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3FE63" w14:textId="1B0C0081" w:rsidR="00626D9E" w:rsidRPr="00D41153" w:rsidRDefault="00626D9E" w:rsidP="00626D9E">
      <w:pPr>
        <w:tabs>
          <w:tab w:val="left" w:pos="709"/>
        </w:tabs>
        <w:spacing w:before="160"/>
        <w:jc w:val="center"/>
        <w:rPr>
          <w:b/>
          <w:noProof/>
          <w:szCs w:val="24"/>
          <w:lang w:eastAsia="lt-LT"/>
        </w:rPr>
      </w:pPr>
      <w:r w:rsidRPr="001108F0">
        <w:rPr>
          <w:noProof/>
          <w:szCs w:val="24"/>
          <w:lang w:eastAsia="lt-LT"/>
        </w:rPr>
        <w:drawing>
          <wp:inline distT="0" distB="0" distL="0" distR="0" wp14:anchorId="69B3C686" wp14:editId="2E9B68B0">
            <wp:extent cx="540385" cy="602615"/>
            <wp:effectExtent l="0" t="0" r="0" b="698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385" cy="602615"/>
                    </a:xfrm>
                    <a:prstGeom prst="rect">
                      <a:avLst/>
                    </a:prstGeom>
                    <a:noFill/>
                    <a:ln>
                      <a:noFill/>
                    </a:ln>
                  </pic:spPr>
                </pic:pic>
              </a:graphicData>
            </a:graphic>
          </wp:inline>
        </w:drawing>
      </w:r>
    </w:p>
    <w:p w14:paraId="4FD2F188" w14:textId="77777777" w:rsidR="00626D9E" w:rsidRPr="00D41153" w:rsidRDefault="00626D9E" w:rsidP="00626D9E">
      <w:pPr>
        <w:tabs>
          <w:tab w:val="left" w:pos="709"/>
        </w:tabs>
        <w:spacing w:before="160"/>
        <w:jc w:val="center"/>
        <w:rPr>
          <w:b/>
          <w:caps/>
          <w:szCs w:val="24"/>
        </w:rPr>
      </w:pPr>
      <w:r w:rsidRPr="00D41153">
        <w:rPr>
          <w:b/>
          <w:caps/>
          <w:szCs w:val="24"/>
        </w:rPr>
        <w:t>LIETUVOS RESPUBLIKOS Ekonomikos ir inovacijų MINISTRAS</w:t>
      </w:r>
    </w:p>
    <w:p w14:paraId="727F6DAB" w14:textId="6A88D8E1" w:rsidR="006E7715" w:rsidRPr="006E7715" w:rsidRDefault="006E7715">
      <w:pPr>
        <w:tabs>
          <w:tab w:val="center" w:pos="4819"/>
          <w:tab w:val="right" w:pos="9638"/>
        </w:tabs>
        <w:jc w:val="center"/>
        <w:rPr>
          <w:b/>
          <w:bCs/>
          <w:iCs/>
          <w:lang w:val="en-US" w:eastAsia="lv-LV"/>
        </w:rPr>
      </w:pPr>
    </w:p>
    <w:p w14:paraId="5C04ACA0" w14:textId="77777777" w:rsidR="009E67B5" w:rsidRDefault="00E54600">
      <w:pPr>
        <w:jc w:val="center"/>
        <w:rPr>
          <w:b/>
          <w:szCs w:val="24"/>
          <w:lang w:eastAsia="lt-LT"/>
        </w:rPr>
      </w:pPr>
      <w:r>
        <w:rPr>
          <w:b/>
          <w:szCs w:val="24"/>
          <w:lang w:eastAsia="lt-LT"/>
        </w:rPr>
        <w:t>ĮSAKYMAS</w:t>
      </w:r>
    </w:p>
    <w:p w14:paraId="3A5F6385" w14:textId="30994CCE" w:rsidR="009E67B5" w:rsidRDefault="00E54600">
      <w:pPr>
        <w:jc w:val="center"/>
        <w:rPr>
          <w:b/>
          <w:bCs/>
          <w:caps/>
          <w:szCs w:val="24"/>
        </w:rPr>
      </w:pPr>
      <w:r>
        <w:rPr>
          <w:b/>
          <w:bCs/>
          <w:caps/>
          <w:szCs w:val="24"/>
        </w:rPr>
        <w:t>dėl 2014–2020 mETŲ europos sąjungos fondų investicijų veiksmų programos 9 prioriteto „</w:t>
      </w:r>
      <w:r>
        <w:rPr>
          <w:rFonts w:eastAsia="Calibri"/>
          <w:b/>
          <w:kern w:val="16"/>
          <w:szCs w:val="24"/>
        </w:rPr>
        <w:t>VISUOMENĖS ŠVIETIMAS IR ŽMOGIŠKŲJŲ IŠTEKLIŲ POTENCIALO DIDINIMAS“</w:t>
      </w:r>
      <w:r>
        <w:rPr>
          <w:b/>
          <w:bCs/>
          <w:caps/>
          <w:szCs w:val="24"/>
        </w:rPr>
        <w:t xml:space="preserve"> priemonės nr. </w:t>
      </w:r>
      <w:r>
        <w:rPr>
          <w:b/>
          <w:szCs w:val="24"/>
          <w:lang w:eastAsia="lt-LT"/>
        </w:rPr>
        <w:t xml:space="preserve">09.4.3-ESFA-K-805 </w:t>
      </w:r>
      <w:r>
        <w:rPr>
          <w:rFonts w:eastAsia="Calibri"/>
          <w:b/>
          <w:szCs w:val="24"/>
        </w:rPr>
        <w:t>„</w:t>
      </w:r>
      <w:r>
        <w:rPr>
          <w:rFonts w:eastAsia="Calibri"/>
          <w:b/>
          <w:caps/>
          <w:szCs w:val="24"/>
        </w:rPr>
        <w:t>Žmogiškieji ištekliai Invest LT+</w:t>
      </w:r>
      <w:r>
        <w:rPr>
          <w:rFonts w:eastAsia="Calibri"/>
          <w:b/>
          <w:szCs w:val="24"/>
          <w:lang w:eastAsia="lt-LT"/>
        </w:rPr>
        <w:t>“</w:t>
      </w:r>
      <w:r>
        <w:rPr>
          <w:b/>
          <w:bCs/>
          <w:caps/>
          <w:szCs w:val="24"/>
        </w:rPr>
        <w:t xml:space="preserve"> projektų finansavimo sąlygų aprašo nr. </w:t>
      </w:r>
      <w:r w:rsidR="006E7715">
        <w:rPr>
          <w:b/>
          <w:bCs/>
          <w:caps/>
          <w:szCs w:val="24"/>
        </w:rPr>
        <w:t>2</w:t>
      </w:r>
      <w:r>
        <w:rPr>
          <w:b/>
          <w:bCs/>
          <w:caps/>
          <w:szCs w:val="24"/>
        </w:rPr>
        <w:t xml:space="preserve"> patvirtinimo</w:t>
      </w:r>
    </w:p>
    <w:p w14:paraId="7879C6A5" w14:textId="77777777" w:rsidR="009E67B5" w:rsidRDefault="009E67B5">
      <w:pPr>
        <w:ind w:firstLine="720"/>
        <w:rPr>
          <w:szCs w:val="24"/>
          <w:lang w:eastAsia="lt-LT"/>
        </w:rPr>
      </w:pPr>
    </w:p>
    <w:p w14:paraId="72C6A645" w14:textId="66651C21" w:rsidR="009E67B5" w:rsidRDefault="00E54600">
      <w:pPr>
        <w:jc w:val="center"/>
        <w:rPr>
          <w:szCs w:val="24"/>
          <w:lang w:eastAsia="lt-LT"/>
        </w:rPr>
      </w:pPr>
      <w:r>
        <w:rPr>
          <w:szCs w:val="24"/>
          <w:lang w:eastAsia="lt-LT"/>
        </w:rPr>
        <w:t>20</w:t>
      </w:r>
      <w:r w:rsidR="006E7715">
        <w:rPr>
          <w:szCs w:val="24"/>
          <w:lang w:eastAsia="lt-LT"/>
        </w:rPr>
        <w:t>21</w:t>
      </w:r>
      <w:r>
        <w:rPr>
          <w:szCs w:val="24"/>
          <w:lang w:eastAsia="lt-LT"/>
        </w:rPr>
        <w:t xml:space="preserve"> m.</w:t>
      </w:r>
      <w:r w:rsidR="008436E0">
        <w:rPr>
          <w:szCs w:val="24"/>
          <w:lang w:eastAsia="lt-LT"/>
        </w:rPr>
        <w:t xml:space="preserve"> spalio 7 </w:t>
      </w:r>
      <w:r>
        <w:rPr>
          <w:szCs w:val="24"/>
          <w:lang w:eastAsia="lt-LT"/>
        </w:rPr>
        <w:t>d. Nr. 4-</w:t>
      </w:r>
      <w:r w:rsidR="008436E0">
        <w:rPr>
          <w:szCs w:val="24"/>
          <w:lang w:eastAsia="lt-LT"/>
        </w:rPr>
        <w:t>1057</w:t>
      </w:r>
    </w:p>
    <w:p w14:paraId="49E5887F" w14:textId="77777777" w:rsidR="009E67B5" w:rsidRDefault="00E54600">
      <w:pPr>
        <w:jc w:val="center"/>
        <w:rPr>
          <w:szCs w:val="24"/>
          <w:lang w:eastAsia="lt-LT"/>
        </w:rPr>
      </w:pPr>
      <w:r>
        <w:rPr>
          <w:szCs w:val="24"/>
          <w:lang w:eastAsia="lt-LT"/>
        </w:rPr>
        <w:t>Vilnius</w:t>
      </w:r>
    </w:p>
    <w:p w14:paraId="05B24B7A" w14:textId="77777777" w:rsidR="009E67B5" w:rsidRDefault="009E67B5">
      <w:pPr>
        <w:ind w:firstLine="720"/>
        <w:jc w:val="center"/>
        <w:rPr>
          <w:szCs w:val="24"/>
          <w:lang w:eastAsia="lt-LT"/>
        </w:rPr>
      </w:pPr>
    </w:p>
    <w:p w14:paraId="24064AE8" w14:textId="77777777" w:rsidR="009E67B5" w:rsidRDefault="009E67B5">
      <w:pPr>
        <w:ind w:firstLine="720"/>
        <w:jc w:val="center"/>
        <w:rPr>
          <w:szCs w:val="24"/>
          <w:lang w:eastAsia="lt-LT"/>
        </w:rPr>
      </w:pPr>
    </w:p>
    <w:p w14:paraId="207479FA" w14:textId="0E8784EC" w:rsidR="009E67B5" w:rsidRDefault="009F71DD">
      <w:pPr>
        <w:suppressAutoHyphens/>
        <w:ind w:firstLine="720"/>
        <w:jc w:val="both"/>
        <w:textAlignment w:val="center"/>
        <w:rPr>
          <w:color w:val="000000"/>
          <w:szCs w:val="24"/>
        </w:rPr>
      </w:pPr>
      <w:r>
        <w:rPr>
          <w:color w:val="000000"/>
          <w:szCs w:val="24"/>
        </w:rPr>
        <w:t>Įgyvendindama</w:t>
      </w:r>
      <w:r w:rsidR="00DD4F8B">
        <w:rPr>
          <w:color w:val="000000"/>
          <w:szCs w:val="24"/>
        </w:rPr>
        <w:t>s</w:t>
      </w:r>
      <w:r>
        <w:rPr>
          <w:color w:val="000000"/>
          <w:szCs w:val="24"/>
        </w:rPr>
        <w:t xml:space="preserve"> </w:t>
      </w:r>
      <w:r w:rsidR="00E54600">
        <w:rPr>
          <w:color w:val="000000"/>
          <w:szCs w:val="24"/>
        </w:rPr>
        <w:t xml:space="preserve">Atsakomybės ir funkcijų paskirstymo tarp institucijų, įgyvendinant </w:t>
      </w:r>
      <w:r w:rsidR="001664DD">
        <w:rPr>
          <w:color w:val="000000"/>
          <w:szCs w:val="24"/>
        </w:rPr>
        <w:br/>
      </w:r>
      <w:r w:rsidR="00E54600">
        <w:rPr>
          <w:color w:val="000000"/>
          <w:szCs w:val="24"/>
        </w:rPr>
        <w:t>2014–2020 metų Europos Sąjungos struktūrinių fondų investicijų veiksmų programą</w:t>
      </w:r>
      <w:r w:rsidR="002F0F7A" w:rsidRPr="002F0F7A">
        <w:rPr>
          <w:color w:val="000000"/>
        </w:rPr>
        <w:t xml:space="preserve"> </w:t>
      </w:r>
      <w:r w:rsidR="002F0F7A" w:rsidRPr="002F0F7A">
        <w:rPr>
          <w:color w:val="000000"/>
          <w:szCs w:val="24"/>
        </w:rPr>
        <w:t>ir rengiantis įgyvendinti 2021–2027 metų Europos Sąjungos fondų investicijų programą</w:t>
      </w:r>
      <w:r w:rsidR="00E54600">
        <w:rPr>
          <w:color w:val="000000"/>
          <w:szCs w:val="24"/>
        </w:rPr>
        <w:t>, taisyklių, patvirtintų Lietuvos Respublikos Vyriausybės 2014 m. birželio 4 d. nutarimu Nr. 528 „Dėl atsakomybės ir funkcijų paskirstymo tarp institucijų, įgyvendinant 2014–2020 metų Europos Sąjungos struktūrinių fondų investicijų veiksmų programą</w:t>
      </w:r>
      <w:r w:rsidR="00EF7719" w:rsidRPr="00EF7719">
        <w:rPr>
          <w:color w:val="000000"/>
        </w:rPr>
        <w:t xml:space="preserve"> </w:t>
      </w:r>
      <w:r w:rsidR="00EF7719" w:rsidRPr="00EF7719">
        <w:rPr>
          <w:color w:val="000000"/>
          <w:szCs w:val="24"/>
        </w:rPr>
        <w:t>ir rengiantis įgyvendinti 2021–2027 metų Europos Sąjungos fondų investicijų</w:t>
      </w:r>
      <w:r w:rsidR="00EF7719">
        <w:rPr>
          <w:color w:val="000000"/>
          <w:szCs w:val="24"/>
        </w:rPr>
        <w:t xml:space="preserve"> programą</w:t>
      </w:r>
      <w:r w:rsidR="00E54600">
        <w:rPr>
          <w:color w:val="000000"/>
          <w:szCs w:val="24"/>
        </w:rPr>
        <w:t>“, 6.2.7 papunk</w:t>
      </w:r>
      <w:r>
        <w:rPr>
          <w:color w:val="000000"/>
          <w:szCs w:val="24"/>
        </w:rPr>
        <w:t>tį</w:t>
      </w:r>
      <w:r w:rsidR="00E54600">
        <w:rPr>
          <w:color w:val="000000"/>
          <w:szCs w:val="24"/>
        </w:rPr>
        <w:t>,</w:t>
      </w:r>
    </w:p>
    <w:p w14:paraId="2F78418A" w14:textId="7F61C8ED" w:rsidR="009E67B5" w:rsidRDefault="00E54600">
      <w:pPr>
        <w:suppressAutoHyphens/>
        <w:ind w:firstLine="720"/>
        <w:jc w:val="both"/>
        <w:textAlignment w:val="center"/>
        <w:rPr>
          <w:color w:val="000000"/>
          <w:szCs w:val="24"/>
        </w:rPr>
      </w:pPr>
      <w:r>
        <w:rPr>
          <w:color w:val="000000"/>
          <w:szCs w:val="24"/>
        </w:rPr>
        <w:t xml:space="preserve">t v i r t i n u </w:t>
      </w:r>
      <w:r w:rsidR="009F71DD">
        <w:rPr>
          <w:color w:val="000000"/>
          <w:szCs w:val="24"/>
        </w:rPr>
        <w:t xml:space="preserve"> </w:t>
      </w:r>
      <w:r>
        <w:rPr>
          <w:color w:val="000000"/>
          <w:szCs w:val="24"/>
        </w:rPr>
        <w:t xml:space="preserve">2014–2020 metų Europos Sąjungos fondų investicijų veiksmų programos 9 prioriteto </w:t>
      </w:r>
      <w:r>
        <w:rPr>
          <w:rFonts w:eastAsia="Calibri"/>
          <w:szCs w:val="24"/>
        </w:rPr>
        <w:t xml:space="preserve">„Visuomenės švietimas ir žmogiškųjų išteklių potencialo didinimas“ priemonės Nr. 09.4.3-ESFA-K-805 „Žmogiškieji ištekliai </w:t>
      </w:r>
      <w:proofErr w:type="spellStart"/>
      <w:r>
        <w:rPr>
          <w:rFonts w:eastAsia="Calibri"/>
          <w:szCs w:val="24"/>
        </w:rPr>
        <w:t>Invest</w:t>
      </w:r>
      <w:proofErr w:type="spellEnd"/>
      <w:r>
        <w:rPr>
          <w:rFonts w:eastAsia="Calibri"/>
          <w:szCs w:val="24"/>
        </w:rPr>
        <w:t xml:space="preserve"> LT+</w:t>
      </w:r>
      <w:r>
        <w:rPr>
          <w:rFonts w:eastAsia="Calibri"/>
          <w:szCs w:val="24"/>
          <w:lang w:eastAsia="lt-LT"/>
        </w:rPr>
        <w:t>“</w:t>
      </w:r>
      <w:r>
        <w:rPr>
          <w:color w:val="000000"/>
          <w:szCs w:val="24"/>
        </w:rPr>
        <w:t xml:space="preserve"> projektų finansavimo sąlygų aprašą Nr</w:t>
      </w:r>
      <w:r w:rsidR="006F3396">
        <w:rPr>
          <w:color w:val="000000"/>
          <w:szCs w:val="24"/>
        </w:rPr>
        <w:t>. </w:t>
      </w:r>
      <w:r w:rsidR="002F0F7A">
        <w:rPr>
          <w:color w:val="000000"/>
          <w:szCs w:val="24"/>
        </w:rPr>
        <w:t>2</w:t>
      </w:r>
      <w:r>
        <w:rPr>
          <w:color w:val="000000"/>
          <w:szCs w:val="24"/>
        </w:rPr>
        <w:t xml:space="preserve"> (pridedama).</w:t>
      </w:r>
      <w:r w:rsidR="00B05B22">
        <w:rPr>
          <w:color w:val="000000"/>
          <w:szCs w:val="24"/>
        </w:rPr>
        <w:t xml:space="preserve"> </w:t>
      </w:r>
    </w:p>
    <w:p w14:paraId="33771D2E" w14:textId="77777777" w:rsidR="009E67B5" w:rsidRDefault="009E67B5">
      <w:pPr>
        <w:suppressAutoHyphens/>
        <w:jc w:val="both"/>
        <w:textAlignment w:val="center"/>
        <w:rPr>
          <w:color w:val="000000"/>
          <w:szCs w:val="24"/>
        </w:rPr>
      </w:pPr>
    </w:p>
    <w:p w14:paraId="7BA74393" w14:textId="77777777" w:rsidR="009E67B5" w:rsidRDefault="009E67B5">
      <w:pPr>
        <w:rPr>
          <w:szCs w:val="24"/>
          <w:lang w:eastAsia="lt-LT"/>
        </w:rPr>
      </w:pPr>
    </w:p>
    <w:p w14:paraId="5AD864BF" w14:textId="77777777" w:rsidR="009E67B5" w:rsidRDefault="009E67B5">
      <w:pPr>
        <w:rPr>
          <w:bCs/>
          <w:szCs w:val="24"/>
          <w:lang w:eastAsia="lt-LT"/>
        </w:rPr>
      </w:pPr>
    </w:p>
    <w:p w14:paraId="25BC2849" w14:textId="77777777" w:rsidR="0004024E" w:rsidRPr="0004024E" w:rsidRDefault="0004024E" w:rsidP="0004024E">
      <w:pPr>
        <w:tabs>
          <w:tab w:val="center" w:pos="4819"/>
          <w:tab w:val="right" w:pos="9638"/>
        </w:tabs>
        <w:rPr>
          <w:szCs w:val="24"/>
          <w:lang w:eastAsia="lt-LT"/>
        </w:rPr>
      </w:pPr>
      <w:r w:rsidRPr="0004024E">
        <w:rPr>
          <w:szCs w:val="24"/>
          <w:lang w:eastAsia="lt-LT"/>
        </w:rPr>
        <w:t>Energetikos ministras, pavaduojantis</w:t>
      </w:r>
    </w:p>
    <w:p w14:paraId="3E624745" w14:textId="77777777" w:rsidR="0004024E" w:rsidRPr="0004024E" w:rsidRDefault="0004024E" w:rsidP="0004024E">
      <w:pPr>
        <w:tabs>
          <w:tab w:val="center" w:pos="4819"/>
          <w:tab w:val="right" w:pos="9638"/>
        </w:tabs>
        <w:rPr>
          <w:szCs w:val="24"/>
          <w:lang w:eastAsia="lt-LT"/>
        </w:rPr>
      </w:pPr>
      <w:r w:rsidRPr="0004024E">
        <w:rPr>
          <w:szCs w:val="24"/>
          <w:lang w:eastAsia="lt-LT"/>
        </w:rPr>
        <w:t xml:space="preserve">ekonomikos ir inovacijų ministrą </w:t>
      </w:r>
      <w:r w:rsidRPr="0004024E">
        <w:rPr>
          <w:szCs w:val="24"/>
          <w:lang w:eastAsia="lt-LT"/>
        </w:rPr>
        <w:tab/>
      </w:r>
      <w:r w:rsidRPr="0004024E">
        <w:rPr>
          <w:szCs w:val="24"/>
          <w:lang w:eastAsia="lt-LT"/>
        </w:rPr>
        <w:tab/>
      </w:r>
      <w:r w:rsidRPr="0004024E">
        <w:rPr>
          <w:rFonts w:ascii="Arial" w:hAnsi="Arial" w:cs="Arial"/>
          <w:sz w:val="20"/>
          <w:szCs w:val="24"/>
          <w:lang w:eastAsia="lt-LT"/>
        </w:rPr>
        <w:t xml:space="preserve"> </w:t>
      </w:r>
      <w:r w:rsidRPr="0004024E">
        <w:rPr>
          <w:szCs w:val="24"/>
          <w:lang w:eastAsia="lt-LT"/>
        </w:rPr>
        <w:t>Dainius Kreivys</w:t>
      </w:r>
    </w:p>
    <w:p w14:paraId="397BE8F8" w14:textId="77777777" w:rsidR="009E67B5" w:rsidRDefault="009E67B5">
      <w:pPr>
        <w:rPr>
          <w:szCs w:val="24"/>
          <w:lang w:eastAsia="lt-LT"/>
        </w:rPr>
      </w:pPr>
    </w:p>
    <w:p w14:paraId="61A55440" w14:textId="77777777" w:rsidR="009E67B5" w:rsidRDefault="009E67B5">
      <w:pPr>
        <w:rPr>
          <w:szCs w:val="24"/>
          <w:lang w:eastAsia="lt-LT"/>
        </w:rPr>
      </w:pPr>
    </w:p>
    <w:p w14:paraId="16F1D7C8" w14:textId="136CAECB" w:rsidR="009E67B5" w:rsidRDefault="009E67B5">
      <w:pPr>
        <w:ind w:left="3896" w:firstLine="1296"/>
      </w:pPr>
    </w:p>
    <w:p w14:paraId="4B7A6987" w14:textId="322F3A55" w:rsidR="002D1D9E" w:rsidRDefault="002D1D9E">
      <w:pPr>
        <w:ind w:left="3896" w:firstLine="1296"/>
      </w:pPr>
    </w:p>
    <w:p w14:paraId="1761CE3C" w14:textId="1E318A6C" w:rsidR="002D1D9E" w:rsidRDefault="002D1D9E">
      <w:pPr>
        <w:ind w:left="3896" w:firstLine="1296"/>
      </w:pPr>
    </w:p>
    <w:p w14:paraId="6D9814AB" w14:textId="7E5DD03D" w:rsidR="002D1D9E" w:rsidRDefault="002D1D9E">
      <w:pPr>
        <w:ind w:left="3896" w:firstLine="1296"/>
      </w:pPr>
    </w:p>
    <w:p w14:paraId="700AB88E" w14:textId="66571E4A" w:rsidR="002D1D9E" w:rsidRDefault="002D1D9E">
      <w:pPr>
        <w:ind w:left="3896" w:firstLine="1296"/>
      </w:pPr>
    </w:p>
    <w:p w14:paraId="3E84D062" w14:textId="083B0570" w:rsidR="002D1D9E" w:rsidRDefault="002D1D9E">
      <w:pPr>
        <w:ind w:left="3896" w:firstLine="1296"/>
      </w:pPr>
    </w:p>
    <w:p w14:paraId="5B4C5840" w14:textId="1AE282CB" w:rsidR="002D1D9E" w:rsidRDefault="002D1D9E">
      <w:pPr>
        <w:ind w:left="3896" w:firstLine="1296"/>
      </w:pPr>
    </w:p>
    <w:p w14:paraId="7EC05CAA" w14:textId="34AFEB6E" w:rsidR="002D1D9E" w:rsidRDefault="002D1D9E">
      <w:pPr>
        <w:ind w:left="3896" w:firstLine="1296"/>
      </w:pPr>
    </w:p>
    <w:p w14:paraId="5BE7B699" w14:textId="6354EB0A" w:rsidR="002D1D9E" w:rsidRDefault="002D1D9E">
      <w:pPr>
        <w:ind w:left="3896" w:firstLine="1296"/>
      </w:pPr>
    </w:p>
    <w:p w14:paraId="2E4F4138" w14:textId="77777777" w:rsidR="00E67A09" w:rsidRDefault="00E67A09" w:rsidP="00626D9E"/>
    <w:p w14:paraId="0379C9AB" w14:textId="77777777" w:rsidR="002F0F7A" w:rsidRPr="00551E37" w:rsidRDefault="002F0F7A" w:rsidP="002F0F7A">
      <w:pPr>
        <w:rPr>
          <w:rFonts w:eastAsia="Calibri"/>
          <w:szCs w:val="24"/>
        </w:rPr>
      </w:pPr>
      <w:r w:rsidRPr="00551E37">
        <w:rPr>
          <w:rFonts w:eastAsia="Calibri"/>
          <w:szCs w:val="24"/>
        </w:rPr>
        <w:t xml:space="preserve">Parengė </w:t>
      </w:r>
    </w:p>
    <w:p w14:paraId="723A4EB4" w14:textId="77777777" w:rsidR="002F0F7A" w:rsidRDefault="002F0F7A" w:rsidP="002F0F7A">
      <w:pPr>
        <w:rPr>
          <w:rFonts w:eastAsia="Calibri"/>
          <w:szCs w:val="24"/>
        </w:rPr>
      </w:pPr>
      <w:r w:rsidRPr="00551E37">
        <w:rPr>
          <w:rFonts w:eastAsia="Calibri"/>
          <w:szCs w:val="24"/>
        </w:rPr>
        <w:t xml:space="preserve">Ekonomikos ir inovacijų ministerijos </w:t>
      </w:r>
    </w:p>
    <w:p w14:paraId="41EA4853" w14:textId="77777777" w:rsidR="002F0F7A" w:rsidRPr="00551E37" w:rsidRDefault="002F0F7A" w:rsidP="002F0F7A">
      <w:pPr>
        <w:rPr>
          <w:rFonts w:eastAsia="Calibri"/>
          <w:szCs w:val="24"/>
        </w:rPr>
      </w:pPr>
      <w:r w:rsidRPr="00551E37">
        <w:rPr>
          <w:rFonts w:eastAsia="Calibri"/>
          <w:szCs w:val="24"/>
        </w:rPr>
        <w:t>Europos Sąjungos investicijų</w:t>
      </w:r>
      <w:r>
        <w:rPr>
          <w:rFonts w:eastAsia="Calibri"/>
          <w:szCs w:val="24"/>
        </w:rPr>
        <w:t xml:space="preserve"> </w:t>
      </w:r>
      <w:r w:rsidRPr="00551E37">
        <w:rPr>
          <w:rFonts w:eastAsia="Calibri"/>
          <w:szCs w:val="24"/>
        </w:rPr>
        <w:t>koordinavimo departamento</w:t>
      </w:r>
    </w:p>
    <w:p w14:paraId="53E57896" w14:textId="77777777" w:rsidR="002F0F7A" w:rsidRPr="00551E37" w:rsidRDefault="002F0F7A" w:rsidP="002F0F7A">
      <w:pPr>
        <w:rPr>
          <w:rFonts w:eastAsia="Calibri"/>
          <w:szCs w:val="24"/>
        </w:rPr>
      </w:pPr>
      <w:r w:rsidRPr="00551E37">
        <w:rPr>
          <w:rFonts w:eastAsia="Calibri"/>
          <w:szCs w:val="24"/>
        </w:rPr>
        <w:t xml:space="preserve">Europos Sąjungos investicijų planavimo skyriaus </w:t>
      </w:r>
    </w:p>
    <w:p w14:paraId="254FE391" w14:textId="77777777" w:rsidR="002F0F7A" w:rsidRPr="00551E37" w:rsidRDefault="002F0F7A" w:rsidP="002F0F7A">
      <w:pPr>
        <w:rPr>
          <w:rFonts w:eastAsia="Calibri"/>
          <w:szCs w:val="24"/>
        </w:rPr>
      </w:pPr>
      <w:r w:rsidRPr="00551E37">
        <w:rPr>
          <w:rFonts w:eastAsia="Calibri"/>
          <w:szCs w:val="24"/>
        </w:rPr>
        <w:t>vyriausioji specialistė</w:t>
      </w:r>
    </w:p>
    <w:p w14:paraId="04D9F9B0" w14:textId="77777777" w:rsidR="002F0F7A" w:rsidRPr="00551E37" w:rsidRDefault="002F0F7A" w:rsidP="002F0F7A">
      <w:pPr>
        <w:rPr>
          <w:rFonts w:eastAsia="Calibri"/>
          <w:szCs w:val="24"/>
        </w:rPr>
      </w:pPr>
    </w:p>
    <w:p w14:paraId="394C7768" w14:textId="77777777" w:rsidR="002F0F7A" w:rsidRDefault="002F0F7A" w:rsidP="002F0F7A">
      <w:pPr>
        <w:sectPr w:rsidR="002F0F7A" w:rsidSect="0027494E">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701" w:header="567" w:footer="567" w:gutter="0"/>
          <w:pgNumType w:start="1"/>
          <w:cols w:space="1296"/>
          <w:titlePg/>
          <w:docGrid w:linePitch="360"/>
        </w:sectPr>
      </w:pPr>
      <w:r>
        <w:rPr>
          <w:rFonts w:eastAsia="Calibri"/>
          <w:szCs w:val="24"/>
        </w:rPr>
        <w:t>Renata Čitavičienė</w:t>
      </w:r>
    </w:p>
    <w:p w14:paraId="1EDCAB90" w14:textId="77777777" w:rsidR="001F74F2" w:rsidRPr="002915DB" w:rsidRDefault="001F74F2" w:rsidP="0027494E">
      <w:pPr>
        <w:ind w:left="5670"/>
        <w:rPr>
          <w:rFonts w:eastAsia="Calibri"/>
          <w:szCs w:val="24"/>
        </w:rPr>
      </w:pPr>
      <w:r w:rsidRPr="002915DB">
        <w:rPr>
          <w:rFonts w:eastAsia="Calibri"/>
          <w:szCs w:val="24"/>
        </w:rPr>
        <w:lastRenderedPageBreak/>
        <w:t>PATVIRTINTA</w:t>
      </w:r>
    </w:p>
    <w:p w14:paraId="4C27F153" w14:textId="03620098" w:rsidR="001F74F2" w:rsidRPr="002915DB" w:rsidRDefault="001F74F2" w:rsidP="0027494E">
      <w:pPr>
        <w:ind w:left="5670"/>
        <w:rPr>
          <w:rFonts w:eastAsia="Calibri"/>
          <w:szCs w:val="24"/>
        </w:rPr>
      </w:pPr>
      <w:r w:rsidRPr="002915DB">
        <w:rPr>
          <w:rFonts w:eastAsia="Calibri"/>
          <w:szCs w:val="24"/>
        </w:rPr>
        <w:t>Lietuvos Respublikos ekonomikos ir inovacijų</w:t>
      </w:r>
      <w:r>
        <w:rPr>
          <w:rFonts w:eastAsia="Calibri"/>
          <w:szCs w:val="24"/>
        </w:rPr>
        <w:t xml:space="preserve"> </w:t>
      </w:r>
      <w:r w:rsidRPr="002915DB">
        <w:rPr>
          <w:rFonts w:eastAsia="Calibri"/>
          <w:szCs w:val="24"/>
        </w:rPr>
        <w:t xml:space="preserve">ministro </w:t>
      </w:r>
    </w:p>
    <w:p w14:paraId="3361D7BE" w14:textId="21D76B2A" w:rsidR="001F74F2" w:rsidRPr="002915DB" w:rsidRDefault="001F74F2" w:rsidP="0027494E">
      <w:pPr>
        <w:ind w:left="5670"/>
        <w:jc w:val="both"/>
        <w:rPr>
          <w:rFonts w:eastAsia="Calibri"/>
          <w:szCs w:val="24"/>
        </w:rPr>
      </w:pPr>
      <w:r w:rsidRPr="002915DB">
        <w:rPr>
          <w:rFonts w:eastAsia="Calibri"/>
          <w:szCs w:val="24"/>
        </w:rPr>
        <w:t>202</w:t>
      </w:r>
      <w:r>
        <w:rPr>
          <w:rFonts w:eastAsia="Calibri"/>
          <w:szCs w:val="24"/>
        </w:rPr>
        <w:t>1</w:t>
      </w:r>
      <w:r w:rsidR="00D83A83">
        <w:rPr>
          <w:rFonts w:eastAsia="Calibri"/>
          <w:szCs w:val="24"/>
        </w:rPr>
        <w:t xml:space="preserve"> m. spalio 7</w:t>
      </w:r>
      <w:r w:rsidRPr="002915DB">
        <w:rPr>
          <w:rFonts w:eastAsia="Calibri"/>
          <w:szCs w:val="24"/>
        </w:rPr>
        <w:t xml:space="preserve"> d. įsakymu Nr. 4-</w:t>
      </w:r>
      <w:r w:rsidR="00CF3D8D">
        <w:rPr>
          <w:rFonts w:eastAsia="Calibri"/>
          <w:szCs w:val="24"/>
        </w:rPr>
        <w:t>1057</w:t>
      </w:r>
    </w:p>
    <w:p w14:paraId="7ABCF924" w14:textId="77777777" w:rsidR="009E67B5" w:rsidRDefault="009E67B5">
      <w:pPr>
        <w:rPr>
          <w:sz w:val="18"/>
          <w:szCs w:val="18"/>
        </w:rPr>
      </w:pPr>
    </w:p>
    <w:p w14:paraId="3EAEE48C" w14:textId="77777777" w:rsidR="009E67B5" w:rsidRDefault="009E67B5">
      <w:pPr>
        <w:spacing w:line="276" w:lineRule="auto"/>
        <w:jc w:val="right"/>
        <w:rPr>
          <w:rFonts w:eastAsia="Calibri"/>
          <w:szCs w:val="24"/>
        </w:rPr>
      </w:pPr>
    </w:p>
    <w:p w14:paraId="56829C1C" w14:textId="77777777" w:rsidR="009E67B5" w:rsidRDefault="009E67B5">
      <w:pPr>
        <w:rPr>
          <w:sz w:val="18"/>
          <w:szCs w:val="18"/>
        </w:rPr>
      </w:pPr>
    </w:p>
    <w:p w14:paraId="6BABC26C" w14:textId="2224BB20" w:rsidR="009E67B5" w:rsidRPr="006336EB" w:rsidRDefault="00E54600" w:rsidP="006336EB">
      <w:pPr>
        <w:jc w:val="center"/>
        <w:rPr>
          <w:rFonts w:eastAsia="Calibri"/>
          <w:b/>
          <w:kern w:val="16"/>
          <w:szCs w:val="24"/>
        </w:rPr>
      </w:pPr>
      <w:r>
        <w:rPr>
          <w:rFonts w:eastAsia="Calibri"/>
          <w:b/>
          <w:kern w:val="16"/>
          <w:szCs w:val="24"/>
        </w:rPr>
        <w:t>2014–2020 METŲ EUROPOS SĄJUNGOS FONDŲ INVESTICIJŲ VEIKSMŲ PROGRAMOS 9 PRIORITETO „</w:t>
      </w:r>
      <w:r w:rsidR="00AE54DC">
        <w:rPr>
          <w:rFonts w:eastAsia="Calibri"/>
          <w:b/>
          <w:kern w:val="16"/>
          <w:szCs w:val="24"/>
        </w:rPr>
        <w:t>VISUOMENĖS ŠVIETIMAS IR ŽMOGIŠK</w:t>
      </w:r>
      <w:r>
        <w:rPr>
          <w:rFonts w:eastAsia="Calibri"/>
          <w:b/>
          <w:kern w:val="16"/>
          <w:szCs w:val="24"/>
        </w:rPr>
        <w:t xml:space="preserve">ŲJŲ IŠTEKLIŲ POTENCIALO DIDINIMAS“ </w:t>
      </w:r>
      <w:r w:rsidRPr="006336EB">
        <w:rPr>
          <w:rFonts w:eastAsia="Calibri"/>
          <w:b/>
          <w:kern w:val="16"/>
          <w:szCs w:val="24"/>
        </w:rPr>
        <w:t>PRIEMONĖS</w:t>
      </w:r>
      <w:r>
        <w:rPr>
          <w:rFonts w:eastAsia="Calibri"/>
          <w:b/>
          <w:kern w:val="16"/>
          <w:szCs w:val="24"/>
        </w:rPr>
        <w:t xml:space="preserve"> N</w:t>
      </w:r>
      <w:r w:rsidRPr="006336EB">
        <w:rPr>
          <w:rFonts w:eastAsia="Calibri"/>
          <w:b/>
          <w:kern w:val="16"/>
          <w:szCs w:val="24"/>
        </w:rPr>
        <w:t xml:space="preserve">R. 09.4.3-ESFA-K-805 </w:t>
      </w:r>
      <w:r w:rsidR="006336EB" w:rsidRPr="006336EB">
        <w:rPr>
          <w:rFonts w:eastAsia="Calibri"/>
          <w:b/>
          <w:kern w:val="16"/>
          <w:szCs w:val="24"/>
        </w:rPr>
        <w:t xml:space="preserve">„ŽMOGIŠKIEJI IŠTEKLIAI INVEST LT+“ PROJEKTŲ </w:t>
      </w:r>
      <w:r w:rsidRPr="006336EB">
        <w:rPr>
          <w:rFonts w:eastAsia="Calibri"/>
          <w:b/>
          <w:kern w:val="16"/>
          <w:szCs w:val="24"/>
        </w:rPr>
        <w:t xml:space="preserve">FINANSAVIMO SĄLYGŲ APRAŠAS NR. </w:t>
      </w:r>
      <w:r w:rsidR="002F0F7A" w:rsidRPr="006336EB">
        <w:rPr>
          <w:rFonts w:eastAsia="Calibri"/>
          <w:b/>
          <w:kern w:val="16"/>
          <w:szCs w:val="24"/>
        </w:rPr>
        <w:t>2</w:t>
      </w:r>
    </w:p>
    <w:p w14:paraId="374EAAC9" w14:textId="77777777" w:rsidR="009E67B5" w:rsidRDefault="009E67B5">
      <w:pPr>
        <w:rPr>
          <w:rFonts w:ascii="Calibri" w:eastAsia="Calibri" w:hAnsi="Calibri"/>
          <w:sz w:val="22"/>
          <w:szCs w:val="22"/>
        </w:rPr>
      </w:pPr>
    </w:p>
    <w:p w14:paraId="5FFABD1B" w14:textId="77777777" w:rsidR="009E67B5" w:rsidRDefault="009E67B5">
      <w:pPr>
        <w:rPr>
          <w:rFonts w:ascii="Calibri" w:eastAsia="Calibri" w:hAnsi="Calibri"/>
          <w:sz w:val="22"/>
          <w:szCs w:val="22"/>
        </w:rPr>
      </w:pPr>
    </w:p>
    <w:p w14:paraId="313597B7" w14:textId="77777777" w:rsidR="009E67B5" w:rsidRDefault="00E54600">
      <w:pPr>
        <w:jc w:val="center"/>
        <w:rPr>
          <w:rFonts w:eastAsia="Calibri"/>
          <w:b/>
          <w:szCs w:val="24"/>
        </w:rPr>
      </w:pPr>
      <w:r>
        <w:rPr>
          <w:rFonts w:eastAsia="Calibri"/>
          <w:b/>
          <w:szCs w:val="24"/>
        </w:rPr>
        <w:t>I SKYRIUS</w:t>
      </w:r>
    </w:p>
    <w:p w14:paraId="700A1853" w14:textId="77777777" w:rsidR="009E67B5" w:rsidRDefault="00E54600">
      <w:pPr>
        <w:jc w:val="center"/>
        <w:rPr>
          <w:rFonts w:eastAsia="Calibri"/>
          <w:b/>
          <w:szCs w:val="24"/>
        </w:rPr>
      </w:pPr>
      <w:r>
        <w:rPr>
          <w:rFonts w:eastAsia="Calibri"/>
          <w:b/>
          <w:szCs w:val="24"/>
        </w:rPr>
        <w:t>BENDROSIOS NUOSTATOS</w:t>
      </w:r>
    </w:p>
    <w:p w14:paraId="4E5427FB" w14:textId="77777777" w:rsidR="009E67B5" w:rsidRDefault="009E67B5">
      <w:pPr>
        <w:jc w:val="center"/>
        <w:rPr>
          <w:rFonts w:eastAsia="Calibri"/>
          <w:b/>
          <w:szCs w:val="24"/>
        </w:rPr>
      </w:pPr>
    </w:p>
    <w:p w14:paraId="740E3574" w14:textId="1E2E68ED" w:rsidR="00871A62" w:rsidRDefault="00E54600" w:rsidP="00305170">
      <w:pPr>
        <w:ind w:firstLine="851"/>
        <w:jc w:val="both"/>
        <w:rPr>
          <w:rFonts w:eastAsia="Calibri"/>
          <w:szCs w:val="24"/>
        </w:rPr>
      </w:pPr>
      <w:r>
        <w:rPr>
          <w:rFonts w:eastAsia="Calibri"/>
          <w:szCs w:val="24"/>
        </w:rPr>
        <w:t xml:space="preserve">1. </w:t>
      </w:r>
      <w:r w:rsidR="00871A62" w:rsidRPr="00871A62">
        <w:rPr>
          <w:rFonts w:eastAsia="Calibri"/>
          <w:szCs w:val="24"/>
        </w:rPr>
        <w:t xml:space="preserve">2014–2020 metų Europos Sąjungos fondų investicijų veiksmų programos 9 prioriteto „Visuomenės švietimas ir žmogiškųjų išteklių potencialo didinimas“ priemonės </w:t>
      </w:r>
      <w:r w:rsidR="00A92B5F">
        <w:rPr>
          <w:rFonts w:eastAsia="Calibri"/>
          <w:szCs w:val="24"/>
        </w:rPr>
        <w:br/>
      </w:r>
      <w:r w:rsidR="00871A62" w:rsidRPr="00871A62">
        <w:rPr>
          <w:rFonts w:eastAsia="Calibri"/>
          <w:szCs w:val="24"/>
        </w:rPr>
        <w:t>Nr. 09.4.3</w:t>
      </w:r>
      <w:r w:rsidR="00871A62" w:rsidRPr="00B86911">
        <w:rPr>
          <w:rFonts w:eastAsia="Calibri"/>
          <w:szCs w:val="24"/>
        </w:rPr>
        <w:t xml:space="preserve">-ESFA-K-805 „Žmogiškieji ištekliai </w:t>
      </w:r>
      <w:proofErr w:type="spellStart"/>
      <w:r w:rsidR="00871A62" w:rsidRPr="00B86911">
        <w:rPr>
          <w:rFonts w:eastAsia="Calibri"/>
          <w:szCs w:val="24"/>
        </w:rPr>
        <w:t>Invest</w:t>
      </w:r>
      <w:proofErr w:type="spellEnd"/>
      <w:r w:rsidR="00871A62" w:rsidRPr="00B86911">
        <w:rPr>
          <w:rFonts w:eastAsia="Calibri"/>
          <w:szCs w:val="24"/>
        </w:rPr>
        <w:t xml:space="preserve"> LT+“ </w:t>
      </w:r>
      <w:r w:rsidR="00871A62" w:rsidRPr="004A05B2">
        <w:rPr>
          <w:rFonts w:eastAsia="Calibri"/>
          <w:szCs w:val="24"/>
        </w:rPr>
        <w:t>pr</w:t>
      </w:r>
      <w:r w:rsidR="00871A62" w:rsidRPr="00525FDC">
        <w:rPr>
          <w:rFonts w:eastAsia="Calibri"/>
          <w:szCs w:val="24"/>
        </w:rPr>
        <w:t>ojektų finansavimo sąlygų aprašas Nr</w:t>
      </w:r>
      <w:r w:rsidR="00A92B5F" w:rsidRPr="00525FDC">
        <w:rPr>
          <w:rFonts w:eastAsia="Calibri"/>
          <w:szCs w:val="24"/>
        </w:rPr>
        <w:t>. </w:t>
      </w:r>
      <w:r w:rsidR="00871A62" w:rsidRPr="00525FDC">
        <w:rPr>
          <w:rFonts w:eastAsia="Calibri"/>
          <w:szCs w:val="24"/>
        </w:rPr>
        <w:t xml:space="preserve">2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w:t>
      </w:r>
      <w:r w:rsidR="000A44F8" w:rsidRPr="00525FDC">
        <w:rPr>
          <w:rFonts w:eastAsia="Calibri"/>
          <w:szCs w:val="24"/>
        </w:rPr>
        <w:t xml:space="preserve">su paskutiniais pakeitimais, padarytais 2021 m. balandžio 12 d. Europos Komisijos įgyvendinimo sprendimu (apie nurodytą sprendimą Europos Komisija pranešė dokumentu Nr. C(2021) 2603, </w:t>
      </w:r>
      <w:r w:rsidR="00871A62" w:rsidRPr="00525FDC">
        <w:rPr>
          <w:rFonts w:eastAsia="Calibri"/>
          <w:szCs w:val="24"/>
        </w:rPr>
        <w:t>9 prioriteto „Visuomenės švietimas ir žmogiškųjų išteklių potencialo didinimas“ priemonės Nr. 09.4.3-ESFA-K-805 „Žmogiškieji</w:t>
      </w:r>
      <w:r w:rsidR="00871A62" w:rsidRPr="00871A62">
        <w:rPr>
          <w:rFonts w:eastAsia="Calibri"/>
          <w:szCs w:val="24"/>
        </w:rPr>
        <w:t xml:space="preserve"> ištekliai </w:t>
      </w:r>
      <w:proofErr w:type="spellStart"/>
      <w:r w:rsidR="00871A62" w:rsidRPr="00871A62">
        <w:rPr>
          <w:rFonts w:eastAsia="Calibri"/>
          <w:szCs w:val="24"/>
        </w:rPr>
        <w:t>Invest</w:t>
      </w:r>
      <w:proofErr w:type="spellEnd"/>
      <w:r w:rsidR="00871A62" w:rsidRPr="00871A62">
        <w:rPr>
          <w:rFonts w:eastAsia="Calibri"/>
          <w:szCs w:val="24"/>
        </w:rPr>
        <w:t xml:space="preserve"> LT+“</w:t>
      </w:r>
      <w:r w:rsidR="00871A62">
        <w:rPr>
          <w:rFonts w:eastAsia="Calibri"/>
          <w:szCs w:val="24"/>
        </w:rPr>
        <w:t xml:space="preserve"> </w:t>
      </w:r>
      <w:r w:rsidR="00871A62" w:rsidRPr="00871A62">
        <w:rPr>
          <w:rFonts w:eastAsia="Calibri"/>
          <w:szCs w:val="24"/>
        </w:rPr>
        <w:t xml:space="preserve">(toliau – Priemonė) finansuojamas veiklas, </w:t>
      </w:r>
      <w:r w:rsidR="00F15D63">
        <w:rPr>
          <w:rFonts w:eastAsia="Calibri"/>
          <w:szCs w:val="24"/>
        </w:rPr>
        <w:t xml:space="preserve">taip pat </w:t>
      </w:r>
      <w:r w:rsidR="00871A62" w:rsidRPr="00871A62">
        <w:rPr>
          <w:rFonts w:eastAsia="Calibri"/>
          <w:szCs w:val="24"/>
        </w:rPr>
        <w:t xml:space="preserve">iš Europos Sąjungos struktūrinių fondų lėšų bendrai finansuojamų projektų (toliau – projektai) vykdytojai, įgyvendindami pagal Aprašą finansuojamus projektus, </w:t>
      </w:r>
      <w:r w:rsidR="00F15D63">
        <w:rPr>
          <w:rFonts w:eastAsia="Calibri"/>
          <w:szCs w:val="24"/>
        </w:rPr>
        <w:t>ir</w:t>
      </w:r>
      <w:r w:rsidR="00871A62" w:rsidRPr="00871A62">
        <w:rPr>
          <w:rFonts w:eastAsia="Calibri"/>
          <w:szCs w:val="24"/>
        </w:rPr>
        <w:t xml:space="preserve"> institucijos, atliekančios paraiškų vertinimą, atranką ir projektų įgyvendinimo priežiūrą.</w:t>
      </w:r>
    </w:p>
    <w:p w14:paraId="333E199D" w14:textId="77777777" w:rsidR="009E67B5" w:rsidRDefault="00E54600">
      <w:pPr>
        <w:ind w:firstLine="851"/>
        <w:jc w:val="both"/>
        <w:rPr>
          <w:rFonts w:eastAsia="Calibri"/>
          <w:szCs w:val="24"/>
        </w:rPr>
      </w:pPr>
      <w:r>
        <w:rPr>
          <w:rFonts w:eastAsia="Calibri"/>
          <w:szCs w:val="24"/>
        </w:rPr>
        <w:t>2. Aprašas yra parengtas atsižvelgiant į:</w:t>
      </w:r>
    </w:p>
    <w:p w14:paraId="70696024" w14:textId="1F884ABE" w:rsidR="009E67B5" w:rsidRDefault="00E54600">
      <w:pPr>
        <w:ind w:firstLine="851"/>
        <w:jc w:val="both"/>
        <w:rPr>
          <w:rFonts w:eastAsia="Calibri"/>
          <w:szCs w:val="24"/>
        </w:rPr>
      </w:pPr>
      <w:r>
        <w:rPr>
          <w:rFonts w:eastAsia="Calibri"/>
          <w:szCs w:val="24"/>
        </w:rPr>
        <w:t xml:space="preserve">2.1. </w:t>
      </w:r>
      <w:r w:rsidR="00C5689A" w:rsidRPr="00C5689A">
        <w:rPr>
          <w:rFonts w:eastAsia="Calibri"/>
          <w:szCs w:val="24"/>
        </w:rPr>
        <w:t xml:space="preserve"> 2014 m. birželio 17 d. Komisijos reglamentą (ES) Nr. 651/2014, kuriuo tam tikrų kategorijų pagalba skelbiama suderinama su vidaus rinka taikant Sutarties 107 ir 108 straipsnius, su paskutiniais pakeitimais, padarytais </w:t>
      </w:r>
      <w:r w:rsidR="00292668">
        <w:rPr>
          <w:rFonts w:eastAsia="Calibri"/>
          <w:szCs w:val="24"/>
        </w:rPr>
        <w:t xml:space="preserve"> </w:t>
      </w:r>
      <w:r w:rsidR="00711E5B" w:rsidRPr="00711E5B">
        <w:rPr>
          <w:rFonts w:eastAsia="Calibri"/>
          <w:szCs w:val="24"/>
        </w:rPr>
        <w:t>2021 m. liepos 23 d. Komisijos reglamentu (ES) 2021/1237</w:t>
      </w:r>
      <w:r w:rsidR="00C5689A">
        <w:rPr>
          <w:rFonts w:eastAsia="Calibri"/>
          <w:szCs w:val="24"/>
        </w:rPr>
        <w:t>;</w:t>
      </w:r>
    </w:p>
    <w:p w14:paraId="159A498E" w14:textId="77777777" w:rsidR="009E67B5" w:rsidRDefault="00E54600">
      <w:pPr>
        <w:ind w:firstLine="851"/>
        <w:jc w:val="both"/>
        <w:rPr>
          <w:rFonts w:eastAsia="Calibri"/>
          <w:szCs w:val="24"/>
        </w:rPr>
      </w:pPr>
      <w:r>
        <w:rPr>
          <w:rFonts w:eastAsia="Calibri"/>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5B048575" w14:textId="2F58C24A" w:rsidR="009E67B5" w:rsidRDefault="00E54600" w:rsidP="00DE6C20">
      <w:pPr>
        <w:ind w:firstLine="851"/>
        <w:jc w:val="both"/>
        <w:rPr>
          <w:rFonts w:eastAsia="Calibri"/>
          <w:szCs w:val="24"/>
        </w:rPr>
      </w:pPr>
      <w:r>
        <w:rPr>
          <w:rFonts w:eastAsia="Calibri"/>
          <w:szCs w:val="24"/>
        </w:rPr>
        <w:t xml:space="preserve">2.3. </w:t>
      </w:r>
      <w:r w:rsidR="00C5689A" w:rsidRPr="00C5689A">
        <w:rPr>
          <w:rFonts w:eastAsia="Calibri"/>
          <w:szCs w:val="24"/>
        </w:rPr>
        <w:t>2014–2020 m. Europos Sąjungos struktūrinių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rodiklių skaičiavimo aprašo patvirtinimo“ (toliau – Priemonių įgyvendinimo planas);</w:t>
      </w:r>
      <w:r w:rsidR="00DE6C20">
        <w:rPr>
          <w:rFonts w:eastAsia="Calibri"/>
          <w:szCs w:val="24"/>
        </w:rPr>
        <w:t xml:space="preserve"> </w:t>
      </w:r>
    </w:p>
    <w:p w14:paraId="5780AE2C" w14:textId="21456827" w:rsidR="009E67B5" w:rsidRDefault="00E54600">
      <w:pPr>
        <w:tabs>
          <w:tab w:val="left" w:pos="1418"/>
        </w:tabs>
        <w:ind w:firstLine="851"/>
        <w:jc w:val="both"/>
        <w:rPr>
          <w:rFonts w:eastAsia="Calibri"/>
          <w:szCs w:val="24"/>
        </w:rPr>
      </w:pPr>
      <w:r>
        <w:rPr>
          <w:rFonts w:eastAsia="Calibri"/>
          <w:szCs w:val="24"/>
        </w:rPr>
        <w:t xml:space="preserve">2.4. </w:t>
      </w:r>
      <w:r w:rsidR="00C43E2A" w:rsidRPr="006E46BF">
        <w:t xml:space="preserve">Lietuvos Respublikos ekonomikos ir inovacijų ministro valdymo sričių </w:t>
      </w:r>
      <w:r w:rsidR="00525FDC">
        <w:br/>
      </w:r>
      <w:r w:rsidR="00C43E2A" w:rsidRPr="006E46BF">
        <w:t>2021–2023 metų strateginį veiklos planą, patvirtintą Lietuvos Respublikos ekonomikos ir inovacijų ministro 2021 m. kovo 23 d. įsakymu Nr. 4-217 „Dėl Lietuvos Respublikos ekonomikos ir inovacijų ministro valdymo sričių 2021–2023 metų strateginio veiklos plano patvirtinimo“</w:t>
      </w:r>
      <w:r w:rsidR="00C43E2A" w:rsidRPr="006E46BF">
        <w:rPr>
          <w:rStyle w:val="Hyperlink"/>
          <w:color w:val="auto"/>
          <w:u w:val="none"/>
        </w:rPr>
        <w:t xml:space="preserve"> (toliau</w:t>
      </w:r>
      <w:r w:rsidR="006E46BF" w:rsidRPr="006E46BF">
        <w:rPr>
          <w:rStyle w:val="Hyperlink"/>
          <w:color w:val="auto"/>
          <w:u w:val="none"/>
        </w:rPr>
        <w:t xml:space="preserve"> </w:t>
      </w:r>
      <w:r w:rsidR="00C43E2A" w:rsidRPr="006E46BF">
        <w:rPr>
          <w:rFonts w:eastAsia="Calibri"/>
          <w:szCs w:val="24"/>
        </w:rPr>
        <w:t>–</w:t>
      </w:r>
      <w:r w:rsidR="006E46BF" w:rsidRPr="006E46BF">
        <w:rPr>
          <w:rFonts w:eastAsia="Calibri"/>
          <w:szCs w:val="24"/>
        </w:rPr>
        <w:t xml:space="preserve"> </w:t>
      </w:r>
      <w:r w:rsidR="006A0AEF">
        <w:rPr>
          <w:rFonts w:eastAsia="Calibri"/>
          <w:szCs w:val="24"/>
        </w:rPr>
        <w:br/>
      </w:r>
      <w:r w:rsidR="00C43E2A" w:rsidRPr="00EE3947">
        <w:rPr>
          <w:color w:val="000000" w:themeColor="text1"/>
        </w:rPr>
        <w:t>2021–2023 metų strateginis veiklos planas</w:t>
      </w:r>
      <w:r w:rsidR="00C43E2A">
        <w:rPr>
          <w:rFonts w:eastAsia="Calibri"/>
          <w:szCs w:val="24"/>
        </w:rPr>
        <w:t>)</w:t>
      </w:r>
      <w:r w:rsidR="007E71BE">
        <w:rPr>
          <w:rFonts w:eastAsia="Calibri"/>
          <w:szCs w:val="24"/>
        </w:rPr>
        <w:t>;</w:t>
      </w:r>
    </w:p>
    <w:p w14:paraId="35651B6B" w14:textId="5A9CFA3B" w:rsidR="00604EDA" w:rsidRDefault="00604EDA">
      <w:pPr>
        <w:tabs>
          <w:tab w:val="left" w:pos="1418"/>
        </w:tabs>
        <w:ind w:firstLine="851"/>
        <w:jc w:val="both"/>
        <w:rPr>
          <w:rFonts w:eastAsia="Calibri"/>
          <w:szCs w:val="24"/>
        </w:rPr>
      </w:pPr>
      <w:r>
        <w:rPr>
          <w:rFonts w:eastAsia="Calibri"/>
          <w:szCs w:val="24"/>
        </w:rPr>
        <w:lastRenderedPageBreak/>
        <w:t xml:space="preserve">2.5. </w:t>
      </w:r>
      <w:r w:rsidRPr="002915DB">
        <w:rPr>
          <w:rFonts w:eastAsia="Calibri"/>
          <w:szCs w:val="24"/>
        </w:rPr>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4B439A22" w14:textId="07EC3D0A" w:rsidR="000C7C6F" w:rsidRDefault="000C7C6F" w:rsidP="000C7C6F">
      <w:pPr>
        <w:tabs>
          <w:tab w:val="left" w:pos="1418"/>
        </w:tabs>
        <w:ind w:firstLine="851"/>
        <w:jc w:val="both"/>
        <w:rPr>
          <w:rFonts w:eastAsia="Calibri"/>
          <w:szCs w:val="24"/>
        </w:rPr>
      </w:pPr>
      <w:r>
        <w:rPr>
          <w:rFonts w:eastAsia="Calibri"/>
          <w:szCs w:val="24"/>
        </w:rPr>
        <w:t>2.</w:t>
      </w:r>
      <w:r w:rsidR="00604EDA">
        <w:rPr>
          <w:rFonts w:eastAsia="Calibri"/>
          <w:szCs w:val="24"/>
        </w:rPr>
        <w:t>6</w:t>
      </w:r>
      <w:r>
        <w:rPr>
          <w:rFonts w:eastAsia="Calibri"/>
          <w:szCs w:val="24"/>
        </w:rPr>
        <w:t xml:space="preserve">. </w:t>
      </w:r>
      <w:r w:rsidRPr="000C7C6F">
        <w:rPr>
          <w:rFonts w:eastAsia="Calibri"/>
          <w:szCs w:val="24"/>
        </w:rPr>
        <w:t>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ir paskelbtas Europos Sąjungos (toliau – ES) struktūrinių fondų svetainėje www.esinvesticijos.lt (toliau – Rekomendacijos dėl projektų išlaidų atitikties Europos Sąjungos struktūrinių fondų reikalavimams).</w:t>
      </w:r>
    </w:p>
    <w:p w14:paraId="5BF6CA83" w14:textId="78EA90D9" w:rsidR="009E67B5" w:rsidRDefault="00C5689A">
      <w:pPr>
        <w:ind w:firstLine="851"/>
        <w:jc w:val="both"/>
        <w:rPr>
          <w:rFonts w:eastAsia="Calibri"/>
          <w:szCs w:val="24"/>
        </w:rPr>
      </w:pPr>
      <w:r>
        <w:rPr>
          <w:rFonts w:eastAsia="Calibri"/>
          <w:szCs w:val="24"/>
        </w:rPr>
        <w:t>3</w:t>
      </w:r>
      <w:r w:rsidR="00E54600">
        <w:rPr>
          <w:rFonts w:eastAsia="Calibri"/>
          <w:szCs w:val="24"/>
        </w:rPr>
        <w:t>. Apraše vartojamos sąvokos:</w:t>
      </w:r>
    </w:p>
    <w:p w14:paraId="25C3DE54" w14:textId="6F12EB3C" w:rsidR="009E67B5" w:rsidRDefault="00C5689A">
      <w:pPr>
        <w:tabs>
          <w:tab w:val="left" w:pos="0"/>
        </w:tabs>
        <w:ind w:firstLine="851"/>
        <w:jc w:val="both"/>
        <w:rPr>
          <w:rFonts w:eastAsia="Calibri"/>
          <w:szCs w:val="24"/>
        </w:rPr>
      </w:pPr>
      <w:r>
        <w:rPr>
          <w:rFonts w:eastAsia="Calibri"/>
          <w:szCs w:val="24"/>
        </w:rPr>
        <w:t>3</w:t>
      </w:r>
      <w:r w:rsidR="00E54600">
        <w:rPr>
          <w:rFonts w:eastAsia="Calibri"/>
          <w:szCs w:val="24"/>
        </w:rPr>
        <w:t xml:space="preserve">.1. </w:t>
      </w:r>
      <w:r w:rsidR="00E54600">
        <w:rPr>
          <w:rFonts w:eastAsia="Calibri"/>
          <w:b/>
          <w:szCs w:val="24"/>
        </w:rPr>
        <w:t>Darbo užmokesčio išlaidos</w:t>
      </w:r>
      <w:r w:rsidR="00E54600">
        <w:rPr>
          <w:rFonts w:eastAsia="Calibri"/>
          <w:szCs w:val="24"/>
        </w:rPr>
        <w:t xml:space="preserve"> – mokytojų ir mokomų asmenų darbo užmokesčio ir susijusių darbdavio įsipareigojimų išlaidos.</w:t>
      </w:r>
    </w:p>
    <w:p w14:paraId="66351514" w14:textId="43D75176" w:rsidR="009E67B5" w:rsidRDefault="00C5689A">
      <w:pPr>
        <w:tabs>
          <w:tab w:val="left" w:pos="0"/>
        </w:tabs>
        <w:ind w:firstLine="851"/>
        <w:jc w:val="both"/>
        <w:rPr>
          <w:rFonts w:eastAsia="Calibri"/>
          <w:szCs w:val="24"/>
        </w:rPr>
      </w:pPr>
      <w:r>
        <w:rPr>
          <w:rFonts w:eastAsia="Calibri"/>
          <w:szCs w:val="24"/>
        </w:rPr>
        <w:t>3</w:t>
      </w:r>
      <w:r w:rsidR="00E54600">
        <w:rPr>
          <w:rFonts w:eastAsia="Calibri"/>
          <w:szCs w:val="24"/>
        </w:rPr>
        <w:t xml:space="preserve">.2. </w:t>
      </w:r>
      <w:r w:rsidR="00E54600">
        <w:rPr>
          <w:rFonts w:eastAsia="Calibri"/>
          <w:b/>
          <w:szCs w:val="24"/>
        </w:rPr>
        <w:t>Darbo vieta</w:t>
      </w:r>
      <w:r w:rsidR="00E54600">
        <w:rPr>
          <w:rFonts w:eastAsia="Calibri"/>
          <w:szCs w:val="24"/>
        </w:rPr>
        <w:t xml:space="preserve"> – įmonės veiklai vykdyti neterminuotam laikotarpiui sukurta </w:t>
      </w:r>
      <w:r w:rsidR="00E54600">
        <w:rPr>
          <w:rFonts w:eastAsia="Calibri"/>
          <w:szCs w:val="22"/>
        </w:rPr>
        <w:t>darbo vieta visu etatu</w:t>
      </w:r>
      <w:r w:rsidR="00E54600">
        <w:rPr>
          <w:rFonts w:eastAsia="Calibri"/>
          <w:szCs w:val="24"/>
        </w:rPr>
        <w:t>.</w:t>
      </w:r>
    </w:p>
    <w:p w14:paraId="1D7694EE" w14:textId="5AC10811" w:rsidR="009E67B5" w:rsidRDefault="00C5689A">
      <w:pPr>
        <w:tabs>
          <w:tab w:val="left" w:pos="0"/>
        </w:tabs>
        <w:ind w:firstLine="851"/>
        <w:jc w:val="both"/>
        <w:rPr>
          <w:rFonts w:eastAsia="Calibri"/>
          <w:bCs/>
          <w:szCs w:val="22"/>
        </w:rPr>
      </w:pPr>
      <w:r>
        <w:rPr>
          <w:rFonts w:eastAsia="Calibri"/>
          <w:bCs/>
          <w:szCs w:val="22"/>
        </w:rPr>
        <w:t>3</w:t>
      </w:r>
      <w:r w:rsidR="00E54600">
        <w:rPr>
          <w:rFonts w:eastAsia="Calibri"/>
          <w:bCs/>
          <w:szCs w:val="22"/>
        </w:rPr>
        <w:t xml:space="preserve">.3. </w:t>
      </w:r>
      <w:r w:rsidR="00E54600">
        <w:rPr>
          <w:rFonts w:eastAsia="Calibri"/>
          <w:b/>
          <w:bCs/>
          <w:szCs w:val="22"/>
        </w:rPr>
        <w:t>Darbo vieta, kuriai reikia papildomų kompetencijų</w:t>
      </w:r>
      <w:r w:rsidR="006D08BD">
        <w:rPr>
          <w:rFonts w:eastAsia="Calibri"/>
          <w:b/>
          <w:bCs/>
          <w:szCs w:val="22"/>
        </w:rPr>
        <w:t>,</w:t>
      </w:r>
      <w:r w:rsidR="00E54600">
        <w:rPr>
          <w:rFonts w:eastAsia="Calibri"/>
          <w:bCs/>
          <w:szCs w:val="22"/>
        </w:rPr>
        <w:t xml:space="preserve"> – darbo vieta, turinti įmonės vykdomos veiklos ypatumus atspindinčių technologinių, gamybinių procesų ir paslaugų, kuriems vykdyti ir teikti tik profesinio mokymo ar aukštojo mokslo suteikiamos kvalifikacijos nepakanka.</w:t>
      </w:r>
    </w:p>
    <w:p w14:paraId="693C412E" w14:textId="263CBE96" w:rsidR="009E67B5" w:rsidRDefault="00C5689A">
      <w:pPr>
        <w:tabs>
          <w:tab w:val="left" w:pos="0"/>
        </w:tabs>
        <w:ind w:firstLine="851"/>
        <w:jc w:val="both"/>
        <w:rPr>
          <w:rFonts w:eastAsia="Calibri"/>
          <w:bCs/>
          <w:szCs w:val="22"/>
        </w:rPr>
      </w:pPr>
      <w:r>
        <w:rPr>
          <w:rFonts w:eastAsia="Calibri"/>
          <w:bCs/>
          <w:szCs w:val="22"/>
        </w:rPr>
        <w:t>3</w:t>
      </w:r>
      <w:r w:rsidR="00E54600">
        <w:rPr>
          <w:rFonts w:eastAsia="Calibri"/>
          <w:bCs/>
          <w:szCs w:val="22"/>
        </w:rPr>
        <w:t xml:space="preserve">.4. </w:t>
      </w:r>
      <w:r w:rsidR="00E54600">
        <w:rPr>
          <w:rFonts w:eastAsia="Calibri"/>
          <w:b/>
          <w:bCs/>
          <w:szCs w:val="22"/>
        </w:rPr>
        <w:t>Didelė įmonė </w:t>
      </w:r>
      <w:r w:rsidR="00E54600">
        <w:rPr>
          <w:rFonts w:eastAsia="Calibri"/>
          <w:bCs/>
          <w:szCs w:val="22"/>
        </w:rPr>
        <w:t>– juridinis asmuo, neatitinkantis labai mažos</w:t>
      </w:r>
      <w:r w:rsidR="00501D9B" w:rsidRPr="00501D9B">
        <w:t xml:space="preserve"> </w:t>
      </w:r>
      <w:r w:rsidR="00501D9B" w:rsidRPr="00501D9B">
        <w:rPr>
          <w:rFonts w:eastAsia="Calibri"/>
          <w:bCs/>
          <w:szCs w:val="22"/>
        </w:rPr>
        <w:t>įmonės</w:t>
      </w:r>
      <w:r w:rsidR="00E54600">
        <w:rPr>
          <w:rFonts w:eastAsia="Calibri"/>
          <w:bCs/>
          <w:szCs w:val="22"/>
        </w:rPr>
        <w:t xml:space="preserve">, mažos </w:t>
      </w:r>
      <w:r w:rsidR="00501D9B" w:rsidRPr="00501D9B">
        <w:rPr>
          <w:rFonts w:eastAsia="Calibri"/>
          <w:bCs/>
          <w:szCs w:val="22"/>
        </w:rPr>
        <w:t xml:space="preserve">įmonės </w:t>
      </w:r>
      <w:r w:rsidR="00E54600">
        <w:rPr>
          <w:rFonts w:eastAsia="Calibri"/>
          <w:bCs/>
          <w:szCs w:val="22"/>
        </w:rPr>
        <w:t xml:space="preserve">arba vidutinės įmonės apibrėžimo, nustatyto Lietuvos Respublikos </w:t>
      </w:r>
      <w:r w:rsidR="00E54600">
        <w:rPr>
          <w:rFonts w:eastAsia="Calibri"/>
          <w:szCs w:val="24"/>
        </w:rPr>
        <w:t>smulkiojo ir vidutinio verslo plėtros įstatyme</w:t>
      </w:r>
      <w:r w:rsidR="00E54600">
        <w:rPr>
          <w:rFonts w:eastAsia="Calibri"/>
          <w:bCs/>
          <w:szCs w:val="22"/>
        </w:rPr>
        <w:t>.</w:t>
      </w:r>
    </w:p>
    <w:p w14:paraId="479D6FEE" w14:textId="501CFD13" w:rsidR="009E67B5" w:rsidRPr="00415445" w:rsidRDefault="00C5689A">
      <w:pPr>
        <w:tabs>
          <w:tab w:val="left" w:pos="0"/>
        </w:tabs>
        <w:ind w:firstLine="851"/>
        <w:jc w:val="both"/>
        <w:rPr>
          <w:rFonts w:eastAsia="Calibri"/>
          <w:bCs/>
          <w:szCs w:val="22"/>
        </w:rPr>
      </w:pPr>
      <w:r>
        <w:rPr>
          <w:rFonts w:eastAsia="Calibri"/>
          <w:bCs/>
          <w:szCs w:val="22"/>
        </w:rPr>
        <w:t>3</w:t>
      </w:r>
      <w:r w:rsidR="00E54600">
        <w:rPr>
          <w:rFonts w:eastAsia="Calibri"/>
          <w:bCs/>
          <w:szCs w:val="22"/>
        </w:rPr>
        <w:t xml:space="preserve">.5. </w:t>
      </w:r>
      <w:r w:rsidR="00E54600" w:rsidRPr="00F81E7A">
        <w:rPr>
          <w:rFonts w:eastAsia="Calibri"/>
          <w:b/>
          <w:szCs w:val="24"/>
          <w:lang w:eastAsia="lt-LT"/>
        </w:rPr>
        <w:t>Investicijų plėtros projektas</w:t>
      </w:r>
      <w:r w:rsidR="00E54600">
        <w:rPr>
          <w:rFonts w:eastAsia="Calibri"/>
          <w:b/>
          <w:szCs w:val="24"/>
          <w:lang w:eastAsia="lt-LT"/>
        </w:rPr>
        <w:t xml:space="preserve"> </w:t>
      </w:r>
      <w:r w:rsidR="00E54600">
        <w:rPr>
          <w:rFonts w:eastAsia="Calibri"/>
          <w:szCs w:val="24"/>
        </w:rPr>
        <w:t>– investuotojo, kuris jau buvo investavęs Lietuvo</w:t>
      </w:r>
      <w:r w:rsidR="00C01511">
        <w:rPr>
          <w:rFonts w:eastAsia="Calibri"/>
          <w:szCs w:val="24"/>
        </w:rPr>
        <w:t>s Respublikoje</w:t>
      </w:r>
      <w:r w:rsidR="00E54600">
        <w:rPr>
          <w:rFonts w:eastAsia="Calibri"/>
          <w:szCs w:val="24"/>
        </w:rPr>
        <w:t xml:space="preserve"> iki paraiškos pateikimo, įvykdyta arba vykdoma privaloma investicija arba investuotojo ne vėliau kaip </w:t>
      </w:r>
      <w:r w:rsidR="00E54600" w:rsidRPr="00415445">
        <w:rPr>
          <w:rFonts w:eastAsia="Calibri"/>
          <w:szCs w:val="24"/>
        </w:rPr>
        <w:t xml:space="preserve">per </w:t>
      </w:r>
      <w:r w:rsidR="00415445" w:rsidRPr="00415445">
        <w:rPr>
          <w:rFonts w:eastAsia="Calibri"/>
          <w:szCs w:val="24"/>
        </w:rPr>
        <w:t>24</w:t>
      </w:r>
      <w:r w:rsidR="00E54600" w:rsidRPr="00415445">
        <w:rPr>
          <w:rFonts w:eastAsia="Calibri"/>
          <w:szCs w:val="24"/>
        </w:rPr>
        <w:t xml:space="preserve"> mėnesius nuo </w:t>
      </w:r>
      <w:r w:rsidR="006F3B95" w:rsidRPr="006F3B95">
        <w:rPr>
          <w:rFonts w:eastAsia="Calibri"/>
          <w:szCs w:val="24"/>
        </w:rPr>
        <w:t xml:space="preserve">iš Europos Sąjungos struktūrinių fondų lėšų bendrai finansuojamo </w:t>
      </w:r>
      <w:r w:rsidR="00E54600" w:rsidRPr="00415445">
        <w:rPr>
          <w:rFonts w:eastAsia="Calibri"/>
          <w:szCs w:val="24"/>
        </w:rPr>
        <w:t xml:space="preserve">projekto </w:t>
      </w:r>
      <w:r w:rsidR="00415445" w:rsidRPr="00415445">
        <w:rPr>
          <w:szCs w:val="24"/>
        </w:rPr>
        <w:t xml:space="preserve">sutarties </w:t>
      </w:r>
      <w:r w:rsidR="006F3B95" w:rsidRPr="006F3B95">
        <w:t xml:space="preserve"> </w:t>
      </w:r>
      <w:r w:rsidR="006F3B95">
        <w:t>(</w:t>
      </w:r>
      <w:r w:rsidR="006F3B95" w:rsidRPr="006F3B95">
        <w:rPr>
          <w:szCs w:val="24"/>
        </w:rPr>
        <w:t>toliau – projekto sutartis</w:t>
      </w:r>
      <w:r w:rsidR="006F3B95">
        <w:rPr>
          <w:szCs w:val="24"/>
        </w:rPr>
        <w:t>)</w:t>
      </w:r>
      <w:r w:rsidR="006F3B95" w:rsidRPr="006F3B95">
        <w:rPr>
          <w:szCs w:val="24"/>
        </w:rPr>
        <w:t xml:space="preserve"> </w:t>
      </w:r>
      <w:r w:rsidR="00415445" w:rsidRPr="00415445">
        <w:rPr>
          <w:szCs w:val="24"/>
        </w:rPr>
        <w:t>pasirašymo dienos</w:t>
      </w:r>
      <w:r w:rsidR="00415445" w:rsidRPr="00415445">
        <w:rPr>
          <w:rFonts w:eastAsia="Calibri"/>
          <w:szCs w:val="24"/>
        </w:rPr>
        <w:t xml:space="preserve"> </w:t>
      </w:r>
      <w:r w:rsidR="00E54600" w:rsidRPr="00415445">
        <w:rPr>
          <w:rFonts w:eastAsia="Calibri"/>
          <w:szCs w:val="24"/>
        </w:rPr>
        <w:t xml:space="preserve">vykdoma arba planuojama vykdyti privaloma investicija (jei projektas nepriskiriamas naujam plyno lauko investicijų projektui). </w:t>
      </w:r>
    </w:p>
    <w:p w14:paraId="7DDBDEB7" w14:textId="0325A5C9" w:rsidR="009E67B5" w:rsidRPr="00415445" w:rsidRDefault="00C5689A">
      <w:pPr>
        <w:tabs>
          <w:tab w:val="left" w:pos="0"/>
        </w:tabs>
        <w:ind w:firstLine="851"/>
        <w:jc w:val="both"/>
        <w:rPr>
          <w:rFonts w:eastAsia="Calibri"/>
          <w:bCs/>
          <w:szCs w:val="22"/>
        </w:rPr>
      </w:pPr>
      <w:r>
        <w:rPr>
          <w:rFonts w:eastAsia="Calibri"/>
          <w:bCs/>
          <w:szCs w:val="22"/>
        </w:rPr>
        <w:t>3</w:t>
      </w:r>
      <w:r w:rsidR="00E54600" w:rsidRPr="00415445">
        <w:rPr>
          <w:rFonts w:eastAsia="Calibri"/>
          <w:bCs/>
          <w:szCs w:val="22"/>
        </w:rPr>
        <w:t xml:space="preserve">.6. </w:t>
      </w:r>
      <w:r w:rsidR="00E54600" w:rsidRPr="00F81E7A">
        <w:rPr>
          <w:rFonts w:eastAsia="Calibri"/>
          <w:b/>
          <w:szCs w:val="24"/>
          <w:lang w:eastAsia="lt-LT"/>
        </w:rPr>
        <w:t>Investicijų projektas</w:t>
      </w:r>
      <w:r w:rsidR="00E54600" w:rsidRPr="00415445">
        <w:rPr>
          <w:rFonts w:eastAsia="Calibri"/>
          <w:szCs w:val="24"/>
          <w:lang w:eastAsia="lt-LT"/>
        </w:rPr>
        <w:t> – naujas plyno lauko investicijų arba investicijų plėtros projektas.</w:t>
      </w:r>
    </w:p>
    <w:p w14:paraId="76FC09D7" w14:textId="33F48868" w:rsidR="009E67B5" w:rsidRPr="00E12B08" w:rsidRDefault="00C5689A" w:rsidP="00DD44B4">
      <w:pPr>
        <w:suppressAutoHyphens/>
        <w:ind w:firstLine="851"/>
        <w:jc w:val="both"/>
        <w:textAlignment w:val="center"/>
        <w:rPr>
          <w:rFonts w:eastAsia="Calibri"/>
          <w:szCs w:val="24"/>
        </w:rPr>
      </w:pPr>
      <w:r>
        <w:rPr>
          <w:rFonts w:eastAsia="Calibri"/>
          <w:bCs/>
          <w:szCs w:val="22"/>
        </w:rPr>
        <w:t>3</w:t>
      </w:r>
      <w:r w:rsidR="00E54600" w:rsidRPr="00E12B08">
        <w:rPr>
          <w:rFonts w:eastAsia="Calibri"/>
          <w:bCs/>
          <w:szCs w:val="22"/>
        </w:rPr>
        <w:t xml:space="preserve">.7. </w:t>
      </w:r>
      <w:r w:rsidR="00E54600" w:rsidRPr="00415445">
        <w:rPr>
          <w:rFonts w:eastAsia="Calibri"/>
          <w:b/>
          <w:bCs/>
          <w:szCs w:val="24"/>
        </w:rPr>
        <w:t xml:space="preserve">Investuotojas </w:t>
      </w:r>
      <w:r w:rsidR="00E54600" w:rsidRPr="00415445">
        <w:rPr>
          <w:rFonts w:eastAsia="Calibri"/>
          <w:szCs w:val="24"/>
        </w:rPr>
        <w:t xml:space="preserve">– </w:t>
      </w:r>
      <w:r w:rsidR="00E54600" w:rsidRPr="00415445">
        <w:rPr>
          <w:rFonts w:eastAsia="Calibri"/>
          <w:szCs w:val="24"/>
          <w:lang w:eastAsia="lt-LT"/>
        </w:rPr>
        <w:t xml:space="preserve">užsienio investuotojas (įmonė) arba užsienio investuotojo </w:t>
      </w:r>
      <w:r w:rsidR="00E54600">
        <w:rPr>
          <w:rFonts w:eastAsia="Calibri"/>
          <w:szCs w:val="24"/>
          <w:lang w:eastAsia="lt-LT"/>
        </w:rPr>
        <w:t xml:space="preserve"> </w:t>
      </w:r>
      <w:r w:rsidR="00E12B08" w:rsidRPr="002915DB">
        <w:rPr>
          <w:color w:val="000000"/>
          <w:szCs w:val="24"/>
        </w:rPr>
        <w:t>(privačiojo (-</w:t>
      </w:r>
      <w:proofErr w:type="spellStart"/>
      <w:r w:rsidR="00E12B08" w:rsidRPr="002915DB">
        <w:rPr>
          <w:color w:val="000000"/>
          <w:szCs w:val="24"/>
        </w:rPr>
        <w:t>iųjų</w:t>
      </w:r>
      <w:proofErr w:type="spellEnd"/>
      <w:r w:rsidR="00E12B08" w:rsidRPr="002915DB">
        <w:rPr>
          <w:color w:val="000000"/>
          <w:szCs w:val="24"/>
        </w:rPr>
        <w:t>) juridinio (-</w:t>
      </w:r>
      <w:proofErr w:type="spellStart"/>
      <w:r w:rsidR="00E12B08" w:rsidRPr="002915DB">
        <w:rPr>
          <w:color w:val="000000"/>
          <w:szCs w:val="24"/>
        </w:rPr>
        <w:t>ių</w:t>
      </w:r>
      <w:proofErr w:type="spellEnd"/>
      <w:r w:rsidR="00E12B08" w:rsidRPr="002915DB">
        <w:rPr>
          <w:color w:val="000000"/>
          <w:szCs w:val="24"/>
        </w:rPr>
        <w:t>) asmens (-ų) ir (arba) fizinio (-</w:t>
      </w:r>
      <w:proofErr w:type="spellStart"/>
      <w:r w:rsidR="00E12B08" w:rsidRPr="002915DB">
        <w:rPr>
          <w:color w:val="000000"/>
          <w:szCs w:val="24"/>
        </w:rPr>
        <w:t>ių</w:t>
      </w:r>
      <w:proofErr w:type="spellEnd"/>
      <w:r w:rsidR="00E12B08" w:rsidRPr="002915DB">
        <w:rPr>
          <w:color w:val="000000"/>
          <w:szCs w:val="24"/>
        </w:rPr>
        <w:t>) asmens (-ų)</w:t>
      </w:r>
      <w:r w:rsidR="00E12B08">
        <w:rPr>
          <w:color w:val="000000"/>
          <w:szCs w:val="24"/>
        </w:rPr>
        <w:t xml:space="preserve">) </w:t>
      </w:r>
      <w:r w:rsidR="00E54600">
        <w:rPr>
          <w:rFonts w:eastAsia="Calibri"/>
          <w:szCs w:val="24"/>
          <w:lang w:eastAsia="lt-LT"/>
        </w:rPr>
        <w:t>Lietuvos Respublikoje įsteigtas privatus juridinis asmuo, kuriam užsienio investuotojas daro lemiamą įtaką</w:t>
      </w:r>
      <w:r w:rsidR="00E12B08">
        <w:rPr>
          <w:rFonts w:eastAsia="Calibri"/>
          <w:szCs w:val="24"/>
          <w:lang w:eastAsia="lt-LT"/>
        </w:rPr>
        <w:t xml:space="preserve">, </w:t>
      </w:r>
      <w:r w:rsidR="00E12B08" w:rsidRPr="002915DB">
        <w:rPr>
          <w:color w:val="000000"/>
          <w:szCs w:val="24"/>
        </w:rPr>
        <w:t>arba užsienio investuotojo (įmonės) įsteigtas filialas Lietuvos Respublikoje.</w:t>
      </w:r>
    </w:p>
    <w:p w14:paraId="3E126495" w14:textId="3C2060D3" w:rsidR="009E67B5" w:rsidRDefault="00C5689A">
      <w:pPr>
        <w:tabs>
          <w:tab w:val="left" w:pos="0"/>
        </w:tabs>
        <w:ind w:firstLine="810"/>
        <w:jc w:val="both"/>
        <w:rPr>
          <w:rFonts w:eastAsia="Calibri"/>
          <w:szCs w:val="24"/>
        </w:rPr>
      </w:pPr>
      <w:r>
        <w:rPr>
          <w:rFonts w:eastAsia="Calibri"/>
          <w:szCs w:val="24"/>
        </w:rPr>
        <w:t>3</w:t>
      </w:r>
      <w:r w:rsidR="00E54600">
        <w:rPr>
          <w:rFonts w:eastAsia="Calibri"/>
          <w:szCs w:val="24"/>
        </w:rPr>
        <w:t>.8.</w:t>
      </w:r>
      <w:r w:rsidR="00E54600">
        <w:rPr>
          <w:rFonts w:eastAsia="Calibri"/>
          <w:b/>
          <w:szCs w:val="24"/>
        </w:rPr>
        <w:t xml:space="preserve"> Kompetencija </w:t>
      </w:r>
      <w:r w:rsidR="00E54600">
        <w:rPr>
          <w:rFonts w:eastAsia="Calibri"/>
          <w:szCs w:val="24"/>
        </w:rPr>
        <w:t>–</w:t>
      </w:r>
      <w:r w:rsidR="00C01511" w:rsidRPr="00C01511">
        <w:t xml:space="preserve"> </w:t>
      </w:r>
      <w:r w:rsidR="00C01511" w:rsidRPr="00C01511">
        <w:rPr>
          <w:rFonts w:eastAsia="Calibri"/>
          <w:szCs w:val="24"/>
        </w:rPr>
        <w:t>kaip ši sąvoka apibrėžta Lietuvos Respublikos švietimo įstatyme</w:t>
      </w:r>
      <w:r w:rsidR="00E54600">
        <w:rPr>
          <w:rFonts w:eastAsia="Calibri"/>
          <w:szCs w:val="24"/>
        </w:rPr>
        <w:t>.</w:t>
      </w:r>
    </w:p>
    <w:p w14:paraId="62A97C1F" w14:textId="3BD9F7C7" w:rsidR="009E67B5" w:rsidRDefault="00C5689A">
      <w:pPr>
        <w:tabs>
          <w:tab w:val="left" w:pos="0"/>
        </w:tabs>
        <w:ind w:firstLine="810"/>
        <w:jc w:val="both"/>
        <w:rPr>
          <w:iCs/>
          <w:color w:val="000000"/>
          <w:szCs w:val="24"/>
          <w:lang w:eastAsia="lt-LT"/>
        </w:rPr>
      </w:pPr>
      <w:r>
        <w:rPr>
          <w:iCs/>
          <w:color w:val="000000"/>
          <w:szCs w:val="24"/>
          <w:lang w:eastAsia="lt-LT"/>
        </w:rPr>
        <w:t>3</w:t>
      </w:r>
      <w:r w:rsidR="00E54600">
        <w:rPr>
          <w:iCs/>
          <w:color w:val="000000"/>
          <w:szCs w:val="24"/>
          <w:lang w:eastAsia="lt-LT"/>
        </w:rPr>
        <w:t>.9.</w:t>
      </w:r>
      <w:r w:rsidR="00E54600">
        <w:rPr>
          <w:rFonts w:eastAsia="Calibri"/>
          <w:b/>
          <w:szCs w:val="24"/>
        </w:rPr>
        <w:t xml:space="preserve"> </w:t>
      </w:r>
      <w:r w:rsidR="00E54600">
        <w:rPr>
          <w:b/>
          <w:iCs/>
          <w:color w:val="000000"/>
          <w:szCs w:val="24"/>
          <w:lang w:eastAsia="lt-LT"/>
        </w:rPr>
        <w:t>Kvalifikacija</w:t>
      </w:r>
      <w:r w:rsidR="00E54600">
        <w:rPr>
          <w:iCs/>
          <w:color w:val="000000"/>
          <w:szCs w:val="24"/>
          <w:lang w:eastAsia="lt-LT"/>
        </w:rPr>
        <w:t xml:space="preserve"> – formalus vertinimo ir pripažinimo proceso rezultatas, kuris pasiekiamas, kai atsakinga institucija nustato, kad asmens mokymosi rezultatai atitinka nustatytus standartus ir gaunamas kvalifikaciją patvirtinantis dokumentas</w:t>
      </w:r>
      <w:r w:rsidR="000E078D">
        <w:rPr>
          <w:iCs/>
          <w:color w:val="000000"/>
          <w:szCs w:val="24"/>
          <w:lang w:eastAsia="lt-LT"/>
        </w:rPr>
        <w:t>.</w:t>
      </w:r>
    </w:p>
    <w:p w14:paraId="28736D1F" w14:textId="110A0FB1" w:rsidR="009E67B5" w:rsidRDefault="00C5689A">
      <w:pPr>
        <w:tabs>
          <w:tab w:val="left" w:pos="0"/>
        </w:tabs>
        <w:ind w:firstLine="810"/>
        <w:jc w:val="both"/>
        <w:rPr>
          <w:szCs w:val="24"/>
          <w:lang w:eastAsia="lt-LT"/>
        </w:rPr>
      </w:pPr>
      <w:r>
        <w:rPr>
          <w:rFonts w:eastAsia="Calibri"/>
          <w:szCs w:val="24"/>
        </w:rPr>
        <w:t>3</w:t>
      </w:r>
      <w:r w:rsidR="00E54600">
        <w:rPr>
          <w:rFonts w:eastAsia="Calibri"/>
          <w:szCs w:val="24"/>
        </w:rPr>
        <w:t>.1</w:t>
      </w:r>
      <w:r w:rsidR="00F22DB2">
        <w:rPr>
          <w:rFonts w:eastAsia="Calibri"/>
          <w:szCs w:val="24"/>
        </w:rPr>
        <w:t>0</w:t>
      </w:r>
      <w:r w:rsidR="00E54600">
        <w:rPr>
          <w:rFonts w:eastAsia="Calibri"/>
          <w:szCs w:val="24"/>
        </w:rPr>
        <w:t xml:space="preserve">. </w:t>
      </w:r>
      <w:r w:rsidR="00E54600">
        <w:rPr>
          <w:rFonts w:eastAsia="Calibri"/>
          <w:b/>
          <w:szCs w:val="24"/>
        </w:rPr>
        <w:t xml:space="preserve">Lemiama įtaka </w:t>
      </w:r>
      <w:r w:rsidR="00E54600">
        <w:rPr>
          <w:rFonts w:eastAsia="Calibri"/>
          <w:szCs w:val="24"/>
        </w:rPr>
        <w:t xml:space="preserve">– </w:t>
      </w:r>
      <w:r w:rsidR="00B20301" w:rsidRPr="002915DB">
        <w:rPr>
          <w:rFonts w:eastAsia="Calibri"/>
          <w:szCs w:val="24"/>
        </w:rPr>
        <w:t xml:space="preserve">kaip ši </w:t>
      </w:r>
      <w:r w:rsidR="00E54600">
        <w:rPr>
          <w:szCs w:val="24"/>
          <w:lang w:eastAsia="lt-LT"/>
        </w:rPr>
        <w:t>sąvoka apibrėžta Lietuvos Respublikos konkurencijos įstatyme.</w:t>
      </w:r>
    </w:p>
    <w:p w14:paraId="6B2617D1" w14:textId="4A08BCD0" w:rsidR="00E97E1A" w:rsidRPr="00700940" w:rsidRDefault="00E748C2">
      <w:pPr>
        <w:tabs>
          <w:tab w:val="left" w:pos="0"/>
        </w:tabs>
        <w:ind w:firstLine="810"/>
        <w:jc w:val="both"/>
        <w:rPr>
          <w:rFonts w:eastAsia="Calibri"/>
          <w:szCs w:val="24"/>
        </w:rPr>
      </w:pPr>
      <w:r w:rsidRPr="00700940">
        <w:rPr>
          <w:szCs w:val="24"/>
          <w:lang w:eastAsia="lt-LT"/>
        </w:rPr>
        <w:t>3.1</w:t>
      </w:r>
      <w:r w:rsidR="00F22DB2">
        <w:rPr>
          <w:szCs w:val="24"/>
          <w:lang w:eastAsia="lt-LT"/>
        </w:rPr>
        <w:t>1</w:t>
      </w:r>
      <w:r w:rsidRPr="00700940">
        <w:rPr>
          <w:szCs w:val="24"/>
          <w:lang w:eastAsia="lt-LT"/>
        </w:rPr>
        <w:t xml:space="preserve">. </w:t>
      </w:r>
      <w:r w:rsidRPr="00E748C2">
        <w:rPr>
          <w:b/>
          <w:szCs w:val="24"/>
          <w:lang w:eastAsia="lt-LT"/>
        </w:rPr>
        <w:t>Licencijuotas profesinio mokymo teikėjas</w:t>
      </w:r>
      <w:r w:rsidRPr="00E748C2">
        <w:rPr>
          <w:szCs w:val="24"/>
          <w:lang w:eastAsia="lt-LT"/>
        </w:rPr>
        <w:t xml:space="preserve"> – profesinio mokymo įstaiga, laisvasis mokytojas ar kitas profesinio mokymo paslaugas teikiantis asmuo, kuriam profesinis mokymas nėra pagrindinė veikla, įstatymų nustatyta tvarka turintis teisę rengti ir (ar) vykdyti profesinio mokymo programas, </w:t>
      </w:r>
      <w:r w:rsidRPr="00E748C2">
        <w:rPr>
          <w:bCs/>
          <w:szCs w:val="24"/>
          <w:lang w:eastAsia="lt-LT"/>
        </w:rPr>
        <w:t>turintis licenciją, registruotą Lietuvos Respublikos švietimo, mokslo ir sporto ministerijos sistemoje AIKOS.</w:t>
      </w:r>
    </w:p>
    <w:p w14:paraId="56009362" w14:textId="124774C6" w:rsidR="009E67B5" w:rsidRDefault="00C5689A">
      <w:pPr>
        <w:tabs>
          <w:tab w:val="left" w:pos="0"/>
        </w:tabs>
        <w:ind w:firstLine="810"/>
        <w:jc w:val="both"/>
        <w:rPr>
          <w:rFonts w:eastAsia="Calibri"/>
          <w:szCs w:val="24"/>
        </w:rPr>
      </w:pPr>
      <w:r>
        <w:rPr>
          <w:iCs/>
          <w:color w:val="000000"/>
          <w:szCs w:val="24"/>
          <w:lang w:eastAsia="lt-LT"/>
        </w:rPr>
        <w:t>3</w:t>
      </w:r>
      <w:r w:rsidR="00E54600">
        <w:rPr>
          <w:iCs/>
          <w:color w:val="000000"/>
          <w:szCs w:val="24"/>
          <w:lang w:eastAsia="lt-LT"/>
        </w:rPr>
        <w:t>.1</w:t>
      </w:r>
      <w:r w:rsidR="00F22DB2">
        <w:rPr>
          <w:iCs/>
          <w:color w:val="000000"/>
          <w:szCs w:val="24"/>
          <w:lang w:eastAsia="lt-LT"/>
        </w:rPr>
        <w:t>2</w:t>
      </w:r>
      <w:r w:rsidR="00E54600">
        <w:rPr>
          <w:iCs/>
          <w:color w:val="000000"/>
          <w:szCs w:val="24"/>
          <w:lang w:eastAsia="lt-LT"/>
        </w:rPr>
        <w:t xml:space="preserve">. </w:t>
      </w:r>
      <w:r w:rsidR="00E54600">
        <w:rPr>
          <w:b/>
          <w:bCs/>
          <w:iCs/>
          <w:color w:val="000000"/>
          <w:szCs w:val="22"/>
          <w:lang w:eastAsia="lt-LT"/>
        </w:rPr>
        <w:t xml:space="preserve">Mokomas asmuo </w:t>
      </w:r>
      <w:r w:rsidR="00E54600">
        <w:rPr>
          <w:rFonts w:eastAsia="Calibri"/>
          <w:szCs w:val="24"/>
        </w:rPr>
        <w:t>– projekto vykdytojo darbuotojas, dalyvaujantis projekto lėšomis finansuojamuose mokymuose.</w:t>
      </w:r>
    </w:p>
    <w:p w14:paraId="11CD0D56" w14:textId="5A579B02" w:rsidR="00AC3E44" w:rsidRDefault="00C5689A" w:rsidP="00AC3E44">
      <w:pPr>
        <w:tabs>
          <w:tab w:val="left" w:pos="0"/>
        </w:tabs>
        <w:ind w:firstLine="810"/>
        <w:jc w:val="both"/>
        <w:rPr>
          <w:iCs/>
          <w:color w:val="000000"/>
          <w:szCs w:val="24"/>
          <w:lang w:eastAsia="lt-LT"/>
        </w:rPr>
      </w:pPr>
      <w:r>
        <w:rPr>
          <w:iCs/>
          <w:color w:val="000000"/>
          <w:szCs w:val="24"/>
          <w:lang w:eastAsia="lt-LT"/>
        </w:rPr>
        <w:t>3</w:t>
      </w:r>
      <w:r w:rsidR="00AC3E44" w:rsidRPr="00AC3E44">
        <w:rPr>
          <w:iCs/>
          <w:color w:val="000000"/>
          <w:szCs w:val="24"/>
          <w:lang w:eastAsia="lt-LT"/>
        </w:rPr>
        <w:t>.1</w:t>
      </w:r>
      <w:r w:rsidR="00F22DB2">
        <w:rPr>
          <w:iCs/>
          <w:color w:val="000000"/>
          <w:szCs w:val="24"/>
          <w:lang w:eastAsia="lt-LT"/>
        </w:rPr>
        <w:t>3</w:t>
      </w:r>
      <w:r w:rsidR="00AC3E44" w:rsidRPr="00AC3E44">
        <w:rPr>
          <w:iCs/>
          <w:color w:val="000000"/>
          <w:szCs w:val="24"/>
          <w:lang w:eastAsia="lt-LT"/>
        </w:rPr>
        <w:t>.</w:t>
      </w:r>
      <w:r w:rsidR="00AC3E44">
        <w:rPr>
          <w:b/>
          <w:iCs/>
          <w:color w:val="000000"/>
          <w:szCs w:val="24"/>
          <w:lang w:eastAsia="lt-LT"/>
        </w:rPr>
        <w:t xml:space="preserve"> </w:t>
      </w:r>
      <w:r w:rsidR="00AC3E44" w:rsidRPr="00AC3E44">
        <w:rPr>
          <w:b/>
          <w:iCs/>
          <w:color w:val="000000"/>
          <w:szCs w:val="24"/>
          <w:lang w:eastAsia="lt-LT"/>
        </w:rPr>
        <w:t>Mokymas darbo vietoje</w:t>
      </w:r>
      <w:r w:rsidR="00AC3E44" w:rsidRPr="00AC3E44">
        <w:rPr>
          <w:iCs/>
          <w:color w:val="000000"/>
          <w:szCs w:val="24"/>
          <w:lang w:eastAsia="lt-LT"/>
        </w:rPr>
        <w:t xml:space="preserve"> – praktinis mokymas, vykdomas darbuotojo darbo vietoje ir suteikiantis darbuotojui (-</w:t>
      </w:r>
      <w:proofErr w:type="spellStart"/>
      <w:r w:rsidR="00AC3E44" w:rsidRPr="00AC3E44">
        <w:rPr>
          <w:iCs/>
          <w:color w:val="000000"/>
          <w:szCs w:val="24"/>
          <w:lang w:eastAsia="lt-LT"/>
        </w:rPr>
        <w:t>ams</w:t>
      </w:r>
      <w:proofErr w:type="spellEnd"/>
      <w:r w:rsidR="00AC3E44" w:rsidRPr="00AC3E44">
        <w:rPr>
          <w:iCs/>
          <w:color w:val="000000"/>
          <w:szCs w:val="24"/>
          <w:lang w:eastAsia="lt-LT"/>
        </w:rPr>
        <w:t>) konkrečioje darbo vietoje reikalingų kompetencijų.</w:t>
      </w:r>
    </w:p>
    <w:p w14:paraId="6F2304F8" w14:textId="6DE275B7" w:rsidR="009E67B5" w:rsidRDefault="00C5689A">
      <w:pPr>
        <w:tabs>
          <w:tab w:val="left" w:pos="0"/>
        </w:tabs>
        <w:ind w:firstLine="810"/>
        <w:jc w:val="both"/>
        <w:rPr>
          <w:b/>
          <w:iCs/>
          <w:color w:val="000000"/>
          <w:szCs w:val="24"/>
          <w:lang w:eastAsia="lt-LT"/>
        </w:rPr>
      </w:pPr>
      <w:r>
        <w:rPr>
          <w:iCs/>
          <w:color w:val="000000"/>
          <w:szCs w:val="24"/>
          <w:lang w:eastAsia="lt-LT"/>
        </w:rPr>
        <w:t>3</w:t>
      </w:r>
      <w:r w:rsidR="00E54600">
        <w:rPr>
          <w:iCs/>
          <w:color w:val="000000"/>
          <w:szCs w:val="24"/>
          <w:lang w:eastAsia="lt-LT"/>
        </w:rPr>
        <w:t>.1</w:t>
      </w:r>
      <w:r w:rsidR="00F22DB2">
        <w:rPr>
          <w:iCs/>
          <w:color w:val="000000"/>
          <w:szCs w:val="24"/>
          <w:lang w:val="en-US" w:eastAsia="lt-LT"/>
        </w:rPr>
        <w:t>4</w:t>
      </w:r>
      <w:r w:rsidR="00E54600">
        <w:rPr>
          <w:iCs/>
          <w:color w:val="000000"/>
          <w:szCs w:val="24"/>
          <w:lang w:eastAsia="lt-LT"/>
        </w:rPr>
        <w:t xml:space="preserve">. </w:t>
      </w:r>
      <w:r w:rsidR="00E54600">
        <w:rPr>
          <w:b/>
          <w:bCs/>
          <w:iCs/>
          <w:color w:val="000000"/>
          <w:szCs w:val="22"/>
          <w:lang w:eastAsia="lt-LT"/>
        </w:rPr>
        <w:t xml:space="preserve">Mokytojas </w:t>
      </w:r>
      <w:r w:rsidR="00E54600">
        <w:rPr>
          <w:iCs/>
          <w:color w:val="000000"/>
          <w:szCs w:val="24"/>
          <w:lang w:eastAsia="lt-LT"/>
        </w:rPr>
        <w:t xml:space="preserve">– mokomus asmenis mokantis projekto vykdytojo darbuotojas. </w:t>
      </w:r>
    </w:p>
    <w:p w14:paraId="2D828D4A" w14:textId="23CACD17" w:rsidR="009E67B5" w:rsidRDefault="00C5689A">
      <w:pPr>
        <w:tabs>
          <w:tab w:val="left" w:pos="0"/>
        </w:tabs>
        <w:ind w:firstLine="810"/>
        <w:jc w:val="both"/>
        <w:rPr>
          <w:iCs/>
          <w:color w:val="000000"/>
          <w:szCs w:val="24"/>
          <w:lang w:eastAsia="lt-LT"/>
        </w:rPr>
      </w:pPr>
      <w:r>
        <w:rPr>
          <w:iCs/>
          <w:color w:val="000000"/>
          <w:szCs w:val="24"/>
          <w:lang w:eastAsia="lt-LT"/>
        </w:rPr>
        <w:t>3</w:t>
      </w:r>
      <w:r w:rsidR="00E54600">
        <w:rPr>
          <w:iCs/>
          <w:color w:val="000000"/>
          <w:szCs w:val="24"/>
          <w:lang w:eastAsia="lt-LT"/>
        </w:rPr>
        <w:t>.1</w:t>
      </w:r>
      <w:r w:rsidR="00F22DB2">
        <w:rPr>
          <w:iCs/>
          <w:color w:val="000000"/>
          <w:szCs w:val="24"/>
          <w:lang w:eastAsia="lt-LT"/>
        </w:rPr>
        <w:t>5</w:t>
      </w:r>
      <w:r w:rsidR="00E54600">
        <w:rPr>
          <w:iCs/>
          <w:color w:val="000000"/>
          <w:szCs w:val="24"/>
          <w:lang w:eastAsia="lt-LT"/>
        </w:rPr>
        <w:t xml:space="preserve">. </w:t>
      </w:r>
      <w:r w:rsidR="00E54600">
        <w:rPr>
          <w:b/>
          <w:iCs/>
          <w:color w:val="000000"/>
          <w:szCs w:val="24"/>
          <w:lang w:eastAsia="lt-LT"/>
        </w:rPr>
        <w:t>Naujas plyno lauko investicijų projektas</w:t>
      </w:r>
      <w:r w:rsidR="00E54600">
        <w:rPr>
          <w:iCs/>
          <w:color w:val="000000"/>
          <w:szCs w:val="24"/>
          <w:lang w:eastAsia="lt-LT"/>
        </w:rPr>
        <w:t xml:space="preserve"> – </w:t>
      </w:r>
      <w:r w:rsidR="00E54600">
        <w:rPr>
          <w:rFonts w:eastAsia="Calibri"/>
          <w:szCs w:val="24"/>
        </w:rPr>
        <w:t>investuotojo, kuris iki paraiškos pateikimo nebuvo investavęs Lietuvo</w:t>
      </w:r>
      <w:r w:rsidR="00887626">
        <w:rPr>
          <w:rFonts w:eastAsia="Calibri"/>
          <w:szCs w:val="24"/>
        </w:rPr>
        <w:t>s Respublikoje</w:t>
      </w:r>
      <w:r w:rsidR="00E54600">
        <w:rPr>
          <w:rFonts w:eastAsia="Calibri"/>
          <w:szCs w:val="24"/>
        </w:rPr>
        <w:t>, vykdoma investicija, kai</w:t>
      </w:r>
      <w:r w:rsidR="00E54600">
        <w:rPr>
          <w:rFonts w:eastAsia="Calibri"/>
          <w:color w:val="000000"/>
          <w:szCs w:val="24"/>
        </w:rPr>
        <w:t xml:space="preserve"> verslo tikslu investuojama į naujo statinio statybą ir įrengimą plyname lauke</w:t>
      </w:r>
      <w:r w:rsidR="00E54600">
        <w:rPr>
          <w:iCs/>
          <w:color w:val="000000"/>
          <w:szCs w:val="24"/>
          <w:lang w:eastAsia="lt-LT"/>
        </w:rPr>
        <w:t xml:space="preserve">. </w:t>
      </w:r>
    </w:p>
    <w:p w14:paraId="047318A4" w14:textId="51E64A3D" w:rsidR="009E67B5" w:rsidRDefault="00C5689A">
      <w:pPr>
        <w:tabs>
          <w:tab w:val="left" w:pos="0"/>
        </w:tabs>
        <w:ind w:firstLine="810"/>
        <w:jc w:val="both"/>
        <w:rPr>
          <w:rFonts w:eastAsia="Calibri"/>
          <w:color w:val="000000"/>
          <w:szCs w:val="24"/>
        </w:rPr>
      </w:pPr>
      <w:r>
        <w:rPr>
          <w:iCs/>
          <w:color w:val="000000"/>
          <w:szCs w:val="24"/>
          <w:lang w:eastAsia="lt-LT"/>
        </w:rPr>
        <w:lastRenderedPageBreak/>
        <w:t>3</w:t>
      </w:r>
      <w:r w:rsidR="00E54600">
        <w:rPr>
          <w:iCs/>
          <w:color w:val="000000"/>
          <w:szCs w:val="24"/>
          <w:lang w:eastAsia="lt-LT"/>
        </w:rPr>
        <w:t>.1</w:t>
      </w:r>
      <w:r w:rsidR="00F22DB2">
        <w:rPr>
          <w:iCs/>
          <w:color w:val="000000"/>
          <w:szCs w:val="24"/>
          <w:lang w:eastAsia="lt-LT"/>
        </w:rPr>
        <w:t>6</w:t>
      </w:r>
      <w:r w:rsidR="00E54600">
        <w:rPr>
          <w:iCs/>
          <w:color w:val="000000"/>
          <w:szCs w:val="24"/>
          <w:lang w:eastAsia="lt-LT"/>
        </w:rPr>
        <w:t xml:space="preserve">. </w:t>
      </w:r>
      <w:r w:rsidR="00E54600">
        <w:rPr>
          <w:rFonts w:eastAsia="Calibri"/>
          <w:b/>
          <w:color w:val="000000"/>
          <w:szCs w:val="24"/>
        </w:rPr>
        <w:t xml:space="preserve">Nuotolinis mokymasis </w:t>
      </w:r>
      <w:r w:rsidR="00E54600">
        <w:rPr>
          <w:rFonts w:eastAsia="Calibri"/>
          <w:color w:val="000000"/>
          <w:szCs w:val="24"/>
        </w:rPr>
        <w:t>–</w:t>
      </w:r>
      <w:r w:rsidR="00762705">
        <w:rPr>
          <w:rFonts w:eastAsia="Calibri"/>
          <w:color w:val="000000"/>
          <w:szCs w:val="24"/>
        </w:rPr>
        <w:t xml:space="preserve"> </w:t>
      </w:r>
      <w:r w:rsidR="00E54600">
        <w:rPr>
          <w:rFonts w:eastAsia="Calibri"/>
          <w:color w:val="000000"/>
          <w:szCs w:val="24"/>
        </w:rPr>
        <w:t>nuoseklus savarankiškas ar grupinis mokymas(</w:t>
      </w:r>
      <w:proofErr w:type="spellStart"/>
      <w:r w:rsidR="00E54600">
        <w:rPr>
          <w:rFonts w:eastAsia="Calibri"/>
          <w:color w:val="000000"/>
          <w:szCs w:val="24"/>
        </w:rPr>
        <w:t>is</w:t>
      </w:r>
      <w:proofErr w:type="spellEnd"/>
      <w:r w:rsidR="00E54600">
        <w:rPr>
          <w:rFonts w:eastAsia="Calibri"/>
          <w:color w:val="000000"/>
          <w:szCs w:val="24"/>
        </w:rPr>
        <w:t>), kai mokomus asmenis ir mokytoją skiria atstumas ir (ar) laikas, o bendravimas ir bendradarbiavimas, mokymosi medžiaga pateikiama informacinėmis ir komunikacinėmis technologijomis.</w:t>
      </w:r>
    </w:p>
    <w:p w14:paraId="2F8619D3" w14:textId="3FE23E25" w:rsidR="00132FD7" w:rsidRDefault="00132FD7" w:rsidP="00132FD7">
      <w:pPr>
        <w:tabs>
          <w:tab w:val="left" w:pos="0"/>
        </w:tabs>
        <w:ind w:firstLine="810"/>
        <w:jc w:val="both"/>
        <w:rPr>
          <w:iCs/>
          <w:color w:val="000000"/>
          <w:szCs w:val="24"/>
          <w:lang w:eastAsia="lt-LT"/>
        </w:rPr>
      </w:pPr>
      <w:r>
        <w:rPr>
          <w:iCs/>
          <w:color w:val="000000"/>
          <w:szCs w:val="24"/>
          <w:lang w:eastAsia="lt-LT"/>
        </w:rPr>
        <w:t>3.1</w:t>
      </w:r>
      <w:r w:rsidR="00F22DB2">
        <w:rPr>
          <w:iCs/>
          <w:color w:val="000000"/>
          <w:szCs w:val="24"/>
          <w:lang w:eastAsia="lt-LT"/>
        </w:rPr>
        <w:t>7</w:t>
      </w:r>
      <w:r>
        <w:rPr>
          <w:iCs/>
          <w:color w:val="000000"/>
          <w:szCs w:val="24"/>
          <w:lang w:eastAsia="lt-LT"/>
        </w:rPr>
        <w:t xml:space="preserve">. </w:t>
      </w:r>
      <w:r w:rsidRPr="00132FD7">
        <w:rPr>
          <w:b/>
          <w:bCs/>
          <w:iCs/>
          <w:color w:val="000000"/>
          <w:szCs w:val="24"/>
          <w:lang w:eastAsia="lt-LT"/>
        </w:rPr>
        <w:t>Pameistrystės profesinio mokymo organizavimo forma</w:t>
      </w:r>
      <w:r w:rsidRPr="00132FD7">
        <w:rPr>
          <w:iCs/>
          <w:color w:val="000000"/>
          <w:szCs w:val="24"/>
          <w:lang w:eastAsia="lt-LT"/>
        </w:rPr>
        <w:t xml:space="preserve"> – mokymo forma, organizuojama pagal Studijų, mokymo programų ir kvalifikacijų registre registruotą formalią profesinio mokymo programą, kurią organizuoja ir vykdo licencijuotas profesinio mokymo tiekėjas ir įmonė, </w:t>
      </w:r>
      <w:r w:rsidR="00931520">
        <w:rPr>
          <w:iCs/>
          <w:color w:val="000000"/>
          <w:szCs w:val="24"/>
          <w:lang w:eastAsia="lt-LT"/>
        </w:rPr>
        <w:t>kai</w:t>
      </w:r>
      <w:r w:rsidR="00931520" w:rsidRPr="00132FD7">
        <w:rPr>
          <w:iCs/>
          <w:color w:val="000000"/>
          <w:szCs w:val="24"/>
          <w:lang w:eastAsia="lt-LT"/>
        </w:rPr>
        <w:t xml:space="preserve"> </w:t>
      </w:r>
      <w:r w:rsidRPr="00132FD7">
        <w:rPr>
          <w:iCs/>
          <w:color w:val="000000"/>
          <w:szCs w:val="24"/>
          <w:lang w:eastAsia="lt-LT"/>
        </w:rPr>
        <w:t xml:space="preserve">su mokiniu, studijuojančiu valstybės finansuojamoje vietoje, yra sudaroma pameistrystės darbo sutartis ir pabaigus mokymus jam suteikiama formaliojo mokymo kvalifikacija. </w:t>
      </w:r>
    </w:p>
    <w:p w14:paraId="4E850D5D" w14:textId="1A9234A9" w:rsidR="009E67B5" w:rsidRDefault="00C5689A">
      <w:pPr>
        <w:tabs>
          <w:tab w:val="left" w:pos="0"/>
        </w:tabs>
        <w:ind w:firstLine="810"/>
        <w:jc w:val="both"/>
        <w:rPr>
          <w:iCs/>
          <w:color w:val="000000"/>
          <w:szCs w:val="24"/>
          <w:lang w:eastAsia="lt-LT"/>
        </w:rPr>
      </w:pPr>
      <w:r>
        <w:rPr>
          <w:iCs/>
          <w:color w:val="000000"/>
          <w:szCs w:val="24"/>
          <w:lang w:eastAsia="lt-LT"/>
        </w:rPr>
        <w:t>3</w:t>
      </w:r>
      <w:r w:rsidR="00E54600">
        <w:rPr>
          <w:iCs/>
          <w:color w:val="000000"/>
          <w:szCs w:val="24"/>
          <w:lang w:eastAsia="lt-LT"/>
        </w:rPr>
        <w:t>.</w:t>
      </w:r>
      <w:r w:rsidR="00F22DB2">
        <w:rPr>
          <w:iCs/>
          <w:color w:val="000000"/>
          <w:szCs w:val="24"/>
          <w:lang w:eastAsia="lt-LT"/>
        </w:rPr>
        <w:t>18</w:t>
      </w:r>
      <w:r w:rsidR="00E54600">
        <w:rPr>
          <w:iCs/>
          <w:color w:val="000000"/>
          <w:szCs w:val="24"/>
          <w:lang w:eastAsia="lt-LT"/>
        </w:rPr>
        <w:t xml:space="preserve">. </w:t>
      </w:r>
      <w:r w:rsidR="00E54600">
        <w:rPr>
          <w:rFonts w:eastAsia="Calibri"/>
          <w:b/>
          <w:bCs/>
          <w:szCs w:val="22"/>
        </w:rPr>
        <w:t>Privaloma investicija</w:t>
      </w:r>
      <w:r w:rsidR="00E54600">
        <w:rPr>
          <w:rFonts w:eastAsia="Calibri"/>
          <w:bCs/>
          <w:szCs w:val="22"/>
        </w:rPr>
        <w:t xml:space="preserve"> – </w:t>
      </w:r>
      <w:r w:rsidR="00E54600">
        <w:rPr>
          <w:rFonts w:eastAsia="Calibri"/>
          <w:szCs w:val="22"/>
        </w:rPr>
        <w:t xml:space="preserve">ne mažesnė kaip </w:t>
      </w:r>
      <w:r w:rsidR="00A17A76">
        <w:rPr>
          <w:rFonts w:eastAsia="Calibri"/>
          <w:szCs w:val="22"/>
        </w:rPr>
        <w:t>3 000 000</w:t>
      </w:r>
      <w:r w:rsidR="00E54600">
        <w:rPr>
          <w:rFonts w:eastAsia="Calibri"/>
          <w:szCs w:val="22"/>
        </w:rPr>
        <w:t xml:space="preserve"> Eur (</w:t>
      </w:r>
      <w:r w:rsidR="00A17A76">
        <w:rPr>
          <w:rFonts w:eastAsia="Calibri"/>
          <w:szCs w:val="22"/>
        </w:rPr>
        <w:t>tr</w:t>
      </w:r>
      <w:r w:rsidR="0057745A">
        <w:rPr>
          <w:rFonts w:eastAsia="Calibri"/>
          <w:szCs w:val="22"/>
        </w:rPr>
        <w:t>ijų</w:t>
      </w:r>
      <w:r w:rsidR="00A17A76">
        <w:rPr>
          <w:rFonts w:eastAsia="Calibri"/>
          <w:szCs w:val="22"/>
        </w:rPr>
        <w:t xml:space="preserve"> milijon</w:t>
      </w:r>
      <w:r w:rsidR="0057745A">
        <w:rPr>
          <w:rFonts w:eastAsia="Calibri"/>
          <w:szCs w:val="22"/>
        </w:rPr>
        <w:t>ų</w:t>
      </w:r>
      <w:r w:rsidR="00A17A76">
        <w:rPr>
          <w:rFonts w:eastAsia="Calibri"/>
          <w:szCs w:val="22"/>
        </w:rPr>
        <w:t xml:space="preserve"> </w:t>
      </w:r>
      <w:r w:rsidR="00E54600">
        <w:rPr>
          <w:rFonts w:eastAsia="Calibri"/>
          <w:szCs w:val="22"/>
        </w:rPr>
        <w:t xml:space="preserve">eurų) investicija arba sukurtos ne mažiau kaip </w:t>
      </w:r>
      <w:r w:rsidR="00A17A76">
        <w:rPr>
          <w:rFonts w:eastAsia="Calibri"/>
          <w:szCs w:val="22"/>
        </w:rPr>
        <w:t xml:space="preserve">50 </w:t>
      </w:r>
      <w:r w:rsidR="00E54600">
        <w:rPr>
          <w:rFonts w:eastAsia="Calibri"/>
          <w:szCs w:val="22"/>
        </w:rPr>
        <w:t>darbo vietų</w:t>
      </w:r>
      <w:r w:rsidR="00E53F3C">
        <w:rPr>
          <w:rFonts w:eastAsia="Calibri"/>
          <w:szCs w:val="22"/>
        </w:rPr>
        <w:t>,</w:t>
      </w:r>
      <w:r w:rsidR="00415445" w:rsidRPr="00415445">
        <w:rPr>
          <w:b/>
          <w:bCs/>
          <w:szCs w:val="24"/>
        </w:rPr>
        <w:t xml:space="preserve"> </w:t>
      </w:r>
      <w:r w:rsidR="00415445" w:rsidRPr="00415445">
        <w:rPr>
          <w:szCs w:val="24"/>
        </w:rPr>
        <w:t>arba visų pareiškėjo darbuotojų vidutinis mėnesinis darbo užmokestis (bruto)</w:t>
      </w:r>
      <w:r w:rsidR="00E53F3C">
        <w:rPr>
          <w:szCs w:val="24"/>
        </w:rPr>
        <w:t>,</w:t>
      </w:r>
      <w:r w:rsidR="00415445" w:rsidRPr="00415445">
        <w:rPr>
          <w:szCs w:val="24"/>
        </w:rPr>
        <w:t xml:space="preserve"> 1,5 karto didesnis nei vidutinis mėnesinis darbo užmokestis </w:t>
      </w:r>
      <w:r w:rsidR="0056204D">
        <w:rPr>
          <w:szCs w:val="24"/>
        </w:rPr>
        <w:t xml:space="preserve">(bruto) </w:t>
      </w:r>
      <w:r w:rsidR="00415445" w:rsidRPr="00415445">
        <w:rPr>
          <w:szCs w:val="24"/>
        </w:rPr>
        <w:t>šalies ūkyje</w:t>
      </w:r>
      <w:r w:rsidR="00E54600">
        <w:rPr>
          <w:rFonts w:eastAsia="Calibri"/>
          <w:szCs w:val="22"/>
        </w:rPr>
        <w:t>.</w:t>
      </w:r>
    </w:p>
    <w:p w14:paraId="06D4C0DD" w14:textId="7CF4D3B6" w:rsidR="00132FD7" w:rsidRPr="00132FD7" w:rsidRDefault="00C5689A" w:rsidP="00132FD7">
      <w:pPr>
        <w:tabs>
          <w:tab w:val="left" w:pos="0"/>
        </w:tabs>
        <w:ind w:firstLine="810"/>
        <w:jc w:val="both"/>
        <w:rPr>
          <w:iCs/>
          <w:color w:val="000000"/>
          <w:szCs w:val="24"/>
          <w:lang w:eastAsia="lt-LT"/>
        </w:rPr>
      </w:pPr>
      <w:r>
        <w:rPr>
          <w:iCs/>
          <w:color w:val="000000"/>
          <w:szCs w:val="24"/>
          <w:lang w:eastAsia="lt-LT"/>
        </w:rPr>
        <w:t>3</w:t>
      </w:r>
      <w:r w:rsidR="00E54600">
        <w:rPr>
          <w:iCs/>
          <w:color w:val="000000"/>
          <w:szCs w:val="24"/>
          <w:lang w:eastAsia="lt-LT"/>
        </w:rPr>
        <w:t>.</w:t>
      </w:r>
      <w:r w:rsidR="00F22DB2">
        <w:rPr>
          <w:iCs/>
          <w:color w:val="000000"/>
          <w:szCs w:val="24"/>
          <w:lang w:eastAsia="lt-LT"/>
        </w:rPr>
        <w:t>19</w:t>
      </w:r>
      <w:r w:rsidR="00E54600">
        <w:rPr>
          <w:iCs/>
          <w:color w:val="000000"/>
          <w:szCs w:val="24"/>
          <w:lang w:eastAsia="lt-LT"/>
        </w:rPr>
        <w:t xml:space="preserve">. </w:t>
      </w:r>
      <w:r w:rsidR="00E54600">
        <w:rPr>
          <w:b/>
          <w:iCs/>
          <w:color w:val="000000"/>
          <w:szCs w:val="24"/>
          <w:lang w:eastAsia="lt-LT"/>
        </w:rPr>
        <w:t>Privati investicija</w:t>
      </w:r>
      <w:r w:rsidR="00E54600">
        <w:rPr>
          <w:iCs/>
          <w:color w:val="000000"/>
          <w:szCs w:val="24"/>
          <w:lang w:eastAsia="lt-LT"/>
        </w:rPr>
        <w:t xml:space="preserve"> – </w:t>
      </w:r>
      <w:r w:rsidR="00B20301" w:rsidRPr="002915DB">
        <w:rPr>
          <w:rFonts w:eastAsia="Calibri"/>
          <w:szCs w:val="24"/>
        </w:rPr>
        <w:t xml:space="preserve">kaip ši </w:t>
      </w:r>
      <w:r w:rsidR="00E54600">
        <w:rPr>
          <w:iCs/>
          <w:color w:val="000000"/>
          <w:szCs w:val="24"/>
          <w:lang w:eastAsia="lt-LT"/>
        </w:rPr>
        <w:t>sąvoka apibrėžta Lietuvos Respublikos investicijų įstatym</w:t>
      </w:r>
      <w:r w:rsidR="00887626">
        <w:rPr>
          <w:iCs/>
          <w:color w:val="000000"/>
          <w:szCs w:val="24"/>
          <w:lang w:eastAsia="lt-LT"/>
        </w:rPr>
        <w:t>e.</w:t>
      </w:r>
    </w:p>
    <w:p w14:paraId="048925FD" w14:textId="576AEB25" w:rsidR="009E67B5" w:rsidRDefault="00C5689A">
      <w:pPr>
        <w:tabs>
          <w:tab w:val="left" w:pos="0"/>
        </w:tabs>
        <w:ind w:firstLine="810"/>
        <w:jc w:val="both"/>
        <w:rPr>
          <w:iCs/>
          <w:color w:val="000000"/>
          <w:szCs w:val="24"/>
          <w:lang w:eastAsia="lt-LT"/>
        </w:rPr>
      </w:pPr>
      <w:r>
        <w:rPr>
          <w:iCs/>
          <w:color w:val="000000"/>
          <w:szCs w:val="24"/>
          <w:lang w:eastAsia="lt-LT"/>
        </w:rPr>
        <w:t>3</w:t>
      </w:r>
      <w:r w:rsidR="00E54600">
        <w:rPr>
          <w:iCs/>
          <w:color w:val="000000"/>
          <w:szCs w:val="24"/>
          <w:lang w:eastAsia="lt-LT"/>
        </w:rPr>
        <w:t>.</w:t>
      </w:r>
      <w:r w:rsidR="004F6AAE">
        <w:rPr>
          <w:iCs/>
          <w:color w:val="000000"/>
          <w:szCs w:val="24"/>
          <w:lang w:eastAsia="lt-LT"/>
        </w:rPr>
        <w:t>2</w:t>
      </w:r>
      <w:r w:rsidR="00F22DB2">
        <w:rPr>
          <w:iCs/>
          <w:color w:val="000000"/>
          <w:szCs w:val="24"/>
          <w:lang w:eastAsia="lt-LT"/>
        </w:rPr>
        <w:t>0</w:t>
      </w:r>
      <w:r w:rsidR="00E54600">
        <w:rPr>
          <w:iCs/>
          <w:color w:val="000000"/>
          <w:szCs w:val="24"/>
          <w:lang w:eastAsia="lt-LT"/>
        </w:rPr>
        <w:t xml:space="preserve">. </w:t>
      </w:r>
      <w:r w:rsidR="00E54600">
        <w:rPr>
          <w:b/>
          <w:iCs/>
          <w:color w:val="000000"/>
          <w:szCs w:val="24"/>
          <w:lang w:eastAsia="lt-LT"/>
        </w:rPr>
        <w:t>Plynas laukas</w:t>
      </w:r>
      <w:r w:rsidR="00E54600">
        <w:rPr>
          <w:iCs/>
          <w:color w:val="000000"/>
          <w:szCs w:val="24"/>
          <w:lang w:eastAsia="lt-LT"/>
        </w:rPr>
        <w:t xml:space="preserve"> – </w:t>
      </w:r>
      <w:r w:rsidR="00FC05A4" w:rsidRPr="002915DB">
        <w:rPr>
          <w:rFonts w:eastAsia="Calibri"/>
          <w:szCs w:val="24"/>
        </w:rPr>
        <w:t xml:space="preserve">kaip ši </w:t>
      </w:r>
      <w:r w:rsidR="00E54600">
        <w:rPr>
          <w:iCs/>
          <w:color w:val="000000"/>
          <w:szCs w:val="24"/>
          <w:lang w:eastAsia="lt-LT"/>
        </w:rPr>
        <w:t>sąvoka apibrėžta Lietuvos Respublikos investicijų įstatyme.</w:t>
      </w:r>
    </w:p>
    <w:p w14:paraId="1C82FD9B" w14:textId="3BCBD85D" w:rsidR="009E67B5" w:rsidRDefault="00C5689A">
      <w:pPr>
        <w:tabs>
          <w:tab w:val="left" w:pos="0"/>
        </w:tabs>
        <w:ind w:firstLine="810"/>
        <w:jc w:val="both"/>
        <w:rPr>
          <w:iCs/>
          <w:color w:val="000000"/>
          <w:szCs w:val="24"/>
          <w:lang w:eastAsia="lt-LT"/>
        </w:rPr>
      </w:pPr>
      <w:r>
        <w:rPr>
          <w:iCs/>
          <w:color w:val="000000"/>
          <w:szCs w:val="24"/>
          <w:lang w:eastAsia="lt-LT"/>
        </w:rPr>
        <w:t>3</w:t>
      </w:r>
      <w:r w:rsidR="00E54600">
        <w:rPr>
          <w:iCs/>
          <w:color w:val="000000"/>
          <w:szCs w:val="24"/>
          <w:lang w:eastAsia="lt-LT"/>
        </w:rPr>
        <w:t>.2</w:t>
      </w:r>
      <w:r w:rsidR="00F22DB2">
        <w:rPr>
          <w:iCs/>
          <w:color w:val="000000"/>
          <w:szCs w:val="24"/>
          <w:lang w:eastAsia="lt-LT"/>
        </w:rPr>
        <w:t>1</w:t>
      </w:r>
      <w:r w:rsidR="00E54600">
        <w:rPr>
          <w:iCs/>
          <w:color w:val="000000"/>
          <w:szCs w:val="24"/>
          <w:lang w:eastAsia="lt-LT"/>
        </w:rPr>
        <w:t xml:space="preserve">. </w:t>
      </w:r>
      <w:r w:rsidR="00E54600">
        <w:rPr>
          <w:b/>
          <w:iCs/>
          <w:color w:val="000000"/>
          <w:szCs w:val="24"/>
          <w:lang w:eastAsia="lt-LT"/>
        </w:rPr>
        <w:t xml:space="preserve">Specifinės kompetencijos </w:t>
      </w:r>
      <w:r w:rsidR="00E54600">
        <w:rPr>
          <w:iCs/>
          <w:color w:val="000000"/>
          <w:szCs w:val="24"/>
          <w:lang w:eastAsia="lt-LT"/>
        </w:rPr>
        <w:t>– kompetencijos,</w:t>
      </w:r>
      <w:r w:rsidR="00E54600">
        <w:rPr>
          <w:b/>
          <w:iCs/>
          <w:color w:val="000000"/>
          <w:szCs w:val="24"/>
          <w:lang w:eastAsia="lt-LT"/>
        </w:rPr>
        <w:t xml:space="preserve"> </w:t>
      </w:r>
      <w:r w:rsidR="00E54600">
        <w:rPr>
          <w:iCs/>
          <w:color w:val="000000"/>
          <w:szCs w:val="24"/>
          <w:lang w:eastAsia="lt-LT"/>
        </w:rPr>
        <w:t>būtinos konkrečioje darbo vietoje, norint</w:t>
      </w:r>
      <w:r w:rsidR="00E54600">
        <w:rPr>
          <w:rFonts w:eastAsia="Calibri"/>
          <w:color w:val="000000"/>
          <w:szCs w:val="22"/>
        </w:rPr>
        <w:t xml:space="preserve"> atlikti </w:t>
      </w:r>
      <w:r w:rsidR="00E54600">
        <w:rPr>
          <w:iCs/>
          <w:color w:val="000000"/>
          <w:szCs w:val="24"/>
          <w:lang w:eastAsia="lt-LT"/>
        </w:rPr>
        <w:t>tiesiogiai su darbu susijusias operacijas ir funkcijas.</w:t>
      </w:r>
    </w:p>
    <w:p w14:paraId="40E77CA7" w14:textId="53348AB0" w:rsidR="00C5689A" w:rsidRDefault="00C5689A">
      <w:pPr>
        <w:tabs>
          <w:tab w:val="left" w:pos="0"/>
        </w:tabs>
        <w:ind w:firstLine="810"/>
        <w:jc w:val="both"/>
        <w:rPr>
          <w:rFonts w:eastAsia="Calibri"/>
          <w:szCs w:val="24"/>
        </w:rPr>
      </w:pPr>
      <w:r>
        <w:rPr>
          <w:rFonts w:eastAsia="Calibri"/>
          <w:szCs w:val="24"/>
        </w:rPr>
        <w:t xml:space="preserve">4. </w:t>
      </w:r>
      <w:r w:rsidRPr="00C5689A">
        <w:rPr>
          <w:rFonts w:eastAsia="Calibri"/>
          <w:szCs w:val="24"/>
        </w:rPr>
        <w:t xml:space="preserve">Kitos Apraše vartojamos sąvokos apibrėžtos Aprašo 2 punkte nurodytuose teisės aktuose ir dokumentuose, </w:t>
      </w:r>
      <w:r w:rsidR="00F22DB2" w:rsidRPr="00F22DB2">
        <w:rPr>
          <w:rFonts w:eastAsia="Calibri"/>
          <w:szCs w:val="24"/>
        </w:rPr>
        <w:t>Smulkiojo ir vidutinio verslo plėtros įstatyme</w:t>
      </w:r>
      <w:r w:rsidR="00F22DB2">
        <w:rPr>
          <w:rFonts w:eastAsia="Calibri"/>
          <w:szCs w:val="24"/>
        </w:rPr>
        <w:t xml:space="preserve">, </w:t>
      </w:r>
      <w:r w:rsidRPr="00C5689A">
        <w:rPr>
          <w:rFonts w:eastAsia="Calibri"/>
          <w:szCs w:val="24"/>
        </w:rPr>
        <w:t xml:space="preserve">Atsakomybės ir funkcijų paskirstymo tarp institucijų, įgyvendinant 2014–2020 metų Europos Sąjungos struktūrinių fondų veiksmų programą ir rengiantis įgyvendinti 2021–2027 metų Europos Sąjungos fondų investicijų programą, taisyklėse, patvirtintose Lietuvos Respublikos Vyriausybės 2014 m. birželio 4 d. nutarimu Nr. 528 „Dėl atsakomybės ir funkcijų paskirstymo tarp institucijų, įgyvendinant 2014–2020 metų Europos Sąjungos struktūrinių fondų investicijų veiksmų programą ir rengiantis įgyvendinti </w:t>
      </w:r>
      <w:r w:rsidR="005D526C">
        <w:rPr>
          <w:rFonts w:eastAsia="Calibri"/>
          <w:szCs w:val="24"/>
        </w:rPr>
        <w:br/>
      </w:r>
      <w:r w:rsidRPr="00C5689A">
        <w:rPr>
          <w:rFonts w:eastAsia="Calibri"/>
          <w:szCs w:val="24"/>
        </w:rPr>
        <w:t>2021–2027 metų Europos Sąjungos fondų investicijų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279A4819" w14:textId="76DC6285" w:rsidR="009E67B5" w:rsidRDefault="00E54600">
      <w:pPr>
        <w:ind w:firstLine="851"/>
        <w:jc w:val="both"/>
        <w:rPr>
          <w:rFonts w:eastAsia="Calibri"/>
          <w:szCs w:val="24"/>
        </w:rPr>
      </w:pPr>
      <w:r>
        <w:rPr>
          <w:rFonts w:eastAsia="Calibri"/>
          <w:szCs w:val="24"/>
        </w:rPr>
        <w:t xml:space="preserve">5. Priemonės įgyvendinimą administruoja Lietuvos Respublikos </w:t>
      </w:r>
      <w:r w:rsidR="000C7C6F">
        <w:rPr>
          <w:rFonts w:eastAsia="Calibri"/>
          <w:szCs w:val="24"/>
        </w:rPr>
        <w:t>ekonomikos ir inovacijų</w:t>
      </w:r>
      <w:r>
        <w:rPr>
          <w:rFonts w:eastAsia="Calibri"/>
          <w:szCs w:val="24"/>
        </w:rPr>
        <w:t xml:space="preserve"> ministerija (toliau – Ministerija) ir viešoji įstaiga Europos socialinio fondo agentūra (toliau – įgyvendinančioji institucija).</w:t>
      </w:r>
    </w:p>
    <w:p w14:paraId="64CCAE1D" w14:textId="77777777" w:rsidR="009E67B5" w:rsidRDefault="00E54600">
      <w:pPr>
        <w:ind w:firstLine="851"/>
        <w:jc w:val="both"/>
        <w:rPr>
          <w:rFonts w:eastAsia="Calibri"/>
          <w:szCs w:val="24"/>
        </w:rPr>
      </w:pPr>
      <w:r>
        <w:rPr>
          <w:rFonts w:eastAsia="Calibri"/>
          <w:szCs w:val="24"/>
        </w:rPr>
        <w:t>6. Pagal Priemonę teikiamo finansavimo forma – negrąžinamoji subsidija</w:t>
      </w:r>
      <w:r>
        <w:rPr>
          <w:rFonts w:eastAsia="Calibri"/>
          <w:i/>
          <w:szCs w:val="24"/>
        </w:rPr>
        <w:t>.</w:t>
      </w:r>
    </w:p>
    <w:p w14:paraId="1B406FDF" w14:textId="77777777" w:rsidR="009E67B5" w:rsidRDefault="00E54600">
      <w:pPr>
        <w:ind w:firstLine="851"/>
        <w:jc w:val="both"/>
        <w:rPr>
          <w:rFonts w:eastAsia="Calibri"/>
          <w:szCs w:val="24"/>
        </w:rPr>
      </w:pPr>
      <w:r>
        <w:rPr>
          <w:rFonts w:eastAsia="Calibri"/>
          <w:szCs w:val="24"/>
        </w:rPr>
        <w:t>7. Projektų atranka pagal Priemonę bus atliekama projektų konkurso vienu etapu būdu.</w:t>
      </w:r>
    </w:p>
    <w:p w14:paraId="12106F9E" w14:textId="08B9EA80" w:rsidR="009E67B5" w:rsidRDefault="00E54600">
      <w:pPr>
        <w:ind w:firstLine="851"/>
        <w:jc w:val="both"/>
        <w:rPr>
          <w:rFonts w:eastAsia="Calibri"/>
          <w:szCs w:val="22"/>
        </w:rPr>
      </w:pPr>
      <w:r>
        <w:rPr>
          <w:rFonts w:eastAsia="Calibri"/>
          <w:szCs w:val="24"/>
        </w:rPr>
        <w:t xml:space="preserve">8. </w:t>
      </w:r>
      <w:r>
        <w:rPr>
          <w:rFonts w:eastAsia="Calibri"/>
          <w:szCs w:val="22"/>
        </w:rPr>
        <w:t xml:space="preserve"> </w:t>
      </w:r>
      <w:r w:rsidR="000C7C6F" w:rsidRPr="000C7C6F">
        <w:rPr>
          <w:rFonts w:eastAsia="Calibri"/>
          <w:bCs/>
          <w:szCs w:val="22"/>
        </w:rPr>
        <w:t>Pagal Aprašą projektams įgyvendinti numatoma skirti iki 2 600 000 Eur (dviejų milijonų šešių šimtų tūkstančių eurų) Lietuvos Respublikos valstybės biudžeto lėšų.</w:t>
      </w:r>
      <w:r w:rsidR="000C7C6F" w:rsidRPr="000C7C6F">
        <w:rPr>
          <w:rFonts w:eastAsia="Calibri"/>
          <w:szCs w:val="22"/>
        </w:rPr>
        <w:t xml:space="preserve"> </w:t>
      </w:r>
      <w:r w:rsidR="00780CDD" w:rsidRPr="00780CDD">
        <w:rPr>
          <w:rFonts w:eastAsia="Calibri"/>
          <w:szCs w:val="22"/>
        </w:rPr>
        <w:t xml:space="preserve">Jeigu paskelbus kvietimą pagal teigiamai įvertintas ir vertinamas paraiškas prašoma skirti finansavimo lėšų suma yra didesnė, negu kvietimui skirta lėšų suma, įgyvendinančioji institucija gali teikti pasiūlymą Ministerijai dėl kvietime numatytos finansavimo sumos padidinimo. </w:t>
      </w:r>
      <w:r w:rsidR="00A924A8" w:rsidRPr="00780CDD">
        <w:rPr>
          <w:rFonts w:eastAsia="Calibri"/>
          <w:szCs w:val="22"/>
        </w:rPr>
        <w:t>Ministerij</w:t>
      </w:r>
      <w:r w:rsidR="00A924A8">
        <w:rPr>
          <w:rFonts w:eastAsia="Calibri"/>
          <w:szCs w:val="22"/>
        </w:rPr>
        <w:t xml:space="preserve">os </w:t>
      </w:r>
      <w:r w:rsidR="00780CDD" w:rsidRPr="00780CDD">
        <w:rPr>
          <w:rFonts w:eastAsia="Calibri"/>
          <w:szCs w:val="22"/>
        </w:rPr>
        <w:t>pritar</w:t>
      </w:r>
      <w:r w:rsidR="00A924A8">
        <w:rPr>
          <w:rFonts w:eastAsia="Calibri"/>
          <w:szCs w:val="22"/>
        </w:rPr>
        <w:t>im</w:t>
      </w:r>
      <w:r w:rsidR="00780CDD" w:rsidRPr="00780CDD">
        <w:rPr>
          <w:rFonts w:eastAsia="Calibri"/>
          <w:szCs w:val="22"/>
        </w:rPr>
        <w:t>u pagal kvietimą teikti paraiškas numatyta skirti lėšų suma gali būti padidinta, neviršijant Priemonių įgyvendinimo plane nurodytos Priemonei skirtos lėšų sumos ir nepažeidžiant teisėtų pareiškėjų lūkesčių</w:t>
      </w:r>
      <w:r>
        <w:rPr>
          <w:rFonts w:eastAsia="Calibri"/>
          <w:szCs w:val="24"/>
        </w:rPr>
        <w:t xml:space="preserve">. </w:t>
      </w:r>
    </w:p>
    <w:p w14:paraId="1B96BD51" w14:textId="77777777" w:rsidR="009E67B5" w:rsidRDefault="00E54600">
      <w:pPr>
        <w:ind w:firstLine="851"/>
        <w:jc w:val="both"/>
        <w:rPr>
          <w:rFonts w:eastAsia="Calibri"/>
          <w:szCs w:val="24"/>
        </w:rPr>
      </w:pPr>
      <w:r>
        <w:rPr>
          <w:rFonts w:eastAsia="Calibri"/>
          <w:szCs w:val="24"/>
        </w:rPr>
        <w:t xml:space="preserve">9. Priemonės tikslas – skatinti tiesiogines užsienio investicijas, sudarant sąlygas tobulinti investuotojų darbuotojų kvalifikaciją, žinias ir gebėjimus. </w:t>
      </w:r>
    </w:p>
    <w:p w14:paraId="00E999C2" w14:textId="18542464" w:rsidR="009E67B5" w:rsidRDefault="00E54600">
      <w:pPr>
        <w:ind w:firstLine="851"/>
        <w:jc w:val="both"/>
        <w:rPr>
          <w:rFonts w:eastAsia="Calibri"/>
          <w:szCs w:val="24"/>
        </w:rPr>
      </w:pPr>
      <w:r>
        <w:rPr>
          <w:rFonts w:eastAsia="AngsanaUPC"/>
          <w:bCs/>
          <w:szCs w:val="24"/>
        </w:rPr>
        <w:t xml:space="preserve">10. </w:t>
      </w:r>
      <w:r>
        <w:rPr>
          <w:rFonts w:eastAsia="Calibri"/>
          <w:szCs w:val="24"/>
        </w:rPr>
        <w:t xml:space="preserve">Pagal Aprašą remiamos veiklos – </w:t>
      </w:r>
      <w:r w:rsidR="0078102F">
        <w:rPr>
          <w:rFonts w:eastAsia="Calibri"/>
          <w:szCs w:val="24"/>
        </w:rPr>
        <w:t xml:space="preserve">užsienio </w:t>
      </w:r>
      <w:r>
        <w:rPr>
          <w:rFonts w:eastAsia="Calibri"/>
          <w:szCs w:val="24"/>
        </w:rPr>
        <w:t xml:space="preserve">investuotojų, investuojančių Lietuvos Respublikos teritorijoje į gamybą ir (ar) paslaugas, darbuotojų mokymas ir kvalifikacijos tobulinimas, įskaitant mokymo darbo vietoje organizavimą. </w:t>
      </w:r>
    </w:p>
    <w:p w14:paraId="1CBC45FA" w14:textId="13E60BA5" w:rsidR="009E67B5" w:rsidRDefault="00E54600">
      <w:pPr>
        <w:ind w:firstLine="851"/>
        <w:jc w:val="both"/>
        <w:rPr>
          <w:rFonts w:eastAsia="Calibri"/>
          <w:szCs w:val="24"/>
        </w:rPr>
      </w:pPr>
      <w:r>
        <w:rPr>
          <w:rFonts w:eastAsia="Calibri"/>
          <w:szCs w:val="24"/>
        </w:rPr>
        <w:t xml:space="preserve">11. Pagal Apraše nurodytą remiamą veiklą kvietimą teikti paraiškas numatoma paskelbti </w:t>
      </w:r>
      <w:r w:rsidR="000C7C6F" w:rsidRPr="000C7C6F">
        <w:rPr>
          <w:rFonts w:eastAsia="Calibri"/>
          <w:szCs w:val="24"/>
        </w:rPr>
        <w:t>202</w:t>
      </w:r>
      <w:r w:rsidR="000C7C6F" w:rsidRPr="0065292A">
        <w:rPr>
          <w:rFonts w:eastAsia="Calibri"/>
          <w:szCs w:val="24"/>
        </w:rPr>
        <w:t>1</w:t>
      </w:r>
      <w:r w:rsidR="000C7C6F" w:rsidRPr="000C7C6F">
        <w:rPr>
          <w:rFonts w:eastAsia="Calibri"/>
          <w:szCs w:val="24"/>
        </w:rPr>
        <w:t xml:space="preserve"> m. I</w:t>
      </w:r>
      <w:r w:rsidR="00177AA0">
        <w:rPr>
          <w:rFonts w:eastAsia="Calibri"/>
          <w:szCs w:val="24"/>
        </w:rPr>
        <w:t>V</w:t>
      </w:r>
      <w:r w:rsidR="000C7C6F" w:rsidRPr="000C7C6F">
        <w:rPr>
          <w:rFonts w:eastAsia="Calibri"/>
          <w:szCs w:val="24"/>
        </w:rPr>
        <w:t xml:space="preserve"> ketvirtį.</w:t>
      </w:r>
      <w:r w:rsidR="000C7C6F">
        <w:rPr>
          <w:rFonts w:eastAsia="Calibri"/>
          <w:szCs w:val="24"/>
        </w:rPr>
        <w:t xml:space="preserve"> </w:t>
      </w:r>
    </w:p>
    <w:p w14:paraId="7DD53885" w14:textId="77777777" w:rsidR="009E67B5" w:rsidRDefault="009E67B5">
      <w:pPr>
        <w:ind w:firstLine="851"/>
        <w:jc w:val="both"/>
        <w:rPr>
          <w:rFonts w:eastAsia="Calibri"/>
          <w:szCs w:val="24"/>
        </w:rPr>
      </w:pPr>
    </w:p>
    <w:p w14:paraId="7DDAEE47" w14:textId="77777777" w:rsidR="007B3517" w:rsidRDefault="007B3517">
      <w:pPr>
        <w:jc w:val="center"/>
        <w:rPr>
          <w:rFonts w:eastAsia="Calibri"/>
          <w:b/>
          <w:szCs w:val="24"/>
        </w:rPr>
      </w:pPr>
    </w:p>
    <w:p w14:paraId="7956E03A" w14:textId="77777777" w:rsidR="007B3517" w:rsidRDefault="007B3517">
      <w:pPr>
        <w:jc w:val="center"/>
        <w:rPr>
          <w:rFonts w:eastAsia="Calibri"/>
          <w:b/>
          <w:szCs w:val="24"/>
        </w:rPr>
      </w:pPr>
    </w:p>
    <w:p w14:paraId="30257B03" w14:textId="77777777" w:rsidR="007B3517" w:rsidRDefault="007B3517">
      <w:pPr>
        <w:jc w:val="center"/>
        <w:rPr>
          <w:rFonts w:eastAsia="Calibri"/>
          <w:b/>
          <w:szCs w:val="24"/>
        </w:rPr>
      </w:pPr>
    </w:p>
    <w:p w14:paraId="24986182" w14:textId="77777777" w:rsidR="007B3517" w:rsidRDefault="007B3517">
      <w:pPr>
        <w:jc w:val="center"/>
        <w:rPr>
          <w:rFonts w:eastAsia="Calibri"/>
          <w:b/>
          <w:szCs w:val="24"/>
        </w:rPr>
      </w:pPr>
    </w:p>
    <w:p w14:paraId="77E65491" w14:textId="28ECEEF8" w:rsidR="009E67B5" w:rsidRDefault="00E54600">
      <w:pPr>
        <w:jc w:val="center"/>
        <w:rPr>
          <w:rFonts w:eastAsia="Calibri"/>
          <w:b/>
          <w:szCs w:val="24"/>
        </w:rPr>
      </w:pPr>
      <w:r>
        <w:rPr>
          <w:rFonts w:eastAsia="Calibri"/>
          <w:b/>
          <w:szCs w:val="24"/>
        </w:rPr>
        <w:lastRenderedPageBreak/>
        <w:t>II SKYRIUS</w:t>
      </w:r>
    </w:p>
    <w:p w14:paraId="5A4725DA" w14:textId="160B0D1B" w:rsidR="009E67B5" w:rsidRDefault="00E54600">
      <w:pPr>
        <w:jc w:val="center"/>
        <w:rPr>
          <w:rFonts w:eastAsia="Calibri"/>
          <w:b/>
          <w:szCs w:val="24"/>
        </w:rPr>
      </w:pPr>
      <w:r>
        <w:rPr>
          <w:rFonts w:eastAsia="Calibri"/>
          <w:b/>
          <w:szCs w:val="24"/>
        </w:rPr>
        <w:t>REIKALAVIMAI PAREIŠKĖJAMS</w:t>
      </w:r>
      <w:r w:rsidR="00856138">
        <w:rPr>
          <w:rFonts w:eastAsia="Calibri"/>
          <w:b/>
          <w:szCs w:val="24"/>
        </w:rPr>
        <w:t xml:space="preserve"> IR PARTNERIAMS</w:t>
      </w:r>
      <w:r>
        <w:rPr>
          <w:rFonts w:eastAsia="Calibri"/>
          <w:b/>
          <w:szCs w:val="24"/>
        </w:rPr>
        <w:t xml:space="preserve"> </w:t>
      </w:r>
    </w:p>
    <w:p w14:paraId="7683FAAD" w14:textId="77777777" w:rsidR="009E67B5" w:rsidRDefault="009E67B5">
      <w:pPr>
        <w:ind w:firstLine="851"/>
        <w:jc w:val="center"/>
        <w:rPr>
          <w:rFonts w:eastAsia="Calibri"/>
          <w:b/>
          <w:szCs w:val="24"/>
        </w:rPr>
      </w:pPr>
    </w:p>
    <w:p w14:paraId="4034C0EC" w14:textId="4F6532FC" w:rsidR="009E67B5" w:rsidRDefault="00E54600">
      <w:pPr>
        <w:ind w:firstLine="851"/>
        <w:jc w:val="both"/>
        <w:rPr>
          <w:rFonts w:eastAsia="Calibri"/>
          <w:iCs/>
          <w:szCs w:val="24"/>
        </w:rPr>
      </w:pPr>
      <w:r>
        <w:rPr>
          <w:rFonts w:eastAsia="Calibri"/>
          <w:szCs w:val="24"/>
        </w:rPr>
        <w:t>12. Pagal Aprašą galimi pareiškėjai</w:t>
      </w:r>
      <w:r w:rsidR="009D216A" w:rsidRPr="009D216A">
        <w:rPr>
          <w:rFonts w:eastAsia="Calibri"/>
          <w:szCs w:val="24"/>
        </w:rPr>
        <w:t xml:space="preserve"> – </w:t>
      </w:r>
      <w:r w:rsidR="009D216A" w:rsidRPr="009D216A">
        <w:rPr>
          <w:rFonts w:eastAsia="AngsanaUPC"/>
          <w:bCs/>
          <w:szCs w:val="24"/>
        </w:rPr>
        <w:t>užsienio investuotojas (įmonė) arba užsienio investuotojo (privačiojo (-</w:t>
      </w:r>
      <w:proofErr w:type="spellStart"/>
      <w:r w:rsidR="009D216A" w:rsidRPr="009D216A">
        <w:rPr>
          <w:rFonts w:eastAsia="AngsanaUPC"/>
          <w:bCs/>
          <w:szCs w:val="24"/>
        </w:rPr>
        <w:t>iųjų</w:t>
      </w:r>
      <w:proofErr w:type="spellEnd"/>
      <w:r w:rsidR="009D216A" w:rsidRPr="009D216A">
        <w:rPr>
          <w:rFonts w:eastAsia="AngsanaUPC"/>
          <w:bCs/>
          <w:szCs w:val="24"/>
        </w:rPr>
        <w:t>) juridinio (-</w:t>
      </w:r>
      <w:proofErr w:type="spellStart"/>
      <w:r w:rsidR="009D216A" w:rsidRPr="009D216A">
        <w:rPr>
          <w:rFonts w:eastAsia="AngsanaUPC"/>
          <w:bCs/>
          <w:szCs w:val="24"/>
        </w:rPr>
        <w:t>ių</w:t>
      </w:r>
      <w:proofErr w:type="spellEnd"/>
      <w:r w:rsidR="009D216A" w:rsidRPr="009D216A">
        <w:rPr>
          <w:rFonts w:eastAsia="AngsanaUPC"/>
          <w:bCs/>
          <w:szCs w:val="24"/>
        </w:rPr>
        <w:t>) asmens (-ų) ir (arba) fizinio (-</w:t>
      </w:r>
      <w:proofErr w:type="spellStart"/>
      <w:r w:rsidR="009D216A" w:rsidRPr="009D216A">
        <w:rPr>
          <w:rFonts w:eastAsia="AngsanaUPC"/>
          <w:bCs/>
          <w:szCs w:val="24"/>
        </w:rPr>
        <w:t>ių</w:t>
      </w:r>
      <w:proofErr w:type="spellEnd"/>
      <w:r w:rsidR="009D216A" w:rsidRPr="009D216A">
        <w:rPr>
          <w:rFonts w:eastAsia="AngsanaUPC"/>
          <w:bCs/>
          <w:szCs w:val="24"/>
        </w:rPr>
        <w:t>) asmens (-ų)) Lietuvos Respublikoje įsteigtas (įsigytas) privatusis juridinis asmuo, kuriam užsienio investuotojas daro lemiamą įtaką, arba užsienio investuotojo (įmonės) įsteigtas filialas Lietuvos Respublikoje</w:t>
      </w:r>
      <w:r>
        <w:rPr>
          <w:rFonts w:eastAsia="Calibri"/>
          <w:i/>
          <w:szCs w:val="24"/>
        </w:rPr>
        <w:t xml:space="preserve">. </w:t>
      </w:r>
    </w:p>
    <w:p w14:paraId="5E7005AC" w14:textId="25E07C4A" w:rsidR="001B2E39" w:rsidRPr="008310B1" w:rsidRDefault="008C5562">
      <w:pPr>
        <w:ind w:firstLine="851"/>
        <w:jc w:val="both"/>
        <w:rPr>
          <w:rFonts w:eastAsia="Calibri"/>
          <w:iCs/>
          <w:szCs w:val="24"/>
          <w:lang w:val="en-US"/>
        </w:rPr>
      </w:pPr>
      <w:r>
        <w:rPr>
          <w:rFonts w:eastAsia="Calibri"/>
          <w:iCs/>
          <w:szCs w:val="24"/>
          <w:lang w:val="en-US"/>
        </w:rPr>
        <w:t xml:space="preserve">13. </w:t>
      </w:r>
      <w:proofErr w:type="spellStart"/>
      <w:r w:rsidRPr="008C5562">
        <w:rPr>
          <w:rFonts w:eastAsia="Calibri"/>
          <w:iCs/>
          <w:szCs w:val="24"/>
          <w:lang w:val="en-US"/>
        </w:rPr>
        <w:t>Pagal</w:t>
      </w:r>
      <w:proofErr w:type="spellEnd"/>
      <w:r w:rsidRPr="008C5562">
        <w:rPr>
          <w:rFonts w:eastAsia="Calibri"/>
          <w:iCs/>
          <w:szCs w:val="24"/>
          <w:lang w:val="en-US"/>
        </w:rPr>
        <w:t xml:space="preserve"> </w:t>
      </w:r>
      <w:proofErr w:type="spellStart"/>
      <w:r w:rsidRPr="008C5562">
        <w:rPr>
          <w:rFonts w:eastAsia="Calibri"/>
          <w:iCs/>
          <w:szCs w:val="24"/>
          <w:lang w:val="en-US"/>
        </w:rPr>
        <w:t>Aprašą</w:t>
      </w:r>
      <w:proofErr w:type="spellEnd"/>
      <w:r w:rsidRPr="008C5562">
        <w:rPr>
          <w:rFonts w:eastAsia="Calibri"/>
          <w:iCs/>
          <w:szCs w:val="24"/>
          <w:lang w:val="en-US"/>
        </w:rPr>
        <w:t xml:space="preserve"> </w:t>
      </w:r>
      <w:proofErr w:type="spellStart"/>
      <w:r w:rsidRPr="008C5562">
        <w:rPr>
          <w:rFonts w:eastAsia="Calibri"/>
          <w:iCs/>
          <w:szCs w:val="24"/>
          <w:lang w:val="en-US"/>
        </w:rPr>
        <w:t>partneriai</w:t>
      </w:r>
      <w:proofErr w:type="spellEnd"/>
      <w:r w:rsidRPr="008C5562">
        <w:rPr>
          <w:rFonts w:eastAsia="Calibri"/>
          <w:iCs/>
          <w:szCs w:val="24"/>
          <w:lang w:val="en-US"/>
        </w:rPr>
        <w:t xml:space="preserve"> </w:t>
      </w:r>
      <w:proofErr w:type="spellStart"/>
      <w:r w:rsidRPr="008C5562">
        <w:rPr>
          <w:rFonts w:eastAsia="Calibri"/>
          <w:iCs/>
          <w:szCs w:val="24"/>
          <w:lang w:val="en-US"/>
        </w:rPr>
        <w:t>negalimi</w:t>
      </w:r>
      <w:proofErr w:type="spellEnd"/>
      <w:r w:rsidRPr="008C5562">
        <w:rPr>
          <w:rFonts w:eastAsia="Calibri"/>
          <w:iCs/>
          <w:szCs w:val="24"/>
          <w:lang w:val="en-US"/>
        </w:rPr>
        <w:t>.</w:t>
      </w:r>
    </w:p>
    <w:p w14:paraId="42DA0429" w14:textId="7861D312" w:rsidR="009E67B5" w:rsidRDefault="00E54600">
      <w:pPr>
        <w:ind w:firstLine="851"/>
        <w:jc w:val="both"/>
        <w:rPr>
          <w:rFonts w:eastAsia="Calibri"/>
          <w:szCs w:val="24"/>
        </w:rPr>
      </w:pPr>
      <w:r>
        <w:rPr>
          <w:rFonts w:eastAsia="Calibri"/>
          <w:szCs w:val="24"/>
        </w:rPr>
        <w:t>1</w:t>
      </w:r>
      <w:r w:rsidR="00F17133">
        <w:rPr>
          <w:rFonts w:eastAsia="Calibri"/>
          <w:szCs w:val="24"/>
        </w:rPr>
        <w:t>4</w:t>
      </w:r>
      <w:r>
        <w:rPr>
          <w:rFonts w:eastAsia="Calibri"/>
          <w:szCs w:val="24"/>
        </w:rPr>
        <w:t xml:space="preserve">. Pareiškėjais (projekto vykdytojais) gali būti tik juridiniai asmenys. </w:t>
      </w:r>
    </w:p>
    <w:p w14:paraId="40DE7E59" w14:textId="068D5728" w:rsidR="009E67B5" w:rsidRDefault="00E54600">
      <w:pPr>
        <w:ind w:firstLine="851"/>
        <w:jc w:val="both"/>
        <w:rPr>
          <w:rFonts w:eastAsia="Calibri"/>
          <w:szCs w:val="24"/>
        </w:rPr>
      </w:pPr>
      <w:r>
        <w:rPr>
          <w:rFonts w:eastAsia="Calibri"/>
          <w:szCs w:val="24"/>
        </w:rPr>
        <w:t>1</w:t>
      </w:r>
      <w:r w:rsidR="00F17133">
        <w:rPr>
          <w:rFonts w:eastAsia="Calibri"/>
          <w:szCs w:val="24"/>
        </w:rPr>
        <w:t>5</w:t>
      </w:r>
      <w:r>
        <w:rPr>
          <w:rFonts w:eastAsia="Calibri"/>
          <w:szCs w:val="24"/>
        </w:rPr>
        <w:t xml:space="preserve">. Finansavimas negali būti skiriamas pareiškėjams </w:t>
      </w:r>
      <w:r w:rsidR="0058548A" w:rsidRPr="0058548A">
        <w:rPr>
          <w:rFonts w:eastAsia="Calibri"/>
          <w:szCs w:val="22"/>
        </w:rPr>
        <w:t>Reglamento (ES) Nr. 651/2014 </w:t>
      </w:r>
      <w:r w:rsidR="00A07323">
        <w:rPr>
          <w:rFonts w:eastAsia="Calibri"/>
          <w:szCs w:val="22"/>
        </w:rPr>
        <w:t>1 </w:t>
      </w:r>
      <w:r>
        <w:rPr>
          <w:rFonts w:eastAsia="Calibri"/>
          <w:szCs w:val="22"/>
        </w:rPr>
        <w:t>straipsnio 2–5 dalyse nustatytais atvejais</w:t>
      </w:r>
      <w:r>
        <w:rPr>
          <w:rFonts w:eastAsia="Calibri"/>
          <w:szCs w:val="24"/>
        </w:rPr>
        <w:t xml:space="preserve">. Pagal Aprašą finansavimas nėra teikiamas pareiškėjui, jei jis yra priskiriamas sunkumų patiriančios įmonės kategorijai, kaip apibrėžta </w:t>
      </w:r>
      <w:r w:rsidR="00EB7156" w:rsidRPr="00EB7156">
        <w:rPr>
          <w:rFonts w:eastAsia="Calibri"/>
          <w:szCs w:val="24"/>
        </w:rPr>
        <w:t>Reglamento (ES) Nr. 651/2014 </w:t>
      </w:r>
      <w:r>
        <w:rPr>
          <w:rFonts w:eastAsia="Calibri"/>
          <w:szCs w:val="24"/>
        </w:rPr>
        <w:t xml:space="preserve">2 straipsnio 18 punkte. </w:t>
      </w:r>
      <w:r w:rsidR="008A60FC" w:rsidRPr="008A60FC">
        <w:rPr>
          <w:rFonts w:eastAsia="Calibri"/>
          <w:szCs w:val="24"/>
        </w:rPr>
        <w:t>Pagal Aprašą finansavimas neteikiamas, jeigu pareiškėjas nėra sugrąžinęs anksčiau gautos valstybės pagalbos, kuri Europos Komisijos sprendimu pripažinta neteisėta ir nesuderinama su vidaus rinka.</w:t>
      </w:r>
    </w:p>
    <w:p w14:paraId="2F840506" w14:textId="4EFB1576" w:rsidR="00C77FC6" w:rsidRDefault="00F54569" w:rsidP="00792AE5">
      <w:pPr>
        <w:ind w:firstLine="851"/>
        <w:jc w:val="both"/>
        <w:rPr>
          <w:rFonts w:eastAsia="Calibri"/>
          <w:szCs w:val="24"/>
        </w:rPr>
      </w:pPr>
      <w:r>
        <w:rPr>
          <w:rFonts w:eastAsia="Calibri"/>
          <w:szCs w:val="24"/>
        </w:rPr>
        <w:t>1</w:t>
      </w:r>
      <w:r w:rsidR="00F17133">
        <w:rPr>
          <w:rFonts w:eastAsia="Calibri"/>
          <w:szCs w:val="24"/>
        </w:rPr>
        <w:t>6</w:t>
      </w:r>
      <w:r>
        <w:rPr>
          <w:rFonts w:eastAsia="Calibri"/>
          <w:szCs w:val="24"/>
        </w:rPr>
        <w:t xml:space="preserve">. </w:t>
      </w:r>
      <w:r w:rsidR="00C77FC6" w:rsidRPr="002915DB">
        <w:rPr>
          <w:rFonts w:eastAsia="Calibri"/>
          <w:szCs w:val="24"/>
        </w:rPr>
        <w:t xml:space="preserve">Pareiškėjas, gavęs finansavimą pagal priemonę </w:t>
      </w:r>
      <w:r w:rsidR="00D73520" w:rsidRPr="00D73520">
        <w:rPr>
          <w:rFonts w:eastAsia="Calibri"/>
          <w:szCs w:val="24"/>
        </w:rPr>
        <w:t>Nr. 09.4.3-ESFA-T-846 „Mokymai užsienio investuotojų darbuotojams“</w:t>
      </w:r>
      <w:r w:rsidR="00D73520">
        <w:rPr>
          <w:rFonts w:eastAsia="Calibri"/>
          <w:szCs w:val="24"/>
        </w:rPr>
        <w:t xml:space="preserve"> (</w:t>
      </w:r>
      <w:r w:rsidR="00D73520" w:rsidRPr="00D73520">
        <w:rPr>
          <w:rFonts w:eastAsia="Calibri"/>
          <w:szCs w:val="24"/>
        </w:rPr>
        <w:t>201</w:t>
      </w:r>
      <w:r w:rsidR="00D73520" w:rsidRPr="0065292A">
        <w:rPr>
          <w:rFonts w:eastAsia="Calibri"/>
          <w:szCs w:val="24"/>
        </w:rPr>
        <w:t>7</w:t>
      </w:r>
      <w:r w:rsidR="00D73520" w:rsidRPr="00D73520">
        <w:rPr>
          <w:rFonts w:eastAsia="Calibri"/>
          <w:szCs w:val="24"/>
        </w:rPr>
        <w:t xml:space="preserve"> m. </w:t>
      </w:r>
      <w:r w:rsidR="00D73520">
        <w:rPr>
          <w:rFonts w:eastAsia="Calibri"/>
          <w:szCs w:val="24"/>
        </w:rPr>
        <w:t>birželio</w:t>
      </w:r>
      <w:r w:rsidR="00D73520" w:rsidRPr="00D73520">
        <w:rPr>
          <w:rFonts w:eastAsia="Calibri"/>
          <w:szCs w:val="24"/>
        </w:rPr>
        <w:t xml:space="preserve"> 2</w:t>
      </w:r>
      <w:r w:rsidR="00D73520" w:rsidRPr="0065292A">
        <w:rPr>
          <w:rFonts w:eastAsia="Calibri"/>
          <w:szCs w:val="24"/>
        </w:rPr>
        <w:t>7</w:t>
      </w:r>
      <w:r w:rsidR="00D73520" w:rsidRPr="00D73520">
        <w:rPr>
          <w:rFonts w:eastAsia="Calibri"/>
          <w:szCs w:val="24"/>
        </w:rPr>
        <w:t xml:space="preserve"> d. paskelbtą kvietimą Nr. 1</w:t>
      </w:r>
      <w:r w:rsidR="005F2EBC">
        <w:rPr>
          <w:rFonts w:eastAsia="Calibri"/>
          <w:szCs w:val="24"/>
        </w:rPr>
        <w:t>),</w:t>
      </w:r>
      <w:r w:rsidR="00D73520" w:rsidRPr="00D73520">
        <w:rPr>
          <w:rFonts w:eastAsia="Calibri"/>
          <w:szCs w:val="24"/>
        </w:rPr>
        <w:t xml:space="preserve"> </w:t>
      </w:r>
      <w:r w:rsidR="00C77FC6" w:rsidRPr="002915DB">
        <w:rPr>
          <w:rFonts w:eastAsia="Calibri"/>
          <w:szCs w:val="24"/>
        </w:rPr>
        <w:t xml:space="preserve">pareiškėjas </w:t>
      </w:r>
      <w:r w:rsidR="00D6479F">
        <w:rPr>
          <w:rFonts w:eastAsia="Calibri"/>
          <w:szCs w:val="24"/>
        </w:rPr>
        <w:t>ir (</w:t>
      </w:r>
      <w:r w:rsidR="00C77FC6" w:rsidRPr="002915DB">
        <w:rPr>
          <w:rFonts w:eastAsia="Calibri"/>
          <w:szCs w:val="24"/>
        </w:rPr>
        <w:t>ar</w:t>
      </w:r>
      <w:r w:rsidR="00D6479F">
        <w:rPr>
          <w:rFonts w:eastAsia="Calibri"/>
          <w:szCs w:val="24"/>
        </w:rPr>
        <w:t>)</w:t>
      </w:r>
      <w:r w:rsidR="00C77FC6" w:rsidRPr="002915DB">
        <w:rPr>
          <w:rFonts w:eastAsia="Calibri"/>
          <w:szCs w:val="24"/>
        </w:rPr>
        <w:t xml:space="preserve"> partneris, gavęs finansavimą pagal priemonę Nr. 09.4.3-ESFA-K-814 „Kompetencijos LT“ (</w:t>
      </w:r>
      <w:r w:rsidR="00C77FC6" w:rsidRPr="00FF39AF">
        <w:rPr>
          <w:rFonts w:eastAsia="Calibri"/>
          <w:szCs w:val="24"/>
        </w:rPr>
        <w:t>2016 m. rugpjūčio 30 d.</w:t>
      </w:r>
      <w:r w:rsidR="00C77FC6">
        <w:rPr>
          <w:rFonts w:eastAsia="Calibri"/>
          <w:szCs w:val="24"/>
        </w:rPr>
        <w:t xml:space="preserve"> p</w:t>
      </w:r>
      <w:r w:rsidR="00C77FC6" w:rsidRPr="002915DB">
        <w:rPr>
          <w:rFonts w:eastAsia="Calibri"/>
          <w:szCs w:val="24"/>
        </w:rPr>
        <w:t>askelbtą kvietimą Nr. 1)</w:t>
      </w:r>
      <w:r w:rsidR="003611E6">
        <w:rPr>
          <w:rFonts w:eastAsia="Calibri"/>
          <w:szCs w:val="24"/>
        </w:rPr>
        <w:t xml:space="preserve"> ir</w:t>
      </w:r>
      <w:r w:rsidR="00C77FC6" w:rsidRPr="002915DB">
        <w:rPr>
          <w:rFonts w:eastAsia="Calibri"/>
          <w:szCs w:val="24"/>
        </w:rPr>
        <w:t xml:space="preserve"> priemonę Nr. 09.4.3-ESFA-K-827 „Pameistrystė ir kvalifikacijos tobulinimas darbo vietoje“ (2018</w:t>
      </w:r>
      <w:r w:rsidR="00C77FC6">
        <w:rPr>
          <w:rFonts w:eastAsia="Calibri"/>
          <w:szCs w:val="24"/>
        </w:rPr>
        <w:t xml:space="preserve"> m. gruodžio </w:t>
      </w:r>
      <w:r w:rsidR="00C77FC6" w:rsidRPr="002915DB">
        <w:rPr>
          <w:rFonts w:eastAsia="Calibri"/>
          <w:szCs w:val="24"/>
        </w:rPr>
        <w:t>28</w:t>
      </w:r>
      <w:r w:rsidR="00C77FC6">
        <w:rPr>
          <w:rFonts w:eastAsia="Calibri"/>
          <w:szCs w:val="24"/>
        </w:rPr>
        <w:t xml:space="preserve"> d.</w:t>
      </w:r>
      <w:r w:rsidR="00C77FC6" w:rsidRPr="002915DB">
        <w:rPr>
          <w:rFonts w:eastAsia="Calibri"/>
          <w:szCs w:val="24"/>
        </w:rPr>
        <w:t xml:space="preserve"> paskelbtą kvietimą Nr. 3)</w:t>
      </w:r>
      <w:r w:rsidR="00865A00">
        <w:rPr>
          <w:rFonts w:eastAsia="Calibri"/>
          <w:szCs w:val="24"/>
        </w:rPr>
        <w:t>,</w:t>
      </w:r>
      <w:r w:rsidR="00C77FC6" w:rsidRPr="002915DB">
        <w:rPr>
          <w:rFonts w:eastAsia="Calibri"/>
          <w:szCs w:val="24"/>
        </w:rPr>
        <w:t xml:space="preserve"> gali teikti paraišką pagal Aprašą, jeigu pagal nurodytas priemones įgyvendinamuose projektuose įsisavintų lėšų dalis pagal patvirtintus mokėjimo prašymus paraiškos pateikimo dieną yra ne mažesnė </w:t>
      </w:r>
      <w:r w:rsidR="006800BD">
        <w:rPr>
          <w:rFonts w:eastAsia="Calibri"/>
          <w:szCs w:val="24"/>
        </w:rPr>
        <w:t>kaip</w:t>
      </w:r>
      <w:r w:rsidR="006800BD" w:rsidRPr="002915DB">
        <w:rPr>
          <w:rFonts w:eastAsia="Calibri"/>
          <w:szCs w:val="24"/>
        </w:rPr>
        <w:t xml:space="preserve"> </w:t>
      </w:r>
      <w:r w:rsidR="00C56EE8">
        <w:rPr>
          <w:rFonts w:eastAsia="Calibri"/>
          <w:szCs w:val="24"/>
        </w:rPr>
        <w:t>70</w:t>
      </w:r>
      <w:r w:rsidR="00C77FC6" w:rsidRPr="002915DB">
        <w:rPr>
          <w:rFonts w:eastAsia="Calibri"/>
          <w:szCs w:val="24"/>
        </w:rPr>
        <w:t xml:space="preserve"> procentų.</w:t>
      </w:r>
      <w:r w:rsidR="00792AE5">
        <w:rPr>
          <w:rFonts w:eastAsia="Calibri"/>
          <w:szCs w:val="24"/>
        </w:rPr>
        <w:t xml:space="preserve"> </w:t>
      </w:r>
      <w:r w:rsidR="00704A4C" w:rsidRPr="002915DB">
        <w:rPr>
          <w:rFonts w:eastAsia="Calibri"/>
          <w:szCs w:val="24"/>
        </w:rPr>
        <w:t xml:space="preserve">Pareiškėjas, gavęs finansavimą pagal priemonę </w:t>
      </w:r>
      <w:r w:rsidR="005E3386">
        <w:rPr>
          <w:rFonts w:eastAsia="Calibri"/>
          <w:szCs w:val="24"/>
        </w:rPr>
        <w:br/>
      </w:r>
      <w:r w:rsidR="00704A4C" w:rsidRPr="00D73520">
        <w:rPr>
          <w:rFonts w:eastAsia="Calibri"/>
          <w:szCs w:val="24"/>
        </w:rPr>
        <w:t>Nr. 09.4.3-ESFA-T-846 „Mokymai užsienio investuotojų darbuotojams“</w:t>
      </w:r>
      <w:r w:rsidR="00704A4C">
        <w:rPr>
          <w:rFonts w:eastAsia="Calibri"/>
          <w:szCs w:val="24"/>
        </w:rPr>
        <w:t xml:space="preserve"> (</w:t>
      </w:r>
      <w:r w:rsidR="00704A4C" w:rsidRPr="00D73520">
        <w:rPr>
          <w:rFonts w:eastAsia="Calibri"/>
          <w:szCs w:val="24"/>
        </w:rPr>
        <w:t>201</w:t>
      </w:r>
      <w:r w:rsidR="00704A4C">
        <w:rPr>
          <w:rFonts w:eastAsia="Calibri"/>
          <w:szCs w:val="24"/>
        </w:rPr>
        <w:t>9</w:t>
      </w:r>
      <w:r w:rsidR="00704A4C" w:rsidRPr="00D73520">
        <w:rPr>
          <w:rFonts w:eastAsia="Calibri"/>
          <w:szCs w:val="24"/>
        </w:rPr>
        <w:t xml:space="preserve"> m. </w:t>
      </w:r>
      <w:r w:rsidR="00704A4C">
        <w:rPr>
          <w:rFonts w:eastAsia="Calibri"/>
          <w:szCs w:val="24"/>
        </w:rPr>
        <w:t>birželio</w:t>
      </w:r>
      <w:r w:rsidR="00704A4C" w:rsidRPr="00D73520">
        <w:rPr>
          <w:rFonts w:eastAsia="Calibri"/>
          <w:szCs w:val="24"/>
        </w:rPr>
        <w:t xml:space="preserve"> </w:t>
      </w:r>
      <w:r w:rsidR="00704A4C">
        <w:rPr>
          <w:rFonts w:eastAsia="Calibri"/>
          <w:szCs w:val="24"/>
        </w:rPr>
        <w:t>1</w:t>
      </w:r>
      <w:r w:rsidR="00704A4C" w:rsidRPr="00D73520">
        <w:rPr>
          <w:rFonts w:eastAsia="Calibri"/>
          <w:szCs w:val="24"/>
        </w:rPr>
        <w:t xml:space="preserve">2 d. paskelbtą </w:t>
      </w:r>
      <w:r w:rsidR="007921FC" w:rsidRPr="002915DB">
        <w:rPr>
          <w:rFonts w:eastAsia="Calibri"/>
          <w:szCs w:val="24"/>
        </w:rPr>
        <w:t xml:space="preserve">kvietimą </w:t>
      </w:r>
      <w:r w:rsidR="00704A4C" w:rsidRPr="00D73520">
        <w:rPr>
          <w:rFonts w:eastAsia="Calibri"/>
          <w:szCs w:val="24"/>
        </w:rPr>
        <w:t>Nr. 2</w:t>
      </w:r>
      <w:r w:rsidR="00704A4C">
        <w:rPr>
          <w:rFonts w:eastAsia="Calibri"/>
          <w:szCs w:val="24"/>
        </w:rPr>
        <w:t>)</w:t>
      </w:r>
      <w:r w:rsidR="005F2EBC">
        <w:rPr>
          <w:rFonts w:eastAsia="Calibri"/>
          <w:szCs w:val="24"/>
        </w:rPr>
        <w:t>,</w:t>
      </w:r>
      <w:r w:rsidR="00704A4C" w:rsidRPr="002915DB">
        <w:rPr>
          <w:rFonts w:eastAsia="Calibri"/>
          <w:szCs w:val="24"/>
        </w:rPr>
        <w:t xml:space="preserve"> p</w:t>
      </w:r>
      <w:bookmarkStart w:id="0" w:name="_GoBack"/>
      <w:bookmarkEnd w:id="0"/>
      <w:r w:rsidR="00704A4C" w:rsidRPr="002915DB">
        <w:rPr>
          <w:rFonts w:eastAsia="Calibri"/>
          <w:szCs w:val="24"/>
        </w:rPr>
        <w:t xml:space="preserve">areiškėjas </w:t>
      </w:r>
      <w:r w:rsidR="00DF6D40">
        <w:rPr>
          <w:rFonts w:eastAsia="Calibri"/>
          <w:szCs w:val="24"/>
        </w:rPr>
        <w:t>ir (</w:t>
      </w:r>
      <w:r w:rsidR="00704A4C" w:rsidRPr="002915DB">
        <w:rPr>
          <w:rFonts w:eastAsia="Calibri"/>
          <w:szCs w:val="24"/>
        </w:rPr>
        <w:t>ar</w:t>
      </w:r>
      <w:r w:rsidR="00DF6D40">
        <w:rPr>
          <w:rFonts w:eastAsia="Calibri"/>
          <w:szCs w:val="24"/>
        </w:rPr>
        <w:t>)</w:t>
      </w:r>
      <w:r w:rsidR="00704A4C" w:rsidRPr="002915DB">
        <w:rPr>
          <w:rFonts w:eastAsia="Calibri"/>
          <w:szCs w:val="24"/>
        </w:rPr>
        <w:t xml:space="preserve"> partneris, gavęs finansavimą pagal priemonę </w:t>
      </w:r>
      <w:r w:rsidR="00692538">
        <w:rPr>
          <w:rFonts w:eastAsia="Calibri"/>
          <w:szCs w:val="24"/>
        </w:rPr>
        <w:br/>
      </w:r>
      <w:r w:rsidR="00704A4C" w:rsidRPr="002915DB">
        <w:rPr>
          <w:rFonts w:eastAsia="Calibri"/>
          <w:szCs w:val="24"/>
        </w:rPr>
        <w:t>Nr. 09.4.3-ESFA-K-814 „Kompetencijos LT“ (2018</w:t>
      </w:r>
      <w:r w:rsidR="00704A4C">
        <w:rPr>
          <w:rFonts w:eastAsia="Calibri"/>
          <w:szCs w:val="24"/>
        </w:rPr>
        <w:t xml:space="preserve"> m. lapkričio </w:t>
      </w:r>
      <w:r w:rsidR="00704A4C" w:rsidRPr="00EA1D39">
        <w:rPr>
          <w:rFonts w:eastAsia="Calibri"/>
          <w:szCs w:val="24"/>
        </w:rPr>
        <w:t>15</w:t>
      </w:r>
      <w:r w:rsidR="00704A4C">
        <w:rPr>
          <w:rFonts w:eastAsia="Calibri"/>
          <w:szCs w:val="24"/>
        </w:rPr>
        <w:t xml:space="preserve"> d. pa</w:t>
      </w:r>
      <w:r w:rsidR="003611E6">
        <w:rPr>
          <w:rFonts w:eastAsia="Calibri"/>
          <w:szCs w:val="24"/>
        </w:rPr>
        <w:t xml:space="preserve">skelbtą kvietimą Nr. 2) ir </w:t>
      </w:r>
      <w:r w:rsidR="00704A4C" w:rsidRPr="002915DB">
        <w:rPr>
          <w:rFonts w:eastAsia="Calibri"/>
          <w:szCs w:val="24"/>
        </w:rPr>
        <w:t xml:space="preserve"> priemonę Nr. 09.4.3-ESFA-K-827 „Pameistrystė ir kvalifikacijos tobulinimas darbo vietoje“ (</w:t>
      </w:r>
      <w:r w:rsidR="00587AAE" w:rsidRPr="002915DB">
        <w:rPr>
          <w:rFonts w:eastAsia="Calibri"/>
          <w:szCs w:val="24"/>
        </w:rPr>
        <w:t>2020</w:t>
      </w:r>
      <w:r w:rsidR="00587AAE">
        <w:rPr>
          <w:rFonts w:eastAsia="Calibri"/>
          <w:szCs w:val="24"/>
        </w:rPr>
        <w:t> </w:t>
      </w:r>
      <w:r w:rsidR="00704A4C">
        <w:rPr>
          <w:rFonts w:eastAsia="Calibri"/>
          <w:szCs w:val="24"/>
        </w:rPr>
        <w:t xml:space="preserve">m. balandžio </w:t>
      </w:r>
      <w:r w:rsidR="00704A4C" w:rsidRPr="002915DB">
        <w:rPr>
          <w:rFonts w:eastAsia="Calibri"/>
          <w:szCs w:val="24"/>
        </w:rPr>
        <w:t>14</w:t>
      </w:r>
      <w:r w:rsidR="00704A4C">
        <w:rPr>
          <w:rFonts w:eastAsia="Calibri"/>
          <w:szCs w:val="24"/>
        </w:rPr>
        <w:t xml:space="preserve"> d.</w:t>
      </w:r>
      <w:r w:rsidR="00704A4C" w:rsidRPr="002915DB">
        <w:rPr>
          <w:rFonts w:eastAsia="Calibri"/>
          <w:szCs w:val="24"/>
        </w:rPr>
        <w:t xml:space="preserve"> paskelbtą kvietimą Nr. 4)</w:t>
      </w:r>
      <w:r w:rsidR="009E14C1">
        <w:rPr>
          <w:rFonts w:eastAsia="Calibri"/>
          <w:szCs w:val="24"/>
        </w:rPr>
        <w:t>,</w:t>
      </w:r>
      <w:r w:rsidR="00704A4C" w:rsidRPr="002915DB">
        <w:rPr>
          <w:rFonts w:eastAsia="Calibri"/>
          <w:szCs w:val="24"/>
        </w:rPr>
        <w:t xml:space="preserve"> gali teikti paraišką pagal Aprašą, jeigu pagal nurodytas priemones įgyvendinamuose projektuose įsisavintų lėšų dalis pagal patvirtintus mokėjimo prašymus paraiškos pateikimo dieną yra ne mažesnė </w:t>
      </w:r>
      <w:r w:rsidR="00A56BA4">
        <w:rPr>
          <w:rFonts w:eastAsia="Calibri"/>
          <w:szCs w:val="24"/>
        </w:rPr>
        <w:t>kaip</w:t>
      </w:r>
      <w:r w:rsidR="00A56BA4" w:rsidRPr="002915DB">
        <w:rPr>
          <w:rFonts w:eastAsia="Calibri"/>
          <w:szCs w:val="24"/>
        </w:rPr>
        <w:t xml:space="preserve"> </w:t>
      </w:r>
      <w:r w:rsidR="00704A4C">
        <w:rPr>
          <w:rFonts w:eastAsia="Calibri"/>
          <w:szCs w:val="24"/>
        </w:rPr>
        <w:t>50</w:t>
      </w:r>
      <w:r w:rsidR="00704A4C" w:rsidRPr="002915DB">
        <w:rPr>
          <w:rFonts w:eastAsia="Calibri"/>
          <w:szCs w:val="24"/>
        </w:rPr>
        <w:t xml:space="preserve"> procentų</w:t>
      </w:r>
      <w:r w:rsidR="00415BD0">
        <w:rPr>
          <w:rFonts w:eastAsia="Calibri"/>
          <w:szCs w:val="24"/>
        </w:rPr>
        <w:t>.</w:t>
      </w:r>
    </w:p>
    <w:p w14:paraId="469CADA6" w14:textId="1DB8020D" w:rsidR="00415BD0" w:rsidRDefault="00415BD0" w:rsidP="00792AE5">
      <w:pPr>
        <w:ind w:firstLine="851"/>
        <w:jc w:val="both"/>
        <w:rPr>
          <w:rFonts w:eastAsia="Calibri"/>
          <w:szCs w:val="24"/>
        </w:rPr>
      </w:pPr>
      <w:r w:rsidRPr="00EC3121">
        <w:rPr>
          <w:rFonts w:eastAsia="Calibri"/>
          <w:szCs w:val="24"/>
        </w:rPr>
        <w:t>17. Pagal Aprašą finansavimas nėra skiriama</w:t>
      </w:r>
      <w:r w:rsidR="007D08B4">
        <w:rPr>
          <w:rFonts w:eastAsia="Calibri"/>
          <w:szCs w:val="24"/>
        </w:rPr>
        <w:t>s</w:t>
      </w:r>
      <w:r w:rsidRPr="00EC3121">
        <w:rPr>
          <w:rFonts w:eastAsia="Calibri"/>
          <w:szCs w:val="24"/>
        </w:rPr>
        <w:t xml:space="preserve"> pareiškėjui,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hyperlink r:id="rId20" w:history="1">
        <w:r w:rsidR="007C0AFB" w:rsidRPr="00B5737B">
          <w:rPr>
            <w:rStyle w:val="Hyperlink"/>
            <w:rFonts w:eastAsia="Calibri"/>
            <w:szCs w:val="24"/>
          </w:rPr>
          <w:t>www.migracija.lt</w:t>
        </w:r>
      </w:hyperlink>
      <w:r w:rsidRPr="00EC3121">
        <w:rPr>
          <w:rFonts w:eastAsia="Calibri"/>
          <w:szCs w:val="24"/>
        </w:rPr>
        <w:t>.</w:t>
      </w:r>
    </w:p>
    <w:p w14:paraId="2537F864" w14:textId="2290696F" w:rsidR="007C0AFB" w:rsidRPr="00EC3121" w:rsidRDefault="007C0AFB" w:rsidP="00792AE5">
      <w:pPr>
        <w:ind w:firstLine="851"/>
        <w:jc w:val="both"/>
        <w:rPr>
          <w:rFonts w:eastAsia="Calibri"/>
          <w:szCs w:val="24"/>
        </w:rPr>
      </w:pPr>
    </w:p>
    <w:p w14:paraId="0A178B8A" w14:textId="77777777" w:rsidR="009E67B5" w:rsidRDefault="009E67B5">
      <w:pPr>
        <w:rPr>
          <w:sz w:val="18"/>
          <w:szCs w:val="18"/>
        </w:rPr>
      </w:pPr>
    </w:p>
    <w:p w14:paraId="4450E8B3" w14:textId="77777777" w:rsidR="009E67B5" w:rsidRDefault="00E54600" w:rsidP="00FB35D5">
      <w:pPr>
        <w:jc w:val="center"/>
        <w:rPr>
          <w:rFonts w:eastAsia="Calibri"/>
          <w:b/>
          <w:szCs w:val="24"/>
        </w:rPr>
      </w:pPr>
      <w:r>
        <w:rPr>
          <w:rFonts w:eastAsia="Calibri"/>
          <w:b/>
          <w:szCs w:val="24"/>
        </w:rPr>
        <w:t>III SKYRIUS</w:t>
      </w:r>
    </w:p>
    <w:p w14:paraId="6EFC0460" w14:textId="77777777" w:rsidR="009E67B5" w:rsidRDefault="00E54600" w:rsidP="00FB35D5">
      <w:pPr>
        <w:jc w:val="center"/>
        <w:rPr>
          <w:rFonts w:eastAsia="Calibri"/>
          <w:b/>
          <w:szCs w:val="24"/>
        </w:rPr>
      </w:pPr>
      <w:r>
        <w:rPr>
          <w:rFonts w:eastAsia="Calibri"/>
          <w:b/>
          <w:szCs w:val="24"/>
        </w:rPr>
        <w:t>PROJEKTAMS TAIKOMI REIKALAVIMAI</w:t>
      </w:r>
    </w:p>
    <w:p w14:paraId="5540BF8D" w14:textId="77777777" w:rsidR="009E67B5" w:rsidRDefault="009E67B5">
      <w:pPr>
        <w:ind w:firstLine="851"/>
        <w:jc w:val="center"/>
        <w:rPr>
          <w:rFonts w:eastAsia="Calibri"/>
          <w:szCs w:val="24"/>
        </w:rPr>
      </w:pPr>
    </w:p>
    <w:p w14:paraId="3001549F" w14:textId="0BD0FD05" w:rsidR="009E67B5" w:rsidRDefault="00E54600">
      <w:pPr>
        <w:ind w:firstLine="851"/>
        <w:jc w:val="both"/>
        <w:rPr>
          <w:rFonts w:eastAsia="Calibri"/>
          <w:szCs w:val="24"/>
        </w:rPr>
      </w:pPr>
      <w:r>
        <w:rPr>
          <w:rFonts w:eastAsia="Calibri"/>
          <w:szCs w:val="24"/>
        </w:rPr>
        <w:t>1</w:t>
      </w:r>
      <w:r w:rsidR="00B83505" w:rsidRPr="00AF6D47">
        <w:rPr>
          <w:rFonts w:eastAsia="Calibri"/>
          <w:szCs w:val="24"/>
        </w:rPr>
        <w:t>8</w:t>
      </w:r>
      <w:r>
        <w:rPr>
          <w:rFonts w:eastAsia="Calibri"/>
          <w:szCs w:val="24"/>
        </w:rPr>
        <w:t>.</w:t>
      </w:r>
      <w:r>
        <w:rPr>
          <w:rFonts w:eastAsia="Calibri"/>
          <w:szCs w:val="24"/>
        </w:rPr>
        <w:tab/>
        <w:t xml:space="preserve">Projektas turi atitikti Projektų taisyklių III skyriaus dešimtajame skirsnyje nustatytus bendruosius projektų reikalavimus. </w:t>
      </w:r>
    </w:p>
    <w:p w14:paraId="3E182DC8" w14:textId="34AC554C" w:rsidR="009E67B5" w:rsidRDefault="00E54600" w:rsidP="00530613">
      <w:pPr>
        <w:ind w:firstLine="851"/>
        <w:jc w:val="both"/>
        <w:rPr>
          <w:rFonts w:eastAsia="Calibri"/>
          <w:szCs w:val="24"/>
        </w:rPr>
      </w:pPr>
      <w:r>
        <w:rPr>
          <w:rFonts w:eastAsia="Calibri"/>
          <w:szCs w:val="24"/>
        </w:rPr>
        <w:t>1</w:t>
      </w:r>
      <w:r w:rsidR="00B83505">
        <w:rPr>
          <w:rFonts w:eastAsia="Calibri"/>
          <w:szCs w:val="24"/>
        </w:rPr>
        <w:t>9</w:t>
      </w:r>
      <w:r>
        <w:rPr>
          <w:rFonts w:eastAsia="Calibri"/>
          <w:szCs w:val="24"/>
        </w:rPr>
        <w:t>.</w:t>
      </w:r>
      <w:r>
        <w:rPr>
          <w:rFonts w:eastAsia="Calibri"/>
          <w:szCs w:val="24"/>
        </w:rPr>
        <w:tab/>
        <w:t xml:space="preserve">Projektas turi atitikti šiuos </w:t>
      </w:r>
      <w:r w:rsidRPr="00F1794B">
        <w:rPr>
          <w:rFonts w:eastAsia="Calibri"/>
          <w:szCs w:val="24"/>
        </w:rPr>
        <w:t>specialiuosius projektų atrankos kriterijus</w:t>
      </w:r>
      <w:r w:rsidR="00097EB6" w:rsidRPr="00F1794B">
        <w:rPr>
          <w:rFonts w:eastAsia="Calibri"/>
          <w:szCs w:val="24"/>
        </w:rPr>
        <w:t>,</w:t>
      </w:r>
      <w:r w:rsidR="00097EB6">
        <w:rPr>
          <w:rFonts w:eastAsia="Calibri"/>
          <w:szCs w:val="24"/>
        </w:rPr>
        <w:t xml:space="preserve"> </w:t>
      </w:r>
      <w:r w:rsidR="00097EB6" w:rsidRPr="00097EB6">
        <w:rPr>
          <w:rFonts w:eastAsia="Calibri"/>
          <w:szCs w:val="24"/>
        </w:rPr>
        <w:t xml:space="preserve">patvirtintus </w:t>
      </w:r>
      <w:r w:rsidR="00CE615B">
        <w:rPr>
          <w:rFonts w:eastAsia="Calibri"/>
          <w:szCs w:val="24"/>
        </w:rPr>
        <w:br/>
      </w:r>
      <w:r w:rsidR="00097EB6" w:rsidRPr="00097EB6">
        <w:rPr>
          <w:rFonts w:eastAsia="Calibri"/>
          <w:szCs w:val="24"/>
        </w:rPr>
        <w:t xml:space="preserve">2014–2020 metų Europos Sąjungos fondų investicijų veiksmų programos stebėsenos komiteto </w:t>
      </w:r>
      <w:r w:rsidR="000D4218" w:rsidRPr="005A092F">
        <w:rPr>
          <w:rFonts w:eastAsia="Calibri"/>
          <w:szCs w:val="24"/>
        </w:rPr>
        <w:t>2014</w:t>
      </w:r>
      <w:r w:rsidR="000D4218">
        <w:rPr>
          <w:rFonts w:eastAsia="Calibri"/>
          <w:szCs w:val="24"/>
        </w:rPr>
        <w:t> </w:t>
      </w:r>
      <w:r w:rsidR="005A092F" w:rsidRPr="005A092F">
        <w:rPr>
          <w:rFonts w:eastAsia="Calibri"/>
          <w:szCs w:val="24"/>
        </w:rPr>
        <w:t>m. gruodžio 11 d. posėdžio nutarimu Nr. 44P-2.1 (2)</w:t>
      </w:r>
      <w:r w:rsidR="005A092F">
        <w:rPr>
          <w:rFonts w:eastAsia="Calibri"/>
          <w:szCs w:val="24"/>
        </w:rPr>
        <w:t xml:space="preserve">, </w:t>
      </w:r>
      <w:r w:rsidR="005A092F" w:rsidRPr="005A092F">
        <w:rPr>
          <w:rFonts w:eastAsia="Calibri"/>
          <w:szCs w:val="24"/>
        </w:rPr>
        <w:t xml:space="preserve">2015 m. balandžio 23 d. posėdžio nutarimu </w:t>
      </w:r>
      <w:r w:rsidR="005A092F" w:rsidRPr="00530613">
        <w:rPr>
          <w:rFonts w:eastAsia="Calibri"/>
          <w:szCs w:val="24"/>
        </w:rPr>
        <w:t xml:space="preserve">Nr. 44P-3.1 (5) ir </w:t>
      </w:r>
      <w:r w:rsidR="00097EB6" w:rsidRPr="00530613">
        <w:rPr>
          <w:rFonts w:eastAsia="Calibri"/>
          <w:szCs w:val="24"/>
        </w:rPr>
        <w:t>2021 m.</w:t>
      </w:r>
      <w:r w:rsidR="005A092F" w:rsidRPr="00530613">
        <w:rPr>
          <w:rFonts w:eastAsia="Calibri"/>
          <w:szCs w:val="24"/>
        </w:rPr>
        <w:t xml:space="preserve"> rug</w:t>
      </w:r>
      <w:r w:rsidR="00530613">
        <w:rPr>
          <w:rFonts w:eastAsia="Calibri"/>
          <w:szCs w:val="24"/>
        </w:rPr>
        <w:t xml:space="preserve">pjūčio 25 </w:t>
      </w:r>
      <w:r w:rsidR="00097EB6" w:rsidRPr="00530613">
        <w:rPr>
          <w:rFonts w:eastAsia="Calibri"/>
          <w:szCs w:val="24"/>
        </w:rPr>
        <w:t xml:space="preserve">d. </w:t>
      </w:r>
      <w:r w:rsidR="00B028EE" w:rsidRPr="00530613">
        <w:rPr>
          <w:rFonts w:eastAsia="Calibri"/>
          <w:szCs w:val="24"/>
        </w:rPr>
        <w:t xml:space="preserve">protokoliniu sprendimu </w:t>
      </w:r>
      <w:r w:rsidR="00097EB6" w:rsidRPr="00530613">
        <w:rPr>
          <w:rFonts w:eastAsia="Calibri"/>
          <w:szCs w:val="24"/>
        </w:rPr>
        <w:t>Nr.</w:t>
      </w:r>
      <w:r w:rsidR="00530613" w:rsidRPr="00530613">
        <w:rPr>
          <w:szCs w:val="24"/>
          <w:lang w:eastAsia="lt-LT"/>
        </w:rPr>
        <w:t xml:space="preserve"> </w:t>
      </w:r>
      <w:r w:rsidR="00530613" w:rsidRPr="00530613">
        <w:rPr>
          <w:rFonts w:eastAsia="Calibri"/>
          <w:szCs w:val="24"/>
        </w:rPr>
        <w:t>44P-5 (66)</w:t>
      </w:r>
      <w:r w:rsidR="00530613">
        <w:rPr>
          <w:rFonts w:eastAsia="Calibri"/>
          <w:szCs w:val="24"/>
        </w:rPr>
        <w:t>:</w:t>
      </w:r>
    </w:p>
    <w:p w14:paraId="40A11937" w14:textId="20FFFA22" w:rsidR="009E67B5" w:rsidRPr="009B11E2" w:rsidRDefault="00E54600" w:rsidP="00132F16">
      <w:pPr>
        <w:ind w:firstLine="851"/>
        <w:jc w:val="both"/>
        <w:rPr>
          <w:szCs w:val="24"/>
        </w:rPr>
      </w:pPr>
      <w:r>
        <w:rPr>
          <w:rFonts w:eastAsia="Calibri"/>
          <w:szCs w:val="24"/>
        </w:rPr>
        <w:t>1</w:t>
      </w:r>
      <w:r w:rsidR="00B30F21">
        <w:rPr>
          <w:rFonts w:eastAsia="Calibri"/>
          <w:szCs w:val="24"/>
        </w:rPr>
        <w:t>9</w:t>
      </w:r>
      <w:r>
        <w:rPr>
          <w:rFonts w:eastAsia="Calibri"/>
          <w:szCs w:val="24"/>
        </w:rPr>
        <w:t xml:space="preserve">.1. </w:t>
      </w:r>
      <w:r w:rsidR="004F392A">
        <w:rPr>
          <w:szCs w:val="24"/>
        </w:rPr>
        <w:t>P</w:t>
      </w:r>
      <w:r w:rsidR="004F392A" w:rsidRPr="00590262">
        <w:rPr>
          <w:color w:val="000000"/>
          <w:szCs w:val="24"/>
        </w:rPr>
        <w:t xml:space="preserve">rojektas </w:t>
      </w:r>
      <w:r w:rsidR="00590262" w:rsidRPr="00590262">
        <w:rPr>
          <w:color w:val="000000"/>
          <w:szCs w:val="24"/>
        </w:rPr>
        <w:t xml:space="preserve">atitinka </w:t>
      </w:r>
      <w:r w:rsidR="00590262" w:rsidRPr="00132F16">
        <w:rPr>
          <w:szCs w:val="24"/>
        </w:rPr>
        <w:t xml:space="preserve">Lietuvos Respublikos ekonomikos ir inovacijų ministro valdymo sričių 2021–2023 metų strateginio veiklos plano, patvirtinto Lietuvos Respublikos ekonomikos ir inovacijų ministro 2021 m. kovo 23 d. įsakymu Nr. 4-217 „Dėl Lietuvos Respublikos ekonomikos ir </w:t>
      </w:r>
      <w:r w:rsidR="00590262" w:rsidRPr="00132F16">
        <w:rPr>
          <w:szCs w:val="24"/>
        </w:rPr>
        <w:lastRenderedPageBreak/>
        <w:t xml:space="preserve">inovacijų ministro valdymo sričių 2021–2023 metų strateginio veiklos plano patvirtinimo“ </w:t>
      </w:r>
      <w:r w:rsidR="00590262" w:rsidRPr="00590262">
        <w:rPr>
          <w:color w:val="000000"/>
          <w:szCs w:val="24"/>
        </w:rPr>
        <w:t>(toliau – 2021–2023 metų strateginis veiklos planas), nuostatas</w:t>
      </w:r>
      <w:r w:rsidR="004A2B7C" w:rsidRPr="004A2B7C">
        <w:rPr>
          <w:szCs w:val="24"/>
        </w:rPr>
        <w:t xml:space="preserve"> </w:t>
      </w:r>
      <w:r w:rsidR="009B11E2" w:rsidRPr="00F1794B">
        <w:rPr>
          <w:szCs w:val="24"/>
        </w:rPr>
        <w:t>(</w:t>
      </w:r>
      <w:r w:rsidR="008B134F">
        <w:rPr>
          <w:szCs w:val="24"/>
        </w:rPr>
        <w:t>v</w:t>
      </w:r>
      <w:r w:rsidR="00590262" w:rsidRPr="00590262">
        <w:rPr>
          <w:szCs w:val="24"/>
        </w:rPr>
        <w:t xml:space="preserve">ertinama, ar projektai prisidės prie </w:t>
      </w:r>
      <w:r w:rsidR="00AE63D0">
        <w:rPr>
          <w:szCs w:val="24"/>
        </w:rPr>
        <w:br/>
      </w:r>
      <w:r w:rsidR="00590262" w:rsidRPr="00590262">
        <w:rPr>
          <w:szCs w:val="24"/>
        </w:rPr>
        <w:t>2021–2023 metų strateginio veiklos plano antrojo tikslo „Sudaryti sąlygas įmonių darbuotojams prisitaikyti prie kintančių ekonomikos sąlygų“ pirmojo uždavinio „Sukurti nuolat veikiančias žmogiškųjų išteklių kompetentingumo tobulinimo priemones“ įgyvendinimo.</w:t>
      </w:r>
      <w:r w:rsidR="00D2456D" w:rsidRPr="00B84982">
        <w:rPr>
          <w:b/>
          <w:szCs w:val="24"/>
        </w:rPr>
        <w:t xml:space="preserve"> </w:t>
      </w:r>
      <w:r w:rsidR="00D2456D" w:rsidRPr="00D2456D">
        <w:rPr>
          <w:bCs/>
          <w:iCs/>
          <w:szCs w:val="24"/>
        </w:rPr>
        <w:t xml:space="preserve">Siekiant antrojo </w:t>
      </w:r>
      <w:r w:rsidR="003E4975">
        <w:rPr>
          <w:bCs/>
          <w:iCs/>
          <w:szCs w:val="24"/>
        </w:rPr>
        <w:br/>
      </w:r>
      <w:r w:rsidR="00D2456D" w:rsidRPr="00D2456D">
        <w:rPr>
          <w:bCs/>
          <w:iCs/>
          <w:szCs w:val="24"/>
        </w:rPr>
        <w:t xml:space="preserve">2021–2023 metų strateginio veiklos plano tikslo įgyvendinimo, projektu turi būti sudarytos sąlygos įmonių darbuotojams prisitaikyti prie ekonomikos pokyčių, o siekiant pirmojo uždavinio įgyvendinimo ir atliepiant ekonomikos poreikius, yra tikslinga sukurti nuolat veikiančias žmogiškųjų išteklių kompetentingumo tobulinimo priemones, </w:t>
      </w:r>
      <w:r w:rsidR="00DC2E52" w:rsidRPr="00DC2E52">
        <w:rPr>
          <w:bCs/>
          <w:iCs/>
          <w:szCs w:val="24"/>
        </w:rPr>
        <w:t>suteikiant galimybę darbuotojams tobulinti esamas kompetencijas arba įgyti papildomas reikiamas kompetencijas</w:t>
      </w:r>
      <w:r w:rsidR="00DC2E52">
        <w:rPr>
          <w:bCs/>
          <w:iCs/>
          <w:szCs w:val="24"/>
        </w:rPr>
        <w:t>.</w:t>
      </w:r>
      <w:r w:rsidR="00DC2E52" w:rsidRPr="00DC2E52">
        <w:rPr>
          <w:bCs/>
          <w:iCs/>
          <w:szCs w:val="24"/>
        </w:rPr>
        <w:t xml:space="preserve"> </w:t>
      </w:r>
      <w:r w:rsidR="00590262" w:rsidRPr="00590262">
        <w:rPr>
          <w:szCs w:val="24"/>
        </w:rPr>
        <w:t xml:space="preserve">Vertinama pagal </w:t>
      </w:r>
      <w:r w:rsidR="00132F16">
        <w:rPr>
          <w:szCs w:val="24"/>
        </w:rPr>
        <w:t>paraiškoje pateiktą informaciją</w:t>
      </w:r>
      <w:r w:rsidR="004F392A" w:rsidRPr="00F1794B">
        <w:rPr>
          <w:szCs w:val="24"/>
          <w:lang w:eastAsia="lt-LT"/>
        </w:rPr>
        <w:t>)</w:t>
      </w:r>
      <w:r w:rsidR="004F392A">
        <w:rPr>
          <w:szCs w:val="24"/>
          <w:lang w:eastAsia="lt-LT"/>
        </w:rPr>
        <w:t xml:space="preserve">. </w:t>
      </w:r>
    </w:p>
    <w:p w14:paraId="07CEC66A" w14:textId="63D6A7B3" w:rsidR="00D2456D" w:rsidRPr="00D2456D" w:rsidRDefault="00E54600" w:rsidP="009674EC">
      <w:pPr>
        <w:tabs>
          <w:tab w:val="left" w:pos="601"/>
        </w:tabs>
        <w:ind w:left="34" w:firstLine="817"/>
        <w:contextualSpacing/>
        <w:jc w:val="both"/>
        <w:rPr>
          <w:szCs w:val="24"/>
          <w:lang w:eastAsia="lt-LT"/>
        </w:rPr>
      </w:pPr>
      <w:r w:rsidRPr="00097EB6">
        <w:t>1</w:t>
      </w:r>
      <w:r w:rsidR="00B30F21">
        <w:t>9</w:t>
      </w:r>
      <w:r w:rsidRPr="00097EB6">
        <w:t>.2</w:t>
      </w:r>
      <w:r w:rsidR="00534627">
        <w:t xml:space="preserve">. </w:t>
      </w:r>
      <w:r w:rsidR="004F392A">
        <w:t>I</w:t>
      </w:r>
      <w:r w:rsidR="00534627" w:rsidRPr="004B6859">
        <w:t xml:space="preserve">nvestuotojo privačių investicijų dydis į Lietuvoje įgyvendintą, šiuo metu įgyvendinamą arba į planuojamą pradėti įgyvendinti investicijų projektą, į kurį turi būti investuota ne </w:t>
      </w:r>
      <w:r w:rsidR="00534627" w:rsidRPr="004B6859">
        <w:rPr>
          <w:bCs/>
        </w:rPr>
        <w:t>anksčiau</w:t>
      </w:r>
      <w:r w:rsidR="00534627" w:rsidRPr="004B6859">
        <w:t xml:space="preserve"> </w:t>
      </w:r>
      <w:r w:rsidR="00534627" w:rsidRPr="006F6F40">
        <w:t>kaip per 36 mėnesius</w:t>
      </w:r>
      <w:r w:rsidR="00534627" w:rsidRPr="004B6859">
        <w:t xml:space="preserve"> </w:t>
      </w:r>
      <w:r w:rsidR="00534627" w:rsidRPr="004B6859">
        <w:rPr>
          <w:bCs/>
        </w:rPr>
        <w:t>iki paraiškos pateikimo ir ne vėliau kaip per 24 mėnesius nuo projekto sutarties pasirašymo dienos,</w:t>
      </w:r>
      <w:r w:rsidR="00534627" w:rsidRPr="004B6859">
        <w:t xml:space="preserve"> ne mažesnis kaip </w:t>
      </w:r>
      <w:r w:rsidR="00534627" w:rsidRPr="004B6859">
        <w:rPr>
          <w:bCs/>
        </w:rPr>
        <w:t xml:space="preserve">3 000 000 </w:t>
      </w:r>
      <w:r w:rsidR="00534627" w:rsidRPr="004B6859">
        <w:t>Eur (</w:t>
      </w:r>
      <w:r w:rsidR="00534627" w:rsidRPr="004B6859">
        <w:rPr>
          <w:bCs/>
        </w:rPr>
        <w:t xml:space="preserve">trys milijonai </w:t>
      </w:r>
      <w:r w:rsidR="00534627" w:rsidRPr="004B6859">
        <w:t xml:space="preserve">eurų) arba tokio investicijų projekto metu sukuriama ne mažiau kaip </w:t>
      </w:r>
      <w:r w:rsidR="00534627" w:rsidRPr="004B6859">
        <w:rPr>
          <w:bCs/>
        </w:rPr>
        <w:t xml:space="preserve">50 </w:t>
      </w:r>
      <w:r w:rsidR="00534627" w:rsidRPr="004B6859">
        <w:t xml:space="preserve">darbo vietų </w:t>
      </w:r>
      <w:r w:rsidR="00534627" w:rsidRPr="004B6859">
        <w:rPr>
          <w:bCs/>
        </w:rPr>
        <w:t>(visu etatu)</w:t>
      </w:r>
      <w:r w:rsidR="00457642">
        <w:rPr>
          <w:bCs/>
        </w:rPr>
        <w:t>,</w:t>
      </w:r>
      <w:r w:rsidR="00534627" w:rsidRPr="004B6859">
        <w:t xml:space="preserve"> </w:t>
      </w:r>
      <w:r w:rsidR="00534627" w:rsidRPr="004B6859">
        <w:rPr>
          <w:bCs/>
        </w:rPr>
        <w:t xml:space="preserve">arba visų pareiškėjo darbuotojų vidutinis mėnesinis darbo užmokestis (bruto) </w:t>
      </w:r>
      <w:r w:rsidR="00132F16">
        <w:rPr>
          <w:bCs/>
        </w:rPr>
        <w:t xml:space="preserve">ne mažiau kaip </w:t>
      </w:r>
      <w:r w:rsidR="00534627" w:rsidRPr="004B6859">
        <w:rPr>
          <w:bCs/>
        </w:rPr>
        <w:t xml:space="preserve">1,5 karto didesnis nei vidutinis mėnesinis darbo užmokestis </w:t>
      </w:r>
      <w:r w:rsidR="00E81437">
        <w:rPr>
          <w:bCs/>
        </w:rPr>
        <w:t xml:space="preserve">(bruto) </w:t>
      </w:r>
      <w:r w:rsidR="00534627" w:rsidRPr="004B6859">
        <w:rPr>
          <w:bCs/>
        </w:rPr>
        <w:t>šalies ūkyje</w:t>
      </w:r>
      <w:r w:rsidR="00073B4F">
        <w:t xml:space="preserve"> </w:t>
      </w:r>
      <w:r w:rsidR="004A2B7C" w:rsidRPr="00132F16">
        <w:t>(</w:t>
      </w:r>
      <w:r w:rsidR="00D2456D" w:rsidRPr="00B86911">
        <w:rPr>
          <w:szCs w:val="24"/>
          <w:lang w:eastAsia="lt-LT"/>
        </w:rPr>
        <w:t>vertinama</w:t>
      </w:r>
      <w:r w:rsidR="00D2456D" w:rsidRPr="00D2456D">
        <w:rPr>
          <w:szCs w:val="24"/>
          <w:lang w:eastAsia="lt-LT"/>
        </w:rPr>
        <w:t xml:space="preserve"> pagal pareiškėjo (investuotojo) dokumentus, įrodančius pareiškėjo (investuotojo) privačių investicijų, darbuotojų vidutinio mėnesinio darbo užmokesčio (bruto) dydį ir darbo vietų (visu etatu) skaičių</w:t>
      </w:r>
      <w:r w:rsidR="00A03B75">
        <w:rPr>
          <w:szCs w:val="24"/>
          <w:lang w:eastAsia="lt-LT"/>
        </w:rPr>
        <w:t>)</w:t>
      </w:r>
      <w:r w:rsidR="00D2456D" w:rsidRPr="00D2456D">
        <w:rPr>
          <w:szCs w:val="24"/>
          <w:lang w:eastAsia="lt-LT"/>
        </w:rPr>
        <w:t>:</w:t>
      </w:r>
    </w:p>
    <w:p w14:paraId="229E900D" w14:textId="4280C35B" w:rsidR="00D2456D" w:rsidRPr="00D2456D" w:rsidRDefault="00906A29" w:rsidP="009674EC">
      <w:pPr>
        <w:tabs>
          <w:tab w:val="left" w:pos="601"/>
        </w:tabs>
        <w:ind w:left="34" w:firstLine="817"/>
        <w:contextualSpacing/>
        <w:jc w:val="both"/>
        <w:rPr>
          <w:szCs w:val="24"/>
          <w:lang w:eastAsia="lt-LT"/>
        </w:rPr>
      </w:pPr>
      <w:r>
        <w:rPr>
          <w:szCs w:val="24"/>
          <w:lang w:eastAsia="lt-LT"/>
        </w:rPr>
        <w:t xml:space="preserve">19.2.1. </w:t>
      </w:r>
      <w:r w:rsidR="00D2456D" w:rsidRPr="00D2456D">
        <w:rPr>
          <w:szCs w:val="24"/>
          <w:lang w:eastAsia="lt-LT"/>
        </w:rPr>
        <w:t>privačių investicijų dydis planuojant investicijas pagrindžiamas pateikiant ketinimo protokolo kopiją arba laisvos formos deklaraciją, investavus – patvirtintas laisvos formos sąskaitų suvestines ir (arba) ilgalaikio turto suvestines, patvirtintas vadovo parašu (pateikus kurią nors iš suvestinių</w:t>
      </w:r>
      <w:r w:rsidR="00E41A13">
        <w:rPr>
          <w:szCs w:val="24"/>
          <w:lang w:eastAsia="lt-LT"/>
        </w:rPr>
        <w:t>,</w:t>
      </w:r>
      <w:r w:rsidR="00D2456D" w:rsidRPr="00D2456D">
        <w:rPr>
          <w:szCs w:val="24"/>
          <w:lang w:eastAsia="lt-LT"/>
        </w:rPr>
        <w:t xml:space="preserve"> privaloma pateikti pasirinktinai 5–10 sąskaitų faktūrų kopijas);</w:t>
      </w:r>
    </w:p>
    <w:p w14:paraId="3808F766" w14:textId="3E1A40D9" w:rsidR="00D2456D" w:rsidRPr="00D2456D" w:rsidRDefault="00906A29" w:rsidP="009674EC">
      <w:pPr>
        <w:tabs>
          <w:tab w:val="left" w:pos="601"/>
        </w:tabs>
        <w:ind w:left="34" w:firstLine="817"/>
        <w:contextualSpacing/>
        <w:jc w:val="both"/>
        <w:rPr>
          <w:szCs w:val="24"/>
          <w:lang w:eastAsia="lt-LT"/>
        </w:rPr>
      </w:pPr>
      <w:r>
        <w:rPr>
          <w:szCs w:val="24"/>
          <w:lang w:eastAsia="lt-LT"/>
        </w:rPr>
        <w:t xml:space="preserve">19.2.2. </w:t>
      </w:r>
      <w:r w:rsidR="00D2456D" w:rsidRPr="00D2456D">
        <w:rPr>
          <w:szCs w:val="24"/>
          <w:lang w:eastAsia="lt-LT"/>
        </w:rPr>
        <w:t>darbuotojų vidutinio mėnesinio darbo užmokesčio (bruto) dydis ir darbo vietų (visu etatu) skaičius planuojant investicijas pagrindžiamas pateikiant ketinimo protokolo kopiją arba laisvos formos deklaraciją, investavus – pagal paraiškoje pateiktą informaciją</w:t>
      </w:r>
      <w:r w:rsidR="007D10F5">
        <w:rPr>
          <w:szCs w:val="24"/>
          <w:lang w:eastAsia="lt-LT"/>
        </w:rPr>
        <w:t>;</w:t>
      </w:r>
    </w:p>
    <w:p w14:paraId="7F51185C" w14:textId="74ABD096" w:rsidR="009E67B5" w:rsidRPr="00D2456D" w:rsidRDefault="004F392A" w:rsidP="009674EC">
      <w:pPr>
        <w:ind w:firstLine="817"/>
        <w:jc w:val="both"/>
        <w:rPr>
          <w:szCs w:val="24"/>
          <w:lang w:eastAsia="lt-LT"/>
        </w:rPr>
      </w:pPr>
      <w:r>
        <w:rPr>
          <w:szCs w:val="24"/>
          <w:lang w:eastAsia="lt-LT"/>
        </w:rPr>
        <w:t>19.</w:t>
      </w:r>
      <w:r w:rsidR="009674EC">
        <w:rPr>
          <w:szCs w:val="24"/>
          <w:lang w:val="en-US" w:eastAsia="lt-LT"/>
        </w:rPr>
        <w:t>2.</w:t>
      </w:r>
      <w:r>
        <w:rPr>
          <w:szCs w:val="24"/>
          <w:lang w:eastAsia="lt-LT"/>
        </w:rPr>
        <w:t xml:space="preserve">3. </w:t>
      </w:r>
      <w:r w:rsidR="007F0B4E">
        <w:rPr>
          <w:szCs w:val="24"/>
          <w:lang w:eastAsia="lt-LT"/>
        </w:rPr>
        <w:t>d</w:t>
      </w:r>
      <w:r w:rsidR="00D2456D" w:rsidRPr="00D2456D">
        <w:rPr>
          <w:szCs w:val="24"/>
          <w:lang w:eastAsia="lt-LT"/>
        </w:rPr>
        <w:t>arbuotojų skaičius taip pat vertinamas pagal Valstybinio socialinio draudimo fondo prie Socialinės apsaugos ir darbo ministerijos duomenų bazės duomenis. Darbuotojų vidutinis mėnesinis darbo užmokestis (bruto) vertinamas atsižvelgiant į Lietuvos statistikos departamento skelbiamus naujausius ketvirtinius vidutinio mėnesinio darbo užmokesčio (bruto) šalies ūkyje (su individualiomis įmonėms) duomenis</w:t>
      </w:r>
      <w:r>
        <w:t>.</w:t>
      </w:r>
    </w:p>
    <w:p w14:paraId="5F302473" w14:textId="6DA15024" w:rsidR="006A4D2F" w:rsidRPr="001C59BD" w:rsidRDefault="006A4D2F" w:rsidP="001C59BD">
      <w:pPr>
        <w:pStyle w:val="Default"/>
        <w:ind w:firstLine="851"/>
        <w:jc w:val="both"/>
        <w:rPr>
          <w:bCs/>
        </w:rPr>
      </w:pPr>
      <w:r w:rsidRPr="00102556">
        <w:t xml:space="preserve">19.3. </w:t>
      </w:r>
      <w:r w:rsidR="003316FE" w:rsidRPr="00102556">
        <w:rPr>
          <w:bCs/>
        </w:rPr>
        <w:t>Pareiškėjas yra užsienio investuotojas (įmonė) arba užsienio investuotojo (privačiojo (-</w:t>
      </w:r>
      <w:proofErr w:type="spellStart"/>
      <w:r w:rsidR="003316FE" w:rsidRPr="00102556">
        <w:rPr>
          <w:bCs/>
        </w:rPr>
        <w:t>iųjų</w:t>
      </w:r>
      <w:proofErr w:type="spellEnd"/>
      <w:r w:rsidR="003316FE" w:rsidRPr="00102556">
        <w:rPr>
          <w:bCs/>
        </w:rPr>
        <w:t>) juridinio (-</w:t>
      </w:r>
      <w:proofErr w:type="spellStart"/>
      <w:r w:rsidR="003316FE" w:rsidRPr="00102556">
        <w:rPr>
          <w:bCs/>
        </w:rPr>
        <w:t>ių</w:t>
      </w:r>
      <w:proofErr w:type="spellEnd"/>
      <w:r w:rsidR="003316FE" w:rsidRPr="00102556">
        <w:rPr>
          <w:bCs/>
        </w:rPr>
        <w:t>) asmens (-ų) ir (arba) fizinio (-</w:t>
      </w:r>
      <w:proofErr w:type="spellStart"/>
      <w:r w:rsidR="003316FE" w:rsidRPr="00102556">
        <w:rPr>
          <w:bCs/>
        </w:rPr>
        <w:t>ių</w:t>
      </w:r>
      <w:proofErr w:type="spellEnd"/>
      <w:r w:rsidR="003316FE" w:rsidRPr="00102556">
        <w:rPr>
          <w:bCs/>
        </w:rPr>
        <w:t>) asmens (-ų)) Lietuvos Respublikoje įsteigtas (įsigytas) privatusis juridinis asmuo, kuriam užsienio investuotojas daro lemiamą įtaką, arba užsienio investuotojo (įmonės) įsteigtas filialas Lietuvos Respublikoje</w:t>
      </w:r>
      <w:r w:rsidR="003316FE" w:rsidRPr="00102556">
        <w:rPr>
          <w:b/>
          <w:bCs/>
        </w:rPr>
        <w:t xml:space="preserve"> </w:t>
      </w:r>
      <w:r w:rsidR="003316FE" w:rsidRPr="00E52182">
        <w:t>(</w:t>
      </w:r>
      <w:r w:rsidR="00796E23" w:rsidRPr="00102556">
        <w:rPr>
          <w:bCs/>
        </w:rPr>
        <w:t>kai pareiškėjas yra užsienio investuotojas (įmonė), pagal pateiktus dokumentus tikrinama pareiškėjo registrac</w:t>
      </w:r>
      <w:r w:rsidR="001C59BD" w:rsidRPr="00102556">
        <w:rPr>
          <w:bCs/>
        </w:rPr>
        <w:t xml:space="preserve">ijos vieta užsienio valstybėje. </w:t>
      </w:r>
      <w:r w:rsidR="00796E23" w:rsidRPr="00102556">
        <w:rPr>
          <w:bCs/>
        </w:rPr>
        <w:t>Kai pareiškėjas yra</w:t>
      </w:r>
      <w:r w:rsidR="001C59BD" w:rsidRPr="00102556">
        <w:rPr>
          <w:bCs/>
        </w:rPr>
        <w:t xml:space="preserve"> užsienio investuotojo </w:t>
      </w:r>
      <w:r w:rsidR="00796E23" w:rsidRPr="00102556">
        <w:rPr>
          <w:bCs/>
        </w:rPr>
        <w:t>(privačiojo (-</w:t>
      </w:r>
      <w:proofErr w:type="spellStart"/>
      <w:r w:rsidR="00796E23" w:rsidRPr="00102556">
        <w:rPr>
          <w:bCs/>
        </w:rPr>
        <w:t>iųjų</w:t>
      </w:r>
      <w:proofErr w:type="spellEnd"/>
      <w:r w:rsidR="00796E23" w:rsidRPr="00102556">
        <w:rPr>
          <w:bCs/>
        </w:rPr>
        <w:t>) juridinio (-</w:t>
      </w:r>
      <w:proofErr w:type="spellStart"/>
      <w:r w:rsidR="00796E23" w:rsidRPr="00102556">
        <w:rPr>
          <w:bCs/>
        </w:rPr>
        <w:t>ių</w:t>
      </w:r>
      <w:proofErr w:type="spellEnd"/>
      <w:r w:rsidR="00796E23" w:rsidRPr="00102556">
        <w:rPr>
          <w:bCs/>
        </w:rPr>
        <w:t>) asmens (-ų) ir (arba) fizinio (-</w:t>
      </w:r>
      <w:proofErr w:type="spellStart"/>
      <w:r w:rsidR="00796E23" w:rsidRPr="00102556">
        <w:rPr>
          <w:bCs/>
        </w:rPr>
        <w:t>ių</w:t>
      </w:r>
      <w:proofErr w:type="spellEnd"/>
      <w:r w:rsidR="00796E23" w:rsidRPr="00102556">
        <w:rPr>
          <w:bCs/>
        </w:rPr>
        <w:t xml:space="preserve">) asmens (-ų)) Lietuvos Respublikoje įsteigtas (įsigytas) privatusis juridinis asmuo, kuriam užsienio investuotojas daro lemiamą įtaką, arba užsienio investuotojo (įmonės) įsteigtas filialas Lietuvos Respublikoje, tikrinama pagal pateiktus dokumentus užsienio investuotojo registracijos vieta užsienio valstybėje, Lietuvos Respublikoje įsteigto (įsigyto) privačiojo juridinio asmens arba užsienio investuotojo (įmonės) įsteigto filialo Lietuvos Respublikoje registracijos duomenys </w:t>
      </w:r>
      <w:r w:rsidR="00ED442F">
        <w:rPr>
          <w:bCs/>
        </w:rPr>
        <w:t>valstybės įmonėje</w:t>
      </w:r>
      <w:r w:rsidR="00796E23" w:rsidRPr="00102556">
        <w:rPr>
          <w:bCs/>
        </w:rPr>
        <w:t xml:space="preserve"> Registrų centre ir užsienio investuo</w:t>
      </w:r>
      <w:r w:rsidR="001C59BD" w:rsidRPr="00102556">
        <w:rPr>
          <w:bCs/>
        </w:rPr>
        <w:t xml:space="preserve">tojo daroma įtaka pareiškėjui. </w:t>
      </w:r>
      <w:r w:rsidR="00796E23" w:rsidRPr="00102556">
        <w:rPr>
          <w:bCs/>
        </w:rPr>
        <w:t>Lemiama įtaka suprantama taip, kaip apibrėžta Lietuvos Respublikos konkurencijos įstatyme: lemiama įtaka – padėtis, kai kontroliuojantis asmuo įgyvendina ar turi galimybę įgyvendinti savo sprendimus dėl kontroliuojamo ūkio subjekto ūkinės veiklos, organų sprendimų ar personalo sudėties)</w:t>
      </w:r>
      <w:r w:rsidR="00CE2190" w:rsidRPr="00102556">
        <w:rPr>
          <w:bCs/>
        </w:rPr>
        <w:t>.</w:t>
      </w:r>
    </w:p>
    <w:p w14:paraId="58D27354" w14:textId="1D14EB93" w:rsidR="00057929" w:rsidRPr="00073B4F" w:rsidRDefault="00057929" w:rsidP="00073B4F">
      <w:pPr>
        <w:pStyle w:val="Default"/>
        <w:ind w:firstLine="851"/>
        <w:jc w:val="both"/>
        <w:rPr>
          <w:bCs/>
          <w:iCs/>
        </w:rPr>
      </w:pPr>
      <w:r>
        <w:t xml:space="preserve">20. </w:t>
      </w:r>
      <w:r w:rsidR="007C0AFB" w:rsidRPr="007C0AFB">
        <w:t xml:space="preserve">Pagal Aprašą finansuojami projektai turi atitikti Lietuvos Respublikos investicijų įstatymo 8 straipsnio nuostatas. Jeigu įgyvendinančioji institucija, vertindama projektą, nustato, kad yra požymių, jog Lietuvos Respublikos investicijų įstatymo 8 straipsnio 2 ir 3 dalyse nustatyti </w:t>
      </w:r>
      <w:r w:rsidR="007C0AFB" w:rsidRPr="007C0AFB">
        <w:lastRenderedPageBreak/>
        <w:t>apribojimai gali būti taikomi, ji kreipiasi į atsakingas institucijas, kurioms nustačius, kad projektas neatitinka Lietuvos Respublikos investicijų įstatymo 8 straipsnio reikalavimų, paraiška atmetama</w:t>
      </w:r>
      <w:r w:rsidR="007C0AFB" w:rsidRPr="007C0AFB">
        <w:rPr>
          <w:bCs/>
        </w:rPr>
        <w:t>.</w:t>
      </w:r>
    </w:p>
    <w:p w14:paraId="2C3EDBAF" w14:textId="78CEB6B2" w:rsidR="009E67B5" w:rsidRDefault="003E2281">
      <w:pPr>
        <w:ind w:firstLine="851"/>
        <w:jc w:val="both"/>
        <w:rPr>
          <w:rFonts w:eastAsia="Calibri"/>
          <w:szCs w:val="24"/>
        </w:rPr>
      </w:pPr>
      <w:r>
        <w:rPr>
          <w:rFonts w:eastAsia="Calibri"/>
          <w:szCs w:val="24"/>
        </w:rPr>
        <w:t>21</w:t>
      </w:r>
      <w:r w:rsidR="00E54600">
        <w:rPr>
          <w:rFonts w:eastAsia="Calibri"/>
          <w:szCs w:val="24"/>
        </w:rPr>
        <w:t>.</w:t>
      </w:r>
      <w:r w:rsidR="00716174" w:rsidRPr="00716174">
        <w:t xml:space="preserve"> </w:t>
      </w:r>
      <w:r w:rsidR="00716174" w:rsidRPr="00716174">
        <w:rPr>
          <w:rFonts w:eastAsia="Calibri"/>
          <w:szCs w:val="24"/>
        </w:rPr>
        <w:t xml:space="preserve">Projektų atranka </w:t>
      </w:r>
      <w:r w:rsidR="00402B02">
        <w:rPr>
          <w:rFonts w:eastAsia="Calibri"/>
          <w:szCs w:val="24"/>
        </w:rPr>
        <w:t>atliekama</w:t>
      </w:r>
      <w:r w:rsidR="00402B02" w:rsidRPr="00716174">
        <w:rPr>
          <w:rFonts w:eastAsia="Calibri"/>
          <w:szCs w:val="24"/>
        </w:rPr>
        <w:t xml:space="preserve"> </w:t>
      </w:r>
      <w:r w:rsidR="00716174" w:rsidRPr="00716174">
        <w:rPr>
          <w:rFonts w:eastAsia="Calibri"/>
          <w:szCs w:val="24"/>
        </w:rPr>
        <w:t>vadovaujantis prioritetiniais projektų atrankos kriterijais, nurodytais Aprašo 2 priede</w:t>
      </w:r>
      <w:r w:rsidR="00E54600">
        <w:rPr>
          <w:rFonts w:eastAsia="Calibri"/>
          <w:szCs w:val="24"/>
        </w:rPr>
        <w:t xml:space="preserve">. Už atitiktį šiems prioritetiniams projektų atrankos kriterijams projektams skiriami balai. Maksimalus galimas balų skaičius pagal kiekvieną kriterijų nurodytas Aprašo 2 priede. </w:t>
      </w:r>
      <w:r w:rsidR="00E54600" w:rsidRPr="00B35A46">
        <w:rPr>
          <w:rFonts w:eastAsia="Calibri"/>
          <w:szCs w:val="24"/>
        </w:rPr>
        <w:t xml:space="preserve">Pagal Aprašą privaloma </w:t>
      </w:r>
      <w:r w:rsidR="00E54600" w:rsidRPr="00172F8C">
        <w:rPr>
          <w:rFonts w:eastAsia="Calibri"/>
          <w:szCs w:val="24"/>
        </w:rPr>
        <w:t xml:space="preserve">surinkti minimali balų suma yra </w:t>
      </w:r>
      <w:r w:rsidR="00B35A46" w:rsidRPr="00172F8C">
        <w:rPr>
          <w:rFonts w:eastAsia="Calibri"/>
          <w:szCs w:val="24"/>
        </w:rPr>
        <w:t>5</w:t>
      </w:r>
      <w:r w:rsidR="004738B0" w:rsidRPr="00172F8C">
        <w:rPr>
          <w:rFonts w:eastAsia="Calibri"/>
          <w:szCs w:val="24"/>
        </w:rPr>
        <w:t>0</w:t>
      </w:r>
      <w:r w:rsidR="00E54600" w:rsidRPr="00172F8C">
        <w:rPr>
          <w:rFonts w:eastAsia="Calibri"/>
          <w:szCs w:val="24"/>
        </w:rPr>
        <w:t xml:space="preserve">. </w:t>
      </w:r>
      <w:r w:rsidR="008F4EA5" w:rsidRPr="00172F8C">
        <w:rPr>
          <w:szCs w:val="24"/>
        </w:rPr>
        <w:t>Jeigu</w:t>
      </w:r>
      <w:r w:rsidR="008F4EA5" w:rsidRPr="00B35A46">
        <w:rPr>
          <w:szCs w:val="24"/>
        </w:rPr>
        <w:t xml:space="preserve"> projektai surenka vienodą b</w:t>
      </w:r>
      <w:r w:rsidR="008F4EA5" w:rsidRPr="008F4EA5">
        <w:rPr>
          <w:szCs w:val="24"/>
        </w:rPr>
        <w:t>alų skaičių, jie išdėstomi Projektų taisyklių 151 punkte nustatyta tvarka</w:t>
      </w:r>
      <w:r w:rsidR="008F4EA5">
        <w:rPr>
          <w:szCs w:val="24"/>
        </w:rPr>
        <w:t xml:space="preserve">. </w:t>
      </w:r>
      <w:r w:rsidR="00502C97" w:rsidRPr="00502C97">
        <w:t xml:space="preserve"> </w:t>
      </w:r>
      <w:r w:rsidR="00502C97" w:rsidRPr="00502C97">
        <w:rPr>
          <w:szCs w:val="24"/>
        </w:rPr>
        <w:t xml:space="preserve">Jei projekto naudos ir kokybės vertinimo metu projektui </w:t>
      </w:r>
      <w:r w:rsidR="005C4E5C">
        <w:rPr>
          <w:szCs w:val="24"/>
        </w:rPr>
        <w:t>skiriama</w:t>
      </w:r>
      <w:r w:rsidR="005C4E5C" w:rsidRPr="00502C97">
        <w:rPr>
          <w:szCs w:val="24"/>
        </w:rPr>
        <w:t xml:space="preserve"> </w:t>
      </w:r>
      <w:r w:rsidR="00502C97" w:rsidRPr="00502C97">
        <w:rPr>
          <w:szCs w:val="24"/>
        </w:rPr>
        <w:t xml:space="preserve">mažiau negu </w:t>
      </w:r>
      <w:r w:rsidR="00F0116F" w:rsidRPr="00EC3121">
        <w:rPr>
          <w:szCs w:val="24"/>
        </w:rPr>
        <w:t>50 bal</w:t>
      </w:r>
      <w:r w:rsidR="00F0116F">
        <w:rPr>
          <w:szCs w:val="24"/>
        </w:rPr>
        <w:t>ų</w:t>
      </w:r>
      <w:r w:rsidR="00502C97" w:rsidRPr="00502C97">
        <w:rPr>
          <w:szCs w:val="24"/>
        </w:rPr>
        <w:t>, paraiška atmetama</w:t>
      </w:r>
      <w:r w:rsidR="00A11C04">
        <w:rPr>
          <w:szCs w:val="24"/>
        </w:rPr>
        <w:t>.</w:t>
      </w:r>
    </w:p>
    <w:p w14:paraId="027E8439" w14:textId="1CBC191F" w:rsidR="009E67B5" w:rsidRDefault="00EF7C0A">
      <w:pPr>
        <w:ind w:firstLine="851"/>
        <w:jc w:val="both"/>
        <w:rPr>
          <w:i/>
          <w:szCs w:val="24"/>
          <w:lang w:eastAsia="lt-LT"/>
        </w:rPr>
      </w:pPr>
      <w:r>
        <w:rPr>
          <w:rFonts w:eastAsia="Calibri"/>
          <w:szCs w:val="24"/>
        </w:rPr>
        <w:t>2</w:t>
      </w:r>
      <w:r w:rsidR="003E2281">
        <w:rPr>
          <w:rFonts w:eastAsia="Calibri"/>
          <w:szCs w:val="24"/>
        </w:rPr>
        <w:t>2</w:t>
      </w:r>
      <w:r w:rsidR="00E54600">
        <w:rPr>
          <w:rFonts w:eastAsia="Calibri"/>
          <w:szCs w:val="24"/>
        </w:rPr>
        <w:t xml:space="preserve">. Teikiamų pagal Aprašą projektų </w:t>
      </w:r>
      <w:r w:rsidR="00A11C04">
        <w:rPr>
          <w:rFonts w:eastAsia="Calibri"/>
          <w:szCs w:val="24"/>
        </w:rPr>
        <w:t xml:space="preserve">veiklų </w:t>
      </w:r>
      <w:r w:rsidR="00E54600">
        <w:rPr>
          <w:rFonts w:eastAsia="Calibri"/>
          <w:szCs w:val="24"/>
        </w:rPr>
        <w:t xml:space="preserve">įgyvendinimo trukmė turi būti ne ilgesnė kaip </w:t>
      </w:r>
      <w:r w:rsidR="00A54059" w:rsidRPr="002A067F">
        <w:rPr>
          <w:rFonts w:eastAsia="Calibri"/>
          <w:szCs w:val="24"/>
        </w:rPr>
        <w:t>18</w:t>
      </w:r>
      <w:r w:rsidR="00A54059">
        <w:rPr>
          <w:rFonts w:eastAsia="Calibri"/>
        </w:rPr>
        <w:t> </w:t>
      </w:r>
      <w:r w:rsidR="00E54600">
        <w:rPr>
          <w:rFonts w:eastAsia="Calibri"/>
          <w:szCs w:val="24"/>
        </w:rPr>
        <w:t>mėnesi</w:t>
      </w:r>
      <w:r w:rsidR="00B302A5">
        <w:rPr>
          <w:rFonts w:eastAsia="Calibri"/>
          <w:szCs w:val="24"/>
        </w:rPr>
        <w:t>ų</w:t>
      </w:r>
      <w:r w:rsidR="00E54600">
        <w:rPr>
          <w:rFonts w:eastAsia="Calibri"/>
          <w:szCs w:val="24"/>
        </w:rPr>
        <w:t xml:space="preserve"> nuo projekto sutarties pasirašymo dienos.</w:t>
      </w:r>
    </w:p>
    <w:p w14:paraId="4AA3224C" w14:textId="5618F419" w:rsidR="009E67B5" w:rsidRDefault="00DB0260">
      <w:pPr>
        <w:ind w:firstLine="851"/>
        <w:jc w:val="both"/>
        <w:rPr>
          <w:rFonts w:eastAsia="Calibri"/>
          <w:szCs w:val="24"/>
        </w:rPr>
      </w:pPr>
      <w:r>
        <w:rPr>
          <w:rFonts w:eastAsia="Calibri"/>
          <w:szCs w:val="24"/>
        </w:rPr>
        <w:t>2</w:t>
      </w:r>
      <w:r w:rsidR="003E2281">
        <w:rPr>
          <w:rFonts w:eastAsia="Calibri"/>
          <w:szCs w:val="24"/>
        </w:rPr>
        <w:t>3</w:t>
      </w:r>
      <w:r w:rsidR="00E54600">
        <w:rPr>
          <w:rFonts w:eastAsia="Calibri"/>
          <w:szCs w:val="24"/>
        </w:rPr>
        <w:t xml:space="preserve">. </w:t>
      </w:r>
      <w:r w:rsidR="003F0600" w:rsidRPr="003F0600">
        <w:rPr>
          <w:rFonts w:eastAsia="Calibri"/>
          <w:szCs w:val="24"/>
        </w:rPr>
        <w:t xml:space="preserve"> Tam tikrais atvejais dėl objektyvių priežasčių, kurių projekto vykdytojas negalėjo numatyti paraiškos pateikimo ir vertinimo metu, projekto veiklų įgyvendinimo laikotarpis, nurodytas Aprašo </w:t>
      </w:r>
      <w:r w:rsidR="005A31B9">
        <w:rPr>
          <w:rFonts w:eastAsia="Calibri"/>
          <w:szCs w:val="24"/>
        </w:rPr>
        <w:t>2</w:t>
      </w:r>
      <w:r w:rsidR="0036721B">
        <w:rPr>
          <w:rFonts w:eastAsia="Calibri"/>
          <w:szCs w:val="24"/>
        </w:rPr>
        <w:t>2</w:t>
      </w:r>
      <w:r w:rsidR="003F0600" w:rsidRPr="003F0600">
        <w:rPr>
          <w:rFonts w:eastAsia="Calibri"/>
          <w:szCs w:val="24"/>
        </w:rPr>
        <w:t xml:space="preserve"> punkte, gali būti pratęstas Projektų taisyklių nustatyta tvarka</w:t>
      </w:r>
      <w:r w:rsidR="007333C9">
        <w:rPr>
          <w:rFonts w:eastAsia="Calibri"/>
          <w:szCs w:val="24"/>
        </w:rPr>
        <w:t>,</w:t>
      </w:r>
      <w:r w:rsidR="003F0600" w:rsidRPr="003F0600">
        <w:rPr>
          <w:rFonts w:eastAsia="Calibri"/>
          <w:szCs w:val="24"/>
        </w:rPr>
        <w:t xml:space="preserve"> nepažeidžiant Projektų taisyklių 213.1 ir 213.5 papunkčiuose nustatytų terminų. Prireikus pratęsti projekto veiklų įgyvendinimo laikotarpį ilgiau, nei nurodyta Aprašo </w:t>
      </w:r>
      <w:r w:rsidR="00C439C3">
        <w:rPr>
          <w:rFonts w:eastAsia="Calibri"/>
          <w:szCs w:val="24"/>
        </w:rPr>
        <w:t xml:space="preserve">22 </w:t>
      </w:r>
      <w:r w:rsidR="003F0600" w:rsidRPr="003F0600">
        <w:rPr>
          <w:rFonts w:eastAsia="Calibri"/>
          <w:szCs w:val="24"/>
        </w:rPr>
        <w:t>punkte, projekto sutarties keitimas turi būti derinamas su Ministerija.</w:t>
      </w:r>
    </w:p>
    <w:p w14:paraId="6F67A22A" w14:textId="165933B6" w:rsidR="009E67B5" w:rsidRDefault="00E54600">
      <w:pPr>
        <w:ind w:firstLine="851"/>
        <w:jc w:val="both"/>
        <w:rPr>
          <w:rFonts w:eastAsia="Calibri"/>
          <w:szCs w:val="24"/>
        </w:rPr>
      </w:pPr>
      <w:r>
        <w:rPr>
          <w:rFonts w:eastAsia="Calibri"/>
          <w:szCs w:val="24"/>
        </w:rPr>
        <w:t>2</w:t>
      </w:r>
      <w:r w:rsidR="003E2281">
        <w:rPr>
          <w:rFonts w:eastAsia="Calibri"/>
          <w:szCs w:val="24"/>
        </w:rPr>
        <w:t>4</w:t>
      </w:r>
      <w:r>
        <w:rPr>
          <w:rFonts w:eastAsia="Calibri"/>
          <w:szCs w:val="24"/>
        </w:rPr>
        <w:t xml:space="preserve">. Projekto veiklos turi būti vykdomos Lietuvos Respublikoje arba ne Lietuvos Respublikoje, jei jas vykdant sukurti produktai, rezultatai ir nauda (ar jų dalis, proporcinga Lietuvos Respublikos finansiniam įnašui) atitenka Lietuvos Respublikai. Jeigu projektų veiklos vykdomos ne ES valstybėse narėse, tokių veiklų išlaidos neturi viršyti 3 procentų projekto tinkamų finansuoti išlaidų sumos. </w:t>
      </w:r>
    </w:p>
    <w:p w14:paraId="75C50CF5" w14:textId="77218250" w:rsidR="009E67B5" w:rsidRDefault="00E54600" w:rsidP="003F0600">
      <w:pPr>
        <w:ind w:firstLine="851"/>
        <w:jc w:val="both"/>
        <w:rPr>
          <w:rFonts w:eastAsia="Calibri"/>
          <w:szCs w:val="24"/>
        </w:rPr>
      </w:pPr>
      <w:r>
        <w:rPr>
          <w:rFonts w:eastAsia="Calibri"/>
          <w:szCs w:val="24"/>
        </w:rPr>
        <w:t>2</w:t>
      </w:r>
      <w:r w:rsidR="003E2281">
        <w:rPr>
          <w:rFonts w:eastAsia="Calibri"/>
          <w:szCs w:val="24"/>
        </w:rPr>
        <w:t>5</w:t>
      </w:r>
      <w:r>
        <w:rPr>
          <w:rFonts w:eastAsia="Calibri"/>
          <w:szCs w:val="24"/>
        </w:rPr>
        <w:t xml:space="preserve">. Tinkama projekto tikslinė grupė yra </w:t>
      </w:r>
      <w:r w:rsidR="003F0600">
        <w:rPr>
          <w:rFonts w:eastAsia="Calibri"/>
          <w:szCs w:val="24"/>
        </w:rPr>
        <w:t>pareiškėjo</w:t>
      </w:r>
      <w:r>
        <w:rPr>
          <w:rFonts w:eastAsia="Calibri"/>
          <w:szCs w:val="24"/>
        </w:rPr>
        <w:t xml:space="preserve"> darbuotojai</w:t>
      </w:r>
      <w:r w:rsidR="003F0600">
        <w:rPr>
          <w:rFonts w:eastAsia="Calibri"/>
          <w:szCs w:val="24"/>
        </w:rPr>
        <w:t xml:space="preserve">, </w:t>
      </w:r>
      <w:r w:rsidR="003F0600" w:rsidRPr="003F0600">
        <w:rPr>
          <w:rFonts w:eastAsia="Calibri"/>
          <w:szCs w:val="24"/>
        </w:rPr>
        <w:t>dirbantys Lietuvos Respublikoje. Jeigu paraišką teikia užsienio investuotojas, tinkama projekto tikslinė grupė yra užsienio investuotojo Lietuvos Respublikoje įsteigto (įsigyto) privataus juridinio asmens, kuriam užsienio investuotojas daro lemiamą įtaką, arba užsienio investuotojo (įmonės) įsteigto filialo Lietuvos Respublikoje darbuotojai.</w:t>
      </w:r>
    </w:p>
    <w:p w14:paraId="238EFBD5" w14:textId="5B9135EA" w:rsidR="009E67B5" w:rsidRDefault="00E54600" w:rsidP="00B2552D">
      <w:pPr>
        <w:ind w:firstLine="851"/>
        <w:jc w:val="both"/>
        <w:rPr>
          <w:rFonts w:eastAsia="Calibri"/>
          <w:szCs w:val="24"/>
        </w:rPr>
      </w:pPr>
      <w:r>
        <w:rPr>
          <w:rFonts w:eastAsia="Calibri"/>
          <w:szCs w:val="24"/>
        </w:rPr>
        <w:t>2</w:t>
      </w:r>
      <w:r w:rsidR="003E2281">
        <w:rPr>
          <w:rFonts w:eastAsia="Calibri"/>
          <w:szCs w:val="24"/>
        </w:rPr>
        <w:t>6</w:t>
      </w:r>
      <w:r>
        <w:rPr>
          <w:rFonts w:eastAsia="Calibri"/>
          <w:szCs w:val="24"/>
        </w:rPr>
        <w:t xml:space="preserve">. Projektu turi būti siekiama visų toliau išvardytų </w:t>
      </w:r>
      <w:r w:rsidR="00D80F25">
        <w:rPr>
          <w:rFonts w:eastAsia="Calibri"/>
          <w:szCs w:val="24"/>
        </w:rPr>
        <w:t xml:space="preserve">Priemonės </w:t>
      </w:r>
      <w:r w:rsidR="00647F75" w:rsidRPr="00647F75">
        <w:rPr>
          <w:rFonts w:eastAsia="Calibri"/>
          <w:szCs w:val="24"/>
        </w:rPr>
        <w:t xml:space="preserve">įgyvendinimo </w:t>
      </w:r>
      <w:r>
        <w:rPr>
          <w:rFonts w:eastAsia="Calibri"/>
          <w:szCs w:val="24"/>
        </w:rPr>
        <w:t>stebėsenos rodiklių, kuri</w:t>
      </w:r>
      <w:r w:rsidR="00B2552D">
        <w:rPr>
          <w:rFonts w:eastAsia="Calibri"/>
          <w:szCs w:val="24"/>
        </w:rPr>
        <w:t xml:space="preserve">ems apskaičiuoti taikomas </w:t>
      </w:r>
      <w:r w:rsidR="00B2552D" w:rsidRPr="002915DB">
        <w:rPr>
          <w:rFonts w:eastAsia="Calibri"/>
          <w:szCs w:val="24"/>
        </w:rPr>
        <w:t>Veiksmų programos stebėsenos rodiklių skaičiavimo aprašas, paskelbtas</w:t>
      </w:r>
      <w:r w:rsidR="00B2552D" w:rsidRPr="002915DB">
        <w:rPr>
          <w:rFonts w:eastAsia="Calibri"/>
          <w:i/>
          <w:szCs w:val="24"/>
        </w:rPr>
        <w:t xml:space="preserve"> </w:t>
      </w:r>
      <w:r w:rsidR="00B2552D" w:rsidRPr="002915DB">
        <w:rPr>
          <w:rFonts w:eastAsia="Calibri"/>
          <w:szCs w:val="24"/>
        </w:rPr>
        <w:t>ES struktūrinių fondų svetainėje</w:t>
      </w:r>
      <w:r w:rsidR="00B2552D" w:rsidRPr="002915DB">
        <w:rPr>
          <w:rFonts w:eastAsia="Calibri"/>
          <w:i/>
          <w:szCs w:val="24"/>
        </w:rPr>
        <w:t xml:space="preserve"> </w:t>
      </w:r>
      <w:r w:rsidR="00B2552D" w:rsidRPr="002915DB">
        <w:rPr>
          <w:rFonts w:eastAsia="Calibri"/>
          <w:szCs w:val="24"/>
        </w:rPr>
        <w:t>http://www.esinvesticijos.lt/lt/dokumentai/stebesenos-rodikliu-skaiciavimo-aprasai</w:t>
      </w:r>
      <w:r>
        <w:rPr>
          <w:rFonts w:eastAsia="Calibri"/>
          <w:szCs w:val="24"/>
        </w:rPr>
        <w:t>:</w:t>
      </w:r>
    </w:p>
    <w:p w14:paraId="3F5FD25A" w14:textId="693DFCE3" w:rsidR="009E67B5" w:rsidRDefault="00E54600">
      <w:pPr>
        <w:ind w:firstLine="851"/>
        <w:jc w:val="both"/>
        <w:rPr>
          <w:iCs/>
          <w:color w:val="000000"/>
          <w:szCs w:val="24"/>
          <w:lang w:eastAsia="lt-LT"/>
        </w:rPr>
      </w:pPr>
      <w:r>
        <w:rPr>
          <w:rFonts w:eastAsia="Calibri"/>
          <w:szCs w:val="24"/>
        </w:rPr>
        <w:t>2</w:t>
      </w:r>
      <w:r w:rsidR="003E2281">
        <w:rPr>
          <w:rFonts w:eastAsia="Calibri"/>
          <w:szCs w:val="24"/>
        </w:rPr>
        <w:t>6</w:t>
      </w:r>
      <w:r>
        <w:rPr>
          <w:rFonts w:eastAsia="Calibri"/>
          <w:szCs w:val="24"/>
        </w:rPr>
        <w:t>.1. produkto stebėsenos rodiklio „</w:t>
      </w:r>
      <w:r>
        <w:rPr>
          <w:rFonts w:eastAsia="AngsanaUPC"/>
          <w:bCs/>
          <w:iCs/>
          <w:szCs w:val="24"/>
        </w:rPr>
        <w:t xml:space="preserve">Dirbantieji, kurie dalyvavo </w:t>
      </w:r>
      <w:r>
        <w:rPr>
          <w:rFonts w:eastAsia="Calibri"/>
          <w:bCs/>
          <w:szCs w:val="24"/>
        </w:rPr>
        <w:t>ESF</w:t>
      </w:r>
      <w:r>
        <w:rPr>
          <w:rFonts w:eastAsia="AngsanaUPC"/>
          <w:bCs/>
          <w:iCs/>
          <w:szCs w:val="24"/>
        </w:rPr>
        <w:t xml:space="preserve"> mokymuose, suteikiančiuose kvalifikaciją arba kompetenciją“, kodas </w:t>
      </w:r>
      <w:r>
        <w:rPr>
          <w:iCs/>
          <w:color w:val="000000"/>
          <w:szCs w:val="24"/>
          <w:lang w:eastAsia="lt-LT"/>
        </w:rPr>
        <w:t xml:space="preserve">P.S.407, </w:t>
      </w:r>
      <w:r>
        <w:rPr>
          <w:rFonts w:eastAsia="Calibri"/>
          <w:szCs w:val="24"/>
        </w:rPr>
        <w:t>minimali siektina reikšmė</w:t>
      </w:r>
      <w:r>
        <w:rPr>
          <w:iCs/>
          <w:color w:val="000000"/>
          <w:szCs w:val="24"/>
          <w:lang w:eastAsia="lt-LT"/>
        </w:rPr>
        <w:t xml:space="preserve"> – </w:t>
      </w:r>
      <w:r w:rsidR="0037556E">
        <w:rPr>
          <w:iCs/>
          <w:color w:val="000000"/>
          <w:szCs w:val="24"/>
          <w:lang w:eastAsia="lt-LT"/>
        </w:rPr>
        <w:t>10 </w:t>
      </w:r>
      <w:r>
        <w:rPr>
          <w:iCs/>
          <w:color w:val="000000"/>
          <w:szCs w:val="24"/>
          <w:lang w:eastAsia="lt-LT"/>
        </w:rPr>
        <w:t>dirbančiųjų;</w:t>
      </w:r>
    </w:p>
    <w:p w14:paraId="5A159478" w14:textId="3F71931B" w:rsidR="009E67B5" w:rsidRDefault="00E54600">
      <w:pPr>
        <w:ind w:firstLine="851"/>
        <w:jc w:val="both"/>
        <w:rPr>
          <w:rFonts w:eastAsia="Calibri"/>
          <w:szCs w:val="24"/>
        </w:rPr>
      </w:pPr>
      <w:r>
        <w:rPr>
          <w:rFonts w:eastAsia="Calibri"/>
          <w:szCs w:val="24"/>
        </w:rPr>
        <w:t>2</w:t>
      </w:r>
      <w:r w:rsidR="003E2281">
        <w:rPr>
          <w:rFonts w:eastAsia="Calibri"/>
          <w:szCs w:val="24"/>
        </w:rPr>
        <w:t>6</w:t>
      </w:r>
      <w:r>
        <w:rPr>
          <w:rFonts w:eastAsia="Calibri"/>
          <w:szCs w:val="24"/>
        </w:rPr>
        <w:t>.2. rezultato stebėsenos rodiklio „</w:t>
      </w:r>
      <w:r>
        <w:rPr>
          <w:rFonts w:eastAsia="Calibri"/>
          <w:bCs/>
          <w:szCs w:val="24"/>
        </w:rPr>
        <w:t>Sėkmingai mokymus baigusių asmenų, kurie taiko įgytas žinias darbe, dalis praėjus ne mažiau kaip 6 mėn., bet ne daugiau kaip 24 mėn. po dalyvavimo ESF veiklose</w:t>
      </w:r>
      <w:r>
        <w:rPr>
          <w:rFonts w:eastAsia="Calibri"/>
          <w:szCs w:val="24"/>
        </w:rPr>
        <w:t xml:space="preserve">“, kodas </w:t>
      </w:r>
      <w:r>
        <w:rPr>
          <w:iCs/>
          <w:color w:val="000000"/>
          <w:szCs w:val="24"/>
          <w:lang w:eastAsia="lt-LT"/>
        </w:rPr>
        <w:t xml:space="preserve">R.S. 393, </w:t>
      </w:r>
      <w:r>
        <w:rPr>
          <w:rFonts w:eastAsia="Calibri"/>
          <w:szCs w:val="24"/>
        </w:rPr>
        <w:t>minimali siektina reikšmė – 85 procentai.</w:t>
      </w:r>
    </w:p>
    <w:p w14:paraId="69B23E02" w14:textId="5FC10CA1" w:rsidR="0071265F" w:rsidRDefault="0071265F">
      <w:pPr>
        <w:ind w:firstLine="851"/>
        <w:jc w:val="both"/>
        <w:rPr>
          <w:rFonts w:eastAsia="Calibri"/>
          <w:szCs w:val="24"/>
        </w:rPr>
      </w:pPr>
      <w:r>
        <w:rPr>
          <w:rFonts w:eastAsia="Calibri"/>
          <w:szCs w:val="24"/>
        </w:rPr>
        <w:t>2</w:t>
      </w:r>
      <w:r w:rsidR="003E2281">
        <w:rPr>
          <w:rFonts w:eastAsia="Calibri"/>
          <w:szCs w:val="24"/>
        </w:rPr>
        <w:t>7</w:t>
      </w:r>
      <w:r w:rsidR="004C5038">
        <w:rPr>
          <w:rFonts w:eastAsia="Calibri"/>
          <w:szCs w:val="24"/>
        </w:rPr>
        <w:t xml:space="preserve">. </w:t>
      </w:r>
      <w:r w:rsidR="004C5038" w:rsidRPr="007375B3">
        <w:rPr>
          <w:rFonts w:eastAsia="Calibri"/>
          <w:szCs w:val="24"/>
        </w:rPr>
        <w:t xml:space="preserve">Projekto parengtumui taikomas reikalavimas, kurio neįvykdžius ir kartu su paraiška </w:t>
      </w:r>
      <w:r w:rsidR="004C5038" w:rsidRPr="0072753C">
        <w:rPr>
          <w:rFonts w:eastAsia="Calibri"/>
          <w:szCs w:val="24"/>
        </w:rPr>
        <w:t>nepateikus pagrindžiančių dokumentų, paraiška atmetama nepraš</w:t>
      </w:r>
      <w:r w:rsidR="00F56B0A" w:rsidRPr="0072753C">
        <w:rPr>
          <w:rFonts w:eastAsia="Calibri"/>
          <w:szCs w:val="24"/>
        </w:rPr>
        <w:t>i</w:t>
      </w:r>
      <w:r w:rsidR="00FC3EF1" w:rsidRPr="0072753C">
        <w:rPr>
          <w:rFonts w:eastAsia="Calibri"/>
          <w:szCs w:val="24"/>
        </w:rPr>
        <w:t>u</w:t>
      </w:r>
      <w:r w:rsidR="00F56B0A" w:rsidRPr="0072753C">
        <w:rPr>
          <w:rFonts w:eastAsia="Calibri"/>
          <w:szCs w:val="24"/>
        </w:rPr>
        <w:t>s</w:t>
      </w:r>
      <w:r w:rsidR="004C5038" w:rsidRPr="0072753C">
        <w:rPr>
          <w:rFonts w:eastAsia="Calibri"/>
          <w:szCs w:val="24"/>
        </w:rPr>
        <w:t xml:space="preserve"> papildomų dokumentų –</w:t>
      </w:r>
      <w:r w:rsidR="004C5038" w:rsidRPr="007375B3">
        <w:rPr>
          <w:rFonts w:eastAsia="Calibri"/>
          <w:szCs w:val="24"/>
        </w:rPr>
        <w:t xml:space="preserve"> pareiškėjas kartu su paraiška turi pateikti užpildytą Aprašo 4 priede patvirtintą Informacijos apie gautą valstybės pagalbą, kitus finansavimo šaltinius ir duomenis, reikalingus projekto atitikčiai </w:t>
      </w:r>
      <w:r w:rsidR="00705447">
        <w:rPr>
          <w:rFonts w:eastAsia="Calibri"/>
          <w:szCs w:val="24"/>
        </w:rPr>
        <w:br/>
      </w:r>
      <w:r w:rsidR="004C5038" w:rsidRPr="007375B3">
        <w:rPr>
          <w:rFonts w:eastAsia="Calibri"/>
          <w:szCs w:val="24"/>
        </w:rPr>
        <w:t xml:space="preserve">2014–2020 metų Europos Sąjungos fondų investicijų veiksmų programos 9 prioriteto „Visuomenės švietimas ir žmogiškųjų išteklių potencialo didinimas“ priemonės Nr. 09.4.3-ESFA-K-805 „Žmogiškieji ištekliai </w:t>
      </w:r>
      <w:proofErr w:type="spellStart"/>
      <w:r w:rsidR="004C5038" w:rsidRPr="007375B3">
        <w:rPr>
          <w:rFonts w:eastAsia="Calibri"/>
          <w:szCs w:val="24"/>
        </w:rPr>
        <w:t>Invest</w:t>
      </w:r>
      <w:proofErr w:type="spellEnd"/>
      <w:r w:rsidR="004C5038" w:rsidRPr="007375B3">
        <w:rPr>
          <w:rFonts w:eastAsia="Calibri"/>
          <w:szCs w:val="24"/>
        </w:rPr>
        <w:t xml:space="preserve"> LT+“ projektų finansavimo sąlygų aprašo Nr. 2 nuostatoms ir projektų atrankos kriterijams įvertinti, form</w:t>
      </w:r>
      <w:r w:rsidR="00B97E7F" w:rsidRPr="007375B3">
        <w:rPr>
          <w:rFonts w:eastAsia="Calibri"/>
          <w:szCs w:val="24"/>
        </w:rPr>
        <w:t>ą</w:t>
      </w:r>
      <w:r w:rsidR="004C5038" w:rsidRPr="007375B3">
        <w:rPr>
          <w:rFonts w:eastAsia="Calibri"/>
          <w:szCs w:val="24"/>
        </w:rPr>
        <w:t xml:space="preserve">  (toliau – Aprašo 4 priedas)</w:t>
      </w:r>
      <w:r w:rsidR="007B4117" w:rsidRPr="007375B3">
        <w:rPr>
          <w:rFonts w:eastAsia="Calibri"/>
          <w:szCs w:val="24"/>
        </w:rPr>
        <w:t>.</w:t>
      </w:r>
    </w:p>
    <w:p w14:paraId="08EDAE44" w14:textId="02B16A55" w:rsidR="009E67B5" w:rsidRDefault="00E54600">
      <w:pPr>
        <w:ind w:firstLine="851"/>
        <w:jc w:val="both"/>
        <w:rPr>
          <w:rFonts w:eastAsia="Calibri"/>
          <w:i/>
          <w:szCs w:val="24"/>
        </w:rPr>
      </w:pPr>
      <w:r>
        <w:rPr>
          <w:rFonts w:eastAsia="Calibri"/>
          <w:szCs w:val="24"/>
        </w:rPr>
        <w:t>2</w:t>
      </w:r>
      <w:r w:rsidR="003E2281">
        <w:rPr>
          <w:rFonts w:eastAsia="Calibri"/>
          <w:szCs w:val="24"/>
        </w:rPr>
        <w:t>8</w:t>
      </w:r>
      <w:r>
        <w:rPr>
          <w:rFonts w:eastAsia="Calibri"/>
          <w:szCs w:val="24"/>
        </w:rPr>
        <w:t xml:space="preserve">. Negali būti numatyti projekto apribojimai, kurie turėtų neigiamą poveikį </w:t>
      </w:r>
      <w:r w:rsidR="00CE0E46">
        <w:rPr>
          <w:rFonts w:eastAsia="Calibri"/>
          <w:szCs w:val="24"/>
        </w:rPr>
        <w:t xml:space="preserve">moterų ir vyrų </w:t>
      </w:r>
      <w:r w:rsidR="00FC3EDA">
        <w:rPr>
          <w:rFonts w:eastAsia="Calibri"/>
          <w:szCs w:val="24"/>
        </w:rPr>
        <w:t>l</w:t>
      </w:r>
      <w:r>
        <w:rPr>
          <w:rFonts w:eastAsia="Calibri"/>
          <w:szCs w:val="24"/>
        </w:rPr>
        <w:t>ygybės ir nediskriminavimo dėl lyties, rasės, tautybės, kalbos, kilmės, socialinės padėties, tikėjimo, įsitikinimų ar pažiūrų, amžiaus, negalios, lytinės orientacijos, etninės priklausomybės, religijos principų įgyvendinimui.</w:t>
      </w:r>
    </w:p>
    <w:p w14:paraId="2143250C" w14:textId="212D8505" w:rsidR="009E67B5" w:rsidRDefault="00E54600">
      <w:pPr>
        <w:ind w:firstLine="851"/>
        <w:jc w:val="both"/>
        <w:rPr>
          <w:rFonts w:eastAsia="Calibri"/>
          <w:szCs w:val="24"/>
        </w:rPr>
      </w:pPr>
      <w:r>
        <w:rPr>
          <w:rFonts w:eastAsia="Calibri"/>
          <w:szCs w:val="24"/>
        </w:rPr>
        <w:t>2</w:t>
      </w:r>
      <w:r w:rsidR="003E2281">
        <w:rPr>
          <w:rFonts w:eastAsia="Calibri"/>
          <w:szCs w:val="24"/>
        </w:rPr>
        <w:t>9</w:t>
      </w:r>
      <w:r>
        <w:rPr>
          <w:rFonts w:eastAsia="Calibri"/>
          <w:szCs w:val="24"/>
        </w:rPr>
        <w:t xml:space="preserve">. Neturi būti numatyti projekto veiksmai, kurie turėtų neigiamą poveikį darnaus vystymosi principo įgyvendinimui. </w:t>
      </w:r>
    </w:p>
    <w:p w14:paraId="27F0F5A2" w14:textId="7B8A699D" w:rsidR="009E67B5" w:rsidRDefault="003E2281">
      <w:pPr>
        <w:ind w:firstLine="851"/>
        <w:jc w:val="both"/>
        <w:rPr>
          <w:rFonts w:eastAsia="Calibri"/>
          <w:szCs w:val="24"/>
        </w:rPr>
      </w:pPr>
      <w:r>
        <w:rPr>
          <w:rFonts w:eastAsia="Calibri"/>
          <w:szCs w:val="24"/>
        </w:rPr>
        <w:t>30</w:t>
      </w:r>
      <w:r w:rsidR="00E54600">
        <w:rPr>
          <w:rFonts w:eastAsia="Calibri"/>
          <w:szCs w:val="24"/>
        </w:rPr>
        <w:t xml:space="preserve">. Pagal Aprašą valstybės pagalba teikiama </w:t>
      </w:r>
      <w:r w:rsidR="001A0329">
        <w:rPr>
          <w:rFonts w:eastAsia="Calibri"/>
          <w:szCs w:val="24"/>
        </w:rPr>
        <w:t xml:space="preserve">vadovaujantis </w:t>
      </w:r>
      <w:r w:rsidR="001A0329" w:rsidRPr="003C4822">
        <w:rPr>
          <w:rFonts w:eastAsia="Calibri"/>
          <w:szCs w:val="24"/>
        </w:rPr>
        <w:t>Reglament</w:t>
      </w:r>
      <w:r w:rsidR="001A0329">
        <w:rPr>
          <w:rFonts w:eastAsia="Calibri"/>
          <w:szCs w:val="24"/>
        </w:rPr>
        <w:t>o</w:t>
      </w:r>
      <w:r w:rsidR="001A0329" w:rsidRPr="003C4822">
        <w:rPr>
          <w:rFonts w:eastAsia="Calibri"/>
          <w:szCs w:val="24"/>
        </w:rPr>
        <w:t xml:space="preserve"> (ES) Nr. 651/2014  </w:t>
      </w:r>
      <w:r w:rsidR="00F42084" w:rsidRPr="002915DB">
        <w:rPr>
          <w:rFonts w:eastAsia="Calibri"/>
          <w:szCs w:val="24"/>
        </w:rPr>
        <w:t>I</w:t>
      </w:r>
      <w:r w:rsidR="00F42084">
        <w:rPr>
          <w:rFonts w:eastAsia="Calibri"/>
          <w:szCs w:val="24"/>
        </w:rPr>
        <w:t> </w:t>
      </w:r>
      <w:r w:rsidR="001A0329" w:rsidRPr="002915DB">
        <w:rPr>
          <w:rFonts w:eastAsia="Calibri"/>
          <w:szCs w:val="24"/>
        </w:rPr>
        <w:t xml:space="preserve">skyriaus </w:t>
      </w:r>
      <w:r w:rsidR="00E57200">
        <w:rPr>
          <w:rFonts w:eastAsia="Calibri"/>
          <w:szCs w:val="24"/>
        </w:rPr>
        <w:t xml:space="preserve">ir </w:t>
      </w:r>
      <w:r w:rsidR="00E54600">
        <w:rPr>
          <w:rFonts w:eastAsia="Calibri"/>
          <w:szCs w:val="22"/>
        </w:rPr>
        <w:t>31 straipsn</w:t>
      </w:r>
      <w:r w:rsidR="00E57200">
        <w:rPr>
          <w:rFonts w:eastAsia="Calibri"/>
          <w:szCs w:val="22"/>
        </w:rPr>
        <w:t>i</w:t>
      </w:r>
      <w:r w:rsidR="001A0329">
        <w:rPr>
          <w:rFonts w:eastAsia="Calibri"/>
          <w:szCs w:val="22"/>
        </w:rPr>
        <w:t>o nuostatomis</w:t>
      </w:r>
      <w:r w:rsidR="00E54600">
        <w:rPr>
          <w:rFonts w:eastAsia="Calibri"/>
          <w:szCs w:val="22"/>
        </w:rPr>
        <w:t>.</w:t>
      </w:r>
      <w:r w:rsidR="00E54600">
        <w:rPr>
          <w:rFonts w:eastAsia="Calibri"/>
          <w:szCs w:val="24"/>
        </w:rPr>
        <w:t xml:space="preserve"> Aprašas nustato pagalbos mokymui teikimo </w:t>
      </w:r>
      <w:r w:rsidR="00E54600">
        <w:rPr>
          <w:rFonts w:eastAsia="Calibri"/>
          <w:szCs w:val="24"/>
        </w:rPr>
        <w:lastRenderedPageBreak/>
        <w:t>sąlygas, kurios atitinka</w:t>
      </w:r>
      <w:r w:rsidR="00B210DA" w:rsidRPr="00B210DA">
        <w:rPr>
          <w:rFonts w:eastAsia="Calibri"/>
          <w:szCs w:val="24"/>
        </w:rPr>
        <w:t xml:space="preserve"> Reglamento (ES) Nr. 651/2014</w:t>
      </w:r>
      <w:r w:rsidR="00E54600">
        <w:rPr>
          <w:rFonts w:eastAsia="Calibri"/>
          <w:szCs w:val="24"/>
        </w:rPr>
        <w:t xml:space="preserve"> nuostatas ir yra suderinamos su vidaus rinka. </w:t>
      </w:r>
      <w:r w:rsidR="009D4030" w:rsidRPr="009D4030">
        <w:rPr>
          <w:rFonts w:eastAsia="Calibri"/>
          <w:szCs w:val="24"/>
        </w:rPr>
        <w:t xml:space="preserve">Pagal Aprašą teikiama valstybės pagalba laikoma </w:t>
      </w:r>
      <w:r w:rsidR="00873FA0" w:rsidRPr="009D4030">
        <w:rPr>
          <w:rFonts w:eastAsia="Calibri"/>
          <w:szCs w:val="24"/>
        </w:rPr>
        <w:t>turin</w:t>
      </w:r>
      <w:r w:rsidR="00873FA0">
        <w:rPr>
          <w:rFonts w:eastAsia="Calibri"/>
          <w:szCs w:val="24"/>
        </w:rPr>
        <w:t>čia</w:t>
      </w:r>
      <w:r w:rsidR="00873FA0" w:rsidRPr="009D4030">
        <w:rPr>
          <w:rFonts w:eastAsia="Calibri"/>
          <w:szCs w:val="24"/>
        </w:rPr>
        <w:t xml:space="preserve"> </w:t>
      </w:r>
      <w:r w:rsidR="009D4030" w:rsidRPr="009D4030">
        <w:rPr>
          <w:rFonts w:eastAsia="Calibri"/>
          <w:szCs w:val="24"/>
        </w:rPr>
        <w:t>skatinamąjį poveikį, jeigu atitinka Reglamento (ES) Nr. 651/2014 6 straipsnio 2 dalies nuostatas</w:t>
      </w:r>
      <w:r w:rsidR="005F6772">
        <w:rPr>
          <w:rFonts w:eastAsia="Calibri"/>
          <w:szCs w:val="24"/>
        </w:rPr>
        <w:t>.</w:t>
      </w:r>
    </w:p>
    <w:p w14:paraId="620C0B23" w14:textId="042A5261" w:rsidR="009E67B5" w:rsidRDefault="003E2281">
      <w:pPr>
        <w:ind w:firstLine="851"/>
        <w:jc w:val="both"/>
        <w:rPr>
          <w:rFonts w:eastAsia="Calibri"/>
          <w:szCs w:val="24"/>
        </w:rPr>
      </w:pPr>
      <w:r>
        <w:rPr>
          <w:rFonts w:eastAsia="Calibri"/>
          <w:szCs w:val="24"/>
        </w:rPr>
        <w:t>31</w:t>
      </w:r>
      <w:r w:rsidR="00E54600">
        <w:rPr>
          <w:rFonts w:eastAsia="Calibri"/>
          <w:szCs w:val="24"/>
        </w:rPr>
        <w:t>.</w:t>
      </w:r>
      <w:r w:rsidR="00E54600">
        <w:rPr>
          <w:rFonts w:eastAsia="Calibri"/>
          <w:i/>
          <w:szCs w:val="24"/>
        </w:rPr>
        <w:t xml:space="preserve"> </w:t>
      </w:r>
      <w:r w:rsidR="00E54600">
        <w:rPr>
          <w:rFonts w:eastAsia="Calibri"/>
          <w:szCs w:val="24"/>
        </w:rPr>
        <w:t xml:space="preserve">Projekto veikla turi būti pradėta įgyvendinti ne vėliau kaip per 6 mėnesius nuo projekto sutarties pasirašymo dienos. Projektas gali būti pradėtas įgyvendinti ne anksčiau nei po paraiškos registravimo įgyvendinančioje institucijoje dienos, tačiau projekto išlaidos nuo paraiškos registravimo iki finansavimo projektui skyrimo yra patiriamos pareiškėjo rizika. </w:t>
      </w:r>
      <w:r w:rsidR="00E54600">
        <w:rPr>
          <w:szCs w:val="24"/>
        </w:rPr>
        <w:t>Jeigu projektas, kuriam prašoma finansavimo, pradedamas įgyvendinti iki paraiškos registravimo įgyvendinančioje institucijoje dienos, visas projektas tampa netinkamas ir jam finansavimas neskiriamas.</w:t>
      </w:r>
      <w:r w:rsidR="00B210DA" w:rsidRPr="00B210DA">
        <w:rPr>
          <w:rFonts w:eastAsia="Calibri"/>
          <w:szCs w:val="24"/>
        </w:rPr>
        <w:t xml:space="preserve"> </w:t>
      </w:r>
      <w:r w:rsidR="00B210DA" w:rsidRPr="00B210DA">
        <w:rPr>
          <w:szCs w:val="24"/>
        </w:rPr>
        <w:t>Mokymo darbo vietoje veiklos gali būti pradėtos įgyvendinti ne anksčiau nei nuo projekto sutarties pasirašymo dienos.</w:t>
      </w:r>
    </w:p>
    <w:p w14:paraId="03141BE7" w14:textId="2EC82287" w:rsidR="009E67B5" w:rsidRDefault="004C5038">
      <w:pPr>
        <w:ind w:firstLine="851"/>
        <w:jc w:val="both"/>
        <w:rPr>
          <w:rFonts w:eastAsia="Calibri"/>
          <w:szCs w:val="24"/>
        </w:rPr>
      </w:pPr>
      <w:r>
        <w:rPr>
          <w:rFonts w:eastAsia="Calibri"/>
          <w:szCs w:val="24"/>
        </w:rPr>
        <w:t>3</w:t>
      </w:r>
      <w:r w:rsidR="003E2281">
        <w:rPr>
          <w:rFonts w:eastAsia="Calibri"/>
          <w:szCs w:val="24"/>
        </w:rPr>
        <w:t>2</w:t>
      </w:r>
      <w:r w:rsidR="00E54600">
        <w:rPr>
          <w:rFonts w:eastAsia="Calibri"/>
          <w:szCs w:val="24"/>
        </w:rPr>
        <w:t>. Projektas ir projekto veiklos negali būti finansuotos ar finansuojamos</w:t>
      </w:r>
      <w:r w:rsidR="00E54600">
        <w:rPr>
          <w:rFonts w:eastAsia="Calibri"/>
          <w:szCs w:val="24"/>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sidR="00E54600">
        <w:rPr>
          <w:rFonts w:eastAsia="Calibri"/>
          <w:i/>
          <w:szCs w:val="24"/>
          <w:lang w:eastAsia="lt-LT"/>
        </w:rPr>
        <w:t xml:space="preserve">de </w:t>
      </w:r>
      <w:proofErr w:type="spellStart"/>
      <w:r w:rsidR="00E54600">
        <w:rPr>
          <w:rFonts w:eastAsia="Calibri"/>
          <w:i/>
          <w:szCs w:val="24"/>
          <w:lang w:eastAsia="lt-LT"/>
        </w:rPr>
        <w:t>minimis</w:t>
      </w:r>
      <w:proofErr w:type="spellEnd"/>
      <w:r w:rsidR="00E54600">
        <w:rPr>
          <w:rFonts w:eastAsia="Calibri"/>
          <w:szCs w:val="24"/>
          <w:lang w:eastAsia="lt-LT"/>
        </w:rPr>
        <w:t xml:space="preserve"> pagalbą.</w:t>
      </w:r>
    </w:p>
    <w:p w14:paraId="357F2CC2" w14:textId="77777777" w:rsidR="009E67B5" w:rsidRDefault="009E67B5">
      <w:pPr>
        <w:ind w:firstLine="851"/>
        <w:rPr>
          <w:szCs w:val="24"/>
          <w:lang w:eastAsia="lt-LT"/>
        </w:rPr>
      </w:pPr>
    </w:p>
    <w:p w14:paraId="694CE423" w14:textId="77777777" w:rsidR="009E67B5" w:rsidRDefault="00E54600">
      <w:pPr>
        <w:jc w:val="center"/>
        <w:rPr>
          <w:b/>
          <w:szCs w:val="24"/>
          <w:lang w:eastAsia="lt-LT"/>
        </w:rPr>
      </w:pPr>
      <w:r>
        <w:rPr>
          <w:b/>
          <w:szCs w:val="24"/>
          <w:lang w:eastAsia="lt-LT"/>
        </w:rPr>
        <w:t>IV SKYRIUS</w:t>
      </w:r>
    </w:p>
    <w:p w14:paraId="45D8EF67" w14:textId="77777777" w:rsidR="009E67B5" w:rsidRDefault="00E54600">
      <w:pPr>
        <w:jc w:val="center"/>
        <w:rPr>
          <w:b/>
          <w:szCs w:val="24"/>
          <w:lang w:eastAsia="lt-LT"/>
        </w:rPr>
      </w:pPr>
      <w:r>
        <w:rPr>
          <w:b/>
          <w:szCs w:val="24"/>
          <w:lang w:eastAsia="lt-LT"/>
        </w:rPr>
        <w:t>TINKAMŲ FINANSUOTI PROJEKTO IŠLAIDŲ IR FINANSAVIMO REIKALAVIMAI</w:t>
      </w:r>
    </w:p>
    <w:p w14:paraId="2E651058" w14:textId="77777777" w:rsidR="009E67B5" w:rsidRDefault="009E67B5">
      <w:pPr>
        <w:ind w:firstLine="851"/>
        <w:jc w:val="center"/>
        <w:rPr>
          <w:szCs w:val="24"/>
          <w:lang w:eastAsia="lt-LT"/>
        </w:rPr>
      </w:pPr>
    </w:p>
    <w:p w14:paraId="7630D635" w14:textId="6ADF5837" w:rsidR="009E67B5" w:rsidRDefault="00123CC5">
      <w:pPr>
        <w:ind w:firstLine="851"/>
        <w:jc w:val="both"/>
        <w:rPr>
          <w:szCs w:val="24"/>
          <w:lang w:eastAsia="lt-LT"/>
        </w:rPr>
      </w:pPr>
      <w:r w:rsidRPr="00EC3121">
        <w:rPr>
          <w:szCs w:val="24"/>
          <w:lang w:eastAsia="lt-LT"/>
        </w:rPr>
        <w:t>33</w:t>
      </w:r>
      <w:r w:rsidR="00E54600">
        <w:rPr>
          <w:szCs w:val="24"/>
          <w:lang w:eastAsia="lt-LT"/>
        </w:rPr>
        <w:t xml:space="preserve">. Projekto išlaidos turi atitikti Projektų taisyklių VI skyriuje </w:t>
      </w:r>
      <w:r w:rsidR="00B8227E">
        <w:rPr>
          <w:szCs w:val="24"/>
          <w:lang w:eastAsia="lt-LT"/>
        </w:rPr>
        <w:t xml:space="preserve">ir </w:t>
      </w:r>
      <w:r w:rsidR="00B8227E" w:rsidRPr="00F05A74">
        <w:rPr>
          <w:szCs w:val="24"/>
          <w:lang w:eastAsia="lt-LT"/>
        </w:rPr>
        <w:t>Rekomendacijos</w:t>
      </w:r>
      <w:r w:rsidR="00B8227E">
        <w:rPr>
          <w:szCs w:val="24"/>
          <w:lang w:eastAsia="lt-LT"/>
        </w:rPr>
        <w:t>e</w:t>
      </w:r>
      <w:r w:rsidR="00B8227E" w:rsidRPr="00F05A74">
        <w:rPr>
          <w:szCs w:val="24"/>
          <w:lang w:eastAsia="lt-LT"/>
        </w:rPr>
        <w:t xml:space="preserve"> dėl projektų išlaidų atitikties Europos Sąjungos struktūrinių fondų reikalavimams </w:t>
      </w:r>
      <w:r w:rsidR="00E54600">
        <w:rPr>
          <w:szCs w:val="24"/>
          <w:lang w:eastAsia="lt-LT"/>
        </w:rPr>
        <w:t>išdėstytus projekto išlaidoms taikomus reikalavimus</w:t>
      </w:r>
      <w:r w:rsidR="00662C46">
        <w:rPr>
          <w:szCs w:val="24"/>
          <w:lang w:eastAsia="lt-LT"/>
        </w:rPr>
        <w:t xml:space="preserve"> </w:t>
      </w:r>
      <w:r w:rsidR="00E54600">
        <w:rPr>
          <w:szCs w:val="24"/>
          <w:lang w:eastAsia="lt-LT"/>
        </w:rPr>
        <w:t xml:space="preserve">ir </w:t>
      </w:r>
      <w:r w:rsidR="0087487A" w:rsidRPr="003C4822">
        <w:rPr>
          <w:szCs w:val="24"/>
          <w:lang w:eastAsia="lt-LT"/>
        </w:rPr>
        <w:t>Reglament</w:t>
      </w:r>
      <w:r w:rsidR="0087487A">
        <w:rPr>
          <w:szCs w:val="24"/>
          <w:lang w:eastAsia="lt-LT"/>
        </w:rPr>
        <w:t>o</w:t>
      </w:r>
      <w:r w:rsidR="0087487A" w:rsidRPr="003C4822">
        <w:rPr>
          <w:szCs w:val="24"/>
          <w:lang w:eastAsia="lt-LT"/>
        </w:rPr>
        <w:t xml:space="preserve"> (ES) Nr. 651/2014  </w:t>
      </w:r>
      <w:r w:rsidR="00E54600">
        <w:rPr>
          <w:rFonts w:eastAsia="Calibri"/>
          <w:szCs w:val="22"/>
        </w:rPr>
        <w:t>nuostatas</w:t>
      </w:r>
      <w:r w:rsidR="00E54600">
        <w:rPr>
          <w:szCs w:val="24"/>
          <w:lang w:eastAsia="lt-LT"/>
        </w:rPr>
        <w:t xml:space="preserve">. </w:t>
      </w:r>
      <w:r w:rsidR="00E54600">
        <w:rPr>
          <w:rFonts w:cs="Calibri"/>
          <w:color w:val="000000"/>
          <w:szCs w:val="24"/>
        </w:rPr>
        <w:t>Projekto išlaidos</w:t>
      </w:r>
      <w:r w:rsidR="007C4793">
        <w:rPr>
          <w:rFonts w:cs="Calibri"/>
          <w:color w:val="000000"/>
          <w:szCs w:val="24"/>
        </w:rPr>
        <w:t>,</w:t>
      </w:r>
      <w:r w:rsidR="00687079" w:rsidRPr="00687079">
        <w:rPr>
          <w:szCs w:val="24"/>
          <w:lang w:eastAsia="lt-LT"/>
        </w:rPr>
        <w:t xml:space="preserve"> </w:t>
      </w:r>
      <w:r w:rsidR="00687079" w:rsidRPr="00687079">
        <w:rPr>
          <w:rFonts w:cs="Calibri"/>
          <w:color w:val="000000"/>
          <w:szCs w:val="24"/>
        </w:rPr>
        <w:t>skirtos salės ir įrangos (mikrofono, nešiojamojo kompiuterio ir vaizdo projektoriaus) nuomai, mokomiems asmenims maitinti,</w:t>
      </w:r>
      <w:r w:rsidR="00E54600">
        <w:rPr>
          <w:rFonts w:cs="Calibri"/>
          <w:color w:val="000000"/>
          <w:szCs w:val="24"/>
        </w:rPr>
        <w:t xml:space="preserve"> turi būti planuojamos vadovaujantis Europos socialinio fondo agentūros interneto svetainėje adresu </w:t>
      </w:r>
      <w:r w:rsidR="00EC7F59">
        <w:rPr>
          <w:rFonts w:cs="Calibri"/>
          <w:color w:val="000000"/>
          <w:szCs w:val="24"/>
        </w:rPr>
        <w:t xml:space="preserve"> </w:t>
      </w:r>
      <w:hyperlink r:id="rId21" w:history="1">
        <w:r w:rsidR="008D2343" w:rsidRPr="004368C8">
          <w:rPr>
            <w:rStyle w:val="Hyperlink"/>
            <w:szCs w:val="24"/>
            <w:lang w:eastAsia="lt-LT"/>
          </w:rPr>
          <w:t>https://www.esf.lt/data/public/uploads/2016/10/prekiu-ir-paslaugu-rinkos-kainu-analize.xls</w:t>
        </w:r>
      </w:hyperlink>
      <w:r w:rsidR="008D2343">
        <w:rPr>
          <w:szCs w:val="24"/>
          <w:lang w:eastAsia="lt-LT"/>
        </w:rPr>
        <w:t xml:space="preserve"> </w:t>
      </w:r>
      <w:r w:rsidR="00E54600">
        <w:rPr>
          <w:rFonts w:cs="Calibri"/>
          <w:color w:val="000000"/>
          <w:szCs w:val="24"/>
        </w:rPr>
        <w:t xml:space="preserve">skelbiama </w:t>
      </w:r>
      <w:r w:rsidR="00EC7F59">
        <w:rPr>
          <w:rFonts w:cs="Calibri"/>
          <w:color w:val="000000"/>
          <w:szCs w:val="24"/>
        </w:rPr>
        <w:t>d</w:t>
      </w:r>
      <w:r w:rsidR="00E54600">
        <w:rPr>
          <w:rFonts w:cs="Calibri"/>
          <w:color w:val="000000"/>
          <w:szCs w:val="24"/>
        </w:rPr>
        <w:t xml:space="preserve">ažniausiai  </w:t>
      </w:r>
      <w:r w:rsidR="00EC7F59" w:rsidRPr="00EC7F59">
        <w:rPr>
          <w:rFonts w:cs="Calibri"/>
          <w:color w:val="000000"/>
          <w:szCs w:val="24"/>
        </w:rPr>
        <w:t xml:space="preserve">Europos socialinio fondo </w:t>
      </w:r>
      <w:r w:rsidR="00E54600">
        <w:rPr>
          <w:rFonts w:cs="Calibri"/>
          <w:color w:val="000000"/>
          <w:szCs w:val="24"/>
        </w:rPr>
        <w:t xml:space="preserve">projektuose naudojamų prekių ir paslaugų kainų rinkos analize ir </w:t>
      </w:r>
      <w:r w:rsidR="00EC7F59">
        <w:rPr>
          <w:rFonts w:cs="Calibri"/>
          <w:color w:val="000000"/>
          <w:szCs w:val="24"/>
        </w:rPr>
        <w:t>v</w:t>
      </w:r>
      <w:r w:rsidR="00E54600">
        <w:rPr>
          <w:rFonts w:cs="Calibri"/>
          <w:color w:val="000000"/>
          <w:szCs w:val="24"/>
        </w:rPr>
        <w:t>idutiniu rinkos kainų tyrimu.</w:t>
      </w:r>
    </w:p>
    <w:p w14:paraId="4A96B214" w14:textId="479F8033" w:rsidR="009E67B5" w:rsidRDefault="005B5F34">
      <w:pPr>
        <w:ind w:firstLine="851"/>
        <w:jc w:val="both"/>
        <w:rPr>
          <w:szCs w:val="24"/>
          <w:lang w:eastAsia="lt-LT"/>
        </w:rPr>
      </w:pPr>
      <w:r>
        <w:rPr>
          <w:szCs w:val="24"/>
          <w:lang w:eastAsia="lt-LT"/>
        </w:rPr>
        <w:t>3</w:t>
      </w:r>
      <w:r w:rsidR="00123CC5">
        <w:rPr>
          <w:szCs w:val="24"/>
          <w:lang w:eastAsia="lt-LT"/>
        </w:rPr>
        <w:t>4</w:t>
      </w:r>
      <w:r w:rsidR="00E54600">
        <w:rPr>
          <w:szCs w:val="24"/>
          <w:lang w:eastAsia="lt-LT"/>
        </w:rPr>
        <w:t xml:space="preserve">. Didžiausia projektui galima skirti finansavimo lėšų suma yra </w:t>
      </w:r>
      <w:r w:rsidR="006E3D97">
        <w:rPr>
          <w:szCs w:val="24"/>
          <w:lang w:eastAsia="lt-LT"/>
        </w:rPr>
        <w:t> </w:t>
      </w:r>
      <w:r w:rsidR="006E3D97" w:rsidRPr="00172F8C">
        <w:rPr>
          <w:szCs w:val="24"/>
          <w:lang w:eastAsia="lt-LT"/>
        </w:rPr>
        <w:t xml:space="preserve">150 000 </w:t>
      </w:r>
      <w:r w:rsidR="00E54600" w:rsidRPr="00172F8C">
        <w:rPr>
          <w:szCs w:val="24"/>
          <w:lang w:eastAsia="lt-LT"/>
        </w:rPr>
        <w:t>Eur (</w:t>
      </w:r>
      <w:r w:rsidR="006E3D97" w:rsidRPr="00172F8C">
        <w:rPr>
          <w:szCs w:val="24"/>
          <w:lang w:eastAsia="lt-LT"/>
        </w:rPr>
        <w:t>šimtas penkiasdešimt</w:t>
      </w:r>
      <w:r w:rsidR="00414DC5">
        <w:rPr>
          <w:szCs w:val="24"/>
          <w:lang w:eastAsia="lt-LT"/>
        </w:rPr>
        <w:t xml:space="preserve"> </w:t>
      </w:r>
      <w:r w:rsidR="00E54600" w:rsidRPr="00172F8C">
        <w:rPr>
          <w:szCs w:val="24"/>
          <w:lang w:eastAsia="lt-LT"/>
        </w:rPr>
        <w:t>tūkstančių eurų), bet ne daugiau kaip 70 proc</w:t>
      </w:r>
      <w:r w:rsidR="00B35146">
        <w:rPr>
          <w:szCs w:val="24"/>
          <w:lang w:eastAsia="lt-LT"/>
        </w:rPr>
        <w:t>entų</w:t>
      </w:r>
      <w:r w:rsidR="00E54600" w:rsidRPr="00172F8C">
        <w:rPr>
          <w:szCs w:val="24"/>
          <w:lang w:eastAsia="lt-LT"/>
        </w:rPr>
        <w:t xml:space="preserve"> visų tinkamų finansuoti projekto išlaidų. Didžiausia vidutiniškai vienam projekte dalyvaujančiam asmeniui – mokomam asmeniui – galima skirti finansavimo lėšų (visos tinkamos finansuoti tiesioginės projekto išlaidos) suma yra  </w:t>
      </w:r>
      <w:r w:rsidR="006E3D97" w:rsidRPr="00172F8C">
        <w:rPr>
          <w:szCs w:val="24"/>
          <w:lang w:eastAsia="lt-LT"/>
        </w:rPr>
        <w:t xml:space="preserve">1 000 </w:t>
      </w:r>
      <w:r w:rsidR="00E54600" w:rsidRPr="00172F8C">
        <w:rPr>
          <w:szCs w:val="24"/>
          <w:lang w:eastAsia="lt-LT"/>
        </w:rPr>
        <w:t>Eur (</w:t>
      </w:r>
      <w:r w:rsidR="001531D9" w:rsidRPr="00172F8C">
        <w:rPr>
          <w:szCs w:val="24"/>
          <w:lang w:eastAsia="lt-LT"/>
        </w:rPr>
        <w:t xml:space="preserve">vienas </w:t>
      </w:r>
      <w:r w:rsidR="00E54600" w:rsidRPr="00172F8C">
        <w:rPr>
          <w:szCs w:val="24"/>
          <w:lang w:eastAsia="lt-LT"/>
        </w:rPr>
        <w:t>tūkstan</w:t>
      </w:r>
      <w:r w:rsidR="001531D9" w:rsidRPr="00172F8C">
        <w:rPr>
          <w:szCs w:val="24"/>
          <w:lang w:eastAsia="lt-LT"/>
        </w:rPr>
        <w:t>tis</w:t>
      </w:r>
      <w:r w:rsidR="00E54600" w:rsidRPr="00172F8C">
        <w:rPr>
          <w:szCs w:val="24"/>
          <w:lang w:eastAsia="lt-LT"/>
        </w:rPr>
        <w:t xml:space="preserve"> eurų). Mažiausia projektui galima skirti finansavimo lėšų suma yra  </w:t>
      </w:r>
      <w:r w:rsidR="006E3D97" w:rsidRPr="00172F8C">
        <w:rPr>
          <w:szCs w:val="24"/>
          <w:lang w:eastAsia="lt-LT"/>
        </w:rPr>
        <w:t xml:space="preserve">10 000 </w:t>
      </w:r>
      <w:r w:rsidR="00E54600" w:rsidRPr="00172F8C">
        <w:rPr>
          <w:szCs w:val="24"/>
          <w:lang w:eastAsia="lt-LT"/>
        </w:rPr>
        <w:t>Eur (dešimt tūkstančių eurų).</w:t>
      </w:r>
    </w:p>
    <w:p w14:paraId="123A88CD" w14:textId="0E001EA6" w:rsidR="009E67B5" w:rsidRDefault="00E54600">
      <w:pPr>
        <w:ind w:firstLine="851"/>
        <w:jc w:val="both"/>
        <w:rPr>
          <w:rFonts w:eastAsia="Calibri"/>
          <w:szCs w:val="24"/>
        </w:rPr>
      </w:pPr>
      <w:r>
        <w:rPr>
          <w:szCs w:val="24"/>
          <w:lang w:eastAsia="lt-LT"/>
        </w:rPr>
        <w:t>3</w:t>
      </w:r>
      <w:r w:rsidR="00123CC5">
        <w:rPr>
          <w:szCs w:val="24"/>
          <w:lang w:eastAsia="lt-LT"/>
        </w:rPr>
        <w:t>5</w:t>
      </w:r>
      <w:r>
        <w:rPr>
          <w:szCs w:val="24"/>
          <w:lang w:eastAsia="lt-LT"/>
        </w:rPr>
        <w:t>. Projekto finansuojamoji dalis sudaro 50 proc</w:t>
      </w:r>
      <w:r w:rsidR="00B35146">
        <w:rPr>
          <w:szCs w:val="24"/>
          <w:lang w:eastAsia="lt-LT"/>
        </w:rPr>
        <w:t>entų</w:t>
      </w:r>
      <w:r>
        <w:rPr>
          <w:szCs w:val="24"/>
          <w:lang w:eastAsia="lt-LT"/>
        </w:rPr>
        <w:t xml:space="preserve"> visų tinkamų finansuoti projekto išlaidų. </w:t>
      </w:r>
      <w:r>
        <w:rPr>
          <w:rFonts w:eastAsia="Calibri"/>
          <w:szCs w:val="24"/>
        </w:rPr>
        <w:t>Finansuojamoji dalis gali būti padidinta, kaip nurodyta 2 lentelėje. Jeigu tarp mokomų asmenų yra tik dalis neįgaliųjų, padidinta finansuojamoji dalis taikoma tik neįgaliesiems mokomiems asmenims.</w:t>
      </w:r>
    </w:p>
    <w:p w14:paraId="6A9EEAA6" w14:textId="77777777" w:rsidR="009E67B5" w:rsidRDefault="009E67B5">
      <w:pPr>
        <w:ind w:firstLine="851"/>
        <w:jc w:val="both"/>
        <w:rPr>
          <w:rFonts w:eastAsia="Calibri"/>
          <w:szCs w:val="24"/>
        </w:rPr>
      </w:pPr>
    </w:p>
    <w:p w14:paraId="6D9CDBC3" w14:textId="77777777" w:rsidR="009E67B5" w:rsidRDefault="00E54600">
      <w:pPr>
        <w:tabs>
          <w:tab w:val="left" w:pos="0"/>
          <w:tab w:val="left" w:pos="567"/>
          <w:tab w:val="left" w:pos="851"/>
        </w:tabs>
        <w:jc w:val="both"/>
        <w:rPr>
          <w:szCs w:val="24"/>
          <w:lang w:eastAsia="lt-LT"/>
        </w:rPr>
      </w:pPr>
      <w:r>
        <w:rPr>
          <w:szCs w:val="24"/>
          <w:lang w:eastAsia="lt-LT"/>
        </w:rPr>
        <w:t>1 lentelė. Projekto finansuojamoji dalis.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426"/>
        <w:gridCol w:w="2188"/>
        <w:gridCol w:w="2345"/>
      </w:tblGrid>
      <w:tr w:rsidR="009E67B5" w14:paraId="77CAB565" w14:textId="77777777" w:rsidTr="006E650A">
        <w:trPr>
          <w:jc w:val="center"/>
        </w:trPr>
        <w:tc>
          <w:tcPr>
            <w:tcW w:w="675" w:type="dxa"/>
            <w:tcBorders>
              <w:top w:val="single" w:sz="4" w:space="0" w:color="000000"/>
              <w:left w:val="single" w:sz="4" w:space="0" w:color="000000"/>
              <w:bottom w:val="single" w:sz="4" w:space="0" w:color="000000"/>
              <w:right w:val="single" w:sz="4" w:space="0" w:color="000000"/>
            </w:tcBorders>
            <w:shd w:val="pct15" w:color="auto" w:fill="auto"/>
          </w:tcPr>
          <w:p w14:paraId="35A7B28A" w14:textId="77777777" w:rsidR="009E67B5" w:rsidRDefault="00E54600">
            <w:pPr>
              <w:tabs>
                <w:tab w:val="left" w:pos="0"/>
                <w:tab w:val="left" w:pos="709"/>
              </w:tabs>
              <w:spacing w:line="276" w:lineRule="auto"/>
              <w:jc w:val="center"/>
              <w:rPr>
                <w:szCs w:val="24"/>
                <w:lang w:eastAsia="lt-LT"/>
              </w:rPr>
            </w:pPr>
            <w:r>
              <w:rPr>
                <w:szCs w:val="24"/>
                <w:lang w:eastAsia="lt-LT"/>
              </w:rPr>
              <w:t>Eil. Nr.</w:t>
            </w:r>
          </w:p>
        </w:tc>
        <w:tc>
          <w:tcPr>
            <w:tcW w:w="4578" w:type="dxa"/>
            <w:tcBorders>
              <w:top w:val="single" w:sz="4" w:space="0" w:color="000000"/>
              <w:left w:val="single" w:sz="4" w:space="0" w:color="000000"/>
              <w:bottom w:val="single" w:sz="4" w:space="0" w:color="000000"/>
              <w:right w:val="single" w:sz="4" w:space="0" w:color="000000"/>
            </w:tcBorders>
            <w:shd w:val="pct15" w:color="auto" w:fill="auto"/>
          </w:tcPr>
          <w:p w14:paraId="7D7924C8" w14:textId="77777777" w:rsidR="009E67B5" w:rsidRDefault="00E54600">
            <w:pPr>
              <w:tabs>
                <w:tab w:val="left" w:pos="0"/>
                <w:tab w:val="left" w:pos="709"/>
              </w:tabs>
              <w:spacing w:line="276" w:lineRule="auto"/>
              <w:ind w:firstLine="567"/>
              <w:jc w:val="both"/>
              <w:rPr>
                <w:szCs w:val="24"/>
                <w:lang w:eastAsia="lt-LT"/>
              </w:rPr>
            </w:pPr>
            <w:r>
              <w:rPr>
                <w:szCs w:val="24"/>
                <w:lang w:eastAsia="lt-LT"/>
              </w:rPr>
              <w:t>Pareiškėjo statusas</w:t>
            </w:r>
          </w:p>
          <w:p w14:paraId="2B8505E4" w14:textId="77777777" w:rsidR="009E67B5" w:rsidRDefault="009E67B5">
            <w:pPr>
              <w:rPr>
                <w:sz w:val="18"/>
                <w:szCs w:val="18"/>
              </w:rPr>
            </w:pPr>
          </w:p>
          <w:p w14:paraId="293FD1C6" w14:textId="77777777" w:rsidR="009E67B5" w:rsidRDefault="009E67B5">
            <w:pPr>
              <w:spacing w:line="276" w:lineRule="auto"/>
              <w:rPr>
                <w:rFonts w:ascii="Calibri" w:eastAsia="Calibri" w:hAnsi="Calibri"/>
                <w:sz w:val="22"/>
                <w:szCs w:val="22"/>
                <w:lang w:eastAsia="lt-LT"/>
              </w:rPr>
            </w:pPr>
          </w:p>
        </w:tc>
        <w:tc>
          <w:tcPr>
            <w:tcW w:w="2213" w:type="dxa"/>
            <w:tcBorders>
              <w:top w:val="single" w:sz="4" w:space="0" w:color="000000"/>
              <w:left w:val="single" w:sz="4" w:space="0" w:color="000000"/>
              <w:bottom w:val="single" w:sz="4" w:space="0" w:color="000000"/>
              <w:right w:val="single" w:sz="4" w:space="0" w:color="000000"/>
            </w:tcBorders>
            <w:shd w:val="pct15" w:color="auto" w:fill="auto"/>
            <w:hideMark/>
          </w:tcPr>
          <w:p w14:paraId="105F5985" w14:textId="77777777" w:rsidR="009E67B5" w:rsidRDefault="00E54600">
            <w:pPr>
              <w:tabs>
                <w:tab w:val="left" w:pos="0"/>
                <w:tab w:val="left" w:pos="709"/>
              </w:tabs>
              <w:spacing w:line="276" w:lineRule="auto"/>
              <w:ind w:firstLine="34"/>
              <w:jc w:val="center"/>
              <w:rPr>
                <w:szCs w:val="24"/>
                <w:lang w:eastAsia="lt-LT"/>
              </w:rPr>
            </w:pPr>
            <w:r>
              <w:rPr>
                <w:rFonts w:eastAsia="Calibri"/>
                <w:szCs w:val="24"/>
              </w:rPr>
              <w:t>Finansuojamoji dalis</w:t>
            </w:r>
          </w:p>
        </w:tc>
        <w:tc>
          <w:tcPr>
            <w:tcW w:w="2388" w:type="dxa"/>
            <w:tcBorders>
              <w:top w:val="single" w:sz="4" w:space="0" w:color="000000"/>
              <w:left w:val="single" w:sz="4" w:space="0" w:color="000000"/>
              <w:bottom w:val="single" w:sz="4" w:space="0" w:color="000000"/>
              <w:right w:val="single" w:sz="4" w:space="0" w:color="000000"/>
            </w:tcBorders>
            <w:shd w:val="pct15" w:color="auto" w:fill="auto"/>
            <w:hideMark/>
          </w:tcPr>
          <w:p w14:paraId="34FA0CD2" w14:textId="77777777" w:rsidR="009E67B5" w:rsidRDefault="00E54600">
            <w:pPr>
              <w:tabs>
                <w:tab w:val="left" w:pos="0"/>
                <w:tab w:val="left" w:pos="709"/>
              </w:tabs>
              <w:spacing w:line="276" w:lineRule="auto"/>
              <w:ind w:hanging="108"/>
              <w:jc w:val="center"/>
              <w:rPr>
                <w:szCs w:val="24"/>
                <w:lang w:eastAsia="lt-LT"/>
              </w:rPr>
            </w:pPr>
            <w:r>
              <w:rPr>
                <w:rFonts w:eastAsia="Calibri"/>
                <w:szCs w:val="24"/>
              </w:rPr>
              <w:t>Finansuojamoji dalis</w:t>
            </w:r>
            <w:r>
              <w:rPr>
                <w:szCs w:val="24"/>
                <w:lang w:eastAsia="lt-LT"/>
              </w:rPr>
              <w:t xml:space="preserve"> (neįgaliesiems mokomiems asmenims)</w:t>
            </w:r>
          </w:p>
        </w:tc>
      </w:tr>
      <w:tr w:rsidR="009E67B5" w14:paraId="49590FAF" w14:textId="77777777" w:rsidTr="00EC3121">
        <w:trPr>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69DCD1E" w14:textId="77777777" w:rsidR="009E67B5" w:rsidRDefault="00E54600">
            <w:pPr>
              <w:tabs>
                <w:tab w:val="left" w:pos="0"/>
                <w:tab w:val="left" w:pos="426"/>
              </w:tabs>
              <w:spacing w:line="276" w:lineRule="auto"/>
              <w:rPr>
                <w:szCs w:val="24"/>
                <w:lang w:eastAsia="lt-LT"/>
              </w:rPr>
            </w:pPr>
            <w:r>
              <w:rPr>
                <w:szCs w:val="24"/>
                <w:lang w:eastAsia="lt-LT"/>
              </w:rPr>
              <w:t>1.</w:t>
            </w:r>
          </w:p>
        </w:tc>
        <w:tc>
          <w:tcPr>
            <w:tcW w:w="4578" w:type="dxa"/>
            <w:tcBorders>
              <w:top w:val="single" w:sz="4" w:space="0" w:color="000000"/>
              <w:left w:val="single" w:sz="4" w:space="0" w:color="000000"/>
              <w:bottom w:val="single" w:sz="4" w:space="0" w:color="000000"/>
              <w:right w:val="single" w:sz="4" w:space="0" w:color="000000"/>
            </w:tcBorders>
            <w:shd w:val="clear" w:color="auto" w:fill="auto"/>
            <w:hideMark/>
          </w:tcPr>
          <w:p w14:paraId="5ED2C140" w14:textId="4E19C552" w:rsidR="009E67B5" w:rsidRDefault="00E54600">
            <w:pPr>
              <w:tabs>
                <w:tab w:val="left" w:pos="0"/>
                <w:tab w:val="left" w:pos="426"/>
              </w:tabs>
              <w:spacing w:line="276" w:lineRule="auto"/>
              <w:rPr>
                <w:szCs w:val="24"/>
                <w:lang w:eastAsia="lt-LT"/>
              </w:rPr>
            </w:pPr>
            <w:r>
              <w:rPr>
                <w:szCs w:val="24"/>
                <w:lang w:eastAsia="lt-LT"/>
              </w:rPr>
              <w:t xml:space="preserve">Labai maža </w:t>
            </w:r>
            <w:r w:rsidR="002A3A1B" w:rsidRPr="002A3A1B">
              <w:rPr>
                <w:szCs w:val="24"/>
                <w:lang w:eastAsia="lt-LT"/>
              </w:rPr>
              <w:t xml:space="preserve">įmonė </w:t>
            </w:r>
            <w:r>
              <w:rPr>
                <w:szCs w:val="24"/>
                <w:lang w:eastAsia="lt-LT"/>
              </w:rPr>
              <w:t>ir maža įmonė</w:t>
            </w:r>
          </w:p>
        </w:tc>
        <w:tc>
          <w:tcPr>
            <w:tcW w:w="2213" w:type="dxa"/>
            <w:tcBorders>
              <w:top w:val="single" w:sz="4" w:space="0" w:color="000000"/>
              <w:left w:val="single" w:sz="4" w:space="0" w:color="000000"/>
              <w:bottom w:val="single" w:sz="4" w:space="0" w:color="000000"/>
              <w:right w:val="single" w:sz="4" w:space="0" w:color="000000"/>
            </w:tcBorders>
            <w:hideMark/>
          </w:tcPr>
          <w:p w14:paraId="564CADC8" w14:textId="6B484763" w:rsidR="009E67B5" w:rsidRDefault="00E54600" w:rsidP="00513BFF">
            <w:pPr>
              <w:tabs>
                <w:tab w:val="left" w:pos="0"/>
                <w:tab w:val="left" w:pos="459"/>
              </w:tabs>
              <w:spacing w:line="276" w:lineRule="auto"/>
              <w:jc w:val="center"/>
              <w:rPr>
                <w:szCs w:val="24"/>
                <w:lang w:eastAsia="lt-LT"/>
              </w:rPr>
            </w:pPr>
            <w:r>
              <w:rPr>
                <w:szCs w:val="24"/>
                <w:lang w:eastAsia="lt-LT"/>
              </w:rPr>
              <w:t>iki 70 proc</w:t>
            </w:r>
            <w:r w:rsidR="000717B2">
              <w:rPr>
                <w:szCs w:val="24"/>
                <w:lang w:eastAsia="lt-LT"/>
              </w:rPr>
              <w:t>entų</w:t>
            </w:r>
          </w:p>
        </w:tc>
        <w:tc>
          <w:tcPr>
            <w:tcW w:w="2388" w:type="dxa"/>
            <w:tcBorders>
              <w:top w:val="single" w:sz="4" w:space="0" w:color="000000"/>
              <w:left w:val="single" w:sz="4" w:space="0" w:color="000000"/>
              <w:bottom w:val="single" w:sz="4" w:space="0" w:color="000000"/>
              <w:right w:val="single" w:sz="4" w:space="0" w:color="000000"/>
            </w:tcBorders>
            <w:hideMark/>
          </w:tcPr>
          <w:p w14:paraId="56B3C352" w14:textId="4EE79195" w:rsidR="009E67B5" w:rsidRDefault="00E54600" w:rsidP="006E650A">
            <w:pPr>
              <w:tabs>
                <w:tab w:val="left" w:pos="0"/>
                <w:tab w:val="left" w:pos="709"/>
              </w:tabs>
              <w:spacing w:line="276" w:lineRule="auto"/>
              <w:jc w:val="center"/>
              <w:rPr>
                <w:szCs w:val="24"/>
                <w:lang w:eastAsia="lt-LT"/>
              </w:rPr>
            </w:pPr>
            <w:r>
              <w:rPr>
                <w:szCs w:val="24"/>
                <w:lang w:eastAsia="lt-LT"/>
              </w:rPr>
              <w:t>iki 70 proc</w:t>
            </w:r>
            <w:r w:rsidR="000717B2">
              <w:rPr>
                <w:szCs w:val="24"/>
                <w:lang w:eastAsia="lt-LT"/>
              </w:rPr>
              <w:t>entų</w:t>
            </w:r>
          </w:p>
        </w:tc>
      </w:tr>
      <w:tr w:rsidR="009E67B5" w14:paraId="2C047C8C" w14:textId="77777777" w:rsidTr="00EC3121">
        <w:trPr>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8BB7FD1" w14:textId="77777777" w:rsidR="009E67B5" w:rsidRDefault="00E54600">
            <w:pPr>
              <w:tabs>
                <w:tab w:val="left" w:pos="0"/>
                <w:tab w:val="left" w:pos="426"/>
              </w:tabs>
              <w:spacing w:line="276" w:lineRule="auto"/>
              <w:rPr>
                <w:szCs w:val="24"/>
                <w:lang w:eastAsia="lt-LT"/>
              </w:rPr>
            </w:pPr>
            <w:r>
              <w:rPr>
                <w:szCs w:val="24"/>
                <w:lang w:eastAsia="lt-LT"/>
              </w:rPr>
              <w:t>2.</w:t>
            </w:r>
          </w:p>
        </w:tc>
        <w:tc>
          <w:tcPr>
            <w:tcW w:w="4578" w:type="dxa"/>
            <w:tcBorders>
              <w:top w:val="single" w:sz="4" w:space="0" w:color="000000"/>
              <w:left w:val="single" w:sz="4" w:space="0" w:color="000000"/>
              <w:bottom w:val="single" w:sz="4" w:space="0" w:color="000000"/>
              <w:right w:val="single" w:sz="4" w:space="0" w:color="000000"/>
            </w:tcBorders>
            <w:shd w:val="clear" w:color="auto" w:fill="auto"/>
            <w:hideMark/>
          </w:tcPr>
          <w:p w14:paraId="4C236D8F" w14:textId="77777777" w:rsidR="009E67B5" w:rsidRDefault="00E54600">
            <w:pPr>
              <w:tabs>
                <w:tab w:val="left" w:pos="0"/>
                <w:tab w:val="left" w:pos="426"/>
              </w:tabs>
              <w:spacing w:line="276" w:lineRule="auto"/>
              <w:rPr>
                <w:szCs w:val="24"/>
                <w:lang w:eastAsia="lt-LT"/>
              </w:rPr>
            </w:pPr>
            <w:r>
              <w:rPr>
                <w:szCs w:val="24"/>
                <w:lang w:eastAsia="lt-LT"/>
              </w:rPr>
              <w:t>Vidutinė įmonė</w:t>
            </w:r>
          </w:p>
        </w:tc>
        <w:tc>
          <w:tcPr>
            <w:tcW w:w="2213" w:type="dxa"/>
            <w:tcBorders>
              <w:top w:val="single" w:sz="4" w:space="0" w:color="000000"/>
              <w:left w:val="single" w:sz="4" w:space="0" w:color="000000"/>
              <w:bottom w:val="single" w:sz="4" w:space="0" w:color="000000"/>
              <w:right w:val="single" w:sz="4" w:space="0" w:color="000000"/>
            </w:tcBorders>
            <w:hideMark/>
          </w:tcPr>
          <w:p w14:paraId="062EF1E0" w14:textId="24C8DB45" w:rsidR="009E67B5" w:rsidRDefault="00E54600">
            <w:pPr>
              <w:tabs>
                <w:tab w:val="left" w:pos="0"/>
                <w:tab w:val="left" w:pos="709"/>
              </w:tabs>
              <w:spacing w:line="276" w:lineRule="auto"/>
              <w:jc w:val="center"/>
              <w:rPr>
                <w:szCs w:val="24"/>
                <w:lang w:eastAsia="lt-LT"/>
              </w:rPr>
            </w:pPr>
            <w:r>
              <w:rPr>
                <w:szCs w:val="24"/>
                <w:lang w:eastAsia="lt-LT"/>
              </w:rPr>
              <w:t>iki 60 proc</w:t>
            </w:r>
            <w:r w:rsidR="000717B2">
              <w:rPr>
                <w:szCs w:val="24"/>
                <w:lang w:eastAsia="lt-LT"/>
              </w:rPr>
              <w:t>entų</w:t>
            </w:r>
          </w:p>
        </w:tc>
        <w:tc>
          <w:tcPr>
            <w:tcW w:w="2388" w:type="dxa"/>
            <w:tcBorders>
              <w:top w:val="single" w:sz="4" w:space="0" w:color="000000"/>
              <w:left w:val="single" w:sz="4" w:space="0" w:color="000000"/>
              <w:bottom w:val="single" w:sz="4" w:space="0" w:color="000000"/>
              <w:right w:val="single" w:sz="4" w:space="0" w:color="000000"/>
            </w:tcBorders>
            <w:hideMark/>
          </w:tcPr>
          <w:p w14:paraId="5201D991" w14:textId="4890AD40" w:rsidR="009E67B5" w:rsidRDefault="00E54600" w:rsidP="006E650A">
            <w:pPr>
              <w:tabs>
                <w:tab w:val="left" w:pos="0"/>
                <w:tab w:val="left" w:pos="709"/>
              </w:tabs>
              <w:spacing w:line="276" w:lineRule="auto"/>
              <w:jc w:val="center"/>
              <w:rPr>
                <w:szCs w:val="24"/>
                <w:lang w:eastAsia="lt-LT"/>
              </w:rPr>
            </w:pPr>
            <w:r>
              <w:rPr>
                <w:szCs w:val="24"/>
                <w:lang w:eastAsia="lt-LT"/>
              </w:rPr>
              <w:t>iki 70 proc</w:t>
            </w:r>
            <w:r w:rsidR="000717B2">
              <w:rPr>
                <w:szCs w:val="24"/>
                <w:lang w:eastAsia="lt-LT"/>
              </w:rPr>
              <w:t>entų</w:t>
            </w:r>
          </w:p>
        </w:tc>
      </w:tr>
      <w:tr w:rsidR="009E67B5" w14:paraId="6C1CF671" w14:textId="77777777" w:rsidTr="00EC3121">
        <w:trPr>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32ADDC7" w14:textId="77777777" w:rsidR="009E67B5" w:rsidRDefault="00E54600">
            <w:pPr>
              <w:tabs>
                <w:tab w:val="left" w:pos="0"/>
                <w:tab w:val="left" w:pos="426"/>
              </w:tabs>
              <w:spacing w:line="276" w:lineRule="auto"/>
              <w:rPr>
                <w:szCs w:val="24"/>
                <w:lang w:eastAsia="lt-LT"/>
              </w:rPr>
            </w:pPr>
            <w:r>
              <w:rPr>
                <w:szCs w:val="24"/>
                <w:lang w:eastAsia="lt-LT"/>
              </w:rPr>
              <w:t>3.</w:t>
            </w:r>
          </w:p>
        </w:tc>
        <w:tc>
          <w:tcPr>
            <w:tcW w:w="4578" w:type="dxa"/>
            <w:tcBorders>
              <w:top w:val="single" w:sz="4" w:space="0" w:color="000000"/>
              <w:left w:val="single" w:sz="4" w:space="0" w:color="000000"/>
              <w:bottom w:val="single" w:sz="4" w:space="0" w:color="000000"/>
              <w:right w:val="single" w:sz="4" w:space="0" w:color="000000"/>
            </w:tcBorders>
            <w:shd w:val="clear" w:color="auto" w:fill="auto"/>
            <w:hideMark/>
          </w:tcPr>
          <w:p w14:paraId="5E8AE9BE" w14:textId="77777777" w:rsidR="009E67B5" w:rsidRDefault="00E54600">
            <w:pPr>
              <w:tabs>
                <w:tab w:val="left" w:pos="0"/>
                <w:tab w:val="left" w:pos="426"/>
              </w:tabs>
              <w:spacing w:line="276" w:lineRule="auto"/>
              <w:rPr>
                <w:szCs w:val="24"/>
                <w:lang w:eastAsia="lt-LT"/>
              </w:rPr>
            </w:pPr>
            <w:r>
              <w:rPr>
                <w:szCs w:val="24"/>
                <w:lang w:eastAsia="lt-LT"/>
              </w:rPr>
              <w:t>Didelė įmonė</w:t>
            </w:r>
          </w:p>
        </w:tc>
        <w:tc>
          <w:tcPr>
            <w:tcW w:w="2213" w:type="dxa"/>
            <w:tcBorders>
              <w:top w:val="single" w:sz="4" w:space="0" w:color="000000"/>
              <w:left w:val="single" w:sz="4" w:space="0" w:color="000000"/>
              <w:bottom w:val="single" w:sz="4" w:space="0" w:color="000000"/>
              <w:right w:val="single" w:sz="4" w:space="0" w:color="000000"/>
            </w:tcBorders>
            <w:hideMark/>
          </w:tcPr>
          <w:p w14:paraId="1235FEAF" w14:textId="71533927" w:rsidR="009E67B5" w:rsidRDefault="00E54600">
            <w:pPr>
              <w:tabs>
                <w:tab w:val="left" w:pos="0"/>
                <w:tab w:val="left" w:pos="709"/>
              </w:tabs>
              <w:spacing w:line="276" w:lineRule="auto"/>
              <w:jc w:val="center"/>
              <w:rPr>
                <w:szCs w:val="24"/>
                <w:lang w:eastAsia="lt-LT"/>
              </w:rPr>
            </w:pPr>
            <w:r>
              <w:rPr>
                <w:szCs w:val="24"/>
                <w:lang w:eastAsia="lt-LT"/>
              </w:rPr>
              <w:t>iki 50 proc</w:t>
            </w:r>
            <w:r w:rsidR="000717B2">
              <w:rPr>
                <w:szCs w:val="24"/>
                <w:lang w:eastAsia="lt-LT"/>
              </w:rPr>
              <w:t>entų</w:t>
            </w:r>
          </w:p>
        </w:tc>
        <w:tc>
          <w:tcPr>
            <w:tcW w:w="2388" w:type="dxa"/>
            <w:tcBorders>
              <w:top w:val="single" w:sz="4" w:space="0" w:color="000000"/>
              <w:left w:val="single" w:sz="4" w:space="0" w:color="000000"/>
              <w:bottom w:val="single" w:sz="4" w:space="0" w:color="000000"/>
              <w:right w:val="single" w:sz="4" w:space="0" w:color="000000"/>
            </w:tcBorders>
            <w:hideMark/>
          </w:tcPr>
          <w:p w14:paraId="3C783F30" w14:textId="20C48342" w:rsidR="009E67B5" w:rsidRDefault="00E54600" w:rsidP="006E650A">
            <w:pPr>
              <w:tabs>
                <w:tab w:val="left" w:pos="0"/>
                <w:tab w:val="left" w:pos="709"/>
                <w:tab w:val="left" w:pos="743"/>
              </w:tabs>
              <w:spacing w:line="276" w:lineRule="auto"/>
              <w:jc w:val="center"/>
              <w:rPr>
                <w:szCs w:val="24"/>
                <w:lang w:eastAsia="lt-LT"/>
              </w:rPr>
            </w:pPr>
            <w:r>
              <w:rPr>
                <w:szCs w:val="24"/>
                <w:lang w:eastAsia="lt-LT"/>
              </w:rPr>
              <w:t>iki 60 proc</w:t>
            </w:r>
            <w:r w:rsidR="000717B2">
              <w:rPr>
                <w:szCs w:val="24"/>
                <w:lang w:eastAsia="lt-LT"/>
              </w:rPr>
              <w:t>entų</w:t>
            </w:r>
          </w:p>
        </w:tc>
      </w:tr>
    </w:tbl>
    <w:p w14:paraId="2E273D5F" w14:textId="77777777" w:rsidR="009E67B5" w:rsidRDefault="009E67B5">
      <w:pPr>
        <w:ind w:firstLine="851"/>
        <w:jc w:val="both"/>
        <w:rPr>
          <w:szCs w:val="24"/>
          <w:lang w:eastAsia="lt-LT"/>
        </w:rPr>
      </w:pPr>
    </w:p>
    <w:p w14:paraId="326A23C7" w14:textId="35A48BB0" w:rsidR="009E67B5" w:rsidRDefault="00E54600">
      <w:pPr>
        <w:ind w:firstLine="851"/>
        <w:jc w:val="both"/>
        <w:rPr>
          <w:szCs w:val="24"/>
          <w:lang w:eastAsia="lt-LT"/>
        </w:rPr>
      </w:pPr>
      <w:r>
        <w:rPr>
          <w:szCs w:val="24"/>
          <w:lang w:eastAsia="lt-LT"/>
        </w:rPr>
        <w:lastRenderedPageBreak/>
        <w:t>3</w:t>
      </w:r>
      <w:r w:rsidR="00123CC5">
        <w:rPr>
          <w:szCs w:val="24"/>
          <w:lang w:eastAsia="lt-LT"/>
        </w:rPr>
        <w:t>6</w:t>
      </w:r>
      <w:r>
        <w:rPr>
          <w:szCs w:val="24"/>
          <w:lang w:eastAsia="lt-LT"/>
        </w:rPr>
        <w:t xml:space="preserve">. Pareiškėjas privalo prisidėti prie projekto finansavimo trūkstama tinkamų finansuoti projekto išlaidų suma. Pareiškėjas savo iniciatyva ir savo ir (arba) kitų šaltinių lėšomis gali prisidėti prie projekto įgyvendinimo didesne nei reikalaujama lėšų suma. </w:t>
      </w:r>
    </w:p>
    <w:p w14:paraId="2CEB60F6" w14:textId="048FC06C" w:rsidR="009E67B5" w:rsidRDefault="00E54600">
      <w:pPr>
        <w:ind w:firstLine="851"/>
        <w:jc w:val="both"/>
        <w:rPr>
          <w:szCs w:val="24"/>
          <w:lang w:eastAsia="lt-LT"/>
        </w:rPr>
      </w:pPr>
      <w:r>
        <w:rPr>
          <w:szCs w:val="24"/>
          <w:lang w:eastAsia="lt-LT"/>
        </w:rPr>
        <w:t>3</w:t>
      </w:r>
      <w:r w:rsidR="00123CC5">
        <w:rPr>
          <w:szCs w:val="24"/>
          <w:lang w:eastAsia="lt-LT"/>
        </w:rPr>
        <w:t>7</w:t>
      </w:r>
      <w:r>
        <w:rPr>
          <w:szCs w:val="24"/>
          <w:lang w:eastAsia="lt-LT"/>
        </w:rPr>
        <w:t>. Pagal Aprašą tinkamų arba netinkamų finansuoti išlaidų kategorijos yra nustatytos 2 lentelėje.</w:t>
      </w:r>
    </w:p>
    <w:p w14:paraId="5CF384C6" w14:textId="77777777" w:rsidR="009E67B5" w:rsidRDefault="009E67B5">
      <w:pPr>
        <w:ind w:firstLine="851"/>
        <w:jc w:val="both"/>
        <w:rPr>
          <w:szCs w:val="24"/>
          <w:lang w:eastAsia="lt-LT"/>
        </w:rPr>
      </w:pPr>
    </w:p>
    <w:p w14:paraId="05397DBE" w14:textId="757809CC" w:rsidR="009E67B5" w:rsidRDefault="00E54600">
      <w:pPr>
        <w:jc w:val="both"/>
        <w:rPr>
          <w:szCs w:val="24"/>
          <w:lang w:eastAsia="lt-LT"/>
        </w:rPr>
      </w:pPr>
      <w:r>
        <w:rPr>
          <w:szCs w:val="24"/>
          <w:lang w:eastAsia="lt-LT"/>
        </w:rPr>
        <w:t xml:space="preserve">2 lentelė. </w:t>
      </w:r>
      <w:r w:rsidRPr="00A85222">
        <w:rPr>
          <w:szCs w:val="24"/>
          <w:lang w:eastAsia="lt-LT"/>
        </w:rPr>
        <w:t>Tinkamų arba netinkamų finansuoti išlaidų kategorijos</w:t>
      </w:r>
      <w:r w:rsidR="00E54715" w:rsidRPr="00E54715">
        <w:rPr>
          <w:szCs w:val="24"/>
          <w:lang w:eastAsia="lt-LT"/>
        </w:rPr>
        <w:t>:</w:t>
      </w:r>
      <w:r w:rsidR="00E54715">
        <w:rPr>
          <w:szCs w:val="24"/>
          <w:lang w:eastAsia="lt-LT"/>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021"/>
        <w:gridCol w:w="2410"/>
        <w:gridCol w:w="6095"/>
      </w:tblGrid>
      <w:tr w:rsidR="00684DB0" w14:paraId="2F10366D" w14:textId="77777777" w:rsidTr="00113E4B">
        <w:tc>
          <w:tcPr>
            <w:tcW w:w="1021" w:type="dxa"/>
            <w:tcBorders>
              <w:top w:val="single" w:sz="4" w:space="0" w:color="auto"/>
              <w:left w:val="single" w:sz="4" w:space="0" w:color="auto"/>
              <w:bottom w:val="single" w:sz="4" w:space="0" w:color="auto"/>
              <w:right w:val="single" w:sz="4" w:space="0" w:color="auto"/>
            </w:tcBorders>
            <w:shd w:val="clear" w:color="auto" w:fill="FFFFFF"/>
          </w:tcPr>
          <w:p w14:paraId="4DD0353E" w14:textId="7F556C9F" w:rsidR="00684DB0" w:rsidRPr="00684DB0" w:rsidRDefault="00906CC9" w:rsidP="00113E4B">
            <w:pPr>
              <w:ind w:left="-57" w:right="-57"/>
              <w:jc w:val="center"/>
              <w:rPr>
                <w:rFonts w:eastAsia="Calibri"/>
                <w:bCs/>
                <w:szCs w:val="24"/>
                <w:lang w:eastAsia="lt-LT"/>
              </w:rPr>
            </w:pPr>
            <w:r w:rsidRPr="00906CC9">
              <w:rPr>
                <w:rFonts w:eastAsia="Calibri"/>
                <w:bCs/>
                <w:szCs w:val="24"/>
                <w:lang w:eastAsia="lt-LT"/>
              </w:rPr>
              <w:t xml:space="preserve">Išlaidų </w:t>
            </w:r>
            <w:proofErr w:type="spellStart"/>
            <w:r w:rsidRPr="00906CC9">
              <w:rPr>
                <w:rFonts w:eastAsia="Calibri"/>
                <w:bCs/>
                <w:szCs w:val="24"/>
                <w:lang w:eastAsia="lt-LT"/>
              </w:rPr>
              <w:t>kategori</w:t>
            </w:r>
            <w:proofErr w:type="spellEnd"/>
            <w:r w:rsidRPr="00906CC9">
              <w:rPr>
                <w:rFonts w:eastAsia="Calibri"/>
                <w:bCs/>
                <w:szCs w:val="24"/>
                <w:lang w:eastAsia="lt-LT"/>
              </w:rPr>
              <w:t>-jos Nr.</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999A563" w14:textId="7EF9BCE2" w:rsidR="00684DB0" w:rsidRPr="00113E4B" w:rsidRDefault="00684DB0" w:rsidP="00113E4B">
            <w:pPr>
              <w:ind w:left="-57" w:right="-57"/>
              <w:jc w:val="center"/>
              <w:rPr>
                <w:bCs/>
                <w:szCs w:val="24"/>
                <w:lang w:eastAsia="lt-LT"/>
              </w:rPr>
            </w:pPr>
            <w:r w:rsidRPr="00113E4B">
              <w:rPr>
                <w:rFonts w:eastAsia="Calibri"/>
                <w:bCs/>
                <w:szCs w:val="24"/>
                <w:lang w:eastAsia="lt-LT"/>
              </w:rPr>
              <w:t>Išlaidų kategorijos pavadinimas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76AB9215" w14:textId="77087FF9" w:rsidR="00684DB0" w:rsidRPr="00113E4B" w:rsidRDefault="00684DB0" w:rsidP="00113E4B">
            <w:pPr>
              <w:jc w:val="center"/>
              <w:rPr>
                <w:bCs/>
                <w:szCs w:val="24"/>
                <w:lang w:eastAsia="lt-LT"/>
              </w:rPr>
            </w:pPr>
            <w:r w:rsidRPr="00113E4B">
              <w:rPr>
                <w:rFonts w:eastAsia="Calibri"/>
                <w:szCs w:val="24"/>
                <w:lang w:eastAsia="lt-LT"/>
              </w:rPr>
              <w:t>Reikalavimai ir paaiškinimai</w:t>
            </w:r>
          </w:p>
        </w:tc>
      </w:tr>
      <w:tr w:rsidR="00684DB0" w14:paraId="5FED8E7E" w14:textId="77777777" w:rsidTr="00113E4B">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5261269E" w14:textId="77777777" w:rsidR="00684DB0" w:rsidRPr="00906CC9" w:rsidDel="00684DB0" w:rsidRDefault="00684DB0" w:rsidP="00113E4B">
            <w:pPr>
              <w:pStyle w:val="ListParagraph"/>
              <w:numPr>
                <w:ilvl w:val="0"/>
                <w:numId w:val="5"/>
              </w:numPr>
              <w:jc w:val="center"/>
              <w:rPr>
                <w:rFonts w:eastAsia="Calibri"/>
                <w:bCs/>
                <w:szCs w:val="24"/>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C04C4BF" w14:textId="1C227563" w:rsidR="00684DB0" w:rsidRPr="00113E4B" w:rsidRDefault="00684DB0" w:rsidP="00113E4B">
            <w:pPr>
              <w:ind w:left="32" w:hanging="32"/>
              <w:rPr>
                <w:bCs/>
                <w:szCs w:val="24"/>
                <w:lang w:eastAsia="lt-LT"/>
              </w:rPr>
            </w:pPr>
            <w:r w:rsidRPr="00113E4B">
              <w:rPr>
                <w:rFonts w:eastAsia="Calibri"/>
                <w:bCs/>
                <w:szCs w:val="24"/>
                <w:lang w:eastAsia="lt-LT"/>
              </w:rPr>
              <w:t>Žemė</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7DFCA25C" w14:textId="77777777" w:rsidR="00684DB0" w:rsidRDefault="00684DB0" w:rsidP="00113E4B">
            <w:pPr>
              <w:rPr>
                <w:szCs w:val="24"/>
                <w:lang w:eastAsia="lt-LT"/>
              </w:rPr>
            </w:pPr>
            <w:r>
              <w:rPr>
                <w:rFonts w:eastAsia="Calibri"/>
                <w:szCs w:val="24"/>
                <w:lang w:eastAsia="lt-LT"/>
              </w:rPr>
              <w:t>Netinkama finansuoti</w:t>
            </w:r>
          </w:p>
        </w:tc>
      </w:tr>
      <w:tr w:rsidR="00684DB0" w14:paraId="06BC7E71" w14:textId="77777777" w:rsidTr="00113E4B">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04486366" w14:textId="77777777" w:rsidR="00684DB0" w:rsidRPr="00906CC9" w:rsidDel="00684DB0" w:rsidRDefault="00684DB0" w:rsidP="00113E4B">
            <w:pPr>
              <w:pStyle w:val="ListParagraph"/>
              <w:numPr>
                <w:ilvl w:val="0"/>
                <w:numId w:val="5"/>
              </w:numPr>
              <w:jc w:val="center"/>
              <w:rPr>
                <w:rFonts w:eastAsia="Calibri"/>
                <w:bCs/>
                <w:szCs w:val="24"/>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7806758" w14:textId="70FE093D" w:rsidR="00684DB0" w:rsidRPr="00113E4B" w:rsidRDefault="00684DB0" w:rsidP="00113E4B">
            <w:pPr>
              <w:ind w:left="32" w:hanging="32"/>
              <w:rPr>
                <w:bCs/>
                <w:szCs w:val="24"/>
                <w:lang w:eastAsia="lt-LT"/>
              </w:rPr>
            </w:pPr>
            <w:r w:rsidRPr="00113E4B">
              <w:rPr>
                <w:rFonts w:eastAsia="Calibri"/>
                <w:bCs/>
                <w:szCs w:val="24"/>
                <w:lang w:eastAsia="lt-LT"/>
              </w:rPr>
              <w:t>Nekilnojamasis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54096034" w14:textId="77777777" w:rsidR="00684DB0" w:rsidRDefault="00684DB0" w:rsidP="00113E4B">
            <w:pPr>
              <w:rPr>
                <w:b/>
                <w:bCs/>
                <w:szCs w:val="24"/>
                <w:lang w:eastAsia="lt-LT"/>
              </w:rPr>
            </w:pPr>
            <w:r>
              <w:rPr>
                <w:rFonts w:eastAsia="Calibri"/>
                <w:szCs w:val="24"/>
                <w:lang w:eastAsia="lt-LT"/>
              </w:rPr>
              <w:t>Netinkama finansuoti</w:t>
            </w:r>
          </w:p>
        </w:tc>
      </w:tr>
      <w:tr w:rsidR="00684DB0" w14:paraId="54A49A38" w14:textId="77777777" w:rsidTr="00113E4B">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3EBF202C" w14:textId="77777777" w:rsidR="00684DB0" w:rsidRPr="00906CC9" w:rsidDel="00684DB0" w:rsidRDefault="00684DB0" w:rsidP="00113E4B">
            <w:pPr>
              <w:pStyle w:val="ListParagraph"/>
              <w:numPr>
                <w:ilvl w:val="0"/>
                <w:numId w:val="5"/>
              </w:numPr>
              <w:ind w:right="-57"/>
              <w:jc w:val="center"/>
              <w:rPr>
                <w:rFonts w:eastAsia="Calibri"/>
                <w:bCs/>
                <w:szCs w:val="24"/>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84B5679" w14:textId="5CB564CA" w:rsidR="00684DB0" w:rsidRPr="00113E4B" w:rsidRDefault="00684DB0" w:rsidP="00113E4B">
            <w:pPr>
              <w:ind w:left="32" w:right="-57" w:hanging="32"/>
              <w:rPr>
                <w:bCs/>
                <w:szCs w:val="24"/>
                <w:lang w:eastAsia="lt-LT"/>
              </w:rPr>
            </w:pPr>
            <w:r w:rsidRPr="00113E4B">
              <w:rPr>
                <w:rFonts w:eastAsia="Calibri"/>
                <w:bCs/>
                <w:szCs w:val="24"/>
                <w:lang w:eastAsia="lt-LT"/>
              </w:rPr>
              <w:t xml:space="preserve">Statyba, </w:t>
            </w:r>
            <w:proofErr w:type="spellStart"/>
            <w:r w:rsidRPr="00113E4B">
              <w:rPr>
                <w:rFonts w:eastAsia="Calibri"/>
                <w:bCs/>
                <w:szCs w:val="24"/>
                <w:lang w:eastAsia="lt-LT"/>
              </w:rPr>
              <w:t>rekonstravi-mas</w:t>
            </w:r>
            <w:proofErr w:type="spellEnd"/>
            <w:r w:rsidRPr="00113E4B">
              <w:rPr>
                <w:rFonts w:eastAsia="Calibri"/>
                <w:bCs/>
                <w:szCs w:val="24"/>
                <w:lang w:eastAsia="lt-LT"/>
              </w:rPr>
              <w:t>, remontas ir kiti darbai</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4D4113E2" w14:textId="77777777" w:rsidR="00684DB0" w:rsidRDefault="00684DB0" w:rsidP="00113E4B">
            <w:pPr>
              <w:rPr>
                <w:b/>
                <w:bCs/>
                <w:szCs w:val="24"/>
                <w:lang w:eastAsia="lt-LT"/>
              </w:rPr>
            </w:pPr>
            <w:r>
              <w:rPr>
                <w:rFonts w:eastAsia="Calibri"/>
                <w:szCs w:val="24"/>
                <w:lang w:eastAsia="lt-LT"/>
              </w:rPr>
              <w:t>Netinkama finansuoti</w:t>
            </w:r>
          </w:p>
        </w:tc>
      </w:tr>
      <w:tr w:rsidR="00684DB0" w14:paraId="166BE189" w14:textId="77777777" w:rsidTr="00113E4B">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730B0112" w14:textId="77777777" w:rsidR="00684DB0" w:rsidRPr="00906CC9" w:rsidDel="00684DB0" w:rsidRDefault="00684DB0" w:rsidP="00113E4B">
            <w:pPr>
              <w:pStyle w:val="ListParagraph"/>
              <w:numPr>
                <w:ilvl w:val="0"/>
                <w:numId w:val="5"/>
              </w:numPr>
              <w:jc w:val="center"/>
              <w:rPr>
                <w:rFonts w:eastAsia="Calibri"/>
                <w:bCs/>
                <w:szCs w:val="24"/>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9BD3D5F" w14:textId="35E88E7F" w:rsidR="00684DB0" w:rsidRPr="00113E4B" w:rsidRDefault="00684DB0" w:rsidP="00113E4B">
            <w:pPr>
              <w:ind w:left="32" w:hanging="32"/>
              <w:rPr>
                <w:bCs/>
                <w:szCs w:val="24"/>
                <w:lang w:eastAsia="lt-LT"/>
              </w:rPr>
            </w:pPr>
            <w:r w:rsidRPr="00113E4B">
              <w:rPr>
                <w:rFonts w:eastAsia="Calibri"/>
                <w:bCs/>
                <w:szCs w:val="24"/>
                <w:lang w:eastAsia="lt-LT"/>
              </w:rPr>
              <w:t>Įranga, įrenginiai ir kitas turtas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7BE835FB" w14:textId="77777777" w:rsidR="00684DB0" w:rsidRDefault="00684DB0" w:rsidP="00113E4B">
            <w:pPr>
              <w:rPr>
                <w:szCs w:val="24"/>
                <w:lang w:eastAsia="lt-LT"/>
              </w:rPr>
            </w:pPr>
            <w:r>
              <w:rPr>
                <w:rFonts w:eastAsia="Calibri"/>
                <w:szCs w:val="24"/>
                <w:lang w:eastAsia="lt-LT"/>
              </w:rPr>
              <w:t>Netinkama finansuoti</w:t>
            </w:r>
          </w:p>
        </w:tc>
      </w:tr>
      <w:tr w:rsidR="00684DB0" w14:paraId="5E1F4532" w14:textId="77777777" w:rsidTr="00113E4B">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55063A68" w14:textId="77777777" w:rsidR="00684DB0" w:rsidRPr="00906CC9" w:rsidDel="00684DB0" w:rsidRDefault="00684DB0" w:rsidP="00F2618C">
            <w:pPr>
              <w:pStyle w:val="ListParagraph"/>
              <w:numPr>
                <w:ilvl w:val="0"/>
                <w:numId w:val="5"/>
              </w:numPr>
              <w:jc w:val="center"/>
              <w:rPr>
                <w:rFonts w:eastAsia="Calibri"/>
                <w:bCs/>
                <w:szCs w:val="24"/>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B80848" w14:textId="2E476972" w:rsidR="00684DB0" w:rsidRPr="00F2618C" w:rsidRDefault="00684DB0" w:rsidP="00F2618C">
            <w:pPr>
              <w:ind w:left="32" w:hanging="32"/>
              <w:rPr>
                <w:bCs/>
                <w:szCs w:val="24"/>
                <w:lang w:eastAsia="lt-LT"/>
              </w:rPr>
            </w:pPr>
            <w:r w:rsidRPr="00F2618C">
              <w:rPr>
                <w:rFonts w:eastAsia="Calibri"/>
                <w:bCs/>
                <w:szCs w:val="24"/>
                <w:lang w:eastAsia="lt-LT"/>
              </w:rPr>
              <w:t>Projekto vykdymas</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06227EE3" w14:textId="77777777" w:rsidR="00684DB0" w:rsidRPr="004E18BD" w:rsidRDefault="00684DB0" w:rsidP="00113E4B">
            <w:pPr>
              <w:jc w:val="both"/>
              <w:rPr>
                <w:rFonts w:eastAsia="Calibri"/>
                <w:szCs w:val="24"/>
              </w:rPr>
            </w:pPr>
            <w:r w:rsidRPr="004E18BD">
              <w:rPr>
                <w:rFonts w:eastAsia="Calibri"/>
                <w:szCs w:val="24"/>
              </w:rPr>
              <w:t>Tinkamomis finansuoti išlaidomis yra laikomos:</w:t>
            </w:r>
          </w:p>
          <w:p w14:paraId="746A7DF0" w14:textId="77777777" w:rsidR="00684DB0" w:rsidRPr="00704A4C" w:rsidRDefault="00684DB0" w:rsidP="0041624D">
            <w:pPr>
              <w:rPr>
                <w:sz w:val="18"/>
                <w:szCs w:val="18"/>
              </w:rPr>
            </w:pPr>
          </w:p>
          <w:p w14:paraId="346E5839" w14:textId="1742D130" w:rsidR="00684DB0" w:rsidRPr="004E18BD" w:rsidRDefault="00684DB0" w:rsidP="00113E4B">
            <w:pPr>
              <w:tabs>
                <w:tab w:val="left" w:pos="34"/>
              </w:tabs>
              <w:ind w:left="601" w:hanging="567"/>
              <w:jc w:val="both"/>
              <w:rPr>
                <w:rFonts w:eastAsia="Calibri"/>
                <w:szCs w:val="24"/>
              </w:rPr>
            </w:pPr>
            <w:r w:rsidRPr="00704A4C">
              <w:rPr>
                <w:rFonts w:eastAsia="Calibri"/>
                <w:szCs w:val="24"/>
              </w:rPr>
              <w:t>5.1.</w:t>
            </w:r>
            <w:r w:rsidRPr="00704A4C">
              <w:rPr>
                <w:rFonts w:eastAsia="Calibri"/>
                <w:szCs w:val="24"/>
              </w:rPr>
              <w:tab/>
            </w:r>
            <w:r w:rsidRPr="004E18BD">
              <w:rPr>
                <w:rFonts w:eastAsia="Calibri"/>
                <w:szCs w:val="24"/>
              </w:rPr>
              <w:t xml:space="preserve">mokytojų darbo užmokesčio </w:t>
            </w:r>
            <w:r w:rsidRPr="004E18BD">
              <w:rPr>
                <w:rFonts w:eastAsia="Calibri"/>
                <w:szCs w:val="24"/>
                <w:lang w:eastAsia="lt-LT"/>
              </w:rPr>
              <w:t xml:space="preserve">išlaidos, kai mokama už valandas, kurias mokytojai </w:t>
            </w:r>
            <w:r w:rsidRPr="004E18BD">
              <w:rPr>
                <w:szCs w:val="24"/>
                <w:lang w:eastAsia="lt-LT"/>
              </w:rPr>
              <w:t>dalyvauja</w:t>
            </w:r>
            <w:r w:rsidRPr="004E18BD">
              <w:rPr>
                <w:rFonts w:eastAsia="Calibri"/>
                <w:szCs w:val="24"/>
                <w:lang w:eastAsia="lt-LT"/>
              </w:rPr>
              <w:t xml:space="preserve"> mokyme (moko)</w:t>
            </w:r>
            <w:r w:rsidRPr="004E18BD">
              <w:rPr>
                <w:rFonts w:eastAsia="Calibri"/>
                <w:szCs w:val="24"/>
              </w:rPr>
              <w:t>. Šios išlaidos yra tinkamos finansuoti, jei pareiškėjas pats vykdo Aprašo 10 punkte nurodytų ir atitinkamai suplanuotų projekto mokymo veiklų dalį, nepirkdamas paslaugų;</w:t>
            </w:r>
          </w:p>
          <w:p w14:paraId="083B5C40" w14:textId="191CD1B2" w:rsidR="00684DB0" w:rsidRPr="004E18BD" w:rsidRDefault="00684DB0" w:rsidP="00113E4B">
            <w:pPr>
              <w:tabs>
                <w:tab w:val="left" w:pos="34"/>
              </w:tabs>
              <w:ind w:left="601" w:hanging="567"/>
              <w:jc w:val="both"/>
              <w:rPr>
                <w:rFonts w:eastAsia="Calibri"/>
                <w:szCs w:val="24"/>
              </w:rPr>
            </w:pPr>
            <w:r w:rsidRPr="004E18BD">
              <w:rPr>
                <w:rFonts w:eastAsia="Calibri"/>
                <w:szCs w:val="24"/>
              </w:rPr>
              <w:t>5.2.</w:t>
            </w:r>
            <w:r w:rsidRPr="004E18BD">
              <w:rPr>
                <w:rFonts w:eastAsia="Calibri"/>
                <w:szCs w:val="24"/>
              </w:rPr>
              <w:tab/>
            </w:r>
            <w:r w:rsidRPr="004E18BD">
              <w:rPr>
                <w:rFonts w:eastAsia="Calibri"/>
                <w:szCs w:val="24"/>
                <w:lang w:eastAsia="lt-LT"/>
              </w:rPr>
              <w:t>mokytojų tiesiogiai su projektu susijusios kelionių Lietuvo</w:t>
            </w:r>
            <w:r w:rsidR="00C073F5">
              <w:rPr>
                <w:rFonts w:eastAsia="Calibri"/>
                <w:szCs w:val="24"/>
                <w:lang w:eastAsia="lt-LT"/>
              </w:rPr>
              <w:t>s Respublikoje</w:t>
            </w:r>
            <w:r w:rsidRPr="004E18BD">
              <w:rPr>
                <w:szCs w:val="24"/>
                <w:lang w:eastAsia="lt-LT"/>
              </w:rPr>
              <w:t xml:space="preserve"> išlaidos. </w:t>
            </w:r>
            <w:r w:rsidRPr="004E18BD">
              <w:rPr>
                <w:rFonts w:eastAsia="Calibri"/>
                <w:szCs w:val="24"/>
              </w:rPr>
              <w:t>Šios išlaidos yra tinkamos finansuoti, jei pareiškėjas pats vykdo Aprašo 10 punkte nurodytų ir atitinkamai suplanuotų projekto mokymo veiklų dalį, nepirkdamas paslaugų</w:t>
            </w:r>
            <w:r w:rsidRPr="004E18BD">
              <w:rPr>
                <w:rFonts w:eastAsia="Calibri"/>
                <w:szCs w:val="24"/>
                <w:lang w:eastAsia="lt-LT"/>
              </w:rPr>
              <w:t>;</w:t>
            </w:r>
          </w:p>
          <w:p w14:paraId="30F13E24" w14:textId="77777777" w:rsidR="00684DB0" w:rsidRDefault="00684DB0" w:rsidP="00113E4B">
            <w:pPr>
              <w:tabs>
                <w:tab w:val="left" w:pos="34"/>
              </w:tabs>
              <w:ind w:left="601" w:hanging="567"/>
              <w:jc w:val="both"/>
              <w:rPr>
                <w:rFonts w:eastAsia="Calibri"/>
                <w:szCs w:val="24"/>
              </w:rPr>
            </w:pPr>
            <w:r w:rsidRPr="004E18BD">
              <w:rPr>
                <w:rFonts w:eastAsia="Calibri"/>
                <w:szCs w:val="24"/>
              </w:rPr>
              <w:t>5.3.</w:t>
            </w:r>
            <w:r w:rsidRPr="004E18BD">
              <w:rPr>
                <w:rFonts w:eastAsia="Calibri"/>
                <w:szCs w:val="24"/>
              </w:rPr>
              <w:tab/>
              <w:t>mokomų asmenų tiesiogiai su projektu susijusios kelionių Lietuvos Respublikoje išlaidos;</w:t>
            </w:r>
          </w:p>
          <w:p w14:paraId="2ABA37C6" w14:textId="4DEDA574" w:rsidR="00684DB0" w:rsidRPr="004E18BD" w:rsidRDefault="00684DB0" w:rsidP="00113E4B">
            <w:pPr>
              <w:tabs>
                <w:tab w:val="left" w:pos="34"/>
              </w:tabs>
              <w:ind w:left="601" w:hanging="567"/>
              <w:jc w:val="both"/>
              <w:rPr>
                <w:rFonts w:eastAsia="Calibri"/>
                <w:szCs w:val="24"/>
              </w:rPr>
            </w:pPr>
            <w:r w:rsidRPr="004E18BD">
              <w:rPr>
                <w:rFonts w:eastAsia="Calibri"/>
                <w:szCs w:val="24"/>
              </w:rPr>
              <w:t>5.4.</w:t>
            </w:r>
            <w:r w:rsidRPr="004E18BD">
              <w:rPr>
                <w:rFonts w:eastAsia="Calibri"/>
                <w:szCs w:val="24"/>
              </w:rPr>
              <w:tab/>
              <w:t>mokomų asmenų tiesiogiai su projektu susijusios kelionių į užsienio valstybes išlaidos;</w:t>
            </w:r>
          </w:p>
          <w:p w14:paraId="2F1DEB3C" w14:textId="3B8D2BC4" w:rsidR="00684DB0" w:rsidRPr="004E18BD" w:rsidRDefault="00684DB0" w:rsidP="00113E4B">
            <w:pPr>
              <w:tabs>
                <w:tab w:val="left" w:pos="34"/>
              </w:tabs>
              <w:ind w:left="601" w:hanging="567"/>
              <w:jc w:val="both"/>
              <w:rPr>
                <w:rFonts w:eastAsia="Calibri"/>
                <w:szCs w:val="24"/>
              </w:rPr>
            </w:pPr>
            <w:r w:rsidRPr="004E18BD">
              <w:rPr>
                <w:rFonts w:eastAsia="Calibri"/>
                <w:szCs w:val="24"/>
              </w:rPr>
              <w:t>5.5.</w:t>
            </w:r>
            <w:r w:rsidRPr="004E18BD">
              <w:rPr>
                <w:rFonts w:eastAsia="Calibri"/>
                <w:szCs w:val="24"/>
              </w:rPr>
              <w:tab/>
            </w:r>
            <w:r w:rsidRPr="004E18BD">
              <w:rPr>
                <w:rFonts w:eastAsia="Calibri"/>
                <w:szCs w:val="24"/>
                <w:lang w:eastAsia="lt-LT"/>
              </w:rPr>
              <w:t xml:space="preserve">išlaidos tiesiogiai su projektu susijusioms medžiagoms ir reikmenims, kurie priskiriami trumpalaikiam turtui, įsigyti. </w:t>
            </w:r>
            <w:r w:rsidRPr="004E18BD">
              <w:rPr>
                <w:rFonts w:eastAsia="Calibri"/>
                <w:szCs w:val="24"/>
              </w:rPr>
              <w:t>Šios išlaidos yra tinkamos finansuoti, jei pareiškėjas pats vykdo Aprašo 10 punkte nurodytų ir atitinkamai suplanuotų projekto mokymo veiklų dalį, nepirkdamas paslaugų</w:t>
            </w:r>
            <w:r w:rsidRPr="004E18BD">
              <w:rPr>
                <w:rFonts w:eastAsia="Calibri"/>
                <w:szCs w:val="24"/>
                <w:lang w:eastAsia="lt-LT"/>
              </w:rPr>
              <w:t>;</w:t>
            </w:r>
          </w:p>
          <w:p w14:paraId="29D62986" w14:textId="642510F8" w:rsidR="00684DB0" w:rsidRPr="004E18BD" w:rsidRDefault="00684DB0" w:rsidP="00113E4B">
            <w:pPr>
              <w:tabs>
                <w:tab w:val="left" w:pos="34"/>
              </w:tabs>
              <w:ind w:left="601" w:hanging="567"/>
              <w:jc w:val="both"/>
              <w:rPr>
                <w:rFonts w:eastAsia="Calibri"/>
                <w:szCs w:val="24"/>
                <w:lang w:eastAsia="lt-LT"/>
              </w:rPr>
            </w:pPr>
            <w:r w:rsidRPr="004E18BD">
              <w:rPr>
                <w:rFonts w:eastAsia="Calibri"/>
                <w:szCs w:val="24"/>
              </w:rPr>
              <w:t>5.6.</w:t>
            </w:r>
            <w:r w:rsidRPr="004E18BD">
              <w:rPr>
                <w:rFonts w:eastAsia="Calibri"/>
                <w:szCs w:val="24"/>
              </w:rPr>
              <w:tab/>
            </w:r>
            <w:r w:rsidRPr="004E18BD">
              <w:rPr>
                <w:rFonts w:eastAsia="Calibri"/>
                <w:szCs w:val="24"/>
                <w:lang w:eastAsia="lt-LT"/>
              </w:rPr>
              <w:t xml:space="preserve">įrankių ir įrenginių, priklausančių projekto vykdytojui, nusidėvėjimo, kiek jie nusidėvėjo naudojami vien mokymo projektui, išlaidos. </w:t>
            </w:r>
            <w:r w:rsidRPr="004E18BD">
              <w:rPr>
                <w:rFonts w:eastAsia="Calibri"/>
                <w:szCs w:val="24"/>
              </w:rPr>
              <w:t>Šios išlaidos yra tinkamos finansuoti, jei pareiškėjas pats vykdo Aprašo 10 punkte nurodytų ir atitinkamai suplanuotų projekto mokymo veiklų dalį, nepirkdamas paslaugų</w:t>
            </w:r>
            <w:r w:rsidRPr="004E18BD">
              <w:rPr>
                <w:rFonts w:eastAsia="Calibri"/>
                <w:szCs w:val="24"/>
                <w:lang w:eastAsia="lt-LT"/>
              </w:rPr>
              <w:t>;</w:t>
            </w:r>
          </w:p>
          <w:p w14:paraId="65A437A6" w14:textId="69AB4493" w:rsidR="00684DB0" w:rsidRPr="004E18BD" w:rsidRDefault="00684DB0" w:rsidP="007943CF">
            <w:pPr>
              <w:tabs>
                <w:tab w:val="left" w:pos="34"/>
              </w:tabs>
              <w:ind w:left="601" w:hanging="567"/>
              <w:jc w:val="both"/>
              <w:rPr>
                <w:rFonts w:eastAsia="Calibri"/>
                <w:szCs w:val="24"/>
              </w:rPr>
            </w:pPr>
            <w:r w:rsidRPr="004E18BD">
              <w:rPr>
                <w:rFonts w:eastAsia="Calibri"/>
                <w:color w:val="000000"/>
                <w:szCs w:val="24"/>
              </w:rPr>
              <w:t>5</w:t>
            </w:r>
            <w:r w:rsidRPr="004E18BD">
              <w:rPr>
                <w:rFonts w:eastAsia="Calibri"/>
                <w:szCs w:val="24"/>
                <w:lang w:eastAsia="lt-LT"/>
              </w:rPr>
              <w:t xml:space="preserve">.7. </w:t>
            </w:r>
            <w:r w:rsidRPr="004E18BD">
              <w:rPr>
                <w:rFonts w:eastAsia="Calibri"/>
                <w:szCs w:val="24"/>
              </w:rPr>
              <w:t>salės, įrangos nuomos išlaidos už valandas, kurias mokomi asmenys dalyvauja mokyme (netaikoma, kai mokymai vyksta darbo vietoje);</w:t>
            </w:r>
          </w:p>
          <w:p w14:paraId="3340B80F" w14:textId="4C4A8145" w:rsidR="00684DB0" w:rsidRPr="00704A4C" w:rsidRDefault="00684DB0" w:rsidP="007943CF">
            <w:pPr>
              <w:tabs>
                <w:tab w:val="left" w:pos="34"/>
              </w:tabs>
              <w:ind w:left="601" w:hanging="567"/>
              <w:jc w:val="both"/>
              <w:rPr>
                <w:rFonts w:eastAsia="Calibri"/>
                <w:szCs w:val="24"/>
              </w:rPr>
            </w:pPr>
            <w:r w:rsidRPr="00704A4C">
              <w:rPr>
                <w:rFonts w:eastAsia="Calibri"/>
                <w:szCs w:val="24"/>
              </w:rPr>
              <w:t xml:space="preserve">5.8 </w:t>
            </w:r>
            <w:r w:rsidR="00E43C89">
              <w:rPr>
                <w:rFonts w:eastAsia="Calibri"/>
                <w:szCs w:val="24"/>
              </w:rPr>
              <w:t xml:space="preserve"> </w:t>
            </w:r>
            <w:r w:rsidRPr="00704A4C">
              <w:rPr>
                <w:rFonts w:eastAsia="Calibri"/>
                <w:szCs w:val="24"/>
              </w:rPr>
              <w:t>mokomų asmenų maitinimo išlaidos (netaikoma, kai mokymai vyksta darbo vietoje);</w:t>
            </w:r>
          </w:p>
          <w:p w14:paraId="1803D385" w14:textId="02F0104F" w:rsidR="00684DB0" w:rsidRPr="004E18BD" w:rsidRDefault="00684DB0" w:rsidP="007943CF">
            <w:pPr>
              <w:tabs>
                <w:tab w:val="left" w:pos="34"/>
              </w:tabs>
              <w:ind w:left="601" w:hanging="567"/>
              <w:jc w:val="both"/>
              <w:rPr>
                <w:rFonts w:eastAsia="Calibri"/>
                <w:szCs w:val="24"/>
              </w:rPr>
            </w:pPr>
            <w:r w:rsidRPr="00704A4C">
              <w:rPr>
                <w:rFonts w:eastAsia="Calibri"/>
                <w:szCs w:val="24"/>
              </w:rPr>
              <w:lastRenderedPageBreak/>
              <w:t>5.9</w:t>
            </w:r>
            <w:r w:rsidRPr="003611E6">
              <w:rPr>
                <w:rFonts w:eastAsia="Calibri"/>
                <w:szCs w:val="24"/>
              </w:rPr>
              <w:t>.</w:t>
            </w:r>
            <w:r w:rsidRPr="003611E6">
              <w:rPr>
                <w:rFonts w:eastAsia="Calibri"/>
                <w:szCs w:val="24"/>
              </w:rPr>
              <w:tab/>
            </w:r>
            <w:r w:rsidR="00E261EC">
              <w:rPr>
                <w:rFonts w:eastAsia="Calibri"/>
                <w:szCs w:val="24"/>
              </w:rPr>
              <w:t xml:space="preserve">mokytojų ir </w:t>
            </w:r>
            <w:r w:rsidRPr="004E18BD">
              <w:rPr>
                <w:rFonts w:eastAsia="Calibri"/>
                <w:szCs w:val="24"/>
              </w:rPr>
              <w:t>mokomų asmenų apgyvendinimo Lietuvos Respublikoje išlaidos;</w:t>
            </w:r>
          </w:p>
          <w:p w14:paraId="0E8BCC7A" w14:textId="4EAE67F6" w:rsidR="00684DB0" w:rsidRPr="004E18BD" w:rsidRDefault="00684DB0" w:rsidP="007943CF">
            <w:pPr>
              <w:tabs>
                <w:tab w:val="left" w:pos="34"/>
              </w:tabs>
              <w:ind w:left="601" w:hanging="567"/>
              <w:jc w:val="both"/>
              <w:rPr>
                <w:rFonts w:eastAsia="Calibri"/>
                <w:szCs w:val="24"/>
              </w:rPr>
            </w:pPr>
            <w:r w:rsidRPr="004E18BD">
              <w:rPr>
                <w:rFonts w:eastAsia="Calibri"/>
                <w:szCs w:val="24"/>
              </w:rPr>
              <w:t xml:space="preserve">5.10. </w:t>
            </w:r>
            <w:r w:rsidR="00E261EC">
              <w:rPr>
                <w:rFonts w:eastAsia="Calibri"/>
                <w:szCs w:val="24"/>
              </w:rPr>
              <w:t xml:space="preserve">mokytojų ir </w:t>
            </w:r>
            <w:r w:rsidRPr="004E18BD">
              <w:rPr>
                <w:rFonts w:eastAsia="Calibri"/>
                <w:szCs w:val="24"/>
              </w:rPr>
              <w:t>mokomų asmenų apgyvendinimo užsienio valstybėse išlaidos;</w:t>
            </w:r>
          </w:p>
          <w:p w14:paraId="65D666FC" w14:textId="34BA799C" w:rsidR="00684DB0" w:rsidRPr="004E18BD" w:rsidRDefault="00684DB0" w:rsidP="00113E4B">
            <w:pPr>
              <w:tabs>
                <w:tab w:val="left" w:pos="34"/>
              </w:tabs>
              <w:ind w:left="601" w:hanging="567"/>
              <w:jc w:val="both"/>
              <w:rPr>
                <w:rFonts w:eastAsia="Calibri"/>
                <w:szCs w:val="24"/>
                <w:lang w:eastAsia="lt-LT"/>
              </w:rPr>
            </w:pPr>
            <w:r w:rsidRPr="004E18BD">
              <w:rPr>
                <w:rFonts w:eastAsia="Calibri"/>
                <w:szCs w:val="24"/>
                <w:lang w:eastAsia="lt-LT"/>
              </w:rPr>
              <w:t>5.11.</w:t>
            </w:r>
            <w:r w:rsidRPr="004E18BD">
              <w:rPr>
                <w:rFonts w:eastAsia="Calibri"/>
                <w:szCs w:val="24"/>
                <w:lang w:eastAsia="lt-LT"/>
              </w:rPr>
              <w:tab/>
              <w:t>su mokymo projektu susijusios konsultacinių paslaugų, t</w:t>
            </w:r>
            <w:r w:rsidR="00D864C3">
              <w:rPr>
                <w:rFonts w:eastAsia="Calibri"/>
                <w:szCs w:val="24"/>
                <w:lang w:eastAsia="lt-LT"/>
              </w:rPr>
              <w:t>ai</w:t>
            </w:r>
            <w:r w:rsidRPr="004E18BD">
              <w:rPr>
                <w:rFonts w:eastAsia="Calibri"/>
                <w:szCs w:val="24"/>
                <w:lang w:eastAsia="lt-LT"/>
              </w:rPr>
              <w:t xml:space="preserve"> y</w:t>
            </w:r>
            <w:r w:rsidR="00D864C3">
              <w:rPr>
                <w:rFonts w:eastAsia="Calibri"/>
                <w:szCs w:val="24"/>
                <w:lang w:eastAsia="lt-LT"/>
              </w:rPr>
              <w:t>ra</w:t>
            </w:r>
            <w:r w:rsidRPr="004E18BD">
              <w:rPr>
                <w:rFonts w:eastAsia="Calibri"/>
                <w:szCs w:val="24"/>
                <w:lang w:eastAsia="lt-LT"/>
              </w:rPr>
              <w:t xml:space="preserve"> mokymo organizavimo ir vykdymo, išlaidos;</w:t>
            </w:r>
          </w:p>
          <w:p w14:paraId="6D39D14C" w14:textId="24F2C2A4" w:rsidR="00684DB0" w:rsidRPr="00704A4C" w:rsidRDefault="00684DB0" w:rsidP="00113E4B">
            <w:pPr>
              <w:tabs>
                <w:tab w:val="left" w:pos="34"/>
              </w:tabs>
              <w:ind w:left="601" w:hanging="567"/>
              <w:jc w:val="both"/>
              <w:rPr>
                <w:rFonts w:eastAsia="Calibri"/>
                <w:szCs w:val="24"/>
                <w:lang w:eastAsia="lt-LT"/>
              </w:rPr>
            </w:pPr>
            <w:r w:rsidRPr="004E18BD">
              <w:rPr>
                <w:rFonts w:eastAsia="Calibri"/>
                <w:szCs w:val="24"/>
                <w:lang w:eastAsia="lt-LT"/>
              </w:rPr>
              <w:t>5.12.</w:t>
            </w:r>
            <w:r w:rsidRPr="004E18BD">
              <w:rPr>
                <w:rFonts w:eastAsia="Calibri"/>
                <w:szCs w:val="24"/>
                <w:lang w:eastAsia="lt-LT"/>
              </w:rPr>
              <w:tab/>
            </w:r>
            <w:r w:rsidRPr="004E18BD">
              <w:rPr>
                <w:rFonts w:eastAsia="Calibri"/>
                <w:color w:val="000000"/>
                <w:szCs w:val="24"/>
              </w:rPr>
              <w:t xml:space="preserve">išlaidos mokomiems </w:t>
            </w:r>
            <w:r w:rsidR="00553EF1">
              <w:rPr>
                <w:rFonts w:eastAsia="Calibri"/>
                <w:color w:val="000000"/>
                <w:szCs w:val="24"/>
              </w:rPr>
              <w:t>asmenims</w:t>
            </w:r>
            <w:r w:rsidRPr="004E18BD">
              <w:rPr>
                <w:rFonts w:eastAsia="Calibri"/>
                <w:color w:val="000000"/>
                <w:szCs w:val="24"/>
              </w:rPr>
              <w:t xml:space="preserve"> </w:t>
            </w:r>
            <w:r w:rsidRPr="004E18BD">
              <w:rPr>
                <w:rFonts w:cs="Calibri"/>
                <w:color w:val="000000"/>
                <w:szCs w:val="24"/>
              </w:rPr>
              <w:t>už</w:t>
            </w:r>
            <w:r w:rsidRPr="004E18BD">
              <w:rPr>
                <w:rFonts w:eastAsia="Calibri"/>
                <w:color w:val="000000"/>
                <w:szCs w:val="24"/>
              </w:rPr>
              <w:t xml:space="preserve"> darbo laiko valandas, kurias mokomi </w:t>
            </w:r>
            <w:r w:rsidR="00553EF1">
              <w:rPr>
                <w:rFonts w:eastAsia="Calibri"/>
                <w:color w:val="000000"/>
                <w:szCs w:val="24"/>
              </w:rPr>
              <w:t>asmenys</w:t>
            </w:r>
            <w:r w:rsidRPr="004E18BD">
              <w:rPr>
                <w:rFonts w:eastAsia="Calibri"/>
                <w:color w:val="000000"/>
                <w:szCs w:val="24"/>
              </w:rPr>
              <w:t xml:space="preserve"> dalyvauja mokyme (</w:t>
            </w:r>
            <w:r w:rsidRPr="004E18BD">
              <w:rPr>
                <w:rFonts w:eastAsia="Calibri"/>
                <w:szCs w:val="24"/>
              </w:rPr>
              <w:t>darbo užmokesčio išlaidos)</w:t>
            </w:r>
            <w:r w:rsidRPr="004E18BD">
              <w:rPr>
                <w:rFonts w:eastAsia="Calibri"/>
                <w:color w:val="000000"/>
                <w:szCs w:val="24"/>
              </w:rPr>
              <w:t xml:space="preserve">. </w:t>
            </w:r>
            <w:r w:rsidRPr="00C03271">
              <w:rPr>
                <w:rFonts w:eastAsia="Calibri"/>
                <w:szCs w:val="24"/>
              </w:rPr>
              <w:t>Šios išlaidos yra tinkamos finansuoti, jei mokymas vykdomas ne nuotoliniu būdu ir nuotoliniu būdu, kai nuotolinis mokymas</w:t>
            </w:r>
            <w:r w:rsidR="009810A9">
              <w:rPr>
                <w:rFonts w:eastAsia="Calibri"/>
                <w:szCs w:val="24"/>
              </w:rPr>
              <w:t>is</w:t>
            </w:r>
            <w:r w:rsidRPr="00C03271">
              <w:rPr>
                <w:rFonts w:eastAsia="Calibri"/>
                <w:szCs w:val="24"/>
              </w:rPr>
              <w:t xml:space="preserve"> vyksta mokomų asmenų darbo valandomis ir </w:t>
            </w:r>
            <w:r w:rsidRPr="00006420">
              <w:rPr>
                <w:rFonts w:eastAsia="Calibri"/>
                <w:szCs w:val="24"/>
              </w:rPr>
              <w:t>įgyvendinanči</w:t>
            </w:r>
            <w:r w:rsidR="00006420">
              <w:rPr>
                <w:rFonts w:eastAsia="Calibri"/>
                <w:szCs w:val="24"/>
              </w:rPr>
              <w:t>aj</w:t>
            </w:r>
            <w:r w:rsidRPr="00006420">
              <w:rPr>
                <w:rFonts w:eastAsia="Calibri"/>
                <w:szCs w:val="24"/>
              </w:rPr>
              <w:t>ai</w:t>
            </w:r>
            <w:r w:rsidRPr="00C03271">
              <w:rPr>
                <w:rFonts w:eastAsia="Calibri"/>
                <w:szCs w:val="24"/>
              </w:rPr>
              <w:t xml:space="preserve"> institucijai yra pateikiami su ja suderinti tai įrodantys dokumentai.</w:t>
            </w:r>
            <w:r w:rsidRPr="004E18BD">
              <w:rPr>
                <w:rFonts w:eastAsia="Calibri"/>
                <w:szCs w:val="24"/>
              </w:rPr>
              <w:t xml:space="preserve"> Mokomų asmenų darbo užmokestis yra tinkamas kaip nuosavas pareiškėjo įnašas.</w:t>
            </w:r>
          </w:p>
        </w:tc>
      </w:tr>
      <w:tr w:rsidR="00684DB0" w14:paraId="0027C063" w14:textId="77777777" w:rsidTr="00113E4B">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26F066B0" w14:textId="77777777" w:rsidR="00684DB0" w:rsidRPr="00906CC9" w:rsidDel="00684DB0" w:rsidRDefault="00684DB0" w:rsidP="00F2618C">
            <w:pPr>
              <w:pStyle w:val="ListParagraph"/>
              <w:numPr>
                <w:ilvl w:val="0"/>
                <w:numId w:val="5"/>
              </w:numPr>
              <w:jc w:val="center"/>
              <w:rPr>
                <w:rFonts w:eastAsia="Calibri"/>
                <w:bCs/>
                <w:szCs w:val="24"/>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0AE8147" w14:textId="7289A8E8" w:rsidR="00684DB0" w:rsidRPr="00F2618C" w:rsidRDefault="00684DB0" w:rsidP="00F2618C">
            <w:pPr>
              <w:ind w:left="32" w:hanging="32"/>
              <w:rPr>
                <w:bCs/>
                <w:szCs w:val="24"/>
                <w:lang w:eastAsia="lt-LT"/>
              </w:rPr>
            </w:pPr>
            <w:r w:rsidRPr="00F2618C">
              <w:rPr>
                <w:rFonts w:eastAsia="Calibri"/>
                <w:bCs/>
                <w:szCs w:val="24"/>
                <w:lang w:eastAsia="lt-LT"/>
              </w:rPr>
              <w:t xml:space="preserve">Informavimas apie projektą </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71A27321" w14:textId="77777777" w:rsidR="00684DB0" w:rsidRDefault="00684DB0" w:rsidP="00F2618C">
            <w:pPr>
              <w:rPr>
                <w:szCs w:val="24"/>
                <w:lang w:eastAsia="lt-LT"/>
              </w:rPr>
            </w:pPr>
            <w:r>
              <w:rPr>
                <w:rFonts w:eastAsia="Calibri"/>
                <w:szCs w:val="24"/>
                <w:lang w:eastAsia="lt-LT"/>
              </w:rPr>
              <w:t xml:space="preserve">Netinkama finansuoti. </w:t>
            </w:r>
          </w:p>
        </w:tc>
      </w:tr>
      <w:tr w:rsidR="00684DB0" w14:paraId="79E9AD47" w14:textId="77777777" w:rsidTr="00113E4B">
        <w:trPr>
          <w:trHeight w:val="560"/>
        </w:trPr>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14:paraId="0FBDC1DA" w14:textId="77777777" w:rsidR="00684DB0" w:rsidRPr="00906CC9" w:rsidDel="00684DB0" w:rsidRDefault="00684DB0" w:rsidP="00F2618C">
            <w:pPr>
              <w:pStyle w:val="ListParagraph"/>
              <w:numPr>
                <w:ilvl w:val="0"/>
                <w:numId w:val="5"/>
              </w:numPr>
              <w:jc w:val="center"/>
              <w:rPr>
                <w:rFonts w:eastAsia="Calibri"/>
                <w:bCs/>
                <w:szCs w:val="24"/>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0C5223" w14:textId="2621B422" w:rsidR="00684DB0" w:rsidRPr="00F2618C" w:rsidRDefault="00684DB0" w:rsidP="00F2618C">
            <w:pPr>
              <w:ind w:left="32" w:hanging="32"/>
              <w:rPr>
                <w:bCs/>
                <w:szCs w:val="24"/>
                <w:lang w:eastAsia="lt-LT"/>
              </w:rPr>
            </w:pPr>
            <w:r w:rsidRPr="00F2618C">
              <w:rPr>
                <w:rFonts w:eastAsia="Calibri"/>
                <w:bCs/>
                <w:szCs w:val="24"/>
                <w:lang w:eastAsia="lt-LT"/>
              </w:rPr>
              <w:t>Netiesioginės išlaidos ir kitos išlaidos pagal fiksuotąją projekto išlaidų normą</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B7B6B9" w14:textId="77777777" w:rsidR="00684DB0" w:rsidRDefault="00684DB0" w:rsidP="00F2618C">
            <w:pPr>
              <w:jc w:val="both"/>
              <w:rPr>
                <w:rFonts w:eastAsia="Calibri"/>
                <w:color w:val="000000"/>
                <w:szCs w:val="24"/>
                <w:lang w:eastAsia="lt-LT"/>
              </w:rPr>
            </w:pPr>
            <w:r>
              <w:rPr>
                <w:color w:val="000000"/>
                <w:szCs w:val="24"/>
                <w:lang w:eastAsia="lt-LT"/>
              </w:rPr>
              <w:t>Tinkama finansuoti. Netiesioginių projekto išlaidų suma pagal fiksuotąją normą apskaičiuojama vadovaujantis Projekto taisyklių 10 priedu.</w:t>
            </w:r>
          </w:p>
        </w:tc>
      </w:tr>
    </w:tbl>
    <w:p w14:paraId="14A9798D" w14:textId="77777777" w:rsidR="009E67B5" w:rsidRDefault="009E67B5">
      <w:pPr>
        <w:ind w:firstLine="851"/>
        <w:jc w:val="both"/>
        <w:rPr>
          <w:szCs w:val="24"/>
          <w:lang w:eastAsia="lt-LT"/>
        </w:rPr>
      </w:pPr>
    </w:p>
    <w:p w14:paraId="44A8DA55" w14:textId="3F503C4C" w:rsidR="009E67B5" w:rsidRDefault="00E54600">
      <w:pPr>
        <w:ind w:firstLine="851"/>
        <w:jc w:val="both"/>
        <w:textAlignment w:val="center"/>
        <w:rPr>
          <w:rFonts w:ascii="Calibri" w:eastAsia="Calibri" w:hAnsi="Calibri"/>
          <w:sz w:val="22"/>
          <w:szCs w:val="22"/>
          <w:lang w:eastAsia="lt-LT"/>
        </w:rPr>
      </w:pPr>
      <w:r>
        <w:rPr>
          <w:szCs w:val="24"/>
          <w:lang w:eastAsia="lt-LT"/>
        </w:rPr>
        <w:t>3</w:t>
      </w:r>
      <w:r w:rsidR="00123CC5">
        <w:rPr>
          <w:szCs w:val="24"/>
          <w:lang w:eastAsia="lt-LT"/>
        </w:rPr>
        <w:t>8</w:t>
      </w:r>
      <w:r>
        <w:rPr>
          <w:szCs w:val="24"/>
          <w:lang w:eastAsia="lt-LT"/>
        </w:rPr>
        <w:t>.</w:t>
      </w:r>
      <w:r w:rsidR="009810A9">
        <w:rPr>
          <w:szCs w:val="24"/>
          <w:lang w:eastAsia="lt-LT"/>
        </w:rPr>
        <w:t xml:space="preserve"> Nuotolinis mokymasis, pagal Aprašo </w:t>
      </w:r>
      <w:r w:rsidR="00C34EEC">
        <w:rPr>
          <w:szCs w:val="24"/>
          <w:lang w:eastAsia="lt-LT"/>
        </w:rPr>
        <w:t>10 punkte nurodytą remiamą veiklą, yra galimas</w:t>
      </w:r>
      <w:r w:rsidRPr="00F2618C">
        <w:rPr>
          <w:rFonts w:eastAsia="Calibri"/>
          <w:szCs w:val="24"/>
          <w:lang w:eastAsia="lt-LT"/>
        </w:rPr>
        <w:t xml:space="preserve">. </w:t>
      </w:r>
    </w:p>
    <w:p w14:paraId="1CCCCCFE" w14:textId="6C93125B" w:rsidR="009E67B5" w:rsidRDefault="00E54600">
      <w:pPr>
        <w:ind w:firstLine="851"/>
        <w:jc w:val="both"/>
        <w:textAlignment w:val="center"/>
        <w:rPr>
          <w:szCs w:val="24"/>
          <w:lang w:eastAsia="lt-LT"/>
        </w:rPr>
      </w:pPr>
      <w:r>
        <w:rPr>
          <w:szCs w:val="24"/>
          <w:lang w:eastAsia="lt-LT"/>
        </w:rPr>
        <w:t>3</w:t>
      </w:r>
      <w:r w:rsidR="00123CC5">
        <w:rPr>
          <w:szCs w:val="24"/>
          <w:lang w:eastAsia="lt-LT"/>
        </w:rPr>
        <w:t>9</w:t>
      </w:r>
      <w:r>
        <w:rPr>
          <w:szCs w:val="24"/>
          <w:lang w:eastAsia="lt-LT"/>
        </w:rPr>
        <w:t>.</w:t>
      </w:r>
      <w:r>
        <w:rPr>
          <w:rFonts w:ascii="Calibri" w:eastAsia="Calibri" w:hAnsi="Calibri"/>
          <w:sz w:val="22"/>
          <w:szCs w:val="22"/>
          <w:lang w:eastAsia="lt-LT"/>
        </w:rPr>
        <w:t xml:space="preserve"> </w:t>
      </w:r>
      <w:r>
        <w:rPr>
          <w:color w:val="000000"/>
          <w:szCs w:val="24"/>
          <w:lang w:eastAsia="lt-LT"/>
        </w:rPr>
        <w:t>Reikalavimai nuotoliniam mokym</w:t>
      </w:r>
      <w:r w:rsidR="00C34EEC">
        <w:rPr>
          <w:color w:val="000000"/>
          <w:szCs w:val="24"/>
          <w:lang w:eastAsia="lt-LT"/>
        </w:rPr>
        <w:t>uisi</w:t>
      </w:r>
      <w:r>
        <w:rPr>
          <w:color w:val="000000"/>
          <w:szCs w:val="24"/>
          <w:lang w:eastAsia="lt-LT"/>
        </w:rPr>
        <w:t>:</w:t>
      </w:r>
    </w:p>
    <w:p w14:paraId="77E0E524" w14:textId="61340BC4" w:rsidR="009E67B5" w:rsidRDefault="00E54600">
      <w:pPr>
        <w:ind w:firstLine="851"/>
        <w:jc w:val="both"/>
        <w:textAlignment w:val="center"/>
        <w:rPr>
          <w:szCs w:val="24"/>
          <w:lang w:eastAsia="lt-LT"/>
        </w:rPr>
      </w:pPr>
      <w:r>
        <w:rPr>
          <w:color w:val="000000"/>
          <w:szCs w:val="24"/>
          <w:lang w:eastAsia="lt-LT"/>
        </w:rPr>
        <w:t>3</w:t>
      </w:r>
      <w:r w:rsidR="00123CC5">
        <w:rPr>
          <w:color w:val="000000"/>
          <w:szCs w:val="24"/>
          <w:lang w:eastAsia="lt-LT"/>
        </w:rPr>
        <w:t>9</w:t>
      </w:r>
      <w:r>
        <w:rPr>
          <w:color w:val="000000"/>
          <w:szCs w:val="24"/>
          <w:lang w:eastAsia="lt-LT"/>
        </w:rPr>
        <w:t xml:space="preserve">.1. </w:t>
      </w:r>
      <w:bookmarkStart w:id="1" w:name="_Hlk57894729"/>
      <w:r w:rsidRPr="00E54600">
        <w:rPr>
          <w:color w:val="000000"/>
          <w:szCs w:val="24"/>
          <w:lang w:eastAsia="lt-LT"/>
        </w:rPr>
        <w:t>teikiant mokymo</w:t>
      </w:r>
      <w:r w:rsidR="00C34EEC">
        <w:rPr>
          <w:color w:val="000000"/>
          <w:szCs w:val="24"/>
          <w:lang w:eastAsia="lt-LT"/>
        </w:rPr>
        <w:t>si</w:t>
      </w:r>
      <w:r w:rsidRPr="00E54600">
        <w:rPr>
          <w:color w:val="000000"/>
          <w:szCs w:val="24"/>
          <w:lang w:eastAsia="lt-LT"/>
        </w:rPr>
        <w:t xml:space="preserve"> paslaugas nuotoliniu būdu privaloma užtikrinti suplanuotą dalyvių skaičių ir </w:t>
      </w:r>
      <w:r w:rsidR="00AE020A">
        <w:rPr>
          <w:color w:val="000000"/>
          <w:szCs w:val="24"/>
          <w:lang w:eastAsia="lt-LT"/>
        </w:rPr>
        <w:t>mokymų trukmę</w:t>
      </w:r>
      <w:r w:rsidRPr="00E54600">
        <w:rPr>
          <w:color w:val="000000"/>
          <w:szCs w:val="24"/>
          <w:lang w:eastAsia="lt-LT"/>
        </w:rPr>
        <w:t>;</w:t>
      </w:r>
      <w:bookmarkEnd w:id="1"/>
    </w:p>
    <w:p w14:paraId="0ABAA0CD" w14:textId="39538025" w:rsidR="009E67B5" w:rsidRDefault="00E54600">
      <w:pPr>
        <w:ind w:firstLine="851"/>
        <w:jc w:val="both"/>
        <w:textAlignment w:val="center"/>
        <w:rPr>
          <w:szCs w:val="24"/>
          <w:lang w:eastAsia="lt-LT"/>
        </w:rPr>
      </w:pPr>
      <w:r>
        <w:rPr>
          <w:color w:val="000000"/>
          <w:szCs w:val="24"/>
          <w:lang w:eastAsia="lt-LT"/>
        </w:rPr>
        <w:t>3</w:t>
      </w:r>
      <w:r w:rsidR="00123CC5">
        <w:rPr>
          <w:color w:val="000000"/>
          <w:szCs w:val="24"/>
          <w:lang w:eastAsia="lt-LT"/>
        </w:rPr>
        <w:t>9</w:t>
      </w:r>
      <w:r>
        <w:rPr>
          <w:color w:val="000000"/>
          <w:szCs w:val="24"/>
          <w:lang w:eastAsia="lt-LT"/>
        </w:rPr>
        <w:t xml:space="preserve">.2. </w:t>
      </w:r>
      <w:bookmarkStart w:id="2" w:name="_Hlk57894739"/>
      <w:r w:rsidRPr="00E54600">
        <w:rPr>
          <w:szCs w:val="24"/>
          <w:lang w:eastAsia="lt-LT"/>
        </w:rPr>
        <w:t xml:space="preserve">organizuodamas </w:t>
      </w:r>
      <w:proofErr w:type="spellStart"/>
      <w:r w:rsidRPr="00E54600">
        <w:rPr>
          <w:szCs w:val="24"/>
          <w:lang w:eastAsia="lt-LT"/>
        </w:rPr>
        <w:t>mokym</w:t>
      </w:r>
      <w:r w:rsidR="000F503E">
        <w:rPr>
          <w:szCs w:val="24"/>
          <w:lang w:eastAsia="lt-LT"/>
        </w:rPr>
        <w:t>a</w:t>
      </w:r>
      <w:r w:rsidR="00C34EEC">
        <w:rPr>
          <w:szCs w:val="24"/>
          <w:lang w:eastAsia="lt-LT"/>
        </w:rPr>
        <w:t>si</w:t>
      </w:r>
      <w:proofErr w:type="spellEnd"/>
      <w:r w:rsidRPr="00E54600">
        <w:rPr>
          <w:szCs w:val="24"/>
          <w:lang w:eastAsia="lt-LT"/>
        </w:rPr>
        <w:t xml:space="preserve"> nuotoliniu būdu projekto vykdytojas įgyvendinančiajai institucijai planuojamų renginių grafike nurodo prisijungimo prie</w:t>
      </w:r>
      <w:r w:rsidR="00A64E50">
        <w:rPr>
          <w:szCs w:val="24"/>
          <w:lang w:eastAsia="lt-LT"/>
        </w:rPr>
        <w:t xml:space="preserve"> </w:t>
      </w:r>
      <w:r w:rsidR="00A04617">
        <w:rPr>
          <w:szCs w:val="24"/>
          <w:lang w:eastAsia="lt-LT"/>
        </w:rPr>
        <w:t>mokymo</w:t>
      </w:r>
      <w:r w:rsidR="002369B0">
        <w:rPr>
          <w:szCs w:val="24"/>
          <w:lang w:eastAsia="lt-LT"/>
        </w:rPr>
        <w:t xml:space="preserve"> </w:t>
      </w:r>
      <w:r w:rsidRPr="00E54600">
        <w:rPr>
          <w:szCs w:val="24"/>
          <w:lang w:eastAsia="lt-LT"/>
        </w:rPr>
        <w:t>sistemos duomenis</w:t>
      </w:r>
      <w:r w:rsidR="004331A0">
        <w:rPr>
          <w:szCs w:val="24"/>
          <w:lang w:eastAsia="lt-LT"/>
        </w:rPr>
        <w:t>.</w:t>
      </w:r>
      <w:bookmarkEnd w:id="2"/>
    </w:p>
    <w:p w14:paraId="34B78B6D" w14:textId="3D65E412" w:rsidR="009E67B5" w:rsidRDefault="00123CC5">
      <w:pPr>
        <w:suppressAutoHyphens/>
        <w:ind w:firstLine="851"/>
        <w:jc w:val="both"/>
        <w:textAlignment w:val="center"/>
        <w:rPr>
          <w:rFonts w:eastAsia="Calibri"/>
          <w:szCs w:val="24"/>
        </w:rPr>
      </w:pPr>
      <w:r>
        <w:rPr>
          <w:color w:val="000000"/>
          <w:szCs w:val="24"/>
        </w:rPr>
        <w:t>40</w:t>
      </w:r>
      <w:r w:rsidR="00E54600">
        <w:rPr>
          <w:color w:val="000000"/>
          <w:szCs w:val="24"/>
        </w:rPr>
        <w:t xml:space="preserve">. </w:t>
      </w:r>
      <w:r w:rsidR="00C36DD7">
        <w:rPr>
          <w:color w:val="000000"/>
          <w:szCs w:val="24"/>
        </w:rPr>
        <w:t>Aprašo 2 lentelės 5.4 ir 5.10 papunkčiuose nurodytos išlaidos apmokamos taikant</w:t>
      </w:r>
      <w:r w:rsidR="00C36DD7">
        <w:rPr>
          <w:rFonts w:ascii="Calibri" w:eastAsia="Calibri" w:hAnsi="Calibri"/>
          <w:sz w:val="22"/>
          <w:szCs w:val="22"/>
        </w:rPr>
        <w:t xml:space="preserve"> </w:t>
      </w:r>
      <w:r w:rsidR="00C36DD7">
        <w:rPr>
          <w:color w:val="000000"/>
          <w:szCs w:val="24"/>
          <w:lang w:eastAsia="lt-LT"/>
        </w:rPr>
        <w:t>kelionės į užsienį išlaidų fiksuotąjį įkainį, kuris nustatomas atsižvelgiant į Mokslinių išvykų išlaidų fiksuotųjų įkainių dydžių apskaičiavimo tyrimo ataskaitą</w:t>
      </w:r>
      <w:r w:rsidR="00123912">
        <w:rPr>
          <w:color w:val="000000"/>
          <w:szCs w:val="24"/>
          <w:lang w:eastAsia="lt-LT"/>
        </w:rPr>
        <w:t xml:space="preserve"> (toliau</w:t>
      </w:r>
      <w:r w:rsidR="00123912" w:rsidRPr="00123912">
        <w:rPr>
          <w:color w:val="000000"/>
          <w:szCs w:val="24"/>
          <w:lang w:eastAsia="lt-LT"/>
        </w:rPr>
        <w:t xml:space="preserve"> – </w:t>
      </w:r>
      <w:r w:rsidR="00123912">
        <w:rPr>
          <w:color w:val="000000"/>
          <w:szCs w:val="24"/>
          <w:lang w:eastAsia="lt-LT"/>
        </w:rPr>
        <w:t xml:space="preserve">Mokslinių išvykų </w:t>
      </w:r>
      <w:r w:rsidR="001E6BF7">
        <w:rPr>
          <w:color w:val="000000"/>
          <w:szCs w:val="24"/>
          <w:lang w:eastAsia="lt-LT"/>
        </w:rPr>
        <w:t xml:space="preserve">išlaidų </w:t>
      </w:r>
      <w:r w:rsidR="00123912">
        <w:rPr>
          <w:color w:val="000000"/>
          <w:szCs w:val="24"/>
          <w:lang w:eastAsia="lt-LT"/>
        </w:rPr>
        <w:t>tyrimo ataskaita)</w:t>
      </w:r>
      <w:r w:rsidR="00C36DD7">
        <w:rPr>
          <w:color w:val="000000"/>
          <w:szCs w:val="24"/>
          <w:lang w:eastAsia="lt-LT"/>
        </w:rPr>
        <w:t xml:space="preserve">, </w:t>
      </w:r>
      <w:r w:rsidR="00C36DD7">
        <w:rPr>
          <w:color w:val="000000"/>
          <w:szCs w:val="24"/>
        </w:rPr>
        <w:t xml:space="preserve">skelbiamą ES struktūrinių fondų svetainėje </w:t>
      </w:r>
      <w:hyperlink r:id="rId22" w:history="1">
        <w:r w:rsidR="00C36DD7" w:rsidRPr="00382078">
          <w:rPr>
            <w:rStyle w:val="Hyperlink"/>
            <w:szCs w:val="24"/>
          </w:rPr>
          <w:t>https://www.esinvesticijos.lt/lt//dokumentai//moksliniu-isvyku-islaidu-fiksuotuju-ikainiu-apskaiciavimo-ataskaita</w:t>
        </w:r>
      </w:hyperlink>
      <w:r w:rsidR="00C36DD7">
        <w:rPr>
          <w:color w:val="000000"/>
          <w:szCs w:val="24"/>
        </w:rPr>
        <w:t xml:space="preserve">. </w:t>
      </w:r>
      <w:r w:rsidR="00C36DD7" w:rsidRPr="00FC7E23">
        <w:rPr>
          <w:bCs/>
          <w:szCs w:val="24"/>
        </w:rPr>
        <w:t xml:space="preserve">Atnaujinus Mokslinių išvykų </w:t>
      </w:r>
      <w:r w:rsidR="007943CF">
        <w:rPr>
          <w:bCs/>
          <w:szCs w:val="24"/>
        </w:rPr>
        <w:t xml:space="preserve">išlaidų </w:t>
      </w:r>
      <w:r w:rsidR="00C36DD7" w:rsidRPr="00FC7E23">
        <w:rPr>
          <w:bCs/>
          <w:szCs w:val="24"/>
        </w:rPr>
        <w:t>tyrimo ataskaitą, atnaujinti kelionių mokytis fiksuotieji įkainiai bus taikomi ir projektams, dėl kurių projektų sutartys jau sudarytos. Apskaičiuojant kelionių mokytis fiksuotuosius įkainius, nėra įskaičiuojami dienpinigiai ir gyvenimo išlaidos, o apgyvendinimo užsienio valstybėje fiksuotasis įkainis ir gyvenamojo ploto nuomos kompensacijos fiksuotasis įkainis taikomas tik neįgaliesiems mokomiems asmenims.</w:t>
      </w:r>
    </w:p>
    <w:p w14:paraId="14F67CF8" w14:textId="67567ECC" w:rsidR="009E67B5" w:rsidRPr="00544F0A" w:rsidRDefault="00123CC5">
      <w:pPr>
        <w:ind w:firstLine="851"/>
        <w:jc w:val="both"/>
        <w:rPr>
          <w:bCs/>
          <w:strike/>
          <w:szCs w:val="24"/>
        </w:rPr>
      </w:pPr>
      <w:r>
        <w:rPr>
          <w:rFonts w:cs="Calibri"/>
          <w:color w:val="000000"/>
          <w:szCs w:val="24"/>
        </w:rPr>
        <w:t>41</w:t>
      </w:r>
      <w:r w:rsidR="00E54600">
        <w:rPr>
          <w:rFonts w:cs="Calibri"/>
          <w:color w:val="000000"/>
          <w:szCs w:val="24"/>
        </w:rPr>
        <w:t xml:space="preserve">. </w:t>
      </w:r>
      <w:r w:rsidR="00C36DD7">
        <w:rPr>
          <w:szCs w:val="24"/>
          <w:lang w:eastAsia="lt-LT"/>
        </w:rPr>
        <w:t>Aprašo 2 lentelės 5.2 ir 5.3 papunkčiuose nurodytos išlaidos apmokamos taikant kuro ir viešojo transporto išlaidų fiksuotąjį įkainį (toliau – transporto išlaidų fiksuotasis įkainis), kuris nustatomas vadovaujantis</w:t>
      </w:r>
      <w:r w:rsidR="00C36DD7">
        <w:rPr>
          <w:rFonts w:eastAsia="Calibri"/>
          <w:szCs w:val="24"/>
        </w:rPr>
        <w:t xml:space="preserve"> </w:t>
      </w:r>
      <w:r w:rsidR="00C36DD7">
        <w:rPr>
          <w:szCs w:val="24"/>
          <w:lang w:eastAsia="lt-LT"/>
        </w:rPr>
        <w:t>Kuro ir viešojo transporto išlaidų fiksuotųjų įkainių nustatymo tyrimo ataskaita</w:t>
      </w:r>
      <w:r w:rsidR="00450B43">
        <w:rPr>
          <w:szCs w:val="24"/>
          <w:lang w:eastAsia="lt-LT"/>
        </w:rPr>
        <w:t xml:space="preserve"> (</w:t>
      </w:r>
      <w:r w:rsidR="00450B43" w:rsidRPr="00450B43">
        <w:rPr>
          <w:szCs w:val="24"/>
          <w:lang w:eastAsia="lt-LT"/>
        </w:rPr>
        <w:t>toliau –</w:t>
      </w:r>
      <w:r w:rsidR="00F07C3E" w:rsidRPr="00F07C3E">
        <w:t xml:space="preserve"> </w:t>
      </w:r>
      <w:r w:rsidR="00F07C3E" w:rsidRPr="00F07C3E">
        <w:rPr>
          <w:szCs w:val="24"/>
          <w:lang w:eastAsia="lt-LT"/>
        </w:rPr>
        <w:t xml:space="preserve">Kuro ir viešojo transporto </w:t>
      </w:r>
      <w:r w:rsidR="001E6BF7">
        <w:rPr>
          <w:szCs w:val="24"/>
          <w:lang w:eastAsia="lt-LT"/>
        </w:rPr>
        <w:t xml:space="preserve">išlaidų </w:t>
      </w:r>
      <w:r w:rsidR="00450B43" w:rsidRPr="00450B43">
        <w:rPr>
          <w:szCs w:val="24"/>
          <w:lang w:eastAsia="lt-LT"/>
        </w:rPr>
        <w:t>tyrimo ataskaita)</w:t>
      </w:r>
      <w:r w:rsidR="00C36DD7">
        <w:rPr>
          <w:szCs w:val="24"/>
          <w:lang w:eastAsia="lt-LT"/>
        </w:rPr>
        <w:t xml:space="preserve">, skelbiama ES struktūrinių fondų svetainėje </w:t>
      </w:r>
      <w:hyperlink r:id="rId23" w:history="1">
        <w:r w:rsidR="00C36DD7" w:rsidRPr="00382078">
          <w:rPr>
            <w:rStyle w:val="Hyperlink"/>
            <w:szCs w:val="24"/>
            <w:lang w:eastAsia="lt-LT"/>
          </w:rPr>
          <w:t>https://www.esinvesticijos.lt/lt//dokumentai//kuro-ir-viesojo-transporto-islaidu-fiksuotuju-ikainiu-nustatymo-tyrimo-ataskaita-fi-005-01</w:t>
        </w:r>
      </w:hyperlink>
      <w:r w:rsidR="00C36DD7">
        <w:rPr>
          <w:szCs w:val="24"/>
          <w:lang w:eastAsia="lt-LT"/>
        </w:rPr>
        <w:t xml:space="preserve">. </w:t>
      </w:r>
      <w:r w:rsidR="00983F39">
        <w:rPr>
          <w:szCs w:val="24"/>
          <w:lang w:eastAsia="lt-LT"/>
        </w:rPr>
        <w:t>Įgyvendinant p</w:t>
      </w:r>
      <w:r w:rsidR="00C36DD7">
        <w:rPr>
          <w:szCs w:val="24"/>
          <w:lang w:eastAsia="lt-LT"/>
        </w:rPr>
        <w:t>rojekt</w:t>
      </w:r>
      <w:r w:rsidR="00983F39">
        <w:rPr>
          <w:szCs w:val="24"/>
          <w:lang w:eastAsia="lt-LT"/>
        </w:rPr>
        <w:t>ą</w:t>
      </w:r>
      <w:r w:rsidR="00C36DD7">
        <w:rPr>
          <w:szCs w:val="24"/>
          <w:lang w:eastAsia="lt-LT"/>
        </w:rPr>
        <w:t xml:space="preserve"> visoms transporto išlaidoms turi būti taikomas vienodas transporto išlaidų fiksuotasis įkainis. </w:t>
      </w:r>
      <w:r w:rsidR="00C36DD7" w:rsidRPr="00FC7E23">
        <w:rPr>
          <w:bCs/>
          <w:szCs w:val="24"/>
        </w:rPr>
        <w:t xml:space="preserve">Atnaujinus </w:t>
      </w:r>
      <w:r w:rsidR="001E6BF7" w:rsidRPr="001E6BF7">
        <w:rPr>
          <w:bCs/>
          <w:szCs w:val="24"/>
        </w:rPr>
        <w:t>Kuro ir viešojo transporto išlaidų tyrimo ataskait</w:t>
      </w:r>
      <w:r w:rsidR="001E6BF7">
        <w:rPr>
          <w:bCs/>
          <w:szCs w:val="24"/>
        </w:rPr>
        <w:t xml:space="preserve">ą, </w:t>
      </w:r>
      <w:r w:rsidR="00C36DD7" w:rsidRPr="00FC7E23">
        <w:rPr>
          <w:bCs/>
          <w:szCs w:val="24"/>
        </w:rPr>
        <w:t>atnaujintas transporto išlaidų fiksuot</w:t>
      </w:r>
      <w:r w:rsidR="00A04976">
        <w:rPr>
          <w:bCs/>
          <w:szCs w:val="24"/>
        </w:rPr>
        <w:t>ojo</w:t>
      </w:r>
      <w:r w:rsidR="00C36DD7" w:rsidRPr="00FC7E23">
        <w:rPr>
          <w:bCs/>
          <w:szCs w:val="24"/>
        </w:rPr>
        <w:t xml:space="preserve"> įkainio dydis </w:t>
      </w:r>
      <w:r w:rsidR="00CA0FAA">
        <w:rPr>
          <w:bCs/>
          <w:szCs w:val="24"/>
        </w:rPr>
        <w:t xml:space="preserve">įgyvendinant </w:t>
      </w:r>
      <w:r w:rsidR="00C36DD7" w:rsidRPr="00FC7E23">
        <w:rPr>
          <w:bCs/>
          <w:szCs w:val="24"/>
        </w:rPr>
        <w:t>projekt</w:t>
      </w:r>
      <w:r w:rsidR="00CA0FAA">
        <w:rPr>
          <w:bCs/>
          <w:szCs w:val="24"/>
        </w:rPr>
        <w:t>ą</w:t>
      </w:r>
      <w:r w:rsidR="00CA0FAA" w:rsidRPr="00CA0FAA">
        <w:rPr>
          <w:bCs/>
          <w:szCs w:val="24"/>
        </w:rPr>
        <w:t xml:space="preserve"> </w:t>
      </w:r>
      <w:r w:rsidR="00CA0FAA" w:rsidRPr="00FC7E23">
        <w:rPr>
          <w:bCs/>
          <w:szCs w:val="24"/>
        </w:rPr>
        <w:t>nebus keičiamas</w:t>
      </w:r>
      <w:r w:rsidR="00A37F41">
        <w:rPr>
          <w:bCs/>
          <w:szCs w:val="24"/>
        </w:rPr>
        <w:t>.</w:t>
      </w:r>
      <w:r w:rsidR="00471484">
        <w:rPr>
          <w:bCs/>
          <w:szCs w:val="24"/>
        </w:rPr>
        <w:t xml:space="preserve"> </w:t>
      </w:r>
    </w:p>
    <w:p w14:paraId="19CBC8E3" w14:textId="680B3BAE" w:rsidR="00F216C3" w:rsidRDefault="00123CC5" w:rsidP="00F216C3">
      <w:pPr>
        <w:ind w:firstLine="851"/>
        <w:jc w:val="both"/>
        <w:rPr>
          <w:szCs w:val="24"/>
        </w:rPr>
      </w:pPr>
      <w:r>
        <w:t>42</w:t>
      </w:r>
      <w:r w:rsidR="00F216C3">
        <w:t xml:space="preserve">. </w:t>
      </w:r>
      <w:r w:rsidR="00F216C3" w:rsidRPr="00960DBE">
        <w:rPr>
          <w:rFonts w:eastAsia="Calibri"/>
          <w:szCs w:val="24"/>
        </w:rPr>
        <w:t>Aprašo 2 lentelės 5.1</w:t>
      </w:r>
      <w:r w:rsidR="00F216C3">
        <w:rPr>
          <w:rFonts w:eastAsia="Calibri"/>
          <w:szCs w:val="24"/>
        </w:rPr>
        <w:t xml:space="preserve"> ir 5.12 papunkčiuose nurodytos mokytojų ir mokomų </w:t>
      </w:r>
      <w:r w:rsidR="00A04976">
        <w:rPr>
          <w:rFonts w:eastAsia="Calibri"/>
          <w:szCs w:val="24"/>
        </w:rPr>
        <w:t>asmenų</w:t>
      </w:r>
      <w:r w:rsidR="00F216C3">
        <w:rPr>
          <w:rFonts w:eastAsia="Calibri"/>
          <w:szCs w:val="24"/>
        </w:rPr>
        <w:t xml:space="preserve"> išlaidos apmokamos taikant </w:t>
      </w:r>
      <w:r w:rsidR="00F216C3" w:rsidRPr="002B1455">
        <w:rPr>
          <w:szCs w:val="24"/>
        </w:rPr>
        <w:t xml:space="preserve">privačių juridinių asmenų projektų vykdančiojo personalo bei dalyvių darbo užmokesčio fiksuotuosius įkainius, kurie nustatomi vadovaujantis Privačių juridinių asmenų projektų vykdančiojo personalo bei dalyvių darbo užmokesčio fiksuotųjų įkainių nustatymo tyrimo </w:t>
      </w:r>
      <w:r w:rsidR="00F216C3" w:rsidRPr="002B1455">
        <w:rPr>
          <w:szCs w:val="24"/>
        </w:rPr>
        <w:lastRenderedPageBreak/>
        <w:t>ataskaita, skelbiama</w:t>
      </w:r>
      <w:r w:rsidR="00F216C3">
        <w:rPr>
          <w:szCs w:val="24"/>
        </w:rPr>
        <w:t xml:space="preserve"> ES struktūrinių fondų svetainėje</w:t>
      </w:r>
      <w:r w:rsidR="00F216C3" w:rsidRPr="002B1455">
        <w:rPr>
          <w:szCs w:val="24"/>
        </w:rPr>
        <w:t xml:space="preserve"> </w:t>
      </w:r>
      <w:r w:rsidR="004E02CF">
        <w:t xml:space="preserve"> </w:t>
      </w:r>
      <w:hyperlink r:id="rId24" w:history="1">
        <w:r w:rsidR="00DE5A49" w:rsidRPr="007B30F2">
          <w:rPr>
            <w:rStyle w:val="Hyperlink"/>
            <w:szCs w:val="24"/>
          </w:rPr>
          <w:t>https://www.esinvesticijos.lt/lt//dokumentai//privaciu-juridiniu-asmenu-projektu-vykdanciojo-personalo-bei-dalyviu-darbo-uzmokescio-fiksuotieji-ikainiai-deleguotojo-akto-xi-priedas</w:t>
        </w:r>
      </w:hyperlink>
      <w:r w:rsidR="004E02CF">
        <w:rPr>
          <w:szCs w:val="24"/>
        </w:rPr>
        <w:t>.</w:t>
      </w:r>
    </w:p>
    <w:p w14:paraId="0DC03F6A" w14:textId="002B715E" w:rsidR="00A95036" w:rsidRPr="00A95036" w:rsidRDefault="00123CC5" w:rsidP="00A95036">
      <w:pPr>
        <w:tabs>
          <w:tab w:val="left" w:pos="567"/>
        </w:tabs>
        <w:ind w:firstLine="851"/>
        <w:jc w:val="both"/>
        <w:rPr>
          <w:rFonts w:eastAsia="Calibri"/>
          <w:szCs w:val="24"/>
          <w:lang w:eastAsia="lt-LT"/>
        </w:rPr>
      </w:pPr>
      <w:r>
        <w:rPr>
          <w:rFonts w:eastAsia="Calibri"/>
          <w:szCs w:val="24"/>
          <w:lang w:eastAsia="lt-LT"/>
        </w:rPr>
        <w:t>43</w:t>
      </w:r>
      <w:r w:rsidR="00E54600">
        <w:rPr>
          <w:rFonts w:eastAsia="Calibri"/>
          <w:szCs w:val="24"/>
          <w:lang w:eastAsia="lt-LT"/>
        </w:rPr>
        <w:t>.</w:t>
      </w:r>
      <w:r w:rsidR="00A95036" w:rsidRPr="00A95036">
        <w:t xml:space="preserve"> </w:t>
      </w:r>
      <w:r w:rsidR="00A95036" w:rsidRPr="00A95036">
        <w:rPr>
          <w:rFonts w:eastAsia="Calibri"/>
          <w:szCs w:val="24"/>
          <w:lang w:eastAsia="lt-LT"/>
        </w:rPr>
        <w:t xml:space="preserve">Išlaidos, apmokamos taikant Aprašo </w:t>
      </w:r>
      <w:r w:rsidR="00DD339D" w:rsidRPr="00EC3121">
        <w:rPr>
          <w:rFonts w:eastAsia="Calibri"/>
          <w:szCs w:val="24"/>
          <w:lang w:eastAsia="lt-LT"/>
        </w:rPr>
        <w:t>40</w:t>
      </w:r>
      <w:r w:rsidR="00A95036" w:rsidRPr="00DD339D">
        <w:rPr>
          <w:rFonts w:eastAsia="Calibri"/>
          <w:szCs w:val="24"/>
          <w:lang w:eastAsia="lt-LT"/>
        </w:rPr>
        <w:t xml:space="preserve">, </w:t>
      </w:r>
      <w:r w:rsidR="00DD339D" w:rsidRPr="00DD339D">
        <w:rPr>
          <w:rFonts w:eastAsia="Calibri"/>
          <w:szCs w:val="24"/>
          <w:lang w:eastAsia="lt-LT"/>
        </w:rPr>
        <w:t>41</w:t>
      </w:r>
      <w:r w:rsidR="00A95036" w:rsidRPr="00DD339D">
        <w:rPr>
          <w:rFonts w:eastAsia="Calibri"/>
          <w:szCs w:val="24"/>
          <w:lang w:eastAsia="lt-LT"/>
        </w:rPr>
        <w:t xml:space="preserve"> ir </w:t>
      </w:r>
      <w:r w:rsidR="00DD339D" w:rsidRPr="00DD339D">
        <w:rPr>
          <w:rFonts w:eastAsia="Calibri"/>
          <w:szCs w:val="24"/>
          <w:lang w:eastAsia="lt-LT"/>
        </w:rPr>
        <w:t>42</w:t>
      </w:r>
      <w:r w:rsidR="00A95036" w:rsidRPr="00A95036">
        <w:rPr>
          <w:rFonts w:eastAsia="Calibri"/>
          <w:szCs w:val="24"/>
          <w:lang w:eastAsia="lt-LT"/>
        </w:rPr>
        <w:t xml:space="preserve"> punktuose nurodytus fiksuotuosius įkainius, turi atitikti šias nuostatas:</w:t>
      </w:r>
    </w:p>
    <w:p w14:paraId="234D7F0E" w14:textId="3500733B" w:rsidR="00A95036" w:rsidRPr="00A95036" w:rsidRDefault="00123CC5" w:rsidP="00A95036">
      <w:pPr>
        <w:tabs>
          <w:tab w:val="left" w:pos="567"/>
        </w:tabs>
        <w:ind w:firstLine="851"/>
        <w:jc w:val="both"/>
        <w:rPr>
          <w:rFonts w:eastAsia="Calibri"/>
          <w:szCs w:val="24"/>
          <w:lang w:eastAsia="lt-LT"/>
        </w:rPr>
      </w:pPr>
      <w:r>
        <w:rPr>
          <w:rFonts w:eastAsia="Calibri"/>
          <w:szCs w:val="24"/>
          <w:lang w:eastAsia="lt-LT"/>
        </w:rPr>
        <w:t>43</w:t>
      </w:r>
      <w:r w:rsidR="00A95036" w:rsidRPr="00A95036">
        <w:rPr>
          <w:rFonts w:eastAsia="Calibri"/>
          <w:szCs w:val="24"/>
          <w:lang w:eastAsia="lt-LT"/>
        </w:rPr>
        <w:t xml:space="preserve">.1. </w:t>
      </w:r>
      <w:r w:rsidR="007104C9">
        <w:rPr>
          <w:rFonts w:eastAsia="Calibri"/>
          <w:szCs w:val="24"/>
          <w:lang w:eastAsia="lt-LT"/>
        </w:rPr>
        <w:t>P</w:t>
      </w:r>
      <w:r w:rsidR="00A95036" w:rsidRPr="00A95036">
        <w:rPr>
          <w:rFonts w:eastAsia="Calibri"/>
          <w:szCs w:val="24"/>
          <w:lang w:eastAsia="lt-LT"/>
        </w:rPr>
        <w:t xml:space="preserve">agal fiksuotuosius įkainius apmokamos išlaidos turi atitikti Projektų taisyklių </w:t>
      </w:r>
      <w:r w:rsidR="007104C9" w:rsidRPr="00A95036">
        <w:rPr>
          <w:rFonts w:eastAsia="Calibri"/>
          <w:szCs w:val="24"/>
          <w:lang w:eastAsia="lt-LT"/>
        </w:rPr>
        <w:t>VI</w:t>
      </w:r>
      <w:r w:rsidR="007104C9">
        <w:rPr>
          <w:rFonts w:eastAsia="Calibri"/>
          <w:szCs w:val="24"/>
          <w:lang w:eastAsia="lt-LT"/>
        </w:rPr>
        <w:t> </w:t>
      </w:r>
      <w:r w:rsidR="00A95036" w:rsidRPr="00A95036">
        <w:rPr>
          <w:rFonts w:eastAsia="Calibri"/>
          <w:szCs w:val="24"/>
          <w:lang w:eastAsia="lt-LT"/>
        </w:rPr>
        <w:t>skyriaus trisdešimt penktajame skirsnyje nustatytus reikalavimus</w:t>
      </w:r>
      <w:r w:rsidR="007104C9">
        <w:rPr>
          <w:rFonts w:eastAsia="Calibri"/>
          <w:szCs w:val="24"/>
          <w:lang w:eastAsia="lt-LT"/>
        </w:rPr>
        <w:t>.</w:t>
      </w:r>
    </w:p>
    <w:p w14:paraId="6F1002BE" w14:textId="66B7072C" w:rsidR="00A95036" w:rsidRPr="00A95036" w:rsidRDefault="00123CC5" w:rsidP="00A95036">
      <w:pPr>
        <w:tabs>
          <w:tab w:val="left" w:pos="567"/>
        </w:tabs>
        <w:ind w:firstLine="851"/>
        <w:jc w:val="both"/>
        <w:rPr>
          <w:rFonts w:eastAsia="Calibri"/>
          <w:szCs w:val="24"/>
          <w:lang w:eastAsia="lt-LT"/>
        </w:rPr>
      </w:pPr>
      <w:r>
        <w:rPr>
          <w:rFonts w:eastAsia="Calibri"/>
          <w:szCs w:val="24"/>
          <w:lang w:eastAsia="lt-LT"/>
        </w:rPr>
        <w:t>43</w:t>
      </w:r>
      <w:r w:rsidR="00A95036" w:rsidRPr="00A95036">
        <w:rPr>
          <w:rFonts w:eastAsia="Calibri"/>
          <w:szCs w:val="24"/>
          <w:lang w:eastAsia="lt-LT"/>
        </w:rPr>
        <w:t xml:space="preserve">.2. </w:t>
      </w:r>
      <w:r w:rsidR="007104C9">
        <w:rPr>
          <w:rFonts w:eastAsia="Calibri"/>
          <w:szCs w:val="24"/>
          <w:lang w:eastAsia="lt-LT"/>
        </w:rPr>
        <w:t>P</w:t>
      </w:r>
      <w:r w:rsidR="007104C9" w:rsidRPr="00A95036">
        <w:rPr>
          <w:rFonts w:eastAsia="Calibri"/>
          <w:szCs w:val="24"/>
          <w:lang w:eastAsia="lt-LT"/>
        </w:rPr>
        <w:t xml:space="preserve">areiškėjas </w:t>
      </w:r>
      <w:r w:rsidR="00A95036" w:rsidRPr="00A95036">
        <w:rPr>
          <w:rFonts w:eastAsia="Calibri"/>
          <w:szCs w:val="24"/>
          <w:lang w:eastAsia="lt-LT"/>
        </w:rPr>
        <w:t>turi teisę paraiškoje nurodyti mažesnius fiksuotųjų įkainių dydžius, nei jam taikomi Apraše nustatyti dydžiai</w:t>
      </w:r>
      <w:r w:rsidR="007104C9">
        <w:rPr>
          <w:rFonts w:eastAsia="Calibri"/>
          <w:szCs w:val="24"/>
          <w:lang w:eastAsia="lt-LT"/>
        </w:rPr>
        <w:t>.</w:t>
      </w:r>
    </w:p>
    <w:p w14:paraId="544617E0" w14:textId="5685526C" w:rsidR="00A95036" w:rsidRPr="00A95036" w:rsidRDefault="00123CC5" w:rsidP="00A95036">
      <w:pPr>
        <w:tabs>
          <w:tab w:val="left" w:pos="567"/>
        </w:tabs>
        <w:ind w:firstLine="851"/>
        <w:jc w:val="both"/>
        <w:rPr>
          <w:rFonts w:eastAsia="Calibri"/>
          <w:szCs w:val="24"/>
          <w:lang w:eastAsia="lt-LT"/>
        </w:rPr>
      </w:pPr>
      <w:r>
        <w:rPr>
          <w:rFonts w:eastAsia="Calibri"/>
          <w:szCs w:val="24"/>
          <w:lang w:eastAsia="lt-LT"/>
        </w:rPr>
        <w:t>43</w:t>
      </w:r>
      <w:r w:rsidR="00A95036" w:rsidRPr="00A95036">
        <w:rPr>
          <w:rFonts w:eastAsia="Calibri"/>
          <w:szCs w:val="24"/>
          <w:lang w:eastAsia="lt-LT"/>
        </w:rPr>
        <w:t xml:space="preserve">.3. </w:t>
      </w:r>
      <w:r w:rsidR="007104C9">
        <w:rPr>
          <w:rFonts w:eastAsia="Calibri"/>
          <w:szCs w:val="24"/>
          <w:lang w:eastAsia="lt-LT"/>
        </w:rPr>
        <w:t>P</w:t>
      </w:r>
      <w:r w:rsidR="007104C9" w:rsidRPr="00A95036">
        <w:rPr>
          <w:rFonts w:eastAsia="Calibri"/>
          <w:szCs w:val="24"/>
          <w:lang w:eastAsia="lt-LT"/>
        </w:rPr>
        <w:t xml:space="preserve">rojektų </w:t>
      </w:r>
      <w:r w:rsidR="00A95036" w:rsidRPr="00A95036">
        <w:rPr>
          <w:rFonts w:eastAsia="Calibri"/>
          <w:szCs w:val="24"/>
          <w:lang w:eastAsia="lt-LT"/>
        </w:rPr>
        <w:t xml:space="preserve">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apmokomų rezultatų pasiekimą, </w:t>
      </w:r>
      <w:r w:rsidR="007943CF">
        <w:rPr>
          <w:rFonts w:eastAsia="Calibri"/>
          <w:szCs w:val="24"/>
          <w:lang w:eastAsia="lt-LT"/>
        </w:rPr>
        <w:t>nurodomi</w:t>
      </w:r>
      <w:r w:rsidR="00A95036" w:rsidRPr="00A95036">
        <w:rPr>
          <w:rFonts w:eastAsia="Calibri"/>
          <w:szCs w:val="24"/>
          <w:lang w:eastAsia="lt-LT"/>
        </w:rPr>
        <w:t xml:space="preserve"> projekto sutartyje</w:t>
      </w:r>
      <w:r w:rsidR="007104C9">
        <w:rPr>
          <w:rFonts w:eastAsia="Calibri"/>
          <w:szCs w:val="24"/>
          <w:lang w:eastAsia="lt-LT"/>
        </w:rPr>
        <w:t>.</w:t>
      </w:r>
    </w:p>
    <w:p w14:paraId="57FBE9EC" w14:textId="53B7DA1E" w:rsidR="009E67B5" w:rsidRDefault="00123CC5" w:rsidP="00A95036">
      <w:pPr>
        <w:tabs>
          <w:tab w:val="left" w:pos="567"/>
        </w:tabs>
        <w:ind w:firstLine="851"/>
        <w:jc w:val="both"/>
        <w:rPr>
          <w:rFonts w:eastAsia="Calibri"/>
          <w:szCs w:val="24"/>
          <w:lang w:eastAsia="lt-LT"/>
        </w:rPr>
      </w:pPr>
      <w:r>
        <w:rPr>
          <w:rFonts w:eastAsia="Calibri"/>
          <w:szCs w:val="24"/>
          <w:lang w:eastAsia="lt-LT"/>
        </w:rPr>
        <w:t>43</w:t>
      </w:r>
      <w:r w:rsidR="00A95036" w:rsidRPr="00A95036">
        <w:rPr>
          <w:rFonts w:eastAsia="Calibri"/>
          <w:szCs w:val="24"/>
          <w:lang w:eastAsia="lt-LT"/>
        </w:rPr>
        <w:t xml:space="preserve">.4. </w:t>
      </w:r>
      <w:r w:rsidR="007104C9">
        <w:rPr>
          <w:rFonts w:eastAsia="Calibri"/>
          <w:szCs w:val="24"/>
          <w:lang w:eastAsia="lt-LT"/>
        </w:rPr>
        <w:t>P</w:t>
      </w:r>
      <w:r w:rsidR="007104C9" w:rsidRPr="00A95036">
        <w:rPr>
          <w:rFonts w:eastAsia="Calibri"/>
          <w:szCs w:val="24"/>
          <w:lang w:eastAsia="lt-LT"/>
        </w:rPr>
        <w:t xml:space="preserve">rojekto </w:t>
      </w:r>
      <w:r w:rsidR="00A95036" w:rsidRPr="00A95036">
        <w:rPr>
          <w:rFonts w:eastAsia="Calibri"/>
          <w:szCs w:val="24"/>
          <w:lang w:eastAsia="lt-LT"/>
        </w:rPr>
        <w:t>įgyvendinimo metu vadovaujančiajai ar audito institucijai nustačius, kad fiksuotasis įkainis buvo netinkamai nustatytas, patikslintas dydis ar jo taikymo sąlygos taikomi projekto veiksmų, vykdomų nuo dydžio ar jo taikymo sąlygų patikslinimo įsigaliojimo dienos, išlaidoms apmokėti.</w:t>
      </w:r>
    </w:p>
    <w:p w14:paraId="7649F945" w14:textId="4F37856B" w:rsidR="009E67B5" w:rsidRDefault="005B5F34">
      <w:pPr>
        <w:ind w:firstLine="851"/>
        <w:jc w:val="both"/>
        <w:rPr>
          <w:szCs w:val="24"/>
          <w:lang w:eastAsia="lt-LT"/>
        </w:rPr>
      </w:pPr>
      <w:r>
        <w:rPr>
          <w:szCs w:val="24"/>
          <w:lang w:eastAsia="lt-LT"/>
        </w:rPr>
        <w:t>4</w:t>
      </w:r>
      <w:r w:rsidR="00123CC5">
        <w:rPr>
          <w:szCs w:val="24"/>
          <w:lang w:eastAsia="lt-LT"/>
        </w:rPr>
        <w:t>4</w:t>
      </w:r>
      <w:r w:rsidR="00E54600">
        <w:rPr>
          <w:szCs w:val="24"/>
          <w:lang w:eastAsia="lt-LT"/>
        </w:rPr>
        <w:t>. Projekto biudžetas sudaromas, vadovaujantis Rekomendacijomis dėl projektų išlaidų atitikties Europos Sąjungos struktūrinių fondų reikalavimams</w:t>
      </w:r>
      <w:r w:rsidR="007943CF">
        <w:rPr>
          <w:szCs w:val="24"/>
          <w:lang w:eastAsia="lt-LT"/>
        </w:rPr>
        <w:t>.</w:t>
      </w:r>
      <w:hyperlink w:history="1"/>
    </w:p>
    <w:p w14:paraId="2E28AE40" w14:textId="4332E302" w:rsidR="006E6251" w:rsidRPr="007A7719" w:rsidRDefault="006E6251" w:rsidP="006E6251">
      <w:pPr>
        <w:ind w:firstLine="851"/>
        <w:jc w:val="both"/>
        <w:rPr>
          <w:szCs w:val="24"/>
          <w:lang w:val="en-US" w:eastAsia="lt-LT"/>
        </w:rPr>
      </w:pPr>
      <w:r w:rsidRPr="007A7719">
        <w:rPr>
          <w:szCs w:val="24"/>
          <w:lang w:val="en-US" w:eastAsia="lt-LT"/>
        </w:rPr>
        <w:t xml:space="preserve">45. </w:t>
      </w:r>
      <w:proofErr w:type="spellStart"/>
      <w:r w:rsidRPr="007A7719">
        <w:rPr>
          <w:szCs w:val="24"/>
          <w:lang w:val="en-US" w:eastAsia="lt-LT"/>
        </w:rPr>
        <w:t>Organizu</w:t>
      </w:r>
      <w:r w:rsidR="000146F6" w:rsidRPr="007A7719">
        <w:rPr>
          <w:szCs w:val="24"/>
          <w:lang w:val="en-US" w:eastAsia="lt-LT"/>
        </w:rPr>
        <w:t>oti</w:t>
      </w:r>
      <w:proofErr w:type="spellEnd"/>
      <w:r w:rsidRPr="007A7719">
        <w:rPr>
          <w:szCs w:val="24"/>
          <w:lang w:val="en-US" w:eastAsia="lt-LT"/>
        </w:rPr>
        <w:t xml:space="preserve"> </w:t>
      </w:r>
      <w:proofErr w:type="spellStart"/>
      <w:r w:rsidRPr="007A7719">
        <w:rPr>
          <w:szCs w:val="24"/>
          <w:lang w:val="en-US" w:eastAsia="lt-LT"/>
        </w:rPr>
        <w:t>profesinį</w:t>
      </w:r>
      <w:proofErr w:type="spellEnd"/>
      <w:r w:rsidRPr="007A7719">
        <w:rPr>
          <w:szCs w:val="24"/>
          <w:lang w:val="en-US" w:eastAsia="lt-LT"/>
        </w:rPr>
        <w:t xml:space="preserve"> </w:t>
      </w:r>
      <w:proofErr w:type="spellStart"/>
      <w:r w:rsidRPr="007A7719">
        <w:rPr>
          <w:szCs w:val="24"/>
          <w:lang w:val="en-US" w:eastAsia="lt-LT"/>
        </w:rPr>
        <w:t>mokymą</w:t>
      </w:r>
      <w:proofErr w:type="spellEnd"/>
      <w:r w:rsidRPr="007A7719">
        <w:rPr>
          <w:szCs w:val="24"/>
          <w:lang w:val="en-US" w:eastAsia="lt-LT"/>
        </w:rPr>
        <w:t xml:space="preserve"> </w:t>
      </w:r>
      <w:proofErr w:type="spellStart"/>
      <w:r w:rsidRPr="007A7719">
        <w:rPr>
          <w:szCs w:val="24"/>
          <w:lang w:val="en-US" w:eastAsia="lt-LT"/>
        </w:rPr>
        <w:t>pameistrystės</w:t>
      </w:r>
      <w:proofErr w:type="spellEnd"/>
      <w:r w:rsidRPr="007A7719">
        <w:rPr>
          <w:szCs w:val="24"/>
          <w:lang w:val="en-US" w:eastAsia="lt-LT"/>
        </w:rPr>
        <w:t xml:space="preserve"> forma </w:t>
      </w:r>
      <w:proofErr w:type="spellStart"/>
      <w:r w:rsidRPr="007A7719">
        <w:rPr>
          <w:szCs w:val="24"/>
          <w:lang w:val="en-US" w:eastAsia="lt-LT"/>
        </w:rPr>
        <w:t>pagal</w:t>
      </w:r>
      <w:proofErr w:type="spellEnd"/>
      <w:r w:rsidRPr="007A7719">
        <w:rPr>
          <w:szCs w:val="24"/>
          <w:lang w:val="en-US" w:eastAsia="lt-LT"/>
        </w:rPr>
        <w:t xml:space="preserve"> </w:t>
      </w:r>
      <w:proofErr w:type="spellStart"/>
      <w:r w:rsidRPr="007A7719">
        <w:rPr>
          <w:szCs w:val="24"/>
          <w:lang w:val="en-US" w:eastAsia="lt-LT"/>
        </w:rPr>
        <w:t>formaliojo</w:t>
      </w:r>
      <w:proofErr w:type="spellEnd"/>
      <w:r w:rsidRPr="007A7719">
        <w:rPr>
          <w:szCs w:val="24"/>
          <w:lang w:val="en-US" w:eastAsia="lt-LT"/>
        </w:rPr>
        <w:t xml:space="preserve"> </w:t>
      </w:r>
      <w:proofErr w:type="spellStart"/>
      <w:r w:rsidRPr="007A7719">
        <w:rPr>
          <w:szCs w:val="24"/>
          <w:lang w:val="en-US" w:eastAsia="lt-LT"/>
        </w:rPr>
        <w:t>profesinio</w:t>
      </w:r>
      <w:proofErr w:type="spellEnd"/>
      <w:r w:rsidRPr="007A7719">
        <w:rPr>
          <w:szCs w:val="24"/>
          <w:lang w:val="en-US" w:eastAsia="lt-LT"/>
        </w:rPr>
        <w:t xml:space="preserve"> </w:t>
      </w:r>
      <w:proofErr w:type="spellStart"/>
      <w:r w:rsidRPr="007A7719">
        <w:rPr>
          <w:szCs w:val="24"/>
          <w:lang w:val="en-US" w:eastAsia="lt-LT"/>
        </w:rPr>
        <w:t>mokymo</w:t>
      </w:r>
      <w:proofErr w:type="spellEnd"/>
      <w:r w:rsidRPr="007A7719">
        <w:rPr>
          <w:szCs w:val="24"/>
          <w:lang w:val="en-US" w:eastAsia="lt-LT"/>
        </w:rPr>
        <w:t xml:space="preserve"> </w:t>
      </w:r>
      <w:proofErr w:type="spellStart"/>
      <w:r w:rsidRPr="007A7719">
        <w:rPr>
          <w:szCs w:val="24"/>
          <w:lang w:val="en-US" w:eastAsia="lt-LT"/>
        </w:rPr>
        <w:t>programą</w:t>
      </w:r>
      <w:proofErr w:type="spellEnd"/>
      <w:r w:rsidRPr="007A7719">
        <w:rPr>
          <w:szCs w:val="24"/>
          <w:lang w:val="en-US" w:eastAsia="lt-LT"/>
        </w:rPr>
        <w:t xml:space="preserve"> </w:t>
      </w:r>
      <w:proofErr w:type="spellStart"/>
      <w:r w:rsidR="000146F6" w:rsidRPr="007A7719">
        <w:rPr>
          <w:szCs w:val="24"/>
          <w:lang w:val="en-US" w:eastAsia="lt-LT"/>
        </w:rPr>
        <w:t>galima</w:t>
      </w:r>
      <w:proofErr w:type="spellEnd"/>
      <w:r w:rsidR="00717EAB" w:rsidRPr="007A7719">
        <w:rPr>
          <w:szCs w:val="24"/>
          <w:lang w:val="en-US" w:eastAsia="lt-LT"/>
        </w:rPr>
        <w:t>,</w:t>
      </w:r>
      <w:r w:rsidR="00A37F41" w:rsidRPr="007A7719">
        <w:rPr>
          <w:szCs w:val="24"/>
          <w:lang w:val="en-US" w:eastAsia="lt-LT"/>
        </w:rPr>
        <w:t xml:space="preserve"> </w:t>
      </w:r>
      <w:proofErr w:type="spellStart"/>
      <w:r w:rsidR="00A37F41" w:rsidRPr="007A7719">
        <w:rPr>
          <w:szCs w:val="24"/>
          <w:lang w:val="en-US" w:eastAsia="lt-LT"/>
        </w:rPr>
        <w:t>jeigu</w:t>
      </w:r>
      <w:proofErr w:type="spellEnd"/>
      <w:r w:rsidRPr="007A7719">
        <w:rPr>
          <w:szCs w:val="24"/>
          <w:lang w:val="en-US" w:eastAsia="lt-LT"/>
        </w:rPr>
        <w:t>:</w:t>
      </w:r>
    </w:p>
    <w:p w14:paraId="69B19B06" w14:textId="20062F84" w:rsidR="006E6251" w:rsidRPr="007A7719" w:rsidRDefault="00C65BFB" w:rsidP="006E6251">
      <w:pPr>
        <w:ind w:firstLine="851"/>
        <w:jc w:val="both"/>
        <w:rPr>
          <w:szCs w:val="24"/>
          <w:lang w:val="en-US" w:eastAsia="lt-LT"/>
        </w:rPr>
      </w:pPr>
      <w:r w:rsidRPr="007A7719">
        <w:rPr>
          <w:szCs w:val="24"/>
          <w:lang w:val="en-US" w:eastAsia="lt-LT"/>
        </w:rPr>
        <w:t>45.</w:t>
      </w:r>
      <w:r w:rsidR="006E6251" w:rsidRPr="007A7719">
        <w:rPr>
          <w:szCs w:val="24"/>
          <w:lang w:val="en-US" w:eastAsia="lt-LT"/>
        </w:rPr>
        <w:t xml:space="preserve">1. </w:t>
      </w:r>
      <w:proofErr w:type="spellStart"/>
      <w:r w:rsidR="006E6251" w:rsidRPr="007A7719">
        <w:rPr>
          <w:szCs w:val="24"/>
          <w:lang w:val="en-US" w:eastAsia="lt-LT"/>
        </w:rPr>
        <w:t>teikėjas</w:t>
      </w:r>
      <w:proofErr w:type="spellEnd"/>
      <w:r w:rsidR="006E6251" w:rsidRPr="007A7719">
        <w:rPr>
          <w:szCs w:val="24"/>
          <w:lang w:val="en-US" w:eastAsia="lt-LT"/>
        </w:rPr>
        <w:t xml:space="preserve">, </w:t>
      </w:r>
      <w:proofErr w:type="spellStart"/>
      <w:r w:rsidR="006E6251" w:rsidRPr="007A7719">
        <w:rPr>
          <w:szCs w:val="24"/>
          <w:lang w:val="en-US" w:eastAsia="lt-LT"/>
        </w:rPr>
        <w:t>turintis</w:t>
      </w:r>
      <w:proofErr w:type="spellEnd"/>
      <w:r w:rsidR="006E6251" w:rsidRPr="007A7719">
        <w:rPr>
          <w:szCs w:val="24"/>
          <w:lang w:val="en-US" w:eastAsia="lt-LT"/>
        </w:rPr>
        <w:t xml:space="preserve"> </w:t>
      </w:r>
      <w:proofErr w:type="spellStart"/>
      <w:r w:rsidR="006E6251" w:rsidRPr="007A7719">
        <w:rPr>
          <w:szCs w:val="24"/>
          <w:lang w:val="en-US" w:eastAsia="lt-LT"/>
        </w:rPr>
        <w:t>licenciją</w:t>
      </w:r>
      <w:proofErr w:type="spellEnd"/>
      <w:r w:rsidR="006E6251" w:rsidRPr="007A7719">
        <w:rPr>
          <w:szCs w:val="24"/>
          <w:lang w:val="en-US" w:eastAsia="lt-LT"/>
        </w:rPr>
        <w:t xml:space="preserve">, </w:t>
      </w:r>
      <w:proofErr w:type="spellStart"/>
      <w:r w:rsidR="006E6251" w:rsidRPr="007A7719">
        <w:rPr>
          <w:szCs w:val="24"/>
          <w:lang w:val="en-US" w:eastAsia="lt-LT"/>
        </w:rPr>
        <w:t>suteikiančią</w:t>
      </w:r>
      <w:proofErr w:type="spellEnd"/>
      <w:r w:rsidR="006E6251" w:rsidRPr="007A7719">
        <w:rPr>
          <w:szCs w:val="24"/>
          <w:lang w:val="en-US" w:eastAsia="lt-LT"/>
        </w:rPr>
        <w:t xml:space="preserve"> </w:t>
      </w:r>
      <w:proofErr w:type="spellStart"/>
      <w:r w:rsidR="006E6251" w:rsidRPr="007A7719">
        <w:rPr>
          <w:szCs w:val="24"/>
          <w:lang w:val="en-US" w:eastAsia="lt-LT"/>
        </w:rPr>
        <w:t>teisę</w:t>
      </w:r>
      <w:proofErr w:type="spellEnd"/>
      <w:r w:rsidR="006E6251" w:rsidRPr="007A7719">
        <w:rPr>
          <w:szCs w:val="24"/>
          <w:lang w:val="en-US" w:eastAsia="lt-LT"/>
        </w:rPr>
        <w:t xml:space="preserve"> </w:t>
      </w:r>
      <w:proofErr w:type="spellStart"/>
      <w:r w:rsidR="006E6251" w:rsidRPr="007A7719">
        <w:rPr>
          <w:szCs w:val="24"/>
          <w:lang w:val="en-US" w:eastAsia="lt-LT"/>
        </w:rPr>
        <w:t>vykdyti</w:t>
      </w:r>
      <w:proofErr w:type="spellEnd"/>
      <w:r w:rsidR="006E6251" w:rsidRPr="007A7719">
        <w:rPr>
          <w:szCs w:val="24"/>
          <w:lang w:val="en-US" w:eastAsia="lt-LT"/>
        </w:rPr>
        <w:t xml:space="preserve"> </w:t>
      </w:r>
      <w:proofErr w:type="spellStart"/>
      <w:r w:rsidR="006E6251" w:rsidRPr="007A7719">
        <w:rPr>
          <w:szCs w:val="24"/>
          <w:lang w:val="en-US" w:eastAsia="lt-LT"/>
        </w:rPr>
        <w:t>atitinkamą</w:t>
      </w:r>
      <w:proofErr w:type="spellEnd"/>
      <w:r w:rsidR="006E6251" w:rsidRPr="007A7719">
        <w:rPr>
          <w:szCs w:val="24"/>
          <w:lang w:val="en-US" w:eastAsia="lt-LT"/>
        </w:rPr>
        <w:t xml:space="preserve"> </w:t>
      </w:r>
      <w:proofErr w:type="spellStart"/>
      <w:r w:rsidR="006E6251" w:rsidRPr="007A7719">
        <w:rPr>
          <w:szCs w:val="24"/>
          <w:lang w:val="en-US" w:eastAsia="lt-LT"/>
        </w:rPr>
        <w:t>formaliojo</w:t>
      </w:r>
      <w:proofErr w:type="spellEnd"/>
      <w:r w:rsidR="006E6251" w:rsidRPr="007A7719">
        <w:rPr>
          <w:szCs w:val="24"/>
          <w:lang w:val="en-US" w:eastAsia="lt-LT"/>
        </w:rPr>
        <w:t xml:space="preserve"> </w:t>
      </w:r>
      <w:proofErr w:type="spellStart"/>
      <w:r w:rsidR="006E6251" w:rsidRPr="007A7719">
        <w:rPr>
          <w:szCs w:val="24"/>
          <w:lang w:val="en-US" w:eastAsia="lt-LT"/>
        </w:rPr>
        <w:t>profesinio</w:t>
      </w:r>
      <w:proofErr w:type="spellEnd"/>
      <w:r w:rsidR="006E6251" w:rsidRPr="007A7719">
        <w:rPr>
          <w:szCs w:val="24"/>
          <w:lang w:val="en-US" w:eastAsia="lt-LT"/>
        </w:rPr>
        <w:t xml:space="preserve"> </w:t>
      </w:r>
      <w:proofErr w:type="spellStart"/>
      <w:r w:rsidR="006E6251" w:rsidRPr="007A7719">
        <w:rPr>
          <w:szCs w:val="24"/>
          <w:lang w:val="en-US" w:eastAsia="lt-LT"/>
        </w:rPr>
        <w:t>mokymo</w:t>
      </w:r>
      <w:proofErr w:type="spellEnd"/>
      <w:r w:rsidR="006E6251" w:rsidRPr="007A7719">
        <w:rPr>
          <w:szCs w:val="24"/>
          <w:lang w:val="en-US" w:eastAsia="lt-LT"/>
        </w:rPr>
        <w:t xml:space="preserve"> </w:t>
      </w:r>
      <w:proofErr w:type="spellStart"/>
      <w:r w:rsidR="006E6251" w:rsidRPr="007A7719">
        <w:rPr>
          <w:szCs w:val="24"/>
          <w:lang w:val="en-US" w:eastAsia="lt-LT"/>
        </w:rPr>
        <w:t>programą</w:t>
      </w:r>
      <w:proofErr w:type="spellEnd"/>
      <w:r w:rsidR="006E6251" w:rsidRPr="007A7719">
        <w:rPr>
          <w:szCs w:val="24"/>
          <w:lang w:val="en-US" w:eastAsia="lt-LT"/>
        </w:rPr>
        <w:t xml:space="preserve">, </w:t>
      </w:r>
      <w:proofErr w:type="spellStart"/>
      <w:r w:rsidR="006E6251" w:rsidRPr="007A7719">
        <w:rPr>
          <w:szCs w:val="24"/>
          <w:lang w:val="en-US" w:eastAsia="lt-LT"/>
        </w:rPr>
        <w:t>vykdo</w:t>
      </w:r>
      <w:proofErr w:type="spellEnd"/>
      <w:r w:rsidR="006E6251" w:rsidRPr="007A7719">
        <w:rPr>
          <w:szCs w:val="24"/>
          <w:lang w:val="en-US" w:eastAsia="lt-LT"/>
        </w:rPr>
        <w:t xml:space="preserve"> ne </w:t>
      </w:r>
      <w:proofErr w:type="spellStart"/>
      <w:r w:rsidR="006E6251" w:rsidRPr="007A7719">
        <w:rPr>
          <w:szCs w:val="24"/>
          <w:lang w:val="en-US" w:eastAsia="lt-LT"/>
        </w:rPr>
        <w:t>daugiau</w:t>
      </w:r>
      <w:proofErr w:type="spellEnd"/>
      <w:r w:rsidR="006E6251" w:rsidRPr="007A7719">
        <w:rPr>
          <w:szCs w:val="24"/>
          <w:lang w:val="en-US" w:eastAsia="lt-LT"/>
        </w:rPr>
        <w:t xml:space="preserve"> </w:t>
      </w:r>
      <w:proofErr w:type="spellStart"/>
      <w:r w:rsidR="006E6251" w:rsidRPr="007A7719">
        <w:rPr>
          <w:szCs w:val="24"/>
          <w:lang w:val="en-US" w:eastAsia="lt-LT"/>
        </w:rPr>
        <w:t>kaip</w:t>
      </w:r>
      <w:proofErr w:type="spellEnd"/>
      <w:r w:rsidR="006E6251" w:rsidRPr="007A7719">
        <w:rPr>
          <w:szCs w:val="24"/>
          <w:lang w:val="en-US" w:eastAsia="lt-LT"/>
        </w:rPr>
        <w:t xml:space="preserve"> 30 </w:t>
      </w:r>
      <w:proofErr w:type="spellStart"/>
      <w:r w:rsidR="006E6251" w:rsidRPr="007A7719">
        <w:rPr>
          <w:szCs w:val="24"/>
          <w:lang w:val="en-US" w:eastAsia="lt-LT"/>
        </w:rPr>
        <w:t>proc</w:t>
      </w:r>
      <w:r w:rsidR="005D2C65" w:rsidRPr="007A7719">
        <w:rPr>
          <w:szCs w:val="24"/>
          <w:lang w:val="en-US" w:eastAsia="lt-LT"/>
        </w:rPr>
        <w:t>entų</w:t>
      </w:r>
      <w:proofErr w:type="spellEnd"/>
      <w:r w:rsidR="006E6251" w:rsidRPr="007A7719">
        <w:rPr>
          <w:szCs w:val="24"/>
          <w:lang w:val="en-US" w:eastAsia="lt-LT"/>
        </w:rPr>
        <w:t xml:space="preserve"> </w:t>
      </w:r>
      <w:proofErr w:type="spellStart"/>
      <w:r w:rsidR="006E6251" w:rsidRPr="007A7719">
        <w:rPr>
          <w:szCs w:val="24"/>
          <w:lang w:val="en-US" w:eastAsia="lt-LT"/>
        </w:rPr>
        <w:t>formaliojo</w:t>
      </w:r>
      <w:proofErr w:type="spellEnd"/>
      <w:r w:rsidR="006E6251" w:rsidRPr="007A7719">
        <w:rPr>
          <w:szCs w:val="24"/>
          <w:lang w:val="en-US" w:eastAsia="lt-LT"/>
        </w:rPr>
        <w:t xml:space="preserve"> </w:t>
      </w:r>
      <w:proofErr w:type="spellStart"/>
      <w:r w:rsidR="006E6251" w:rsidRPr="007A7719">
        <w:rPr>
          <w:szCs w:val="24"/>
          <w:lang w:val="en-US" w:eastAsia="lt-LT"/>
        </w:rPr>
        <w:t>profesinio</w:t>
      </w:r>
      <w:proofErr w:type="spellEnd"/>
      <w:r w:rsidR="006E6251" w:rsidRPr="007A7719">
        <w:rPr>
          <w:szCs w:val="24"/>
          <w:lang w:val="en-US" w:eastAsia="lt-LT"/>
        </w:rPr>
        <w:t xml:space="preserve"> </w:t>
      </w:r>
      <w:proofErr w:type="spellStart"/>
      <w:r w:rsidR="006E6251" w:rsidRPr="007A7719">
        <w:rPr>
          <w:szCs w:val="24"/>
          <w:lang w:val="en-US" w:eastAsia="lt-LT"/>
        </w:rPr>
        <w:t>mokymo</w:t>
      </w:r>
      <w:proofErr w:type="spellEnd"/>
      <w:r w:rsidR="006E6251" w:rsidRPr="007A7719">
        <w:rPr>
          <w:szCs w:val="24"/>
          <w:lang w:val="en-US" w:eastAsia="lt-LT"/>
        </w:rPr>
        <w:t xml:space="preserve"> </w:t>
      </w:r>
      <w:proofErr w:type="spellStart"/>
      <w:r w:rsidR="006E6251" w:rsidRPr="007A7719">
        <w:rPr>
          <w:szCs w:val="24"/>
          <w:lang w:val="en-US" w:eastAsia="lt-LT"/>
        </w:rPr>
        <w:t>programos</w:t>
      </w:r>
      <w:proofErr w:type="spellEnd"/>
      <w:r w:rsidR="006E6251" w:rsidRPr="007A7719">
        <w:rPr>
          <w:szCs w:val="24"/>
          <w:lang w:val="en-US" w:eastAsia="lt-LT"/>
        </w:rPr>
        <w:t xml:space="preserve"> </w:t>
      </w:r>
      <w:proofErr w:type="spellStart"/>
      <w:r w:rsidR="006E6251" w:rsidRPr="007A7719">
        <w:rPr>
          <w:szCs w:val="24"/>
          <w:lang w:val="en-US" w:eastAsia="lt-LT"/>
        </w:rPr>
        <w:t>mokymo</w:t>
      </w:r>
      <w:proofErr w:type="spellEnd"/>
      <w:r w:rsidR="006E6251" w:rsidRPr="007A7719">
        <w:rPr>
          <w:szCs w:val="24"/>
          <w:lang w:val="en-US" w:eastAsia="lt-LT"/>
        </w:rPr>
        <w:t xml:space="preserve"> </w:t>
      </w:r>
      <w:proofErr w:type="spellStart"/>
      <w:r w:rsidR="006E6251" w:rsidRPr="007A7719">
        <w:rPr>
          <w:szCs w:val="24"/>
          <w:lang w:val="en-US" w:eastAsia="lt-LT"/>
        </w:rPr>
        <w:t>laiko</w:t>
      </w:r>
      <w:proofErr w:type="spellEnd"/>
      <w:r w:rsidR="006E6251" w:rsidRPr="007A7719">
        <w:rPr>
          <w:szCs w:val="24"/>
          <w:lang w:val="en-US" w:eastAsia="lt-LT"/>
        </w:rPr>
        <w:t xml:space="preserve">, o </w:t>
      </w:r>
      <w:proofErr w:type="spellStart"/>
      <w:r w:rsidR="00E97E1A" w:rsidRPr="007A7719">
        <w:rPr>
          <w:szCs w:val="24"/>
          <w:lang w:val="en-US" w:eastAsia="lt-LT"/>
        </w:rPr>
        <w:t>pareiškėjas</w:t>
      </w:r>
      <w:proofErr w:type="spellEnd"/>
      <w:r w:rsidR="00E97E1A" w:rsidRPr="007A7719">
        <w:rPr>
          <w:szCs w:val="24"/>
          <w:lang w:val="en-US" w:eastAsia="lt-LT"/>
        </w:rPr>
        <w:t xml:space="preserve"> (</w:t>
      </w:r>
      <w:proofErr w:type="spellStart"/>
      <w:r w:rsidR="00E97E1A" w:rsidRPr="007A7719">
        <w:rPr>
          <w:szCs w:val="24"/>
          <w:lang w:val="en-US" w:eastAsia="lt-LT"/>
        </w:rPr>
        <w:t>projekto</w:t>
      </w:r>
      <w:proofErr w:type="spellEnd"/>
      <w:r w:rsidR="00E97E1A" w:rsidRPr="007A7719">
        <w:rPr>
          <w:szCs w:val="24"/>
          <w:lang w:val="en-US" w:eastAsia="lt-LT"/>
        </w:rPr>
        <w:t xml:space="preserve"> </w:t>
      </w:r>
      <w:proofErr w:type="spellStart"/>
      <w:r w:rsidR="00E97E1A" w:rsidRPr="007A7719">
        <w:rPr>
          <w:szCs w:val="24"/>
          <w:lang w:val="en-US" w:eastAsia="lt-LT"/>
        </w:rPr>
        <w:t>vykdytojas</w:t>
      </w:r>
      <w:proofErr w:type="spellEnd"/>
      <w:r w:rsidR="00E97E1A" w:rsidRPr="007A7719">
        <w:rPr>
          <w:szCs w:val="24"/>
          <w:lang w:val="en-US" w:eastAsia="lt-LT"/>
        </w:rPr>
        <w:t>)</w:t>
      </w:r>
      <w:r w:rsidR="006E6251" w:rsidRPr="007A7719">
        <w:rPr>
          <w:szCs w:val="24"/>
          <w:lang w:val="en-US" w:eastAsia="lt-LT"/>
        </w:rPr>
        <w:t xml:space="preserve"> </w:t>
      </w:r>
      <w:proofErr w:type="spellStart"/>
      <w:r w:rsidR="006E6251" w:rsidRPr="007A7719">
        <w:rPr>
          <w:szCs w:val="24"/>
          <w:lang w:val="en-US" w:eastAsia="lt-LT"/>
        </w:rPr>
        <w:t>vykdo</w:t>
      </w:r>
      <w:proofErr w:type="spellEnd"/>
      <w:r w:rsidR="006E6251" w:rsidRPr="007A7719">
        <w:rPr>
          <w:szCs w:val="24"/>
          <w:lang w:val="en-US" w:eastAsia="lt-LT"/>
        </w:rPr>
        <w:t xml:space="preserve"> </w:t>
      </w:r>
      <w:proofErr w:type="spellStart"/>
      <w:r w:rsidR="006E6251" w:rsidRPr="007A7719">
        <w:rPr>
          <w:szCs w:val="24"/>
          <w:lang w:val="en-US" w:eastAsia="lt-LT"/>
        </w:rPr>
        <w:t>likusią</w:t>
      </w:r>
      <w:proofErr w:type="spellEnd"/>
      <w:r w:rsidR="006E6251" w:rsidRPr="007A7719">
        <w:rPr>
          <w:szCs w:val="24"/>
          <w:lang w:val="en-US" w:eastAsia="lt-LT"/>
        </w:rPr>
        <w:t xml:space="preserve"> </w:t>
      </w:r>
      <w:proofErr w:type="spellStart"/>
      <w:r w:rsidR="006E6251" w:rsidRPr="007A7719">
        <w:rPr>
          <w:szCs w:val="24"/>
          <w:lang w:val="en-US" w:eastAsia="lt-LT"/>
        </w:rPr>
        <w:t>mokymo</w:t>
      </w:r>
      <w:proofErr w:type="spellEnd"/>
      <w:r w:rsidR="006E6251" w:rsidRPr="007A7719">
        <w:rPr>
          <w:szCs w:val="24"/>
          <w:lang w:val="en-US" w:eastAsia="lt-LT"/>
        </w:rPr>
        <w:t xml:space="preserve"> </w:t>
      </w:r>
      <w:proofErr w:type="spellStart"/>
      <w:r w:rsidR="006E6251" w:rsidRPr="007A7719">
        <w:rPr>
          <w:szCs w:val="24"/>
          <w:lang w:val="en-US" w:eastAsia="lt-LT"/>
        </w:rPr>
        <w:t>laiko</w:t>
      </w:r>
      <w:proofErr w:type="spellEnd"/>
      <w:r w:rsidR="006E6251" w:rsidRPr="007A7719">
        <w:rPr>
          <w:szCs w:val="24"/>
          <w:lang w:val="en-US" w:eastAsia="lt-LT"/>
        </w:rPr>
        <w:t xml:space="preserve"> </w:t>
      </w:r>
      <w:proofErr w:type="spellStart"/>
      <w:r w:rsidR="006E6251" w:rsidRPr="007A7719">
        <w:rPr>
          <w:szCs w:val="24"/>
          <w:lang w:val="en-US" w:eastAsia="lt-LT"/>
        </w:rPr>
        <w:t>dalį</w:t>
      </w:r>
      <w:proofErr w:type="spellEnd"/>
      <w:r w:rsidR="006E6251" w:rsidRPr="007A7719">
        <w:rPr>
          <w:szCs w:val="24"/>
          <w:lang w:val="en-US" w:eastAsia="lt-LT"/>
        </w:rPr>
        <w:t>;</w:t>
      </w:r>
    </w:p>
    <w:p w14:paraId="03DEA260" w14:textId="5D20F98B" w:rsidR="004A6A88" w:rsidRDefault="00C65BFB" w:rsidP="006E6251">
      <w:pPr>
        <w:ind w:firstLine="851"/>
        <w:jc w:val="both"/>
        <w:rPr>
          <w:szCs w:val="24"/>
          <w:lang w:val="en-US" w:eastAsia="lt-LT"/>
        </w:rPr>
      </w:pPr>
      <w:r w:rsidRPr="007A7719">
        <w:rPr>
          <w:szCs w:val="24"/>
          <w:lang w:val="en-US" w:eastAsia="lt-LT"/>
        </w:rPr>
        <w:t>45.</w:t>
      </w:r>
      <w:r w:rsidR="006E6251" w:rsidRPr="007A7719">
        <w:rPr>
          <w:szCs w:val="24"/>
          <w:lang w:val="en-US" w:eastAsia="lt-LT"/>
        </w:rPr>
        <w:t xml:space="preserve">2. </w:t>
      </w:r>
      <w:proofErr w:type="spellStart"/>
      <w:r w:rsidR="006E6251" w:rsidRPr="007A7719">
        <w:rPr>
          <w:szCs w:val="24"/>
          <w:lang w:val="en-US" w:eastAsia="lt-LT"/>
        </w:rPr>
        <w:t>visą</w:t>
      </w:r>
      <w:proofErr w:type="spellEnd"/>
      <w:r w:rsidR="006E6251" w:rsidRPr="007A7719">
        <w:rPr>
          <w:szCs w:val="24"/>
          <w:lang w:val="en-US" w:eastAsia="lt-LT"/>
        </w:rPr>
        <w:t xml:space="preserve"> </w:t>
      </w:r>
      <w:proofErr w:type="spellStart"/>
      <w:r w:rsidR="006E6251" w:rsidRPr="007A7719">
        <w:rPr>
          <w:szCs w:val="24"/>
          <w:lang w:val="en-US" w:eastAsia="lt-LT"/>
        </w:rPr>
        <w:t>formaliojo</w:t>
      </w:r>
      <w:proofErr w:type="spellEnd"/>
      <w:r w:rsidR="006E6251" w:rsidRPr="007A7719">
        <w:rPr>
          <w:szCs w:val="24"/>
          <w:lang w:val="en-US" w:eastAsia="lt-LT"/>
        </w:rPr>
        <w:t xml:space="preserve"> </w:t>
      </w:r>
      <w:proofErr w:type="spellStart"/>
      <w:r w:rsidR="006E6251" w:rsidRPr="007A7719">
        <w:rPr>
          <w:szCs w:val="24"/>
          <w:lang w:val="en-US" w:eastAsia="lt-LT"/>
        </w:rPr>
        <w:t>profesinio</w:t>
      </w:r>
      <w:proofErr w:type="spellEnd"/>
      <w:r w:rsidR="006E6251" w:rsidRPr="007A7719">
        <w:rPr>
          <w:szCs w:val="24"/>
          <w:lang w:val="en-US" w:eastAsia="lt-LT"/>
        </w:rPr>
        <w:t xml:space="preserve"> </w:t>
      </w:r>
      <w:proofErr w:type="spellStart"/>
      <w:r w:rsidR="006E6251" w:rsidRPr="007A7719">
        <w:rPr>
          <w:szCs w:val="24"/>
          <w:lang w:val="en-US" w:eastAsia="lt-LT"/>
        </w:rPr>
        <w:t>mokymo</w:t>
      </w:r>
      <w:proofErr w:type="spellEnd"/>
      <w:r w:rsidR="006E6251" w:rsidRPr="007A7719">
        <w:rPr>
          <w:szCs w:val="24"/>
          <w:lang w:val="en-US" w:eastAsia="lt-LT"/>
        </w:rPr>
        <w:t xml:space="preserve"> </w:t>
      </w:r>
      <w:proofErr w:type="spellStart"/>
      <w:r w:rsidR="006E6251" w:rsidRPr="007A7719">
        <w:rPr>
          <w:szCs w:val="24"/>
          <w:lang w:val="en-US" w:eastAsia="lt-LT"/>
        </w:rPr>
        <w:t>programą</w:t>
      </w:r>
      <w:proofErr w:type="spellEnd"/>
      <w:r w:rsidR="006E6251" w:rsidRPr="007A7719">
        <w:rPr>
          <w:szCs w:val="24"/>
          <w:lang w:val="en-US" w:eastAsia="lt-LT"/>
        </w:rPr>
        <w:t xml:space="preserve"> </w:t>
      </w:r>
      <w:proofErr w:type="spellStart"/>
      <w:r w:rsidR="006E6251" w:rsidRPr="007A7719">
        <w:rPr>
          <w:szCs w:val="24"/>
          <w:lang w:val="en-US" w:eastAsia="lt-LT"/>
        </w:rPr>
        <w:t>vykdo</w:t>
      </w:r>
      <w:proofErr w:type="spellEnd"/>
      <w:r w:rsidR="00E97E1A" w:rsidRPr="007A7719">
        <w:rPr>
          <w:szCs w:val="24"/>
          <w:lang w:val="en-US" w:eastAsia="lt-LT"/>
        </w:rPr>
        <w:t xml:space="preserve"> </w:t>
      </w:r>
      <w:proofErr w:type="spellStart"/>
      <w:r w:rsidR="00E97E1A" w:rsidRPr="007A7719">
        <w:rPr>
          <w:szCs w:val="24"/>
          <w:lang w:val="en-US" w:eastAsia="lt-LT"/>
        </w:rPr>
        <w:t>pareiškėjas</w:t>
      </w:r>
      <w:proofErr w:type="spellEnd"/>
      <w:r w:rsidR="00E97E1A" w:rsidRPr="007A7719">
        <w:rPr>
          <w:szCs w:val="24"/>
          <w:lang w:val="en-US" w:eastAsia="lt-LT"/>
        </w:rPr>
        <w:t xml:space="preserve"> (</w:t>
      </w:r>
      <w:proofErr w:type="spellStart"/>
      <w:r w:rsidR="00E97E1A" w:rsidRPr="007A7719">
        <w:rPr>
          <w:szCs w:val="24"/>
          <w:lang w:val="en-US" w:eastAsia="lt-LT"/>
        </w:rPr>
        <w:t>projekto</w:t>
      </w:r>
      <w:proofErr w:type="spellEnd"/>
      <w:r w:rsidR="00E97E1A" w:rsidRPr="007A7719">
        <w:rPr>
          <w:szCs w:val="24"/>
          <w:lang w:val="en-US" w:eastAsia="lt-LT"/>
        </w:rPr>
        <w:t xml:space="preserve"> </w:t>
      </w:r>
      <w:proofErr w:type="spellStart"/>
      <w:r w:rsidR="00E97E1A" w:rsidRPr="007A7719">
        <w:rPr>
          <w:szCs w:val="24"/>
          <w:lang w:val="en-US" w:eastAsia="lt-LT"/>
        </w:rPr>
        <w:t>vykdytojas</w:t>
      </w:r>
      <w:proofErr w:type="spellEnd"/>
      <w:r w:rsidR="00E97E1A" w:rsidRPr="007A7719">
        <w:rPr>
          <w:szCs w:val="24"/>
          <w:lang w:val="en-US" w:eastAsia="lt-LT"/>
        </w:rPr>
        <w:t>)</w:t>
      </w:r>
      <w:r w:rsidR="006E6251" w:rsidRPr="007A7719">
        <w:rPr>
          <w:szCs w:val="24"/>
          <w:lang w:val="en-US" w:eastAsia="lt-LT"/>
        </w:rPr>
        <w:t xml:space="preserve">, </w:t>
      </w:r>
      <w:proofErr w:type="spellStart"/>
      <w:r w:rsidR="006E6251" w:rsidRPr="007A7719">
        <w:rPr>
          <w:szCs w:val="24"/>
          <w:lang w:val="en-US" w:eastAsia="lt-LT"/>
        </w:rPr>
        <w:t>turintis</w:t>
      </w:r>
      <w:proofErr w:type="spellEnd"/>
      <w:r w:rsidR="006E6251" w:rsidRPr="007A7719">
        <w:rPr>
          <w:szCs w:val="24"/>
          <w:lang w:val="en-US" w:eastAsia="lt-LT"/>
        </w:rPr>
        <w:t xml:space="preserve"> </w:t>
      </w:r>
      <w:proofErr w:type="spellStart"/>
      <w:r w:rsidR="006E6251" w:rsidRPr="007A7719">
        <w:rPr>
          <w:szCs w:val="24"/>
          <w:lang w:val="en-US" w:eastAsia="lt-LT"/>
        </w:rPr>
        <w:t>licenciją</w:t>
      </w:r>
      <w:proofErr w:type="spellEnd"/>
      <w:r w:rsidR="006E6251" w:rsidRPr="007A7719">
        <w:rPr>
          <w:szCs w:val="24"/>
          <w:lang w:val="en-US" w:eastAsia="lt-LT"/>
        </w:rPr>
        <w:t xml:space="preserve">, </w:t>
      </w:r>
      <w:proofErr w:type="spellStart"/>
      <w:r w:rsidR="006E6251" w:rsidRPr="007A7719">
        <w:rPr>
          <w:szCs w:val="24"/>
          <w:lang w:val="en-US" w:eastAsia="lt-LT"/>
        </w:rPr>
        <w:t>suteikiančią</w:t>
      </w:r>
      <w:proofErr w:type="spellEnd"/>
      <w:r w:rsidR="006E6251" w:rsidRPr="007A7719">
        <w:rPr>
          <w:szCs w:val="24"/>
          <w:lang w:val="en-US" w:eastAsia="lt-LT"/>
        </w:rPr>
        <w:t xml:space="preserve"> </w:t>
      </w:r>
      <w:proofErr w:type="spellStart"/>
      <w:r w:rsidR="006E6251" w:rsidRPr="007A7719">
        <w:rPr>
          <w:szCs w:val="24"/>
          <w:lang w:val="en-US" w:eastAsia="lt-LT"/>
        </w:rPr>
        <w:t>teisę</w:t>
      </w:r>
      <w:proofErr w:type="spellEnd"/>
      <w:r w:rsidR="006E6251" w:rsidRPr="007A7719">
        <w:rPr>
          <w:szCs w:val="24"/>
          <w:lang w:val="en-US" w:eastAsia="lt-LT"/>
        </w:rPr>
        <w:t xml:space="preserve"> </w:t>
      </w:r>
      <w:proofErr w:type="spellStart"/>
      <w:r w:rsidR="006E6251" w:rsidRPr="007A7719">
        <w:rPr>
          <w:szCs w:val="24"/>
          <w:lang w:val="en-US" w:eastAsia="lt-LT"/>
        </w:rPr>
        <w:t>vykdyti</w:t>
      </w:r>
      <w:proofErr w:type="spellEnd"/>
      <w:r w:rsidR="006E6251" w:rsidRPr="007A7719">
        <w:rPr>
          <w:szCs w:val="24"/>
          <w:lang w:val="en-US" w:eastAsia="lt-LT"/>
        </w:rPr>
        <w:t xml:space="preserve"> </w:t>
      </w:r>
      <w:proofErr w:type="spellStart"/>
      <w:r w:rsidR="006E6251" w:rsidRPr="007A7719">
        <w:rPr>
          <w:szCs w:val="24"/>
          <w:lang w:val="en-US" w:eastAsia="lt-LT"/>
        </w:rPr>
        <w:t>atitinkamą</w:t>
      </w:r>
      <w:proofErr w:type="spellEnd"/>
      <w:r w:rsidR="006E6251" w:rsidRPr="007A7719">
        <w:rPr>
          <w:szCs w:val="24"/>
          <w:lang w:val="en-US" w:eastAsia="lt-LT"/>
        </w:rPr>
        <w:t xml:space="preserve"> </w:t>
      </w:r>
      <w:proofErr w:type="spellStart"/>
      <w:r w:rsidR="006E6251" w:rsidRPr="007A7719">
        <w:rPr>
          <w:szCs w:val="24"/>
          <w:lang w:val="en-US" w:eastAsia="lt-LT"/>
        </w:rPr>
        <w:t>formaliojo</w:t>
      </w:r>
      <w:proofErr w:type="spellEnd"/>
      <w:r w:rsidR="006E6251" w:rsidRPr="007A7719">
        <w:rPr>
          <w:szCs w:val="24"/>
          <w:lang w:val="en-US" w:eastAsia="lt-LT"/>
        </w:rPr>
        <w:t xml:space="preserve"> </w:t>
      </w:r>
      <w:proofErr w:type="spellStart"/>
      <w:r w:rsidR="006E6251" w:rsidRPr="007A7719">
        <w:rPr>
          <w:szCs w:val="24"/>
          <w:lang w:val="en-US" w:eastAsia="lt-LT"/>
        </w:rPr>
        <w:t>profesinio</w:t>
      </w:r>
      <w:proofErr w:type="spellEnd"/>
      <w:r w:rsidR="006E6251" w:rsidRPr="007A7719">
        <w:rPr>
          <w:szCs w:val="24"/>
          <w:lang w:val="en-US" w:eastAsia="lt-LT"/>
        </w:rPr>
        <w:t xml:space="preserve"> </w:t>
      </w:r>
      <w:proofErr w:type="spellStart"/>
      <w:r w:rsidR="006E6251" w:rsidRPr="007A7719">
        <w:rPr>
          <w:szCs w:val="24"/>
          <w:lang w:val="en-US" w:eastAsia="lt-LT"/>
        </w:rPr>
        <w:t>mokymo</w:t>
      </w:r>
      <w:proofErr w:type="spellEnd"/>
      <w:r w:rsidR="006E6251" w:rsidRPr="007A7719">
        <w:rPr>
          <w:szCs w:val="24"/>
          <w:lang w:val="en-US" w:eastAsia="lt-LT"/>
        </w:rPr>
        <w:t xml:space="preserve"> </w:t>
      </w:r>
      <w:proofErr w:type="spellStart"/>
      <w:r w:rsidR="006E6251" w:rsidRPr="007A7719">
        <w:rPr>
          <w:szCs w:val="24"/>
          <w:lang w:val="en-US" w:eastAsia="lt-LT"/>
        </w:rPr>
        <w:t>programą</w:t>
      </w:r>
      <w:proofErr w:type="spellEnd"/>
      <w:r w:rsidR="006E6251" w:rsidRPr="007A7719">
        <w:rPr>
          <w:szCs w:val="24"/>
          <w:lang w:val="en-US" w:eastAsia="lt-LT"/>
        </w:rPr>
        <w:t>.</w:t>
      </w:r>
      <w:r w:rsidR="006E6251" w:rsidRPr="006E6251">
        <w:rPr>
          <w:szCs w:val="24"/>
          <w:lang w:val="en-US" w:eastAsia="lt-LT"/>
        </w:rPr>
        <w:t xml:space="preserve">  </w:t>
      </w:r>
    </w:p>
    <w:p w14:paraId="24D1A02D" w14:textId="50B8FA6C" w:rsidR="004A6A88" w:rsidRDefault="006E6251">
      <w:pPr>
        <w:ind w:firstLine="851"/>
        <w:jc w:val="both"/>
        <w:rPr>
          <w:szCs w:val="24"/>
          <w:lang w:eastAsia="lt-LT"/>
        </w:rPr>
      </w:pPr>
      <w:r>
        <w:rPr>
          <w:szCs w:val="24"/>
          <w:lang w:val="en-US" w:eastAsia="lt-LT"/>
        </w:rPr>
        <w:t xml:space="preserve">46. </w:t>
      </w:r>
      <w:proofErr w:type="spellStart"/>
      <w:r w:rsidR="00E97E1A">
        <w:rPr>
          <w:szCs w:val="24"/>
          <w:lang w:val="en-US" w:eastAsia="lt-LT"/>
        </w:rPr>
        <w:t>Mokomiems</w:t>
      </w:r>
      <w:proofErr w:type="spellEnd"/>
      <w:r w:rsidR="00E97E1A">
        <w:rPr>
          <w:szCs w:val="24"/>
          <w:lang w:val="en-US" w:eastAsia="lt-LT"/>
        </w:rPr>
        <w:t xml:space="preserve"> </w:t>
      </w:r>
      <w:r w:rsidR="00E97E1A">
        <w:rPr>
          <w:szCs w:val="24"/>
          <w:lang w:eastAsia="lt-LT"/>
        </w:rPr>
        <w:t>a</w:t>
      </w:r>
      <w:r w:rsidRPr="006E6251">
        <w:rPr>
          <w:szCs w:val="24"/>
          <w:lang w:eastAsia="lt-LT"/>
        </w:rPr>
        <w:t xml:space="preserve">smenims, baigusiems mokymo pameistrystės forma programą, licencijuotas profesinio mokymo teikėjas, iš kurio pareiškėjas yra įsigijęs ar planuoja įsigyti mokymo ir (ar) kompetencijų vertinimo arba mokymo ir (ar) kompetencijų vertinimo organizavimo paslaugas, </w:t>
      </w:r>
      <w:r w:rsidRPr="003551F8">
        <w:rPr>
          <w:szCs w:val="24"/>
          <w:lang w:eastAsia="lt-LT"/>
        </w:rPr>
        <w:t xml:space="preserve">turi išduoti </w:t>
      </w:r>
      <w:r w:rsidR="00C4614B" w:rsidRPr="00C4614B">
        <w:rPr>
          <w:iCs/>
          <w:szCs w:val="24"/>
          <w:lang w:eastAsia="lt-LT"/>
        </w:rPr>
        <w:t>kompetencijos įgijimą patvirtina</w:t>
      </w:r>
      <w:r w:rsidR="00C4614B">
        <w:rPr>
          <w:iCs/>
          <w:szCs w:val="24"/>
          <w:lang w:eastAsia="lt-LT"/>
        </w:rPr>
        <w:t>ntį</w:t>
      </w:r>
      <w:r w:rsidR="00C4614B" w:rsidRPr="00C4614B">
        <w:rPr>
          <w:iCs/>
          <w:szCs w:val="24"/>
          <w:lang w:eastAsia="lt-LT"/>
        </w:rPr>
        <w:t xml:space="preserve"> dokument</w:t>
      </w:r>
      <w:r w:rsidR="00C4614B">
        <w:rPr>
          <w:iCs/>
          <w:szCs w:val="24"/>
          <w:lang w:eastAsia="lt-LT"/>
        </w:rPr>
        <w:t>ą</w:t>
      </w:r>
      <w:r w:rsidR="00C4614B" w:rsidRPr="00C4614B">
        <w:rPr>
          <w:iCs/>
          <w:szCs w:val="24"/>
          <w:lang w:eastAsia="lt-LT"/>
        </w:rPr>
        <w:t xml:space="preserve"> </w:t>
      </w:r>
      <w:r w:rsidRPr="003551F8">
        <w:rPr>
          <w:szCs w:val="24"/>
          <w:lang w:eastAsia="lt-LT"/>
        </w:rPr>
        <w:t>(profesinio mokymo diplomą</w:t>
      </w:r>
      <w:r w:rsidR="00C135C7">
        <w:rPr>
          <w:szCs w:val="24"/>
          <w:lang w:eastAsia="lt-LT"/>
        </w:rPr>
        <w:t>)</w:t>
      </w:r>
      <w:r w:rsidRPr="00DB5DCE">
        <w:rPr>
          <w:szCs w:val="24"/>
          <w:lang w:eastAsia="lt-LT"/>
        </w:rPr>
        <w:t>.</w:t>
      </w:r>
      <w:r w:rsidRPr="006E6251">
        <w:rPr>
          <w:szCs w:val="24"/>
          <w:lang w:eastAsia="lt-LT"/>
        </w:rPr>
        <w:t xml:space="preserve">  </w:t>
      </w:r>
    </w:p>
    <w:p w14:paraId="0EECB38C" w14:textId="636BE8A2" w:rsidR="009E67B5" w:rsidRDefault="00E54600">
      <w:pPr>
        <w:ind w:firstLine="851"/>
        <w:jc w:val="both"/>
        <w:rPr>
          <w:rFonts w:eastAsia="Calibri"/>
          <w:szCs w:val="24"/>
        </w:rPr>
      </w:pPr>
      <w:r>
        <w:rPr>
          <w:rFonts w:eastAsia="Calibri"/>
          <w:szCs w:val="24"/>
        </w:rPr>
        <w:t>4</w:t>
      </w:r>
      <w:r w:rsidR="00F80DC8">
        <w:rPr>
          <w:rFonts w:eastAsia="Calibri"/>
          <w:szCs w:val="24"/>
        </w:rPr>
        <w:t>7</w:t>
      </w:r>
      <w:r>
        <w:rPr>
          <w:rFonts w:eastAsia="Calibri"/>
          <w:szCs w:val="24"/>
        </w:rPr>
        <w:t>. Pagal Aprašą netinkamomis finansuoti išlaidomis laikomos išlaidos:</w:t>
      </w:r>
    </w:p>
    <w:p w14:paraId="7B59CCCA" w14:textId="2EF46230" w:rsidR="006E613D" w:rsidRDefault="00E54600">
      <w:pPr>
        <w:suppressAutoHyphens/>
        <w:ind w:firstLine="851"/>
        <w:jc w:val="both"/>
        <w:textAlignment w:val="center"/>
        <w:rPr>
          <w:bCs/>
          <w:szCs w:val="24"/>
        </w:rPr>
      </w:pPr>
      <w:r>
        <w:rPr>
          <w:color w:val="000000"/>
          <w:szCs w:val="24"/>
          <w:lang w:eastAsia="lt-LT"/>
        </w:rPr>
        <w:t>4</w:t>
      </w:r>
      <w:r w:rsidR="00F80DC8">
        <w:rPr>
          <w:color w:val="000000"/>
          <w:szCs w:val="24"/>
          <w:lang w:eastAsia="lt-LT"/>
        </w:rPr>
        <w:t>7</w:t>
      </w:r>
      <w:r>
        <w:rPr>
          <w:color w:val="000000"/>
          <w:szCs w:val="24"/>
          <w:lang w:eastAsia="lt-LT"/>
        </w:rPr>
        <w:t xml:space="preserve">.1. </w:t>
      </w:r>
      <w:r w:rsidR="00AE020A" w:rsidRPr="00FC7E23">
        <w:rPr>
          <w:bCs/>
          <w:szCs w:val="24"/>
        </w:rPr>
        <w:t>mokymui, kurį vykdo įmonės</w:t>
      </w:r>
      <w:r w:rsidR="004762F7">
        <w:rPr>
          <w:bCs/>
          <w:szCs w:val="24"/>
        </w:rPr>
        <w:t>,</w:t>
      </w:r>
      <w:r w:rsidR="00AE020A" w:rsidRPr="00FC7E23">
        <w:rPr>
          <w:bCs/>
          <w:szCs w:val="24"/>
        </w:rPr>
        <w:t xml:space="preserve"> laikydamosi nacionalinių privalomųjų mokymo standartų (p</w:t>
      </w:r>
      <w:r w:rsidR="007C3F2A">
        <w:rPr>
          <w:bCs/>
          <w:szCs w:val="24"/>
        </w:rPr>
        <w:t>a</w:t>
      </w:r>
      <w:r w:rsidR="00AE020A" w:rsidRPr="00FC7E23">
        <w:rPr>
          <w:bCs/>
          <w:szCs w:val="24"/>
        </w:rPr>
        <w:t>v</w:t>
      </w:r>
      <w:r w:rsidR="007C3F2A">
        <w:rPr>
          <w:bCs/>
          <w:szCs w:val="24"/>
        </w:rPr>
        <w:t>y</w:t>
      </w:r>
      <w:r w:rsidR="00AE020A" w:rsidRPr="00FC7E23">
        <w:rPr>
          <w:bCs/>
          <w:szCs w:val="24"/>
        </w:rPr>
        <w:t>z</w:t>
      </w:r>
      <w:r w:rsidR="007C3F2A">
        <w:rPr>
          <w:bCs/>
          <w:szCs w:val="24"/>
        </w:rPr>
        <w:t>džiui</w:t>
      </w:r>
      <w:r w:rsidR="00AE020A" w:rsidRPr="00FC7E23">
        <w:rPr>
          <w:bCs/>
          <w:szCs w:val="24"/>
        </w:rPr>
        <w:t xml:space="preserve">, darbų saugos mokymai, įmonių darbuotojų mokymai, susiję su </w:t>
      </w:r>
      <w:bookmarkStart w:id="3" w:name="_Hlk57231672"/>
      <w:r w:rsidR="00AE020A" w:rsidRPr="00FC7E23">
        <w:rPr>
          <w:bCs/>
          <w:szCs w:val="24"/>
        </w:rPr>
        <w:t xml:space="preserve">potencialiai pavojingais įrenginiais, </w:t>
      </w:r>
      <w:bookmarkEnd w:id="3"/>
      <w:r w:rsidR="00AE020A" w:rsidRPr="00FC7E23">
        <w:rPr>
          <w:bCs/>
          <w:szCs w:val="24"/>
        </w:rPr>
        <w:t>nustatytais Potencialiai pavojingų įrenginių kategorijų parametrų sąraše, patvirtintame Lietuvos Respublikos Vyriausybės 2001 m. birželio 29 d. nutarimu Nr. 817 „Dėl Lietuvos Respublikos potencialiai pavojingų įrenginių priežiūros įstatymo įgyvendinimo“);</w:t>
      </w:r>
      <w:r w:rsidR="00AE020A">
        <w:rPr>
          <w:bCs/>
          <w:szCs w:val="24"/>
        </w:rPr>
        <w:t xml:space="preserve"> </w:t>
      </w:r>
    </w:p>
    <w:p w14:paraId="7A494000" w14:textId="205D85AA" w:rsidR="009E67B5" w:rsidRDefault="00E54600">
      <w:pPr>
        <w:suppressAutoHyphens/>
        <w:ind w:firstLine="851"/>
        <w:jc w:val="both"/>
        <w:textAlignment w:val="center"/>
        <w:rPr>
          <w:rFonts w:eastAsia="Calibri"/>
          <w:szCs w:val="24"/>
        </w:rPr>
      </w:pPr>
      <w:r>
        <w:rPr>
          <w:rFonts w:eastAsia="Calibri"/>
          <w:szCs w:val="24"/>
        </w:rPr>
        <w:t>4</w:t>
      </w:r>
      <w:r w:rsidR="00F80DC8">
        <w:rPr>
          <w:rFonts w:eastAsia="Calibri"/>
          <w:szCs w:val="24"/>
        </w:rPr>
        <w:t>7</w:t>
      </w:r>
      <w:r>
        <w:rPr>
          <w:rFonts w:eastAsia="Calibri"/>
          <w:szCs w:val="24"/>
        </w:rPr>
        <w:t xml:space="preserve">.2. mokymo </w:t>
      </w:r>
      <w:r w:rsidR="004A05B2">
        <w:rPr>
          <w:rFonts w:eastAsia="Calibri"/>
          <w:szCs w:val="24"/>
        </w:rPr>
        <w:t>programoms</w:t>
      </w:r>
      <w:r>
        <w:rPr>
          <w:rFonts w:eastAsia="Calibri"/>
          <w:szCs w:val="24"/>
        </w:rPr>
        <w:t xml:space="preserve">, </w:t>
      </w:r>
      <w:r w:rsidR="004A05B2">
        <w:rPr>
          <w:rFonts w:eastAsia="Calibri"/>
          <w:szCs w:val="24"/>
        </w:rPr>
        <w:t>metodikoms</w:t>
      </w:r>
      <w:r>
        <w:rPr>
          <w:rFonts w:eastAsia="Calibri"/>
          <w:szCs w:val="24"/>
        </w:rPr>
        <w:t xml:space="preserve">, </w:t>
      </w:r>
      <w:r w:rsidR="004A05B2">
        <w:rPr>
          <w:rFonts w:eastAsia="Calibri"/>
          <w:szCs w:val="24"/>
        </w:rPr>
        <w:t>tyrimams</w:t>
      </w:r>
      <w:r>
        <w:rPr>
          <w:rFonts w:eastAsia="Calibri"/>
          <w:szCs w:val="24"/>
        </w:rPr>
        <w:t xml:space="preserve">, </w:t>
      </w:r>
      <w:r w:rsidR="004A05B2">
        <w:rPr>
          <w:rFonts w:eastAsia="Calibri"/>
          <w:szCs w:val="24"/>
        </w:rPr>
        <w:t>studijoms</w:t>
      </w:r>
      <w:r>
        <w:rPr>
          <w:rFonts w:eastAsia="Calibri"/>
          <w:szCs w:val="24"/>
        </w:rPr>
        <w:t xml:space="preserve">, </w:t>
      </w:r>
      <w:r w:rsidR="004A05B2">
        <w:rPr>
          <w:rFonts w:eastAsia="Calibri"/>
          <w:szCs w:val="24"/>
        </w:rPr>
        <w:t xml:space="preserve">analizėms </w:t>
      </w:r>
      <w:r>
        <w:rPr>
          <w:rFonts w:eastAsia="Calibri"/>
          <w:szCs w:val="24"/>
        </w:rPr>
        <w:t>ir pan</w:t>
      </w:r>
      <w:r w:rsidR="00A515E7">
        <w:rPr>
          <w:rFonts w:eastAsia="Calibri"/>
          <w:szCs w:val="24"/>
        </w:rPr>
        <w:t>ašiai</w:t>
      </w:r>
      <w:r>
        <w:rPr>
          <w:rFonts w:eastAsia="Calibri"/>
          <w:szCs w:val="24"/>
        </w:rPr>
        <w:t xml:space="preserve"> </w:t>
      </w:r>
      <w:r w:rsidR="007364A2">
        <w:rPr>
          <w:rFonts w:eastAsia="Calibri"/>
          <w:szCs w:val="24"/>
        </w:rPr>
        <w:t>reng</w:t>
      </w:r>
      <w:r w:rsidR="004A05B2">
        <w:rPr>
          <w:rFonts w:eastAsia="Calibri"/>
          <w:szCs w:val="24"/>
        </w:rPr>
        <w:t>t</w:t>
      </w:r>
      <w:r w:rsidR="007364A2">
        <w:rPr>
          <w:rFonts w:eastAsia="Calibri"/>
          <w:szCs w:val="24"/>
        </w:rPr>
        <w:t>i</w:t>
      </w:r>
      <w:r>
        <w:rPr>
          <w:rFonts w:eastAsia="Calibri"/>
          <w:szCs w:val="24"/>
        </w:rPr>
        <w:t xml:space="preserve">, </w:t>
      </w:r>
      <w:r w:rsidR="007364A2">
        <w:rPr>
          <w:rFonts w:eastAsia="Calibri"/>
          <w:szCs w:val="24"/>
        </w:rPr>
        <w:t>adapt</w:t>
      </w:r>
      <w:r w:rsidR="004A05B2">
        <w:rPr>
          <w:rFonts w:eastAsia="Calibri"/>
          <w:szCs w:val="24"/>
        </w:rPr>
        <w:t>uot</w:t>
      </w:r>
      <w:r w:rsidR="007364A2">
        <w:rPr>
          <w:rFonts w:eastAsia="Calibri"/>
          <w:szCs w:val="24"/>
        </w:rPr>
        <w:t xml:space="preserve">i </w:t>
      </w:r>
      <w:r>
        <w:rPr>
          <w:rFonts w:eastAsia="Calibri"/>
          <w:szCs w:val="24"/>
        </w:rPr>
        <w:t xml:space="preserve">ar </w:t>
      </w:r>
      <w:r w:rsidR="007364A2">
        <w:rPr>
          <w:rFonts w:eastAsia="Calibri"/>
          <w:szCs w:val="24"/>
        </w:rPr>
        <w:t>kitokios</w:t>
      </w:r>
      <w:r>
        <w:rPr>
          <w:rFonts w:eastAsia="Calibri"/>
          <w:szCs w:val="24"/>
        </w:rPr>
        <w:t>;</w:t>
      </w:r>
    </w:p>
    <w:p w14:paraId="672927EC" w14:textId="7C13194C" w:rsidR="009E67B5" w:rsidRDefault="00E54600">
      <w:pPr>
        <w:suppressAutoHyphens/>
        <w:ind w:firstLine="851"/>
        <w:jc w:val="both"/>
        <w:textAlignment w:val="center"/>
        <w:rPr>
          <w:rFonts w:eastAsia="Calibri"/>
          <w:szCs w:val="24"/>
        </w:rPr>
      </w:pPr>
      <w:r>
        <w:rPr>
          <w:rFonts w:eastAsia="Calibri"/>
          <w:szCs w:val="24"/>
        </w:rPr>
        <w:t>4</w:t>
      </w:r>
      <w:r w:rsidR="00F80DC8">
        <w:rPr>
          <w:rFonts w:eastAsia="Calibri"/>
          <w:szCs w:val="24"/>
        </w:rPr>
        <w:t>7</w:t>
      </w:r>
      <w:r>
        <w:rPr>
          <w:rFonts w:eastAsia="Calibri"/>
          <w:szCs w:val="24"/>
        </w:rPr>
        <w:t xml:space="preserve">.3. </w:t>
      </w:r>
      <w:r w:rsidR="00B86911">
        <w:rPr>
          <w:rFonts w:eastAsia="Calibri"/>
          <w:szCs w:val="24"/>
        </w:rPr>
        <w:t>programinei įrangai kurti</w:t>
      </w:r>
      <w:r>
        <w:rPr>
          <w:rFonts w:eastAsia="Calibri"/>
          <w:szCs w:val="24"/>
        </w:rPr>
        <w:t xml:space="preserve"> ir </w:t>
      </w:r>
      <w:r w:rsidR="00B86911">
        <w:rPr>
          <w:rFonts w:eastAsia="Calibri"/>
          <w:szCs w:val="24"/>
        </w:rPr>
        <w:t>diegti</w:t>
      </w:r>
      <w:r>
        <w:rPr>
          <w:rFonts w:eastAsia="Calibri"/>
          <w:szCs w:val="24"/>
        </w:rPr>
        <w:t>;</w:t>
      </w:r>
    </w:p>
    <w:p w14:paraId="30ED868A" w14:textId="07096215" w:rsidR="009E67B5" w:rsidRDefault="00E54600">
      <w:pPr>
        <w:ind w:firstLine="851"/>
        <w:jc w:val="both"/>
        <w:rPr>
          <w:rFonts w:eastAsia="Calibri"/>
          <w:szCs w:val="24"/>
        </w:rPr>
      </w:pPr>
      <w:r>
        <w:rPr>
          <w:rFonts w:eastAsia="Calibri"/>
          <w:szCs w:val="24"/>
        </w:rPr>
        <w:t>4</w:t>
      </w:r>
      <w:r w:rsidR="00F80DC8">
        <w:rPr>
          <w:rFonts w:eastAsia="Calibri"/>
          <w:szCs w:val="24"/>
        </w:rPr>
        <w:t>7</w:t>
      </w:r>
      <w:r>
        <w:rPr>
          <w:rFonts w:eastAsia="Calibri"/>
          <w:szCs w:val="24"/>
        </w:rPr>
        <w:t xml:space="preserve">.4. mokymo </w:t>
      </w:r>
      <w:r w:rsidR="00AF1B14">
        <w:rPr>
          <w:rFonts w:eastAsia="Calibri"/>
          <w:szCs w:val="24"/>
        </w:rPr>
        <w:t xml:space="preserve">aplinkai diegti </w:t>
      </w:r>
      <w:r>
        <w:rPr>
          <w:rFonts w:eastAsia="Calibri"/>
          <w:szCs w:val="24"/>
        </w:rPr>
        <w:t xml:space="preserve">ir </w:t>
      </w:r>
      <w:r w:rsidR="00AF1B14">
        <w:rPr>
          <w:rFonts w:eastAsia="Calibri"/>
          <w:szCs w:val="24"/>
        </w:rPr>
        <w:t>prižiūrėti</w:t>
      </w:r>
      <w:r>
        <w:rPr>
          <w:rFonts w:eastAsia="Calibri"/>
          <w:szCs w:val="24"/>
        </w:rPr>
        <w:t>;</w:t>
      </w:r>
    </w:p>
    <w:p w14:paraId="234F3500" w14:textId="5A90AE7D" w:rsidR="009E67B5" w:rsidRDefault="00E54600">
      <w:pPr>
        <w:ind w:firstLine="851"/>
        <w:jc w:val="both"/>
        <w:rPr>
          <w:rFonts w:eastAsia="Calibri"/>
          <w:szCs w:val="24"/>
        </w:rPr>
      </w:pPr>
      <w:r>
        <w:rPr>
          <w:rFonts w:eastAsia="Calibri"/>
          <w:szCs w:val="24"/>
        </w:rPr>
        <w:t>4</w:t>
      </w:r>
      <w:r w:rsidR="00F80DC8">
        <w:rPr>
          <w:rFonts w:eastAsia="Calibri"/>
          <w:szCs w:val="24"/>
        </w:rPr>
        <w:t>7</w:t>
      </w:r>
      <w:r>
        <w:rPr>
          <w:rFonts w:eastAsia="Calibri"/>
          <w:szCs w:val="24"/>
        </w:rPr>
        <w:t xml:space="preserve">.5. </w:t>
      </w:r>
      <w:r w:rsidR="00287C28">
        <w:rPr>
          <w:rFonts w:eastAsia="Calibri"/>
          <w:szCs w:val="24"/>
        </w:rPr>
        <w:t>mokymams</w:t>
      </w:r>
      <w:r>
        <w:rPr>
          <w:rFonts w:eastAsia="Calibri"/>
          <w:szCs w:val="24"/>
        </w:rPr>
        <w:t>, skirti</w:t>
      </w:r>
      <w:r w:rsidR="00287C28">
        <w:rPr>
          <w:rFonts w:eastAsia="Calibri"/>
          <w:szCs w:val="24"/>
        </w:rPr>
        <w:t>ems</w:t>
      </w:r>
      <w:r>
        <w:rPr>
          <w:rFonts w:eastAsia="Calibri"/>
          <w:szCs w:val="24"/>
        </w:rPr>
        <w:t xml:space="preserve"> komandos, organizacijos kultūrai formuoti, asmeniniam efektyvumui</w:t>
      </w:r>
      <w:r w:rsidR="00CC73DE">
        <w:rPr>
          <w:rFonts w:eastAsia="Calibri"/>
          <w:szCs w:val="24"/>
        </w:rPr>
        <w:t xml:space="preserve">, vadovavimo </w:t>
      </w:r>
      <w:r w:rsidR="00CC73DE" w:rsidRPr="0042445C">
        <w:rPr>
          <w:rFonts w:eastAsia="Calibri"/>
          <w:szCs w:val="24"/>
        </w:rPr>
        <w:t xml:space="preserve">(įskaitant </w:t>
      </w:r>
      <w:r w:rsidR="00310318">
        <w:t>ugdom</w:t>
      </w:r>
      <w:r w:rsidR="002134F2">
        <w:t>ąjį</w:t>
      </w:r>
      <w:r w:rsidR="00310318">
        <w:t xml:space="preserve"> </w:t>
      </w:r>
      <w:r w:rsidR="002134F2">
        <w:t xml:space="preserve">vadovavimą </w:t>
      </w:r>
      <w:r w:rsidR="00CC73DE">
        <w:t xml:space="preserve">(angl. </w:t>
      </w:r>
      <w:proofErr w:type="spellStart"/>
      <w:r w:rsidR="00CC73DE" w:rsidRPr="0042445C">
        <w:rPr>
          <w:i/>
          <w:iCs/>
        </w:rPr>
        <w:t>coaching</w:t>
      </w:r>
      <w:proofErr w:type="spellEnd"/>
      <w:r w:rsidR="00CC73DE" w:rsidRPr="0042445C">
        <w:rPr>
          <w:rFonts w:eastAsia="Calibri"/>
          <w:szCs w:val="24"/>
        </w:rPr>
        <w:t>)</w:t>
      </w:r>
      <w:r w:rsidR="002134F2">
        <w:rPr>
          <w:rFonts w:eastAsia="Calibri"/>
          <w:szCs w:val="24"/>
        </w:rPr>
        <w:t>)</w:t>
      </w:r>
      <w:r w:rsidR="00CC73DE" w:rsidRPr="0042445C">
        <w:rPr>
          <w:rFonts w:eastAsia="Calibri"/>
          <w:szCs w:val="24"/>
        </w:rPr>
        <w:t xml:space="preserve"> kompetencijoms</w:t>
      </w:r>
      <w:r w:rsidR="00CC73DE">
        <w:rPr>
          <w:rFonts w:eastAsia="Calibri"/>
          <w:szCs w:val="24"/>
        </w:rPr>
        <w:t xml:space="preserve"> </w:t>
      </w:r>
      <w:r>
        <w:rPr>
          <w:rFonts w:eastAsia="Calibri"/>
          <w:szCs w:val="24"/>
        </w:rPr>
        <w:t>ugdyti (p</w:t>
      </w:r>
      <w:r w:rsidR="006A1FE1">
        <w:rPr>
          <w:rFonts w:eastAsia="Calibri"/>
          <w:szCs w:val="24"/>
        </w:rPr>
        <w:t>a</w:t>
      </w:r>
      <w:r>
        <w:rPr>
          <w:rFonts w:eastAsia="Calibri"/>
          <w:szCs w:val="24"/>
        </w:rPr>
        <w:t>v</w:t>
      </w:r>
      <w:r w:rsidR="006A1FE1">
        <w:rPr>
          <w:rFonts w:eastAsia="Calibri"/>
          <w:szCs w:val="24"/>
        </w:rPr>
        <w:t>y</w:t>
      </w:r>
      <w:r>
        <w:rPr>
          <w:rFonts w:eastAsia="Calibri"/>
          <w:szCs w:val="24"/>
        </w:rPr>
        <w:t>z</w:t>
      </w:r>
      <w:r w:rsidR="006A1FE1">
        <w:rPr>
          <w:rFonts w:eastAsia="Calibri"/>
          <w:szCs w:val="24"/>
        </w:rPr>
        <w:t>džiui</w:t>
      </w:r>
      <w:r>
        <w:rPr>
          <w:rFonts w:eastAsia="Calibri"/>
          <w:szCs w:val="24"/>
        </w:rPr>
        <w:t xml:space="preserve">, </w:t>
      </w:r>
      <w:r w:rsidR="005425EB">
        <w:rPr>
          <w:rFonts w:eastAsia="Calibri"/>
          <w:szCs w:val="24"/>
        </w:rPr>
        <w:t>spręsti konfliktus</w:t>
      </w:r>
      <w:r>
        <w:rPr>
          <w:rFonts w:eastAsia="Calibri"/>
          <w:szCs w:val="24"/>
        </w:rPr>
        <w:t>, valdyti</w:t>
      </w:r>
      <w:r w:rsidR="005425EB" w:rsidRPr="005425EB">
        <w:rPr>
          <w:rFonts w:eastAsia="Calibri"/>
          <w:szCs w:val="24"/>
        </w:rPr>
        <w:t xml:space="preserve"> </w:t>
      </w:r>
      <w:r w:rsidR="005425EB">
        <w:rPr>
          <w:rFonts w:eastAsia="Calibri"/>
          <w:szCs w:val="24"/>
        </w:rPr>
        <w:t>stresą</w:t>
      </w:r>
      <w:r>
        <w:rPr>
          <w:rFonts w:eastAsia="Calibri"/>
          <w:szCs w:val="24"/>
        </w:rPr>
        <w:t xml:space="preserve">, </w:t>
      </w:r>
      <w:r w:rsidR="00120732">
        <w:rPr>
          <w:rFonts w:eastAsia="Calibri"/>
          <w:szCs w:val="24"/>
        </w:rPr>
        <w:t>bendrauti</w:t>
      </w:r>
      <w:r>
        <w:rPr>
          <w:rFonts w:eastAsia="Calibri"/>
          <w:szCs w:val="24"/>
        </w:rPr>
        <w:t xml:space="preserve">, </w:t>
      </w:r>
      <w:r w:rsidR="00120732">
        <w:rPr>
          <w:rFonts w:eastAsia="Calibri"/>
          <w:szCs w:val="24"/>
        </w:rPr>
        <w:t>motyvuoti</w:t>
      </w:r>
      <w:r w:rsidR="00674618">
        <w:rPr>
          <w:rFonts w:eastAsia="Calibri"/>
          <w:szCs w:val="24"/>
        </w:rPr>
        <w:t xml:space="preserve">; </w:t>
      </w:r>
      <w:r>
        <w:rPr>
          <w:rFonts w:eastAsia="Calibri"/>
          <w:szCs w:val="24"/>
        </w:rPr>
        <w:t>planuoti</w:t>
      </w:r>
      <w:r w:rsidR="00120732" w:rsidRPr="00120732">
        <w:rPr>
          <w:rFonts w:eastAsia="Calibri"/>
          <w:szCs w:val="24"/>
        </w:rPr>
        <w:t xml:space="preserve"> </w:t>
      </w:r>
      <w:r w:rsidR="00120732">
        <w:rPr>
          <w:rFonts w:eastAsia="Calibri"/>
          <w:szCs w:val="24"/>
        </w:rPr>
        <w:t>laiką</w:t>
      </w:r>
      <w:r w:rsidR="00674618">
        <w:rPr>
          <w:rFonts w:eastAsia="Calibri"/>
          <w:szCs w:val="24"/>
        </w:rPr>
        <w:t>; lavinti emocinį intelektą</w:t>
      </w:r>
      <w:r>
        <w:rPr>
          <w:rFonts w:eastAsia="Calibri"/>
          <w:szCs w:val="24"/>
        </w:rPr>
        <w:t xml:space="preserve">, </w:t>
      </w:r>
      <w:r w:rsidR="00674618">
        <w:rPr>
          <w:rFonts w:eastAsia="Calibri"/>
          <w:szCs w:val="24"/>
        </w:rPr>
        <w:t>lyderystę</w:t>
      </w:r>
      <w:r>
        <w:rPr>
          <w:rFonts w:eastAsia="Calibri"/>
          <w:szCs w:val="24"/>
        </w:rPr>
        <w:t xml:space="preserve">, </w:t>
      </w:r>
      <w:r w:rsidR="00674618">
        <w:rPr>
          <w:rFonts w:eastAsia="Calibri"/>
          <w:szCs w:val="24"/>
        </w:rPr>
        <w:t>pozityvų mąstymą;</w:t>
      </w:r>
      <w:r>
        <w:rPr>
          <w:rFonts w:eastAsia="Calibri"/>
          <w:szCs w:val="24"/>
        </w:rPr>
        <w:t xml:space="preserve"> </w:t>
      </w:r>
      <w:r w:rsidR="00CC73DE" w:rsidRPr="0042445C">
        <w:rPr>
          <w:rFonts w:eastAsia="Calibri"/>
          <w:szCs w:val="24"/>
        </w:rPr>
        <w:t>planuoti</w:t>
      </w:r>
      <w:r w:rsidR="00674618" w:rsidRPr="00674618">
        <w:rPr>
          <w:rFonts w:eastAsia="Calibri"/>
          <w:szCs w:val="24"/>
        </w:rPr>
        <w:t xml:space="preserve"> </w:t>
      </w:r>
      <w:r w:rsidR="00674618" w:rsidRPr="0042445C">
        <w:rPr>
          <w:rFonts w:eastAsia="Calibri"/>
          <w:szCs w:val="24"/>
        </w:rPr>
        <w:t>veikl</w:t>
      </w:r>
      <w:r w:rsidR="00674618">
        <w:rPr>
          <w:rFonts w:eastAsia="Calibri"/>
          <w:szCs w:val="24"/>
        </w:rPr>
        <w:t>ą</w:t>
      </w:r>
      <w:r w:rsidR="00CC73DE" w:rsidRPr="0042445C">
        <w:rPr>
          <w:rFonts w:eastAsia="Calibri"/>
          <w:szCs w:val="24"/>
        </w:rPr>
        <w:t xml:space="preserve">, </w:t>
      </w:r>
      <w:r w:rsidR="00674618">
        <w:rPr>
          <w:rFonts w:eastAsia="Calibri"/>
          <w:szCs w:val="24"/>
        </w:rPr>
        <w:t xml:space="preserve">imtis </w:t>
      </w:r>
      <w:r w:rsidR="00CC73DE" w:rsidRPr="0042445C">
        <w:rPr>
          <w:rFonts w:eastAsia="Calibri"/>
          <w:szCs w:val="24"/>
        </w:rPr>
        <w:t xml:space="preserve">organizacijos </w:t>
      </w:r>
      <w:r w:rsidR="00674618" w:rsidRPr="0042445C">
        <w:rPr>
          <w:rFonts w:eastAsia="Calibri"/>
          <w:szCs w:val="24"/>
        </w:rPr>
        <w:t>pokyč</w:t>
      </w:r>
      <w:r w:rsidR="00674618">
        <w:rPr>
          <w:rFonts w:eastAsia="Calibri"/>
          <w:szCs w:val="24"/>
        </w:rPr>
        <w:t>ių</w:t>
      </w:r>
      <w:r w:rsidR="00CC73DE" w:rsidRPr="0042445C">
        <w:rPr>
          <w:rFonts w:eastAsia="Calibri"/>
          <w:szCs w:val="24"/>
        </w:rPr>
        <w:t>, valdyti</w:t>
      </w:r>
      <w:r w:rsidR="00674618" w:rsidRPr="00674618">
        <w:rPr>
          <w:rFonts w:eastAsia="Calibri"/>
          <w:szCs w:val="24"/>
        </w:rPr>
        <w:t xml:space="preserve"> </w:t>
      </w:r>
      <w:r w:rsidR="00674618" w:rsidRPr="0042445C">
        <w:rPr>
          <w:rFonts w:eastAsia="Calibri"/>
          <w:szCs w:val="24"/>
        </w:rPr>
        <w:t>personal</w:t>
      </w:r>
      <w:r w:rsidR="00674618">
        <w:rPr>
          <w:rFonts w:eastAsia="Calibri"/>
          <w:szCs w:val="24"/>
        </w:rPr>
        <w:t>ą</w:t>
      </w:r>
      <w:r w:rsidR="00CC73DE" w:rsidRPr="0042445C">
        <w:rPr>
          <w:rFonts w:eastAsia="Calibri"/>
          <w:szCs w:val="24"/>
        </w:rPr>
        <w:t xml:space="preserve">, </w:t>
      </w:r>
      <w:r w:rsidR="00674618">
        <w:t>suteikti grįžtamąjį ryšį;</w:t>
      </w:r>
      <w:r w:rsidR="00CC73DE">
        <w:t xml:space="preserve"> </w:t>
      </w:r>
      <w:r w:rsidR="00674618">
        <w:t>vesti susirinkimus; paskirstyti</w:t>
      </w:r>
      <w:r w:rsidR="00CC73DE">
        <w:t xml:space="preserve"> </w:t>
      </w:r>
      <w:r w:rsidR="00674618">
        <w:t>užduotis ir</w:t>
      </w:r>
      <w:r w:rsidR="00CC73DE">
        <w:t xml:space="preserve"> </w:t>
      </w:r>
      <w:r w:rsidR="00674618">
        <w:t>funkcijas,</w:t>
      </w:r>
      <w:r w:rsidR="00CC73DE">
        <w:t xml:space="preserve"> ugdyti</w:t>
      </w:r>
      <w:r w:rsidR="00674618" w:rsidRPr="00674618">
        <w:t xml:space="preserve"> </w:t>
      </w:r>
      <w:r w:rsidR="00674618">
        <w:t>kompetencijas</w:t>
      </w:r>
      <w:r w:rsidR="00CC73DE">
        <w:t>,</w:t>
      </w:r>
      <w:r w:rsidR="00CC73DE" w:rsidRPr="0042445C">
        <w:rPr>
          <w:rFonts w:eastAsia="Calibri"/>
          <w:szCs w:val="24"/>
        </w:rPr>
        <w:t xml:space="preserve"> kūrybiškumo </w:t>
      </w:r>
      <w:r w:rsidR="00674618" w:rsidRPr="0042445C">
        <w:rPr>
          <w:rFonts w:eastAsia="Calibri"/>
          <w:szCs w:val="24"/>
        </w:rPr>
        <w:t>gebėjim</w:t>
      </w:r>
      <w:r w:rsidR="00674618">
        <w:rPr>
          <w:rFonts w:eastAsia="Calibri"/>
          <w:szCs w:val="24"/>
        </w:rPr>
        <w:t>u</w:t>
      </w:r>
      <w:r w:rsidR="00674618" w:rsidRPr="0042445C">
        <w:rPr>
          <w:rFonts w:eastAsia="Calibri"/>
          <w:szCs w:val="24"/>
        </w:rPr>
        <w:t xml:space="preserve">s </w:t>
      </w:r>
      <w:r w:rsidR="00CC73DE" w:rsidRPr="0042445C">
        <w:rPr>
          <w:rFonts w:eastAsia="Calibri"/>
          <w:szCs w:val="24"/>
        </w:rPr>
        <w:t>ir pan</w:t>
      </w:r>
      <w:r w:rsidR="004D5918">
        <w:rPr>
          <w:rFonts w:eastAsia="Calibri"/>
          <w:szCs w:val="24"/>
        </w:rPr>
        <w:t>ašiai</w:t>
      </w:r>
      <w:r w:rsidR="00CC73DE" w:rsidRPr="0042445C">
        <w:rPr>
          <w:rFonts w:eastAsia="Calibri"/>
          <w:szCs w:val="24"/>
        </w:rPr>
        <w:t>);</w:t>
      </w:r>
      <w:r w:rsidR="00CC73DE" w:rsidDel="00CC73DE">
        <w:rPr>
          <w:rFonts w:eastAsia="Calibri"/>
          <w:szCs w:val="24"/>
        </w:rPr>
        <w:t xml:space="preserve"> </w:t>
      </w:r>
    </w:p>
    <w:p w14:paraId="3DFA00AD" w14:textId="41FDB207" w:rsidR="00CC73DE" w:rsidRDefault="00CC73DE">
      <w:pPr>
        <w:ind w:firstLine="851"/>
        <w:jc w:val="both"/>
        <w:rPr>
          <w:rFonts w:eastAsia="Calibri"/>
          <w:szCs w:val="24"/>
        </w:rPr>
      </w:pPr>
      <w:r>
        <w:rPr>
          <w:rFonts w:eastAsia="Calibri"/>
          <w:szCs w:val="24"/>
        </w:rPr>
        <w:t>4</w:t>
      </w:r>
      <w:r w:rsidR="00F80DC8">
        <w:rPr>
          <w:rFonts w:eastAsia="Calibri"/>
          <w:szCs w:val="24"/>
        </w:rPr>
        <w:t>7</w:t>
      </w:r>
      <w:r>
        <w:rPr>
          <w:rFonts w:eastAsia="Calibri"/>
          <w:szCs w:val="24"/>
        </w:rPr>
        <w:t xml:space="preserve">.6. </w:t>
      </w:r>
      <w:r w:rsidRPr="0042445C">
        <w:rPr>
          <w:rFonts w:eastAsia="Calibri"/>
          <w:szCs w:val="24"/>
        </w:rPr>
        <w:t xml:space="preserve">aukščiausio lygio vadovų (įmonės generalinis direktorius, vykdomasis direktorius) ir pagrindinių veiklų (gamybos, pardavimų, finansų, personalo valdymo, klientų aptarnavimo, informacinių technologijų ir pan.) vadovų </w:t>
      </w:r>
      <w:r w:rsidR="0022008E" w:rsidRPr="0042445C">
        <w:rPr>
          <w:rFonts w:eastAsia="Calibri"/>
          <w:szCs w:val="24"/>
        </w:rPr>
        <w:t>mokym</w:t>
      </w:r>
      <w:r w:rsidR="0022008E">
        <w:rPr>
          <w:rFonts w:eastAsia="Calibri"/>
          <w:szCs w:val="24"/>
        </w:rPr>
        <w:t>ams</w:t>
      </w:r>
      <w:r w:rsidRPr="0042445C">
        <w:rPr>
          <w:rFonts w:eastAsia="Calibri"/>
          <w:szCs w:val="24"/>
        </w:rPr>
        <w:t>;</w:t>
      </w:r>
    </w:p>
    <w:p w14:paraId="1711D405" w14:textId="6720D137" w:rsidR="00CC73DE" w:rsidRDefault="00CC73DE">
      <w:pPr>
        <w:ind w:firstLine="851"/>
        <w:jc w:val="both"/>
        <w:rPr>
          <w:rFonts w:eastAsia="Calibri"/>
          <w:szCs w:val="24"/>
        </w:rPr>
      </w:pPr>
      <w:r>
        <w:rPr>
          <w:rFonts w:eastAsia="Calibri"/>
          <w:szCs w:val="24"/>
        </w:rPr>
        <w:t>4</w:t>
      </w:r>
      <w:r w:rsidR="00F80DC8">
        <w:rPr>
          <w:rFonts w:eastAsia="Calibri"/>
          <w:szCs w:val="24"/>
        </w:rPr>
        <w:t>7</w:t>
      </w:r>
      <w:r>
        <w:rPr>
          <w:rFonts w:eastAsia="Calibri"/>
          <w:szCs w:val="24"/>
        </w:rPr>
        <w:t xml:space="preserve">.7. </w:t>
      </w:r>
      <w:r w:rsidR="00D2088D" w:rsidRPr="0042445C">
        <w:rPr>
          <w:rFonts w:eastAsia="Calibri"/>
          <w:szCs w:val="24"/>
        </w:rPr>
        <w:t>mokyma</w:t>
      </w:r>
      <w:r w:rsidR="00D2088D">
        <w:rPr>
          <w:rFonts w:eastAsia="Calibri"/>
          <w:szCs w:val="24"/>
        </w:rPr>
        <w:t>ms</w:t>
      </w:r>
      <w:r w:rsidRPr="0042445C">
        <w:rPr>
          <w:rFonts w:eastAsia="Calibri"/>
          <w:szCs w:val="24"/>
        </w:rPr>
        <w:t xml:space="preserve">, </w:t>
      </w:r>
      <w:r w:rsidR="00D2088D" w:rsidRPr="0042445C">
        <w:rPr>
          <w:rFonts w:eastAsia="Calibri"/>
          <w:szCs w:val="24"/>
        </w:rPr>
        <w:t>susij</w:t>
      </w:r>
      <w:r w:rsidR="00D2088D">
        <w:rPr>
          <w:rFonts w:eastAsia="Calibri"/>
          <w:szCs w:val="24"/>
        </w:rPr>
        <w:t>usiems</w:t>
      </w:r>
      <w:r w:rsidR="00D2088D" w:rsidRPr="0042445C">
        <w:rPr>
          <w:rFonts w:eastAsia="Calibri"/>
          <w:szCs w:val="24"/>
        </w:rPr>
        <w:t xml:space="preserve"> </w:t>
      </w:r>
      <w:r w:rsidRPr="0042445C">
        <w:rPr>
          <w:rFonts w:eastAsia="Calibri"/>
          <w:szCs w:val="24"/>
        </w:rPr>
        <w:t>su</w:t>
      </w:r>
      <w:r w:rsidRPr="0042445C">
        <w:rPr>
          <w:rFonts w:ascii="Calibri" w:eastAsia="Calibri" w:hAnsi="Calibri"/>
          <w:sz w:val="22"/>
          <w:szCs w:val="22"/>
        </w:rPr>
        <w:t xml:space="preserve"> </w:t>
      </w:r>
      <w:r w:rsidRPr="0042445C">
        <w:rPr>
          <w:rFonts w:eastAsia="Calibri"/>
          <w:szCs w:val="24"/>
        </w:rPr>
        <w:t>produkto, proceso ir paslaugų standartų (p</w:t>
      </w:r>
      <w:r w:rsidR="0057790E">
        <w:rPr>
          <w:rFonts w:eastAsia="Calibri"/>
          <w:szCs w:val="24"/>
        </w:rPr>
        <w:t>a</w:t>
      </w:r>
      <w:r w:rsidRPr="0042445C">
        <w:rPr>
          <w:rFonts w:eastAsia="Calibri"/>
          <w:szCs w:val="24"/>
        </w:rPr>
        <w:t>v</w:t>
      </w:r>
      <w:r w:rsidR="0057790E">
        <w:rPr>
          <w:rFonts w:eastAsia="Calibri"/>
          <w:szCs w:val="24"/>
        </w:rPr>
        <w:t>y</w:t>
      </w:r>
      <w:r w:rsidRPr="0042445C">
        <w:rPr>
          <w:rFonts w:eastAsia="Calibri"/>
          <w:szCs w:val="24"/>
        </w:rPr>
        <w:t>z</w:t>
      </w:r>
      <w:r w:rsidR="0057790E">
        <w:rPr>
          <w:rFonts w:eastAsia="Calibri"/>
          <w:szCs w:val="24"/>
        </w:rPr>
        <w:t>džiui</w:t>
      </w:r>
      <w:r w:rsidRPr="0042445C">
        <w:rPr>
          <w:rFonts w:eastAsia="Calibri"/>
          <w:szCs w:val="24"/>
        </w:rPr>
        <w:t>, ISO 9001, OHSAS 18001, LEAN, TOC ir pan</w:t>
      </w:r>
      <w:r w:rsidR="009F2C21">
        <w:rPr>
          <w:rFonts w:eastAsia="Calibri"/>
          <w:szCs w:val="24"/>
        </w:rPr>
        <w:t>ašiai</w:t>
      </w:r>
      <w:r w:rsidRPr="0042445C">
        <w:rPr>
          <w:rFonts w:eastAsia="Calibri"/>
          <w:szCs w:val="24"/>
        </w:rPr>
        <w:t>) diegimu ir (arba) atnaujinimu;</w:t>
      </w:r>
    </w:p>
    <w:p w14:paraId="1F152BB7" w14:textId="710718D3" w:rsidR="00CC73DE" w:rsidRDefault="00CC73DE">
      <w:pPr>
        <w:ind w:firstLine="851"/>
        <w:jc w:val="both"/>
        <w:rPr>
          <w:rFonts w:eastAsia="Calibri"/>
          <w:szCs w:val="24"/>
        </w:rPr>
      </w:pPr>
      <w:r>
        <w:rPr>
          <w:rFonts w:eastAsia="Calibri"/>
          <w:szCs w:val="24"/>
        </w:rPr>
        <w:lastRenderedPageBreak/>
        <w:t>4</w:t>
      </w:r>
      <w:r w:rsidR="00F80DC8">
        <w:rPr>
          <w:rFonts w:eastAsia="Calibri"/>
          <w:szCs w:val="24"/>
        </w:rPr>
        <w:t>7</w:t>
      </w:r>
      <w:r>
        <w:rPr>
          <w:rFonts w:eastAsia="Calibri"/>
          <w:szCs w:val="24"/>
        </w:rPr>
        <w:t xml:space="preserve">.8. </w:t>
      </w:r>
      <w:r w:rsidRPr="0069243D">
        <w:rPr>
          <w:rFonts w:eastAsia="Calibri"/>
          <w:szCs w:val="24"/>
        </w:rPr>
        <w:t xml:space="preserve">įmonių, kurių pagrindinė veikla priskiriama Ekonominės veiklos rūšių klasifikatoriaus (EVRK 2 red.), patvirtinto Statistikos departamento prie Lietuvos Respublikos Vyriausybės generalinio direktoriaus 2007 m. spalio 31 d. įsakymu Nr. DĮ-226 „Dėl Ekonominės veiklos rūšių klasifikatoriaus patvirtinimo“, G sekcijai (išskyrus 45.2 ir 45.4 grupę, jei pagrindinę veiklos pajamų dalį sudaro techninės priežiūros bei remonto paslaugų pajamos), C sekcijos 11.01–11.05 ir </w:t>
      </w:r>
      <w:r w:rsidR="00584721">
        <w:rPr>
          <w:rFonts w:eastAsia="Calibri"/>
          <w:szCs w:val="24"/>
        </w:rPr>
        <w:br/>
      </w:r>
      <w:r w:rsidRPr="0069243D">
        <w:rPr>
          <w:rFonts w:eastAsia="Calibri"/>
          <w:szCs w:val="24"/>
        </w:rPr>
        <w:t>12.00 klasėms</w:t>
      </w:r>
      <w:r w:rsidR="00F4662D">
        <w:rPr>
          <w:rFonts w:eastAsia="Calibri"/>
          <w:szCs w:val="24"/>
        </w:rPr>
        <w:t xml:space="preserve"> ir</w:t>
      </w:r>
      <w:r w:rsidR="00BB72EF">
        <w:rPr>
          <w:rFonts w:eastAsia="Calibri"/>
          <w:szCs w:val="24"/>
        </w:rPr>
        <w:t xml:space="preserve"> </w:t>
      </w:r>
      <w:r w:rsidRPr="0069243D">
        <w:rPr>
          <w:rFonts w:eastAsia="Calibri"/>
          <w:szCs w:val="24"/>
        </w:rPr>
        <w:t>R sekcijos 92 skyriui, mokomų asmenų mokymui;</w:t>
      </w:r>
    </w:p>
    <w:p w14:paraId="5E123DAB" w14:textId="7904D0A3" w:rsidR="00CC73DE" w:rsidRDefault="00CC73DE" w:rsidP="00CC73DE">
      <w:pPr>
        <w:ind w:firstLine="851"/>
        <w:jc w:val="both"/>
        <w:rPr>
          <w:rFonts w:eastAsia="Calibri"/>
          <w:szCs w:val="24"/>
        </w:rPr>
      </w:pPr>
      <w:r w:rsidRPr="00CC73DE">
        <w:rPr>
          <w:rFonts w:eastAsia="Calibri"/>
          <w:szCs w:val="24"/>
        </w:rPr>
        <w:t>4</w:t>
      </w:r>
      <w:r w:rsidR="00F80DC8">
        <w:rPr>
          <w:rFonts w:eastAsia="Calibri"/>
          <w:szCs w:val="24"/>
        </w:rPr>
        <w:t>7</w:t>
      </w:r>
      <w:r w:rsidRPr="00CC73DE">
        <w:rPr>
          <w:rFonts w:eastAsia="Calibri"/>
          <w:szCs w:val="24"/>
        </w:rPr>
        <w:t xml:space="preserve">.9. </w:t>
      </w:r>
      <w:r w:rsidR="00866158" w:rsidRPr="00CC73DE">
        <w:rPr>
          <w:rFonts w:eastAsia="Calibri"/>
          <w:szCs w:val="24"/>
        </w:rPr>
        <w:t>mokym</w:t>
      </w:r>
      <w:r w:rsidR="00866158">
        <w:rPr>
          <w:rFonts w:eastAsia="Calibri"/>
          <w:szCs w:val="24"/>
        </w:rPr>
        <w:t>ui</w:t>
      </w:r>
      <w:r w:rsidR="00866158" w:rsidRPr="00CC73DE">
        <w:rPr>
          <w:rFonts w:eastAsia="Calibri"/>
          <w:szCs w:val="24"/>
        </w:rPr>
        <w:t xml:space="preserve"> </w:t>
      </w:r>
      <w:r w:rsidRPr="00CC73DE">
        <w:rPr>
          <w:rFonts w:eastAsia="Calibri"/>
          <w:szCs w:val="24"/>
        </w:rPr>
        <w:t>pagal aukštojo mokslo studijų programas;</w:t>
      </w:r>
    </w:p>
    <w:p w14:paraId="6E43F7D5" w14:textId="4715BBA4" w:rsidR="002E6EF2" w:rsidRPr="00CC73DE" w:rsidRDefault="002E6EF2" w:rsidP="00CC73DE">
      <w:pPr>
        <w:ind w:firstLine="851"/>
        <w:jc w:val="both"/>
        <w:rPr>
          <w:rFonts w:eastAsia="Calibri"/>
          <w:szCs w:val="24"/>
        </w:rPr>
      </w:pPr>
      <w:r>
        <w:rPr>
          <w:rFonts w:eastAsia="Calibri"/>
          <w:szCs w:val="24"/>
        </w:rPr>
        <w:t>4</w:t>
      </w:r>
      <w:r w:rsidR="00F80DC8">
        <w:rPr>
          <w:rFonts w:eastAsia="Calibri"/>
          <w:szCs w:val="24"/>
        </w:rPr>
        <w:t>7</w:t>
      </w:r>
      <w:r>
        <w:rPr>
          <w:rFonts w:eastAsia="Calibri"/>
          <w:szCs w:val="24"/>
        </w:rPr>
        <w:t xml:space="preserve">.10. </w:t>
      </w:r>
      <w:r w:rsidR="007E02CC" w:rsidRPr="002915DB">
        <w:rPr>
          <w:rFonts w:eastAsia="Calibri"/>
          <w:szCs w:val="24"/>
        </w:rPr>
        <w:t>paraišk</w:t>
      </w:r>
      <w:r w:rsidR="007E02CC">
        <w:rPr>
          <w:rFonts w:eastAsia="Calibri"/>
          <w:szCs w:val="24"/>
        </w:rPr>
        <w:t>ai</w:t>
      </w:r>
      <w:r w:rsidR="007E02CC" w:rsidRPr="002915DB">
        <w:rPr>
          <w:rFonts w:eastAsia="Calibri"/>
          <w:szCs w:val="24"/>
        </w:rPr>
        <w:t xml:space="preserve"> </w:t>
      </w:r>
      <w:r w:rsidR="00866158" w:rsidRPr="002915DB">
        <w:rPr>
          <w:rFonts w:eastAsia="Calibri"/>
          <w:szCs w:val="24"/>
        </w:rPr>
        <w:t>pareng</w:t>
      </w:r>
      <w:r w:rsidR="007E02CC">
        <w:rPr>
          <w:rFonts w:eastAsia="Calibri"/>
          <w:szCs w:val="24"/>
        </w:rPr>
        <w:t>t</w:t>
      </w:r>
      <w:r w:rsidR="00866158">
        <w:rPr>
          <w:rFonts w:eastAsia="Calibri"/>
          <w:szCs w:val="24"/>
        </w:rPr>
        <w:t>i</w:t>
      </w:r>
      <w:r w:rsidRPr="002915DB">
        <w:rPr>
          <w:rFonts w:eastAsia="Calibri"/>
          <w:szCs w:val="24"/>
        </w:rPr>
        <w:t>;</w:t>
      </w:r>
    </w:p>
    <w:p w14:paraId="121261CD" w14:textId="21132E9E" w:rsidR="009E67B5" w:rsidRDefault="00E54600">
      <w:pPr>
        <w:ind w:firstLine="851"/>
        <w:jc w:val="both"/>
        <w:rPr>
          <w:rFonts w:eastAsia="Calibri"/>
          <w:szCs w:val="24"/>
        </w:rPr>
      </w:pPr>
      <w:r>
        <w:rPr>
          <w:rFonts w:eastAsia="Calibri"/>
          <w:szCs w:val="24"/>
        </w:rPr>
        <w:t>4</w:t>
      </w:r>
      <w:r w:rsidR="00F80DC8">
        <w:rPr>
          <w:rFonts w:eastAsia="Calibri"/>
          <w:szCs w:val="24"/>
        </w:rPr>
        <w:t>7</w:t>
      </w:r>
      <w:r>
        <w:rPr>
          <w:rFonts w:eastAsia="Calibri"/>
          <w:szCs w:val="24"/>
        </w:rPr>
        <w:t>.</w:t>
      </w:r>
      <w:r w:rsidR="00BA7CDF">
        <w:rPr>
          <w:rFonts w:eastAsia="Calibri"/>
          <w:szCs w:val="24"/>
        </w:rPr>
        <w:t>1</w:t>
      </w:r>
      <w:r w:rsidR="002E36DE" w:rsidRPr="00F2618C">
        <w:rPr>
          <w:rFonts w:eastAsia="Calibri"/>
          <w:szCs w:val="24"/>
        </w:rPr>
        <w:t>1</w:t>
      </w:r>
      <w:r>
        <w:rPr>
          <w:rFonts w:eastAsia="Calibri"/>
          <w:szCs w:val="24"/>
        </w:rPr>
        <w:t>. nustatytos Projektų taisyklių VI skyriaus trisdešimt ketvirtajame skirsnyje;</w:t>
      </w:r>
    </w:p>
    <w:p w14:paraId="663EBED3" w14:textId="398ACA45" w:rsidR="009E67B5" w:rsidRPr="002E6EF2" w:rsidRDefault="00E54600" w:rsidP="002E6EF2">
      <w:pPr>
        <w:suppressAutoHyphens/>
        <w:ind w:firstLine="851"/>
        <w:jc w:val="both"/>
        <w:textAlignment w:val="center"/>
        <w:rPr>
          <w:rFonts w:eastAsia="Calibri"/>
          <w:szCs w:val="24"/>
        </w:rPr>
      </w:pPr>
      <w:r w:rsidRPr="002E6EF2">
        <w:rPr>
          <w:szCs w:val="24"/>
          <w:lang w:eastAsia="lt-LT"/>
        </w:rPr>
        <w:t>4</w:t>
      </w:r>
      <w:r w:rsidR="00F80DC8">
        <w:rPr>
          <w:szCs w:val="24"/>
          <w:lang w:eastAsia="lt-LT"/>
        </w:rPr>
        <w:t>7</w:t>
      </w:r>
      <w:r w:rsidRPr="002E6EF2">
        <w:rPr>
          <w:szCs w:val="24"/>
          <w:lang w:eastAsia="lt-LT"/>
        </w:rPr>
        <w:t>.</w:t>
      </w:r>
      <w:r w:rsidR="00BA7CDF" w:rsidRPr="002E6EF2">
        <w:rPr>
          <w:szCs w:val="24"/>
          <w:lang w:eastAsia="lt-LT"/>
        </w:rPr>
        <w:t>1</w:t>
      </w:r>
      <w:r w:rsidR="002E36DE">
        <w:rPr>
          <w:szCs w:val="24"/>
          <w:lang w:eastAsia="lt-LT"/>
        </w:rPr>
        <w:t>2</w:t>
      </w:r>
      <w:r w:rsidRPr="002E6EF2">
        <w:rPr>
          <w:szCs w:val="24"/>
          <w:lang w:eastAsia="lt-LT"/>
        </w:rPr>
        <w:t xml:space="preserve">. išvardytos </w:t>
      </w:r>
      <w:r w:rsidR="002E6EF2" w:rsidRPr="002E6EF2">
        <w:rPr>
          <w:rFonts w:eastAsia="Calibri"/>
          <w:szCs w:val="24"/>
        </w:rPr>
        <w:t>2013 m. gruodžio 17 d. Europos Parlamento ir Tarybos reglamento (ES) Nr. 1304/2013 dėl Europos socialinio fondo, kuriuo panaikinamas Tarybos reglamentas (EB) Nr. 1081/2006,</w:t>
      </w:r>
      <w:r w:rsidR="00B72D6E" w:rsidRPr="00B72D6E">
        <w:rPr>
          <w:rFonts w:eastAsia="Calibri"/>
          <w:szCs w:val="24"/>
        </w:rPr>
        <w:t xml:space="preserve"> su paskutiniais pakeitimais, padarytais 20</w:t>
      </w:r>
      <w:r w:rsidR="00776F7D">
        <w:rPr>
          <w:rFonts w:eastAsia="Calibri"/>
          <w:szCs w:val="24"/>
          <w:lang w:val="en-US"/>
        </w:rPr>
        <w:t>18</w:t>
      </w:r>
      <w:r w:rsidR="00B72D6E" w:rsidRPr="00B72D6E">
        <w:rPr>
          <w:rFonts w:eastAsia="Calibri"/>
          <w:szCs w:val="24"/>
        </w:rPr>
        <w:t xml:space="preserve"> m. liepos </w:t>
      </w:r>
      <w:r w:rsidR="00776F7D">
        <w:rPr>
          <w:rFonts w:eastAsia="Calibri"/>
          <w:szCs w:val="24"/>
        </w:rPr>
        <w:t>18</w:t>
      </w:r>
      <w:r w:rsidR="00B72D6E" w:rsidRPr="00B72D6E">
        <w:rPr>
          <w:rFonts w:eastAsia="Calibri"/>
          <w:szCs w:val="24"/>
        </w:rPr>
        <w:t xml:space="preserve"> d. </w:t>
      </w:r>
      <w:r w:rsidR="00776F7D" w:rsidRPr="00776F7D">
        <w:rPr>
          <w:rFonts w:eastAsia="Calibri"/>
          <w:szCs w:val="24"/>
        </w:rPr>
        <w:t>Europos Parlamento ir Tarybos reglament</w:t>
      </w:r>
      <w:r w:rsidR="00074027">
        <w:rPr>
          <w:rFonts w:eastAsia="Calibri"/>
          <w:szCs w:val="24"/>
        </w:rPr>
        <w:t>u</w:t>
      </w:r>
      <w:r w:rsidR="00776F7D" w:rsidRPr="00776F7D">
        <w:rPr>
          <w:rFonts w:eastAsia="Calibri"/>
          <w:szCs w:val="24"/>
        </w:rPr>
        <w:t xml:space="preserve"> </w:t>
      </w:r>
      <w:r w:rsidR="00776F7D">
        <w:rPr>
          <w:rFonts w:eastAsia="Calibri"/>
          <w:szCs w:val="24"/>
        </w:rPr>
        <w:t xml:space="preserve">(ES, Euratomas) </w:t>
      </w:r>
      <w:r w:rsidR="00B72D6E" w:rsidRPr="00B72D6E">
        <w:rPr>
          <w:rFonts w:eastAsia="Calibri"/>
          <w:szCs w:val="24"/>
        </w:rPr>
        <w:t>20</w:t>
      </w:r>
      <w:r w:rsidR="00394B21">
        <w:rPr>
          <w:rFonts w:eastAsia="Calibri"/>
          <w:szCs w:val="24"/>
        </w:rPr>
        <w:t>18</w:t>
      </w:r>
      <w:r w:rsidR="00B72D6E" w:rsidRPr="00B72D6E">
        <w:rPr>
          <w:rFonts w:eastAsia="Calibri"/>
          <w:szCs w:val="24"/>
        </w:rPr>
        <w:t>/</w:t>
      </w:r>
      <w:r w:rsidR="00394B21">
        <w:rPr>
          <w:rFonts w:eastAsia="Calibri"/>
          <w:szCs w:val="24"/>
        </w:rPr>
        <w:t>1046</w:t>
      </w:r>
      <w:r w:rsidR="00B72D6E">
        <w:rPr>
          <w:rFonts w:eastAsia="Calibri"/>
          <w:szCs w:val="24"/>
        </w:rPr>
        <w:t>,</w:t>
      </w:r>
      <w:r w:rsidR="002E6EF2" w:rsidRPr="002E6EF2">
        <w:rPr>
          <w:rFonts w:eastAsia="Calibri"/>
          <w:szCs w:val="24"/>
        </w:rPr>
        <w:t xml:space="preserve"> </w:t>
      </w:r>
      <w:r w:rsidRPr="002E6EF2">
        <w:rPr>
          <w:rFonts w:eastAsia="Calibri"/>
          <w:szCs w:val="24"/>
        </w:rPr>
        <w:t>13 straipsnio 4 dalyje;</w:t>
      </w:r>
    </w:p>
    <w:p w14:paraId="102B9E30" w14:textId="56449F20" w:rsidR="009E67B5" w:rsidRDefault="00E54600">
      <w:pPr>
        <w:ind w:firstLine="851"/>
        <w:jc w:val="both"/>
        <w:rPr>
          <w:szCs w:val="24"/>
          <w:lang w:eastAsia="lt-LT"/>
        </w:rPr>
      </w:pPr>
      <w:r>
        <w:rPr>
          <w:szCs w:val="24"/>
          <w:lang w:eastAsia="lt-LT"/>
        </w:rPr>
        <w:t>4</w:t>
      </w:r>
      <w:r w:rsidR="00F80DC8">
        <w:rPr>
          <w:szCs w:val="24"/>
          <w:lang w:eastAsia="lt-LT"/>
        </w:rPr>
        <w:t>7</w:t>
      </w:r>
      <w:r>
        <w:rPr>
          <w:szCs w:val="24"/>
          <w:lang w:eastAsia="lt-LT"/>
        </w:rPr>
        <w:t>.</w:t>
      </w:r>
      <w:r w:rsidR="00BA7CDF">
        <w:rPr>
          <w:szCs w:val="24"/>
          <w:lang w:eastAsia="lt-LT"/>
        </w:rPr>
        <w:t>1</w:t>
      </w:r>
      <w:r w:rsidR="002E36DE">
        <w:rPr>
          <w:szCs w:val="24"/>
          <w:lang w:eastAsia="lt-LT"/>
        </w:rPr>
        <w:t>3</w:t>
      </w:r>
      <w:r>
        <w:rPr>
          <w:szCs w:val="24"/>
          <w:lang w:eastAsia="lt-LT"/>
        </w:rPr>
        <w:t xml:space="preserve">. neįvardytos Aprašo </w:t>
      </w:r>
      <w:r w:rsidRPr="00DD339D">
        <w:rPr>
          <w:szCs w:val="24"/>
          <w:lang w:eastAsia="lt-LT"/>
        </w:rPr>
        <w:t>3</w:t>
      </w:r>
      <w:r w:rsidR="00DD339D" w:rsidRPr="00DD339D">
        <w:rPr>
          <w:szCs w:val="24"/>
          <w:lang w:eastAsia="lt-LT"/>
        </w:rPr>
        <w:t>7</w:t>
      </w:r>
      <w:r>
        <w:rPr>
          <w:szCs w:val="24"/>
          <w:lang w:eastAsia="lt-LT"/>
        </w:rPr>
        <w:t xml:space="preserve"> punkte kaip tinkamos.</w:t>
      </w:r>
    </w:p>
    <w:p w14:paraId="746062BD" w14:textId="3CDCB6B7" w:rsidR="009E67B5" w:rsidRDefault="00E54600">
      <w:pPr>
        <w:ind w:firstLine="851"/>
        <w:jc w:val="both"/>
        <w:rPr>
          <w:rFonts w:eastAsia="Calibri"/>
          <w:szCs w:val="24"/>
        </w:rPr>
      </w:pPr>
      <w:r>
        <w:rPr>
          <w:szCs w:val="24"/>
          <w:lang w:eastAsia="lt-LT"/>
        </w:rPr>
        <w:t>4</w:t>
      </w:r>
      <w:r w:rsidR="00F80DC8">
        <w:rPr>
          <w:szCs w:val="24"/>
          <w:lang w:eastAsia="lt-LT"/>
        </w:rPr>
        <w:t>8</w:t>
      </w:r>
      <w:r>
        <w:rPr>
          <w:szCs w:val="24"/>
          <w:lang w:eastAsia="lt-LT"/>
        </w:rPr>
        <w:t xml:space="preserve">. </w:t>
      </w:r>
      <w:r>
        <w:rPr>
          <w:rFonts w:eastAsia="Calibri"/>
          <w:szCs w:val="24"/>
        </w:rPr>
        <w:t xml:space="preserve">Pagal Aprašą teikiama valstybės pagalba mokymui nesumuojama su jokia kita pagalba, įskaitant </w:t>
      </w:r>
      <w:r>
        <w:rPr>
          <w:rFonts w:eastAsia="Calibri"/>
          <w:i/>
          <w:iCs/>
          <w:szCs w:val="24"/>
        </w:rPr>
        <w:t xml:space="preserve">de </w:t>
      </w:r>
      <w:proofErr w:type="spellStart"/>
      <w:r>
        <w:rPr>
          <w:rFonts w:eastAsia="Calibri"/>
          <w:i/>
          <w:iCs/>
          <w:szCs w:val="24"/>
        </w:rPr>
        <w:t>minimis</w:t>
      </w:r>
      <w:proofErr w:type="spellEnd"/>
      <w:r>
        <w:rPr>
          <w:rFonts w:eastAsia="Calibri"/>
          <w:i/>
          <w:iCs/>
          <w:szCs w:val="24"/>
        </w:rPr>
        <w:t xml:space="preserve"> </w:t>
      </w:r>
      <w:r>
        <w:rPr>
          <w:rFonts w:eastAsia="Calibri"/>
          <w:szCs w:val="24"/>
        </w:rPr>
        <w:t xml:space="preserve">pagalbą, susijusią su tomis pačiomis tinkamomis finansuoti išlaidomis, jei tokias išlaidas susumavus būtų viršyta Aprašo </w:t>
      </w:r>
      <w:r w:rsidRPr="00DD339D">
        <w:rPr>
          <w:rFonts w:eastAsia="Calibri"/>
          <w:szCs w:val="24"/>
        </w:rPr>
        <w:t>3</w:t>
      </w:r>
      <w:r w:rsidR="00DD339D" w:rsidRPr="00DD339D">
        <w:rPr>
          <w:rFonts w:eastAsia="Calibri"/>
          <w:szCs w:val="24"/>
        </w:rPr>
        <w:t>5</w:t>
      </w:r>
      <w:r>
        <w:rPr>
          <w:rFonts w:eastAsia="Calibri"/>
          <w:szCs w:val="24"/>
        </w:rPr>
        <w:t xml:space="preserve"> punkte nurodyta projekto finansuojamoji dalis, kaip nustatyta </w:t>
      </w:r>
      <w:r w:rsidR="002E6EF2" w:rsidRPr="003C4822">
        <w:rPr>
          <w:rFonts w:eastAsia="Calibri"/>
          <w:szCs w:val="24"/>
        </w:rPr>
        <w:t>Reglament</w:t>
      </w:r>
      <w:r w:rsidR="002E6EF2">
        <w:rPr>
          <w:rFonts w:eastAsia="Calibri"/>
          <w:szCs w:val="24"/>
        </w:rPr>
        <w:t>o</w:t>
      </w:r>
      <w:r w:rsidR="002E6EF2" w:rsidRPr="003C4822">
        <w:rPr>
          <w:rFonts w:eastAsia="Calibri"/>
          <w:szCs w:val="24"/>
        </w:rPr>
        <w:t xml:space="preserve"> (ES) Nr. 651/2014 </w:t>
      </w:r>
      <w:r>
        <w:rPr>
          <w:rFonts w:eastAsia="Calibri"/>
          <w:szCs w:val="24"/>
        </w:rPr>
        <w:t>8 straipsnio 3 ir 5 daly</w:t>
      </w:r>
      <w:r w:rsidR="002E6EF2">
        <w:rPr>
          <w:rFonts w:eastAsia="Calibri"/>
          <w:szCs w:val="24"/>
        </w:rPr>
        <w:t>s</w:t>
      </w:r>
      <w:r>
        <w:rPr>
          <w:rFonts w:eastAsia="Calibri"/>
          <w:szCs w:val="24"/>
        </w:rPr>
        <w:t>e.</w:t>
      </w:r>
    </w:p>
    <w:p w14:paraId="57587B15" w14:textId="411D528B" w:rsidR="005C7BF4" w:rsidRPr="00983636" w:rsidRDefault="00A557AE" w:rsidP="00983636">
      <w:pPr>
        <w:ind w:firstLine="851"/>
        <w:jc w:val="both"/>
        <w:rPr>
          <w:rFonts w:eastAsia="Calibri"/>
          <w:szCs w:val="24"/>
        </w:rPr>
      </w:pPr>
      <w:r>
        <w:rPr>
          <w:rFonts w:eastAsia="Calibri"/>
          <w:szCs w:val="24"/>
        </w:rPr>
        <w:t>4</w:t>
      </w:r>
      <w:r w:rsidR="00F80DC8">
        <w:rPr>
          <w:rFonts w:eastAsia="Calibri"/>
          <w:szCs w:val="24"/>
        </w:rPr>
        <w:t>9</w:t>
      </w:r>
      <w:r>
        <w:rPr>
          <w:rFonts w:eastAsia="Calibri"/>
          <w:szCs w:val="24"/>
        </w:rPr>
        <w:t xml:space="preserve">. </w:t>
      </w:r>
      <w:r w:rsidRPr="002915DB">
        <w:rPr>
          <w:rFonts w:eastAsia="Calibri"/>
          <w:szCs w:val="24"/>
        </w:rPr>
        <w:t>Įgyvendinančioji institucija įsipareigoja kaupti informaciją apie pareiškėjui suteiktą valstybės pagalbą ir per 20 darbo dienų nuo valstybės pagalbos suteikimo pateikti duomenis apie suteiktą valstybės pagalbą Suteiktos valstybės pagalbos ir nereikšmingos (</w:t>
      </w:r>
      <w:r w:rsidRPr="002915DB">
        <w:rPr>
          <w:rFonts w:eastAsia="Calibri"/>
          <w:i/>
          <w:szCs w:val="24"/>
        </w:rPr>
        <w:t xml:space="preserve">de </w:t>
      </w:r>
      <w:proofErr w:type="spellStart"/>
      <w:r w:rsidRPr="002915DB">
        <w:rPr>
          <w:rFonts w:eastAsia="Calibri"/>
          <w:i/>
          <w:szCs w:val="24"/>
        </w:rPr>
        <w:t>minimis</w:t>
      </w:r>
      <w:proofErr w:type="spellEnd"/>
      <w:r w:rsidRPr="002915DB">
        <w:rPr>
          <w:rFonts w:eastAsia="Calibri"/>
          <w:szCs w:val="24"/>
        </w:rPr>
        <w:t>) pagalbos registrui, kurio nuostatai patvirtinti Lietuvos Respublikos Vyriausybės 2005 m. sausio 19 d. nutarimu Nr. 35 „Dėl Suteiktos valstybės pagalbos ir nereikšmingos (</w:t>
      </w:r>
      <w:r w:rsidRPr="002915DB">
        <w:rPr>
          <w:rFonts w:eastAsia="Calibri"/>
          <w:i/>
          <w:szCs w:val="24"/>
        </w:rPr>
        <w:t xml:space="preserve">de </w:t>
      </w:r>
      <w:proofErr w:type="spellStart"/>
      <w:r w:rsidRPr="002915DB">
        <w:rPr>
          <w:rFonts w:eastAsia="Calibri"/>
          <w:i/>
          <w:szCs w:val="24"/>
        </w:rPr>
        <w:t>minimis</w:t>
      </w:r>
      <w:proofErr w:type="spellEnd"/>
      <w:r w:rsidRPr="002915DB">
        <w:rPr>
          <w:rFonts w:eastAsia="Calibri"/>
          <w:szCs w:val="24"/>
        </w:rPr>
        <w:t>) pagalbos registro nuostatų patvirtinimo“.</w:t>
      </w:r>
    </w:p>
    <w:p w14:paraId="30B8DB8E" w14:textId="68605C6E" w:rsidR="009E67B5" w:rsidRDefault="00F80DC8">
      <w:pPr>
        <w:ind w:firstLine="851"/>
        <w:jc w:val="both"/>
        <w:rPr>
          <w:szCs w:val="24"/>
          <w:lang w:eastAsia="lt-LT"/>
        </w:rPr>
      </w:pPr>
      <w:r>
        <w:rPr>
          <w:rFonts w:eastAsia="Calibri"/>
          <w:szCs w:val="24"/>
          <w:lang w:eastAsia="lt-LT"/>
        </w:rPr>
        <w:t>50</w:t>
      </w:r>
      <w:r w:rsidR="00E54600">
        <w:rPr>
          <w:rFonts w:eastAsia="Calibri"/>
          <w:szCs w:val="24"/>
          <w:lang w:eastAsia="lt-LT"/>
        </w:rPr>
        <w:t xml:space="preserve">. </w:t>
      </w:r>
      <w:r w:rsidR="00E54600">
        <w:rPr>
          <w:szCs w:val="24"/>
          <w:lang w:eastAsia="lt-LT"/>
        </w:rPr>
        <w:t xml:space="preserve">Projekto vykdytojui nepasiekus įsipareigotų pasiekti </w:t>
      </w:r>
      <w:r w:rsidR="00021647">
        <w:rPr>
          <w:szCs w:val="24"/>
          <w:lang w:eastAsia="lt-LT"/>
        </w:rPr>
        <w:t xml:space="preserve">Priemonės </w:t>
      </w:r>
      <w:r w:rsidR="00E54600">
        <w:rPr>
          <w:szCs w:val="24"/>
          <w:lang w:eastAsia="lt-LT"/>
        </w:rPr>
        <w:t xml:space="preserve">įgyvendinimo </w:t>
      </w:r>
      <w:r w:rsidR="00021647">
        <w:rPr>
          <w:szCs w:val="24"/>
          <w:lang w:eastAsia="lt-LT"/>
        </w:rPr>
        <w:t xml:space="preserve">stebėsenos </w:t>
      </w:r>
      <w:r w:rsidR="00E54600">
        <w:rPr>
          <w:szCs w:val="24"/>
          <w:lang w:eastAsia="lt-LT"/>
        </w:rPr>
        <w:t>rodiklių reikšmių, taikomos Projektų taisyklių IV skyriaus dvidešimt antrojo skirsnio nuostatos.</w:t>
      </w:r>
    </w:p>
    <w:p w14:paraId="00F7B3E0" w14:textId="39BC4F00" w:rsidR="006E613D" w:rsidRDefault="006E613D">
      <w:pPr>
        <w:ind w:firstLine="851"/>
        <w:jc w:val="both"/>
        <w:rPr>
          <w:szCs w:val="24"/>
          <w:lang w:eastAsia="lt-LT"/>
        </w:rPr>
      </w:pPr>
    </w:p>
    <w:p w14:paraId="3ECBA9D5" w14:textId="77777777" w:rsidR="009E67B5" w:rsidRDefault="00E54600">
      <w:pPr>
        <w:jc w:val="center"/>
        <w:rPr>
          <w:b/>
          <w:szCs w:val="24"/>
          <w:lang w:eastAsia="lt-LT"/>
        </w:rPr>
      </w:pPr>
      <w:r>
        <w:rPr>
          <w:b/>
          <w:szCs w:val="24"/>
          <w:lang w:eastAsia="lt-LT"/>
        </w:rPr>
        <w:t>V SKYRIUS</w:t>
      </w:r>
    </w:p>
    <w:p w14:paraId="263F22A7" w14:textId="77777777" w:rsidR="009E67B5" w:rsidRDefault="00E54600">
      <w:pPr>
        <w:jc w:val="center"/>
        <w:rPr>
          <w:b/>
          <w:szCs w:val="24"/>
          <w:lang w:eastAsia="lt-LT"/>
        </w:rPr>
      </w:pPr>
      <w:r>
        <w:rPr>
          <w:b/>
          <w:szCs w:val="24"/>
          <w:lang w:eastAsia="lt-LT"/>
        </w:rPr>
        <w:t>PARAIŠKŲ RENGIMAS, PAREIŠKĖJŲ INFORMAVIMAS, KONSULTAVIMAS, PARAIŠKŲ TEIKIMAS IR VERTINIMAS</w:t>
      </w:r>
    </w:p>
    <w:p w14:paraId="5F212513" w14:textId="77777777" w:rsidR="009E67B5" w:rsidRDefault="009E67B5">
      <w:pPr>
        <w:ind w:firstLine="851"/>
        <w:jc w:val="center"/>
        <w:rPr>
          <w:szCs w:val="24"/>
          <w:lang w:eastAsia="lt-LT"/>
        </w:rPr>
      </w:pPr>
    </w:p>
    <w:p w14:paraId="59F12EEB" w14:textId="7408F1FC" w:rsidR="006E613D" w:rsidRDefault="00247812">
      <w:pPr>
        <w:ind w:firstLine="851"/>
        <w:jc w:val="both"/>
        <w:rPr>
          <w:rFonts w:eastAsia="Calibri"/>
          <w:i/>
          <w:szCs w:val="24"/>
        </w:rPr>
      </w:pPr>
      <w:r>
        <w:rPr>
          <w:rFonts w:eastAsia="Calibri"/>
          <w:szCs w:val="24"/>
        </w:rPr>
        <w:t>51</w:t>
      </w:r>
      <w:r w:rsidR="00E54600">
        <w:rPr>
          <w:rFonts w:eastAsia="Calibri"/>
          <w:szCs w:val="24"/>
        </w:rPr>
        <w:t>.</w:t>
      </w:r>
      <w:r w:rsidR="00E54600">
        <w:rPr>
          <w:szCs w:val="24"/>
          <w:lang w:eastAsia="lt-LT"/>
        </w:rPr>
        <w:t xml:space="preserve"> Siekdamas gauti finansavimą pareiškėjas turi užpildyti paraišką, kurios </w:t>
      </w:r>
      <w:r w:rsidR="009844B1">
        <w:rPr>
          <w:szCs w:val="24"/>
          <w:lang w:eastAsia="lt-LT"/>
        </w:rPr>
        <w:t xml:space="preserve">iš dalies užpildyta </w:t>
      </w:r>
      <w:r w:rsidR="00E54600">
        <w:rPr>
          <w:szCs w:val="24"/>
          <w:lang w:eastAsia="lt-LT"/>
        </w:rPr>
        <w:t xml:space="preserve">forma </w:t>
      </w:r>
      <w:r w:rsidR="009844B1">
        <w:rPr>
          <w:szCs w:val="24"/>
          <w:lang w:eastAsia="lt-LT"/>
        </w:rPr>
        <w:t xml:space="preserve">PDF formatu </w:t>
      </w:r>
      <w:r w:rsidR="00E54600">
        <w:rPr>
          <w:szCs w:val="24"/>
          <w:lang w:eastAsia="lt-LT"/>
        </w:rPr>
        <w:t xml:space="preserve">skelbiama </w:t>
      </w:r>
      <w:r w:rsidR="009844B1" w:rsidRPr="002915DB">
        <w:rPr>
          <w:szCs w:val="24"/>
          <w:lang w:eastAsia="lt-LT"/>
        </w:rPr>
        <w:t>ES struktūrinių fondų svetainės www.esinvesticijos.lt skiltyje „Finansavimas“ prie paskelbto kvietimo teikti paraiškas „Susijusių dokumentų“</w:t>
      </w:r>
      <w:r w:rsidR="009844B1" w:rsidRPr="00CD4809">
        <w:rPr>
          <w:rFonts w:eastAsia="Calibri"/>
          <w:szCs w:val="24"/>
        </w:rPr>
        <w:t>.</w:t>
      </w:r>
      <w:r w:rsidR="009844B1" w:rsidRPr="002915DB">
        <w:rPr>
          <w:szCs w:val="24"/>
          <w:lang w:eastAsia="lt-LT"/>
        </w:rPr>
        <w:t xml:space="preserve"> </w:t>
      </w:r>
      <w:r w:rsidR="009844B1" w:rsidRPr="002915DB">
        <w:rPr>
          <w:rFonts w:eastAsia="Calibri"/>
          <w:szCs w:val="24"/>
        </w:rPr>
        <w:t>Paraiška ir jos priedai pildomi lietuvių kalba</w:t>
      </w:r>
      <w:r w:rsidR="001C656B">
        <w:rPr>
          <w:rFonts w:eastAsia="Calibri"/>
          <w:szCs w:val="24"/>
        </w:rPr>
        <w:t xml:space="preserve">, išskyrus </w:t>
      </w:r>
      <w:r w:rsidR="001C656B" w:rsidRPr="001C656B">
        <w:rPr>
          <w:bCs/>
        </w:rPr>
        <w:t>55.4 p</w:t>
      </w:r>
      <w:r w:rsidR="001C656B">
        <w:rPr>
          <w:bCs/>
        </w:rPr>
        <w:t>apunktyje</w:t>
      </w:r>
      <w:r w:rsidR="001C656B" w:rsidRPr="001C656B">
        <w:rPr>
          <w:bCs/>
        </w:rPr>
        <w:t xml:space="preserve"> </w:t>
      </w:r>
      <w:r w:rsidR="00B27863" w:rsidRPr="001C656B">
        <w:rPr>
          <w:bCs/>
        </w:rPr>
        <w:t>nu</w:t>
      </w:r>
      <w:r w:rsidR="00B27863">
        <w:rPr>
          <w:bCs/>
        </w:rPr>
        <w:t>rod</w:t>
      </w:r>
      <w:r w:rsidR="00B27863" w:rsidRPr="001C656B">
        <w:rPr>
          <w:bCs/>
        </w:rPr>
        <w:t xml:space="preserve">ytą </w:t>
      </w:r>
      <w:r w:rsidR="001C656B" w:rsidRPr="001C656B">
        <w:rPr>
          <w:bCs/>
        </w:rPr>
        <w:t>atvejį</w:t>
      </w:r>
      <w:r w:rsidR="009844B1" w:rsidRPr="001C656B">
        <w:rPr>
          <w:rFonts w:eastAsia="Calibri"/>
          <w:bCs/>
          <w:szCs w:val="24"/>
        </w:rPr>
        <w:t>.</w:t>
      </w:r>
      <w:r w:rsidR="009844B1">
        <w:rPr>
          <w:rFonts w:eastAsia="Calibri"/>
          <w:i/>
          <w:szCs w:val="24"/>
        </w:rPr>
        <w:t xml:space="preserve"> </w:t>
      </w:r>
    </w:p>
    <w:p w14:paraId="794192CF" w14:textId="77777777" w:rsidR="0010672C" w:rsidRDefault="00162924" w:rsidP="00CD566D">
      <w:pPr>
        <w:ind w:firstLine="851"/>
        <w:jc w:val="both"/>
        <w:rPr>
          <w:szCs w:val="24"/>
          <w:lang w:eastAsia="lt-LT"/>
        </w:rPr>
      </w:pPr>
      <w:r w:rsidRPr="00A80E3D">
        <w:rPr>
          <w:szCs w:val="24"/>
          <w:lang w:eastAsia="lt-LT"/>
        </w:rPr>
        <w:t>5</w:t>
      </w:r>
      <w:r w:rsidR="00247812" w:rsidRPr="00A80E3D">
        <w:rPr>
          <w:szCs w:val="24"/>
          <w:lang w:eastAsia="lt-LT"/>
        </w:rPr>
        <w:t>2</w:t>
      </w:r>
      <w:r w:rsidR="00E54600" w:rsidRPr="00C56955">
        <w:rPr>
          <w:szCs w:val="24"/>
          <w:lang w:eastAsia="lt-LT"/>
        </w:rPr>
        <w:t xml:space="preserve">. </w:t>
      </w:r>
      <w:r w:rsidR="00E54600" w:rsidRPr="00FA31CB">
        <w:rPr>
          <w:szCs w:val="24"/>
          <w:lang w:eastAsia="lt-LT"/>
        </w:rPr>
        <w:t>Pareiškėjas pildo paraišk</w:t>
      </w:r>
      <w:r w:rsidR="00CD566D" w:rsidRPr="00E0340B">
        <w:rPr>
          <w:szCs w:val="24"/>
          <w:lang w:eastAsia="lt-LT"/>
        </w:rPr>
        <w:t>ą</w:t>
      </w:r>
      <w:r w:rsidR="00E54600" w:rsidRPr="00E0340B">
        <w:rPr>
          <w:szCs w:val="24"/>
          <w:lang w:eastAsia="lt-LT"/>
        </w:rPr>
        <w:t xml:space="preserve"> ir </w:t>
      </w:r>
      <w:proofErr w:type="spellStart"/>
      <w:r w:rsidR="00CD566D" w:rsidRPr="00E0340B">
        <w:rPr>
          <w:szCs w:val="24"/>
          <w:lang w:eastAsia="lt-LT"/>
        </w:rPr>
        <w:t>ir</w:t>
      </w:r>
      <w:proofErr w:type="spellEnd"/>
      <w:r w:rsidR="00CD566D" w:rsidRPr="00E0340B">
        <w:rPr>
          <w:szCs w:val="24"/>
          <w:lang w:eastAsia="lt-LT"/>
        </w:rPr>
        <w:t xml:space="preserve"> kartu su Aprašo </w:t>
      </w:r>
      <w:r w:rsidR="00BC1681" w:rsidRPr="00E0340B">
        <w:rPr>
          <w:szCs w:val="24"/>
          <w:lang w:eastAsia="lt-LT"/>
        </w:rPr>
        <w:t>5</w:t>
      </w:r>
      <w:r w:rsidR="00247812" w:rsidRPr="00E0340B">
        <w:rPr>
          <w:szCs w:val="24"/>
          <w:lang w:eastAsia="lt-LT"/>
        </w:rPr>
        <w:t>5</w:t>
      </w:r>
      <w:r w:rsidR="00CD566D" w:rsidRPr="00E0340B">
        <w:rPr>
          <w:szCs w:val="24"/>
          <w:lang w:eastAsia="lt-LT"/>
        </w:rPr>
        <w:t xml:space="preserve"> punkte nurodytais priedais iki kvietimo teikti paraiškas skelbime nustatyto termino paskutinės dienos teikia ją per Iš Europos Sąjungos struktūrinių fondų lėšų bendrai finansuojamų projektų duomenų mainų svetainę (toliau – DMS)</w:t>
      </w:r>
      <w:r w:rsidRPr="00E0340B">
        <w:rPr>
          <w:szCs w:val="24"/>
          <w:lang w:eastAsia="lt-LT"/>
        </w:rPr>
        <w:t>.</w:t>
      </w:r>
    </w:p>
    <w:p w14:paraId="18D0DE77" w14:textId="5E0ECFAA" w:rsidR="00CD566D" w:rsidRPr="002915DB" w:rsidRDefault="00162924" w:rsidP="00CD566D">
      <w:pPr>
        <w:ind w:firstLine="851"/>
        <w:jc w:val="both"/>
        <w:rPr>
          <w:rFonts w:eastAsia="Calibri"/>
          <w:szCs w:val="24"/>
        </w:rPr>
      </w:pPr>
      <w:r w:rsidRPr="00A80E3D">
        <w:rPr>
          <w:rFonts w:eastAsia="Calibri"/>
          <w:szCs w:val="24"/>
        </w:rPr>
        <w:t>5</w:t>
      </w:r>
      <w:r w:rsidR="00247812" w:rsidRPr="00A80E3D">
        <w:rPr>
          <w:rFonts w:eastAsia="Calibri"/>
          <w:szCs w:val="24"/>
        </w:rPr>
        <w:t>3</w:t>
      </w:r>
      <w:r w:rsidR="00CD566D" w:rsidRPr="00C56955">
        <w:rPr>
          <w:rFonts w:eastAsia="Calibri"/>
          <w:szCs w:val="24"/>
        </w:rPr>
        <w:t xml:space="preserve">. </w:t>
      </w:r>
      <w:r w:rsidRPr="00FA31CB">
        <w:rPr>
          <w:rFonts w:eastAsia="Calibri"/>
          <w:szCs w:val="24"/>
        </w:rPr>
        <w:t>P</w:t>
      </w:r>
      <w:r w:rsidR="00CD566D" w:rsidRPr="00E0340B">
        <w:rPr>
          <w:rFonts w:eastAsia="Calibri"/>
          <w:szCs w:val="24"/>
        </w:rPr>
        <w:t>areiškėjas prie DMS jungiasi naudodamasis Valstybės informacinių išteklių sąveikumo platforma ir užsiregistravęs tampa DMS naudotoju.</w:t>
      </w:r>
    </w:p>
    <w:p w14:paraId="23B00FBD" w14:textId="48769969" w:rsidR="00CD566D" w:rsidRPr="00C33510" w:rsidRDefault="00162924" w:rsidP="00CD566D">
      <w:pPr>
        <w:ind w:firstLine="851"/>
        <w:jc w:val="both"/>
        <w:rPr>
          <w:rFonts w:eastAsia="Calibri"/>
          <w:szCs w:val="24"/>
        </w:rPr>
      </w:pPr>
      <w:r>
        <w:rPr>
          <w:rFonts w:eastAsia="Calibri"/>
          <w:szCs w:val="24"/>
        </w:rPr>
        <w:t>5</w:t>
      </w:r>
      <w:r w:rsidR="00247812">
        <w:rPr>
          <w:rFonts w:eastAsia="Calibri"/>
          <w:szCs w:val="24"/>
        </w:rPr>
        <w:t>4</w:t>
      </w:r>
      <w:r w:rsidR="00CD566D" w:rsidRPr="002915DB">
        <w:rPr>
          <w:rFonts w:eastAsia="Calibri"/>
          <w:szCs w:val="24"/>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paskelbia Projektų taisyklių 82 punkte nustatyta tvarka.</w:t>
      </w:r>
    </w:p>
    <w:p w14:paraId="496D5626" w14:textId="2E36C623" w:rsidR="009E67B5" w:rsidRDefault="00C024AC">
      <w:pPr>
        <w:ind w:firstLine="851"/>
        <w:jc w:val="both"/>
        <w:rPr>
          <w:szCs w:val="24"/>
          <w:lang w:eastAsia="lt-LT"/>
        </w:rPr>
      </w:pPr>
      <w:r>
        <w:rPr>
          <w:szCs w:val="24"/>
          <w:lang w:eastAsia="lt-LT"/>
        </w:rPr>
        <w:t>5</w:t>
      </w:r>
      <w:r w:rsidR="00247812">
        <w:rPr>
          <w:szCs w:val="24"/>
          <w:lang w:eastAsia="lt-LT"/>
        </w:rPr>
        <w:t>5</w:t>
      </w:r>
      <w:r w:rsidR="00E54600">
        <w:rPr>
          <w:szCs w:val="24"/>
          <w:lang w:eastAsia="lt-LT"/>
        </w:rPr>
        <w:t>. Kartu su paraiška pareiškėjas turi pateikti šiuos priedus</w:t>
      </w:r>
      <w:r w:rsidR="0060144E">
        <w:rPr>
          <w:szCs w:val="24"/>
          <w:lang w:eastAsia="lt-LT"/>
        </w:rPr>
        <w:t>:</w:t>
      </w:r>
      <w:r w:rsidR="00E54600">
        <w:rPr>
          <w:szCs w:val="24"/>
          <w:lang w:eastAsia="lt-LT"/>
        </w:rPr>
        <w:t xml:space="preserve"> </w:t>
      </w:r>
    </w:p>
    <w:p w14:paraId="028EC54D" w14:textId="065C0117" w:rsidR="009E67B5" w:rsidRDefault="00C024AC">
      <w:pPr>
        <w:ind w:firstLine="851"/>
        <w:jc w:val="both"/>
        <w:rPr>
          <w:szCs w:val="24"/>
          <w:lang w:eastAsia="lt-LT"/>
        </w:rPr>
      </w:pPr>
      <w:r>
        <w:rPr>
          <w:szCs w:val="24"/>
          <w:lang w:eastAsia="lt-LT"/>
        </w:rPr>
        <w:t>5</w:t>
      </w:r>
      <w:r w:rsidR="00247812">
        <w:rPr>
          <w:szCs w:val="24"/>
          <w:lang w:eastAsia="lt-LT"/>
        </w:rPr>
        <w:t>5</w:t>
      </w:r>
      <w:r w:rsidR="00E54600">
        <w:rPr>
          <w:szCs w:val="24"/>
          <w:lang w:eastAsia="lt-LT"/>
        </w:rPr>
        <w:t>.1.</w:t>
      </w:r>
      <w:r w:rsidR="00750E41" w:rsidRPr="00750E41">
        <w:rPr>
          <w:szCs w:val="24"/>
          <w:lang w:eastAsia="lt-LT"/>
        </w:rPr>
        <w:t xml:space="preserve"> </w:t>
      </w:r>
      <w:r w:rsidR="00750E41" w:rsidRPr="002915DB">
        <w:rPr>
          <w:szCs w:val="24"/>
          <w:lang w:eastAsia="lt-LT"/>
        </w:rPr>
        <w:t>užpildytą Klausimyną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w:t>
      </w:r>
      <w:r w:rsidR="009046CD">
        <w:rPr>
          <w:szCs w:val="24"/>
          <w:lang w:eastAsia="lt-LT"/>
        </w:rPr>
        <w:t>ai</w:t>
      </w:r>
      <w:r w:rsidR="00750E41" w:rsidRPr="002915DB">
        <w:rPr>
          <w:szCs w:val="24"/>
          <w:lang w:eastAsia="lt-LT"/>
        </w:rPr>
        <w:t xml:space="preserve"> y</w:t>
      </w:r>
      <w:r w:rsidR="009046CD">
        <w:rPr>
          <w:szCs w:val="24"/>
          <w:lang w:eastAsia="lt-LT"/>
        </w:rPr>
        <w:t>ra</w:t>
      </w:r>
      <w:r w:rsidR="00750E41" w:rsidRPr="002915DB">
        <w:rPr>
          <w:szCs w:val="24"/>
          <w:lang w:eastAsia="lt-LT"/>
        </w:rPr>
        <w:t xml:space="preserve"> įtraukia šias išlaidas į projekto biudžetą. Šio klausimyno forma skelbiama ES struktūrinių fondų svetainės www.esinvesticijos.lt skiltyje „Dokumentai“, dokumento tipas „Paraiškų priedų formos“;</w:t>
      </w:r>
    </w:p>
    <w:p w14:paraId="3A33D81D" w14:textId="12A270B4" w:rsidR="009E67B5" w:rsidRDefault="00C024AC">
      <w:pPr>
        <w:ind w:firstLine="851"/>
        <w:jc w:val="both"/>
        <w:rPr>
          <w:szCs w:val="24"/>
          <w:lang w:eastAsia="lt-LT"/>
        </w:rPr>
      </w:pPr>
      <w:r>
        <w:rPr>
          <w:szCs w:val="24"/>
          <w:lang w:eastAsia="lt-LT"/>
        </w:rPr>
        <w:lastRenderedPageBreak/>
        <w:t>5</w:t>
      </w:r>
      <w:r w:rsidR="00247812">
        <w:rPr>
          <w:szCs w:val="24"/>
          <w:lang w:eastAsia="lt-LT"/>
        </w:rPr>
        <w:t>5</w:t>
      </w:r>
      <w:r w:rsidR="00E54600">
        <w:rPr>
          <w:szCs w:val="24"/>
          <w:lang w:eastAsia="lt-LT"/>
        </w:rPr>
        <w:t xml:space="preserve">.2. pareiškėjo </w:t>
      </w:r>
      <w:r w:rsidR="00750E41" w:rsidRPr="002915DB">
        <w:rPr>
          <w:szCs w:val="24"/>
          <w:lang w:eastAsia="lt-LT"/>
        </w:rPr>
        <w:t xml:space="preserve">steigimo dokumentų </w:t>
      </w:r>
      <w:r w:rsidR="00750E41">
        <w:rPr>
          <w:szCs w:val="24"/>
          <w:lang w:eastAsia="lt-LT"/>
        </w:rPr>
        <w:t>(</w:t>
      </w:r>
      <w:r w:rsidR="00E54600">
        <w:rPr>
          <w:szCs w:val="24"/>
          <w:lang w:eastAsia="lt-LT"/>
        </w:rPr>
        <w:t>įstatų (nuostatų ir (ar) statuto)</w:t>
      </w:r>
      <w:r w:rsidR="00750E41">
        <w:rPr>
          <w:szCs w:val="24"/>
          <w:lang w:eastAsia="lt-LT"/>
        </w:rPr>
        <w:t>)</w:t>
      </w:r>
      <w:r w:rsidR="00E54600">
        <w:rPr>
          <w:szCs w:val="24"/>
          <w:lang w:eastAsia="lt-LT"/>
        </w:rPr>
        <w:t xml:space="preserve"> nuorašą ar kopiją</w:t>
      </w:r>
      <w:r w:rsidR="00E54600">
        <w:rPr>
          <w:rFonts w:ascii="Calibri" w:eastAsia="Calibri" w:hAnsi="Calibri"/>
          <w:szCs w:val="24"/>
        </w:rPr>
        <w:t xml:space="preserve"> </w:t>
      </w:r>
      <w:r w:rsidR="00E54600">
        <w:rPr>
          <w:rFonts w:eastAsia="Calibri"/>
          <w:szCs w:val="24"/>
        </w:rPr>
        <w:t>(taikoma, jei juridinio asmens duomenys nėra skelbiami Juridinių asmenų registre)</w:t>
      </w:r>
      <w:r w:rsidR="00E54600">
        <w:rPr>
          <w:szCs w:val="24"/>
          <w:lang w:eastAsia="lt-LT"/>
        </w:rPr>
        <w:t>;</w:t>
      </w:r>
    </w:p>
    <w:p w14:paraId="71F6B2C4" w14:textId="7CCA5658" w:rsidR="009E67B5" w:rsidRDefault="00C024AC">
      <w:pPr>
        <w:ind w:firstLine="851"/>
        <w:jc w:val="both"/>
        <w:rPr>
          <w:szCs w:val="24"/>
          <w:lang w:eastAsia="lt-LT"/>
        </w:rPr>
      </w:pPr>
      <w:r>
        <w:rPr>
          <w:szCs w:val="24"/>
          <w:lang w:eastAsia="lt-LT"/>
        </w:rPr>
        <w:t>5</w:t>
      </w:r>
      <w:r w:rsidR="00247812">
        <w:rPr>
          <w:szCs w:val="24"/>
          <w:lang w:eastAsia="lt-LT"/>
        </w:rPr>
        <w:t>5</w:t>
      </w:r>
      <w:r w:rsidR="00E54600">
        <w:rPr>
          <w:szCs w:val="24"/>
          <w:lang w:eastAsia="lt-LT"/>
        </w:rPr>
        <w:t xml:space="preserve">.3. pareiškėjo įmonės registracijos pažymėjimo kopiją </w:t>
      </w:r>
      <w:r w:rsidR="00E54600">
        <w:rPr>
          <w:rFonts w:eastAsia="Calibri"/>
          <w:szCs w:val="24"/>
        </w:rPr>
        <w:t>(taikoma, jei juridinio asmens duomenys nėra skelbiami Juridinių asmenų registre)</w:t>
      </w:r>
      <w:r w:rsidR="00E54600">
        <w:rPr>
          <w:szCs w:val="24"/>
          <w:lang w:eastAsia="lt-LT"/>
        </w:rPr>
        <w:t>;</w:t>
      </w:r>
    </w:p>
    <w:p w14:paraId="46D18F58" w14:textId="11EC3DB1" w:rsidR="005F5C0D" w:rsidRPr="005F5C0D" w:rsidRDefault="00C024AC" w:rsidP="005F5C0D">
      <w:pPr>
        <w:ind w:firstLine="851"/>
        <w:jc w:val="both"/>
        <w:rPr>
          <w:szCs w:val="24"/>
          <w:lang w:eastAsia="lt-LT"/>
        </w:rPr>
      </w:pPr>
      <w:r w:rsidRPr="003B4962">
        <w:rPr>
          <w:szCs w:val="24"/>
          <w:lang w:eastAsia="lt-LT"/>
        </w:rPr>
        <w:t>5</w:t>
      </w:r>
      <w:r w:rsidR="00247812">
        <w:rPr>
          <w:szCs w:val="24"/>
          <w:lang w:eastAsia="lt-LT"/>
        </w:rPr>
        <w:t>5</w:t>
      </w:r>
      <w:r w:rsidR="00E54600" w:rsidRPr="003B4962">
        <w:rPr>
          <w:szCs w:val="24"/>
          <w:lang w:eastAsia="lt-LT"/>
        </w:rPr>
        <w:t>.</w:t>
      </w:r>
      <w:r w:rsidR="00CD566D" w:rsidRPr="003B4962">
        <w:rPr>
          <w:szCs w:val="24"/>
          <w:lang w:eastAsia="lt-LT"/>
        </w:rPr>
        <w:t>4</w:t>
      </w:r>
      <w:r w:rsidR="00E54600" w:rsidRPr="003B4962">
        <w:rPr>
          <w:szCs w:val="24"/>
          <w:lang w:eastAsia="lt-LT"/>
        </w:rPr>
        <w:t xml:space="preserve">. </w:t>
      </w:r>
      <w:r w:rsidR="005F5C0D">
        <w:rPr>
          <w:szCs w:val="24"/>
          <w:lang w:eastAsia="lt-LT"/>
        </w:rPr>
        <w:t>pareiškėjo</w:t>
      </w:r>
      <w:r w:rsidR="005F5C0D" w:rsidRPr="005F5C0D">
        <w:rPr>
          <w:szCs w:val="24"/>
          <w:lang w:eastAsia="lt-LT"/>
        </w:rPr>
        <w:t>, taip pat su parei</w:t>
      </w:r>
      <w:r w:rsidR="005F5C0D">
        <w:rPr>
          <w:szCs w:val="24"/>
          <w:lang w:eastAsia="lt-LT"/>
        </w:rPr>
        <w:t xml:space="preserve">škėju </w:t>
      </w:r>
      <w:r w:rsidR="005F5C0D" w:rsidRPr="005F5C0D">
        <w:rPr>
          <w:szCs w:val="24"/>
          <w:lang w:eastAsia="lt-LT"/>
        </w:rPr>
        <w:t xml:space="preserve">susijusių įmonių patvirtintus paskutinių </w:t>
      </w:r>
      <w:r w:rsidR="0047754F">
        <w:rPr>
          <w:szCs w:val="24"/>
          <w:lang w:eastAsia="lt-LT"/>
        </w:rPr>
        <w:t>dvejų</w:t>
      </w:r>
      <w:r w:rsidR="005F5C0D" w:rsidRPr="005F5C0D">
        <w:rPr>
          <w:szCs w:val="24"/>
          <w:lang w:eastAsia="lt-LT"/>
        </w:rPr>
        <w:t xml:space="preserve"> finansinių metų metinių finansinių ataskaitų rinkinius (taikoma užsienio juridiniams asmenimis ir Lietuvos</w:t>
      </w:r>
      <w:r w:rsidR="0060144E">
        <w:rPr>
          <w:szCs w:val="24"/>
          <w:lang w:eastAsia="lt-LT"/>
        </w:rPr>
        <w:t xml:space="preserve"> Respublikos</w:t>
      </w:r>
      <w:r w:rsidR="005F5C0D" w:rsidRPr="005F5C0D">
        <w:rPr>
          <w:szCs w:val="24"/>
          <w:lang w:eastAsia="lt-LT"/>
        </w:rPr>
        <w:t xml:space="preserve"> juridiniams asmenims, kurių metinių finansinių ataskaitų elektroninio rinkinio forma nėra patvirtinta valstybės įmonės Registrų centro). Informacija gali būti teikiama lietuvių ir (arba) anglų kalbomis;</w:t>
      </w:r>
    </w:p>
    <w:p w14:paraId="6210827D" w14:textId="514A6B71" w:rsidR="009E67B5" w:rsidRDefault="00C024AC">
      <w:pPr>
        <w:ind w:firstLine="851"/>
        <w:jc w:val="both"/>
        <w:rPr>
          <w:szCs w:val="24"/>
          <w:lang w:eastAsia="lt-LT"/>
        </w:rPr>
      </w:pPr>
      <w:r>
        <w:rPr>
          <w:szCs w:val="24"/>
          <w:lang w:eastAsia="lt-LT"/>
        </w:rPr>
        <w:t>5</w:t>
      </w:r>
      <w:r w:rsidR="00247812">
        <w:rPr>
          <w:szCs w:val="24"/>
          <w:lang w:eastAsia="lt-LT"/>
        </w:rPr>
        <w:t>5</w:t>
      </w:r>
      <w:r w:rsidR="00E54600">
        <w:rPr>
          <w:szCs w:val="24"/>
          <w:lang w:eastAsia="lt-LT"/>
        </w:rPr>
        <w:t>.</w:t>
      </w:r>
      <w:r w:rsidR="00CD566D">
        <w:rPr>
          <w:szCs w:val="24"/>
          <w:lang w:eastAsia="lt-LT"/>
        </w:rPr>
        <w:t>5</w:t>
      </w:r>
      <w:r w:rsidR="00E54600">
        <w:rPr>
          <w:szCs w:val="24"/>
          <w:lang w:eastAsia="lt-LT"/>
        </w:rPr>
        <w:t xml:space="preserve">. </w:t>
      </w:r>
      <w:r w:rsidR="001008B6">
        <w:rPr>
          <w:szCs w:val="24"/>
          <w:lang w:eastAsia="lt-LT"/>
        </w:rPr>
        <w:t>S</w:t>
      </w:r>
      <w:r w:rsidR="00E54600">
        <w:rPr>
          <w:szCs w:val="24"/>
          <w:lang w:eastAsia="lt-LT"/>
        </w:rPr>
        <w:t xml:space="preserve">mulkiojo </w:t>
      </w:r>
      <w:r w:rsidR="00C33510">
        <w:rPr>
          <w:szCs w:val="24"/>
          <w:lang w:eastAsia="lt-LT"/>
        </w:rPr>
        <w:t>ar</w:t>
      </w:r>
      <w:r w:rsidR="00E54600">
        <w:rPr>
          <w:szCs w:val="24"/>
          <w:lang w:eastAsia="lt-LT"/>
        </w:rPr>
        <w:t xml:space="preserve"> vidutinio verslo subjekto statuso deklaraciją, </w:t>
      </w:r>
      <w:r w:rsidR="00E54600">
        <w:rPr>
          <w:rFonts w:ascii="Times-Roman" w:eastAsia="Calibri" w:hAnsi="Times-Roman" w:cs="Times-Roman"/>
          <w:szCs w:val="24"/>
          <w:lang w:eastAsia="lt-LT"/>
        </w:rPr>
        <w:t xml:space="preserve">kurios forma patvirtinta Lietuvos Respublikos ūkio ministro 2008 m. kovo 26 d. </w:t>
      </w:r>
      <w:proofErr w:type="spellStart"/>
      <w:r w:rsidR="00E54600">
        <w:rPr>
          <w:rFonts w:ascii="TTE2t00" w:eastAsia="Calibri" w:hAnsi="TTE2t00" w:cs="TTE2t00"/>
          <w:szCs w:val="24"/>
          <w:lang w:eastAsia="lt-LT"/>
        </w:rPr>
        <w:t>i</w:t>
      </w:r>
      <w:r w:rsidR="00E54600">
        <w:rPr>
          <w:rFonts w:ascii="Times-Roman" w:eastAsia="Calibri" w:hAnsi="Times-Roman" w:cs="Times-Roman"/>
          <w:szCs w:val="24"/>
          <w:lang w:eastAsia="lt-LT"/>
        </w:rPr>
        <w:t>sakymu</w:t>
      </w:r>
      <w:proofErr w:type="spellEnd"/>
      <w:r w:rsidR="00E54600">
        <w:rPr>
          <w:rFonts w:ascii="Times-Roman" w:eastAsia="Calibri" w:hAnsi="Times-Roman" w:cs="Times-Roman"/>
          <w:szCs w:val="24"/>
          <w:lang w:eastAsia="lt-LT"/>
        </w:rPr>
        <w:t xml:space="preserve"> Nr. 4-119 „D</w:t>
      </w:r>
      <w:r w:rsidR="00E54600">
        <w:rPr>
          <w:rFonts w:ascii="TTE2t00" w:eastAsia="Calibri" w:hAnsi="TTE2t00" w:cs="TTE2t00"/>
          <w:szCs w:val="24"/>
          <w:lang w:eastAsia="lt-LT"/>
        </w:rPr>
        <w:t>ė</w:t>
      </w:r>
      <w:r w:rsidR="00E54600">
        <w:rPr>
          <w:rFonts w:ascii="Times-Roman" w:eastAsia="Calibri" w:hAnsi="Times-Roman" w:cs="Times-Roman"/>
          <w:szCs w:val="24"/>
          <w:lang w:eastAsia="lt-LT"/>
        </w:rPr>
        <w:t xml:space="preserve">l Smulkiojo </w:t>
      </w:r>
      <w:r w:rsidR="00750E41">
        <w:rPr>
          <w:rFonts w:ascii="Times-Roman" w:eastAsia="Calibri" w:hAnsi="Times-Roman" w:cs="Times-Roman"/>
          <w:szCs w:val="24"/>
          <w:lang w:eastAsia="lt-LT"/>
        </w:rPr>
        <w:t>ar</w:t>
      </w:r>
      <w:r w:rsidR="00E54600">
        <w:rPr>
          <w:rFonts w:ascii="Times-Roman" w:eastAsia="Calibri" w:hAnsi="Times-Roman" w:cs="Times-Roman"/>
          <w:szCs w:val="24"/>
          <w:lang w:eastAsia="lt-LT"/>
        </w:rPr>
        <w:t xml:space="preserve"> vidutinio verslo subjekto statuso deklaravimo tvarkos aprašo ir Smulkiojo </w:t>
      </w:r>
      <w:r w:rsidR="00750E41">
        <w:rPr>
          <w:rFonts w:ascii="Times-Roman" w:eastAsia="Calibri" w:hAnsi="Times-Roman" w:cs="Times-Roman"/>
          <w:szCs w:val="24"/>
          <w:lang w:eastAsia="lt-LT"/>
        </w:rPr>
        <w:t>ar</w:t>
      </w:r>
      <w:r w:rsidR="00E54600">
        <w:rPr>
          <w:rFonts w:ascii="Times-Roman" w:eastAsia="Calibri" w:hAnsi="Times-Roman" w:cs="Times-Roman"/>
          <w:szCs w:val="24"/>
          <w:lang w:eastAsia="lt-LT"/>
        </w:rPr>
        <w:t xml:space="preserve"> vidutinio verslo subjekto statuso deklaracijos formos patvirtinimo“</w:t>
      </w:r>
      <w:r w:rsidR="00783A74" w:rsidRPr="00783A74">
        <w:rPr>
          <w:szCs w:val="24"/>
          <w:lang w:eastAsia="lt-LT"/>
        </w:rPr>
        <w:t xml:space="preserve"> </w:t>
      </w:r>
      <w:r w:rsidR="00783A74" w:rsidRPr="00783A74">
        <w:rPr>
          <w:rFonts w:ascii="Times-Roman" w:eastAsia="Calibri" w:hAnsi="Times-Roman" w:cs="Times-Roman"/>
          <w:szCs w:val="24"/>
          <w:lang w:eastAsia="lt-LT"/>
        </w:rPr>
        <w:t>(pareiškėjas</w:t>
      </w:r>
      <w:r w:rsidR="00783A74">
        <w:rPr>
          <w:rFonts w:ascii="Times-Roman" w:eastAsia="Calibri" w:hAnsi="Times-Roman" w:cs="Times-Roman"/>
          <w:szCs w:val="24"/>
          <w:lang w:eastAsia="lt-LT"/>
        </w:rPr>
        <w:t xml:space="preserve"> </w:t>
      </w:r>
      <w:r w:rsidR="00783A74" w:rsidRPr="00783A74">
        <w:rPr>
          <w:rFonts w:ascii="Times-Roman" w:eastAsia="Calibri" w:hAnsi="Times-Roman" w:cs="Times-Roman"/>
          <w:szCs w:val="24"/>
          <w:lang w:eastAsia="lt-LT"/>
        </w:rPr>
        <w:t>gali pateikti laisvos formos deklaraciją, jei ji</w:t>
      </w:r>
      <w:r w:rsidR="00783A74">
        <w:rPr>
          <w:rFonts w:ascii="Times-Roman" w:eastAsia="Calibri" w:hAnsi="Times-Roman" w:cs="Times-Roman"/>
          <w:szCs w:val="24"/>
          <w:lang w:eastAsia="lt-LT"/>
        </w:rPr>
        <w:t>s</w:t>
      </w:r>
      <w:r w:rsidR="00783A74" w:rsidRPr="00783A74">
        <w:rPr>
          <w:rFonts w:ascii="Times-Roman" w:eastAsia="Calibri" w:hAnsi="Times-Roman" w:cs="Times-Roman"/>
          <w:szCs w:val="24"/>
          <w:lang w:eastAsia="lt-LT"/>
        </w:rPr>
        <w:t xml:space="preserve"> priskirtin</w:t>
      </w:r>
      <w:r w:rsidR="00783A74">
        <w:rPr>
          <w:rFonts w:ascii="Times-Roman" w:eastAsia="Calibri" w:hAnsi="Times-Roman" w:cs="Times-Roman"/>
          <w:szCs w:val="24"/>
          <w:lang w:eastAsia="lt-LT"/>
        </w:rPr>
        <w:t>as</w:t>
      </w:r>
      <w:r w:rsidR="00783A74" w:rsidRPr="00783A74">
        <w:rPr>
          <w:rFonts w:ascii="Times-Roman" w:eastAsia="Calibri" w:hAnsi="Times-Roman" w:cs="Times-Roman"/>
          <w:szCs w:val="24"/>
          <w:lang w:eastAsia="lt-LT"/>
        </w:rPr>
        <w:t xml:space="preserve"> didel</w:t>
      </w:r>
      <w:r w:rsidR="00783A74">
        <w:rPr>
          <w:rFonts w:ascii="Times-Roman" w:eastAsia="Calibri" w:hAnsi="Times-Roman" w:cs="Times-Roman"/>
          <w:szCs w:val="24"/>
          <w:lang w:eastAsia="lt-LT"/>
        </w:rPr>
        <w:t>ei</w:t>
      </w:r>
      <w:r w:rsidR="00783A74" w:rsidRPr="00783A74">
        <w:rPr>
          <w:rFonts w:ascii="Times-Roman" w:eastAsia="Calibri" w:hAnsi="Times-Roman" w:cs="Times-Roman"/>
          <w:szCs w:val="24"/>
          <w:lang w:eastAsia="lt-LT"/>
        </w:rPr>
        <w:t xml:space="preserve"> įmon</w:t>
      </w:r>
      <w:r w:rsidR="00783A74">
        <w:rPr>
          <w:rFonts w:ascii="Times-Roman" w:eastAsia="Calibri" w:hAnsi="Times-Roman" w:cs="Times-Roman"/>
          <w:szCs w:val="24"/>
          <w:lang w:eastAsia="lt-LT"/>
        </w:rPr>
        <w:t>ei</w:t>
      </w:r>
      <w:r w:rsidR="00783A74" w:rsidRPr="00783A74">
        <w:rPr>
          <w:rFonts w:ascii="Times-Roman" w:eastAsia="Calibri" w:hAnsi="Times-Roman" w:cs="Times-Roman"/>
          <w:szCs w:val="24"/>
          <w:lang w:eastAsia="lt-LT"/>
        </w:rPr>
        <w:t>)</w:t>
      </w:r>
      <w:r w:rsidR="00E54600">
        <w:rPr>
          <w:szCs w:val="24"/>
          <w:lang w:eastAsia="lt-LT"/>
        </w:rPr>
        <w:t>;</w:t>
      </w:r>
    </w:p>
    <w:p w14:paraId="54020BE2" w14:textId="549CF3C3" w:rsidR="009E67B5" w:rsidRDefault="00C024AC">
      <w:pPr>
        <w:ind w:firstLine="851"/>
        <w:jc w:val="both"/>
        <w:rPr>
          <w:szCs w:val="24"/>
          <w:lang w:eastAsia="lt-LT"/>
        </w:rPr>
      </w:pPr>
      <w:r>
        <w:rPr>
          <w:szCs w:val="24"/>
          <w:lang w:eastAsia="lt-LT"/>
        </w:rPr>
        <w:t>5</w:t>
      </w:r>
      <w:r w:rsidR="00247812">
        <w:rPr>
          <w:szCs w:val="24"/>
          <w:lang w:eastAsia="lt-LT"/>
        </w:rPr>
        <w:t>5</w:t>
      </w:r>
      <w:r w:rsidR="00E54600">
        <w:rPr>
          <w:szCs w:val="24"/>
          <w:lang w:eastAsia="lt-LT"/>
        </w:rPr>
        <w:t>.</w:t>
      </w:r>
      <w:r w:rsidR="00F853D1">
        <w:rPr>
          <w:szCs w:val="24"/>
          <w:lang w:eastAsia="lt-LT"/>
        </w:rPr>
        <w:t>6</w:t>
      </w:r>
      <w:r w:rsidR="00E54600">
        <w:rPr>
          <w:szCs w:val="24"/>
          <w:lang w:eastAsia="lt-LT"/>
        </w:rPr>
        <w:t>. dokumentų, įrodančių mokomo asmens neįgalumą (neįgaliojo pažymėjimas), kopijas (jei taikoma);</w:t>
      </w:r>
    </w:p>
    <w:p w14:paraId="6D8ED090" w14:textId="52E88374" w:rsidR="009E67B5" w:rsidRDefault="00C024AC">
      <w:pPr>
        <w:ind w:firstLine="851"/>
        <w:jc w:val="both"/>
        <w:rPr>
          <w:szCs w:val="24"/>
          <w:lang w:eastAsia="lt-LT"/>
        </w:rPr>
      </w:pPr>
      <w:r>
        <w:rPr>
          <w:szCs w:val="24"/>
          <w:lang w:eastAsia="lt-LT"/>
        </w:rPr>
        <w:t>5</w:t>
      </w:r>
      <w:r w:rsidR="00247812">
        <w:rPr>
          <w:szCs w:val="24"/>
          <w:lang w:eastAsia="lt-LT"/>
        </w:rPr>
        <w:t>5</w:t>
      </w:r>
      <w:r w:rsidR="00E54600">
        <w:rPr>
          <w:szCs w:val="24"/>
          <w:lang w:eastAsia="lt-LT"/>
        </w:rPr>
        <w:t>.</w:t>
      </w:r>
      <w:r w:rsidR="00F853D1">
        <w:rPr>
          <w:szCs w:val="24"/>
          <w:lang w:eastAsia="lt-LT"/>
        </w:rPr>
        <w:t>7</w:t>
      </w:r>
      <w:r w:rsidR="00E54600">
        <w:rPr>
          <w:szCs w:val="24"/>
          <w:lang w:eastAsia="lt-LT"/>
        </w:rPr>
        <w:t>. dokumentų, įrodančių užsienio investuotojo lemiamą įtaką pareiškėjui, kai pareiškėjas yra Lietuvo</w:t>
      </w:r>
      <w:r w:rsidR="00783A74">
        <w:rPr>
          <w:szCs w:val="24"/>
          <w:lang w:eastAsia="lt-LT"/>
        </w:rPr>
        <w:t>s Respublikoje</w:t>
      </w:r>
      <w:r w:rsidR="00E54600">
        <w:rPr>
          <w:szCs w:val="24"/>
          <w:lang w:eastAsia="lt-LT"/>
        </w:rPr>
        <w:t xml:space="preserve"> įsteigtas privatus juridinis asmuo (p</w:t>
      </w:r>
      <w:r w:rsidR="00B22260">
        <w:rPr>
          <w:szCs w:val="24"/>
          <w:lang w:eastAsia="lt-LT"/>
        </w:rPr>
        <w:t>a</w:t>
      </w:r>
      <w:r w:rsidR="00E54600">
        <w:rPr>
          <w:szCs w:val="24"/>
          <w:lang w:eastAsia="lt-LT"/>
        </w:rPr>
        <w:t>v</w:t>
      </w:r>
      <w:r w:rsidR="00B22260">
        <w:rPr>
          <w:szCs w:val="24"/>
          <w:lang w:eastAsia="lt-LT"/>
        </w:rPr>
        <w:t>y</w:t>
      </w:r>
      <w:r w:rsidR="00E54600">
        <w:rPr>
          <w:szCs w:val="24"/>
          <w:lang w:eastAsia="lt-LT"/>
        </w:rPr>
        <w:t>z</w:t>
      </w:r>
      <w:r w:rsidR="00B22260">
        <w:rPr>
          <w:szCs w:val="24"/>
          <w:lang w:eastAsia="lt-LT"/>
        </w:rPr>
        <w:t>džiui</w:t>
      </w:r>
      <w:r w:rsidR="00E54600">
        <w:rPr>
          <w:szCs w:val="24"/>
          <w:lang w:eastAsia="lt-LT"/>
        </w:rPr>
        <w:t>, juridinio asmens steigimo sutarties arba steigimo akto, kitų sandorių ar jų išrašų, atskleidžiančių užsienio investuotojo teises daryti lemiamą įtaką juridinio asmens ūkinei veiklai, jo organų sprendimams ar personalo sudėčiai), kopijas;</w:t>
      </w:r>
    </w:p>
    <w:p w14:paraId="1AE420FF" w14:textId="072CC848" w:rsidR="009E67B5" w:rsidRPr="00172F8C" w:rsidRDefault="00C024AC">
      <w:pPr>
        <w:ind w:firstLine="851"/>
        <w:jc w:val="both"/>
        <w:rPr>
          <w:szCs w:val="24"/>
          <w:lang w:eastAsia="lt-LT"/>
        </w:rPr>
      </w:pPr>
      <w:r>
        <w:rPr>
          <w:szCs w:val="24"/>
          <w:lang w:eastAsia="lt-LT"/>
        </w:rPr>
        <w:t>5</w:t>
      </w:r>
      <w:r w:rsidR="00247812">
        <w:rPr>
          <w:szCs w:val="24"/>
          <w:lang w:eastAsia="lt-LT"/>
        </w:rPr>
        <w:t>5</w:t>
      </w:r>
      <w:r w:rsidR="00E54600">
        <w:rPr>
          <w:szCs w:val="24"/>
          <w:lang w:eastAsia="lt-LT"/>
        </w:rPr>
        <w:t>.</w:t>
      </w:r>
      <w:r w:rsidR="00F853D1">
        <w:rPr>
          <w:szCs w:val="24"/>
          <w:lang w:eastAsia="lt-LT"/>
        </w:rPr>
        <w:t>8</w:t>
      </w:r>
      <w:r w:rsidR="00E54600">
        <w:rPr>
          <w:szCs w:val="24"/>
          <w:lang w:eastAsia="lt-LT"/>
        </w:rPr>
        <w:t xml:space="preserve">. dokumentus, įrodančius pareiškėjo privačių investicijų dydį, nurodytą Aprašo </w:t>
      </w:r>
      <w:r w:rsidR="00E54600" w:rsidRPr="00172F8C">
        <w:rPr>
          <w:szCs w:val="24"/>
          <w:lang w:eastAsia="lt-LT"/>
        </w:rPr>
        <w:t>1</w:t>
      </w:r>
      <w:r w:rsidR="00C33510" w:rsidRPr="00C6139E">
        <w:rPr>
          <w:szCs w:val="24"/>
          <w:lang w:eastAsia="lt-LT"/>
        </w:rPr>
        <w:t>7</w:t>
      </w:r>
      <w:r w:rsidR="00E54600" w:rsidRPr="00172F8C">
        <w:rPr>
          <w:szCs w:val="24"/>
          <w:lang w:eastAsia="lt-LT"/>
        </w:rPr>
        <w:t>.</w:t>
      </w:r>
      <w:r w:rsidR="00934D8D" w:rsidRPr="00172F8C">
        <w:rPr>
          <w:szCs w:val="24"/>
          <w:lang w:eastAsia="lt-LT"/>
        </w:rPr>
        <w:t>2</w:t>
      </w:r>
      <w:r w:rsidR="00E54600" w:rsidRPr="00172F8C">
        <w:rPr>
          <w:szCs w:val="24"/>
          <w:lang w:eastAsia="lt-LT"/>
        </w:rPr>
        <w:t xml:space="preserve"> papunktyje (planuojant investicijas – </w:t>
      </w:r>
      <w:r w:rsidR="004A3FBE" w:rsidRPr="00172F8C">
        <w:rPr>
          <w:szCs w:val="24"/>
          <w:lang w:eastAsia="lt-LT"/>
        </w:rPr>
        <w:t>ketinim</w:t>
      </w:r>
      <w:r w:rsidR="004A3FBE">
        <w:rPr>
          <w:szCs w:val="24"/>
          <w:lang w:eastAsia="lt-LT"/>
        </w:rPr>
        <w:t>ų</w:t>
      </w:r>
      <w:r w:rsidR="004A3FBE" w:rsidRPr="00172F8C">
        <w:rPr>
          <w:szCs w:val="24"/>
          <w:lang w:eastAsia="lt-LT"/>
        </w:rPr>
        <w:t xml:space="preserve"> </w:t>
      </w:r>
      <w:r w:rsidR="00E54600" w:rsidRPr="00172F8C">
        <w:rPr>
          <w:szCs w:val="24"/>
          <w:lang w:eastAsia="lt-LT"/>
        </w:rPr>
        <w:t xml:space="preserve">protokolo kopiją arba laisvos formos deklaraciją; investavus – </w:t>
      </w:r>
      <w:r w:rsidR="00ED4749" w:rsidRPr="00ED4749">
        <w:rPr>
          <w:szCs w:val="24"/>
          <w:lang w:eastAsia="lt-LT"/>
        </w:rPr>
        <w:t xml:space="preserve">patvirtintas laisvos formos sąskaitų suvestines ir (arba) ilgalaikio turto suvestines, patvirtintas vadovo parašu (pateikus kurią nors iš suvestinių privaloma pateikti pasirinktinai </w:t>
      </w:r>
      <w:r w:rsidR="009644CC">
        <w:rPr>
          <w:szCs w:val="24"/>
          <w:lang w:eastAsia="lt-LT"/>
        </w:rPr>
        <w:br/>
      </w:r>
      <w:r w:rsidR="00ED4749" w:rsidRPr="00ED4749">
        <w:rPr>
          <w:szCs w:val="24"/>
          <w:lang w:eastAsia="lt-LT"/>
        </w:rPr>
        <w:t>5–10 sąskaitų faktūrų kopijas</w:t>
      </w:r>
      <w:r w:rsidR="00B91172">
        <w:rPr>
          <w:szCs w:val="24"/>
          <w:lang w:eastAsia="lt-LT"/>
        </w:rPr>
        <w:t>)</w:t>
      </w:r>
      <w:r w:rsidR="00E54600" w:rsidRPr="00172F8C">
        <w:rPr>
          <w:szCs w:val="24"/>
          <w:lang w:eastAsia="lt-LT"/>
        </w:rPr>
        <w:t>);</w:t>
      </w:r>
    </w:p>
    <w:p w14:paraId="3CD293B4" w14:textId="637F6C16" w:rsidR="009E67B5" w:rsidRDefault="00C024AC">
      <w:pPr>
        <w:ind w:firstLine="851"/>
        <w:jc w:val="both"/>
        <w:rPr>
          <w:szCs w:val="24"/>
          <w:lang w:eastAsia="lt-LT"/>
        </w:rPr>
      </w:pPr>
      <w:r w:rsidRPr="00172F8C">
        <w:rPr>
          <w:szCs w:val="24"/>
          <w:lang w:eastAsia="lt-LT"/>
        </w:rPr>
        <w:t>5</w:t>
      </w:r>
      <w:r w:rsidR="00247812">
        <w:rPr>
          <w:szCs w:val="24"/>
          <w:lang w:eastAsia="lt-LT"/>
        </w:rPr>
        <w:t>5</w:t>
      </w:r>
      <w:r w:rsidR="00E54600" w:rsidRPr="00172F8C">
        <w:rPr>
          <w:szCs w:val="24"/>
          <w:lang w:eastAsia="lt-LT"/>
        </w:rPr>
        <w:t>.</w:t>
      </w:r>
      <w:r w:rsidR="00F853D1">
        <w:rPr>
          <w:szCs w:val="24"/>
          <w:lang w:eastAsia="lt-LT"/>
        </w:rPr>
        <w:t>9</w:t>
      </w:r>
      <w:r w:rsidR="00E54600" w:rsidRPr="00172F8C">
        <w:rPr>
          <w:szCs w:val="24"/>
          <w:lang w:eastAsia="lt-LT"/>
        </w:rPr>
        <w:t>.</w:t>
      </w:r>
      <w:r w:rsidR="00A11DF4" w:rsidRPr="00A11DF4">
        <w:rPr>
          <w:szCs w:val="24"/>
          <w:lang w:eastAsia="lt-LT"/>
        </w:rPr>
        <w:t xml:space="preserve"> užpildytą Aprašo 4 priede patvirtintą Informacijos apie gautą valstybės pagalbą, kitus finansavimo šaltinius ir duomenis, reikalingus projekto atitikčiai 2014–2020 metų Europos Sąjungos fondų investicijų veiksmų programos 9 prioriteto „Visuomenės švietimas ir žmogiškųjų išteklių potencialo didinimas“ priemonės Nr. 09.4.3-ESFA-K-805 „Žmogiškieji ištekliai </w:t>
      </w:r>
      <w:proofErr w:type="spellStart"/>
      <w:r w:rsidR="00A11DF4" w:rsidRPr="00A11DF4">
        <w:rPr>
          <w:szCs w:val="24"/>
          <w:lang w:eastAsia="lt-LT"/>
        </w:rPr>
        <w:t>Invest</w:t>
      </w:r>
      <w:proofErr w:type="spellEnd"/>
      <w:r w:rsidR="00A11DF4" w:rsidRPr="00A11DF4">
        <w:rPr>
          <w:szCs w:val="24"/>
          <w:lang w:eastAsia="lt-LT"/>
        </w:rPr>
        <w:t xml:space="preserve"> LT+“ projektų finansavimo sąlygų aprašo Nr. 2 nuostatoms ir projektų atrankos kriterijams įvertinti, formą</w:t>
      </w:r>
      <w:r w:rsidR="00E54600" w:rsidRPr="00172F8C">
        <w:rPr>
          <w:szCs w:val="24"/>
          <w:lang w:eastAsia="lt-LT"/>
        </w:rPr>
        <w:t>;</w:t>
      </w:r>
    </w:p>
    <w:p w14:paraId="2862FA2D" w14:textId="08AE590C" w:rsidR="003551F8" w:rsidRPr="00172F8C" w:rsidRDefault="003551F8">
      <w:pPr>
        <w:ind w:firstLine="851"/>
        <w:jc w:val="both"/>
        <w:rPr>
          <w:szCs w:val="24"/>
          <w:lang w:eastAsia="lt-LT"/>
        </w:rPr>
      </w:pPr>
      <w:r>
        <w:rPr>
          <w:szCs w:val="24"/>
          <w:lang w:eastAsia="lt-LT"/>
        </w:rPr>
        <w:t>5</w:t>
      </w:r>
      <w:r w:rsidR="00247812">
        <w:rPr>
          <w:szCs w:val="24"/>
          <w:lang w:eastAsia="lt-LT"/>
        </w:rPr>
        <w:t>5.10</w:t>
      </w:r>
      <w:r>
        <w:rPr>
          <w:szCs w:val="24"/>
          <w:lang w:eastAsia="lt-LT"/>
        </w:rPr>
        <w:t>. j</w:t>
      </w:r>
      <w:r w:rsidRPr="003551F8">
        <w:rPr>
          <w:szCs w:val="24"/>
          <w:lang w:eastAsia="lt-LT"/>
        </w:rPr>
        <w:t>eigu pareiškėja</w:t>
      </w:r>
      <w:r>
        <w:rPr>
          <w:szCs w:val="24"/>
          <w:lang w:eastAsia="lt-LT"/>
        </w:rPr>
        <w:t xml:space="preserve">s </w:t>
      </w:r>
      <w:r w:rsidR="00783A74">
        <w:rPr>
          <w:szCs w:val="24"/>
          <w:lang w:eastAsia="lt-LT"/>
        </w:rPr>
        <w:t xml:space="preserve">(projekto vykdytojas) </w:t>
      </w:r>
      <w:r w:rsidRPr="003551F8">
        <w:rPr>
          <w:szCs w:val="24"/>
          <w:lang w:eastAsia="lt-LT"/>
        </w:rPr>
        <w:t>apmok</w:t>
      </w:r>
      <w:r>
        <w:rPr>
          <w:szCs w:val="24"/>
          <w:lang w:eastAsia="lt-LT"/>
        </w:rPr>
        <w:t>o</w:t>
      </w:r>
      <w:r w:rsidRPr="003551F8">
        <w:rPr>
          <w:szCs w:val="24"/>
          <w:lang w:eastAsia="lt-LT"/>
        </w:rPr>
        <w:t xml:space="preserve"> </w:t>
      </w:r>
      <w:r>
        <w:rPr>
          <w:szCs w:val="24"/>
          <w:lang w:eastAsia="lt-LT"/>
        </w:rPr>
        <w:t xml:space="preserve">darbuotojus </w:t>
      </w:r>
      <w:r w:rsidRPr="003551F8">
        <w:rPr>
          <w:szCs w:val="24"/>
          <w:lang w:eastAsia="lt-LT"/>
        </w:rPr>
        <w:t xml:space="preserve">pagal formaliąją </w:t>
      </w:r>
      <w:r w:rsidR="00DA56C5">
        <w:rPr>
          <w:szCs w:val="24"/>
          <w:lang w:eastAsia="lt-LT"/>
        </w:rPr>
        <w:t xml:space="preserve">profesinio </w:t>
      </w:r>
      <w:r w:rsidRPr="003551F8">
        <w:rPr>
          <w:szCs w:val="24"/>
          <w:lang w:eastAsia="lt-LT"/>
        </w:rPr>
        <w:t>mokymo programą</w:t>
      </w:r>
      <w:r>
        <w:rPr>
          <w:szCs w:val="24"/>
          <w:lang w:eastAsia="lt-LT"/>
        </w:rPr>
        <w:t xml:space="preserve">, </w:t>
      </w:r>
      <w:r w:rsidR="00DA56C5">
        <w:rPr>
          <w:szCs w:val="24"/>
          <w:lang w:eastAsia="lt-LT"/>
        </w:rPr>
        <w:t xml:space="preserve">jis </w:t>
      </w:r>
      <w:r>
        <w:rPr>
          <w:szCs w:val="24"/>
          <w:lang w:eastAsia="lt-LT"/>
        </w:rPr>
        <w:t>privalo</w:t>
      </w:r>
      <w:r w:rsidRPr="003551F8">
        <w:rPr>
          <w:szCs w:val="24"/>
          <w:lang w:eastAsia="lt-LT"/>
        </w:rPr>
        <w:t xml:space="preserve"> pateikti licenciją, </w:t>
      </w:r>
      <w:r w:rsidR="00DA56C5" w:rsidRPr="00DA56C5">
        <w:rPr>
          <w:bCs/>
          <w:lang w:eastAsia="lt-LT"/>
        </w:rPr>
        <w:t>suteikiančią teisę vykdyti profesinio mokymo veiklas</w:t>
      </w:r>
      <w:r w:rsidR="00DA56C5">
        <w:rPr>
          <w:bCs/>
          <w:lang w:eastAsia="lt-LT"/>
        </w:rPr>
        <w:t>.</w:t>
      </w:r>
    </w:p>
    <w:p w14:paraId="46F258A6" w14:textId="3E1DDE05" w:rsidR="009E67B5" w:rsidRPr="00172F8C" w:rsidRDefault="00683571">
      <w:pPr>
        <w:ind w:firstLine="851"/>
        <w:jc w:val="both"/>
        <w:rPr>
          <w:rFonts w:eastAsia="Batang"/>
          <w:color w:val="000000"/>
          <w:szCs w:val="24"/>
        </w:rPr>
      </w:pPr>
      <w:r w:rsidRPr="00172F8C">
        <w:rPr>
          <w:szCs w:val="24"/>
          <w:lang w:eastAsia="lt-LT"/>
        </w:rPr>
        <w:t>5</w:t>
      </w:r>
      <w:r w:rsidR="00247812">
        <w:rPr>
          <w:szCs w:val="24"/>
          <w:lang w:val="en-US" w:eastAsia="lt-LT"/>
        </w:rPr>
        <w:t>6</w:t>
      </w:r>
      <w:r w:rsidR="00E54600" w:rsidRPr="00172F8C">
        <w:rPr>
          <w:szCs w:val="24"/>
          <w:lang w:eastAsia="lt-LT"/>
        </w:rPr>
        <w:t>. Paraiškų pateikimo paskutinė diena nustatoma kvietime teikti paraiškas.</w:t>
      </w:r>
      <w:r w:rsidR="00E54600" w:rsidRPr="00172F8C">
        <w:rPr>
          <w:rFonts w:ascii="Calibri" w:eastAsia="Calibri" w:hAnsi="Calibri"/>
          <w:color w:val="000000"/>
          <w:sz w:val="22"/>
          <w:szCs w:val="22"/>
        </w:rPr>
        <w:t xml:space="preserve"> </w:t>
      </w:r>
      <w:r w:rsidR="00E54600" w:rsidRPr="00172F8C">
        <w:rPr>
          <w:rFonts w:eastAsia="Batang"/>
          <w:color w:val="000000"/>
          <w:szCs w:val="24"/>
        </w:rPr>
        <w:t>Vienas</w:t>
      </w:r>
      <w:r w:rsidR="00086CDB">
        <w:rPr>
          <w:rFonts w:eastAsia="Batang"/>
          <w:color w:val="000000"/>
          <w:szCs w:val="24"/>
        </w:rPr>
        <w:t xml:space="preserve"> pareiškėjas</w:t>
      </w:r>
      <w:r w:rsidR="00E54600" w:rsidRPr="00172F8C">
        <w:rPr>
          <w:rFonts w:eastAsia="Batang"/>
          <w:color w:val="000000"/>
          <w:szCs w:val="24"/>
        </w:rPr>
        <w:t xml:space="preserve"> gali teikti ne daugiau kaip vieną paraišką vieno kvietimo teikti paraiškas metu.</w:t>
      </w:r>
    </w:p>
    <w:p w14:paraId="7B76DBE5" w14:textId="1ADB2AD4" w:rsidR="004B68D8" w:rsidRPr="00172F8C" w:rsidRDefault="004B68D8" w:rsidP="004B68D8">
      <w:pPr>
        <w:ind w:firstLine="851"/>
        <w:jc w:val="both"/>
        <w:rPr>
          <w:rFonts w:eastAsia="Batang"/>
          <w:szCs w:val="24"/>
          <w:lang w:eastAsia="lt-LT"/>
        </w:rPr>
      </w:pPr>
      <w:r w:rsidRPr="00172F8C">
        <w:rPr>
          <w:rFonts w:eastAsia="Batang"/>
          <w:szCs w:val="24"/>
          <w:lang w:eastAsia="lt-LT"/>
        </w:rPr>
        <w:t>5</w:t>
      </w:r>
      <w:r w:rsidR="00247812">
        <w:rPr>
          <w:rFonts w:eastAsia="Batang"/>
          <w:szCs w:val="24"/>
          <w:lang w:eastAsia="lt-LT"/>
        </w:rPr>
        <w:t>7</w:t>
      </w:r>
      <w:r w:rsidRPr="00172F8C">
        <w:rPr>
          <w:rFonts w:eastAsia="Batang"/>
          <w:szCs w:val="24"/>
          <w:lang w:eastAsia="lt-LT"/>
        </w:rPr>
        <w:t>. Vadovaujantis Projektų taisyklių 118 punkto nuostatomis, paraiška yra atmetama neprašius pareiškėjo pateikti papildomų dokumentų ar duomenų, papildyti ar patikslinti paraiškoje pateiktos informacijos šiais atvejais:</w:t>
      </w:r>
    </w:p>
    <w:p w14:paraId="19DEE14C" w14:textId="1A45FE47" w:rsidR="004B68D8" w:rsidRPr="00172F8C" w:rsidRDefault="004B68D8" w:rsidP="004B68D8">
      <w:pPr>
        <w:ind w:firstLine="851"/>
        <w:jc w:val="both"/>
        <w:rPr>
          <w:rFonts w:eastAsia="Batang"/>
          <w:szCs w:val="24"/>
          <w:lang w:eastAsia="lt-LT"/>
        </w:rPr>
      </w:pPr>
      <w:r w:rsidRPr="00172F8C">
        <w:rPr>
          <w:rFonts w:eastAsia="Batang"/>
          <w:szCs w:val="24"/>
          <w:lang w:eastAsia="lt-LT"/>
        </w:rPr>
        <w:t>5</w:t>
      </w:r>
      <w:r w:rsidR="00247812">
        <w:rPr>
          <w:rFonts w:eastAsia="Batang"/>
          <w:szCs w:val="24"/>
          <w:lang w:eastAsia="lt-LT"/>
        </w:rPr>
        <w:t>7</w:t>
      </w:r>
      <w:r w:rsidRPr="00172F8C">
        <w:rPr>
          <w:rFonts w:eastAsia="Batang"/>
          <w:szCs w:val="24"/>
          <w:lang w:eastAsia="lt-LT"/>
        </w:rPr>
        <w:t xml:space="preserve">.1. jei su paraiška nepateiktas bent vienas iš Aprašo </w:t>
      </w:r>
      <w:r w:rsidR="00BC1681" w:rsidRPr="00172F8C">
        <w:rPr>
          <w:rFonts w:eastAsia="Batang"/>
          <w:szCs w:val="24"/>
          <w:lang w:eastAsia="lt-LT"/>
        </w:rPr>
        <w:t>5</w:t>
      </w:r>
      <w:r w:rsidR="00CB63F0" w:rsidRPr="00EC3121">
        <w:rPr>
          <w:rFonts w:eastAsia="Batang"/>
          <w:szCs w:val="24"/>
          <w:lang w:eastAsia="lt-LT"/>
        </w:rPr>
        <w:t>5</w:t>
      </w:r>
      <w:r w:rsidRPr="00172F8C">
        <w:rPr>
          <w:rFonts w:eastAsia="Batang"/>
          <w:szCs w:val="24"/>
          <w:lang w:eastAsia="lt-LT"/>
        </w:rPr>
        <w:t>.5–</w:t>
      </w:r>
      <w:r w:rsidR="00BC1681" w:rsidRPr="00172F8C">
        <w:rPr>
          <w:rFonts w:eastAsia="Batang"/>
          <w:szCs w:val="24"/>
          <w:lang w:eastAsia="lt-LT"/>
        </w:rPr>
        <w:t>5</w:t>
      </w:r>
      <w:r w:rsidR="00CB63F0">
        <w:rPr>
          <w:rFonts w:eastAsia="Batang"/>
          <w:szCs w:val="24"/>
          <w:lang w:eastAsia="lt-LT"/>
        </w:rPr>
        <w:t>5</w:t>
      </w:r>
      <w:r w:rsidRPr="00172F8C">
        <w:rPr>
          <w:rFonts w:eastAsia="Batang"/>
          <w:szCs w:val="24"/>
          <w:lang w:eastAsia="lt-LT"/>
        </w:rPr>
        <w:t>.</w:t>
      </w:r>
      <w:r w:rsidR="00CB63F0">
        <w:rPr>
          <w:rFonts w:eastAsia="Batang"/>
          <w:szCs w:val="24"/>
          <w:lang w:eastAsia="lt-LT"/>
        </w:rPr>
        <w:t>10</w:t>
      </w:r>
      <w:r w:rsidRPr="00172F8C">
        <w:rPr>
          <w:rFonts w:eastAsia="Batang"/>
          <w:szCs w:val="24"/>
          <w:lang w:eastAsia="lt-LT"/>
        </w:rPr>
        <w:t xml:space="preserve"> papunkčiuose nurodytų priedų (jei jie yra taikomi);</w:t>
      </w:r>
    </w:p>
    <w:p w14:paraId="1675D2E4" w14:textId="6A801D9E" w:rsidR="004B68D8" w:rsidRPr="00172F8C" w:rsidRDefault="004B68D8" w:rsidP="004B68D8">
      <w:pPr>
        <w:ind w:firstLine="851"/>
        <w:jc w:val="both"/>
        <w:rPr>
          <w:rFonts w:eastAsia="Batang"/>
          <w:szCs w:val="24"/>
          <w:lang w:eastAsia="lt-LT"/>
        </w:rPr>
      </w:pPr>
      <w:r w:rsidRPr="00172F8C">
        <w:rPr>
          <w:rFonts w:eastAsia="Batang"/>
          <w:szCs w:val="24"/>
          <w:lang w:eastAsia="lt-LT"/>
        </w:rPr>
        <w:t>5</w:t>
      </w:r>
      <w:r w:rsidR="00247812">
        <w:rPr>
          <w:rFonts w:eastAsia="Batang"/>
          <w:szCs w:val="24"/>
          <w:lang w:eastAsia="lt-LT"/>
        </w:rPr>
        <w:t>7</w:t>
      </w:r>
      <w:r w:rsidRPr="00172F8C">
        <w:rPr>
          <w:rFonts w:eastAsia="Batang"/>
          <w:szCs w:val="24"/>
          <w:lang w:eastAsia="lt-LT"/>
        </w:rPr>
        <w:t>.2. jeigu paraiškos 5.1–5.3 papunkčiai, 6 ir 7 dalys neužpildyti (daugiau nei trys paraiškos formos laukai neužpildyti) arba informacija daugiau nei trijuose laukuose pateikiama nesilaikant paraiškos pildymo instrukcijos (p</w:t>
      </w:r>
      <w:r w:rsidR="00086CDB">
        <w:rPr>
          <w:rFonts w:eastAsia="Batang"/>
          <w:szCs w:val="24"/>
          <w:lang w:eastAsia="lt-LT"/>
        </w:rPr>
        <w:t>avyzdžiui</w:t>
      </w:r>
      <w:r w:rsidRPr="00172F8C">
        <w:rPr>
          <w:rFonts w:eastAsia="Batang"/>
          <w:szCs w:val="24"/>
          <w:lang w:eastAsia="lt-LT"/>
        </w:rPr>
        <w:t>, neaprašytas veiklos turinys, jos būtinumo pagrindimas, nenurodyti fiziniai rodikliai, veiklos trukmė, tikslinės grupės mokomų asmenų skaičius, grupių skaičius, neaprašytas veiklai įgyvendinti reikalingų išlaidų poreikio pagrindimas, nepateiktas išsamus išlaidų apskaičiavimas ir k</w:t>
      </w:r>
      <w:r w:rsidR="00086CDB">
        <w:rPr>
          <w:rFonts w:eastAsia="Batang"/>
          <w:szCs w:val="24"/>
          <w:lang w:eastAsia="lt-LT"/>
        </w:rPr>
        <w:t>ita</w:t>
      </w:r>
      <w:r w:rsidRPr="00172F8C">
        <w:rPr>
          <w:rFonts w:eastAsia="Batang"/>
          <w:szCs w:val="24"/>
          <w:lang w:eastAsia="lt-LT"/>
        </w:rPr>
        <w:t>);</w:t>
      </w:r>
    </w:p>
    <w:p w14:paraId="412823BC" w14:textId="3A213DBD" w:rsidR="004B68D8" w:rsidRPr="00172F8C" w:rsidRDefault="004B68D8" w:rsidP="004B68D8">
      <w:pPr>
        <w:ind w:firstLine="851"/>
        <w:jc w:val="both"/>
        <w:rPr>
          <w:rFonts w:eastAsia="Batang"/>
          <w:szCs w:val="24"/>
          <w:lang w:eastAsia="lt-LT"/>
        </w:rPr>
      </w:pPr>
      <w:r w:rsidRPr="00172F8C">
        <w:rPr>
          <w:rFonts w:eastAsia="Batang"/>
          <w:szCs w:val="24"/>
          <w:lang w:eastAsia="lt-LT"/>
        </w:rPr>
        <w:t>5</w:t>
      </w:r>
      <w:r w:rsidR="00247812">
        <w:rPr>
          <w:rFonts w:eastAsia="Batang"/>
          <w:szCs w:val="24"/>
          <w:lang w:eastAsia="lt-LT"/>
        </w:rPr>
        <w:t>7</w:t>
      </w:r>
      <w:r w:rsidRPr="00172F8C">
        <w:rPr>
          <w:rFonts w:eastAsia="Batang"/>
          <w:szCs w:val="24"/>
          <w:lang w:eastAsia="lt-LT"/>
        </w:rPr>
        <w:t>.3. jeigu paraiškoje numatytos sąlygos netenkina Aprašo 12, 1</w:t>
      </w:r>
      <w:r w:rsidR="00086CDB">
        <w:rPr>
          <w:rFonts w:eastAsia="Batang"/>
          <w:szCs w:val="24"/>
          <w:lang w:eastAsia="lt-LT"/>
        </w:rPr>
        <w:t>4</w:t>
      </w:r>
      <w:r w:rsidRPr="00172F8C">
        <w:rPr>
          <w:rFonts w:eastAsia="Batang"/>
          <w:szCs w:val="24"/>
          <w:lang w:eastAsia="lt-LT"/>
        </w:rPr>
        <w:t>, 1</w:t>
      </w:r>
      <w:r w:rsidR="00086CDB">
        <w:rPr>
          <w:rFonts w:eastAsia="Batang"/>
          <w:szCs w:val="24"/>
          <w:lang w:eastAsia="lt-LT"/>
        </w:rPr>
        <w:t>6</w:t>
      </w:r>
      <w:r w:rsidR="00086CDB" w:rsidRPr="00086CDB">
        <w:rPr>
          <w:rFonts w:eastAsia="Batang"/>
          <w:szCs w:val="24"/>
          <w:lang w:eastAsia="lt-LT"/>
        </w:rPr>
        <w:t>–</w:t>
      </w:r>
      <w:r w:rsidR="00086CDB">
        <w:rPr>
          <w:rFonts w:eastAsia="Batang"/>
          <w:szCs w:val="24"/>
          <w:lang w:eastAsia="lt-LT"/>
        </w:rPr>
        <w:t>17</w:t>
      </w:r>
      <w:r w:rsidRPr="00172F8C">
        <w:rPr>
          <w:rFonts w:eastAsia="Batang"/>
          <w:szCs w:val="24"/>
          <w:lang w:eastAsia="lt-LT"/>
        </w:rPr>
        <w:t xml:space="preserve"> punktuose, 1</w:t>
      </w:r>
      <w:r w:rsidR="00086CDB">
        <w:rPr>
          <w:rFonts w:eastAsia="Batang"/>
          <w:szCs w:val="24"/>
          <w:lang w:eastAsia="lt-LT"/>
        </w:rPr>
        <w:t>9</w:t>
      </w:r>
      <w:r w:rsidRPr="00172F8C">
        <w:rPr>
          <w:rFonts w:eastAsia="Batang"/>
          <w:szCs w:val="24"/>
          <w:lang w:eastAsia="lt-LT"/>
        </w:rPr>
        <w:t>.1, 1</w:t>
      </w:r>
      <w:r w:rsidR="00086CDB">
        <w:rPr>
          <w:rFonts w:eastAsia="Batang"/>
          <w:szCs w:val="24"/>
          <w:lang w:eastAsia="lt-LT"/>
        </w:rPr>
        <w:t>9</w:t>
      </w:r>
      <w:r w:rsidRPr="00172F8C">
        <w:rPr>
          <w:rFonts w:eastAsia="Batang"/>
          <w:szCs w:val="24"/>
          <w:lang w:eastAsia="lt-LT"/>
        </w:rPr>
        <w:t xml:space="preserve">.2, </w:t>
      </w:r>
      <w:r w:rsidR="00BE7FBB">
        <w:rPr>
          <w:rFonts w:eastAsia="Batang"/>
          <w:szCs w:val="24"/>
          <w:lang w:eastAsia="lt-LT"/>
        </w:rPr>
        <w:t xml:space="preserve">19.3. </w:t>
      </w:r>
      <w:r w:rsidRPr="00172F8C">
        <w:rPr>
          <w:rFonts w:eastAsia="Batang"/>
          <w:szCs w:val="24"/>
          <w:lang w:eastAsia="lt-LT"/>
        </w:rPr>
        <w:t>papunkčiuose ir 2</w:t>
      </w:r>
      <w:r w:rsidR="00086CDB">
        <w:rPr>
          <w:rFonts w:eastAsia="Batang"/>
          <w:szCs w:val="24"/>
          <w:lang w:eastAsia="lt-LT"/>
        </w:rPr>
        <w:t>6</w:t>
      </w:r>
      <w:r w:rsidRPr="00172F8C">
        <w:rPr>
          <w:rFonts w:eastAsia="Batang"/>
          <w:szCs w:val="24"/>
          <w:lang w:eastAsia="lt-LT"/>
        </w:rPr>
        <w:t xml:space="preserve">, </w:t>
      </w:r>
      <w:r w:rsidR="00086CDB">
        <w:rPr>
          <w:rFonts w:eastAsia="Batang"/>
          <w:szCs w:val="24"/>
          <w:lang w:eastAsia="lt-LT"/>
        </w:rPr>
        <w:t>31</w:t>
      </w:r>
      <w:r w:rsidRPr="00172F8C">
        <w:rPr>
          <w:rFonts w:eastAsia="Batang"/>
          <w:szCs w:val="24"/>
          <w:lang w:eastAsia="lt-LT"/>
        </w:rPr>
        <w:t xml:space="preserve">, </w:t>
      </w:r>
      <w:r w:rsidR="00BC1681" w:rsidRPr="00172F8C">
        <w:rPr>
          <w:rFonts w:eastAsia="Batang"/>
          <w:szCs w:val="24"/>
          <w:lang w:eastAsia="lt-LT"/>
        </w:rPr>
        <w:t>3</w:t>
      </w:r>
      <w:r w:rsidR="00086CDB">
        <w:rPr>
          <w:rFonts w:eastAsia="Batang"/>
          <w:szCs w:val="24"/>
          <w:lang w:eastAsia="lt-LT"/>
        </w:rPr>
        <w:t>4</w:t>
      </w:r>
      <w:r w:rsidRPr="00172F8C">
        <w:rPr>
          <w:rFonts w:eastAsia="Batang"/>
          <w:szCs w:val="24"/>
          <w:lang w:eastAsia="lt-LT"/>
        </w:rPr>
        <w:t>, 3</w:t>
      </w:r>
      <w:r w:rsidR="00086CDB">
        <w:rPr>
          <w:rFonts w:eastAsia="Batang"/>
          <w:szCs w:val="24"/>
          <w:lang w:eastAsia="lt-LT"/>
        </w:rPr>
        <w:t>5</w:t>
      </w:r>
      <w:r w:rsidRPr="00172F8C">
        <w:rPr>
          <w:rFonts w:eastAsia="Batang"/>
          <w:szCs w:val="24"/>
          <w:lang w:eastAsia="lt-LT"/>
        </w:rPr>
        <w:t>, 3</w:t>
      </w:r>
      <w:r w:rsidR="00086CDB">
        <w:rPr>
          <w:rFonts w:eastAsia="Batang"/>
          <w:szCs w:val="24"/>
          <w:lang w:eastAsia="lt-LT"/>
        </w:rPr>
        <w:t>6</w:t>
      </w:r>
      <w:r w:rsidRPr="00172F8C">
        <w:rPr>
          <w:rFonts w:eastAsia="Batang"/>
          <w:szCs w:val="24"/>
          <w:lang w:eastAsia="lt-LT"/>
        </w:rPr>
        <w:t xml:space="preserve"> punktuose nurodytų reikalavimų;</w:t>
      </w:r>
    </w:p>
    <w:p w14:paraId="3BEFB1E6" w14:textId="284A3CC6" w:rsidR="004B68D8" w:rsidRPr="004B68D8" w:rsidRDefault="004B68D8" w:rsidP="004B68D8">
      <w:pPr>
        <w:ind w:firstLine="851"/>
        <w:jc w:val="both"/>
        <w:rPr>
          <w:rFonts w:eastAsia="Batang"/>
          <w:szCs w:val="24"/>
          <w:lang w:eastAsia="lt-LT"/>
        </w:rPr>
      </w:pPr>
      <w:r w:rsidRPr="00172F8C">
        <w:rPr>
          <w:rFonts w:eastAsia="Batang"/>
          <w:szCs w:val="24"/>
          <w:lang w:eastAsia="lt-LT"/>
        </w:rPr>
        <w:t>5</w:t>
      </w:r>
      <w:r w:rsidR="00247812">
        <w:rPr>
          <w:rFonts w:eastAsia="Batang"/>
          <w:szCs w:val="24"/>
          <w:lang w:eastAsia="lt-LT"/>
        </w:rPr>
        <w:t>7</w:t>
      </w:r>
      <w:r w:rsidRPr="00172F8C">
        <w:rPr>
          <w:rFonts w:eastAsia="Batang"/>
          <w:szCs w:val="24"/>
          <w:lang w:eastAsia="lt-LT"/>
        </w:rPr>
        <w:t>.4. jei paraiška pateikiama anksčiau nei kvietimo teikti paraiškas skelbime nustatytas terminas, nuo kurio gali būti teikiamos</w:t>
      </w:r>
      <w:r w:rsidRPr="004B68D8">
        <w:rPr>
          <w:rFonts w:eastAsia="Batang"/>
          <w:szCs w:val="24"/>
          <w:lang w:eastAsia="lt-LT"/>
        </w:rPr>
        <w:t xml:space="preserve"> paraiškos.</w:t>
      </w:r>
    </w:p>
    <w:p w14:paraId="5A3FB032" w14:textId="5C7F5452" w:rsidR="009E67B5" w:rsidRDefault="00BC1681">
      <w:pPr>
        <w:tabs>
          <w:tab w:val="left" w:pos="1276"/>
        </w:tabs>
        <w:ind w:firstLine="851"/>
        <w:jc w:val="both"/>
        <w:rPr>
          <w:szCs w:val="24"/>
          <w:lang w:eastAsia="lt-LT"/>
        </w:rPr>
      </w:pPr>
      <w:r>
        <w:rPr>
          <w:szCs w:val="24"/>
          <w:lang w:eastAsia="lt-LT"/>
        </w:rPr>
        <w:lastRenderedPageBreak/>
        <w:t>5</w:t>
      </w:r>
      <w:r w:rsidR="00247812">
        <w:rPr>
          <w:szCs w:val="24"/>
          <w:lang w:eastAsia="lt-LT"/>
        </w:rPr>
        <w:t>8</w:t>
      </w:r>
      <w:r w:rsidR="00E54600">
        <w:rPr>
          <w:szCs w:val="24"/>
          <w:lang w:eastAsia="lt-LT"/>
        </w:rPr>
        <w:t xml:space="preserve">. Pareiškėjai informuojami ir konsultuojami Projektų taisyklių II skyriaus penktajame skirsnyje nustatyta tvarka. Informacija apie konkrečius įgyvendinančiosios institucijos konsultuojančius asmenis ir </w:t>
      </w:r>
      <w:r w:rsidR="006936A0">
        <w:rPr>
          <w:szCs w:val="24"/>
          <w:lang w:eastAsia="lt-LT"/>
        </w:rPr>
        <w:t xml:space="preserve">šių asmenų </w:t>
      </w:r>
      <w:r w:rsidR="00490174">
        <w:rPr>
          <w:szCs w:val="24"/>
          <w:lang w:eastAsia="lt-LT"/>
        </w:rPr>
        <w:t xml:space="preserve">kontaktai </w:t>
      </w:r>
      <w:r w:rsidR="00E54600">
        <w:rPr>
          <w:szCs w:val="24"/>
          <w:lang w:eastAsia="lt-LT"/>
        </w:rPr>
        <w:t xml:space="preserve">bus </w:t>
      </w:r>
      <w:r w:rsidR="006936A0">
        <w:rPr>
          <w:szCs w:val="24"/>
          <w:lang w:eastAsia="lt-LT"/>
        </w:rPr>
        <w:t xml:space="preserve">nurodyti </w:t>
      </w:r>
      <w:r w:rsidR="00E54600">
        <w:rPr>
          <w:szCs w:val="24"/>
          <w:lang w:eastAsia="lt-LT"/>
        </w:rPr>
        <w:t xml:space="preserve">kvietimo teikti paraiškas skelbime, paskelbtame pagal Aprašą </w:t>
      </w:r>
      <w:r w:rsidR="00CC4169" w:rsidRPr="002915DB">
        <w:rPr>
          <w:szCs w:val="24"/>
          <w:lang w:eastAsia="lt-LT"/>
        </w:rPr>
        <w:t>ES struktūrinių fondų</w:t>
      </w:r>
      <w:r w:rsidR="00CC4169">
        <w:rPr>
          <w:szCs w:val="24"/>
          <w:lang w:eastAsia="lt-LT"/>
        </w:rPr>
        <w:t xml:space="preserve"> </w:t>
      </w:r>
      <w:r w:rsidR="00E54600">
        <w:rPr>
          <w:szCs w:val="24"/>
          <w:lang w:eastAsia="lt-LT"/>
        </w:rPr>
        <w:t>svetainėje www.esinvesticijos.lt.</w:t>
      </w:r>
      <w:r w:rsidR="00E54600">
        <w:rPr>
          <w:i/>
          <w:szCs w:val="24"/>
          <w:lang w:eastAsia="lt-LT"/>
        </w:rPr>
        <w:t xml:space="preserve"> </w:t>
      </w:r>
    </w:p>
    <w:p w14:paraId="58574A79" w14:textId="1DD7AE0A" w:rsidR="009E67B5" w:rsidRDefault="00BC1681">
      <w:pPr>
        <w:ind w:firstLine="851"/>
        <w:jc w:val="both"/>
        <w:rPr>
          <w:szCs w:val="24"/>
          <w:lang w:eastAsia="lt-LT"/>
        </w:rPr>
      </w:pPr>
      <w:r>
        <w:rPr>
          <w:szCs w:val="24"/>
          <w:lang w:eastAsia="lt-LT"/>
        </w:rPr>
        <w:t>5</w:t>
      </w:r>
      <w:r w:rsidR="00247812">
        <w:rPr>
          <w:szCs w:val="24"/>
          <w:lang w:eastAsia="lt-LT"/>
        </w:rPr>
        <w:t>9</w:t>
      </w:r>
      <w:r w:rsidR="00E54600">
        <w:rPr>
          <w:szCs w:val="24"/>
          <w:lang w:eastAsia="lt-LT"/>
        </w:rPr>
        <w:t xml:space="preserve">. </w:t>
      </w:r>
      <w:r w:rsidR="000C47D4" w:rsidRPr="000C47D4">
        <w:rPr>
          <w:szCs w:val="24"/>
          <w:lang w:eastAsia="lt-LT"/>
        </w:rPr>
        <w:t xml:space="preserve">Įgyvendinančioji institucija atlieka projekto tinkamumo finansuoti vertinimą Projektų taisyklių III skyriaus keturioliktajame ir penkioliktajame skirsniuose nustatyta tvarka pagal Aprašo </w:t>
      </w:r>
      <w:r w:rsidR="00491A4A" w:rsidRPr="000C47D4">
        <w:rPr>
          <w:szCs w:val="24"/>
          <w:lang w:eastAsia="lt-LT"/>
        </w:rPr>
        <w:t>1</w:t>
      </w:r>
      <w:r w:rsidR="00491A4A">
        <w:rPr>
          <w:szCs w:val="24"/>
          <w:lang w:eastAsia="lt-LT"/>
        </w:rPr>
        <w:t> </w:t>
      </w:r>
      <w:r w:rsidR="000C47D4" w:rsidRPr="000C47D4">
        <w:rPr>
          <w:szCs w:val="24"/>
          <w:lang w:eastAsia="lt-LT"/>
        </w:rPr>
        <w:t xml:space="preserve">priede nustatytus reikalavimus, taip pat projekto naudos ir kokybės vertinimą Projektų taisyklių </w:t>
      </w:r>
      <w:r w:rsidR="00753053" w:rsidRPr="000C47D4">
        <w:rPr>
          <w:szCs w:val="24"/>
          <w:lang w:eastAsia="lt-LT"/>
        </w:rPr>
        <w:t>III</w:t>
      </w:r>
      <w:r w:rsidR="00753053">
        <w:rPr>
          <w:szCs w:val="24"/>
          <w:lang w:eastAsia="lt-LT"/>
        </w:rPr>
        <w:t> </w:t>
      </w:r>
      <w:r w:rsidR="000C47D4" w:rsidRPr="000C47D4">
        <w:rPr>
          <w:szCs w:val="24"/>
          <w:lang w:eastAsia="lt-LT"/>
        </w:rPr>
        <w:t>skyriaus keturioliktajame ir šešioliktajame skirsniuose nustatyta tvarka pagal Aprašo 2 priede nustatytus reikalavimus</w:t>
      </w:r>
      <w:r w:rsidR="00E54600">
        <w:rPr>
          <w:rFonts w:eastAsia="Calibri"/>
          <w:szCs w:val="24"/>
        </w:rPr>
        <w:t>.</w:t>
      </w:r>
    </w:p>
    <w:p w14:paraId="27D0FBC5" w14:textId="6D10F0EA" w:rsidR="009E67B5" w:rsidRDefault="00247812" w:rsidP="00637CCE">
      <w:pPr>
        <w:ind w:firstLine="851"/>
        <w:jc w:val="both"/>
        <w:rPr>
          <w:szCs w:val="24"/>
          <w:lang w:eastAsia="lt-LT"/>
        </w:rPr>
      </w:pPr>
      <w:r>
        <w:rPr>
          <w:szCs w:val="24"/>
          <w:lang w:eastAsia="lt-LT"/>
        </w:rPr>
        <w:t>60</w:t>
      </w:r>
      <w:r w:rsidR="00E54600">
        <w:rPr>
          <w:szCs w:val="24"/>
          <w:lang w:eastAsia="lt-LT"/>
        </w:rPr>
        <w:t xml:space="preserve">. </w:t>
      </w:r>
      <w:r w:rsidR="009E5BD0" w:rsidRPr="00262545">
        <w:rPr>
          <w:szCs w:val="24"/>
          <w:lang w:eastAsia="lt-LT"/>
        </w:rPr>
        <w:t>Paraiškos vertinimo metu</w:t>
      </w:r>
      <w:r w:rsidR="009E5BD0">
        <w:rPr>
          <w:szCs w:val="24"/>
          <w:lang w:eastAsia="lt-LT"/>
        </w:rPr>
        <w:t xml:space="preserve"> </w:t>
      </w:r>
      <w:r w:rsidR="00E54600">
        <w:rPr>
          <w:szCs w:val="24"/>
          <w:lang w:eastAsia="lt-LT"/>
        </w:rPr>
        <w:t xml:space="preserve">įgyvendinančioji institucija gali paprašyti pareiškėjo pateikti trūkstamą informaciją ir (arba) dokumentus Projektų taisyklių 118 punkte nustatyta tvarka. Pareiškėjas privalo pateikti šią informaciją ir (arba) dokumentus per įgyvendinančiosios institucijos nustatytą terminą. Jei pareiškėjas </w:t>
      </w:r>
      <w:r w:rsidR="00637CCE" w:rsidRPr="00CC4169">
        <w:rPr>
          <w:szCs w:val="24"/>
          <w:lang w:eastAsia="lt-LT"/>
        </w:rPr>
        <w:t xml:space="preserve">per nustatytą paraiškos patikslinimo terminą </w:t>
      </w:r>
      <w:r w:rsidR="00E54600">
        <w:rPr>
          <w:szCs w:val="24"/>
          <w:lang w:eastAsia="lt-LT"/>
        </w:rPr>
        <w:t xml:space="preserve">nepateikia trūkstamos informacijos arba pareiškėjo pateikta trūkstama informacija yra nepakankama, </w:t>
      </w:r>
      <w:r w:rsidR="00637CCE" w:rsidRPr="00637CCE">
        <w:rPr>
          <w:szCs w:val="24"/>
          <w:lang w:eastAsia="lt-LT"/>
        </w:rPr>
        <w:t>paraiškos vertinimas atliekamas vadovaujantis turima ir su patikslinta paraiška gauta informacija (pakartotinai patikslinti informaciją ar pateikti dokumentus nėra prašoma).</w:t>
      </w:r>
    </w:p>
    <w:p w14:paraId="7832E7A7" w14:textId="4FCD1A8A" w:rsidR="00637CCE" w:rsidRDefault="00247812" w:rsidP="00637CCE">
      <w:pPr>
        <w:ind w:firstLine="851"/>
        <w:jc w:val="both"/>
        <w:rPr>
          <w:szCs w:val="24"/>
          <w:lang w:eastAsia="lt-LT"/>
        </w:rPr>
      </w:pPr>
      <w:r>
        <w:rPr>
          <w:szCs w:val="24"/>
          <w:lang w:eastAsia="lt-LT"/>
        </w:rPr>
        <w:t>61</w:t>
      </w:r>
      <w:r w:rsidR="00637CCE">
        <w:rPr>
          <w:szCs w:val="24"/>
          <w:lang w:eastAsia="lt-LT"/>
        </w:rPr>
        <w:t xml:space="preserve">. </w:t>
      </w:r>
      <w:r w:rsidR="00637CCE" w:rsidRPr="002915DB">
        <w:rPr>
          <w:szCs w:val="24"/>
          <w:lang w:eastAsia="lt-LT"/>
        </w:rPr>
        <w:t>Jeigu pareiškėjas įgyvendinančiajai institucijai pateikia įgyvendinančiosios institucijos neprašomą informaciją ir (ar) dokumentus (p</w:t>
      </w:r>
      <w:r w:rsidR="009E5BD0">
        <w:rPr>
          <w:szCs w:val="24"/>
          <w:lang w:eastAsia="lt-LT"/>
        </w:rPr>
        <w:t>a</w:t>
      </w:r>
      <w:r w:rsidR="00637CCE" w:rsidRPr="002915DB">
        <w:rPr>
          <w:szCs w:val="24"/>
          <w:lang w:eastAsia="lt-LT"/>
        </w:rPr>
        <w:t>v</w:t>
      </w:r>
      <w:r w:rsidR="009E5BD0">
        <w:rPr>
          <w:szCs w:val="24"/>
          <w:lang w:eastAsia="lt-LT"/>
        </w:rPr>
        <w:t>y</w:t>
      </w:r>
      <w:r w:rsidR="00637CCE" w:rsidRPr="002915DB">
        <w:rPr>
          <w:szCs w:val="24"/>
          <w:lang w:eastAsia="lt-LT"/>
        </w:rPr>
        <w:t>z</w:t>
      </w:r>
      <w:r w:rsidR="009E5BD0">
        <w:rPr>
          <w:szCs w:val="24"/>
          <w:lang w:eastAsia="lt-LT"/>
        </w:rPr>
        <w:t>džiui</w:t>
      </w:r>
      <w:r w:rsidR="00637CCE" w:rsidRPr="002915DB">
        <w:rPr>
          <w:szCs w:val="24"/>
          <w:lang w:eastAsia="lt-LT"/>
        </w:rPr>
        <w:t>, pakeičia, papildo paraišką ar jos priedus nauja informacija, įtraukia naujas veiklas, mokymą, išlaidas, dalyvius, išbrauktas netinkamas veiklas, mokymą, išlaidas, dalyvius pakeičia kitomis veiklomis, mokymu, išlaidomis, dalyviais, nemažinant išlaidų mažina fizinius, Priemonės įgyvendinimo stebėsenos rodiklius ir k</w:t>
      </w:r>
      <w:r w:rsidR="00C530FE">
        <w:rPr>
          <w:szCs w:val="24"/>
          <w:lang w:eastAsia="lt-LT"/>
        </w:rPr>
        <w:t>i</w:t>
      </w:r>
      <w:r w:rsidR="00637CCE" w:rsidRPr="002915DB">
        <w:rPr>
          <w:szCs w:val="24"/>
          <w:lang w:eastAsia="lt-LT"/>
        </w:rPr>
        <w:t>t</w:t>
      </w:r>
      <w:r w:rsidR="00C530FE">
        <w:rPr>
          <w:szCs w:val="24"/>
          <w:lang w:eastAsia="lt-LT"/>
        </w:rPr>
        <w:t>a</w:t>
      </w:r>
      <w:r w:rsidR="00637CCE" w:rsidRPr="002915DB">
        <w:rPr>
          <w:szCs w:val="24"/>
          <w:lang w:eastAsia="lt-LT"/>
        </w:rPr>
        <w:t>), atliekant paraiškos vertinimą į ją nėra atsižvelgiama.</w:t>
      </w:r>
    </w:p>
    <w:p w14:paraId="5E2B4853" w14:textId="1B4D476E" w:rsidR="00637CCE" w:rsidRDefault="00A11DF4" w:rsidP="00637CCE">
      <w:pPr>
        <w:ind w:firstLine="851"/>
        <w:jc w:val="both"/>
        <w:rPr>
          <w:szCs w:val="24"/>
          <w:lang w:eastAsia="lt-LT"/>
        </w:rPr>
      </w:pPr>
      <w:r>
        <w:rPr>
          <w:szCs w:val="24"/>
          <w:lang w:eastAsia="lt-LT"/>
        </w:rPr>
        <w:t>6</w:t>
      </w:r>
      <w:r w:rsidR="00247812">
        <w:rPr>
          <w:szCs w:val="24"/>
          <w:lang w:eastAsia="lt-LT"/>
        </w:rPr>
        <w:t>2</w:t>
      </w:r>
      <w:r w:rsidR="00637CCE">
        <w:rPr>
          <w:szCs w:val="24"/>
          <w:lang w:eastAsia="lt-LT"/>
        </w:rPr>
        <w:t xml:space="preserve">. </w:t>
      </w:r>
      <w:r w:rsidR="00637CCE" w:rsidRPr="002915DB">
        <w:rPr>
          <w:rFonts w:eastAsia="Calibri"/>
          <w:szCs w:val="24"/>
        </w:rPr>
        <w:t>Siekdamas užtikrinti tinkamas</w:t>
      </w:r>
      <w:r w:rsidR="00637CCE" w:rsidRPr="00CD4809">
        <w:rPr>
          <w:rFonts w:eastAsia="Calibri"/>
          <w:szCs w:val="24"/>
        </w:rPr>
        <w:t xml:space="preserve"> </w:t>
      </w:r>
      <w:r w:rsidR="00637CCE" w:rsidRPr="002915DB">
        <w:rPr>
          <w:rFonts w:eastAsia="Calibri"/>
          <w:szCs w:val="24"/>
        </w:rPr>
        <w:t>sąlygas veiklų, kurios yra pradėtos įgyvendinti iki projekto sutarties pasirašymo dienos, kontrolės funkcijoms atlikti, pareiškėjas privalo teikti informaciją apie ateinančio mėnesio planuojamus renginius iki einamojo mėnesio paskutinės dienos įgyvendinančiajai institucijai elektroniniu paštu. Visi renginiai turi būti organizuojami tiksliai pagal renginių grafiką, t</w:t>
      </w:r>
      <w:r w:rsidR="002E726C">
        <w:rPr>
          <w:rFonts w:eastAsia="Calibri"/>
          <w:szCs w:val="24"/>
        </w:rPr>
        <w:t>ai</w:t>
      </w:r>
      <w:r w:rsidR="00637CCE" w:rsidRPr="002915DB">
        <w:rPr>
          <w:rFonts w:eastAsia="Calibri"/>
          <w:szCs w:val="24"/>
        </w:rPr>
        <w:t xml:space="preserve"> y</w:t>
      </w:r>
      <w:r w:rsidR="002E726C">
        <w:rPr>
          <w:rFonts w:eastAsia="Calibri"/>
          <w:szCs w:val="24"/>
        </w:rPr>
        <w:t>ra</w:t>
      </w:r>
      <w:r w:rsidR="00637CCE" w:rsidRPr="002915DB">
        <w:rPr>
          <w:rFonts w:eastAsia="Calibri"/>
          <w:szCs w:val="24"/>
        </w:rPr>
        <w:t xml:space="preserve"> numatytu laiku, numatytoje vietoje (adresu), laikantis kitos grafike nurodytos informacijos. Prireikus pakeisti renginių laiką, vietą (adresą), lektorių ir (ar) kitas aplinkybes, taip pat renginį pradėti ir (ar) pabaigti anksčiau ir (ar) vėliau nei nurodyta renginių grafike, įgyvendinančioji institucija turi būti informuojama nedelsiant, tačiau ne vėliau kaip prieš vieną darbo dieną iki renginio pradžios. Jeigu renginių </w:t>
      </w:r>
      <w:r w:rsidR="004612CD" w:rsidRPr="002915DB">
        <w:rPr>
          <w:rFonts w:eastAsia="Calibri"/>
          <w:szCs w:val="24"/>
        </w:rPr>
        <w:t>grafik</w:t>
      </w:r>
      <w:r w:rsidR="004612CD">
        <w:rPr>
          <w:rFonts w:eastAsia="Calibri"/>
          <w:szCs w:val="24"/>
        </w:rPr>
        <w:t>as</w:t>
      </w:r>
      <w:r w:rsidR="004612CD" w:rsidRPr="002915DB">
        <w:rPr>
          <w:rFonts w:eastAsia="Calibri"/>
          <w:szCs w:val="24"/>
        </w:rPr>
        <w:t xml:space="preserve"> </w:t>
      </w:r>
      <w:r w:rsidR="004612CD">
        <w:rPr>
          <w:rFonts w:eastAsia="Calibri"/>
          <w:szCs w:val="24"/>
        </w:rPr>
        <w:t>keičiamas</w:t>
      </w:r>
      <w:r w:rsidR="00637CCE" w:rsidRPr="002915DB">
        <w:rPr>
          <w:rFonts w:eastAsia="Calibri"/>
          <w:szCs w:val="24"/>
        </w:rPr>
        <w:t xml:space="preserve"> dėl nenumatytų priežasčių, </w:t>
      </w:r>
      <w:r w:rsidR="00735B99" w:rsidRPr="002915DB">
        <w:rPr>
          <w:rFonts w:eastAsia="Calibri"/>
          <w:szCs w:val="24"/>
        </w:rPr>
        <w:t>kuri</w:t>
      </w:r>
      <w:r w:rsidR="00735B99">
        <w:rPr>
          <w:rFonts w:eastAsia="Calibri"/>
          <w:szCs w:val="24"/>
        </w:rPr>
        <w:t>ų</w:t>
      </w:r>
      <w:r w:rsidR="00735B99" w:rsidRPr="002915DB">
        <w:rPr>
          <w:rFonts w:eastAsia="Calibri"/>
          <w:szCs w:val="24"/>
        </w:rPr>
        <w:t xml:space="preserve"> </w:t>
      </w:r>
      <w:r w:rsidR="00637CCE" w:rsidRPr="002915DB">
        <w:rPr>
          <w:rFonts w:eastAsia="Calibri"/>
          <w:szCs w:val="24"/>
        </w:rPr>
        <w:t>atsirado likus mažiau negu vienai darbo dienai iki renginio pradžios, pareiškėjas privalo užtikrinti, kad apie tokius pakeitimus įgyvendinančiajai institucijai būtų pranešta ne vėliau kaip iki suplanuotų renginių pradžios. Nepateikus planuojamų renginių grafiko, išlaidos pripažįstamos neatitinkančiomis reikalavimų.</w:t>
      </w:r>
    </w:p>
    <w:p w14:paraId="1757790E" w14:textId="402B0DF6" w:rsidR="009E67B5" w:rsidRDefault="00A11DF4">
      <w:pPr>
        <w:ind w:firstLine="851"/>
        <w:jc w:val="both"/>
        <w:rPr>
          <w:i/>
          <w:szCs w:val="24"/>
          <w:lang w:eastAsia="lt-LT"/>
        </w:rPr>
      </w:pPr>
      <w:r>
        <w:rPr>
          <w:szCs w:val="24"/>
          <w:lang w:eastAsia="lt-LT"/>
        </w:rPr>
        <w:t>6</w:t>
      </w:r>
      <w:r w:rsidR="00247812">
        <w:rPr>
          <w:szCs w:val="24"/>
          <w:lang w:eastAsia="lt-LT"/>
        </w:rPr>
        <w:t>3</w:t>
      </w:r>
      <w:r w:rsidR="00E54600">
        <w:rPr>
          <w:szCs w:val="24"/>
          <w:lang w:eastAsia="lt-LT"/>
        </w:rPr>
        <w:t xml:space="preserve">. Paraiškos vertinamos ne ilgiau kaip 90 dienų nuo kvietimo teikti paraiškas skelbime nurodytos </w:t>
      </w:r>
      <w:r w:rsidR="00FB6F67">
        <w:rPr>
          <w:szCs w:val="24"/>
          <w:lang w:eastAsia="lt-LT"/>
        </w:rPr>
        <w:t xml:space="preserve">paskutinės </w:t>
      </w:r>
      <w:r w:rsidR="00E54600">
        <w:rPr>
          <w:szCs w:val="24"/>
          <w:lang w:eastAsia="lt-LT"/>
        </w:rPr>
        <w:t>paraiškų pateikimo dienos</w:t>
      </w:r>
      <w:r w:rsidR="00E54600">
        <w:rPr>
          <w:i/>
          <w:szCs w:val="24"/>
          <w:lang w:eastAsia="lt-LT"/>
        </w:rPr>
        <w:t>.</w:t>
      </w:r>
    </w:p>
    <w:p w14:paraId="11CBC250" w14:textId="1335B2E0" w:rsidR="009E67B5" w:rsidRPr="004B3689" w:rsidRDefault="00A11DF4" w:rsidP="004B3689">
      <w:pPr>
        <w:ind w:firstLine="851"/>
        <w:jc w:val="both"/>
        <w:rPr>
          <w:szCs w:val="24"/>
          <w:lang w:eastAsia="lt-LT"/>
        </w:rPr>
      </w:pPr>
      <w:r>
        <w:rPr>
          <w:szCs w:val="24"/>
          <w:lang w:eastAsia="lt-LT"/>
        </w:rPr>
        <w:t>6</w:t>
      </w:r>
      <w:r w:rsidR="00247812">
        <w:rPr>
          <w:szCs w:val="24"/>
          <w:lang w:eastAsia="lt-LT"/>
        </w:rPr>
        <w:t>4</w:t>
      </w:r>
      <w:r w:rsidR="00E54600">
        <w:rPr>
          <w:szCs w:val="24"/>
          <w:lang w:eastAsia="lt-LT"/>
        </w:rPr>
        <w:t xml:space="preserve">. Nepavykus paraiškų įvertinti per </w:t>
      </w:r>
      <w:r w:rsidR="00637CCE" w:rsidRPr="002915DB">
        <w:rPr>
          <w:szCs w:val="24"/>
          <w:lang w:eastAsia="lt-LT"/>
        </w:rPr>
        <w:t xml:space="preserve">Aprašo </w:t>
      </w:r>
      <w:r w:rsidR="00CB63F0">
        <w:rPr>
          <w:szCs w:val="24"/>
          <w:lang w:eastAsia="lt-LT"/>
        </w:rPr>
        <w:t>63</w:t>
      </w:r>
      <w:r w:rsidR="00637CCE" w:rsidRPr="00172F8C">
        <w:rPr>
          <w:szCs w:val="24"/>
          <w:lang w:eastAsia="lt-LT"/>
        </w:rPr>
        <w:t xml:space="preserve"> punkte </w:t>
      </w:r>
      <w:r w:rsidR="00E54600" w:rsidRPr="00172F8C">
        <w:rPr>
          <w:szCs w:val="24"/>
          <w:lang w:eastAsia="lt-LT"/>
        </w:rPr>
        <w:t>nustatytą</w:t>
      </w:r>
      <w:r w:rsidR="00E54600">
        <w:rPr>
          <w:szCs w:val="24"/>
          <w:lang w:eastAsia="lt-LT"/>
        </w:rPr>
        <w:t xml:space="preserve"> terminą (kai paraišk</w:t>
      </w:r>
      <w:r w:rsidR="003F2E78">
        <w:rPr>
          <w:szCs w:val="24"/>
          <w:lang w:eastAsia="lt-LT"/>
        </w:rPr>
        <w:t xml:space="preserve">ų </w:t>
      </w:r>
      <w:r w:rsidR="003F2E78" w:rsidRPr="00665F58">
        <w:t>vertinimo metu</w:t>
      </w:r>
      <w:r w:rsidR="00E54600">
        <w:rPr>
          <w:szCs w:val="24"/>
          <w:lang w:eastAsia="lt-LT"/>
        </w:rPr>
        <w:t xml:space="preserve">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w:t>
      </w:r>
      <w:r w:rsidR="004B3689">
        <w:rPr>
          <w:szCs w:val="24"/>
          <w:lang w:eastAsia="lt-LT"/>
        </w:rPr>
        <w:t>per DMS</w:t>
      </w:r>
      <w:r w:rsidR="00E54600">
        <w:rPr>
          <w:szCs w:val="24"/>
          <w:lang w:eastAsia="lt-LT"/>
        </w:rPr>
        <w:t xml:space="preserve">, </w:t>
      </w:r>
      <w:r w:rsidR="004B3689" w:rsidRPr="002915DB">
        <w:rPr>
          <w:szCs w:val="24"/>
          <w:lang w:eastAsia="lt-LT"/>
        </w:rPr>
        <w:t>o jeigu nėra įdiegtos DMS funkcinės galimybės – raštu, taip pat Ministeriją raštu, vadovaudamasi Projektų taisyklių 9 punktu (jeigu įdiegtos funkcinės galimybės – per 2014–2020 metų Europos Sąjungos struktūrinių fondų posistemį SFMIS2014), ir nurodo termino pratęsimo priežastis.</w:t>
      </w:r>
    </w:p>
    <w:p w14:paraId="50EA41B1" w14:textId="0E1BF094" w:rsidR="009E67B5" w:rsidRDefault="00BC1681">
      <w:pPr>
        <w:ind w:firstLine="851"/>
        <w:jc w:val="both"/>
        <w:rPr>
          <w:szCs w:val="24"/>
          <w:lang w:eastAsia="lt-LT"/>
        </w:rPr>
      </w:pPr>
      <w:r>
        <w:rPr>
          <w:szCs w:val="24"/>
          <w:lang w:eastAsia="lt-LT"/>
        </w:rPr>
        <w:t>6</w:t>
      </w:r>
      <w:r w:rsidR="00247812">
        <w:rPr>
          <w:szCs w:val="24"/>
          <w:lang w:eastAsia="lt-LT"/>
        </w:rPr>
        <w:t>5</w:t>
      </w:r>
      <w:r w:rsidR="00E54600">
        <w:rPr>
          <w:szCs w:val="24"/>
          <w:lang w:eastAsia="lt-LT"/>
        </w:rPr>
        <w:t>. Paraiška atmetama dėl priežasčių, nustatytų Apraše ir Projektų taisyklių 93 punkte, Projektų taisyklių III skyriaus keturioliktajame, penkioliktajame ir šešioliktajame skirsniuose, juose nustatyta tvarka. Apie paraiškos atmetimą pareiškėjas informuojamas raštu (jeigu įdiegtos funkcinės galimybės, informuojamas per DMS) per 3 darbo dienas nuo sprendimo dėl paraiškos atmetimo priėmimo dienos.</w:t>
      </w:r>
    </w:p>
    <w:p w14:paraId="45E6F9D8" w14:textId="60E90FE4" w:rsidR="009E67B5" w:rsidRDefault="00BC1681" w:rsidP="004B3689">
      <w:pPr>
        <w:ind w:firstLine="851"/>
        <w:jc w:val="both"/>
        <w:rPr>
          <w:szCs w:val="24"/>
          <w:lang w:eastAsia="lt-LT"/>
        </w:rPr>
      </w:pPr>
      <w:r>
        <w:rPr>
          <w:szCs w:val="24"/>
          <w:lang w:eastAsia="lt-LT"/>
        </w:rPr>
        <w:lastRenderedPageBreak/>
        <w:t>6</w:t>
      </w:r>
      <w:r w:rsidR="00247812">
        <w:rPr>
          <w:szCs w:val="24"/>
          <w:lang w:eastAsia="lt-LT"/>
        </w:rPr>
        <w:t>6</w:t>
      </w:r>
      <w:r w:rsidR="00E54600">
        <w:rPr>
          <w:szCs w:val="24"/>
          <w:lang w:eastAsia="lt-LT"/>
        </w:rPr>
        <w:t>. Pareiškėjas sprendimą dėl paraiškos atmetimo gali apskųsti Projektų taisyklių VII skyriaus keturiasdešimt trečiajame skirsnyje nustatyta tvarka</w:t>
      </w:r>
      <w:r w:rsidR="004B3689" w:rsidRPr="004B3689">
        <w:rPr>
          <w:szCs w:val="24"/>
          <w:lang w:eastAsia="lt-LT"/>
        </w:rPr>
        <w:t xml:space="preserve"> </w:t>
      </w:r>
      <w:r w:rsidR="004B3689" w:rsidRPr="002915DB">
        <w:rPr>
          <w:szCs w:val="24"/>
          <w:lang w:eastAsia="lt-LT"/>
        </w:rPr>
        <w:t>ne vėliau kaip per 14 dienų nuo tos dienos, kurią pareiškėjas sužinojo ar turėjo sužinoti apie skundžiamus įgyvendinančiosios institucijos veiksmus ar neveikimą</w:t>
      </w:r>
      <w:r w:rsidR="00E54600">
        <w:rPr>
          <w:szCs w:val="24"/>
          <w:lang w:eastAsia="lt-LT"/>
        </w:rPr>
        <w:t xml:space="preserve">. </w:t>
      </w:r>
    </w:p>
    <w:p w14:paraId="490BA571" w14:textId="46A9CC6A" w:rsidR="009E67B5" w:rsidRDefault="00BC1681">
      <w:pPr>
        <w:ind w:firstLine="851"/>
        <w:jc w:val="both"/>
        <w:rPr>
          <w:szCs w:val="24"/>
          <w:lang w:eastAsia="lt-LT"/>
        </w:rPr>
      </w:pPr>
      <w:r>
        <w:rPr>
          <w:szCs w:val="24"/>
          <w:lang w:eastAsia="lt-LT"/>
        </w:rPr>
        <w:t>6</w:t>
      </w:r>
      <w:r w:rsidR="00247812">
        <w:rPr>
          <w:szCs w:val="24"/>
          <w:lang w:eastAsia="lt-LT"/>
        </w:rPr>
        <w:t>7</w:t>
      </w:r>
      <w:r w:rsidR="00E54600">
        <w:rPr>
          <w:szCs w:val="24"/>
          <w:lang w:eastAsia="lt-LT"/>
        </w:rPr>
        <w:t>. Paraiškų baigiamąjį vertinimo aptarimą organizuoja ir Paraiškų vertinimo</w:t>
      </w:r>
      <w:r w:rsidR="00693779" w:rsidRPr="00693779">
        <w:rPr>
          <w:szCs w:val="24"/>
          <w:lang w:eastAsia="lt-LT"/>
        </w:rPr>
        <w:t xml:space="preserve"> </w:t>
      </w:r>
      <w:r w:rsidR="00693779" w:rsidRPr="007F1B6A">
        <w:rPr>
          <w:szCs w:val="24"/>
          <w:lang w:eastAsia="lt-LT"/>
        </w:rPr>
        <w:t>rezultatų</w:t>
      </w:r>
      <w:r w:rsidR="00E54600">
        <w:rPr>
          <w:szCs w:val="24"/>
          <w:lang w:eastAsia="lt-LT"/>
        </w:rPr>
        <w:t xml:space="preserve"> aptarimo grupės sudėtį tvirtina Ministerija Projektų taisyklių 146 punkte nustatyta tvarka. Paraiškų vertinimo </w:t>
      </w:r>
      <w:r w:rsidR="00693779" w:rsidRPr="007F1B6A">
        <w:rPr>
          <w:szCs w:val="24"/>
          <w:lang w:eastAsia="lt-LT"/>
        </w:rPr>
        <w:t xml:space="preserve">rezultatų </w:t>
      </w:r>
      <w:r w:rsidR="00E54600">
        <w:rPr>
          <w:szCs w:val="24"/>
          <w:lang w:eastAsia="lt-LT"/>
        </w:rPr>
        <w:t xml:space="preserve">aptarimo grupės veiklos principai nustatomi </w:t>
      </w:r>
      <w:r w:rsidR="00693779">
        <w:rPr>
          <w:color w:val="000000"/>
        </w:rPr>
        <w:t>Lietuvos Respublikos ekonomikos ir inovacijų ministro įsakyme, kuriuo tvirtinama grupės sudėtis,</w:t>
      </w:r>
      <w:r w:rsidR="00693779">
        <w:rPr>
          <w:szCs w:val="24"/>
          <w:lang w:eastAsia="lt-LT"/>
        </w:rPr>
        <w:t xml:space="preserve"> ir (arba) </w:t>
      </w:r>
      <w:r w:rsidR="00E54600">
        <w:rPr>
          <w:szCs w:val="24"/>
          <w:lang w:eastAsia="lt-LT"/>
        </w:rPr>
        <w:t xml:space="preserve">šios grupės </w:t>
      </w:r>
      <w:r w:rsidR="00693779">
        <w:rPr>
          <w:szCs w:val="24"/>
          <w:lang w:eastAsia="lt-LT"/>
        </w:rPr>
        <w:t xml:space="preserve">darbo </w:t>
      </w:r>
      <w:r w:rsidR="00E54600">
        <w:rPr>
          <w:szCs w:val="24"/>
          <w:lang w:eastAsia="lt-LT"/>
        </w:rPr>
        <w:t>reglamente.</w:t>
      </w:r>
    </w:p>
    <w:p w14:paraId="5ED6AEF3" w14:textId="50DC6A85" w:rsidR="009E67B5" w:rsidRDefault="00BC1681">
      <w:pPr>
        <w:ind w:firstLine="851"/>
        <w:jc w:val="both"/>
        <w:rPr>
          <w:szCs w:val="24"/>
          <w:lang w:eastAsia="lt-LT"/>
        </w:rPr>
      </w:pPr>
      <w:r>
        <w:rPr>
          <w:szCs w:val="24"/>
          <w:lang w:eastAsia="lt-LT"/>
        </w:rPr>
        <w:t>6</w:t>
      </w:r>
      <w:r w:rsidR="00247812">
        <w:rPr>
          <w:szCs w:val="24"/>
          <w:lang w:eastAsia="lt-LT"/>
        </w:rPr>
        <w:t>8</w:t>
      </w:r>
      <w:r w:rsidR="00E54600">
        <w:rPr>
          <w:szCs w:val="24"/>
          <w:lang w:eastAsia="lt-LT"/>
        </w:rPr>
        <w:t xml:space="preserve">. Sprendimą dėl projekto finansavimo arba nefinansavimo priima Ministerija Projektų taisyklių III skyriaus septynioliktajame skirsnyje nustatyta tvarka. </w:t>
      </w:r>
    </w:p>
    <w:p w14:paraId="6D028461" w14:textId="77E91A06" w:rsidR="009E67B5" w:rsidRDefault="00BC1681">
      <w:pPr>
        <w:ind w:firstLine="851"/>
        <w:jc w:val="both"/>
        <w:rPr>
          <w:szCs w:val="24"/>
          <w:lang w:eastAsia="lt-LT"/>
        </w:rPr>
      </w:pPr>
      <w:r>
        <w:rPr>
          <w:szCs w:val="24"/>
          <w:lang w:eastAsia="lt-LT"/>
        </w:rPr>
        <w:t>6</w:t>
      </w:r>
      <w:r w:rsidR="00247812">
        <w:rPr>
          <w:szCs w:val="24"/>
          <w:lang w:eastAsia="lt-LT"/>
        </w:rPr>
        <w:t>9</w:t>
      </w:r>
      <w:r w:rsidR="00E54600">
        <w:rPr>
          <w:szCs w:val="24"/>
          <w:lang w:eastAsia="lt-LT"/>
        </w:rPr>
        <w:t xml:space="preserve">. </w:t>
      </w:r>
      <w:r w:rsidR="000C47D4" w:rsidRPr="000C47D4">
        <w:rPr>
          <w:szCs w:val="24"/>
          <w:lang w:eastAsia="lt-LT"/>
        </w:rPr>
        <w:t xml:space="preserve">Ministerijai priėmus sprendimą finansuoti projektą, įgyvendinančioji institucija per </w:t>
      </w:r>
      <w:r w:rsidR="000B78DD" w:rsidRPr="000C47D4">
        <w:rPr>
          <w:szCs w:val="24"/>
          <w:lang w:eastAsia="lt-LT"/>
        </w:rPr>
        <w:t>3</w:t>
      </w:r>
      <w:r w:rsidR="000B78DD">
        <w:rPr>
          <w:szCs w:val="24"/>
          <w:lang w:eastAsia="lt-LT"/>
        </w:rPr>
        <w:t> </w:t>
      </w:r>
      <w:r w:rsidR="000C47D4" w:rsidRPr="000C47D4">
        <w:rPr>
          <w:szCs w:val="24"/>
          <w:lang w:eastAsia="lt-LT"/>
        </w:rPr>
        <w:t>darbo dienas nuo šio sprendimo gavimo dienos per DMS pateikia šį sprendimą pareiškėjams, o jeigu DMS funkcinės galimybės nėra įdiegtos – elektroniniu paštu.</w:t>
      </w:r>
    </w:p>
    <w:p w14:paraId="149D70DB" w14:textId="03A1946E" w:rsidR="009E67B5" w:rsidRDefault="00247812">
      <w:pPr>
        <w:ind w:firstLine="851"/>
        <w:jc w:val="both"/>
        <w:rPr>
          <w:szCs w:val="24"/>
          <w:lang w:eastAsia="lt-LT"/>
        </w:rPr>
      </w:pPr>
      <w:r>
        <w:rPr>
          <w:szCs w:val="24"/>
          <w:lang w:eastAsia="lt-LT"/>
        </w:rPr>
        <w:t>70</w:t>
      </w:r>
      <w:r w:rsidR="00E54600">
        <w:rPr>
          <w:szCs w:val="24"/>
          <w:lang w:eastAsia="lt-LT"/>
        </w:rPr>
        <w:t>. Pagal Aprašą finansuojamiems projektams įgyvendinti bus sudaromos dvišalės projektų sutartys</w:t>
      </w:r>
      <w:r w:rsidR="000102AE">
        <w:rPr>
          <w:szCs w:val="24"/>
          <w:lang w:eastAsia="lt-LT"/>
        </w:rPr>
        <w:t xml:space="preserve"> </w:t>
      </w:r>
      <w:r w:rsidR="000102AE" w:rsidRPr="00924738">
        <w:t>tarp pareiškėjų</w:t>
      </w:r>
      <w:r w:rsidR="000102AE">
        <w:t xml:space="preserve"> ir</w:t>
      </w:r>
      <w:r w:rsidR="000102AE" w:rsidRPr="00924738">
        <w:t xml:space="preserve"> įgyvendinančiosios institucijos</w:t>
      </w:r>
      <w:r w:rsidR="00E54600">
        <w:rPr>
          <w:szCs w:val="24"/>
          <w:lang w:eastAsia="lt-LT"/>
        </w:rPr>
        <w:t xml:space="preserve">. </w:t>
      </w:r>
      <w:r w:rsidR="00A557AE" w:rsidRPr="00A557AE">
        <w:rPr>
          <w:szCs w:val="24"/>
          <w:lang w:eastAsia="lt-LT"/>
        </w:rPr>
        <w:t xml:space="preserve">Projektų sutartys gali būti sudaromos iki 2021 m. </w:t>
      </w:r>
      <w:r w:rsidR="000C47D4">
        <w:rPr>
          <w:szCs w:val="24"/>
          <w:lang w:eastAsia="lt-LT"/>
        </w:rPr>
        <w:t>gruodžio</w:t>
      </w:r>
      <w:r w:rsidR="00A557AE" w:rsidRPr="00A557AE">
        <w:rPr>
          <w:szCs w:val="24"/>
          <w:lang w:eastAsia="lt-LT"/>
        </w:rPr>
        <w:t xml:space="preserve"> 3</w:t>
      </w:r>
      <w:r w:rsidR="000C47D4" w:rsidRPr="00EC3121">
        <w:rPr>
          <w:szCs w:val="24"/>
          <w:lang w:eastAsia="lt-LT"/>
        </w:rPr>
        <w:t>1</w:t>
      </w:r>
      <w:r w:rsidR="00A557AE" w:rsidRPr="00A557AE">
        <w:rPr>
          <w:szCs w:val="24"/>
          <w:lang w:eastAsia="lt-LT"/>
        </w:rPr>
        <w:t xml:space="preserve"> d.</w:t>
      </w:r>
      <w:r w:rsidR="00147C27">
        <w:rPr>
          <w:szCs w:val="24"/>
          <w:lang w:eastAsia="lt-LT"/>
        </w:rPr>
        <w:t>,</w:t>
      </w:r>
      <w:r w:rsidR="00A557AE" w:rsidRPr="00A557AE">
        <w:rPr>
          <w:szCs w:val="24"/>
          <w:lang w:eastAsia="lt-LT"/>
        </w:rPr>
        <w:t xml:space="preserve"> </w:t>
      </w:r>
      <w:r w:rsidR="006317A1" w:rsidRPr="006317A1">
        <w:rPr>
          <w:szCs w:val="24"/>
          <w:lang w:eastAsia="lt-LT"/>
        </w:rPr>
        <w:t>jeigu šis terminas nepratęsiamas Projektų taisyklių 164 punkte nustatyta tvarka.</w:t>
      </w:r>
      <w:r w:rsidR="00E87958">
        <w:rPr>
          <w:szCs w:val="24"/>
          <w:lang w:eastAsia="lt-LT"/>
        </w:rPr>
        <w:t xml:space="preserve"> </w:t>
      </w:r>
      <w:r w:rsidR="004B3689" w:rsidRPr="004B3689">
        <w:rPr>
          <w:szCs w:val="24"/>
          <w:lang w:eastAsia="lt-LT"/>
        </w:rPr>
        <w:t xml:space="preserve">Pareiškėjo prašymu ir siekiant užtikrinti vertimo paslaugas, projektų sutartys bus sudaromos lietuvių ir anglų kalbomis. </w:t>
      </w:r>
      <w:r w:rsidR="00E54600">
        <w:rPr>
          <w:szCs w:val="24"/>
          <w:lang w:eastAsia="lt-LT"/>
        </w:rPr>
        <w:t xml:space="preserve">Projektų sutartys gali būti keičiamos arba nutraukiamos Projektų taisyklių </w:t>
      </w:r>
      <w:r w:rsidR="00E54600">
        <w:rPr>
          <w:rFonts w:eastAsia="Calibri"/>
          <w:szCs w:val="24"/>
        </w:rPr>
        <w:t xml:space="preserve">IV skyriaus </w:t>
      </w:r>
      <w:r w:rsidR="00E54600">
        <w:rPr>
          <w:szCs w:val="24"/>
          <w:lang w:eastAsia="lt-LT"/>
        </w:rPr>
        <w:t>devynioliktajame skirsnyje nustatyta tvarka.</w:t>
      </w:r>
    </w:p>
    <w:p w14:paraId="76FF3F85" w14:textId="75B07012" w:rsidR="009E67B5" w:rsidRDefault="00247812">
      <w:pPr>
        <w:ind w:firstLine="851"/>
        <w:jc w:val="both"/>
        <w:rPr>
          <w:i/>
          <w:szCs w:val="24"/>
          <w:lang w:eastAsia="lt-LT"/>
        </w:rPr>
      </w:pPr>
      <w:r>
        <w:rPr>
          <w:szCs w:val="24"/>
          <w:lang w:eastAsia="lt-LT"/>
        </w:rPr>
        <w:t>71</w:t>
      </w:r>
      <w:r w:rsidR="00E54600">
        <w:rPr>
          <w:szCs w:val="24"/>
          <w:lang w:eastAsia="lt-LT"/>
        </w:rPr>
        <w:t xml:space="preserve">. </w:t>
      </w:r>
      <w:r w:rsidR="004B3689" w:rsidRPr="002915DB">
        <w:rPr>
          <w:szCs w:val="24"/>
          <w:lang w:eastAsia="lt-LT"/>
        </w:rPr>
        <w:t>Ministerijai priėmus sprendimą dėl projekto finansavimo</w:t>
      </w:r>
      <w:r w:rsidR="004B3689">
        <w:rPr>
          <w:szCs w:val="24"/>
          <w:lang w:eastAsia="lt-LT"/>
        </w:rPr>
        <w:t>, į</w:t>
      </w:r>
      <w:r w:rsidR="00E54600">
        <w:rPr>
          <w:szCs w:val="24"/>
          <w:lang w:eastAsia="lt-LT"/>
        </w:rPr>
        <w:t xml:space="preserve">gyvendinančioji institucija Projektų taisyklių IV skyriaus aštuonioliktajame skirsnyje nustatyta tvarka </w:t>
      </w:r>
      <w:r w:rsidR="007C4870" w:rsidRPr="00665F58">
        <w:t xml:space="preserve">pagal Projektų taisyklių </w:t>
      </w:r>
      <w:r w:rsidR="00F5712A" w:rsidRPr="00665F58">
        <w:t>4</w:t>
      </w:r>
      <w:r w:rsidR="00F5712A">
        <w:t> </w:t>
      </w:r>
      <w:r w:rsidR="007C4870" w:rsidRPr="00665F58">
        <w:t>priede nustatytą formą</w:t>
      </w:r>
      <w:r w:rsidR="007C4870">
        <w:rPr>
          <w:szCs w:val="24"/>
          <w:lang w:eastAsia="lt-LT"/>
        </w:rPr>
        <w:t xml:space="preserve"> </w:t>
      </w:r>
      <w:r w:rsidR="00E54600">
        <w:rPr>
          <w:szCs w:val="24"/>
          <w:lang w:eastAsia="lt-LT"/>
        </w:rPr>
        <w:t>parengia ir pateikia pareiškėjui projekto sutarties</w:t>
      </w:r>
      <w:r w:rsidR="006F0583">
        <w:rPr>
          <w:szCs w:val="24"/>
          <w:lang w:eastAsia="lt-LT"/>
        </w:rPr>
        <w:t xml:space="preserve"> </w:t>
      </w:r>
      <w:r w:rsidR="00E54600">
        <w:rPr>
          <w:szCs w:val="24"/>
          <w:lang w:eastAsia="lt-LT"/>
        </w:rPr>
        <w:t xml:space="preserve">projektą ir </w:t>
      </w:r>
      <w:r w:rsidR="009E7D01">
        <w:rPr>
          <w:color w:val="000000"/>
        </w:rPr>
        <w:t>Projektų taisyklių 166 punkte nustatyta tvarka</w:t>
      </w:r>
      <w:r w:rsidR="009E7D01">
        <w:rPr>
          <w:szCs w:val="24"/>
          <w:lang w:eastAsia="lt-LT"/>
        </w:rPr>
        <w:t xml:space="preserve"> </w:t>
      </w:r>
      <w:r w:rsidR="00E54600">
        <w:rPr>
          <w:szCs w:val="24"/>
          <w:lang w:eastAsia="lt-LT"/>
        </w:rPr>
        <w:t>nurodo pasiūlymo pasirašyti projekto sutartį galiojimo terminą</w:t>
      </w:r>
      <w:r w:rsidR="009E7D01">
        <w:rPr>
          <w:szCs w:val="24"/>
          <w:lang w:eastAsia="lt-LT"/>
        </w:rPr>
        <w:t>.</w:t>
      </w:r>
      <w:r w:rsidR="00E54600">
        <w:rPr>
          <w:szCs w:val="24"/>
          <w:lang w:eastAsia="lt-LT"/>
        </w:rPr>
        <w:t xml:space="preserve">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sutarties pasirašymo terminą. </w:t>
      </w:r>
      <w:r w:rsidR="00E54600">
        <w:rPr>
          <w:rFonts w:eastAsia="Calibri"/>
          <w:bCs/>
          <w:szCs w:val="24"/>
        </w:rPr>
        <w:t xml:space="preserve">Jeigu pareiškėjas atsisako pasirašyti sutartį ar per nustatytą terminą jos nepasirašo, įgyvendinančioji institucija informuoja Ministeriją ir pareiškėją Projektų taisyklių </w:t>
      </w:r>
      <w:r w:rsidR="00E54600">
        <w:rPr>
          <w:rFonts w:eastAsia="Calibri"/>
          <w:szCs w:val="22"/>
        </w:rPr>
        <w:t xml:space="preserve">168 </w:t>
      </w:r>
      <w:r w:rsidR="00E54600">
        <w:rPr>
          <w:rFonts w:eastAsia="Calibri"/>
          <w:bCs/>
          <w:szCs w:val="24"/>
        </w:rPr>
        <w:t>punkte nustatyta tvarka</w:t>
      </w:r>
      <w:r w:rsidR="00E54600">
        <w:rPr>
          <w:rFonts w:eastAsia="Calibri"/>
          <w:szCs w:val="22"/>
        </w:rPr>
        <w:t>.</w:t>
      </w:r>
    </w:p>
    <w:p w14:paraId="3934D9D6" w14:textId="60A78314" w:rsidR="009E67B5" w:rsidRDefault="00A11DF4">
      <w:pPr>
        <w:ind w:firstLine="851"/>
        <w:jc w:val="both"/>
        <w:rPr>
          <w:szCs w:val="24"/>
          <w:lang w:eastAsia="lt-LT"/>
        </w:rPr>
      </w:pPr>
      <w:r>
        <w:rPr>
          <w:szCs w:val="24"/>
          <w:lang w:eastAsia="lt-LT"/>
        </w:rPr>
        <w:t>7</w:t>
      </w:r>
      <w:r w:rsidR="00247812">
        <w:rPr>
          <w:szCs w:val="24"/>
          <w:lang w:eastAsia="lt-LT"/>
        </w:rPr>
        <w:t>2</w:t>
      </w:r>
      <w:r w:rsidR="00E54600">
        <w:rPr>
          <w:szCs w:val="24"/>
          <w:lang w:eastAsia="lt-LT"/>
        </w:rPr>
        <w:t xml:space="preserve">. Projekto sutarties originalas gali būti rengiamas ir teikiamas: </w:t>
      </w:r>
    </w:p>
    <w:p w14:paraId="3BAA7135" w14:textId="0CC856E8" w:rsidR="004B3689" w:rsidRDefault="00A11DF4" w:rsidP="00BC1681">
      <w:pPr>
        <w:ind w:firstLine="851"/>
        <w:jc w:val="both"/>
        <w:rPr>
          <w:szCs w:val="24"/>
          <w:lang w:eastAsia="lt-LT"/>
        </w:rPr>
      </w:pPr>
      <w:r>
        <w:rPr>
          <w:szCs w:val="24"/>
          <w:lang w:eastAsia="lt-LT"/>
        </w:rPr>
        <w:t>7</w:t>
      </w:r>
      <w:r w:rsidR="00CB63F0">
        <w:rPr>
          <w:szCs w:val="24"/>
          <w:lang w:eastAsia="lt-LT"/>
        </w:rPr>
        <w:t>2</w:t>
      </w:r>
      <w:r w:rsidR="00E54600">
        <w:rPr>
          <w:szCs w:val="24"/>
          <w:lang w:eastAsia="lt-LT"/>
        </w:rPr>
        <w:t xml:space="preserve">.1. </w:t>
      </w:r>
      <w:r w:rsidR="00AF6D47" w:rsidRPr="00AF6D47">
        <w:rPr>
          <w:szCs w:val="24"/>
          <w:lang w:eastAsia="lt-LT"/>
        </w:rPr>
        <w:t>spausdintas ir pasirašytas raštu</w:t>
      </w:r>
      <w:r w:rsidR="00867951">
        <w:rPr>
          <w:szCs w:val="24"/>
          <w:lang w:eastAsia="lt-LT"/>
        </w:rPr>
        <w:t>;</w:t>
      </w:r>
    </w:p>
    <w:p w14:paraId="7AC4E8E7" w14:textId="7CBAB933" w:rsidR="009E67B5" w:rsidRDefault="00A11DF4">
      <w:pPr>
        <w:ind w:firstLine="851"/>
        <w:jc w:val="both"/>
        <w:rPr>
          <w:szCs w:val="24"/>
          <w:lang w:eastAsia="lt-LT"/>
        </w:rPr>
      </w:pPr>
      <w:r>
        <w:rPr>
          <w:szCs w:val="24"/>
          <w:lang w:eastAsia="lt-LT"/>
        </w:rPr>
        <w:t>7</w:t>
      </w:r>
      <w:r w:rsidR="00CB63F0">
        <w:rPr>
          <w:szCs w:val="24"/>
          <w:lang w:eastAsia="lt-LT"/>
        </w:rPr>
        <w:t>2</w:t>
      </w:r>
      <w:r w:rsidR="00E54600">
        <w:rPr>
          <w:szCs w:val="24"/>
          <w:lang w:eastAsia="lt-LT"/>
        </w:rPr>
        <w:t xml:space="preserve">.2. </w:t>
      </w:r>
      <w:r w:rsidR="00867951" w:rsidRPr="00867951">
        <w:rPr>
          <w:szCs w:val="24"/>
          <w:lang w:eastAsia="lt-LT"/>
        </w:rPr>
        <w:t>pasirašytas kvalifikuotu elektroniniu parašu (tik elektroninėje laikmenoje).</w:t>
      </w:r>
    </w:p>
    <w:p w14:paraId="6F27D57C" w14:textId="77777777" w:rsidR="009E67B5" w:rsidRDefault="009E67B5">
      <w:pPr>
        <w:rPr>
          <w:szCs w:val="24"/>
          <w:lang w:eastAsia="lt-LT"/>
        </w:rPr>
      </w:pPr>
    </w:p>
    <w:p w14:paraId="6635E1B8" w14:textId="77777777" w:rsidR="009E67B5" w:rsidRDefault="00E54600">
      <w:pPr>
        <w:jc w:val="center"/>
        <w:rPr>
          <w:b/>
          <w:szCs w:val="24"/>
          <w:lang w:eastAsia="lt-LT"/>
        </w:rPr>
      </w:pPr>
      <w:r>
        <w:rPr>
          <w:b/>
          <w:szCs w:val="24"/>
          <w:lang w:eastAsia="lt-LT"/>
        </w:rPr>
        <w:t>VI SKYRIUS</w:t>
      </w:r>
    </w:p>
    <w:p w14:paraId="3C212A6F" w14:textId="77777777" w:rsidR="009E67B5" w:rsidRDefault="00E54600">
      <w:pPr>
        <w:jc w:val="center"/>
        <w:rPr>
          <w:b/>
          <w:szCs w:val="24"/>
          <w:lang w:eastAsia="lt-LT"/>
        </w:rPr>
      </w:pPr>
      <w:r>
        <w:rPr>
          <w:b/>
          <w:szCs w:val="24"/>
          <w:lang w:eastAsia="lt-LT"/>
        </w:rPr>
        <w:t>PROJEKTŲ ĮGYVENDINIMO REIKALAVIMAI</w:t>
      </w:r>
    </w:p>
    <w:p w14:paraId="5F65AEF4" w14:textId="77777777" w:rsidR="009E67B5" w:rsidRDefault="009E67B5">
      <w:pPr>
        <w:ind w:firstLine="851"/>
        <w:jc w:val="center"/>
        <w:rPr>
          <w:szCs w:val="24"/>
          <w:lang w:eastAsia="lt-LT"/>
        </w:rPr>
      </w:pPr>
    </w:p>
    <w:p w14:paraId="5AF59D2E" w14:textId="4CD31285" w:rsidR="009E67B5" w:rsidRDefault="002F52A2">
      <w:pPr>
        <w:ind w:firstLine="851"/>
        <w:jc w:val="both"/>
        <w:rPr>
          <w:szCs w:val="24"/>
          <w:lang w:eastAsia="lt-LT"/>
        </w:rPr>
      </w:pPr>
      <w:r w:rsidRPr="00AF6D47">
        <w:rPr>
          <w:szCs w:val="24"/>
          <w:lang w:eastAsia="lt-LT"/>
        </w:rPr>
        <w:t>7</w:t>
      </w:r>
      <w:r w:rsidR="00CB63F0" w:rsidRPr="00AF6D47">
        <w:rPr>
          <w:szCs w:val="24"/>
          <w:lang w:eastAsia="lt-LT"/>
        </w:rPr>
        <w:t>3</w:t>
      </w:r>
      <w:r w:rsidR="00E54600">
        <w:rPr>
          <w:szCs w:val="24"/>
          <w:lang w:eastAsia="lt-LT"/>
        </w:rPr>
        <w:t>. Projektas įgyvendinamas pagal projekto sutartyje</w:t>
      </w:r>
      <w:r w:rsidR="00033EAB">
        <w:rPr>
          <w:szCs w:val="24"/>
          <w:lang w:eastAsia="lt-LT"/>
        </w:rPr>
        <w:t>,</w:t>
      </w:r>
      <w:r w:rsidR="00E54600">
        <w:rPr>
          <w:szCs w:val="24"/>
          <w:lang w:eastAsia="lt-LT"/>
        </w:rPr>
        <w:t xml:space="preserve"> </w:t>
      </w:r>
      <w:r w:rsidR="00033EAB">
        <w:rPr>
          <w:szCs w:val="24"/>
          <w:lang w:eastAsia="lt-LT"/>
        </w:rPr>
        <w:t xml:space="preserve">Apraše </w:t>
      </w:r>
      <w:r w:rsidR="00E54600">
        <w:rPr>
          <w:szCs w:val="24"/>
          <w:lang w:eastAsia="lt-LT"/>
        </w:rPr>
        <w:t xml:space="preserve">ir Projektų taisyklėse nustatytus reikalavimus. </w:t>
      </w:r>
    </w:p>
    <w:p w14:paraId="1B9BE60C" w14:textId="1854C273" w:rsidR="009E67B5" w:rsidRDefault="002F52A2">
      <w:pPr>
        <w:ind w:firstLine="851"/>
        <w:jc w:val="both"/>
        <w:rPr>
          <w:szCs w:val="24"/>
          <w:lang w:eastAsia="lt-LT"/>
        </w:rPr>
      </w:pPr>
      <w:r>
        <w:rPr>
          <w:szCs w:val="24"/>
          <w:lang w:eastAsia="lt-LT"/>
        </w:rPr>
        <w:t>7</w:t>
      </w:r>
      <w:r w:rsidR="00CB63F0">
        <w:rPr>
          <w:szCs w:val="24"/>
          <w:lang w:eastAsia="lt-LT"/>
        </w:rPr>
        <w:t>4</w:t>
      </w:r>
      <w:r w:rsidR="00E54600">
        <w:rPr>
          <w:szCs w:val="24"/>
          <w:lang w:eastAsia="lt-LT"/>
        </w:rPr>
        <w:t>. Projektų įgyvendinimo</w:t>
      </w:r>
      <w:r w:rsidR="00F84D04" w:rsidRPr="00F84D04">
        <w:rPr>
          <w:szCs w:val="24"/>
          <w:lang w:eastAsia="lt-LT"/>
        </w:rPr>
        <w:t xml:space="preserve"> </w:t>
      </w:r>
      <w:r w:rsidR="00F84D04" w:rsidRPr="002915DB">
        <w:rPr>
          <w:szCs w:val="24"/>
          <w:lang w:eastAsia="lt-LT"/>
        </w:rPr>
        <w:t xml:space="preserve">priežiūrai sudaromas Projekto (-ų) priežiūros komitetas, kuris stebi projekto įgyvendinimo pažangą ir teikia rekomendacijas projektų vykdytojams dėl projekto įgyvendinimo. Projekto (-ų) priežiūros komitetas sudaromas iš įgyvendinančiosios institucijos ir Ministerijos atstovų, į Projekto (-ų) priežiūros komitetą gali būti kviečiami kitų institucijų, įstaigų ar organizacijų atstovai. Projekto (-ų) priežiūros komiteto sudėtis tvirtinama Lietuvos Respublikos ekonomikos ir inovacijų ministro įsakymu, o jo veiklos principai </w:t>
      </w:r>
      <w:proofErr w:type="spellStart"/>
      <w:r>
        <w:rPr>
          <w:szCs w:val="24"/>
          <w:lang w:eastAsia="lt-LT"/>
        </w:rPr>
        <w:t>nustatomi</w:t>
      </w:r>
      <w:r w:rsidR="00F84D04" w:rsidRPr="002915DB">
        <w:rPr>
          <w:szCs w:val="24"/>
          <w:lang w:eastAsia="lt-LT"/>
        </w:rPr>
        <w:t>šio</w:t>
      </w:r>
      <w:proofErr w:type="spellEnd"/>
      <w:r w:rsidR="00F84D04" w:rsidRPr="002915DB">
        <w:rPr>
          <w:szCs w:val="24"/>
          <w:lang w:eastAsia="lt-LT"/>
        </w:rPr>
        <w:t xml:space="preserve"> komiteto darbo reglamente</w:t>
      </w:r>
      <w:r w:rsidR="00E54600">
        <w:rPr>
          <w:szCs w:val="24"/>
          <w:lang w:eastAsia="lt-LT"/>
        </w:rPr>
        <w:t>.</w:t>
      </w:r>
    </w:p>
    <w:p w14:paraId="46D52942" w14:textId="542DD7BB" w:rsidR="009E67B5" w:rsidRDefault="00F84D04">
      <w:pPr>
        <w:ind w:firstLine="851"/>
        <w:jc w:val="both"/>
        <w:rPr>
          <w:szCs w:val="24"/>
          <w:lang w:eastAsia="lt-LT"/>
        </w:rPr>
      </w:pPr>
      <w:r>
        <w:rPr>
          <w:szCs w:val="24"/>
          <w:lang w:eastAsia="lt-LT"/>
        </w:rPr>
        <w:t>7</w:t>
      </w:r>
      <w:r w:rsidR="00CB63F0">
        <w:rPr>
          <w:szCs w:val="24"/>
          <w:lang w:eastAsia="lt-LT"/>
        </w:rPr>
        <w:t>5</w:t>
      </w:r>
      <w:r w:rsidR="00E54600">
        <w:rPr>
          <w:szCs w:val="24"/>
          <w:lang w:eastAsia="lt-LT"/>
        </w:rPr>
        <w:t xml:space="preserve">. </w:t>
      </w:r>
      <w:r w:rsidR="00825C6F" w:rsidRPr="00825C6F">
        <w:rPr>
          <w:szCs w:val="24"/>
          <w:lang w:eastAsia="lt-LT"/>
        </w:rPr>
        <w:t>Įgyvendinančioji institucija, suderinusi su Ministerija, turi teisę vienašališkai nutraukti projekto sutartį Projekto taisyklių 192 punkte nustatyta tvarka, jei projekto veiklos nepradėtos įgyvendinti per 2 mėnesius nuo projekto sutarties pasirašymo dienos. Jeigu įgyvendinančioji institucija nenutraukia projekto sutarties, ji nustato pareiškėjui ne ilgesnį kaip 1 mėnesio terminą, skirtą informacijai dėl projekto veiklų įgyvendinimo pradžios nukėlimo pateikti, ir, įvertinusi priežastis, laikydamasi lygiateisiškumo principo projektų vykdytojų atžvilgiu, priima galutinį sprendimą dėl projekto sutarties pratęsimo (nepratęsimo).</w:t>
      </w:r>
    </w:p>
    <w:p w14:paraId="7A9CAD14" w14:textId="5136DFCB" w:rsidR="009E67B5" w:rsidRDefault="0095733B" w:rsidP="0095733B">
      <w:pPr>
        <w:ind w:firstLine="851"/>
        <w:jc w:val="both"/>
        <w:rPr>
          <w:szCs w:val="24"/>
          <w:lang w:eastAsia="lt-LT"/>
        </w:rPr>
      </w:pPr>
      <w:r>
        <w:rPr>
          <w:szCs w:val="24"/>
          <w:lang w:eastAsia="lt-LT"/>
        </w:rPr>
        <w:lastRenderedPageBreak/>
        <w:t>7</w:t>
      </w:r>
      <w:r w:rsidR="00CB63F0">
        <w:rPr>
          <w:szCs w:val="24"/>
          <w:lang w:eastAsia="lt-LT"/>
        </w:rPr>
        <w:t>6</w:t>
      </w:r>
      <w:r w:rsidR="00E54600">
        <w:rPr>
          <w:szCs w:val="24"/>
          <w:lang w:eastAsia="lt-LT"/>
        </w:rPr>
        <w:t xml:space="preserve">. Jei pareiškėjas yra užsienio investuotojas (įmonė), jis turi ne vėliau kaip iki projekto sutarties pasirašymo dienos </w:t>
      </w:r>
      <w:r w:rsidR="002D3F8C" w:rsidRPr="002D3F8C">
        <w:rPr>
          <w:szCs w:val="24"/>
          <w:lang w:eastAsia="lt-LT"/>
        </w:rPr>
        <w:t xml:space="preserve">juridinių asmenų steigimą reguliuojančių </w:t>
      </w:r>
      <w:r w:rsidR="00E54600">
        <w:rPr>
          <w:szCs w:val="24"/>
          <w:lang w:eastAsia="lt-LT"/>
        </w:rPr>
        <w:t xml:space="preserve">teisės aktų nustatyta tvarka Lietuvos Respublikos juridinių asmenų registre įregistruoti </w:t>
      </w:r>
      <w:r w:rsidR="00E54600">
        <w:rPr>
          <w:rFonts w:eastAsia="AngsanaUPC"/>
          <w:bCs/>
          <w:szCs w:val="24"/>
        </w:rPr>
        <w:t>privatų juridinį asmenį, kuriam daro lemiamą įtaką</w:t>
      </w:r>
      <w:r w:rsidR="00441BF9">
        <w:rPr>
          <w:rFonts w:eastAsia="AngsanaUPC"/>
          <w:bCs/>
          <w:szCs w:val="24"/>
        </w:rPr>
        <w:t xml:space="preserve"> </w:t>
      </w:r>
      <w:r w:rsidRPr="002915DB">
        <w:rPr>
          <w:rFonts w:eastAsia="AngsanaUPC"/>
          <w:bCs/>
          <w:szCs w:val="24"/>
        </w:rPr>
        <w:t>arba filialą, ir apie tai informuoti įgyvendinančiąją instituciją</w:t>
      </w:r>
      <w:r w:rsidRPr="002915DB">
        <w:rPr>
          <w:szCs w:val="24"/>
          <w:lang w:eastAsia="lt-LT"/>
        </w:rPr>
        <w:t xml:space="preserve">. </w:t>
      </w:r>
    </w:p>
    <w:p w14:paraId="67A8CBE1" w14:textId="1D6AD38E" w:rsidR="009E67B5" w:rsidRDefault="0095733B">
      <w:pPr>
        <w:ind w:firstLine="851"/>
        <w:jc w:val="both"/>
        <w:rPr>
          <w:rFonts w:eastAsia="Calibri"/>
          <w:szCs w:val="24"/>
        </w:rPr>
      </w:pPr>
      <w:r>
        <w:rPr>
          <w:szCs w:val="24"/>
          <w:lang w:eastAsia="lt-LT"/>
        </w:rPr>
        <w:t>7</w:t>
      </w:r>
      <w:r w:rsidR="00CB63F0">
        <w:rPr>
          <w:szCs w:val="24"/>
          <w:lang w:eastAsia="lt-LT"/>
        </w:rPr>
        <w:t>7</w:t>
      </w:r>
      <w:r w:rsidR="00E54600">
        <w:rPr>
          <w:szCs w:val="24"/>
          <w:lang w:eastAsia="lt-LT"/>
        </w:rPr>
        <w:t xml:space="preserve">. </w:t>
      </w:r>
      <w:r w:rsidR="00E54600">
        <w:rPr>
          <w:rFonts w:eastAsia="Calibri"/>
          <w:szCs w:val="24"/>
        </w:rPr>
        <w:t xml:space="preserve">Pareiškėjas ar projekto vykdytojas, kurie nėra perkančiosios organizacijos pagal </w:t>
      </w:r>
      <w:r w:rsidRPr="002915DB">
        <w:rPr>
          <w:rFonts w:eastAsia="Calibri"/>
          <w:szCs w:val="24"/>
        </w:rPr>
        <w:t xml:space="preserve">Lietuvos Respublikos </w:t>
      </w:r>
      <w:r w:rsidR="006F0583">
        <w:rPr>
          <w:rFonts w:eastAsia="Calibri"/>
          <w:szCs w:val="24"/>
        </w:rPr>
        <w:t xml:space="preserve">viešųjų </w:t>
      </w:r>
      <w:r w:rsidR="00E54600">
        <w:rPr>
          <w:rFonts w:eastAsia="Calibri"/>
          <w:szCs w:val="24"/>
        </w:rPr>
        <w:t xml:space="preserve">pirkimų </w:t>
      </w:r>
      <w:r w:rsidR="00E54600">
        <w:rPr>
          <w:szCs w:val="24"/>
          <w:lang w:eastAsia="lt-LT"/>
        </w:rPr>
        <w:t xml:space="preserve">įstatymo reikalavimus, pirkimus privalo atlikti vadovaudamiesi Projektų taisyklių </w:t>
      </w:r>
      <w:r w:rsidRPr="002915DB">
        <w:rPr>
          <w:szCs w:val="24"/>
          <w:lang w:eastAsia="lt-LT"/>
        </w:rPr>
        <w:t xml:space="preserve">VII skyriaus </w:t>
      </w:r>
      <w:r w:rsidR="00E54600">
        <w:rPr>
          <w:szCs w:val="24"/>
          <w:lang w:eastAsia="lt-LT"/>
        </w:rPr>
        <w:t>keturiasdešimtojo skirsnio reikalavimais</w:t>
      </w:r>
      <w:r w:rsidR="00E54600">
        <w:rPr>
          <w:rFonts w:eastAsia="Calibri"/>
          <w:szCs w:val="24"/>
        </w:rPr>
        <w:t>.</w:t>
      </w:r>
    </w:p>
    <w:p w14:paraId="51A25B11" w14:textId="7EB4953C" w:rsidR="009E67B5" w:rsidRPr="0079331E" w:rsidRDefault="0095733B" w:rsidP="00163E81">
      <w:pPr>
        <w:ind w:firstLine="851"/>
        <w:jc w:val="both"/>
        <w:rPr>
          <w:szCs w:val="24"/>
          <w:lang w:eastAsia="lt-LT"/>
        </w:rPr>
      </w:pPr>
      <w:r w:rsidRPr="0079331E">
        <w:rPr>
          <w:szCs w:val="24"/>
          <w:lang w:eastAsia="lt-LT"/>
        </w:rPr>
        <w:t>7</w:t>
      </w:r>
      <w:r w:rsidR="00CB63F0" w:rsidRPr="0079331E">
        <w:rPr>
          <w:szCs w:val="24"/>
          <w:lang w:eastAsia="lt-LT"/>
        </w:rPr>
        <w:t>8</w:t>
      </w:r>
      <w:r w:rsidR="00E54600" w:rsidRPr="0079331E">
        <w:rPr>
          <w:szCs w:val="24"/>
          <w:lang w:eastAsia="lt-LT"/>
        </w:rPr>
        <w:t xml:space="preserve">. Dalyvavimas mokymuose </w:t>
      </w:r>
      <w:r w:rsidRPr="0079331E">
        <w:rPr>
          <w:szCs w:val="24"/>
          <w:lang w:eastAsia="lt-LT"/>
        </w:rPr>
        <w:t xml:space="preserve">ir jų baigimas </w:t>
      </w:r>
      <w:r w:rsidR="00E54600" w:rsidRPr="0079331E">
        <w:rPr>
          <w:szCs w:val="24"/>
          <w:lang w:eastAsia="lt-LT"/>
        </w:rPr>
        <w:t xml:space="preserve">turi būti patvirtintas </w:t>
      </w:r>
      <w:r w:rsidR="00A80E3D" w:rsidRPr="0079331E">
        <w:rPr>
          <w:iCs/>
          <w:color w:val="000000"/>
          <w:szCs w:val="24"/>
          <w:lang w:eastAsia="lt-LT"/>
        </w:rPr>
        <w:t xml:space="preserve">specialiosios arba papildomos kompetencijos įgijimą patvirtinančiu dokumentu (profesinio mokymo diplomu), kurį išduoda </w:t>
      </w:r>
      <w:r w:rsidR="00E54600" w:rsidRPr="0079331E">
        <w:rPr>
          <w:szCs w:val="24"/>
          <w:lang w:eastAsia="lt-LT"/>
        </w:rPr>
        <w:t>mokymų</w:t>
      </w:r>
      <w:r w:rsidR="00DB5488" w:rsidRPr="0079331E">
        <w:rPr>
          <w:szCs w:val="24"/>
          <w:lang w:eastAsia="lt-LT"/>
        </w:rPr>
        <w:t xml:space="preserve"> teikėjas arba projekto vykdytojas</w:t>
      </w:r>
      <w:r w:rsidR="00A80E3D" w:rsidRPr="0079331E">
        <w:rPr>
          <w:szCs w:val="24"/>
          <w:lang w:eastAsia="lt-LT"/>
        </w:rPr>
        <w:t xml:space="preserve">. </w:t>
      </w:r>
      <w:r w:rsidR="00E95119" w:rsidRPr="0079331E">
        <w:rPr>
          <w:iCs/>
          <w:szCs w:val="24"/>
        </w:rPr>
        <w:t>Kompetencijos įgijimą patvirtinantis dokumentas (</w:t>
      </w:r>
      <w:r w:rsidR="00DC5438" w:rsidRPr="0079331E">
        <w:rPr>
          <w:szCs w:val="24"/>
          <w:lang w:eastAsia="lt-LT"/>
        </w:rPr>
        <w:t>profesinio mokymo diplomas)</w:t>
      </w:r>
      <w:r w:rsidR="00DC5438" w:rsidRPr="0079331E">
        <w:rPr>
          <w:iCs/>
          <w:szCs w:val="24"/>
        </w:rPr>
        <w:t xml:space="preserve"> </w:t>
      </w:r>
      <w:r w:rsidRPr="0079331E">
        <w:rPr>
          <w:szCs w:val="24"/>
        </w:rPr>
        <w:t>gali būti patvirtint</w:t>
      </w:r>
      <w:r w:rsidR="00E95119" w:rsidRPr="0079331E">
        <w:rPr>
          <w:szCs w:val="24"/>
        </w:rPr>
        <w:t>as</w:t>
      </w:r>
      <w:r w:rsidRPr="0079331E">
        <w:rPr>
          <w:szCs w:val="24"/>
        </w:rPr>
        <w:t xml:space="preserve"> </w:t>
      </w:r>
      <w:r w:rsidR="00E95119" w:rsidRPr="0079331E">
        <w:rPr>
          <w:szCs w:val="24"/>
        </w:rPr>
        <w:t>raš</w:t>
      </w:r>
      <w:r w:rsidR="00B5666E" w:rsidRPr="0079331E">
        <w:rPr>
          <w:szCs w:val="24"/>
        </w:rPr>
        <w:t>ytiniu parašu</w:t>
      </w:r>
      <w:r w:rsidR="00E95119" w:rsidRPr="0079331E">
        <w:rPr>
          <w:szCs w:val="24"/>
        </w:rPr>
        <w:t xml:space="preserve"> arba </w:t>
      </w:r>
      <w:r w:rsidR="004B5759" w:rsidRPr="0079331E">
        <w:rPr>
          <w:szCs w:val="24"/>
        </w:rPr>
        <w:t xml:space="preserve">kvalifikuotu </w:t>
      </w:r>
      <w:r w:rsidRPr="0079331E">
        <w:rPr>
          <w:szCs w:val="24"/>
        </w:rPr>
        <w:t>elektroniniu parašu.</w:t>
      </w:r>
    </w:p>
    <w:p w14:paraId="5C8C7D55" w14:textId="16682517" w:rsidR="009E67B5" w:rsidRDefault="0095733B">
      <w:pPr>
        <w:ind w:firstLine="851"/>
        <w:jc w:val="both"/>
        <w:rPr>
          <w:szCs w:val="24"/>
          <w:lang w:eastAsia="lt-LT"/>
        </w:rPr>
      </w:pPr>
      <w:r w:rsidRPr="0079331E">
        <w:rPr>
          <w:rFonts w:eastAsia="Calibri"/>
          <w:szCs w:val="24"/>
          <w:lang w:eastAsia="lt-LT"/>
        </w:rPr>
        <w:t>7</w:t>
      </w:r>
      <w:r w:rsidR="00CB63F0" w:rsidRPr="0079331E">
        <w:rPr>
          <w:rFonts w:eastAsia="Calibri"/>
          <w:szCs w:val="24"/>
          <w:lang w:eastAsia="lt-LT"/>
        </w:rPr>
        <w:t>9</w:t>
      </w:r>
      <w:r w:rsidR="00E54600" w:rsidRPr="0079331E">
        <w:rPr>
          <w:rFonts w:eastAsia="Calibri"/>
          <w:szCs w:val="24"/>
          <w:lang w:eastAsia="lt-LT"/>
        </w:rPr>
        <w:t xml:space="preserve">. </w:t>
      </w:r>
      <w:r w:rsidR="00E54600" w:rsidRPr="0079331E">
        <w:rPr>
          <w:szCs w:val="24"/>
          <w:lang w:eastAsia="lt-LT"/>
        </w:rPr>
        <w:t>Projekto vykdytojas privalo informuoti apie įgyvendinamą ar įgyvendintą projektą</w:t>
      </w:r>
      <w:r w:rsidR="00E54600">
        <w:rPr>
          <w:szCs w:val="24"/>
          <w:lang w:eastAsia="lt-LT"/>
        </w:rPr>
        <w:t xml:space="preserve"> Projektų taisyklių VII skyriaus trisdešimt septintajame skirsnyje nustatyta tvarka.</w:t>
      </w:r>
    </w:p>
    <w:p w14:paraId="14B0FDC6" w14:textId="6B5EFDE5" w:rsidR="009E67B5" w:rsidRDefault="00CB63F0">
      <w:pPr>
        <w:ind w:firstLine="851"/>
        <w:jc w:val="both"/>
        <w:rPr>
          <w:i/>
          <w:szCs w:val="24"/>
          <w:lang w:eastAsia="lt-LT"/>
        </w:rPr>
      </w:pPr>
      <w:r>
        <w:rPr>
          <w:szCs w:val="24"/>
          <w:lang w:eastAsia="lt-LT"/>
        </w:rPr>
        <w:t>80</w:t>
      </w:r>
      <w:r w:rsidR="00E54600">
        <w:rPr>
          <w:szCs w:val="24"/>
          <w:lang w:eastAsia="lt-LT"/>
        </w:rPr>
        <w:t xml:space="preserve">. Projekto užbaigimo reikalavimai nustatyti </w:t>
      </w:r>
      <w:r w:rsidR="00E54600">
        <w:rPr>
          <w:rFonts w:eastAsia="Calibri"/>
          <w:szCs w:val="24"/>
        </w:rPr>
        <w:t>Projektų taisyklių IV skyriaus dvidešimt septintajame skirsnyje</w:t>
      </w:r>
      <w:r w:rsidR="00E54600">
        <w:rPr>
          <w:i/>
          <w:szCs w:val="24"/>
          <w:lang w:eastAsia="lt-LT"/>
        </w:rPr>
        <w:t>.</w:t>
      </w:r>
    </w:p>
    <w:p w14:paraId="65044AE0" w14:textId="7B083EE3" w:rsidR="009E67B5" w:rsidRPr="00AF6D47" w:rsidRDefault="00CB63F0">
      <w:pPr>
        <w:ind w:firstLine="851"/>
        <w:jc w:val="both"/>
        <w:rPr>
          <w:szCs w:val="24"/>
          <w:lang w:eastAsia="lt-LT"/>
        </w:rPr>
      </w:pPr>
      <w:r>
        <w:rPr>
          <w:rFonts w:eastAsia="Calibri"/>
          <w:szCs w:val="24"/>
        </w:rPr>
        <w:t>81</w:t>
      </w:r>
      <w:r w:rsidR="00E54600">
        <w:rPr>
          <w:rFonts w:eastAsia="Calibri"/>
          <w:szCs w:val="24"/>
        </w:rPr>
        <w:t xml:space="preserve">. Visi su projekto įgyvendinimu susiję dokumentai turi būti saugomi Projektų taisyklių </w:t>
      </w:r>
      <w:r w:rsidR="00E54600">
        <w:rPr>
          <w:szCs w:val="24"/>
          <w:lang w:eastAsia="lt-LT"/>
        </w:rPr>
        <w:t xml:space="preserve">VII skyriaus </w:t>
      </w:r>
      <w:r w:rsidR="00E54600">
        <w:rPr>
          <w:rFonts w:eastAsia="Calibri"/>
          <w:szCs w:val="24"/>
        </w:rPr>
        <w:t>keturiasdešimt antrajame skirsnyje nustatyta tvarka</w:t>
      </w:r>
      <w:r w:rsidR="007A7719">
        <w:rPr>
          <w:rFonts w:eastAsia="Calibri"/>
          <w:szCs w:val="24"/>
        </w:rPr>
        <w:t xml:space="preserve"> ir terminais,</w:t>
      </w:r>
      <w:r w:rsidR="00C5556B" w:rsidRPr="00C5556B">
        <w:rPr>
          <w:rFonts w:eastAsia="Calibri"/>
          <w:szCs w:val="24"/>
        </w:rPr>
        <w:t xml:space="preserve"> taip pat </w:t>
      </w:r>
      <w:r w:rsidR="00FA31CB">
        <w:rPr>
          <w:rFonts w:eastAsia="Calibri"/>
          <w:szCs w:val="24"/>
        </w:rPr>
        <w:t xml:space="preserve">laikantis </w:t>
      </w:r>
      <w:r w:rsidR="00C5556B" w:rsidRPr="00C5556B">
        <w:rPr>
          <w:rFonts w:eastAsia="Calibri"/>
          <w:szCs w:val="24"/>
        </w:rPr>
        <w:t xml:space="preserve">Reglamento (ES) Nr. 651/2014 </w:t>
      </w:r>
      <w:r w:rsidR="00973504">
        <w:rPr>
          <w:rFonts w:eastAsia="Calibri"/>
          <w:szCs w:val="24"/>
        </w:rPr>
        <w:t>9</w:t>
      </w:r>
      <w:r w:rsidR="00C5556B" w:rsidRPr="00C5556B">
        <w:rPr>
          <w:rFonts w:eastAsia="Calibri"/>
          <w:szCs w:val="24"/>
        </w:rPr>
        <w:t xml:space="preserve"> straips</w:t>
      </w:r>
      <w:r w:rsidR="007B1F5D">
        <w:rPr>
          <w:rFonts w:eastAsia="Calibri"/>
          <w:szCs w:val="24"/>
        </w:rPr>
        <w:t xml:space="preserve">nio 4 punkte </w:t>
      </w:r>
      <w:r w:rsidR="00FA31CB" w:rsidRPr="00C5556B">
        <w:rPr>
          <w:rFonts w:eastAsia="Calibri"/>
          <w:szCs w:val="24"/>
        </w:rPr>
        <w:t>nustatyt</w:t>
      </w:r>
      <w:r w:rsidR="00FA31CB">
        <w:rPr>
          <w:rFonts w:eastAsia="Calibri"/>
          <w:szCs w:val="24"/>
        </w:rPr>
        <w:t>o</w:t>
      </w:r>
      <w:r w:rsidR="00FA31CB" w:rsidRPr="00C5556B">
        <w:rPr>
          <w:rFonts w:eastAsia="Calibri"/>
          <w:szCs w:val="24"/>
        </w:rPr>
        <w:t xml:space="preserve"> termin</w:t>
      </w:r>
      <w:r w:rsidR="00FA31CB">
        <w:rPr>
          <w:rFonts w:eastAsia="Calibri"/>
          <w:szCs w:val="24"/>
        </w:rPr>
        <w:t>o</w:t>
      </w:r>
      <w:r w:rsidR="007A7719">
        <w:rPr>
          <w:rFonts w:eastAsia="Calibri"/>
          <w:szCs w:val="24"/>
        </w:rPr>
        <w:t>.</w:t>
      </w:r>
    </w:p>
    <w:p w14:paraId="70B96B2F" w14:textId="77777777" w:rsidR="009E67B5" w:rsidRDefault="009E67B5">
      <w:pPr>
        <w:ind w:firstLine="851"/>
        <w:jc w:val="both"/>
        <w:rPr>
          <w:i/>
          <w:szCs w:val="24"/>
          <w:lang w:eastAsia="lt-LT"/>
        </w:rPr>
      </w:pPr>
    </w:p>
    <w:p w14:paraId="1451D4ED" w14:textId="77777777" w:rsidR="009E67B5" w:rsidRDefault="00E54600" w:rsidP="006E4437">
      <w:pPr>
        <w:jc w:val="center"/>
        <w:rPr>
          <w:b/>
          <w:szCs w:val="24"/>
          <w:lang w:eastAsia="lt-LT"/>
        </w:rPr>
      </w:pPr>
      <w:r>
        <w:rPr>
          <w:b/>
          <w:szCs w:val="24"/>
          <w:lang w:eastAsia="lt-LT"/>
        </w:rPr>
        <w:t>VII SKYRIUS</w:t>
      </w:r>
    </w:p>
    <w:p w14:paraId="22623C7A" w14:textId="22A28359" w:rsidR="009E67B5" w:rsidRDefault="009660DC" w:rsidP="006E4437">
      <w:pPr>
        <w:jc w:val="center"/>
        <w:rPr>
          <w:b/>
          <w:szCs w:val="24"/>
          <w:lang w:eastAsia="lt-LT"/>
        </w:rPr>
      </w:pPr>
      <w:r>
        <w:rPr>
          <w:b/>
          <w:szCs w:val="24"/>
          <w:lang w:eastAsia="lt-LT"/>
        </w:rPr>
        <w:t>BAIGIAMOSIOS NUOSTATOS</w:t>
      </w:r>
    </w:p>
    <w:p w14:paraId="2DB6C686" w14:textId="77777777" w:rsidR="009E67B5" w:rsidRDefault="009E67B5">
      <w:pPr>
        <w:ind w:firstLine="851"/>
        <w:jc w:val="center"/>
        <w:rPr>
          <w:b/>
          <w:szCs w:val="24"/>
          <w:lang w:eastAsia="lt-LT"/>
        </w:rPr>
      </w:pPr>
    </w:p>
    <w:p w14:paraId="57EAD0FB" w14:textId="4F95AE25" w:rsidR="009E67B5" w:rsidRDefault="002F52A2">
      <w:pPr>
        <w:ind w:firstLine="851"/>
        <w:jc w:val="both"/>
        <w:rPr>
          <w:szCs w:val="24"/>
          <w:lang w:eastAsia="lt-LT"/>
        </w:rPr>
      </w:pPr>
      <w:r>
        <w:rPr>
          <w:szCs w:val="24"/>
          <w:lang w:eastAsia="lt-LT"/>
        </w:rPr>
        <w:t>8</w:t>
      </w:r>
      <w:r w:rsidR="00CB63F0">
        <w:rPr>
          <w:szCs w:val="24"/>
          <w:lang w:eastAsia="lt-LT"/>
        </w:rPr>
        <w:t>2</w:t>
      </w:r>
      <w:r w:rsidR="00E54600">
        <w:rPr>
          <w:szCs w:val="24"/>
          <w:lang w:eastAsia="lt-LT"/>
        </w:rPr>
        <w:t xml:space="preserve">. Aprašo keitimo tvarka nustatyta Projektų taisyklių </w:t>
      </w:r>
      <w:r w:rsidR="00E54600">
        <w:rPr>
          <w:rFonts w:eastAsia="Calibri"/>
          <w:szCs w:val="24"/>
        </w:rPr>
        <w:t xml:space="preserve">III skyriaus </w:t>
      </w:r>
      <w:r w:rsidR="00E54600">
        <w:rPr>
          <w:szCs w:val="24"/>
          <w:lang w:eastAsia="lt-LT"/>
        </w:rPr>
        <w:t>vienuoliktajame skirsnyje.</w:t>
      </w:r>
    </w:p>
    <w:p w14:paraId="665FFFE7" w14:textId="7C6F42F0" w:rsidR="009E67B5" w:rsidRDefault="002F52A2">
      <w:pPr>
        <w:ind w:firstLine="851"/>
        <w:jc w:val="both"/>
        <w:rPr>
          <w:szCs w:val="24"/>
          <w:lang w:eastAsia="lt-LT"/>
        </w:rPr>
      </w:pPr>
      <w:r>
        <w:rPr>
          <w:szCs w:val="24"/>
          <w:lang w:eastAsia="lt-LT"/>
        </w:rPr>
        <w:t>8</w:t>
      </w:r>
      <w:r w:rsidR="00CB63F0">
        <w:rPr>
          <w:szCs w:val="24"/>
          <w:lang w:eastAsia="lt-LT"/>
        </w:rPr>
        <w:t>3</w:t>
      </w:r>
      <w:r w:rsidR="00E54600">
        <w:rPr>
          <w:szCs w:val="24"/>
          <w:lang w:eastAsia="lt-LT"/>
        </w:rPr>
        <w:t>. Jei Aprašas keičiamas jau atrinkus projektus, šie pakeitimai</w:t>
      </w:r>
      <w:r w:rsidR="006B7E5B">
        <w:rPr>
          <w:szCs w:val="24"/>
          <w:lang w:eastAsia="lt-LT"/>
        </w:rPr>
        <w:t xml:space="preserve">, </w:t>
      </w:r>
      <w:r w:rsidR="006B7E5B" w:rsidRPr="002915DB">
        <w:rPr>
          <w:szCs w:val="24"/>
          <w:lang w:eastAsia="lt-LT"/>
        </w:rPr>
        <w:t xml:space="preserve">nepažeidžiant lygiateisiškumo principo, </w:t>
      </w:r>
      <w:r w:rsidR="00E54600">
        <w:rPr>
          <w:szCs w:val="24"/>
          <w:lang w:eastAsia="lt-LT"/>
        </w:rPr>
        <w:t xml:space="preserve">taikomi ir įgyvendinamiems projektams Projektų taisyklių 91 punkte nustatytais atvejais. </w:t>
      </w:r>
    </w:p>
    <w:p w14:paraId="7367E763" w14:textId="5691D660" w:rsidR="009555B2" w:rsidRPr="00BB37EF" w:rsidRDefault="001C2951" w:rsidP="00BB37EF">
      <w:pPr>
        <w:ind w:firstLine="851"/>
        <w:jc w:val="both"/>
        <w:rPr>
          <w:szCs w:val="24"/>
          <w:lang w:eastAsia="lt-LT"/>
        </w:rPr>
      </w:pPr>
      <w:r>
        <w:rPr>
          <w:szCs w:val="24"/>
          <w:lang w:eastAsia="lt-LT"/>
        </w:rPr>
        <w:t>8</w:t>
      </w:r>
      <w:r w:rsidR="00CB63F0">
        <w:rPr>
          <w:szCs w:val="24"/>
          <w:lang w:eastAsia="lt-LT"/>
        </w:rPr>
        <w:t>4</w:t>
      </w:r>
      <w:r>
        <w:rPr>
          <w:szCs w:val="24"/>
          <w:lang w:eastAsia="lt-LT"/>
        </w:rPr>
        <w:t xml:space="preserve">. </w:t>
      </w:r>
      <w:r w:rsidRPr="001C2951">
        <w:rPr>
          <w:szCs w:val="24"/>
          <w:lang w:eastAsia="lt-LT"/>
        </w:rPr>
        <w:t xml:space="preserve">Pareiškėjų paraiškoje pateikti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Asmens duomenų tvarkymo tikslas – atlikti </w:t>
      </w:r>
      <w:r w:rsidR="004F0EB0">
        <w:rPr>
          <w:szCs w:val="24"/>
          <w:lang w:eastAsia="lt-LT"/>
        </w:rPr>
        <w:t xml:space="preserve">pareiškėjų pateiktų </w:t>
      </w:r>
      <w:r w:rsidRPr="001C2951">
        <w:rPr>
          <w:szCs w:val="24"/>
          <w:lang w:eastAsia="lt-LT"/>
        </w:rPr>
        <w:t xml:space="preserve">paraiškų vertinimą, </w:t>
      </w:r>
      <w:r w:rsidR="000D0B22">
        <w:rPr>
          <w:szCs w:val="24"/>
          <w:lang w:eastAsia="lt-LT"/>
        </w:rPr>
        <w:t xml:space="preserve">projektų </w:t>
      </w:r>
      <w:r w:rsidRPr="001C2951">
        <w:rPr>
          <w:szCs w:val="24"/>
          <w:lang w:eastAsia="lt-LT"/>
        </w:rPr>
        <w:t>atranką</w:t>
      </w:r>
      <w:r w:rsidR="00997E66">
        <w:rPr>
          <w:szCs w:val="24"/>
          <w:lang w:eastAsia="lt-LT"/>
        </w:rPr>
        <w:t xml:space="preserve"> </w:t>
      </w:r>
      <w:r w:rsidRPr="001C2951">
        <w:rPr>
          <w:szCs w:val="24"/>
          <w:lang w:eastAsia="lt-LT"/>
        </w:rPr>
        <w:t>ir projektų įgyvendinimo priežiūrą.</w:t>
      </w:r>
      <w:r w:rsidR="004F2057" w:rsidRPr="004F2057">
        <w:rPr>
          <w:color w:val="000000"/>
        </w:rPr>
        <w:t xml:space="preserve"> </w:t>
      </w:r>
      <w:r w:rsidR="000D0B22" w:rsidRPr="004F0EB0">
        <w:rPr>
          <w:rFonts w:eastAsia="Calibri"/>
          <w:color w:val="000000"/>
          <w:szCs w:val="24"/>
          <w:lang w:eastAsia="lt-LT"/>
        </w:rPr>
        <w:t>Informacija apie asme</w:t>
      </w:r>
      <w:r w:rsidR="0055042A">
        <w:rPr>
          <w:rFonts w:eastAsia="Calibri"/>
          <w:color w:val="000000"/>
          <w:szCs w:val="24"/>
          <w:lang w:eastAsia="lt-LT"/>
        </w:rPr>
        <w:t>ns duomenų tvarkymą pateikiama įgyvendinančios</w:t>
      </w:r>
      <w:r w:rsidR="00D16884">
        <w:rPr>
          <w:rFonts w:eastAsia="Calibri"/>
          <w:color w:val="000000"/>
          <w:szCs w:val="24"/>
          <w:lang w:eastAsia="lt-LT"/>
        </w:rPr>
        <w:t xml:space="preserve"> institucijos</w:t>
      </w:r>
      <w:r w:rsidR="000D0B22" w:rsidRPr="004F0EB0">
        <w:rPr>
          <w:rFonts w:eastAsia="Calibri"/>
          <w:color w:val="000000"/>
          <w:szCs w:val="24"/>
          <w:lang w:eastAsia="lt-LT"/>
        </w:rPr>
        <w:t xml:space="preserve"> interneto svetainėje </w:t>
      </w:r>
      <w:r w:rsidR="000D0B22" w:rsidRPr="000D0B22">
        <w:rPr>
          <w:rFonts w:eastAsia="Calibri"/>
          <w:color w:val="000000"/>
          <w:szCs w:val="24"/>
          <w:lang w:eastAsia="lt-LT"/>
        </w:rPr>
        <w:t>https://www.esf.lt/lt/apie-mus/asmens-duomenu-apsauga/387</w:t>
      </w:r>
      <w:r w:rsidR="000D0B22" w:rsidRPr="004F0EB0">
        <w:rPr>
          <w:rFonts w:eastAsia="Calibri"/>
          <w:color w:val="000000"/>
          <w:szCs w:val="24"/>
          <w:lang w:eastAsia="lt-LT"/>
        </w:rPr>
        <w:t>.</w:t>
      </w:r>
    </w:p>
    <w:p w14:paraId="223FBE26" w14:textId="02AC8E07" w:rsidR="004B5759" w:rsidRDefault="009555B2">
      <w:pPr>
        <w:ind w:firstLine="851"/>
        <w:jc w:val="both"/>
        <w:rPr>
          <w:color w:val="000000"/>
        </w:rPr>
      </w:pPr>
      <w:r>
        <w:rPr>
          <w:color w:val="000000"/>
          <w:lang w:val="en-US"/>
        </w:rPr>
        <w:t xml:space="preserve">85. </w:t>
      </w:r>
      <w:r w:rsidR="004F2057" w:rsidRPr="004F2057">
        <w:rPr>
          <w:color w:val="000000"/>
        </w:rPr>
        <w:t>Dokumentai ir kartu su paraiška pateikti asmens duomenys tvarkomi ir saugomi Lietuvos Respublikos dokumentų ir archyvų įstatymo nustatyta tvarka</w:t>
      </w:r>
      <w:r w:rsidR="004F0EB0">
        <w:rPr>
          <w:color w:val="000000"/>
        </w:rPr>
        <w:t>.</w:t>
      </w:r>
    </w:p>
    <w:p w14:paraId="78803674" w14:textId="466E0D21" w:rsidR="00B67D57" w:rsidRDefault="00B67D57" w:rsidP="00997E66">
      <w:pPr>
        <w:jc w:val="both"/>
        <w:rPr>
          <w:color w:val="000000"/>
        </w:rPr>
      </w:pPr>
    </w:p>
    <w:p w14:paraId="4D287F4E" w14:textId="77777777" w:rsidR="000D0B22" w:rsidRDefault="000D0B22">
      <w:pPr>
        <w:ind w:firstLine="851"/>
        <w:jc w:val="both"/>
        <w:rPr>
          <w:color w:val="000000"/>
        </w:rPr>
      </w:pPr>
    </w:p>
    <w:p w14:paraId="116C0B4A" w14:textId="77777777" w:rsidR="004F0EB0" w:rsidRDefault="004F0EB0">
      <w:pPr>
        <w:ind w:firstLine="851"/>
        <w:jc w:val="both"/>
        <w:rPr>
          <w:szCs w:val="24"/>
          <w:lang w:eastAsia="lt-LT"/>
        </w:rPr>
      </w:pPr>
    </w:p>
    <w:p w14:paraId="2E362346" w14:textId="77777777" w:rsidR="00B65E4C" w:rsidRDefault="00B65E4C">
      <w:pPr>
        <w:ind w:firstLine="851"/>
        <w:jc w:val="both"/>
        <w:rPr>
          <w:szCs w:val="24"/>
          <w:lang w:eastAsia="lt-LT"/>
        </w:rPr>
      </w:pPr>
    </w:p>
    <w:p w14:paraId="0BE92F24" w14:textId="77777777" w:rsidR="009E67B5" w:rsidRDefault="00E54600">
      <w:pPr>
        <w:spacing w:line="276" w:lineRule="auto"/>
        <w:jc w:val="center"/>
        <w:rPr>
          <w:sz w:val="18"/>
          <w:szCs w:val="18"/>
        </w:rPr>
      </w:pPr>
      <w:r>
        <w:rPr>
          <w:rFonts w:eastAsia="Calibri"/>
          <w:spacing w:val="-4"/>
          <w:szCs w:val="24"/>
        </w:rPr>
        <w:t>______________________________</w:t>
      </w:r>
    </w:p>
    <w:p w14:paraId="0BC232FA" w14:textId="77777777" w:rsidR="009E67B5" w:rsidRDefault="009E67B5">
      <w:pPr>
        <w:jc w:val="both"/>
        <w:rPr>
          <w:szCs w:val="24"/>
          <w:lang w:eastAsia="lt-LT"/>
        </w:rPr>
        <w:sectPr w:rsidR="009E67B5">
          <w:headerReference w:type="even" r:id="rId25"/>
          <w:footerReference w:type="even" r:id="rId26"/>
          <w:footerReference w:type="default" r:id="rId27"/>
          <w:headerReference w:type="first" r:id="rId28"/>
          <w:footerReference w:type="first" r:id="rId29"/>
          <w:pgSz w:w="11906" w:h="16838"/>
          <w:pgMar w:top="1134" w:right="567" w:bottom="1134" w:left="1701" w:header="567" w:footer="567" w:gutter="0"/>
          <w:pgNumType w:start="1"/>
          <w:cols w:space="1296"/>
          <w:titlePg/>
          <w:docGrid w:linePitch="360"/>
        </w:sectPr>
      </w:pPr>
    </w:p>
    <w:p w14:paraId="178C0973" w14:textId="4E7BE36F" w:rsidR="009E67B5" w:rsidRDefault="00E54600" w:rsidP="002E465C">
      <w:pPr>
        <w:spacing w:line="276" w:lineRule="auto"/>
        <w:ind w:left="7788"/>
        <w:rPr>
          <w:sz w:val="18"/>
          <w:szCs w:val="18"/>
        </w:rPr>
      </w:pPr>
      <w:r>
        <w:rPr>
          <w:rFonts w:eastAsia="Calibri"/>
          <w:szCs w:val="24"/>
        </w:rPr>
        <w:lastRenderedPageBreak/>
        <w:t xml:space="preserve">2014–2020 metų Europos Sąjungos fondų investicijų veiksmų programos 9 prioriteto „Visuomenės švietimas ir žmogiškųjų išteklių potencialo didinimas“ priemonės Nr. 09.4.3-ESFA-K-805 „Žmogiškieji ištekliai </w:t>
      </w:r>
      <w:proofErr w:type="spellStart"/>
      <w:r>
        <w:rPr>
          <w:rFonts w:eastAsia="Calibri"/>
          <w:szCs w:val="24"/>
        </w:rPr>
        <w:t>Invest</w:t>
      </w:r>
      <w:proofErr w:type="spellEnd"/>
      <w:r>
        <w:rPr>
          <w:rFonts w:eastAsia="Calibri"/>
          <w:szCs w:val="24"/>
        </w:rPr>
        <w:t xml:space="preserve"> LT+</w:t>
      </w:r>
      <w:r>
        <w:rPr>
          <w:rFonts w:eastAsia="Calibri"/>
          <w:szCs w:val="24"/>
          <w:lang w:eastAsia="lt-LT"/>
        </w:rPr>
        <w:t>“</w:t>
      </w:r>
    </w:p>
    <w:p w14:paraId="72534928" w14:textId="07F4815F" w:rsidR="009E67B5" w:rsidRDefault="00E54600" w:rsidP="002E465C">
      <w:pPr>
        <w:ind w:left="6490" w:firstLine="1298"/>
        <w:rPr>
          <w:rFonts w:eastAsia="Calibri"/>
          <w:szCs w:val="24"/>
        </w:rPr>
      </w:pPr>
      <w:r>
        <w:rPr>
          <w:rFonts w:eastAsia="Calibri"/>
          <w:szCs w:val="24"/>
        </w:rPr>
        <w:t xml:space="preserve">projektų finansavimo sąlygų aprašo Nr. </w:t>
      </w:r>
      <w:r w:rsidR="00815421">
        <w:rPr>
          <w:rFonts w:eastAsia="Calibri"/>
          <w:szCs w:val="24"/>
        </w:rPr>
        <w:t>2</w:t>
      </w:r>
    </w:p>
    <w:p w14:paraId="002A6F35" w14:textId="77777777" w:rsidR="009E67B5" w:rsidRDefault="00E54600" w:rsidP="002E465C">
      <w:pPr>
        <w:ind w:left="6490" w:firstLine="1298"/>
        <w:rPr>
          <w:szCs w:val="24"/>
          <w:lang w:eastAsia="lt-LT"/>
        </w:rPr>
      </w:pPr>
      <w:r>
        <w:rPr>
          <w:rFonts w:eastAsia="Calibri"/>
          <w:szCs w:val="24"/>
        </w:rPr>
        <w:t>1</w:t>
      </w:r>
      <w:r>
        <w:rPr>
          <w:szCs w:val="24"/>
          <w:lang w:eastAsia="lt-LT"/>
        </w:rPr>
        <w:t xml:space="preserve"> priedas</w:t>
      </w:r>
      <w:r>
        <w:rPr>
          <w:rFonts w:eastAsia="Calibri"/>
          <w:szCs w:val="24"/>
        </w:rPr>
        <w:t xml:space="preserve"> </w:t>
      </w:r>
    </w:p>
    <w:p w14:paraId="76F8F87A" w14:textId="139CC79D" w:rsidR="009E67B5" w:rsidRDefault="009E67B5">
      <w:pPr>
        <w:ind w:firstLine="680"/>
        <w:jc w:val="right"/>
        <w:rPr>
          <w:szCs w:val="24"/>
          <w:lang w:eastAsia="lt-LT"/>
        </w:rPr>
      </w:pPr>
    </w:p>
    <w:p w14:paraId="01F5283B" w14:textId="77777777" w:rsidR="007C23BC" w:rsidRPr="00845C80" w:rsidRDefault="007C23BC" w:rsidP="007C23BC">
      <w:pPr>
        <w:spacing w:line="276" w:lineRule="atLeast"/>
        <w:jc w:val="center"/>
        <w:rPr>
          <w:rFonts w:eastAsia="Calibri"/>
          <w:szCs w:val="24"/>
        </w:rPr>
      </w:pPr>
      <w:r w:rsidRPr="003F2967">
        <w:rPr>
          <w:color w:val="000000"/>
          <w:szCs w:val="24"/>
          <w:lang w:eastAsia="lt-LT"/>
        </w:rPr>
        <w:t>(</w:t>
      </w:r>
      <w:r w:rsidRPr="003F2967">
        <w:rPr>
          <w:b/>
          <w:bCs/>
          <w:color w:val="000000"/>
          <w:szCs w:val="24"/>
          <w:lang w:eastAsia="lt-LT"/>
        </w:rPr>
        <w:t>Projekto tinkamumo finansuoti vertinimo lentelės forma</w:t>
      </w:r>
      <w:r w:rsidRPr="003F2967">
        <w:rPr>
          <w:color w:val="000000"/>
          <w:szCs w:val="24"/>
          <w:lang w:eastAsia="lt-LT"/>
        </w:rPr>
        <w:t>)</w:t>
      </w:r>
      <w:r w:rsidRPr="00845C80">
        <w:rPr>
          <w:rFonts w:eastAsia="Calibri"/>
          <w:szCs w:val="24"/>
        </w:rPr>
        <w:t xml:space="preserve"> </w:t>
      </w:r>
    </w:p>
    <w:p w14:paraId="00A28CB5" w14:textId="77777777" w:rsidR="007C23BC" w:rsidRDefault="007C23BC" w:rsidP="003F2967">
      <w:pPr>
        <w:ind w:firstLine="680"/>
        <w:jc w:val="center"/>
        <w:rPr>
          <w:szCs w:val="24"/>
          <w:lang w:eastAsia="lt-LT"/>
        </w:rPr>
      </w:pPr>
    </w:p>
    <w:p w14:paraId="48615150" w14:textId="77777777" w:rsidR="009E67B5" w:rsidRDefault="00E54600" w:rsidP="002E465C">
      <w:pPr>
        <w:jc w:val="center"/>
        <w:rPr>
          <w:b/>
          <w:szCs w:val="24"/>
          <w:lang w:eastAsia="lt-LT"/>
        </w:rPr>
      </w:pPr>
      <w:r>
        <w:rPr>
          <w:b/>
          <w:szCs w:val="24"/>
          <w:lang w:eastAsia="lt-LT"/>
        </w:rPr>
        <w:t>PROJEKTO TINKAMUMO FINANSUOTI VERTINIMO LENTELĖ</w:t>
      </w:r>
    </w:p>
    <w:p w14:paraId="58794EFD" w14:textId="77777777" w:rsidR="009E67B5" w:rsidRDefault="009E67B5">
      <w:pPr>
        <w:ind w:firstLine="680"/>
        <w:jc w:val="center"/>
        <w:rPr>
          <w:b/>
          <w:szCs w:val="24"/>
          <w:lang w:eastAsia="lt-L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276"/>
      </w:tblGrid>
      <w:tr w:rsidR="009E67B5" w14:paraId="011B6520" w14:textId="77777777">
        <w:tc>
          <w:tcPr>
            <w:tcW w:w="4466" w:type="dxa"/>
          </w:tcPr>
          <w:p w14:paraId="40D83373" w14:textId="77777777" w:rsidR="009E67B5" w:rsidRDefault="00E54600">
            <w:pPr>
              <w:rPr>
                <w:b/>
                <w:bCs/>
                <w:szCs w:val="24"/>
                <w:lang w:eastAsia="lt-LT"/>
              </w:rPr>
            </w:pPr>
            <w:r>
              <w:rPr>
                <w:b/>
                <w:bCs/>
                <w:szCs w:val="24"/>
                <w:lang w:eastAsia="lt-LT"/>
              </w:rPr>
              <w:t>Paraiškos kodas</w:t>
            </w:r>
          </w:p>
        </w:tc>
        <w:tc>
          <w:tcPr>
            <w:tcW w:w="10276" w:type="dxa"/>
          </w:tcPr>
          <w:p w14:paraId="413AA010" w14:textId="77777777" w:rsidR="009E67B5" w:rsidRDefault="009E67B5">
            <w:pPr>
              <w:rPr>
                <w:bCs/>
                <w:i/>
                <w:szCs w:val="24"/>
                <w:lang w:eastAsia="lt-LT"/>
              </w:rPr>
            </w:pPr>
          </w:p>
        </w:tc>
      </w:tr>
      <w:tr w:rsidR="009E67B5" w14:paraId="59D87C2A" w14:textId="77777777">
        <w:tc>
          <w:tcPr>
            <w:tcW w:w="4466" w:type="dxa"/>
          </w:tcPr>
          <w:p w14:paraId="130331E7" w14:textId="77777777" w:rsidR="009E67B5" w:rsidRDefault="00E54600">
            <w:pPr>
              <w:rPr>
                <w:b/>
                <w:bCs/>
                <w:szCs w:val="24"/>
                <w:lang w:eastAsia="lt-LT"/>
              </w:rPr>
            </w:pPr>
            <w:r>
              <w:rPr>
                <w:b/>
                <w:bCs/>
                <w:szCs w:val="24"/>
                <w:lang w:eastAsia="lt-LT"/>
              </w:rPr>
              <w:t>Pareiškėjo pavadinimas</w:t>
            </w:r>
          </w:p>
        </w:tc>
        <w:tc>
          <w:tcPr>
            <w:tcW w:w="10276" w:type="dxa"/>
          </w:tcPr>
          <w:p w14:paraId="7C9E2403" w14:textId="77777777" w:rsidR="009E67B5" w:rsidRDefault="009E67B5">
            <w:pPr>
              <w:rPr>
                <w:bCs/>
                <w:i/>
                <w:szCs w:val="24"/>
                <w:lang w:eastAsia="lt-LT"/>
              </w:rPr>
            </w:pPr>
          </w:p>
        </w:tc>
      </w:tr>
      <w:tr w:rsidR="009E67B5" w14:paraId="439090CA" w14:textId="77777777">
        <w:tc>
          <w:tcPr>
            <w:tcW w:w="4466" w:type="dxa"/>
          </w:tcPr>
          <w:p w14:paraId="61203D3C" w14:textId="77777777" w:rsidR="009E67B5" w:rsidRDefault="00E54600">
            <w:pPr>
              <w:rPr>
                <w:b/>
                <w:bCs/>
                <w:szCs w:val="24"/>
                <w:lang w:eastAsia="lt-LT"/>
              </w:rPr>
            </w:pPr>
            <w:r>
              <w:rPr>
                <w:b/>
                <w:bCs/>
                <w:szCs w:val="24"/>
                <w:lang w:eastAsia="lt-LT"/>
              </w:rPr>
              <w:t>Projekto pavadinimas</w:t>
            </w:r>
          </w:p>
        </w:tc>
        <w:tc>
          <w:tcPr>
            <w:tcW w:w="10276" w:type="dxa"/>
          </w:tcPr>
          <w:p w14:paraId="2CDA08CE" w14:textId="77777777" w:rsidR="009E67B5" w:rsidRDefault="009E67B5">
            <w:pPr>
              <w:rPr>
                <w:bCs/>
                <w:i/>
                <w:szCs w:val="24"/>
                <w:lang w:eastAsia="lt-LT"/>
              </w:rPr>
            </w:pPr>
          </w:p>
        </w:tc>
      </w:tr>
      <w:tr w:rsidR="009E67B5" w14:paraId="74EC1BFD" w14:textId="77777777">
        <w:tc>
          <w:tcPr>
            <w:tcW w:w="14742" w:type="dxa"/>
            <w:gridSpan w:val="2"/>
          </w:tcPr>
          <w:p w14:paraId="1C0F79F0" w14:textId="77777777" w:rsidR="009E67B5" w:rsidRDefault="00E54600">
            <w:pPr>
              <w:rPr>
                <w:b/>
                <w:bCs/>
                <w:szCs w:val="24"/>
                <w:lang w:eastAsia="lt-LT"/>
              </w:rPr>
            </w:pPr>
            <w:r>
              <w:rPr>
                <w:b/>
                <w:bCs/>
                <w:szCs w:val="24"/>
                <w:lang w:eastAsia="lt-LT"/>
              </w:rPr>
              <w:t>Projektą planuojama įgyvendinti:</w:t>
            </w:r>
          </w:p>
          <w:p w14:paraId="18C5BCE3" w14:textId="77777777" w:rsidR="009E67B5" w:rsidRDefault="00E54600">
            <w:pPr>
              <w:rPr>
                <w:b/>
                <w:bCs/>
                <w:szCs w:val="24"/>
                <w:lang w:eastAsia="lt-LT"/>
              </w:rPr>
            </w:pPr>
            <w:r>
              <w:rPr>
                <w:sz w:val="28"/>
                <w:szCs w:val="28"/>
              </w:rPr>
              <w:t>□</w:t>
            </w:r>
            <w:r>
              <w:rPr>
                <w:b/>
                <w:bCs/>
                <w:szCs w:val="24"/>
                <w:lang w:eastAsia="lt-LT"/>
              </w:rPr>
              <w:t xml:space="preserve"> su partneriu (-</w:t>
            </w:r>
            <w:proofErr w:type="spellStart"/>
            <w:r>
              <w:rPr>
                <w:b/>
                <w:bCs/>
                <w:szCs w:val="24"/>
                <w:lang w:eastAsia="lt-LT"/>
              </w:rPr>
              <w:t>iais</w:t>
            </w:r>
            <w:proofErr w:type="spellEnd"/>
            <w:r>
              <w:rPr>
                <w:b/>
                <w:bCs/>
                <w:szCs w:val="24"/>
                <w:lang w:eastAsia="lt-LT"/>
              </w:rPr>
              <w:t xml:space="preserve">)              </w:t>
            </w:r>
            <w:r>
              <w:rPr>
                <w:sz w:val="28"/>
                <w:szCs w:val="28"/>
              </w:rPr>
              <w:t>□</w:t>
            </w:r>
            <w:r>
              <w:rPr>
                <w:b/>
                <w:bCs/>
                <w:szCs w:val="24"/>
                <w:lang w:eastAsia="lt-LT"/>
              </w:rPr>
              <w:t xml:space="preserve"> be partnerio (-</w:t>
            </w:r>
            <w:proofErr w:type="spellStart"/>
            <w:r>
              <w:rPr>
                <w:b/>
                <w:bCs/>
                <w:szCs w:val="24"/>
                <w:lang w:eastAsia="lt-LT"/>
              </w:rPr>
              <w:t>ių</w:t>
            </w:r>
            <w:proofErr w:type="spellEnd"/>
            <w:r>
              <w:rPr>
                <w:b/>
                <w:bCs/>
                <w:szCs w:val="24"/>
                <w:lang w:eastAsia="lt-LT"/>
              </w:rPr>
              <w:t>)</w:t>
            </w:r>
          </w:p>
        </w:tc>
      </w:tr>
      <w:tr w:rsidR="009E67B5" w14:paraId="30340844" w14:textId="77777777">
        <w:tc>
          <w:tcPr>
            <w:tcW w:w="14742" w:type="dxa"/>
            <w:gridSpan w:val="2"/>
          </w:tcPr>
          <w:p w14:paraId="20FABCB6" w14:textId="77777777" w:rsidR="009E67B5" w:rsidRDefault="00E54600">
            <w:pPr>
              <w:rPr>
                <w:b/>
                <w:bCs/>
                <w:szCs w:val="24"/>
                <w:lang w:eastAsia="lt-LT"/>
              </w:rPr>
            </w:pPr>
            <w:r>
              <w:rPr>
                <w:sz w:val="28"/>
                <w:szCs w:val="28"/>
              </w:rPr>
              <w:t>□</w:t>
            </w:r>
            <w:r>
              <w:rPr>
                <w:b/>
                <w:bCs/>
                <w:szCs w:val="24"/>
                <w:lang w:eastAsia="lt-LT"/>
              </w:rPr>
              <w:t xml:space="preserve"> PIRMINĖ               </w:t>
            </w:r>
            <w:r>
              <w:rPr>
                <w:sz w:val="28"/>
                <w:szCs w:val="28"/>
              </w:rPr>
              <w:t xml:space="preserve">□ </w:t>
            </w:r>
            <w:r>
              <w:rPr>
                <w:b/>
                <w:bCs/>
                <w:szCs w:val="24"/>
                <w:lang w:eastAsia="lt-LT"/>
              </w:rPr>
              <w:t>PATIKSLINTA</w:t>
            </w:r>
          </w:p>
          <w:p w14:paraId="4E265913" w14:textId="77777777" w:rsidR="009E67B5" w:rsidRDefault="00E54600">
            <w:pPr>
              <w:rPr>
                <w:bCs/>
                <w:i/>
                <w:szCs w:val="24"/>
                <w:lang w:eastAsia="lt-LT"/>
              </w:rPr>
            </w:pPr>
            <w:r>
              <w:rPr>
                <w:bCs/>
                <w:i/>
                <w:szCs w:val="24"/>
                <w:lang w:eastAsia="lt-LT"/>
              </w:rPr>
              <w:t>(Žymima „Patikslinta“ tais atvejais, kai ši lentelė tikslinama po to, kai paraiška grąžinama pakartotiniam vertinimui)</w:t>
            </w:r>
          </w:p>
        </w:tc>
      </w:tr>
    </w:tbl>
    <w:p w14:paraId="572DF4CA" w14:textId="77777777" w:rsidR="009E67B5" w:rsidRDefault="009E67B5">
      <w:pPr>
        <w:ind w:firstLine="680"/>
        <w:jc w:val="center"/>
        <w:rPr>
          <w:b/>
          <w:szCs w:val="24"/>
          <w:lang w:eastAsia="lt-LT"/>
        </w:rPr>
      </w:pPr>
    </w:p>
    <w:p w14:paraId="1914CC4A" w14:textId="77777777" w:rsidR="009E67B5" w:rsidRDefault="009E67B5">
      <w:pPr>
        <w:ind w:firstLine="680"/>
        <w:jc w:val="center"/>
        <w:rPr>
          <w:b/>
          <w:szCs w:val="24"/>
          <w:lang w:eastAsia="lt-LT"/>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3"/>
        <w:gridCol w:w="4111"/>
        <w:gridCol w:w="1418"/>
        <w:gridCol w:w="1700"/>
      </w:tblGrid>
      <w:tr w:rsidR="009E67B5" w14:paraId="02E43B95" w14:textId="77777777" w:rsidTr="00322DA6">
        <w:trPr>
          <w:trHeight w:val="21"/>
        </w:trPr>
        <w:tc>
          <w:tcPr>
            <w:tcW w:w="7513"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4DEE03BB" w14:textId="21659615" w:rsidR="009E67B5" w:rsidRDefault="00E54600">
            <w:pPr>
              <w:jc w:val="center"/>
              <w:rPr>
                <w:b/>
                <w:bCs/>
                <w:szCs w:val="24"/>
                <w:lang w:eastAsia="lt-LT"/>
              </w:rPr>
            </w:pPr>
            <w:r>
              <w:rPr>
                <w:b/>
                <w:bCs/>
                <w:szCs w:val="24"/>
                <w:lang w:eastAsia="lt-LT"/>
              </w:rPr>
              <w:t>Bendrasis reikalavimas</w:t>
            </w:r>
            <w:r w:rsidR="004F6439">
              <w:rPr>
                <w:b/>
                <w:bCs/>
                <w:szCs w:val="24"/>
                <w:lang w:eastAsia="lt-LT"/>
              </w:rPr>
              <w:t xml:space="preserve"> </w:t>
            </w:r>
            <w:r>
              <w:rPr>
                <w:b/>
                <w:bCs/>
                <w:szCs w:val="24"/>
                <w:lang w:eastAsia="lt-LT"/>
              </w:rPr>
              <w:t>/</w:t>
            </w:r>
          </w:p>
          <w:p w14:paraId="3F11F666" w14:textId="77777777" w:rsidR="009E67B5" w:rsidRDefault="00E54600">
            <w:pPr>
              <w:jc w:val="center"/>
              <w:rPr>
                <w:b/>
                <w:bCs/>
                <w:szCs w:val="24"/>
                <w:lang w:eastAsia="lt-LT"/>
              </w:rPr>
            </w:pPr>
            <w:r>
              <w:rPr>
                <w:b/>
                <w:bCs/>
                <w:szCs w:val="24"/>
                <w:lang w:eastAsia="lt-LT"/>
              </w:rPr>
              <w:t>specialusis projektų atrankos kriterijus (toliau – specialusis kriterijus), jo vertinimo aspektai ir paaiškinimai</w:t>
            </w:r>
          </w:p>
          <w:p w14:paraId="2F267C40" w14:textId="77777777" w:rsidR="009E67B5" w:rsidRDefault="009E67B5">
            <w:pPr>
              <w:jc w:val="center"/>
              <w:rPr>
                <w:szCs w:val="24"/>
                <w:lang w:eastAsia="lt-LT"/>
              </w:rPr>
            </w:pPr>
          </w:p>
        </w:tc>
        <w:tc>
          <w:tcPr>
            <w:tcW w:w="4111" w:type="dxa"/>
            <w:vMerge w:val="restart"/>
            <w:tcBorders>
              <w:top w:val="single" w:sz="4" w:space="0" w:color="000000"/>
              <w:left w:val="single" w:sz="4" w:space="0" w:color="000000"/>
              <w:right w:val="single" w:sz="4" w:space="0" w:color="000000"/>
            </w:tcBorders>
            <w:shd w:val="clear" w:color="auto" w:fill="D9D9D9"/>
          </w:tcPr>
          <w:p w14:paraId="72796AE1" w14:textId="6FD97254" w:rsidR="009E67B5" w:rsidRDefault="00E54600">
            <w:pPr>
              <w:jc w:val="center"/>
              <w:rPr>
                <w:bCs/>
                <w:szCs w:val="24"/>
                <w:lang w:eastAsia="lt-LT"/>
              </w:rPr>
            </w:pPr>
            <w:r>
              <w:rPr>
                <w:b/>
                <w:bCs/>
                <w:szCs w:val="24"/>
                <w:lang w:eastAsia="lt-LT"/>
              </w:rPr>
              <w:t>Bendrojo reikalavimo</w:t>
            </w:r>
            <w:r w:rsidR="004F6439">
              <w:rPr>
                <w:b/>
                <w:bCs/>
                <w:szCs w:val="24"/>
                <w:lang w:eastAsia="lt-LT"/>
              </w:rPr>
              <w:t xml:space="preserve"> </w:t>
            </w:r>
            <w:r>
              <w:rPr>
                <w:b/>
                <w:bCs/>
                <w:szCs w:val="24"/>
                <w:lang w:eastAsia="lt-LT"/>
              </w:rPr>
              <w:t>/ specialiojo kriterijaus detalizavimas</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7062C74" w14:textId="513B6D35" w:rsidR="009E67B5" w:rsidRDefault="00E54600">
            <w:pPr>
              <w:jc w:val="center"/>
              <w:rPr>
                <w:szCs w:val="24"/>
                <w:lang w:eastAsia="lt-LT"/>
              </w:rPr>
            </w:pPr>
            <w:r>
              <w:rPr>
                <w:b/>
                <w:bCs/>
                <w:szCs w:val="24"/>
                <w:lang w:eastAsia="lt-LT"/>
              </w:rPr>
              <w:t>Bendrojo reikalavimo</w:t>
            </w:r>
            <w:r w:rsidR="004F6439">
              <w:rPr>
                <w:b/>
                <w:bCs/>
                <w:szCs w:val="24"/>
                <w:lang w:eastAsia="lt-LT"/>
              </w:rPr>
              <w:t xml:space="preserve"> </w:t>
            </w:r>
            <w:r>
              <w:rPr>
                <w:b/>
                <w:bCs/>
                <w:szCs w:val="24"/>
                <w:lang w:eastAsia="lt-LT"/>
              </w:rPr>
              <w:t>/ specialiojo kriterijaus vertinimas</w:t>
            </w:r>
          </w:p>
        </w:tc>
      </w:tr>
      <w:tr w:rsidR="009E67B5" w14:paraId="77EA1D93" w14:textId="77777777" w:rsidTr="00322DA6">
        <w:trPr>
          <w:trHeight w:val="21"/>
        </w:trPr>
        <w:tc>
          <w:tcPr>
            <w:tcW w:w="7513" w:type="dxa"/>
            <w:vMerge/>
            <w:tcBorders>
              <w:top w:val="single" w:sz="4" w:space="0" w:color="000000"/>
              <w:left w:val="single" w:sz="4" w:space="0" w:color="000000"/>
              <w:bottom w:val="single" w:sz="4" w:space="0" w:color="000000"/>
              <w:right w:val="single" w:sz="4" w:space="0" w:color="000000"/>
            </w:tcBorders>
            <w:vAlign w:val="center"/>
            <w:hideMark/>
          </w:tcPr>
          <w:p w14:paraId="08CE63A7" w14:textId="77777777" w:rsidR="009E67B5" w:rsidRDefault="009E67B5">
            <w:pPr>
              <w:rPr>
                <w:szCs w:val="24"/>
                <w:lang w:eastAsia="lt-LT"/>
              </w:rPr>
            </w:pPr>
          </w:p>
        </w:tc>
        <w:tc>
          <w:tcPr>
            <w:tcW w:w="4111" w:type="dxa"/>
            <w:vMerge/>
            <w:tcBorders>
              <w:left w:val="single" w:sz="4" w:space="0" w:color="000000"/>
              <w:bottom w:val="single" w:sz="4" w:space="0" w:color="000000"/>
              <w:right w:val="single" w:sz="4" w:space="0" w:color="000000"/>
            </w:tcBorders>
            <w:shd w:val="clear" w:color="auto" w:fill="D9D9D9"/>
          </w:tcPr>
          <w:p w14:paraId="70D1AAB3" w14:textId="77777777" w:rsidR="009E67B5" w:rsidRDefault="009E67B5">
            <w:pPr>
              <w:jc w:val="center"/>
              <w:rPr>
                <w:b/>
                <w:bCs/>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hideMark/>
          </w:tcPr>
          <w:p w14:paraId="368E8C3B" w14:textId="64E8F6C0" w:rsidR="009E67B5" w:rsidRDefault="00E54600">
            <w:pPr>
              <w:jc w:val="center"/>
              <w:rPr>
                <w:szCs w:val="24"/>
                <w:lang w:eastAsia="lt-LT"/>
              </w:rPr>
            </w:pPr>
            <w:r>
              <w:rPr>
                <w:b/>
                <w:bCs/>
                <w:szCs w:val="24"/>
                <w:lang w:eastAsia="lt-LT"/>
              </w:rPr>
              <w:t>Taip / Ne</w:t>
            </w:r>
            <w:r w:rsidR="00410FF5">
              <w:rPr>
                <w:b/>
                <w:bCs/>
                <w:szCs w:val="24"/>
                <w:lang w:eastAsia="lt-LT"/>
              </w:rPr>
              <w:t xml:space="preserve"> </w:t>
            </w:r>
            <w:r>
              <w:rPr>
                <w:b/>
                <w:bCs/>
                <w:szCs w:val="24"/>
                <w:lang w:eastAsia="lt-LT"/>
              </w:rPr>
              <w:t>/ Netaiko</w:t>
            </w:r>
            <w:r w:rsidR="00031009">
              <w:rPr>
                <w:b/>
                <w:bCs/>
                <w:szCs w:val="24"/>
                <w:lang w:eastAsia="lt-LT"/>
              </w:rPr>
              <w:t>-</w:t>
            </w:r>
            <w:proofErr w:type="spellStart"/>
            <w:r>
              <w:rPr>
                <w:b/>
                <w:bCs/>
                <w:szCs w:val="24"/>
                <w:lang w:eastAsia="lt-LT"/>
              </w:rPr>
              <w:t>ma</w:t>
            </w:r>
            <w:proofErr w:type="spellEnd"/>
            <w:r w:rsidR="00031009">
              <w:rPr>
                <w:b/>
                <w:bCs/>
                <w:szCs w:val="24"/>
                <w:lang w:eastAsia="lt-LT"/>
              </w:rPr>
              <w:t> </w:t>
            </w:r>
            <w:r>
              <w:rPr>
                <w:b/>
                <w:bCs/>
                <w:szCs w:val="24"/>
                <w:lang w:eastAsia="lt-LT"/>
              </w:rPr>
              <w:t>/ Taip su išlyga</w:t>
            </w:r>
          </w:p>
        </w:tc>
        <w:tc>
          <w:tcPr>
            <w:tcW w:w="1700" w:type="dxa"/>
            <w:tcBorders>
              <w:top w:val="single" w:sz="4" w:space="0" w:color="000000"/>
              <w:left w:val="single" w:sz="4" w:space="0" w:color="000000"/>
              <w:bottom w:val="single" w:sz="4" w:space="0" w:color="000000"/>
              <w:right w:val="single" w:sz="4" w:space="0" w:color="000000"/>
            </w:tcBorders>
            <w:shd w:val="clear" w:color="auto" w:fill="D9D9D9"/>
            <w:hideMark/>
          </w:tcPr>
          <w:p w14:paraId="15A67DB1" w14:textId="77777777" w:rsidR="009E67B5" w:rsidRDefault="00E54600">
            <w:pPr>
              <w:jc w:val="center"/>
              <w:rPr>
                <w:rFonts w:eastAsia="Calibri"/>
                <w:b/>
                <w:bCs/>
                <w:szCs w:val="24"/>
              </w:rPr>
            </w:pPr>
            <w:r>
              <w:rPr>
                <w:rFonts w:eastAsia="Calibri"/>
                <w:b/>
                <w:bCs/>
                <w:szCs w:val="24"/>
              </w:rPr>
              <w:t>Komentarai</w:t>
            </w:r>
          </w:p>
          <w:p w14:paraId="2F30A301" w14:textId="77777777" w:rsidR="009E67B5" w:rsidRDefault="009E67B5">
            <w:pPr>
              <w:jc w:val="center"/>
              <w:rPr>
                <w:szCs w:val="24"/>
                <w:lang w:eastAsia="lt-LT"/>
              </w:rPr>
            </w:pPr>
          </w:p>
        </w:tc>
      </w:tr>
      <w:tr w:rsidR="009E67B5" w14:paraId="50BC4808" w14:textId="77777777" w:rsidTr="00322DA6">
        <w:trPr>
          <w:trHeight w:val="21"/>
        </w:trPr>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B7D83CA" w14:textId="77777777" w:rsidR="009E67B5" w:rsidRDefault="009E67B5">
            <w:pPr>
              <w:rPr>
                <w:szCs w:val="24"/>
                <w:lang w:eastAsia="lt-LT"/>
              </w:rPr>
            </w:pPr>
          </w:p>
        </w:tc>
        <w:tc>
          <w:tcPr>
            <w:tcW w:w="4111" w:type="dxa"/>
            <w:tcBorders>
              <w:left w:val="single" w:sz="4" w:space="0" w:color="000000"/>
              <w:bottom w:val="single" w:sz="4" w:space="0" w:color="000000"/>
              <w:right w:val="single" w:sz="4" w:space="0" w:color="000000"/>
            </w:tcBorders>
            <w:shd w:val="clear" w:color="auto" w:fill="auto"/>
          </w:tcPr>
          <w:p w14:paraId="4935D218" w14:textId="77777777" w:rsidR="009E67B5" w:rsidRDefault="009E67B5">
            <w:pPr>
              <w:rPr>
                <w:b/>
                <w:bCs/>
                <w:szCs w:val="24"/>
                <w:lang w:eastAsia="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0C9CA59" w14:textId="77777777" w:rsidR="009E67B5" w:rsidRDefault="009E67B5">
            <w:pPr>
              <w:rPr>
                <w:b/>
                <w:bCs/>
                <w:szCs w:val="24"/>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486473D3" w14:textId="77777777" w:rsidR="009E67B5" w:rsidRDefault="009E67B5">
            <w:pPr>
              <w:rPr>
                <w:rFonts w:eastAsia="Calibri"/>
                <w:b/>
                <w:bCs/>
                <w:szCs w:val="24"/>
              </w:rPr>
            </w:pPr>
          </w:p>
        </w:tc>
      </w:tr>
      <w:tr w:rsidR="009E67B5" w14:paraId="24DF9457" w14:textId="77777777" w:rsidTr="00322DA6">
        <w:trPr>
          <w:trHeight w:val="21"/>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622447B3" w14:textId="73EE201D" w:rsidR="009E67B5" w:rsidRDefault="00E54600">
            <w:pPr>
              <w:jc w:val="both"/>
              <w:rPr>
                <w:b/>
                <w:szCs w:val="24"/>
                <w:lang w:eastAsia="lt-LT"/>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 xml:space="preserve">prisidedama prie bent </w:t>
            </w:r>
            <w:r w:rsidR="00E06C18">
              <w:rPr>
                <w:b/>
                <w:bCs/>
                <w:szCs w:val="24"/>
                <w:lang w:eastAsia="lt-LT"/>
              </w:rPr>
              <w:t>vieno 2014–2020 metų Europos Sąjungos fondų investicijų veiksmų programos (toliau – veiksmų programa)</w:t>
            </w:r>
            <w:r w:rsidR="00E06C18">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bl>
    <w:p w14:paraId="744131A8" w14:textId="77777777" w:rsidR="00D41CE9" w:rsidRDefault="00D41CE9">
      <w:r>
        <w:br w:type="page"/>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84"/>
        <w:gridCol w:w="3798"/>
        <w:gridCol w:w="142"/>
        <w:gridCol w:w="1418"/>
        <w:gridCol w:w="1729"/>
      </w:tblGrid>
      <w:tr w:rsidR="009E67B5" w14:paraId="01FB9AA0" w14:textId="77777777" w:rsidTr="000D0A7B">
        <w:trPr>
          <w:trHeight w:val="20"/>
        </w:trPr>
        <w:tc>
          <w:tcPr>
            <w:tcW w:w="7684" w:type="dxa"/>
            <w:tcBorders>
              <w:top w:val="single" w:sz="4" w:space="0" w:color="auto"/>
              <w:left w:val="single" w:sz="4" w:space="0" w:color="auto"/>
              <w:bottom w:val="single" w:sz="4" w:space="0" w:color="auto"/>
              <w:right w:val="single" w:sz="4" w:space="0" w:color="auto"/>
            </w:tcBorders>
            <w:hideMark/>
          </w:tcPr>
          <w:p w14:paraId="304AA02D" w14:textId="5E6C1A7E" w:rsidR="009E67B5" w:rsidRDefault="00E54600">
            <w:pPr>
              <w:rPr>
                <w:szCs w:val="24"/>
                <w:lang w:eastAsia="lt-LT"/>
              </w:rPr>
            </w:pPr>
            <w:r>
              <w:rPr>
                <w:szCs w:val="24"/>
                <w:lang w:eastAsia="lt-LT"/>
              </w:rPr>
              <w:lastRenderedPageBreak/>
              <w:t>1.1. Projekto tikslai ir uždaviniai atitinka bent vieną veiksmų programos prioriteto konkretų uždavinį ir siekiamą rezultatą.</w:t>
            </w:r>
          </w:p>
          <w:p w14:paraId="39EFBEA2" w14:textId="77777777" w:rsidR="009E67B5" w:rsidRDefault="009E67B5">
            <w:pPr>
              <w:rPr>
                <w:szCs w:val="24"/>
                <w:lang w:eastAsia="lt-LT"/>
              </w:rPr>
            </w:pPr>
          </w:p>
          <w:p w14:paraId="3D710FFD" w14:textId="77777777" w:rsidR="009E67B5" w:rsidRDefault="009E67B5">
            <w:pPr>
              <w:rPr>
                <w:szCs w:val="24"/>
                <w:lang w:eastAsia="lt-LT"/>
              </w:rPr>
            </w:pPr>
          </w:p>
        </w:tc>
        <w:tc>
          <w:tcPr>
            <w:tcW w:w="3798" w:type="dxa"/>
            <w:tcBorders>
              <w:top w:val="single" w:sz="4" w:space="0" w:color="auto"/>
              <w:left w:val="single" w:sz="4" w:space="0" w:color="auto"/>
              <w:bottom w:val="single" w:sz="4" w:space="0" w:color="auto"/>
              <w:right w:val="single" w:sz="4" w:space="0" w:color="auto"/>
            </w:tcBorders>
            <w:hideMark/>
          </w:tcPr>
          <w:p w14:paraId="357F2D29" w14:textId="7434AA26" w:rsidR="009E67B5" w:rsidRDefault="00E54600">
            <w:pPr>
              <w:jc w:val="both"/>
              <w:rPr>
                <w:szCs w:val="24"/>
                <w:lang w:eastAsia="lt-LT"/>
              </w:rPr>
            </w:pPr>
            <w:r>
              <w:rPr>
                <w:szCs w:val="24"/>
                <w:lang w:eastAsia="lt-LT"/>
              </w:rPr>
              <w:t xml:space="preserve">Projekto tikslai ir uždaviniai turi atitikti veiksmų programos </w:t>
            </w:r>
            <w:r w:rsidR="004F6439">
              <w:rPr>
                <w:szCs w:val="24"/>
                <w:lang w:eastAsia="lt-LT"/>
              </w:rPr>
              <w:t>9 </w:t>
            </w:r>
            <w:r>
              <w:rPr>
                <w:szCs w:val="24"/>
                <w:lang w:eastAsia="lt-LT"/>
              </w:rPr>
              <w:t xml:space="preserve">prioriteto </w:t>
            </w:r>
            <w:r>
              <w:rPr>
                <w:bCs/>
                <w:szCs w:val="24"/>
                <w:lang w:eastAsia="lt-LT"/>
              </w:rPr>
              <w:t>„Visuomenės švietimas ir žmogiškųjų išteklių potencialo didinimas“ 9.4.3</w:t>
            </w:r>
            <w:r>
              <w:rPr>
                <w:szCs w:val="24"/>
                <w:lang w:eastAsia="lt-LT"/>
              </w:rPr>
              <w:t xml:space="preserve"> konkretų uždavinį </w:t>
            </w:r>
            <w:r>
              <w:rPr>
                <w:bCs/>
                <w:szCs w:val="24"/>
                <w:lang w:eastAsia="lt-LT"/>
              </w:rPr>
              <w:t xml:space="preserve">„Padidinti dirbančių žmogiškųjų išteklių konkurencingumą, užtikrinant galimybes prisitaikyti prie ūkio poreikių“ </w:t>
            </w:r>
            <w:r>
              <w:rPr>
                <w:szCs w:val="24"/>
                <w:lang w:eastAsia="lt-LT"/>
              </w:rPr>
              <w:t>ir siekiamą rezultatą.</w:t>
            </w:r>
          </w:p>
          <w:p w14:paraId="6AF445F9" w14:textId="77777777" w:rsidR="009E67B5" w:rsidRDefault="009E67B5">
            <w:pPr>
              <w:jc w:val="both"/>
              <w:rPr>
                <w:szCs w:val="24"/>
                <w:lang w:eastAsia="lt-LT"/>
              </w:rPr>
            </w:pPr>
          </w:p>
          <w:p w14:paraId="382D579F" w14:textId="77777777" w:rsidR="009E67B5" w:rsidRDefault="00E54600">
            <w:pPr>
              <w:jc w:val="both"/>
              <w:rPr>
                <w:szCs w:val="24"/>
                <w:lang w:eastAsia="lt-LT"/>
              </w:rPr>
            </w:pPr>
            <w:r>
              <w:rPr>
                <w:szCs w:val="24"/>
                <w:lang w:eastAsia="lt-LT"/>
              </w:rPr>
              <w:t>Informacijos šaltinis: paraiška finansuoti iš Europos Sąjungos struktūrinių fondų lėšų bendrai finansuojamą projektą (toliau – paraiška).</w:t>
            </w:r>
          </w:p>
        </w:tc>
        <w:tc>
          <w:tcPr>
            <w:tcW w:w="1560" w:type="dxa"/>
            <w:gridSpan w:val="2"/>
            <w:tcBorders>
              <w:top w:val="single" w:sz="4" w:space="0" w:color="auto"/>
              <w:left w:val="single" w:sz="4" w:space="0" w:color="auto"/>
              <w:bottom w:val="single" w:sz="4" w:space="0" w:color="auto"/>
              <w:right w:val="single" w:sz="4" w:space="0" w:color="auto"/>
            </w:tcBorders>
          </w:tcPr>
          <w:p w14:paraId="3E873379" w14:textId="77777777" w:rsidR="009E67B5" w:rsidRDefault="009E67B5">
            <w:pPr>
              <w:rPr>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14:paraId="63CE7216" w14:textId="77777777" w:rsidR="009E67B5" w:rsidRDefault="009E67B5">
            <w:pPr>
              <w:rPr>
                <w:szCs w:val="24"/>
                <w:lang w:eastAsia="lt-LT"/>
              </w:rPr>
            </w:pPr>
          </w:p>
        </w:tc>
      </w:tr>
      <w:tr w:rsidR="009E67B5" w14:paraId="43C67B8F" w14:textId="77777777" w:rsidTr="000D0A7B">
        <w:trPr>
          <w:trHeight w:val="1475"/>
        </w:trPr>
        <w:tc>
          <w:tcPr>
            <w:tcW w:w="7684" w:type="dxa"/>
            <w:tcBorders>
              <w:top w:val="single" w:sz="4" w:space="0" w:color="auto"/>
              <w:left w:val="single" w:sz="4" w:space="0" w:color="000000"/>
              <w:right w:val="single" w:sz="4" w:space="0" w:color="000000"/>
            </w:tcBorders>
          </w:tcPr>
          <w:p w14:paraId="2C679D6E" w14:textId="77777777" w:rsidR="009E67B5" w:rsidRDefault="00E54600">
            <w:pPr>
              <w:rPr>
                <w:szCs w:val="24"/>
                <w:lang w:eastAsia="lt-LT"/>
              </w:rPr>
            </w:pPr>
            <w:r>
              <w:rPr>
                <w:szCs w:val="24"/>
                <w:lang w:eastAsia="lt-LT"/>
              </w:rPr>
              <w:t>1.2. Projekto tikslai, uždaviniai ir veiklos atitinka bent vieną iš projektų finansavimo sąlygų apraše nurodytų veiklų.</w:t>
            </w:r>
          </w:p>
          <w:p w14:paraId="1E0F4C5F" w14:textId="77777777" w:rsidR="009E67B5" w:rsidRDefault="009E67B5">
            <w:pPr>
              <w:rPr>
                <w:szCs w:val="24"/>
                <w:lang w:eastAsia="lt-LT"/>
              </w:rPr>
            </w:pPr>
          </w:p>
          <w:p w14:paraId="4BF1A6F6" w14:textId="77777777" w:rsidR="009E67B5" w:rsidRDefault="009E67B5">
            <w:pPr>
              <w:rPr>
                <w:rFonts w:eastAsia="Calibri"/>
                <w:szCs w:val="24"/>
              </w:rPr>
            </w:pPr>
          </w:p>
        </w:tc>
        <w:tc>
          <w:tcPr>
            <w:tcW w:w="3798" w:type="dxa"/>
            <w:tcBorders>
              <w:top w:val="single" w:sz="4" w:space="0" w:color="auto"/>
              <w:left w:val="single" w:sz="4" w:space="0" w:color="000000"/>
              <w:right w:val="single" w:sz="4" w:space="0" w:color="000000"/>
            </w:tcBorders>
          </w:tcPr>
          <w:p w14:paraId="109F0C07" w14:textId="5C378C50" w:rsidR="009E67B5" w:rsidRPr="00172F8C" w:rsidRDefault="00E54600">
            <w:pPr>
              <w:jc w:val="both"/>
              <w:rPr>
                <w:szCs w:val="24"/>
                <w:lang w:eastAsia="lt-LT"/>
              </w:rPr>
            </w:pPr>
            <w:r w:rsidRPr="00172F8C">
              <w:rPr>
                <w:rFonts w:eastAsia="Calibri"/>
                <w:szCs w:val="24"/>
              </w:rPr>
              <w:t xml:space="preserve">Projekto tikslai, uždaviniai ir veiklos turi atitikti </w:t>
            </w:r>
            <w:r w:rsidR="00E06C18" w:rsidRPr="00172F8C">
              <w:rPr>
                <w:rFonts w:eastAsia="Calibri"/>
                <w:szCs w:val="24"/>
              </w:rPr>
              <w:t xml:space="preserve">2014–2020 metų Europos Sąjungos fondų investicijų veiksmų programos 9 prioriteto „Visuomenės švietimas ir žmogiškųjų išteklių potencialo didinimas“ priemonės </w:t>
            </w:r>
            <w:r w:rsidR="008F11C5" w:rsidRPr="00172F8C">
              <w:rPr>
                <w:rFonts w:eastAsia="Calibri"/>
                <w:szCs w:val="24"/>
              </w:rPr>
              <w:t>Nr</w:t>
            </w:r>
            <w:r w:rsidR="00242AD1" w:rsidRPr="00172F8C">
              <w:rPr>
                <w:rFonts w:eastAsia="Calibri"/>
                <w:szCs w:val="24"/>
              </w:rPr>
              <w:t>.</w:t>
            </w:r>
            <w:r w:rsidR="00242AD1">
              <w:rPr>
                <w:rFonts w:eastAsia="Calibri"/>
                <w:szCs w:val="24"/>
              </w:rPr>
              <w:t> </w:t>
            </w:r>
            <w:r w:rsidR="008F11C5" w:rsidRPr="00172F8C">
              <w:rPr>
                <w:rFonts w:eastAsia="Calibri"/>
                <w:szCs w:val="24"/>
              </w:rPr>
              <w:t xml:space="preserve">09.4.3-ESFA-K-805 „Žmogiškieji ištekliai </w:t>
            </w:r>
            <w:proofErr w:type="spellStart"/>
            <w:r w:rsidR="008F11C5" w:rsidRPr="00172F8C">
              <w:rPr>
                <w:rFonts w:eastAsia="Calibri"/>
                <w:szCs w:val="24"/>
              </w:rPr>
              <w:t>Invest</w:t>
            </w:r>
            <w:proofErr w:type="spellEnd"/>
            <w:r w:rsidR="008F11C5" w:rsidRPr="00172F8C">
              <w:rPr>
                <w:rFonts w:eastAsia="Calibri"/>
                <w:szCs w:val="24"/>
              </w:rPr>
              <w:t xml:space="preserve"> LT+</w:t>
            </w:r>
            <w:r w:rsidR="008F11C5" w:rsidRPr="00172F8C">
              <w:rPr>
                <w:rFonts w:eastAsia="Calibri"/>
                <w:szCs w:val="24"/>
                <w:lang w:eastAsia="lt-LT"/>
              </w:rPr>
              <w:t xml:space="preserve">“ </w:t>
            </w:r>
            <w:r w:rsidR="00E06C18" w:rsidRPr="00172F8C">
              <w:rPr>
                <w:rFonts w:eastAsia="Calibri"/>
                <w:szCs w:val="24"/>
              </w:rPr>
              <w:t xml:space="preserve">projektų finansavimo sąlygų aprašo Nr. </w:t>
            </w:r>
            <w:r w:rsidR="008F11C5" w:rsidRPr="00172F8C">
              <w:rPr>
                <w:rFonts w:eastAsia="Calibri"/>
                <w:szCs w:val="24"/>
              </w:rPr>
              <w:t>2</w:t>
            </w:r>
            <w:r w:rsidR="00E06C18" w:rsidRPr="00172F8C">
              <w:rPr>
                <w:rFonts w:eastAsia="Calibri"/>
                <w:szCs w:val="24"/>
              </w:rPr>
              <w:t xml:space="preserve"> (toliau – Aprašas) </w:t>
            </w:r>
            <w:r w:rsidRPr="00172F8C">
              <w:rPr>
                <w:rFonts w:eastAsia="Calibri"/>
                <w:szCs w:val="24"/>
              </w:rPr>
              <w:t xml:space="preserve">10 </w:t>
            </w:r>
            <w:r w:rsidRPr="00172F8C">
              <w:rPr>
                <w:szCs w:val="24"/>
                <w:lang w:eastAsia="lt-LT"/>
              </w:rPr>
              <w:t xml:space="preserve">punkte nurodytą veiklą. </w:t>
            </w:r>
          </w:p>
          <w:p w14:paraId="409D2828" w14:textId="77777777" w:rsidR="009E67B5" w:rsidRPr="00172F8C" w:rsidRDefault="009E67B5">
            <w:pPr>
              <w:jc w:val="both"/>
              <w:rPr>
                <w:szCs w:val="24"/>
                <w:lang w:eastAsia="lt-LT"/>
              </w:rPr>
            </w:pPr>
          </w:p>
          <w:p w14:paraId="681A6889" w14:textId="77777777" w:rsidR="009E67B5" w:rsidRPr="00172F8C" w:rsidRDefault="00E54600">
            <w:pPr>
              <w:jc w:val="both"/>
              <w:rPr>
                <w:szCs w:val="24"/>
                <w:lang w:eastAsia="lt-LT"/>
              </w:rPr>
            </w:pPr>
            <w:r w:rsidRPr="00172F8C">
              <w:rPr>
                <w:szCs w:val="24"/>
                <w:lang w:eastAsia="lt-LT"/>
              </w:rPr>
              <w:t>Informacijos šaltinis: paraiška.</w:t>
            </w:r>
          </w:p>
        </w:tc>
        <w:tc>
          <w:tcPr>
            <w:tcW w:w="1560" w:type="dxa"/>
            <w:gridSpan w:val="2"/>
            <w:tcBorders>
              <w:top w:val="single" w:sz="4" w:space="0" w:color="auto"/>
              <w:left w:val="single" w:sz="4" w:space="0" w:color="000000"/>
              <w:right w:val="single" w:sz="4" w:space="0" w:color="000000"/>
            </w:tcBorders>
          </w:tcPr>
          <w:p w14:paraId="58294016" w14:textId="77777777" w:rsidR="009E67B5" w:rsidRDefault="009E67B5">
            <w:pPr>
              <w:jc w:val="center"/>
              <w:rPr>
                <w:szCs w:val="24"/>
                <w:lang w:eastAsia="lt-LT"/>
              </w:rPr>
            </w:pPr>
          </w:p>
        </w:tc>
        <w:tc>
          <w:tcPr>
            <w:tcW w:w="1729" w:type="dxa"/>
            <w:tcBorders>
              <w:top w:val="single" w:sz="4" w:space="0" w:color="auto"/>
              <w:left w:val="single" w:sz="4" w:space="0" w:color="000000"/>
              <w:right w:val="single" w:sz="4" w:space="0" w:color="000000"/>
            </w:tcBorders>
          </w:tcPr>
          <w:p w14:paraId="418C708C" w14:textId="77777777" w:rsidR="009E67B5" w:rsidRDefault="009E67B5">
            <w:pPr>
              <w:rPr>
                <w:szCs w:val="24"/>
                <w:lang w:eastAsia="lt-LT"/>
              </w:rPr>
            </w:pPr>
          </w:p>
        </w:tc>
      </w:tr>
      <w:tr w:rsidR="009E67B5" w14:paraId="597A4E5C" w14:textId="77777777" w:rsidTr="000D0A7B">
        <w:trPr>
          <w:trHeight w:val="192"/>
        </w:trPr>
        <w:tc>
          <w:tcPr>
            <w:tcW w:w="7684" w:type="dxa"/>
            <w:tcBorders>
              <w:top w:val="single" w:sz="4" w:space="0" w:color="auto"/>
              <w:left w:val="single" w:sz="4" w:space="0" w:color="000000"/>
              <w:right w:val="single" w:sz="4" w:space="0" w:color="000000"/>
            </w:tcBorders>
          </w:tcPr>
          <w:p w14:paraId="307EE87A" w14:textId="77777777" w:rsidR="009E67B5" w:rsidRDefault="00E54600">
            <w:pPr>
              <w:rPr>
                <w:szCs w:val="24"/>
                <w:lang w:eastAsia="lt-LT"/>
              </w:rPr>
            </w:pPr>
            <w:r>
              <w:rPr>
                <w:szCs w:val="24"/>
                <w:lang w:eastAsia="lt-LT"/>
              </w:rPr>
              <w:t>1.3. Projektas atitinka kitus su projekto veiklomis susijusius projektų finansavimo sąlygų apraše nustatytus reikalavimus.</w:t>
            </w:r>
          </w:p>
        </w:tc>
        <w:tc>
          <w:tcPr>
            <w:tcW w:w="3798" w:type="dxa"/>
            <w:tcBorders>
              <w:top w:val="single" w:sz="4" w:space="0" w:color="auto"/>
              <w:left w:val="single" w:sz="4" w:space="0" w:color="000000"/>
              <w:right w:val="single" w:sz="4" w:space="0" w:color="000000"/>
            </w:tcBorders>
          </w:tcPr>
          <w:p w14:paraId="0FA96DC2" w14:textId="749D5BBB" w:rsidR="009E67B5" w:rsidRPr="00172F8C" w:rsidRDefault="00E54600">
            <w:pPr>
              <w:jc w:val="both"/>
              <w:rPr>
                <w:szCs w:val="24"/>
                <w:lang w:eastAsia="lt-LT"/>
              </w:rPr>
            </w:pPr>
            <w:r w:rsidRPr="00172F8C">
              <w:rPr>
                <w:rFonts w:eastAsia="Calibri"/>
                <w:szCs w:val="22"/>
              </w:rPr>
              <w:t xml:space="preserve">Projektas turi atitikti </w:t>
            </w:r>
            <w:r w:rsidR="006876A1" w:rsidRPr="00172F8C">
              <w:rPr>
                <w:rFonts w:eastAsia="Calibri"/>
                <w:szCs w:val="22"/>
              </w:rPr>
              <w:t xml:space="preserve">kitus su projekto veiklomis susijusius </w:t>
            </w:r>
            <w:r w:rsidRPr="00172F8C">
              <w:rPr>
                <w:rFonts w:eastAsia="Calibri"/>
                <w:szCs w:val="22"/>
              </w:rPr>
              <w:t>Aprašo 1</w:t>
            </w:r>
            <w:r w:rsidR="00901DF9">
              <w:rPr>
                <w:rFonts w:eastAsia="Calibri"/>
                <w:szCs w:val="22"/>
              </w:rPr>
              <w:t>9</w:t>
            </w:r>
            <w:r w:rsidRPr="00172F8C">
              <w:rPr>
                <w:rFonts w:eastAsia="Calibri"/>
                <w:szCs w:val="22"/>
              </w:rPr>
              <w:t>.1</w:t>
            </w:r>
            <w:r w:rsidR="00E06C18" w:rsidRPr="00172F8C">
              <w:rPr>
                <w:rFonts w:eastAsia="Calibri"/>
                <w:szCs w:val="22"/>
              </w:rPr>
              <w:t>, 1</w:t>
            </w:r>
            <w:r w:rsidR="00901DF9">
              <w:rPr>
                <w:rFonts w:eastAsia="Calibri"/>
                <w:szCs w:val="22"/>
              </w:rPr>
              <w:t>9</w:t>
            </w:r>
            <w:r w:rsidR="00E06C18" w:rsidRPr="00172F8C">
              <w:rPr>
                <w:rFonts w:eastAsia="Calibri"/>
                <w:szCs w:val="22"/>
              </w:rPr>
              <w:t>.2</w:t>
            </w:r>
            <w:r w:rsidR="00BE7FBB">
              <w:rPr>
                <w:rFonts w:eastAsia="Calibri"/>
                <w:szCs w:val="22"/>
              </w:rPr>
              <w:t xml:space="preserve">, 19.3. </w:t>
            </w:r>
            <w:r w:rsidR="00E06C18" w:rsidRPr="00172F8C">
              <w:rPr>
                <w:rFonts w:eastAsia="Calibri"/>
                <w:szCs w:val="22"/>
              </w:rPr>
              <w:t xml:space="preserve">papunkčiuose ir </w:t>
            </w:r>
            <w:r w:rsidR="00901DF9">
              <w:rPr>
                <w:rFonts w:eastAsia="Calibri"/>
                <w:szCs w:val="22"/>
              </w:rPr>
              <w:t>32</w:t>
            </w:r>
            <w:r w:rsidR="00236E2C" w:rsidRPr="00172F8C">
              <w:rPr>
                <w:rFonts w:eastAsia="Calibri"/>
                <w:szCs w:val="22"/>
              </w:rPr>
              <w:t xml:space="preserve"> </w:t>
            </w:r>
            <w:r w:rsidR="00E06C18" w:rsidRPr="00172F8C">
              <w:rPr>
                <w:rFonts w:eastAsia="Calibri"/>
                <w:szCs w:val="22"/>
              </w:rPr>
              <w:t xml:space="preserve">punkte </w:t>
            </w:r>
            <w:r w:rsidRPr="00172F8C">
              <w:rPr>
                <w:rFonts w:eastAsia="Calibri"/>
                <w:szCs w:val="22"/>
              </w:rPr>
              <w:t>nustatytus reikalavimus</w:t>
            </w:r>
            <w:r w:rsidRPr="00172F8C">
              <w:rPr>
                <w:szCs w:val="24"/>
                <w:lang w:eastAsia="lt-LT"/>
              </w:rPr>
              <w:t>.</w:t>
            </w:r>
          </w:p>
          <w:p w14:paraId="71E4725B" w14:textId="77777777" w:rsidR="009E67B5" w:rsidRPr="00172F8C" w:rsidRDefault="009E67B5">
            <w:pPr>
              <w:jc w:val="both"/>
              <w:rPr>
                <w:szCs w:val="24"/>
                <w:lang w:eastAsia="lt-LT"/>
              </w:rPr>
            </w:pPr>
          </w:p>
          <w:p w14:paraId="640406D1" w14:textId="1384D361" w:rsidR="009E67B5" w:rsidRPr="00172F8C" w:rsidRDefault="00E54600">
            <w:pPr>
              <w:jc w:val="both"/>
              <w:rPr>
                <w:szCs w:val="24"/>
                <w:lang w:eastAsia="lt-LT"/>
              </w:rPr>
            </w:pPr>
            <w:r w:rsidRPr="00172F8C">
              <w:rPr>
                <w:szCs w:val="24"/>
                <w:lang w:eastAsia="lt-LT"/>
              </w:rPr>
              <w:lastRenderedPageBreak/>
              <w:t xml:space="preserve">Informacijos šaltiniai: paraiška, dokumentai, nurodyti </w:t>
            </w:r>
            <w:r w:rsidR="006B5F82" w:rsidRPr="00172F8C">
              <w:rPr>
                <w:szCs w:val="24"/>
                <w:lang w:eastAsia="lt-LT"/>
              </w:rPr>
              <w:t>5</w:t>
            </w:r>
            <w:r w:rsidR="000A5E95">
              <w:rPr>
                <w:szCs w:val="24"/>
                <w:lang w:eastAsia="lt-LT"/>
              </w:rPr>
              <w:t>5</w:t>
            </w:r>
            <w:r w:rsidR="006B5F82" w:rsidRPr="00172F8C">
              <w:rPr>
                <w:szCs w:val="24"/>
                <w:lang w:eastAsia="lt-LT"/>
              </w:rPr>
              <w:t>.</w:t>
            </w:r>
            <w:r w:rsidR="00240CF1">
              <w:rPr>
                <w:szCs w:val="24"/>
                <w:lang w:eastAsia="lt-LT"/>
              </w:rPr>
              <w:t>8 ir</w:t>
            </w:r>
            <w:r w:rsidR="006B5F82" w:rsidRPr="00172F8C">
              <w:rPr>
                <w:szCs w:val="24"/>
                <w:lang w:eastAsia="lt-LT"/>
              </w:rPr>
              <w:t xml:space="preserve"> 5</w:t>
            </w:r>
            <w:r w:rsidR="000A5E95">
              <w:rPr>
                <w:szCs w:val="24"/>
                <w:lang w:eastAsia="lt-LT"/>
              </w:rPr>
              <w:t>5</w:t>
            </w:r>
            <w:r w:rsidR="006B5F82" w:rsidRPr="00172F8C">
              <w:rPr>
                <w:szCs w:val="24"/>
                <w:lang w:eastAsia="lt-LT"/>
              </w:rPr>
              <w:t>.</w:t>
            </w:r>
            <w:r w:rsidR="00B50CF4">
              <w:rPr>
                <w:szCs w:val="24"/>
                <w:lang w:eastAsia="lt-LT"/>
              </w:rPr>
              <w:t>9 </w:t>
            </w:r>
            <w:r w:rsidRPr="00172F8C">
              <w:rPr>
                <w:szCs w:val="24"/>
                <w:lang w:eastAsia="lt-LT"/>
              </w:rPr>
              <w:t>papunk</w:t>
            </w:r>
            <w:r w:rsidR="006B5F82" w:rsidRPr="00172F8C">
              <w:rPr>
                <w:szCs w:val="24"/>
                <w:lang w:eastAsia="lt-LT"/>
              </w:rPr>
              <w:t xml:space="preserve">čiuose. </w:t>
            </w:r>
            <w:r w:rsidRPr="00172F8C">
              <w:rPr>
                <w:szCs w:val="24"/>
                <w:lang w:eastAsia="lt-LT"/>
              </w:rPr>
              <w:t xml:space="preserve"> </w:t>
            </w:r>
          </w:p>
        </w:tc>
        <w:tc>
          <w:tcPr>
            <w:tcW w:w="1560" w:type="dxa"/>
            <w:gridSpan w:val="2"/>
            <w:tcBorders>
              <w:top w:val="single" w:sz="4" w:space="0" w:color="auto"/>
              <w:left w:val="single" w:sz="4" w:space="0" w:color="000000"/>
              <w:right w:val="single" w:sz="4" w:space="0" w:color="000000"/>
            </w:tcBorders>
          </w:tcPr>
          <w:p w14:paraId="09866036" w14:textId="77777777" w:rsidR="009E67B5" w:rsidRDefault="009E67B5">
            <w:pPr>
              <w:jc w:val="center"/>
              <w:rPr>
                <w:szCs w:val="24"/>
                <w:lang w:eastAsia="lt-LT"/>
              </w:rPr>
            </w:pPr>
          </w:p>
        </w:tc>
        <w:tc>
          <w:tcPr>
            <w:tcW w:w="1729" w:type="dxa"/>
            <w:tcBorders>
              <w:top w:val="single" w:sz="4" w:space="0" w:color="auto"/>
              <w:left w:val="single" w:sz="4" w:space="0" w:color="000000"/>
              <w:right w:val="single" w:sz="4" w:space="0" w:color="000000"/>
            </w:tcBorders>
          </w:tcPr>
          <w:p w14:paraId="0325BAC2" w14:textId="77777777" w:rsidR="009E67B5" w:rsidRDefault="009E67B5">
            <w:pPr>
              <w:rPr>
                <w:szCs w:val="24"/>
                <w:lang w:eastAsia="lt-LT"/>
              </w:rPr>
            </w:pPr>
          </w:p>
        </w:tc>
      </w:tr>
      <w:tr w:rsidR="009E67B5" w14:paraId="29A9E474" w14:textId="77777777" w:rsidTr="000D0A7B">
        <w:trPr>
          <w:trHeight w:val="20"/>
        </w:trPr>
        <w:tc>
          <w:tcPr>
            <w:tcW w:w="14771" w:type="dxa"/>
            <w:gridSpan w:val="5"/>
            <w:tcBorders>
              <w:top w:val="single" w:sz="4" w:space="0" w:color="000000"/>
              <w:left w:val="single" w:sz="4" w:space="0" w:color="000000"/>
              <w:bottom w:val="single" w:sz="4" w:space="0" w:color="auto"/>
              <w:right w:val="single" w:sz="4" w:space="0" w:color="000000"/>
            </w:tcBorders>
            <w:shd w:val="clear" w:color="auto" w:fill="BFBFBF"/>
          </w:tcPr>
          <w:p w14:paraId="441D0DDE" w14:textId="69ADE223" w:rsidR="009E67B5" w:rsidRDefault="00E54600">
            <w:pPr>
              <w:rPr>
                <w:szCs w:val="24"/>
                <w:lang w:eastAsia="lt-LT"/>
              </w:rPr>
            </w:pPr>
            <w:r>
              <w:rPr>
                <w:b/>
                <w:bCs/>
                <w:szCs w:val="24"/>
                <w:lang w:eastAsia="lt-LT"/>
              </w:rPr>
              <w:t>2. Projektas atitinka strateginio planavimo dokumentų nuostatas.</w:t>
            </w:r>
          </w:p>
        </w:tc>
      </w:tr>
      <w:tr w:rsidR="009E67B5" w14:paraId="3CA85D4E" w14:textId="77777777" w:rsidTr="000D0A7B">
        <w:trPr>
          <w:trHeight w:val="20"/>
        </w:trPr>
        <w:tc>
          <w:tcPr>
            <w:tcW w:w="7684" w:type="dxa"/>
            <w:tcBorders>
              <w:top w:val="single" w:sz="4" w:space="0" w:color="000000"/>
              <w:left w:val="single" w:sz="4" w:space="0" w:color="000000"/>
              <w:right w:val="single" w:sz="4" w:space="0" w:color="000000"/>
            </w:tcBorders>
            <w:hideMark/>
          </w:tcPr>
          <w:p w14:paraId="75ADF1B5" w14:textId="77777777" w:rsidR="009E67B5" w:rsidRDefault="00E54600">
            <w:pPr>
              <w:jc w:val="both"/>
              <w:rPr>
                <w:rFonts w:eastAsia="Calibri"/>
                <w:szCs w:val="24"/>
              </w:rPr>
            </w:pPr>
            <w:r>
              <w:rPr>
                <w:bCs/>
                <w:szCs w:val="24"/>
                <w:lang w:eastAsia="lt-LT"/>
              </w:rPr>
              <w:t>2.1. </w:t>
            </w:r>
            <w:r>
              <w:rPr>
                <w:szCs w:val="24"/>
                <w:lang w:eastAsia="lt-LT"/>
              </w:rPr>
              <w:t>Projektas atitinka strateginio planavimo dokumentų nuostatas.</w:t>
            </w:r>
            <w:r>
              <w:rPr>
                <w:rFonts w:ascii="Calibri" w:eastAsia="Calibri" w:hAnsi="Calibri"/>
                <w:szCs w:val="24"/>
                <w:vertAlign w:val="superscript"/>
              </w:rPr>
              <w:t xml:space="preserve"> </w:t>
            </w:r>
          </w:p>
          <w:p w14:paraId="2D1E961B" w14:textId="77777777" w:rsidR="009E67B5" w:rsidRDefault="009E67B5">
            <w:pPr>
              <w:spacing w:line="276" w:lineRule="auto"/>
              <w:jc w:val="both"/>
              <w:rPr>
                <w:i/>
                <w:color w:val="000000"/>
                <w:szCs w:val="24"/>
              </w:rPr>
            </w:pPr>
          </w:p>
          <w:p w14:paraId="09714C46" w14:textId="77777777" w:rsidR="009E67B5" w:rsidRDefault="009E67B5">
            <w:pPr>
              <w:rPr>
                <w:sz w:val="18"/>
                <w:szCs w:val="18"/>
              </w:rPr>
            </w:pPr>
          </w:p>
          <w:p w14:paraId="5A87D153" w14:textId="77777777" w:rsidR="009E67B5" w:rsidRDefault="009E67B5">
            <w:pPr>
              <w:spacing w:line="276" w:lineRule="auto"/>
              <w:jc w:val="both"/>
              <w:rPr>
                <w:szCs w:val="24"/>
                <w:lang w:eastAsia="lt-LT"/>
              </w:rPr>
            </w:pPr>
          </w:p>
          <w:p w14:paraId="27764A53" w14:textId="77777777" w:rsidR="009E67B5" w:rsidRDefault="009E67B5">
            <w:pPr>
              <w:rPr>
                <w:sz w:val="18"/>
                <w:szCs w:val="18"/>
              </w:rPr>
            </w:pPr>
          </w:p>
          <w:p w14:paraId="000E1E95" w14:textId="77777777" w:rsidR="009E67B5" w:rsidRDefault="009E67B5">
            <w:pPr>
              <w:jc w:val="both"/>
              <w:rPr>
                <w:szCs w:val="24"/>
                <w:lang w:eastAsia="lt-LT"/>
              </w:rPr>
            </w:pPr>
          </w:p>
        </w:tc>
        <w:tc>
          <w:tcPr>
            <w:tcW w:w="3940" w:type="dxa"/>
            <w:gridSpan w:val="2"/>
            <w:tcBorders>
              <w:top w:val="single" w:sz="4" w:space="0" w:color="000000"/>
              <w:left w:val="single" w:sz="4" w:space="0" w:color="000000"/>
              <w:bottom w:val="single" w:sz="4" w:space="0" w:color="auto"/>
              <w:right w:val="single" w:sz="4" w:space="0" w:color="000000"/>
            </w:tcBorders>
            <w:hideMark/>
          </w:tcPr>
          <w:p w14:paraId="38B7F818" w14:textId="7C6E742F" w:rsidR="009E67B5" w:rsidRPr="00172F8C" w:rsidRDefault="00E54600">
            <w:pPr>
              <w:jc w:val="both"/>
              <w:rPr>
                <w:szCs w:val="24"/>
                <w:lang w:eastAsia="lt-LT"/>
              </w:rPr>
            </w:pPr>
            <w:r w:rsidRPr="00172F8C">
              <w:rPr>
                <w:rFonts w:eastAsia="Calibri"/>
                <w:szCs w:val="24"/>
              </w:rPr>
              <w:t>Projektas turi atitikti nacionalinį strateginio planavimo dokumentą, nurodytą Aprašo 1</w:t>
            </w:r>
            <w:r w:rsidR="000A5E95">
              <w:rPr>
                <w:rFonts w:eastAsia="Calibri"/>
                <w:szCs w:val="24"/>
              </w:rPr>
              <w:t>9</w:t>
            </w:r>
            <w:r w:rsidRPr="00172F8C">
              <w:rPr>
                <w:rFonts w:eastAsia="Calibri"/>
                <w:szCs w:val="24"/>
              </w:rPr>
              <w:t>.</w:t>
            </w:r>
            <w:r w:rsidR="006B5F82" w:rsidRPr="00172F8C">
              <w:rPr>
                <w:rFonts w:eastAsia="Calibri"/>
                <w:szCs w:val="24"/>
              </w:rPr>
              <w:t>1</w:t>
            </w:r>
            <w:r w:rsidRPr="00172F8C">
              <w:rPr>
                <w:rFonts w:eastAsia="Calibri"/>
                <w:szCs w:val="24"/>
              </w:rPr>
              <w:t xml:space="preserve"> papunktyje.</w:t>
            </w:r>
          </w:p>
          <w:p w14:paraId="04B592E1" w14:textId="77777777" w:rsidR="009E67B5" w:rsidRPr="00172F8C" w:rsidRDefault="009E67B5">
            <w:pPr>
              <w:jc w:val="both"/>
              <w:rPr>
                <w:szCs w:val="24"/>
                <w:lang w:eastAsia="lt-LT"/>
              </w:rPr>
            </w:pPr>
          </w:p>
          <w:p w14:paraId="44D080E7" w14:textId="3A7DC361" w:rsidR="009E67B5" w:rsidRPr="00172F8C" w:rsidRDefault="00236E2C">
            <w:pPr>
              <w:jc w:val="both"/>
              <w:rPr>
                <w:szCs w:val="24"/>
                <w:lang w:eastAsia="lt-LT"/>
              </w:rPr>
            </w:pPr>
            <w:r w:rsidRPr="00172F8C">
              <w:rPr>
                <w:szCs w:val="24"/>
                <w:lang w:eastAsia="lt-LT"/>
              </w:rPr>
              <w:t>Informacijos šaltinis – paraiška.</w:t>
            </w:r>
          </w:p>
        </w:tc>
        <w:tc>
          <w:tcPr>
            <w:tcW w:w="1418" w:type="dxa"/>
            <w:tcBorders>
              <w:top w:val="single" w:sz="4" w:space="0" w:color="000000"/>
              <w:left w:val="single" w:sz="4" w:space="0" w:color="000000"/>
              <w:bottom w:val="single" w:sz="4" w:space="0" w:color="auto"/>
              <w:right w:val="single" w:sz="4" w:space="0" w:color="000000"/>
            </w:tcBorders>
          </w:tcPr>
          <w:p w14:paraId="0DEDFC7B" w14:textId="77777777" w:rsidR="009E67B5" w:rsidRDefault="009E67B5">
            <w:pPr>
              <w:rPr>
                <w:szCs w:val="24"/>
                <w:lang w:eastAsia="lt-LT"/>
              </w:rPr>
            </w:pPr>
          </w:p>
        </w:tc>
        <w:tc>
          <w:tcPr>
            <w:tcW w:w="1729" w:type="dxa"/>
            <w:tcBorders>
              <w:top w:val="single" w:sz="4" w:space="0" w:color="000000"/>
              <w:left w:val="single" w:sz="4" w:space="0" w:color="000000"/>
              <w:bottom w:val="single" w:sz="4" w:space="0" w:color="auto"/>
              <w:right w:val="single" w:sz="4" w:space="0" w:color="000000"/>
            </w:tcBorders>
          </w:tcPr>
          <w:p w14:paraId="7DFBB6FF" w14:textId="77777777" w:rsidR="009E67B5" w:rsidRDefault="009E67B5">
            <w:pPr>
              <w:rPr>
                <w:szCs w:val="24"/>
                <w:lang w:eastAsia="lt-LT"/>
              </w:rPr>
            </w:pPr>
          </w:p>
        </w:tc>
      </w:tr>
      <w:tr w:rsidR="009E67B5" w14:paraId="425BB039" w14:textId="77777777" w:rsidTr="000D0A7B">
        <w:trPr>
          <w:trHeight w:val="20"/>
        </w:trPr>
        <w:tc>
          <w:tcPr>
            <w:tcW w:w="7684" w:type="dxa"/>
            <w:tcBorders>
              <w:left w:val="single" w:sz="4" w:space="0" w:color="000000"/>
              <w:bottom w:val="single" w:sz="4" w:space="0" w:color="auto"/>
              <w:right w:val="single" w:sz="4" w:space="0" w:color="000000"/>
            </w:tcBorders>
          </w:tcPr>
          <w:p w14:paraId="5E471320" w14:textId="2215DC8B" w:rsidR="009E67B5" w:rsidRDefault="00E54600">
            <w:pPr>
              <w:rPr>
                <w:bCs/>
                <w:szCs w:val="24"/>
                <w:lang w:eastAsia="lt-LT"/>
              </w:rPr>
            </w:pPr>
            <w:r>
              <w:rPr>
                <w:szCs w:val="24"/>
                <w:lang w:eastAsia="lt-LT"/>
              </w:rPr>
              <w:t xml:space="preserve">2.2. Projektu prisidedama prie bent vieno </w:t>
            </w:r>
            <w:r w:rsidR="00E11BF5">
              <w:rPr>
                <w:bCs/>
                <w:szCs w:val="24"/>
                <w:lang w:eastAsia="lt-LT"/>
              </w:rPr>
              <w:t>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Nr. SWD(2017)118, numatytą politinę sritį, horizontalųjį veiksmą ar įgyvendinimo pavyzdį.</w:t>
            </w:r>
          </w:p>
          <w:p w14:paraId="7DA342B5" w14:textId="15D66E02" w:rsidR="00E62005" w:rsidRDefault="00E62005">
            <w:pPr>
              <w:rPr>
                <w:szCs w:val="24"/>
                <w:lang w:eastAsia="lt-LT"/>
              </w:rPr>
            </w:pPr>
          </w:p>
        </w:tc>
        <w:tc>
          <w:tcPr>
            <w:tcW w:w="3940" w:type="dxa"/>
            <w:gridSpan w:val="2"/>
            <w:tcBorders>
              <w:top w:val="single" w:sz="4" w:space="0" w:color="000000"/>
              <w:left w:val="single" w:sz="4" w:space="0" w:color="000000"/>
              <w:bottom w:val="single" w:sz="4" w:space="0" w:color="auto"/>
              <w:right w:val="single" w:sz="4" w:space="0" w:color="000000"/>
            </w:tcBorders>
          </w:tcPr>
          <w:p w14:paraId="6314E1A8" w14:textId="2A7E4EC5" w:rsidR="000A5E95" w:rsidRPr="000A5E95" w:rsidRDefault="00E54600" w:rsidP="000A5E95">
            <w:pPr>
              <w:jc w:val="both"/>
              <w:rPr>
                <w:bCs/>
                <w:szCs w:val="24"/>
                <w:lang w:eastAsia="lt-LT"/>
              </w:rPr>
            </w:pPr>
            <w:r w:rsidRPr="00172F8C">
              <w:rPr>
                <w:bCs/>
                <w:szCs w:val="24"/>
                <w:lang w:eastAsia="lt-LT"/>
              </w:rPr>
              <w:t>Netaikoma.</w:t>
            </w:r>
          </w:p>
          <w:p w14:paraId="7B4323EB" w14:textId="5255986D" w:rsidR="009E67B5" w:rsidRPr="00172F8C" w:rsidRDefault="009E67B5" w:rsidP="000A5E95">
            <w:pPr>
              <w:jc w:val="both"/>
              <w:rPr>
                <w:szCs w:val="24"/>
                <w:lang w:eastAsia="lt-LT"/>
              </w:rPr>
            </w:pPr>
          </w:p>
        </w:tc>
        <w:tc>
          <w:tcPr>
            <w:tcW w:w="1418" w:type="dxa"/>
            <w:tcBorders>
              <w:top w:val="single" w:sz="4" w:space="0" w:color="000000"/>
              <w:left w:val="single" w:sz="4" w:space="0" w:color="000000"/>
              <w:bottom w:val="single" w:sz="4" w:space="0" w:color="auto"/>
              <w:right w:val="single" w:sz="4" w:space="0" w:color="000000"/>
            </w:tcBorders>
          </w:tcPr>
          <w:p w14:paraId="59C5EC79" w14:textId="77777777" w:rsidR="009E67B5" w:rsidRDefault="009E67B5">
            <w:pPr>
              <w:jc w:val="center"/>
              <w:rPr>
                <w:szCs w:val="24"/>
                <w:lang w:eastAsia="lt-LT"/>
              </w:rPr>
            </w:pPr>
          </w:p>
        </w:tc>
        <w:tc>
          <w:tcPr>
            <w:tcW w:w="1729" w:type="dxa"/>
            <w:tcBorders>
              <w:top w:val="single" w:sz="4" w:space="0" w:color="000000"/>
              <w:left w:val="single" w:sz="4" w:space="0" w:color="000000"/>
              <w:bottom w:val="single" w:sz="4" w:space="0" w:color="auto"/>
              <w:right w:val="single" w:sz="4" w:space="0" w:color="000000"/>
            </w:tcBorders>
          </w:tcPr>
          <w:p w14:paraId="190DD2C6" w14:textId="77777777" w:rsidR="009E67B5" w:rsidRDefault="009E67B5">
            <w:pPr>
              <w:rPr>
                <w:szCs w:val="24"/>
                <w:lang w:eastAsia="lt-LT"/>
              </w:rPr>
            </w:pPr>
          </w:p>
        </w:tc>
      </w:tr>
      <w:tr w:rsidR="009E67B5" w14:paraId="3B7DFB95" w14:textId="77777777" w:rsidTr="000D0A7B">
        <w:trPr>
          <w:trHeight w:val="20"/>
        </w:trPr>
        <w:tc>
          <w:tcPr>
            <w:tcW w:w="14771" w:type="dxa"/>
            <w:gridSpan w:val="5"/>
            <w:tcBorders>
              <w:top w:val="single" w:sz="4" w:space="0" w:color="auto"/>
              <w:left w:val="single" w:sz="4" w:space="0" w:color="000000"/>
              <w:bottom w:val="single" w:sz="4" w:space="0" w:color="000000"/>
              <w:right w:val="single" w:sz="4" w:space="0" w:color="000000"/>
            </w:tcBorders>
            <w:shd w:val="clear" w:color="auto" w:fill="D9D9D9"/>
          </w:tcPr>
          <w:p w14:paraId="528460AF" w14:textId="77777777" w:rsidR="009E67B5" w:rsidRPr="00172F8C" w:rsidRDefault="00E54600">
            <w:pPr>
              <w:rPr>
                <w:szCs w:val="24"/>
                <w:lang w:eastAsia="lt-LT"/>
              </w:rPr>
            </w:pPr>
            <w:r w:rsidRPr="00172F8C">
              <w:rPr>
                <w:b/>
                <w:bCs/>
                <w:szCs w:val="24"/>
                <w:lang w:eastAsia="lt-LT"/>
              </w:rPr>
              <w:t>3. Projektu siekiama aiškių ir realių kiekybinių uždavinių.</w:t>
            </w:r>
          </w:p>
        </w:tc>
      </w:tr>
      <w:tr w:rsidR="009E67B5" w14:paraId="03D6A7DE" w14:textId="77777777" w:rsidTr="000D0A7B">
        <w:trPr>
          <w:trHeight w:val="20"/>
        </w:trPr>
        <w:tc>
          <w:tcPr>
            <w:tcW w:w="7684" w:type="dxa"/>
            <w:tcBorders>
              <w:top w:val="single" w:sz="4" w:space="0" w:color="000000"/>
              <w:left w:val="single" w:sz="4" w:space="0" w:color="000000"/>
              <w:bottom w:val="single" w:sz="4" w:space="0" w:color="000000"/>
              <w:right w:val="single" w:sz="4" w:space="0" w:color="000000"/>
            </w:tcBorders>
            <w:hideMark/>
          </w:tcPr>
          <w:p w14:paraId="6B294D15" w14:textId="701F57D1" w:rsidR="009E67B5" w:rsidRDefault="00E54600">
            <w:pPr>
              <w:jc w:val="both"/>
              <w:rPr>
                <w:szCs w:val="24"/>
                <w:lang w:eastAsia="lt-LT"/>
              </w:rPr>
            </w:pPr>
            <w:r>
              <w:rPr>
                <w:szCs w:val="24"/>
                <w:lang w:eastAsia="lt-LT"/>
              </w:rPr>
              <w:t xml:space="preserve">3.1. Projektu prisidedama prie </w:t>
            </w:r>
            <w:r>
              <w:rPr>
                <w:rFonts w:eastAsia="Calibri"/>
                <w:szCs w:val="24"/>
              </w:rPr>
              <w:t xml:space="preserve">bent vieno </w:t>
            </w:r>
            <w:r>
              <w:rPr>
                <w:szCs w:val="24"/>
                <w:lang w:eastAsia="lt-LT"/>
              </w:rPr>
              <w:t>projektų finansavimo sąlygų apraše</w:t>
            </w:r>
            <w:r>
              <w:rPr>
                <w:rFonts w:eastAsia="Calibri"/>
                <w:szCs w:val="24"/>
              </w:rPr>
              <w:t xml:space="preserve"> nustatyto veiksmų programos ir (arba) ministerijos priemonių įgyvendinimo plane nurodyto nacionalinio produkto ir (arba) rezultato </w:t>
            </w:r>
            <w:r w:rsidR="007C2EBD">
              <w:rPr>
                <w:rFonts w:eastAsia="Calibri"/>
                <w:szCs w:val="24"/>
              </w:rPr>
              <w:t xml:space="preserve">stebėsenos </w:t>
            </w:r>
            <w:r>
              <w:rPr>
                <w:rFonts w:eastAsia="Calibri"/>
                <w:szCs w:val="24"/>
              </w:rPr>
              <w:t>rodiklio</w:t>
            </w:r>
            <w:r>
              <w:rPr>
                <w:szCs w:val="24"/>
                <w:lang w:eastAsia="lt-LT"/>
              </w:rPr>
              <w:t xml:space="preserve"> pasiekimo. </w:t>
            </w:r>
          </w:p>
          <w:p w14:paraId="2A7F032F" w14:textId="77777777" w:rsidR="009E67B5" w:rsidRDefault="009E67B5">
            <w:pPr>
              <w:rPr>
                <w:szCs w:val="24"/>
                <w:lang w:eastAsia="lt-LT"/>
              </w:rPr>
            </w:pPr>
          </w:p>
        </w:tc>
        <w:tc>
          <w:tcPr>
            <w:tcW w:w="3940" w:type="dxa"/>
            <w:gridSpan w:val="2"/>
            <w:tcBorders>
              <w:top w:val="single" w:sz="4" w:space="0" w:color="000000"/>
              <w:left w:val="single" w:sz="4" w:space="0" w:color="000000"/>
              <w:bottom w:val="single" w:sz="4" w:space="0" w:color="auto"/>
              <w:right w:val="single" w:sz="4" w:space="0" w:color="000000"/>
            </w:tcBorders>
            <w:hideMark/>
          </w:tcPr>
          <w:p w14:paraId="65A9F2EB" w14:textId="346C2024" w:rsidR="009E67B5" w:rsidRPr="00172F8C" w:rsidRDefault="00E54600">
            <w:pPr>
              <w:jc w:val="both"/>
              <w:rPr>
                <w:szCs w:val="24"/>
                <w:lang w:eastAsia="lt-LT"/>
              </w:rPr>
            </w:pPr>
            <w:r w:rsidRPr="00172F8C">
              <w:rPr>
                <w:rFonts w:eastAsia="Calibri"/>
                <w:szCs w:val="24"/>
              </w:rPr>
              <w:t>Projektas turi siekti stebėsenos rodiklių ir minimalių siektinų reikšmių, nurodytų Aprašo 2</w:t>
            </w:r>
            <w:r w:rsidR="00D80075">
              <w:rPr>
                <w:rFonts w:eastAsia="Calibri"/>
                <w:szCs w:val="24"/>
              </w:rPr>
              <w:t>6</w:t>
            </w:r>
            <w:r w:rsidRPr="00172F8C">
              <w:rPr>
                <w:rFonts w:eastAsia="Calibri"/>
                <w:szCs w:val="24"/>
              </w:rPr>
              <w:t xml:space="preserve"> punkte. </w:t>
            </w:r>
          </w:p>
          <w:p w14:paraId="43D92133" w14:textId="77777777" w:rsidR="009E67B5" w:rsidRPr="00172F8C" w:rsidRDefault="009E67B5">
            <w:pPr>
              <w:jc w:val="both"/>
              <w:rPr>
                <w:szCs w:val="24"/>
                <w:lang w:eastAsia="lt-LT"/>
              </w:rPr>
            </w:pPr>
          </w:p>
          <w:p w14:paraId="7BDB76B8" w14:textId="77777777" w:rsidR="009E67B5" w:rsidRPr="00172F8C" w:rsidRDefault="00E54600">
            <w:pPr>
              <w:jc w:val="both"/>
              <w:rPr>
                <w:szCs w:val="24"/>
                <w:lang w:eastAsia="lt-LT"/>
              </w:rPr>
            </w:pPr>
            <w:r w:rsidRPr="00172F8C">
              <w:rPr>
                <w:szCs w:val="24"/>
                <w:lang w:eastAsia="lt-LT"/>
              </w:rPr>
              <w:t>Informacijos šaltinis</w:t>
            </w:r>
            <w:r w:rsidRPr="00172F8C">
              <w:rPr>
                <w:bCs/>
                <w:szCs w:val="24"/>
                <w:lang w:eastAsia="lt-LT"/>
              </w:rPr>
              <w:t>:</w:t>
            </w:r>
            <w:r w:rsidRPr="00172F8C">
              <w:rPr>
                <w:szCs w:val="24"/>
                <w:lang w:eastAsia="lt-LT"/>
              </w:rPr>
              <w:t xml:space="preserve"> paraiška.</w:t>
            </w:r>
          </w:p>
        </w:tc>
        <w:tc>
          <w:tcPr>
            <w:tcW w:w="1418" w:type="dxa"/>
            <w:tcBorders>
              <w:top w:val="single" w:sz="4" w:space="0" w:color="000000"/>
              <w:left w:val="single" w:sz="4" w:space="0" w:color="000000"/>
              <w:bottom w:val="single" w:sz="4" w:space="0" w:color="auto"/>
              <w:right w:val="single" w:sz="4" w:space="0" w:color="000000"/>
            </w:tcBorders>
          </w:tcPr>
          <w:p w14:paraId="2D665ED7" w14:textId="77777777" w:rsidR="009E67B5" w:rsidRDefault="009E67B5">
            <w:pPr>
              <w:rPr>
                <w:szCs w:val="24"/>
                <w:lang w:eastAsia="lt-LT"/>
              </w:rPr>
            </w:pPr>
          </w:p>
        </w:tc>
        <w:tc>
          <w:tcPr>
            <w:tcW w:w="1729" w:type="dxa"/>
            <w:tcBorders>
              <w:top w:val="single" w:sz="4" w:space="0" w:color="000000"/>
              <w:left w:val="single" w:sz="4" w:space="0" w:color="000000"/>
              <w:bottom w:val="single" w:sz="4" w:space="0" w:color="auto"/>
              <w:right w:val="single" w:sz="4" w:space="0" w:color="000000"/>
            </w:tcBorders>
          </w:tcPr>
          <w:p w14:paraId="4B512A75" w14:textId="77777777" w:rsidR="009E67B5" w:rsidRDefault="009E67B5">
            <w:pPr>
              <w:rPr>
                <w:szCs w:val="24"/>
                <w:lang w:eastAsia="lt-LT"/>
              </w:rPr>
            </w:pPr>
          </w:p>
        </w:tc>
      </w:tr>
      <w:tr w:rsidR="009E67B5" w14:paraId="0BD7DC1A" w14:textId="77777777" w:rsidTr="000D0A7B">
        <w:trPr>
          <w:trHeight w:val="20"/>
        </w:trPr>
        <w:tc>
          <w:tcPr>
            <w:tcW w:w="7684" w:type="dxa"/>
            <w:tcBorders>
              <w:top w:val="single" w:sz="4" w:space="0" w:color="000000"/>
              <w:left w:val="single" w:sz="4" w:space="0" w:color="000000"/>
              <w:bottom w:val="single" w:sz="4" w:space="0" w:color="000000"/>
              <w:right w:val="single" w:sz="4" w:space="0" w:color="000000"/>
            </w:tcBorders>
          </w:tcPr>
          <w:p w14:paraId="5CF2AF90" w14:textId="3AD04AE6" w:rsidR="009E67B5" w:rsidRDefault="00E54600">
            <w:pPr>
              <w:jc w:val="both"/>
              <w:rPr>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r>
              <w:rPr>
                <w:szCs w:val="24"/>
                <w:lang w:eastAsia="lt-LT"/>
              </w:rPr>
              <w:t xml:space="preserve"> </w:t>
            </w:r>
          </w:p>
          <w:p w14:paraId="6545FED4" w14:textId="77777777" w:rsidR="009E67B5" w:rsidRDefault="009E67B5">
            <w:pPr>
              <w:rPr>
                <w:bCs/>
                <w:szCs w:val="24"/>
                <w:lang w:eastAsia="lt-LT"/>
              </w:rPr>
            </w:pPr>
          </w:p>
        </w:tc>
        <w:tc>
          <w:tcPr>
            <w:tcW w:w="3940" w:type="dxa"/>
            <w:gridSpan w:val="2"/>
            <w:tcBorders>
              <w:top w:val="single" w:sz="4" w:space="0" w:color="auto"/>
              <w:left w:val="single" w:sz="4" w:space="0" w:color="000000"/>
              <w:bottom w:val="single" w:sz="4" w:space="0" w:color="000000"/>
              <w:right w:val="single" w:sz="4" w:space="0" w:color="000000"/>
            </w:tcBorders>
          </w:tcPr>
          <w:p w14:paraId="494DEAD9" w14:textId="77777777" w:rsidR="009E67B5" w:rsidRDefault="00E54600">
            <w:pPr>
              <w:contextualSpacing/>
              <w:jc w:val="both"/>
              <w:rPr>
                <w:rFonts w:eastAsia="Calibri"/>
                <w:szCs w:val="24"/>
              </w:rPr>
            </w:pPr>
            <w:r>
              <w:rPr>
                <w:szCs w:val="24"/>
                <w:lang w:eastAsia="lt-LT"/>
              </w:rPr>
              <w:t>Informacijos šaltinis: paraiška.</w:t>
            </w:r>
          </w:p>
        </w:tc>
        <w:tc>
          <w:tcPr>
            <w:tcW w:w="1418" w:type="dxa"/>
            <w:tcBorders>
              <w:top w:val="single" w:sz="4" w:space="0" w:color="auto"/>
              <w:left w:val="single" w:sz="4" w:space="0" w:color="000000"/>
              <w:bottom w:val="single" w:sz="4" w:space="0" w:color="000000"/>
              <w:right w:val="single" w:sz="4" w:space="0" w:color="000000"/>
            </w:tcBorders>
          </w:tcPr>
          <w:p w14:paraId="4D376CE2" w14:textId="77777777" w:rsidR="009E67B5" w:rsidRDefault="009E67B5">
            <w:pPr>
              <w:jc w:val="center"/>
              <w:rPr>
                <w:szCs w:val="24"/>
                <w:lang w:eastAsia="lt-LT"/>
              </w:rPr>
            </w:pPr>
          </w:p>
        </w:tc>
        <w:tc>
          <w:tcPr>
            <w:tcW w:w="1729" w:type="dxa"/>
            <w:tcBorders>
              <w:top w:val="single" w:sz="4" w:space="0" w:color="auto"/>
              <w:left w:val="single" w:sz="4" w:space="0" w:color="000000"/>
              <w:bottom w:val="single" w:sz="4" w:space="0" w:color="000000"/>
              <w:right w:val="single" w:sz="4" w:space="0" w:color="000000"/>
            </w:tcBorders>
          </w:tcPr>
          <w:p w14:paraId="62590313" w14:textId="77777777" w:rsidR="009E67B5" w:rsidRDefault="009E67B5">
            <w:pPr>
              <w:rPr>
                <w:szCs w:val="24"/>
                <w:lang w:eastAsia="lt-LT"/>
              </w:rPr>
            </w:pPr>
          </w:p>
        </w:tc>
      </w:tr>
      <w:tr w:rsidR="009E67B5" w14:paraId="310061CA" w14:textId="77777777" w:rsidTr="000D0A7B">
        <w:trPr>
          <w:trHeight w:val="20"/>
        </w:trPr>
        <w:tc>
          <w:tcPr>
            <w:tcW w:w="7684" w:type="dxa"/>
            <w:tcBorders>
              <w:top w:val="single" w:sz="4" w:space="0" w:color="000000"/>
              <w:left w:val="single" w:sz="4" w:space="0" w:color="000000"/>
              <w:bottom w:val="single" w:sz="4" w:space="0" w:color="000000"/>
              <w:right w:val="single" w:sz="4" w:space="0" w:color="000000"/>
            </w:tcBorders>
          </w:tcPr>
          <w:p w14:paraId="73239002" w14:textId="77777777" w:rsidR="009E67B5" w:rsidRDefault="00E54600">
            <w:pPr>
              <w:jc w:val="both"/>
              <w:rPr>
                <w:szCs w:val="24"/>
                <w:lang w:eastAsia="lt-LT"/>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r>
              <w:rPr>
                <w:szCs w:val="24"/>
                <w:lang w:eastAsia="lt-LT"/>
              </w:rPr>
              <w:t xml:space="preserve"> </w:t>
            </w:r>
          </w:p>
          <w:p w14:paraId="36589044" w14:textId="77777777" w:rsidR="009E67B5" w:rsidRDefault="009E67B5">
            <w:pPr>
              <w:rPr>
                <w:rFonts w:eastAsia="Calibri"/>
                <w:szCs w:val="24"/>
              </w:rPr>
            </w:pPr>
          </w:p>
        </w:tc>
        <w:tc>
          <w:tcPr>
            <w:tcW w:w="3940" w:type="dxa"/>
            <w:gridSpan w:val="2"/>
            <w:tcBorders>
              <w:top w:val="single" w:sz="4" w:space="0" w:color="auto"/>
              <w:left w:val="single" w:sz="4" w:space="0" w:color="000000"/>
              <w:bottom w:val="single" w:sz="4" w:space="0" w:color="000000"/>
              <w:right w:val="single" w:sz="4" w:space="0" w:color="000000"/>
            </w:tcBorders>
          </w:tcPr>
          <w:p w14:paraId="7EA35E23" w14:textId="77777777" w:rsidR="009E67B5" w:rsidRDefault="00E54600">
            <w:pPr>
              <w:contextualSpacing/>
              <w:jc w:val="both"/>
              <w:rPr>
                <w:rFonts w:eastAsia="Calibri"/>
                <w:szCs w:val="24"/>
              </w:rPr>
            </w:pPr>
            <w:r>
              <w:rPr>
                <w:szCs w:val="24"/>
                <w:lang w:eastAsia="lt-LT"/>
              </w:rPr>
              <w:t>Informacijos šaltinis: paraiška.</w:t>
            </w:r>
          </w:p>
        </w:tc>
        <w:tc>
          <w:tcPr>
            <w:tcW w:w="1418" w:type="dxa"/>
            <w:tcBorders>
              <w:top w:val="single" w:sz="4" w:space="0" w:color="auto"/>
              <w:left w:val="single" w:sz="4" w:space="0" w:color="000000"/>
              <w:bottom w:val="single" w:sz="4" w:space="0" w:color="000000"/>
              <w:right w:val="single" w:sz="4" w:space="0" w:color="000000"/>
            </w:tcBorders>
          </w:tcPr>
          <w:p w14:paraId="5C5F51F5" w14:textId="77777777" w:rsidR="009E67B5" w:rsidRDefault="009E67B5">
            <w:pPr>
              <w:jc w:val="center"/>
              <w:rPr>
                <w:szCs w:val="24"/>
                <w:lang w:eastAsia="lt-LT"/>
              </w:rPr>
            </w:pPr>
          </w:p>
        </w:tc>
        <w:tc>
          <w:tcPr>
            <w:tcW w:w="1729" w:type="dxa"/>
            <w:tcBorders>
              <w:top w:val="single" w:sz="4" w:space="0" w:color="auto"/>
              <w:left w:val="single" w:sz="4" w:space="0" w:color="000000"/>
              <w:bottom w:val="single" w:sz="4" w:space="0" w:color="000000"/>
              <w:right w:val="single" w:sz="4" w:space="0" w:color="000000"/>
            </w:tcBorders>
          </w:tcPr>
          <w:p w14:paraId="4FD81DE9" w14:textId="77777777" w:rsidR="009E67B5" w:rsidRDefault="009E67B5">
            <w:pPr>
              <w:rPr>
                <w:szCs w:val="24"/>
                <w:lang w:eastAsia="lt-LT"/>
              </w:rPr>
            </w:pPr>
          </w:p>
        </w:tc>
      </w:tr>
      <w:tr w:rsidR="009E67B5" w14:paraId="0054079B" w14:textId="77777777" w:rsidTr="000D0A7B">
        <w:trPr>
          <w:trHeight w:val="20"/>
        </w:trPr>
        <w:tc>
          <w:tcPr>
            <w:tcW w:w="14771" w:type="dxa"/>
            <w:gridSpan w:val="5"/>
            <w:tcBorders>
              <w:top w:val="single" w:sz="4" w:space="0" w:color="auto"/>
              <w:left w:val="single" w:sz="4" w:space="0" w:color="000000"/>
              <w:bottom w:val="single" w:sz="4" w:space="0" w:color="000000"/>
              <w:right w:val="single" w:sz="4" w:space="0" w:color="000000"/>
            </w:tcBorders>
            <w:shd w:val="clear" w:color="auto" w:fill="D9D9D9"/>
          </w:tcPr>
          <w:p w14:paraId="76B45CAB" w14:textId="1903AA8F" w:rsidR="009E67B5" w:rsidRDefault="00E54600">
            <w:pPr>
              <w:rPr>
                <w:szCs w:val="24"/>
                <w:lang w:eastAsia="lt-LT"/>
              </w:rPr>
            </w:pPr>
            <w:r>
              <w:rPr>
                <w:b/>
                <w:bCs/>
                <w:szCs w:val="24"/>
                <w:lang w:eastAsia="lt-LT"/>
              </w:rPr>
              <w:lastRenderedPageBreak/>
              <w:t xml:space="preserve">4. Projektas atitinka horizontaliuosius (darnaus vystymosi bei moterų ir vyrų lygybės ir nediskriminavimo) principus, projekto įgyvendinimas yra suderinamas su </w:t>
            </w:r>
            <w:r w:rsidR="005A6CC9">
              <w:rPr>
                <w:b/>
                <w:bCs/>
                <w:szCs w:val="24"/>
                <w:lang w:eastAsia="lt-LT"/>
              </w:rPr>
              <w:t xml:space="preserve">Europos Sąjungos (toliau </w:t>
            </w:r>
            <w:r w:rsidR="005A6CC9">
              <w:rPr>
                <w:szCs w:val="24"/>
                <w:lang w:eastAsia="lt-LT"/>
              </w:rPr>
              <w:t xml:space="preserve">– </w:t>
            </w:r>
            <w:r>
              <w:rPr>
                <w:b/>
                <w:bCs/>
                <w:szCs w:val="24"/>
                <w:lang w:eastAsia="lt-LT"/>
              </w:rPr>
              <w:t>ES</w:t>
            </w:r>
            <w:r w:rsidR="005A6CC9">
              <w:rPr>
                <w:b/>
                <w:bCs/>
                <w:szCs w:val="24"/>
                <w:lang w:eastAsia="lt-LT"/>
              </w:rPr>
              <w:t>)</w:t>
            </w:r>
            <w:r>
              <w:rPr>
                <w:b/>
                <w:bCs/>
                <w:szCs w:val="24"/>
                <w:lang w:eastAsia="lt-LT"/>
              </w:rPr>
              <w:t xml:space="preserve"> konkurencijos politikos nuostatomis.</w:t>
            </w:r>
          </w:p>
        </w:tc>
      </w:tr>
      <w:tr w:rsidR="009E67B5" w14:paraId="3B4745BF" w14:textId="77777777" w:rsidTr="000D0A7B">
        <w:trPr>
          <w:trHeight w:val="20"/>
        </w:trPr>
        <w:tc>
          <w:tcPr>
            <w:tcW w:w="7684" w:type="dxa"/>
            <w:tcBorders>
              <w:top w:val="single" w:sz="4" w:space="0" w:color="000000"/>
              <w:left w:val="single" w:sz="4" w:space="0" w:color="000000"/>
              <w:bottom w:val="single" w:sz="4" w:space="0" w:color="000000"/>
              <w:right w:val="single" w:sz="4" w:space="0" w:color="000000"/>
            </w:tcBorders>
            <w:hideMark/>
          </w:tcPr>
          <w:p w14:paraId="32B485F9" w14:textId="77777777" w:rsidR="009E67B5" w:rsidRDefault="00E54600">
            <w:pPr>
              <w:jc w:val="both"/>
              <w:rPr>
                <w:b/>
                <w:bCs/>
                <w:szCs w:val="24"/>
                <w:lang w:eastAsia="lt-LT"/>
              </w:rPr>
            </w:pPr>
            <w:r>
              <w:rPr>
                <w:bCs/>
                <w:szCs w:val="24"/>
                <w:lang w:eastAsia="lt-LT"/>
              </w:rPr>
              <w:t>4.1. Projekte nėra numatyti veiksmai, kurie turėtų neigiamą poveikį darnaus vystymosi principo įgyvendinimui:</w:t>
            </w:r>
          </w:p>
        </w:tc>
        <w:tc>
          <w:tcPr>
            <w:tcW w:w="3940" w:type="dxa"/>
            <w:gridSpan w:val="2"/>
            <w:tcBorders>
              <w:top w:val="single" w:sz="4" w:space="0" w:color="auto"/>
              <w:left w:val="single" w:sz="4" w:space="0" w:color="000000"/>
              <w:bottom w:val="single" w:sz="4" w:space="0" w:color="000000"/>
              <w:right w:val="single" w:sz="4" w:space="0" w:color="000000"/>
            </w:tcBorders>
            <w:hideMark/>
          </w:tcPr>
          <w:p w14:paraId="528471EE" w14:textId="77777777" w:rsidR="009E67B5" w:rsidRDefault="009E67B5">
            <w:pPr>
              <w:jc w:val="both"/>
              <w:rPr>
                <w:bCs/>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14:paraId="3E13A2D5" w14:textId="77777777" w:rsidR="009E67B5" w:rsidRDefault="009E67B5">
            <w:pPr>
              <w:jc w:val="center"/>
              <w:rPr>
                <w:szCs w:val="24"/>
                <w:lang w:eastAsia="lt-LT"/>
              </w:rPr>
            </w:pPr>
          </w:p>
        </w:tc>
        <w:tc>
          <w:tcPr>
            <w:tcW w:w="1729" w:type="dxa"/>
            <w:tcBorders>
              <w:top w:val="single" w:sz="4" w:space="0" w:color="auto"/>
              <w:left w:val="single" w:sz="4" w:space="0" w:color="000000"/>
              <w:bottom w:val="single" w:sz="4" w:space="0" w:color="000000"/>
              <w:right w:val="single" w:sz="4" w:space="0" w:color="000000"/>
            </w:tcBorders>
          </w:tcPr>
          <w:p w14:paraId="125AAA63" w14:textId="77777777" w:rsidR="009E67B5" w:rsidRDefault="009E67B5">
            <w:pPr>
              <w:rPr>
                <w:szCs w:val="24"/>
                <w:lang w:eastAsia="lt-LT"/>
              </w:rPr>
            </w:pPr>
          </w:p>
        </w:tc>
      </w:tr>
      <w:tr w:rsidR="009E67B5" w14:paraId="3FEFA643" w14:textId="77777777" w:rsidTr="000D0A7B">
        <w:trPr>
          <w:trHeight w:val="20"/>
        </w:trPr>
        <w:tc>
          <w:tcPr>
            <w:tcW w:w="7684" w:type="dxa"/>
            <w:tcBorders>
              <w:top w:val="single" w:sz="4" w:space="0" w:color="000000"/>
              <w:left w:val="single" w:sz="4" w:space="0" w:color="000000"/>
              <w:bottom w:val="single" w:sz="4" w:space="0" w:color="000000"/>
              <w:right w:val="single" w:sz="4" w:space="0" w:color="000000"/>
            </w:tcBorders>
            <w:vAlign w:val="center"/>
          </w:tcPr>
          <w:p w14:paraId="384B898D" w14:textId="777AE5CC" w:rsidR="009E67B5" w:rsidRDefault="00E54600">
            <w:pPr>
              <w:jc w:val="both"/>
              <w:rPr>
                <w:bCs/>
                <w:szCs w:val="24"/>
                <w:lang w:eastAsia="lt-LT"/>
              </w:rPr>
            </w:pPr>
            <w:r>
              <w:rPr>
                <w:bCs/>
                <w:szCs w:val="24"/>
                <w:lang w:eastAsia="lt-LT"/>
              </w:rPr>
              <w:t>4.1.1. aplinkosaugos srityje (aplinkos kokybė ir gamtos ištekliai, kraštovaizdžio ir biologinės įvairovės apsauga, klimato kaita, aplinkos apsauga ir kt</w:t>
            </w:r>
            <w:r w:rsidR="004E4F90">
              <w:rPr>
                <w:bCs/>
                <w:szCs w:val="24"/>
                <w:lang w:eastAsia="lt-LT"/>
              </w:rPr>
              <w:t>.);</w:t>
            </w:r>
          </w:p>
          <w:p w14:paraId="44E8C5E8" w14:textId="77777777" w:rsidR="009E67B5" w:rsidRDefault="009E67B5">
            <w:pPr>
              <w:jc w:val="both"/>
              <w:rPr>
                <w:bCs/>
                <w:szCs w:val="24"/>
                <w:lang w:eastAsia="lt-LT"/>
              </w:rPr>
            </w:pPr>
          </w:p>
          <w:p w14:paraId="30FD2D66" w14:textId="77777777" w:rsidR="009E67B5" w:rsidRDefault="009E67B5">
            <w:pPr>
              <w:jc w:val="both"/>
              <w:rPr>
                <w:b/>
                <w:bCs/>
                <w:szCs w:val="24"/>
                <w:lang w:eastAsia="lt-LT"/>
              </w:rPr>
            </w:pPr>
          </w:p>
        </w:tc>
        <w:tc>
          <w:tcPr>
            <w:tcW w:w="3940" w:type="dxa"/>
            <w:gridSpan w:val="2"/>
            <w:tcBorders>
              <w:top w:val="single" w:sz="4" w:space="0" w:color="auto"/>
              <w:left w:val="single" w:sz="4" w:space="0" w:color="000000"/>
              <w:bottom w:val="single" w:sz="4" w:space="0" w:color="000000"/>
              <w:right w:val="single" w:sz="4" w:space="0" w:color="000000"/>
            </w:tcBorders>
          </w:tcPr>
          <w:p w14:paraId="7BC36CE8" w14:textId="77777777" w:rsidR="009E67B5" w:rsidRDefault="00E54600">
            <w:pPr>
              <w:jc w:val="both"/>
              <w:rPr>
                <w:szCs w:val="24"/>
                <w:lang w:eastAsia="lt-LT"/>
              </w:rPr>
            </w:pPr>
            <w:r>
              <w:rPr>
                <w:bCs/>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14:paraId="1335EBBB" w14:textId="77777777" w:rsidR="009E67B5" w:rsidRDefault="009E67B5">
            <w:pPr>
              <w:jc w:val="center"/>
              <w:rPr>
                <w:szCs w:val="24"/>
                <w:lang w:eastAsia="lt-LT"/>
              </w:rPr>
            </w:pPr>
          </w:p>
        </w:tc>
        <w:tc>
          <w:tcPr>
            <w:tcW w:w="1729" w:type="dxa"/>
            <w:tcBorders>
              <w:top w:val="single" w:sz="4" w:space="0" w:color="auto"/>
              <w:left w:val="single" w:sz="4" w:space="0" w:color="000000"/>
              <w:bottom w:val="single" w:sz="4" w:space="0" w:color="000000"/>
              <w:right w:val="single" w:sz="4" w:space="0" w:color="000000"/>
            </w:tcBorders>
          </w:tcPr>
          <w:p w14:paraId="16A12AB2" w14:textId="77777777" w:rsidR="009E67B5" w:rsidRDefault="009E67B5">
            <w:pPr>
              <w:rPr>
                <w:szCs w:val="24"/>
                <w:lang w:eastAsia="lt-LT"/>
              </w:rPr>
            </w:pPr>
          </w:p>
        </w:tc>
      </w:tr>
      <w:tr w:rsidR="009E67B5" w14:paraId="7C206641" w14:textId="77777777" w:rsidTr="000D0A7B">
        <w:trPr>
          <w:trHeight w:val="20"/>
        </w:trPr>
        <w:tc>
          <w:tcPr>
            <w:tcW w:w="7684" w:type="dxa"/>
            <w:tcBorders>
              <w:top w:val="single" w:sz="4" w:space="0" w:color="000000"/>
              <w:left w:val="single" w:sz="4" w:space="0" w:color="000000"/>
              <w:bottom w:val="single" w:sz="4" w:space="0" w:color="000000"/>
              <w:right w:val="single" w:sz="4" w:space="0" w:color="000000"/>
            </w:tcBorders>
            <w:vAlign w:val="center"/>
          </w:tcPr>
          <w:p w14:paraId="67CA29A3" w14:textId="55C0560D" w:rsidR="009E67B5" w:rsidRDefault="00E54600">
            <w:pPr>
              <w:jc w:val="both"/>
              <w:rPr>
                <w:szCs w:val="24"/>
                <w:lang w:eastAsia="lt-LT"/>
              </w:rPr>
            </w:pPr>
            <w:r>
              <w:rPr>
                <w:bCs/>
                <w:szCs w:val="24"/>
                <w:lang w:eastAsia="lt-LT"/>
              </w:rPr>
              <w:t>4.1.2. socialinėje srityje (užimtumas, skurdas ir socialinė atskirtis, visuomenės sveikata, švietimas ir mokslas, kultūros savitumo išsaugojimas, tausojantis vartojimas</w:t>
            </w:r>
            <w:r w:rsidR="004E4F90">
              <w:rPr>
                <w:bCs/>
                <w:szCs w:val="24"/>
                <w:lang w:eastAsia="lt-LT"/>
              </w:rPr>
              <w:t>);</w:t>
            </w:r>
            <w:r w:rsidR="004E4F90">
              <w:rPr>
                <w:szCs w:val="24"/>
                <w:lang w:eastAsia="lt-LT"/>
              </w:rPr>
              <w:t xml:space="preserve"> </w:t>
            </w:r>
          </w:p>
          <w:p w14:paraId="51AC2F20" w14:textId="77777777" w:rsidR="009E67B5" w:rsidRDefault="009E67B5">
            <w:pPr>
              <w:jc w:val="both"/>
              <w:rPr>
                <w:b/>
                <w:bCs/>
                <w:szCs w:val="24"/>
                <w:lang w:eastAsia="lt-LT"/>
              </w:rPr>
            </w:pPr>
          </w:p>
        </w:tc>
        <w:tc>
          <w:tcPr>
            <w:tcW w:w="3940" w:type="dxa"/>
            <w:gridSpan w:val="2"/>
            <w:tcBorders>
              <w:top w:val="single" w:sz="4" w:space="0" w:color="auto"/>
              <w:left w:val="single" w:sz="4" w:space="0" w:color="000000"/>
              <w:bottom w:val="single" w:sz="4" w:space="0" w:color="000000"/>
              <w:right w:val="single" w:sz="4" w:space="0" w:color="000000"/>
            </w:tcBorders>
          </w:tcPr>
          <w:p w14:paraId="5598C174" w14:textId="77777777" w:rsidR="009E67B5" w:rsidRDefault="00E54600">
            <w:pPr>
              <w:jc w:val="both"/>
              <w:rPr>
                <w:szCs w:val="24"/>
                <w:lang w:eastAsia="lt-LT"/>
              </w:rPr>
            </w:pPr>
            <w:r>
              <w:rPr>
                <w:szCs w:val="24"/>
                <w:lang w:eastAsia="lt-LT"/>
              </w:rPr>
              <w:t>Informacijos šaltinis: paraiška.</w:t>
            </w:r>
          </w:p>
        </w:tc>
        <w:tc>
          <w:tcPr>
            <w:tcW w:w="1418" w:type="dxa"/>
            <w:tcBorders>
              <w:top w:val="single" w:sz="4" w:space="0" w:color="auto"/>
              <w:left w:val="single" w:sz="4" w:space="0" w:color="000000"/>
              <w:bottom w:val="single" w:sz="4" w:space="0" w:color="000000"/>
              <w:right w:val="single" w:sz="4" w:space="0" w:color="000000"/>
            </w:tcBorders>
          </w:tcPr>
          <w:p w14:paraId="60426F62" w14:textId="77777777" w:rsidR="009E67B5" w:rsidRDefault="009E67B5">
            <w:pPr>
              <w:jc w:val="center"/>
              <w:rPr>
                <w:szCs w:val="24"/>
                <w:lang w:eastAsia="lt-LT"/>
              </w:rPr>
            </w:pPr>
          </w:p>
        </w:tc>
        <w:tc>
          <w:tcPr>
            <w:tcW w:w="1729" w:type="dxa"/>
            <w:tcBorders>
              <w:top w:val="single" w:sz="4" w:space="0" w:color="auto"/>
              <w:left w:val="single" w:sz="4" w:space="0" w:color="000000"/>
              <w:bottom w:val="single" w:sz="4" w:space="0" w:color="000000"/>
              <w:right w:val="single" w:sz="4" w:space="0" w:color="000000"/>
            </w:tcBorders>
          </w:tcPr>
          <w:p w14:paraId="6FB7E02F" w14:textId="77777777" w:rsidR="009E67B5" w:rsidRDefault="009E67B5">
            <w:pPr>
              <w:rPr>
                <w:szCs w:val="24"/>
                <w:lang w:eastAsia="lt-LT"/>
              </w:rPr>
            </w:pPr>
          </w:p>
        </w:tc>
      </w:tr>
      <w:tr w:rsidR="009E67B5" w14:paraId="00ADBBA3" w14:textId="77777777" w:rsidTr="000D0A7B">
        <w:trPr>
          <w:trHeight w:val="20"/>
        </w:trPr>
        <w:tc>
          <w:tcPr>
            <w:tcW w:w="7684" w:type="dxa"/>
            <w:tcBorders>
              <w:top w:val="single" w:sz="4" w:space="0" w:color="000000"/>
              <w:left w:val="single" w:sz="4" w:space="0" w:color="000000"/>
              <w:bottom w:val="single" w:sz="4" w:space="0" w:color="000000"/>
              <w:right w:val="single" w:sz="4" w:space="0" w:color="000000"/>
            </w:tcBorders>
          </w:tcPr>
          <w:p w14:paraId="01FFBD22" w14:textId="1E07369A" w:rsidR="009E67B5" w:rsidRDefault="00E54600">
            <w:pPr>
              <w:jc w:val="both"/>
              <w:rPr>
                <w:szCs w:val="24"/>
                <w:lang w:eastAsia="lt-LT"/>
              </w:rPr>
            </w:pPr>
            <w:r>
              <w:rPr>
                <w:bCs/>
                <w:szCs w:val="24"/>
                <w:lang w:eastAsia="lt-LT"/>
              </w:rPr>
              <w:t>4.1.3. ekonomikos srityje (darnus pagrindinių ūkio šakų ir regionų vystymas</w:t>
            </w:r>
            <w:r w:rsidR="004E4F90">
              <w:rPr>
                <w:bCs/>
                <w:szCs w:val="24"/>
                <w:lang w:eastAsia="lt-LT"/>
              </w:rPr>
              <w:t>);</w:t>
            </w:r>
            <w:r w:rsidR="004E4F90">
              <w:rPr>
                <w:szCs w:val="24"/>
                <w:lang w:eastAsia="lt-LT"/>
              </w:rPr>
              <w:t xml:space="preserve"> </w:t>
            </w:r>
          </w:p>
          <w:p w14:paraId="4B077C05" w14:textId="77777777" w:rsidR="009E67B5" w:rsidRDefault="009E67B5">
            <w:pPr>
              <w:rPr>
                <w:b/>
                <w:bCs/>
                <w:szCs w:val="24"/>
                <w:lang w:eastAsia="lt-LT"/>
              </w:rPr>
            </w:pPr>
          </w:p>
        </w:tc>
        <w:tc>
          <w:tcPr>
            <w:tcW w:w="3940" w:type="dxa"/>
            <w:gridSpan w:val="2"/>
            <w:tcBorders>
              <w:top w:val="single" w:sz="4" w:space="0" w:color="auto"/>
              <w:left w:val="single" w:sz="4" w:space="0" w:color="000000"/>
              <w:bottom w:val="single" w:sz="4" w:space="0" w:color="000000"/>
              <w:right w:val="single" w:sz="4" w:space="0" w:color="000000"/>
            </w:tcBorders>
          </w:tcPr>
          <w:p w14:paraId="792DAE45" w14:textId="77777777" w:rsidR="009E67B5" w:rsidRDefault="00E54600">
            <w:pPr>
              <w:jc w:val="both"/>
              <w:rPr>
                <w:szCs w:val="24"/>
                <w:lang w:eastAsia="lt-LT"/>
              </w:rPr>
            </w:pPr>
            <w:r>
              <w:rPr>
                <w:szCs w:val="24"/>
                <w:lang w:eastAsia="lt-LT"/>
              </w:rPr>
              <w:t>Informacijos šaltinis: paraiška.</w:t>
            </w:r>
          </w:p>
        </w:tc>
        <w:tc>
          <w:tcPr>
            <w:tcW w:w="1418" w:type="dxa"/>
            <w:tcBorders>
              <w:top w:val="single" w:sz="4" w:space="0" w:color="auto"/>
              <w:left w:val="single" w:sz="4" w:space="0" w:color="000000"/>
              <w:bottom w:val="single" w:sz="4" w:space="0" w:color="000000"/>
              <w:right w:val="single" w:sz="4" w:space="0" w:color="000000"/>
            </w:tcBorders>
          </w:tcPr>
          <w:p w14:paraId="688397D5" w14:textId="77777777" w:rsidR="009E67B5" w:rsidRDefault="009E67B5">
            <w:pPr>
              <w:jc w:val="center"/>
              <w:rPr>
                <w:szCs w:val="24"/>
                <w:lang w:eastAsia="lt-LT"/>
              </w:rPr>
            </w:pPr>
          </w:p>
        </w:tc>
        <w:tc>
          <w:tcPr>
            <w:tcW w:w="1729" w:type="dxa"/>
            <w:tcBorders>
              <w:top w:val="single" w:sz="4" w:space="0" w:color="auto"/>
              <w:left w:val="single" w:sz="4" w:space="0" w:color="000000"/>
              <w:bottom w:val="single" w:sz="4" w:space="0" w:color="000000"/>
              <w:right w:val="single" w:sz="4" w:space="0" w:color="000000"/>
            </w:tcBorders>
          </w:tcPr>
          <w:p w14:paraId="1B64AF81" w14:textId="77777777" w:rsidR="009E67B5" w:rsidRDefault="009E67B5">
            <w:pPr>
              <w:rPr>
                <w:szCs w:val="24"/>
                <w:lang w:eastAsia="lt-LT"/>
              </w:rPr>
            </w:pPr>
          </w:p>
        </w:tc>
      </w:tr>
      <w:tr w:rsidR="009E67B5" w14:paraId="7C85B274" w14:textId="77777777" w:rsidTr="000D0A7B">
        <w:trPr>
          <w:trHeight w:val="20"/>
        </w:trPr>
        <w:tc>
          <w:tcPr>
            <w:tcW w:w="7684" w:type="dxa"/>
            <w:tcBorders>
              <w:top w:val="single" w:sz="4" w:space="0" w:color="000000"/>
              <w:left w:val="single" w:sz="4" w:space="0" w:color="000000"/>
              <w:bottom w:val="single" w:sz="4" w:space="0" w:color="000000"/>
              <w:right w:val="single" w:sz="4" w:space="0" w:color="000000"/>
            </w:tcBorders>
          </w:tcPr>
          <w:p w14:paraId="2404128A" w14:textId="77E8897F" w:rsidR="009E67B5" w:rsidRDefault="00E54600">
            <w:pPr>
              <w:jc w:val="both"/>
              <w:rPr>
                <w:szCs w:val="24"/>
                <w:lang w:eastAsia="lt-LT"/>
              </w:rPr>
            </w:pPr>
            <w:r>
              <w:rPr>
                <w:bCs/>
                <w:szCs w:val="24"/>
                <w:lang w:eastAsia="lt-LT"/>
              </w:rPr>
              <w:t>4.1.4. teritorijų vystymo srityje (aplinkosauginių, socialinių ir ekonominių skirtumų mažinimas</w:t>
            </w:r>
            <w:r w:rsidR="004E4F90">
              <w:rPr>
                <w:bCs/>
                <w:szCs w:val="24"/>
                <w:lang w:eastAsia="lt-LT"/>
              </w:rPr>
              <w:t>);</w:t>
            </w:r>
          </w:p>
          <w:p w14:paraId="4B48060F" w14:textId="77777777" w:rsidR="009E67B5" w:rsidRDefault="009E67B5">
            <w:pPr>
              <w:rPr>
                <w:b/>
                <w:bCs/>
                <w:szCs w:val="24"/>
                <w:lang w:eastAsia="lt-LT"/>
              </w:rPr>
            </w:pPr>
          </w:p>
        </w:tc>
        <w:tc>
          <w:tcPr>
            <w:tcW w:w="3940" w:type="dxa"/>
            <w:gridSpan w:val="2"/>
            <w:tcBorders>
              <w:top w:val="single" w:sz="4" w:space="0" w:color="auto"/>
              <w:left w:val="single" w:sz="4" w:space="0" w:color="000000"/>
              <w:bottom w:val="single" w:sz="4" w:space="0" w:color="000000"/>
              <w:right w:val="single" w:sz="4" w:space="0" w:color="000000"/>
            </w:tcBorders>
          </w:tcPr>
          <w:p w14:paraId="251D4F32" w14:textId="77777777" w:rsidR="009E67B5" w:rsidRDefault="00E54600">
            <w:pPr>
              <w:ind w:firstLine="60"/>
              <w:jc w:val="both"/>
              <w:rPr>
                <w:bCs/>
                <w:szCs w:val="24"/>
                <w:lang w:eastAsia="lt-LT"/>
              </w:rPr>
            </w:pPr>
            <w:r>
              <w:rPr>
                <w:szCs w:val="24"/>
                <w:lang w:eastAsia="lt-LT"/>
              </w:rPr>
              <w:t>Informacijos šaltinis: paraiška.</w:t>
            </w:r>
          </w:p>
        </w:tc>
        <w:tc>
          <w:tcPr>
            <w:tcW w:w="1418" w:type="dxa"/>
            <w:tcBorders>
              <w:top w:val="single" w:sz="4" w:space="0" w:color="auto"/>
              <w:left w:val="single" w:sz="4" w:space="0" w:color="000000"/>
              <w:bottom w:val="single" w:sz="4" w:space="0" w:color="000000"/>
              <w:right w:val="single" w:sz="4" w:space="0" w:color="000000"/>
            </w:tcBorders>
          </w:tcPr>
          <w:p w14:paraId="7073F5F2" w14:textId="77777777" w:rsidR="009E67B5" w:rsidRDefault="009E67B5">
            <w:pPr>
              <w:jc w:val="center"/>
              <w:rPr>
                <w:szCs w:val="24"/>
                <w:lang w:eastAsia="lt-LT"/>
              </w:rPr>
            </w:pPr>
          </w:p>
        </w:tc>
        <w:tc>
          <w:tcPr>
            <w:tcW w:w="1729" w:type="dxa"/>
            <w:tcBorders>
              <w:top w:val="single" w:sz="4" w:space="0" w:color="auto"/>
              <w:left w:val="single" w:sz="4" w:space="0" w:color="000000"/>
              <w:bottom w:val="single" w:sz="4" w:space="0" w:color="000000"/>
              <w:right w:val="single" w:sz="4" w:space="0" w:color="000000"/>
            </w:tcBorders>
          </w:tcPr>
          <w:p w14:paraId="2BAF3B61" w14:textId="77777777" w:rsidR="009E67B5" w:rsidRDefault="009E67B5">
            <w:pPr>
              <w:rPr>
                <w:szCs w:val="24"/>
                <w:lang w:eastAsia="lt-LT"/>
              </w:rPr>
            </w:pPr>
          </w:p>
        </w:tc>
      </w:tr>
      <w:tr w:rsidR="009E67B5" w14:paraId="3FC6EAE4" w14:textId="77777777" w:rsidTr="000D0A7B">
        <w:trPr>
          <w:trHeight w:val="20"/>
        </w:trPr>
        <w:tc>
          <w:tcPr>
            <w:tcW w:w="7684" w:type="dxa"/>
            <w:tcBorders>
              <w:top w:val="single" w:sz="4" w:space="0" w:color="000000"/>
              <w:left w:val="single" w:sz="4" w:space="0" w:color="000000"/>
              <w:bottom w:val="single" w:sz="4" w:space="0" w:color="000000"/>
              <w:right w:val="single" w:sz="4" w:space="0" w:color="000000"/>
            </w:tcBorders>
          </w:tcPr>
          <w:p w14:paraId="301C1184" w14:textId="77777777" w:rsidR="009E67B5" w:rsidRDefault="00E54600">
            <w:pPr>
              <w:rPr>
                <w:bCs/>
                <w:szCs w:val="24"/>
                <w:lang w:eastAsia="lt-LT"/>
              </w:rPr>
            </w:pPr>
            <w:r>
              <w:rPr>
                <w:bCs/>
                <w:szCs w:val="24"/>
                <w:lang w:eastAsia="lt-LT"/>
              </w:rPr>
              <w:t xml:space="preserve">4.1.5. informacinės ir žinių visuomenės srityje. </w:t>
            </w:r>
          </w:p>
          <w:p w14:paraId="3FD8B4B8" w14:textId="77777777" w:rsidR="009E67B5" w:rsidRDefault="009E67B5">
            <w:pPr>
              <w:rPr>
                <w:b/>
                <w:bCs/>
                <w:szCs w:val="24"/>
                <w:lang w:eastAsia="lt-LT"/>
              </w:rPr>
            </w:pPr>
          </w:p>
        </w:tc>
        <w:tc>
          <w:tcPr>
            <w:tcW w:w="3940" w:type="dxa"/>
            <w:gridSpan w:val="2"/>
            <w:tcBorders>
              <w:top w:val="single" w:sz="4" w:space="0" w:color="auto"/>
              <w:left w:val="single" w:sz="4" w:space="0" w:color="000000"/>
              <w:bottom w:val="single" w:sz="4" w:space="0" w:color="000000"/>
              <w:right w:val="single" w:sz="4" w:space="0" w:color="000000"/>
            </w:tcBorders>
          </w:tcPr>
          <w:p w14:paraId="7799C06C" w14:textId="77777777" w:rsidR="009E67B5" w:rsidRDefault="00E54600">
            <w:pPr>
              <w:jc w:val="both"/>
              <w:rPr>
                <w:szCs w:val="24"/>
                <w:lang w:eastAsia="lt-LT"/>
              </w:rPr>
            </w:pPr>
            <w:r>
              <w:rPr>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14:paraId="6077D74F" w14:textId="77777777" w:rsidR="009E67B5" w:rsidRDefault="009E67B5">
            <w:pPr>
              <w:jc w:val="center"/>
              <w:rPr>
                <w:szCs w:val="24"/>
                <w:lang w:eastAsia="lt-LT"/>
              </w:rPr>
            </w:pPr>
          </w:p>
        </w:tc>
        <w:tc>
          <w:tcPr>
            <w:tcW w:w="1729" w:type="dxa"/>
            <w:tcBorders>
              <w:top w:val="single" w:sz="4" w:space="0" w:color="auto"/>
              <w:left w:val="single" w:sz="4" w:space="0" w:color="000000"/>
              <w:bottom w:val="single" w:sz="4" w:space="0" w:color="000000"/>
              <w:right w:val="single" w:sz="4" w:space="0" w:color="000000"/>
            </w:tcBorders>
          </w:tcPr>
          <w:p w14:paraId="708BD713" w14:textId="77777777" w:rsidR="009E67B5" w:rsidRDefault="009E67B5">
            <w:pPr>
              <w:rPr>
                <w:szCs w:val="24"/>
                <w:lang w:eastAsia="lt-LT"/>
              </w:rPr>
            </w:pPr>
          </w:p>
        </w:tc>
      </w:tr>
      <w:tr w:rsidR="009E67B5" w14:paraId="2DEBE5C7" w14:textId="77777777" w:rsidTr="000D0A7B">
        <w:trPr>
          <w:trHeight w:val="20"/>
        </w:trPr>
        <w:tc>
          <w:tcPr>
            <w:tcW w:w="7684" w:type="dxa"/>
            <w:tcBorders>
              <w:top w:val="single" w:sz="4" w:space="0" w:color="000000"/>
              <w:left w:val="single" w:sz="4" w:space="0" w:color="000000"/>
              <w:bottom w:val="single" w:sz="4" w:space="0" w:color="000000"/>
              <w:right w:val="single" w:sz="4" w:space="0" w:color="000000"/>
            </w:tcBorders>
          </w:tcPr>
          <w:p w14:paraId="4D2DF163" w14:textId="5A4657D4" w:rsidR="009E67B5" w:rsidRDefault="00E54600">
            <w:pPr>
              <w:jc w:val="both"/>
              <w:rPr>
                <w:b/>
                <w:bCs/>
                <w:szCs w:val="24"/>
                <w:lang w:eastAsia="lt-LT"/>
              </w:rPr>
            </w:pPr>
            <w:r>
              <w:rPr>
                <w:bCs/>
                <w:szCs w:val="24"/>
                <w:lang w:eastAsia="lt-LT"/>
              </w:rPr>
              <w:t xml:space="preserve">4.2. Pasiūlyti konkretūs veiksmai (pademonstruotas </w:t>
            </w:r>
            <w:r w:rsidR="005A6CC9">
              <w:rPr>
                <w:bCs/>
                <w:szCs w:val="24"/>
                <w:lang w:eastAsia="lt-LT"/>
              </w:rPr>
              <w:t>iniciatyvus</w:t>
            </w:r>
            <w:r>
              <w:rPr>
                <w:bCs/>
                <w:szCs w:val="24"/>
                <w:lang w:eastAsia="lt-LT"/>
              </w:rPr>
              <w:t xml:space="preserve"> požiūris), kurie rodo, kad projekt</w:t>
            </w:r>
            <w:r w:rsidR="000E57E3">
              <w:rPr>
                <w:bCs/>
                <w:szCs w:val="24"/>
                <w:lang w:eastAsia="lt-LT"/>
              </w:rPr>
              <w:t>u</w:t>
            </w:r>
            <w:r>
              <w:rPr>
                <w:bCs/>
                <w:szCs w:val="24"/>
                <w:lang w:eastAsia="lt-LT"/>
              </w:rPr>
              <w:t xml:space="preserve"> skatina</w:t>
            </w:r>
            <w:r w:rsidR="000E57E3">
              <w:rPr>
                <w:bCs/>
                <w:szCs w:val="24"/>
                <w:lang w:eastAsia="lt-LT"/>
              </w:rPr>
              <w:t>mas</w:t>
            </w:r>
            <w:r>
              <w:rPr>
                <w:bCs/>
                <w:szCs w:val="24"/>
                <w:lang w:eastAsia="lt-LT"/>
              </w:rPr>
              <w:t xml:space="preserve"> darnaus vystymosi principo įgyvendinim</w:t>
            </w:r>
            <w:r w:rsidR="000E57E3">
              <w:rPr>
                <w:bCs/>
                <w:szCs w:val="24"/>
                <w:lang w:eastAsia="lt-LT"/>
              </w:rPr>
              <w:t>as</w:t>
            </w:r>
            <w:r>
              <w:rPr>
                <w:bCs/>
                <w:szCs w:val="24"/>
                <w:lang w:eastAsia="lt-LT"/>
              </w:rPr>
              <w:t xml:space="preserve">. </w:t>
            </w:r>
          </w:p>
          <w:p w14:paraId="76924485" w14:textId="77777777" w:rsidR="009E67B5" w:rsidRDefault="009E67B5">
            <w:pPr>
              <w:rPr>
                <w:b/>
                <w:bCs/>
                <w:szCs w:val="24"/>
                <w:lang w:eastAsia="lt-LT"/>
              </w:rPr>
            </w:pPr>
          </w:p>
        </w:tc>
        <w:tc>
          <w:tcPr>
            <w:tcW w:w="3940" w:type="dxa"/>
            <w:gridSpan w:val="2"/>
            <w:tcBorders>
              <w:top w:val="single" w:sz="4" w:space="0" w:color="auto"/>
              <w:left w:val="single" w:sz="4" w:space="0" w:color="000000"/>
              <w:bottom w:val="single" w:sz="4" w:space="0" w:color="000000"/>
              <w:right w:val="single" w:sz="4" w:space="0" w:color="000000"/>
            </w:tcBorders>
          </w:tcPr>
          <w:p w14:paraId="645B8F2F" w14:textId="77777777" w:rsidR="009E67B5" w:rsidRDefault="00E54600">
            <w:pPr>
              <w:jc w:val="both"/>
              <w:rPr>
                <w:szCs w:val="24"/>
                <w:lang w:eastAsia="lt-LT"/>
              </w:rPr>
            </w:pPr>
            <w:r>
              <w:rPr>
                <w:bCs/>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14:paraId="2790FB6E" w14:textId="77777777" w:rsidR="009E67B5" w:rsidRDefault="009E67B5">
            <w:pPr>
              <w:jc w:val="center"/>
              <w:rPr>
                <w:szCs w:val="24"/>
                <w:lang w:eastAsia="lt-LT"/>
              </w:rPr>
            </w:pPr>
          </w:p>
        </w:tc>
        <w:tc>
          <w:tcPr>
            <w:tcW w:w="1729" w:type="dxa"/>
            <w:tcBorders>
              <w:top w:val="single" w:sz="4" w:space="0" w:color="auto"/>
              <w:left w:val="single" w:sz="4" w:space="0" w:color="000000"/>
              <w:bottom w:val="single" w:sz="4" w:space="0" w:color="000000"/>
              <w:right w:val="single" w:sz="4" w:space="0" w:color="000000"/>
            </w:tcBorders>
          </w:tcPr>
          <w:p w14:paraId="000A8062" w14:textId="77777777" w:rsidR="009E67B5" w:rsidRDefault="009E67B5">
            <w:pPr>
              <w:rPr>
                <w:szCs w:val="24"/>
                <w:lang w:eastAsia="lt-LT"/>
              </w:rPr>
            </w:pPr>
          </w:p>
        </w:tc>
      </w:tr>
      <w:tr w:rsidR="009E67B5" w14:paraId="3F0497EB" w14:textId="77777777" w:rsidTr="000D0A7B">
        <w:trPr>
          <w:trHeight w:val="20"/>
        </w:trPr>
        <w:tc>
          <w:tcPr>
            <w:tcW w:w="7684" w:type="dxa"/>
            <w:tcBorders>
              <w:top w:val="single" w:sz="4" w:space="0" w:color="000000"/>
              <w:left w:val="single" w:sz="4" w:space="0" w:color="000000"/>
              <w:bottom w:val="single" w:sz="4" w:space="0" w:color="000000"/>
              <w:right w:val="single" w:sz="4" w:space="0" w:color="000000"/>
            </w:tcBorders>
          </w:tcPr>
          <w:p w14:paraId="4DDAC348" w14:textId="44E40FFA" w:rsidR="009E67B5" w:rsidRDefault="00E54600">
            <w:pPr>
              <w:jc w:val="both"/>
              <w:rPr>
                <w:szCs w:val="24"/>
                <w:lang w:eastAsia="lt-LT"/>
              </w:rPr>
            </w:pPr>
            <w:r>
              <w:rPr>
                <w:szCs w:val="24"/>
                <w:lang w:eastAsia="lt-LT"/>
              </w:rPr>
              <w:t>4.3. Projekte nėra numatoma apribojimų, kurie turėtų neigiamą poveikį moterų ir vyrų lygybės ir nediskriminavimo</w:t>
            </w:r>
            <w:r>
              <w:rPr>
                <w:rFonts w:eastAsia="Calibri"/>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p w14:paraId="5C828D47" w14:textId="77777777" w:rsidR="009E67B5" w:rsidRDefault="009E67B5">
            <w:pPr>
              <w:rPr>
                <w:b/>
                <w:bCs/>
                <w:szCs w:val="24"/>
                <w:lang w:eastAsia="lt-LT"/>
              </w:rPr>
            </w:pPr>
          </w:p>
        </w:tc>
        <w:tc>
          <w:tcPr>
            <w:tcW w:w="3940" w:type="dxa"/>
            <w:gridSpan w:val="2"/>
            <w:tcBorders>
              <w:top w:val="single" w:sz="4" w:space="0" w:color="auto"/>
              <w:left w:val="single" w:sz="4" w:space="0" w:color="000000"/>
              <w:bottom w:val="single" w:sz="4" w:space="0" w:color="000000"/>
              <w:right w:val="single" w:sz="4" w:space="0" w:color="000000"/>
            </w:tcBorders>
          </w:tcPr>
          <w:p w14:paraId="1772BAC1" w14:textId="77777777" w:rsidR="009E67B5" w:rsidRDefault="00E54600">
            <w:pPr>
              <w:jc w:val="both"/>
              <w:rPr>
                <w:szCs w:val="24"/>
                <w:lang w:eastAsia="lt-LT"/>
              </w:rPr>
            </w:pPr>
            <w:r>
              <w:rPr>
                <w:szCs w:val="24"/>
                <w:lang w:eastAsia="lt-LT"/>
              </w:rPr>
              <w:t>Informacijos šaltinis: paraiška.</w:t>
            </w:r>
          </w:p>
        </w:tc>
        <w:tc>
          <w:tcPr>
            <w:tcW w:w="1418" w:type="dxa"/>
            <w:tcBorders>
              <w:top w:val="single" w:sz="4" w:space="0" w:color="auto"/>
              <w:left w:val="single" w:sz="4" w:space="0" w:color="000000"/>
              <w:bottom w:val="single" w:sz="4" w:space="0" w:color="000000"/>
              <w:right w:val="single" w:sz="4" w:space="0" w:color="000000"/>
            </w:tcBorders>
          </w:tcPr>
          <w:p w14:paraId="27734F6A" w14:textId="77777777" w:rsidR="009E67B5" w:rsidRDefault="009E67B5">
            <w:pPr>
              <w:jc w:val="center"/>
              <w:rPr>
                <w:szCs w:val="24"/>
                <w:lang w:eastAsia="lt-LT"/>
              </w:rPr>
            </w:pPr>
          </w:p>
        </w:tc>
        <w:tc>
          <w:tcPr>
            <w:tcW w:w="1729" w:type="dxa"/>
            <w:tcBorders>
              <w:top w:val="single" w:sz="4" w:space="0" w:color="auto"/>
              <w:left w:val="single" w:sz="4" w:space="0" w:color="000000"/>
              <w:bottom w:val="single" w:sz="4" w:space="0" w:color="000000"/>
              <w:right w:val="single" w:sz="4" w:space="0" w:color="000000"/>
            </w:tcBorders>
          </w:tcPr>
          <w:p w14:paraId="0DBA4C0F" w14:textId="77777777" w:rsidR="009E67B5" w:rsidRDefault="009E67B5">
            <w:pPr>
              <w:rPr>
                <w:szCs w:val="24"/>
                <w:lang w:eastAsia="lt-LT"/>
              </w:rPr>
            </w:pPr>
          </w:p>
        </w:tc>
      </w:tr>
      <w:tr w:rsidR="009E67B5" w14:paraId="56409FED" w14:textId="77777777" w:rsidTr="000D0A7B">
        <w:trPr>
          <w:trHeight w:val="20"/>
        </w:trPr>
        <w:tc>
          <w:tcPr>
            <w:tcW w:w="7684" w:type="dxa"/>
            <w:tcBorders>
              <w:top w:val="single" w:sz="4" w:space="0" w:color="000000"/>
              <w:left w:val="single" w:sz="4" w:space="0" w:color="000000"/>
              <w:bottom w:val="single" w:sz="4" w:space="0" w:color="000000"/>
              <w:right w:val="single" w:sz="4" w:space="0" w:color="000000"/>
            </w:tcBorders>
          </w:tcPr>
          <w:p w14:paraId="2E44DC40" w14:textId="1CDCCD9F" w:rsidR="009E67B5" w:rsidRDefault="00E54600">
            <w:pPr>
              <w:jc w:val="both"/>
              <w:rPr>
                <w:szCs w:val="24"/>
                <w:lang w:eastAsia="lt-LT"/>
              </w:rPr>
            </w:pPr>
            <w:r>
              <w:rPr>
                <w:szCs w:val="24"/>
                <w:lang w:eastAsia="lt-LT"/>
              </w:rPr>
              <w:t xml:space="preserve">4.4. Pasiūlyti konkretūs veiksmai, kurie rodo, kad projektu prisidedama prie moterų ir vyrų lygybės principo įgyvendinimo ir (arba) skatinamas nediskriminavimo dėl lyties, rasės, tautybės, kalbos, kilmės, socialinės </w:t>
            </w:r>
            <w:r>
              <w:rPr>
                <w:szCs w:val="24"/>
                <w:lang w:eastAsia="lt-LT"/>
              </w:rPr>
              <w:lastRenderedPageBreak/>
              <w:t xml:space="preserve">padėties, tikėjimo, įsitikinimų ar pažiūrų, amžiaus, negalios, lytinės orientacijos, etninės priklausomybės, religijos principo įgyvendinimas. </w:t>
            </w:r>
          </w:p>
          <w:p w14:paraId="22C260D6" w14:textId="77777777" w:rsidR="009E67B5" w:rsidRDefault="009E67B5">
            <w:pPr>
              <w:rPr>
                <w:b/>
                <w:bCs/>
                <w:szCs w:val="24"/>
                <w:lang w:eastAsia="lt-LT"/>
              </w:rPr>
            </w:pPr>
          </w:p>
        </w:tc>
        <w:tc>
          <w:tcPr>
            <w:tcW w:w="3940" w:type="dxa"/>
            <w:gridSpan w:val="2"/>
            <w:tcBorders>
              <w:top w:val="single" w:sz="4" w:space="0" w:color="auto"/>
              <w:left w:val="single" w:sz="4" w:space="0" w:color="000000"/>
              <w:bottom w:val="single" w:sz="4" w:space="0" w:color="000000"/>
              <w:right w:val="single" w:sz="4" w:space="0" w:color="000000"/>
            </w:tcBorders>
          </w:tcPr>
          <w:p w14:paraId="1609C690" w14:textId="77777777" w:rsidR="009E67B5" w:rsidRDefault="00E54600">
            <w:pPr>
              <w:jc w:val="both"/>
              <w:rPr>
                <w:szCs w:val="24"/>
                <w:lang w:eastAsia="lt-LT"/>
              </w:rPr>
            </w:pPr>
            <w:r>
              <w:rPr>
                <w:szCs w:val="24"/>
                <w:lang w:eastAsia="lt-LT"/>
              </w:rPr>
              <w:lastRenderedPageBreak/>
              <w:t>Netaikoma.</w:t>
            </w:r>
          </w:p>
        </w:tc>
        <w:tc>
          <w:tcPr>
            <w:tcW w:w="1418" w:type="dxa"/>
            <w:tcBorders>
              <w:top w:val="single" w:sz="4" w:space="0" w:color="auto"/>
              <w:left w:val="single" w:sz="4" w:space="0" w:color="000000"/>
              <w:bottom w:val="single" w:sz="4" w:space="0" w:color="000000"/>
              <w:right w:val="single" w:sz="4" w:space="0" w:color="000000"/>
            </w:tcBorders>
          </w:tcPr>
          <w:p w14:paraId="10134D78" w14:textId="77777777" w:rsidR="009E67B5" w:rsidRDefault="009E67B5">
            <w:pPr>
              <w:jc w:val="center"/>
              <w:rPr>
                <w:szCs w:val="24"/>
                <w:lang w:eastAsia="lt-LT"/>
              </w:rPr>
            </w:pPr>
          </w:p>
        </w:tc>
        <w:tc>
          <w:tcPr>
            <w:tcW w:w="1729" w:type="dxa"/>
            <w:tcBorders>
              <w:top w:val="single" w:sz="4" w:space="0" w:color="auto"/>
              <w:left w:val="single" w:sz="4" w:space="0" w:color="000000"/>
              <w:bottom w:val="single" w:sz="4" w:space="0" w:color="000000"/>
              <w:right w:val="single" w:sz="4" w:space="0" w:color="000000"/>
            </w:tcBorders>
          </w:tcPr>
          <w:p w14:paraId="4F8FAF30" w14:textId="77777777" w:rsidR="009E67B5" w:rsidRDefault="009E67B5">
            <w:pPr>
              <w:rPr>
                <w:szCs w:val="24"/>
                <w:lang w:eastAsia="lt-LT"/>
              </w:rPr>
            </w:pPr>
          </w:p>
        </w:tc>
      </w:tr>
      <w:tr w:rsidR="009E67B5" w14:paraId="7F7660AC" w14:textId="77777777" w:rsidTr="000D0A7B">
        <w:trPr>
          <w:trHeight w:val="20"/>
        </w:trPr>
        <w:tc>
          <w:tcPr>
            <w:tcW w:w="7684" w:type="dxa"/>
            <w:tcBorders>
              <w:top w:val="single" w:sz="4" w:space="0" w:color="000000"/>
              <w:left w:val="single" w:sz="4" w:space="0" w:color="000000"/>
              <w:bottom w:val="single" w:sz="4" w:space="0" w:color="000000"/>
              <w:right w:val="single" w:sz="4" w:space="0" w:color="000000"/>
            </w:tcBorders>
          </w:tcPr>
          <w:p w14:paraId="084418A0" w14:textId="77777777" w:rsidR="009E67B5" w:rsidRDefault="00E54600">
            <w:pPr>
              <w:jc w:val="both"/>
              <w:rPr>
                <w:szCs w:val="24"/>
                <w:lang w:eastAsia="lt-LT"/>
              </w:rPr>
            </w:pPr>
            <w:r>
              <w:rPr>
                <w:szCs w:val="24"/>
                <w:lang w:eastAsia="lt-LT"/>
              </w:rPr>
              <w:t xml:space="preserve">4.5. Projektas suderinamas su ES konkurencijos politikos nuostatomis: </w:t>
            </w:r>
          </w:p>
        </w:tc>
        <w:tc>
          <w:tcPr>
            <w:tcW w:w="3940" w:type="dxa"/>
            <w:gridSpan w:val="2"/>
            <w:tcBorders>
              <w:top w:val="single" w:sz="4" w:space="0" w:color="auto"/>
              <w:left w:val="single" w:sz="4" w:space="0" w:color="000000"/>
              <w:bottom w:val="single" w:sz="4" w:space="0" w:color="000000"/>
              <w:right w:val="single" w:sz="4" w:space="0" w:color="000000"/>
            </w:tcBorders>
          </w:tcPr>
          <w:p w14:paraId="37715737" w14:textId="77777777" w:rsidR="009E67B5" w:rsidRDefault="009E67B5">
            <w:pPr>
              <w:jc w:val="both"/>
              <w:rPr>
                <w:szCs w:val="24"/>
                <w:lang w:eastAsia="lt-LT"/>
              </w:rPr>
            </w:pPr>
          </w:p>
        </w:tc>
        <w:tc>
          <w:tcPr>
            <w:tcW w:w="1418" w:type="dxa"/>
            <w:tcBorders>
              <w:top w:val="single" w:sz="4" w:space="0" w:color="auto"/>
              <w:left w:val="single" w:sz="4" w:space="0" w:color="000000"/>
              <w:bottom w:val="single" w:sz="4" w:space="0" w:color="000000"/>
              <w:right w:val="single" w:sz="4" w:space="0" w:color="000000"/>
            </w:tcBorders>
          </w:tcPr>
          <w:p w14:paraId="122BAF73" w14:textId="77777777" w:rsidR="009E67B5" w:rsidRDefault="009E67B5">
            <w:pPr>
              <w:jc w:val="center"/>
              <w:rPr>
                <w:szCs w:val="24"/>
                <w:lang w:eastAsia="lt-LT"/>
              </w:rPr>
            </w:pPr>
          </w:p>
        </w:tc>
        <w:tc>
          <w:tcPr>
            <w:tcW w:w="1729" w:type="dxa"/>
            <w:tcBorders>
              <w:top w:val="single" w:sz="4" w:space="0" w:color="auto"/>
              <w:left w:val="single" w:sz="4" w:space="0" w:color="000000"/>
              <w:bottom w:val="single" w:sz="4" w:space="0" w:color="000000"/>
              <w:right w:val="single" w:sz="4" w:space="0" w:color="000000"/>
            </w:tcBorders>
          </w:tcPr>
          <w:p w14:paraId="30F699C8" w14:textId="77777777" w:rsidR="009E67B5" w:rsidRDefault="009E67B5">
            <w:pPr>
              <w:rPr>
                <w:szCs w:val="24"/>
                <w:lang w:eastAsia="lt-LT"/>
              </w:rPr>
            </w:pPr>
          </w:p>
        </w:tc>
      </w:tr>
      <w:tr w:rsidR="009E67B5" w14:paraId="15022D3E" w14:textId="77777777" w:rsidTr="000D0A7B">
        <w:trPr>
          <w:trHeight w:val="20"/>
        </w:trPr>
        <w:tc>
          <w:tcPr>
            <w:tcW w:w="7684" w:type="dxa"/>
            <w:tcBorders>
              <w:top w:val="single" w:sz="4" w:space="0" w:color="000000"/>
              <w:left w:val="single" w:sz="4" w:space="0" w:color="000000"/>
              <w:bottom w:val="single" w:sz="4" w:space="0" w:color="000000"/>
              <w:right w:val="single" w:sz="4" w:space="0" w:color="000000"/>
            </w:tcBorders>
          </w:tcPr>
          <w:p w14:paraId="7B67B093" w14:textId="2C7792CE" w:rsidR="009E67B5" w:rsidRDefault="00E54600">
            <w:pPr>
              <w:jc w:val="both"/>
              <w:rPr>
                <w:szCs w:val="24"/>
                <w:lang w:eastAsia="lt-LT"/>
              </w:rPr>
            </w:pPr>
            <w:r>
              <w:rPr>
                <w:szCs w:val="24"/>
                <w:lang w:eastAsia="lt-LT"/>
              </w:rPr>
              <w:t xml:space="preserve">4.5.1. teikiamas finansavimas neviršija nustatytų </w:t>
            </w:r>
            <w:r>
              <w:rPr>
                <w:i/>
                <w:szCs w:val="24"/>
                <w:lang w:eastAsia="lt-LT"/>
              </w:rPr>
              <w:t xml:space="preserve">de </w:t>
            </w:r>
            <w:proofErr w:type="spellStart"/>
            <w:r>
              <w:rPr>
                <w:i/>
                <w:szCs w:val="24"/>
                <w:lang w:eastAsia="lt-LT"/>
              </w:rPr>
              <w:t>minimis</w:t>
            </w:r>
            <w:proofErr w:type="spellEnd"/>
            <w:r>
              <w:rPr>
                <w:szCs w:val="24"/>
                <w:lang w:eastAsia="lt-LT"/>
              </w:rPr>
              <w:t xml:space="preserve"> pagalbos ribų ir atitinka reikalavimus, taikomus </w:t>
            </w:r>
            <w:r>
              <w:rPr>
                <w:i/>
                <w:szCs w:val="24"/>
                <w:lang w:eastAsia="lt-LT"/>
              </w:rPr>
              <w:t xml:space="preserve">de </w:t>
            </w:r>
            <w:proofErr w:type="spellStart"/>
            <w:r>
              <w:rPr>
                <w:i/>
                <w:szCs w:val="24"/>
                <w:lang w:eastAsia="lt-LT"/>
              </w:rPr>
              <w:t>minimis</w:t>
            </w:r>
            <w:proofErr w:type="spellEnd"/>
            <w:r>
              <w:rPr>
                <w:szCs w:val="24"/>
                <w:lang w:eastAsia="lt-LT"/>
              </w:rPr>
              <w:t xml:space="preserve"> pagalbai</w:t>
            </w:r>
            <w:r w:rsidR="008A632B">
              <w:rPr>
                <w:szCs w:val="24"/>
                <w:lang w:eastAsia="lt-LT"/>
              </w:rPr>
              <w:t xml:space="preserve">; </w:t>
            </w:r>
          </w:p>
          <w:p w14:paraId="53EDEE9D" w14:textId="77777777" w:rsidR="009E67B5" w:rsidRDefault="009E67B5">
            <w:pPr>
              <w:rPr>
                <w:szCs w:val="24"/>
                <w:lang w:eastAsia="lt-LT"/>
              </w:rPr>
            </w:pPr>
          </w:p>
        </w:tc>
        <w:tc>
          <w:tcPr>
            <w:tcW w:w="3940" w:type="dxa"/>
            <w:gridSpan w:val="2"/>
            <w:tcBorders>
              <w:top w:val="single" w:sz="4" w:space="0" w:color="auto"/>
              <w:left w:val="single" w:sz="4" w:space="0" w:color="000000"/>
              <w:bottom w:val="single" w:sz="4" w:space="0" w:color="000000"/>
              <w:right w:val="single" w:sz="4" w:space="0" w:color="000000"/>
            </w:tcBorders>
          </w:tcPr>
          <w:p w14:paraId="69E7D692" w14:textId="77777777" w:rsidR="009E67B5" w:rsidRDefault="00E54600">
            <w:pPr>
              <w:jc w:val="both"/>
              <w:rPr>
                <w:szCs w:val="24"/>
                <w:lang w:eastAsia="lt-LT"/>
              </w:rPr>
            </w:pPr>
            <w:r>
              <w:rPr>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14:paraId="7E1FA190" w14:textId="77777777" w:rsidR="009E67B5" w:rsidRDefault="009E67B5">
            <w:pPr>
              <w:jc w:val="center"/>
              <w:rPr>
                <w:szCs w:val="24"/>
                <w:lang w:eastAsia="lt-LT"/>
              </w:rPr>
            </w:pPr>
          </w:p>
        </w:tc>
        <w:tc>
          <w:tcPr>
            <w:tcW w:w="1729" w:type="dxa"/>
            <w:tcBorders>
              <w:top w:val="single" w:sz="4" w:space="0" w:color="auto"/>
              <w:left w:val="single" w:sz="4" w:space="0" w:color="000000"/>
              <w:bottom w:val="single" w:sz="4" w:space="0" w:color="000000"/>
              <w:right w:val="single" w:sz="4" w:space="0" w:color="000000"/>
            </w:tcBorders>
          </w:tcPr>
          <w:p w14:paraId="1E85FB30" w14:textId="77777777" w:rsidR="009E67B5" w:rsidRDefault="009E67B5">
            <w:pPr>
              <w:rPr>
                <w:szCs w:val="24"/>
                <w:lang w:eastAsia="lt-LT"/>
              </w:rPr>
            </w:pPr>
          </w:p>
        </w:tc>
      </w:tr>
      <w:tr w:rsidR="009E67B5" w14:paraId="4E2017E3" w14:textId="77777777" w:rsidTr="000D0A7B">
        <w:trPr>
          <w:trHeight w:val="20"/>
        </w:trPr>
        <w:tc>
          <w:tcPr>
            <w:tcW w:w="7684" w:type="dxa"/>
            <w:tcBorders>
              <w:top w:val="single" w:sz="4" w:space="0" w:color="000000"/>
              <w:left w:val="single" w:sz="4" w:space="0" w:color="000000"/>
              <w:bottom w:val="single" w:sz="4" w:space="0" w:color="000000"/>
              <w:right w:val="single" w:sz="4" w:space="0" w:color="000000"/>
            </w:tcBorders>
          </w:tcPr>
          <w:p w14:paraId="0F8E5DF9" w14:textId="0247B9C3" w:rsidR="009E67B5" w:rsidRDefault="00E54600">
            <w:pPr>
              <w:jc w:val="both"/>
              <w:rPr>
                <w:szCs w:val="24"/>
                <w:lang w:eastAsia="lt-LT"/>
              </w:rPr>
            </w:pPr>
            <w:r>
              <w:rPr>
                <w:szCs w:val="24"/>
                <w:lang w:eastAsia="lt-LT"/>
              </w:rPr>
              <w:t>4.5.2. projektas finansuojamas pagal suderintą valstybės pagalbos schemą ar Europos Komisijos sprendimą arba pagal</w:t>
            </w:r>
            <w:r w:rsidR="000E57E3">
              <w:rPr>
                <w:szCs w:val="24"/>
                <w:lang w:eastAsia="lt-LT"/>
              </w:rPr>
              <w:t xml:space="preserve"> 2014 m. birželio 17 d. Komisijos reglamentą (ES) Nr. 651/2014, kuriuo tam tikrų kategorijų pagalba skelbiama suderinama su vidaus rinka taikant Sutarties 107 ir 108 straipsnius,</w:t>
            </w:r>
            <w:r>
              <w:rPr>
                <w:szCs w:val="24"/>
                <w:lang w:eastAsia="lt-LT"/>
              </w:rPr>
              <w:t xml:space="preserve"> </w:t>
            </w:r>
            <w:r w:rsidR="00F2618C" w:rsidRPr="00F2618C">
              <w:rPr>
                <w:szCs w:val="24"/>
                <w:lang w:eastAsia="lt-LT"/>
              </w:rPr>
              <w:t>su visais pakeitimais,</w:t>
            </w:r>
            <w:r w:rsidR="00F2618C" w:rsidRPr="00F2618C" w:rsidDel="00D5168D">
              <w:rPr>
                <w:szCs w:val="24"/>
                <w:lang w:eastAsia="lt-LT"/>
              </w:rPr>
              <w:t xml:space="preserve"> </w:t>
            </w:r>
            <w:r>
              <w:rPr>
                <w:szCs w:val="24"/>
                <w:lang w:eastAsia="lt-LT"/>
              </w:rPr>
              <w:t>laikantis ten nustatytų reikalavimų</w:t>
            </w:r>
            <w:r w:rsidR="008A632B">
              <w:rPr>
                <w:szCs w:val="24"/>
                <w:lang w:eastAsia="lt-LT"/>
              </w:rPr>
              <w:t>;</w:t>
            </w:r>
          </w:p>
          <w:p w14:paraId="63B7C0A5" w14:textId="77777777" w:rsidR="009E67B5" w:rsidRDefault="009E67B5">
            <w:pPr>
              <w:jc w:val="both"/>
              <w:rPr>
                <w:szCs w:val="24"/>
                <w:lang w:eastAsia="lt-LT"/>
              </w:rPr>
            </w:pPr>
          </w:p>
          <w:p w14:paraId="1B6653B5" w14:textId="77777777" w:rsidR="009E67B5" w:rsidRDefault="009E67B5">
            <w:pPr>
              <w:jc w:val="both"/>
              <w:rPr>
                <w:rFonts w:eastAsia="Calibri"/>
                <w:iCs/>
                <w:color w:val="000000"/>
                <w:szCs w:val="24"/>
              </w:rPr>
            </w:pPr>
          </w:p>
          <w:p w14:paraId="3FA61175" w14:textId="77777777" w:rsidR="009E67B5" w:rsidRDefault="009E67B5">
            <w:pPr>
              <w:jc w:val="both"/>
              <w:rPr>
                <w:szCs w:val="24"/>
                <w:lang w:eastAsia="lt-LT"/>
              </w:rPr>
            </w:pPr>
          </w:p>
        </w:tc>
        <w:tc>
          <w:tcPr>
            <w:tcW w:w="3940" w:type="dxa"/>
            <w:gridSpan w:val="2"/>
            <w:tcBorders>
              <w:top w:val="single" w:sz="4" w:space="0" w:color="auto"/>
              <w:left w:val="single" w:sz="4" w:space="0" w:color="000000"/>
              <w:bottom w:val="single" w:sz="4" w:space="0" w:color="000000"/>
              <w:right w:val="single" w:sz="4" w:space="0" w:color="000000"/>
            </w:tcBorders>
          </w:tcPr>
          <w:p w14:paraId="60F89303" w14:textId="14AE27EA" w:rsidR="009E67B5" w:rsidRPr="00172F8C" w:rsidRDefault="00E54600">
            <w:pPr>
              <w:jc w:val="both"/>
              <w:rPr>
                <w:szCs w:val="24"/>
                <w:lang w:eastAsia="lt-LT"/>
              </w:rPr>
            </w:pPr>
            <w:r w:rsidRPr="00172F8C">
              <w:rPr>
                <w:szCs w:val="24"/>
                <w:lang w:eastAsia="lt-LT"/>
              </w:rPr>
              <w:t>Projektas atitinka bendrąjį reikalavimą, jei jis atitinka 2014 m. birželio 17 d. Komisijos reglamente (ES) Nr. 651/2014, kuriuo tam tikrų kategorijų pagalba skelbiama suderinama su vidaus rinka taikant Sutarties 107 ir 108 straipsnius</w:t>
            </w:r>
            <w:r w:rsidR="00F575C9" w:rsidRPr="00172F8C">
              <w:rPr>
                <w:szCs w:val="24"/>
                <w:lang w:eastAsia="lt-LT"/>
              </w:rPr>
              <w:t xml:space="preserve">, </w:t>
            </w:r>
            <w:r w:rsidR="00825A1E" w:rsidRPr="00172F8C">
              <w:rPr>
                <w:szCs w:val="24"/>
                <w:lang w:eastAsia="lt-LT"/>
              </w:rPr>
              <w:t>31</w:t>
            </w:r>
            <w:r w:rsidR="00825A1E">
              <w:rPr>
                <w:szCs w:val="24"/>
                <w:lang w:eastAsia="lt-LT"/>
              </w:rPr>
              <w:t> </w:t>
            </w:r>
            <w:r w:rsidR="00F575C9" w:rsidRPr="00172F8C">
              <w:rPr>
                <w:szCs w:val="24"/>
                <w:lang w:eastAsia="lt-LT"/>
              </w:rPr>
              <w:t xml:space="preserve">straipsnį. </w:t>
            </w:r>
            <w:r w:rsidRPr="00172F8C">
              <w:rPr>
                <w:szCs w:val="24"/>
                <w:lang w:eastAsia="lt-LT"/>
              </w:rPr>
              <w:t xml:space="preserve"> </w:t>
            </w:r>
          </w:p>
          <w:p w14:paraId="3B2CCE4E" w14:textId="77777777" w:rsidR="009E67B5" w:rsidRPr="00172F8C" w:rsidRDefault="009E67B5">
            <w:pPr>
              <w:jc w:val="both"/>
              <w:rPr>
                <w:szCs w:val="24"/>
                <w:lang w:eastAsia="lt-LT"/>
              </w:rPr>
            </w:pPr>
          </w:p>
          <w:p w14:paraId="40F3559C" w14:textId="106A8356" w:rsidR="009E67B5" w:rsidRPr="00172F8C" w:rsidRDefault="00E54600">
            <w:pPr>
              <w:jc w:val="both"/>
              <w:rPr>
                <w:szCs w:val="24"/>
                <w:lang w:eastAsia="lt-LT"/>
              </w:rPr>
            </w:pPr>
            <w:r w:rsidRPr="00172F8C">
              <w:rPr>
                <w:szCs w:val="24"/>
                <w:lang w:eastAsia="lt-LT"/>
              </w:rPr>
              <w:t>Informacijos šaltini</w:t>
            </w:r>
            <w:r w:rsidR="00F575C9" w:rsidRPr="00172F8C">
              <w:rPr>
                <w:szCs w:val="24"/>
                <w:lang w:eastAsia="lt-LT"/>
              </w:rPr>
              <w:t>ai</w:t>
            </w:r>
            <w:r w:rsidRPr="00172F8C">
              <w:rPr>
                <w:szCs w:val="24"/>
                <w:lang w:eastAsia="lt-LT"/>
              </w:rPr>
              <w:t xml:space="preserve">: paraiška, Aprašo </w:t>
            </w:r>
            <w:r w:rsidR="00F575C9" w:rsidRPr="00172F8C">
              <w:rPr>
                <w:szCs w:val="24"/>
                <w:lang w:val="en-US" w:eastAsia="lt-LT"/>
              </w:rPr>
              <w:t>2</w:t>
            </w:r>
            <w:r w:rsidR="00F575C9" w:rsidRPr="00172F8C">
              <w:rPr>
                <w:szCs w:val="24"/>
                <w:lang w:eastAsia="lt-LT"/>
              </w:rPr>
              <w:t xml:space="preserve"> priedas. </w:t>
            </w:r>
          </w:p>
        </w:tc>
        <w:tc>
          <w:tcPr>
            <w:tcW w:w="1418" w:type="dxa"/>
            <w:tcBorders>
              <w:top w:val="single" w:sz="4" w:space="0" w:color="auto"/>
              <w:left w:val="single" w:sz="4" w:space="0" w:color="000000"/>
              <w:bottom w:val="single" w:sz="4" w:space="0" w:color="000000"/>
              <w:right w:val="single" w:sz="4" w:space="0" w:color="000000"/>
            </w:tcBorders>
          </w:tcPr>
          <w:p w14:paraId="52282241" w14:textId="77777777" w:rsidR="009E67B5" w:rsidRDefault="009E67B5">
            <w:pPr>
              <w:jc w:val="center"/>
              <w:rPr>
                <w:szCs w:val="24"/>
                <w:lang w:eastAsia="lt-LT"/>
              </w:rPr>
            </w:pPr>
          </w:p>
        </w:tc>
        <w:tc>
          <w:tcPr>
            <w:tcW w:w="1729" w:type="dxa"/>
            <w:tcBorders>
              <w:top w:val="single" w:sz="4" w:space="0" w:color="auto"/>
              <w:left w:val="single" w:sz="4" w:space="0" w:color="000000"/>
              <w:bottom w:val="single" w:sz="4" w:space="0" w:color="000000"/>
              <w:right w:val="single" w:sz="4" w:space="0" w:color="000000"/>
            </w:tcBorders>
          </w:tcPr>
          <w:p w14:paraId="68B6F69F" w14:textId="77777777" w:rsidR="009E67B5" w:rsidRDefault="009E67B5">
            <w:pPr>
              <w:rPr>
                <w:szCs w:val="24"/>
                <w:lang w:eastAsia="lt-LT"/>
              </w:rPr>
            </w:pPr>
          </w:p>
        </w:tc>
      </w:tr>
      <w:tr w:rsidR="009E67B5" w14:paraId="6EAE639D" w14:textId="77777777" w:rsidTr="000D0A7B">
        <w:trPr>
          <w:trHeight w:val="20"/>
        </w:trPr>
        <w:tc>
          <w:tcPr>
            <w:tcW w:w="7684" w:type="dxa"/>
            <w:tcBorders>
              <w:top w:val="single" w:sz="4" w:space="0" w:color="000000"/>
              <w:left w:val="single" w:sz="4" w:space="0" w:color="000000"/>
              <w:bottom w:val="single" w:sz="4" w:space="0" w:color="000000"/>
              <w:right w:val="single" w:sz="4" w:space="0" w:color="000000"/>
            </w:tcBorders>
          </w:tcPr>
          <w:p w14:paraId="40414F68" w14:textId="77777777" w:rsidR="009E67B5" w:rsidRDefault="00E54600">
            <w:pPr>
              <w:jc w:val="both"/>
              <w:rPr>
                <w:szCs w:val="24"/>
                <w:lang w:eastAsia="lt-LT"/>
              </w:rPr>
            </w:pPr>
            <w:r>
              <w:rPr>
                <w:szCs w:val="24"/>
                <w:lang w:eastAsia="lt-LT"/>
              </w:rPr>
              <w:t xml:space="preserve">4.5.3. projekto finansavimas nereiškia neteisėtos valstybės pagalbos ar </w:t>
            </w:r>
            <w:r>
              <w:rPr>
                <w:i/>
                <w:szCs w:val="24"/>
                <w:lang w:eastAsia="lt-LT"/>
              </w:rPr>
              <w:t xml:space="preserve">de </w:t>
            </w:r>
            <w:proofErr w:type="spellStart"/>
            <w:r>
              <w:rPr>
                <w:i/>
                <w:szCs w:val="24"/>
                <w:lang w:eastAsia="lt-LT"/>
              </w:rPr>
              <w:t>minimis</w:t>
            </w:r>
            <w:proofErr w:type="spellEnd"/>
            <w:r>
              <w:rPr>
                <w:szCs w:val="24"/>
                <w:lang w:eastAsia="lt-LT"/>
              </w:rPr>
              <w:t xml:space="preserve"> pagalbos suteikimo.</w:t>
            </w:r>
          </w:p>
          <w:p w14:paraId="249030DC" w14:textId="77777777" w:rsidR="009E67B5" w:rsidRDefault="009E67B5">
            <w:pPr>
              <w:jc w:val="both"/>
              <w:rPr>
                <w:szCs w:val="24"/>
                <w:lang w:eastAsia="lt-LT"/>
              </w:rPr>
            </w:pPr>
          </w:p>
        </w:tc>
        <w:tc>
          <w:tcPr>
            <w:tcW w:w="3940" w:type="dxa"/>
            <w:gridSpan w:val="2"/>
            <w:tcBorders>
              <w:top w:val="single" w:sz="4" w:space="0" w:color="auto"/>
              <w:left w:val="single" w:sz="4" w:space="0" w:color="000000"/>
              <w:bottom w:val="single" w:sz="4" w:space="0" w:color="000000"/>
              <w:right w:val="single" w:sz="4" w:space="0" w:color="000000"/>
            </w:tcBorders>
          </w:tcPr>
          <w:p w14:paraId="4AAF26DC" w14:textId="77777777" w:rsidR="009E67B5" w:rsidRPr="00172F8C" w:rsidRDefault="00E54600">
            <w:pPr>
              <w:jc w:val="both"/>
              <w:rPr>
                <w:szCs w:val="24"/>
                <w:lang w:eastAsia="lt-LT"/>
              </w:rPr>
            </w:pPr>
            <w:r w:rsidRPr="00172F8C">
              <w:rPr>
                <w:szCs w:val="24"/>
                <w:lang w:eastAsia="lt-LT"/>
              </w:rPr>
              <w:t>Netaikoma.</w:t>
            </w:r>
          </w:p>
        </w:tc>
        <w:tc>
          <w:tcPr>
            <w:tcW w:w="1418" w:type="dxa"/>
            <w:tcBorders>
              <w:top w:val="single" w:sz="4" w:space="0" w:color="auto"/>
              <w:left w:val="single" w:sz="4" w:space="0" w:color="000000"/>
              <w:bottom w:val="single" w:sz="4" w:space="0" w:color="000000"/>
              <w:right w:val="single" w:sz="4" w:space="0" w:color="000000"/>
            </w:tcBorders>
          </w:tcPr>
          <w:p w14:paraId="3C72B5F1" w14:textId="77777777" w:rsidR="009E67B5" w:rsidRDefault="009E67B5">
            <w:pPr>
              <w:jc w:val="center"/>
              <w:rPr>
                <w:szCs w:val="24"/>
                <w:lang w:eastAsia="lt-LT"/>
              </w:rPr>
            </w:pPr>
          </w:p>
        </w:tc>
        <w:tc>
          <w:tcPr>
            <w:tcW w:w="1729" w:type="dxa"/>
            <w:tcBorders>
              <w:top w:val="single" w:sz="4" w:space="0" w:color="auto"/>
              <w:left w:val="single" w:sz="4" w:space="0" w:color="000000"/>
              <w:bottom w:val="single" w:sz="4" w:space="0" w:color="000000"/>
              <w:right w:val="single" w:sz="4" w:space="0" w:color="000000"/>
            </w:tcBorders>
          </w:tcPr>
          <w:p w14:paraId="17BAA73C" w14:textId="77777777" w:rsidR="009E67B5" w:rsidRDefault="009E67B5">
            <w:pPr>
              <w:rPr>
                <w:szCs w:val="24"/>
                <w:lang w:eastAsia="lt-LT"/>
              </w:rPr>
            </w:pPr>
          </w:p>
        </w:tc>
      </w:tr>
      <w:tr w:rsidR="009E67B5" w14:paraId="6409371E" w14:textId="77777777" w:rsidTr="000D0A7B">
        <w:trPr>
          <w:trHeight w:val="20"/>
        </w:trPr>
        <w:tc>
          <w:tcPr>
            <w:tcW w:w="14771" w:type="dxa"/>
            <w:gridSpan w:val="5"/>
            <w:tcBorders>
              <w:top w:val="single" w:sz="4" w:space="0" w:color="auto"/>
              <w:left w:val="single" w:sz="4" w:space="0" w:color="000000"/>
              <w:bottom w:val="single" w:sz="4" w:space="0" w:color="000000"/>
              <w:right w:val="single" w:sz="4" w:space="0" w:color="000000"/>
            </w:tcBorders>
            <w:shd w:val="clear" w:color="auto" w:fill="D9D9D9"/>
          </w:tcPr>
          <w:p w14:paraId="33306E6E" w14:textId="0B2EF36F" w:rsidR="009E67B5" w:rsidRPr="00172F8C" w:rsidRDefault="00E54600">
            <w:pPr>
              <w:rPr>
                <w:szCs w:val="24"/>
                <w:lang w:eastAsia="lt-LT"/>
              </w:rPr>
            </w:pPr>
            <w:r w:rsidRPr="00172F8C">
              <w:rPr>
                <w:b/>
                <w:bCs/>
                <w:szCs w:val="24"/>
                <w:lang w:eastAsia="lt-LT"/>
              </w:rPr>
              <w:t>5. Pareiškėjas ir partneris (-</w:t>
            </w:r>
            <w:proofErr w:type="spellStart"/>
            <w:r w:rsidRPr="00172F8C">
              <w:rPr>
                <w:b/>
                <w:bCs/>
                <w:szCs w:val="24"/>
                <w:lang w:eastAsia="lt-LT"/>
              </w:rPr>
              <w:t>iai</w:t>
            </w:r>
            <w:proofErr w:type="spellEnd"/>
            <w:r w:rsidRPr="00172F8C">
              <w:rPr>
                <w:b/>
                <w:bCs/>
                <w:szCs w:val="24"/>
                <w:lang w:eastAsia="lt-LT"/>
              </w:rPr>
              <w:t>) organizaciniu požiūriu yra pajėgūs tinkamai ir laiku įgyvendinti teikiamą projektą ir atitinka jam</w:t>
            </w:r>
            <w:r w:rsidR="00F575C9" w:rsidRPr="00172F8C">
              <w:rPr>
                <w:b/>
                <w:bCs/>
                <w:szCs w:val="24"/>
                <w:lang w:eastAsia="lt-LT"/>
              </w:rPr>
              <w:t xml:space="preserve"> (jiems)</w:t>
            </w:r>
            <w:r w:rsidRPr="00172F8C">
              <w:rPr>
                <w:b/>
                <w:bCs/>
                <w:szCs w:val="24"/>
                <w:lang w:eastAsia="lt-LT"/>
              </w:rPr>
              <w:t xml:space="preserve"> keliamus reikalavimus.</w:t>
            </w:r>
          </w:p>
        </w:tc>
      </w:tr>
      <w:tr w:rsidR="009E67B5" w14:paraId="51B78B9D" w14:textId="77777777" w:rsidTr="000D0A7B">
        <w:trPr>
          <w:trHeight w:val="20"/>
        </w:trPr>
        <w:tc>
          <w:tcPr>
            <w:tcW w:w="7684" w:type="dxa"/>
            <w:tcBorders>
              <w:top w:val="single" w:sz="4" w:space="0" w:color="000000"/>
              <w:left w:val="single" w:sz="4" w:space="0" w:color="000000"/>
              <w:bottom w:val="single" w:sz="4" w:space="0" w:color="000000"/>
              <w:right w:val="single" w:sz="4" w:space="0" w:color="000000"/>
            </w:tcBorders>
            <w:hideMark/>
          </w:tcPr>
          <w:p w14:paraId="50946CD6" w14:textId="4E29E566" w:rsidR="009E67B5" w:rsidRDefault="00E54600">
            <w:pPr>
              <w:rPr>
                <w:b/>
                <w:bCs/>
                <w:szCs w:val="24"/>
                <w:lang w:eastAsia="lt-LT"/>
              </w:rPr>
            </w:pPr>
            <w:r>
              <w:rPr>
                <w:szCs w:val="24"/>
                <w:lang w:eastAsia="lt-LT"/>
              </w:rPr>
              <w:t>5.1.</w:t>
            </w:r>
            <w:r w:rsidR="00F575C9">
              <w:rPr>
                <w:szCs w:val="24"/>
                <w:lang w:eastAsia="lt-LT"/>
              </w:rPr>
              <w:t xml:space="preserve"> Pareiškėjas ir partneris (-</w:t>
            </w:r>
            <w:proofErr w:type="spellStart"/>
            <w:r w:rsidR="00F575C9">
              <w:rPr>
                <w:szCs w:val="24"/>
                <w:lang w:eastAsia="lt-LT"/>
              </w:rPr>
              <w:t>iai</w:t>
            </w:r>
            <w:proofErr w:type="spellEnd"/>
            <w:r w:rsidR="00F575C9">
              <w:rPr>
                <w:szCs w:val="24"/>
                <w:lang w:eastAsia="lt-LT"/>
              </w:rPr>
              <w:t>) yra juridiniai asmenys, juridinio asmens filialai, atstovybės (toliau – juridinis asmuo) arba fiziniai asmenys, kaip nustatyta projektų finansavimo sąlygų apraše.</w:t>
            </w:r>
          </w:p>
        </w:tc>
        <w:tc>
          <w:tcPr>
            <w:tcW w:w="3940" w:type="dxa"/>
            <w:gridSpan w:val="2"/>
            <w:tcBorders>
              <w:top w:val="single" w:sz="4" w:space="0" w:color="000000"/>
              <w:left w:val="single" w:sz="4" w:space="0" w:color="000000"/>
              <w:bottom w:val="single" w:sz="4" w:space="0" w:color="000000"/>
              <w:right w:val="single" w:sz="4" w:space="0" w:color="000000"/>
            </w:tcBorders>
            <w:hideMark/>
          </w:tcPr>
          <w:p w14:paraId="69204001" w14:textId="219265D6" w:rsidR="009E67B5" w:rsidRPr="00172F8C" w:rsidRDefault="000216C9">
            <w:pPr>
              <w:rPr>
                <w:bCs/>
                <w:szCs w:val="24"/>
                <w:lang w:eastAsia="lt-LT"/>
              </w:rPr>
            </w:pPr>
            <w:r w:rsidRPr="00172F8C">
              <w:rPr>
                <w:bCs/>
                <w:szCs w:val="24"/>
                <w:lang w:eastAsia="lt-LT"/>
              </w:rPr>
              <w:t>Informacijos šaltiniai: paraiška, Juridinių asmenų registro duomenys.</w:t>
            </w:r>
          </w:p>
        </w:tc>
        <w:tc>
          <w:tcPr>
            <w:tcW w:w="1418" w:type="dxa"/>
            <w:tcBorders>
              <w:top w:val="single" w:sz="4" w:space="0" w:color="000000"/>
              <w:left w:val="single" w:sz="4" w:space="0" w:color="000000"/>
              <w:bottom w:val="single" w:sz="4" w:space="0" w:color="000000"/>
              <w:right w:val="single" w:sz="4" w:space="0" w:color="000000"/>
            </w:tcBorders>
          </w:tcPr>
          <w:p w14:paraId="154466A5" w14:textId="77777777" w:rsidR="009E67B5" w:rsidRDefault="009E67B5">
            <w:pPr>
              <w:jc w:val="center"/>
              <w:rPr>
                <w:szCs w:val="24"/>
                <w:lang w:eastAsia="lt-LT"/>
              </w:rPr>
            </w:pPr>
          </w:p>
        </w:tc>
        <w:tc>
          <w:tcPr>
            <w:tcW w:w="1729" w:type="dxa"/>
            <w:tcBorders>
              <w:top w:val="single" w:sz="4" w:space="0" w:color="000000"/>
              <w:left w:val="single" w:sz="4" w:space="0" w:color="000000"/>
              <w:bottom w:val="single" w:sz="4" w:space="0" w:color="000000"/>
              <w:right w:val="single" w:sz="4" w:space="0" w:color="000000"/>
            </w:tcBorders>
          </w:tcPr>
          <w:p w14:paraId="7C227A37" w14:textId="77777777" w:rsidR="009E67B5" w:rsidRDefault="009E67B5">
            <w:pPr>
              <w:rPr>
                <w:szCs w:val="24"/>
                <w:lang w:eastAsia="lt-LT"/>
              </w:rPr>
            </w:pPr>
          </w:p>
        </w:tc>
      </w:tr>
      <w:tr w:rsidR="009E67B5" w14:paraId="03FAB63A" w14:textId="77777777" w:rsidTr="000D0A7B">
        <w:trPr>
          <w:trHeight w:val="20"/>
        </w:trPr>
        <w:tc>
          <w:tcPr>
            <w:tcW w:w="7684" w:type="dxa"/>
            <w:tcBorders>
              <w:top w:val="single" w:sz="4" w:space="0" w:color="000000"/>
              <w:left w:val="single" w:sz="4" w:space="0" w:color="000000"/>
              <w:bottom w:val="single" w:sz="4" w:space="0" w:color="000000"/>
              <w:right w:val="single" w:sz="4" w:space="0" w:color="000000"/>
            </w:tcBorders>
          </w:tcPr>
          <w:p w14:paraId="0973D4CA" w14:textId="627A368C" w:rsidR="009E67B5" w:rsidRDefault="00E54600">
            <w:pPr>
              <w:jc w:val="both"/>
              <w:rPr>
                <w:rFonts w:eastAsia="Calibri"/>
                <w:szCs w:val="24"/>
              </w:rPr>
            </w:pPr>
            <w:r>
              <w:rPr>
                <w:szCs w:val="24"/>
                <w:lang w:eastAsia="lt-LT"/>
              </w:rPr>
              <w:t xml:space="preserve">5.2. Pareiškėjas </w:t>
            </w:r>
            <w:r w:rsidR="00F575C9">
              <w:rPr>
                <w:szCs w:val="24"/>
                <w:lang w:eastAsia="lt-LT"/>
              </w:rPr>
              <w:t xml:space="preserve">ir </w:t>
            </w:r>
            <w:r>
              <w:rPr>
                <w:szCs w:val="24"/>
                <w:lang w:eastAsia="lt-LT"/>
              </w:rPr>
              <w:t>partneris</w:t>
            </w:r>
            <w:r w:rsidR="00F575C9">
              <w:rPr>
                <w:szCs w:val="24"/>
                <w:lang w:eastAsia="lt-LT"/>
              </w:rPr>
              <w:t xml:space="preserve"> (-</w:t>
            </w:r>
            <w:proofErr w:type="spellStart"/>
            <w:r w:rsidR="00F575C9">
              <w:rPr>
                <w:szCs w:val="24"/>
                <w:lang w:eastAsia="lt-LT"/>
              </w:rPr>
              <w:t>iai</w:t>
            </w:r>
            <w:proofErr w:type="spellEnd"/>
            <w:r w:rsidR="00F575C9">
              <w:rPr>
                <w:szCs w:val="24"/>
                <w:lang w:eastAsia="lt-LT"/>
              </w:rPr>
              <w:t>)</w:t>
            </w:r>
            <w:r>
              <w:rPr>
                <w:szCs w:val="24"/>
                <w:lang w:eastAsia="lt-LT"/>
              </w:rPr>
              <w:t xml:space="preserve"> atitinka tinkamų pareiškėjų sąrašą, nustatytą projektų finansavimo sąlygų apraše.</w:t>
            </w:r>
            <w:r>
              <w:rPr>
                <w:rFonts w:eastAsia="Calibri"/>
                <w:szCs w:val="24"/>
              </w:rPr>
              <w:t xml:space="preserve"> </w:t>
            </w:r>
          </w:p>
          <w:p w14:paraId="3BB6F930" w14:textId="77777777" w:rsidR="009E67B5" w:rsidRDefault="009E67B5">
            <w:pPr>
              <w:rPr>
                <w:b/>
                <w:bCs/>
                <w:szCs w:val="24"/>
                <w:lang w:eastAsia="lt-LT"/>
              </w:rPr>
            </w:pPr>
          </w:p>
        </w:tc>
        <w:tc>
          <w:tcPr>
            <w:tcW w:w="3940" w:type="dxa"/>
            <w:gridSpan w:val="2"/>
            <w:tcBorders>
              <w:top w:val="single" w:sz="4" w:space="0" w:color="000000"/>
              <w:left w:val="single" w:sz="4" w:space="0" w:color="000000"/>
              <w:bottom w:val="single" w:sz="4" w:space="0" w:color="000000"/>
              <w:right w:val="single" w:sz="4" w:space="0" w:color="000000"/>
            </w:tcBorders>
          </w:tcPr>
          <w:p w14:paraId="75827BEE" w14:textId="77777777" w:rsidR="009E67B5" w:rsidRPr="00172F8C" w:rsidRDefault="00E54600">
            <w:pPr>
              <w:jc w:val="both"/>
              <w:rPr>
                <w:rFonts w:eastAsia="Calibri"/>
                <w:szCs w:val="24"/>
              </w:rPr>
            </w:pPr>
            <w:r w:rsidRPr="00172F8C">
              <w:rPr>
                <w:rFonts w:eastAsia="Calibri"/>
                <w:szCs w:val="24"/>
              </w:rPr>
              <w:t>Tinkamų pareiškėjų sąrašas yra nurodytas Aprašo 12 punkte.</w:t>
            </w:r>
          </w:p>
          <w:p w14:paraId="0E04B1F7" w14:textId="77777777" w:rsidR="009E67B5" w:rsidRPr="00172F8C" w:rsidRDefault="009E67B5">
            <w:pPr>
              <w:jc w:val="both"/>
              <w:rPr>
                <w:rFonts w:eastAsia="Calibri"/>
                <w:szCs w:val="24"/>
              </w:rPr>
            </w:pPr>
          </w:p>
          <w:p w14:paraId="652C0939" w14:textId="46F1C9C6" w:rsidR="009E67B5" w:rsidRPr="00172F8C" w:rsidRDefault="00E54600">
            <w:pPr>
              <w:jc w:val="both"/>
              <w:rPr>
                <w:szCs w:val="24"/>
                <w:lang w:eastAsia="lt-LT"/>
              </w:rPr>
            </w:pPr>
            <w:r w:rsidRPr="00172F8C">
              <w:rPr>
                <w:rFonts w:eastAsia="Calibri"/>
                <w:szCs w:val="24"/>
              </w:rPr>
              <w:t xml:space="preserve">Informacijos šaltiniai: Lietuvos Respublikos konkurencijos įstatymas, Europos Komisijos suvestinis </w:t>
            </w:r>
            <w:r w:rsidRPr="00172F8C">
              <w:rPr>
                <w:szCs w:val="24"/>
                <w:lang w:eastAsia="lt-LT"/>
              </w:rPr>
              <w:t>pranešimas</w:t>
            </w:r>
            <w:r w:rsidRPr="00172F8C">
              <w:rPr>
                <w:rFonts w:eastAsia="Calibri"/>
                <w:szCs w:val="24"/>
              </w:rPr>
              <w:t xml:space="preserve"> dėl jurisdikcijos pagal </w:t>
            </w:r>
            <w:r w:rsidRPr="00172F8C">
              <w:rPr>
                <w:rFonts w:eastAsia="Calibri"/>
                <w:szCs w:val="24"/>
              </w:rPr>
              <w:lastRenderedPageBreak/>
              <w:t xml:space="preserve">Tarybos reglamentą (EB) Nr. 139/2004 dėl koncentracijų tarp įmonių kontrolės, paraiška, dokumentai, nurodyti Aprašo </w:t>
            </w:r>
            <w:r w:rsidR="000216C9" w:rsidRPr="00172F8C">
              <w:rPr>
                <w:rFonts w:eastAsia="Calibri"/>
                <w:szCs w:val="24"/>
              </w:rPr>
              <w:t>5</w:t>
            </w:r>
            <w:r w:rsidR="00521675">
              <w:rPr>
                <w:rFonts w:eastAsia="Calibri"/>
                <w:szCs w:val="24"/>
              </w:rPr>
              <w:t>5</w:t>
            </w:r>
            <w:r w:rsidRPr="00172F8C">
              <w:rPr>
                <w:rFonts w:eastAsia="Calibri"/>
                <w:szCs w:val="24"/>
              </w:rPr>
              <w:t xml:space="preserve">.2, </w:t>
            </w:r>
            <w:r w:rsidR="000216C9" w:rsidRPr="00172F8C">
              <w:rPr>
                <w:rFonts w:eastAsia="Calibri"/>
                <w:szCs w:val="24"/>
              </w:rPr>
              <w:t>5</w:t>
            </w:r>
            <w:r w:rsidR="00521675">
              <w:rPr>
                <w:rFonts w:eastAsia="Calibri"/>
                <w:szCs w:val="24"/>
              </w:rPr>
              <w:t>5</w:t>
            </w:r>
            <w:r w:rsidRPr="00172F8C">
              <w:rPr>
                <w:rFonts w:eastAsia="Calibri"/>
                <w:szCs w:val="24"/>
              </w:rPr>
              <w:t xml:space="preserve">.3, </w:t>
            </w:r>
            <w:r w:rsidR="000216C9" w:rsidRPr="00172F8C">
              <w:rPr>
                <w:rFonts w:eastAsia="Calibri"/>
                <w:szCs w:val="24"/>
              </w:rPr>
              <w:t>5</w:t>
            </w:r>
            <w:r w:rsidR="00521675">
              <w:rPr>
                <w:rFonts w:eastAsia="Calibri"/>
                <w:szCs w:val="24"/>
              </w:rPr>
              <w:t>5</w:t>
            </w:r>
            <w:r w:rsidRPr="00172F8C">
              <w:rPr>
                <w:rFonts w:eastAsia="Calibri"/>
                <w:szCs w:val="24"/>
              </w:rPr>
              <w:t>.</w:t>
            </w:r>
            <w:r w:rsidR="000216C9" w:rsidRPr="00172F8C">
              <w:rPr>
                <w:rFonts w:eastAsia="Calibri"/>
                <w:szCs w:val="24"/>
              </w:rPr>
              <w:t>5</w:t>
            </w:r>
            <w:r w:rsidRPr="00172F8C">
              <w:rPr>
                <w:rFonts w:eastAsia="Calibri"/>
                <w:szCs w:val="24"/>
              </w:rPr>
              <w:t xml:space="preserve"> ir </w:t>
            </w:r>
            <w:r w:rsidR="000216C9" w:rsidRPr="00172F8C">
              <w:rPr>
                <w:rFonts w:eastAsia="Calibri"/>
                <w:szCs w:val="24"/>
              </w:rPr>
              <w:t>5</w:t>
            </w:r>
            <w:r w:rsidR="00521675">
              <w:rPr>
                <w:rFonts w:eastAsia="Calibri"/>
                <w:szCs w:val="24"/>
              </w:rPr>
              <w:t>5</w:t>
            </w:r>
            <w:r w:rsidRPr="00172F8C">
              <w:rPr>
                <w:rFonts w:eastAsia="Calibri"/>
                <w:szCs w:val="24"/>
              </w:rPr>
              <w:t>.</w:t>
            </w:r>
            <w:r w:rsidR="00031EE0">
              <w:rPr>
                <w:rFonts w:eastAsia="Calibri"/>
                <w:szCs w:val="24"/>
              </w:rPr>
              <w:t>7 </w:t>
            </w:r>
            <w:r w:rsidRPr="00172F8C">
              <w:rPr>
                <w:rFonts w:eastAsia="Calibri"/>
                <w:szCs w:val="24"/>
              </w:rPr>
              <w:t xml:space="preserve">papunkčiuose, </w:t>
            </w:r>
            <w:r w:rsidRPr="00172F8C">
              <w:rPr>
                <w:szCs w:val="24"/>
                <w:lang w:eastAsia="lt-LT"/>
              </w:rPr>
              <w:t>paraiškos priedas</w:t>
            </w:r>
            <w:r w:rsidR="004F16DB">
              <w:rPr>
                <w:szCs w:val="24"/>
                <w:lang w:eastAsia="lt-LT"/>
              </w:rPr>
              <w:t>,</w:t>
            </w:r>
            <w:r w:rsidRPr="00172F8C">
              <w:rPr>
                <w:szCs w:val="24"/>
                <w:lang w:eastAsia="lt-LT"/>
              </w:rPr>
              <w:t xml:space="preserve"> nurodytas Aprašo </w:t>
            </w:r>
            <w:r w:rsidR="000F60FD" w:rsidRPr="00172F8C">
              <w:rPr>
                <w:szCs w:val="24"/>
                <w:lang w:eastAsia="lt-LT"/>
              </w:rPr>
              <w:t>5</w:t>
            </w:r>
            <w:r w:rsidR="00521675">
              <w:rPr>
                <w:szCs w:val="24"/>
                <w:lang w:eastAsia="lt-LT"/>
              </w:rPr>
              <w:t>5</w:t>
            </w:r>
            <w:r w:rsidRPr="00172F8C">
              <w:rPr>
                <w:szCs w:val="24"/>
                <w:lang w:eastAsia="lt-LT"/>
              </w:rPr>
              <w:t>.</w:t>
            </w:r>
            <w:r w:rsidR="00240CF1">
              <w:rPr>
                <w:szCs w:val="24"/>
                <w:lang w:eastAsia="lt-LT"/>
              </w:rPr>
              <w:t>9</w:t>
            </w:r>
            <w:r w:rsidRPr="00172F8C">
              <w:rPr>
                <w:szCs w:val="24"/>
                <w:lang w:eastAsia="lt-LT"/>
              </w:rPr>
              <w:t xml:space="preserve"> papunktyje.</w:t>
            </w:r>
          </w:p>
        </w:tc>
        <w:tc>
          <w:tcPr>
            <w:tcW w:w="1418" w:type="dxa"/>
            <w:tcBorders>
              <w:top w:val="single" w:sz="4" w:space="0" w:color="000000"/>
              <w:left w:val="single" w:sz="4" w:space="0" w:color="000000"/>
              <w:bottom w:val="single" w:sz="4" w:space="0" w:color="000000"/>
              <w:right w:val="single" w:sz="4" w:space="0" w:color="000000"/>
            </w:tcBorders>
          </w:tcPr>
          <w:p w14:paraId="656ACE42" w14:textId="77777777" w:rsidR="009E67B5" w:rsidRDefault="009E67B5">
            <w:pPr>
              <w:jc w:val="center"/>
              <w:rPr>
                <w:szCs w:val="24"/>
                <w:lang w:eastAsia="lt-LT"/>
              </w:rPr>
            </w:pPr>
          </w:p>
        </w:tc>
        <w:tc>
          <w:tcPr>
            <w:tcW w:w="1729" w:type="dxa"/>
            <w:tcBorders>
              <w:top w:val="single" w:sz="4" w:space="0" w:color="000000"/>
              <w:left w:val="single" w:sz="4" w:space="0" w:color="000000"/>
              <w:bottom w:val="single" w:sz="4" w:space="0" w:color="000000"/>
              <w:right w:val="single" w:sz="4" w:space="0" w:color="000000"/>
            </w:tcBorders>
          </w:tcPr>
          <w:p w14:paraId="4D77B229" w14:textId="77777777" w:rsidR="009E67B5" w:rsidRDefault="009E67B5">
            <w:pPr>
              <w:rPr>
                <w:szCs w:val="24"/>
                <w:lang w:eastAsia="lt-LT"/>
              </w:rPr>
            </w:pPr>
          </w:p>
        </w:tc>
      </w:tr>
      <w:tr w:rsidR="009E67B5" w14:paraId="3CAC3E5A" w14:textId="77777777" w:rsidTr="000D0A7B">
        <w:trPr>
          <w:trHeight w:val="20"/>
        </w:trPr>
        <w:tc>
          <w:tcPr>
            <w:tcW w:w="7684" w:type="dxa"/>
            <w:tcBorders>
              <w:top w:val="single" w:sz="4" w:space="0" w:color="000000"/>
              <w:left w:val="single" w:sz="4" w:space="0" w:color="000000"/>
              <w:bottom w:val="single" w:sz="4" w:space="0" w:color="000000"/>
              <w:right w:val="single" w:sz="4" w:space="0" w:color="000000"/>
            </w:tcBorders>
            <w:vAlign w:val="center"/>
          </w:tcPr>
          <w:p w14:paraId="442D6EB1" w14:textId="6B59CE21" w:rsidR="009E67B5" w:rsidRDefault="00E54600">
            <w:pPr>
              <w:jc w:val="both"/>
              <w:rPr>
                <w:rFonts w:eastAsia="Calibri"/>
                <w:szCs w:val="24"/>
              </w:rPr>
            </w:pPr>
            <w:r>
              <w:rPr>
                <w:rFonts w:eastAsia="Calibri"/>
                <w:szCs w:val="24"/>
              </w:rPr>
              <w:t xml:space="preserve">5.3. Pareiškėjas </w:t>
            </w:r>
            <w:r>
              <w:rPr>
                <w:bCs/>
                <w:szCs w:val="24"/>
                <w:lang w:eastAsia="lt-LT"/>
              </w:rPr>
              <w:t>partneris</w:t>
            </w:r>
            <w:r w:rsidR="00F575C9">
              <w:rPr>
                <w:bCs/>
                <w:szCs w:val="24"/>
                <w:lang w:eastAsia="lt-LT"/>
              </w:rPr>
              <w:t xml:space="preserve"> (-</w:t>
            </w:r>
            <w:proofErr w:type="spellStart"/>
            <w:r w:rsidR="00F575C9">
              <w:rPr>
                <w:bCs/>
                <w:szCs w:val="24"/>
                <w:lang w:eastAsia="lt-LT"/>
              </w:rPr>
              <w:t>iai</w:t>
            </w:r>
            <w:proofErr w:type="spellEnd"/>
            <w:r w:rsidR="00F575C9">
              <w:rPr>
                <w:bCs/>
                <w:szCs w:val="24"/>
                <w:lang w:eastAsia="lt-LT"/>
              </w:rPr>
              <w:t>)</w:t>
            </w:r>
            <w:r>
              <w:rPr>
                <w:bCs/>
                <w:szCs w:val="24"/>
                <w:lang w:eastAsia="lt-LT"/>
              </w:rPr>
              <w:t xml:space="preserve"> </w:t>
            </w:r>
            <w:r>
              <w:rPr>
                <w:rFonts w:eastAsia="Calibri"/>
                <w:szCs w:val="24"/>
              </w:rPr>
              <w:t>turi teisinį pagrindą užsiimti ta veikla (atlikti funkcijas), kuriai pradėti ir (arba) vykdyti, ir (arba) plėtoti skirtas projektas.</w:t>
            </w:r>
          </w:p>
          <w:p w14:paraId="1DFC48CE" w14:textId="77777777" w:rsidR="009E67B5" w:rsidRDefault="009E67B5">
            <w:pPr>
              <w:jc w:val="both"/>
              <w:rPr>
                <w:rFonts w:eastAsia="Calibri"/>
                <w:szCs w:val="24"/>
              </w:rPr>
            </w:pPr>
          </w:p>
        </w:tc>
        <w:tc>
          <w:tcPr>
            <w:tcW w:w="3940" w:type="dxa"/>
            <w:gridSpan w:val="2"/>
            <w:tcBorders>
              <w:top w:val="single" w:sz="4" w:space="0" w:color="000000"/>
              <w:left w:val="single" w:sz="4" w:space="0" w:color="000000"/>
              <w:bottom w:val="single" w:sz="4" w:space="0" w:color="000000"/>
              <w:right w:val="single" w:sz="4" w:space="0" w:color="000000"/>
            </w:tcBorders>
          </w:tcPr>
          <w:p w14:paraId="7281CBC4" w14:textId="77777777" w:rsidR="009E67B5" w:rsidRDefault="00E54600">
            <w:pPr>
              <w:rPr>
                <w:rFonts w:eastAsia="Calibri"/>
                <w:szCs w:val="24"/>
              </w:rPr>
            </w:pPr>
            <w:r>
              <w:rPr>
                <w:rFonts w:eastAsia="Calibri"/>
                <w:szCs w:val="24"/>
              </w:rPr>
              <w:t>Netaikoma.</w:t>
            </w:r>
          </w:p>
        </w:tc>
        <w:tc>
          <w:tcPr>
            <w:tcW w:w="1418" w:type="dxa"/>
            <w:tcBorders>
              <w:top w:val="single" w:sz="4" w:space="0" w:color="000000"/>
              <w:left w:val="single" w:sz="4" w:space="0" w:color="000000"/>
              <w:bottom w:val="single" w:sz="4" w:space="0" w:color="000000"/>
              <w:right w:val="single" w:sz="4" w:space="0" w:color="000000"/>
            </w:tcBorders>
          </w:tcPr>
          <w:p w14:paraId="78732299" w14:textId="77777777" w:rsidR="009E67B5" w:rsidRDefault="009E67B5">
            <w:pPr>
              <w:jc w:val="center"/>
              <w:rPr>
                <w:szCs w:val="24"/>
                <w:lang w:eastAsia="lt-LT"/>
              </w:rPr>
            </w:pPr>
          </w:p>
        </w:tc>
        <w:tc>
          <w:tcPr>
            <w:tcW w:w="1729" w:type="dxa"/>
            <w:tcBorders>
              <w:top w:val="single" w:sz="4" w:space="0" w:color="000000"/>
              <w:left w:val="single" w:sz="4" w:space="0" w:color="000000"/>
              <w:bottom w:val="single" w:sz="4" w:space="0" w:color="000000"/>
              <w:right w:val="single" w:sz="4" w:space="0" w:color="000000"/>
            </w:tcBorders>
          </w:tcPr>
          <w:p w14:paraId="74034648" w14:textId="77777777" w:rsidR="009E67B5" w:rsidRDefault="009E67B5">
            <w:pPr>
              <w:rPr>
                <w:szCs w:val="24"/>
                <w:lang w:eastAsia="lt-LT"/>
              </w:rPr>
            </w:pPr>
          </w:p>
        </w:tc>
      </w:tr>
      <w:tr w:rsidR="00F575C9" w14:paraId="360FBE31" w14:textId="77777777" w:rsidTr="000D0A7B">
        <w:trPr>
          <w:trHeight w:val="20"/>
        </w:trPr>
        <w:tc>
          <w:tcPr>
            <w:tcW w:w="7684" w:type="dxa"/>
            <w:vAlign w:val="center"/>
          </w:tcPr>
          <w:p w14:paraId="1BCD0391" w14:textId="77777777" w:rsidR="00F575C9" w:rsidRDefault="00F575C9" w:rsidP="00F575C9">
            <w:pPr>
              <w:jc w:val="both"/>
              <w:rPr>
                <w:szCs w:val="24"/>
                <w:lang w:eastAsia="lt-LT"/>
              </w:rPr>
            </w:pPr>
            <w:r>
              <w:rPr>
                <w:szCs w:val="24"/>
                <w:lang w:eastAsia="lt-LT"/>
              </w:rPr>
              <w:t>5.4. Pareiškėjui ir partneriui (-</w:t>
            </w:r>
            <w:proofErr w:type="spellStart"/>
            <w:r>
              <w:rPr>
                <w:szCs w:val="24"/>
                <w:lang w:eastAsia="lt-LT"/>
              </w:rPr>
              <w:t>iams</w:t>
            </w:r>
            <w:proofErr w:type="spellEnd"/>
            <w:r>
              <w:rPr>
                <w:szCs w:val="24"/>
                <w:lang w:eastAsia="lt-LT"/>
              </w:rPr>
              <w:t>) nėra apribojimų gauti finansavimą:</w:t>
            </w:r>
          </w:p>
          <w:p w14:paraId="230EA55F" w14:textId="60677A58" w:rsidR="00F575C9" w:rsidRDefault="00F575C9" w:rsidP="00F575C9">
            <w:pPr>
              <w:jc w:val="both"/>
              <w:rPr>
                <w:szCs w:val="24"/>
                <w:lang w:eastAsia="lt-LT"/>
              </w:rPr>
            </w:pPr>
            <w:r>
              <w:rPr>
                <w:szCs w:val="24"/>
                <w:lang w:eastAsia="lt-LT"/>
              </w:rPr>
              <w:t>5.4.1. pareiškėjui ir partneriui (-</w:t>
            </w:r>
            <w:proofErr w:type="spellStart"/>
            <w:r>
              <w:rPr>
                <w:szCs w:val="24"/>
                <w:lang w:eastAsia="lt-LT"/>
              </w:rPr>
              <w:t>iams</w:t>
            </w:r>
            <w:proofErr w:type="spellEnd"/>
            <w:r>
              <w:rPr>
                <w:szCs w:val="24"/>
                <w:lang w:eastAsia="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w:t>
            </w:r>
            <w:r w:rsidR="00C610A3">
              <w:rPr>
                <w:szCs w:val="24"/>
                <w:lang w:eastAsia="lt-LT"/>
              </w:rPr>
              <w:t xml:space="preserve">atlikti </w:t>
            </w:r>
            <w:r>
              <w:rPr>
                <w:szCs w:val="24"/>
                <w:lang w:eastAsia="lt-LT"/>
              </w:rPr>
              <w:t xml:space="preserve">ne teismo tvarka </w:t>
            </w:r>
            <w:r>
              <w:rPr>
                <w:i/>
                <w:iCs/>
                <w:szCs w:val="24"/>
                <w:lang w:eastAsia="lt-LT"/>
              </w:rPr>
              <w:t xml:space="preserve">(ši nuostata netaikoma biudžetinėms įstaigoms) </w:t>
            </w:r>
            <w:r>
              <w:rPr>
                <w:szCs w:val="24"/>
                <w:lang w:eastAsia="lt-LT"/>
              </w:rPr>
              <w:t>arba pareiškėjui ir partneriui (-</w:t>
            </w:r>
            <w:proofErr w:type="spellStart"/>
            <w:r>
              <w:rPr>
                <w:szCs w:val="24"/>
                <w:lang w:eastAsia="lt-LT"/>
              </w:rPr>
              <w:t>iams</w:t>
            </w:r>
            <w:proofErr w:type="spellEnd"/>
            <w:r>
              <w:rPr>
                <w:szCs w:val="24"/>
                <w:lang w:eastAsia="lt-LT"/>
              </w:rPr>
              <w:t>), kurie yra fiziniai asmenys, nėra iškelta byla dėl bankroto, nėra pradėtas ikiteisminis tyrimas dėl ūkinės ir (arba) ekonominės veiklos;</w:t>
            </w:r>
          </w:p>
          <w:p w14:paraId="03EB033C" w14:textId="77777777" w:rsidR="00F575C9" w:rsidRDefault="00F575C9" w:rsidP="00F575C9">
            <w:pPr>
              <w:jc w:val="both"/>
              <w:rPr>
                <w:szCs w:val="24"/>
                <w:lang w:eastAsia="lt-LT"/>
              </w:rPr>
            </w:pPr>
            <w:r>
              <w:rPr>
                <w:szCs w:val="24"/>
                <w:lang w:eastAsia="lt-LT"/>
              </w:rPr>
              <w:t>5.4.2. paraiškos pateikimo dieną pareiškėjas ir partneris (-</w:t>
            </w:r>
            <w:proofErr w:type="spellStart"/>
            <w:r>
              <w:rPr>
                <w:szCs w:val="24"/>
                <w:lang w:eastAsia="lt-LT"/>
              </w:rPr>
              <w:t>iai</w:t>
            </w:r>
            <w:proofErr w:type="spellEnd"/>
            <w:r>
              <w:rPr>
                <w:szCs w:val="24"/>
                <w:lang w:eastAsia="lt-LT"/>
              </w:rPr>
              <w:t>) galutiniu teismo sprendimu ar galutiniu administraciniu sprendimu nėra pripažinti nevykdančiais pareigų, susijusių su mokesčių ar socialinio draudimo įmokų mokėjimu</w:t>
            </w:r>
            <w:r>
              <w:rPr>
                <w:b/>
                <w:bCs/>
                <w:szCs w:val="24"/>
                <w:lang w:eastAsia="lt-LT"/>
              </w:rPr>
              <w:t xml:space="preserve"> </w:t>
            </w:r>
            <w:r>
              <w:rPr>
                <w:szCs w:val="24"/>
                <w:lang w:eastAsia="lt-LT"/>
              </w:rPr>
              <w:t>pagal Lietuvos Respublikos teisės aktus arba pagal kitos valstybės teisės aktus, jei pareiškėjas ir partneris (-</w:t>
            </w:r>
            <w:proofErr w:type="spellStart"/>
            <w:r>
              <w:rPr>
                <w:szCs w:val="24"/>
                <w:lang w:eastAsia="lt-LT"/>
              </w:rPr>
              <w:t>iai</w:t>
            </w:r>
            <w:proofErr w:type="spellEnd"/>
            <w:r>
              <w:rPr>
                <w:szCs w:val="24"/>
                <w:lang w:eastAsia="lt-LT"/>
              </w:rPr>
              <w:t xml:space="preserve">) yra užsienyje registruoti juridiniai asmenys ar užsienyje gyvenantys fiziniai asmenys </w:t>
            </w:r>
            <w:r>
              <w:rPr>
                <w:i/>
                <w:iCs/>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iCs/>
                <w:szCs w:val="24"/>
                <w:lang w:eastAsia="lt-LT"/>
              </w:rPr>
              <w:t>;</w:t>
            </w:r>
          </w:p>
          <w:p w14:paraId="69E7C07A" w14:textId="77777777" w:rsidR="00F575C9" w:rsidRDefault="00F575C9" w:rsidP="00F575C9">
            <w:pPr>
              <w:jc w:val="both"/>
              <w:rPr>
                <w:szCs w:val="24"/>
                <w:lang w:eastAsia="lt-LT"/>
              </w:rPr>
            </w:pPr>
            <w:r>
              <w:rPr>
                <w:szCs w:val="24"/>
                <w:lang w:eastAsia="lt-LT"/>
              </w:rPr>
              <w:t>5.4.3. paraiškos vertinimo metu pareiškėjas ir partneris (-</w:t>
            </w:r>
            <w:proofErr w:type="spellStart"/>
            <w:r>
              <w:rPr>
                <w:szCs w:val="24"/>
                <w:lang w:eastAsia="lt-LT"/>
              </w:rPr>
              <w:t>iai</w:t>
            </w:r>
            <w:proofErr w:type="spellEnd"/>
            <w:r>
              <w:rPr>
                <w:szCs w:val="24"/>
                <w:lang w:eastAsia="lt-LT"/>
              </w:rPr>
              <w:t>), kurie yra fiziniai asmenys, arba pareiškėjo ir partnerio (-</w:t>
            </w:r>
            <w:proofErr w:type="spellStart"/>
            <w:r>
              <w:rPr>
                <w:szCs w:val="24"/>
                <w:lang w:eastAsia="lt-LT"/>
              </w:rPr>
              <w:t>ių</w:t>
            </w:r>
            <w:proofErr w:type="spellEnd"/>
            <w:r>
              <w:rPr>
                <w:szCs w:val="24"/>
                <w:lang w:eastAsia="lt-LT"/>
              </w:rPr>
              <w:t>), kurie yra juridiniai asmenys, vadovas, pagrindinis akcininkas (turintis daugiau nei 50 proc. akcijų) ar savininkas, ūkinės bendrijos tikrasis narys (-</w:t>
            </w:r>
            <w:proofErr w:type="spellStart"/>
            <w:r>
              <w:rPr>
                <w:szCs w:val="24"/>
                <w:lang w:eastAsia="lt-LT"/>
              </w:rPr>
              <w:t>iai</w:t>
            </w:r>
            <w:proofErr w:type="spellEnd"/>
            <w:r>
              <w:rPr>
                <w:szCs w:val="24"/>
                <w:lang w:eastAsia="lt-LT"/>
              </w:rPr>
              <w:t>) ar mažosios bendrijos atstovas (-ai), turintis (-</w:t>
            </w:r>
            <w:proofErr w:type="spellStart"/>
            <w:r>
              <w:rPr>
                <w:szCs w:val="24"/>
                <w:lang w:eastAsia="lt-LT"/>
              </w:rPr>
              <w:t>ys</w:t>
            </w:r>
            <w:proofErr w:type="spellEnd"/>
            <w:r>
              <w:rPr>
                <w:szCs w:val="24"/>
                <w:lang w:eastAsia="lt-LT"/>
              </w:rPr>
              <w:t xml:space="preserve">) teisę juridinio asmens vardu sudaryti sandorį, ar buhalteris </w:t>
            </w:r>
            <w:r>
              <w:rPr>
                <w:szCs w:val="24"/>
                <w:lang w:eastAsia="lt-LT"/>
              </w:rPr>
              <w:lastRenderedPageBreak/>
              <w:t>(-</w:t>
            </w:r>
            <w:proofErr w:type="spellStart"/>
            <w:r>
              <w:rPr>
                <w:szCs w:val="24"/>
                <w:lang w:eastAsia="lt-LT"/>
              </w:rPr>
              <w:t>iai</w:t>
            </w:r>
            <w:proofErr w:type="spellEnd"/>
            <w:r>
              <w:rPr>
                <w:szCs w:val="24"/>
                <w:lang w:eastAsia="lt-LT"/>
              </w:rPr>
              <w:t>), ar kitas (kiti) asmuo (asmenys), turintis (-</w:t>
            </w:r>
            <w:proofErr w:type="spellStart"/>
            <w:r>
              <w:rPr>
                <w:szCs w:val="24"/>
                <w:lang w:eastAsia="lt-LT"/>
              </w:rPr>
              <w:t>ys</w:t>
            </w:r>
            <w:proofErr w:type="spellEnd"/>
            <w:r>
              <w:rPr>
                <w:szCs w:val="24"/>
                <w:lang w:eastAsia="lt-LT"/>
              </w:rPr>
              <w:t>) teisę surašyti ir pasirašyti pareiškėjo apskaitos dokumentus, neturi neišnykusio arba nepanaikinto teistumo arba dėl pareiškėjo ir partnerio (-</w:t>
            </w:r>
            <w:proofErr w:type="spellStart"/>
            <w:r>
              <w:rPr>
                <w:szCs w:val="24"/>
                <w:lang w:eastAsia="lt-LT"/>
              </w:rPr>
              <w:t>ių</w:t>
            </w:r>
            <w:proofErr w:type="spellEnd"/>
            <w:r>
              <w:rPr>
                <w:szCs w:val="24"/>
                <w:lang w:eastAsia="lt-LT"/>
              </w:rP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iCs/>
                <w:szCs w:val="24"/>
                <w:lang w:eastAsia="lt-LT"/>
              </w:rPr>
              <w:t>(šis apribojimas netaikomas, jei pareiškėjo arba partnerio (-</w:t>
            </w:r>
            <w:proofErr w:type="spellStart"/>
            <w:r>
              <w:rPr>
                <w:i/>
                <w:iCs/>
                <w:szCs w:val="24"/>
                <w:lang w:eastAsia="lt-LT"/>
              </w:rPr>
              <w:t>ių</w:t>
            </w:r>
            <w:proofErr w:type="spellEnd"/>
            <w:r>
              <w:rPr>
                <w:i/>
                <w:iCs/>
                <w:szCs w:val="24"/>
                <w:lang w:eastAsia="lt-LT"/>
              </w:rPr>
              <w:t>) veikla yra finansuojama iš Lietuvos Respublikos valstybės ir (arba) savivaldybių biudžetų ir (arba) valstybės pinigų fondų, taip pat Europos investicijų fondui ir Europos investicijų bankui)</w:t>
            </w:r>
            <w:r>
              <w:rPr>
                <w:szCs w:val="24"/>
                <w:lang w:eastAsia="lt-LT"/>
              </w:rPr>
              <w:t>;</w:t>
            </w:r>
          </w:p>
          <w:p w14:paraId="7AD0048C" w14:textId="77777777" w:rsidR="00F575C9" w:rsidRDefault="00F575C9" w:rsidP="00F575C9">
            <w:pPr>
              <w:jc w:val="both"/>
              <w:rPr>
                <w:szCs w:val="24"/>
                <w:lang w:eastAsia="lt-LT"/>
              </w:rPr>
            </w:pPr>
            <w:r>
              <w:rPr>
                <w:szCs w:val="24"/>
                <w:lang w:eastAsia="lt-LT"/>
              </w:rPr>
              <w:lastRenderedPageBreak/>
              <w:t>5.4.4. paraiškos vertinimo metu pareiškėjui ir partneriui (-</w:t>
            </w:r>
            <w:proofErr w:type="spellStart"/>
            <w:r>
              <w:rPr>
                <w:szCs w:val="24"/>
                <w:lang w:eastAsia="lt-LT"/>
              </w:rPr>
              <w:t>iams</w:t>
            </w:r>
            <w:proofErr w:type="spellEnd"/>
            <w:r>
              <w:rPr>
                <w:szCs w:val="24"/>
                <w:lang w:eastAsia="lt-LT"/>
              </w:rPr>
              <w:t xml:space="preserve">), jei jie perkėlė gamybinę veiklą valstybėje narėje arba į kitą valstybę narę, nėra taikoma arba nebuvo taikoma išieškojimo procedūra </w:t>
            </w:r>
            <w:r>
              <w:rPr>
                <w:i/>
                <w:iCs/>
                <w:szCs w:val="24"/>
                <w:lang w:eastAsia="lt-LT"/>
              </w:rPr>
              <w:t>(ši nuostata nėra taikoma viešiesiems juridiniams asmenims)</w:t>
            </w:r>
            <w:r>
              <w:rPr>
                <w:szCs w:val="24"/>
                <w:lang w:eastAsia="lt-LT"/>
              </w:rPr>
              <w:t>;</w:t>
            </w:r>
          </w:p>
          <w:p w14:paraId="194B7535" w14:textId="77777777" w:rsidR="00F575C9" w:rsidRDefault="00F575C9" w:rsidP="00F575C9">
            <w:pPr>
              <w:jc w:val="both"/>
              <w:rPr>
                <w:szCs w:val="24"/>
                <w:lang w:eastAsia="lt-LT"/>
              </w:rPr>
            </w:pPr>
            <w:r>
              <w:rPr>
                <w:szCs w:val="24"/>
                <w:lang w:eastAsia="lt-LT"/>
              </w:rPr>
              <w:t>5.4.5. paraiškos vertinimo metu pareiškėjui ir partneriui (-</w:t>
            </w:r>
            <w:proofErr w:type="spellStart"/>
            <w:r>
              <w:rPr>
                <w:szCs w:val="24"/>
                <w:lang w:eastAsia="lt-LT"/>
              </w:rPr>
              <w:t>iams</w:t>
            </w:r>
            <w:proofErr w:type="spellEnd"/>
            <w:r>
              <w:rPr>
                <w:szCs w:val="24"/>
                <w:lang w:eastAsia="lt-LT"/>
              </w:rPr>
              <w:t xml:space="preserve">) nėra taikomas apribojimas (iki 5 metų) neskirti ES finansinės paramos dėl trečiųjų šalių piliečių nelegalaus įdarbinimo </w:t>
            </w:r>
            <w:r>
              <w:rPr>
                <w:i/>
                <w:iCs/>
                <w:szCs w:val="24"/>
                <w:lang w:eastAsia="lt-LT"/>
              </w:rPr>
              <w:t>(ši nuostata nėra taikoma viešiesiems juridiniams asmenims)</w:t>
            </w:r>
            <w:r>
              <w:rPr>
                <w:szCs w:val="24"/>
                <w:lang w:eastAsia="lt-LT"/>
              </w:rPr>
              <w:t>;</w:t>
            </w:r>
          </w:p>
          <w:p w14:paraId="7EDC3FF3" w14:textId="77777777" w:rsidR="00F575C9" w:rsidRDefault="00F575C9" w:rsidP="00F575C9">
            <w:pPr>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xml:space="preserve">) nėra taikomas apribojimas gauti finansavimą dėl to, kad per sprendime dėl lėšų grąžinimo nustatytą terminą lėšos nebuvo grąžintos arba grąžinta tik dalis lėšų </w:t>
            </w:r>
            <w:r>
              <w:rPr>
                <w:i/>
                <w:iCs/>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52138856" w14:textId="7CCD6FCF" w:rsidR="00F575C9" w:rsidRDefault="00F575C9" w:rsidP="00F575C9">
            <w:pPr>
              <w:jc w:val="both"/>
              <w:rPr>
                <w:b/>
                <w:bCs/>
                <w:szCs w:val="24"/>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w:t>
            </w:r>
            <w:r w:rsidR="003A4E5D">
              <w:rPr>
                <w:szCs w:val="24"/>
                <w:lang w:eastAsia="lt-LT"/>
              </w:rPr>
              <w:t>2003 </w:t>
            </w:r>
            <w:r>
              <w:rPr>
                <w:szCs w:val="24"/>
                <w:lang w:eastAsia="lt-LT"/>
              </w:rPr>
              <w:t xml:space="preserve">m. lapkričio 12 d. nutarimu Nr. 1407 „Dėl Juridinių asmenų registro nuostatų patvirtinimo“ </w:t>
            </w:r>
            <w:r>
              <w:rPr>
                <w:i/>
                <w:iCs/>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Pr>
                <w:iCs/>
                <w:szCs w:val="24"/>
                <w:lang w:eastAsia="lt-LT"/>
              </w:rPr>
              <w:t>.</w:t>
            </w:r>
          </w:p>
        </w:tc>
        <w:tc>
          <w:tcPr>
            <w:tcW w:w="3940" w:type="dxa"/>
            <w:gridSpan w:val="2"/>
            <w:tcBorders>
              <w:top w:val="single" w:sz="4" w:space="0" w:color="000000"/>
              <w:left w:val="single" w:sz="4" w:space="0" w:color="000000"/>
              <w:bottom w:val="single" w:sz="4" w:space="0" w:color="000000"/>
              <w:right w:val="single" w:sz="4" w:space="0" w:color="000000"/>
            </w:tcBorders>
          </w:tcPr>
          <w:p w14:paraId="7441F46D" w14:textId="062144BB" w:rsidR="00F575C9" w:rsidRDefault="00F575C9" w:rsidP="00F575C9">
            <w:pPr>
              <w:jc w:val="both"/>
              <w:rPr>
                <w:szCs w:val="24"/>
                <w:lang w:eastAsia="lt-LT"/>
              </w:rPr>
            </w:pPr>
            <w:r>
              <w:rPr>
                <w:szCs w:val="24"/>
                <w:lang w:eastAsia="lt-LT"/>
              </w:rPr>
              <w:lastRenderedPageBreak/>
              <w:t xml:space="preserve">Informacijos šaltiniai: paraiška, </w:t>
            </w:r>
            <w:r w:rsidRPr="00172F8C">
              <w:rPr>
                <w:szCs w:val="24"/>
                <w:lang w:eastAsia="lt-LT"/>
              </w:rPr>
              <w:t xml:space="preserve">dokumentai, nurodyti Aprašo </w:t>
            </w:r>
            <w:r w:rsidR="001A5CDD" w:rsidRPr="00172F8C">
              <w:rPr>
                <w:szCs w:val="24"/>
                <w:lang w:eastAsia="lt-LT"/>
              </w:rPr>
              <w:t>5</w:t>
            </w:r>
            <w:r w:rsidR="00521675">
              <w:rPr>
                <w:szCs w:val="24"/>
                <w:lang w:eastAsia="lt-LT"/>
              </w:rPr>
              <w:t>5</w:t>
            </w:r>
            <w:r w:rsidRPr="00172F8C">
              <w:rPr>
                <w:szCs w:val="24"/>
                <w:lang w:eastAsia="lt-LT"/>
              </w:rPr>
              <w:t>.</w:t>
            </w:r>
            <w:r w:rsidR="00AD3342" w:rsidRPr="00172F8C">
              <w:rPr>
                <w:szCs w:val="24"/>
                <w:lang w:eastAsia="lt-LT"/>
              </w:rPr>
              <w:t>4</w:t>
            </w:r>
            <w:r w:rsidR="00AD3342">
              <w:rPr>
                <w:szCs w:val="24"/>
                <w:lang w:eastAsia="lt-LT"/>
              </w:rPr>
              <w:t> </w:t>
            </w:r>
            <w:r w:rsidRPr="00172F8C">
              <w:rPr>
                <w:szCs w:val="24"/>
                <w:lang w:eastAsia="lt-LT"/>
              </w:rPr>
              <w:t>papunktyje, Valstybinės mokesčių inspekcijos</w:t>
            </w:r>
            <w:r>
              <w:rPr>
                <w:szCs w:val="24"/>
                <w:lang w:eastAsia="lt-LT"/>
              </w:rPr>
              <w:t xml:space="preserve"> prie Lietuvos Respublikos finansų ministerijos ir Valstybinio socialinio draudimo fondo valdybos prie Socialinės apsaugos ir darbo ministerijos, Juridinių asmenų registro</w:t>
            </w:r>
            <w:r w:rsidR="00EB357F">
              <w:rPr>
                <w:szCs w:val="24"/>
                <w:lang w:eastAsia="lt-LT"/>
              </w:rPr>
              <w:t>,</w:t>
            </w:r>
            <w:r>
              <w:rPr>
                <w:szCs w:val="24"/>
                <w:lang w:eastAsia="lt-LT"/>
              </w:rPr>
              <w:t xml:space="preserve"> </w:t>
            </w:r>
            <w:r w:rsidR="00EB357F">
              <w:rPr>
                <w:rFonts w:eastAsia="Calibri"/>
                <w:iCs/>
                <w:szCs w:val="24"/>
              </w:rPr>
              <w:t>Audito, apskaitos, turto vertinimo ir nemokumo valdymo tarnybos prie Lietuvos Respublikos finansų ministerijos</w:t>
            </w:r>
            <w:r w:rsidR="00EB357F">
              <w:rPr>
                <w:szCs w:val="24"/>
                <w:lang w:eastAsia="lt-LT"/>
              </w:rPr>
              <w:t xml:space="preserve"> </w:t>
            </w:r>
            <w:r>
              <w:rPr>
                <w:szCs w:val="24"/>
                <w:lang w:eastAsia="lt-LT"/>
              </w:rPr>
              <w:t>duomenys, taip pat kita</w:t>
            </w:r>
            <w:r w:rsidR="00EB357F">
              <w:rPr>
                <w:rFonts w:eastAsia="Calibri"/>
                <w:iCs/>
                <w:szCs w:val="24"/>
              </w:rPr>
              <w:t xml:space="preserve"> Europos socialinio fondo agentūrai (toliau – įgyvendinančioji institucija) </w:t>
            </w:r>
            <w:r>
              <w:rPr>
                <w:szCs w:val="24"/>
                <w:lang w:eastAsia="lt-LT"/>
              </w:rPr>
              <w:t>prieinama informacija.</w:t>
            </w:r>
          </w:p>
          <w:p w14:paraId="526219B1" w14:textId="214B009F" w:rsidR="00EB357F" w:rsidRDefault="00EB357F" w:rsidP="00F575C9">
            <w:pPr>
              <w:jc w:val="both"/>
              <w:rPr>
                <w:rFonts w:eastAsia="Calibri"/>
                <w:szCs w:val="24"/>
              </w:rPr>
            </w:pPr>
            <w:r>
              <w:rPr>
                <w:rFonts w:eastAsia="Calibri"/>
                <w:iCs/>
                <w:szCs w:val="24"/>
              </w:rPr>
              <w:t>Vertinant atitiktį šiam vertinimo aspektui, vadovaujamasi pareiškėjo pateikta deklaracija. Pareiškėjo deklaracijoje pateiktų teiginių dėl atitikties šiam vertinimo aspektui nurodytų apribojimų tikrumas tikrinamas atrankiniu būdu vidaus procedūrų apraše nustatyta tvarka.</w:t>
            </w:r>
          </w:p>
        </w:tc>
        <w:tc>
          <w:tcPr>
            <w:tcW w:w="1418" w:type="dxa"/>
            <w:tcBorders>
              <w:top w:val="single" w:sz="4" w:space="0" w:color="000000"/>
              <w:left w:val="single" w:sz="4" w:space="0" w:color="000000"/>
              <w:bottom w:val="single" w:sz="4" w:space="0" w:color="000000"/>
              <w:right w:val="single" w:sz="4" w:space="0" w:color="000000"/>
            </w:tcBorders>
          </w:tcPr>
          <w:p w14:paraId="18807BF6" w14:textId="77777777" w:rsidR="00F575C9" w:rsidRDefault="00F575C9" w:rsidP="00F575C9">
            <w:pPr>
              <w:jc w:val="center"/>
              <w:rPr>
                <w:szCs w:val="24"/>
                <w:lang w:eastAsia="lt-LT"/>
              </w:rPr>
            </w:pPr>
          </w:p>
        </w:tc>
        <w:tc>
          <w:tcPr>
            <w:tcW w:w="1729" w:type="dxa"/>
            <w:tcBorders>
              <w:top w:val="single" w:sz="4" w:space="0" w:color="000000"/>
              <w:left w:val="single" w:sz="4" w:space="0" w:color="000000"/>
              <w:bottom w:val="single" w:sz="4" w:space="0" w:color="000000"/>
              <w:right w:val="single" w:sz="4" w:space="0" w:color="000000"/>
            </w:tcBorders>
          </w:tcPr>
          <w:p w14:paraId="14204BFC" w14:textId="77777777" w:rsidR="00F575C9" w:rsidRDefault="00F575C9" w:rsidP="00F575C9">
            <w:pPr>
              <w:rPr>
                <w:szCs w:val="24"/>
                <w:lang w:eastAsia="lt-LT"/>
              </w:rPr>
            </w:pPr>
          </w:p>
        </w:tc>
      </w:tr>
      <w:tr w:rsidR="00F575C9" w14:paraId="78347FAA" w14:textId="77777777" w:rsidTr="000D0A7B">
        <w:trPr>
          <w:trHeight w:val="20"/>
        </w:trPr>
        <w:tc>
          <w:tcPr>
            <w:tcW w:w="7684" w:type="dxa"/>
            <w:tcBorders>
              <w:top w:val="single" w:sz="4" w:space="0" w:color="000000"/>
              <w:left w:val="single" w:sz="4" w:space="0" w:color="000000"/>
              <w:bottom w:val="single" w:sz="4" w:space="0" w:color="000000"/>
              <w:right w:val="single" w:sz="4" w:space="0" w:color="000000"/>
            </w:tcBorders>
          </w:tcPr>
          <w:p w14:paraId="150027C2" w14:textId="77777777" w:rsidR="00F575C9" w:rsidRDefault="00F575C9" w:rsidP="00F575C9">
            <w:pPr>
              <w:jc w:val="both"/>
              <w:rPr>
                <w:szCs w:val="24"/>
                <w:lang w:eastAsia="lt-LT"/>
              </w:rPr>
            </w:pPr>
            <w:r>
              <w:rPr>
                <w:szCs w:val="24"/>
                <w:lang w:eastAsia="lt-LT"/>
              </w:rPr>
              <w:lastRenderedPageBreak/>
              <w:t>5.5. Pareiškėjas ir partneris (-</w:t>
            </w:r>
            <w:proofErr w:type="spellStart"/>
            <w:r>
              <w:rPr>
                <w:szCs w:val="24"/>
                <w:lang w:eastAsia="lt-LT"/>
              </w:rPr>
              <w:t>iai</w:t>
            </w:r>
            <w:proofErr w:type="spellEnd"/>
            <w:r>
              <w:rPr>
                <w:szCs w:val="24"/>
                <w:lang w:eastAsia="lt-LT"/>
              </w:rPr>
              <w:t>) turi (gali užtikrinti) pakankamus administravimo gebėjimus vykdyti projektą.</w:t>
            </w:r>
          </w:p>
          <w:p w14:paraId="4201FBAB" w14:textId="77777777" w:rsidR="00F575C9" w:rsidRDefault="00F575C9" w:rsidP="00F575C9">
            <w:pPr>
              <w:jc w:val="both"/>
              <w:rPr>
                <w:b/>
                <w:bCs/>
                <w:szCs w:val="24"/>
                <w:lang w:eastAsia="lt-LT"/>
              </w:rPr>
            </w:pPr>
          </w:p>
        </w:tc>
        <w:tc>
          <w:tcPr>
            <w:tcW w:w="3940" w:type="dxa"/>
            <w:gridSpan w:val="2"/>
            <w:tcBorders>
              <w:top w:val="single" w:sz="4" w:space="0" w:color="000000"/>
              <w:left w:val="single" w:sz="4" w:space="0" w:color="000000"/>
              <w:bottom w:val="single" w:sz="4" w:space="0" w:color="000000"/>
              <w:right w:val="single" w:sz="4" w:space="0" w:color="000000"/>
            </w:tcBorders>
          </w:tcPr>
          <w:p w14:paraId="61209FD1" w14:textId="77777777" w:rsidR="00F575C9" w:rsidRDefault="00F575C9" w:rsidP="00F575C9">
            <w:pPr>
              <w:rPr>
                <w:rFonts w:eastAsia="Calibri"/>
                <w:szCs w:val="24"/>
              </w:rPr>
            </w:pPr>
            <w:r>
              <w:rPr>
                <w:szCs w:val="24"/>
                <w:lang w:eastAsia="lt-LT"/>
              </w:rPr>
              <w:t>Informacijos šaltinis: paraiška.</w:t>
            </w:r>
          </w:p>
        </w:tc>
        <w:tc>
          <w:tcPr>
            <w:tcW w:w="1418" w:type="dxa"/>
            <w:tcBorders>
              <w:top w:val="single" w:sz="4" w:space="0" w:color="000000"/>
              <w:left w:val="single" w:sz="4" w:space="0" w:color="000000"/>
              <w:bottom w:val="single" w:sz="4" w:space="0" w:color="000000"/>
              <w:right w:val="single" w:sz="4" w:space="0" w:color="000000"/>
            </w:tcBorders>
          </w:tcPr>
          <w:p w14:paraId="3BA006D1" w14:textId="77777777" w:rsidR="00F575C9" w:rsidRDefault="00F575C9" w:rsidP="00F575C9">
            <w:pPr>
              <w:jc w:val="center"/>
              <w:rPr>
                <w:szCs w:val="24"/>
                <w:lang w:eastAsia="lt-LT"/>
              </w:rPr>
            </w:pPr>
          </w:p>
        </w:tc>
        <w:tc>
          <w:tcPr>
            <w:tcW w:w="1729" w:type="dxa"/>
            <w:tcBorders>
              <w:top w:val="single" w:sz="4" w:space="0" w:color="000000"/>
              <w:left w:val="single" w:sz="4" w:space="0" w:color="000000"/>
              <w:bottom w:val="single" w:sz="4" w:space="0" w:color="000000"/>
              <w:right w:val="single" w:sz="4" w:space="0" w:color="000000"/>
            </w:tcBorders>
          </w:tcPr>
          <w:p w14:paraId="05325D5E" w14:textId="77777777" w:rsidR="00F575C9" w:rsidRDefault="00F575C9" w:rsidP="00F575C9">
            <w:pPr>
              <w:rPr>
                <w:szCs w:val="24"/>
                <w:lang w:eastAsia="lt-LT"/>
              </w:rPr>
            </w:pPr>
          </w:p>
        </w:tc>
      </w:tr>
      <w:tr w:rsidR="00F575C9" w14:paraId="30564A50" w14:textId="77777777" w:rsidTr="000D0A7B">
        <w:trPr>
          <w:trHeight w:val="20"/>
        </w:trPr>
        <w:tc>
          <w:tcPr>
            <w:tcW w:w="7684" w:type="dxa"/>
            <w:tcBorders>
              <w:top w:val="single" w:sz="4" w:space="0" w:color="000000"/>
              <w:left w:val="single" w:sz="4" w:space="0" w:color="000000"/>
              <w:bottom w:val="single" w:sz="4" w:space="0" w:color="000000"/>
              <w:right w:val="single" w:sz="4" w:space="0" w:color="000000"/>
            </w:tcBorders>
          </w:tcPr>
          <w:p w14:paraId="11129685" w14:textId="77777777" w:rsidR="00F575C9" w:rsidRDefault="00F575C9" w:rsidP="00F575C9">
            <w:pPr>
              <w:jc w:val="both"/>
              <w:rPr>
                <w:spacing w:val="-4"/>
                <w:szCs w:val="24"/>
                <w:lang w:eastAsia="lt-LT"/>
              </w:rPr>
            </w:pPr>
            <w:r>
              <w:rPr>
                <w:spacing w:val="-4"/>
                <w:szCs w:val="24"/>
                <w:lang w:eastAsia="lt-LT"/>
              </w:rPr>
              <w:t xml:space="preserve">5.6. Projekto parengtumas atitinka </w:t>
            </w:r>
            <w:r>
              <w:rPr>
                <w:szCs w:val="24"/>
                <w:lang w:eastAsia="lt-LT"/>
              </w:rPr>
              <w:t>projektų finansavimo sąlygų apraše</w:t>
            </w:r>
            <w:r>
              <w:rPr>
                <w:spacing w:val="-4"/>
                <w:szCs w:val="24"/>
                <w:lang w:eastAsia="lt-LT"/>
              </w:rPr>
              <w:t xml:space="preserve"> nustatytus reikalavimus. </w:t>
            </w:r>
          </w:p>
          <w:p w14:paraId="1125263D" w14:textId="77777777" w:rsidR="00F575C9" w:rsidRDefault="00F575C9" w:rsidP="00F575C9">
            <w:pPr>
              <w:jc w:val="both"/>
              <w:rPr>
                <w:b/>
                <w:bCs/>
                <w:szCs w:val="24"/>
                <w:lang w:eastAsia="lt-LT"/>
              </w:rPr>
            </w:pPr>
          </w:p>
        </w:tc>
        <w:tc>
          <w:tcPr>
            <w:tcW w:w="3940" w:type="dxa"/>
            <w:gridSpan w:val="2"/>
            <w:tcBorders>
              <w:top w:val="single" w:sz="4" w:space="0" w:color="000000"/>
              <w:left w:val="single" w:sz="4" w:space="0" w:color="000000"/>
              <w:bottom w:val="single" w:sz="4" w:space="0" w:color="000000"/>
              <w:right w:val="single" w:sz="4" w:space="0" w:color="000000"/>
            </w:tcBorders>
          </w:tcPr>
          <w:p w14:paraId="13C0547E" w14:textId="20D559A1" w:rsidR="00521675" w:rsidRPr="00521675" w:rsidRDefault="00521675" w:rsidP="00521675">
            <w:pPr>
              <w:rPr>
                <w:szCs w:val="24"/>
                <w:lang w:eastAsia="lt-LT"/>
              </w:rPr>
            </w:pPr>
            <w:r>
              <w:t xml:space="preserve"> </w:t>
            </w:r>
            <w:r w:rsidRPr="00521675">
              <w:rPr>
                <w:szCs w:val="24"/>
                <w:lang w:eastAsia="lt-LT"/>
              </w:rPr>
              <w:t xml:space="preserve">Projekto parengtumas turi atitikti reikalavimus, nustatytus Aprašo </w:t>
            </w:r>
            <w:r w:rsidR="00253E6B">
              <w:rPr>
                <w:szCs w:val="24"/>
                <w:lang w:eastAsia="lt-LT"/>
              </w:rPr>
              <w:t>27 </w:t>
            </w:r>
            <w:r w:rsidRPr="00521675">
              <w:rPr>
                <w:szCs w:val="24"/>
                <w:lang w:eastAsia="lt-LT"/>
              </w:rPr>
              <w:t>punkte.</w:t>
            </w:r>
          </w:p>
          <w:p w14:paraId="54762A7B" w14:textId="77777777" w:rsidR="00521675" w:rsidRPr="00521675" w:rsidRDefault="00521675" w:rsidP="00521675">
            <w:pPr>
              <w:rPr>
                <w:szCs w:val="24"/>
                <w:lang w:eastAsia="lt-LT"/>
              </w:rPr>
            </w:pPr>
          </w:p>
          <w:p w14:paraId="5938B54B" w14:textId="5448A02D" w:rsidR="00F575C9" w:rsidRDefault="00521675" w:rsidP="00521675">
            <w:pPr>
              <w:rPr>
                <w:rFonts w:eastAsia="Calibri"/>
                <w:szCs w:val="24"/>
              </w:rPr>
            </w:pPr>
            <w:r w:rsidRPr="00521675">
              <w:rPr>
                <w:szCs w:val="24"/>
                <w:lang w:eastAsia="lt-LT"/>
              </w:rPr>
              <w:t>Informacijos šaltinis – paraiška.</w:t>
            </w:r>
          </w:p>
        </w:tc>
        <w:tc>
          <w:tcPr>
            <w:tcW w:w="1418" w:type="dxa"/>
            <w:tcBorders>
              <w:top w:val="single" w:sz="4" w:space="0" w:color="000000"/>
              <w:left w:val="single" w:sz="4" w:space="0" w:color="000000"/>
              <w:bottom w:val="single" w:sz="4" w:space="0" w:color="000000"/>
              <w:right w:val="single" w:sz="4" w:space="0" w:color="000000"/>
            </w:tcBorders>
          </w:tcPr>
          <w:p w14:paraId="6F8FF4DB" w14:textId="77777777" w:rsidR="00F575C9" w:rsidRDefault="00F575C9" w:rsidP="00F575C9">
            <w:pPr>
              <w:jc w:val="center"/>
              <w:rPr>
                <w:szCs w:val="24"/>
                <w:lang w:eastAsia="lt-LT"/>
              </w:rPr>
            </w:pPr>
          </w:p>
        </w:tc>
        <w:tc>
          <w:tcPr>
            <w:tcW w:w="1729" w:type="dxa"/>
            <w:tcBorders>
              <w:top w:val="single" w:sz="4" w:space="0" w:color="000000"/>
              <w:left w:val="single" w:sz="4" w:space="0" w:color="000000"/>
              <w:bottom w:val="single" w:sz="4" w:space="0" w:color="000000"/>
              <w:right w:val="single" w:sz="4" w:space="0" w:color="000000"/>
            </w:tcBorders>
          </w:tcPr>
          <w:p w14:paraId="00B16402" w14:textId="77777777" w:rsidR="00F575C9" w:rsidRDefault="00F575C9" w:rsidP="00F575C9">
            <w:pPr>
              <w:rPr>
                <w:szCs w:val="24"/>
                <w:lang w:eastAsia="lt-LT"/>
              </w:rPr>
            </w:pPr>
          </w:p>
        </w:tc>
      </w:tr>
      <w:tr w:rsidR="00F575C9" w14:paraId="0187EF8E" w14:textId="77777777" w:rsidTr="000D0A7B">
        <w:trPr>
          <w:trHeight w:val="20"/>
        </w:trPr>
        <w:tc>
          <w:tcPr>
            <w:tcW w:w="7684" w:type="dxa"/>
            <w:tcBorders>
              <w:top w:val="single" w:sz="4" w:space="0" w:color="000000"/>
              <w:left w:val="single" w:sz="4" w:space="0" w:color="000000"/>
              <w:bottom w:val="single" w:sz="4" w:space="0" w:color="000000"/>
              <w:right w:val="single" w:sz="4" w:space="0" w:color="000000"/>
            </w:tcBorders>
          </w:tcPr>
          <w:p w14:paraId="796DB1A2" w14:textId="77777777" w:rsidR="00F575C9" w:rsidRDefault="00F575C9" w:rsidP="00F575C9">
            <w:pPr>
              <w:jc w:val="both"/>
              <w:rPr>
                <w:szCs w:val="24"/>
              </w:rPr>
            </w:pPr>
            <w:r>
              <w:rPr>
                <w:rFonts w:eastAsia="Calibri"/>
                <w:szCs w:val="24"/>
              </w:rPr>
              <w:lastRenderedPageBreak/>
              <w:t>5.7. Partnerystė projekte yra pagrįsta ir teikia naudą</w:t>
            </w:r>
            <w:r>
              <w:rPr>
                <w:szCs w:val="24"/>
              </w:rPr>
              <w:t xml:space="preserve">. </w:t>
            </w:r>
          </w:p>
          <w:p w14:paraId="00447FA4" w14:textId="77777777" w:rsidR="00F575C9" w:rsidRDefault="00F575C9" w:rsidP="00F575C9">
            <w:pPr>
              <w:jc w:val="both"/>
              <w:rPr>
                <w:b/>
                <w:bCs/>
                <w:szCs w:val="24"/>
                <w:lang w:eastAsia="lt-LT"/>
              </w:rPr>
            </w:pPr>
          </w:p>
        </w:tc>
        <w:tc>
          <w:tcPr>
            <w:tcW w:w="3940" w:type="dxa"/>
            <w:gridSpan w:val="2"/>
            <w:tcBorders>
              <w:top w:val="single" w:sz="4" w:space="0" w:color="000000"/>
              <w:left w:val="single" w:sz="4" w:space="0" w:color="000000"/>
              <w:bottom w:val="single" w:sz="4" w:space="0" w:color="000000"/>
              <w:right w:val="single" w:sz="4" w:space="0" w:color="000000"/>
            </w:tcBorders>
          </w:tcPr>
          <w:p w14:paraId="5EE1621C" w14:textId="77777777" w:rsidR="00F575C9" w:rsidRDefault="00F575C9" w:rsidP="00F575C9">
            <w:pPr>
              <w:rPr>
                <w:rFonts w:eastAsia="Calibri"/>
                <w:szCs w:val="24"/>
              </w:rPr>
            </w:pPr>
            <w:r>
              <w:rPr>
                <w:szCs w:val="24"/>
              </w:rPr>
              <w:t>Netaikoma.</w:t>
            </w:r>
          </w:p>
        </w:tc>
        <w:tc>
          <w:tcPr>
            <w:tcW w:w="1418" w:type="dxa"/>
            <w:tcBorders>
              <w:top w:val="single" w:sz="4" w:space="0" w:color="000000"/>
              <w:left w:val="single" w:sz="4" w:space="0" w:color="000000"/>
              <w:bottom w:val="single" w:sz="4" w:space="0" w:color="000000"/>
              <w:right w:val="single" w:sz="4" w:space="0" w:color="000000"/>
            </w:tcBorders>
          </w:tcPr>
          <w:p w14:paraId="077DBA79" w14:textId="77777777" w:rsidR="00F575C9" w:rsidRDefault="00F575C9" w:rsidP="00F575C9">
            <w:pPr>
              <w:jc w:val="center"/>
              <w:rPr>
                <w:szCs w:val="24"/>
                <w:lang w:eastAsia="lt-LT"/>
              </w:rPr>
            </w:pPr>
          </w:p>
        </w:tc>
        <w:tc>
          <w:tcPr>
            <w:tcW w:w="1729" w:type="dxa"/>
            <w:tcBorders>
              <w:top w:val="single" w:sz="4" w:space="0" w:color="000000"/>
              <w:left w:val="single" w:sz="4" w:space="0" w:color="000000"/>
              <w:bottom w:val="single" w:sz="4" w:space="0" w:color="000000"/>
              <w:right w:val="single" w:sz="4" w:space="0" w:color="000000"/>
            </w:tcBorders>
          </w:tcPr>
          <w:p w14:paraId="7D675DD7" w14:textId="77777777" w:rsidR="00F575C9" w:rsidRDefault="00F575C9" w:rsidP="00F575C9">
            <w:pPr>
              <w:rPr>
                <w:szCs w:val="24"/>
                <w:lang w:eastAsia="lt-LT"/>
              </w:rPr>
            </w:pPr>
          </w:p>
        </w:tc>
      </w:tr>
      <w:tr w:rsidR="00F575C9" w14:paraId="605B9E8E" w14:textId="77777777" w:rsidTr="000D0A7B">
        <w:trPr>
          <w:trHeight w:val="20"/>
        </w:trPr>
        <w:tc>
          <w:tcPr>
            <w:tcW w:w="14771" w:type="dxa"/>
            <w:gridSpan w:val="5"/>
            <w:tcBorders>
              <w:top w:val="single" w:sz="4" w:space="0" w:color="000000"/>
              <w:left w:val="single" w:sz="4" w:space="0" w:color="000000"/>
              <w:bottom w:val="single" w:sz="4" w:space="0" w:color="auto"/>
              <w:right w:val="single" w:sz="4" w:space="0" w:color="000000"/>
            </w:tcBorders>
            <w:shd w:val="clear" w:color="auto" w:fill="D9D9D9"/>
          </w:tcPr>
          <w:p w14:paraId="56FDC42C" w14:textId="02CD1197" w:rsidR="00F575C9" w:rsidRDefault="00F575C9" w:rsidP="00F575C9">
            <w:pPr>
              <w:jc w:val="both"/>
              <w:rPr>
                <w:szCs w:val="24"/>
                <w:lang w:eastAsia="lt-LT"/>
              </w:rPr>
            </w:pPr>
            <w:r>
              <w:rPr>
                <w:szCs w:val="24"/>
                <w:lang w:eastAsia="lt-LT"/>
              </w:rPr>
              <w:br w:type="page"/>
            </w:r>
            <w:r>
              <w:rPr>
                <w:b/>
                <w:bCs/>
                <w:szCs w:val="24"/>
                <w:lang w:eastAsia="lt-LT"/>
              </w:rPr>
              <w:t xml:space="preserve">6. </w:t>
            </w:r>
            <w:r w:rsidR="001A5CDD">
              <w:rPr>
                <w:b/>
                <w:bCs/>
                <w:szCs w:val="24"/>
                <w:lang w:eastAsia="lt-LT"/>
              </w:rPr>
              <w:t>Projekto išlaidų finansavimo šaltiniai aiškiai nustatyti ir užtikrinti.</w:t>
            </w:r>
          </w:p>
        </w:tc>
      </w:tr>
      <w:tr w:rsidR="00F575C9" w14:paraId="301E5CF8" w14:textId="77777777" w:rsidTr="000D0A7B">
        <w:trPr>
          <w:trHeight w:val="20"/>
        </w:trPr>
        <w:tc>
          <w:tcPr>
            <w:tcW w:w="7684" w:type="dxa"/>
            <w:tcBorders>
              <w:top w:val="single" w:sz="4" w:space="0" w:color="000000"/>
              <w:left w:val="single" w:sz="4" w:space="0" w:color="000000"/>
              <w:bottom w:val="single" w:sz="4" w:space="0" w:color="auto"/>
              <w:right w:val="single" w:sz="4" w:space="0" w:color="000000"/>
            </w:tcBorders>
          </w:tcPr>
          <w:p w14:paraId="35DE9955" w14:textId="7C5E1267" w:rsidR="00F575C9" w:rsidRDefault="00F575C9" w:rsidP="00F575C9">
            <w:pPr>
              <w:jc w:val="both"/>
              <w:rPr>
                <w:szCs w:val="24"/>
                <w:lang w:eastAsia="lt-LT"/>
              </w:rPr>
            </w:pPr>
            <w:r>
              <w:rPr>
                <w:szCs w:val="24"/>
                <w:lang w:eastAsia="lt-LT"/>
              </w:rPr>
              <w:t xml:space="preserve">6.1. </w:t>
            </w:r>
            <w:r w:rsidR="001A5CDD">
              <w:rPr>
                <w:szCs w:val="24"/>
                <w:lang w:eastAsia="lt-LT"/>
              </w:rPr>
              <w:t>Pareiškėjo ir (ar) partnerio (-</w:t>
            </w:r>
            <w:proofErr w:type="spellStart"/>
            <w:r w:rsidR="001A5CDD">
              <w:rPr>
                <w:szCs w:val="24"/>
                <w:lang w:eastAsia="lt-LT"/>
              </w:rPr>
              <w:t>ių</w:t>
            </w:r>
            <w:proofErr w:type="spellEnd"/>
            <w:r w:rsidR="001A5CDD">
              <w:rPr>
                <w:szCs w:val="24"/>
                <w:lang w:eastAsia="lt-LT"/>
              </w:rPr>
              <w:t>) įnašas atitinka projektų finansavimo sąlygų apraše nustatytus reikalavimus ir yra užtikrintas įnašo finansavimas.</w:t>
            </w:r>
          </w:p>
          <w:p w14:paraId="37AD335D" w14:textId="77777777" w:rsidR="00F575C9" w:rsidRDefault="00F575C9" w:rsidP="00F575C9">
            <w:pPr>
              <w:jc w:val="both"/>
              <w:rPr>
                <w:b/>
                <w:bCs/>
                <w:szCs w:val="24"/>
                <w:lang w:eastAsia="lt-LT"/>
              </w:rPr>
            </w:pPr>
          </w:p>
        </w:tc>
        <w:tc>
          <w:tcPr>
            <w:tcW w:w="3940" w:type="dxa"/>
            <w:gridSpan w:val="2"/>
            <w:tcBorders>
              <w:top w:val="single" w:sz="4" w:space="0" w:color="000000"/>
              <w:left w:val="single" w:sz="4" w:space="0" w:color="000000"/>
              <w:bottom w:val="single" w:sz="4" w:space="0" w:color="auto"/>
              <w:right w:val="single" w:sz="4" w:space="0" w:color="000000"/>
            </w:tcBorders>
          </w:tcPr>
          <w:p w14:paraId="0A983654" w14:textId="6F4E9303" w:rsidR="00F575C9" w:rsidRDefault="00F575C9" w:rsidP="00F575C9">
            <w:pPr>
              <w:jc w:val="both"/>
              <w:rPr>
                <w:rFonts w:eastAsia="Calibri"/>
                <w:szCs w:val="24"/>
              </w:rPr>
            </w:pPr>
            <w:r>
              <w:rPr>
                <w:rFonts w:eastAsia="Calibri"/>
                <w:szCs w:val="24"/>
              </w:rPr>
              <w:t xml:space="preserve">Pareiškėjas turi prisidėti prie projekto įgyvendinimo </w:t>
            </w:r>
            <w:r w:rsidRPr="00172F8C">
              <w:rPr>
                <w:rFonts w:eastAsia="Calibri"/>
                <w:szCs w:val="24"/>
              </w:rPr>
              <w:t>Aprašo 3</w:t>
            </w:r>
            <w:r w:rsidR="00521675">
              <w:rPr>
                <w:rFonts w:eastAsia="Calibri"/>
                <w:szCs w:val="24"/>
              </w:rPr>
              <w:t>6</w:t>
            </w:r>
            <w:r w:rsidRPr="00172F8C">
              <w:rPr>
                <w:rFonts w:eastAsia="Calibri"/>
                <w:szCs w:val="24"/>
              </w:rPr>
              <w:t xml:space="preserve"> punkte nurodyta lėšų dalimi.</w:t>
            </w:r>
          </w:p>
          <w:p w14:paraId="0C68E932" w14:textId="77777777" w:rsidR="00F575C9" w:rsidRDefault="00F575C9" w:rsidP="00F575C9">
            <w:pPr>
              <w:rPr>
                <w:rFonts w:eastAsia="Calibri"/>
                <w:szCs w:val="24"/>
              </w:rPr>
            </w:pPr>
          </w:p>
          <w:p w14:paraId="2FC6CAE1" w14:textId="743ADACB" w:rsidR="00F575C9" w:rsidRDefault="00F575C9" w:rsidP="00F575C9">
            <w:pPr>
              <w:jc w:val="both"/>
              <w:rPr>
                <w:szCs w:val="24"/>
                <w:lang w:eastAsia="lt-LT"/>
              </w:rPr>
            </w:pPr>
          </w:p>
        </w:tc>
        <w:tc>
          <w:tcPr>
            <w:tcW w:w="1418" w:type="dxa"/>
            <w:tcBorders>
              <w:top w:val="single" w:sz="4" w:space="0" w:color="000000"/>
              <w:left w:val="single" w:sz="4" w:space="0" w:color="000000"/>
              <w:bottom w:val="single" w:sz="4" w:space="0" w:color="auto"/>
              <w:right w:val="single" w:sz="4" w:space="0" w:color="000000"/>
            </w:tcBorders>
          </w:tcPr>
          <w:p w14:paraId="7861D78D" w14:textId="77777777" w:rsidR="00F575C9" w:rsidRDefault="00F575C9" w:rsidP="00F575C9">
            <w:pPr>
              <w:jc w:val="center"/>
              <w:rPr>
                <w:szCs w:val="24"/>
                <w:lang w:eastAsia="lt-LT"/>
              </w:rPr>
            </w:pPr>
          </w:p>
        </w:tc>
        <w:tc>
          <w:tcPr>
            <w:tcW w:w="1729" w:type="dxa"/>
            <w:tcBorders>
              <w:top w:val="single" w:sz="4" w:space="0" w:color="000000"/>
              <w:left w:val="single" w:sz="4" w:space="0" w:color="000000"/>
              <w:bottom w:val="single" w:sz="4" w:space="0" w:color="auto"/>
              <w:right w:val="single" w:sz="4" w:space="0" w:color="000000"/>
            </w:tcBorders>
          </w:tcPr>
          <w:p w14:paraId="5C9736CE" w14:textId="77777777" w:rsidR="00F575C9" w:rsidRDefault="00F575C9" w:rsidP="00F575C9">
            <w:pPr>
              <w:rPr>
                <w:szCs w:val="24"/>
                <w:lang w:eastAsia="lt-LT"/>
              </w:rPr>
            </w:pPr>
          </w:p>
        </w:tc>
      </w:tr>
      <w:tr w:rsidR="00F575C9" w14:paraId="4BE61C1D" w14:textId="77777777" w:rsidTr="000D0A7B">
        <w:trPr>
          <w:trHeight w:val="20"/>
        </w:trPr>
        <w:tc>
          <w:tcPr>
            <w:tcW w:w="7684" w:type="dxa"/>
            <w:tcBorders>
              <w:top w:val="single" w:sz="4" w:space="0" w:color="000000"/>
              <w:left w:val="single" w:sz="4" w:space="0" w:color="000000"/>
              <w:bottom w:val="single" w:sz="4" w:space="0" w:color="auto"/>
              <w:right w:val="single" w:sz="4" w:space="0" w:color="000000"/>
            </w:tcBorders>
          </w:tcPr>
          <w:p w14:paraId="17E171A9" w14:textId="77777777" w:rsidR="00F575C9" w:rsidRDefault="00F575C9" w:rsidP="00F575C9">
            <w:pPr>
              <w:jc w:val="both"/>
              <w:rPr>
                <w:szCs w:val="24"/>
                <w:lang w:eastAsia="lt-LT"/>
              </w:rPr>
            </w:pPr>
            <w:r>
              <w:rPr>
                <w:szCs w:val="24"/>
                <w:lang w:eastAsia="lt-LT"/>
              </w:rPr>
              <w:t>6.2. Užtikrintas netinkamų finansuoti su projektu susijusių išlaidų padengimas.</w:t>
            </w:r>
          </w:p>
          <w:p w14:paraId="3ED21286" w14:textId="77777777" w:rsidR="00F575C9" w:rsidRDefault="00F575C9" w:rsidP="00F575C9">
            <w:pPr>
              <w:jc w:val="both"/>
              <w:rPr>
                <w:b/>
                <w:bCs/>
                <w:szCs w:val="24"/>
                <w:lang w:eastAsia="lt-LT"/>
              </w:rPr>
            </w:pPr>
          </w:p>
        </w:tc>
        <w:tc>
          <w:tcPr>
            <w:tcW w:w="3940" w:type="dxa"/>
            <w:gridSpan w:val="2"/>
            <w:tcBorders>
              <w:top w:val="single" w:sz="4" w:space="0" w:color="000000"/>
              <w:left w:val="single" w:sz="4" w:space="0" w:color="000000"/>
              <w:bottom w:val="single" w:sz="4" w:space="0" w:color="auto"/>
              <w:right w:val="single" w:sz="4" w:space="0" w:color="000000"/>
            </w:tcBorders>
          </w:tcPr>
          <w:p w14:paraId="1C1D6604" w14:textId="77777777" w:rsidR="00F575C9" w:rsidRDefault="00F575C9" w:rsidP="00F575C9">
            <w:pPr>
              <w:rPr>
                <w:szCs w:val="24"/>
                <w:lang w:eastAsia="lt-LT"/>
              </w:rPr>
            </w:pPr>
            <w:r>
              <w:rPr>
                <w:szCs w:val="24"/>
                <w:lang w:eastAsia="lt-LT"/>
              </w:rPr>
              <w:t>Netaikoma.</w:t>
            </w:r>
          </w:p>
        </w:tc>
        <w:tc>
          <w:tcPr>
            <w:tcW w:w="1418" w:type="dxa"/>
            <w:tcBorders>
              <w:top w:val="single" w:sz="4" w:space="0" w:color="000000"/>
              <w:left w:val="single" w:sz="4" w:space="0" w:color="000000"/>
              <w:bottom w:val="single" w:sz="4" w:space="0" w:color="auto"/>
              <w:right w:val="single" w:sz="4" w:space="0" w:color="000000"/>
            </w:tcBorders>
          </w:tcPr>
          <w:p w14:paraId="2EDF57EF" w14:textId="77777777" w:rsidR="00F575C9" w:rsidRDefault="00F575C9" w:rsidP="00F575C9">
            <w:pPr>
              <w:jc w:val="center"/>
              <w:rPr>
                <w:szCs w:val="24"/>
                <w:lang w:eastAsia="lt-LT"/>
              </w:rPr>
            </w:pPr>
          </w:p>
        </w:tc>
        <w:tc>
          <w:tcPr>
            <w:tcW w:w="1729" w:type="dxa"/>
            <w:tcBorders>
              <w:top w:val="single" w:sz="4" w:space="0" w:color="000000"/>
              <w:left w:val="single" w:sz="4" w:space="0" w:color="000000"/>
              <w:bottom w:val="single" w:sz="4" w:space="0" w:color="auto"/>
              <w:right w:val="single" w:sz="4" w:space="0" w:color="000000"/>
            </w:tcBorders>
          </w:tcPr>
          <w:p w14:paraId="493D334E" w14:textId="77777777" w:rsidR="00F575C9" w:rsidRDefault="00F575C9" w:rsidP="00F575C9">
            <w:pPr>
              <w:rPr>
                <w:szCs w:val="24"/>
                <w:lang w:eastAsia="lt-LT"/>
              </w:rPr>
            </w:pPr>
          </w:p>
        </w:tc>
      </w:tr>
      <w:tr w:rsidR="00F575C9" w14:paraId="7D75DC30" w14:textId="77777777" w:rsidTr="000D0A7B">
        <w:trPr>
          <w:trHeight w:val="20"/>
        </w:trPr>
        <w:tc>
          <w:tcPr>
            <w:tcW w:w="7684" w:type="dxa"/>
            <w:tcBorders>
              <w:top w:val="single" w:sz="4" w:space="0" w:color="000000"/>
              <w:left w:val="single" w:sz="4" w:space="0" w:color="000000"/>
              <w:bottom w:val="single" w:sz="4" w:space="0" w:color="auto"/>
              <w:right w:val="single" w:sz="4" w:space="0" w:color="000000"/>
            </w:tcBorders>
          </w:tcPr>
          <w:p w14:paraId="55D16A23" w14:textId="77777777" w:rsidR="00F575C9" w:rsidRDefault="00F575C9" w:rsidP="00F575C9">
            <w:pPr>
              <w:jc w:val="both"/>
              <w:rPr>
                <w:szCs w:val="24"/>
                <w:lang w:eastAsia="lt-LT"/>
              </w:rPr>
            </w:pPr>
            <w:r>
              <w:rPr>
                <w:szCs w:val="24"/>
                <w:lang w:eastAsia="lt-LT"/>
              </w:rPr>
              <w:t xml:space="preserve">6.3. Užtikrintas finansinis projekto (veiklų) rezultatų tęstinumas. </w:t>
            </w:r>
          </w:p>
          <w:p w14:paraId="5DE1A63E" w14:textId="77777777" w:rsidR="00F575C9" w:rsidRDefault="00F575C9" w:rsidP="00F575C9">
            <w:pPr>
              <w:jc w:val="both"/>
              <w:rPr>
                <w:b/>
                <w:bCs/>
                <w:szCs w:val="24"/>
                <w:lang w:eastAsia="lt-LT"/>
              </w:rPr>
            </w:pPr>
          </w:p>
        </w:tc>
        <w:tc>
          <w:tcPr>
            <w:tcW w:w="3940" w:type="dxa"/>
            <w:gridSpan w:val="2"/>
            <w:tcBorders>
              <w:top w:val="single" w:sz="4" w:space="0" w:color="000000"/>
              <w:left w:val="single" w:sz="4" w:space="0" w:color="000000"/>
              <w:bottom w:val="single" w:sz="4" w:space="0" w:color="auto"/>
              <w:right w:val="single" w:sz="4" w:space="0" w:color="000000"/>
            </w:tcBorders>
          </w:tcPr>
          <w:p w14:paraId="34B37715" w14:textId="77777777" w:rsidR="00F575C9" w:rsidRDefault="00F575C9" w:rsidP="00F575C9">
            <w:pPr>
              <w:rPr>
                <w:szCs w:val="24"/>
                <w:lang w:eastAsia="lt-LT"/>
              </w:rPr>
            </w:pPr>
            <w:r>
              <w:rPr>
                <w:rFonts w:eastAsia="Calibri"/>
                <w:szCs w:val="24"/>
              </w:rPr>
              <w:t>Netaikoma.</w:t>
            </w:r>
          </w:p>
        </w:tc>
        <w:tc>
          <w:tcPr>
            <w:tcW w:w="1418" w:type="dxa"/>
            <w:tcBorders>
              <w:top w:val="single" w:sz="4" w:space="0" w:color="000000"/>
              <w:left w:val="single" w:sz="4" w:space="0" w:color="000000"/>
              <w:bottom w:val="single" w:sz="4" w:space="0" w:color="auto"/>
              <w:right w:val="single" w:sz="4" w:space="0" w:color="000000"/>
            </w:tcBorders>
          </w:tcPr>
          <w:p w14:paraId="63EC434F" w14:textId="77777777" w:rsidR="00F575C9" w:rsidRDefault="00F575C9" w:rsidP="00F575C9">
            <w:pPr>
              <w:jc w:val="center"/>
              <w:rPr>
                <w:szCs w:val="24"/>
                <w:lang w:eastAsia="lt-LT"/>
              </w:rPr>
            </w:pPr>
          </w:p>
        </w:tc>
        <w:tc>
          <w:tcPr>
            <w:tcW w:w="1729" w:type="dxa"/>
            <w:tcBorders>
              <w:top w:val="single" w:sz="4" w:space="0" w:color="000000"/>
              <w:left w:val="single" w:sz="4" w:space="0" w:color="000000"/>
              <w:bottom w:val="single" w:sz="4" w:space="0" w:color="auto"/>
              <w:right w:val="single" w:sz="4" w:space="0" w:color="000000"/>
            </w:tcBorders>
          </w:tcPr>
          <w:p w14:paraId="79DF1000" w14:textId="77777777" w:rsidR="00F575C9" w:rsidRDefault="00F575C9" w:rsidP="00F575C9">
            <w:pPr>
              <w:rPr>
                <w:szCs w:val="24"/>
                <w:lang w:eastAsia="lt-LT"/>
              </w:rPr>
            </w:pPr>
          </w:p>
        </w:tc>
      </w:tr>
      <w:tr w:rsidR="00F575C9" w14:paraId="1EEE85E9" w14:textId="77777777" w:rsidTr="000D0A7B">
        <w:trPr>
          <w:trHeight w:val="20"/>
        </w:trPr>
        <w:tc>
          <w:tcPr>
            <w:tcW w:w="7684" w:type="dxa"/>
            <w:tcBorders>
              <w:top w:val="single" w:sz="4" w:space="0" w:color="000000"/>
              <w:left w:val="single" w:sz="4" w:space="0" w:color="000000"/>
              <w:bottom w:val="single" w:sz="4" w:space="0" w:color="auto"/>
              <w:right w:val="single" w:sz="4" w:space="0" w:color="000000"/>
            </w:tcBorders>
          </w:tcPr>
          <w:p w14:paraId="36927F88" w14:textId="75DA0BCC" w:rsidR="00F575C9" w:rsidRDefault="00F575C9" w:rsidP="00F575C9">
            <w:pPr>
              <w:jc w:val="both"/>
              <w:rPr>
                <w:szCs w:val="24"/>
                <w:lang w:eastAsia="lt-LT"/>
              </w:rPr>
            </w:pPr>
            <w:r>
              <w:rPr>
                <w:iCs/>
                <w:szCs w:val="24"/>
              </w:rPr>
              <w:t>6.4</w:t>
            </w:r>
            <w:r w:rsidR="009E5375">
              <w:rPr>
                <w:iCs/>
                <w:szCs w:val="24"/>
              </w:rPr>
              <w:t>.</w:t>
            </w:r>
            <w:r>
              <w:rPr>
                <w:iCs/>
                <w:szCs w:val="24"/>
              </w:rPr>
              <w:t xml:space="preserve"> Projektas atitinka Europos investicijų banko nustatytas išlaidų tinkamumo finansuoti sąlygas</w:t>
            </w:r>
          </w:p>
        </w:tc>
        <w:tc>
          <w:tcPr>
            <w:tcW w:w="3940" w:type="dxa"/>
            <w:gridSpan w:val="2"/>
            <w:tcBorders>
              <w:top w:val="single" w:sz="4" w:space="0" w:color="000000"/>
              <w:left w:val="single" w:sz="4" w:space="0" w:color="000000"/>
              <w:bottom w:val="single" w:sz="4" w:space="0" w:color="auto"/>
              <w:right w:val="single" w:sz="4" w:space="0" w:color="000000"/>
            </w:tcBorders>
          </w:tcPr>
          <w:p w14:paraId="2D334AB1" w14:textId="0B98B9E2" w:rsidR="00F575C9" w:rsidRDefault="00272848" w:rsidP="00F575C9">
            <w:pPr>
              <w:rPr>
                <w:rFonts w:eastAsia="Calibri"/>
                <w:szCs w:val="24"/>
              </w:rPr>
            </w:pPr>
            <w:r>
              <w:rPr>
                <w:szCs w:val="24"/>
                <w:lang w:eastAsia="lt-LT"/>
              </w:rPr>
              <w:t>Informacijos šaltinis – paraiška.</w:t>
            </w:r>
          </w:p>
        </w:tc>
        <w:tc>
          <w:tcPr>
            <w:tcW w:w="1418" w:type="dxa"/>
            <w:tcBorders>
              <w:top w:val="single" w:sz="4" w:space="0" w:color="000000"/>
              <w:left w:val="single" w:sz="4" w:space="0" w:color="000000"/>
              <w:bottom w:val="single" w:sz="4" w:space="0" w:color="auto"/>
              <w:right w:val="single" w:sz="4" w:space="0" w:color="000000"/>
            </w:tcBorders>
          </w:tcPr>
          <w:p w14:paraId="23C52A51" w14:textId="77777777" w:rsidR="00F575C9" w:rsidRDefault="00F575C9" w:rsidP="00F575C9">
            <w:pPr>
              <w:jc w:val="center"/>
              <w:rPr>
                <w:szCs w:val="24"/>
                <w:lang w:eastAsia="lt-LT"/>
              </w:rPr>
            </w:pPr>
          </w:p>
        </w:tc>
        <w:tc>
          <w:tcPr>
            <w:tcW w:w="1729" w:type="dxa"/>
            <w:tcBorders>
              <w:top w:val="single" w:sz="4" w:space="0" w:color="000000"/>
              <w:left w:val="single" w:sz="4" w:space="0" w:color="000000"/>
              <w:bottom w:val="single" w:sz="4" w:space="0" w:color="auto"/>
              <w:right w:val="single" w:sz="4" w:space="0" w:color="000000"/>
            </w:tcBorders>
          </w:tcPr>
          <w:p w14:paraId="5DF519E0" w14:textId="77777777" w:rsidR="00F575C9" w:rsidRDefault="00F575C9" w:rsidP="00F575C9">
            <w:pPr>
              <w:rPr>
                <w:szCs w:val="24"/>
                <w:lang w:eastAsia="lt-LT"/>
              </w:rPr>
            </w:pPr>
          </w:p>
        </w:tc>
      </w:tr>
      <w:tr w:rsidR="00F575C9" w14:paraId="18DC7828" w14:textId="77777777" w:rsidTr="000D0A7B">
        <w:trPr>
          <w:trHeight w:val="20"/>
        </w:trPr>
        <w:tc>
          <w:tcPr>
            <w:tcW w:w="14771" w:type="dxa"/>
            <w:gridSpan w:val="5"/>
            <w:tcBorders>
              <w:top w:val="single" w:sz="4" w:space="0" w:color="000000"/>
              <w:left w:val="single" w:sz="4" w:space="0" w:color="000000"/>
              <w:bottom w:val="single" w:sz="4" w:space="0" w:color="auto"/>
              <w:right w:val="single" w:sz="4" w:space="0" w:color="000000"/>
            </w:tcBorders>
            <w:shd w:val="clear" w:color="auto" w:fill="D9D9D9"/>
          </w:tcPr>
          <w:p w14:paraId="2D8D17F2" w14:textId="77777777" w:rsidR="00F575C9" w:rsidRDefault="00F575C9" w:rsidP="00F575C9">
            <w:pPr>
              <w:jc w:val="both"/>
              <w:rPr>
                <w:szCs w:val="24"/>
                <w:lang w:eastAsia="lt-LT"/>
              </w:rPr>
            </w:pPr>
            <w:r>
              <w:rPr>
                <w:b/>
                <w:bCs/>
                <w:szCs w:val="24"/>
                <w:lang w:eastAsia="lt-LT"/>
              </w:rPr>
              <w:t>7. Užtikrintas efektyvus projektui įgyvendinti reikalingų lėšų panaudojimas.</w:t>
            </w:r>
          </w:p>
        </w:tc>
      </w:tr>
      <w:tr w:rsidR="00F575C9" w14:paraId="6B16A201" w14:textId="77777777" w:rsidTr="000D0A7B">
        <w:trPr>
          <w:trHeight w:val="20"/>
        </w:trPr>
        <w:tc>
          <w:tcPr>
            <w:tcW w:w="7684" w:type="dxa"/>
            <w:tcBorders>
              <w:left w:val="single" w:sz="4" w:space="0" w:color="000000"/>
              <w:bottom w:val="single" w:sz="4" w:space="0" w:color="auto"/>
              <w:right w:val="single" w:sz="4" w:space="0" w:color="000000"/>
            </w:tcBorders>
          </w:tcPr>
          <w:p w14:paraId="5CFA56D1" w14:textId="77777777" w:rsidR="00F575C9" w:rsidRDefault="00F575C9" w:rsidP="00F575C9">
            <w:pPr>
              <w:jc w:val="both"/>
              <w:rPr>
                <w:szCs w:val="24"/>
                <w:lang w:eastAsia="lt-LT"/>
              </w:rPr>
            </w:pPr>
            <w:r>
              <w:rPr>
                <w:szCs w:val="24"/>
                <w:lang w:eastAsia="lt-LT"/>
              </w:rPr>
              <w:t xml:space="preserve">7.1. </w:t>
            </w:r>
            <w:r>
              <w:rPr>
                <w:color w:val="000000"/>
                <w:szCs w:val="24"/>
                <w:lang w:eastAsia="lt-LT"/>
              </w:rPr>
              <w:t>Projekto įgyvendinimo alternatyvos pasirinkimas pagrįstas sąnaudų ir naudos analizės rezultatais</w:t>
            </w:r>
            <w:r>
              <w:rPr>
                <w:szCs w:val="24"/>
                <w:lang w:eastAsia="lt-LT"/>
              </w:rPr>
              <w:t xml:space="preserve">: </w:t>
            </w:r>
          </w:p>
          <w:p w14:paraId="0AE18A4A" w14:textId="77777777" w:rsidR="00F575C9" w:rsidRDefault="00F575C9" w:rsidP="00F575C9">
            <w:pPr>
              <w:jc w:val="both"/>
              <w:rPr>
                <w:szCs w:val="24"/>
                <w:lang w:eastAsia="lt-LT"/>
              </w:rPr>
            </w:pPr>
          </w:p>
        </w:tc>
        <w:tc>
          <w:tcPr>
            <w:tcW w:w="3940" w:type="dxa"/>
            <w:gridSpan w:val="2"/>
            <w:tcBorders>
              <w:top w:val="single" w:sz="4" w:space="0" w:color="000000"/>
              <w:left w:val="single" w:sz="4" w:space="0" w:color="000000"/>
              <w:bottom w:val="single" w:sz="4" w:space="0" w:color="auto"/>
              <w:right w:val="single" w:sz="4" w:space="0" w:color="000000"/>
            </w:tcBorders>
          </w:tcPr>
          <w:p w14:paraId="0982DDC0" w14:textId="77777777" w:rsidR="00F575C9" w:rsidRDefault="00F575C9" w:rsidP="00F575C9">
            <w:pPr>
              <w:jc w:val="both"/>
              <w:rPr>
                <w:szCs w:val="24"/>
                <w:lang w:eastAsia="lt-LT"/>
              </w:rPr>
            </w:pPr>
            <w:r>
              <w:rPr>
                <w:rFonts w:eastAsia="Calibri"/>
                <w:szCs w:val="24"/>
              </w:rPr>
              <w:t>Netaikoma.</w:t>
            </w:r>
          </w:p>
        </w:tc>
        <w:tc>
          <w:tcPr>
            <w:tcW w:w="1418" w:type="dxa"/>
            <w:tcBorders>
              <w:top w:val="single" w:sz="4" w:space="0" w:color="000000"/>
              <w:left w:val="single" w:sz="4" w:space="0" w:color="000000"/>
              <w:bottom w:val="single" w:sz="4" w:space="0" w:color="auto"/>
              <w:right w:val="single" w:sz="4" w:space="0" w:color="000000"/>
            </w:tcBorders>
          </w:tcPr>
          <w:p w14:paraId="7C81D04F" w14:textId="77777777" w:rsidR="00F575C9" w:rsidRDefault="00F575C9" w:rsidP="00F575C9">
            <w:pPr>
              <w:jc w:val="center"/>
              <w:rPr>
                <w:szCs w:val="24"/>
                <w:lang w:eastAsia="lt-LT"/>
              </w:rPr>
            </w:pPr>
          </w:p>
        </w:tc>
        <w:tc>
          <w:tcPr>
            <w:tcW w:w="1729" w:type="dxa"/>
            <w:tcBorders>
              <w:top w:val="single" w:sz="4" w:space="0" w:color="000000"/>
              <w:left w:val="single" w:sz="4" w:space="0" w:color="000000"/>
              <w:bottom w:val="single" w:sz="4" w:space="0" w:color="auto"/>
              <w:right w:val="single" w:sz="4" w:space="0" w:color="000000"/>
            </w:tcBorders>
          </w:tcPr>
          <w:p w14:paraId="1B21646E" w14:textId="77777777" w:rsidR="00F575C9" w:rsidRDefault="00F575C9" w:rsidP="00F575C9">
            <w:pPr>
              <w:rPr>
                <w:szCs w:val="24"/>
                <w:lang w:eastAsia="lt-LT"/>
              </w:rPr>
            </w:pPr>
          </w:p>
        </w:tc>
      </w:tr>
      <w:tr w:rsidR="00F575C9" w14:paraId="396D25ED" w14:textId="77777777" w:rsidTr="000D0A7B">
        <w:trPr>
          <w:trHeight w:val="20"/>
        </w:trPr>
        <w:tc>
          <w:tcPr>
            <w:tcW w:w="7684" w:type="dxa"/>
            <w:tcBorders>
              <w:top w:val="single" w:sz="4" w:space="0" w:color="000000"/>
              <w:left w:val="single" w:sz="4" w:space="0" w:color="000000"/>
              <w:bottom w:val="single" w:sz="4" w:space="0" w:color="auto"/>
              <w:right w:val="single" w:sz="4" w:space="0" w:color="000000"/>
            </w:tcBorders>
          </w:tcPr>
          <w:p w14:paraId="5E51FC98" w14:textId="10E887D9" w:rsidR="00F575C9" w:rsidRDefault="00F575C9" w:rsidP="00F575C9">
            <w:pPr>
              <w:jc w:val="both"/>
              <w:rPr>
                <w:szCs w:val="24"/>
                <w:lang w:eastAsia="lt-LT"/>
              </w:rPr>
            </w:pPr>
            <w:r>
              <w:rPr>
                <w:szCs w:val="24"/>
                <w:lang w:eastAsia="lt-LT"/>
              </w:rPr>
              <w:t>7.1.1. projekto įgyvendinimo alternatyvoms</w:t>
            </w:r>
            <w:r w:rsidR="00272848">
              <w:rPr>
                <w:szCs w:val="24"/>
                <w:lang w:eastAsia="lt-LT"/>
              </w:rPr>
              <w:t xml:space="preserve"> (-</w:t>
            </w:r>
            <w:proofErr w:type="spellStart"/>
            <w:r w:rsidR="00272848">
              <w:rPr>
                <w:szCs w:val="24"/>
                <w:lang w:eastAsia="lt-LT"/>
              </w:rPr>
              <w:t>oms</w:t>
            </w:r>
            <w:proofErr w:type="spellEnd"/>
            <w:r w:rsidR="00272848">
              <w:rPr>
                <w:szCs w:val="24"/>
                <w:lang w:eastAsia="lt-LT"/>
              </w:rPr>
              <w:t>)</w:t>
            </w:r>
            <w:r>
              <w:rPr>
                <w:szCs w:val="24"/>
                <w:lang w:eastAsia="lt-LT"/>
              </w:rPr>
              <w:t xml:space="preserve"> įvertinti </w:t>
            </w:r>
            <w:r w:rsidR="00272848">
              <w:rPr>
                <w:szCs w:val="24"/>
                <w:lang w:eastAsia="lt-LT"/>
              </w:rPr>
              <w:t>taikomos</w:t>
            </w:r>
            <w:r>
              <w:rPr>
                <w:szCs w:val="24"/>
                <w:lang w:eastAsia="lt-LT"/>
              </w:rPr>
              <w:t xml:space="preserve"> pajamų, sąnaudų, finansavimo šaltinių, sukuriamos naudos ir kitos prielaidos yra pagrįstos;</w:t>
            </w:r>
            <w:r>
              <w:rPr>
                <w:rFonts w:eastAsia="Calibri"/>
                <w:szCs w:val="24"/>
              </w:rPr>
              <w:t xml:space="preserve"> </w:t>
            </w:r>
          </w:p>
        </w:tc>
        <w:tc>
          <w:tcPr>
            <w:tcW w:w="3940" w:type="dxa"/>
            <w:gridSpan w:val="2"/>
            <w:tcBorders>
              <w:top w:val="single" w:sz="4" w:space="0" w:color="000000"/>
              <w:left w:val="single" w:sz="4" w:space="0" w:color="000000"/>
              <w:bottom w:val="single" w:sz="4" w:space="0" w:color="auto"/>
              <w:right w:val="single" w:sz="4" w:space="0" w:color="000000"/>
            </w:tcBorders>
          </w:tcPr>
          <w:p w14:paraId="0A54335B" w14:textId="77777777" w:rsidR="00F575C9" w:rsidRDefault="00F575C9" w:rsidP="00F575C9">
            <w:pPr>
              <w:jc w:val="both"/>
              <w:rPr>
                <w:szCs w:val="24"/>
                <w:lang w:eastAsia="lt-LT"/>
              </w:rPr>
            </w:pPr>
            <w:r>
              <w:rPr>
                <w:rFonts w:eastAsia="Calibri"/>
                <w:szCs w:val="24"/>
              </w:rPr>
              <w:t>Netaikoma.</w:t>
            </w:r>
          </w:p>
        </w:tc>
        <w:tc>
          <w:tcPr>
            <w:tcW w:w="1418" w:type="dxa"/>
            <w:tcBorders>
              <w:top w:val="single" w:sz="4" w:space="0" w:color="000000"/>
              <w:left w:val="single" w:sz="4" w:space="0" w:color="000000"/>
              <w:bottom w:val="single" w:sz="4" w:space="0" w:color="auto"/>
              <w:right w:val="single" w:sz="4" w:space="0" w:color="000000"/>
            </w:tcBorders>
          </w:tcPr>
          <w:p w14:paraId="5B42DF42" w14:textId="77777777" w:rsidR="00F575C9" w:rsidRDefault="00F575C9" w:rsidP="00F575C9">
            <w:pPr>
              <w:jc w:val="center"/>
              <w:rPr>
                <w:szCs w:val="24"/>
                <w:lang w:eastAsia="lt-LT"/>
              </w:rPr>
            </w:pPr>
          </w:p>
        </w:tc>
        <w:tc>
          <w:tcPr>
            <w:tcW w:w="1729" w:type="dxa"/>
            <w:tcBorders>
              <w:top w:val="single" w:sz="4" w:space="0" w:color="000000"/>
              <w:left w:val="single" w:sz="4" w:space="0" w:color="000000"/>
              <w:bottom w:val="single" w:sz="4" w:space="0" w:color="auto"/>
              <w:right w:val="single" w:sz="4" w:space="0" w:color="000000"/>
            </w:tcBorders>
          </w:tcPr>
          <w:p w14:paraId="2F7BBF78" w14:textId="77777777" w:rsidR="00F575C9" w:rsidRDefault="00F575C9" w:rsidP="00F575C9">
            <w:pPr>
              <w:rPr>
                <w:szCs w:val="24"/>
                <w:lang w:eastAsia="lt-LT"/>
              </w:rPr>
            </w:pPr>
          </w:p>
        </w:tc>
      </w:tr>
      <w:tr w:rsidR="00F575C9" w14:paraId="6CB509BE" w14:textId="77777777" w:rsidTr="000D0A7B">
        <w:trPr>
          <w:trHeight w:val="20"/>
        </w:trPr>
        <w:tc>
          <w:tcPr>
            <w:tcW w:w="7684" w:type="dxa"/>
            <w:tcBorders>
              <w:top w:val="single" w:sz="4" w:space="0" w:color="000000"/>
              <w:left w:val="single" w:sz="4" w:space="0" w:color="000000"/>
              <w:bottom w:val="single" w:sz="4" w:space="0" w:color="auto"/>
              <w:right w:val="single" w:sz="4" w:space="0" w:color="000000"/>
            </w:tcBorders>
            <w:vAlign w:val="center"/>
          </w:tcPr>
          <w:p w14:paraId="2B54CBF1" w14:textId="43B04B1A" w:rsidR="00F575C9" w:rsidRDefault="00F575C9" w:rsidP="00F575C9">
            <w:pPr>
              <w:jc w:val="both"/>
              <w:rPr>
                <w:bCs/>
                <w:szCs w:val="24"/>
                <w:lang w:eastAsia="lt-LT"/>
              </w:rPr>
            </w:pPr>
            <w:r>
              <w:rPr>
                <w:bCs/>
                <w:szCs w:val="24"/>
                <w:lang w:eastAsia="lt-LT"/>
              </w:rPr>
              <w:t>7.1.2. projekto įgyvendinimo alternatyvoms</w:t>
            </w:r>
            <w:r w:rsidR="00272848">
              <w:rPr>
                <w:bCs/>
                <w:szCs w:val="24"/>
                <w:lang w:eastAsia="lt-LT"/>
              </w:rPr>
              <w:t xml:space="preserve"> (-</w:t>
            </w:r>
            <w:proofErr w:type="spellStart"/>
            <w:r w:rsidR="00272848">
              <w:rPr>
                <w:bCs/>
                <w:szCs w:val="24"/>
                <w:lang w:eastAsia="lt-LT"/>
              </w:rPr>
              <w:t>oms</w:t>
            </w:r>
            <w:proofErr w:type="spellEnd"/>
            <w:r w:rsidR="00272848">
              <w:rPr>
                <w:bCs/>
                <w:szCs w:val="24"/>
                <w:lang w:eastAsia="lt-LT"/>
              </w:rPr>
              <w:t>)</w:t>
            </w:r>
            <w:r>
              <w:rPr>
                <w:bCs/>
                <w:szCs w:val="24"/>
                <w:lang w:eastAsia="lt-LT"/>
              </w:rPr>
              <w:t xml:space="preserve"> įvertinti </w:t>
            </w:r>
            <w:r w:rsidR="00272848">
              <w:rPr>
                <w:bCs/>
                <w:szCs w:val="24"/>
                <w:lang w:eastAsia="lt-LT"/>
              </w:rPr>
              <w:t>taikomas</w:t>
            </w:r>
            <w:r>
              <w:rPr>
                <w:bCs/>
                <w:szCs w:val="24"/>
                <w:lang w:eastAsia="lt-LT"/>
              </w:rPr>
              <w:t xml:space="preserve"> vienodas pagrįstos trukmės analizės laikotarpis;</w:t>
            </w:r>
          </w:p>
        </w:tc>
        <w:tc>
          <w:tcPr>
            <w:tcW w:w="3940" w:type="dxa"/>
            <w:gridSpan w:val="2"/>
            <w:tcBorders>
              <w:top w:val="single" w:sz="4" w:space="0" w:color="000000"/>
              <w:left w:val="single" w:sz="4" w:space="0" w:color="000000"/>
              <w:bottom w:val="single" w:sz="4" w:space="0" w:color="auto"/>
              <w:right w:val="single" w:sz="4" w:space="0" w:color="000000"/>
            </w:tcBorders>
          </w:tcPr>
          <w:p w14:paraId="6F20A408" w14:textId="77777777" w:rsidR="00F575C9" w:rsidRDefault="00F575C9" w:rsidP="00F575C9">
            <w:pPr>
              <w:jc w:val="both"/>
              <w:rPr>
                <w:szCs w:val="24"/>
                <w:lang w:eastAsia="lt-LT"/>
              </w:rPr>
            </w:pPr>
            <w:r>
              <w:rPr>
                <w:rFonts w:eastAsia="Calibri"/>
                <w:szCs w:val="24"/>
              </w:rPr>
              <w:t>Netaikoma.</w:t>
            </w:r>
          </w:p>
        </w:tc>
        <w:tc>
          <w:tcPr>
            <w:tcW w:w="1418" w:type="dxa"/>
            <w:tcBorders>
              <w:top w:val="single" w:sz="4" w:space="0" w:color="000000"/>
              <w:left w:val="single" w:sz="4" w:space="0" w:color="000000"/>
              <w:bottom w:val="single" w:sz="4" w:space="0" w:color="auto"/>
              <w:right w:val="single" w:sz="4" w:space="0" w:color="000000"/>
            </w:tcBorders>
          </w:tcPr>
          <w:p w14:paraId="5241ABAF" w14:textId="77777777" w:rsidR="00F575C9" w:rsidRDefault="00F575C9" w:rsidP="00F575C9">
            <w:pPr>
              <w:jc w:val="center"/>
              <w:rPr>
                <w:szCs w:val="24"/>
                <w:lang w:eastAsia="lt-LT"/>
              </w:rPr>
            </w:pPr>
          </w:p>
        </w:tc>
        <w:tc>
          <w:tcPr>
            <w:tcW w:w="1729" w:type="dxa"/>
            <w:tcBorders>
              <w:top w:val="single" w:sz="4" w:space="0" w:color="000000"/>
              <w:left w:val="single" w:sz="4" w:space="0" w:color="000000"/>
              <w:bottom w:val="single" w:sz="4" w:space="0" w:color="auto"/>
              <w:right w:val="single" w:sz="4" w:space="0" w:color="000000"/>
            </w:tcBorders>
          </w:tcPr>
          <w:p w14:paraId="3C643E41" w14:textId="77777777" w:rsidR="00F575C9" w:rsidRDefault="00F575C9" w:rsidP="00F575C9">
            <w:pPr>
              <w:rPr>
                <w:szCs w:val="24"/>
                <w:lang w:eastAsia="lt-LT"/>
              </w:rPr>
            </w:pPr>
          </w:p>
        </w:tc>
      </w:tr>
      <w:tr w:rsidR="00F575C9" w14:paraId="0C056719" w14:textId="77777777" w:rsidTr="000D0A7B">
        <w:trPr>
          <w:trHeight w:val="20"/>
        </w:trPr>
        <w:tc>
          <w:tcPr>
            <w:tcW w:w="7684" w:type="dxa"/>
            <w:tcBorders>
              <w:top w:val="single" w:sz="4" w:space="0" w:color="000000"/>
              <w:left w:val="single" w:sz="4" w:space="0" w:color="000000"/>
              <w:bottom w:val="single" w:sz="4" w:space="0" w:color="auto"/>
              <w:right w:val="single" w:sz="4" w:space="0" w:color="000000"/>
            </w:tcBorders>
            <w:vAlign w:val="center"/>
          </w:tcPr>
          <w:p w14:paraId="7843BED2" w14:textId="5D3DF1EB" w:rsidR="00F575C9" w:rsidRDefault="00F575C9" w:rsidP="00F575C9">
            <w:pPr>
              <w:jc w:val="both"/>
              <w:rPr>
                <w:bCs/>
                <w:szCs w:val="24"/>
                <w:lang w:eastAsia="lt-LT"/>
              </w:rPr>
            </w:pPr>
            <w:r>
              <w:rPr>
                <w:bCs/>
                <w:szCs w:val="24"/>
                <w:lang w:eastAsia="lt-LT"/>
              </w:rPr>
              <w:t xml:space="preserve">7.1.3. projekto įgyvendinimo alternatyvoms </w:t>
            </w:r>
            <w:r w:rsidR="00272848">
              <w:rPr>
                <w:bCs/>
                <w:szCs w:val="24"/>
                <w:lang w:eastAsia="lt-LT"/>
              </w:rPr>
              <w:t>(-</w:t>
            </w:r>
            <w:proofErr w:type="spellStart"/>
            <w:r w:rsidR="00272848">
              <w:rPr>
                <w:bCs/>
                <w:szCs w:val="24"/>
                <w:lang w:eastAsia="lt-LT"/>
              </w:rPr>
              <w:t>oms</w:t>
            </w:r>
            <w:proofErr w:type="spellEnd"/>
            <w:r w:rsidR="00272848">
              <w:rPr>
                <w:bCs/>
                <w:szCs w:val="24"/>
                <w:lang w:eastAsia="lt-LT"/>
              </w:rPr>
              <w:t xml:space="preserve">) </w:t>
            </w:r>
            <w:r>
              <w:rPr>
                <w:bCs/>
                <w:szCs w:val="24"/>
                <w:lang w:eastAsia="lt-LT"/>
              </w:rPr>
              <w:t xml:space="preserve">įvertinti </w:t>
            </w:r>
            <w:r w:rsidR="00272848">
              <w:rPr>
                <w:bCs/>
                <w:szCs w:val="24"/>
                <w:lang w:eastAsia="lt-LT"/>
              </w:rPr>
              <w:t>taikoma</w:t>
            </w:r>
            <w:r>
              <w:rPr>
                <w:bCs/>
                <w:szCs w:val="24"/>
                <w:lang w:eastAsia="lt-LT"/>
              </w:rPr>
              <w:t xml:space="preserve"> vienoda pagrįsto dydžio diskonto norma;</w:t>
            </w:r>
            <w:r>
              <w:rPr>
                <w:rFonts w:eastAsia="Calibri"/>
                <w:szCs w:val="24"/>
              </w:rPr>
              <w:t xml:space="preserve"> </w:t>
            </w:r>
          </w:p>
        </w:tc>
        <w:tc>
          <w:tcPr>
            <w:tcW w:w="3940" w:type="dxa"/>
            <w:gridSpan w:val="2"/>
            <w:tcBorders>
              <w:top w:val="single" w:sz="4" w:space="0" w:color="000000"/>
              <w:left w:val="single" w:sz="4" w:space="0" w:color="000000"/>
              <w:bottom w:val="single" w:sz="4" w:space="0" w:color="auto"/>
              <w:right w:val="single" w:sz="4" w:space="0" w:color="000000"/>
            </w:tcBorders>
          </w:tcPr>
          <w:p w14:paraId="59FC87C8" w14:textId="77777777" w:rsidR="00F575C9" w:rsidRDefault="00F575C9" w:rsidP="00F575C9">
            <w:pPr>
              <w:jc w:val="both"/>
              <w:rPr>
                <w:szCs w:val="24"/>
                <w:lang w:eastAsia="lt-LT"/>
              </w:rPr>
            </w:pPr>
            <w:r>
              <w:rPr>
                <w:rFonts w:eastAsia="Calibri"/>
                <w:szCs w:val="24"/>
              </w:rPr>
              <w:t>Netaikoma.</w:t>
            </w:r>
          </w:p>
        </w:tc>
        <w:tc>
          <w:tcPr>
            <w:tcW w:w="1418" w:type="dxa"/>
            <w:tcBorders>
              <w:top w:val="single" w:sz="4" w:space="0" w:color="000000"/>
              <w:left w:val="single" w:sz="4" w:space="0" w:color="000000"/>
              <w:bottom w:val="single" w:sz="4" w:space="0" w:color="auto"/>
              <w:right w:val="single" w:sz="4" w:space="0" w:color="000000"/>
            </w:tcBorders>
          </w:tcPr>
          <w:p w14:paraId="47F1E97C" w14:textId="77777777" w:rsidR="00F575C9" w:rsidRDefault="00F575C9" w:rsidP="00F575C9">
            <w:pPr>
              <w:jc w:val="center"/>
              <w:rPr>
                <w:szCs w:val="24"/>
                <w:lang w:eastAsia="lt-LT"/>
              </w:rPr>
            </w:pPr>
          </w:p>
        </w:tc>
        <w:tc>
          <w:tcPr>
            <w:tcW w:w="1729" w:type="dxa"/>
            <w:tcBorders>
              <w:top w:val="single" w:sz="4" w:space="0" w:color="000000"/>
              <w:left w:val="single" w:sz="4" w:space="0" w:color="000000"/>
              <w:bottom w:val="single" w:sz="4" w:space="0" w:color="auto"/>
              <w:right w:val="single" w:sz="4" w:space="0" w:color="000000"/>
            </w:tcBorders>
          </w:tcPr>
          <w:p w14:paraId="26970E1E" w14:textId="77777777" w:rsidR="00F575C9" w:rsidRDefault="00F575C9" w:rsidP="00F575C9">
            <w:pPr>
              <w:rPr>
                <w:szCs w:val="24"/>
                <w:lang w:eastAsia="lt-LT"/>
              </w:rPr>
            </w:pPr>
          </w:p>
        </w:tc>
      </w:tr>
      <w:tr w:rsidR="00F575C9" w14:paraId="646D9D85" w14:textId="77777777" w:rsidTr="000D0A7B">
        <w:trPr>
          <w:trHeight w:val="20"/>
        </w:trPr>
        <w:tc>
          <w:tcPr>
            <w:tcW w:w="7684" w:type="dxa"/>
            <w:tcBorders>
              <w:top w:val="single" w:sz="4" w:space="0" w:color="000000"/>
              <w:left w:val="single" w:sz="4" w:space="0" w:color="000000"/>
              <w:bottom w:val="single" w:sz="4" w:space="0" w:color="auto"/>
              <w:right w:val="single" w:sz="4" w:space="0" w:color="000000"/>
            </w:tcBorders>
            <w:vAlign w:val="center"/>
          </w:tcPr>
          <w:p w14:paraId="4650E786" w14:textId="77777777" w:rsidR="00F575C9" w:rsidRDefault="00F575C9" w:rsidP="00F575C9">
            <w:pPr>
              <w:jc w:val="both"/>
              <w:rPr>
                <w:bCs/>
                <w:szCs w:val="24"/>
                <w:lang w:eastAsia="lt-LT"/>
              </w:rPr>
            </w:pPr>
            <w:r>
              <w:rPr>
                <w:bCs/>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r>
              <w:rPr>
                <w:rFonts w:eastAsia="Calibri"/>
                <w:szCs w:val="24"/>
              </w:rPr>
              <w:t xml:space="preserve"> </w:t>
            </w:r>
          </w:p>
        </w:tc>
        <w:tc>
          <w:tcPr>
            <w:tcW w:w="3940" w:type="dxa"/>
            <w:gridSpan w:val="2"/>
            <w:tcBorders>
              <w:top w:val="single" w:sz="4" w:space="0" w:color="000000"/>
              <w:left w:val="single" w:sz="4" w:space="0" w:color="000000"/>
              <w:bottom w:val="single" w:sz="4" w:space="0" w:color="auto"/>
              <w:right w:val="single" w:sz="4" w:space="0" w:color="000000"/>
            </w:tcBorders>
          </w:tcPr>
          <w:p w14:paraId="28CED76C" w14:textId="77777777" w:rsidR="00F575C9" w:rsidRDefault="00F575C9" w:rsidP="00F575C9">
            <w:pPr>
              <w:jc w:val="both"/>
              <w:rPr>
                <w:szCs w:val="24"/>
                <w:lang w:eastAsia="lt-LT"/>
              </w:rPr>
            </w:pPr>
            <w:r>
              <w:rPr>
                <w:rFonts w:eastAsia="Calibri"/>
                <w:szCs w:val="24"/>
              </w:rPr>
              <w:t>Netaikoma.</w:t>
            </w:r>
          </w:p>
        </w:tc>
        <w:tc>
          <w:tcPr>
            <w:tcW w:w="1418" w:type="dxa"/>
            <w:tcBorders>
              <w:top w:val="single" w:sz="4" w:space="0" w:color="000000"/>
              <w:left w:val="single" w:sz="4" w:space="0" w:color="000000"/>
              <w:bottom w:val="single" w:sz="4" w:space="0" w:color="auto"/>
              <w:right w:val="single" w:sz="4" w:space="0" w:color="000000"/>
            </w:tcBorders>
          </w:tcPr>
          <w:p w14:paraId="222B189D" w14:textId="77777777" w:rsidR="00F575C9" w:rsidRDefault="00F575C9" w:rsidP="00F575C9">
            <w:pPr>
              <w:jc w:val="center"/>
              <w:rPr>
                <w:szCs w:val="24"/>
                <w:lang w:eastAsia="lt-LT"/>
              </w:rPr>
            </w:pPr>
          </w:p>
        </w:tc>
        <w:tc>
          <w:tcPr>
            <w:tcW w:w="1729" w:type="dxa"/>
            <w:tcBorders>
              <w:top w:val="single" w:sz="4" w:space="0" w:color="000000"/>
              <w:left w:val="single" w:sz="4" w:space="0" w:color="000000"/>
              <w:bottom w:val="single" w:sz="4" w:space="0" w:color="auto"/>
              <w:right w:val="single" w:sz="4" w:space="0" w:color="000000"/>
            </w:tcBorders>
          </w:tcPr>
          <w:p w14:paraId="6A5BF25C" w14:textId="77777777" w:rsidR="00F575C9" w:rsidRDefault="00F575C9" w:rsidP="00F575C9">
            <w:pPr>
              <w:rPr>
                <w:szCs w:val="24"/>
                <w:lang w:eastAsia="lt-LT"/>
              </w:rPr>
            </w:pPr>
          </w:p>
        </w:tc>
      </w:tr>
      <w:tr w:rsidR="00F575C9" w14:paraId="19B2254F" w14:textId="77777777" w:rsidTr="000D0A7B">
        <w:trPr>
          <w:trHeight w:val="20"/>
        </w:trPr>
        <w:tc>
          <w:tcPr>
            <w:tcW w:w="7684" w:type="dxa"/>
            <w:tcBorders>
              <w:top w:val="single" w:sz="4" w:space="0" w:color="000000"/>
              <w:left w:val="single" w:sz="4" w:space="0" w:color="000000"/>
              <w:bottom w:val="single" w:sz="4" w:space="0" w:color="auto"/>
              <w:right w:val="single" w:sz="4" w:space="0" w:color="000000"/>
            </w:tcBorders>
            <w:vAlign w:val="center"/>
          </w:tcPr>
          <w:p w14:paraId="5C40D8F2" w14:textId="77777777" w:rsidR="00F575C9" w:rsidRDefault="00F575C9" w:rsidP="00F575C9">
            <w:pPr>
              <w:jc w:val="both"/>
              <w:rPr>
                <w:bCs/>
                <w:szCs w:val="24"/>
                <w:lang w:eastAsia="lt-LT"/>
              </w:rPr>
            </w:pPr>
            <w:r>
              <w:rPr>
                <w:bCs/>
                <w:szCs w:val="24"/>
                <w:lang w:eastAsia="lt-LT"/>
              </w:rPr>
              <w:t>7.1.5. pasirinktai projekto įgyvendinimo alternatyvai realizuoti nėra žinomų teisinių, techninių ir socialinių apribojimų.</w:t>
            </w:r>
          </w:p>
          <w:p w14:paraId="3ECFAFC1" w14:textId="77777777" w:rsidR="00F575C9" w:rsidRDefault="00F575C9" w:rsidP="00F575C9">
            <w:pPr>
              <w:jc w:val="both"/>
              <w:rPr>
                <w:bCs/>
                <w:szCs w:val="24"/>
                <w:lang w:eastAsia="lt-LT"/>
              </w:rPr>
            </w:pPr>
          </w:p>
        </w:tc>
        <w:tc>
          <w:tcPr>
            <w:tcW w:w="3940" w:type="dxa"/>
            <w:gridSpan w:val="2"/>
            <w:tcBorders>
              <w:top w:val="single" w:sz="4" w:space="0" w:color="000000"/>
              <w:left w:val="single" w:sz="4" w:space="0" w:color="000000"/>
              <w:bottom w:val="single" w:sz="4" w:space="0" w:color="auto"/>
              <w:right w:val="single" w:sz="4" w:space="0" w:color="000000"/>
            </w:tcBorders>
          </w:tcPr>
          <w:p w14:paraId="409651E9" w14:textId="77777777" w:rsidR="00F575C9" w:rsidRDefault="00F575C9" w:rsidP="00F575C9">
            <w:pPr>
              <w:jc w:val="both"/>
              <w:rPr>
                <w:szCs w:val="24"/>
                <w:lang w:eastAsia="lt-LT"/>
              </w:rPr>
            </w:pPr>
            <w:r>
              <w:rPr>
                <w:rFonts w:eastAsia="Calibri"/>
                <w:szCs w:val="24"/>
              </w:rPr>
              <w:t>Netaikoma.</w:t>
            </w:r>
          </w:p>
        </w:tc>
        <w:tc>
          <w:tcPr>
            <w:tcW w:w="1418" w:type="dxa"/>
            <w:tcBorders>
              <w:top w:val="single" w:sz="4" w:space="0" w:color="000000"/>
              <w:left w:val="single" w:sz="4" w:space="0" w:color="000000"/>
              <w:bottom w:val="single" w:sz="4" w:space="0" w:color="auto"/>
              <w:right w:val="single" w:sz="4" w:space="0" w:color="000000"/>
            </w:tcBorders>
          </w:tcPr>
          <w:p w14:paraId="61D12678" w14:textId="77777777" w:rsidR="00F575C9" w:rsidRDefault="00F575C9" w:rsidP="00F575C9">
            <w:pPr>
              <w:jc w:val="center"/>
              <w:rPr>
                <w:szCs w:val="24"/>
                <w:lang w:eastAsia="lt-LT"/>
              </w:rPr>
            </w:pPr>
          </w:p>
        </w:tc>
        <w:tc>
          <w:tcPr>
            <w:tcW w:w="1729" w:type="dxa"/>
            <w:tcBorders>
              <w:top w:val="single" w:sz="4" w:space="0" w:color="000000"/>
              <w:left w:val="single" w:sz="4" w:space="0" w:color="000000"/>
              <w:bottom w:val="single" w:sz="4" w:space="0" w:color="auto"/>
              <w:right w:val="single" w:sz="4" w:space="0" w:color="000000"/>
            </w:tcBorders>
          </w:tcPr>
          <w:p w14:paraId="2FBDA6BB" w14:textId="77777777" w:rsidR="00F575C9" w:rsidRDefault="00F575C9" w:rsidP="00F575C9">
            <w:pPr>
              <w:rPr>
                <w:szCs w:val="24"/>
                <w:lang w:eastAsia="lt-LT"/>
              </w:rPr>
            </w:pPr>
          </w:p>
        </w:tc>
      </w:tr>
      <w:tr w:rsidR="00F575C9" w14:paraId="2F1F8F21" w14:textId="77777777" w:rsidTr="000D0A7B">
        <w:trPr>
          <w:trHeight w:val="20"/>
        </w:trPr>
        <w:tc>
          <w:tcPr>
            <w:tcW w:w="7684" w:type="dxa"/>
            <w:tcBorders>
              <w:left w:val="single" w:sz="4" w:space="0" w:color="000000"/>
              <w:bottom w:val="single" w:sz="4" w:space="0" w:color="auto"/>
              <w:right w:val="single" w:sz="4" w:space="0" w:color="000000"/>
            </w:tcBorders>
          </w:tcPr>
          <w:p w14:paraId="624E0537" w14:textId="23299DD5" w:rsidR="00F575C9" w:rsidRDefault="00F575C9" w:rsidP="00F575C9">
            <w:pPr>
              <w:jc w:val="both"/>
              <w:rPr>
                <w:szCs w:val="24"/>
                <w:lang w:eastAsia="lt-LT"/>
              </w:rPr>
            </w:pPr>
            <w:r>
              <w:rPr>
                <w:szCs w:val="24"/>
                <w:lang w:eastAsia="lt-LT"/>
              </w:rPr>
              <w:lastRenderedPageBreak/>
              <w:t xml:space="preserve">7.2. Projekto įgyvendinimo alternatyvos pasirinkimas pagrįstas sąnaudų </w:t>
            </w:r>
            <w:r w:rsidR="00007A9B">
              <w:rPr>
                <w:szCs w:val="24"/>
                <w:lang w:eastAsia="lt-LT"/>
              </w:rPr>
              <w:t>veiksmingumo</w:t>
            </w:r>
            <w:r>
              <w:rPr>
                <w:szCs w:val="24"/>
                <w:lang w:eastAsia="lt-LT"/>
              </w:rPr>
              <w:t xml:space="preserve"> </w:t>
            </w:r>
            <w:r w:rsidR="00007A9B">
              <w:rPr>
                <w:szCs w:val="24"/>
                <w:lang w:eastAsia="lt-LT"/>
              </w:rPr>
              <w:t xml:space="preserve">analizės </w:t>
            </w:r>
            <w:r>
              <w:rPr>
                <w:szCs w:val="24"/>
                <w:lang w:eastAsia="lt-LT"/>
              </w:rPr>
              <w:t xml:space="preserve">rodikliu. </w:t>
            </w:r>
          </w:p>
          <w:p w14:paraId="662AEDB0" w14:textId="77777777" w:rsidR="00F575C9" w:rsidRDefault="00F575C9" w:rsidP="00F575C9">
            <w:pPr>
              <w:jc w:val="both"/>
              <w:rPr>
                <w:szCs w:val="24"/>
                <w:lang w:eastAsia="lt-LT"/>
              </w:rPr>
            </w:pPr>
          </w:p>
        </w:tc>
        <w:tc>
          <w:tcPr>
            <w:tcW w:w="3940" w:type="dxa"/>
            <w:gridSpan w:val="2"/>
            <w:tcBorders>
              <w:top w:val="single" w:sz="4" w:space="0" w:color="000000"/>
              <w:left w:val="single" w:sz="4" w:space="0" w:color="000000"/>
              <w:bottom w:val="single" w:sz="4" w:space="0" w:color="auto"/>
              <w:right w:val="single" w:sz="4" w:space="0" w:color="000000"/>
            </w:tcBorders>
          </w:tcPr>
          <w:p w14:paraId="17ED698F" w14:textId="77777777" w:rsidR="00F575C9" w:rsidRDefault="00F575C9" w:rsidP="00F575C9">
            <w:pPr>
              <w:jc w:val="both"/>
              <w:rPr>
                <w:szCs w:val="24"/>
                <w:lang w:eastAsia="lt-LT"/>
              </w:rPr>
            </w:pPr>
            <w:r>
              <w:rPr>
                <w:szCs w:val="24"/>
                <w:lang w:eastAsia="lt-LT"/>
              </w:rPr>
              <w:t>Netaikoma.</w:t>
            </w:r>
          </w:p>
        </w:tc>
        <w:tc>
          <w:tcPr>
            <w:tcW w:w="1418" w:type="dxa"/>
            <w:tcBorders>
              <w:top w:val="single" w:sz="4" w:space="0" w:color="000000"/>
              <w:left w:val="single" w:sz="4" w:space="0" w:color="000000"/>
              <w:bottom w:val="single" w:sz="4" w:space="0" w:color="auto"/>
              <w:right w:val="single" w:sz="4" w:space="0" w:color="000000"/>
            </w:tcBorders>
          </w:tcPr>
          <w:p w14:paraId="09F746A7" w14:textId="77777777" w:rsidR="00F575C9" w:rsidRDefault="00F575C9" w:rsidP="00F575C9">
            <w:pPr>
              <w:jc w:val="center"/>
              <w:rPr>
                <w:szCs w:val="24"/>
                <w:lang w:eastAsia="lt-LT"/>
              </w:rPr>
            </w:pPr>
          </w:p>
        </w:tc>
        <w:tc>
          <w:tcPr>
            <w:tcW w:w="1729" w:type="dxa"/>
            <w:tcBorders>
              <w:top w:val="single" w:sz="4" w:space="0" w:color="000000"/>
              <w:left w:val="single" w:sz="4" w:space="0" w:color="000000"/>
              <w:bottom w:val="single" w:sz="4" w:space="0" w:color="auto"/>
              <w:right w:val="single" w:sz="4" w:space="0" w:color="000000"/>
            </w:tcBorders>
          </w:tcPr>
          <w:p w14:paraId="6E5E34E1" w14:textId="77777777" w:rsidR="00F575C9" w:rsidRDefault="00F575C9" w:rsidP="00F575C9">
            <w:pPr>
              <w:rPr>
                <w:szCs w:val="24"/>
                <w:lang w:eastAsia="lt-LT"/>
              </w:rPr>
            </w:pPr>
          </w:p>
        </w:tc>
      </w:tr>
      <w:tr w:rsidR="00F575C9" w14:paraId="4DF5B871" w14:textId="77777777" w:rsidTr="000D0A7B">
        <w:trPr>
          <w:trHeight w:val="20"/>
        </w:trPr>
        <w:tc>
          <w:tcPr>
            <w:tcW w:w="7684" w:type="dxa"/>
            <w:tcBorders>
              <w:left w:val="single" w:sz="4" w:space="0" w:color="000000"/>
              <w:bottom w:val="single" w:sz="4" w:space="0" w:color="auto"/>
              <w:right w:val="single" w:sz="4" w:space="0" w:color="000000"/>
            </w:tcBorders>
            <w:vAlign w:val="center"/>
          </w:tcPr>
          <w:p w14:paraId="68C2B456" w14:textId="0E98B053" w:rsidR="00F575C9" w:rsidRDefault="00F575C9" w:rsidP="00F575C9">
            <w:pPr>
              <w:jc w:val="both"/>
              <w:rPr>
                <w:szCs w:val="24"/>
                <w:lang w:eastAsia="lt-LT"/>
              </w:rPr>
            </w:pPr>
            <w:r>
              <w:rPr>
                <w:szCs w:val="24"/>
                <w:lang w:eastAsia="lt-LT"/>
              </w:rPr>
              <w:t>7.3. Įvertintos pagrindinės projekto rizikos ir suplanuotos rizikų valdymo priemonės bei joms įgyvendinti reikalingi ištekliai.</w:t>
            </w:r>
          </w:p>
          <w:p w14:paraId="108D2ECC" w14:textId="77777777" w:rsidR="00F575C9" w:rsidRDefault="00F575C9" w:rsidP="00F575C9">
            <w:pPr>
              <w:jc w:val="both"/>
              <w:rPr>
                <w:szCs w:val="24"/>
                <w:lang w:eastAsia="lt-LT"/>
              </w:rPr>
            </w:pPr>
          </w:p>
        </w:tc>
        <w:tc>
          <w:tcPr>
            <w:tcW w:w="3940" w:type="dxa"/>
            <w:gridSpan w:val="2"/>
            <w:tcBorders>
              <w:top w:val="single" w:sz="4" w:space="0" w:color="000000"/>
              <w:left w:val="single" w:sz="4" w:space="0" w:color="000000"/>
              <w:bottom w:val="single" w:sz="4" w:space="0" w:color="auto"/>
              <w:right w:val="single" w:sz="4" w:space="0" w:color="000000"/>
            </w:tcBorders>
          </w:tcPr>
          <w:p w14:paraId="1348FCA3" w14:textId="77777777" w:rsidR="00F575C9" w:rsidRDefault="00F575C9" w:rsidP="00F575C9">
            <w:pPr>
              <w:jc w:val="both"/>
              <w:rPr>
                <w:szCs w:val="24"/>
                <w:lang w:eastAsia="lt-LT"/>
              </w:rPr>
            </w:pPr>
            <w:r>
              <w:rPr>
                <w:rFonts w:eastAsia="Calibri"/>
                <w:szCs w:val="24"/>
              </w:rPr>
              <w:t>Informacijos šaltinis: paraiška.</w:t>
            </w:r>
          </w:p>
        </w:tc>
        <w:tc>
          <w:tcPr>
            <w:tcW w:w="1418" w:type="dxa"/>
            <w:tcBorders>
              <w:top w:val="single" w:sz="4" w:space="0" w:color="000000"/>
              <w:left w:val="single" w:sz="4" w:space="0" w:color="000000"/>
              <w:bottom w:val="single" w:sz="4" w:space="0" w:color="auto"/>
              <w:right w:val="single" w:sz="4" w:space="0" w:color="000000"/>
            </w:tcBorders>
          </w:tcPr>
          <w:p w14:paraId="7210B95A" w14:textId="77777777" w:rsidR="00F575C9" w:rsidRDefault="00F575C9" w:rsidP="00F575C9">
            <w:pPr>
              <w:jc w:val="center"/>
              <w:rPr>
                <w:szCs w:val="24"/>
                <w:lang w:eastAsia="lt-LT"/>
              </w:rPr>
            </w:pPr>
          </w:p>
        </w:tc>
        <w:tc>
          <w:tcPr>
            <w:tcW w:w="1729" w:type="dxa"/>
            <w:tcBorders>
              <w:top w:val="single" w:sz="4" w:space="0" w:color="000000"/>
              <w:left w:val="single" w:sz="4" w:space="0" w:color="000000"/>
              <w:bottom w:val="single" w:sz="4" w:space="0" w:color="auto"/>
              <w:right w:val="single" w:sz="4" w:space="0" w:color="000000"/>
            </w:tcBorders>
          </w:tcPr>
          <w:p w14:paraId="06A39E1F" w14:textId="77777777" w:rsidR="00F575C9" w:rsidRDefault="00F575C9" w:rsidP="00F575C9">
            <w:pPr>
              <w:rPr>
                <w:szCs w:val="24"/>
                <w:lang w:eastAsia="lt-LT"/>
              </w:rPr>
            </w:pPr>
          </w:p>
        </w:tc>
      </w:tr>
      <w:tr w:rsidR="00F575C9" w14:paraId="452E2BBA" w14:textId="77777777" w:rsidTr="000D0A7B">
        <w:trPr>
          <w:trHeight w:val="20"/>
        </w:trPr>
        <w:tc>
          <w:tcPr>
            <w:tcW w:w="7684" w:type="dxa"/>
            <w:tcBorders>
              <w:left w:val="single" w:sz="4" w:space="0" w:color="000000"/>
              <w:bottom w:val="single" w:sz="4" w:space="0" w:color="auto"/>
              <w:right w:val="single" w:sz="4" w:space="0" w:color="000000"/>
            </w:tcBorders>
            <w:vAlign w:val="center"/>
          </w:tcPr>
          <w:p w14:paraId="66B1B531" w14:textId="7F5B6B9B" w:rsidR="00F575C9" w:rsidRDefault="00F575C9" w:rsidP="00F575C9">
            <w:pPr>
              <w:jc w:val="both"/>
              <w:rPr>
                <w:szCs w:val="24"/>
                <w:lang w:eastAsia="lt-LT"/>
              </w:rPr>
            </w:pPr>
            <w:r>
              <w:rPr>
                <w:szCs w:val="24"/>
                <w:lang w:eastAsia="lt-LT"/>
              </w:rPr>
              <w:t xml:space="preserve">7.4. </w:t>
            </w:r>
            <w:r w:rsidR="00272848">
              <w:rPr>
                <w:szCs w:val="24"/>
                <w:lang w:eastAsia="lt-LT"/>
              </w:rPr>
              <w:t xml:space="preserve">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00272848">
              <w:rPr>
                <w:szCs w:val="24"/>
                <w:lang w:eastAsia="lt-LT"/>
              </w:rPr>
              <w:t>ių</w:t>
            </w:r>
            <w:proofErr w:type="spellEnd"/>
            <w:r w:rsidR="00272848">
              <w:rPr>
                <w:szCs w:val="24"/>
                <w:lang w:eastAsia="lt-LT"/>
              </w:rPr>
              <w:t>) įgyvendintus ir (arba) įgyvendinamus projektus toms pačioms veikloms ir išlaidoms finansavimas nėra skiriamas pakartotinai.</w:t>
            </w:r>
          </w:p>
          <w:p w14:paraId="4A811974" w14:textId="77777777" w:rsidR="00F575C9" w:rsidRDefault="00F575C9" w:rsidP="00F575C9">
            <w:pPr>
              <w:jc w:val="both"/>
              <w:rPr>
                <w:szCs w:val="24"/>
                <w:lang w:eastAsia="lt-LT"/>
              </w:rPr>
            </w:pPr>
          </w:p>
        </w:tc>
        <w:tc>
          <w:tcPr>
            <w:tcW w:w="3940" w:type="dxa"/>
            <w:gridSpan w:val="2"/>
            <w:tcBorders>
              <w:top w:val="single" w:sz="4" w:space="0" w:color="000000"/>
              <w:left w:val="single" w:sz="4" w:space="0" w:color="000000"/>
              <w:bottom w:val="single" w:sz="4" w:space="0" w:color="auto"/>
              <w:right w:val="single" w:sz="4" w:space="0" w:color="000000"/>
            </w:tcBorders>
          </w:tcPr>
          <w:p w14:paraId="55BA4C42" w14:textId="77777777" w:rsidR="00F575C9" w:rsidRDefault="00F575C9" w:rsidP="00F575C9">
            <w:pPr>
              <w:jc w:val="both"/>
              <w:rPr>
                <w:szCs w:val="24"/>
                <w:lang w:eastAsia="lt-LT"/>
              </w:rPr>
            </w:pPr>
            <w:r>
              <w:rPr>
                <w:szCs w:val="24"/>
                <w:lang w:eastAsia="lt-LT"/>
              </w:rPr>
              <w:t>Informacijos šaltinis: paraiška.</w:t>
            </w:r>
          </w:p>
        </w:tc>
        <w:tc>
          <w:tcPr>
            <w:tcW w:w="1418" w:type="dxa"/>
            <w:tcBorders>
              <w:top w:val="single" w:sz="4" w:space="0" w:color="000000"/>
              <w:left w:val="single" w:sz="4" w:space="0" w:color="000000"/>
              <w:bottom w:val="single" w:sz="4" w:space="0" w:color="auto"/>
              <w:right w:val="single" w:sz="4" w:space="0" w:color="000000"/>
            </w:tcBorders>
          </w:tcPr>
          <w:p w14:paraId="670C6700" w14:textId="77777777" w:rsidR="00F575C9" w:rsidRDefault="00F575C9" w:rsidP="00F575C9">
            <w:pPr>
              <w:jc w:val="center"/>
              <w:rPr>
                <w:szCs w:val="24"/>
                <w:lang w:eastAsia="lt-LT"/>
              </w:rPr>
            </w:pPr>
          </w:p>
        </w:tc>
        <w:tc>
          <w:tcPr>
            <w:tcW w:w="1729" w:type="dxa"/>
            <w:tcBorders>
              <w:top w:val="single" w:sz="4" w:space="0" w:color="000000"/>
              <w:left w:val="single" w:sz="4" w:space="0" w:color="000000"/>
              <w:bottom w:val="single" w:sz="4" w:space="0" w:color="auto"/>
              <w:right w:val="single" w:sz="4" w:space="0" w:color="000000"/>
            </w:tcBorders>
          </w:tcPr>
          <w:p w14:paraId="61D861D6" w14:textId="77777777" w:rsidR="00F575C9" w:rsidRDefault="00F575C9" w:rsidP="00F575C9">
            <w:pPr>
              <w:rPr>
                <w:szCs w:val="24"/>
                <w:lang w:eastAsia="lt-LT"/>
              </w:rPr>
            </w:pPr>
          </w:p>
        </w:tc>
      </w:tr>
      <w:tr w:rsidR="00F575C9" w14:paraId="7CDEE3F6" w14:textId="77777777" w:rsidTr="000D0A7B">
        <w:trPr>
          <w:trHeight w:val="20"/>
        </w:trPr>
        <w:tc>
          <w:tcPr>
            <w:tcW w:w="7684" w:type="dxa"/>
            <w:tcBorders>
              <w:left w:val="single" w:sz="4" w:space="0" w:color="000000"/>
              <w:bottom w:val="single" w:sz="4" w:space="0" w:color="auto"/>
              <w:right w:val="single" w:sz="4" w:space="0" w:color="000000"/>
            </w:tcBorders>
          </w:tcPr>
          <w:p w14:paraId="1750685F" w14:textId="2D019864" w:rsidR="00F575C9" w:rsidRDefault="00F575C9" w:rsidP="00F575C9">
            <w:pPr>
              <w:jc w:val="both"/>
              <w:rPr>
                <w:spacing w:val="-4"/>
                <w:szCs w:val="24"/>
                <w:lang w:eastAsia="lt-LT"/>
              </w:rPr>
            </w:pPr>
            <w:r>
              <w:rPr>
                <w:szCs w:val="24"/>
                <w:lang w:eastAsia="lt-LT"/>
              </w:rPr>
              <w:t xml:space="preserve">7.5. </w:t>
            </w:r>
            <w:r>
              <w:rPr>
                <w:spacing w:val="-4"/>
                <w:szCs w:val="24"/>
                <w:lang w:eastAsia="lt-LT"/>
              </w:rPr>
              <w:t xml:space="preserve">Pareiškėjas gali įgyvendinti projekto tikslus, veiklas, uždavinius </w:t>
            </w:r>
            <w:r w:rsidR="003C3ECA">
              <w:rPr>
                <w:spacing w:val="-4"/>
                <w:szCs w:val="24"/>
                <w:lang w:eastAsia="lt-LT"/>
              </w:rPr>
              <w:t xml:space="preserve">ir </w:t>
            </w:r>
            <w:r>
              <w:rPr>
                <w:spacing w:val="-4"/>
                <w:szCs w:val="24"/>
                <w:lang w:eastAsia="lt-LT"/>
              </w:rPr>
              <w:t xml:space="preserve">pasiekti rezultatus per projekto įgyvendinimo laikotarpį; projekto įgyvendinimo trukmė atitinka </w:t>
            </w:r>
            <w:r>
              <w:rPr>
                <w:szCs w:val="24"/>
                <w:lang w:eastAsia="lt-LT"/>
              </w:rPr>
              <w:t>projektų finansavimo sąlygų apraše</w:t>
            </w:r>
            <w:r>
              <w:rPr>
                <w:spacing w:val="-4"/>
                <w:szCs w:val="24"/>
                <w:lang w:eastAsia="lt-LT"/>
              </w:rPr>
              <w:t xml:space="preserve"> nustatytus reikalavimus.</w:t>
            </w:r>
          </w:p>
          <w:p w14:paraId="02C0CA46" w14:textId="77777777" w:rsidR="00F575C9" w:rsidRDefault="00F575C9" w:rsidP="00F575C9">
            <w:pPr>
              <w:jc w:val="both"/>
              <w:rPr>
                <w:b/>
                <w:bCs/>
                <w:szCs w:val="24"/>
                <w:lang w:eastAsia="lt-LT"/>
              </w:rPr>
            </w:pPr>
          </w:p>
        </w:tc>
        <w:tc>
          <w:tcPr>
            <w:tcW w:w="3940" w:type="dxa"/>
            <w:gridSpan w:val="2"/>
            <w:tcBorders>
              <w:top w:val="single" w:sz="4" w:space="0" w:color="000000"/>
              <w:left w:val="single" w:sz="4" w:space="0" w:color="000000"/>
              <w:bottom w:val="single" w:sz="4" w:space="0" w:color="auto"/>
              <w:right w:val="single" w:sz="4" w:space="0" w:color="000000"/>
            </w:tcBorders>
          </w:tcPr>
          <w:p w14:paraId="391C9707" w14:textId="095D74F4" w:rsidR="00F575C9" w:rsidRPr="0065376C" w:rsidRDefault="00F575C9" w:rsidP="00F575C9">
            <w:pPr>
              <w:jc w:val="both"/>
              <w:rPr>
                <w:rFonts w:eastAsia="Calibri"/>
                <w:szCs w:val="24"/>
              </w:rPr>
            </w:pPr>
            <w:r w:rsidRPr="0065376C">
              <w:rPr>
                <w:rFonts w:eastAsia="Calibri"/>
                <w:szCs w:val="24"/>
              </w:rPr>
              <w:t>Projekto</w:t>
            </w:r>
            <w:r w:rsidR="007D67CD" w:rsidRPr="0065376C">
              <w:rPr>
                <w:rFonts w:eastAsia="Calibri"/>
                <w:szCs w:val="24"/>
              </w:rPr>
              <w:t xml:space="preserve"> </w:t>
            </w:r>
            <w:r w:rsidRPr="0065376C">
              <w:rPr>
                <w:rFonts w:eastAsia="Calibri"/>
                <w:szCs w:val="24"/>
              </w:rPr>
              <w:t>įgyvendinimo trukmė</w:t>
            </w:r>
            <w:r w:rsidR="007D67CD" w:rsidRPr="0065376C">
              <w:rPr>
                <w:rFonts w:eastAsia="Calibri"/>
                <w:szCs w:val="24"/>
              </w:rPr>
              <w:t xml:space="preserve"> </w:t>
            </w:r>
            <w:r w:rsidR="00FF70D9" w:rsidRPr="0065376C">
              <w:rPr>
                <w:rFonts w:eastAsia="Calibri"/>
                <w:szCs w:val="24"/>
              </w:rPr>
              <w:t>(</w:t>
            </w:r>
            <w:r w:rsidRPr="0065376C">
              <w:rPr>
                <w:rFonts w:eastAsia="Calibri"/>
                <w:szCs w:val="24"/>
              </w:rPr>
              <w:t>terminas</w:t>
            </w:r>
            <w:r w:rsidR="00FF70D9" w:rsidRPr="0065376C">
              <w:rPr>
                <w:rFonts w:eastAsia="Calibri"/>
                <w:szCs w:val="24"/>
              </w:rPr>
              <w:t>)</w:t>
            </w:r>
            <w:r w:rsidRPr="0065376C">
              <w:rPr>
                <w:rFonts w:eastAsia="Calibri"/>
                <w:szCs w:val="24"/>
              </w:rPr>
              <w:t xml:space="preserve"> turi atitikti Aprašo </w:t>
            </w:r>
            <w:r w:rsidR="00A820FF">
              <w:rPr>
                <w:rFonts w:eastAsia="Calibri"/>
                <w:szCs w:val="24"/>
              </w:rPr>
              <w:t>22 </w:t>
            </w:r>
            <w:r w:rsidRPr="0065376C">
              <w:rPr>
                <w:rFonts w:eastAsia="Calibri"/>
                <w:szCs w:val="24"/>
              </w:rPr>
              <w:t>punkt</w:t>
            </w:r>
            <w:r w:rsidR="00FF70D9" w:rsidRPr="0065376C">
              <w:rPr>
                <w:rFonts w:eastAsia="Calibri"/>
                <w:szCs w:val="24"/>
              </w:rPr>
              <w:t>e</w:t>
            </w:r>
            <w:r w:rsidRPr="0065376C">
              <w:rPr>
                <w:rFonts w:eastAsia="Calibri"/>
                <w:szCs w:val="24"/>
              </w:rPr>
              <w:t xml:space="preserve"> nustatyt</w:t>
            </w:r>
            <w:r w:rsidR="001074E6" w:rsidRPr="0065376C">
              <w:rPr>
                <w:rFonts w:eastAsia="Calibri"/>
                <w:szCs w:val="24"/>
              </w:rPr>
              <w:t>ą</w:t>
            </w:r>
            <w:r w:rsidRPr="0065376C">
              <w:rPr>
                <w:rFonts w:eastAsia="Calibri"/>
                <w:szCs w:val="24"/>
              </w:rPr>
              <w:t xml:space="preserve"> reikalavim</w:t>
            </w:r>
            <w:r w:rsidR="00FF70D9" w:rsidRPr="0065376C">
              <w:rPr>
                <w:rFonts w:eastAsia="Calibri"/>
                <w:szCs w:val="24"/>
              </w:rPr>
              <w:t>ą.</w:t>
            </w:r>
          </w:p>
          <w:p w14:paraId="18DAB8D8" w14:textId="77777777" w:rsidR="00F575C9" w:rsidRPr="0065376C" w:rsidRDefault="00F575C9" w:rsidP="00F575C9">
            <w:pPr>
              <w:jc w:val="both"/>
              <w:rPr>
                <w:rFonts w:eastAsia="Calibri"/>
                <w:szCs w:val="24"/>
              </w:rPr>
            </w:pPr>
          </w:p>
          <w:p w14:paraId="19F20406" w14:textId="77777777" w:rsidR="00F575C9" w:rsidRPr="0065376C" w:rsidRDefault="00F575C9" w:rsidP="00F575C9">
            <w:pPr>
              <w:jc w:val="both"/>
              <w:rPr>
                <w:szCs w:val="24"/>
                <w:lang w:eastAsia="lt-LT"/>
              </w:rPr>
            </w:pPr>
            <w:r w:rsidRPr="0065376C">
              <w:rPr>
                <w:szCs w:val="24"/>
                <w:lang w:eastAsia="lt-LT"/>
              </w:rPr>
              <w:t>Informacijos šaltinis: paraiška.</w:t>
            </w:r>
          </w:p>
        </w:tc>
        <w:tc>
          <w:tcPr>
            <w:tcW w:w="1418" w:type="dxa"/>
            <w:tcBorders>
              <w:top w:val="single" w:sz="4" w:space="0" w:color="000000"/>
              <w:left w:val="single" w:sz="4" w:space="0" w:color="000000"/>
              <w:bottom w:val="single" w:sz="4" w:space="0" w:color="auto"/>
              <w:right w:val="single" w:sz="4" w:space="0" w:color="000000"/>
            </w:tcBorders>
          </w:tcPr>
          <w:p w14:paraId="74910D94" w14:textId="77777777" w:rsidR="00F575C9" w:rsidRDefault="00F575C9" w:rsidP="00F575C9">
            <w:pPr>
              <w:jc w:val="center"/>
              <w:rPr>
                <w:szCs w:val="24"/>
                <w:lang w:eastAsia="lt-LT"/>
              </w:rPr>
            </w:pPr>
          </w:p>
        </w:tc>
        <w:tc>
          <w:tcPr>
            <w:tcW w:w="1729" w:type="dxa"/>
            <w:tcBorders>
              <w:top w:val="single" w:sz="4" w:space="0" w:color="000000"/>
              <w:left w:val="single" w:sz="4" w:space="0" w:color="000000"/>
              <w:bottom w:val="single" w:sz="4" w:space="0" w:color="auto"/>
              <w:right w:val="single" w:sz="4" w:space="0" w:color="000000"/>
            </w:tcBorders>
          </w:tcPr>
          <w:p w14:paraId="7BC2D7D4" w14:textId="77777777" w:rsidR="00F575C9" w:rsidRDefault="00F575C9" w:rsidP="00F575C9">
            <w:pPr>
              <w:rPr>
                <w:szCs w:val="24"/>
                <w:lang w:eastAsia="lt-LT"/>
              </w:rPr>
            </w:pPr>
          </w:p>
        </w:tc>
      </w:tr>
      <w:tr w:rsidR="00F575C9" w14:paraId="7050E1BD" w14:textId="77777777" w:rsidTr="000D0A7B">
        <w:trPr>
          <w:trHeight w:val="20"/>
        </w:trPr>
        <w:tc>
          <w:tcPr>
            <w:tcW w:w="7684" w:type="dxa"/>
            <w:tcBorders>
              <w:left w:val="single" w:sz="4" w:space="0" w:color="000000"/>
              <w:bottom w:val="single" w:sz="4" w:space="0" w:color="auto"/>
              <w:right w:val="single" w:sz="4" w:space="0" w:color="000000"/>
            </w:tcBorders>
            <w:vAlign w:val="center"/>
          </w:tcPr>
          <w:p w14:paraId="0DDC4FA1" w14:textId="77777777" w:rsidR="00F575C9" w:rsidRDefault="00F575C9" w:rsidP="00F575C9">
            <w:pPr>
              <w:jc w:val="both"/>
              <w:rPr>
                <w:szCs w:val="24"/>
                <w:lang w:eastAsia="lt-LT"/>
              </w:rPr>
            </w:pPr>
            <w:r>
              <w:rPr>
                <w:szCs w:val="24"/>
                <w:lang w:eastAsia="lt-LT"/>
              </w:rPr>
              <w:t xml:space="preserve">7.6. Projektas atitinka kryžminio finansavimo reikalavimus. </w:t>
            </w:r>
          </w:p>
        </w:tc>
        <w:tc>
          <w:tcPr>
            <w:tcW w:w="3940" w:type="dxa"/>
            <w:gridSpan w:val="2"/>
            <w:tcBorders>
              <w:top w:val="single" w:sz="4" w:space="0" w:color="000000"/>
              <w:left w:val="single" w:sz="4" w:space="0" w:color="000000"/>
              <w:bottom w:val="single" w:sz="4" w:space="0" w:color="auto"/>
              <w:right w:val="single" w:sz="4" w:space="0" w:color="000000"/>
            </w:tcBorders>
          </w:tcPr>
          <w:p w14:paraId="57E77F52" w14:textId="77777777" w:rsidR="00F575C9" w:rsidRPr="0065376C" w:rsidRDefault="00F575C9" w:rsidP="00F575C9">
            <w:pPr>
              <w:jc w:val="both"/>
              <w:rPr>
                <w:szCs w:val="24"/>
                <w:lang w:eastAsia="lt-LT"/>
              </w:rPr>
            </w:pPr>
            <w:r w:rsidRPr="0065376C">
              <w:rPr>
                <w:szCs w:val="24"/>
                <w:lang w:eastAsia="lt-LT"/>
              </w:rPr>
              <w:t>Netaikoma.</w:t>
            </w:r>
          </w:p>
        </w:tc>
        <w:tc>
          <w:tcPr>
            <w:tcW w:w="1418" w:type="dxa"/>
            <w:tcBorders>
              <w:top w:val="single" w:sz="4" w:space="0" w:color="000000"/>
              <w:left w:val="single" w:sz="4" w:space="0" w:color="000000"/>
              <w:bottom w:val="single" w:sz="4" w:space="0" w:color="auto"/>
              <w:right w:val="single" w:sz="4" w:space="0" w:color="000000"/>
            </w:tcBorders>
          </w:tcPr>
          <w:p w14:paraId="670C5097" w14:textId="77777777" w:rsidR="00F575C9" w:rsidRDefault="00F575C9" w:rsidP="00F575C9">
            <w:pPr>
              <w:jc w:val="center"/>
              <w:rPr>
                <w:szCs w:val="24"/>
                <w:lang w:eastAsia="lt-LT"/>
              </w:rPr>
            </w:pPr>
          </w:p>
        </w:tc>
        <w:tc>
          <w:tcPr>
            <w:tcW w:w="1729" w:type="dxa"/>
            <w:tcBorders>
              <w:top w:val="single" w:sz="4" w:space="0" w:color="000000"/>
              <w:left w:val="single" w:sz="4" w:space="0" w:color="000000"/>
              <w:bottom w:val="single" w:sz="4" w:space="0" w:color="auto"/>
              <w:right w:val="single" w:sz="4" w:space="0" w:color="000000"/>
            </w:tcBorders>
          </w:tcPr>
          <w:p w14:paraId="5E7CAEF5" w14:textId="77777777" w:rsidR="00F575C9" w:rsidRDefault="00F575C9" w:rsidP="00F575C9">
            <w:pPr>
              <w:rPr>
                <w:szCs w:val="24"/>
                <w:lang w:eastAsia="lt-LT"/>
              </w:rPr>
            </w:pPr>
          </w:p>
        </w:tc>
      </w:tr>
      <w:tr w:rsidR="00F575C9" w14:paraId="271113D8" w14:textId="77777777" w:rsidTr="000D0A7B">
        <w:trPr>
          <w:trHeight w:val="20"/>
        </w:trPr>
        <w:tc>
          <w:tcPr>
            <w:tcW w:w="7684" w:type="dxa"/>
            <w:tcBorders>
              <w:left w:val="single" w:sz="4" w:space="0" w:color="000000"/>
              <w:bottom w:val="single" w:sz="4" w:space="0" w:color="auto"/>
              <w:right w:val="single" w:sz="4" w:space="0" w:color="000000"/>
            </w:tcBorders>
          </w:tcPr>
          <w:p w14:paraId="69F10FB6" w14:textId="77777777" w:rsidR="00F575C9" w:rsidRDefault="00F575C9" w:rsidP="00F575C9">
            <w:pPr>
              <w:rPr>
                <w:szCs w:val="24"/>
                <w:lang w:eastAsia="lt-LT"/>
              </w:rPr>
            </w:pPr>
            <w:r>
              <w:rPr>
                <w:szCs w:val="24"/>
                <w:lang w:eastAsia="lt-LT"/>
              </w:rPr>
              <w:t>7.7. Teisingai pritaikyta fiksuotoji projekto išlaidų norma, fiksuotieji projekto išlaidų vieneto įkainiai, fiksuotosios projekto išlaidų sumos ir (ar) apdovanojimai.</w:t>
            </w:r>
          </w:p>
          <w:p w14:paraId="5FF4A34A" w14:textId="77777777" w:rsidR="00F575C9" w:rsidRDefault="00F575C9" w:rsidP="00F575C9">
            <w:pPr>
              <w:rPr>
                <w:b/>
                <w:bCs/>
                <w:szCs w:val="24"/>
                <w:lang w:eastAsia="lt-LT"/>
              </w:rPr>
            </w:pPr>
          </w:p>
        </w:tc>
        <w:tc>
          <w:tcPr>
            <w:tcW w:w="3940" w:type="dxa"/>
            <w:gridSpan w:val="2"/>
            <w:tcBorders>
              <w:top w:val="single" w:sz="4" w:space="0" w:color="000000"/>
              <w:left w:val="single" w:sz="4" w:space="0" w:color="000000"/>
              <w:bottom w:val="single" w:sz="4" w:space="0" w:color="auto"/>
              <w:right w:val="single" w:sz="4" w:space="0" w:color="000000"/>
            </w:tcBorders>
          </w:tcPr>
          <w:p w14:paraId="4BAE06EC" w14:textId="2EA91FE1" w:rsidR="00FF70D9" w:rsidRPr="0065376C" w:rsidRDefault="00FF70D9" w:rsidP="00FF70D9">
            <w:pPr>
              <w:jc w:val="both"/>
              <w:rPr>
                <w:rFonts w:eastAsia="Calibri"/>
                <w:szCs w:val="24"/>
              </w:rPr>
            </w:pPr>
            <w:r w:rsidRPr="0065376C">
              <w:rPr>
                <w:rFonts w:eastAsia="Calibri"/>
                <w:szCs w:val="24"/>
              </w:rPr>
              <w:t xml:space="preserve">Fiksuotieji įkainiai turi atitikti reikalavimus, nustatytus Aprašo </w:t>
            </w:r>
            <w:r w:rsidR="00521675">
              <w:rPr>
                <w:rFonts w:eastAsia="Calibri"/>
                <w:szCs w:val="24"/>
                <w:lang w:val="en-US"/>
              </w:rPr>
              <w:t>40</w:t>
            </w:r>
            <w:r w:rsidRPr="0065376C">
              <w:rPr>
                <w:rFonts w:eastAsia="Calibri"/>
                <w:szCs w:val="24"/>
              </w:rPr>
              <w:t xml:space="preserve">, </w:t>
            </w:r>
            <w:r w:rsidR="00E90BF7">
              <w:rPr>
                <w:rFonts w:eastAsia="Calibri"/>
                <w:szCs w:val="24"/>
              </w:rPr>
              <w:t>41 </w:t>
            </w:r>
            <w:r w:rsidRPr="0065376C">
              <w:rPr>
                <w:rFonts w:eastAsia="Calibri"/>
                <w:szCs w:val="24"/>
              </w:rPr>
              <w:t xml:space="preserve">ir </w:t>
            </w:r>
            <w:r w:rsidR="00521675">
              <w:rPr>
                <w:rFonts w:eastAsia="Calibri"/>
                <w:szCs w:val="24"/>
              </w:rPr>
              <w:t>42</w:t>
            </w:r>
            <w:r w:rsidRPr="0065376C">
              <w:rPr>
                <w:rFonts w:eastAsia="Calibri"/>
                <w:szCs w:val="24"/>
              </w:rPr>
              <w:t xml:space="preserve"> punktuose.</w:t>
            </w:r>
          </w:p>
          <w:p w14:paraId="131BFC68" w14:textId="77777777" w:rsidR="00F575C9" w:rsidRPr="0065376C" w:rsidRDefault="00F575C9" w:rsidP="00F575C9">
            <w:pPr>
              <w:jc w:val="both"/>
              <w:rPr>
                <w:rFonts w:eastAsia="Calibri"/>
                <w:szCs w:val="24"/>
              </w:rPr>
            </w:pPr>
          </w:p>
          <w:p w14:paraId="33AECE97" w14:textId="77777777" w:rsidR="00F575C9" w:rsidRPr="0065376C" w:rsidRDefault="00F575C9" w:rsidP="00F575C9">
            <w:pPr>
              <w:jc w:val="both"/>
              <w:rPr>
                <w:szCs w:val="24"/>
                <w:lang w:eastAsia="lt-LT"/>
              </w:rPr>
            </w:pPr>
            <w:r w:rsidRPr="0065376C">
              <w:rPr>
                <w:rFonts w:eastAsia="Calibri"/>
                <w:szCs w:val="24"/>
              </w:rPr>
              <w:t>Informacijos šaltinis – paraiška.</w:t>
            </w:r>
          </w:p>
        </w:tc>
        <w:tc>
          <w:tcPr>
            <w:tcW w:w="1418" w:type="dxa"/>
            <w:tcBorders>
              <w:top w:val="single" w:sz="4" w:space="0" w:color="000000"/>
              <w:left w:val="single" w:sz="4" w:space="0" w:color="000000"/>
              <w:bottom w:val="single" w:sz="4" w:space="0" w:color="auto"/>
              <w:right w:val="single" w:sz="4" w:space="0" w:color="000000"/>
            </w:tcBorders>
          </w:tcPr>
          <w:p w14:paraId="54384228" w14:textId="77777777" w:rsidR="00F575C9" w:rsidRDefault="00F575C9" w:rsidP="00F575C9">
            <w:pPr>
              <w:jc w:val="center"/>
              <w:rPr>
                <w:szCs w:val="24"/>
                <w:lang w:eastAsia="lt-LT"/>
              </w:rPr>
            </w:pPr>
          </w:p>
        </w:tc>
        <w:tc>
          <w:tcPr>
            <w:tcW w:w="1729" w:type="dxa"/>
            <w:tcBorders>
              <w:top w:val="single" w:sz="4" w:space="0" w:color="000000"/>
              <w:left w:val="single" w:sz="4" w:space="0" w:color="000000"/>
              <w:bottom w:val="single" w:sz="4" w:space="0" w:color="auto"/>
              <w:right w:val="single" w:sz="4" w:space="0" w:color="000000"/>
            </w:tcBorders>
          </w:tcPr>
          <w:p w14:paraId="0D4EE76E" w14:textId="77777777" w:rsidR="00F575C9" w:rsidRDefault="00F575C9" w:rsidP="00F575C9">
            <w:pPr>
              <w:rPr>
                <w:szCs w:val="24"/>
                <w:lang w:eastAsia="lt-LT"/>
              </w:rPr>
            </w:pPr>
          </w:p>
        </w:tc>
      </w:tr>
      <w:tr w:rsidR="00F575C9" w14:paraId="7C6C7386" w14:textId="77777777" w:rsidTr="000D0A7B">
        <w:trPr>
          <w:trHeight w:val="20"/>
        </w:trPr>
        <w:tc>
          <w:tcPr>
            <w:tcW w:w="7684" w:type="dxa"/>
            <w:tcBorders>
              <w:left w:val="single" w:sz="4" w:space="0" w:color="000000"/>
              <w:bottom w:val="single" w:sz="4" w:space="0" w:color="auto"/>
              <w:right w:val="single" w:sz="4" w:space="0" w:color="000000"/>
            </w:tcBorders>
            <w:vAlign w:val="center"/>
          </w:tcPr>
          <w:p w14:paraId="553317BD" w14:textId="77777777" w:rsidR="00F575C9" w:rsidRDefault="00F575C9" w:rsidP="00F575C9">
            <w:pPr>
              <w:jc w:val="both"/>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2422986F" w14:textId="77777777" w:rsidR="00F575C9" w:rsidRDefault="00F575C9" w:rsidP="00F575C9">
            <w:pPr>
              <w:jc w:val="both"/>
              <w:rPr>
                <w:szCs w:val="24"/>
                <w:lang w:eastAsia="lt-LT"/>
              </w:rPr>
            </w:pPr>
            <w:r>
              <w:rPr>
                <w:szCs w:val="24"/>
                <w:lang w:eastAsia="lt-LT"/>
              </w:rPr>
              <w:t>– negaunama pajamų;</w:t>
            </w:r>
          </w:p>
          <w:p w14:paraId="5E3EADF1" w14:textId="77777777" w:rsidR="00F575C9" w:rsidRDefault="00F575C9" w:rsidP="00F575C9">
            <w:pPr>
              <w:jc w:val="both"/>
              <w:rPr>
                <w:szCs w:val="24"/>
                <w:lang w:eastAsia="lt-LT"/>
              </w:rPr>
            </w:pPr>
            <w:r>
              <w:rPr>
                <w:szCs w:val="24"/>
                <w:lang w:eastAsia="lt-LT"/>
              </w:rPr>
              <w:t>– gaunama pajamų ir jos yra įvertintos iš anksto;</w:t>
            </w:r>
          </w:p>
          <w:p w14:paraId="25A3EBAA" w14:textId="77777777" w:rsidR="00F575C9" w:rsidRDefault="00F575C9" w:rsidP="00F575C9">
            <w:pPr>
              <w:jc w:val="both"/>
              <w:rPr>
                <w:szCs w:val="24"/>
                <w:lang w:eastAsia="lt-LT"/>
              </w:rPr>
            </w:pPr>
            <w:r>
              <w:rPr>
                <w:szCs w:val="24"/>
                <w:lang w:eastAsia="lt-LT"/>
              </w:rPr>
              <w:t xml:space="preserve">– gaunama pajamų, bet jų iš anksto neįmanoma apskaičiuoti. </w:t>
            </w:r>
          </w:p>
          <w:p w14:paraId="1C94AEEE" w14:textId="77777777" w:rsidR="00F575C9" w:rsidRDefault="00F575C9" w:rsidP="00F575C9">
            <w:pPr>
              <w:jc w:val="both"/>
              <w:rPr>
                <w:b/>
                <w:bCs/>
                <w:szCs w:val="24"/>
                <w:lang w:eastAsia="lt-LT"/>
              </w:rPr>
            </w:pPr>
          </w:p>
        </w:tc>
        <w:tc>
          <w:tcPr>
            <w:tcW w:w="3940" w:type="dxa"/>
            <w:gridSpan w:val="2"/>
            <w:tcBorders>
              <w:top w:val="single" w:sz="4" w:space="0" w:color="000000"/>
              <w:left w:val="single" w:sz="4" w:space="0" w:color="000000"/>
              <w:bottom w:val="single" w:sz="4" w:space="0" w:color="auto"/>
              <w:right w:val="single" w:sz="4" w:space="0" w:color="000000"/>
            </w:tcBorders>
          </w:tcPr>
          <w:p w14:paraId="0F078F98" w14:textId="77777777" w:rsidR="00F575C9" w:rsidRDefault="00F575C9" w:rsidP="00F575C9">
            <w:pPr>
              <w:jc w:val="both"/>
              <w:rPr>
                <w:szCs w:val="24"/>
                <w:lang w:eastAsia="lt-LT"/>
              </w:rPr>
            </w:pPr>
            <w:r>
              <w:rPr>
                <w:rFonts w:eastAsia="Calibri"/>
                <w:szCs w:val="24"/>
              </w:rPr>
              <w:t>Netaikoma.</w:t>
            </w:r>
          </w:p>
        </w:tc>
        <w:tc>
          <w:tcPr>
            <w:tcW w:w="1418" w:type="dxa"/>
            <w:tcBorders>
              <w:top w:val="single" w:sz="4" w:space="0" w:color="000000"/>
              <w:left w:val="single" w:sz="4" w:space="0" w:color="000000"/>
              <w:bottom w:val="single" w:sz="4" w:space="0" w:color="auto"/>
              <w:right w:val="single" w:sz="4" w:space="0" w:color="000000"/>
            </w:tcBorders>
          </w:tcPr>
          <w:p w14:paraId="301C775D" w14:textId="77777777" w:rsidR="00F575C9" w:rsidRDefault="00F575C9" w:rsidP="00F575C9">
            <w:pPr>
              <w:jc w:val="center"/>
              <w:rPr>
                <w:szCs w:val="24"/>
                <w:lang w:eastAsia="lt-LT"/>
              </w:rPr>
            </w:pPr>
          </w:p>
        </w:tc>
        <w:tc>
          <w:tcPr>
            <w:tcW w:w="1729" w:type="dxa"/>
            <w:tcBorders>
              <w:top w:val="single" w:sz="4" w:space="0" w:color="000000"/>
              <w:left w:val="single" w:sz="4" w:space="0" w:color="000000"/>
              <w:bottom w:val="single" w:sz="4" w:space="0" w:color="auto"/>
              <w:right w:val="single" w:sz="4" w:space="0" w:color="000000"/>
            </w:tcBorders>
          </w:tcPr>
          <w:p w14:paraId="4F1BE6A7" w14:textId="77777777" w:rsidR="00F575C9" w:rsidRDefault="00F575C9" w:rsidP="00F575C9">
            <w:pPr>
              <w:rPr>
                <w:szCs w:val="24"/>
                <w:lang w:eastAsia="lt-LT"/>
              </w:rPr>
            </w:pPr>
          </w:p>
        </w:tc>
      </w:tr>
      <w:tr w:rsidR="00322DA6" w14:paraId="763BF47A" w14:textId="77777777" w:rsidTr="000D0A7B">
        <w:trPr>
          <w:trHeight w:val="20"/>
        </w:trPr>
        <w:tc>
          <w:tcPr>
            <w:tcW w:w="14771" w:type="dxa"/>
            <w:gridSpan w:val="5"/>
            <w:shd w:val="clear" w:color="auto" w:fill="D9D9D9"/>
          </w:tcPr>
          <w:p w14:paraId="3C5A7B60" w14:textId="77777777" w:rsidR="00322DA6" w:rsidRDefault="00322DA6" w:rsidP="008310F4">
            <w:pPr>
              <w:jc w:val="both"/>
              <w:rPr>
                <w:szCs w:val="24"/>
                <w:lang w:eastAsia="lt-LT"/>
              </w:rPr>
            </w:pPr>
            <w:r>
              <w:rPr>
                <w:b/>
                <w:bCs/>
                <w:szCs w:val="24"/>
                <w:lang w:eastAsia="lt-LT"/>
              </w:rPr>
              <w:lastRenderedPageBreak/>
              <w:t>8. Projekto veiklos vykdomos veiksmų programos įgyvendinimo teritorijoje.</w:t>
            </w:r>
          </w:p>
        </w:tc>
      </w:tr>
      <w:tr w:rsidR="00F575C9" w14:paraId="175F8570" w14:textId="77777777" w:rsidTr="000D0A7B">
        <w:trPr>
          <w:trHeight w:val="20"/>
        </w:trPr>
        <w:tc>
          <w:tcPr>
            <w:tcW w:w="7684" w:type="dxa"/>
            <w:tcBorders>
              <w:top w:val="single" w:sz="4" w:space="0" w:color="000000"/>
              <w:left w:val="single" w:sz="4" w:space="0" w:color="000000"/>
              <w:bottom w:val="single" w:sz="4" w:space="0" w:color="auto"/>
              <w:right w:val="single" w:sz="4" w:space="0" w:color="000000"/>
            </w:tcBorders>
            <w:hideMark/>
          </w:tcPr>
          <w:p w14:paraId="392BBA38" w14:textId="57E14D0A" w:rsidR="00FF70D9" w:rsidRDefault="00FF70D9" w:rsidP="00FF70D9">
            <w:pPr>
              <w:jc w:val="both"/>
              <w:rPr>
                <w:szCs w:val="24"/>
                <w:lang w:eastAsia="lt-LT"/>
              </w:rPr>
            </w:pPr>
            <w:r>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w:t>
            </w:r>
            <w:r w:rsidR="0040363E" w:rsidRPr="0040363E">
              <w:rPr>
                <w:szCs w:val="24"/>
                <w:lang w:eastAsia="lt-LT"/>
              </w:rPr>
              <w:t>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su visais pakeitimai</w:t>
            </w:r>
            <w:r w:rsidR="0040363E">
              <w:rPr>
                <w:szCs w:val="24"/>
                <w:lang w:eastAsia="lt-LT"/>
              </w:rPr>
              <w:t>s</w:t>
            </w:r>
            <w:r>
              <w:rPr>
                <w:szCs w:val="24"/>
                <w:lang w:eastAsia="lt-LT"/>
              </w:rPr>
              <w:t xml:space="preserve"> 9 straipsnio pirmosios pastraipos 1 punktą) ir projektas atitinka bent vieną iš šių sąlygų:</w:t>
            </w:r>
          </w:p>
          <w:p w14:paraId="5D93C94A" w14:textId="77777777" w:rsidR="00FF70D9" w:rsidRDefault="00FF70D9" w:rsidP="00FF70D9">
            <w:pPr>
              <w:jc w:val="both"/>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14:paraId="099DF8A6" w14:textId="77777777" w:rsidR="00FF70D9" w:rsidRDefault="00FF70D9" w:rsidP="00FF70D9">
            <w:pPr>
              <w:jc w:val="both"/>
              <w:rPr>
                <w:szCs w:val="24"/>
                <w:lang w:eastAsia="lt-LT"/>
              </w:rPr>
            </w:pPr>
            <w:r>
              <w:rPr>
                <w:szCs w:val="24"/>
                <w:lang w:eastAsia="lt-LT"/>
              </w:rPr>
              <w:t xml:space="preserve">8.1.2. iš Europos socialinio fondo bendrai finansuojamo projekto veiklos vykdomos: </w:t>
            </w:r>
          </w:p>
          <w:p w14:paraId="0C58A6D7" w14:textId="77777777" w:rsidR="00FF70D9" w:rsidRDefault="00FF70D9" w:rsidP="00FF70D9">
            <w:pPr>
              <w:jc w:val="both"/>
              <w:rPr>
                <w:szCs w:val="24"/>
                <w:lang w:eastAsia="lt-LT"/>
              </w:rPr>
            </w:pPr>
            <w:r>
              <w:rPr>
                <w:szCs w:val="24"/>
                <w:lang w:eastAsia="lt-LT"/>
              </w:rPr>
              <w:t>– ES teritorijoje;</w:t>
            </w:r>
          </w:p>
          <w:p w14:paraId="400531DD" w14:textId="77777777" w:rsidR="00FF70D9" w:rsidRDefault="00FF70D9" w:rsidP="00FF70D9">
            <w:pPr>
              <w:jc w:val="both"/>
              <w:rPr>
                <w:szCs w:val="24"/>
                <w:lang w:eastAsia="lt-LT"/>
              </w:rPr>
            </w:pPr>
            <w:r>
              <w:rPr>
                <w:szCs w:val="24"/>
                <w:lang w:eastAsia="lt-LT"/>
              </w:rPr>
              <w:t>– ne ES teritorijoje, bet tokių veiklų išlaidos neviršija procento, nustatyto projektų finansavimo sąlygų apraše;</w:t>
            </w:r>
          </w:p>
          <w:p w14:paraId="794A79B3" w14:textId="2256C820" w:rsidR="00FF70D9" w:rsidRDefault="00FF70D9" w:rsidP="00FF70D9">
            <w:pPr>
              <w:jc w:val="both"/>
              <w:rPr>
                <w:szCs w:val="24"/>
                <w:lang w:eastAsia="lt-LT"/>
              </w:rPr>
            </w:pPr>
            <w:r>
              <w:rPr>
                <w:szCs w:val="24"/>
                <w:lang w:eastAsia="lt-LT"/>
              </w:rPr>
              <w:t>8.1.3. vykdomos techninės paramos projektų veiklos.</w:t>
            </w:r>
          </w:p>
          <w:p w14:paraId="1159AAEE" w14:textId="77777777" w:rsidR="00F575C9" w:rsidRDefault="00F575C9" w:rsidP="00FF70D9">
            <w:pPr>
              <w:jc w:val="both"/>
              <w:rPr>
                <w:b/>
                <w:bCs/>
                <w:szCs w:val="24"/>
                <w:lang w:eastAsia="lt-LT"/>
              </w:rPr>
            </w:pPr>
          </w:p>
        </w:tc>
        <w:tc>
          <w:tcPr>
            <w:tcW w:w="3940" w:type="dxa"/>
            <w:gridSpan w:val="2"/>
            <w:tcBorders>
              <w:top w:val="single" w:sz="4" w:space="0" w:color="000000"/>
              <w:left w:val="single" w:sz="4" w:space="0" w:color="000000"/>
              <w:bottom w:val="single" w:sz="4" w:space="0" w:color="auto"/>
              <w:right w:val="single" w:sz="4" w:space="0" w:color="000000"/>
            </w:tcBorders>
            <w:hideMark/>
          </w:tcPr>
          <w:p w14:paraId="37FF355E" w14:textId="79554FEC" w:rsidR="00F575C9" w:rsidRDefault="00F575C9" w:rsidP="00F575C9">
            <w:pPr>
              <w:tabs>
                <w:tab w:val="left" w:pos="402"/>
              </w:tabs>
              <w:jc w:val="both"/>
              <w:rPr>
                <w:szCs w:val="24"/>
                <w:lang w:eastAsia="lt-LT"/>
              </w:rPr>
            </w:pPr>
            <w:r>
              <w:rPr>
                <w:szCs w:val="24"/>
                <w:lang w:eastAsia="lt-LT"/>
              </w:rPr>
              <w:t xml:space="preserve">Projekto veiklų vykdymo teritorija turi atitikti Aprašo </w:t>
            </w:r>
            <w:r w:rsidRPr="0065376C">
              <w:rPr>
                <w:szCs w:val="24"/>
                <w:lang w:eastAsia="lt-LT"/>
              </w:rPr>
              <w:t>2</w:t>
            </w:r>
            <w:r w:rsidR="00521675">
              <w:rPr>
                <w:szCs w:val="24"/>
                <w:lang w:eastAsia="lt-LT"/>
              </w:rPr>
              <w:t>4</w:t>
            </w:r>
            <w:r w:rsidRPr="0065376C">
              <w:rPr>
                <w:szCs w:val="24"/>
                <w:lang w:eastAsia="lt-LT"/>
              </w:rPr>
              <w:t xml:space="preserve"> punkte</w:t>
            </w:r>
            <w:r>
              <w:rPr>
                <w:szCs w:val="24"/>
                <w:lang w:eastAsia="lt-LT"/>
              </w:rPr>
              <w:t xml:space="preserve"> nustatytus reikalavimus.</w:t>
            </w:r>
          </w:p>
          <w:p w14:paraId="54AF26DF" w14:textId="77777777" w:rsidR="00F575C9" w:rsidRDefault="00F575C9" w:rsidP="00F575C9">
            <w:pPr>
              <w:tabs>
                <w:tab w:val="left" w:pos="402"/>
              </w:tabs>
              <w:jc w:val="both"/>
              <w:rPr>
                <w:szCs w:val="24"/>
                <w:lang w:eastAsia="lt-LT"/>
              </w:rPr>
            </w:pPr>
          </w:p>
          <w:p w14:paraId="5E731D0A" w14:textId="77777777" w:rsidR="00F575C9" w:rsidRDefault="00F575C9" w:rsidP="00F575C9">
            <w:pPr>
              <w:tabs>
                <w:tab w:val="left" w:pos="402"/>
              </w:tabs>
              <w:rPr>
                <w:szCs w:val="24"/>
                <w:lang w:eastAsia="lt-LT"/>
              </w:rPr>
            </w:pPr>
            <w:r>
              <w:rPr>
                <w:szCs w:val="24"/>
                <w:lang w:eastAsia="lt-LT"/>
              </w:rPr>
              <w:t>Informacijos šaltinis: paraiška.</w:t>
            </w:r>
          </w:p>
        </w:tc>
        <w:tc>
          <w:tcPr>
            <w:tcW w:w="1418" w:type="dxa"/>
            <w:tcBorders>
              <w:top w:val="single" w:sz="4" w:space="0" w:color="000000"/>
              <w:left w:val="single" w:sz="4" w:space="0" w:color="000000"/>
              <w:bottom w:val="single" w:sz="4" w:space="0" w:color="auto"/>
              <w:right w:val="single" w:sz="4" w:space="0" w:color="000000"/>
            </w:tcBorders>
          </w:tcPr>
          <w:p w14:paraId="012DF548" w14:textId="77777777" w:rsidR="00F575C9" w:rsidRDefault="00F575C9" w:rsidP="00F575C9">
            <w:pPr>
              <w:jc w:val="center"/>
              <w:rPr>
                <w:szCs w:val="24"/>
                <w:lang w:eastAsia="lt-LT"/>
              </w:rPr>
            </w:pPr>
          </w:p>
        </w:tc>
        <w:tc>
          <w:tcPr>
            <w:tcW w:w="1729" w:type="dxa"/>
            <w:tcBorders>
              <w:top w:val="single" w:sz="4" w:space="0" w:color="000000"/>
              <w:left w:val="single" w:sz="4" w:space="0" w:color="000000"/>
              <w:bottom w:val="single" w:sz="4" w:space="0" w:color="auto"/>
              <w:right w:val="single" w:sz="4" w:space="0" w:color="000000"/>
            </w:tcBorders>
          </w:tcPr>
          <w:p w14:paraId="5B278D2B" w14:textId="77777777" w:rsidR="00F575C9" w:rsidRDefault="00F575C9" w:rsidP="00F575C9">
            <w:pPr>
              <w:rPr>
                <w:szCs w:val="24"/>
                <w:lang w:eastAsia="lt-LT"/>
              </w:rPr>
            </w:pPr>
          </w:p>
        </w:tc>
      </w:tr>
    </w:tbl>
    <w:p w14:paraId="71F3D850" w14:textId="33050F0F" w:rsidR="009E67B5" w:rsidRPr="00B63EF6" w:rsidRDefault="009E67B5" w:rsidP="00B63EF6">
      <w:pPr>
        <w:rPr>
          <w:rFonts w:eastAsia="Calibri"/>
          <w:szCs w:val="22"/>
        </w:rPr>
      </w:pPr>
    </w:p>
    <w:p w14:paraId="258D1024" w14:textId="77777777" w:rsidR="00B63EF6" w:rsidRDefault="00B63EF6">
      <w:pPr>
        <w:ind w:firstLine="911"/>
        <w:jc w:val="center"/>
        <w:rPr>
          <w:b/>
          <w:szCs w:val="24"/>
          <w:lang w:eastAsia="lt-LT"/>
        </w:rPr>
      </w:pPr>
    </w:p>
    <w:p w14:paraId="32BE5DD0" w14:textId="38CE0E8A" w:rsidR="009E67B5" w:rsidRDefault="00E54600" w:rsidP="00B63EF6">
      <w:pPr>
        <w:rPr>
          <w:b/>
          <w:szCs w:val="24"/>
          <w:lang w:eastAsia="lt-LT"/>
        </w:rPr>
      </w:pPr>
      <w:r>
        <w:rPr>
          <w:b/>
          <w:szCs w:val="24"/>
          <w:lang w:eastAsia="lt-LT"/>
        </w:rPr>
        <w:t>GALUTINĖ PROJEKTO ATITIKTIES BENDRIESIEMS REIKALAVIMAMS VERTINIMO IŠVADA:</w:t>
      </w:r>
    </w:p>
    <w:p w14:paraId="54108A57" w14:textId="77777777" w:rsidR="00B63EF6" w:rsidRDefault="00B63EF6" w:rsidP="00B63EF6">
      <w:pPr>
        <w:rPr>
          <w:b/>
          <w:szCs w:val="24"/>
          <w:lang w:eastAsia="lt-LT"/>
        </w:rPr>
      </w:pPr>
    </w:p>
    <w:p w14:paraId="4C21CC01" w14:textId="77777777" w:rsidR="009E67B5" w:rsidRDefault="00E54600">
      <w:pPr>
        <w:ind w:left="720" w:hanging="360"/>
        <w:rPr>
          <w:b/>
          <w:szCs w:val="24"/>
          <w:lang w:eastAsia="lt-LT"/>
        </w:rPr>
      </w:pPr>
      <w:r>
        <w:rPr>
          <w:b/>
          <w:szCs w:val="24"/>
          <w:lang w:eastAsia="lt-LT"/>
        </w:rPr>
        <w:t>1)</w:t>
      </w:r>
      <w:r>
        <w:rPr>
          <w:b/>
          <w:szCs w:val="24"/>
          <w:lang w:eastAsia="lt-LT"/>
        </w:rPr>
        <w:tab/>
        <w:t>Paraiška įvertinta teigiamai pagal visus bendruosius reikalavimus ir specialiuosius kriterijus:</w:t>
      </w:r>
    </w:p>
    <w:p w14:paraId="479C1B3A" w14:textId="77777777" w:rsidR="009E67B5" w:rsidRDefault="00E54600">
      <w:pPr>
        <w:ind w:left="720"/>
        <w:rPr>
          <w:szCs w:val="24"/>
          <w:lang w:eastAsia="lt-LT"/>
        </w:rPr>
      </w:pPr>
      <w:r>
        <w:rPr>
          <w:sz w:val="28"/>
          <w:szCs w:val="28"/>
        </w:rPr>
        <w:t>□</w:t>
      </w:r>
      <w:r>
        <w:rPr>
          <w:szCs w:val="24"/>
          <w:lang w:eastAsia="lt-LT"/>
        </w:rPr>
        <w:t xml:space="preserve"> Taip                                                   </w:t>
      </w:r>
      <w:r>
        <w:rPr>
          <w:sz w:val="28"/>
          <w:szCs w:val="28"/>
        </w:rPr>
        <w:t>□</w:t>
      </w:r>
      <w:r>
        <w:rPr>
          <w:szCs w:val="24"/>
          <w:lang w:eastAsia="lt-LT"/>
        </w:rPr>
        <w:t xml:space="preserve"> Ne                                                              </w:t>
      </w:r>
      <w:r>
        <w:rPr>
          <w:sz w:val="28"/>
          <w:szCs w:val="28"/>
        </w:rPr>
        <w:t>□</w:t>
      </w:r>
      <w:r>
        <w:rPr>
          <w:szCs w:val="24"/>
          <w:lang w:eastAsia="lt-LT"/>
        </w:rPr>
        <w:t xml:space="preserve"> Taip su išlyga </w:t>
      </w:r>
    </w:p>
    <w:p w14:paraId="4ACD6A3E" w14:textId="6FC593B1" w:rsidR="009E67B5" w:rsidRDefault="00E54600">
      <w:pPr>
        <w:ind w:left="720"/>
        <w:rPr>
          <w:szCs w:val="24"/>
          <w:lang w:eastAsia="lt-LT"/>
        </w:rPr>
      </w:pPr>
      <w:r>
        <w:rPr>
          <w:szCs w:val="24"/>
          <w:lang w:eastAsia="lt-LT"/>
        </w:rPr>
        <w:lastRenderedPageBreak/>
        <w:t>Komentarai:_____</w:t>
      </w:r>
      <w:r w:rsidR="00B63EF6">
        <w:rPr>
          <w:szCs w:val="24"/>
          <w:lang w:eastAsia="lt-LT"/>
        </w:rPr>
        <w:t>____________________________________________________________________</w:t>
      </w:r>
      <w:r>
        <w:rPr>
          <w:szCs w:val="24"/>
          <w:lang w:eastAsia="lt-LT"/>
        </w:rPr>
        <w:t>______________________________________</w:t>
      </w:r>
    </w:p>
    <w:p w14:paraId="4571B520" w14:textId="77777777" w:rsidR="009E67B5" w:rsidRDefault="00E54600">
      <w:pPr>
        <w:ind w:left="720" w:hanging="360"/>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363E55FB" w14:textId="77777777" w:rsidR="009E67B5" w:rsidRDefault="00E54600">
      <w:pPr>
        <w:ind w:left="720"/>
        <w:rPr>
          <w:szCs w:val="24"/>
          <w:lang w:eastAsia="lt-LT"/>
        </w:rPr>
      </w:pPr>
      <w:r>
        <w:rPr>
          <w:sz w:val="28"/>
          <w:szCs w:val="28"/>
        </w:rPr>
        <w:t>□</w:t>
      </w:r>
      <w:r>
        <w:rPr>
          <w:szCs w:val="24"/>
          <w:lang w:eastAsia="lt-LT"/>
        </w:rPr>
        <w:t xml:space="preserve"> Taip, nebandė</w:t>
      </w:r>
    </w:p>
    <w:p w14:paraId="1075515B" w14:textId="77777777" w:rsidR="009E67B5" w:rsidRDefault="00E54600">
      <w:pPr>
        <w:ind w:left="720"/>
        <w:rPr>
          <w:szCs w:val="24"/>
          <w:lang w:eastAsia="lt-LT"/>
        </w:rPr>
      </w:pPr>
      <w:r>
        <w:rPr>
          <w:sz w:val="28"/>
          <w:szCs w:val="28"/>
        </w:rPr>
        <w:t>□</w:t>
      </w:r>
      <w:r>
        <w:rPr>
          <w:szCs w:val="24"/>
          <w:lang w:eastAsia="lt-LT"/>
        </w:rPr>
        <w:t xml:space="preserve"> Ne, bandė</w:t>
      </w:r>
    </w:p>
    <w:p w14:paraId="7FBEDB5C" w14:textId="4146AA78" w:rsidR="009E67B5" w:rsidRDefault="00E54600">
      <w:pPr>
        <w:ind w:left="720"/>
        <w:rPr>
          <w:szCs w:val="24"/>
          <w:lang w:eastAsia="lt-LT"/>
        </w:rPr>
      </w:pPr>
      <w:r>
        <w:rPr>
          <w:szCs w:val="24"/>
          <w:lang w:eastAsia="lt-LT"/>
        </w:rPr>
        <w:t>Komentarai: ____________________________________________________________________</w:t>
      </w:r>
      <w:r w:rsidR="00B63EF6">
        <w:rPr>
          <w:szCs w:val="24"/>
          <w:lang w:eastAsia="lt-LT"/>
        </w:rPr>
        <w:t>____________________________________</w:t>
      </w:r>
    </w:p>
    <w:p w14:paraId="57F24751" w14:textId="77777777" w:rsidR="009E67B5" w:rsidRDefault="00E54600">
      <w:pPr>
        <w:spacing w:line="276" w:lineRule="auto"/>
        <w:ind w:left="720"/>
        <w:rPr>
          <w:rFonts w:eastAsia="Calibri"/>
          <w:i/>
          <w:szCs w:val="24"/>
        </w:rPr>
      </w:pPr>
      <w:r>
        <w:rPr>
          <w:rFonts w:eastAsia="Calibri"/>
          <w:i/>
          <w:szCs w:val="24"/>
        </w:rPr>
        <w:t xml:space="preserve">(Privaloma pildyti tik atsakius „Ne, bandė“, t. y. nurodomos faktinės aplinkybės.) </w:t>
      </w:r>
    </w:p>
    <w:p w14:paraId="04A6C1AD" w14:textId="77777777" w:rsidR="009E67B5" w:rsidRDefault="009E67B5">
      <w:pPr>
        <w:rPr>
          <w:sz w:val="18"/>
          <w:szCs w:val="18"/>
        </w:rPr>
      </w:pPr>
    </w:p>
    <w:p w14:paraId="0C60B5C2" w14:textId="22FFE3F2" w:rsidR="009E67B5" w:rsidRDefault="00E54600">
      <w:pPr>
        <w:keepNext/>
        <w:ind w:left="720" w:hanging="360"/>
        <w:rPr>
          <w:rFonts w:eastAsia="Calibri"/>
          <w:b/>
          <w:color w:val="000000"/>
          <w:szCs w:val="24"/>
          <w:lang w:eastAsia="lt-LT"/>
        </w:rPr>
      </w:pPr>
      <w:r>
        <w:rPr>
          <w:rFonts w:eastAsia="Calibri"/>
          <w:b/>
          <w:color w:val="000000"/>
          <w:szCs w:val="24"/>
          <w:lang w:eastAsia="lt-LT"/>
        </w:rPr>
        <w:t>3)</w:t>
      </w:r>
      <w:r>
        <w:rPr>
          <w:rFonts w:eastAsia="Calibri"/>
          <w:b/>
          <w:color w:val="000000"/>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color w:val="000000"/>
          <w:szCs w:val="24"/>
          <w:lang w:eastAsia="lt-LT"/>
        </w:rPr>
        <w:t>tinkamos finansuoti ir tinkamos deklaruoti Europos Komisijai</w:t>
      </w:r>
      <w:r w:rsidR="00542B15">
        <w:rPr>
          <w:rFonts w:eastAsia="Calibri"/>
          <w:b/>
          <w:color w:val="000000"/>
          <w:szCs w:val="24"/>
          <w:lang w:eastAsia="lt-LT"/>
        </w:rPr>
        <w:t xml:space="preserve"> </w:t>
      </w:r>
      <w:r w:rsidR="00542B15">
        <w:rPr>
          <w:rFonts w:eastAsia="Calibri"/>
          <w:b/>
          <w:szCs w:val="24"/>
          <w:lang w:eastAsia="lt-LT"/>
        </w:rPr>
        <w:t>(toliau – EK)</w:t>
      </w:r>
      <w:r>
        <w:rPr>
          <w:rFonts w:eastAsia="Calibri"/>
          <w:b/>
          <w:color w:val="000000"/>
          <w:szCs w:val="24"/>
          <w:lang w:eastAsia="lt-LT"/>
        </w:rPr>
        <w:t xml:space="preserve"> išlaidos:</w:t>
      </w:r>
    </w:p>
    <w:tbl>
      <w:tblPr>
        <w:tblW w:w="4808" w:type="pct"/>
        <w:tblInd w:w="466" w:type="dxa"/>
        <w:tblLayout w:type="fixed"/>
        <w:tblCellMar>
          <w:left w:w="40" w:type="dxa"/>
          <w:right w:w="40" w:type="dxa"/>
        </w:tblCellMar>
        <w:tblLook w:val="0000" w:firstRow="0" w:lastRow="0" w:firstColumn="0" w:lastColumn="0" w:noHBand="0" w:noVBand="0"/>
      </w:tblPr>
      <w:tblGrid>
        <w:gridCol w:w="2263"/>
        <w:gridCol w:w="1334"/>
        <w:gridCol w:w="1466"/>
        <w:gridCol w:w="1466"/>
        <w:gridCol w:w="1467"/>
        <w:gridCol w:w="1599"/>
        <w:gridCol w:w="1599"/>
        <w:gridCol w:w="1400"/>
        <w:gridCol w:w="1401"/>
      </w:tblGrid>
      <w:tr w:rsidR="009E67B5" w14:paraId="0F05C94C" w14:textId="77777777">
        <w:trPr>
          <w:trHeight w:val="23"/>
        </w:trPr>
        <w:tc>
          <w:tcPr>
            <w:tcW w:w="2277" w:type="dxa"/>
            <w:vMerge w:val="restart"/>
            <w:tcBorders>
              <w:top w:val="single" w:sz="6" w:space="0" w:color="auto"/>
              <w:left w:val="single" w:sz="6" w:space="0" w:color="auto"/>
              <w:bottom w:val="single" w:sz="6" w:space="0" w:color="auto"/>
              <w:right w:val="single" w:sz="6" w:space="0" w:color="auto"/>
            </w:tcBorders>
            <w:vAlign w:val="center"/>
          </w:tcPr>
          <w:p w14:paraId="752997E2" w14:textId="4DD878CE" w:rsidR="009E67B5" w:rsidRDefault="00E54600">
            <w:pPr>
              <w:ind w:right="57"/>
              <w:jc w:val="center"/>
              <w:rPr>
                <w:rFonts w:eastAsia="Calibri"/>
                <w:b/>
                <w:sz w:val="20"/>
              </w:rPr>
            </w:pPr>
            <w:r>
              <w:rPr>
                <w:rFonts w:eastAsia="Calibri"/>
                <w:b/>
                <w:sz w:val="20"/>
              </w:rPr>
              <w:t>Bendra projekto vertė</w:t>
            </w:r>
            <w:r w:rsidR="008F11C5">
              <w:rPr>
                <w:rFonts w:eastAsia="Calibri"/>
                <w:b/>
                <w:sz w:val="20"/>
              </w:rPr>
              <w:t xml:space="preserve"> (apima ir tinkamas, ir netinkamas išlaidas),</w:t>
            </w:r>
            <w:r>
              <w:rPr>
                <w:rFonts w:eastAsia="Calibri"/>
                <w:b/>
                <w:sz w:val="20"/>
              </w:rPr>
              <w:t xml:space="preserve"> Eur</w:t>
            </w:r>
          </w:p>
        </w:tc>
        <w:tc>
          <w:tcPr>
            <w:tcW w:w="7381" w:type="dxa"/>
            <w:gridSpan w:val="5"/>
            <w:tcBorders>
              <w:top w:val="single" w:sz="6" w:space="0" w:color="auto"/>
              <w:left w:val="single" w:sz="6" w:space="0" w:color="auto"/>
              <w:bottom w:val="single" w:sz="6" w:space="0" w:color="auto"/>
              <w:right w:val="single" w:sz="6" w:space="0" w:color="auto"/>
            </w:tcBorders>
            <w:vAlign w:val="center"/>
          </w:tcPr>
          <w:p w14:paraId="57B4B315" w14:textId="77777777" w:rsidR="009E67B5" w:rsidRDefault="00E54600">
            <w:pPr>
              <w:ind w:firstLine="45"/>
              <w:jc w:val="center"/>
              <w:rPr>
                <w:rFonts w:eastAsia="Calibri"/>
                <w:b/>
                <w:sz w:val="20"/>
              </w:rPr>
            </w:pPr>
            <w:r>
              <w:rPr>
                <w:rFonts w:eastAsia="Calibri"/>
                <w:b/>
                <w:sz w:val="20"/>
              </w:rPr>
              <w:t>Didžiausia galima projekto tinkamų finansuoti išlaidų suma:</w:t>
            </w:r>
          </w:p>
        </w:tc>
        <w:tc>
          <w:tcPr>
            <w:tcW w:w="1610" w:type="dxa"/>
            <w:vMerge w:val="restart"/>
            <w:tcBorders>
              <w:top w:val="single" w:sz="6" w:space="0" w:color="auto"/>
              <w:left w:val="single" w:sz="6" w:space="0" w:color="auto"/>
              <w:right w:val="single" w:sz="6" w:space="0" w:color="auto"/>
            </w:tcBorders>
            <w:vAlign w:val="center"/>
          </w:tcPr>
          <w:p w14:paraId="4A4721BE" w14:textId="77777777" w:rsidR="009E67B5" w:rsidRDefault="00E54600">
            <w:pPr>
              <w:jc w:val="center"/>
              <w:rPr>
                <w:rFonts w:eastAsia="Calibri"/>
                <w:b/>
                <w:sz w:val="20"/>
              </w:rPr>
            </w:pPr>
            <w:r>
              <w:rPr>
                <w:rFonts w:eastAsia="Calibri"/>
                <w:b/>
                <w:sz w:val="20"/>
              </w:rPr>
              <w:t>Pajamos, mažinančios tinkamų deklaruoti EK išlaidų sumą, Eur</w:t>
            </w:r>
          </w:p>
        </w:tc>
        <w:tc>
          <w:tcPr>
            <w:tcW w:w="2819" w:type="dxa"/>
            <w:gridSpan w:val="2"/>
            <w:tcBorders>
              <w:top w:val="single" w:sz="6" w:space="0" w:color="auto"/>
              <w:left w:val="single" w:sz="6" w:space="0" w:color="auto"/>
              <w:bottom w:val="single" w:sz="4" w:space="0" w:color="auto"/>
              <w:right w:val="single" w:sz="6" w:space="0" w:color="auto"/>
            </w:tcBorders>
            <w:vAlign w:val="center"/>
          </w:tcPr>
          <w:p w14:paraId="25E64C31" w14:textId="77777777" w:rsidR="009E67B5" w:rsidRDefault="00E54600">
            <w:pPr>
              <w:jc w:val="center"/>
              <w:rPr>
                <w:rFonts w:eastAsia="Calibri"/>
                <w:b/>
                <w:sz w:val="20"/>
              </w:rPr>
            </w:pPr>
            <w:r>
              <w:rPr>
                <w:rFonts w:eastAsia="Calibri"/>
                <w:b/>
                <w:sz w:val="20"/>
              </w:rPr>
              <w:t>Tinkamos deklaruoti EK išlaidos</w:t>
            </w:r>
          </w:p>
        </w:tc>
      </w:tr>
      <w:tr w:rsidR="009E67B5" w14:paraId="7AF351AF" w14:textId="77777777">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6C0825C0" w14:textId="77777777" w:rsidR="009E67B5" w:rsidRDefault="009E67B5">
            <w:pPr>
              <w:rPr>
                <w:rFonts w:eastAsia="Calibri"/>
                <w:sz w:val="20"/>
              </w:rPr>
            </w:pPr>
          </w:p>
        </w:tc>
        <w:tc>
          <w:tcPr>
            <w:tcW w:w="1342" w:type="dxa"/>
            <w:vMerge w:val="restart"/>
            <w:tcBorders>
              <w:top w:val="single" w:sz="6" w:space="0" w:color="auto"/>
              <w:left w:val="single" w:sz="6" w:space="0" w:color="auto"/>
              <w:bottom w:val="single" w:sz="6" w:space="0" w:color="auto"/>
              <w:right w:val="single" w:sz="6" w:space="0" w:color="auto"/>
            </w:tcBorders>
            <w:vAlign w:val="center"/>
          </w:tcPr>
          <w:p w14:paraId="0F9D18FC" w14:textId="77777777" w:rsidR="009E67B5" w:rsidRDefault="00E54600">
            <w:pPr>
              <w:jc w:val="center"/>
              <w:rPr>
                <w:rFonts w:eastAsia="Calibri"/>
                <w:b/>
                <w:sz w:val="20"/>
              </w:rPr>
            </w:pPr>
            <w:r>
              <w:rPr>
                <w:rFonts w:eastAsia="Calibri"/>
                <w:b/>
                <w:sz w:val="20"/>
              </w:rPr>
              <w:t>Iš viso, Eur</w:t>
            </w:r>
          </w:p>
        </w:tc>
        <w:tc>
          <w:tcPr>
            <w:tcW w:w="6039" w:type="dxa"/>
            <w:gridSpan w:val="4"/>
            <w:tcBorders>
              <w:top w:val="single" w:sz="6" w:space="0" w:color="auto"/>
              <w:left w:val="single" w:sz="6" w:space="0" w:color="auto"/>
              <w:bottom w:val="single" w:sz="6" w:space="0" w:color="auto"/>
              <w:right w:val="single" w:sz="6" w:space="0" w:color="auto"/>
            </w:tcBorders>
            <w:vAlign w:val="center"/>
          </w:tcPr>
          <w:p w14:paraId="18D4341F" w14:textId="77777777" w:rsidR="009E67B5" w:rsidRDefault="00E54600">
            <w:pPr>
              <w:jc w:val="center"/>
              <w:rPr>
                <w:rFonts w:eastAsia="Calibri"/>
                <w:b/>
                <w:sz w:val="20"/>
              </w:rPr>
            </w:pPr>
            <w:r>
              <w:rPr>
                <w:rFonts w:eastAsia="Calibri"/>
                <w:b/>
                <w:sz w:val="20"/>
              </w:rPr>
              <w:t>Iš jų:</w:t>
            </w:r>
          </w:p>
        </w:tc>
        <w:tc>
          <w:tcPr>
            <w:tcW w:w="1610" w:type="dxa"/>
            <w:vMerge/>
            <w:tcBorders>
              <w:left w:val="single" w:sz="6" w:space="0" w:color="auto"/>
              <w:right w:val="single" w:sz="4" w:space="0" w:color="auto"/>
            </w:tcBorders>
            <w:vAlign w:val="center"/>
          </w:tcPr>
          <w:p w14:paraId="1FE0420F" w14:textId="77777777" w:rsidR="009E67B5" w:rsidRDefault="009E67B5">
            <w:pPr>
              <w:jc w:val="center"/>
              <w:rPr>
                <w:rFonts w:eastAsia="Calibri"/>
                <w:sz w:val="20"/>
              </w:rPr>
            </w:pPr>
          </w:p>
        </w:tc>
        <w:tc>
          <w:tcPr>
            <w:tcW w:w="1409" w:type="dxa"/>
            <w:vMerge w:val="restart"/>
            <w:tcBorders>
              <w:top w:val="single" w:sz="4" w:space="0" w:color="auto"/>
              <w:left w:val="single" w:sz="4" w:space="0" w:color="auto"/>
              <w:right w:val="single" w:sz="4" w:space="0" w:color="auto"/>
            </w:tcBorders>
            <w:vAlign w:val="center"/>
          </w:tcPr>
          <w:p w14:paraId="79530726" w14:textId="77777777" w:rsidR="009E67B5" w:rsidRDefault="00E54600">
            <w:pPr>
              <w:jc w:val="center"/>
              <w:rPr>
                <w:rFonts w:eastAsia="Calibri"/>
                <w:b/>
                <w:sz w:val="20"/>
              </w:rPr>
            </w:pPr>
            <w:r>
              <w:rPr>
                <w:rFonts w:eastAsia="Calibri"/>
                <w:b/>
                <w:sz w:val="20"/>
              </w:rPr>
              <w:t>Didžiausia EK tinkamų deklaruoti išlaidų suma, Eur</w:t>
            </w:r>
          </w:p>
        </w:tc>
        <w:tc>
          <w:tcPr>
            <w:tcW w:w="1410" w:type="dxa"/>
            <w:vMerge w:val="restart"/>
            <w:tcBorders>
              <w:top w:val="single" w:sz="4" w:space="0" w:color="auto"/>
              <w:left w:val="single" w:sz="4" w:space="0" w:color="auto"/>
              <w:right w:val="single" w:sz="4" w:space="0" w:color="auto"/>
            </w:tcBorders>
            <w:vAlign w:val="center"/>
          </w:tcPr>
          <w:p w14:paraId="01462482" w14:textId="77777777" w:rsidR="009E67B5" w:rsidRDefault="00E54600">
            <w:pPr>
              <w:jc w:val="center"/>
              <w:rPr>
                <w:rFonts w:eastAsia="Calibri"/>
                <w:b/>
                <w:sz w:val="20"/>
              </w:rPr>
            </w:pPr>
            <w:r>
              <w:rPr>
                <w:rFonts w:eastAsia="Calibri"/>
                <w:b/>
                <w:sz w:val="20"/>
              </w:rPr>
              <w:t xml:space="preserve">Dalis nuo tinkamų finansuoti išlaidų, </w:t>
            </w:r>
            <w:proofErr w:type="spellStart"/>
            <w:r>
              <w:rPr>
                <w:rFonts w:eastAsia="Calibri"/>
                <w:b/>
                <w:sz w:val="20"/>
              </w:rPr>
              <w:t>proc</w:t>
            </w:r>
            <w:proofErr w:type="spellEnd"/>
          </w:p>
        </w:tc>
      </w:tr>
      <w:tr w:rsidR="009E67B5" w14:paraId="5D86F367" w14:textId="77777777">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6391AB32" w14:textId="77777777" w:rsidR="009E67B5" w:rsidRDefault="009E67B5">
            <w:pPr>
              <w:rPr>
                <w:rFonts w:eastAsia="Calibri"/>
                <w:sz w:val="20"/>
              </w:rPr>
            </w:pPr>
          </w:p>
        </w:tc>
        <w:tc>
          <w:tcPr>
            <w:tcW w:w="1342" w:type="dxa"/>
            <w:vMerge/>
            <w:tcBorders>
              <w:top w:val="single" w:sz="6" w:space="0" w:color="auto"/>
              <w:left w:val="single" w:sz="6" w:space="0" w:color="auto"/>
              <w:bottom w:val="single" w:sz="6" w:space="0" w:color="auto"/>
              <w:right w:val="single" w:sz="6" w:space="0" w:color="auto"/>
            </w:tcBorders>
            <w:vAlign w:val="center"/>
          </w:tcPr>
          <w:p w14:paraId="666195DF" w14:textId="77777777" w:rsidR="009E67B5" w:rsidRDefault="009E67B5">
            <w:pPr>
              <w:rPr>
                <w:rFonts w:eastAsia="Calibri"/>
                <w:sz w:val="20"/>
              </w:rPr>
            </w:pPr>
          </w:p>
        </w:tc>
        <w:tc>
          <w:tcPr>
            <w:tcW w:w="1476" w:type="dxa"/>
            <w:tcBorders>
              <w:top w:val="single" w:sz="6" w:space="0" w:color="auto"/>
              <w:left w:val="single" w:sz="6" w:space="0" w:color="auto"/>
              <w:bottom w:val="single" w:sz="6" w:space="0" w:color="auto"/>
              <w:right w:val="single" w:sz="6" w:space="0" w:color="auto"/>
            </w:tcBorders>
            <w:vAlign w:val="center"/>
          </w:tcPr>
          <w:p w14:paraId="48BF7DC1" w14:textId="77777777" w:rsidR="009E67B5" w:rsidRDefault="009E67B5">
            <w:pPr>
              <w:ind w:left="-57" w:right="-57"/>
              <w:jc w:val="center"/>
              <w:rPr>
                <w:rFonts w:eastAsia="Calibri"/>
                <w:b/>
                <w:sz w:val="20"/>
              </w:rPr>
            </w:pPr>
          </w:p>
          <w:p w14:paraId="7548249C" w14:textId="77777777" w:rsidR="009E67B5" w:rsidRDefault="00E54600">
            <w:pPr>
              <w:ind w:right="104"/>
              <w:jc w:val="center"/>
              <w:rPr>
                <w:rFonts w:eastAsia="Calibri"/>
                <w:b/>
                <w:sz w:val="20"/>
              </w:rPr>
            </w:pPr>
            <w:r>
              <w:rPr>
                <w:rFonts w:eastAsia="Calibri"/>
                <w:b/>
                <w:sz w:val="20"/>
              </w:rPr>
              <w:t>Prašomos skirti lėšos – iki, Eur</w:t>
            </w:r>
          </w:p>
        </w:tc>
        <w:tc>
          <w:tcPr>
            <w:tcW w:w="1476" w:type="dxa"/>
            <w:tcBorders>
              <w:top w:val="single" w:sz="6" w:space="0" w:color="auto"/>
              <w:left w:val="single" w:sz="6" w:space="0" w:color="auto"/>
              <w:bottom w:val="single" w:sz="6" w:space="0" w:color="auto"/>
              <w:right w:val="single" w:sz="6" w:space="0" w:color="auto"/>
            </w:tcBorders>
            <w:vAlign w:val="center"/>
          </w:tcPr>
          <w:p w14:paraId="6BB16A28" w14:textId="77777777" w:rsidR="009E67B5" w:rsidRDefault="00E54600">
            <w:pPr>
              <w:jc w:val="center"/>
              <w:rPr>
                <w:rFonts w:eastAsia="Calibri"/>
                <w:b/>
                <w:sz w:val="20"/>
              </w:rPr>
            </w:pPr>
            <w:r>
              <w:rPr>
                <w:rFonts w:eastAsia="Calibri"/>
                <w:b/>
                <w:sz w:val="20"/>
              </w:rPr>
              <w:t>Dalis nuo tinkamų finansuoti išlaidų, proc.</w:t>
            </w:r>
          </w:p>
        </w:tc>
        <w:tc>
          <w:tcPr>
            <w:tcW w:w="1477" w:type="dxa"/>
            <w:tcBorders>
              <w:top w:val="single" w:sz="6" w:space="0" w:color="auto"/>
              <w:left w:val="single" w:sz="6" w:space="0" w:color="auto"/>
              <w:bottom w:val="single" w:sz="6" w:space="0" w:color="auto"/>
              <w:right w:val="single" w:sz="6" w:space="0" w:color="auto"/>
            </w:tcBorders>
            <w:vAlign w:val="center"/>
          </w:tcPr>
          <w:p w14:paraId="1042798B" w14:textId="5C457F34" w:rsidR="009E67B5" w:rsidRDefault="00E54600">
            <w:pPr>
              <w:ind w:left="-57" w:right="-57"/>
              <w:jc w:val="center"/>
              <w:rPr>
                <w:rFonts w:eastAsia="Calibri"/>
                <w:b/>
                <w:sz w:val="20"/>
              </w:rPr>
            </w:pPr>
            <w:r>
              <w:rPr>
                <w:rFonts w:eastAsia="Calibri"/>
                <w:b/>
                <w:sz w:val="20"/>
              </w:rPr>
              <w:t xml:space="preserve">Pareiškėjo nuosavos lėšos, Eur </w:t>
            </w:r>
          </w:p>
        </w:tc>
        <w:tc>
          <w:tcPr>
            <w:tcW w:w="1610" w:type="dxa"/>
            <w:tcBorders>
              <w:top w:val="single" w:sz="6" w:space="0" w:color="auto"/>
              <w:left w:val="single" w:sz="6" w:space="0" w:color="auto"/>
              <w:bottom w:val="single" w:sz="6" w:space="0" w:color="auto"/>
              <w:right w:val="single" w:sz="6" w:space="0" w:color="auto"/>
            </w:tcBorders>
            <w:vAlign w:val="center"/>
          </w:tcPr>
          <w:p w14:paraId="613D8A75" w14:textId="77777777" w:rsidR="009E67B5" w:rsidRDefault="00E54600">
            <w:pPr>
              <w:ind w:left="-57" w:right="-57"/>
              <w:jc w:val="center"/>
              <w:rPr>
                <w:rFonts w:eastAsia="Calibri"/>
                <w:b/>
                <w:sz w:val="20"/>
              </w:rPr>
            </w:pPr>
            <w:r>
              <w:rPr>
                <w:rFonts w:eastAsia="Calibri"/>
                <w:b/>
                <w:sz w:val="20"/>
              </w:rPr>
              <w:t>Dalis nuo tinkamų finansuoti išlaidų, proc.</w:t>
            </w:r>
          </w:p>
        </w:tc>
        <w:tc>
          <w:tcPr>
            <w:tcW w:w="1610" w:type="dxa"/>
            <w:vMerge/>
            <w:tcBorders>
              <w:left w:val="single" w:sz="6" w:space="0" w:color="auto"/>
              <w:bottom w:val="single" w:sz="6" w:space="0" w:color="auto"/>
              <w:right w:val="single" w:sz="4" w:space="0" w:color="auto"/>
            </w:tcBorders>
            <w:vAlign w:val="center"/>
          </w:tcPr>
          <w:p w14:paraId="10F596DA" w14:textId="77777777" w:rsidR="009E67B5" w:rsidRDefault="009E67B5">
            <w:pPr>
              <w:ind w:left="-57" w:right="-57"/>
              <w:jc w:val="center"/>
              <w:rPr>
                <w:rFonts w:eastAsia="Calibri"/>
                <w:sz w:val="20"/>
              </w:rPr>
            </w:pPr>
          </w:p>
        </w:tc>
        <w:tc>
          <w:tcPr>
            <w:tcW w:w="1409" w:type="dxa"/>
            <w:vMerge/>
            <w:tcBorders>
              <w:left w:val="single" w:sz="4" w:space="0" w:color="auto"/>
              <w:bottom w:val="single" w:sz="4" w:space="0" w:color="auto"/>
              <w:right w:val="single" w:sz="4" w:space="0" w:color="auto"/>
            </w:tcBorders>
            <w:vAlign w:val="center"/>
          </w:tcPr>
          <w:p w14:paraId="38A8F5B3" w14:textId="77777777" w:rsidR="009E67B5" w:rsidRDefault="009E67B5">
            <w:pPr>
              <w:ind w:left="-57" w:right="-57"/>
              <w:jc w:val="center"/>
              <w:rPr>
                <w:rFonts w:eastAsia="Calibri"/>
                <w:sz w:val="20"/>
              </w:rPr>
            </w:pPr>
          </w:p>
        </w:tc>
        <w:tc>
          <w:tcPr>
            <w:tcW w:w="1410" w:type="dxa"/>
            <w:vMerge/>
            <w:tcBorders>
              <w:left w:val="single" w:sz="4" w:space="0" w:color="auto"/>
              <w:bottom w:val="single" w:sz="4" w:space="0" w:color="auto"/>
              <w:right w:val="single" w:sz="4" w:space="0" w:color="auto"/>
            </w:tcBorders>
            <w:vAlign w:val="center"/>
          </w:tcPr>
          <w:p w14:paraId="44E698F6" w14:textId="77777777" w:rsidR="009E67B5" w:rsidRDefault="009E67B5">
            <w:pPr>
              <w:ind w:left="-57" w:right="-57"/>
              <w:jc w:val="center"/>
              <w:rPr>
                <w:rFonts w:eastAsia="Calibri"/>
                <w:sz w:val="20"/>
              </w:rPr>
            </w:pPr>
          </w:p>
        </w:tc>
      </w:tr>
      <w:tr w:rsidR="009E67B5" w14:paraId="1ABD123C" w14:textId="77777777">
        <w:trPr>
          <w:cantSplit/>
          <w:trHeight w:val="23"/>
        </w:trPr>
        <w:tc>
          <w:tcPr>
            <w:tcW w:w="22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348EB0" w14:textId="77777777" w:rsidR="009E67B5" w:rsidRDefault="00E54600">
            <w:pPr>
              <w:spacing w:line="276" w:lineRule="auto"/>
              <w:jc w:val="center"/>
              <w:rPr>
                <w:rFonts w:eastAsia="Calibri"/>
                <w:sz w:val="18"/>
                <w:szCs w:val="18"/>
              </w:rPr>
            </w:pPr>
            <w:r>
              <w:rPr>
                <w:rFonts w:eastAsia="Calibri"/>
                <w:sz w:val="18"/>
                <w:szCs w:val="18"/>
              </w:rPr>
              <w:t>1</w:t>
            </w:r>
          </w:p>
        </w:tc>
        <w:tc>
          <w:tcPr>
            <w:tcW w:w="134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452A85E" w14:textId="77777777" w:rsidR="009E67B5" w:rsidRDefault="00E54600">
            <w:pPr>
              <w:spacing w:line="276" w:lineRule="auto"/>
              <w:jc w:val="center"/>
              <w:rPr>
                <w:rFonts w:eastAsia="Calibri"/>
                <w:sz w:val="18"/>
                <w:szCs w:val="18"/>
              </w:rPr>
            </w:pPr>
            <w:r>
              <w:rPr>
                <w:rFonts w:eastAsia="Calibri"/>
                <w:sz w:val="18"/>
                <w:szCs w:val="18"/>
              </w:rPr>
              <w:t>2</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11DAFD" w14:textId="77777777" w:rsidR="009E67B5" w:rsidRDefault="00E54600">
            <w:pPr>
              <w:ind w:left="-57" w:right="-57"/>
              <w:jc w:val="center"/>
              <w:rPr>
                <w:rFonts w:eastAsia="Calibri"/>
                <w:sz w:val="18"/>
                <w:szCs w:val="18"/>
              </w:rPr>
            </w:pPr>
            <w:r>
              <w:rPr>
                <w:rFonts w:eastAsia="Calibri"/>
                <w:sz w:val="18"/>
                <w:szCs w:val="18"/>
              </w:rPr>
              <w:t>3</w:t>
            </w:r>
          </w:p>
        </w:tc>
        <w:tc>
          <w:tcPr>
            <w:tcW w:w="147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20B08A2" w14:textId="77777777" w:rsidR="009E67B5" w:rsidRDefault="00E54600">
            <w:pPr>
              <w:ind w:left="-57" w:right="-57"/>
              <w:jc w:val="center"/>
              <w:rPr>
                <w:rFonts w:eastAsia="Calibri"/>
                <w:sz w:val="18"/>
                <w:szCs w:val="18"/>
              </w:rPr>
            </w:pPr>
            <w:r>
              <w:rPr>
                <w:rFonts w:eastAsia="Calibri"/>
                <w:sz w:val="18"/>
                <w:szCs w:val="18"/>
              </w:rPr>
              <w:t>4=(3/2)*100</w:t>
            </w:r>
          </w:p>
        </w:tc>
        <w:tc>
          <w:tcPr>
            <w:tcW w:w="14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C56F7E7" w14:textId="77777777" w:rsidR="009E67B5" w:rsidRDefault="00E54600">
            <w:pPr>
              <w:ind w:left="-57" w:right="-57"/>
              <w:jc w:val="center"/>
              <w:rPr>
                <w:rFonts w:eastAsia="Calibri"/>
                <w:sz w:val="18"/>
                <w:szCs w:val="18"/>
              </w:rPr>
            </w:pPr>
            <w:r>
              <w:rPr>
                <w:rFonts w:eastAsia="Calibri"/>
                <w:sz w:val="18"/>
                <w:szCs w:val="18"/>
              </w:rPr>
              <w:t>5</w:t>
            </w:r>
          </w:p>
        </w:tc>
        <w:tc>
          <w:tcPr>
            <w:tcW w:w="16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F715CF1" w14:textId="77777777" w:rsidR="009E67B5" w:rsidRDefault="00E54600">
            <w:pPr>
              <w:ind w:left="-57" w:right="-57"/>
              <w:jc w:val="center"/>
              <w:rPr>
                <w:rFonts w:eastAsia="Calibri"/>
                <w:sz w:val="18"/>
                <w:szCs w:val="18"/>
              </w:rPr>
            </w:pPr>
            <w:r>
              <w:rPr>
                <w:rFonts w:eastAsia="Calibri"/>
                <w:sz w:val="18"/>
                <w:szCs w:val="18"/>
              </w:rPr>
              <w:t>6=(5/2)*100</w:t>
            </w:r>
          </w:p>
        </w:tc>
        <w:tc>
          <w:tcPr>
            <w:tcW w:w="1610" w:type="dxa"/>
            <w:tcBorders>
              <w:left w:val="single" w:sz="6" w:space="0" w:color="auto"/>
              <w:bottom w:val="single" w:sz="6" w:space="0" w:color="auto"/>
              <w:right w:val="single" w:sz="4" w:space="0" w:color="auto"/>
            </w:tcBorders>
            <w:shd w:val="clear" w:color="auto" w:fill="BFBFBF" w:themeFill="background1" w:themeFillShade="BF"/>
            <w:vAlign w:val="center"/>
          </w:tcPr>
          <w:p w14:paraId="1B07657E" w14:textId="77777777" w:rsidR="009E67B5" w:rsidRDefault="00E54600">
            <w:pPr>
              <w:ind w:left="-57" w:right="-57"/>
              <w:jc w:val="center"/>
              <w:rPr>
                <w:rFonts w:eastAsia="Calibri"/>
                <w:sz w:val="18"/>
                <w:szCs w:val="18"/>
              </w:rPr>
            </w:pPr>
            <w:r>
              <w:rPr>
                <w:rFonts w:eastAsia="Calibri"/>
                <w:sz w:val="18"/>
                <w:szCs w:val="18"/>
              </w:rPr>
              <w:t>7</w:t>
            </w:r>
          </w:p>
        </w:tc>
        <w:tc>
          <w:tcPr>
            <w:tcW w:w="1409" w:type="dxa"/>
            <w:tcBorders>
              <w:left w:val="single" w:sz="4" w:space="0" w:color="auto"/>
              <w:bottom w:val="single" w:sz="4" w:space="0" w:color="auto"/>
              <w:right w:val="single" w:sz="4" w:space="0" w:color="auto"/>
            </w:tcBorders>
            <w:shd w:val="clear" w:color="auto" w:fill="BFBFBF" w:themeFill="background1" w:themeFillShade="BF"/>
            <w:vAlign w:val="center"/>
          </w:tcPr>
          <w:p w14:paraId="05CD4162" w14:textId="77777777" w:rsidR="009E67B5" w:rsidRDefault="00E54600">
            <w:pPr>
              <w:ind w:left="-57" w:right="-57"/>
              <w:jc w:val="center"/>
              <w:rPr>
                <w:rFonts w:eastAsia="Calibri"/>
                <w:sz w:val="18"/>
                <w:szCs w:val="18"/>
              </w:rPr>
            </w:pPr>
            <w:r>
              <w:rPr>
                <w:rFonts w:eastAsia="Calibri"/>
                <w:sz w:val="18"/>
                <w:szCs w:val="18"/>
              </w:rPr>
              <w:t>8</w:t>
            </w:r>
          </w:p>
        </w:tc>
        <w:tc>
          <w:tcPr>
            <w:tcW w:w="1410" w:type="dxa"/>
            <w:tcBorders>
              <w:left w:val="single" w:sz="4" w:space="0" w:color="auto"/>
              <w:bottom w:val="single" w:sz="4" w:space="0" w:color="auto"/>
              <w:right w:val="single" w:sz="4" w:space="0" w:color="auto"/>
            </w:tcBorders>
            <w:shd w:val="clear" w:color="auto" w:fill="BFBFBF" w:themeFill="background1" w:themeFillShade="BF"/>
            <w:vAlign w:val="center"/>
          </w:tcPr>
          <w:p w14:paraId="2E51FF54" w14:textId="77777777" w:rsidR="009E67B5" w:rsidRDefault="00E54600">
            <w:pPr>
              <w:ind w:left="-57" w:right="-57"/>
              <w:jc w:val="center"/>
              <w:rPr>
                <w:rFonts w:eastAsia="Calibri"/>
                <w:sz w:val="18"/>
                <w:szCs w:val="18"/>
              </w:rPr>
            </w:pPr>
            <w:r>
              <w:rPr>
                <w:rFonts w:eastAsia="Calibri"/>
                <w:sz w:val="18"/>
                <w:szCs w:val="18"/>
              </w:rPr>
              <w:t>9=(8/2)*100</w:t>
            </w:r>
          </w:p>
        </w:tc>
      </w:tr>
      <w:tr w:rsidR="009E67B5" w14:paraId="132E057A" w14:textId="77777777">
        <w:trPr>
          <w:cantSplit/>
          <w:trHeight w:val="23"/>
        </w:trPr>
        <w:tc>
          <w:tcPr>
            <w:tcW w:w="2277" w:type="dxa"/>
            <w:tcBorders>
              <w:top w:val="single" w:sz="6" w:space="0" w:color="auto"/>
              <w:left w:val="single" w:sz="6" w:space="0" w:color="auto"/>
              <w:bottom w:val="single" w:sz="6" w:space="0" w:color="auto"/>
              <w:right w:val="single" w:sz="6" w:space="0" w:color="auto"/>
            </w:tcBorders>
          </w:tcPr>
          <w:p w14:paraId="62713DAB" w14:textId="77777777" w:rsidR="009E67B5" w:rsidRDefault="009E67B5">
            <w:pPr>
              <w:jc w:val="center"/>
              <w:rPr>
                <w:rFonts w:eastAsia="Calibri"/>
                <w:sz w:val="20"/>
              </w:rPr>
            </w:pPr>
          </w:p>
        </w:tc>
        <w:tc>
          <w:tcPr>
            <w:tcW w:w="1342" w:type="dxa"/>
            <w:tcBorders>
              <w:top w:val="single" w:sz="6" w:space="0" w:color="auto"/>
              <w:left w:val="single" w:sz="6" w:space="0" w:color="auto"/>
              <w:bottom w:val="single" w:sz="6" w:space="0" w:color="auto"/>
              <w:right w:val="single" w:sz="6" w:space="0" w:color="auto"/>
            </w:tcBorders>
          </w:tcPr>
          <w:p w14:paraId="2D57B9F7" w14:textId="77777777" w:rsidR="009E67B5" w:rsidRDefault="009E67B5">
            <w:pPr>
              <w:rPr>
                <w:rFonts w:eastAsia="Calibri"/>
                <w:sz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19860157" w14:textId="77777777" w:rsidR="009E67B5" w:rsidRDefault="009E67B5">
            <w:pPr>
              <w:rPr>
                <w:rFonts w:eastAsia="Calibri"/>
                <w:sz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44EE1A75" w14:textId="77777777" w:rsidR="009E67B5" w:rsidRDefault="009E67B5">
            <w:pPr>
              <w:rPr>
                <w:rFonts w:eastAsia="Calibri"/>
                <w:sz w:val="20"/>
              </w:rPr>
            </w:pPr>
          </w:p>
        </w:tc>
        <w:tc>
          <w:tcPr>
            <w:tcW w:w="1477" w:type="dxa"/>
            <w:tcBorders>
              <w:top w:val="single" w:sz="6" w:space="0" w:color="auto"/>
              <w:left w:val="single" w:sz="6" w:space="0" w:color="auto"/>
              <w:bottom w:val="single" w:sz="6" w:space="0" w:color="auto"/>
              <w:right w:val="single" w:sz="6" w:space="0" w:color="auto"/>
            </w:tcBorders>
          </w:tcPr>
          <w:p w14:paraId="7D79C8A7" w14:textId="77777777" w:rsidR="009E67B5" w:rsidRDefault="009E67B5">
            <w:pPr>
              <w:rPr>
                <w:rFonts w:eastAsia="Calibri"/>
                <w:sz w:val="20"/>
                <w:lang w:eastAsia="lt-LT"/>
              </w:rPr>
            </w:pPr>
          </w:p>
        </w:tc>
        <w:tc>
          <w:tcPr>
            <w:tcW w:w="1610" w:type="dxa"/>
            <w:tcBorders>
              <w:top w:val="single" w:sz="6" w:space="0" w:color="auto"/>
              <w:left w:val="single" w:sz="6" w:space="0" w:color="auto"/>
              <w:bottom w:val="single" w:sz="6" w:space="0" w:color="auto"/>
              <w:right w:val="single" w:sz="6" w:space="0" w:color="auto"/>
            </w:tcBorders>
          </w:tcPr>
          <w:p w14:paraId="441399D1" w14:textId="77777777" w:rsidR="009E67B5" w:rsidRDefault="009E67B5">
            <w:pPr>
              <w:rPr>
                <w:rFonts w:eastAsia="Calibri"/>
                <w:sz w:val="20"/>
              </w:rPr>
            </w:pPr>
          </w:p>
        </w:tc>
        <w:tc>
          <w:tcPr>
            <w:tcW w:w="1610" w:type="dxa"/>
            <w:tcBorders>
              <w:top w:val="single" w:sz="6" w:space="0" w:color="auto"/>
              <w:left w:val="single" w:sz="6" w:space="0" w:color="auto"/>
              <w:bottom w:val="single" w:sz="6" w:space="0" w:color="auto"/>
              <w:right w:val="single" w:sz="4" w:space="0" w:color="auto"/>
            </w:tcBorders>
          </w:tcPr>
          <w:p w14:paraId="3F00B72D" w14:textId="77777777" w:rsidR="009E67B5" w:rsidRDefault="009E67B5">
            <w:pPr>
              <w:rPr>
                <w:rFonts w:eastAsia="Calibri"/>
                <w:sz w:val="20"/>
                <w:lang w:eastAsia="lt-LT"/>
              </w:rPr>
            </w:pPr>
          </w:p>
        </w:tc>
        <w:tc>
          <w:tcPr>
            <w:tcW w:w="1409" w:type="dxa"/>
            <w:tcBorders>
              <w:top w:val="single" w:sz="4" w:space="0" w:color="auto"/>
              <w:left w:val="single" w:sz="4" w:space="0" w:color="auto"/>
              <w:bottom w:val="single" w:sz="4" w:space="0" w:color="auto"/>
              <w:right w:val="single" w:sz="4" w:space="0" w:color="auto"/>
            </w:tcBorders>
          </w:tcPr>
          <w:p w14:paraId="1980016E" w14:textId="77777777" w:rsidR="009E67B5" w:rsidRDefault="009E67B5">
            <w:pPr>
              <w:rPr>
                <w:rFonts w:eastAsia="Calibri"/>
                <w:sz w:val="20"/>
                <w:lang w:eastAsia="lt-LT"/>
              </w:rPr>
            </w:pPr>
          </w:p>
        </w:tc>
        <w:tc>
          <w:tcPr>
            <w:tcW w:w="1410" w:type="dxa"/>
            <w:tcBorders>
              <w:top w:val="single" w:sz="4" w:space="0" w:color="auto"/>
              <w:left w:val="single" w:sz="4" w:space="0" w:color="auto"/>
              <w:bottom w:val="single" w:sz="4" w:space="0" w:color="auto"/>
              <w:right w:val="single" w:sz="4" w:space="0" w:color="auto"/>
            </w:tcBorders>
          </w:tcPr>
          <w:p w14:paraId="5EC3A8C2" w14:textId="77777777" w:rsidR="009E67B5" w:rsidRDefault="009E67B5">
            <w:pPr>
              <w:rPr>
                <w:rFonts w:eastAsia="Calibri"/>
                <w:sz w:val="20"/>
              </w:rPr>
            </w:pPr>
          </w:p>
        </w:tc>
      </w:tr>
      <w:tr w:rsidR="009E67B5" w14:paraId="4499AC9E" w14:textId="77777777">
        <w:trPr>
          <w:cantSplit/>
          <w:trHeight w:val="23"/>
        </w:trPr>
        <w:tc>
          <w:tcPr>
            <w:tcW w:w="2277" w:type="dxa"/>
            <w:tcBorders>
              <w:top w:val="single" w:sz="6" w:space="0" w:color="auto"/>
              <w:left w:val="single" w:sz="6" w:space="0" w:color="auto"/>
              <w:bottom w:val="single" w:sz="4" w:space="0" w:color="auto"/>
              <w:right w:val="single" w:sz="6" w:space="0" w:color="auto"/>
            </w:tcBorders>
            <w:vAlign w:val="center"/>
          </w:tcPr>
          <w:p w14:paraId="6794DB7B" w14:textId="77777777" w:rsidR="009E67B5" w:rsidRDefault="009E67B5">
            <w:pPr>
              <w:spacing w:line="276" w:lineRule="auto"/>
              <w:jc w:val="center"/>
              <w:rPr>
                <w:rFonts w:eastAsia="Calibri"/>
                <w:i/>
                <w:sz w:val="22"/>
                <w:szCs w:val="22"/>
              </w:rPr>
            </w:pPr>
          </w:p>
        </w:tc>
        <w:tc>
          <w:tcPr>
            <w:tcW w:w="1342" w:type="dxa"/>
            <w:tcBorders>
              <w:top w:val="single" w:sz="6" w:space="0" w:color="auto"/>
              <w:left w:val="single" w:sz="6" w:space="0" w:color="auto"/>
              <w:bottom w:val="single" w:sz="4" w:space="0" w:color="auto"/>
              <w:right w:val="single" w:sz="6" w:space="0" w:color="auto"/>
            </w:tcBorders>
            <w:vAlign w:val="center"/>
          </w:tcPr>
          <w:p w14:paraId="54B4E66F" w14:textId="77777777" w:rsidR="009E67B5" w:rsidRDefault="009E67B5">
            <w:pPr>
              <w:spacing w:line="276" w:lineRule="auto"/>
              <w:jc w:val="center"/>
              <w:rPr>
                <w:rFonts w:eastAsia="Calibri"/>
                <w:sz w:val="22"/>
                <w:szCs w:val="22"/>
              </w:rPr>
            </w:pPr>
          </w:p>
        </w:tc>
        <w:tc>
          <w:tcPr>
            <w:tcW w:w="1476" w:type="dxa"/>
            <w:tcBorders>
              <w:top w:val="single" w:sz="6" w:space="0" w:color="auto"/>
              <w:left w:val="single" w:sz="6" w:space="0" w:color="auto"/>
              <w:bottom w:val="single" w:sz="4" w:space="0" w:color="auto"/>
              <w:right w:val="single" w:sz="6" w:space="0" w:color="auto"/>
            </w:tcBorders>
            <w:vAlign w:val="center"/>
          </w:tcPr>
          <w:p w14:paraId="3AF9079E" w14:textId="77777777" w:rsidR="009E67B5" w:rsidRDefault="009E67B5">
            <w:pPr>
              <w:spacing w:line="276" w:lineRule="auto"/>
              <w:jc w:val="center"/>
              <w:rPr>
                <w:rFonts w:eastAsia="Calibri"/>
                <w:sz w:val="22"/>
                <w:szCs w:val="22"/>
              </w:rPr>
            </w:pPr>
          </w:p>
        </w:tc>
        <w:tc>
          <w:tcPr>
            <w:tcW w:w="1476" w:type="dxa"/>
            <w:tcBorders>
              <w:top w:val="single" w:sz="6" w:space="0" w:color="auto"/>
              <w:left w:val="single" w:sz="6" w:space="0" w:color="auto"/>
              <w:bottom w:val="single" w:sz="4" w:space="0" w:color="auto"/>
              <w:right w:val="single" w:sz="6" w:space="0" w:color="auto"/>
            </w:tcBorders>
            <w:vAlign w:val="center"/>
          </w:tcPr>
          <w:p w14:paraId="7EA60353" w14:textId="77777777" w:rsidR="009E67B5" w:rsidRDefault="009E67B5">
            <w:pPr>
              <w:spacing w:line="276" w:lineRule="auto"/>
              <w:jc w:val="center"/>
              <w:rPr>
                <w:rFonts w:eastAsia="Calibri"/>
                <w:sz w:val="22"/>
                <w:szCs w:val="22"/>
              </w:rPr>
            </w:pPr>
          </w:p>
        </w:tc>
        <w:tc>
          <w:tcPr>
            <w:tcW w:w="1477" w:type="dxa"/>
            <w:tcBorders>
              <w:top w:val="single" w:sz="6" w:space="0" w:color="auto"/>
              <w:left w:val="single" w:sz="6" w:space="0" w:color="auto"/>
              <w:bottom w:val="single" w:sz="4" w:space="0" w:color="auto"/>
              <w:right w:val="single" w:sz="6" w:space="0" w:color="auto"/>
            </w:tcBorders>
            <w:vAlign w:val="center"/>
          </w:tcPr>
          <w:p w14:paraId="41DA7991" w14:textId="77777777" w:rsidR="009E67B5" w:rsidRDefault="009E67B5">
            <w:pPr>
              <w:spacing w:line="276" w:lineRule="auto"/>
              <w:jc w:val="center"/>
              <w:rPr>
                <w:rFonts w:eastAsia="Calibri"/>
                <w:sz w:val="22"/>
                <w:szCs w:val="22"/>
              </w:rPr>
            </w:pPr>
          </w:p>
        </w:tc>
        <w:tc>
          <w:tcPr>
            <w:tcW w:w="1610" w:type="dxa"/>
            <w:tcBorders>
              <w:top w:val="single" w:sz="6" w:space="0" w:color="auto"/>
              <w:left w:val="single" w:sz="6" w:space="0" w:color="auto"/>
              <w:bottom w:val="single" w:sz="4" w:space="0" w:color="auto"/>
              <w:right w:val="single" w:sz="6" w:space="0" w:color="auto"/>
            </w:tcBorders>
            <w:vAlign w:val="center"/>
          </w:tcPr>
          <w:p w14:paraId="75769799" w14:textId="77777777" w:rsidR="009E67B5" w:rsidRDefault="009E67B5">
            <w:pPr>
              <w:spacing w:line="276" w:lineRule="auto"/>
              <w:jc w:val="center"/>
              <w:rPr>
                <w:rFonts w:eastAsia="Calibri"/>
                <w:sz w:val="22"/>
                <w:szCs w:val="22"/>
              </w:rPr>
            </w:pPr>
          </w:p>
        </w:tc>
        <w:tc>
          <w:tcPr>
            <w:tcW w:w="1610" w:type="dxa"/>
            <w:tcBorders>
              <w:top w:val="single" w:sz="6" w:space="0" w:color="auto"/>
              <w:left w:val="single" w:sz="6" w:space="0" w:color="auto"/>
              <w:bottom w:val="single" w:sz="4" w:space="0" w:color="auto"/>
              <w:right w:val="single" w:sz="4" w:space="0" w:color="auto"/>
            </w:tcBorders>
          </w:tcPr>
          <w:p w14:paraId="61A2C64F" w14:textId="77777777" w:rsidR="009E67B5" w:rsidRDefault="009E67B5">
            <w:pPr>
              <w:spacing w:line="276" w:lineRule="auto"/>
              <w:jc w:val="center"/>
              <w:rPr>
                <w:rFonts w:eastAsia="Calibri"/>
                <w:sz w:val="22"/>
                <w:szCs w:val="22"/>
              </w:rPr>
            </w:pPr>
          </w:p>
        </w:tc>
        <w:tc>
          <w:tcPr>
            <w:tcW w:w="1409" w:type="dxa"/>
            <w:tcBorders>
              <w:top w:val="single" w:sz="4" w:space="0" w:color="auto"/>
              <w:left w:val="single" w:sz="4" w:space="0" w:color="auto"/>
              <w:bottom w:val="single" w:sz="4" w:space="0" w:color="auto"/>
              <w:right w:val="single" w:sz="4" w:space="0" w:color="auto"/>
            </w:tcBorders>
          </w:tcPr>
          <w:p w14:paraId="3C9EBD1C" w14:textId="77777777" w:rsidR="009E67B5" w:rsidRDefault="009E67B5">
            <w:pPr>
              <w:spacing w:line="276" w:lineRule="auto"/>
              <w:jc w:val="center"/>
              <w:rPr>
                <w:rFonts w:eastAsia="Calibri"/>
                <w:sz w:val="22"/>
                <w:szCs w:val="22"/>
              </w:rPr>
            </w:pPr>
          </w:p>
        </w:tc>
        <w:tc>
          <w:tcPr>
            <w:tcW w:w="1410" w:type="dxa"/>
            <w:tcBorders>
              <w:top w:val="single" w:sz="4" w:space="0" w:color="auto"/>
              <w:left w:val="single" w:sz="4" w:space="0" w:color="auto"/>
              <w:bottom w:val="single" w:sz="4" w:space="0" w:color="auto"/>
              <w:right w:val="single" w:sz="4" w:space="0" w:color="auto"/>
            </w:tcBorders>
          </w:tcPr>
          <w:p w14:paraId="30C9B10A" w14:textId="77777777" w:rsidR="009E67B5" w:rsidRDefault="009E67B5">
            <w:pPr>
              <w:spacing w:line="276" w:lineRule="auto"/>
              <w:jc w:val="center"/>
              <w:rPr>
                <w:rFonts w:eastAsia="Calibri"/>
                <w:sz w:val="22"/>
                <w:szCs w:val="22"/>
              </w:rPr>
            </w:pPr>
          </w:p>
        </w:tc>
      </w:tr>
    </w:tbl>
    <w:p w14:paraId="567FF706" w14:textId="77777777" w:rsidR="009E67B5" w:rsidRDefault="00E54600">
      <w:pPr>
        <w:spacing w:line="276" w:lineRule="auto"/>
        <w:ind w:left="426"/>
        <w:rPr>
          <w:rFonts w:eastAsia="Calibri"/>
          <w:b/>
          <w:szCs w:val="24"/>
        </w:rPr>
      </w:pPr>
      <w:r>
        <w:rPr>
          <w:rFonts w:eastAsia="Calibri"/>
          <w:b/>
          <w:szCs w:val="24"/>
        </w:rPr>
        <w:t>Pastabos:</w:t>
      </w:r>
    </w:p>
    <w:p w14:paraId="063481EA" w14:textId="77777777" w:rsidR="009E67B5" w:rsidRDefault="009E67B5">
      <w:pPr>
        <w:rPr>
          <w:sz w:val="18"/>
          <w:szCs w:val="18"/>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3"/>
      </w:tblGrid>
      <w:tr w:rsidR="009E67B5" w14:paraId="76E4E2BD" w14:textId="77777777" w:rsidTr="003F2967">
        <w:tc>
          <w:tcPr>
            <w:tcW w:w="14033" w:type="dxa"/>
          </w:tcPr>
          <w:p w14:paraId="2768B498" w14:textId="078E6F8F" w:rsidR="009E67B5" w:rsidRDefault="00E54600">
            <w:pPr>
              <w:spacing w:line="276" w:lineRule="auto"/>
              <w:rPr>
                <w:rFonts w:eastAsia="Calibri"/>
                <w:i/>
                <w:sz w:val="22"/>
                <w:szCs w:val="22"/>
              </w:rPr>
            </w:pPr>
            <w:r>
              <w:rPr>
                <w:rFonts w:eastAsia="Calibri"/>
                <w:i/>
                <w:sz w:val="22"/>
                <w:szCs w:val="22"/>
              </w:rPr>
              <w:t xml:space="preserve">(Šiame laukelyje pagal poreikį gali būti įrašomos papildomos sąlygos, kurias </w:t>
            </w:r>
            <w:r w:rsidR="00542B15">
              <w:rPr>
                <w:rFonts w:eastAsia="Calibri"/>
                <w:i/>
                <w:sz w:val="22"/>
                <w:szCs w:val="22"/>
              </w:rPr>
              <w:t>įgyvendinančioji institucija</w:t>
            </w:r>
            <w:r>
              <w:rPr>
                <w:rFonts w:eastAsia="Calibri"/>
                <w:i/>
                <w:sz w:val="22"/>
                <w:szCs w:val="22"/>
              </w:rPr>
              <w:t>, atsižvelgdama į projekto rizikingumą, siūlo</w:t>
            </w:r>
            <w:r w:rsidR="008F11C5">
              <w:rPr>
                <w:rFonts w:eastAsia="Calibri"/>
                <w:i/>
                <w:sz w:val="22"/>
                <w:szCs w:val="22"/>
              </w:rPr>
              <w:t xml:space="preserve"> </w:t>
            </w:r>
            <w:r>
              <w:rPr>
                <w:rFonts w:eastAsia="Calibri"/>
                <w:i/>
                <w:sz w:val="22"/>
                <w:szCs w:val="22"/>
              </w:rPr>
              <w:t xml:space="preserve">įtraukti į projekto sutartį.) </w:t>
            </w:r>
          </w:p>
        </w:tc>
      </w:tr>
    </w:tbl>
    <w:p w14:paraId="45DB5D5A" w14:textId="77777777" w:rsidR="009E67B5" w:rsidRDefault="009E67B5">
      <w:pPr>
        <w:tabs>
          <w:tab w:val="left" w:pos="9639"/>
        </w:tabs>
        <w:ind w:left="425"/>
        <w:jc w:val="both"/>
        <w:rPr>
          <w:rFonts w:eastAsia="Calibri"/>
          <w:sz w:val="22"/>
          <w:szCs w:val="22"/>
        </w:rPr>
      </w:pPr>
    </w:p>
    <w:p w14:paraId="68482EAD" w14:textId="77777777" w:rsidR="001E78A0" w:rsidRDefault="00E54600" w:rsidP="001E78A0">
      <w:pPr>
        <w:tabs>
          <w:tab w:val="left" w:pos="9639"/>
        </w:tabs>
        <w:ind w:left="425"/>
        <w:jc w:val="both"/>
        <w:rPr>
          <w:rFonts w:eastAsia="Calibri"/>
          <w:sz w:val="22"/>
          <w:szCs w:val="22"/>
        </w:rPr>
      </w:pPr>
      <w:r>
        <w:rPr>
          <w:rFonts w:eastAsia="Calibri"/>
          <w:sz w:val="22"/>
          <w:szCs w:val="22"/>
        </w:rPr>
        <w:t>_______________________________                                     _________________</w:t>
      </w:r>
      <w:r>
        <w:rPr>
          <w:rFonts w:eastAsia="Calibri"/>
          <w:sz w:val="22"/>
          <w:szCs w:val="22"/>
        </w:rPr>
        <w:tab/>
        <w:t>______________________</w:t>
      </w:r>
      <w:r w:rsidR="001E78A0">
        <w:rPr>
          <w:rFonts w:eastAsia="Calibri"/>
          <w:sz w:val="22"/>
          <w:szCs w:val="22"/>
        </w:rPr>
        <w:t>______________________</w:t>
      </w:r>
    </w:p>
    <w:p w14:paraId="0D6F9008" w14:textId="72C8DA5A" w:rsidR="009E67B5" w:rsidRDefault="001E78A0">
      <w:pPr>
        <w:tabs>
          <w:tab w:val="center" w:pos="10800"/>
        </w:tabs>
        <w:ind w:left="425"/>
        <w:jc w:val="both"/>
        <w:rPr>
          <w:rFonts w:eastAsia="Calibri"/>
          <w:sz w:val="22"/>
          <w:szCs w:val="22"/>
        </w:rPr>
      </w:pPr>
      <w:r w:rsidDel="001E78A0">
        <w:rPr>
          <w:rFonts w:eastAsia="Calibri"/>
          <w:sz w:val="22"/>
          <w:szCs w:val="22"/>
        </w:rPr>
        <w:t xml:space="preserve"> </w:t>
      </w:r>
      <w:r w:rsidR="00E54600">
        <w:rPr>
          <w:rFonts w:eastAsia="Calibri"/>
          <w:sz w:val="22"/>
          <w:szCs w:val="22"/>
        </w:rPr>
        <w:t>(paraiškos vertinimą atlikusios institucijos atsakingo                               (data)</w:t>
      </w:r>
      <w:r w:rsidR="00E54600">
        <w:rPr>
          <w:rFonts w:eastAsia="Calibri"/>
          <w:sz w:val="22"/>
          <w:szCs w:val="22"/>
        </w:rPr>
        <w:tab/>
        <w:t xml:space="preserve">                                          (vardas ir pavardė, </w:t>
      </w:r>
      <w:proofErr w:type="spellStart"/>
      <w:r w:rsidR="00E54600" w:rsidRPr="001E78A0">
        <w:rPr>
          <w:rFonts w:eastAsia="Calibri"/>
          <w:sz w:val="22"/>
          <w:szCs w:val="22"/>
        </w:rPr>
        <w:t>parašas</w:t>
      </w:r>
      <w:r w:rsidRPr="001E78A0">
        <w:rPr>
          <w:rFonts w:eastAsia="Calibri"/>
          <w:sz w:val="22"/>
          <w:szCs w:val="22"/>
        </w:rPr>
        <w:t>,</w:t>
      </w:r>
      <w:r w:rsidR="00E54600" w:rsidRPr="003F2967">
        <w:rPr>
          <w:rFonts w:eastAsia="Calibri"/>
          <w:sz w:val="22"/>
          <w:szCs w:val="22"/>
        </w:rPr>
        <w:t>jei</w:t>
      </w:r>
      <w:proofErr w:type="spellEnd"/>
      <w:r w:rsidR="00E54600" w:rsidRPr="003F2967">
        <w:rPr>
          <w:rFonts w:eastAsia="Calibri"/>
          <w:sz w:val="22"/>
          <w:szCs w:val="22"/>
        </w:rPr>
        <w:t xml:space="preserve"> pildoma popierinė versija)</w:t>
      </w:r>
    </w:p>
    <w:p w14:paraId="0BF529F3" w14:textId="77777777" w:rsidR="009E67B5" w:rsidRDefault="00E54600">
      <w:pPr>
        <w:spacing w:line="276" w:lineRule="auto"/>
        <w:ind w:firstLine="426"/>
        <w:rPr>
          <w:rFonts w:eastAsia="Calibri"/>
          <w:sz w:val="22"/>
          <w:szCs w:val="22"/>
        </w:rPr>
      </w:pPr>
      <w:r>
        <w:rPr>
          <w:rFonts w:eastAsia="Calibri"/>
          <w:sz w:val="22"/>
          <w:szCs w:val="22"/>
        </w:rPr>
        <w:t>asmens pareigų pavadinimas)</w:t>
      </w:r>
    </w:p>
    <w:p w14:paraId="5756F4BE" w14:textId="77777777" w:rsidR="009E67B5" w:rsidRDefault="00E54600">
      <w:pPr>
        <w:spacing w:line="276" w:lineRule="auto"/>
        <w:ind w:firstLine="426"/>
        <w:jc w:val="center"/>
        <w:rPr>
          <w:rFonts w:eastAsia="Calibri"/>
          <w:sz w:val="22"/>
          <w:szCs w:val="22"/>
        </w:rPr>
      </w:pPr>
      <w:r>
        <w:rPr>
          <w:rFonts w:eastAsia="Calibri"/>
          <w:sz w:val="22"/>
          <w:szCs w:val="22"/>
        </w:rPr>
        <w:t>_____________________________</w:t>
      </w:r>
    </w:p>
    <w:p w14:paraId="6D5B7B73" w14:textId="77777777" w:rsidR="009E67B5" w:rsidRDefault="009E67B5"/>
    <w:p w14:paraId="2FE8539C" w14:textId="77777777" w:rsidR="00D41CE9" w:rsidRDefault="00E54600">
      <w:pPr>
        <w:rPr>
          <w:rFonts w:eastAsia="Calibri"/>
          <w:sz w:val="22"/>
          <w:szCs w:val="22"/>
        </w:rPr>
        <w:sectPr w:rsidR="00D41CE9">
          <w:headerReference w:type="default" r:id="rId30"/>
          <w:headerReference w:type="first" r:id="rId31"/>
          <w:pgSz w:w="16838" w:h="11906" w:orient="landscape"/>
          <w:pgMar w:top="1701" w:right="567" w:bottom="851" w:left="1701" w:header="567" w:footer="567" w:gutter="0"/>
          <w:pgNumType w:start="1"/>
          <w:cols w:space="1296"/>
          <w:titlePg/>
          <w:docGrid w:linePitch="360"/>
        </w:sectPr>
      </w:pPr>
      <w:r>
        <w:rPr>
          <w:rFonts w:eastAsia="Calibri"/>
          <w:sz w:val="22"/>
          <w:szCs w:val="22"/>
        </w:rPr>
        <w:br w:type="page"/>
      </w:r>
    </w:p>
    <w:p w14:paraId="448C5FB6" w14:textId="765BDB74" w:rsidR="009E67B5" w:rsidRDefault="00E54600" w:rsidP="009C54D0">
      <w:pPr>
        <w:ind w:left="7778" w:firstLine="10"/>
        <w:rPr>
          <w:rFonts w:eastAsia="Calibri"/>
          <w:szCs w:val="24"/>
        </w:rPr>
      </w:pPr>
      <w:r>
        <w:rPr>
          <w:rFonts w:eastAsia="Calibri"/>
          <w:szCs w:val="24"/>
        </w:rPr>
        <w:lastRenderedPageBreak/>
        <w:t>2014–2020 metų Europos Sąjungos fondų investicijų veiksmų programos</w:t>
      </w:r>
      <w:r w:rsidR="007D18AA">
        <w:rPr>
          <w:rFonts w:eastAsia="Calibri"/>
          <w:szCs w:val="24"/>
        </w:rPr>
        <w:t xml:space="preserve"> </w:t>
      </w:r>
      <w:r>
        <w:rPr>
          <w:rFonts w:eastAsia="Calibri"/>
          <w:szCs w:val="24"/>
        </w:rPr>
        <w:t>9 prioriteto „Visuomenės švietimas ir žmogiškųjų išteklių potencialo didinimas“</w:t>
      </w:r>
      <w:r w:rsidR="007D18AA">
        <w:rPr>
          <w:rFonts w:eastAsia="Calibri"/>
          <w:szCs w:val="24"/>
        </w:rPr>
        <w:t xml:space="preserve"> </w:t>
      </w:r>
      <w:r>
        <w:rPr>
          <w:rFonts w:eastAsia="Calibri"/>
          <w:szCs w:val="24"/>
        </w:rPr>
        <w:t xml:space="preserve">priemonės Nr. 09.4.3-ESFA-K-805 „Žmogiškieji ištekliai </w:t>
      </w:r>
      <w:proofErr w:type="spellStart"/>
      <w:r>
        <w:rPr>
          <w:rFonts w:eastAsia="Calibri"/>
          <w:szCs w:val="24"/>
        </w:rPr>
        <w:t>Invest</w:t>
      </w:r>
      <w:proofErr w:type="spellEnd"/>
      <w:r>
        <w:rPr>
          <w:rFonts w:eastAsia="Calibri"/>
          <w:szCs w:val="24"/>
        </w:rPr>
        <w:t xml:space="preserve"> LT+</w:t>
      </w:r>
      <w:r>
        <w:rPr>
          <w:rFonts w:eastAsia="Calibri"/>
          <w:szCs w:val="24"/>
          <w:lang w:eastAsia="lt-LT"/>
        </w:rPr>
        <w:t>“</w:t>
      </w:r>
    </w:p>
    <w:p w14:paraId="5840A32E" w14:textId="1CE42788" w:rsidR="009E67B5" w:rsidRDefault="00E54600" w:rsidP="009C54D0">
      <w:pPr>
        <w:ind w:left="6482" w:firstLine="1296"/>
        <w:rPr>
          <w:rFonts w:eastAsia="Calibri"/>
          <w:szCs w:val="24"/>
        </w:rPr>
      </w:pPr>
      <w:r>
        <w:rPr>
          <w:rFonts w:eastAsia="Calibri"/>
          <w:szCs w:val="24"/>
        </w:rPr>
        <w:t xml:space="preserve">projektų finansavimo sąlygų aprašo Nr. </w:t>
      </w:r>
      <w:r w:rsidR="008310F4">
        <w:rPr>
          <w:rFonts w:eastAsia="Calibri"/>
          <w:szCs w:val="24"/>
        </w:rPr>
        <w:t>2</w:t>
      </w:r>
    </w:p>
    <w:p w14:paraId="42C1024A" w14:textId="77777777" w:rsidR="009E67B5" w:rsidRDefault="00E54600" w:rsidP="009C54D0">
      <w:pPr>
        <w:ind w:left="6482" w:firstLine="1296"/>
        <w:rPr>
          <w:rFonts w:eastAsia="Calibri"/>
          <w:szCs w:val="24"/>
        </w:rPr>
      </w:pPr>
      <w:r>
        <w:rPr>
          <w:rFonts w:eastAsia="Calibri"/>
          <w:szCs w:val="24"/>
        </w:rPr>
        <w:t>2 priedas</w:t>
      </w:r>
    </w:p>
    <w:p w14:paraId="01819DEA" w14:textId="3ACB32A5" w:rsidR="009E67B5" w:rsidRDefault="009E67B5">
      <w:pPr>
        <w:jc w:val="center"/>
        <w:rPr>
          <w:rFonts w:eastAsia="Calibri"/>
          <w:b/>
          <w:bCs/>
          <w:sz w:val="22"/>
          <w:szCs w:val="22"/>
          <w:lang w:eastAsia="lt-LT"/>
        </w:rPr>
      </w:pPr>
    </w:p>
    <w:p w14:paraId="2062B3F8" w14:textId="662E522A" w:rsidR="00BC0548" w:rsidRPr="00F15459" w:rsidRDefault="00BC0548">
      <w:pPr>
        <w:jc w:val="center"/>
        <w:rPr>
          <w:rFonts w:eastAsia="Calibri"/>
          <w:b/>
          <w:bCs/>
          <w:szCs w:val="24"/>
          <w:lang w:eastAsia="lt-LT"/>
        </w:rPr>
      </w:pPr>
      <w:r w:rsidRPr="00F15459">
        <w:rPr>
          <w:b/>
          <w:bCs/>
          <w:caps/>
          <w:color w:val="000000"/>
          <w:szCs w:val="24"/>
          <w:lang w:eastAsia="lt-LT"/>
        </w:rPr>
        <w:t>(</w:t>
      </w:r>
      <w:r w:rsidRPr="00F15459">
        <w:rPr>
          <w:b/>
          <w:bCs/>
          <w:color w:val="000000"/>
          <w:szCs w:val="24"/>
          <w:lang w:eastAsia="lt-LT"/>
        </w:rPr>
        <w:t>Projekto naudos ir kokybės vertinimo lentelės forma</w:t>
      </w:r>
      <w:r w:rsidRPr="00F15459">
        <w:rPr>
          <w:b/>
          <w:bCs/>
          <w:caps/>
          <w:color w:val="000000"/>
          <w:szCs w:val="24"/>
          <w:lang w:eastAsia="lt-LT"/>
        </w:rPr>
        <w:t>)</w:t>
      </w:r>
    </w:p>
    <w:tbl>
      <w:tblPr>
        <w:tblW w:w="14940" w:type="dxa"/>
        <w:tblInd w:w="108" w:type="dxa"/>
        <w:tblLayout w:type="fixed"/>
        <w:tblLook w:val="0000" w:firstRow="0" w:lastRow="0" w:firstColumn="0" w:lastColumn="0" w:noHBand="0" w:noVBand="0"/>
      </w:tblPr>
      <w:tblGrid>
        <w:gridCol w:w="14940"/>
      </w:tblGrid>
      <w:tr w:rsidR="009E67B5" w14:paraId="153B770A" w14:textId="77777777">
        <w:trPr>
          <w:trHeight w:val="20"/>
        </w:trPr>
        <w:tc>
          <w:tcPr>
            <w:tcW w:w="14940" w:type="dxa"/>
            <w:tcBorders>
              <w:top w:val="nil"/>
              <w:left w:val="nil"/>
              <w:right w:val="nil"/>
            </w:tcBorders>
          </w:tcPr>
          <w:p w14:paraId="6493C2FE" w14:textId="77777777" w:rsidR="009E67B5" w:rsidRDefault="009E67B5">
            <w:pPr>
              <w:ind w:firstLine="720"/>
              <w:jc w:val="center"/>
              <w:rPr>
                <w:b/>
                <w:bCs/>
                <w:caps/>
                <w:sz w:val="22"/>
                <w:szCs w:val="22"/>
              </w:rPr>
            </w:pPr>
          </w:p>
          <w:p w14:paraId="13AC71D4" w14:textId="77777777" w:rsidR="009E67B5" w:rsidRDefault="00E54600" w:rsidP="000D0A7B">
            <w:pPr>
              <w:ind w:right="623"/>
              <w:jc w:val="center"/>
              <w:rPr>
                <w:b/>
                <w:bCs/>
                <w:caps/>
                <w:sz w:val="22"/>
                <w:szCs w:val="22"/>
              </w:rPr>
            </w:pPr>
            <w:r>
              <w:rPr>
                <w:b/>
                <w:bCs/>
                <w:caps/>
                <w:sz w:val="22"/>
                <w:szCs w:val="22"/>
              </w:rPr>
              <w:t>PROJEKTO Naudos ir kokybės vertinimo LENTELĖ</w:t>
            </w:r>
          </w:p>
          <w:p w14:paraId="59979201" w14:textId="77777777" w:rsidR="009E67B5" w:rsidRDefault="009E67B5">
            <w:pPr>
              <w:ind w:firstLine="720"/>
              <w:rPr>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348"/>
            </w:tblGrid>
            <w:tr w:rsidR="009E67B5" w14:paraId="0C0F98ED" w14:textId="77777777">
              <w:tc>
                <w:tcPr>
                  <w:tcW w:w="3856" w:type="dxa"/>
                  <w:shd w:val="clear" w:color="auto" w:fill="auto"/>
                </w:tcPr>
                <w:p w14:paraId="26C90EDA" w14:textId="77777777" w:rsidR="009E67B5" w:rsidRDefault="00E54600">
                  <w:pPr>
                    <w:rPr>
                      <w:bCs/>
                      <w:i/>
                      <w:caps/>
                      <w:sz w:val="22"/>
                      <w:szCs w:val="22"/>
                    </w:rPr>
                  </w:pPr>
                  <w:r>
                    <w:rPr>
                      <w:b/>
                      <w:bCs/>
                      <w:sz w:val="22"/>
                      <w:szCs w:val="22"/>
                      <w:lang w:eastAsia="lt-LT"/>
                    </w:rPr>
                    <w:t>Paraiškos kodas</w:t>
                  </w:r>
                </w:p>
              </w:tc>
              <w:tc>
                <w:tcPr>
                  <w:tcW w:w="10348" w:type="dxa"/>
                  <w:shd w:val="clear" w:color="auto" w:fill="auto"/>
                </w:tcPr>
                <w:p w14:paraId="0A4B768C" w14:textId="77777777" w:rsidR="009E67B5" w:rsidRDefault="009E67B5">
                  <w:pPr>
                    <w:jc w:val="both"/>
                    <w:rPr>
                      <w:i/>
                      <w:sz w:val="20"/>
                    </w:rPr>
                  </w:pPr>
                </w:p>
              </w:tc>
            </w:tr>
            <w:tr w:rsidR="009E67B5" w14:paraId="1514CB59" w14:textId="77777777">
              <w:tc>
                <w:tcPr>
                  <w:tcW w:w="3856" w:type="dxa"/>
                  <w:shd w:val="clear" w:color="auto" w:fill="auto"/>
                </w:tcPr>
                <w:p w14:paraId="4D6A7B30" w14:textId="77777777" w:rsidR="009E67B5" w:rsidRDefault="00E54600">
                  <w:pPr>
                    <w:rPr>
                      <w:b/>
                      <w:bCs/>
                      <w:sz w:val="22"/>
                      <w:szCs w:val="22"/>
                      <w:lang w:eastAsia="lt-LT"/>
                    </w:rPr>
                  </w:pPr>
                  <w:r>
                    <w:rPr>
                      <w:b/>
                      <w:bCs/>
                      <w:sz w:val="22"/>
                      <w:szCs w:val="22"/>
                      <w:lang w:eastAsia="lt-LT"/>
                    </w:rPr>
                    <w:t>Pareiškėjo pavadinimas</w:t>
                  </w:r>
                </w:p>
              </w:tc>
              <w:tc>
                <w:tcPr>
                  <w:tcW w:w="10348" w:type="dxa"/>
                  <w:shd w:val="clear" w:color="auto" w:fill="auto"/>
                </w:tcPr>
                <w:p w14:paraId="0904B808" w14:textId="77777777" w:rsidR="009E67B5" w:rsidRDefault="009E67B5">
                  <w:pPr>
                    <w:jc w:val="both"/>
                    <w:rPr>
                      <w:bCs/>
                      <w:i/>
                      <w:sz w:val="20"/>
                      <w:lang w:eastAsia="lt-LT"/>
                    </w:rPr>
                  </w:pPr>
                </w:p>
              </w:tc>
            </w:tr>
            <w:tr w:rsidR="009E67B5" w14:paraId="31A9B698" w14:textId="77777777">
              <w:tc>
                <w:tcPr>
                  <w:tcW w:w="3856" w:type="dxa"/>
                  <w:shd w:val="clear" w:color="auto" w:fill="auto"/>
                </w:tcPr>
                <w:p w14:paraId="59C9D0E6" w14:textId="77777777" w:rsidR="009E67B5" w:rsidRDefault="00E54600">
                  <w:pPr>
                    <w:rPr>
                      <w:bCs/>
                      <w:i/>
                      <w:caps/>
                      <w:sz w:val="22"/>
                      <w:szCs w:val="22"/>
                    </w:rPr>
                  </w:pPr>
                  <w:r>
                    <w:rPr>
                      <w:b/>
                      <w:bCs/>
                      <w:sz w:val="22"/>
                      <w:szCs w:val="22"/>
                      <w:lang w:eastAsia="lt-LT"/>
                    </w:rPr>
                    <w:t>Projekto pavadinimas</w:t>
                  </w:r>
                </w:p>
              </w:tc>
              <w:tc>
                <w:tcPr>
                  <w:tcW w:w="10348" w:type="dxa"/>
                  <w:shd w:val="clear" w:color="auto" w:fill="auto"/>
                </w:tcPr>
                <w:p w14:paraId="2E5FF0E8" w14:textId="77777777" w:rsidR="009E67B5" w:rsidRDefault="009E67B5">
                  <w:pPr>
                    <w:jc w:val="both"/>
                    <w:rPr>
                      <w:bCs/>
                      <w:i/>
                      <w:sz w:val="20"/>
                      <w:lang w:eastAsia="lt-LT"/>
                    </w:rPr>
                  </w:pPr>
                </w:p>
              </w:tc>
            </w:tr>
            <w:tr w:rsidR="009E67B5" w14:paraId="43791A89" w14:textId="77777777">
              <w:tc>
                <w:tcPr>
                  <w:tcW w:w="14204" w:type="dxa"/>
                  <w:gridSpan w:val="2"/>
                  <w:shd w:val="clear" w:color="auto" w:fill="auto"/>
                </w:tcPr>
                <w:p w14:paraId="56CEB58A" w14:textId="77777777" w:rsidR="009E67B5" w:rsidRDefault="00E54600">
                  <w:pPr>
                    <w:jc w:val="both"/>
                    <w:rPr>
                      <w:b/>
                      <w:bCs/>
                      <w:sz w:val="22"/>
                      <w:szCs w:val="22"/>
                      <w:lang w:eastAsia="lt-LT"/>
                    </w:rPr>
                  </w:pPr>
                  <w:r>
                    <w:rPr>
                      <w:b/>
                      <w:bCs/>
                      <w:sz w:val="22"/>
                      <w:szCs w:val="22"/>
                      <w:lang w:eastAsia="lt-LT"/>
                    </w:rPr>
                    <w:t xml:space="preserve">Projektą planuojama įgyvendinti: </w:t>
                  </w:r>
                  <w:r>
                    <w:rPr>
                      <w:i/>
                      <w:sz w:val="20"/>
                    </w:rPr>
                    <w:t>Pažymima projekto naudos ir kokybės vertinimo metu.</w:t>
                  </w:r>
                </w:p>
                <w:p w14:paraId="5317648B" w14:textId="77777777" w:rsidR="009E67B5" w:rsidRDefault="00E54600">
                  <w:pPr>
                    <w:jc w:val="both"/>
                    <w:rPr>
                      <w:b/>
                      <w:bCs/>
                      <w:sz w:val="22"/>
                      <w:szCs w:val="22"/>
                      <w:lang w:eastAsia="lt-LT"/>
                    </w:rPr>
                  </w:pPr>
                  <w:r>
                    <w:rPr>
                      <w:sz w:val="28"/>
                      <w:szCs w:val="28"/>
                    </w:rPr>
                    <w:t>□</w:t>
                  </w:r>
                  <w:r>
                    <w:rPr>
                      <w:b/>
                      <w:bCs/>
                      <w:sz w:val="22"/>
                      <w:szCs w:val="22"/>
                      <w:lang w:eastAsia="lt-LT"/>
                    </w:rPr>
                    <w:t xml:space="preserve"> su partneriu (-</w:t>
                  </w:r>
                  <w:proofErr w:type="spellStart"/>
                  <w:r>
                    <w:rPr>
                      <w:b/>
                      <w:bCs/>
                      <w:sz w:val="22"/>
                      <w:szCs w:val="22"/>
                      <w:lang w:eastAsia="lt-LT"/>
                    </w:rPr>
                    <w:t>iais</w:t>
                  </w:r>
                  <w:proofErr w:type="spellEnd"/>
                  <w:r>
                    <w:rPr>
                      <w:b/>
                      <w:bCs/>
                      <w:sz w:val="22"/>
                      <w:szCs w:val="22"/>
                      <w:lang w:eastAsia="lt-LT"/>
                    </w:rPr>
                    <w:t xml:space="preserve">)              </w:t>
                  </w:r>
                  <w:r>
                    <w:rPr>
                      <w:sz w:val="28"/>
                      <w:szCs w:val="28"/>
                    </w:rPr>
                    <w:t>□</w:t>
                  </w:r>
                  <w:r>
                    <w:rPr>
                      <w:b/>
                      <w:bCs/>
                      <w:sz w:val="22"/>
                      <w:szCs w:val="22"/>
                      <w:lang w:eastAsia="lt-LT"/>
                    </w:rPr>
                    <w:t xml:space="preserve"> be partnerio (-</w:t>
                  </w:r>
                  <w:proofErr w:type="spellStart"/>
                  <w:r>
                    <w:rPr>
                      <w:b/>
                      <w:bCs/>
                      <w:sz w:val="22"/>
                      <w:szCs w:val="22"/>
                      <w:lang w:eastAsia="lt-LT"/>
                    </w:rPr>
                    <w:t>ių</w:t>
                  </w:r>
                  <w:proofErr w:type="spellEnd"/>
                  <w:r>
                    <w:rPr>
                      <w:b/>
                      <w:bCs/>
                      <w:sz w:val="22"/>
                      <w:szCs w:val="22"/>
                      <w:lang w:eastAsia="lt-LT"/>
                    </w:rPr>
                    <w:t>)</w:t>
                  </w:r>
                </w:p>
              </w:tc>
            </w:tr>
            <w:tr w:rsidR="009E67B5" w14:paraId="7794B166" w14:textId="77777777">
              <w:tc>
                <w:tcPr>
                  <w:tcW w:w="14204" w:type="dxa"/>
                  <w:gridSpan w:val="2"/>
                  <w:shd w:val="clear" w:color="auto" w:fill="auto"/>
                </w:tcPr>
                <w:p w14:paraId="35927B15" w14:textId="77777777" w:rsidR="009E67B5" w:rsidRDefault="00E54600" w:rsidP="003F52C7">
                  <w:pPr>
                    <w:jc w:val="both"/>
                    <w:rPr>
                      <w:b/>
                      <w:bCs/>
                      <w:sz w:val="22"/>
                      <w:szCs w:val="22"/>
                      <w:lang w:eastAsia="lt-LT"/>
                    </w:rPr>
                  </w:pPr>
                  <w:r>
                    <w:rPr>
                      <w:sz w:val="28"/>
                      <w:szCs w:val="28"/>
                    </w:rPr>
                    <w:t>□</w:t>
                  </w:r>
                  <w:r>
                    <w:rPr>
                      <w:b/>
                      <w:bCs/>
                      <w:sz w:val="22"/>
                      <w:szCs w:val="22"/>
                      <w:lang w:eastAsia="lt-LT"/>
                    </w:rPr>
                    <w:t xml:space="preserve"> PIRMINĖ               </w:t>
                  </w:r>
                  <w:r>
                    <w:rPr>
                      <w:sz w:val="28"/>
                      <w:szCs w:val="28"/>
                    </w:rPr>
                    <w:t xml:space="preserve">□ </w:t>
                  </w:r>
                  <w:r>
                    <w:rPr>
                      <w:b/>
                      <w:bCs/>
                      <w:sz w:val="22"/>
                      <w:szCs w:val="22"/>
                      <w:lang w:eastAsia="lt-LT"/>
                    </w:rPr>
                    <w:t>PATIKSLINTA</w:t>
                  </w:r>
                </w:p>
                <w:p w14:paraId="4F88A8C6" w14:textId="77777777" w:rsidR="009E67B5" w:rsidRDefault="00E54600">
                  <w:pPr>
                    <w:rPr>
                      <w:bCs/>
                      <w:i/>
                      <w:sz w:val="20"/>
                      <w:lang w:eastAsia="lt-LT"/>
                    </w:rPr>
                  </w:pPr>
                  <w:r>
                    <w:rPr>
                      <w:bCs/>
                      <w:i/>
                      <w:sz w:val="20"/>
                      <w:lang w:eastAsia="lt-LT"/>
                    </w:rPr>
                    <w:t>(Žymima „Patikslinta“ tais atvejais, kai ši lentelė tikslinama po to, kai paraiška grąžinama pakartotiniam vertinimui.)</w:t>
                  </w:r>
                </w:p>
                <w:p w14:paraId="48BF8D18" w14:textId="77777777" w:rsidR="009E67B5" w:rsidRDefault="00E54600">
                  <w:pPr>
                    <w:rPr>
                      <w:bCs/>
                      <w:i/>
                      <w:caps/>
                      <w:sz w:val="20"/>
                    </w:rPr>
                  </w:pPr>
                  <w:r>
                    <w:rPr>
                      <w:i/>
                      <w:sz w:val="20"/>
                    </w:rPr>
                    <w:t>Pildoma projekto naudos ir kokybės vertinimo metu.</w:t>
                  </w:r>
                </w:p>
              </w:tc>
            </w:tr>
          </w:tbl>
          <w:p w14:paraId="1E669489" w14:textId="77777777" w:rsidR="009E67B5" w:rsidRDefault="009E67B5">
            <w:pPr>
              <w:ind w:right="373"/>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3260"/>
              <w:gridCol w:w="1418"/>
              <w:gridCol w:w="1276"/>
              <w:gridCol w:w="1275"/>
              <w:gridCol w:w="1418"/>
              <w:gridCol w:w="1134"/>
              <w:gridCol w:w="1559"/>
            </w:tblGrid>
            <w:tr w:rsidR="009E67B5" w14:paraId="100232CB" w14:textId="77777777">
              <w:tc>
                <w:tcPr>
                  <w:tcW w:w="2864" w:type="dxa"/>
                  <w:vMerge w:val="restart"/>
                  <w:shd w:val="clear" w:color="auto" w:fill="auto"/>
                </w:tcPr>
                <w:p w14:paraId="605D169F" w14:textId="7CC0DAA4" w:rsidR="009E67B5" w:rsidRDefault="00E54600">
                  <w:pPr>
                    <w:keepNext/>
                    <w:jc w:val="center"/>
                    <w:rPr>
                      <w:b/>
                      <w:bCs/>
                      <w:caps/>
                      <w:sz w:val="22"/>
                      <w:szCs w:val="22"/>
                    </w:rPr>
                  </w:pPr>
                  <w:r>
                    <w:rPr>
                      <w:b/>
                      <w:bCs/>
                      <w:sz w:val="22"/>
                      <w:szCs w:val="22"/>
                    </w:rPr>
                    <w:t>Prioritetinis projektų atrankos kriterijaus (toliau – kriterijus) pavadinimas</w:t>
                  </w:r>
                </w:p>
              </w:tc>
              <w:tc>
                <w:tcPr>
                  <w:tcW w:w="3260" w:type="dxa"/>
                  <w:vMerge w:val="restart"/>
                  <w:shd w:val="clear" w:color="auto" w:fill="auto"/>
                </w:tcPr>
                <w:p w14:paraId="6E39BD35" w14:textId="77777777" w:rsidR="009E67B5" w:rsidRDefault="00E54600">
                  <w:pPr>
                    <w:keepNext/>
                    <w:jc w:val="center"/>
                    <w:rPr>
                      <w:b/>
                      <w:bCs/>
                      <w:sz w:val="22"/>
                      <w:szCs w:val="22"/>
                    </w:rPr>
                  </w:pPr>
                  <w:r>
                    <w:rPr>
                      <w:b/>
                      <w:bCs/>
                      <w:sz w:val="22"/>
                      <w:szCs w:val="22"/>
                    </w:rPr>
                    <w:t xml:space="preserve">Kriterijaus vertinimo aspektai ir paaiškinimai </w:t>
                  </w:r>
                </w:p>
                <w:p w14:paraId="381C863A" w14:textId="77777777" w:rsidR="009E67B5" w:rsidRDefault="009E67B5">
                  <w:pPr>
                    <w:keepNext/>
                    <w:jc w:val="center"/>
                    <w:rPr>
                      <w:b/>
                      <w:bCs/>
                      <w:i/>
                      <w:caps/>
                      <w:sz w:val="22"/>
                      <w:szCs w:val="22"/>
                    </w:rPr>
                  </w:pPr>
                </w:p>
              </w:tc>
              <w:tc>
                <w:tcPr>
                  <w:tcW w:w="1418" w:type="dxa"/>
                  <w:vMerge w:val="restart"/>
                  <w:shd w:val="clear" w:color="auto" w:fill="auto"/>
                </w:tcPr>
                <w:p w14:paraId="39562F2B" w14:textId="77777777" w:rsidR="009E67B5" w:rsidRDefault="00E54600">
                  <w:pPr>
                    <w:keepNext/>
                    <w:jc w:val="center"/>
                    <w:rPr>
                      <w:b/>
                      <w:bCs/>
                      <w:caps/>
                      <w:sz w:val="22"/>
                      <w:szCs w:val="22"/>
                    </w:rPr>
                  </w:pPr>
                  <w:r>
                    <w:rPr>
                      <w:b/>
                      <w:bCs/>
                      <w:sz w:val="22"/>
                      <w:szCs w:val="22"/>
                    </w:rPr>
                    <w:t>Didžiausias galimas kriterijaus balas</w:t>
                  </w:r>
                </w:p>
              </w:tc>
              <w:tc>
                <w:tcPr>
                  <w:tcW w:w="2551" w:type="dxa"/>
                  <w:gridSpan w:val="2"/>
                  <w:shd w:val="clear" w:color="auto" w:fill="auto"/>
                </w:tcPr>
                <w:p w14:paraId="3A5C6521" w14:textId="77777777" w:rsidR="009E67B5" w:rsidRDefault="00E54600">
                  <w:pPr>
                    <w:keepNext/>
                    <w:jc w:val="center"/>
                    <w:rPr>
                      <w:b/>
                      <w:bCs/>
                      <w:caps/>
                      <w:sz w:val="22"/>
                      <w:szCs w:val="22"/>
                    </w:rPr>
                  </w:pPr>
                  <w:r>
                    <w:rPr>
                      <w:b/>
                      <w:bCs/>
                      <w:iCs/>
                      <w:sz w:val="22"/>
                      <w:szCs w:val="22"/>
                    </w:rPr>
                    <w:t>Kriterijaus vertinimas (jei taikomi svoriai)</w:t>
                  </w:r>
                  <w:r>
                    <w:rPr>
                      <w:bCs/>
                      <w:i/>
                      <w:sz w:val="22"/>
                      <w:szCs w:val="22"/>
                      <w:vertAlign w:val="superscript"/>
                    </w:rPr>
                    <w:t xml:space="preserve"> </w:t>
                  </w:r>
                </w:p>
              </w:tc>
              <w:tc>
                <w:tcPr>
                  <w:tcW w:w="1418" w:type="dxa"/>
                  <w:vMerge w:val="restart"/>
                  <w:shd w:val="clear" w:color="auto" w:fill="auto"/>
                </w:tcPr>
                <w:p w14:paraId="05A07B08" w14:textId="77777777" w:rsidR="009E67B5" w:rsidRDefault="00E54600">
                  <w:pPr>
                    <w:keepNext/>
                    <w:jc w:val="center"/>
                    <w:rPr>
                      <w:b/>
                      <w:bCs/>
                      <w:sz w:val="22"/>
                      <w:szCs w:val="22"/>
                    </w:rPr>
                  </w:pPr>
                  <w:r>
                    <w:rPr>
                      <w:b/>
                      <w:bCs/>
                      <w:sz w:val="22"/>
                      <w:szCs w:val="22"/>
                    </w:rPr>
                    <w:t>Vertinimo metu suteiktų balų skaičius</w:t>
                  </w:r>
                </w:p>
                <w:p w14:paraId="789CA5CA" w14:textId="77777777" w:rsidR="009E67B5" w:rsidRDefault="009E67B5">
                  <w:pPr>
                    <w:keepNext/>
                    <w:jc w:val="center"/>
                    <w:rPr>
                      <w:b/>
                      <w:bCs/>
                      <w:caps/>
                      <w:sz w:val="22"/>
                      <w:szCs w:val="22"/>
                    </w:rPr>
                  </w:pPr>
                </w:p>
              </w:tc>
              <w:tc>
                <w:tcPr>
                  <w:tcW w:w="1134" w:type="dxa"/>
                  <w:vMerge w:val="restart"/>
                  <w:shd w:val="clear" w:color="auto" w:fill="auto"/>
                </w:tcPr>
                <w:p w14:paraId="2C9125F4" w14:textId="6BEDC8F6" w:rsidR="009E67B5" w:rsidRDefault="00E54600">
                  <w:pPr>
                    <w:keepNext/>
                    <w:ind w:left="-57" w:right="-57"/>
                    <w:jc w:val="center"/>
                    <w:rPr>
                      <w:b/>
                      <w:bCs/>
                      <w:caps/>
                      <w:sz w:val="22"/>
                      <w:szCs w:val="22"/>
                    </w:rPr>
                  </w:pPr>
                  <w:r>
                    <w:rPr>
                      <w:b/>
                      <w:bCs/>
                      <w:sz w:val="22"/>
                      <w:szCs w:val="22"/>
                    </w:rPr>
                    <w:t>Minimalus privalo</w:t>
                  </w:r>
                  <w:r w:rsidR="00C512E7">
                    <w:rPr>
                      <w:b/>
                      <w:bCs/>
                      <w:sz w:val="22"/>
                      <w:szCs w:val="22"/>
                    </w:rPr>
                    <w:t>-</w:t>
                  </w:r>
                  <w:proofErr w:type="spellStart"/>
                  <w:r>
                    <w:rPr>
                      <w:b/>
                      <w:bCs/>
                      <w:sz w:val="22"/>
                      <w:szCs w:val="22"/>
                    </w:rPr>
                    <w:t>mas</w:t>
                  </w:r>
                  <w:proofErr w:type="spellEnd"/>
                  <w:r>
                    <w:rPr>
                      <w:b/>
                      <w:bCs/>
                      <w:sz w:val="22"/>
                      <w:szCs w:val="22"/>
                    </w:rPr>
                    <w:t xml:space="preserve"> surinkti balų skaičius</w:t>
                  </w:r>
                </w:p>
              </w:tc>
              <w:tc>
                <w:tcPr>
                  <w:tcW w:w="1559" w:type="dxa"/>
                  <w:vMerge w:val="restart"/>
                  <w:shd w:val="clear" w:color="auto" w:fill="auto"/>
                </w:tcPr>
                <w:p w14:paraId="5769C6F3" w14:textId="77777777" w:rsidR="009E67B5" w:rsidRDefault="00E54600">
                  <w:pPr>
                    <w:keepNext/>
                    <w:jc w:val="center"/>
                    <w:rPr>
                      <w:b/>
                      <w:bCs/>
                      <w:caps/>
                      <w:sz w:val="22"/>
                      <w:szCs w:val="22"/>
                    </w:rPr>
                  </w:pPr>
                  <w:r>
                    <w:rPr>
                      <w:b/>
                      <w:bCs/>
                      <w:sz w:val="22"/>
                      <w:szCs w:val="22"/>
                    </w:rPr>
                    <w:t>Komentarai</w:t>
                  </w:r>
                </w:p>
              </w:tc>
            </w:tr>
            <w:tr w:rsidR="009E67B5" w14:paraId="1E5B4B91" w14:textId="77777777">
              <w:tc>
                <w:tcPr>
                  <w:tcW w:w="2864" w:type="dxa"/>
                  <w:vMerge/>
                  <w:shd w:val="clear" w:color="auto" w:fill="auto"/>
                </w:tcPr>
                <w:p w14:paraId="3F635968" w14:textId="77777777" w:rsidR="009E67B5" w:rsidRDefault="009E67B5">
                  <w:pPr>
                    <w:rPr>
                      <w:b/>
                      <w:bCs/>
                      <w:caps/>
                      <w:sz w:val="22"/>
                      <w:szCs w:val="22"/>
                    </w:rPr>
                  </w:pPr>
                </w:p>
              </w:tc>
              <w:tc>
                <w:tcPr>
                  <w:tcW w:w="3260" w:type="dxa"/>
                  <w:vMerge/>
                  <w:shd w:val="clear" w:color="auto" w:fill="auto"/>
                </w:tcPr>
                <w:p w14:paraId="6169C571" w14:textId="77777777" w:rsidR="009E67B5" w:rsidRDefault="009E67B5">
                  <w:pPr>
                    <w:jc w:val="center"/>
                    <w:rPr>
                      <w:bCs/>
                      <w:i/>
                      <w:caps/>
                      <w:sz w:val="22"/>
                      <w:szCs w:val="22"/>
                    </w:rPr>
                  </w:pPr>
                </w:p>
              </w:tc>
              <w:tc>
                <w:tcPr>
                  <w:tcW w:w="1418" w:type="dxa"/>
                  <w:vMerge/>
                  <w:shd w:val="clear" w:color="auto" w:fill="auto"/>
                </w:tcPr>
                <w:p w14:paraId="31C87803" w14:textId="77777777" w:rsidR="009E67B5" w:rsidRDefault="009E67B5">
                  <w:pPr>
                    <w:jc w:val="center"/>
                    <w:rPr>
                      <w:bCs/>
                      <w:i/>
                      <w:sz w:val="22"/>
                      <w:szCs w:val="22"/>
                    </w:rPr>
                  </w:pPr>
                </w:p>
              </w:tc>
              <w:tc>
                <w:tcPr>
                  <w:tcW w:w="1276" w:type="dxa"/>
                  <w:shd w:val="clear" w:color="auto" w:fill="auto"/>
                </w:tcPr>
                <w:p w14:paraId="72B0DD82" w14:textId="77777777" w:rsidR="009E67B5" w:rsidRDefault="00E54600">
                  <w:pPr>
                    <w:jc w:val="center"/>
                    <w:rPr>
                      <w:bCs/>
                      <w:sz w:val="22"/>
                      <w:szCs w:val="22"/>
                    </w:rPr>
                  </w:pPr>
                  <w:r>
                    <w:rPr>
                      <w:bCs/>
                      <w:sz w:val="22"/>
                      <w:szCs w:val="22"/>
                    </w:rPr>
                    <w:t>Kriterijaus įvertinimas</w:t>
                  </w:r>
                </w:p>
                <w:p w14:paraId="062EBCF1" w14:textId="77777777" w:rsidR="009E67B5" w:rsidRDefault="009E67B5">
                  <w:pPr>
                    <w:jc w:val="center"/>
                    <w:rPr>
                      <w:bCs/>
                      <w:sz w:val="22"/>
                      <w:szCs w:val="22"/>
                    </w:rPr>
                  </w:pPr>
                </w:p>
              </w:tc>
              <w:tc>
                <w:tcPr>
                  <w:tcW w:w="1275" w:type="dxa"/>
                  <w:shd w:val="clear" w:color="auto" w:fill="auto"/>
                </w:tcPr>
                <w:p w14:paraId="4A130EA4" w14:textId="77777777" w:rsidR="009E67B5" w:rsidRDefault="00E54600">
                  <w:pPr>
                    <w:jc w:val="center"/>
                    <w:rPr>
                      <w:bCs/>
                      <w:sz w:val="22"/>
                      <w:szCs w:val="22"/>
                    </w:rPr>
                  </w:pPr>
                  <w:r>
                    <w:rPr>
                      <w:bCs/>
                      <w:sz w:val="22"/>
                      <w:szCs w:val="22"/>
                    </w:rPr>
                    <w:t xml:space="preserve">Svorio </w:t>
                  </w:r>
                  <w:proofErr w:type="spellStart"/>
                  <w:r>
                    <w:rPr>
                      <w:bCs/>
                      <w:sz w:val="22"/>
                      <w:szCs w:val="22"/>
                    </w:rPr>
                    <w:t>koeficien</w:t>
                  </w:r>
                  <w:proofErr w:type="spellEnd"/>
                  <w:r>
                    <w:rPr>
                      <w:bCs/>
                      <w:sz w:val="22"/>
                      <w:szCs w:val="22"/>
                    </w:rPr>
                    <w:t>-tas</w:t>
                  </w:r>
                </w:p>
              </w:tc>
              <w:tc>
                <w:tcPr>
                  <w:tcW w:w="1418" w:type="dxa"/>
                  <w:vMerge/>
                  <w:shd w:val="clear" w:color="auto" w:fill="auto"/>
                </w:tcPr>
                <w:p w14:paraId="5825800B" w14:textId="77777777" w:rsidR="009E67B5" w:rsidRDefault="009E67B5">
                  <w:pPr>
                    <w:jc w:val="center"/>
                    <w:rPr>
                      <w:b/>
                      <w:bCs/>
                      <w:caps/>
                      <w:sz w:val="22"/>
                      <w:szCs w:val="22"/>
                    </w:rPr>
                  </w:pPr>
                </w:p>
              </w:tc>
              <w:tc>
                <w:tcPr>
                  <w:tcW w:w="1134" w:type="dxa"/>
                  <w:vMerge/>
                  <w:shd w:val="clear" w:color="auto" w:fill="auto"/>
                </w:tcPr>
                <w:p w14:paraId="31AE175D" w14:textId="77777777" w:rsidR="009E67B5" w:rsidRDefault="009E67B5">
                  <w:pPr>
                    <w:jc w:val="center"/>
                    <w:rPr>
                      <w:b/>
                      <w:bCs/>
                      <w:caps/>
                      <w:sz w:val="22"/>
                      <w:szCs w:val="22"/>
                    </w:rPr>
                  </w:pPr>
                </w:p>
              </w:tc>
              <w:tc>
                <w:tcPr>
                  <w:tcW w:w="1559" w:type="dxa"/>
                  <w:vMerge/>
                  <w:shd w:val="clear" w:color="auto" w:fill="auto"/>
                </w:tcPr>
                <w:p w14:paraId="7EC31DCD" w14:textId="77777777" w:rsidR="009E67B5" w:rsidRDefault="009E67B5">
                  <w:pPr>
                    <w:jc w:val="center"/>
                    <w:rPr>
                      <w:b/>
                      <w:bCs/>
                      <w:caps/>
                      <w:sz w:val="22"/>
                      <w:szCs w:val="22"/>
                    </w:rPr>
                  </w:pPr>
                </w:p>
              </w:tc>
            </w:tr>
            <w:tr w:rsidR="00EF54ED" w14:paraId="4E442727" w14:textId="77777777" w:rsidTr="00EF54ED">
              <w:trPr>
                <w:trHeight w:val="1687"/>
              </w:trPr>
              <w:tc>
                <w:tcPr>
                  <w:tcW w:w="2864" w:type="dxa"/>
                  <w:shd w:val="clear" w:color="auto" w:fill="auto"/>
                </w:tcPr>
                <w:p w14:paraId="0A2D4B10" w14:textId="6C1674F9" w:rsidR="00EF54ED" w:rsidRPr="00F15459" w:rsidRDefault="00EF54ED" w:rsidP="00F15459">
                  <w:pPr>
                    <w:pStyle w:val="ListParagraph"/>
                    <w:numPr>
                      <w:ilvl w:val="0"/>
                      <w:numId w:val="3"/>
                    </w:numPr>
                    <w:tabs>
                      <w:tab w:val="left" w:pos="379"/>
                    </w:tabs>
                    <w:ind w:left="-35" w:firstLine="0"/>
                    <w:jc w:val="both"/>
                    <w:rPr>
                      <w:bCs/>
                      <w:szCs w:val="24"/>
                      <w:lang w:eastAsia="lt-LT"/>
                    </w:rPr>
                  </w:pPr>
                  <w:r w:rsidRPr="00F15459">
                    <w:rPr>
                      <w:bCs/>
                      <w:szCs w:val="24"/>
                    </w:rPr>
                    <w:t>M</w:t>
                  </w:r>
                  <w:r w:rsidRPr="00F15459">
                    <w:rPr>
                      <w:rFonts w:eastAsia="Arial"/>
                      <w:bCs/>
                      <w:szCs w:val="24"/>
                    </w:rPr>
                    <w:t xml:space="preserve">okymai skirti įmonių, kurių pagrindinės veiklos </w:t>
                  </w:r>
                  <w:r w:rsidRPr="00F15459">
                    <w:rPr>
                      <w:bCs/>
                      <w:szCs w:val="24"/>
                    </w:rPr>
                    <w:t xml:space="preserve">priskiriamos Ekonominės veiklos rūšių klasifikatoriaus (EVRK </w:t>
                  </w:r>
                  <w:r w:rsidR="0046327F" w:rsidRPr="00F15459">
                    <w:rPr>
                      <w:bCs/>
                      <w:szCs w:val="24"/>
                    </w:rPr>
                    <w:t>2</w:t>
                  </w:r>
                  <w:r w:rsidR="0046327F">
                    <w:rPr>
                      <w:bCs/>
                      <w:szCs w:val="24"/>
                    </w:rPr>
                    <w:t> </w:t>
                  </w:r>
                  <w:r w:rsidRPr="00F15459">
                    <w:rPr>
                      <w:bCs/>
                      <w:szCs w:val="24"/>
                    </w:rPr>
                    <w:t xml:space="preserve">red.), patvirtinto Statistikos departamento prie Lietuvos Respublikos </w:t>
                  </w:r>
                  <w:r w:rsidRPr="00F15459">
                    <w:rPr>
                      <w:bCs/>
                      <w:szCs w:val="24"/>
                    </w:rPr>
                    <w:lastRenderedPageBreak/>
                    <w:t xml:space="preserve">Vyriausybės generalinio direktoriaus 2007 m. spalio 31 d. įsakymu Nr. DĮ-226 „Dėl Ekonominės veiklos rūšių klasifikatoriaus patvirtinimo“ (toliau – EVRK 2 red.), C sekcijai, </w:t>
                  </w:r>
                  <w:r w:rsidRPr="00F15459">
                    <w:rPr>
                      <w:rFonts w:eastAsia="Arial"/>
                      <w:bCs/>
                      <w:szCs w:val="24"/>
                    </w:rPr>
                    <w:t>darbuotojų kvalifikacijos įgijimui pameistrystės būdu</w:t>
                  </w:r>
                </w:p>
                <w:p w14:paraId="118371AF" w14:textId="77777777" w:rsidR="00EF54ED" w:rsidRPr="00F15459" w:rsidRDefault="00EF54ED" w:rsidP="00EF54ED">
                  <w:pPr>
                    <w:pStyle w:val="ListParagraph"/>
                    <w:ind w:left="-35"/>
                    <w:jc w:val="both"/>
                    <w:rPr>
                      <w:bCs/>
                      <w:szCs w:val="24"/>
                    </w:rPr>
                  </w:pPr>
                </w:p>
                <w:p w14:paraId="5CA7CC5D" w14:textId="77777777" w:rsidR="00EF54ED" w:rsidRPr="00F15459" w:rsidRDefault="00EF54ED" w:rsidP="00EF54ED">
                  <w:pPr>
                    <w:pStyle w:val="ListParagraph"/>
                    <w:ind w:left="-35"/>
                    <w:jc w:val="both"/>
                    <w:rPr>
                      <w:bCs/>
                      <w:szCs w:val="24"/>
                    </w:rPr>
                  </w:pPr>
                </w:p>
                <w:p w14:paraId="4383F7A0" w14:textId="77777777" w:rsidR="00EF54ED" w:rsidRPr="00F15459" w:rsidRDefault="00EF54ED" w:rsidP="00EF54ED">
                  <w:pPr>
                    <w:pStyle w:val="ListParagraph"/>
                    <w:ind w:left="-35"/>
                    <w:jc w:val="both"/>
                    <w:rPr>
                      <w:bCs/>
                      <w:szCs w:val="24"/>
                    </w:rPr>
                  </w:pPr>
                </w:p>
                <w:p w14:paraId="7DEFB952" w14:textId="2C57E89F" w:rsidR="00EF54ED" w:rsidRPr="00F15459" w:rsidRDefault="00EF54ED" w:rsidP="00EF54ED">
                  <w:pPr>
                    <w:pStyle w:val="ListParagraph"/>
                    <w:ind w:left="-35"/>
                    <w:jc w:val="both"/>
                    <w:rPr>
                      <w:bCs/>
                      <w:szCs w:val="24"/>
                      <w:lang w:eastAsia="lt-LT"/>
                    </w:rPr>
                  </w:pPr>
                </w:p>
              </w:tc>
              <w:tc>
                <w:tcPr>
                  <w:tcW w:w="3260" w:type="dxa"/>
                  <w:shd w:val="clear" w:color="auto" w:fill="auto"/>
                </w:tcPr>
                <w:p w14:paraId="7E37F5E8" w14:textId="6D562F66" w:rsidR="00EF54ED" w:rsidRPr="00F15459" w:rsidRDefault="00EF54ED" w:rsidP="00EF54ED">
                  <w:pPr>
                    <w:widowControl w:val="0"/>
                    <w:adjustRightInd w:val="0"/>
                    <w:jc w:val="both"/>
                    <w:textAlignment w:val="baseline"/>
                    <w:rPr>
                      <w:rFonts w:eastAsia="Arial"/>
                      <w:iCs/>
                      <w:szCs w:val="24"/>
                    </w:rPr>
                  </w:pPr>
                  <w:r w:rsidRPr="00F15459">
                    <w:rPr>
                      <w:rFonts w:eastAsia="Arial"/>
                      <w:iCs/>
                      <w:szCs w:val="24"/>
                    </w:rPr>
                    <w:lastRenderedPageBreak/>
                    <w:t>Vertinama</w:t>
                  </w:r>
                  <w:r w:rsidR="00B94E5D">
                    <w:rPr>
                      <w:rFonts w:eastAsia="Arial"/>
                      <w:iCs/>
                      <w:szCs w:val="24"/>
                    </w:rPr>
                    <w:t>,</w:t>
                  </w:r>
                  <w:r w:rsidRPr="00F15459">
                    <w:rPr>
                      <w:rFonts w:eastAsia="Arial"/>
                      <w:iCs/>
                      <w:szCs w:val="24"/>
                    </w:rPr>
                    <w:t xml:space="preserve"> ar projekte planuojami mokymai yra skirti įmonių, kurių pagrindinės veiklos </w:t>
                  </w:r>
                  <w:r w:rsidRPr="00F15459">
                    <w:rPr>
                      <w:bCs/>
                      <w:iCs/>
                      <w:szCs w:val="24"/>
                    </w:rPr>
                    <w:t>priskiriamos</w:t>
                  </w:r>
                  <w:r w:rsidRPr="00F15459">
                    <w:rPr>
                      <w:rFonts w:eastAsia="Arial"/>
                      <w:iCs/>
                      <w:szCs w:val="24"/>
                    </w:rPr>
                    <w:t xml:space="preserve"> </w:t>
                  </w:r>
                  <w:r w:rsidRPr="00F15459">
                    <w:rPr>
                      <w:bCs/>
                      <w:iCs/>
                      <w:szCs w:val="24"/>
                    </w:rPr>
                    <w:t xml:space="preserve">EVRK 2 red. C sekcijai, </w:t>
                  </w:r>
                  <w:r w:rsidRPr="00F15459">
                    <w:rPr>
                      <w:rFonts w:eastAsia="Arial"/>
                      <w:iCs/>
                      <w:szCs w:val="24"/>
                    </w:rPr>
                    <w:t xml:space="preserve">darbuotojų </w:t>
                  </w:r>
                  <w:r w:rsidR="00475B97" w:rsidRPr="00F15459">
                    <w:rPr>
                      <w:rFonts w:eastAsia="Arial"/>
                      <w:iCs/>
                      <w:szCs w:val="24"/>
                    </w:rPr>
                    <w:t>kvalifikacij</w:t>
                  </w:r>
                  <w:r w:rsidR="00475B97">
                    <w:rPr>
                      <w:rFonts w:eastAsia="Arial"/>
                      <w:iCs/>
                      <w:szCs w:val="24"/>
                    </w:rPr>
                    <w:t>ai</w:t>
                  </w:r>
                  <w:r w:rsidR="00475B97" w:rsidRPr="00F15459">
                    <w:rPr>
                      <w:rFonts w:eastAsia="Arial"/>
                      <w:iCs/>
                      <w:szCs w:val="24"/>
                    </w:rPr>
                    <w:t xml:space="preserve"> įg</w:t>
                  </w:r>
                  <w:r w:rsidR="00475B97">
                    <w:rPr>
                      <w:rFonts w:eastAsia="Arial"/>
                      <w:iCs/>
                      <w:szCs w:val="24"/>
                    </w:rPr>
                    <w:t>yt</w:t>
                  </w:r>
                  <w:r w:rsidR="00475B97" w:rsidRPr="00F15459">
                    <w:rPr>
                      <w:rFonts w:eastAsia="Arial"/>
                      <w:iCs/>
                      <w:szCs w:val="24"/>
                    </w:rPr>
                    <w:t xml:space="preserve">i </w:t>
                  </w:r>
                  <w:r w:rsidRPr="00F15459">
                    <w:rPr>
                      <w:rFonts w:eastAsia="Arial"/>
                      <w:iCs/>
                      <w:szCs w:val="24"/>
                    </w:rPr>
                    <w:t>pameistrystės būdu.</w:t>
                  </w:r>
                </w:p>
                <w:p w14:paraId="43E1B094" w14:textId="1E6543AF" w:rsidR="00EF54ED" w:rsidRPr="00F15459" w:rsidRDefault="00EF54ED" w:rsidP="00EF54ED">
                  <w:pPr>
                    <w:widowControl w:val="0"/>
                    <w:adjustRightInd w:val="0"/>
                    <w:jc w:val="both"/>
                    <w:textAlignment w:val="baseline"/>
                    <w:rPr>
                      <w:rFonts w:eastAsia="Arial"/>
                      <w:iCs/>
                      <w:szCs w:val="24"/>
                    </w:rPr>
                  </w:pPr>
                  <w:r w:rsidRPr="00F15459">
                    <w:rPr>
                      <w:rFonts w:eastAsia="Arial"/>
                      <w:iCs/>
                      <w:szCs w:val="24"/>
                    </w:rPr>
                    <w:t xml:space="preserve">Prioritetiniai balai </w:t>
                  </w:r>
                  <w:r w:rsidR="00B32B7A">
                    <w:rPr>
                      <w:rFonts w:eastAsia="Arial"/>
                      <w:iCs/>
                      <w:szCs w:val="24"/>
                    </w:rPr>
                    <w:t>skiriami</w:t>
                  </w:r>
                  <w:r w:rsidR="00B32B7A" w:rsidRPr="00F15459">
                    <w:rPr>
                      <w:rFonts w:eastAsia="Arial"/>
                      <w:iCs/>
                      <w:szCs w:val="24"/>
                    </w:rPr>
                    <w:t xml:space="preserve"> </w:t>
                  </w:r>
                  <w:r w:rsidRPr="00F15459">
                    <w:rPr>
                      <w:rFonts w:eastAsia="Arial"/>
                      <w:iCs/>
                      <w:szCs w:val="24"/>
                    </w:rPr>
                    <w:lastRenderedPageBreak/>
                    <w:t>tiems projektams, kuriuose bus numatyta, kad:</w:t>
                  </w:r>
                </w:p>
                <w:p w14:paraId="443FFBCD" w14:textId="2DE24C25" w:rsidR="00EF54ED" w:rsidRPr="00F15459" w:rsidRDefault="00EF54ED" w:rsidP="00EF54ED">
                  <w:pPr>
                    <w:widowControl w:val="0"/>
                    <w:adjustRightInd w:val="0"/>
                    <w:jc w:val="both"/>
                    <w:textAlignment w:val="baseline"/>
                    <w:rPr>
                      <w:rFonts w:eastAsia="Arial"/>
                      <w:iCs/>
                      <w:szCs w:val="24"/>
                    </w:rPr>
                  </w:pPr>
                  <w:r w:rsidRPr="00F15459">
                    <w:rPr>
                      <w:rFonts w:eastAsia="Arial"/>
                      <w:iCs/>
                      <w:szCs w:val="24"/>
                    </w:rPr>
                    <w:t xml:space="preserve">- darbuotojai dalyvaus pameistrystės būdu organizuojamuose mokymuose, skirtuose </w:t>
                  </w:r>
                  <w:r w:rsidR="00935297" w:rsidRPr="00F15459">
                    <w:rPr>
                      <w:rFonts w:eastAsia="Arial"/>
                      <w:iCs/>
                      <w:szCs w:val="24"/>
                    </w:rPr>
                    <w:t>kvalifikacij</w:t>
                  </w:r>
                  <w:r w:rsidR="00935297">
                    <w:rPr>
                      <w:rFonts w:eastAsia="Arial"/>
                      <w:iCs/>
                      <w:szCs w:val="24"/>
                    </w:rPr>
                    <w:t>ai</w:t>
                  </w:r>
                  <w:r w:rsidR="00935297" w:rsidRPr="00F15459">
                    <w:rPr>
                      <w:rFonts w:eastAsia="Arial"/>
                      <w:iCs/>
                      <w:szCs w:val="24"/>
                    </w:rPr>
                    <w:t xml:space="preserve"> </w:t>
                  </w:r>
                  <w:r w:rsidRPr="00F15459">
                    <w:rPr>
                      <w:rFonts w:eastAsia="Arial"/>
                      <w:iCs/>
                      <w:szCs w:val="24"/>
                    </w:rPr>
                    <w:t>apdirbamosios gamybos srityse</w:t>
                  </w:r>
                  <w:r w:rsidR="00935297" w:rsidRPr="00F15459">
                    <w:rPr>
                      <w:rFonts w:eastAsia="Arial"/>
                      <w:iCs/>
                      <w:szCs w:val="24"/>
                    </w:rPr>
                    <w:t xml:space="preserve"> įgyti</w:t>
                  </w:r>
                  <w:r w:rsidRPr="00F15459">
                    <w:rPr>
                      <w:rFonts w:eastAsia="Arial"/>
                      <w:iCs/>
                      <w:szCs w:val="24"/>
                    </w:rPr>
                    <w:t>;</w:t>
                  </w:r>
                  <w:r w:rsidR="00935297">
                    <w:rPr>
                      <w:rFonts w:eastAsia="Arial"/>
                      <w:iCs/>
                      <w:szCs w:val="24"/>
                    </w:rPr>
                    <w:t xml:space="preserve"> </w:t>
                  </w:r>
                </w:p>
                <w:p w14:paraId="65ABBFBC" w14:textId="77777777" w:rsidR="00EF54ED" w:rsidRPr="00F15459" w:rsidRDefault="00EF54ED" w:rsidP="00EF54ED">
                  <w:pPr>
                    <w:widowControl w:val="0"/>
                    <w:adjustRightInd w:val="0"/>
                    <w:jc w:val="both"/>
                    <w:textAlignment w:val="baseline"/>
                    <w:rPr>
                      <w:rFonts w:eastAsia="Arial"/>
                      <w:iCs/>
                      <w:szCs w:val="24"/>
                    </w:rPr>
                  </w:pPr>
                  <w:r w:rsidRPr="00F15459">
                    <w:rPr>
                      <w:rFonts w:eastAsia="Arial"/>
                      <w:iCs/>
                      <w:szCs w:val="24"/>
                    </w:rPr>
                    <w:t>- pameistrystės būdu mokomi darbuotojai bus priimti į Studijų, mokymo programų ir kvalifikacijų registre įregistruotą formaliojo profesinio mokymo programą, suteikiančią kvalifikaciją apdirbamosios gamybos srityje;</w:t>
                  </w:r>
                </w:p>
                <w:p w14:paraId="08E78E74" w14:textId="71481A96" w:rsidR="00EF54ED" w:rsidRPr="00F15459" w:rsidRDefault="00EF54ED" w:rsidP="00EF54ED">
                  <w:pPr>
                    <w:widowControl w:val="0"/>
                    <w:adjustRightInd w:val="0"/>
                    <w:jc w:val="both"/>
                    <w:textAlignment w:val="baseline"/>
                    <w:rPr>
                      <w:rFonts w:eastAsia="Arial"/>
                      <w:iCs/>
                      <w:szCs w:val="24"/>
                    </w:rPr>
                  </w:pPr>
                  <w:r w:rsidRPr="00F15459">
                    <w:rPr>
                      <w:rFonts w:eastAsia="Arial"/>
                      <w:iCs/>
                      <w:szCs w:val="24"/>
                    </w:rPr>
                    <w:t>- daugiau nei 50 proc</w:t>
                  </w:r>
                  <w:r w:rsidR="00BC0D38">
                    <w:rPr>
                      <w:rFonts w:eastAsia="Arial"/>
                      <w:iCs/>
                      <w:szCs w:val="24"/>
                    </w:rPr>
                    <w:t>entų</w:t>
                  </w:r>
                  <w:r w:rsidRPr="00F15459">
                    <w:rPr>
                      <w:rFonts w:eastAsia="Arial"/>
                      <w:iCs/>
                      <w:szCs w:val="24"/>
                    </w:rPr>
                    <w:t xml:space="preserve"> projekte mokomų asmenų sudarys apdirbamosios gamybos darbuotojai, mokomi pagal formaliąją programą pameistrystės būdu. </w:t>
                  </w:r>
                </w:p>
                <w:p w14:paraId="7C88A95D" w14:textId="21D6579D" w:rsidR="00A7729E" w:rsidRPr="00F15459" w:rsidRDefault="00A7729E" w:rsidP="00000C28">
                  <w:pPr>
                    <w:jc w:val="both"/>
                    <w:rPr>
                      <w:rFonts w:eastAsia="Arial"/>
                      <w:iCs/>
                      <w:szCs w:val="24"/>
                    </w:rPr>
                  </w:pPr>
                </w:p>
                <w:p w14:paraId="41378E92" w14:textId="47A1CC72" w:rsidR="00A7729E" w:rsidRPr="00F15459" w:rsidRDefault="00A7729E" w:rsidP="00A7729E">
                  <w:pPr>
                    <w:widowControl w:val="0"/>
                    <w:adjustRightInd w:val="0"/>
                    <w:jc w:val="both"/>
                    <w:textAlignment w:val="baseline"/>
                    <w:rPr>
                      <w:rFonts w:eastAsia="Arial"/>
                      <w:iCs/>
                      <w:szCs w:val="24"/>
                    </w:rPr>
                  </w:pPr>
                  <w:r w:rsidRPr="00F15459">
                    <w:rPr>
                      <w:rFonts w:eastAsia="Arial"/>
                      <w:iCs/>
                      <w:szCs w:val="24"/>
                    </w:rPr>
                    <w:t>Tiems projektams, kuriuose bus numatyta, kad:</w:t>
                  </w:r>
                </w:p>
                <w:p w14:paraId="0B6543B2" w14:textId="7630DF34" w:rsidR="00A7729E" w:rsidRPr="00F15459" w:rsidRDefault="00A7729E" w:rsidP="00A7729E">
                  <w:pPr>
                    <w:widowControl w:val="0"/>
                    <w:adjustRightInd w:val="0"/>
                    <w:jc w:val="both"/>
                    <w:textAlignment w:val="baseline"/>
                    <w:rPr>
                      <w:rFonts w:eastAsia="Arial"/>
                      <w:iCs/>
                      <w:szCs w:val="24"/>
                    </w:rPr>
                  </w:pPr>
                  <w:r w:rsidRPr="00F15459">
                    <w:rPr>
                      <w:rFonts w:eastAsia="Arial"/>
                      <w:iCs/>
                      <w:szCs w:val="24"/>
                    </w:rPr>
                    <w:t xml:space="preserve">- darbuotojai dalyvaus pameistrystės būdu organizuojamuose mokymuose, skirtuose </w:t>
                  </w:r>
                  <w:r w:rsidR="003F7088" w:rsidRPr="00F15459">
                    <w:rPr>
                      <w:rFonts w:eastAsia="Arial"/>
                      <w:iCs/>
                      <w:szCs w:val="24"/>
                    </w:rPr>
                    <w:t>kvalifikacij</w:t>
                  </w:r>
                  <w:r w:rsidR="003F7088">
                    <w:rPr>
                      <w:rFonts w:eastAsia="Arial"/>
                      <w:iCs/>
                      <w:szCs w:val="24"/>
                    </w:rPr>
                    <w:t>ai</w:t>
                  </w:r>
                  <w:r w:rsidR="003F7088" w:rsidRPr="00F15459">
                    <w:rPr>
                      <w:rFonts w:eastAsia="Arial"/>
                      <w:iCs/>
                      <w:szCs w:val="24"/>
                    </w:rPr>
                    <w:t xml:space="preserve"> </w:t>
                  </w:r>
                  <w:r w:rsidRPr="00F15459">
                    <w:rPr>
                      <w:rFonts w:eastAsia="Arial"/>
                      <w:iCs/>
                      <w:szCs w:val="24"/>
                    </w:rPr>
                    <w:t>apdirbamosios gamybos srityse</w:t>
                  </w:r>
                  <w:r w:rsidR="003F7088" w:rsidRPr="00F15459">
                    <w:rPr>
                      <w:rFonts w:eastAsia="Arial"/>
                      <w:iCs/>
                      <w:szCs w:val="24"/>
                    </w:rPr>
                    <w:t xml:space="preserve"> įgyti</w:t>
                  </w:r>
                  <w:r w:rsidRPr="00F15459">
                    <w:rPr>
                      <w:rFonts w:eastAsia="Arial"/>
                      <w:iCs/>
                      <w:szCs w:val="24"/>
                    </w:rPr>
                    <w:t>;</w:t>
                  </w:r>
                  <w:r w:rsidR="003F7088">
                    <w:rPr>
                      <w:rFonts w:eastAsia="Arial"/>
                      <w:iCs/>
                      <w:szCs w:val="24"/>
                    </w:rPr>
                    <w:t xml:space="preserve"> </w:t>
                  </w:r>
                </w:p>
                <w:p w14:paraId="46E2B02C" w14:textId="77777777" w:rsidR="00A7729E" w:rsidRPr="00F15459" w:rsidRDefault="00A7729E" w:rsidP="00A7729E">
                  <w:pPr>
                    <w:widowControl w:val="0"/>
                    <w:adjustRightInd w:val="0"/>
                    <w:jc w:val="both"/>
                    <w:textAlignment w:val="baseline"/>
                    <w:rPr>
                      <w:rFonts w:eastAsia="Arial"/>
                      <w:iCs/>
                      <w:szCs w:val="24"/>
                    </w:rPr>
                  </w:pPr>
                  <w:r w:rsidRPr="00F15459">
                    <w:rPr>
                      <w:rFonts w:eastAsia="Arial"/>
                      <w:iCs/>
                      <w:szCs w:val="24"/>
                    </w:rPr>
                    <w:t xml:space="preserve">- pameistrystės būdu mokomi darbuotojai bus priimti į </w:t>
                  </w:r>
                  <w:r w:rsidRPr="00F15459">
                    <w:rPr>
                      <w:rFonts w:eastAsia="Arial"/>
                      <w:iCs/>
                      <w:szCs w:val="24"/>
                    </w:rPr>
                    <w:lastRenderedPageBreak/>
                    <w:t>Studijų, mokymo programų ir kvalifikacijų registre įregistruotą formaliojo profesinio mokymo programą, suteikiančią kvalifikaciją apdirbamosios gamybos srityje;</w:t>
                  </w:r>
                </w:p>
                <w:p w14:paraId="59DDE7E9" w14:textId="1DD8C0FB" w:rsidR="00A7729E" w:rsidRPr="00F15459" w:rsidRDefault="00A7729E" w:rsidP="00A7729E">
                  <w:pPr>
                    <w:jc w:val="both"/>
                    <w:rPr>
                      <w:rFonts w:eastAsia="Arial"/>
                      <w:iCs/>
                      <w:szCs w:val="24"/>
                    </w:rPr>
                  </w:pPr>
                  <w:r w:rsidRPr="00F15459">
                    <w:rPr>
                      <w:rFonts w:eastAsia="Arial"/>
                      <w:iCs/>
                      <w:szCs w:val="24"/>
                    </w:rPr>
                    <w:t>- daugiau nei 50 proc</w:t>
                  </w:r>
                  <w:r w:rsidR="00BC0D38">
                    <w:rPr>
                      <w:rFonts w:eastAsia="Arial"/>
                      <w:iCs/>
                      <w:szCs w:val="24"/>
                    </w:rPr>
                    <w:t>entų</w:t>
                  </w:r>
                  <w:r w:rsidRPr="00F15459">
                    <w:rPr>
                      <w:rFonts w:eastAsia="Arial"/>
                      <w:iCs/>
                      <w:szCs w:val="24"/>
                    </w:rPr>
                    <w:t xml:space="preserve"> projekte mokomų asmenų sudarys apdirbamosios gamybos darbuotojai, mokomi pagal formaliąją programą pameistrystės būdu, </w:t>
                  </w:r>
                </w:p>
                <w:p w14:paraId="28D9C7F4" w14:textId="1F700F03" w:rsidR="00850165" w:rsidRPr="00F15459" w:rsidRDefault="00A7729E" w:rsidP="00000C28">
                  <w:pPr>
                    <w:jc w:val="both"/>
                    <w:rPr>
                      <w:iCs/>
                      <w:szCs w:val="24"/>
                      <w:shd w:val="clear" w:color="auto" w:fill="FFFFFF"/>
                      <w:lang w:eastAsia="lt-LT"/>
                    </w:rPr>
                  </w:pPr>
                  <w:r w:rsidRPr="00F15459">
                    <w:rPr>
                      <w:rFonts w:eastAsia="Arial"/>
                      <w:iCs/>
                      <w:szCs w:val="24"/>
                    </w:rPr>
                    <w:t xml:space="preserve">skiriami </w:t>
                  </w:r>
                  <w:r w:rsidR="00850165" w:rsidRPr="00F15459">
                    <w:rPr>
                      <w:bCs/>
                      <w:lang w:val="en-US" w:eastAsia="lt-LT"/>
                    </w:rPr>
                    <w:t>5</w:t>
                  </w:r>
                  <w:r w:rsidR="00850165" w:rsidRPr="00F15459">
                    <w:rPr>
                      <w:bCs/>
                      <w:lang w:eastAsia="lt-LT"/>
                    </w:rPr>
                    <w:t xml:space="preserve"> balai</w:t>
                  </w:r>
                  <w:r w:rsidR="008010D1">
                    <w:rPr>
                      <w:bCs/>
                      <w:lang w:eastAsia="lt-LT"/>
                    </w:rPr>
                    <w:t>;</w:t>
                  </w:r>
                  <w:r w:rsidR="008010D1" w:rsidRPr="00F15459">
                    <w:rPr>
                      <w:bCs/>
                      <w:lang w:eastAsia="lt-LT"/>
                    </w:rPr>
                    <w:t xml:space="preserve"> </w:t>
                  </w:r>
                  <w:r w:rsidR="00850165" w:rsidRPr="00F15459">
                    <w:rPr>
                      <w:bCs/>
                      <w:lang w:eastAsia="lt-LT"/>
                    </w:rPr>
                    <w:t>jeigu</w:t>
                  </w:r>
                  <w:r w:rsidRPr="00F15459">
                    <w:rPr>
                      <w:bCs/>
                      <w:lang w:eastAsia="lt-LT"/>
                    </w:rPr>
                    <w:t xml:space="preserve"> </w:t>
                  </w:r>
                  <w:r w:rsidRPr="00F15459">
                    <w:rPr>
                      <w:rFonts w:eastAsia="Arial"/>
                      <w:iCs/>
                      <w:szCs w:val="24"/>
                    </w:rPr>
                    <w:t>bent vienas iš išvardintų reikalavimų netenkinamas</w:t>
                  </w:r>
                  <w:r w:rsidR="00850165" w:rsidRPr="00F15459">
                    <w:rPr>
                      <w:iCs/>
                      <w:szCs w:val="24"/>
                      <w:shd w:val="clear" w:color="auto" w:fill="FFFFFF"/>
                      <w:lang w:eastAsia="lt-LT"/>
                    </w:rPr>
                    <w:t>, skiriama 0 balų.</w:t>
                  </w:r>
                </w:p>
                <w:p w14:paraId="70A588E1" w14:textId="44F2920D" w:rsidR="00A7729E" w:rsidRPr="00F15459" w:rsidRDefault="00A7729E" w:rsidP="00000C28">
                  <w:pPr>
                    <w:jc w:val="both"/>
                    <w:rPr>
                      <w:rFonts w:eastAsia="Arial"/>
                      <w:iCs/>
                      <w:szCs w:val="24"/>
                    </w:rPr>
                  </w:pPr>
                </w:p>
              </w:tc>
              <w:tc>
                <w:tcPr>
                  <w:tcW w:w="1418" w:type="dxa"/>
                  <w:shd w:val="clear" w:color="auto" w:fill="auto"/>
                </w:tcPr>
                <w:p w14:paraId="198116F4" w14:textId="310DF6FD" w:rsidR="00EF54ED" w:rsidRPr="00F15459" w:rsidRDefault="00E14928">
                  <w:pPr>
                    <w:jc w:val="center"/>
                    <w:rPr>
                      <w:bCs/>
                      <w:sz w:val="22"/>
                      <w:szCs w:val="22"/>
                    </w:rPr>
                  </w:pPr>
                  <w:r w:rsidRPr="00F15459">
                    <w:rPr>
                      <w:bCs/>
                      <w:sz w:val="22"/>
                      <w:szCs w:val="22"/>
                    </w:rPr>
                    <w:lastRenderedPageBreak/>
                    <w:t>3</w:t>
                  </w:r>
                  <w:r w:rsidR="003B1F29" w:rsidRPr="00F15459">
                    <w:rPr>
                      <w:bCs/>
                      <w:sz w:val="22"/>
                      <w:szCs w:val="22"/>
                    </w:rPr>
                    <w:t>5</w:t>
                  </w:r>
                </w:p>
              </w:tc>
              <w:tc>
                <w:tcPr>
                  <w:tcW w:w="1276" w:type="dxa"/>
                  <w:shd w:val="clear" w:color="auto" w:fill="auto"/>
                </w:tcPr>
                <w:p w14:paraId="085A41D2" w14:textId="0597FFDB" w:rsidR="00EF54ED" w:rsidRPr="00F15459" w:rsidRDefault="004E2FF0">
                  <w:pPr>
                    <w:jc w:val="center"/>
                    <w:rPr>
                      <w:bCs/>
                      <w:caps/>
                      <w:sz w:val="22"/>
                      <w:szCs w:val="22"/>
                    </w:rPr>
                  </w:pPr>
                  <w:r w:rsidRPr="0018762F">
                    <w:rPr>
                      <w:bCs/>
                      <w:i/>
                      <w:sz w:val="20"/>
                    </w:rPr>
                    <w:t xml:space="preserve">(Skiltis pildoma paraiškos vertinimo metu. Pildoma tik tuo atveju, jei kriterijams nustatomi </w:t>
                  </w:r>
                  <w:r w:rsidRPr="0018762F">
                    <w:rPr>
                      <w:bCs/>
                      <w:i/>
                      <w:sz w:val="20"/>
                    </w:rPr>
                    <w:lastRenderedPageBreak/>
                    <w:t xml:space="preserve">svoriai. </w:t>
                  </w:r>
                  <w:r w:rsidRPr="0018762F">
                    <w:rPr>
                      <w:rFonts w:eastAsia="Calibri"/>
                      <w:i/>
                      <w:sz w:val="20"/>
                    </w:rPr>
                    <w:t xml:space="preserve">Galimas simbolių skaičius – </w:t>
                  </w:r>
                  <w:r w:rsidR="0032098B" w:rsidRPr="0018762F">
                    <w:rPr>
                      <w:rFonts w:eastAsia="Calibri"/>
                      <w:i/>
                      <w:sz w:val="20"/>
                    </w:rPr>
                    <w:t>2</w:t>
                  </w:r>
                  <w:r w:rsidR="0032098B">
                    <w:rPr>
                      <w:rFonts w:eastAsia="Calibri"/>
                      <w:i/>
                      <w:sz w:val="20"/>
                    </w:rPr>
                    <w:t> </w:t>
                  </w:r>
                  <w:r w:rsidRPr="0018762F">
                    <w:rPr>
                      <w:rFonts w:eastAsia="Calibri"/>
                      <w:i/>
                      <w:sz w:val="20"/>
                    </w:rPr>
                    <w:t xml:space="preserve">skaičiai iki kablelio ir </w:t>
                  </w:r>
                  <w:r w:rsidR="0032098B" w:rsidRPr="0018762F">
                    <w:rPr>
                      <w:rFonts w:eastAsia="Calibri"/>
                      <w:i/>
                      <w:sz w:val="20"/>
                    </w:rPr>
                    <w:t>1</w:t>
                  </w:r>
                  <w:r w:rsidR="0032098B">
                    <w:rPr>
                      <w:rFonts w:eastAsia="Calibri"/>
                      <w:i/>
                      <w:sz w:val="20"/>
                    </w:rPr>
                    <w:t> </w:t>
                  </w:r>
                  <w:r w:rsidRPr="0018762F">
                    <w:rPr>
                      <w:rFonts w:eastAsia="Calibri"/>
                      <w:i/>
                      <w:sz w:val="20"/>
                    </w:rPr>
                    <w:t>po kablelio.</w:t>
                  </w:r>
                  <w:r w:rsidRPr="0018762F">
                    <w:rPr>
                      <w:bCs/>
                      <w:i/>
                      <w:sz w:val="20"/>
                    </w:rPr>
                    <w:t xml:space="preserve">)  </w:t>
                  </w:r>
                </w:p>
              </w:tc>
              <w:tc>
                <w:tcPr>
                  <w:tcW w:w="1275" w:type="dxa"/>
                  <w:shd w:val="clear" w:color="auto" w:fill="auto"/>
                </w:tcPr>
                <w:p w14:paraId="099BCB17" w14:textId="6B850DB2" w:rsidR="00EF54ED" w:rsidRPr="00F15459" w:rsidRDefault="003B1F29">
                  <w:pPr>
                    <w:jc w:val="center"/>
                    <w:rPr>
                      <w:bCs/>
                      <w:sz w:val="22"/>
                      <w:szCs w:val="22"/>
                      <w:lang w:val="en-US"/>
                    </w:rPr>
                  </w:pPr>
                  <w:r w:rsidRPr="00F15459">
                    <w:rPr>
                      <w:bCs/>
                      <w:sz w:val="22"/>
                      <w:szCs w:val="22"/>
                      <w:lang w:val="en-US"/>
                    </w:rPr>
                    <w:lastRenderedPageBreak/>
                    <w:t>7</w:t>
                  </w:r>
                </w:p>
              </w:tc>
              <w:tc>
                <w:tcPr>
                  <w:tcW w:w="1418" w:type="dxa"/>
                  <w:shd w:val="clear" w:color="auto" w:fill="auto"/>
                </w:tcPr>
                <w:p w14:paraId="38CAF4DE" w14:textId="707F45EB" w:rsidR="00EF54ED" w:rsidRDefault="00544D67">
                  <w:pPr>
                    <w:jc w:val="center"/>
                    <w:rPr>
                      <w:bCs/>
                      <w:i/>
                      <w:caps/>
                      <w:sz w:val="22"/>
                      <w:szCs w:val="22"/>
                    </w:rPr>
                  </w:pPr>
                  <w:r w:rsidRPr="0018762F">
                    <w:rPr>
                      <w:bCs/>
                      <w:i/>
                      <w:sz w:val="20"/>
                    </w:rPr>
                    <w:t>(Skiltis pildoma paraiškos vertinimo metu. Nurodomas pagal kriterijų suteiktų balų skaičius.</w:t>
                  </w:r>
                  <w:r w:rsidRPr="0018762F">
                    <w:rPr>
                      <w:bCs/>
                      <w:i/>
                      <w:iCs/>
                      <w:sz w:val="20"/>
                    </w:rPr>
                    <w:t xml:space="preserve"> Jei kriterijams </w:t>
                  </w:r>
                  <w:r w:rsidRPr="0018762F">
                    <w:rPr>
                      <w:bCs/>
                      <w:i/>
                      <w:iCs/>
                      <w:sz w:val="20"/>
                    </w:rPr>
                    <w:lastRenderedPageBreak/>
                    <w:t xml:space="preserve">nustatomi svoriai, nurodomas </w:t>
                  </w:r>
                  <w:r w:rsidRPr="0018762F">
                    <w:rPr>
                      <w:bCs/>
                      <w:i/>
                      <w:sz w:val="20"/>
                    </w:rPr>
                    <w:t>pagal kriterijų suteiktas įvertinimas</w:t>
                  </w:r>
                  <w:r w:rsidR="00DD4326">
                    <w:rPr>
                      <w:bCs/>
                      <w:i/>
                      <w:sz w:val="20"/>
                    </w:rPr>
                    <w:t>,</w:t>
                  </w:r>
                  <w:r w:rsidRPr="0018762F">
                    <w:rPr>
                      <w:bCs/>
                      <w:i/>
                      <w:sz w:val="20"/>
                    </w:rPr>
                    <w:t xml:space="preserve"> </w:t>
                  </w:r>
                  <w:r w:rsidRPr="0018762F">
                    <w:rPr>
                      <w:bCs/>
                      <w:i/>
                      <w:iCs/>
                      <w:sz w:val="20"/>
                    </w:rPr>
                    <w:t xml:space="preserve">padaugintas iš svorio koeficiento. </w:t>
                  </w:r>
                  <w:r w:rsidRPr="0018762F">
                    <w:rPr>
                      <w:rFonts w:eastAsia="Calibri"/>
                      <w:i/>
                      <w:sz w:val="20"/>
                    </w:rPr>
                    <w:t xml:space="preserve">Galimas simbolių skaičius – </w:t>
                  </w:r>
                  <w:r w:rsidR="00F410AE" w:rsidRPr="0018762F">
                    <w:rPr>
                      <w:rFonts w:eastAsia="Calibri"/>
                      <w:i/>
                      <w:sz w:val="20"/>
                    </w:rPr>
                    <w:t>3</w:t>
                  </w:r>
                  <w:r w:rsidR="00F410AE">
                    <w:rPr>
                      <w:rFonts w:eastAsia="Calibri"/>
                      <w:i/>
                      <w:sz w:val="20"/>
                    </w:rPr>
                    <w:t> </w:t>
                  </w:r>
                  <w:r w:rsidRPr="0018762F">
                    <w:rPr>
                      <w:rFonts w:eastAsia="Calibri"/>
                      <w:i/>
                      <w:sz w:val="20"/>
                    </w:rPr>
                    <w:t xml:space="preserve">skaičiai iki kablelio ir </w:t>
                  </w:r>
                  <w:r w:rsidR="00F410AE" w:rsidRPr="0018762F">
                    <w:rPr>
                      <w:rFonts w:eastAsia="Calibri"/>
                      <w:i/>
                      <w:sz w:val="20"/>
                    </w:rPr>
                    <w:t>1</w:t>
                  </w:r>
                  <w:r w:rsidR="00F410AE">
                    <w:rPr>
                      <w:rFonts w:eastAsia="Calibri"/>
                      <w:i/>
                      <w:sz w:val="20"/>
                    </w:rPr>
                    <w:t> </w:t>
                  </w:r>
                  <w:r w:rsidRPr="0018762F">
                    <w:rPr>
                      <w:rFonts w:eastAsia="Calibri"/>
                      <w:i/>
                      <w:sz w:val="20"/>
                    </w:rPr>
                    <w:t>po kablelio.</w:t>
                  </w:r>
                  <w:r w:rsidRPr="0018762F">
                    <w:rPr>
                      <w:bCs/>
                      <w:i/>
                      <w:iCs/>
                      <w:sz w:val="20"/>
                    </w:rPr>
                    <w:t>)</w:t>
                  </w:r>
                </w:p>
              </w:tc>
              <w:tc>
                <w:tcPr>
                  <w:tcW w:w="1134" w:type="dxa"/>
                  <w:shd w:val="clear" w:color="auto" w:fill="auto"/>
                </w:tcPr>
                <w:p w14:paraId="5D20B560" w14:textId="77777777" w:rsidR="00EF54ED" w:rsidRDefault="00EF54ED">
                  <w:pPr>
                    <w:jc w:val="center"/>
                    <w:rPr>
                      <w:rFonts w:eastAsia="Calibri"/>
                      <w:b/>
                      <w:i/>
                      <w:sz w:val="22"/>
                      <w:szCs w:val="22"/>
                    </w:rPr>
                  </w:pPr>
                </w:p>
              </w:tc>
              <w:tc>
                <w:tcPr>
                  <w:tcW w:w="1559" w:type="dxa"/>
                  <w:shd w:val="clear" w:color="auto" w:fill="auto"/>
                </w:tcPr>
                <w:p w14:paraId="4ADAFDB7" w14:textId="77777777" w:rsidR="00EF54ED" w:rsidRDefault="00EF54ED">
                  <w:pPr>
                    <w:jc w:val="center"/>
                    <w:rPr>
                      <w:b/>
                      <w:bCs/>
                      <w:caps/>
                      <w:sz w:val="22"/>
                      <w:szCs w:val="22"/>
                    </w:rPr>
                  </w:pPr>
                </w:p>
              </w:tc>
            </w:tr>
            <w:tr w:rsidR="006D18F8" w14:paraId="6DC6B36A" w14:textId="77777777">
              <w:tc>
                <w:tcPr>
                  <w:tcW w:w="2864" w:type="dxa"/>
                  <w:shd w:val="clear" w:color="auto" w:fill="auto"/>
                </w:tcPr>
                <w:p w14:paraId="10C8CD2F" w14:textId="3A621C65" w:rsidR="006D18F8" w:rsidRPr="00F15459" w:rsidRDefault="006D18F8" w:rsidP="00F15459">
                  <w:pPr>
                    <w:pStyle w:val="ListParagraph"/>
                    <w:numPr>
                      <w:ilvl w:val="0"/>
                      <w:numId w:val="3"/>
                    </w:numPr>
                    <w:tabs>
                      <w:tab w:val="left" w:pos="360"/>
                    </w:tabs>
                    <w:ind w:left="-35" w:firstLine="0"/>
                    <w:jc w:val="both"/>
                    <w:rPr>
                      <w:caps/>
                      <w:sz w:val="22"/>
                      <w:szCs w:val="22"/>
                    </w:rPr>
                  </w:pPr>
                  <w:r w:rsidRPr="00F15459">
                    <w:rPr>
                      <w:szCs w:val="24"/>
                      <w:lang w:eastAsia="lt-LT"/>
                    </w:rPr>
                    <w:lastRenderedPageBreak/>
                    <w:t>Investuotojo darbuotojų kvalifikacijos ugdymas</w:t>
                  </w:r>
                </w:p>
              </w:tc>
              <w:tc>
                <w:tcPr>
                  <w:tcW w:w="3260" w:type="dxa"/>
                  <w:shd w:val="clear" w:color="auto" w:fill="auto"/>
                </w:tcPr>
                <w:p w14:paraId="4D77B112" w14:textId="0C212101" w:rsidR="006D18F8" w:rsidRPr="00F15459" w:rsidRDefault="006D18F8" w:rsidP="00000C28">
                  <w:pPr>
                    <w:jc w:val="both"/>
                    <w:rPr>
                      <w:iCs/>
                      <w:lang w:eastAsia="lt-LT"/>
                    </w:rPr>
                  </w:pPr>
                  <w:r w:rsidRPr="00F15459">
                    <w:rPr>
                      <w:iCs/>
                      <w:lang w:eastAsia="lt-LT"/>
                    </w:rPr>
                    <w:t xml:space="preserve">Vertinama pareiškėjo darbuotojų kvalifikacija priklausomai nuo to, kokios kvalifikacijos darbuotojams reikalinga įgyti specifinių kompetencijų. </w:t>
                  </w:r>
                </w:p>
                <w:p w14:paraId="78E13F5B" w14:textId="6DFBE599" w:rsidR="006D18F8" w:rsidRPr="00F15459" w:rsidRDefault="006D18F8" w:rsidP="00000C28">
                  <w:pPr>
                    <w:jc w:val="both"/>
                    <w:rPr>
                      <w:rStyle w:val="Hyperlink"/>
                      <w:iCs/>
                    </w:rPr>
                  </w:pPr>
                  <w:r w:rsidRPr="00F15459">
                    <w:rPr>
                      <w:bCs/>
                      <w:iCs/>
                      <w:lang w:eastAsia="lt-LT"/>
                    </w:rPr>
                    <w:t xml:space="preserve">Vertinama remiantis Lietuvos kvalifikacijų sandaros aprašu, patvirtintu Lietuvos Respublikos Vyriausybės </w:t>
                  </w:r>
                  <w:r w:rsidR="00AF6728" w:rsidRPr="00F15459">
                    <w:rPr>
                      <w:bCs/>
                      <w:iCs/>
                      <w:lang w:eastAsia="lt-LT"/>
                    </w:rPr>
                    <w:t>2010</w:t>
                  </w:r>
                  <w:r w:rsidR="00AF6728">
                    <w:rPr>
                      <w:bCs/>
                      <w:iCs/>
                      <w:lang w:eastAsia="lt-LT"/>
                    </w:rPr>
                    <w:t> </w:t>
                  </w:r>
                  <w:r w:rsidRPr="00F15459">
                    <w:rPr>
                      <w:bCs/>
                      <w:iCs/>
                      <w:lang w:eastAsia="lt-LT"/>
                    </w:rPr>
                    <w:t>m. gegužės 4 d. nutarimu Nr. 535 „Dėl Lietuvos kvalifikacijų sandaros aprašo patvirtinimo“</w:t>
                  </w:r>
                  <w:r w:rsidR="00000C28" w:rsidRPr="00F15459">
                    <w:rPr>
                      <w:rStyle w:val="Hyperlink"/>
                      <w:iCs/>
                    </w:rPr>
                    <w:t>.</w:t>
                  </w:r>
                  <w:r w:rsidRPr="00F15459">
                    <w:rPr>
                      <w:rStyle w:val="Hyperlink"/>
                      <w:iCs/>
                    </w:rPr>
                    <w:t xml:space="preserve"> </w:t>
                  </w:r>
                </w:p>
                <w:p w14:paraId="1EC37989" w14:textId="77777777" w:rsidR="006D18F8" w:rsidRPr="00F15459" w:rsidRDefault="006D18F8" w:rsidP="00000C28">
                  <w:pPr>
                    <w:jc w:val="both"/>
                    <w:rPr>
                      <w:rStyle w:val="Hyperlink"/>
                      <w:iCs/>
                    </w:rPr>
                  </w:pPr>
                </w:p>
                <w:p w14:paraId="035A83C1" w14:textId="34CE3AC1" w:rsidR="006D18F8" w:rsidRPr="00F15459" w:rsidRDefault="006D18F8" w:rsidP="006D18F8">
                  <w:pPr>
                    <w:jc w:val="both"/>
                    <w:rPr>
                      <w:bCs/>
                      <w:iCs/>
                      <w:lang w:eastAsia="lt-LT"/>
                    </w:rPr>
                  </w:pPr>
                  <w:r w:rsidRPr="00F15459">
                    <w:rPr>
                      <w:bCs/>
                      <w:iCs/>
                      <w:lang w:eastAsia="lt-LT"/>
                    </w:rPr>
                    <w:t xml:space="preserve">Aukštesnis įvertinimas suteikiamas tiems projektams, </w:t>
                  </w:r>
                  <w:r w:rsidR="0094677B">
                    <w:rPr>
                      <w:bCs/>
                      <w:iCs/>
                      <w:lang w:eastAsia="lt-LT"/>
                    </w:rPr>
                    <w:lastRenderedPageBreak/>
                    <w:t xml:space="preserve">pagal </w:t>
                  </w:r>
                  <w:r w:rsidRPr="00F15459">
                    <w:rPr>
                      <w:bCs/>
                      <w:iCs/>
                      <w:lang w:eastAsia="lt-LT"/>
                    </w:rPr>
                    <w:t xml:space="preserve">kuriuos mokymuose dalyvauja </w:t>
                  </w:r>
                  <w:r w:rsidR="0094677B">
                    <w:rPr>
                      <w:bCs/>
                      <w:iCs/>
                      <w:lang w:eastAsia="lt-LT"/>
                    </w:rPr>
                    <w:t>daugiau</w:t>
                  </w:r>
                  <w:r w:rsidRPr="00F15459">
                    <w:rPr>
                      <w:bCs/>
                      <w:iCs/>
                      <w:lang w:eastAsia="lt-LT"/>
                    </w:rPr>
                    <w:t xml:space="preserve"> </w:t>
                  </w:r>
                  <w:r w:rsidR="0094677B">
                    <w:rPr>
                      <w:bCs/>
                      <w:iCs/>
                      <w:lang w:eastAsia="lt-LT"/>
                    </w:rPr>
                    <w:br/>
                  </w:r>
                  <w:r w:rsidRPr="00F15459">
                    <w:rPr>
                      <w:bCs/>
                      <w:iCs/>
                      <w:lang w:eastAsia="lt-LT"/>
                    </w:rPr>
                    <w:t>I</w:t>
                  </w:r>
                  <w:r w:rsidRPr="00F15459">
                    <w:rPr>
                      <w:iCs/>
                      <w:lang w:eastAsia="lt-LT"/>
                    </w:rPr>
                    <w:t>–</w:t>
                  </w:r>
                  <w:r w:rsidRPr="00F15459">
                    <w:rPr>
                      <w:bCs/>
                      <w:iCs/>
                      <w:lang w:eastAsia="lt-LT"/>
                    </w:rPr>
                    <w:t xml:space="preserve">V kvalifikacijos lygius atitinkančių darbuotojų. Paraiškos surikiuojamos </w:t>
                  </w:r>
                  <w:r w:rsidR="0099599C">
                    <w:rPr>
                      <w:bCs/>
                      <w:iCs/>
                      <w:lang w:eastAsia="lt-LT"/>
                    </w:rPr>
                    <w:t>pradedant tomis</w:t>
                  </w:r>
                  <w:r w:rsidRPr="00F15459">
                    <w:rPr>
                      <w:bCs/>
                      <w:iCs/>
                      <w:lang w:eastAsia="lt-LT"/>
                    </w:rPr>
                    <w:t>, kuriose numatoma, kad mokymuose dalyvaujančių darbuotojų, atitinkančių I</w:t>
                  </w:r>
                  <w:r w:rsidRPr="00F15459">
                    <w:rPr>
                      <w:iCs/>
                      <w:lang w:eastAsia="lt-LT"/>
                    </w:rPr>
                    <w:t>–</w:t>
                  </w:r>
                  <w:r w:rsidRPr="00F15459">
                    <w:rPr>
                      <w:bCs/>
                      <w:iCs/>
                      <w:lang w:eastAsia="lt-LT"/>
                    </w:rPr>
                    <w:t>V kvalifikacijos lygius, dalis yra didesnė</w:t>
                  </w:r>
                  <w:r w:rsidR="00D352C0">
                    <w:rPr>
                      <w:bCs/>
                      <w:iCs/>
                      <w:lang w:eastAsia="lt-LT"/>
                    </w:rPr>
                    <w:t>, ir baigiant tomis</w:t>
                  </w:r>
                  <w:r w:rsidRPr="00F15459">
                    <w:rPr>
                      <w:bCs/>
                      <w:iCs/>
                      <w:lang w:eastAsia="lt-LT"/>
                    </w:rPr>
                    <w:t>, kuriose numatoma, kad mokymuose dalyvaujančių darbuotojų, atitinkančių I</w:t>
                  </w:r>
                  <w:r w:rsidRPr="00F15459">
                    <w:rPr>
                      <w:iCs/>
                      <w:lang w:eastAsia="lt-LT"/>
                    </w:rPr>
                    <w:t>–</w:t>
                  </w:r>
                  <w:r w:rsidRPr="00F15459">
                    <w:rPr>
                      <w:bCs/>
                      <w:iCs/>
                      <w:lang w:eastAsia="lt-LT"/>
                    </w:rPr>
                    <w:t>V kvalifikacijos lygius, dalis yra mažesnė.</w:t>
                  </w:r>
                </w:p>
                <w:p w14:paraId="5A367E6C" w14:textId="18485761" w:rsidR="003F515F" w:rsidRPr="00F15459" w:rsidRDefault="003F515F" w:rsidP="006D18F8">
                  <w:pPr>
                    <w:jc w:val="both"/>
                    <w:rPr>
                      <w:bCs/>
                      <w:iCs/>
                      <w:lang w:eastAsia="lt-LT"/>
                    </w:rPr>
                  </w:pPr>
                </w:p>
                <w:p w14:paraId="649CCF61" w14:textId="17EF9204" w:rsidR="0096427C" w:rsidRPr="00F2618C" w:rsidRDefault="0096427C" w:rsidP="0096427C">
                  <w:pPr>
                    <w:jc w:val="both"/>
                    <w:rPr>
                      <w:rFonts w:eastAsia="Calibri"/>
                      <w:bCs/>
                      <w:iCs/>
                      <w:color w:val="000000"/>
                      <w:szCs w:val="24"/>
                    </w:rPr>
                  </w:pPr>
                  <w:r w:rsidRPr="00F15459">
                    <w:rPr>
                      <w:rFonts w:eastAsia="Calibri"/>
                      <w:bCs/>
                      <w:iCs/>
                      <w:color w:val="000000"/>
                      <w:szCs w:val="24"/>
                    </w:rPr>
                    <w:t xml:space="preserve">5 balai </w:t>
                  </w:r>
                  <w:r w:rsidR="00AE3E31">
                    <w:rPr>
                      <w:rFonts w:eastAsia="Calibri"/>
                      <w:bCs/>
                      <w:iCs/>
                      <w:color w:val="000000"/>
                      <w:szCs w:val="24"/>
                    </w:rPr>
                    <w:t>skiriami</w:t>
                  </w:r>
                  <w:r w:rsidR="00AE3E31" w:rsidRPr="00F15459">
                    <w:rPr>
                      <w:rFonts w:eastAsia="Calibri"/>
                      <w:bCs/>
                      <w:iCs/>
                      <w:color w:val="000000"/>
                      <w:szCs w:val="24"/>
                    </w:rPr>
                    <w:t xml:space="preserve"> </w:t>
                  </w:r>
                  <w:r w:rsidRPr="00F15459">
                    <w:rPr>
                      <w:rFonts w:eastAsia="Calibri"/>
                      <w:bCs/>
                      <w:iCs/>
                      <w:color w:val="000000"/>
                      <w:szCs w:val="24"/>
                    </w:rPr>
                    <w:t xml:space="preserve">pirmiesiems </w:t>
                  </w:r>
                  <w:r w:rsidR="00AE3E31" w:rsidRPr="00F15459">
                    <w:rPr>
                      <w:rFonts w:eastAsia="Calibri"/>
                      <w:bCs/>
                      <w:iCs/>
                      <w:color w:val="000000"/>
                      <w:szCs w:val="24"/>
                    </w:rPr>
                    <w:t>20</w:t>
                  </w:r>
                  <w:r w:rsidR="00AE3E31">
                    <w:rPr>
                      <w:rFonts w:eastAsia="Calibri"/>
                      <w:bCs/>
                      <w:iCs/>
                      <w:color w:val="000000"/>
                      <w:szCs w:val="24"/>
                    </w:rPr>
                    <w:t> </w:t>
                  </w:r>
                  <w:r w:rsidRPr="00F15459">
                    <w:rPr>
                      <w:rFonts w:eastAsia="Calibri"/>
                      <w:bCs/>
                      <w:iCs/>
                      <w:color w:val="000000"/>
                      <w:szCs w:val="24"/>
                    </w:rPr>
                    <w:t>proc</w:t>
                  </w:r>
                  <w:r w:rsidR="00BC0D38">
                    <w:rPr>
                      <w:rFonts w:eastAsia="Calibri"/>
                      <w:bCs/>
                      <w:iCs/>
                      <w:color w:val="000000"/>
                      <w:szCs w:val="24"/>
                    </w:rPr>
                    <w:t>entų</w:t>
                  </w:r>
                  <w:r w:rsidRPr="00F2618C">
                    <w:rPr>
                      <w:rFonts w:eastAsia="Calibri"/>
                      <w:bCs/>
                      <w:iCs/>
                      <w:color w:val="000000"/>
                      <w:szCs w:val="24"/>
                    </w:rPr>
                    <w:t xml:space="preserve"> projektų (</w:t>
                  </w:r>
                  <w:r w:rsidRPr="00F2618C">
                    <w:rPr>
                      <w:rFonts w:eastAsia="Calibri"/>
                      <w:bCs/>
                      <w:iCs/>
                      <w:szCs w:val="24"/>
                    </w:rPr>
                    <w:t>jeigu gaunamas skaičius nėra sveikasis, apvalinama pagal aritmetines taisykles iki sveikojo skaičiaus; atitinkamai ši taisyklė taikoma ir toliau</w:t>
                  </w:r>
                  <w:r w:rsidRPr="00F2618C">
                    <w:rPr>
                      <w:rFonts w:eastAsia="Calibri"/>
                      <w:bCs/>
                      <w:iCs/>
                      <w:color w:val="000000"/>
                      <w:szCs w:val="24"/>
                    </w:rPr>
                    <w:t xml:space="preserve">), </w:t>
                  </w:r>
                  <w:r w:rsidR="00B56EB4" w:rsidRPr="00F2618C">
                    <w:rPr>
                      <w:rFonts w:eastAsia="Calibri"/>
                      <w:bCs/>
                      <w:iCs/>
                      <w:color w:val="000000"/>
                      <w:szCs w:val="24"/>
                    </w:rPr>
                    <w:t>4</w:t>
                  </w:r>
                  <w:r w:rsidR="00B56EB4">
                    <w:rPr>
                      <w:rFonts w:eastAsia="Calibri"/>
                      <w:bCs/>
                      <w:iCs/>
                      <w:color w:val="000000"/>
                      <w:szCs w:val="24"/>
                    </w:rPr>
                    <w:t> </w:t>
                  </w:r>
                  <w:r w:rsidRPr="00F2618C">
                    <w:rPr>
                      <w:rFonts w:eastAsia="Calibri"/>
                      <w:bCs/>
                      <w:iCs/>
                      <w:color w:val="000000"/>
                      <w:szCs w:val="24"/>
                    </w:rPr>
                    <w:t>balai – kitiems 20 proc</w:t>
                  </w:r>
                  <w:r w:rsidR="00BC0D38">
                    <w:rPr>
                      <w:rFonts w:eastAsia="Calibri"/>
                      <w:bCs/>
                      <w:iCs/>
                      <w:color w:val="000000"/>
                      <w:szCs w:val="24"/>
                    </w:rPr>
                    <w:t>entų</w:t>
                  </w:r>
                  <w:r w:rsidRPr="00F2618C">
                    <w:rPr>
                      <w:rFonts w:eastAsia="Calibri"/>
                      <w:bCs/>
                      <w:iCs/>
                      <w:color w:val="000000"/>
                      <w:szCs w:val="24"/>
                    </w:rPr>
                    <w:t xml:space="preserve"> projektų ir t</w:t>
                  </w:r>
                  <w:r w:rsidR="00BC0D38">
                    <w:rPr>
                      <w:rFonts w:eastAsia="Calibri"/>
                      <w:bCs/>
                      <w:iCs/>
                      <w:color w:val="000000"/>
                      <w:szCs w:val="24"/>
                    </w:rPr>
                    <w:t>aip</w:t>
                  </w:r>
                  <w:r w:rsidRPr="00F2618C">
                    <w:rPr>
                      <w:rFonts w:eastAsia="Calibri"/>
                      <w:bCs/>
                      <w:iCs/>
                      <w:color w:val="000000"/>
                      <w:szCs w:val="24"/>
                    </w:rPr>
                    <w:t xml:space="preserve"> t</w:t>
                  </w:r>
                  <w:r w:rsidR="00BC0D38">
                    <w:rPr>
                      <w:rFonts w:eastAsia="Calibri"/>
                      <w:bCs/>
                      <w:iCs/>
                      <w:color w:val="000000"/>
                      <w:szCs w:val="24"/>
                    </w:rPr>
                    <w:t>oliau</w:t>
                  </w:r>
                  <w:r w:rsidR="00093B6E">
                    <w:rPr>
                      <w:rFonts w:eastAsia="Calibri"/>
                      <w:bCs/>
                      <w:iCs/>
                      <w:color w:val="000000"/>
                      <w:szCs w:val="24"/>
                    </w:rPr>
                    <w:t>;</w:t>
                  </w:r>
                  <w:r w:rsidRPr="00F2618C">
                    <w:rPr>
                      <w:rFonts w:eastAsia="Calibri"/>
                      <w:bCs/>
                      <w:iCs/>
                      <w:color w:val="000000"/>
                      <w:szCs w:val="24"/>
                    </w:rPr>
                    <w:t xml:space="preserve"> 1 balas </w:t>
                  </w:r>
                  <w:r w:rsidR="00AE3E31">
                    <w:rPr>
                      <w:rFonts w:eastAsia="Calibri"/>
                      <w:bCs/>
                      <w:iCs/>
                      <w:color w:val="000000"/>
                      <w:szCs w:val="24"/>
                    </w:rPr>
                    <w:t>skiriamas</w:t>
                  </w:r>
                  <w:r w:rsidR="00AE3E31" w:rsidRPr="00F15459">
                    <w:rPr>
                      <w:rFonts w:eastAsia="Calibri"/>
                      <w:bCs/>
                      <w:iCs/>
                      <w:color w:val="000000"/>
                      <w:szCs w:val="24"/>
                    </w:rPr>
                    <w:t xml:space="preserve"> </w:t>
                  </w:r>
                  <w:r w:rsidRPr="00F2618C">
                    <w:rPr>
                      <w:rFonts w:eastAsia="Calibri"/>
                      <w:bCs/>
                      <w:iCs/>
                      <w:color w:val="000000"/>
                      <w:szCs w:val="24"/>
                    </w:rPr>
                    <w:t xml:space="preserve">paskutiniams </w:t>
                  </w:r>
                  <w:r w:rsidR="00093B6E" w:rsidRPr="00F2618C">
                    <w:rPr>
                      <w:rFonts w:eastAsia="Calibri"/>
                      <w:bCs/>
                      <w:iCs/>
                      <w:color w:val="000000"/>
                      <w:szCs w:val="24"/>
                    </w:rPr>
                    <w:t>20</w:t>
                  </w:r>
                  <w:r w:rsidR="00093B6E">
                    <w:rPr>
                      <w:rFonts w:eastAsia="Calibri"/>
                      <w:bCs/>
                      <w:iCs/>
                      <w:color w:val="000000"/>
                      <w:szCs w:val="24"/>
                    </w:rPr>
                    <w:t> </w:t>
                  </w:r>
                  <w:r w:rsidRPr="00F2618C">
                    <w:rPr>
                      <w:rFonts w:eastAsia="Calibri"/>
                      <w:bCs/>
                      <w:iCs/>
                      <w:color w:val="000000"/>
                      <w:szCs w:val="24"/>
                    </w:rPr>
                    <w:t>proc</w:t>
                  </w:r>
                  <w:r w:rsidR="00BC0D38">
                    <w:rPr>
                      <w:rFonts w:eastAsia="Calibri"/>
                      <w:bCs/>
                      <w:iCs/>
                      <w:color w:val="000000"/>
                      <w:szCs w:val="24"/>
                    </w:rPr>
                    <w:t>entų</w:t>
                  </w:r>
                  <w:r w:rsidRPr="00F2618C">
                    <w:rPr>
                      <w:rFonts w:eastAsia="Calibri"/>
                      <w:bCs/>
                      <w:iCs/>
                      <w:color w:val="000000"/>
                      <w:szCs w:val="24"/>
                    </w:rPr>
                    <w:t xml:space="preserve"> projektų.</w:t>
                  </w:r>
                </w:p>
                <w:p w14:paraId="6ECCA13D" w14:textId="3B6581E7" w:rsidR="0096427C" w:rsidRPr="00F2618C" w:rsidRDefault="0096427C" w:rsidP="0096427C">
                  <w:pPr>
                    <w:jc w:val="both"/>
                    <w:rPr>
                      <w:rFonts w:eastAsia="Calibri"/>
                      <w:bCs/>
                      <w:iCs/>
                      <w:color w:val="000000"/>
                      <w:szCs w:val="24"/>
                    </w:rPr>
                  </w:pPr>
                  <w:r w:rsidRPr="00F2618C">
                    <w:rPr>
                      <w:rFonts w:eastAsia="Calibri"/>
                      <w:bCs/>
                      <w:iCs/>
                      <w:color w:val="000000"/>
                      <w:szCs w:val="24"/>
                    </w:rPr>
                    <w:t>Jeigu pirmieji projektai dėl kelių vienodą rodiklį turinčių projektų sudaro daugiau nei 20 proc</w:t>
                  </w:r>
                  <w:r w:rsidR="00BC0D38">
                    <w:rPr>
                      <w:rFonts w:eastAsia="Calibri"/>
                      <w:bCs/>
                      <w:iCs/>
                      <w:color w:val="000000"/>
                      <w:szCs w:val="24"/>
                    </w:rPr>
                    <w:t>entų</w:t>
                  </w:r>
                  <w:r w:rsidRPr="00F2618C">
                    <w:rPr>
                      <w:rFonts w:eastAsia="Calibri"/>
                      <w:bCs/>
                      <w:iCs/>
                      <w:color w:val="000000"/>
                      <w:szCs w:val="24"/>
                    </w:rPr>
                    <w:t xml:space="preserve"> projektų, visiems jiems </w:t>
                  </w:r>
                  <w:r w:rsidR="006062CA">
                    <w:rPr>
                      <w:rFonts w:eastAsia="Calibri"/>
                      <w:bCs/>
                      <w:iCs/>
                      <w:color w:val="000000"/>
                      <w:szCs w:val="24"/>
                    </w:rPr>
                    <w:t>skiriami</w:t>
                  </w:r>
                  <w:r w:rsidR="006062CA" w:rsidRPr="00F15459">
                    <w:rPr>
                      <w:rFonts w:eastAsia="Calibri"/>
                      <w:bCs/>
                      <w:iCs/>
                      <w:color w:val="000000"/>
                      <w:szCs w:val="24"/>
                    </w:rPr>
                    <w:t xml:space="preserve"> </w:t>
                  </w:r>
                  <w:r w:rsidRPr="00F2618C">
                    <w:rPr>
                      <w:rFonts w:eastAsia="Calibri"/>
                      <w:bCs/>
                      <w:iCs/>
                      <w:color w:val="000000"/>
                      <w:szCs w:val="24"/>
                    </w:rPr>
                    <w:t xml:space="preserve">5 balai. Tokiu atveju 4 balai </w:t>
                  </w:r>
                  <w:r w:rsidR="006062CA">
                    <w:rPr>
                      <w:rFonts w:eastAsia="Calibri"/>
                      <w:bCs/>
                      <w:iCs/>
                      <w:color w:val="000000"/>
                      <w:szCs w:val="24"/>
                    </w:rPr>
                    <w:t>skiriami</w:t>
                  </w:r>
                  <w:r w:rsidR="006062CA" w:rsidRPr="00F15459">
                    <w:rPr>
                      <w:rFonts w:eastAsia="Calibri"/>
                      <w:bCs/>
                      <w:iCs/>
                      <w:color w:val="000000"/>
                      <w:szCs w:val="24"/>
                    </w:rPr>
                    <w:t xml:space="preserve"> </w:t>
                  </w:r>
                  <w:r w:rsidRPr="00F2618C">
                    <w:rPr>
                      <w:rFonts w:eastAsia="Calibri"/>
                      <w:bCs/>
                      <w:iCs/>
                      <w:color w:val="000000"/>
                      <w:szCs w:val="24"/>
                    </w:rPr>
                    <w:lastRenderedPageBreak/>
                    <w:t>pirmiesiems 20 proc</w:t>
                  </w:r>
                  <w:r w:rsidR="00BC0D38">
                    <w:rPr>
                      <w:rFonts w:eastAsia="Calibri"/>
                      <w:bCs/>
                      <w:iCs/>
                      <w:color w:val="000000"/>
                      <w:szCs w:val="24"/>
                    </w:rPr>
                    <w:t xml:space="preserve">entų </w:t>
                  </w:r>
                  <w:r w:rsidRPr="00F2618C">
                    <w:rPr>
                      <w:rFonts w:eastAsia="Calibri"/>
                      <w:bCs/>
                      <w:iCs/>
                      <w:color w:val="000000"/>
                      <w:szCs w:val="24"/>
                    </w:rPr>
                    <w:t xml:space="preserve">likusių projektų, 3 balai – kitiems </w:t>
                  </w:r>
                  <w:r w:rsidR="000574FD" w:rsidRPr="00F2618C">
                    <w:rPr>
                      <w:rFonts w:eastAsia="Calibri"/>
                      <w:bCs/>
                      <w:iCs/>
                      <w:color w:val="000000"/>
                      <w:szCs w:val="24"/>
                    </w:rPr>
                    <w:t>20</w:t>
                  </w:r>
                  <w:r w:rsidR="000574FD">
                    <w:rPr>
                      <w:rFonts w:eastAsia="Calibri"/>
                      <w:bCs/>
                      <w:iCs/>
                      <w:color w:val="000000"/>
                      <w:szCs w:val="24"/>
                    </w:rPr>
                    <w:t> </w:t>
                  </w:r>
                  <w:r w:rsidRPr="00F2618C">
                    <w:rPr>
                      <w:rFonts w:eastAsia="Calibri"/>
                      <w:bCs/>
                      <w:iCs/>
                      <w:color w:val="000000"/>
                      <w:szCs w:val="24"/>
                    </w:rPr>
                    <w:t>proc</w:t>
                  </w:r>
                  <w:r w:rsidR="00BC0D38">
                    <w:rPr>
                      <w:rFonts w:eastAsia="Calibri"/>
                      <w:bCs/>
                      <w:iCs/>
                      <w:color w:val="000000"/>
                      <w:szCs w:val="24"/>
                    </w:rPr>
                    <w:t>entų</w:t>
                  </w:r>
                  <w:r w:rsidRPr="00F2618C">
                    <w:rPr>
                      <w:rFonts w:eastAsia="Calibri"/>
                      <w:bCs/>
                      <w:iCs/>
                      <w:color w:val="000000"/>
                      <w:szCs w:val="24"/>
                    </w:rPr>
                    <w:t xml:space="preserve"> projektų ir t</w:t>
                  </w:r>
                  <w:r w:rsidR="00BC0D38">
                    <w:rPr>
                      <w:rFonts w:eastAsia="Calibri"/>
                      <w:bCs/>
                      <w:iCs/>
                      <w:color w:val="000000"/>
                      <w:szCs w:val="24"/>
                    </w:rPr>
                    <w:t>aip</w:t>
                  </w:r>
                  <w:r w:rsidRPr="00F2618C">
                    <w:rPr>
                      <w:rFonts w:eastAsia="Calibri"/>
                      <w:bCs/>
                      <w:iCs/>
                      <w:color w:val="000000"/>
                      <w:szCs w:val="24"/>
                    </w:rPr>
                    <w:t xml:space="preserve"> t</w:t>
                  </w:r>
                  <w:r w:rsidR="00BC0D38">
                    <w:rPr>
                      <w:rFonts w:eastAsia="Calibri"/>
                      <w:bCs/>
                      <w:iCs/>
                      <w:color w:val="000000"/>
                      <w:szCs w:val="24"/>
                    </w:rPr>
                    <w:t>oliau.</w:t>
                  </w:r>
                </w:p>
                <w:p w14:paraId="2A4CEFEB" w14:textId="40353C08" w:rsidR="0096427C" w:rsidRPr="00F2618C" w:rsidRDefault="0096427C" w:rsidP="0096427C">
                  <w:pPr>
                    <w:jc w:val="both"/>
                    <w:rPr>
                      <w:bCs/>
                      <w:iCs/>
                      <w:lang w:eastAsia="lt-LT"/>
                    </w:rPr>
                  </w:pPr>
                  <w:r w:rsidRPr="00F2618C">
                    <w:rPr>
                      <w:rFonts w:eastAsia="Calibri"/>
                      <w:bCs/>
                      <w:iCs/>
                      <w:color w:val="000000"/>
                      <w:szCs w:val="24"/>
                    </w:rPr>
                    <w:t>Atitinkamai ta pati loginė seka taikoma, jeigu susidaro daugiau negu 20 proc</w:t>
                  </w:r>
                  <w:r w:rsidR="00BC0D38">
                    <w:rPr>
                      <w:rFonts w:eastAsia="Calibri"/>
                      <w:bCs/>
                      <w:iCs/>
                      <w:color w:val="000000"/>
                      <w:szCs w:val="24"/>
                    </w:rPr>
                    <w:t>entų</w:t>
                  </w:r>
                  <w:r w:rsidRPr="00F2618C">
                    <w:rPr>
                      <w:rFonts w:eastAsia="Calibri"/>
                      <w:bCs/>
                      <w:iCs/>
                      <w:color w:val="000000"/>
                      <w:szCs w:val="24"/>
                    </w:rPr>
                    <w:t xml:space="preserve"> 4 balais vertinamų projektų, surinkusių vienodą balų skaičių. Tokiu atveju jiems visiems skiriami 4 balai, o likusiems tuo pačiu principu </w:t>
                  </w:r>
                  <w:r w:rsidR="006062CA">
                    <w:rPr>
                      <w:rFonts w:eastAsia="Calibri"/>
                      <w:bCs/>
                      <w:iCs/>
                      <w:color w:val="000000"/>
                      <w:szCs w:val="24"/>
                    </w:rPr>
                    <w:t>skiriami</w:t>
                  </w:r>
                  <w:r w:rsidR="006062CA" w:rsidRPr="00F15459">
                    <w:rPr>
                      <w:rFonts w:eastAsia="Calibri"/>
                      <w:bCs/>
                      <w:iCs/>
                      <w:color w:val="000000"/>
                      <w:szCs w:val="24"/>
                    </w:rPr>
                    <w:t xml:space="preserve"> </w:t>
                  </w:r>
                  <w:r w:rsidRPr="00F2618C">
                    <w:rPr>
                      <w:rFonts w:eastAsia="Calibri"/>
                      <w:bCs/>
                      <w:iCs/>
                      <w:color w:val="000000"/>
                      <w:szCs w:val="24"/>
                    </w:rPr>
                    <w:t>žemesni vertinimai.</w:t>
                  </w:r>
                </w:p>
                <w:p w14:paraId="02744FC2" w14:textId="427D4114" w:rsidR="003F515F" w:rsidRPr="00F2618C" w:rsidRDefault="003F515F" w:rsidP="006D18F8">
                  <w:pPr>
                    <w:jc w:val="both"/>
                    <w:rPr>
                      <w:rFonts w:eastAsia="Calibri"/>
                      <w:iCs/>
                      <w:sz w:val="22"/>
                      <w:szCs w:val="22"/>
                      <w:lang w:eastAsia="lt-LT"/>
                    </w:rPr>
                  </w:pPr>
                </w:p>
              </w:tc>
              <w:tc>
                <w:tcPr>
                  <w:tcW w:w="1418" w:type="dxa"/>
                  <w:shd w:val="clear" w:color="auto" w:fill="auto"/>
                </w:tcPr>
                <w:p w14:paraId="4324641F" w14:textId="6CF4D6BC" w:rsidR="006D18F8" w:rsidRPr="00F15459" w:rsidRDefault="003B1F29">
                  <w:pPr>
                    <w:jc w:val="center"/>
                    <w:rPr>
                      <w:bCs/>
                      <w:sz w:val="22"/>
                      <w:szCs w:val="22"/>
                      <w:lang w:val="en-US"/>
                    </w:rPr>
                  </w:pPr>
                  <w:r w:rsidRPr="00F15459">
                    <w:rPr>
                      <w:bCs/>
                      <w:sz w:val="22"/>
                      <w:szCs w:val="22"/>
                    </w:rPr>
                    <w:lastRenderedPageBreak/>
                    <w:t>30</w:t>
                  </w:r>
                </w:p>
              </w:tc>
              <w:tc>
                <w:tcPr>
                  <w:tcW w:w="1276" w:type="dxa"/>
                  <w:shd w:val="clear" w:color="auto" w:fill="auto"/>
                </w:tcPr>
                <w:p w14:paraId="6621DE44" w14:textId="7F40D346" w:rsidR="006D18F8" w:rsidRPr="00F15459" w:rsidRDefault="00AF26D8">
                  <w:pPr>
                    <w:jc w:val="center"/>
                    <w:rPr>
                      <w:bCs/>
                      <w:caps/>
                      <w:sz w:val="22"/>
                      <w:szCs w:val="22"/>
                    </w:rPr>
                  </w:pPr>
                  <w:r w:rsidRPr="0018762F">
                    <w:rPr>
                      <w:bCs/>
                      <w:i/>
                      <w:sz w:val="20"/>
                    </w:rPr>
                    <w:t xml:space="preserve">(Skiltis pildoma paraiškos vertinimo metu. Pildoma tik tuo atveju, jei kriterijams nustatomi svoriai. </w:t>
                  </w:r>
                  <w:r w:rsidRPr="0018762F">
                    <w:rPr>
                      <w:rFonts w:eastAsia="Calibri"/>
                      <w:i/>
                      <w:sz w:val="20"/>
                    </w:rPr>
                    <w:t xml:space="preserve">Galimas simbolių skaičius – </w:t>
                  </w:r>
                  <w:r w:rsidR="00EB0E54" w:rsidRPr="0018762F">
                    <w:rPr>
                      <w:rFonts w:eastAsia="Calibri"/>
                      <w:i/>
                      <w:sz w:val="20"/>
                    </w:rPr>
                    <w:t>2</w:t>
                  </w:r>
                  <w:r w:rsidR="00EB0E54">
                    <w:rPr>
                      <w:rFonts w:eastAsia="Calibri"/>
                      <w:i/>
                      <w:sz w:val="20"/>
                    </w:rPr>
                    <w:t> </w:t>
                  </w:r>
                  <w:r w:rsidRPr="0018762F">
                    <w:rPr>
                      <w:rFonts w:eastAsia="Calibri"/>
                      <w:i/>
                      <w:sz w:val="20"/>
                    </w:rPr>
                    <w:t xml:space="preserve">skaičiai iki kablelio ir </w:t>
                  </w:r>
                  <w:r w:rsidR="00EB0E54" w:rsidRPr="0018762F">
                    <w:rPr>
                      <w:rFonts w:eastAsia="Calibri"/>
                      <w:i/>
                      <w:sz w:val="20"/>
                    </w:rPr>
                    <w:t>1</w:t>
                  </w:r>
                  <w:r w:rsidR="00EB0E54">
                    <w:rPr>
                      <w:rFonts w:eastAsia="Calibri"/>
                      <w:i/>
                      <w:sz w:val="20"/>
                    </w:rPr>
                    <w:t> </w:t>
                  </w:r>
                  <w:r w:rsidRPr="0018762F">
                    <w:rPr>
                      <w:rFonts w:eastAsia="Calibri"/>
                      <w:i/>
                      <w:sz w:val="20"/>
                    </w:rPr>
                    <w:t>po kablelio.</w:t>
                  </w:r>
                  <w:r w:rsidRPr="0018762F">
                    <w:rPr>
                      <w:bCs/>
                      <w:i/>
                      <w:sz w:val="20"/>
                    </w:rPr>
                    <w:t xml:space="preserve">)  </w:t>
                  </w:r>
                </w:p>
              </w:tc>
              <w:tc>
                <w:tcPr>
                  <w:tcW w:w="1275" w:type="dxa"/>
                  <w:shd w:val="clear" w:color="auto" w:fill="auto"/>
                </w:tcPr>
                <w:p w14:paraId="3C58C1DA" w14:textId="72E7DB91" w:rsidR="006D18F8" w:rsidRPr="00F15459" w:rsidRDefault="003B1F29">
                  <w:pPr>
                    <w:jc w:val="center"/>
                    <w:rPr>
                      <w:bCs/>
                      <w:sz w:val="22"/>
                      <w:szCs w:val="22"/>
                      <w:lang w:val="en-US"/>
                    </w:rPr>
                  </w:pPr>
                  <w:r w:rsidRPr="00F15459">
                    <w:rPr>
                      <w:bCs/>
                      <w:sz w:val="22"/>
                      <w:szCs w:val="22"/>
                      <w:lang w:val="en-US"/>
                    </w:rPr>
                    <w:t>6</w:t>
                  </w:r>
                </w:p>
              </w:tc>
              <w:tc>
                <w:tcPr>
                  <w:tcW w:w="1418" w:type="dxa"/>
                  <w:shd w:val="clear" w:color="auto" w:fill="auto"/>
                </w:tcPr>
                <w:p w14:paraId="3411984B" w14:textId="0309654D" w:rsidR="006D18F8" w:rsidRDefault="00AF26D8">
                  <w:pPr>
                    <w:jc w:val="center"/>
                    <w:rPr>
                      <w:bCs/>
                      <w:i/>
                      <w:caps/>
                      <w:sz w:val="22"/>
                      <w:szCs w:val="22"/>
                    </w:rPr>
                  </w:pPr>
                  <w:r w:rsidRPr="0018762F">
                    <w:rPr>
                      <w:bCs/>
                      <w:i/>
                      <w:sz w:val="20"/>
                    </w:rPr>
                    <w:t xml:space="preserve">(Skiltis pildoma paraiškos vertinimo metu. Nurodomas pagal kriterijų suteiktų balų skaičius. </w:t>
                  </w:r>
                  <w:r w:rsidRPr="0018762F">
                    <w:rPr>
                      <w:bCs/>
                      <w:i/>
                      <w:iCs/>
                      <w:sz w:val="20"/>
                    </w:rPr>
                    <w:t xml:space="preserve">Jei kriterijams nustatomi svoriai, nurodomas </w:t>
                  </w:r>
                  <w:r w:rsidRPr="0018762F">
                    <w:rPr>
                      <w:bCs/>
                      <w:i/>
                      <w:sz w:val="20"/>
                    </w:rPr>
                    <w:t>pagal kriterijų suteiktas įvertinimas</w:t>
                  </w:r>
                  <w:r w:rsidR="00CB33FE">
                    <w:rPr>
                      <w:bCs/>
                      <w:i/>
                      <w:sz w:val="20"/>
                    </w:rPr>
                    <w:t>,</w:t>
                  </w:r>
                  <w:r w:rsidRPr="0018762F">
                    <w:rPr>
                      <w:bCs/>
                      <w:i/>
                      <w:sz w:val="20"/>
                    </w:rPr>
                    <w:t xml:space="preserve"> </w:t>
                  </w:r>
                  <w:r w:rsidRPr="0018762F">
                    <w:rPr>
                      <w:bCs/>
                      <w:i/>
                      <w:iCs/>
                      <w:sz w:val="20"/>
                    </w:rPr>
                    <w:t xml:space="preserve"> padaugintas iš svorio koeficiento. </w:t>
                  </w:r>
                  <w:r w:rsidRPr="0018762F">
                    <w:rPr>
                      <w:rFonts w:eastAsia="Calibri"/>
                      <w:i/>
                      <w:sz w:val="20"/>
                    </w:rPr>
                    <w:t xml:space="preserve">Galimas simbolių </w:t>
                  </w:r>
                  <w:r w:rsidRPr="0018762F">
                    <w:rPr>
                      <w:rFonts w:eastAsia="Calibri"/>
                      <w:i/>
                      <w:sz w:val="20"/>
                    </w:rPr>
                    <w:lastRenderedPageBreak/>
                    <w:t xml:space="preserve">skaičius – </w:t>
                  </w:r>
                  <w:r w:rsidR="00571F4E" w:rsidRPr="0018762F">
                    <w:rPr>
                      <w:rFonts w:eastAsia="Calibri"/>
                      <w:i/>
                      <w:sz w:val="20"/>
                    </w:rPr>
                    <w:t>3</w:t>
                  </w:r>
                  <w:r w:rsidR="00571F4E">
                    <w:rPr>
                      <w:rFonts w:eastAsia="Calibri"/>
                      <w:i/>
                      <w:sz w:val="20"/>
                    </w:rPr>
                    <w:t> </w:t>
                  </w:r>
                  <w:r w:rsidRPr="0018762F">
                    <w:rPr>
                      <w:rFonts w:eastAsia="Calibri"/>
                      <w:i/>
                      <w:sz w:val="20"/>
                    </w:rPr>
                    <w:t xml:space="preserve">skaičiai iki kablelio ir </w:t>
                  </w:r>
                  <w:r w:rsidR="00571F4E" w:rsidRPr="0018762F">
                    <w:rPr>
                      <w:rFonts w:eastAsia="Calibri"/>
                      <w:i/>
                      <w:sz w:val="20"/>
                    </w:rPr>
                    <w:t>1</w:t>
                  </w:r>
                  <w:r w:rsidR="00571F4E">
                    <w:rPr>
                      <w:rFonts w:eastAsia="Calibri"/>
                      <w:i/>
                      <w:sz w:val="20"/>
                    </w:rPr>
                    <w:t> </w:t>
                  </w:r>
                  <w:r w:rsidRPr="0018762F">
                    <w:rPr>
                      <w:rFonts w:eastAsia="Calibri"/>
                      <w:i/>
                      <w:sz w:val="20"/>
                    </w:rPr>
                    <w:t>po kablelio.</w:t>
                  </w:r>
                  <w:r w:rsidRPr="0018762F">
                    <w:rPr>
                      <w:bCs/>
                      <w:i/>
                      <w:iCs/>
                      <w:sz w:val="20"/>
                    </w:rPr>
                    <w:t>)</w:t>
                  </w:r>
                </w:p>
              </w:tc>
              <w:tc>
                <w:tcPr>
                  <w:tcW w:w="1134" w:type="dxa"/>
                  <w:shd w:val="clear" w:color="auto" w:fill="auto"/>
                </w:tcPr>
                <w:p w14:paraId="220C55C2" w14:textId="77777777" w:rsidR="006D18F8" w:rsidRDefault="006D18F8">
                  <w:pPr>
                    <w:jc w:val="center"/>
                    <w:rPr>
                      <w:rFonts w:eastAsia="Calibri"/>
                      <w:b/>
                      <w:i/>
                      <w:sz w:val="22"/>
                      <w:szCs w:val="22"/>
                    </w:rPr>
                  </w:pPr>
                </w:p>
              </w:tc>
              <w:tc>
                <w:tcPr>
                  <w:tcW w:w="1559" w:type="dxa"/>
                  <w:shd w:val="clear" w:color="auto" w:fill="auto"/>
                </w:tcPr>
                <w:p w14:paraId="4E42A527" w14:textId="77777777" w:rsidR="006D18F8" w:rsidRDefault="006D18F8">
                  <w:pPr>
                    <w:jc w:val="center"/>
                    <w:rPr>
                      <w:b/>
                      <w:bCs/>
                      <w:caps/>
                      <w:sz w:val="22"/>
                      <w:szCs w:val="22"/>
                    </w:rPr>
                  </w:pPr>
                </w:p>
              </w:tc>
            </w:tr>
            <w:tr w:rsidR="007B15D1" w14:paraId="3A22A5A3" w14:textId="77777777">
              <w:tc>
                <w:tcPr>
                  <w:tcW w:w="2864" w:type="dxa"/>
                  <w:shd w:val="clear" w:color="auto" w:fill="auto"/>
                </w:tcPr>
                <w:p w14:paraId="0B9CCA21" w14:textId="6146B545" w:rsidR="007B15D1" w:rsidRPr="00F2618C" w:rsidRDefault="007B15D1" w:rsidP="003429A3">
                  <w:pPr>
                    <w:pStyle w:val="ListParagraph"/>
                    <w:numPr>
                      <w:ilvl w:val="0"/>
                      <w:numId w:val="3"/>
                    </w:numPr>
                    <w:tabs>
                      <w:tab w:val="left" w:pos="379"/>
                    </w:tabs>
                    <w:ind w:left="-35" w:firstLine="0"/>
                    <w:jc w:val="both"/>
                    <w:rPr>
                      <w:szCs w:val="24"/>
                      <w:lang w:eastAsia="lt-LT"/>
                    </w:rPr>
                  </w:pPr>
                  <w:r w:rsidRPr="00F2618C">
                    <w:rPr>
                      <w:szCs w:val="24"/>
                      <w:lang w:eastAsia="lt-LT"/>
                    </w:rPr>
                    <w:lastRenderedPageBreak/>
                    <w:t>Mokymai, skirti labai mažų, mažų ar vidutinių įmonių (toliau – MVĮ) darbuotojams</w:t>
                  </w:r>
                </w:p>
              </w:tc>
              <w:tc>
                <w:tcPr>
                  <w:tcW w:w="3260" w:type="dxa"/>
                  <w:shd w:val="clear" w:color="auto" w:fill="auto"/>
                </w:tcPr>
                <w:p w14:paraId="70A4FF64" w14:textId="77777777" w:rsidR="007B15D1" w:rsidRPr="00F2618C" w:rsidRDefault="007B15D1" w:rsidP="007B15D1">
                  <w:pPr>
                    <w:jc w:val="both"/>
                    <w:rPr>
                      <w:iCs/>
                      <w:szCs w:val="24"/>
                      <w:lang w:eastAsia="lt-LT"/>
                    </w:rPr>
                  </w:pPr>
                  <w:r w:rsidRPr="00F2618C">
                    <w:rPr>
                      <w:bCs/>
                      <w:iCs/>
                      <w:szCs w:val="24"/>
                    </w:rPr>
                    <w:t xml:space="preserve">Vertinama, ar pareiškėjas yra MVĮ, kurios darbuotojams </w:t>
                  </w:r>
                  <w:r w:rsidRPr="00F2618C">
                    <w:rPr>
                      <w:iCs/>
                      <w:szCs w:val="24"/>
                      <w:lang w:eastAsia="lt-LT"/>
                    </w:rPr>
                    <w:t xml:space="preserve">skirti mokymai. MVĮ suprantama taip, kaip ši sąvoka apibrėžta Lietuvos Respublikos smulkiojo ir vidutinio verslo plėtros įstatyme. </w:t>
                  </w:r>
                </w:p>
                <w:p w14:paraId="04E68BAE" w14:textId="5EBC0DE1" w:rsidR="007B15D1" w:rsidRPr="00F2618C" w:rsidRDefault="007B15D1" w:rsidP="007B15D1">
                  <w:pPr>
                    <w:jc w:val="both"/>
                    <w:rPr>
                      <w:iCs/>
                      <w:szCs w:val="24"/>
                      <w:shd w:val="clear" w:color="auto" w:fill="FFFFFF"/>
                      <w:lang w:eastAsia="lt-LT"/>
                    </w:rPr>
                  </w:pPr>
                  <w:r w:rsidRPr="00F2618C">
                    <w:rPr>
                      <w:iCs/>
                      <w:szCs w:val="24"/>
                      <w:shd w:val="clear" w:color="auto" w:fill="FFFFFF"/>
                      <w:lang w:eastAsia="lt-LT"/>
                    </w:rPr>
                    <w:t xml:space="preserve">Prioritetiniai balai </w:t>
                  </w:r>
                  <w:r w:rsidR="00596219">
                    <w:rPr>
                      <w:rFonts w:eastAsia="Calibri"/>
                      <w:bCs/>
                      <w:iCs/>
                      <w:color w:val="000000"/>
                      <w:szCs w:val="24"/>
                    </w:rPr>
                    <w:t>skiriami</w:t>
                  </w:r>
                  <w:r w:rsidR="00596219" w:rsidRPr="00F15459">
                    <w:rPr>
                      <w:rFonts w:eastAsia="Calibri"/>
                      <w:bCs/>
                      <w:iCs/>
                      <w:color w:val="000000"/>
                      <w:szCs w:val="24"/>
                    </w:rPr>
                    <w:t xml:space="preserve"> </w:t>
                  </w:r>
                  <w:r w:rsidRPr="00F2618C">
                    <w:rPr>
                      <w:iCs/>
                      <w:szCs w:val="24"/>
                      <w:shd w:val="clear" w:color="auto" w:fill="FFFFFF"/>
                      <w:lang w:eastAsia="lt-LT"/>
                    </w:rPr>
                    <w:t xml:space="preserve">tiems projektams, kuriuose </w:t>
                  </w:r>
                  <w:r w:rsidRPr="00F2618C">
                    <w:rPr>
                      <w:bCs/>
                      <w:iCs/>
                      <w:szCs w:val="24"/>
                      <w:shd w:val="clear" w:color="auto" w:fill="FFFFFF"/>
                      <w:lang w:eastAsia="lt-LT"/>
                    </w:rPr>
                    <w:t>pareiškėjas</w:t>
                  </w:r>
                  <w:r w:rsidRPr="00F2618C">
                    <w:rPr>
                      <w:iCs/>
                      <w:szCs w:val="24"/>
                      <w:shd w:val="clear" w:color="auto" w:fill="FFFFFF"/>
                      <w:lang w:eastAsia="lt-LT"/>
                    </w:rPr>
                    <w:t xml:space="preserve"> yra MVĮ. Jeigu pareiškėjas nėra priskiriamas MVĮ kategorijai, balai nėra skiriami.</w:t>
                  </w:r>
                </w:p>
                <w:p w14:paraId="1B893880" w14:textId="6A593B72" w:rsidR="007B15D1" w:rsidRPr="00F2618C" w:rsidRDefault="00777E63" w:rsidP="007B15D1">
                  <w:pPr>
                    <w:jc w:val="both"/>
                    <w:rPr>
                      <w:bCs/>
                      <w:iCs/>
                      <w:szCs w:val="24"/>
                      <w:lang w:eastAsia="lt-LT"/>
                    </w:rPr>
                  </w:pPr>
                  <w:r w:rsidRPr="00F2618C">
                    <w:rPr>
                      <w:bCs/>
                      <w:iCs/>
                      <w:szCs w:val="24"/>
                      <w:lang w:eastAsia="lt-LT"/>
                    </w:rPr>
                    <w:t>Šis projektų atrankos kriterijus taikomas tik projekto vertinimo metu.</w:t>
                  </w:r>
                </w:p>
                <w:p w14:paraId="7C4A6D63" w14:textId="77777777" w:rsidR="00777E63" w:rsidRPr="00F2618C" w:rsidRDefault="00777E63" w:rsidP="007B15D1">
                  <w:pPr>
                    <w:jc w:val="both"/>
                    <w:rPr>
                      <w:iCs/>
                      <w:szCs w:val="24"/>
                      <w:shd w:val="clear" w:color="auto" w:fill="FFFFFF"/>
                      <w:lang w:eastAsia="lt-LT"/>
                    </w:rPr>
                  </w:pPr>
                </w:p>
                <w:p w14:paraId="19031C72" w14:textId="7A49595E" w:rsidR="007B15D1" w:rsidRPr="00F2618C" w:rsidRDefault="007B15D1" w:rsidP="007B15D1">
                  <w:pPr>
                    <w:jc w:val="both"/>
                    <w:rPr>
                      <w:iCs/>
                      <w:lang w:eastAsia="lt-LT"/>
                    </w:rPr>
                  </w:pPr>
                  <w:r w:rsidRPr="00F2618C">
                    <w:rPr>
                      <w:bCs/>
                      <w:lang w:eastAsia="lt-LT"/>
                    </w:rPr>
                    <w:t xml:space="preserve">Kai pareiškėjas yra MVĮ, skiriami 5 balai, jeigu </w:t>
                  </w:r>
                  <w:r w:rsidRPr="00F2618C">
                    <w:rPr>
                      <w:bCs/>
                      <w:lang w:eastAsia="lt-LT"/>
                    </w:rPr>
                    <w:lastRenderedPageBreak/>
                    <w:t xml:space="preserve">pareiškėjas </w:t>
                  </w:r>
                  <w:r w:rsidRPr="00F2618C">
                    <w:rPr>
                      <w:iCs/>
                      <w:szCs w:val="24"/>
                      <w:shd w:val="clear" w:color="auto" w:fill="FFFFFF"/>
                      <w:lang w:eastAsia="lt-LT"/>
                    </w:rPr>
                    <w:t>nėra priskiriamas MVĮ kategorijai, skiriama 0 balų.</w:t>
                  </w:r>
                </w:p>
              </w:tc>
              <w:tc>
                <w:tcPr>
                  <w:tcW w:w="1418" w:type="dxa"/>
                  <w:shd w:val="clear" w:color="auto" w:fill="auto"/>
                </w:tcPr>
                <w:p w14:paraId="6AF6674D" w14:textId="1DD21372" w:rsidR="007B15D1" w:rsidRPr="00F2618C" w:rsidRDefault="00E14928" w:rsidP="007B15D1">
                  <w:pPr>
                    <w:jc w:val="center"/>
                    <w:rPr>
                      <w:bCs/>
                      <w:sz w:val="22"/>
                      <w:szCs w:val="22"/>
                    </w:rPr>
                  </w:pPr>
                  <w:r w:rsidRPr="00F2618C">
                    <w:rPr>
                      <w:bCs/>
                      <w:sz w:val="22"/>
                      <w:szCs w:val="22"/>
                    </w:rPr>
                    <w:lastRenderedPageBreak/>
                    <w:t>20</w:t>
                  </w:r>
                </w:p>
                <w:p w14:paraId="27670DB1" w14:textId="77777777" w:rsidR="007B15D1" w:rsidRPr="00F2618C" w:rsidRDefault="007B15D1" w:rsidP="007B15D1">
                  <w:pPr>
                    <w:jc w:val="center"/>
                    <w:rPr>
                      <w:bCs/>
                      <w:sz w:val="22"/>
                      <w:szCs w:val="22"/>
                    </w:rPr>
                  </w:pPr>
                </w:p>
              </w:tc>
              <w:tc>
                <w:tcPr>
                  <w:tcW w:w="1276" w:type="dxa"/>
                  <w:shd w:val="clear" w:color="auto" w:fill="auto"/>
                </w:tcPr>
                <w:p w14:paraId="378515B2" w14:textId="67296DBC" w:rsidR="007B15D1" w:rsidRPr="00F2618C" w:rsidRDefault="00AF26D8" w:rsidP="007B15D1">
                  <w:pPr>
                    <w:jc w:val="center"/>
                    <w:rPr>
                      <w:bCs/>
                      <w:caps/>
                      <w:sz w:val="22"/>
                      <w:szCs w:val="22"/>
                    </w:rPr>
                  </w:pPr>
                  <w:r w:rsidRPr="0018762F">
                    <w:rPr>
                      <w:bCs/>
                      <w:i/>
                      <w:sz w:val="20"/>
                    </w:rPr>
                    <w:t xml:space="preserve">(Skiltis pildoma paraiškos vertinimo metu. Pildoma tik tuo atveju, jei kriterijams nustatomi svoriai. </w:t>
                  </w:r>
                  <w:r w:rsidRPr="0018762F">
                    <w:rPr>
                      <w:rFonts w:eastAsia="Calibri"/>
                      <w:i/>
                      <w:sz w:val="20"/>
                    </w:rPr>
                    <w:t>Galimas simbolių skaičius – 2 skaičiai iki kablelio ir 1 po kablelio.</w:t>
                  </w:r>
                  <w:r w:rsidRPr="0018762F">
                    <w:rPr>
                      <w:bCs/>
                      <w:i/>
                      <w:sz w:val="20"/>
                    </w:rPr>
                    <w:t xml:space="preserve">)  </w:t>
                  </w:r>
                </w:p>
              </w:tc>
              <w:tc>
                <w:tcPr>
                  <w:tcW w:w="1275" w:type="dxa"/>
                  <w:shd w:val="clear" w:color="auto" w:fill="auto"/>
                </w:tcPr>
                <w:p w14:paraId="079E11B4" w14:textId="371AB2C9" w:rsidR="007B15D1" w:rsidRPr="00F2618C" w:rsidRDefault="00E14928" w:rsidP="007B15D1">
                  <w:pPr>
                    <w:jc w:val="center"/>
                    <w:rPr>
                      <w:bCs/>
                      <w:sz w:val="22"/>
                      <w:szCs w:val="22"/>
                    </w:rPr>
                  </w:pPr>
                  <w:r w:rsidRPr="00F2618C">
                    <w:rPr>
                      <w:bCs/>
                      <w:sz w:val="22"/>
                      <w:szCs w:val="22"/>
                      <w:lang w:val="en-US"/>
                    </w:rPr>
                    <w:t>4</w:t>
                  </w:r>
                </w:p>
              </w:tc>
              <w:tc>
                <w:tcPr>
                  <w:tcW w:w="1418" w:type="dxa"/>
                  <w:shd w:val="clear" w:color="auto" w:fill="auto"/>
                </w:tcPr>
                <w:p w14:paraId="5619D72B" w14:textId="0C843286" w:rsidR="007B15D1" w:rsidRDefault="00AF26D8" w:rsidP="007B15D1">
                  <w:pPr>
                    <w:jc w:val="center"/>
                    <w:rPr>
                      <w:bCs/>
                      <w:i/>
                      <w:caps/>
                      <w:sz w:val="22"/>
                      <w:szCs w:val="22"/>
                    </w:rPr>
                  </w:pPr>
                  <w:r w:rsidRPr="0018762F">
                    <w:rPr>
                      <w:bCs/>
                      <w:i/>
                      <w:sz w:val="20"/>
                    </w:rPr>
                    <w:t xml:space="preserve">(Skiltis pildoma paraiškos vertinimo metu. Nurodomas pagal kriterijų suteiktų balų skaičius. </w:t>
                  </w:r>
                  <w:r w:rsidRPr="0018762F">
                    <w:rPr>
                      <w:bCs/>
                      <w:i/>
                      <w:iCs/>
                      <w:sz w:val="20"/>
                    </w:rPr>
                    <w:t xml:space="preserve">Jei kriterijams nustatomi svoriai, nurodomas </w:t>
                  </w:r>
                  <w:r w:rsidRPr="0018762F">
                    <w:rPr>
                      <w:bCs/>
                      <w:i/>
                      <w:sz w:val="20"/>
                    </w:rPr>
                    <w:t>pagal kriterijų suteiktas įvertinimas</w:t>
                  </w:r>
                  <w:r w:rsidR="00DD4326">
                    <w:rPr>
                      <w:bCs/>
                      <w:i/>
                      <w:sz w:val="20"/>
                    </w:rPr>
                    <w:t>,</w:t>
                  </w:r>
                  <w:r w:rsidRPr="0018762F">
                    <w:rPr>
                      <w:bCs/>
                      <w:i/>
                      <w:sz w:val="20"/>
                    </w:rPr>
                    <w:t xml:space="preserve"> </w:t>
                  </w:r>
                  <w:r w:rsidRPr="0018762F">
                    <w:rPr>
                      <w:bCs/>
                      <w:i/>
                      <w:iCs/>
                      <w:sz w:val="20"/>
                    </w:rPr>
                    <w:t xml:space="preserve"> padaugintas iš svorio koeficiento. </w:t>
                  </w:r>
                  <w:r w:rsidRPr="0018762F">
                    <w:rPr>
                      <w:rFonts w:eastAsia="Calibri"/>
                      <w:i/>
                      <w:sz w:val="20"/>
                    </w:rPr>
                    <w:t xml:space="preserve">Galimas simbolių skaičius – </w:t>
                  </w:r>
                  <w:r w:rsidR="00806EE1" w:rsidRPr="0018762F">
                    <w:rPr>
                      <w:rFonts w:eastAsia="Calibri"/>
                      <w:i/>
                      <w:sz w:val="20"/>
                    </w:rPr>
                    <w:t>3</w:t>
                  </w:r>
                  <w:r w:rsidR="00806EE1">
                    <w:rPr>
                      <w:rFonts w:eastAsia="Calibri"/>
                      <w:i/>
                      <w:sz w:val="20"/>
                    </w:rPr>
                    <w:t> </w:t>
                  </w:r>
                  <w:r w:rsidRPr="0018762F">
                    <w:rPr>
                      <w:rFonts w:eastAsia="Calibri"/>
                      <w:i/>
                      <w:sz w:val="20"/>
                    </w:rPr>
                    <w:t xml:space="preserve">skaičiai iki </w:t>
                  </w:r>
                  <w:r w:rsidRPr="0018762F">
                    <w:rPr>
                      <w:rFonts w:eastAsia="Calibri"/>
                      <w:i/>
                      <w:sz w:val="20"/>
                    </w:rPr>
                    <w:lastRenderedPageBreak/>
                    <w:t xml:space="preserve">kablelio ir </w:t>
                  </w:r>
                  <w:r w:rsidR="00167ECA" w:rsidRPr="0018762F">
                    <w:rPr>
                      <w:rFonts w:eastAsia="Calibri"/>
                      <w:i/>
                      <w:sz w:val="20"/>
                    </w:rPr>
                    <w:t>1</w:t>
                  </w:r>
                  <w:r w:rsidR="00167ECA">
                    <w:rPr>
                      <w:rFonts w:eastAsia="Calibri"/>
                      <w:i/>
                      <w:sz w:val="20"/>
                    </w:rPr>
                    <w:t> </w:t>
                  </w:r>
                  <w:r w:rsidRPr="0018762F">
                    <w:rPr>
                      <w:rFonts w:eastAsia="Calibri"/>
                      <w:i/>
                      <w:sz w:val="20"/>
                    </w:rPr>
                    <w:t>po kablelio.</w:t>
                  </w:r>
                  <w:r w:rsidRPr="0018762F">
                    <w:rPr>
                      <w:bCs/>
                      <w:i/>
                      <w:iCs/>
                      <w:sz w:val="20"/>
                    </w:rPr>
                    <w:t>)</w:t>
                  </w:r>
                </w:p>
              </w:tc>
              <w:tc>
                <w:tcPr>
                  <w:tcW w:w="1134" w:type="dxa"/>
                  <w:shd w:val="clear" w:color="auto" w:fill="auto"/>
                </w:tcPr>
                <w:p w14:paraId="38606FFA" w14:textId="77777777" w:rsidR="007B15D1" w:rsidRDefault="007B15D1" w:rsidP="007B15D1">
                  <w:pPr>
                    <w:jc w:val="center"/>
                    <w:rPr>
                      <w:rFonts w:eastAsia="Calibri"/>
                      <w:b/>
                      <w:i/>
                      <w:sz w:val="22"/>
                      <w:szCs w:val="22"/>
                    </w:rPr>
                  </w:pPr>
                </w:p>
              </w:tc>
              <w:tc>
                <w:tcPr>
                  <w:tcW w:w="1559" w:type="dxa"/>
                  <w:shd w:val="clear" w:color="auto" w:fill="auto"/>
                </w:tcPr>
                <w:p w14:paraId="66B49E1D" w14:textId="77777777" w:rsidR="007B15D1" w:rsidRDefault="007B15D1" w:rsidP="007B15D1">
                  <w:pPr>
                    <w:jc w:val="center"/>
                    <w:rPr>
                      <w:b/>
                      <w:bCs/>
                      <w:caps/>
                      <w:sz w:val="22"/>
                      <w:szCs w:val="22"/>
                    </w:rPr>
                  </w:pPr>
                </w:p>
              </w:tc>
            </w:tr>
            <w:tr w:rsidR="007B15D1" w14:paraId="52084CBE" w14:textId="77777777">
              <w:tc>
                <w:tcPr>
                  <w:tcW w:w="2864" w:type="dxa"/>
                  <w:shd w:val="clear" w:color="auto" w:fill="auto"/>
                </w:tcPr>
                <w:p w14:paraId="60A775D8" w14:textId="59D160F3" w:rsidR="007B15D1" w:rsidRPr="00F2618C" w:rsidRDefault="00AD670E" w:rsidP="00F2618C">
                  <w:pPr>
                    <w:pStyle w:val="ListParagraph"/>
                    <w:numPr>
                      <w:ilvl w:val="0"/>
                      <w:numId w:val="3"/>
                    </w:numPr>
                    <w:tabs>
                      <w:tab w:val="left" w:pos="379"/>
                    </w:tabs>
                    <w:ind w:left="-35" w:firstLine="0"/>
                    <w:jc w:val="both"/>
                    <w:rPr>
                      <w:caps/>
                      <w:sz w:val="22"/>
                      <w:szCs w:val="22"/>
                      <w:lang w:val="en-US"/>
                    </w:rPr>
                  </w:pPr>
                  <w:r w:rsidRPr="00F2618C">
                    <w:rPr>
                      <w:szCs w:val="24"/>
                      <w:lang w:eastAsia="lt-LT"/>
                    </w:rPr>
                    <w:t>I</w:t>
                  </w:r>
                  <w:r w:rsidR="007B15D1" w:rsidRPr="00F2618C">
                    <w:rPr>
                      <w:szCs w:val="24"/>
                      <w:lang w:eastAsia="lt-LT"/>
                    </w:rPr>
                    <w:t>nvesticijų trukmės vertinimas</w:t>
                  </w:r>
                </w:p>
              </w:tc>
              <w:tc>
                <w:tcPr>
                  <w:tcW w:w="3260" w:type="dxa"/>
                  <w:shd w:val="clear" w:color="auto" w:fill="auto"/>
                </w:tcPr>
                <w:p w14:paraId="242327F6" w14:textId="3C69865D" w:rsidR="007B15D1" w:rsidRPr="00F2618C" w:rsidRDefault="007B15D1" w:rsidP="007B15D1">
                  <w:pPr>
                    <w:jc w:val="both"/>
                    <w:rPr>
                      <w:iCs/>
                      <w:lang w:eastAsia="lt-LT"/>
                    </w:rPr>
                  </w:pPr>
                  <w:r w:rsidRPr="00F2618C">
                    <w:rPr>
                      <w:iCs/>
                      <w:lang w:eastAsia="lt-LT"/>
                    </w:rPr>
                    <w:t>Vertinama įgyvendinamo projekto trukmė</w:t>
                  </w:r>
                  <w:r w:rsidR="00AD670E" w:rsidRPr="00F2618C">
                    <w:rPr>
                      <w:iCs/>
                      <w:lang w:eastAsia="lt-LT"/>
                    </w:rPr>
                    <w:t xml:space="preserve"> iki paraiškos pateikimo</w:t>
                  </w:r>
                  <w:r w:rsidRPr="00F2618C">
                    <w:rPr>
                      <w:iCs/>
                      <w:lang w:eastAsia="lt-LT"/>
                    </w:rPr>
                    <w:t xml:space="preserve"> – tai yra naujas investicinis projektas ar plėtros investicinis projektas.</w:t>
                  </w:r>
                </w:p>
                <w:p w14:paraId="0C0D3DF2" w14:textId="6312BC7B" w:rsidR="007B15D1" w:rsidRPr="00F2618C" w:rsidRDefault="007B15D1" w:rsidP="007B15D1">
                  <w:pPr>
                    <w:jc w:val="both"/>
                    <w:rPr>
                      <w:bCs/>
                      <w:iCs/>
                      <w:lang w:eastAsia="lt-LT"/>
                    </w:rPr>
                  </w:pPr>
                  <w:r w:rsidRPr="00F2618C">
                    <w:rPr>
                      <w:iCs/>
                      <w:lang w:eastAsia="lt-LT"/>
                    </w:rPr>
                    <w:t>Prioritetiniai balai suteikiami tiems naujiems investiciniams projektams, kuriuose u</w:t>
                  </w:r>
                  <w:r w:rsidRPr="00F2618C">
                    <w:rPr>
                      <w:iCs/>
                    </w:rPr>
                    <w:t xml:space="preserve">žsienio investuotojo </w:t>
                  </w:r>
                  <w:r w:rsidRPr="00F2618C">
                    <w:rPr>
                      <w:iCs/>
                      <w:lang w:eastAsia="lt-LT"/>
                    </w:rPr>
                    <w:t xml:space="preserve">įmonė </w:t>
                  </w:r>
                  <w:r w:rsidR="00AD670E" w:rsidRPr="00F2618C">
                    <w:rPr>
                      <w:iCs/>
                      <w:lang w:eastAsia="lt-LT"/>
                    </w:rPr>
                    <w:t xml:space="preserve">iki paraiškos pateikimo </w:t>
                  </w:r>
                  <w:r w:rsidRPr="00F2618C">
                    <w:rPr>
                      <w:iCs/>
                      <w:lang w:eastAsia="lt-LT"/>
                    </w:rPr>
                    <w:t xml:space="preserve">veikia Lietuvos Respublikoje trumpiau nei 3 metus. </w:t>
                  </w:r>
                  <w:r w:rsidRPr="00F2618C">
                    <w:rPr>
                      <w:bCs/>
                      <w:iCs/>
                      <w:lang w:eastAsia="lt-LT"/>
                    </w:rPr>
                    <w:t xml:space="preserve">Jei užsienio investuotojo įmonė </w:t>
                  </w:r>
                  <w:r w:rsidR="00AD670E" w:rsidRPr="00F2618C">
                    <w:rPr>
                      <w:iCs/>
                      <w:lang w:eastAsia="lt-LT"/>
                    </w:rPr>
                    <w:t xml:space="preserve">iki paraiškos pateikimo </w:t>
                  </w:r>
                  <w:r w:rsidRPr="00F2618C">
                    <w:rPr>
                      <w:bCs/>
                      <w:iCs/>
                      <w:lang w:eastAsia="lt-LT"/>
                    </w:rPr>
                    <w:t xml:space="preserve">veikia Lietuvos Respublikoje </w:t>
                  </w:r>
                  <w:r w:rsidRPr="00F2618C">
                    <w:rPr>
                      <w:iCs/>
                      <w:lang w:eastAsia="lt-LT"/>
                    </w:rPr>
                    <w:t xml:space="preserve">ilgiau nei 3 metus, </w:t>
                  </w:r>
                  <w:r w:rsidRPr="00F2618C">
                    <w:rPr>
                      <w:bCs/>
                      <w:iCs/>
                      <w:lang w:eastAsia="lt-LT"/>
                    </w:rPr>
                    <w:t>balai nėra skiriami.</w:t>
                  </w:r>
                </w:p>
                <w:p w14:paraId="59AFADF2" w14:textId="458B4CC7" w:rsidR="007B15D1" w:rsidRPr="00F2618C" w:rsidRDefault="007B15D1" w:rsidP="007B15D1">
                  <w:pPr>
                    <w:jc w:val="both"/>
                    <w:rPr>
                      <w:iCs/>
                      <w:lang w:eastAsia="lt-LT"/>
                    </w:rPr>
                  </w:pPr>
                  <w:r w:rsidRPr="00F2618C">
                    <w:rPr>
                      <w:iCs/>
                      <w:lang w:eastAsia="lt-LT"/>
                    </w:rPr>
                    <w:t xml:space="preserve"> </w:t>
                  </w:r>
                </w:p>
                <w:p w14:paraId="43B112C7" w14:textId="77777777" w:rsidR="007B15D1" w:rsidRPr="00F2618C" w:rsidRDefault="007B15D1" w:rsidP="007B15D1">
                  <w:pPr>
                    <w:jc w:val="both"/>
                    <w:rPr>
                      <w:bCs/>
                      <w:iCs/>
                      <w:lang w:eastAsia="lt-LT"/>
                    </w:rPr>
                  </w:pPr>
                  <w:r w:rsidRPr="00F2618C">
                    <w:rPr>
                      <w:bCs/>
                      <w:iCs/>
                      <w:lang w:eastAsia="lt-LT"/>
                    </w:rPr>
                    <w:t>Veikianti įmonė – įmonė, turinti pajamų ir darbuotojų ir teisės aktų nustatyta tvarka teikianti ataskaitas Valstybinei mokesčių inspekcijai, Valstybinio socialinio draudimo fondo valdybos skyriams ir metinės finansinės atskaitomybės dokumentus Juridinių asmenų registrui.</w:t>
                  </w:r>
                </w:p>
                <w:p w14:paraId="1B574D67" w14:textId="77777777" w:rsidR="007B15D1" w:rsidRPr="00F2618C" w:rsidRDefault="007B15D1" w:rsidP="007B15D1">
                  <w:pPr>
                    <w:jc w:val="both"/>
                    <w:rPr>
                      <w:bCs/>
                      <w:iCs/>
                      <w:lang w:eastAsia="lt-LT"/>
                    </w:rPr>
                  </w:pPr>
                  <w:r w:rsidRPr="00F2618C">
                    <w:rPr>
                      <w:bCs/>
                      <w:iCs/>
                      <w:lang w:eastAsia="lt-LT"/>
                    </w:rPr>
                    <w:t xml:space="preserve">Įmonės veikimo laikotarpis Lietuvos Respublikoje tikrinamas pagal Juridinių </w:t>
                  </w:r>
                  <w:r w:rsidRPr="00F2618C">
                    <w:rPr>
                      <w:bCs/>
                      <w:iCs/>
                      <w:lang w:eastAsia="lt-LT"/>
                    </w:rPr>
                    <w:lastRenderedPageBreak/>
                    <w:t>asmenų registro ir (arba) pareiškėjo pateiktų patvirtintų finansinės atskaitomybės dokumentų informaciją.</w:t>
                  </w:r>
                </w:p>
                <w:p w14:paraId="7F87757B" w14:textId="77777777" w:rsidR="007B15D1" w:rsidRPr="00F2618C" w:rsidRDefault="007B15D1" w:rsidP="007B15D1">
                  <w:pPr>
                    <w:jc w:val="both"/>
                    <w:rPr>
                      <w:bCs/>
                      <w:iCs/>
                      <w:lang w:eastAsia="lt-LT"/>
                    </w:rPr>
                  </w:pPr>
                </w:p>
                <w:p w14:paraId="1360C3BA" w14:textId="5CBAFDA7" w:rsidR="007B15D1" w:rsidRPr="00F2618C" w:rsidRDefault="007B15D1" w:rsidP="007B15D1">
                  <w:pPr>
                    <w:jc w:val="both"/>
                    <w:rPr>
                      <w:rFonts w:eastAsia="Calibri"/>
                      <w:iCs/>
                      <w:sz w:val="22"/>
                      <w:szCs w:val="22"/>
                      <w:lang w:eastAsia="lt-LT"/>
                    </w:rPr>
                  </w:pPr>
                  <w:r w:rsidRPr="00F2618C">
                    <w:rPr>
                      <w:iCs/>
                      <w:lang w:eastAsia="lt-LT"/>
                    </w:rPr>
                    <w:t>Jeigu įgyvendinamas naujas investicinis projektas, kuriame u</w:t>
                  </w:r>
                  <w:r w:rsidRPr="00F2618C">
                    <w:rPr>
                      <w:iCs/>
                    </w:rPr>
                    <w:t xml:space="preserve">žsienio investuotojo </w:t>
                  </w:r>
                  <w:r w:rsidRPr="00F2618C">
                    <w:rPr>
                      <w:iCs/>
                      <w:lang w:eastAsia="lt-LT"/>
                    </w:rPr>
                    <w:t xml:space="preserve">įmonė veikia Lietuvos Respublikoje trumpiau nei 3 metus, </w:t>
                  </w:r>
                  <w:r w:rsidRPr="00F2618C">
                    <w:rPr>
                      <w:bCs/>
                      <w:lang w:eastAsia="lt-LT"/>
                    </w:rPr>
                    <w:t xml:space="preserve">skiriami 5 balai, </w:t>
                  </w:r>
                  <w:r w:rsidRPr="00F2618C">
                    <w:rPr>
                      <w:iCs/>
                      <w:lang w:eastAsia="lt-LT"/>
                    </w:rPr>
                    <w:t>j</w:t>
                  </w:r>
                  <w:r w:rsidRPr="00F2618C">
                    <w:rPr>
                      <w:bCs/>
                      <w:iCs/>
                      <w:lang w:eastAsia="lt-LT"/>
                    </w:rPr>
                    <w:t xml:space="preserve">eigu užsienio investuotojo įmonė veikia Lietuvos Respublikoje </w:t>
                  </w:r>
                  <w:r w:rsidRPr="00F2618C">
                    <w:rPr>
                      <w:iCs/>
                      <w:lang w:eastAsia="lt-LT"/>
                    </w:rPr>
                    <w:t xml:space="preserve">ilgiau nei 3 metus,  </w:t>
                  </w:r>
                  <w:r w:rsidRPr="00F2618C">
                    <w:rPr>
                      <w:iCs/>
                      <w:szCs w:val="24"/>
                      <w:shd w:val="clear" w:color="auto" w:fill="FFFFFF"/>
                      <w:lang w:eastAsia="lt-LT"/>
                    </w:rPr>
                    <w:t>skiriama 0 balų.</w:t>
                  </w:r>
                </w:p>
              </w:tc>
              <w:tc>
                <w:tcPr>
                  <w:tcW w:w="1418" w:type="dxa"/>
                  <w:shd w:val="clear" w:color="auto" w:fill="auto"/>
                </w:tcPr>
                <w:p w14:paraId="02416B66" w14:textId="7E0F4DD0" w:rsidR="007B15D1" w:rsidRPr="00F2618C" w:rsidRDefault="003B1F29" w:rsidP="007B15D1">
                  <w:pPr>
                    <w:jc w:val="center"/>
                    <w:rPr>
                      <w:bCs/>
                      <w:sz w:val="22"/>
                      <w:szCs w:val="22"/>
                    </w:rPr>
                  </w:pPr>
                  <w:r w:rsidRPr="00F2618C">
                    <w:rPr>
                      <w:bCs/>
                      <w:sz w:val="22"/>
                      <w:szCs w:val="22"/>
                    </w:rPr>
                    <w:lastRenderedPageBreak/>
                    <w:t>15</w:t>
                  </w:r>
                </w:p>
              </w:tc>
              <w:tc>
                <w:tcPr>
                  <w:tcW w:w="1276" w:type="dxa"/>
                  <w:shd w:val="clear" w:color="auto" w:fill="auto"/>
                </w:tcPr>
                <w:p w14:paraId="22C1DDB5" w14:textId="7FD1A644" w:rsidR="007B15D1" w:rsidRPr="00F2618C" w:rsidRDefault="00AF26D8" w:rsidP="007B15D1">
                  <w:pPr>
                    <w:jc w:val="center"/>
                    <w:rPr>
                      <w:bCs/>
                      <w:caps/>
                      <w:sz w:val="22"/>
                      <w:szCs w:val="22"/>
                    </w:rPr>
                  </w:pPr>
                  <w:r w:rsidRPr="0018762F">
                    <w:rPr>
                      <w:bCs/>
                      <w:i/>
                      <w:sz w:val="20"/>
                    </w:rPr>
                    <w:t xml:space="preserve">(Skiltis pildoma paraiškos vertinimo metu. Pildoma tik tuo atveju, jei kriterijams nustatomi svoriai. </w:t>
                  </w:r>
                  <w:r w:rsidRPr="0018762F">
                    <w:rPr>
                      <w:rFonts w:eastAsia="Calibri"/>
                      <w:i/>
                      <w:sz w:val="20"/>
                    </w:rPr>
                    <w:t xml:space="preserve">Galimas simbolių skaičius – </w:t>
                  </w:r>
                  <w:r w:rsidR="00350B70" w:rsidRPr="0018762F">
                    <w:rPr>
                      <w:rFonts w:eastAsia="Calibri"/>
                      <w:i/>
                      <w:sz w:val="20"/>
                    </w:rPr>
                    <w:t>2</w:t>
                  </w:r>
                  <w:r w:rsidR="00350B70">
                    <w:rPr>
                      <w:rFonts w:eastAsia="Calibri"/>
                      <w:i/>
                      <w:sz w:val="20"/>
                    </w:rPr>
                    <w:t> </w:t>
                  </w:r>
                  <w:r w:rsidRPr="0018762F">
                    <w:rPr>
                      <w:rFonts w:eastAsia="Calibri"/>
                      <w:i/>
                      <w:sz w:val="20"/>
                    </w:rPr>
                    <w:t xml:space="preserve">skaičiai iki kablelio ir </w:t>
                  </w:r>
                  <w:r w:rsidR="00350B70" w:rsidRPr="0018762F">
                    <w:rPr>
                      <w:rFonts w:eastAsia="Calibri"/>
                      <w:i/>
                      <w:sz w:val="20"/>
                    </w:rPr>
                    <w:t>1</w:t>
                  </w:r>
                  <w:r w:rsidR="00350B70">
                    <w:rPr>
                      <w:rFonts w:eastAsia="Calibri"/>
                      <w:i/>
                      <w:sz w:val="20"/>
                    </w:rPr>
                    <w:t> </w:t>
                  </w:r>
                  <w:r w:rsidRPr="0018762F">
                    <w:rPr>
                      <w:rFonts w:eastAsia="Calibri"/>
                      <w:i/>
                      <w:sz w:val="20"/>
                    </w:rPr>
                    <w:t>po kablelio.</w:t>
                  </w:r>
                  <w:r w:rsidRPr="0018762F">
                    <w:rPr>
                      <w:bCs/>
                      <w:i/>
                      <w:sz w:val="20"/>
                    </w:rPr>
                    <w:t xml:space="preserve">)  </w:t>
                  </w:r>
                </w:p>
              </w:tc>
              <w:tc>
                <w:tcPr>
                  <w:tcW w:w="1275" w:type="dxa"/>
                  <w:shd w:val="clear" w:color="auto" w:fill="auto"/>
                </w:tcPr>
                <w:p w14:paraId="02631E56" w14:textId="0CCBAE5A" w:rsidR="007B15D1" w:rsidRPr="00F2618C" w:rsidRDefault="003B1F29" w:rsidP="007B15D1">
                  <w:pPr>
                    <w:jc w:val="center"/>
                    <w:rPr>
                      <w:bCs/>
                      <w:sz w:val="22"/>
                      <w:szCs w:val="22"/>
                    </w:rPr>
                  </w:pPr>
                  <w:r w:rsidRPr="00F2618C">
                    <w:rPr>
                      <w:bCs/>
                      <w:sz w:val="22"/>
                      <w:szCs w:val="22"/>
                    </w:rPr>
                    <w:t>3</w:t>
                  </w:r>
                </w:p>
              </w:tc>
              <w:tc>
                <w:tcPr>
                  <w:tcW w:w="1418" w:type="dxa"/>
                  <w:shd w:val="clear" w:color="auto" w:fill="auto"/>
                </w:tcPr>
                <w:p w14:paraId="2F8F687D" w14:textId="3A7F320C" w:rsidR="007B15D1" w:rsidRDefault="00AF26D8" w:rsidP="007B15D1">
                  <w:pPr>
                    <w:jc w:val="center"/>
                    <w:rPr>
                      <w:bCs/>
                      <w:i/>
                      <w:caps/>
                      <w:sz w:val="22"/>
                      <w:szCs w:val="22"/>
                    </w:rPr>
                  </w:pPr>
                  <w:r w:rsidRPr="0018762F">
                    <w:rPr>
                      <w:bCs/>
                      <w:i/>
                      <w:sz w:val="20"/>
                    </w:rPr>
                    <w:t xml:space="preserve">(Skiltis pildoma paraiškos vertinimo metu. Nurodomas pagal kriterijų suteiktų balų skaičius. </w:t>
                  </w:r>
                  <w:r w:rsidRPr="0018762F">
                    <w:rPr>
                      <w:bCs/>
                      <w:i/>
                      <w:iCs/>
                      <w:sz w:val="20"/>
                    </w:rPr>
                    <w:t xml:space="preserve">Jei kriterijams nustatomi svoriai, nurodomas </w:t>
                  </w:r>
                  <w:r w:rsidRPr="0018762F">
                    <w:rPr>
                      <w:bCs/>
                      <w:i/>
                      <w:sz w:val="20"/>
                    </w:rPr>
                    <w:t>pagal kriterijų suteiktas įvertinimas</w:t>
                  </w:r>
                  <w:r w:rsidR="003771A7">
                    <w:rPr>
                      <w:bCs/>
                      <w:i/>
                      <w:sz w:val="20"/>
                    </w:rPr>
                    <w:t>,</w:t>
                  </w:r>
                  <w:r w:rsidRPr="0018762F">
                    <w:rPr>
                      <w:bCs/>
                      <w:i/>
                      <w:sz w:val="20"/>
                    </w:rPr>
                    <w:t xml:space="preserve"> </w:t>
                  </w:r>
                  <w:r w:rsidRPr="0018762F">
                    <w:rPr>
                      <w:bCs/>
                      <w:i/>
                      <w:iCs/>
                      <w:sz w:val="20"/>
                    </w:rPr>
                    <w:t xml:space="preserve"> padaugintas iš svorio koeficiento. </w:t>
                  </w:r>
                  <w:r w:rsidRPr="0018762F">
                    <w:rPr>
                      <w:rFonts w:eastAsia="Calibri"/>
                      <w:i/>
                      <w:sz w:val="20"/>
                    </w:rPr>
                    <w:t xml:space="preserve">Galimas simbolių skaičius – </w:t>
                  </w:r>
                  <w:r w:rsidR="00350B70" w:rsidRPr="0018762F">
                    <w:rPr>
                      <w:rFonts w:eastAsia="Calibri"/>
                      <w:i/>
                      <w:sz w:val="20"/>
                    </w:rPr>
                    <w:t>3</w:t>
                  </w:r>
                  <w:r w:rsidR="00350B70">
                    <w:rPr>
                      <w:rFonts w:eastAsia="Calibri"/>
                      <w:i/>
                      <w:sz w:val="20"/>
                    </w:rPr>
                    <w:t> </w:t>
                  </w:r>
                  <w:r w:rsidRPr="0018762F">
                    <w:rPr>
                      <w:rFonts w:eastAsia="Calibri"/>
                      <w:i/>
                      <w:sz w:val="20"/>
                    </w:rPr>
                    <w:t xml:space="preserve">skaičiai iki kablelio ir </w:t>
                  </w:r>
                  <w:r w:rsidR="00350B70" w:rsidRPr="0018762F">
                    <w:rPr>
                      <w:rFonts w:eastAsia="Calibri"/>
                      <w:i/>
                      <w:sz w:val="20"/>
                    </w:rPr>
                    <w:t>1</w:t>
                  </w:r>
                  <w:r w:rsidR="00350B70">
                    <w:rPr>
                      <w:rFonts w:eastAsia="Calibri"/>
                      <w:i/>
                      <w:sz w:val="20"/>
                    </w:rPr>
                    <w:t> </w:t>
                  </w:r>
                  <w:r w:rsidRPr="0018762F">
                    <w:rPr>
                      <w:rFonts w:eastAsia="Calibri"/>
                      <w:i/>
                      <w:sz w:val="20"/>
                    </w:rPr>
                    <w:t>po kablelio.</w:t>
                  </w:r>
                  <w:r w:rsidRPr="0018762F">
                    <w:rPr>
                      <w:bCs/>
                      <w:i/>
                      <w:iCs/>
                      <w:sz w:val="20"/>
                    </w:rPr>
                    <w:t>)</w:t>
                  </w:r>
                </w:p>
              </w:tc>
              <w:tc>
                <w:tcPr>
                  <w:tcW w:w="1134" w:type="dxa"/>
                  <w:shd w:val="clear" w:color="auto" w:fill="auto"/>
                </w:tcPr>
                <w:p w14:paraId="2BA85370" w14:textId="77777777" w:rsidR="007B15D1" w:rsidRDefault="007B15D1" w:rsidP="007B15D1">
                  <w:pPr>
                    <w:jc w:val="center"/>
                    <w:rPr>
                      <w:rFonts w:eastAsia="Calibri"/>
                      <w:b/>
                      <w:i/>
                      <w:sz w:val="22"/>
                      <w:szCs w:val="22"/>
                    </w:rPr>
                  </w:pPr>
                </w:p>
              </w:tc>
              <w:tc>
                <w:tcPr>
                  <w:tcW w:w="1559" w:type="dxa"/>
                  <w:shd w:val="clear" w:color="auto" w:fill="auto"/>
                </w:tcPr>
                <w:p w14:paraId="7395B9DD" w14:textId="77777777" w:rsidR="007B15D1" w:rsidRDefault="007B15D1" w:rsidP="007B15D1">
                  <w:pPr>
                    <w:jc w:val="center"/>
                    <w:rPr>
                      <w:b/>
                      <w:bCs/>
                      <w:caps/>
                      <w:sz w:val="22"/>
                      <w:szCs w:val="22"/>
                    </w:rPr>
                  </w:pPr>
                </w:p>
              </w:tc>
            </w:tr>
            <w:tr w:rsidR="007B15D1" w14:paraId="12188B6C" w14:textId="77777777">
              <w:tc>
                <w:tcPr>
                  <w:tcW w:w="6124" w:type="dxa"/>
                  <w:gridSpan w:val="2"/>
                  <w:shd w:val="clear" w:color="auto" w:fill="auto"/>
                </w:tcPr>
                <w:p w14:paraId="4460E6AE" w14:textId="77777777" w:rsidR="007B15D1" w:rsidRDefault="007B15D1" w:rsidP="007B15D1">
                  <w:pPr>
                    <w:jc w:val="right"/>
                    <w:rPr>
                      <w:b/>
                      <w:bCs/>
                      <w:caps/>
                      <w:sz w:val="22"/>
                      <w:szCs w:val="22"/>
                    </w:rPr>
                  </w:pPr>
                  <w:r>
                    <w:rPr>
                      <w:b/>
                      <w:bCs/>
                      <w:sz w:val="22"/>
                      <w:szCs w:val="22"/>
                    </w:rPr>
                    <w:t>Suma</w:t>
                  </w:r>
                  <w:r>
                    <w:rPr>
                      <w:b/>
                      <w:bCs/>
                      <w:caps/>
                      <w:sz w:val="22"/>
                      <w:szCs w:val="22"/>
                    </w:rPr>
                    <w:t>:</w:t>
                  </w:r>
                </w:p>
              </w:tc>
              <w:tc>
                <w:tcPr>
                  <w:tcW w:w="1418" w:type="dxa"/>
                  <w:shd w:val="clear" w:color="auto" w:fill="auto"/>
                </w:tcPr>
                <w:p w14:paraId="547E72E2" w14:textId="77777777" w:rsidR="007B15D1" w:rsidRPr="003F515F" w:rsidRDefault="007B15D1" w:rsidP="007B15D1">
                  <w:pPr>
                    <w:jc w:val="center"/>
                    <w:rPr>
                      <w:b/>
                      <w:bCs/>
                      <w:caps/>
                      <w:sz w:val="22"/>
                      <w:szCs w:val="22"/>
                      <w:highlight w:val="yellow"/>
                    </w:rPr>
                  </w:pPr>
                  <w:r w:rsidRPr="00656D16">
                    <w:rPr>
                      <w:b/>
                      <w:bCs/>
                      <w:caps/>
                      <w:sz w:val="22"/>
                      <w:szCs w:val="22"/>
                    </w:rPr>
                    <w:t>100</w:t>
                  </w:r>
                </w:p>
              </w:tc>
              <w:tc>
                <w:tcPr>
                  <w:tcW w:w="1276" w:type="dxa"/>
                  <w:shd w:val="clear" w:color="auto" w:fill="BFBFBF"/>
                </w:tcPr>
                <w:p w14:paraId="120A217F" w14:textId="77777777" w:rsidR="007B15D1" w:rsidRDefault="007B15D1" w:rsidP="007B15D1">
                  <w:pPr>
                    <w:jc w:val="center"/>
                    <w:rPr>
                      <w:b/>
                      <w:bCs/>
                      <w:caps/>
                      <w:sz w:val="22"/>
                      <w:szCs w:val="22"/>
                    </w:rPr>
                  </w:pPr>
                </w:p>
              </w:tc>
              <w:tc>
                <w:tcPr>
                  <w:tcW w:w="1275" w:type="dxa"/>
                  <w:shd w:val="clear" w:color="auto" w:fill="BFBFBF"/>
                </w:tcPr>
                <w:p w14:paraId="29B3AD00" w14:textId="77777777" w:rsidR="007B15D1" w:rsidRDefault="007B15D1" w:rsidP="007B15D1">
                  <w:pPr>
                    <w:jc w:val="center"/>
                    <w:rPr>
                      <w:b/>
                      <w:bCs/>
                      <w:caps/>
                      <w:sz w:val="22"/>
                      <w:szCs w:val="22"/>
                    </w:rPr>
                  </w:pPr>
                </w:p>
              </w:tc>
              <w:tc>
                <w:tcPr>
                  <w:tcW w:w="1418" w:type="dxa"/>
                  <w:shd w:val="clear" w:color="auto" w:fill="auto"/>
                </w:tcPr>
                <w:p w14:paraId="6D00A4C0" w14:textId="3CAFC7F5" w:rsidR="007B15D1" w:rsidRDefault="00544D67" w:rsidP="007B15D1">
                  <w:pPr>
                    <w:ind w:left="-57" w:right="-57"/>
                    <w:jc w:val="center"/>
                    <w:rPr>
                      <w:bCs/>
                      <w:i/>
                      <w:sz w:val="22"/>
                      <w:szCs w:val="22"/>
                    </w:rPr>
                  </w:pPr>
                  <w:r w:rsidRPr="0018762F">
                    <w:rPr>
                      <w:bCs/>
                      <w:i/>
                      <w:sz w:val="20"/>
                    </w:rPr>
                    <w:t>(Sumuojama skiltyje įrašytų skaičių suma, kuri negali viršyti 100.</w:t>
                  </w:r>
                  <w:r w:rsidRPr="0018762F">
                    <w:rPr>
                      <w:rFonts w:eastAsia="Calibri"/>
                      <w:i/>
                      <w:sz w:val="20"/>
                    </w:rPr>
                    <w:t xml:space="preserve"> Galimas simbolių skaičius – </w:t>
                  </w:r>
                  <w:r w:rsidR="00EA7141" w:rsidRPr="0018762F">
                    <w:rPr>
                      <w:rFonts w:eastAsia="Calibri"/>
                      <w:i/>
                      <w:sz w:val="20"/>
                    </w:rPr>
                    <w:t>3</w:t>
                  </w:r>
                  <w:r w:rsidR="00EA7141">
                    <w:rPr>
                      <w:rFonts w:eastAsia="Calibri"/>
                      <w:i/>
                      <w:sz w:val="20"/>
                    </w:rPr>
                    <w:t> </w:t>
                  </w:r>
                  <w:r w:rsidRPr="0018762F">
                    <w:rPr>
                      <w:rFonts w:eastAsia="Calibri"/>
                      <w:i/>
                      <w:sz w:val="20"/>
                    </w:rPr>
                    <w:t>skaičiai iki kablelio ir 1 po kablelio.)</w:t>
                  </w:r>
                </w:p>
              </w:tc>
              <w:tc>
                <w:tcPr>
                  <w:tcW w:w="1134" w:type="dxa"/>
                  <w:shd w:val="clear" w:color="auto" w:fill="auto"/>
                </w:tcPr>
                <w:p w14:paraId="4CBD4C17" w14:textId="77777777" w:rsidR="007B15D1" w:rsidRDefault="007B15D1" w:rsidP="007B15D1">
                  <w:pPr>
                    <w:jc w:val="center"/>
                    <w:rPr>
                      <w:bCs/>
                      <w:sz w:val="22"/>
                      <w:szCs w:val="22"/>
                    </w:rPr>
                  </w:pPr>
                </w:p>
              </w:tc>
              <w:tc>
                <w:tcPr>
                  <w:tcW w:w="1559" w:type="dxa"/>
                  <w:shd w:val="clear" w:color="auto" w:fill="BFBFBF"/>
                </w:tcPr>
                <w:p w14:paraId="151CEF64" w14:textId="77777777" w:rsidR="007B15D1" w:rsidRDefault="007B15D1" w:rsidP="007B15D1">
                  <w:pPr>
                    <w:jc w:val="center"/>
                    <w:rPr>
                      <w:b/>
                      <w:bCs/>
                      <w:caps/>
                      <w:sz w:val="22"/>
                      <w:szCs w:val="22"/>
                    </w:rPr>
                  </w:pPr>
                </w:p>
              </w:tc>
            </w:tr>
            <w:tr w:rsidR="007B15D1" w14:paraId="5B2C12BA" w14:textId="77777777">
              <w:tc>
                <w:tcPr>
                  <w:tcW w:w="6124" w:type="dxa"/>
                  <w:gridSpan w:val="2"/>
                  <w:shd w:val="clear" w:color="auto" w:fill="auto"/>
                </w:tcPr>
                <w:p w14:paraId="52A97BA2" w14:textId="77777777" w:rsidR="007B15D1" w:rsidRDefault="007B15D1" w:rsidP="007B15D1">
                  <w:pPr>
                    <w:jc w:val="right"/>
                    <w:rPr>
                      <w:b/>
                      <w:bCs/>
                      <w:sz w:val="22"/>
                      <w:szCs w:val="22"/>
                    </w:rPr>
                  </w:pPr>
                  <w:r>
                    <w:rPr>
                      <w:b/>
                      <w:bCs/>
                      <w:sz w:val="22"/>
                      <w:szCs w:val="22"/>
                    </w:rPr>
                    <w:t>Minimali privaloma surinkti balų suma:</w:t>
                  </w:r>
                </w:p>
              </w:tc>
              <w:tc>
                <w:tcPr>
                  <w:tcW w:w="1418" w:type="dxa"/>
                  <w:shd w:val="clear" w:color="auto" w:fill="auto"/>
                </w:tcPr>
                <w:p w14:paraId="4AF8E80B" w14:textId="7BB68B1B" w:rsidR="007B15D1" w:rsidRPr="003F515F" w:rsidRDefault="004738B0" w:rsidP="007B15D1">
                  <w:pPr>
                    <w:jc w:val="center"/>
                    <w:rPr>
                      <w:b/>
                      <w:bCs/>
                      <w:caps/>
                      <w:sz w:val="22"/>
                      <w:szCs w:val="22"/>
                      <w:highlight w:val="yellow"/>
                    </w:rPr>
                  </w:pPr>
                  <w:r w:rsidRPr="0065376C">
                    <w:rPr>
                      <w:rFonts w:eastAsia="Calibri"/>
                      <w:b/>
                      <w:sz w:val="22"/>
                      <w:szCs w:val="22"/>
                    </w:rPr>
                    <w:t>50</w:t>
                  </w:r>
                </w:p>
              </w:tc>
              <w:tc>
                <w:tcPr>
                  <w:tcW w:w="1276" w:type="dxa"/>
                  <w:shd w:val="clear" w:color="auto" w:fill="BFBFBF"/>
                </w:tcPr>
                <w:p w14:paraId="49EAC0F1" w14:textId="77777777" w:rsidR="007B15D1" w:rsidRDefault="007B15D1" w:rsidP="007B15D1">
                  <w:pPr>
                    <w:jc w:val="center"/>
                    <w:rPr>
                      <w:b/>
                      <w:bCs/>
                      <w:caps/>
                      <w:sz w:val="22"/>
                      <w:szCs w:val="22"/>
                    </w:rPr>
                  </w:pPr>
                </w:p>
              </w:tc>
              <w:tc>
                <w:tcPr>
                  <w:tcW w:w="1275" w:type="dxa"/>
                  <w:shd w:val="clear" w:color="auto" w:fill="BFBFBF"/>
                </w:tcPr>
                <w:p w14:paraId="4DF8BA50" w14:textId="77777777" w:rsidR="007B15D1" w:rsidRDefault="007B15D1" w:rsidP="007B15D1">
                  <w:pPr>
                    <w:jc w:val="center"/>
                    <w:rPr>
                      <w:b/>
                      <w:bCs/>
                      <w:caps/>
                      <w:sz w:val="22"/>
                      <w:szCs w:val="22"/>
                    </w:rPr>
                  </w:pPr>
                </w:p>
              </w:tc>
              <w:tc>
                <w:tcPr>
                  <w:tcW w:w="1418" w:type="dxa"/>
                  <w:shd w:val="clear" w:color="auto" w:fill="auto"/>
                </w:tcPr>
                <w:p w14:paraId="5A1063F4" w14:textId="77777777" w:rsidR="007B15D1" w:rsidRDefault="007B15D1" w:rsidP="007B15D1">
                  <w:pPr>
                    <w:jc w:val="center"/>
                    <w:rPr>
                      <w:bCs/>
                      <w:i/>
                      <w:sz w:val="22"/>
                      <w:szCs w:val="22"/>
                    </w:rPr>
                  </w:pPr>
                </w:p>
              </w:tc>
              <w:tc>
                <w:tcPr>
                  <w:tcW w:w="1134" w:type="dxa"/>
                  <w:shd w:val="clear" w:color="auto" w:fill="auto"/>
                </w:tcPr>
                <w:p w14:paraId="41D78020" w14:textId="77777777" w:rsidR="007B15D1" w:rsidRDefault="007B15D1" w:rsidP="007B15D1">
                  <w:pPr>
                    <w:jc w:val="center"/>
                    <w:rPr>
                      <w:bCs/>
                      <w:sz w:val="22"/>
                      <w:szCs w:val="22"/>
                    </w:rPr>
                  </w:pPr>
                </w:p>
              </w:tc>
              <w:tc>
                <w:tcPr>
                  <w:tcW w:w="1559" w:type="dxa"/>
                  <w:shd w:val="clear" w:color="auto" w:fill="BFBFBF"/>
                </w:tcPr>
                <w:p w14:paraId="035B2877" w14:textId="77777777" w:rsidR="007B15D1" w:rsidRDefault="007B15D1" w:rsidP="007B15D1">
                  <w:pPr>
                    <w:jc w:val="center"/>
                    <w:rPr>
                      <w:b/>
                      <w:bCs/>
                      <w:caps/>
                      <w:sz w:val="22"/>
                      <w:szCs w:val="22"/>
                    </w:rPr>
                  </w:pPr>
                </w:p>
              </w:tc>
            </w:tr>
          </w:tbl>
          <w:p w14:paraId="44D75DEF" w14:textId="77777777" w:rsidR="009E67B5" w:rsidRDefault="009E67B5">
            <w:pPr>
              <w:ind w:firstLine="775"/>
              <w:jc w:val="center"/>
              <w:rPr>
                <w:caps/>
                <w:sz w:val="22"/>
                <w:szCs w:val="22"/>
              </w:rPr>
            </w:pPr>
          </w:p>
        </w:tc>
      </w:tr>
    </w:tbl>
    <w:p w14:paraId="42841F6B" w14:textId="77777777" w:rsidR="00183702" w:rsidRDefault="00183702">
      <w:pPr>
        <w:tabs>
          <w:tab w:val="left" w:pos="9639"/>
        </w:tabs>
        <w:jc w:val="both"/>
        <w:rPr>
          <w:szCs w:val="24"/>
        </w:rPr>
      </w:pPr>
    </w:p>
    <w:p w14:paraId="25526C9D" w14:textId="7E22C930" w:rsidR="009E67B5" w:rsidRDefault="00E54600">
      <w:pPr>
        <w:tabs>
          <w:tab w:val="left" w:pos="9639"/>
        </w:tabs>
        <w:jc w:val="both"/>
        <w:rPr>
          <w:szCs w:val="24"/>
        </w:rPr>
      </w:pPr>
      <w:r>
        <w:rPr>
          <w:szCs w:val="24"/>
        </w:rPr>
        <w:t>____________________________________                                     ________________             ___________________________</w:t>
      </w:r>
      <w:r w:rsidR="004D4E79">
        <w:rPr>
          <w:szCs w:val="24"/>
        </w:rPr>
        <w:t>________</w:t>
      </w:r>
    </w:p>
    <w:p w14:paraId="661D7C6E" w14:textId="447C293C" w:rsidR="009E67B5" w:rsidRDefault="00E54600">
      <w:pPr>
        <w:tabs>
          <w:tab w:val="left" w:pos="7513"/>
          <w:tab w:val="left" w:pos="10065"/>
        </w:tabs>
        <w:jc w:val="both"/>
        <w:rPr>
          <w:szCs w:val="24"/>
        </w:rPr>
      </w:pPr>
      <w:r>
        <w:rPr>
          <w:szCs w:val="24"/>
        </w:rPr>
        <w:t>(paraiškos vertinimą atlikusios institucijos</w:t>
      </w:r>
      <w:r w:rsidR="000D0A7B">
        <w:rPr>
          <w:szCs w:val="24"/>
        </w:rPr>
        <w:t xml:space="preserve">                                                    </w:t>
      </w:r>
      <w:r>
        <w:rPr>
          <w:szCs w:val="24"/>
        </w:rPr>
        <w:t>(data)</w:t>
      </w:r>
      <w:r w:rsidR="000D0A7B">
        <w:rPr>
          <w:szCs w:val="24"/>
        </w:rPr>
        <w:t xml:space="preserve">             </w:t>
      </w:r>
      <w:r>
        <w:rPr>
          <w:szCs w:val="24"/>
        </w:rPr>
        <w:t xml:space="preserve"> (vardas ir pavardė, parašas</w:t>
      </w:r>
      <w:r w:rsidR="00BC0D38">
        <w:rPr>
          <w:szCs w:val="24"/>
        </w:rPr>
        <w:t xml:space="preserve">, jei pildoma </w:t>
      </w:r>
      <w:r w:rsidR="0053650B">
        <w:rPr>
          <w:szCs w:val="24"/>
        </w:rPr>
        <w:t xml:space="preserve">spausdinta </w:t>
      </w:r>
      <w:r w:rsidR="00BC0D38">
        <w:rPr>
          <w:szCs w:val="24"/>
        </w:rPr>
        <w:t>versija</w:t>
      </w:r>
      <w:r>
        <w:rPr>
          <w:szCs w:val="24"/>
        </w:rPr>
        <w:t>)</w:t>
      </w:r>
    </w:p>
    <w:p w14:paraId="143B670C" w14:textId="77777777" w:rsidR="009E67B5" w:rsidRDefault="00E54600">
      <w:pPr>
        <w:tabs>
          <w:tab w:val="center" w:pos="10800"/>
        </w:tabs>
        <w:jc w:val="both"/>
        <w:rPr>
          <w:szCs w:val="24"/>
        </w:rPr>
      </w:pPr>
      <w:r>
        <w:rPr>
          <w:szCs w:val="24"/>
        </w:rPr>
        <w:t xml:space="preserve">atsakingo asmens pareigų pavadinimas)                                                                     </w:t>
      </w:r>
      <w:r>
        <w:rPr>
          <w:szCs w:val="24"/>
        </w:rPr>
        <w:tab/>
        <w:t xml:space="preserve">       </w:t>
      </w:r>
    </w:p>
    <w:p w14:paraId="45ECFE17" w14:textId="77777777" w:rsidR="009E67B5" w:rsidRDefault="009E67B5">
      <w:pPr>
        <w:tabs>
          <w:tab w:val="center" w:pos="10800"/>
        </w:tabs>
        <w:jc w:val="both"/>
        <w:rPr>
          <w:szCs w:val="24"/>
        </w:rPr>
      </w:pPr>
    </w:p>
    <w:p w14:paraId="2FDCA42E" w14:textId="77777777" w:rsidR="009E67B5" w:rsidRDefault="009E67B5">
      <w:pPr>
        <w:tabs>
          <w:tab w:val="center" w:pos="10800"/>
        </w:tabs>
        <w:jc w:val="both"/>
        <w:rPr>
          <w:rFonts w:eastAsia="Calibri"/>
          <w:b/>
          <w:bCs/>
          <w:szCs w:val="24"/>
          <w:lang w:eastAsia="lt-LT"/>
        </w:rPr>
      </w:pPr>
    </w:p>
    <w:p w14:paraId="3E933ACC" w14:textId="77777777" w:rsidR="009E67B5" w:rsidRDefault="00E54600">
      <w:pPr>
        <w:ind w:firstLine="851"/>
        <w:jc w:val="center"/>
        <w:rPr>
          <w:rFonts w:ascii="Calibri" w:eastAsia="Calibri" w:hAnsi="Calibri"/>
          <w:sz w:val="22"/>
          <w:szCs w:val="22"/>
        </w:rPr>
      </w:pPr>
      <w:r>
        <w:rPr>
          <w:rFonts w:eastAsia="Calibri"/>
          <w:sz w:val="22"/>
          <w:szCs w:val="22"/>
        </w:rPr>
        <w:t>_____________________________</w:t>
      </w:r>
    </w:p>
    <w:p w14:paraId="0FD16DC3" w14:textId="77777777" w:rsidR="00D41CE9" w:rsidRDefault="00E54600">
      <w:pPr>
        <w:rPr>
          <w:rFonts w:eastAsia="Calibri"/>
          <w:szCs w:val="24"/>
        </w:rPr>
        <w:sectPr w:rsidR="00D41CE9">
          <w:pgSz w:w="16838" w:h="11906" w:orient="landscape"/>
          <w:pgMar w:top="1701" w:right="567" w:bottom="851" w:left="1701" w:header="567" w:footer="567" w:gutter="0"/>
          <w:pgNumType w:start="1"/>
          <w:cols w:space="1296"/>
          <w:titlePg/>
          <w:docGrid w:linePitch="360"/>
        </w:sectPr>
      </w:pPr>
      <w:r>
        <w:rPr>
          <w:rFonts w:eastAsia="Calibri"/>
          <w:szCs w:val="24"/>
        </w:rPr>
        <w:br w:type="page"/>
      </w:r>
    </w:p>
    <w:p w14:paraId="314385E4" w14:textId="54A66DDC" w:rsidR="009E67B5" w:rsidRDefault="009E67B5">
      <w:pPr>
        <w:rPr>
          <w:rFonts w:eastAsia="Calibri"/>
          <w:szCs w:val="24"/>
        </w:rPr>
      </w:pPr>
    </w:p>
    <w:p w14:paraId="3E941433" w14:textId="040AADA5" w:rsidR="009E67B5" w:rsidRDefault="00E54600" w:rsidP="009C54D0">
      <w:pPr>
        <w:ind w:left="7788"/>
        <w:rPr>
          <w:rFonts w:eastAsia="Calibri"/>
          <w:szCs w:val="24"/>
        </w:rPr>
      </w:pPr>
      <w:r>
        <w:rPr>
          <w:rFonts w:eastAsia="Calibri"/>
          <w:szCs w:val="24"/>
        </w:rPr>
        <w:t>2014–2020 metų Europos Sąjungos fondų investicijų veiksmų programos</w:t>
      </w:r>
      <w:r w:rsidR="00BA7BF9">
        <w:rPr>
          <w:rFonts w:eastAsia="Calibri"/>
          <w:szCs w:val="24"/>
        </w:rPr>
        <w:t xml:space="preserve"> </w:t>
      </w:r>
      <w:r>
        <w:rPr>
          <w:rFonts w:eastAsia="Calibri"/>
          <w:szCs w:val="24"/>
        </w:rPr>
        <w:t>9 prioriteto „Visuomenės švietimas ir žmogiškųjų išteklių potencialo didinimas“</w:t>
      </w:r>
      <w:r w:rsidR="00BA7BF9">
        <w:rPr>
          <w:rFonts w:eastAsia="Calibri"/>
          <w:szCs w:val="24"/>
        </w:rPr>
        <w:t xml:space="preserve"> </w:t>
      </w:r>
      <w:r>
        <w:rPr>
          <w:rFonts w:eastAsia="Calibri"/>
          <w:szCs w:val="24"/>
        </w:rPr>
        <w:t xml:space="preserve">priemonės Nr. 09.4.3-ESFA-K-805 „Žmogiškieji ištekliai </w:t>
      </w:r>
      <w:proofErr w:type="spellStart"/>
      <w:r>
        <w:rPr>
          <w:rFonts w:eastAsia="Calibri"/>
          <w:szCs w:val="24"/>
        </w:rPr>
        <w:t>Invest</w:t>
      </w:r>
      <w:proofErr w:type="spellEnd"/>
      <w:r>
        <w:rPr>
          <w:rFonts w:eastAsia="Calibri"/>
          <w:szCs w:val="24"/>
        </w:rPr>
        <w:t xml:space="preserve"> LT+</w:t>
      </w:r>
      <w:r>
        <w:rPr>
          <w:rFonts w:eastAsia="Calibri"/>
          <w:szCs w:val="24"/>
          <w:lang w:eastAsia="lt-LT"/>
        </w:rPr>
        <w:t>“</w:t>
      </w:r>
      <w:r>
        <w:rPr>
          <w:rFonts w:eastAsia="Calibri"/>
          <w:szCs w:val="24"/>
        </w:rPr>
        <w:t xml:space="preserve"> projektų finansavimo sąlygų aprašo Nr. </w:t>
      </w:r>
      <w:r w:rsidR="008310F4">
        <w:rPr>
          <w:rFonts w:eastAsia="Calibri"/>
          <w:szCs w:val="24"/>
        </w:rPr>
        <w:t>2</w:t>
      </w:r>
    </w:p>
    <w:p w14:paraId="51D7B70D" w14:textId="77777777" w:rsidR="009E67B5" w:rsidRDefault="00E54600" w:rsidP="009C54D0">
      <w:pPr>
        <w:spacing w:line="276" w:lineRule="auto"/>
        <w:ind w:left="6804" w:firstLine="984"/>
        <w:contextualSpacing/>
        <w:rPr>
          <w:color w:val="000000"/>
          <w:szCs w:val="24"/>
        </w:rPr>
      </w:pPr>
      <w:r>
        <w:rPr>
          <w:color w:val="000000"/>
          <w:szCs w:val="24"/>
        </w:rPr>
        <w:t>3 priedas</w:t>
      </w:r>
    </w:p>
    <w:p w14:paraId="5B965559" w14:textId="77777777" w:rsidR="009E67B5" w:rsidRDefault="009E67B5">
      <w:pPr>
        <w:rPr>
          <w:sz w:val="18"/>
          <w:szCs w:val="18"/>
        </w:rPr>
      </w:pPr>
    </w:p>
    <w:p w14:paraId="31551931" w14:textId="28B4460C" w:rsidR="009E67B5" w:rsidRPr="00133F80" w:rsidRDefault="00251170" w:rsidP="009C54D0">
      <w:pPr>
        <w:spacing w:line="276" w:lineRule="auto"/>
        <w:contextualSpacing/>
        <w:jc w:val="center"/>
        <w:rPr>
          <w:b/>
          <w:caps/>
          <w:color w:val="000000"/>
          <w:szCs w:val="24"/>
        </w:rPr>
      </w:pPr>
      <w:r>
        <w:rPr>
          <w:b/>
          <w:bCs/>
          <w:color w:val="000000"/>
          <w:szCs w:val="24"/>
          <w:lang w:eastAsia="lt-LT"/>
        </w:rPr>
        <w:t>(</w:t>
      </w:r>
      <w:r w:rsidR="005315F9" w:rsidRPr="003F2967">
        <w:rPr>
          <w:b/>
          <w:bCs/>
          <w:color w:val="000000"/>
          <w:szCs w:val="24"/>
          <w:lang w:eastAsia="lt-LT"/>
        </w:rPr>
        <w:t>Projektų atitikties</w:t>
      </w:r>
      <w:r w:rsidR="001C2E7B" w:rsidRPr="003F2967" w:rsidDel="001C2E7B">
        <w:rPr>
          <w:b/>
          <w:bCs/>
          <w:i/>
          <w:iCs/>
          <w:color w:val="000000"/>
          <w:szCs w:val="24"/>
          <w:lang w:eastAsia="lt-LT"/>
        </w:rPr>
        <w:t xml:space="preserve"> </w:t>
      </w:r>
      <w:r w:rsidR="001C2E7B" w:rsidRPr="00AF6492">
        <w:rPr>
          <w:b/>
          <w:bCs/>
          <w:iCs/>
          <w:color w:val="000000"/>
          <w:szCs w:val="24"/>
          <w:lang w:eastAsia="lt-LT"/>
        </w:rPr>
        <w:t>valstybės</w:t>
      </w:r>
      <w:r w:rsidR="001C2E7B">
        <w:rPr>
          <w:b/>
          <w:bCs/>
          <w:i/>
          <w:iCs/>
          <w:color w:val="000000"/>
          <w:szCs w:val="24"/>
          <w:lang w:eastAsia="lt-LT"/>
        </w:rPr>
        <w:t xml:space="preserve"> </w:t>
      </w:r>
      <w:r w:rsidR="005315F9" w:rsidRPr="003F2967">
        <w:rPr>
          <w:b/>
          <w:bCs/>
          <w:color w:val="000000"/>
          <w:szCs w:val="24"/>
          <w:lang w:eastAsia="lt-LT"/>
        </w:rPr>
        <w:t>pagalbos taisyklėms patikros lapo forma</w:t>
      </w:r>
      <w:r>
        <w:rPr>
          <w:b/>
          <w:bCs/>
          <w:color w:val="000000"/>
          <w:szCs w:val="24"/>
          <w:lang w:eastAsia="lt-LT"/>
        </w:rPr>
        <w:t>)</w:t>
      </w:r>
    </w:p>
    <w:p w14:paraId="28B428D2" w14:textId="77777777" w:rsidR="009E67B5" w:rsidRDefault="009E67B5">
      <w:pPr>
        <w:rPr>
          <w:sz w:val="18"/>
          <w:szCs w:val="18"/>
        </w:rPr>
      </w:pPr>
    </w:p>
    <w:p w14:paraId="228EC6B9" w14:textId="77777777" w:rsidR="009E67B5" w:rsidRDefault="00E54600">
      <w:pPr>
        <w:spacing w:line="276" w:lineRule="auto"/>
        <w:jc w:val="center"/>
        <w:rPr>
          <w:rFonts w:eastAsia="Calibri"/>
          <w:b/>
          <w:bCs/>
          <w:caps/>
          <w:color w:val="000000"/>
          <w:szCs w:val="24"/>
        </w:rPr>
      </w:pPr>
      <w:r>
        <w:rPr>
          <w:rFonts w:eastAsia="Calibri"/>
          <w:b/>
          <w:bCs/>
          <w:caps/>
          <w:color w:val="000000"/>
          <w:szCs w:val="24"/>
        </w:rPr>
        <w:t>PROJEKTŲ ATITIKTIES VALSTYBĖS PAGALBOS TAISYKLĖMS Patikros lapas</w:t>
      </w:r>
    </w:p>
    <w:p w14:paraId="5A6A7727" w14:textId="77777777" w:rsidR="009E67B5" w:rsidRDefault="009E67B5">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9E67B5" w14:paraId="1C5F21BB" w14:textId="77777777">
        <w:tc>
          <w:tcPr>
            <w:tcW w:w="14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6A0C1A" w14:textId="69EB66DC" w:rsidR="009E67B5" w:rsidRDefault="00907CBF">
            <w:pPr>
              <w:jc w:val="both"/>
              <w:rPr>
                <w:color w:val="000000"/>
                <w:szCs w:val="24"/>
                <w:lang w:eastAsia="lt-LT"/>
              </w:rPr>
            </w:pPr>
            <w:r>
              <w:rPr>
                <w:rFonts w:eastAsia="Calibri"/>
                <w:b/>
                <w:bCs/>
                <w:color w:val="000000"/>
                <w:szCs w:val="24"/>
                <w:lang w:val="en-US" w:eastAsia="lt-LT"/>
              </w:rPr>
              <w:t>1</w:t>
            </w:r>
            <w:r w:rsidR="00E54600">
              <w:rPr>
                <w:rFonts w:eastAsia="Calibri"/>
                <w:b/>
                <w:bCs/>
                <w:color w:val="000000"/>
                <w:szCs w:val="24"/>
                <w:lang w:eastAsia="lt-LT"/>
              </w:rPr>
              <w:t>. Priemonės teisinis pagrindas</w:t>
            </w:r>
          </w:p>
        </w:tc>
      </w:tr>
      <w:tr w:rsidR="009E67B5" w14:paraId="27C470CA" w14:textId="77777777">
        <w:tc>
          <w:tcPr>
            <w:tcW w:w="14850" w:type="dxa"/>
            <w:tcBorders>
              <w:top w:val="single" w:sz="4" w:space="0" w:color="auto"/>
              <w:left w:val="single" w:sz="4" w:space="0" w:color="auto"/>
              <w:bottom w:val="single" w:sz="4" w:space="0" w:color="auto"/>
              <w:right w:val="single" w:sz="4" w:space="0" w:color="auto"/>
            </w:tcBorders>
          </w:tcPr>
          <w:p w14:paraId="089DC613" w14:textId="26F0002F" w:rsidR="00FD46A4" w:rsidRPr="00FD46A4" w:rsidRDefault="00907CBF">
            <w:pPr>
              <w:jc w:val="both"/>
              <w:rPr>
                <w:bCs/>
                <w:color w:val="000000"/>
                <w:szCs w:val="24"/>
                <w:lang w:eastAsia="lt-LT"/>
              </w:rPr>
            </w:pPr>
            <w:r w:rsidRPr="00A77780">
              <w:rPr>
                <w:bCs/>
                <w:color w:val="000000"/>
                <w:szCs w:val="24"/>
                <w:lang w:eastAsia="lt-LT"/>
              </w:rPr>
              <w:t>2014 m. birželio 17 d. Komisijos reglamentas (ES) Nr. 651/2014, kuriuo tam tikrų kategorijų pagalba skelbiama suderinama su vidaus rinka taikant Sutarties 107 ir 108 straipsnius</w:t>
            </w:r>
            <w:r w:rsidR="00FD46A4">
              <w:rPr>
                <w:bCs/>
                <w:color w:val="000000"/>
                <w:szCs w:val="24"/>
                <w:lang w:eastAsia="lt-LT"/>
              </w:rPr>
              <w:t xml:space="preserve">, </w:t>
            </w:r>
            <w:r w:rsidR="00FD46A4" w:rsidRPr="00FD46A4">
              <w:rPr>
                <w:bCs/>
                <w:color w:val="000000"/>
                <w:szCs w:val="24"/>
                <w:lang w:eastAsia="lt-LT"/>
              </w:rPr>
              <w:t>su paskutiniais pakeitimais, padarytais</w:t>
            </w:r>
            <w:r w:rsidR="00292668">
              <w:rPr>
                <w:bCs/>
                <w:color w:val="000000"/>
                <w:szCs w:val="24"/>
                <w:lang w:eastAsia="lt-LT"/>
              </w:rPr>
              <w:t xml:space="preserve"> </w:t>
            </w:r>
            <w:r w:rsidR="00292668" w:rsidRPr="00292668">
              <w:rPr>
                <w:bCs/>
                <w:color w:val="000000"/>
                <w:szCs w:val="24"/>
                <w:lang w:eastAsia="lt-LT"/>
              </w:rPr>
              <w:t>2021 m. liepos 23 d. Komisijos reglamentu (ES) 2021/1237</w:t>
            </w:r>
          </w:p>
        </w:tc>
      </w:tr>
    </w:tbl>
    <w:p w14:paraId="3627BD77" w14:textId="77777777" w:rsidR="009E67B5" w:rsidRDefault="009E67B5">
      <w:pPr>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10197"/>
      </w:tblGrid>
      <w:tr w:rsidR="009E67B5" w14:paraId="606A4D8A" w14:textId="77777777">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9C4E08" w14:textId="54E5D623" w:rsidR="009E67B5" w:rsidRDefault="00907CBF">
            <w:pPr>
              <w:jc w:val="both"/>
              <w:rPr>
                <w:color w:val="000000"/>
                <w:szCs w:val="24"/>
                <w:lang w:eastAsia="lt-LT"/>
              </w:rPr>
            </w:pPr>
            <w:r>
              <w:rPr>
                <w:rFonts w:eastAsia="Calibri"/>
                <w:b/>
                <w:bCs/>
                <w:color w:val="000000"/>
                <w:szCs w:val="24"/>
                <w:lang w:eastAsia="lt-LT"/>
              </w:rPr>
              <w:t>2</w:t>
            </w:r>
            <w:r w:rsidR="00E54600">
              <w:rPr>
                <w:rFonts w:eastAsia="Calibri"/>
                <w:b/>
                <w:bCs/>
                <w:color w:val="000000"/>
                <w:szCs w:val="24"/>
                <w:lang w:eastAsia="lt-LT"/>
              </w:rPr>
              <w:t xml:space="preserve">. Duomenys apie paraišką / projektą </w:t>
            </w:r>
          </w:p>
        </w:tc>
      </w:tr>
      <w:tr w:rsidR="009E67B5" w14:paraId="0776B7F4" w14:textId="77777777">
        <w:tc>
          <w:tcPr>
            <w:tcW w:w="4411" w:type="dxa"/>
            <w:tcBorders>
              <w:top w:val="single" w:sz="4" w:space="0" w:color="auto"/>
              <w:left w:val="single" w:sz="4" w:space="0" w:color="auto"/>
              <w:bottom w:val="single" w:sz="4" w:space="0" w:color="auto"/>
              <w:right w:val="single" w:sz="4" w:space="0" w:color="auto"/>
            </w:tcBorders>
            <w:hideMark/>
          </w:tcPr>
          <w:p w14:paraId="692D8FA8" w14:textId="77777777" w:rsidR="009E67B5" w:rsidRDefault="00E54600">
            <w:pPr>
              <w:jc w:val="both"/>
              <w:rPr>
                <w:color w:val="000000"/>
                <w:szCs w:val="24"/>
                <w:lang w:eastAsia="lt-LT"/>
              </w:rPr>
            </w:pPr>
            <w:r>
              <w:rPr>
                <w:rFonts w:eastAsia="Calibri"/>
                <w:b/>
                <w:bCs/>
                <w:color w:val="000000"/>
                <w:szCs w:val="24"/>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14:paraId="13ED08C9" w14:textId="77777777" w:rsidR="009E67B5" w:rsidRDefault="009E67B5">
            <w:pPr>
              <w:jc w:val="both"/>
              <w:rPr>
                <w:color w:val="000000"/>
                <w:szCs w:val="24"/>
                <w:lang w:eastAsia="lt-LT"/>
              </w:rPr>
            </w:pPr>
          </w:p>
        </w:tc>
      </w:tr>
      <w:tr w:rsidR="009E67B5" w14:paraId="77BC7142" w14:textId="77777777">
        <w:tc>
          <w:tcPr>
            <w:tcW w:w="4411" w:type="dxa"/>
            <w:tcBorders>
              <w:top w:val="single" w:sz="4" w:space="0" w:color="auto"/>
              <w:left w:val="single" w:sz="4" w:space="0" w:color="auto"/>
              <w:bottom w:val="single" w:sz="4" w:space="0" w:color="auto"/>
              <w:right w:val="single" w:sz="4" w:space="0" w:color="auto"/>
            </w:tcBorders>
            <w:hideMark/>
          </w:tcPr>
          <w:p w14:paraId="707BB034" w14:textId="77777777" w:rsidR="009E67B5" w:rsidRDefault="00E54600">
            <w:pPr>
              <w:jc w:val="both"/>
              <w:rPr>
                <w:color w:val="000000"/>
                <w:szCs w:val="24"/>
                <w:lang w:eastAsia="lt-LT"/>
              </w:rPr>
            </w:pPr>
            <w:r>
              <w:rPr>
                <w:rFonts w:eastAsia="Calibri"/>
                <w:b/>
                <w:bCs/>
                <w:color w:val="000000"/>
                <w:szCs w:val="24"/>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14:paraId="5423AD4E" w14:textId="77777777" w:rsidR="009E67B5" w:rsidRDefault="009E67B5">
            <w:pPr>
              <w:jc w:val="both"/>
              <w:rPr>
                <w:color w:val="000000"/>
                <w:szCs w:val="24"/>
                <w:lang w:eastAsia="lt-LT"/>
              </w:rPr>
            </w:pPr>
          </w:p>
        </w:tc>
      </w:tr>
      <w:tr w:rsidR="009E67B5" w14:paraId="207DF958" w14:textId="77777777">
        <w:tc>
          <w:tcPr>
            <w:tcW w:w="4411" w:type="dxa"/>
            <w:tcBorders>
              <w:top w:val="single" w:sz="4" w:space="0" w:color="auto"/>
              <w:left w:val="single" w:sz="4" w:space="0" w:color="auto"/>
              <w:bottom w:val="single" w:sz="4" w:space="0" w:color="auto"/>
              <w:right w:val="single" w:sz="4" w:space="0" w:color="auto"/>
            </w:tcBorders>
            <w:hideMark/>
          </w:tcPr>
          <w:p w14:paraId="1351EEB6" w14:textId="77777777" w:rsidR="009E67B5" w:rsidRDefault="00E54600">
            <w:pPr>
              <w:jc w:val="both"/>
              <w:rPr>
                <w:color w:val="000000"/>
                <w:szCs w:val="24"/>
                <w:lang w:eastAsia="lt-LT"/>
              </w:rPr>
            </w:pPr>
            <w:r>
              <w:rPr>
                <w:rFonts w:eastAsia="Calibri"/>
                <w:b/>
                <w:bCs/>
                <w:color w:val="000000"/>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14:paraId="493F67CD" w14:textId="77777777" w:rsidR="009E67B5" w:rsidRDefault="009E67B5">
            <w:pPr>
              <w:jc w:val="both"/>
              <w:rPr>
                <w:b/>
                <w:bCs/>
                <w:color w:val="000000"/>
                <w:szCs w:val="24"/>
                <w:lang w:eastAsia="lt-LT"/>
              </w:rPr>
            </w:pPr>
          </w:p>
        </w:tc>
      </w:tr>
    </w:tbl>
    <w:p w14:paraId="1BD35E97" w14:textId="77777777" w:rsidR="009E67B5" w:rsidRDefault="009E67B5">
      <w:pPr>
        <w:contextualSpacing/>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6318"/>
        <w:gridCol w:w="1736"/>
        <w:gridCol w:w="2892"/>
        <w:gridCol w:w="2917"/>
      </w:tblGrid>
      <w:tr w:rsidR="009E67B5" w14:paraId="40AD136B" w14:textId="77777777" w:rsidTr="00907CBF">
        <w:tc>
          <w:tcPr>
            <w:tcW w:w="1456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E0947C" w14:textId="75AF6CF6" w:rsidR="009E67B5" w:rsidRDefault="00907CBF">
            <w:pPr>
              <w:rPr>
                <w:rFonts w:eastAsia="Calibri"/>
                <w:szCs w:val="24"/>
                <w:lang w:eastAsia="lt-LT"/>
              </w:rPr>
            </w:pPr>
            <w:r>
              <w:rPr>
                <w:rFonts w:eastAsia="Calibri"/>
                <w:b/>
                <w:bCs/>
                <w:color w:val="000000"/>
                <w:szCs w:val="24"/>
                <w:lang w:eastAsia="lt-LT"/>
              </w:rPr>
              <w:t>3</w:t>
            </w:r>
            <w:r w:rsidR="00E54600">
              <w:rPr>
                <w:rFonts w:eastAsia="Calibri"/>
                <w:b/>
                <w:bCs/>
                <w:color w:val="000000"/>
                <w:szCs w:val="24"/>
                <w:lang w:eastAsia="lt-LT"/>
              </w:rPr>
              <w:t xml:space="preserve">. Paraiškos / projekto patikra dėl atitikties </w:t>
            </w:r>
            <w:r w:rsidR="0059521E" w:rsidRPr="00537982">
              <w:rPr>
                <w:rFonts w:eastAsia="Calibri"/>
                <w:color w:val="000000"/>
                <w:szCs w:val="24"/>
              </w:rPr>
              <w:t>Reglament</w:t>
            </w:r>
            <w:r w:rsidR="0059521E">
              <w:rPr>
                <w:rFonts w:eastAsia="Calibri"/>
                <w:color w:val="000000"/>
                <w:szCs w:val="24"/>
              </w:rPr>
              <w:t>ui</w:t>
            </w:r>
            <w:r w:rsidR="0059521E" w:rsidRPr="00537982">
              <w:rPr>
                <w:rFonts w:eastAsia="Calibri"/>
                <w:color w:val="000000"/>
                <w:szCs w:val="24"/>
              </w:rPr>
              <w:t xml:space="preserve"> (ES) Nr. 651/2014</w:t>
            </w:r>
            <w:r w:rsidR="00E54600">
              <w:rPr>
                <w:rFonts w:eastAsia="Calibri"/>
                <w:b/>
                <w:bCs/>
                <w:color w:val="000000"/>
                <w:szCs w:val="24"/>
                <w:lang w:eastAsia="lt-LT"/>
              </w:rPr>
              <w:t xml:space="preserve"> </w:t>
            </w:r>
          </w:p>
        </w:tc>
      </w:tr>
      <w:tr w:rsidR="009E67B5" w14:paraId="60970073" w14:textId="77777777" w:rsidTr="00907CBF">
        <w:tc>
          <w:tcPr>
            <w:tcW w:w="697" w:type="dxa"/>
            <w:tcBorders>
              <w:top w:val="single" w:sz="4" w:space="0" w:color="auto"/>
              <w:left w:val="single" w:sz="4" w:space="0" w:color="auto"/>
              <w:bottom w:val="single" w:sz="4" w:space="0" w:color="auto"/>
              <w:right w:val="single" w:sz="4" w:space="0" w:color="auto"/>
            </w:tcBorders>
            <w:hideMark/>
          </w:tcPr>
          <w:p w14:paraId="4ACEB674" w14:textId="77777777" w:rsidR="009E67B5" w:rsidRDefault="00E54600">
            <w:pPr>
              <w:contextualSpacing/>
              <w:jc w:val="both"/>
              <w:rPr>
                <w:rFonts w:eastAsia="Calibri"/>
                <w:b/>
                <w:szCs w:val="24"/>
                <w:lang w:eastAsia="lt-LT"/>
              </w:rPr>
            </w:pPr>
            <w:r>
              <w:rPr>
                <w:rFonts w:eastAsia="Calibri"/>
                <w:b/>
                <w:szCs w:val="24"/>
                <w:lang w:eastAsia="lt-LT"/>
              </w:rPr>
              <w:t xml:space="preserve">Nr. </w:t>
            </w:r>
          </w:p>
        </w:tc>
        <w:tc>
          <w:tcPr>
            <w:tcW w:w="6318" w:type="dxa"/>
            <w:tcBorders>
              <w:top w:val="single" w:sz="4" w:space="0" w:color="auto"/>
              <w:left w:val="single" w:sz="4" w:space="0" w:color="auto"/>
              <w:bottom w:val="single" w:sz="4" w:space="0" w:color="auto"/>
              <w:right w:val="single" w:sz="4" w:space="0" w:color="auto"/>
            </w:tcBorders>
            <w:hideMark/>
          </w:tcPr>
          <w:p w14:paraId="773A5E06" w14:textId="77777777" w:rsidR="009E67B5" w:rsidRDefault="00E54600">
            <w:pPr>
              <w:ind w:firstLine="34"/>
              <w:contextualSpacing/>
              <w:jc w:val="both"/>
              <w:rPr>
                <w:rFonts w:eastAsia="Calibri"/>
                <w:b/>
                <w:szCs w:val="24"/>
                <w:lang w:eastAsia="lt-LT"/>
              </w:rPr>
            </w:pPr>
            <w:r>
              <w:rPr>
                <w:rFonts w:eastAsia="Calibri"/>
                <w:b/>
                <w:szCs w:val="24"/>
                <w:lang w:eastAsia="lt-LT"/>
              </w:rPr>
              <w:t>Klausimai</w:t>
            </w:r>
          </w:p>
        </w:tc>
        <w:tc>
          <w:tcPr>
            <w:tcW w:w="4628" w:type="dxa"/>
            <w:gridSpan w:val="2"/>
            <w:tcBorders>
              <w:top w:val="single" w:sz="4" w:space="0" w:color="auto"/>
              <w:left w:val="single" w:sz="4" w:space="0" w:color="auto"/>
              <w:bottom w:val="single" w:sz="4" w:space="0" w:color="auto"/>
              <w:right w:val="single" w:sz="4" w:space="0" w:color="auto"/>
            </w:tcBorders>
            <w:hideMark/>
          </w:tcPr>
          <w:p w14:paraId="1535FCE0" w14:textId="77777777" w:rsidR="009E67B5" w:rsidRDefault="00E54600">
            <w:pPr>
              <w:ind w:hanging="5"/>
              <w:contextualSpacing/>
              <w:jc w:val="both"/>
              <w:rPr>
                <w:rFonts w:eastAsia="Calibri"/>
                <w:b/>
                <w:szCs w:val="24"/>
                <w:lang w:eastAsia="lt-LT"/>
              </w:rPr>
            </w:pPr>
            <w:r>
              <w:rPr>
                <w:rFonts w:eastAsia="Calibri"/>
                <w:b/>
                <w:szCs w:val="24"/>
                <w:lang w:eastAsia="lt-LT"/>
              </w:rPr>
              <w:t>Rezultatas</w:t>
            </w:r>
          </w:p>
        </w:tc>
        <w:tc>
          <w:tcPr>
            <w:tcW w:w="2917" w:type="dxa"/>
            <w:tcBorders>
              <w:top w:val="single" w:sz="4" w:space="0" w:color="auto"/>
              <w:left w:val="single" w:sz="4" w:space="0" w:color="auto"/>
              <w:bottom w:val="single" w:sz="4" w:space="0" w:color="auto"/>
              <w:right w:val="single" w:sz="4" w:space="0" w:color="auto"/>
            </w:tcBorders>
            <w:hideMark/>
          </w:tcPr>
          <w:p w14:paraId="5332D80B" w14:textId="77777777" w:rsidR="009E67B5" w:rsidRDefault="00E54600">
            <w:pPr>
              <w:contextualSpacing/>
              <w:jc w:val="both"/>
              <w:rPr>
                <w:rFonts w:eastAsia="Calibri"/>
                <w:b/>
                <w:szCs w:val="24"/>
                <w:lang w:eastAsia="lt-LT"/>
              </w:rPr>
            </w:pPr>
            <w:r>
              <w:rPr>
                <w:rFonts w:eastAsia="Calibri"/>
                <w:b/>
                <w:szCs w:val="24"/>
                <w:lang w:eastAsia="lt-LT"/>
              </w:rPr>
              <w:t>Pastabos</w:t>
            </w:r>
          </w:p>
        </w:tc>
      </w:tr>
      <w:tr w:rsidR="009E67B5" w14:paraId="22650E0D" w14:textId="77777777" w:rsidTr="00907CBF">
        <w:tc>
          <w:tcPr>
            <w:tcW w:w="697" w:type="dxa"/>
            <w:vMerge w:val="restart"/>
            <w:tcBorders>
              <w:top w:val="single" w:sz="4" w:space="0" w:color="auto"/>
              <w:left w:val="single" w:sz="4" w:space="0" w:color="auto"/>
              <w:right w:val="single" w:sz="4" w:space="0" w:color="auto"/>
            </w:tcBorders>
            <w:hideMark/>
          </w:tcPr>
          <w:p w14:paraId="1BF92F8B" w14:textId="43DA7D19" w:rsidR="009E67B5" w:rsidRDefault="00907CBF">
            <w:pPr>
              <w:contextualSpacing/>
              <w:jc w:val="both"/>
              <w:rPr>
                <w:rFonts w:eastAsia="Calibri"/>
                <w:szCs w:val="24"/>
                <w:lang w:eastAsia="lt-LT"/>
              </w:rPr>
            </w:pPr>
            <w:r>
              <w:rPr>
                <w:rFonts w:eastAsia="Calibri"/>
                <w:szCs w:val="24"/>
                <w:lang w:eastAsia="lt-LT"/>
              </w:rPr>
              <w:t>3.</w:t>
            </w:r>
            <w:r w:rsidR="00E54600">
              <w:rPr>
                <w:rFonts w:eastAsia="Calibri"/>
                <w:szCs w:val="24"/>
                <w:lang w:eastAsia="lt-LT"/>
              </w:rPr>
              <w:t>1.</w:t>
            </w:r>
          </w:p>
          <w:p w14:paraId="41A1B353" w14:textId="77777777" w:rsidR="009E67B5" w:rsidRDefault="009E67B5">
            <w:pPr>
              <w:contextualSpacing/>
              <w:jc w:val="both"/>
              <w:rPr>
                <w:rFonts w:eastAsia="Calibri"/>
                <w:szCs w:val="24"/>
                <w:lang w:eastAsia="lt-LT"/>
              </w:rPr>
            </w:pPr>
          </w:p>
        </w:tc>
        <w:tc>
          <w:tcPr>
            <w:tcW w:w="6318" w:type="dxa"/>
            <w:tcBorders>
              <w:top w:val="single" w:sz="4" w:space="0" w:color="auto"/>
              <w:left w:val="single" w:sz="4" w:space="0" w:color="auto"/>
              <w:bottom w:val="single" w:sz="4" w:space="0" w:color="auto"/>
              <w:right w:val="single" w:sz="4" w:space="0" w:color="auto"/>
            </w:tcBorders>
            <w:hideMark/>
          </w:tcPr>
          <w:p w14:paraId="73694A18" w14:textId="77777777" w:rsidR="009E67B5" w:rsidRDefault="00E54600">
            <w:pPr>
              <w:contextualSpacing/>
              <w:jc w:val="both"/>
              <w:rPr>
                <w:rFonts w:eastAsia="Calibri"/>
                <w:szCs w:val="24"/>
                <w:lang w:eastAsia="lt-LT"/>
              </w:rPr>
            </w:pPr>
            <w:r>
              <w:rPr>
                <w:rFonts w:eastAsia="Calibri"/>
                <w:bCs/>
                <w:szCs w:val="24"/>
                <w:lang w:eastAsia="lt-LT"/>
              </w:rPr>
              <w:t>Kokiai kategorijai priskiriamas pareiškėjas? (pasirinkti tik vieną variantą)</w:t>
            </w:r>
          </w:p>
        </w:tc>
        <w:tc>
          <w:tcPr>
            <w:tcW w:w="1736" w:type="dxa"/>
            <w:tcBorders>
              <w:top w:val="single" w:sz="4" w:space="0" w:color="auto"/>
              <w:left w:val="single" w:sz="4" w:space="0" w:color="auto"/>
              <w:bottom w:val="single" w:sz="4" w:space="0" w:color="auto"/>
              <w:right w:val="single" w:sz="4" w:space="0" w:color="auto"/>
            </w:tcBorders>
          </w:tcPr>
          <w:p w14:paraId="294C7DD8" w14:textId="77777777" w:rsidR="009E67B5" w:rsidRDefault="009E67B5">
            <w:pPr>
              <w:contextualSpacing/>
              <w:jc w:val="both"/>
              <w:rPr>
                <w:rFonts w:eastAsia="Calibri"/>
                <w:szCs w:val="24"/>
                <w:lang w:eastAsia="lt-LT"/>
              </w:rPr>
            </w:pPr>
          </w:p>
        </w:tc>
        <w:tc>
          <w:tcPr>
            <w:tcW w:w="2892" w:type="dxa"/>
            <w:tcBorders>
              <w:top w:val="single" w:sz="4" w:space="0" w:color="auto"/>
              <w:left w:val="single" w:sz="4" w:space="0" w:color="auto"/>
              <w:bottom w:val="single" w:sz="4" w:space="0" w:color="auto"/>
              <w:right w:val="single" w:sz="4" w:space="0" w:color="auto"/>
            </w:tcBorders>
          </w:tcPr>
          <w:p w14:paraId="76849C82" w14:textId="77777777" w:rsidR="009E67B5" w:rsidRDefault="009E67B5">
            <w:pPr>
              <w:ind w:hanging="5"/>
              <w:contextualSpacing/>
              <w:jc w:val="both"/>
              <w:rPr>
                <w:rFonts w:eastAsia="Calibri"/>
                <w:szCs w:val="24"/>
                <w:lang w:eastAsia="lt-LT"/>
              </w:rPr>
            </w:pPr>
          </w:p>
        </w:tc>
        <w:tc>
          <w:tcPr>
            <w:tcW w:w="2917" w:type="dxa"/>
            <w:tcBorders>
              <w:top w:val="single" w:sz="4" w:space="0" w:color="auto"/>
              <w:left w:val="single" w:sz="4" w:space="0" w:color="auto"/>
              <w:bottom w:val="single" w:sz="4" w:space="0" w:color="auto"/>
              <w:right w:val="single" w:sz="4" w:space="0" w:color="auto"/>
            </w:tcBorders>
          </w:tcPr>
          <w:p w14:paraId="58752DA6" w14:textId="77777777" w:rsidR="009E67B5" w:rsidRDefault="009E67B5">
            <w:pPr>
              <w:contextualSpacing/>
              <w:jc w:val="both"/>
              <w:rPr>
                <w:rFonts w:eastAsia="Calibri"/>
                <w:szCs w:val="24"/>
                <w:lang w:eastAsia="lt-LT"/>
              </w:rPr>
            </w:pPr>
          </w:p>
        </w:tc>
      </w:tr>
      <w:tr w:rsidR="009E67B5" w14:paraId="63F5EC5B" w14:textId="77777777" w:rsidTr="00907CBF">
        <w:tc>
          <w:tcPr>
            <w:tcW w:w="697" w:type="dxa"/>
            <w:vMerge/>
            <w:tcBorders>
              <w:left w:val="single" w:sz="4" w:space="0" w:color="auto"/>
              <w:right w:val="single" w:sz="4" w:space="0" w:color="auto"/>
            </w:tcBorders>
          </w:tcPr>
          <w:p w14:paraId="19D8CCE9" w14:textId="77777777" w:rsidR="009E67B5" w:rsidRDefault="009E67B5">
            <w:pPr>
              <w:contextualSpacing/>
              <w:jc w:val="both"/>
              <w:rPr>
                <w:rFonts w:eastAsia="Calibri"/>
                <w:szCs w:val="24"/>
                <w:lang w:eastAsia="lt-LT"/>
              </w:rPr>
            </w:pPr>
          </w:p>
        </w:tc>
        <w:tc>
          <w:tcPr>
            <w:tcW w:w="6318" w:type="dxa"/>
            <w:tcBorders>
              <w:top w:val="single" w:sz="4" w:space="0" w:color="auto"/>
              <w:left w:val="single" w:sz="4" w:space="0" w:color="auto"/>
              <w:bottom w:val="single" w:sz="4" w:space="0" w:color="auto"/>
              <w:right w:val="single" w:sz="4" w:space="0" w:color="auto"/>
            </w:tcBorders>
            <w:hideMark/>
          </w:tcPr>
          <w:p w14:paraId="2D39C55C" w14:textId="77777777" w:rsidR="009E67B5" w:rsidRDefault="00E54600">
            <w:pPr>
              <w:ind w:left="155" w:hanging="142"/>
              <w:jc w:val="both"/>
              <w:rPr>
                <w:rFonts w:eastAsia="Calibri"/>
                <w:szCs w:val="24"/>
                <w:lang w:eastAsia="lt-LT"/>
              </w:rPr>
            </w:pPr>
            <w:r>
              <w:rPr>
                <w:rFonts w:eastAsia="Calibri"/>
                <w:szCs w:val="24"/>
                <w:lang w:eastAsia="lt-LT"/>
              </w:rPr>
              <w:t>-</w:t>
            </w:r>
            <w:r>
              <w:rPr>
                <w:rFonts w:eastAsia="Calibri"/>
                <w:szCs w:val="24"/>
                <w:lang w:eastAsia="lt-LT"/>
              </w:rPr>
              <w:tab/>
              <w:t>labai maža įmonė</w:t>
            </w:r>
          </w:p>
        </w:tc>
        <w:tc>
          <w:tcPr>
            <w:tcW w:w="1736" w:type="dxa"/>
            <w:tcBorders>
              <w:top w:val="single" w:sz="4" w:space="0" w:color="auto"/>
              <w:left w:val="single" w:sz="4" w:space="0" w:color="auto"/>
              <w:bottom w:val="single" w:sz="4" w:space="0" w:color="auto"/>
              <w:right w:val="single" w:sz="4" w:space="0" w:color="auto"/>
            </w:tcBorders>
          </w:tcPr>
          <w:p w14:paraId="1C55358A" w14:textId="77777777" w:rsidR="009E67B5" w:rsidRDefault="00E54600">
            <w:pPr>
              <w:contextualSpacing/>
              <w:jc w:val="both"/>
              <w:rPr>
                <w:rFonts w:eastAsia="Calibri"/>
                <w:szCs w:val="24"/>
                <w:lang w:eastAsia="lt-LT"/>
              </w:rPr>
            </w:pPr>
            <w:r>
              <w:rPr>
                <w:rFonts w:eastAsia="Calibri"/>
                <w:szCs w:val="24"/>
                <w:lang w:eastAsia="lt-LT"/>
              </w:rPr>
              <w:t xml:space="preserve">□ </w:t>
            </w:r>
          </w:p>
        </w:tc>
        <w:tc>
          <w:tcPr>
            <w:tcW w:w="2892" w:type="dxa"/>
            <w:tcBorders>
              <w:top w:val="single" w:sz="4" w:space="0" w:color="auto"/>
              <w:left w:val="single" w:sz="4" w:space="0" w:color="auto"/>
              <w:bottom w:val="single" w:sz="4" w:space="0" w:color="auto"/>
              <w:right w:val="single" w:sz="4" w:space="0" w:color="auto"/>
            </w:tcBorders>
          </w:tcPr>
          <w:p w14:paraId="0BF39DD1" w14:textId="77777777" w:rsidR="009E67B5" w:rsidRDefault="009E67B5">
            <w:pPr>
              <w:ind w:hanging="5"/>
              <w:contextualSpacing/>
              <w:jc w:val="both"/>
              <w:rPr>
                <w:rFonts w:eastAsia="Calibri"/>
                <w:szCs w:val="24"/>
                <w:lang w:eastAsia="lt-LT"/>
              </w:rPr>
            </w:pPr>
          </w:p>
        </w:tc>
        <w:tc>
          <w:tcPr>
            <w:tcW w:w="2917" w:type="dxa"/>
            <w:tcBorders>
              <w:top w:val="single" w:sz="4" w:space="0" w:color="auto"/>
              <w:left w:val="single" w:sz="4" w:space="0" w:color="auto"/>
              <w:bottom w:val="single" w:sz="4" w:space="0" w:color="auto"/>
              <w:right w:val="single" w:sz="4" w:space="0" w:color="auto"/>
            </w:tcBorders>
          </w:tcPr>
          <w:p w14:paraId="1BFA14A0" w14:textId="77777777" w:rsidR="009E67B5" w:rsidRDefault="009E67B5">
            <w:pPr>
              <w:contextualSpacing/>
              <w:jc w:val="both"/>
              <w:rPr>
                <w:rFonts w:eastAsia="Calibri"/>
                <w:szCs w:val="24"/>
                <w:lang w:eastAsia="lt-LT"/>
              </w:rPr>
            </w:pPr>
          </w:p>
        </w:tc>
      </w:tr>
      <w:tr w:rsidR="009E67B5" w14:paraId="5F38FDF9" w14:textId="77777777" w:rsidTr="00907CBF">
        <w:tc>
          <w:tcPr>
            <w:tcW w:w="697" w:type="dxa"/>
            <w:vMerge/>
            <w:tcBorders>
              <w:left w:val="single" w:sz="4" w:space="0" w:color="auto"/>
              <w:right w:val="single" w:sz="4" w:space="0" w:color="auto"/>
            </w:tcBorders>
            <w:hideMark/>
          </w:tcPr>
          <w:p w14:paraId="6C793BAB" w14:textId="77777777" w:rsidR="009E67B5" w:rsidRDefault="009E67B5">
            <w:pPr>
              <w:contextualSpacing/>
              <w:jc w:val="both"/>
              <w:rPr>
                <w:rFonts w:eastAsia="Calibri"/>
                <w:szCs w:val="24"/>
                <w:lang w:eastAsia="lt-LT"/>
              </w:rPr>
            </w:pPr>
          </w:p>
        </w:tc>
        <w:tc>
          <w:tcPr>
            <w:tcW w:w="6318" w:type="dxa"/>
            <w:tcBorders>
              <w:top w:val="single" w:sz="4" w:space="0" w:color="auto"/>
              <w:left w:val="single" w:sz="4" w:space="0" w:color="auto"/>
              <w:bottom w:val="single" w:sz="4" w:space="0" w:color="auto"/>
              <w:right w:val="single" w:sz="4" w:space="0" w:color="auto"/>
            </w:tcBorders>
            <w:hideMark/>
          </w:tcPr>
          <w:p w14:paraId="01F2FC72" w14:textId="77777777" w:rsidR="009E67B5" w:rsidRDefault="00E54600">
            <w:pPr>
              <w:contextualSpacing/>
              <w:jc w:val="both"/>
              <w:rPr>
                <w:rFonts w:eastAsia="Calibri"/>
                <w:szCs w:val="24"/>
                <w:lang w:eastAsia="lt-LT"/>
              </w:rPr>
            </w:pPr>
            <w:r>
              <w:rPr>
                <w:rFonts w:eastAsia="Calibri"/>
                <w:szCs w:val="24"/>
                <w:lang w:eastAsia="lt-LT"/>
              </w:rPr>
              <w:t xml:space="preserve">- maža įmonė </w:t>
            </w:r>
          </w:p>
        </w:tc>
        <w:tc>
          <w:tcPr>
            <w:tcW w:w="1736" w:type="dxa"/>
            <w:tcBorders>
              <w:top w:val="single" w:sz="4" w:space="0" w:color="auto"/>
              <w:left w:val="single" w:sz="4" w:space="0" w:color="auto"/>
              <w:bottom w:val="single" w:sz="4" w:space="0" w:color="auto"/>
              <w:right w:val="single" w:sz="4" w:space="0" w:color="auto"/>
            </w:tcBorders>
          </w:tcPr>
          <w:p w14:paraId="61CB557D" w14:textId="77777777" w:rsidR="009E67B5" w:rsidRDefault="00E54600">
            <w:pPr>
              <w:contextualSpacing/>
              <w:jc w:val="both"/>
              <w:rPr>
                <w:rFonts w:eastAsia="Calibri"/>
                <w:szCs w:val="24"/>
                <w:lang w:eastAsia="lt-LT"/>
              </w:rPr>
            </w:pPr>
            <w:r>
              <w:rPr>
                <w:rFonts w:eastAsia="Calibri"/>
                <w:szCs w:val="24"/>
                <w:lang w:eastAsia="lt-LT"/>
              </w:rPr>
              <w:t xml:space="preserve">□ </w:t>
            </w:r>
          </w:p>
        </w:tc>
        <w:tc>
          <w:tcPr>
            <w:tcW w:w="2892" w:type="dxa"/>
            <w:tcBorders>
              <w:top w:val="single" w:sz="4" w:space="0" w:color="auto"/>
              <w:left w:val="single" w:sz="4" w:space="0" w:color="auto"/>
              <w:bottom w:val="single" w:sz="4" w:space="0" w:color="auto"/>
              <w:right w:val="single" w:sz="4" w:space="0" w:color="auto"/>
            </w:tcBorders>
          </w:tcPr>
          <w:p w14:paraId="509B7F78" w14:textId="77777777" w:rsidR="009E67B5" w:rsidRDefault="009E67B5">
            <w:pPr>
              <w:ind w:hanging="5"/>
              <w:contextualSpacing/>
              <w:jc w:val="both"/>
              <w:rPr>
                <w:rFonts w:eastAsia="Calibri"/>
                <w:szCs w:val="24"/>
                <w:lang w:eastAsia="lt-LT"/>
              </w:rPr>
            </w:pPr>
          </w:p>
        </w:tc>
        <w:tc>
          <w:tcPr>
            <w:tcW w:w="2917" w:type="dxa"/>
            <w:tcBorders>
              <w:top w:val="single" w:sz="4" w:space="0" w:color="auto"/>
              <w:left w:val="single" w:sz="4" w:space="0" w:color="auto"/>
              <w:bottom w:val="single" w:sz="4" w:space="0" w:color="auto"/>
              <w:right w:val="single" w:sz="4" w:space="0" w:color="auto"/>
            </w:tcBorders>
          </w:tcPr>
          <w:p w14:paraId="7875EE04" w14:textId="77777777" w:rsidR="009E67B5" w:rsidRDefault="009E67B5">
            <w:pPr>
              <w:contextualSpacing/>
              <w:jc w:val="both"/>
              <w:rPr>
                <w:rFonts w:eastAsia="Calibri"/>
                <w:szCs w:val="24"/>
                <w:lang w:eastAsia="lt-LT"/>
              </w:rPr>
            </w:pPr>
          </w:p>
        </w:tc>
      </w:tr>
      <w:tr w:rsidR="009E67B5" w14:paraId="28AB2E1C" w14:textId="77777777" w:rsidTr="00907CBF">
        <w:tc>
          <w:tcPr>
            <w:tcW w:w="697" w:type="dxa"/>
            <w:vMerge/>
            <w:tcBorders>
              <w:left w:val="single" w:sz="4" w:space="0" w:color="auto"/>
              <w:right w:val="single" w:sz="4" w:space="0" w:color="auto"/>
            </w:tcBorders>
            <w:hideMark/>
          </w:tcPr>
          <w:p w14:paraId="2874104D" w14:textId="77777777" w:rsidR="009E67B5" w:rsidRDefault="009E67B5">
            <w:pPr>
              <w:contextualSpacing/>
              <w:jc w:val="both"/>
              <w:rPr>
                <w:rFonts w:eastAsia="Calibri"/>
                <w:szCs w:val="24"/>
                <w:lang w:eastAsia="lt-LT"/>
              </w:rPr>
            </w:pPr>
          </w:p>
        </w:tc>
        <w:tc>
          <w:tcPr>
            <w:tcW w:w="6318" w:type="dxa"/>
            <w:tcBorders>
              <w:top w:val="single" w:sz="4" w:space="0" w:color="auto"/>
              <w:left w:val="single" w:sz="4" w:space="0" w:color="auto"/>
              <w:bottom w:val="single" w:sz="4" w:space="0" w:color="auto"/>
              <w:right w:val="single" w:sz="4" w:space="0" w:color="auto"/>
            </w:tcBorders>
            <w:hideMark/>
          </w:tcPr>
          <w:p w14:paraId="07A22175" w14:textId="77777777" w:rsidR="009E67B5" w:rsidRDefault="00E54600">
            <w:pPr>
              <w:contextualSpacing/>
              <w:jc w:val="both"/>
              <w:rPr>
                <w:rFonts w:eastAsia="Calibri"/>
                <w:szCs w:val="24"/>
                <w:lang w:eastAsia="lt-LT"/>
              </w:rPr>
            </w:pPr>
            <w:r>
              <w:rPr>
                <w:rFonts w:eastAsia="Calibri"/>
                <w:szCs w:val="24"/>
                <w:lang w:eastAsia="lt-LT"/>
              </w:rPr>
              <w:t xml:space="preserve">- vidutinė įmonė </w:t>
            </w:r>
          </w:p>
        </w:tc>
        <w:tc>
          <w:tcPr>
            <w:tcW w:w="1736" w:type="dxa"/>
            <w:tcBorders>
              <w:top w:val="single" w:sz="4" w:space="0" w:color="auto"/>
              <w:left w:val="single" w:sz="4" w:space="0" w:color="auto"/>
              <w:bottom w:val="single" w:sz="4" w:space="0" w:color="auto"/>
              <w:right w:val="single" w:sz="4" w:space="0" w:color="auto"/>
            </w:tcBorders>
          </w:tcPr>
          <w:p w14:paraId="71EA43EB" w14:textId="77777777" w:rsidR="009E67B5" w:rsidRDefault="00E54600">
            <w:pPr>
              <w:contextualSpacing/>
              <w:jc w:val="both"/>
              <w:rPr>
                <w:rFonts w:eastAsia="Calibri"/>
                <w:szCs w:val="24"/>
                <w:lang w:eastAsia="lt-LT"/>
              </w:rPr>
            </w:pPr>
            <w:r>
              <w:rPr>
                <w:rFonts w:eastAsia="Calibri"/>
                <w:szCs w:val="24"/>
                <w:lang w:eastAsia="lt-LT"/>
              </w:rPr>
              <w:t xml:space="preserve">□ </w:t>
            </w:r>
          </w:p>
        </w:tc>
        <w:tc>
          <w:tcPr>
            <w:tcW w:w="2892" w:type="dxa"/>
            <w:tcBorders>
              <w:top w:val="single" w:sz="4" w:space="0" w:color="auto"/>
              <w:left w:val="single" w:sz="4" w:space="0" w:color="auto"/>
              <w:bottom w:val="single" w:sz="4" w:space="0" w:color="auto"/>
              <w:right w:val="single" w:sz="4" w:space="0" w:color="auto"/>
            </w:tcBorders>
          </w:tcPr>
          <w:p w14:paraId="433C73F9" w14:textId="77777777" w:rsidR="009E67B5" w:rsidRDefault="009E67B5">
            <w:pPr>
              <w:ind w:hanging="5"/>
              <w:contextualSpacing/>
              <w:jc w:val="both"/>
              <w:rPr>
                <w:rFonts w:eastAsia="Calibri"/>
                <w:szCs w:val="24"/>
                <w:lang w:eastAsia="lt-LT"/>
              </w:rPr>
            </w:pPr>
          </w:p>
        </w:tc>
        <w:tc>
          <w:tcPr>
            <w:tcW w:w="2917" w:type="dxa"/>
            <w:tcBorders>
              <w:top w:val="single" w:sz="4" w:space="0" w:color="auto"/>
              <w:left w:val="single" w:sz="4" w:space="0" w:color="auto"/>
              <w:bottom w:val="single" w:sz="4" w:space="0" w:color="auto"/>
              <w:right w:val="single" w:sz="4" w:space="0" w:color="auto"/>
            </w:tcBorders>
          </w:tcPr>
          <w:p w14:paraId="0139FCFD" w14:textId="77777777" w:rsidR="009E67B5" w:rsidRDefault="009E67B5">
            <w:pPr>
              <w:contextualSpacing/>
              <w:jc w:val="both"/>
              <w:rPr>
                <w:rFonts w:eastAsia="Calibri"/>
                <w:szCs w:val="24"/>
                <w:lang w:eastAsia="lt-LT"/>
              </w:rPr>
            </w:pPr>
          </w:p>
        </w:tc>
      </w:tr>
      <w:tr w:rsidR="009E67B5" w14:paraId="1C82A78F" w14:textId="77777777" w:rsidTr="00907CBF">
        <w:tc>
          <w:tcPr>
            <w:tcW w:w="697" w:type="dxa"/>
            <w:vMerge/>
            <w:tcBorders>
              <w:left w:val="single" w:sz="4" w:space="0" w:color="auto"/>
              <w:right w:val="single" w:sz="4" w:space="0" w:color="auto"/>
            </w:tcBorders>
          </w:tcPr>
          <w:p w14:paraId="4A14A47D" w14:textId="77777777" w:rsidR="009E67B5" w:rsidRDefault="009E67B5">
            <w:pPr>
              <w:contextualSpacing/>
              <w:jc w:val="both"/>
              <w:rPr>
                <w:rFonts w:eastAsia="Calibri"/>
                <w:szCs w:val="24"/>
                <w:lang w:eastAsia="lt-LT"/>
              </w:rPr>
            </w:pPr>
          </w:p>
        </w:tc>
        <w:tc>
          <w:tcPr>
            <w:tcW w:w="6318" w:type="dxa"/>
            <w:tcBorders>
              <w:top w:val="single" w:sz="4" w:space="0" w:color="auto"/>
              <w:left w:val="single" w:sz="4" w:space="0" w:color="auto"/>
              <w:bottom w:val="single" w:sz="4" w:space="0" w:color="auto"/>
              <w:right w:val="single" w:sz="4" w:space="0" w:color="auto"/>
            </w:tcBorders>
          </w:tcPr>
          <w:p w14:paraId="14F73D38" w14:textId="77777777" w:rsidR="009E67B5" w:rsidRDefault="00E54600">
            <w:pPr>
              <w:contextualSpacing/>
              <w:jc w:val="both"/>
              <w:rPr>
                <w:rFonts w:eastAsia="Calibri"/>
                <w:szCs w:val="24"/>
                <w:lang w:eastAsia="lt-LT"/>
              </w:rPr>
            </w:pPr>
            <w:r>
              <w:rPr>
                <w:rFonts w:eastAsia="Calibri"/>
                <w:szCs w:val="24"/>
                <w:lang w:eastAsia="lt-LT"/>
              </w:rPr>
              <w:t>- didelė įmonė</w:t>
            </w:r>
          </w:p>
        </w:tc>
        <w:tc>
          <w:tcPr>
            <w:tcW w:w="1736" w:type="dxa"/>
            <w:tcBorders>
              <w:top w:val="single" w:sz="4" w:space="0" w:color="auto"/>
              <w:left w:val="single" w:sz="4" w:space="0" w:color="auto"/>
              <w:bottom w:val="single" w:sz="4" w:space="0" w:color="auto"/>
              <w:right w:val="single" w:sz="4" w:space="0" w:color="auto"/>
            </w:tcBorders>
          </w:tcPr>
          <w:p w14:paraId="6BF45B6B" w14:textId="77777777" w:rsidR="009E67B5" w:rsidRDefault="00E54600">
            <w:pPr>
              <w:contextualSpacing/>
              <w:jc w:val="both"/>
              <w:rPr>
                <w:rFonts w:eastAsia="Calibri"/>
                <w:szCs w:val="24"/>
                <w:lang w:eastAsia="lt-LT"/>
              </w:rPr>
            </w:pPr>
            <w:r>
              <w:rPr>
                <w:rFonts w:eastAsia="Calibri"/>
                <w:szCs w:val="24"/>
                <w:lang w:eastAsia="lt-LT"/>
              </w:rPr>
              <w:t>□</w:t>
            </w:r>
          </w:p>
        </w:tc>
        <w:tc>
          <w:tcPr>
            <w:tcW w:w="2892" w:type="dxa"/>
            <w:tcBorders>
              <w:top w:val="single" w:sz="4" w:space="0" w:color="auto"/>
              <w:left w:val="single" w:sz="4" w:space="0" w:color="auto"/>
              <w:bottom w:val="single" w:sz="4" w:space="0" w:color="auto"/>
              <w:right w:val="single" w:sz="4" w:space="0" w:color="auto"/>
            </w:tcBorders>
          </w:tcPr>
          <w:p w14:paraId="1863FC0E" w14:textId="77777777" w:rsidR="009E67B5" w:rsidRDefault="009E67B5">
            <w:pPr>
              <w:ind w:hanging="5"/>
              <w:contextualSpacing/>
              <w:jc w:val="both"/>
              <w:rPr>
                <w:rFonts w:eastAsia="Calibri"/>
                <w:szCs w:val="24"/>
                <w:lang w:eastAsia="lt-LT"/>
              </w:rPr>
            </w:pPr>
          </w:p>
        </w:tc>
        <w:tc>
          <w:tcPr>
            <w:tcW w:w="2917" w:type="dxa"/>
            <w:tcBorders>
              <w:top w:val="single" w:sz="4" w:space="0" w:color="auto"/>
              <w:left w:val="single" w:sz="4" w:space="0" w:color="auto"/>
              <w:bottom w:val="single" w:sz="4" w:space="0" w:color="auto"/>
              <w:right w:val="single" w:sz="4" w:space="0" w:color="auto"/>
            </w:tcBorders>
          </w:tcPr>
          <w:p w14:paraId="4EC95304" w14:textId="77777777" w:rsidR="009E67B5" w:rsidRDefault="009E67B5">
            <w:pPr>
              <w:contextualSpacing/>
              <w:jc w:val="both"/>
              <w:rPr>
                <w:rFonts w:eastAsia="Calibri"/>
                <w:szCs w:val="24"/>
                <w:lang w:eastAsia="lt-LT"/>
              </w:rPr>
            </w:pPr>
          </w:p>
        </w:tc>
      </w:tr>
      <w:tr w:rsidR="00907CBF" w14:paraId="06874ECE" w14:textId="77777777" w:rsidTr="00907CBF">
        <w:tc>
          <w:tcPr>
            <w:tcW w:w="697" w:type="dxa"/>
            <w:tcBorders>
              <w:top w:val="single" w:sz="4" w:space="0" w:color="auto"/>
              <w:left w:val="single" w:sz="4" w:space="0" w:color="auto"/>
              <w:bottom w:val="single" w:sz="4" w:space="0" w:color="auto"/>
              <w:right w:val="single" w:sz="4" w:space="0" w:color="auto"/>
            </w:tcBorders>
          </w:tcPr>
          <w:p w14:paraId="5B62CA07" w14:textId="409675A5" w:rsidR="00907CBF" w:rsidRDefault="00907CBF" w:rsidP="00907CBF">
            <w:pPr>
              <w:contextualSpacing/>
              <w:jc w:val="both"/>
              <w:rPr>
                <w:rFonts w:eastAsia="Calibri"/>
                <w:szCs w:val="24"/>
                <w:lang w:eastAsia="lt-LT"/>
              </w:rPr>
            </w:pPr>
            <w:r>
              <w:rPr>
                <w:rFonts w:eastAsia="Calibri"/>
                <w:szCs w:val="24"/>
                <w:lang w:eastAsia="lt-LT"/>
              </w:rPr>
              <w:t>3.2.</w:t>
            </w:r>
          </w:p>
        </w:tc>
        <w:tc>
          <w:tcPr>
            <w:tcW w:w="6318" w:type="dxa"/>
            <w:tcBorders>
              <w:top w:val="single" w:sz="4" w:space="0" w:color="auto"/>
              <w:left w:val="single" w:sz="4" w:space="0" w:color="auto"/>
              <w:bottom w:val="single" w:sz="4" w:space="0" w:color="auto"/>
              <w:right w:val="single" w:sz="4" w:space="0" w:color="auto"/>
            </w:tcBorders>
          </w:tcPr>
          <w:p w14:paraId="77ED4768" w14:textId="5FBD2734" w:rsidR="00907CBF" w:rsidRDefault="00907CBF" w:rsidP="00907CBF">
            <w:pPr>
              <w:jc w:val="both"/>
              <w:rPr>
                <w:bCs/>
                <w:color w:val="000000"/>
                <w:szCs w:val="24"/>
                <w:lang w:eastAsia="lt-LT"/>
              </w:rPr>
            </w:pPr>
            <w:r w:rsidRPr="00537982">
              <w:rPr>
                <w:rFonts w:eastAsia="Calibri"/>
                <w:color w:val="000000"/>
                <w:szCs w:val="24"/>
              </w:rPr>
              <w:t>Ar teikiama valstybės pagalba atitinka Reglamento (ES) Nr. 651/2014 </w:t>
            </w:r>
            <w:r w:rsidRPr="009453F6">
              <w:rPr>
                <w:rFonts w:eastAsia="Calibri"/>
                <w:color w:val="000000"/>
                <w:szCs w:val="24"/>
              </w:rPr>
              <w:t>1 straipsnio 2 dalies nuostatas?</w:t>
            </w:r>
          </w:p>
        </w:tc>
        <w:tc>
          <w:tcPr>
            <w:tcW w:w="1736" w:type="dxa"/>
            <w:tcBorders>
              <w:top w:val="single" w:sz="4" w:space="0" w:color="auto"/>
              <w:left w:val="single" w:sz="4" w:space="0" w:color="auto"/>
              <w:bottom w:val="single" w:sz="4" w:space="0" w:color="auto"/>
              <w:right w:val="single" w:sz="4" w:space="0" w:color="auto"/>
            </w:tcBorders>
          </w:tcPr>
          <w:p w14:paraId="64D94AF4" w14:textId="77777777" w:rsidR="00907CBF" w:rsidRDefault="00907CBF" w:rsidP="00907CBF">
            <w:pPr>
              <w:jc w:val="both"/>
              <w:rPr>
                <w:color w:val="000000"/>
                <w:szCs w:val="24"/>
                <w:lang w:eastAsia="lt-LT"/>
              </w:rPr>
            </w:pPr>
            <w:r>
              <w:rPr>
                <w:sz w:val="28"/>
                <w:szCs w:val="28"/>
              </w:rPr>
              <w:t>□</w:t>
            </w:r>
            <w:r>
              <w:rPr>
                <w:rFonts w:eastAsia="Calibri"/>
                <w:color w:val="000000"/>
                <w:szCs w:val="24"/>
                <w:lang w:eastAsia="lt-LT"/>
              </w:rPr>
              <w:t xml:space="preserve"> Taip </w:t>
            </w:r>
          </w:p>
        </w:tc>
        <w:tc>
          <w:tcPr>
            <w:tcW w:w="2892" w:type="dxa"/>
            <w:tcBorders>
              <w:top w:val="single" w:sz="4" w:space="0" w:color="auto"/>
              <w:left w:val="single" w:sz="4" w:space="0" w:color="auto"/>
              <w:bottom w:val="single" w:sz="4" w:space="0" w:color="auto"/>
              <w:right w:val="single" w:sz="4" w:space="0" w:color="auto"/>
            </w:tcBorders>
          </w:tcPr>
          <w:p w14:paraId="7F1D5B50" w14:textId="77777777" w:rsidR="00907CBF" w:rsidRDefault="00907CBF" w:rsidP="00907CBF">
            <w:pPr>
              <w:jc w:val="both"/>
              <w:rPr>
                <w:color w:val="000000"/>
                <w:szCs w:val="24"/>
                <w:lang w:eastAsia="lt-LT"/>
              </w:rPr>
            </w:pPr>
            <w:r>
              <w:rPr>
                <w:sz w:val="28"/>
                <w:szCs w:val="28"/>
              </w:rPr>
              <w:t>□</w:t>
            </w:r>
            <w:r>
              <w:rPr>
                <w:rFonts w:eastAsia="Calibri"/>
                <w:color w:val="000000"/>
                <w:szCs w:val="24"/>
                <w:lang w:eastAsia="lt-LT"/>
              </w:rPr>
              <w:t xml:space="preserve"> Ne </w:t>
            </w:r>
          </w:p>
        </w:tc>
        <w:tc>
          <w:tcPr>
            <w:tcW w:w="2917" w:type="dxa"/>
            <w:tcBorders>
              <w:top w:val="single" w:sz="4" w:space="0" w:color="auto"/>
              <w:left w:val="single" w:sz="4" w:space="0" w:color="auto"/>
              <w:bottom w:val="single" w:sz="4" w:space="0" w:color="auto"/>
              <w:right w:val="single" w:sz="4" w:space="0" w:color="auto"/>
            </w:tcBorders>
          </w:tcPr>
          <w:p w14:paraId="244502C0" w14:textId="77777777" w:rsidR="00907CBF" w:rsidRDefault="00907CBF" w:rsidP="00907CBF">
            <w:pPr>
              <w:jc w:val="both"/>
              <w:rPr>
                <w:color w:val="000000"/>
                <w:szCs w:val="24"/>
                <w:lang w:eastAsia="lt-LT"/>
              </w:rPr>
            </w:pPr>
          </w:p>
        </w:tc>
      </w:tr>
      <w:tr w:rsidR="00907CBF" w14:paraId="6B9C61BF" w14:textId="77777777" w:rsidTr="00907CBF">
        <w:tc>
          <w:tcPr>
            <w:tcW w:w="697" w:type="dxa"/>
            <w:tcBorders>
              <w:top w:val="single" w:sz="4" w:space="0" w:color="auto"/>
              <w:left w:val="single" w:sz="4" w:space="0" w:color="auto"/>
              <w:bottom w:val="single" w:sz="4" w:space="0" w:color="auto"/>
              <w:right w:val="single" w:sz="4" w:space="0" w:color="auto"/>
            </w:tcBorders>
          </w:tcPr>
          <w:p w14:paraId="0FE6DA27" w14:textId="219EC8E6" w:rsidR="00907CBF" w:rsidRDefault="00907CBF" w:rsidP="00907CBF">
            <w:pPr>
              <w:contextualSpacing/>
              <w:jc w:val="both"/>
              <w:rPr>
                <w:rFonts w:eastAsia="Calibri"/>
                <w:szCs w:val="24"/>
                <w:lang w:eastAsia="lt-LT"/>
              </w:rPr>
            </w:pPr>
            <w:r>
              <w:rPr>
                <w:rFonts w:eastAsia="Calibri"/>
                <w:szCs w:val="24"/>
                <w:lang w:eastAsia="lt-LT"/>
              </w:rPr>
              <w:lastRenderedPageBreak/>
              <w:t>3.3.</w:t>
            </w:r>
          </w:p>
        </w:tc>
        <w:tc>
          <w:tcPr>
            <w:tcW w:w="6318" w:type="dxa"/>
            <w:tcBorders>
              <w:top w:val="single" w:sz="4" w:space="0" w:color="auto"/>
              <w:left w:val="single" w:sz="4" w:space="0" w:color="auto"/>
              <w:bottom w:val="single" w:sz="4" w:space="0" w:color="auto"/>
              <w:right w:val="single" w:sz="4" w:space="0" w:color="auto"/>
            </w:tcBorders>
          </w:tcPr>
          <w:p w14:paraId="264BCF2E" w14:textId="7695E348" w:rsidR="00907CBF" w:rsidRDefault="00907CBF" w:rsidP="00907CBF">
            <w:pPr>
              <w:jc w:val="both"/>
              <w:rPr>
                <w:rFonts w:eastAsia="Calibri"/>
                <w:color w:val="000000"/>
                <w:szCs w:val="22"/>
              </w:rPr>
            </w:pPr>
            <w:r w:rsidRPr="00537982">
              <w:rPr>
                <w:rFonts w:eastAsia="Calibri"/>
                <w:color w:val="000000"/>
                <w:szCs w:val="24"/>
              </w:rPr>
              <w:t>Ar teikiama valstybės pagalba atitinka Reglamento (ES) Nr. 651/2014 </w:t>
            </w:r>
            <w:r w:rsidRPr="009453F6">
              <w:rPr>
                <w:rFonts w:eastAsia="Calibri"/>
                <w:color w:val="000000"/>
                <w:szCs w:val="24"/>
              </w:rPr>
              <w:t>1 straipsnio 3 dalies nuostatas?</w:t>
            </w:r>
          </w:p>
        </w:tc>
        <w:tc>
          <w:tcPr>
            <w:tcW w:w="1736" w:type="dxa"/>
            <w:tcBorders>
              <w:top w:val="single" w:sz="4" w:space="0" w:color="auto"/>
              <w:left w:val="single" w:sz="4" w:space="0" w:color="auto"/>
              <w:bottom w:val="single" w:sz="4" w:space="0" w:color="auto"/>
              <w:right w:val="single" w:sz="4" w:space="0" w:color="auto"/>
            </w:tcBorders>
          </w:tcPr>
          <w:p w14:paraId="4557D65A" w14:textId="77777777" w:rsidR="00907CBF" w:rsidRDefault="00907CBF" w:rsidP="00907CBF">
            <w:pPr>
              <w:jc w:val="both"/>
              <w:rPr>
                <w:rFonts w:eastAsia="Calibri"/>
                <w:color w:val="000000"/>
                <w:szCs w:val="24"/>
                <w:lang w:eastAsia="lt-LT"/>
              </w:rPr>
            </w:pPr>
            <w:r>
              <w:rPr>
                <w:sz w:val="28"/>
                <w:szCs w:val="28"/>
              </w:rPr>
              <w:t>□</w:t>
            </w:r>
            <w:r>
              <w:rPr>
                <w:rFonts w:eastAsia="Calibri"/>
                <w:szCs w:val="24"/>
                <w:lang w:eastAsia="lt-LT"/>
              </w:rPr>
              <w:t xml:space="preserve"> Taip</w:t>
            </w:r>
          </w:p>
        </w:tc>
        <w:tc>
          <w:tcPr>
            <w:tcW w:w="2892" w:type="dxa"/>
            <w:tcBorders>
              <w:top w:val="single" w:sz="4" w:space="0" w:color="auto"/>
              <w:left w:val="single" w:sz="4" w:space="0" w:color="auto"/>
              <w:bottom w:val="single" w:sz="4" w:space="0" w:color="auto"/>
              <w:right w:val="single" w:sz="4" w:space="0" w:color="auto"/>
            </w:tcBorders>
          </w:tcPr>
          <w:p w14:paraId="55C70ED7" w14:textId="77777777" w:rsidR="00907CBF" w:rsidRDefault="00907CBF" w:rsidP="00907CBF">
            <w:pPr>
              <w:jc w:val="both"/>
              <w:rPr>
                <w:rFonts w:eastAsia="Calibri"/>
                <w:color w:val="000000"/>
                <w:szCs w:val="24"/>
                <w:lang w:eastAsia="lt-LT"/>
              </w:rPr>
            </w:pPr>
            <w:r>
              <w:rPr>
                <w:sz w:val="28"/>
                <w:szCs w:val="28"/>
              </w:rPr>
              <w:t>□</w:t>
            </w:r>
            <w:r>
              <w:rPr>
                <w:rFonts w:eastAsia="Calibri"/>
                <w:szCs w:val="24"/>
                <w:lang w:eastAsia="lt-LT"/>
              </w:rPr>
              <w:t xml:space="preserve"> Ne</w:t>
            </w:r>
          </w:p>
        </w:tc>
        <w:tc>
          <w:tcPr>
            <w:tcW w:w="2917" w:type="dxa"/>
            <w:tcBorders>
              <w:top w:val="single" w:sz="4" w:space="0" w:color="auto"/>
              <w:left w:val="single" w:sz="4" w:space="0" w:color="auto"/>
              <w:bottom w:val="single" w:sz="4" w:space="0" w:color="auto"/>
              <w:right w:val="single" w:sz="4" w:space="0" w:color="auto"/>
            </w:tcBorders>
          </w:tcPr>
          <w:p w14:paraId="50912745" w14:textId="77777777" w:rsidR="00907CBF" w:rsidRDefault="00907CBF" w:rsidP="00907CBF">
            <w:pPr>
              <w:jc w:val="both"/>
              <w:rPr>
                <w:color w:val="000000"/>
                <w:szCs w:val="24"/>
                <w:lang w:eastAsia="lt-LT"/>
              </w:rPr>
            </w:pPr>
          </w:p>
        </w:tc>
      </w:tr>
      <w:tr w:rsidR="00907CBF" w14:paraId="352BE1BB" w14:textId="77777777" w:rsidTr="00907CBF">
        <w:tc>
          <w:tcPr>
            <w:tcW w:w="697" w:type="dxa"/>
            <w:tcBorders>
              <w:top w:val="single" w:sz="4" w:space="0" w:color="auto"/>
              <w:left w:val="single" w:sz="4" w:space="0" w:color="auto"/>
              <w:bottom w:val="single" w:sz="4" w:space="0" w:color="auto"/>
              <w:right w:val="single" w:sz="4" w:space="0" w:color="auto"/>
            </w:tcBorders>
          </w:tcPr>
          <w:p w14:paraId="695EDADD" w14:textId="55A30C06" w:rsidR="00907CBF" w:rsidRDefault="00907CBF" w:rsidP="00907CBF">
            <w:pPr>
              <w:contextualSpacing/>
              <w:jc w:val="both"/>
              <w:rPr>
                <w:rFonts w:eastAsia="Calibri"/>
                <w:szCs w:val="24"/>
                <w:lang w:eastAsia="lt-LT"/>
              </w:rPr>
            </w:pPr>
            <w:r>
              <w:rPr>
                <w:rFonts w:eastAsia="Calibri"/>
                <w:szCs w:val="24"/>
                <w:lang w:eastAsia="lt-LT"/>
              </w:rPr>
              <w:t>3.4.</w:t>
            </w:r>
          </w:p>
        </w:tc>
        <w:tc>
          <w:tcPr>
            <w:tcW w:w="6318" w:type="dxa"/>
            <w:tcBorders>
              <w:top w:val="single" w:sz="4" w:space="0" w:color="auto"/>
              <w:left w:val="single" w:sz="4" w:space="0" w:color="auto"/>
              <w:bottom w:val="single" w:sz="4" w:space="0" w:color="auto"/>
              <w:right w:val="single" w:sz="4" w:space="0" w:color="auto"/>
            </w:tcBorders>
          </w:tcPr>
          <w:p w14:paraId="76FF4180" w14:textId="6F3D48D9" w:rsidR="00907CBF" w:rsidRDefault="00907CBF" w:rsidP="00907CBF">
            <w:pPr>
              <w:jc w:val="both"/>
              <w:rPr>
                <w:rFonts w:eastAsia="Calibri"/>
                <w:color w:val="000000"/>
                <w:szCs w:val="22"/>
              </w:rPr>
            </w:pPr>
            <w:r w:rsidRPr="00537982">
              <w:rPr>
                <w:rFonts w:eastAsia="Calibri"/>
                <w:color w:val="000000"/>
                <w:szCs w:val="24"/>
              </w:rPr>
              <w:t>Ar teikiama valstybės pagalba atitinka Reglamento (ES) Nr. 651/2014 </w:t>
            </w:r>
            <w:r w:rsidRPr="009453F6">
              <w:rPr>
                <w:rFonts w:eastAsia="Calibri"/>
                <w:color w:val="000000"/>
                <w:szCs w:val="24"/>
              </w:rPr>
              <w:t>1 straipsnio 4 dalies nuostatas?</w:t>
            </w:r>
          </w:p>
        </w:tc>
        <w:tc>
          <w:tcPr>
            <w:tcW w:w="1736" w:type="dxa"/>
            <w:tcBorders>
              <w:top w:val="single" w:sz="4" w:space="0" w:color="auto"/>
              <w:left w:val="single" w:sz="4" w:space="0" w:color="auto"/>
              <w:bottom w:val="single" w:sz="4" w:space="0" w:color="auto"/>
              <w:right w:val="single" w:sz="4" w:space="0" w:color="auto"/>
            </w:tcBorders>
          </w:tcPr>
          <w:p w14:paraId="3980B6F3" w14:textId="77777777" w:rsidR="00907CBF" w:rsidRDefault="00907CBF" w:rsidP="00907CBF">
            <w:pPr>
              <w:jc w:val="both"/>
              <w:rPr>
                <w:rFonts w:eastAsia="Calibri"/>
                <w:color w:val="000000"/>
                <w:szCs w:val="24"/>
                <w:lang w:eastAsia="lt-LT"/>
              </w:rPr>
            </w:pPr>
            <w:r>
              <w:rPr>
                <w:sz w:val="28"/>
                <w:szCs w:val="28"/>
              </w:rPr>
              <w:t>□</w:t>
            </w:r>
            <w:r>
              <w:rPr>
                <w:rFonts w:eastAsia="Calibri"/>
                <w:szCs w:val="24"/>
                <w:lang w:eastAsia="lt-LT"/>
              </w:rPr>
              <w:t xml:space="preserve"> Taip</w:t>
            </w:r>
          </w:p>
        </w:tc>
        <w:tc>
          <w:tcPr>
            <w:tcW w:w="2892" w:type="dxa"/>
            <w:tcBorders>
              <w:top w:val="single" w:sz="4" w:space="0" w:color="auto"/>
              <w:left w:val="single" w:sz="4" w:space="0" w:color="auto"/>
              <w:bottom w:val="single" w:sz="4" w:space="0" w:color="auto"/>
              <w:right w:val="single" w:sz="4" w:space="0" w:color="auto"/>
            </w:tcBorders>
          </w:tcPr>
          <w:p w14:paraId="19F74E0A" w14:textId="77777777" w:rsidR="00907CBF" w:rsidRDefault="00907CBF" w:rsidP="00907CBF">
            <w:pPr>
              <w:jc w:val="both"/>
              <w:rPr>
                <w:rFonts w:eastAsia="Calibri"/>
                <w:color w:val="000000"/>
                <w:szCs w:val="24"/>
                <w:lang w:eastAsia="lt-LT"/>
              </w:rPr>
            </w:pPr>
            <w:r>
              <w:rPr>
                <w:sz w:val="28"/>
                <w:szCs w:val="28"/>
              </w:rPr>
              <w:t>□</w:t>
            </w:r>
            <w:r>
              <w:rPr>
                <w:rFonts w:eastAsia="Calibri"/>
                <w:szCs w:val="24"/>
                <w:lang w:eastAsia="lt-LT"/>
              </w:rPr>
              <w:t xml:space="preserve"> Ne</w:t>
            </w:r>
          </w:p>
        </w:tc>
        <w:tc>
          <w:tcPr>
            <w:tcW w:w="2917" w:type="dxa"/>
            <w:tcBorders>
              <w:top w:val="single" w:sz="4" w:space="0" w:color="auto"/>
              <w:left w:val="single" w:sz="4" w:space="0" w:color="auto"/>
              <w:bottom w:val="single" w:sz="4" w:space="0" w:color="auto"/>
              <w:right w:val="single" w:sz="4" w:space="0" w:color="auto"/>
            </w:tcBorders>
          </w:tcPr>
          <w:p w14:paraId="3F798D3B" w14:textId="77777777" w:rsidR="00907CBF" w:rsidRDefault="00907CBF" w:rsidP="00907CBF">
            <w:pPr>
              <w:jc w:val="both"/>
              <w:rPr>
                <w:color w:val="000000"/>
                <w:szCs w:val="24"/>
                <w:lang w:eastAsia="lt-LT"/>
              </w:rPr>
            </w:pPr>
          </w:p>
        </w:tc>
      </w:tr>
      <w:tr w:rsidR="00907CBF" w14:paraId="3DE287AD" w14:textId="77777777" w:rsidTr="00907CBF">
        <w:tc>
          <w:tcPr>
            <w:tcW w:w="697" w:type="dxa"/>
            <w:tcBorders>
              <w:top w:val="single" w:sz="4" w:space="0" w:color="auto"/>
              <w:left w:val="single" w:sz="4" w:space="0" w:color="auto"/>
              <w:bottom w:val="single" w:sz="4" w:space="0" w:color="auto"/>
              <w:right w:val="single" w:sz="4" w:space="0" w:color="auto"/>
            </w:tcBorders>
          </w:tcPr>
          <w:p w14:paraId="6F7F9FD8" w14:textId="09250C3C" w:rsidR="00907CBF" w:rsidRDefault="00907CBF" w:rsidP="00907CBF">
            <w:pPr>
              <w:contextualSpacing/>
              <w:jc w:val="both"/>
              <w:rPr>
                <w:rFonts w:eastAsia="Calibri"/>
                <w:szCs w:val="24"/>
                <w:lang w:eastAsia="lt-LT"/>
              </w:rPr>
            </w:pPr>
            <w:r>
              <w:rPr>
                <w:rFonts w:eastAsia="Calibri"/>
                <w:szCs w:val="24"/>
                <w:lang w:eastAsia="lt-LT"/>
              </w:rPr>
              <w:t>3.5.</w:t>
            </w:r>
          </w:p>
        </w:tc>
        <w:tc>
          <w:tcPr>
            <w:tcW w:w="6318" w:type="dxa"/>
            <w:tcBorders>
              <w:top w:val="single" w:sz="4" w:space="0" w:color="auto"/>
              <w:left w:val="single" w:sz="4" w:space="0" w:color="auto"/>
              <w:bottom w:val="single" w:sz="4" w:space="0" w:color="auto"/>
              <w:right w:val="single" w:sz="4" w:space="0" w:color="auto"/>
            </w:tcBorders>
          </w:tcPr>
          <w:p w14:paraId="0E24044D" w14:textId="4308642E" w:rsidR="00907CBF" w:rsidRDefault="00907CBF" w:rsidP="00907CBF">
            <w:pPr>
              <w:contextualSpacing/>
              <w:jc w:val="both"/>
              <w:rPr>
                <w:rFonts w:eastAsia="Calibri"/>
                <w:szCs w:val="24"/>
                <w:lang w:eastAsia="lt-LT"/>
              </w:rPr>
            </w:pPr>
            <w:r w:rsidRPr="00A77780">
              <w:rPr>
                <w:rFonts w:eastAsia="Calibri"/>
                <w:szCs w:val="24"/>
                <w:lang w:eastAsia="lt-LT"/>
              </w:rPr>
              <w:t>Ar teikiama valstybės pagalba atitinka Reglamento (ES) Nr. 651/2014 1 straipsnio 5 dalies nuostatas?</w:t>
            </w:r>
          </w:p>
        </w:tc>
        <w:tc>
          <w:tcPr>
            <w:tcW w:w="1736" w:type="dxa"/>
            <w:tcBorders>
              <w:top w:val="single" w:sz="4" w:space="0" w:color="auto"/>
              <w:left w:val="single" w:sz="4" w:space="0" w:color="auto"/>
              <w:bottom w:val="single" w:sz="4" w:space="0" w:color="auto"/>
              <w:right w:val="single" w:sz="4" w:space="0" w:color="auto"/>
            </w:tcBorders>
          </w:tcPr>
          <w:p w14:paraId="16C5C7EE" w14:textId="77777777" w:rsidR="00907CBF" w:rsidRDefault="00907CBF" w:rsidP="00907CBF">
            <w:pPr>
              <w:contextualSpacing/>
              <w:jc w:val="both"/>
              <w:rPr>
                <w:rFonts w:eastAsia="Calibri"/>
                <w:szCs w:val="24"/>
                <w:lang w:eastAsia="lt-LT"/>
              </w:rPr>
            </w:pPr>
            <w:r>
              <w:rPr>
                <w:sz w:val="28"/>
                <w:szCs w:val="28"/>
              </w:rPr>
              <w:t>□</w:t>
            </w:r>
            <w:r>
              <w:rPr>
                <w:rFonts w:eastAsia="Calibri"/>
                <w:szCs w:val="24"/>
                <w:lang w:eastAsia="lt-LT"/>
              </w:rPr>
              <w:t xml:space="preserve"> Taip</w:t>
            </w:r>
          </w:p>
        </w:tc>
        <w:tc>
          <w:tcPr>
            <w:tcW w:w="2892" w:type="dxa"/>
            <w:tcBorders>
              <w:top w:val="single" w:sz="4" w:space="0" w:color="auto"/>
              <w:left w:val="single" w:sz="4" w:space="0" w:color="auto"/>
              <w:bottom w:val="single" w:sz="4" w:space="0" w:color="auto"/>
              <w:right w:val="single" w:sz="4" w:space="0" w:color="auto"/>
            </w:tcBorders>
          </w:tcPr>
          <w:p w14:paraId="3C93B3A7" w14:textId="77777777" w:rsidR="00907CBF" w:rsidRDefault="00907CBF" w:rsidP="00907CBF">
            <w:pPr>
              <w:ind w:hanging="5"/>
              <w:contextualSpacing/>
              <w:jc w:val="both"/>
              <w:rPr>
                <w:rFonts w:eastAsia="Calibri"/>
                <w:szCs w:val="24"/>
                <w:lang w:eastAsia="lt-LT"/>
              </w:rPr>
            </w:pPr>
            <w:r>
              <w:rPr>
                <w:sz w:val="28"/>
                <w:szCs w:val="28"/>
              </w:rPr>
              <w:t>□</w:t>
            </w:r>
            <w:r>
              <w:rPr>
                <w:rFonts w:eastAsia="Calibri"/>
                <w:szCs w:val="24"/>
                <w:lang w:eastAsia="lt-LT"/>
              </w:rPr>
              <w:t xml:space="preserve"> Ne</w:t>
            </w:r>
          </w:p>
        </w:tc>
        <w:tc>
          <w:tcPr>
            <w:tcW w:w="2917" w:type="dxa"/>
            <w:tcBorders>
              <w:top w:val="single" w:sz="4" w:space="0" w:color="auto"/>
              <w:left w:val="single" w:sz="4" w:space="0" w:color="auto"/>
              <w:bottom w:val="single" w:sz="4" w:space="0" w:color="auto"/>
              <w:right w:val="single" w:sz="4" w:space="0" w:color="auto"/>
            </w:tcBorders>
          </w:tcPr>
          <w:p w14:paraId="095FDE5F" w14:textId="77777777" w:rsidR="00907CBF" w:rsidRDefault="00907CBF" w:rsidP="00907CBF">
            <w:pPr>
              <w:contextualSpacing/>
              <w:jc w:val="both"/>
              <w:rPr>
                <w:rFonts w:eastAsia="Calibri"/>
                <w:szCs w:val="24"/>
                <w:lang w:eastAsia="lt-LT"/>
              </w:rPr>
            </w:pPr>
          </w:p>
        </w:tc>
      </w:tr>
      <w:tr w:rsidR="00907CBF" w14:paraId="04C6E075" w14:textId="77777777" w:rsidTr="00907CBF">
        <w:tc>
          <w:tcPr>
            <w:tcW w:w="697" w:type="dxa"/>
            <w:tcBorders>
              <w:top w:val="single" w:sz="4" w:space="0" w:color="auto"/>
              <w:left w:val="single" w:sz="4" w:space="0" w:color="auto"/>
              <w:bottom w:val="single" w:sz="4" w:space="0" w:color="auto"/>
              <w:right w:val="single" w:sz="4" w:space="0" w:color="auto"/>
            </w:tcBorders>
          </w:tcPr>
          <w:p w14:paraId="367BD549" w14:textId="09560720" w:rsidR="00907CBF" w:rsidRDefault="00907CBF" w:rsidP="00907CBF">
            <w:pPr>
              <w:contextualSpacing/>
              <w:jc w:val="both"/>
              <w:rPr>
                <w:rFonts w:eastAsia="Calibri"/>
                <w:szCs w:val="24"/>
                <w:lang w:eastAsia="lt-LT"/>
              </w:rPr>
            </w:pPr>
            <w:r>
              <w:rPr>
                <w:rFonts w:eastAsia="Calibri"/>
                <w:szCs w:val="24"/>
                <w:lang w:eastAsia="lt-LT"/>
              </w:rPr>
              <w:t>3.6.</w:t>
            </w:r>
          </w:p>
        </w:tc>
        <w:tc>
          <w:tcPr>
            <w:tcW w:w="6318" w:type="dxa"/>
            <w:tcBorders>
              <w:top w:val="single" w:sz="4" w:space="0" w:color="auto"/>
              <w:left w:val="single" w:sz="4" w:space="0" w:color="auto"/>
              <w:bottom w:val="single" w:sz="4" w:space="0" w:color="auto"/>
              <w:right w:val="single" w:sz="4" w:space="0" w:color="auto"/>
            </w:tcBorders>
          </w:tcPr>
          <w:p w14:paraId="47B21867" w14:textId="33F80E48" w:rsidR="00907CBF" w:rsidRDefault="00907CBF" w:rsidP="00907CBF">
            <w:pPr>
              <w:jc w:val="both"/>
              <w:rPr>
                <w:bCs/>
                <w:color w:val="000000"/>
                <w:szCs w:val="24"/>
                <w:lang w:eastAsia="lt-LT"/>
              </w:rPr>
            </w:pPr>
            <w:r w:rsidRPr="00A77780">
              <w:rPr>
                <w:rFonts w:eastAsia="Calibri"/>
                <w:bCs/>
                <w:color w:val="000000"/>
                <w:szCs w:val="24"/>
                <w:lang w:eastAsia="lt-LT"/>
              </w:rPr>
              <w:t>Ar numatoma teikti pagalba yra mažesnė nei Reglamento (ES) Nr. 651/2014 4 straipsnio 1 dalies n punkte nustatytas dydis?</w:t>
            </w:r>
          </w:p>
        </w:tc>
        <w:tc>
          <w:tcPr>
            <w:tcW w:w="1736" w:type="dxa"/>
            <w:tcBorders>
              <w:top w:val="single" w:sz="4" w:space="0" w:color="auto"/>
              <w:left w:val="single" w:sz="4" w:space="0" w:color="auto"/>
              <w:bottom w:val="single" w:sz="4" w:space="0" w:color="auto"/>
              <w:right w:val="single" w:sz="4" w:space="0" w:color="auto"/>
            </w:tcBorders>
          </w:tcPr>
          <w:p w14:paraId="165EFAD1" w14:textId="77777777" w:rsidR="00907CBF" w:rsidRDefault="00907CBF" w:rsidP="00907CBF">
            <w:pPr>
              <w:jc w:val="both"/>
              <w:rPr>
                <w:color w:val="000000"/>
                <w:szCs w:val="24"/>
                <w:lang w:eastAsia="lt-LT"/>
              </w:rPr>
            </w:pPr>
            <w:r>
              <w:rPr>
                <w:sz w:val="28"/>
                <w:szCs w:val="28"/>
              </w:rPr>
              <w:t>□</w:t>
            </w:r>
            <w:r>
              <w:rPr>
                <w:rFonts w:eastAsia="Calibri"/>
                <w:color w:val="000000"/>
                <w:szCs w:val="24"/>
                <w:lang w:eastAsia="lt-LT"/>
              </w:rPr>
              <w:t xml:space="preserve"> Taip </w:t>
            </w:r>
          </w:p>
        </w:tc>
        <w:tc>
          <w:tcPr>
            <w:tcW w:w="2892" w:type="dxa"/>
            <w:tcBorders>
              <w:top w:val="single" w:sz="4" w:space="0" w:color="auto"/>
              <w:left w:val="single" w:sz="4" w:space="0" w:color="auto"/>
              <w:bottom w:val="single" w:sz="4" w:space="0" w:color="auto"/>
              <w:right w:val="single" w:sz="4" w:space="0" w:color="auto"/>
            </w:tcBorders>
          </w:tcPr>
          <w:p w14:paraId="54C8DDC5" w14:textId="77777777" w:rsidR="00907CBF" w:rsidRDefault="00907CBF" w:rsidP="00907CBF">
            <w:pPr>
              <w:jc w:val="both"/>
              <w:rPr>
                <w:color w:val="000000"/>
                <w:szCs w:val="24"/>
                <w:lang w:eastAsia="lt-LT"/>
              </w:rPr>
            </w:pPr>
            <w:r>
              <w:rPr>
                <w:sz w:val="28"/>
                <w:szCs w:val="28"/>
              </w:rPr>
              <w:t>□</w:t>
            </w:r>
            <w:r>
              <w:rPr>
                <w:rFonts w:eastAsia="Calibri"/>
                <w:color w:val="000000"/>
                <w:szCs w:val="24"/>
                <w:lang w:eastAsia="lt-LT"/>
              </w:rPr>
              <w:t xml:space="preserve"> Ne </w:t>
            </w:r>
          </w:p>
        </w:tc>
        <w:tc>
          <w:tcPr>
            <w:tcW w:w="2917" w:type="dxa"/>
            <w:tcBorders>
              <w:top w:val="single" w:sz="4" w:space="0" w:color="auto"/>
              <w:left w:val="single" w:sz="4" w:space="0" w:color="auto"/>
              <w:bottom w:val="single" w:sz="4" w:space="0" w:color="auto"/>
              <w:right w:val="single" w:sz="4" w:space="0" w:color="auto"/>
            </w:tcBorders>
          </w:tcPr>
          <w:p w14:paraId="38F0B119" w14:textId="77777777" w:rsidR="00907CBF" w:rsidRDefault="00907CBF" w:rsidP="00907CBF">
            <w:pPr>
              <w:jc w:val="both"/>
              <w:rPr>
                <w:color w:val="000000"/>
                <w:szCs w:val="24"/>
                <w:lang w:eastAsia="lt-LT"/>
              </w:rPr>
            </w:pPr>
          </w:p>
        </w:tc>
      </w:tr>
      <w:tr w:rsidR="00907CBF" w14:paraId="28C630D6" w14:textId="77777777" w:rsidTr="00907CBF">
        <w:tc>
          <w:tcPr>
            <w:tcW w:w="697" w:type="dxa"/>
            <w:tcBorders>
              <w:top w:val="single" w:sz="4" w:space="0" w:color="auto"/>
              <w:left w:val="single" w:sz="4" w:space="0" w:color="auto"/>
              <w:bottom w:val="single" w:sz="4" w:space="0" w:color="auto"/>
              <w:right w:val="single" w:sz="4" w:space="0" w:color="auto"/>
            </w:tcBorders>
          </w:tcPr>
          <w:p w14:paraId="5C9D89D8" w14:textId="188989CE" w:rsidR="00907CBF" w:rsidRDefault="00907CBF" w:rsidP="00907CBF">
            <w:pPr>
              <w:contextualSpacing/>
              <w:jc w:val="both"/>
              <w:rPr>
                <w:rFonts w:eastAsia="Calibri"/>
                <w:szCs w:val="24"/>
                <w:lang w:eastAsia="lt-LT"/>
              </w:rPr>
            </w:pPr>
            <w:r>
              <w:rPr>
                <w:rFonts w:eastAsia="Calibri"/>
                <w:szCs w:val="24"/>
                <w:lang w:eastAsia="lt-LT"/>
              </w:rPr>
              <w:t>3.7.</w:t>
            </w:r>
          </w:p>
        </w:tc>
        <w:tc>
          <w:tcPr>
            <w:tcW w:w="6318" w:type="dxa"/>
            <w:tcBorders>
              <w:top w:val="single" w:sz="4" w:space="0" w:color="auto"/>
              <w:left w:val="single" w:sz="4" w:space="0" w:color="auto"/>
              <w:bottom w:val="single" w:sz="4" w:space="0" w:color="auto"/>
              <w:right w:val="single" w:sz="4" w:space="0" w:color="auto"/>
            </w:tcBorders>
          </w:tcPr>
          <w:p w14:paraId="22BE1D28" w14:textId="4CDD3AFF" w:rsidR="00907CBF" w:rsidRDefault="00907CBF" w:rsidP="00907CBF">
            <w:pPr>
              <w:jc w:val="both"/>
              <w:rPr>
                <w:rFonts w:eastAsia="Calibri"/>
                <w:bCs/>
                <w:color w:val="000000"/>
                <w:szCs w:val="24"/>
                <w:lang w:eastAsia="lt-LT"/>
              </w:rPr>
            </w:pPr>
            <w:r w:rsidRPr="00A77780">
              <w:rPr>
                <w:rFonts w:eastAsia="Calibri"/>
                <w:bCs/>
                <w:color w:val="000000"/>
                <w:szCs w:val="24"/>
                <w:lang w:eastAsia="lt-LT"/>
              </w:rPr>
              <w:t>Ar teikiama pagalba atitinka Reglamento (ES) Nr. 651/2014 </w:t>
            </w:r>
            <w:r w:rsidR="003F062E" w:rsidRPr="00A77780">
              <w:rPr>
                <w:rFonts w:eastAsia="Calibri"/>
                <w:bCs/>
                <w:color w:val="000000"/>
                <w:szCs w:val="24"/>
                <w:lang w:eastAsia="lt-LT"/>
              </w:rPr>
              <w:t>4</w:t>
            </w:r>
            <w:r w:rsidR="003F062E">
              <w:rPr>
                <w:rFonts w:eastAsia="Calibri"/>
                <w:bCs/>
                <w:color w:val="000000"/>
                <w:szCs w:val="24"/>
                <w:lang w:eastAsia="lt-LT"/>
              </w:rPr>
              <w:t> </w:t>
            </w:r>
            <w:r w:rsidRPr="00A77780">
              <w:rPr>
                <w:rFonts w:eastAsia="Calibri"/>
                <w:bCs/>
                <w:color w:val="000000"/>
                <w:szCs w:val="24"/>
                <w:lang w:eastAsia="lt-LT"/>
              </w:rPr>
              <w:t>straipsnio 2 dalies nuostatas?</w:t>
            </w:r>
          </w:p>
        </w:tc>
        <w:tc>
          <w:tcPr>
            <w:tcW w:w="1736" w:type="dxa"/>
            <w:tcBorders>
              <w:top w:val="single" w:sz="4" w:space="0" w:color="auto"/>
              <w:left w:val="single" w:sz="4" w:space="0" w:color="auto"/>
              <w:bottom w:val="single" w:sz="4" w:space="0" w:color="auto"/>
              <w:right w:val="single" w:sz="4" w:space="0" w:color="auto"/>
            </w:tcBorders>
          </w:tcPr>
          <w:p w14:paraId="72713A68" w14:textId="77777777" w:rsidR="00907CBF" w:rsidRDefault="00907CBF" w:rsidP="00907CBF">
            <w:pPr>
              <w:jc w:val="both"/>
              <w:rPr>
                <w:rFonts w:eastAsia="Calibri"/>
                <w:color w:val="000000"/>
                <w:szCs w:val="24"/>
                <w:lang w:eastAsia="lt-LT"/>
              </w:rPr>
            </w:pPr>
            <w:r>
              <w:rPr>
                <w:sz w:val="28"/>
                <w:szCs w:val="28"/>
              </w:rPr>
              <w:t>□</w:t>
            </w:r>
            <w:r>
              <w:rPr>
                <w:rFonts w:eastAsia="Calibri"/>
                <w:szCs w:val="24"/>
                <w:lang w:eastAsia="lt-LT"/>
              </w:rPr>
              <w:t xml:space="preserve"> Taip</w:t>
            </w:r>
          </w:p>
        </w:tc>
        <w:tc>
          <w:tcPr>
            <w:tcW w:w="2892" w:type="dxa"/>
            <w:tcBorders>
              <w:top w:val="single" w:sz="4" w:space="0" w:color="auto"/>
              <w:left w:val="single" w:sz="4" w:space="0" w:color="auto"/>
              <w:bottom w:val="single" w:sz="4" w:space="0" w:color="auto"/>
              <w:right w:val="single" w:sz="4" w:space="0" w:color="auto"/>
            </w:tcBorders>
          </w:tcPr>
          <w:p w14:paraId="7CDA8E6E" w14:textId="77777777" w:rsidR="00907CBF" w:rsidRDefault="00907CBF" w:rsidP="00907CBF">
            <w:pPr>
              <w:jc w:val="both"/>
              <w:rPr>
                <w:rFonts w:eastAsia="Calibri"/>
                <w:color w:val="000000"/>
                <w:szCs w:val="24"/>
                <w:lang w:eastAsia="lt-LT"/>
              </w:rPr>
            </w:pPr>
            <w:r>
              <w:rPr>
                <w:sz w:val="28"/>
                <w:szCs w:val="28"/>
              </w:rPr>
              <w:t xml:space="preserve">□ </w:t>
            </w:r>
            <w:r>
              <w:rPr>
                <w:rFonts w:eastAsia="Calibri"/>
                <w:szCs w:val="24"/>
                <w:lang w:eastAsia="lt-LT"/>
              </w:rPr>
              <w:t>Ne</w:t>
            </w:r>
          </w:p>
        </w:tc>
        <w:tc>
          <w:tcPr>
            <w:tcW w:w="2917" w:type="dxa"/>
            <w:tcBorders>
              <w:top w:val="single" w:sz="4" w:space="0" w:color="auto"/>
              <w:left w:val="single" w:sz="4" w:space="0" w:color="auto"/>
              <w:bottom w:val="single" w:sz="4" w:space="0" w:color="auto"/>
              <w:right w:val="single" w:sz="4" w:space="0" w:color="auto"/>
            </w:tcBorders>
          </w:tcPr>
          <w:p w14:paraId="67970C77" w14:textId="77777777" w:rsidR="00907CBF" w:rsidRDefault="00907CBF" w:rsidP="00907CBF">
            <w:pPr>
              <w:jc w:val="both"/>
              <w:rPr>
                <w:color w:val="000000"/>
                <w:szCs w:val="24"/>
                <w:lang w:eastAsia="lt-LT"/>
              </w:rPr>
            </w:pPr>
          </w:p>
        </w:tc>
      </w:tr>
      <w:tr w:rsidR="00907CBF" w14:paraId="795D0AD9" w14:textId="77777777" w:rsidTr="00907CBF">
        <w:tc>
          <w:tcPr>
            <w:tcW w:w="697" w:type="dxa"/>
            <w:tcBorders>
              <w:top w:val="single" w:sz="4" w:space="0" w:color="auto"/>
              <w:left w:val="single" w:sz="4" w:space="0" w:color="auto"/>
              <w:bottom w:val="single" w:sz="4" w:space="0" w:color="auto"/>
              <w:right w:val="single" w:sz="4" w:space="0" w:color="auto"/>
            </w:tcBorders>
          </w:tcPr>
          <w:p w14:paraId="564C4208" w14:textId="75D753F3" w:rsidR="00907CBF" w:rsidRDefault="00907CBF" w:rsidP="00907CBF">
            <w:pPr>
              <w:contextualSpacing/>
              <w:jc w:val="both"/>
              <w:rPr>
                <w:rFonts w:eastAsia="Calibri"/>
                <w:szCs w:val="24"/>
                <w:lang w:eastAsia="lt-LT"/>
              </w:rPr>
            </w:pPr>
            <w:r>
              <w:rPr>
                <w:rFonts w:eastAsia="Calibri"/>
                <w:szCs w:val="24"/>
                <w:lang w:eastAsia="lt-LT"/>
              </w:rPr>
              <w:t>3.8.</w:t>
            </w:r>
          </w:p>
        </w:tc>
        <w:tc>
          <w:tcPr>
            <w:tcW w:w="6318" w:type="dxa"/>
            <w:tcBorders>
              <w:top w:val="single" w:sz="4" w:space="0" w:color="auto"/>
              <w:left w:val="single" w:sz="4" w:space="0" w:color="auto"/>
              <w:bottom w:val="single" w:sz="4" w:space="0" w:color="auto"/>
              <w:right w:val="single" w:sz="4" w:space="0" w:color="auto"/>
            </w:tcBorders>
          </w:tcPr>
          <w:p w14:paraId="468E00E7" w14:textId="53D2A2D0" w:rsidR="00907CBF" w:rsidRDefault="00907CBF" w:rsidP="00907CBF">
            <w:pPr>
              <w:jc w:val="both"/>
              <w:rPr>
                <w:bCs/>
                <w:color w:val="000000"/>
                <w:szCs w:val="24"/>
                <w:lang w:eastAsia="lt-LT"/>
              </w:rPr>
            </w:pPr>
            <w:r w:rsidRPr="00A77780">
              <w:rPr>
                <w:rFonts w:eastAsia="Calibri"/>
                <w:bCs/>
                <w:color w:val="000000"/>
                <w:szCs w:val="24"/>
                <w:lang w:eastAsia="lt-LT"/>
              </w:rPr>
              <w:t>Ar yra pagrįstas pagalbos skatinamasis poveikis pagal Reglamento (ES) Nr. 651/2014 6 straipsnio 2 dalį?</w:t>
            </w:r>
          </w:p>
        </w:tc>
        <w:tc>
          <w:tcPr>
            <w:tcW w:w="1736" w:type="dxa"/>
            <w:tcBorders>
              <w:top w:val="single" w:sz="4" w:space="0" w:color="auto"/>
              <w:left w:val="single" w:sz="4" w:space="0" w:color="auto"/>
              <w:bottom w:val="single" w:sz="4" w:space="0" w:color="auto"/>
              <w:right w:val="single" w:sz="4" w:space="0" w:color="auto"/>
            </w:tcBorders>
          </w:tcPr>
          <w:p w14:paraId="50C56925" w14:textId="77777777" w:rsidR="00907CBF" w:rsidRDefault="00907CBF" w:rsidP="00907CBF">
            <w:pPr>
              <w:jc w:val="both"/>
              <w:rPr>
                <w:color w:val="000000"/>
                <w:szCs w:val="24"/>
                <w:lang w:eastAsia="lt-LT"/>
              </w:rPr>
            </w:pPr>
            <w:r>
              <w:rPr>
                <w:sz w:val="28"/>
                <w:szCs w:val="28"/>
              </w:rPr>
              <w:t>□</w:t>
            </w:r>
            <w:r>
              <w:rPr>
                <w:rFonts w:eastAsia="Calibri"/>
                <w:color w:val="000000"/>
                <w:szCs w:val="24"/>
                <w:lang w:eastAsia="lt-LT"/>
              </w:rPr>
              <w:t xml:space="preserve"> Taip </w:t>
            </w:r>
          </w:p>
        </w:tc>
        <w:tc>
          <w:tcPr>
            <w:tcW w:w="2892" w:type="dxa"/>
            <w:tcBorders>
              <w:top w:val="single" w:sz="4" w:space="0" w:color="auto"/>
              <w:left w:val="single" w:sz="4" w:space="0" w:color="auto"/>
              <w:bottom w:val="single" w:sz="4" w:space="0" w:color="auto"/>
              <w:right w:val="single" w:sz="4" w:space="0" w:color="auto"/>
            </w:tcBorders>
          </w:tcPr>
          <w:p w14:paraId="405F985E" w14:textId="77777777" w:rsidR="00907CBF" w:rsidRDefault="00907CBF" w:rsidP="00907CBF">
            <w:pPr>
              <w:jc w:val="both"/>
              <w:rPr>
                <w:color w:val="000000"/>
                <w:szCs w:val="24"/>
                <w:lang w:eastAsia="lt-LT"/>
              </w:rPr>
            </w:pPr>
            <w:r>
              <w:rPr>
                <w:sz w:val="28"/>
                <w:szCs w:val="28"/>
              </w:rPr>
              <w:t>□</w:t>
            </w:r>
            <w:r>
              <w:rPr>
                <w:rFonts w:eastAsia="Calibri"/>
                <w:color w:val="000000"/>
                <w:szCs w:val="24"/>
                <w:lang w:eastAsia="lt-LT"/>
              </w:rPr>
              <w:t xml:space="preserve"> Ne </w:t>
            </w:r>
          </w:p>
        </w:tc>
        <w:tc>
          <w:tcPr>
            <w:tcW w:w="2917" w:type="dxa"/>
            <w:tcBorders>
              <w:top w:val="single" w:sz="4" w:space="0" w:color="auto"/>
              <w:left w:val="single" w:sz="4" w:space="0" w:color="auto"/>
              <w:bottom w:val="single" w:sz="4" w:space="0" w:color="auto"/>
              <w:right w:val="single" w:sz="4" w:space="0" w:color="auto"/>
            </w:tcBorders>
          </w:tcPr>
          <w:p w14:paraId="2E652584" w14:textId="77777777" w:rsidR="00907CBF" w:rsidRDefault="00907CBF" w:rsidP="00907CBF">
            <w:pPr>
              <w:jc w:val="both"/>
              <w:rPr>
                <w:color w:val="000000"/>
                <w:szCs w:val="24"/>
                <w:lang w:eastAsia="lt-LT"/>
              </w:rPr>
            </w:pPr>
          </w:p>
        </w:tc>
      </w:tr>
      <w:tr w:rsidR="00907CBF" w14:paraId="5546BBEA" w14:textId="77777777" w:rsidTr="00907CBF">
        <w:tc>
          <w:tcPr>
            <w:tcW w:w="697" w:type="dxa"/>
            <w:tcBorders>
              <w:top w:val="single" w:sz="4" w:space="0" w:color="auto"/>
              <w:left w:val="single" w:sz="4" w:space="0" w:color="auto"/>
              <w:bottom w:val="single" w:sz="4" w:space="0" w:color="auto"/>
              <w:right w:val="single" w:sz="4" w:space="0" w:color="auto"/>
            </w:tcBorders>
          </w:tcPr>
          <w:p w14:paraId="01761521" w14:textId="32479E8E" w:rsidR="00907CBF" w:rsidRDefault="00907CBF" w:rsidP="00907CBF">
            <w:pPr>
              <w:contextualSpacing/>
              <w:jc w:val="both"/>
              <w:rPr>
                <w:rFonts w:eastAsia="Calibri"/>
                <w:szCs w:val="24"/>
                <w:lang w:eastAsia="lt-LT"/>
              </w:rPr>
            </w:pPr>
            <w:r>
              <w:rPr>
                <w:rFonts w:eastAsia="Calibri"/>
                <w:szCs w:val="24"/>
                <w:lang w:eastAsia="lt-LT"/>
              </w:rPr>
              <w:t>3.9.</w:t>
            </w:r>
          </w:p>
        </w:tc>
        <w:tc>
          <w:tcPr>
            <w:tcW w:w="6318" w:type="dxa"/>
            <w:tcBorders>
              <w:top w:val="single" w:sz="4" w:space="0" w:color="auto"/>
              <w:left w:val="single" w:sz="4" w:space="0" w:color="auto"/>
              <w:bottom w:val="single" w:sz="4" w:space="0" w:color="auto"/>
              <w:right w:val="single" w:sz="4" w:space="0" w:color="auto"/>
            </w:tcBorders>
          </w:tcPr>
          <w:p w14:paraId="2A1554DA" w14:textId="52BCE4CC" w:rsidR="00907CBF" w:rsidRDefault="00907CBF" w:rsidP="00907CBF">
            <w:pPr>
              <w:jc w:val="both"/>
              <w:rPr>
                <w:bCs/>
                <w:color w:val="000000"/>
                <w:szCs w:val="24"/>
                <w:lang w:eastAsia="lt-LT"/>
              </w:rPr>
            </w:pPr>
            <w:r w:rsidRPr="00537982">
              <w:rPr>
                <w:rFonts w:eastAsia="Calibri"/>
                <w:color w:val="000000"/>
                <w:szCs w:val="24"/>
              </w:rPr>
              <w:t>Ar yra laikomasi pagalbos sumavimo reikalavimų, nustatytų Reglamento (ES) Nr. 651/2014 </w:t>
            </w:r>
            <w:r w:rsidRPr="009453F6">
              <w:rPr>
                <w:rFonts w:eastAsia="Calibri"/>
                <w:color w:val="000000"/>
                <w:szCs w:val="24"/>
              </w:rPr>
              <w:t>8 straipsnyje</w:t>
            </w:r>
            <w:r w:rsidRPr="00A77780">
              <w:rPr>
                <w:rFonts w:eastAsia="Calibri"/>
                <w:bCs/>
                <w:color w:val="000000"/>
                <w:szCs w:val="24"/>
                <w:lang w:eastAsia="lt-LT"/>
              </w:rPr>
              <w:t>?</w:t>
            </w:r>
          </w:p>
        </w:tc>
        <w:tc>
          <w:tcPr>
            <w:tcW w:w="1736" w:type="dxa"/>
            <w:tcBorders>
              <w:top w:val="single" w:sz="4" w:space="0" w:color="auto"/>
              <w:left w:val="single" w:sz="4" w:space="0" w:color="auto"/>
              <w:bottom w:val="single" w:sz="4" w:space="0" w:color="auto"/>
              <w:right w:val="single" w:sz="4" w:space="0" w:color="auto"/>
            </w:tcBorders>
          </w:tcPr>
          <w:p w14:paraId="0F64FC14" w14:textId="77777777" w:rsidR="00907CBF" w:rsidRDefault="00907CBF" w:rsidP="00907CBF">
            <w:pPr>
              <w:jc w:val="both"/>
              <w:rPr>
                <w:color w:val="000000"/>
                <w:szCs w:val="24"/>
                <w:lang w:eastAsia="lt-LT"/>
              </w:rPr>
            </w:pPr>
            <w:r>
              <w:rPr>
                <w:sz w:val="28"/>
                <w:szCs w:val="28"/>
              </w:rPr>
              <w:t>□</w:t>
            </w:r>
            <w:r>
              <w:rPr>
                <w:rFonts w:eastAsia="Calibri"/>
                <w:color w:val="000000"/>
                <w:szCs w:val="24"/>
                <w:lang w:eastAsia="lt-LT"/>
              </w:rPr>
              <w:t xml:space="preserve"> Taip </w:t>
            </w:r>
          </w:p>
        </w:tc>
        <w:tc>
          <w:tcPr>
            <w:tcW w:w="2892" w:type="dxa"/>
            <w:tcBorders>
              <w:top w:val="single" w:sz="4" w:space="0" w:color="auto"/>
              <w:left w:val="single" w:sz="4" w:space="0" w:color="auto"/>
              <w:bottom w:val="single" w:sz="4" w:space="0" w:color="auto"/>
              <w:right w:val="single" w:sz="4" w:space="0" w:color="auto"/>
            </w:tcBorders>
          </w:tcPr>
          <w:p w14:paraId="302731D1" w14:textId="77777777" w:rsidR="00907CBF" w:rsidRDefault="00907CBF" w:rsidP="00907CBF">
            <w:pPr>
              <w:jc w:val="both"/>
              <w:rPr>
                <w:color w:val="000000"/>
                <w:szCs w:val="24"/>
                <w:lang w:eastAsia="lt-LT"/>
              </w:rPr>
            </w:pPr>
            <w:r>
              <w:rPr>
                <w:sz w:val="28"/>
                <w:szCs w:val="28"/>
              </w:rPr>
              <w:t>□</w:t>
            </w:r>
            <w:r>
              <w:rPr>
                <w:rFonts w:eastAsia="Calibri"/>
                <w:color w:val="000000"/>
                <w:szCs w:val="24"/>
                <w:lang w:eastAsia="lt-LT"/>
              </w:rPr>
              <w:t xml:space="preserve"> Ne </w:t>
            </w:r>
          </w:p>
        </w:tc>
        <w:tc>
          <w:tcPr>
            <w:tcW w:w="2917" w:type="dxa"/>
            <w:tcBorders>
              <w:top w:val="single" w:sz="4" w:space="0" w:color="auto"/>
              <w:left w:val="single" w:sz="4" w:space="0" w:color="auto"/>
              <w:bottom w:val="single" w:sz="4" w:space="0" w:color="auto"/>
              <w:right w:val="single" w:sz="4" w:space="0" w:color="auto"/>
            </w:tcBorders>
          </w:tcPr>
          <w:p w14:paraId="6AAEF700" w14:textId="77777777" w:rsidR="00907CBF" w:rsidRDefault="00907CBF" w:rsidP="00907CBF">
            <w:pPr>
              <w:jc w:val="both"/>
              <w:rPr>
                <w:color w:val="000000"/>
                <w:szCs w:val="24"/>
                <w:lang w:eastAsia="lt-LT"/>
              </w:rPr>
            </w:pPr>
          </w:p>
        </w:tc>
      </w:tr>
      <w:tr w:rsidR="00907CBF" w14:paraId="5F51D33E" w14:textId="77777777" w:rsidTr="00907CBF">
        <w:tc>
          <w:tcPr>
            <w:tcW w:w="697" w:type="dxa"/>
            <w:tcBorders>
              <w:top w:val="single" w:sz="4" w:space="0" w:color="auto"/>
              <w:left w:val="single" w:sz="4" w:space="0" w:color="auto"/>
              <w:bottom w:val="single" w:sz="4" w:space="0" w:color="auto"/>
              <w:right w:val="single" w:sz="4" w:space="0" w:color="auto"/>
            </w:tcBorders>
          </w:tcPr>
          <w:p w14:paraId="15A3DA60" w14:textId="3EF1CFD2" w:rsidR="00907CBF" w:rsidRDefault="00907CBF" w:rsidP="00907CBF">
            <w:pPr>
              <w:contextualSpacing/>
              <w:jc w:val="both"/>
              <w:rPr>
                <w:rFonts w:eastAsia="Calibri"/>
                <w:szCs w:val="24"/>
                <w:lang w:eastAsia="lt-LT"/>
              </w:rPr>
            </w:pPr>
            <w:r>
              <w:rPr>
                <w:rFonts w:eastAsia="Calibri"/>
                <w:szCs w:val="24"/>
                <w:lang w:eastAsia="lt-LT"/>
              </w:rPr>
              <w:t>3.10.</w:t>
            </w:r>
          </w:p>
        </w:tc>
        <w:tc>
          <w:tcPr>
            <w:tcW w:w="6318" w:type="dxa"/>
            <w:tcBorders>
              <w:top w:val="single" w:sz="4" w:space="0" w:color="auto"/>
              <w:left w:val="single" w:sz="4" w:space="0" w:color="auto"/>
              <w:bottom w:val="single" w:sz="4" w:space="0" w:color="auto"/>
              <w:right w:val="single" w:sz="4" w:space="0" w:color="auto"/>
            </w:tcBorders>
          </w:tcPr>
          <w:p w14:paraId="49FD4A99" w14:textId="33A23AC8" w:rsidR="00907CBF" w:rsidRDefault="00907CBF" w:rsidP="00907CBF">
            <w:pPr>
              <w:contextualSpacing/>
              <w:jc w:val="both"/>
              <w:rPr>
                <w:rFonts w:eastAsia="Calibri"/>
                <w:szCs w:val="24"/>
                <w:lang w:eastAsia="lt-LT"/>
              </w:rPr>
            </w:pPr>
            <w:r w:rsidRPr="00A77780">
              <w:rPr>
                <w:rFonts w:eastAsia="Calibri"/>
                <w:szCs w:val="24"/>
                <w:lang w:eastAsia="lt-LT"/>
              </w:rPr>
              <w:t>Ar pagalba teikiama remiantis Reglamento (ES) Nr. 651/2014 31 straipsnio 1 dalies nuostatomis?</w:t>
            </w:r>
          </w:p>
        </w:tc>
        <w:tc>
          <w:tcPr>
            <w:tcW w:w="1736" w:type="dxa"/>
            <w:tcBorders>
              <w:top w:val="single" w:sz="4" w:space="0" w:color="auto"/>
              <w:left w:val="single" w:sz="4" w:space="0" w:color="auto"/>
              <w:bottom w:val="single" w:sz="4" w:space="0" w:color="auto"/>
              <w:right w:val="single" w:sz="4" w:space="0" w:color="auto"/>
            </w:tcBorders>
          </w:tcPr>
          <w:p w14:paraId="1523B27E" w14:textId="77777777" w:rsidR="00907CBF" w:rsidRDefault="00907CBF" w:rsidP="00907CBF">
            <w:pPr>
              <w:contextualSpacing/>
              <w:jc w:val="both"/>
              <w:rPr>
                <w:rFonts w:eastAsia="Calibri"/>
                <w:szCs w:val="24"/>
                <w:lang w:eastAsia="lt-LT"/>
              </w:rPr>
            </w:pPr>
            <w:r>
              <w:rPr>
                <w:sz w:val="28"/>
                <w:szCs w:val="28"/>
              </w:rPr>
              <w:t>□</w:t>
            </w:r>
            <w:r>
              <w:rPr>
                <w:rFonts w:eastAsia="Calibri"/>
                <w:szCs w:val="24"/>
                <w:lang w:eastAsia="lt-LT"/>
              </w:rPr>
              <w:t xml:space="preserve"> Taip</w:t>
            </w:r>
          </w:p>
        </w:tc>
        <w:tc>
          <w:tcPr>
            <w:tcW w:w="2892" w:type="dxa"/>
            <w:tcBorders>
              <w:top w:val="single" w:sz="4" w:space="0" w:color="auto"/>
              <w:left w:val="single" w:sz="4" w:space="0" w:color="auto"/>
              <w:bottom w:val="single" w:sz="4" w:space="0" w:color="auto"/>
              <w:right w:val="single" w:sz="4" w:space="0" w:color="auto"/>
            </w:tcBorders>
          </w:tcPr>
          <w:p w14:paraId="15833643" w14:textId="77777777" w:rsidR="00907CBF" w:rsidRDefault="00907CBF" w:rsidP="00907CBF">
            <w:pPr>
              <w:ind w:hanging="5"/>
              <w:contextualSpacing/>
              <w:jc w:val="both"/>
              <w:rPr>
                <w:rFonts w:eastAsia="Calibri"/>
                <w:szCs w:val="24"/>
                <w:lang w:eastAsia="lt-LT"/>
              </w:rPr>
            </w:pPr>
            <w:r>
              <w:rPr>
                <w:sz w:val="28"/>
                <w:szCs w:val="28"/>
              </w:rPr>
              <w:t>□</w:t>
            </w:r>
            <w:r>
              <w:rPr>
                <w:rFonts w:eastAsia="Calibri"/>
                <w:szCs w:val="24"/>
                <w:lang w:eastAsia="lt-LT"/>
              </w:rPr>
              <w:t xml:space="preserve"> Ne</w:t>
            </w:r>
          </w:p>
        </w:tc>
        <w:tc>
          <w:tcPr>
            <w:tcW w:w="2917" w:type="dxa"/>
            <w:tcBorders>
              <w:top w:val="single" w:sz="4" w:space="0" w:color="auto"/>
              <w:left w:val="single" w:sz="4" w:space="0" w:color="auto"/>
              <w:bottom w:val="single" w:sz="4" w:space="0" w:color="auto"/>
              <w:right w:val="single" w:sz="4" w:space="0" w:color="auto"/>
            </w:tcBorders>
          </w:tcPr>
          <w:p w14:paraId="65C55B70" w14:textId="77777777" w:rsidR="00907CBF" w:rsidRDefault="00907CBF" w:rsidP="00907CBF">
            <w:pPr>
              <w:contextualSpacing/>
              <w:jc w:val="both"/>
              <w:rPr>
                <w:rFonts w:eastAsia="Calibri"/>
                <w:szCs w:val="24"/>
                <w:lang w:eastAsia="lt-LT"/>
              </w:rPr>
            </w:pPr>
          </w:p>
        </w:tc>
      </w:tr>
      <w:tr w:rsidR="00907CBF" w14:paraId="2A59682D" w14:textId="77777777" w:rsidTr="00AD1CE1">
        <w:tc>
          <w:tcPr>
            <w:tcW w:w="697" w:type="dxa"/>
            <w:tcBorders>
              <w:top w:val="single" w:sz="4" w:space="0" w:color="auto"/>
              <w:left w:val="single" w:sz="4" w:space="0" w:color="auto"/>
              <w:bottom w:val="single" w:sz="4" w:space="0" w:color="auto"/>
              <w:right w:val="single" w:sz="4" w:space="0" w:color="auto"/>
            </w:tcBorders>
          </w:tcPr>
          <w:p w14:paraId="6B88BDAA" w14:textId="2C9150CA" w:rsidR="00907CBF" w:rsidRDefault="00907CBF" w:rsidP="00907CBF">
            <w:pPr>
              <w:contextualSpacing/>
              <w:jc w:val="both"/>
              <w:rPr>
                <w:rFonts w:eastAsia="Calibri"/>
                <w:szCs w:val="24"/>
                <w:lang w:eastAsia="lt-LT"/>
              </w:rPr>
            </w:pPr>
            <w:r w:rsidRPr="00A77780">
              <w:rPr>
                <w:rFonts w:eastAsia="Calibri"/>
                <w:szCs w:val="24"/>
                <w:lang w:eastAsia="lt-LT"/>
              </w:rPr>
              <w:t>3.11.</w:t>
            </w:r>
          </w:p>
        </w:tc>
        <w:tc>
          <w:tcPr>
            <w:tcW w:w="6318" w:type="dxa"/>
            <w:tcBorders>
              <w:top w:val="single" w:sz="4" w:space="0" w:color="auto"/>
              <w:left w:val="single" w:sz="4" w:space="0" w:color="auto"/>
              <w:bottom w:val="single" w:sz="4" w:space="0" w:color="auto"/>
              <w:right w:val="single" w:sz="4" w:space="0" w:color="auto"/>
            </w:tcBorders>
          </w:tcPr>
          <w:p w14:paraId="77E1267B" w14:textId="5DD50FAD" w:rsidR="00907CBF" w:rsidRDefault="00907CBF" w:rsidP="00907CBF">
            <w:pPr>
              <w:contextualSpacing/>
              <w:jc w:val="both"/>
              <w:rPr>
                <w:rFonts w:eastAsia="Calibri"/>
                <w:szCs w:val="24"/>
                <w:lang w:eastAsia="lt-LT"/>
              </w:rPr>
            </w:pPr>
            <w:r w:rsidRPr="00A77780">
              <w:rPr>
                <w:rFonts w:eastAsia="Calibri"/>
                <w:szCs w:val="24"/>
                <w:lang w:eastAsia="lt-LT"/>
              </w:rPr>
              <w:t>Ar teikiama valstybės pagalba atitinka Reglamento (ES) Nr. 651/2014 31 straipsnio 2 dalį?</w:t>
            </w:r>
          </w:p>
        </w:tc>
        <w:tc>
          <w:tcPr>
            <w:tcW w:w="1736" w:type="dxa"/>
            <w:tcBorders>
              <w:top w:val="single" w:sz="4" w:space="0" w:color="auto"/>
              <w:left w:val="single" w:sz="4" w:space="0" w:color="auto"/>
              <w:bottom w:val="single" w:sz="4" w:space="0" w:color="auto"/>
              <w:right w:val="single" w:sz="4" w:space="0" w:color="auto"/>
            </w:tcBorders>
            <w:hideMark/>
          </w:tcPr>
          <w:p w14:paraId="138E231D" w14:textId="77777777" w:rsidR="00907CBF" w:rsidRDefault="00907CBF" w:rsidP="00907CBF">
            <w:pPr>
              <w:contextualSpacing/>
              <w:jc w:val="both"/>
              <w:rPr>
                <w:rFonts w:eastAsia="Calibri"/>
                <w:szCs w:val="24"/>
                <w:lang w:eastAsia="lt-LT"/>
              </w:rPr>
            </w:pPr>
            <w:r>
              <w:rPr>
                <w:sz w:val="28"/>
                <w:szCs w:val="28"/>
              </w:rPr>
              <w:t>□</w:t>
            </w:r>
            <w:r>
              <w:rPr>
                <w:rFonts w:eastAsia="Calibri"/>
                <w:szCs w:val="24"/>
                <w:lang w:eastAsia="lt-LT"/>
              </w:rPr>
              <w:t xml:space="preserve"> Taip</w:t>
            </w:r>
          </w:p>
        </w:tc>
        <w:tc>
          <w:tcPr>
            <w:tcW w:w="2892" w:type="dxa"/>
            <w:tcBorders>
              <w:top w:val="single" w:sz="4" w:space="0" w:color="auto"/>
              <w:left w:val="single" w:sz="4" w:space="0" w:color="auto"/>
              <w:bottom w:val="single" w:sz="4" w:space="0" w:color="auto"/>
              <w:right w:val="single" w:sz="4" w:space="0" w:color="auto"/>
            </w:tcBorders>
            <w:hideMark/>
          </w:tcPr>
          <w:p w14:paraId="4EE5CEB3" w14:textId="77777777" w:rsidR="00907CBF" w:rsidRDefault="00907CBF" w:rsidP="00907CBF">
            <w:pPr>
              <w:ind w:hanging="5"/>
              <w:contextualSpacing/>
              <w:jc w:val="both"/>
              <w:rPr>
                <w:rFonts w:eastAsia="Calibri"/>
                <w:szCs w:val="24"/>
                <w:lang w:eastAsia="lt-LT"/>
              </w:rPr>
            </w:pPr>
            <w:r>
              <w:rPr>
                <w:sz w:val="28"/>
                <w:szCs w:val="28"/>
              </w:rPr>
              <w:t>□</w:t>
            </w:r>
            <w:r>
              <w:rPr>
                <w:rFonts w:eastAsia="Calibri"/>
                <w:szCs w:val="24"/>
                <w:lang w:eastAsia="lt-LT"/>
              </w:rPr>
              <w:t xml:space="preserve"> Ne</w:t>
            </w:r>
          </w:p>
        </w:tc>
        <w:tc>
          <w:tcPr>
            <w:tcW w:w="2917" w:type="dxa"/>
            <w:tcBorders>
              <w:top w:val="single" w:sz="4" w:space="0" w:color="auto"/>
              <w:left w:val="single" w:sz="4" w:space="0" w:color="auto"/>
              <w:bottom w:val="single" w:sz="4" w:space="0" w:color="auto"/>
              <w:right w:val="single" w:sz="4" w:space="0" w:color="auto"/>
            </w:tcBorders>
          </w:tcPr>
          <w:p w14:paraId="61378796" w14:textId="77777777" w:rsidR="00907CBF" w:rsidRDefault="00907CBF" w:rsidP="00907CBF">
            <w:pPr>
              <w:contextualSpacing/>
              <w:jc w:val="both"/>
              <w:rPr>
                <w:rFonts w:eastAsia="Calibri"/>
                <w:szCs w:val="24"/>
                <w:lang w:eastAsia="lt-LT"/>
              </w:rPr>
            </w:pPr>
          </w:p>
        </w:tc>
      </w:tr>
      <w:tr w:rsidR="00907CBF" w14:paraId="6ABBF9C5" w14:textId="77777777" w:rsidTr="00907CBF">
        <w:tc>
          <w:tcPr>
            <w:tcW w:w="697" w:type="dxa"/>
            <w:tcBorders>
              <w:left w:val="single" w:sz="4" w:space="0" w:color="auto"/>
              <w:right w:val="single" w:sz="4" w:space="0" w:color="auto"/>
            </w:tcBorders>
          </w:tcPr>
          <w:p w14:paraId="42FE424A" w14:textId="51C745D3" w:rsidR="00907CBF" w:rsidRDefault="00907CBF" w:rsidP="00907CBF">
            <w:pPr>
              <w:contextualSpacing/>
              <w:jc w:val="both"/>
              <w:rPr>
                <w:rFonts w:eastAsia="Calibri"/>
                <w:szCs w:val="24"/>
                <w:lang w:eastAsia="lt-LT"/>
              </w:rPr>
            </w:pPr>
            <w:r w:rsidRPr="00A77780">
              <w:rPr>
                <w:rFonts w:eastAsia="Calibri"/>
                <w:szCs w:val="24"/>
                <w:lang w:eastAsia="lt-LT"/>
              </w:rPr>
              <w:t>3.12.</w:t>
            </w:r>
          </w:p>
        </w:tc>
        <w:tc>
          <w:tcPr>
            <w:tcW w:w="6318" w:type="dxa"/>
            <w:tcBorders>
              <w:top w:val="single" w:sz="4" w:space="0" w:color="auto"/>
              <w:left w:val="single" w:sz="4" w:space="0" w:color="auto"/>
              <w:bottom w:val="single" w:sz="4" w:space="0" w:color="auto"/>
              <w:right w:val="single" w:sz="4" w:space="0" w:color="auto"/>
            </w:tcBorders>
          </w:tcPr>
          <w:p w14:paraId="2F41F6B6" w14:textId="76B346B1" w:rsidR="00907CBF" w:rsidRDefault="00907CBF" w:rsidP="00907CBF">
            <w:pPr>
              <w:jc w:val="both"/>
              <w:rPr>
                <w:szCs w:val="24"/>
                <w:lang w:eastAsia="lt-LT"/>
              </w:rPr>
            </w:pPr>
            <w:r w:rsidRPr="00A77780">
              <w:rPr>
                <w:szCs w:val="24"/>
                <w:lang w:eastAsia="lt-LT"/>
              </w:rPr>
              <w:t>Ar valstybės pagalbos yra prašoma tinkamoms finansuoti išlaidoms, nurodytoms Reglamento (ES) Nr. 651/2014 </w:t>
            </w:r>
            <w:r w:rsidR="00F42FBF" w:rsidRPr="00A77780">
              <w:rPr>
                <w:szCs w:val="24"/>
                <w:lang w:eastAsia="lt-LT"/>
              </w:rPr>
              <w:t>31</w:t>
            </w:r>
            <w:r w:rsidR="00F42FBF">
              <w:rPr>
                <w:szCs w:val="24"/>
                <w:lang w:eastAsia="lt-LT"/>
              </w:rPr>
              <w:t> </w:t>
            </w:r>
            <w:r w:rsidRPr="00A77780">
              <w:rPr>
                <w:szCs w:val="24"/>
                <w:lang w:eastAsia="lt-LT"/>
              </w:rPr>
              <w:t>straipsnio 3 dalies a punkte?</w:t>
            </w:r>
          </w:p>
        </w:tc>
        <w:tc>
          <w:tcPr>
            <w:tcW w:w="1736" w:type="dxa"/>
            <w:tcBorders>
              <w:top w:val="single" w:sz="4" w:space="0" w:color="auto"/>
              <w:left w:val="single" w:sz="4" w:space="0" w:color="auto"/>
              <w:bottom w:val="single" w:sz="4" w:space="0" w:color="auto"/>
              <w:right w:val="single" w:sz="4" w:space="0" w:color="auto"/>
            </w:tcBorders>
            <w:hideMark/>
          </w:tcPr>
          <w:p w14:paraId="10A27831" w14:textId="77777777" w:rsidR="00907CBF" w:rsidRDefault="00907CBF" w:rsidP="00907CBF">
            <w:pPr>
              <w:contextualSpacing/>
              <w:jc w:val="both"/>
              <w:rPr>
                <w:rFonts w:eastAsia="Calibri"/>
                <w:szCs w:val="24"/>
                <w:lang w:eastAsia="lt-LT"/>
              </w:rPr>
            </w:pPr>
            <w:r>
              <w:rPr>
                <w:sz w:val="28"/>
                <w:szCs w:val="28"/>
              </w:rPr>
              <w:t>□</w:t>
            </w:r>
            <w:r>
              <w:rPr>
                <w:rFonts w:eastAsia="Calibri"/>
                <w:szCs w:val="24"/>
                <w:lang w:eastAsia="lt-LT"/>
              </w:rPr>
              <w:t xml:space="preserve"> Taip</w:t>
            </w:r>
          </w:p>
        </w:tc>
        <w:tc>
          <w:tcPr>
            <w:tcW w:w="2892" w:type="dxa"/>
            <w:tcBorders>
              <w:top w:val="single" w:sz="4" w:space="0" w:color="auto"/>
              <w:left w:val="single" w:sz="4" w:space="0" w:color="auto"/>
              <w:bottom w:val="single" w:sz="4" w:space="0" w:color="auto"/>
              <w:right w:val="single" w:sz="4" w:space="0" w:color="auto"/>
            </w:tcBorders>
            <w:hideMark/>
          </w:tcPr>
          <w:p w14:paraId="43E99BA2" w14:textId="77777777" w:rsidR="00907CBF" w:rsidRDefault="00907CBF" w:rsidP="00907CBF">
            <w:pPr>
              <w:ind w:hanging="5"/>
              <w:contextualSpacing/>
              <w:jc w:val="both"/>
              <w:rPr>
                <w:rFonts w:eastAsia="Calibri"/>
                <w:szCs w:val="24"/>
                <w:lang w:eastAsia="lt-LT"/>
              </w:rPr>
            </w:pPr>
            <w:r>
              <w:rPr>
                <w:sz w:val="28"/>
                <w:szCs w:val="28"/>
              </w:rPr>
              <w:t>□</w:t>
            </w:r>
            <w:r>
              <w:rPr>
                <w:rFonts w:eastAsia="Calibri"/>
                <w:szCs w:val="24"/>
                <w:lang w:eastAsia="lt-LT"/>
              </w:rPr>
              <w:t xml:space="preserve"> Ne</w:t>
            </w:r>
          </w:p>
        </w:tc>
        <w:tc>
          <w:tcPr>
            <w:tcW w:w="2917" w:type="dxa"/>
            <w:tcBorders>
              <w:top w:val="single" w:sz="4" w:space="0" w:color="auto"/>
              <w:left w:val="single" w:sz="4" w:space="0" w:color="auto"/>
              <w:bottom w:val="single" w:sz="4" w:space="0" w:color="auto"/>
              <w:right w:val="single" w:sz="4" w:space="0" w:color="auto"/>
            </w:tcBorders>
          </w:tcPr>
          <w:p w14:paraId="740479A7" w14:textId="77777777" w:rsidR="00907CBF" w:rsidRDefault="00907CBF" w:rsidP="00907CBF">
            <w:pPr>
              <w:contextualSpacing/>
              <w:jc w:val="both"/>
              <w:rPr>
                <w:rFonts w:eastAsia="Calibri"/>
                <w:szCs w:val="24"/>
                <w:lang w:eastAsia="lt-LT"/>
              </w:rPr>
            </w:pPr>
          </w:p>
        </w:tc>
      </w:tr>
      <w:tr w:rsidR="00907CBF" w14:paraId="35D00F9C" w14:textId="77777777" w:rsidTr="00907CBF">
        <w:tc>
          <w:tcPr>
            <w:tcW w:w="697" w:type="dxa"/>
            <w:tcBorders>
              <w:left w:val="single" w:sz="4" w:space="0" w:color="auto"/>
              <w:right w:val="single" w:sz="4" w:space="0" w:color="auto"/>
            </w:tcBorders>
          </w:tcPr>
          <w:p w14:paraId="4869EF61" w14:textId="63B6CA59" w:rsidR="00907CBF" w:rsidRDefault="00907CBF" w:rsidP="00907CBF">
            <w:pPr>
              <w:contextualSpacing/>
              <w:jc w:val="both"/>
              <w:rPr>
                <w:rFonts w:eastAsia="Calibri"/>
                <w:szCs w:val="24"/>
                <w:lang w:eastAsia="lt-LT"/>
              </w:rPr>
            </w:pPr>
            <w:r w:rsidRPr="00A77780">
              <w:rPr>
                <w:rFonts w:eastAsia="Calibri"/>
                <w:szCs w:val="24"/>
                <w:lang w:eastAsia="lt-LT"/>
              </w:rPr>
              <w:t>3.13.</w:t>
            </w:r>
          </w:p>
        </w:tc>
        <w:tc>
          <w:tcPr>
            <w:tcW w:w="6318" w:type="dxa"/>
            <w:tcBorders>
              <w:top w:val="single" w:sz="4" w:space="0" w:color="auto"/>
              <w:left w:val="single" w:sz="4" w:space="0" w:color="auto"/>
              <w:bottom w:val="single" w:sz="4" w:space="0" w:color="auto"/>
              <w:right w:val="single" w:sz="4" w:space="0" w:color="auto"/>
            </w:tcBorders>
          </w:tcPr>
          <w:p w14:paraId="23113CE6" w14:textId="56ABDC9A" w:rsidR="00907CBF" w:rsidRDefault="00907CBF" w:rsidP="00907CBF">
            <w:pPr>
              <w:ind w:firstLine="60"/>
              <w:contextualSpacing/>
              <w:jc w:val="both"/>
              <w:rPr>
                <w:rFonts w:eastAsia="Calibri"/>
                <w:szCs w:val="24"/>
                <w:lang w:eastAsia="lt-LT"/>
              </w:rPr>
            </w:pPr>
            <w:r w:rsidRPr="00A77780">
              <w:rPr>
                <w:rFonts w:eastAsia="Calibri"/>
                <w:szCs w:val="24"/>
              </w:rPr>
              <w:t>Ar valstybės pagalbos yra prašoma tinkamoms finansuoti išlaidoms, nurodytoms Reglamento (ES) Nr. 651/2014 </w:t>
            </w:r>
            <w:r w:rsidR="00F42FBF" w:rsidRPr="00A77780">
              <w:rPr>
                <w:rFonts w:eastAsia="Calibri"/>
                <w:szCs w:val="24"/>
              </w:rPr>
              <w:t>31</w:t>
            </w:r>
            <w:r w:rsidR="00F42FBF">
              <w:rPr>
                <w:rFonts w:eastAsia="Calibri"/>
                <w:szCs w:val="24"/>
              </w:rPr>
              <w:t> </w:t>
            </w:r>
            <w:r w:rsidRPr="00A77780">
              <w:rPr>
                <w:rFonts w:eastAsia="Calibri"/>
                <w:szCs w:val="24"/>
              </w:rPr>
              <w:t>straipsnio 3 dalies b punkte?</w:t>
            </w:r>
          </w:p>
        </w:tc>
        <w:tc>
          <w:tcPr>
            <w:tcW w:w="1736" w:type="dxa"/>
            <w:tcBorders>
              <w:top w:val="single" w:sz="4" w:space="0" w:color="auto"/>
              <w:left w:val="single" w:sz="4" w:space="0" w:color="auto"/>
              <w:bottom w:val="single" w:sz="4" w:space="0" w:color="auto"/>
              <w:right w:val="single" w:sz="4" w:space="0" w:color="auto"/>
            </w:tcBorders>
            <w:hideMark/>
          </w:tcPr>
          <w:p w14:paraId="675A032B" w14:textId="77777777" w:rsidR="00907CBF" w:rsidRDefault="00907CBF" w:rsidP="00907CBF">
            <w:pPr>
              <w:contextualSpacing/>
              <w:jc w:val="both"/>
              <w:rPr>
                <w:rFonts w:eastAsia="Calibri"/>
                <w:szCs w:val="24"/>
                <w:lang w:eastAsia="lt-LT"/>
              </w:rPr>
            </w:pPr>
            <w:r>
              <w:rPr>
                <w:sz w:val="28"/>
                <w:szCs w:val="28"/>
              </w:rPr>
              <w:t>□</w:t>
            </w:r>
            <w:r>
              <w:rPr>
                <w:rFonts w:eastAsia="Calibri"/>
                <w:szCs w:val="24"/>
                <w:lang w:eastAsia="lt-LT"/>
              </w:rPr>
              <w:t xml:space="preserve"> Taip</w:t>
            </w:r>
          </w:p>
        </w:tc>
        <w:tc>
          <w:tcPr>
            <w:tcW w:w="2892" w:type="dxa"/>
            <w:tcBorders>
              <w:top w:val="single" w:sz="4" w:space="0" w:color="auto"/>
              <w:left w:val="single" w:sz="4" w:space="0" w:color="auto"/>
              <w:bottom w:val="single" w:sz="4" w:space="0" w:color="auto"/>
              <w:right w:val="single" w:sz="4" w:space="0" w:color="auto"/>
            </w:tcBorders>
            <w:hideMark/>
          </w:tcPr>
          <w:p w14:paraId="03386AA2" w14:textId="77777777" w:rsidR="00907CBF" w:rsidRDefault="00907CBF" w:rsidP="00907CBF">
            <w:pPr>
              <w:ind w:hanging="5"/>
              <w:contextualSpacing/>
              <w:jc w:val="both"/>
              <w:rPr>
                <w:rFonts w:eastAsia="Calibri"/>
                <w:szCs w:val="24"/>
                <w:lang w:eastAsia="lt-LT"/>
              </w:rPr>
            </w:pPr>
            <w:r>
              <w:rPr>
                <w:sz w:val="28"/>
                <w:szCs w:val="28"/>
              </w:rPr>
              <w:t>□</w:t>
            </w:r>
            <w:r>
              <w:rPr>
                <w:rFonts w:eastAsia="Calibri"/>
                <w:szCs w:val="24"/>
                <w:lang w:eastAsia="lt-LT"/>
              </w:rPr>
              <w:t xml:space="preserve"> Ne</w:t>
            </w:r>
          </w:p>
        </w:tc>
        <w:tc>
          <w:tcPr>
            <w:tcW w:w="2917" w:type="dxa"/>
            <w:tcBorders>
              <w:top w:val="single" w:sz="4" w:space="0" w:color="auto"/>
              <w:left w:val="single" w:sz="4" w:space="0" w:color="auto"/>
              <w:bottom w:val="single" w:sz="4" w:space="0" w:color="auto"/>
              <w:right w:val="single" w:sz="4" w:space="0" w:color="auto"/>
            </w:tcBorders>
          </w:tcPr>
          <w:p w14:paraId="265F6C72" w14:textId="77777777" w:rsidR="00907CBF" w:rsidRDefault="00907CBF" w:rsidP="00907CBF">
            <w:pPr>
              <w:contextualSpacing/>
              <w:jc w:val="both"/>
              <w:rPr>
                <w:rFonts w:eastAsia="Calibri"/>
                <w:szCs w:val="24"/>
                <w:lang w:eastAsia="lt-LT"/>
              </w:rPr>
            </w:pPr>
          </w:p>
        </w:tc>
      </w:tr>
      <w:tr w:rsidR="00907CBF" w14:paraId="3ECA54E0" w14:textId="77777777" w:rsidTr="00907CBF">
        <w:tc>
          <w:tcPr>
            <w:tcW w:w="697" w:type="dxa"/>
            <w:tcBorders>
              <w:left w:val="single" w:sz="4" w:space="0" w:color="auto"/>
              <w:right w:val="single" w:sz="4" w:space="0" w:color="auto"/>
            </w:tcBorders>
          </w:tcPr>
          <w:p w14:paraId="09F39503" w14:textId="4BF8812A" w:rsidR="00907CBF" w:rsidRDefault="00907CBF" w:rsidP="00907CBF">
            <w:pPr>
              <w:contextualSpacing/>
              <w:jc w:val="both"/>
              <w:rPr>
                <w:rFonts w:eastAsia="Calibri"/>
                <w:szCs w:val="24"/>
                <w:lang w:eastAsia="lt-LT"/>
              </w:rPr>
            </w:pPr>
            <w:r w:rsidRPr="00A77780">
              <w:rPr>
                <w:rFonts w:eastAsia="Calibri"/>
                <w:szCs w:val="24"/>
                <w:lang w:eastAsia="lt-LT"/>
              </w:rPr>
              <w:t>3.14.</w:t>
            </w:r>
          </w:p>
        </w:tc>
        <w:tc>
          <w:tcPr>
            <w:tcW w:w="6318" w:type="dxa"/>
            <w:tcBorders>
              <w:top w:val="single" w:sz="4" w:space="0" w:color="auto"/>
              <w:left w:val="single" w:sz="4" w:space="0" w:color="auto"/>
              <w:bottom w:val="single" w:sz="4" w:space="0" w:color="auto"/>
              <w:right w:val="single" w:sz="4" w:space="0" w:color="auto"/>
            </w:tcBorders>
          </w:tcPr>
          <w:p w14:paraId="60A8568D" w14:textId="1A3AD3CB" w:rsidR="00907CBF" w:rsidRDefault="00907CBF" w:rsidP="00907CBF">
            <w:pPr>
              <w:ind w:firstLine="60"/>
              <w:contextualSpacing/>
              <w:jc w:val="both"/>
              <w:rPr>
                <w:rFonts w:eastAsia="Calibri"/>
                <w:szCs w:val="24"/>
                <w:lang w:eastAsia="lt-LT"/>
              </w:rPr>
            </w:pPr>
            <w:r w:rsidRPr="00A77780">
              <w:rPr>
                <w:rFonts w:eastAsia="Calibri"/>
                <w:szCs w:val="24"/>
              </w:rPr>
              <w:t>Ar valstybės pagalbos yra prašoma tinkamoms finansuoti išlaidoms, nurodytoms Reglamento (ES) Nr. 651/2014 </w:t>
            </w:r>
            <w:r w:rsidR="008A0756" w:rsidRPr="00A77780">
              <w:rPr>
                <w:rFonts w:eastAsia="Calibri"/>
                <w:szCs w:val="24"/>
              </w:rPr>
              <w:t>31</w:t>
            </w:r>
            <w:r w:rsidR="008A0756">
              <w:rPr>
                <w:rFonts w:eastAsia="Calibri"/>
                <w:szCs w:val="24"/>
              </w:rPr>
              <w:t> </w:t>
            </w:r>
            <w:r w:rsidRPr="00A77780">
              <w:rPr>
                <w:rFonts w:eastAsia="Calibri"/>
                <w:szCs w:val="24"/>
              </w:rPr>
              <w:t>straipsnio 3 dalies c punkte?</w:t>
            </w:r>
          </w:p>
        </w:tc>
        <w:tc>
          <w:tcPr>
            <w:tcW w:w="1736" w:type="dxa"/>
            <w:tcBorders>
              <w:top w:val="single" w:sz="4" w:space="0" w:color="auto"/>
              <w:left w:val="single" w:sz="4" w:space="0" w:color="auto"/>
              <w:bottom w:val="single" w:sz="4" w:space="0" w:color="auto"/>
              <w:right w:val="single" w:sz="4" w:space="0" w:color="auto"/>
            </w:tcBorders>
            <w:hideMark/>
          </w:tcPr>
          <w:p w14:paraId="350D3D7C" w14:textId="77777777" w:rsidR="00907CBF" w:rsidRDefault="00907CBF" w:rsidP="00907CBF">
            <w:pPr>
              <w:contextualSpacing/>
              <w:jc w:val="both"/>
              <w:rPr>
                <w:rFonts w:eastAsia="Calibri"/>
                <w:szCs w:val="24"/>
                <w:lang w:eastAsia="lt-LT"/>
              </w:rPr>
            </w:pPr>
            <w:r>
              <w:rPr>
                <w:sz w:val="28"/>
                <w:szCs w:val="28"/>
              </w:rPr>
              <w:t>□</w:t>
            </w:r>
            <w:r>
              <w:rPr>
                <w:rFonts w:eastAsia="Calibri"/>
                <w:szCs w:val="24"/>
                <w:lang w:eastAsia="lt-LT"/>
              </w:rPr>
              <w:t xml:space="preserve"> Taip</w:t>
            </w:r>
          </w:p>
        </w:tc>
        <w:tc>
          <w:tcPr>
            <w:tcW w:w="2892" w:type="dxa"/>
            <w:tcBorders>
              <w:top w:val="single" w:sz="4" w:space="0" w:color="auto"/>
              <w:left w:val="single" w:sz="4" w:space="0" w:color="auto"/>
              <w:bottom w:val="single" w:sz="4" w:space="0" w:color="auto"/>
              <w:right w:val="single" w:sz="4" w:space="0" w:color="auto"/>
            </w:tcBorders>
            <w:hideMark/>
          </w:tcPr>
          <w:p w14:paraId="57FC84DA" w14:textId="77777777" w:rsidR="00907CBF" w:rsidRDefault="00907CBF" w:rsidP="00907CBF">
            <w:pPr>
              <w:ind w:hanging="5"/>
              <w:contextualSpacing/>
              <w:jc w:val="both"/>
              <w:rPr>
                <w:rFonts w:eastAsia="Calibri"/>
                <w:szCs w:val="24"/>
                <w:lang w:eastAsia="lt-LT"/>
              </w:rPr>
            </w:pPr>
            <w:r>
              <w:rPr>
                <w:sz w:val="28"/>
                <w:szCs w:val="28"/>
              </w:rPr>
              <w:t xml:space="preserve">□ </w:t>
            </w:r>
            <w:r>
              <w:rPr>
                <w:rFonts w:eastAsia="Calibri"/>
                <w:szCs w:val="24"/>
                <w:lang w:eastAsia="lt-LT"/>
              </w:rPr>
              <w:t>Ne</w:t>
            </w:r>
          </w:p>
        </w:tc>
        <w:tc>
          <w:tcPr>
            <w:tcW w:w="2917" w:type="dxa"/>
            <w:tcBorders>
              <w:top w:val="single" w:sz="4" w:space="0" w:color="auto"/>
              <w:left w:val="single" w:sz="4" w:space="0" w:color="auto"/>
              <w:bottom w:val="single" w:sz="4" w:space="0" w:color="auto"/>
              <w:right w:val="single" w:sz="4" w:space="0" w:color="auto"/>
            </w:tcBorders>
          </w:tcPr>
          <w:p w14:paraId="0D8191FD" w14:textId="77777777" w:rsidR="00907CBF" w:rsidRDefault="00907CBF" w:rsidP="00907CBF">
            <w:pPr>
              <w:contextualSpacing/>
              <w:jc w:val="both"/>
              <w:rPr>
                <w:rFonts w:eastAsia="Calibri"/>
                <w:szCs w:val="24"/>
                <w:lang w:eastAsia="lt-LT"/>
              </w:rPr>
            </w:pPr>
          </w:p>
        </w:tc>
      </w:tr>
      <w:tr w:rsidR="00907CBF" w14:paraId="061921BF" w14:textId="77777777" w:rsidTr="00907CBF">
        <w:tc>
          <w:tcPr>
            <w:tcW w:w="697" w:type="dxa"/>
            <w:tcBorders>
              <w:left w:val="single" w:sz="4" w:space="0" w:color="auto"/>
              <w:right w:val="single" w:sz="4" w:space="0" w:color="auto"/>
            </w:tcBorders>
          </w:tcPr>
          <w:p w14:paraId="7326F787" w14:textId="22BB2354" w:rsidR="00907CBF" w:rsidRDefault="00907CBF" w:rsidP="00907CBF">
            <w:pPr>
              <w:contextualSpacing/>
              <w:jc w:val="both"/>
              <w:rPr>
                <w:rFonts w:eastAsia="Calibri"/>
                <w:szCs w:val="24"/>
                <w:lang w:eastAsia="lt-LT"/>
              </w:rPr>
            </w:pPr>
            <w:r w:rsidRPr="00A77780">
              <w:rPr>
                <w:rFonts w:eastAsia="Calibri"/>
                <w:szCs w:val="24"/>
                <w:lang w:eastAsia="lt-LT"/>
              </w:rPr>
              <w:t>3.15.</w:t>
            </w:r>
          </w:p>
        </w:tc>
        <w:tc>
          <w:tcPr>
            <w:tcW w:w="6318" w:type="dxa"/>
            <w:tcBorders>
              <w:top w:val="single" w:sz="4" w:space="0" w:color="auto"/>
              <w:left w:val="single" w:sz="4" w:space="0" w:color="auto"/>
              <w:bottom w:val="single" w:sz="4" w:space="0" w:color="auto"/>
              <w:right w:val="single" w:sz="4" w:space="0" w:color="auto"/>
            </w:tcBorders>
          </w:tcPr>
          <w:p w14:paraId="38F2F44C" w14:textId="5DDBD009" w:rsidR="00907CBF" w:rsidRDefault="00907CBF" w:rsidP="00907CBF">
            <w:pPr>
              <w:ind w:firstLine="60"/>
              <w:contextualSpacing/>
              <w:jc w:val="both"/>
              <w:rPr>
                <w:rFonts w:eastAsia="Calibri"/>
                <w:szCs w:val="24"/>
              </w:rPr>
            </w:pPr>
            <w:r w:rsidRPr="00A77780">
              <w:rPr>
                <w:rFonts w:eastAsia="Calibri"/>
                <w:szCs w:val="24"/>
              </w:rPr>
              <w:t>Ar valstybės pagalbos yra prašoma tinkamoms finansuoti išlaidoms, nurodytoms Reglamento (ES) Nr. 651/2014 </w:t>
            </w:r>
            <w:r w:rsidR="00FA730B" w:rsidRPr="00A77780">
              <w:rPr>
                <w:rFonts w:eastAsia="Calibri"/>
                <w:szCs w:val="24"/>
              </w:rPr>
              <w:t>31</w:t>
            </w:r>
            <w:r w:rsidR="00FA730B">
              <w:rPr>
                <w:rFonts w:eastAsia="Calibri"/>
                <w:szCs w:val="24"/>
              </w:rPr>
              <w:t> </w:t>
            </w:r>
            <w:r w:rsidRPr="00A77780">
              <w:rPr>
                <w:rFonts w:eastAsia="Calibri"/>
                <w:szCs w:val="24"/>
              </w:rPr>
              <w:t>straipsnio 3 dalies d punkte?</w:t>
            </w:r>
          </w:p>
        </w:tc>
        <w:tc>
          <w:tcPr>
            <w:tcW w:w="1736" w:type="dxa"/>
            <w:tcBorders>
              <w:top w:val="single" w:sz="4" w:space="0" w:color="auto"/>
              <w:left w:val="single" w:sz="4" w:space="0" w:color="auto"/>
              <w:bottom w:val="single" w:sz="4" w:space="0" w:color="auto"/>
              <w:right w:val="single" w:sz="4" w:space="0" w:color="auto"/>
            </w:tcBorders>
          </w:tcPr>
          <w:p w14:paraId="5B92E3FF" w14:textId="77777777" w:rsidR="00907CBF" w:rsidRDefault="00907CBF" w:rsidP="00907CBF">
            <w:pPr>
              <w:contextualSpacing/>
              <w:jc w:val="both"/>
              <w:rPr>
                <w:rFonts w:eastAsia="Calibri"/>
                <w:szCs w:val="24"/>
                <w:lang w:eastAsia="lt-LT"/>
              </w:rPr>
            </w:pPr>
            <w:r>
              <w:rPr>
                <w:sz w:val="28"/>
                <w:szCs w:val="28"/>
              </w:rPr>
              <w:t>□</w:t>
            </w:r>
            <w:r>
              <w:rPr>
                <w:rFonts w:eastAsia="Calibri"/>
                <w:szCs w:val="24"/>
                <w:lang w:eastAsia="lt-LT"/>
              </w:rPr>
              <w:t xml:space="preserve"> Taip</w:t>
            </w:r>
          </w:p>
        </w:tc>
        <w:tc>
          <w:tcPr>
            <w:tcW w:w="2892" w:type="dxa"/>
            <w:tcBorders>
              <w:top w:val="single" w:sz="4" w:space="0" w:color="auto"/>
              <w:left w:val="single" w:sz="4" w:space="0" w:color="auto"/>
              <w:bottom w:val="single" w:sz="4" w:space="0" w:color="auto"/>
              <w:right w:val="single" w:sz="4" w:space="0" w:color="auto"/>
            </w:tcBorders>
          </w:tcPr>
          <w:p w14:paraId="2D41860E" w14:textId="77777777" w:rsidR="00907CBF" w:rsidRDefault="00907CBF" w:rsidP="00907CBF">
            <w:pPr>
              <w:ind w:hanging="5"/>
              <w:contextualSpacing/>
              <w:jc w:val="both"/>
              <w:rPr>
                <w:rFonts w:eastAsia="Calibri"/>
                <w:szCs w:val="24"/>
                <w:lang w:eastAsia="lt-LT"/>
              </w:rPr>
            </w:pPr>
            <w:r>
              <w:rPr>
                <w:sz w:val="28"/>
                <w:szCs w:val="28"/>
              </w:rPr>
              <w:t>□</w:t>
            </w:r>
            <w:r>
              <w:rPr>
                <w:rFonts w:eastAsia="Calibri"/>
                <w:szCs w:val="24"/>
                <w:lang w:eastAsia="lt-LT"/>
              </w:rPr>
              <w:t xml:space="preserve"> Ne</w:t>
            </w:r>
          </w:p>
        </w:tc>
        <w:tc>
          <w:tcPr>
            <w:tcW w:w="2917" w:type="dxa"/>
            <w:tcBorders>
              <w:top w:val="single" w:sz="4" w:space="0" w:color="auto"/>
              <w:left w:val="single" w:sz="4" w:space="0" w:color="auto"/>
              <w:bottom w:val="single" w:sz="4" w:space="0" w:color="auto"/>
              <w:right w:val="single" w:sz="4" w:space="0" w:color="auto"/>
            </w:tcBorders>
          </w:tcPr>
          <w:p w14:paraId="45C08773" w14:textId="77777777" w:rsidR="00907CBF" w:rsidRDefault="00907CBF" w:rsidP="00907CBF">
            <w:pPr>
              <w:contextualSpacing/>
              <w:jc w:val="both"/>
              <w:rPr>
                <w:rFonts w:eastAsia="Calibri"/>
                <w:szCs w:val="24"/>
                <w:lang w:eastAsia="lt-LT"/>
              </w:rPr>
            </w:pPr>
          </w:p>
        </w:tc>
      </w:tr>
      <w:tr w:rsidR="00907CBF" w14:paraId="3F14D9FE" w14:textId="77777777" w:rsidTr="00AD1CE1">
        <w:tc>
          <w:tcPr>
            <w:tcW w:w="697" w:type="dxa"/>
            <w:tcBorders>
              <w:top w:val="single" w:sz="4" w:space="0" w:color="auto"/>
              <w:left w:val="single" w:sz="4" w:space="0" w:color="auto"/>
              <w:bottom w:val="single" w:sz="4" w:space="0" w:color="auto"/>
              <w:right w:val="single" w:sz="4" w:space="0" w:color="auto"/>
            </w:tcBorders>
          </w:tcPr>
          <w:p w14:paraId="0D303D22" w14:textId="41484790" w:rsidR="00907CBF" w:rsidRDefault="00907CBF" w:rsidP="00907CBF">
            <w:pPr>
              <w:contextualSpacing/>
              <w:jc w:val="both"/>
              <w:rPr>
                <w:rFonts w:eastAsia="Calibri"/>
                <w:szCs w:val="24"/>
                <w:lang w:eastAsia="lt-LT"/>
              </w:rPr>
            </w:pPr>
            <w:r w:rsidRPr="00A77780">
              <w:rPr>
                <w:rFonts w:eastAsia="Calibri"/>
                <w:szCs w:val="24"/>
                <w:lang w:eastAsia="lt-LT"/>
              </w:rPr>
              <w:t>3.16.</w:t>
            </w:r>
          </w:p>
        </w:tc>
        <w:tc>
          <w:tcPr>
            <w:tcW w:w="6318" w:type="dxa"/>
            <w:tcBorders>
              <w:top w:val="single" w:sz="4" w:space="0" w:color="auto"/>
              <w:left w:val="single" w:sz="4" w:space="0" w:color="auto"/>
              <w:bottom w:val="single" w:sz="4" w:space="0" w:color="auto"/>
              <w:right w:val="single" w:sz="4" w:space="0" w:color="auto"/>
            </w:tcBorders>
          </w:tcPr>
          <w:p w14:paraId="0EA6034B" w14:textId="0CEE3C01" w:rsidR="00907CBF" w:rsidRDefault="00907CBF" w:rsidP="00907CBF">
            <w:pPr>
              <w:ind w:firstLine="60"/>
              <w:contextualSpacing/>
              <w:jc w:val="both"/>
              <w:rPr>
                <w:rFonts w:eastAsia="Calibri"/>
                <w:szCs w:val="24"/>
              </w:rPr>
            </w:pPr>
            <w:r w:rsidRPr="00A77780">
              <w:rPr>
                <w:rFonts w:eastAsia="Calibri"/>
                <w:szCs w:val="24"/>
                <w:lang w:eastAsia="lt-LT"/>
              </w:rPr>
              <w:t>Ar pagalbos intensyvumas atitinka Reglamento (ES) Nr. 651/2014 31 straipsnio 4 dalį?</w:t>
            </w:r>
          </w:p>
        </w:tc>
        <w:tc>
          <w:tcPr>
            <w:tcW w:w="1736" w:type="dxa"/>
            <w:tcBorders>
              <w:top w:val="single" w:sz="4" w:space="0" w:color="auto"/>
              <w:left w:val="single" w:sz="4" w:space="0" w:color="auto"/>
              <w:bottom w:val="single" w:sz="4" w:space="0" w:color="auto"/>
              <w:right w:val="single" w:sz="4" w:space="0" w:color="auto"/>
            </w:tcBorders>
          </w:tcPr>
          <w:p w14:paraId="11D901BB" w14:textId="77777777" w:rsidR="00907CBF" w:rsidRDefault="00907CBF" w:rsidP="00907CBF">
            <w:pPr>
              <w:contextualSpacing/>
              <w:jc w:val="both"/>
              <w:rPr>
                <w:rFonts w:eastAsia="Calibri"/>
                <w:szCs w:val="24"/>
                <w:lang w:eastAsia="lt-LT"/>
              </w:rPr>
            </w:pPr>
            <w:r>
              <w:rPr>
                <w:sz w:val="28"/>
                <w:szCs w:val="28"/>
              </w:rPr>
              <w:t>□</w:t>
            </w:r>
            <w:r>
              <w:rPr>
                <w:rFonts w:eastAsia="Calibri"/>
                <w:szCs w:val="24"/>
                <w:lang w:eastAsia="lt-LT"/>
              </w:rPr>
              <w:t xml:space="preserve"> Taip</w:t>
            </w:r>
          </w:p>
        </w:tc>
        <w:tc>
          <w:tcPr>
            <w:tcW w:w="2892" w:type="dxa"/>
            <w:tcBorders>
              <w:top w:val="single" w:sz="4" w:space="0" w:color="auto"/>
              <w:left w:val="single" w:sz="4" w:space="0" w:color="auto"/>
              <w:bottom w:val="single" w:sz="4" w:space="0" w:color="auto"/>
              <w:right w:val="single" w:sz="4" w:space="0" w:color="auto"/>
            </w:tcBorders>
          </w:tcPr>
          <w:p w14:paraId="4D242039" w14:textId="77777777" w:rsidR="00907CBF" w:rsidRDefault="00907CBF" w:rsidP="00907CBF">
            <w:pPr>
              <w:ind w:hanging="5"/>
              <w:contextualSpacing/>
              <w:jc w:val="both"/>
              <w:rPr>
                <w:rFonts w:eastAsia="Calibri"/>
                <w:szCs w:val="24"/>
                <w:lang w:eastAsia="lt-LT"/>
              </w:rPr>
            </w:pPr>
            <w:r>
              <w:rPr>
                <w:sz w:val="28"/>
                <w:szCs w:val="28"/>
              </w:rPr>
              <w:t>□</w:t>
            </w:r>
            <w:r>
              <w:rPr>
                <w:rFonts w:eastAsia="Calibri"/>
                <w:szCs w:val="24"/>
                <w:lang w:eastAsia="lt-LT"/>
              </w:rPr>
              <w:t xml:space="preserve"> Ne</w:t>
            </w:r>
          </w:p>
        </w:tc>
        <w:tc>
          <w:tcPr>
            <w:tcW w:w="2917" w:type="dxa"/>
            <w:tcBorders>
              <w:top w:val="single" w:sz="4" w:space="0" w:color="auto"/>
              <w:left w:val="single" w:sz="4" w:space="0" w:color="auto"/>
              <w:bottom w:val="single" w:sz="4" w:space="0" w:color="auto"/>
              <w:right w:val="single" w:sz="4" w:space="0" w:color="auto"/>
            </w:tcBorders>
          </w:tcPr>
          <w:p w14:paraId="7DF51ADF" w14:textId="77777777" w:rsidR="00907CBF" w:rsidRDefault="00907CBF" w:rsidP="00907CBF">
            <w:pPr>
              <w:contextualSpacing/>
              <w:jc w:val="both"/>
              <w:rPr>
                <w:rFonts w:eastAsia="Calibri"/>
                <w:szCs w:val="24"/>
                <w:lang w:eastAsia="lt-LT"/>
              </w:rPr>
            </w:pPr>
          </w:p>
        </w:tc>
      </w:tr>
    </w:tbl>
    <w:p w14:paraId="44A8F84E" w14:textId="77777777" w:rsidR="009E67B5" w:rsidRDefault="009E67B5">
      <w:pPr>
        <w:spacing w:line="276" w:lineRule="auto"/>
        <w:rPr>
          <w:rFonts w:ascii="Arial" w:eastAsia="Calibri" w:hAnsi="Arial" w:cs="Arial"/>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984"/>
        <w:gridCol w:w="2552"/>
        <w:gridCol w:w="2840"/>
      </w:tblGrid>
      <w:tr w:rsidR="00907CBF" w:rsidRPr="001255F8" w14:paraId="08F4C9BD" w14:textId="77777777" w:rsidTr="00AD1CE1">
        <w:tc>
          <w:tcPr>
            <w:tcW w:w="14601"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235181FF" w14:textId="5F2FB719" w:rsidR="00907CBF" w:rsidRPr="001255F8" w:rsidRDefault="00907CBF" w:rsidP="00AD1CE1">
            <w:pPr>
              <w:tabs>
                <w:tab w:val="left" w:pos="4282"/>
              </w:tabs>
              <w:rPr>
                <w:szCs w:val="24"/>
                <w:lang w:eastAsia="lt-LT"/>
              </w:rPr>
            </w:pPr>
            <w:r w:rsidRPr="00C3767E">
              <w:rPr>
                <w:b/>
                <w:bCs/>
                <w:szCs w:val="24"/>
                <w:lang w:eastAsia="lt-LT"/>
              </w:rPr>
              <w:lastRenderedPageBreak/>
              <w:t xml:space="preserve">4. Finansavimo atitikties </w:t>
            </w:r>
            <w:r w:rsidR="00004F19" w:rsidRPr="00537982">
              <w:rPr>
                <w:rFonts w:eastAsia="Calibri"/>
                <w:color w:val="000000"/>
                <w:szCs w:val="24"/>
              </w:rPr>
              <w:t>Reglament</w:t>
            </w:r>
            <w:r w:rsidR="00004F19">
              <w:rPr>
                <w:rFonts w:eastAsia="Calibri"/>
                <w:color w:val="000000"/>
                <w:szCs w:val="24"/>
              </w:rPr>
              <w:t>ui</w:t>
            </w:r>
            <w:r w:rsidR="00004F19" w:rsidRPr="00537982">
              <w:rPr>
                <w:rFonts w:eastAsia="Calibri"/>
                <w:color w:val="000000"/>
                <w:szCs w:val="24"/>
              </w:rPr>
              <w:t xml:space="preserve"> (ES) Nr. 651/2014</w:t>
            </w:r>
            <w:r w:rsidRPr="00C3767E">
              <w:rPr>
                <w:b/>
                <w:bCs/>
                <w:szCs w:val="24"/>
                <w:lang w:eastAsia="lt-LT"/>
              </w:rPr>
              <w:t xml:space="preserve"> vertinimas </w:t>
            </w:r>
          </w:p>
        </w:tc>
      </w:tr>
      <w:tr w:rsidR="00907CBF" w:rsidRPr="00A77780" w14:paraId="02E2BC95" w14:textId="77777777" w:rsidTr="00AD1CE1">
        <w:trPr>
          <w:trHeight w:val="368"/>
        </w:trPr>
        <w:tc>
          <w:tcPr>
            <w:tcW w:w="7225" w:type="dxa"/>
            <w:tcBorders>
              <w:top w:val="single" w:sz="4" w:space="0" w:color="auto"/>
              <w:left w:val="single" w:sz="4" w:space="0" w:color="auto"/>
              <w:bottom w:val="single" w:sz="4" w:space="0" w:color="auto"/>
              <w:right w:val="single" w:sz="4" w:space="0" w:color="auto"/>
            </w:tcBorders>
            <w:hideMark/>
          </w:tcPr>
          <w:p w14:paraId="31EC10AF" w14:textId="77777777" w:rsidR="00907CBF" w:rsidRPr="00A77780" w:rsidRDefault="00907CBF" w:rsidP="00AD1CE1">
            <w:pPr>
              <w:tabs>
                <w:tab w:val="left" w:pos="4282"/>
              </w:tabs>
              <w:rPr>
                <w:szCs w:val="24"/>
                <w:lang w:eastAsia="lt-LT"/>
              </w:rPr>
            </w:pPr>
            <w:r w:rsidRPr="00A77780">
              <w:rPr>
                <w:szCs w:val="24"/>
                <w:lang w:eastAsia="lt-LT"/>
              </w:rPr>
              <w:t xml:space="preserve">Ar teikiamas finansavimas atitinka Reglamentą (ES) Nr. 651/2014  </w:t>
            </w:r>
          </w:p>
        </w:tc>
        <w:tc>
          <w:tcPr>
            <w:tcW w:w="1984" w:type="dxa"/>
            <w:hideMark/>
          </w:tcPr>
          <w:p w14:paraId="4848C5D1" w14:textId="77777777" w:rsidR="00907CBF" w:rsidRPr="00A77780" w:rsidRDefault="00907CBF" w:rsidP="00AD1CE1">
            <w:pPr>
              <w:tabs>
                <w:tab w:val="left" w:pos="4282"/>
              </w:tabs>
              <w:rPr>
                <w:szCs w:val="24"/>
                <w:lang w:eastAsia="lt-LT"/>
              </w:rPr>
            </w:pPr>
            <w:r w:rsidRPr="00A77780">
              <w:rPr>
                <w:rFonts w:eastAsia="Calibri"/>
                <w:color w:val="000000"/>
                <w:szCs w:val="24"/>
                <w:lang w:eastAsia="lt-LT"/>
              </w:rPr>
              <w:t>□ Taip</w:t>
            </w:r>
          </w:p>
        </w:tc>
        <w:tc>
          <w:tcPr>
            <w:tcW w:w="2552" w:type="dxa"/>
            <w:hideMark/>
          </w:tcPr>
          <w:p w14:paraId="2AD9BE44" w14:textId="77777777" w:rsidR="00907CBF" w:rsidRPr="00A77780" w:rsidRDefault="00907CBF" w:rsidP="00AD1CE1">
            <w:pPr>
              <w:tabs>
                <w:tab w:val="left" w:pos="4282"/>
              </w:tabs>
              <w:rPr>
                <w:szCs w:val="24"/>
                <w:lang w:eastAsia="lt-LT"/>
              </w:rPr>
            </w:pPr>
            <w:r w:rsidRPr="00A77780">
              <w:rPr>
                <w:rFonts w:eastAsia="Calibri"/>
                <w:color w:val="000000"/>
                <w:szCs w:val="24"/>
                <w:lang w:eastAsia="lt-LT"/>
              </w:rPr>
              <w:t>□ Ne</w:t>
            </w:r>
          </w:p>
        </w:tc>
        <w:tc>
          <w:tcPr>
            <w:tcW w:w="2840" w:type="dxa"/>
            <w:tcBorders>
              <w:top w:val="single" w:sz="4" w:space="0" w:color="auto"/>
              <w:left w:val="single" w:sz="4" w:space="0" w:color="auto"/>
              <w:bottom w:val="single" w:sz="4" w:space="0" w:color="auto"/>
              <w:right w:val="single" w:sz="4" w:space="0" w:color="auto"/>
            </w:tcBorders>
          </w:tcPr>
          <w:p w14:paraId="7E64FA49" w14:textId="77777777" w:rsidR="00907CBF" w:rsidRPr="00A77780" w:rsidRDefault="00907CBF" w:rsidP="00AD1CE1">
            <w:pPr>
              <w:tabs>
                <w:tab w:val="left" w:pos="4282"/>
              </w:tabs>
              <w:rPr>
                <w:szCs w:val="24"/>
                <w:lang w:eastAsia="lt-LT"/>
              </w:rPr>
            </w:pPr>
          </w:p>
        </w:tc>
      </w:tr>
    </w:tbl>
    <w:p w14:paraId="214A936B" w14:textId="77777777" w:rsidR="009E67B5" w:rsidRDefault="009E67B5">
      <w:pPr>
        <w:rPr>
          <w:sz w:val="18"/>
          <w:szCs w:val="18"/>
        </w:rPr>
      </w:pPr>
    </w:p>
    <w:tbl>
      <w:tblPr>
        <w:tblW w:w="11445" w:type="dxa"/>
        <w:tblLayout w:type="fixed"/>
        <w:tblLook w:val="04A0" w:firstRow="1" w:lastRow="0" w:firstColumn="1" w:lastColumn="0" w:noHBand="0" w:noVBand="1"/>
      </w:tblPr>
      <w:tblGrid>
        <w:gridCol w:w="4931"/>
        <w:gridCol w:w="3256"/>
        <w:gridCol w:w="3258"/>
      </w:tblGrid>
      <w:tr w:rsidR="009E67B5" w14:paraId="15AB7221" w14:textId="77777777">
        <w:trPr>
          <w:trHeight w:val="322"/>
        </w:trPr>
        <w:tc>
          <w:tcPr>
            <w:tcW w:w="4931" w:type="dxa"/>
            <w:tcBorders>
              <w:top w:val="nil"/>
              <w:left w:val="nil"/>
              <w:bottom w:val="nil"/>
              <w:right w:val="nil"/>
            </w:tcBorders>
            <w:hideMark/>
          </w:tcPr>
          <w:p w14:paraId="4506237F" w14:textId="77777777" w:rsidR="009E67B5" w:rsidRDefault="009E67B5">
            <w:pPr>
              <w:spacing w:line="276" w:lineRule="auto"/>
              <w:rPr>
                <w:rFonts w:eastAsia="Calibri"/>
                <w:iCs/>
                <w:color w:val="000000"/>
                <w:szCs w:val="24"/>
              </w:rPr>
            </w:pPr>
          </w:p>
          <w:p w14:paraId="178C9EBF" w14:textId="77777777" w:rsidR="009E67B5" w:rsidRDefault="00E54600">
            <w:pPr>
              <w:spacing w:line="276" w:lineRule="auto"/>
              <w:rPr>
                <w:rFonts w:eastAsia="Calibri"/>
                <w:color w:val="000000"/>
                <w:szCs w:val="24"/>
              </w:rPr>
            </w:pPr>
            <w:r>
              <w:rPr>
                <w:rFonts w:eastAsia="Calibri"/>
                <w:iCs/>
                <w:color w:val="000000"/>
                <w:szCs w:val="24"/>
              </w:rPr>
              <w:t xml:space="preserve">____________________________________ </w:t>
            </w:r>
          </w:p>
          <w:p w14:paraId="08B2D68A" w14:textId="77777777" w:rsidR="009E67B5" w:rsidRDefault="00E54600">
            <w:pPr>
              <w:spacing w:line="276" w:lineRule="auto"/>
              <w:ind w:firstLine="1560"/>
              <w:rPr>
                <w:rFonts w:eastAsia="Calibri"/>
                <w:color w:val="000000"/>
                <w:szCs w:val="24"/>
              </w:rPr>
            </w:pPr>
            <w:r>
              <w:rPr>
                <w:rFonts w:eastAsia="Calibri"/>
                <w:iCs/>
                <w:color w:val="000000"/>
                <w:szCs w:val="24"/>
              </w:rPr>
              <w:t xml:space="preserve">(vertintojas) </w:t>
            </w:r>
          </w:p>
        </w:tc>
        <w:tc>
          <w:tcPr>
            <w:tcW w:w="3256" w:type="dxa"/>
            <w:tcBorders>
              <w:top w:val="nil"/>
              <w:left w:val="nil"/>
              <w:bottom w:val="nil"/>
              <w:right w:val="nil"/>
            </w:tcBorders>
            <w:hideMark/>
          </w:tcPr>
          <w:p w14:paraId="4FDD14BE" w14:textId="77777777" w:rsidR="009E67B5" w:rsidRDefault="009E67B5">
            <w:pPr>
              <w:spacing w:line="276" w:lineRule="auto"/>
              <w:rPr>
                <w:rFonts w:eastAsia="Calibri"/>
                <w:iCs/>
                <w:color w:val="000000"/>
                <w:szCs w:val="24"/>
              </w:rPr>
            </w:pPr>
          </w:p>
          <w:p w14:paraId="6F71A818" w14:textId="77777777" w:rsidR="009E67B5" w:rsidRDefault="00E54600">
            <w:pPr>
              <w:spacing w:line="276" w:lineRule="auto"/>
              <w:rPr>
                <w:rFonts w:eastAsia="Calibri"/>
                <w:color w:val="000000"/>
                <w:szCs w:val="24"/>
              </w:rPr>
            </w:pPr>
            <w:r>
              <w:rPr>
                <w:rFonts w:eastAsia="Calibri"/>
                <w:iCs/>
                <w:color w:val="000000"/>
                <w:szCs w:val="24"/>
              </w:rPr>
              <w:t xml:space="preserve">___________ </w:t>
            </w:r>
          </w:p>
          <w:p w14:paraId="764A9036" w14:textId="77777777" w:rsidR="009E67B5" w:rsidRDefault="00E54600">
            <w:pPr>
              <w:spacing w:line="276" w:lineRule="auto"/>
              <w:ind w:firstLine="240"/>
              <w:rPr>
                <w:rFonts w:eastAsia="Calibri"/>
                <w:color w:val="000000"/>
                <w:szCs w:val="24"/>
              </w:rPr>
            </w:pPr>
            <w:r>
              <w:rPr>
                <w:rFonts w:eastAsia="Calibri"/>
                <w:iCs/>
                <w:color w:val="000000"/>
                <w:szCs w:val="24"/>
              </w:rPr>
              <w:t xml:space="preserve">(parašas) </w:t>
            </w:r>
          </w:p>
        </w:tc>
        <w:tc>
          <w:tcPr>
            <w:tcW w:w="3258" w:type="dxa"/>
            <w:tcBorders>
              <w:top w:val="nil"/>
              <w:left w:val="nil"/>
              <w:bottom w:val="nil"/>
              <w:right w:val="nil"/>
            </w:tcBorders>
            <w:hideMark/>
          </w:tcPr>
          <w:p w14:paraId="258B4C3F" w14:textId="77777777" w:rsidR="009E67B5" w:rsidRDefault="009E67B5">
            <w:pPr>
              <w:spacing w:line="276" w:lineRule="auto"/>
              <w:rPr>
                <w:rFonts w:eastAsia="Calibri"/>
                <w:iCs/>
                <w:color w:val="000000"/>
                <w:szCs w:val="24"/>
              </w:rPr>
            </w:pPr>
          </w:p>
          <w:p w14:paraId="6BF8E4A0" w14:textId="77777777" w:rsidR="009E67B5" w:rsidRDefault="00E54600">
            <w:pPr>
              <w:spacing w:line="276" w:lineRule="auto"/>
              <w:rPr>
                <w:rFonts w:eastAsia="Calibri"/>
                <w:color w:val="000000"/>
                <w:szCs w:val="24"/>
              </w:rPr>
            </w:pPr>
            <w:r>
              <w:rPr>
                <w:rFonts w:eastAsia="Calibri"/>
                <w:iCs/>
                <w:color w:val="000000"/>
                <w:szCs w:val="24"/>
              </w:rPr>
              <w:t xml:space="preserve">________ </w:t>
            </w:r>
          </w:p>
          <w:p w14:paraId="4667C2DD" w14:textId="77777777" w:rsidR="009E67B5" w:rsidRDefault="00E54600">
            <w:pPr>
              <w:spacing w:line="276" w:lineRule="auto"/>
              <w:ind w:firstLine="180"/>
              <w:rPr>
                <w:rFonts w:eastAsia="Calibri"/>
                <w:color w:val="000000"/>
                <w:szCs w:val="24"/>
              </w:rPr>
            </w:pPr>
            <w:r>
              <w:rPr>
                <w:rFonts w:eastAsia="Calibri"/>
                <w:color w:val="000000"/>
                <w:szCs w:val="24"/>
              </w:rPr>
              <w:t xml:space="preserve">(data) </w:t>
            </w:r>
          </w:p>
        </w:tc>
      </w:tr>
      <w:tr w:rsidR="009E67B5" w14:paraId="0599A23E" w14:textId="77777777">
        <w:trPr>
          <w:trHeight w:val="746"/>
        </w:trPr>
        <w:tc>
          <w:tcPr>
            <w:tcW w:w="11445" w:type="dxa"/>
            <w:gridSpan w:val="3"/>
            <w:tcBorders>
              <w:top w:val="nil"/>
              <w:left w:val="nil"/>
              <w:bottom w:val="nil"/>
              <w:right w:val="nil"/>
            </w:tcBorders>
          </w:tcPr>
          <w:p w14:paraId="6D46074B" w14:textId="77777777" w:rsidR="009E67B5" w:rsidRDefault="009E67B5">
            <w:pPr>
              <w:spacing w:line="276" w:lineRule="auto"/>
              <w:rPr>
                <w:rFonts w:eastAsia="Calibri"/>
                <w:b/>
                <w:bCs/>
                <w:color w:val="000000"/>
                <w:szCs w:val="24"/>
              </w:rPr>
            </w:pPr>
          </w:p>
          <w:p w14:paraId="3292C800" w14:textId="77777777" w:rsidR="009E67B5" w:rsidRDefault="009E67B5">
            <w:pPr>
              <w:spacing w:line="276" w:lineRule="auto"/>
              <w:rPr>
                <w:rFonts w:eastAsia="Calibri"/>
                <w:b/>
                <w:bCs/>
                <w:color w:val="000000"/>
                <w:szCs w:val="24"/>
              </w:rPr>
            </w:pPr>
          </w:p>
          <w:p w14:paraId="440F764D" w14:textId="77777777" w:rsidR="009E67B5" w:rsidRDefault="00E54600">
            <w:pPr>
              <w:spacing w:line="276" w:lineRule="auto"/>
              <w:rPr>
                <w:rFonts w:eastAsia="Calibri"/>
                <w:color w:val="000000"/>
                <w:szCs w:val="24"/>
              </w:rPr>
            </w:pPr>
            <w:r>
              <w:rPr>
                <w:rFonts w:eastAsia="Calibri"/>
                <w:b/>
                <w:bCs/>
                <w:color w:val="000000"/>
                <w:szCs w:val="24"/>
              </w:rPr>
              <w:t xml:space="preserve">Patikros peržiūra: </w:t>
            </w:r>
          </w:p>
          <w:p w14:paraId="203A3AB2" w14:textId="77777777" w:rsidR="009E67B5" w:rsidRDefault="00E54600">
            <w:pPr>
              <w:spacing w:line="276" w:lineRule="auto"/>
              <w:rPr>
                <w:rFonts w:eastAsia="Calibri"/>
                <w:color w:val="000000"/>
                <w:szCs w:val="24"/>
              </w:rPr>
            </w:pPr>
            <w:r>
              <w:rPr>
                <w:sz w:val="28"/>
                <w:szCs w:val="28"/>
              </w:rPr>
              <w:t>□</w:t>
            </w:r>
            <w:r>
              <w:rPr>
                <w:rFonts w:eastAsia="Calibri"/>
                <w:color w:val="000000"/>
                <w:szCs w:val="24"/>
              </w:rPr>
              <w:t xml:space="preserve"> Vertintojo išvadai pritarti </w:t>
            </w:r>
          </w:p>
          <w:p w14:paraId="74EA8684" w14:textId="77777777" w:rsidR="009E67B5" w:rsidRDefault="00E54600">
            <w:pPr>
              <w:spacing w:line="276" w:lineRule="auto"/>
              <w:rPr>
                <w:rFonts w:eastAsia="Calibri"/>
                <w:color w:val="000000"/>
                <w:szCs w:val="24"/>
              </w:rPr>
            </w:pPr>
            <w:r>
              <w:rPr>
                <w:sz w:val="28"/>
                <w:szCs w:val="28"/>
              </w:rPr>
              <w:t>□</w:t>
            </w:r>
            <w:r>
              <w:rPr>
                <w:rFonts w:eastAsia="Calibri"/>
                <w:color w:val="000000"/>
                <w:szCs w:val="24"/>
              </w:rPr>
              <w:t xml:space="preserve"> Vertintojo išvadai nepritarti </w:t>
            </w:r>
          </w:p>
          <w:p w14:paraId="64377D92" w14:textId="77777777" w:rsidR="009E67B5" w:rsidRDefault="00E54600">
            <w:pPr>
              <w:spacing w:line="276" w:lineRule="auto"/>
              <w:rPr>
                <w:rFonts w:eastAsia="Calibri"/>
                <w:i/>
                <w:iCs/>
                <w:color w:val="000000"/>
                <w:szCs w:val="24"/>
              </w:rPr>
            </w:pPr>
            <w:r>
              <w:rPr>
                <w:rFonts w:eastAsia="Calibri"/>
                <w:i/>
                <w:iCs/>
                <w:color w:val="000000"/>
                <w:szCs w:val="24"/>
              </w:rPr>
              <w:t>Pastabos:_______________________________________________________________________</w:t>
            </w:r>
          </w:p>
          <w:p w14:paraId="3FD9418D" w14:textId="77777777" w:rsidR="009E67B5" w:rsidRDefault="009E67B5">
            <w:pPr>
              <w:spacing w:line="276" w:lineRule="auto"/>
              <w:rPr>
                <w:rFonts w:eastAsia="Calibri"/>
                <w:i/>
                <w:iCs/>
                <w:color w:val="000000"/>
                <w:szCs w:val="24"/>
              </w:rPr>
            </w:pPr>
          </w:p>
          <w:p w14:paraId="0CB48D33" w14:textId="77777777" w:rsidR="009E67B5" w:rsidRDefault="009E67B5">
            <w:pPr>
              <w:spacing w:line="276" w:lineRule="auto"/>
              <w:ind w:firstLine="60"/>
              <w:rPr>
                <w:rFonts w:eastAsia="Calibri"/>
                <w:color w:val="000000"/>
                <w:szCs w:val="24"/>
              </w:rPr>
            </w:pPr>
          </w:p>
        </w:tc>
      </w:tr>
      <w:tr w:rsidR="009E67B5" w14:paraId="300B68F4" w14:textId="77777777">
        <w:trPr>
          <w:trHeight w:val="323"/>
        </w:trPr>
        <w:tc>
          <w:tcPr>
            <w:tcW w:w="4931" w:type="dxa"/>
            <w:tcBorders>
              <w:top w:val="nil"/>
              <w:left w:val="nil"/>
              <w:bottom w:val="nil"/>
              <w:right w:val="nil"/>
            </w:tcBorders>
            <w:hideMark/>
          </w:tcPr>
          <w:p w14:paraId="71F1C74A" w14:textId="77777777" w:rsidR="009E67B5" w:rsidRDefault="00E54600">
            <w:pPr>
              <w:spacing w:line="276" w:lineRule="auto"/>
              <w:rPr>
                <w:rFonts w:eastAsia="Calibri"/>
                <w:color w:val="000000"/>
                <w:szCs w:val="24"/>
              </w:rPr>
            </w:pPr>
            <w:r>
              <w:rPr>
                <w:rFonts w:eastAsia="Calibri"/>
                <w:iCs/>
                <w:color w:val="000000"/>
                <w:szCs w:val="24"/>
              </w:rPr>
              <w:t xml:space="preserve">______________________________________ </w:t>
            </w:r>
          </w:p>
          <w:p w14:paraId="63774682" w14:textId="77777777" w:rsidR="009E67B5" w:rsidRDefault="00E54600">
            <w:pPr>
              <w:spacing w:line="276" w:lineRule="auto"/>
              <w:ind w:firstLine="1320"/>
              <w:rPr>
                <w:rFonts w:eastAsia="Calibri"/>
                <w:color w:val="000000"/>
                <w:szCs w:val="24"/>
              </w:rPr>
            </w:pPr>
            <w:r>
              <w:rPr>
                <w:rFonts w:eastAsia="Calibri"/>
                <w:iCs/>
                <w:color w:val="000000"/>
                <w:szCs w:val="24"/>
              </w:rPr>
              <w:t xml:space="preserve">(skyriaus vedėjas) </w:t>
            </w:r>
          </w:p>
        </w:tc>
        <w:tc>
          <w:tcPr>
            <w:tcW w:w="3256" w:type="dxa"/>
            <w:tcBorders>
              <w:top w:val="nil"/>
              <w:left w:val="nil"/>
              <w:bottom w:val="nil"/>
              <w:right w:val="nil"/>
            </w:tcBorders>
            <w:hideMark/>
          </w:tcPr>
          <w:p w14:paraId="71D8E754" w14:textId="77777777" w:rsidR="009E67B5" w:rsidRDefault="00E54600">
            <w:pPr>
              <w:spacing w:line="276" w:lineRule="auto"/>
              <w:rPr>
                <w:rFonts w:eastAsia="Calibri"/>
                <w:color w:val="000000"/>
                <w:szCs w:val="24"/>
              </w:rPr>
            </w:pPr>
            <w:r>
              <w:rPr>
                <w:rFonts w:eastAsia="Calibri"/>
                <w:iCs/>
                <w:color w:val="000000"/>
                <w:szCs w:val="24"/>
              </w:rPr>
              <w:t xml:space="preserve">____________ </w:t>
            </w:r>
          </w:p>
          <w:p w14:paraId="292F7641" w14:textId="77777777" w:rsidR="009E67B5" w:rsidRDefault="00E54600">
            <w:pPr>
              <w:spacing w:line="276" w:lineRule="auto"/>
              <w:ind w:firstLine="240"/>
              <w:rPr>
                <w:rFonts w:eastAsia="Calibri"/>
                <w:color w:val="000000"/>
                <w:szCs w:val="24"/>
              </w:rPr>
            </w:pPr>
            <w:r>
              <w:rPr>
                <w:rFonts w:eastAsia="Calibri"/>
                <w:iCs/>
                <w:color w:val="000000"/>
                <w:szCs w:val="24"/>
              </w:rPr>
              <w:t xml:space="preserve">(parašas) </w:t>
            </w:r>
          </w:p>
        </w:tc>
        <w:tc>
          <w:tcPr>
            <w:tcW w:w="3258" w:type="dxa"/>
            <w:tcBorders>
              <w:top w:val="nil"/>
              <w:left w:val="nil"/>
              <w:bottom w:val="nil"/>
              <w:right w:val="nil"/>
            </w:tcBorders>
            <w:hideMark/>
          </w:tcPr>
          <w:p w14:paraId="1CD87574" w14:textId="77777777" w:rsidR="009E67B5" w:rsidRDefault="00E54600">
            <w:pPr>
              <w:spacing w:line="276" w:lineRule="auto"/>
              <w:rPr>
                <w:rFonts w:eastAsia="Calibri"/>
                <w:color w:val="000000"/>
                <w:szCs w:val="24"/>
              </w:rPr>
            </w:pPr>
            <w:r>
              <w:rPr>
                <w:rFonts w:eastAsia="Calibri"/>
                <w:iCs/>
                <w:color w:val="000000"/>
                <w:szCs w:val="24"/>
              </w:rPr>
              <w:t xml:space="preserve">____________ </w:t>
            </w:r>
          </w:p>
          <w:p w14:paraId="371EB4D0" w14:textId="77777777" w:rsidR="009E67B5" w:rsidRDefault="00E54600">
            <w:pPr>
              <w:spacing w:line="276" w:lineRule="auto"/>
              <w:ind w:firstLine="360"/>
              <w:rPr>
                <w:rFonts w:eastAsia="Calibri"/>
                <w:color w:val="000000"/>
                <w:szCs w:val="24"/>
              </w:rPr>
            </w:pPr>
            <w:r>
              <w:rPr>
                <w:rFonts w:eastAsia="Calibri"/>
                <w:iCs/>
                <w:color w:val="000000"/>
                <w:szCs w:val="24"/>
              </w:rPr>
              <w:t xml:space="preserve">(data) </w:t>
            </w:r>
          </w:p>
        </w:tc>
      </w:tr>
    </w:tbl>
    <w:p w14:paraId="40C626DE" w14:textId="77777777" w:rsidR="009E67B5" w:rsidRDefault="009E67B5">
      <w:pPr>
        <w:rPr>
          <w:szCs w:val="24"/>
          <w:lang w:eastAsia="lt-LT"/>
        </w:rPr>
        <w:sectPr w:rsidR="009E67B5">
          <w:pgSz w:w="16838" w:h="11906" w:orient="landscape"/>
          <w:pgMar w:top="1701" w:right="567" w:bottom="851" w:left="1701" w:header="567" w:footer="567" w:gutter="0"/>
          <w:pgNumType w:start="1"/>
          <w:cols w:space="1296"/>
          <w:titlePg/>
          <w:docGrid w:linePitch="360"/>
        </w:sectPr>
      </w:pPr>
    </w:p>
    <w:p w14:paraId="0CCDDE68" w14:textId="77777777" w:rsidR="009E67B5" w:rsidRDefault="009E67B5">
      <w:pPr>
        <w:tabs>
          <w:tab w:val="center" w:pos="4819"/>
          <w:tab w:val="right" w:pos="9638"/>
        </w:tabs>
        <w:rPr>
          <w:rFonts w:ascii="Calibri" w:eastAsia="Calibri" w:hAnsi="Calibri"/>
          <w:sz w:val="22"/>
          <w:szCs w:val="22"/>
        </w:rPr>
      </w:pPr>
    </w:p>
    <w:p w14:paraId="50D9E165" w14:textId="77777777" w:rsidR="009E67B5" w:rsidRDefault="00E54600">
      <w:pPr>
        <w:jc w:val="center"/>
        <w:rPr>
          <w:szCs w:val="24"/>
          <w:lang w:eastAsia="lt-LT"/>
        </w:rPr>
      </w:pPr>
      <w:r>
        <w:rPr>
          <w:szCs w:val="24"/>
          <w:lang w:eastAsia="lt-LT"/>
        </w:rPr>
        <w:t>__________________________</w:t>
      </w:r>
    </w:p>
    <w:p w14:paraId="51A8C093" w14:textId="77777777" w:rsidR="009E67B5" w:rsidRDefault="009E67B5">
      <w:pPr>
        <w:jc w:val="center"/>
        <w:rPr>
          <w:szCs w:val="24"/>
          <w:lang w:eastAsia="lt-LT"/>
        </w:rPr>
        <w:sectPr w:rsidR="009E67B5">
          <w:type w:val="continuous"/>
          <w:pgSz w:w="16838" w:h="11906" w:orient="landscape"/>
          <w:pgMar w:top="1701" w:right="1701" w:bottom="567" w:left="1134" w:header="567" w:footer="567" w:gutter="0"/>
          <w:pgNumType w:start="1"/>
          <w:cols w:space="1296"/>
          <w:titlePg/>
          <w:docGrid w:linePitch="360"/>
        </w:sectPr>
      </w:pPr>
    </w:p>
    <w:p w14:paraId="169A8261" w14:textId="650E39A3" w:rsidR="009E67B5" w:rsidRDefault="00E54600" w:rsidP="00395DC7">
      <w:pPr>
        <w:ind w:left="5103"/>
        <w:rPr>
          <w:rFonts w:eastAsia="Calibri"/>
          <w:szCs w:val="24"/>
        </w:rPr>
      </w:pPr>
      <w:r>
        <w:rPr>
          <w:rFonts w:eastAsia="Calibri"/>
          <w:szCs w:val="24"/>
        </w:rPr>
        <w:lastRenderedPageBreak/>
        <w:t>2014–2020 metų Europos Sąjungos fondų</w:t>
      </w:r>
      <w:r w:rsidR="00395DC7">
        <w:rPr>
          <w:rFonts w:eastAsia="Calibri"/>
          <w:szCs w:val="24"/>
        </w:rPr>
        <w:t xml:space="preserve"> </w:t>
      </w:r>
      <w:r>
        <w:rPr>
          <w:rFonts w:eastAsia="Calibri"/>
          <w:szCs w:val="24"/>
        </w:rPr>
        <w:t>investicijų veiksmų programos</w:t>
      </w:r>
    </w:p>
    <w:p w14:paraId="40888E51" w14:textId="77777777" w:rsidR="009E67B5" w:rsidRDefault="00E54600">
      <w:pPr>
        <w:ind w:left="5103"/>
        <w:rPr>
          <w:rFonts w:eastAsia="Calibri"/>
          <w:szCs w:val="24"/>
        </w:rPr>
      </w:pPr>
      <w:r>
        <w:rPr>
          <w:rFonts w:eastAsia="Calibri"/>
          <w:szCs w:val="24"/>
        </w:rPr>
        <w:t>9 prioriteto „Visuomenės švietimas ir</w:t>
      </w:r>
    </w:p>
    <w:p w14:paraId="3152350C" w14:textId="30132B86" w:rsidR="009E67B5" w:rsidRDefault="00E54600" w:rsidP="00395DC7">
      <w:pPr>
        <w:ind w:left="5103"/>
        <w:rPr>
          <w:rFonts w:eastAsia="Calibri"/>
          <w:szCs w:val="24"/>
        </w:rPr>
      </w:pPr>
      <w:r>
        <w:rPr>
          <w:rFonts w:eastAsia="Calibri"/>
          <w:szCs w:val="24"/>
        </w:rPr>
        <w:t xml:space="preserve">žmogiškųjų išteklių potencialo didinimas“ priemonės </w:t>
      </w:r>
      <w:bookmarkStart w:id="4" w:name="_Hlk64981922"/>
      <w:r>
        <w:rPr>
          <w:rFonts w:eastAsia="Calibri"/>
          <w:szCs w:val="24"/>
        </w:rPr>
        <w:t xml:space="preserve">Nr. 09.4.3-ESFA-K-805„Žmogiškieji ištekliai </w:t>
      </w:r>
      <w:proofErr w:type="spellStart"/>
      <w:r>
        <w:rPr>
          <w:rFonts w:eastAsia="Calibri"/>
          <w:szCs w:val="24"/>
        </w:rPr>
        <w:t>Invest</w:t>
      </w:r>
      <w:proofErr w:type="spellEnd"/>
      <w:r>
        <w:rPr>
          <w:rFonts w:eastAsia="Calibri"/>
          <w:szCs w:val="24"/>
        </w:rPr>
        <w:t xml:space="preserve"> LT+“ </w:t>
      </w:r>
    </w:p>
    <w:bookmarkEnd w:id="4"/>
    <w:p w14:paraId="101693F4" w14:textId="5F103E12" w:rsidR="009E67B5" w:rsidRDefault="00E54600" w:rsidP="00395DC7">
      <w:pPr>
        <w:ind w:left="5103"/>
        <w:rPr>
          <w:rFonts w:eastAsia="Calibri"/>
          <w:szCs w:val="24"/>
          <w:lang w:eastAsia="lt-LT"/>
        </w:rPr>
      </w:pPr>
      <w:r>
        <w:rPr>
          <w:rFonts w:eastAsia="Calibri"/>
          <w:szCs w:val="24"/>
        </w:rPr>
        <w:t>projektų finansavimo sąlygų aprašo Nr</w:t>
      </w:r>
      <w:r w:rsidR="00B65AA7">
        <w:rPr>
          <w:rFonts w:eastAsia="Calibri"/>
          <w:szCs w:val="24"/>
        </w:rPr>
        <w:t>.</w:t>
      </w:r>
      <w:r w:rsidR="0020544D">
        <w:rPr>
          <w:rFonts w:eastAsia="Calibri"/>
          <w:szCs w:val="24"/>
        </w:rPr>
        <w:t> </w:t>
      </w:r>
      <w:r w:rsidR="00AD1CE1">
        <w:rPr>
          <w:rFonts w:eastAsia="Calibri"/>
          <w:szCs w:val="24"/>
        </w:rPr>
        <w:t>2</w:t>
      </w:r>
      <w:r w:rsidR="00395DC7">
        <w:rPr>
          <w:rFonts w:eastAsia="Calibri"/>
          <w:szCs w:val="24"/>
        </w:rPr>
        <w:t xml:space="preserve"> </w:t>
      </w:r>
      <w:r w:rsidR="006B3EBD">
        <w:rPr>
          <w:rFonts w:eastAsia="Calibri"/>
          <w:szCs w:val="24"/>
          <w:lang w:eastAsia="lt-LT"/>
        </w:rPr>
        <w:t>4 </w:t>
      </w:r>
      <w:r>
        <w:rPr>
          <w:rFonts w:eastAsia="Calibri"/>
          <w:szCs w:val="24"/>
          <w:lang w:eastAsia="lt-LT"/>
        </w:rPr>
        <w:t>priedas</w:t>
      </w:r>
    </w:p>
    <w:p w14:paraId="59FCD7C7" w14:textId="77777777" w:rsidR="00904FC6" w:rsidRDefault="00904FC6" w:rsidP="00B573F7">
      <w:pPr>
        <w:widowControl w:val="0"/>
        <w:tabs>
          <w:tab w:val="left" w:pos="1296"/>
          <w:tab w:val="center" w:pos="4819"/>
          <w:tab w:val="left" w:pos="5529"/>
          <w:tab w:val="right" w:pos="9638"/>
        </w:tabs>
        <w:jc w:val="center"/>
        <w:textAlignment w:val="baseline"/>
        <w:rPr>
          <w:b/>
          <w:caps/>
          <w:szCs w:val="24"/>
        </w:rPr>
      </w:pPr>
    </w:p>
    <w:p w14:paraId="4034D606" w14:textId="6C5D7FCD" w:rsidR="00B573F7" w:rsidRDefault="00B573F7" w:rsidP="00B573F7">
      <w:pPr>
        <w:widowControl w:val="0"/>
        <w:tabs>
          <w:tab w:val="left" w:pos="1296"/>
          <w:tab w:val="center" w:pos="4819"/>
          <w:tab w:val="left" w:pos="5529"/>
          <w:tab w:val="right" w:pos="9638"/>
        </w:tabs>
        <w:jc w:val="center"/>
        <w:textAlignment w:val="baseline"/>
        <w:rPr>
          <w:b/>
          <w:szCs w:val="24"/>
        </w:rPr>
      </w:pPr>
      <w:r>
        <w:rPr>
          <w:b/>
          <w:caps/>
          <w:szCs w:val="24"/>
        </w:rPr>
        <w:t>(</w:t>
      </w:r>
      <w:r>
        <w:rPr>
          <w:b/>
          <w:szCs w:val="24"/>
        </w:rPr>
        <w:t xml:space="preserve">Informacijos apie gautą valstybės pagalbą, kitus finansavimo šaltinius ir duomenis, reikalingus projekto atitikčiai </w:t>
      </w:r>
      <w:r>
        <w:rPr>
          <w:rFonts w:eastAsia="Calibri"/>
          <w:b/>
          <w:caps/>
          <w:szCs w:val="24"/>
        </w:rPr>
        <w:t xml:space="preserve">2014–2020 </w:t>
      </w:r>
      <w:r>
        <w:rPr>
          <w:rFonts w:eastAsia="Calibri"/>
          <w:b/>
          <w:szCs w:val="24"/>
        </w:rPr>
        <w:t xml:space="preserve">metų Europos </w:t>
      </w:r>
      <w:r>
        <w:rPr>
          <w:rFonts w:eastAsia="Calibri"/>
          <w:b/>
          <w:caps/>
          <w:szCs w:val="24"/>
        </w:rPr>
        <w:t>S</w:t>
      </w:r>
      <w:r>
        <w:rPr>
          <w:rFonts w:eastAsia="Calibri"/>
          <w:b/>
          <w:szCs w:val="24"/>
        </w:rPr>
        <w:t xml:space="preserve">ąjungos fondų investicijų veiksmų programos </w:t>
      </w:r>
      <w:r>
        <w:rPr>
          <w:rFonts w:eastAsia="Calibri"/>
          <w:b/>
          <w:caps/>
          <w:szCs w:val="24"/>
        </w:rPr>
        <w:t>9 </w:t>
      </w:r>
      <w:r>
        <w:rPr>
          <w:rFonts w:eastAsia="Calibri"/>
          <w:b/>
          <w:szCs w:val="24"/>
        </w:rPr>
        <w:t xml:space="preserve">prioriteto </w:t>
      </w:r>
      <w:r>
        <w:rPr>
          <w:rFonts w:eastAsia="Calibri"/>
          <w:b/>
          <w:caps/>
          <w:szCs w:val="24"/>
        </w:rPr>
        <w:t>„</w:t>
      </w:r>
      <w:r>
        <w:rPr>
          <w:rFonts w:eastAsia="Calibri"/>
          <w:b/>
          <w:szCs w:val="24"/>
        </w:rPr>
        <w:t>Visuomenės švietimas ir žmogiškųjų išteklių potencialo didinimas</w:t>
      </w:r>
      <w:r>
        <w:rPr>
          <w:rFonts w:eastAsia="Calibri"/>
          <w:b/>
          <w:caps/>
          <w:szCs w:val="24"/>
        </w:rPr>
        <w:t xml:space="preserve">“ </w:t>
      </w:r>
      <w:r>
        <w:rPr>
          <w:rFonts w:eastAsia="Calibri"/>
          <w:b/>
          <w:szCs w:val="24"/>
        </w:rPr>
        <w:t xml:space="preserve">priemonės </w:t>
      </w:r>
      <w:r w:rsidRPr="00DD363A">
        <w:rPr>
          <w:rFonts w:eastAsia="Calibri"/>
          <w:b/>
          <w:caps/>
          <w:szCs w:val="24"/>
        </w:rPr>
        <w:t>N</w:t>
      </w:r>
      <w:r w:rsidRPr="00DD363A">
        <w:rPr>
          <w:rFonts w:eastAsia="Calibri"/>
          <w:b/>
          <w:szCs w:val="24"/>
        </w:rPr>
        <w:t>r</w:t>
      </w:r>
      <w:r w:rsidRPr="00DD363A">
        <w:rPr>
          <w:rFonts w:eastAsia="Calibri"/>
          <w:b/>
          <w:caps/>
          <w:szCs w:val="24"/>
        </w:rPr>
        <w:t>. 09.4.3-ESFA-K-805</w:t>
      </w:r>
      <w:r>
        <w:rPr>
          <w:rFonts w:eastAsia="Calibri"/>
          <w:b/>
          <w:caps/>
          <w:szCs w:val="24"/>
        </w:rPr>
        <w:t xml:space="preserve"> </w:t>
      </w:r>
      <w:r w:rsidRPr="00DD363A">
        <w:rPr>
          <w:rFonts w:eastAsia="Calibri"/>
          <w:b/>
          <w:caps/>
          <w:szCs w:val="24"/>
        </w:rPr>
        <w:t>„</w:t>
      </w:r>
      <w:r w:rsidRPr="00DD363A">
        <w:rPr>
          <w:rFonts w:eastAsia="Calibri"/>
          <w:b/>
          <w:szCs w:val="24"/>
        </w:rPr>
        <w:t xml:space="preserve">Žmogiškieji ištekliai </w:t>
      </w:r>
      <w:proofErr w:type="spellStart"/>
      <w:r w:rsidRPr="00DD363A">
        <w:rPr>
          <w:rFonts w:eastAsia="Calibri"/>
          <w:b/>
          <w:szCs w:val="24"/>
        </w:rPr>
        <w:t>Invest</w:t>
      </w:r>
      <w:proofErr w:type="spellEnd"/>
      <w:r w:rsidRPr="00DD363A">
        <w:rPr>
          <w:rFonts w:eastAsia="Calibri"/>
          <w:b/>
          <w:szCs w:val="24"/>
        </w:rPr>
        <w:t xml:space="preserve"> </w:t>
      </w:r>
      <w:r w:rsidRPr="00DD363A">
        <w:rPr>
          <w:rFonts w:eastAsia="Calibri"/>
          <w:b/>
          <w:caps/>
          <w:szCs w:val="24"/>
        </w:rPr>
        <w:t xml:space="preserve">LT+“ </w:t>
      </w:r>
      <w:r>
        <w:rPr>
          <w:rFonts w:eastAsia="Calibri"/>
          <w:b/>
          <w:szCs w:val="24"/>
        </w:rPr>
        <w:t xml:space="preserve">projektų finansavimo sąlygų aprašo </w:t>
      </w:r>
      <w:r>
        <w:rPr>
          <w:rFonts w:eastAsia="Calibri"/>
          <w:b/>
          <w:caps/>
          <w:szCs w:val="24"/>
        </w:rPr>
        <w:t>N</w:t>
      </w:r>
      <w:r>
        <w:rPr>
          <w:rFonts w:eastAsia="Calibri"/>
          <w:b/>
          <w:szCs w:val="24"/>
        </w:rPr>
        <w:t>r</w:t>
      </w:r>
      <w:r>
        <w:rPr>
          <w:rFonts w:eastAsia="Calibri"/>
          <w:b/>
          <w:caps/>
          <w:szCs w:val="24"/>
        </w:rPr>
        <w:t xml:space="preserve">. </w:t>
      </w:r>
      <w:r w:rsidRPr="007C1641">
        <w:rPr>
          <w:rFonts w:eastAsia="Calibri"/>
          <w:b/>
          <w:caps/>
          <w:szCs w:val="24"/>
        </w:rPr>
        <w:t>2</w:t>
      </w:r>
      <w:r>
        <w:rPr>
          <w:b/>
          <w:caps/>
          <w:szCs w:val="24"/>
        </w:rPr>
        <w:t xml:space="preserve"> </w:t>
      </w:r>
      <w:r>
        <w:rPr>
          <w:b/>
          <w:szCs w:val="24"/>
        </w:rPr>
        <w:t>nuostatoms ir projektų atrankos kriterijams įvertinti, forma)</w:t>
      </w:r>
    </w:p>
    <w:p w14:paraId="2935951B" w14:textId="77777777" w:rsidR="00904FC6" w:rsidRPr="00DD363A" w:rsidRDefault="00904FC6" w:rsidP="00B573F7">
      <w:pPr>
        <w:widowControl w:val="0"/>
        <w:tabs>
          <w:tab w:val="left" w:pos="1296"/>
          <w:tab w:val="center" w:pos="4819"/>
          <w:tab w:val="left" w:pos="5529"/>
          <w:tab w:val="right" w:pos="9638"/>
        </w:tabs>
        <w:jc w:val="center"/>
        <w:textAlignment w:val="baseline"/>
        <w:rPr>
          <w:rFonts w:eastAsia="Calibri"/>
          <w:b/>
          <w:caps/>
          <w:szCs w:val="24"/>
        </w:rPr>
      </w:pPr>
    </w:p>
    <w:p w14:paraId="0715C0F5" w14:textId="3FD5BE8F" w:rsidR="00DD363A" w:rsidRDefault="00DD363A" w:rsidP="00DD363A">
      <w:pPr>
        <w:widowControl w:val="0"/>
        <w:tabs>
          <w:tab w:val="left" w:pos="1296"/>
          <w:tab w:val="center" w:pos="4819"/>
          <w:tab w:val="left" w:pos="5529"/>
          <w:tab w:val="right" w:pos="9638"/>
        </w:tabs>
        <w:jc w:val="center"/>
        <w:textAlignment w:val="baseline"/>
        <w:rPr>
          <w:b/>
          <w:caps/>
          <w:szCs w:val="24"/>
        </w:rPr>
      </w:pPr>
      <w:r>
        <w:rPr>
          <w:b/>
          <w:caps/>
          <w:szCs w:val="24"/>
        </w:rPr>
        <w:t xml:space="preserve">INFORMACIJa APIE GAUTĄ VALSTYBĖS PAGALBĄ, KITUS FINANSAVIMO ŠALTINIUS ir DUOMENIS, reikalingus projekto atitikČIAI </w:t>
      </w:r>
      <w:r w:rsidR="00DE0A34">
        <w:rPr>
          <w:b/>
          <w:caps/>
          <w:szCs w:val="24"/>
        </w:rPr>
        <w:br/>
      </w:r>
      <w:r>
        <w:rPr>
          <w:rFonts w:eastAsia="Calibri"/>
          <w:b/>
          <w:caps/>
          <w:szCs w:val="24"/>
        </w:rPr>
        <w:t xml:space="preserve">2014–2020 metų Europos Sąjungos fondų investicijų veiksmų programos 9 prioriteto „Visuomenės švietimas ir žmogiškųjų išteklių potencialo didinimas“ priemonės </w:t>
      </w:r>
      <w:r w:rsidRPr="00DD363A">
        <w:rPr>
          <w:rFonts w:eastAsia="Calibri"/>
          <w:b/>
          <w:caps/>
          <w:szCs w:val="24"/>
        </w:rPr>
        <w:t>Nr. 09.4.3-ESFA-K-805</w:t>
      </w:r>
      <w:r>
        <w:rPr>
          <w:rFonts w:eastAsia="Calibri"/>
          <w:b/>
          <w:caps/>
          <w:szCs w:val="24"/>
        </w:rPr>
        <w:t xml:space="preserve"> </w:t>
      </w:r>
      <w:r w:rsidRPr="00DD363A">
        <w:rPr>
          <w:rFonts w:eastAsia="Calibri"/>
          <w:b/>
          <w:caps/>
          <w:szCs w:val="24"/>
        </w:rPr>
        <w:t xml:space="preserve">„Žmogiškieji ištekliai Invest LT+“ </w:t>
      </w:r>
      <w:r>
        <w:rPr>
          <w:rFonts w:eastAsia="Calibri"/>
          <w:b/>
          <w:caps/>
          <w:szCs w:val="24"/>
        </w:rPr>
        <w:t xml:space="preserve">projektų finansavimo sąlygų aprašo NR. </w:t>
      </w:r>
      <w:r w:rsidRPr="007C1641">
        <w:rPr>
          <w:rFonts w:eastAsia="Calibri"/>
          <w:b/>
          <w:caps/>
          <w:szCs w:val="24"/>
        </w:rPr>
        <w:t>2</w:t>
      </w:r>
      <w:r>
        <w:rPr>
          <w:b/>
          <w:caps/>
          <w:szCs w:val="24"/>
        </w:rPr>
        <w:t xml:space="preserve"> NUOSTATOMS IR projektų atrankos kriterijams įvertinti</w:t>
      </w:r>
    </w:p>
    <w:p w14:paraId="14C7C99C" w14:textId="77777777" w:rsidR="00904FC6" w:rsidRPr="00DD363A" w:rsidRDefault="00904FC6" w:rsidP="00DD363A">
      <w:pPr>
        <w:widowControl w:val="0"/>
        <w:tabs>
          <w:tab w:val="left" w:pos="1296"/>
          <w:tab w:val="center" w:pos="4819"/>
          <w:tab w:val="left" w:pos="5529"/>
          <w:tab w:val="right" w:pos="9638"/>
        </w:tabs>
        <w:jc w:val="center"/>
        <w:textAlignment w:val="baseline"/>
        <w:rPr>
          <w:rFonts w:eastAsia="Calibri"/>
          <w:b/>
          <w:caps/>
          <w:szCs w:val="24"/>
        </w:rPr>
      </w:pPr>
    </w:p>
    <w:p w14:paraId="672235D4" w14:textId="07A5EC20" w:rsidR="009E67B5" w:rsidRDefault="00E54600" w:rsidP="009D6170">
      <w:pPr>
        <w:tabs>
          <w:tab w:val="left" w:pos="0"/>
          <w:tab w:val="left" w:pos="426"/>
          <w:tab w:val="left" w:pos="1134"/>
        </w:tabs>
        <w:ind w:firstLine="851"/>
        <w:jc w:val="both"/>
        <w:rPr>
          <w:rFonts w:eastAsia="Calibri"/>
          <w:b/>
          <w:szCs w:val="24"/>
        </w:rPr>
      </w:pPr>
      <w:r>
        <w:rPr>
          <w:rFonts w:eastAsia="Calibri"/>
          <w:b/>
          <w:szCs w:val="24"/>
        </w:rPr>
        <w:t>1.</w:t>
      </w:r>
      <w:r>
        <w:rPr>
          <w:rFonts w:eastAsia="Calibri"/>
          <w:b/>
          <w:szCs w:val="24"/>
        </w:rPr>
        <w:tab/>
        <w:t>Pareiškėj</w:t>
      </w:r>
      <w:r w:rsidR="006C4554">
        <w:rPr>
          <w:rFonts w:eastAsia="Calibri"/>
          <w:b/>
          <w:szCs w:val="24"/>
        </w:rPr>
        <w:t>o</w:t>
      </w:r>
      <w:r>
        <w:rPr>
          <w:rFonts w:eastAsia="Calibri"/>
          <w:b/>
          <w:szCs w:val="24"/>
        </w:rPr>
        <w:t xml:space="preserve"> vykdomos veiklos ir projekto veiklos priskiriamos Ekonominės veiklos rūšių klasifikatoriui (EVRK 2 red.), patvirtintam Lietuvos statistikos departamento generalinio direktoriaus 2007 m. spalio 31 d. įsakymu Nr. DĮ-226 „Dėl Ekonominės veiklos rūšių klasifikatoriaus patvirtinimo“ (toliau – EVRK 2 red.).</w:t>
      </w:r>
    </w:p>
    <w:p w14:paraId="2677EFBE" w14:textId="77777777" w:rsidR="009E67B5" w:rsidRDefault="009E67B5">
      <w:pPr>
        <w:tabs>
          <w:tab w:val="left" w:pos="0"/>
        </w:tabs>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5080"/>
      </w:tblGrid>
      <w:tr w:rsidR="009E67B5" w14:paraId="315587B8" w14:textId="77777777">
        <w:tc>
          <w:tcPr>
            <w:tcW w:w="4361" w:type="dxa"/>
          </w:tcPr>
          <w:p w14:paraId="62350AD0" w14:textId="77777777" w:rsidR="009E67B5" w:rsidRDefault="00E54600" w:rsidP="003F2967">
            <w:pPr>
              <w:tabs>
                <w:tab w:val="left" w:pos="413"/>
              </w:tabs>
              <w:jc w:val="both"/>
              <w:rPr>
                <w:szCs w:val="24"/>
                <w:lang w:eastAsia="lt-LT"/>
              </w:rPr>
            </w:pPr>
            <w:r>
              <w:rPr>
                <w:szCs w:val="24"/>
                <w:lang w:eastAsia="lt-LT"/>
              </w:rPr>
              <w:t>1.1.</w:t>
            </w:r>
            <w:r>
              <w:rPr>
                <w:szCs w:val="24"/>
                <w:lang w:eastAsia="lt-LT"/>
              </w:rPr>
              <w:tab/>
            </w:r>
            <w:r>
              <w:rPr>
                <w:szCs w:val="24"/>
              </w:rPr>
              <w:t>Pareiškėjo vykdoma pagrindinė veikla (-</w:t>
            </w:r>
            <w:proofErr w:type="spellStart"/>
            <w:r>
              <w:rPr>
                <w:szCs w:val="24"/>
              </w:rPr>
              <w:t>os</w:t>
            </w:r>
            <w:proofErr w:type="spellEnd"/>
            <w:r>
              <w:rPr>
                <w:szCs w:val="24"/>
              </w:rPr>
              <w:t>) pagal EVRK 2 red.</w:t>
            </w:r>
          </w:p>
          <w:p w14:paraId="27ECAFA5" w14:textId="1621511A" w:rsidR="009E67B5" w:rsidRDefault="00E54600" w:rsidP="004B6DD5">
            <w:pPr>
              <w:tabs>
                <w:tab w:val="left" w:pos="413"/>
              </w:tabs>
              <w:jc w:val="both"/>
              <w:rPr>
                <w:szCs w:val="24"/>
                <w:lang w:eastAsia="lt-LT"/>
              </w:rPr>
            </w:pPr>
            <w:r>
              <w:rPr>
                <w:rFonts w:eastAsia="Calibri"/>
                <w:szCs w:val="22"/>
              </w:rPr>
              <w:t>(paskutinių finansinių metų duomenys) (jeigu vykdomos kelios veiklos, reikia nurodyti pasidalijimą procentais pagal paskutinių finansinių metų metines pardavimo pajamas)</w:t>
            </w:r>
            <w:r w:rsidR="008468BE">
              <w:rPr>
                <w:rFonts w:eastAsia="Calibri"/>
                <w:szCs w:val="22"/>
              </w:rPr>
              <w:t>.</w:t>
            </w:r>
          </w:p>
        </w:tc>
        <w:tc>
          <w:tcPr>
            <w:tcW w:w="5245" w:type="dxa"/>
          </w:tcPr>
          <w:p w14:paraId="3E1B1DDD" w14:textId="77777777" w:rsidR="009E67B5" w:rsidRDefault="009E67B5" w:rsidP="009D6170">
            <w:pPr>
              <w:ind w:right="-258"/>
              <w:rPr>
                <w:szCs w:val="24"/>
              </w:rPr>
            </w:pPr>
          </w:p>
        </w:tc>
      </w:tr>
      <w:tr w:rsidR="009E67B5" w14:paraId="29555312" w14:textId="77777777">
        <w:tc>
          <w:tcPr>
            <w:tcW w:w="4361" w:type="dxa"/>
          </w:tcPr>
          <w:p w14:paraId="39446EEB" w14:textId="77777777" w:rsidR="009E67B5" w:rsidRDefault="00E54600" w:rsidP="003F2967">
            <w:pPr>
              <w:tabs>
                <w:tab w:val="left" w:pos="426"/>
              </w:tabs>
              <w:jc w:val="both"/>
              <w:rPr>
                <w:szCs w:val="24"/>
                <w:lang w:eastAsia="lt-LT"/>
              </w:rPr>
            </w:pPr>
            <w:r>
              <w:rPr>
                <w:szCs w:val="24"/>
                <w:lang w:eastAsia="lt-LT"/>
              </w:rPr>
              <w:t>1.2.</w:t>
            </w:r>
            <w:r>
              <w:rPr>
                <w:szCs w:val="24"/>
                <w:lang w:eastAsia="lt-LT"/>
              </w:rPr>
              <w:tab/>
            </w:r>
            <w:r>
              <w:rPr>
                <w:szCs w:val="24"/>
              </w:rPr>
              <w:t>Pareiškėjo veikla (-</w:t>
            </w:r>
            <w:proofErr w:type="spellStart"/>
            <w:r>
              <w:rPr>
                <w:szCs w:val="24"/>
              </w:rPr>
              <w:t>os</w:t>
            </w:r>
            <w:proofErr w:type="spellEnd"/>
            <w:r>
              <w:rPr>
                <w:szCs w:val="24"/>
              </w:rPr>
              <w:t>) pagal EVRK 2 red., kuriai (-</w:t>
            </w:r>
            <w:proofErr w:type="spellStart"/>
            <w:r>
              <w:rPr>
                <w:szCs w:val="24"/>
              </w:rPr>
              <w:t>ioms</w:t>
            </w:r>
            <w:proofErr w:type="spellEnd"/>
            <w:r>
              <w:rPr>
                <w:szCs w:val="24"/>
              </w:rPr>
              <w:t>) vykdyti bus naudojami projekto rezultatai.</w:t>
            </w:r>
          </w:p>
        </w:tc>
        <w:tc>
          <w:tcPr>
            <w:tcW w:w="5245" w:type="dxa"/>
          </w:tcPr>
          <w:p w14:paraId="115FF561" w14:textId="77777777" w:rsidR="009E67B5" w:rsidRDefault="009E67B5">
            <w:pPr>
              <w:rPr>
                <w:szCs w:val="24"/>
              </w:rPr>
            </w:pPr>
          </w:p>
        </w:tc>
      </w:tr>
    </w:tbl>
    <w:p w14:paraId="4960A24B" w14:textId="77777777" w:rsidR="009E67B5" w:rsidRDefault="009E67B5">
      <w:pPr>
        <w:tabs>
          <w:tab w:val="left" w:pos="426"/>
        </w:tabs>
        <w:ind w:left="360"/>
        <w:jc w:val="both"/>
        <w:rPr>
          <w:rFonts w:eastAsia="Calibri"/>
          <w:b/>
          <w:szCs w:val="24"/>
        </w:rPr>
      </w:pPr>
    </w:p>
    <w:p w14:paraId="1B3EFF66" w14:textId="185DD980" w:rsidR="009E67B5" w:rsidRDefault="00E54600" w:rsidP="009D6170">
      <w:pPr>
        <w:tabs>
          <w:tab w:val="left" w:pos="0"/>
          <w:tab w:val="left" w:pos="426"/>
          <w:tab w:val="left" w:pos="993"/>
          <w:tab w:val="left" w:pos="1134"/>
        </w:tabs>
        <w:ind w:firstLine="851"/>
        <w:jc w:val="both"/>
        <w:rPr>
          <w:rFonts w:eastAsia="Calibri"/>
          <w:b/>
          <w:szCs w:val="24"/>
        </w:rPr>
      </w:pPr>
      <w:r>
        <w:rPr>
          <w:rFonts w:eastAsia="Calibri"/>
          <w:b/>
          <w:szCs w:val="24"/>
        </w:rPr>
        <w:t>2.</w:t>
      </w:r>
      <w:r>
        <w:rPr>
          <w:rFonts w:eastAsia="Calibri"/>
          <w:b/>
          <w:szCs w:val="24"/>
        </w:rPr>
        <w:tab/>
        <w:t>Pareiškėj</w:t>
      </w:r>
      <w:r w:rsidR="006C4554">
        <w:rPr>
          <w:rFonts w:eastAsia="Calibri"/>
          <w:b/>
          <w:szCs w:val="24"/>
        </w:rPr>
        <w:t>o</w:t>
      </w:r>
      <w:r>
        <w:rPr>
          <w:rFonts w:eastAsia="Calibri"/>
          <w:b/>
          <w:szCs w:val="24"/>
        </w:rPr>
        <w:t xml:space="preserve"> akcininkai (nurodomi visi įmonės akcininkai, valdantys 10 ir daugiau procentų įmonės akcijų</w:t>
      </w:r>
      <w:r w:rsidR="00C04773">
        <w:rPr>
          <w:rFonts w:eastAsia="Calibri"/>
          <w:b/>
          <w:szCs w:val="24"/>
        </w:rPr>
        <w:t>).</w:t>
      </w:r>
    </w:p>
    <w:p w14:paraId="5AD8B1F6" w14:textId="77777777" w:rsidR="009E67B5" w:rsidRDefault="009E67B5">
      <w:pPr>
        <w:tabs>
          <w:tab w:val="left" w:pos="426"/>
        </w:tabs>
        <w:ind w:left="360"/>
        <w:jc w:val="both"/>
        <w:rPr>
          <w:rFonts w:eastAsia="Calibri"/>
          <w:b/>
          <w:szCs w:val="24"/>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00"/>
        <w:gridCol w:w="3577"/>
      </w:tblGrid>
      <w:tr w:rsidR="009E67B5" w14:paraId="46ED3980" w14:textId="77777777" w:rsidTr="009D6170">
        <w:trPr>
          <w:trHeight w:val="259"/>
        </w:trPr>
        <w:tc>
          <w:tcPr>
            <w:tcW w:w="708" w:type="dxa"/>
            <w:tcBorders>
              <w:top w:val="single" w:sz="4" w:space="0" w:color="auto"/>
              <w:left w:val="single" w:sz="4" w:space="0" w:color="auto"/>
              <w:bottom w:val="single" w:sz="4" w:space="0" w:color="auto"/>
              <w:right w:val="single" w:sz="4" w:space="0" w:color="auto"/>
            </w:tcBorders>
            <w:shd w:val="clear" w:color="auto" w:fill="E6E6E6"/>
            <w:hideMark/>
          </w:tcPr>
          <w:p w14:paraId="46301644" w14:textId="5B8A4BEA" w:rsidR="009E67B5" w:rsidRDefault="00E54600">
            <w:pPr>
              <w:spacing w:line="276" w:lineRule="auto"/>
              <w:ind w:right="-108"/>
              <w:jc w:val="center"/>
              <w:rPr>
                <w:rFonts w:eastAsia="Calibri"/>
                <w:szCs w:val="24"/>
              </w:rPr>
            </w:pPr>
            <w:bookmarkStart w:id="5" w:name="_Hlk64988650"/>
            <w:r>
              <w:rPr>
                <w:rFonts w:eastAsia="Calibri"/>
                <w:szCs w:val="24"/>
              </w:rPr>
              <w:t>Eil</w:t>
            </w:r>
            <w:r w:rsidR="00E3299F">
              <w:rPr>
                <w:rFonts w:eastAsia="Calibri"/>
                <w:szCs w:val="24"/>
              </w:rPr>
              <w:t>.</w:t>
            </w:r>
            <w:r>
              <w:rPr>
                <w:rFonts w:eastAsia="Calibri"/>
                <w:szCs w:val="24"/>
              </w:rPr>
              <w:t xml:space="preserve"> Nr.</w:t>
            </w:r>
          </w:p>
        </w:tc>
        <w:tc>
          <w:tcPr>
            <w:tcW w:w="5100" w:type="dxa"/>
            <w:tcBorders>
              <w:top w:val="single" w:sz="4" w:space="0" w:color="auto"/>
              <w:left w:val="single" w:sz="4" w:space="0" w:color="auto"/>
              <w:bottom w:val="single" w:sz="4" w:space="0" w:color="auto"/>
              <w:right w:val="single" w:sz="4" w:space="0" w:color="auto"/>
            </w:tcBorders>
            <w:shd w:val="clear" w:color="auto" w:fill="E6E6E6"/>
            <w:hideMark/>
          </w:tcPr>
          <w:p w14:paraId="3DD2F7C2" w14:textId="77777777" w:rsidR="009E67B5" w:rsidRDefault="00E54600">
            <w:pPr>
              <w:spacing w:line="276" w:lineRule="auto"/>
              <w:jc w:val="center"/>
              <w:rPr>
                <w:rFonts w:eastAsia="Calibri"/>
                <w:szCs w:val="24"/>
              </w:rPr>
            </w:pPr>
            <w:r>
              <w:rPr>
                <w:rFonts w:eastAsia="Calibri"/>
                <w:szCs w:val="24"/>
              </w:rPr>
              <w:t>Akcininkas</w:t>
            </w:r>
          </w:p>
        </w:tc>
        <w:tc>
          <w:tcPr>
            <w:tcW w:w="3577" w:type="dxa"/>
            <w:tcBorders>
              <w:top w:val="single" w:sz="4" w:space="0" w:color="auto"/>
              <w:left w:val="single" w:sz="4" w:space="0" w:color="auto"/>
              <w:bottom w:val="single" w:sz="4" w:space="0" w:color="auto"/>
              <w:right w:val="single" w:sz="4" w:space="0" w:color="auto"/>
            </w:tcBorders>
            <w:shd w:val="clear" w:color="auto" w:fill="E6E6E6"/>
            <w:hideMark/>
          </w:tcPr>
          <w:p w14:paraId="6177AB23" w14:textId="77777777" w:rsidR="009E67B5" w:rsidRDefault="00E54600">
            <w:pPr>
              <w:spacing w:line="276" w:lineRule="auto"/>
              <w:jc w:val="center"/>
              <w:rPr>
                <w:rFonts w:eastAsia="Calibri"/>
                <w:szCs w:val="24"/>
              </w:rPr>
            </w:pPr>
            <w:r>
              <w:rPr>
                <w:rFonts w:eastAsia="Calibri"/>
                <w:szCs w:val="24"/>
              </w:rPr>
              <w:t>Akcijų dalis (procentais)</w:t>
            </w:r>
          </w:p>
        </w:tc>
      </w:tr>
      <w:tr w:rsidR="009E67B5" w14:paraId="2E6EAB39" w14:textId="77777777" w:rsidTr="009D6170">
        <w:trPr>
          <w:trHeight w:val="403"/>
        </w:trPr>
        <w:tc>
          <w:tcPr>
            <w:tcW w:w="708" w:type="dxa"/>
            <w:tcBorders>
              <w:top w:val="single" w:sz="4" w:space="0" w:color="auto"/>
              <w:left w:val="single" w:sz="4" w:space="0" w:color="auto"/>
              <w:bottom w:val="single" w:sz="4" w:space="0" w:color="auto"/>
              <w:right w:val="single" w:sz="4" w:space="0" w:color="auto"/>
            </w:tcBorders>
            <w:hideMark/>
          </w:tcPr>
          <w:p w14:paraId="15C3D0E6" w14:textId="77777777" w:rsidR="009E67B5" w:rsidRDefault="00E54600">
            <w:pPr>
              <w:spacing w:line="276" w:lineRule="auto"/>
              <w:jc w:val="center"/>
              <w:rPr>
                <w:rFonts w:eastAsia="Calibri"/>
                <w:bCs/>
                <w:szCs w:val="24"/>
              </w:rPr>
            </w:pPr>
            <w:r>
              <w:rPr>
                <w:rFonts w:eastAsia="Calibri"/>
                <w:bCs/>
                <w:szCs w:val="24"/>
              </w:rPr>
              <w:t>2.1.</w:t>
            </w:r>
          </w:p>
        </w:tc>
        <w:tc>
          <w:tcPr>
            <w:tcW w:w="5100" w:type="dxa"/>
            <w:tcBorders>
              <w:top w:val="single" w:sz="4" w:space="0" w:color="auto"/>
              <w:left w:val="single" w:sz="4" w:space="0" w:color="auto"/>
              <w:bottom w:val="single" w:sz="4" w:space="0" w:color="auto"/>
              <w:right w:val="single" w:sz="4" w:space="0" w:color="auto"/>
            </w:tcBorders>
          </w:tcPr>
          <w:p w14:paraId="1431C287" w14:textId="77777777" w:rsidR="009E67B5" w:rsidRDefault="009E67B5">
            <w:pPr>
              <w:spacing w:line="276" w:lineRule="auto"/>
              <w:rPr>
                <w:rFonts w:ascii="Calibri" w:eastAsia="Calibri" w:hAnsi="Calibri"/>
                <w:bCs/>
                <w:sz w:val="22"/>
                <w:szCs w:val="22"/>
              </w:rPr>
            </w:pPr>
          </w:p>
        </w:tc>
        <w:tc>
          <w:tcPr>
            <w:tcW w:w="3577" w:type="dxa"/>
            <w:tcBorders>
              <w:top w:val="single" w:sz="4" w:space="0" w:color="auto"/>
              <w:left w:val="single" w:sz="4" w:space="0" w:color="auto"/>
              <w:bottom w:val="single" w:sz="4" w:space="0" w:color="auto"/>
              <w:right w:val="single" w:sz="4" w:space="0" w:color="auto"/>
            </w:tcBorders>
          </w:tcPr>
          <w:p w14:paraId="540066A5" w14:textId="77777777" w:rsidR="009E67B5" w:rsidRDefault="009E67B5">
            <w:pPr>
              <w:spacing w:line="276" w:lineRule="auto"/>
              <w:rPr>
                <w:rFonts w:ascii="Calibri" w:eastAsia="Calibri" w:hAnsi="Calibri"/>
                <w:bCs/>
                <w:sz w:val="22"/>
                <w:szCs w:val="22"/>
              </w:rPr>
            </w:pPr>
          </w:p>
        </w:tc>
      </w:tr>
      <w:tr w:rsidR="009E67B5" w14:paraId="2BE7DB79" w14:textId="77777777" w:rsidTr="009D6170">
        <w:trPr>
          <w:trHeight w:val="423"/>
        </w:trPr>
        <w:tc>
          <w:tcPr>
            <w:tcW w:w="708" w:type="dxa"/>
            <w:tcBorders>
              <w:top w:val="single" w:sz="4" w:space="0" w:color="auto"/>
              <w:left w:val="single" w:sz="4" w:space="0" w:color="auto"/>
              <w:bottom w:val="single" w:sz="4" w:space="0" w:color="auto"/>
              <w:right w:val="single" w:sz="4" w:space="0" w:color="auto"/>
            </w:tcBorders>
            <w:hideMark/>
          </w:tcPr>
          <w:p w14:paraId="66AB7708" w14:textId="77777777" w:rsidR="009E67B5" w:rsidRDefault="00E54600">
            <w:pPr>
              <w:spacing w:line="276" w:lineRule="auto"/>
              <w:jc w:val="center"/>
              <w:rPr>
                <w:rFonts w:eastAsia="Calibri"/>
                <w:bCs/>
                <w:szCs w:val="24"/>
              </w:rPr>
            </w:pPr>
            <w:r>
              <w:rPr>
                <w:rFonts w:eastAsia="Calibri"/>
                <w:bCs/>
                <w:szCs w:val="24"/>
              </w:rPr>
              <w:t>2.2.</w:t>
            </w:r>
          </w:p>
        </w:tc>
        <w:tc>
          <w:tcPr>
            <w:tcW w:w="5100" w:type="dxa"/>
            <w:tcBorders>
              <w:top w:val="single" w:sz="4" w:space="0" w:color="auto"/>
              <w:left w:val="single" w:sz="4" w:space="0" w:color="auto"/>
              <w:bottom w:val="single" w:sz="4" w:space="0" w:color="auto"/>
              <w:right w:val="single" w:sz="4" w:space="0" w:color="auto"/>
            </w:tcBorders>
          </w:tcPr>
          <w:p w14:paraId="5B025921" w14:textId="77777777" w:rsidR="009E67B5" w:rsidRDefault="009E67B5">
            <w:pPr>
              <w:spacing w:line="276" w:lineRule="auto"/>
              <w:rPr>
                <w:rFonts w:ascii="Calibri" w:eastAsia="Calibri" w:hAnsi="Calibri"/>
                <w:bCs/>
                <w:sz w:val="22"/>
                <w:szCs w:val="22"/>
              </w:rPr>
            </w:pPr>
          </w:p>
        </w:tc>
        <w:tc>
          <w:tcPr>
            <w:tcW w:w="3577" w:type="dxa"/>
            <w:tcBorders>
              <w:top w:val="single" w:sz="4" w:space="0" w:color="auto"/>
              <w:left w:val="single" w:sz="4" w:space="0" w:color="auto"/>
              <w:bottom w:val="single" w:sz="4" w:space="0" w:color="auto"/>
              <w:right w:val="single" w:sz="4" w:space="0" w:color="auto"/>
            </w:tcBorders>
          </w:tcPr>
          <w:p w14:paraId="04221E0F" w14:textId="77777777" w:rsidR="009E67B5" w:rsidRDefault="009E67B5">
            <w:pPr>
              <w:spacing w:line="276" w:lineRule="auto"/>
              <w:rPr>
                <w:rFonts w:ascii="Calibri" w:eastAsia="Calibri" w:hAnsi="Calibri"/>
                <w:bCs/>
                <w:sz w:val="22"/>
                <w:szCs w:val="22"/>
              </w:rPr>
            </w:pPr>
          </w:p>
        </w:tc>
      </w:tr>
    </w:tbl>
    <w:bookmarkEnd w:id="5"/>
    <w:p w14:paraId="64E82510" w14:textId="77777777" w:rsidR="00904FC6" w:rsidRDefault="00A33BF5" w:rsidP="00C845C3">
      <w:pPr>
        <w:widowControl w:val="0"/>
        <w:tabs>
          <w:tab w:val="left" w:pos="0"/>
          <w:tab w:val="left" w:pos="426"/>
        </w:tabs>
        <w:jc w:val="both"/>
        <w:textAlignment w:val="baseline"/>
        <w:rPr>
          <w:rFonts w:eastAsia="Calibri"/>
          <w:b/>
          <w:szCs w:val="24"/>
        </w:rPr>
      </w:pPr>
      <w:r>
        <w:rPr>
          <w:rFonts w:eastAsia="Calibri"/>
          <w:b/>
          <w:szCs w:val="24"/>
        </w:rPr>
        <w:t xml:space="preserve"> </w:t>
      </w:r>
    </w:p>
    <w:p w14:paraId="2AA74733" w14:textId="56D5F61A" w:rsidR="009E67B5" w:rsidRDefault="00E54600" w:rsidP="009D6170">
      <w:pPr>
        <w:widowControl w:val="0"/>
        <w:tabs>
          <w:tab w:val="left" w:pos="0"/>
          <w:tab w:val="left" w:pos="426"/>
          <w:tab w:val="left" w:pos="1134"/>
        </w:tabs>
        <w:ind w:firstLine="851"/>
        <w:jc w:val="both"/>
        <w:textAlignment w:val="baseline"/>
        <w:rPr>
          <w:rFonts w:eastAsia="Calibri"/>
          <w:b/>
          <w:szCs w:val="24"/>
          <w:lang w:eastAsia="lt-LT"/>
        </w:rPr>
      </w:pPr>
      <w:r w:rsidRPr="00B65AA7">
        <w:rPr>
          <w:b/>
          <w:szCs w:val="24"/>
          <w:lang w:eastAsia="lt-LT"/>
        </w:rPr>
        <w:t>3.</w:t>
      </w:r>
      <w:r w:rsidRPr="00B65AA7">
        <w:rPr>
          <w:b/>
          <w:szCs w:val="24"/>
          <w:lang w:eastAsia="lt-LT"/>
        </w:rPr>
        <w:tab/>
      </w:r>
      <w:r>
        <w:rPr>
          <w:b/>
          <w:szCs w:val="24"/>
          <w:lang w:eastAsia="lt-LT"/>
        </w:rPr>
        <w:t xml:space="preserve"> </w:t>
      </w:r>
      <w:r w:rsidR="00A560EF">
        <w:rPr>
          <w:b/>
          <w:szCs w:val="24"/>
          <w:lang w:eastAsia="lt-LT"/>
        </w:rPr>
        <w:t xml:space="preserve">Pareiškėjo lemiama įtaka pareiškėjo </w:t>
      </w:r>
      <w:r w:rsidR="00A560EF">
        <w:rPr>
          <w:rFonts w:eastAsia="Calibri"/>
          <w:b/>
          <w:szCs w:val="24"/>
          <w:lang w:eastAsia="lt-LT"/>
        </w:rPr>
        <w:t>Lietuvos Respublikoje įsteigtam privačiam juridiniam asmeniui (toliau – įmonė)</w:t>
      </w:r>
      <w:r w:rsidR="00C04773">
        <w:rPr>
          <w:rFonts w:eastAsia="Calibri"/>
          <w:b/>
          <w:szCs w:val="24"/>
          <w:lang w:eastAsia="lt-LT"/>
        </w:rPr>
        <w:t>.</w:t>
      </w:r>
    </w:p>
    <w:p w14:paraId="3109CE79" w14:textId="77777777" w:rsidR="00B65AA7" w:rsidRDefault="00B65AA7" w:rsidP="00B65AA7">
      <w:pPr>
        <w:widowControl w:val="0"/>
        <w:tabs>
          <w:tab w:val="left" w:pos="0"/>
          <w:tab w:val="left" w:pos="426"/>
        </w:tabs>
        <w:ind w:left="360" w:hanging="360"/>
        <w:jc w:val="both"/>
        <w:textAlignment w:val="baseline"/>
        <w:rPr>
          <w:b/>
          <w:szCs w:val="24"/>
          <w:lang w:eastAsia="lt-LT"/>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5"/>
      </w:tblGrid>
      <w:tr w:rsidR="009E67B5" w14:paraId="703F211F" w14:textId="77777777" w:rsidTr="009D6170">
        <w:trPr>
          <w:trHeight w:val="333"/>
        </w:trPr>
        <w:tc>
          <w:tcPr>
            <w:tcW w:w="938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E633D9A" w14:textId="40B5374E" w:rsidR="009E67B5" w:rsidRDefault="00E54600">
            <w:pPr>
              <w:spacing w:line="276" w:lineRule="auto"/>
              <w:rPr>
                <w:b/>
                <w:color w:val="000000"/>
                <w:szCs w:val="24"/>
                <w:lang w:eastAsia="lt-LT"/>
              </w:rPr>
            </w:pPr>
            <w:r>
              <w:rPr>
                <w:b/>
                <w:color w:val="000000"/>
                <w:szCs w:val="24"/>
                <w:lang w:eastAsia="lt-LT"/>
              </w:rPr>
              <w:t xml:space="preserve">Aprašyti padėtį, kaip kontroliuojantis asmuo – </w:t>
            </w:r>
            <w:r w:rsidR="00A560EF">
              <w:rPr>
                <w:b/>
                <w:color w:val="000000"/>
                <w:szCs w:val="24"/>
                <w:lang w:eastAsia="lt-LT"/>
              </w:rPr>
              <w:t xml:space="preserve">pareiškėjas </w:t>
            </w:r>
            <w:r>
              <w:rPr>
                <w:b/>
                <w:color w:val="000000"/>
                <w:szCs w:val="24"/>
                <w:lang w:eastAsia="lt-LT"/>
              </w:rPr>
              <w:t xml:space="preserve">– įgyvendina arba gali įgyvendinti savo sprendimus dėl kontroliuojamo ūkio subjekto – įmonės – ūkinės veiklos, organų sprendimų ar personalo sudėties. </w:t>
            </w:r>
          </w:p>
        </w:tc>
      </w:tr>
      <w:tr w:rsidR="009E67B5" w14:paraId="3A4D3B45" w14:textId="77777777" w:rsidTr="009D6170">
        <w:trPr>
          <w:trHeight w:val="676"/>
        </w:trPr>
        <w:tc>
          <w:tcPr>
            <w:tcW w:w="9385" w:type="dxa"/>
            <w:tcBorders>
              <w:top w:val="single" w:sz="4" w:space="0" w:color="auto"/>
              <w:left w:val="single" w:sz="4" w:space="0" w:color="auto"/>
              <w:right w:val="single" w:sz="4" w:space="0" w:color="auto"/>
            </w:tcBorders>
            <w:shd w:val="clear" w:color="auto" w:fill="auto"/>
            <w:vAlign w:val="center"/>
          </w:tcPr>
          <w:p w14:paraId="40E69CEB" w14:textId="77777777" w:rsidR="009E67B5" w:rsidRDefault="00E54600">
            <w:pPr>
              <w:widowControl w:val="0"/>
              <w:jc w:val="both"/>
              <w:textAlignment w:val="baseline"/>
              <w:rPr>
                <w:b/>
                <w:szCs w:val="24"/>
                <w:lang w:eastAsia="lt-LT"/>
              </w:rPr>
            </w:pPr>
            <w:r>
              <w:rPr>
                <w:szCs w:val="24"/>
                <w:lang w:eastAsia="lt-LT"/>
              </w:rPr>
              <w:t xml:space="preserve">Išsamus aprašymas. </w:t>
            </w:r>
          </w:p>
          <w:p w14:paraId="6A1ECA8C" w14:textId="77777777" w:rsidR="009E67B5" w:rsidRDefault="009E67B5">
            <w:pPr>
              <w:widowControl w:val="0"/>
              <w:ind w:left="34"/>
              <w:jc w:val="both"/>
              <w:textAlignment w:val="baseline"/>
              <w:rPr>
                <w:b/>
                <w:szCs w:val="24"/>
                <w:lang w:eastAsia="lt-LT"/>
              </w:rPr>
            </w:pPr>
          </w:p>
        </w:tc>
      </w:tr>
    </w:tbl>
    <w:p w14:paraId="3FE79AD0" w14:textId="77777777" w:rsidR="009E67B5" w:rsidRDefault="009E67B5">
      <w:pPr>
        <w:widowControl w:val="0"/>
        <w:tabs>
          <w:tab w:val="left" w:pos="0"/>
          <w:tab w:val="left" w:pos="426"/>
        </w:tabs>
        <w:ind w:left="360"/>
        <w:jc w:val="both"/>
        <w:textAlignment w:val="baseline"/>
        <w:rPr>
          <w:b/>
          <w:szCs w:val="24"/>
          <w:lang w:eastAsia="lt-LT"/>
        </w:rPr>
      </w:pPr>
    </w:p>
    <w:p w14:paraId="332AE1C0" w14:textId="77777777" w:rsidR="009E67B5" w:rsidRDefault="00E54600" w:rsidP="009D6170">
      <w:pPr>
        <w:widowControl w:val="0"/>
        <w:tabs>
          <w:tab w:val="left" w:pos="0"/>
          <w:tab w:val="left" w:pos="1134"/>
        </w:tabs>
        <w:ind w:left="360" w:firstLine="491"/>
        <w:jc w:val="both"/>
        <w:textAlignment w:val="baseline"/>
        <w:rPr>
          <w:b/>
          <w:szCs w:val="24"/>
          <w:lang w:eastAsia="lt-LT"/>
        </w:rPr>
      </w:pPr>
      <w:r>
        <w:rPr>
          <w:b/>
          <w:szCs w:val="24"/>
          <w:lang w:eastAsia="lt-LT"/>
        </w:rPr>
        <w:t>4.</w:t>
      </w:r>
      <w:r>
        <w:rPr>
          <w:b/>
          <w:szCs w:val="24"/>
          <w:lang w:eastAsia="lt-LT"/>
        </w:rPr>
        <w:tab/>
        <w:t>Gauta (planuojama gauti) valstybės pagalba projektui.</w:t>
      </w:r>
    </w:p>
    <w:p w14:paraId="0F234178" w14:textId="77777777" w:rsidR="009E67B5" w:rsidRDefault="009E67B5">
      <w:pPr>
        <w:widowControl w:val="0"/>
        <w:tabs>
          <w:tab w:val="left" w:pos="0"/>
          <w:tab w:val="left" w:pos="426"/>
        </w:tabs>
        <w:ind w:left="360"/>
        <w:jc w:val="both"/>
        <w:textAlignment w:val="baseline"/>
        <w:rPr>
          <w:b/>
          <w:szCs w:val="24"/>
          <w:lang w:eastAsia="lt-LT"/>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702"/>
        <w:gridCol w:w="1702"/>
        <w:gridCol w:w="1702"/>
        <w:gridCol w:w="1584"/>
      </w:tblGrid>
      <w:tr w:rsidR="009E67B5" w14:paraId="6C0AFE03" w14:textId="77777777" w:rsidTr="009D6170">
        <w:trPr>
          <w:trHeight w:val="374"/>
        </w:trPr>
        <w:tc>
          <w:tcPr>
            <w:tcW w:w="938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56934D58" w14:textId="694F2C31" w:rsidR="009E67B5" w:rsidRDefault="00E54600">
            <w:pPr>
              <w:widowControl w:val="0"/>
              <w:textAlignment w:val="baseline"/>
              <w:rPr>
                <w:szCs w:val="24"/>
                <w:lang w:eastAsia="lt-LT"/>
              </w:rPr>
            </w:pPr>
            <w:r>
              <w:rPr>
                <w:szCs w:val="24"/>
                <w:lang w:eastAsia="lt-LT"/>
              </w:rPr>
              <w:t xml:space="preserve">Pateikite informaciją apie pareiškėjo gautą per paskutinius 3 metus iki paraiškos </w:t>
            </w:r>
            <w:r w:rsidR="00DD363A">
              <w:rPr>
                <w:szCs w:val="24"/>
                <w:lang w:eastAsia="lt-LT"/>
              </w:rPr>
              <w:t>finansuoti iš Europos Sąjungos struktūrinių fondų lėšų bendrai finansuojamą projektą (toliau – paraiška)</w:t>
            </w:r>
            <w:r w:rsidR="00DD363A">
              <w:rPr>
                <w:b/>
                <w:szCs w:val="24"/>
                <w:lang w:eastAsia="lt-LT"/>
              </w:rPr>
              <w:t xml:space="preserve"> </w:t>
            </w:r>
            <w:r>
              <w:rPr>
                <w:szCs w:val="24"/>
                <w:lang w:eastAsia="lt-LT"/>
              </w:rPr>
              <w:t xml:space="preserve">pateikimo ir planuojamą gauti valstybės pagalbą, </w:t>
            </w:r>
            <w:r>
              <w:rPr>
                <w:i/>
                <w:szCs w:val="24"/>
                <w:lang w:eastAsia="lt-LT"/>
              </w:rPr>
              <w:t xml:space="preserve">de </w:t>
            </w:r>
            <w:proofErr w:type="spellStart"/>
            <w:r>
              <w:rPr>
                <w:i/>
                <w:szCs w:val="24"/>
                <w:lang w:eastAsia="lt-LT"/>
              </w:rPr>
              <w:t>minimis</w:t>
            </w:r>
            <w:proofErr w:type="spellEnd"/>
            <w:r>
              <w:rPr>
                <w:szCs w:val="24"/>
                <w:lang w:eastAsia="lt-LT"/>
              </w:rPr>
              <w:t xml:space="preserve"> pagalbą ir kitą paramą projektui.</w:t>
            </w:r>
          </w:p>
        </w:tc>
      </w:tr>
      <w:tr w:rsidR="009E67B5" w14:paraId="60177384" w14:textId="77777777" w:rsidTr="009D6170">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14:paraId="7CBF9925" w14:textId="77777777" w:rsidR="009E67B5" w:rsidRDefault="009E67B5">
            <w:pPr>
              <w:widowControl w:val="0"/>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14:paraId="5D631B8C" w14:textId="54D0D082" w:rsidR="009E67B5" w:rsidRDefault="00E54600">
            <w:pPr>
              <w:widowControl w:val="0"/>
              <w:ind w:right="-108"/>
              <w:jc w:val="center"/>
              <w:textAlignment w:val="baseline"/>
              <w:rPr>
                <w:szCs w:val="24"/>
                <w:lang w:eastAsia="lt-LT"/>
              </w:rPr>
            </w:pPr>
            <w:r>
              <w:rPr>
                <w:szCs w:val="24"/>
                <w:lang w:eastAsia="lt-LT"/>
              </w:rPr>
              <w:t xml:space="preserve">Planuojama gauti pagalbos suma </w:t>
            </w:r>
            <w:r>
              <w:rPr>
                <w:i/>
                <w:sz w:val="20"/>
                <w:lang w:eastAsia="lt-LT"/>
              </w:rPr>
              <w:t xml:space="preserve">(ne iš Lietuvos Respublikos </w:t>
            </w:r>
            <w:r w:rsidR="00DD363A">
              <w:rPr>
                <w:i/>
                <w:sz w:val="20"/>
                <w:lang w:eastAsia="lt-LT"/>
              </w:rPr>
              <w:t xml:space="preserve">ekonomikos ir inovacijų </w:t>
            </w:r>
            <w:r>
              <w:rPr>
                <w:i/>
                <w:sz w:val="20"/>
                <w:lang w:eastAsia="lt-LT"/>
              </w:rPr>
              <w:t xml:space="preserve"> ministerijos)</w:t>
            </w: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14:paraId="3E24B47C" w14:textId="77777777" w:rsidR="009E67B5" w:rsidRDefault="00E54600">
            <w:pPr>
              <w:widowControl w:val="0"/>
              <w:ind w:right="-108"/>
              <w:jc w:val="center"/>
              <w:textAlignment w:val="baseline"/>
              <w:rPr>
                <w:szCs w:val="24"/>
                <w:lang w:eastAsia="lt-LT"/>
              </w:rPr>
            </w:pPr>
            <w:r>
              <w:rPr>
                <w:szCs w:val="24"/>
                <w:lang w:eastAsia="lt-LT"/>
              </w:rPr>
              <w:t xml:space="preserve">Gautos pagalbos suma </w:t>
            </w: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14:paraId="212CBEBB" w14:textId="77777777" w:rsidR="009E67B5" w:rsidRDefault="00E54600">
            <w:pPr>
              <w:widowControl w:val="0"/>
              <w:jc w:val="center"/>
              <w:textAlignment w:val="baseline"/>
              <w:rPr>
                <w:szCs w:val="24"/>
                <w:lang w:eastAsia="lt-LT"/>
              </w:rPr>
            </w:pPr>
            <w:r>
              <w:rPr>
                <w:szCs w:val="24"/>
                <w:lang w:eastAsia="lt-LT"/>
              </w:rPr>
              <w:t>Pagalbos teikėjas</w:t>
            </w:r>
          </w:p>
        </w:tc>
        <w:tc>
          <w:tcPr>
            <w:tcW w:w="1584" w:type="dxa"/>
            <w:tcBorders>
              <w:top w:val="single" w:sz="4" w:space="0" w:color="auto"/>
              <w:left w:val="single" w:sz="4" w:space="0" w:color="auto"/>
              <w:bottom w:val="single" w:sz="4" w:space="0" w:color="auto"/>
              <w:right w:val="single" w:sz="4" w:space="0" w:color="auto"/>
            </w:tcBorders>
            <w:shd w:val="clear" w:color="auto" w:fill="E6E6E6"/>
            <w:hideMark/>
          </w:tcPr>
          <w:p w14:paraId="4C9DE2ED" w14:textId="77777777" w:rsidR="009E67B5" w:rsidRDefault="00E54600">
            <w:pPr>
              <w:widowControl w:val="0"/>
              <w:jc w:val="center"/>
              <w:textAlignment w:val="baseline"/>
              <w:rPr>
                <w:szCs w:val="24"/>
                <w:lang w:eastAsia="lt-LT"/>
              </w:rPr>
            </w:pPr>
            <w:r>
              <w:rPr>
                <w:szCs w:val="24"/>
                <w:lang w:eastAsia="lt-LT"/>
              </w:rPr>
              <w:t>Pagalbos suteikimo data</w:t>
            </w:r>
          </w:p>
        </w:tc>
      </w:tr>
      <w:tr w:rsidR="009E67B5" w14:paraId="5811160D" w14:textId="77777777" w:rsidTr="009D6170">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EB76B7C" w14:textId="56145779" w:rsidR="009E67B5" w:rsidRPr="002A067F" w:rsidRDefault="00E54600">
            <w:pPr>
              <w:widowControl w:val="0"/>
              <w:jc w:val="both"/>
              <w:textAlignment w:val="baseline"/>
              <w:rPr>
                <w:rFonts w:eastAsia="Calibri"/>
                <w:bCs/>
                <w:szCs w:val="24"/>
              </w:rPr>
            </w:pPr>
            <w:r w:rsidRPr="00C845C3">
              <w:rPr>
                <w:rFonts w:eastAsia="Calibri"/>
                <w:bCs/>
                <w:szCs w:val="24"/>
              </w:rPr>
              <w:t xml:space="preserve">4.1. Pagalba mokymams pagal 2014 m. birželio 17 d. Komisijos reglamento (ES) Nr. 651/2014, kuriuo tam tikrų kategorijų pagalba skelbiama suderinama su vidaus rinka taikant Sutarties 107 ir </w:t>
            </w:r>
            <w:r w:rsidR="006E3545" w:rsidRPr="00C845C3">
              <w:rPr>
                <w:rFonts w:eastAsia="Calibri"/>
                <w:bCs/>
                <w:szCs w:val="24"/>
              </w:rPr>
              <w:t>108</w:t>
            </w:r>
            <w:r w:rsidR="006E3545">
              <w:rPr>
                <w:rFonts w:eastAsia="Calibri"/>
                <w:bCs/>
                <w:szCs w:val="24"/>
              </w:rPr>
              <w:t> </w:t>
            </w:r>
            <w:r w:rsidRPr="00C845C3">
              <w:rPr>
                <w:rFonts w:eastAsia="Calibri"/>
                <w:bCs/>
                <w:szCs w:val="24"/>
              </w:rPr>
              <w:t>straipsnius</w:t>
            </w:r>
            <w:r w:rsidR="00C845C3" w:rsidRPr="002A067F">
              <w:rPr>
                <w:rFonts w:eastAsia="Calibri"/>
                <w:bCs/>
                <w:szCs w:val="24"/>
              </w:rPr>
              <w:t>, s</w:t>
            </w:r>
            <w:r w:rsidR="00C845C3" w:rsidRPr="00C845C3">
              <w:rPr>
                <w:rFonts w:eastAsia="Calibri"/>
                <w:bCs/>
                <w:szCs w:val="24"/>
              </w:rPr>
              <w:t>u paskutiniais pakeitimais, padarytais</w:t>
            </w:r>
            <w:r w:rsidR="00456859">
              <w:rPr>
                <w:rFonts w:eastAsia="Calibri"/>
                <w:bCs/>
                <w:szCs w:val="24"/>
              </w:rPr>
              <w:t xml:space="preserve"> </w:t>
            </w:r>
            <w:r w:rsidR="00456859" w:rsidRPr="00456859">
              <w:rPr>
                <w:rFonts w:eastAsia="Calibri"/>
                <w:bCs/>
                <w:szCs w:val="24"/>
              </w:rPr>
              <w:t>2021 m. liepos 23 d. Komisijos reglamentu (ES) 2021/1237</w:t>
            </w:r>
            <w:r w:rsidR="00C845C3">
              <w:rPr>
                <w:rFonts w:eastAsia="Calibri"/>
                <w:bCs/>
                <w:szCs w:val="24"/>
              </w:rPr>
              <w:t xml:space="preserve">, </w:t>
            </w:r>
            <w:r w:rsidRPr="00C845C3">
              <w:rPr>
                <w:rFonts w:eastAsia="Calibri"/>
                <w:bCs/>
                <w:szCs w:val="24"/>
              </w:rPr>
              <w:t>31 straipsnį</w:t>
            </w:r>
          </w:p>
        </w:tc>
        <w:tc>
          <w:tcPr>
            <w:tcW w:w="1702" w:type="dxa"/>
            <w:tcBorders>
              <w:top w:val="single" w:sz="4" w:space="0" w:color="auto"/>
              <w:left w:val="single" w:sz="4" w:space="0" w:color="auto"/>
              <w:bottom w:val="single" w:sz="4" w:space="0" w:color="auto"/>
              <w:right w:val="single" w:sz="4" w:space="0" w:color="auto"/>
            </w:tcBorders>
            <w:vAlign w:val="center"/>
          </w:tcPr>
          <w:p w14:paraId="5DA380C3" w14:textId="77777777" w:rsidR="009E67B5" w:rsidRDefault="009E67B5">
            <w:pPr>
              <w:widowControl w:val="0"/>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648F9779" w14:textId="77777777" w:rsidR="009E67B5" w:rsidRDefault="009E67B5">
            <w:pPr>
              <w:widowControl w:val="0"/>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73B2E69A" w14:textId="77777777" w:rsidR="009E67B5" w:rsidRDefault="009E67B5">
            <w:pPr>
              <w:widowControl w:val="0"/>
              <w:jc w:val="both"/>
              <w:textAlignment w:val="baseline"/>
              <w:rPr>
                <w:szCs w:val="24"/>
                <w:lang w:eastAsia="lt-LT"/>
              </w:rPr>
            </w:pPr>
          </w:p>
        </w:tc>
        <w:tc>
          <w:tcPr>
            <w:tcW w:w="1584" w:type="dxa"/>
            <w:tcBorders>
              <w:top w:val="single" w:sz="4" w:space="0" w:color="auto"/>
              <w:left w:val="single" w:sz="4" w:space="0" w:color="auto"/>
              <w:bottom w:val="single" w:sz="4" w:space="0" w:color="auto"/>
              <w:right w:val="single" w:sz="4" w:space="0" w:color="auto"/>
            </w:tcBorders>
          </w:tcPr>
          <w:p w14:paraId="3145A67F" w14:textId="77777777" w:rsidR="009E67B5" w:rsidRDefault="009E67B5">
            <w:pPr>
              <w:widowControl w:val="0"/>
              <w:jc w:val="both"/>
              <w:textAlignment w:val="baseline"/>
              <w:rPr>
                <w:szCs w:val="24"/>
                <w:lang w:eastAsia="lt-LT"/>
              </w:rPr>
            </w:pPr>
          </w:p>
        </w:tc>
      </w:tr>
      <w:tr w:rsidR="009E67B5" w14:paraId="07522239" w14:textId="77777777" w:rsidTr="009D6170">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14:paraId="2287C83E" w14:textId="77777777" w:rsidR="009E67B5" w:rsidRDefault="00E54600">
            <w:pPr>
              <w:widowControl w:val="0"/>
              <w:jc w:val="both"/>
              <w:textAlignment w:val="baseline"/>
              <w:rPr>
                <w:szCs w:val="24"/>
                <w:lang w:eastAsia="lt-LT"/>
              </w:rPr>
            </w:pPr>
            <w:r>
              <w:rPr>
                <w:szCs w:val="24"/>
                <w:lang w:eastAsia="lt-LT"/>
              </w:rPr>
              <w:t xml:space="preserve">4.2. Visa </w:t>
            </w:r>
            <w:r>
              <w:rPr>
                <w:i/>
                <w:szCs w:val="24"/>
                <w:lang w:eastAsia="lt-LT"/>
              </w:rPr>
              <w:t xml:space="preserve">de </w:t>
            </w:r>
            <w:proofErr w:type="spellStart"/>
            <w:r>
              <w:rPr>
                <w:i/>
                <w:szCs w:val="24"/>
                <w:lang w:eastAsia="lt-LT"/>
              </w:rPr>
              <w:t>minimis</w:t>
            </w:r>
            <w:proofErr w:type="spellEnd"/>
            <w:r>
              <w:rPr>
                <w:szCs w:val="24"/>
                <w:lang w:eastAsia="lt-LT"/>
              </w:rPr>
              <w:t xml:space="preserve"> pagalba </w:t>
            </w:r>
          </w:p>
        </w:tc>
        <w:tc>
          <w:tcPr>
            <w:tcW w:w="1702" w:type="dxa"/>
            <w:tcBorders>
              <w:top w:val="single" w:sz="4" w:space="0" w:color="auto"/>
              <w:left w:val="single" w:sz="4" w:space="0" w:color="auto"/>
              <w:bottom w:val="single" w:sz="4" w:space="0" w:color="auto"/>
              <w:right w:val="single" w:sz="4" w:space="0" w:color="auto"/>
            </w:tcBorders>
            <w:vAlign w:val="center"/>
          </w:tcPr>
          <w:p w14:paraId="4E19ABFE" w14:textId="77777777" w:rsidR="009E67B5" w:rsidRDefault="009E67B5">
            <w:pPr>
              <w:widowControl w:val="0"/>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49E81553" w14:textId="77777777" w:rsidR="009E67B5" w:rsidRDefault="009E67B5">
            <w:pPr>
              <w:widowControl w:val="0"/>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6786FA20" w14:textId="77777777" w:rsidR="009E67B5" w:rsidRDefault="009E67B5">
            <w:pPr>
              <w:widowControl w:val="0"/>
              <w:jc w:val="both"/>
              <w:textAlignment w:val="baseline"/>
              <w:rPr>
                <w:szCs w:val="24"/>
                <w:lang w:eastAsia="lt-LT"/>
              </w:rPr>
            </w:pPr>
          </w:p>
        </w:tc>
        <w:tc>
          <w:tcPr>
            <w:tcW w:w="1584" w:type="dxa"/>
            <w:tcBorders>
              <w:top w:val="single" w:sz="4" w:space="0" w:color="auto"/>
              <w:left w:val="single" w:sz="4" w:space="0" w:color="auto"/>
              <w:bottom w:val="single" w:sz="4" w:space="0" w:color="auto"/>
              <w:right w:val="single" w:sz="4" w:space="0" w:color="auto"/>
            </w:tcBorders>
          </w:tcPr>
          <w:p w14:paraId="403689D2" w14:textId="77777777" w:rsidR="009E67B5" w:rsidRDefault="009E67B5">
            <w:pPr>
              <w:widowControl w:val="0"/>
              <w:jc w:val="both"/>
              <w:textAlignment w:val="baseline"/>
              <w:rPr>
                <w:szCs w:val="24"/>
                <w:lang w:eastAsia="lt-LT"/>
              </w:rPr>
            </w:pPr>
          </w:p>
        </w:tc>
      </w:tr>
      <w:tr w:rsidR="009E67B5" w14:paraId="11128189" w14:textId="77777777" w:rsidTr="009D6170">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14:paraId="74F78B84" w14:textId="77777777" w:rsidR="009E67B5" w:rsidRDefault="00E54600">
            <w:pPr>
              <w:widowControl w:val="0"/>
              <w:jc w:val="both"/>
              <w:textAlignment w:val="baseline"/>
              <w:rPr>
                <w:szCs w:val="24"/>
                <w:lang w:eastAsia="lt-LT"/>
              </w:rPr>
            </w:pPr>
            <w:r>
              <w:rPr>
                <w:szCs w:val="24"/>
                <w:lang w:eastAsia="lt-LT"/>
              </w:rPr>
              <w:t xml:space="preserve">4.3. </w:t>
            </w:r>
            <w:r>
              <w:rPr>
                <w:i/>
                <w:szCs w:val="24"/>
                <w:lang w:eastAsia="lt-LT"/>
              </w:rPr>
              <w:t xml:space="preserve">De </w:t>
            </w:r>
            <w:proofErr w:type="spellStart"/>
            <w:r>
              <w:rPr>
                <w:i/>
                <w:szCs w:val="24"/>
                <w:lang w:eastAsia="lt-LT"/>
              </w:rPr>
              <w:t>minimis</w:t>
            </w:r>
            <w:proofErr w:type="spellEnd"/>
            <w:r>
              <w:rPr>
                <w:szCs w:val="24"/>
                <w:lang w:eastAsia="lt-LT"/>
              </w:rPr>
              <w:t xml:space="preserve"> pagalba, suteikta tinkamoms projekto išlaidoms kompensuoti</w:t>
            </w:r>
          </w:p>
        </w:tc>
        <w:tc>
          <w:tcPr>
            <w:tcW w:w="1702" w:type="dxa"/>
            <w:tcBorders>
              <w:top w:val="single" w:sz="4" w:space="0" w:color="auto"/>
              <w:left w:val="single" w:sz="4" w:space="0" w:color="auto"/>
              <w:bottom w:val="single" w:sz="4" w:space="0" w:color="auto"/>
              <w:right w:val="single" w:sz="4" w:space="0" w:color="auto"/>
            </w:tcBorders>
            <w:vAlign w:val="center"/>
          </w:tcPr>
          <w:p w14:paraId="57B04A9A" w14:textId="77777777" w:rsidR="009E67B5" w:rsidRDefault="009E67B5">
            <w:pPr>
              <w:widowControl w:val="0"/>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212AD555" w14:textId="77777777" w:rsidR="009E67B5" w:rsidRDefault="009E67B5">
            <w:pPr>
              <w:widowControl w:val="0"/>
              <w:jc w:val="both"/>
              <w:textAlignment w:val="baseline"/>
              <w:rPr>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0346DA20" w14:textId="77777777" w:rsidR="009E67B5" w:rsidRDefault="009E67B5">
            <w:pPr>
              <w:widowControl w:val="0"/>
              <w:jc w:val="both"/>
              <w:textAlignment w:val="baseline"/>
              <w:rPr>
                <w:szCs w:val="24"/>
                <w:lang w:eastAsia="lt-LT"/>
              </w:rPr>
            </w:pPr>
          </w:p>
        </w:tc>
        <w:tc>
          <w:tcPr>
            <w:tcW w:w="1584" w:type="dxa"/>
            <w:tcBorders>
              <w:top w:val="single" w:sz="4" w:space="0" w:color="auto"/>
              <w:left w:val="single" w:sz="4" w:space="0" w:color="auto"/>
              <w:bottom w:val="single" w:sz="4" w:space="0" w:color="auto"/>
              <w:right w:val="single" w:sz="4" w:space="0" w:color="auto"/>
            </w:tcBorders>
          </w:tcPr>
          <w:p w14:paraId="502AB299" w14:textId="77777777" w:rsidR="009E67B5" w:rsidRDefault="009E67B5">
            <w:pPr>
              <w:widowControl w:val="0"/>
              <w:jc w:val="both"/>
              <w:textAlignment w:val="baseline"/>
              <w:rPr>
                <w:szCs w:val="24"/>
                <w:lang w:eastAsia="lt-LT"/>
              </w:rPr>
            </w:pPr>
          </w:p>
        </w:tc>
      </w:tr>
    </w:tbl>
    <w:p w14:paraId="0E00291C" w14:textId="77777777" w:rsidR="009E67B5" w:rsidRDefault="009E67B5">
      <w:pPr>
        <w:ind w:left="567" w:hanging="283"/>
        <w:rPr>
          <w:rFonts w:eastAsia="Calibri"/>
          <w:b/>
          <w:szCs w:val="24"/>
        </w:rPr>
      </w:pPr>
    </w:p>
    <w:p w14:paraId="3735BD76" w14:textId="5389DFED" w:rsidR="009E67B5" w:rsidRDefault="00E54600" w:rsidP="009D6170">
      <w:pPr>
        <w:widowControl w:val="0"/>
        <w:tabs>
          <w:tab w:val="left" w:pos="1134"/>
        </w:tabs>
        <w:ind w:left="360" w:firstLine="491"/>
        <w:jc w:val="both"/>
        <w:textAlignment w:val="baseline"/>
        <w:rPr>
          <w:b/>
          <w:szCs w:val="24"/>
          <w:lang w:eastAsia="lt-LT"/>
        </w:rPr>
      </w:pPr>
      <w:r>
        <w:rPr>
          <w:b/>
          <w:szCs w:val="24"/>
          <w:lang w:eastAsia="lt-LT"/>
        </w:rPr>
        <w:t>5.</w:t>
      </w:r>
      <w:r>
        <w:rPr>
          <w:b/>
          <w:szCs w:val="24"/>
          <w:lang w:eastAsia="lt-LT"/>
        </w:rPr>
        <w:tab/>
        <w:t>Kiti Europos Sąjungos, Lietuvos Respublikos ar kiti finansavimo šaltiniai</w:t>
      </w:r>
      <w:r w:rsidR="00C04773">
        <w:rPr>
          <w:b/>
          <w:szCs w:val="24"/>
          <w:lang w:eastAsia="lt-LT"/>
        </w:rPr>
        <w:t>.</w:t>
      </w:r>
    </w:p>
    <w:p w14:paraId="23B22ABD" w14:textId="77777777" w:rsidR="009E67B5" w:rsidRDefault="009E67B5" w:rsidP="00E0340B">
      <w:pPr>
        <w:widowControl w:val="0"/>
        <w:jc w:val="both"/>
        <w:textAlignment w:val="baseline"/>
        <w:rPr>
          <w:b/>
          <w:szCs w:val="24"/>
          <w:lang w:eastAsia="lt-LT"/>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8249"/>
      </w:tblGrid>
      <w:tr w:rsidR="009E67B5" w14:paraId="7AE6BD27" w14:textId="77777777" w:rsidTr="009D6170">
        <w:trPr>
          <w:trHeight w:val="333"/>
        </w:trPr>
        <w:tc>
          <w:tcPr>
            <w:tcW w:w="9385"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051E6A75" w14:textId="6B606D26" w:rsidR="009E67B5" w:rsidRDefault="00E54600">
            <w:pPr>
              <w:widowControl w:val="0"/>
              <w:ind w:left="34"/>
              <w:jc w:val="both"/>
              <w:textAlignment w:val="baseline"/>
              <w:rPr>
                <w:b/>
                <w:szCs w:val="24"/>
                <w:lang w:eastAsia="lt-LT"/>
              </w:rPr>
            </w:pPr>
            <w:r>
              <w:rPr>
                <w:b/>
                <w:szCs w:val="24"/>
                <w:lang w:eastAsia="lt-LT"/>
              </w:rPr>
              <w:t>5.1.</w:t>
            </w:r>
            <w:r w:rsidR="00DD363A">
              <w:rPr>
                <w:b/>
                <w:szCs w:val="24"/>
                <w:lang w:eastAsia="lt-LT"/>
              </w:rPr>
              <w:t xml:space="preserve">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9E67B5" w14:paraId="36B77725" w14:textId="77777777" w:rsidTr="009D6170">
        <w:trPr>
          <w:trHeight w:val="565"/>
        </w:trPr>
        <w:tc>
          <w:tcPr>
            <w:tcW w:w="1136" w:type="dxa"/>
            <w:tcBorders>
              <w:top w:val="single" w:sz="4" w:space="0" w:color="auto"/>
              <w:left w:val="single" w:sz="4" w:space="0" w:color="auto"/>
              <w:bottom w:val="single" w:sz="4" w:space="0" w:color="auto"/>
              <w:right w:val="single" w:sz="4" w:space="0" w:color="auto"/>
            </w:tcBorders>
            <w:vAlign w:val="center"/>
            <w:hideMark/>
          </w:tcPr>
          <w:p w14:paraId="00F37948" w14:textId="77777777" w:rsidR="009E67B5" w:rsidRDefault="00E54600">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Taip</w:t>
            </w:r>
          </w:p>
        </w:tc>
        <w:tc>
          <w:tcPr>
            <w:tcW w:w="8249" w:type="dxa"/>
            <w:tcBorders>
              <w:top w:val="single" w:sz="4" w:space="0" w:color="auto"/>
              <w:left w:val="single" w:sz="4" w:space="0" w:color="auto"/>
              <w:bottom w:val="single" w:sz="4" w:space="0" w:color="auto"/>
              <w:right w:val="single" w:sz="4" w:space="0" w:color="auto"/>
            </w:tcBorders>
            <w:shd w:val="clear" w:color="auto" w:fill="FFFFFF"/>
            <w:hideMark/>
          </w:tcPr>
          <w:p w14:paraId="1780793A" w14:textId="77777777" w:rsidR="009E67B5" w:rsidRDefault="00E54600">
            <w:pPr>
              <w:widowControl w:val="0"/>
              <w:ind w:left="34"/>
              <w:jc w:val="both"/>
              <w:textAlignment w:val="baseline"/>
              <w:rPr>
                <w:szCs w:val="24"/>
                <w:lang w:eastAsia="lt-LT"/>
              </w:rPr>
            </w:pPr>
            <w:r>
              <w:rPr>
                <w:szCs w:val="24"/>
                <w:lang w:eastAsia="lt-LT"/>
              </w:rPr>
              <w:t>Jei taip, pateikti išsamų aprašymą (nurodyti susijusią finansinę priemonę, nuorodų numerius, datas, prašytas sumas, suteiktas sumas ir kita)</w:t>
            </w:r>
          </w:p>
        </w:tc>
      </w:tr>
      <w:tr w:rsidR="009E67B5" w14:paraId="5CB8D6CB" w14:textId="77777777" w:rsidTr="009D6170">
        <w:trPr>
          <w:trHeight w:val="333"/>
        </w:trPr>
        <w:tc>
          <w:tcPr>
            <w:tcW w:w="9385" w:type="dxa"/>
            <w:gridSpan w:val="2"/>
            <w:tcBorders>
              <w:top w:val="single" w:sz="4" w:space="0" w:color="auto"/>
              <w:left w:val="single" w:sz="4" w:space="0" w:color="auto"/>
              <w:bottom w:val="single" w:sz="4" w:space="0" w:color="auto"/>
              <w:right w:val="single" w:sz="4" w:space="0" w:color="auto"/>
            </w:tcBorders>
            <w:vAlign w:val="center"/>
            <w:hideMark/>
          </w:tcPr>
          <w:p w14:paraId="376299F3" w14:textId="77777777" w:rsidR="009E67B5" w:rsidRDefault="00E54600">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Ne</w:t>
            </w:r>
          </w:p>
        </w:tc>
      </w:tr>
      <w:tr w:rsidR="009E67B5" w14:paraId="541D58D1" w14:textId="77777777" w:rsidTr="009D6170">
        <w:trPr>
          <w:trHeight w:val="333"/>
        </w:trPr>
        <w:tc>
          <w:tcPr>
            <w:tcW w:w="9385"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3A150994" w14:textId="77777777" w:rsidR="009E67B5" w:rsidRDefault="00E54600">
            <w:pPr>
              <w:widowControl w:val="0"/>
              <w:ind w:left="34"/>
              <w:jc w:val="both"/>
              <w:textAlignment w:val="baseline"/>
              <w:rPr>
                <w:b/>
                <w:szCs w:val="24"/>
                <w:lang w:eastAsia="lt-LT"/>
              </w:rPr>
            </w:pPr>
            <w:r>
              <w:rPr>
                <w:b/>
                <w:szCs w:val="24"/>
                <w:lang w:eastAsia="lt-LT"/>
              </w:rPr>
              <w:lastRenderedPageBreak/>
              <w:t>5.2.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9E67B5" w14:paraId="5FF0E3AD" w14:textId="77777777" w:rsidTr="009D6170">
        <w:trPr>
          <w:trHeight w:val="465"/>
        </w:trPr>
        <w:tc>
          <w:tcPr>
            <w:tcW w:w="1136" w:type="dxa"/>
            <w:tcBorders>
              <w:top w:val="single" w:sz="4" w:space="0" w:color="auto"/>
              <w:left w:val="single" w:sz="4" w:space="0" w:color="auto"/>
              <w:bottom w:val="single" w:sz="4" w:space="0" w:color="auto"/>
              <w:right w:val="single" w:sz="4" w:space="0" w:color="auto"/>
            </w:tcBorders>
            <w:vAlign w:val="center"/>
            <w:hideMark/>
          </w:tcPr>
          <w:p w14:paraId="04E532E7" w14:textId="77777777" w:rsidR="009E67B5" w:rsidRDefault="00E54600">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Taip</w:t>
            </w:r>
          </w:p>
        </w:tc>
        <w:tc>
          <w:tcPr>
            <w:tcW w:w="8249" w:type="dxa"/>
            <w:tcBorders>
              <w:top w:val="single" w:sz="4" w:space="0" w:color="auto"/>
              <w:left w:val="single" w:sz="4" w:space="0" w:color="auto"/>
              <w:bottom w:val="single" w:sz="4" w:space="0" w:color="auto"/>
              <w:right w:val="single" w:sz="4" w:space="0" w:color="auto"/>
            </w:tcBorders>
            <w:shd w:val="clear" w:color="auto" w:fill="FFFFFF"/>
            <w:hideMark/>
          </w:tcPr>
          <w:p w14:paraId="67DE8DC0" w14:textId="77777777" w:rsidR="009E67B5" w:rsidRDefault="00E54600">
            <w:pPr>
              <w:widowControl w:val="0"/>
              <w:ind w:left="34"/>
              <w:jc w:val="both"/>
              <w:textAlignment w:val="baseline"/>
              <w:rPr>
                <w:szCs w:val="24"/>
                <w:lang w:eastAsia="lt-LT"/>
              </w:rPr>
            </w:pPr>
            <w:r>
              <w:rPr>
                <w:szCs w:val="24"/>
                <w:lang w:eastAsia="lt-LT"/>
              </w:rPr>
              <w:t xml:space="preserve">Jei taip, prašom išsamiai aprašyti (nurodyti tikslius duomenis, nuorodų numerius, datas, prašytas sumas, gautas sumas ir kita) </w:t>
            </w:r>
          </w:p>
        </w:tc>
      </w:tr>
      <w:tr w:rsidR="009E67B5" w14:paraId="46344E40" w14:textId="77777777" w:rsidTr="009D6170">
        <w:trPr>
          <w:trHeight w:val="333"/>
        </w:trPr>
        <w:tc>
          <w:tcPr>
            <w:tcW w:w="9385" w:type="dxa"/>
            <w:gridSpan w:val="2"/>
            <w:tcBorders>
              <w:top w:val="single" w:sz="4" w:space="0" w:color="auto"/>
              <w:left w:val="single" w:sz="4" w:space="0" w:color="auto"/>
              <w:bottom w:val="single" w:sz="4" w:space="0" w:color="auto"/>
              <w:right w:val="single" w:sz="4" w:space="0" w:color="auto"/>
            </w:tcBorders>
            <w:vAlign w:val="center"/>
            <w:hideMark/>
          </w:tcPr>
          <w:p w14:paraId="375B5763" w14:textId="77777777" w:rsidR="009E67B5" w:rsidRDefault="00E54600">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Ne</w:t>
            </w:r>
          </w:p>
        </w:tc>
      </w:tr>
      <w:tr w:rsidR="009E67B5" w14:paraId="36766596" w14:textId="77777777" w:rsidTr="009D6170">
        <w:trPr>
          <w:trHeight w:val="747"/>
        </w:trPr>
        <w:tc>
          <w:tcPr>
            <w:tcW w:w="9385"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5FAACC8F" w14:textId="77777777" w:rsidR="009E67B5" w:rsidRDefault="00E54600">
            <w:pPr>
              <w:widowControl w:val="0"/>
              <w:ind w:left="34"/>
              <w:jc w:val="both"/>
              <w:textAlignment w:val="baseline"/>
              <w:rPr>
                <w:b/>
                <w:szCs w:val="24"/>
                <w:lang w:eastAsia="lt-LT"/>
              </w:rPr>
            </w:pPr>
            <w:r>
              <w:rPr>
                <w:b/>
                <w:szCs w:val="24"/>
                <w:lang w:eastAsia="lt-LT"/>
              </w:rPr>
              <w:t>5.3.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9E67B5" w14:paraId="6B18837C" w14:textId="77777777" w:rsidTr="009D6170">
        <w:trPr>
          <w:trHeight w:val="603"/>
        </w:trPr>
        <w:tc>
          <w:tcPr>
            <w:tcW w:w="1136" w:type="dxa"/>
            <w:tcBorders>
              <w:top w:val="single" w:sz="4" w:space="0" w:color="auto"/>
              <w:left w:val="single" w:sz="4" w:space="0" w:color="auto"/>
              <w:bottom w:val="single" w:sz="4" w:space="0" w:color="auto"/>
              <w:right w:val="single" w:sz="4" w:space="0" w:color="auto"/>
            </w:tcBorders>
            <w:vAlign w:val="center"/>
            <w:hideMark/>
          </w:tcPr>
          <w:p w14:paraId="77240AF3" w14:textId="77777777" w:rsidR="009E67B5" w:rsidRDefault="00E54600">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Taip</w:t>
            </w:r>
          </w:p>
        </w:tc>
        <w:tc>
          <w:tcPr>
            <w:tcW w:w="8249" w:type="dxa"/>
            <w:tcBorders>
              <w:top w:val="single" w:sz="4" w:space="0" w:color="auto"/>
              <w:left w:val="single" w:sz="4" w:space="0" w:color="auto"/>
              <w:bottom w:val="single" w:sz="4" w:space="0" w:color="auto"/>
              <w:right w:val="single" w:sz="4" w:space="0" w:color="auto"/>
            </w:tcBorders>
            <w:shd w:val="clear" w:color="auto" w:fill="FFFFFF"/>
            <w:hideMark/>
          </w:tcPr>
          <w:p w14:paraId="3CC4F5DA" w14:textId="77777777" w:rsidR="009E67B5" w:rsidRDefault="00E54600">
            <w:pPr>
              <w:widowControl w:val="0"/>
              <w:ind w:left="34"/>
              <w:jc w:val="both"/>
              <w:textAlignment w:val="baseline"/>
              <w:rPr>
                <w:szCs w:val="24"/>
                <w:lang w:eastAsia="lt-LT"/>
              </w:rPr>
            </w:pPr>
            <w:r>
              <w:rPr>
                <w:szCs w:val="24"/>
                <w:lang w:eastAsia="lt-LT"/>
              </w:rPr>
              <w:t>Jei taip, pateikti išsamų aprašymą (nurodyti susijusią finansinę priemonę, nuorodų numerius, datas, prašytas sumas, suteiktas sumas ir kita)</w:t>
            </w:r>
          </w:p>
        </w:tc>
      </w:tr>
      <w:tr w:rsidR="009E67B5" w14:paraId="0F675EA9" w14:textId="77777777" w:rsidTr="009D6170">
        <w:trPr>
          <w:trHeight w:val="333"/>
        </w:trPr>
        <w:tc>
          <w:tcPr>
            <w:tcW w:w="9385" w:type="dxa"/>
            <w:gridSpan w:val="2"/>
            <w:tcBorders>
              <w:top w:val="single" w:sz="4" w:space="0" w:color="auto"/>
              <w:left w:val="single" w:sz="4" w:space="0" w:color="auto"/>
              <w:bottom w:val="single" w:sz="4" w:space="0" w:color="auto"/>
              <w:right w:val="single" w:sz="4" w:space="0" w:color="auto"/>
            </w:tcBorders>
            <w:vAlign w:val="center"/>
            <w:hideMark/>
          </w:tcPr>
          <w:p w14:paraId="26791D57" w14:textId="77777777" w:rsidR="009E67B5" w:rsidRDefault="00E54600">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Ne</w:t>
            </w:r>
          </w:p>
        </w:tc>
      </w:tr>
    </w:tbl>
    <w:p w14:paraId="0BA73AE3" w14:textId="77777777" w:rsidR="009E67B5" w:rsidRDefault="009E67B5">
      <w:pPr>
        <w:tabs>
          <w:tab w:val="left" w:pos="7952"/>
        </w:tabs>
        <w:ind w:firstLine="7952"/>
        <w:rPr>
          <w:rFonts w:eastAsia="Calibri"/>
          <w:b/>
          <w:szCs w:val="24"/>
        </w:rPr>
      </w:pPr>
    </w:p>
    <w:p w14:paraId="298AC080" w14:textId="57A0AA7C" w:rsidR="009E67B5" w:rsidRDefault="00E54600" w:rsidP="009D6170">
      <w:pPr>
        <w:widowControl w:val="0"/>
        <w:tabs>
          <w:tab w:val="left" w:pos="426"/>
          <w:tab w:val="left" w:pos="1134"/>
        </w:tabs>
        <w:ind w:firstLine="851"/>
        <w:jc w:val="both"/>
        <w:textAlignment w:val="baseline"/>
        <w:rPr>
          <w:b/>
          <w:szCs w:val="24"/>
          <w:lang w:eastAsia="lt-LT"/>
        </w:rPr>
      </w:pPr>
      <w:r>
        <w:rPr>
          <w:b/>
          <w:szCs w:val="24"/>
          <w:lang w:eastAsia="lt-LT"/>
        </w:rPr>
        <w:t>6.</w:t>
      </w:r>
      <w:r>
        <w:rPr>
          <w:b/>
          <w:szCs w:val="24"/>
          <w:lang w:eastAsia="lt-LT"/>
        </w:rPr>
        <w:tab/>
      </w:r>
      <w:r w:rsidR="004B41AB" w:rsidRPr="004B41AB">
        <w:rPr>
          <w:b/>
          <w:szCs w:val="24"/>
          <w:lang w:eastAsia="lt-LT"/>
        </w:rPr>
        <w:t xml:space="preserve"> </w:t>
      </w:r>
      <w:r w:rsidR="004B41AB">
        <w:rPr>
          <w:b/>
          <w:szCs w:val="24"/>
          <w:lang w:eastAsia="lt-LT"/>
        </w:rPr>
        <w:t>Informacija apie sukurtų ir (arba) numatomų sukurti darbo vietų (visu etatu) skaičių (taikoma, kai pagrindžiamas Aprašo 1</w:t>
      </w:r>
      <w:r w:rsidR="00C02E8D" w:rsidRPr="000B5E14">
        <w:rPr>
          <w:b/>
          <w:szCs w:val="24"/>
          <w:lang w:eastAsia="lt-LT"/>
        </w:rPr>
        <w:t>7.2</w:t>
      </w:r>
      <w:r w:rsidR="004B41AB">
        <w:rPr>
          <w:b/>
          <w:szCs w:val="24"/>
          <w:lang w:eastAsia="lt-LT"/>
        </w:rPr>
        <w:t xml:space="preserve"> papunktyje nurodytas sukuriamų darbo vietų skaičius).</w:t>
      </w:r>
    </w:p>
    <w:p w14:paraId="4B07C484" w14:textId="77777777" w:rsidR="009E67B5" w:rsidRDefault="009E67B5">
      <w:pPr>
        <w:widowControl w:val="0"/>
        <w:jc w:val="both"/>
        <w:textAlignment w:val="baseline"/>
        <w:rPr>
          <w:b/>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085"/>
        <w:gridCol w:w="3544"/>
        <w:gridCol w:w="2722"/>
      </w:tblGrid>
      <w:tr w:rsidR="009E67B5" w14:paraId="366D00DE" w14:textId="77777777" w:rsidTr="009D6170">
        <w:tc>
          <w:tcPr>
            <w:tcW w:w="3085" w:type="dxa"/>
            <w:tcBorders>
              <w:bottom w:val="single" w:sz="4" w:space="0" w:color="auto"/>
            </w:tcBorders>
            <w:shd w:val="clear" w:color="auto" w:fill="D9D9D9" w:themeFill="background1" w:themeFillShade="D9"/>
          </w:tcPr>
          <w:p w14:paraId="040AE9E0" w14:textId="77777777" w:rsidR="009E67B5" w:rsidRDefault="009E67B5">
            <w:pPr>
              <w:widowControl w:val="0"/>
              <w:jc w:val="center"/>
              <w:textAlignment w:val="baseline"/>
              <w:rPr>
                <w:szCs w:val="24"/>
                <w:lang w:eastAsia="lt-LT"/>
              </w:rPr>
            </w:pPr>
          </w:p>
        </w:tc>
        <w:tc>
          <w:tcPr>
            <w:tcW w:w="3544" w:type="dxa"/>
            <w:shd w:val="clear" w:color="auto" w:fill="D9D9D9" w:themeFill="background1" w:themeFillShade="D9"/>
            <w:hideMark/>
          </w:tcPr>
          <w:p w14:paraId="6D5922F5" w14:textId="22B63EC9" w:rsidR="009E67B5" w:rsidRDefault="004B41AB" w:rsidP="00395DC7">
            <w:pPr>
              <w:widowControl w:val="0"/>
              <w:jc w:val="center"/>
              <w:textAlignment w:val="baseline"/>
              <w:rPr>
                <w:szCs w:val="24"/>
                <w:lang w:eastAsia="lt-LT"/>
              </w:rPr>
            </w:pPr>
            <w:r>
              <w:rPr>
                <w:szCs w:val="24"/>
                <w:lang w:eastAsia="lt-LT"/>
              </w:rPr>
              <w:t xml:space="preserve"> Per 3 metus iki paraiškos registracijos Europos socialinio fondo agentūroje (toliau – įgyvendinančioji institucija) dienos</w:t>
            </w:r>
          </w:p>
        </w:tc>
        <w:tc>
          <w:tcPr>
            <w:tcW w:w="2722" w:type="dxa"/>
            <w:shd w:val="clear" w:color="auto" w:fill="D9D9D9" w:themeFill="background1" w:themeFillShade="D9"/>
            <w:hideMark/>
          </w:tcPr>
          <w:p w14:paraId="0F9EF6E9" w14:textId="77777777" w:rsidR="009E67B5" w:rsidRDefault="00E54600">
            <w:pPr>
              <w:widowControl w:val="0"/>
              <w:jc w:val="center"/>
              <w:textAlignment w:val="baseline"/>
              <w:rPr>
                <w:szCs w:val="24"/>
                <w:lang w:eastAsia="lt-LT"/>
              </w:rPr>
            </w:pPr>
            <w:r>
              <w:rPr>
                <w:szCs w:val="24"/>
                <w:lang w:eastAsia="lt-LT"/>
              </w:rPr>
              <w:t>N (projekto įgyvendinimo pabaigos metai)</w:t>
            </w:r>
          </w:p>
          <w:p w14:paraId="6072FD51" w14:textId="449360E3" w:rsidR="009E67B5" w:rsidRDefault="00E54600">
            <w:pPr>
              <w:widowControl w:val="0"/>
              <w:jc w:val="center"/>
              <w:textAlignment w:val="baseline"/>
              <w:rPr>
                <w:szCs w:val="24"/>
                <w:lang w:eastAsia="lt-LT"/>
              </w:rPr>
            </w:pPr>
            <w:r>
              <w:rPr>
                <w:szCs w:val="24"/>
                <w:lang w:eastAsia="lt-LT"/>
              </w:rPr>
              <w:t>(20</w:t>
            </w:r>
            <w:r w:rsidR="004B41AB">
              <w:rPr>
                <w:szCs w:val="24"/>
                <w:lang w:eastAsia="lt-LT"/>
              </w:rPr>
              <w:t>2</w:t>
            </w:r>
            <w:r>
              <w:rPr>
                <w:szCs w:val="24"/>
                <w:lang w:eastAsia="lt-LT"/>
              </w:rPr>
              <w:t>....)</w:t>
            </w:r>
          </w:p>
        </w:tc>
      </w:tr>
      <w:tr w:rsidR="009E67B5" w14:paraId="5B6C5035" w14:textId="77777777" w:rsidTr="009D6170">
        <w:tc>
          <w:tcPr>
            <w:tcW w:w="3085" w:type="dxa"/>
            <w:shd w:val="clear" w:color="auto" w:fill="D9D9D9" w:themeFill="background1" w:themeFillShade="D9"/>
            <w:hideMark/>
          </w:tcPr>
          <w:p w14:paraId="0EC70278" w14:textId="77777777" w:rsidR="009E67B5" w:rsidRDefault="00E54600">
            <w:pPr>
              <w:widowControl w:val="0"/>
              <w:jc w:val="both"/>
              <w:textAlignment w:val="baseline"/>
              <w:rPr>
                <w:szCs w:val="24"/>
                <w:lang w:eastAsia="lt-LT"/>
              </w:rPr>
            </w:pPr>
            <w:r>
              <w:rPr>
                <w:szCs w:val="24"/>
                <w:lang w:eastAsia="lt-LT"/>
              </w:rPr>
              <w:t>Darbo vietų (visu etatu) skaičius</w:t>
            </w:r>
          </w:p>
        </w:tc>
        <w:tc>
          <w:tcPr>
            <w:tcW w:w="3544" w:type="dxa"/>
            <w:shd w:val="clear" w:color="auto" w:fill="FFFFFF" w:themeFill="background1"/>
          </w:tcPr>
          <w:p w14:paraId="03B66374" w14:textId="77777777" w:rsidR="009E67B5" w:rsidRDefault="009E67B5">
            <w:pPr>
              <w:widowControl w:val="0"/>
              <w:spacing w:line="288" w:lineRule="auto"/>
              <w:jc w:val="center"/>
              <w:textAlignment w:val="baseline"/>
              <w:rPr>
                <w:szCs w:val="24"/>
                <w:lang w:eastAsia="lt-LT"/>
              </w:rPr>
            </w:pPr>
          </w:p>
        </w:tc>
        <w:tc>
          <w:tcPr>
            <w:tcW w:w="2722" w:type="dxa"/>
            <w:shd w:val="clear" w:color="auto" w:fill="FFFFFF" w:themeFill="background1"/>
          </w:tcPr>
          <w:p w14:paraId="071212EA" w14:textId="77777777" w:rsidR="009E67B5" w:rsidRDefault="009E67B5">
            <w:pPr>
              <w:widowControl w:val="0"/>
              <w:spacing w:line="288" w:lineRule="auto"/>
              <w:jc w:val="center"/>
              <w:textAlignment w:val="baseline"/>
              <w:rPr>
                <w:szCs w:val="24"/>
                <w:lang w:eastAsia="lt-LT"/>
              </w:rPr>
            </w:pPr>
          </w:p>
        </w:tc>
      </w:tr>
      <w:tr w:rsidR="009E67B5" w14:paraId="76A73BB7" w14:textId="77777777" w:rsidTr="009D6170">
        <w:tc>
          <w:tcPr>
            <w:tcW w:w="9351" w:type="dxa"/>
            <w:gridSpan w:val="3"/>
            <w:shd w:val="clear" w:color="auto" w:fill="FFFFFF" w:themeFill="background1"/>
          </w:tcPr>
          <w:p w14:paraId="654DD9BE" w14:textId="7FFFEDFE" w:rsidR="009E67B5" w:rsidRDefault="00E54600" w:rsidP="00542860">
            <w:pPr>
              <w:widowControl w:val="0"/>
              <w:textAlignment w:val="baseline"/>
              <w:rPr>
                <w:szCs w:val="24"/>
                <w:lang w:eastAsia="lt-LT"/>
              </w:rPr>
            </w:pPr>
            <w:r>
              <w:rPr>
                <w:szCs w:val="24"/>
                <w:lang w:eastAsia="lt-LT"/>
              </w:rPr>
              <w:t>Aprašomos sukurtos ir (arba) numatomos sukurti darbo vietos</w:t>
            </w:r>
            <w:r w:rsidR="004B41AB">
              <w:rPr>
                <w:szCs w:val="24"/>
                <w:lang w:eastAsia="lt-LT"/>
              </w:rPr>
              <w:t xml:space="preserve"> investicijų projekto įgyvendinimo metu, nurodomos pareigybės, investicijų projekto terminai</w:t>
            </w:r>
            <w:r>
              <w:rPr>
                <w:szCs w:val="24"/>
                <w:lang w:eastAsia="lt-LT"/>
              </w:rPr>
              <w:t>.</w:t>
            </w:r>
          </w:p>
        </w:tc>
      </w:tr>
    </w:tbl>
    <w:p w14:paraId="24403241" w14:textId="77777777" w:rsidR="004B41AB" w:rsidRDefault="004B41AB" w:rsidP="004B41AB">
      <w:pPr>
        <w:tabs>
          <w:tab w:val="left" w:pos="426"/>
          <w:tab w:val="left" w:pos="5529"/>
        </w:tabs>
        <w:jc w:val="both"/>
        <w:rPr>
          <w:rFonts w:eastAsia="Calibri"/>
          <w:b/>
          <w:szCs w:val="24"/>
        </w:rPr>
      </w:pPr>
    </w:p>
    <w:p w14:paraId="3C19E1D9" w14:textId="49B945F1" w:rsidR="004B41AB" w:rsidRDefault="004B41AB" w:rsidP="009D6170">
      <w:pPr>
        <w:tabs>
          <w:tab w:val="left" w:pos="426"/>
          <w:tab w:val="left" w:pos="1134"/>
          <w:tab w:val="left" w:pos="1276"/>
          <w:tab w:val="left" w:pos="1418"/>
          <w:tab w:val="left" w:pos="5529"/>
        </w:tabs>
        <w:ind w:firstLine="851"/>
        <w:jc w:val="both"/>
        <w:rPr>
          <w:rFonts w:eastAsia="Calibri"/>
          <w:b/>
          <w:szCs w:val="24"/>
        </w:rPr>
      </w:pPr>
      <w:r>
        <w:rPr>
          <w:rFonts w:eastAsia="Calibri"/>
          <w:b/>
          <w:szCs w:val="24"/>
        </w:rPr>
        <w:t>7.</w:t>
      </w:r>
      <w:r>
        <w:rPr>
          <w:rFonts w:eastAsia="Calibri"/>
          <w:b/>
          <w:szCs w:val="24"/>
        </w:rPr>
        <w:tab/>
        <w:t>Informacija, pagrindžianti sukurtų darbo vietų skaičių (taikoma, kai pagrindžiamas Aprašo 1</w:t>
      </w:r>
      <w:r w:rsidR="00C02E8D">
        <w:rPr>
          <w:rFonts w:eastAsia="Calibri"/>
          <w:b/>
          <w:szCs w:val="24"/>
        </w:rPr>
        <w:t>7.2</w:t>
      </w:r>
      <w:r>
        <w:rPr>
          <w:rFonts w:eastAsia="Calibri"/>
          <w:b/>
          <w:szCs w:val="24"/>
        </w:rPr>
        <w:t xml:space="preserve"> papunktyje nurodytas sukuriamų darbo vietų skaičius).</w:t>
      </w:r>
    </w:p>
    <w:p w14:paraId="47FA2842" w14:textId="77777777" w:rsidR="004B41AB" w:rsidRDefault="004B41AB" w:rsidP="004B41AB">
      <w:pPr>
        <w:tabs>
          <w:tab w:val="left" w:pos="5529"/>
        </w:tabs>
        <w:ind w:left="360"/>
        <w:rPr>
          <w:rFonts w:eastAsia="Calibri"/>
          <w:b/>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77"/>
        <w:gridCol w:w="1839"/>
        <w:gridCol w:w="2261"/>
        <w:gridCol w:w="1710"/>
        <w:gridCol w:w="1397"/>
        <w:gridCol w:w="1567"/>
      </w:tblGrid>
      <w:tr w:rsidR="004B41AB" w14:paraId="5F2BC08D" w14:textId="77777777" w:rsidTr="009D6170">
        <w:trPr>
          <w:trHeight w:val="540"/>
        </w:trPr>
        <w:tc>
          <w:tcPr>
            <w:tcW w:w="9351" w:type="dxa"/>
            <w:gridSpan w:val="6"/>
            <w:shd w:val="clear" w:color="auto" w:fill="D9D9D9" w:themeFill="background1" w:themeFillShade="D9"/>
            <w:vAlign w:val="center"/>
            <w:hideMark/>
          </w:tcPr>
          <w:p w14:paraId="62E7516D" w14:textId="77777777" w:rsidR="004B41AB" w:rsidRDefault="004B41AB" w:rsidP="00A85178">
            <w:pPr>
              <w:tabs>
                <w:tab w:val="left" w:pos="5529"/>
              </w:tabs>
              <w:jc w:val="center"/>
              <w:rPr>
                <w:b/>
                <w:bCs/>
                <w:color w:val="000000"/>
                <w:szCs w:val="24"/>
                <w:lang w:eastAsia="lt-LT"/>
              </w:rPr>
            </w:pPr>
            <w:r>
              <w:rPr>
                <w:b/>
                <w:bCs/>
                <w:color w:val="000000"/>
                <w:szCs w:val="24"/>
                <w:lang w:eastAsia="lt-LT"/>
              </w:rPr>
              <w:t xml:space="preserve">Darbo sutarties informacija </w:t>
            </w:r>
          </w:p>
        </w:tc>
      </w:tr>
      <w:tr w:rsidR="004B41AB" w14:paraId="664F516A" w14:textId="77777777" w:rsidTr="009D6170">
        <w:trPr>
          <w:trHeight w:val="1665"/>
        </w:trPr>
        <w:tc>
          <w:tcPr>
            <w:tcW w:w="577" w:type="dxa"/>
            <w:vAlign w:val="center"/>
            <w:hideMark/>
          </w:tcPr>
          <w:p w14:paraId="2C86C807" w14:textId="77777777" w:rsidR="004B41AB" w:rsidRDefault="004B41AB" w:rsidP="00A85178">
            <w:pPr>
              <w:tabs>
                <w:tab w:val="left" w:pos="5529"/>
              </w:tabs>
              <w:jc w:val="center"/>
              <w:rPr>
                <w:color w:val="000000"/>
                <w:szCs w:val="24"/>
                <w:lang w:eastAsia="lt-LT"/>
              </w:rPr>
            </w:pPr>
            <w:r>
              <w:rPr>
                <w:color w:val="000000"/>
                <w:szCs w:val="24"/>
                <w:lang w:eastAsia="lt-LT"/>
              </w:rPr>
              <w:t>Eil.</w:t>
            </w:r>
          </w:p>
          <w:p w14:paraId="49B4701C" w14:textId="77777777" w:rsidR="004B41AB" w:rsidRDefault="004B41AB" w:rsidP="00A85178">
            <w:pPr>
              <w:tabs>
                <w:tab w:val="left" w:pos="5529"/>
              </w:tabs>
              <w:jc w:val="center"/>
              <w:rPr>
                <w:color w:val="000000"/>
                <w:szCs w:val="24"/>
                <w:lang w:eastAsia="lt-LT"/>
              </w:rPr>
            </w:pPr>
            <w:r>
              <w:rPr>
                <w:color w:val="000000"/>
                <w:szCs w:val="24"/>
                <w:lang w:eastAsia="lt-LT"/>
              </w:rPr>
              <w:t>Nr.</w:t>
            </w:r>
          </w:p>
        </w:tc>
        <w:tc>
          <w:tcPr>
            <w:tcW w:w="1839" w:type="dxa"/>
            <w:vAlign w:val="center"/>
            <w:hideMark/>
          </w:tcPr>
          <w:p w14:paraId="2A3DCB86" w14:textId="77777777" w:rsidR="004B41AB" w:rsidRDefault="004B41AB" w:rsidP="00A85178">
            <w:pPr>
              <w:tabs>
                <w:tab w:val="left" w:pos="5529"/>
              </w:tabs>
              <w:jc w:val="center"/>
              <w:rPr>
                <w:color w:val="000000"/>
                <w:szCs w:val="24"/>
                <w:lang w:eastAsia="lt-LT"/>
              </w:rPr>
            </w:pPr>
            <w:r>
              <w:rPr>
                <w:color w:val="000000"/>
                <w:szCs w:val="24"/>
                <w:lang w:eastAsia="lt-LT"/>
              </w:rPr>
              <w:t>Vardas, pavardė</w:t>
            </w:r>
          </w:p>
        </w:tc>
        <w:tc>
          <w:tcPr>
            <w:tcW w:w="2261" w:type="dxa"/>
            <w:vAlign w:val="center"/>
            <w:hideMark/>
          </w:tcPr>
          <w:p w14:paraId="1FB595FE" w14:textId="77777777" w:rsidR="004B41AB" w:rsidRDefault="004B41AB" w:rsidP="00A85178">
            <w:pPr>
              <w:tabs>
                <w:tab w:val="left" w:pos="5529"/>
              </w:tabs>
              <w:jc w:val="center"/>
              <w:rPr>
                <w:color w:val="000000"/>
                <w:szCs w:val="24"/>
                <w:lang w:eastAsia="lt-LT"/>
              </w:rPr>
            </w:pPr>
            <w:r>
              <w:rPr>
                <w:color w:val="000000"/>
                <w:szCs w:val="24"/>
                <w:lang w:eastAsia="lt-LT"/>
              </w:rPr>
              <w:t>Darbo sutarties data</w:t>
            </w:r>
          </w:p>
        </w:tc>
        <w:tc>
          <w:tcPr>
            <w:tcW w:w="1710" w:type="dxa"/>
            <w:vAlign w:val="center"/>
            <w:hideMark/>
          </w:tcPr>
          <w:p w14:paraId="14480199" w14:textId="46A97B06" w:rsidR="004B41AB" w:rsidRDefault="004B41AB" w:rsidP="00A85178">
            <w:pPr>
              <w:tabs>
                <w:tab w:val="left" w:pos="5529"/>
              </w:tabs>
              <w:jc w:val="center"/>
              <w:rPr>
                <w:color w:val="000000"/>
                <w:szCs w:val="24"/>
                <w:lang w:eastAsia="lt-LT"/>
              </w:rPr>
            </w:pPr>
            <w:r>
              <w:rPr>
                <w:color w:val="000000"/>
                <w:szCs w:val="24"/>
                <w:lang w:eastAsia="lt-LT"/>
              </w:rPr>
              <w:t>Darbo sutarties</w:t>
            </w:r>
            <w:r w:rsidR="00E3299F">
              <w:rPr>
                <w:color w:val="000000"/>
                <w:szCs w:val="24"/>
                <w:lang w:eastAsia="lt-LT"/>
              </w:rPr>
              <w:t xml:space="preserve"> numeris</w:t>
            </w:r>
          </w:p>
        </w:tc>
        <w:tc>
          <w:tcPr>
            <w:tcW w:w="1397" w:type="dxa"/>
            <w:vAlign w:val="center"/>
            <w:hideMark/>
          </w:tcPr>
          <w:p w14:paraId="297219A2" w14:textId="77777777" w:rsidR="004B41AB" w:rsidRDefault="004B41AB" w:rsidP="00A85178">
            <w:pPr>
              <w:tabs>
                <w:tab w:val="left" w:pos="5529"/>
              </w:tabs>
              <w:jc w:val="center"/>
              <w:rPr>
                <w:color w:val="000000"/>
                <w:szCs w:val="24"/>
                <w:lang w:eastAsia="lt-LT"/>
              </w:rPr>
            </w:pPr>
            <w:r>
              <w:rPr>
                <w:color w:val="000000"/>
                <w:szCs w:val="24"/>
                <w:lang w:eastAsia="lt-LT"/>
              </w:rPr>
              <w:t>Darbo sutarties tipas</w:t>
            </w:r>
          </w:p>
        </w:tc>
        <w:tc>
          <w:tcPr>
            <w:tcW w:w="1567" w:type="dxa"/>
            <w:vAlign w:val="center"/>
            <w:hideMark/>
          </w:tcPr>
          <w:p w14:paraId="194E2788" w14:textId="77777777" w:rsidR="004B41AB" w:rsidRDefault="004B41AB" w:rsidP="00A85178">
            <w:pPr>
              <w:tabs>
                <w:tab w:val="left" w:pos="5529"/>
              </w:tabs>
              <w:jc w:val="center"/>
              <w:rPr>
                <w:color w:val="000000"/>
                <w:szCs w:val="24"/>
                <w:lang w:eastAsia="lt-LT"/>
              </w:rPr>
            </w:pPr>
            <w:r>
              <w:rPr>
                <w:color w:val="000000"/>
                <w:szCs w:val="24"/>
                <w:lang w:eastAsia="lt-LT"/>
              </w:rPr>
              <w:t>Darbo sutartyje nustatytas darbo etatas</w:t>
            </w:r>
          </w:p>
        </w:tc>
      </w:tr>
      <w:tr w:rsidR="004B41AB" w14:paraId="75EDB13F" w14:textId="77777777" w:rsidTr="009D6170">
        <w:trPr>
          <w:trHeight w:val="314"/>
        </w:trPr>
        <w:tc>
          <w:tcPr>
            <w:tcW w:w="577" w:type="dxa"/>
            <w:vAlign w:val="center"/>
          </w:tcPr>
          <w:p w14:paraId="0BF33484" w14:textId="77777777" w:rsidR="004B41AB" w:rsidRDefault="004B41AB" w:rsidP="00A85178">
            <w:pPr>
              <w:tabs>
                <w:tab w:val="left" w:pos="5529"/>
              </w:tabs>
              <w:rPr>
                <w:color w:val="000000"/>
                <w:szCs w:val="24"/>
                <w:lang w:eastAsia="lt-LT"/>
              </w:rPr>
            </w:pPr>
            <w:r>
              <w:rPr>
                <w:color w:val="000000"/>
                <w:szCs w:val="24"/>
                <w:lang w:eastAsia="lt-LT"/>
              </w:rPr>
              <w:t>7.1.</w:t>
            </w:r>
          </w:p>
        </w:tc>
        <w:tc>
          <w:tcPr>
            <w:tcW w:w="1839" w:type="dxa"/>
            <w:vAlign w:val="center"/>
          </w:tcPr>
          <w:p w14:paraId="0C3259BD" w14:textId="77777777" w:rsidR="004B41AB" w:rsidRDefault="004B41AB" w:rsidP="00A85178">
            <w:pPr>
              <w:tabs>
                <w:tab w:val="left" w:pos="5529"/>
              </w:tabs>
              <w:jc w:val="center"/>
              <w:rPr>
                <w:color w:val="000000"/>
                <w:szCs w:val="24"/>
                <w:lang w:eastAsia="lt-LT"/>
              </w:rPr>
            </w:pPr>
          </w:p>
        </w:tc>
        <w:tc>
          <w:tcPr>
            <w:tcW w:w="2261" w:type="dxa"/>
            <w:vAlign w:val="center"/>
          </w:tcPr>
          <w:p w14:paraId="02A95A77" w14:textId="77777777" w:rsidR="004B41AB" w:rsidRDefault="004B41AB" w:rsidP="00A85178">
            <w:pPr>
              <w:tabs>
                <w:tab w:val="left" w:pos="5529"/>
              </w:tabs>
              <w:jc w:val="center"/>
              <w:rPr>
                <w:color w:val="000000"/>
                <w:szCs w:val="24"/>
                <w:lang w:eastAsia="lt-LT"/>
              </w:rPr>
            </w:pPr>
          </w:p>
        </w:tc>
        <w:tc>
          <w:tcPr>
            <w:tcW w:w="1710" w:type="dxa"/>
            <w:vAlign w:val="center"/>
          </w:tcPr>
          <w:p w14:paraId="3600408D" w14:textId="77777777" w:rsidR="004B41AB" w:rsidRDefault="004B41AB" w:rsidP="00A85178">
            <w:pPr>
              <w:tabs>
                <w:tab w:val="left" w:pos="5529"/>
              </w:tabs>
              <w:jc w:val="center"/>
              <w:rPr>
                <w:color w:val="000000"/>
                <w:szCs w:val="24"/>
                <w:lang w:eastAsia="lt-LT"/>
              </w:rPr>
            </w:pPr>
          </w:p>
        </w:tc>
        <w:tc>
          <w:tcPr>
            <w:tcW w:w="1397" w:type="dxa"/>
            <w:vAlign w:val="center"/>
          </w:tcPr>
          <w:p w14:paraId="42B93957" w14:textId="77777777" w:rsidR="004B41AB" w:rsidRDefault="004B41AB" w:rsidP="00A85178">
            <w:pPr>
              <w:tabs>
                <w:tab w:val="left" w:pos="5529"/>
              </w:tabs>
              <w:jc w:val="center"/>
              <w:rPr>
                <w:color w:val="000000"/>
                <w:szCs w:val="24"/>
                <w:lang w:eastAsia="lt-LT"/>
              </w:rPr>
            </w:pPr>
          </w:p>
        </w:tc>
        <w:tc>
          <w:tcPr>
            <w:tcW w:w="1567" w:type="dxa"/>
            <w:vAlign w:val="center"/>
          </w:tcPr>
          <w:p w14:paraId="56D9A076" w14:textId="77777777" w:rsidR="004B41AB" w:rsidRDefault="004B41AB" w:rsidP="00A85178">
            <w:pPr>
              <w:tabs>
                <w:tab w:val="left" w:pos="5529"/>
              </w:tabs>
              <w:jc w:val="center"/>
              <w:rPr>
                <w:color w:val="000000"/>
                <w:szCs w:val="24"/>
                <w:lang w:eastAsia="lt-LT"/>
              </w:rPr>
            </w:pPr>
          </w:p>
        </w:tc>
      </w:tr>
      <w:tr w:rsidR="004B41AB" w14:paraId="21F9E090" w14:textId="77777777" w:rsidTr="009D6170">
        <w:trPr>
          <w:trHeight w:val="249"/>
        </w:trPr>
        <w:tc>
          <w:tcPr>
            <w:tcW w:w="577" w:type="dxa"/>
            <w:vAlign w:val="center"/>
          </w:tcPr>
          <w:p w14:paraId="3AB5AAAF" w14:textId="77777777" w:rsidR="004B41AB" w:rsidRDefault="004B41AB" w:rsidP="00A85178">
            <w:pPr>
              <w:tabs>
                <w:tab w:val="left" w:pos="5529"/>
              </w:tabs>
              <w:jc w:val="center"/>
              <w:rPr>
                <w:color w:val="000000"/>
                <w:szCs w:val="24"/>
                <w:lang w:eastAsia="lt-LT"/>
              </w:rPr>
            </w:pPr>
            <w:r>
              <w:rPr>
                <w:color w:val="000000"/>
                <w:szCs w:val="24"/>
                <w:lang w:eastAsia="lt-LT"/>
              </w:rPr>
              <w:t>7.2.</w:t>
            </w:r>
          </w:p>
        </w:tc>
        <w:tc>
          <w:tcPr>
            <w:tcW w:w="1839" w:type="dxa"/>
            <w:vAlign w:val="center"/>
          </w:tcPr>
          <w:p w14:paraId="6661CB85" w14:textId="77777777" w:rsidR="004B41AB" w:rsidRDefault="004B41AB" w:rsidP="00A85178">
            <w:pPr>
              <w:tabs>
                <w:tab w:val="left" w:pos="5529"/>
              </w:tabs>
              <w:jc w:val="center"/>
              <w:rPr>
                <w:color w:val="000000"/>
                <w:szCs w:val="24"/>
                <w:lang w:eastAsia="lt-LT"/>
              </w:rPr>
            </w:pPr>
          </w:p>
        </w:tc>
        <w:tc>
          <w:tcPr>
            <w:tcW w:w="2261" w:type="dxa"/>
            <w:vAlign w:val="center"/>
          </w:tcPr>
          <w:p w14:paraId="50C9A640" w14:textId="77777777" w:rsidR="004B41AB" w:rsidRDefault="004B41AB" w:rsidP="00A85178">
            <w:pPr>
              <w:tabs>
                <w:tab w:val="left" w:pos="5529"/>
              </w:tabs>
              <w:jc w:val="center"/>
              <w:rPr>
                <w:color w:val="000000"/>
                <w:szCs w:val="24"/>
                <w:lang w:eastAsia="lt-LT"/>
              </w:rPr>
            </w:pPr>
          </w:p>
        </w:tc>
        <w:tc>
          <w:tcPr>
            <w:tcW w:w="1710" w:type="dxa"/>
            <w:vAlign w:val="center"/>
          </w:tcPr>
          <w:p w14:paraId="62FBC588" w14:textId="77777777" w:rsidR="004B41AB" w:rsidRDefault="004B41AB" w:rsidP="00A85178">
            <w:pPr>
              <w:tabs>
                <w:tab w:val="left" w:pos="5529"/>
              </w:tabs>
              <w:jc w:val="center"/>
              <w:rPr>
                <w:color w:val="000000"/>
                <w:szCs w:val="24"/>
                <w:lang w:eastAsia="lt-LT"/>
              </w:rPr>
            </w:pPr>
          </w:p>
        </w:tc>
        <w:tc>
          <w:tcPr>
            <w:tcW w:w="1397" w:type="dxa"/>
            <w:vAlign w:val="center"/>
          </w:tcPr>
          <w:p w14:paraId="6FD5DBE7" w14:textId="77777777" w:rsidR="004B41AB" w:rsidRDefault="004B41AB" w:rsidP="00A85178">
            <w:pPr>
              <w:tabs>
                <w:tab w:val="left" w:pos="5529"/>
              </w:tabs>
              <w:jc w:val="center"/>
              <w:rPr>
                <w:color w:val="000000"/>
                <w:szCs w:val="24"/>
                <w:lang w:eastAsia="lt-LT"/>
              </w:rPr>
            </w:pPr>
          </w:p>
        </w:tc>
        <w:tc>
          <w:tcPr>
            <w:tcW w:w="1567" w:type="dxa"/>
            <w:vAlign w:val="center"/>
          </w:tcPr>
          <w:p w14:paraId="7A622387" w14:textId="77777777" w:rsidR="004B41AB" w:rsidRDefault="004B41AB" w:rsidP="00A85178">
            <w:pPr>
              <w:tabs>
                <w:tab w:val="left" w:pos="5529"/>
              </w:tabs>
              <w:jc w:val="center"/>
              <w:rPr>
                <w:color w:val="000000"/>
                <w:szCs w:val="24"/>
                <w:lang w:eastAsia="lt-LT"/>
              </w:rPr>
            </w:pPr>
          </w:p>
        </w:tc>
      </w:tr>
    </w:tbl>
    <w:p w14:paraId="08AAD8B0" w14:textId="185A2A14" w:rsidR="009E67B5" w:rsidRDefault="009E67B5">
      <w:pPr>
        <w:ind w:left="360"/>
        <w:rPr>
          <w:rFonts w:eastAsia="Calibri"/>
          <w:b/>
          <w:szCs w:val="24"/>
        </w:rPr>
      </w:pPr>
    </w:p>
    <w:p w14:paraId="560CFE08" w14:textId="77777777" w:rsidR="004B41AB" w:rsidRDefault="004B41AB">
      <w:pPr>
        <w:ind w:left="360"/>
        <w:rPr>
          <w:rFonts w:eastAsia="Calibri"/>
          <w:b/>
          <w:szCs w:val="24"/>
        </w:rPr>
      </w:pPr>
    </w:p>
    <w:p w14:paraId="1D479F7F" w14:textId="6FA7DEDE" w:rsidR="009E67B5" w:rsidRDefault="004B41AB" w:rsidP="009D6170">
      <w:pPr>
        <w:tabs>
          <w:tab w:val="left" w:pos="426"/>
          <w:tab w:val="left" w:pos="1134"/>
        </w:tabs>
        <w:ind w:firstLine="851"/>
        <w:jc w:val="both"/>
        <w:rPr>
          <w:b/>
          <w:szCs w:val="24"/>
          <w:lang w:eastAsia="lt-LT"/>
        </w:rPr>
      </w:pPr>
      <w:r>
        <w:rPr>
          <w:b/>
          <w:szCs w:val="24"/>
          <w:lang w:eastAsia="lt-LT"/>
        </w:rPr>
        <w:t>8</w:t>
      </w:r>
      <w:r w:rsidR="00E54600">
        <w:rPr>
          <w:b/>
          <w:szCs w:val="24"/>
          <w:lang w:eastAsia="lt-LT"/>
        </w:rPr>
        <w:t>.</w:t>
      </w:r>
      <w:r w:rsidR="00E54600">
        <w:rPr>
          <w:b/>
          <w:szCs w:val="24"/>
          <w:lang w:eastAsia="lt-LT"/>
        </w:rPr>
        <w:tab/>
      </w:r>
      <w:r w:rsidR="00C02E8D">
        <w:rPr>
          <w:b/>
          <w:szCs w:val="24"/>
          <w:lang w:eastAsia="lt-LT"/>
        </w:rPr>
        <w:t xml:space="preserve">Informacija apie pareiškėjo privačių investicijų į investicijų projektą </w:t>
      </w:r>
      <w:r w:rsidR="00855F33">
        <w:rPr>
          <w:b/>
          <w:szCs w:val="24"/>
          <w:lang w:eastAsia="lt-LT"/>
        </w:rPr>
        <w:t xml:space="preserve">dydį </w:t>
      </w:r>
      <w:r w:rsidR="00C02E8D">
        <w:rPr>
          <w:b/>
          <w:szCs w:val="24"/>
          <w:lang w:eastAsia="lt-LT"/>
        </w:rPr>
        <w:t>(taikoma, kai pagrindžiamas Aprašo 17.2 papunktyje nurodytas privačių investicijų dydis).</w:t>
      </w:r>
    </w:p>
    <w:p w14:paraId="5FBE9085" w14:textId="77777777" w:rsidR="009E67B5" w:rsidRDefault="009E67B5">
      <w:pPr>
        <w:ind w:left="360"/>
        <w:rPr>
          <w:b/>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7"/>
        <w:gridCol w:w="1691"/>
        <w:gridCol w:w="1859"/>
        <w:gridCol w:w="1894"/>
        <w:gridCol w:w="1580"/>
      </w:tblGrid>
      <w:tr w:rsidR="00542860" w14:paraId="439D5FA8" w14:textId="77777777" w:rsidTr="009D6170">
        <w:trPr>
          <w:trHeight w:val="2221"/>
        </w:trPr>
        <w:tc>
          <w:tcPr>
            <w:tcW w:w="2327" w:type="dxa"/>
            <w:tcBorders>
              <w:top w:val="single" w:sz="4" w:space="0" w:color="auto"/>
              <w:left w:val="single" w:sz="4" w:space="0" w:color="auto"/>
              <w:bottom w:val="single" w:sz="4" w:space="0" w:color="auto"/>
              <w:right w:val="single" w:sz="4" w:space="0" w:color="auto"/>
            </w:tcBorders>
            <w:shd w:val="clear" w:color="auto" w:fill="E6E6E6"/>
          </w:tcPr>
          <w:p w14:paraId="2CBB1FCD" w14:textId="77777777" w:rsidR="00542860" w:rsidRDefault="00542860">
            <w:pPr>
              <w:widowControl w:val="0"/>
              <w:jc w:val="both"/>
              <w:textAlignment w:val="baseline"/>
              <w:rPr>
                <w:b/>
                <w:szCs w:val="24"/>
                <w:lang w:eastAsia="lt-LT"/>
              </w:rPr>
            </w:pPr>
          </w:p>
        </w:tc>
        <w:tc>
          <w:tcPr>
            <w:tcW w:w="1691" w:type="dxa"/>
            <w:tcBorders>
              <w:top w:val="single" w:sz="4" w:space="0" w:color="auto"/>
              <w:left w:val="single" w:sz="4" w:space="0" w:color="auto"/>
              <w:bottom w:val="single" w:sz="4" w:space="0" w:color="auto"/>
              <w:right w:val="single" w:sz="4" w:space="0" w:color="auto"/>
            </w:tcBorders>
            <w:shd w:val="clear" w:color="auto" w:fill="E6E6E6"/>
            <w:hideMark/>
          </w:tcPr>
          <w:p w14:paraId="21BFBB04" w14:textId="449607B7" w:rsidR="00542860" w:rsidRDefault="00542860" w:rsidP="00EB0181">
            <w:pPr>
              <w:widowControl w:val="0"/>
              <w:textAlignment w:val="baseline"/>
              <w:rPr>
                <w:szCs w:val="24"/>
                <w:highlight w:val="yellow"/>
                <w:lang w:eastAsia="lt-LT"/>
              </w:rPr>
            </w:pPr>
            <w:r>
              <w:rPr>
                <w:szCs w:val="24"/>
                <w:lang w:eastAsia="lt-LT"/>
              </w:rPr>
              <w:t xml:space="preserve">Per 3 metus iki paraiškos registracijos </w:t>
            </w:r>
            <w:proofErr w:type="spellStart"/>
            <w:r>
              <w:rPr>
                <w:szCs w:val="24"/>
                <w:lang w:eastAsia="lt-LT"/>
              </w:rPr>
              <w:t>įgyvendi-nančiojoje</w:t>
            </w:r>
            <w:proofErr w:type="spellEnd"/>
            <w:r>
              <w:rPr>
                <w:szCs w:val="24"/>
                <w:lang w:eastAsia="lt-LT"/>
              </w:rPr>
              <w:t xml:space="preserve"> institucijoje dienos</w:t>
            </w:r>
          </w:p>
        </w:tc>
        <w:tc>
          <w:tcPr>
            <w:tcW w:w="1859" w:type="dxa"/>
            <w:tcBorders>
              <w:top w:val="single" w:sz="4" w:space="0" w:color="auto"/>
              <w:left w:val="single" w:sz="4" w:space="0" w:color="auto"/>
              <w:bottom w:val="single" w:sz="4" w:space="0" w:color="auto"/>
              <w:right w:val="single" w:sz="4" w:space="0" w:color="auto"/>
            </w:tcBorders>
            <w:shd w:val="clear" w:color="auto" w:fill="E6E6E6"/>
            <w:hideMark/>
          </w:tcPr>
          <w:p w14:paraId="53763D20" w14:textId="77777777" w:rsidR="00542860" w:rsidRDefault="00542860">
            <w:pPr>
              <w:widowControl w:val="0"/>
              <w:jc w:val="center"/>
              <w:textAlignment w:val="baseline"/>
              <w:rPr>
                <w:szCs w:val="24"/>
                <w:lang w:eastAsia="lt-LT"/>
              </w:rPr>
            </w:pPr>
            <w:r>
              <w:rPr>
                <w:szCs w:val="24"/>
                <w:lang w:eastAsia="lt-LT"/>
              </w:rPr>
              <w:t>N (projekto įgyvendinimo pabaigos metai)</w:t>
            </w:r>
          </w:p>
          <w:p w14:paraId="7A13E90F" w14:textId="77777777" w:rsidR="00542860" w:rsidRDefault="00542860">
            <w:pPr>
              <w:widowControl w:val="0"/>
              <w:jc w:val="center"/>
              <w:textAlignment w:val="baseline"/>
              <w:rPr>
                <w:szCs w:val="24"/>
                <w:lang w:eastAsia="lt-LT"/>
              </w:rPr>
            </w:pPr>
          </w:p>
          <w:p w14:paraId="68E0EEFD" w14:textId="20D16C1A" w:rsidR="00542860" w:rsidRDefault="00542860">
            <w:pPr>
              <w:widowControl w:val="0"/>
              <w:jc w:val="center"/>
              <w:textAlignment w:val="baseline"/>
              <w:rPr>
                <w:szCs w:val="24"/>
                <w:highlight w:val="yellow"/>
                <w:lang w:eastAsia="lt-LT"/>
              </w:rPr>
            </w:pPr>
            <w:r>
              <w:rPr>
                <w:szCs w:val="24"/>
                <w:lang w:eastAsia="lt-LT"/>
              </w:rPr>
              <w:t>(202....)</w:t>
            </w:r>
          </w:p>
        </w:tc>
        <w:tc>
          <w:tcPr>
            <w:tcW w:w="1894" w:type="dxa"/>
            <w:tcBorders>
              <w:top w:val="single" w:sz="4" w:space="0" w:color="auto"/>
              <w:left w:val="single" w:sz="4" w:space="0" w:color="auto"/>
              <w:bottom w:val="single" w:sz="4" w:space="0" w:color="auto"/>
              <w:right w:val="single" w:sz="4" w:space="0" w:color="auto"/>
            </w:tcBorders>
            <w:shd w:val="clear" w:color="auto" w:fill="E6E6E6"/>
          </w:tcPr>
          <w:p w14:paraId="183D5A92" w14:textId="77777777" w:rsidR="00542860" w:rsidRDefault="00542860">
            <w:pPr>
              <w:spacing w:line="276" w:lineRule="auto"/>
              <w:jc w:val="center"/>
              <w:rPr>
                <w:rFonts w:eastAsia="Calibri"/>
                <w:bCs/>
                <w:color w:val="000000"/>
                <w:szCs w:val="24"/>
              </w:rPr>
            </w:pPr>
            <w:r>
              <w:rPr>
                <w:rFonts w:eastAsia="Calibri"/>
                <w:bCs/>
                <w:color w:val="000000"/>
                <w:szCs w:val="24"/>
              </w:rPr>
              <w:t>Pirmieji metai po projekto įgyvendinimo</w:t>
            </w:r>
          </w:p>
          <w:p w14:paraId="04C853C8" w14:textId="77777777" w:rsidR="00542860" w:rsidRDefault="00542860">
            <w:pPr>
              <w:rPr>
                <w:sz w:val="18"/>
                <w:szCs w:val="18"/>
              </w:rPr>
            </w:pPr>
          </w:p>
          <w:p w14:paraId="1442D0BD" w14:textId="77777777" w:rsidR="00542860" w:rsidRDefault="00542860">
            <w:pPr>
              <w:spacing w:line="276" w:lineRule="auto"/>
              <w:jc w:val="center"/>
              <w:rPr>
                <w:rFonts w:eastAsia="Calibri"/>
                <w:bCs/>
                <w:color w:val="000000"/>
                <w:szCs w:val="24"/>
              </w:rPr>
            </w:pPr>
            <w:r>
              <w:rPr>
                <w:rFonts w:eastAsia="Calibri"/>
                <w:bCs/>
                <w:color w:val="000000"/>
                <w:szCs w:val="24"/>
              </w:rPr>
              <w:t>(20.... m.)</w:t>
            </w:r>
          </w:p>
        </w:tc>
        <w:tc>
          <w:tcPr>
            <w:tcW w:w="1580" w:type="dxa"/>
            <w:tcBorders>
              <w:top w:val="single" w:sz="4" w:space="0" w:color="auto"/>
              <w:left w:val="single" w:sz="4" w:space="0" w:color="auto"/>
              <w:bottom w:val="single" w:sz="4" w:space="0" w:color="auto"/>
              <w:right w:val="single" w:sz="4" w:space="0" w:color="auto"/>
            </w:tcBorders>
            <w:shd w:val="clear" w:color="auto" w:fill="E6E6E6"/>
          </w:tcPr>
          <w:p w14:paraId="624E9529" w14:textId="77210BB1" w:rsidR="00542860" w:rsidRDefault="00542860">
            <w:pPr>
              <w:spacing w:line="276" w:lineRule="auto"/>
              <w:jc w:val="center"/>
              <w:rPr>
                <w:rFonts w:eastAsia="Calibri"/>
                <w:bCs/>
                <w:color w:val="000000"/>
                <w:szCs w:val="24"/>
              </w:rPr>
            </w:pPr>
            <w:r>
              <w:rPr>
                <w:rFonts w:eastAsia="Calibri"/>
                <w:bCs/>
                <w:color w:val="000000"/>
                <w:szCs w:val="24"/>
              </w:rPr>
              <w:t>Antrieji metai po projekto įgyvendini</w:t>
            </w:r>
            <w:r w:rsidR="00D57010">
              <w:rPr>
                <w:rFonts w:eastAsia="Calibri"/>
                <w:bCs/>
                <w:color w:val="000000"/>
                <w:szCs w:val="24"/>
              </w:rPr>
              <w:t>-</w:t>
            </w:r>
            <w:proofErr w:type="spellStart"/>
            <w:r>
              <w:rPr>
                <w:rFonts w:eastAsia="Calibri"/>
                <w:bCs/>
                <w:color w:val="000000"/>
                <w:szCs w:val="24"/>
              </w:rPr>
              <w:t>mo</w:t>
            </w:r>
            <w:proofErr w:type="spellEnd"/>
          </w:p>
          <w:p w14:paraId="7BBD3011" w14:textId="77777777" w:rsidR="00542860" w:rsidRDefault="00542860">
            <w:pPr>
              <w:rPr>
                <w:sz w:val="18"/>
                <w:szCs w:val="18"/>
              </w:rPr>
            </w:pPr>
          </w:p>
          <w:p w14:paraId="23E9E4C7" w14:textId="77777777" w:rsidR="00542860" w:rsidRDefault="00542860">
            <w:pPr>
              <w:spacing w:line="276" w:lineRule="auto"/>
              <w:jc w:val="center"/>
              <w:rPr>
                <w:rFonts w:eastAsia="Calibri"/>
                <w:bCs/>
                <w:color w:val="000000"/>
                <w:szCs w:val="24"/>
              </w:rPr>
            </w:pPr>
            <w:r>
              <w:rPr>
                <w:rFonts w:eastAsia="Calibri"/>
                <w:bCs/>
                <w:color w:val="000000"/>
                <w:szCs w:val="24"/>
              </w:rPr>
              <w:t>(20.... m.)</w:t>
            </w:r>
          </w:p>
        </w:tc>
      </w:tr>
      <w:tr w:rsidR="00542860" w14:paraId="4B14814D" w14:textId="77777777" w:rsidTr="009D6170">
        <w:trPr>
          <w:trHeight w:val="560"/>
        </w:trPr>
        <w:tc>
          <w:tcPr>
            <w:tcW w:w="2327" w:type="dxa"/>
            <w:tcBorders>
              <w:top w:val="single" w:sz="4" w:space="0" w:color="auto"/>
              <w:left w:val="single" w:sz="4" w:space="0" w:color="auto"/>
              <w:bottom w:val="single" w:sz="4" w:space="0" w:color="auto"/>
              <w:right w:val="single" w:sz="4" w:space="0" w:color="auto"/>
            </w:tcBorders>
            <w:shd w:val="clear" w:color="auto" w:fill="E6E6E6"/>
            <w:hideMark/>
          </w:tcPr>
          <w:p w14:paraId="076B8348" w14:textId="77777777" w:rsidR="00542860" w:rsidRDefault="00542860">
            <w:pPr>
              <w:widowControl w:val="0"/>
              <w:jc w:val="both"/>
              <w:textAlignment w:val="baseline"/>
              <w:rPr>
                <w:szCs w:val="24"/>
                <w:lang w:eastAsia="lt-LT"/>
              </w:rPr>
            </w:pPr>
            <w:r>
              <w:rPr>
                <w:szCs w:val="24"/>
                <w:lang w:eastAsia="lt-LT"/>
              </w:rPr>
              <w:t xml:space="preserve">Privačių investicijų dydis </w:t>
            </w:r>
          </w:p>
        </w:tc>
        <w:tc>
          <w:tcPr>
            <w:tcW w:w="1691" w:type="dxa"/>
            <w:tcBorders>
              <w:top w:val="single" w:sz="4" w:space="0" w:color="auto"/>
              <w:left w:val="single" w:sz="4" w:space="0" w:color="auto"/>
              <w:bottom w:val="single" w:sz="4" w:space="0" w:color="auto"/>
              <w:right w:val="single" w:sz="4" w:space="0" w:color="auto"/>
            </w:tcBorders>
          </w:tcPr>
          <w:p w14:paraId="42980D10" w14:textId="77777777" w:rsidR="00542860" w:rsidRDefault="00542860">
            <w:pPr>
              <w:widowControl w:val="0"/>
              <w:spacing w:line="288" w:lineRule="auto"/>
              <w:jc w:val="center"/>
              <w:textAlignment w:val="baseline"/>
              <w:rPr>
                <w:szCs w:val="24"/>
                <w:lang w:eastAsia="lt-LT"/>
              </w:rPr>
            </w:pPr>
          </w:p>
        </w:tc>
        <w:tc>
          <w:tcPr>
            <w:tcW w:w="1859" w:type="dxa"/>
            <w:tcBorders>
              <w:top w:val="single" w:sz="4" w:space="0" w:color="auto"/>
              <w:left w:val="single" w:sz="4" w:space="0" w:color="auto"/>
              <w:bottom w:val="single" w:sz="4" w:space="0" w:color="auto"/>
              <w:right w:val="single" w:sz="4" w:space="0" w:color="auto"/>
            </w:tcBorders>
          </w:tcPr>
          <w:p w14:paraId="5E3A0995" w14:textId="77777777" w:rsidR="00542860" w:rsidRDefault="00542860">
            <w:pPr>
              <w:widowControl w:val="0"/>
              <w:spacing w:line="288" w:lineRule="auto"/>
              <w:jc w:val="center"/>
              <w:textAlignment w:val="baseline"/>
              <w:rPr>
                <w:szCs w:val="24"/>
                <w:lang w:eastAsia="lt-LT"/>
              </w:rPr>
            </w:pPr>
          </w:p>
        </w:tc>
        <w:tc>
          <w:tcPr>
            <w:tcW w:w="1894" w:type="dxa"/>
            <w:tcBorders>
              <w:top w:val="single" w:sz="4" w:space="0" w:color="auto"/>
              <w:left w:val="single" w:sz="4" w:space="0" w:color="auto"/>
              <w:bottom w:val="single" w:sz="4" w:space="0" w:color="auto"/>
              <w:right w:val="single" w:sz="4" w:space="0" w:color="auto"/>
            </w:tcBorders>
          </w:tcPr>
          <w:p w14:paraId="738E931C" w14:textId="77777777" w:rsidR="00542860" w:rsidRDefault="00542860">
            <w:pPr>
              <w:widowControl w:val="0"/>
              <w:spacing w:line="288" w:lineRule="auto"/>
              <w:jc w:val="center"/>
              <w:textAlignment w:val="baseline"/>
              <w:rPr>
                <w:szCs w:val="24"/>
                <w:lang w:eastAsia="lt-LT"/>
              </w:rPr>
            </w:pPr>
          </w:p>
        </w:tc>
        <w:tc>
          <w:tcPr>
            <w:tcW w:w="1580" w:type="dxa"/>
            <w:tcBorders>
              <w:top w:val="single" w:sz="4" w:space="0" w:color="auto"/>
              <w:left w:val="single" w:sz="4" w:space="0" w:color="auto"/>
              <w:bottom w:val="single" w:sz="4" w:space="0" w:color="auto"/>
              <w:right w:val="single" w:sz="4" w:space="0" w:color="auto"/>
            </w:tcBorders>
          </w:tcPr>
          <w:p w14:paraId="3FAE8E49" w14:textId="77777777" w:rsidR="00542860" w:rsidRDefault="00542860">
            <w:pPr>
              <w:widowControl w:val="0"/>
              <w:spacing w:line="288" w:lineRule="auto"/>
              <w:jc w:val="center"/>
              <w:textAlignment w:val="baseline"/>
              <w:rPr>
                <w:szCs w:val="24"/>
                <w:lang w:eastAsia="lt-LT"/>
              </w:rPr>
            </w:pPr>
          </w:p>
        </w:tc>
      </w:tr>
    </w:tbl>
    <w:p w14:paraId="6CB1465B" w14:textId="77777777" w:rsidR="009E67B5" w:rsidRDefault="009E67B5">
      <w:pPr>
        <w:ind w:left="360"/>
        <w:rPr>
          <w:b/>
          <w:szCs w:val="24"/>
          <w:lang w:eastAsia="lt-LT"/>
        </w:rPr>
      </w:pPr>
    </w:p>
    <w:p w14:paraId="67E4F3AA" w14:textId="497642DD" w:rsidR="009E67B5" w:rsidRDefault="004B41AB" w:rsidP="009D6170">
      <w:pPr>
        <w:tabs>
          <w:tab w:val="left" w:pos="993"/>
        </w:tabs>
        <w:ind w:left="360" w:firstLine="491"/>
        <w:rPr>
          <w:b/>
          <w:szCs w:val="24"/>
          <w:lang w:eastAsia="lt-LT"/>
        </w:rPr>
      </w:pPr>
      <w:r>
        <w:rPr>
          <w:b/>
          <w:szCs w:val="24"/>
          <w:lang w:eastAsia="lt-LT"/>
        </w:rPr>
        <w:t>9</w:t>
      </w:r>
      <w:r w:rsidR="00E54600">
        <w:rPr>
          <w:b/>
          <w:szCs w:val="24"/>
          <w:lang w:eastAsia="lt-LT"/>
        </w:rPr>
        <w:t>.</w:t>
      </w:r>
      <w:r w:rsidR="00E54600">
        <w:rPr>
          <w:b/>
          <w:szCs w:val="24"/>
          <w:lang w:eastAsia="lt-LT"/>
        </w:rPr>
        <w:tab/>
        <w:t>Informacija apie investicijų projektą.</w:t>
      </w:r>
    </w:p>
    <w:p w14:paraId="55649C18" w14:textId="77777777" w:rsidR="009E67B5" w:rsidRDefault="009E67B5">
      <w:pPr>
        <w:ind w:left="360"/>
        <w:rPr>
          <w:b/>
          <w:szCs w:val="24"/>
          <w:lang w:eastAsia="lt-LT"/>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8249"/>
      </w:tblGrid>
      <w:tr w:rsidR="009E67B5" w14:paraId="1A9C29D2" w14:textId="77777777" w:rsidTr="009D6170">
        <w:trPr>
          <w:trHeight w:val="333"/>
        </w:trPr>
        <w:tc>
          <w:tcPr>
            <w:tcW w:w="9385"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0FC52EAC" w14:textId="1025E5CB" w:rsidR="009E67B5" w:rsidRDefault="00EB0181">
            <w:pPr>
              <w:widowControl w:val="0"/>
              <w:ind w:left="34"/>
              <w:jc w:val="both"/>
              <w:textAlignment w:val="baseline"/>
              <w:rPr>
                <w:b/>
                <w:szCs w:val="24"/>
                <w:lang w:eastAsia="lt-LT"/>
              </w:rPr>
            </w:pPr>
            <w:r>
              <w:rPr>
                <w:b/>
                <w:szCs w:val="24"/>
                <w:lang w:eastAsia="lt-LT"/>
              </w:rPr>
              <w:t>9</w:t>
            </w:r>
            <w:r w:rsidR="00E54600">
              <w:rPr>
                <w:b/>
                <w:szCs w:val="24"/>
                <w:lang w:eastAsia="lt-LT"/>
              </w:rPr>
              <w:t xml:space="preserve">.1. </w:t>
            </w:r>
            <w:r w:rsidR="00B16156">
              <w:rPr>
                <w:b/>
                <w:szCs w:val="24"/>
                <w:lang w:eastAsia="lt-LT"/>
              </w:rPr>
              <w:t xml:space="preserve">Ar įgyvendinamas </w:t>
            </w:r>
            <w:r w:rsidR="00E54600">
              <w:rPr>
                <w:b/>
                <w:szCs w:val="24"/>
                <w:lang w:eastAsia="lt-LT"/>
              </w:rPr>
              <w:t xml:space="preserve">naujas </w:t>
            </w:r>
            <w:r w:rsidR="00B16156">
              <w:rPr>
                <w:b/>
                <w:szCs w:val="24"/>
                <w:lang w:eastAsia="lt-LT"/>
              </w:rPr>
              <w:t xml:space="preserve">investuotojo </w:t>
            </w:r>
            <w:r w:rsidR="00E54600">
              <w:rPr>
                <w:b/>
                <w:szCs w:val="24"/>
                <w:lang w:eastAsia="lt-LT"/>
              </w:rPr>
              <w:t>plyno lauko investicijų projektas?</w:t>
            </w:r>
            <w:r w:rsidR="00B16156">
              <w:rPr>
                <w:b/>
                <w:szCs w:val="24"/>
                <w:lang w:eastAsia="lt-LT"/>
              </w:rPr>
              <w:t xml:space="preserve"> </w:t>
            </w:r>
          </w:p>
        </w:tc>
      </w:tr>
      <w:tr w:rsidR="009E67B5" w14:paraId="6202AADA" w14:textId="77777777" w:rsidTr="009D6170">
        <w:trPr>
          <w:trHeight w:val="565"/>
        </w:trPr>
        <w:tc>
          <w:tcPr>
            <w:tcW w:w="1136" w:type="dxa"/>
            <w:tcBorders>
              <w:top w:val="single" w:sz="4" w:space="0" w:color="auto"/>
              <w:left w:val="single" w:sz="4" w:space="0" w:color="auto"/>
              <w:bottom w:val="single" w:sz="4" w:space="0" w:color="auto"/>
              <w:right w:val="single" w:sz="4" w:space="0" w:color="auto"/>
            </w:tcBorders>
            <w:vAlign w:val="center"/>
            <w:hideMark/>
          </w:tcPr>
          <w:p w14:paraId="73FD0CA4" w14:textId="77777777" w:rsidR="009E67B5" w:rsidRDefault="00E54600">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Taip</w:t>
            </w:r>
          </w:p>
        </w:tc>
        <w:tc>
          <w:tcPr>
            <w:tcW w:w="8249" w:type="dxa"/>
            <w:tcBorders>
              <w:top w:val="single" w:sz="4" w:space="0" w:color="auto"/>
              <w:left w:val="single" w:sz="4" w:space="0" w:color="auto"/>
              <w:bottom w:val="single" w:sz="4" w:space="0" w:color="auto"/>
              <w:right w:val="single" w:sz="4" w:space="0" w:color="auto"/>
            </w:tcBorders>
            <w:shd w:val="clear" w:color="auto" w:fill="FFFFFF"/>
            <w:hideMark/>
          </w:tcPr>
          <w:p w14:paraId="4DDAE7FD" w14:textId="77777777" w:rsidR="009E67B5" w:rsidRDefault="00E54600">
            <w:pPr>
              <w:widowControl w:val="0"/>
              <w:ind w:left="34"/>
              <w:jc w:val="both"/>
              <w:textAlignment w:val="baseline"/>
              <w:rPr>
                <w:szCs w:val="24"/>
                <w:lang w:eastAsia="lt-LT"/>
              </w:rPr>
            </w:pPr>
            <w:r>
              <w:rPr>
                <w:szCs w:val="24"/>
                <w:lang w:eastAsia="lt-LT"/>
              </w:rPr>
              <w:t>Jei taip, pateikti išsamų naujo investicijų projekto aprašymą.</w:t>
            </w:r>
          </w:p>
        </w:tc>
      </w:tr>
      <w:tr w:rsidR="009E67B5" w14:paraId="7FE5FF4E" w14:textId="77777777" w:rsidTr="009D6170">
        <w:trPr>
          <w:trHeight w:val="333"/>
        </w:trPr>
        <w:tc>
          <w:tcPr>
            <w:tcW w:w="9385" w:type="dxa"/>
            <w:gridSpan w:val="2"/>
            <w:tcBorders>
              <w:top w:val="single" w:sz="4" w:space="0" w:color="auto"/>
              <w:left w:val="single" w:sz="4" w:space="0" w:color="auto"/>
              <w:bottom w:val="single" w:sz="4" w:space="0" w:color="auto"/>
              <w:right w:val="single" w:sz="4" w:space="0" w:color="auto"/>
            </w:tcBorders>
            <w:vAlign w:val="center"/>
            <w:hideMark/>
          </w:tcPr>
          <w:p w14:paraId="1B615426" w14:textId="77777777" w:rsidR="009E67B5" w:rsidRDefault="00E54600">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Ne</w:t>
            </w:r>
          </w:p>
        </w:tc>
      </w:tr>
      <w:tr w:rsidR="009E67B5" w14:paraId="18287A43" w14:textId="77777777" w:rsidTr="009D6170">
        <w:trPr>
          <w:trHeight w:val="333"/>
        </w:trPr>
        <w:tc>
          <w:tcPr>
            <w:tcW w:w="9385"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35805ACF" w14:textId="18ED4C2E" w:rsidR="009E67B5" w:rsidRDefault="00EB0181">
            <w:pPr>
              <w:widowControl w:val="0"/>
              <w:ind w:left="34"/>
              <w:jc w:val="both"/>
              <w:textAlignment w:val="baseline"/>
              <w:rPr>
                <w:b/>
                <w:szCs w:val="24"/>
                <w:lang w:eastAsia="lt-LT"/>
              </w:rPr>
            </w:pPr>
            <w:r>
              <w:rPr>
                <w:b/>
                <w:szCs w:val="24"/>
                <w:lang w:eastAsia="lt-LT"/>
              </w:rPr>
              <w:t>9</w:t>
            </w:r>
            <w:r w:rsidR="00E54600">
              <w:rPr>
                <w:b/>
                <w:szCs w:val="24"/>
                <w:lang w:eastAsia="lt-LT"/>
              </w:rPr>
              <w:t xml:space="preserve">.2. </w:t>
            </w:r>
            <w:r w:rsidR="00B16156">
              <w:rPr>
                <w:b/>
                <w:szCs w:val="24"/>
                <w:lang w:eastAsia="lt-LT"/>
              </w:rPr>
              <w:t>Ar įgyvendinamas i</w:t>
            </w:r>
            <w:r w:rsidR="00E54600">
              <w:rPr>
                <w:b/>
                <w:szCs w:val="24"/>
                <w:lang w:eastAsia="lt-LT"/>
              </w:rPr>
              <w:t>nvestuotojo, kuris 2007–2013 m. programavimo laikotarpiu gavo paramą darbuotojų mokymams, plėtros projektas?</w:t>
            </w:r>
          </w:p>
        </w:tc>
      </w:tr>
      <w:tr w:rsidR="009E67B5" w14:paraId="18E6A328" w14:textId="77777777" w:rsidTr="009D6170">
        <w:trPr>
          <w:trHeight w:val="465"/>
        </w:trPr>
        <w:tc>
          <w:tcPr>
            <w:tcW w:w="1136" w:type="dxa"/>
            <w:tcBorders>
              <w:top w:val="single" w:sz="4" w:space="0" w:color="auto"/>
              <w:left w:val="single" w:sz="4" w:space="0" w:color="auto"/>
              <w:bottom w:val="single" w:sz="4" w:space="0" w:color="auto"/>
              <w:right w:val="single" w:sz="4" w:space="0" w:color="auto"/>
            </w:tcBorders>
            <w:vAlign w:val="center"/>
            <w:hideMark/>
          </w:tcPr>
          <w:p w14:paraId="63E7259E" w14:textId="77777777" w:rsidR="009E67B5" w:rsidRDefault="00E54600">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Taip</w:t>
            </w:r>
          </w:p>
        </w:tc>
        <w:tc>
          <w:tcPr>
            <w:tcW w:w="8249" w:type="dxa"/>
            <w:tcBorders>
              <w:top w:val="single" w:sz="4" w:space="0" w:color="auto"/>
              <w:left w:val="single" w:sz="4" w:space="0" w:color="auto"/>
              <w:bottom w:val="single" w:sz="4" w:space="0" w:color="auto"/>
              <w:right w:val="single" w:sz="4" w:space="0" w:color="auto"/>
            </w:tcBorders>
            <w:shd w:val="clear" w:color="auto" w:fill="FFFFFF"/>
            <w:hideMark/>
          </w:tcPr>
          <w:p w14:paraId="359B10F7" w14:textId="77777777" w:rsidR="009E67B5" w:rsidRDefault="00E54600">
            <w:pPr>
              <w:widowControl w:val="0"/>
              <w:ind w:left="34"/>
              <w:jc w:val="both"/>
              <w:textAlignment w:val="baseline"/>
              <w:rPr>
                <w:szCs w:val="24"/>
                <w:lang w:eastAsia="lt-LT"/>
              </w:rPr>
            </w:pPr>
            <w:r>
              <w:rPr>
                <w:szCs w:val="24"/>
                <w:lang w:eastAsia="lt-LT"/>
              </w:rPr>
              <w:t>Jei taip, pateikti išsamų investicijų projekto plėtros aprašymą.</w:t>
            </w:r>
          </w:p>
        </w:tc>
      </w:tr>
      <w:tr w:rsidR="009E67B5" w14:paraId="2ACA1FB5" w14:textId="77777777" w:rsidTr="009D6170">
        <w:trPr>
          <w:trHeight w:val="333"/>
        </w:trPr>
        <w:tc>
          <w:tcPr>
            <w:tcW w:w="9385" w:type="dxa"/>
            <w:gridSpan w:val="2"/>
            <w:tcBorders>
              <w:top w:val="single" w:sz="4" w:space="0" w:color="auto"/>
              <w:left w:val="single" w:sz="4" w:space="0" w:color="auto"/>
              <w:bottom w:val="single" w:sz="4" w:space="0" w:color="auto"/>
              <w:right w:val="single" w:sz="4" w:space="0" w:color="auto"/>
            </w:tcBorders>
            <w:vAlign w:val="center"/>
            <w:hideMark/>
          </w:tcPr>
          <w:p w14:paraId="630DFDAF" w14:textId="77777777" w:rsidR="009E67B5" w:rsidRDefault="00E54600">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Ne</w:t>
            </w:r>
          </w:p>
        </w:tc>
      </w:tr>
      <w:tr w:rsidR="009E67B5" w14:paraId="5668D09A" w14:textId="77777777" w:rsidTr="009D6170">
        <w:trPr>
          <w:trHeight w:val="747"/>
        </w:trPr>
        <w:tc>
          <w:tcPr>
            <w:tcW w:w="9385"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272F2345" w14:textId="6290335C" w:rsidR="009E67B5" w:rsidRDefault="00EB0181">
            <w:pPr>
              <w:widowControl w:val="0"/>
              <w:ind w:left="34"/>
              <w:jc w:val="both"/>
              <w:textAlignment w:val="baseline"/>
              <w:rPr>
                <w:b/>
                <w:szCs w:val="24"/>
                <w:lang w:eastAsia="lt-LT"/>
              </w:rPr>
            </w:pPr>
            <w:r>
              <w:rPr>
                <w:b/>
                <w:szCs w:val="24"/>
                <w:lang w:eastAsia="lt-LT"/>
              </w:rPr>
              <w:t>9</w:t>
            </w:r>
            <w:r w:rsidR="00E54600">
              <w:rPr>
                <w:b/>
                <w:szCs w:val="24"/>
                <w:lang w:eastAsia="lt-LT"/>
              </w:rPr>
              <w:t xml:space="preserve">.3. </w:t>
            </w:r>
            <w:r w:rsidR="00C659D7">
              <w:rPr>
                <w:b/>
                <w:szCs w:val="24"/>
                <w:lang w:eastAsia="lt-LT"/>
              </w:rPr>
              <w:t>Ar įgyvendinamas i</w:t>
            </w:r>
            <w:r w:rsidR="00E54600">
              <w:rPr>
                <w:b/>
                <w:szCs w:val="24"/>
                <w:lang w:eastAsia="lt-LT"/>
              </w:rPr>
              <w:t>nvestuotojo, kuris 2007–2013 m. programavimo laikotarpiu negavo paramos mokymams, plėtros projektas?</w:t>
            </w:r>
          </w:p>
        </w:tc>
      </w:tr>
      <w:tr w:rsidR="009E67B5" w14:paraId="7DE99411" w14:textId="77777777" w:rsidTr="009D6170">
        <w:trPr>
          <w:trHeight w:val="603"/>
        </w:trPr>
        <w:tc>
          <w:tcPr>
            <w:tcW w:w="1136" w:type="dxa"/>
            <w:tcBorders>
              <w:top w:val="single" w:sz="4" w:space="0" w:color="auto"/>
              <w:left w:val="single" w:sz="4" w:space="0" w:color="auto"/>
              <w:bottom w:val="single" w:sz="4" w:space="0" w:color="auto"/>
              <w:right w:val="single" w:sz="4" w:space="0" w:color="auto"/>
            </w:tcBorders>
            <w:vAlign w:val="center"/>
            <w:hideMark/>
          </w:tcPr>
          <w:p w14:paraId="0E17892D" w14:textId="77777777" w:rsidR="009E67B5" w:rsidRDefault="00E54600">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Taip</w:t>
            </w:r>
          </w:p>
        </w:tc>
        <w:tc>
          <w:tcPr>
            <w:tcW w:w="8249" w:type="dxa"/>
            <w:tcBorders>
              <w:top w:val="single" w:sz="4" w:space="0" w:color="auto"/>
              <w:left w:val="single" w:sz="4" w:space="0" w:color="auto"/>
              <w:bottom w:val="single" w:sz="4" w:space="0" w:color="auto"/>
              <w:right w:val="single" w:sz="4" w:space="0" w:color="auto"/>
            </w:tcBorders>
            <w:shd w:val="clear" w:color="auto" w:fill="FFFFFF"/>
            <w:hideMark/>
          </w:tcPr>
          <w:p w14:paraId="37F64609" w14:textId="77777777" w:rsidR="009E67B5" w:rsidRDefault="00E54600">
            <w:pPr>
              <w:widowControl w:val="0"/>
              <w:ind w:left="34"/>
              <w:jc w:val="both"/>
              <w:textAlignment w:val="baseline"/>
              <w:rPr>
                <w:szCs w:val="24"/>
                <w:lang w:eastAsia="lt-LT"/>
              </w:rPr>
            </w:pPr>
            <w:r>
              <w:rPr>
                <w:szCs w:val="24"/>
                <w:lang w:eastAsia="lt-LT"/>
              </w:rPr>
              <w:t>Jei taip, pateikti išsamų investicijų projekto aprašymą.</w:t>
            </w:r>
          </w:p>
        </w:tc>
      </w:tr>
      <w:tr w:rsidR="009E67B5" w14:paraId="7A3DBEE1" w14:textId="77777777" w:rsidTr="009D6170">
        <w:trPr>
          <w:trHeight w:val="333"/>
        </w:trPr>
        <w:tc>
          <w:tcPr>
            <w:tcW w:w="9385" w:type="dxa"/>
            <w:gridSpan w:val="2"/>
            <w:tcBorders>
              <w:top w:val="single" w:sz="4" w:space="0" w:color="auto"/>
              <w:left w:val="single" w:sz="4" w:space="0" w:color="auto"/>
              <w:bottom w:val="single" w:sz="4" w:space="0" w:color="auto"/>
              <w:right w:val="single" w:sz="4" w:space="0" w:color="auto"/>
            </w:tcBorders>
            <w:vAlign w:val="center"/>
            <w:hideMark/>
          </w:tcPr>
          <w:p w14:paraId="04E2575A" w14:textId="77777777" w:rsidR="009E67B5" w:rsidRDefault="00E54600">
            <w:pPr>
              <w:widowControl w:val="0"/>
              <w:ind w:left="34" w:firstLine="60"/>
              <w:jc w:val="both"/>
              <w:textAlignment w:val="baseline"/>
              <w:rPr>
                <w:szCs w:val="24"/>
                <w:lang w:eastAsia="lt-LT"/>
              </w:rPr>
            </w:pPr>
            <w:r>
              <w:rPr>
                <w:sz w:val="28"/>
                <w:szCs w:val="28"/>
                <w:highlight w:val="lightGray"/>
              </w:rPr>
              <w:t>□</w:t>
            </w:r>
            <w:r>
              <w:rPr>
                <w:sz w:val="28"/>
                <w:szCs w:val="28"/>
              </w:rPr>
              <w:t xml:space="preserve"> </w:t>
            </w:r>
            <w:r>
              <w:rPr>
                <w:szCs w:val="24"/>
                <w:lang w:eastAsia="lt-LT"/>
              </w:rPr>
              <w:t>Ne</w:t>
            </w:r>
          </w:p>
        </w:tc>
      </w:tr>
    </w:tbl>
    <w:p w14:paraId="2DD0BDDE" w14:textId="1A4204E4" w:rsidR="009E67B5" w:rsidRDefault="009E67B5">
      <w:pPr>
        <w:rPr>
          <w:b/>
          <w:szCs w:val="24"/>
          <w:lang w:eastAsia="lt-LT"/>
        </w:rPr>
      </w:pPr>
    </w:p>
    <w:p w14:paraId="7DF8D47A" w14:textId="42FEE710" w:rsidR="00C02E8D" w:rsidRDefault="00C02E8D" w:rsidP="007507DE">
      <w:pPr>
        <w:tabs>
          <w:tab w:val="left" w:pos="567"/>
          <w:tab w:val="left" w:pos="5529"/>
        </w:tabs>
        <w:ind w:firstLine="851"/>
        <w:jc w:val="both"/>
        <w:rPr>
          <w:b/>
          <w:szCs w:val="24"/>
          <w:lang w:eastAsia="lt-LT"/>
        </w:rPr>
      </w:pPr>
      <w:r>
        <w:rPr>
          <w:b/>
          <w:szCs w:val="24"/>
          <w:lang w:eastAsia="lt-LT"/>
        </w:rPr>
        <w:t xml:space="preserve">10. Informacija apie visų pareiškėjo darbuotojų vidutinį mėnesinį darbo užmokestį (bruto) (taikoma, kai pagrindžiamas Aprašo 17.2 papunktyje nurodytas vidutinio mėnesinio darbo užmokesčio dydis). </w:t>
      </w:r>
    </w:p>
    <w:p w14:paraId="4DFC51EB" w14:textId="77777777" w:rsidR="00C02E8D" w:rsidRDefault="00C02E8D" w:rsidP="00C02E8D">
      <w:pPr>
        <w:rPr>
          <w:sz w:val="18"/>
          <w:szCs w:val="1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392"/>
        <w:gridCol w:w="1540"/>
        <w:gridCol w:w="1541"/>
        <w:gridCol w:w="1848"/>
        <w:gridCol w:w="1654"/>
      </w:tblGrid>
      <w:tr w:rsidR="00542860" w14:paraId="45C0B21D" w14:textId="77777777" w:rsidTr="007507DE">
        <w:trPr>
          <w:trHeight w:val="1955"/>
        </w:trPr>
        <w:tc>
          <w:tcPr>
            <w:tcW w:w="1381" w:type="dxa"/>
            <w:tcBorders>
              <w:top w:val="single" w:sz="4" w:space="0" w:color="auto"/>
              <w:left w:val="single" w:sz="4" w:space="0" w:color="auto"/>
              <w:bottom w:val="single" w:sz="4" w:space="0" w:color="auto"/>
              <w:right w:val="single" w:sz="4" w:space="0" w:color="auto"/>
            </w:tcBorders>
            <w:shd w:val="clear" w:color="auto" w:fill="E6E6E6"/>
          </w:tcPr>
          <w:p w14:paraId="63DF791D" w14:textId="77777777" w:rsidR="00542860" w:rsidRDefault="00542860" w:rsidP="001A46EE">
            <w:pPr>
              <w:widowControl w:val="0"/>
              <w:tabs>
                <w:tab w:val="left" w:pos="5529"/>
              </w:tabs>
              <w:jc w:val="both"/>
              <w:textAlignment w:val="baseline"/>
              <w:rPr>
                <w:b/>
                <w:szCs w:val="24"/>
                <w:lang w:eastAsia="lt-LT"/>
              </w:rPr>
            </w:pPr>
          </w:p>
        </w:tc>
        <w:tc>
          <w:tcPr>
            <w:tcW w:w="1392" w:type="dxa"/>
            <w:tcBorders>
              <w:top w:val="single" w:sz="4" w:space="0" w:color="auto"/>
              <w:left w:val="single" w:sz="4" w:space="0" w:color="auto"/>
              <w:bottom w:val="single" w:sz="4" w:space="0" w:color="auto"/>
              <w:right w:val="single" w:sz="4" w:space="0" w:color="auto"/>
            </w:tcBorders>
            <w:shd w:val="clear" w:color="auto" w:fill="E6E6E6"/>
            <w:hideMark/>
          </w:tcPr>
          <w:p w14:paraId="0F363816" w14:textId="77777777" w:rsidR="00542860" w:rsidRDefault="00542860" w:rsidP="001A46EE">
            <w:pPr>
              <w:widowControl w:val="0"/>
              <w:tabs>
                <w:tab w:val="left" w:pos="5529"/>
              </w:tabs>
              <w:jc w:val="center"/>
              <w:textAlignment w:val="baseline"/>
              <w:rPr>
                <w:szCs w:val="24"/>
                <w:highlight w:val="yellow"/>
                <w:lang w:eastAsia="lt-LT"/>
              </w:rPr>
            </w:pPr>
            <w:r>
              <w:rPr>
                <w:szCs w:val="24"/>
                <w:lang w:eastAsia="lt-LT"/>
              </w:rPr>
              <w:t xml:space="preserve">Per 3 metus iki paraiškos </w:t>
            </w:r>
            <w:proofErr w:type="spellStart"/>
            <w:r>
              <w:rPr>
                <w:szCs w:val="24"/>
                <w:lang w:eastAsia="lt-LT"/>
              </w:rPr>
              <w:t>registravi-mo</w:t>
            </w:r>
            <w:proofErr w:type="spellEnd"/>
            <w:r>
              <w:rPr>
                <w:szCs w:val="24"/>
                <w:lang w:eastAsia="lt-LT"/>
              </w:rPr>
              <w:t xml:space="preserve"> </w:t>
            </w:r>
            <w:proofErr w:type="spellStart"/>
            <w:r>
              <w:rPr>
                <w:szCs w:val="24"/>
                <w:lang w:eastAsia="lt-LT"/>
              </w:rPr>
              <w:t>įgyvendi-nančiojoje</w:t>
            </w:r>
            <w:proofErr w:type="spellEnd"/>
            <w:r>
              <w:rPr>
                <w:szCs w:val="24"/>
                <w:lang w:eastAsia="lt-LT"/>
              </w:rPr>
              <w:t xml:space="preserve"> </w:t>
            </w:r>
            <w:proofErr w:type="spellStart"/>
            <w:r>
              <w:rPr>
                <w:szCs w:val="24"/>
                <w:lang w:eastAsia="lt-LT"/>
              </w:rPr>
              <w:t>instituci</w:t>
            </w:r>
            <w:proofErr w:type="spellEnd"/>
            <w:r>
              <w:rPr>
                <w:szCs w:val="24"/>
                <w:lang w:eastAsia="lt-LT"/>
              </w:rPr>
              <w:t>-joje dienos</w:t>
            </w:r>
          </w:p>
        </w:tc>
        <w:tc>
          <w:tcPr>
            <w:tcW w:w="1540" w:type="dxa"/>
            <w:tcBorders>
              <w:top w:val="single" w:sz="4" w:space="0" w:color="auto"/>
              <w:left w:val="single" w:sz="4" w:space="0" w:color="auto"/>
              <w:bottom w:val="single" w:sz="4" w:space="0" w:color="auto"/>
              <w:right w:val="single" w:sz="4" w:space="0" w:color="auto"/>
            </w:tcBorders>
            <w:shd w:val="clear" w:color="auto" w:fill="E6E6E6"/>
          </w:tcPr>
          <w:p w14:paraId="2E1262B5" w14:textId="43821D8C" w:rsidR="00542860" w:rsidRDefault="00542860" w:rsidP="001A46EE">
            <w:pPr>
              <w:widowControl w:val="0"/>
              <w:tabs>
                <w:tab w:val="left" w:pos="5529"/>
              </w:tabs>
              <w:jc w:val="center"/>
              <w:textAlignment w:val="baseline"/>
              <w:rPr>
                <w:szCs w:val="24"/>
                <w:lang w:eastAsia="lt-LT"/>
              </w:rPr>
            </w:pPr>
            <w:r>
              <w:rPr>
                <w:szCs w:val="24"/>
                <w:lang w:eastAsia="lt-LT"/>
              </w:rPr>
              <w:t xml:space="preserve">Per laiką nuo pareiškėjo </w:t>
            </w:r>
            <w:proofErr w:type="spellStart"/>
            <w:r>
              <w:rPr>
                <w:szCs w:val="24"/>
                <w:lang w:eastAsia="lt-LT"/>
              </w:rPr>
              <w:t>įregistra</w:t>
            </w:r>
            <w:proofErr w:type="spellEnd"/>
            <w:r>
              <w:rPr>
                <w:szCs w:val="24"/>
                <w:lang w:eastAsia="lt-LT"/>
              </w:rPr>
              <w:t>-vimo dienos (jeigu pareiškėjas vykdo veiklą mažiau negu trejus metus)</w:t>
            </w:r>
          </w:p>
        </w:tc>
        <w:tc>
          <w:tcPr>
            <w:tcW w:w="1541" w:type="dxa"/>
            <w:tcBorders>
              <w:top w:val="single" w:sz="4" w:space="0" w:color="auto"/>
              <w:left w:val="single" w:sz="4" w:space="0" w:color="auto"/>
              <w:bottom w:val="single" w:sz="4" w:space="0" w:color="auto"/>
              <w:right w:val="single" w:sz="4" w:space="0" w:color="auto"/>
            </w:tcBorders>
            <w:shd w:val="clear" w:color="auto" w:fill="E6E6E6"/>
            <w:hideMark/>
          </w:tcPr>
          <w:p w14:paraId="126194DF" w14:textId="77777777" w:rsidR="00542860" w:rsidRDefault="00542860" w:rsidP="001A46EE">
            <w:pPr>
              <w:widowControl w:val="0"/>
              <w:tabs>
                <w:tab w:val="left" w:pos="5529"/>
              </w:tabs>
              <w:jc w:val="center"/>
              <w:textAlignment w:val="baseline"/>
              <w:rPr>
                <w:szCs w:val="24"/>
                <w:lang w:eastAsia="lt-LT"/>
              </w:rPr>
            </w:pPr>
            <w:r>
              <w:rPr>
                <w:szCs w:val="24"/>
                <w:lang w:eastAsia="lt-LT"/>
              </w:rPr>
              <w:t>N (projekto sutarties pasirašymo metai)</w:t>
            </w:r>
          </w:p>
          <w:p w14:paraId="4498DDB1" w14:textId="77777777" w:rsidR="00542860" w:rsidRDefault="00542860" w:rsidP="001A46EE">
            <w:pPr>
              <w:widowControl w:val="0"/>
              <w:tabs>
                <w:tab w:val="left" w:pos="5529"/>
              </w:tabs>
              <w:jc w:val="center"/>
              <w:textAlignment w:val="baseline"/>
              <w:rPr>
                <w:szCs w:val="24"/>
                <w:lang w:eastAsia="lt-LT"/>
              </w:rPr>
            </w:pPr>
          </w:p>
          <w:p w14:paraId="377DAF5C" w14:textId="2F93D186" w:rsidR="00542860" w:rsidRDefault="00542860" w:rsidP="001A46EE">
            <w:pPr>
              <w:widowControl w:val="0"/>
              <w:tabs>
                <w:tab w:val="left" w:pos="5529"/>
              </w:tabs>
              <w:jc w:val="center"/>
              <w:textAlignment w:val="baseline"/>
              <w:rPr>
                <w:szCs w:val="24"/>
                <w:highlight w:val="yellow"/>
                <w:lang w:eastAsia="lt-LT"/>
              </w:rPr>
            </w:pPr>
            <w:r>
              <w:rPr>
                <w:szCs w:val="24"/>
                <w:lang w:eastAsia="lt-LT"/>
              </w:rPr>
              <w:t>(202....)</w:t>
            </w:r>
          </w:p>
        </w:tc>
        <w:tc>
          <w:tcPr>
            <w:tcW w:w="1848" w:type="dxa"/>
            <w:tcBorders>
              <w:top w:val="single" w:sz="4" w:space="0" w:color="auto"/>
              <w:left w:val="single" w:sz="4" w:space="0" w:color="auto"/>
              <w:bottom w:val="single" w:sz="4" w:space="0" w:color="auto"/>
              <w:right w:val="single" w:sz="4" w:space="0" w:color="auto"/>
            </w:tcBorders>
            <w:shd w:val="clear" w:color="auto" w:fill="E6E6E6"/>
          </w:tcPr>
          <w:p w14:paraId="6BBD3103" w14:textId="77777777" w:rsidR="00542860" w:rsidRDefault="00542860" w:rsidP="001A46EE">
            <w:pPr>
              <w:tabs>
                <w:tab w:val="left" w:pos="5529"/>
              </w:tabs>
              <w:jc w:val="center"/>
              <w:rPr>
                <w:rFonts w:eastAsia="Calibri"/>
                <w:bCs/>
                <w:color w:val="000000"/>
                <w:szCs w:val="24"/>
              </w:rPr>
            </w:pPr>
            <w:r>
              <w:rPr>
                <w:rFonts w:eastAsia="Calibri"/>
                <w:bCs/>
                <w:color w:val="000000"/>
                <w:szCs w:val="24"/>
              </w:rPr>
              <w:t>Pirmieji metai po projekto sutarties pasirašymo</w:t>
            </w:r>
          </w:p>
          <w:p w14:paraId="540E4310" w14:textId="77777777" w:rsidR="00542860" w:rsidRDefault="00542860" w:rsidP="001A46EE">
            <w:pPr>
              <w:rPr>
                <w:sz w:val="18"/>
                <w:szCs w:val="18"/>
              </w:rPr>
            </w:pPr>
          </w:p>
          <w:p w14:paraId="422FAA22" w14:textId="77777777" w:rsidR="00542860" w:rsidRDefault="00542860" w:rsidP="001A46EE">
            <w:pPr>
              <w:tabs>
                <w:tab w:val="left" w:pos="5529"/>
              </w:tabs>
              <w:jc w:val="center"/>
              <w:rPr>
                <w:rFonts w:eastAsia="Calibri"/>
                <w:bCs/>
                <w:color w:val="000000"/>
                <w:szCs w:val="24"/>
              </w:rPr>
            </w:pPr>
            <w:r>
              <w:rPr>
                <w:rFonts w:eastAsia="Calibri"/>
                <w:bCs/>
                <w:color w:val="000000"/>
                <w:szCs w:val="24"/>
              </w:rPr>
              <w:t>(20.... m.)</w:t>
            </w:r>
          </w:p>
        </w:tc>
        <w:tc>
          <w:tcPr>
            <w:tcW w:w="1654" w:type="dxa"/>
            <w:tcBorders>
              <w:top w:val="single" w:sz="4" w:space="0" w:color="auto"/>
              <w:left w:val="single" w:sz="4" w:space="0" w:color="auto"/>
              <w:bottom w:val="single" w:sz="4" w:space="0" w:color="auto"/>
              <w:right w:val="single" w:sz="4" w:space="0" w:color="auto"/>
            </w:tcBorders>
            <w:shd w:val="clear" w:color="auto" w:fill="E6E6E6"/>
          </w:tcPr>
          <w:p w14:paraId="399EB4B7" w14:textId="77777777" w:rsidR="00542860" w:rsidRDefault="00542860" w:rsidP="001A46EE">
            <w:pPr>
              <w:tabs>
                <w:tab w:val="left" w:pos="5529"/>
              </w:tabs>
              <w:jc w:val="center"/>
              <w:rPr>
                <w:rFonts w:eastAsia="Calibri"/>
                <w:bCs/>
                <w:color w:val="000000"/>
                <w:szCs w:val="24"/>
              </w:rPr>
            </w:pPr>
            <w:r>
              <w:rPr>
                <w:rFonts w:eastAsia="Calibri"/>
                <w:bCs/>
                <w:color w:val="000000"/>
                <w:szCs w:val="24"/>
              </w:rPr>
              <w:t>Antrieji metai po projekto sutarties pasirašymo</w:t>
            </w:r>
          </w:p>
          <w:p w14:paraId="1887AC92" w14:textId="77777777" w:rsidR="00542860" w:rsidRDefault="00542860" w:rsidP="001A46EE">
            <w:pPr>
              <w:rPr>
                <w:sz w:val="18"/>
                <w:szCs w:val="18"/>
              </w:rPr>
            </w:pPr>
          </w:p>
          <w:p w14:paraId="27F41995" w14:textId="77777777" w:rsidR="00542860" w:rsidRDefault="00542860" w:rsidP="001A46EE">
            <w:pPr>
              <w:tabs>
                <w:tab w:val="left" w:pos="5529"/>
              </w:tabs>
              <w:jc w:val="center"/>
              <w:rPr>
                <w:rFonts w:eastAsia="Calibri"/>
                <w:bCs/>
                <w:color w:val="000000"/>
                <w:szCs w:val="24"/>
              </w:rPr>
            </w:pPr>
            <w:r>
              <w:rPr>
                <w:rFonts w:eastAsia="Calibri"/>
                <w:bCs/>
                <w:color w:val="000000"/>
                <w:szCs w:val="24"/>
              </w:rPr>
              <w:t>(20.... m.)</w:t>
            </w:r>
          </w:p>
        </w:tc>
      </w:tr>
      <w:tr w:rsidR="00542860" w14:paraId="003F4B20" w14:textId="77777777" w:rsidTr="007507DE">
        <w:trPr>
          <w:trHeight w:val="1678"/>
        </w:trPr>
        <w:tc>
          <w:tcPr>
            <w:tcW w:w="1381" w:type="dxa"/>
            <w:tcBorders>
              <w:top w:val="single" w:sz="4" w:space="0" w:color="auto"/>
              <w:left w:val="single" w:sz="4" w:space="0" w:color="auto"/>
              <w:bottom w:val="single" w:sz="4" w:space="0" w:color="auto"/>
              <w:right w:val="single" w:sz="4" w:space="0" w:color="auto"/>
            </w:tcBorders>
            <w:shd w:val="clear" w:color="auto" w:fill="E6E6E6"/>
            <w:hideMark/>
          </w:tcPr>
          <w:p w14:paraId="0C7DCEE4" w14:textId="77777777" w:rsidR="00542860" w:rsidRDefault="00542860" w:rsidP="001A46EE">
            <w:pPr>
              <w:widowControl w:val="0"/>
              <w:tabs>
                <w:tab w:val="left" w:pos="5529"/>
              </w:tabs>
              <w:jc w:val="both"/>
              <w:textAlignment w:val="baseline"/>
              <w:rPr>
                <w:szCs w:val="24"/>
                <w:lang w:eastAsia="lt-LT"/>
              </w:rPr>
            </w:pPr>
            <w:r>
              <w:rPr>
                <w:szCs w:val="24"/>
                <w:lang w:eastAsia="lt-LT"/>
              </w:rPr>
              <w:t xml:space="preserve">Vidutinis mėnesinio darbo </w:t>
            </w:r>
            <w:proofErr w:type="spellStart"/>
            <w:r>
              <w:rPr>
                <w:szCs w:val="24"/>
                <w:lang w:eastAsia="lt-LT"/>
              </w:rPr>
              <w:t>užmokes-čio</w:t>
            </w:r>
            <w:proofErr w:type="spellEnd"/>
            <w:r>
              <w:rPr>
                <w:szCs w:val="24"/>
                <w:lang w:eastAsia="lt-LT"/>
              </w:rPr>
              <w:t xml:space="preserve"> dydis (</w:t>
            </w:r>
            <w:proofErr w:type="spellStart"/>
            <w:r>
              <w:rPr>
                <w:szCs w:val="24"/>
                <w:lang w:eastAsia="lt-LT"/>
              </w:rPr>
              <w:t>bruto</w:t>
            </w:r>
            <w:proofErr w:type="spellEnd"/>
            <w:r>
              <w:rPr>
                <w:szCs w:val="24"/>
                <w:lang w:eastAsia="lt-LT"/>
              </w:rPr>
              <w:t>)</w:t>
            </w:r>
          </w:p>
        </w:tc>
        <w:tc>
          <w:tcPr>
            <w:tcW w:w="1392" w:type="dxa"/>
            <w:tcBorders>
              <w:top w:val="single" w:sz="4" w:space="0" w:color="auto"/>
              <w:left w:val="single" w:sz="4" w:space="0" w:color="auto"/>
              <w:bottom w:val="single" w:sz="4" w:space="0" w:color="auto"/>
              <w:right w:val="single" w:sz="4" w:space="0" w:color="auto"/>
            </w:tcBorders>
          </w:tcPr>
          <w:p w14:paraId="5176B7D3" w14:textId="77777777" w:rsidR="00542860" w:rsidRDefault="00542860" w:rsidP="001A46EE">
            <w:pPr>
              <w:widowControl w:val="0"/>
              <w:tabs>
                <w:tab w:val="left" w:pos="5529"/>
              </w:tabs>
              <w:spacing w:line="288" w:lineRule="auto"/>
              <w:jc w:val="center"/>
              <w:textAlignment w:val="baseline"/>
              <w:rPr>
                <w:szCs w:val="24"/>
                <w:lang w:eastAsia="lt-LT"/>
              </w:rPr>
            </w:pPr>
          </w:p>
        </w:tc>
        <w:tc>
          <w:tcPr>
            <w:tcW w:w="1540" w:type="dxa"/>
            <w:tcBorders>
              <w:top w:val="single" w:sz="4" w:space="0" w:color="auto"/>
              <w:left w:val="single" w:sz="4" w:space="0" w:color="auto"/>
              <w:bottom w:val="single" w:sz="4" w:space="0" w:color="auto"/>
              <w:right w:val="single" w:sz="4" w:space="0" w:color="auto"/>
            </w:tcBorders>
          </w:tcPr>
          <w:p w14:paraId="5276FFEE" w14:textId="77777777" w:rsidR="00542860" w:rsidRDefault="00542860" w:rsidP="001A46EE">
            <w:pPr>
              <w:widowControl w:val="0"/>
              <w:tabs>
                <w:tab w:val="left" w:pos="5529"/>
              </w:tabs>
              <w:spacing w:line="288" w:lineRule="auto"/>
              <w:jc w:val="center"/>
              <w:textAlignment w:val="baseline"/>
              <w:rPr>
                <w:szCs w:val="24"/>
                <w:lang w:eastAsia="lt-LT"/>
              </w:rPr>
            </w:pPr>
          </w:p>
        </w:tc>
        <w:tc>
          <w:tcPr>
            <w:tcW w:w="1541" w:type="dxa"/>
            <w:tcBorders>
              <w:top w:val="single" w:sz="4" w:space="0" w:color="auto"/>
              <w:left w:val="single" w:sz="4" w:space="0" w:color="auto"/>
              <w:bottom w:val="single" w:sz="4" w:space="0" w:color="auto"/>
              <w:right w:val="single" w:sz="4" w:space="0" w:color="auto"/>
            </w:tcBorders>
          </w:tcPr>
          <w:p w14:paraId="3A4524FA" w14:textId="77777777" w:rsidR="00542860" w:rsidRDefault="00542860" w:rsidP="001A46EE">
            <w:pPr>
              <w:widowControl w:val="0"/>
              <w:tabs>
                <w:tab w:val="left" w:pos="5529"/>
              </w:tabs>
              <w:spacing w:line="288" w:lineRule="auto"/>
              <w:jc w:val="center"/>
              <w:textAlignment w:val="baseline"/>
              <w:rPr>
                <w:szCs w:val="24"/>
                <w:lang w:eastAsia="lt-LT"/>
              </w:rPr>
            </w:pPr>
          </w:p>
        </w:tc>
        <w:tc>
          <w:tcPr>
            <w:tcW w:w="1848" w:type="dxa"/>
            <w:tcBorders>
              <w:top w:val="single" w:sz="4" w:space="0" w:color="auto"/>
              <w:left w:val="single" w:sz="4" w:space="0" w:color="auto"/>
              <w:bottom w:val="single" w:sz="4" w:space="0" w:color="auto"/>
              <w:right w:val="single" w:sz="4" w:space="0" w:color="auto"/>
            </w:tcBorders>
          </w:tcPr>
          <w:p w14:paraId="09A86AA8" w14:textId="77777777" w:rsidR="00542860" w:rsidRDefault="00542860" w:rsidP="001A46EE">
            <w:pPr>
              <w:widowControl w:val="0"/>
              <w:tabs>
                <w:tab w:val="left" w:pos="5529"/>
              </w:tabs>
              <w:spacing w:line="288" w:lineRule="auto"/>
              <w:jc w:val="center"/>
              <w:textAlignment w:val="baseline"/>
              <w:rPr>
                <w:szCs w:val="24"/>
                <w:lang w:eastAsia="lt-LT"/>
              </w:rPr>
            </w:pPr>
          </w:p>
        </w:tc>
        <w:tc>
          <w:tcPr>
            <w:tcW w:w="1654" w:type="dxa"/>
            <w:tcBorders>
              <w:top w:val="single" w:sz="4" w:space="0" w:color="auto"/>
              <w:left w:val="single" w:sz="4" w:space="0" w:color="auto"/>
              <w:bottom w:val="single" w:sz="4" w:space="0" w:color="auto"/>
              <w:right w:val="single" w:sz="4" w:space="0" w:color="auto"/>
            </w:tcBorders>
          </w:tcPr>
          <w:p w14:paraId="1D106EB9" w14:textId="77777777" w:rsidR="00542860" w:rsidRDefault="00542860" w:rsidP="001A46EE">
            <w:pPr>
              <w:widowControl w:val="0"/>
              <w:tabs>
                <w:tab w:val="left" w:pos="5529"/>
              </w:tabs>
              <w:spacing w:line="288" w:lineRule="auto"/>
              <w:jc w:val="center"/>
              <w:textAlignment w:val="baseline"/>
              <w:rPr>
                <w:szCs w:val="24"/>
                <w:lang w:eastAsia="lt-LT"/>
              </w:rPr>
            </w:pPr>
          </w:p>
        </w:tc>
      </w:tr>
    </w:tbl>
    <w:p w14:paraId="71C2658F" w14:textId="11EA13C8" w:rsidR="00C02E8D" w:rsidRDefault="00C02E8D">
      <w:pPr>
        <w:rPr>
          <w:b/>
          <w:szCs w:val="24"/>
          <w:lang w:eastAsia="lt-LT"/>
        </w:rPr>
      </w:pPr>
    </w:p>
    <w:p w14:paraId="347BCCA7" w14:textId="77777777" w:rsidR="00C04773" w:rsidRDefault="00C04773" w:rsidP="00733B0F">
      <w:pPr>
        <w:ind w:firstLine="851"/>
        <w:jc w:val="both"/>
        <w:rPr>
          <w:b/>
          <w:szCs w:val="24"/>
          <w:lang w:eastAsia="lt-LT"/>
        </w:rPr>
      </w:pPr>
    </w:p>
    <w:p w14:paraId="5C059C0C" w14:textId="65133BD7" w:rsidR="001A46EE" w:rsidRDefault="001A46EE" w:rsidP="007507DE">
      <w:pPr>
        <w:ind w:firstLine="851"/>
        <w:jc w:val="both"/>
        <w:rPr>
          <w:b/>
          <w:szCs w:val="24"/>
          <w:lang w:eastAsia="lt-LT"/>
        </w:rPr>
      </w:pPr>
      <w:r>
        <w:rPr>
          <w:b/>
          <w:szCs w:val="24"/>
          <w:lang w:eastAsia="lt-LT"/>
        </w:rPr>
        <w:lastRenderedPageBreak/>
        <w:t xml:space="preserve">11. Informacija apie pareiškėjo </w:t>
      </w:r>
      <w:r w:rsidR="00877B9B">
        <w:rPr>
          <w:b/>
          <w:szCs w:val="24"/>
          <w:lang w:eastAsia="lt-LT"/>
        </w:rPr>
        <w:t xml:space="preserve">mokomus </w:t>
      </w:r>
      <w:r w:rsidR="00950776">
        <w:rPr>
          <w:b/>
          <w:szCs w:val="24"/>
          <w:lang w:eastAsia="lt-LT"/>
        </w:rPr>
        <w:t>asmenis</w:t>
      </w:r>
      <w:r w:rsidR="00A91590">
        <w:rPr>
          <w:b/>
          <w:szCs w:val="24"/>
          <w:lang w:eastAsia="lt-LT"/>
        </w:rPr>
        <w:t xml:space="preserve"> </w:t>
      </w:r>
      <w:r w:rsidR="00A91590" w:rsidRPr="00A91590">
        <w:rPr>
          <w:rFonts w:eastAsia="Calibri"/>
          <w:b/>
          <w:szCs w:val="24"/>
        </w:rPr>
        <w:t>(</w:t>
      </w:r>
      <w:r w:rsidR="007C2EBD">
        <w:rPr>
          <w:rFonts w:eastAsia="Calibri"/>
          <w:b/>
          <w:szCs w:val="24"/>
        </w:rPr>
        <w:t>taikoma</w:t>
      </w:r>
      <w:r w:rsidR="00A91590" w:rsidRPr="00A91590">
        <w:rPr>
          <w:rFonts w:eastAsia="Calibri"/>
          <w:b/>
          <w:szCs w:val="24"/>
        </w:rPr>
        <w:t xml:space="preserve"> vertinant projekto atitiktį Aprašo 2 priedo </w:t>
      </w:r>
      <w:r w:rsidR="00A91590">
        <w:rPr>
          <w:rFonts w:eastAsia="Calibri"/>
          <w:b/>
          <w:szCs w:val="24"/>
        </w:rPr>
        <w:t>1 ir 2</w:t>
      </w:r>
      <w:r w:rsidR="00A91590" w:rsidRPr="00A91590">
        <w:rPr>
          <w:rFonts w:eastAsia="Calibri"/>
          <w:b/>
          <w:szCs w:val="24"/>
        </w:rPr>
        <w:t xml:space="preserve"> punkt</w:t>
      </w:r>
      <w:r w:rsidR="00A91590">
        <w:rPr>
          <w:rFonts w:eastAsia="Calibri"/>
          <w:b/>
          <w:szCs w:val="24"/>
        </w:rPr>
        <w:t>uose</w:t>
      </w:r>
      <w:r w:rsidR="00A91590" w:rsidRPr="00A91590">
        <w:rPr>
          <w:rFonts w:eastAsia="Calibri"/>
          <w:b/>
          <w:szCs w:val="24"/>
        </w:rPr>
        <w:t xml:space="preserve"> nurodyt</w:t>
      </w:r>
      <w:r w:rsidR="00A91590">
        <w:rPr>
          <w:rFonts w:eastAsia="Calibri"/>
          <w:b/>
          <w:szCs w:val="24"/>
        </w:rPr>
        <w:t xml:space="preserve">iems </w:t>
      </w:r>
      <w:r w:rsidR="00A91590" w:rsidRPr="00A91590">
        <w:rPr>
          <w:rFonts w:eastAsia="Calibri"/>
          <w:b/>
          <w:szCs w:val="24"/>
        </w:rPr>
        <w:t>kriterij</w:t>
      </w:r>
      <w:r w:rsidR="00A91590">
        <w:rPr>
          <w:rFonts w:eastAsia="Calibri"/>
          <w:b/>
          <w:szCs w:val="24"/>
        </w:rPr>
        <w:t>ams)</w:t>
      </w:r>
      <w:r w:rsidR="0084602E">
        <w:rPr>
          <w:rFonts w:eastAsia="Calibri"/>
          <w:b/>
          <w:szCs w:val="24"/>
        </w:rPr>
        <w:t>.</w:t>
      </w:r>
    </w:p>
    <w:p w14:paraId="3B96727B" w14:textId="77777777" w:rsidR="001A46EE" w:rsidRDefault="001A46EE">
      <w:pPr>
        <w:rPr>
          <w:b/>
          <w:szCs w:val="24"/>
          <w:lang w:eastAsia="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543"/>
        <w:gridCol w:w="2410"/>
        <w:gridCol w:w="1843"/>
      </w:tblGrid>
      <w:tr w:rsidR="005E29B5" w14:paraId="3E232D09" w14:textId="4CCF5121" w:rsidTr="007507DE">
        <w:trPr>
          <w:trHeight w:val="77"/>
        </w:trPr>
        <w:tc>
          <w:tcPr>
            <w:tcW w:w="1560" w:type="dxa"/>
            <w:tcBorders>
              <w:top w:val="single" w:sz="4" w:space="0" w:color="auto"/>
              <w:left w:val="single" w:sz="4" w:space="0" w:color="auto"/>
              <w:bottom w:val="single" w:sz="4" w:space="0" w:color="auto"/>
              <w:right w:val="single" w:sz="4" w:space="0" w:color="auto"/>
            </w:tcBorders>
            <w:shd w:val="clear" w:color="auto" w:fill="E6E6E6"/>
            <w:hideMark/>
          </w:tcPr>
          <w:p w14:paraId="094DBB33" w14:textId="4CEC0876" w:rsidR="005E29B5" w:rsidRPr="00F23ECA" w:rsidRDefault="005E29B5" w:rsidP="005E29B5">
            <w:pPr>
              <w:spacing w:line="276" w:lineRule="auto"/>
              <w:jc w:val="center"/>
              <w:rPr>
                <w:b/>
                <w:szCs w:val="24"/>
                <w:lang w:eastAsia="lt-LT"/>
              </w:rPr>
            </w:pPr>
            <w:r w:rsidRPr="00F23ECA">
              <w:rPr>
                <w:b/>
                <w:szCs w:val="24"/>
                <w:lang w:eastAsia="lt-LT"/>
              </w:rPr>
              <w:t xml:space="preserve">Bendras </w:t>
            </w:r>
            <w:proofErr w:type="spellStart"/>
            <w:r w:rsidRPr="00F23ECA">
              <w:rPr>
                <w:b/>
                <w:szCs w:val="24"/>
                <w:lang w:eastAsia="lt-LT"/>
              </w:rPr>
              <w:t>preiškėjo</w:t>
            </w:r>
            <w:proofErr w:type="spellEnd"/>
            <w:r w:rsidRPr="00F23ECA">
              <w:rPr>
                <w:b/>
                <w:szCs w:val="24"/>
                <w:lang w:eastAsia="lt-LT"/>
              </w:rPr>
              <w:t xml:space="preserve"> mokomų</w:t>
            </w:r>
          </w:p>
          <w:p w14:paraId="104EEB87" w14:textId="13AD3C4B" w:rsidR="005E29B5" w:rsidRPr="00F23ECA" w:rsidRDefault="00AF6492" w:rsidP="005E29B5">
            <w:pPr>
              <w:spacing w:line="276" w:lineRule="auto"/>
              <w:jc w:val="center"/>
              <w:rPr>
                <w:b/>
                <w:szCs w:val="24"/>
                <w:lang w:eastAsia="lt-LT"/>
              </w:rPr>
            </w:pPr>
            <w:r>
              <w:rPr>
                <w:b/>
                <w:szCs w:val="24"/>
                <w:lang w:eastAsia="lt-LT"/>
              </w:rPr>
              <w:t>A</w:t>
            </w:r>
            <w:r w:rsidR="005E29B5">
              <w:rPr>
                <w:b/>
                <w:szCs w:val="24"/>
                <w:lang w:eastAsia="lt-LT"/>
              </w:rPr>
              <w:t>smenų</w:t>
            </w:r>
            <w:r>
              <w:rPr>
                <w:b/>
                <w:szCs w:val="24"/>
                <w:lang w:eastAsia="lt-LT"/>
              </w:rPr>
              <w:t xml:space="preserve"> </w:t>
            </w:r>
            <w:r w:rsidR="005E29B5" w:rsidRPr="00F23ECA">
              <w:rPr>
                <w:b/>
                <w:szCs w:val="24"/>
                <w:lang w:eastAsia="lt-LT"/>
              </w:rPr>
              <w:t>skaičius</w:t>
            </w:r>
          </w:p>
        </w:tc>
        <w:tc>
          <w:tcPr>
            <w:tcW w:w="3543" w:type="dxa"/>
            <w:tcBorders>
              <w:top w:val="single" w:sz="4" w:space="0" w:color="auto"/>
              <w:left w:val="single" w:sz="4" w:space="0" w:color="auto"/>
              <w:bottom w:val="single" w:sz="4" w:space="0" w:color="auto"/>
              <w:right w:val="single" w:sz="4" w:space="0" w:color="auto"/>
            </w:tcBorders>
            <w:shd w:val="clear" w:color="auto" w:fill="E6E6E6"/>
            <w:hideMark/>
          </w:tcPr>
          <w:p w14:paraId="3EAE41E8" w14:textId="2DEB8B10" w:rsidR="005E29B5" w:rsidRPr="00F23ECA" w:rsidRDefault="005E29B5" w:rsidP="001B089A">
            <w:pPr>
              <w:spacing w:line="276" w:lineRule="auto"/>
              <w:jc w:val="center"/>
              <w:rPr>
                <w:b/>
                <w:szCs w:val="24"/>
                <w:lang w:eastAsia="lt-LT"/>
              </w:rPr>
            </w:pPr>
            <w:r w:rsidRPr="00F23ECA">
              <w:rPr>
                <w:b/>
                <w:szCs w:val="24"/>
                <w:lang w:eastAsia="lt-LT"/>
              </w:rPr>
              <w:t xml:space="preserve">Pareiškėjo mokomų </w:t>
            </w:r>
            <w:r>
              <w:rPr>
                <w:b/>
                <w:szCs w:val="24"/>
                <w:lang w:eastAsia="lt-LT"/>
              </w:rPr>
              <w:t>asmenų,</w:t>
            </w:r>
            <w:r w:rsidRPr="00F23ECA">
              <w:rPr>
                <w:b/>
                <w:szCs w:val="24"/>
                <w:lang w:eastAsia="lt-LT"/>
              </w:rPr>
              <w:t xml:space="preserve"> atitinkančių I–V kvalifikacijos lygius</w:t>
            </w:r>
            <w:r w:rsidR="003D1CFD">
              <w:rPr>
                <w:b/>
                <w:szCs w:val="24"/>
                <w:lang w:eastAsia="lt-LT"/>
              </w:rPr>
              <w:t xml:space="preserve">, nustatytus </w:t>
            </w:r>
            <w:r w:rsidRPr="003D1CFD">
              <w:rPr>
                <w:b/>
                <w:szCs w:val="24"/>
                <w:lang w:eastAsia="lt-LT"/>
              </w:rPr>
              <w:t xml:space="preserve">Lietuvos Respublikos Vyriausybės </w:t>
            </w:r>
            <w:r w:rsidR="009E4DFC" w:rsidRPr="003D1CFD">
              <w:rPr>
                <w:b/>
                <w:szCs w:val="24"/>
                <w:lang w:eastAsia="lt-LT"/>
              </w:rPr>
              <w:t>2010</w:t>
            </w:r>
            <w:r w:rsidR="009E4DFC">
              <w:rPr>
                <w:b/>
                <w:szCs w:val="24"/>
                <w:lang w:eastAsia="lt-LT"/>
              </w:rPr>
              <w:t> </w:t>
            </w:r>
            <w:r w:rsidRPr="003D1CFD">
              <w:rPr>
                <w:b/>
                <w:szCs w:val="24"/>
                <w:lang w:eastAsia="lt-LT"/>
              </w:rPr>
              <w:t>m. gegužės 4 d. nutarimu Nr. 535 „Dėl Lietuvos kvalifikacijų sandaros aprašo patvirtinimo“</w:t>
            </w:r>
            <w:r w:rsidR="00565400">
              <w:rPr>
                <w:b/>
                <w:szCs w:val="24"/>
                <w:lang w:eastAsia="lt-LT"/>
              </w:rPr>
              <w:t>,</w:t>
            </w:r>
            <w:r w:rsidRPr="00F23ECA">
              <w:rPr>
                <w:b/>
                <w:szCs w:val="24"/>
                <w:lang w:eastAsia="lt-LT"/>
              </w:rPr>
              <w:t xml:space="preserve"> skaičius</w:t>
            </w:r>
          </w:p>
        </w:tc>
        <w:tc>
          <w:tcPr>
            <w:tcW w:w="2410" w:type="dxa"/>
            <w:tcBorders>
              <w:top w:val="single" w:sz="4" w:space="0" w:color="auto"/>
              <w:left w:val="single" w:sz="4" w:space="0" w:color="auto"/>
              <w:bottom w:val="single" w:sz="4" w:space="0" w:color="auto"/>
              <w:right w:val="single" w:sz="4" w:space="0" w:color="auto"/>
            </w:tcBorders>
            <w:shd w:val="clear" w:color="auto" w:fill="E6E6E6"/>
          </w:tcPr>
          <w:p w14:paraId="1A455CE5" w14:textId="77777777" w:rsidR="005E29B5" w:rsidRPr="008B26C1" w:rsidRDefault="005E29B5" w:rsidP="001B089A">
            <w:pPr>
              <w:tabs>
                <w:tab w:val="left" w:pos="426"/>
              </w:tabs>
              <w:jc w:val="center"/>
              <w:rPr>
                <w:rFonts w:eastAsia="Calibri"/>
                <w:b/>
                <w:szCs w:val="24"/>
              </w:rPr>
            </w:pPr>
            <w:r w:rsidRPr="008B26C1">
              <w:rPr>
                <w:rFonts w:eastAsia="Calibri"/>
                <w:b/>
                <w:szCs w:val="24"/>
              </w:rPr>
              <w:t>Pareiškėjo apdirbamosios gamybos, mokomų asmenų pagal formaliąją pameistrystės programą, skaičius</w:t>
            </w:r>
          </w:p>
          <w:p w14:paraId="18C7F04C" w14:textId="77777777" w:rsidR="005E29B5" w:rsidRPr="00F23ECA" w:rsidRDefault="005E29B5" w:rsidP="005E29B5">
            <w:pPr>
              <w:spacing w:line="276" w:lineRule="auto"/>
              <w:jc w:val="center"/>
              <w:rPr>
                <w:b/>
                <w:szCs w:val="24"/>
                <w:lang w:eastAsia="lt-LT"/>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7988710A" w14:textId="4042AF97" w:rsidR="005E29B5" w:rsidRPr="008B26C1" w:rsidRDefault="00D807BA" w:rsidP="005E29B5">
            <w:pPr>
              <w:spacing w:after="160" w:line="259" w:lineRule="auto"/>
              <w:jc w:val="center"/>
              <w:rPr>
                <w:rFonts w:eastAsia="Calibri"/>
                <w:b/>
                <w:bCs/>
                <w:szCs w:val="24"/>
              </w:rPr>
            </w:pPr>
            <w:r>
              <w:rPr>
                <w:rFonts w:eastAsia="Calibri"/>
                <w:b/>
                <w:bCs/>
                <w:szCs w:val="24"/>
              </w:rPr>
              <w:t>Dalis</w:t>
            </w:r>
            <w:r w:rsidR="00191311">
              <w:rPr>
                <w:rFonts w:eastAsia="Calibri"/>
                <w:b/>
                <w:bCs/>
                <w:szCs w:val="24"/>
              </w:rPr>
              <w:t xml:space="preserve"> (</w:t>
            </w:r>
            <w:r>
              <w:rPr>
                <w:rFonts w:eastAsia="Calibri"/>
                <w:b/>
                <w:bCs/>
                <w:szCs w:val="24"/>
              </w:rPr>
              <w:t>procentais</w:t>
            </w:r>
            <w:r w:rsidR="00191311">
              <w:rPr>
                <w:rFonts w:eastAsia="Calibri"/>
                <w:b/>
                <w:bCs/>
                <w:szCs w:val="24"/>
              </w:rPr>
              <w:t>)</w:t>
            </w:r>
            <w:r>
              <w:rPr>
                <w:rFonts w:eastAsia="Calibri"/>
                <w:b/>
                <w:bCs/>
                <w:szCs w:val="24"/>
              </w:rPr>
              <w:t xml:space="preserve"> </w:t>
            </w:r>
            <w:r w:rsidR="005E29B5" w:rsidRPr="008B26C1">
              <w:rPr>
                <w:rFonts w:eastAsia="Calibri"/>
                <w:b/>
                <w:bCs/>
                <w:szCs w:val="24"/>
              </w:rPr>
              <w:t xml:space="preserve">pagal formaliąją programą </w:t>
            </w:r>
            <w:r w:rsidR="008E7857">
              <w:rPr>
                <w:rFonts w:eastAsia="Calibri"/>
                <w:b/>
                <w:bCs/>
                <w:szCs w:val="24"/>
              </w:rPr>
              <w:t xml:space="preserve">įgyvendinant projektą </w:t>
            </w:r>
            <w:r w:rsidR="005E29B5" w:rsidRPr="008B26C1">
              <w:rPr>
                <w:rFonts w:eastAsia="Calibri"/>
                <w:b/>
                <w:bCs/>
                <w:szCs w:val="24"/>
              </w:rPr>
              <w:t>pameistrystės būdu mokomų asmenų, kurie yra apdirbamo</w:t>
            </w:r>
            <w:r w:rsidR="003555E1">
              <w:rPr>
                <w:rFonts w:eastAsia="Calibri"/>
                <w:b/>
                <w:bCs/>
                <w:szCs w:val="24"/>
              </w:rPr>
              <w:t>-</w:t>
            </w:r>
            <w:proofErr w:type="spellStart"/>
            <w:r w:rsidR="005E29B5" w:rsidRPr="008B26C1">
              <w:rPr>
                <w:rFonts w:eastAsia="Calibri"/>
                <w:b/>
                <w:bCs/>
                <w:szCs w:val="24"/>
              </w:rPr>
              <w:t>sios</w:t>
            </w:r>
            <w:proofErr w:type="spellEnd"/>
            <w:r w:rsidR="005E29B5" w:rsidRPr="008B26C1">
              <w:rPr>
                <w:rFonts w:eastAsia="Calibri"/>
                <w:b/>
                <w:bCs/>
                <w:szCs w:val="24"/>
              </w:rPr>
              <w:t xml:space="preserve"> gamybos darbuotojai</w:t>
            </w:r>
          </w:p>
          <w:p w14:paraId="473CD743" w14:textId="77777777" w:rsidR="005E29B5" w:rsidRPr="006009B8" w:rsidRDefault="005E29B5" w:rsidP="005E29B5">
            <w:pPr>
              <w:spacing w:line="276" w:lineRule="auto"/>
              <w:jc w:val="center"/>
              <w:rPr>
                <w:b/>
                <w:szCs w:val="24"/>
                <w:lang w:eastAsia="lt-LT"/>
              </w:rPr>
            </w:pPr>
          </w:p>
        </w:tc>
      </w:tr>
      <w:tr w:rsidR="008B26C1" w:rsidRPr="008B26C1" w14:paraId="44CF1DC4" w14:textId="77777777" w:rsidTr="007507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79"/>
        </w:trPr>
        <w:tc>
          <w:tcPr>
            <w:tcW w:w="1560" w:type="dxa"/>
          </w:tcPr>
          <w:p w14:paraId="515E5C3E" w14:textId="77777777" w:rsidR="008B26C1" w:rsidRPr="008B26C1" w:rsidRDefault="008B26C1" w:rsidP="008B26C1">
            <w:pPr>
              <w:tabs>
                <w:tab w:val="left" w:pos="426"/>
              </w:tabs>
              <w:rPr>
                <w:rFonts w:eastAsia="Calibri"/>
                <w:szCs w:val="24"/>
              </w:rPr>
            </w:pPr>
            <w:bookmarkStart w:id="6" w:name="_Hlk80307387"/>
          </w:p>
          <w:p w14:paraId="2C05A904" w14:textId="77777777" w:rsidR="008B26C1" w:rsidRPr="008B26C1" w:rsidRDefault="008B26C1" w:rsidP="008B26C1">
            <w:pPr>
              <w:tabs>
                <w:tab w:val="left" w:pos="426"/>
              </w:tabs>
              <w:rPr>
                <w:rFonts w:eastAsia="Calibri"/>
                <w:szCs w:val="24"/>
              </w:rPr>
            </w:pPr>
          </w:p>
        </w:tc>
        <w:tc>
          <w:tcPr>
            <w:tcW w:w="3543" w:type="dxa"/>
          </w:tcPr>
          <w:p w14:paraId="01A3122F" w14:textId="77777777" w:rsidR="008B26C1" w:rsidRDefault="008B26C1" w:rsidP="008B26C1">
            <w:pPr>
              <w:tabs>
                <w:tab w:val="left" w:pos="426"/>
              </w:tabs>
              <w:rPr>
                <w:rFonts w:eastAsia="Calibri"/>
                <w:szCs w:val="24"/>
              </w:rPr>
            </w:pPr>
          </w:p>
          <w:p w14:paraId="7031C6E8" w14:textId="04F68D9A" w:rsidR="00F60709" w:rsidRPr="008B26C1" w:rsidRDefault="00F60709" w:rsidP="008B26C1">
            <w:pPr>
              <w:tabs>
                <w:tab w:val="left" w:pos="426"/>
              </w:tabs>
              <w:rPr>
                <w:rFonts w:eastAsia="Calibri"/>
                <w:szCs w:val="24"/>
              </w:rPr>
            </w:pPr>
          </w:p>
        </w:tc>
        <w:tc>
          <w:tcPr>
            <w:tcW w:w="2410" w:type="dxa"/>
          </w:tcPr>
          <w:p w14:paraId="40A8A4EC" w14:textId="77777777" w:rsidR="008B26C1" w:rsidRPr="008B26C1" w:rsidRDefault="008B26C1" w:rsidP="008B26C1">
            <w:pPr>
              <w:tabs>
                <w:tab w:val="left" w:pos="426"/>
              </w:tabs>
              <w:rPr>
                <w:rFonts w:eastAsia="Calibri"/>
                <w:szCs w:val="24"/>
              </w:rPr>
            </w:pPr>
          </w:p>
        </w:tc>
        <w:tc>
          <w:tcPr>
            <w:tcW w:w="1843" w:type="dxa"/>
          </w:tcPr>
          <w:p w14:paraId="20CBC847" w14:textId="77777777" w:rsidR="008B26C1" w:rsidRPr="008B26C1" w:rsidRDefault="008B26C1" w:rsidP="008B26C1">
            <w:pPr>
              <w:tabs>
                <w:tab w:val="left" w:pos="426"/>
              </w:tabs>
              <w:rPr>
                <w:rFonts w:eastAsia="Calibri"/>
                <w:szCs w:val="24"/>
              </w:rPr>
            </w:pPr>
          </w:p>
        </w:tc>
      </w:tr>
      <w:bookmarkEnd w:id="6"/>
      <w:tr w:rsidR="008B26C1" w:rsidRPr="008B26C1" w14:paraId="22DDE037" w14:textId="77777777" w:rsidTr="007507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61"/>
        </w:trPr>
        <w:tc>
          <w:tcPr>
            <w:tcW w:w="1560" w:type="dxa"/>
            <w:shd w:val="clear" w:color="auto" w:fill="D9D9D9"/>
          </w:tcPr>
          <w:p w14:paraId="58B5B71A" w14:textId="77777777" w:rsidR="008B26C1" w:rsidRPr="008B26C1" w:rsidRDefault="008B26C1" w:rsidP="008B26C1">
            <w:pPr>
              <w:tabs>
                <w:tab w:val="left" w:pos="426"/>
              </w:tabs>
              <w:jc w:val="center"/>
              <w:rPr>
                <w:rFonts w:eastAsia="Calibri"/>
                <w:b/>
                <w:bCs/>
                <w:szCs w:val="24"/>
              </w:rPr>
            </w:pPr>
            <w:r w:rsidRPr="008B26C1">
              <w:rPr>
                <w:rFonts w:eastAsia="Calibri"/>
                <w:b/>
                <w:bCs/>
                <w:szCs w:val="24"/>
              </w:rPr>
              <w:t>Mokomo asmens vardas, pavardė</w:t>
            </w:r>
          </w:p>
        </w:tc>
        <w:tc>
          <w:tcPr>
            <w:tcW w:w="3543" w:type="dxa"/>
            <w:shd w:val="clear" w:color="auto" w:fill="D9D9D9"/>
          </w:tcPr>
          <w:p w14:paraId="4E3E448D" w14:textId="77777777" w:rsidR="008B26C1" w:rsidRPr="008B26C1" w:rsidRDefault="008B26C1" w:rsidP="008B26C1">
            <w:pPr>
              <w:tabs>
                <w:tab w:val="left" w:pos="426"/>
              </w:tabs>
              <w:jc w:val="center"/>
              <w:rPr>
                <w:rFonts w:eastAsia="Calibri"/>
                <w:szCs w:val="24"/>
              </w:rPr>
            </w:pPr>
            <w:r w:rsidRPr="008B26C1">
              <w:rPr>
                <w:rFonts w:eastAsia="Calibri"/>
                <w:b/>
                <w:szCs w:val="24"/>
              </w:rPr>
              <w:t>Pameistrystės mokymo programos, priskiriamos apdirbamosios pramonės sričiai, pavadinimas</w:t>
            </w:r>
          </w:p>
        </w:tc>
        <w:tc>
          <w:tcPr>
            <w:tcW w:w="4253" w:type="dxa"/>
            <w:gridSpan w:val="2"/>
            <w:shd w:val="clear" w:color="auto" w:fill="D9D9D9"/>
          </w:tcPr>
          <w:p w14:paraId="45D8A279" w14:textId="77777777" w:rsidR="008B26C1" w:rsidRPr="008B26C1" w:rsidRDefault="008B26C1" w:rsidP="008B26C1">
            <w:pPr>
              <w:tabs>
                <w:tab w:val="left" w:pos="426"/>
              </w:tabs>
              <w:jc w:val="center"/>
              <w:rPr>
                <w:rFonts w:eastAsia="Calibri"/>
                <w:szCs w:val="24"/>
              </w:rPr>
            </w:pPr>
            <w:r w:rsidRPr="008B26C1">
              <w:rPr>
                <w:b/>
                <w:szCs w:val="24"/>
                <w:lang w:eastAsia="lt-LT"/>
              </w:rPr>
              <w:t>Patvirtinimas, kad mokomas asmuo yra priimtas į profesinio mokymo programą</w:t>
            </w:r>
          </w:p>
        </w:tc>
      </w:tr>
      <w:tr w:rsidR="008B26C1" w:rsidRPr="008B26C1" w14:paraId="79EB06DB" w14:textId="77777777" w:rsidTr="007507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93"/>
        </w:trPr>
        <w:tc>
          <w:tcPr>
            <w:tcW w:w="1560" w:type="dxa"/>
          </w:tcPr>
          <w:p w14:paraId="34EF52CE" w14:textId="77777777" w:rsidR="008B26C1" w:rsidRPr="008B26C1" w:rsidRDefault="008B26C1" w:rsidP="008B26C1">
            <w:pPr>
              <w:tabs>
                <w:tab w:val="left" w:pos="426"/>
              </w:tabs>
              <w:jc w:val="center"/>
              <w:rPr>
                <w:rFonts w:eastAsia="Calibri"/>
                <w:bCs/>
                <w:szCs w:val="24"/>
                <w:lang w:val="en-US"/>
              </w:rPr>
            </w:pPr>
            <w:r w:rsidRPr="008B26C1">
              <w:rPr>
                <w:rFonts w:eastAsia="Calibri"/>
                <w:bCs/>
                <w:szCs w:val="24"/>
              </w:rPr>
              <w:t xml:space="preserve">Mokomas asmuo </w:t>
            </w:r>
            <w:r w:rsidRPr="008B26C1">
              <w:rPr>
                <w:rFonts w:eastAsia="Calibri"/>
                <w:bCs/>
                <w:szCs w:val="24"/>
                <w:lang w:val="en-US"/>
              </w:rPr>
              <w:t>1</w:t>
            </w:r>
          </w:p>
        </w:tc>
        <w:tc>
          <w:tcPr>
            <w:tcW w:w="3543" w:type="dxa"/>
          </w:tcPr>
          <w:p w14:paraId="5C4884D9" w14:textId="77777777" w:rsidR="008B26C1" w:rsidRPr="008B26C1" w:rsidRDefault="008B26C1" w:rsidP="008B26C1">
            <w:pPr>
              <w:tabs>
                <w:tab w:val="left" w:pos="426"/>
              </w:tabs>
              <w:jc w:val="center"/>
              <w:rPr>
                <w:rFonts w:eastAsia="Calibri"/>
                <w:b/>
                <w:szCs w:val="24"/>
              </w:rPr>
            </w:pPr>
          </w:p>
        </w:tc>
        <w:tc>
          <w:tcPr>
            <w:tcW w:w="2410" w:type="dxa"/>
            <w:shd w:val="clear" w:color="auto" w:fill="auto"/>
          </w:tcPr>
          <w:p w14:paraId="651D54C4" w14:textId="77777777" w:rsidR="008B26C1" w:rsidRPr="008B26C1" w:rsidRDefault="008B26C1" w:rsidP="008B26C1">
            <w:pPr>
              <w:jc w:val="center"/>
              <w:rPr>
                <w:bCs/>
                <w:szCs w:val="24"/>
              </w:rPr>
            </w:pPr>
            <w:r w:rsidRPr="008B26C1">
              <w:rPr>
                <w:bCs/>
                <w:szCs w:val="24"/>
              </w:rPr>
              <w:t xml:space="preserve">Taip </w:t>
            </w:r>
            <w:r w:rsidRPr="008B26C1">
              <w:rPr>
                <w:rFonts w:eastAsia="Calibri"/>
                <w:color w:val="000000"/>
                <w:sz w:val="32"/>
                <w:szCs w:val="32"/>
                <w:highlight w:val="lightGray"/>
                <w:lang w:eastAsia="lt-LT"/>
              </w:rPr>
              <w:t>□</w:t>
            </w:r>
          </w:p>
        </w:tc>
        <w:tc>
          <w:tcPr>
            <w:tcW w:w="1843" w:type="dxa"/>
            <w:shd w:val="clear" w:color="auto" w:fill="auto"/>
          </w:tcPr>
          <w:p w14:paraId="3149DE89" w14:textId="77777777" w:rsidR="008B26C1" w:rsidRPr="008B26C1" w:rsidRDefault="008B26C1" w:rsidP="008B26C1">
            <w:pPr>
              <w:jc w:val="center"/>
              <w:rPr>
                <w:bCs/>
                <w:szCs w:val="24"/>
              </w:rPr>
            </w:pPr>
            <w:r w:rsidRPr="008B26C1">
              <w:rPr>
                <w:bCs/>
                <w:szCs w:val="24"/>
              </w:rPr>
              <w:t xml:space="preserve">Ne </w:t>
            </w:r>
            <w:r w:rsidRPr="008B26C1">
              <w:rPr>
                <w:rFonts w:eastAsia="Calibri"/>
                <w:color w:val="000000"/>
                <w:sz w:val="32"/>
                <w:szCs w:val="32"/>
                <w:highlight w:val="lightGray"/>
                <w:lang w:eastAsia="lt-LT"/>
              </w:rPr>
              <w:t>□</w:t>
            </w:r>
          </w:p>
        </w:tc>
      </w:tr>
      <w:tr w:rsidR="008B26C1" w:rsidRPr="008B26C1" w14:paraId="4997B31A" w14:textId="77777777" w:rsidTr="007507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80"/>
        </w:trPr>
        <w:tc>
          <w:tcPr>
            <w:tcW w:w="1560" w:type="dxa"/>
          </w:tcPr>
          <w:p w14:paraId="4872FEA3" w14:textId="77777777" w:rsidR="008B26C1" w:rsidRPr="008B26C1" w:rsidRDefault="008B26C1" w:rsidP="008B26C1">
            <w:pPr>
              <w:tabs>
                <w:tab w:val="left" w:pos="426"/>
              </w:tabs>
              <w:jc w:val="center"/>
              <w:rPr>
                <w:rFonts w:eastAsia="Calibri"/>
                <w:bCs/>
                <w:szCs w:val="24"/>
              </w:rPr>
            </w:pPr>
            <w:r w:rsidRPr="008B26C1">
              <w:rPr>
                <w:rFonts w:eastAsia="Calibri"/>
                <w:bCs/>
                <w:szCs w:val="24"/>
              </w:rPr>
              <w:t>Mokomas asmuo 2</w:t>
            </w:r>
          </w:p>
        </w:tc>
        <w:tc>
          <w:tcPr>
            <w:tcW w:w="3543" w:type="dxa"/>
          </w:tcPr>
          <w:p w14:paraId="7E9F8F73" w14:textId="77777777" w:rsidR="008B26C1" w:rsidRPr="008B26C1" w:rsidRDefault="008B26C1" w:rsidP="008B26C1">
            <w:pPr>
              <w:tabs>
                <w:tab w:val="left" w:pos="426"/>
              </w:tabs>
              <w:jc w:val="center"/>
              <w:rPr>
                <w:rFonts w:eastAsia="Calibri"/>
                <w:b/>
                <w:szCs w:val="24"/>
              </w:rPr>
            </w:pPr>
          </w:p>
        </w:tc>
        <w:tc>
          <w:tcPr>
            <w:tcW w:w="2410" w:type="dxa"/>
          </w:tcPr>
          <w:p w14:paraId="4A4F1F9E" w14:textId="77777777" w:rsidR="008B26C1" w:rsidRPr="008B26C1" w:rsidRDefault="008B26C1" w:rsidP="008B26C1">
            <w:pPr>
              <w:tabs>
                <w:tab w:val="left" w:pos="426"/>
              </w:tabs>
              <w:jc w:val="center"/>
              <w:rPr>
                <w:rFonts w:eastAsia="Calibri"/>
                <w:szCs w:val="24"/>
              </w:rPr>
            </w:pPr>
            <w:r w:rsidRPr="008B26C1">
              <w:rPr>
                <w:rFonts w:eastAsia="Calibri"/>
                <w:bCs/>
                <w:szCs w:val="24"/>
              </w:rPr>
              <w:t xml:space="preserve">Taip </w:t>
            </w:r>
            <w:r w:rsidRPr="008B26C1">
              <w:rPr>
                <w:rFonts w:eastAsia="Calibri"/>
                <w:color w:val="000000"/>
                <w:sz w:val="32"/>
                <w:szCs w:val="32"/>
                <w:highlight w:val="lightGray"/>
                <w:lang w:eastAsia="lt-LT"/>
              </w:rPr>
              <w:t>□</w:t>
            </w:r>
          </w:p>
        </w:tc>
        <w:tc>
          <w:tcPr>
            <w:tcW w:w="1843" w:type="dxa"/>
          </w:tcPr>
          <w:p w14:paraId="587CDF84" w14:textId="77777777" w:rsidR="008B26C1" w:rsidRPr="008B26C1" w:rsidRDefault="008B26C1" w:rsidP="008B26C1">
            <w:pPr>
              <w:tabs>
                <w:tab w:val="left" w:pos="426"/>
              </w:tabs>
              <w:jc w:val="center"/>
              <w:rPr>
                <w:rFonts w:eastAsia="Calibri"/>
                <w:szCs w:val="24"/>
              </w:rPr>
            </w:pPr>
            <w:r w:rsidRPr="008B26C1">
              <w:rPr>
                <w:rFonts w:eastAsia="Calibri"/>
                <w:bCs/>
                <w:szCs w:val="24"/>
              </w:rPr>
              <w:t xml:space="preserve">Ne </w:t>
            </w:r>
            <w:r w:rsidRPr="008B26C1">
              <w:rPr>
                <w:rFonts w:eastAsia="Calibri"/>
                <w:color w:val="000000"/>
                <w:sz w:val="32"/>
                <w:szCs w:val="32"/>
                <w:highlight w:val="lightGray"/>
                <w:lang w:eastAsia="lt-LT"/>
              </w:rPr>
              <w:t>□</w:t>
            </w:r>
          </w:p>
        </w:tc>
      </w:tr>
      <w:tr w:rsidR="008B26C1" w:rsidRPr="008B26C1" w14:paraId="6D0A8411" w14:textId="77777777" w:rsidTr="007507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93"/>
        </w:trPr>
        <w:tc>
          <w:tcPr>
            <w:tcW w:w="1560" w:type="dxa"/>
          </w:tcPr>
          <w:p w14:paraId="5BBED8B7" w14:textId="77777777" w:rsidR="008B26C1" w:rsidRPr="008B26C1" w:rsidRDefault="008B26C1" w:rsidP="008B26C1">
            <w:pPr>
              <w:tabs>
                <w:tab w:val="left" w:pos="426"/>
              </w:tabs>
              <w:jc w:val="center"/>
              <w:rPr>
                <w:rFonts w:eastAsia="Calibri"/>
                <w:bCs/>
                <w:szCs w:val="24"/>
              </w:rPr>
            </w:pPr>
            <w:r w:rsidRPr="008B26C1">
              <w:rPr>
                <w:rFonts w:eastAsia="Calibri"/>
                <w:bCs/>
                <w:szCs w:val="24"/>
              </w:rPr>
              <w:t>Mokomas asmuo 3</w:t>
            </w:r>
          </w:p>
        </w:tc>
        <w:tc>
          <w:tcPr>
            <w:tcW w:w="3543" w:type="dxa"/>
          </w:tcPr>
          <w:p w14:paraId="438CD061" w14:textId="77777777" w:rsidR="008B26C1" w:rsidRPr="008B26C1" w:rsidRDefault="008B26C1" w:rsidP="008B26C1">
            <w:pPr>
              <w:tabs>
                <w:tab w:val="left" w:pos="426"/>
              </w:tabs>
              <w:jc w:val="center"/>
              <w:rPr>
                <w:rFonts w:eastAsia="Calibri"/>
                <w:b/>
                <w:szCs w:val="24"/>
              </w:rPr>
            </w:pPr>
          </w:p>
        </w:tc>
        <w:tc>
          <w:tcPr>
            <w:tcW w:w="2410" w:type="dxa"/>
          </w:tcPr>
          <w:p w14:paraId="0C22E24C" w14:textId="77777777" w:rsidR="008B26C1" w:rsidRPr="008B26C1" w:rsidRDefault="008B26C1" w:rsidP="008B26C1">
            <w:pPr>
              <w:tabs>
                <w:tab w:val="left" w:pos="426"/>
              </w:tabs>
              <w:jc w:val="center"/>
              <w:rPr>
                <w:rFonts w:eastAsia="Calibri"/>
                <w:szCs w:val="24"/>
              </w:rPr>
            </w:pPr>
            <w:r w:rsidRPr="008B26C1">
              <w:rPr>
                <w:rFonts w:eastAsia="Calibri"/>
                <w:bCs/>
                <w:szCs w:val="24"/>
              </w:rPr>
              <w:t xml:space="preserve">Taip </w:t>
            </w:r>
            <w:r w:rsidRPr="008B26C1">
              <w:rPr>
                <w:rFonts w:eastAsia="Calibri"/>
                <w:color w:val="000000"/>
                <w:sz w:val="32"/>
                <w:szCs w:val="32"/>
                <w:highlight w:val="lightGray"/>
                <w:lang w:eastAsia="lt-LT"/>
              </w:rPr>
              <w:t>□</w:t>
            </w:r>
          </w:p>
        </w:tc>
        <w:tc>
          <w:tcPr>
            <w:tcW w:w="1843" w:type="dxa"/>
          </w:tcPr>
          <w:p w14:paraId="315034E8" w14:textId="77777777" w:rsidR="008B26C1" w:rsidRPr="008B26C1" w:rsidRDefault="008B26C1" w:rsidP="008B26C1">
            <w:pPr>
              <w:tabs>
                <w:tab w:val="left" w:pos="426"/>
              </w:tabs>
              <w:jc w:val="center"/>
              <w:rPr>
                <w:rFonts w:eastAsia="Calibri"/>
                <w:szCs w:val="24"/>
              </w:rPr>
            </w:pPr>
            <w:r w:rsidRPr="008B26C1">
              <w:rPr>
                <w:rFonts w:eastAsia="Calibri"/>
                <w:bCs/>
                <w:szCs w:val="24"/>
              </w:rPr>
              <w:t xml:space="preserve">Ne </w:t>
            </w:r>
            <w:r w:rsidRPr="008B26C1">
              <w:rPr>
                <w:rFonts w:eastAsia="Calibri"/>
                <w:color w:val="000000"/>
                <w:sz w:val="32"/>
                <w:szCs w:val="32"/>
                <w:highlight w:val="lightGray"/>
                <w:lang w:eastAsia="lt-LT"/>
              </w:rPr>
              <w:t>□</w:t>
            </w:r>
          </w:p>
        </w:tc>
      </w:tr>
      <w:tr w:rsidR="008B26C1" w:rsidRPr="008B26C1" w14:paraId="3219FB46" w14:textId="77777777" w:rsidTr="007507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80"/>
        </w:trPr>
        <w:tc>
          <w:tcPr>
            <w:tcW w:w="1560" w:type="dxa"/>
          </w:tcPr>
          <w:p w14:paraId="47796D92" w14:textId="77777777" w:rsidR="008B26C1" w:rsidRPr="008B26C1" w:rsidRDefault="008B26C1" w:rsidP="008B26C1">
            <w:pPr>
              <w:tabs>
                <w:tab w:val="left" w:pos="426"/>
              </w:tabs>
              <w:jc w:val="center"/>
              <w:rPr>
                <w:rFonts w:eastAsia="Calibri"/>
                <w:bCs/>
                <w:szCs w:val="24"/>
              </w:rPr>
            </w:pPr>
            <w:r w:rsidRPr="008B26C1">
              <w:rPr>
                <w:rFonts w:eastAsia="Calibri"/>
                <w:bCs/>
                <w:szCs w:val="24"/>
              </w:rPr>
              <w:t>Mokomas asmuo 4</w:t>
            </w:r>
          </w:p>
        </w:tc>
        <w:tc>
          <w:tcPr>
            <w:tcW w:w="3543" w:type="dxa"/>
          </w:tcPr>
          <w:p w14:paraId="186D5B60" w14:textId="77777777" w:rsidR="008B26C1" w:rsidRPr="008B26C1" w:rsidRDefault="008B26C1" w:rsidP="008B26C1">
            <w:pPr>
              <w:tabs>
                <w:tab w:val="left" w:pos="426"/>
              </w:tabs>
              <w:jc w:val="center"/>
              <w:rPr>
                <w:rFonts w:eastAsia="Calibri"/>
                <w:b/>
                <w:szCs w:val="24"/>
              </w:rPr>
            </w:pPr>
          </w:p>
        </w:tc>
        <w:tc>
          <w:tcPr>
            <w:tcW w:w="2410" w:type="dxa"/>
          </w:tcPr>
          <w:p w14:paraId="3657237A" w14:textId="77777777" w:rsidR="008B26C1" w:rsidRPr="008B26C1" w:rsidRDefault="008B26C1" w:rsidP="008B26C1">
            <w:pPr>
              <w:tabs>
                <w:tab w:val="left" w:pos="426"/>
              </w:tabs>
              <w:jc w:val="center"/>
              <w:rPr>
                <w:rFonts w:eastAsia="Calibri"/>
                <w:szCs w:val="24"/>
              </w:rPr>
            </w:pPr>
            <w:r w:rsidRPr="008B26C1">
              <w:rPr>
                <w:rFonts w:eastAsia="Calibri"/>
                <w:bCs/>
                <w:szCs w:val="24"/>
              </w:rPr>
              <w:t xml:space="preserve">Taip </w:t>
            </w:r>
            <w:r w:rsidRPr="008B26C1">
              <w:rPr>
                <w:rFonts w:eastAsia="Calibri"/>
                <w:color w:val="000000"/>
                <w:sz w:val="32"/>
                <w:szCs w:val="32"/>
                <w:highlight w:val="lightGray"/>
                <w:lang w:eastAsia="lt-LT"/>
              </w:rPr>
              <w:t>□</w:t>
            </w:r>
          </w:p>
        </w:tc>
        <w:tc>
          <w:tcPr>
            <w:tcW w:w="1843" w:type="dxa"/>
          </w:tcPr>
          <w:p w14:paraId="47F8E29A" w14:textId="77777777" w:rsidR="008B26C1" w:rsidRPr="008B26C1" w:rsidRDefault="008B26C1" w:rsidP="008B26C1">
            <w:pPr>
              <w:tabs>
                <w:tab w:val="left" w:pos="426"/>
              </w:tabs>
              <w:jc w:val="center"/>
              <w:rPr>
                <w:rFonts w:eastAsia="Calibri"/>
                <w:szCs w:val="24"/>
              </w:rPr>
            </w:pPr>
            <w:r w:rsidRPr="008B26C1">
              <w:rPr>
                <w:rFonts w:eastAsia="Calibri"/>
                <w:bCs/>
                <w:szCs w:val="24"/>
              </w:rPr>
              <w:t xml:space="preserve">Ne </w:t>
            </w:r>
            <w:r w:rsidRPr="008B26C1">
              <w:rPr>
                <w:rFonts w:eastAsia="Calibri"/>
                <w:color w:val="000000"/>
                <w:sz w:val="32"/>
                <w:szCs w:val="32"/>
                <w:highlight w:val="lightGray"/>
                <w:lang w:eastAsia="lt-LT"/>
              </w:rPr>
              <w:t>□</w:t>
            </w:r>
          </w:p>
        </w:tc>
      </w:tr>
      <w:tr w:rsidR="008B26C1" w:rsidRPr="008B26C1" w14:paraId="761520B5" w14:textId="77777777" w:rsidTr="007507D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03"/>
        </w:trPr>
        <w:tc>
          <w:tcPr>
            <w:tcW w:w="1560" w:type="dxa"/>
          </w:tcPr>
          <w:p w14:paraId="29C9714A" w14:textId="609677C8" w:rsidR="008B26C1" w:rsidRPr="008B26C1" w:rsidRDefault="008B26C1" w:rsidP="008B26C1">
            <w:pPr>
              <w:tabs>
                <w:tab w:val="left" w:pos="426"/>
              </w:tabs>
              <w:jc w:val="center"/>
              <w:rPr>
                <w:rFonts w:eastAsia="Calibri"/>
                <w:bCs/>
                <w:szCs w:val="24"/>
              </w:rPr>
            </w:pPr>
            <w:r w:rsidRPr="008B26C1">
              <w:rPr>
                <w:rFonts w:eastAsia="Calibri"/>
                <w:bCs/>
                <w:szCs w:val="24"/>
              </w:rPr>
              <w:t>......................</w:t>
            </w:r>
          </w:p>
        </w:tc>
        <w:tc>
          <w:tcPr>
            <w:tcW w:w="3543" w:type="dxa"/>
          </w:tcPr>
          <w:p w14:paraId="300BFAF3" w14:textId="77777777" w:rsidR="008B26C1" w:rsidRPr="008B26C1" w:rsidRDefault="008B26C1" w:rsidP="008B26C1">
            <w:pPr>
              <w:tabs>
                <w:tab w:val="left" w:pos="426"/>
              </w:tabs>
              <w:jc w:val="center"/>
              <w:rPr>
                <w:rFonts w:eastAsia="Calibri"/>
                <w:b/>
                <w:szCs w:val="24"/>
              </w:rPr>
            </w:pPr>
          </w:p>
        </w:tc>
        <w:tc>
          <w:tcPr>
            <w:tcW w:w="2410" w:type="dxa"/>
          </w:tcPr>
          <w:p w14:paraId="56A718AA" w14:textId="77777777" w:rsidR="008B26C1" w:rsidRPr="008B26C1" w:rsidRDefault="008B26C1" w:rsidP="008B26C1">
            <w:pPr>
              <w:tabs>
                <w:tab w:val="left" w:pos="426"/>
              </w:tabs>
              <w:jc w:val="center"/>
              <w:rPr>
                <w:rFonts w:eastAsia="Calibri"/>
                <w:szCs w:val="24"/>
              </w:rPr>
            </w:pPr>
            <w:r w:rsidRPr="008B26C1">
              <w:rPr>
                <w:rFonts w:eastAsia="Calibri"/>
                <w:bCs/>
                <w:szCs w:val="24"/>
              </w:rPr>
              <w:t xml:space="preserve">Taip </w:t>
            </w:r>
            <w:r w:rsidRPr="008B26C1">
              <w:rPr>
                <w:rFonts w:eastAsia="Calibri"/>
                <w:color w:val="000000"/>
                <w:sz w:val="32"/>
                <w:szCs w:val="32"/>
                <w:highlight w:val="lightGray"/>
                <w:lang w:eastAsia="lt-LT"/>
              </w:rPr>
              <w:t>□</w:t>
            </w:r>
          </w:p>
        </w:tc>
        <w:tc>
          <w:tcPr>
            <w:tcW w:w="1843" w:type="dxa"/>
          </w:tcPr>
          <w:p w14:paraId="636A0A2C" w14:textId="77777777" w:rsidR="008B26C1" w:rsidRPr="008B26C1" w:rsidRDefault="008B26C1" w:rsidP="008B26C1">
            <w:pPr>
              <w:tabs>
                <w:tab w:val="left" w:pos="426"/>
              </w:tabs>
              <w:jc w:val="center"/>
              <w:rPr>
                <w:rFonts w:eastAsia="Calibri"/>
                <w:szCs w:val="24"/>
              </w:rPr>
            </w:pPr>
            <w:r w:rsidRPr="008B26C1">
              <w:rPr>
                <w:rFonts w:eastAsia="Calibri"/>
                <w:bCs/>
                <w:szCs w:val="24"/>
              </w:rPr>
              <w:t xml:space="preserve">Ne </w:t>
            </w:r>
            <w:r w:rsidRPr="008B26C1">
              <w:rPr>
                <w:rFonts w:eastAsia="Calibri"/>
                <w:color w:val="000000"/>
                <w:sz w:val="32"/>
                <w:szCs w:val="32"/>
                <w:highlight w:val="lightGray"/>
                <w:lang w:eastAsia="lt-LT"/>
              </w:rPr>
              <w:t>□</w:t>
            </w:r>
          </w:p>
        </w:tc>
      </w:tr>
    </w:tbl>
    <w:p w14:paraId="2ABD3A9C" w14:textId="387E495D" w:rsidR="008B26C1" w:rsidRDefault="008B26C1" w:rsidP="00B9147E">
      <w:pPr>
        <w:rPr>
          <w:b/>
          <w:szCs w:val="24"/>
          <w:lang w:eastAsia="lt-LT"/>
        </w:rPr>
      </w:pPr>
    </w:p>
    <w:p w14:paraId="5FD154B1" w14:textId="77777777" w:rsidR="008B26C1" w:rsidRDefault="008B26C1" w:rsidP="00B9147E">
      <w:pPr>
        <w:rPr>
          <w:b/>
          <w:szCs w:val="24"/>
          <w:lang w:eastAsia="lt-LT"/>
        </w:rPr>
      </w:pPr>
    </w:p>
    <w:p w14:paraId="3C10B881" w14:textId="65FBC998" w:rsidR="009E67B5" w:rsidRDefault="00E54600" w:rsidP="007507DE">
      <w:pPr>
        <w:spacing w:line="276" w:lineRule="auto"/>
        <w:ind w:firstLine="851"/>
        <w:jc w:val="both"/>
        <w:rPr>
          <w:b/>
          <w:szCs w:val="24"/>
          <w:lang w:eastAsia="lt-LT"/>
        </w:rPr>
      </w:pPr>
      <w:r>
        <w:rPr>
          <w:b/>
          <w:szCs w:val="24"/>
          <w:lang w:eastAsia="lt-LT"/>
        </w:rPr>
        <w:t>Prie paraiškos gali būti pridedami kiti dokumentai, patvirtinantys ar pagrindžiantys paraiškoje pateiktą informaciją.</w:t>
      </w:r>
    </w:p>
    <w:p w14:paraId="6882F1F2" w14:textId="77777777" w:rsidR="009E67B5" w:rsidRDefault="009E67B5">
      <w:pPr>
        <w:rPr>
          <w:sz w:val="18"/>
          <w:szCs w:val="18"/>
        </w:rPr>
      </w:pPr>
    </w:p>
    <w:p w14:paraId="0288BCE4" w14:textId="2E8EDD25" w:rsidR="009E67B5" w:rsidRDefault="00E54600">
      <w:pPr>
        <w:rPr>
          <w:b/>
          <w:szCs w:val="24"/>
          <w:lang w:eastAsia="lt-LT"/>
        </w:rPr>
      </w:pPr>
      <w:r>
        <w:rPr>
          <w:b/>
          <w:szCs w:val="24"/>
          <w:lang w:eastAsia="lt-LT"/>
        </w:rPr>
        <w:t>__________________________</w:t>
      </w:r>
      <w:r>
        <w:rPr>
          <w:b/>
          <w:szCs w:val="24"/>
          <w:lang w:eastAsia="lt-LT"/>
        </w:rPr>
        <w:tab/>
      </w:r>
      <w:r w:rsidR="002A555E">
        <w:rPr>
          <w:b/>
          <w:szCs w:val="24"/>
          <w:lang w:eastAsia="lt-LT"/>
        </w:rPr>
        <w:t xml:space="preserve">    </w:t>
      </w:r>
      <w:r>
        <w:rPr>
          <w:b/>
          <w:szCs w:val="24"/>
          <w:lang w:eastAsia="lt-LT"/>
        </w:rPr>
        <w:t>___________</w:t>
      </w:r>
      <w:r>
        <w:rPr>
          <w:b/>
          <w:szCs w:val="24"/>
          <w:lang w:eastAsia="lt-LT"/>
        </w:rPr>
        <w:tab/>
      </w:r>
      <w:r w:rsidR="002A555E">
        <w:rPr>
          <w:b/>
          <w:szCs w:val="24"/>
          <w:lang w:eastAsia="lt-LT"/>
        </w:rPr>
        <w:t xml:space="preserve">              </w:t>
      </w:r>
      <w:r>
        <w:rPr>
          <w:b/>
          <w:szCs w:val="24"/>
          <w:lang w:eastAsia="lt-LT"/>
        </w:rPr>
        <w:t>________________</w:t>
      </w:r>
    </w:p>
    <w:p w14:paraId="52C3207D" w14:textId="688E5DA8" w:rsidR="009E67B5" w:rsidRDefault="00E54600">
      <w:pPr>
        <w:rPr>
          <w:szCs w:val="24"/>
          <w:lang w:eastAsia="lt-LT"/>
        </w:rPr>
      </w:pPr>
      <w:r>
        <w:rPr>
          <w:szCs w:val="24"/>
          <w:lang w:eastAsia="lt-LT"/>
        </w:rPr>
        <w:t>(vadovo arba jo įgalioto asmens</w:t>
      </w:r>
      <w:r>
        <w:rPr>
          <w:szCs w:val="24"/>
          <w:lang w:eastAsia="lt-LT"/>
        </w:rPr>
        <w:tab/>
      </w:r>
      <w:r w:rsidR="002A555E">
        <w:rPr>
          <w:szCs w:val="24"/>
          <w:lang w:eastAsia="lt-LT"/>
        </w:rPr>
        <w:t xml:space="preserve">    </w:t>
      </w:r>
      <w:r w:rsidR="00733B0F">
        <w:rPr>
          <w:szCs w:val="24"/>
          <w:lang w:eastAsia="lt-LT"/>
        </w:rPr>
        <w:t xml:space="preserve">    </w:t>
      </w:r>
      <w:r>
        <w:rPr>
          <w:szCs w:val="24"/>
          <w:lang w:eastAsia="lt-LT"/>
        </w:rPr>
        <w:t>(parašas)</w:t>
      </w:r>
      <w:r>
        <w:rPr>
          <w:szCs w:val="24"/>
          <w:lang w:eastAsia="lt-LT"/>
        </w:rPr>
        <w:tab/>
      </w:r>
      <w:r w:rsidR="00733B0F">
        <w:rPr>
          <w:szCs w:val="24"/>
          <w:lang w:eastAsia="lt-LT"/>
        </w:rPr>
        <w:t xml:space="preserve">  </w:t>
      </w:r>
      <w:r w:rsidR="002A555E">
        <w:rPr>
          <w:szCs w:val="24"/>
          <w:lang w:eastAsia="lt-LT"/>
        </w:rPr>
        <w:t xml:space="preserve">             </w:t>
      </w:r>
      <w:r>
        <w:rPr>
          <w:szCs w:val="24"/>
          <w:lang w:eastAsia="lt-LT"/>
        </w:rPr>
        <w:t>(vardas ir pavardė)</w:t>
      </w:r>
    </w:p>
    <w:p w14:paraId="22C234F4" w14:textId="1219CD54" w:rsidR="009E67B5" w:rsidRDefault="00E54600">
      <w:pPr>
        <w:rPr>
          <w:szCs w:val="24"/>
          <w:lang w:eastAsia="lt-LT"/>
        </w:rPr>
      </w:pPr>
      <w:r>
        <w:rPr>
          <w:szCs w:val="24"/>
          <w:lang w:eastAsia="lt-LT"/>
        </w:rPr>
        <w:t xml:space="preserve">pareigos)               </w:t>
      </w:r>
      <w:r>
        <w:rPr>
          <w:szCs w:val="24"/>
          <w:lang w:eastAsia="lt-LT"/>
        </w:rPr>
        <w:tab/>
        <w:t xml:space="preserve">                   </w:t>
      </w:r>
    </w:p>
    <w:p w14:paraId="02E6D2F5" w14:textId="77777777" w:rsidR="00904FC6" w:rsidRDefault="00904FC6">
      <w:pPr>
        <w:rPr>
          <w:szCs w:val="24"/>
          <w:lang w:eastAsia="lt-LT"/>
        </w:rPr>
      </w:pPr>
    </w:p>
    <w:p w14:paraId="002466B1" w14:textId="77777777" w:rsidR="00D41CE9" w:rsidRDefault="00D105F6" w:rsidP="00433982">
      <w:pPr>
        <w:jc w:val="center"/>
        <w:rPr>
          <w:szCs w:val="24"/>
          <w:lang w:eastAsia="lt-LT"/>
        </w:rPr>
      </w:pPr>
      <w:r>
        <w:rPr>
          <w:szCs w:val="24"/>
          <w:lang w:eastAsia="lt-LT"/>
        </w:rPr>
        <w:t>______________________</w:t>
      </w:r>
    </w:p>
    <w:p w14:paraId="359623CA" w14:textId="77777777" w:rsidR="00577E86" w:rsidRDefault="00577E86" w:rsidP="00433982">
      <w:pPr>
        <w:jc w:val="center"/>
        <w:rPr>
          <w:szCs w:val="24"/>
          <w:lang w:eastAsia="lt-LT"/>
        </w:rPr>
      </w:pPr>
    </w:p>
    <w:p w14:paraId="1C8F5C79" w14:textId="111094F1" w:rsidR="009E67B5" w:rsidRDefault="009E67B5" w:rsidP="00AA17FB">
      <w:pPr>
        <w:widowControl w:val="0"/>
        <w:rPr>
          <w:snapToGrid w:val="0"/>
        </w:rPr>
      </w:pPr>
    </w:p>
    <w:sectPr w:rsidR="009E67B5" w:rsidSect="009C54D0">
      <w:pgSz w:w="11906" w:h="16838"/>
      <w:pgMar w:top="1134"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72549" w14:textId="77777777" w:rsidR="00D83A83" w:rsidRDefault="00D83A83">
      <w:pPr>
        <w:rPr>
          <w:rFonts w:ascii="Calibri" w:eastAsia="Calibri" w:hAnsi="Calibri"/>
          <w:sz w:val="22"/>
          <w:szCs w:val="22"/>
        </w:rPr>
      </w:pPr>
      <w:r>
        <w:rPr>
          <w:rFonts w:ascii="Calibri" w:eastAsia="Calibri" w:hAnsi="Calibri"/>
          <w:sz w:val="22"/>
          <w:szCs w:val="22"/>
        </w:rPr>
        <w:separator/>
      </w:r>
    </w:p>
  </w:endnote>
  <w:endnote w:type="continuationSeparator" w:id="0">
    <w:p w14:paraId="7C4F70A1" w14:textId="77777777" w:rsidR="00D83A83" w:rsidRDefault="00D83A83">
      <w:pPr>
        <w:rPr>
          <w:rFonts w:ascii="Calibri" w:eastAsia="Calibri" w:hAnsi="Calibri"/>
          <w:sz w:val="22"/>
          <w:szCs w:val="22"/>
        </w:rPr>
      </w:pPr>
      <w:r>
        <w:rPr>
          <w:rFonts w:ascii="Calibri" w:eastAsia="Calibri" w:hAnsi="Calibri"/>
          <w:sz w:val="22"/>
          <w:szCs w:val="22"/>
        </w:rPr>
        <w:continuationSeparator/>
      </w:r>
    </w:p>
  </w:endnote>
  <w:endnote w:type="continuationNotice" w:id="1">
    <w:p w14:paraId="4A72E80C" w14:textId="77777777" w:rsidR="00D83A83" w:rsidRDefault="00D83A83">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2C361" w14:textId="77777777" w:rsidR="00D83A83" w:rsidRDefault="00D83A83">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9BE8E" w14:textId="77777777" w:rsidR="00D83A83" w:rsidRDefault="00D83A83">
    <w:pPr>
      <w:tabs>
        <w:tab w:val="center" w:pos="4819"/>
        <w:tab w:val="right" w:pos="9638"/>
      </w:tabs>
      <w:rPr>
        <w:rFonts w:eastAsia="Calibr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FEDA6" w14:textId="77777777" w:rsidR="00D83A83" w:rsidRDefault="00D83A83">
    <w:pPr>
      <w:tabs>
        <w:tab w:val="center" w:pos="4819"/>
        <w:tab w:val="right" w:pos="9638"/>
      </w:tabs>
      <w:rPr>
        <w:rFonts w:ascii="Calibri" w:eastAsia="Calibri" w:hAnsi="Calibr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2BA37" w14:textId="77777777" w:rsidR="00D83A83" w:rsidRDefault="00D83A83">
    <w:pPr>
      <w:tabs>
        <w:tab w:val="center" w:pos="4819"/>
        <w:tab w:val="right" w:pos="9638"/>
      </w:tabs>
      <w:rPr>
        <w:rFonts w:ascii="Calibri" w:eastAsia="Calibri" w:hAnsi="Calibri"/>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587DA" w14:textId="77777777" w:rsidR="00D83A83" w:rsidRDefault="00D83A83">
    <w:pPr>
      <w:tabs>
        <w:tab w:val="center" w:pos="4819"/>
        <w:tab w:val="right" w:pos="9638"/>
      </w:tabs>
      <w:rPr>
        <w:rFonts w:ascii="Calibri" w:eastAsia="Calibri" w:hAnsi="Calibri"/>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D149C" w14:textId="77777777" w:rsidR="00D83A83" w:rsidRDefault="00D83A83">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B1BDF" w14:textId="77777777" w:rsidR="00D83A83" w:rsidRDefault="00D83A83">
      <w:pPr>
        <w:rPr>
          <w:rFonts w:ascii="Calibri" w:eastAsia="Calibri" w:hAnsi="Calibri"/>
          <w:sz w:val="22"/>
          <w:szCs w:val="22"/>
        </w:rPr>
      </w:pPr>
      <w:r>
        <w:rPr>
          <w:rFonts w:ascii="Calibri" w:eastAsia="Calibri" w:hAnsi="Calibri"/>
          <w:sz w:val="22"/>
          <w:szCs w:val="22"/>
        </w:rPr>
        <w:separator/>
      </w:r>
    </w:p>
  </w:footnote>
  <w:footnote w:type="continuationSeparator" w:id="0">
    <w:p w14:paraId="6A294D4A" w14:textId="77777777" w:rsidR="00D83A83" w:rsidRDefault="00D83A83">
      <w:pPr>
        <w:rPr>
          <w:rFonts w:ascii="Calibri" w:eastAsia="Calibri" w:hAnsi="Calibri"/>
          <w:sz w:val="22"/>
          <w:szCs w:val="22"/>
        </w:rPr>
      </w:pPr>
      <w:r>
        <w:rPr>
          <w:rFonts w:ascii="Calibri" w:eastAsia="Calibri" w:hAnsi="Calibri"/>
          <w:sz w:val="22"/>
          <w:szCs w:val="22"/>
        </w:rPr>
        <w:continuationSeparator/>
      </w:r>
    </w:p>
  </w:footnote>
  <w:footnote w:type="continuationNotice" w:id="1">
    <w:p w14:paraId="4E78D095" w14:textId="77777777" w:rsidR="00D83A83" w:rsidRDefault="00D83A83">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D9989" w14:textId="77777777" w:rsidR="00D83A83" w:rsidRDefault="00D83A83">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197A5" w14:textId="19FCACA2" w:rsidR="00D83A83" w:rsidRDefault="00D83A83">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FC1192">
      <w:rPr>
        <w:rFonts w:eastAsia="Calibri"/>
        <w:noProof/>
        <w:szCs w:val="24"/>
      </w:rPr>
      <w:t>11</w:t>
    </w:r>
    <w:r>
      <w:rPr>
        <w:rFonts w:eastAsia="Calibri"/>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39085" w14:textId="77777777" w:rsidR="00D83A83" w:rsidRDefault="00D83A83">
    <w:pPr>
      <w:tabs>
        <w:tab w:val="center" w:pos="4986"/>
        <w:tab w:val="right" w:pos="9972"/>
      </w:tabs>
      <w:rPr>
        <w:rFonts w:eastAsia="Calibri"/>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7D142" w14:textId="77777777" w:rsidR="00D83A83" w:rsidRDefault="00D83A83">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61035" w14:textId="77777777" w:rsidR="00D83A83" w:rsidRDefault="00D83A83">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850423"/>
      <w:docPartObj>
        <w:docPartGallery w:val="Page Numbers (Top of Page)"/>
        <w:docPartUnique/>
      </w:docPartObj>
    </w:sdtPr>
    <w:sdtEndPr/>
    <w:sdtContent>
      <w:p w14:paraId="45C63189" w14:textId="20251DD6" w:rsidR="00D83A83" w:rsidRDefault="00D83A83">
        <w:pPr>
          <w:pStyle w:val="Header"/>
          <w:jc w:val="center"/>
        </w:pPr>
        <w:r>
          <w:fldChar w:fldCharType="begin"/>
        </w:r>
        <w:r>
          <w:instrText>PAGE   \* MERGEFORMAT</w:instrText>
        </w:r>
        <w:r>
          <w:fldChar w:fldCharType="separate"/>
        </w:r>
        <w:r w:rsidR="00FC1192">
          <w:rPr>
            <w:noProof/>
          </w:rPr>
          <w:t>5</w:t>
        </w:r>
        <w:r>
          <w:fldChar w:fldCharType="end"/>
        </w:r>
      </w:p>
    </w:sdtContent>
  </w:sdt>
  <w:p w14:paraId="7EC0B5F1" w14:textId="73F2D444" w:rsidR="00D83A83" w:rsidRPr="00D41CE9" w:rsidRDefault="00D83A83" w:rsidP="00D41CE9">
    <w:pPr>
      <w:tabs>
        <w:tab w:val="center" w:pos="4819"/>
        <w:tab w:val="right" w:pos="9638"/>
      </w:tabs>
      <w:jc w:val="center"/>
      <w:rPr>
        <w:rFonts w:ascii="Calibri" w:eastAsia="Calibri" w:hAnsi="Calibri"/>
        <w:sz w:val="22"/>
        <w:szCs w:val="22"/>
        <w:lang w:val="en-US"/>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57362" w14:textId="77777777" w:rsidR="00D83A83" w:rsidRDefault="00D83A83">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3697"/>
    <w:multiLevelType w:val="hybridMultilevel"/>
    <w:tmpl w:val="B19A0D0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26A11F9C"/>
    <w:multiLevelType w:val="hybridMultilevel"/>
    <w:tmpl w:val="C706AB94"/>
    <w:lvl w:ilvl="0" w:tplc="9D1E33B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AB80FE1"/>
    <w:multiLevelType w:val="hybridMultilevel"/>
    <w:tmpl w:val="999A59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0E74733"/>
    <w:multiLevelType w:val="hybridMultilevel"/>
    <w:tmpl w:val="3470151C"/>
    <w:lvl w:ilvl="0" w:tplc="24425DA2">
      <w:start w:val="1"/>
      <w:numFmt w:val="decimal"/>
      <w:lvlText w:val="%1."/>
      <w:lvlJc w:val="left"/>
      <w:pPr>
        <w:ind w:left="2487" w:hanging="360"/>
      </w:pPr>
      <w:rPr>
        <w:rFonts w:hint="default"/>
        <w:b w:val="0"/>
        <w:bCs/>
        <w:sz w:val="24"/>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 w15:restartNumberingAfterBreak="0">
    <w:nsid w:val="7B037183"/>
    <w:multiLevelType w:val="hybridMultilevel"/>
    <w:tmpl w:val="67F24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9A0B95"/>
    <w:multiLevelType w:val="hybridMultilevel"/>
    <w:tmpl w:val="0FDCEA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8"/>
  <w:hyphenationZone w:val="396"/>
  <w:doNotHyphenateCaps/>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AC7"/>
    <w:rsid w:val="00000C28"/>
    <w:rsid w:val="00003171"/>
    <w:rsid w:val="00003542"/>
    <w:rsid w:val="00004A7D"/>
    <w:rsid w:val="00004F19"/>
    <w:rsid w:val="00006420"/>
    <w:rsid w:val="00007A9B"/>
    <w:rsid w:val="000102AE"/>
    <w:rsid w:val="000103A5"/>
    <w:rsid w:val="000115EB"/>
    <w:rsid w:val="000146F6"/>
    <w:rsid w:val="00020B1C"/>
    <w:rsid w:val="00021647"/>
    <w:rsid w:val="000216C9"/>
    <w:rsid w:val="00025CFD"/>
    <w:rsid w:val="000264A2"/>
    <w:rsid w:val="00026947"/>
    <w:rsid w:val="00031009"/>
    <w:rsid w:val="00031EE0"/>
    <w:rsid w:val="00032F46"/>
    <w:rsid w:val="00032FBA"/>
    <w:rsid w:val="000339E9"/>
    <w:rsid w:val="00033EAB"/>
    <w:rsid w:val="000353DB"/>
    <w:rsid w:val="00037330"/>
    <w:rsid w:val="000373BE"/>
    <w:rsid w:val="00040088"/>
    <w:rsid w:val="0004024E"/>
    <w:rsid w:val="0004114E"/>
    <w:rsid w:val="00042C32"/>
    <w:rsid w:val="00050DF3"/>
    <w:rsid w:val="00052DE0"/>
    <w:rsid w:val="00053771"/>
    <w:rsid w:val="000574FD"/>
    <w:rsid w:val="00057929"/>
    <w:rsid w:val="00065BD0"/>
    <w:rsid w:val="000717B2"/>
    <w:rsid w:val="00073B4F"/>
    <w:rsid w:val="00074027"/>
    <w:rsid w:val="000747D5"/>
    <w:rsid w:val="00076300"/>
    <w:rsid w:val="000816D8"/>
    <w:rsid w:val="00083D50"/>
    <w:rsid w:val="00086CDB"/>
    <w:rsid w:val="00091E43"/>
    <w:rsid w:val="00092DF5"/>
    <w:rsid w:val="00093B6E"/>
    <w:rsid w:val="00095176"/>
    <w:rsid w:val="00097EB6"/>
    <w:rsid w:val="000A44F8"/>
    <w:rsid w:val="000A52AD"/>
    <w:rsid w:val="000A5E95"/>
    <w:rsid w:val="000A6C8E"/>
    <w:rsid w:val="000A7AB6"/>
    <w:rsid w:val="000B0FCE"/>
    <w:rsid w:val="000B4538"/>
    <w:rsid w:val="000B50FE"/>
    <w:rsid w:val="000B5D90"/>
    <w:rsid w:val="000B5E14"/>
    <w:rsid w:val="000B65EC"/>
    <w:rsid w:val="000B78DD"/>
    <w:rsid w:val="000C0ED0"/>
    <w:rsid w:val="000C1A57"/>
    <w:rsid w:val="000C47D4"/>
    <w:rsid w:val="000C664C"/>
    <w:rsid w:val="000C7C6F"/>
    <w:rsid w:val="000D0A7B"/>
    <w:rsid w:val="000D0B22"/>
    <w:rsid w:val="000D3DC7"/>
    <w:rsid w:val="000D4218"/>
    <w:rsid w:val="000D6201"/>
    <w:rsid w:val="000E078D"/>
    <w:rsid w:val="000E57E3"/>
    <w:rsid w:val="000F0EC0"/>
    <w:rsid w:val="000F503E"/>
    <w:rsid w:val="000F523C"/>
    <w:rsid w:val="000F5D69"/>
    <w:rsid w:val="000F5FEE"/>
    <w:rsid w:val="000F60FD"/>
    <w:rsid w:val="0010015C"/>
    <w:rsid w:val="001008B6"/>
    <w:rsid w:val="00102556"/>
    <w:rsid w:val="001043AA"/>
    <w:rsid w:val="00105FD2"/>
    <w:rsid w:val="0010672C"/>
    <w:rsid w:val="001074E6"/>
    <w:rsid w:val="00110722"/>
    <w:rsid w:val="00113CBD"/>
    <w:rsid w:val="00113E4B"/>
    <w:rsid w:val="00116411"/>
    <w:rsid w:val="00117B60"/>
    <w:rsid w:val="00120732"/>
    <w:rsid w:val="00123912"/>
    <w:rsid w:val="00123CC5"/>
    <w:rsid w:val="0012594B"/>
    <w:rsid w:val="001259D0"/>
    <w:rsid w:val="00130C69"/>
    <w:rsid w:val="00132F16"/>
    <w:rsid w:val="00132FD7"/>
    <w:rsid w:val="00133D69"/>
    <w:rsid w:val="00133F80"/>
    <w:rsid w:val="00141C85"/>
    <w:rsid w:val="001422AE"/>
    <w:rsid w:val="001456C6"/>
    <w:rsid w:val="0014778E"/>
    <w:rsid w:val="00147C27"/>
    <w:rsid w:val="00151A45"/>
    <w:rsid w:val="00151AB6"/>
    <w:rsid w:val="00151E5C"/>
    <w:rsid w:val="001520A9"/>
    <w:rsid w:val="00152344"/>
    <w:rsid w:val="001531D9"/>
    <w:rsid w:val="001543FA"/>
    <w:rsid w:val="00157546"/>
    <w:rsid w:val="00162924"/>
    <w:rsid w:val="00163E81"/>
    <w:rsid w:val="00165254"/>
    <w:rsid w:val="001664DD"/>
    <w:rsid w:val="00167ECA"/>
    <w:rsid w:val="00171627"/>
    <w:rsid w:val="00172F8C"/>
    <w:rsid w:val="00173EC7"/>
    <w:rsid w:val="00177AA0"/>
    <w:rsid w:val="00183702"/>
    <w:rsid w:val="0018469D"/>
    <w:rsid w:val="001850CE"/>
    <w:rsid w:val="001862FF"/>
    <w:rsid w:val="001871BC"/>
    <w:rsid w:val="00187B72"/>
    <w:rsid w:val="00191311"/>
    <w:rsid w:val="001918FA"/>
    <w:rsid w:val="00195D37"/>
    <w:rsid w:val="001960D2"/>
    <w:rsid w:val="001A0329"/>
    <w:rsid w:val="001A46EE"/>
    <w:rsid w:val="001A5CDD"/>
    <w:rsid w:val="001B089A"/>
    <w:rsid w:val="001B2423"/>
    <w:rsid w:val="001B2E39"/>
    <w:rsid w:val="001B7E4A"/>
    <w:rsid w:val="001C021D"/>
    <w:rsid w:val="001C2951"/>
    <w:rsid w:val="001C2E7B"/>
    <w:rsid w:val="001C400F"/>
    <w:rsid w:val="001C59BD"/>
    <w:rsid w:val="001C60D1"/>
    <w:rsid w:val="001C656B"/>
    <w:rsid w:val="001D0D1F"/>
    <w:rsid w:val="001D19EF"/>
    <w:rsid w:val="001E6BF7"/>
    <w:rsid w:val="001E7229"/>
    <w:rsid w:val="001E78A0"/>
    <w:rsid w:val="001F07D0"/>
    <w:rsid w:val="001F329E"/>
    <w:rsid w:val="001F55FD"/>
    <w:rsid w:val="001F6DE7"/>
    <w:rsid w:val="001F74F2"/>
    <w:rsid w:val="00203C47"/>
    <w:rsid w:val="0020544D"/>
    <w:rsid w:val="002059B6"/>
    <w:rsid w:val="00206FFA"/>
    <w:rsid w:val="00212D9D"/>
    <w:rsid w:val="002134F2"/>
    <w:rsid w:val="0021472C"/>
    <w:rsid w:val="00215943"/>
    <w:rsid w:val="0022008E"/>
    <w:rsid w:val="002331BA"/>
    <w:rsid w:val="002369B0"/>
    <w:rsid w:val="00236E2C"/>
    <w:rsid w:val="00237276"/>
    <w:rsid w:val="00240C09"/>
    <w:rsid w:val="00240CF1"/>
    <w:rsid w:val="00242AD1"/>
    <w:rsid w:val="0024418C"/>
    <w:rsid w:val="0024634C"/>
    <w:rsid w:val="002476CF"/>
    <w:rsid w:val="00247812"/>
    <w:rsid w:val="00251170"/>
    <w:rsid w:val="00253E6B"/>
    <w:rsid w:val="00255C8A"/>
    <w:rsid w:val="00266E28"/>
    <w:rsid w:val="00270A25"/>
    <w:rsid w:val="00272848"/>
    <w:rsid w:val="00272F72"/>
    <w:rsid w:val="0027494E"/>
    <w:rsid w:val="0027565B"/>
    <w:rsid w:val="00277E49"/>
    <w:rsid w:val="002825DB"/>
    <w:rsid w:val="00285D73"/>
    <w:rsid w:val="00286FA0"/>
    <w:rsid w:val="00287C28"/>
    <w:rsid w:val="00290306"/>
    <w:rsid w:val="00290B1E"/>
    <w:rsid w:val="00291A81"/>
    <w:rsid w:val="00292668"/>
    <w:rsid w:val="00293E9B"/>
    <w:rsid w:val="00295CB7"/>
    <w:rsid w:val="00295E0C"/>
    <w:rsid w:val="002A067F"/>
    <w:rsid w:val="002A3460"/>
    <w:rsid w:val="002A3A1B"/>
    <w:rsid w:val="002A555E"/>
    <w:rsid w:val="002A55B7"/>
    <w:rsid w:val="002A7F28"/>
    <w:rsid w:val="002B17B7"/>
    <w:rsid w:val="002B504B"/>
    <w:rsid w:val="002C00E4"/>
    <w:rsid w:val="002C1803"/>
    <w:rsid w:val="002C3CF7"/>
    <w:rsid w:val="002C484E"/>
    <w:rsid w:val="002D08AB"/>
    <w:rsid w:val="002D1D9E"/>
    <w:rsid w:val="002D20D7"/>
    <w:rsid w:val="002D379C"/>
    <w:rsid w:val="002D3F8C"/>
    <w:rsid w:val="002D611F"/>
    <w:rsid w:val="002D70FF"/>
    <w:rsid w:val="002E0FF7"/>
    <w:rsid w:val="002E2114"/>
    <w:rsid w:val="002E297E"/>
    <w:rsid w:val="002E3043"/>
    <w:rsid w:val="002E36DE"/>
    <w:rsid w:val="002E465C"/>
    <w:rsid w:val="002E487B"/>
    <w:rsid w:val="002E6EF2"/>
    <w:rsid w:val="002E726C"/>
    <w:rsid w:val="002F0F7A"/>
    <w:rsid w:val="002F34A7"/>
    <w:rsid w:val="002F52A2"/>
    <w:rsid w:val="002F52C6"/>
    <w:rsid w:val="002F72DD"/>
    <w:rsid w:val="003010E5"/>
    <w:rsid w:val="003019C4"/>
    <w:rsid w:val="003041F1"/>
    <w:rsid w:val="00305170"/>
    <w:rsid w:val="0030573C"/>
    <w:rsid w:val="00305A11"/>
    <w:rsid w:val="00306BA4"/>
    <w:rsid w:val="00310318"/>
    <w:rsid w:val="00310999"/>
    <w:rsid w:val="0032098B"/>
    <w:rsid w:val="00322DA6"/>
    <w:rsid w:val="0032499E"/>
    <w:rsid w:val="00325DD5"/>
    <w:rsid w:val="00325E4C"/>
    <w:rsid w:val="00326418"/>
    <w:rsid w:val="00326731"/>
    <w:rsid w:val="00327B61"/>
    <w:rsid w:val="003314C3"/>
    <w:rsid w:val="003316FE"/>
    <w:rsid w:val="00334285"/>
    <w:rsid w:val="00337F34"/>
    <w:rsid w:val="0034292A"/>
    <w:rsid w:val="003429A3"/>
    <w:rsid w:val="003458F8"/>
    <w:rsid w:val="00347DBB"/>
    <w:rsid w:val="00350B70"/>
    <w:rsid w:val="003510C8"/>
    <w:rsid w:val="003531DC"/>
    <w:rsid w:val="003551F8"/>
    <w:rsid w:val="003555E1"/>
    <w:rsid w:val="00356EB0"/>
    <w:rsid w:val="00356EC2"/>
    <w:rsid w:val="00357851"/>
    <w:rsid w:val="00360319"/>
    <w:rsid w:val="003611E6"/>
    <w:rsid w:val="00362B4C"/>
    <w:rsid w:val="0036721B"/>
    <w:rsid w:val="00372CF9"/>
    <w:rsid w:val="003733DD"/>
    <w:rsid w:val="00374C34"/>
    <w:rsid w:val="0037556E"/>
    <w:rsid w:val="003771A7"/>
    <w:rsid w:val="0038119F"/>
    <w:rsid w:val="003851C7"/>
    <w:rsid w:val="003862C6"/>
    <w:rsid w:val="003863BF"/>
    <w:rsid w:val="00394B21"/>
    <w:rsid w:val="00395DC7"/>
    <w:rsid w:val="00396496"/>
    <w:rsid w:val="00397BCA"/>
    <w:rsid w:val="003A4E5D"/>
    <w:rsid w:val="003A591E"/>
    <w:rsid w:val="003B1F29"/>
    <w:rsid w:val="003B3182"/>
    <w:rsid w:val="003B3FF4"/>
    <w:rsid w:val="003B4962"/>
    <w:rsid w:val="003B7DF3"/>
    <w:rsid w:val="003C03F1"/>
    <w:rsid w:val="003C3ECA"/>
    <w:rsid w:val="003C5249"/>
    <w:rsid w:val="003C6A61"/>
    <w:rsid w:val="003C7388"/>
    <w:rsid w:val="003D1CFD"/>
    <w:rsid w:val="003E2281"/>
    <w:rsid w:val="003E3C9A"/>
    <w:rsid w:val="003E46C1"/>
    <w:rsid w:val="003E48D3"/>
    <w:rsid w:val="003E4975"/>
    <w:rsid w:val="003F0600"/>
    <w:rsid w:val="003F062E"/>
    <w:rsid w:val="003F08D4"/>
    <w:rsid w:val="003F263F"/>
    <w:rsid w:val="003F2967"/>
    <w:rsid w:val="003F2E78"/>
    <w:rsid w:val="003F2FD7"/>
    <w:rsid w:val="003F33DF"/>
    <w:rsid w:val="003F3531"/>
    <w:rsid w:val="003F4E8A"/>
    <w:rsid w:val="003F515F"/>
    <w:rsid w:val="003F52C7"/>
    <w:rsid w:val="003F6AE1"/>
    <w:rsid w:val="003F7088"/>
    <w:rsid w:val="004022A3"/>
    <w:rsid w:val="00402B02"/>
    <w:rsid w:val="0040363E"/>
    <w:rsid w:val="00406D89"/>
    <w:rsid w:val="00410883"/>
    <w:rsid w:val="00410FF5"/>
    <w:rsid w:val="004125AA"/>
    <w:rsid w:val="00414DC5"/>
    <w:rsid w:val="00415445"/>
    <w:rsid w:val="00415BD0"/>
    <w:rsid w:val="0041624D"/>
    <w:rsid w:val="00420313"/>
    <w:rsid w:val="004224B5"/>
    <w:rsid w:val="0042445C"/>
    <w:rsid w:val="004252DA"/>
    <w:rsid w:val="004276BE"/>
    <w:rsid w:val="004331A0"/>
    <w:rsid w:val="00433982"/>
    <w:rsid w:val="00434A37"/>
    <w:rsid w:val="004374FC"/>
    <w:rsid w:val="004378D4"/>
    <w:rsid w:val="0044133A"/>
    <w:rsid w:val="00441BF9"/>
    <w:rsid w:val="004425B7"/>
    <w:rsid w:val="004429BB"/>
    <w:rsid w:val="00444D44"/>
    <w:rsid w:val="00450B43"/>
    <w:rsid w:val="004528C9"/>
    <w:rsid w:val="00456859"/>
    <w:rsid w:val="00457642"/>
    <w:rsid w:val="00457CD8"/>
    <w:rsid w:val="004612CD"/>
    <w:rsid w:val="004619C7"/>
    <w:rsid w:val="0046327F"/>
    <w:rsid w:val="004677A9"/>
    <w:rsid w:val="00471484"/>
    <w:rsid w:val="004714C5"/>
    <w:rsid w:val="0047176D"/>
    <w:rsid w:val="004738B0"/>
    <w:rsid w:val="00475B97"/>
    <w:rsid w:val="004762F7"/>
    <w:rsid w:val="00476DC1"/>
    <w:rsid w:val="0047754F"/>
    <w:rsid w:val="004823AE"/>
    <w:rsid w:val="00483CA4"/>
    <w:rsid w:val="00486295"/>
    <w:rsid w:val="00490174"/>
    <w:rsid w:val="00491A4A"/>
    <w:rsid w:val="00493B2A"/>
    <w:rsid w:val="00493BF3"/>
    <w:rsid w:val="004A05B2"/>
    <w:rsid w:val="004A10AA"/>
    <w:rsid w:val="004A2B7C"/>
    <w:rsid w:val="004A3FBE"/>
    <w:rsid w:val="004A5309"/>
    <w:rsid w:val="004A6A88"/>
    <w:rsid w:val="004B0584"/>
    <w:rsid w:val="004B3689"/>
    <w:rsid w:val="004B41AB"/>
    <w:rsid w:val="004B5759"/>
    <w:rsid w:val="004B5B6F"/>
    <w:rsid w:val="004B6859"/>
    <w:rsid w:val="004B68D8"/>
    <w:rsid w:val="004B6DD5"/>
    <w:rsid w:val="004B76B5"/>
    <w:rsid w:val="004C0D0C"/>
    <w:rsid w:val="004C1092"/>
    <w:rsid w:val="004C5028"/>
    <w:rsid w:val="004C5038"/>
    <w:rsid w:val="004C74EB"/>
    <w:rsid w:val="004D062C"/>
    <w:rsid w:val="004D072E"/>
    <w:rsid w:val="004D28D5"/>
    <w:rsid w:val="004D2A02"/>
    <w:rsid w:val="004D4747"/>
    <w:rsid w:val="004D4E79"/>
    <w:rsid w:val="004D5918"/>
    <w:rsid w:val="004E02CF"/>
    <w:rsid w:val="004E18BD"/>
    <w:rsid w:val="004E1BD5"/>
    <w:rsid w:val="004E2FF0"/>
    <w:rsid w:val="004E4F90"/>
    <w:rsid w:val="004E50F1"/>
    <w:rsid w:val="004F09F4"/>
    <w:rsid w:val="004F0EB0"/>
    <w:rsid w:val="004F16DB"/>
    <w:rsid w:val="004F2057"/>
    <w:rsid w:val="004F2AEE"/>
    <w:rsid w:val="004F392A"/>
    <w:rsid w:val="004F6439"/>
    <w:rsid w:val="004F6AAE"/>
    <w:rsid w:val="004F742B"/>
    <w:rsid w:val="00501D9B"/>
    <w:rsid w:val="00502C97"/>
    <w:rsid w:val="00505726"/>
    <w:rsid w:val="005076DC"/>
    <w:rsid w:val="0051287D"/>
    <w:rsid w:val="00513BFF"/>
    <w:rsid w:val="00520060"/>
    <w:rsid w:val="00521675"/>
    <w:rsid w:val="00521785"/>
    <w:rsid w:val="00521F41"/>
    <w:rsid w:val="005221DE"/>
    <w:rsid w:val="005232FE"/>
    <w:rsid w:val="00523EA7"/>
    <w:rsid w:val="00523F5E"/>
    <w:rsid w:val="00525FDC"/>
    <w:rsid w:val="00530613"/>
    <w:rsid w:val="00531057"/>
    <w:rsid w:val="005315F9"/>
    <w:rsid w:val="00533871"/>
    <w:rsid w:val="00534627"/>
    <w:rsid w:val="0053650B"/>
    <w:rsid w:val="0054189B"/>
    <w:rsid w:val="005425EB"/>
    <w:rsid w:val="00542860"/>
    <w:rsid w:val="00542B15"/>
    <w:rsid w:val="00542B4E"/>
    <w:rsid w:val="00544D67"/>
    <w:rsid w:val="00544F0A"/>
    <w:rsid w:val="005450DE"/>
    <w:rsid w:val="005471BB"/>
    <w:rsid w:val="0055042A"/>
    <w:rsid w:val="00550A8C"/>
    <w:rsid w:val="00553711"/>
    <w:rsid w:val="00553EF1"/>
    <w:rsid w:val="00556F2C"/>
    <w:rsid w:val="0056204D"/>
    <w:rsid w:val="00564262"/>
    <w:rsid w:val="00565400"/>
    <w:rsid w:val="00565EEF"/>
    <w:rsid w:val="00567202"/>
    <w:rsid w:val="00567373"/>
    <w:rsid w:val="00571F4E"/>
    <w:rsid w:val="0057745A"/>
    <w:rsid w:val="0057790E"/>
    <w:rsid w:val="00577E86"/>
    <w:rsid w:val="00580BE5"/>
    <w:rsid w:val="00582F2F"/>
    <w:rsid w:val="00584721"/>
    <w:rsid w:val="0058548A"/>
    <w:rsid w:val="00587AAE"/>
    <w:rsid w:val="00590262"/>
    <w:rsid w:val="005911AB"/>
    <w:rsid w:val="00591BCC"/>
    <w:rsid w:val="00592662"/>
    <w:rsid w:val="0059521E"/>
    <w:rsid w:val="00595824"/>
    <w:rsid w:val="00596219"/>
    <w:rsid w:val="005A092F"/>
    <w:rsid w:val="005A0D55"/>
    <w:rsid w:val="005A2B57"/>
    <w:rsid w:val="005A31B9"/>
    <w:rsid w:val="005A3B6E"/>
    <w:rsid w:val="005A52E7"/>
    <w:rsid w:val="005A5D5D"/>
    <w:rsid w:val="005A6CC9"/>
    <w:rsid w:val="005B5F34"/>
    <w:rsid w:val="005B68DD"/>
    <w:rsid w:val="005B6B30"/>
    <w:rsid w:val="005C04A5"/>
    <w:rsid w:val="005C078E"/>
    <w:rsid w:val="005C0AD9"/>
    <w:rsid w:val="005C4E5C"/>
    <w:rsid w:val="005C5F61"/>
    <w:rsid w:val="005C7BF4"/>
    <w:rsid w:val="005D2C65"/>
    <w:rsid w:val="005D422D"/>
    <w:rsid w:val="005D526C"/>
    <w:rsid w:val="005E1DD8"/>
    <w:rsid w:val="005E29B5"/>
    <w:rsid w:val="005E3386"/>
    <w:rsid w:val="005F14F3"/>
    <w:rsid w:val="005F27A2"/>
    <w:rsid w:val="005F2EBC"/>
    <w:rsid w:val="005F47FC"/>
    <w:rsid w:val="005F5C0D"/>
    <w:rsid w:val="005F6772"/>
    <w:rsid w:val="005F7BBD"/>
    <w:rsid w:val="006009B8"/>
    <w:rsid w:val="0060144E"/>
    <w:rsid w:val="00603297"/>
    <w:rsid w:val="00604EDA"/>
    <w:rsid w:val="006062CA"/>
    <w:rsid w:val="00606D37"/>
    <w:rsid w:val="006103E1"/>
    <w:rsid w:val="00612FBD"/>
    <w:rsid w:val="00613D1D"/>
    <w:rsid w:val="00615E43"/>
    <w:rsid w:val="006219DE"/>
    <w:rsid w:val="00621A24"/>
    <w:rsid w:val="00623D0B"/>
    <w:rsid w:val="00626D9E"/>
    <w:rsid w:val="006272E9"/>
    <w:rsid w:val="006317A1"/>
    <w:rsid w:val="006336EB"/>
    <w:rsid w:val="00633FBD"/>
    <w:rsid w:val="0063689A"/>
    <w:rsid w:val="00637CCE"/>
    <w:rsid w:val="006407EB"/>
    <w:rsid w:val="00647F75"/>
    <w:rsid w:val="0065079C"/>
    <w:rsid w:val="0065292A"/>
    <w:rsid w:val="00653142"/>
    <w:rsid w:val="0065376C"/>
    <w:rsid w:val="006538AD"/>
    <w:rsid w:val="00653910"/>
    <w:rsid w:val="0065531D"/>
    <w:rsid w:val="00656D16"/>
    <w:rsid w:val="006570AB"/>
    <w:rsid w:val="00660DD0"/>
    <w:rsid w:val="00662C46"/>
    <w:rsid w:val="00663B2E"/>
    <w:rsid w:val="0067079B"/>
    <w:rsid w:val="00670A5C"/>
    <w:rsid w:val="00670D1D"/>
    <w:rsid w:val="00672F63"/>
    <w:rsid w:val="00674618"/>
    <w:rsid w:val="00675D03"/>
    <w:rsid w:val="0067791E"/>
    <w:rsid w:val="006800BD"/>
    <w:rsid w:val="00682324"/>
    <w:rsid w:val="006834EE"/>
    <w:rsid w:val="00683571"/>
    <w:rsid w:val="00684DB0"/>
    <w:rsid w:val="006867B0"/>
    <w:rsid w:val="00687079"/>
    <w:rsid w:val="006876A1"/>
    <w:rsid w:val="0069243D"/>
    <w:rsid w:val="00692538"/>
    <w:rsid w:val="006936A0"/>
    <w:rsid w:val="00693779"/>
    <w:rsid w:val="00693998"/>
    <w:rsid w:val="00695215"/>
    <w:rsid w:val="00695A67"/>
    <w:rsid w:val="006A01FB"/>
    <w:rsid w:val="006A0AEF"/>
    <w:rsid w:val="006A1FE1"/>
    <w:rsid w:val="006A245B"/>
    <w:rsid w:val="006A4D2F"/>
    <w:rsid w:val="006B0EED"/>
    <w:rsid w:val="006B3EBD"/>
    <w:rsid w:val="006B4A88"/>
    <w:rsid w:val="006B5F82"/>
    <w:rsid w:val="006B7E5B"/>
    <w:rsid w:val="006C0C0A"/>
    <w:rsid w:val="006C1629"/>
    <w:rsid w:val="006C24FB"/>
    <w:rsid w:val="006C4554"/>
    <w:rsid w:val="006C4859"/>
    <w:rsid w:val="006C4F2C"/>
    <w:rsid w:val="006C6610"/>
    <w:rsid w:val="006C6CF8"/>
    <w:rsid w:val="006D08BD"/>
    <w:rsid w:val="006D18F8"/>
    <w:rsid w:val="006D7AD6"/>
    <w:rsid w:val="006E0578"/>
    <w:rsid w:val="006E3545"/>
    <w:rsid w:val="006E3D97"/>
    <w:rsid w:val="006E4437"/>
    <w:rsid w:val="006E46BF"/>
    <w:rsid w:val="006E613D"/>
    <w:rsid w:val="006E6251"/>
    <w:rsid w:val="006E650A"/>
    <w:rsid w:val="006E697A"/>
    <w:rsid w:val="006E7715"/>
    <w:rsid w:val="006F0583"/>
    <w:rsid w:val="006F3396"/>
    <w:rsid w:val="006F3B95"/>
    <w:rsid w:val="006F6F40"/>
    <w:rsid w:val="00700940"/>
    <w:rsid w:val="00700C18"/>
    <w:rsid w:val="007044BC"/>
    <w:rsid w:val="00704A4C"/>
    <w:rsid w:val="007050F9"/>
    <w:rsid w:val="00705447"/>
    <w:rsid w:val="007104C9"/>
    <w:rsid w:val="007107AF"/>
    <w:rsid w:val="00711E5B"/>
    <w:rsid w:val="0071265F"/>
    <w:rsid w:val="00716174"/>
    <w:rsid w:val="00717EAB"/>
    <w:rsid w:val="0072115B"/>
    <w:rsid w:val="0072404E"/>
    <w:rsid w:val="00724BC7"/>
    <w:rsid w:val="007259EC"/>
    <w:rsid w:val="007269EF"/>
    <w:rsid w:val="007274C0"/>
    <w:rsid w:val="0072753C"/>
    <w:rsid w:val="00731932"/>
    <w:rsid w:val="007333C9"/>
    <w:rsid w:val="00733B0F"/>
    <w:rsid w:val="00735B99"/>
    <w:rsid w:val="007364A2"/>
    <w:rsid w:val="00736500"/>
    <w:rsid w:val="00736F5D"/>
    <w:rsid w:val="007375B3"/>
    <w:rsid w:val="00741177"/>
    <w:rsid w:val="007465CC"/>
    <w:rsid w:val="00746C93"/>
    <w:rsid w:val="007507DE"/>
    <w:rsid w:val="0075092F"/>
    <w:rsid w:val="00750A95"/>
    <w:rsid w:val="00750E41"/>
    <w:rsid w:val="00753053"/>
    <w:rsid w:val="00754290"/>
    <w:rsid w:val="00756344"/>
    <w:rsid w:val="00760603"/>
    <w:rsid w:val="0076139F"/>
    <w:rsid w:val="007613D4"/>
    <w:rsid w:val="00762705"/>
    <w:rsid w:val="00762D88"/>
    <w:rsid w:val="00776F7D"/>
    <w:rsid w:val="00777E63"/>
    <w:rsid w:val="00780CDD"/>
    <w:rsid w:val="0078102F"/>
    <w:rsid w:val="007838CA"/>
    <w:rsid w:val="00783A74"/>
    <w:rsid w:val="0078461C"/>
    <w:rsid w:val="00785CEB"/>
    <w:rsid w:val="0079065B"/>
    <w:rsid w:val="00790763"/>
    <w:rsid w:val="007921FC"/>
    <w:rsid w:val="00792AE5"/>
    <w:rsid w:val="0079301F"/>
    <w:rsid w:val="0079331E"/>
    <w:rsid w:val="007943CF"/>
    <w:rsid w:val="00796E23"/>
    <w:rsid w:val="007972FD"/>
    <w:rsid w:val="007A7356"/>
    <w:rsid w:val="007A7719"/>
    <w:rsid w:val="007A79FA"/>
    <w:rsid w:val="007B15D1"/>
    <w:rsid w:val="007B1F5D"/>
    <w:rsid w:val="007B2EF2"/>
    <w:rsid w:val="007B3517"/>
    <w:rsid w:val="007B4117"/>
    <w:rsid w:val="007B73A1"/>
    <w:rsid w:val="007C077D"/>
    <w:rsid w:val="007C0AFB"/>
    <w:rsid w:val="007C1288"/>
    <w:rsid w:val="007C1641"/>
    <w:rsid w:val="007C23BC"/>
    <w:rsid w:val="007C295C"/>
    <w:rsid w:val="007C29A8"/>
    <w:rsid w:val="007C2EBD"/>
    <w:rsid w:val="007C31BE"/>
    <w:rsid w:val="007C3448"/>
    <w:rsid w:val="007C3F2A"/>
    <w:rsid w:val="007C4793"/>
    <w:rsid w:val="007C4870"/>
    <w:rsid w:val="007C763D"/>
    <w:rsid w:val="007C7B48"/>
    <w:rsid w:val="007D08B4"/>
    <w:rsid w:val="007D10F5"/>
    <w:rsid w:val="007D1164"/>
    <w:rsid w:val="007D18AA"/>
    <w:rsid w:val="007D44D6"/>
    <w:rsid w:val="007D67CD"/>
    <w:rsid w:val="007E02CC"/>
    <w:rsid w:val="007E23FF"/>
    <w:rsid w:val="007E6088"/>
    <w:rsid w:val="007E71BE"/>
    <w:rsid w:val="007F0392"/>
    <w:rsid w:val="007F0B4E"/>
    <w:rsid w:val="007F0DFF"/>
    <w:rsid w:val="00800A2D"/>
    <w:rsid w:val="008010D1"/>
    <w:rsid w:val="00803F83"/>
    <w:rsid w:val="00803FFA"/>
    <w:rsid w:val="00804B6C"/>
    <w:rsid w:val="008068C8"/>
    <w:rsid w:val="00806EE1"/>
    <w:rsid w:val="008147B8"/>
    <w:rsid w:val="00814AC0"/>
    <w:rsid w:val="00815421"/>
    <w:rsid w:val="0081778B"/>
    <w:rsid w:val="008179BA"/>
    <w:rsid w:val="0082270C"/>
    <w:rsid w:val="00822E0D"/>
    <w:rsid w:val="00824082"/>
    <w:rsid w:val="00825081"/>
    <w:rsid w:val="00825A1E"/>
    <w:rsid w:val="00825C6F"/>
    <w:rsid w:val="008310B1"/>
    <w:rsid w:val="008310F4"/>
    <w:rsid w:val="0083196C"/>
    <w:rsid w:val="008323A6"/>
    <w:rsid w:val="00834E08"/>
    <w:rsid w:val="00843098"/>
    <w:rsid w:val="008436E0"/>
    <w:rsid w:val="0084420E"/>
    <w:rsid w:val="00845C80"/>
    <w:rsid w:val="0084602E"/>
    <w:rsid w:val="008468BE"/>
    <w:rsid w:val="00850165"/>
    <w:rsid w:val="008558B5"/>
    <w:rsid w:val="00855F33"/>
    <w:rsid w:val="00856138"/>
    <w:rsid w:val="008603B2"/>
    <w:rsid w:val="00860C6C"/>
    <w:rsid w:val="008613BA"/>
    <w:rsid w:val="00861E6E"/>
    <w:rsid w:val="00864447"/>
    <w:rsid w:val="0086553F"/>
    <w:rsid w:val="00865A00"/>
    <w:rsid w:val="00866158"/>
    <w:rsid w:val="00867951"/>
    <w:rsid w:val="008705A1"/>
    <w:rsid w:val="00871201"/>
    <w:rsid w:val="00871A62"/>
    <w:rsid w:val="00873FA0"/>
    <w:rsid w:val="0087428D"/>
    <w:rsid w:val="0087449A"/>
    <w:rsid w:val="0087487A"/>
    <w:rsid w:val="00877B9B"/>
    <w:rsid w:val="00884E50"/>
    <w:rsid w:val="00887626"/>
    <w:rsid w:val="00892DA6"/>
    <w:rsid w:val="008933D1"/>
    <w:rsid w:val="008954E2"/>
    <w:rsid w:val="008A023C"/>
    <w:rsid w:val="008A0756"/>
    <w:rsid w:val="008A2124"/>
    <w:rsid w:val="008A60FC"/>
    <w:rsid w:val="008A632B"/>
    <w:rsid w:val="008A6AC7"/>
    <w:rsid w:val="008A735A"/>
    <w:rsid w:val="008B134F"/>
    <w:rsid w:val="008B13F3"/>
    <w:rsid w:val="008B26C1"/>
    <w:rsid w:val="008C01AF"/>
    <w:rsid w:val="008C5562"/>
    <w:rsid w:val="008D0791"/>
    <w:rsid w:val="008D2338"/>
    <w:rsid w:val="008D2343"/>
    <w:rsid w:val="008D584D"/>
    <w:rsid w:val="008E0926"/>
    <w:rsid w:val="008E222D"/>
    <w:rsid w:val="008E24CC"/>
    <w:rsid w:val="008E2576"/>
    <w:rsid w:val="008E7197"/>
    <w:rsid w:val="008E7857"/>
    <w:rsid w:val="008E7D54"/>
    <w:rsid w:val="008F11C5"/>
    <w:rsid w:val="008F1C5E"/>
    <w:rsid w:val="008F24F5"/>
    <w:rsid w:val="008F4AF8"/>
    <w:rsid w:val="008F4EA5"/>
    <w:rsid w:val="009013D4"/>
    <w:rsid w:val="00901DF9"/>
    <w:rsid w:val="00902EC0"/>
    <w:rsid w:val="009046CD"/>
    <w:rsid w:val="00904FC6"/>
    <w:rsid w:val="0090571B"/>
    <w:rsid w:val="00906625"/>
    <w:rsid w:val="00906A29"/>
    <w:rsid w:val="00906CC9"/>
    <w:rsid w:val="00907CBF"/>
    <w:rsid w:val="00911A3B"/>
    <w:rsid w:val="00913843"/>
    <w:rsid w:val="0091479E"/>
    <w:rsid w:val="009200C4"/>
    <w:rsid w:val="0092560C"/>
    <w:rsid w:val="009305BD"/>
    <w:rsid w:val="00931520"/>
    <w:rsid w:val="0093185C"/>
    <w:rsid w:val="00934D8D"/>
    <w:rsid w:val="00935297"/>
    <w:rsid w:val="0094405C"/>
    <w:rsid w:val="0094677B"/>
    <w:rsid w:val="0094763E"/>
    <w:rsid w:val="00950776"/>
    <w:rsid w:val="0095198A"/>
    <w:rsid w:val="00953279"/>
    <w:rsid w:val="009546FF"/>
    <w:rsid w:val="009555B2"/>
    <w:rsid w:val="0095733B"/>
    <w:rsid w:val="00960DBE"/>
    <w:rsid w:val="0096427C"/>
    <w:rsid w:val="009644CC"/>
    <w:rsid w:val="0096498A"/>
    <w:rsid w:val="00964B39"/>
    <w:rsid w:val="00964E96"/>
    <w:rsid w:val="009660DC"/>
    <w:rsid w:val="009674EC"/>
    <w:rsid w:val="00970574"/>
    <w:rsid w:val="00971AE3"/>
    <w:rsid w:val="00972010"/>
    <w:rsid w:val="00973504"/>
    <w:rsid w:val="00974404"/>
    <w:rsid w:val="009763C5"/>
    <w:rsid w:val="00980C25"/>
    <w:rsid w:val="009810A9"/>
    <w:rsid w:val="009821B2"/>
    <w:rsid w:val="00982C91"/>
    <w:rsid w:val="00983636"/>
    <w:rsid w:val="00983F39"/>
    <w:rsid w:val="009844B1"/>
    <w:rsid w:val="00984F3C"/>
    <w:rsid w:val="009850B8"/>
    <w:rsid w:val="009922FD"/>
    <w:rsid w:val="0099599C"/>
    <w:rsid w:val="00996209"/>
    <w:rsid w:val="00997E66"/>
    <w:rsid w:val="009B11E2"/>
    <w:rsid w:val="009B2121"/>
    <w:rsid w:val="009B44E2"/>
    <w:rsid w:val="009C39E7"/>
    <w:rsid w:val="009C4C5A"/>
    <w:rsid w:val="009C54D0"/>
    <w:rsid w:val="009D216A"/>
    <w:rsid w:val="009D3520"/>
    <w:rsid w:val="009D4030"/>
    <w:rsid w:val="009D43BB"/>
    <w:rsid w:val="009D5169"/>
    <w:rsid w:val="009D6170"/>
    <w:rsid w:val="009D6B88"/>
    <w:rsid w:val="009E14C1"/>
    <w:rsid w:val="009E4DFC"/>
    <w:rsid w:val="009E5375"/>
    <w:rsid w:val="009E5BD0"/>
    <w:rsid w:val="009E67B5"/>
    <w:rsid w:val="009E7ADD"/>
    <w:rsid w:val="009E7D01"/>
    <w:rsid w:val="009F1966"/>
    <w:rsid w:val="009F2C21"/>
    <w:rsid w:val="009F3E38"/>
    <w:rsid w:val="009F4D5F"/>
    <w:rsid w:val="009F71DD"/>
    <w:rsid w:val="009F7DDE"/>
    <w:rsid w:val="00A004EF"/>
    <w:rsid w:val="00A00CFC"/>
    <w:rsid w:val="00A01B81"/>
    <w:rsid w:val="00A03B75"/>
    <w:rsid w:val="00A04617"/>
    <w:rsid w:val="00A04976"/>
    <w:rsid w:val="00A05155"/>
    <w:rsid w:val="00A0614D"/>
    <w:rsid w:val="00A06CA9"/>
    <w:rsid w:val="00A07323"/>
    <w:rsid w:val="00A11C04"/>
    <w:rsid w:val="00A11DF4"/>
    <w:rsid w:val="00A16061"/>
    <w:rsid w:val="00A1680F"/>
    <w:rsid w:val="00A17A76"/>
    <w:rsid w:val="00A20726"/>
    <w:rsid w:val="00A22614"/>
    <w:rsid w:val="00A23A20"/>
    <w:rsid w:val="00A30589"/>
    <w:rsid w:val="00A32B22"/>
    <w:rsid w:val="00A33BF5"/>
    <w:rsid w:val="00A37F41"/>
    <w:rsid w:val="00A44712"/>
    <w:rsid w:val="00A46C60"/>
    <w:rsid w:val="00A47DFD"/>
    <w:rsid w:val="00A51132"/>
    <w:rsid w:val="00A515E7"/>
    <w:rsid w:val="00A51D7C"/>
    <w:rsid w:val="00A54059"/>
    <w:rsid w:val="00A557AE"/>
    <w:rsid w:val="00A55B21"/>
    <w:rsid w:val="00A560EF"/>
    <w:rsid w:val="00A56BA4"/>
    <w:rsid w:val="00A57E80"/>
    <w:rsid w:val="00A64E50"/>
    <w:rsid w:val="00A67426"/>
    <w:rsid w:val="00A716CF"/>
    <w:rsid w:val="00A73711"/>
    <w:rsid w:val="00A75627"/>
    <w:rsid w:val="00A7729E"/>
    <w:rsid w:val="00A80E3D"/>
    <w:rsid w:val="00A81450"/>
    <w:rsid w:val="00A820FF"/>
    <w:rsid w:val="00A8465E"/>
    <w:rsid w:val="00A85178"/>
    <w:rsid w:val="00A85222"/>
    <w:rsid w:val="00A858B5"/>
    <w:rsid w:val="00A874C7"/>
    <w:rsid w:val="00A90257"/>
    <w:rsid w:val="00A91590"/>
    <w:rsid w:val="00A924A8"/>
    <w:rsid w:val="00A92B5F"/>
    <w:rsid w:val="00A94BD6"/>
    <w:rsid w:val="00A95036"/>
    <w:rsid w:val="00AA17FB"/>
    <w:rsid w:val="00AA1DF8"/>
    <w:rsid w:val="00AA40C7"/>
    <w:rsid w:val="00AA7EDA"/>
    <w:rsid w:val="00AB16F0"/>
    <w:rsid w:val="00AB241B"/>
    <w:rsid w:val="00AB35CC"/>
    <w:rsid w:val="00AB4C39"/>
    <w:rsid w:val="00AB5293"/>
    <w:rsid w:val="00AB6B20"/>
    <w:rsid w:val="00AB789D"/>
    <w:rsid w:val="00AC3E44"/>
    <w:rsid w:val="00AC487C"/>
    <w:rsid w:val="00AC4A89"/>
    <w:rsid w:val="00AC539A"/>
    <w:rsid w:val="00AD1CE1"/>
    <w:rsid w:val="00AD3342"/>
    <w:rsid w:val="00AD423D"/>
    <w:rsid w:val="00AD5A46"/>
    <w:rsid w:val="00AD670E"/>
    <w:rsid w:val="00AE020A"/>
    <w:rsid w:val="00AE3E31"/>
    <w:rsid w:val="00AE54DC"/>
    <w:rsid w:val="00AE63D0"/>
    <w:rsid w:val="00AE734E"/>
    <w:rsid w:val="00AE77C7"/>
    <w:rsid w:val="00AF01A2"/>
    <w:rsid w:val="00AF0BE6"/>
    <w:rsid w:val="00AF1B14"/>
    <w:rsid w:val="00AF26D8"/>
    <w:rsid w:val="00AF6492"/>
    <w:rsid w:val="00AF6666"/>
    <w:rsid w:val="00AF6728"/>
    <w:rsid w:val="00AF6D47"/>
    <w:rsid w:val="00AF7838"/>
    <w:rsid w:val="00B0184F"/>
    <w:rsid w:val="00B028EE"/>
    <w:rsid w:val="00B05B22"/>
    <w:rsid w:val="00B120BC"/>
    <w:rsid w:val="00B1379F"/>
    <w:rsid w:val="00B1382D"/>
    <w:rsid w:val="00B15E11"/>
    <w:rsid w:val="00B16156"/>
    <w:rsid w:val="00B16FC8"/>
    <w:rsid w:val="00B20301"/>
    <w:rsid w:val="00B210DA"/>
    <w:rsid w:val="00B2122F"/>
    <w:rsid w:val="00B212E1"/>
    <w:rsid w:val="00B22260"/>
    <w:rsid w:val="00B2552D"/>
    <w:rsid w:val="00B27863"/>
    <w:rsid w:val="00B302A5"/>
    <w:rsid w:val="00B30F21"/>
    <w:rsid w:val="00B31C99"/>
    <w:rsid w:val="00B32B7A"/>
    <w:rsid w:val="00B33C96"/>
    <w:rsid w:val="00B35146"/>
    <w:rsid w:val="00B35A46"/>
    <w:rsid w:val="00B374A2"/>
    <w:rsid w:val="00B40960"/>
    <w:rsid w:val="00B41130"/>
    <w:rsid w:val="00B413D8"/>
    <w:rsid w:val="00B41BCC"/>
    <w:rsid w:val="00B42562"/>
    <w:rsid w:val="00B43120"/>
    <w:rsid w:val="00B45D26"/>
    <w:rsid w:val="00B47EAD"/>
    <w:rsid w:val="00B5057E"/>
    <w:rsid w:val="00B5077B"/>
    <w:rsid w:val="00B50CF4"/>
    <w:rsid w:val="00B5666E"/>
    <w:rsid w:val="00B568F3"/>
    <w:rsid w:val="00B56EB4"/>
    <w:rsid w:val="00B573F7"/>
    <w:rsid w:val="00B60B4A"/>
    <w:rsid w:val="00B613D7"/>
    <w:rsid w:val="00B634D8"/>
    <w:rsid w:val="00B63EF6"/>
    <w:rsid w:val="00B65AA7"/>
    <w:rsid w:val="00B65E4C"/>
    <w:rsid w:val="00B67682"/>
    <w:rsid w:val="00B67D57"/>
    <w:rsid w:val="00B71EC1"/>
    <w:rsid w:val="00B72D6E"/>
    <w:rsid w:val="00B74865"/>
    <w:rsid w:val="00B75E09"/>
    <w:rsid w:val="00B8227E"/>
    <w:rsid w:val="00B83411"/>
    <w:rsid w:val="00B83505"/>
    <w:rsid w:val="00B846AB"/>
    <w:rsid w:val="00B84982"/>
    <w:rsid w:val="00B86911"/>
    <w:rsid w:val="00B91172"/>
    <w:rsid w:val="00B9147E"/>
    <w:rsid w:val="00B91E54"/>
    <w:rsid w:val="00B92F44"/>
    <w:rsid w:val="00B936E2"/>
    <w:rsid w:val="00B94E5D"/>
    <w:rsid w:val="00B97E7F"/>
    <w:rsid w:val="00BA08B9"/>
    <w:rsid w:val="00BA1CDA"/>
    <w:rsid w:val="00BA2D6D"/>
    <w:rsid w:val="00BA3834"/>
    <w:rsid w:val="00BA3901"/>
    <w:rsid w:val="00BA606A"/>
    <w:rsid w:val="00BA7BF9"/>
    <w:rsid w:val="00BA7CDF"/>
    <w:rsid w:val="00BA7D33"/>
    <w:rsid w:val="00BB256E"/>
    <w:rsid w:val="00BB36F3"/>
    <w:rsid w:val="00BB37EF"/>
    <w:rsid w:val="00BB449C"/>
    <w:rsid w:val="00BB6B2D"/>
    <w:rsid w:val="00BB72EF"/>
    <w:rsid w:val="00BC0548"/>
    <w:rsid w:val="00BC0D38"/>
    <w:rsid w:val="00BC1681"/>
    <w:rsid w:val="00BC23B5"/>
    <w:rsid w:val="00BC401C"/>
    <w:rsid w:val="00BC79D2"/>
    <w:rsid w:val="00BD016E"/>
    <w:rsid w:val="00BD059A"/>
    <w:rsid w:val="00BD1246"/>
    <w:rsid w:val="00BD12CF"/>
    <w:rsid w:val="00BD297C"/>
    <w:rsid w:val="00BD3E59"/>
    <w:rsid w:val="00BD6C59"/>
    <w:rsid w:val="00BD7A99"/>
    <w:rsid w:val="00BD7F13"/>
    <w:rsid w:val="00BE03D1"/>
    <w:rsid w:val="00BE45CE"/>
    <w:rsid w:val="00BE7317"/>
    <w:rsid w:val="00BE7FBB"/>
    <w:rsid w:val="00BF2533"/>
    <w:rsid w:val="00BF377B"/>
    <w:rsid w:val="00BF4580"/>
    <w:rsid w:val="00BF6B63"/>
    <w:rsid w:val="00C01511"/>
    <w:rsid w:val="00C024AC"/>
    <w:rsid w:val="00C02E8D"/>
    <w:rsid w:val="00C03271"/>
    <w:rsid w:val="00C03386"/>
    <w:rsid w:val="00C03FE7"/>
    <w:rsid w:val="00C04773"/>
    <w:rsid w:val="00C04D50"/>
    <w:rsid w:val="00C073F5"/>
    <w:rsid w:val="00C10181"/>
    <w:rsid w:val="00C135C7"/>
    <w:rsid w:val="00C14105"/>
    <w:rsid w:val="00C21B07"/>
    <w:rsid w:val="00C24E72"/>
    <w:rsid w:val="00C26978"/>
    <w:rsid w:val="00C308F1"/>
    <w:rsid w:val="00C321A3"/>
    <w:rsid w:val="00C32CFE"/>
    <w:rsid w:val="00C33510"/>
    <w:rsid w:val="00C34EEC"/>
    <w:rsid w:val="00C35039"/>
    <w:rsid w:val="00C3686E"/>
    <w:rsid w:val="00C36DD7"/>
    <w:rsid w:val="00C41738"/>
    <w:rsid w:val="00C439C3"/>
    <w:rsid w:val="00C43E2A"/>
    <w:rsid w:val="00C43F5B"/>
    <w:rsid w:val="00C44462"/>
    <w:rsid w:val="00C4551E"/>
    <w:rsid w:val="00C4614B"/>
    <w:rsid w:val="00C50FEA"/>
    <w:rsid w:val="00C512E7"/>
    <w:rsid w:val="00C51F7D"/>
    <w:rsid w:val="00C530FE"/>
    <w:rsid w:val="00C5556B"/>
    <w:rsid w:val="00C55885"/>
    <w:rsid w:val="00C5689A"/>
    <w:rsid w:val="00C56955"/>
    <w:rsid w:val="00C56EE8"/>
    <w:rsid w:val="00C610A3"/>
    <w:rsid w:val="00C6139E"/>
    <w:rsid w:val="00C613C6"/>
    <w:rsid w:val="00C61EB8"/>
    <w:rsid w:val="00C6203C"/>
    <w:rsid w:val="00C6242C"/>
    <w:rsid w:val="00C633AE"/>
    <w:rsid w:val="00C63C1C"/>
    <w:rsid w:val="00C659D7"/>
    <w:rsid w:val="00C65BFB"/>
    <w:rsid w:val="00C739B5"/>
    <w:rsid w:val="00C74E91"/>
    <w:rsid w:val="00C75E22"/>
    <w:rsid w:val="00C76C2A"/>
    <w:rsid w:val="00C77FC6"/>
    <w:rsid w:val="00C827AB"/>
    <w:rsid w:val="00C8361D"/>
    <w:rsid w:val="00C845C3"/>
    <w:rsid w:val="00C84E79"/>
    <w:rsid w:val="00C85B6E"/>
    <w:rsid w:val="00C86D77"/>
    <w:rsid w:val="00C94889"/>
    <w:rsid w:val="00C94A5D"/>
    <w:rsid w:val="00C968CC"/>
    <w:rsid w:val="00CA0FAA"/>
    <w:rsid w:val="00CA20E1"/>
    <w:rsid w:val="00CA4789"/>
    <w:rsid w:val="00CA7724"/>
    <w:rsid w:val="00CA77DE"/>
    <w:rsid w:val="00CB3266"/>
    <w:rsid w:val="00CB33FE"/>
    <w:rsid w:val="00CB63F0"/>
    <w:rsid w:val="00CB7A13"/>
    <w:rsid w:val="00CC4169"/>
    <w:rsid w:val="00CC6533"/>
    <w:rsid w:val="00CC73DE"/>
    <w:rsid w:val="00CD372F"/>
    <w:rsid w:val="00CD4179"/>
    <w:rsid w:val="00CD566D"/>
    <w:rsid w:val="00CD7B8D"/>
    <w:rsid w:val="00CE0E46"/>
    <w:rsid w:val="00CE2190"/>
    <w:rsid w:val="00CE615B"/>
    <w:rsid w:val="00CF1017"/>
    <w:rsid w:val="00CF300B"/>
    <w:rsid w:val="00CF36AF"/>
    <w:rsid w:val="00CF37B3"/>
    <w:rsid w:val="00CF3D8D"/>
    <w:rsid w:val="00CF7F76"/>
    <w:rsid w:val="00D01248"/>
    <w:rsid w:val="00D021EC"/>
    <w:rsid w:val="00D0260A"/>
    <w:rsid w:val="00D07D7D"/>
    <w:rsid w:val="00D105F6"/>
    <w:rsid w:val="00D10A75"/>
    <w:rsid w:val="00D127EE"/>
    <w:rsid w:val="00D14F39"/>
    <w:rsid w:val="00D150A6"/>
    <w:rsid w:val="00D15C94"/>
    <w:rsid w:val="00D16884"/>
    <w:rsid w:val="00D206DB"/>
    <w:rsid w:val="00D2088D"/>
    <w:rsid w:val="00D21EEB"/>
    <w:rsid w:val="00D23DF7"/>
    <w:rsid w:val="00D2456D"/>
    <w:rsid w:val="00D26D1B"/>
    <w:rsid w:val="00D27FB1"/>
    <w:rsid w:val="00D30D0D"/>
    <w:rsid w:val="00D352C0"/>
    <w:rsid w:val="00D35ED2"/>
    <w:rsid w:val="00D41CE9"/>
    <w:rsid w:val="00D42442"/>
    <w:rsid w:val="00D42504"/>
    <w:rsid w:val="00D4510D"/>
    <w:rsid w:val="00D457E9"/>
    <w:rsid w:val="00D56FE2"/>
    <w:rsid w:val="00D57010"/>
    <w:rsid w:val="00D57C0C"/>
    <w:rsid w:val="00D60651"/>
    <w:rsid w:val="00D6191A"/>
    <w:rsid w:val="00D61C5C"/>
    <w:rsid w:val="00D6479F"/>
    <w:rsid w:val="00D65B32"/>
    <w:rsid w:val="00D663D1"/>
    <w:rsid w:val="00D66826"/>
    <w:rsid w:val="00D71934"/>
    <w:rsid w:val="00D722A1"/>
    <w:rsid w:val="00D723CB"/>
    <w:rsid w:val="00D73117"/>
    <w:rsid w:val="00D73520"/>
    <w:rsid w:val="00D758AD"/>
    <w:rsid w:val="00D80075"/>
    <w:rsid w:val="00D807BA"/>
    <w:rsid w:val="00D80F25"/>
    <w:rsid w:val="00D81BFD"/>
    <w:rsid w:val="00D83A83"/>
    <w:rsid w:val="00D83CA2"/>
    <w:rsid w:val="00D85905"/>
    <w:rsid w:val="00D864C3"/>
    <w:rsid w:val="00D87906"/>
    <w:rsid w:val="00D90100"/>
    <w:rsid w:val="00D9345A"/>
    <w:rsid w:val="00D94E2F"/>
    <w:rsid w:val="00DA12C7"/>
    <w:rsid w:val="00DA17DA"/>
    <w:rsid w:val="00DA1970"/>
    <w:rsid w:val="00DA242F"/>
    <w:rsid w:val="00DA4714"/>
    <w:rsid w:val="00DA56C5"/>
    <w:rsid w:val="00DB0260"/>
    <w:rsid w:val="00DB098F"/>
    <w:rsid w:val="00DB1907"/>
    <w:rsid w:val="00DB28E4"/>
    <w:rsid w:val="00DB5488"/>
    <w:rsid w:val="00DB5DCE"/>
    <w:rsid w:val="00DB7214"/>
    <w:rsid w:val="00DC0454"/>
    <w:rsid w:val="00DC2C97"/>
    <w:rsid w:val="00DC2E52"/>
    <w:rsid w:val="00DC5438"/>
    <w:rsid w:val="00DC5757"/>
    <w:rsid w:val="00DD339D"/>
    <w:rsid w:val="00DD363A"/>
    <w:rsid w:val="00DD4326"/>
    <w:rsid w:val="00DD44B4"/>
    <w:rsid w:val="00DD4F8B"/>
    <w:rsid w:val="00DD534D"/>
    <w:rsid w:val="00DD5812"/>
    <w:rsid w:val="00DE02AD"/>
    <w:rsid w:val="00DE0A34"/>
    <w:rsid w:val="00DE0C2D"/>
    <w:rsid w:val="00DE1871"/>
    <w:rsid w:val="00DE2EC7"/>
    <w:rsid w:val="00DE5656"/>
    <w:rsid w:val="00DE5A49"/>
    <w:rsid w:val="00DE6C20"/>
    <w:rsid w:val="00DE6E27"/>
    <w:rsid w:val="00DF27B4"/>
    <w:rsid w:val="00DF6D40"/>
    <w:rsid w:val="00E01D65"/>
    <w:rsid w:val="00E0340B"/>
    <w:rsid w:val="00E06C18"/>
    <w:rsid w:val="00E07145"/>
    <w:rsid w:val="00E11BF5"/>
    <w:rsid w:val="00E12B08"/>
    <w:rsid w:val="00E131BB"/>
    <w:rsid w:val="00E14928"/>
    <w:rsid w:val="00E261EC"/>
    <w:rsid w:val="00E26514"/>
    <w:rsid w:val="00E26E01"/>
    <w:rsid w:val="00E27495"/>
    <w:rsid w:val="00E31F20"/>
    <w:rsid w:val="00E3299F"/>
    <w:rsid w:val="00E37C4F"/>
    <w:rsid w:val="00E40358"/>
    <w:rsid w:val="00E41380"/>
    <w:rsid w:val="00E41A13"/>
    <w:rsid w:val="00E43C89"/>
    <w:rsid w:val="00E50122"/>
    <w:rsid w:val="00E52182"/>
    <w:rsid w:val="00E53D1D"/>
    <w:rsid w:val="00E53F3C"/>
    <w:rsid w:val="00E54600"/>
    <w:rsid w:val="00E54715"/>
    <w:rsid w:val="00E57200"/>
    <w:rsid w:val="00E62005"/>
    <w:rsid w:val="00E636CE"/>
    <w:rsid w:val="00E67A09"/>
    <w:rsid w:val="00E73B04"/>
    <w:rsid w:val="00E748C2"/>
    <w:rsid w:val="00E81437"/>
    <w:rsid w:val="00E81573"/>
    <w:rsid w:val="00E83B86"/>
    <w:rsid w:val="00E84C7B"/>
    <w:rsid w:val="00E84C8C"/>
    <w:rsid w:val="00E86990"/>
    <w:rsid w:val="00E87958"/>
    <w:rsid w:val="00E90BF7"/>
    <w:rsid w:val="00E94FCA"/>
    <w:rsid w:val="00E95119"/>
    <w:rsid w:val="00E96D8F"/>
    <w:rsid w:val="00E97E1A"/>
    <w:rsid w:val="00EA2888"/>
    <w:rsid w:val="00EA3921"/>
    <w:rsid w:val="00EA7141"/>
    <w:rsid w:val="00EB0181"/>
    <w:rsid w:val="00EB0E54"/>
    <w:rsid w:val="00EB357F"/>
    <w:rsid w:val="00EB6EEC"/>
    <w:rsid w:val="00EB7156"/>
    <w:rsid w:val="00EC2B0A"/>
    <w:rsid w:val="00EC3121"/>
    <w:rsid w:val="00EC7C1E"/>
    <w:rsid w:val="00EC7F59"/>
    <w:rsid w:val="00ED0E3D"/>
    <w:rsid w:val="00ED442F"/>
    <w:rsid w:val="00ED4749"/>
    <w:rsid w:val="00ED5D7D"/>
    <w:rsid w:val="00ED5FE7"/>
    <w:rsid w:val="00EE27A2"/>
    <w:rsid w:val="00EE5070"/>
    <w:rsid w:val="00EE65C1"/>
    <w:rsid w:val="00EE7666"/>
    <w:rsid w:val="00EF14F0"/>
    <w:rsid w:val="00EF16EA"/>
    <w:rsid w:val="00EF24B1"/>
    <w:rsid w:val="00EF383D"/>
    <w:rsid w:val="00EF54ED"/>
    <w:rsid w:val="00EF7719"/>
    <w:rsid w:val="00EF7C0A"/>
    <w:rsid w:val="00F0116F"/>
    <w:rsid w:val="00F01EA4"/>
    <w:rsid w:val="00F021DF"/>
    <w:rsid w:val="00F022A0"/>
    <w:rsid w:val="00F02A95"/>
    <w:rsid w:val="00F02E2A"/>
    <w:rsid w:val="00F05A74"/>
    <w:rsid w:val="00F07119"/>
    <w:rsid w:val="00F07C3E"/>
    <w:rsid w:val="00F105D8"/>
    <w:rsid w:val="00F128BB"/>
    <w:rsid w:val="00F13710"/>
    <w:rsid w:val="00F149EA"/>
    <w:rsid w:val="00F15459"/>
    <w:rsid w:val="00F15D63"/>
    <w:rsid w:val="00F16C15"/>
    <w:rsid w:val="00F17026"/>
    <w:rsid w:val="00F17133"/>
    <w:rsid w:val="00F17767"/>
    <w:rsid w:val="00F1794B"/>
    <w:rsid w:val="00F216C3"/>
    <w:rsid w:val="00F22995"/>
    <w:rsid w:val="00F22DB2"/>
    <w:rsid w:val="00F23ECA"/>
    <w:rsid w:val="00F2502A"/>
    <w:rsid w:val="00F2548A"/>
    <w:rsid w:val="00F2618C"/>
    <w:rsid w:val="00F26473"/>
    <w:rsid w:val="00F26E08"/>
    <w:rsid w:val="00F3210B"/>
    <w:rsid w:val="00F32942"/>
    <w:rsid w:val="00F3529E"/>
    <w:rsid w:val="00F36559"/>
    <w:rsid w:val="00F410AE"/>
    <w:rsid w:val="00F4203D"/>
    <w:rsid w:val="00F42084"/>
    <w:rsid w:val="00F42FBF"/>
    <w:rsid w:val="00F4662D"/>
    <w:rsid w:val="00F47661"/>
    <w:rsid w:val="00F47C07"/>
    <w:rsid w:val="00F54569"/>
    <w:rsid w:val="00F56B0A"/>
    <w:rsid w:val="00F5712A"/>
    <w:rsid w:val="00F575C9"/>
    <w:rsid w:val="00F57B10"/>
    <w:rsid w:val="00F60435"/>
    <w:rsid w:val="00F60709"/>
    <w:rsid w:val="00F61CB6"/>
    <w:rsid w:val="00F65564"/>
    <w:rsid w:val="00F65E8B"/>
    <w:rsid w:val="00F67B31"/>
    <w:rsid w:val="00F734CE"/>
    <w:rsid w:val="00F80D37"/>
    <w:rsid w:val="00F80DC8"/>
    <w:rsid w:val="00F81266"/>
    <w:rsid w:val="00F81E7A"/>
    <w:rsid w:val="00F82E91"/>
    <w:rsid w:val="00F84CF5"/>
    <w:rsid w:val="00F84D04"/>
    <w:rsid w:val="00F853D1"/>
    <w:rsid w:val="00F93F0C"/>
    <w:rsid w:val="00FA03EE"/>
    <w:rsid w:val="00FA0E3B"/>
    <w:rsid w:val="00FA1167"/>
    <w:rsid w:val="00FA1E9E"/>
    <w:rsid w:val="00FA238B"/>
    <w:rsid w:val="00FA2475"/>
    <w:rsid w:val="00FA31CB"/>
    <w:rsid w:val="00FA6FEE"/>
    <w:rsid w:val="00FA730B"/>
    <w:rsid w:val="00FA7BF1"/>
    <w:rsid w:val="00FB0751"/>
    <w:rsid w:val="00FB0AF6"/>
    <w:rsid w:val="00FB1584"/>
    <w:rsid w:val="00FB257C"/>
    <w:rsid w:val="00FB35D5"/>
    <w:rsid w:val="00FB404B"/>
    <w:rsid w:val="00FB4F2A"/>
    <w:rsid w:val="00FB5E85"/>
    <w:rsid w:val="00FB5ED2"/>
    <w:rsid w:val="00FB64F9"/>
    <w:rsid w:val="00FB6F67"/>
    <w:rsid w:val="00FC05A4"/>
    <w:rsid w:val="00FC1192"/>
    <w:rsid w:val="00FC2470"/>
    <w:rsid w:val="00FC29C2"/>
    <w:rsid w:val="00FC33E9"/>
    <w:rsid w:val="00FC3EDA"/>
    <w:rsid w:val="00FC3EF1"/>
    <w:rsid w:val="00FC3FE8"/>
    <w:rsid w:val="00FD32CC"/>
    <w:rsid w:val="00FD46A4"/>
    <w:rsid w:val="00FD60B8"/>
    <w:rsid w:val="00FE02A1"/>
    <w:rsid w:val="00FF0D7A"/>
    <w:rsid w:val="00FF1763"/>
    <w:rsid w:val="00FF26EF"/>
    <w:rsid w:val="00FF27EF"/>
    <w:rsid w:val="00FF29E4"/>
    <w:rsid w:val="00FF70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9724425"/>
  <w15:docId w15:val="{169D9856-1C45-4FA0-90F3-7595C82A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character" w:styleId="Hyperlink">
    <w:name w:val="Hyperlink"/>
    <w:basedOn w:val="DefaultParagraphFont"/>
    <w:unhideWhenUsed/>
    <w:rsid w:val="0038119F"/>
    <w:rPr>
      <w:color w:val="0000FF" w:themeColor="hyperlink"/>
      <w:u w:val="single"/>
    </w:rPr>
  </w:style>
  <w:style w:type="character" w:customStyle="1" w:styleId="Neapdorotaspaminjimas1">
    <w:name w:val="Neapdorotas paminėjimas1"/>
    <w:basedOn w:val="DefaultParagraphFont"/>
    <w:uiPriority w:val="99"/>
    <w:semiHidden/>
    <w:unhideWhenUsed/>
    <w:rsid w:val="0038119F"/>
    <w:rPr>
      <w:color w:val="605E5C"/>
      <w:shd w:val="clear" w:color="auto" w:fill="E1DFDD"/>
    </w:rPr>
  </w:style>
  <w:style w:type="character" w:styleId="CommentReference">
    <w:name w:val="annotation reference"/>
    <w:basedOn w:val="DefaultParagraphFont"/>
    <w:unhideWhenUsed/>
    <w:rsid w:val="00824082"/>
    <w:rPr>
      <w:sz w:val="16"/>
      <w:szCs w:val="16"/>
    </w:rPr>
  </w:style>
  <w:style w:type="paragraph" w:styleId="CommentText">
    <w:name w:val="annotation text"/>
    <w:aliases w:val=" Char,Char"/>
    <w:basedOn w:val="Normal"/>
    <w:link w:val="CommentTextChar"/>
    <w:unhideWhenUsed/>
    <w:rsid w:val="00824082"/>
    <w:rPr>
      <w:sz w:val="20"/>
    </w:rPr>
  </w:style>
  <w:style w:type="character" w:customStyle="1" w:styleId="CommentTextChar">
    <w:name w:val="Comment Text Char"/>
    <w:aliases w:val=" Char Char,Char Char"/>
    <w:basedOn w:val="DefaultParagraphFont"/>
    <w:link w:val="CommentText"/>
    <w:rsid w:val="00824082"/>
    <w:rPr>
      <w:sz w:val="20"/>
    </w:rPr>
  </w:style>
  <w:style w:type="paragraph" w:styleId="CommentSubject">
    <w:name w:val="annotation subject"/>
    <w:basedOn w:val="CommentText"/>
    <w:next w:val="CommentText"/>
    <w:link w:val="CommentSubjectChar"/>
    <w:semiHidden/>
    <w:unhideWhenUsed/>
    <w:rsid w:val="00824082"/>
    <w:rPr>
      <w:b/>
      <w:bCs/>
    </w:rPr>
  </w:style>
  <w:style w:type="character" w:customStyle="1" w:styleId="CommentSubjectChar">
    <w:name w:val="Comment Subject Char"/>
    <w:basedOn w:val="CommentTextChar"/>
    <w:link w:val="CommentSubject"/>
    <w:semiHidden/>
    <w:rsid w:val="00824082"/>
    <w:rPr>
      <w:b/>
      <w:bCs/>
      <w:sz w:val="20"/>
    </w:rPr>
  </w:style>
  <w:style w:type="paragraph" w:styleId="ListParagraph">
    <w:name w:val="List Paragraph"/>
    <w:basedOn w:val="Normal"/>
    <w:link w:val="ListParagraphChar"/>
    <w:uiPriority w:val="34"/>
    <w:qFormat/>
    <w:rsid w:val="0042445C"/>
    <w:pPr>
      <w:ind w:left="720"/>
      <w:contextualSpacing/>
    </w:pPr>
  </w:style>
  <w:style w:type="character" w:styleId="FollowedHyperlink">
    <w:name w:val="FollowedHyperlink"/>
    <w:basedOn w:val="DefaultParagraphFont"/>
    <w:semiHidden/>
    <w:unhideWhenUsed/>
    <w:rsid w:val="00C36DD7"/>
    <w:rPr>
      <w:color w:val="800080" w:themeColor="followedHyperlink"/>
      <w:u w:val="single"/>
    </w:rPr>
  </w:style>
  <w:style w:type="paragraph" w:customStyle="1" w:styleId="Default">
    <w:name w:val="Default"/>
    <w:rsid w:val="004A2B7C"/>
    <w:pPr>
      <w:autoSpaceDE w:val="0"/>
      <w:autoSpaceDN w:val="0"/>
      <w:adjustRightInd w:val="0"/>
    </w:pPr>
    <w:rPr>
      <w:rFonts w:eastAsia="Calibri"/>
      <w:color w:val="000000"/>
      <w:szCs w:val="24"/>
      <w:lang w:eastAsia="lt-LT"/>
    </w:rPr>
  </w:style>
  <w:style w:type="paragraph" w:styleId="Footer">
    <w:name w:val="footer"/>
    <w:basedOn w:val="Normal"/>
    <w:link w:val="FooterChar"/>
    <w:semiHidden/>
    <w:unhideWhenUsed/>
    <w:rsid w:val="00073B4F"/>
    <w:pPr>
      <w:tabs>
        <w:tab w:val="center" w:pos="4819"/>
        <w:tab w:val="right" w:pos="9638"/>
      </w:tabs>
    </w:pPr>
  </w:style>
  <w:style w:type="character" w:customStyle="1" w:styleId="FooterChar">
    <w:name w:val="Footer Char"/>
    <w:basedOn w:val="DefaultParagraphFont"/>
    <w:link w:val="Footer"/>
    <w:uiPriority w:val="99"/>
    <w:rsid w:val="00073B4F"/>
  </w:style>
  <w:style w:type="character" w:customStyle="1" w:styleId="Neapdorotaspaminjimas2">
    <w:name w:val="Neapdorotas paminėjimas2"/>
    <w:basedOn w:val="DefaultParagraphFont"/>
    <w:uiPriority w:val="99"/>
    <w:semiHidden/>
    <w:unhideWhenUsed/>
    <w:rsid w:val="00DE5A49"/>
    <w:rPr>
      <w:color w:val="605E5C"/>
      <w:shd w:val="clear" w:color="auto" w:fill="E1DFDD"/>
    </w:rPr>
  </w:style>
  <w:style w:type="paragraph" w:styleId="NormalWeb">
    <w:name w:val="Normal (Web)"/>
    <w:basedOn w:val="Normal"/>
    <w:uiPriority w:val="99"/>
    <w:unhideWhenUsed/>
    <w:rsid w:val="009F71DD"/>
    <w:pPr>
      <w:spacing w:before="100" w:beforeAutospacing="1" w:after="100" w:afterAutospacing="1"/>
    </w:pPr>
    <w:rPr>
      <w:szCs w:val="24"/>
      <w:lang w:eastAsia="lt-LT"/>
    </w:rPr>
  </w:style>
  <w:style w:type="character" w:customStyle="1" w:styleId="apple-converted-space">
    <w:name w:val="apple-converted-space"/>
    <w:basedOn w:val="DefaultParagraphFont"/>
    <w:rsid w:val="00542B4E"/>
  </w:style>
  <w:style w:type="paragraph" w:styleId="Revision">
    <w:name w:val="Revision"/>
    <w:hidden/>
    <w:semiHidden/>
    <w:rsid w:val="00B16FC8"/>
  </w:style>
  <w:style w:type="paragraph" w:styleId="FootnoteText">
    <w:name w:val="footnote text"/>
    <w:basedOn w:val="Normal"/>
    <w:link w:val="FootnoteTextChar"/>
    <w:semiHidden/>
    <w:unhideWhenUsed/>
    <w:rsid w:val="00B936E2"/>
    <w:rPr>
      <w:sz w:val="20"/>
    </w:rPr>
  </w:style>
  <w:style w:type="character" w:customStyle="1" w:styleId="FootnoteTextChar">
    <w:name w:val="Footnote Text Char"/>
    <w:basedOn w:val="DefaultParagraphFont"/>
    <w:link w:val="FootnoteText"/>
    <w:semiHidden/>
    <w:rsid w:val="00B936E2"/>
    <w:rPr>
      <w:sz w:val="20"/>
    </w:rPr>
  </w:style>
  <w:style w:type="character" w:styleId="FootnoteReference">
    <w:name w:val="footnote reference"/>
    <w:basedOn w:val="DefaultParagraphFont"/>
    <w:semiHidden/>
    <w:unhideWhenUsed/>
    <w:rsid w:val="00B936E2"/>
    <w:rPr>
      <w:vertAlign w:val="superscript"/>
    </w:rPr>
  </w:style>
  <w:style w:type="character" w:customStyle="1" w:styleId="Neapdorotaspaminjimas3">
    <w:name w:val="Neapdorotas paminėjimas3"/>
    <w:basedOn w:val="DefaultParagraphFont"/>
    <w:uiPriority w:val="99"/>
    <w:semiHidden/>
    <w:unhideWhenUsed/>
    <w:rsid w:val="002331BA"/>
    <w:rPr>
      <w:color w:val="605E5C"/>
      <w:shd w:val="clear" w:color="auto" w:fill="E1DFDD"/>
    </w:rPr>
  </w:style>
  <w:style w:type="character" w:customStyle="1" w:styleId="ListParagraphChar">
    <w:name w:val="List Paragraph Char"/>
    <w:basedOn w:val="DefaultParagraphFont"/>
    <w:link w:val="ListParagraph"/>
    <w:uiPriority w:val="34"/>
    <w:rsid w:val="00B42562"/>
  </w:style>
  <w:style w:type="character" w:customStyle="1" w:styleId="UnresolvedMention1">
    <w:name w:val="Unresolved Mention1"/>
    <w:basedOn w:val="DefaultParagraphFont"/>
    <w:uiPriority w:val="99"/>
    <w:semiHidden/>
    <w:unhideWhenUsed/>
    <w:rsid w:val="0093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90005653">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91150737">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6731145">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3931871">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esf.lt/data/public/uploads/2016/10/prekiu-ir-paslaugu-rinkos-kainu-analize.xl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migracija.lt"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sinvesticijos.lt/lt//dokumentai//privaciu-juridiniu-asmenu-projektu-vykdanciojo-personalo-bei-dalyviu-darbo-uzmokescio-fiksuotieji-ikainiai-deleguotojo-akto-xi-prieda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esinvesticijos.lt/lt//dokumentai//kuro-ir-viesojo-transporto-islaidu-fiksuotuju-ikainiu-nustatymo-tyrimo-ataskaita-fi-005-01" TargetMode="Externa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esinvesticijos.lt/lt//dokumentai//moksliniu-isvyku-islaidu-fiksuotuju-ikainiu-apskaiciavimo-ataskaita" TargetMode="External"/><Relationship Id="rId27" Type="http://schemas.openxmlformats.org/officeDocument/2006/relationships/footer" Target="footer5.xml"/><Relationship Id="rId30" Type="http://schemas.openxmlformats.org/officeDocument/2006/relationships/header" Target="header6.xml"/><Relationship Id="rId8"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SelectedStyle="\APA.XSL" StyleName="AP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2135BE1-60DC-4023-8A2F-D910DA0E0E86}">
  <ds:schemaRefs>
    <ds:schemaRef ds:uri="http://schemas.microsoft.com/sharepoint/v3/contenttype/forms"/>
  </ds:schemaRefs>
</ds:datastoreItem>
</file>

<file path=customXml/itemProps2.xml><?xml version="1.0" encoding="utf-8"?>
<ds:datastoreItem xmlns:ds="http://schemas.openxmlformats.org/officeDocument/2006/customXml" ds:itemID="{352B6027-EA60-465D-88B2-0FBC7038F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09B3F5-F6CE-4182-A2F9-CF978BC32F40}">
  <ds:schemaRefs>
    <ds:schemaRef ds:uri="http://schemas.openxmlformats.org/officeDocument/2006/bibliography"/>
  </ds:schemaRefs>
</ds:datastoreItem>
</file>

<file path=customXml/itemProps4.xml><?xml version="1.0" encoding="utf-8"?>
<ds:datastoreItem xmlns:ds="http://schemas.openxmlformats.org/officeDocument/2006/customXml" ds:itemID="{5E55C5D9-E6A5-41D1-9238-018ECE6763C8}">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d2811805-4cad-4ed1-a948-ebb0acb1a4f4"/>
    <ds:schemaRef ds:uri="http://purl.org/dc/elements/1.1/"/>
    <ds:schemaRef ds:uri="http://purl.org/dc/dcmitype/"/>
    <ds:schemaRef ds:uri="http://purl.org/dc/terms/"/>
    <ds:schemaRef ds:uri="http://schemas.openxmlformats.org/package/2006/metadata/core-properties"/>
    <ds:schemaRef ds:uri="719f2f48-e82b-4af2-ba57-9e7ba8cce623"/>
  </ds:schemaRefs>
</ds:datastoreItem>
</file>

<file path=customXml/itemProps5.xml><?xml version="1.0" encoding="utf-8"?>
<ds:datastoreItem xmlns:ds="http://schemas.openxmlformats.org/officeDocument/2006/customXml" ds:itemID="{D40F0923-A550-4F6D-A31C-17AFBEC11A93}">
  <ds:schemaRefs>
    <ds:schemaRef ds:uri="http://schemas.openxmlformats.org/officeDocument/2006/bibliography"/>
  </ds:schemaRefs>
</ds:datastoreItem>
</file>

<file path=customXml/itemProps6.xml><?xml version="1.0" encoding="utf-8"?>
<ds:datastoreItem xmlns:ds="http://schemas.openxmlformats.org/officeDocument/2006/customXml" ds:itemID="{5BEC4034-E249-4382-87E7-3200B2AE6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66322</Words>
  <Characters>37805</Characters>
  <Application>Microsoft Office Word</Application>
  <DocSecurity>4</DocSecurity>
  <Lines>315</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103920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2015-10-06T13:36:00Z</cp:lastPrinted>
  <dcterms:created xsi:type="dcterms:W3CDTF">2021-10-07T11:25:00Z</dcterms:created>
  <dcterms:modified xsi:type="dcterms:W3CDTF">2021-10-07T11:25:00Z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