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tbl>
      <w:tblPr>
        <w:tblStyle w:val="TableGrid"/>
        <w:tblpPr w:leftFromText="180" w:rightFromText="180" w:vertAnchor="text" w:horzAnchor="margin" w:tblpY="-28"/>
        <w:tblW w:w="95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7"/>
        <w:gridCol w:w="9247"/>
        <w:gridCol w:w="213"/>
        <w:gridCol w:w="10"/>
      </w:tblGrid>
      <w:tr w:rsidRPr="00E01724" w:rsidR="002E1AD2" w:rsidTr="002E1AD2" w14:paraId="79DD633C" w14:textId="77777777">
        <w:trPr>
          <w:gridAfter w:val="2"/>
          <w:wAfter w:w="223" w:type="dxa"/>
        </w:trPr>
        <w:tc>
          <w:tcPr>
            <w:tcW w:w="9354" w:type="dxa"/>
            <w:gridSpan w:val="2"/>
          </w:tcPr>
          <w:p w:rsidRPr="007D4D4A" w:rsidR="007D4D4A" w:rsidP="007D4D4A" w:rsidRDefault="007D4D4A" w14:paraId="57499747" w14:textId="180F9D9C">
            <w:pPr>
              <w:ind w:left="4820" w:firstLine="1026"/>
              <w:rPr>
                <w:rFonts w:ascii="Times New Roman" w:hAnsi="Times New Roman" w:cs="Times New Roman"/>
                <w:sz w:val="24"/>
                <w:szCs w:val="24"/>
              </w:rPr>
            </w:pPr>
            <w:r>
              <w:rPr>
                <w:rFonts w:ascii="Times New Roman" w:hAnsi="Times New Roman" w:cs="Times New Roman"/>
                <w:sz w:val="24"/>
                <w:szCs w:val="24"/>
              </w:rPr>
              <w:t>_________</w:t>
            </w:r>
            <w:r w:rsidRPr="00C25023">
              <w:rPr>
                <w:rFonts w:ascii="Times New Roman" w:hAnsi="Times New Roman" w:cs="Times New Roman"/>
                <w:sz w:val="24"/>
                <w:szCs w:val="24"/>
              </w:rPr>
              <w:t>201</w:t>
            </w:r>
            <w:r w:rsidRPr="00C25023" w:rsidR="00C25023">
              <w:rPr>
                <w:rFonts w:ascii="Times New Roman" w:hAnsi="Times New Roman" w:cs="Times New Roman"/>
                <w:sz w:val="24"/>
                <w:szCs w:val="24"/>
              </w:rPr>
              <w:t>8</w:t>
            </w:r>
            <w:r w:rsidRPr="00C25023">
              <w:rPr>
                <w:rFonts w:ascii="Times New Roman" w:hAnsi="Times New Roman" w:cs="Times New Roman"/>
                <w:sz w:val="24"/>
                <w:szCs w:val="24"/>
              </w:rPr>
              <w:t>-0</w:t>
            </w:r>
            <w:r w:rsidRPr="00C25023" w:rsidR="00C25023">
              <w:rPr>
                <w:rFonts w:ascii="Times New Roman" w:hAnsi="Times New Roman" w:cs="Times New Roman"/>
                <w:sz w:val="24"/>
                <w:szCs w:val="24"/>
              </w:rPr>
              <w:t>4</w:t>
            </w:r>
            <w:r w:rsidRPr="00C25023">
              <w:rPr>
                <w:rFonts w:ascii="Times New Roman" w:hAnsi="Times New Roman" w:cs="Times New Roman"/>
                <w:sz w:val="24"/>
                <w:szCs w:val="24"/>
              </w:rPr>
              <w:t>–</w:t>
            </w:r>
            <w:r w:rsidR="00326002">
              <w:rPr>
                <w:rFonts w:ascii="Times New Roman" w:hAnsi="Times New Roman" w:cs="Times New Roman"/>
                <w:sz w:val="24"/>
                <w:szCs w:val="24"/>
              </w:rPr>
              <w:t>30</w:t>
            </w:r>
            <w:r w:rsidRPr="00C25023">
              <w:rPr>
                <w:rFonts w:ascii="Times New Roman" w:hAnsi="Times New Roman" w:cs="Times New Roman"/>
                <w:sz w:val="24"/>
                <w:szCs w:val="24"/>
              </w:rPr>
              <w:t>_____</w:t>
            </w:r>
          </w:p>
          <w:p w:rsidRPr="007D4D4A" w:rsidR="007D4D4A" w:rsidP="007D4D4A" w:rsidRDefault="007D4D4A" w14:paraId="3D3D6DC3" w14:textId="77777777">
            <w:pPr>
              <w:ind w:left="4820" w:firstLine="1026"/>
              <w:rPr>
                <w:rFonts w:ascii="Times New Roman" w:hAnsi="Times New Roman" w:cs="Times New Roman"/>
                <w:sz w:val="24"/>
                <w:szCs w:val="24"/>
              </w:rPr>
            </w:pPr>
            <w:r w:rsidRPr="007D4D4A">
              <w:rPr>
                <w:rFonts w:ascii="Times New Roman" w:hAnsi="Times New Roman" w:cs="Times New Roman"/>
                <w:sz w:val="24"/>
                <w:szCs w:val="24"/>
              </w:rPr>
              <w:t>(kvietimo paskelbimo data)</w:t>
            </w:r>
          </w:p>
          <w:p w:rsidRPr="00E01724" w:rsidR="002E1AD2" w:rsidP="002E1AD2" w:rsidRDefault="002E1AD2" w14:paraId="78A8AC0D" w14:textId="77777777">
            <w:pPr>
              <w:rPr>
                <w:rFonts w:ascii="Times New Roman" w:hAnsi="Times New Roman" w:cs="Times New Roman"/>
                <w:sz w:val="24"/>
                <w:szCs w:val="24"/>
              </w:rPr>
            </w:pPr>
          </w:p>
        </w:tc>
      </w:tr>
      <w:tr w:rsidRPr="00086E14" w:rsidR="000E78ED" w:rsidTr="002E1AD2" w14:paraId="3082F6F6" w14:textId="77777777">
        <w:trPr>
          <w:gridBefore w:val="1"/>
          <w:wBefore w:w="107" w:type="dxa"/>
        </w:trPr>
        <w:tc>
          <w:tcPr>
            <w:tcW w:w="9470" w:type="dxa"/>
            <w:gridSpan w:val="3"/>
          </w:tcPr>
          <w:p w:rsidRPr="00E01724" w:rsidR="000E78ED" w:rsidP="002E1AD2" w:rsidRDefault="000E78ED" w14:paraId="3D34E005" w14:textId="77777777">
            <w:pPr>
              <w:jc w:val="right"/>
              <w:rPr>
                <w:rFonts w:ascii="Times New Roman" w:hAnsi="Times New Roman" w:cs="Times New Roman"/>
                <w:sz w:val="24"/>
                <w:szCs w:val="24"/>
              </w:rPr>
            </w:pPr>
          </w:p>
        </w:tc>
      </w:tr>
      <w:tr w:rsidRPr="00067B16" w:rsidR="000E78ED" w:rsidTr="002E1AD2" w14:paraId="7BF17CF9" w14:textId="77777777">
        <w:trPr>
          <w:gridAfter w:val="1"/>
          <w:wAfter w:w="10" w:type="dxa"/>
        </w:trPr>
        <w:tc>
          <w:tcPr>
            <w:tcW w:w="9567" w:type="dxa"/>
            <w:gridSpan w:val="3"/>
          </w:tcPr>
          <w:tbl>
            <w:tblPr>
              <w:tblStyle w:val="TableGrid"/>
              <w:tblW w:w="93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4536"/>
              <w:gridCol w:w="4815"/>
            </w:tblGrid>
            <w:tr w:rsidRPr="00067B16" w:rsidR="007D52FB" w:rsidTr="000621D0" w14:paraId="48166F92" w14:textId="77777777">
              <w:trPr>
                <w:trHeight w:val="1976"/>
              </w:trPr>
              <w:tc>
                <w:tcPr>
                  <w:tcW w:w="9351" w:type="dxa"/>
                  <w:gridSpan w:val="2"/>
                  <w:vAlign w:val="center"/>
                </w:tcPr>
                <w:p w:rsidRPr="007D52FB" w:rsidR="000E78ED" w:rsidP="0005365E" w:rsidRDefault="000E78ED" w14:paraId="2B48F85C" w14:textId="77777777">
                  <w:pPr>
                    <w:framePr w:hSpace="180" w:wrap="around" w:hAnchor="margin" w:vAnchor="text" w:y="-28"/>
                    <w:jc w:val="center"/>
                    <w:rPr>
                      <w:i/>
                    </w:rPr>
                  </w:pPr>
                </w:p>
                <w:p w:rsidRPr="00067B16" w:rsidR="000E78ED" w:rsidP="0005365E" w:rsidRDefault="00D0100B" w14:paraId="296CB5B8" w14:textId="77777777">
                  <w:pPr>
                    <w:framePr w:hSpace="180" w:wrap="around" w:hAnchor="margin" w:vAnchor="text" w:y="-28"/>
                    <w:jc w:val="center"/>
                    <w:rPr>
                      <w:rFonts w:ascii="Times New Roman" w:hAnsi="Times New Roman" w:cs="Times New Roman"/>
                      <w:sz w:val="24"/>
                      <w:szCs w:val="24"/>
                    </w:rPr>
                  </w:pPr>
                  <w:r w:rsidRPr="00067B16">
                    <w:rPr>
                      <w:i/>
                      <w:noProof/>
                      <w:lang w:eastAsia="lt-LT"/>
                    </w:rPr>
                    <w:drawing>
                      <wp:inline distT="0" distB="0" distL="0" distR="0">
                        <wp:extent cx="2834640" cy="1750695"/>
                        <wp:effectExtent l="0" t="0" r="3810" b="1905"/>
                        <wp:docPr id="2" name="Paveikslėlis 2" descr="C:\Users\Zimina_z\AppData\Local\Temp\notes345E10\Monochrominis.jpg"/>
                        <wp:cNvGraphicFramePr>
                          <a:graphicFrameLocks noChangeAspect="true"/>
                        </wp:cNvGraphicFramePr>
                        <a:graphic>
                          <a:graphicData uri="http://schemas.openxmlformats.org/drawingml/2006/picture">
                            <pic:pic>
                              <pic:nvPicPr>
                                <pic:cNvPr id="0" name="Picture 2" descr="C:\Users\Zimina_z\AppData\Local\Temp\notes345E10\Monochrominis.jpg"/>
                                <pic:cNvPicPr>
                                  <a:picLocks noChangeAspect="true" noChangeArrowheads="true"/>
                                </pic:cNvPicPr>
                              </pic:nvPicPr>
                              <pic:blipFill>
                                <a:blip cstate="print" r:embed="rId8">
                                  <a:extLst>
                                    <a:ext uri="{28A0092B-C50C-407E-A947-70E740481C1C}">
                                      <a14:useLocalDpi xmlns:a14="http://schemas.microsoft.com/office/drawing/2010/main" xmlns:cx="http://schemas.microsoft.com/office/drawing/2014/chartex" xmlns:cx1="http://schemas.microsoft.com/office/drawing/2015/9/8/chartex" xmlns:ns1="http://schemas.openxmlformats.org/wordprocessingml/2006/main" xmlns:ns10="http://schemas.microsoft.com/office/word/2006/wordml" xmlns:ns11="http://schemas.openxmlformats.org/drawingml/2006/chart" xmlns:ns13="http://schemas.openxmlformats.org/drawingml/2006/diagram" xmlns:ns14="http://schemas.openxmlformats.org/drawingml/2006/picture" xmlns:ns15="http://schemas.openxmlformats.org/drawingml/2006/spreadsheetDrawing" xmlns:ns16="http://schemas.microsoft.com/office/drawing/2008/diagram" xmlns:ns17="urn:schemas-microsoft-com:office:office" xmlns:ns19="urn:schemas-microsoft-com:vml" xmlns:ns2="http://schemas.microsoft.com/office/word/2012/wordml" xmlns:ns20="urn:schemas-microsoft-com:office:word" xmlns:ns24="http://opendope.org/xpaths" xmlns:ns25="http://opendope.org/conditions" xmlns:ns26="http://opendope.org/questions" xmlns:ns27="http://opendope.org/answers" xmlns:ns28="http://opendope.org/components" xmlns:ns29="http://opendope.org/SmartArt/DataHierarchy" xmlns:ns3="http://schemas.microsoft.com/office/word/2010/wordml" xmlns:ns4="http://schemas.openxmlformats.org/officeDocument/2006/math" xmlns:ns5="http://schemas.openxmlformats.org/officeDocument/2006/relationships" xmlns:ns6="http://schemas.openxmlformats.org/drawingml/2006/wordprocessingDrawing" xmlns:ns7="http://schemas.openxmlformats.org/drawingml/2006/main" xmlns:ns9="http://schemas.openxmlformats.org/markup-compatibility/2006" xmlns:w16se="http://schemas.microsoft.com/office/word/2015/wordml/symex"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rcRect/>
                                <a:stretch>
                                  <a:fillRect/>
                                </a:stretch>
                              </pic:blipFill>
                              <pic:spPr bwMode="auto">
                                <a:xfrm>
                                  <a:off x="0" y="0"/>
                                  <a:ext cx="2834640" cy="1750695"/>
                                </a:xfrm>
                                <a:prstGeom prst="rect">
                                  <a:avLst/>
                                </a:prstGeom>
                                <a:noFill/>
                                <a:ln>
                                  <a:noFill/>
                                </a:ln>
                              </pic:spPr>
                            </pic:pic>
                          </a:graphicData>
                        </a:graphic>
                      </wp:inline>
                    </w:drawing>
                  </w:r>
                </w:p>
                <w:p w:rsidRPr="00067B16" w:rsidR="00D0100B" w:rsidP="0005365E" w:rsidRDefault="00D0100B" w14:paraId="4A841495" w14:textId="77777777">
                  <w:pPr>
                    <w:framePr w:hSpace="180" w:wrap="around" w:hAnchor="margin" w:vAnchor="text" w:y="-28"/>
                    <w:jc w:val="center"/>
                    <w:rPr>
                      <w:rFonts w:ascii="Times New Roman" w:hAnsi="Times New Roman" w:cs="Times New Roman"/>
                      <w:sz w:val="24"/>
                      <w:szCs w:val="24"/>
                    </w:rPr>
                  </w:pPr>
                </w:p>
              </w:tc>
            </w:tr>
            <w:tr w:rsidRPr="00067B16" w:rsidR="007D52FB" w:rsidTr="000621D0" w14:paraId="6D852EF4" w14:textId="77777777">
              <w:trPr>
                <w:trHeight w:val="430"/>
              </w:trPr>
              <w:tc>
                <w:tcPr>
                  <w:tcW w:w="9351" w:type="dxa"/>
                  <w:gridSpan w:val="2"/>
                </w:tcPr>
                <w:p w:rsidRPr="001623F6" w:rsidR="0040769E" w:rsidP="00787614" w:rsidRDefault="00787614" w14:paraId="1FC30CE8" w14:textId="77777777">
                  <w:pPr>
                    <w:framePr w:hSpace="180" w:wrap="around" w:hAnchor="margin" w:vAnchor="text" w:y="-28"/>
                    <w:jc w:val="center"/>
                    <w:rPr>
                      <w:rFonts w:ascii="Times New Roman" w:hAnsi="Times New Roman" w:cs="Times New Roman"/>
                      <w:b/>
                      <w:sz w:val="24"/>
                      <w:szCs w:val="24"/>
                    </w:rPr>
                  </w:pPr>
                  <w:r w:rsidRPr="001623F6">
                    <w:rPr>
                      <w:rFonts w:ascii="Times New Roman" w:hAnsi="Times New Roman" w:cs="Times New Roman"/>
                      <w:b/>
                      <w:sz w:val="24"/>
                      <w:szCs w:val="24"/>
                    </w:rPr>
                    <w:t xml:space="preserve">Kvietimas teikti paraiškas </w:t>
                  </w:r>
                  <w:r w:rsidRPr="001623F6" w:rsidR="00390735">
                    <w:rPr>
                      <w:rFonts w:ascii="Times New Roman" w:hAnsi="Times New Roman" w:cs="Times New Roman"/>
                      <w:b/>
                      <w:sz w:val="24"/>
                      <w:szCs w:val="24"/>
                    </w:rPr>
                    <w:t>finansuoti</w:t>
                  </w:r>
                  <w:r w:rsidRPr="001623F6">
                    <w:rPr>
                      <w:rFonts w:ascii="Times New Roman" w:hAnsi="Times New Roman" w:cs="Times New Roman"/>
                      <w:b/>
                      <w:sz w:val="24"/>
                      <w:szCs w:val="24"/>
                    </w:rPr>
                    <w:t xml:space="preserve"> </w:t>
                  </w:r>
                  <w:r w:rsidRPr="001623F6" w:rsidR="00A34F18">
                    <w:rPr>
                      <w:rFonts w:ascii="Times New Roman" w:hAnsi="Times New Roman" w:cs="Times New Roman"/>
                      <w:b/>
                      <w:sz w:val="24"/>
                      <w:szCs w:val="24"/>
                    </w:rPr>
                    <w:t xml:space="preserve">projektus </w:t>
                  </w:r>
                  <w:r w:rsidRPr="001623F6">
                    <w:rPr>
                      <w:rFonts w:ascii="Times New Roman" w:hAnsi="Times New Roman" w:cs="Times New Roman"/>
                      <w:b/>
                      <w:sz w:val="24"/>
                      <w:szCs w:val="24"/>
                    </w:rPr>
                    <w:t xml:space="preserve">pagal </w:t>
                  </w:r>
                  <w:r w:rsidRPr="001623F6" w:rsidR="00613170">
                    <w:rPr>
                      <w:rFonts w:ascii="Times New Roman" w:hAnsi="Times New Roman" w:cs="Times New Roman"/>
                      <w:b/>
                      <w:sz w:val="24"/>
                      <w:szCs w:val="24"/>
                    </w:rPr>
                    <w:t xml:space="preserve">2014–2020 m. Europos Sąjungos fondų investicijų veiksmų programos </w:t>
                  </w:r>
                  <w:r w:rsidRPr="001623F6">
                    <w:rPr>
                      <w:rFonts w:ascii="Times New Roman" w:hAnsi="Times New Roman" w:cs="Times New Roman"/>
                      <w:b/>
                      <w:sz w:val="24"/>
                      <w:szCs w:val="24"/>
                    </w:rPr>
                    <w:t>priemon</w:t>
                  </w:r>
                  <w:r w:rsidR="00820C99">
                    <w:rPr>
                      <w:rFonts w:ascii="Times New Roman" w:hAnsi="Times New Roman" w:cs="Times New Roman"/>
                      <w:b/>
                      <w:sz w:val="24"/>
                      <w:szCs w:val="24"/>
                    </w:rPr>
                    <w:t>ės</w:t>
                  </w:r>
                  <w:r w:rsidRPr="001623F6" w:rsidR="0040769E">
                    <w:rPr>
                      <w:rFonts w:ascii="Times New Roman" w:hAnsi="Times New Roman" w:cs="Times New Roman"/>
                      <w:b/>
                      <w:sz w:val="24"/>
                      <w:szCs w:val="24"/>
                    </w:rPr>
                    <w:t xml:space="preserve"> </w:t>
                  </w:r>
                </w:p>
                <w:p w:rsidRPr="001623F6" w:rsidR="00787614" w:rsidP="00326002" w:rsidRDefault="00E50F03" w14:paraId="18D2E418" w14:textId="48AB994E">
                  <w:pPr>
                    <w:framePr w:hSpace="180" w:wrap="around" w:hAnchor="margin" w:vAnchor="text" w:y="-28"/>
                    <w:jc w:val="center"/>
                    <w:rPr>
                      <w:rFonts w:ascii="Times New Roman" w:hAnsi="Times New Roman" w:cs="Times New Roman"/>
                      <w:b/>
                      <w:sz w:val="24"/>
                      <w:szCs w:val="24"/>
                    </w:rPr>
                  </w:pPr>
                  <w:r w:rsidRPr="00E50F03">
                    <w:rPr>
                      <w:rFonts w:ascii="Times New Roman" w:hAnsi="Times New Roman"/>
                      <w:b/>
                      <w:sz w:val="24"/>
                      <w:szCs w:val="24"/>
                    </w:rPr>
                    <w:t xml:space="preserve">Nr. </w:t>
                  </w:r>
                  <w:r w:rsidRPr="00326002" w:rsidR="00326002">
                    <w:rPr>
                      <w:rFonts w:ascii="Times New Roman" w:hAnsi="Times New Roman" w:cs="Times New Roman"/>
                      <w:b/>
                      <w:caps/>
                      <w:sz w:val="24"/>
                      <w:szCs w:val="24"/>
                      <w:lang w:eastAsia="lt-LT"/>
                    </w:rPr>
                    <w:t xml:space="preserve">01.2.1-MITA-T-852 </w:t>
                  </w:r>
                  <w:r w:rsidRPr="00326002" w:rsidR="00326002">
                    <w:rPr>
                      <w:rFonts w:ascii="Times New Roman" w:hAnsi="Times New Roman" w:eastAsia="Calibri" w:cs="Times New Roman"/>
                      <w:b/>
                      <w:sz w:val="24"/>
                      <w:szCs w:val="24"/>
                      <w:lang w:eastAsia="lt-LT"/>
                    </w:rPr>
                    <w:t>„</w:t>
                  </w:r>
                  <w:proofErr w:type="spellStart"/>
                  <w:r w:rsidRPr="00326002" w:rsidR="00326002">
                    <w:rPr>
                      <w:rFonts w:ascii="Times New Roman" w:hAnsi="Times New Roman" w:cs="Times New Roman"/>
                      <w:b/>
                      <w:sz w:val="24"/>
                      <w:szCs w:val="24"/>
                      <w:lang w:eastAsia="lt-LT"/>
                    </w:rPr>
                    <w:t>Inostartas</w:t>
                  </w:r>
                  <w:proofErr w:type="spellEnd"/>
                  <w:r w:rsidRPr="00326002" w:rsidR="00326002">
                    <w:rPr>
                      <w:rFonts w:ascii="Times New Roman" w:hAnsi="Times New Roman" w:cs="Times New Roman"/>
                      <w:b/>
                      <w:sz w:val="24"/>
                      <w:szCs w:val="24"/>
                      <w:lang w:eastAsia="lt-LT"/>
                    </w:rPr>
                    <w:t>“</w:t>
                  </w:r>
                  <w:r w:rsidRPr="00215DD7">
                    <w:rPr>
                      <w:rFonts w:ascii="Times New Roman" w:hAnsi="Times New Roman"/>
                      <w:sz w:val="24"/>
                      <w:szCs w:val="24"/>
                    </w:rPr>
                    <w:t xml:space="preserve"> </w:t>
                  </w:r>
                  <w:r w:rsidR="00820C99">
                    <w:rPr>
                      <w:rFonts w:ascii="Times New Roman" w:hAnsi="Times New Roman" w:cs="Times New Roman"/>
                      <w:b/>
                      <w:sz w:val="24"/>
                      <w:szCs w:val="24"/>
                    </w:rPr>
                    <w:t xml:space="preserve">finansavimo sąlygų aprašą Nr. </w:t>
                  </w:r>
                  <w:r w:rsidR="00C25023">
                    <w:rPr>
                      <w:rFonts w:ascii="Times New Roman" w:hAnsi="Times New Roman" w:cs="Times New Roman"/>
                      <w:b/>
                      <w:sz w:val="24"/>
                      <w:szCs w:val="24"/>
                    </w:rPr>
                    <w:t>1</w:t>
                  </w:r>
                  <w:r w:rsidR="00820C99">
                    <w:rPr>
                      <w:rFonts w:ascii="Times New Roman" w:hAnsi="Times New Roman" w:cs="Times New Roman"/>
                      <w:b/>
                      <w:sz w:val="24"/>
                      <w:szCs w:val="24"/>
                    </w:rPr>
                    <w:t xml:space="preserve"> </w:t>
                  </w:r>
                </w:p>
              </w:tc>
            </w:tr>
            <w:tr w:rsidRPr="00067B16" w:rsidR="007D52FB" w:rsidTr="000621D0" w14:paraId="779D3AAA" w14:textId="77777777">
              <w:tc>
                <w:tcPr>
                  <w:tcW w:w="9351" w:type="dxa"/>
                  <w:gridSpan w:val="2"/>
                </w:tcPr>
                <w:p w:rsidRPr="001623F6" w:rsidR="00787614" w:rsidP="00787614" w:rsidRDefault="00787614" w14:paraId="2967365C" w14:textId="77777777">
                  <w:pPr>
                    <w:framePr w:hSpace="180" w:wrap="around" w:hAnchor="margin" w:vAnchor="text" w:y="-28"/>
                    <w:jc w:val="center"/>
                    <w:rPr>
                      <w:rFonts w:ascii="Times New Roman" w:hAnsi="Times New Roman" w:cs="Times New Roman"/>
                      <w:i/>
                      <w:sz w:val="24"/>
                      <w:szCs w:val="24"/>
                    </w:rPr>
                  </w:pPr>
                </w:p>
              </w:tc>
            </w:tr>
            <w:tr w:rsidRPr="00067B16" w:rsidR="007D52FB" w:rsidTr="000621D0" w14:paraId="7143DB40" w14:textId="77777777">
              <w:trPr>
                <w:trHeight w:val="343"/>
              </w:trPr>
              <w:tc>
                <w:tcPr>
                  <w:tcW w:w="9351" w:type="dxa"/>
                  <w:gridSpan w:val="2"/>
                </w:tcPr>
                <w:p w:rsidR="00B56C18" w:rsidP="00326002" w:rsidRDefault="00787614" w14:paraId="6690C713" w14:textId="77777777">
                  <w:pPr>
                    <w:framePr w:hSpace="180" w:wrap="around" w:hAnchor="margin" w:vAnchor="text" w:y="-28"/>
                    <w:jc w:val="center"/>
                    <w:rPr>
                      <w:rFonts w:ascii="Times New Roman" w:hAnsi="Times New Roman" w:cs="Times New Roman"/>
                      <w:b/>
                      <w:sz w:val="24"/>
                      <w:szCs w:val="24"/>
                    </w:rPr>
                  </w:pPr>
                  <w:r w:rsidRPr="00E9047F">
                    <w:rPr>
                      <w:rFonts w:ascii="Times New Roman" w:hAnsi="Times New Roman" w:cs="Times New Roman"/>
                      <w:b/>
                      <w:sz w:val="24"/>
                      <w:szCs w:val="24"/>
                    </w:rPr>
                    <w:t>Nr.</w:t>
                  </w:r>
                  <w:r w:rsidRPr="00E9047F">
                    <w:rPr>
                      <w:rFonts w:ascii="Times New Roman" w:hAnsi="Times New Roman" w:cs="Times New Roman"/>
                      <w:sz w:val="24"/>
                      <w:szCs w:val="24"/>
                    </w:rPr>
                    <w:t xml:space="preserve"> </w:t>
                  </w:r>
                  <w:r w:rsidRPr="00E9047F" w:rsidR="00E9047F">
                    <w:rPr>
                      <w:rFonts w:ascii="Times New Roman" w:hAnsi="Times New Roman" w:cs="Times New Roman"/>
                      <w:b/>
                      <w:sz w:val="24"/>
                      <w:szCs w:val="24"/>
                    </w:rPr>
                    <w:t>0</w:t>
                  </w:r>
                  <w:r w:rsidR="00820C99">
                    <w:rPr>
                      <w:rFonts w:ascii="Times New Roman" w:hAnsi="Times New Roman" w:cs="Times New Roman"/>
                      <w:b/>
                      <w:sz w:val="24"/>
                      <w:szCs w:val="24"/>
                    </w:rPr>
                    <w:t xml:space="preserve">1 </w:t>
                  </w:r>
                </w:p>
                <w:p w:rsidRPr="00067B16" w:rsidR="00787614" w:rsidP="00326002" w:rsidRDefault="00E50F03" w14:paraId="65E08464" w14:textId="0D6E9683">
                  <w:pPr>
                    <w:framePr w:hSpace="180" w:wrap="around" w:hAnchor="margin" w:vAnchor="text" w:y="-28"/>
                    <w:jc w:val="center"/>
                    <w:rPr>
                      <w:rFonts w:ascii="Times New Roman" w:hAnsi="Times New Roman" w:cs="Times New Roman"/>
                      <w:i/>
                    </w:rPr>
                  </w:pPr>
                  <w:r>
                    <w:rPr>
                      <w:rFonts w:ascii="Times New Roman" w:hAnsi="Times New Roman" w:cs="Times New Roman"/>
                      <w:b/>
                      <w:sz w:val="24"/>
                      <w:szCs w:val="24"/>
                    </w:rPr>
                    <w:t>(</w:t>
                  </w:r>
                  <w:r w:rsidR="00B56C18">
                    <w:t xml:space="preserve"> </w:t>
                  </w:r>
                  <w:r w:rsidRPr="00B56C18" w:rsidR="00B56C18">
                    <w:rPr>
                      <w:rFonts w:ascii="Times New Roman" w:hAnsi="Times New Roman" w:cs="Times New Roman"/>
                      <w:b/>
                      <w:sz w:val="24"/>
                      <w:szCs w:val="24"/>
                    </w:rPr>
                    <w:t>SVV subjektams, veiklą vykdantiems Vilniaus, Kauno, Klaipėdos miestuose ir rajonuose</w:t>
                  </w:r>
                  <w:r w:rsidR="00B56C18">
                    <w:rPr>
                      <w:rFonts w:ascii="Times New Roman" w:hAnsi="Times New Roman" w:cs="Times New Roman"/>
                      <w:b/>
                      <w:sz w:val="24"/>
                      <w:szCs w:val="24"/>
                    </w:rPr>
                    <w:t xml:space="preserve"> </w:t>
                  </w:r>
                  <w:r>
                    <w:rPr>
                      <w:rFonts w:ascii="Times New Roman" w:hAnsi="Times New Roman" w:cs="Times New Roman"/>
                      <w:b/>
                      <w:sz w:val="24"/>
                      <w:szCs w:val="24"/>
                    </w:rPr>
                    <w:t>)</w:t>
                  </w:r>
                </w:p>
              </w:tc>
            </w:tr>
            <w:tr w:rsidRPr="00067B16" w:rsidR="007D52FB" w:rsidTr="000621D0" w14:paraId="17DFF46A" w14:textId="77777777">
              <w:tc>
                <w:tcPr>
                  <w:tcW w:w="9351" w:type="dxa"/>
                  <w:gridSpan w:val="2"/>
                </w:tcPr>
                <w:p w:rsidRPr="00067B16" w:rsidR="0073341B" w:rsidP="00F74F60" w:rsidRDefault="0073341B" w14:paraId="533F07CE" w14:textId="77777777">
                  <w:pPr>
                    <w:framePr w:hSpace="180" w:wrap="around" w:hAnchor="margin" w:vAnchor="text" w:y="-28"/>
                    <w:jc w:val="both"/>
                    <w:rPr>
                      <w:rFonts w:ascii="Times New Roman" w:hAnsi="Times New Roman" w:cs="Times New Roman"/>
                      <w:sz w:val="24"/>
                      <w:szCs w:val="24"/>
                    </w:rPr>
                  </w:pPr>
                </w:p>
                <w:p w:rsidRPr="00067B16" w:rsidR="000E78ED" w:rsidP="00007988" w:rsidRDefault="009E41FF" w14:paraId="341B56DC" w14:textId="67649C16">
                  <w:pPr>
                    <w:framePr w:hSpace="180" w:wrap="around" w:hAnchor="margin" w:vAnchor="text" w:y="-28"/>
                    <w:jc w:val="both"/>
                    <w:rPr>
                      <w:rFonts w:ascii="Times New Roman" w:hAnsi="Times New Roman" w:cs="Times New Roman"/>
                      <w:sz w:val="24"/>
                      <w:szCs w:val="24"/>
                    </w:rPr>
                  </w:pPr>
                  <w:r>
                    <w:rPr>
                      <w:rFonts w:ascii="Times New Roman" w:hAnsi="Times New Roman" w:cs="Times New Roman"/>
                      <w:sz w:val="24"/>
                      <w:szCs w:val="24"/>
                    </w:rPr>
                    <w:t>Lietuvos Respublikos ūkio ministerija</w:t>
                  </w:r>
                  <w:r w:rsidR="00C25023">
                    <w:rPr>
                      <w:rFonts w:ascii="Times New Roman" w:hAnsi="Times New Roman" w:cs="Times New Roman"/>
                      <w:sz w:val="24"/>
                      <w:szCs w:val="24"/>
                    </w:rPr>
                    <w:t xml:space="preserve"> </w:t>
                  </w:r>
                  <w:r w:rsidRPr="00067B16">
                    <w:rPr>
                      <w:rFonts w:ascii="Times New Roman" w:hAnsi="Times New Roman" w:cs="Times New Roman"/>
                      <w:sz w:val="24"/>
                      <w:szCs w:val="24"/>
                    </w:rPr>
                    <w:t>ir</w:t>
                  </w:r>
                  <w:r>
                    <w:rPr>
                      <w:rFonts w:ascii="Times New Roman" w:hAnsi="Times New Roman" w:cs="Times New Roman"/>
                      <w:sz w:val="24"/>
                      <w:szCs w:val="24"/>
                    </w:rPr>
                    <w:t xml:space="preserve"> </w:t>
                  </w:r>
                  <w:r w:rsidR="00007988">
                    <w:rPr>
                      <w:rFonts w:ascii="Times New Roman" w:hAnsi="Times New Roman" w:cs="Times New Roman"/>
                      <w:sz w:val="24"/>
                      <w:szCs w:val="24"/>
                    </w:rPr>
                    <w:t>Mokslo, inovacijų ir technologijų agentūra</w:t>
                  </w:r>
                  <w:r w:rsidR="00FE25CB">
                    <w:rPr>
                      <w:rFonts w:ascii="Times New Roman" w:hAnsi="Times New Roman" w:cs="Times New Roman"/>
                      <w:sz w:val="24"/>
                      <w:szCs w:val="24"/>
                    </w:rPr>
                    <w:t xml:space="preserve"> </w:t>
                  </w:r>
                  <w:r w:rsidR="00AC3818">
                    <w:rPr>
                      <w:rFonts w:ascii="Times New Roman" w:hAnsi="Times New Roman" w:cs="Times New Roman"/>
                      <w:sz w:val="24"/>
                      <w:szCs w:val="24"/>
                    </w:rPr>
                    <w:t>(tol</w:t>
                  </w:r>
                  <w:r w:rsidR="0004312E">
                    <w:rPr>
                      <w:rFonts w:ascii="Times New Roman" w:hAnsi="Times New Roman" w:cs="Times New Roman"/>
                      <w:sz w:val="24"/>
                      <w:szCs w:val="24"/>
                    </w:rPr>
                    <w:t>iau</w:t>
                  </w:r>
                  <w:r w:rsidR="00AC3818">
                    <w:rPr>
                      <w:rFonts w:ascii="Times New Roman" w:hAnsi="Times New Roman" w:cs="Times New Roman"/>
                      <w:sz w:val="24"/>
                      <w:szCs w:val="24"/>
                    </w:rPr>
                    <w:t xml:space="preserve"> – </w:t>
                  </w:r>
                  <w:r w:rsidR="00007988">
                    <w:rPr>
                      <w:rFonts w:ascii="Times New Roman" w:hAnsi="Times New Roman" w:cs="Times New Roman"/>
                      <w:sz w:val="24"/>
                      <w:szCs w:val="24"/>
                    </w:rPr>
                    <w:t>MITA</w:t>
                  </w:r>
                  <w:r w:rsidR="00AC3818">
                    <w:rPr>
                      <w:rFonts w:ascii="Times New Roman" w:hAnsi="Times New Roman" w:cs="Times New Roman"/>
                      <w:sz w:val="24"/>
                      <w:szCs w:val="24"/>
                    </w:rPr>
                    <w:t xml:space="preserve">) </w:t>
                  </w:r>
                  <w:r w:rsidRPr="00067B16" w:rsidR="000E78ED">
                    <w:rPr>
                      <w:rFonts w:ascii="Times New Roman" w:hAnsi="Times New Roman" w:cs="Times New Roman"/>
                      <w:sz w:val="24"/>
                      <w:szCs w:val="24"/>
                    </w:rPr>
                    <w:t xml:space="preserve">kviečia teikti paraiškas </w:t>
                  </w:r>
                  <w:r w:rsidRPr="00067B16" w:rsidR="00A34F18">
                    <w:rPr>
                      <w:rFonts w:ascii="Times New Roman" w:hAnsi="Times New Roman" w:cs="Times New Roman"/>
                      <w:sz w:val="24"/>
                      <w:szCs w:val="24"/>
                    </w:rPr>
                    <w:t>finansuoti</w:t>
                  </w:r>
                  <w:r w:rsidRPr="00067B16" w:rsidR="00787614">
                    <w:rPr>
                      <w:rFonts w:ascii="Times New Roman" w:hAnsi="Times New Roman" w:cs="Times New Roman"/>
                      <w:sz w:val="24"/>
                      <w:szCs w:val="24"/>
                    </w:rPr>
                    <w:t xml:space="preserve"> </w:t>
                  </w:r>
                  <w:r w:rsidRPr="00067B16" w:rsidR="00A34F18">
                    <w:rPr>
                      <w:rFonts w:ascii="Times New Roman" w:hAnsi="Times New Roman" w:cs="Times New Roman"/>
                      <w:sz w:val="24"/>
                      <w:szCs w:val="24"/>
                    </w:rPr>
                    <w:t xml:space="preserve">projektus </w:t>
                  </w:r>
                  <w:r w:rsidRPr="00067B16" w:rsidR="000E78ED">
                    <w:rPr>
                      <w:rFonts w:ascii="Times New Roman" w:hAnsi="Times New Roman" w:cs="Times New Roman"/>
                      <w:sz w:val="24"/>
                      <w:szCs w:val="24"/>
                    </w:rPr>
                    <w:t xml:space="preserve">pagal 2014–2020 m. </w:t>
                  </w:r>
                  <w:r w:rsidRPr="00067B16" w:rsidR="007D52FB">
                    <w:rPr>
                      <w:rFonts w:ascii="Times New Roman" w:hAnsi="Times New Roman" w:cs="Times New Roman"/>
                      <w:sz w:val="24"/>
                      <w:szCs w:val="24"/>
                    </w:rPr>
                    <w:t>Europos Sąjungos fondų</w:t>
                  </w:r>
                  <w:r w:rsidRPr="00067B16" w:rsidR="000E78ED">
                    <w:rPr>
                      <w:rFonts w:ascii="Times New Roman" w:hAnsi="Times New Roman" w:cs="Times New Roman"/>
                      <w:sz w:val="24"/>
                      <w:szCs w:val="24"/>
                    </w:rPr>
                    <w:t xml:space="preserve"> </w:t>
                  </w:r>
                  <w:r w:rsidRPr="00067B16" w:rsidR="00A34F18">
                    <w:rPr>
                      <w:rFonts w:ascii="Times New Roman" w:hAnsi="Times New Roman" w:cs="Times New Roman"/>
                      <w:sz w:val="24"/>
                      <w:szCs w:val="24"/>
                    </w:rPr>
                    <w:t xml:space="preserve">investicijų </w:t>
                  </w:r>
                  <w:r w:rsidRPr="00067B16" w:rsidR="000E78ED">
                    <w:rPr>
                      <w:rFonts w:ascii="Times New Roman" w:hAnsi="Times New Roman" w:cs="Times New Roman"/>
                      <w:sz w:val="24"/>
                      <w:szCs w:val="24"/>
                    </w:rPr>
                    <w:t>veiksmų programos priemonę</w:t>
                  </w:r>
                  <w:r w:rsidRPr="00067B16" w:rsidR="00F726EE">
                    <w:rPr>
                      <w:rFonts w:ascii="Times New Roman" w:hAnsi="Times New Roman" w:cs="Times New Roman"/>
                      <w:sz w:val="24"/>
                      <w:szCs w:val="24"/>
                    </w:rPr>
                    <w:t xml:space="preserve"> </w:t>
                  </w:r>
                  <w:r w:rsidRPr="00326002" w:rsidR="00326002">
                    <w:rPr>
                      <w:rFonts w:ascii="Times New Roman" w:hAnsi="Times New Roman" w:cs="Times New Roman"/>
                      <w:caps/>
                      <w:sz w:val="24"/>
                      <w:szCs w:val="24"/>
                      <w:lang w:eastAsia="lt-LT"/>
                    </w:rPr>
                    <w:t>N</w:t>
                  </w:r>
                  <w:r w:rsidRPr="00326002" w:rsidR="00326002">
                    <w:rPr>
                      <w:rFonts w:ascii="Times New Roman" w:hAnsi="Times New Roman" w:cs="Times New Roman"/>
                      <w:sz w:val="24"/>
                      <w:szCs w:val="24"/>
                      <w:lang w:eastAsia="lt-LT"/>
                    </w:rPr>
                    <w:t>r</w:t>
                  </w:r>
                  <w:r w:rsidRPr="00326002" w:rsidR="00326002">
                    <w:rPr>
                      <w:rFonts w:ascii="Times New Roman" w:hAnsi="Times New Roman" w:cs="Times New Roman"/>
                      <w:caps/>
                      <w:sz w:val="24"/>
                      <w:szCs w:val="24"/>
                      <w:lang w:eastAsia="lt-LT"/>
                    </w:rPr>
                    <w:t xml:space="preserve">. 01.2.1-MITA-T-852 </w:t>
                  </w:r>
                  <w:r w:rsidRPr="00326002" w:rsidR="00326002">
                    <w:rPr>
                      <w:rFonts w:ascii="Times New Roman" w:hAnsi="Times New Roman" w:eastAsia="Calibri" w:cs="Times New Roman"/>
                      <w:sz w:val="24"/>
                      <w:szCs w:val="24"/>
                      <w:lang w:eastAsia="lt-LT"/>
                    </w:rPr>
                    <w:t>„</w:t>
                  </w:r>
                  <w:proofErr w:type="spellStart"/>
                  <w:r w:rsidRPr="00326002" w:rsidR="00326002">
                    <w:rPr>
                      <w:rFonts w:ascii="Times New Roman" w:hAnsi="Times New Roman" w:cs="Times New Roman"/>
                      <w:sz w:val="24"/>
                      <w:szCs w:val="24"/>
                      <w:lang w:eastAsia="lt-LT"/>
                    </w:rPr>
                    <w:t>Inostartas</w:t>
                  </w:r>
                  <w:proofErr w:type="spellEnd"/>
                  <w:r w:rsidRPr="00326002" w:rsidR="00326002">
                    <w:rPr>
                      <w:rFonts w:ascii="Times New Roman" w:hAnsi="Times New Roman" w:cs="Times New Roman"/>
                      <w:sz w:val="24"/>
                      <w:szCs w:val="24"/>
                      <w:lang w:eastAsia="lt-LT"/>
                    </w:rPr>
                    <w:t>“</w:t>
                  </w:r>
                  <w:r w:rsidRPr="00215DD7" w:rsidR="00007988">
                    <w:rPr>
                      <w:rFonts w:ascii="Times New Roman" w:hAnsi="Times New Roman"/>
                      <w:sz w:val="24"/>
                      <w:szCs w:val="24"/>
                    </w:rPr>
                    <w:t xml:space="preserve"> </w:t>
                  </w:r>
                  <w:r w:rsidRPr="007E3515" w:rsidR="002642AF">
                    <w:rPr>
                      <w:rFonts w:ascii="Times New Roman" w:hAnsi="Times New Roman" w:cs="Times New Roman"/>
                      <w:sz w:val="24"/>
                      <w:szCs w:val="24"/>
                    </w:rPr>
                    <w:t>(toliau – Priemonė)</w:t>
                  </w:r>
                  <w:r w:rsidRPr="007E3515" w:rsidR="00633B34">
                    <w:rPr>
                      <w:rFonts w:ascii="Times New Roman" w:hAnsi="Times New Roman" w:cs="Times New Roman"/>
                      <w:sz w:val="24"/>
                      <w:szCs w:val="24"/>
                    </w:rPr>
                    <w:t>.</w:t>
                  </w:r>
                </w:p>
              </w:tc>
            </w:tr>
            <w:tr w:rsidRPr="00067B16" w:rsidR="007D52FB" w:rsidTr="00C15315" w14:paraId="253C09FD" w14:textId="77777777">
              <w:tc>
                <w:tcPr>
                  <w:tcW w:w="4536" w:type="dxa"/>
                  <w:tcBorders>
                    <w:top w:val="single" w:color="auto" w:sz="4" w:space="0"/>
                    <w:left w:val="single" w:color="auto" w:sz="4" w:space="0"/>
                    <w:bottom w:val="single" w:color="auto" w:sz="4" w:space="0"/>
                    <w:right w:val="single" w:color="auto" w:sz="4" w:space="0"/>
                  </w:tcBorders>
                </w:tcPr>
                <w:p w:rsidRPr="00067B16" w:rsidR="0028256E" w:rsidP="0005365E" w:rsidRDefault="00DE6ED1" w14:paraId="47C88866" w14:textId="77777777">
                  <w:pPr>
                    <w:framePr w:hSpace="180" w:wrap="around" w:hAnchor="margin" w:vAnchor="text" w:y="-28"/>
                    <w:rPr>
                      <w:rFonts w:ascii="Times New Roman" w:hAnsi="Times New Roman" w:cs="Times New Roman"/>
                      <w:sz w:val="24"/>
                      <w:szCs w:val="24"/>
                    </w:rPr>
                  </w:pPr>
                  <w:r w:rsidRPr="00067B16">
                    <w:rPr>
                      <w:rFonts w:ascii="Times New Roman" w:hAnsi="Times New Roman" w:cs="Times New Roman"/>
                      <w:sz w:val="24"/>
                      <w:szCs w:val="24"/>
                    </w:rPr>
                    <w:t>Finansavimo</w:t>
                  </w:r>
                  <w:r w:rsidRPr="00067B16" w:rsidR="0059692C">
                    <w:rPr>
                      <w:rFonts w:ascii="Times New Roman" w:hAnsi="Times New Roman" w:cs="Times New Roman"/>
                      <w:sz w:val="24"/>
                      <w:szCs w:val="24"/>
                    </w:rPr>
                    <w:t xml:space="preserve"> </w:t>
                  </w:r>
                  <w:r w:rsidRPr="00067B16" w:rsidR="0028256E">
                    <w:rPr>
                      <w:rFonts w:ascii="Times New Roman" w:hAnsi="Times New Roman" w:cs="Times New Roman"/>
                      <w:sz w:val="24"/>
                      <w:szCs w:val="24"/>
                    </w:rPr>
                    <w:t>tikslas:</w:t>
                  </w:r>
                </w:p>
                <w:p w:rsidRPr="00067B16" w:rsidR="0028256E" w:rsidP="0005365E" w:rsidRDefault="0028256E" w14:paraId="73259036" w14:textId="77777777">
                  <w:pPr>
                    <w:framePr w:hSpace="180" w:wrap="around" w:hAnchor="margin" w:vAnchor="text" w:y="-28"/>
                    <w:rPr>
                      <w:rFonts w:ascii="Times New Roman" w:hAnsi="Times New Roman" w:cs="Times New Roman"/>
                      <w:i/>
                    </w:rPr>
                  </w:pPr>
                </w:p>
              </w:tc>
              <w:tc>
                <w:tcPr>
                  <w:tcW w:w="4815" w:type="dxa"/>
                  <w:tcBorders>
                    <w:top w:val="single" w:color="auto" w:sz="4" w:space="0"/>
                    <w:left w:val="single" w:color="auto" w:sz="4" w:space="0"/>
                    <w:bottom w:val="single" w:color="auto" w:sz="4" w:space="0"/>
                    <w:right w:val="single" w:color="auto" w:sz="4" w:space="0"/>
                  </w:tcBorders>
                </w:tcPr>
                <w:p w:rsidRPr="00326002" w:rsidR="00D81715" w:rsidP="003C7791" w:rsidRDefault="00326002" w14:paraId="031A5BAF" w14:textId="2E81ED30">
                  <w:pPr>
                    <w:jc w:val="both"/>
                    <w:rPr>
                      <w:rFonts w:ascii="Times New Roman" w:hAnsi="Times New Roman" w:cs="Times New Roman"/>
                      <w:sz w:val="24"/>
                      <w:szCs w:val="24"/>
                    </w:rPr>
                  </w:pPr>
                  <w:r w:rsidRPr="00326002">
                    <w:rPr>
                      <w:rFonts w:ascii="Times New Roman" w:hAnsi="Times New Roman" w:cs="Times New Roman"/>
                      <w:sz w:val="24"/>
                      <w:szCs w:val="24"/>
                      <w:lang w:eastAsia="lt-LT"/>
                    </w:rPr>
                    <w:t xml:space="preserve">skatinti naujų </w:t>
                  </w:r>
                  <w:proofErr w:type="spellStart"/>
                  <w:r w:rsidRPr="00326002">
                    <w:rPr>
                      <w:rFonts w:ascii="Times New Roman" w:hAnsi="Times New Roman" w:cs="Times New Roman"/>
                      <w:sz w:val="24"/>
                      <w:szCs w:val="24"/>
                      <w:lang w:eastAsia="lt-LT"/>
                    </w:rPr>
                    <w:t>inovatyvių</w:t>
                  </w:r>
                  <w:proofErr w:type="spellEnd"/>
                  <w:r w:rsidRPr="00326002">
                    <w:rPr>
                      <w:rFonts w:ascii="Times New Roman" w:hAnsi="Times New Roman" w:cs="Times New Roman"/>
                      <w:sz w:val="24"/>
                      <w:szCs w:val="24"/>
                      <w:lang w:eastAsia="lt-LT"/>
                    </w:rPr>
                    <w:t xml:space="preserve"> </w:t>
                  </w:r>
                  <w:r w:rsidR="003C7791">
                    <w:rPr>
                      <w:rFonts w:ascii="Times New Roman" w:hAnsi="Times New Roman" w:cs="Times New Roman"/>
                      <w:sz w:val="24"/>
                      <w:szCs w:val="24"/>
                      <w:lang w:eastAsia="lt-LT"/>
                    </w:rPr>
                    <w:t xml:space="preserve">smulkiojo ir vidutinio verslo (toliau – </w:t>
                  </w:r>
                  <w:r w:rsidRPr="00326002">
                    <w:rPr>
                      <w:rFonts w:ascii="Times New Roman" w:hAnsi="Times New Roman" w:cs="Times New Roman"/>
                      <w:sz w:val="24"/>
                      <w:szCs w:val="24"/>
                      <w:lang w:eastAsia="lt-LT"/>
                    </w:rPr>
                    <w:t>SVV</w:t>
                  </w:r>
                  <w:r w:rsidR="003C7791">
                    <w:rPr>
                      <w:rFonts w:ascii="Times New Roman" w:hAnsi="Times New Roman" w:cs="Times New Roman"/>
                      <w:sz w:val="24"/>
                      <w:szCs w:val="24"/>
                      <w:lang w:eastAsia="lt-LT"/>
                    </w:rPr>
                    <w:t>)</w:t>
                  </w:r>
                  <w:r w:rsidRPr="00326002">
                    <w:rPr>
                      <w:rFonts w:ascii="Times New Roman" w:hAnsi="Times New Roman" w:cs="Times New Roman"/>
                      <w:sz w:val="24"/>
                      <w:szCs w:val="24"/>
                      <w:lang w:eastAsia="lt-LT"/>
                    </w:rPr>
                    <w:t xml:space="preserve"> subjektų kūrimąsi ir plėtrą, užtikrinant </w:t>
                  </w:r>
                  <w:proofErr w:type="spellStart"/>
                  <w:r w:rsidRPr="00326002">
                    <w:rPr>
                      <w:rFonts w:ascii="Times New Roman" w:hAnsi="Times New Roman" w:cs="Times New Roman"/>
                      <w:sz w:val="24"/>
                      <w:szCs w:val="24"/>
                      <w:lang w:eastAsia="lt-LT"/>
                    </w:rPr>
                    <w:t>inovatyvių</w:t>
                  </w:r>
                  <w:proofErr w:type="spellEnd"/>
                  <w:r w:rsidRPr="00326002">
                    <w:rPr>
                      <w:rFonts w:ascii="Times New Roman" w:hAnsi="Times New Roman" w:cs="Times New Roman"/>
                      <w:sz w:val="24"/>
                      <w:szCs w:val="24"/>
                      <w:lang w:eastAsia="lt-LT"/>
                    </w:rPr>
                    <w:t xml:space="preserve"> idėjų, produktų ir paslaugų vystymą, skatinti įmonių savarankiškumą vykdant</w:t>
                  </w:r>
                  <w:r w:rsidR="0092472F">
                    <w:rPr>
                      <w:rFonts w:ascii="Times New Roman" w:hAnsi="Times New Roman" w:cs="Times New Roman"/>
                      <w:sz w:val="24"/>
                      <w:szCs w:val="24"/>
                      <w:lang w:eastAsia="lt-LT"/>
                    </w:rPr>
                    <w:t xml:space="preserve"> mokslinių tyrimų ir (ar) eksperimentinės plėtros (toliau –</w:t>
                  </w:r>
                  <w:r w:rsidRPr="00326002">
                    <w:rPr>
                      <w:rFonts w:ascii="Times New Roman" w:hAnsi="Times New Roman" w:cs="Times New Roman"/>
                      <w:sz w:val="24"/>
                      <w:szCs w:val="24"/>
                      <w:lang w:eastAsia="lt-LT"/>
                    </w:rPr>
                    <w:t xml:space="preserve"> MTEP</w:t>
                  </w:r>
                  <w:r w:rsidR="0092472F">
                    <w:rPr>
                      <w:rFonts w:ascii="Times New Roman" w:hAnsi="Times New Roman" w:cs="Times New Roman"/>
                      <w:sz w:val="24"/>
                      <w:szCs w:val="24"/>
                      <w:lang w:eastAsia="lt-LT"/>
                    </w:rPr>
                    <w:t>)</w:t>
                  </w:r>
                  <w:r w:rsidRPr="00326002">
                    <w:rPr>
                      <w:rFonts w:ascii="Times New Roman" w:hAnsi="Times New Roman" w:cs="Times New Roman"/>
                      <w:sz w:val="24"/>
                      <w:szCs w:val="24"/>
                      <w:lang w:eastAsia="lt-LT"/>
                    </w:rPr>
                    <w:t xml:space="preserve"> darbus įmonės viduje.</w:t>
                  </w:r>
                </w:p>
              </w:tc>
            </w:tr>
            <w:tr w:rsidRPr="00067B16" w:rsidR="007D52FB" w:rsidTr="00C15315" w14:paraId="622C9D51" w14:textId="77777777">
              <w:tc>
                <w:tcPr>
                  <w:tcW w:w="4536" w:type="dxa"/>
                  <w:tcBorders>
                    <w:top w:val="single" w:color="auto" w:sz="4" w:space="0"/>
                    <w:left w:val="single" w:color="auto" w:sz="4" w:space="0"/>
                    <w:bottom w:val="single" w:color="auto" w:sz="4" w:space="0"/>
                    <w:right w:val="single" w:color="auto" w:sz="4" w:space="0"/>
                  </w:tcBorders>
                </w:tcPr>
                <w:p w:rsidRPr="00067B16" w:rsidR="0028256E" w:rsidP="0005365E" w:rsidRDefault="00DE6ED1" w14:paraId="0B57F859" w14:textId="77777777">
                  <w:pPr>
                    <w:framePr w:hSpace="180" w:wrap="around" w:hAnchor="margin" w:vAnchor="text" w:y="-28"/>
                    <w:rPr>
                      <w:rFonts w:ascii="Times New Roman" w:hAnsi="Times New Roman" w:cs="Times New Roman"/>
                      <w:sz w:val="24"/>
                      <w:szCs w:val="24"/>
                    </w:rPr>
                  </w:pPr>
                  <w:r w:rsidRPr="00067B16">
                    <w:rPr>
                      <w:rFonts w:ascii="Times New Roman" w:hAnsi="Times New Roman" w:cs="Times New Roman"/>
                      <w:sz w:val="24"/>
                      <w:szCs w:val="24"/>
                    </w:rPr>
                    <w:t>Finansuojam</w:t>
                  </w:r>
                  <w:r w:rsidR="001F10FF">
                    <w:rPr>
                      <w:rFonts w:ascii="Times New Roman" w:hAnsi="Times New Roman" w:cs="Times New Roman"/>
                      <w:sz w:val="24"/>
                      <w:szCs w:val="24"/>
                    </w:rPr>
                    <w:t>os</w:t>
                  </w:r>
                  <w:r w:rsidRPr="00067B16">
                    <w:rPr>
                      <w:rFonts w:ascii="Times New Roman" w:hAnsi="Times New Roman" w:cs="Times New Roman"/>
                      <w:sz w:val="24"/>
                      <w:szCs w:val="24"/>
                    </w:rPr>
                    <w:t xml:space="preserve"> </w:t>
                  </w:r>
                  <w:r w:rsidR="001F10FF">
                    <w:rPr>
                      <w:rFonts w:ascii="Times New Roman" w:hAnsi="Times New Roman" w:cs="Times New Roman"/>
                      <w:sz w:val="24"/>
                      <w:szCs w:val="24"/>
                    </w:rPr>
                    <w:t>veiklos</w:t>
                  </w:r>
                  <w:r w:rsidRPr="00067B16" w:rsidR="0028256E">
                    <w:rPr>
                      <w:rFonts w:ascii="Times New Roman" w:hAnsi="Times New Roman" w:cs="Times New Roman"/>
                      <w:sz w:val="24"/>
                      <w:szCs w:val="24"/>
                    </w:rPr>
                    <w:t>:</w:t>
                  </w:r>
                </w:p>
                <w:p w:rsidRPr="00067B16" w:rsidR="0028256E" w:rsidP="0005365E" w:rsidRDefault="0028256E" w14:paraId="48DF12BF" w14:textId="77777777">
                  <w:pPr>
                    <w:framePr w:hSpace="180" w:wrap="around" w:hAnchor="margin" w:vAnchor="text" w:y="-28"/>
                    <w:rPr>
                      <w:rFonts w:ascii="Times New Roman" w:hAnsi="Times New Roman" w:cs="Times New Roman"/>
                      <w:sz w:val="24"/>
                      <w:szCs w:val="24"/>
                    </w:rPr>
                  </w:pPr>
                </w:p>
              </w:tc>
              <w:tc>
                <w:tcPr>
                  <w:tcW w:w="4815" w:type="dxa"/>
                  <w:tcBorders>
                    <w:top w:val="single" w:color="auto" w:sz="4" w:space="0"/>
                    <w:left w:val="single" w:color="auto" w:sz="4" w:space="0"/>
                    <w:bottom w:val="single" w:color="auto" w:sz="4" w:space="0"/>
                    <w:right w:val="single" w:color="auto" w:sz="4" w:space="0"/>
                  </w:tcBorders>
                </w:tcPr>
                <w:p w:rsidR="002739A3" w:rsidP="0092472F" w:rsidRDefault="002739A3" w14:paraId="30DF0DDE" w14:textId="3E1B4B2F">
                  <w:pPr>
                    <w:pStyle w:val="ListParagraph"/>
                    <w:tabs>
                      <w:tab w:val="left" w:pos="349"/>
                    </w:tabs>
                    <w:ind w:left="0"/>
                    <w:jc w:val="both"/>
                    <w:rPr>
                      <w:rFonts w:ascii="Times New Roman" w:hAnsi="Times New Roman"/>
                      <w:sz w:val="24"/>
                      <w:szCs w:val="24"/>
                    </w:rPr>
                  </w:pPr>
                  <w:r>
                    <w:rPr>
                      <w:rFonts w:ascii="Times New Roman" w:hAnsi="Times New Roman"/>
                      <w:sz w:val="24"/>
                      <w:szCs w:val="24"/>
                    </w:rPr>
                    <w:t>Priemonės finansavimo sąlygų apraše (toliau – Aprašas) nurodytos finansuojamos veiklos:</w:t>
                  </w:r>
                </w:p>
                <w:p w:rsidRPr="0092472F" w:rsidR="003C7791" w:rsidP="0092472F" w:rsidRDefault="003C7791" w14:paraId="272469B6" w14:textId="6A77580B">
                  <w:pPr>
                    <w:tabs>
                      <w:tab w:val="left" w:pos="0"/>
                      <w:tab w:val="left" w:pos="1026"/>
                    </w:tabs>
                    <w:contextualSpacing/>
                    <w:jc w:val="both"/>
                    <w:rPr>
                      <w:rFonts w:ascii="Times New Roman" w:hAnsi="Times New Roman" w:cs="Times New Roman"/>
                      <w:sz w:val="24"/>
                      <w:szCs w:val="24"/>
                    </w:rPr>
                  </w:pPr>
                  <w:r>
                    <w:t>-</w:t>
                  </w:r>
                  <w:r w:rsidR="00AA30EF">
                    <w:t xml:space="preserve"> </w:t>
                  </w:r>
                  <w:r w:rsidRPr="00AA30EF" w:rsidR="00AA30EF">
                    <w:rPr>
                      <w:rFonts w:ascii="Times New Roman" w:hAnsi="Times New Roman" w:cs="Times New Roman"/>
                      <w:sz w:val="24"/>
                      <w:szCs w:val="24"/>
                      <w:u w:val="single"/>
                    </w:rPr>
                    <w:t>Aprašo 10.1 papunktyje nurodyta veikla:</w:t>
                  </w:r>
                  <w:r>
                    <w:t xml:space="preserve"> </w:t>
                  </w:r>
                  <w:proofErr w:type="spellStart"/>
                  <w:r w:rsidRPr="0092472F">
                    <w:rPr>
                      <w:rFonts w:ascii="Times New Roman" w:hAnsi="Times New Roman" w:cs="Times New Roman"/>
                      <w:sz w:val="24"/>
                      <w:szCs w:val="24"/>
                    </w:rPr>
                    <w:t>inovatyvių</w:t>
                  </w:r>
                  <w:proofErr w:type="spellEnd"/>
                  <w:r w:rsidRPr="0092472F">
                    <w:rPr>
                      <w:rFonts w:ascii="Times New Roman" w:hAnsi="Times New Roman" w:cs="Times New Roman"/>
                      <w:sz w:val="24"/>
                      <w:szCs w:val="24"/>
                    </w:rPr>
                    <w:t xml:space="preserve"> SVV subjektų kūrimosi skatinimas, vykdant MTEP veiklų 2-6 etapus, nurodytus Rekomenduojamos mokslinių tyrimų ir eksperimentinės plėtros etapų klasifikacijos apraše, patvirtintame Lietuvos Respublikos Vyriausybės 2012 m. birželio 6 d. nutarimu Nr. 650 „Dėl Rekomenduojamos mokslinių tyrimų ir eksperimentinės plėtros etapų klasifikacijos aprašo patvirtinimo“ (toliau – MTEP etapų klasifikacijos aprašas), 4 punkte;</w:t>
                  </w:r>
                </w:p>
                <w:p w:rsidRPr="00AA30EF" w:rsidR="00AA30EF" w:rsidP="0092472F" w:rsidRDefault="003C7791" w14:paraId="2036EE5A" w14:textId="77777777">
                  <w:pPr>
                    <w:tabs>
                      <w:tab w:val="left" w:pos="0"/>
                      <w:tab w:val="left" w:pos="1026"/>
                    </w:tabs>
                    <w:contextualSpacing/>
                    <w:jc w:val="both"/>
                    <w:rPr>
                      <w:rFonts w:ascii="Times New Roman" w:hAnsi="Times New Roman" w:cs="Times New Roman"/>
                      <w:sz w:val="24"/>
                      <w:szCs w:val="24"/>
                      <w:u w:val="single"/>
                    </w:rPr>
                  </w:pPr>
                  <w:r w:rsidRPr="0092472F">
                    <w:rPr>
                      <w:rFonts w:ascii="Times New Roman" w:hAnsi="Times New Roman" w:cs="Times New Roman"/>
                      <w:sz w:val="24"/>
                      <w:szCs w:val="24"/>
                    </w:rPr>
                    <w:t xml:space="preserve">- </w:t>
                  </w:r>
                  <w:r w:rsidRPr="00AA30EF" w:rsidR="00AA30EF">
                    <w:rPr>
                      <w:rFonts w:ascii="Times New Roman" w:hAnsi="Times New Roman" w:cs="Times New Roman"/>
                      <w:sz w:val="24"/>
                      <w:szCs w:val="24"/>
                      <w:u w:val="single"/>
                    </w:rPr>
                    <w:t>Aprašo 10.2 papunktyje nurodyta veikla:</w:t>
                  </w:r>
                </w:p>
                <w:p w:rsidRPr="0092472F" w:rsidR="003C7791" w:rsidP="0092472F" w:rsidRDefault="003C7791" w14:paraId="3AF828B5" w14:textId="31AEF698">
                  <w:pPr>
                    <w:tabs>
                      <w:tab w:val="left" w:pos="0"/>
                      <w:tab w:val="left" w:pos="1026"/>
                    </w:tabs>
                    <w:contextualSpacing/>
                    <w:jc w:val="both"/>
                    <w:rPr>
                      <w:rFonts w:ascii="Times New Roman" w:hAnsi="Times New Roman" w:cs="Times New Roman"/>
                      <w:sz w:val="24"/>
                      <w:szCs w:val="24"/>
                    </w:rPr>
                  </w:pPr>
                  <w:r w:rsidRPr="0092472F">
                    <w:rPr>
                      <w:rFonts w:ascii="Times New Roman" w:hAnsi="Times New Roman" w:cs="Times New Roman"/>
                      <w:sz w:val="24"/>
                      <w:szCs w:val="24"/>
                    </w:rPr>
                    <w:t xml:space="preserve">tyrėjų ir (ar) mokslininkų įdarbinimas žinioms imliose </w:t>
                  </w:r>
                  <w:r w:rsidR="0092472F">
                    <w:rPr>
                      <w:rFonts w:ascii="Times New Roman" w:hAnsi="Times New Roman" w:cs="Times New Roman"/>
                      <w:sz w:val="24"/>
                      <w:szCs w:val="24"/>
                    </w:rPr>
                    <w:t>labai mažose įmonėse</w:t>
                  </w:r>
                  <w:r w:rsidR="00980477">
                    <w:rPr>
                      <w:rFonts w:ascii="Times New Roman" w:hAnsi="Times New Roman" w:cs="Times New Roman"/>
                      <w:sz w:val="24"/>
                      <w:szCs w:val="24"/>
                    </w:rPr>
                    <w:t xml:space="preserve">, mažose įmonėse, vidutinėse įmonėse (toliau – </w:t>
                  </w:r>
                  <w:r w:rsidRPr="0092472F">
                    <w:rPr>
                      <w:rFonts w:ascii="Times New Roman" w:hAnsi="Times New Roman" w:cs="Times New Roman"/>
                      <w:sz w:val="24"/>
                      <w:szCs w:val="24"/>
                    </w:rPr>
                    <w:t>MVĮ</w:t>
                  </w:r>
                  <w:r w:rsidR="00980477">
                    <w:rPr>
                      <w:rFonts w:ascii="Times New Roman" w:hAnsi="Times New Roman" w:cs="Times New Roman"/>
                      <w:sz w:val="24"/>
                      <w:szCs w:val="24"/>
                    </w:rPr>
                    <w:t>)</w:t>
                  </w:r>
                  <w:r w:rsidRPr="0092472F">
                    <w:rPr>
                      <w:rFonts w:ascii="Times New Roman" w:hAnsi="Times New Roman" w:cs="Times New Roman"/>
                      <w:sz w:val="24"/>
                      <w:szCs w:val="24"/>
                    </w:rPr>
                    <w:t xml:space="preserve"> ir kartu </w:t>
                  </w:r>
                  <w:r w:rsidRPr="0092472F">
                    <w:rPr>
                      <w:rFonts w:ascii="Times New Roman" w:hAnsi="Times New Roman" w:cs="Times New Roman"/>
                      <w:sz w:val="24"/>
                      <w:szCs w:val="24"/>
                    </w:rPr>
                    <w:lastRenderedPageBreak/>
                    <w:t>vystomi MVĮ produktai, siekiant jų komercinio realizavimo;</w:t>
                  </w:r>
                </w:p>
                <w:p w:rsidR="00AA30EF" w:rsidP="0092472F" w:rsidRDefault="003C7791" w14:paraId="20790453" w14:textId="77777777">
                  <w:pPr>
                    <w:tabs>
                      <w:tab w:val="left" w:pos="0"/>
                      <w:tab w:val="left" w:pos="1026"/>
                    </w:tabs>
                    <w:contextualSpacing/>
                    <w:jc w:val="both"/>
                    <w:rPr>
                      <w:rFonts w:ascii="Times New Roman" w:hAnsi="Times New Roman" w:cs="Times New Roman"/>
                      <w:sz w:val="24"/>
                      <w:szCs w:val="24"/>
                    </w:rPr>
                  </w:pPr>
                  <w:r w:rsidRPr="0092472F">
                    <w:rPr>
                      <w:rFonts w:ascii="Times New Roman" w:hAnsi="Times New Roman" w:cs="Times New Roman"/>
                      <w:sz w:val="24"/>
                      <w:szCs w:val="24"/>
                    </w:rPr>
                    <w:t xml:space="preserve">- </w:t>
                  </w:r>
                  <w:r w:rsidRPr="00AA30EF" w:rsidR="00AA30EF">
                    <w:rPr>
                      <w:rFonts w:ascii="Times New Roman" w:hAnsi="Times New Roman" w:cs="Times New Roman"/>
                      <w:sz w:val="24"/>
                      <w:szCs w:val="24"/>
                      <w:u w:val="single"/>
                    </w:rPr>
                    <w:t>Aprašo 10.3 papunktyje nurodyta veikla:</w:t>
                  </w:r>
                </w:p>
                <w:p w:rsidRPr="003C7791" w:rsidR="00D81715" w:rsidP="0092472F" w:rsidRDefault="003C7791" w14:paraId="3A30189A" w14:textId="12B0B769">
                  <w:pPr>
                    <w:tabs>
                      <w:tab w:val="left" w:pos="0"/>
                      <w:tab w:val="left" w:pos="1026"/>
                    </w:tabs>
                    <w:contextualSpacing/>
                    <w:jc w:val="both"/>
                  </w:pPr>
                  <w:proofErr w:type="spellStart"/>
                  <w:r w:rsidRPr="0092472F">
                    <w:rPr>
                      <w:rFonts w:ascii="Times New Roman" w:hAnsi="Times New Roman" w:cs="Times New Roman"/>
                      <w:sz w:val="24"/>
                      <w:szCs w:val="24"/>
                    </w:rPr>
                    <w:t>inovatyvių</w:t>
                  </w:r>
                  <w:proofErr w:type="spellEnd"/>
                  <w:r w:rsidRPr="0092472F">
                    <w:rPr>
                      <w:rFonts w:ascii="Times New Roman" w:hAnsi="Times New Roman" w:cs="Times New Roman"/>
                      <w:sz w:val="24"/>
                      <w:szCs w:val="24"/>
                    </w:rPr>
                    <w:t xml:space="preserve"> SVV subjektų plėtros skatinimas, vykdant MTEP veiklų 7-9 etapus, nurodytus MTEP etapų klasifikacijos apraše.</w:t>
                  </w:r>
                </w:p>
              </w:tc>
            </w:tr>
            <w:tr w:rsidRPr="00067B16" w:rsidR="007D52FB" w:rsidTr="00C15315" w14:paraId="03B8751B" w14:textId="77777777">
              <w:tc>
                <w:tcPr>
                  <w:tcW w:w="4536" w:type="dxa"/>
                  <w:tcBorders>
                    <w:top w:val="single" w:color="auto" w:sz="4" w:space="0"/>
                    <w:left w:val="single" w:color="auto" w:sz="4" w:space="0"/>
                    <w:bottom w:val="single" w:color="auto" w:sz="4" w:space="0"/>
                    <w:right w:val="single" w:color="auto" w:sz="4" w:space="0"/>
                  </w:tcBorders>
                </w:tcPr>
                <w:p w:rsidRPr="00067B16" w:rsidR="0028256E" w:rsidP="0005365E" w:rsidRDefault="0028256E" w14:paraId="649C104E" w14:textId="77777777">
                  <w:pPr>
                    <w:framePr w:hSpace="180" w:wrap="around" w:hAnchor="margin" w:vAnchor="text" w:y="-28"/>
                    <w:rPr>
                      <w:rFonts w:ascii="Times New Roman" w:hAnsi="Times New Roman" w:cs="Times New Roman"/>
                      <w:sz w:val="24"/>
                      <w:szCs w:val="24"/>
                    </w:rPr>
                  </w:pPr>
                  <w:r w:rsidRPr="00067B16">
                    <w:rPr>
                      <w:rFonts w:ascii="Times New Roman" w:hAnsi="Times New Roman" w:cs="Times New Roman"/>
                      <w:sz w:val="24"/>
                      <w:szCs w:val="24"/>
                    </w:rPr>
                    <w:lastRenderedPageBreak/>
                    <w:t>Galimi pareiškėjai</w:t>
                  </w:r>
                  <w:r w:rsidR="00A45255">
                    <w:rPr>
                      <w:rFonts w:ascii="Times New Roman" w:hAnsi="Times New Roman" w:cs="Times New Roman"/>
                      <w:sz w:val="24"/>
                      <w:szCs w:val="24"/>
                    </w:rPr>
                    <w:t xml:space="preserve"> ir partneriai</w:t>
                  </w:r>
                  <w:r w:rsidRPr="00067B16">
                    <w:rPr>
                      <w:rFonts w:ascii="Times New Roman" w:hAnsi="Times New Roman" w:cs="Times New Roman"/>
                      <w:sz w:val="24"/>
                      <w:szCs w:val="24"/>
                    </w:rPr>
                    <w:t>:</w:t>
                  </w:r>
                </w:p>
                <w:p w:rsidRPr="00067B16" w:rsidR="0028256E" w:rsidP="0005365E" w:rsidRDefault="0028256E" w14:paraId="522A5F0B" w14:textId="77777777">
                  <w:pPr>
                    <w:framePr w:hSpace="180" w:wrap="around" w:hAnchor="margin" w:vAnchor="text" w:y="-28"/>
                    <w:rPr>
                      <w:rFonts w:ascii="Times New Roman" w:hAnsi="Times New Roman" w:cs="Times New Roman"/>
                      <w:sz w:val="24"/>
                      <w:szCs w:val="24"/>
                    </w:rPr>
                  </w:pPr>
                </w:p>
              </w:tc>
              <w:tc>
                <w:tcPr>
                  <w:tcW w:w="4815" w:type="dxa"/>
                  <w:tcBorders>
                    <w:top w:val="single" w:color="auto" w:sz="4" w:space="0"/>
                    <w:left w:val="single" w:color="auto" w:sz="4" w:space="0"/>
                    <w:bottom w:val="single" w:color="auto" w:sz="4" w:space="0"/>
                    <w:right w:val="single" w:color="auto" w:sz="4" w:space="0"/>
                  </w:tcBorders>
                </w:tcPr>
                <w:p w:rsidRPr="00980477" w:rsidR="00980477" w:rsidP="00980477" w:rsidRDefault="00980477" w14:paraId="3116787F" w14:textId="1CC42D6C">
                  <w:pPr>
                    <w:tabs>
                      <w:tab w:val="left" w:pos="0"/>
                      <w:tab w:val="left" w:pos="1026"/>
                    </w:tabs>
                    <w:ind w:left="3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980477">
                    <w:rPr>
                      <w:rFonts w:ascii="Times New Roman" w:hAnsi="Times New Roman" w:cs="Times New Roman"/>
                      <w:sz w:val="24"/>
                      <w:szCs w:val="24"/>
                    </w:rPr>
                    <w:t>SVV subjektai, veikiantys iki 12 mėnesių nuo veiklos registravimo dienos (kai vykdoma Aprašo 10.1 papunktyje nurodyta veikla). Šiame papunktyje nurodytas terminas, MVĮ atveju, skaičiuojamas nuo veiklos registravimo dienos Juridinių asmenų registre, verslininko atveju nuo verslo liudijimo įsigijimo dienos arba nuo individualios veiklos įregistravimo mokesčių administratoriuje dienos;</w:t>
                  </w:r>
                </w:p>
                <w:p w:rsidRPr="00980477" w:rsidR="00980477" w:rsidP="00AA30EF" w:rsidRDefault="00AA30EF" w14:paraId="46197076" w14:textId="32E03F36">
                  <w:pPr>
                    <w:tabs>
                      <w:tab w:val="left" w:pos="0"/>
                      <w:tab w:val="left" w:pos="1026"/>
                    </w:tabs>
                    <w:ind w:left="34"/>
                    <w:contextualSpacing/>
                    <w:jc w:val="both"/>
                    <w:rPr>
                      <w:rFonts w:ascii="Times New Roman" w:hAnsi="Times New Roman" w:cs="Times New Roman"/>
                      <w:sz w:val="24"/>
                      <w:szCs w:val="24"/>
                    </w:rPr>
                  </w:pPr>
                  <w:r>
                    <w:rPr>
                      <w:rFonts w:ascii="Times New Roman" w:hAnsi="Times New Roman" w:cs="Times New Roman"/>
                      <w:sz w:val="24"/>
                      <w:szCs w:val="24"/>
                    </w:rPr>
                    <w:t>-</w:t>
                  </w:r>
                  <w:r w:rsidRPr="00980477" w:rsidR="00980477">
                    <w:rPr>
                      <w:rFonts w:ascii="Times New Roman" w:hAnsi="Times New Roman" w:cs="Times New Roman"/>
                      <w:sz w:val="24"/>
                      <w:szCs w:val="24"/>
                    </w:rPr>
                    <w:t xml:space="preserve"> SVV subjektai, veikiantys ne mažiau kaip 12 mėnesių ir ne daugiau kaip 36 mėnesių nuo veiklos registravimo dienos (kai vykdoma Aprašo 10.3 papunktyje nurodyta veikla). Šiame papunktyje nurodytas terminas, MVĮ atveju, skaičiuojami nuo veiklos registravimo dienos Juridinių asmenų registre, verslininko atveju nuo verslo liudijimo įsigijimo dienos arba nuo individualios veiklos įregistravimo mokesčių administratoriuje dienos.</w:t>
                  </w:r>
                </w:p>
                <w:p w:rsidRPr="00980477" w:rsidR="00980477" w:rsidP="00AA30EF" w:rsidRDefault="00AA30EF" w14:paraId="58FC2DEA" w14:textId="73634ACB">
                  <w:pPr>
                    <w:tabs>
                      <w:tab w:val="left" w:pos="0"/>
                      <w:tab w:val="left" w:pos="1026"/>
                    </w:tabs>
                    <w:ind w:left="34"/>
                    <w:contextualSpacing/>
                    <w:jc w:val="both"/>
                    <w:rPr>
                      <w:rFonts w:ascii="Times New Roman" w:hAnsi="Times New Roman" w:cs="Times New Roman"/>
                      <w:sz w:val="24"/>
                      <w:szCs w:val="24"/>
                    </w:rPr>
                  </w:pPr>
                  <w:r>
                    <w:rPr>
                      <w:rFonts w:ascii="Times New Roman" w:hAnsi="Times New Roman" w:cs="Times New Roman"/>
                      <w:sz w:val="24"/>
                      <w:szCs w:val="24"/>
                    </w:rPr>
                    <w:t>-</w:t>
                  </w:r>
                  <w:r w:rsidRPr="00980477" w:rsidR="00980477">
                    <w:rPr>
                      <w:rFonts w:ascii="Times New Roman" w:hAnsi="Times New Roman" w:cs="Times New Roman"/>
                      <w:sz w:val="24"/>
                      <w:szCs w:val="24"/>
                    </w:rPr>
                    <w:t xml:space="preserve"> žinioms imlios MVĮ, veikiančios ne mažiau kaip 12 mėnesių nuo veiklos registravimo dienos (kai vykdoma 10.2 papunktyje nurodyta veikla).</w:t>
                  </w:r>
                </w:p>
                <w:p w:rsidRPr="00327C3F" w:rsidR="00327C3F" w:rsidP="00012457" w:rsidRDefault="00327C3F" w14:paraId="10E030AF" w14:textId="2F0003D7">
                  <w:pPr>
                    <w:tabs>
                      <w:tab w:val="left" w:pos="0"/>
                      <w:tab w:val="left" w:pos="1026"/>
                    </w:tabs>
                    <w:ind w:left="34"/>
                    <w:contextualSpacing/>
                    <w:jc w:val="both"/>
                    <w:rPr>
                      <w:rFonts w:ascii="Times New Roman" w:hAnsi="Times New Roman"/>
                      <w:sz w:val="24"/>
                      <w:szCs w:val="24"/>
                    </w:rPr>
                  </w:pPr>
                  <w:r w:rsidRPr="00327C3F">
                    <w:rPr>
                      <w:rFonts w:ascii="Times New Roman" w:hAnsi="Times New Roman"/>
                      <w:sz w:val="24"/>
                      <w:szCs w:val="24"/>
                    </w:rPr>
                    <w:t>Partneriai negalimi.</w:t>
                  </w:r>
                </w:p>
              </w:tc>
            </w:tr>
            <w:tr w:rsidRPr="00067B16" w:rsidR="007D52FB" w:rsidTr="00C15315" w14:paraId="61E0C5F1" w14:textId="77777777">
              <w:tc>
                <w:tcPr>
                  <w:tcW w:w="4536" w:type="dxa"/>
                  <w:tcBorders>
                    <w:top w:val="single" w:color="auto" w:sz="4" w:space="0"/>
                    <w:left w:val="single" w:color="auto" w:sz="4" w:space="0"/>
                    <w:bottom w:val="single" w:color="auto" w:sz="4" w:space="0"/>
                    <w:right w:val="single" w:color="auto" w:sz="4" w:space="0"/>
                  </w:tcBorders>
                </w:tcPr>
                <w:p w:rsidRPr="00067B16" w:rsidR="0028256E" w:rsidP="00A23E55" w:rsidRDefault="0028256E" w14:paraId="567143E1" w14:textId="77777777">
                  <w:pPr>
                    <w:framePr w:hSpace="180" w:wrap="around" w:hAnchor="margin" w:vAnchor="text" w:y="-28"/>
                    <w:rPr>
                      <w:rFonts w:ascii="Times New Roman" w:hAnsi="Times New Roman" w:cs="Times New Roman"/>
                      <w:sz w:val="24"/>
                      <w:szCs w:val="24"/>
                    </w:rPr>
                  </w:pPr>
                  <w:r w:rsidRPr="00067B16">
                    <w:rPr>
                      <w:rFonts w:ascii="Times New Roman" w:hAnsi="Times New Roman" w:cs="Times New Roman"/>
                      <w:sz w:val="24"/>
                      <w:szCs w:val="24"/>
                    </w:rPr>
                    <w:t>Atrankos būdas</w:t>
                  </w:r>
                  <w:r w:rsidRPr="00067B16" w:rsidR="00A23E55">
                    <w:rPr>
                      <w:rFonts w:ascii="Times New Roman" w:hAnsi="Times New Roman" w:cs="Times New Roman"/>
                      <w:sz w:val="24"/>
                      <w:szCs w:val="24"/>
                    </w:rPr>
                    <w:t>:</w:t>
                  </w:r>
                </w:p>
              </w:tc>
              <w:tc>
                <w:tcPr>
                  <w:tcW w:w="4815" w:type="dxa"/>
                  <w:tcBorders>
                    <w:top w:val="single" w:color="auto" w:sz="4" w:space="0"/>
                    <w:left w:val="single" w:color="auto" w:sz="4" w:space="0"/>
                    <w:bottom w:val="single" w:color="auto" w:sz="4" w:space="0"/>
                    <w:right w:val="single" w:color="auto" w:sz="4" w:space="0"/>
                  </w:tcBorders>
                </w:tcPr>
                <w:p w:rsidRPr="00E776C5" w:rsidR="00D81715" w:rsidP="005B0D30" w:rsidRDefault="002708AE" w14:paraId="5245FBFC" w14:textId="3CD64C24">
                  <w:pPr>
                    <w:jc w:val="both"/>
                    <w:rPr>
                      <w:rFonts w:ascii="Times New Roman" w:hAnsi="Times New Roman"/>
                      <w:sz w:val="24"/>
                      <w:szCs w:val="24"/>
                    </w:rPr>
                  </w:pPr>
                  <w:r>
                    <w:rPr>
                      <w:rFonts w:ascii="Times New Roman" w:hAnsi="Times New Roman"/>
                      <w:sz w:val="24"/>
                      <w:szCs w:val="24"/>
                    </w:rPr>
                    <w:t>Tęstinė projektų atranka</w:t>
                  </w:r>
                </w:p>
              </w:tc>
            </w:tr>
            <w:tr w:rsidRPr="00067B16" w:rsidR="002F7369" w:rsidTr="00C15315" w14:paraId="46EEA6CA" w14:textId="77777777">
              <w:tc>
                <w:tcPr>
                  <w:tcW w:w="4536" w:type="dxa"/>
                  <w:tcBorders>
                    <w:top w:val="single" w:color="auto" w:sz="4" w:space="0"/>
                    <w:left w:val="single" w:color="auto" w:sz="4" w:space="0"/>
                    <w:bottom w:val="single" w:color="auto" w:sz="4" w:space="0"/>
                    <w:right w:val="single" w:color="auto" w:sz="4" w:space="0"/>
                  </w:tcBorders>
                </w:tcPr>
                <w:p w:rsidRPr="00067B16" w:rsidR="002F7369" w:rsidP="002F7369" w:rsidRDefault="002F7369" w14:paraId="07168EC3" w14:textId="77777777">
                  <w:pPr>
                    <w:framePr w:hSpace="180" w:wrap="around" w:hAnchor="margin" w:vAnchor="text"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proofErr w:type="spellStart"/>
                  <w:r w:rsidRPr="00067B16" w:rsidR="00D37B95">
                    <w:rPr>
                      <w:rFonts w:ascii="Times New Roman" w:hAnsi="Times New Roman" w:cs="Times New Roman"/>
                      <w:sz w:val="24"/>
                      <w:szCs w:val="24"/>
                    </w:rPr>
                    <w:t>Eur</w:t>
                  </w:r>
                  <w:proofErr w:type="spellEnd"/>
                  <w:r w:rsidRPr="00067B16">
                    <w:rPr>
                      <w:rFonts w:ascii="Times New Roman" w:hAnsi="Times New Roman" w:cs="Times New Roman"/>
                      <w:sz w:val="24"/>
                      <w:szCs w:val="24"/>
                    </w:rPr>
                    <w:t>:</w:t>
                  </w:r>
                </w:p>
                <w:p w:rsidRPr="00067B16" w:rsidR="002F7369" w:rsidP="002F7369" w:rsidRDefault="002F7369" w14:paraId="076F8B03" w14:textId="77777777">
                  <w:pPr>
                    <w:framePr w:hSpace="180" w:wrap="around" w:hAnchor="margin" w:vAnchor="text" w:y="-28"/>
                    <w:rPr>
                      <w:rFonts w:ascii="Times New Roman" w:hAnsi="Times New Roman" w:cs="Times New Roman"/>
                      <w:i/>
                    </w:rPr>
                  </w:pPr>
                </w:p>
              </w:tc>
              <w:tc>
                <w:tcPr>
                  <w:tcW w:w="4815" w:type="dxa"/>
                  <w:tcBorders>
                    <w:top w:val="single" w:color="auto" w:sz="4" w:space="0"/>
                    <w:left w:val="single" w:color="auto" w:sz="4" w:space="0"/>
                    <w:bottom w:val="single" w:color="auto" w:sz="4" w:space="0"/>
                    <w:right w:val="single" w:color="auto" w:sz="4" w:space="0"/>
                  </w:tcBorders>
                </w:tcPr>
                <w:p w:rsidRPr="005142F8" w:rsidR="002F3EC6" w:rsidP="005142F8" w:rsidRDefault="005142F8" w14:paraId="5D34A018" w14:textId="1D1AA1FF">
                  <w:pPr>
                    <w:keepLines/>
                    <w:tabs>
                      <w:tab w:val="left" w:pos="1276"/>
                    </w:tabs>
                    <w:suppressAutoHyphens/>
                    <w:autoSpaceDE w:val="false"/>
                    <w:autoSpaceDN w:val="false"/>
                    <w:adjustRightInd w:val="false"/>
                    <w:contextualSpacing/>
                    <w:jc w:val="both"/>
                    <w:textAlignment w:val="center"/>
                    <w:rPr>
                      <w:rFonts w:ascii="Times New Roman" w:hAnsi="Times New Roman" w:cs="Times New Roman"/>
                      <w:bCs/>
                      <w:caps/>
                      <w:color w:val="000000"/>
                      <w:sz w:val="24"/>
                      <w:szCs w:val="24"/>
                      <w:lang w:eastAsia="lt-LT"/>
                    </w:rPr>
                  </w:pPr>
                  <w:r w:rsidRPr="005142F8">
                    <w:rPr>
                      <w:rFonts w:ascii="Times New Roman" w:hAnsi="Times New Roman" w:cs="Times New Roman"/>
                      <w:sz w:val="24"/>
                      <w:szCs w:val="24"/>
                      <w:lang w:eastAsia="lt-LT"/>
                    </w:rPr>
                    <w:t>Didžiausia galima projekto tinkamų finansuoti išlaidų suma yra apskaičiuojama remiantis Aprašo 4 priedo</w:t>
                  </w:r>
                  <w:r w:rsidRPr="005142F8">
                    <w:rPr>
                      <w:rFonts w:ascii="Times New Roman" w:hAnsi="Times New Roman" w:cs="Times New Roman"/>
                      <w:bCs/>
                      <w:sz w:val="24"/>
                      <w:szCs w:val="24"/>
                      <w:lang w:eastAsia="lt-LT"/>
                    </w:rPr>
                    <w:t xml:space="preserve"> </w:t>
                  </w:r>
                  <w:r w:rsidRPr="005142F8">
                    <w:rPr>
                      <w:rFonts w:ascii="Times New Roman" w:hAnsi="Times New Roman" w:cs="Times New Roman"/>
                      <w:sz w:val="24"/>
                      <w:szCs w:val="24"/>
                      <w:lang w:eastAsia="lt-LT"/>
                    </w:rPr>
                    <w:t xml:space="preserve">10 punkte nurodytomis formulėmis ir Aprašo 20 punkte nurodytomis galimomis projektų veiklų įgyvendinimo trukmėmis. Pareiškėjas užpildo Aprašo 7 priede nurodytą lentelę Excel formatu, kuri skelbiama interneto svetainėse </w:t>
                  </w:r>
                  <w:r w:rsidRPr="005142F8">
                    <w:rPr>
                      <w:rFonts w:ascii="Times New Roman" w:hAnsi="Times New Roman" w:cs="Times New Roman"/>
                      <w:sz w:val="24"/>
                      <w:szCs w:val="24"/>
                    </w:rPr>
                    <w:t>www.esinvesticijos</w:t>
                  </w:r>
                  <w:r w:rsidRPr="005142F8">
                    <w:rPr>
                      <w:rFonts w:ascii="Times New Roman" w:hAnsi="Times New Roman" w:cs="Times New Roman"/>
                      <w:sz w:val="24"/>
                      <w:szCs w:val="24"/>
                      <w:lang w:eastAsia="lt-LT"/>
                    </w:rPr>
                    <w:t xml:space="preserve"> ir </w:t>
                  </w:r>
                  <w:r w:rsidRPr="005142F8">
                    <w:rPr>
                      <w:rFonts w:ascii="Times New Roman" w:hAnsi="Times New Roman" w:cs="Times New Roman"/>
                      <w:sz w:val="24"/>
                      <w:szCs w:val="24"/>
                    </w:rPr>
                    <w:t>www.ukmin.lt</w:t>
                  </w:r>
                  <w:r w:rsidRPr="005142F8">
                    <w:rPr>
                      <w:rFonts w:ascii="Times New Roman" w:hAnsi="Times New Roman" w:cs="Times New Roman"/>
                      <w:sz w:val="24"/>
                      <w:szCs w:val="24"/>
                      <w:lang w:eastAsia="lt-LT"/>
                    </w:rPr>
                    <w:t xml:space="preserve">. Lentelė yra iš dalies užpildyta, pareiškėjas pateikia trūkstamą informaciją konkretaus projekto atveju, maksimali projekto tinkamų finansuoti išlaidų suma paskaičiuojama automatiškai. </w:t>
                  </w:r>
                </w:p>
              </w:tc>
            </w:tr>
            <w:tr w:rsidRPr="00067B16" w:rsidR="002F7369" w:rsidTr="00C15315" w14:paraId="15AF6725" w14:textId="77777777">
              <w:tc>
                <w:tcPr>
                  <w:tcW w:w="4536" w:type="dxa"/>
                  <w:tcBorders>
                    <w:top w:val="single" w:color="auto" w:sz="4" w:space="0"/>
                    <w:left w:val="single" w:color="auto" w:sz="4" w:space="0"/>
                    <w:bottom w:val="single" w:color="auto" w:sz="4" w:space="0"/>
                    <w:right w:val="single" w:color="auto" w:sz="4" w:space="0"/>
                  </w:tcBorders>
                </w:tcPr>
                <w:p w:rsidRPr="00067B16" w:rsidR="002F7369" w:rsidP="002F7369" w:rsidRDefault="00D37B95" w14:paraId="4C8166B4" w14:textId="77777777">
                  <w:pPr>
                    <w:framePr w:hSpace="180" w:wrap="around" w:hAnchor="margin" w:vAnchor="text" w:y="-28"/>
                    <w:rPr>
                      <w:rFonts w:ascii="Times New Roman" w:hAnsi="Times New Roman" w:cs="Times New Roman"/>
                      <w:sz w:val="24"/>
                      <w:szCs w:val="24"/>
                    </w:rPr>
                  </w:pPr>
                  <w:r w:rsidRPr="00067B16">
                    <w:rPr>
                      <w:rFonts w:ascii="Times New Roman" w:hAnsi="Times New Roman" w:cs="Times New Roman"/>
                      <w:sz w:val="24"/>
                      <w:szCs w:val="24"/>
                    </w:rPr>
                    <w:t>Planuojama k</w:t>
                  </w:r>
                  <w:r w:rsidRPr="00067B16" w:rsidR="002F7369">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Pr="00067B16" w:rsidR="002F7369">
                    <w:rPr>
                      <w:rFonts w:ascii="Times New Roman" w:hAnsi="Times New Roman" w:cs="Times New Roman"/>
                      <w:sz w:val="24"/>
                      <w:szCs w:val="24"/>
                    </w:rPr>
                    <w:t xml:space="preserve">suma, </w:t>
                  </w:r>
                  <w:proofErr w:type="spellStart"/>
                  <w:r w:rsidRPr="00067B16">
                    <w:rPr>
                      <w:rFonts w:ascii="Times New Roman" w:hAnsi="Times New Roman" w:cs="Times New Roman"/>
                      <w:sz w:val="24"/>
                      <w:szCs w:val="24"/>
                    </w:rPr>
                    <w:t>Eur</w:t>
                  </w:r>
                  <w:proofErr w:type="spellEnd"/>
                  <w:r w:rsidRPr="00067B16" w:rsidR="002F7369">
                    <w:rPr>
                      <w:rFonts w:ascii="Times New Roman" w:hAnsi="Times New Roman" w:cs="Times New Roman"/>
                      <w:sz w:val="24"/>
                      <w:szCs w:val="24"/>
                    </w:rPr>
                    <w:t>:</w:t>
                  </w:r>
                </w:p>
              </w:tc>
              <w:tc>
                <w:tcPr>
                  <w:tcW w:w="4815" w:type="dxa"/>
                  <w:tcBorders>
                    <w:top w:val="single" w:color="auto" w:sz="4" w:space="0"/>
                    <w:left w:val="single" w:color="auto" w:sz="4" w:space="0"/>
                    <w:bottom w:val="single" w:color="auto" w:sz="4" w:space="0"/>
                    <w:right w:val="single" w:color="auto" w:sz="4" w:space="0"/>
                  </w:tcBorders>
                </w:tcPr>
                <w:p w:rsidR="00D83759" w:rsidP="002C42A8" w:rsidRDefault="003F130B" w14:paraId="1793E331" w14:textId="24529BC6">
                  <w:pPr>
                    <w:jc w:val="both"/>
                    <w:rPr>
                      <w:rFonts w:ascii="Times New Roman" w:hAnsi="Times New Roman"/>
                      <w:sz w:val="24"/>
                      <w:szCs w:val="24"/>
                    </w:rPr>
                  </w:pPr>
                  <w:r>
                    <w:rPr>
                      <w:rFonts w:ascii="Times New Roman" w:hAnsi="Times New Roman"/>
                      <w:sz w:val="24"/>
                      <w:szCs w:val="24"/>
                    </w:rPr>
                    <w:t xml:space="preserve">Iki </w:t>
                  </w:r>
                  <w:r w:rsidR="005142F8">
                    <w:rPr>
                      <w:rFonts w:ascii="Times New Roman" w:hAnsi="Times New Roman"/>
                      <w:sz w:val="24"/>
                      <w:szCs w:val="24"/>
                    </w:rPr>
                    <w:t>2</w:t>
                  </w:r>
                  <w:r>
                    <w:rPr>
                      <w:rFonts w:ascii="Times New Roman" w:hAnsi="Times New Roman"/>
                      <w:sz w:val="24"/>
                      <w:szCs w:val="24"/>
                    </w:rPr>
                    <w:t xml:space="preserve"> 000 000 </w:t>
                  </w:r>
                  <w:proofErr w:type="spellStart"/>
                  <w:r>
                    <w:rPr>
                      <w:rFonts w:ascii="Times New Roman" w:hAnsi="Times New Roman"/>
                      <w:sz w:val="24"/>
                      <w:szCs w:val="24"/>
                    </w:rPr>
                    <w:t>Eur</w:t>
                  </w:r>
                  <w:proofErr w:type="spellEnd"/>
                  <w:r>
                    <w:rPr>
                      <w:rFonts w:ascii="Times New Roman" w:hAnsi="Times New Roman"/>
                      <w:sz w:val="24"/>
                      <w:szCs w:val="24"/>
                    </w:rPr>
                    <w:t xml:space="preserve"> (</w:t>
                  </w:r>
                  <w:r w:rsidR="005142F8">
                    <w:rPr>
                      <w:rFonts w:ascii="Times New Roman" w:hAnsi="Times New Roman"/>
                      <w:sz w:val="24"/>
                      <w:szCs w:val="24"/>
                    </w:rPr>
                    <w:t>dviejų milijonų</w:t>
                  </w:r>
                  <w:r>
                    <w:rPr>
                      <w:rFonts w:ascii="Times New Roman" w:hAnsi="Times New Roman"/>
                      <w:sz w:val="24"/>
                      <w:szCs w:val="24"/>
                    </w:rPr>
                    <w:t xml:space="preserve"> eurų)</w:t>
                  </w:r>
                  <w:r w:rsidR="002708AE">
                    <w:rPr>
                      <w:rFonts w:ascii="Times New Roman" w:hAnsi="Times New Roman"/>
                      <w:sz w:val="24"/>
                      <w:szCs w:val="24"/>
                    </w:rPr>
                    <w:t xml:space="preserve"> pirmojo kvietimo metu</w:t>
                  </w:r>
                </w:p>
                <w:p w:rsidRPr="003510BA" w:rsidR="004B5D75" w:rsidP="002C42A8" w:rsidRDefault="004B5D75" w14:paraId="1B4DE0A2" w14:textId="77777777">
                  <w:pPr>
                    <w:jc w:val="both"/>
                    <w:rPr>
                      <w:rFonts w:ascii="Times New Roman" w:hAnsi="Times New Roman"/>
                      <w:sz w:val="24"/>
                      <w:szCs w:val="24"/>
                    </w:rPr>
                  </w:pPr>
                </w:p>
              </w:tc>
            </w:tr>
            <w:tr w:rsidRPr="00067B16" w:rsidR="00062C3A" w:rsidTr="00C15315" w14:paraId="586131EA" w14:textId="77777777">
              <w:tc>
                <w:tcPr>
                  <w:tcW w:w="4536" w:type="dxa"/>
                  <w:tcBorders>
                    <w:top w:val="single" w:color="auto" w:sz="4" w:space="0"/>
                    <w:left w:val="single" w:color="auto" w:sz="4" w:space="0"/>
                    <w:bottom w:val="single" w:color="auto" w:sz="4" w:space="0"/>
                    <w:right w:val="single" w:color="auto" w:sz="4" w:space="0"/>
                  </w:tcBorders>
                </w:tcPr>
                <w:p w:rsidRPr="00067B16" w:rsidR="00062C3A" w:rsidP="002F7369" w:rsidRDefault="00062C3A" w14:paraId="0514A414" w14:textId="77777777">
                  <w:pPr>
                    <w:framePr w:hSpace="180" w:wrap="around" w:hAnchor="margin" w:vAnchor="text"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4815" w:type="dxa"/>
                  <w:tcBorders>
                    <w:top w:val="single" w:color="auto" w:sz="4" w:space="0"/>
                    <w:left w:val="single" w:color="auto" w:sz="4" w:space="0"/>
                    <w:bottom w:val="single" w:color="auto" w:sz="4" w:space="0"/>
                    <w:right w:val="single" w:color="auto" w:sz="4" w:space="0"/>
                  </w:tcBorders>
                </w:tcPr>
                <w:p w:rsidR="00F34D0E" w:rsidP="006F2C4F" w:rsidRDefault="002C42A8" w14:paraId="25218449" w14:textId="5DD74556">
                  <w:pPr>
                    <w:framePr w:hSpace="180" w:wrap="around" w:hAnchor="margin" w:vAnchor="text" w:y="-28"/>
                    <w:rPr>
                      <w:rFonts w:ascii="Times New Roman" w:hAnsi="Times New Roman" w:cs="Times New Roman"/>
                      <w:sz w:val="24"/>
                    </w:rPr>
                  </w:pPr>
                  <w:r w:rsidRPr="00A51BAF">
                    <w:rPr>
                      <w:rFonts w:ascii="Times New Roman" w:hAnsi="Times New Roman" w:cs="Times New Roman"/>
                      <w:sz w:val="24"/>
                    </w:rPr>
                    <w:t>2018</w:t>
                  </w:r>
                  <w:r w:rsidRPr="00A51BAF" w:rsidR="003E0927">
                    <w:rPr>
                      <w:rFonts w:ascii="Times New Roman" w:hAnsi="Times New Roman" w:cs="Times New Roman"/>
                      <w:sz w:val="24"/>
                    </w:rPr>
                    <w:t>-</w:t>
                  </w:r>
                  <w:r w:rsidRPr="00A51BAF" w:rsidR="005A73DF">
                    <w:rPr>
                      <w:rFonts w:ascii="Times New Roman" w:hAnsi="Times New Roman" w:cs="Times New Roman"/>
                      <w:sz w:val="24"/>
                    </w:rPr>
                    <w:t>0</w:t>
                  </w:r>
                  <w:r w:rsidRPr="00A51BAF">
                    <w:rPr>
                      <w:rFonts w:ascii="Times New Roman" w:hAnsi="Times New Roman" w:cs="Times New Roman"/>
                      <w:sz w:val="24"/>
                    </w:rPr>
                    <w:t>4</w:t>
                  </w:r>
                  <w:r w:rsidRPr="00A51BAF" w:rsidR="005A73DF">
                    <w:rPr>
                      <w:rFonts w:ascii="Times New Roman" w:hAnsi="Times New Roman" w:cs="Times New Roman"/>
                      <w:sz w:val="24"/>
                    </w:rPr>
                    <w:t>-</w:t>
                  </w:r>
                  <w:r w:rsidR="005142F8">
                    <w:rPr>
                      <w:rFonts w:ascii="Times New Roman" w:hAnsi="Times New Roman" w:cs="Times New Roman"/>
                      <w:sz w:val="24"/>
                    </w:rPr>
                    <w:t>30</w:t>
                  </w:r>
                  <w:r w:rsidRPr="00BC4198" w:rsidR="00BB2CEF">
                    <w:rPr>
                      <w:rFonts w:ascii="Times New Roman" w:hAnsi="Times New Roman" w:cs="Times New Roman"/>
                      <w:sz w:val="24"/>
                    </w:rPr>
                    <w:t xml:space="preserve"> </w:t>
                  </w:r>
                  <w:r w:rsidRPr="00A51BAF" w:rsidR="00BB2CEF">
                    <w:rPr>
                      <w:rFonts w:ascii="Times New Roman" w:hAnsi="Times New Roman" w:cs="Times New Roman"/>
                      <w:sz w:val="24"/>
                    </w:rPr>
                    <w:t>9:00 val.</w:t>
                  </w:r>
                </w:p>
                <w:p w:rsidRPr="0069119C" w:rsidR="00D81715" w:rsidDel="00011C71" w:rsidP="006F2C4F" w:rsidRDefault="00D81715" w14:paraId="03E73822" w14:textId="77777777">
                  <w:pPr>
                    <w:framePr w:hSpace="180" w:wrap="around" w:hAnchor="margin" w:vAnchor="text" w:y="-28"/>
                    <w:rPr>
                      <w:rFonts w:ascii="Times New Roman" w:hAnsi="Times New Roman" w:cs="Times New Roman"/>
                      <w:sz w:val="24"/>
                    </w:rPr>
                  </w:pPr>
                </w:p>
              </w:tc>
            </w:tr>
            <w:tr w:rsidRPr="00067B16" w:rsidR="00062C3A" w:rsidTr="00C15315" w14:paraId="57D774DC" w14:textId="77777777">
              <w:tc>
                <w:tcPr>
                  <w:tcW w:w="4536" w:type="dxa"/>
                  <w:tcBorders>
                    <w:top w:val="single" w:color="auto" w:sz="4" w:space="0"/>
                    <w:left w:val="single" w:color="auto" w:sz="4" w:space="0"/>
                    <w:bottom w:val="single" w:color="auto" w:sz="4" w:space="0"/>
                    <w:right w:val="single" w:color="auto" w:sz="4" w:space="0"/>
                  </w:tcBorders>
                </w:tcPr>
                <w:p w:rsidRPr="00067B16" w:rsidR="00062C3A" w:rsidP="00296D70" w:rsidRDefault="009A1E4E" w14:paraId="23C4B560" w14:textId="77777777">
                  <w:pPr>
                    <w:framePr w:hSpace="180" w:wrap="around" w:hAnchor="margin" w:vAnchor="text" w:y="-28"/>
                    <w:rPr>
                      <w:rFonts w:ascii="Times New Roman" w:hAnsi="Times New Roman" w:cs="Times New Roman"/>
                      <w:sz w:val="24"/>
                      <w:szCs w:val="24"/>
                    </w:rPr>
                  </w:pPr>
                  <w:r w:rsidRPr="00067B16">
                    <w:rPr>
                      <w:rFonts w:ascii="Times New Roman" w:hAnsi="Times New Roman" w:cs="Times New Roman"/>
                      <w:sz w:val="24"/>
                      <w:szCs w:val="24"/>
                    </w:rPr>
                    <w:lastRenderedPageBreak/>
                    <w:t>Paraiškos gali būti teikiamos iki (galutinis paraiškų pateikimo terminas</w:t>
                  </w:r>
                  <w:r w:rsidRPr="00067B16">
                    <w:rPr>
                      <w:rStyle w:val="FootnoteReference"/>
                      <w:rFonts w:ascii="Times New Roman" w:hAnsi="Times New Roman" w:cs="Times New Roman"/>
                      <w:sz w:val="24"/>
                      <w:szCs w:val="24"/>
                    </w:rPr>
                    <w:footnoteReference w:id="1"/>
                  </w:r>
                  <w:r w:rsidRPr="00067B16">
                    <w:rPr>
                      <w:rFonts w:ascii="Times New Roman" w:hAnsi="Times New Roman" w:cs="Times New Roman"/>
                      <w:sz w:val="24"/>
                      <w:szCs w:val="24"/>
                    </w:rPr>
                    <w:t>):</w:t>
                  </w:r>
                </w:p>
              </w:tc>
              <w:tc>
                <w:tcPr>
                  <w:tcW w:w="4815" w:type="dxa"/>
                  <w:tcBorders>
                    <w:top w:val="single" w:color="auto" w:sz="4" w:space="0"/>
                    <w:left w:val="single" w:color="auto" w:sz="4" w:space="0"/>
                    <w:bottom w:val="single" w:color="auto" w:sz="4" w:space="0"/>
                    <w:right w:val="single" w:color="auto" w:sz="4" w:space="0"/>
                  </w:tcBorders>
                </w:tcPr>
                <w:p w:rsidR="002642AF" w:rsidP="0019274E" w:rsidRDefault="0019274E" w14:paraId="590C960B" w14:textId="53F2175D">
                  <w:pPr>
                    <w:widowControl w:val="false"/>
                    <w:shd w:val="clear" w:color="auto" w:fill="FFFFFF"/>
                    <w:tabs>
                      <w:tab w:val="left" w:pos="2943"/>
                    </w:tabs>
                    <w:jc w:val="both"/>
                    <w:rPr>
                      <w:rFonts w:ascii="Times New Roman" w:hAnsi="Times New Roman" w:eastAsia="Calibri"/>
                      <w:sz w:val="24"/>
                    </w:rPr>
                  </w:pPr>
                  <w:r>
                    <w:rPr>
                      <w:rFonts w:ascii="Times New Roman" w:hAnsi="Times New Roman" w:eastAsia="Calibri"/>
                      <w:sz w:val="24"/>
                    </w:rPr>
                    <w:t>2020</w:t>
                  </w:r>
                  <w:r w:rsidR="002C42A8">
                    <w:rPr>
                      <w:rFonts w:ascii="Times New Roman" w:hAnsi="Times New Roman" w:eastAsia="Calibri"/>
                      <w:sz w:val="24"/>
                    </w:rPr>
                    <w:t>-</w:t>
                  </w:r>
                  <w:r w:rsidR="003D5ABA">
                    <w:rPr>
                      <w:rFonts w:ascii="Times New Roman" w:hAnsi="Times New Roman" w:eastAsia="Calibri"/>
                      <w:sz w:val="24"/>
                    </w:rPr>
                    <w:t>09</w:t>
                  </w:r>
                  <w:r w:rsidRPr="00BC4198" w:rsidR="002C42A8">
                    <w:rPr>
                      <w:rFonts w:ascii="Times New Roman" w:hAnsi="Times New Roman" w:eastAsia="Calibri"/>
                      <w:sz w:val="24"/>
                    </w:rPr>
                    <w:t>-</w:t>
                  </w:r>
                  <w:r w:rsidRPr="00BC4198">
                    <w:rPr>
                      <w:rFonts w:ascii="Times New Roman" w:hAnsi="Times New Roman" w:eastAsia="Calibri"/>
                      <w:sz w:val="24"/>
                    </w:rPr>
                    <w:t>30</w:t>
                  </w:r>
                  <w:r w:rsidRPr="00BC4198" w:rsidR="002C42A8">
                    <w:rPr>
                      <w:rFonts w:ascii="Times New Roman" w:hAnsi="Times New Roman" w:eastAsia="Calibri"/>
                      <w:sz w:val="24"/>
                    </w:rPr>
                    <w:t xml:space="preserve"> </w:t>
                  </w:r>
                  <w:r w:rsidRPr="00BC4198" w:rsidR="00C01346">
                    <w:rPr>
                      <w:rFonts w:ascii="Times New Roman" w:hAnsi="Times New Roman" w:eastAsia="Calibri"/>
                      <w:sz w:val="24"/>
                    </w:rPr>
                    <w:t>24</w:t>
                  </w:r>
                  <w:r w:rsidRPr="00BC4198" w:rsidR="00A51BAF">
                    <w:rPr>
                      <w:rFonts w:ascii="Times New Roman" w:hAnsi="Times New Roman" w:eastAsia="Calibri"/>
                      <w:sz w:val="24"/>
                    </w:rPr>
                    <w:t>:00</w:t>
                  </w:r>
                  <w:r w:rsidR="00A51BAF">
                    <w:rPr>
                      <w:rFonts w:ascii="Times New Roman" w:hAnsi="Times New Roman" w:eastAsia="Calibri"/>
                      <w:sz w:val="24"/>
                    </w:rPr>
                    <w:t xml:space="preserve"> val.</w:t>
                  </w:r>
                </w:p>
                <w:p w:rsidRPr="0069119C" w:rsidR="0019274E" w:rsidP="00110022" w:rsidRDefault="002708AE" w14:paraId="4C6EF5C5" w14:textId="2A720BC7">
                  <w:pPr>
                    <w:widowControl w:val="false"/>
                    <w:shd w:val="clear" w:color="auto" w:fill="FFFFFF"/>
                    <w:tabs>
                      <w:tab w:val="left" w:pos="2943"/>
                    </w:tabs>
                    <w:jc w:val="both"/>
                    <w:rPr>
                      <w:rFonts w:ascii="Times New Roman" w:hAnsi="Times New Roman" w:eastAsia="Calibri"/>
                      <w:sz w:val="24"/>
                    </w:rPr>
                  </w:pPr>
                  <w:r>
                    <w:rPr>
                      <w:rFonts w:ascii="Times New Roman" w:hAnsi="Times New Roman" w:eastAsia="Calibri"/>
                      <w:sz w:val="24"/>
                    </w:rPr>
                    <w:t xml:space="preserve">Tęstinė projektų atranka baigiama anksčiau, jeigu pagal priimtus sprendimus ir </w:t>
                  </w:r>
                  <w:r w:rsidR="00110022">
                    <w:rPr>
                      <w:rFonts w:ascii="Times New Roman" w:hAnsi="Times New Roman" w:eastAsia="Calibri"/>
                      <w:sz w:val="24"/>
                    </w:rPr>
                    <w:t>vertinamas</w:t>
                  </w:r>
                  <w:r>
                    <w:rPr>
                      <w:rFonts w:ascii="Times New Roman" w:hAnsi="Times New Roman" w:eastAsia="Calibri"/>
                      <w:sz w:val="24"/>
                    </w:rPr>
                    <w:t xml:space="preserve"> paraiš</w:t>
                  </w:r>
                  <w:r w:rsidR="00110022">
                    <w:rPr>
                      <w:rFonts w:ascii="Times New Roman" w:hAnsi="Times New Roman" w:eastAsia="Calibri"/>
                      <w:sz w:val="24"/>
                    </w:rPr>
                    <w:t>kas paskirstyta ir prašoma skirti finansavimo lėšų suma</w:t>
                  </w:r>
                  <w:r w:rsidR="004475D0">
                    <w:rPr>
                      <w:rFonts w:ascii="Times New Roman" w:hAnsi="Times New Roman" w:eastAsia="Calibri"/>
                      <w:sz w:val="24"/>
                    </w:rPr>
                    <w:t xml:space="preserve"> sudaro galimybę paskirstyti visą kvietimui teikti paraiškas skirtą lėšų sumą</w:t>
                  </w:r>
                  <w:r w:rsidR="00841BB7">
                    <w:rPr>
                      <w:rFonts w:ascii="Times New Roman" w:hAnsi="Times New Roman" w:eastAsia="Calibri"/>
                      <w:sz w:val="24"/>
                    </w:rPr>
                    <w:t>.</w:t>
                  </w:r>
                </w:p>
              </w:tc>
            </w:tr>
            <w:tr w:rsidRPr="00067B16" w:rsidR="00B1633E" w:rsidTr="00EE10C9" w14:paraId="117F4716" w14:textId="77777777">
              <w:trPr>
                <w:trHeight w:val="585"/>
              </w:trPr>
              <w:tc>
                <w:tcPr>
                  <w:tcW w:w="4536" w:type="dxa"/>
                  <w:tcBorders>
                    <w:top w:val="single" w:color="auto" w:sz="4" w:space="0"/>
                    <w:left w:val="single" w:color="auto" w:sz="4" w:space="0"/>
                    <w:bottom w:val="single" w:color="auto" w:sz="4" w:space="0"/>
                    <w:right w:val="single" w:color="auto" w:sz="4" w:space="0"/>
                  </w:tcBorders>
                </w:tcPr>
                <w:p w:rsidRPr="00067B16" w:rsidR="00B1633E" w:rsidP="004B59E4" w:rsidRDefault="00B1633E" w14:paraId="7FAB0425" w14:textId="77777777">
                  <w:pPr>
                    <w:framePr w:hSpace="180" w:wrap="around" w:hAnchor="margin" w:vAnchor="text" w:y="-28"/>
                    <w:rPr>
                      <w:rFonts w:ascii="Times New Roman" w:hAnsi="Times New Roman" w:cs="Times New Roman"/>
                      <w:sz w:val="24"/>
                      <w:szCs w:val="24"/>
                    </w:rPr>
                  </w:pPr>
                  <w:r w:rsidRPr="00067B16">
                    <w:rPr>
                      <w:rFonts w:ascii="Times New Roman" w:hAnsi="Times New Roman" w:cs="Times New Roman"/>
                      <w:sz w:val="24"/>
                      <w:szCs w:val="24"/>
                    </w:rPr>
                    <w:t>Kita informacija:</w:t>
                  </w:r>
                </w:p>
                <w:p w:rsidRPr="00067B16" w:rsidR="00B1633E" w:rsidP="004B59E4" w:rsidRDefault="00B1633E" w14:paraId="5ECAF2AE" w14:textId="77777777">
                  <w:pPr>
                    <w:framePr w:hSpace="180" w:wrap="around" w:hAnchor="margin" w:vAnchor="text" w:y="-28"/>
                    <w:rPr>
                      <w:rFonts w:ascii="Times New Roman" w:hAnsi="Times New Roman" w:cs="Times New Roman"/>
                      <w:i/>
                    </w:rPr>
                  </w:pPr>
                </w:p>
              </w:tc>
              <w:tc>
                <w:tcPr>
                  <w:tcW w:w="4815" w:type="dxa"/>
                  <w:tcBorders>
                    <w:top w:val="single" w:color="auto" w:sz="4" w:space="0"/>
                    <w:left w:val="single" w:color="auto" w:sz="4" w:space="0"/>
                    <w:bottom w:val="single" w:color="auto" w:sz="4" w:space="0"/>
                    <w:right w:val="single" w:color="auto" w:sz="4" w:space="0"/>
                  </w:tcBorders>
                </w:tcPr>
                <w:p w:rsidRPr="00AC6E16" w:rsidR="00DF69F8" w:rsidP="007F60D3" w:rsidRDefault="00BA15D8" w14:paraId="2ACCE523" w14:textId="49411EE0">
                  <w:pPr>
                    <w:jc w:val="both"/>
                    <w:rPr>
                      <w:rFonts w:ascii="Times New Roman" w:hAnsi="Times New Roman" w:cs="Times New Roman"/>
                      <w:sz w:val="24"/>
                      <w:szCs w:val="24"/>
                    </w:rPr>
                  </w:pPr>
                  <w:r>
                    <w:rPr>
                      <w:rFonts w:ascii="Times New Roman" w:hAnsi="Times New Roman" w:cs="Times New Roman"/>
                      <w:sz w:val="24"/>
                      <w:szCs w:val="24"/>
                    </w:rPr>
                    <w:t>V</w:t>
                  </w:r>
                  <w:r w:rsidR="00296D70">
                    <w:rPr>
                      <w:rFonts w:ascii="Times New Roman" w:hAnsi="Times New Roman" w:cs="Times New Roman"/>
                      <w:sz w:val="24"/>
                      <w:szCs w:val="24"/>
                    </w:rPr>
                    <w:t xml:space="preserve">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w:t>
                  </w:r>
                  <w:proofErr w:type="spellStart"/>
                  <w:r w:rsidR="00296D70">
                    <w:rPr>
                      <w:rFonts w:ascii="Times New Roman" w:hAnsi="Times New Roman" w:cs="Times New Roman"/>
                      <w:sz w:val="24"/>
                      <w:szCs w:val="24"/>
                    </w:rPr>
                    <w:t>poprojektiniu</w:t>
                  </w:r>
                  <w:proofErr w:type="spellEnd"/>
                  <w:r w:rsidR="00296D70">
                    <w:rPr>
                      <w:rFonts w:ascii="Times New Roman" w:hAnsi="Times New Roman" w:cs="Times New Roman"/>
                      <w:sz w:val="24"/>
                      <w:szCs w:val="24"/>
                    </w:rPr>
                    <w:t xml:space="preserve"> laikotarpiu privalo naudotis </w:t>
                  </w:r>
                  <w:r w:rsidR="007F60D3">
                    <w:rPr>
                      <w:rFonts w:ascii="Times New Roman" w:hAnsi="Times New Roman" w:cs="Times New Roman"/>
                      <w:sz w:val="24"/>
                      <w:szCs w:val="24"/>
                    </w:rPr>
                    <w:t>i</w:t>
                  </w:r>
                  <w:r w:rsidRPr="004360AF" w:rsidR="004360AF">
                    <w:rPr>
                      <w:rFonts w:ascii="Times New Roman" w:hAnsi="Times New Roman" w:cs="Times New Roman"/>
                      <w:sz w:val="24"/>
                      <w:szCs w:val="24"/>
                    </w:rPr>
                    <w:t>š Europos Sąjungos struktūrinių fondų lėšų bendrai finansuojamų projektų duomenų mainų svetainę (toliau – DMS)</w:t>
                  </w:r>
                  <w:r w:rsidR="00296D70">
                    <w:rPr>
                      <w:rFonts w:ascii="Times New Roman" w:hAnsi="Times New Roman" w:cs="Times New Roman"/>
                      <w:sz w:val="24"/>
                      <w:szCs w:val="24"/>
                    </w:rPr>
                    <w:t xml:space="preserve">, išskyrus Taisyklėse nustatytas išimtis. DMS naudojimosi tvarka nustatyta Duomenų teikimo per </w:t>
                  </w:r>
                  <w:r w:rsidR="001F0916">
                    <w:rPr>
                      <w:rFonts w:ascii="Times New Roman" w:hAnsi="Times New Roman" w:cs="Times New Roman"/>
                      <w:sz w:val="24"/>
                      <w:szCs w:val="24"/>
                    </w:rPr>
                    <w:t xml:space="preserve">iš </w:t>
                  </w:r>
                  <w:r w:rsidR="00296D70">
                    <w:rPr>
                      <w:rFonts w:ascii="Times New Roman" w:hAnsi="Times New Roman" w:cs="Times New Roman"/>
                      <w:sz w:val="24"/>
                      <w:szCs w:val="24"/>
                    </w:rPr>
                    <w:t>Europos Sąjungos struktūrinių fondų lėšų bendrai finansuojamų projektų duomenų mainų svetainę tvarkos apraše (Taisyklių 1 priedas).</w:t>
                  </w:r>
                </w:p>
              </w:tc>
            </w:tr>
          </w:tbl>
          <w:p w:rsidRPr="00067B16" w:rsidR="000E78ED" w:rsidP="0005365E" w:rsidRDefault="000E78ED" w14:paraId="5AD6C286" w14:textId="77777777">
            <w:pPr>
              <w:rPr>
                <w:rFonts w:ascii="Times New Roman" w:hAnsi="Times New Roman" w:cs="Times New Roman"/>
              </w:rPr>
            </w:pPr>
          </w:p>
        </w:tc>
      </w:tr>
    </w:tbl>
    <w:p w:rsidR="00296D70" w:rsidP="00296D70" w:rsidRDefault="00296D70" w14:paraId="7A5444AE" w14:textId="77777777">
      <w:pPr>
        <w:spacing w:after="0"/>
        <w15:collapsed w:val="false"/>
        <w:rPr>
          <w:rFonts w:ascii="Times New Roman" w:hAnsi="Times New Roman" w:cs="Times New Roman"/>
          <w:b/>
          <w:sz w:val="24"/>
          <w:szCs w:val="24"/>
        </w:rPr>
      </w:pPr>
    </w:p>
    <w:p w:rsidRPr="009B2F4C" w:rsidR="00912E4F" w:rsidP="009B2F4C" w:rsidRDefault="00912E4F" w14:paraId="0DDBBA87" w14:textId="77777777">
      <w:pPr>
        <w:spacing w:after="0"/>
        <w:ind w:firstLine="284"/>
        <w:rPr>
          <w:rFonts w:ascii="Times New Roman" w:hAnsi="Times New Roman" w:cs="Times New Roman"/>
          <w:sz w:val="24"/>
          <w:szCs w:val="24"/>
        </w:rPr>
      </w:pPr>
      <w:r w:rsidRPr="009B2F4C">
        <w:rPr>
          <w:rFonts w:ascii="Times New Roman" w:hAnsi="Times New Roman" w:cs="Times New Roman"/>
          <w:sz w:val="24"/>
          <w:szCs w:val="24"/>
        </w:rPr>
        <w:t xml:space="preserve">Informacija </w:t>
      </w:r>
      <w:r w:rsidRPr="009B2F4C" w:rsidR="00726039">
        <w:rPr>
          <w:rFonts w:ascii="Times New Roman" w:hAnsi="Times New Roman" w:cs="Times New Roman"/>
          <w:sz w:val="24"/>
          <w:szCs w:val="24"/>
        </w:rPr>
        <w:t>apie paraiškų teikimą:</w:t>
      </w:r>
    </w:p>
    <w:p w:rsidRPr="00067B16" w:rsidR="00296D70" w:rsidP="00296D70" w:rsidRDefault="00296D70" w14:paraId="418F9580" w14:textId="77777777">
      <w:pPr>
        <w:spacing w:after="0"/>
        <w:rPr>
          <w:rFonts w:ascii="Times New Roman" w:hAnsi="Times New Roman" w:cs="Times New Roman"/>
          <w:sz w:val="24"/>
          <w:szCs w:val="24"/>
        </w:rPr>
      </w:pPr>
    </w:p>
    <w:tbl>
      <w:tblPr>
        <w:tblStyle w:val="TableGrid"/>
        <w:tblW w:w="9351" w:type="dxa"/>
        <w:tblInd w:w="108" w:type="dxa"/>
        <w:tblLook w:firstRow="1" w:lastRow="0" w:firstColumn="1" w:lastColumn="0" w:noHBand="0" w:noVBand="1" w:val="04A0"/>
      </w:tblPr>
      <w:tblGrid>
        <w:gridCol w:w="4535"/>
        <w:gridCol w:w="4816"/>
      </w:tblGrid>
      <w:tr w:rsidRPr="00067B16" w:rsidR="0060398F" w:rsidTr="00DD0465" w14:paraId="5A837B64" w14:textId="77777777">
        <w:trPr>
          <w:trHeight w:val="271"/>
        </w:trPr>
        <w:tc>
          <w:tcPr>
            <w:tcW w:w="4535" w:type="dxa"/>
          </w:tcPr>
          <w:p w:rsidRPr="00067B16" w:rsidR="0060398F" w:rsidP="009A14DF" w:rsidRDefault="0060398F" w14:paraId="3C671BC7" w14:textId="77777777">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816" w:type="dxa"/>
          </w:tcPr>
          <w:p w:rsidRPr="00986369" w:rsidR="00035EA2" w:rsidP="00035EA2" w:rsidRDefault="00035EA2" w14:paraId="5AA177AF" w14:textId="462CF925">
            <w:pPr>
              <w:jc w:val="both"/>
              <w:rPr>
                <w:rFonts w:ascii="Times New Roman" w:hAnsi="Times New Roman" w:eastAsia="Times New Roman"/>
                <w:sz w:val="24"/>
                <w:szCs w:val="24"/>
              </w:rPr>
            </w:pPr>
            <w:r w:rsidRPr="00986369">
              <w:rPr>
                <w:rFonts w:ascii="Times New Roman" w:hAnsi="Times New Roman" w:eastAsia="Times New Roman"/>
                <w:sz w:val="24"/>
                <w:szCs w:val="24"/>
              </w:rPr>
              <w:t xml:space="preserve">Pareiškėjas pildo paraišką ir kartu </w:t>
            </w:r>
            <w:r w:rsidRPr="00751D8C">
              <w:rPr>
                <w:rFonts w:ascii="Times New Roman" w:hAnsi="Times New Roman" w:eastAsia="Times New Roman"/>
                <w:sz w:val="24"/>
                <w:szCs w:val="24"/>
              </w:rPr>
              <w:t xml:space="preserve">su </w:t>
            </w:r>
            <w:r w:rsidRPr="00A86C0E">
              <w:rPr>
                <w:rFonts w:ascii="Times New Roman" w:hAnsi="Times New Roman" w:eastAsia="Times New Roman"/>
                <w:sz w:val="24"/>
                <w:szCs w:val="24"/>
              </w:rPr>
              <w:t xml:space="preserve">Aprašo </w:t>
            </w:r>
            <w:r w:rsidR="0019274E">
              <w:rPr>
                <w:rFonts w:ascii="Times New Roman" w:hAnsi="Times New Roman" w:eastAsia="Times New Roman"/>
                <w:sz w:val="24"/>
                <w:szCs w:val="24"/>
              </w:rPr>
              <w:t>56</w:t>
            </w:r>
            <w:r w:rsidRPr="00751D8C">
              <w:rPr>
                <w:rFonts w:ascii="Times New Roman" w:hAnsi="Times New Roman" w:eastAsia="Times New Roman"/>
                <w:sz w:val="24"/>
                <w:szCs w:val="24"/>
              </w:rPr>
              <w:t xml:space="preserve"> punkte</w:t>
            </w:r>
            <w:r w:rsidRPr="00986369">
              <w:rPr>
                <w:rFonts w:ascii="Times New Roman" w:hAnsi="Times New Roman" w:eastAsia="Times New Roman"/>
                <w:sz w:val="24"/>
                <w:szCs w:val="24"/>
              </w:rPr>
              <w:t xml:space="preserve"> nurodytais priedais iki kvietimo teikti paraiškas skelbime nustatyto termino paskutinės dienos teikia ją per DMS, o jei DMS funkcinės galimybės</w:t>
            </w:r>
            <w:r>
              <w:rPr>
                <w:rFonts w:ascii="Times New Roman" w:hAnsi="Times New Roman" w:eastAsia="Times New Roman"/>
                <w:sz w:val="24"/>
                <w:szCs w:val="24"/>
              </w:rPr>
              <w:t xml:space="preserve"> laikinai neužtikrinamos </w:t>
            </w:r>
            <w:r w:rsidRPr="00986369">
              <w:rPr>
                <w:rFonts w:ascii="Times New Roman" w:hAnsi="Times New Roman" w:eastAsia="Times New Roman"/>
                <w:sz w:val="24"/>
                <w:szCs w:val="24"/>
              </w:rPr>
              <w:t>–</w:t>
            </w:r>
            <w:r w:rsidR="007F60D3">
              <w:rPr>
                <w:rFonts w:ascii="Times New Roman" w:hAnsi="Times New Roman" w:eastAsia="Times New Roman"/>
                <w:sz w:val="24"/>
                <w:szCs w:val="24"/>
              </w:rPr>
              <w:t xml:space="preserve"> </w:t>
            </w:r>
            <w:r w:rsidR="00C01346">
              <w:rPr>
                <w:rFonts w:ascii="Times New Roman" w:hAnsi="Times New Roman" w:eastAsia="Times New Roman"/>
                <w:sz w:val="24"/>
                <w:szCs w:val="24"/>
              </w:rPr>
              <w:t>MITA</w:t>
            </w:r>
            <w:r w:rsidR="007F60D3">
              <w:rPr>
                <w:rFonts w:ascii="Times New Roman" w:hAnsi="Times New Roman" w:eastAsia="Times New Roman"/>
                <w:sz w:val="24"/>
                <w:szCs w:val="24"/>
              </w:rPr>
              <w:t xml:space="preserve"> </w:t>
            </w:r>
            <w:r w:rsidRPr="00986369">
              <w:rPr>
                <w:rFonts w:ascii="Times New Roman" w:hAnsi="Times New Roman" w:eastAsia="Times New Roman"/>
                <w:sz w:val="24"/>
                <w:szCs w:val="24"/>
              </w:rPr>
              <w:t xml:space="preserve">raštu Projektų taisyklių III skyriaus </w:t>
            </w:r>
            <w:r w:rsidR="00D61A94">
              <w:rPr>
                <w:rFonts w:ascii="Times New Roman" w:hAnsi="Times New Roman" w:eastAsia="Times New Roman"/>
                <w:sz w:val="24"/>
                <w:szCs w:val="24"/>
              </w:rPr>
              <w:t>12</w:t>
            </w:r>
            <w:r w:rsidRPr="00986369" w:rsidR="00D61A94">
              <w:rPr>
                <w:rFonts w:ascii="Times New Roman" w:hAnsi="Times New Roman" w:eastAsia="Times New Roman"/>
                <w:sz w:val="24"/>
                <w:szCs w:val="24"/>
              </w:rPr>
              <w:t xml:space="preserve"> </w:t>
            </w:r>
            <w:r w:rsidRPr="00986369">
              <w:rPr>
                <w:rFonts w:ascii="Times New Roman" w:hAnsi="Times New Roman" w:eastAsia="Times New Roman"/>
                <w:sz w:val="24"/>
                <w:szCs w:val="24"/>
              </w:rPr>
              <w:t>skirsnyje nustatyta tvarka.</w:t>
            </w:r>
          </w:p>
          <w:p w:rsidRPr="004F08B3" w:rsidR="00CF2B71" w:rsidP="00CF2B71" w:rsidRDefault="00CF2B71" w14:paraId="7F795EF8" w14:textId="77777777">
            <w:pPr>
              <w:jc w:val="both"/>
              <w:rPr>
                <w:rFonts w:ascii="Times New Roman" w:hAnsi="Times New Roman" w:cs="Times New Roman"/>
                <w:sz w:val="24"/>
                <w:szCs w:val="24"/>
              </w:rPr>
            </w:pPr>
          </w:p>
          <w:p w:rsidR="00D61A94" w:rsidP="00D61A94" w:rsidRDefault="00D61A94" w14:paraId="1E25E18F" w14:textId="59184C82">
            <w:pPr>
              <w:jc w:val="both"/>
              <w:rPr>
                <w:rFonts w:ascii="Times New Roman" w:hAnsi="Times New Roman" w:cs="Times New Roman"/>
                <w:sz w:val="24"/>
                <w:szCs w:val="24"/>
              </w:rPr>
            </w:pPr>
            <w:r w:rsidRPr="00A33C70">
              <w:rPr>
                <w:rFonts w:ascii="Times New Roman" w:hAnsi="Times New Roman" w:cs="Times New Roman"/>
                <w:sz w:val="24"/>
                <w:szCs w:val="24"/>
              </w:rPr>
              <w:t xml:space="preserve">Jei laikinai </w:t>
            </w:r>
            <w:r w:rsidRPr="00CE37FE" w:rsidR="00505707">
              <w:rPr>
                <w:rFonts w:ascii="Times New Roman" w:hAnsi="Times New Roman" w:cs="Times New Roman"/>
                <w:sz w:val="24"/>
                <w:szCs w:val="24"/>
              </w:rPr>
              <w:t xml:space="preserve">nėra užtikrintos </w:t>
            </w:r>
            <w:r w:rsidRPr="00A33C70">
              <w:rPr>
                <w:rFonts w:ascii="Times New Roman" w:hAnsi="Times New Roman" w:cs="Times New Roman"/>
                <w:sz w:val="24"/>
                <w:szCs w:val="24"/>
              </w:rPr>
              <w:t xml:space="preserve">DMS funkcinės galimybės ir dėl to pareiškėjai negalės pateikti paraiškos ar jos priedo (-ų) paskutinę paraiškų pateikimo termino dieną, </w:t>
            </w:r>
            <w:r w:rsidR="00C01346">
              <w:rPr>
                <w:rFonts w:ascii="Times New Roman" w:hAnsi="Times New Roman" w:cs="Times New Roman"/>
                <w:sz w:val="24"/>
                <w:szCs w:val="24"/>
              </w:rPr>
              <w:t>MITA</w:t>
            </w:r>
            <w:r w:rsidRPr="00A33C70">
              <w:rPr>
                <w:rFonts w:ascii="Times New Roman" w:hAnsi="Times New Roman" w:cs="Times New Roman"/>
                <w:sz w:val="24"/>
                <w:szCs w:val="24"/>
              </w:rPr>
              <w:t xml:space="preserve"> paraiškų pateikimo terminą pratęs</w:t>
            </w:r>
            <w:r w:rsidR="00505707">
              <w:rPr>
                <w:rFonts w:ascii="Times New Roman" w:hAnsi="Times New Roman" w:cs="Times New Roman"/>
                <w:sz w:val="24"/>
                <w:szCs w:val="24"/>
              </w:rPr>
              <w:t>ia</w:t>
            </w:r>
            <w:r w:rsidRPr="00A33C70">
              <w:rPr>
                <w:rFonts w:ascii="Times New Roman" w:hAnsi="Times New Roman" w:cs="Times New Roman"/>
                <w:sz w:val="24"/>
                <w:szCs w:val="24"/>
              </w:rPr>
              <w:t xml:space="preserve"> 7 dienų laikotarpiui ir (arba) sudar</w:t>
            </w:r>
            <w:r w:rsidR="00505707">
              <w:rPr>
                <w:rFonts w:ascii="Times New Roman" w:hAnsi="Times New Roman" w:cs="Times New Roman"/>
                <w:sz w:val="24"/>
                <w:szCs w:val="24"/>
              </w:rPr>
              <w:t>o</w:t>
            </w:r>
            <w:r w:rsidRPr="00A33C70">
              <w:rPr>
                <w:rFonts w:ascii="Times New Roman" w:hAnsi="Times New Roman" w:cs="Times New Roman"/>
                <w:sz w:val="24"/>
                <w:szCs w:val="24"/>
              </w:rPr>
              <w:t xml:space="preserve"> galimybę paraiškas ar jų priedus pateikti kitu būdu ir apie tai paskelb</w:t>
            </w:r>
            <w:r w:rsidR="00505707">
              <w:rPr>
                <w:rFonts w:ascii="Times New Roman" w:hAnsi="Times New Roman" w:cs="Times New Roman"/>
                <w:sz w:val="24"/>
                <w:szCs w:val="24"/>
              </w:rPr>
              <w:t>ia</w:t>
            </w:r>
            <w:r w:rsidRPr="00A33C70">
              <w:rPr>
                <w:rFonts w:ascii="Times New Roman" w:hAnsi="Times New Roman" w:cs="Times New Roman"/>
                <w:sz w:val="24"/>
                <w:szCs w:val="24"/>
              </w:rPr>
              <w:t xml:space="preserve"> </w:t>
            </w:r>
            <w:r w:rsidRPr="00CE37FE" w:rsidR="00505707">
              <w:rPr>
                <w:rFonts w:ascii="Times New Roman" w:hAnsi="Times New Roman" w:cs="Times New Roman"/>
                <w:sz w:val="24"/>
                <w:szCs w:val="24"/>
              </w:rPr>
              <w:t>Projektų taisyklių 82 punkte nustatyta tvarka</w:t>
            </w:r>
            <w:r w:rsidRPr="00A33C70" w:rsidR="00505707">
              <w:rPr>
                <w:rFonts w:ascii="Times New Roman" w:hAnsi="Times New Roman" w:cs="Times New Roman"/>
                <w:sz w:val="24"/>
                <w:szCs w:val="24"/>
              </w:rPr>
              <w:t xml:space="preserve"> </w:t>
            </w:r>
            <w:r w:rsidRPr="00A33C70">
              <w:rPr>
                <w:rFonts w:ascii="Times New Roman" w:hAnsi="Times New Roman" w:cs="Times New Roman"/>
                <w:sz w:val="24"/>
                <w:szCs w:val="24"/>
              </w:rPr>
              <w:t xml:space="preserve">svetainėje </w:t>
            </w:r>
            <w:hyperlink w:history="true" r:id="rId9">
              <w:r w:rsidRPr="0077243D">
                <w:rPr>
                  <w:rStyle w:val="Hyperlink"/>
                  <w:rFonts w:ascii="Times New Roman" w:hAnsi="Times New Roman" w:cs="Times New Roman"/>
                  <w:sz w:val="24"/>
                  <w:szCs w:val="24"/>
                </w:rPr>
                <w:t>www.esinvesticijos.lt</w:t>
              </w:r>
            </w:hyperlink>
            <w:r w:rsidRPr="00A33C70">
              <w:rPr>
                <w:rFonts w:ascii="Times New Roman" w:hAnsi="Times New Roman" w:cs="Times New Roman"/>
                <w:sz w:val="24"/>
                <w:szCs w:val="24"/>
              </w:rPr>
              <w:t>.</w:t>
            </w:r>
          </w:p>
          <w:p w:rsidRPr="00A33C70" w:rsidR="00D61A94" w:rsidP="00D61A94" w:rsidRDefault="00D61A94" w14:paraId="2E4ADA4E" w14:textId="77777777">
            <w:pPr>
              <w:jc w:val="both"/>
              <w:rPr>
                <w:rFonts w:ascii="Times New Roman" w:hAnsi="Times New Roman" w:cs="Times New Roman"/>
                <w:sz w:val="24"/>
                <w:szCs w:val="24"/>
              </w:rPr>
            </w:pPr>
          </w:p>
          <w:p w:rsidR="00C63770" w:rsidP="00D61A94" w:rsidRDefault="00CB64AA" w14:paraId="5805E978" w14:textId="5BD1DD5A">
            <w:pPr>
              <w:jc w:val="both"/>
              <w:rPr>
                <w:rFonts w:ascii="Times New Roman" w:hAnsi="Times New Roman" w:cs="Times New Roman"/>
                <w:sz w:val="24"/>
                <w:szCs w:val="24"/>
              </w:rPr>
            </w:pPr>
            <w:r>
              <w:rPr>
                <w:rFonts w:ascii="Times New Roman" w:hAnsi="Times New Roman" w:cs="Times New Roman"/>
                <w:sz w:val="24"/>
                <w:szCs w:val="24"/>
              </w:rPr>
              <w:t>P</w:t>
            </w:r>
            <w:r w:rsidRPr="004F08B3" w:rsidR="00CF2B71">
              <w:rPr>
                <w:rFonts w:ascii="Times New Roman" w:hAnsi="Times New Roman" w:cs="Times New Roman"/>
                <w:sz w:val="24"/>
                <w:szCs w:val="24"/>
              </w:rPr>
              <w:t xml:space="preserve">araiškos per </w:t>
            </w:r>
            <w:r w:rsidRPr="00505707" w:rsidR="00CF2B71">
              <w:rPr>
                <w:rFonts w:ascii="Times New Roman" w:hAnsi="Times New Roman" w:cs="Times New Roman"/>
                <w:sz w:val="24"/>
                <w:szCs w:val="24"/>
              </w:rPr>
              <w:t>DMS</w:t>
            </w:r>
            <w:r w:rsidRPr="004F08B3" w:rsidR="00CF2B71">
              <w:rPr>
                <w:rFonts w:ascii="Times New Roman" w:hAnsi="Times New Roman" w:cs="Times New Roman"/>
                <w:sz w:val="24"/>
                <w:szCs w:val="24"/>
              </w:rPr>
              <w:t xml:space="preserve"> turi būti pateiktos </w:t>
            </w:r>
            <w:r w:rsidR="00C01346">
              <w:rPr>
                <w:rFonts w:ascii="Times New Roman" w:hAnsi="Times New Roman" w:cs="Times New Roman"/>
                <w:sz w:val="24"/>
                <w:szCs w:val="24"/>
              </w:rPr>
              <w:t>MITA</w:t>
            </w:r>
            <w:r w:rsidRPr="004F08B3" w:rsidR="00CF2B71">
              <w:rPr>
                <w:rFonts w:ascii="Times New Roman" w:hAnsi="Times New Roman" w:cs="Times New Roman"/>
                <w:sz w:val="24"/>
                <w:szCs w:val="24"/>
              </w:rPr>
              <w:t xml:space="preserve"> iki </w:t>
            </w:r>
            <w:r w:rsidRPr="007B67B1" w:rsidR="00617C70">
              <w:rPr>
                <w:rFonts w:ascii="Times New Roman" w:hAnsi="Times New Roman" w:cs="Times New Roman"/>
                <w:sz w:val="24"/>
                <w:szCs w:val="24"/>
              </w:rPr>
              <w:t>20</w:t>
            </w:r>
            <w:r w:rsidR="00C01346">
              <w:rPr>
                <w:rFonts w:ascii="Times New Roman" w:hAnsi="Times New Roman" w:cs="Times New Roman"/>
                <w:sz w:val="24"/>
                <w:szCs w:val="24"/>
              </w:rPr>
              <w:t>20</w:t>
            </w:r>
            <w:r w:rsidRPr="007B67B1" w:rsidR="00617C70">
              <w:rPr>
                <w:rFonts w:ascii="Times New Roman" w:hAnsi="Times New Roman" w:cs="Times New Roman"/>
                <w:sz w:val="24"/>
                <w:szCs w:val="24"/>
              </w:rPr>
              <w:t xml:space="preserve"> </w:t>
            </w:r>
            <w:r w:rsidRPr="007B67B1" w:rsidR="00CF2B71">
              <w:rPr>
                <w:rFonts w:ascii="Times New Roman" w:hAnsi="Times New Roman" w:cs="Times New Roman"/>
                <w:sz w:val="24"/>
                <w:szCs w:val="24"/>
              </w:rPr>
              <w:t>m</w:t>
            </w:r>
            <w:r w:rsidRPr="00CB64AA" w:rsidR="00CF2B71">
              <w:rPr>
                <w:rFonts w:ascii="Times New Roman" w:hAnsi="Times New Roman" w:cs="Times New Roman"/>
                <w:sz w:val="24"/>
                <w:szCs w:val="24"/>
              </w:rPr>
              <w:t xml:space="preserve">. </w:t>
            </w:r>
            <w:r w:rsidR="008F78C7">
              <w:rPr>
                <w:rFonts w:ascii="Times New Roman" w:hAnsi="Times New Roman" w:cs="Times New Roman"/>
                <w:sz w:val="24"/>
                <w:szCs w:val="24"/>
              </w:rPr>
              <w:t>rugsėjo</w:t>
            </w:r>
            <w:bookmarkStart w:name="_GoBack" w:id="0"/>
            <w:bookmarkEnd w:id="0"/>
            <w:r w:rsidRPr="00CB64AA" w:rsidR="009A3504">
              <w:rPr>
                <w:rFonts w:ascii="Times New Roman" w:hAnsi="Times New Roman" w:cs="Times New Roman"/>
                <w:sz w:val="24"/>
                <w:szCs w:val="24"/>
              </w:rPr>
              <w:t xml:space="preserve"> </w:t>
            </w:r>
            <w:r w:rsidR="00C01346">
              <w:rPr>
                <w:rFonts w:ascii="Times New Roman" w:hAnsi="Times New Roman" w:cs="Times New Roman"/>
                <w:sz w:val="24"/>
                <w:szCs w:val="24"/>
              </w:rPr>
              <w:t>30</w:t>
            </w:r>
            <w:r w:rsidRPr="00CB64AA" w:rsidR="00845137">
              <w:rPr>
                <w:rFonts w:ascii="Times New Roman" w:hAnsi="Times New Roman" w:cs="Times New Roman"/>
                <w:sz w:val="24"/>
                <w:szCs w:val="24"/>
              </w:rPr>
              <w:t xml:space="preserve"> </w:t>
            </w:r>
            <w:r w:rsidRPr="00CB64AA" w:rsidR="0017428F">
              <w:rPr>
                <w:rFonts w:ascii="Times New Roman" w:hAnsi="Times New Roman" w:cs="Times New Roman"/>
                <w:sz w:val="24"/>
                <w:szCs w:val="24"/>
              </w:rPr>
              <w:t xml:space="preserve">d. </w:t>
            </w:r>
            <w:r w:rsidRPr="00CB64AA" w:rsidR="00CE6551">
              <w:rPr>
                <w:rFonts w:ascii="Times New Roman" w:hAnsi="Times New Roman" w:cs="Times New Roman"/>
                <w:sz w:val="24"/>
                <w:szCs w:val="24"/>
              </w:rPr>
              <w:t>24</w:t>
            </w:r>
            <w:r w:rsidRPr="00CB64AA" w:rsidR="0017428F">
              <w:rPr>
                <w:rFonts w:ascii="Times New Roman" w:hAnsi="Times New Roman" w:cs="Times New Roman"/>
                <w:sz w:val="24"/>
                <w:szCs w:val="24"/>
              </w:rPr>
              <w:t>:00 val</w:t>
            </w:r>
            <w:r w:rsidRPr="007B67B1" w:rsidR="0017428F">
              <w:rPr>
                <w:rFonts w:ascii="Times New Roman" w:hAnsi="Times New Roman" w:cs="Times New Roman"/>
                <w:sz w:val="24"/>
                <w:szCs w:val="24"/>
              </w:rPr>
              <w:t>.</w:t>
            </w:r>
          </w:p>
          <w:p w:rsidR="00505707" w:rsidP="00D61A94" w:rsidRDefault="00505707" w14:paraId="6A5AA165" w14:textId="77777777">
            <w:pPr>
              <w:jc w:val="both"/>
              <w:rPr>
                <w:rFonts w:ascii="Times New Roman" w:hAnsi="Times New Roman" w:cs="Times New Roman"/>
                <w:sz w:val="24"/>
                <w:szCs w:val="24"/>
              </w:rPr>
            </w:pPr>
          </w:p>
          <w:p w:rsidR="00CE37FE" w:rsidP="00D61A94" w:rsidRDefault="00505707" w14:paraId="4460A4EC" w14:textId="427734BF">
            <w:pPr>
              <w:jc w:val="both"/>
              <w:rPr>
                <w:rFonts w:ascii="Times New Roman" w:hAnsi="Times New Roman" w:cs="Times New Roman"/>
                <w:sz w:val="24"/>
                <w:szCs w:val="24"/>
              </w:rPr>
            </w:pPr>
            <w:r>
              <w:rPr>
                <w:rFonts w:ascii="Times New Roman" w:hAnsi="Times New Roman" w:cs="Times New Roman"/>
                <w:sz w:val="24"/>
                <w:szCs w:val="24"/>
              </w:rPr>
              <w:t xml:space="preserve">Informacija, kaip teikti paraiškas per DMS, rasite </w:t>
            </w:r>
            <w:hyperlink w:history="true" r:id="rId10">
              <w:r w:rsidRPr="00505707">
                <w:rPr>
                  <w:rStyle w:val="Hyperlink"/>
                  <w:rFonts w:ascii="Times New Roman" w:hAnsi="Times New Roman" w:cs="Times New Roman"/>
                  <w:sz w:val="24"/>
                  <w:szCs w:val="24"/>
                </w:rPr>
                <w:t>čia</w:t>
              </w:r>
            </w:hyperlink>
            <w:r>
              <w:rPr>
                <w:rFonts w:ascii="Times New Roman" w:hAnsi="Times New Roman" w:cs="Times New Roman"/>
                <w:sz w:val="24"/>
                <w:szCs w:val="24"/>
              </w:rPr>
              <w:t>.</w:t>
            </w:r>
          </w:p>
          <w:p w:rsidRPr="00DF0ED1" w:rsidR="003A0BF5" w:rsidP="009A3504" w:rsidRDefault="003A0BF5" w14:paraId="75DA8093" w14:textId="77777777">
            <w:pPr>
              <w:jc w:val="both"/>
              <w:rPr>
                <w:rFonts w:ascii="Times New Roman" w:hAnsi="Times New Roman" w:cs="Times New Roman"/>
                <w:sz w:val="24"/>
                <w:szCs w:val="24"/>
              </w:rPr>
            </w:pPr>
          </w:p>
        </w:tc>
      </w:tr>
      <w:tr w:rsidRPr="00067B16" w:rsidR="0060398F" w:rsidTr="00DD0465" w14:paraId="4BD9E894" w14:textId="77777777">
        <w:trPr>
          <w:trHeight w:val="271"/>
        </w:trPr>
        <w:tc>
          <w:tcPr>
            <w:tcW w:w="4535" w:type="dxa"/>
          </w:tcPr>
          <w:p w:rsidRPr="00067B16" w:rsidR="0060398F" w:rsidP="009A14DF" w:rsidRDefault="0060398F" w14:paraId="01218C11" w14:textId="77777777">
            <w:pPr>
              <w:rPr>
                <w:rFonts w:ascii="Times New Roman" w:hAnsi="Times New Roman" w:cs="Times New Roman"/>
                <w:sz w:val="24"/>
                <w:szCs w:val="24"/>
              </w:rPr>
            </w:pPr>
            <w:r w:rsidRPr="00067B16">
              <w:rPr>
                <w:rFonts w:ascii="Times New Roman" w:hAnsi="Times New Roman" w:cs="Times New Roman"/>
                <w:sz w:val="24"/>
                <w:szCs w:val="24"/>
              </w:rPr>
              <w:lastRenderedPageBreak/>
              <w:t>Įgyvendinančiosios institucijos, priimančios paraiškas, pavadinimas:</w:t>
            </w:r>
          </w:p>
        </w:tc>
        <w:tc>
          <w:tcPr>
            <w:tcW w:w="4816" w:type="dxa"/>
          </w:tcPr>
          <w:p w:rsidRPr="00563026" w:rsidR="0060398F" w:rsidP="009A14DF" w:rsidRDefault="00C01346" w14:paraId="7F070864" w14:textId="222A9864">
            <w:pPr>
              <w:rPr>
                <w:rFonts w:ascii="Times New Roman" w:hAnsi="Times New Roman" w:cs="Times New Roman"/>
                <w:sz w:val="24"/>
                <w:szCs w:val="24"/>
              </w:rPr>
            </w:pPr>
            <w:r>
              <w:rPr>
                <w:rFonts w:ascii="Times New Roman" w:hAnsi="Times New Roman" w:cs="Times New Roman"/>
                <w:sz w:val="24"/>
                <w:szCs w:val="24"/>
              </w:rPr>
              <w:t>MITA</w:t>
            </w:r>
          </w:p>
        </w:tc>
      </w:tr>
      <w:tr w:rsidRPr="00067B16" w:rsidR="0060398F" w:rsidTr="00DD0465" w14:paraId="324CAE16" w14:textId="77777777">
        <w:trPr>
          <w:trHeight w:val="271"/>
        </w:trPr>
        <w:tc>
          <w:tcPr>
            <w:tcW w:w="4535" w:type="dxa"/>
          </w:tcPr>
          <w:p w:rsidRPr="00067B16" w:rsidR="0060398F" w:rsidP="009A14DF" w:rsidRDefault="0060398F" w14:paraId="01BC4BB6" w14:textId="77777777">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tc>
        <w:tc>
          <w:tcPr>
            <w:tcW w:w="4816" w:type="dxa"/>
          </w:tcPr>
          <w:tbl>
            <w:tblPr>
              <w:tblW w:w="0" w:type="auto"/>
              <w:tblBorders>
                <w:top w:val="nil"/>
                <w:left w:val="nil"/>
                <w:bottom w:val="nil"/>
                <w:right w:val="nil"/>
              </w:tblBorders>
              <w:tblLook w:firstRow="0" w:lastRow="0" w:firstColumn="0" w:lastColumn="0" w:noHBand="0" w:noVBand="0" w:val="0000"/>
            </w:tblPr>
            <w:tblGrid>
              <w:gridCol w:w="4216"/>
            </w:tblGrid>
            <w:tr w:rsidRPr="00AF7078" w:rsidR="00AF7078" w14:paraId="628DB199" w14:textId="77777777">
              <w:trPr>
                <w:trHeight w:val="100"/>
              </w:trPr>
              <w:tc>
                <w:tcPr>
                  <w:tcW w:w="0" w:type="auto"/>
                </w:tcPr>
                <w:p w:rsidRPr="00AF7078" w:rsidR="00AF7078" w:rsidP="00AF7078" w:rsidRDefault="00AF7078" w14:paraId="67D7F2E2" w14:textId="77777777">
                  <w:pPr>
                    <w:autoSpaceDE w:val="false"/>
                    <w:autoSpaceDN w:val="false"/>
                    <w:adjustRightInd w:val="false"/>
                    <w:spacing w:after="0" w:line="240" w:lineRule="auto"/>
                    <w:rPr>
                      <w:rFonts w:ascii="Times New Roman" w:hAnsi="Times New Roman" w:cs="Times New Roman"/>
                      <w:color w:val="000000"/>
                      <w:sz w:val="24"/>
                      <w:szCs w:val="24"/>
                    </w:rPr>
                  </w:pPr>
                  <w:r w:rsidRPr="00AF7078">
                    <w:rPr>
                      <w:rFonts w:ascii="Times New Roman" w:hAnsi="Times New Roman" w:cs="Times New Roman"/>
                      <w:color w:val="000000"/>
                      <w:sz w:val="24"/>
                      <w:szCs w:val="24"/>
                    </w:rPr>
                    <w:t xml:space="preserve">A. Goštauto g. 12-219, LT-01108 Vilnius </w:t>
                  </w:r>
                </w:p>
              </w:tc>
            </w:tr>
          </w:tbl>
          <w:p w:rsidRPr="00334AF2" w:rsidR="001161EE" w:rsidP="001161EE" w:rsidRDefault="001161EE" w14:paraId="3ECBFA43" w14:textId="77777777">
            <w:pPr>
              <w:pStyle w:val="Default"/>
              <w:rPr>
                <w:sz w:val="23"/>
                <w:szCs w:val="23"/>
              </w:rPr>
            </w:pPr>
          </w:p>
        </w:tc>
      </w:tr>
      <w:tr w:rsidRPr="00067B16" w:rsidR="0060398F" w:rsidTr="00DD0465" w14:paraId="3088E1CA" w14:textId="77777777">
        <w:trPr>
          <w:trHeight w:val="271"/>
        </w:trPr>
        <w:tc>
          <w:tcPr>
            <w:tcW w:w="4535" w:type="dxa"/>
          </w:tcPr>
          <w:p w:rsidRPr="00410506" w:rsidR="0060398F" w:rsidP="009A14DF" w:rsidRDefault="0060398F" w14:paraId="42BF625A" w14:textId="77777777">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tc>
        <w:tc>
          <w:tcPr>
            <w:tcW w:w="4816" w:type="dxa"/>
          </w:tcPr>
          <w:p w:rsidRPr="00BC4198" w:rsidR="00BC4198" w:rsidP="00BC4198" w:rsidRDefault="00BC4198" w14:paraId="77AB4273" w14:textId="38558AF2">
            <w:pPr>
              <w:rPr>
                <w:rFonts w:ascii="Times New Roman" w:hAnsi="Times New Roman" w:eastAsia="Times New Roman" w:cs="Times New Roman"/>
                <w:sz w:val="24"/>
                <w:szCs w:val="24"/>
              </w:rPr>
            </w:pPr>
            <w:r w:rsidRPr="00BC4198">
              <w:rPr>
                <w:rFonts w:ascii="Times New Roman" w:hAnsi="Times New Roman" w:eastAsia="Times New Roman" w:cs="Times New Roman"/>
                <w:sz w:val="24"/>
                <w:szCs w:val="24"/>
              </w:rPr>
              <w:t xml:space="preserve">Visuotinės dotacijos skyriaus </w:t>
            </w:r>
            <w:r>
              <w:rPr>
                <w:rFonts w:ascii="Times New Roman" w:hAnsi="Times New Roman" w:eastAsia="Times New Roman" w:cs="Times New Roman"/>
                <w:sz w:val="24"/>
                <w:szCs w:val="24"/>
              </w:rPr>
              <w:br/>
            </w:r>
            <w:r w:rsidRPr="00BC4198">
              <w:rPr>
                <w:rFonts w:ascii="Times New Roman" w:hAnsi="Times New Roman" w:eastAsia="Times New Roman" w:cs="Times New Roman"/>
                <w:sz w:val="24"/>
                <w:szCs w:val="24"/>
              </w:rPr>
              <w:t xml:space="preserve">vyriausioji specialistė Ieva Kalpokaitė, </w:t>
            </w:r>
            <w:r>
              <w:rPr>
                <w:rFonts w:ascii="Times New Roman" w:hAnsi="Times New Roman" w:eastAsia="Times New Roman" w:cs="Times New Roman"/>
                <w:sz w:val="24"/>
                <w:szCs w:val="24"/>
              </w:rPr>
              <w:br/>
            </w:r>
            <w:r w:rsidRPr="00BC4198">
              <w:rPr>
                <w:rFonts w:ascii="Times New Roman" w:hAnsi="Times New Roman" w:eastAsia="Times New Roman" w:cs="Times New Roman"/>
                <w:sz w:val="24"/>
                <w:szCs w:val="24"/>
              </w:rPr>
              <w:t xml:space="preserve">tel. Nr. (+370 5) 2 644 712, </w:t>
            </w:r>
            <w:r>
              <w:rPr>
                <w:rFonts w:ascii="Times New Roman" w:hAnsi="Times New Roman" w:eastAsia="Times New Roman" w:cs="Times New Roman"/>
                <w:sz w:val="24"/>
                <w:szCs w:val="24"/>
              </w:rPr>
              <w:br/>
            </w:r>
            <w:r w:rsidRPr="00BC4198">
              <w:rPr>
                <w:rFonts w:ascii="Times New Roman" w:hAnsi="Times New Roman" w:eastAsia="Times New Roman" w:cs="Times New Roman"/>
                <w:sz w:val="24"/>
                <w:szCs w:val="24"/>
              </w:rPr>
              <w:t xml:space="preserve">el. p. </w:t>
            </w:r>
            <w:hyperlink w:history="true" r:id="rId11">
              <w:r w:rsidRPr="00BC4198">
                <w:rPr>
                  <w:rStyle w:val="Hyperlink"/>
                  <w:rFonts w:ascii="Times New Roman" w:hAnsi="Times New Roman" w:eastAsia="Times New Roman" w:cs="Times New Roman"/>
                  <w:sz w:val="24"/>
                  <w:szCs w:val="24"/>
                </w:rPr>
                <w:t>ieva.kalpokaite@mita.lt</w:t>
              </w:r>
            </w:hyperlink>
            <w:r w:rsidRPr="00BC4198">
              <w:rPr>
                <w:rFonts w:ascii="Times New Roman" w:hAnsi="Times New Roman" w:eastAsia="Times New Roman" w:cs="Times New Roman"/>
                <w:sz w:val="24"/>
                <w:szCs w:val="24"/>
              </w:rPr>
              <w:t>.</w:t>
            </w:r>
          </w:p>
          <w:p w:rsidRPr="00E42A02" w:rsidR="0060398F" w:rsidP="001F2234" w:rsidRDefault="0060398F" w14:paraId="600164E7" w14:textId="0BA864F9">
            <w:pPr>
              <w:jc w:val="both"/>
              <w:rPr>
                <w:rFonts w:ascii="Times New Roman" w:hAnsi="Times New Roman" w:cs="Times New Roman"/>
                <w:sz w:val="24"/>
                <w:szCs w:val="24"/>
                <w:lang w:val="en-US"/>
              </w:rPr>
            </w:pPr>
          </w:p>
        </w:tc>
      </w:tr>
      <w:tr w:rsidRPr="00067B16" w:rsidR="0060398F" w:rsidTr="00DD0465" w14:paraId="7A92E200" w14:textId="77777777">
        <w:trPr>
          <w:trHeight w:val="271"/>
        </w:trPr>
        <w:tc>
          <w:tcPr>
            <w:tcW w:w="4535" w:type="dxa"/>
          </w:tcPr>
          <w:p w:rsidRPr="00067B16" w:rsidR="0060398F" w:rsidP="009A14DF" w:rsidRDefault="0060398F" w14:paraId="0E4ABD21" w14:textId="0F08DBFA">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tc>
        <w:tc>
          <w:tcPr>
            <w:tcW w:w="4816" w:type="dxa"/>
          </w:tcPr>
          <w:p w:rsidR="00CB6B0A" w:rsidP="00CB64AA" w:rsidRDefault="00CB6B0A" w14:paraId="33E90925" w14:textId="77777777">
            <w:pPr>
              <w:rPr>
                <w:rFonts w:ascii="Times New Roman" w:hAnsi="Times New Roman" w:cs="Times New Roman"/>
              </w:rPr>
            </w:pPr>
          </w:p>
          <w:p w:rsidRPr="00563026" w:rsidR="001F2234" w:rsidP="001F2234" w:rsidRDefault="008F78C7" w14:paraId="51D54CBE" w14:textId="77777777">
            <w:pPr>
              <w:jc w:val="both"/>
              <w:rPr>
                <w:rFonts w:ascii="Times New Roman" w:hAnsi="Times New Roman" w:cs="Times New Roman"/>
                <w:sz w:val="24"/>
                <w:szCs w:val="24"/>
              </w:rPr>
            </w:pPr>
            <w:hyperlink w:history="true" r:id="rId12">
              <w:r w:rsidRPr="00760681" w:rsidR="001F2234">
                <w:rPr>
                  <w:rStyle w:val="Hyperlink"/>
                  <w:rFonts w:ascii="Times New Roman" w:hAnsi="Times New Roman" w:cs="Times New Roman"/>
                  <w:sz w:val="24"/>
                  <w:szCs w:val="24"/>
                </w:rPr>
                <w:t>http://www.esinvesticijos.lt/paskelbti_kvietimai</w:t>
              </w:r>
            </w:hyperlink>
            <w:r w:rsidRPr="00563026" w:rsidR="001F2234">
              <w:rPr>
                <w:rFonts w:ascii="Times New Roman" w:hAnsi="Times New Roman" w:cs="Times New Roman"/>
                <w:sz w:val="24"/>
                <w:szCs w:val="24"/>
              </w:rPr>
              <w:t xml:space="preserve"> </w:t>
            </w:r>
          </w:p>
          <w:p w:rsidRPr="00563026" w:rsidR="001F2234" w:rsidP="001F2234" w:rsidRDefault="001F2234" w14:paraId="7EEE0497" w14:textId="77777777">
            <w:pPr>
              <w:jc w:val="both"/>
              <w:rPr>
                <w:rFonts w:ascii="Times New Roman" w:hAnsi="Times New Roman" w:cs="Times New Roman"/>
                <w:sz w:val="24"/>
                <w:szCs w:val="24"/>
              </w:rPr>
            </w:pPr>
          </w:p>
          <w:p w:rsidR="001F2234" w:rsidP="001F2234" w:rsidRDefault="008F78C7" w14:paraId="54BD04DD" w14:textId="05FFE717">
            <w:pPr>
              <w:jc w:val="both"/>
              <w:rPr>
                <w:rFonts w:ascii="Times New Roman" w:hAnsi="Times New Roman" w:cs="Times New Roman"/>
              </w:rPr>
            </w:pPr>
            <w:hyperlink w:history="true" r:id="rId13">
              <w:r w:rsidRPr="00563026" w:rsidR="001F2234">
                <w:rPr>
                  <w:rStyle w:val="Hyperlink"/>
                  <w:rFonts w:ascii="Times New Roman" w:hAnsi="Times New Roman" w:cs="Times New Roman"/>
                  <w:sz w:val="24"/>
                  <w:szCs w:val="24"/>
                </w:rPr>
                <w:t>http://ukmin.lrv.lt/lt/veiklos-sritys/es-parama-1/2014-2020-m/2014-2020m-galiojantys-kvietimai</w:t>
              </w:r>
            </w:hyperlink>
            <w:r w:rsidR="001F2234">
              <w:rPr>
                <w:rFonts w:ascii="Times New Roman" w:hAnsi="Times New Roman" w:cs="Times New Roman"/>
              </w:rPr>
              <w:t xml:space="preserve"> </w:t>
            </w:r>
          </w:p>
          <w:p w:rsidRPr="00094F70" w:rsidR="001F2234" w:rsidP="00CB64AA" w:rsidRDefault="001F2234" w14:paraId="64465E0C" w14:textId="77777777">
            <w:pPr>
              <w:rPr>
                <w:rFonts w:ascii="Times New Roman" w:hAnsi="Times New Roman" w:cs="Times New Roman"/>
              </w:rPr>
            </w:pPr>
          </w:p>
        </w:tc>
      </w:tr>
    </w:tbl>
    <w:p w:rsidRPr="007D52FB" w:rsidR="0055013B" w:rsidP="00F34C79" w:rsidRDefault="0055013B" w14:paraId="6FF50C90" w14:textId="77777777">
      <w:pPr>
        <w:rPr>
          <w:rFonts w:ascii="Times New Roman" w:hAnsi="Times New Roman" w:cs="Times New Roman"/>
        </w:rPr>
      </w:pPr>
    </w:p>
    <w:sectPr w:rsidRPr="007D52FB" w:rsidR="0055013B" w:rsidSect="00377E3B">
      <w:headerReference w:type="default" r:id="rId14"/>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DF3" w14:textId="77777777" w:rsidR="006670B3" w:rsidRDefault="006670B3" w:rsidP="0039439E">
      <w:pPr>
        <w:spacing w:after="0" w:line="240" w:lineRule="auto"/>
      </w:pPr>
      <w:r>
        <w:separator/>
      </w:r>
    </w:p>
  </w:endnote>
  <w:endnote w:type="continuationSeparator" w:id="0">
    <w:p w14:paraId="54B83656" w14:textId="77777777" w:rsidR="006670B3" w:rsidRDefault="006670B3"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236AB" w14:textId="77777777" w:rsidR="006670B3" w:rsidRDefault="006670B3" w:rsidP="0039439E">
      <w:pPr>
        <w:spacing w:after="0" w:line="240" w:lineRule="auto"/>
      </w:pPr>
      <w:r>
        <w:separator/>
      </w:r>
    </w:p>
  </w:footnote>
  <w:footnote w:type="continuationSeparator" w:id="0">
    <w:p w14:paraId="74D52C2E" w14:textId="77777777" w:rsidR="006670B3" w:rsidRDefault="006670B3" w:rsidP="0039439E">
      <w:pPr>
        <w:spacing w:after="0" w:line="240" w:lineRule="auto"/>
      </w:pPr>
      <w:r>
        <w:continuationSeparator/>
      </w:r>
    </w:p>
  </w:footnote>
  <w:footnote w:id="1">
    <w:p w14:paraId="6818061F" w14:textId="77777777" w:rsidR="009A1E4E" w:rsidRPr="00B24D93" w:rsidRDefault="009A1E4E" w:rsidP="009A1E4E">
      <w:pPr>
        <w:pStyle w:val="FootnoteText"/>
        <w:rPr>
          <w:i/>
        </w:rPr>
      </w:pPr>
      <w:r w:rsidRPr="008A5CB7">
        <w:rPr>
          <w:rStyle w:val="FootnoteReference"/>
          <w:rFonts w:ascii="Times New Roman" w:hAnsi="Times New Roman" w:cs="Times New Roman"/>
        </w:rPr>
        <w:footnoteRef/>
      </w:r>
      <w:r w:rsidRPr="008A5CB7">
        <w:rPr>
          <w:rFonts w:ascii="Times New Roman" w:hAnsi="Times New Roman" w:cs="Times New Roman"/>
        </w:rPr>
        <w:t xml:space="preserve"> Pastaba programavimui: ši data yra skelbimo galiojimo pabaigos data.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970537"/>
      <w:docPartObj>
        <w:docPartGallery w:val="Page Numbers (Top of Page)"/>
        <w:docPartUnique/>
      </w:docPartObj>
    </w:sdtPr>
    <w:sdtEndPr/>
    <w:sdtContent>
      <w:p w14:paraId="1843C831" w14:textId="662C6421" w:rsidR="0005365E" w:rsidRDefault="0005365E">
        <w:pPr>
          <w:pStyle w:val="Header"/>
          <w:jc w:val="center"/>
        </w:pPr>
        <w:r>
          <w:fldChar w:fldCharType="begin"/>
        </w:r>
        <w:r>
          <w:instrText>PAGE   \* MERGEFORMAT</w:instrText>
        </w:r>
        <w:r>
          <w:fldChar w:fldCharType="separate"/>
        </w:r>
        <w:r w:rsidR="008F78C7">
          <w:rPr>
            <w:noProof/>
          </w:rPr>
          <w:t>4</w:t>
        </w:r>
        <w:r>
          <w:fldChar w:fldCharType="end"/>
        </w:r>
      </w:p>
    </w:sdtContent>
  </w:sdt>
  <w:p w14:paraId="7B63BFF0" w14:textId="77777777" w:rsidR="0005365E" w:rsidRDefault="000536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5AB"/>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A57A0"/>
    <w:multiLevelType w:val="hybridMultilevel"/>
    <w:tmpl w:val="A97A4D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B6D0105"/>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962D62"/>
    <w:multiLevelType w:val="hybridMultilevel"/>
    <w:tmpl w:val="91B07CF0"/>
    <w:lvl w:ilvl="0" w:tplc="3A5EB070">
      <w:start w:val="31"/>
      <w:numFmt w:val="decimal"/>
      <w:lvlText w:val="%1."/>
      <w:lvlJc w:val="left"/>
      <w:pPr>
        <w:ind w:left="1637" w:hanging="360"/>
      </w:pPr>
      <w:rPr>
        <w:rFonts w:hint="default"/>
        <w:i w:val="0"/>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5"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0F35DD"/>
    <w:multiLevelType w:val="multilevel"/>
    <w:tmpl w:val="6040D01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215C1B"/>
    <w:multiLevelType w:val="hybridMultilevel"/>
    <w:tmpl w:val="7D9EB1A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778320B0"/>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BC1694A"/>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5"/>
  </w:num>
  <w:num w:numId="3">
    <w:abstractNumId w:val="7"/>
  </w:num>
  <w:num w:numId="4">
    <w:abstractNumId w:val="9"/>
  </w:num>
  <w:num w:numId="5">
    <w:abstractNumId w:val="8"/>
  </w:num>
  <w:num w:numId="6">
    <w:abstractNumId w:val="0"/>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04E8A"/>
    <w:rsid w:val="00007988"/>
    <w:rsid w:val="00011C71"/>
    <w:rsid w:val="00012457"/>
    <w:rsid w:val="00016E09"/>
    <w:rsid w:val="0002414A"/>
    <w:rsid w:val="00026070"/>
    <w:rsid w:val="000323D7"/>
    <w:rsid w:val="000347E8"/>
    <w:rsid w:val="00035EA2"/>
    <w:rsid w:val="0004312E"/>
    <w:rsid w:val="0005295F"/>
    <w:rsid w:val="0005365E"/>
    <w:rsid w:val="00054C3E"/>
    <w:rsid w:val="000621D0"/>
    <w:rsid w:val="00062C3A"/>
    <w:rsid w:val="000649C8"/>
    <w:rsid w:val="00067B16"/>
    <w:rsid w:val="0007387F"/>
    <w:rsid w:val="0007457F"/>
    <w:rsid w:val="00080BB6"/>
    <w:rsid w:val="00083357"/>
    <w:rsid w:val="00086E14"/>
    <w:rsid w:val="00094F70"/>
    <w:rsid w:val="000B11C4"/>
    <w:rsid w:val="000B1711"/>
    <w:rsid w:val="000B36E8"/>
    <w:rsid w:val="000B546A"/>
    <w:rsid w:val="000C45EC"/>
    <w:rsid w:val="000C5123"/>
    <w:rsid w:val="000D071C"/>
    <w:rsid w:val="000E01B1"/>
    <w:rsid w:val="000E08D2"/>
    <w:rsid w:val="000E1271"/>
    <w:rsid w:val="000E683A"/>
    <w:rsid w:val="000E78ED"/>
    <w:rsid w:val="000F20D9"/>
    <w:rsid w:val="000F275A"/>
    <w:rsid w:val="000F5260"/>
    <w:rsid w:val="0010178B"/>
    <w:rsid w:val="001020CD"/>
    <w:rsid w:val="0010401C"/>
    <w:rsid w:val="00104F84"/>
    <w:rsid w:val="00110022"/>
    <w:rsid w:val="00112E32"/>
    <w:rsid w:val="00112F7C"/>
    <w:rsid w:val="00114B9A"/>
    <w:rsid w:val="001161EE"/>
    <w:rsid w:val="00125A0A"/>
    <w:rsid w:val="001362DC"/>
    <w:rsid w:val="001511D7"/>
    <w:rsid w:val="0015223E"/>
    <w:rsid w:val="001528B4"/>
    <w:rsid w:val="00154F3F"/>
    <w:rsid w:val="00160AB7"/>
    <w:rsid w:val="00161504"/>
    <w:rsid w:val="0016182C"/>
    <w:rsid w:val="001623F6"/>
    <w:rsid w:val="0016703D"/>
    <w:rsid w:val="001730FD"/>
    <w:rsid w:val="0017428F"/>
    <w:rsid w:val="001861D8"/>
    <w:rsid w:val="001869D8"/>
    <w:rsid w:val="0019274E"/>
    <w:rsid w:val="00196A1E"/>
    <w:rsid w:val="001B2F57"/>
    <w:rsid w:val="001B6BA0"/>
    <w:rsid w:val="001C6A7C"/>
    <w:rsid w:val="001D2AF1"/>
    <w:rsid w:val="001D3AD9"/>
    <w:rsid w:val="001E4755"/>
    <w:rsid w:val="001E4BF2"/>
    <w:rsid w:val="001E7D8D"/>
    <w:rsid w:val="001F0916"/>
    <w:rsid w:val="001F10FF"/>
    <w:rsid w:val="001F2234"/>
    <w:rsid w:val="001F2C65"/>
    <w:rsid w:val="001F6041"/>
    <w:rsid w:val="0020694A"/>
    <w:rsid w:val="00207474"/>
    <w:rsid w:val="00214507"/>
    <w:rsid w:val="00225697"/>
    <w:rsid w:val="00226500"/>
    <w:rsid w:val="00241456"/>
    <w:rsid w:val="00252A14"/>
    <w:rsid w:val="00260644"/>
    <w:rsid w:val="002622CA"/>
    <w:rsid w:val="002642AF"/>
    <w:rsid w:val="002708AE"/>
    <w:rsid w:val="002739A3"/>
    <w:rsid w:val="00276880"/>
    <w:rsid w:val="0028256E"/>
    <w:rsid w:val="00284E59"/>
    <w:rsid w:val="00295CFA"/>
    <w:rsid w:val="00296D70"/>
    <w:rsid w:val="002A1851"/>
    <w:rsid w:val="002A6EF9"/>
    <w:rsid w:val="002B3A0A"/>
    <w:rsid w:val="002C25B2"/>
    <w:rsid w:val="002C42A8"/>
    <w:rsid w:val="002D490B"/>
    <w:rsid w:val="002D4CF1"/>
    <w:rsid w:val="002E1AD2"/>
    <w:rsid w:val="002E62A4"/>
    <w:rsid w:val="002E69E6"/>
    <w:rsid w:val="002F3EC6"/>
    <w:rsid w:val="002F7369"/>
    <w:rsid w:val="003129F6"/>
    <w:rsid w:val="0031463A"/>
    <w:rsid w:val="0031724A"/>
    <w:rsid w:val="00326002"/>
    <w:rsid w:val="00326C8A"/>
    <w:rsid w:val="00327C3F"/>
    <w:rsid w:val="00334AF2"/>
    <w:rsid w:val="003359D2"/>
    <w:rsid w:val="00336877"/>
    <w:rsid w:val="00350C69"/>
    <w:rsid w:val="003510BA"/>
    <w:rsid w:val="00351333"/>
    <w:rsid w:val="00355300"/>
    <w:rsid w:val="00362FE9"/>
    <w:rsid w:val="00363FDB"/>
    <w:rsid w:val="003673A5"/>
    <w:rsid w:val="00370DB6"/>
    <w:rsid w:val="00372C9C"/>
    <w:rsid w:val="00374683"/>
    <w:rsid w:val="00377E3B"/>
    <w:rsid w:val="003815C2"/>
    <w:rsid w:val="00381AB0"/>
    <w:rsid w:val="00382137"/>
    <w:rsid w:val="00390735"/>
    <w:rsid w:val="0039439E"/>
    <w:rsid w:val="003A0BF5"/>
    <w:rsid w:val="003A4AD5"/>
    <w:rsid w:val="003B4DAC"/>
    <w:rsid w:val="003B51BA"/>
    <w:rsid w:val="003B79DC"/>
    <w:rsid w:val="003C0ABF"/>
    <w:rsid w:val="003C7791"/>
    <w:rsid w:val="003D5ABA"/>
    <w:rsid w:val="003D6123"/>
    <w:rsid w:val="003D7683"/>
    <w:rsid w:val="003D78DA"/>
    <w:rsid w:val="003E0323"/>
    <w:rsid w:val="003E0927"/>
    <w:rsid w:val="003F130B"/>
    <w:rsid w:val="003F130D"/>
    <w:rsid w:val="003F21E6"/>
    <w:rsid w:val="003F3603"/>
    <w:rsid w:val="003F4E68"/>
    <w:rsid w:val="00404A23"/>
    <w:rsid w:val="0040769E"/>
    <w:rsid w:val="00410506"/>
    <w:rsid w:val="00431DAB"/>
    <w:rsid w:val="0043248F"/>
    <w:rsid w:val="004328A8"/>
    <w:rsid w:val="004360AF"/>
    <w:rsid w:val="004405CB"/>
    <w:rsid w:val="00442634"/>
    <w:rsid w:val="00443E4A"/>
    <w:rsid w:val="00444F58"/>
    <w:rsid w:val="004471F4"/>
    <w:rsid w:val="004475D0"/>
    <w:rsid w:val="0045496D"/>
    <w:rsid w:val="004556C3"/>
    <w:rsid w:val="00462073"/>
    <w:rsid w:val="00464C75"/>
    <w:rsid w:val="00467F32"/>
    <w:rsid w:val="00471082"/>
    <w:rsid w:val="0047552E"/>
    <w:rsid w:val="00483635"/>
    <w:rsid w:val="00485DFB"/>
    <w:rsid w:val="00490B21"/>
    <w:rsid w:val="00492B17"/>
    <w:rsid w:val="004A16E8"/>
    <w:rsid w:val="004A47A4"/>
    <w:rsid w:val="004B12B1"/>
    <w:rsid w:val="004B2D3C"/>
    <w:rsid w:val="004B59E4"/>
    <w:rsid w:val="004B5D75"/>
    <w:rsid w:val="004C2B59"/>
    <w:rsid w:val="004C3756"/>
    <w:rsid w:val="004D5DF9"/>
    <w:rsid w:val="004D5E53"/>
    <w:rsid w:val="004E30F4"/>
    <w:rsid w:val="004E3165"/>
    <w:rsid w:val="004E76DD"/>
    <w:rsid w:val="004E7A87"/>
    <w:rsid w:val="004F5E3A"/>
    <w:rsid w:val="005029E8"/>
    <w:rsid w:val="00505707"/>
    <w:rsid w:val="005124A8"/>
    <w:rsid w:val="005142F8"/>
    <w:rsid w:val="00523737"/>
    <w:rsid w:val="00527292"/>
    <w:rsid w:val="005364E0"/>
    <w:rsid w:val="0054495C"/>
    <w:rsid w:val="0055013B"/>
    <w:rsid w:val="00566E39"/>
    <w:rsid w:val="005723CE"/>
    <w:rsid w:val="0057453F"/>
    <w:rsid w:val="00574A24"/>
    <w:rsid w:val="00590003"/>
    <w:rsid w:val="00594066"/>
    <w:rsid w:val="0059692C"/>
    <w:rsid w:val="005A73DF"/>
    <w:rsid w:val="005B0D30"/>
    <w:rsid w:val="005B1AD9"/>
    <w:rsid w:val="005B474B"/>
    <w:rsid w:val="005C76B3"/>
    <w:rsid w:val="005D1B0B"/>
    <w:rsid w:val="005D2148"/>
    <w:rsid w:val="005F1C01"/>
    <w:rsid w:val="006001A2"/>
    <w:rsid w:val="006005E6"/>
    <w:rsid w:val="0060398F"/>
    <w:rsid w:val="006069C0"/>
    <w:rsid w:val="00613170"/>
    <w:rsid w:val="00617C70"/>
    <w:rsid w:val="00632DB6"/>
    <w:rsid w:val="00633B34"/>
    <w:rsid w:val="00635FE6"/>
    <w:rsid w:val="0063777E"/>
    <w:rsid w:val="0064463F"/>
    <w:rsid w:val="00644A0F"/>
    <w:rsid w:val="00645733"/>
    <w:rsid w:val="006461E5"/>
    <w:rsid w:val="0065268B"/>
    <w:rsid w:val="006670B3"/>
    <w:rsid w:val="00673BCE"/>
    <w:rsid w:val="00682BE6"/>
    <w:rsid w:val="0069119C"/>
    <w:rsid w:val="0069129D"/>
    <w:rsid w:val="00692C8D"/>
    <w:rsid w:val="006A0537"/>
    <w:rsid w:val="006A0F73"/>
    <w:rsid w:val="006A1091"/>
    <w:rsid w:val="006A194C"/>
    <w:rsid w:val="006B078B"/>
    <w:rsid w:val="006D69F5"/>
    <w:rsid w:val="006D74B7"/>
    <w:rsid w:val="006E0054"/>
    <w:rsid w:val="006F1768"/>
    <w:rsid w:val="006F2C4F"/>
    <w:rsid w:val="006F52FC"/>
    <w:rsid w:val="00702322"/>
    <w:rsid w:val="0071296A"/>
    <w:rsid w:val="00724B0F"/>
    <w:rsid w:val="00726039"/>
    <w:rsid w:val="0073341B"/>
    <w:rsid w:val="0074158C"/>
    <w:rsid w:val="007434D5"/>
    <w:rsid w:val="00743DB5"/>
    <w:rsid w:val="00745D29"/>
    <w:rsid w:val="007653F6"/>
    <w:rsid w:val="0076698C"/>
    <w:rsid w:val="007726DF"/>
    <w:rsid w:val="007730F2"/>
    <w:rsid w:val="00782F76"/>
    <w:rsid w:val="00787614"/>
    <w:rsid w:val="007B12C4"/>
    <w:rsid w:val="007B4C74"/>
    <w:rsid w:val="007B67B1"/>
    <w:rsid w:val="007B7FBE"/>
    <w:rsid w:val="007C2FAA"/>
    <w:rsid w:val="007D1FE2"/>
    <w:rsid w:val="007D4D4A"/>
    <w:rsid w:val="007D5068"/>
    <w:rsid w:val="007D52FB"/>
    <w:rsid w:val="007E3515"/>
    <w:rsid w:val="007E7ECD"/>
    <w:rsid w:val="007F357C"/>
    <w:rsid w:val="007F60D3"/>
    <w:rsid w:val="007F6BCA"/>
    <w:rsid w:val="00807E26"/>
    <w:rsid w:val="00820C99"/>
    <w:rsid w:val="0082537B"/>
    <w:rsid w:val="00826566"/>
    <w:rsid w:val="00826D46"/>
    <w:rsid w:val="008379FF"/>
    <w:rsid w:val="00841BB7"/>
    <w:rsid w:val="00845137"/>
    <w:rsid w:val="0084785C"/>
    <w:rsid w:val="00851B01"/>
    <w:rsid w:val="008633DE"/>
    <w:rsid w:val="00863CDE"/>
    <w:rsid w:val="00864FD7"/>
    <w:rsid w:val="008773C4"/>
    <w:rsid w:val="00883125"/>
    <w:rsid w:val="00887B4A"/>
    <w:rsid w:val="008A096F"/>
    <w:rsid w:val="008A129C"/>
    <w:rsid w:val="008A54D2"/>
    <w:rsid w:val="008B151D"/>
    <w:rsid w:val="008B4B64"/>
    <w:rsid w:val="008B7BCA"/>
    <w:rsid w:val="008C114A"/>
    <w:rsid w:val="008D11E5"/>
    <w:rsid w:val="008E1270"/>
    <w:rsid w:val="008E23C3"/>
    <w:rsid w:val="008E41A8"/>
    <w:rsid w:val="008E7B67"/>
    <w:rsid w:val="008F285C"/>
    <w:rsid w:val="008F3CCC"/>
    <w:rsid w:val="008F78C7"/>
    <w:rsid w:val="00911F50"/>
    <w:rsid w:val="00912E4F"/>
    <w:rsid w:val="00913B9D"/>
    <w:rsid w:val="0092367A"/>
    <w:rsid w:val="0092472F"/>
    <w:rsid w:val="00926030"/>
    <w:rsid w:val="0094300F"/>
    <w:rsid w:val="009432D5"/>
    <w:rsid w:val="00943DF9"/>
    <w:rsid w:val="00951E73"/>
    <w:rsid w:val="00960228"/>
    <w:rsid w:val="00965B0C"/>
    <w:rsid w:val="009707D6"/>
    <w:rsid w:val="00972371"/>
    <w:rsid w:val="00972755"/>
    <w:rsid w:val="00980477"/>
    <w:rsid w:val="0098653C"/>
    <w:rsid w:val="00992423"/>
    <w:rsid w:val="00992AC6"/>
    <w:rsid w:val="00996637"/>
    <w:rsid w:val="009A1E4E"/>
    <w:rsid w:val="009A3504"/>
    <w:rsid w:val="009A4A1F"/>
    <w:rsid w:val="009B11CD"/>
    <w:rsid w:val="009B1BF2"/>
    <w:rsid w:val="009B2F4C"/>
    <w:rsid w:val="009C2B13"/>
    <w:rsid w:val="009C3D40"/>
    <w:rsid w:val="009D6EC9"/>
    <w:rsid w:val="009D7186"/>
    <w:rsid w:val="009E41FF"/>
    <w:rsid w:val="00A00704"/>
    <w:rsid w:val="00A067C1"/>
    <w:rsid w:val="00A22479"/>
    <w:rsid w:val="00A23E55"/>
    <w:rsid w:val="00A26EDF"/>
    <w:rsid w:val="00A3264A"/>
    <w:rsid w:val="00A34F18"/>
    <w:rsid w:val="00A437D8"/>
    <w:rsid w:val="00A44D8C"/>
    <w:rsid w:val="00A45255"/>
    <w:rsid w:val="00A50985"/>
    <w:rsid w:val="00A51BAF"/>
    <w:rsid w:val="00A54D07"/>
    <w:rsid w:val="00A6032E"/>
    <w:rsid w:val="00A61D91"/>
    <w:rsid w:val="00A63ADF"/>
    <w:rsid w:val="00A703A7"/>
    <w:rsid w:val="00A77AC2"/>
    <w:rsid w:val="00A967D9"/>
    <w:rsid w:val="00A97206"/>
    <w:rsid w:val="00AA05EF"/>
    <w:rsid w:val="00AA30EF"/>
    <w:rsid w:val="00AA5EB6"/>
    <w:rsid w:val="00AC3818"/>
    <w:rsid w:val="00AC3B8A"/>
    <w:rsid w:val="00AC4324"/>
    <w:rsid w:val="00AC6E16"/>
    <w:rsid w:val="00AD4D76"/>
    <w:rsid w:val="00AE7AFB"/>
    <w:rsid w:val="00AF4757"/>
    <w:rsid w:val="00AF53D1"/>
    <w:rsid w:val="00AF7078"/>
    <w:rsid w:val="00B02077"/>
    <w:rsid w:val="00B1633E"/>
    <w:rsid w:val="00B24D93"/>
    <w:rsid w:val="00B42FF4"/>
    <w:rsid w:val="00B447D4"/>
    <w:rsid w:val="00B52B23"/>
    <w:rsid w:val="00B56C18"/>
    <w:rsid w:val="00B614D8"/>
    <w:rsid w:val="00B64206"/>
    <w:rsid w:val="00B67CD1"/>
    <w:rsid w:val="00B8007A"/>
    <w:rsid w:val="00B84A20"/>
    <w:rsid w:val="00B85A62"/>
    <w:rsid w:val="00B87033"/>
    <w:rsid w:val="00BA0C58"/>
    <w:rsid w:val="00BA15D8"/>
    <w:rsid w:val="00BA459F"/>
    <w:rsid w:val="00BA478A"/>
    <w:rsid w:val="00BA77E1"/>
    <w:rsid w:val="00BB2CEF"/>
    <w:rsid w:val="00BB311A"/>
    <w:rsid w:val="00BB7118"/>
    <w:rsid w:val="00BC0EB1"/>
    <w:rsid w:val="00BC4198"/>
    <w:rsid w:val="00BC66AE"/>
    <w:rsid w:val="00BC69A1"/>
    <w:rsid w:val="00BD0CF7"/>
    <w:rsid w:val="00BD689D"/>
    <w:rsid w:val="00BE213A"/>
    <w:rsid w:val="00BE4194"/>
    <w:rsid w:val="00BF1C03"/>
    <w:rsid w:val="00BF54E0"/>
    <w:rsid w:val="00C01346"/>
    <w:rsid w:val="00C05051"/>
    <w:rsid w:val="00C07CC1"/>
    <w:rsid w:val="00C13595"/>
    <w:rsid w:val="00C1392A"/>
    <w:rsid w:val="00C15315"/>
    <w:rsid w:val="00C16ADB"/>
    <w:rsid w:val="00C17D4F"/>
    <w:rsid w:val="00C20E74"/>
    <w:rsid w:val="00C21D73"/>
    <w:rsid w:val="00C25023"/>
    <w:rsid w:val="00C336EE"/>
    <w:rsid w:val="00C4528C"/>
    <w:rsid w:val="00C458C7"/>
    <w:rsid w:val="00C54E49"/>
    <w:rsid w:val="00C63770"/>
    <w:rsid w:val="00CB44CD"/>
    <w:rsid w:val="00CB64AA"/>
    <w:rsid w:val="00CB6B0A"/>
    <w:rsid w:val="00CC484A"/>
    <w:rsid w:val="00CE37FE"/>
    <w:rsid w:val="00CE6551"/>
    <w:rsid w:val="00CF2B71"/>
    <w:rsid w:val="00CF6934"/>
    <w:rsid w:val="00CF71F6"/>
    <w:rsid w:val="00D0100B"/>
    <w:rsid w:val="00D039E5"/>
    <w:rsid w:val="00D06A15"/>
    <w:rsid w:val="00D1310F"/>
    <w:rsid w:val="00D147F5"/>
    <w:rsid w:val="00D14D15"/>
    <w:rsid w:val="00D158FF"/>
    <w:rsid w:val="00D16D0E"/>
    <w:rsid w:val="00D176B2"/>
    <w:rsid w:val="00D2230D"/>
    <w:rsid w:val="00D274E9"/>
    <w:rsid w:val="00D353C1"/>
    <w:rsid w:val="00D37B95"/>
    <w:rsid w:val="00D41980"/>
    <w:rsid w:val="00D504C6"/>
    <w:rsid w:val="00D52B7F"/>
    <w:rsid w:val="00D61A94"/>
    <w:rsid w:val="00D71E42"/>
    <w:rsid w:val="00D75233"/>
    <w:rsid w:val="00D81715"/>
    <w:rsid w:val="00D82726"/>
    <w:rsid w:val="00D83759"/>
    <w:rsid w:val="00D92BF6"/>
    <w:rsid w:val="00D95332"/>
    <w:rsid w:val="00DA1DA2"/>
    <w:rsid w:val="00DB206A"/>
    <w:rsid w:val="00DC3C70"/>
    <w:rsid w:val="00DD0465"/>
    <w:rsid w:val="00DD0726"/>
    <w:rsid w:val="00DD5E0B"/>
    <w:rsid w:val="00DE5318"/>
    <w:rsid w:val="00DE6016"/>
    <w:rsid w:val="00DE6ED1"/>
    <w:rsid w:val="00DF0ED1"/>
    <w:rsid w:val="00DF1DFA"/>
    <w:rsid w:val="00DF69F8"/>
    <w:rsid w:val="00E01724"/>
    <w:rsid w:val="00E14742"/>
    <w:rsid w:val="00E16CCD"/>
    <w:rsid w:val="00E20087"/>
    <w:rsid w:val="00E30A6A"/>
    <w:rsid w:val="00E37E04"/>
    <w:rsid w:val="00E410EE"/>
    <w:rsid w:val="00E42A02"/>
    <w:rsid w:val="00E441E2"/>
    <w:rsid w:val="00E45ED7"/>
    <w:rsid w:val="00E50F03"/>
    <w:rsid w:val="00E51BE7"/>
    <w:rsid w:val="00E65D4D"/>
    <w:rsid w:val="00E756B5"/>
    <w:rsid w:val="00E7632A"/>
    <w:rsid w:val="00E776C5"/>
    <w:rsid w:val="00E83C33"/>
    <w:rsid w:val="00E9047F"/>
    <w:rsid w:val="00E960DE"/>
    <w:rsid w:val="00E97C9C"/>
    <w:rsid w:val="00EA4F4D"/>
    <w:rsid w:val="00EA680C"/>
    <w:rsid w:val="00ED1867"/>
    <w:rsid w:val="00ED6836"/>
    <w:rsid w:val="00EE10C9"/>
    <w:rsid w:val="00EE1B8B"/>
    <w:rsid w:val="00EF2642"/>
    <w:rsid w:val="00EF3E98"/>
    <w:rsid w:val="00EF40B8"/>
    <w:rsid w:val="00EF721B"/>
    <w:rsid w:val="00F148A6"/>
    <w:rsid w:val="00F20421"/>
    <w:rsid w:val="00F210BA"/>
    <w:rsid w:val="00F34C79"/>
    <w:rsid w:val="00F34D0E"/>
    <w:rsid w:val="00F442AD"/>
    <w:rsid w:val="00F45A7F"/>
    <w:rsid w:val="00F47D86"/>
    <w:rsid w:val="00F61545"/>
    <w:rsid w:val="00F62F67"/>
    <w:rsid w:val="00F726EE"/>
    <w:rsid w:val="00F74F60"/>
    <w:rsid w:val="00F84FA8"/>
    <w:rsid w:val="00F90F07"/>
    <w:rsid w:val="00F94CB1"/>
    <w:rsid w:val="00FA2952"/>
    <w:rsid w:val="00FB06A4"/>
    <w:rsid w:val="00FC1EC1"/>
    <w:rsid w:val="00FC30FA"/>
    <w:rsid w:val="00FC4DAB"/>
    <w:rsid w:val="00FC6B98"/>
    <w:rsid w:val="00FD2D71"/>
    <w:rsid w:val="00FD72CC"/>
    <w:rsid w:val="00FE0170"/>
    <w:rsid w:val="00FE25CB"/>
    <w:rsid w:val="00FE6C21"/>
    <w:rsid w:val="00FF7E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aliases w:val="Table of contents numbered"/>
    <w:basedOn w:val="Normal"/>
    <w:link w:val="ListParagraphChar"/>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uiPriority w:val="99"/>
    <w:semiHidden/>
    <w:unhideWhenUsed/>
    <w:rsid w:val="0015223E"/>
    <w:rPr>
      <w:sz w:val="16"/>
      <w:szCs w:val="16"/>
    </w:rPr>
  </w:style>
  <w:style w:type="paragraph" w:styleId="CommentText">
    <w:name w:val="annotation text"/>
    <w:aliases w:val=" Char"/>
    <w:basedOn w:val="Normal"/>
    <w:link w:val="CommentTextChar"/>
    <w:uiPriority w:val="99"/>
    <w:unhideWhenUsed/>
    <w:rsid w:val="0015223E"/>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paragraph" w:styleId="Header">
    <w:name w:val="header"/>
    <w:basedOn w:val="Normal"/>
    <w:link w:val="HeaderChar"/>
    <w:uiPriority w:val="99"/>
    <w:unhideWhenUsed/>
    <w:rsid w:val="00377E3B"/>
    <w:pPr>
      <w:tabs>
        <w:tab w:val="center" w:pos="4819"/>
        <w:tab w:val="right" w:pos="9638"/>
      </w:tabs>
      <w:spacing w:after="0" w:line="240" w:lineRule="auto"/>
    </w:pPr>
  </w:style>
  <w:style w:type="character" w:customStyle="1" w:styleId="HeaderChar">
    <w:name w:val="Header Char"/>
    <w:basedOn w:val="DefaultParagraphFont"/>
    <w:link w:val="Header"/>
    <w:uiPriority w:val="99"/>
    <w:rsid w:val="00377E3B"/>
  </w:style>
  <w:style w:type="paragraph" w:styleId="Footer">
    <w:name w:val="footer"/>
    <w:basedOn w:val="Normal"/>
    <w:link w:val="FooterChar"/>
    <w:uiPriority w:val="99"/>
    <w:unhideWhenUsed/>
    <w:rsid w:val="00377E3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77E3B"/>
  </w:style>
  <w:style w:type="character" w:styleId="FollowedHyperlink">
    <w:name w:val="FollowedHyperlink"/>
    <w:basedOn w:val="DefaultParagraphFont"/>
    <w:uiPriority w:val="99"/>
    <w:semiHidden/>
    <w:unhideWhenUsed/>
    <w:rsid w:val="004C2B59"/>
    <w:rPr>
      <w:color w:val="800080" w:themeColor="followedHyperlink"/>
      <w:u w:val="single"/>
    </w:rPr>
  </w:style>
  <w:style w:type="paragraph" w:customStyle="1" w:styleId="Default">
    <w:name w:val="Default"/>
    <w:rsid w:val="0047108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Table of contents numbered Char"/>
    <w:basedOn w:val="DefaultParagraphFont"/>
    <w:link w:val="ListParagraph"/>
    <w:uiPriority w:val="34"/>
    <w:locked/>
    <w:rsid w:val="002F3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522608">
      <w:bodyDiv w:val="1"/>
      <w:marLeft w:val="0"/>
      <w:marRight w:val="0"/>
      <w:marTop w:val="0"/>
      <w:marBottom w:val="0"/>
      <w:divBdr>
        <w:top w:val="none" w:sz="0" w:space="0" w:color="auto"/>
        <w:left w:val="none" w:sz="0" w:space="0" w:color="auto"/>
        <w:bottom w:val="none" w:sz="0" w:space="0" w:color="auto"/>
        <w:right w:val="none" w:sz="0" w:space="0" w:color="auto"/>
      </w:divBdr>
      <w:divsChild>
        <w:div w:id="430274939">
          <w:marLeft w:val="0"/>
          <w:marRight w:val="0"/>
          <w:marTop w:val="0"/>
          <w:marBottom w:val="0"/>
          <w:divBdr>
            <w:top w:val="none" w:sz="0" w:space="0" w:color="auto"/>
            <w:left w:val="none" w:sz="0" w:space="0" w:color="auto"/>
            <w:bottom w:val="none" w:sz="0" w:space="0" w:color="auto"/>
            <w:right w:val="none" w:sz="0" w:space="0" w:color="auto"/>
          </w:divBdr>
          <w:divsChild>
            <w:div w:id="1356615753">
              <w:marLeft w:val="-225"/>
              <w:marRight w:val="-225"/>
              <w:marTop w:val="0"/>
              <w:marBottom w:val="0"/>
              <w:divBdr>
                <w:top w:val="none" w:sz="0" w:space="0" w:color="auto"/>
                <w:left w:val="none" w:sz="0" w:space="0" w:color="auto"/>
                <w:bottom w:val="none" w:sz="0" w:space="0" w:color="auto"/>
                <w:right w:val="none" w:sz="0" w:space="0" w:color="auto"/>
              </w:divBdr>
              <w:divsChild>
                <w:div w:id="1502698651">
                  <w:marLeft w:val="0"/>
                  <w:marRight w:val="0"/>
                  <w:marTop w:val="0"/>
                  <w:marBottom w:val="0"/>
                  <w:divBdr>
                    <w:top w:val="none" w:sz="0" w:space="0" w:color="auto"/>
                    <w:left w:val="none" w:sz="0" w:space="0" w:color="auto"/>
                    <w:bottom w:val="none" w:sz="0" w:space="0" w:color="auto"/>
                    <w:right w:val="none" w:sz="0" w:space="0" w:color="auto"/>
                  </w:divBdr>
                  <w:divsChild>
                    <w:div w:id="1491021696">
                      <w:marLeft w:val="0"/>
                      <w:marRight w:val="0"/>
                      <w:marTop w:val="0"/>
                      <w:marBottom w:val="0"/>
                      <w:divBdr>
                        <w:top w:val="none" w:sz="0" w:space="0" w:color="auto"/>
                        <w:left w:val="none" w:sz="0" w:space="0" w:color="auto"/>
                        <w:bottom w:val="none" w:sz="0" w:space="0" w:color="auto"/>
                        <w:right w:val="none" w:sz="0" w:space="0" w:color="auto"/>
                      </w:divBdr>
                      <w:divsChild>
                        <w:div w:id="74865572">
                          <w:marLeft w:val="0"/>
                          <w:marRight w:val="0"/>
                          <w:marTop w:val="0"/>
                          <w:marBottom w:val="0"/>
                          <w:divBdr>
                            <w:top w:val="none" w:sz="0" w:space="0" w:color="auto"/>
                            <w:left w:val="none" w:sz="0" w:space="0" w:color="auto"/>
                            <w:bottom w:val="none" w:sz="0" w:space="0" w:color="auto"/>
                            <w:right w:val="none" w:sz="0" w:space="0" w:color="auto"/>
                          </w:divBdr>
                          <w:divsChild>
                            <w:div w:id="1365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555997">
      <w:bodyDiv w:val="1"/>
      <w:marLeft w:val="0"/>
      <w:marRight w:val="0"/>
      <w:marTop w:val="0"/>
      <w:marBottom w:val="0"/>
      <w:divBdr>
        <w:top w:val="none" w:sz="0" w:space="0" w:color="auto"/>
        <w:left w:val="none" w:sz="0" w:space="0" w:color="auto"/>
        <w:bottom w:val="none" w:sz="0" w:space="0" w:color="auto"/>
        <w:right w:val="none" w:sz="0" w:space="0" w:color="auto"/>
      </w:divBdr>
      <w:divsChild>
        <w:div w:id="1040939848">
          <w:marLeft w:val="0"/>
          <w:marRight w:val="0"/>
          <w:marTop w:val="0"/>
          <w:marBottom w:val="0"/>
          <w:divBdr>
            <w:top w:val="none" w:sz="0" w:space="0" w:color="auto"/>
            <w:left w:val="none" w:sz="0" w:space="0" w:color="auto"/>
            <w:bottom w:val="none" w:sz="0" w:space="0" w:color="auto"/>
            <w:right w:val="none" w:sz="0" w:space="0" w:color="auto"/>
          </w:divBdr>
          <w:divsChild>
            <w:div w:id="227884795">
              <w:marLeft w:val="-225"/>
              <w:marRight w:val="-225"/>
              <w:marTop w:val="0"/>
              <w:marBottom w:val="0"/>
              <w:divBdr>
                <w:top w:val="none" w:sz="0" w:space="0" w:color="auto"/>
                <w:left w:val="none" w:sz="0" w:space="0" w:color="auto"/>
                <w:bottom w:val="none" w:sz="0" w:space="0" w:color="auto"/>
                <w:right w:val="none" w:sz="0" w:space="0" w:color="auto"/>
              </w:divBdr>
              <w:divsChild>
                <w:div w:id="1322738358">
                  <w:marLeft w:val="0"/>
                  <w:marRight w:val="0"/>
                  <w:marTop w:val="0"/>
                  <w:marBottom w:val="0"/>
                  <w:divBdr>
                    <w:top w:val="none" w:sz="0" w:space="0" w:color="auto"/>
                    <w:left w:val="none" w:sz="0" w:space="0" w:color="auto"/>
                    <w:bottom w:val="none" w:sz="0" w:space="0" w:color="auto"/>
                    <w:right w:val="none" w:sz="0" w:space="0" w:color="auto"/>
                  </w:divBdr>
                  <w:divsChild>
                    <w:div w:id="839003845">
                      <w:marLeft w:val="0"/>
                      <w:marRight w:val="0"/>
                      <w:marTop w:val="0"/>
                      <w:marBottom w:val="0"/>
                      <w:divBdr>
                        <w:top w:val="none" w:sz="0" w:space="0" w:color="auto"/>
                        <w:left w:val="none" w:sz="0" w:space="0" w:color="auto"/>
                        <w:bottom w:val="none" w:sz="0" w:space="0" w:color="auto"/>
                        <w:right w:val="none" w:sz="0" w:space="0" w:color="auto"/>
                      </w:divBdr>
                      <w:divsChild>
                        <w:div w:id="1062294001">
                          <w:marLeft w:val="0"/>
                          <w:marRight w:val="0"/>
                          <w:marTop w:val="0"/>
                          <w:marBottom w:val="0"/>
                          <w:divBdr>
                            <w:top w:val="none" w:sz="0" w:space="0" w:color="auto"/>
                            <w:left w:val="none" w:sz="0" w:space="0" w:color="auto"/>
                            <w:bottom w:val="none" w:sz="0" w:space="0" w:color="auto"/>
                            <w:right w:val="none" w:sz="0" w:space="0" w:color="auto"/>
                          </w:divBdr>
                          <w:divsChild>
                            <w:div w:id="1068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1091063">
      <w:bodyDiv w:val="1"/>
      <w:marLeft w:val="0"/>
      <w:marRight w:val="0"/>
      <w:marTop w:val="0"/>
      <w:marBottom w:val="0"/>
      <w:divBdr>
        <w:top w:val="none" w:sz="0" w:space="0" w:color="auto"/>
        <w:left w:val="none" w:sz="0" w:space="0" w:color="auto"/>
        <w:bottom w:val="none" w:sz="0" w:space="0" w:color="auto"/>
        <w:right w:val="none" w:sz="0" w:space="0" w:color="auto"/>
      </w:divBdr>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Target="media/image1.jpeg" Type="http://schemas.openxmlformats.org/officeDocument/2006/relationships/image" Id="rId8"></Relationship><Relationship TargetMode="External" Target="http://ukmin.lrv.lt/lt/veiklos-sritys/es-parama-1/2014-2020-m/2014-2020m-galiojantys-kvietimai" Type="http://schemas.openxmlformats.org/officeDocument/2006/relationships/hyperlink" Id="rId13"></Relationship><Relationship Target="styles.xml" Type="http://schemas.openxmlformats.org/officeDocument/2006/relationships/styles" Id="rId3"></Relationship><Relationship Target="endnotes.xml" Type="http://schemas.openxmlformats.org/officeDocument/2006/relationships/endnotes" Id="rId7"></Relationship><Relationship TargetMode="External" Target="http://www.esinvesticijos.lt/paskelbti_kvietimai" Type="http://schemas.openxmlformats.org/officeDocument/2006/relationships/hyperlink" Id="rId12"></Relationship><Relationship Target="numbering.xml" Type="http://schemas.openxmlformats.org/officeDocument/2006/relationships/numbering" Id="rId2"></Relationship><Relationship Target="theme/theme1.xml" Type="http://schemas.openxmlformats.org/officeDocument/2006/relationships/theme" Id="rId16"></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Mode="External" Target="mailto:ieva.kalpokaite@mita.lt" Type="http://schemas.openxmlformats.org/officeDocument/2006/relationships/hyperlink" Id="rId11"></Relationship><Relationship Target="webSettings.xml" Type="http://schemas.openxmlformats.org/officeDocument/2006/relationships/webSettings" Id="rId5"></Relationship><Relationship Target="fontTable.xml" Type="http://schemas.openxmlformats.org/officeDocument/2006/relationships/fontTable" Id="rId15"></Relationship><Relationship TargetMode="External" Target="http://lvpa.lt/lt/aktuali-informacija-dms-naudotojams-220" Type="http://schemas.openxmlformats.org/officeDocument/2006/relationships/hyperlink" Id="rId10"></Relationship><Relationship Target="settings.xml" Type="http://schemas.openxmlformats.org/officeDocument/2006/relationships/settings" Id="rId4"></Relationship><Relationship TargetMode="External" Target="http://www.esinvesticijos.lt" Type="http://schemas.openxmlformats.org/officeDocument/2006/relationships/hyperlink" Id="rId9"></Relationship><Relationship Target="header1.xml" Type="http://schemas.openxmlformats.org/officeDocument/2006/relationships/header" Id="rId14"></Relationship></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Relationships>
</file>

<file path=customXml/item1.xml><?xml version="1.0" encoding="utf-8"?>
<ns30: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C520927C-A32A-43BE-AFA6-120E68491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4</Pages>
  <Words>4251</Words>
  <Characters>2424</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Rudakaite-Saukstel Edita</cp:lastModifiedBy>
  <cp:revision>35</cp:revision>
  <cp:lastPrinted>2016-11-17T05:38:00Z</cp:lastPrinted>
  <dcterms:created xsi:type="dcterms:W3CDTF">2017-06-27T11:35:00Z</dcterms:created>
  <dcterms:modified xsi:type="dcterms:W3CDTF">2018-04-27T05:19:00Z</dcterms:modified>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DISC_AdditionalMakersMail">
    <vt:lpwstr> </vt:lpwstr>
  </prop:property>
  <prop:property fmtid="{D5CDD505-2E9C-101B-9397-08002B2CF9AE}" pid="3" name="DISC_Consignor">
    <vt:lpwstr> </vt:lpwstr>
  </prop:property>
  <prop:property fmtid="{D5CDD505-2E9C-101B-9397-08002B2CF9AE}" pid="4" name="DIScgiUrl">
    <vt:lpwstr>http://edvs.epaslaugos.lt/cs/idcplg</vt:lpwstr>
  </prop:property>
  <prop:property fmtid="{D5CDD505-2E9C-101B-9397-08002B2CF9AE}" pid="5" name="DISC_MainMakerMail">
    <vt:lpwstr> </vt:lpwstr>
  </prop:property>
  <prop:property fmtid="{D5CDD505-2E9C-101B-9397-08002B2CF9AE}" pid="6" name="DISdDocName">
    <vt:lpwstr>1181538</vt:lpwstr>
  </prop:property>
  <prop:property fmtid="{D5CDD505-2E9C-101B-9397-08002B2CF9AE}" pid="7" name="DISTaskPaneUrl">
    <vt:lpwstr>http://edvs.epaslaugos.lt/cs/idcplg?ClientControlled=DocMan&amp;coreContentOnly=1&amp;WebdavRequest=1&amp;IdcService=DOC_INFO&amp;dID=197762</vt:lpwstr>
  </prop:property>
  <prop:property fmtid="{D5CDD505-2E9C-101B-9397-08002B2CF9AE}" pid="8" name="DISC_AdditionalMakers">
    <vt:lpwstr> </vt:lpwstr>
  </prop:property>
  <prop:property fmtid="{D5CDD505-2E9C-101B-9397-08002B2CF9AE}" pid="9" name="DISC_OrgAuthor">
    <vt:lpwstr>Teisės, pirkimų ir vertinimų skyrius</vt:lpwstr>
  </prop:property>
  <prop:property fmtid="{D5CDD505-2E9C-101B-9397-08002B2CF9AE}" pid="10" name="DISC_AdditionalTutors">
    <vt:lpwstr> </vt:lpwstr>
  </prop:property>
  <prop:property fmtid="{D5CDD505-2E9C-101B-9397-08002B2CF9AE}" pid="11" name="DISC_SignersGroup">
    <vt:lpwstr> </vt:lpwstr>
  </prop:property>
  <prop:property fmtid="{D5CDD505-2E9C-101B-9397-08002B2CF9AE}" pid="12" name="DISC_OrgApprovers">
    <vt:lpwstr> </vt:lpwstr>
  </prop:property>
  <prop:property fmtid="{D5CDD505-2E9C-101B-9397-08002B2CF9AE}" pid="13" name="DISC_Signer">
    <vt:lpwstr> </vt:lpwstr>
  </prop:property>
  <prop:property fmtid="{D5CDD505-2E9C-101B-9397-08002B2CF9AE}" pid="14" name="DISC_AdditionalApproversMail">
    <vt:lpwstr> </vt:lpwstr>
  </prop:property>
  <prop:property fmtid="{D5CDD505-2E9C-101B-9397-08002B2CF9AE}" pid="15" name="DISidcName">
    <vt:lpwstr>edvsast1viisplocal16200</vt:lpwstr>
  </prop:property>
  <prop:property fmtid="{D5CDD505-2E9C-101B-9397-08002B2CF9AE}" pid="16" name="DISProperties">
    <vt:lpwstr>DISC_AdditionalMakersMail,DISC_Consignor,DIScgiUrl,DISC_MainMakerMail,DISdDocName,DISTaskPaneUrl,DISC_AdditionalMakers,DISC_OrgAuthor,DISC_AdditionalTutors,DISC_SignersGroup,DISC_OrgApprovers,DISC_Signer,DISC_MainMakerPhone,DISC_AdditionalApproversMail,DISidcName,DISC_AdditionalMakersPhone,DISdUser,DISC_AdditionalApprovers,DISdID,DISC_MainMaker,DISC_TutorPhone,DISC_AdditionalApproversPhone,DISC_AdditionalTutorsMail,DISC_AdditionalTutorsPhone,DISC_Tutor,DISC_TutorMail,DISC_Consignee</vt:lpwstr>
  </prop:property>
  <prop:property fmtid="{D5CDD505-2E9C-101B-9397-08002B2CF9AE}" pid="17" name="DISdUser">
    <vt:lpwstr>mantas.bieksa</vt:lpwstr>
  </prop:property>
  <prop:property fmtid="{D5CDD505-2E9C-101B-9397-08002B2CF9AE}" pid="18" name="DISC_AdditionalApprovers">
    <vt:lpwstr> </vt:lpwstr>
  </prop:property>
  <prop:property fmtid="{D5CDD505-2E9C-101B-9397-08002B2CF9AE}" pid="19" name="DISdID">
    <vt:lpwstr>197762</vt:lpwstr>
  </prop:property>
  <prop:property fmtid="{D5CDD505-2E9C-101B-9397-08002B2CF9AE}" pid="20" name="DISC_MainMaker">
    <vt:lpwstr> </vt:lpwstr>
  </prop:property>
  <prop:property fmtid="{D5CDD505-2E9C-101B-9397-08002B2CF9AE}" pid="21" name="DISC_TutorPhone">
    <vt:lpwstr> </vt:lpwstr>
  </prop:property>
  <prop:property fmtid="{D5CDD505-2E9C-101B-9397-08002B2CF9AE}" pid="22" name="DISC_AdditionalApproversPhone">
    <vt:lpwstr> </vt:lpwstr>
  </prop:property>
  <prop:property fmtid="{D5CDD505-2E9C-101B-9397-08002B2CF9AE}" pid="23" name="DISC_AdditionalTutorsMail">
    <vt:lpwstr> </vt:lpwstr>
  </prop:property>
  <prop:property fmtid="{D5CDD505-2E9C-101B-9397-08002B2CF9AE}" pid="24" name="DISC_AdditionalTutorsPhone">
    <vt:lpwstr> </vt:lpwstr>
  </prop:property>
  <prop:property fmtid="{D5CDD505-2E9C-101B-9397-08002B2CF9AE}" pid="25" name="DISC_Tutor">
    <vt:lpwstr> </vt:lpwstr>
  </prop:property>
  <prop:property fmtid="{D5CDD505-2E9C-101B-9397-08002B2CF9AE}" pid="26" name="DISC_TutorMail">
    <vt:lpwstr> </vt:lpwstr>
  </prop:property>
  <prop:property fmtid="{D5CDD505-2E9C-101B-9397-08002B2CF9AE}" pid="27" name="DISC_Consignee">
    <vt:lpwstr> </vt:lpwstr>
  </prop:property>
  <prop:property fmtid="{D5CDD505-2E9C-101B-9397-08002B2CF9AE}" pid="28" name="DISC_MainMakerPhone">
    <vt:lpwstr> </vt:lpwstr>
  </prop:property>
  <prop:property fmtid="{D5CDD505-2E9C-101B-9397-08002B2CF9AE}" pid="29" name="DISC_AdditionalMakersPhone">
    <vt:lpwstr> </vt:lpwstr>
  </prop:property>
</prop:Properties>
</file>