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27E61" w14:textId="24D7B4EB" w:rsidR="00382F53" w:rsidRPr="00FA7349" w:rsidRDefault="00FA7349" w:rsidP="00FA7349">
      <w:pPr>
        <w:tabs>
          <w:tab w:val="center" w:pos="4153"/>
          <w:tab w:val="right" w:pos="8306"/>
        </w:tabs>
        <w:spacing w:after="0" w:line="240" w:lineRule="auto"/>
        <w:jc w:val="right"/>
        <w:rPr>
          <w:rFonts w:ascii="Times New Roman" w:eastAsia="Times New Roman" w:hAnsi="Times New Roman" w:cs="Times New Roman"/>
          <w:i/>
          <w:iCs/>
          <w:sz w:val="24"/>
          <w:szCs w:val="24"/>
        </w:rPr>
      </w:pPr>
      <w:r w:rsidRPr="00FA7349">
        <w:rPr>
          <w:rFonts w:ascii="Times New Roman" w:eastAsia="Times New Roman" w:hAnsi="Times New Roman" w:cs="Times New Roman"/>
          <w:i/>
          <w:iCs/>
          <w:noProof/>
          <w:sz w:val="24"/>
          <w:szCs w:val="24"/>
        </w:rPr>
        <w:t>Lyginamasis variantas</w:t>
      </w:r>
    </w:p>
    <w:p w14:paraId="44071752" w14:textId="77777777" w:rsidR="00382F53" w:rsidRPr="00382F53" w:rsidRDefault="00382F53" w:rsidP="00382F53">
      <w:pPr>
        <w:tabs>
          <w:tab w:val="center" w:pos="4153"/>
          <w:tab w:val="right" w:pos="8306"/>
        </w:tabs>
        <w:spacing w:after="0" w:line="240" w:lineRule="auto"/>
        <w:jc w:val="center"/>
        <w:rPr>
          <w:rFonts w:ascii="Times New Roman" w:eastAsia="Times New Roman" w:hAnsi="Times New Roman" w:cs="Times New Roman"/>
          <w:b/>
          <w:bCs/>
          <w:sz w:val="24"/>
          <w:szCs w:val="24"/>
        </w:rPr>
      </w:pPr>
    </w:p>
    <w:p w14:paraId="5F167496" w14:textId="77777777" w:rsidR="00382F53" w:rsidRPr="00382F53" w:rsidRDefault="00382F53" w:rsidP="00382F53">
      <w:pPr>
        <w:tabs>
          <w:tab w:val="center" w:pos="4153"/>
          <w:tab w:val="right" w:pos="8306"/>
        </w:tabs>
        <w:spacing w:after="0" w:line="240" w:lineRule="auto"/>
        <w:jc w:val="center"/>
        <w:rPr>
          <w:rFonts w:ascii="Times New Roman" w:eastAsia="Times New Roman" w:hAnsi="Times New Roman" w:cs="Times New Roman"/>
          <w:b/>
          <w:bCs/>
          <w:sz w:val="24"/>
          <w:szCs w:val="24"/>
        </w:rPr>
      </w:pPr>
      <w:r w:rsidRPr="00382F53">
        <w:rPr>
          <w:rFonts w:ascii="Times New Roman" w:eastAsia="Times New Roman" w:hAnsi="Times New Roman" w:cs="Times New Roman"/>
          <w:b/>
          <w:bCs/>
          <w:sz w:val="24"/>
          <w:szCs w:val="24"/>
        </w:rPr>
        <w:t>LIETUVOS RESPUBLIKOS SVEIKATOS APSAUGOS MINISTRAS</w:t>
      </w:r>
    </w:p>
    <w:p w14:paraId="7B83897D" w14:textId="77777777" w:rsidR="00382F53" w:rsidRPr="00382F53" w:rsidRDefault="00382F53" w:rsidP="00382F53">
      <w:pPr>
        <w:tabs>
          <w:tab w:val="center" w:pos="4153"/>
          <w:tab w:val="right" w:pos="8306"/>
        </w:tabs>
        <w:spacing w:after="0" w:line="240" w:lineRule="auto"/>
        <w:jc w:val="center"/>
        <w:rPr>
          <w:rFonts w:ascii="Times New Roman" w:eastAsia="Times New Roman" w:hAnsi="Times New Roman" w:cs="Times New Roman"/>
          <w:b/>
          <w:bCs/>
          <w:sz w:val="24"/>
          <w:szCs w:val="24"/>
        </w:rPr>
      </w:pPr>
    </w:p>
    <w:p w14:paraId="003E68F0" w14:textId="2A3D1532" w:rsidR="00382F53" w:rsidRDefault="00382F53" w:rsidP="00382F53">
      <w:pPr>
        <w:tabs>
          <w:tab w:val="center" w:pos="4153"/>
          <w:tab w:val="right" w:pos="8306"/>
        </w:tabs>
        <w:spacing w:after="0" w:line="240" w:lineRule="auto"/>
        <w:jc w:val="center"/>
        <w:rPr>
          <w:rFonts w:ascii="Times New Roman" w:eastAsia="Times New Roman" w:hAnsi="Times New Roman" w:cs="Times New Roman"/>
          <w:b/>
          <w:bCs/>
          <w:sz w:val="24"/>
          <w:szCs w:val="24"/>
        </w:rPr>
      </w:pPr>
      <w:r w:rsidRPr="00382F53">
        <w:rPr>
          <w:rFonts w:ascii="Times New Roman" w:eastAsia="Times New Roman" w:hAnsi="Times New Roman" w:cs="Times New Roman"/>
          <w:b/>
          <w:bCs/>
          <w:sz w:val="24"/>
          <w:szCs w:val="24"/>
        </w:rPr>
        <w:t>ĮSAKYMAS</w:t>
      </w:r>
    </w:p>
    <w:p w14:paraId="30D8B50F" w14:textId="0DFD527C" w:rsidR="009B3F0C" w:rsidRPr="009B3F0C" w:rsidRDefault="009B3F0C" w:rsidP="009B3F0C">
      <w:pPr>
        <w:tabs>
          <w:tab w:val="center" w:pos="4153"/>
          <w:tab w:val="right" w:pos="8306"/>
        </w:tabs>
        <w:spacing w:after="0" w:line="240" w:lineRule="auto"/>
        <w:jc w:val="center"/>
        <w:rPr>
          <w:rFonts w:ascii="Times New Roman" w:eastAsia="Times New Roman" w:hAnsi="Times New Roman" w:cs="Times New Roman"/>
          <w:b/>
          <w:bCs/>
          <w:sz w:val="24"/>
          <w:szCs w:val="24"/>
        </w:rPr>
      </w:pPr>
      <w:r w:rsidRPr="009B3F0C">
        <w:rPr>
          <w:rFonts w:ascii="Times New Roman" w:eastAsia="Times New Roman" w:hAnsi="Times New Roman" w:cs="Times New Roman"/>
          <w:b/>
          <w:bCs/>
          <w:sz w:val="24"/>
          <w:szCs w:val="24"/>
        </w:rPr>
        <w:t xml:space="preserve">DĖL LIETUVOS RESPUBLIKOS SVEIKATOS APSAUGOS MINISTRO </w:t>
      </w:r>
      <w:r w:rsidRPr="009B3F0C">
        <w:rPr>
          <w:rFonts w:ascii="Times New Roman" w:eastAsia="Times New Roman" w:hAnsi="Times New Roman" w:cs="Times New Roman"/>
          <w:b/>
          <w:bCs/>
          <w:sz w:val="24"/>
          <w:szCs w:val="24"/>
        </w:rPr>
        <w:br/>
        <w:t>2015 M. BIRŽELIO 22 D. ĮSAKYMO NR. V-783 „DĖL 2014–2020 METŲ EUROPOS SĄJUNGOS FONDŲ INVESTICIJŲ VEIKSMŲ PROGRAMOS, PATVIRTINTOS 2014 M. RUGSĖJO 8 D. EUROPOS KOMISIJOS SPRENDIMU, PRIORITETŲ ĮGYVENDINIMO PRIEMONIŲ ĮGYVENDINIMO PLANŲ IR NACIONALINIŲ STEBĖSENOS RODIKLIŲ SKAIČIAVIMO APRAŠO PATVIRTINIMO“ PAKEITIMO</w:t>
      </w:r>
    </w:p>
    <w:p w14:paraId="655ADEDE" w14:textId="61C06C5D" w:rsidR="00382F53" w:rsidRDefault="00382F53" w:rsidP="009B3F0C">
      <w:pPr>
        <w:spacing w:after="0" w:line="240" w:lineRule="auto"/>
        <w:rPr>
          <w:rFonts w:ascii="Times New Roman" w:eastAsia="Times New Roman" w:hAnsi="Times New Roman" w:cs="Times New Roman"/>
          <w:b/>
          <w:bCs/>
          <w:sz w:val="24"/>
          <w:szCs w:val="24"/>
        </w:rPr>
      </w:pPr>
    </w:p>
    <w:p w14:paraId="2E0A1702" w14:textId="77777777" w:rsidR="009B3F0C" w:rsidRPr="00382F53" w:rsidRDefault="009B3F0C" w:rsidP="009B3F0C">
      <w:pPr>
        <w:spacing w:after="0" w:line="240" w:lineRule="auto"/>
        <w:rPr>
          <w:rFonts w:ascii="Times New Roman" w:eastAsia="Times New Roman" w:hAnsi="Times New Roman" w:cs="Times New Roman"/>
          <w:b/>
          <w:sz w:val="24"/>
          <w:szCs w:val="24"/>
        </w:rPr>
      </w:pPr>
    </w:p>
    <w:p w14:paraId="6A24D8A4" w14:textId="3FDCE218" w:rsidR="00382F53" w:rsidRPr="00382F53" w:rsidRDefault="00382F53" w:rsidP="00382F53">
      <w:pPr>
        <w:spacing w:after="0" w:line="240" w:lineRule="auto"/>
        <w:jc w:val="center"/>
        <w:rPr>
          <w:rFonts w:ascii="Times New Roman" w:eastAsia="Times New Roman" w:hAnsi="Times New Roman" w:cs="Times New Roman"/>
          <w:sz w:val="24"/>
          <w:szCs w:val="24"/>
        </w:rPr>
      </w:pPr>
      <w:r w:rsidRPr="00382F53">
        <w:rPr>
          <w:rFonts w:ascii="Times New Roman" w:eastAsia="Times New Roman" w:hAnsi="Times New Roman" w:cs="Times New Roman"/>
          <w:sz w:val="24"/>
          <w:szCs w:val="24"/>
        </w:rPr>
        <w:t>20</w:t>
      </w:r>
      <w:r w:rsidR="009B3F0C">
        <w:rPr>
          <w:rFonts w:ascii="Times New Roman" w:eastAsia="Times New Roman" w:hAnsi="Times New Roman" w:cs="Times New Roman"/>
          <w:sz w:val="24"/>
          <w:szCs w:val="24"/>
        </w:rPr>
        <w:t>2</w:t>
      </w:r>
      <w:r w:rsidRPr="00382F53">
        <w:rPr>
          <w:rFonts w:ascii="Times New Roman" w:eastAsia="Times New Roman" w:hAnsi="Times New Roman" w:cs="Times New Roman"/>
          <w:sz w:val="24"/>
          <w:szCs w:val="24"/>
        </w:rPr>
        <w:t>1 m.</w:t>
      </w:r>
      <w:r w:rsidRPr="00382F53">
        <w:rPr>
          <w:rFonts w:ascii="Times New Roman" w:eastAsia="Times New Roman" w:hAnsi="Times New Roman" w:cs="Times New Roman"/>
          <w:color w:val="000000"/>
          <w:spacing w:val="-9"/>
          <w:sz w:val="24"/>
          <w:szCs w:val="24"/>
        </w:rPr>
        <w:t xml:space="preserve"> </w:t>
      </w:r>
      <w:r w:rsidR="00CD37AD">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9"/>
          <w:sz w:val="24"/>
          <w:szCs w:val="24"/>
        </w:rPr>
        <w:t xml:space="preserve">   </w:t>
      </w:r>
      <w:r w:rsidRPr="00382F53">
        <w:rPr>
          <w:rFonts w:ascii="Times New Roman" w:eastAsia="Times New Roman" w:hAnsi="Times New Roman" w:cs="Times New Roman"/>
          <w:sz w:val="24"/>
          <w:szCs w:val="24"/>
        </w:rPr>
        <w:t xml:space="preserve">    d. Nr. V-</w:t>
      </w:r>
    </w:p>
    <w:p w14:paraId="2297FE4C" w14:textId="77777777" w:rsidR="00382F53" w:rsidRPr="00382F53" w:rsidRDefault="00382F53" w:rsidP="00382F53">
      <w:pPr>
        <w:spacing w:after="0" w:line="240" w:lineRule="auto"/>
        <w:jc w:val="center"/>
        <w:rPr>
          <w:rFonts w:ascii="Times New Roman" w:eastAsia="Times New Roman" w:hAnsi="Times New Roman" w:cs="Times New Roman"/>
          <w:sz w:val="24"/>
          <w:szCs w:val="24"/>
        </w:rPr>
      </w:pPr>
      <w:r w:rsidRPr="00382F53">
        <w:rPr>
          <w:rFonts w:ascii="Times New Roman" w:eastAsia="Times New Roman" w:hAnsi="Times New Roman" w:cs="Times New Roman"/>
          <w:sz w:val="24"/>
          <w:szCs w:val="24"/>
        </w:rPr>
        <w:t>Vilnius</w:t>
      </w:r>
    </w:p>
    <w:p w14:paraId="7E05A8C4" w14:textId="77777777" w:rsidR="003D19C1" w:rsidRPr="00D51A32" w:rsidRDefault="003D19C1" w:rsidP="003D19C1">
      <w:pPr>
        <w:spacing w:after="0" w:line="240" w:lineRule="auto"/>
        <w:jc w:val="center"/>
        <w:rPr>
          <w:rFonts w:ascii="Times New Roman" w:eastAsia="Times New Roman" w:hAnsi="Times New Roman" w:cs="Times New Roman"/>
          <w:color w:val="000000" w:themeColor="text1"/>
          <w:sz w:val="24"/>
          <w:szCs w:val="24"/>
        </w:rPr>
      </w:pPr>
    </w:p>
    <w:p w14:paraId="3C199ADE" w14:textId="77777777" w:rsidR="00AF446B" w:rsidRDefault="00AF446B" w:rsidP="0086710B">
      <w:pPr>
        <w:tabs>
          <w:tab w:val="left" w:pos="993"/>
          <w:tab w:val="left" w:pos="1276"/>
        </w:tabs>
        <w:spacing w:after="0" w:line="240" w:lineRule="auto"/>
        <w:ind w:firstLine="851"/>
        <w:jc w:val="both"/>
        <w:rPr>
          <w:rFonts w:ascii="Times New Roman" w:eastAsia="Calibri" w:hAnsi="Times New Roman" w:cs="Times New Roman"/>
          <w:color w:val="000000" w:themeColor="text1"/>
          <w:sz w:val="24"/>
          <w:szCs w:val="24"/>
        </w:rPr>
      </w:pPr>
    </w:p>
    <w:p w14:paraId="01C4183B" w14:textId="5CC48093" w:rsidR="00AF446B" w:rsidRPr="00AF446B" w:rsidRDefault="00AF446B" w:rsidP="00DF5EA3">
      <w:pPr>
        <w:spacing w:after="0" w:line="240" w:lineRule="auto"/>
        <w:ind w:firstLine="851"/>
        <w:jc w:val="both"/>
        <w:rPr>
          <w:rFonts w:ascii="Times New Roman" w:eastAsia="Times New Roman" w:hAnsi="Times New Roman" w:cs="Times New Roman"/>
          <w:sz w:val="24"/>
          <w:szCs w:val="24"/>
        </w:rPr>
      </w:pPr>
      <w:r w:rsidRPr="00AF446B">
        <w:rPr>
          <w:rFonts w:ascii="Times New Roman" w:eastAsia="Times New Roman" w:hAnsi="Times New Roman" w:cs="Times New Roman"/>
          <w:sz w:val="24"/>
          <w:szCs w:val="24"/>
        </w:rPr>
        <w:t>P a k e i č i u Lietuvos Respublikos sveikatos apsaugos ministro 2015 m. birželio 22 d. įsakymą Nr. V-783 „Dėl 2014–2020 metų Europos Sąjungos fondų investicijų veiksmų programos, patvirtintos 2014 m. rugsėjo 8 d. Europos Komisijos sprendimu, prioritetų įgyvendinimo priemonių</w:t>
      </w:r>
      <w:r w:rsidR="00DF5EA3">
        <w:rPr>
          <w:rFonts w:ascii="Times New Roman" w:eastAsia="Times New Roman" w:hAnsi="Times New Roman" w:cs="Times New Roman"/>
          <w:sz w:val="24"/>
          <w:szCs w:val="24"/>
        </w:rPr>
        <w:t xml:space="preserve"> </w:t>
      </w:r>
      <w:r w:rsidRPr="00AF446B">
        <w:rPr>
          <w:rFonts w:ascii="Times New Roman" w:eastAsia="Times New Roman" w:hAnsi="Times New Roman" w:cs="Times New Roman"/>
          <w:sz w:val="24"/>
          <w:szCs w:val="24"/>
        </w:rPr>
        <w:t>įgyvendinimo planų ir nacionalinių stebėsenos rodiklių skaičiavimo aprašo patvirtinimo“:</w:t>
      </w:r>
    </w:p>
    <w:p w14:paraId="625B093D" w14:textId="0987F967" w:rsidR="00A56E6D" w:rsidRPr="000233F8" w:rsidRDefault="00AF446B" w:rsidP="000233F8">
      <w:pPr>
        <w:spacing w:after="0" w:line="240" w:lineRule="auto"/>
        <w:ind w:firstLine="851"/>
        <w:jc w:val="both"/>
        <w:rPr>
          <w:rFonts w:ascii="Times New Roman" w:eastAsia="Times New Roman" w:hAnsi="Times New Roman" w:cs="Times New Roman"/>
          <w:color w:val="FF0000"/>
          <w:sz w:val="24"/>
          <w:szCs w:val="24"/>
        </w:rPr>
      </w:pPr>
      <w:bookmarkStart w:id="0" w:name="part_f6894c963ff042439ab8e6d05376a647"/>
      <w:bookmarkEnd w:id="0"/>
      <w:r w:rsidRPr="00AF446B">
        <w:rPr>
          <w:rFonts w:ascii="Times New Roman" w:eastAsia="Times New Roman" w:hAnsi="Times New Roman" w:cs="Times New Roman"/>
          <w:sz w:val="24"/>
          <w:szCs w:val="24"/>
        </w:rPr>
        <w:t xml:space="preserve">1. Pakeičiu nurodytu įsakymu patvirtintą </w:t>
      </w:r>
      <w:r w:rsidRPr="00AF446B">
        <w:rPr>
          <w:rFonts w:ascii="Times New Roman" w:eastAsia="Times New Roman" w:hAnsi="Times New Roman" w:cs="Times New Roman"/>
          <w:color w:val="000000"/>
          <w:sz w:val="24"/>
          <w:szCs w:val="24"/>
        </w:rPr>
        <w:t>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bei 8.4.2 konkretaus uždavinio „Sumažinti sveikatos netolygumus, gerinant sveikatos priežiūros kokybę ir prieinamumą tikslinėms gyventojų grupėms, ir skatinti sveiką senėjimą“ priemonių įgyvendinimo planą</w:t>
      </w:r>
      <w:r w:rsidR="000A0A96">
        <w:rPr>
          <w:rFonts w:ascii="Times New Roman" w:eastAsia="Times New Roman" w:hAnsi="Times New Roman" w:cs="Times New Roman"/>
          <w:color w:val="000000"/>
          <w:sz w:val="24"/>
          <w:szCs w:val="24"/>
        </w:rPr>
        <w:t>:</w:t>
      </w:r>
      <w:r w:rsidRPr="00AF446B">
        <w:rPr>
          <w:rFonts w:ascii="Times New Roman" w:eastAsia="Times New Roman" w:hAnsi="Times New Roman" w:cs="Times New Roman"/>
          <w:color w:val="FF0000"/>
          <w:sz w:val="24"/>
          <w:szCs w:val="24"/>
        </w:rPr>
        <w:t xml:space="preserve"> </w:t>
      </w:r>
    </w:p>
    <w:p w14:paraId="60D416BB" w14:textId="106EB8FE" w:rsidR="006C37F1" w:rsidRDefault="00AD0DB7" w:rsidP="00AF446B">
      <w:pPr>
        <w:tabs>
          <w:tab w:val="left" w:pos="993"/>
          <w:tab w:val="left" w:pos="1134"/>
          <w:tab w:val="left" w:pos="1276"/>
          <w:tab w:val="left" w:pos="1418"/>
        </w:tabs>
        <w:spacing w:after="0" w:line="240" w:lineRule="auto"/>
        <w:ind w:left="928" w:hanging="219"/>
        <w:jc w:val="both"/>
        <w:rPr>
          <w:rFonts w:ascii="Times New Roman" w:eastAsia="AngsanaUPC" w:hAnsi="Times New Roman" w:cs="Times New Roman"/>
          <w:bCs/>
          <w:iCs/>
          <w:sz w:val="24"/>
          <w:szCs w:val="24"/>
        </w:rPr>
      </w:pPr>
      <w:r>
        <w:rPr>
          <w:rFonts w:ascii="Times New Roman" w:eastAsia="AngsanaUPC" w:hAnsi="Times New Roman" w:cs="Times New Roman"/>
          <w:bCs/>
          <w:iCs/>
          <w:sz w:val="24"/>
          <w:szCs w:val="24"/>
        </w:rPr>
        <w:t>1</w:t>
      </w:r>
      <w:r w:rsidR="006C37F1">
        <w:rPr>
          <w:rFonts w:ascii="Times New Roman" w:eastAsia="AngsanaUPC" w:hAnsi="Times New Roman" w:cs="Times New Roman"/>
          <w:bCs/>
          <w:iCs/>
          <w:sz w:val="24"/>
          <w:szCs w:val="24"/>
        </w:rPr>
        <w:t>.</w:t>
      </w:r>
      <w:r w:rsidR="00A56E6D">
        <w:rPr>
          <w:rFonts w:ascii="Times New Roman" w:eastAsia="AngsanaUPC" w:hAnsi="Times New Roman" w:cs="Times New Roman"/>
          <w:bCs/>
          <w:iCs/>
          <w:sz w:val="24"/>
          <w:szCs w:val="24"/>
        </w:rPr>
        <w:t>1</w:t>
      </w:r>
      <w:r w:rsidR="006C37F1">
        <w:rPr>
          <w:rFonts w:ascii="Times New Roman" w:eastAsia="AngsanaUPC" w:hAnsi="Times New Roman" w:cs="Times New Roman"/>
          <w:bCs/>
          <w:iCs/>
          <w:sz w:val="24"/>
          <w:szCs w:val="24"/>
        </w:rPr>
        <w:t xml:space="preserve">. </w:t>
      </w:r>
      <w:r w:rsidR="00EF550D" w:rsidRPr="00EF550D">
        <w:rPr>
          <w:rFonts w:ascii="Times New Roman" w:eastAsia="AngsanaUPC" w:hAnsi="Times New Roman" w:cs="Times New Roman"/>
          <w:bCs/>
          <w:iCs/>
          <w:sz w:val="24"/>
          <w:szCs w:val="24"/>
        </w:rPr>
        <w:t xml:space="preserve">Pakeičiu </w:t>
      </w:r>
      <w:r w:rsidR="00EF550D" w:rsidRPr="000A0A96">
        <w:rPr>
          <w:rFonts w:ascii="Times New Roman" w:eastAsia="AngsanaUPC" w:hAnsi="Times New Roman" w:cs="Times New Roman"/>
          <w:bCs/>
          <w:iCs/>
          <w:sz w:val="24"/>
          <w:szCs w:val="24"/>
        </w:rPr>
        <w:t>dvidešimt antrojo skirsnio</w:t>
      </w:r>
      <w:r w:rsidR="00EF550D" w:rsidRPr="00EF550D">
        <w:rPr>
          <w:rFonts w:ascii="Times New Roman" w:eastAsia="AngsanaUPC" w:hAnsi="Times New Roman" w:cs="Times New Roman"/>
          <w:bCs/>
          <w:iCs/>
          <w:sz w:val="24"/>
          <w:szCs w:val="24"/>
        </w:rPr>
        <w:t xml:space="preserve"> </w:t>
      </w:r>
      <w:r w:rsidR="00EF550D">
        <w:rPr>
          <w:rFonts w:ascii="Times New Roman" w:eastAsia="AngsanaUPC" w:hAnsi="Times New Roman" w:cs="Times New Roman"/>
          <w:bCs/>
          <w:iCs/>
          <w:sz w:val="24"/>
          <w:szCs w:val="24"/>
        </w:rPr>
        <w:t>6</w:t>
      </w:r>
      <w:r w:rsidR="00EF550D" w:rsidRPr="00EF550D">
        <w:rPr>
          <w:rFonts w:ascii="Times New Roman" w:eastAsia="AngsanaUPC" w:hAnsi="Times New Roman" w:cs="Times New Roman"/>
          <w:bCs/>
          <w:iCs/>
          <w:sz w:val="24"/>
          <w:szCs w:val="24"/>
        </w:rPr>
        <w:t xml:space="preserve"> punktą ir jį išdėstau taip:</w:t>
      </w:r>
    </w:p>
    <w:p w14:paraId="36A64561" w14:textId="4B10DBFB" w:rsidR="00AF446B" w:rsidRDefault="00AF446B" w:rsidP="00AF446B">
      <w:pPr>
        <w:tabs>
          <w:tab w:val="left" w:pos="993"/>
          <w:tab w:val="left" w:pos="1134"/>
          <w:tab w:val="left" w:pos="1276"/>
          <w:tab w:val="left" w:pos="1418"/>
        </w:tabs>
        <w:spacing w:after="0" w:line="240" w:lineRule="auto"/>
        <w:ind w:left="928" w:hanging="219"/>
        <w:jc w:val="both"/>
        <w:rPr>
          <w:rFonts w:ascii="Times New Roman" w:eastAsia="Times New Roman" w:hAnsi="Times New Roman" w:cs="Times New Roman"/>
          <w:color w:val="000000"/>
          <w:sz w:val="24"/>
          <w:szCs w:val="24"/>
          <w:lang w:eastAsia="lt-LT"/>
        </w:rPr>
      </w:pPr>
      <w:r w:rsidRPr="00AF446B">
        <w:rPr>
          <w:rFonts w:ascii="Times New Roman" w:eastAsia="AngsanaUPC" w:hAnsi="Times New Roman" w:cs="Times New Roman"/>
          <w:bCs/>
          <w:iCs/>
          <w:sz w:val="24"/>
          <w:szCs w:val="24"/>
        </w:rPr>
        <w:t>„</w:t>
      </w:r>
      <w:r w:rsidRPr="00AF446B">
        <w:rPr>
          <w:rFonts w:ascii="Times New Roman" w:eastAsia="Times New Roman" w:hAnsi="Times New Roman" w:cs="Times New Roman"/>
          <w:color w:val="000000"/>
          <w:sz w:val="24"/>
          <w:szCs w:val="24"/>
          <w:lang w:eastAsia="lt-LT"/>
        </w:rPr>
        <w:t>6. Priemonės įgyvendinimo stebėsenos rodikliai</w:t>
      </w:r>
    </w:p>
    <w:tbl>
      <w:tblPr>
        <w:tblW w:w="14459" w:type="dxa"/>
        <w:tblInd w:w="-5" w:type="dxa"/>
        <w:tblCellMar>
          <w:left w:w="0" w:type="dxa"/>
          <w:right w:w="0" w:type="dxa"/>
        </w:tblCellMar>
        <w:tblLook w:val="04A0" w:firstRow="1" w:lastRow="0" w:firstColumn="1" w:lastColumn="0" w:noHBand="0" w:noVBand="1"/>
      </w:tblPr>
      <w:tblGrid>
        <w:gridCol w:w="1701"/>
        <w:gridCol w:w="6663"/>
        <w:gridCol w:w="2428"/>
        <w:gridCol w:w="1820"/>
        <w:gridCol w:w="1847"/>
      </w:tblGrid>
      <w:tr w:rsidR="006C37F1" w:rsidRPr="00D51A32" w14:paraId="3C410F82" w14:textId="77777777" w:rsidTr="00894C7A">
        <w:trPr>
          <w:trHeight w:val="1272"/>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B163B3" w14:textId="77777777" w:rsidR="006C37F1" w:rsidRPr="00D51A32" w:rsidRDefault="006C37F1" w:rsidP="00894C7A">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Stebėsenos rodiklio kodas</w:t>
            </w:r>
          </w:p>
        </w:tc>
        <w:tc>
          <w:tcPr>
            <w:tcW w:w="6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4AC774" w14:textId="77777777" w:rsidR="006C37F1" w:rsidRPr="00D51A32" w:rsidRDefault="006C37F1" w:rsidP="00894C7A">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Stebėsenos rodiklio pavadinimas</w:t>
            </w:r>
          </w:p>
        </w:tc>
        <w:tc>
          <w:tcPr>
            <w:tcW w:w="2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D2B00B" w14:textId="77777777" w:rsidR="006C37F1" w:rsidRPr="00D51A32" w:rsidRDefault="006C37F1" w:rsidP="00894C7A">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Matavimo vienetas</w:t>
            </w:r>
          </w:p>
        </w:tc>
        <w:tc>
          <w:tcPr>
            <w:tcW w:w="1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B8560F" w14:textId="77777777" w:rsidR="006C37F1" w:rsidRPr="00D51A32" w:rsidRDefault="006C37F1" w:rsidP="00894C7A">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Tarpinė reikšmė 2018 m. gruodžio 31 d.</w:t>
            </w:r>
          </w:p>
        </w:tc>
        <w:tc>
          <w:tcPr>
            <w:tcW w:w="1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CA62E7" w14:textId="77777777" w:rsidR="006C37F1" w:rsidRPr="00D51A32" w:rsidRDefault="006C37F1" w:rsidP="00894C7A">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Galutinė reikšmė 2023 m. gruodžio 31 d.</w:t>
            </w:r>
          </w:p>
        </w:tc>
      </w:tr>
      <w:tr w:rsidR="006C37F1" w:rsidRPr="00D51A32" w14:paraId="06EB53A2" w14:textId="77777777" w:rsidTr="00894C7A">
        <w:trPr>
          <w:trHeight w:val="703"/>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CD508" w14:textId="77777777" w:rsidR="006C37F1" w:rsidRPr="00D51A32" w:rsidRDefault="006C37F1" w:rsidP="00894C7A">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R.S.359</w:t>
            </w:r>
          </w:p>
        </w:tc>
        <w:tc>
          <w:tcPr>
            <w:tcW w:w="6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54F79" w14:textId="77777777" w:rsidR="006C37F1" w:rsidRPr="00D51A32" w:rsidRDefault="006C37F1" w:rsidP="00894C7A">
            <w:pPr>
              <w:spacing w:after="0" w:line="240" w:lineRule="auto"/>
              <w:jc w:val="both"/>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„Standartizuoto 0–64 m. amžiaus gyventojų mirtingumo sumažėjimas tikslinėse teritorijose nuo kraujotakos sistemos ligų“</w:t>
            </w:r>
          </w:p>
        </w:tc>
        <w:tc>
          <w:tcPr>
            <w:tcW w:w="2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6BE4F" w14:textId="77777777" w:rsidR="006C37F1" w:rsidRPr="00D51A32" w:rsidRDefault="006C37F1" w:rsidP="00894C7A">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 xml:space="preserve">Atvejų skaičius </w:t>
            </w:r>
          </w:p>
          <w:p w14:paraId="01FF9F04" w14:textId="77777777" w:rsidR="006C37F1" w:rsidRPr="00D51A32" w:rsidRDefault="006C37F1" w:rsidP="00894C7A">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100 000 gyv.</w:t>
            </w:r>
          </w:p>
        </w:tc>
        <w:tc>
          <w:tcPr>
            <w:tcW w:w="1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4066A" w14:textId="77777777" w:rsidR="006C37F1" w:rsidRPr="00D51A32" w:rsidRDefault="006C37F1" w:rsidP="00894C7A">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120</w:t>
            </w:r>
          </w:p>
        </w:tc>
        <w:tc>
          <w:tcPr>
            <w:tcW w:w="1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6DF8F" w14:textId="77777777" w:rsidR="006C37F1" w:rsidRPr="00D51A32" w:rsidRDefault="006C37F1" w:rsidP="00894C7A">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105</w:t>
            </w:r>
          </w:p>
        </w:tc>
      </w:tr>
      <w:tr w:rsidR="006C37F1" w:rsidRPr="00EF7063" w14:paraId="1416E812" w14:textId="77777777" w:rsidTr="00894C7A">
        <w:trPr>
          <w:trHeight w:val="703"/>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429CC" w14:textId="77777777" w:rsidR="006C37F1" w:rsidRPr="00EF7063" w:rsidRDefault="006C37F1" w:rsidP="00894C7A">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EF7063">
              <w:rPr>
                <w:rFonts w:ascii="Times New Roman" w:eastAsia="Times New Roman" w:hAnsi="Times New Roman" w:cs="Times New Roman"/>
                <w:color w:val="000000" w:themeColor="text1"/>
                <w:sz w:val="24"/>
                <w:szCs w:val="24"/>
                <w:lang w:eastAsia="lt-LT"/>
              </w:rPr>
              <w:lastRenderedPageBreak/>
              <w:t>R.S.363</w:t>
            </w:r>
          </w:p>
        </w:tc>
        <w:tc>
          <w:tcPr>
            <w:tcW w:w="6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43694" w14:textId="77777777" w:rsidR="006C37F1" w:rsidRPr="00EF7063" w:rsidRDefault="006C37F1" w:rsidP="00894C7A">
            <w:pPr>
              <w:spacing w:after="0" w:line="240" w:lineRule="auto"/>
              <w:jc w:val="both"/>
              <w:rPr>
                <w:rFonts w:ascii="Times New Roman" w:eastAsia="Times New Roman" w:hAnsi="Times New Roman" w:cs="Times New Roman"/>
                <w:color w:val="000000" w:themeColor="text1"/>
                <w:sz w:val="24"/>
                <w:szCs w:val="24"/>
                <w:lang w:eastAsia="lt-LT"/>
              </w:rPr>
            </w:pPr>
            <w:r w:rsidRPr="00EF7063">
              <w:rPr>
                <w:rFonts w:ascii="Times New Roman" w:eastAsia="Times New Roman" w:hAnsi="Times New Roman" w:cs="Times New Roman"/>
                <w:color w:val="000000" w:themeColor="text1"/>
                <w:sz w:val="24"/>
                <w:szCs w:val="24"/>
                <w:lang w:eastAsia="lt-LT"/>
              </w:rPr>
              <w:t>„Apsilankymų pas gydytojus skaičiaus, tenkančio vienam gyventojui, skirtumas tarp miestų ir rajonų savivaldybių gyventojų“</w:t>
            </w:r>
          </w:p>
        </w:tc>
        <w:tc>
          <w:tcPr>
            <w:tcW w:w="2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E7978" w14:textId="77777777" w:rsidR="006C37F1" w:rsidRPr="00EF7063" w:rsidRDefault="006C37F1" w:rsidP="00894C7A">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EF7063">
              <w:rPr>
                <w:rFonts w:ascii="Times New Roman" w:eastAsia="Times New Roman" w:hAnsi="Times New Roman" w:cs="Times New Roman"/>
                <w:color w:val="000000" w:themeColor="text1"/>
                <w:sz w:val="24"/>
                <w:szCs w:val="24"/>
                <w:lang w:eastAsia="lt-LT"/>
              </w:rPr>
              <w:t>Apsilankymų skaičius, tenkantis 1 gyventojui</w:t>
            </w:r>
          </w:p>
        </w:tc>
        <w:tc>
          <w:tcPr>
            <w:tcW w:w="1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E6E928" w14:textId="77777777" w:rsidR="006C37F1" w:rsidRPr="00EF7063" w:rsidRDefault="006C37F1" w:rsidP="00894C7A">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EF7063">
              <w:rPr>
                <w:rFonts w:ascii="Times New Roman" w:eastAsia="Times New Roman" w:hAnsi="Times New Roman" w:cs="Times New Roman"/>
                <w:color w:val="000000" w:themeColor="text1"/>
                <w:sz w:val="24"/>
                <w:szCs w:val="24"/>
                <w:lang w:eastAsia="lt-LT"/>
              </w:rPr>
              <w:t>4</w:t>
            </w:r>
          </w:p>
        </w:tc>
        <w:tc>
          <w:tcPr>
            <w:tcW w:w="1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8B610D" w14:textId="77777777" w:rsidR="006C37F1" w:rsidRPr="00EF7063" w:rsidRDefault="006C37F1" w:rsidP="00894C7A">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EF7063">
              <w:rPr>
                <w:rFonts w:ascii="Times New Roman" w:eastAsia="Times New Roman" w:hAnsi="Times New Roman" w:cs="Times New Roman"/>
                <w:color w:val="000000" w:themeColor="text1"/>
                <w:sz w:val="24"/>
                <w:szCs w:val="24"/>
                <w:lang w:eastAsia="lt-LT"/>
              </w:rPr>
              <w:t>3</w:t>
            </w:r>
          </w:p>
        </w:tc>
      </w:tr>
      <w:tr w:rsidR="006C37F1" w:rsidRPr="004C0B6F" w14:paraId="286C7244" w14:textId="77777777" w:rsidTr="00894C7A">
        <w:trPr>
          <w:trHeight w:val="703"/>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1C4CB" w14:textId="77777777" w:rsidR="006C37F1" w:rsidRPr="00EF7063" w:rsidRDefault="006C37F1" w:rsidP="00894C7A">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EF7063">
              <w:rPr>
                <w:rFonts w:ascii="Times New Roman" w:hAnsi="Times New Roman" w:cs="Times New Roman"/>
                <w:color w:val="000000" w:themeColor="text1"/>
                <w:sz w:val="24"/>
                <w:szCs w:val="24"/>
              </w:rPr>
              <w:t>R.N.601</w:t>
            </w:r>
          </w:p>
        </w:tc>
        <w:tc>
          <w:tcPr>
            <w:tcW w:w="6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779D0" w14:textId="77777777" w:rsidR="006C37F1" w:rsidRPr="00EF7063" w:rsidRDefault="006C37F1" w:rsidP="00894C7A">
            <w:pPr>
              <w:spacing w:after="0" w:line="240" w:lineRule="auto"/>
              <w:jc w:val="both"/>
              <w:rPr>
                <w:rFonts w:ascii="Times New Roman" w:eastAsia="Times New Roman" w:hAnsi="Times New Roman" w:cs="Times New Roman"/>
                <w:color w:val="000000" w:themeColor="text1"/>
                <w:sz w:val="24"/>
                <w:szCs w:val="24"/>
                <w:lang w:eastAsia="lt-LT"/>
              </w:rPr>
            </w:pPr>
            <w:r w:rsidRPr="00EF7063">
              <w:rPr>
                <w:rFonts w:ascii="Times New Roman" w:eastAsia="Times New Roman" w:hAnsi="Times New Roman" w:cs="Times New Roman"/>
                <w:color w:val="000000" w:themeColor="text1"/>
                <w:sz w:val="24"/>
                <w:szCs w:val="24"/>
                <w:lang w:eastAsia="lt-LT"/>
              </w:rPr>
              <w:t>„Pacientai, kuriems pagerinta paslaugų kokybė ir prieinamumas“</w:t>
            </w:r>
          </w:p>
        </w:tc>
        <w:tc>
          <w:tcPr>
            <w:tcW w:w="2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8E0C7" w14:textId="77777777" w:rsidR="006C37F1" w:rsidRPr="00EF7063" w:rsidRDefault="006C37F1" w:rsidP="00894C7A">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EF7063">
              <w:rPr>
                <w:rFonts w:ascii="Times New Roman" w:eastAsia="Times New Roman" w:hAnsi="Times New Roman" w:cs="Times New Roman"/>
                <w:color w:val="000000" w:themeColor="text1"/>
                <w:sz w:val="24"/>
                <w:szCs w:val="24"/>
                <w:lang w:eastAsia="lt-LT"/>
              </w:rPr>
              <w:t>Skaičius</w:t>
            </w:r>
          </w:p>
        </w:tc>
        <w:tc>
          <w:tcPr>
            <w:tcW w:w="1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FF52" w14:textId="77777777" w:rsidR="006C37F1" w:rsidRPr="00EF7063" w:rsidRDefault="006C37F1" w:rsidP="00894C7A">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EF7063">
              <w:rPr>
                <w:rFonts w:ascii="Times New Roman" w:eastAsia="Times New Roman" w:hAnsi="Times New Roman" w:cs="Times New Roman"/>
                <w:color w:val="000000" w:themeColor="text1"/>
                <w:sz w:val="24"/>
                <w:szCs w:val="24"/>
                <w:lang w:eastAsia="lt-LT"/>
              </w:rPr>
              <w:t>0</w:t>
            </w:r>
          </w:p>
        </w:tc>
        <w:tc>
          <w:tcPr>
            <w:tcW w:w="1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6BC24" w14:textId="77777777" w:rsidR="006C37F1" w:rsidRPr="004C0B6F" w:rsidRDefault="006C37F1" w:rsidP="00894C7A">
            <w:pPr>
              <w:spacing w:after="0" w:line="240" w:lineRule="auto"/>
              <w:jc w:val="center"/>
              <w:textAlignment w:val="baseline"/>
              <w:rPr>
                <w:rFonts w:ascii="Times New Roman" w:eastAsia="Times New Roman" w:hAnsi="Times New Roman" w:cs="Times New Roman"/>
                <w:b/>
                <w:bCs/>
                <w:color w:val="000000" w:themeColor="text1"/>
                <w:sz w:val="24"/>
                <w:szCs w:val="24"/>
                <w:lang w:eastAsia="lt-LT"/>
              </w:rPr>
            </w:pPr>
            <w:r w:rsidRPr="004C0B6F">
              <w:rPr>
                <w:rFonts w:ascii="Times New Roman" w:eastAsia="Times New Roman" w:hAnsi="Times New Roman" w:cs="Times New Roman"/>
                <w:strike/>
                <w:color w:val="000000" w:themeColor="text1"/>
                <w:sz w:val="24"/>
                <w:szCs w:val="24"/>
                <w:lang w:eastAsia="lt-LT"/>
              </w:rPr>
              <w:t>8250*</w:t>
            </w:r>
            <w:r w:rsidRPr="004C0B6F">
              <w:rPr>
                <w:rFonts w:ascii="Times New Roman" w:eastAsia="Times New Roman" w:hAnsi="Times New Roman" w:cs="Times New Roman"/>
                <w:b/>
                <w:bCs/>
                <w:color w:val="000000" w:themeColor="text1"/>
                <w:sz w:val="24"/>
                <w:szCs w:val="24"/>
                <w:lang w:eastAsia="lt-LT"/>
              </w:rPr>
              <w:t>3000</w:t>
            </w:r>
          </w:p>
        </w:tc>
      </w:tr>
      <w:tr w:rsidR="006C37F1" w:rsidRPr="004C0B6F" w14:paraId="11B79662" w14:textId="77777777" w:rsidTr="00894C7A">
        <w:trPr>
          <w:trHeight w:val="703"/>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87597" w14:textId="77777777" w:rsidR="006C37F1" w:rsidRPr="00EF7063" w:rsidRDefault="006C37F1" w:rsidP="00894C7A">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EF7063">
              <w:rPr>
                <w:rFonts w:ascii="Times New Roman" w:eastAsia="Times New Roman" w:hAnsi="Times New Roman" w:cs="Times New Roman"/>
                <w:color w:val="000000" w:themeColor="text1"/>
                <w:sz w:val="24"/>
                <w:szCs w:val="24"/>
                <w:lang w:eastAsia="lt-LT"/>
              </w:rPr>
              <w:t>P.S.363</w:t>
            </w:r>
          </w:p>
        </w:tc>
        <w:tc>
          <w:tcPr>
            <w:tcW w:w="6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4085C" w14:textId="77777777" w:rsidR="006C37F1" w:rsidRPr="00EF7063" w:rsidRDefault="006C37F1" w:rsidP="00894C7A">
            <w:pPr>
              <w:spacing w:after="0" w:line="240" w:lineRule="auto"/>
              <w:jc w:val="both"/>
              <w:rPr>
                <w:rFonts w:ascii="Times New Roman" w:eastAsia="Times New Roman" w:hAnsi="Times New Roman" w:cs="Times New Roman"/>
                <w:color w:val="000000" w:themeColor="text1"/>
                <w:sz w:val="24"/>
                <w:szCs w:val="24"/>
                <w:lang w:eastAsia="lt-LT"/>
              </w:rPr>
            </w:pPr>
            <w:r w:rsidRPr="00EF7063">
              <w:rPr>
                <w:rFonts w:ascii="Times New Roman" w:eastAsia="Times New Roman" w:hAnsi="Times New Roman" w:cs="Times New Roman"/>
                <w:color w:val="000000" w:themeColor="text1"/>
                <w:sz w:val="24"/>
                <w:szCs w:val="24"/>
                <w:lang w:eastAsia="lt-LT"/>
              </w:rPr>
              <w:t>„Viešąsias sveikatos priežiūros paslaugas teikiančių įstaigų, kuriose pagerinta paslaugų teikimo infrastruktūra, skaičius“</w:t>
            </w:r>
          </w:p>
        </w:tc>
        <w:tc>
          <w:tcPr>
            <w:tcW w:w="2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1777B" w14:textId="77777777" w:rsidR="006C37F1" w:rsidRPr="00EF7063" w:rsidRDefault="006C37F1" w:rsidP="00894C7A">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EF7063">
              <w:rPr>
                <w:rFonts w:ascii="Times New Roman" w:eastAsia="Times New Roman" w:hAnsi="Times New Roman" w:cs="Times New Roman"/>
                <w:color w:val="000000" w:themeColor="text1"/>
                <w:sz w:val="24"/>
                <w:szCs w:val="24"/>
                <w:lang w:eastAsia="lt-LT"/>
              </w:rPr>
              <w:t>Skaičius</w:t>
            </w:r>
          </w:p>
        </w:tc>
        <w:tc>
          <w:tcPr>
            <w:tcW w:w="1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017D28" w14:textId="77777777" w:rsidR="006C37F1" w:rsidRPr="00EF7063" w:rsidRDefault="006C37F1" w:rsidP="00894C7A">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EF7063">
              <w:rPr>
                <w:rFonts w:ascii="Times New Roman" w:eastAsia="Times New Roman" w:hAnsi="Times New Roman" w:cs="Times New Roman"/>
                <w:color w:val="000000" w:themeColor="text1"/>
                <w:sz w:val="24"/>
                <w:szCs w:val="24"/>
                <w:lang w:eastAsia="lt-LT"/>
              </w:rPr>
              <w:t>0</w:t>
            </w:r>
          </w:p>
        </w:tc>
        <w:tc>
          <w:tcPr>
            <w:tcW w:w="1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2B2859" w14:textId="51F55300" w:rsidR="006C37F1" w:rsidRPr="004C0B6F" w:rsidRDefault="006C37F1" w:rsidP="00894C7A">
            <w:pPr>
              <w:spacing w:after="0" w:line="240" w:lineRule="auto"/>
              <w:jc w:val="center"/>
              <w:textAlignment w:val="baseline"/>
              <w:rPr>
                <w:rFonts w:ascii="Times New Roman" w:eastAsia="Times New Roman" w:hAnsi="Times New Roman" w:cs="Times New Roman"/>
                <w:b/>
                <w:bCs/>
                <w:color w:val="000000" w:themeColor="text1"/>
                <w:sz w:val="24"/>
                <w:szCs w:val="24"/>
                <w:lang w:eastAsia="lt-LT"/>
              </w:rPr>
            </w:pPr>
            <w:r w:rsidRPr="00BD605B">
              <w:rPr>
                <w:rFonts w:ascii="Times New Roman" w:eastAsia="Times New Roman" w:hAnsi="Times New Roman" w:cs="Times New Roman"/>
                <w:strike/>
                <w:sz w:val="24"/>
                <w:szCs w:val="24"/>
                <w:lang w:eastAsia="lt-LT"/>
              </w:rPr>
              <w:t>41</w:t>
            </w:r>
            <w:r w:rsidR="00D74B52" w:rsidRPr="004C0B6F">
              <w:rPr>
                <w:rFonts w:ascii="Times New Roman" w:eastAsia="Times New Roman" w:hAnsi="Times New Roman" w:cs="Times New Roman"/>
                <w:strike/>
                <w:color w:val="000000" w:themeColor="text1"/>
                <w:sz w:val="24"/>
                <w:szCs w:val="24"/>
                <w:lang w:eastAsia="lt-LT"/>
              </w:rPr>
              <w:t>**</w:t>
            </w:r>
            <w:r w:rsidRPr="008C7AE4">
              <w:rPr>
                <w:rFonts w:ascii="Times New Roman" w:eastAsia="Times New Roman" w:hAnsi="Times New Roman" w:cs="Times New Roman"/>
                <w:b/>
                <w:bCs/>
                <w:color w:val="000000" w:themeColor="text1"/>
                <w:sz w:val="24"/>
                <w:szCs w:val="24"/>
                <w:lang w:eastAsia="lt-LT"/>
              </w:rPr>
              <w:t>40</w:t>
            </w:r>
          </w:p>
        </w:tc>
      </w:tr>
    </w:tbl>
    <w:p w14:paraId="01E2C932" w14:textId="1B21996A" w:rsidR="00F01A4E" w:rsidRPr="00F01A4E" w:rsidRDefault="00F01A4E" w:rsidP="00F01A4E">
      <w:pPr>
        <w:spacing w:after="0" w:line="240" w:lineRule="auto"/>
        <w:ind w:firstLine="851"/>
        <w:jc w:val="both"/>
        <w:rPr>
          <w:rFonts w:ascii="Times New Roman" w:eastAsia="Times New Roman" w:hAnsi="Times New Roman" w:cs="Times New Roman"/>
          <w:strike/>
          <w:color w:val="000000"/>
          <w:sz w:val="27"/>
          <w:szCs w:val="27"/>
          <w:lang w:eastAsia="lt-LT"/>
        </w:rPr>
      </w:pPr>
      <w:r w:rsidRPr="00F01A4E">
        <w:rPr>
          <w:rFonts w:ascii="Times New Roman" w:eastAsia="Times New Roman" w:hAnsi="Times New Roman" w:cs="Times New Roman"/>
          <w:strike/>
          <w:color w:val="000000"/>
          <w:sz w:val="27"/>
          <w:szCs w:val="27"/>
          <w:lang w:eastAsia="lt-LT"/>
        </w:rPr>
        <w:t>*iš jų 5250 „Pacientai, kuriems pagerinta paslaugų kokybė ir prieinamumas“ pagal Ateities ekonomikos DNR planą.</w:t>
      </w:r>
    </w:p>
    <w:p w14:paraId="744D2734" w14:textId="1B976C47" w:rsidR="00F01A4E" w:rsidRPr="00F01A4E" w:rsidRDefault="00F01A4E" w:rsidP="00F01A4E">
      <w:pPr>
        <w:spacing w:after="0" w:line="240" w:lineRule="auto"/>
        <w:ind w:firstLine="851"/>
        <w:jc w:val="both"/>
        <w:rPr>
          <w:rFonts w:ascii="Times New Roman" w:eastAsia="Times New Roman" w:hAnsi="Times New Roman" w:cs="Times New Roman"/>
          <w:color w:val="000000"/>
          <w:sz w:val="27"/>
          <w:szCs w:val="27"/>
          <w:lang w:eastAsia="lt-LT"/>
        </w:rPr>
      </w:pPr>
      <w:r w:rsidRPr="00F01A4E">
        <w:rPr>
          <w:rFonts w:ascii="Times New Roman" w:eastAsia="Times New Roman" w:hAnsi="Times New Roman" w:cs="Times New Roman"/>
          <w:strike/>
          <w:color w:val="000000"/>
          <w:sz w:val="27"/>
          <w:szCs w:val="27"/>
          <w:lang w:eastAsia="lt-LT"/>
        </w:rPr>
        <w:t>**iš jų 1 „Viešąsias sveikatos priežiūros paslaugas teikiančių įstaigų, kuriose pagerinta paslaugų teikimo infrastruktūra, skaičius“ pagal Ateities ekonomikos DNR planą.</w:t>
      </w:r>
      <w:r w:rsidR="00726230">
        <w:rPr>
          <w:rFonts w:ascii="Times New Roman" w:eastAsia="Times New Roman" w:hAnsi="Times New Roman" w:cs="Times New Roman"/>
          <w:strike/>
          <w:color w:val="000000"/>
          <w:sz w:val="27"/>
          <w:szCs w:val="27"/>
          <w:lang w:eastAsia="lt-LT"/>
        </w:rPr>
        <w:t>“</w:t>
      </w:r>
    </w:p>
    <w:p w14:paraId="539343F6" w14:textId="77777777" w:rsidR="006C37F1" w:rsidRDefault="006C37F1" w:rsidP="00AF446B">
      <w:pPr>
        <w:tabs>
          <w:tab w:val="left" w:pos="993"/>
          <w:tab w:val="left" w:pos="1134"/>
          <w:tab w:val="left" w:pos="1276"/>
          <w:tab w:val="left" w:pos="1418"/>
        </w:tabs>
        <w:spacing w:after="0" w:line="240" w:lineRule="auto"/>
        <w:ind w:left="928" w:hanging="219"/>
        <w:jc w:val="both"/>
        <w:rPr>
          <w:rFonts w:ascii="Times New Roman" w:eastAsia="Times New Roman" w:hAnsi="Times New Roman" w:cs="Times New Roman"/>
          <w:color w:val="000000"/>
          <w:sz w:val="24"/>
          <w:szCs w:val="24"/>
          <w:lang w:eastAsia="lt-LT"/>
        </w:rPr>
      </w:pPr>
    </w:p>
    <w:p w14:paraId="67C58683" w14:textId="77777777" w:rsidR="006C37F1" w:rsidRDefault="006C37F1" w:rsidP="00AF446B">
      <w:pPr>
        <w:tabs>
          <w:tab w:val="left" w:pos="993"/>
          <w:tab w:val="left" w:pos="1134"/>
          <w:tab w:val="left" w:pos="1276"/>
          <w:tab w:val="left" w:pos="1418"/>
        </w:tabs>
        <w:spacing w:after="0" w:line="240" w:lineRule="auto"/>
        <w:ind w:left="928" w:hanging="219"/>
        <w:jc w:val="both"/>
        <w:rPr>
          <w:rFonts w:ascii="Times New Roman" w:eastAsia="Times New Roman" w:hAnsi="Times New Roman" w:cs="Times New Roman"/>
          <w:color w:val="000000"/>
          <w:sz w:val="24"/>
          <w:szCs w:val="24"/>
          <w:lang w:eastAsia="lt-LT"/>
        </w:rPr>
      </w:pPr>
    </w:p>
    <w:p w14:paraId="7E5B35CD" w14:textId="744CCFA8" w:rsidR="006C37F1" w:rsidRPr="006C37F1" w:rsidRDefault="00AD0DB7" w:rsidP="006C37F1">
      <w:pPr>
        <w:tabs>
          <w:tab w:val="left" w:pos="993"/>
          <w:tab w:val="left" w:pos="1134"/>
          <w:tab w:val="left" w:pos="1276"/>
          <w:tab w:val="left" w:pos="1418"/>
        </w:tabs>
        <w:spacing w:after="0" w:line="240" w:lineRule="auto"/>
        <w:ind w:left="928" w:hanging="21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6C37F1">
        <w:rPr>
          <w:rFonts w:ascii="Times New Roman" w:eastAsia="Times New Roman" w:hAnsi="Times New Roman" w:cs="Times New Roman"/>
          <w:color w:val="000000"/>
          <w:sz w:val="24"/>
          <w:szCs w:val="24"/>
          <w:lang w:eastAsia="lt-LT"/>
        </w:rPr>
        <w:t>.2.</w:t>
      </w:r>
      <w:bookmarkStart w:id="1" w:name="_Hlk483915709"/>
      <w:r w:rsidR="006C37F1" w:rsidRPr="006C37F1">
        <w:rPr>
          <w:rFonts w:ascii="Times New Roman" w:hAnsi="Times New Roman" w:cs="Times New Roman"/>
          <w:color w:val="000000" w:themeColor="text1"/>
          <w:sz w:val="24"/>
          <w:szCs w:val="24"/>
        </w:rPr>
        <w:t xml:space="preserve"> </w:t>
      </w:r>
      <w:r w:rsidR="006C37F1" w:rsidRPr="006C37F1">
        <w:rPr>
          <w:rFonts w:ascii="Times New Roman" w:eastAsia="Times New Roman" w:hAnsi="Times New Roman" w:cs="Times New Roman"/>
          <w:color w:val="000000"/>
          <w:sz w:val="24"/>
          <w:szCs w:val="24"/>
          <w:lang w:eastAsia="lt-LT"/>
        </w:rPr>
        <w:t xml:space="preserve">Pakeičiu </w:t>
      </w:r>
      <w:r w:rsidR="006C37F1" w:rsidRPr="000A0A96">
        <w:rPr>
          <w:rFonts w:ascii="Times New Roman" w:eastAsia="Times New Roman" w:hAnsi="Times New Roman" w:cs="Times New Roman"/>
          <w:color w:val="000000"/>
          <w:sz w:val="24"/>
          <w:szCs w:val="24"/>
          <w:lang w:eastAsia="lt-LT"/>
        </w:rPr>
        <w:t>dvidešimt antrojo skirsnio</w:t>
      </w:r>
      <w:r w:rsidR="006C37F1" w:rsidRPr="006C37F1">
        <w:rPr>
          <w:rFonts w:ascii="Times New Roman" w:eastAsia="Times New Roman" w:hAnsi="Times New Roman" w:cs="Times New Roman"/>
          <w:color w:val="000000"/>
          <w:sz w:val="24"/>
          <w:szCs w:val="24"/>
          <w:lang w:eastAsia="lt-LT"/>
        </w:rPr>
        <w:t xml:space="preserve"> </w:t>
      </w:r>
      <w:bookmarkEnd w:id="1"/>
      <w:r w:rsidR="006C37F1" w:rsidRPr="006C37F1">
        <w:rPr>
          <w:rFonts w:ascii="Times New Roman" w:eastAsia="Times New Roman" w:hAnsi="Times New Roman" w:cs="Times New Roman"/>
          <w:color w:val="000000"/>
          <w:sz w:val="24"/>
          <w:szCs w:val="24"/>
          <w:lang w:eastAsia="lt-LT"/>
        </w:rPr>
        <w:t>7 punktą ir jį išdėstau taip:</w:t>
      </w:r>
    </w:p>
    <w:p w14:paraId="0C2BF1E3" w14:textId="77777777" w:rsidR="006C37F1" w:rsidRPr="006C37F1" w:rsidRDefault="006C37F1" w:rsidP="006C37F1">
      <w:pPr>
        <w:tabs>
          <w:tab w:val="left" w:pos="993"/>
          <w:tab w:val="left" w:pos="1276"/>
        </w:tabs>
        <w:suppressAutoHyphens/>
        <w:spacing w:after="0"/>
        <w:ind w:firstLine="709"/>
        <w:jc w:val="both"/>
        <w:textAlignment w:val="baseline"/>
        <w:rPr>
          <w:rFonts w:ascii="Times New Roman" w:eastAsia="Times New Roman" w:hAnsi="Times New Roman" w:cs="Times New Roman"/>
          <w:bCs/>
          <w:color w:val="000000"/>
          <w:sz w:val="24"/>
          <w:szCs w:val="24"/>
          <w:lang w:eastAsia="lt-LT"/>
        </w:rPr>
      </w:pPr>
      <w:r w:rsidRPr="006C37F1">
        <w:rPr>
          <w:rFonts w:ascii="Times New Roman" w:eastAsia="Times New Roman" w:hAnsi="Times New Roman" w:cs="Times New Roman"/>
          <w:bCs/>
          <w:color w:val="000000"/>
          <w:sz w:val="24"/>
          <w:szCs w:val="24"/>
          <w:lang w:eastAsia="lt-LT"/>
        </w:rPr>
        <w:t>,,7. Priemonės finansavimo šaltiniai</w:t>
      </w:r>
      <w:r w:rsidRPr="006C37F1">
        <w:rPr>
          <w:rFonts w:ascii="Times New Roman" w:eastAsia="Times New Roman" w:hAnsi="Times New Roman" w:cs="Times New Roman"/>
          <w:i/>
          <w:color w:val="000000"/>
          <w:sz w:val="24"/>
          <w:szCs w:val="24"/>
          <w:lang w:eastAsia="lt-LT"/>
        </w:rPr>
        <w:t xml:space="preserve">                                   </w:t>
      </w:r>
      <w:r w:rsidRPr="006C37F1">
        <w:rPr>
          <w:rFonts w:ascii="Times New Roman" w:eastAsia="Times New Roman" w:hAnsi="Times New Roman" w:cs="Times New Roman"/>
          <w:color w:val="000000"/>
          <w:sz w:val="24"/>
          <w:szCs w:val="24"/>
          <w:lang w:eastAsia="lt-LT"/>
        </w:rPr>
        <w:t xml:space="preserve">                                           (eurais)</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5"/>
        <w:gridCol w:w="2268"/>
        <w:gridCol w:w="1848"/>
        <w:gridCol w:w="2121"/>
        <w:gridCol w:w="1843"/>
        <w:gridCol w:w="1984"/>
        <w:gridCol w:w="1990"/>
      </w:tblGrid>
      <w:tr w:rsidR="006C37F1" w:rsidRPr="006C37F1" w14:paraId="6AF518C8" w14:textId="77777777" w:rsidTr="00894C7A">
        <w:trPr>
          <w:trHeight w:val="416"/>
          <w:tblHeader/>
        </w:trPr>
        <w:tc>
          <w:tcPr>
            <w:tcW w:w="4673" w:type="dxa"/>
            <w:gridSpan w:val="2"/>
            <w:tcBorders>
              <w:top w:val="single" w:sz="4" w:space="0" w:color="auto"/>
              <w:left w:val="single" w:sz="4" w:space="0" w:color="auto"/>
              <w:bottom w:val="single" w:sz="4" w:space="0" w:color="auto"/>
              <w:right w:val="single" w:sz="4" w:space="0" w:color="auto"/>
            </w:tcBorders>
            <w:vAlign w:val="center"/>
          </w:tcPr>
          <w:p w14:paraId="0CEB410C" w14:textId="3FE92F11" w:rsidR="006C37F1" w:rsidRPr="006C37F1" w:rsidRDefault="006C37F1" w:rsidP="006C37F1">
            <w:pPr>
              <w:tabs>
                <w:tab w:val="left" w:pos="993"/>
                <w:tab w:val="left" w:pos="1276"/>
              </w:tabs>
              <w:suppressAutoHyphens/>
              <w:ind w:firstLine="709"/>
              <w:jc w:val="both"/>
              <w:textAlignment w:val="baseline"/>
              <w:rPr>
                <w:rFonts w:ascii="Times New Roman" w:eastAsia="Times New Roman" w:hAnsi="Times New Roman" w:cs="Times New Roman"/>
                <w:bCs/>
                <w:color w:val="000000"/>
                <w:sz w:val="24"/>
                <w:szCs w:val="24"/>
                <w:lang w:eastAsia="lt-LT"/>
              </w:rPr>
            </w:pPr>
            <w:r w:rsidRPr="006C37F1">
              <w:rPr>
                <w:rFonts w:ascii="Times New Roman" w:eastAsia="Times New Roman" w:hAnsi="Times New Roman" w:cs="Times New Roman"/>
                <w:bCs/>
                <w:color w:val="000000"/>
                <w:sz w:val="24"/>
                <w:szCs w:val="24"/>
                <w:lang w:eastAsia="lt-LT"/>
              </w:rPr>
              <w:lastRenderedPageBreak/>
              <w:t>Projektams skiriamas finansavimas</w:t>
            </w:r>
            <w:r w:rsidR="00F01A4E" w:rsidRPr="004C0B6F">
              <w:rPr>
                <w:rFonts w:ascii="Times New Roman" w:eastAsia="Times New Roman" w:hAnsi="Times New Roman" w:cs="Times New Roman"/>
                <w:strike/>
                <w:color w:val="000000" w:themeColor="text1"/>
                <w:sz w:val="24"/>
                <w:szCs w:val="24"/>
                <w:lang w:eastAsia="lt-LT"/>
              </w:rPr>
              <w:t>*</w:t>
            </w:r>
          </w:p>
        </w:tc>
        <w:tc>
          <w:tcPr>
            <w:tcW w:w="9786" w:type="dxa"/>
            <w:gridSpan w:val="5"/>
            <w:tcBorders>
              <w:top w:val="single" w:sz="4" w:space="0" w:color="auto"/>
              <w:left w:val="single" w:sz="4" w:space="0" w:color="auto"/>
              <w:bottom w:val="single" w:sz="4" w:space="0" w:color="auto"/>
              <w:right w:val="single" w:sz="4" w:space="0" w:color="auto"/>
            </w:tcBorders>
          </w:tcPr>
          <w:p w14:paraId="382B29F3" w14:textId="77777777" w:rsidR="006C37F1" w:rsidRPr="006C37F1" w:rsidRDefault="006C37F1" w:rsidP="006C37F1">
            <w:pPr>
              <w:tabs>
                <w:tab w:val="left" w:pos="993"/>
                <w:tab w:val="left" w:pos="1276"/>
              </w:tabs>
              <w:suppressAutoHyphens/>
              <w:ind w:firstLine="709"/>
              <w:jc w:val="both"/>
              <w:textAlignment w:val="baseline"/>
              <w:rPr>
                <w:rFonts w:ascii="Times New Roman" w:eastAsia="Times New Roman" w:hAnsi="Times New Roman" w:cs="Times New Roman"/>
                <w:bCs/>
                <w:color w:val="000000"/>
                <w:sz w:val="24"/>
                <w:szCs w:val="24"/>
                <w:lang w:eastAsia="lt-LT"/>
              </w:rPr>
            </w:pPr>
            <w:r w:rsidRPr="006C37F1">
              <w:rPr>
                <w:rFonts w:ascii="Times New Roman" w:eastAsia="Times New Roman" w:hAnsi="Times New Roman" w:cs="Times New Roman"/>
                <w:bCs/>
                <w:color w:val="000000"/>
                <w:sz w:val="24"/>
                <w:szCs w:val="24"/>
                <w:lang w:eastAsia="lt-LT"/>
              </w:rPr>
              <w:t>Kiti projektų finansavimo šaltiniai</w:t>
            </w:r>
          </w:p>
        </w:tc>
      </w:tr>
      <w:tr w:rsidR="006C37F1" w:rsidRPr="006C37F1" w14:paraId="73CE8BBF" w14:textId="77777777" w:rsidTr="00894C7A">
        <w:trPr>
          <w:trHeight w:val="383"/>
          <w:tblHeader/>
        </w:trPr>
        <w:tc>
          <w:tcPr>
            <w:tcW w:w="2405" w:type="dxa"/>
            <w:vMerge w:val="restart"/>
            <w:tcBorders>
              <w:top w:val="single" w:sz="4" w:space="0" w:color="auto"/>
              <w:left w:val="single" w:sz="4" w:space="0" w:color="auto"/>
              <w:right w:val="single" w:sz="4" w:space="0" w:color="auto"/>
            </w:tcBorders>
            <w:vAlign w:val="center"/>
          </w:tcPr>
          <w:p w14:paraId="57C491C3" w14:textId="77777777" w:rsidR="006C37F1" w:rsidRPr="006C37F1" w:rsidRDefault="006C37F1" w:rsidP="00CD37AD">
            <w:pPr>
              <w:tabs>
                <w:tab w:val="left" w:pos="993"/>
                <w:tab w:val="left" w:pos="1276"/>
              </w:tabs>
              <w:suppressAutoHyphens/>
              <w:jc w:val="center"/>
              <w:textAlignment w:val="baseline"/>
              <w:rPr>
                <w:rFonts w:ascii="Times New Roman" w:eastAsia="Times New Roman" w:hAnsi="Times New Roman" w:cs="Times New Roman"/>
                <w:bCs/>
                <w:color w:val="000000"/>
                <w:sz w:val="24"/>
                <w:szCs w:val="24"/>
                <w:lang w:eastAsia="lt-LT"/>
              </w:rPr>
            </w:pPr>
            <w:r w:rsidRPr="006C37F1">
              <w:rPr>
                <w:rFonts w:ascii="Times New Roman" w:eastAsia="Times New Roman" w:hAnsi="Times New Roman" w:cs="Times New Roman"/>
                <w:bCs/>
                <w:color w:val="000000"/>
                <w:sz w:val="24"/>
                <w:szCs w:val="24"/>
                <w:lang w:eastAsia="lt-LT"/>
              </w:rPr>
              <w:t>ES struktūrinių fondų</w:t>
            </w:r>
          </w:p>
          <w:p w14:paraId="2B18CF44" w14:textId="77777777" w:rsidR="006C37F1" w:rsidRPr="006C37F1" w:rsidRDefault="006C37F1" w:rsidP="00CD37AD">
            <w:pPr>
              <w:tabs>
                <w:tab w:val="left" w:pos="993"/>
                <w:tab w:val="left" w:pos="1276"/>
              </w:tabs>
              <w:suppressAutoHyphens/>
              <w:ind w:firstLine="709"/>
              <w:textAlignment w:val="baseline"/>
              <w:rPr>
                <w:rFonts w:ascii="Times New Roman" w:eastAsia="Times New Roman" w:hAnsi="Times New Roman" w:cs="Times New Roman"/>
                <w:bCs/>
                <w:color w:val="000000"/>
                <w:sz w:val="24"/>
                <w:szCs w:val="24"/>
                <w:lang w:eastAsia="lt-LT"/>
              </w:rPr>
            </w:pPr>
            <w:r w:rsidRPr="006C37F1">
              <w:rPr>
                <w:rFonts w:ascii="Times New Roman" w:eastAsia="Times New Roman" w:hAnsi="Times New Roman" w:cs="Times New Roman"/>
                <w:bCs/>
                <w:color w:val="000000"/>
                <w:sz w:val="24"/>
                <w:szCs w:val="24"/>
                <w:lang w:eastAsia="lt-LT"/>
              </w:rPr>
              <w:t>lėšos – iki</w:t>
            </w:r>
          </w:p>
        </w:tc>
        <w:tc>
          <w:tcPr>
            <w:tcW w:w="12054" w:type="dxa"/>
            <w:gridSpan w:val="6"/>
            <w:tcBorders>
              <w:top w:val="single" w:sz="4" w:space="0" w:color="auto"/>
              <w:left w:val="single" w:sz="4" w:space="0" w:color="auto"/>
              <w:right w:val="single" w:sz="4" w:space="0" w:color="auto"/>
            </w:tcBorders>
          </w:tcPr>
          <w:p w14:paraId="71D42CFB" w14:textId="77777777" w:rsidR="006C37F1" w:rsidRPr="006C37F1" w:rsidRDefault="006C37F1" w:rsidP="006C37F1">
            <w:pPr>
              <w:tabs>
                <w:tab w:val="left" w:pos="993"/>
                <w:tab w:val="left" w:pos="1276"/>
              </w:tabs>
              <w:suppressAutoHyphens/>
              <w:ind w:firstLine="709"/>
              <w:jc w:val="both"/>
              <w:textAlignment w:val="baseline"/>
              <w:rPr>
                <w:rFonts w:ascii="Times New Roman" w:eastAsia="Times New Roman" w:hAnsi="Times New Roman" w:cs="Times New Roman"/>
                <w:bCs/>
                <w:color w:val="000000"/>
                <w:sz w:val="24"/>
                <w:szCs w:val="24"/>
                <w:lang w:eastAsia="lt-LT"/>
              </w:rPr>
            </w:pPr>
            <w:r w:rsidRPr="006C37F1">
              <w:rPr>
                <w:rFonts w:ascii="Times New Roman" w:eastAsia="Times New Roman" w:hAnsi="Times New Roman" w:cs="Times New Roman"/>
                <w:bCs/>
                <w:color w:val="000000"/>
                <w:sz w:val="24"/>
                <w:szCs w:val="24"/>
                <w:lang w:eastAsia="lt-LT"/>
              </w:rPr>
              <w:t xml:space="preserve">                               Nacionalinės lėšos</w:t>
            </w:r>
          </w:p>
        </w:tc>
      </w:tr>
      <w:tr w:rsidR="006C37F1" w:rsidRPr="006C37F1" w14:paraId="2CCFFA76" w14:textId="77777777" w:rsidTr="00894C7A">
        <w:trPr>
          <w:trHeight w:val="299"/>
          <w:tblHeader/>
        </w:trPr>
        <w:tc>
          <w:tcPr>
            <w:tcW w:w="2405" w:type="dxa"/>
            <w:vMerge/>
            <w:tcBorders>
              <w:left w:val="single" w:sz="4" w:space="0" w:color="auto"/>
              <w:right w:val="single" w:sz="4" w:space="0" w:color="auto"/>
            </w:tcBorders>
            <w:vAlign w:val="center"/>
          </w:tcPr>
          <w:p w14:paraId="55D4143F" w14:textId="77777777" w:rsidR="006C37F1" w:rsidRPr="006C37F1" w:rsidRDefault="006C37F1" w:rsidP="006C37F1">
            <w:pPr>
              <w:tabs>
                <w:tab w:val="left" w:pos="993"/>
                <w:tab w:val="left" w:pos="1276"/>
              </w:tabs>
              <w:suppressAutoHyphens/>
              <w:ind w:firstLine="709"/>
              <w:jc w:val="both"/>
              <w:textAlignment w:val="baseline"/>
              <w:rPr>
                <w:rFonts w:ascii="Times New Roman" w:eastAsia="Times New Roman" w:hAnsi="Times New Roman" w:cs="Times New Roman"/>
                <w:bCs/>
                <w:color w:val="000000"/>
                <w:sz w:val="24"/>
                <w:szCs w:val="24"/>
                <w:lang w:eastAsia="lt-LT"/>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4419AA73" w14:textId="77777777" w:rsidR="006C37F1" w:rsidRPr="006C37F1" w:rsidRDefault="006C37F1" w:rsidP="00CD37AD">
            <w:pPr>
              <w:tabs>
                <w:tab w:val="left" w:pos="993"/>
                <w:tab w:val="left" w:pos="1276"/>
              </w:tabs>
              <w:suppressAutoHyphens/>
              <w:jc w:val="center"/>
              <w:textAlignment w:val="baseline"/>
              <w:rPr>
                <w:rFonts w:ascii="Times New Roman" w:eastAsia="Times New Roman" w:hAnsi="Times New Roman" w:cs="Times New Roman"/>
                <w:bCs/>
                <w:color w:val="000000"/>
                <w:sz w:val="24"/>
                <w:szCs w:val="24"/>
                <w:lang w:eastAsia="lt-LT"/>
              </w:rPr>
            </w:pPr>
            <w:r w:rsidRPr="006C37F1">
              <w:rPr>
                <w:rFonts w:ascii="Times New Roman" w:eastAsia="Times New Roman" w:hAnsi="Times New Roman" w:cs="Times New Roman"/>
                <w:bCs/>
                <w:color w:val="000000"/>
                <w:sz w:val="24"/>
                <w:szCs w:val="24"/>
                <w:lang w:eastAsia="lt-LT"/>
              </w:rPr>
              <w:t>Lietuvos Respublikos valstybės biudžeto lėšos – iki</w:t>
            </w:r>
          </w:p>
        </w:tc>
        <w:tc>
          <w:tcPr>
            <w:tcW w:w="9786" w:type="dxa"/>
            <w:gridSpan w:val="5"/>
            <w:tcBorders>
              <w:top w:val="single" w:sz="4" w:space="0" w:color="auto"/>
              <w:left w:val="single" w:sz="4" w:space="0" w:color="auto"/>
              <w:bottom w:val="single" w:sz="4" w:space="0" w:color="auto"/>
              <w:right w:val="single" w:sz="4" w:space="0" w:color="auto"/>
            </w:tcBorders>
          </w:tcPr>
          <w:p w14:paraId="27ACD765" w14:textId="77777777" w:rsidR="006C37F1" w:rsidRPr="006C37F1" w:rsidRDefault="006C37F1" w:rsidP="006C37F1">
            <w:pPr>
              <w:tabs>
                <w:tab w:val="left" w:pos="993"/>
                <w:tab w:val="left" w:pos="1276"/>
              </w:tabs>
              <w:suppressAutoHyphens/>
              <w:ind w:firstLine="709"/>
              <w:jc w:val="both"/>
              <w:textAlignment w:val="baseline"/>
              <w:rPr>
                <w:rFonts w:ascii="Times New Roman" w:eastAsia="Times New Roman" w:hAnsi="Times New Roman" w:cs="Times New Roman"/>
                <w:bCs/>
                <w:color w:val="000000"/>
                <w:sz w:val="24"/>
                <w:szCs w:val="24"/>
                <w:lang w:eastAsia="lt-LT"/>
              </w:rPr>
            </w:pPr>
            <w:r w:rsidRPr="006C37F1">
              <w:rPr>
                <w:rFonts w:ascii="Times New Roman" w:eastAsia="Times New Roman" w:hAnsi="Times New Roman" w:cs="Times New Roman"/>
                <w:bCs/>
                <w:color w:val="000000"/>
                <w:sz w:val="24"/>
                <w:szCs w:val="24"/>
                <w:lang w:eastAsia="lt-LT"/>
              </w:rPr>
              <w:t>Projektų vykdytojų lėšos</w:t>
            </w:r>
          </w:p>
        </w:tc>
      </w:tr>
      <w:tr w:rsidR="006C37F1" w:rsidRPr="006C37F1" w14:paraId="0E8C7371" w14:textId="77777777" w:rsidTr="00894C7A">
        <w:trPr>
          <w:trHeight w:val="1335"/>
          <w:tblHeader/>
        </w:trPr>
        <w:tc>
          <w:tcPr>
            <w:tcW w:w="2405" w:type="dxa"/>
            <w:vMerge/>
            <w:tcBorders>
              <w:left w:val="single" w:sz="4" w:space="0" w:color="auto"/>
              <w:bottom w:val="single" w:sz="4" w:space="0" w:color="auto"/>
              <w:right w:val="single" w:sz="4" w:space="0" w:color="auto"/>
            </w:tcBorders>
            <w:vAlign w:val="center"/>
          </w:tcPr>
          <w:p w14:paraId="41C84042" w14:textId="77777777" w:rsidR="006C37F1" w:rsidRPr="006C37F1" w:rsidRDefault="006C37F1" w:rsidP="006C37F1">
            <w:pPr>
              <w:tabs>
                <w:tab w:val="left" w:pos="993"/>
                <w:tab w:val="left" w:pos="1276"/>
              </w:tabs>
              <w:suppressAutoHyphens/>
              <w:ind w:firstLine="709"/>
              <w:jc w:val="both"/>
              <w:textAlignment w:val="baseline"/>
              <w:rPr>
                <w:rFonts w:ascii="Times New Roman" w:eastAsia="Times New Roman" w:hAnsi="Times New Roman" w:cs="Times New Roman"/>
                <w:bCs/>
                <w:color w:val="000000"/>
                <w:sz w:val="24"/>
                <w:szCs w:val="24"/>
                <w:lang w:eastAsia="lt-LT"/>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3A55F114" w14:textId="77777777" w:rsidR="006C37F1" w:rsidRPr="006C37F1" w:rsidRDefault="006C37F1" w:rsidP="006C37F1">
            <w:pPr>
              <w:tabs>
                <w:tab w:val="left" w:pos="993"/>
                <w:tab w:val="left" w:pos="1276"/>
              </w:tabs>
              <w:suppressAutoHyphens/>
              <w:ind w:firstLine="709"/>
              <w:jc w:val="both"/>
              <w:textAlignment w:val="baseline"/>
              <w:rPr>
                <w:rFonts w:ascii="Times New Roman" w:eastAsia="Times New Roman" w:hAnsi="Times New Roman" w:cs="Times New Roman"/>
                <w:bCs/>
                <w:color w:val="000000"/>
                <w:sz w:val="24"/>
                <w:szCs w:val="24"/>
                <w:lang w:eastAsia="lt-LT"/>
              </w:rPr>
            </w:pPr>
          </w:p>
        </w:tc>
        <w:tc>
          <w:tcPr>
            <w:tcW w:w="1848" w:type="dxa"/>
            <w:tcBorders>
              <w:top w:val="single" w:sz="4" w:space="0" w:color="auto"/>
              <w:left w:val="single" w:sz="4" w:space="0" w:color="auto"/>
              <w:bottom w:val="single" w:sz="4" w:space="0" w:color="auto"/>
              <w:right w:val="single" w:sz="4" w:space="0" w:color="auto"/>
            </w:tcBorders>
          </w:tcPr>
          <w:p w14:paraId="58E8D18F" w14:textId="52AAEFC9" w:rsidR="006C37F1" w:rsidRPr="006C37F1" w:rsidRDefault="006C37F1" w:rsidP="00CD37AD">
            <w:pPr>
              <w:tabs>
                <w:tab w:val="left" w:pos="993"/>
                <w:tab w:val="left" w:pos="1276"/>
              </w:tabs>
              <w:suppressAutoHyphens/>
              <w:jc w:val="center"/>
              <w:textAlignment w:val="baseline"/>
              <w:rPr>
                <w:rFonts w:ascii="Times New Roman" w:eastAsia="Times New Roman" w:hAnsi="Times New Roman" w:cs="Times New Roman"/>
                <w:bCs/>
                <w:color w:val="000000"/>
                <w:sz w:val="24"/>
                <w:szCs w:val="24"/>
                <w:lang w:eastAsia="lt-LT"/>
              </w:rPr>
            </w:pPr>
            <w:r w:rsidRPr="006C37F1">
              <w:rPr>
                <w:rFonts w:ascii="Times New Roman" w:eastAsia="Times New Roman" w:hAnsi="Times New Roman" w:cs="Times New Roman"/>
                <w:bCs/>
                <w:color w:val="000000"/>
                <w:sz w:val="24"/>
                <w:szCs w:val="24"/>
                <w:lang w:eastAsia="lt-LT"/>
              </w:rPr>
              <w:t>Iš viso – ne mažiau kaip</w:t>
            </w:r>
          </w:p>
        </w:tc>
        <w:tc>
          <w:tcPr>
            <w:tcW w:w="2121" w:type="dxa"/>
            <w:tcBorders>
              <w:top w:val="single" w:sz="4" w:space="0" w:color="auto"/>
              <w:left w:val="single" w:sz="4" w:space="0" w:color="auto"/>
              <w:bottom w:val="single" w:sz="4" w:space="0" w:color="auto"/>
              <w:right w:val="single" w:sz="4" w:space="0" w:color="auto"/>
            </w:tcBorders>
            <w:vAlign w:val="center"/>
          </w:tcPr>
          <w:p w14:paraId="76BC3635" w14:textId="77777777" w:rsidR="006C37F1" w:rsidRPr="006C37F1" w:rsidRDefault="006C37F1" w:rsidP="00CD37AD">
            <w:pPr>
              <w:tabs>
                <w:tab w:val="left" w:pos="993"/>
                <w:tab w:val="left" w:pos="1276"/>
              </w:tabs>
              <w:suppressAutoHyphens/>
              <w:jc w:val="center"/>
              <w:textAlignment w:val="baseline"/>
              <w:rPr>
                <w:rFonts w:ascii="Times New Roman" w:eastAsia="Times New Roman" w:hAnsi="Times New Roman" w:cs="Times New Roman"/>
                <w:bCs/>
                <w:color w:val="000000"/>
                <w:sz w:val="24"/>
                <w:szCs w:val="24"/>
                <w:lang w:eastAsia="lt-LT"/>
              </w:rPr>
            </w:pPr>
            <w:r w:rsidRPr="006C37F1">
              <w:rPr>
                <w:rFonts w:ascii="Times New Roman" w:eastAsia="Times New Roman" w:hAnsi="Times New Roman" w:cs="Times New Roman"/>
                <w:bCs/>
                <w:color w:val="000000"/>
                <w:sz w:val="24"/>
                <w:szCs w:val="24"/>
                <w:lang w:eastAsia="lt-LT"/>
              </w:rPr>
              <w:t>Lietuvos Respublikos valstybės biudžeto lėšos</w:t>
            </w:r>
          </w:p>
        </w:tc>
        <w:tc>
          <w:tcPr>
            <w:tcW w:w="1843" w:type="dxa"/>
            <w:tcBorders>
              <w:top w:val="single" w:sz="4" w:space="0" w:color="auto"/>
              <w:left w:val="single" w:sz="4" w:space="0" w:color="auto"/>
              <w:bottom w:val="single" w:sz="4" w:space="0" w:color="auto"/>
              <w:right w:val="single" w:sz="4" w:space="0" w:color="auto"/>
            </w:tcBorders>
          </w:tcPr>
          <w:p w14:paraId="0682FD7A" w14:textId="7078E333" w:rsidR="006C37F1" w:rsidRPr="006C37F1" w:rsidRDefault="006C37F1" w:rsidP="00CD37AD">
            <w:pPr>
              <w:tabs>
                <w:tab w:val="left" w:pos="993"/>
                <w:tab w:val="left" w:pos="1276"/>
              </w:tabs>
              <w:suppressAutoHyphens/>
              <w:jc w:val="center"/>
              <w:textAlignment w:val="baseline"/>
              <w:rPr>
                <w:rFonts w:ascii="Times New Roman" w:eastAsia="Times New Roman" w:hAnsi="Times New Roman" w:cs="Times New Roman"/>
                <w:bCs/>
                <w:color w:val="000000"/>
                <w:sz w:val="24"/>
                <w:szCs w:val="24"/>
                <w:lang w:eastAsia="lt-LT"/>
              </w:rPr>
            </w:pPr>
            <w:r w:rsidRPr="006C37F1">
              <w:rPr>
                <w:rFonts w:ascii="Times New Roman" w:eastAsia="Times New Roman" w:hAnsi="Times New Roman" w:cs="Times New Roman"/>
                <w:bCs/>
                <w:color w:val="000000"/>
                <w:sz w:val="24"/>
                <w:szCs w:val="24"/>
                <w:lang w:eastAsia="lt-LT"/>
              </w:rPr>
              <w:t>Savivaldybės biudžeto</w:t>
            </w:r>
            <w:r w:rsidR="00CD37AD">
              <w:rPr>
                <w:rFonts w:ascii="Times New Roman" w:eastAsia="Times New Roman" w:hAnsi="Times New Roman" w:cs="Times New Roman"/>
                <w:bCs/>
                <w:color w:val="000000"/>
                <w:sz w:val="24"/>
                <w:szCs w:val="24"/>
                <w:lang w:eastAsia="lt-LT"/>
              </w:rPr>
              <w:t xml:space="preserve"> </w:t>
            </w:r>
            <w:r w:rsidRPr="006C37F1">
              <w:rPr>
                <w:rFonts w:ascii="Times New Roman" w:eastAsia="Times New Roman" w:hAnsi="Times New Roman" w:cs="Times New Roman"/>
                <w:bCs/>
                <w:color w:val="000000"/>
                <w:sz w:val="24"/>
                <w:szCs w:val="24"/>
                <w:lang w:eastAsia="lt-LT"/>
              </w:rPr>
              <w:t>lėšos</w:t>
            </w:r>
          </w:p>
        </w:tc>
        <w:tc>
          <w:tcPr>
            <w:tcW w:w="1984" w:type="dxa"/>
            <w:tcBorders>
              <w:top w:val="single" w:sz="4" w:space="0" w:color="auto"/>
              <w:left w:val="single" w:sz="4" w:space="0" w:color="auto"/>
              <w:bottom w:val="single" w:sz="4" w:space="0" w:color="auto"/>
              <w:right w:val="single" w:sz="4" w:space="0" w:color="auto"/>
            </w:tcBorders>
            <w:vAlign w:val="center"/>
          </w:tcPr>
          <w:p w14:paraId="6A42E744" w14:textId="0ABC2F8D" w:rsidR="006C37F1" w:rsidRPr="006C37F1" w:rsidRDefault="006C37F1" w:rsidP="00CD37AD">
            <w:pPr>
              <w:tabs>
                <w:tab w:val="left" w:pos="993"/>
                <w:tab w:val="left" w:pos="1276"/>
              </w:tabs>
              <w:suppressAutoHyphens/>
              <w:jc w:val="center"/>
              <w:textAlignment w:val="baseline"/>
              <w:rPr>
                <w:rFonts w:ascii="Times New Roman" w:eastAsia="Times New Roman" w:hAnsi="Times New Roman" w:cs="Times New Roman"/>
                <w:bCs/>
                <w:color w:val="000000"/>
                <w:sz w:val="24"/>
                <w:szCs w:val="24"/>
                <w:lang w:eastAsia="lt-LT"/>
              </w:rPr>
            </w:pPr>
            <w:r w:rsidRPr="006C37F1">
              <w:rPr>
                <w:rFonts w:ascii="Times New Roman" w:eastAsia="Times New Roman" w:hAnsi="Times New Roman" w:cs="Times New Roman"/>
                <w:bCs/>
                <w:color w:val="000000"/>
                <w:sz w:val="24"/>
                <w:szCs w:val="24"/>
                <w:lang w:eastAsia="lt-LT"/>
              </w:rPr>
              <w:t>Kitos viešosios lėšos</w:t>
            </w:r>
          </w:p>
        </w:tc>
        <w:tc>
          <w:tcPr>
            <w:tcW w:w="1990" w:type="dxa"/>
            <w:tcBorders>
              <w:top w:val="single" w:sz="4" w:space="0" w:color="auto"/>
              <w:left w:val="single" w:sz="4" w:space="0" w:color="auto"/>
              <w:bottom w:val="single" w:sz="4" w:space="0" w:color="auto"/>
              <w:right w:val="single" w:sz="4" w:space="0" w:color="auto"/>
            </w:tcBorders>
            <w:vAlign w:val="center"/>
          </w:tcPr>
          <w:p w14:paraId="23AF1384" w14:textId="7DE664F6" w:rsidR="006C37F1" w:rsidRPr="006C37F1" w:rsidRDefault="006C37F1" w:rsidP="00CD37AD">
            <w:pPr>
              <w:tabs>
                <w:tab w:val="left" w:pos="993"/>
                <w:tab w:val="left" w:pos="1276"/>
              </w:tabs>
              <w:suppressAutoHyphens/>
              <w:jc w:val="center"/>
              <w:textAlignment w:val="baseline"/>
              <w:rPr>
                <w:rFonts w:ascii="Times New Roman" w:eastAsia="Times New Roman" w:hAnsi="Times New Roman" w:cs="Times New Roman"/>
                <w:bCs/>
                <w:color w:val="000000"/>
                <w:sz w:val="24"/>
                <w:szCs w:val="24"/>
                <w:lang w:eastAsia="lt-LT"/>
              </w:rPr>
            </w:pPr>
            <w:r w:rsidRPr="006C37F1">
              <w:rPr>
                <w:rFonts w:ascii="Times New Roman" w:eastAsia="Times New Roman" w:hAnsi="Times New Roman" w:cs="Times New Roman"/>
                <w:bCs/>
                <w:color w:val="000000"/>
                <w:sz w:val="24"/>
                <w:szCs w:val="24"/>
                <w:lang w:eastAsia="lt-LT"/>
              </w:rPr>
              <w:t>Privačios lėšos</w:t>
            </w:r>
          </w:p>
        </w:tc>
      </w:tr>
      <w:tr w:rsidR="006C37F1" w:rsidRPr="006C37F1" w14:paraId="453AF06C" w14:textId="77777777" w:rsidTr="00894C7A">
        <w:trPr>
          <w:trHeight w:val="586"/>
          <w:tblHeader/>
        </w:trPr>
        <w:tc>
          <w:tcPr>
            <w:tcW w:w="14459" w:type="dxa"/>
            <w:gridSpan w:val="7"/>
            <w:tcBorders>
              <w:top w:val="single" w:sz="4" w:space="0" w:color="auto"/>
              <w:left w:val="single" w:sz="4" w:space="0" w:color="auto"/>
              <w:bottom w:val="single" w:sz="4" w:space="0" w:color="auto"/>
              <w:right w:val="single" w:sz="4" w:space="0" w:color="auto"/>
            </w:tcBorders>
          </w:tcPr>
          <w:p w14:paraId="3D356A47" w14:textId="77777777" w:rsidR="006C37F1" w:rsidRPr="006C37F1" w:rsidRDefault="006C37F1" w:rsidP="006C37F1">
            <w:pPr>
              <w:numPr>
                <w:ilvl w:val="0"/>
                <w:numId w:val="7"/>
              </w:numPr>
              <w:tabs>
                <w:tab w:val="left" w:pos="993"/>
                <w:tab w:val="left" w:pos="1276"/>
              </w:tabs>
              <w:suppressAutoHyphens/>
              <w:jc w:val="both"/>
              <w:textAlignment w:val="baseline"/>
              <w:rPr>
                <w:rFonts w:ascii="Times New Roman" w:eastAsia="Times New Roman" w:hAnsi="Times New Roman" w:cs="Times New Roman"/>
                <w:color w:val="000000"/>
                <w:sz w:val="24"/>
                <w:szCs w:val="24"/>
                <w:lang w:eastAsia="lt-LT"/>
              </w:rPr>
            </w:pPr>
            <w:r w:rsidRPr="006C37F1">
              <w:rPr>
                <w:rFonts w:ascii="Times New Roman" w:eastAsia="Times New Roman" w:hAnsi="Times New Roman" w:cs="Times New Roman"/>
                <w:color w:val="000000"/>
                <w:sz w:val="24"/>
                <w:szCs w:val="24"/>
                <w:lang w:eastAsia="lt-LT"/>
              </w:rPr>
              <w:t>Priemonės finansavimo šaltiniai, neįskaitant veiklos lėšų rezervo ir jam finansuoti skiriamų lėšų</w:t>
            </w:r>
          </w:p>
        </w:tc>
      </w:tr>
      <w:tr w:rsidR="006C37F1" w:rsidRPr="006C37F1" w14:paraId="26954B98" w14:textId="77777777" w:rsidTr="006C37F1">
        <w:trPr>
          <w:trHeight w:val="746"/>
          <w:tblHeader/>
        </w:trPr>
        <w:tc>
          <w:tcPr>
            <w:tcW w:w="2405" w:type="dxa"/>
            <w:tcBorders>
              <w:top w:val="single" w:sz="4" w:space="0" w:color="auto"/>
              <w:left w:val="single" w:sz="4" w:space="0" w:color="auto"/>
              <w:bottom w:val="single" w:sz="4" w:space="0" w:color="auto"/>
              <w:right w:val="single" w:sz="4" w:space="0" w:color="auto"/>
            </w:tcBorders>
            <w:vAlign w:val="center"/>
          </w:tcPr>
          <w:p w14:paraId="012635C8" w14:textId="08F7766D" w:rsidR="008E3D9B" w:rsidRPr="006C37F1" w:rsidRDefault="008E3D9B" w:rsidP="006C37F1">
            <w:pPr>
              <w:tabs>
                <w:tab w:val="left" w:pos="993"/>
                <w:tab w:val="left" w:pos="1276"/>
              </w:tabs>
              <w:suppressAutoHyphens/>
              <w:ind w:firstLine="709"/>
              <w:jc w:val="both"/>
              <w:textAlignment w:val="baseline"/>
              <w:rPr>
                <w:rFonts w:ascii="Times New Roman" w:eastAsia="Times New Roman" w:hAnsi="Times New Roman" w:cs="Times New Roman"/>
                <w:bCs/>
                <w:color w:val="FF0000"/>
                <w:sz w:val="24"/>
                <w:szCs w:val="24"/>
                <w:lang w:eastAsia="lt-LT"/>
              </w:rPr>
            </w:pPr>
            <w:r w:rsidRPr="00087D92">
              <w:rPr>
                <w:rFonts w:ascii="Times New Roman" w:eastAsia="Times New Roman" w:hAnsi="Times New Roman" w:cs="Times New Roman"/>
                <w:bCs/>
                <w:sz w:val="24"/>
                <w:szCs w:val="24"/>
                <w:lang w:eastAsia="lt-LT"/>
              </w:rPr>
              <w:t>12 708 815</w:t>
            </w:r>
          </w:p>
        </w:tc>
        <w:tc>
          <w:tcPr>
            <w:tcW w:w="2268" w:type="dxa"/>
            <w:tcBorders>
              <w:top w:val="single" w:sz="4" w:space="0" w:color="auto"/>
              <w:left w:val="single" w:sz="4" w:space="0" w:color="auto"/>
              <w:bottom w:val="single" w:sz="4" w:space="0" w:color="auto"/>
              <w:right w:val="single" w:sz="4" w:space="0" w:color="auto"/>
            </w:tcBorders>
            <w:vAlign w:val="center"/>
          </w:tcPr>
          <w:p w14:paraId="31E9E544" w14:textId="170D5BB4" w:rsidR="008E3D9B" w:rsidRPr="006C37F1" w:rsidRDefault="008E3D9B" w:rsidP="006C37F1">
            <w:pPr>
              <w:tabs>
                <w:tab w:val="left" w:pos="993"/>
                <w:tab w:val="left" w:pos="1276"/>
              </w:tabs>
              <w:suppressAutoHyphens/>
              <w:ind w:firstLine="709"/>
              <w:jc w:val="both"/>
              <w:textAlignment w:val="baseline"/>
              <w:rPr>
                <w:rFonts w:ascii="Times New Roman" w:eastAsia="Times New Roman" w:hAnsi="Times New Roman" w:cs="Times New Roman"/>
                <w:bCs/>
                <w:color w:val="FF0000"/>
                <w:sz w:val="24"/>
                <w:szCs w:val="24"/>
                <w:lang w:eastAsia="lt-LT"/>
              </w:rPr>
            </w:pPr>
            <w:r w:rsidRPr="00087D92">
              <w:rPr>
                <w:rFonts w:ascii="Times New Roman" w:eastAsia="Times New Roman" w:hAnsi="Times New Roman" w:cs="Times New Roman"/>
                <w:bCs/>
                <w:sz w:val="24"/>
                <w:szCs w:val="24"/>
                <w:lang w:eastAsia="lt-LT"/>
              </w:rPr>
              <w:t>2 085 872</w:t>
            </w:r>
          </w:p>
        </w:tc>
        <w:tc>
          <w:tcPr>
            <w:tcW w:w="1848" w:type="dxa"/>
            <w:tcBorders>
              <w:top w:val="single" w:sz="4" w:space="0" w:color="auto"/>
              <w:left w:val="single" w:sz="4" w:space="0" w:color="auto"/>
              <w:bottom w:val="single" w:sz="4" w:space="0" w:color="auto"/>
              <w:right w:val="single" w:sz="4" w:space="0" w:color="auto"/>
            </w:tcBorders>
            <w:vAlign w:val="center"/>
          </w:tcPr>
          <w:p w14:paraId="750D309A" w14:textId="77777777" w:rsidR="006C37F1" w:rsidRPr="006C37F1" w:rsidRDefault="006C37F1" w:rsidP="006C37F1">
            <w:pPr>
              <w:tabs>
                <w:tab w:val="left" w:pos="993"/>
                <w:tab w:val="left" w:pos="1276"/>
              </w:tabs>
              <w:suppressAutoHyphens/>
              <w:ind w:firstLine="709"/>
              <w:jc w:val="both"/>
              <w:textAlignment w:val="baseline"/>
              <w:rPr>
                <w:rFonts w:ascii="Times New Roman" w:eastAsia="Times New Roman" w:hAnsi="Times New Roman" w:cs="Times New Roman"/>
                <w:color w:val="000000"/>
                <w:sz w:val="24"/>
                <w:szCs w:val="24"/>
                <w:lang w:eastAsia="lt-LT"/>
              </w:rPr>
            </w:pPr>
            <w:r w:rsidRPr="006C37F1">
              <w:rPr>
                <w:rFonts w:ascii="Times New Roman" w:eastAsia="Times New Roman" w:hAnsi="Times New Roman" w:cs="Times New Roman"/>
                <w:color w:val="000000"/>
                <w:sz w:val="24"/>
                <w:szCs w:val="24"/>
                <w:lang w:eastAsia="lt-LT"/>
              </w:rPr>
              <w:t>0</w:t>
            </w:r>
          </w:p>
        </w:tc>
        <w:tc>
          <w:tcPr>
            <w:tcW w:w="2121" w:type="dxa"/>
            <w:tcBorders>
              <w:top w:val="single" w:sz="4" w:space="0" w:color="auto"/>
              <w:left w:val="single" w:sz="4" w:space="0" w:color="auto"/>
              <w:bottom w:val="single" w:sz="4" w:space="0" w:color="auto"/>
              <w:right w:val="single" w:sz="4" w:space="0" w:color="auto"/>
            </w:tcBorders>
            <w:vAlign w:val="center"/>
          </w:tcPr>
          <w:p w14:paraId="160E738E" w14:textId="77777777" w:rsidR="006C37F1" w:rsidRPr="006C37F1" w:rsidRDefault="006C37F1" w:rsidP="006C37F1">
            <w:pPr>
              <w:tabs>
                <w:tab w:val="left" w:pos="993"/>
                <w:tab w:val="left" w:pos="1276"/>
              </w:tabs>
              <w:suppressAutoHyphens/>
              <w:ind w:firstLine="709"/>
              <w:jc w:val="both"/>
              <w:textAlignment w:val="baseline"/>
              <w:rPr>
                <w:rFonts w:ascii="Times New Roman" w:eastAsia="Times New Roman" w:hAnsi="Times New Roman" w:cs="Times New Roman"/>
                <w:color w:val="000000"/>
                <w:sz w:val="24"/>
                <w:szCs w:val="24"/>
                <w:lang w:eastAsia="lt-LT"/>
              </w:rPr>
            </w:pPr>
            <w:r w:rsidRPr="006C37F1">
              <w:rPr>
                <w:rFonts w:ascii="Times New Roman" w:eastAsia="Times New Roman" w:hAnsi="Times New Roman" w:cs="Times New Roman"/>
                <w:color w:val="000000"/>
                <w:sz w:val="24"/>
                <w:szCs w:val="24"/>
                <w:lang w:eastAsia="lt-LT"/>
              </w:rPr>
              <w:t>0</w:t>
            </w:r>
          </w:p>
        </w:tc>
        <w:tc>
          <w:tcPr>
            <w:tcW w:w="1843" w:type="dxa"/>
            <w:tcBorders>
              <w:top w:val="single" w:sz="4" w:space="0" w:color="auto"/>
              <w:left w:val="single" w:sz="4" w:space="0" w:color="auto"/>
              <w:bottom w:val="single" w:sz="4" w:space="0" w:color="auto"/>
              <w:right w:val="single" w:sz="4" w:space="0" w:color="auto"/>
            </w:tcBorders>
            <w:vAlign w:val="center"/>
          </w:tcPr>
          <w:p w14:paraId="4373C429" w14:textId="77777777" w:rsidR="006C37F1" w:rsidRPr="006C37F1" w:rsidRDefault="006C37F1" w:rsidP="006C37F1">
            <w:pPr>
              <w:tabs>
                <w:tab w:val="left" w:pos="993"/>
                <w:tab w:val="left" w:pos="1276"/>
              </w:tabs>
              <w:suppressAutoHyphens/>
              <w:ind w:firstLine="709"/>
              <w:jc w:val="both"/>
              <w:textAlignment w:val="baseline"/>
              <w:rPr>
                <w:rFonts w:ascii="Times New Roman" w:eastAsia="Times New Roman" w:hAnsi="Times New Roman" w:cs="Times New Roman"/>
                <w:bCs/>
                <w:color w:val="000000"/>
                <w:sz w:val="24"/>
                <w:szCs w:val="24"/>
                <w:lang w:eastAsia="lt-LT"/>
              </w:rPr>
            </w:pPr>
            <w:r w:rsidRPr="006C37F1">
              <w:rPr>
                <w:rFonts w:ascii="Times New Roman" w:eastAsia="Times New Roman" w:hAnsi="Times New Roman" w:cs="Times New Roman"/>
                <w:bCs/>
                <w:color w:val="000000"/>
                <w:sz w:val="24"/>
                <w:szCs w:val="24"/>
                <w:lang w:eastAsia="lt-LT"/>
              </w:rPr>
              <w:t>0</w:t>
            </w:r>
          </w:p>
        </w:tc>
        <w:tc>
          <w:tcPr>
            <w:tcW w:w="1984" w:type="dxa"/>
            <w:tcBorders>
              <w:top w:val="single" w:sz="4" w:space="0" w:color="auto"/>
              <w:left w:val="single" w:sz="4" w:space="0" w:color="auto"/>
              <w:bottom w:val="single" w:sz="4" w:space="0" w:color="auto"/>
              <w:right w:val="single" w:sz="4" w:space="0" w:color="auto"/>
            </w:tcBorders>
            <w:vAlign w:val="center"/>
          </w:tcPr>
          <w:p w14:paraId="4B392DDD" w14:textId="77777777" w:rsidR="006C37F1" w:rsidRPr="006C37F1" w:rsidRDefault="006C37F1" w:rsidP="006C37F1">
            <w:pPr>
              <w:tabs>
                <w:tab w:val="left" w:pos="993"/>
                <w:tab w:val="left" w:pos="1276"/>
              </w:tabs>
              <w:suppressAutoHyphens/>
              <w:ind w:firstLine="709"/>
              <w:jc w:val="both"/>
              <w:textAlignment w:val="baseline"/>
              <w:rPr>
                <w:rFonts w:ascii="Times New Roman" w:eastAsia="Times New Roman" w:hAnsi="Times New Roman" w:cs="Times New Roman"/>
                <w:bCs/>
                <w:color w:val="000000"/>
                <w:sz w:val="24"/>
                <w:szCs w:val="24"/>
                <w:lang w:eastAsia="lt-LT"/>
              </w:rPr>
            </w:pPr>
            <w:r w:rsidRPr="006C37F1">
              <w:rPr>
                <w:rFonts w:ascii="Times New Roman" w:eastAsia="Times New Roman" w:hAnsi="Times New Roman" w:cs="Times New Roman"/>
                <w:bCs/>
                <w:color w:val="000000"/>
                <w:sz w:val="24"/>
                <w:szCs w:val="24"/>
                <w:lang w:eastAsia="lt-LT"/>
              </w:rPr>
              <w:t>0</w:t>
            </w:r>
          </w:p>
        </w:tc>
        <w:tc>
          <w:tcPr>
            <w:tcW w:w="1990" w:type="dxa"/>
            <w:tcBorders>
              <w:top w:val="single" w:sz="4" w:space="0" w:color="auto"/>
              <w:left w:val="single" w:sz="4" w:space="0" w:color="auto"/>
              <w:bottom w:val="single" w:sz="4" w:space="0" w:color="auto"/>
              <w:right w:val="single" w:sz="4" w:space="0" w:color="auto"/>
            </w:tcBorders>
            <w:vAlign w:val="center"/>
          </w:tcPr>
          <w:p w14:paraId="6BA1505F" w14:textId="77777777" w:rsidR="006C37F1" w:rsidRPr="006C37F1" w:rsidRDefault="006C37F1" w:rsidP="006C37F1">
            <w:pPr>
              <w:tabs>
                <w:tab w:val="left" w:pos="993"/>
                <w:tab w:val="left" w:pos="1276"/>
              </w:tabs>
              <w:suppressAutoHyphens/>
              <w:ind w:firstLine="709"/>
              <w:jc w:val="both"/>
              <w:textAlignment w:val="baseline"/>
              <w:rPr>
                <w:rFonts w:ascii="Times New Roman" w:eastAsia="Times New Roman" w:hAnsi="Times New Roman" w:cs="Times New Roman"/>
                <w:color w:val="000000"/>
                <w:sz w:val="24"/>
                <w:szCs w:val="24"/>
                <w:lang w:eastAsia="lt-LT"/>
              </w:rPr>
            </w:pPr>
            <w:r w:rsidRPr="006C37F1">
              <w:rPr>
                <w:rFonts w:ascii="Times New Roman" w:eastAsia="Times New Roman" w:hAnsi="Times New Roman" w:cs="Times New Roman"/>
                <w:color w:val="000000"/>
                <w:sz w:val="24"/>
                <w:szCs w:val="24"/>
                <w:lang w:eastAsia="lt-LT"/>
              </w:rPr>
              <w:t>0</w:t>
            </w:r>
          </w:p>
        </w:tc>
      </w:tr>
      <w:tr w:rsidR="006C37F1" w:rsidRPr="006C37F1" w14:paraId="3419AF33" w14:textId="77777777" w:rsidTr="00894C7A">
        <w:trPr>
          <w:trHeight w:val="554"/>
          <w:tblHeader/>
        </w:trPr>
        <w:tc>
          <w:tcPr>
            <w:tcW w:w="14459" w:type="dxa"/>
            <w:gridSpan w:val="7"/>
            <w:tcBorders>
              <w:top w:val="single" w:sz="4" w:space="0" w:color="auto"/>
              <w:left w:val="single" w:sz="4" w:space="0" w:color="auto"/>
              <w:bottom w:val="single" w:sz="4" w:space="0" w:color="auto"/>
              <w:right w:val="single" w:sz="4" w:space="0" w:color="auto"/>
            </w:tcBorders>
          </w:tcPr>
          <w:p w14:paraId="4881BC18" w14:textId="77777777" w:rsidR="006C37F1" w:rsidRPr="006C37F1" w:rsidRDefault="006C37F1" w:rsidP="006C37F1">
            <w:pPr>
              <w:numPr>
                <w:ilvl w:val="0"/>
                <w:numId w:val="7"/>
              </w:numPr>
              <w:tabs>
                <w:tab w:val="left" w:pos="993"/>
                <w:tab w:val="left" w:pos="1276"/>
              </w:tabs>
              <w:suppressAutoHyphens/>
              <w:jc w:val="both"/>
              <w:textAlignment w:val="baseline"/>
              <w:rPr>
                <w:rFonts w:ascii="Times New Roman" w:eastAsia="Times New Roman" w:hAnsi="Times New Roman" w:cs="Times New Roman"/>
                <w:color w:val="000000"/>
                <w:sz w:val="24"/>
                <w:szCs w:val="24"/>
                <w:lang w:eastAsia="lt-LT"/>
              </w:rPr>
            </w:pPr>
            <w:r w:rsidRPr="006C37F1">
              <w:rPr>
                <w:rFonts w:ascii="Times New Roman" w:eastAsia="Times New Roman" w:hAnsi="Times New Roman" w:cs="Times New Roman"/>
                <w:color w:val="000000"/>
                <w:sz w:val="24"/>
                <w:szCs w:val="24"/>
                <w:lang w:eastAsia="lt-LT"/>
              </w:rPr>
              <w:t>Veiklos lėšų rezervas ir jam finansuoti skiriamos nacionalinės lėšos</w:t>
            </w:r>
          </w:p>
        </w:tc>
      </w:tr>
      <w:tr w:rsidR="006C37F1" w:rsidRPr="006C37F1" w14:paraId="79573FCD" w14:textId="77777777" w:rsidTr="00894C7A">
        <w:trPr>
          <w:trHeight w:val="406"/>
          <w:tblHeader/>
        </w:trPr>
        <w:tc>
          <w:tcPr>
            <w:tcW w:w="2405" w:type="dxa"/>
            <w:tcBorders>
              <w:top w:val="single" w:sz="4" w:space="0" w:color="auto"/>
              <w:left w:val="single" w:sz="4" w:space="0" w:color="auto"/>
              <w:bottom w:val="single" w:sz="4" w:space="0" w:color="auto"/>
              <w:right w:val="single" w:sz="4" w:space="0" w:color="auto"/>
            </w:tcBorders>
            <w:vAlign w:val="center"/>
          </w:tcPr>
          <w:p w14:paraId="58630022" w14:textId="77777777" w:rsidR="006C37F1" w:rsidRPr="006C37F1" w:rsidRDefault="006C37F1" w:rsidP="006C37F1">
            <w:pPr>
              <w:tabs>
                <w:tab w:val="left" w:pos="993"/>
                <w:tab w:val="left" w:pos="1276"/>
              </w:tabs>
              <w:suppressAutoHyphens/>
              <w:ind w:firstLine="709"/>
              <w:jc w:val="both"/>
              <w:textAlignment w:val="baseline"/>
              <w:rPr>
                <w:rFonts w:ascii="Times New Roman" w:eastAsia="Times New Roman" w:hAnsi="Times New Roman" w:cs="Times New Roman"/>
                <w:bCs/>
                <w:color w:val="000000"/>
                <w:sz w:val="24"/>
                <w:szCs w:val="24"/>
                <w:lang w:eastAsia="lt-LT"/>
              </w:rPr>
            </w:pPr>
            <w:r w:rsidRPr="006C37F1">
              <w:rPr>
                <w:rFonts w:ascii="Times New Roman" w:eastAsia="Times New Roman" w:hAnsi="Times New Roman" w:cs="Times New Roman"/>
                <w:bCs/>
                <w:color w:val="000000"/>
                <w:sz w:val="24"/>
                <w:szCs w:val="24"/>
                <w:lang w:eastAsia="lt-LT"/>
              </w:rPr>
              <w:t>0</w:t>
            </w:r>
          </w:p>
        </w:tc>
        <w:tc>
          <w:tcPr>
            <w:tcW w:w="2268" w:type="dxa"/>
            <w:tcBorders>
              <w:top w:val="single" w:sz="4" w:space="0" w:color="auto"/>
              <w:left w:val="single" w:sz="4" w:space="0" w:color="auto"/>
              <w:bottom w:val="single" w:sz="4" w:space="0" w:color="auto"/>
              <w:right w:val="single" w:sz="4" w:space="0" w:color="auto"/>
            </w:tcBorders>
            <w:vAlign w:val="center"/>
          </w:tcPr>
          <w:p w14:paraId="6908F290" w14:textId="77777777" w:rsidR="006C37F1" w:rsidRPr="006C37F1" w:rsidRDefault="006C37F1" w:rsidP="006C37F1">
            <w:pPr>
              <w:tabs>
                <w:tab w:val="left" w:pos="993"/>
                <w:tab w:val="left" w:pos="1276"/>
              </w:tabs>
              <w:suppressAutoHyphens/>
              <w:ind w:firstLine="709"/>
              <w:jc w:val="both"/>
              <w:textAlignment w:val="baseline"/>
              <w:rPr>
                <w:rFonts w:ascii="Times New Roman" w:eastAsia="Times New Roman" w:hAnsi="Times New Roman" w:cs="Times New Roman"/>
                <w:bCs/>
                <w:color w:val="000000"/>
                <w:sz w:val="24"/>
                <w:szCs w:val="24"/>
                <w:lang w:eastAsia="lt-LT"/>
              </w:rPr>
            </w:pPr>
            <w:r w:rsidRPr="006C37F1">
              <w:rPr>
                <w:rFonts w:ascii="Times New Roman" w:eastAsia="Times New Roman" w:hAnsi="Times New Roman" w:cs="Times New Roman"/>
                <w:bCs/>
                <w:color w:val="000000"/>
                <w:sz w:val="24"/>
                <w:szCs w:val="24"/>
                <w:lang w:eastAsia="lt-LT"/>
              </w:rPr>
              <w:t>0</w:t>
            </w:r>
          </w:p>
        </w:tc>
        <w:tc>
          <w:tcPr>
            <w:tcW w:w="1848" w:type="dxa"/>
            <w:tcBorders>
              <w:top w:val="single" w:sz="4" w:space="0" w:color="auto"/>
              <w:left w:val="single" w:sz="4" w:space="0" w:color="auto"/>
              <w:bottom w:val="single" w:sz="4" w:space="0" w:color="auto"/>
              <w:right w:val="single" w:sz="4" w:space="0" w:color="auto"/>
            </w:tcBorders>
            <w:vAlign w:val="center"/>
          </w:tcPr>
          <w:p w14:paraId="174E72D4" w14:textId="77777777" w:rsidR="006C37F1" w:rsidRPr="006C37F1" w:rsidRDefault="006C37F1" w:rsidP="006C37F1">
            <w:pPr>
              <w:tabs>
                <w:tab w:val="left" w:pos="993"/>
                <w:tab w:val="left" w:pos="1276"/>
              </w:tabs>
              <w:suppressAutoHyphens/>
              <w:ind w:firstLine="709"/>
              <w:jc w:val="both"/>
              <w:textAlignment w:val="baseline"/>
              <w:rPr>
                <w:rFonts w:ascii="Times New Roman" w:eastAsia="Times New Roman" w:hAnsi="Times New Roman" w:cs="Times New Roman"/>
                <w:color w:val="000000"/>
                <w:sz w:val="24"/>
                <w:szCs w:val="24"/>
                <w:lang w:eastAsia="lt-LT"/>
              </w:rPr>
            </w:pPr>
            <w:r w:rsidRPr="006C37F1">
              <w:rPr>
                <w:rFonts w:ascii="Times New Roman" w:eastAsia="Times New Roman" w:hAnsi="Times New Roman" w:cs="Times New Roman"/>
                <w:color w:val="000000"/>
                <w:sz w:val="24"/>
                <w:szCs w:val="24"/>
                <w:lang w:eastAsia="lt-LT"/>
              </w:rPr>
              <w:t>0</w:t>
            </w:r>
          </w:p>
        </w:tc>
        <w:tc>
          <w:tcPr>
            <w:tcW w:w="2121" w:type="dxa"/>
            <w:tcBorders>
              <w:top w:val="single" w:sz="4" w:space="0" w:color="auto"/>
              <w:left w:val="single" w:sz="4" w:space="0" w:color="auto"/>
              <w:bottom w:val="single" w:sz="4" w:space="0" w:color="auto"/>
              <w:right w:val="single" w:sz="4" w:space="0" w:color="auto"/>
            </w:tcBorders>
            <w:vAlign w:val="center"/>
          </w:tcPr>
          <w:p w14:paraId="3797F3CD" w14:textId="77777777" w:rsidR="006C37F1" w:rsidRPr="006C37F1" w:rsidRDefault="006C37F1" w:rsidP="006C37F1">
            <w:pPr>
              <w:tabs>
                <w:tab w:val="left" w:pos="993"/>
                <w:tab w:val="left" w:pos="1276"/>
              </w:tabs>
              <w:suppressAutoHyphens/>
              <w:ind w:firstLine="709"/>
              <w:jc w:val="both"/>
              <w:textAlignment w:val="baseline"/>
              <w:rPr>
                <w:rFonts w:ascii="Times New Roman" w:eastAsia="Times New Roman" w:hAnsi="Times New Roman" w:cs="Times New Roman"/>
                <w:color w:val="000000"/>
                <w:sz w:val="24"/>
                <w:szCs w:val="24"/>
                <w:lang w:eastAsia="lt-LT"/>
              </w:rPr>
            </w:pPr>
            <w:r w:rsidRPr="006C37F1">
              <w:rPr>
                <w:rFonts w:ascii="Times New Roman" w:eastAsia="Times New Roman" w:hAnsi="Times New Roman" w:cs="Times New Roman"/>
                <w:color w:val="000000"/>
                <w:sz w:val="24"/>
                <w:szCs w:val="24"/>
                <w:lang w:eastAsia="lt-LT"/>
              </w:rPr>
              <w:t>0</w:t>
            </w:r>
          </w:p>
        </w:tc>
        <w:tc>
          <w:tcPr>
            <w:tcW w:w="1843" w:type="dxa"/>
            <w:tcBorders>
              <w:top w:val="single" w:sz="4" w:space="0" w:color="auto"/>
              <w:left w:val="single" w:sz="4" w:space="0" w:color="auto"/>
              <w:bottom w:val="single" w:sz="4" w:space="0" w:color="auto"/>
              <w:right w:val="single" w:sz="4" w:space="0" w:color="auto"/>
            </w:tcBorders>
            <w:vAlign w:val="center"/>
          </w:tcPr>
          <w:p w14:paraId="5B70CF92" w14:textId="77777777" w:rsidR="006C37F1" w:rsidRPr="006C37F1" w:rsidRDefault="006C37F1" w:rsidP="006C37F1">
            <w:pPr>
              <w:tabs>
                <w:tab w:val="left" w:pos="993"/>
                <w:tab w:val="left" w:pos="1276"/>
              </w:tabs>
              <w:suppressAutoHyphens/>
              <w:ind w:firstLine="709"/>
              <w:jc w:val="both"/>
              <w:textAlignment w:val="baseline"/>
              <w:rPr>
                <w:rFonts w:ascii="Times New Roman" w:eastAsia="Times New Roman" w:hAnsi="Times New Roman" w:cs="Times New Roman"/>
                <w:bCs/>
                <w:color w:val="000000"/>
                <w:sz w:val="24"/>
                <w:szCs w:val="24"/>
                <w:lang w:eastAsia="lt-LT"/>
              </w:rPr>
            </w:pPr>
            <w:r w:rsidRPr="006C37F1">
              <w:rPr>
                <w:rFonts w:ascii="Times New Roman" w:eastAsia="Times New Roman" w:hAnsi="Times New Roman" w:cs="Times New Roman"/>
                <w:bCs/>
                <w:color w:val="000000"/>
                <w:sz w:val="24"/>
                <w:szCs w:val="24"/>
                <w:lang w:eastAsia="lt-LT"/>
              </w:rPr>
              <w:t>0</w:t>
            </w:r>
          </w:p>
        </w:tc>
        <w:tc>
          <w:tcPr>
            <w:tcW w:w="1984" w:type="dxa"/>
            <w:tcBorders>
              <w:top w:val="single" w:sz="4" w:space="0" w:color="auto"/>
              <w:left w:val="single" w:sz="4" w:space="0" w:color="auto"/>
              <w:bottom w:val="single" w:sz="4" w:space="0" w:color="auto"/>
              <w:right w:val="single" w:sz="4" w:space="0" w:color="auto"/>
            </w:tcBorders>
            <w:vAlign w:val="center"/>
          </w:tcPr>
          <w:p w14:paraId="11D7F48D" w14:textId="77777777" w:rsidR="006C37F1" w:rsidRPr="006C37F1" w:rsidRDefault="006C37F1" w:rsidP="006C37F1">
            <w:pPr>
              <w:tabs>
                <w:tab w:val="left" w:pos="993"/>
                <w:tab w:val="left" w:pos="1276"/>
              </w:tabs>
              <w:suppressAutoHyphens/>
              <w:ind w:firstLine="709"/>
              <w:jc w:val="both"/>
              <w:textAlignment w:val="baseline"/>
              <w:rPr>
                <w:rFonts w:ascii="Times New Roman" w:eastAsia="Times New Roman" w:hAnsi="Times New Roman" w:cs="Times New Roman"/>
                <w:bCs/>
                <w:color w:val="000000"/>
                <w:sz w:val="24"/>
                <w:szCs w:val="24"/>
                <w:lang w:eastAsia="lt-LT"/>
              </w:rPr>
            </w:pPr>
            <w:r w:rsidRPr="006C37F1">
              <w:rPr>
                <w:rFonts w:ascii="Times New Roman" w:eastAsia="Times New Roman" w:hAnsi="Times New Roman" w:cs="Times New Roman"/>
                <w:bCs/>
                <w:color w:val="000000"/>
                <w:sz w:val="24"/>
                <w:szCs w:val="24"/>
                <w:lang w:eastAsia="lt-LT"/>
              </w:rPr>
              <w:t>0</w:t>
            </w:r>
          </w:p>
        </w:tc>
        <w:tc>
          <w:tcPr>
            <w:tcW w:w="1990" w:type="dxa"/>
            <w:tcBorders>
              <w:top w:val="single" w:sz="4" w:space="0" w:color="auto"/>
              <w:left w:val="single" w:sz="4" w:space="0" w:color="auto"/>
              <w:bottom w:val="single" w:sz="4" w:space="0" w:color="auto"/>
              <w:right w:val="single" w:sz="4" w:space="0" w:color="auto"/>
            </w:tcBorders>
            <w:vAlign w:val="center"/>
          </w:tcPr>
          <w:p w14:paraId="24CD76E7" w14:textId="77777777" w:rsidR="006C37F1" w:rsidRPr="006C37F1" w:rsidRDefault="006C37F1" w:rsidP="006C37F1">
            <w:pPr>
              <w:tabs>
                <w:tab w:val="left" w:pos="993"/>
                <w:tab w:val="left" w:pos="1276"/>
              </w:tabs>
              <w:suppressAutoHyphens/>
              <w:ind w:firstLine="709"/>
              <w:jc w:val="both"/>
              <w:textAlignment w:val="baseline"/>
              <w:rPr>
                <w:rFonts w:ascii="Times New Roman" w:eastAsia="Times New Roman" w:hAnsi="Times New Roman" w:cs="Times New Roman"/>
                <w:color w:val="000000"/>
                <w:sz w:val="24"/>
                <w:szCs w:val="24"/>
                <w:lang w:eastAsia="lt-LT"/>
              </w:rPr>
            </w:pPr>
            <w:r w:rsidRPr="006C37F1">
              <w:rPr>
                <w:rFonts w:ascii="Times New Roman" w:eastAsia="Times New Roman" w:hAnsi="Times New Roman" w:cs="Times New Roman"/>
                <w:color w:val="000000"/>
                <w:sz w:val="24"/>
                <w:szCs w:val="24"/>
                <w:lang w:eastAsia="lt-LT"/>
              </w:rPr>
              <w:t>0</w:t>
            </w:r>
          </w:p>
        </w:tc>
      </w:tr>
      <w:tr w:rsidR="006C37F1" w:rsidRPr="006C37F1" w14:paraId="24DDEA4F" w14:textId="77777777" w:rsidTr="00894C7A">
        <w:trPr>
          <w:trHeight w:val="426"/>
          <w:tblHeader/>
        </w:trPr>
        <w:tc>
          <w:tcPr>
            <w:tcW w:w="14459" w:type="dxa"/>
            <w:gridSpan w:val="7"/>
            <w:tcBorders>
              <w:top w:val="single" w:sz="4" w:space="0" w:color="auto"/>
              <w:left w:val="single" w:sz="4" w:space="0" w:color="auto"/>
              <w:bottom w:val="single" w:sz="4" w:space="0" w:color="auto"/>
              <w:right w:val="single" w:sz="4" w:space="0" w:color="auto"/>
            </w:tcBorders>
          </w:tcPr>
          <w:p w14:paraId="23378B0B" w14:textId="77777777" w:rsidR="006C37F1" w:rsidRPr="006C37F1" w:rsidRDefault="006C37F1" w:rsidP="006C37F1">
            <w:pPr>
              <w:numPr>
                <w:ilvl w:val="0"/>
                <w:numId w:val="7"/>
              </w:numPr>
              <w:tabs>
                <w:tab w:val="left" w:pos="993"/>
                <w:tab w:val="left" w:pos="1276"/>
              </w:tabs>
              <w:suppressAutoHyphens/>
              <w:jc w:val="both"/>
              <w:textAlignment w:val="baseline"/>
              <w:rPr>
                <w:rFonts w:ascii="Times New Roman" w:eastAsia="Times New Roman" w:hAnsi="Times New Roman" w:cs="Times New Roman"/>
                <w:color w:val="000000"/>
                <w:sz w:val="24"/>
                <w:szCs w:val="24"/>
                <w:lang w:eastAsia="lt-LT"/>
              </w:rPr>
            </w:pPr>
            <w:r w:rsidRPr="006C37F1">
              <w:rPr>
                <w:rFonts w:ascii="Times New Roman" w:eastAsia="Times New Roman" w:hAnsi="Times New Roman" w:cs="Times New Roman"/>
                <w:color w:val="000000"/>
                <w:sz w:val="24"/>
                <w:szCs w:val="24"/>
                <w:lang w:eastAsia="lt-LT"/>
              </w:rPr>
              <w:t xml:space="preserve">Iš viso </w:t>
            </w:r>
          </w:p>
        </w:tc>
      </w:tr>
      <w:tr w:rsidR="006C37F1" w:rsidRPr="006C37F1" w14:paraId="2AABD5AF" w14:textId="77777777" w:rsidTr="006C37F1">
        <w:trPr>
          <w:trHeight w:val="750"/>
          <w:tblHeader/>
        </w:trPr>
        <w:tc>
          <w:tcPr>
            <w:tcW w:w="2405" w:type="dxa"/>
            <w:tcBorders>
              <w:top w:val="single" w:sz="4" w:space="0" w:color="auto"/>
              <w:left w:val="single" w:sz="4" w:space="0" w:color="auto"/>
              <w:bottom w:val="single" w:sz="4" w:space="0" w:color="auto"/>
              <w:right w:val="single" w:sz="4" w:space="0" w:color="auto"/>
            </w:tcBorders>
            <w:vAlign w:val="center"/>
          </w:tcPr>
          <w:p w14:paraId="70728CD9" w14:textId="4EDF60E0" w:rsidR="008E3D9B" w:rsidRPr="006C37F1" w:rsidRDefault="008E3D9B" w:rsidP="006C37F1">
            <w:pPr>
              <w:tabs>
                <w:tab w:val="left" w:pos="993"/>
                <w:tab w:val="left" w:pos="1276"/>
              </w:tabs>
              <w:suppressAutoHyphens/>
              <w:ind w:firstLine="709"/>
              <w:jc w:val="both"/>
              <w:textAlignment w:val="baseline"/>
              <w:rPr>
                <w:rFonts w:ascii="Times New Roman" w:eastAsia="Times New Roman" w:hAnsi="Times New Roman" w:cs="Times New Roman"/>
                <w:bCs/>
                <w:color w:val="FF0000"/>
                <w:sz w:val="24"/>
                <w:szCs w:val="24"/>
                <w:lang w:eastAsia="lt-LT"/>
              </w:rPr>
            </w:pPr>
            <w:bookmarkStart w:id="2" w:name="_Hlk5286742"/>
            <w:r w:rsidRPr="00087D92">
              <w:rPr>
                <w:rFonts w:ascii="Times New Roman" w:eastAsia="Times New Roman" w:hAnsi="Times New Roman" w:cs="Times New Roman"/>
                <w:bCs/>
                <w:sz w:val="24"/>
                <w:szCs w:val="24"/>
                <w:lang w:eastAsia="lt-LT"/>
              </w:rPr>
              <w:t>12 708 815</w:t>
            </w:r>
          </w:p>
        </w:tc>
        <w:tc>
          <w:tcPr>
            <w:tcW w:w="2268" w:type="dxa"/>
            <w:tcBorders>
              <w:top w:val="single" w:sz="4" w:space="0" w:color="auto"/>
              <w:left w:val="single" w:sz="4" w:space="0" w:color="auto"/>
              <w:bottom w:val="single" w:sz="4" w:space="0" w:color="auto"/>
              <w:right w:val="single" w:sz="4" w:space="0" w:color="auto"/>
            </w:tcBorders>
            <w:vAlign w:val="center"/>
          </w:tcPr>
          <w:p w14:paraId="75924ADA" w14:textId="54B12BD4" w:rsidR="008E3D9B" w:rsidRPr="006C37F1" w:rsidRDefault="008E3D9B" w:rsidP="006C37F1">
            <w:pPr>
              <w:tabs>
                <w:tab w:val="left" w:pos="993"/>
                <w:tab w:val="left" w:pos="1276"/>
              </w:tabs>
              <w:suppressAutoHyphens/>
              <w:ind w:firstLine="709"/>
              <w:jc w:val="both"/>
              <w:textAlignment w:val="baseline"/>
              <w:rPr>
                <w:rFonts w:ascii="Times New Roman" w:eastAsia="Times New Roman" w:hAnsi="Times New Roman" w:cs="Times New Roman"/>
                <w:bCs/>
                <w:color w:val="FF0000"/>
                <w:sz w:val="24"/>
                <w:szCs w:val="24"/>
                <w:lang w:eastAsia="lt-LT"/>
              </w:rPr>
            </w:pPr>
            <w:r w:rsidRPr="00087D92">
              <w:rPr>
                <w:rFonts w:ascii="Times New Roman" w:eastAsia="Times New Roman" w:hAnsi="Times New Roman" w:cs="Times New Roman"/>
                <w:bCs/>
                <w:sz w:val="24"/>
                <w:szCs w:val="24"/>
                <w:lang w:eastAsia="lt-LT"/>
              </w:rPr>
              <w:t>2 085 872</w:t>
            </w:r>
          </w:p>
        </w:tc>
        <w:tc>
          <w:tcPr>
            <w:tcW w:w="1848" w:type="dxa"/>
            <w:tcBorders>
              <w:top w:val="single" w:sz="4" w:space="0" w:color="auto"/>
              <w:left w:val="single" w:sz="4" w:space="0" w:color="auto"/>
              <w:bottom w:val="single" w:sz="4" w:space="0" w:color="auto"/>
              <w:right w:val="single" w:sz="4" w:space="0" w:color="auto"/>
            </w:tcBorders>
            <w:vAlign w:val="center"/>
          </w:tcPr>
          <w:p w14:paraId="084E8E4D" w14:textId="77777777" w:rsidR="006C37F1" w:rsidRPr="006C37F1" w:rsidRDefault="006C37F1" w:rsidP="006C37F1">
            <w:pPr>
              <w:tabs>
                <w:tab w:val="left" w:pos="993"/>
                <w:tab w:val="left" w:pos="1276"/>
              </w:tabs>
              <w:suppressAutoHyphens/>
              <w:ind w:firstLine="709"/>
              <w:jc w:val="both"/>
              <w:textAlignment w:val="baseline"/>
              <w:rPr>
                <w:rFonts w:ascii="Times New Roman" w:eastAsia="Times New Roman" w:hAnsi="Times New Roman" w:cs="Times New Roman"/>
                <w:color w:val="000000"/>
                <w:sz w:val="24"/>
                <w:szCs w:val="24"/>
                <w:lang w:eastAsia="lt-LT"/>
              </w:rPr>
            </w:pPr>
            <w:r w:rsidRPr="006C37F1">
              <w:rPr>
                <w:rFonts w:ascii="Times New Roman" w:eastAsia="Times New Roman" w:hAnsi="Times New Roman" w:cs="Times New Roman"/>
                <w:color w:val="000000"/>
                <w:sz w:val="24"/>
                <w:szCs w:val="24"/>
                <w:lang w:eastAsia="lt-LT"/>
              </w:rPr>
              <w:t>0</w:t>
            </w:r>
          </w:p>
        </w:tc>
        <w:tc>
          <w:tcPr>
            <w:tcW w:w="2121" w:type="dxa"/>
            <w:tcBorders>
              <w:top w:val="single" w:sz="4" w:space="0" w:color="auto"/>
              <w:left w:val="single" w:sz="4" w:space="0" w:color="auto"/>
              <w:bottom w:val="single" w:sz="4" w:space="0" w:color="auto"/>
              <w:right w:val="single" w:sz="4" w:space="0" w:color="auto"/>
            </w:tcBorders>
            <w:vAlign w:val="center"/>
          </w:tcPr>
          <w:p w14:paraId="48B5D240" w14:textId="77777777" w:rsidR="006C37F1" w:rsidRPr="006C37F1" w:rsidRDefault="006C37F1" w:rsidP="006C37F1">
            <w:pPr>
              <w:tabs>
                <w:tab w:val="left" w:pos="993"/>
                <w:tab w:val="left" w:pos="1276"/>
              </w:tabs>
              <w:suppressAutoHyphens/>
              <w:ind w:firstLine="709"/>
              <w:jc w:val="both"/>
              <w:textAlignment w:val="baseline"/>
              <w:rPr>
                <w:rFonts w:ascii="Times New Roman" w:eastAsia="Times New Roman" w:hAnsi="Times New Roman" w:cs="Times New Roman"/>
                <w:color w:val="000000"/>
                <w:sz w:val="24"/>
                <w:szCs w:val="24"/>
                <w:lang w:eastAsia="lt-LT"/>
              </w:rPr>
            </w:pPr>
            <w:r w:rsidRPr="006C37F1">
              <w:rPr>
                <w:rFonts w:ascii="Times New Roman" w:eastAsia="Times New Roman" w:hAnsi="Times New Roman" w:cs="Times New Roman"/>
                <w:color w:val="000000"/>
                <w:sz w:val="24"/>
                <w:szCs w:val="24"/>
                <w:lang w:eastAsia="lt-LT"/>
              </w:rPr>
              <w:t>0</w:t>
            </w:r>
          </w:p>
        </w:tc>
        <w:tc>
          <w:tcPr>
            <w:tcW w:w="1843" w:type="dxa"/>
            <w:tcBorders>
              <w:top w:val="single" w:sz="4" w:space="0" w:color="auto"/>
              <w:left w:val="single" w:sz="4" w:space="0" w:color="auto"/>
              <w:bottom w:val="single" w:sz="4" w:space="0" w:color="auto"/>
              <w:right w:val="single" w:sz="4" w:space="0" w:color="auto"/>
            </w:tcBorders>
            <w:vAlign w:val="center"/>
          </w:tcPr>
          <w:p w14:paraId="024FB686" w14:textId="77777777" w:rsidR="006C37F1" w:rsidRPr="006C37F1" w:rsidRDefault="006C37F1" w:rsidP="006C37F1">
            <w:pPr>
              <w:tabs>
                <w:tab w:val="left" w:pos="993"/>
                <w:tab w:val="left" w:pos="1276"/>
              </w:tabs>
              <w:suppressAutoHyphens/>
              <w:ind w:firstLine="709"/>
              <w:jc w:val="both"/>
              <w:textAlignment w:val="baseline"/>
              <w:rPr>
                <w:rFonts w:ascii="Times New Roman" w:eastAsia="Times New Roman" w:hAnsi="Times New Roman" w:cs="Times New Roman"/>
                <w:bCs/>
                <w:color w:val="000000"/>
                <w:sz w:val="24"/>
                <w:szCs w:val="24"/>
                <w:lang w:eastAsia="lt-LT"/>
              </w:rPr>
            </w:pPr>
            <w:r w:rsidRPr="006C37F1">
              <w:rPr>
                <w:rFonts w:ascii="Times New Roman" w:eastAsia="Times New Roman" w:hAnsi="Times New Roman" w:cs="Times New Roman"/>
                <w:bCs/>
                <w:color w:val="000000"/>
                <w:sz w:val="24"/>
                <w:szCs w:val="24"/>
                <w:lang w:eastAsia="lt-LT"/>
              </w:rPr>
              <w:t>0</w:t>
            </w:r>
          </w:p>
        </w:tc>
        <w:tc>
          <w:tcPr>
            <w:tcW w:w="1984" w:type="dxa"/>
            <w:tcBorders>
              <w:top w:val="single" w:sz="4" w:space="0" w:color="auto"/>
              <w:left w:val="single" w:sz="4" w:space="0" w:color="auto"/>
              <w:bottom w:val="single" w:sz="4" w:space="0" w:color="auto"/>
              <w:right w:val="single" w:sz="4" w:space="0" w:color="auto"/>
            </w:tcBorders>
            <w:vAlign w:val="center"/>
          </w:tcPr>
          <w:p w14:paraId="4719DAEB" w14:textId="77777777" w:rsidR="006C37F1" w:rsidRPr="006C37F1" w:rsidRDefault="006C37F1" w:rsidP="006C37F1">
            <w:pPr>
              <w:tabs>
                <w:tab w:val="left" w:pos="993"/>
                <w:tab w:val="left" w:pos="1276"/>
              </w:tabs>
              <w:suppressAutoHyphens/>
              <w:ind w:firstLine="709"/>
              <w:jc w:val="both"/>
              <w:textAlignment w:val="baseline"/>
              <w:rPr>
                <w:rFonts w:ascii="Times New Roman" w:eastAsia="Times New Roman" w:hAnsi="Times New Roman" w:cs="Times New Roman"/>
                <w:bCs/>
                <w:color w:val="000000"/>
                <w:sz w:val="24"/>
                <w:szCs w:val="24"/>
                <w:lang w:eastAsia="lt-LT"/>
              </w:rPr>
            </w:pPr>
            <w:r w:rsidRPr="006C37F1">
              <w:rPr>
                <w:rFonts w:ascii="Times New Roman" w:eastAsia="Times New Roman" w:hAnsi="Times New Roman" w:cs="Times New Roman"/>
                <w:bCs/>
                <w:color w:val="000000"/>
                <w:sz w:val="24"/>
                <w:szCs w:val="24"/>
                <w:lang w:eastAsia="lt-LT"/>
              </w:rPr>
              <w:t>0</w:t>
            </w:r>
          </w:p>
        </w:tc>
        <w:tc>
          <w:tcPr>
            <w:tcW w:w="1990" w:type="dxa"/>
            <w:tcBorders>
              <w:top w:val="single" w:sz="4" w:space="0" w:color="auto"/>
              <w:left w:val="single" w:sz="4" w:space="0" w:color="auto"/>
              <w:bottom w:val="single" w:sz="4" w:space="0" w:color="auto"/>
              <w:right w:val="single" w:sz="4" w:space="0" w:color="auto"/>
            </w:tcBorders>
            <w:vAlign w:val="center"/>
          </w:tcPr>
          <w:p w14:paraId="45F0319B" w14:textId="77777777" w:rsidR="006C37F1" w:rsidRPr="006C37F1" w:rsidRDefault="006C37F1" w:rsidP="006C37F1">
            <w:pPr>
              <w:tabs>
                <w:tab w:val="left" w:pos="993"/>
                <w:tab w:val="left" w:pos="1276"/>
              </w:tabs>
              <w:suppressAutoHyphens/>
              <w:ind w:firstLine="709"/>
              <w:jc w:val="both"/>
              <w:textAlignment w:val="baseline"/>
              <w:rPr>
                <w:rFonts w:ascii="Times New Roman" w:eastAsia="Times New Roman" w:hAnsi="Times New Roman" w:cs="Times New Roman"/>
                <w:color w:val="000000"/>
                <w:sz w:val="24"/>
                <w:szCs w:val="24"/>
                <w:lang w:eastAsia="lt-LT"/>
              </w:rPr>
            </w:pPr>
            <w:r w:rsidRPr="006C37F1">
              <w:rPr>
                <w:rFonts w:ascii="Times New Roman" w:eastAsia="Times New Roman" w:hAnsi="Times New Roman" w:cs="Times New Roman"/>
                <w:color w:val="000000"/>
                <w:sz w:val="24"/>
                <w:szCs w:val="24"/>
                <w:lang w:eastAsia="lt-LT"/>
              </w:rPr>
              <w:t>0“</w:t>
            </w:r>
          </w:p>
        </w:tc>
      </w:tr>
    </w:tbl>
    <w:bookmarkEnd w:id="2"/>
    <w:p w14:paraId="27DD87AD" w14:textId="33A4CD6A" w:rsidR="00A56E6D" w:rsidRPr="00F1288B" w:rsidRDefault="00F1288B" w:rsidP="006C37F1">
      <w:pPr>
        <w:tabs>
          <w:tab w:val="left" w:pos="993"/>
          <w:tab w:val="left" w:pos="1134"/>
          <w:tab w:val="left" w:pos="1276"/>
          <w:tab w:val="left" w:pos="1418"/>
        </w:tabs>
        <w:spacing w:after="0" w:line="240" w:lineRule="auto"/>
        <w:jc w:val="both"/>
        <w:rPr>
          <w:rFonts w:ascii="Times New Roman" w:eastAsia="Calibri" w:hAnsi="Times New Roman" w:cs="Times New Roman"/>
          <w:strike/>
          <w:color w:val="000000" w:themeColor="text1"/>
          <w:sz w:val="24"/>
          <w:szCs w:val="24"/>
        </w:rPr>
      </w:pPr>
      <w:r w:rsidRPr="00F1288B">
        <w:rPr>
          <w:rFonts w:ascii="Times New Roman" w:eastAsia="Calibri" w:hAnsi="Times New Roman" w:cs="Times New Roman"/>
          <w:strike/>
          <w:color w:val="000000" w:themeColor="text1"/>
          <w:sz w:val="24"/>
          <w:szCs w:val="24"/>
        </w:rPr>
        <w:t>* Projektams skiriamą finansavimą galima viršyti iki 5,50 mln. eurų, prisiimant papildomus įsipareigojimus sudaryti projektų, finansuojamų Europos Komisijos sanglaudos politikos instrumento (REACT-EU) lėšomis, sutartis.</w:t>
      </w:r>
    </w:p>
    <w:p w14:paraId="68B99CD7" w14:textId="77777777" w:rsidR="006C37F1" w:rsidRPr="00AF446B" w:rsidRDefault="006C37F1" w:rsidP="00AF446B">
      <w:pPr>
        <w:tabs>
          <w:tab w:val="left" w:pos="993"/>
          <w:tab w:val="left" w:pos="1134"/>
          <w:tab w:val="left" w:pos="1276"/>
          <w:tab w:val="left" w:pos="1418"/>
        </w:tabs>
        <w:spacing w:after="0" w:line="240" w:lineRule="auto"/>
        <w:ind w:left="928" w:hanging="219"/>
        <w:jc w:val="both"/>
        <w:rPr>
          <w:rFonts w:ascii="Times New Roman" w:eastAsia="Times New Roman" w:hAnsi="Times New Roman" w:cs="Times New Roman"/>
          <w:lang w:eastAsia="lt-LT"/>
        </w:rPr>
      </w:pPr>
    </w:p>
    <w:p w14:paraId="20429912" w14:textId="193C810B" w:rsidR="00FA7984" w:rsidRDefault="00AD0DB7" w:rsidP="0086710B">
      <w:pPr>
        <w:tabs>
          <w:tab w:val="left" w:pos="993"/>
          <w:tab w:val="left" w:pos="1276"/>
        </w:tabs>
        <w:spacing w:after="0" w:line="240" w:lineRule="auto"/>
        <w:ind w:firstLine="851"/>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w:t>
      </w:r>
      <w:r w:rsidR="00AF446B">
        <w:rPr>
          <w:rFonts w:ascii="Times New Roman" w:eastAsia="Calibri" w:hAnsi="Times New Roman" w:cs="Times New Roman"/>
          <w:color w:val="000000" w:themeColor="text1"/>
          <w:sz w:val="24"/>
          <w:szCs w:val="24"/>
        </w:rPr>
        <w:t xml:space="preserve">. </w:t>
      </w:r>
      <w:r w:rsidR="00AF446B" w:rsidRPr="00AF446B">
        <w:rPr>
          <w:rFonts w:ascii="Times New Roman" w:eastAsia="Calibri" w:hAnsi="Times New Roman" w:cs="Times New Roman"/>
          <w:color w:val="000000" w:themeColor="text1"/>
          <w:sz w:val="24"/>
          <w:szCs w:val="24"/>
        </w:rPr>
        <w:t>Pakeičiu nurodytu įsakymu patvirtintą</w:t>
      </w:r>
      <w:r w:rsidR="00AF446B" w:rsidRPr="00AF446B">
        <w:rPr>
          <w:color w:val="000000"/>
        </w:rPr>
        <w:t xml:space="preserve"> </w:t>
      </w:r>
      <w:r w:rsidR="00AF446B" w:rsidRPr="00AF446B">
        <w:rPr>
          <w:rFonts w:ascii="Times New Roman" w:eastAsia="Calibri" w:hAnsi="Times New Roman" w:cs="Times New Roman"/>
          <w:color w:val="000000" w:themeColor="text1"/>
          <w:sz w:val="24"/>
          <w:szCs w:val="24"/>
        </w:rPr>
        <w:t>2014–2020 metų Europos Sąjungos fondų investicijų veiksmų programos, patvirtintos 2014 m. rugsėjo 8 d. Europos Komisijos sprendimu, 13 prioriteto „Veiksmų, skirtų COVID-19 pandemijos sukeltai krizei įveikti, skatinimas ir pasirengimas aplinką tausojančiam, skaitmeniniam ir tvariam ekonomikos atgaivinimui“ 13.1.1 konkretaus uždavinio „Skaitmeninimo ir inovacijų, siekiant šalinti COVID-19 pandemijos pasekmes ekonomikai, didinimas“ priemonių įgyvendinimo planą</w:t>
      </w:r>
      <w:r w:rsidR="000A0A96">
        <w:rPr>
          <w:rFonts w:ascii="Times New Roman" w:eastAsia="Calibri" w:hAnsi="Times New Roman" w:cs="Times New Roman"/>
          <w:color w:val="000000" w:themeColor="text1"/>
          <w:sz w:val="24"/>
          <w:szCs w:val="24"/>
        </w:rPr>
        <w:t>:</w:t>
      </w:r>
      <w:r w:rsidR="00AF446B">
        <w:rPr>
          <w:rFonts w:ascii="Times New Roman" w:eastAsia="Calibri" w:hAnsi="Times New Roman" w:cs="Times New Roman"/>
          <w:color w:val="000000" w:themeColor="text1"/>
          <w:sz w:val="24"/>
          <w:szCs w:val="24"/>
        </w:rPr>
        <w:t xml:space="preserve"> </w:t>
      </w:r>
    </w:p>
    <w:p w14:paraId="437CC795" w14:textId="5C3ADC11" w:rsidR="008F27C6" w:rsidRDefault="00AD0DB7" w:rsidP="00AD0DB7">
      <w:pPr>
        <w:tabs>
          <w:tab w:val="left" w:pos="993"/>
          <w:tab w:val="left" w:pos="1276"/>
        </w:tabs>
        <w:spacing w:after="0" w:line="240" w:lineRule="auto"/>
        <w:ind w:firstLine="851"/>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w:t>
      </w:r>
      <w:r w:rsidR="00FA7984">
        <w:rPr>
          <w:rFonts w:ascii="Times New Roman" w:eastAsia="Calibri" w:hAnsi="Times New Roman" w:cs="Times New Roman"/>
          <w:color w:val="000000" w:themeColor="text1"/>
          <w:sz w:val="24"/>
          <w:szCs w:val="24"/>
        </w:rPr>
        <w:t>. 1.</w:t>
      </w:r>
      <w:r w:rsidR="00AF446B">
        <w:rPr>
          <w:rFonts w:ascii="Times New Roman" w:eastAsia="Calibri" w:hAnsi="Times New Roman" w:cs="Times New Roman"/>
          <w:color w:val="000000" w:themeColor="text1"/>
          <w:sz w:val="24"/>
          <w:szCs w:val="24"/>
        </w:rPr>
        <w:t xml:space="preserve"> </w:t>
      </w:r>
      <w:r w:rsidR="000A0A96">
        <w:rPr>
          <w:rFonts w:ascii="Times New Roman" w:eastAsia="Calibri" w:hAnsi="Times New Roman" w:cs="Times New Roman"/>
          <w:color w:val="000000" w:themeColor="text1"/>
          <w:sz w:val="24"/>
          <w:szCs w:val="24"/>
        </w:rPr>
        <w:t xml:space="preserve">Papildau </w:t>
      </w:r>
      <w:r w:rsidR="00AF446B" w:rsidRPr="004759C6">
        <w:rPr>
          <w:rFonts w:ascii="Times New Roman" w:eastAsia="Calibri" w:hAnsi="Times New Roman" w:cs="Times New Roman"/>
          <w:color w:val="000000" w:themeColor="text1"/>
          <w:sz w:val="24"/>
          <w:szCs w:val="24"/>
        </w:rPr>
        <w:t>antruoju skirsniu:</w:t>
      </w:r>
    </w:p>
    <w:p w14:paraId="59194F3E" w14:textId="71A3C958" w:rsidR="00393FB9" w:rsidRDefault="00393FB9" w:rsidP="00AD0DB7">
      <w:pPr>
        <w:tabs>
          <w:tab w:val="left" w:pos="993"/>
          <w:tab w:val="left" w:pos="1276"/>
        </w:tabs>
        <w:spacing w:after="0" w:line="240" w:lineRule="auto"/>
        <w:ind w:firstLine="851"/>
        <w:jc w:val="both"/>
        <w:rPr>
          <w:rFonts w:ascii="Times New Roman" w:eastAsia="Calibri" w:hAnsi="Times New Roman" w:cs="Times New Roman"/>
          <w:color w:val="000000" w:themeColor="text1"/>
          <w:sz w:val="24"/>
          <w:szCs w:val="24"/>
        </w:rPr>
      </w:pPr>
    </w:p>
    <w:p w14:paraId="33703A58" w14:textId="77777777" w:rsidR="001845A1" w:rsidRDefault="001845A1" w:rsidP="00AD0DB7">
      <w:pPr>
        <w:tabs>
          <w:tab w:val="left" w:pos="993"/>
          <w:tab w:val="left" w:pos="1276"/>
        </w:tabs>
        <w:spacing w:after="0" w:line="240" w:lineRule="auto"/>
        <w:ind w:firstLine="851"/>
        <w:jc w:val="both"/>
        <w:rPr>
          <w:rFonts w:ascii="Times New Roman" w:eastAsia="Calibri" w:hAnsi="Times New Roman" w:cs="Times New Roman"/>
          <w:color w:val="000000" w:themeColor="text1"/>
          <w:sz w:val="24"/>
          <w:szCs w:val="24"/>
        </w:rPr>
      </w:pPr>
    </w:p>
    <w:p w14:paraId="27E7B446" w14:textId="2A2EAD50" w:rsidR="00393FB9" w:rsidRPr="009C0087" w:rsidRDefault="00393FB9" w:rsidP="00393FB9">
      <w:pPr>
        <w:tabs>
          <w:tab w:val="left" w:pos="993"/>
          <w:tab w:val="left" w:pos="1276"/>
        </w:tabs>
        <w:spacing w:after="0" w:line="240" w:lineRule="auto"/>
        <w:ind w:firstLine="851"/>
        <w:jc w:val="center"/>
        <w:rPr>
          <w:rFonts w:ascii="Times New Roman" w:eastAsia="Calibri" w:hAnsi="Times New Roman" w:cs="Times New Roman"/>
          <w:color w:val="000000" w:themeColor="text1"/>
          <w:sz w:val="24"/>
          <w:szCs w:val="24"/>
        </w:rPr>
      </w:pPr>
      <w:r>
        <w:rPr>
          <w:rFonts w:ascii="Times New Roman" w:eastAsia="Calibri" w:hAnsi="Times New Roman" w:cs="Times New Roman"/>
          <w:b/>
          <w:bCs/>
          <w:color w:val="000000" w:themeColor="text1"/>
          <w:sz w:val="24"/>
          <w:szCs w:val="24"/>
        </w:rPr>
        <w:lastRenderedPageBreak/>
        <w:t>„</w:t>
      </w:r>
      <w:r w:rsidRPr="00393FB9">
        <w:rPr>
          <w:rFonts w:ascii="Times New Roman" w:eastAsia="Calibri" w:hAnsi="Times New Roman" w:cs="Times New Roman"/>
          <w:b/>
          <w:bCs/>
          <w:color w:val="000000" w:themeColor="text1"/>
          <w:sz w:val="24"/>
          <w:szCs w:val="24"/>
        </w:rPr>
        <w:t>ANTRASIS</w:t>
      </w:r>
      <w:r>
        <w:rPr>
          <w:rFonts w:ascii="Times New Roman" w:eastAsia="Calibri" w:hAnsi="Times New Roman" w:cs="Times New Roman"/>
          <w:b/>
          <w:bCs/>
          <w:color w:val="000000" w:themeColor="text1"/>
          <w:sz w:val="24"/>
          <w:szCs w:val="24"/>
        </w:rPr>
        <w:t xml:space="preserve"> </w:t>
      </w:r>
      <w:r w:rsidRPr="009C0087">
        <w:rPr>
          <w:rFonts w:ascii="Times New Roman" w:eastAsia="Calibri" w:hAnsi="Times New Roman" w:cs="Times New Roman"/>
          <w:b/>
          <w:bCs/>
          <w:color w:val="000000" w:themeColor="text1"/>
          <w:sz w:val="24"/>
          <w:szCs w:val="24"/>
        </w:rPr>
        <w:t>SKIRSNIS</w:t>
      </w:r>
    </w:p>
    <w:p w14:paraId="7EFB9B6C" w14:textId="77777777" w:rsidR="00393FB9" w:rsidRPr="009C0087" w:rsidRDefault="00393FB9" w:rsidP="00393FB9">
      <w:pPr>
        <w:tabs>
          <w:tab w:val="left" w:pos="993"/>
          <w:tab w:val="left" w:pos="1276"/>
        </w:tabs>
        <w:spacing w:after="0" w:line="240" w:lineRule="auto"/>
        <w:ind w:firstLine="851"/>
        <w:jc w:val="center"/>
        <w:rPr>
          <w:rFonts w:ascii="Times New Roman" w:eastAsia="Calibri" w:hAnsi="Times New Roman" w:cs="Times New Roman"/>
          <w:color w:val="000000" w:themeColor="text1"/>
          <w:sz w:val="24"/>
          <w:szCs w:val="24"/>
        </w:rPr>
      </w:pPr>
      <w:r w:rsidRPr="009C0087">
        <w:rPr>
          <w:rFonts w:ascii="Times New Roman" w:eastAsia="Calibri" w:hAnsi="Times New Roman" w:cs="Times New Roman"/>
          <w:b/>
          <w:bCs/>
          <w:color w:val="000000" w:themeColor="text1"/>
          <w:sz w:val="24"/>
          <w:szCs w:val="24"/>
        </w:rPr>
        <w:t>VEIKSMŲ PROGRAMOS PRIORITETO ĮGYVENDINIMO PRIEMONĖ</w:t>
      </w:r>
    </w:p>
    <w:p w14:paraId="15866EB4" w14:textId="77777777" w:rsidR="00393FB9" w:rsidRDefault="00393FB9" w:rsidP="00393FB9">
      <w:pPr>
        <w:tabs>
          <w:tab w:val="left" w:pos="993"/>
          <w:tab w:val="left" w:pos="1276"/>
        </w:tabs>
        <w:spacing w:after="0" w:line="240" w:lineRule="auto"/>
        <w:ind w:firstLine="851"/>
        <w:jc w:val="center"/>
        <w:rPr>
          <w:rFonts w:ascii="Times New Roman" w:eastAsia="Calibri" w:hAnsi="Times New Roman" w:cs="Times New Roman"/>
          <w:b/>
          <w:bCs/>
          <w:color w:val="000000" w:themeColor="text1"/>
          <w:sz w:val="24"/>
          <w:szCs w:val="24"/>
        </w:rPr>
      </w:pPr>
      <w:r w:rsidRPr="009C0087">
        <w:rPr>
          <w:rFonts w:ascii="Times New Roman" w:eastAsia="Calibri" w:hAnsi="Times New Roman" w:cs="Times New Roman"/>
          <w:b/>
          <w:bCs/>
          <w:color w:val="000000" w:themeColor="text1"/>
          <w:sz w:val="24"/>
          <w:szCs w:val="24"/>
        </w:rPr>
        <w:t>NR. 13.1.1-CPVA-V-6</w:t>
      </w:r>
      <w:r>
        <w:rPr>
          <w:rFonts w:ascii="Times New Roman" w:eastAsia="Calibri" w:hAnsi="Times New Roman" w:cs="Times New Roman"/>
          <w:b/>
          <w:bCs/>
          <w:color w:val="000000" w:themeColor="text1"/>
          <w:sz w:val="24"/>
          <w:szCs w:val="24"/>
        </w:rPr>
        <w:t>06</w:t>
      </w:r>
      <w:r w:rsidRPr="009C0087">
        <w:rPr>
          <w:rFonts w:ascii="Times New Roman" w:eastAsia="Calibri" w:hAnsi="Times New Roman" w:cs="Times New Roman"/>
          <w:b/>
          <w:bCs/>
          <w:color w:val="000000" w:themeColor="text1"/>
          <w:sz w:val="24"/>
          <w:szCs w:val="24"/>
        </w:rPr>
        <w:t xml:space="preserve"> „ONKOLOGINIŲ LIGŲ PREVENCIJOS, ANKSTYVOS DIAGNOSTIKOS IR GYDYMO PASLAUGŲ INFRASTRUKTŪROS TOBULINIMAS“</w:t>
      </w:r>
    </w:p>
    <w:p w14:paraId="6151BB97" w14:textId="77777777" w:rsidR="00393FB9" w:rsidRPr="009C0087" w:rsidRDefault="00393FB9" w:rsidP="00393FB9">
      <w:pPr>
        <w:tabs>
          <w:tab w:val="left" w:pos="993"/>
          <w:tab w:val="left" w:pos="1276"/>
        </w:tabs>
        <w:spacing w:after="0" w:line="240" w:lineRule="auto"/>
        <w:jc w:val="both"/>
        <w:rPr>
          <w:rFonts w:ascii="Times New Roman" w:eastAsia="Calibri" w:hAnsi="Times New Roman" w:cs="Times New Roman"/>
          <w:b/>
          <w:bCs/>
          <w:color w:val="000000" w:themeColor="text1"/>
          <w:sz w:val="24"/>
          <w:szCs w:val="24"/>
          <w:lang w:val="en-US"/>
        </w:rPr>
      </w:pPr>
    </w:p>
    <w:p w14:paraId="179685A5" w14:textId="77777777" w:rsidR="00393FB9" w:rsidRDefault="00393FB9" w:rsidP="00393FB9">
      <w:pPr>
        <w:tabs>
          <w:tab w:val="left" w:pos="993"/>
          <w:tab w:val="left" w:pos="1276"/>
        </w:tabs>
        <w:spacing w:after="0" w:line="240" w:lineRule="auto"/>
        <w:ind w:firstLine="851"/>
        <w:jc w:val="both"/>
        <w:rPr>
          <w:rFonts w:ascii="Times New Roman" w:eastAsia="Calibri" w:hAnsi="Times New Roman" w:cs="Times New Roman"/>
          <w:color w:val="000000" w:themeColor="text1"/>
          <w:sz w:val="24"/>
          <w:szCs w:val="24"/>
        </w:rPr>
      </w:pPr>
    </w:p>
    <w:p w14:paraId="0491D31A" w14:textId="77777777" w:rsidR="00393FB9" w:rsidRPr="00D51A32" w:rsidRDefault="00393FB9" w:rsidP="00393FB9">
      <w:pPr>
        <w:tabs>
          <w:tab w:val="left" w:pos="0"/>
          <w:tab w:val="left" w:pos="567"/>
          <w:tab w:val="left" w:pos="709"/>
        </w:tabs>
        <w:spacing w:after="0"/>
        <w:ind w:left="360" w:firstLine="491"/>
        <w:contextualSpacing/>
        <w:rPr>
          <w:rFonts w:ascii="Times New Roman" w:eastAsia="Calibri" w:hAnsi="Times New Roman" w:cs="Times New Roman"/>
          <w:color w:val="000000" w:themeColor="text1"/>
          <w:sz w:val="24"/>
          <w:szCs w:val="24"/>
          <w:lang w:eastAsia="lt-LT"/>
        </w:rPr>
      </w:pPr>
      <w:r w:rsidRPr="00D51A32">
        <w:rPr>
          <w:rFonts w:ascii="Times New Roman" w:eastAsia="Calibri" w:hAnsi="Times New Roman" w:cs="Times New Roman"/>
          <w:color w:val="000000" w:themeColor="text1"/>
          <w:sz w:val="24"/>
          <w:szCs w:val="24"/>
          <w:lang w:eastAsia="lt-LT"/>
        </w:rPr>
        <w:t>1. Priemonės aprašymas</w:t>
      </w:r>
    </w:p>
    <w:tbl>
      <w:tblPr>
        <w:tblW w:w="14702" w:type="dxa"/>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4702"/>
      </w:tblGrid>
      <w:tr w:rsidR="00393FB9" w:rsidRPr="00D51A32" w14:paraId="6CBBBB53" w14:textId="77777777" w:rsidTr="00FF5E44">
        <w:tc>
          <w:tcPr>
            <w:tcW w:w="14702" w:type="dxa"/>
          </w:tcPr>
          <w:p w14:paraId="695C3CD9" w14:textId="77777777" w:rsidR="00393FB9" w:rsidRPr="0075648A" w:rsidRDefault="00393FB9" w:rsidP="00FF5E44">
            <w:pPr>
              <w:spacing w:after="0" w:line="240" w:lineRule="auto"/>
              <w:jc w:val="both"/>
              <w:rPr>
                <w:rFonts w:ascii="Times New Roman" w:eastAsia="Times New Roman" w:hAnsi="Times New Roman" w:cs="Times New Roman"/>
                <w:color w:val="000000" w:themeColor="text1"/>
                <w:sz w:val="24"/>
                <w:szCs w:val="20"/>
                <w:lang w:eastAsia="lt-LT"/>
              </w:rPr>
            </w:pPr>
            <w:r w:rsidRPr="0075648A">
              <w:rPr>
                <w:rFonts w:ascii="Times New Roman" w:eastAsia="Times New Roman" w:hAnsi="Times New Roman" w:cs="Times New Roman"/>
                <w:color w:val="000000" w:themeColor="text1"/>
                <w:sz w:val="24"/>
                <w:szCs w:val="20"/>
                <w:lang w:eastAsia="lt-LT"/>
              </w:rPr>
              <w:t>1.1. Priemonės įgyvendinimas finansuojamas Europos regioninės plėtros fondo (REACT-EU)</w:t>
            </w:r>
            <w:r>
              <w:rPr>
                <w:rFonts w:ascii="Times New Roman" w:eastAsia="Times New Roman" w:hAnsi="Times New Roman" w:cs="Times New Roman"/>
                <w:color w:val="000000" w:themeColor="text1"/>
                <w:sz w:val="24"/>
                <w:szCs w:val="20"/>
                <w:lang w:eastAsia="lt-LT"/>
              </w:rPr>
              <w:t xml:space="preserve"> </w:t>
            </w:r>
            <w:r w:rsidRPr="0075648A">
              <w:rPr>
                <w:rFonts w:ascii="Times New Roman" w:eastAsia="Times New Roman" w:hAnsi="Times New Roman" w:cs="Times New Roman"/>
                <w:color w:val="000000" w:themeColor="text1"/>
                <w:sz w:val="24"/>
                <w:szCs w:val="20"/>
                <w:lang w:eastAsia="lt-LT"/>
              </w:rPr>
              <w:t>lėšomis.</w:t>
            </w:r>
          </w:p>
          <w:p w14:paraId="129737B6" w14:textId="77777777" w:rsidR="00393FB9" w:rsidRPr="00EF7063" w:rsidRDefault="00393FB9" w:rsidP="00FF5E44">
            <w:pPr>
              <w:spacing w:after="0" w:line="240" w:lineRule="auto"/>
              <w:jc w:val="both"/>
              <w:rPr>
                <w:rFonts w:ascii="Times New Roman" w:eastAsia="Times New Roman" w:hAnsi="Times New Roman" w:cs="Times New Roman"/>
                <w:color w:val="000000" w:themeColor="text1"/>
                <w:sz w:val="24"/>
                <w:szCs w:val="20"/>
                <w:lang w:eastAsia="lt-LT"/>
              </w:rPr>
            </w:pPr>
            <w:r w:rsidRPr="0075648A">
              <w:rPr>
                <w:rFonts w:ascii="Times New Roman" w:eastAsia="Times New Roman" w:hAnsi="Times New Roman" w:cs="Times New Roman"/>
                <w:color w:val="000000" w:themeColor="text1"/>
                <w:sz w:val="24"/>
                <w:szCs w:val="20"/>
                <w:lang w:eastAsia="lt-LT"/>
              </w:rPr>
              <w:t>1.2. Įgyvendinant priemonę, prisidedama prie konkretaus uždavinio „Skaitmeninimo ir inovacijų, siekiant šalinti COVID-19 pandemijos pasekmes ekonomikai, didinimas“ įgyvendinimo.</w:t>
            </w:r>
          </w:p>
          <w:p w14:paraId="4E4103A7" w14:textId="77777777" w:rsidR="00393FB9" w:rsidRPr="006D3E82" w:rsidRDefault="00393FB9" w:rsidP="00FF5E44">
            <w:pPr>
              <w:tabs>
                <w:tab w:val="left" w:pos="0"/>
                <w:tab w:val="left" w:pos="1026"/>
                <w:tab w:val="left" w:pos="1099"/>
              </w:tabs>
              <w:suppressAutoHyphens/>
              <w:autoSpaceDN w:val="0"/>
              <w:spacing w:after="0" w:line="240" w:lineRule="auto"/>
              <w:jc w:val="both"/>
              <w:textAlignment w:val="baseline"/>
              <w:rPr>
                <w:rFonts w:ascii="Times New Roman" w:eastAsia="Times New Roman" w:hAnsi="Times New Roman" w:cs="Times New Roman"/>
                <w:bCs/>
                <w:color w:val="000000" w:themeColor="text1"/>
                <w:sz w:val="24"/>
                <w:szCs w:val="20"/>
                <w:lang w:eastAsia="lt-LT"/>
              </w:rPr>
            </w:pPr>
            <w:r w:rsidRPr="00EF7063">
              <w:rPr>
                <w:rFonts w:ascii="Times New Roman" w:eastAsia="Times New Roman" w:hAnsi="Times New Roman" w:cs="Times New Roman"/>
                <w:color w:val="000000" w:themeColor="text1"/>
                <w:sz w:val="24"/>
                <w:szCs w:val="20"/>
                <w:lang w:eastAsia="lt-LT"/>
              </w:rPr>
              <w:t>1.3. Remiam</w:t>
            </w:r>
            <w:r>
              <w:rPr>
                <w:rFonts w:ascii="Times New Roman" w:eastAsia="Times New Roman" w:hAnsi="Times New Roman" w:cs="Times New Roman"/>
                <w:color w:val="000000" w:themeColor="text1"/>
                <w:sz w:val="24"/>
                <w:szCs w:val="20"/>
                <w:lang w:eastAsia="lt-LT"/>
              </w:rPr>
              <w:t>a</w:t>
            </w:r>
            <w:r w:rsidRPr="00EF7063">
              <w:rPr>
                <w:rFonts w:ascii="Times New Roman" w:eastAsia="Times New Roman" w:hAnsi="Times New Roman" w:cs="Times New Roman"/>
                <w:color w:val="000000" w:themeColor="text1"/>
                <w:sz w:val="24"/>
                <w:szCs w:val="20"/>
                <w:lang w:eastAsia="lt-LT"/>
              </w:rPr>
              <w:t xml:space="preserve"> veikl</w:t>
            </w:r>
            <w:r>
              <w:rPr>
                <w:rFonts w:ascii="Times New Roman" w:eastAsia="Times New Roman" w:hAnsi="Times New Roman" w:cs="Times New Roman"/>
                <w:color w:val="000000" w:themeColor="text1"/>
                <w:sz w:val="24"/>
                <w:szCs w:val="20"/>
                <w:lang w:eastAsia="lt-LT"/>
              </w:rPr>
              <w:t>a</w:t>
            </w:r>
            <w:r w:rsidRPr="00EF7063">
              <w:rPr>
                <w:rFonts w:ascii="Times New Roman" w:eastAsia="Times New Roman" w:hAnsi="Times New Roman" w:cs="Times New Roman"/>
                <w:color w:val="000000" w:themeColor="text1"/>
                <w:sz w:val="24"/>
                <w:szCs w:val="20"/>
                <w:lang w:eastAsia="lt-LT"/>
              </w:rPr>
              <w:t xml:space="preserve"> </w:t>
            </w:r>
            <w:r w:rsidRPr="00787116">
              <w:rPr>
                <w:rFonts w:ascii="Times New Roman" w:eastAsia="Times New Roman" w:hAnsi="Times New Roman" w:cs="Times New Roman"/>
                <w:color w:val="000000" w:themeColor="text1"/>
                <w:sz w:val="24"/>
                <w:szCs w:val="20"/>
                <w:lang w:eastAsia="lt-LT"/>
              </w:rPr>
              <w:t xml:space="preserve">– </w:t>
            </w:r>
            <w:r w:rsidRPr="009C0087">
              <w:rPr>
                <w:rFonts w:ascii="Times New Roman" w:eastAsia="Times New Roman" w:hAnsi="Times New Roman" w:cs="Times New Roman"/>
                <w:bCs/>
                <w:color w:val="000000" w:themeColor="text1"/>
                <w:sz w:val="24"/>
                <w:szCs w:val="20"/>
                <w:lang w:eastAsia="lt-LT"/>
              </w:rPr>
              <w:t>inovatyvių technologijų diegimas specializuotą onkologinę pagalbą teikiančiose sveikatos priežiūros įstaigose.</w:t>
            </w:r>
          </w:p>
          <w:p w14:paraId="2F3602E6" w14:textId="77777777" w:rsidR="00393FB9" w:rsidRPr="0074323B" w:rsidRDefault="00393FB9" w:rsidP="00FF5E44">
            <w:pPr>
              <w:spacing w:after="0" w:line="240" w:lineRule="auto"/>
              <w:jc w:val="both"/>
              <w:rPr>
                <w:rFonts w:ascii="Times New Roman" w:eastAsia="Times New Roman" w:hAnsi="Times New Roman" w:cs="Times New Roman"/>
                <w:bCs/>
                <w:color w:val="000000" w:themeColor="text1"/>
                <w:sz w:val="24"/>
                <w:szCs w:val="20"/>
                <w:lang w:eastAsia="lt-LT"/>
              </w:rPr>
            </w:pPr>
            <w:r w:rsidRPr="00A90230">
              <w:rPr>
                <w:rFonts w:ascii="Times New Roman" w:eastAsia="Times New Roman" w:hAnsi="Times New Roman" w:cs="Times New Roman"/>
                <w:color w:val="000000" w:themeColor="text1"/>
                <w:sz w:val="24"/>
                <w:szCs w:val="20"/>
                <w:lang w:eastAsia="lt-LT"/>
              </w:rPr>
              <w:t>1.4. Galimas pareiškėjas – </w:t>
            </w:r>
            <w:r w:rsidRPr="0074323B">
              <w:rPr>
                <w:rFonts w:ascii="Times New Roman" w:eastAsia="Times New Roman" w:hAnsi="Times New Roman" w:cs="Times New Roman"/>
                <w:bCs/>
                <w:color w:val="000000" w:themeColor="text1"/>
                <w:sz w:val="24"/>
                <w:szCs w:val="20"/>
                <w:lang w:eastAsia="lt-LT"/>
              </w:rPr>
              <w:t>Nacionalinis vėžio institutas</w:t>
            </w:r>
            <w:r>
              <w:rPr>
                <w:rFonts w:ascii="Times New Roman" w:eastAsia="Times New Roman" w:hAnsi="Times New Roman" w:cs="Times New Roman"/>
                <w:bCs/>
                <w:color w:val="000000" w:themeColor="text1"/>
                <w:sz w:val="24"/>
                <w:szCs w:val="20"/>
                <w:lang w:eastAsia="lt-LT"/>
              </w:rPr>
              <w:t>.</w:t>
            </w:r>
          </w:p>
          <w:p w14:paraId="4619F43E" w14:textId="435DAE44" w:rsidR="00393FB9" w:rsidRPr="00EF7063" w:rsidRDefault="00393FB9" w:rsidP="00FF5E44">
            <w:pPr>
              <w:spacing w:after="0" w:line="240" w:lineRule="auto"/>
              <w:jc w:val="both"/>
              <w:rPr>
                <w:rFonts w:ascii="Times New Roman" w:eastAsia="Times New Roman" w:hAnsi="Times New Roman" w:cs="Times New Roman"/>
                <w:color w:val="000000" w:themeColor="text1"/>
                <w:sz w:val="24"/>
                <w:szCs w:val="20"/>
                <w:lang w:eastAsia="lt-LT"/>
              </w:rPr>
            </w:pPr>
            <w:r w:rsidRPr="00A90230">
              <w:rPr>
                <w:rFonts w:ascii="Times New Roman" w:eastAsia="Times New Roman" w:hAnsi="Times New Roman" w:cs="Times New Roman"/>
                <w:color w:val="000000" w:themeColor="text1"/>
                <w:sz w:val="24"/>
                <w:szCs w:val="20"/>
                <w:lang w:eastAsia="lt-LT"/>
              </w:rPr>
              <w:t xml:space="preserve">1.5. Galimi partneriai – </w:t>
            </w:r>
            <w:r w:rsidRPr="00F81744">
              <w:rPr>
                <w:rFonts w:ascii="Times New Roman" w:eastAsia="Times New Roman" w:hAnsi="Times New Roman" w:cs="Times New Roman"/>
                <w:sz w:val="24"/>
                <w:szCs w:val="20"/>
                <w:lang w:eastAsia="lt-LT"/>
              </w:rPr>
              <w:t>partneriai negalimi.</w:t>
            </w:r>
          </w:p>
        </w:tc>
      </w:tr>
    </w:tbl>
    <w:p w14:paraId="790E3FF5" w14:textId="77777777" w:rsidR="00393FB9" w:rsidRPr="00D51A32" w:rsidRDefault="00393FB9" w:rsidP="00393FB9">
      <w:pPr>
        <w:spacing w:after="0" w:line="276" w:lineRule="atLeast"/>
        <w:jc w:val="both"/>
        <w:rPr>
          <w:rFonts w:ascii="Times New Roman" w:eastAsia="Times New Roman" w:hAnsi="Times New Roman" w:cs="Times New Roman"/>
          <w:color w:val="000000" w:themeColor="text1"/>
          <w:sz w:val="24"/>
          <w:szCs w:val="24"/>
          <w:lang w:eastAsia="lt-LT"/>
        </w:rPr>
      </w:pPr>
    </w:p>
    <w:p w14:paraId="32B88DEB" w14:textId="77777777" w:rsidR="00393FB9" w:rsidRPr="00D51A32" w:rsidRDefault="00393FB9" w:rsidP="00393FB9">
      <w:pPr>
        <w:spacing w:after="0" w:line="276" w:lineRule="atLeast"/>
        <w:ind w:left="1004" w:hanging="153"/>
        <w:jc w:val="both"/>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2. Priemonės finansavimo forma</w:t>
      </w:r>
    </w:p>
    <w:p w14:paraId="6D294A35" w14:textId="77777777" w:rsidR="00393FB9" w:rsidRPr="00D51A32" w:rsidRDefault="00393FB9" w:rsidP="00393FB9">
      <w:pPr>
        <w:spacing w:after="0" w:line="240" w:lineRule="auto"/>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18"/>
          <w:szCs w:val="18"/>
          <w:lang w:eastAsia="lt-LT"/>
        </w:rPr>
        <w:t> </w:t>
      </w:r>
    </w:p>
    <w:tbl>
      <w:tblPr>
        <w:tblW w:w="0" w:type="auto"/>
        <w:tblInd w:w="-106" w:type="dxa"/>
        <w:tblCellMar>
          <w:left w:w="0" w:type="dxa"/>
          <w:right w:w="0" w:type="dxa"/>
        </w:tblCellMar>
        <w:tblLook w:val="04A0" w:firstRow="1" w:lastRow="0" w:firstColumn="1" w:lastColumn="0" w:noHBand="0" w:noVBand="1"/>
      </w:tblPr>
      <w:tblGrid>
        <w:gridCol w:w="14674"/>
      </w:tblGrid>
      <w:tr w:rsidR="00393FB9" w:rsidRPr="00D51A32" w14:paraId="7353AF6B" w14:textId="77777777" w:rsidTr="00FF5E44">
        <w:tc>
          <w:tcPr>
            <w:tcW w:w="1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0CB4A" w14:textId="77777777" w:rsidR="00393FB9" w:rsidRPr="00D51A32" w:rsidRDefault="00393FB9" w:rsidP="00FF5E44">
            <w:pPr>
              <w:spacing w:after="0" w:line="240" w:lineRule="auto"/>
              <w:ind w:firstLine="781"/>
              <w:jc w:val="both"/>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2.1. Negrąžinamoji subsidija.</w:t>
            </w:r>
          </w:p>
        </w:tc>
      </w:tr>
    </w:tbl>
    <w:p w14:paraId="6C7D9E65" w14:textId="77777777" w:rsidR="00393FB9" w:rsidRPr="00D51A32" w:rsidRDefault="00393FB9" w:rsidP="00393FB9">
      <w:pPr>
        <w:spacing w:after="0" w:line="240" w:lineRule="auto"/>
        <w:jc w:val="both"/>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 </w:t>
      </w:r>
    </w:p>
    <w:p w14:paraId="2A3272B7" w14:textId="77777777" w:rsidR="00393FB9" w:rsidRPr="00D51A32" w:rsidRDefault="00393FB9" w:rsidP="00393FB9">
      <w:pPr>
        <w:spacing w:after="0" w:line="276" w:lineRule="atLeast"/>
        <w:ind w:left="1004" w:hanging="153"/>
        <w:jc w:val="both"/>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3. Projektų atrankos būdas</w:t>
      </w:r>
    </w:p>
    <w:p w14:paraId="6C67B137" w14:textId="77777777" w:rsidR="00393FB9" w:rsidRPr="00D51A32" w:rsidRDefault="00393FB9" w:rsidP="00393FB9">
      <w:pPr>
        <w:spacing w:after="0" w:line="240" w:lineRule="auto"/>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18"/>
          <w:szCs w:val="18"/>
          <w:lang w:eastAsia="lt-LT"/>
        </w:rPr>
        <w:t> </w:t>
      </w:r>
    </w:p>
    <w:tbl>
      <w:tblPr>
        <w:tblW w:w="0" w:type="auto"/>
        <w:tblInd w:w="-106" w:type="dxa"/>
        <w:tblCellMar>
          <w:left w:w="0" w:type="dxa"/>
          <w:right w:w="0" w:type="dxa"/>
        </w:tblCellMar>
        <w:tblLook w:val="04A0" w:firstRow="1" w:lastRow="0" w:firstColumn="1" w:lastColumn="0" w:noHBand="0" w:noVBand="1"/>
      </w:tblPr>
      <w:tblGrid>
        <w:gridCol w:w="14674"/>
      </w:tblGrid>
      <w:tr w:rsidR="00393FB9" w:rsidRPr="00D51A32" w14:paraId="52E57E18" w14:textId="77777777" w:rsidTr="00FF5E44">
        <w:tc>
          <w:tcPr>
            <w:tcW w:w="1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0689E8" w14:textId="77777777" w:rsidR="00393FB9" w:rsidRPr="00D51A32" w:rsidRDefault="00393FB9" w:rsidP="00FF5E44">
            <w:pPr>
              <w:spacing w:after="0" w:line="240" w:lineRule="auto"/>
              <w:ind w:firstLine="781"/>
              <w:jc w:val="both"/>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Valstybės projektų planavimas.</w:t>
            </w:r>
          </w:p>
        </w:tc>
      </w:tr>
    </w:tbl>
    <w:p w14:paraId="49233F60" w14:textId="77777777" w:rsidR="00393FB9" w:rsidRDefault="00393FB9" w:rsidP="00393FB9">
      <w:pPr>
        <w:pStyle w:val="Sraopastraipa"/>
        <w:spacing w:after="0" w:line="240" w:lineRule="auto"/>
        <w:ind w:left="1211"/>
        <w:jc w:val="both"/>
        <w:rPr>
          <w:rFonts w:ascii="Times New Roman" w:eastAsia="Times New Roman" w:hAnsi="Times New Roman" w:cs="Times New Roman"/>
          <w:color w:val="000000" w:themeColor="text1"/>
          <w:sz w:val="24"/>
          <w:szCs w:val="24"/>
          <w:lang w:eastAsia="lt-LT"/>
        </w:rPr>
      </w:pPr>
    </w:p>
    <w:p w14:paraId="68432BDA" w14:textId="77777777" w:rsidR="00393FB9" w:rsidRDefault="00393FB9" w:rsidP="00393FB9">
      <w:pPr>
        <w:pStyle w:val="Sraopastraipa"/>
        <w:spacing w:after="0" w:line="240" w:lineRule="auto"/>
        <w:ind w:left="1211"/>
        <w:jc w:val="both"/>
        <w:rPr>
          <w:rFonts w:ascii="Times New Roman" w:eastAsia="Times New Roman" w:hAnsi="Times New Roman" w:cs="Times New Roman"/>
          <w:color w:val="000000" w:themeColor="text1"/>
          <w:sz w:val="24"/>
          <w:szCs w:val="24"/>
          <w:lang w:eastAsia="lt-LT"/>
        </w:rPr>
      </w:pPr>
    </w:p>
    <w:p w14:paraId="73F62C33" w14:textId="5E45C1E1" w:rsidR="00393FB9" w:rsidRPr="00236CC2" w:rsidRDefault="00236CC2" w:rsidP="00236CC2">
      <w:pPr>
        <w:pStyle w:val="Sraopastraipa"/>
        <w:spacing w:after="0" w:line="240" w:lineRule="auto"/>
        <w:ind w:left="851"/>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4. </w:t>
      </w:r>
      <w:r w:rsidR="00393FB9" w:rsidRPr="00236CC2">
        <w:rPr>
          <w:rFonts w:ascii="Times New Roman" w:eastAsia="Times New Roman" w:hAnsi="Times New Roman" w:cs="Times New Roman"/>
          <w:color w:val="000000" w:themeColor="text1"/>
          <w:sz w:val="24"/>
          <w:szCs w:val="24"/>
          <w:lang w:eastAsia="lt-LT"/>
        </w:rPr>
        <w:t>Atsakinga įgyvendinančioji institucija</w:t>
      </w:r>
    </w:p>
    <w:p w14:paraId="460A90D8" w14:textId="77777777" w:rsidR="00393FB9" w:rsidRPr="00D51A32" w:rsidRDefault="00393FB9" w:rsidP="00393FB9">
      <w:pPr>
        <w:pStyle w:val="Sraopastraipa"/>
        <w:spacing w:after="0" w:line="240" w:lineRule="auto"/>
        <w:ind w:left="1211"/>
        <w:jc w:val="both"/>
        <w:rPr>
          <w:rFonts w:ascii="Times New Roman" w:eastAsia="Times New Roman" w:hAnsi="Times New Roman" w:cs="Times New Roman"/>
          <w:color w:val="000000" w:themeColor="text1"/>
          <w:sz w:val="24"/>
          <w:szCs w:val="24"/>
          <w:lang w:eastAsia="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02"/>
      </w:tblGrid>
      <w:tr w:rsidR="00393FB9" w:rsidRPr="00D51A32" w14:paraId="6D0EFDBF" w14:textId="77777777" w:rsidTr="00FF5E44">
        <w:tc>
          <w:tcPr>
            <w:tcW w:w="14743" w:type="dxa"/>
            <w:tcMar>
              <w:top w:w="0" w:type="dxa"/>
              <w:left w:w="108" w:type="dxa"/>
              <w:bottom w:w="0" w:type="dxa"/>
              <w:right w:w="108" w:type="dxa"/>
            </w:tcMar>
            <w:hideMark/>
          </w:tcPr>
          <w:p w14:paraId="1E63931A" w14:textId="77777777" w:rsidR="00393FB9" w:rsidRPr="00D51A32" w:rsidRDefault="00393FB9" w:rsidP="00FF5E44">
            <w:pPr>
              <w:spacing w:after="0" w:line="240" w:lineRule="auto"/>
              <w:ind w:firstLine="721"/>
              <w:jc w:val="both"/>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Viešoji įstaiga Centrinė projektų valdymo agentūra.</w:t>
            </w:r>
          </w:p>
        </w:tc>
      </w:tr>
    </w:tbl>
    <w:p w14:paraId="73297627" w14:textId="77777777" w:rsidR="00393FB9" w:rsidRPr="00D51A32" w:rsidRDefault="00393FB9" w:rsidP="00393FB9">
      <w:pPr>
        <w:spacing w:after="0" w:line="240" w:lineRule="auto"/>
        <w:ind w:left="644"/>
        <w:jc w:val="both"/>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 </w:t>
      </w:r>
    </w:p>
    <w:p w14:paraId="18A6BA6B" w14:textId="4FECA032" w:rsidR="00393FB9" w:rsidRPr="00236CC2" w:rsidRDefault="00236CC2" w:rsidP="00236CC2">
      <w:pPr>
        <w:pStyle w:val="Sraopastraipa"/>
        <w:tabs>
          <w:tab w:val="left" w:pos="993"/>
        </w:tabs>
        <w:spacing w:after="0" w:line="276" w:lineRule="atLeast"/>
        <w:ind w:left="851"/>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5. </w:t>
      </w:r>
      <w:r w:rsidR="00393FB9" w:rsidRPr="00236CC2">
        <w:rPr>
          <w:rFonts w:ascii="Times New Roman" w:eastAsia="Times New Roman" w:hAnsi="Times New Roman" w:cs="Times New Roman"/>
          <w:color w:val="000000" w:themeColor="text1"/>
          <w:sz w:val="24"/>
          <w:szCs w:val="24"/>
          <w:lang w:eastAsia="lt-LT"/>
        </w:rPr>
        <w:t>Reikalavimai, taikomi priemonei atskirti nuo kitų iš ES bei kitos tarptautinės finansinės paramos finansuojamų programų priemonių</w:t>
      </w:r>
    </w:p>
    <w:p w14:paraId="4F4A6546" w14:textId="77777777" w:rsidR="00393FB9" w:rsidRPr="00D51A32" w:rsidRDefault="00393FB9" w:rsidP="00393FB9">
      <w:pPr>
        <w:pStyle w:val="Sraopastraipa"/>
        <w:spacing w:after="0" w:line="276" w:lineRule="atLeast"/>
        <w:ind w:left="1211"/>
        <w:rPr>
          <w:rFonts w:ascii="Times New Roman" w:eastAsia="Times New Roman" w:hAnsi="Times New Roman" w:cs="Times New Roman"/>
          <w:color w:val="000000" w:themeColor="text1"/>
          <w:sz w:val="24"/>
          <w:szCs w:val="24"/>
          <w:lang w:eastAsia="lt-LT"/>
        </w:rPr>
      </w:pPr>
    </w:p>
    <w:p w14:paraId="741C166D" w14:textId="5A278EE5" w:rsidR="00393FB9" w:rsidRPr="001903B9" w:rsidRDefault="00393FB9" w:rsidP="00393FB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 </w:t>
      </w:r>
      <w:r w:rsidR="00887DDE">
        <w:rPr>
          <w:rFonts w:ascii="Times New Roman" w:eastAsia="Times New Roman" w:hAnsi="Times New Roman" w:cs="Times New Roman"/>
          <w:color w:val="000000" w:themeColor="text1"/>
          <w:sz w:val="24"/>
          <w:szCs w:val="24"/>
          <w:lang w:eastAsia="lt-LT"/>
        </w:rPr>
        <w:t xml:space="preserve">           </w:t>
      </w:r>
      <w:r w:rsidR="001903B9" w:rsidRPr="001903B9">
        <w:rPr>
          <w:rFonts w:ascii="Times New Roman" w:eastAsia="Times New Roman" w:hAnsi="Times New Roman" w:cs="Times New Roman"/>
          <w:b/>
          <w:bCs/>
          <w:color w:val="000000" w:themeColor="text1"/>
          <w:sz w:val="24"/>
          <w:szCs w:val="24"/>
          <w:lang w:eastAsia="lt-LT"/>
        </w:rPr>
        <w:t>Pagal priemonę nebus finansuojamos įrangos išlaidos, jei jos finansuojamos pagal Sveikatos apsaugos ministerijos administruojamo 8.1.3 uždavinio „Pagerinti sveikatos priežiūros kokybę ir prieinamumą tikslinėms gyventojų grupėms bei sumažinti sveikatos netolygumus“ priemonę Nr. 08.1.3-CPVA-V-606 „Onkologinių ligų prevencijos, ankstyvos diagnostikos ir gydymo paslaugų infrastruktūros tobulinimas“</w:t>
      </w:r>
      <w:r w:rsidR="001903B9">
        <w:rPr>
          <w:rFonts w:ascii="Times New Roman" w:eastAsia="Times New Roman" w:hAnsi="Times New Roman" w:cs="Times New Roman"/>
          <w:b/>
          <w:bCs/>
          <w:color w:val="000000" w:themeColor="text1"/>
          <w:sz w:val="24"/>
          <w:szCs w:val="24"/>
          <w:lang w:eastAsia="lt-LT"/>
        </w:rPr>
        <w:t>.</w:t>
      </w:r>
    </w:p>
    <w:p w14:paraId="7495584B" w14:textId="77777777" w:rsidR="00393FB9" w:rsidRPr="00D51A32" w:rsidRDefault="00393FB9" w:rsidP="00393FB9">
      <w:pPr>
        <w:spacing w:after="0" w:line="240" w:lineRule="auto"/>
        <w:jc w:val="both"/>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 </w:t>
      </w:r>
    </w:p>
    <w:p w14:paraId="20692976" w14:textId="77777777" w:rsidR="00393FB9" w:rsidRPr="00D51A32" w:rsidRDefault="00393FB9" w:rsidP="00393FB9">
      <w:pPr>
        <w:pStyle w:val="Sraopastraipa"/>
        <w:tabs>
          <w:tab w:val="left" w:pos="0"/>
          <w:tab w:val="left" w:pos="567"/>
          <w:tab w:val="left" w:pos="1134"/>
        </w:tabs>
        <w:spacing w:after="0"/>
        <w:ind w:left="1004" w:hanging="153"/>
        <w:jc w:val="both"/>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lastRenderedPageBreak/>
        <w:t xml:space="preserve"> 6. Priemonės įgyvendinimo stebėsenos rodikliai</w:t>
      </w:r>
    </w:p>
    <w:p w14:paraId="7D686336" w14:textId="77777777" w:rsidR="00393FB9" w:rsidRPr="00D51A32" w:rsidRDefault="00393FB9" w:rsidP="00393FB9">
      <w:pPr>
        <w:pStyle w:val="Sraopastraipa"/>
        <w:tabs>
          <w:tab w:val="left" w:pos="0"/>
          <w:tab w:val="left" w:pos="567"/>
          <w:tab w:val="left" w:pos="1134"/>
        </w:tabs>
        <w:spacing w:after="0"/>
        <w:ind w:left="1004" w:hanging="153"/>
        <w:jc w:val="both"/>
        <w:rPr>
          <w:rFonts w:ascii="Times New Roman" w:eastAsia="Times New Roman" w:hAnsi="Times New Roman" w:cs="Times New Roman"/>
          <w:color w:val="000000" w:themeColor="text1"/>
          <w:sz w:val="24"/>
          <w:szCs w:val="24"/>
          <w:lang w:eastAsia="lt-LT"/>
        </w:rPr>
      </w:pPr>
    </w:p>
    <w:tbl>
      <w:tblPr>
        <w:tblW w:w="14459" w:type="dxa"/>
        <w:tblInd w:w="-5" w:type="dxa"/>
        <w:tblCellMar>
          <w:left w:w="0" w:type="dxa"/>
          <w:right w:w="0" w:type="dxa"/>
        </w:tblCellMar>
        <w:tblLook w:val="04A0" w:firstRow="1" w:lastRow="0" w:firstColumn="1" w:lastColumn="0" w:noHBand="0" w:noVBand="1"/>
      </w:tblPr>
      <w:tblGrid>
        <w:gridCol w:w="1701"/>
        <w:gridCol w:w="6663"/>
        <w:gridCol w:w="2428"/>
        <w:gridCol w:w="1820"/>
        <w:gridCol w:w="1847"/>
      </w:tblGrid>
      <w:tr w:rsidR="00393FB9" w:rsidRPr="00D51A32" w14:paraId="19AA1BB1" w14:textId="77777777" w:rsidTr="00FF5E44">
        <w:trPr>
          <w:trHeight w:val="1272"/>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B31C88" w14:textId="77777777" w:rsidR="00393FB9" w:rsidRPr="00D51A32" w:rsidRDefault="00393FB9" w:rsidP="00FF5E44">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Stebėsenos rodiklio kodas</w:t>
            </w:r>
          </w:p>
        </w:tc>
        <w:tc>
          <w:tcPr>
            <w:tcW w:w="6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5A6871" w14:textId="77777777" w:rsidR="00393FB9" w:rsidRPr="00D51A32" w:rsidRDefault="00393FB9" w:rsidP="00FF5E44">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Stebėsenos rodiklio pavadinimas</w:t>
            </w:r>
          </w:p>
        </w:tc>
        <w:tc>
          <w:tcPr>
            <w:tcW w:w="2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5AB7C" w14:textId="77777777" w:rsidR="00393FB9" w:rsidRPr="00D51A32" w:rsidRDefault="00393FB9" w:rsidP="00FF5E44">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Matavimo vienetas</w:t>
            </w:r>
          </w:p>
        </w:tc>
        <w:tc>
          <w:tcPr>
            <w:tcW w:w="1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70BEBD" w14:textId="77777777" w:rsidR="00393FB9" w:rsidRPr="00D51A32" w:rsidRDefault="00393FB9" w:rsidP="00FF5E44">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Tarpinė reikšmė 2018 m. gruodžio 31 d.</w:t>
            </w:r>
          </w:p>
        </w:tc>
        <w:tc>
          <w:tcPr>
            <w:tcW w:w="1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523AE5" w14:textId="77777777" w:rsidR="00393FB9" w:rsidRPr="00D51A32" w:rsidRDefault="00393FB9" w:rsidP="00FF5E44">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Galutinė reikšmė 2023 m. gruodžio 31 d.</w:t>
            </w:r>
          </w:p>
        </w:tc>
      </w:tr>
      <w:tr w:rsidR="00393FB9" w:rsidRPr="00D51A32" w14:paraId="4F7FF027" w14:textId="77777777" w:rsidTr="00FF5E44">
        <w:trPr>
          <w:trHeight w:val="703"/>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50721" w14:textId="77777777" w:rsidR="00393FB9" w:rsidRPr="00D51A32" w:rsidRDefault="00393FB9" w:rsidP="00FF5E44">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800418">
              <w:rPr>
                <w:rFonts w:ascii="Times New Roman" w:eastAsia="Times New Roman" w:hAnsi="Times New Roman" w:cs="Times New Roman"/>
                <w:color w:val="000000" w:themeColor="text1"/>
                <w:sz w:val="24"/>
                <w:szCs w:val="24"/>
                <w:lang w:eastAsia="lt-LT"/>
              </w:rPr>
              <w:t>R.S.361</w:t>
            </w:r>
          </w:p>
        </w:tc>
        <w:tc>
          <w:tcPr>
            <w:tcW w:w="6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F4ED0" w14:textId="77777777" w:rsidR="00393FB9" w:rsidRPr="00D51A32" w:rsidRDefault="00393FB9" w:rsidP="00FF5E44">
            <w:pPr>
              <w:spacing w:after="0" w:line="240" w:lineRule="auto"/>
              <w:jc w:val="both"/>
              <w:rPr>
                <w:rFonts w:ascii="Times New Roman" w:eastAsia="Times New Roman" w:hAnsi="Times New Roman" w:cs="Times New Roman"/>
                <w:color w:val="000000" w:themeColor="text1"/>
                <w:sz w:val="24"/>
                <w:szCs w:val="24"/>
                <w:lang w:eastAsia="lt-LT"/>
              </w:rPr>
            </w:pPr>
            <w:r w:rsidRPr="00800418">
              <w:rPr>
                <w:rFonts w:ascii="Times New Roman" w:eastAsia="Times New Roman" w:hAnsi="Times New Roman" w:cs="Times New Roman"/>
                <w:color w:val="000000" w:themeColor="text1"/>
                <w:sz w:val="24"/>
                <w:szCs w:val="24"/>
                <w:lang w:eastAsia="lt-LT"/>
              </w:rPr>
              <w:t>„Standartizuoto 0–64 m. amžiaus gyventojų mirtingumo sumažėjimas tikslinėse teritorijose nuo piktybinių navikų“</w:t>
            </w:r>
          </w:p>
        </w:tc>
        <w:tc>
          <w:tcPr>
            <w:tcW w:w="2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F4286" w14:textId="77777777" w:rsidR="00393FB9" w:rsidRPr="00800418" w:rsidRDefault="00393FB9" w:rsidP="00FF5E44">
            <w:pPr>
              <w:textAlignment w:val="baseline"/>
              <w:rPr>
                <w:rFonts w:ascii="Times New Roman" w:eastAsia="Times New Roman" w:hAnsi="Times New Roman" w:cs="Times New Roman"/>
                <w:color w:val="000000" w:themeColor="text1"/>
                <w:sz w:val="24"/>
                <w:szCs w:val="24"/>
                <w:lang w:eastAsia="lt-LT"/>
              </w:rPr>
            </w:pPr>
            <w:r w:rsidRPr="00800418">
              <w:rPr>
                <w:rFonts w:ascii="Times New Roman" w:eastAsia="Times New Roman" w:hAnsi="Times New Roman" w:cs="Times New Roman"/>
                <w:color w:val="000000" w:themeColor="text1"/>
                <w:sz w:val="24"/>
                <w:szCs w:val="24"/>
                <w:lang w:eastAsia="lt-LT"/>
              </w:rPr>
              <w:t>Atvejų skaičius 100 000 gyv.</w:t>
            </w:r>
          </w:p>
          <w:p w14:paraId="7247FB06" w14:textId="77777777" w:rsidR="00393FB9" w:rsidRPr="00D51A32" w:rsidRDefault="00393FB9" w:rsidP="00FF5E44">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800418">
              <w:rPr>
                <w:rFonts w:ascii="Times New Roman" w:eastAsia="Times New Roman" w:hAnsi="Times New Roman" w:cs="Times New Roman"/>
                <w:color w:val="000000" w:themeColor="text1"/>
                <w:sz w:val="24"/>
                <w:szCs w:val="24"/>
                <w:lang w:eastAsia="lt-LT"/>
              </w:rPr>
              <w:t> </w:t>
            </w:r>
          </w:p>
        </w:tc>
        <w:tc>
          <w:tcPr>
            <w:tcW w:w="1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6080B" w14:textId="77777777" w:rsidR="00393FB9" w:rsidRPr="00D51A32" w:rsidRDefault="00393FB9" w:rsidP="00FF5E44">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800418">
              <w:rPr>
                <w:rFonts w:ascii="Times New Roman" w:eastAsia="Times New Roman" w:hAnsi="Times New Roman" w:cs="Times New Roman"/>
                <w:color w:val="000000" w:themeColor="text1"/>
                <w:sz w:val="24"/>
                <w:szCs w:val="24"/>
                <w:lang w:eastAsia="lt-LT"/>
              </w:rPr>
              <w:t>91,85</w:t>
            </w:r>
          </w:p>
        </w:tc>
        <w:tc>
          <w:tcPr>
            <w:tcW w:w="1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F795F" w14:textId="77777777" w:rsidR="00393FB9" w:rsidRPr="00D51A32" w:rsidRDefault="00393FB9" w:rsidP="00FF5E44">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800418">
              <w:rPr>
                <w:rFonts w:ascii="Times New Roman" w:eastAsia="Times New Roman" w:hAnsi="Times New Roman" w:cs="Times New Roman"/>
                <w:color w:val="000000" w:themeColor="text1"/>
                <w:sz w:val="24"/>
                <w:szCs w:val="24"/>
                <w:lang w:eastAsia="lt-LT"/>
              </w:rPr>
              <w:t>78</w:t>
            </w:r>
          </w:p>
        </w:tc>
      </w:tr>
      <w:tr w:rsidR="00393FB9" w:rsidRPr="00D51A32" w14:paraId="167B6C60" w14:textId="77777777" w:rsidTr="00FF5E44">
        <w:trPr>
          <w:trHeight w:val="703"/>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CDC4F" w14:textId="77777777" w:rsidR="00393FB9" w:rsidRPr="00EF7063" w:rsidRDefault="00393FB9" w:rsidP="00FF5E44">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EF7063">
              <w:rPr>
                <w:rFonts w:ascii="Times New Roman" w:hAnsi="Times New Roman" w:cs="Times New Roman"/>
                <w:color w:val="000000" w:themeColor="text1"/>
                <w:sz w:val="24"/>
                <w:szCs w:val="24"/>
              </w:rPr>
              <w:t>R.N.601</w:t>
            </w:r>
          </w:p>
        </w:tc>
        <w:tc>
          <w:tcPr>
            <w:tcW w:w="6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CC23B" w14:textId="77777777" w:rsidR="00393FB9" w:rsidRPr="00EF7063" w:rsidRDefault="00393FB9" w:rsidP="00FF5E44">
            <w:pPr>
              <w:spacing w:after="0" w:line="240" w:lineRule="auto"/>
              <w:jc w:val="both"/>
              <w:rPr>
                <w:rFonts w:ascii="Times New Roman" w:eastAsia="Times New Roman" w:hAnsi="Times New Roman" w:cs="Times New Roman"/>
                <w:color w:val="000000" w:themeColor="text1"/>
                <w:sz w:val="24"/>
                <w:szCs w:val="24"/>
                <w:lang w:eastAsia="lt-LT"/>
              </w:rPr>
            </w:pPr>
            <w:r w:rsidRPr="00EF7063">
              <w:rPr>
                <w:rFonts w:ascii="Times New Roman" w:eastAsia="Times New Roman" w:hAnsi="Times New Roman" w:cs="Times New Roman"/>
                <w:color w:val="000000" w:themeColor="text1"/>
                <w:sz w:val="24"/>
                <w:szCs w:val="24"/>
                <w:lang w:eastAsia="lt-LT"/>
              </w:rPr>
              <w:t>„Pacientai, kuriems pagerinta paslaugų kokybė ir prieinamumas“</w:t>
            </w:r>
          </w:p>
        </w:tc>
        <w:tc>
          <w:tcPr>
            <w:tcW w:w="2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40AE7" w14:textId="77777777" w:rsidR="00393FB9" w:rsidRPr="00EF7063" w:rsidRDefault="00393FB9" w:rsidP="00FF5E44">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EF7063">
              <w:rPr>
                <w:rFonts w:ascii="Times New Roman" w:eastAsia="Times New Roman" w:hAnsi="Times New Roman" w:cs="Times New Roman"/>
                <w:color w:val="000000" w:themeColor="text1"/>
                <w:sz w:val="24"/>
                <w:szCs w:val="24"/>
                <w:lang w:eastAsia="lt-LT"/>
              </w:rPr>
              <w:t>Skaičius</w:t>
            </w:r>
          </w:p>
        </w:tc>
        <w:tc>
          <w:tcPr>
            <w:tcW w:w="1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25F9" w14:textId="77777777" w:rsidR="00393FB9" w:rsidRPr="00EF7063" w:rsidRDefault="00393FB9" w:rsidP="00FF5E44">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EF7063">
              <w:rPr>
                <w:rFonts w:ascii="Times New Roman" w:eastAsia="Times New Roman" w:hAnsi="Times New Roman" w:cs="Times New Roman"/>
                <w:color w:val="000000" w:themeColor="text1"/>
                <w:sz w:val="24"/>
                <w:szCs w:val="24"/>
                <w:lang w:eastAsia="lt-LT"/>
              </w:rPr>
              <w:t>0</w:t>
            </w:r>
          </w:p>
        </w:tc>
        <w:tc>
          <w:tcPr>
            <w:tcW w:w="1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48412" w14:textId="77777777" w:rsidR="00393FB9" w:rsidRPr="006C37F1" w:rsidRDefault="00393FB9" w:rsidP="00FF5E44">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8429B2">
              <w:rPr>
                <w:rFonts w:ascii="Times New Roman" w:eastAsia="Times New Roman" w:hAnsi="Times New Roman" w:cs="Times New Roman"/>
                <w:color w:val="000000" w:themeColor="text1"/>
                <w:sz w:val="24"/>
                <w:szCs w:val="24"/>
                <w:lang w:val="en-US" w:eastAsia="lt-LT"/>
              </w:rPr>
              <w:t>15</w:t>
            </w:r>
            <w:r w:rsidRPr="008429B2">
              <w:rPr>
                <w:rFonts w:ascii="Times New Roman" w:eastAsia="Times New Roman" w:hAnsi="Times New Roman" w:cs="Times New Roman"/>
                <w:color w:val="000000" w:themeColor="text1"/>
                <w:sz w:val="24"/>
                <w:szCs w:val="24"/>
                <w:lang w:eastAsia="lt-LT"/>
              </w:rPr>
              <w:t>00</w:t>
            </w:r>
          </w:p>
        </w:tc>
      </w:tr>
      <w:tr w:rsidR="00393FB9" w:rsidRPr="00D51A32" w14:paraId="55F1F87A" w14:textId="77777777" w:rsidTr="00FF5E44">
        <w:trPr>
          <w:trHeight w:val="703"/>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95D71" w14:textId="77777777" w:rsidR="00393FB9" w:rsidRPr="00EF7063" w:rsidRDefault="00393FB9" w:rsidP="00FF5E44">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EF7063">
              <w:rPr>
                <w:rFonts w:ascii="Times New Roman" w:eastAsia="Times New Roman" w:hAnsi="Times New Roman" w:cs="Times New Roman"/>
                <w:color w:val="000000" w:themeColor="text1"/>
                <w:sz w:val="24"/>
                <w:szCs w:val="24"/>
                <w:lang w:eastAsia="lt-LT"/>
              </w:rPr>
              <w:t>P.S.363</w:t>
            </w:r>
          </w:p>
        </w:tc>
        <w:tc>
          <w:tcPr>
            <w:tcW w:w="6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2853A" w14:textId="77777777" w:rsidR="00393FB9" w:rsidRPr="00EF7063" w:rsidRDefault="00393FB9" w:rsidP="00FF5E44">
            <w:pPr>
              <w:spacing w:after="0" w:line="240" w:lineRule="auto"/>
              <w:jc w:val="both"/>
              <w:rPr>
                <w:rFonts w:ascii="Times New Roman" w:eastAsia="Times New Roman" w:hAnsi="Times New Roman" w:cs="Times New Roman"/>
                <w:color w:val="000000" w:themeColor="text1"/>
                <w:sz w:val="24"/>
                <w:szCs w:val="24"/>
                <w:lang w:eastAsia="lt-LT"/>
              </w:rPr>
            </w:pPr>
            <w:r w:rsidRPr="00EF7063">
              <w:rPr>
                <w:rFonts w:ascii="Times New Roman" w:eastAsia="Times New Roman" w:hAnsi="Times New Roman" w:cs="Times New Roman"/>
                <w:color w:val="000000" w:themeColor="text1"/>
                <w:sz w:val="24"/>
                <w:szCs w:val="24"/>
                <w:lang w:eastAsia="lt-LT"/>
              </w:rPr>
              <w:t>„Viešąsias sveikatos priežiūros paslaugas teikiančių įstaigų, kuriose pagerinta paslaugų teikimo infrastruktūra, skaičius“</w:t>
            </w:r>
          </w:p>
        </w:tc>
        <w:tc>
          <w:tcPr>
            <w:tcW w:w="2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DDF5C" w14:textId="77777777" w:rsidR="00393FB9" w:rsidRPr="00EF7063" w:rsidRDefault="00393FB9" w:rsidP="00FF5E44">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EF7063">
              <w:rPr>
                <w:rFonts w:ascii="Times New Roman" w:eastAsia="Times New Roman" w:hAnsi="Times New Roman" w:cs="Times New Roman"/>
                <w:color w:val="000000" w:themeColor="text1"/>
                <w:sz w:val="24"/>
                <w:szCs w:val="24"/>
                <w:lang w:eastAsia="lt-LT"/>
              </w:rPr>
              <w:t>Skaičius</w:t>
            </w:r>
          </w:p>
        </w:tc>
        <w:tc>
          <w:tcPr>
            <w:tcW w:w="1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AE855F" w14:textId="77777777" w:rsidR="00393FB9" w:rsidRPr="00EF7063" w:rsidRDefault="00393FB9" w:rsidP="00FF5E44">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EF7063">
              <w:rPr>
                <w:rFonts w:ascii="Times New Roman" w:eastAsia="Times New Roman" w:hAnsi="Times New Roman" w:cs="Times New Roman"/>
                <w:color w:val="000000" w:themeColor="text1"/>
                <w:sz w:val="24"/>
                <w:szCs w:val="24"/>
                <w:lang w:eastAsia="lt-LT"/>
              </w:rPr>
              <w:t>0</w:t>
            </w:r>
          </w:p>
        </w:tc>
        <w:tc>
          <w:tcPr>
            <w:tcW w:w="1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3F42C9" w14:textId="77777777" w:rsidR="00393FB9" w:rsidRPr="006C37F1" w:rsidRDefault="00393FB9" w:rsidP="00FF5E44">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6C37F1">
              <w:rPr>
                <w:rFonts w:ascii="Times New Roman" w:eastAsia="Times New Roman" w:hAnsi="Times New Roman" w:cs="Times New Roman"/>
                <w:color w:val="000000" w:themeColor="text1"/>
                <w:sz w:val="24"/>
                <w:szCs w:val="24"/>
                <w:lang w:eastAsia="lt-LT"/>
              </w:rPr>
              <w:t xml:space="preserve">1 </w:t>
            </w:r>
          </w:p>
        </w:tc>
      </w:tr>
    </w:tbl>
    <w:p w14:paraId="3ED649E5" w14:textId="77777777" w:rsidR="00393FB9" w:rsidRPr="00D51A32" w:rsidRDefault="00393FB9" w:rsidP="00393FB9">
      <w:pPr>
        <w:tabs>
          <w:tab w:val="left" w:pos="0"/>
          <w:tab w:val="left" w:pos="567"/>
          <w:tab w:val="left" w:pos="1134"/>
        </w:tabs>
        <w:jc w:val="both"/>
        <w:rPr>
          <w:rFonts w:ascii="Times New Roman" w:eastAsia="Times New Roman" w:hAnsi="Times New Roman" w:cs="Times New Roman"/>
          <w:color w:val="000000" w:themeColor="text1"/>
          <w:sz w:val="24"/>
          <w:szCs w:val="24"/>
          <w:lang w:eastAsia="lt-LT"/>
        </w:rPr>
      </w:pPr>
    </w:p>
    <w:p w14:paraId="3DDDAD69" w14:textId="77777777" w:rsidR="00393FB9" w:rsidRDefault="00393FB9" w:rsidP="00393FB9">
      <w:pPr>
        <w:tabs>
          <w:tab w:val="left" w:pos="0"/>
          <w:tab w:val="left" w:pos="567"/>
          <w:tab w:val="left" w:pos="1134"/>
        </w:tabs>
        <w:jc w:val="both"/>
        <w:rPr>
          <w:rFonts w:ascii="Times New Roman" w:eastAsia="Times New Roman" w:hAnsi="Times New Roman" w:cs="Times New Roman"/>
          <w:color w:val="000000" w:themeColor="text1"/>
          <w:sz w:val="24"/>
          <w:szCs w:val="24"/>
          <w:lang w:eastAsia="lt-LT"/>
        </w:rPr>
      </w:pPr>
    </w:p>
    <w:p w14:paraId="7C52591A" w14:textId="77777777" w:rsidR="00393FB9" w:rsidRDefault="00393FB9" w:rsidP="00393FB9">
      <w:pPr>
        <w:tabs>
          <w:tab w:val="left" w:pos="0"/>
          <w:tab w:val="left" w:pos="567"/>
          <w:tab w:val="left" w:pos="1134"/>
        </w:tabs>
        <w:jc w:val="both"/>
        <w:rPr>
          <w:rFonts w:ascii="Times New Roman" w:eastAsia="Times New Roman" w:hAnsi="Times New Roman" w:cs="Times New Roman"/>
          <w:color w:val="000000" w:themeColor="text1"/>
          <w:sz w:val="24"/>
          <w:szCs w:val="24"/>
          <w:lang w:eastAsia="lt-LT"/>
        </w:rPr>
      </w:pPr>
    </w:p>
    <w:p w14:paraId="7E3130FA" w14:textId="77777777" w:rsidR="00393FB9" w:rsidRPr="00D51A32" w:rsidRDefault="00393FB9" w:rsidP="00393FB9">
      <w:pPr>
        <w:tabs>
          <w:tab w:val="left" w:pos="0"/>
          <w:tab w:val="left" w:pos="567"/>
          <w:tab w:val="left" w:pos="1134"/>
        </w:tabs>
        <w:jc w:val="both"/>
        <w:rPr>
          <w:rFonts w:ascii="Times New Roman" w:eastAsia="Times New Roman" w:hAnsi="Times New Roman" w:cs="Times New Roman"/>
          <w:color w:val="000000" w:themeColor="text1"/>
          <w:sz w:val="24"/>
          <w:szCs w:val="24"/>
          <w:lang w:eastAsia="lt-LT"/>
        </w:rPr>
      </w:pPr>
    </w:p>
    <w:p w14:paraId="4030F4CF" w14:textId="77777777" w:rsidR="00393FB9" w:rsidRPr="00D51A32" w:rsidRDefault="00393FB9" w:rsidP="00393FB9">
      <w:pPr>
        <w:tabs>
          <w:tab w:val="left" w:pos="1134"/>
          <w:tab w:val="left" w:pos="1276"/>
        </w:tabs>
        <w:spacing w:after="0"/>
        <w:ind w:right="111" w:firstLine="851"/>
        <w:jc w:val="both"/>
        <w:rPr>
          <w:rFonts w:ascii="Times New Roman" w:eastAsia="Calibri" w:hAnsi="Times New Roman" w:cs="Times New Roman"/>
          <w:color w:val="000000" w:themeColor="text1"/>
          <w:sz w:val="24"/>
          <w:szCs w:val="24"/>
        </w:rPr>
      </w:pPr>
      <w:r w:rsidRPr="00D51A32">
        <w:rPr>
          <w:rFonts w:ascii="Times New Roman" w:eastAsia="Calibri" w:hAnsi="Times New Roman" w:cs="Times New Roman"/>
          <w:color w:val="000000" w:themeColor="text1"/>
          <w:sz w:val="24"/>
          <w:szCs w:val="24"/>
        </w:rPr>
        <w:t xml:space="preserve">7. Priemonės finansavimo šaltiniai                                                                                                       </w:t>
      </w:r>
      <w:r w:rsidRPr="00D51A32">
        <w:rPr>
          <w:rFonts w:ascii="Times New Roman" w:eastAsia="Times New Roman" w:hAnsi="Times New Roman" w:cs="Times New Roman"/>
          <w:color w:val="000000" w:themeColor="text1"/>
          <w:sz w:val="24"/>
          <w:szCs w:val="24"/>
          <w:lang w:eastAsia="lt-LT"/>
        </w:rPr>
        <w:t>(eurais)</w:t>
      </w:r>
    </w:p>
    <w:p w14:paraId="312C8B22" w14:textId="77777777" w:rsidR="00393FB9" w:rsidRPr="00D51A32" w:rsidRDefault="00393FB9" w:rsidP="00393FB9">
      <w:pPr>
        <w:spacing w:after="0" w:line="240" w:lineRule="auto"/>
        <w:ind w:right="2664" w:firstLine="8640"/>
        <w:jc w:val="right"/>
        <w:rPr>
          <w:rFonts w:ascii="Times New Roman" w:eastAsia="Times New Roman" w:hAnsi="Times New Roman" w:cs="Times New Roman"/>
          <w:color w:val="000000" w:themeColor="text1"/>
          <w:sz w:val="24"/>
          <w:szCs w:val="24"/>
          <w:lang w:eastAsia="lt-LT"/>
        </w:rPr>
      </w:pPr>
    </w:p>
    <w:tbl>
      <w:tblPr>
        <w:tblW w:w="145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05"/>
        <w:gridCol w:w="2411"/>
        <w:gridCol w:w="1843"/>
        <w:gridCol w:w="1984"/>
        <w:gridCol w:w="1843"/>
        <w:gridCol w:w="1986"/>
        <w:gridCol w:w="1985"/>
      </w:tblGrid>
      <w:tr w:rsidR="00393FB9" w:rsidRPr="00D51A32" w14:paraId="6FDB70B1" w14:textId="77777777" w:rsidTr="00FF5E44">
        <w:trPr>
          <w:trHeight w:val="835"/>
          <w:tblHeader/>
        </w:trPr>
        <w:tc>
          <w:tcPr>
            <w:tcW w:w="4916" w:type="dxa"/>
            <w:gridSpan w:val="2"/>
            <w:tcMar>
              <w:top w:w="0" w:type="dxa"/>
              <w:left w:w="108" w:type="dxa"/>
              <w:bottom w:w="0" w:type="dxa"/>
              <w:right w:w="108" w:type="dxa"/>
            </w:tcMar>
            <w:vAlign w:val="center"/>
            <w:hideMark/>
          </w:tcPr>
          <w:p w14:paraId="14E25A57" w14:textId="77777777" w:rsidR="00393FB9" w:rsidRPr="00D51A32" w:rsidRDefault="00393FB9" w:rsidP="00FF5E44">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lastRenderedPageBreak/>
              <w:t>Projektams skiriamas finansavimas</w:t>
            </w:r>
          </w:p>
        </w:tc>
        <w:tc>
          <w:tcPr>
            <w:tcW w:w="9641" w:type="dxa"/>
            <w:gridSpan w:val="5"/>
            <w:tcMar>
              <w:top w:w="0" w:type="dxa"/>
              <w:left w:w="108" w:type="dxa"/>
              <w:bottom w:w="0" w:type="dxa"/>
              <w:right w:w="108" w:type="dxa"/>
            </w:tcMar>
            <w:vAlign w:val="center"/>
            <w:hideMark/>
          </w:tcPr>
          <w:p w14:paraId="4AB07DEB" w14:textId="77777777" w:rsidR="00393FB9" w:rsidRPr="00D51A32" w:rsidRDefault="00393FB9" w:rsidP="00FF5E44">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Kiti projektų finansavimo šaltiniai</w:t>
            </w:r>
          </w:p>
        </w:tc>
      </w:tr>
      <w:tr w:rsidR="00393FB9" w:rsidRPr="00D51A32" w14:paraId="7890E014" w14:textId="77777777" w:rsidTr="00FF5E44">
        <w:trPr>
          <w:trHeight w:val="847"/>
          <w:tblHeader/>
        </w:trPr>
        <w:tc>
          <w:tcPr>
            <w:tcW w:w="2505" w:type="dxa"/>
            <w:vMerge w:val="restart"/>
            <w:tcMar>
              <w:top w:w="0" w:type="dxa"/>
              <w:left w:w="108" w:type="dxa"/>
              <w:bottom w:w="0" w:type="dxa"/>
              <w:right w:w="108" w:type="dxa"/>
            </w:tcMar>
            <w:vAlign w:val="center"/>
            <w:hideMark/>
          </w:tcPr>
          <w:p w14:paraId="507F2BB6" w14:textId="77777777" w:rsidR="00393FB9" w:rsidRPr="00D51A32" w:rsidRDefault="00393FB9" w:rsidP="00FF5E44">
            <w:pPr>
              <w:spacing w:after="0" w:line="240" w:lineRule="auto"/>
              <w:ind w:left="-108" w:right="-108"/>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 </w:t>
            </w:r>
          </w:p>
          <w:p w14:paraId="39BCD73C" w14:textId="77777777" w:rsidR="00393FB9" w:rsidRPr="00D51A32" w:rsidRDefault="00393FB9" w:rsidP="00FF5E44">
            <w:pPr>
              <w:spacing w:after="0" w:line="240" w:lineRule="auto"/>
              <w:ind w:left="-108" w:right="-108"/>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ES struktūrinių fondų</w:t>
            </w:r>
          </w:p>
          <w:p w14:paraId="1C99E4C7" w14:textId="77777777" w:rsidR="00393FB9" w:rsidRPr="00D51A32" w:rsidRDefault="00393FB9" w:rsidP="00FF5E44">
            <w:pPr>
              <w:spacing w:after="0" w:line="240" w:lineRule="auto"/>
              <w:ind w:left="-108" w:right="-108"/>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lėšos – iki</w:t>
            </w:r>
          </w:p>
        </w:tc>
        <w:tc>
          <w:tcPr>
            <w:tcW w:w="12052" w:type="dxa"/>
            <w:gridSpan w:val="6"/>
            <w:tcMar>
              <w:top w:w="0" w:type="dxa"/>
              <w:left w:w="108" w:type="dxa"/>
              <w:bottom w:w="0" w:type="dxa"/>
              <w:right w:w="108" w:type="dxa"/>
            </w:tcMar>
            <w:vAlign w:val="center"/>
            <w:hideMark/>
          </w:tcPr>
          <w:p w14:paraId="56EA60D0" w14:textId="77777777" w:rsidR="00393FB9" w:rsidRPr="00D51A32" w:rsidRDefault="00393FB9" w:rsidP="00FF5E44">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 xml:space="preserve">                                        Nacionalinės lėšos</w:t>
            </w:r>
          </w:p>
        </w:tc>
      </w:tr>
      <w:tr w:rsidR="00393FB9" w:rsidRPr="00D51A32" w14:paraId="7AF6B77A" w14:textId="77777777" w:rsidTr="00FF5E44">
        <w:trPr>
          <w:trHeight w:val="702"/>
          <w:tblHeader/>
        </w:trPr>
        <w:tc>
          <w:tcPr>
            <w:tcW w:w="2505" w:type="dxa"/>
            <w:vMerge/>
            <w:vAlign w:val="center"/>
            <w:hideMark/>
          </w:tcPr>
          <w:p w14:paraId="68F15B45" w14:textId="77777777" w:rsidR="00393FB9" w:rsidRPr="00D51A32" w:rsidRDefault="00393FB9" w:rsidP="00FF5E44">
            <w:pPr>
              <w:spacing w:after="0" w:line="240" w:lineRule="auto"/>
              <w:rPr>
                <w:rFonts w:ascii="Times New Roman" w:eastAsia="Times New Roman" w:hAnsi="Times New Roman" w:cs="Times New Roman"/>
                <w:color w:val="000000" w:themeColor="text1"/>
                <w:sz w:val="24"/>
                <w:szCs w:val="24"/>
                <w:lang w:eastAsia="lt-LT"/>
              </w:rPr>
            </w:pPr>
          </w:p>
        </w:tc>
        <w:tc>
          <w:tcPr>
            <w:tcW w:w="2411" w:type="dxa"/>
            <w:vMerge w:val="restart"/>
            <w:tcMar>
              <w:top w:w="0" w:type="dxa"/>
              <w:left w:w="108" w:type="dxa"/>
              <w:bottom w:w="0" w:type="dxa"/>
              <w:right w:w="108" w:type="dxa"/>
            </w:tcMar>
            <w:vAlign w:val="center"/>
            <w:hideMark/>
          </w:tcPr>
          <w:p w14:paraId="0E475796" w14:textId="77777777" w:rsidR="00393FB9" w:rsidRPr="00D51A32" w:rsidRDefault="00393FB9" w:rsidP="00FF5E44">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Lietuvos Respublikos valstybės biudžeto lėšos – iki</w:t>
            </w:r>
          </w:p>
        </w:tc>
        <w:tc>
          <w:tcPr>
            <w:tcW w:w="9641" w:type="dxa"/>
            <w:gridSpan w:val="5"/>
            <w:tcMar>
              <w:top w:w="0" w:type="dxa"/>
              <w:left w:w="108" w:type="dxa"/>
              <w:bottom w:w="0" w:type="dxa"/>
              <w:right w:w="108" w:type="dxa"/>
            </w:tcMar>
            <w:vAlign w:val="center"/>
            <w:hideMark/>
          </w:tcPr>
          <w:p w14:paraId="61F7D016" w14:textId="77777777" w:rsidR="00393FB9" w:rsidRPr="00D51A32" w:rsidRDefault="00393FB9" w:rsidP="00FF5E44">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Projektų vykdytojų lėšos</w:t>
            </w:r>
          </w:p>
        </w:tc>
      </w:tr>
      <w:tr w:rsidR="00393FB9" w:rsidRPr="00D51A32" w14:paraId="66562823" w14:textId="77777777" w:rsidTr="00FF5E44">
        <w:trPr>
          <w:trHeight w:val="1535"/>
          <w:tblHeader/>
        </w:trPr>
        <w:tc>
          <w:tcPr>
            <w:tcW w:w="2505" w:type="dxa"/>
            <w:vMerge/>
            <w:vAlign w:val="center"/>
            <w:hideMark/>
          </w:tcPr>
          <w:p w14:paraId="65E9BB34" w14:textId="77777777" w:rsidR="00393FB9" w:rsidRPr="00D51A32" w:rsidRDefault="00393FB9" w:rsidP="00FF5E44">
            <w:pPr>
              <w:spacing w:after="0" w:line="240" w:lineRule="auto"/>
              <w:rPr>
                <w:rFonts w:ascii="Times New Roman" w:eastAsia="Times New Roman" w:hAnsi="Times New Roman" w:cs="Times New Roman"/>
                <w:color w:val="000000" w:themeColor="text1"/>
                <w:sz w:val="24"/>
                <w:szCs w:val="24"/>
                <w:lang w:eastAsia="lt-LT"/>
              </w:rPr>
            </w:pPr>
          </w:p>
        </w:tc>
        <w:tc>
          <w:tcPr>
            <w:tcW w:w="2411" w:type="dxa"/>
            <w:vMerge/>
            <w:vAlign w:val="center"/>
            <w:hideMark/>
          </w:tcPr>
          <w:p w14:paraId="52BFABB5" w14:textId="77777777" w:rsidR="00393FB9" w:rsidRPr="00D51A32" w:rsidRDefault="00393FB9" w:rsidP="00FF5E44">
            <w:pPr>
              <w:spacing w:after="0" w:line="240" w:lineRule="auto"/>
              <w:rPr>
                <w:rFonts w:ascii="Times New Roman" w:eastAsia="Times New Roman" w:hAnsi="Times New Roman" w:cs="Times New Roman"/>
                <w:color w:val="000000" w:themeColor="text1"/>
                <w:sz w:val="24"/>
                <w:szCs w:val="24"/>
                <w:lang w:eastAsia="lt-LT"/>
              </w:rPr>
            </w:pPr>
          </w:p>
        </w:tc>
        <w:tc>
          <w:tcPr>
            <w:tcW w:w="1843" w:type="dxa"/>
            <w:tcMar>
              <w:top w:w="0" w:type="dxa"/>
              <w:left w:w="108" w:type="dxa"/>
              <w:bottom w:w="0" w:type="dxa"/>
              <w:right w:w="108" w:type="dxa"/>
            </w:tcMar>
            <w:vAlign w:val="center"/>
            <w:hideMark/>
          </w:tcPr>
          <w:p w14:paraId="1E2B1539" w14:textId="77777777" w:rsidR="00393FB9" w:rsidRPr="00D51A32" w:rsidRDefault="00393FB9" w:rsidP="00FF5E44">
            <w:pPr>
              <w:spacing w:after="0" w:line="240" w:lineRule="auto"/>
              <w:ind w:right="-108"/>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Iš viso – ne mažiau kaip</w:t>
            </w:r>
          </w:p>
        </w:tc>
        <w:tc>
          <w:tcPr>
            <w:tcW w:w="1984" w:type="dxa"/>
            <w:tcMar>
              <w:top w:w="0" w:type="dxa"/>
              <w:left w:w="108" w:type="dxa"/>
              <w:bottom w:w="0" w:type="dxa"/>
              <w:right w:w="108" w:type="dxa"/>
            </w:tcMar>
            <w:vAlign w:val="center"/>
            <w:hideMark/>
          </w:tcPr>
          <w:p w14:paraId="75D9F6B5" w14:textId="77777777" w:rsidR="00393FB9" w:rsidRPr="00D51A32" w:rsidRDefault="00393FB9" w:rsidP="00FF5E44">
            <w:pPr>
              <w:spacing w:after="0" w:line="240" w:lineRule="auto"/>
              <w:ind w:right="-108"/>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Lietuvos Respublikos valstybės biudžeto lėšos</w:t>
            </w:r>
          </w:p>
        </w:tc>
        <w:tc>
          <w:tcPr>
            <w:tcW w:w="1843" w:type="dxa"/>
            <w:tcMar>
              <w:top w:w="0" w:type="dxa"/>
              <w:left w:w="108" w:type="dxa"/>
              <w:bottom w:w="0" w:type="dxa"/>
              <w:right w:w="108" w:type="dxa"/>
            </w:tcMar>
            <w:vAlign w:val="center"/>
            <w:hideMark/>
          </w:tcPr>
          <w:p w14:paraId="45DA7723" w14:textId="77777777" w:rsidR="00393FB9" w:rsidRPr="00D51A32" w:rsidRDefault="00393FB9" w:rsidP="00FF5E44">
            <w:pPr>
              <w:spacing w:after="0" w:line="240" w:lineRule="auto"/>
              <w:ind w:right="-108"/>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Savivaldybės biudžeto</w:t>
            </w:r>
          </w:p>
          <w:p w14:paraId="69195D71" w14:textId="77777777" w:rsidR="00393FB9" w:rsidRPr="00D51A32" w:rsidRDefault="00393FB9" w:rsidP="00FF5E44">
            <w:pPr>
              <w:spacing w:after="0" w:line="240" w:lineRule="auto"/>
              <w:ind w:right="-108"/>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lėšos</w:t>
            </w:r>
          </w:p>
        </w:tc>
        <w:tc>
          <w:tcPr>
            <w:tcW w:w="1986" w:type="dxa"/>
            <w:tcMar>
              <w:top w:w="0" w:type="dxa"/>
              <w:left w:w="108" w:type="dxa"/>
              <w:bottom w:w="0" w:type="dxa"/>
              <w:right w:w="108" w:type="dxa"/>
            </w:tcMar>
            <w:vAlign w:val="center"/>
            <w:hideMark/>
          </w:tcPr>
          <w:p w14:paraId="0D22AF31" w14:textId="77777777" w:rsidR="00393FB9" w:rsidRPr="00D51A32" w:rsidRDefault="00393FB9" w:rsidP="00FF5E44">
            <w:pPr>
              <w:spacing w:after="0" w:line="240" w:lineRule="auto"/>
              <w:ind w:right="-108"/>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Kitos viešosios lėšos</w:t>
            </w:r>
          </w:p>
        </w:tc>
        <w:tc>
          <w:tcPr>
            <w:tcW w:w="1985" w:type="dxa"/>
            <w:tcMar>
              <w:top w:w="0" w:type="dxa"/>
              <w:left w:w="108" w:type="dxa"/>
              <w:bottom w:w="0" w:type="dxa"/>
              <w:right w:w="108" w:type="dxa"/>
            </w:tcMar>
            <w:vAlign w:val="center"/>
            <w:hideMark/>
          </w:tcPr>
          <w:p w14:paraId="06A796F0" w14:textId="77777777" w:rsidR="00393FB9" w:rsidRPr="00D51A32" w:rsidRDefault="00393FB9" w:rsidP="00FF5E44">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Privačios lėšos</w:t>
            </w:r>
          </w:p>
        </w:tc>
      </w:tr>
      <w:tr w:rsidR="00393FB9" w:rsidRPr="00D51A32" w14:paraId="7069171D" w14:textId="77777777" w:rsidTr="00FF5E44">
        <w:trPr>
          <w:trHeight w:val="564"/>
        </w:trPr>
        <w:tc>
          <w:tcPr>
            <w:tcW w:w="14557" w:type="dxa"/>
            <w:gridSpan w:val="7"/>
            <w:tcMar>
              <w:top w:w="0" w:type="dxa"/>
              <w:left w:w="108" w:type="dxa"/>
              <w:bottom w:w="0" w:type="dxa"/>
              <w:right w:w="108" w:type="dxa"/>
            </w:tcMar>
            <w:vAlign w:val="center"/>
            <w:hideMark/>
          </w:tcPr>
          <w:p w14:paraId="124EB457" w14:textId="77777777" w:rsidR="00393FB9" w:rsidRPr="00D51A32" w:rsidRDefault="00393FB9" w:rsidP="00FF5E44">
            <w:pPr>
              <w:spacing w:after="0" w:line="240" w:lineRule="auto"/>
              <w:ind w:left="720" w:hanging="360"/>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1. Priemonės finansavimo šaltiniai, neįskaitant veiklos lėšų rezervo ir jam finansuoti skiriamų lėšų</w:t>
            </w:r>
          </w:p>
        </w:tc>
      </w:tr>
      <w:tr w:rsidR="00393FB9" w:rsidRPr="00D51A32" w14:paraId="26B4D5ED" w14:textId="77777777" w:rsidTr="00FF5E44">
        <w:trPr>
          <w:trHeight w:val="700"/>
        </w:trPr>
        <w:tc>
          <w:tcPr>
            <w:tcW w:w="2505" w:type="dxa"/>
            <w:tcMar>
              <w:top w:w="0" w:type="dxa"/>
              <w:left w:w="108" w:type="dxa"/>
              <w:bottom w:w="0" w:type="dxa"/>
              <w:right w:w="108" w:type="dxa"/>
            </w:tcMar>
            <w:vAlign w:val="center"/>
            <w:hideMark/>
          </w:tcPr>
          <w:p w14:paraId="0AA8A581" w14:textId="77777777" w:rsidR="00393FB9" w:rsidRPr="007F09CE" w:rsidRDefault="00393FB9" w:rsidP="00FF5E44">
            <w:pPr>
              <w:spacing w:after="0" w:line="240" w:lineRule="auto"/>
              <w:jc w:val="center"/>
              <w:rPr>
                <w:rFonts w:ascii="Times New Roman" w:eastAsia="Times New Roman" w:hAnsi="Times New Roman" w:cs="Times New Roman"/>
                <w:color w:val="000000" w:themeColor="text1"/>
                <w:sz w:val="24"/>
                <w:szCs w:val="24"/>
                <w:highlight w:val="yellow"/>
                <w:lang w:eastAsia="lt-LT"/>
              </w:rPr>
            </w:pPr>
            <w:r w:rsidRPr="008D3DF3">
              <w:rPr>
                <w:rFonts w:ascii="Times New Roman" w:eastAsia="Times New Roman" w:hAnsi="Times New Roman" w:cs="Times New Roman"/>
                <w:color w:val="000000" w:themeColor="text1"/>
                <w:sz w:val="24"/>
                <w:szCs w:val="24"/>
                <w:lang w:eastAsia="lt-LT"/>
              </w:rPr>
              <w:t>6</w:t>
            </w:r>
            <w:r>
              <w:rPr>
                <w:rFonts w:ascii="Times New Roman" w:eastAsia="Times New Roman" w:hAnsi="Times New Roman" w:cs="Times New Roman"/>
                <w:color w:val="000000" w:themeColor="text1"/>
                <w:sz w:val="24"/>
                <w:szCs w:val="24"/>
                <w:lang w:eastAsia="lt-LT"/>
              </w:rPr>
              <w:t xml:space="preserve"> </w:t>
            </w:r>
            <w:r w:rsidRPr="008D3DF3">
              <w:rPr>
                <w:rFonts w:ascii="Times New Roman" w:eastAsia="Times New Roman" w:hAnsi="Times New Roman" w:cs="Times New Roman"/>
                <w:color w:val="000000" w:themeColor="text1"/>
                <w:sz w:val="24"/>
                <w:szCs w:val="24"/>
                <w:lang w:eastAsia="lt-LT"/>
              </w:rPr>
              <w:t>700</w:t>
            </w:r>
            <w:r>
              <w:rPr>
                <w:rFonts w:ascii="Times New Roman" w:eastAsia="Times New Roman" w:hAnsi="Times New Roman" w:cs="Times New Roman"/>
                <w:color w:val="000000" w:themeColor="text1"/>
                <w:sz w:val="24"/>
                <w:szCs w:val="24"/>
                <w:lang w:eastAsia="lt-LT"/>
              </w:rPr>
              <w:t xml:space="preserve"> </w:t>
            </w:r>
            <w:r w:rsidRPr="008D3DF3">
              <w:rPr>
                <w:rFonts w:ascii="Times New Roman" w:eastAsia="Times New Roman" w:hAnsi="Times New Roman" w:cs="Times New Roman"/>
                <w:color w:val="000000" w:themeColor="text1"/>
                <w:sz w:val="24"/>
                <w:szCs w:val="24"/>
                <w:lang w:eastAsia="lt-LT"/>
              </w:rPr>
              <w:t>000</w:t>
            </w:r>
          </w:p>
        </w:tc>
        <w:tc>
          <w:tcPr>
            <w:tcW w:w="2411" w:type="dxa"/>
            <w:tcMar>
              <w:top w:w="0" w:type="dxa"/>
              <w:left w:w="108" w:type="dxa"/>
              <w:bottom w:w="0" w:type="dxa"/>
              <w:right w:w="108" w:type="dxa"/>
            </w:tcMar>
            <w:vAlign w:val="center"/>
            <w:hideMark/>
          </w:tcPr>
          <w:p w14:paraId="02E203FC" w14:textId="77777777" w:rsidR="00393FB9" w:rsidRPr="007F09CE" w:rsidRDefault="00393FB9" w:rsidP="00FF5E44">
            <w:pPr>
              <w:spacing w:after="0" w:line="240" w:lineRule="auto"/>
              <w:jc w:val="center"/>
              <w:rPr>
                <w:rFonts w:ascii="Times New Roman" w:eastAsia="Times New Roman" w:hAnsi="Times New Roman" w:cs="Times New Roman"/>
                <w:color w:val="000000" w:themeColor="text1"/>
                <w:sz w:val="24"/>
                <w:szCs w:val="24"/>
                <w:highlight w:val="yellow"/>
                <w:lang w:eastAsia="lt-LT"/>
              </w:rPr>
            </w:pPr>
            <w:r w:rsidRPr="00BF11F3">
              <w:rPr>
                <w:rFonts w:ascii="Times New Roman" w:eastAsia="Times New Roman" w:hAnsi="Times New Roman" w:cs="Times New Roman"/>
                <w:color w:val="000000" w:themeColor="text1"/>
                <w:sz w:val="24"/>
                <w:szCs w:val="24"/>
                <w:lang w:eastAsia="lt-LT"/>
              </w:rPr>
              <w:t>0</w:t>
            </w:r>
          </w:p>
        </w:tc>
        <w:tc>
          <w:tcPr>
            <w:tcW w:w="1843" w:type="dxa"/>
            <w:tcMar>
              <w:top w:w="0" w:type="dxa"/>
              <w:left w:w="108" w:type="dxa"/>
              <w:bottom w:w="0" w:type="dxa"/>
              <w:right w:w="108" w:type="dxa"/>
            </w:tcMar>
            <w:vAlign w:val="center"/>
            <w:hideMark/>
          </w:tcPr>
          <w:p w14:paraId="33BF7DEA" w14:textId="77777777" w:rsidR="00393FB9" w:rsidRPr="00D51A32" w:rsidRDefault="00393FB9" w:rsidP="00FF5E44">
            <w:pPr>
              <w:spacing w:after="0" w:line="240" w:lineRule="auto"/>
              <w:jc w:val="center"/>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0</w:t>
            </w:r>
          </w:p>
        </w:tc>
        <w:tc>
          <w:tcPr>
            <w:tcW w:w="1984" w:type="dxa"/>
            <w:tcMar>
              <w:top w:w="0" w:type="dxa"/>
              <w:left w:w="108" w:type="dxa"/>
              <w:bottom w:w="0" w:type="dxa"/>
              <w:right w:w="108" w:type="dxa"/>
            </w:tcMar>
            <w:vAlign w:val="center"/>
            <w:hideMark/>
          </w:tcPr>
          <w:p w14:paraId="544E49A8" w14:textId="77777777" w:rsidR="00393FB9" w:rsidRPr="00D51A32" w:rsidRDefault="00393FB9" w:rsidP="00FF5E44">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0</w:t>
            </w:r>
          </w:p>
        </w:tc>
        <w:tc>
          <w:tcPr>
            <w:tcW w:w="1843" w:type="dxa"/>
            <w:tcMar>
              <w:top w:w="0" w:type="dxa"/>
              <w:left w:w="108" w:type="dxa"/>
              <w:bottom w:w="0" w:type="dxa"/>
              <w:right w:w="108" w:type="dxa"/>
            </w:tcMar>
            <w:vAlign w:val="center"/>
            <w:hideMark/>
          </w:tcPr>
          <w:p w14:paraId="5A6CA618" w14:textId="77777777" w:rsidR="00393FB9" w:rsidRPr="00D51A32" w:rsidRDefault="00393FB9" w:rsidP="00FF5E44">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0</w:t>
            </w:r>
          </w:p>
        </w:tc>
        <w:tc>
          <w:tcPr>
            <w:tcW w:w="1986" w:type="dxa"/>
            <w:tcMar>
              <w:top w:w="0" w:type="dxa"/>
              <w:left w:w="108" w:type="dxa"/>
              <w:bottom w:w="0" w:type="dxa"/>
              <w:right w:w="108" w:type="dxa"/>
            </w:tcMar>
            <w:vAlign w:val="center"/>
            <w:hideMark/>
          </w:tcPr>
          <w:p w14:paraId="152CCE6C" w14:textId="77777777" w:rsidR="00393FB9" w:rsidRPr="00D51A32" w:rsidRDefault="00393FB9" w:rsidP="00FF5E44">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0</w:t>
            </w:r>
          </w:p>
        </w:tc>
        <w:tc>
          <w:tcPr>
            <w:tcW w:w="1985" w:type="dxa"/>
            <w:tcMar>
              <w:top w:w="0" w:type="dxa"/>
              <w:left w:w="108" w:type="dxa"/>
              <w:bottom w:w="0" w:type="dxa"/>
              <w:right w:w="108" w:type="dxa"/>
            </w:tcMar>
            <w:vAlign w:val="center"/>
            <w:hideMark/>
          </w:tcPr>
          <w:p w14:paraId="72F7C7B1" w14:textId="77777777" w:rsidR="00393FB9" w:rsidRPr="00D51A32" w:rsidRDefault="00393FB9" w:rsidP="00FF5E44">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0</w:t>
            </w:r>
          </w:p>
        </w:tc>
      </w:tr>
      <w:tr w:rsidR="00393FB9" w:rsidRPr="00D51A32" w14:paraId="76F86F72" w14:textId="77777777" w:rsidTr="00FF5E44">
        <w:trPr>
          <w:trHeight w:val="554"/>
        </w:trPr>
        <w:tc>
          <w:tcPr>
            <w:tcW w:w="14557" w:type="dxa"/>
            <w:gridSpan w:val="7"/>
            <w:tcMar>
              <w:top w:w="0" w:type="dxa"/>
              <w:left w:w="108" w:type="dxa"/>
              <w:bottom w:w="0" w:type="dxa"/>
              <w:right w:w="108" w:type="dxa"/>
            </w:tcMar>
            <w:vAlign w:val="center"/>
            <w:hideMark/>
          </w:tcPr>
          <w:p w14:paraId="027FAC0F" w14:textId="77777777" w:rsidR="00393FB9" w:rsidRPr="00D51A32" w:rsidRDefault="00393FB9" w:rsidP="00FF5E44">
            <w:pPr>
              <w:spacing w:after="0" w:line="240" w:lineRule="auto"/>
              <w:ind w:left="720" w:hanging="360"/>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2. Veiklos lėšų rezervas ir jam finansuoti skiriamos nacionalinės lėšos</w:t>
            </w:r>
          </w:p>
        </w:tc>
      </w:tr>
      <w:tr w:rsidR="00393FB9" w:rsidRPr="00D51A32" w14:paraId="65B5176C" w14:textId="77777777" w:rsidTr="00FF5E44">
        <w:trPr>
          <w:trHeight w:val="419"/>
        </w:trPr>
        <w:tc>
          <w:tcPr>
            <w:tcW w:w="2505" w:type="dxa"/>
            <w:tcMar>
              <w:top w:w="0" w:type="dxa"/>
              <w:left w:w="108" w:type="dxa"/>
              <w:bottom w:w="0" w:type="dxa"/>
              <w:right w:w="108" w:type="dxa"/>
            </w:tcMar>
            <w:vAlign w:val="center"/>
            <w:hideMark/>
          </w:tcPr>
          <w:p w14:paraId="33D86ADE" w14:textId="77777777" w:rsidR="00393FB9" w:rsidRPr="00D51A32" w:rsidRDefault="00393FB9" w:rsidP="00FF5E44">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0</w:t>
            </w:r>
          </w:p>
        </w:tc>
        <w:tc>
          <w:tcPr>
            <w:tcW w:w="2411" w:type="dxa"/>
            <w:tcMar>
              <w:top w:w="0" w:type="dxa"/>
              <w:left w:w="108" w:type="dxa"/>
              <w:bottom w:w="0" w:type="dxa"/>
              <w:right w:w="108" w:type="dxa"/>
            </w:tcMar>
            <w:vAlign w:val="center"/>
            <w:hideMark/>
          </w:tcPr>
          <w:p w14:paraId="10889A32" w14:textId="77777777" w:rsidR="00393FB9" w:rsidRPr="00D51A32" w:rsidRDefault="00393FB9" w:rsidP="00FF5E44">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0</w:t>
            </w:r>
          </w:p>
        </w:tc>
        <w:tc>
          <w:tcPr>
            <w:tcW w:w="1843" w:type="dxa"/>
            <w:tcMar>
              <w:top w:w="0" w:type="dxa"/>
              <w:left w:w="108" w:type="dxa"/>
              <w:bottom w:w="0" w:type="dxa"/>
              <w:right w:w="108" w:type="dxa"/>
            </w:tcMar>
            <w:vAlign w:val="center"/>
            <w:hideMark/>
          </w:tcPr>
          <w:p w14:paraId="639037F2" w14:textId="77777777" w:rsidR="00393FB9" w:rsidRPr="00D51A32" w:rsidRDefault="00393FB9" w:rsidP="00FF5E44">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0</w:t>
            </w:r>
          </w:p>
        </w:tc>
        <w:tc>
          <w:tcPr>
            <w:tcW w:w="1984" w:type="dxa"/>
            <w:tcMar>
              <w:top w:w="0" w:type="dxa"/>
              <w:left w:w="108" w:type="dxa"/>
              <w:bottom w:w="0" w:type="dxa"/>
              <w:right w:w="108" w:type="dxa"/>
            </w:tcMar>
            <w:vAlign w:val="center"/>
            <w:hideMark/>
          </w:tcPr>
          <w:p w14:paraId="2EBF1934" w14:textId="77777777" w:rsidR="00393FB9" w:rsidRPr="00D51A32" w:rsidRDefault="00393FB9" w:rsidP="00FF5E44">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0</w:t>
            </w:r>
          </w:p>
        </w:tc>
        <w:tc>
          <w:tcPr>
            <w:tcW w:w="1843" w:type="dxa"/>
            <w:tcMar>
              <w:top w:w="0" w:type="dxa"/>
              <w:left w:w="108" w:type="dxa"/>
              <w:bottom w:w="0" w:type="dxa"/>
              <w:right w:w="108" w:type="dxa"/>
            </w:tcMar>
            <w:vAlign w:val="center"/>
            <w:hideMark/>
          </w:tcPr>
          <w:p w14:paraId="7436B502" w14:textId="77777777" w:rsidR="00393FB9" w:rsidRPr="00D51A32" w:rsidRDefault="00393FB9" w:rsidP="00FF5E44">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0</w:t>
            </w:r>
          </w:p>
        </w:tc>
        <w:tc>
          <w:tcPr>
            <w:tcW w:w="1986" w:type="dxa"/>
            <w:tcMar>
              <w:top w:w="0" w:type="dxa"/>
              <w:left w:w="108" w:type="dxa"/>
              <w:bottom w:w="0" w:type="dxa"/>
              <w:right w:w="108" w:type="dxa"/>
            </w:tcMar>
            <w:vAlign w:val="center"/>
            <w:hideMark/>
          </w:tcPr>
          <w:p w14:paraId="71CAF4C0" w14:textId="77777777" w:rsidR="00393FB9" w:rsidRPr="00D51A32" w:rsidRDefault="00393FB9" w:rsidP="00FF5E44">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0</w:t>
            </w:r>
          </w:p>
        </w:tc>
        <w:tc>
          <w:tcPr>
            <w:tcW w:w="1985" w:type="dxa"/>
            <w:tcMar>
              <w:top w:w="0" w:type="dxa"/>
              <w:left w:w="108" w:type="dxa"/>
              <w:bottom w:w="0" w:type="dxa"/>
              <w:right w:w="108" w:type="dxa"/>
            </w:tcMar>
            <w:vAlign w:val="center"/>
            <w:hideMark/>
          </w:tcPr>
          <w:p w14:paraId="121C60AA" w14:textId="77777777" w:rsidR="00393FB9" w:rsidRPr="00D51A32" w:rsidRDefault="00393FB9" w:rsidP="00FF5E44">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0</w:t>
            </w:r>
          </w:p>
        </w:tc>
      </w:tr>
      <w:tr w:rsidR="00393FB9" w:rsidRPr="00D51A32" w14:paraId="7CED7E1C" w14:textId="77777777" w:rsidTr="00FF5E44">
        <w:trPr>
          <w:trHeight w:val="408"/>
        </w:trPr>
        <w:tc>
          <w:tcPr>
            <w:tcW w:w="14557" w:type="dxa"/>
            <w:gridSpan w:val="7"/>
            <w:tcMar>
              <w:top w:w="0" w:type="dxa"/>
              <w:left w:w="108" w:type="dxa"/>
              <w:bottom w:w="0" w:type="dxa"/>
              <w:right w:w="108" w:type="dxa"/>
            </w:tcMar>
            <w:vAlign w:val="center"/>
            <w:hideMark/>
          </w:tcPr>
          <w:p w14:paraId="6F5076E1" w14:textId="77777777" w:rsidR="00393FB9" w:rsidRPr="00D51A32" w:rsidRDefault="00393FB9" w:rsidP="00FF5E44">
            <w:pPr>
              <w:spacing w:after="0" w:line="240" w:lineRule="auto"/>
              <w:ind w:left="720" w:hanging="360"/>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3. Iš viso</w:t>
            </w:r>
          </w:p>
        </w:tc>
      </w:tr>
      <w:tr w:rsidR="00393FB9" w:rsidRPr="00D51A32" w14:paraId="4881625C" w14:textId="77777777" w:rsidTr="00FF5E44">
        <w:trPr>
          <w:trHeight w:val="840"/>
        </w:trPr>
        <w:tc>
          <w:tcPr>
            <w:tcW w:w="2505" w:type="dxa"/>
            <w:tcMar>
              <w:top w:w="0" w:type="dxa"/>
              <w:left w:w="108" w:type="dxa"/>
              <w:bottom w:w="0" w:type="dxa"/>
              <w:right w:w="108" w:type="dxa"/>
            </w:tcMar>
            <w:vAlign w:val="center"/>
          </w:tcPr>
          <w:p w14:paraId="3E0BF96C" w14:textId="77777777" w:rsidR="00393FB9" w:rsidRPr="00E75633" w:rsidRDefault="00393FB9" w:rsidP="00FF5E44">
            <w:pPr>
              <w:spacing w:after="0" w:line="240" w:lineRule="auto"/>
              <w:jc w:val="center"/>
              <w:rPr>
                <w:rFonts w:ascii="Times New Roman" w:eastAsia="Times New Roman" w:hAnsi="Times New Roman" w:cs="Times New Roman"/>
                <w:color w:val="000000" w:themeColor="text1"/>
                <w:sz w:val="24"/>
                <w:szCs w:val="24"/>
                <w:highlight w:val="yellow"/>
                <w:lang w:val="en-US" w:eastAsia="lt-LT"/>
              </w:rPr>
            </w:pPr>
            <w:r w:rsidRPr="008D3DF3">
              <w:rPr>
                <w:rFonts w:ascii="Times New Roman" w:eastAsia="Times New Roman" w:hAnsi="Times New Roman" w:cs="Times New Roman"/>
                <w:color w:val="000000" w:themeColor="text1"/>
                <w:sz w:val="24"/>
                <w:szCs w:val="24"/>
                <w:lang w:eastAsia="lt-LT"/>
              </w:rPr>
              <w:t>6</w:t>
            </w:r>
            <w:r>
              <w:rPr>
                <w:rFonts w:ascii="Times New Roman" w:eastAsia="Times New Roman" w:hAnsi="Times New Roman" w:cs="Times New Roman"/>
                <w:color w:val="000000" w:themeColor="text1"/>
                <w:sz w:val="24"/>
                <w:szCs w:val="24"/>
                <w:lang w:eastAsia="lt-LT"/>
              </w:rPr>
              <w:t xml:space="preserve"> </w:t>
            </w:r>
            <w:r w:rsidRPr="008D3DF3">
              <w:rPr>
                <w:rFonts w:ascii="Times New Roman" w:eastAsia="Times New Roman" w:hAnsi="Times New Roman" w:cs="Times New Roman"/>
                <w:color w:val="000000" w:themeColor="text1"/>
                <w:sz w:val="24"/>
                <w:szCs w:val="24"/>
                <w:lang w:eastAsia="lt-LT"/>
              </w:rPr>
              <w:t>700</w:t>
            </w:r>
            <w:r>
              <w:rPr>
                <w:rFonts w:ascii="Times New Roman" w:eastAsia="Times New Roman" w:hAnsi="Times New Roman" w:cs="Times New Roman"/>
                <w:color w:val="000000" w:themeColor="text1"/>
                <w:sz w:val="24"/>
                <w:szCs w:val="24"/>
                <w:lang w:eastAsia="lt-LT"/>
              </w:rPr>
              <w:t xml:space="preserve"> </w:t>
            </w:r>
            <w:r w:rsidRPr="008D3DF3">
              <w:rPr>
                <w:rFonts w:ascii="Times New Roman" w:eastAsia="Times New Roman" w:hAnsi="Times New Roman" w:cs="Times New Roman"/>
                <w:color w:val="000000" w:themeColor="text1"/>
                <w:sz w:val="24"/>
                <w:szCs w:val="24"/>
                <w:lang w:eastAsia="lt-LT"/>
              </w:rPr>
              <w:t>000</w:t>
            </w:r>
          </w:p>
        </w:tc>
        <w:tc>
          <w:tcPr>
            <w:tcW w:w="2411" w:type="dxa"/>
            <w:tcMar>
              <w:top w:w="0" w:type="dxa"/>
              <w:left w:w="108" w:type="dxa"/>
              <w:bottom w:w="0" w:type="dxa"/>
              <w:right w:w="108" w:type="dxa"/>
            </w:tcMar>
            <w:vAlign w:val="center"/>
          </w:tcPr>
          <w:p w14:paraId="6C6C8ACF" w14:textId="77777777" w:rsidR="00393FB9" w:rsidRPr="007F09CE" w:rsidRDefault="00393FB9" w:rsidP="00FF5E44">
            <w:pPr>
              <w:spacing w:after="0" w:line="240" w:lineRule="auto"/>
              <w:jc w:val="center"/>
              <w:rPr>
                <w:rFonts w:ascii="Times New Roman" w:eastAsia="Times New Roman" w:hAnsi="Times New Roman" w:cs="Times New Roman"/>
                <w:color w:val="000000" w:themeColor="text1"/>
                <w:sz w:val="24"/>
                <w:szCs w:val="24"/>
                <w:highlight w:val="yellow"/>
                <w:lang w:eastAsia="lt-LT"/>
              </w:rPr>
            </w:pPr>
            <w:r w:rsidRPr="00BF11F3">
              <w:rPr>
                <w:rFonts w:ascii="Times New Roman" w:eastAsia="Times New Roman" w:hAnsi="Times New Roman" w:cs="Times New Roman"/>
                <w:color w:val="000000" w:themeColor="text1"/>
                <w:sz w:val="24"/>
                <w:szCs w:val="24"/>
                <w:lang w:eastAsia="lt-LT"/>
              </w:rPr>
              <w:t>0</w:t>
            </w:r>
          </w:p>
        </w:tc>
        <w:tc>
          <w:tcPr>
            <w:tcW w:w="1843" w:type="dxa"/>
            <w:tcMar>
              <w:top w:w="0" w:type="dxa"/>
              <w:left w:w="108" w:type="dxa"/>
              <w:bottom w:w="0" w:type="dxa"/>
              <w:right w:w="108" w:type="dxa"/>
            </w:tcMar>
            <w:vAlign w:val="center"/>
            <w:hideMark/>
          </w:tcPr>
          <w:p w14:paraId="1B161A97" w14:textId="77777777" w:rsidR="00393FB9" w:rsidRPr="00D51A32" w:rsidRDefault="00393FB9" w:rsidP="00FF5E44">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0</w:t>
            </w:r>
          </w:p>
        </w:tc>
        <w:tc>
          <w:tcPr>
            <w:tcW w:w="1984" w:type="dxa"/>
            <w:tcMar>
              <w:top w:w="0" w:type="dxa"/>
              <w:left w:w="108" w:type="dxa"/>
              <w:bottom w:w="0" w:type="dxa"/>
              <w:right w:w="108" w:type="dxa"/>
            </w:tcMar>
            <w:vAlign w:val="center"/>
            <w:hideMark/>
          </w:tcPr>
          <w:p w14:paraId="3A06E235" w14:textId="77777777" w:rsidR="00393FB9" w:rsidRPr="00D51A32" w:rsidRDefault="00393FB9" w:rsidP="00FF5E44">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0</w:t>
            </w:r>
          </w:p>
        </w:tc>
        <w:tc>
          <w:tcPr>
            <w:tcW w:w="1843" w:type="dxa"/>
            <w:tcMar>
              <w:top w:w="0" w:type="dxa"/>
              <w:left w:w="108" w:type="dxa"/>
              <w:bottom w:w="0" w:type="dxa"/>
              <w:right w:w="108" w:type="dxa"/>
            </w:tcMar>
            <w:vAlign w:val="center"/>
            <w:hideMark/>
          </w:tcPr>
          <w:p w14:paraId="3520CC71" w14:textId="77777777" w:rsidR="00393FB9" w:rsidRPr="00D51A32" w:rsidRDefault="00393FB9" w:rsidP="00FF5E44">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0</w:t>
            </w:r>
          </w:p>
        </w:tc>
        <w:tc>
          <w:tcPr>
            <w:tcW w:w="1986" w:type="dxa"/>
            <w:tcMar>
              <w:top w:w="0" w:type="dxa"/>
              <w:left w:w="108" w:type="dxa"/>
              <w:bottom w:w="0" w:type="dxa"/>
              <w:right w:w="108" w:type="dxa"/>
            </w:tcMar>
            <w:vAlign w:val="center"/>
            <w:hideMark/>
          </w:tcPr>
          <w:p w14:paraId="464FE5F0" w14:textId="77777777" w:rsidR="00393FB9" w:rsidRPr="00D51A32" w:rsidRDefault="00393FB9" w:rsidP="00FF5E44">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0</w:t>
            </w:r>
          </w:p>
        </w:tc>
        <w:tc>
          <w:tcPr>
            <w:tcW w:w="1985" w:type="dxa"/>
            <w:tcMar>
              <w:top w:w="0" w:type="dxa"/>
              <w:left w:w="108" w:type="dxa"/>
              <w:bottom w:w="0" w:type="dxa"/>
              <w:right w:w="108" w:type="dxa"/>
            </w:tcMar>
            <w:vAlign w:val="center"/>
            <w:hideMark/>
          </w:tcPr>
          <w:p w14:paraId="02350EB2" w14:textId="77777777" w:rsidR="00393FB9" w:rsidRPr="00D51A32" w:rsidRDefault="00393FB9" w:rsidP="00FF5E44">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0“</w:t>
            </w:r>
          </w:p>
        </w:tc>
      </w:tr>
    </w:tbl>
    <w:p w14:paraId="5111980F" w14:textId="2B035E2D" w:rsidR="00393FB9" w:rsidRDefault="00393FB9" w:rsidP="00AD0DB7">
      <w:pPr>
        <w:tabs>
          <w:tab w:val="left" w:pos="993"/>
          <w:tab w:val="left" w:pos="1276"/>
        </w:tabs>
        <w:spacing w:after="0" w:line="240" w:lineRule="auto"/>
        <w:ind w:firstLine="851"/>
        <w:jc w:val="both"/>
        <w:rPr>
          <w:rFonts w:ascii="Times New Roman" w:eastAsia="Calibri" w:hAnsi="Times New Roman" w:cs="Times New Roman"/>
          <w:color w:val="000000" w:themeColor="text1"/>
          <w:sz w:val="24"/>
          <w:szCs w:val="24"/>
        </w:rPr>
      </w:pPr>
    </w:p>
    <w:p w14:paraId="3B40BF50" w14:textId="30FB134A" w:rsidR="00393FB9" w:rsidRDefault="00393FB9" w:rsidP="00AD0DB7">
      <w:pPr>
        <w:tabs>
          <w:tab w:val="left" w:pos="993"/>
          <w:tab w:val="left" w:pos="1276"/>
        </w:tabs>
        <w:spacing w:after="0" w:line="240" w:lineRule="auto"/>
        <w:ind w:firstLine="851"/>
        <w:jc w:val="both"/>
        <w:rPr>
          <w:rFonts w:ascii="Times New Roman" w:eastAsia="Calibri" w:hAnsi="Times New Roman" w:cs="Times New Roman"/>
          <w:color w:val="000000" w:themeColor="text1"/>
          <w:sz w:val="24"/>
          <w:szCs w:val="24"/>
        </w:rPr>
      </w:pPr>
    </w:p>
    <w:p w14:paraId="2B1FBE06" w14:textId="7BC9B23C" w:rsidR="00CC4FA6" w:rsidRDefault="00CC4FA6" w:rsidP="00AD0DB7">
      <w:pPr>
        <w:tabs>
          <w:tab w:val="left" w:pos="993"/>
          <w:tab w:val="left" w:pos="1276"/>
        </w:tabs>
        <w:spacing w:after="0" w:line="240" w:lineRule="auto"/>
        <w:ind w:firstLine="851"/>
        <w:jc w:val="both"/>
        <w:rPr>
          <w:rFonts w:ascii="Times New Roman" w:eastAsia="Calibri" w:hAnsi="Times New Roman" w:cs="Times New Roman"/>
          <w:color w:val="000000" w:themeColor="text1"/>
          <w:sz w:val="24"/>
          <w:szCs w:val="24"/>
        </w:rPr>
      </w:pPr>
    </w:p>
    <w:p w14:paraId="03C7A1A2" w14:textId="1C9084D1" w:rsidR="00CC4FA6" w:rsidRDefault="00CC4FA6" w:rsidP="00AD0DB7">
      <w:pPr>
        <w:tabs>
          <w:tab w:val="left" w:pos="993"/>
          <w:tab w:val="left" w:pos="1276"/>
        </w:tabs>
        <w:spacing w:after="0" w:line="240" w:lineRule="auto"/>
        <w:ind w:firstLine="851"/>
        <w:jc w:val="both"/>
        <w:rPr>
          <w:rFonts w:ascii="Times New Roman" w:eastAsia="Calibri" w:hAnsi="Times New Roman" w:cs="Times New Roman"/>
          <w:color w:val="000000" w:themeColor="text1"/>
          <w:sz w:val="24"/>
          <w:szCs w:val="24"/>
        </w:rPr>
      </w:pPr>
    </w:p>
    <w:p w14:paraId="3FABED3A" w14:textId="737B01BB" w:rsidR="00AF1834" w:rsidRDefault="00AF1834" w:rsidP="001845A1">
      <w:pPr>
        <w:tabs>
          <w:tab w:val="left" w:pos="993"/>
          <w:tab w:val="left" w:pos="1276"/>
        </w:tabs>
        <w:spacing w:after="0" w:line="240" w:lineRule="auto"/>
        <w:jc w:val="both"/>
        <w:rPr>
          <w:rFonts w:ascii="Times New Roman" w:eastAsia="Calibri" w:hAnsi="Times New Roman" w:cs="Times New Roman"/>
          <w:color w:val="000000" w:themeColor="text1"/>
          <w:sz w:val="24"/>
          <w:szCs w:val="24"/>
        </w:rPr>
      </w:pPr>
    </w:p>
    <w:p w14:paraId="50FE52E0" w14:textId="77777777" w:rsidR="001845A1" w:rsidRPr="00AD0DB7" w:rsidRDefault="001845A1" w:rsidP="001845A1">
      <w:pPr>
        <w:tabs>
          <w:tab w:val="left" w:pos="993"/>
          <w:tab w:val="left" w:pos="1276"/>
        </w:tabs>
        <w:spacing w:after="0" w:line="240" w:lineRule="auto"/>
        <w:jc w:val="both"/>
        <w:rPr>
          <w:rFonts w:ascii="Times New Roman" w:eastAsia="Calibri" w:hAnsi="Times New Roman" w:cs="Times New Roman"/>
          <w:color w:val="000000" w:themeColor="text1"/>
          <w:sz w:val="24"/>
          <w:szCs w:val="24"/>
        </w:rPr>
      </w:pPr>
    </w:p>
    <w:p w14:paraId="6D74080F" w14:textId="36B5DCF4" w:rsidR="00DC6F09" w:rsidRPr="00DC6F09" w:rsidRDefault="00DC6F09" w:rsidP="00CC4FA6">
      <w:pPr>
        <w:tabs>
          <w:tab w:val="left" w:pos="0"/>
          <w:tab w:val="left" w:pos="567"/>
          <w:tab w:val="left" w:pos="851"/>
        </w:tabs>
        <w:ind w:right="2664" w:firstLine="851"/>
        <w:jc w:val="both"/>
        <w:rPr>
          <w:rFonts w:ascii="Times New Roman" w:eastAsia="Calibri" w:hAnsi="Times New Roman" w:cs="Times New Roman"/>
          <w:bCs/>
          <w:color w:val="000000" w:themeColor="text1"/>
          <w:sz w:val="24"/>
          <w:szCs w:val="24"/>
        </w:rPr>
      </w:pPr>
      <w:r w:rsidRPr="00DC6F09">
        <w:rPr>
          <w:rFonts w:ascii="Times New Roman" w:eastAsia="Calibri" w:hAnsi="Times New Roman" w:cs="Times New Roman"/>
          <w:bCs/>
          <w:color w:val="000000" w:themeColor="text1"/>
          <w:sz w:val="24"/>
          <w:szCs w:val="24"/>
        </w:rPr>
        <w:lastRenderedPageBreak/>
        <w:t xml:space="preserve">2. 2. Papildau trečiuoju skirsniu: </w:t>
      </w:r>
    </w:p>
    <w:p w14:paraId="44AA3258" w14:textId="77777777" w:rsidR="008F27C6" w:rsidRPr="00D51A32" w:rsidRDefault="008F27C6" w:rsidP="00AE6B03">
      <w:pPr>
        <w:tabs>
          <w:tab w:val="left" w:pos="0"/>
          <w:tab w:val="left" w:pos="567"/>
        </w:tabs>
        <w:ind w:right="2664"/>
        <w:jc w:val="both"/>
        <w:rPr>
          <w:rFonts w:eastAsia="Calibri"/>
          <w:bCs/>
          <w:color w:val="000000" w:themeColor="text1"/>
          <w:szCs w:val="24"/>
        </w:rPr>
      </w:pPr>
    </w:p>
    <w:p w14:paraId="27D692C9" w14:textId="750C46E4" w:rsidR="000617FC" w:rsidRPr="00D51A32" w:rsidRDefault="000617FC" w:rsidP="000617FC">
      <w:pPr>
        <w:shd w:val="clear" w:color="000000" w:fill="auto"/>
        <w:spacing w:after="0" w:line="240" w:lineRule="auto"/>
        <w:ind w:left="360"/>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bCs/>
          <w:color w:val="000000" w:themeColor="text1"/>
          <w:sz w:val="24"/>
          <w:szCs w:val="24"/>
          <w:lang w:eastAsia="lt-LT"/>
        </w:rPr>
        <w:t>„</w:t>
      </w:r>
      <w:r w:rsidR="00393FB9" w:rsidRPr="00393FB9">
        <w:rPr>
          <w:rFonts w:ascii="Times New Roman" w:eastAsia="Times New Roman" w:hAnsi="Times New Roman" w:cs="Times New Roman"/>
          <w:b/>
          <w:bCs/>
          <w:color w:val="000000" w:themeColor="text1"/>
          <w:sz w:val="24"/>
          <w:szCs w:val="24"/>
          <w:lang w:eastAsia="lt-LT"/>
        </w:rPr>
        <w:t xml:space="preserve">TREČIASIS </w:t>
      </w:r>
      <w:r w:rsidRPr="00D51A32">
        <w:rPr>
          <w:rFonts w:ascii="Times New Roman" w:eastAsia="Times New Roman" w:hAnsi="Times New Roman" w:cs="Times New Roman"/>
          <w:b/>
          <w:bCs/>
          <w:color w:val="000000" w:themeColor="text1"/>
          <w:sz w:val="24"/>
          <w:szCs w:val="24"/>
          <w:lang w:eastAsia="lt-LT"/>
        </w:rPr>
        <w:t>SKIRSNIS</w:t>
      </w:r>
    </w:p>
    <w:p w14:paraId="6DC9F85E" w14:textId="77777777" w:rsidR="000617FC" w:rsidRPr="00D51A32" w:rsidRDefault="000617FC" w:rsidP="000617FC">
      <w:pPr>
        <w:shd w:val="clear" w:color="000000" w:fill="auto"/>
        <w:spacing w:after="0" w:line="240" w:lineRule="auto"/>
        <w:ind w:left="360"/>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b/>
          <w:bCs/>
          <w:color w:val="000000" w:themeColor="text1"/>
          <w:sz w:val="24"/>
          <w:szCs w:val="24"/>
          <w:lang w:eastAsia="lt-LT"/>
        </w:rPr>
        <w:t>VEIKSMŲ PROGRAMOS PRIORITETO ĮGYVENDINIMO PRIEMONĖ</w:t>
      </w:r>
    </w:p>
    <w:p w14:paraId="784A15B2" w14:textId="5816C5F1" w:rsidR="004B6425" w:rsidRPr="00D51A32" w:rsidRDefault="004B6425" w:rsidP="004B6425">
      <w:pPr>
        <w:shd w:val="clear" w:color="000000" w:fill="auto"/>
        <w:spacing w:after="0" w:line="240" w:lineRule="auto"/>
        <w:ind w:left="851"/>
        <w:jc w:val="center"/>
        <w:rPr>
          <w:rFonts w:ascii="Times New Roman" w:eastAsia="Times New Roman" w:hAnsi="Times New Roman" w:cs="Times New Roman"/>
          <w:b/>
          <w:bCs/>
          <w:color w:val="000000" w:themeColor="text1"/>
          <w:sz w:val="24"/>
          <w:szCs w:val="24"/>
          <w:lang w:eastAsia="lt-LT"/>
        </w:rPr>
      </w:pPr>
      <w:bookmarkStart w:id="3" w:name="_Hlk81827377"/>
      <w:r w:rsidRPr="00D51A32">
        <w:rPr>
          <w:rFonts w:ascii="Times New Roman" w:eastAsia="Times New Roman" w:hAnsi="Times New Roman" w:cs="Times New Roman"/>
          <w:b/>
          <w:bCs/>
          <w:color w:val="000000" w:themeColor="text1"/>
          <w:sz w:val="24"/>
          <w:szCs w:val="24"/>
          <w:lang w:eastAsia="lt-LT"/>
        </w:rPr>
        <w:t xml:space="preserve">NR. </w:t>
      </w:r>
      <w:r w:rsidR="0065346B" w:rsidRPr="004759C6">
        <w:rPr>
          <w:rFonts w:ascii="Times New Roman" w:eastAsia="Times New Roman" w:hAnsi="Times New Roman" w:cs="Times New Roman"/>
          <w:b/>
          <w:bCs/>
          <w:color w:val="000000" w:themeColor="text1"/>
          <w:sz w:val="24"/>
          <w:szCs w:val="24"/>
          <w:lang w:eastAsia="lt-LT"/>
        </w:rPr>
        <w:t>13.1.1</w:t>
      </w:r>
      <w:r w:rsidRPr="00D51A32">
        <w:rPr>
          <w:rFonts w:ascii="Times New Roman" w:eastAsia="Times New Roman" w:hAnsi="Times New Roman" w:cs="Times New Roman"/>
          <w:b/>
          <w:bCs/>
          <w:color w:val="000000" w:themeColor="text1"/>
          <w:sz w:val="24"/>
          <w:szCs w:val="24"/>
          <w:lang w:eastAsia="lt-LT"/>
        </w:rPr>
        <w:t xml:space="preserve">-CPVA-V-610 </w:t>
      </w:r>
      <w:bookmarkEnd w:id="3"/>
      <w:r w:rsidRPr="00D51A32">
        <w:rPr>
          <w:rFonts w:ascii="Times New Roman" w:eastAsia="Times New Roman" w:hAnsi="Times New Roman" w:cs="Times New Roman"/>
          <w:b/>
          <w:bCs/>
          <w:color w:val="000000" w:themeColor="text1"/>
          <w:sz w:val="24"/>
          <w:szCs w:val="24"/>
          <w:lang w:eastAsia="lt-LT"/>
        </w:rPr>
        <w:t>„</w:t>
      </w:r>
      <w:bookmarkStart w:id="4" w:name="_Hlk81236094"/>
      <w:r w:rsidRPr="001716BA">
        <w:rPr>
          <w:rFonts w:ascii="Times New Roman" w:eastAsia="Times New Roman" w:hAnsi="Times New Roman" w:cs="Times New Roman"/>
          <w:b/>
          <w:bCs/>
          <w:color w:val="000000" w:themeColor="text1"/>
          <w:sz w:val="24"/>
          <w:szCs w:val="24"/>
          <w:lang w:eastAsia="lt-LT"/>
        </w:rPr>
        <w:t xml:space="preserve">KRAUJOTAKOS SISTEMOS LIGŲ </w:t>
      </w:r>
      <w:r w:rsidR="00887DDE" w:rsidRPr="001716BA">
        <w:rPr>
          <w:rFonts w:ascii="Times New Roman" w:eastAsia="Times New Roman" w:hAnsi="Times New Roman" w:cs="Times New Roman"/>
          <w:b/>
          <w:bCs/>
          <w:color w:val="000000" w:themeColor="text1"/>
          <w:sz w:val="24"/>
          <w:szCs w:val="24"/>
          <w:lang w:eastAsia="lt-LT"/>
        </w:rPr>
        <w:t>GYDYMO</w:t>
      </w:r>
      <w:r w:rsidR="00887DDE">
        <w:rPr>
          <w:rFonts w:ascii="Times New Roman" w:eastAsia="Times New Roman" w:hAnsi="Times New Roman" w:cs="Times New Roman"/>
          <w:b/>
          <w:bCs/>
          <w:color w:val="000000" w:themeColor="text1"/>
          <w:sz w:val="24"/>
          <w:szCs w:val="24"/>
          <w:lang w:eastAsia="lt-LT"/>
        </w:rPr>
        <w:t xml:space="preserve"> </w:t>
      </w:r>
      <w:r w:rsidR="000230AC">
        <w:rPr>
          <w:rFonts w:ascii="Times New Roman" w:eastAsia="Times New Roman" w:hAnsi="Times New Roman" w:cs="Times New Roman"/>
          <w:b/>
          <w:bCs/>
          <w:color w:val="000000" w:themeColor="text1"/>
          <w:sz w:val="24"/>
          <w:szCs w:val="24"/>
          <w:lang w:eastAsia="lt-LT"/>
        </w:rPr>
        <w:t xml:space="preserve">IR </w:t>
      </w:r>
      <w:r w:rsidR="00887DDE" w:rsidRPr="00D51A32">
        <w:rPr>
          <w:rFonts w:ascii="Times New Roman" w:eastAsia="Times New Roman" w:hAnsi="Times New Roman" w:cs="Times New Roman"/>
          <w:b/>
          <w:bCs/>
          <w:color w:val="000000" w:themeColor="text1"/>
          <w:sz w:val="24"/>
          <w:szCs w:val="24"/>
          <w:lang w:eastAsia="lt-LT"/>
        </w:rPr>
        <w:t xml:space="preserve">DIAGNOSTIKOS </w:t>
      </w:r>
      <w:r w:rsidRPr="00D51A32">
        <w:rPr>
          <w:rFonts w:ascii="Times New Roman" w:eastAsia="Times New Roman" w:hAnsi="Times New Roman" w:cs="Times New Roman"/>
          <w:b/>
          <w:bCs/>
          <w:color w:val="000000" w:themeColor="text1"/>
          <w:sz w:val="24"/>
          <w:szCs w:val="24"/>
          <w:lang w:eastAsia="lt-LT"/>
        </w:rPr>
        <w:t>PASLAUGŲ INFRASTRUKTŪROS GERINIMAS</w:t>
      </w:r>
      <w:bookmarkEnd w:id="4"/>
      <w:r w:rsidRPr="00D51A32">
        <w:rPr>
          <w:rFonts w:ascii="Times New Roman" w:eastAsia="Times New Roman" w:hAnsi="Times New Roman" w:cs="Times New Roman"/>
          <w:b/>
          <w:bCs/>
          <w:color w:val="000000" w:themeColor="text1"/>
          <w:sz w:val="24"/>
          <w:szCs w:val="24"/>
          <w:lang w:eastAsia="lt-LT"/>
        </w:rPr>
        <w:t>“</w:t>
      </w:r>
    </w:p>
    <w:p w14:paraId="4D2F4F11" w14:textId="77777777" w:rsidR="004B6425" w:rsidRPr="00D51A32" w:rsidRDefault="004B6425" w:rsidP="004B6425">
      <w:pPr>
        <w:pStyle w:val="Sraopastraipa"/>
        <w:tabs>
          <w:tab w:val="left" w:pos="284"/>
          <w:tab w:val="left" w:pos="709"/>
        </w:tabs>
        <w:spacing w:after="0" w:line="240" w:lineRule="auto"/>
        <w:ind w:left="420"/>
        <w:jc w:val="both"/>
        <w:rPr>
          <w:rFonts w:ascii="Times New Roman" w:eastAsia="Calibri" w:hAnsi="Times New Roman" w:cs="Times New Roman"/>
          <w:color w:val="000000" w:themeColor="text1"/>
          <w:sz w:val="24"/>
          <w:szCs w:val="24"/>
        </w:rPr>
      </w:pPr>
    </w:p>
    <w:p w14:paraId="2AF90D54" w14:textId="77777777" w:rsidR="004B6425" w:rsidRPr="00D51A32" w:rsidRDefault="004B6425" w:rsidP="004B6425">
      <w:pPr>
        <w:tabs>
          <w:tab w:val="left" w:pos="0"/>
          <w:tab w:val="left" w:pos="567"/>
          <w:tab w:val="left" w:pos="709"/>
        </w:tabs>
        <w:spacing w:after="0"/>
        <w:ind w:left="360" w:firstLine="491"/>
        <w:contextualSpacing/>
        <w:rPr>
          <w:rFonts w:ascii="Times New Roman" w:eastAsia="Calibri" w:hAnsi="Times New Roman" w:cs="Times New Roman"/>
          <w:color w:val="000000" w:themeColor="text1"/>
          <w:sz w:val="24"/>
          <w:szCs w:val="24"/>
          <w:lang w:eastAsia="lt-LT"/>
        </w:rPr>
      </w:pPr>
      <w:bookmarkStart w:id="5" w:name="_Hlk83745744"/>
      <w:r w:rsidRPr="00D51A32">
        <w:rPr>
          <w:rFonts w:ascii="Times New Roman" w:eastAsia="Calibri" w:hAnsi="Times New Roman" w:cs="Times New Roman"/>
          <w:color w:val="000000" w:themeColor="text1"/>
          <w:sz w:val="24"/>
          <w:szCs w:val="24"/>
          <w:lang w:eastAsia="lt-LT"/>
        </w:rPr>
        <w:t>1. Priemonės aprašymas</w:t>
      </w:r>
    </w:p>
    <w:tbl>
      <w:tblPr>
        <w:tblW w:w="14702" w:type="dxa"/>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4702"/>
      </w:tblGrid>
      <w:tr w:rsidR="00D51A32" w:rsidRPr="00D51A32" w14:paraId="7ABE484D" w14:textId="77777777" w:rsidTr="00EC0390">
        <w:tc>
          <w:tcPr>
            <w:tcW w:w="14702" w:type="dxa"/>
          </w:tcPr>
          <w:p w14:paraId="2AF200B1" w14:textId="262A1D1C" w:rsidR="0075648A" w:rsidRPr="0075648A" w:rsidRDefault="0075648A" w:rsidP="0075648A">
            <w:pPr>
              <w:spacing w:after="0" w:line="240" w:lineRule="auto"/>
              <w:jc w:val="both"/>
              <w:rPr>
                <w:rFonts w:ascii="Times New Roman" w:eastAsia="Times New Roman" w:hAnsi="Times New Roman" w:cs="Times New Roman"/>
                <w:color w:val="000000" w:themeColor="text1"/>
                <w:sz w:val="24"/>
                <w:szCs w:val="20"/>
                <w:lang w:eastAsia="lt-LT"/>
              </w:rPr>
            </w:pPr>
            <w:r w:rsidRPr="0075648A">
              <w:rPr>
                <w:rFonts w:ascii="Times New Roman" w:eastAsia="Times New Roman" w:hAnsi="Times New Roman" w:cs="Times New Roman"/>
                <w:color w:val="000000" w:themeColor="text1"/>
                <w:sz w:val="24"/>
                <w:szCs w:val="20"/>
                <w:lang w:eastAsia="lt-LT"/>
              </w:rPr>
              <w:t>1.1. Priemonės įgyvendinimas finansuojamas Europos regioninės plėtros fondo (REACT-EU)</w:t>
            </w:r>
            <w:r>
              <w:rPr>
                <w:rFonts w:ascii="Times New Roman" w:eastAsia="Times New Roman" w:hAnsi="Times New Roman" w:cs="Times New Roman"/>
                <w:color w:val="000000" w:themeColor="text1"/>
                <w:sz w:val="24"/>
                <w:szCs w:val="20"/>
                <w:lang w:eastAsia="lt-LT"/>
              </w:rPr>
              <w:t xml:space="preserve"> </w:t>
            </w:r>
            <w:r w:rsidRPr="0075648A">
              <w:rPr>
                <w:rFonts w:ascii="Times New Roman" w:eastAsia="Times New Roman" w:hAnsi="Times New Roman" w:cs="Times New Roman"/>
                <w:color w:val="000000" w:themeColor="text1"/>
                <w:sz w:val="24"/>
                <w:szCs w:val="20"/>
                <w:lang w:eastAsia="lt-LT"/>
              </w:rPr>
              <w:t>lėšomis.</w:t>
            </w:r>
          </w:p>
          <w:p w14:paraId="72812722" w14:textId="38AB928A" w:rsidR="0075648A" w:rsidRPr="00EF7063" w:rsidRDefault="0075648A" w:rsidP="0075648A">
            <w:pPr>
              <w:spacing w:after="0" w:line="240" w:lineRule="auto"/>
              <w:jc w:val="both"/>
              <w:rPr>
                <w:rFonts w:ascii="Times New Roman" w:eastAsia="Times New Roman" w:hAnsi="Times New Roman" w:cs="Times New Roman"/>
                <w:color w:val="000000" w:themeColor="text1"/>
                <w:sz w:val="24"/>
                <w:szCs w:val="20"/>
                <w:lang w:eastAsia="lt-LT"/>
              </w:rPr>
            </w:pPr>
            <w:r w:rsidRPr="0075648A">
              <w:rPr>
                <w:rFonts w:ascii="Times New Roman" w:eastAsia="Times New Roman" w:hAnsi="Times New Roman" w:cs="Times New Roman"/>
                <w:color w:val="000000" w:themeColor="text1"/>
                <w:sz w:val="24"/>
                <w:szCs w:val="20"/>
                <w:lang w:eastAsia="lt-LT"/>
              </w:rPr>
              <w:t>1.2. Įgyvendinant priemonę, prisidedama prie konkretaus uždavinio „Skaitmeninimo ir inovacijų, siekiant šalinti COVID-19 pandemijos pasekmes ekonomikai, didinimas“ įgyvendinimo.</w:t>
            </w:r>
          </w:p>
          <w:p w14:paraId="449A5D21" w14:textId="25650144" w:rsidR="00A90230" w:rsidRPr="00FB2448" w:rsidRDefault="004B6425" w:rsidP="00EC0390">
            <w:pPr>
              <w:tabs>
                <w:tab w:val="left" w:pos="0"/>
                <w:tab w:val="left" w:pos="1026"/>
                <w:tab w:val="left" w:pos="1099"/>
              </w:tabs>
              <w:suppressAutoHyphens/>
              <w:autoSpaceDN w:val="0"/>
              <w:spacing w:after="0" w:line="240" w:lineRule="auto"/>
              <w:jc w:val="both"/>
              <w:textAlignment w:val="baseline"/>
              <w:rPr>
                <w:rFonts w:ascii="Times New Roman" w:eastAsia="Times New Roman" w:hAnsi="Times New Roman" w:cs="Times New Roman"/>
                <w:bCs/>
                <w:sz w:val="24"/>
                <w:szCs w:val="24"/>
                <w:lang w:eastAsia="lt-LT"/>
              </w:rPr>
            </w:pPr>
            <w:r w:rsidRPr="00EF7063">
              <w:rPr>
                <w:rFonts w:ascii="Times New Roman" w:eastAsia="Times New Roman" w:hAnsi="Times New Roman" w:cs="Times New Roman"/>
                <w:color w:val="000000" w:themeColor="text1"/>
                <w:sz w:val="24"/>
                <w:szCs w:val="20"/>
                <w:lang w:eastAsia="lt-LT"/>
              </w:rPr>
              <w:t>1.3. Remiam</w:t>
            </w:r>
            <w:r w:rsidR="00AB5166">
              <w:rPr>
                <w:rFonts w:ascii="Times New Roman" w:eastAsia="Times New Roman" w:hAnsi="Times New Roman" w:cs="Times New Roman"/>
                <w:color w:val="000000" w:themeColor="text1"/>
                <w:sz w:val="24"/>
                <w:szCs w:val="20"/>
                <w:lang w:eastAsia="lt-LT"/>
              </w:rPr>
              <w:t>a</w:t>
            </w:r>
            <w:r w:rsidRPr="00EF7063">
              <w:rPr>
                <w:rFonts w:ascii="Times New Roman" w:eastAsia="Times New Roman" w:hAnsi="Times New Roman" w:cs="Times New Roman"/>
                <w:color w:val="000000" w:themeColor="text1"/>
                <w:sz w:val="24"/>
                <w:szCs w:val="20"/>
                <w:lang w:eastAsia="lt-LT"/>
              </w:rPr>
              <w:t xml:space="preserve"> veikl</w:t>
            </w:r>
            <w:r w:rsidR="00AB5166">
              <w:rPr>
                <w:rFonts w:ascii="Times New Roman" w:eastAsia="Times New Roman" w:hAnsi="Times New Roman" w:cs="Times New Roman"/>
                <w:color w:val="000000" w:themeColor="text1"/>
                <w:sz w:val="24"/>
                <w:szCs w:val="20"/>
                <w:lang w:eastAsia="lt-LT"/>
              </w:rPr>
              <w:t>a</w:t>
            </w:r>
            <w:r w:rsidRPr="00EF7063">
              <w:rPr>
                <w:rFonts w:ascii="Times New Roman" w:eastAsia="Times New Roman" w:hAnsi="Times New Roman" w:cs="Times New Roman"/>
                <w:color w:val="000000" w:themeColor="text1"/>
                <w:sz w:val="24"/>
                <w:szCs w:val="20"/>
                <w:lang w:eastAsia="lt-LT"/>
              </w:rPr>
              <w:t xml:space="preserve"> </w:t>
            </w:r>
            <w:r w:rsidRPr="00787116">
              <w:rPr>
                <w:rFonts w:ascii="Times New Roman" w:eastAsia="Times New Roman" w:hAnsi="Times New Roman" w:cs="Times New Roman"/>
                <w:color w:val="000000" w:themeColor="text1"/>
                <w:sz w:val="24"/>
                <w:szCs w:val="20"/>
                <w:lang w:eastAsia="lt-LT"/>
              </w:rPr>
              <w:t>–</w:t>
            </w:r>
            <w:bookmarkStart w:id="6" w:name="_Hlk4154942"/>
            <w:r w:rsidR="006D0942" w:rsidRPr="00787116">
              <w:rPr>
                <w:rFonts w:ascii="Times New Roman" w:eastAsia="Times New Roman" w:hAnsi="Times New Roman" w:cs="Times New Roman"/>
                <w:color w:val="000000" w:themeColor="text1"/>
                <w:sz w:val="24"/>
                <w:szCs w:val="20"/>
                <w:lang w:eastAsia="lt-LT"/>
              </w:rPr>
              <w:t xml:space="preserve"> </w:t>
            </w:r>
            <w:bookmarkEnd w:id="6"/>
            <w:r w:rsidR="008C2EF3" w:rsidRPr="008C2EF3">
              <w:rPr>
                <w:rFonts w:ascii="Times New Roman" w:eastAsia="Times New Roman" w:hAnsi="Times New Roman" w:cs="Times New Roman"/>
                <w:bCs/>
                <w:sz w:val="24"/>
                <w:szCs w:val="24"/>
                <w:lang w:eastAsia="lt-LT"/>
              </w:rPr>
              <w:t xml:space="preserve">inovatyvių technologijų diegimas </w:t>
            </w:r>
            <w:r w:rsidR="008C2EF3">
              <w:rPr>
                <w:rFonts w:ascii="Times New Roman" w:eastAsia="Times New Roman" w:hAnsi="Times New Roman" w:cs="Times New Roman"/>
                <w:bCs/>
                <w:sz w:val="24"/>
                <w:szCs w:val="24"/>
                <w:lang w:eastAsia="lt-LT"/>
              </w:rPr>
              <w:t>įstaigose</w:t>
            </w:r>
            <w:r w:rsidR="00FB2448">
              <w:rPr>
                <w:rFonts w:ascii="Times New Roman" w:eastAsia="Times New Roman" w:hAnsi="Times New Roman" w:cs="Times New Roman"/>
                <w:bCs/>
                <w:sz w:val="24"/>
                <w:szCs w:val="24"/>
                <w:lang w:eastAsia="lt-LT"/>
              </w:rPr>
              <w:t xml:space="preserve">, teikiančiose viešąsias </w:t>
            </w:r>
            <w:r w:rsidR="008C2EF3">
              <w:rPr>
                <w:rFonts w:ascii="Times New Roman" w:eastAsia="Times New Roman" w:hAnsi="Times New Roman" w:cs="Times New Roman"/>
                <w:bCs/>
                <w:sz w:val="24"/>
                <w:szCs w:val="24"/>
                <w:lang w:eastAsia="lt-LT"/>
              </w:rPr>
              <w:t xml:space="preserve">stacionarines </w:t>
            </w:r>
            <w:r w:rsidR="00B01C47">
              <w:rPr>
                <w:rFonts w:ascii="Times New Roman" w:eastAsia="Times New Roman" w:hAnsi="Times New Roman" w:cs="Times New Roman"/>
                <w:bCs/>
                <w:sz w:val="24"/>
                <w:szCs w:val="24"/>
                <w:lang w:eastAsia="lt-LT"/>
              </w:rPr>
              <w:t xml:space="preserve">asmens sveikatos priežiūros </w:t>
            </w:r>
            <w:r w:rsidR="008C2EF3" w:rsidRPr="008C2EF3">
              <w:rPr>
                <w:rFonts w:ascii="Times New Roman" w:eastAsia="Times New Roman" w:hAnsi="Times New Roman" w:cs="Times New Roman"/>
                <w:bCs/>
                <w:sz w:val="24"/>
                <w:szCs w:val="24"/>
                <w:lang w:eastAsia="lt-LT"/>
              </w:rPr>
              <w:t xml:space="preserve">paslaugas </w:t>
            </w:r>
            <w:r w:rsidR="00B01C47" w:rsidRPr="00B01C47">
              <w:rPr>
                <w:rFonts w:ascii="Times New Roman" w:eastAsia="Times New Roman" w:hAnsi="Times New Roman" w:cs="Times New Roman"/>
                <w:bCs/>
                <w:sz w:val="24"/>
                <w:szCs w:val="24"/>
                <w:lang w:eastAsia="lt-LT"/>
              </w:rPr>
              <w:t>kraujotakos ligų diagnostikos</w:t>
            </w:r>
            <w:r w:rsidR="000230AC">
              <w:rPr>
                <w:rFonts w:ascii="Times New Roman" w:eastAsia="Times New Roman" w:hAnsi="Times New Roman" w:cs="Times New Roman"/>
                <w:bCs/>
                <w:sz w:val="24"/>
                <w:szCs w:val="24"/>
                <w:lang w:eastAsia="lt-LT"/>
              </w:rPr>
              <w:t xml:space="preserve"> ir</w:t>
            </w:r>
            <w:r w:rsidR="00B01C47" w:rsidRPr="00B01C47">
              <w:rPr>
                <w:rFonts w:ascii="Times New Roman" w:eastAsia="Times New Roman" w:hAnsi="Times New Roman" w:cs="Times New Roman"/>
                <w:bCs/>
                <w:sz w:val="24"/>
                <w:szCs w:val="24"/>
                <w:lang w:eastAsia="lt-LT"/>
              </w:rPr>
              <w:t xml:space="preserve"> gydymo</w:t>
            </w:r>
            <w:r w:rsidR="00B01C47">
              <w:rPr>
                <w:rFonts w:ascii="Times New Roman" w:eastAsia="Times New Roman" w:hAnsi="Times New Roman" w:cs="Times New Roman"/>
                <w:bCs/>
                <w:sz w:val="24"/>
                <w:szCs w:val="24"/>
                <w:lang w:eastAsia="lt-LT"/>
              </w:rPr>
              <w:t xml:space="preserve"> srityse.</w:t>
            </w:r>
          </w:p>
          <w:p w14:paraId="7317C3B5" w14:textId="139F387D" w:rsidR="00A90230" w:rsidRPr="00A90230" w:rsidRDefault="00A90230" w:rsidP="00A90230">
            <w:pPr>
              <w:spacing w:after="0" w:line="240" w:lineRule="auto"/>
              <w:jc w:val="both"/>
              <w:rPr>
                <w:rFonts w:ascii="Times New Roman" w:eastAsia="Times New Roman" w:hAnsi="Times New Roman" w:cs="Times New Roman"/>
                <w:color w:val="000000" w:themeColor="text1"/>
                <w:sz w:val="24"/>
                <w:szCs w:val="20"/>
                <w:lang w:eastAsia="lt-LT"/>
              </w:rPr>
            </w:pPr>
            <w:r w:rsidRPr="00A90230">
              <w:rPr>
                <w:rFonts w:ascii="Times New Roman" w:eastAsia="Times New Roman" w:hAnsi="Times New Roman" w:cs="Times New Roman"/>
                <w:color w:val="000000" w:themeColor="text1"/>
                <w:sz w:val="24"/>
                <w:szCs w:val="20"/>
                <w:lang w:eastAsia="lt-LT"/>
              </w:rPr>
              <w:t>1.4. Galimas pareiškėjas –</w:t>
            </w:r>
            <w:r w:rsidR="00E70244">
              <w:rPr>
                <w:rFonts w:ascii="Times New Roman" w:eastAsia="Times New Roman" w:hAnsi="Times New Roman" w:cs="Times New Roman"/>
                <w:color w:val="000000" w:themeColor="text1"/>
                <w:sz w:val="24"/>
                <w:szCs w:val="20"/>
                <w:lang w:eastAsia="lt-LT"/>
              </w:rPr>
              <w:t xml:space="preserve"> </w:t>
            </w:r>
            <w:r w:rsidRPr="00FD5F34">
              <w:rPr>
                <w:rFonts w:ascii="Times New Roman" w:eastAsia="Times New Roman" w:hAnsi="Times New Roman" w:cs="Times New Roman"/>
                <w:color w:val="000000" w:themeColor="text1"/>
                <w:sz w:val="24"/>
                <w:szCs w:val="20"/>
                <w:lang w:eastAsia="lt-LT"/>
              </w:rPr>
              <w:t>Viešoji įstaiga Vilniaus universiteto ligoninė Santaros klinikos</w:t>
            </w:r>
            <w:r w:rsidRPr="00A90230">
              <w:rPr>
                <w:rFonts w:ascii="Times New Roman" w:eastAsia="Times New Roman" w:hAnsi="Times New Roman" w:cs="Times New Roman"/>
                <w:color w:val="000000" w:themeColor="text1"/>
                <w:sz w:val="24"/>
                <w:szCs w:val="20"/>
                <w:lang w:eastAsia="lt-LT"/>
              </w:rPr>
              <w:t>.</w:t>
            </w:r>
          </w:p>
          <w:p w14:paraId="673F1966" w14:textId="06805C62" w:rsidR="00A90230" w:rsidRPr="00EF7063" w:rsidRDefault="00A90230" w:rsidP="00FD5F34">
            <w:pPr>
              <w:spacing w:after="0" w:line="240" w:lineRule="auto"/>
              <w:jc w:val="both"/>
              <w:rPr>
                <w:rFonts w:ascii="Times New Roman" w:eastAsia="Times New Roman" w:hAnsi="Times New Roman" w:cs="Times New Roman"/>
                <w:color w:val="000000" w:themeColor="text1"/>
                <w:sz w:val="24"/>
                <w:szCs w:val="20"/>
                <w:lang w:eastAsia="lt-LT"/>
              </w:rPr>
            </w:pPr>
            <w:r w:rsidRPr="00A90230">
              <w:rPr>
                <w:rFonts w:ascii="Times New Roman" w:eastAsia="Times New Roman" w:hAnsi="Times New Roman" w:cs="Times New Roman"/>
                <w:color w:val="000000" w:themeColor="text1"/>
                <w:sz w:val="24"/>
                <w:szCs w:val="20"/>
                <w:lang w:eastAsia="lt-LT"/>
              </w:rPr>
              <w:t>1.5. Galimi partneriai – partneriai negalimi.</w:t>
            </w:r>
          </w:p>
        </w:tc>
      </w:tr>
    </w:tbl>
    <w:p w14:paraId="43BA76A0" w14:textId="77777777" w:rsidR="004B6425" w:rsidRPr="00D51A32" w:rsidRDefault="004B6425" w:rsidP="00FD5F34">
      <w:pPr>
        <w:spacing w:after="0" w:line="276" w:lineRule="atLeast"/>
        <w:jc w:val="both"/>
        <w:rPr>
          <w:rFonts w:ascii="Times New Roman" w:eastAsia="Times New Roman" w:hAnsi="Times New Roman" w:cs="Times New Roman"/>
          <w:color w:val="000000" w:themeColor="text1"/>
          <w:sz w:val="24"/>
          <w:szCs w:val="24"/>
          <w:lang w:eastAsia="lt-LT"/>
        </w:rPr>
      </w:pPr>
    </w:p>
    <w:p w14:paraId="6365BC3A" w14:textId="77777777" w:rsidR="004B6425" w:rsidRPr="00D51A32" w:rsidRDefault="004B6425" w:rsidP="004B6425">
      <w:pPr>
        <w:spacing w:after="0" w:line="276" w:lineRule="atLeast"/>
        <w:ind w:left="1004" w:hanging="153"/>
        <w:jc w:val="both"/>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2. Priemonės finansavimo forma</w:t>
      </w:r>
    </w:p>
    <w:p w14:paraId="50F2F0AF" w14:textId="77777777" w:rsidR="004B6425" w:rsidRPr="00D51A32" w:rsidRDefault="004B6425" w:rsidP="004B6425">
      <w:pPr>
        <w:spacing w:after="0" w:line="240" w:lineRule="auto"/>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18"/>
          <w:szCs w:val="18"/>
          <w:lang w:eastAsia="lt-LT"/>
        </w:rPr>
        <w:t> </w:t>
      </w:r>
    </w:p>
    <w:tbl>
      <w:tblPr>
        <w:tblW w:w="0" w:type="auto"/>
        <w:tblInd w:w="-106" w:type="dxa"/>
        <w:tblCellMar>
          <w:left w:w="0" w:type="dxa"/>
          <w:right w:w="0" w:type="dxa"/>
        </w:tblCellMar>
        <w:tblLook w:val="04A0" w:firstRow="1" w:lastRow="0" w:firstColumn="1" w:lastColumn="0" w:noHBand="0" w:noVBand="1"/>
      </w:tblPr>
      <w:tblGrid>
        <w:gridCol w:w="14674"/>
      </w:tblGrid>
      <w:tr w:rsidR="00D51A32" w:rsidRPr="00D51A32" w14:paraId="409E9934" w14:textId="77777777" w:rsidTr="00EC0390">
        <w:tc>
          <w:tcPr>
            <w:tcW w:w="1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84DD5" w14:textId="77777777" w:rsidR="004B6425" w:rsidRPr="00D51A32" w:rsidRDefault="004B6425" w:rsidP="00EC0390">
            <w:pPr>
              <w:spacing w:after="0" w:line="240" w:lineRule="auto"/>
              <w:ind w:firstLine="781"/>
              <w:jc w:val="both"/>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2.1. Negrąžinamoji subsidija.</w:t>
            </w:r>
          </w:p>
        </w:tc>
      </w:tr>
    </w:tbl>
    <w:p w14:paraId="1F683BE8" w14:textId="77777777" w:rsidR="004B6425" w:rsidRPr="00D51A32" w:rsidRDefault="004B6425" w:rsidP="004B6425">
      <w:pPr>
        <w:spacing w:after="0" w:line="240" w:lineRule="auto"/>
        <w:jc w:val="both"/>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 </w:t>
      </w:r>
    </w:p>
    <w:p w14:paraId="7CCEE8DA" w14:textId="77777777" w:rsidR="004B6425" w:rsidRPr="00D51A32" w:rsidRDefault="004B6425" w:rsidP="004B6425">
      <w:pPr>
        <w:spacing w:after="0" w:line="276" w:lineRule="atLeast"/>
        <w:ind w:left="1004" w:hanging="153"/>
        <w:jc w:val="both"/>
        <w:rPr>
          <w:rFonts w:ascii="Times New Roman" w:eastAsia="Times New Roman" w:hAnsi="Times New Roman" w:cs="Times New Roman"/>
          <w:color w:val="000000" w:themeColor="text1"/>
          <w:sz w:val="24"/>
          <w:szCs w:val="24"/>
          <w:lang w:eastAsia="lt-LT"/>
        </w:rPr>
      </w:pPr>
      <w:bookmarkStart w:id="7" w:name="part_6d14e7479f634fe78120543e6a886817"/>
      <w:bookmarkEnd w:id="7"/>
      <w:r w:rsidRPr="00D51A32">
        <w:rPr>
          <w:rFonts w:ascii="Times New Roman" w:eastAsia="Times New Roman" w:hAnsi="Times New Roman" w:cs="Times New Roman"/>
          <w:color w:val="000000" w:themeColor="text1"/>
          <w:sz w:val="24"/>
          <w:szCs w:val="24"/>
          <w:lang w:eastAsia="lt-LT"/>
        </w:rPr>
        <w:t>3. Projektų atrankos būdas</w:t>
      </w:r>
    </w:p>
    <w:p w14:paraId="28C7EE87" w14:textId="77777777" w:rsidR="004B6425" w:rsidRPr="00D51A32" w:rsidRDefault="004B6425" w:rsidP="004B6425">
      <w:pPr>
        <w:spacing w:after="0" w:line="240" w:lineRule="auto"/>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18"/>
          <w:szCs w:val="18"/>
          <w:lang w:eastAsia="lt-LT"/>
        </w:rPr>
        <w:t> </w:t>
      </w:r>
    </w:p>
    <w:tbl>
      <w:tblPr>
        <w:tblW w:w="0" w:type="auto"/>
        <w:tblInd w:w="-106" w:type="dxa"/>
        <w:tblCellMar>
          <w:left w:w="0" w:type="dxa"/>
          <w:right w:w="0" w:type="dxa"/>
        </w:tblCellMar>
        <w:tblLook w:val="04A0" w:firstRow="1" w:lastRow="0" w:firstColumn="1" w:lastColumn="0" w:noHBand="0" w:noVBand="1"/>
      </w:tblPr>
      <w:tblGrid>
        <w:gridCol w:w="14674"/>
      </w:tblGrid>
      <w:tr w:rsidR="00D51A32" w:rsidRPr="00D51A32" w14:paraId="10C3D2D0" w14:textId="77777777" w:rsidTr="00EC0390">
        <w:tc>
          <w:tcPr>
            <w:tcW w:w="1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168A49" w14:textId="77777777" w:rsidR="004B6425" w:rsidRPr="00D51A32" w:rsidRDefault="004B6425" w:rsidP="00EC0390">
            <w:pPr>
              <w:spacing w:after="0" w:line="240" w:lineRule="auto"/>
              <w:ind w:firstLine="781"/>
              <w:jc w:val="both"/>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Valstybės projektų planavimas.</w:t>
            </w:r>
          </w:p>
        </w:tc>
      </w:tr>
    </w:tbl>
    <w:p w14:paraId="5E8F562D" w14:textId="77777777" w:rsidR="00EF7063" w:rsidRDefault="00EF7063" w:rsidP="00EF7063">
      <w:pPr>
        <w:pStyle w:val="Sraopastraipa"/>
        <w:spacing w:after="0" w:line="240" w:lineRule="auto"/>
        <w:ind w:left="1211"/>
        <w:jc w:val="both"/>
        <w:rPr>
          <w:rFonts w:ascii="Times New Roman" w:eastAsia="Times New Roman" w:hAnsi="Times New Roman" w:cs="Times New Roman"/>
          <w:color w:val="000000" w:themeColor="text1"/>
          <w:sz w:val="24"/>
          <w:szCs w:val="24"/>
          <w:lang w:eastAsia="lt-LT"/>
        </w:rPr>
      </w:pPr>
    </w:p>
    <w:p w14:paraId="15CA959A" w14:textId="77777777" w:rsidR="00EF7063" w:rsidRDefault="00EF7063" w:rsidP="00EF7063">
      <w:pPr>
        <w:pStyle w:val="Sraopastraipa"/>
        <w:spacing w:after="0" w:line="240" w:lineRule="auto"/>
        <w:ind w:left="1211"/>
        <w:jc w:val="both"/>
        <w:rPr>
          <w:rFonts w:ascii="Times New Roman" w:eastAsia="Times New Roman" w:hAnsi="Times New Roman" w:cs="Times New Roman"/>
          <w:color w:val="000000" w:themeColor="text1"/>
          <w:sz w:val="24"/>
          <w:szCs w:val="24"/>
          <w:lang w:eastAsia="lt-LT"/>
        </w:rPr>
      </w:pPr>
    </w:p>
    <w:p w14:paraId="75D5E440" w14:textId="624D83D6" w:rsidR="004B6425" w:rsidRPr="00236CC2" w:rsidRDefault="004B6425" w:rsidP="00236CC2">
      <w:pPr>
        <w:pStyle w:val="Sraopastraipa"/>
        <w:numPr>
          <w:ilvl w:val="0"/>
          <w:numId w:val="7"/>
        </w:numPr>
        <w:tabs>
          <w:tab w:val="left" w:pos="1134"/>
        </w:tabs>
        <w:spacing w:after="0" w:line="240" w:lineRule="auto"/>
        <w:ind w:firstLine="349"/>
        <w:jc w:val="both"/>
        <w:rPr>
          <w:rFonts w:ascii="Times New Roman" w:eastAsia="Times New Roman" w:hAnsi="Times New Roman" w:cs="Times New Roman"/>
          <w:color w:val="000000" w:themeColor="text1"/>
          <w:sz w:val="24"/>
          <w:szCs w:val="24"/>
          <w:lang w:eastAsia="lt-LT"/>
        </w:rPr>
      </w:pPr>
      <w:r w:rsidRPr="00236CC2">
        <w:rPr>
          <w:rFonts w:ascii="Times New Roman" w:eastAsia="Times New Roman" w:hAnsi="Times New Roman" w:cs="Times New Roman"/>
          <w:color w:val="000000" w:themeColor="text1"/>
          <w:sz w:val="24"/>
          <w:szCs w:val="24"/>
          <w:lang w:eastAsia="lt-LT"/>
        </w:rPr>
        <w:t>Atsakinga įgyvendinančioji institucija</w:t>
      </w:r>
    </w:p>
    <w:p w14:paraId="4C6E75BD" w14:textId="77777777" w:rsidR="00D51A32" w:rsidRPr="00D51A32" w:rsidRDefault="00D51A32" w:rsidP="00D51A32">
      <w:pPr>
        <w:pStyle w:val="Sraopastraipa"/>
        <w:spacing w:after="0" w:line="240" w:lineRule="auto"/>
        <w:ind w:left="1211"/>
        <w:jc w:val="both"/>
        <w:rPr>
          <w:rFonts w:ascii="Times New Roman" w:eastAsia="Times New Roman" w:hAnsi="Times New Roman" w:cs="Times New Roman"/>
          <w:color w:val="000000" w:themeColor="text1"/>
          <w:sz w:val="24"/>
          <w:szCs w:val="24"/>
          <w:lang w:eastAsia="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02"/>
      </w:tblGrid>
      <w:tr w:rsidR="00D51A32" w:rsidRPr="00D51A32" w14:paraId="56A2373B" w14:textId="77777777" w:rsidTr="00EC0390">
        <w:tc>
          <w:tcPr>
            <w:tcW w:w="14743" w:type="dxa"/>
            <w:tcMar>
              <w:top w:w="0" w:type="dxa"/>
              <w:left w:w="108" w:type="dxa"/>
              <w:bottom w:w="0" w:type="dxa"/>
              <w:right w:w="108" w:type="dxa"/>
            </w:tcMar>
            <w:hideMark/>
          </w:tcPr>
          <w:p w14:paraId="29A268FB" w14:textId="77777777" w:rsidR="004B6425" w:rsidRPr="00D51A32" w:rsidRDefault="004B6425" w:rsidP="00EC0390">
            <w:pPr>
              <w:spacing w:after="0" w:line="240" w:lineRule="auto"/>
              <w:ind w:firstLine="721"/>
              <w:jc w:val="both"/>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Viešoji įstaiga Centrinė projektų valdymo agentūra.</w:t>
            </w:r>
          </w:p>
        </w:tc>
      </w:tr>
    </w:tbl>
    <w:p w14:paraId="282DA84E" w14:textId="77777777" w:rsidR="004B6425" w:rsidRPr="00D51A32" w:rsidRDefault="004B6425" w:rsidP="004B6425">
      <w:pPr>
        <w:spacing w:after="0" w:line="240" w:lineRule="auto"/>
        <w:ind w:left="644"/>
        <w:jc w:val="both"/>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 </w:t>
      </w:r>
    </w:p>
    <w:p w14:paraId="7A9E71F4" w14:textId="04046097" w:rsidR="004B6425" w:rsidRPr="00D51A32" w:rsidRDefault="004B6425" w:rsidP="00236CC2">
      <w:pPr>
        <w:pStyle w:val="Sraopastraipa"/>
        <w:numPr>
          <w:ilvl w:val="0"/>
          <w:numId w:val="7"/>
        </w:numPr>
        <w:spacing w:after="0" w:line="276" w:lineRule="atLeast"/>
        <w:rPr>
          <w:rFonts w:ascii="Times New Roman" w:eastAsia="Times New Roman" w:hAnsi="Times New Roman" w:cs="Times New Roman"/>
          <w:color w:val="000000" w:themeColor="text1"/>
          <w:sz w:val="24"/>
          <w:szCs w:val="24"/>
          <w:lang w:eastAsia="lt-LT"/>
        </w:rPr>
      </w:pPr>
      <w:bookmarkStart w:id="8" w:name="part_0fb64e3fde634c358d868ac9fccfdb97"/>
      <w:bookmarkEnd w:id="8"/>
      <w:r w:rsidRPr="00D51A32">
        <w:rPr>
          <w:rFonts w:ascii="Times New Roman" w:eastAsia="Times New Roman" w:hAnsi="Times New Roman" w:cs="Times New Roman"/>
          <w:color w:val="000000" w:themeColor="text1"/>
          <w:sz w:val="24"/>
          <w:szCs w:val="24"/>
          <w:lang w:eastAsia="lt-LT"/>
        </w:rPr>
        <w:t>Reikalavimai, taikomi priemonei atskirti nuo kitų iš ES bei kitos tarptautinės finansinės paramos finansuojamų programų priemonių</w:t>
      </w:r>
    </w:p>
    <w:p w14:paraId="453B038F" w14:textId="77777777" w:rsidR="00D51A32" w:rsidRPr="00D51A32" w:rsidRDefault="00D51A32" w:rsidP="00D51A32">
      <w:pPr>
        <w:pStyle w:val="Sraopastraipa"/>
        <w:spacing w:after="0" w:line="276" w:lineRule="atLeast"/>
        <w:ind w:left="1211"/>
        <w:rPr>
          <w:rFonts w:ascii="Times New Roman" w:eastAsia="Times New Roman" w:hAnsi="Times New Roman" w:cs="Times New Roman"/>
          <w:color w:val="000000" w:themeColor="text1"/>
          <w:sz w:val="24"/>
          <w:szCs w:val="24"/>
          <w:lang w:eastAsia="lt-LT"/>
        </w:rPr>
      </w:pPr>
    </w:p>
    <w:p w14:paraId="13B6708A" w14:textId="74C78CD3" w:rsidR="0006793B" w:rsidRPr="0006793B" w:rsidRDefault="004B6425" w:rsidP="0006793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lastRenderedPageBreak/>
        <w:t> </w:t>
      </w:r>
      <w:r w:rsidR="0006793B" w:rsidRPr="0006793B">
        <w:rPr>
          <w:rFonts w:ascii="Times New Roman" w:eastAsia="Times New Roman" w:hAnsi="Times New Roman" w:cs="Times New Roman"/>
          <w:color w:val="000000" w:themeColor="text1"/>
          <w:sz w:val="24"/>
          <w:szCs w:val="24"/>
          <w:lang w:eastAsia="lt-LT"/>
        </w:rPr>
        <w:t> </w:t>
      </w:r>
      <w:r w:rsidR="00887DDE">
        <w:rPr>
          <w:rFonts w:ascii="Times New Roman" w:eastAsia="Times New Roman" w:hAnsi="Times New Roman" w:cs="Times New Roman"/>
          <w:color w:val="000000" w:themeColor="text1"/>
          <w:sz w:val="24"/>
          <w:szCs w:val="24"/>
          <w:lang w:eastAsia="lt-LT"/>
        </w:rPr>
        <w:t xml:space="preserve">          </w:t>
      </w:r>
      <w:r w:rsidR="00887DDE" w:rsidRPr="00887DDE">
        <w:rPr>
          <w:rFonts w:ascii="Times New Roman" w:eastAsia="Times New Roman" w:hAnsi="Times New Roman" w:cs="Times New Roman"/>
          <w:color w:val="000000" w:themeColor="text1"/>
          <w:sz w:val="24"/>
          <w:szCs w:val="24"/>
          <w:lang w:eastAsia="lt-LT"/>
        </w:rPr>
        <w:t>Pagal priemonę nebus finansuojamos įrangos išlaidos, jei jos finansuojamos pagal Sveikatos apsaugos ministerijos administruojamo 8.1.3 uždavinio „Pagerinti sveikatos priežiūros kokybę ir prieinamumą tikslinėms gyventojų grupėms bei sumažinti sveikatos netolygumus“ priemonę Nr. 08.1.3-CPVA-V-6</w:t>
      </w:r>
      <w:r w:rsidR="00887DDE">
        <w:rPr>
          <w:rFonts w:ascii="Times New Roman" w:eastAsia="Times New Roman" w:hAnsi="Times New Roman" w:cs="Times New Roman"/>
          <w:color w:val="000000" w:themeColor="text1"/>
          <w:sz w:val="24"/>
          <w:szCs w:val="24"/>
          <w:lang w:eastAsia="lt-LT"/>
        </w:rPr>
        <w:t>10</w:t>
      </w:r>
      <w:r w:rsidR="00887DDE" w:rsidRPr="00887DDE">
        <w:rPr>
          <w:rFonts w:ascii="Times New Roman" w:eastAsia="Times New Roman" w:hAnsi="Times New Roman" w:cs="Times New Roman"/>
          <w:color w:val="000000" w:themeColor="text1"/>
          <w:sz w:val="24"/>
          <w:szCs w:val="24"/>
          <w:lang w:eastAsia="lt-LT"/>
        </w:rPr>
        <w:t xml:space="preserve"> </w:t>
      </w:r>
      <w:r w:rsidR="00887DDE" w:rsidRPr="00C3263C">
        <w:rPr>
          <w:rFonts w:ascii="Times New Roman" w:eastAsia="Times New Roman" w:hAnsi="Times New Roman" w:cs="Times New Roman"/>
          <w:sz w:val="24"/>
          <w:szCs w:val="24"/>
          <w:lang w:eastAsia="lt-LT"/>
        </w:rPr>
        <w:t>„</w:t>
      </w:r>
      <w:r w:rsidR="0092078D" w:rsidRPr="0092078D">
        <w:rPr>
          <w:rFonts w:ascii="Times New Roman" w:eastAsia="Times New Roman" w:hAnsi="Times New Roman" w:cs="Times New Roman"/>
          <w:color w:val="000000" w:themeColor="text1"/>
          <w:sz w:val="24"/>
          <w:szCs w:val="24"/>
          <w:lang w:eastAsia="lt-LT"/>
        </w:rPr>
        <w:t>Kraujotakos sistemos ligų gydymo ir diagnostikos paslaugų infrastruktūros gerinimas</w:t>
      </w:r>
      <w:r w:rsidR="0092078D">
        <w:rPr>
          <w:rFonts w:ascii="Times New Roman" w:eastAsia="Times New Roman" w:hAnsi="Times New Roman" w:cs="Times New Roman"/>
          <w:color w:val="000000" w:themeColor="text1"/>
          <w:sz w:val="24"/>
          <w:szCs w:val="24"/>
          <w:lang w:eastAsia="lt-LT"/>
        </w:rPr>
        <w:t>“.</w:t>
      </w:r>
    </w:p>
    <w:p w14:paraId="648DAE38" w14:textId="590817C0" w:rsidR="004B6425" w:rsidRPr="00D51A32" w:rsidRDefault="004B6425" w:rsidP="004B6425">
      <w:pPr>
        <w:spacing w:after="0" w:line="240" w:lineRule="auto"/>
        <w:jc w:val="both"/>
        <w:rPr>
          <w:rFonts w:ascii="Times New Roman" w:eastAsia="Times New Roman" w:hAnsi="Times New Roman" w:cs="Times New Roman"/>
          <w:color w:val="000000" w:themeColor="text1"/>
          <w:sz w:val="24"/>
          <w:szCs w:val="24"/>
          <w:lang w:eastAsia="lt-LT"/>
        </w:rPr>
      </w:pPr>
    </w:p>
    <w:p w14:paraId="2A61874B" w14:textId="1588EEAE" w:rsidR="004B6425" w:rsidRPr="00D51A32" w:rsidRDefault="004B6425" w:rsidP="004B6425">
      <w:pPr>
        <w:pStyle w:val="Sraopastraipa"/>
        <w:tabs>
          <w:tab w:val="left" w:pos="0"/>
          <w:tab w:val="left" w:pos="567"/>
          <w:tab w:val="left" w:pos="1134"/>
        </w:tabs>
        <w:spacing w:after="0"/>
        <w:ind w:left="1004" w:hanging="153"/>
        <w:jc w:val="both"/>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 xml:space="preserve"> 6. Priemonės įgyvendinimo stebėsenos rodikliai</w:t>
      </w:r>
    </w:p>
    <w:p w14:paraId="41395663" w14:textId="77777777" w:rsidR="00D51A32" w:rsidRPr="00D51A32" w:rsidRDefault="00D51A32" w:rsidP="004B6425">
      <w:pPr>
        <w:pStyle w:val="Sraopastraipa"/>
        <w:tabs>
          <w:tab w:val="left" w:pos="0"/>
          <w:tab w:val="left" w:pos="567"/>
          <w:tab w:val="left" w:pos="1134"/>
        </w:tabs>
        <w:spacing w:after="0"/>
        <w:ind w:left="1004" w:hanging="153"/>
        <w:jc w:val="both"/>
        <w:rPr>
          <w:rFonts w:ascii="Times New Roman" w:eastAsia="Times New Roman" w:hAnsi="Times New Roman" w:cs="Times New Roman"/>
          <w:color w:val="000000" w:themeColor="text1"/>
          <w:sz w:val="24"/>
          <w:szCs w:val="24"/>
          <w:lang w:eastAsia="lt-LT"/>
        </w:rPr>
      </w:pPr>
    </w:p>
    <w:tbl>
      <w:tblPr>
        <w:tblW w:w="14459" w:type="dxa"/>
        <w:tblInd w:w="-5" w:type="dxa"/>
        <w:tblCellMar>
          <w:left w:w="0" w:type="dxa"/>
          <w:right w:w="0" w:type="dxa"/>
        </w:tblCellMar>
        <w:tblLook w:val="04A0" w:firstRow="1" w:lastRow="0" w:firstColumn="1" w:lastColumn="0" w:noHBand="0" w:noVBand="1"/>
      </w:tblPr>
      <w:tblGrid>
        <w:gridCol w:w="1701"/>
        <w:gridCol w:w="6663"/>
        <w:gridCol w:w="2428"/>
        <w:gridCol w:w="1820"/>
        <w:gridCol w:w="1847"/>
      </w:tblGrid>
      <w:tr w:rsidR="00D51A32" w:rsidRPr="00D51A32" w14:paraId="698D345E" w14:textId="77777777" w:rsidTr="00EC0390">
        <w:trPr>
          <w:trHeight w:val="1272"/>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8FFFC4" w14:textId="77777777" w:rsidR="004B6425" w:rsidRPr="00D51A32" w:rsidRDefault="004B6425" w:rsidP="00EC0390">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Stebėsenos rodiklio kodas</w:t>
            </w:r>
          </w:p>
        </w:tc>
        <w:tc>
          <w:tcPr>
            <w:tcW w:w="6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53F2E6" w14:textId="77777777" w:rsidR="004B6425" w:rsidRPr="00D51A32" w:rsidRDefault="004B6425" w:rsidP="00EC0390">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Stebėsenos rodiklio pavadinimas</w:t>
            </w:r>
          </w:p>
        </w:tc>
        <w:tc>
          <w:tcPr>
            <w:tcW w:w="2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9A1C3A" w14:textId="77777777" w:rsidR="004B6425" w:rsidRPr="00D51A32" w:rsidRDefault="004B6425" w:rsidP="00EC0390">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Matavimo vienetas</w:t>
            </w:r>
          </w:p>
        </w:tc>
        <w:tc>
          <w:tcPr>
            <w:tcW w:w="1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39992B" w14:textId="77777777" w:rsidR="004B6425" w:rsidRPr="00D51A32" w:rsidRDefault="004B6425" w:rsidP="00EC0390">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Tarpinė reikšmė 2018 m. gruodžio 31 d.</w:t>
            </w:r>
          </w:p>
        </w:tc>
        <w:tc>
          <w:tcPr>
            <w:tcW w:w="1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B929" w14:textId="77777777" w:rsidR="004B6425" w:rsidRPr="00D51A32" w:rsidRDefault="004B6425" w:rsidP="00EC0390">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Galutinė reikšmė 2023 m. gruodžio 31 d.</w:t>
            </w:r>
          </w:p>
        </w:tc>
      </w:tr>
      <w:tr w:rsidR="00D51A32" w:rsidRPr="00D51A32" w14:paraId="71B4DA97" w14:textId="77777777" w:rsidTr="00EC0390">
        <w:trPr>
          <w:trHeight w:val="703"/>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EF3DE" w14:textId="77777777" w:rsidR="004B6425" w:rsidRPr="00D51A32" w:rsidRDefault="004B6425" w:rsidP="00EC0390">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R.S.359</w:t>
            </w:r>
          </w:p>
        </w:tc>
        <w:tc>
          <w:tcPr>
            <w:tcW w:w="6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E7B97" w14:textId="77777777" w:rsidR="004B6425" w:rsidRPr="00D51A32" w:rsidRDefault="004B6425" w:rsidP="00EC0390">
            <w:pPr>
              <w:spacing w:after="0" w:line="240" w:lineRule="auto"/>
              <w:jc w:val="both"/>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„Standartizuoto 0–64 m. amžiaus gyventojų mirtingumo sumažėjimas tikslinėse teritorijose nuo kraujotakos sistemos ligų“</w:t>
            </w:r>
          </w:p>
        </w:tc>
        <w:tc>
          <w:tcPr>
            <w:tcW w:w="2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837EF" w14:textId="77777777" w:rsidR="004B6425" w:rsidRPr="00D51A32" w:rsidRDefault="004B6425" w:rsidP="00EC0390">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 xml:space="preserve">Atvejų skaičius </w:t>
            </w:r>
          </w:p>
          <w:p w14:paraId="01668AC5" w14:textId="77777777" w:rsidR="004B6425" w:rsidRPr="00D51A32" w:rsidRDefault="004B6425" w:rsidP="00EC0390">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100 000 gyv.</w:t>
            </w:r>
          </w:p>
        </w:tc>
        <w:tc>
          <w:tcPr>
            <w:tcW w:w="1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64ADB" w14:textId="77777777" w:rsidR="004B6425" w:rsidRPr="00D51A32" w:rsidRDefault="004B6425" w:rsidP="00EC0390">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120</w:t>
            </w:r>
          </w:p>
        </w:tc>
        <w:tc>
          <w:tcPr>
            <w:tcW w:w="1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2A29A" w14:textId="77777777" w:rsidR="004B6425" w:rsidRPr="00D51A32" w:rsidRDefault="004B6425" w:rsidP="00EC0390">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105</w:t>
            </w:r>
          </w:p>
        </w:tc>
      </w:tr>
      <w:tr w:rsidR="00D51A32" w:rsidRPr="00D51A32" w14:paraId="347E2744" w14:textId="77777777" w:rsidTr="00EC0390">
        <w:trPr>
          <w:trHeight w:val="703"/>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050B3" w14:textId="77777777" w:rsidR="004B6425" w:rsidRPr="00EF7063" w:rsidRDefault="004B6425" w:rsidP="00EC0390">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EF7063">
              <w:rPr>
                <w:rFonts w:ascii="Times New Roman" w:hAnsi="Times New Roman" w:cs="Times New Roman"/>
                <w:color w:val="000000" w:themeColor="text1"/>
                <w:sz w:val="24"/>
                <w:szCs w:val="24"/>
              </w:rPr>
              <w:t>R.N.601</w:t>
            </w:r>
          </w:p>
        </w:tc>
        <w:tc>
          <w:tcPr>
            <w:tcW w:w="6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4BB4B" w14:textId="77777777" w:rsidR="004B6425" w:rsidRPr="00EF7063" w:rsidRDefault="004B6425" w:rsidP="00EC0390">
            <w:pPr>
              <w:spacing w:after="0" w:line="240" w:lineRule="auto"/>
              <w:jc w:val="both"/>
              <w:rPr>
                <w:rFonts w:ascii="Times New Roman" w:eastAsia="Times New Roman" w:hAnsi="Times New Roman" w:cs="Times New Roman"/>
                <w:color w:val="000000" w:themeColor="text1"/>
                <w:sz w:val="24"/>
                <w:szCs w:val="24"/>
                <w:lang w:eastAsia="lt-LT"/>
              </w:rPr>
            </w:pPr>
            <w:r w:rsidRPr="00EF7063">
              <w:rPr>
                <w:rFonts w:ascii="Times New Roman" w:eastAsia="Times New Roman" w:hAnsi="Times New Roman" w:cs="Times New Roman"/>
                <w:color w:val="000000" w:themeColor="text1"/>
                <w:sz w:val="24"/>
                <w:szCs w:val="24"/>
                <w:lang w:eastAsia="lt-LT"/>
              </w:rPr>
              <w:t>„Pacientai, kuriems pagerinta paslaugų kokybė ir prieinamumas“</w:t>
            </w:r>
          </w:p>
        </w:tc>
        <w:tc>
          <w:tcPr>
            <w:tcW w:w="2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20509" w14:textId="77777777" w:rsidR="004B6425" w:rsidRPr="00EF7063" w:rsidRDefault="004B6425" w:rsidP="00EC0390">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EF7063">
              <w:rPr>
                <w:rFonts w:ascii="Times New Roman" w:eastAsia="Times New Roman" w:hAnsi="Times New Roman" w:cs="Times New Roman"/>
                <w:color w:val="000000" w:themeColor="text1"/>
                <w:sz w:val="24"/>
                <w:szCs w:val="24"/>
                <w:lang w:eastAsia="lt-LT"/>
              </w:rPr>
              <w:t>Skaičius</w:t>
            </w:r>
          </w:p>
        </w:tc>
        <w:tc>
          <w:tcPr>
            <w:tcW w:w="1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80D79" w14:textId="77777777" w:rsidR="004B6425" w:rsidRPr="00EF7063" w:rsidRDefault="004B6425" w:rsidP="00EC0390">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EF7063">
              <w:rPr>
                <w:rFonts w:ascii="Times New Roman" w:eastAsia="Times New Roman" w:hAnsi="Times New Roman" w:cs="Times New Roman"/>
                <w:color w:val="000000" w:themeColor="text1"/>
                <w:sz w:val="24"/>
                <w:szCs w:val="24"/>
                <w:lang w:eastAsia="lt-LT"/>
              </w:rPr>
              <w:t>0</w:t>
            </w:r>
          </w:p>
        </w:tc>
        <w:tc>
          <w:tcPr>
            <w:tcW w:w="1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9C7AF" w14:textId="58A3FC35" w:rsidR="004B6425" w:rsidRPr="006C37F1" w:rsidRDefault="00C23646" w:rsidP="00EC0390">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31007A">
              <w:rPr>
                <w:rFonts w:ascii="Times New Roman" w:eastAsia="Times New Roman" w:hAnsi="Times New Roman" w:cs="Times New Roman"/>
                <w:sz w:val="24"/>
                <w:szCs w:val="24"/>
                <w:lang w:val="en-US" w:eastAsia="lt-LT"/>
              </w:rPr>
              <w:t>2</w:t>
            </w:r>
            <w:r w:rsidR="006C37F1" w:rsidRPr="0031007A">
              <w:rPr>
                <w:rFonts w:ascii="Times New Roman" w:eastAsia="Times New Roman" w:hAnsi="Times New Roman" w:cs="Times New Roman"/>
                <w:sz w:val="24"/>
                <w:szCs w:val="24"/>
                <w:lang w:val="en-US" w:eastAsia="lt-LT"/>
              </w:rPr>
              <w:t>5</w:t>
            </w:r>
            <w:r w:rsidR="004B6425" w:rsidRPr="0031007A">
              <w:rPr>
                <w:rFonts w:ascii="Times New Roman" w:eastAsia="Times New Roman" w:hAnsi="Times New Roman" w:cs="Times New Roman"/>
                <w:sz w:val="24"/>
                <w:szCs w:val="24"/>
                <w:lang w:eastAsia="lt-LT"/>
              </w:rPr>
              <w:t>0</w:t>
            </w:r>
          </w:p>
        </w:tc>
      </w:tr>
      <w:tr w:rsidR="00D51A32" w:rsidRPr="00D51A32" w14:paraId="2249EEEB" w14:textId="77777777" w:rsidTr="00EC0390">
        <w:trPr>
          <w:trHeight w:val="703"/>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5395D" w14:textId="77777777" w:rsidR="004B6425" w:rsidRPr="00EF7063" w:rsidRDefault="004B6425" w:rsidP="00EC0390">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EF7063">
              <w:rPr>
                <w:rFonts w:ascii="Times New Roman" w:eastAsia="Times New Roman" w:hAnsi="Times New Roman" w:cs="Times New Roman"/>
                <w:color w:val="000000" w:themeColor="text1"/>
                <w:sz w:val="24"/>
                <w:szCs w:val="24"/>
                <w:lang w:eastAsia="lt-LT"/>
              </w:rPr>
              <w:t>P.S.363</w:t>
            </w:r>
          </w:p>
        </w:tc>
        <w:tc>
          <w:tcPr>
            <w:tcW w:w="6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68092" w14:textId="77777777" w:rsidR="004B6425" w:rsidRPr="00EF7063" w:rsidRDefault="004B6425" w:rsidP="00EC0390">
            <w:pPr>
              <w:spacing w:after="0" w:line="240" w:lineRule="auto"/>
              <w:jc w:val="both"/>
              <w:rPr>
                <w:rFonts w:ascii="Times New Roman" w:eastAsia="Times New Roman" w:hAnsi="Times New Roman" w:cs="Times New Roman"/>
                <w:color w:val="000000" w:themeColor="text1"/>
                <w:sz w:val="24"/>
                <w:szCs w:val="24"/>
                <w:lang w:eastAsia="lt-LT"/>
              </w:rPr>
            </w:pPr>
            <w:r w:rsidRPr="00EF7063">
              <w:rPr>
                <w:rFonts w:ascii="Times New Roman" w:eastAsia="Times New Roman" w:hAnsi="Times New Roman" w:cs="Times New Roman"/>
                <w:color w:val="000000" w:themeColor="text1"/>
                <w:sz w:val="24"/>
                <w:szCs w:val="24"/>
                <w:lang w:eastAsia="lt-LT"/>
              </w:rPr>
              <w:t>„Viešąsias sveikatos priežiūros paslaugas teikiančių įstaigų, kuriose pagerinta paslaugų teikimo infrastruktūra, skaičius“</w:t>
            </w:r>
          </w:p>
        </w:tc>
        <w:tc>
          <w:tcPr>
            <w:tcW w:w="2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F4E6F" w14:textId="77777777" w:rsidR="004B6425" w:rsidRPr="00EF7063" w:rsidRDefault="004B6425" w:rsidP="00EC0390">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EF7063">
              <w:rPr>
                <w:rFonts w:ascii="Times New Roman" w:eastAsia="Times New Roman" w:hAnsi="Times New Roman" w:cs="Times New Roman"/>
                <w:color w:val="000000" w:themeColor="text1"/>
                <w:sz w:val="24"/>
                <w:szCs w:val="24"/>
                <w:lang w:eastAsia="lt-LT"/>
              </w:rPr>
              <w:t>Skaičius</w:t>
            </w:r>
          </w:p>
        </w:tc>
        <w:tc>
          <w:tcPr>
            <w:tcW w:w="1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50D9A8" w14:textId="77777777" w:rsidR="004B6425" w:rsidRPr="00EF7063" w:rsidRDefault="004B6425" w:rsidP="00EC0390">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EF7063">
              <w:rPr>
                <w:rFonts w:ascii="Times New Roman" w:eastAsia="Times New Roman" w:hAnsi="Times New Roman" w:cs="Times New Roman"/>
                <w:color w:val="000000" w:themeColor="text1"/>
                <w:sz w:val="24"/>
                <w:szCs w:val="24"/>
                <w:lang w:eastAsia="lt-LT"/>
              </w:rPr>
              <w:t>0</w:t>
            </w:r>
          </w:p>
        </w:tc>
        <w:tc>
          <w:tcPr>
            <w:tcW w:w="1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BADA00" w14:textId="207590CB" w:rsidR="004B6425" w:rsidRPr="006C37F1" w:rsidRDefault="006C37F1" w:rsidP="00EC0390">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6C37F1">
              <w:rPr>
                <w:rFonts w:ascii="Times New Roman" w:eastAsia="Times New Roman" w:hAnsi="Times New Roman" w:cs="Times New Roman"/>
                <w:color w:val="000000" w:themeColor="text1"/>
                <w:sz w:val="24"/>
                <w:szCs w:val="24"/>
                <w:lang w:eastAsia="lt-LT"/>
              </w:rPr>
              <w:t>1</w:t>
            </w:r>
            <w:r w:rsidR="004B6425" w:rsidRPr="006C37F1">
              <w:rPr>
                <w:rFonts w:ascii="Times New Roman" w:eastAsia="Times New Roman" w:hAnsi="Times New Roman" w:cs="Times New Roman"/>
                <w:color w:val="000000" w:themeColor="text1"/>
                <w:sz w:val="24"/>
                <w:szCs w:val="24"/>
                <w:lang w:eastAsia="lt-LT"/>
              </w:rPr>
              <w:t xml:space="preserve"> </w:t>
            </w:r>
          </w:p>
        </w:tc>
      </w:tr>
    </w:tbl>
    <w:p w14:paraId="095F7AB3" w14:textId="27E01C8B" w:rsidR="004B6425" w:rsidRPr="00D51A32" w:rsidRDefault="004B6425" w:rsidP="004B6425">
      <w:pPr>
        <w:tabs>
          <w:tab w:val="left" w:pos="0"/>
          <w:tab w:val="left" w:pos="567"/>
          <w:tab w:val="left" w:pos="1134"/>
        </w:tabs>
        <w:jc w:val="both"/>
        <w:rPr>
          <w:rFonts w:ascii="Times New Roman" w:eastAsia="Times New Roman" w:hAnsi="Times New Roman" w:cs="Times New Roman"/>
          <w:color w:val="000000" w:themeColor="text1"/>
          <w:sz w:val="24"/>
          <w:szCs w:val="24"/>
          <w:lang w:eastAsia="lt-LT"/>
        </w:rPr>
      </w:pPr>
    </w:p>
    <w:p w14:paraId="5BB3D829" w14:textId="1C5849F6" w:rsidR="00D51A32" w:rsidRDefault="00D51A32" w:rsidP="004B6425">
      <w:pPr>
        <w:tabs>
          <w:tab w:val="left" w:pos="0"/>
          <w:tab w:val="left" w:pos="567"/>
          <w:tab w:val="left" w:pos="1134"/>
        </w:tabs>
        <w:jc w:val="both"/>
        <w:rPr>
          <w:rFonts w:ascii="Times New Roman" w:eastAsia="Times New Roman" w:hAnsi="Times New Roman" w:cs="Times New Roman"/>
          <w:color w:val="000000" w:themeColor="text1"/>
          <w:sz w:val="24"/>
          <w:szCs w:val="24"/>
          <w:lang w:eastAsia="lt-LT"/>
        </w:rPr>
      </w:pPr>
    </w:p>
    <w:p w14:paraId="021A18B2" w14:textId="3E320C3A" w:rsidR="006D3E82" w:rsidRDefault="006D3E82" w:rsidP="004B6425">
      <w:pPr>
        <w:tabs>
          <w:tab w:val="left" w:pos="0"/>
          <w:tab w:val="left" w:pos="567"/>
          <w:tab w:val="left" w:pos="1134"/>
        </w:tabs>
        <w:jc w:val="both"/>
        <w:rPr>
          <w:rFonts w:ascii="Times New Roman" w:eastAsia="Times New Roman" w:hAnsi="Times New Roman" w:cs="Times New Roman"/>
          <w:color w:val="000000" w:themeColor="text1"/>
          <w:sz w:val="24"/>
          <w:szCs w:val="24"/>
          <w:lang w:eastAsia="lt-LT"/>
        </w:rPr>
      </w:pPr>
    </w:p>
    <w:p w14:paraId="210BE351" w14:textId="77777777" w:rsidR="006D3E82" w:rsidRPr="00D51A32" w:rsidRDefault="006D3E82" w:rsidP="004B6425">
      <w:pPr>
        <w:tabs>
          <w:tab w:val="left" w:pos="0"/>
          <w:tab w:val="left" w:pos="567"/>
          <w:tab w:val="left" w:pos="1134"/>
        </w:tabs>
        <w:jc w:val="both"/>
        <w:rPr>
          <w:rFonts w:ascii="Times New Roman" w:eastAsia="Times New Roman" w:hAnsi="Times New Roman" w:cs="Times New Roman"/>
          <w:color w:val="000000" w:themeColor="text1"/>
          <w:sz w:val="24"/>
          <w:szCs w:val="24"/>
          <w:lang w:eastAsia="lt-LT"/>
        </w:rPr>
      </w:pPr>
    </w:p>
    <w:p w14:paraId="2EF2E9E3" w14:textId="6B53D7DB" w:rsidR="004B6425" w:rsidRPr="00D51A32" w:rsidRDefault="004B6425" w:rsidP="004B6425">
      <w:pPr>
        <w:tabs>
          <w:tab w:val="left" w:pos="1134"/>
          <w:tab w:val="left" w:pos="1276"/>
        </w:tabs>
        <w:spacing w:after="0"/>
        <w:ind w:right="111" w:firstLine="851"/>
        <w:jc w:val="both"/>
        <w:rPr>
          <w:rFonts w:ascii="Times New Roman" w:eastAsia="Calibri" w:hAnsi="Times New Roman" w:cs="Times New Roman"/>
          <w:color w:val="000000" w:themeColor="text1"/>
          <w:sz w:val="24"/>
          <w:szCs w:val="24"/>
        </w:rPr>
      </w:pPr>
      <w:r w:rsidRPr="00D51A32">
        <w:rPr>
          <w:rFonts w:ascii="Times New Roman" w:eastAsia="Calibri" w:hAnsi="Times New Roman" w:cs="Times New Roman"/>
          <w:color w:val="000000" w:themeColor="text1"/>
          <w:sz w:val="24"/>
          <w:szCs w:val="24"/>
        </w:rPr>
        <w:t>7. Priemonės finansavimo šaltiniai</w:t>
      </w:r>
      <w:r w:rsidR="00D51A32" w:rsidRPr="00D51A32">
        <w:rPr>
          <w:rFonts w:ascii="Times New Roman" w:eastAsia="Calibri" w:hAnsi="Times New Roman" w:cs="Times New Roman"/>
          <w:color w:val="000000" w:themeColor="text1"/>
          <w:sz w:val="24"/>
          <w:szCs w:val="24"/>
        </w:rPr>
        <w:t xml:space="preserve">                                                                                                       </w:t>
      </w:r>
      <w:r w:rsidR="00D51A32" w:rsidRPr="00D51A32">
        <w:rPr>
          <w:rFonts w:ascii="Times New Roman" w:eastAsia="Times New Roman" w:hAnsi="Times New Roman" w:cs="Times New Roman"/>
          <w:color w:val="000000" w:themeColor="text1"/>
          <w:sz w:val="24"/>
          <w:szCs w:val="24"/>
          <w:lang w:eastAsia="lt-LT"/>
        </w:rPr>
        <w:t>(eurais)</w:t>
      </w:r>
    </w:p>
    <w:p w14:paraId="38038088" w14:textId="4F87E5ED" w:rsidR="004B6425" w:rsidRPr="00D51A32" w:rsidRDefault="004B6425" w:rsidP="004B6425">
      <w:pPr>
        <w:spacing w:after="0" w:line="240" w:lineRule="auto"/>
        <w:ind w:right="2664" w:firstLine="8640"/>
        <w:jc w:val="right"/>
        <w:rPr>
          <w:rFonts w:ascii="Times New Roman" w:eastAsia="Times New Roman" w:hAnsi="Times New Roman" w:cs="Times New Roman"/>
          <w:color w:val="000000" w:themeColor="text1"/>
          <w:sz w:val="24"/>
          <w:szCs w:val="24"/>
          <w:lang w:eastAsia="lt-LT"/>
        </w:rPr>
      </w:pPr>
    </w:p>
    <w:tbl>
      <w:tblPr>
        <w:tblW w:w="145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05"/>
        <w:gridCol w:w="2411"/>
        <w:gridCol w:w="1843"/>
        <w:gridCol w:w="1984"/>
        <w:gridCol w:w="1843"/>
        <w:gridCol w:w="1986"/>
        <w:gridCol w:w="1985"/>
      </w:tblGrid>
      <w:tr w:rsidR="00D51A32" w:rsidRPr="00D51A32" w14:paraId="141624A0" w14:textId="77777777" w:rsidTr="00D51A32">
        <w:trPr>
          <w:trHeight w:val="835"/>
          <w:tblHeader/>
        </w:trPr>
        <w:tc>
          <w:tcPr>
            <w:tcW w:w="4916" w:type="dxa"/>
            <w:gridSpan w:val="2"/>
            <w:tcMar>
              <w:top w:w="0" w:type="dxa"/>
              <w:left w:w="108" w:type="dxa"/>
              <w:bottom w:w="0" w:type="dxa"/>
              <w:right w:w="108" w:type="dxa"/>
            </w:tcMar>
            <w:vAlign w:val="center"/>
            <w:hideMark/>
          </w:tcPr>
          <w:p w14:paraId="7966BDCA" w14:textId="77777777" w:rsidR="004B6425" w:rsidRPr="00D51A32" w:rsidRDefault="004B6425" w:rsidP="00370CC2">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lastRenderedPageBreak/>
              <w:t>Projektams skiriamas finansavimas</w:t>
            </w:r>
          </w:p>
        </w:tc>
        <w:tc>
          <w:tcPr>
            <w:tcW w:w="9641" w:type="dxa"/>
            <w:gridSpan w:val="5"/>
            <w:tcMar>
              <w:top w:w="0" w:type="dxa"/>
              <w:left w:w="108" w:type="dxa"/>
              <w:bottom w:w="0" w:type="dxa"/>
              <w:right w:w="108" w:type="dxa"/>
            </w:tcMar>
            <w:vAlign w:val="center"/>
            <w:hideMark/>
          </w:tcPr>
          <w:p w14:paraId="758BED29" w14:textId="77777777" w:rsidR="004B6425" w:rsidRPr="00D51A32" w:rsidRDefault="004B6425" w:rsidP="00370CC2">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Kiti projektų finansavimo šaltiniai</w:t>
            </w:r>
          </w:p>
        </w:tc>
      </w:tr>
      <w:tr w:rsidR="00D51A32" w:rsidRPr="00D51A32" w14:paraId="385BC955" w14:textId="77777777" w:rsidTr="00D51A32">
        <w:trPr>
          <w:trHeight w:val="847"/>
          <w:tblHeader/>
        </w:trPr>
        <w:tc>
          <w:tcPr>
            <w:tcW w:w="2505" w:type="dxa"/>
            <w:vMerge w:val="restart"/>
            <w:tcMar>
              <w:top w:w="0" w:type="dxa"/>
              <w:left w:w="108" w:type="dxa"/>
              <w:bottom w:w="0" w:type="dxa"/>
              <w:right w:w="108" w:type="dxa"/>
            </w:tcMar>
            <w:vAlign w:val="center"/>
            <w:hideMark/>
          </w:tcPr>
          <w:p w14:paraId="3087C2CD" w14:textId="77777777" w:rsidR="004B6425" w:rsidRPr="00D51A32" w:rsidRDefault="004B6425" w:rsidP="00370CC2">
            <w:pPr>
              <w:spacing w:after="0" w:line="240" w:lineRule="auto"/>
              <w:ind w:left="-108" w:right="-108"/>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 </w:t>
            </w:r>
          </w:p>
          <w:p w14:paraId="6349008C" w14:textId="77777777" w:rsidR="004B6425" w:rsidRPr="00D51A32" w:rsidRDefault="004B6425" w:rsidP="00370CC2">
            <w:pPr>
              <w:spacing w:after="0" w:line="240" w:lineRule="auto"/>
              <w:ind w:left="-108" w:right="-108"/>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ES struktūrinių fondų</w:t>
            </w:r>
          </w:p>
          <w:p w14:paraId="02A6DF0B" w14:textId="77777777" w:rsidR="004B6425" w:rsidRPr="00D51A32" w:rsidRDefault="004B6425" w:rsidP="00370CC2">
            <w:pPr>
              <w:spacing w:after="0" w:line="240" w:lineRule="auto"/>
              <w:ind w:left="-108" w:right="-108"/>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lėšos – iki</w:t>
            </w:r>
          </w:p>
        </w:tc>
        <w:tc>
          <w:tcPr>
            <w:tcW w:w="12052" w:type="dxa"/>
            <w:gridSpan w:val="6"/>
            <w:tcMar>
              <w:top w:w="0" w:type="dxa"/>
              <w:left w:w="108" w:type="dxa"/>
              <w:bottom w:w="0" w:type="dxa"/>
              <w:right w:w="108" w:type="dxa"/>
            </w:tcMar>
            <w:vAlign w:val="center"/>
            <w:hideMark/>
          </w:tcPr>
          <w:p w14:paraId="56C756DA" w14:textId="77777777" w:rsidR="004B6425" w:rsidRPr="00D51A32" w:rsidRDefault="00370CC2" w:rsidP="00370CC2">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 xml:space="preserve">                                        </w:t>
            </w:r>
            <w:r w:rsidR="004B6425" w:rsidRPr="00D51A32">
              <w:rPr>
                <w:rFonts w:ascii="Times New Roman" w:eastAsia="Times New Roman" w:hAnsi="Times New Roman" w:cs="Times New Roman"/>
                <w:color w:val="000000" w:themeColor="text1"/>
                <w:sz w:val="24"/>
                <w:szCs w:val="24"/>
                <w:lang w:eastAsia="lt-LT"/>
              </w:rPr>
              <w:t>Nacionalinės lėšos</w:t>
            </w:r>
          </w:p>
        </w:tc>
      </w:tr>
      <w:tr w:rsidR="00D51A32" w:rsidRPr="00D51A32" w14:paraId="6DA2014A" w14:textId="77777777" w:rsidTr="00D51A32">
        <w:trPr>
          <w:trHeight w:val="702"/>
          <w:tblHeader/>
        </w:trPr>
        <w:tc>
          <w:tcPr>
            <w:tcW w:w="2505" w:type="dxa"/>
            <w:vMerge/>
            <w:vAlign w:val="center"/>
            <w:hideMark/>
          </w:tcPr>
          <w:p w14:paraId="34478E15" w14:textId="77777777" w:rsidR="004B6425" w:rsidRPr="00D51A32" w:rsidRDefault="004B6425" w:rsidP="00370CC2">
            <w:pPr>
              <w:spacing w:after="0" w:line="240" w:lineRule="auto"/>
              <w:rPr>
                <w:rFonts w:ascii="Times New Roman" w:eastAsia="Times New Roman" w:hAnsi="Times New Roman" w:cs="Times New Roman"/>
                <w:color w:val="000000" w:themeColor="text1"/>
                <w:sz w:val="24"/>
                <w:szCs w:val="24"/>
                <w:lang w:eastAsia="lt-LT"/>
              </w:rPr>
            </w:pPr>
          </w:p>
        </w:tc>
        <w:tc>
          <w:tcPr>
            <w:tcW w:w="2411" w:type="dxa"/>
            <w:vMerge w:val="restart"/>
            <w:tcMar>
              <w:top w:w="0" w:type="dxa"/>
              <w:left w:w="108" w:type="dxa"/>
              <w:bottom w:w="0" w:type="dxa"/>
              <w:right w:w="108" w:type="dxa"/>
            </w:tcMar>
            <w:vAlign w:val="center"/>
            <w:hideMark/>
          </w:tcPr>
          <w:p w14:paraId="38228B0E" w14:textId="77777777" w:rsidR="004B6425" w:rsidRPr="00D51A32" w:rsidRDefault="004B6425" w:rsidP="00370CC2">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Lietuvos Respublikos valstybės biudžeto lėšos – iki</w:t>
            </w:r>
          </w:p>
        </w:tc>
        <w:tc>
          <w:tcPr>
            <w:tcW w:w="9641" w:type="dxa"/>
            <w:gridSpan w:val="5"/>
            <w:tcMar>
              <w:top w:w="0" w:type="dxa"/>
              <w:left w:w="108" w:type="dxa"/>
              <w:bottom w:w="0" w:type="dxa"/>
              <w:right w:w="108" w:type="dxa"/>
            </w:tcMar>
            <w:vAlign w:val="center"/>
            <w:hideMark/>
          </w:tcPr>
          <w:p w14:paraId="203D603F" w14:textId="77777777" w:rsidR="004B6425" w:rsidRPr="00D51A32" w:rsidRDefault="004B6425" w:rsidP="00370CC2">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Projektų vykdytojų lėšos</w:t>
            </w:r>
          </w:p>
        </w:tc>
      </w:tr>
      <w:tr w:rsidR="00D51A32" w:rsidRPr="00D51A32" w14:paraId="6A8875F2" w14:textId="77777777" w:rsidTr="00D51A32">
        <w:trPr>
          <w:trHeight w:val="1535"/>
          <w:tblHeader/>
        </w:trPr>
        <w:tc>
          <w:tcPr>
            <w:tcW w:w="2505" w:type="dxa"/>
            <w:vMerge/>
            <w:vAlign w:val="center"/>
            <w:hideMark/>
          </w:tcPr>
          <w:p w14:paraId="7B185AC2" w14:textId="77777777" w:rsidR="004B6425" w:rsidRPr="00D51A32" w:rsidRDefault="004B6425" w:rsidP="00370CC2">
            <w:pPr>
              <w:spacing w:after="0" w:line="240" w:lineRule="auto"/>
              <w:rPr>
                <w:rFonts w:ascii="Times New Roman" w:eastAsia="Times New Roman" w:hAnsi="Times New Roman" w:cs="Times New Roman"/>
                <w:color w:val="000000" w:themeColor="text1"/>
                <w:sz w:val="24"/>
                <w:szCs w:val="24"/>
                <w:lang w:eastAsia="lt-LT"/>
              </w:rPr>
            </w:pPr>
          </w:p>
        </w:tc>
        <w:tc>
          <w:tcPr>
            <w:tcW w:w="2411" w:type="dxa"/>
            <w:vMerge/>
            <w:vAlign w:val="center"/>
            <w:hideMark/>
          </w:tcPr>
          <w:p w14:paraId="705EAD73" w14:textId="77777777" w:rsidR="004B6425" w:rsidRPr="00D51A32" w:rsidRDefault="004B6425" w:rsidP="00370CC2">
            <w:pPr>
              <w:spacing w:after="0" w:line="240" w:lineRule="auto"/>
              <w:rPr>
                <w:rFonts w:ascii="Times New Roman" w:eastAsia="Times New Roman" w:hAnsi="Times New Roman" w:cs="Times New Roman"/>
                <w:color w:val="000000" w:themeColor="text1"/>
                <w:sz w:val="24"/>
                <w:szCs w:val="24"/>
                <w:lang w:eastAsia="lt-LT"/>
              </w:rPr>
            </w:pPr>
          </w:p>
        </w:tc>
        <w:tc>
          <w:tcPr>
            <w:tcW w:w="1843" w:type="dxa"/>
            <w:tcMar>
              <w:top w:w="0" w:type="dxa"/>
              <w:left w:w="108" w:type="dxa"/>
              <w:bottom w:w="0" w:type="dxa"/>
              <w:right w:w="108" w:type="dxa"/>
            </w:tcMar>
            <w:vAlign w:val="center"/>
            <w:hideMark/>
          </w:tcPr>
          <w:p w14:paraId="7B31010C" w14:textId="77777777" w:rsidR="004B6425" w:rsidRPr="00D51A32" w:rsidRDefault="004B6425" w:rsidP="00370CC2">
            <w:pPr>
              <w:spacing w:after="0" w:line="240" w:lineRule="auto"/>
              <w:ind w:right="-108"/>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Iš viso – ne mažiau kaip</w:t>
            </w:r>
          </w:p>
        </w:tc>
        <w:tc>
          <w:tcPr>
            <w:tcW w:w="1984" w:type="dxa"/>
            <w:tcMar>
              <w:top w:w="0" w:type="dxa"/>
              <w:left w:w="108" w:type="dxa"/>
              <w:bottom w:w="0" w:type="dxa"/>
              <w:right w:w="108" w:type="dxa"/>
            </w:tcMar>
            <w:vAlign w:val="center"/>
            <w:hideMark/>
          </w:tcPr>
          <w:p w14:paraId="22021555" w14:textId="77777777" w:rsidR="004B6425" w:rsidRPr="00D51A32" w:rsidRDefault="004B6425" w:rsidP="00370CC2">
            <w:pPr>
              <w:spacing w:after="0" w:line="240" w:lineRule="auto"/>
              <w:ind w:right="-108"/>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Lietuvos Respublikos valstybės biudžeto lėšos</w:t>
            </w:r>
          </w:p>
        </w:tc>
        <w:tc>
          <w:tcPr>
            <w:tcW w:w="1843" w:type="dxa"/>
            <w:tcMar>
              <w:top w:w="0" w:type="dxa"/>
              <w:left w:w="108" w:type="dxa"/>
              <w:bottom w:w="0" w:type="dxa"/>
              <w:right w:w="108" w:type="dxa"/>
            </w:tcMar>
            <w:vAlign w:val="center"/>
            <w:hideMark/>
          </w:tcPr>
          <w:p w14:paraId="44F92DFA" w14:textId="77777777" w:rsidR="004B6425" w:rsidRPr="00D51A32" w:rsidRDefault="004B6425" w:rsidP="00370CC2">
            <w:pPr>
              <w:spacing w:after="0" w:line="240" w:lineRule="auto"/>
              <w:ind w:right="-108"/>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Savivaldybės biudžeto</w:t>
            </w:r>
          </w:p>
          <w:p w14:paraId="2665B054" w14:textId="77777777" w:rsidR="004B6425" w:rsidRPr="00D51A32" w:rsidRDefault="004B6425" w:rsidP="00370CC2">
            <w:pPr>
              <w:spacing w:after="0" w:line="240" w:lineRule="auto"/>
              <w:ind w:right="-108"/>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lėšos</w:t>
            </w:r>
          </w:p>
        </w:tc>
        <w:tc>
          <w:tcPr>
            <w:tcW w:w="1986" w:type="dxa"/>
            <w:tcMar>
              <w:top w:w="0" w:type="dxa"/>
              <w:left w:w="108" w:type="dxa"/>
              <w:bottom w:w="0" w:type="dxa"/>
              <w:right w:w="108" w:type="dxa"/>
            </w:tcMar>
            <w:vAlign w:val="center"/>
            <w:hideMark/>
          </w:tcPr>
          <w:p w14:paraId="262A5E8F" w14:textId="77777777" w:rsidR="004B6425" w:rsidRPr="00D51A32" w:rsidRDefault="004B6425" w:rsidP="00370CC2">
            <w:pPr>
              <w:spacing w:after="0" w:line="240" w:lineRule="auto"/>
              <w:ind w:right="-108"/>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Kitos viešosios lėšos</w:t>
            </w:r>
          </w:p>
        </w:tc>
        <w:tc>
          <w:tcPr>
            <w:tcW w:w="1985" w:type="dxa"/>
            <w:tcMar>
              <w:top w:w="0" w:type="dxa"/>
              <w:left w:w="108" w:type="dxa"/>
              <w:bottom w:w="0" w:type="dxa"/>
              <w:right w:w="108" w:type="dxa"/>
            </w:tcMar>
            <w:vAlign w:val="center"/>
            <w:hideMark/>
          </w:tcPr>
          <w:p w14:paraId="427A57D6" w14:textId="77777777" w:rsidR="004B6425" w:rsidRPr="00D51A32" w:rsidRDefault="004B6425" w:rsidP="00370CC2">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Privačios lėšos</w:t>
            </w:r>
          </w:p>
        </w:tc>
      </w:tr>
      <w:tr w:rsidR="00D51A32" w:rsidRPr="00D51A32" w14:paraId="777D6522" w14:textId="77777777" w:rsidTr="00D51A32">
        <w:trPr>
          <w:trHeight w:val="564"/>
        </w:trPr>
        <w:tc>
          <w:tcPr>
            <w:tcW w:w="14557" w:type="dxa"/>
            <w:gridSpan w:val="7"/>
            <w:tcMar>
              <w:top w:w="0" w:type="dxa"/>
              <w:left w:w="108" w:type="dxa"/>
              <w:bottom w:w="0" w:type="dxa"/>
              <w:right w:w="108" w:type="dxa"/>
            </w:tcMar>
            <w:vAlign w:val="center"/>
            <w:hideMark/>
          </w:tcPr>
          <w:p w14:paraId="1021B084" w14:textId="388A1B52" w:rsidR="004B6425" w:rsidRPr="00D51A32" w:rsidRDefault="004B6425" w:rsidP="00370CC2">
            <w:pPr>
              <w:spacing w:after="0" w:line="240" w:lineRule="auto"/>
              <w:ind w:left="720" w:hanging="360"/>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1. Priemonės finansavimo šaltiniai, neįskaitant veiklos lėšų rezervo ir jam finansuoti skiriamų lėšų</w:t>
            </w:r>
          </w:p>
        </w:tc>
      </w:tr>
      <w:tr w:rsidR="00D51A32" w:rsidRPr="00D51A32" w14:paraId="2B3E5C09" w14:textId="77777777" w:rsidTr="00D51A32">
        <w:trPr>
          <w:trHeight w:val="700"/>
        </w:trPr>
        <w:tc>
          <w:tcPr>
            <w:tcW w:w="2505" w:type="dxa"/>
            <w:tcMar>
              <w:top w:w="0" w:type="dxa"/>
              <w:left w:w="108" w:type="dxa"/>
              <w:bottom w:w="0" w:type="dxa"/>
              <w:right w:w="108" w:type="dxa"/>
            </w:tcMar>
            <w:vAlign w:val="center"/>
            <w:hideMark/>
          </w:tcPr>
          <w:p w14:paraId="0F3ECC22" w14:textId="77777777" w:rsidR="00AF1834" w:rsidRDefault="00AF1834" w:rsidP="00AF1834">
            <w:pPr>
              <w:spacing w:after="0" w:line="240" w:lineRule="auto"/>
              <w:jc w:val="center"/>
              <w:rPr>
                <w:rFonts w:ascii="Times New Roman" w:hAnsi="Times New Roman" w:cs="Times New Roman"/>
                <w:color w:val="000000"/>
                <w:sz w:val="24"/>
                <w:szCs w:val="24"/>
                <w:lang w:val="en-US"/>
              </w:rPr>
            </w:pPr>
            <w:bookmarkStart w:id="9" w:name="_Hlk84494821"/>
            <w:bookmarkStart w:id="10" w:name="_Hlk1736953"/>
          </w:p>
          <w:p w14:paraId="46CBAAE6" w14:textId="44731D7B" w:rsidR="00AF1834" w:rsidRPr="008B11FE" w:rsidRDefault="001D1AF0" w:rsidP="00AF1834">
            <w:pPr>
              <w:spacing w:after="0" w:line="240" w:lineRule="auto"/>
              <w:jc w:val="center"/>
              <w:rPr>
                <w:rFonts w:ascii="Times New Roman" w:eastAsia="Times New Roman" w:hAnsi="Times New Roman" w:cs="Times New Roman"/>
                <w:color w:val="000000" w:themeColor="text1"/>
                <w:sz w:val="24"/>
                <w:szCs w:val="24"/>
                <w:lang w:eastAsia="lt-LT"/>
              </w:rPr>
            </w:pPr>
            <w:r w:rsidRPr="008B11FE">
              <w:rPr>
                <w:rFonts w:ascii="Times New Roman" w:hAnsi="Times New Roman" w:cs="Times New Roman"/>
                <w:color w:val="000000" w:themeColor="text1"/>
                <w:sz w:val="24"/>
                <w:szCs w:val="24"/>
                <w:lang w:val="en-US"/>
              </w:rPr>
              <w:t xml:space="preserve">5 500 000 </w:t>
            </w:r>
            <w:bookmarkEnd w:id="9"/>
          </w:p>
          <w:p w14:paraId="5D955D93" w14:textId="71C41AD4" w:rsidR="004B6425" w:rsidRPr="007F09CE" w:rsidRDefault="004B6425" w:rsidP="00370CC2">
            <w:pPr>
              <w:spacing w:after="0" w:line="240" w:lineRule="auto"/>
              <w:jc w:val="center"/>
              <w:rPr>
                <w:rFonts w:ascii="Times New Roman" w:eastAsia="Times New Roman" w:hAnsi="Times New Roman" w:cs="Times New Roman"/>
                <w:color w:val="000000" w:themeColor="text1"/>
                <w:sz w:val="24"/>
                <w:szCs w:val="24"/>
                <w:highlight w:val="yellow"/>
                <w:lang w:eastAsia="lt-LT"/>
              </w:rPr>
            </w:pPr>
          </w:p>
        </w:tc>
        <w:tc>
          <w:tcPr>
            <w:tcW w:w="2411" w:type="dxa"/>
            <w:tcMar>
              <w:top w:w="0" w:type="dxa"/>
              <w:left w:w="108" w:type="dxa"/>
              <w:bottom w:w="0" w:type="dxa"/>
              <w:right w:w="108" w:type="dxa"/>
            </w:tcMar>
            <w:vAlign w:val="center"/>
            <w:hideMark/>
          </w:tcPr>
          <w:p w14:paraId="48786E4A" w14:textId="5D7F1D51" w:rsidR="004B6425" w:rsidRPr="007F09CE" w:rsidRDefault="00BF11F3" w:rsidP="00370CC2">
            <w:pPr>
              <w:spacing w:after="0" w:line="240" w:lineRule="auto"/>
              <w:jc w:val="center"/>
              <w:rPr>
                <w:rFonts w:ascii="Times New Roman" w:eastAsia="Times New Roman" w:hAnsi="Times New Roman" w:cs="Times New Roman"/>
                <w:color w:val="000000" w:themeColor="text1"/>
                <w:sz w:val="24"/>
                <w:szCs w:val="24"/>
                <w:highlight w:val="yellow"/>
                <w:lang w:eastAsia="lt-LT"/>
              </w:rPr>
            </w:pPr>
            <w:r w:rsidRPr="00BF11F3">
              <w:rPr>
                <w:rFonts w:ascii="Times New Roman" w:eastAsia="Times New Roman" w:hAnsi="Times New Roman" w:cs="Times New Roman"/>
                <w:color w:val="000000" w:themeColor="text1"/>
                <w:sz w:val="24"/>
                <w:szCs w:val="24"/>
                <w:lang w:eastAsia="lt-LT"/>
              </w:rPr>
              <w:t>0</w:t>
            </w:r>
          </w:p>
        </w:tc>
        <w:tc>
          <w:tcPr>
            <w:tcW w:w="1843" w:type="dxa"/>
            <w:tcMar>
              <w:top w:w="0" w:type="dxa"/>
              <w:left w:w="108" w:type="dxa"/>
              <w:bottom w:w="0" w:type="dxa"/>
              <w:right w:w="108" w:type="dxa"/>
            </w:tcMar>
            <w:vAlign w:val="center"/>
            <w:hideMark/>
          </w:tcPr>
          <w:p w14:paraId="4F2BDE1B" w14:textId="4352BE9C" w:rsidR="004B6425" w:rsidRPr="00D51A32" w:rsidRDefault="00BF11F3" w:rsidP="00370CC2">
            <w:pPr>
              <w:spacing w:after="0" w:line="240" w:lineRule="auto"/>
              <w:jc w:val="center"/>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0</w:t>
            </w:r>
          </w:p>
        </w:tc>
        <w:tc>
          <w:tcPr>
            <w:tcW w:w="1984" w:type="dxa"/>
            <w:tcMar>
              <w:top w:w="0" w:type="dxa"/>
              <w:left w:w="108" w:type="dxa"/>
              <w:bottom w:w="0" w:type="dxa"/>
              <w:right w:w="108" w:type="dxa"/>
            </w:tcMar>
            <w:vAlign w:val="center"/>
            <w:hideMark/>
          </w:tcPr>
          <w:p w14:paraId="60F487C0" w14:textId="77777777" w:rsidR="004B6425" w:rsidRPr="00D51A32" w:rsidRDefault="004B6425" w:rsidP="00370CC2">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0</w:t>
            </w:r>
          </w:p>
        </w:tc>
        <w:tc>
          <w:tcPr>
            <w:tcW w:w="1843" w:type="dxa"/>
            <w:tcMar>
              <w:top w:w="0" w:type="dxa"/>
              <w:left w:w="108" w:type="dxa"/>
              <w:bottom w:w="0" w:type="dxa"/>
              <w:right w:w="108" w:type="dxa"/>
            </w:tcMar>
            <w:vAlign w:val="center"/>
            <w:hideMark/>
          </w:tcPr>
          <w:p w14:paraId="2008B7B4" w14:textId="77777777" w:rsidR="004B6425" w:rsidRPr="00D51A32" w:rsidRDefault="004B6425" w:rsidP="00370CC2">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0</w:t>
            </w:r>
          </w:p>
        </w:tc>
        <w:tc>
          <w:tcPr>
            <w:tcW w:w="1986" w:type="dxa"/>
            <w:tcMar>
              <w:top w:w="0" w:type="dxa"/>
              <w:left w:w="108" w:type="dxa"/>
              <w:bottom w:w="0" w:type="dxa"/>
              <w:right w:w="108" w:type="dxa"/>
            </w:tcMar>
            <w:vAlign w:val="center"/>
            <w:hideMark/>
          </w:tcPr>
          <w:p w14:paraId="097C3DE6" w14:textId="77777777" w:rsidR="004B6425" w:rsidRPr="00D51A32" w:rsidRDefault="004B6425" w:rsidP="00370CC2">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0</w:t>
            </w:r>
          </w:p>
        </w:tc>
        <w:tc>
          <w:tcPr>
            <w:tcW w:w="1985" w:type="dxa"/>
            <w:tcMar>
              <w:top w:w="0" w:type="dxa"/>
              <w:left w:w="108" w:type="dxa"/>
              <w:bottom w:w="0" w:type="dxa"/>
              <w:right w:w="108" w:type="dxa"/>
            </w:tcMar>
            <w:vAlign w:val="center"/>
            <w:hideMark/>
          </w:tcPr>
          <w:p w14:paraId="7E5F5B4C" w14:textId="77777777" w:rsidR="004B6425" w:rsidRPr="00D51A32" w:rsidRDefault="004B6425" w:rsidP="00370CC2">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0</w:t>
            </w:r>
          </w:p>
        </w:tc>
      </w:tr>
      <w:bookmarkEnd w:id="10"/>
      <w:tr w:rsidR="00D51A32" w:rsidRPr="00D51A32" w14:paraId="2A35634C" w14:textId="77777777" w:rsidTr="00D51A32">
        <w:trPr>
          <w:trHeight w:val="554"/>
        </w:trPr>
        <w:tc>
          <w:tcPr>
            <w:tcW w:w="14557" w:type="dxa"/>
            <w:gridSpan w:val="7"/>
            <w:tcMar>
              <w:top w:w="0" w:type="dxa"/>
              <w:left w:w="108" w:type="dxa"/>
              <w:bottom w:w="0" w:type="dxa"/>
              <w:right w:w="108" w:type="dxa"/>
            </w:tcMar>
            <w:vAlign w:val="center"/>
            <w:hideMark/>
          </w:tcPr>
          <w:p w14:paraId="125D8EA1" w14:textId="29E8C96D" w:rsidR="004B6425" w:rsidRPr="00D51A32" w:rsidRDefault="004B6425" w:rsidP="00370CC2">
            <w:pPr>
              <w:spacing w:after="0" w:line="240" w:lineRule="auto"/>
              <w:ind w:left="720" w:hanging="360"/>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2. Veiklos lėšų rezervas ir jam finansuoti skiriamos nacionalinės lėšos</w:t>
            </w:r>
          </w:p>
        </w:tc>
      </w:tr>
      <w:tr w:rsidR="00D51A32" w:rsidRPr="00D51A32" w14:paraId="593EC420" w14:textId="77777777" w:rsidTr="00D51A32">
        <w:trPr>
          <w:trHeight w:val="419"/>
        </w:trPr>
        <w:tc>
          <w:tcPr>
            <w:tcW w:w="2505" w:type="dxa"/>
            <w:tcMar>
              <w:top w:w="0" w:type="dxa"/>
              <w:left w:w="108" w:type="dxa"/>
              <w:bottom w:w="0" w:type="dxa"/>
              <w:right w:w="108" w:type="dxa"/>
            </w:tcMar>
            <w:vAlign w:val="center"/>
            <w:hideMark/>
          </w:tcPr>
          <w:p w14:paraId="5D2F25E9" w14:textId="77777777" w:rsidR="004B6425" w:rsidRPr="00D51A32" w:rsidRDefault="004B6425" w:rsidP="00370CC2">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0</w:t>
            </w:r>
          </w:p>
        </w:tc>
        <w:tc>
          <w:tcPr>
            <w:tcW w:w="2411" w:type="dxa"/>
            <w:tcMar>
              <w:top w:w="0" w:type="dxa"/>
              <w:left w:w="108" w:type="dxa"/>
              <w:bottom w:w="0" w:type="dxa"/>
              <w:right w:w="108" w:type="dxa"/>
            </w:tcMar>
            <w:vAlign w:val="center"/>
            <w:hideMark/>
          </w:tcPr>
          <w:p w14:paraId="74CE4A89" w14:textId="77777777" w:rsidR="004B6425" w:rsidRPr="00D51A32" w:rsidRDefault="004B6425" w:rsidP="00370CC2">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0</w:t>
            </w:r>
          </w:p>
        </w:tc>
        <w:tc>
          <w:tcPr>
            <w:tcW w:w="1843" w:type="dxa"/>
            <w:tcMar>
              <w:top w:w="0" w:type="dxa"/>
              <w:left w:w="108" w:type="dxa"/>
              <w:bottom w:w="0" w:type="dxa"/>
              <w:right w:w="108" w:type="dxa"/>
            </w:tcMar>
            <w:vAlign w:val="center"/>
            <w:hideMark/>
          </w:tcPr>
          <w:p w14:paraId="290E6361" w14:textId="77777777" w:rsidR="004B6425" w:rsidRPr="00D51A32" w:rsidRDefault="004B6425" w:rsidP="00370CC2">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0</w:t>
            </w:r>
          </w:p>
        </w:tc>
        <w:tc>
          <w:tcPr>
            <w:tcW w:w="1984" w:type="dxa"/>
            <w:tcMar>
              <w:top w:w="0" w:type="dxa"/>
              <w:left w:w="108" w:type="dxa"/>
              <w:bottom w:w="0" w:type="dxa"/>
              <w:right w:w="108" w:type="dxa"/>
            </w:tcMar>
            <w:vAlign w:val="center"/>
            <w:hideMark/>
          </w:tcPr>
          <w:p w14:paraId="28075296" w14:textId="77777777" w:rsidR="004B6425" w:rsidRPr="00D51A32" w:rsidRDefault="004B6425" w:rsidP="00370CC2">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0</w:t>
            </w:r>
          </w:p>
        </w:tc>
        <w:tc>
          <w:tcPr>
            <w:tcW w:w="1843" w:type="dxa"/>
            <w:tcMar>
              <w:top w:w="0" w:type="dxa"/>
              <w:left w:w="108" w:type="dxa"/>
              <w:bottom w:w="0" w:type="dxa"/>
              <w:right w:w="108" w:type="dxa"/>
            </w:tcMar>
            <w:vAlign w:val="center"/>
            <w:hideMark/>
          </w:tcPr>
          <w:p w14:paraId="3BF80FDF" w14:textId="77777777" w:rsidR="004B6425" w:rsidRPr="00D51A32" w:rsidRDefault="004B6425" w:rsidP="00370CC2">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0</w:t>
            </w:r>
          </w:p>
        </w:tc>
        <w:tc>
          <w:tcPr>
            <w:tcW w:w="1986" w:type="dxa"/>
            <w:tcMar>
              <w:top w:w="0" w:type="dxa"/>
              <w:left w:w="108" w:type="dxa"/>
              <w:bottom w:w="0" w:type="dxa"/>
              <w:right w:w="108" w:type="dxa"/>
            </w:tcMar>
            <w:vAlign w:val="center"/>
            <w:hideMark/>
          </w:tcPr>
          <w:p w14:paraId="3685AD83" w14:textId="77777777" w:rsidR="004B6425" w:rsidRPr="00D51A32" w:rsidRDefault="004B6425" w:rsidP="00370CC2">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0</w:t>
            </w:r>
          </w:p>
        </w:tc>
        <w:tc>
          <w:tcPr>
            <w:tcW w:w="1985" w:type="dxa"/>
            <w:tcMar>
              <w:top w:w="0" w:type="dxa"/>
              <w:left w:w="108" w:type="dxa"/>
              <w:bottom w:w="0" w:type="dxa"/>
              <w:right w:w="108" w:type="dxa"/>
            </w:tcMar>
            <w:vAlign w:val="center"/>
            <w:hideMark/>
          </w:tcPr>
          <w:p w14:paraId="415E49B7" w14:textId="77777777" w:rsidR="004B6425" w:rsidRPr="00D51A32" w:rsidRDefault="004B6425" w:rsidP="00370CC2">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0</w:t>
            </w:r>
          </w:p>
        </w:tc>
      </w:tr>
      <w:tr w:rsidR="00D51A32" w:rsidRPr="00D51A32" w14:paraId="360404C1" w14:textId="77777777" w:rsidTr="00D51A32">
        <w:trPr>
          <w:trHeight w:val="408"/>
        </w:trPr>
        <w:tc>
          <w:tcPr>
            <w:tcW w:w="14557" w:type="dxa"/>
            <w:gridSpan w:val="7"/>
            <w:tcMar>
              <w:top w:w="0" w:type="dxa"/>
              <w:left w:w="108" w:type="dxa"/>
              <w:bottom w:w="0" w:type="dxa"/>
              <w:right w:w="108" w:type="dxa"/>
            </w:tcMar>
            <w:vAlign w:val="center"/>
            <w:hideMark/>
          </w:tcPr>
          <w:p w14:paraId="57F6E6E0" w14:textId="027B19C8" w:rsidR="004B6425" w:rsidRPr="00D51A32" w:rsidRDefault="004B6425" w:rsidP="00370CC2">
            <w:pPr>
              <w:spacing w:after="0" w:line="240" w:lineRule="auto"/>
              <w:ind w:left="720" w:hanging="360"/>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3. Iš viso</w:t>
            </w:r>
          </w:p>
        </w:tc>
      </w:tr>
      <w:tr w:rsidR="00D51A32" w:rsidRPr="00D51A32" w14:paraId="70C59C3F" w14:textId="77777777" w:rsidTr="00D51A32">
        <w:trPr>
          <w:trHeight w:val="840"/>
        </w:trPr>
        <w:tc>
          <w:tcPr>
            <w:tcW w:w="2505" w:type="dxa"/>
            <w:tcMar>
              <w:top w:w="0" w:type="dxa"/>
              <w:left w:w="108" w:type="dxa"/>
              <w:bottom w:w="0" w:type="dxa"/>
              <w:right w:w="108" w:type="dxa"/>
            </w:tcMar>
            <w:vAlign w:val="center"/>
          </w:tcPr>
          <w:p w14:paraId="07558739" w14:textId="1FFACC2D" w:rsidR="004B6425" w:rsidRPr="00E75633" w:rsidRDefault="00E75633" w:rsidP="00370CC2">
            <w:pPr>
              <w:spacing w:after="0" w:line="240" w:lineRule="auto"/>
              <w:jc w:val="center"/>
              <w:rPr>
                <w:rFonts w:ascii="Times New Roman" w:eastAsia="Times New Roman" w:hAnsi="Times New Roman" w:cs="Times New Roman"/>
                <w:color w:val="000000" w:themeColor="text1"/>
                <w:sz w:val="24"/>
                <w:szCs w:val="24"/>
                <w:highlight w:val="yellow"/>
                <w:lang w:val="en-US" w:eastAsia="lt-LT"/>
              </w:rPr>
            </w:pPr>
            <w:r w:rsidRPr="00AF1834">
              <w:rPr>
                <w:rFonts w:ascii="Times New Roman" w:eastAsia="Times New Roman" w:hAnsi="Times New Roman" w:cs="Times New Roman"/>
                <w:color w:val="000000" w:themeColor="text1"/>
                <w:sz w:val="24"/>
                <w:szCs w:val="24"/>
                <w:lang w:val="en-US" w:eastAsia="lt-LT"/>
              </w:rPr>
              <w:t>5 500 000</w:t>
            </w:r>
            <w:r w:rsidR="001D1AF0" w:rsidRPr="00AF1834">
              <w:rPr>
                <w:rFonts w:ascii="Times New Roman" w:eastAsia="Times New Roman" w:hAnsi="Times New Roman" w:cs="Times New Roman"/>
                <w:color w:val="000000" w:themeColor="text1"/>
                <w:sz w:val="24"/>
                <w:szCs w:val="24"/>
                <w:lang w:val="en-US" w:eastAsia="lt-LT"/>
              </w:rPr>
              <w:t xml:space="preserve"> </w:t>
            </w:r>
          </w:p>
        </w:tc>
        <w:tc>
          <w:tcPr>
            <w:tcW w:w="2411" w:type="dxa"/>
            <w:tcMar>
              <w:top w:w="0" w:type="dxa"/>
              <w:left w:w="108" w:type="dxa"/>
              <w:bottom w:w="0" w:type="dxa"/>
              <w:right w:w="108" w:type="dxa"/>
            </w:tcMar>
            <w:vAlign w:val="center"/>
          </w:tcPr>
          <w:p w14:paraId="39F9746D" w14:textId="58674EAC" w:rsidR="004B6425" w:rsidRPr="007F09CE" w:rsidRDefault="00BF11F3" w:rsidP="00370CC2">
            <w:pPr>
              <w:spacing w:after="0" w:line="240" w:lineRule="auto"/>
              <w:jc w:val="center"/>
              <w:rPr>
                <w:rFonts w:ascii="Times New Roman" w:eastAsia="Times New Roman" w:hAnsi="Times New Roman" w:cs="Times New Roman"/>
                <w:color w:val="000000" w:themeColor="text1"/>
                <w:sz w:val="24"/>
                <w:szCs w:val="24"/>
                <w:highlight w:val="yellow"/>
                <w:lang w:eastAsia="lt-LT"/>
              </w:rPr>
            </w:pPr>
            <w:r w:rsidRPr="00BF11F3">
              <w:rPr>
                <w:rFonts w:ascii="Times New Roman" w:eastAsia="Times New Roman" w:hAnsi="Times New Roman" w:cs="Times New Roman"/>
                <w:color w:val="000000" w:themeColor="text1"/>
                <w:sz w:val="24"/>
                <w:szCs w:val="24"/>
                <w:lang w:eastAsia="lt-LT"/>
              </w:rPr>
              <w:t>0</w:t>
            </w:r>
          </w:p>
        </w:tc>
        <w:tc>
          <w:tcPr>
            <w:tcW w:w="1843" w:type="dxa"/>
            <w:tcMar>
              <w:top w:w="0" w:type="dxa"/>
              <w:left w:w="108" w:type="dxa"/>
              <w:bottom w:w="0" w:type="dxa"/>
              <w:right w:w="108" w:type="dxa"/>
            </w:tcMar>
            <w:vAlign w:val="center"/>
            <w:hideMark/>
          </w:tcPr>
          <w:p w14:paraId="31F45097" w14:textId="77777777" w:rsidR="004B6425" w:rsidRPr="00D51A32" w:rsidRDefault="004B6425" w:rsidP="00370CC2">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0</w:t>
            </w:r>
          </w:p>
        </w:tc>
        <w:tc>
          <w:tcPr>
            <w:tcW w:w="1984" w:type="dxa"/>
            <w:tcMar>
              <w:top w:w="0" w:type="dxa"/>
              <w:left w:w="108" w:type="dxa"/>
              <w:bottom w:w="0" w:type="dxa"/>
              <w:right w:w="108" w:type="dxa"/>
            </w:tcMar>
            <w:vAlign w:val="center"/>
            <w:hideMark/>
          </w:tcPr>
          <w:p w14:paraId="04C48647" w14:textId="77777777" w:rsidR="004B6425" w:rsidRPr="00D51A32" w:rsidRDefault="004B6425" w:rsidP="00370CC2">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0</w:t>
            </w:r>
          </w:p>
        </w:tc>
        <w:tc>
          <w:tcPr>
            <w:tcW w:w="1843" w:type="dxa"/>
            <w:tcMar>
              <w:top w:w="0" w:type="dxa"/>
              <w:left w:w="108" w:type="dxa"/>
              <w:bottom w:w="0" w:type="dxa"/>
              <w:right w:w="108" w:type="dxa"/>
            </w:tcMar>
            <w:vAlign w:val="center"/>
            <w:hideMark/>
          </w:tcPr>
          <w:p w14:paraId="026007F8" w14:textId="77777777" w:rsidR="004B6425" w:rsidRPr="00D51A32" w:rsidRDefault="004B6425" w:rsidP="00370CC2">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0</w:t>
            </w:r>
          </w:p>
        </w:tc>
        <w:tc>
          <w:tcPr>
            <w:tcW w:w="1986" w:type="dxa"/>
            <w:tcMar>
              <w:top w:w="0" w:type="dxa"/>
              <w:left w:w="108" w:type="dxa"/>
              <w:bottom w:w="0" w:type="dxa"/>
              <w:right w:w="108" w:type="dxa"/>
            </w:tcMar>
            <w:vAlign w:val="center"/>
            <w:hideMark/>
          </w:tcPr>
          <w:p w14:paraId="391E7515" w14:textId="77777777" w:rsidR="004B6425" w:rsidRPr="00D51A32" w:rsidRDefault="004B6425" w:rsidP="00370CC2">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0</w:t>
            </w:r>
          </w:p>
        </w:tc>
        <w:tc>
          <w:tcPr>
            <w:tcW w:w="1985" w:type="dxa"/>
            <w:tcMar>
              <w:top w:w="0" w:type="dxa"/>
              <w:left w:w="108" w:type="dxa"/>
              <w:bottom w:w="0" w:type="dxa"/>
              <w:right w:w="108" w:type="dxa"/>
            </w:tcMar>
            <w:vAlign w:val="center"/>
            <w:hideMark/>
          </w:tcPr>
          <w:p w14:paraId="607E851D" w14:textId="77777777" w:rsidR="004B6425" w:rsidRPr="00D51A32" w:rsidRDefault="004B6425" w:rsidP="00370CC2">
            <w:pPr>
              <w:spacing w:after="0" w:line="240" w:lineRule="auto"/>
              <w:jc w:val="center"/>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0“</w:t>
            </w:r>
          </w:p>
        </w:tc>
      </w:tr>
      <w:bookmarkEnd w:id="5"/>
    </w:tbl>
    <w:p w14:paraId="281FBFE1" w14:textId="77777777" w:rsidR="00FA7349" w:rsidRDefault="00FA7349" w:rsidP="00D02896">
      <w:pPr>
        <w:jc w:val="both"/>
        <w:rPr>
          <w:rFonts w:ascii="Times New Roman" w:eastAsia="Times New Roman" w:hAnsi="Times New Roman" w:cs="Times New Roman"/>
          <w:color w:val="000000"/>
          <w:sz w:val="24"/>
          <w:szCs w:val="24"/>
          <w:lang w:eastAsia="lt-LT"/>
        </w:rPr>
      </w:pPr>
    </w:p>
    <w:p w14:paraId="28E7762F" w14:textId="10EB260F" w:rsidR="008D6919" w:rsidRDefault="00D02896" w:rsidP="00D02896">
      <w:pPr>
        <w:jc w:val="both"/>
        <w:rPr>
          <w:rFonts w:ascii="Times New Roman" w:eastAsia="Times New Roman" w:hAnsi="Times New Roman" w:cs="Times New Roman"/>
          <w:color w:val="000000"/>
          <w:sz w:val="24"/>
          <w:szCs w:val="24"/>
          <w:lang w:eastAsia="lt-LT"/>
        </w:rPr>
      </w:pPr>
      <w:r w:rsidRPr="006B4A02">
        <w:rPr>
          <w:rFonts w:ascii="Times New Roman" w:eastAsia="Times New Roman" w:hAnsi="Times New Roman" w:cs="Times New Roman"/>
          <w:color w:val="000000"/>
          <w:sz w:val="24"/>
          <w:szCs w:val="24"/>
          <w:lang w:eastAsia="lt-LT"/>
        </w:rPr>
        <w:t xml:space="preserve">Sveikatos apsaugos ministras                                                                                    </w:t>
      </w:r>
      <w:r>
        <w:rPr>
          <w:rFonts w:ascii="Times New Roman" w:eastAsia="Times New Roman" w:hAnsi="Times New Roman" w:cs="Times New Roman"/>
          <w:color w:val="000000"/>
          <w:sz w:val="24"/>
          <w:szCs w:val="24"/>
          <w:lang w:eastAsia="lt-LT"/>
        </w:rPr>
        <w:t xml:space="preserve">                                                                                 </w:t>
      </w:r>
      <w:r w:rsidR="00D373A0">
        <w:rPr>
          <w:rFonts w:ascii="Times New Roman" w:eastAsia="Times New Roman" w:hAnsi="Times New Roman" w:cs="Times New Roman"/>
          <w:color w:val="000000"/>
          <w:sz w:val="24"/>
          <w:szCs w:val="24"/>
          <w:lang w:eastAsia="lt-LT"/>
        </w:rPr>
        <w:t xml:space="preserve">  </w:t>
      </w:r>
    </w:p>
    <w:p w14:paraId="324350D3" w14:textId="41B8AEED" w:rsidR="00E22C01" w:rsidRPr="00AF1834" w:rsidRDefault="00E22C01" w:rsidP="00AF1834">
      <w:pPr>
        <w:pStyle w:val="Porat"/>
        <w:rPr>
          <w:lang w:val="es-ES"/>
        </w:rPr>
      </w:pPr>
      <w:r w:rsidRPr="00E22C01">
        <w:t xml:space="preserve">V. Karalevičiūtė, </w:t>
      </w:r>
      <w:r w:rsidRPr="00E22C01">
        <w:rPr>
          <w:lang w:val="es-ES"/>
        </w:rPr>
        <w:t>tel. (8 5) 266</w:t>
      </w:r>
      <w:r w:rsidRPr="00E22C01">
        <w:t xml:space="preserve"> 1488, </w:t>
      </w:r>
      <w:r w:rsidRPr="00E22C01">
        <w:rPr>
          <w:lang w:val="es-ES"/>
        </w:rPr>
        <w:t xml:space="preserve">el. p. </w:t>
      </w:r>
      <w:hyperlink r:id="rId6" w:history="1">
        <w:r w:rsidRPr="00E22C01">
          <w:rPr>
            <w:lang w:val="es-ES"/>
          </w:rPr>
          <w:t>virginija.karaleviciute@sam.lt</w:t>
        </w:r>
      </w:hyperlink>
    </w:p>
    <w:sectPr w:rsidR="00E22C01" w:rsidRPr="00AF1834" w:rsidSect="00FA7349">
      <w:pgSz w:w="16838" w:h="11906" w:orient="landscape"/>
      <w:pgMar w:top="1440" w:right="82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gsanaUPC">
    <w:charset w:val="DE"/>
    <w:family w:val="roman"/>
    <w:pitch w:val="variable"/>
    <w:sig w:usb0="81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00552"/>
    <w:multiLevelType w:val="multilevel"/>
    <w:tmpl w:val="915AD17A"/>
    <w:lvl w:ilvl="0">
      <w:start w:val="1"/>
      <w:numFmt w:val="decimal"/>
      <w:lvlText w:val="%1."/>
      <w:lvlJc w:val="left"/>
      <w:pPr>
        <w:ind w:left="1271" w:hanging="360"/>
      </w:pPr>
      <w:rPr>
        <w:rFonts w:ascii="Times New Roman" w:eastAsia="Times New Roman" w:hAnsi="Times New Roman" w:cs="Times New Roman" w:hint="default"/>
      </w:rPr>
    </w:lvl>
    <w:lvl w:ilvl="1">
      <w:start w:val="3"/>
      <w:numFmt w:val="decimal"/>
      <w:isLgl/>
      <w:lvlText w:val="%1.%2."/>
      <w:lvlJc w:val="left"/>
      <w:pPr>
        <w:ind w:left="1271" w:hanging="360"/>
      </w:pPr>
      <w:rPr>
        <w:rFonts w:hint="default"/>
      </w:rPr>
    </w:lvl>
    <w:lvl w:ilvl="2">
      <w:start w:val="1"/>
      <w:numFmt w:val="decimal"/>
      <w:isLgl/>
      <w:lvlText w:val="%1.%2.%3."/>
      <w:lvlJc w:val="left"/>
      <w:pPr>
        <w:ind w:left="1631" w:hanging="720"/>
      </w:pPr>
      <w:rPr>
        <w:rFonts w:hint="default"/>
      </w:rPr>
    </w:lvl>
    <w:lvl w:ilvl="3">
      <w:start w:val="1"/>
      <w:numFmt w:val="decimal"/>
      <w:isLgl/>
      <w:lvlText w:val="%1.%2.%3.%4."/>
      <w:lvlJc w:val="left"/>
      <w:pPr>
        <w:ind w:left="1631" w:hanging="720"/>
      </w:pPr>
      <w:rPr>
        <w:rFonts w:hint="default"/>
      </w:rPr>
    </w:lvl>
    <w:lvl w:ilvl="4">
      <w:start w:val="1"/>
      <w:numFmt w:val="decimal"/>
      <w:isLgl/>
      <w:lvlText w:val="%1.%2.%3.%4.%5."/>
      <w:lvlJc w:val="left"/>
      <w:pPr>
        <w:ind w:left="1991" w:hanging="1080"/>
      </w:pPr>
      <w:rPr>
        <w:rFonts w:hint="default"/>
      </w:rPr>
    </w:lvl>
    <w:lvl w:ilvl="5">
      <w:start w:val="1"/>
      <w:numFmt w:val="decimal"/>
      <w:isLgl/>
      <w:lvlText w:val="%1.%2.%3.%4.%5.%6."/>
      <w:lvlJc w:val="left"/>
      <w:pPr>
        <w:ind w:left="1991" w:hanging="1080"/>
      </w:pPr>
      <w:rPr>
        <w:rFonts w:hint="default"/>
      </w:rPr>
    </w:lvl>
    <w:lvl w:ilvl="6">
      <w:start w:val="1"/>
      <w:numFmt w:val="decimal"/>
      <w:isLgl/>
      <w:lvlText w:val="%1.%2.%3.%4.%5.%6.%7."/>
      <w:lvlJc w:val="left"/>
      <w:pPr>
        <w:ind w:left="2351" w:hanging="1440"/>
      </w:pPr>
      <w:rPr>
        <w:rFonts w:hint="default"/>
      </w:rPr>
    </w:lvl>
    <w:lvl w:ilvl="7">
      <w:start w:val="1"/>
      <w:numFmt w:val="decimal"/>
      <w:isLgl/>
      <w:lvlText w:val="%1.%2.%3.%4.%5.%6.%7.%8."/>
      <w:lvlJc w:val="left"/>
      <w:pPr>
        <w:ind w:left="2351" w:hanging="1440"/>
      </w:pPr>
      <w:rPr>
        <w:rFonts w:hint="default"/>
      </w:rPr>
    </w:lvl>
    <w:lvl w:ilvl="8">
      <w:start w:val="1"/>
      <w:numFmt w:val="decimal"/>
      <w:isLgl/>
      <w:lvlText w:val="%1.%2.%3.%4.%5.%6.%7.%8.%9."/>
      <w:lvlJc w:val="left"/>
      <w:pPr>
        <w:ind w:left="2711" w:hanging="1800"/>
      </w:pPr>
      <w:rPr>
        <w:rFonts w:hint="default"/>
      </w:rPr>
    </w:lvl>
  </w:abstractNum>
  <w:abstractNum w:abstractNumId="1" w15:restartNumberingAfterBreak="0">
    <w:nsid w:val="21421EAE"/>
    <w:multiLevelType w:val="multilevel"/>
    <w:tmpl w:val="3CAA97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8D399C"/>
    <w:multiLevelType w:val="hybridMultilevel"/>
    <w:tmpl w:val="71AA1E8C"/>
    <w:lvl w:ilvl="0" w:tplc="8CC26CE2">
      <w:start w:val="5"/>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2EB875B7"/>
    <w:multiLevelType w:val="hybridMultilevel"/>
    <w:tmpl w:val="749ACB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15375D"/>
    <w:multiLevelType w:val="hybridMultilevel"/>
    <w:tmpl w:val="BFCC6648"/>
    <w:lvl w:ilvl="0" w:tplc="100C1B1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39AB169F"/>
    <w:multiLevelType w:val="hybridMultilevel"/>
    <w:tmpl w:val="C4022CA6"/>
    <w:lvl w:ilvl="0" w:tplc="267A6382">
      <w:start w:val="1"/>
      <w:numFmt w:val="decimal"/>
      <w:lvlText w:val="%1."/>
      <w:lvlJc w:val="left"/>
      <w:pPr>
        <w:ind w:left="1211" w:hanging="360"/>
      </w:pPr>
      <w:rPr>
        <w:rFonts w:ascii="Times New Roman" w:hAnsi="Times New Roman" w:cs="Times New Roman"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CD13760"/>
    <w:multiLevelType w:val="hybridMultilevel"/>
    <w:tmpl w:val="C4022CA6"/>
    <w:lvl w:ilvl="0" w:tplc="267A6382">
      <w:start w:val="1"/>
      <w:numFmt w:val="decimal"/>
      <w:lvlText w:val="%1."/>
      <w:lvlJc w:val="left"/>
      <w:pPr>
        <w:ind w:left="1211" w:hanging="360"/>
      </w:pPr>
      <w:rPr>
        <w:rFonts w:ascii="Times New Roman" w:hAnsi="Times New Roman" w:cs="Times New Roman"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514D48B4"/>
    <w:multiLevelType w:val="hybridMultilevel"/>
    <w:tmpl w:val="7CCAD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56D7448"/>
    <w:multiLevelType w:val="hybridMultilevel"/>
    <w:tmpl w:val="BA7A7CCE"/>
    <w:lvl w:ilvl="0" w:tplc="6932397E">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C01B7B"/>
    <w:multiLevelType w:val="multilevel"/>
    <w:tmpl w:val="E9C4BAC4"/>
    <w:lvl w:ilvl="0">
      <w:start w:val="1"/>
      <w:numFmt w:val="decimal"/>
      <w:lvlText w:val="%1."/>
      <w:lvlJc w:val="left"/>
      <w:pPr>
        <w:ind w:left="1211"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0" w15:restartNumberingAfterBreak="0">
    <w:nsid w:val="694254C5"/>
    <w:multiLevelType w:val="hybridMultilevel"/>
    <w:tmpl w:val="C4022CA6"/>
    <w:lvl w:ilvl="0" w:tplc="267A6382">
      <w:start w:val="1"/>
      <w:numFmt w:val="decimal"/>
      <w:lvlText w:val="%1."/>
      <w:lvlJc w:val="left"/>
      <w:pPr>
        <w:ind w:left="1211" w:hanging="360"/>
      </w:pPr>
      <w:rPr>
        <w:rFonts w:ascii="Times New Roman" w:hAnsi="Times New Roman" w:cs="Times New Roman"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3"/>
  </w:num>
  <w:num w:numId="4">
    <w:abstractNumId w:val="9"/>
  </w:num>
  <w:num w:numId="5">
    <w:abstractNumId w:val="8"/>
  </w:num>
  <w:num w:numId="6">
    <w:abstractNumId w:val="5"/>
  </w:num>
  <w:num w:numId="7">
    <w:abstractNumId w:val="4"/>
  </w:num>
  <w:num w:numId="8">
    <w:abstractNumId w:val="10"/>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C1"/>
    <w:rsid w:val="000108B0"/>
    <w:rsid w:val="000230AC"/>
    <w:rsid w:val="000233F8"/>
    <w:rsid w:val="000265F3"/>
    <w:rsid w:val="00031040"/>
    <w:rsid w:val="00031EDA"/>
    <w:rsid w:val="0003393D"/>
    <w:rsid w:val="00052805"/>
    <w:rsid w:val="00057887"/>
    <w:rsid w:val="00057C2C"/>
    <w:rsid w:val="000617FC"/>
    <w:rsid w:val="00061D0E"/>
    <w:rsid w:val="0006544C"/>
    <w:rsid w:val="0006793B"/>
    <w:rsid w:val="00084637"/>
    <w:rsid w:val="00087D62"/>
    <w:rsid w:val="00087D92"/>
    <w:rsid w:val="000A0A96"/>
    <w:rsid w:val="000A7FC1"/>
    <w:rsid w:val="000B7C6F"/>
    <w:rsid w:val="000D169F"/>
    <w:rsid w:val="000E7E77"/>
    <w:rsid w:val="000F69A3"/>
    <w:rsid w:val="0010614F"/>
    <w:rsid w:val="00144405"/>
    <w:rsid w:val="001716BA"/>
    <w:rsid w:val="00181DBE"/>
    <w:rsid w:val="001845A1"/>
    <w:rsid w:val="001903B9"/>
    <w:rsid w:val="001A555B"/>
    <w:rsid w:val="001B45B8"/>
    <w:rsid w:val="001D1AF0"/>
    <w:rsid w:val="00215B0A"/>
    <w:rsid w:val="00226493"/>
    <w:rsid w:val="00236CC2"/>
    <w:rsid w:val="00251664"/>
    <w:rsid w:val="0025339B"/>
    <w:rsid w:val="00257BBD"/>
    <w:rsid w:val="0026496F"/>
    <w:rsid w:val="00265642"/>
    <w:rsid w:val="00294B25"/>
    <w:rsid w:val="00296175"/>
    <w:rsid w:val="002A6BC9"/>
    <w:rsid w:val="002A72B1"/>
    <w:rsid w:val="002B4F20"/>
    <w:rsid w:val="002C6AF7"/>
    <w:rsid w:val="002D5FE2"/>
    <w:rsid w:val="002F34E0"/>
    <w:rsid w:val="003052A7"/>
    <w:rsid w:val="0031007A"/>
    <w:rsid w:val="00326C86"/>
    <w:rsid w:val="003318E9"/>
    <w:rsid w:val="00336BA5"/>
    <w:rsid w:val="00361432"/>
    <w:rsid w:val="00370CC2"/>
    <w:rsid w:val="00376743"/>
    <w:rsid w:val="00382F53"/>
    <w:rsid w:val="00393FB9"/>
    <w:rsid w:val="003D0D50"/>
    <w:rsid w:val="003D19C1"/>
    <w:rsid w:val="003D49DA"/>
    <w:rsid w:val="0041398E"/>
    <w:rsid w:val="00416C19"/>
    <w:rsid w:val="0046014B"/>
    <w:rsid w:val="004759C6"/>
    <w:rsid w:val="00494AC7"/>
    <w:rsid w:val="00496C7A"/>
    <w:rsid w:val="004B6425"/>
    <w:rsid w:val="004C0B6F"/>
    <w:rsid w:val="004D41DD"/>
    <w:rsid w:val="004F621F"/>
    <w:rsid w:val="005043F5"/>
    <w:rsid w:val="00520D12"/>
    <w:rsid w:val="00526D3A"/>
    <w:rsid w:val="00532AFF"/>
    <w:rsid w:val="005A0DCE"/>
    <w:rsid w:val="005A0E8F"/>
    <w:rsid w:val="005B0D78"/>
    <w:rsid w:val="005F1256"/>
    <w:rsid w:val="00620315"/>
    <w:rsid w:val="006363A3"/>
    <w:rsid w:val="0065346B"/>
    <w:rsid w:val="00677C43"/>
    <w:rsid w:val="00687AB1"/>
    <w:rsid w:val="006B561F"/>
    <w:rsid w:val="006B7772"/>
    <w:rsid w:val="006C37F1"/>
    <w:rsid w:val="006D001C"/>
    <w:rsid w:val="006D0942"/>
    <w:rsid w:val="006D0965"/>
    <w:rsid w:val="006D3E82"/>
    <w:rsid w:val="00726230"/>
    <w:rsid w:val="0074323B"/>
    <w:rsid w:val="007456A5"/>
    <w:rsid w:val="00745D15"/>
    <w:rsid w:val="0075648A"/>
    <w:rsid w:val="00772199"/>
    <w:rsid w:val="00787116"/>
    <w:rsid w:val="007A0039"/>
    <w:rsid w:val="007B7F03"/>
    <w:rsid w:val="007D2ED2"/>
    <w:rsid w:val="007F09CE"/>
    <w:rsid w:val="007F5854"/>
    <w:rsid w:val="007F60BD"/>
    <w:rsid w:val="00800418"/>
    <w:rsid w:val="00816F88"/>
    <w:rsid w:val="00824BCE"/>
    <w:rsid w:val="008429B2"/>
    <w:rsid w:val="00857F64"/>
    <w:rsid w:val="008617DC"/>
    <w:rsid w:val="0086710B"/>
    <w:rsid w:val="00887DDE"/>
    <w:rsid w:val="008B11FE"/>
    <w:rsid w:val="008B57F6"/>
    <w:rsid w:val="008C2EF3"/>
    <w:rsid w:val="008C7AE4"/>
    <w:rsid w:val="008D04BE"/>
    <w:rsid w:val="008D3DF3"/>
    <w:rsid w:val="008D6919"/>
    <w:rsid w:val="008E3D9B"/>
    <w:rsid w:val="008F27C6"/>
    <w:rsid w:val="0092078D"/>
    <w:rsid w:val="009267A8"/>
    <w:rsid w:val="00941675"/>
    <w:rsid w:val="00943115"/>
    <w:rsid w:val="00960F17"/>
    <w:rsid w:val="00966927"/>
    <w:rsid w:val="00980223"/>
    <w:rsid w:val="00984ACA"/>
    <w:rsid w:val="009B1CA7"/>
    <w:rsid w:val="009B3F0C"/>
    <w:rsid w:val="009C0087"/>
    <w:rsid w:val="00A00B04"/>
    <w:rsid w:val="00A07A4C"/>
    <w:rsid w:val="00A1476E"/>
    <w:rsid w:val="00A4676C"/>
    <w:rsid w:val="00A50F0E"/>
    <w:rsid w:val="00A56E6D"/>
    <w:rsid w:val="00A90230"/>
    <w:rsid w:val="00AB5166"/>
    <w:rsid w:val="00AD0DB7"/>
    <w:rsid w:val="00AE1DD9"/>
    <w:rsid w:val="00AE1FCC"/>
    <w:rsid w:val="00AE6B03"/>
    <w:rsid w:val="00AF1834"/>
    <w:rsid w:val="00AF446B"/>
    <w:rsid w:val="00B0003A"/>
    <w:rsid w:val="00B01C47"/>
    <w:rsid w:val="00B57F7D"/>
    <w:rsid w:val="00B73536"/>
    <w:rsid w:val="00B8429C"/>
    <w:rsid w:val="00BA0627"/>
    <w:rsid w:val="00BC603F"/>
    <w:rsid w:val="00BD605B"/>
    <w:rsid w:val="00BE4840"/>
    <w:rsid w:val="00BE685B"/>
    <w:rsid w:val="00BF11F3"/>
    <w:rsid w:val="00C205B1"/>
    <w:rsid w:val="00C23646"/>
    <w:rsid w:val="00C3263C"/>
    <w:rsid w:val="00C46F5D"/>
    <w:rsid w:val="00C50D65"/>
    <w:rsid w:val="00C93635"/>
    <w:rsid w:val="00CA6A36"/>
    <w:rsid w:val="00CB0B65"/>
    <w:rsid w:val="00CC4FA6"/>
    <w:rsid w:val="00CD37AD"/>
    <w:rsid w:val="00CD4385"/>
    <w:rsid w:val="00CE28F9"/>
    <w:rsid w:val="00CE4B3F"/>
    <w:rsid w:val="00CF32F5"/>
    <w:rsid w:val="00CF404C"/>
    <w:rsid w:val="00D02896"/>
    <w:rsid w:val="00D153C9"/>
    <w:rsid w:val="00D373A0"/>
    <w:rsid w:val="00D51A32"/>
    <w:rsid w:val="00D74B52"/>
    <w:rsid w:val="00DC6F09"/>
    <w:rsid w:val="00DC7DCA"/>
    <w:rsid w:val="00DE404D"/>
    <w:rsid w:val="00DE7F92"/>
    <w:rsid w:val="00DF0E79"/>
    <w:rsid w:val="00DF5EA3"/>
    <w:rsid w:val="00E04620"/>
    <w:rsid w:val="00E15BCD"/>
    <w:rsid w:val="00E22C01"/>
    <w:rsid w:val="00E53232"/>
    <w:rsid w:val="00E53393"/>
    <w:rsid w:val="00E539EE"/>
    <w:rsid w:val="00E54820"/>
    <w:rsid w:val="00E55E19"/>
    <w:rsid w:val="00E70244"/>
    <w:rsid w:val="00E75633"/>
    <w:rsid w:val="00EB1E7B"/>
    <w:rsid w:val="00EB2A6F"/>
    <w:rsid w:val="00EF17FD"/>
    <w:rsid w:val="00EF550D"/>
    <w:rsid w:val="00EF6D6F"/>
    <w:rsid w:val="00EF7063"/>
    <w:rsid w:val="00F01A4E"/>
    <w:rsid w:val="00F1288B"/>
    <w:rsid w:val="00F367C8"/>
    <w:rsid w:val="00F648CB"/>
    <w:rsid w:val="00F81744"/>
    <w:rsid w:val="00F828C3"/>
    <w:rsid w:val="00F85524"/>
    <w:rsid w:val="00F93321"/>
    <w:rsid w:val="00F9508D"/>
    <w:rsid w:val="00FA3C35"/>
    <w:rsid w:val="00FA6180"/>
    <w:rsid w:val="00FA7349"/>
    <w:rsid w:val="00FA7984"/>
    <w:rsid w:val="00FB2448"/>
    <w:rsid w:val="00FD5F34"/>
    <w:rsid w:val="00FE50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048FB"/>
  <w15:chartTrackingRefBased/>
  <w15:docId w15:val="{BE1DDF0A-3626-42D1-AE08-B11014D5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008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3635"/>
    <w:pPr>
      <w:spacing w:after="200" w:line="276" w:lineRule="auto"/>
      <w:ind w:left="720"/>
      <w:contextualSpacing/>
    </w:pPr>
  </w:style>
  <w:style w:type="paragraph" w:styleId="Betarp">
    <w:name w:val="No Spacing"/>
    <w:uiPriority w:val="1"/>
    <w:qFormat/>
    <w:rsid w:val="005A0DCE"/>
    <w:pPr>
      <w:spacing w:after="0" w:line="240" w:lineRule="auto"/>
    </w:pPr>
  </w:style>
  <w:style w:type="paragraph" w:styleId="Debesliotekstas">
    <w:name w:val="Balloon Text"/>
    <w:basedOn w:val="prastasis"/>
    <w:link w:val="DebesliotekstasDiagrama"/>
    <w:uiPriority w:val="99"/>
    <w:semiHidden/>
    <w:unhideWhenUsed/>
    <w:rsid w:val="00CB0B6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0B65"/>
    <w:rPr>
      <w:rFonts w:ascii="Segoe UI" w:hAnsi="Segoe UI" w:cs="Segoe UI"/>
      <w:sz w:val="18"/>
      <w:szCs w:val="18"/>
    </w:rPr>
  </w:style>
  <w:style w:type="paragraph" w:styleId="Porat">
    <w:name w:val="footer"/>
    <w:basedOn w:val="prastasis"/>
    <w:link w:val="PoratDiagrama"/>
    <w:uiPriority w:val="99"/>
    <w:semiHidden/>
    <w:rsid w:val="00E22C01"/>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semiHidden/>
    <w:rsid w:val="00E22C0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56696">
      <w:bodyDiv w:val="1"/>
      <w:marLeft w:val="0"/>
      <w:marRight w:val="0"/>
      <w:marTop w:val="0"/>
      <w:marBottom w:val="0"/>
      <w:divBdr>
        <w:top w:val="none" w:sz="0" w:space="0" w:color="auto"/>
        <w:left w:val="none" w:sz="0" w:space="0" w:color="auto"/>
        <w:bottom w:val="none" w:sz="0" w:space="0" w:color="auto"/>
        <w:right w:val="none" w:sz="0" w:space="0" w:color="auto"/>
      </w:divBdr>
    </w:div>
    <w:div w:id="238753949">
      <w:bodyDiv w:val="1"/>
      <w:marLeft w:val="0"/>
      <w:marRight w:val="0"/>
      <w:marTop w:val="0"/>
      <w:marBottom w:val="0"/>
      <w:divBdr>
        <w:top w:val="none" w:sz="0" w:space="0" w:color="auto"/>
        <w:left w:val="none" w:sz="0" w:space="0" w:color="auto"/>
        <w:bottom w:val="none" w:sz="0" w:space="0" w:color="auto"/>
        <w:right w:val="none" w:sz="0" w:space="0" w:color="auto"/>
      </w:divBdr>
    </w:div>
    <w:div w:id="404451259">
      <w:bodyDiv w:val="1"/>
      <w:marLeft w:val="0"/>
      <w:marRight w:val="0"/>
      <w:marTop w:val="0"/>
      <w:marBottom w:val="0"/>
      <w:divBdr>
        <w:top w:val="none" w:sz="0" w:space="0" w:color="auto"/>
        <w:left w:val="none" w:sz="0" w:space="0" w:color="auto"/>
        <w:bottom w:val="none" w:sz="0" w:space="0" w:color="auto"/>
        <w:right w:val="none" w:sz="0" w:space="0" w:color="auto"/>
      </w:divBdr>
    </w:div>
    <w:div w:id="553741462">
      <w:bodyDiv w:val="1"/>
      <w:marLeft w:val="0"/>
      <w:marRight w:val="0"/>
      <w:marTop w:val="0"/>
      <w:marBottom w:val="0"/>
      <w:divBdr>
        <w:top w:val="none" w:sz="0" w:space="0" w:color="auto"/>
        <w:left w:val="none" w:sz="0" w:space="0" w:color="auto"/>
        <w:bottom w:val="none" w:sz="0" w:space="0" w:color="auto"/>
        <w:right w:val="none" w:sz="0" w:space="0" w:color="auto"/>
      </w:divBdr>
    </w:div>
    <w:div w:id="685254443">
      <w:bodyDiv w:val="1"/>
      <w:marLeft w:val="0"/>
      <w:marRight w:val="0"/>
      <w:marTop w:val="0"/>
      <w:marBottom w:val="0"/>
      <w:divBdr>
        <w:top w:val="none" w:sz="0" w:space="0" w:color="auto"/>
        <w:left w:val="none" w:sz="0" w:space="0" w:color="auto"/>
        <w:bottom w:val="none" w:sz="0" w:space="0" w:color="auto"/>
        <w:right w:val="none" w:sz="0" w:space="0" w:color="auto"/>
      </w:divBdr>
    </w:div>
    <w:div w:id="828449465">
      <w:bodyDiv w:val="1"/>
      <w:marLeft w:val="0"/>
      <w:marRight w:val="0"/>
      <w:marTop w:val="0"/>
      <w:marBottom w:val="0"/>
      <w:divBdr>
        <w:top w:val="none" w:sz="0" w:space="0" w:color="auto"/>
        <w:left w:val="none" w:sz="0" w:space="0" w:color="auto"/>
        <w:bottom w:val="none" w:sz="0" w:space="0" w:color="auto"/>
        <w:right w:val="none" w:sz="0" w:space="0" w:color="auto"/>
      </w:divBdr>
    </w:div>
    <w:div w:id="840587978">
      <w:bodyDiv w:val="1"/>
      <w:marLeft w:val="0"/>
      <w:marRight w:val="0"/>
      <w:marTop w:val="0"/>
      <w:marBottom w:val="0"/>
      <w:divBdr>
        <w:top w:val="none" w:sz="0" w:space="0" w:color="auto"/>
        <w:left w:val="none" w:sz="0" w:space="0" w:color="auto"/>
        <w:bottom w:val="none" w:sz="0" w:space="0" w:color="auto"/>
        <w:right w:val="none" w:sz="0" w:space="0" w:color="auto"/>
      </w:divBdr>
    </w:div>
    <w:div w:id="1085609288">
      <w:bodyDiv w:val="1"/>
      <w:marLeft w:val="0"/>
      <w:marRight w:val="0"/>
      <w:marTop w:val="0"/>
      <w:marBottom w:val="0"/>
      <w:divBdr>
        <w:top w:val="none" w:sz="0" w:space="0" w:color="auto"/>
        <w:left w:val="none" w:sz="0" w:space="0" w:color="auto"/>
        <w:bottom w:val="none" w:sz="0" w:space="0" w:color="auto"/>
        <w:right w:val="none" w:sz="0" w:space="0" w:color="auto"/>
      </w:divBdr>
    </w:div>
    <w:div w:id="1207328098">
      <w:bodyDiv w:val="1"/>
      <w:marLeft w:val="0"/>
      <w:marRight w:val="0"/>
      <w:marTop w:val="0"/>
      <w:marBottom w:val="0"/>
      <w:divBdr>
        <w:top w:val="none" w:sz="0" w:space="0" w:color="auto"/>
        <w:left w:val="none" w:sz="0" w:space="0" w:color="auto"/>
        <w:bottom w:val="none" w:sz="0" w:space="0" w:color="auto"/>
        <w:right w:val="none" w:sz="0" w:space="0" w:color="auto"/>
      </w:divBdr>
    </w:div>
    <w:div w:id="1395352891">
      <w:bodyDiv w:val="1"/>
      <w:marLeft w:val="0"/>
      <w:marRight w:val="0"/>
      <w:marTop w:val="0"/>
      <w:marBottom w:val="0"/>
      <w:divBdr>
        <w:top w:val="none" w:sz="0" w:space="0" w:color="auto"/>
        <w:left w:val="none" w:sz="0" w:space="0" w:color="auto"/>
        <w:bottom w:val="none" w:sz="0" w:space="0" w:color="auto"/>
        <w:right w:val="none" w:sz="0" w:space="0" w:color="auto"/>
      </w:divBdr>
    </w:div>
    <w:div w:id="1718354069">
      <w:bodyDiv w:val="1"/>
      <w:marLeft w:val="0"/>
      <w:marRight w:val="0"/>
      <w:marTop w:val="0"/>
      <w:marBottom w:val="0"/>
      <w:divBdr>
        <w:top w:val="none" w:sz="0" w:space="0" w:color="auto"/>
        <w:left w:val="none" w:sz="0" w:space="0" w:color="auto"/>
        <w:bottom w:val="none" w:sz="0" w:space="0" w:color="auto"/>
        <w:right w:val="none" w:sz="0" w:space="0" w:color="auto"/>
      </w:divBdr>
    </w:div>
    <w:div w:id="1846939559">
      <w:bodyDiv w:val="1"/>
      <w:marLeft w:val="0"/>
      <w:marRight w:val="0"/>
      <w:marTop w:val="0"/>
      <w:marBottom w:val="0"/>
      <w:divBdr>
        <w:top w:val="none" w:sz="0" w:space="0" w:color="auto"/>
        <w:left w:val="none" w:sz="0" w:space="0" w:color="auto"/>
        <w:bottom w:val="none" w:sz="0" w:space="0" w:color="auto"/>
        <w:right w:val="none" w:sz="0" w:space="0" w:color="auto"/>
      </w:divBdr>
    </w:div>
    <w:div w:id="1850173801">
      <w:bodyDiv w:val="1"/>
      <w:marLeft w:val="0"/>
      <w:marRight w:val="0"/>
      <w:marTop w:val="0"/>
      <w:marBottom w:val="0"/>
      <w:divBdr>
        <w:top w:val="none" w:sz="0" w:space="0" w:color="auto"/>
        <w:left w:val="none" w:sz="0" w:space="0" w:color="auto"/>
        <w:bottom w:val="none" w:sz="0" w:space="0" w:color="auto"/>
        <w:right w:val="none" w:sz="0" w:space="0" w:color="auto"/>
      </w:divBdr>
    </w:div>
    <w:div w:id="1894802509">
      <w:bodyDiv w:val="1"/>
      <w:marLeft w:val="0"/>
      <w:marRight w:val="0"/>
      <w:marTop w:val="0"/>
      <w:marBottom w:val="0"/>
      <w:divBdr>
        <w:top w:val="none" w:sz="0" w:space="0" w:color="auto"/>
        <w:left w:val="none" w:sz="0" w:space="0" w:color="auto"/>
        <w:bottom w:val="none" w:sz="0" w:space="0" w:color="auto"/>
        <w:right w:val="none" w:sz="0" w:space="0" w:color="auto"/>
      </w:divBdr>
    </w:div>
    <w:div w:id="1903826998">
      <w:bodyDiv w:val="1"/>
      <w:marLeft w:val="0"/>
      <w:marRight w:val="0"/>
      <w:marTop w:val="0"/>
      <w:marBottom w:val="0"/>
      <w:divBdr>
        <w:top w:val="none" w:sz="0" w:space="0" w:color="auto"/>
        <w:left w:val="none" w:sz="0" w:space="0" w:color="auto"/>
        <w:bottom w:val="none" w:sz="0" w:space="0" w:color="auto"/>
        <w:right w:val="none" w:sz="0" w:space="0" w:color="auto"/>
      </w:divBdr>
    </w:div>
    <w:div w:id="205399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rginija.karaleviciute@sam.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676FA-9A90-4A3F-94CA-4EB2DDA2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6629</Words>
  <Characters>3779</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Karalevičiūtė</dc:creator>
  <cp:keywords/>
  <dc:description/>
  <cp:lastModifiedBy>Almina Blažienė</cp:lastModifiedBy>
  <cp:revision>2</cp:revision>
  <cp:lastPrinted>2019-04-10T08:57:00Z</cp:lastPrinted>
  <dcterms:created xsi:type="dcterms:W3CDTF">2021-10-28T06:58:00Z</dcterms:created>
  <dcterms:modified xsi:type="dcterms:W3CDTF">2021-10-28T06:58:00Z</dcterms:modified>
</cp:coreProperties>
</file>