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62D519D8" w14:textId="77777777" w:rsidTr="001C7F89">
        <w:tc>
          <w:tcPr>
            <w:tcW w:w="3696" w:type="dxa"/>
          </w:tcPr>
          <w:p w14:paraId="6058F939" w14:textId="77777777" w:rsidR="006A194C" w:rsidRPr="00086E14" w:rsidRDefault="006A194C" w:rsidP="00645733">
            <w:pPr>
              <w:ind w:left="4820"/>
              <w:rPr>
                <w:rFonts w:ascii="Times New Roman" w:hAnsi="Times New Roman" w:cs="Times New Roman"/>
                <w:sz w:val="24"/>
                <w:szCs w:val="24"/>
              </w:rPr>
            </w:pPr>
            <w:r w:rsidRPr="00086E14">
              <w:rPr>
                <w:rFonts w:ascii="Times New Roman" w:hAnsi="Times New Roman" w:cs="Times New Roman"/>
                <w:sz w:val="24"/>
                <w:szCs w:val="24"/>
              </w:rPr>
              <w:t xml:space="preserve">Projektų konkurso ir tęstinės </w:t>
            </w:r>
            <w:r w:rsidR="00787614" w:rsidRPr="00086E14">
              <w:rPr>
                <w:rFonts w:ascii="Times New Roman" w:hAnsi="Times New Roman" w:cs="Times New Roman"/>
                <w:sz w:val="24"/>
                <w:szCs w:val="24"/>
              </w:rPr>
              <w:t xml:space="preserve">projektų </w:t>
            </w:r>
            <w:r w:rsidRPr="00086E14">
              <w:rPr>
                <w:rFonts w:ascii="Times New Roman" w:hAnsi="Times New Roman" w:cs="Times New Roman"/>
                <w:sz w:val="24"/>
                <w:szCs w:val="24"/>
              </w:rPr>
              <w:t>atrankos planavimo proceso</w:t>
            </w:r>
            <w:r w:rsidR="00645733">
              <w:rPr>
                <w:rFonts w:ascii="Times New Roman" w:hAnsi="Times New Roman" w:cs="Times New Roman"/>
                <w:sz w:val="24"/>
                <w:szCs w:val="24"/>
              </w:rPr>
              <w:t xml:space="preserve"> p</w:t>
            </w:r>
            <w:r w:rsidRPr="00086E14">
              <w:rPr>
                <w:rFonts w:ascii="Times New Roman" w:hAnsi="Times New Roman" w:cs="Times New Roman"/>
                <w:sz w:val="24"/>
                <w:szCs w:val="24"/>
              </w:rPr>
              <w:t>riedas</w:t>
            </w:r>
          </w:p>
          <w:p w14:paraId="505DE1A3" w14:textId="77777777" w:rsidR="003B79DC" w:rsidRPr="00086E14" w:rsidRDefault="003B79DC" w:rsidP="006A194C">
            <w:pPr>
              <w:jc w:val="right"/>
              <w:rPr>
                <w:rFonts w:ascii="Times New Roman" w:hAnsi="Times New Roman" w:cs="Times New Roman"/>
                <w:sz w:val="24"/>
                <w:szCs w:val="24"/>
              </w:rPr>
            </w:pPr>
          </w:p>
          <w:p w14:paraId="3CA61391" w14:textId="2FEECA6E" w:rsidR="008379FF"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____</w:t>
            </w:r>
            <w:r w:rsidR="008A0550">
              <w:rPr>
                <w:rFonts w:ascii="Times New Roman" w:hAnsi="Times New Roman" w:cs="Times New Roman"/>
                <w:i/>
                <w:sz w:val="24"/>
                <w:szCs w:val="24"/>
              </w:rPr>
              <w:t>2017-06-19</w:t>
            </w:r>
            <w:bookmarkStart w:id="0" w:name="_GoBack"/>
            <w:bookmarkEnd w:id="0"/>
            <w:r w:rsidRPr="00086E14">
              <w:rPr>
                <w:rFonts w:ascii="Times New Roman" w:hAnsi="Times New Roman" w:cs="Times New Roman"/>
                <w:i/>
                <w:sz w:val="24"/>
                <w:szCs w:val="24"/>
              </w:rPr>
              <w:t>_________</w:t>
            </w:r>
          </w:p>
          <w:p w14:paraId="4A4963FD"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Style w:val="FootnoteReference"/>
                <w:rFonts w:ascii="Times New Roman" w:hAnsi="Times New Roman" w:cs="Times New Roman"/>
                <w:i/>
                <w:sz w:val="24"/>
                <w:szCs w:val="24"/>
              </w:rPr>
              <w:footnoteReference w:id="1"/>
            </w:r>
            <w:r w:rsidRPr="00086E14">
              <w:rPr>
                <w:rFonts w:ascii="Times New Roman" w:hAnsi="Times New Roman" w:cs="Times New Roman"/>
                <w:i/>
                <w:sz w:val="24"/>
                <w:szCs w:val="24"/>
              </w:rPr>
              <w:t>)</w:t>
            </w:r>
          </w:p>
          <w:p w14:paraId="7C8DB13B" w14:textId="77777777" w:rsidR="000E78ED" w:rsidRPr="00E01724" w:rsidRDefault="000E78ED" w:rsidP="001C7F89">
            <w:pPr>
              <w:rPr>
                <w:rFonts w:ascii="Times New Roman" w:hAnsi="Times New Roman" w:cs="Times New Roman"/>
                <w:sz w:val="24"/>
                <w:szCs w:val="24"/>
              </w:rPr>
            </w:pPr>
          </w:p>
        </w:tc>
      </w:tr>
      <w:tr w:rsidR="000E78ED" w:rsidRPr="00067B16" w14:paraId="31943E1B" w14:textId="77777777" w:rsidTr="00F26FB4">
        <w:tc>
          <w:tcPr>
            <w:tcW w:w="3696" w:type="dxa"/>
          </w:tcPr>
          <w:tbl>
            <w:tblPr>
              <w:tblStyle w:val="TableGrid"/>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80"/>
              <w:gridCol w:w="4160"/>
            </w:tblGrid>
            <w:tr w:rsidR="007D52FB" w:rsidRPr="00067B16" w14:paraId="32A8977A" w14:textId="77777777" w:rsidTr="001C7F89">
              <w:trPr>
                <w:trHeight w:val="1976"/>
              </w:trPr>
              <w:tc>
                <w:tcPr>
                  <w:tcW w:w="9215" w:type="dxa"/>
                  <w:gridSpan w:val="3"/>
                  <w:vAlign w:val="center"/>
                </w:tcPr>
                <w:p w14:paraId="244D6596" w14:textId="77777777"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B145442" wp14:editId="75F12557">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483EF778" w14:textId="77777777"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14:paraId="6A7DF727" w14:textId="77777777" w:rsidTr="001C7F89">
              <w:trPr>
                <w:trHeight w:val="430"/>
              </w:trPr>
              <w:tc>
                <w:tcPr>
                  <w:tcW w:w="9215" w:type="dxa"/>
                  <w:gridSpan w:val="3"/>
                </w:tcPr>
                <w:p w14:paraId="08C7F7D8" w14:textId="77777777"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F34C79" w:rsidRPr="00067B16">
                    <w:rPr>
                      <w:rStyle w:val="FootnoteReference"/>
                      <w:rFonts w:ascii="Times New Roman" w:hAnsi="Times New Roman" w:cs="Times New Roman"/>
                      <w:b/>
                      <w:sz w:val="24"/>
                      <w:szCs w:val="24"/>
                    </w:rPr>
                    <w:footnoteReference w:id="2"/>
                  </w:r>
                  <w:r w:rsidRPr="00067B16">
                    <w:rPr>
                      <w:rFonts w:ascii="Times New Roman" w:hAnsi="Times New Roman" w:cs="Times New Roman"/>
                      <w:b/>
                      <w:sz w:val="24"/>
                      <w:szCs w:val="24"/>
                    </w:rPr>
                    <w:t xml:space="preserve"> (-</w:t>
                  </w:r>
                  <w:proofErr w:type="spellStart"/>
                  <w:r w:rsidRPr="00067B16">
                    <w:rPr>
                      <w:rFonts w:ascii="Times New Roman" w:hAnsi="Times New Roman" w:cs="Times New Roman"/>
                      <w:b/>
                      <w:sz w:val="24"/>
                      <w:szCs w:val="24"/>
                    </w:rPr>
                    <w:t>es</w:t>
                  </w:r>
                  <w:proofErr w:type="spellEnd"/>
                  <w:r w:rsidRPr="00067B16">
                    <w:rPr>
                      <w:rFonts w:ascii="Times New Roman" w:hAnsi="Times New Roman" w:cs="Times New Roman"/>
                      <w:b/>
                      <w:sz w:val="24"/>
                      <w:szCs w:val="24"/>
                    </w:rPr>
                    <w:t>)</w:t>
                  </w:r>
                </w:p>
                <w:p w14:paraId="7A7BC8BF" w14:textId="77777777" w:rsidR="002618E1" w:rsidRDefault="002618E1" w:rsidP="00787614">
                  <w:pPr>
                    <w:framePr w:hSpace="180" w:wrap="around" w:vAnchor="text" w:hAnchor="margin" w:y="-28"/>
                    <w:jc w:val="center"/>
                    <w:rPr>
                      <w:rFonts w:ascii="Times New Roman" w:hAnsi="Times New Roman" w:cs="Times New Roman"/>
                      <w:b/>
                      <w:sz w:val="24"/>
                      <w:szCs w:val="24"/>
                    </w:rPr>
                  </w:pPr>
                </w:p>
                <w:p w14:paraId="79D138D3" w14:textId="77777777" w:rsidR="00787614" w:rsidRPr="00067B16" w:rsidRDefault="00EA5685" w:rsidP="001C7F89">
                  <w:pPr>
                    <w:framePr w:hSpace="180" w:wrap="around" w:vAnchor="text" w:hAnchor="margin" w:y="-28"/>
                    <w:jc w:val="center"/>
                    <w:rPr>
                      <w:rFonts w:ascii="Times New Roman" w:hAnsi="Times New Roman" w:cs="Times New Roman"/>
                      <w:sz w:val="24"/>
                      <w:szCs w:val="24"/>
                    </w:rPr>
                  </w:pPr>
                  <w:r w:rsidRPr="00EA5685">
                    <w:rPr>
                      <w:rFonts w:ascii="Times New Roman" w:hAnsi="Times New Roman" w:cs="Times New Roman"/>
                      <w:sz w:val="24"/>
                      <w:szCs w:val="24"/>
                    </w:rPr>
                    <w:t>Priemonė Nr. 01.2.1-MITA-K-824 „Inovaciniai čekiai“</w:t>
                  </w:r>
                </w:p>
              </w:tc>
            </w:tr>
            <w:tr w:rsidR="007D52FB" w:rsidRPr="00067B16" w14:paraId="1F7C9542" w14:textId="77777777" w:rsidTr="001C7F89">
              <w:tc>
                <w:tcPr>
                  <w:tcW w:w="9215" w:type="dxa"/>
                  <w:gridSpan w:val="3"/>
                </w:tcPr>
                <w:p w14:paraId="7D7F80C9"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2E3261EA" w14:textId="77777777" w:rsidTr="001C7F89">
              <w:trPr>
                <w:trHeight w:val="343"/>
              </w:trPr>
              <w:tc>
                <w:tcPr>
                  <w:tcW w:w="9215" w:type="dxa"/>
                  <w:gridSpan w:val="3"/>
                </w:tcPr>
                <w:p w14:paraId="0976D0BC" w14:textId="77777777" w:rsidR="00787614" w:rsidRPr="00067B16" w:rsidRDefault="00787614" w:rsidP="00F26FB4">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E6070E">
                    <w:rPr>
                      <w:rFonts w:ascii="Times New Roman" w:hAnsi="Times New Roman" w:cs="Times New Roman"/>
                      <w:sz w:val="24"/>
                      <w:szCs w:val="24"/>
                    </w:rPr>
                    <w:t>02</w:t>
                  </w:r>
                </w:p>
              </w:tc>
            </w:tr>
            <w:tr w:rsidR="007D52FB" w:rsidRPr="00067B16" w14:paraId="2A8824F5" w14:textId="77777777" w:rsidTr="001C7F89">
              <w:tc>
                <w:tcPr>
                  <w:tcW w:w="5055" w:type="dxa"/>
                  <w:gridSpan w:val="2"/>
                </w:tcPr>
                <w:p w14:paraId="5DE30886" w14:textId="77777777"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Lietuvos Respublikos ūkio ministerija</w:t>
                  </w:r>
                  <w:r w:rsidR="001C7F89">
                    <w:rPr>
                      <w:rFonts w:ascii="Times New Roman" w:hAnsi="Times New Roman" w:cs="Times New Roman"/>
                      <w:sz w:val="24"/>
                      <w:szCs w:val="24"/>
                    </w:rPr>
                    <w:t xml:space="preserve">          </w:t>
                  </w:r>
                  <w:r w:rsidR="000E78ED" w:rsidRPr="001C7F89">
                    <w:rPr>
                      <w:rFonts w:ascii="Times New Roman" w:hAnsi="Times New Roman" w:cs="Times New Roman"/>
                      <w:sz w:val="24"/>
                      <w:szCs w:val="24"/>
                    </w:rPr>
                    <w:t xml:space="preserve">    ir</w:t>
                  </w:r>
                </w:p>
              </w:tc>
              <w:tc>
                <w:tcPr>
                  <w:tcW w:w="4160" w:type="dxa"/>
                </w:tcPr>
                <w:p w14:paraId="69CAF78F" w14:textId="77777777" w:rsidR="000E78ED" w:rsidRPr="001C7F89" w:rsidRDefault="00EA5685" w:rsidP="00EA5685">
                  <w:pPr>
                    <w:framePr w:hSpace="180" w:wrap="around" w:vAnchor="text" w:hAnchor="margin" w:y="-28"/>
                    <w:rPr>
                      <w:rFonts w:ascii="Times New Roman" w:hAnsi="Times New Roman" w:cs="Times New Roman"/>
                      <w:sz w:val="24"/>
                      <w:szCs w:val="24"/>
                    </w:rPr>
                  </w:pPr>
                  <w:r w:rsidRPr="001C7F89">
                    <w:rPr>
                      <w:rFonts w:ascii="Times New Roman" w:hAnsi="Times New Roman" w:cs="Times New Roman"/>
                      <w:sz w:val="24"/>
                      <w:szCs w:val="24"/>
                    </w:rPr>
                    <w:t>Mokslo, inovacijų ir technologijų agentūra</w:t>
                  </w:r>
                </w:p>
              </w:tc>
            </w:tr>
            <w:tr w:rsidR="007D52FB" w:rsidRPr="00067B16" w14:paraId="0F3D7BE1" w14:textId="77777777" w:rsidTr="001C7F89">
              <w:tc>
                <w:tcPr>
                  <w:tcW w:w="9215" w:type="dxa"/>
                  <w:gridSpan w:val="3"/>
                  <w:tcBorders>
                    <w:bottom w:val="single" w:sz="4" w:space="0" w:color="auto"/>
                  </w:tcBorders>
                </w:tcPr>
                <w:p w14:paraId="43FE9615" w14:textId="77777777" w:rsidR="0073341B" w:rsidRPr="00067B16" w:rsidRDefault="0073341B" w:rsidP="00A34F18">
                  <w:pPr>
                    <w:framePr w:hSpace="180" w:wrap="around" w:vAnchor="text" w:hAnchor="margin" w:y="-28"/>
                    <w:rPr>
                      <w:rFonts w:ascii="Times New Roman" w:hAnsi="Times New Roman" w:cs="Times New Roman"/>
                      <w:sz w:val="24"/>
                      <w:szCs w:val="24"/>
                    </w:rPr>
                  </w:pPr>
                </w:p>
                <w:p w14:paraId="18D07D9F" w14:textId="77777777" w:rsidR="000E78ED" w:rsidRDefault="000E78ED" w:rsidP="00EA568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1C7F89">
                    <w:rPr>
                      <w:rFonts w:ascii="Times New Roman" w:hAnsi="Times New Roman" w:cs="Times New Roman"/>
                      <w:sz w:val="24"/>
                      <w:szCs w:val="24"/>
                    </w:rPr>
                    <w:t xml:space="preserve">veiksmų programos </w:t>
                  </w:r>
                  <w:r w:rsidRPr="00067B16">
                    <w:rPr>
                      <w:rFonts w:ascii="Times New Roman" w:hAnsi="Times New Roman" w:cs="Times New Roman"/>
                      <w:sz w:val="24"/>
                      <w:szCs w:val="24"/>
                    </w:rPr>
                    <w:t>priemonę</w:t>
                  </w:r>
                  <w:r w:rsidR="00EA5685">
                    <w:rPr>
                      <w:rFonts w:ascii="Times New Roman" w:hAnsi="Times New Roman" w:cs="Times New Roman"/>
                      <w:sz w:val="24"/>
                      <w:szCs w:val="24"/>
                    </w:rPr>
                    <w:t xml:space="preserve"> </w:t>
                  </w:r>
                  <w:r w:rsidRPr="001C7F89">
                    <w:rPr>
                      <w:rFonts w:ascii="Times New Roman" w:hAnsi="Times New Roman" w:cs="Times New Roman"/>
                      <w:sz w:val="24"/>
                      <w:szCs w:val="24"/>
                    </w:rPr>
                    <w:t xml:space="preserve">Nr. </w:t>
                  </w:r>
                  <w:r w:rsidR="00EA5685" w:rsidRPr="001C7F89">
                    <w:rPr>
                      <w:rFonts w:ascii="Times New Roman" w:hAnsi="Times New Roman" w:cs="Times New Roman"/>
                      <w:sz w:val="24"/>
                      <w:szCs w:val="24"/>
                    </w:rPr>
                    <w:t>01.2.1-MITA-K-824 „Inovaciniai čekiai“</w:t>
                  </w:r>
                  <w:r w:rsidR="001C7F89">
                    <w:rPr>
                      <w:rFonts w:ascii="Times New Roman" w:hAnsi="Times New Roman" w:cs="Times New Roman"/>
                      <w:sz w:val="24"/>
                      <w:szCs w:val="24"/>
                    </w:rPr>
                    <w:t>.</w:t>
                  </w:r>
                </w:p>
                <w:p w14:paraId="116FF603" w14:textId="77777777" w:rsidR="001C7F89" w:rsidRPr="00067B16" w:rsidRDefault="001C7F89" w:rsidP="00EA5685">
                  <w:pPr>
                    <w:framePr w:hSpace="180" w:wrap="around" w:vAnchor="text" w:hAnchor="margin" w:y="-28"/>
                    <w:rPr>
                      <w:rFonts w:ascii="Times New Roman" w:hAnsi="Times New Roman" w:cs="Times New Roman"/>
                      <w:sz w:val="24"/>
                      <w:szCs w:val="24"/>
                    </w:rPr>
                  </w:pPr>
                </w:p>
              </w:tc>
            </w:tr>
            <w:tr w:rsidR="007D52FB" w:rsidRPr="00067B16" w14:paraId="43A24946" w14:textId="77777777" w:rsidTr="00C50A1A">
              <w:tc>
                <w:tcPr>
                  <w:tcW w:w="4675" w:type="dxa"/>
                  <w:tcBorders>
                    <w:top w:val="single" w:sz="4" w:space="0" w:color="auto"/>
                    <w:left w:val="single" w:sz="4" w:space="0" w:color="auto"/>
                    <w:bottom w:val="single" w:sz="4" w:space="0" w:color="auto"/>
                    <w:right w:val="single" w:sz="4" w:space="0" w:color="auto"/>
                  </w:tcBorders>
                </w:tcPr>
                <w:p w14:paraId="44C60F5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7D47B467" w14:textId="77777777" w:rsidR="0028256E" w:rsidRPr="00067B16" w:rsidRDefault="0028256E" w:rsidP="00F26FB4">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42E0C2E9" w14:textId="77777777" w:rsidR="0094300F" w:rsidRPr="00C50A1A" w:rsidRDefault="00EA5685" w:rsidP="00384005">
                  <w:pPr>
                    <w:framePr w:hSpace="180" w:wrap="around" w:vAnchor="text" w:hAnchor="margin" w:y="-28"/>
                    <w:jc w:val="both"/>
                    <w:rPr>
                      <w:rFonts w:ascii="Times New Roman" w:hAnsi="Times New Roman" w:cs="Times New Roman"/>
                    </w:rPr>
                  </w:pPr>
                  <w:r>
                    <w:rPr>
                      <w:rFonts w:ascii="Times New Roman" w:hAnsi="Times New Roman" w:cs="Times New Roman"/>
                    </w:rPr>
                    <w:t>S</w:t>
                  </w:r>
                  <w:r w:rsidRPr="00EA5685">
                    <w:rPr>
                      <w:rFonts w:ascii="Times New Roman" w:hAnsi="Times New Roman" w:cs="Times New Roman"/>
                    </w:rPr>
                    <w:t xml:space="preserve">katinti verslą ir mokslą užmegzti pirminius kontaktus, tęsti bendradarbiaujant jau pradėtas vykdyti </w:t>
                  </w:r>
                  <w:r w:rsidR="00384005">
                    <w:rPr>
                      <w:rFonts w:ascii="Times New Roman" w:hAnsi="Times New Roman" w:cs="Times New Roman"/>
                    </w:rPr>
                    <w:t xml:space="preserve">mokslinių tyrimų ir eksperimentinės plėtros (toliau – </w:t>
                  </w:r>
                  <w:r w:rsidRPr="00EA5685">
                    <w:rPr>
                      <w:rFonts w:ascii="Times New Roman" w:hAnsi="Times New Roman" w:cs="Times New Roman"/>
                    </w:rPr>
                    <w:t>MTEP</w:t>
                  </w:r>
                  <w:r w:rsidR="00384005">
                    <w:rPr>
                      <w:rFonts w:ascii="Times New Roman" w:hAnsi="Times New Roman" w:cs="Times New Roman"/>
                    </w:rPr>
                    <w:t>)</w:t>
                  </w:r>
                  <w:r w:rsidRPr="00EA5685">
                    <w:rPr>
                      <w:rFonts w:ascii="Times New Roman" w:hAnsi="Times New Roman" w:cs="Times New Roman"/>
                    </w:rPr>
                    <w:t xml:space="preserve"> veiklas, skatinti įmones aktyviau vykdyti inovacinę veiklą bei pasinaudoti verslo ir mokslo bendradarbiavimo teikiamomis galimybėmis. </w:t>
                  </w:r>
                </w:p>
              </w:tc>
            </w:tr>
            <w:tr w:rsidR="007D52FB" w:rsidRPr="00067B16" w14:paraId="4E408054" w14:textId="77777777" w:rsidTr="00C50A1A">
              <w:tc>
                <w:tcPr>
                  <w:tcW w:w="4675" w:type="dxa"/>
                  <w:tcBorders>
                    <w:top w:val="single" w:sz="4" w:space="0" w:color="auto"/>
                    <w:left w:val="single" w:sz="4" w:space="0" w:color="auto"/>
                    <w:bottom w:val="single" w:sz="4" w:space="0" w:color="auto"/>
                    <w:right w:val="single" w:sz="4" w:space="0" w:color="auto"/>
                  </w:tcBorders>
                </w:tcPr>
                <w:p w14:paraId="43E1DA19"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4A78B87D"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144A7139" w14:textId="77777777" w:rsidR="00EA5685" w:rsidRPr="00EA5685" w:rsidRDefault="00EA5685" w:rsidP="003336AD">
                  <w:pPr>
                    <w:jc w:val="both"/>
                    <w:rPr>
                      <w:rFonts w:ascii="Times New Roman" w:hAnsi="Times New Roman" w:cs="Times New Roman"/>
                    </w:rPr>
                  </w:pPr>
                  <w:r>
                    <w:rPr>
                      <w:rFonts w:ascii="Times New Roman" w:hAnsi="Times New Roman" w:cs="Times New Roman"/>
                    </w:rPr>
                    <w:t>1. I</w:t>
                  </w:r>
                  <w:r w:rsidRPr="00EA5685">
                    <w:rPr>
                      <w:rFonts w:ascii="Times New Roman" w:hAnsi="Times New Roman" w:cs="Times New Roman"/>
                    </w:rPr>
                    <w:t>novacinių čekių, skirtų techninėms galimy</w:t>
                  </w:r>
                  <w:r>
                    <w:rPr>
                      <w:rFonts w:ascii="Times New Roman" w:hAnsi="Times New Roman" w:cs="Times New Roman"/>
                    </w:rPr>
                    <w:t>bių studijoms atlikti, teikimas.</w:t>
                  </w:r>
                </w:p>
                <w:p w14:paraId="06E65B12" w14:textId="77777777" w:rsidR="000B11C4" w:rsidRPr="00C50A1A" w:rsidRDefault="00EA5685" w:rsidP="003336AD">
                  <w:pPr>
                    <w:framePr w:hSpace="180" w:wrap="around" w:vAnchor="text" w:hAnchor="margin" w:y="-28"/>
                    <w:jc w:val="both"/>
                    <w:rPr>
                      <w:rFonts w:ascii="Times New Roman" w:hAnsi="Times New Roman" w:cs="Times New Roman"/>
                    </w:rPr>
                  </w:pPr>
                  <w:r>
                    <w:rPr>
                      <w:rFonts w:ascii="Times New Roman" w:hAnsi="Times New Roman" w:cs="Times New Roman"/>
                    </w:rPr>
                    <w:t>2. I</w:t>
                  </w:r>
                  <w:r w:rsidRPr="00EA5685">
                    <w:rPr>
                      <w:rFonts w:ascii="Times New Roman" w:hAnsi="Times New Roman" w:cs="Times New Roman"/>
                    </w:rPr>
                    <w:t>novacinių čekių, skirtų ankstyvosios stadijos MTEP projektams, teikimas.</w:t>
                  </w:r>
                </w:p>
              </w:tc>
            </w:tr>
            <w:tr w:rsidR="007D52FB" w:rsidRPr="00067B16" w14:paraId="5D677BAE" w14:textId="77777777" w:rsidTr="00C50A1A">
              <w:tc>
                <w:tcPr>
                  <w:tcW w:w="4675" w:type="dxa"/>
                  <w:tcBorders>
                    <w:top w:val="single" w:sz="4" w:space="0" w:color="auto"/>
                    <w:left w:val="single" w:sz="4" w:space="0" w:color="auto"/>
                    <w:bottom w:val="single" w:sz="4" w:space="0" w:color="auto"/>
                    <w:right w:val="single" w:sz="4" w:space="0" w:color="auto"/>
                  </w:tcBorders>
                </w:tcPr>
                <w:p w14:paraId="1B87F899"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A58D681"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4D29F34C" w14:textId="77777777" w:rsidR="00160AB7" w:rsidRPr="00C50A1A" w:rsidRDefault="009060C9" w:rsidP="00384005">
                  <w:pPr>
                    <w:framePr w:hSpace="180" w:wrap="around" w:vAnchor="text" w:hAnchor="margin" w:y="-28"/>
                    <w:jc w:val="both"/>
                    <w:rPr>
                      <w:rFonts w:ascii="Times New Roman" w:hAnsi="Times New Roman" w:cs="Times New Roman"/>
                    </w:rPr>
                  </w:pPr>
                  <w:r>
                    <w:rPr>
                      <w:rFonts w:ascii="Times New Roman" w:hAnsi="Times New Roman" w:cs="Times New Roman"/>
                    </w:rPr>
                    <w:t xml:space="preserve">Privatieji juridiniai asmenys, kurie </w:t>
                  </w:r>
                  <w:r w:rsidRPr="009060C9">
                    <w:rPr>
                      <w:rFonts w:ascii="Times New Roman" w:hAnsi="Times New Roman" w:cs="Times New Roman"/>
                    </w:rPr>
                    <w:t>paraiškos pateikimo (regi</w:t>
                  </w:r>
                  <w:r>
                    <w:rPr>
                      <w:rFonts w:ascii="Times New Roman" w:hAnsi="Times New Roman" w:cs="Times New Roman"/>
                    </w:rPr>
                    <w:t>stravimo) dieną yra registruoti</w:t>
                  </w:r>
                  <w:r w:rsidRPr="009060C9">
                    <w:rPr>
                      <w:rFonts w:ascii="Times New Roman" w:hAnsi="Times New Roman" w:cs="Times New Roman"/>
                    </w:rPr>
                    <w:t xml:space="preserve"> Juridinių asmenų registre ne trumpiau kaip 6 mėnesius</w:t>
                  </w:r>
                  <w:r>
                    <w:rPr>
                      <w:rFonts w:ascii="Times New Roman" w:hAnsi="Times New Roman" w:cs="Times New Roman"/>
                    </w:rPr>
                    <w:t xml:space="preserve"> ir kurių</w:t>
                  </w:r>
                  <w:r>
                    <w:t xml:space="preserve"> </w:t>
                  </w:r>
                  <w:r w:rsidRPr="009060C9">
                    <w:rPr>
                      <w:rFonts w:ascii="Times New Roman" w:hAnsi="Times New Roman" w:cs="Times New Roman"/>
                    </w:rPr>
                    <w:t>metinė apyvarta yra ne mažesnė kaip 3 000 Eur (trys tūkstančiai eurų) per paskutinius prieš paraiškos pateikimą finansinius metus arba per pareiškėjo veiklos laikotarpį, jei jis veikia trumpiau nei metus</w:t>
                  </w:r>
                  <w:r w:rsidR="00C50A1A">
                    <w:rPr>
                      <w:rFonts w:ascii="Times New Roman" w:hAnsi="Times New Roman" w:cs="Times New Roman"/>
                    </w:rPr>
                    <w:t>.</w:t>
                  </w:r>
                </w:p>
              </w:tc>
            </w:tr>
            <w:tr w:rsidR="007D52FB" w:rsidRPr="00067B16" w14:paraId="15950220" w14:textId="77777777" w:rsidTr="00C50A1A">
              <w:tc>
                <w:tcPr>
                  <w:tcW w:w="4675" w:type="dxa"/>
                  <w:tcBorders>
                    <w:top w:val="single" w:sz="4" w:space="0" w:color="auto"/>
                    <w:left w:val="single" w:sz="4" w:space="0" w:color="auto"/>
                    <w:bottom w:val="single" w:sz="4" w:space="0" w:color="auto"/>
                    <w:right w:val="single" w:sz="4" w:space="0" w:color="auto"/>
                  </w:tcBorders>
                </w:tcPr>
                <w:p w14:paraId="6600B094"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43830CF6" w14:textId="77777777" w:rsidR="0028256E" w:rsidRPr="00C50A1A" w:rsidRDefault="00EA5685" w:rsidP="003336AD">
                  <w:pPr>
                    <w:widowControl w:val="0"/>
                    <w:shd w:val="clear" w:color="auto" w:fill="FFFFFF"/>
                    <w:tabs>
                      <w:tab w:val="left" w:pos="2943"/>
                    </w:tabs>
                    <w:jc w:val="both"/>
                    <w:rPr>
                      <w:rFonts w:ascii="Times New Roman" w:hAnsi="Times New Roman" w:cs="Times New Roman"/>
                    </w:rPr>
                  </w:pPr>
                  <w:r w:rsidRPr="00EA5685">
                    <w:rPr>
                      <w:rFonts w:ascii="Times New Roman" w:hAnsi="Times New Roman" w:cs="Times New Roman"/>
                    </w:rPr>
                    <w:t>Projektų konkursas vienu etapu.</w:t>
                  </w:r>
                </w:p>
              </w:tc>
            </w:tr>
            <w:tr w:rsidR="002F7369" w:rsidRPr="00067B16" w14:paraId="570580F0" w14:textId="77777777" w:rsidTr="00C50A1A">
              <w:tc>
                <w:tcPr>
                  <w:tcW w:w="4675" w:type="dxa"/>
                  <w:tcBorders>
                    <w:top w:val="single" w:sz="4" w:space="0" w:color="auto"/>
                    <w:left w:val="single" w:sz="4" w:space="0" w:color="auto"/>
                    <w:bottom w:val="single" w:sz="4" w:space="0" w:color="auto"/>
                    <w:right w:val="single" w:sz="4" w:space="0" w:color="auto"/>
                  </w:tcBorders>
                </w:tcPr>
                <w:p w14:paraId="107F476A"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7DE3736A" w14:textId="77777777" w:rsidR="00DB709D" w:rsidRDefault="00DB709D" w:rsidP="002F7369">
                  <w:pPr>
                    <w:framePr w:hSpace="180" w:wrap="around" w:vAnchor="text" w:hAnchor="margin" w:y="-28"/>
                    <w:rPr>
                      <w:rFonts w:ascii="Times New Roman" w:hAnsi="Times New Roman" w:cs="Times New Roman"/>
                      <w:i/>
                    </w:rPr>
                  </w:pPr>
                </w:p>
                <w:p w14:paraId="19CF9568" w14:textId="77777777" w:rsidR="00DB709D" w:rsidRPr="00DB709D" w:rsidRDefault="00DB709D" w:rsidP="00DB709D">
                  <w:pPr>
                    <w:rPr>
                      <w:rFonts w:ascii="Times New Roman" w:hAnsi="Times New Roman" w:cs="Times New Roman"/>
                    </w:rPr>
                  </w:pPr>
                </w:p>
                <w:p w14:paraId="4BA37FD6" w14:textId="77777777" w:rsidR="00DB709D" w:rsidRPr="00DB709D" w:rsidRDefault="00DB709D" w:rsidP="00DB709D">
                  <w:pPr>
                    <w:rPr>
                      <w:rFonts w:ascii="Times New Roman" w:hAnsi="Times New Roman" w:cs="Times New Roman"/>
                    </w:rPr>
                  </w:pPr>
                </w:p>
                <w:p w14:paraId="5A6C1267" w14:textId="77777777" w:rsidR="00DB709D" w:rsidRDefault="00DB709D" w:rsidP="00DB709D">
                  <w:pPr>
                    <w:rPr>
                      <w:rFonts w:ascii="Times New Roman" w:hAnsi="Times New Roman" w:cs="Times New Roman"/>
                    </w:rPr>
                  </w:pPr>
                </w:p>
                <w:p w14:paraId="7F0AD534" w14:textId="77777777" w:rsidR="00DB709D" w:rsidRPr="00DB709D" w:rsidRDefault="00DB709D" w:rsidP="00DB709D">
                  <w:pPr>
                    <w:rPr>
                      <w:rFonts w:ascii="Times New Roman" w:hAnsi="Times New Roman" w:cs="Times New Roman"/>
                    </w:rPr>
                  </w:pPr>
                </w:p>
                <w:p w14:paraId="5DA21949" w14:textId="77777777" w:rsidR="00DB709D" w:rsidRDefault="00DB709D" w:rsidP="00DB709D">
                  <w:pPr>
                    <w:rPr>
                      <w:rFonts w:ascii="Times New Roman" w:hAnsi="Times New Roman" w:cs="Times New Roman"/>
                    </w:rPr>
                  </w:pPr>
                </w:p>
                <w:p w14:paraId="2EB0E6DA" w14:textId="77777777" w:rsidR="002F7369" w:rsidRPr="00DB709D" w:rsidRDefault="002F7369" w:rsidP="00DB709D">
                  <w:pPr>
                    <w:rPr>
                      <w:rFonts w:ascii="Times New Roman" w:hAnsi="Times New Roman" w:cs="Times New Roman"/>
                    </w:rPr>
                  </w:pPr>
                </w:p>
              </w:tc>
              <w:tc>
                <w:tcPr>
                  <w:tcW w:w="4540" w:type="dxa"/>
                  <w:gridSpan w:val="2"/>
                  <w:tcBorders>
                    <w:top w:val="single" w:sz="4" w:space="0" w:color="auto"/>
                    <w:left w:val="single" w:sz="4" w:space="0" w:color="auto"/>
                    <w:bottom w:val="single" w:sz="4" w:space="0" w:color="auto"/>
                    <w:right w:val="single" w:sz="4" w:space="0" w:color="auto"/>
                  </w:tcBorders>
                </w:tcPr>
                <w:p w14:paraId="53951129" w14:textId="77777777" w:rsidR="00EA5685" w:rsidRPr="00EA5685"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t>Inovacinių čekių, skirtų techninėms galimybių studijoms atlikti, teikimas:</w:t>
                  </w:r>
                </w:p>
                <w:p w14:paraId="18C0352D" w14:textId="77777777" w:rsidR="00EA5685" w:rsidRPr="00EA5685"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t>1.kai pridėtinės vertės mokestis (toliau – PVM) yra netinkamas finansuoti – 4 696 Eur (keturi tūkstančiai šeši šimtai devyniasdešimt šeši eurai);</w:t>
                  </w:r>
                </w:p>
                <w:p w14:paraId="20C4CCAD" w14:textId="77777777" w:rsidR="00EA5685" w:rsidRPr="00EA5685"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t>2. kai PVM yra tinkamas finansuoti – 5 682 Eur (penki tūkstančiai šeši šimtai aštuoniasdešimt du eurai).</w:t>
                  </w:r>
                </w:p>
                <w:p w14:paraId="38ECCDB5" w14:textId="77777777" w:rsidR="00EA5685" w:rsidRPr="00EA5685" w:rsidRDefault="00EA5685" w:rsidP="003336AD">
                  <w:pPr>
                    <w:framePr w:hSpace="180" w:wrap="around" w:vAnchor="text" w:hAnchor="margin" w:y="-28"/>
                    <w:jc w:val="both"/>
                    <w:rPr>
                      <w:rFonts w:ascii="Times New Roman" w:hAnsi="Times New Roman" w:cs="Times New Roman"/>
                    </w:rPr>
                  </w:pPr>
                </w:p>
                <w:p w14:paraId="6F9C6FD1" w14:textId="77777777" w:rsidR="00EA5685" w:rsidRPr="00EA5685"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lastRenderedPageBreak/>
                    <w:t>Inovacinių čekių, skirtų ankstyvosios stadijos MTEP projektams, teikimas:</w:t>
                  </w:r>
                </w:p>
                <w:p w14:paraId="5F7AA7AD" w14:textId="77777777" w:rsidR="00EA5685" w:rsidRPr="00EA5685"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t>1. kai pridėtinės vertės mokestis (toliau – PVM) yra netinkamas finansuoti – 4 696 Eur (keturi tūkstančiai šeši šimtai devyniasdešimt šeši eurai);</w:t>
                  </w:r>
                </w:p>
                <w:p w14:paraId="7F7F7056" w14:textId="77777777" w:rsidR="002F7369" w:rsidRPr="00C50A1A" w:rsidRDefault="00EA5685" w:rsidP="003336AD">
                  <w:pPr>
                    <w:framePr w:hSpace="180" w:wrap="around" w:vAnchor="text" w:hAnchor="margin" w:y="-28"/>
                    <w:jc w:val="both"/>
                    <w:rPr>
                      <w:rFonts w:ascii="Times New Roman" w:hAnsi="Times New Roman" w:cs="Times New Roman"/>
                    </w:rPr>
                  </w:pPr>
                  <w:r w:rsidRPr="00EA5685">
                    <w:rPr>
                      <w:rFonts w:ascii="Times New Roman" w:hAnsi="Times New Roman" w:cs="Times New Roman"/>
                    </w:rPr>
                    <w:t>2. kai PVM yra tinkamas finansuoti – 5 682 Eur (penki tūkstančiai šeši šimtai aštuoniasdešimt du eurai).</w:t>
                  </w:r>
                </w:p>
              </w:tc>
            </w:tr>
            <w:tr w:rsidR="002F7369" w:rsidRPr="00067B16" w14:paraId="10071A28" w14:textId="77777777" w:rsidTr="00C50A1A">
              <w:tc>
                <w:tcPr>
                  <w:tcW w:w="4675" w:type="dxa"/>
                  <w:tcBorders>
                    <w:top w:val="single" w:sz="4" w:space="0" w:color="auto"/>
                    <w:left w:val="single" w:sz="4" w:space="0" w:color="auto"/>
                    <w:bottom w:val="single" w:sz="4" w:space="0" w:color="auto"/>
                    <w:right w:val="single" w:sz="4" w:space="0" w:color="auto"/>
                  </w:tcBorders>
                </w:tcPr>
                <w:p w14:paraId="09304E08"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1D2E5064" w14:textId="77777777" w:rsidR="00C50A1A" w:rsidRPr="008A5CB7" w:rsidRDefault="00C50A1A" w:rsidP="003336AD">
                  <w:pPr>
                    <w:jc w:val="both"/>
                    <w:rPr>
                      <w:rFonts w:ascii="Times New Roman" w:hAnsi="Times New Roman" w:cs="Times New Roman"/>
                      <w:color w:val="000000" w:themeColor="text1"/>
                    </w:rPr>
                  </w:pPr>
                  <w:r w:rsidRPr="008A5CB7">
                    <w:rPr>
                      <w:rFonts w:ascii="Times New Roman" w:hAnsi="Times New Roman" w:cs="Times New Roman"/>
                      <w:color w:val="000000" w:themeColor="text1"/>
                    </w:rPr>
                    <w:t>Pagal Aprašą projektams įgyvendinti numatoma skirti pirmam kvietimui iki 2 500 000 Eur (</w:t>
                  </w:r>
                  <w:r w:rsidR="00384005" w:rsidRPr="008A5CB7">
                    <w:rPr>
                      <w:rFonts w:ascii="Times New Roman" w:hAnsi="Times New Roman" w:cs="Times New Roman"/>
                      <w:color w:val="000000" w:themeColor="text1"/>
                    </w:rPr>
                    <w:t>dviejų</w:t>
                  </w:r>
                  <w:r w:rsidRPr="008A5CB7">
                    <w:rPr>
                      <w:rFonts w:ascii="Times New Roman" w:hAnsi="Times New Roman" w:cs="Times New Roman"/>
                      <w:color w:val="000000" w:themeColor="text1"/>
                    </w:rPr>
                    <w:t xml:space="preserve"> milijon</w:t>
                  </w:r>
                  <w:r w:rsidR="00384005" w:rsidRPr="008A5CB7">
                    <w:rPr>
                      <w:rFonts w:ascii="Times New Roman" w:hAnsi="Times New Roman" w:cs="Times New Roman"/>
                      <w:color w:val="000000" w:themeColor="text1"/>
                    </w:rPr>
                    <w:t>ų</w:t>
                  </w:r>
                  <w:r w:rsidRPr="008A5CB7">
                    <w:rPr>
                      <w:rFonts w:ascii="Times New Roman" w:hAnsi="Times New Roman" w:cs="Times New Roman"/>
                      <w:color w:val="000000" w:themeColor="text1"/>
                    </w:rPr>
                    <w:t xml:space="preserve"> penki</w:t>
                  </w:r>
                  <w:r w:rsidR="00384005" w:rsidRPr="008A5CB7">
                    <w:rPr>
                      <w:rFonts w:ascii="Times New Roman" w:hAnsi="Times New Roman" w:cs="Times New Roman"/>
                      <w:color w:val="000000" w:themeColor="text1"/>
                    </w:rPr>
                    <w:t>ų</w:t>
                  </w:r>
                  <w:r w:rsidRPr="008A5CB7">
                    <w:rPr>
                      <w:rFonts w:ascii="Times New Roman" w:hAnsi="Times New Roman" w:cs="Times New Roman"/>
                      <w:color w:val="000000" w:themeColor="text1"/>
                    </w:rPr>
                    <w:t xml:space="preserve"> šimt</w:t>
                  </w:r>
                  <w:r w:rsidR="00384005" w:rsidRPr="008A5CB7">
                    <w:rPr>
                      <w:rFonts w:ascii="Times New Roman" w:hAnsi="Times New Roman" w:cs="Times New Roman"/>
                      <w:color w:val="000000" w:themeColor="text1"/>
                    </w:rPr>
                    <w:t>ų</w:t>
                  </w:r>
                  <w:r w:rsidRPr="008A5CB7">
                    <w:rPr>
                      <w:rFonts w:ascii="Times New Roman" w:hAnsi="Times New Roman" w:cs="Times New Roman"/>
                      <w:color w:val="000000" w:themeColor="text1"/>
                    </w:rPr>
                    <w:t xml:space="preserve"> tūkstančių eurų) Europos Sąjungos struktūrinių fondų lėšų.</w:t>
                  </w:r>
                </w:p>
                <w:p w14:paraId="14CECABF" w14:textId="77777777" w:rsidR="00C50A1A" w:rsidRPr="008A5CB7" w:rsidRDefault="00C50A1A" w:rsidP="003336AD">
                  <w:pPr>
                    <w:jc w:val="both"/>
                    <w:rPr>
                      <w:rFonts w:ascii="Times New Roman" w:eastAsia="Times New Roman" w:hAnsi="Times New Roman"/>
                      <w:lang w:eastAsia="lt-LT"/>
                    </w:rPr>
                  </w:pPr>
                  <w:r w:rsidRPr="008A5CB7">
                    <w:rPr>
                      <w:rFonts w:ascii="Times New Roman" w:eastAsia="Times New Roman" w:hAnsi="Times New Roman"/>
                      <w:lang w:eastAsia="lt-LT"/>
                    </w:rPr>
                    <w:t>Pagal Aprašą sumaniosios specializacijos kryptims numatoma skirti:</w:t>
                  </w:r>
                </w:p>
                <w:p w14:paraId="5C44C0A0" w14:textId="77777777" w:rsidR="00C50A1A" w:rsidRPr="008A5CB7" w:rsidRDefault="00C50A1A" w:rsidP="003336AD">
                  <w:pPr>
                    <w:jc w:val="both"/>
                    <w:rPr>
                      <w:rFonts w:ascii="Times New Roman" w:hAnsi="Times New Roman"/>
                    </w:rPr>
                  </w:pPr>
                  <w:r w:rsidRPr="008A5CB7">
                    <w:rPr>
                      <w:rFonts w:ascii="Times New Roman" w:hAnsi="Times New Roman"/>
                    </w:rPr>
                    <w:t>- energetikai ir tvariai aplinkai – iki 185 500 Eur (šimto aštuoniasdešimt penkių tūkstančių penkių šimtų eurų);</w:t>
                  </w:r>
                </w:p>
                <w:p w14:paraId="549E9FA7" w14:textId="77777777" w:rsidR="00C50A1A" w:rsidRPr="008A5CB7" w:rsidRDefault="00C50A1A" w:rsidP="003336AD">
                  <w:pPr>
                    <w:jc w:val="both"/>
                    <w:rPr>
                      <w:rFonts w:ascii="Times New Roman" w:hAnsi="Times New Roman"/>
                    </w:rPr>
                  </w:pPr>
                  <w:r w:rsidRPr="008A5CB7">
                    <w:rPr>
                      <w:rFonts w:ascii="Times New Roman" w:hAnsi="Times New Roman"/>
                    </w:rPr>
                    <w:t xml:space="preserve">- </w:t>
                  </w:r>
                  <w:proofErr w:type="spellStart"/>
                  <w:r w:rsidRPr="008A5CB7">
                    <w:rPr>
                      <w:rFonts w:ascii="Times New Roman" w:eastAsia="Times New Roman" w:hAnsi="Times New Roman"/>
                      <w:lang w:eastAsia="lt-LT"/>
                    </w:rPr>
                    <w:t>įtraukiai</w:t>
                  </w:r>
                  <w:proofErr w:type="spellEnd"/>
                  <w:r w:rsidRPr="008A5CB7">
                    <w:rPr>
                      <w:rFonts w:ascii="Times New Roman" w:eastAsia="Times New Roman" w:hAnsi="Times New Roman"/>
                      <w:lang w:eastAsia="lt-LT"/>
                    </w:rPr>
                    <w:t xml:space="preserve"> ir kūrybingai visuomenei – </w:t>
                  </w:r>
                  <w:r w:rsidRPr="008A5CB7">
                    <w:rPr>
                      <w:rFonts w:ascii="Times New Roman" w:hAnsi="Times New Roman"/>
                    </w:rPr>
                    <w:t>iki 895 250 Eur (aštuonių šimtų devyniasdešimt penkių tūkstančių dviejų šimtų penkiasdešimt eurų);</w:t>
                  </w:r>
                </w:p>
                <w:p w14:paraId="645FA83A" w14:textId="77777777" w:rsidR="00C50A1A" w:rsidRPr="008A5CB7" w:rsidRDefault="00C50A1A" w:rsidP="003336AD">
                  <w:pPr>
                    <w:jc w:val="both"/>
                    <w:rPr>
                      <w:rFonts w:ascii="Times New Roman" w:hAnsi="Times New Roman"/>
                    </w:rPr>
                  </w:pPr>
                  <w:r w:rsidRPr="008A5CB7">
                    <w:rPr>
                      <w:rFonts w:ascii="Times New Roman" w:hAnsi="Times New Roman"/>
                    </w:rPr>
                    <w:t xml:space="preserve">- </w:t>
                  </w:r>
                  <w:proofErr w:type="spellStart"/>
                  <w:r w:rsidRPr="008A5CB7">
                    <w:rPr>
                      <w:rFonts w:ascii="Times New Roman" w:eastAsia="Times New Roman" w:hAnsi="Times New Roman"/>
                      <w:lang w:eastAsia="lt-LT"/>
                    </w:rPr>
                    <w:t>agroinovacijoms</w:t>
                  </w:r>
                  <w:proofErr w:type="spellEnd"/>
                  <w:r w:rsidRPr="008A5CB7">
                    <w:rPr>
                      <w:rFonts w:ascii="Times New Roman" w:eastAsia="Times New Roman" w:hAnsi="Times New Roman"/>
                      <w:lang w:eastAsia="lt-LT"/>
                    </w:rPr>
                    <w:t xml:space="preserve"> ir maisto technologijoms – </w:t>
                  </w:r>
                  <w:r w:rsidRPr="008A5CB7">
                    <w:rPr>
                      <w:rFonts w:ascii="Times New Roman" w:hAnsi="Times New Roman"/>
                    </w:rPr>
                    <w:t>iki</w:t>
                  </w:r>
                  <w:r w:rsidRPr="008A5CB7">
                    <w:rPr>
                      <w:rFonts w:ascii="Times New Roman" w:eastAsia="Times New Roman" w:hAnsi="Times New Roman"/>
                      <w:lang w:eastAsia="lt-LT"/>
                    </w:rPr>
                    <w:t xml:space="preserve"> 182 750 </w:t>
                  </w:r>
                  <w:r w:rsidRPr="008A5CB7">
                    <w:rPr>
                      <w:rFonts w:ascii="Times New Roman" w:hAnsi="Times New Roman"/>
                    </w:rPr>
                    <w:t>Eur (šimto aštuoniasdešimt dviejų tūkstančių septynių šimtų penkiasdešimt eurų);</w:t>
                  </w:r>
                </w:p>
                <w:p w14:paraId="44C59BC0" w14:textId="77777777" w:rsidR="00C50A1A" w:rsidRPr="008A5CB7" w:rsidRDefault="00C50A1A" w:rsidP="003336AD">
                  <w:pPr>
                    <w:jc w:val="both"/>
                    <w:rPr>
                      <w:rFonts w:ascii="Times New Roman" w:hAnsi="Times New Roman"/>
                    </w:rPr>
                  </w:pPr>
                  <w:r w:rsidRPr="008A5CB7">
                    <w:rPr>
                      <w:rFonts w:ascii="Times New Roman" w:hAnsi="Times New Roman"/>
                    </w:rPr>
                    <w:t xml:space="preserve">- </w:t>
                  </w:r>
                  <w:r w:rsidRPr="008A5CB7">
                    <w:rPr>
                      <w:rFonts w:ascii="Times New Roman" w:eastAsia="Times New Roman" w:hAnsi="Times New Roman"/>
                      <w:lang w:eastAsia="lt-LT"/>
                    </w:rPr>
                    <w:t xml:space="preserve">naujiems gamybos procesams, medžiagoms ir technologijoms – </w:t>
                  </w:r>
                  <w:r w:rsidRPr="008A5CB7">
                    <w:rPr>
                      <w:rFonts w:ascii="Times New Roman" w:hAnsi="Times New Roman"/>
                    </w:rPr>
                    <w:t>iki</w:t>
                  </w:r>
                  <w:r w:rsidRPr="008A5CB7">
                    <w:rPr>
                      <w:rFonts w:ascii="Times New Roman" w:eastAsia="Times New Roman" w:hAnsi="Times New Roman"/>
                      <w:lang w:eastAsia="lt-LT"/>
                    </w:rPr>
                    <w:t xml:space="preserve"> 431 750 </w:t>
                  </w:r>
                  <w:r w:rsidRPr="008A5CB7">
                    <w:rPr>
                      <w:rFonts w:ascii="Times New Roman" w:hAnsi="Times New Roman"/>
                    </w:rPr>
                    <w:t>Eur (keturių šimtų trisdešimt vieno tūkstančio septynių šimtų penkiasdešimt eurų);</w:t>
                  </w:r>
                </w:p>
                <w:p w14:paraId="6BF4F70E" w14:textId="77777777" w:rsidR="00C50A1A" w:rsidRPr="008A5CB7" w:rsidRDefault="00C50A1A" w:rsidP="003336AD">
                  <w:pPr>
                    <w:jc w:val="both"/>
                    <w:rPr>
                      <w:rFonts w:ascii="Times New Roman" w:hAnsi="Times New Roman"/>
                    </w:rPr>
                  </w:pPr>
                  <w:r w:rsidRPr="008A5CB7">
                    <w:rPr>
                      <w:rFonts w:ascii="Times New Roman" w:hAnsi="Times New Roman"/>
                    </w:rPr>
                    <w:t xml:space="preserve">- </w:t>
                  </w:r>
                  <w:r w:rsidRPr="008A5CB7">
                    <w:rPr>
                      <w:rFonts w:ascii="Times New Roman" w:eastAsia="Times New Roman" w:hAnsi="Times New Roman"/>
                      <w:lang w:eastAsia="lt-LT"/>
                    </w:rPr>
                    <w:t xml:space="preserve">sveikatos technologijoms ir biotechnologijoms – </w:t>
                  </w:r>
                  <w:r w:rsidRPr="008A5CB7">
                    <w:rPr>
                      <w:rFonts w:ascii="Times New Roman" w:hAnsi="Times New Roman"/>
                    </w:rPr>
                    <w:t>iki 154 000 Eur (šimto penkiasdešimt keturių tūkstančių eurų);</w:t>
                  </w:r>
                </w:p>
                <w:p w14:paraId="2FB6B9EA" w14:textId="77777777" w:rsidR="002F7369" w:rsidRPr="008A5CB7" w:rsidRDefault="00C50A1A" w:rsidP="003336AD">
                  <w:pPr>
                    <w:jc w:val="both"/>
                    <w:rPr>
                      <w:rFonts w:ascii="Times New Roman" w:hAnsi="Times New Roman"/>
                    </w:rPr>
                  </w:pPr>
                  <w:r w:rsidRPr="008A5CB7">
                    <w:rPr>
                      <w:rFonts w:ascii="Times New Roman" w:hAnsi="Times New Roman"/>
                    </w:rPr>
                    <w:t xml:space="preserve">- </w:t>
                  </w:r>
                  <w:r w:rsidRPr="008A5CB7">
                    <w:rPr>
                      <w:rFonts w:ascii="Times New Roman" w:eastAsia="Times New Roman" w:hAnsi="Times New Roman"/>
                      <w:lang w:eastAsia="lt-LT"/>
                    </w:rPr>
                    <w:t xml:space="preserve">transportui, logistikai ir informacinėms ir ryšių technologijoms (IRT) – </w:t>
                  </w:r>
                  <w:r w:rsidRPr="008A5CB7">
                    <w:rPr>
                      <w:rFonts w:ascii="Times New Roman" w:hAnsi="Times New Roman"/>
                    </w:rPr>
                    <w:t xml:space="preserve">iki </w:t>
                  </w:r>
                  <w:r w:rsidRPr="008A5CB7">
                    <w:rPr>
                      <w:rFonts w:ascii="Times New Roman" w:eastAsia="Times New Roman" w:hAnsi="Times New Roman"/>
                      <w:lang w:eastAsia="lt-LT"/>
                    </w:rPr>
                    <w:t>650 750 </w:t>
                  </w:r>
                  <w:r w:rsidRPr="008A5CB7">
                    <w:rPr>
                      <w:rFonts w:ascii="Times New Roman" w:hAnsi="Times New Roman"/>
                    </w:rPr>
                    <w:t xml:space="preserve">Eur (šešių šimtų penkiasdešimt tūkstančių septynių šimtų penkiasdešimt eurų). </w:t>
                  </w:r>
                </w:p>
              </w:tc>
            </w:tr>
            <w:tr w:rsidR="00062C3A" w:rsidRPr="00067B16" w14:paraId="28659381" w14:textId="77777777" w:rsidTr="00C50A1A">
              <w:tc>
                <w:tcPr>
                  <w:tcW w:w="4675" w:type="dxa"/>
                  <w:tcBorders>
                    <w:top w:val="single" w:sz="4" w:space="0" w:color="auto"/>
                    <w:left w:val="single" w:sz="4" w:space="0" w:color="auto"/>
                    <w:bottom w:val="single" w:sz="4" w:space="0" w:color="auto"/>
                    <w:right w:val="single" w:sz="4" w:space="0" w:color="auto"/>
                  </w:tcBorders>
                </w:tcPr>
                <w:p w14:paraId="7B832354"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70EF538F" w14:textId="76C8D070" w:rsidR="00062C3A" w:rsidRPr="008A0550" w:rsidDel="00011C71" w:rsidRDefault="00E6070E" w:rsidP="00AB33CD">
                  <w:pPr>
                    <w:framePr w:hSpace="180" w:wrap="around" w:vAnchor="text" w:hAnchor="margin" w:y="-28"/>
                    <w:rPr>
                      <w:rFonts w:ascii="Times New Roman" w:hAnsi="Times New Roman" w:cs="Times New Roman"/>
                      <w:i/>
                    </w:rPr>
                  </w:pPr>
                  <w:r w:rsidRPr="008A0550">
                    <w:rPr>
                      <w:rFonts w:ascii="Times New Roman" w:hAnsi="Times New Roman" w:cs="Times New Roman"/>
                    </w:rPr>
                    <w:t>2017-06</w:t>
                  </w:r>
                  <w:r w:rsidR="009060C9" w:rsidRPr="008A0550">
                    <w:rPr>
                      <w:rFonts w:ascii="Times New Roman" w:hAnsi="Times New Roman" w:cs="Times New Roman"/>
                    </w:rPr>
                    <w:t>-</w:t>
                  </w:r>
                  <w:r w:rsidR="008A0550" w:rsidRPr="008A0550">
                    <w:rPr>
                      <w:rFonts w:ascii="Times New Roman" w:hAnsi="Times New Roman" w:cs="Times New Roman"/>
                    </w:rPr>
                    <w:t>19</w:t>
                  </w:r>
                  <w:r w:rsidR="009060C9" w:rsidRPr="008A0550">
                    <w:rPr>
                      <w:rFonts w:ascii="Times New Roman" w:hAnsi="Times New Roman" w:cs="Times New Roman"/>
                    </w:rPr>
                    <w:t xml:space="preserve"> </w:t>
                  </w:r>
                  <w:r w:rsidR="003336AD" w:rsidRPr="008A0550">
                    <w:rPr>
                      <w:rFonts w:ascii="Times New Roman" w:hAnsi="Times New Roman" w:cs="Times New Roman"/>
                    </w:rPr>
                    <w:t>09</w:t>
                  </w:r>
                  <w:r w:rsidR="009060C9" w:rsidRPr="008A0550">
                    <w:rPr>
                      <w:rFonts w:ascii="Times New Roman" w:hAnsi="Times New Roman" w:cs="Times New Roman"/>
                    </w:rPr>
                    <w:t>:00 val</w:t>
                  </w:r>
                  <w:r w:rsidR="009060C9" w:rsidRPr="008A0550">
                    <w:rPr>
                      <w:rFonts w:ascii="Times New Roman" w:hAnsi="Times New Roman" w:cs="Times New Roman"/>
                      <w:i/>
                    </w:rPr>
                    <w:t>.</w:t>
                  </w:r>
                </w:p>
              </w:tc>
            </w:tr>
            <w:tr w:rsidR="00062C3A" w:rsidRPr="00067B16" w14:paraId="4C1F929F" w14:textId="77777777" w:rsidTr="00956D6B">
              <w:tc>
                <w:tcPr>
                  <w:tcW w:w="4675" w:type="dxa"/>
                  <w:tcBorders>
                    <w:top w:val="single" w:sz="4" w:space="0" w:color="auto"/>
                    <w:left w:val="single" w:sz="4" w:space="0" w:color="auto"/>
                    <w:bottom w:val="single" w:sz="4" w:space="0" w:color="auto"/>
                    <w:right w:val="single" w:sz="4" w:space="0" w:color="auto"/>
                  </w:tcBorders>
                </w:tcPr>
                <w:p w14:paraId="5BD88DC2"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FootnoteReference"/>
                      <w:rFonts w:ascii="Times New Roman" w:hAnsi="Times New Roman" w:cs="Times New Roman"/>
                      <w:sz w:val="24"/>
                      <w:szCs w:val="24"/>
                    </w:rPr>
                    <w:footnoteReference w:id="3"/>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1DC339C6" w14:textId="52CCFB7A" w:rsidR="00B24D93" w:rsidRPr="008A0550" w:rsidRDefault="009060C9" w:rsidP="00B24D93">
                  <w:pPr>
                    <w:widowControl w:val="0"/>
                    <w:shd w:val="clear" w:color="auto" w:fill="FFFFFF"/>
                    <w:tabs>
                      <w:tab w:val="left" w:pos="2943"/>
                    </w:tabs>
                    <w:jc w:val="both"/>
                    <w:rPr>
                      <w:rFonts w:ascii="Times New Roman" w:hAnsi="Times New Roman" w:cs="Times New Roman"/>
                    </w:rPr>
                  </w:pPr>
                  <w:r w:rsidRPr="008A0550">
                    <w:rPr>
                      <w:rFonts w:ascii="Times New Roman" w:hAnsi="Times New Roman" w:cs="Times New Roman"/>
                    </w:rPr>
                    <w:t>2017-</w:t>
                  </w:r>
                  <w:r w:rsidR="008A0550" w:rsidRPr="008A0550">
                    <w:rPr>
                      <w:rFonts w:ascii="Times New Roman" w:hAnsi="Times New Roman" w:cs="Times New Roman"/>
                    </w:rPr>
                    <w:t>10</w:t>
                  </w:r>
                  <w:r w:rsidRPr="008A0550">
                    <w:rPr>
                      <w:rFonts w:ascii="Times New Roman" w:hAnsi="Times New Roman" w:cs="Times New Roman"/>
                    </w:rPr>
                    <w:t>-</w:t>
                  </w:r>
                  <w:r w:rsidR="00A1107D" w:rsidRPr="008A0550">
                    <w:rPr>
                      <w:rFonts w:ascii="Times New Roman" w:hAnsi="Times New Roman" w:cs="Times New Roman"/>
                    </w:rPr>
                    <w:t>1</w:t>
                  </w:r>
                  <w:r w:rsidR="008A0550" w:rsidRPr="008A0550">
                    <w:rPr>
                      <w:rFonts w:ascii="Times New Roman" w:hAnsi="Times New Roman" w:cs="Times New Roman"/>
                    </w:rPr>
                    <w:t>9</w:t>
                  </w:r>
                  <w:r w:rsidR="003D50AE" w:rsidRPr="008A0550">
                    <w:rPr>
                      <w:rFonts w:ascii="Times New Roman" w:hAnsi="Times New Roman" w:cs="Times New Roman"/>
                    </w:rPr>
                    <w:t xml:space="preserve"> </w:t>
                  </w:r>
                  <w:r w:rsidR="003336AD" w:rsidRPr="008A0550">
                    <w:rPr>
                      <w:rFonts w:ascii="Times New Roman" w:hAnsi="Times New Roman" w:cs="Times New Roman"/>
                    </w:rPr>
                    <w:t>16</w:t>
                  </w:r>
                  <w:r w:rsidRPr="008A0550">
                    <w:rPr>
                      <w:rFonts w:ascii="Times New Roman" w:hAnsi="Times New Roman" w:cs="Times New Roman"/>
                    </w:rPr>
                    <w:t xml:space="preserve">:00 val. </w:t>
                  </w:r>
                </w:p>
                <w:p w14:paraId="658C22CA" w14:textId="77777777" w:rsidR="00062C3A" w:rsidRPr="008A0550" w:rsidRDefault="00062C3A" w:rsidP="00B24D93">
                  <w:pPr>
                    <w:widowControl w:val="0"/>
                    <w:shd w:val="clear" w:color="auto" w:fill="FFFFFF"/>
                    <w:tabs>
                      <w:tab w:val="left" w:pos="2943"/>
                    </w:tabs>
                    <w:jc w:val="both"/>
                    <w:rPr>
                      <w:rFonts w:ascii="Times New Roman" w:eastAsia="Calibri" w:hAnsi="Times New Roman"/>
                      <w:i/>
                    </w:rPr>
                  </w:pPr>
                </w:p>
              </w:tc>
            </w:tr>
            <w:tr w:rsidR="00956D6B" w:rsidRPr="00067B16" w14:paraId="7EC20D0F" w14:textId="77777777" w:rsidTr="00956D6B">
              <w:trPr>
                <w:trHeight w:val="5808"/>
              </w:trPr>
              <w:tc>
                <w:tcPr>
                  <w:tcW w:w="4675" w:type="dxa"/>
                  <w:tcBorders>
                    <w:top w:val="single" w:sz="4" w:space="0" w:color="auto"/>
                    <w:left w:val="single" w:sz="4" w:space="0" w:color="auto"/>
                    <w:bottom w:val="single" w:sz="4" w:space="0" w:color="auto"/>
                    <w:right w:val="single" w:sz="4" w:space="0" w:color="auto"/>
                  </w:tcBorders>
                </w:tcPr>
                <w:p w14:paraId="7248C589" w14:textId="77777777" w:rsidR="00956D6B" w:rsidRPr="00067B16" w:rsidRDefault="00956D6B" w:rsidP="003D50A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14:paraId="6CCF088F" w14:textId="77777777" w:rsidR="00956D6B" w:rsidRPr="00067B16" w:rsidRDefault="00956D6B" w:rsidP="003D50AE">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5D885673" w14:textId="77777777" w:rsidR="00956D6B" w:rsidRPr="008A5CB7" w:rsidRDefault="00956D6B" w:rsidP="003336AD">
                  <w:pPr>
                    <w:framePr w:hSpace="180" w:wrap="around" w:vAnchor="text" w:hAnchor="margin" w:y="-28"/>
                    <w:jc w:val="both"/>
                    <w:rPr>
                      <w:rFonts w:ascii="Times New Roman" w:hAnsi="Times New Roman" w:cs="Times New Roman"/>
                    </w:rPr>
                  </w:pPr>
                  <w:r w:rsidRPr="008A5CB7">
                    <w:rPr>
                      <w:rFonts w:ascii="Times New Roman" w:hAnsi="Times New Roman" w:cs="Times New Roman"/>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8A5CB7">
                    <w:rPr>
                      <w:rFonts w:ascii="Times New Roman" w:hAnsi="Times New Roman" w:cs="Times New Roman"/>
                    </w:rPr>
                    <w:t>poprojektiniu</w:t>
                  </w:r>
                  <w:proofErr w:type="spellEnd"/>
                  <w:r w:rsidRPr="008A5CB7">
                    <w:rPr>
                      <w:rFonts w:ascii="Times New Roman" w:hAnsi="Times New Roman" w:cs="Times New Roman"/>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52696766" w14:textId="77777777" w:rsidR="00956D6B" w:rsidRPr="008A5CB7" w:rsidRDefault="00956D6B" w:rsidP="003336AD">
                  <w:pPr>
                    <w:framePr w:hSpace="180" w:wrap="around" w:vAnchor="text" w:hAnchor="margin" w:y="-28"/>
                    <w:jc w:val="both"/>
                    <w:rPr>
                      <w:rFonts w:ascii="Times New Roman" w:hAnsi="Times New Roman" w:cs="Times New Roman"/>
                    </w:rPr>
                  </w:pPr>
                </w:p>
                <w:p w14:paraId="30B083EE" w14:textId="77777777" w:rsidR="00956D6B" w:rsidRPr="008A5CB7" w:rsidRDefault="00956D6B" w:rsidP="003336AD">
                  <w:pPr>
                    <w:framePr w:hSpace="180" w:wrap="around" w:vAnchor="text" w:hAnchor="margin" w:y="-28"/>
                    <w:jc w:val="both"/>
                    <w:rPr>
                      <w:rFonts w:ascii="Times New Roman" w:hAnsi="Times New Roman" w:cs="Times New Roman"/>
                      <w:i/>
                    </w:rPr>
                  </w:pPr>
                  <w:r w:rsidRPr="008A5CB7">
                    <w:rPr>
                      <w:rFonts w:ascii="Times New Roman" w:hAnsi="Times New Roman" w:cs="Times New Roman"/>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757C0337" w14:textId="77777777" w:rsidR="000E78ED" w:rsidRPr="00067B16" w:rsidRDefault="000E78ED" w:rsidP="00F26FB4">
            <w:pPr>
              <w:rPr>
                <w:rFonts w:ascii="Times New Roman" w:hAnsi="Times New Roman" w:cs="Times New Roman"/>
              </w:rPr>
            </w:pPr>
          </w:p>
        </w:tc>
      </w:tr>
    </w:tbl>
    <w:p w14:paraId="1F1F65A8" w14:textId="77777777" w:rsidR="00490B21" w:rsidRPr="00250F59" w:rsidRDefault="00490B21" w:rsidP="003336AD">
      <w:pPr>
        <w:spacing w:after="0" w:line="240" w:lineRule="auto"/>
        <w:rPr>
          <w:rFonts w:ascii="Times New Roman" w:hAnsi="Times New Roman" w:cs="Times New Roman"/>
          <w:sz w:val="20"/>
          <w:szCs w:val="20"/>
        </w:rPr>
      </w:pPr>
    </w:p>
    <w:p w14:paraId="128B9B53"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3336AD" w:rsidRPr="00067B16" w14:paraId="66989541" w14:textId="77777777" w:rsidTr="000D3E46">
        <w:trPr>
          <w:trHeight w:val="841"/>
        </w:trPr>
        <w:tc>
          <w:tcPr>
            <w:tcW w:w="4675" w:type="dxa"/>
            <w:tcBorders>
              <w:top w:val="single" w:sz="4" w:space="0" w:color="auto"/>
              <w:left w:val="single" w:sz="4" w:space="0" w:color="auto"/>
              <w:right w:val="single" w:sz="4" w:space="0" w:color="auto"/>
            </w:tcBorders>
          </w:tcPr>
          <w:p w14:paraId="10D288F6" w14:textId="77777777" w:rsidR="003336AD" w:rsidRPr="00067B16" w:rsidRDefault="003336AD"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676" w:type="dxa"/>
            <w:tcBorders>
              <w:top w:val="single" w:sz="4" w:space="0" w:color="auto"/>
              <w:left w:val="single" w:sz="4" w:space="0" w:color="auto"/>
              <w:right w:val="single" w:sz="4" w:space="0" w:color="auto"/>
            </w:tcBorders>
          </w:tcPr>
          <w:p w14:paraId="77DCF59E" w14:textId="77777777" w:rsidR="003336AD" w:rsidRPr="009060C9" w:rsidRDefault="003336AD" w:rsidP="003336AD">
            <w:pPr>
              <w:jc w:val="both"/>
              <w:rPr>
                <w:rFonts w:ascii="Times New Roman" w:eastAsia="Calibri" w:hAnsi="Times New Roman"/>
              </w:rPr>
            </w:pPr>
            <w:r w:rsidRPr="009060C9">
              <w:rPr>
                <w:rFonts w:ascii="Times New Roman" w:eastAsia="Calibri" w:hAnsi="Times New Roman"/>
              </w:rPr>
              <w:t>Paraiška gali būti teikiama vienu iš šių būdų:</w:t>
            </w:r>
          </w:p>
          <w:p w14:paraId="72C7ADB3" w14:textId="77777777" w:rsidR="003336AD" w:rsidRPr="009060C9" w:rsidRDefault="003336AD" w:rsidP="003336AD">
            <w:pPr>
              <w:jc w:val="both"/>
              <w:rPr>
                <w:rFonts w:ascii="Times New Roman" w:eastAsia="Calibri" w:hAnsi="Times New Roman"/>
              </w:rPr>
            </w:pPr>
            <w:r w:rsidRPr="009060C9">
              <w:rPr>
                <w:rFonts w:ascii="Times New Roman" w:eastAsia="Calibri" w:hAnsi="Times New Roman"/>
              </w:rPr>
              <w:t>1. Mokslo, inovacijų ir technologijų agentūrai, A.</w:t>
            </w:r>
            <w:r w:rsidR="00384005">
              <w:rPr>
                <w:rFonts w:ascii="Times New Roman" w:eastAsia="Calibri" w:hAnsi="Times New Roman"/>
              </w:rPr>
              <w:t> </w:t>
            </w:r>
            <w:r w:rsidRPr="009060C9">
              <w:rPr>
                <w:rFonts w:ascii="Times New Roman" w:eastAsia="Calibri" w:hAnsi="Times New Roman"/>
              </w:rPr>
              <w:t xml:space="preserve">Goštauto </w:t>
            </w:r>
            <w:r w:rsidR="00384005">
              <w:rPr>
                <w:rFonts w:ascii="Times New Roman" w:eastAsia="Calibri" w:hAnsi="Times New Roman"/>
              </w:rPr>
              <w:t xml:space="preserve">g. </w:t>
            </w:r>
            <w:r w:rsidRPr="009060C9">
              <w:rPr>
                <w:rFonts w:ascii="Times New Roman" w:eastAsia="Calibri" w:hAnsi="Times New Roman"/>
              </w:rPr>
              <w:t>12-219, LT-01108 Vilnius, teikiamas pasirašytas spausdintas paraiškos ir jos priedų dokumentas (kartu pateikiama į elektroninę laikmeną įrašyta</w:t>
            </w:r>
            <w:r w:rsidR="00B63082">
              <w:rPr>
                <w:rFonts w:ascii="Times New Roman" w:eastAsia="Calibri" w:hAnsi="Times New Roman"/>
              </w:rPr>
              <w:t>, t. y.,</w:t>
            </w:r>
            <w:r w:rsidRPr="00B63082">
              <w:rPr>
                <w:rFonts w:ascii="Times New Roman" w:eastAsia="Calibri" w:hAnsi="Times New Roman" w:cs="Times New Roman"/>
                <w:sz w:val="24"/>
                <w:szCs w:val="24"/>
              </w:rPr>
              <w:t xml:space="preserve"> </w:t>
            </w:r>
            <w:r w:rsidR="00B63082" w:rsidRPr="00B63082">
              <w:rPr>
                <w:rFonts w:ascii="Times New Roman" w:hAnsi="Times New Roman" w:cs="Times New Roman"/>
                <w:iCs/>
                <w:sz w:val="24"/>
                <w:szCs w:val="24"/>
              </w:rPr>
              <w:t>ne skanuota, o užpildyta ir išsaugota</w:t>
            </w:r>
            <w:r w:rsidR="00B63082" w:rsidRPr="00B63082">
              <w:rPr>
                <w:i/>
                <w:iCs/>
                <w:sz w:val="24"/>
              </w:rPr>
              <w:t xml:space="preserve"> </w:t>
            </w:r>
            <w:r w:rsidRPr="009060C9">
              <w:rPr>
                <w:rFonts w:ascii="Times New Roman" w:eastAsia="Calibri" w:hAnsi="Times New Roman"/>
              </w:rPr>
              <w:t xml:space="preserve">paraiška ir priedai). </w:t>
            </w:r>
            <w:r>
              <w:rPr>
                <w:rFonts w:ascii="Times New Roman" w:eastAsia="Calibri" w:hAnsi="Times New Roman"/>
              </w:rPr>
              <w:t xml:space="preserve">Paraiškos originalo ir elektroninės versijos turinys turi būti identiškas. </w:t>
            </w:r>
            <w:r w:rsidRPr="009060C9">
              <w:rPr>
                <w:rFonts w:ascii="Times New Roman" w:eastAsia="Calibri" w:hAnsi="Times New Roman"/>
              </w:rPr>
              <w:t>Paraiška gali būti pateikta registruotu laišku, per pašto kurjerį arba įteikta asmeniškai kvietime nurodytu adresu;</w:t>
            </w:r>
          </w:p>
          <w:p w14:paraId="715F9D3E" w14:textId="77777777" w:rsidR="003336AD" w:rsidRDefault="003336AD" w:rsidP="003336AD">
            <w:pPr>
              <w:jc w:val="both"/>
              <w:rPr>
                <w:rFonts w:ascii="Times New Roman" w:eastAsia="Calibri" w:hAnsi="Times New Roman"/>
              </w:rPr>
            </w:pPr>
            <w:r w:rsidRPr="009060C9">
              <w:rPr>
                <w:rFonts w:ascii="Times New Roman" w:eastAsia="Calibri" w:hAnsi="Times New Roman"/>
              </w:rPr>
              <w:t>2. Mokslo, inovacijų ir technologijų agentūrai, elektron</w:t>
            </w:r>
            <w:r>
              <w:rPr>
                <w:rFonts w:ascii="Times New Roman" w:eastAsia="Calibri" w:hAnsi="Times New Roman"/>
              </w:rPr>
              <w:t xml:space="preserve">inio pašto adresu </w:t>
            </w:r>
            <w:hyperlink r:id="rId9" w:history="1">
              <w:r w:rsidRPr="00535A9A">
                <w:rPr>
                  <w:rStyle w:val="Hyperlink"/>
                  <w:rFonts w:ascii="Times New Roman" w:eastAsia="Calibri" w:hAnsi="Times New Roman"/>
                </w:rPr>
                <w:t>info@mita.lt</w:t>
              </w:r>
            </w:hyperlink>
            <w:r>
              <w:rPr>
                <w:rFonts w:ascii="Times New Roman" w:eastAsia="Calibri" w:hAnsi="Times New Roman"/>
              </w:rPr>
              <w:t xml:space="preserve"> </w:t>
            </w:r>
            <w:r w:rsidRPr="009060C9">
              <w:rPr>
                <w:rFonts w:ascii="Times New Roman" w:eastAsia="Calibri" w:hAnsi="Times New Roman"/>
              </w:rPr>
              <w:t>siunčiamas elektroninis</w:t>
            </w:r>
            <w:r w:rsidRPr="00AB33CD">
              <w:rPr>
                <w:rFonts w:ascii="Times New Roman" w:eastAsia="Calibri" w:hAnsi="Times New Roman" w:cs="Times New Roman"/>
              </w:rPr>
              <w:t xml:space="preserve"> </w:t>
            </w:r>
            <w:r w:rsidRPr="009060C9">
              <w:rPr>
                <w:rFonts w:ascii="Times New Roman" w:eastAsia="Calibri" w:hAnsi="Times New Roman"/>
              </w:rPr>
              <w:t>dokumentas</w:t>
            </w:r>
            <w:r w:rsidR="00B63082">
              <w:rPr>
                <w:rFonts w:ascii="Times New Roman" w:eastAsia="Calibri" w:hAnsi="Times New Roman"/>
              </w:rPr>
              <w:t xml:space="preserve"> </w:t>
            </w:r>
            <w:r w:rsidR="00B63082" w:rsidRPr="00B63082">
              <w:rPr>
                <w:rFonts w:ascii="Times New Roman" w:hAnsi="Times New Roman" w:cs="Times New Roman"/>
                <w:iCs/>
                <w:sz w:val="24"/>
                <w:szCs w:val="24"/>
              </w:rPr>
              <w:t>(ne skanuota, o užpildyta ir išsaugota paraiška ir jos priedai)</w:t>
            </w:r>
            <w:r w:rsidR="00AB33CD" w:rsidRPr="00B63082">
              <w:rPr>
                <w:rFonts w:ascii="Times New Roman" w:eastAsia="Calibri" w:hAnsi="Times New Roman" w:cs="Times New Roman"/>
                <w:sz w:val="24"/>
                <w:szCs w:val="24"/>
              </w:rPr>
              <w:t>,</w:t>
            </w:r>
            <w:r w:rsidR="00AB33CD">
              <w:rPr>
                <w:rFonts w:ascii="Times New Roman" w:eastAsia="Calibri" w:hAnsi="Times New Roman"/>
              </w:rPr>
              <w:t xml:space="preserve"> </w:t>
            </w:r>
            <w:r w:rsidRPr="009060C9">
              <w:rPr>
                <w:rFonts w:ascii="Times New Roman" w:eastAsia="Calibri" w:hAnsi="Times New Roman"/>
              </w:rPr>
              <w:t>pasirašytas saugiu elektroniniu parašu. Kai paraiška teikiama pastaruoju būdu, kartu teikiami dokumentai ir (ar) skaitmeninės pridedamų dokumentų kopijos elektroniniu parašu gali būti netvirtinami.</w:t>
            </w:r>
          </w:p>
          <w:p w14:paraId="7C203F0B" w14:textId="77777777" w:rsidR="003336AD" w:rsidRPr="003336AD" w:rsidRDefault="003336AD" w:rsidP="003336AD">
            <w:pPr>
              <w:jc w:val="both"/>
              <w:rPr>
                <w:rFonts w:ascii="Times New Roman" w:hAnsi="Times New Roman" w:cs="Times New Roman"/>
                <w:iCs/>
              </w:rPr>
            </w:pPr>
          </w:p>
          <w:p w14:paraId="7C1F7C02" w14:textId="07F0BEF4" w:rsidR="003336AD" w:rsidRPr="003336AD" w:rsidRDefault="003336AD" w:rsidP="003336AD">
            <w:pPr>
              <w:jc w:val="both"/>
              <w:rPr>
                <w:rFonts w:ascii="Times New Roman" w:hAnsi="Times New Roman" w:cs="Times New Roman"/>
              </w:rPr>
            </w:pPr>
            <w:r w:rsidRPr="003336AD">
              <w:rPr>
                <w:rFonts w:ascii="Times New Roman" w:hAnsi="Times New Roman" w:cs="Times New Roman"/>
              </w:rPr>
              <w:t xml:space="preserve">Siunčiant registruotąja pašto siunta, paraiškos turi būti įteiktos pašto paslaugų teikėjui ne vėliau kaip iki 2017 m. </w:t>
            </w:r>
            <w:r w:rsidR="008A0550">
              <w:rPr>
                <w:rFonts w:ascii="Times New Roman" w:hAnsi="Times New Roman" w:cs="Times New Roman"/>
              </w:rPr>
              <w:t>spalio 19</w:t>
            </w:r>
            <w:r w:rsidRPr="003336AD">
              <w:rPr>
                <w:rFonts w:ascii="Times New Roman" w:hAnsi="Times New Roman" w:cs="Times New Roman"/>
              </w:rPr>
              <w:t xml:space="preserve"> d. 24:00 val.</w:t>
            </w:r>
          </w:p>
          <w:p w14:paraId="5EE55209" w14:textId="77777777" w:rsidR="003336AD" w:rsidRPr="003336AD" w:rsidRDefault="003336AD" w:rsidP="003336AD">
            <w:pPr>
              <w:jc w:val="both"/>
              <w:rPr>
                <w:rFonts w:ascii="Times New Roman" w:hAnsi="Times New Roman" w:cs="Times New Roman"/>
              </w:rPr>
            </w:pPr>
          </w:p>
          <w:p w14:paraId="1E89001C" w14:textId="0B0F4F97" w:rsidR="003336AD" w:rsidRDefault="003336AD" w:rsidP="003336AD">
            <w:pPr>
              <w:jc w:val="both"/>
              <w:rPr>
                <w:rFonts w:ascii="Times New Roman" w:hAnsi="Times New Roman" w:cs="Times New Roman"/>
                <w:shd w:val="clear" w:color="auto" w:fill="FFFFFF" w:themeFill="background1"/>
              </w:rPr>
            </w:pPr>
            <w:r w:rsidRPr="003336AD">
              <w:rPr>
                <w:rFonts w:ascii="Times New Roman" w:hAnsi="Times New Roman" w:cs="Times New Roman"/>
              </w:rPr>
              <w:t xml:space="preserve">Jei paraiška nesiunčiama registruotąja pašto siunta, ji turi būti pristatyta į </w:t>
            </w:r>
            <w:r w:rsidRPr="003336AD">
              <w:rPr>
                <w:rFonts w:ascii="Times New Roman" w:eastAsia="Calibri" w:hAnsi="Times New Roman"/>
              </w:rPr>
              <w:t>Mokslo, inovacijų ir technologijų agentūrą</w:t>
            </w:r>
            <w:r w:rsidRPr="003336AD">
              <w:rPr>
                <w:rFonts w:ascii="Times New Roman" w:hAnsi="Times New Roman" w:cs="Times New Roman"/>
              </w:rPr>
              <w:t xml:space="preserve"> </w:t>
            </w:r>
            <w:r w:rsidRPr="003336AD">
              <w:rPr>
                <w:rFonts w:ascii="Times New Roman" w:hAnsi="Times New Roman" w:cs="Times New Roman"/>
                <w:shd w:val="clear" w:color="auto" w:fill="FFFFFF" w:themeFill="background1"/>
              </w:rPr>
              <w:t xml:space="preserve">iki 2017 m. </w:t>
            </w:r>
            <w:r w:rsidR="008A0550">
              <w:rPr>
                <w:rFonts w:ascii="Times New Roman" w:hAnsi="Times New Roman" w:cs="Times New Roman"/>
                <w:shd w:val="clear" w:color="auto" w:fill="FFFFFF" w:themeFill="background1"/>
              </w:rPr>
              <w:t>spalio 19</w:t>
            </w:r>
            <w:r w:rsidRPr="003336AD">
              <w:rPr>
                <w:rFonts w:ascii="Times New Roman" w:hAnsi="Times New Roman" w:cs="Times New Roman"/>
                <w:shd w:val="clear" w:color="auto" w:fill="FFFFFF" w:themeFill="background1"/>
              </w:rPr>
              <w:t xml:space="preserve"> d. 16:00 val. </w:t>
            </w:r>
          </w:p>
          <w:p w14:paraId="08D5E7AD" w14:textId="77777777" w:rsidR="008A5CB7" w:rsidRPr="003336AD" w:rsidRDefault="008A5CB7" w:rsidP="003336AD">
            <w:pPr>
              <w:jc w:val="both"/>
              <w:rPr>
                <w:rFonts w:ascii="Times New Roman" w:hAnsi="Times New Roman" w:cs="Times New Roman"/>
              </w:rPr>
            </w:pPr>
          </w:p>
          <w:p w14:paraId="11257F7D" w14:textId="77777777" w:rsidR="003336AD" w:rsidRPr="00956D6B" w:rsidRDefault="003336AD" w:rsidP="003336AD">
            <w:pPr>
              <w:jc w:val="both"/>
              <w:rPr>
                <w:rFonts w:ascii="Times New Roman" w:eastAsia="Calibri" w:hAnsi="Times New Roman"/>
              </w:rPr>
            </w:pPr>
            <w:r w:rsidRPr="009060C9">
              <w:rPr>
                <w:rFonts w:ascii="Times New Roman" w:eastAsia="Calibri" w:hAnsi="Times New Roman"/>
              </w:rPr>
              <w:lastRenderedPageBreak/>
              <w:t>Mokslo, ino</w:t>
            </w:r>
            <w:r>
              <w:rPr>
                <w:rFonts w:ascii="Times New Roman" w:eastAsia="Calibri" w:hAnsi="Times New Roman"/>
              </w:rPr>
              <w:t>vacijų ir technologijų agentūra</w:t>
            </w:r>
            <w:r w:rsidRPr="003336AD">
              <w:rPr>
                <w:rFonts w:ascii="Times New Roman" w:hAnsi="Times New Roman" w:cs="Times New Roman"/>
              </w:rPr>
              <w:t xml:space="preserve"> neprisiima atsakomybės dėl ne laiku pristatytų paraiškų.</w:t>
            </w:r>
          </w:p>
        </w:tc>
      </w:tr>
      <w:tr w:rsidR="00912E4F" w:rsidRPr="00067B16" w14:paraId="7FA48628"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06A2DD52"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676" w:type="dxa"/>
            <w:tcBorders>
              <w:top w:val="single" w:sz="4" w:space="0" w:color="auto"/>
              <w:left w:val="single" w:sz="4" w:space="0" w:color="auto"/>
              <w:bottom w:val="single" w:sz="4" w:space="0" w:color="auto"/>
              <w:right w:val="single" w:sz="4" w:space="0" w:color="auto"/>
            </w:tcBorders>
          </w:tcPr>
          <w:p w14:paraId="31114C2F" w14:textId="77777777" w:rsidR="00912E4F" w:rsidRPr="00956D6B" w:rsidRDefault="009060C9" w:rsidP="00912E4F">
            <w:pPr>
              <w:rPr>
                <w:rFonts w:ascii="Times New Roman" w:hAnsi="Times New Roman" w:cs="Times New Roman"/>
              </w:rPr>
            </w:pPr>
            <w:r w:rsidRPr="009060C9">
              <w:rPr>
                <w:rFonts w:ascii="Times New Roman" w:hAnsi="Times New Roman" w:cs="Times New Roman"/>
              </w:rPr>
              <w:t xml:space="preserve">Mokslo, inovacijų ir technologijų agentūra, biudžetinė įstaiga </w:t>
            </w:r>
          </w:p>
        </w:tc>
      </w:tr>
      <w:tr w:rsidR="00912E4F" w:rsidRPr="00067B16" w14:paraId="78D67E5C"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65BB99A0"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676" w:type="dxa"/>
            <w:tcBorders>
              <w:top w:val="single" w:sz="4" w:space="0" w:color="auto"/>
              <w:left w:val="single" w:sz="4" w:space="0" w:color="auto"/>
              <w:bottom w:val="single" w:sz="4" w:space="0" w:color="auto"/>
              <w:right w:val="single" w:sz="4" w:space="0" w:color="auto"/>
            </w:tcBorders>
          </w:tcPr>
          <w:p w14:paraId="69017AF2" w14:textId="77777777" w:rsidR="00912E4F" w:rsidRPr="008A5CB7" w:rsidRDefault="009060C9" w:rsidP="00912E4F">
            <w:pPr>
              <w:rPr>
                <w:rFonts w:ascii="Times New Roman" w:hAnsi="Times New Roman" w:cs="Times New Roman"/>
              </w:rPr>
            </w:pPr>
            <w:r w:rsidRPr="009060C9">
              <w:rPr>
                <w:rFonts w:ascii="Times New Roman" w:hAnsi="Times New Roman" w:cs="Times New Roman"/>
              </w:rPr>
              <w:t xml:space="preserve">A. Goštauto </w:t>
            </w:r>
            <w:r w:rsidR="00384005">
              <w:rPr>
                <w:rFonts w:ascii="Times New Roman" w:hAnsi="Times New Roman" w:cs="Times New Roman"/>
              </w:rPr>
              <w:t xml:space="preserve">g. </w:t>
            </w:r>
            <w:r w:rsidRPr="009060C9">
              <w:rPr>
                <w:rFonts w:ascii="Times New Roman" w:hAnsi="Times New Roman" w:cs="Times New Roman"/>
              </w:rPr>
              <w:t>12-219, LT-01108 Vilnius</w:t>
            </w:r>
          </w:p>
        </w:tc>
      </w:tr>
      <w:tr w:rsidR="00912E4F" w:rsidRPr="00067B16" w14:paraId="64E329C7"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57BA9791" w14:textId="77777777"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4676" w:type="dxa"/>
            <w:tcBorders>
              <w:top w:val="single" w:sz="4" w:space="0" w:color="auto"/>
              <w:left w:val="single" w:sz="4" w:space="0" w:color="auto"/>
              <w:bottom w:val="single" w:sz="4" w:space="0" w:color="auto"/>
              <w:right w:val="single" w:sz="4" w:space="0" w:color="auto"/>
            </w:tcBorders>
          </w:tcPr>
          <w:p w14:paraId="2C55712A" w14:textId="77777777" w:rsidR="00912E4F" w:rsidRPr="00956D6B" w:rsidRDefault="009060C9" w:rsidP="00912E4F">
            <w:pPr>
              <w:rPr>
                <w:rFonts w:ascii="Times New Roman" w:hAnsi="Times New Roman" w:cs="Times New Roman"/>
              </w:rPr>
            </w:pPr>
            <w:r w:rsidRPr="009060C9">
              <w:rPr>
                <w:rFonts w:ascii="Times New Roman" w:hAnsi="Times New Roman" w:cs="Times New Roman"/>
              </w:rPr>
              <w:t xml:space="preserve">Mantas Biekša, tel. (8 5) 264 4713, </w:t>
            </w:r>
            <w:hyperlink r:id="rId10" w:history="1">
              <w:r w:rsidRPr="009060C9">
                <w:rPr>
                  <w:rStyle w:val="Hyperlink"/>
                  <w:rFonts w:ascii="Times New Roman" w:hAnsi="Times New Roman" w:cs="Times New Roman"/>
                </w:rPr>
                <w:t>mantas.bieksa@mita.lt</w:t>
              </w:r>
            </w:hyperlink>
          </w:p>
        </w:tc>
      </w:tr>
      <w:tr w:rsidR="00912E4F" w:rsidRPr="00067B16" w14:paraId="05684068" w14:textId="77777777" w:rsidTr="00912E4F">
        <w:trPr>
          <w:trHeight w:val="271"/>
        </w:trPr>
        <w:tc>
          <w:tcPr>
            <w:tcW w:w="4675" w:type="dxa"/>
            <w:tcBorders>
              <w:top w:val="single" w:sz="4" w:space="0" w:color="auto"/>
              <w:left w:val="single" w:sz="4" w:space="0" w:color="auto"/>
              <w:bottom w:val="single" w:sz="4" w:space="0" w:color="auto"/>
              <w:right w:val="single" w:sz="4" w:space="0" w:color="auto"/>
            </w:tcBorders>
          </w:tcPr>
          <w:p w14:paraId="79C6A91B"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14:paraId="55526DA3" w14:textId="77777777" w:rsidR="00912E4F" w:rsidRPr="00067B16" w:rsidRDefault="00912E4F" w:rsidP="00912E4F">
            <w:pPr>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14:paraId="5644F7BB" w14:textId="77777777" w:rsidR="001222E3" w:rsidRPr="00DB709D" w:rsidRDefault="00DB709D" w:rsidP="001222E3">
            <w:pPr>
              <w:rPr>
                <w:rFonts w:ascii="Times New Roman" w:hAnsi="Times New Roman" w:cs="Times New Roman"/>
              </w:rPr>
            </w:pPr>
            <w:hyperlink r:id="rId11" w:history="1">
              <w:r w:rsidR="001222E3" w:rsidRPr="00DB709D">
                <w:rPr>
                  <w:rStyle w:val="Hyperlink"/>
                  <w:rFonts w:ascii="Times New Roman" w:hAnsi="Times New Roman" w:cs="Times New Roman"/>
                </w:rPr>
                <w:t>http://www.esinvesticijos.lt/paskelbti_kvietimai</w:t>
              </w:r>
            </w:hyperlink>
            <w:r w:rsidR="001222E3" w:rsidRPr="00DB709D">
              <w:rPr>
                <w:rFonts w:ascii="Times New Roman" w:hAnsi="Times New Roman" w:cs="Times New Roman"/>
              </w:rPr>
              <w:t xml:space="preserve"> </w:t>
            </w:r>
          </w:p>
          <w:p w14:paraId="2EE0A1E4" w14:textId="77777777" w:rsidR="001222E3" w:rsidRPr="00DB709D" w:rsidRDefault="001222E3" w:rsidP="001222E3">
            <w:pPr>
              <w:rPr>
                <w:rFonts w:ascii="Times New Roman" w:hAnsi="Times New Roman" w:cs="Times New Roman"/>
              </w:rPr>
            </w:pPr>
          </w:p>
          <w:p w14:paraId="7AAF8350" w14:textId="77777777" w:rsidR="001222E3" w:rsidRPr="00DB709D" w:rsidRDefault="008A0550" w:rsidP="001222E3">
            <w:pPr>
              <w:rPr>
                <w:rStyle w:val="Hyperlink"/>
                <w:rFonts w:ascii="Times New Roman" w:hAnsi="Times New Roman" w:cs="Times New Roman"/>
              </w:rPr>
            </w:pPr>
            <w:hyperlink r:id="rId12" w:history="1">
              <w:r w:rsidR="001222E3" w:rsidRPr="00DB709D">
                <w:rPr>
                  <w:rStyle w:val="Hyperlink"/>
                  <w:rFonts w:ascii="Times New Roman" w:hAnsi="Times New Roman" w:cs="Times New Roman"/>
                </w:rPr>
                <w:t>http://ukmin.lrv.lt/lt/veiklos-sritys/es-parama-1/2014-2020-m/2014-2020m-galiojantys-kvietimai</w:t>
              </w:r>
            </w:hyperlink>
            <w:r w:rsidR="001222E3" w:rsidRPr="00DB709D">
              <w:rPr>
                <w:rStyle w:val="Hyperlink"/>
                <w:rFonts w:ascii="Times New Roman" w:hAnsi="Times New Roman" w:cs="Times New Roman"/>
              </w:rPr>
              <w:t xml:space="preserve"> </w:t>
            </w:r>
          </w:p>
          <w:p w14:paraId="3A4D8BF3" w14:textId="77777777" w:rsidR="00956D6B" w:rsidRPr="00DB709D" w:rsidRDefault="00956D6B" w:rsidP="00956D6B">
            <w:pPr>
              <w:rPr>
                <w:rFonts w:ascii="Times New Roman" w:hAnsi="Times New Roman" w:cs="Times New Roman"/>
                <w:i/>
              </w:rPr>
            </w:pPr>
          </w:p>
          <w:p w14:paraId="4BFEB4BB" w14:textId="77777777" w:rsidR="001222E3" w:rsidRPr="008A5CB7" w:rsidRDefault="008A0550" w:rsidP="00912E4F">
            <w:pPr>
              <w:rPr>
                <w:rFonts w:ascii="Times New Roman" w:hAnsi="Times New Roman" w:cs="Times New Roman"/>
              </w:rPr>
            </w:pPr>
            <w:hyperlink r:id="rId13" w:history="1">
              <w:r w:rsidR="001222E3" w:rsidRPr="00DB709D">
                <w:rPr>
                  <w:rStyle w:val="Hyperlink"/>
                  <w:rFonts w:ascii="Times New Roman" w:hAnsi="Times New Roman" w:cs="Times New Roman"/>
                </w:rPr>
                <w:t>http://inocekiai.mita.lt</w:t>
              </w:r>
            </w:hyperlink>
          </w:p>
        </w:tc>
      </w:tr>
    </w:tbl>
    <w:p w14:paraId="0B7B7A6D" w14:textId="77777777" w:rsidR="0055013B" w:rsidRPr="007D52FB" w:rsidRDefault="0055013B" w:rsidP="00F34C79">
      <w:pPr>
        <w:rPr>
          <w:rFonts w:ascii="Times New Roman" w:hAnsi="Times New Roman" w:cs="Times New Roman"/>
        </w:rPr>
      </w:pPr>
    </w:p>
    <w:sectPr w:rsidR="0055013B" w:rsidRPr="007D52FB" w:rsidSect="00E6070E">
      <w:headerReference w:type="default" r:id="rId14"/>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1B67F" w14:textId="77777777" w:rsidR="00F532DB" w:rsidRDefault="00F532DB" w:rsidP="0039439E">
      <w:pPr>
        <w:spacing w:after="0" w:line="240" w:lineRule="auto"/>
      </w:pPr>
      <w:r>
        <w:separator/>
      </w:r>
    </w:p>
  </w:endnote>
  <w:endnote w:type="continuationSeparator" w:id="0">
    <w:p w14:paraId="5CAE9ABC" w14:textId="77777777" w:rsidR="00F532DB" w:rsidRDefault="00F532DB"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66DB" w14:textId="77777777" w:rsidR="00F532DB" w:rsidRDefault="00F532DB" w:rsidP="0039439E">
      <w:pPr>
        <w:spacing w:after="0" w:line="240" w:lineRule="auto"/>
      </w:pPr>
      <w:r>
        <w:separator/>
      </w:r>
    </w:p>
  </w:footnote>
  <w:footnote w:type="continuationSeparator" w:id="0">
    <w:p w14:paraId="533E3B09" w14:textId="77777777" w:rsidR="00F532DB" w:rsidRDefault="00F532DB" w:rsidP="0039439E">
      <w:pPr>
        <w:spacing w:after="0" w:line="240" w:lineRule="auto"/>
      </w:pPr>
      <w:r>
        <w:continuationSeparator/>
      </w:r>
    </w:p>
  </w:footnote>
  <w:footnote w:id="1">
    <w:p w14:paraId="1E9A21F8" w14:textId="77777777" w:rsidR="008379FF" w:rsidRPr="008A5CB7" w:rsidRDefault="00DB709D">
      <w:pPr>
        <w:pStyle w:val="FootnoteText"/>
        <w:rPr>
          <w:rFonts w:ascii="Times New Roman" w:hAnsi="Times New Roman" w:cs="Times New Roman"/>
        </w:rPr>
      </w:pPr>
      <w:r>
        <w:rPr>
          <w:rStyle w:val="FootnoteReference"/>
        </w:rPr>
        <w:footnoteRef/>
      </w:r>
      <w:r w:rsidR="008379FF" w:rsidRPr="008A5CB7">
        <w:rPr>
          <w:rStyle w:val="FootnoteReference"/>
          <w:rFonts w:ascii="Times New Roman" w:hAnsi="Times New Roman" w:cs="Times New Roman"/>
        </w:rPr>
        <w:footnoteRef/>
      </w:r>
      <w:r w:rsidR="008379FF" w:rsidRPr="008A5CB7">
        <w:rPr>
          <w:rFonts w:ascii="Times New Roman" w:hAnsi="Times New Roman" w:cs="Times New Roman"/>
        </w:rPr>
        <w:t xml:space="preserve"> Pastaba programavimui: Įrašoma automatiškai skelbiant </w:t>
      </w:r>
      <w:hyperlink r:id="rId1" w:history="1">
        <w:r w:rsidR="006D69F5" w:rsidRPr="008A5CB7">
          <w:rPr>
            <w:rStyle w:val="Hyperlink"/>
            <w:rFonts w:ascii="Times New Roman" w:hAnsi="Times New Roman" w:cs="Times New Roman"/>
          </w:rPr>
          <w:t>www.esinvestiticijos.lt</w:t>
        </w:r>
      </w:hyperlink>
      <w:r w:rsidR="006D69F5" w:rsidRPr="008A5CB7">
        <w:rPr>
          <w:rFonts w:ascii="Times New Roman" w:hAnsi="Times New Roman" w:cs="Times New Roman"/>
        </w:rPr>
        <w:t xml:space="preserve">.  </w:t>
      </w:r>
      <w:r w:rsidR="004F5E3A" w:rsidRPr="008A5CB7">
        <w:rPr>
          <w:rFonts w:ascii="Times New Roman" w:hAnsi="Times New Roman" w:cs="Times New Roman"/>
        </w:rPr>
        <w:t>Galimas simbolių skaičius – 10.</w:t>
      </w:r>
    </w:p>
  </w:footnote>
  <w:footnote w:id="2">
    <w:p w14:paraId="1A15DACC" w14:textId="77777777" w:rsidR="00F34C79" w:rsidRPr="008A5CB7" w:rsidRDefault="00F34C79">
      <w:pPr>
        <w:pStyle w:val="FootnoteText"/>
        <w:rPr>
          <w:rFonts w:ascii="Times New Roman" w:hAnsi="Times New Roman" w:cs="Times New Roman"/>
        </w:rPr>
      </w:pPr>
      <w:r w:rsidRPr="008A5CB7">
        <w:rPr>
          <w:rStyle w:val="FootnoteReference"/>
          <w:rFonts w:ascii="Times New Roman" w:hAnsi="Times New Roman" w:cs="Times New Roman"/>
        </w:rPr>
        <w:footnoteRef/>
      </w:r>
      <w:r w:rsidRPr="008A5CB7">
        <w:rPr>
          <w:rFonts w:ascii="Times New Roman" w:hAnsi="Times New Roman" w:cs="Times New Roman"/>
        </w:rPr>
        <w:t xml:space="preserve"> </w:t>
      </w:r>
      <w:r w:rsidRPr="008A5CB7">
        <w:rPr>
          <w:rFonts w:ascii="Times New Roman" w:hAnsi="Times New Roman" w:cs="Times New Roman"/>
        </w:rPr>
        <w:t xml:space="preserve">Skelbdama spaudoje, ĮI gali atsisakyti kai kurių formos laukelių, išskyrus pagal PAFT </w:t>
      </w:r>
      <w:r w:rsidR="000F20D9" w:rsidRPr="008A5CB7">
        <w:rPr>
          <w:rFonts w:ascii="Times New Roman" w:hAnsi="Times New Roman" w:cs="Times New Roman"/>
        </w:rPr>
        <w:t xml:space="preserve">8 ar 9 skirsnius </w:t>
      </w:r>
      <w:r w:rsidRPr="008A5CB7">
        <w:rPr>
          <w:rFonts w:ascii="Times New Roman" w:hAnsi="Times New Roman" w:cs="Times New Roman"/>
        </w:rPr>
        <w:t>privalomus laukelius</w:t>
      </w:r>
      <w:r w:rsidR="004405CB" w:rsidRPr="008A5CB7">
        <w:rPr>
          <w:rFonts w:ascii="Times New Roman" w:hAnsi="Times New Roman" w:cs="Times New Roman"/>
        </w:rPr>
        <w:t xml:space="preserve">, taip pat ĮI gali sujungti kelių kvietimų informaciją į vieną </w:t>
      </w:r>
      <w:r w:rsidR="000F20D9" w:rsidRPr="008A5CB7">
        <w:rPr>
          <w:rFonts w:ascii="Times New Roman" w:hAnsi="Times New Roman" w:cs="Times New Roman"/>
        </w:rPr>
        <w:t>skelbimą</w:t>
      </w:r>
      <w:r w:rsidR="004405CB" w:rsidRPr="008A5CB7">
        <w:rPr>
          <w:rFonts w:ascii="Times New Roman" w:hAnsi="Times New Roman" w:cs="Times New Roman"/>
        </w:rPr>
        <w:t xml:space="preserve">. </w:t>
      </w:r>
    </w:p>
  </w:footnote>
  <w:footnote w:id="3">
    <w:p w14:paraId="53778452" w14:textId="77777777" w:rsidR="00D37B95" w:rsidRPr="00B24D93" w:rsidRDefault="00D37B95">
      <w:pPr>
        <w:pStyle w:val="FootnoteText"/>
        <w:rPr>
          <w:i/>
        </w:rPr>
      </w:pPr>
      <w:r w:rsidRPr="008A5CB7">
        <w:rPr>
          <w:rStyle w:val="FootnoteReference"/>
          <w:rFonts w:ascii="Times New Roman" w:hAnsi="Times New Roman" w:cs="Times New Roman"/>
        </w:rPr>
        <w:footnoteRef/>
      </w:r>
      <w:r w:rsidRPr="008A5CB7">
        <w:rPr>
          <w:rFonts w:ascii="Times New Roman" w:hAnsi="Times New Roman" w:cs="Times New Roman"/>
        </w:rPr>
        <w:t xml:space="preserve"> </w:t>
      </w:r>
      <w:r w:rsidRPr="008A5CB7">
        <w:rPr>
          <w:rFonts w:ascii="Times New Roman" w:hAnsi="Times New Roman" w:cs="Times New Roman"/>
        </w:rPr>
        <w:t>Pastaba programavimui: ši data yra skelbimo galiojimo pabaigos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06817074"/>
      <w:docPartObj>
        <w:docPartGallery w:val="Page Numbers (Top of Page)"/>
        <w:docPartUnique/>
      </w:docPartObj>
    </w:sdtPr>
    <w:sdtEndPr/>
    <w:sdtContent>
      <w:p w14:paraId="2577A7EE" w14:textId="77777777" w:rsidR="000D3E46" w:rsidRPr="000D3E46" w:rsidRDefault="000D3E46">
        <w:pPr>
          <w:pStyle w:val="Header"/>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DB709D">
          <w:rPr>
            <w:rFonts w:ascii="Times New Roman" w:hAnsi="Times New Roman" w:cs="Times New Roman"/>
            <w:noProof/>
            <w:sz w:val="24"/>
            <w:szCs w:val="24"/>
          </w:rPr>
          <w:t>4</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621D0"/>
    <w:rsid w:val="00062C3A"/>
    <w:rsid w:val="00067B16"/>
    <w:rsid w:val="0007387F"/>
    <w:rsid w:val="00080BB6"/>
    <w:rsid w:val="00086E14"/>
    <w:rsid w:val="000B11C4"/>
    <w:rsid w:val="000C45EC"/>
    <w:rsid w:val="000D3E46"/>
    <w:rsid w:val="000E01B1"/>
    <w:rsid w:val="000E1271"/>
    <w:rsid w:val="000E78ED"/>
    <w:rsid w:val="000F20D9"/>
    <w:rsid w:val="0010178B"/>
    <w:rsid w:val="00104F84"/>
    <w:rsid w:val="001222E3"/>
    <w:rsid w:val="0015223E"/>
    <w:rsid w:val="001528B4"/>
    <w:rsid w:val="00154F3F"/>
    <w:rsid w:val="00160AB7"/>
    <w:rsid w:val="001730FD"/>
    <w:rsid w:val="001869D8"/>
    <w:rsid w:val="00196A1E"/>
    <w:rsid w:val="001B2F57"/>
    <w:rsid w:val="001B6BA0"/>
    <w:rsid w:val="001C6A7C"/>
    <w:rsid w:val="001C7F89"/>
    <w:rsid w:val="001D2AF1"/>
    <w:rsid w:val="001E4755"/>
    <w:rsid w:val="001E7D8D"/>
    <w:rsid w:val="001F6041"/>
    <w:rsid w:val="00214507"/>
    <w:rsid w:val="00250F59"/>
    <w:rsid w:val="002618E1"/>
    <w:rsid w:val="0028256E"/>
    <w:rsid w:val="002A1851"/>
    <w:rsid w:val="002D490B"/>
    <w:rsid w:val="002D4CF1"/>
    <w:rsid w:val="002E62A4"/>
    <w:rsid w:val="002F7369"/>
    <w:rsid w:val="003336AD"/>
    <w:rsid w:val="00362FE9"/>
    <w:rsid w:val="003673A5"/>
    <w:rsid w:val="00370DB6"/>
    <w:rsid w:val="00374683"/>
    <w:rsid w:val="003815C2"/>
    <w:rsid w:val="00381AB0"/>
    <w:rsid w:val="00384005"/>
    <w:rsid w:val="00390735"/>
    <w:rsid w:val="0039439E"/>
    <w:rsid w:val="003B79DC"/>
    <w:rsid w:val="003C0ABF"/>
    <w:rsid w:val="003D50AE"/>
    <w:rsid w:val="003E0323"/>
    <w:rsid w:val="003F130D"/>
    <w:rsid w:val="003F3603"/>
    <w:rsid w:val="003F4E68"/>
    <w:rsid w:val="00431DAB"/>
    <w:rsid w:val="004405CB"/>
    <w:rsid w:val="00444F58"/>
    <w:rsid w:val="00464C75"/>
    <w:rsid w:val="00467F32"/>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69C0"/>
    <w:rsid w:val="00632DB6"/>
    <w:rsid w:val="00644A0F"/>
    <w:rsid w:val="00645733"/>
    <w:rsid w:val="00673BCE"/>
    <w:rsid w:val="00682BE6"/>
    <w:rsid w:val="0069129D"/>
    <w:rsid w:val="006A0F73"/>
    <w:rsid w:val="006A194C"/>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459F"/>
    <w:rsid w:val="007D52FB"/>
    <w:rsid w:val="007F6BCA"/>
    <w:rsid w:val="00826D46"/>
    <w:rsid w:val="008379FF"/>
    <w:rsid w:val="008773C4"/>
    <w:rsid w:val="008A0550"/>
    <w:rsid w:val="008A096F"/>
    <w:rsid w:val="008A129C"/>
    <w:rsid w:val="008A5CB7"/>
    <w:rsid w:val="008C114A"/>
    <w:rsid w:val="008E1270"/>
    <w:rsid w:val="008E41A8"/>
    <w:rsid w:val="008E7B67"/>
    <w:rsid w:val="009060C9"/>
    <w:rsid w:val="00912E4F"/>
    <w:rsid w:val="00926030"/>
    <w:rsid w:val="0094300F"/>
    <w:rsid w:val="00943DF9"/>
    <w:rsid w:val="00951E73"/>
    <w:rsid w:val="00956D6B"/>
    <w:rsid w:val="00965B0C"/>
    <w:rsid w:val="009707D6"/>
    <w:rsid w:val="0098653C"/>
    <w:rsid w:val="00992423"/>
    <w:rsid w:val="00992AC6"/>
    <w:rsid w:val="00A1107D"/>
    <w:rsid w:val="00A23E55"/>
    <w:rsid w:val="00A26EDF"/>
    <w:rsid w:val="00A34F18"/>
    <w:rsid w:val="00A44D8C"/>
    <w:rsid w:val="00A61D91"/>
    <w:rsid w:val="00A703A7"/>
    <w:rsid w:val="00A918F9"/>
    <w:rsid w:val="00A967D9"/>
    <w:rsid w:val="00A97206"/>
    <w:rsid w:val="00AA05EF"/>
    <w:rsid w:val="00AB33CD"/>
    <w:rsid w:val="00AC4324"/>
    <w:rsid w:val="00AD4D76"/>
    <w:rsid w:val="00AE7AFB"/>
    <w:rsid w:val="00B1633E"/>
    <w:rsid w:val="00B24D93"/>
    <w:rsid w:val="00B42FF4"/>
    <w:rsid w:val="00B63082"/>
    <w:rsid w:val="00B64206"/>
    <w:rsid w:val="00B84A20"/>
    <w:rsid w:val="00B85A62"/>
    <w:rsid w:val="00BC0EB1"/>
    <w:rsid w:val="00BC66AE"/>
    <w:rsid w:val="00BC69A1"/>
    <w:rsid w:val="00BE213A"/>
    <w:rsid w:val="00BF1C03"/>
    <w:rsid w:val="00C05051"/>
    <w:rsid w:val="00C1392A"/>
    <w:rsid w:val="00C16ADB"/>
    <w:rsid w:val="00C20E74"/>
    <w:rsid w:val="00C336EE"/>
    <w:rsid w:val="00C458C7"/>
    <w:rsid w:val="00C50A1A"/>
    <w:rsid w:val="00C54E49"/>
    <w:rsid w:val="00CC484A"/>
    <w:rsid w:val="00CF6934"/>
    <w:rsid w:val="00CF71F6"/>
    <w:rsid w:val="00D0100B"/>
    <w:rsid w:val="00D039E5"/>
    <w:rsid w:val="00D06A15"/>
    <w:rsid w:val="00D147F5"/>
    <w:rsid w:val="00D14D15"/>
    <w:rsid w:val="00D2230D"/>
    <w:rsid w:val="00D37B95"/>
    <w:rsid w:val="00D45727"/>
    <w:rsid w:val="00D71E42"/>
    <w:rsid w:val="00DB709D"/>
    <w:rsid w:val="00DC680F"/>
    <w:rsid w:val="00DD5E0B"/>
    <w:rsid w:val="00DE5318"/>
    <w:rsid w:val="00DE6ED1"/>
    <w:rsid w:val="00E01724"/>
    <w:rsid w:val="00E16CCD"/>
    <w:rsid w:val="00E20087"/>
    <w:rsid w:val="00E40F15"/>
    <w:rsid w:val="00E441E2"/>
    <w:rsid w:val="00E6070E"/>
    <w:rsid w:val="00E65D4D"/>
    <w:rsid w:val="00E83C33"/>
    <w:rsid w:val="00E960DE"/>
    <w:rsid w:val="00E97C9C"/>
    <w:rsid w:val="00EA5685"/>
    <w:rsid w:val="00EA680C"/>
    <w:rsid w:val="00ED6836"/>
    <w:rsid w:val="00EE1B8B"/>
    <w:rsid w:val="00EF2642"/>
    <w:rsid w:val="00EF3E98"/>
    <w:rsid w:val="00EF40B8"/>
    <w:rsid w:val="00F210BA"/>
    <w:rsid w:val="00F34C79"/>
    <w:rsid w:val="00F442AD"/>
    <w:rsid w:val="00F532DB"/>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2F9E"/>
  <w15:docId w15:val="{5E468150-21D0-4389-9D35-E027D6B7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E607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070E"/>
  </w:style>
  <w:style w:type="paragraph" w:styleId="Footer">
    <w:name w:val="footer"/>
    <w:basedOn w:val="Normal"/>
    <w:link w:val="FooterChar"/>
    <w:uiPriority w:val="99"/>
    <w:unhideWhenUsed/>
    <w:rsid w:val="00E607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070E"/>
  </w:style>
  <w:style w:type="character" w:styleId="FollowedHyperlink">
    <w:name w:val="FollowedHyperlink"/>
    <w:basedOn w:val="DefaultParagraphFont"/>
    <w:uiPriority w:val="99"/>
    <w:semiHidden/>
    <w:unhideWhenUsed/>
    <w:rsid w:val="00DB70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ocekiai.mi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min.lrv.lt/lt/veiklos-sritys/es-parama-1/2014-2020-m/2014-2020m-galiojantys-kvietim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paskelbti_kvietim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ntas.bieksa@mita.lt" TargetMode="External"/><Relationship Id="rId4" Type="http://schemas.openxmlformats.org/officeDocument/2006/relationships/settings" Target="settings.xml"/><Relationship Id="rId9" Type="http://schemas.openxmlformats.org/officeDocument/2006/relationships/hyperlink" Target="mailto:info@mita.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1FFB-9A40-41E8-B810-09F658CA5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4293</Words>
  <Characters>2448</Characters>
  <Application>Microsoft Office Word</Application>
  <DocSecurity>4</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Mantas Biekša</cp:lastModifiedBy>
  <cp:revision>2</cp:revision>
  <cp:lastPrinted>2017-01-06T13:01:00Z</cp:lastPrinted>
  <dcterms:created xsi:type="dcterms:W3CDTF">2018-08-29T12:08:00Z</dcterms:created>
  <dcterms:modified xsi:type="dcterms:W3CDTF">2018-08-29T12:08:00Z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411190046</vt:i4>
  </property>
  <property fmtid="{D5CDD505-2E9C-101B-9397-08002B2CF9AE}" pid="4" name="_EmailSubject">
    <vt:lpwstr>Dėl Kvietimo Nr. 2 teikti paraiškas pagal Inovacinius čekius</vt:lpwstr>
  </property>
  <property fmtid="{D5CDD505-2E9C-101B-9397-08002B2CF9AE}" pid="5" name="_AuthorEmail">
    <vt:lpwstr>Vaida.Vislaviciute@ukmin.lt</vt:lpwstr>
  </property>
  <property fmtid="{D5CDD505-2E9C-101B-9397-08002B2CF9AE}" pid="6" name="_AuthorEmailDisplayName">
    <vt:lpwstr>Vislaviciute Vaida</vt:lpwstr>
  </property>
  <property fmtid="{D5CDD505-2E9C-101B-9397-08002B2CF9AE}" pid="7" name="_PreviousAdHocReviewCycleID">
    <vt:i4>411190046</vt:i4>
  </property>
  <property fmtid="{D5CDD505-2E9C-101B-9397-08002B2CF9AE}" pid="8" name="_ReviewingToolsShownOnce">
    <vt:lpwstr/>
  </property>
</Properties>
</file>