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619B2" w14:textId="568E3B04" w:rsidR="003D0BAD" w:rsidRDefault="00442F6E" w:rsidP="003B7BCF">
      <w:pPr>
        <w:ind w:left="3888" w:firstLine="1296"/>
        <w:jc w:val="right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ab/>
      </w:r>
      <w:r w:rsidR="00942F4C" w:rsidRPr="00BD2FAB">
        <w:rPr>
          <w:b/>
          <w:bCs/>
          <w:sz w:val="24"/>
          <w:szCs w:val="24"/>
          <w:lang w:val="lt-LT"/>
        </w:rPr>
        <w:t>Projekto</w:t>
      </w:r>
      <w:r w:rsidR="00BD2FAB">
        <w:rPr>
          <w:b/>
          <w:bCs/>
          <w:sz w:val="24"/>
          <w:szCs w:val="24"/>
          <w:lang w:val="lt-LT"/>
        </w:rPr>
        <w:t xml:space="preserve"> </w:t>
      </w:r>
      <w:r w:rsidR="00942F4C" w:rsidRPr="00BD2FAB">
        <w:rPr>
          <w:b/>
          <w:bCs/>
          <w:sz w:val="24"/>
          <w:szCs w:val="24"/>
          <w:lang w:val="lt-LT"/>
        </w:rPr>
        <w:t>l</w:t>
      </w:r>
      <w:r w:rsidR="00E213B5" w:rsidRPr="00BD2FAB">
        <w:rPr>
          <w:b/>
          <w:bCs/>
          <w:sz w:val="24"/>
          <w:szCs w:val="24"/>
          <w:lang w:val="lt-LT"/>
        </w:rPr>
        <w:t xml:space="preserve">yginamasis </w:t>
      </w:r>
      <w:r w:rsidR="00BD2FAB">
        <w:rPr>
          <w:b/>
          <w:bCs/>
          <w:sz w:val="24"/>
          <w:szCs w:val="24"/>
          <w:lang w:val="lt-LT"/>
        </w:rPr>
        <w:t>variantas</w:t>
      </w:r>
    </w:p>
    <w:p w14:paraId="297AE5F7" w14:textId="77777777" w:rsidR="003B7BCF" w:rsidRPr="003B7BCF" w:rsidRDefault="003B7BCF" w:rsidP="003B7BCF">
      <w:pPr>
        <w:ind w:left="3888" w:firstLine="1296"/>
        <w:jc w:val="right"/>
        <w:rPr>
          <w:b/>
          <w:bCs/>
          <w:sz w:val="24"/>
          <w:szCs w:val="24"/>
          <w:lang w:val="lt-LT"/>
        </w:rPr>
      </w:pPr>
    </w:p>
    <w:p w14:paraId="17E46C60" w14:textId="77777777" w:rsidR="003D0BAD" w:rsidRDefault="003D0BAD" w:rsidP="003D0BAD">
      <w:pPr>
        <w:jc w:val="center"/>
        <w:rPr>
          <w:sz w:val="24"/>
          <w:szCs w:val="24"/>
          <w:lang w:val="lt-LT"/>
        </w:rPr>
      </w:pPr>
    </w:p>
    <w:bookmarkStart w:id="0" w:name="ImonPav"/>
    <w:p w14:paraId="03F2FD95" w14:textId="77777777"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LIETUVOS RESPUBLIKOS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0"/>
    </w:p>
    <w:bookmarkStart w:id="1" w:name="ImonPav2"/>
    <w:p w14:paraId="1BF6FEFE" w14:textId="77777777" w:rsidR="003D0BAD" w:rsidRPr="00A8581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14:paraId="6DA12326" w14:textId="77777777" w:rsidR="003D0BAD" w:rsidRPr="00A8581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9CE5094" w14:textId="77777777" w:rsidR="003D0BAD" w:rsidRPr="00A85818" w:rsidRDefault="00296D07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96D07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5AF62DA2" w14:textId="266660F8" w:rsidR="003D0BAD" w:rsidRPr="0022592B" w:rsidRDefault="00296D07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96D07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E213B5">
        <w:rPr>
          <w:rFonts w:ascii="Times New Roman" w:hAnsi="Times New Roman"/>
          <w:b/>
          <w:sz w:val="24"/>
          <w:szCs w:val="24"/>
          <w:lang w:val="lt-LT"/>
        </w:rPr>
        <w:t>LIETUVOS RESPUBLIKOS SOCIALINĖS APSAUGOS IR DARBO MINISTRO</w:t>
      </w:r>
      <w:r w:rsidRPr="00296D0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E213B5">
        <w:rPr>
          <w:rFonts w:ascii="Times New Roman" w:hAnsi="Times New Roman"/>
          <w:b/>
          <w:sz w:val="24"/>
          <w:szCs w:val="24"/>
          <w:lang w:val="lt-LT"/>
        </w:rPr>
        <w:t>2016</w:t>
      </w:r>
      <w:r w:rsidR="006636B8">
        <w:rPr>
          <w:rFonts w:ascii="Times New Roman" w:hAnsi="Times New Roman"/>
          <w:b/>
          <w:sz w:val="24"/>
          <w:szCs w:val="24"/>
          <w:lang w:val="lt-LT"/>
        </w:rPr>
        <w:t> </w:t>
      </w:r>
      <w:r w:rsidR="00E213B5">
        <w:rPr>
          <w:rFonts w:ascii="Times New Roman" w:hAnsi="Times New Roman"/>
          <w:b/>
          <w:sz w:val="24"/>
          <w:szCs w:val="24"/>
          <w:lang w:val="lt-LT"/>
        </w:rPr>
        <w:t>M. RUGPJŪČIO 8 D. ĮSAKYMO NR. A</w:t>
      </w:r>
      <w:r w:rsidR="00E213B5">
        <w:rPr>
          <w:rFonts w:ascii="Times New Roman" w:hAnsi="Times New Roman"/>
          <w:b/>
          <w:sz w:val="24"/>
          <w:szCs w:val="24"/>
          <w:lang w:val="en-US"/>
        </w:rPr>
        <w:t xml:space="preserve">1-404 </w:t>
      </w:r>
      <w:bookmarkStart w:id="2" w:name="_Hlk87277231"/>
      <w:r w:rsidR="00E213B5" w:rsidRPr="00367424">
        <w:rPr>
          <w:rFonts w:ascii="Times New Roman" w:hAnsi="Times New Roman"/>
          <w:b/>
          <w:sz w:val="24"/>
          <w:szCs w:val="24"/>
          <w:lang w:val="lt-LT"/>
        </w:rPr>
        <w:t>„</w:t>
      </w:r>
      <w:bookmarkEnd w:id="2"/>
      <w:r w:rsidR="00E213B5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E213B5" w:rsidRPr="00367424">
        <w:rPr>
          <w:rFonts w:ascii="Times New Roman" w:hAnsi="Times New Roman"/>
          <w:b/>
          <w:sz w:val="24"/>
          <w:szCs w:val="24"/>
          <w:lang w:val="lt-LT"/>
        </w:rPr>
        <w:t>2014–2020</w:t>
      </w:r>
      <w:r w:rsidR="00E213B5">
        <w:rPr>
          <w:rFonts w:ascii="Times New Roman" w:hAnsi="Times New Roman"/>
          <w:b/>
          <w:sz w:val="24"/>
          <w:szCs w:val="24"/>
          <w:lang w:val="lt-LT"/>
        </w:rPr>
        <w:t xml:space="preserve"> METŲ EUROPOS </w:t>
      </w:r>
      <w:r w:rsidR="0022592B">
        <w:rPr>
          <w:rFonts w:ascii="Times New Roman" w:hAnsi="Times New Roman"/>
          <w:b/>
          <w:sz w:val="24"/>
          <w:szCs w:val="24"/>
          <w:lang w:val="lt-LT"/>
        </w:rPr>
        <w:t>S</w:t>
      </w:r>
      <w:r w:rsidR="00E213B5">
        <w:rPr>
          <w:rFonts w:ascii="Times New Roman" w:hAnsi="Times New Roman"/>
          <w:b/>
          <w:sz w:val="24"/>
          <w:szCs w:val="24"/>
          <w:lang w:val="lt-LT"/>
        </w:rPr>
        <w:t xml:space="preserve">ĄJUNGOS FONDŲ INVESTICIJŲ VEIKSMŲ PROGRAMOS </w:t>
      </w:r>
      <w:r w:rsidR="00E213B5">
        <w:rPr>
          <w:rFonts w:ascii="Times New Roman" w:hAnsi="Times New Roman"/>
          <w:b/>
          <w:sz w:val="24"/>
          <w:szCs w:val="24"/>
          <w:lang w:val="en-US"/>
        </w:rPr>
        <w:t xml:space="preserve">8 PRIORITETO </w:t>
      </w:r>
      <w:r w:rsidR="0022592B" w:rsidRPr="00367424">
        <w:rPr>
          <w:rFonts w:ascii="Times New Roman" w:hAnsi="Times New Roman"/>
          <w:b/>
          <w:sz w:val="24"/>
          <w:szCs w:val="24"/>
          <w:lang w:val="lt-LT"/>
        </w:rPr>
        <w:t>„</w:t>
      </w:r>
      <w:r w:rsidR="00E213B5">
        <w:rPr>
          <w:rFonts w:ascii="Times New Roman" w:hAnsi="Times New Roman"/>
          <w:b/>
          <w:sz w:val="24"/>
          <w:szCs w:val="24"/>
          <w:lang w:val="en-US"/>
        </w:rPr>
        <w:t>SOCIALINĖS ĮTRAUKTIES DIDINIMAS IR KOVA SU SKURDU</w:t>
      </w:r>
      <w:bookmarkStart w:id="3" w:name="_Hlk87277270"/>
      <w:r w:rsidR="00E213B5" w:rsidRPr="00367424">
        <w:rPr>
          <w:rFonts w:ascii="Times New Roman" w:hAnsi="Times New Roman"/>
          <w:b/>
          <w:sz w:val="24"/>
          <w:szCs w:val="24"/>
          <w:lang w:val="lt-LT"/>
        </w:rPr>
        <w:t>“</w:t>
      </w:r>
      <w:bookmarkEnd w:id="3"/>
      <w:r w:rsidR="00E213B5">
        <w:rPr>
          <w:rFonts w:ascii="Times New Roman" w:hAnsi="Times New Roman"/>
          <w:b/>
          <w:sz w:val="24"/>
          <w:szCs w:val="24"/>
          <w:lang w:val="lt-LT"/>
        </w:rPr>
        <w:t xml:space="preserve"> ĮGYVENDINIMO PRIEMONĖS NR.</w:t>
      </w:r>
      <w:r w:rsidR="0022592B">
        <w:rPr>
          <w:rFonts w:ascii="Times New Roman" w:hAnsi="Times New Roman"/>
          <w:b/>
          <w:sz w:val="24"/>
          <w:szCs w:val="24"/>
          <w:lang w:val="en-US"/>
        </w:rPr>
        <w:t xml:space="preserve"> 08.5.1-ESFA-V-423 </w:t>
      </w:r>
      <w:r w:rsidR="0022592B" w:rsidRPr="00367424">
        <w:rPr>
          <w:rFonts w:ascii="Times New Roman" w:hAnsi="Times New Roman"/>
          <w:b/>
          <w:sz w:val="24"/>
          <w:szCs w:val="24"/>
          <w:lang w:val="lt-LT"/>
        </w:rPr>
        <w:t>„</w:t>
      </w:r>
      <w:r w:rsidR="0022592B">
        <w:rPr>
          <w:rFonts w:ascii="Times New Roman" w:hAnsi="Times New Roman"/>
          <w:b/>
          <w:sz w:val="24"/>
          <w:szCs w:val="24"/>
          <w:lang w:val="en-US"/>
        </w:rPr>
        <w:t xml:space="preserve">SOCIALINĖS ATSAKOMYBĖS IR SOCIALINIO DIALOGO </w:t>
      </w:r>
      <w:proofErr w:type="gramStart"/>
      <w:r w:rsidR="0022592B">
        <w:rPr>
          <w:rFonts w:ascii="Times New Roman" w:hAnsi="Times New Roman"/>
          <w:b/>
          <w:sz w:val="24"/>
          <w:szCs w:val="24"/>
          <w:lang w:val="en-US"/>
        </w:rPr>
        <w:t>SKATINIMAS</w:t>
      </w:r>
      <w:r w:rsidR="0022592B" w:rsidRPr="00367424">
        <w:rPr>
          <w:rFonts w:ascii="Times New Roman" w:hAnsi="Times New Roman"/>
          <w:b/>
          <w:sz w:val="24"/>
          <w:szCs w:val="24"/>
          <w:lang w:val="lt-LT"/>
        </w:rPr>
        <w:t>“</w:t>
      </w:r>
      <w:r w:rsidR="0022592B">
        <w:rPr>
          <w:rFonts w:ascii="Times New Roman" w:hAnsi="Times New Roman"/>
          <w:b/>
          <w:sz w:val="24"/>
          <w:szCs w:val="24"/>
          <w:lang w:val="lt-LT"/>
        </w:rPr>
        <w:t xml:space="preserve"> PROJEKTŲ</w:t>
      </w:r>
      <w:proofErr w:type="gramEnd"/>
      <w:r w:rsidR="0022592B">
        <w:rPr>
          <w:rFonts w:ascii="Times New Roman" w:hAnsi="Times New Roman"/>
          <w:b/>
          <w:sz w:val="24"/>
          <w:szCs w:val="24"/>
          <w:lang w:val="lt-LT"/>
        </w:rPr>
        <w:t xml:space="preserve"> FINANSAVIMO SĄLYGŲ APRAŠO PATVIRTINIMO“ PAKEITIMO</w:t>
      </w:r>
    </w:p>
    <w:p w14:paraId="314180F6" w14:textId="77777777" w:rsidR="003D0BAD" w:rsidRPr="00A85818" w:rsidRDefault="003D0BAD" w:rsidP="00EC7F54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14:paraId="38FD206E" w14:textId="77777777" w:rsidR="003D0BAD" w:rsidRPr="00A85818" w:rsidRDefault="003D0BAD" w:rsidP="00CC4252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sz w:val="24"/>
          <w:szCs w:val="24"/>
          <w:lang w:val="lt-LT"/>
        </w:rPr>
        <w:t xml:space="preserve">Nr. </w:t>
      </w:r>
    </w:p>
    <w:p w14:paraId="61D1E53D" w14:textId="77777777" w:rsidR="003D0BAD" w:rsidRPr="00A85818" w:rsidRDefault="00296D07" w:rsidP="00CC4252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296D07">
        <w:rPr>
          <w:rFonts w:ascii="Times New Roman" w:hAnsi="Times New Roman"/>
          <w:sz w:val="24"/>
          <w:szCs w:val="24"/>
          <w:lang w:val="lt-LT"/>
        </w:rPr>
        <w:t>Vilnius</w:t>
      </w:r>
    </w:p>
    <w:p w14:paraId="4C5447BA" w14:textId="77777777"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585079FE" w14:textId="77777777"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A85818" w:rsidSect="00CC4252">
          <w:headerReference w:type="even" r:id="rId8"/>
          <w:headerReference w:type="default" r:id="rId9"/>
          <w:pgSz w:w="11906" w:h="16838"/>
          <w:pgMar w:top="567" w:right="1134" w:bottom="567" w:left="1134" w:header="720" w:footer="720" w:gutter="0"/>
          <w:cols w:space="720"/>
          <w:titlePg/>
          <w:docGrid w:linePitch="360"/>
        </w:sectPr>
      </w:pPr>
    </w:p>
    <w:p w14:paraId="332614A3" w14:textId="77777777" w:rsidR="00677BBE" w:rsidRPr="00942F4C" w:rsidRDefault="00677BBE" w:rsidP="00942F4C">
      <w:pPr>
        <w:pStyle w:val="Betarp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942F4C">
        <w:rPr>
          <w:rFonts w:ascii="Times New Roman" w:hAnsi="Times New Roman"/>
          <w:sz w:val="24"/>
          <w:szCs w:val="24"/>
          <w:lang w:val="lt-LT"/>
        </w:rPr>
        <w:t>P a k e i č i u 2014–2020 metų Europos Sąjungos fondų investicijų veiksmų programos 8 prioriteto „Socialinės įtraukties didinimas ir kova su skurdu“ įgyvendinimo priemonės Nr. 08.5.1-ESFA-V-423 „Socialinės atsakomybės ir socialinio dialogo skatinimas“ projektų finansavimo sąlygų aprašą, patvirtintą Lietuvos Respublikos socialinės apsaugos ir darbo ministro 2016 m. rugpjūčio 8 d. įsakymu Nr. A1-404 „Dėl 2014–2020 metų Europos Sąjungos fondų investicijų veiksmų programos 8 prioriteto „Socialinės įtraukties didinimas ir kova su skurdu“ įgyvendinimo priemonės Nr. 08.5.1-ESFA-V-423 „Socialinės atsakomybės ir socialinio dialogo skatinimas“ projektų finansavimo sąlygų aprašo patvirtinimo“:</w:t>
      </w:r>
    </w:p>
    <w:p w14:paraId="5FC9420C" w14:textId="28FD2D95" w:rsidR="00942F4C" w:rsidRPr="00341B45" w:rsidRDefault="00942F4C" w:rsidP="00341B45">
      <w:pPr>
        <w:pStyle w:val="Betarp"/>
        <w:ind w:left="1298"/>
        <w:jc w:val="both"/>
        <w:rPr>
          <w:rFonts w:ascii="Times New Roman" w:hAnsi="Times New Roman"/>
          <w:sz w:val="24"/>
          <w:szCs w:val="24"/>
          <w:lang w:val="lt-LT"/>
        </w:rPr>
      </w:pPr>
      <w:r w:rsidRPr="00341B45">
        <w:rPr>
          <w:rFonts w:ascii="Times New Roman" w:hAnsi="Times New Roman"/>
          <w:sz w:val="24"/>
          <w:szCs w:val="24"/>
          <w:lang w:val="lt-LT"/>
        </w:rPr>
        <w:t>1. Pakeičiu 2.1 papunktį ir jį išdėstau taip:</w:t>
      </w:r>
    </w:p>
    <w:p w14:paraId="511EF994" w14:textId="1F166388" w:rsidR="00942F4C" w:rsidRPr="00341B45" w:rsidRDefault="00942F4C" w:rsidP="00341B45">
      <w:pPr>
        <w:pStyle w:val="Betarp"/>
        <w:ind w:firstLine="1298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341B45">
        <w:rPr>
          <w:rFonts w:ascii="Times New Roman" w:hAnsi="Times New Roman"/>
          <w:color w:val="000000"/>
          <w:sz w:val="24"/>
          <w:szCs w:val="24"/>
          <w:lang w:val="lt-LT"/>
        </w:rPr>
        <w:t>„2.1. 2013 m. gruodžio 18 d. Komisijos reglamentu (ES) Nr. 1407/2013 dėl Sutarties dėl Europos Sąjungos veikimo 107 ir 108 straipsnių taikymo </w:t>
      </w:r>
      <w:r w:rsidRPr="00341B45">
        <w:rPr>
          <w:rFonts w:ascii="Times New Roman" w:hAnsi="Times New Roman"/>
          <w:i/>
          <w:iCs/>
          <w:color w:val="000000"/>
          <w:sz w:val="24"/>
          <w:szCs w:val="24"/>
          <w:lang w:val="lt-LT"/>
        </w:rPr>
        <w:t xml:space="preserve">de </w:t>
      </w:r>
      <w:proofErr w:type="spellStart"/>
      <w:r w:rsidRPr="00341B45">
        <w:rPr>
          <w:rFonts w:ascii="Times New Roman" w:hAnsi="Times New Roman"/>
          <w:i/>
          <w:iCs/>
          <w:color w:val="000000"/>
          <w:sz w:val="24"/>
          <w:szCs w:val="24"/>
          <w:lang w:val="lt-LT"/>
        </w:rPr>
        <w:t>minimis</w:t>
      </w:r>
      <w:proofErr w:type="spellEnd"/>
      <w:r w:rsidRPr="00341B45">
        <w:rPr>
          <w:rFonts w:ascii="Times New Roman" w:hAnsi="Times New Roman"/>
          <w:color w:val="000000"/>
          <w:sz w:val="24"/>
          <w:szCs w:val="24"/>
          <w:lang w:val="lt-LT"/>
        </w:rPr>
        <w:t> pagalbai</w:t>
      </w:r>
      <w:r w:rsidR="00BD2FA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D2FAB" w:rsidRPr="00BD2FAB">
        <w:rPr>
          <w:rFonts w:ascii="Times New Roman" w:hAnsi="Times New Roman"/>
          <w:strike/>
          <w:color w:val="000000"/>
          <w:sz w:val="24"/>
          <w:szCs w:val="24"/>
          <w:lang w:val="lt-LT"/>
        </w:rPr>
        <w:t xml:space="preserve">(OL </w:t>
      </w:r>
      <w:r w:rsidR="00BD2FAB" w:rsidRPr="00BD2FAB">
        <w:rPr>
          <w:rFonts w:ascii="Times New Roman" w:hAnsi="Times New Roman"/>
          <w:strike/>
          <w:color w:val="000000"/>
          <w:sz w:val="24"/>
          <w:szCs w:val="24"/>
          <w:lang w:val="en-US"/>
        </w:rPr>
        <w:t>2013 L 352, p. 1)</w:t>
      </w:r>
      <w:r w:rsidR="00BD2FA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41B45">
        <w:rPr>
          <w:rFonts w:ascii="Times New Roman" w:hAnsi="Times New Roman"/>
          <w:color w:val="000000"/>
          <w:sz w:val="24"/>
          <w:szCs w:val="24"/>
          <w:lang w:val="lt-LT"/>
        </w:rPr>
        <w:t>(toliau – Komisijos reglamentas Nr. 1407/2013);“.</w:t>
      </w:r>
    </w:p>
    <w:p w14:paraId="14554B70" w14:textId="7C129888" w:rsidR="00942F4C" w:rsidRPr="00341B45" w:rsidRDefault="00942F4C" w:rsidP="00341B45">
      <w:pPr>
        <w:pStyle w:val="Betarp"/>
        <w:ind w:left="1298"/>
        <w:jc w:val="both"/>
        <w:rPr>
          <w:rFonts w:ascii="Times New Roman" w:hAnsi="Times New Roman"/>
          <w:sz w:val="24"/>
          <w:szCs w:val="24"/>
          <w:lang w:val="lt-LT"/>
        </w:rPr>
      </w:pPr>
      <w:r w:rsidRPr="00341B45">
        <w:rPr>
          <w:rFonts w:ascii="Times New Roman" w:hAnsi="Times New Roman"/>
          <w:sz w:val="24"/>
          <w:szCs w:val="24"/>
          <w:lang w:val="lt-LT"/>
        </w:rPr>
        <w:t>2. Pakeičiu 2.2 papunktį ir jį išdėstau taip:</w:t>
      </w:r>
    </w:p>
    <w:p w14:paraId="095F54BF" w14:textId="35E005FF" w:rsidR="00942F4C" w:rsidRPr="00BD2FAB" w:rsidRDefault="00942F4C" w:rsidP="00BD2FAB">
      <w:pPr>
        <w:pStyle w:val="Betarp"/>
        <w:ind w:firstLine="1298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341B45">
        <w:rPr>
          <w:rFonts w:ascii="Times New Roman" w:hAnsi="Times New Roman"/>
          <w:color w:val="000000"/>
          <w:sz w:val="24"/>
          <w:szCs w:val="24"/>
          <w:lang w:val="lt-LT"/>
        </w:rPr>
        <w:t>„</w:t>
      </w:r>
      <w:r w:rsidRPr="00BD2FAB">
        <w:rPr>
          <w:rFonts w:ascii="Times New Roman" w:hAnsi="Times New Roman"/>
          <w:color w:val="000000"/>
          <w:sz w:val="24"/>
          <w:szCs w:val="24"/>
          <w:lang w:val="lt-LT"/>
        </w:rPr>
        <w:t>2.2. 2013 m. gruodžio 18 d. Komisijos reglamentu (ES) Nr. 1408/2013 dėl Sutarties dėl Europos Sąjungos veikimo 107 ir 108 straipsnių taikymo </w:t>
      </w:r>
      <w:r w:rsidRPr="00BD2FAB">
        <w:rPr>
          <w:rFonts w:ascii="Times New Roman" w:hAnsi="Times New Roman"/>
          <w:i/>
          <w:iCs/>
          <w:color w:val="000000"/>
          <w:sz w:val="24"/>
          <w:szCs w:val="24"/>
          <w:lang w:val="lt-LT"/>
        </w:rPr>
        <w:t xml:space="preserve">de </w:t>
      </w:r>
      <w:proofErr w:type="spellStart"/>
      <w:r w:rsidRPr="00BD2FAB">
        <w:rPr>
          <w:rFonts w:ascii="Times New Roman" w:hAnsi="Times New Roman"/>
          <w:i/>
          <w:iCs/>
          <w:color w:val="000000"/>
          <w:sz w:val="24"/>
          <w:szCs w:val="24"/>
          <w:lang w:val="lt-LT"/>
        </w:rPr>
        <w:t>minimis</w:t>
      </w:r>
      <w:proofErr w:type="spellEnd"/>
      <w:r w:rsidRPr="00BD2FAB">
        <w:rPr>
          <w:rFonts w:ascii="Times New Roman" w:hAnsi="Times New Roman"/>
          <w:color w:val="000000"/>
          <w:sz w:val="24"/>
          <w:szCs w:val="24"/>
          <w:lang w:val="lt-LT"/>
        </w:rPr>
        <w:t xml:space="preserve"> pagalbai žemės ūkio sektoriuje </w:t>
      </w:r>
      <w:r w:rsidRPr="00BD2FAB">
        <w:rPr>
          <w:rFonts w:ascii="Times New Roman" w:hAnsi="Times New Roman"/>
          <w:strike/>
          <w:color w:val="000000"/>
          <w:sz w:val="24"/>
          <w:szCs w:val="24"/>
          <w:lang w:val="lt-LT"/>
        </w:rPr>
        <w:t>(OL 2013 L 352, p. 9)</w:t>
      </w:r>
      <w:r w:rsidRPr="00BD2FAB">
        <w:rPr>
          <w:rFonts w:ascii="Times New Roman" w:hAnsi="Times New Roman"/>
          <w:color w:val="000000"/>
          <w:sz w:val="24"/>
          <w:szCs w:val="24"/>
          <w:lang w:val="lt-LT"/>
        </w:rPr>
        <w:t xml:space="preserve"> (toliau – Komisijos reglamentas Nr.</w:t>
      </w:r>
      <w:r w:rsidR="00341B45" w:rsidRPr="00341B45"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BD2FAB">
        <w:rPr>
          <w:rFonts w:ascii="Times New Roman" w:hAnsi="Times New Roman"/>
          <w:color w:val="000000"/>
          <w:sz w:val="24"/>
          <w:szCs w:val="24"/>
          <w:lang w:val="lt-LT"/>
        </w:rPr>
        <w:t>1408/2013);</w:t>
      </w:r>
      <w:r w:rsidR="00341B45" w:rsidRPr="00341B45">
        <w:rPr>
          <w:rFonts w:ascii="Times New Roman" w:hAnsi="Times New Roman"/>
          <w:color w:val="000000"/>
          <w:sz w:val="24"/>
          <w:szCs w:val="24"/>
          <w:lang w:val="lt-LT"/>
        </w:rPr>
        <w:t>“.</w:t>
      </w:r>
    </w:p>
    <w:p w14:paraId="56F27061" w14:textId="1A4008D1" w:rsidR="00677BBE" w:rsidRPr="00341B45" w:rsidRDefault="00942F4C" w:rsidP="00BD2FAB">
      <w:pPr>
        <w:pStyle w:val="Betarp"/>
        <w:ind w:left="1080"/>
        <w:jc w:val="both"/>
        <w:rPr>
          <w:rFonts w:ascii="Times New Roman" w:hAnsi="Times New Roman"/>
          <w:sz w:val="24"/>
          <w:szCs w:val="24"/>
          <w:lang w:val="lt-LT"/>
        </w:rPr>
      </w:pPr>
      <w:r w:rsidRPr="00BD2FAB">
        <w:rPr>
          <w:rFonts w:ascii="Times New Roman" w:hAnsi="Times New Roman"/>
          <w:color w:val="000000"/>
          <w:sz w:val="24"/>
          <w:szCs w:val="24"/>
          <w:lang w:val="lt-LT"/>
        </w:rPr>
        <w:t xml:space="preserve">3. </w:t>
      </w:r>
      <w:r w:rsidRPr="00341B45">
        <w:rPr>
          <w:rFonts w:ascii="Times New Roman" w:hAnsi="Times New Roman"/>
          <w:sz w:val="24"/>
          <w:szCs w:val="24"/>
          <w:lang w:val="lt-LT"/>
        </w:rPr>
        <w:t xml:space="preserve">Pakeičiu </w:t>
      </w:r>
      <w:r w:rsidR="00677BBE" w:rsidRPr="00341B45">
        <w:rPr>
          <w:rFonts w:ascii="Times New Roman" w:hAnsi="Times New Roman"/>
          <w:sz w:val="24"/>
          <w:szCs w:val="24"/>
          <w:lang w:val="lt-LT"/>
        </w:rPr>
        <w:t xml:space="preserve">10.1.9 papunktį </w:t>
      </w:r>
      <w:r w:rsidRPr="00341B45">
        <w:rPr>
          <w:rFonts w:ascii="Times New Roman" w:hAnsi="Times New Roman"/>
          <w:sz w:val="24"/>
          <w:szCs w:val="24"/>
          <w:lang w:val="lt-LT"/>
        </w:rPr>
        <w:t xml:space="preserve">ir jį </w:t>
      </w:r>
      <w:r w:rsidR="00677BBE" w:rsidRPr="00341B45">
        <w:rPr>
          <w:rFonts w:ascii="Times New Roman" w:hAnsi="Times New Roman"/>
          <w:sz w:val="24"/>
          <w:szCs w:val="24"/>
          <w:lang w:val="lt-LT"/>
        </w:rPr>
        <w:t>išdėstau taip:</w:t>
      </w:r>
    </w:p>
    <w:p w14:paraId="2DCE17CD" w14:textId="29667405" w:rsidR="00677BBE" w:rsidRPr="00341B45" w:rsidRDefault="00677BBE" w:rsidP="00942F4C">
      <w:pPr>
        <w:pStyle w:val="Betarp"/>
        <w:ind w:firstLine="1298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BD2FAB">
        <w:rPr>
          <w:rFonts w:ascii="Times New Roman" w:eastAsia="Calibri" w:hAnsi="Times New Roman"/>
          <w:bCs/>
          <w:sz w:val="24"/>
          <w:szCs w:val="24"/>
          <w:lang w:val="lt-LT"/>
        </w:rPr>
        <w:t>„</w:t>
      </w:r>
      <w:r w:rsidRPr="00341B45">
        <w:rPr>
          <w:rFonts w:ascii="Times New Roman" w:eastAsia="Calibri" w:hAnsi="Times New Roman"/>
          <w:sz w:val="24"/>
          <w:szCs w:val="24"/>
          <w:lang w:val="lt-LT"/>
        </w:rPr>
        <w:t>10.1.9</w:t>
      </w:r>
      <w:r w:rsidRPr="00BD2FAB">
        <w:rPr>
          <w:rFonts w:ascii="Times New Roman" w:hAnsi="Times New Roman"/>
          <w:bCs/>
          <w:sz w:val="24"/>
          <w:szCs w:val="24"/>
          <w:lang w:val="lt-LT"/>
        </w:rPr>
        <w:t>.</w:t>
      </w:r>
      <w:r w:rsidRPr="00341B4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341B45">
        <w:rPr>
          <w:rFonts w:ascii="Times New Roman" w:hAnsi="Times New Roman"/>
          <w:sz w:val="24"/>
          <w:szCs w:val="24"/>
          <w:lang w:val="lt-LT" w:eastAsia="lt-LT"/>
        </w:rPr>
        <w:t>verslo tvarumo ir atsakingumo indekso parengimas</w:t>
      </w:r>
      <w:r w:rsidRPr="00341B45">
        <w:rPr>
          <w:rFonts w:ascii="Times New Roman" w:hAnsi="Times New Roman"/>
          <w:b/>
          <w:sz w:val="24"/>
          <w:szCs w:val="24"/>
          <w:lang w:val="lt-LT" w:eastAsia="lt-LT"/>
        </w:rPr>
        <w:t>,</w:t>
      </w:r>
      <w:r w:rsidRPr="00341B45">
        <w:rPr>
          <w:rFonts w:ascii="Times New Roman" w:hAnsi="Times New Roman"/>
          <w:sz w:val="24"/>
          <w:szCs w:val="24"/>
          <w:lang w:val="lt-LT" w:eastAsia="lt-LT"/>
        </w:rPr>
        <w:t xml:space="preserve"> išbandymas</w:t>
      </w:r>
      <w:r w:rsidRPr="00341B45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Pr="00341B45">
        <w:rPr>
          <w:rFonts w:ascii="Times New Roman" w:hAnsi="Times New Roman"/>
          <w:b/>
          <w:sz w:val="24"/>
          <w:szCs w:val="24"/>
          <w:lang w:val="lt-LT"/>
        </w:rPr>
        <w:t xml:space="preserve">informacinės sistemos verslo tvarumo ir atsakingumo indeksui apskaičiuoti modernizavimas </w:t>
      </w:r>
      <w:r w:rsidRPr="00341B45">
        <w:rPr>
          <w:rFonts w:ascii="Times New Roman" w:hAnsi="Times New Roman"/>
          <w:bCs/>
          <w:strike/>
          <w:sz w:val="24"/>
          <w:szCs w:val="24"/>
          <w:lang w:val="lt-LT"/>
        </w:rPr>
        <w:t>interneto svetainės sukūrimas</w:t>
      </w:r>
      <w:r w:rsidR="006D62DB">
        <w:rPr>
          <w:rFonts w:ascii="Times New Roman" w:hAnsi="Times New Roman"/>
          <w:sz w:val="24"/>
          <w:szCs w:val="24"/>
          <w:lang w:val="lt-LT"/>
        </w:rPr>
        <w:t>;</w:t>
      </w:r>
      <w:r w:rsidRPr="00BD2FAB">
        <w:rPr>
          <w:rFonts w:ascii="Times New Roman" w:hAnsi="Times New Roman"/>
          <w:bCs/>
          <w:sz w:val="24"/>
          <w:szCs w:val="24"/>
          <w:lang w:val="lt-LT"/>
        </w:rPr>
        <w:t>“</w:t>
      </w:r>
      <w:r w:rsidR="006D62DB">
        <w:rPr>
          <w:rFonts w:ascii="Times New Roman" w:hAnsi="Times New Roman"/>
          <w:bCs/>
          <w:sz w:val="24"/>
          <w:szCs w:val="24"/>
          <w:lang w:val="lt-LT"/>
        </w:rPr>
        <w:t>.</w:t>
      </w:r>
    </w:p>
    <w:p w14:paraId="5673CFCA" w14:textId="18B61D19" w:rsidR="00677BBE" w:rsidRPr="00341B45" w:rsidRDefault="00942F4C" w:rsidP="00942F4C">
      <w:pPr>
        <w:pStyle w:val="Betarp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341B45">
        <w:rPr>
          <w:rFonts w:ascii="Times New Roman" w:eastAsia="Calibri" w:hAnsi="Times New Roman"/>
          <w:bCs/>
          <w:sz w:val="24"/>
          <w:szCs w:val="24"/>
          <w:lang w:val="lt-LT" w:eastAsia="lt-LT"/>
        </w:rPr>
        <w:t>4</w:t>
      </w:r>
      <w:r w:rsidR="00677BBE" w:rsidRPr="00BD2FAB">
        <w:rPr>
          <w:rFonts w:ascii="Times New Roman" w:eastAsia="Calibri" w:hAnsi="Times New Roman"/>
          <w:bCs/>
          <w:sz w:val="24"/>
          <w:szCs w:val="24"/>
          <w:lang w:val="lt-LT" w:eastAsia="lt-LT"/>
        </w:rPr>
        <w:t>.</w:t>
      </w:r>
      <w:r w:rsidR="00677BBE" w:rsidRPr="00341B45">
        <w:rPr>
          <w:rFonts w:ascii="Times New Roman" w:eastAsia="Calibri" w:hAnsi="Times New Roman"/>
          <w:b/>
          <w:sz w:val="24"/>
          <w:szCs w:val="24"/>
          <w:lang w:val="lt-LT" w:eastAsia="lt-LT"/>
        </w:rPr>
        <w:t xml:space="preserve"> </w:t>
      </w:r>
      <w:r w:rsidR="00677BBE" w:rsidRPr="00341B45">
        <w:rPr>
          <w:rFonts w:ascii="Times New Roman" w:hAnsi="Times New Roman"/>
          <w:sz w:val="24"/>
          <w:szCs w:val="24"/>
          <w:lang w:val="lt-LT"/>
        </w:rPr>
        <w:t>Papildau 10.1.12 papunkčiu:</w:t>
      </w:r>
    </w:p>
    <w:p w14:paraId="33F75AB1" w14:textId="232FC4A3" w:rsidR="00677BBE" w:rsidRPr="00341B45" w:rsidRDefault="00677BBE" w:rsidP="00BD2FAB">
      <w:pPr>
        <w:ind w:firstLine="1298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BD2FAB">
        <w:rPr>
          <w:rFonts w:ascii="Times New Roman" w:hAnsi="Times New Roman"/>
          <w:sz w:val="24"/>
          <w:szCs w:val="24"/>
          <w:lang w:val="lt-LT"/>
        </w:rPr>
        <w:t>„</w:t>
      </w:r>
      <w:r w:rsidRPr="00341B45">
        <w:rPr>
          <w:rFonts w:ascii="Times New Roman" w:hAnsi="Times New Roman"/>
          <w:b/>
          <w:bCs/>
          <w:sz w:val="24"/>
          <w:szCs w:val="24"/>
          <w:lang w:val="lt-LT"/>
        </w:rPr>
        <w:t>10.1.12. darbuotojų gerov</w:t>
      </w:r>
      <w:r w:rsidR="006D62DB">
        <w:rPr>
          <w:rFonts w:ascii="Times New Roman" w:hAnsi="Times New Roman"/>
          <w:b/>
          <w:bCs/>
          <w:sz w:val="24"/>
          <w:szCs w:val="24"/>
          <w:lang w:val="lt-LT"/>
        </w:rPr>
        <w:t>ei</w:t>
      </w:r>
      <w:r w:rsidRPr="00341B45">
        <w:rPr>
          <w:rFonts w:ascii="Times New Roman" w:hAnsi="Times New Roman"/>
          <w:b/>
          <w:bCs/>
          <w:sz w:val="24"/>
          <w:szCs w:val="24"/>
          <w:lang w:val="lt-LT"/>
        </w:rPr>
        <w:t xml:space="preserve"> stiprin</w:t>
      </w:r>
      <w:r w:rsidR="006D62DB">
        <w:rPr>
          <w:rFonts w:ascii="Times New Roman" w:hAnsi="Times New Roman"/>
          <w:b/>
          <w:bCs/>
          <w:sz w:val="24"/>
          <w:szCs w:val="24"/>
          <w:lang w:val="lt-LT"/>
        </w:rPr>
        <w:t>ti</w:t>
      </w:r>
      <w:r w:rsidRPr="00341B45">
        <w:rPr>
          <w:rFonts w:ascii="Times New Roman" w:hAnsi="Times New Roman"/>
          <w:b/>
          <w:bCs/>
          <w:sz w:val="24"/>
          <w:szCs w:val="24"/>
          <w:lang w:val="lt-LT"/>
        </w:rPr>
        <w:t xml:space="preserve"> skirto įrankio sukūrimas, išbandymas, konsultacijos, mokymai, visuomenės informavimas</w:t>
      </w:r>
      <w:r w:rsidR="006D62DB">
        <w:rPr>
          <w:rFonts w:ascii="Times New Roman" w:hAnsi="Times New Roman"/>
          <w:b/>
          <w:bCs/>
          <w:sz w:val="24"/>
          <w:szCs w:val="24"/>
          <w:lang w:val="lt-LT"/>
        </w:rPr>
        <w:t>;</w:t>
      </w:r>
      <w:r w:rsidRPr="00BD2FAB">
        <w:rPr>
          <w:rFonts w:ascii="Times New Roman" w:hAnsi="Times New Roman"/>
          <w:sz w:val="24"/>
          <w:szCs w:val="24"/>
          <w:lang w:val="lt-LT"/>
        </w:rPr>
        <w:t>“</w:t>
      </w:r>
      <w:r w:rsidR="006D62DB">
        <w:rPr>
          <w:rFonts w:ascii="Times New Roman" w:hAnsi="Times New Roman"/>
          <w:sz w:val="24"/>
          <w:szCs w:val="24"/>
          <w:lang w:val="lt-LT"/>
        </w:rPr>
        <w:t>.</w:t>
      </w:r>
    </w:p>
    <w:p w14:paraId="335EF7C4" w14:textId="14AD105B" w:rsidR="00677BBE" w:rsidRPr="00BD2FAB" w:rsidRDefault="00341B45" w:rsidP="006636B8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41B45">
        <w:rPr>
          <w:rFonts w:ascii="Times New Roman" w:hAnsi="Times New Roman"/>
          <w:sz w:val="24"/>
          <w:szCs w:val="24"/>
          <w:lang w:val="lt-LT"/>
        </w:rPr>
        <w:t xml:space="preserve">5. </w:t>
      </w:r>
      <w:r w:rsidR="00677BBE" w:rsidRPr="00BD2FAB">
        <w:rPr>
          <w:rFonts w:ascii="Times New Roman" w:hAnsi="Times New Roman"/>
          <w:sz w:val="24"/>
          <w:szCs w:val="24"/>
          <w:lang w:val="lt-LT"/>
        </w:rPr>
        <w:t xml:space="preserve">Papildau 10.1.13 papunkčiu: </w:t>
      </w:r>
    </w:p>
    <w:p w14:paraId="5D53EE45" w14:textId="78CB46C2" w:rsidR="00677BBE" w:rsidRPr="00341B45" w:rsidRDefault="00677BBE" w:rsidP="00BD2FAB">
      <w:pPr>
        <w:ind w:firstLine="1298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BD2FAB">
        <w:rPr>
          <w:rFonts w:ascii="Times New Roman" w:hAnsi="Times New Roman"/>
          <w:sz w:val="24"/>
          <w:szCs w:val="24"/>
          <w:lang w:val="lt-LT"/>
        </w:rPr>
        <w:t>„</w:t>
      </w:r>
      <w:r w:rsidRPr="00341B45">
        <w:rPr>
          <w:rFonts w:ascii="Times New Roman" w:hAnsi="Times New Roman"/>
          <w:b/>
          <w:bCs/>
          <w:sz w:val="24"/>
          <w:szCs w:val="24"/>
          <w:lang w:val="lt-LT"/>
        </w:rPr>
        <w:t>10.1.13. galimybių studijos socialinio verslo klausimais parengimas, renginių organizavimas, visuomenės informavimas</w:t>
      </w:r>
      <w:r w:rsidR="006D62DB">
        <w:rPr>
          <w:rFonts w:ascii="Times New Roman" w:hAnsi="Times New Roman"/>
          <w:b/>
          <w:bCs/>
          <w:sz w:val="24"/>
          <w:szCs w:val="24"/>
          <w:lang w:val="lt-LT"/>
        </w:rPr>
        <w:t>;</w:t>
      </w:r>
      <w:r w:rsidRPr="00BD2FAB">
        <w:rPr>
          <w:rFonts w:ascii="Times New Roman" w:hAnsi="Times New Roman"/>
          <w:sz w:val="24"/>
          <w:szCs w:val="24"/>
          <w:lang w:val="lt-LT"/>
        </w:rPr>
        <w:t>“</w:t>
      </w:r>
      <w:r w:rsidR="006D62DB">
        <w:rPr>
          <w:rFonts w:ascii="Times New Roman" w:hAnsi="Times New Roman"/>
          <w:sz w:val="24"/>
          <w:szCs w:val="24"/>
          <w:lang w:val="lt-LT"/>
        </w:rPr>
        <w:t>.</w:t>
      </w:r>
    </w:p>
    <w:p w14:paraId="77E8C59F" w14:textId="6108509E" w:rsidR="00677BBE" w:rsidRPr="00341B45" w:rsidRDefault="00942F4C" w:rsidP="00341B45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341B45">
        <w:rPr>
          <w:rFonts w:ascii="Times New Roman" w:hAnsi="Times New Roman"/>
          <w:sz w:val="24"/>
          <w:szCs w:val="24"/>
          <w:lang w:val="lt-LT"/>
        </w:rPr>
        <w:t>6</w:t>
      </w:r>
      <w:r w:rsidR="00677BBE" w:rsidRPr="00341B45">
        <w:rPr>
          <w:rFonts w:ascii="Times New Roman" w:hAnsi="Times New Roman"/>
          <w:sz w:val="24"/>
          <w:szCs w:val="24"/>
          <w:lang w:val="lt-LT"/>
        </w:rPr>
        <w:t>. Papildau 10.1.14 papunkčiu:</w:t>
      </w:r>
    </w:p>
    <w:p w14:paraId="37F26EEE" w14:textId="1A6C14DA" w:rsidR="00677BBE" w:rsidRPr="00341B45" w:rsidRDefault="00677BBE" w:rsidP="00341B45">
      <w:pPr>
        <w:ind w:firstLine="1298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341B45">
        <w:rPr>
          <w:rFonts w:ascii="Times New Roman" w:hAnsi="Times New Roman"/>
          <w:sz w:val="24"/>
          <w:szCs w:val="24"/>
          <w:lang w:val="lt-LT"/>
        </w:rPr>
        <w:t>„</w:t>
      </w:r>
      <w:r w:rsidRPr="00341B45">
        <w:rPr>
          <w:rFonts w:ascii="Times New Roman" w:hAnsi="Times New Roman"/>
          <w:b/>
          <w:bCs/>
          <w:sz w:val="24"/>
          <w:szCs w:val="24"/>
          <w:lang w:val="lt-LT"/>
        </w:rPr>
        <w:t xml:space="preserve">10.1.14. </w:t>
      </w:r>
      <w:r w:rsidRPr="00341B45">
        <w:rPr>
          <w:rFonts w:ascii="Times New Roman" w:eastAsia="Calibri" w:hAnsi="Times New Roman"/>
          <w:b/>
          <w:bCs/>
          <w:sz w:val="24"/>
          <w:szCs w:val="24"/>
          <w:lang w:val="lt-LT"/>
        </w:rPr>
        <w:t xml:space="preserve">metodinių rekomendacijų dėl darbo užmokesčio </w:t>
      </w:r>
      <w:r w:rsidR="001D3EC7">
        <w:rPr>
          <w:rFonts w:ascii="Times New Roman" w:eastAsia="Calibri" w:hAnsi="Times New Roman"/>
          <w:b/>
          <w:bCs/>
          <w:sz w:val="24"/>
          <w:szCs w:val="24"/>
          <w:lang w:val="lt-LT"/>
        </w:rPr>
        <w:t>sistemos</w:t>
      </w:r>
      <w:r w:rsidRPr="00341B45">
        <w:rPr>
          <w:rFonts w:ascii="Times New Roman" w:eastAsia="Calibri" w:hAnsi="Times New Roman"/>
          <w:b/>
          <w:bCs/>
          <w:sz w:val="24"/>
          <w:szCs w:val="24"/>
          <w:lang w:val="lt-LT"/>
        </w:rPr>
        <w:t xml:space="preserve"> </w:t>
      </w:r>
      <w:r w:rsidR="001D3EC7">
        <w:rPr>
          <w:rFonts w:ascii="Times New Roman" w:eastAsia="Calibri" w:hAnsi="Times New Roman"/>
          <w:b/>
          <w:bCs/>
          <w:sz w:val="24"/>
          <w:szCs w:val="24"/>
          <w:lang w:val="lt-LT"/>
        </w:rPr>
        <w:t>kūrimo parengimas</w:t>
      </w:r>
      <w:r w:rsidRPr="00BD2FAB">
        <w:rPr>
          <w:rFonts w:ascii="Times New Roman" w:eastAsia="Calibri" w:hAnsi="Times New Roman"/>
          <w:b/>
          <w:bCs/>
          <w:sz w:val="24"/>
          <w:szCs w:val="24"/>
          <w:lang w:val="lt-LT"/>
        </w:rPr>
        <w:t>, mokymai</w:t>
      </w:r>
      <w:r w:rsidR="00E35949" w:rsidRPr="00BD2FAB">
        <w:rPr>
          <w:rFonts w:ascii="Times New Roman" w:eastAsia="Calibri" w:hAnsi="Times New Roman"/>
          <w:b/>
          <w:bCs/>
          <w:sz w:val="24"/>
          <w:szCs w:val="24"/>
          <w:lang w:val="lt-LT"/>
        </w:rPr>
        <w:t>,</w:t>
      </w:r>
      <w:r w:rsidRPr="00BD2FAB">
        <w:rPr>
          <w:rFonts w:ascii="Times New Roman" w:eastAsia="Calibri" w:hAnsi="Times New Roman"/>
          <w:b/>
          <w:bCs/>
          <w:sz w:val="24"/>
          <w:szCs w:val="24"/>
          <w:lang w:val="lt-LT"/>
        </w:rPr>
        <w:t xml:space="preserve"> visuomenės informavimas.</w:t>
      </w:r>
      <w:r w:rsidR="00DF36BF">
        <w:rPr>
          <w:rFonts w:ascii="Times New Roman" w:eastAsia="Calibri" w:hAnsi="Times New Roman"/>
          <w:sz w:val="24"/>
          <w:szCs w:val="24"/>
          <w:lang w:val="lt-LT"/>
        </w:rPr>
        <w:t>“</w:t>
      </w:r>
    </w:p>
    <w:p w14:paraId="6A967833" w14:textId="2DE1650D" w:rsidR="00677BBE" w:rsidRPr="00341B45" w:rsidRDefault="00942F4C" w:rsidP="00341B45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341B45">
        <w:rPr>
          <w:rFonts w:ascii="Times New Roman" w:hAnsi="Times New Roman"/>
          <w:sz w:val="24"/>
          <w:szCs w:val="24"/>
          <w:lang w:val="lt-LT"/>
        </w:rPr>
        <w:t>7</w:t>
      </w:r>
      <w:r w:rsidR="00677BBE" w:rsidRPr="00341B45"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341B45">
        <w:rPr>
          <w:rFonts w:ascii="Times New Roman" w:hAnsi="Times New Roman"/>
          <w:sz w:val="24"/>
          <w:szCs w:val="24"/>
          <w:lang w:val="lt-LT"/>
        </w:rPr>
        <w:t xml:space="preserve">Pakeičiu </w:t>
      </w:r>
      <w:r w:rsidR="00677BBE" w:rsidRPr="00341B45">
        <w:rPr>
          <w:rFonts w:ascii="Times New Roman" w:hAnsi="Times New Roman"/>
          <w:sz w:val="24"/>
          <w:szCs w:val="24"/>
          <w:lang w:val="lt-LT"/>
        </w:rPr>
        <w:t xml:space="preserve">20 punktą </w:t>
      </w:r>
      <w:r w:rsidRPr="00341B45">
        <w:rPr>
          <w:rFonts w:ascii="Times New Roman" w:hAnsi="Times New Roman"/>
          <w:sz w:val="24"/>
          <w:szCs w:val="24"/>
          <w:lang w:val="lt-LT"/>
        </w:rPr>
        <w:t xml:space="preserve">ir jį </w:t>
      </w:r>
      <w:r w:rsidR="00677BBE" w:rsidRPr="00341B45">
        <w:rPr>
          <w:rFonts w:ascii="Times New Roman" w:hAnsi="Times New Roman"/>
          <w:sz w:val="24"/>
          <w:szCs w:val="24"/>
          <w:lang w:val="lt-LT"/>
        </w:rPr>
        <w:t>išdėstau taip:</w:t>
      </w:r>
    </w:p>
    <w:p w14:paraId="4DCF0EE0" w14:textId="342B2912" w:rsidR="00677BBE" w:rsidRDefault="00677BBE" w:rsidP="001E1560">
      <w:pPr>
        <w:ind w:firstLine="1298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341B45">
        <w:rPr>
          <w:rFonts w:ascii="Times New Roman" w:hAnsi="Times New Roman"/>
          <w:sz w:val="24"/>
          <w:szCs w:val="24"/>
          <w:lang w:val="lt-LT"/>
        </w:rPr>
        <w:t>„20.</w:t>
      </w:r>
      <w:r w:rsidRPr="00341B4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341B45">
        <w:rPr>
          <w:rFonts w:ascii="Times New Roman" w:hAnsi="Times New Roman"/>
          <w:sz w:val="24"/>
          <w:szCs w:val="24"/>
          <w:lang w:val="lt-LT"/>
        </w:rPr>
        <w:t xml:space="preserve">Tinkamos projektų tikslinės grupės yra viešųjų ir privačiųjų juridinių asmenų vadovai ir darbuotojai, darbdavių ir darbuotojų atstovai, darbdavių ir darbuotojų organizacijos, nevyriausybinės organizacijos. Aprašo 10.1.6, 10.1.8, </w:t>
      </w:r>
      <w:r w:rsidRPr="00341B45">
        <w:rPr>
          <w:rFonts w:ascii="Times New Roman" w:hAnsi="Times New Roman"/>
          <w:b/>
          <w:bCs/>
          <w:sz w:val="24"/>
          <w:szCs w:val="24"/>
          <w:lang w:val="lt-LT"/>
        </w:rPr>
        <w:t>10.1.12</w:t>
      </w:r>
      <w:r w:rsidRPr="00341B45">
        <w:rPr>
          <w:rFonts w:ascii="Times New Roman" w:hAnsi="Times New Roman"/>
          <w:sz w:val="24"/>
          <w:szCs w:val="24"/>
          <w:lang w:val="lt-LT"/>
        </w:rPr>
        <w:t>–</w:t>
      </w:r>
      <w:r w:rsidRPr="00341B45">
        <w:rPr>
          <w:rFonts w:ascii="Times New Roman" w:hAnsi="Times New Roman"/>
          <w:b/>
          <w:bCs/>
          <w:sz w:val="24"/>
          <w:szCs w:val="24"/>
          <w:lang w:val="lt-LT"/>
        </w:rPr>
        <w:t>10.1.14</w:t>
      </w:r>
      <w:r w:rsidRPr="00341B45">
        <w:rPr>
          <w:rFonts w:ascii="Times New Roman" w:hAnsi="Times New Roman"/>
          <w:sz w:val="24"/>
          <w:szCs w:val="24"/>
          <w:lang w:val="lt-LT"/>
        </w:rPr>
        <w:t xml:space="preserve"> papunkčiuose numatytoms veikloms ir</w:t>
      </w:r>
      <w:r w:rsidRPr="00341B4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341B45">
        <w:rPr>
          <w:rFonts w:ascii="Times New Roman" w:hAnsi="Times New Roman"/>
          <w:sz w:val="24"/>
          <w:szCs w:val="24"/>
          <w:lang w:val="lt-LT"/>
        </w:rPr>
        <w:t xml:space="preserve">10.2.1 papunktyje numatytiems atviriesiems mokymams </w:t>
      </w:r>
      <w:r w:rsidR="001473DF" w:rsidRPr="001473DF">
        <w:rPr>
          <w:rFonts w:ascii="Times New Roman" w:hAnsi="Times New Roman"/>
          <w:strike/>
          <w:sz w:val="24"/>
          <w:szCs w:val="24"/>
          <w:lang w:val="lt-LT"/>
        </w:rPr>
        <w:t>įgyvendinti</w:t>
      </w:r>
      <w:r w:rsidR="001473D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D62DB" w:rsidRPr="001473DF">
        <w:rPr>
          <w:rFonts w:ascii="Times New Roman" w:hAnsi="Times New Roman"/>
          <w:b/>
          <w:bCs/>
          <w:sz w:val="24"/>
          <w:szCs w:val="24"/>
          <w:lang w:val="lt-LT"/>
        </w:rPr>
        <w:t>vykdyti</w:t>
      </w:r>
      <w:r w:rsidRPr="001473DF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341B45">
        <w:rPr>
          <w:rFonts w:ascii="Times New Roman" w:hAnsi="Times New Roman"/>
          <w:sz w:val="24"/>
          <w:szCs w:val="24"/>
          <w:lang w:val="lt-LT"/>
        </w:rPr>
        <w:t>tinkama tikslinė grupė yra Lietuvos visuomenė.</w:t>
      </w:r>
      <w:r w:rsidR="00DF36BF" w:rsidRPr="00341B45">
        <w:rPr>
          <w:rFonts w:ascii="Times New Roman" w:hAnsi="Times New Roman"/>
          <w:sz w:val="24"/>
          <w:szCs w:val="24"/>
          <w:lang w:val="lt-LT"/>
        </w:rPr>
        <w:t>“</w:t>
      </w:r>
      <w:r w:rsidRPr="00341B4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5D6B08DD" w14:textId="77777777" w:rsidR="00EC7F54" w:rsidRPr="00341B45" w:rsidRDefault="00EC7F54" w:rsidP="001E156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9"/>
        <w:gridCol w:w="4542"/>
      </w:tblGrid>
      <w:tr w:rsidR="00A85818" w:rsidRPr="00942F4C" w14:paraId="19FB5238" w14:textId="77777777" w:rsidTr="003D0BAD">
        <w:tc>
          <w:tcPr>
            <w:tcW w:w="4631" w:type="dxa"/>
          </w:tcPr>
          <w:p w14:paraId="3B4D4D78" w14:textId="77777777" w:rsidR="003D0BAD" w:rsidRPr="00341B45" w:rsidRDefault="00296D07" w:rsidP="00341B45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41B45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Socialinės apsaugos ir darbo ministras</w:t>
            </w:r>
          </w:p>
        </w:tc>
        <w:tc>
          <w:tcPr>
            <w:tcW w:w="4656" w:type="dxa"/>
          </w:tcPr>
          <w:p w14:paraId="1FA1B722" w14:textId="77777777" w:rsidR="003D0BAD" w:rsidRPr="00942F4C" w:rsidRDefault="00D761EC" w:rsidP="00341B45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41B45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4" w:name="Pasirasantis"/>
            <w:r w:rsidR="003D0BAD" w:rsidRPr="00341B45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41B45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41B45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6C7613" w:rsidRPr="00341B45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41B45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41B45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41B45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41B45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Pr="00341B45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4"/>
          </w:p>
        </w:tc>
      </w:tr>
    </w:tbl>
    <w:p w14:paraId="598DF107" w14:textId="77777777" w:rsidR="0072718E" w:rsidRPr="00BD2FAB" w:rsidRDefault="0072718E" w:rsidP="00341B45">
      <w:pPr>
        <w:rPr>
          <w:rFonts w:ascii="Times New Roman" w:hAnsi="Times New Roman"/>
          <w:sz w:val="24"/>
          <w:szCs w:val="24"/>
          <w:lang w:val="lt-LT"/>
        </w:rPr>
      </w:pPr>
    </w:p>
    <w:sectPr w:rsidR="0072718E" w:rsidRPr="00BD2FAB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9558A" w14:textId="77777777" w:rsidR="00687B37" w:rsidRDefault="00687B37">
      <w:r>
        <w:separator/>
      </w:r>
    </w:p>
  </w:endnote>
  <w:endnote w:type="continuationSeparator" w:id="0">
    <w:p w14:paraId="43982D61" w14:textId="77777777" w:rsidR="00687B37" w:rsidRDefault="0068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BAA87" w14:textId="77777777" w:rsidR="00687B37" w:rsidRDefault="00687B37">
      <w:r>
        <w:separator/>
      </w:r>
    </w:p>
  </w:footnote>
  <w:footnote w:type="continuationSeparator" w:id="0">
    <w:p w14:paraId="5D32DEC5" w14:textId="77777777" w:rsidR="00687B37" w:rsidRDefault="0068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7D508" w14:textId="77777777"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64698C" w14:textId="77777777"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E90F6" w14:textId="1EEB943B"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7BB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9C0CF9" w14:textId="77777777" w:rsidR="003D0BAD" w:rsidRDefault="003D0BA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736EB"/>
    <w:multiLevelType w:val="hybridMultilevel"/>
    <w:tmpl w:val="75360FB8"/>
    <w:lvl w:ilvl="0" w:tplc="73D4FBD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707175D4"/>
    <w:multiLevelType w:val="hybridMultilevel"/>
    <w:tmpl w:val="20582E60"/>
    <w:lvl w:ilvl="0" w:tplc="73D4FBDE">
      <w:start w:val="1"/>
      <w:numFmt w:val="decimal"/>
      <w:lvlText w:val="%1."/>
      <w:lvlJc w:val="left"/>
      <w:pPr>
        <w:ind w:left="29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2" w15:restartNumberingAfterBreak="0">
    <w:nsid w:val="747E4B4A"/>
    <w:multiLevelType w:val="hybridMultilevel"/>
    <w:tmpl w:val="65E47CA8"/>
    <w:lvl w:ilvl="0" w:tplc="0427000F">
      <w:start w:val="3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47794"/>
    <w:rsid w:val="00066E5B"/>
    <w:rsid w:val="000B1E95"/>
    <w:rsid w:val="000C354E"/>
    <w:rsid w:val="000F3243"/>
    <w:rsid w:val="00122144"/>
    <w:rsid w:val="0014073C"/>
    <w:rsid w:val="001473DF"/>
    <w:rsid w:val="001524A9"/>
    <w:rsid w:val="001D3EC7"/>
    <w:rsid w:val="001D7531"/>
    <w:rsid w:val="001E1560"/>
    <w:rsid w:val="00202AB4"/>
    <w:rsid w:val="0022592B"/>
    <w:rsid w:val="00295216"/>
    <w:rsid w:val="00296D07"/>
    <w:rsid w:val="002A07D8"/>
    <w:rsid w:val="002C3984"/>
    <w:rsid w:val="0030328B"/>
    <w:rsid w:val="0033315F"/>
    <w:rsid w:val="00341B45"/>
    <w:rsid w:val="00372173"/>
    <w:rsid w:val="00383FF6"/>
    <w:rsid w:val="00386409"/>
    <w:rsid w:val="003902E5"/>
    <w:rsid w:val="00394D09"/>
    <w:rsid w:val="003B7BCF"/>
    <w:rsid w:val="003D0BAD"/>
    <w:rsid w:val="003F679C"/>
    <w:rsid w:val="00407E28"/>
    <w:rsid w:val="004377ED"/>
    <w:rsid w:val="00442F6E"/>
    <w:rsid w:val="00473B71"/>
    <w:rsid w:val="004F70E6"/>
    <w:rsid w:val="00545DDF"/>
    <w:rsid w:val="00576C15"/>
    <w:rsid w:val="005E3A80"/>
    <w:rsid w:val="00641B46"/>
    <w:rsid w:val="006636B8"/>
    <w:rsid w:val="00677BBE"/>
    <w:rsid w:val="00687B37"/>
    <w:rsid w:val="006A6BA7"/>
    <w:rsid w:val="006C7613"/>
    <w:rsid w:val="006D62DB"/>
    <w:rsid w:val="006F7593"/>
    <w:rsid w:val="00722155"/>
    <w:rsid w:val="0072718E"/>
    <w:rsid w:val="00740DFD"/>
    <w:rsid w:val="00797DEF"/>
    <w:rsid w:val="007A4353"/>
    <w:rsid w:val="007A6FA9"/>
    <w:rsid w:val="007C49C6"/>
    <w:rsid w:val="007E7D86"/>
    <w:rsid w:val="00822076"/>
    <w:rsid w:val="00841208"/>
    <w:rsid w:val="00881151"/>
    <w:rsid w:val="008A17C0"/>
    <w:rsid w:val="008C7C0A"/>
    <w:rsid w:val="008D77F8"/>
    <w:rsid w:val="00912EAE"/>
    <w:rsid w:val="00920F79"/>
    <w:rsid w:val="00921E62"/>
    <w:rsid w:val="00942F4C"/>
    <w:rsid w:val="00954862"/>
    <w:rsid w:val="009F5048"/>
    <w:rsid w:val="00A208CC"/>
    <w:rsid w:val="00A55221"/>
    <w:rsid w:val="00A85818"/>
    <w:rsid w:val="00A94D42"/>
    <w:rsid w:val="00AB4C3A"/>
    <w:rsid w:val="00B600D1"/>
    <w:rsid w:val="00BB2A15"/>
    <w:rsid w:val="00BD2F2B"/>
    <w:rsid w:val="00BD2FAB"/>
    <w:rsid w:val="00C2154D"/>
    <w:rsid w:val="00C23B62"/>
    <w:rsid w:val="00C351E2"/>
    <w:rsid w:val="00C705F0"/>
    <w:rsid w:val="00CC2643"/>
    <w:rsid w:val="00CC4252"/>
    <w:rsid w:val="00D128B0"/>
    <w:rsid w:val="00D30119"/>
    <w:rsid w:val="00D4579D"/>
    <w:rsid w:val="00D67987"/>
    <w:rsid w:val="00D731DA"/>
    <w:rsid w:val="00D761EC"/>
    <w:rsid w:val="00DF36BF"/>
    <w:rsid w:val="00E17E91"/>
    <w:rsid w:val="00E213B5"/>
    <w:rsid w:val="00E31CA2"/>
    <w:rsid w:val="00E35949"/>
    <w:rsid w:val="00E92E06"/>
    <w:rsid w:val="00EC7F54"/>
    <w:rsid w:val="00EE3CDF"/>
    <w:rsid w:val="00EF23F5"/>
    <w:rsid w:val="00F42B4E"/>
    <w:rsid w:val="00F43D7D"/>
    <w:rsid w:val="00F47AC6"/>
    <w:rsid w:val="00F54BC4"/>
    <w:rsid w:val="00F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0B1F"/>
  <w15:docId w15:val="{6E5B7C57-FC34-4742-94EB-B9AC11F4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677BBE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677BBE"/>
    <w:pPr>
      <w:ind w:left="720"/>
      <w:contextualSpacing/>
    </w:pPr>
  </w:style>
  <w:style w:type="paragraph" w:styleId="Pataisymai">
    <w:name w:val="Revision"/>
    <w:hidden/>
    <w:uiPriority w:val="99"/>
    <w:semiHidden/>
    <w:rsid w:val="00341B45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6F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A6FA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A6FA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6F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6FA9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C87EB-B703-4768-AE9A-F0DFF64B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3</cp:revision>
  <dcterms:created xsi:type="dcterms:W3CDTF">2021-11-26T12:40:00Z</dcterms:created>
  <dcterms:modified xsi:type="dcterms:W3CDTF">2021-12-02T06:15:00Z</dcterms:modified>
</cp:coreProperties>
</file>