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573" w:rsidRDefault="00E31573" w:rsidP="00E31573">
      <w:pPr>
        <w:tabs>
          <w:tab w:val="center" w:pos="4819"/>
          <w:tab w:val="right" w:pos="9071"/>
        </w:tabs>
        <w:rPr>
          <w:szCs w:val="24"/>
          <w:lang w:val="en-GB"/>
        </w:rPr>
      </w:pPr>
    </w:p>
    <w:p w:rsidR="00E31573" w:rsidRDefault="00E31573" w:rsidP="00E31573">
      <w:pPr>
        <w:tabs>
          <w:tab w:val="left" w:pos="567"/>
        </w:tabs>
        <w:jc w:val="center"/>
        <w:rPr>
          <w:b/>
          <w:bCs/>
          <w:szCs w:val="24"/>
        </w:rPr>
      </w:pPr>
      <w:r>
        <w:rPr>
          <w:b/>
          <w:bCs/>
          <w:noProof/>
          <w:szCs w:val="24"/>
          <w:lang w:val="en-GB" w:eastAsia="en-GB"/>
        </w:rPr>
        <w:drawing>
          <wp:inline distT="0" distB="0" distL="0" distR="0" wp14:anchorId="44E743AA" wp14:editId="771BA965">
            <wp:extent cx="542925" cy="552450"/>
            <wp:effectExtent l="0" t="0" r="952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573" w:rsidRDefault="00E31573" w:rsidP="00E31573">
      <w:pPr>
        <w:rPr>
          <w:szCs w:val="24"/>
        </w:rPr>
      </w:pPr>
    </w:p>
    <w:p w:rsidR="00E31573" w:rsidRDefault="00E31573" w:rsidP="00E31573">
      <w:pPr>
        <w:tabs>
          <w:tab w:val="left" w:pos="567"/>
        </w:tabs>
        <w:jc w:val="center"/>
        <w:rPr>
          <w:szCs w:val="24"/>
        </w:rPr>
      </w:pPr>
      <w:r>
        <w:rPr>
          <w:b/>
          <w:bCs/>
          <w:szCs w:val="24"/>
        </w:rPr>
        <w:t>LIETUVOS RESPUBLIKOS ŠVIETIMO, MOKSLO IR SPORTO MINISTRAS</w:t>
      </w:r>
    </w:p>
    <w:p w:rsidR="00E31573" w:rsidRDefault="00E31573" w:rsidP="00E31573">
      <w:pPr>
        <w:tabs>
          <w:tab w:val="left" w:pos="567"/>
        </w:tabs>
        <w:jc w:val="center"/>
        <w:rPr>
          <w:szCs w:val="24"/>
        </w:rPr>
      </w:pPr>
    </w:p>
    <w:p w:rsidR="00E31573" w:rsidRDefault="00E31573" w:rsidP="00E31573">
      <w:pPr>
        <w:tabs>
          <w:tab w:val="left" w:pos="567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ĮSAKYMAS</w:t>
      </w:r>
    </w:p>
    <w:p w:rsidR="00E31573" w:rsidRDefault="00E31573" w:rsidP="00E31573">
      <w:pPr>
        <w:tabs>
          <w:tab w:val="left" w:pos="567"/>
        </w:tabs>
        <w:jc w:val="center"/>
        <w:rPr>
          <w:b/>
          <w:bCs/>
          <w:caps/>
          <w:szCs w:val="24"/>
        </w:rPr>
      </w:pPr>
      <w:r>
        <w:rPr>
          <w:b/>
          <w:bCs/>
          <w:szCs w:val="24"/>
        </w:rPr>
        <w:t>DĖL ŠVIETIMO</w:t>
      </w:r>
      <w:r w:rsidR="00004A7C">
        <w:rPr>
          <w:b/>
          <w:bCs/>
          <w:szCs w:val="24"/>
        </w:rPr>
        <w:t>,</w:t>
      </w:r>
      <w:r>
        <w:rPr>
          <w:b/>
          <w:bCs/>
          <w:szCs w:val="24"/>
        </w:rPr>
        <w:t xml:space="preserve"> MOKSLO </w:t>
      </w:r>
      <w:r w:rsidR="00004A7C">
        <w:rPr>
          <w:b/>
          <w:bCs/>
          <w:szCs w:val="24"/>
        </w:rPr>
        <w:t xml:space="preserve">IR SPORTO </w:t>
      </w:r>
      <w:r>
        <w:rPr>
          <w:b/>
          <w:bCs/>
          <w:szCs w:val="24"/>
        </w:rPr>
        <w:t xml:space="preserve">MINISTRO 2015 M. BALANDŽIO 23 D. ĮSAKYMO NR. V-380 „DĖL </w:t>
      </w:r>
      <w:r>
        <w:rPr>
          <w:b/>
          <w:bCs/>
          <w:caps/>
          <w:szCs w:val="24"/>
        </w:rPr>
        <w:t>2014–2020 mETŲ europos sąjungos fondų investicijų veiksmų programos prioriteto įgyvendinimo priemonių įgyvendinimo plano IR NACIONALINIo STEBĖSENOS RODIKLIŲ SKAIČIAVIMO APRAŠO patvirtinimo“ PAKEITIMO</w:t>
      </w:r>
    </w:p>
    <w:p w:rsidR="00E31573" w:rsidRDefault="00E31573" w:rsidP="00E31573">
      <w:pPr>
        <w:tabs>
          <w:tab w:val="left" w:pos="567"/>
        </w:tabs>
        <w:jc w:val="center"/>
        <w:rPr>
          <w:szCs w:val="24"/>
        </w:rPr>
      </w:pPr>
    </w:p>
    <w:p w:rsidR="00E31573" w:rsidRDefault="00F4689A" w:rsidP="00E31573">
      <w:pPr>
        <w:keepNext/>
        <w:tabs>
          <w:tab w:val="left" w:pos="4927"/>
        </w:tabs>
        <w:ind w:right="-1"/>
        <w:jc w:val="center"/>
        <w:outlineLvl w:val="2"/>
        <w:rPr>
          <w:szCs w:val="24"/>
        </w:rPr>
      </w:pPr>
      <w:r>
        <w:rPr>
          <w:szCs w:val="24"/>
        </w:rPr>
        <w:t>2022</w:t>
      </w:r>
      <w:r w:rsidR="00E31573">
        <w:rPr>
          <w:szCs w:val="24"/>
        </w:rPr>
        <w:t xml:space="preserve"> m.</w:t>
      </w:r>
      <w:r w:rsidR="00004A7C">
        <w:rPr>
          <w:szCs w:val="24"/>
        </w:rPr>
        <w:t xml:space="preserve"> </w:t>
      </w:r>
      <w:r w:rsidR="00FE0C38">
        <w:rPr>
          <w:szCs w:val="24"/>
        </w:rPr>
        <w:t xml:space="preserve"> </w:t>
      </w:r>
      <w:r w:rsidR="00E31573">
        <w:rPr>
          <w:szCs w:val="24"/>
        </w:rPr>
        <w:t>d</w:t>
      </w:r>
      <w:r w:rsidR="00004A7C">
        <w:rPr>
          <w:szCs w:val="24"/>
        </w:rPr>
        <w:t>. Nr.</w:t>
      </w:r>
      <w:r>
        <w:rPr>
          <w:szCs w:val="24"/>
        </w:rPr>
        <w:t xml:space="preserve"> </w:t>
      </w:r>
      <w:bookmarkStart w:id="0" w:name="_GoBack"/>
      <w:bookmarkEnd w:id="0"/>
    </w:p>
    <w:p w:rsidR="00E31573" w:rsidRDefault="00E31573" w:rsidP="00E31573">
      <w:pPr>
        <w:jc w:val="center"/>
        <w:rPr>
          <w:szCs w:val="24"/>
        </w:rPr>
      </w:pPr>
      <w:smartTag w:uri="urn:schemas-tilde-lv/tildestengine" w:element="firmas">
        <w:r>
          <w:rPr>
            <w:szCs w:val="24"/>
          </w:rPr>
          <w:t>Vilnius</w:t>
        </w:r>
      </w:smartTag>
    </w:p>
    <w:p w:rsidR="00E31573" w:rsidRPr="000F5FD5" w:rsidRDefault="00E31573" w:rsidP="00E31573">
      <w:pPr>
        <w:tabs>
          <w:tab w:val="left" w:pos="567"/>
        </w:tabs>
        <w:ind w:firstLine="1134"/>
        <w:jc w:val="both"/>
        <w:rPr>
          <w:spacing w:val="20"/>
          <w:szCs w:val="24"/>
        </w:rPr>
      </w:pPr>
    </w:p>
    <w:p w:rsidR="00AC4725" w:rsidRDefault="00AC4725" w:rsidP="00AC4725">
      <w:pPr>
        <w:pStyle w:val="Betarp"/>
        <w:spacing w:line="360" w:lineRule="auto"/>
        <w:ind w:firstLine="851"/>
        <w:jc w:val="both"/>
      </w:pPr>
      <w:r>
        <w:t xml:space="preserve">Vadovaudamasi </w:t>
      </w:r>
      <w:r w:rsidRPr="00046326">
        <w:rPr>
          <w:szCs w:val="24"/>
        </w:rPr>
        <w:t>Projektų administravimo ir finansavimo taisyklių, patvirtintų Lietuvos Respublikos finansų ministro 2014 m. spalio 8 d. įsakymu Nr. 1K-316 „Dėl Projektų administravimo ir finansavimo taisyklių patvirtinimo“, 91</w:t>
      </w:r>
      <w:r>
        <w:rPr>
          <w:szCs w:val="24"/>
        </w:rPr>
        <w:t>.1 papunkčiu,</w:t>
      </w:r>
    </w:p>
    <w:p w:rsidR="00E31573" w:rsidRDefault="00AC4725" w:rsidP="00AC4725">
      <w:pPr>
        <w:tabs>
          <w:tab w:val="left" w:pos="567"/>
        </w:tabs>
        <w:spacing w:line="360" w:lineRule="auto"/>
        <w:ind w:firstLine="851"/>
        <w:jc w:val="both"/>
        <w:rPr>
          <w:szCs w:val="24"/>
        </w:rPr>
      </w:pPr>
      <w:r>
        <w:rPr>
          <w:spacing w:val="20"/>
          <w:szCs w:val="24"/>
        </w:rPr>
        <w:t>p</w:t>
      </w:r>
      <w:r w:rsidR="00E31573" w:rsidRPr="000F5FD5">
        <w:rPr>
          <w:spacing w:val="20"/>
          <w:szCs w:val="24"/>
        </w:rPr>
        <w:t xml:space="preserve"> a k e i č i u </w:t>
      </w:r>
      <w:r w:rsidR="00E31573" w:rsidRPr="000F5FD5">
        <w:rPr>
          <w:szCs w:val="24"/>
        </w:rPr>
        <w:t>2014–2020 metų Europos Sąjungos fondų investicijų veiksmų programos prioriteto įgyvendinimo priemonių įgyvendinimo planą, patvirtintą</w:t>
      </w:r>
      <w:r w:rsidR="00E31573" w:rsidRPr="000F5FD5">
        <w:rPr>
          <w:spacing w:val="20"/>
          <w:szCs w:val="24"/>
        </w:rPr>
        <w:t xml:space="preserve"> </w:t>
      </w:r>
      <w:r w:rsidR="00E31573" w:rsidRPr="000F5FD5">
        <w:rPr>
          <w:szCs w:val="24"/>
        </w:rPr>
        <w:t>Lietuvos Respublikos švietimo</w:t>
      </w:r>
      <w:r w:rsidR="00004A7C">
        <w:rPr>
          <w:szCs w:val="24"/>
        </w:rPr>
        <w:t>,</w:t>
      </w:r>
      <w:r w:rsidR="00E31573" w:rsidRPr="000F5FD5">
        <w:rPr>
          <w:szCs w:val="24"/>
        </w:rPr>
        <w:t xml:space="preserve"> mokslo </w:t>
      </w:r>
      <w:r w:rsidR="00004A7C">
        <w:rPr>
          <w:szCs w:val="24"/>
        </w:rPr>
        <w:t xml:space="preserve">ir sporto </w:t>
      </w:r>
      <w:r w:rsidR="00E31573" w:rsidRPr="000F5FD5">
        <w:rPr>
          <w:szCs w:val="24"/>
        </w:rPr>
        <w:t>ministro 2015 m. balandžio 23 d. įsakymu Nr. V-380 „Dėl 2014–2020 metų Europos Sąjungos fondų investicijų veiksmų programos prioriteto įgyvendinimo priemonių įgyvendinimo plano ir Nacionalinio stebėsenos rodiklių skaičiavimo aprašo patvirtinimo“</w:t>
      </w:r>
      <w:r w:rsidR="0090094A">
        <w:rPr>
          <w:szCs w:val="24"/>
        </w:rPr>
        <w:t>,</w:t>
      </w:r>
      <w:r>
        <w:rPr>
          <w:szCs w:val="24"/>
        </w:rPr>
        <w:t xml:space="preserve"> ir II skyriaus Dvidešimt trečioji skirsnio 6 punktą išdėstau taip</w:t>
      </w:r>
      <w:r w:rsidR="00E31573" w:rsidRPr="000F5FD5">
        <w:rPr>
          <w:szCs w:val="24"/>
        </w:rPr>
        <w:t>:</w:t>
      </w:r>
    </w:p>
    <w:p w:rsidR="00AC4725" w:rsidRPr="00AC4725" w:rsidRDefault="00AC4725" w:rsidP="00AC4725">
      <w:pPr>
        <w:spacing w:line="360" w:lineRule="auto"/>
        <w:ind w:firstLine="851"/>
        <w:jc w:val="both"/>
        <w:rPr>
          <w:color w:val="000000"/>
          <w:szCs w:val="24"/>
          <w:lang w:eastAsia="en-GB"/>
        </w:rPr>
      </w:pPr>
      <w:r w:rsidRPr="00AC4725">
        <w:rPr>
          <w:color w:val="000000"/>
          <w:szCs w:val="24"/>
          <w:lang w:eastAsia="en-GB"/>
        </w:rPr>
        <w:t>„6. Priemonės įgyvendinimo stebėsenos rodikliai</w:t>
      </w:r>
    </w:p>
    <w:tbl>
      <w:tblPr>
        <w:tblW w:w="965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2695"/>
        <w:gridCol w:w="1418"/>
        <w:gridCol w:w="1986"/>
        <w:gridCol w:w="1990"/>
      </w:tblGrid>
      <w:tr w:rsidR="00AC4725" w:rsidRPr="00AC4725" w:rsidTr="00BC545A"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5" w:rsidRPr="00AC4725" w:rsidRDefault="00AC4725" w:rsidP="00BC545A">
            <w:pPr>
              <w:jc w:val="center"/>
              <w:textAlignment w:val="baseline"/>
              <w:rPr>
                <w:szCs w:val="24"/>
                <w:lang w:val="en-GB" w:eastAsia="en-GB"/>
              </w:rPr>
            </w:pPr>
            <w:r w:rsidRPr="00AC4725">
              <w:rPr>
                <w:szCs w:val="24"/>
                <w:lang w:eastAsia="en-GB"/>
              </w:rPr>
              <w:t>Stebėsenos rodiklio kodas</w:t>
            </w:r>
          </w:p>
        </w:tc>
        <w:tc>
          <w:tcPr>
            <w:tcW w:w="2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5" w:rsidRPr="00AC4725" w:rsidRDefault="00AC4725" w:rsidP="00BC545A">
            <w:pPr>
              <w:jc w:val="center"/>
              <w:textAlignment w:val="baseline"/>
              <w:rPr>
                <w:szCs w:val="24"/>
                <w:lang w:val="en-GB" w:eastAsia="en-GB"/>
              </w:rPr>
            </w:pPr>
            <w:r w:rsidRPr="00AC4725">
              <w:rPr>
                <w:szCs w:val="24"/>
                <w:lang w:eastAsia="en-GB"/>
              </w:rPr>
              <w:t>Stebėsenos rodiklio pavadinimas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5" w:rsidRPr="00AC4725" w:rsidRDefault="00AC4725" w:rsidP="00BC545A">
            <w:pPr>
              <w:jc w:val="center"/>
              <w:textAlignment w:val="baseline"/>
              <w:rPr>
                <w:szCs w:val="24"/>
                <w:lang w:val="en-GB" w:eastAsia="en-GB"/>
              </w:rPr>
            </w:pPr>
            <w:r w:rsidRPr="00AC4725">
              <w:rPr>
                <w:szCs w:val="24"/>
                <w:lang w:eastAsia="en-GB"/>
              </w:rPr>
              <w:t>Matavimo vienetas</w:t>
            </w:r>
          </w:p>
        </w:tc>
        <w:tc>
          <w:tcPr>
            <w:tcW w:w="1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5" w:rsidRPr="00AC4725" w:rsidRDefault="00AC4725" w:rsidP="00BC545A">
            <w:pPr>
              <w:jc w:val="center"/>
              <w:textAlignment w:val="baseline"/>
              <w:rPr>
                <w:szCs w:val="24"/>
                <w:lang w:val="en-GB" w:eastAsia="en-GB"/>
              </w:rPr>
            </w:pPr>
            <w:r w:rsidRPr="00AC4725">
              <w:rPr>
                <w:szCs w:val="24"/>
                <w:lang w:eastAsia="en-GB"/>
              </w:rPr>
              <w:t>Tarpinė reikšmė 2018 m. gruodžio 31 d.</w:t>
            </w:r>
          </w:p>
        </w:tc>
        <w:tc>
          <w:tcPr>
            <w:tcW w:w="1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5" w:rsidRPr="00AC4725" w:rsidRDefault="00AC4725" w:rsidP="00BC545A">
            <w:pPr>
              <w:jc w:val="center"/>
              <w:textAlignment w:val="baseline"/>
              <w:rPr>
                <w:szCs w:val="24"/>
                <w:lang w:val="en-GB" w:eastAsia="en-GB"/>
              </w:rPr>
            </w:pPr>
            <w:r w:rsidRPr="00AC4725">
              <w:rPr>
                <w:szCs w:val="24"/>
                <w:lang w:eastAsia="en-GB"/>
              </w:rPr>
              <w:t>Galutinė reikšmė 2023 m. gruodžio 31 d.</w:t>
            </w:r>
          </w:p>
        </w:tc>
      </w:tr>
      <w:tr w:rsidR="00AC4725" w:rsidRPr="00703478" w:rsidTr="00BC545A"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5" w:rsidRPr="00703478" w:rsidRDefault="00AC4725" w:rsidP="00BC545A">
            <w:pPr>
              <w:spacing w:line="252" w:lineRule="atLeast"/>
              <w:textAlignment w:val="baseline"/>
              <w:rPr>
                <w:szCs w:val="24"/>
                <w:lang w:val="en-GB" w:eastAsia="en-GB"/>
              </w:rPr>
            </w:pPr>
            <w:r w:rsidRPr="00703478">
              <w:rPr>
                <w:szCs w:val="24"/>
                <w:lang w:eastAsia="en-GB"/>
              </w:rPr>
              <w:t>R.N.717</w:t>
            </w:r>
          </w:p>
        </w:tc>
        <w:tc>
          <w:tcPr>
            <w:tcW w:w="2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5" w:rsidRPr="00703478" w:rsidRDefault="00AC4725" w:rsidP="00BC545A">
            <w:pPr>
              <w:spacing w:line="252" w:lineRule="atLeast"/>
              <w:textAlignment w:val="baseline"/>
              <w:rPr>
                <w:szCs w:val="24"/>
                <w:lang w:val="en-GB" w:eastAsia="en-GB"/>
              </w:rPr>
            </w:pPr>
            <w:r w:rsidRPr="00703478">
              <w:rPr>
                <w:szCs w:val="24"/>
                <w:lang w:eastAsia="en-GB"/>
              </w:rPr>
              <w:t>„KTP gavusių mokinių dalis“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5" w:rsidRPr="00703478" w:rsidRDefault="00AC4725" w:rsidP="00BC545A">
            <w:pPr>
              <w:spacing w:line="252" w:lineRule="atLeast"/>
              <w:textAlignment w:val="baseline"/>
              <w:rPr>
                <w:szCs w:val="24"/>
                <w:lang w:val="en-GB" w:eastAsia="en-GB"/>
              </w:rPr>
            </w:pPr>
            <w:r w:rsidRPr="00703478">
              <w:rPr>
                <w:szCs w:val="24"/>
                <w:lang w:eastAsia="en-GB"/>
              </w:rPr>
              <w:t>Procentai</w:t>
            </w:r>
          </w:p>
        </w:tc>
        <w:tc>
          <w:tcPr>
            <w:tcW w:w="1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5" w:rsidRPr="00703478" w:rsidRDefault="00AC4725" w:rsidP="00BC545A">
            <w:pPr>
              <w:spacing w:line="252" w:lineRule="atLeast"/>
              <w:textAlignment w:val="baseline"/>
              <w:rPr>
                <w:szCs w:val="24"/>
                <w:lang w:val="en-GB" w:eastAsia="en-GB"/>
              </w:rPr>
            </w:pPr>
            <w:r w:rsidRPr="00703478">
              <w:rPr>
                <w:szCs w:val="24"/>
                <w:lang w:eastAsia="en-GB"/>
              </w:rPr>
              <w:t>0</w:t>
            </w:r>
          </w:p>
        </w:tc>
        <w:tc>
          <w:tcPr>
            <w:tcW w:w="1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5" w:rsidRPr="00703478" w:rsidRDefault="00AC4725" w:rsidP="00BC545A">
            <w:pPr>
              <w:spacing w:line="252" w:lineRule="atLeast"/>
              <w:textAlignment w:val="baseline"/>
              <w:rPr>
                <w:szCs w:val="24"/>
                <w:lang w:val="en-GB" w:eastAsia="en-GB"/>
              </w:rPr>
            </w:pPr>
            <w:r w:rsidRPr="00703478">
              <w:rPr>
                <w:szCs w:val="24"/>
                <w:lang w:eastAsia="en-GB"/>
              </w:rPr>
              <w:t>15</w:t>
            </w:r>
          </w:p>
        </w:tc>
      </w:tr>
      <w:tr w:rsidR="00AC4725" w:rsidRPr="00703478" w:rsidTr="00BC545A"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5" w:rsidRPr="00703478" w:rsidRDefault="00AC4725" w:rsidP="00BC545A">
            <w:pPr>
              <w:spacing w:line="252" w:lineRule="atLeast"/>
              <w:textAlignment w:val="baseline"/>
              <w:rPr>
                <w:szCs w:val="24"/>
                <w:lang w:val="en-GB" w:eastAsia="en-GB"/>
              </w:rPr>
            </w:pPr>
            <w:r w:rsidRPr="00703478">
              <w:rPr>
                <w:szCs w:val="24"/>
                <w:lang w:eastAsia="en-GB"/>
              </w:rPr>
              <w:t>P.S.382</w:t>
            </w:r>
          </w:p>
        </w:tc>
        <w:tc>
          <w:tcPr>
            <w:tcW w:w="2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5" w:rsidRPr="00703478" w:rsidRDefault="00AC4725" w:rsidP="00BC545A">
            <w:pPr>
              <w:spacing w:line="252" w:lineRule="atLeast"/>
              <w:textAlignment w:val="baseline"/>
              <w:rPr>
                <w:szCs w:val="24"/>
                <w:lang w:val="en-GB" w:eastAsia="en-GB"/>
              </w:rPr>
            </w:pPr>
            <w:r w:rsidRPr="00703478">
              <w:rPr>
                <w:szCs w:val="24"/>
                <w:lang w:eastAsia="en-GB"/>
              </w:rPr>
              <w:t>„Švietimo įstaigų darbuotojai, kurie dalyvavo ESF veiklose, skirtose mokytis pagal neformaliojo švietimo programas“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5" w:rsidRPr="00703478" w:rsidRDefault="00AC4725" w:rsidP="00BC545A">
            <w:pPr>
              <w:spacing w:line="252" w:lineRule="atLeast"/>
              <w:textAlignment w:val="baseline"/>
              <w:rPr>
                <w:szCs w:val="24"/>
                <w:lang w:val="en-GB" w:eastAsia="en-GB"/>
              </w:rPr>
            </w:pPr>
            <w:r w:rsidRPr="00703478">
              <w:rPr>
                <w:szCs w:val="24"/>
                <w:lang w:eastAsia="en-GB"/>
              </w:rPr>
              <w:t>Skaičius</w:t>
            </w:r>
          </w:p>
        </w:tc>
        <w:tc>
          <w:tcPr>
            <w:tcW w:w="1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5" w:rsidRPr="00703478" w:rsidRDefault="00AC4725" w:rsidP="00BC545A">
            <w:pPr>
              <w:spacing w:line="252" w:lineRule="atLeast"/>
              <w:textAlignment w:val="baseline"/>
              <w:rPr>
                <w:szCs w:val="24"/>
                <w:lang w:val="en-GB" w:eastAsia="en-GB"/>
              </w:rPr>
            </w:pPr>
            <w:r w:rsidRPr="00703478">
              <w:rPr>
                <w:szCs w:val="24"/>
                <w:lang w:eastAsia="en-GB"/>
              </w:rPr>
              <w:t>0</w:t>
            </w:r>
          </w:p>
        </w:tc>
        <w:tc>
          <w:tcPr>
            <w:tcW w:w="1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5" w:rsidRPr="00703478" w:rsidRDefault="00AC4725" w:rsidP="00BC545A">
            <w:pPr>
              <w:spacing w:line="252" w:lineRule="atLeast"/>
              <w:textAlignment w:val="baseline"/>
              <w:rPr>
                <w:szCs w:val="24"/>
                <w:lang w:val="en-GB" w:eastAsia="en-GB"/>
              </w:rPr>
            </w:pPr>
            <w:r w:rsidRPr="00703478">
              <w:rPr>
                <w:szCs w:val="24"/>
                <w:lang w:eastAsia="en-GB"/>
              </w:rPr>
              <w:t>30</w:t>
            </w:r>
          </w:p>
        </w:tc>
      </w:tr>
      <w:tr w:rsidR="00AC4725" w:rsidRPr="00703478" w:rsidTr="00BC545A"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5" w:rsidRPr="00703478" w:rsidRDefault="00AC4725" w:rsidP="00BC545A">
            <w:pPr>
              <w:spacing w:line="252" w:lineRule="atLeast"/>
              <w:textAlignment w:val="baseline"/>
              <w:rPr>
                <w:szCs w:val="24"/>
                <w:lang w:val="en-GB" w:eastAsia="en-GB"/>
              </w:rPr>
            </w:pPr>
            <w:r w:rsidRPr="00703478">
              <w:rPr>
                <w:szCs w:val="24"/>
                <w:lang w:eastAsia="en-GB"/>
              </w:rPr>
              <w:t>P.S.383</w:t>
            </w:r>
          </w:p>
        </w:tc>
        <w:tc>
          <w:tcPr>
            <w:tcW w:w="2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5" w:rsidRPr="00703478" w:rsidRDefault="00AC4725" w:rsidP="00BC545A">
            <w:pPr>
              <w:spacing w:line="252" w:lineRule="atLeast"/>
              <w:textAlignment w:val="baseline"/>
              <w:rPr>
                <w:szCs w:val="24"/>
                <w:lang w:val="en-GB" w:eastAsia="en-GB"/>
              </w:rPr>
            </w:pPr>
            <w:r w:rsidRPr="00703478">
              <w:rPr>
                <w:szCs w:val="24"/>
                <w:lang w:eastAsia="en-GB"/>
              </w:rPr>
              <w:t>„Mokiniai, kuriems pagal veiksmų programą ESF lėšomis buvo suteikta švietimo pagalba“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5" w:rsidRPr="00703478" w:rsidRDefault="00AC4725" w:rsidP="00BC545A">
            <w:pPr>
              <w:spacing w:line="252" w:lineRule="atLeast"/>
              <w:textAlignment w:val="baseline"/>
              <w:rPr>
                <w:szCs w:val="24"/>
                <w:lang w:val="en-GB" w:eastAsia="en-GB"/>
              </w:rPr>
            </w:pPr>
            <w:r w:rsidRPr="00703478">
              <w:rPr>
                <w:szCs w:val="24"/>
                <w:lang w:eastAsia="en-GB"/>
              </w:rPr>
              <w:t>Skaičius</w:t>
            </w:r>
          </w:p>
        </w:tc>
        <w:tc>
          <w:tcPr>
            <w:tcW w:w="1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5" w:rsidRPr="00703478" w:rsidRDefault="00AC4725" w:rsidP="00BC545A">
            <w:pPr>
              <w:spacing w:line="252" w:lineRule="atLeast"/>
              <w:textAlignment w:val="baseline"/>
              <w:rPr>
                <w:szCs w:val="24"/>
                <w:lang w:val="en-GB" w:eastAsia="en-GB"/>
              </w:rPr>
            </w:pPr>
            <w:r w:rsidRPr="00703478">
              <w:rPr>
                <w:szCs w:val="24"/>
                <w:lang w:eastAsia="en-GB"/>
              </w:rPr>
              <w:t>0</w:t>
            </w:r>
          </w:p>
        </w:tc>
        <w:tc>
          <w:tcPr>
            <w:tcW w:w="1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5" w:rsidRPr="00703478" w:rsidRDefault="00AC4725" w:rsidP="00BC545A">
            <w:pPr>
              <w:spacing w:line="252" w:lineRule="atLeast"/>
              <w:textAlignment w:val="baseline"/>
              <w:rPr>
                <w:szCs w:val="24"/>
                <w:lang w:val="en-GB" w:eastAsia="en-GB"/>
              </w:rPr>
            </w:pPr>
            <w:r w:rsidRPr="00703478">
              <w:rPr>
                <w:szCs w:val="24"/>
                <w:lang w:eastAsia="en-GB"/>
              </w:rPr>
              <w:t>140</w:t>
            </w:r>
          </w:p>
        </w:tc>
      </w:tr>
      <w:tr w:rsidR="00AC4725" w:rsidRPr="00703478" w:rsidTr="00BC545A"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5" w:rsidRPr="00703478" w:rsidRDefault="00AC4725" w:rsidP="00BC545A">
            <w:pPr>
              <w:spacing w:line="252" w:lineRule="atLeast"/>
              <w:textAlignment w:val="baseline"/>
              <w:rPr>
                <w:szCs w:val="24"/>
                <w:lang w:val="en-GB" w:eastAsia="en-GB"/>
              </w:rPr>
            </w:pPr>
            <w:r w:rsidRPr="00703478">
              <w:rPr>
                <w:szCs w:val="24"/>
                <w:lang w:eastAsia="en-GB"/>
              </w:rPr>
              <w:t>P.N.702</w:t>
            </w:r>
          </w:p>
        </w:tc>
        <w:tc>
          <w:tcPr>
            <w:tcW w:w="2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5" w:rsidRPr="00703478" w:rsidRDefault="00AC4725" w:rsidP="00BC545A">
            <w:pPr>
              <w:spacing w:line="252" w:lineRule="atLeast"/>
              <w:textAlignment w:val="baseline"/>
              <w:rPr>
                <w:szCs w:val="24"/>
                <w:lang w:val="en-GB" w:eastAsia="en-GB"/>
              </w:rPr>
            </w:pPr>
            <w:r w:rsidRPr="00703478">
              <w:rPr>
                <w:szCs w:val="24"/>
                <w:lang w:eastAsia="en-GB"/>
              </w:rPr>
              <w:t xml:space="preserve">„Mokyklos, kurios pagal veiksmų programą ESF lėšomis įgyvendino ankstyvojo pasitraukimo iš mokyklos prevencijos </w:t>
            </w:r>
            <w:r w:rsidRPr="00703478">
              <w:rPr>
                <w:szCs w:val="24"/>
                <w:lang w:eastAsia="en-GB"/>
              </w:rPr>
              <w:lastRenderedPageBreak/>
              <w:t>bei kompensacijos priemones“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5" w:rsidRPr="00703478" w:rsidRDefault="00AC4725" w:rsidP="00BC545A">
            <w:pPr>
              <w:spacing w:line="252" w:lineRule="atLeast"/>
              <w:textAlignment w:val="baseline"/>
              <w:rPr>
                <w:szCs w:val="24"/>
                <w:lang w:val="en-GB" w:eastAsia="en-GB"/>
              </w:rPr>
            </w:pPr>
            <w:r w:rsidRPr="00703478">
              <w:rPr>
                <w:szCs w:val="24"/>
                <w:lang w:eastAsia="en-GB"/>
              </w:rPr>
              <w:lastRenderedPageBreak/>
              <w:t>Skaičius</w:t>
            </w:r>
          </w:p>
        </w:tc>
        <w:tc>
          <w:tcPr>
            <w:tcW w:w="1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5" w:rsidRPr="00703478" w:rsidRDefault="00AC4725" w:rsidP="00BC545A">
            <w:pPr>
              <w:spacing w:line="252" w:lineRule="atLeast"/>
              <w:textAlignment w:val="baseline"/>
              <w:rPr>
                <w:szCs w:val="24"/>
                <w:lang w:val="en-GB" w:eastAsia="en-GB"/>
              </w:rPr>
            </w:pPr>
            <w:r w:rsidRPr="00703478">
              <w:rPr>
                <w:szCs w:val="24"/>
                <w:lang w:eastAsia="en-GB"/>
              </w:rPr>
              <w:t>0</w:t>
            </w:r>
          </w:p>
        </w:tc>
        <w:tc>
          <w:tcPr>
            <w:tcW w:w="1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5" w:rsidRPr="00703478" w:rsidRDefault="00AC4725" w:rsidP="00BC545A">
            <w:pPr>
              <w:spacing w:line="252" w:lineRule="atLeast"/>
              <w:textAlignment w:val="baseline"/>
              <w:rPr>
                <w:szCs w:val="24"/>
                <w:lang w:val="en-GB" w:eastAsia="en-GB"/>
              </w:rPr>
            </w:pPr>
            <w:r w:rsidRPr="00703478">
              <w:rPr>
                <w:szCs w:val="24"/>
                <w:lang w:eastAsia="en-GB"/>
              </w:rPr>
              <w:t>8“</w:t>
            </w:r>
          </w:p>
        </w:tc>
      </w:tr>
    </w:tbl>
    <w:p w:rsidR="00AC4725" w:rsidRPr="000F5FD5" w:rsidRDefault="00AC4725" w:rsidP="00E31573">
      <w:pPr>
        <w:tabs>
          <w:tab w:val="left" w:pos="567"/>
        </w:tabs>
        <w:ind w:firstLine="851"/>
        <w:jc w:val="both"/>
        <w:rPr>
          <w:szCs w:val="24"/>
        </w:rPr>
      </w:pPr>
    </w:p>
    <w:p w:rsidR="00B7520A" w:rsidRPr="000F5FD5" w:rsidRDefault="00B7520A" w:rsidP="00B7520A">
      <w:pPr>
        <w:pStyle w:val="Sraopastraipa"/>
        <w:tabs>
          <w:tab w:val="left" w:pos="284"/>
          <w:tab w:val="left" w:pos="567"/>
          <w:tab w:val="left" w:pos="633"/>
          <w:tab w:val="left" w:pos="851"/>
          <w:tab w:val="left" w:pos="1134"/>
        </w:tabs>
        <w:ind w:left="851"/>
        <w:jc w:val="both"/>
        <w:rPr>
          <w:szCs w:val="24"/>
        </w:rPr>
      </w:pPr>
    </w:p>
    <w:p w:rsidR="00F1043F" w:rsidRPr="000F5FD5" w:rsidRDefault="00F1043F" w:rsidP="00DB4793">
      <w:pPr>
        <w:tabs>
          <w:tab w:val="left" w:pos="284"/>
          <w:tab w:val="left" w:pos="567"/>
          <w:tab w:val="left" w:pos="633"/>
          <w:tab w:val="left" w:pos="851"/>
          <w:tab w:val="left" w:pos="1134"/>
        </w:tabs>
        <w:jc w:val="both"/>
        <w:rPr>
          <w:szCs w:val="24"/>
        </w:rPr>
      </w:pPr>
    </w:p>
    <w:p w:rsidR="00E31573" w:rsidRPr="000F5FD5" w:rsidRDefault="00E31573" w:rsidP="00E31573">
      <w:pPr>
        <w:tabs>
          <w:tab w:val="left" w:pos="7088"/>
        </w:tabs>
        <w:jc w:val="both"/>
        <w:rPr>
          <w:szCs w:val="24"/>
        </w:rPr>
      </w:pPr>
    </w:p>
    <w:p w:rsidR="00E31573" w:rsidRPr="000F5FD5" w:rsidRDefault="00E31573" w:rsidP="0012743D">
      <w:pPr>
        <w:tabs>
          <w:tab w:val="left" w:pos="7088"/>
        </w:tabs>
        <w:jc w:val="both"/>
        <w:rPr>
          <w:szCs w:val="24"/>
        </w:rPr>
      </w:pPr>
      <w:r w:rsidRPr="000F5FD5">
        <w:rPr>
          <w:szCs w:val="24"/>
        </w:rPr>
        <w:t>Švie</w:t>
      </w:r>
      <w:r w:rsidR="00004A7C">
        <w:rPr>
          <w:szCs w:val="24"/>
        </w:rPr>
        <w:t>timo, mokslo ir sporto ministrė</w:t>
      </w:r>
      <w:r w:rsidR="00684128" w:rsidRPr="000F5FD5">
        <w:rPr>
          <w:szCs w:val="24"/>
        </w:rPr>
        <w:t xml:space="preserve">                                                         </w:t>
      </w:r>
      <w:r w:rsidR="00004A7C">
        <w:rPr>
          <w:szCs w:val="24"/>
        </w:rPr>
        <w:t xml:space="preserve">Jurgita </w:t>
      </w:r>
      <w:proofErr w:type="spellStart"/>
      <w:r w:rsidR="00004A7C">
        <w:rPr>
          <w:szCs w:val="24"/>
        </w:rPr>
        <w:t>Šiugždinienė</w:t>
      </w:r>
      <w:proofErr w:type="spellEnd"/>
      <w:r w:rsidRPr="000F5FD5">
        <w:rPr>
          <w:szCs w:val="24"/>
        </w:rPr>
        <w:t xml:space="preserve"> </w:t>
      </w:r>
    </w:p>
    <w:p w:rsidR="0012743D" w:rsidRPr="000F5FD5" w:rsidRDefault="0012743D" w:rsidP="0012743D">
      <w:pPr>
        <w:tabs>
          <w:tab w:val="left" w:pos="7088"/>
        </w:tabs>
        <w:jc w:val="both"/>
        <w:rPr>
          <w:szCs w:val="24"/>
        </w:rPr>
      </w:pPr>
    </w:p>
    <w:p w:rsidR="0012743D" w:rsidRPr="000F5FD5" w:rsidRDefault="0012743D" w:rsidP="0012743D">
      <w:pPr>
        <w:tabs>
          <w:tab w:val="left" w:pos="7088"/>
        </w:tabs>
        <w:jc w:val="both"/>
        <w:rPr>
          <w:szCs w:val="24"/>
        </w:rPr>
      </w:pPr>
    </w:p>
    <w:p w:rsidR="0012743D" w:rsidRPr="000F5FD5" w:rsidRDefault="0012743D" w:rsidP="0012743D">
      <w:pPr>
        <w:tabs>
          <w:tab w:val="left" w:pos="7088"/>
        </w:tabs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E31573" w:rsidRPr="000F5FD5" w:rsidTr="00D705F6">
        <w:tc>
          <w:tcPr>
            <w:tcW w:w="2407" w:type="dxa"/>
          </w:tcPr>
          <w:p w:rsidR="00E31573" w:rsidRPr="000F5FD5" w:rsidRDefault="00E31573" w:rsidP="00D705F6">
            <w:pPr>
              <w:tabs>
                <w:tab w:val="left" w:pos="567"/>
              </w:tabs>
              <w:overflowPunct w:val="0"/>
              <w:textAlignment w:val="baseline"/>
              <w:rPr>
                <w:szCs w:val="24"/>
                <w:lang w:eastAsia="lt-LT"/>
              </w:rPr>
            </w:pPr>
            <w:r w:rsidRPr="000F5FD5">
              <w:rPr>
                <w:szCs w:val="24"/>
              </w:rPr>
              <w:t>SUDERINTA</w:t>
            </w:r>
          </w:p>
          <w:p w:rsidR="00E31573" w:rsidRPr="000F5FD5" w:rsidRDefault="00964B1E" w:rsidP="00964B1E">
            <w:pPr>
              <w:tabs>
                <w:tab w:val="left" w:pos="567"/>
              </w:tabs>
              <w:overflowPunct w:val="0"/>
              <w:textAlignment w:val="baseline"/>
              <w:rPr>
                <w:szCs w:val="24"/>
              </w:rPr>
            </w:pPr>
            <w:r>
              <w:rPr>
                <w:szCs w:val="24"/>
              </w:rPr>
              <w:t>Lietuvos Respu</w:t>
            </w:r>
            <w:r w:rsidR="00BA0B22">
              <w:rPr>
                <w:szCs w:val="24"/>
              </w:rPr>
              <w:t>blikos finansų ministerijos 2021</w:t>
            </w:r>
            <w:r>
              <w:rPr>
                <w:szCs w:val="24"/>
              </w:rPr>
              <w:t xml:space="preserve"> m.</w:t>
            </w:r>
            <w:r w:rsidR="00FD03A2" w:rsidRPr="000F5FD5">
              <w:rPr>
                <w:szCs w:val="24"/>
              </w:rPr>
              <w:t xml:space="preserve"> </w:t>
            </w:r>
            <w:r w:rsidR="00E31573" w:rsidRPr="000F5FD5">
              <w:rPr>
                <w:szCs w:val="24"/>
              </w:rPr>
              <w:t xml:space="preserve"> raštu Nr. </w:t>
            </w:r>
          </w:p>
        </w:tc>
        <w:tc>
          <w:tcPr>
            <w:tcW w:w="2407" w:type="dxa"/>
          </w:tcPr>
          <w:p w:rsidR="00336BAC" w:rsidRPr="000F5FD5" w:rsidRDefault="00336BAC" w:rsidP="00687215">
            <w:pPr>
              <w:tabs>
                <w:tab w:val="left" w:pos="567"/>
              </w:tabs>
              <w:overflowPunct w:val="0"/>
              <w:textAlignment w:val="baseline"/>
              <w:rPr>
                <w:szCs w:val="24"/>
              </w:rPr>
            </w:pPr>
          </w:p>
        </w:tc>
        <w:tc>
          <w:tcPr>
            <w:tcW w:w="2407" w:type="dxa"/>
          </w:tcPr>
          <w:p w:rsidR="00E31573" w:rsidRPr="000F5FD5" w:rsidRDefault="00E31573" w:rsidP="00687215">
            <w:pPr>
              <w:tabs>
                <w:tab w:val="left" w:pos="567"/>
              </w:tabs>
              <w:overflowPunct w:val="0"/>
              <w:textAlignment w:val="baseline"/>
              <w:rPr>
                <w:szCs w:val="24"/>
              </w:rPr>
            </w:pPr>
          </w:p>
        </w:tc>
        <w:tc>
          <w:tcPr>
            <w:tcW w:w="2408" w:type="dxa"/>
          </w:tcPr>
          <w:p w:rsidR="00E31573" w:rsidRPr="000F5FD5" w:rsidRDefault="00E31573" w:rsidP="00D705F6">
            <w:pPr>
              <w:tabs>
                <w:tab w:val="left" w:pos="567"/>
              </w:tabs>
              <w:overflowPunct w:val="0"/>
              <w:textAlignment w:val="baseline"/>
              <w:rPr>
                <w:szCs w:val="24"/>
              </w:rPr>
            </w:pPr>
          </w:p>
        </w:tc>
      </w:tr>
    </w:tbl>
    <w:p w:rsidR="007D5FA0" w:rsidRPr="000F5FD5" w:rsidRDefault="007D5FA0" w:rsidP="0012743D">
      <w:pPr>
        <w:tabs>
          <w:tab w:val="left" w:pos="567"/>
        </w:tabs>
        <w:rPr>
          <w:szCs w:val="24"/>
        </w:rPr>
      </w:pPr>
    </w:p>
    <w:sectPr w:rsidR="007D5FA0" w:rsidRPr="000F5FD5" w:rsidSect="00E31573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289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0BD" w:rsidRDefault="007530BD">
      <w:r>
        <w:separator/>
      </w:r>
    </w:p>
  </w:endnote>
  <w:endnote w:type="continuationSeparator" w:id="0">
    <w:p w:rsidR="007530BD" w:rsidRDefault="00753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60D" w:rsidRDefault="00FE0C38">
    <w:pPr>
      <w:framePr w:wrap="auto" w:vAnchor="text" w:hAnchor="margin" w:xAlign="right" w:y="1"/>
      <w:tabs>
        <w:tab w:val="center" w:pos="4153"/>
        <w:tab w:val="right" w:pos="8306"/>
      </w:tabs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>
      <w:rPr>
        <w:rFonts w:ascii="HelveticaLT" w:hAnsi="HelveticaLT"/>
        <w:sz w:val="20"/>
        <w:lang w:val="en-GB"/>
      </w:rPr>
      <w:instrText xml:space="preserve">PAGE  </w:instrText>
    </w:r>
    <w:r>
      <w:rPr>
        <w:rFonts w:ascii="HelveticaLT" w:hAnsi="HelveticaLT"/>
        <w:sz w:val="20"/>
        <w:lang w:val="en-GB"/>
      </w:rPr>
      <w:fldChar w:fldCharType="end"/>
    </w:r>
  </w:p>
  <w:p w:rsidR="003D160D" w:rsidRDefault="007530BD">
    <w:pPr>
      <w:tabs>
        <w:tab w:val="center" w:pos="4153"/>
        <w:tab w:val="right" w:pos="8306"/>
      </w:tabs>
      <w:ind w:right="360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60D" w:rsidRDefault="007530BD">
    <w:pPr>
      <w:tabs>
        <w:tab w:val="center" w:pos="4153"/>
        <w:tab w:val="right" w:pos="8306"/>
      </w:tabs>
      <w:rPr>
        <w:rFonts w:ascii="HelveticaLT" w:hAnsi="Helvetica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60D" w:rsidRDefault="007530BD">
    <w:pPr>
      <w:framePr w:wrap="auto" w:vAnchor="text" w:hAnchor="margin" w:xAlign="right" w:y="1"/>
      <w:tabs>
        <w:tab w:val="center" w:pos="4153"/>
        <w:tab w:val="right" w:pos="8306"/>
      </w:tabs>
      <w:rPr>
        <w:rFonts w:ascii="HelveticaLT" w:hAnsi="HelveticaLT"/>
        <w:sz w:val="16"/>
        <w:szCs w:val="16"/>
        <w:lang w:val="en-GB"/>
      </w:rPr>
    </w:pPr>
  </w:p>
  <w:p w:rsidR="003D160D" w:rsidRDefault="007530BD">
    <w:pPr>
      <w:tabs>
        <w:tab w:val="center" w:pos="4153"/>
        <w:tab w:val="right" w:pos="8306"/>
      </w:tabs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0BD" w:rsidRDefault="007530BD">
      <w:r>
        <w:separator/>
      </w:r>
    </w:p>
  </w:footnote>
  <w:footnote w:type="continuationSeparator" w:id="0">
    <w:p w:rsidR="007530BD" w:rsidRDefault="00753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60D" w:rsidRDefault="007530BD">
    <w:pPr>
      <w:tabs>
        <w:tab w:val="center" w:pos="4819"/>
        <w:tab w:val="right" w:pos="9071"/>
      </w:tabs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60D" w:rsidRDefault="007530BD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6DDF"/>
    <w:multiLevelType w:val="multilevel"/>
    <w:tmpl w:val="67942DB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" w15:restartNumberingAfterBreak="0">
    <w:nsid w:val="0FE62F0B"/>
    <w:multiLevelType w:val="hybridMultilevel"/>
    <w:tmpl w:val="7E5E4D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202BE"/>
    <w:multiLevelType w:val="hybridMultilevel"/>
    <w:tmpl w:val="2AF43AC4"/>
    <w:lvl w:ilvl="0" w:tplc="51B2889C">
      <w:start w:val="5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3B480B6F"/>
    <w:multiLevelType w:val="hybridMultilevel"/>
    <w:tmpl w:val="8626E41C"/>
    <w:lvl w:ilvl="0" w:tplc="BC58ED08">
      <w:start w:val="5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6FF7232"/>
    <w:multiLevelType w:val="hybridMultilevel"/>
    <w:tmpl w:val="D792A6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705F5"/>
    <w:multiLevelType w:val="multilevel"/>
    <w:tmpl w:val="67942DB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6" w15:restartNumberingAfterBreak="0">
    <w:nsid w:val="7F890422"/>
    <w:multiLevelType w:val="multilevel"/>
    <w:tmpl w:val="67942DB6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6C"/>
    <w:rsid w:val="00004A7C"/>
    <w:rsid w:val="000169C4"/>
    <w:rsid w:val="00021D79"/>
    <w:rsid w:val="0004184F"/>
    <w:rsid w:val="00075024"/>
    <w:rsid w:val="00081EC8"/>
    <w:rsid w:val="0009386B"/>
    <w:rsid w:val="000F5FD5"/>
    <w:rsid w:val="0012743D"/>
    <w:rsid w:val="0016451A"/>
    <w:rsid w:val="0018084F"/>
    <w:rsid w:val="001D6CF5"/>
    <w:rsid w:val="00215FCF"/>
    <w:rsid w:val="00222F27"/>
    <w:rsid w:val="002B0B5F"/>
    <w:rsid w:val="002B233F"/>
    <w:rsid w:val="002B7499"/>
    <w:rsid w:val="002E7975"/>
    <w:rsid w:val="00310697"/>
    <w:rsid w:val="00312D89"/>
    <w:rsid w:val="00330DBE"/>
    <w:rsid w:val="00336BAC"/>
    <w:rsid w:val="00350882"/>
    <w:rsid w:val="00353B82"/>
    <w:rsid w:val="003B0461"/>
    <w:rsid w:val="003F1E7D"/>
    <w:rsid w:val="003F258A"/>
    <w:rsid w:val="003F4733"/>
    <w:rsid w:val="00406C71"/>
    <w:rsid w:val="00410C6C"/>
    <w:rsid w:val="00437DD8"/>
    <w:rsid w:val="00450CCB"/>
    <w:rsid w:val="00486127"/>
    <w:rsid w:val="004A770E"/>
    <w:rsid w:val="004D2039"/>
    <w:rsid w:val="004F0878"/>
    <w:rsid w:val="004F2839"/>
    <w:rsid w:val="005054EF"/>
    <w:rsid w:val="00541CC7"/>
    <w:rsid w:val="005726D8"/>
    <w:rsid w:val="00586E30"/>
    <w:rsid w:val="00587437"/>
    <w:rsid w:val="005A0EDB"/>
    <w:rsid w:val="005C12EF"/>
    <w:rsid w:val="005D3216"/>
    <w:rsid w:val="00607C43"/>
    <w:rsid w:val="00617223"/>
    <w:rsid w:val="00620603"/>
    <w:rsid w:val="00644CB6"/>
    <w:rsid w:val="0065666C"/>
    <w:rsid w:val="00681EAD"/>
    <w:rsid w:val="00684128"/>
    <w:rsid w:val="00687215"/>
    <w:rsid w:val="00697C27"/>
    <w:rsid w:val="006A0745"/>
    <w:rsid w:val="006C3630"/>
    <w:rsid w:val="006D0E2D"/>
    <w:rsid w:val="006F3559"/>
    <w:rsid w:val="00737646"/>
    <w:rsid w:val="007530BD"/>
    <w:rsid w:val="00761E74"/>
    <w:rsid w:val="007A1DE6"/>
    <w:rsid w:val="007A52A3"/>
    <w:rsid w:val="007C2D94"/>
    <w:rsid w:val="007C2DBD"/>
    <w:rsid w:val="007C708B"/>
    <w:rsid w:val="007D5FA0"/>
    <w:rsid w:val="00803CF5"/>
    <w:rsid w:val="00827700"/>
    <w:rsid w:val="00832C66"/>
    <w:rsid w:val="00842C2E"/>
    <w:rsid w:val="00843A65"/>
    <w:rsid w:val="008A143A"/>
    <w:rsid w:val="008B1E6C"/>
    <w:rsid w:val="008D3D3D"/>
    <w:rsid w:val="008E365F"/>
    <w:rsid w:val="008E40B3"/>
    <w:rsid w:val="008E7259"/>
    <w:rsid w:val="0090094A"/>
    <w:rsid w:val="009537EF"/>
    <w:rsid w:val="00954CC1"/>
    <w:rsid w:val="00964B1E"/>
    <w:rsid w:val="009671C1"/>
    <w:rsid w:val="00994CED"/>
    <w:rsid w:val="009D3F6C"/>
    <w:rsid w:val="009D6998"/>
    <w:rsid w:val="009F58C0"/>
    <w:rsid w:val="00A3102A"/>
    <w:rsid w:val="00A44BF4"/>
    <w:rsid w:val="00A47D00"/>
    <w:rsid w:val="00A73111"/>
    <w:rsid w:val="00A73124"/>
    <w:rsid w:val="00A85DF6"/>
    <w:rsid w:val="00A90083"/>
    <w:rsid w:val="00A92B34"/>
    <w:rsid w:val="00AC4725"/>
    <w:rsid w:val="00AC6E21"/>
    <w:rsid w:val="00AD485D"/>
    <w:rsid w:val="00B01CC8"/>
    <w:rsid w:val="00B06798"/>
    <w:rsid w:val="00B1315E"/>
    <w:rsid w:val="00B209A2"/>
    <w:rsid w:val="00B7520A"/>
    <w:rsid w:val="00B83FE3"/>
    <w:rsid w:val="00B94324"/>
    <w:rsid w:val="00BA0B22"/>
    <w:rsid w:val="00BB6909"/>
    <w:rsid w:val="00BC5C2B"/>
    <w:rsid w:val="00BE15AC"/>
    <w:rsid w:val="00C072EB"/>
    <w:rsid w:val="00C5330C"/>
    <w:rsid w:val="00C55E22"/>
    <w:rsid w:val="00C6793D"/>
    <w:rsid w:val="00C85589"/>
    <w:rsid w:val="00C95433"/>
    <w:rsid w:val="00CE7516"/>
    <w:rsid w:val="00D07E82"/>
    <w:rsid w:val="00D6004D"/>
    <w:rsid w:val="00DB4793"/>
    <w:rsid w:val="00DD489E"/>
    <w:rsid w:val="00E10FAF"/>
    <w:rsid w:val="00E31573"/>
    <w:rsid w:val="00E435CC"/>
    <w:rsid w:val="00E86B41"/>
    <w:rsid w:val="00E9189E"/>
    <w:rsid w:val="00EA2213"/>
    <w:rsid w:val="00EA41D3"/>
    <w:rsid w:val="00EA6215"/>
    <w:rsid w:val="00F1043F"/>
    <w:rsid w:val="00F31346"/>
    <w:rsid w:val="00F416E0"/>
    <w:rsid w:val="00F4689A"/>
    <w:rsid w:val="00F63229"/>
    <w:rsid w:val="00FA16A5"/>
    <w:rsid w:val="00FC13E0"/>
    <w:rsid w:val="00FD03A2"/>
    <w:rsid w:val="00FE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."/>
  <w:listSeparator w:val=","/>
  <w14:docId w14:val="33298F94"/>
  <w15:chartTrackingRefBased/>
  <w15:docId w15:val="{1561538F-7C30-4ADC-9875-9D2A8A02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315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E315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3157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3157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315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3157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157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1573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8A143A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semiHidden/>
    <w:unhideWhenUsed/>
    <w:rsid w:val="0012743D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2743D"/>
    <w:rPr>
      <w:rFonts w:ascii="Times New Roman" w:eastAsia="Times New Roman" w:hAnsi="Times New Roman" w:cs="Times New Roman"/>
      <w:sz w:val="24"/>
      <w:szCs w:val="20"/>
    </w:rPr>
  </w:style>
  <w:style w:type="paragraph" w:styleId="Betarp">
    <w:name w:val="No Spacing"/>
    <w:uiPriority w:val="1"/>
    <w:qFormat/>
    <w:rsid w:val="00AC47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04BCD-EB1D-4C8E-8792-8A6EC4005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Starkevičiūtė Gintarė</dc:creator>
  <cp:keywords/>
  <dc:description/>
  <cp:lastModifiedBy>Bukauskienė Kristina | ŠMSM</cp:lastModifiedBy>
  <cp:revision>7</cp:revision>
  <dcterms:created xsi:type="dcterms:W3CDTF">2022-02-10T11:37:00Z</dcterms:created>
  <dcterms:modified xsi:type="dcterms:W3CDTF">2022-02-10T11:50:00Z</dcterms:modified>
</cp:coreProperties>
</file>