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85CE" w14:textId="3EF48501" w:rsidR="00352467" w:rsidRPr="007E2AD5" w:rsidRDefault="009F31E8" w:rsidP="009F31E8">
      <w:pPr>
        <w:tabs>
          <w:tab w:val="left" w:pos="3284"/>
          <w:tab w:val="left" w:pos="6203"/>
        </w:tabs>
        <w:ind w:hanging="357"/>
        <w:jc w:val="right"/>
        <w:rPr>
          <w:b/>
          <w:bCs/>
          <w:szCs w:val="24"/>
          <w:lang w:eastAsia="lt-LT"/>
        </w:rPr>
      </w:pPr>
      <w:r w:rsidRPr="007E2AD5">
        <w:rPr>
          <w:b/>
          <w:bCs/>
          <w:szCs w:val="24"/>
          <w:lang w:eastAsia="lt-LT"/>
        </w:rPr>
        <w:t>Projekt</w:t>
      </w:r>
      <w:r w:rsidR="00764534" w:rsidRPr="007E2AD5">
        <w:rPr>
          <w:b/>
          <w:bCs/>
          <w:szCs w:val="24"/>
          <w:lang w:eastAsia="lt-LT"/>
        </w:rPr>
        <w:t>o lyginamasis variantas</w:t>
      </w:r>
    </w:p>
    <w:p w14:paraId="72EFD42A" w14:textId="77777777" w:rsidR="00352467" w:rsidRDefault="00352467">
      <w:pPr>
        <w:jc w:val="center"/>
        <w:rPr>
          <w:b/>
          <w:szCs w:val="24"/>
          <w:lang w:eastAsia="lt-LT"/>
        </w:rPr>
      </w:pPr>
    </w:p>
    <w:p w14:paraId="72EFD42B" w14:textId="04671BFB" w:rsidR="00352467" w:rsidRPr="00DD7745" w:rsidRDefault="00155CB0">
      <w:pPr>
        <w:jc w:val="center"/>
        <w:rPr>
          <w:b/>
          <w:sz w:val="28"/>
          <w:szCs w:val="28"/>
          <w:lang w:eastAsia="lt-LT"/>
        </w:rPr>
      </w:pPr>
      <w:r w:rsidRPr="00DD7745">
        <w:rPr>
          <w:b/>
          <w:sz w:val="28"/>
          <w:szCs w:val="28"/>
          <w:lang w:eastAsia="lt-LT"/>
        </w:rPr>
        <w:t>LIETUVOS RESPUBLIKOS SUSISIEKIMO MINISTRAS</w:t>
      </w:r>
    </w:p>
    <w:p w14:paraId="320B457A" w14:textId="6E18BC3F" w:rsidR="00352467" w:rsidRDefault="00155CB0">
      <w:pPr>
        <w:jc w:val="center"/>
        <w:rPr>
          <w:b/>
          <w:sz w:val="28"/>
          <w:szCs w:val="28"/>
          <w:lang w:eastAsia="lt-LT"/>
        </w:rPr>
      </w:pPr>
      <w:r w:rsidRPr="00DD7745">
        <w:rPr>
          <w:b/>
          <w:sz w:val="28"/>
          <w:szCs w:val="28"/>
          <w:lang w:eastAsia="lt-LT"/>
        </w:rPr>
        <w:t>ĮSAKYMAS</w:t>
      </w:r>
    </w:p>
    <w:p w14:paraId="45FAB2C0" w14:textId="77777777" w:rsidR="00424A5C" w:rsidRPr="00DD7745" w:rsidRDefault="00424A5C">
      <w:pPr>
        <w:jc w:val="center"/>
        <w:rPr>
          <w:b/>
          <w:sz w:val="28"/>
          <w:szCs w:val="28"/>
          <w:lang w:eastAsia="lt-LT"/>
        </w:rPr>
      </w:pPr>
    </w:p>
    <w:p w14:paraId="7575249F" w14:textId="77777777" w:rsidR="00352467" w:rsidRPr="00DD7745" w:rsidRDefault="00155CB0">
      <w:pPr>
        <w:ind w:left="1208" w:hanging="357"/>
        <w:jc w:val="center"/>
        <w:rPr>
          <w:b/>
          <w:sz w:val="28"/>
          <w:szCs w:val="28"/>
          <w:lang w:eastAsia="lt-LT"/>
        </w:rPr>
      </w:pPr>
      <w:r w:rsidRPr="00DD7745">
        <w:rPr>
          <w:b/>
          <w:sz w:val="28"/>
          <w:szCs w:val="28"/>
          <w:lang w:eastAsia="lt-LT"/>
        </w:rPr>
        <w:t xml:space="preserve">DĖL LIETUVOS RESPUBLIKOS SUSISIEKIMO MINISTRO </w:t>
      </w:r>
    </w:p>
    <w:p w14:paraId="2A0AD6A8" w14:textId="7D85957B" w:rsidR="00352467" w:rsidRPr="00DD7745" w:rsidRDefault="00155CB0">
      <w:pPr>
        <w:jc w:val="center"/>
        <w:rPr>
          <w:b/>
          <w:sz w:val="28"/>
          <w:szCs w:val="28"/>
          <w:lang w:eastAsia="lt-LT"/>
        </w:rPr>
      </w:pPr>
      <w:r w:rsidRPr="00DD7745">
        <w:rPr>
          <w:b/>
          <w:caps/>
          <w:sz w:val="28"/>
          <w:szCs w:val="28"/>
          <w:lang w:eastAsia="lt-LT"/>
        </w:rPr>
        <w:t xml:space="preserve">2016 m. </w:t>
      </w:r>
      <w:r w:rsidRPr="00DD7745">
        <w:rPr>
          <w:b/>
          <w:sz w:val="28"/>
          <w:szCs w:val="28"/>
          <w:lang w:eastAsia="lt-LT"/>
        </w:rPr>
        <w:t xml:space="preserve">GRUODŽIO 8 D. ĮSAKYMO NR. </w:t>
      </w:r>
      <w:r w:rsidRPr="00DD7745">
        <w:rPr>
          <w:b/>
          <w:bCs/>
          <w:sz w:val="28"/>
          <w:szCs w:val="28"/>
          <w:lang w:eastAsia="lt-LT"/>
        </w:rPr>
        <w:t>3-420(1.5 E)</w:t>
      </w:r>
      <w:r w:rsidRPr="00DD7745">
        <w:rPr>
          <w:b/>
          <w:sz w:val="28"/>
          <w:szCs w:val="28"/>
          <w:lang w:eastAsia="lt-LT"/>
        </w:rPr>
        <w:t xml:space="preserve"> „DĖL 2014–2020 METŲ EUROPOS SĄJUNGOS FONDŲ INVESTICIJŲ VEIKSMŲ PROGRAMOS 4 PRIORITETO „ENERGIJOS EFEKTYVUMO IR ATSINAUJINANČIŲ IŠTEKLIŲ ENERGIJOS GAMYBOS IR NAUDOJIMO SKATINIMAS“ </w:t>
      </w:r>
      <w:r w:rsidRPr="00DD7745">
        <w:rPr>
          <w:b/>
          <w:bCs/>
          <w:sz w:val="28"/>
          <w:szCs w:val="28"/>
          <w:lang w:eastAsia="lt-LT"/>
        </w:rPr>
        <w:t>04.5.1-TID-V-517</w:t>
      </w:r>
      <w:r w:rsidRPr="00DD7745">
        <w:rPr>
          <w:b/>
          <w:sz w:val="28"/>
          <w:szCs w:val="28"/>
          <w:lang w:eastAsia="lt-LT"/>
        </w:rPr>
        <w:t xml:space="preserve"> PRIEMONĖS „MIESTO VIEŠOJO TRANSPORTO PRIEMONIŲ PARKO ATNAUJINIMAS“ PROJEKTŲ FINANSAVIMO SĄLYGŲ APRAŠO PATVIRTINIMO“ PAKEITIMO</w:t>
      </w:r>
    </w:p>
    <w:p w14:paraId="7CD9BE46" w14:textId="77777777" w:rsidR="00352467" w:rsidRDefault="00352467">
      <w:pPr>
        <w:jc w:val="center"/>
        <w:rPr>
          <w:sz w:val="20"/>
          <w:lang w:eastAsia="lt-LT"/>
        </w:rPr>
      </w:pPr>
    </w:p>
    <w:p w14:paraId="7853FBA8" w14:textId="77777777" w:rsidR="00424A5C" w:rsidRDefault="00424A5C" w:rsidP="00424A5C">
      <w:pPr>
        <w:jc w:val="center"/>
      </w:pPr>
      <w:r w:rsidRPr="00E60842">
        <w:t>20</w:t>
      </w:r>
      <w:r>
        <w:t>22</w:t>
      </w:r>
      <w:r w:rsidRPr="00E60842">
        <w:t xml:space="preserve"> m. </w:t>
      </w:r>
      <w:sdt>
        <w:sdtPr>
          <w:id w:val="442125570"/>
          <w:placeholder>
            <w:docPart w:val="299F69D418574F0DA115E7A0963F735B"/>
          </w:placeholder>
          <w:temporary/>
          <w:showingPlcHdr/>
          <w:text/>
        </w:sdtPr>
        <w:sdtEndPr/>
        <w:sdtContent>
          <w:r w:rsidRPr="00E60842">
            <w:t>_________ __</w:t>
          </w:r>
        </w:sdtContent>
      </w:sdt>
      <w:r w:rsidRPr="00E60842">
        <w:t xml:space="preserve"> d. </w:t>
      </w:r>
      <w:r>
        <w:t xml:space="preserve">Nr. </w:t>
      </w:r>
      <w:sdt>
        <w:sdtPr>
          <w:id w:val="442125379"/>
          <w:placeholder>
            <w:docPart w:val="783CE7FCCB9641BFACFF3BF1C1D8860A"/>
          </w:placeholder>
          <w:temporary/>
          <w:showingPlcHdr/>
          <w:text/>
        </w:sdtPr>
        <w:sdtEndPr/>
        <w:sdtContent>
          <w:r w:rsidRPr="008825A7">
            <w:t>____</w:t>
          </w:r>
        </w:sdtContent>
      </w:sdt>
    </w:p>
    <w:p w14:paraId="48EA4801" w14:textId="77777777" w:rsidR="00424A5C" w:rsidRDefault="00424A5C" w:rsidP="00424A5C">
      <w:pPr>
        <w:jc w:val="center"/>
      </w:pPr>
      <w:r w:rsidRPr="00476FAA">
        <w:t>Vilnius</w:t>
      </w:r>
    </w:p>
    <w:p w14:paraId="4F8793EE" w14:textId="77777777" w:rsidR="00352467" w:rsidRDefault="00352467">
      <w:pPr>
        <w:jc w:val="center"/>
        <w:rPr>
          <w:sz w:val="20"/>
          <w:lang w:eastAsia="lt-LT"/>
        </w:rPr>
      </w:pPr>
    </w:p>
    <w:p w14:paraId="74F7E875" w14:textId="77777777" w:rsidR="00352467" w:rsidRDefault="00352467">
      <w:pPr>
        <w:jc w:val="center"/>
        <w:rPr>
          <w:sz w:val="20"/>
          <w:lang w:eastAsia="lt-LT"/>
        </w:rPr>
      </w:pPr>
    </w:p>
    <w:p w14:paraId="7A69D0B0" w14:textId="541A390E" w:rsidR="00352467" w:rsidRDefault="00155CB0">
      <w:pPr>
        <w:tabs>
          <w:tab w:val="left" w:pos="720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424A5C">
        <w:rPr>
          <w:szCs w:val="24"/>
          <w:lang w:eastAsia="lt-LT"/>
        </w:rPr>
        <w:t> </w:t>
      </w:r>
      <w:r>
        <w:rPr>
          <w:szCs w:val="24"/>
          <w:lang w:eastAsia="lt-LT"/>
        </w:rPr>
        <w:t>a</w:t>
      </w:r>
      <w:r w:rsidR="00424A5C">
        <w:rPr>
          <w:szCs w:val="24"/>
          <w:lang w:eastAsia="lt-LT"/>
        </w:rPr>
        <w:t> </w:t>
      </w:r>
      <w:r>
        <w:rPr>
          <w:szCs w:val="24"/>
          <w:lang w:eastAsia="lt-LT"/>
        </w:rPr>
        <w:t>k</w:t>
      </w:r>
      <w:r w:rsidR="00424A5C">
        <w:rPr>
          <w:szCs w:val="24"/>
          <w:lang w:eastAsia="lt-LT"/>
        </w:rPr>
        <w:t> </w:t>
      </w:r>
      <w:r>
        <w:rPr>
          <w:szCs w:val="24"/>
          <w:lang w:eastAsia="lt-LT"/>
        </w:rPr>
        <w:t>e</w:t>
      </w:r>
      <w:r w:rsidR="00424A5C">
        <w:rPr>
          <w:szCs w:val="24"/>
          <w:lang w:eastAsia="lt-LT"/>
        </w:rPr>
        <w:t> </w:t>
      </w:r>
      <w:r>
        <w:rPr>
          <w:szCs w:val="24"/>
          <w:lang w:eastAsia="lt-LT"/>
        </w:rPr>
        <w:t>i</w:t>
      </w:r>
      <w:r w:rsidR="00424A5C">
        <w:rPr>
          <w:szCs w:val="24"/>
          <w:lang w:eastAsia="lt-LT"/>
        </w:rPr>
        <w:t> </w:t>
      </w:r>
      <w:r>
        <w:rPr>
          <w:szCs w:val="24"/>
          <w:lang w:eastAsia="lt-LT"/>
        </w:rPr>
        <w:t>č</w:t>
      </w:r>
      <w:r w:rsidR="00424A5C">
        <w:rPr>
          <w:szCs w:val="24"/>
          <w:lang w:eastAsia="lt-LT"/>
        </w:rPr>
        <w:t> </w:t>
      </w:r>
      <w:r>
        <w:rPr>
          <w:szCs w:val="24"/>
          <w:lang w:eastAsia="lt-LT"/>
        </w:rPr>
        <w:t>i</w:t>
      </w:r>
      <w:r w:rsidR="00424A5C">
        <w:rPr>
          <w:szCs w:val="24"/>
          <w:lang w:eastAsia="lt-LT"/>
        </w:rPr>
        <w:t> </w:t>
      </w:r>
      <w:r>
        <w:rPr>
          <w:szCs w:val="24"/>
          <w:lang w:eastAsia="lt-LT"/>
        </w:rPr>
        <w:t xml:space="preserve">u 2014–2020 metų Europos Sąjungos fondų investicijų veiksmų programos </w:t>
      </w:r>
      <w:r w:rsidR="007040E2">
        <w:rPr>
          <w:szCs w:val="24"/>
          <w:lang w:eastAsia="lt-LT"/>
        </w:rPr>
        <w:br/>
      </w:r>
      <w:r>
        <w:rPr>
          <w:szCs w:val="24"/>
          <w:lang w:eastAsia="lt-LT"/>
        </w:rPr>
        <w:t xml:space="preserve">4 prioriteto „Energijos efektyvumo ir atsinaujinančių išteklių energijos ir naudojimo skatinimas“ </w:t>
      </w:r>
      <w:r>
        <w:rPr>
          <w:bCs/>
          <w:szCs w:val="24"/>
          <w:lang w:eastAsia="lt-LT"/>
        </w:rPr>
        <w:t>04.5.1-TID-V-517</w:t>
      </w:r>
      <w:r>
        <w:rPr>
          <w:szCs w:val="24"/>
          <w:lang w:eastAsia="lt-LT"/>
        </w:rPr>
        <w:t xml:space="preserve"> priemonės „Miesto viešojo transporto priemonių parko atnaujinimas“ projektų finansavimo sąlygų aprašą, patvirtintą Lietuvos Respublikos susisiekimo ministro </w:t>
      </w:r>
      <w:r w:rsidR="007040E2">
        <w:rPr>
          <w:szCs w:val="24"/>
          <w:lang w:eastAsia="lt-LT"/>
        </w:rPr>
        <w:br/>
      </w:r>
      <w:r>
        <w:rPr>
          <w:szCs w:val="24"/>
          <w:lang w:eastAsia="lt-LT"/>
        </w:rPr>
        <w:t xml:space="preserve">2016 m. gruodžio 8 d. įsakymu Nr. 3-420(1.5 E) „Dėl 2014–2020 metų Europos Sąjungos fondų investicijų veiksmų programos 4 prioriteto „Energijos efektyvumo ir atsinaujinančių išteklių energijos gamybos ir  naudojimo skatinimas“ </w:t>
      </w:r>
      <w:r>
        <w:rPr>
          <w:bCs/>
          <w:szCs w:val="24"/>
          <w:lang w:eastAsia="lt-LT"/>
        </w:rPr>
        <w:t>04.5.1-TID-V-517</w:t>
      </w:r>
      <w:r>
        <w:rPr>
          <w:szCs w:val="24"/>
          <w:lang w:eastAsia="lt-LT"/>
        </w:rPr>
        <w:t xml:space="preserve"> priemonės „Miesto viešojo transporto priemonių parko atnaujinimas“ projektų finansavimo sąlygų aprašo patvirtinimo“:</w:t>
      </w:r>
    </w:p>
    <w:p w14:paraId="73C09B1F" w14:textId="71695B5F" w:rsidR="00BF48C0" w:rsidRPr="00BF48C0" w:rsidRDefault="00BF48C0" w:rsidP="00EA2D37">
      <w:pPr>
        <w:pStyle w:val="Sraopastraipa"/>
        <w:numPr>
          <w:ilvl w:val="0"/>
          <w:numId w:val="2"/>
        </w:numPr>
        <w:ind w:hanging="219"/>
        <w:jc w:val="both"/>
        <w:rPr>
          <w:szCs w:val="24"/>
          <w:lang w:eastAsia="lt-LT"/>
        </w:rPr>
      </w:pPr>
      <w:r w:rsidRPr="00BF48C0">
        <w:rPr>
          <w:szCs w:val="24"/>
          <w:lang w:eastAsia="lt-LT"/>
        </w:rPr>
        <w:t>Pakeičiu 3 punktą ir jį išdėstau taip:</w:t>
      </w:r>
    </w:p>
    <w:p w14:paraId="26C2D664" w14:textId="733A273E" w:rsidR="0021339A" w:rsidRDefault="00BF48C0" w:rsidP="0021339A">
      <w:pPr>
        <w:ind w:firstLine="709"/>
        <w:jc w:val="both"/>
        <w:rPr>
          <w:rFonts w:eastAsia="Calibri"/>
          <w:szCs w:val="24"/>
        </w:rPr>
      </w:pPr>
      <w:r>
        <w:rPr>
          <w:szCs w:val="24"/>
        </w:rPr>
        <w:t xml:space="preserve">„3. </w:t>
      </w:r>
      <w:r>
        <w:rPr>
          <w:rFonts w:eastAsia="Calibri"/>
          <w:szCs w:val="24"/>
        </w:rPr>
        <w:t xml:space="preserve">Apraše vartojamos sąvokos suprantamos taip, kaip jos apibrėžtos Aprašo 2 punkte nurodytuose teisės aktuose, Atsakomybės ir funkcijų paskirstymo tarp institucijų, įgyvendinant </w:t>
      </w:r>
      <w:r w:rsidR="007040E2">
        <w:rPr>
          <w:rFonts w:eastAsia="Calibri"/>
          <w:szCs w:val="24"/>
        </w:rPr>
        <w:br/>
      </w:r>
      <w:r>
        <w:rPr>
          <w:rFonts w:eastAsia="Calibri"/>
          <w:szCs w:val="24"/>
        </w:rPr>
        <w:t>2014–2020 metų Europos Sąjungos fondų investicijų veiksmų programą</w:t>
      </w:r>
      <w:r w:rsidRPr="00BF48C0">
        <w:rPr>
          <w:b/>
          <w:bCs/>
          <w:szCs w:val="24"/>
        </w:rPr>
        <w:t xml:space="preserve"> </w:t>
      </w:r>
      <w:r w:rsidRPr="00171DBF">
        <w:rPr>
          <w:b/>
          <w:bCs/>
          <w:szCs w:val="24"/>
        </w:rPr>
        <w:t>ir rengiantis įgyvendinti 2021–2027 metų Europos Sąjungos fondų investicijų programą</w:t>
      </w:r>
      <w:r>
        <w:rPr>
          <w:rFonts w:eastAsia="Calibri"/>
          <w:szCs w:val="24"/>
        </w:rPr>
        <w:t>, taisyklėse, patvirtintose Lietuvos Respublikos Vyriausybės 2014 m. birželio 4 d. nutarimu Nr. 528 „Dėl atsakomybės ir funkcijų paskirstymo tarp institucijų, įgyvendinant 2014–2020 metų Europos Sąjungos fondų investicijų veiksmų programą</w:t>
      </w:r>
      <w:r w:rsidR="001148A4" w:rsidRPr="001148A4">
        <w:rPr>
          <w:b/>
          <w:bCs/>
          <w:szCs w:val="24"/>
        </w:rPr>
        <w:t xml:space="preserve"> </w:t>
      </w:r>
      <w:r w:rsidR="001148A4" w:rsidRPr="00171DBF">
        <w:rPr>
          <w:b/>
          <w:bCs/>
          <w:szCs w:val="24"/>
        </w:rPr>
        <w:t xml:space="preserve">ir </w:t>
      </w:r>
      <w:r w:rsidR="001148A4" w:rsidRPr="00171DBF">
        <w:rPr>
          <w:rFonts w:eastAsia="Calibri"/>
          <w:b/>
          <w:bCs/>
          <w:szCs w:val="24"/>
        </w:rPr>
        <w:t>rengiantis įgyvendinti 2021–2027 metų Europos Sąjungos fondų investicijų programą</w:t>
      </w:r>
      <w:r>
        <w:rPr>
          <w:rFonts w:eastAsia="Calibri"/>
          <w:szCs w:val="24"/>
        </w:rPr>
        <w:t xml:space="preserve">“, </w:t>
      </w:r>
      <w:r w:rsidRPr="001148A4">
        <w:rPr>
          <w:rFonts w:eastAsia="Calibri"/>
          <w:szCs w:val="24"/>
        </w:rPr>
        <w:t xml:space="preserve">ir </w:t>
      </w:r>
      <w:r>
        <w:rPr>
          <w:rFonts w:eastAsia="Calibri"/>
          <w:szCs w:val="24"/>
        </w:rPr>
        <w:t>2014–2020 metų Europos Sąjungos fondų investicijų veiksmų programos administravimo taisyklėse, patvirtintose Lietuvos Respublikos Vyriausybės 2014 m. spalio 3 d. nutarimu Nr. 1090 „Dėl 2014–2020 metų Europos Sąjungos fondų investicijų veiksmų programos administravimo taisyklių patvirtinimo.“</w:t>
      </w:r>
    </w:p>
    <w:p w14:paraId="495468C6" w14:textId="77777777" w:rsidR="00EA2D37" w:rsidRPr="00EA2D37" w:rsidRDefault="00155CB0" w:rsidP="00EA2D37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Cs w:val="24"/>
        </w:rPr>
      </w:pPr>
      <w:r w:rsidRPr="00FE3B4F">
        <w:rPr>
          <w:szCs w:val="24"/>
          <w:lang w:eastAsia="lt-LT"/>
        </w:rPr>
        <w:t>Pakeičiu 7 punktą ir jį išdėstau taip:</w:t>
      </w:r>
      <w:r w:rsidR="00DD3FB6" w:rsidRPr="00DD3FB6">
        <w:t xml:space="preserve"> </w:t>
      </w:r>
    </w:p>
    <w:p w14:paraId="747233FF" w14:textId="6E62B483" w:rsidR="00030795" w:rsidRPr="00EA2D37" w:rsidRDefault="00EA2D37" w:rsidP="00EA2D37">
      <w:pPr>
        <w:tabs>
          <w:tab w:val="left" w:pos="709"/>
          <w:tab w:val="left" w:pos="1418"/>
          <w:tab w:val="left" w:pos="1701"/>
        </w:tabs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ab/>
      </w:r>
      <w:r w:rsidR="00155CB0" w:rsidRPr="00EA2D37">
        <w:rPr>
          <w:szCs w:val="24"/>
          <w:lang w:eastAsia="lt-LT"/>
        </w:rPr>
        <w:t>„7</w:t>
      </w:r>
      <w:r w:rsidR="001C0DCF" w:rsidRPr="00EA2D37">
        <w:rPr>
          <w:szCs w:val="24"/>
          <w:lang w:eastAsia="lt-LT"/>
        </w:rPr>
        <w:t xml:space="preserve">. Pagal Aprašą projektams įgyvendinti numatoma skirti iki </w:t>
      </w:r>
      <w:r w:rsidR="001C0DCF" w:rsidRPr="00EA2D37">
        <w:rPr>
          <w:b/>
          <w:bCs/>
        </w:rPr>
        <w:t xml:space="preserve">43 518 651 </w:t>
      </w:r>
      <w:r w:rsidR="001C0DCF" w:rsidRPr="00EA2D37">
        <w:rPr>
          <w:strike/>
        </w:rPr>
        <w:t>39 438 651</w:t>
      </w:r>
      <w:r w:rsidR="001C0DCF" w:rsidRPr="00EA2D37">
        <w:rPr>
          <w:color w:val="000000"/>
        </w:rPr>
        <w:t xml:space="preserve"> (</w:t>
      </w:r>
      <w:r w:rsidR="0021339A" w:rsidRPr="00EA2D37">
        <w:rPr>
          <w:b/>
          <w:bCs/>
          <w:color w:val="000000"/>
        </w:rPr>
        <w:t>keturiasdešimt trijų</w:t>
      </w:r>
      <w:r w:rsidR="0021339A" w:rsidRPr="00EA2D37">
        <w:rPr>
          <w:color w:val="000000"/>
        </w:rPr>
        <w:t xml:space="preserve"> </w:t>
      </w:r>
      <w:r w:rsidR="001C0DCF" w:rsidRPr="00EA2D37">
        <w:rPr>
          <w:strike/>
          <w:color w:val="000000"/>
        </w:rPr>
        <w:t>trisdešimt devynių</w:t>
      </w:r>
      <w:r w:rsidR="001C0DCF" w:rsidRPr="00EA2D37">
        <w:rPr>
          <w:color w:val="000000"/>
        </w:rPr>
        <w:t xml:space="preserve"> milijonų </w:t>
      </w:r>
      <w:r w:rsidR="000703A4" w:rsidRPr="00EA2D37">
        <w:rPr>
          <w:b/>
          <w:bCs/>
          <w:color w:val="000000"/>
        </w:rPr>
        <w:t xml:space="preserve">penkių </w:t>
      </w:r>
      <w:r w:rsidR="001C0DCF" w:rsidRPr="00EA2D37">
        <w:rPr>
          <w:strike/>
          <w:color w:val="000000"/>
        </w:rPr>
        <w:t>keturių</w:t>
      </w:r>
      <w:r w:rsidR="001C0DCF" w:rsidRPr="00EA2D37">
        <w:rPr>
          <w:color w:val="000000"/>
        </w:rPr>
        <w:t xml:space="preserve"> šimtų </w:t>
      </w:r>
      <w:r w:rsidR="000703A4" w:rsidRPr="00EA2D37">
        <w:rPr>
          <w:b/>
          <w:bCs/>
          <w:color w:val="000000"/>
        </w:rPr>
        <w:t>aštuoniolikos</w:t>
      </w:r>
      <w:r w:rsidR="000703A4" w:rsidRPr="00EA2D37">
        <w:rPr>
          <w:color w:val="000000"/>
        </w:rPr>
        <w:t xml:space="preserve"> </w:t>
      </w:r>
      <w:r w:rsidR="001C0DCF" w:rsidRPr="00EA2D37">
        <w:rPr>
          <w:strike/>
          <w:color w:val="000000"/>
        </w:rPr>
        <w:t>trisdešimt aštuonių</w:t>
      </w:r>
      <w:r w:rsidR="001C0DCF" w:rsidRPr="00EA2D37">
        <w:rPr>
          <w:color w:val="000000"/>
        </w:rPr>
        <w:t xml:space="preserve"> tūkstančių šešių šimtų penkiasdešimt vieno) euro, iš kurių iki </w:t>
      </w:r>
      <w:r w:rsidR="000703A4" w:rsidRPr="00EA2D37">
        <w:rPr>
          <w:b/>
          <w:bCs/>
        </w:rPr>
        <w:t xml:space="preserve">43 518 651 </w:t>
      </w:r>
      <w:r w:rsidR="001C0DCF" w:rsidRPr="00EA2D37">
        <w:rPr>
          <w:strike/>
        </w:rPr>
        <w:t>39 438 651</w:t>
      </w:r>
      <w:r w:rsidR="001C0DCF" w:rsidRPr="00EA2D37">
        <w:rPr>
          <w:color w:val="000000"/>
        </w:rPr>
        <w:t xml:space="preserve"> (</w:t>
      </w:r>
      <w:r w:rsidR="000703A4" w:rsidRPr="00EA2D37">
        <w:rPr>
          <w:b/>
          <w:bCs/>
          <w:color w:val="000000"/>
        </w:rPr>
        <w:t>keturiasdešimt trijų</w:t>
      </w:r>
      <w:r w:rsidR="000703A4" w:rsidRPr="00EA2D37">
        <w:rPr>
          <w:color w:val="000000"/>
        </w:rPr>
        <w:t xml:space="preserve"> </w:t>
      </w:r>
      <w:r w:rsidR="000703A4" w:rsidRPr="00EA2D37">
        <w:rPr>
          <w:strike/>
          <w:color w:val="000000"/>
        </w:rPr>
        <w:t>trisdešimt devynių</w:t>
      </w:r>
      <w:r w:rsidR="000703A4" w:rsidRPr="00EA2D37">
        <w:rPr>
          <w:color w:val="000000"/>
        </w:rPr>
        <w:t xml:space="preserve"> milijonų </w:t>
      </w:r>
      <w:r w:rsidR="000703A4" w:rsidRPr="00EA2D37">
        <w:rPr>
          <w:b/>
          <w:bCs/>
          <w:color w:val="000000"/>
        </w:rPr>
        <w:t xml:space="preserve">penkių </w:t>
      </w:r>
      <w:r w:rsidR="000703A4" w:rsidRPr="00EA2D37">
        <w:rPr>
          <w:strike/>
          <w:color w:val="000000"/>
        </w:rPr>
        <w:t>keturių</w:t>
      </w:r>
      <w:r w:rsidR="000703A4" w:rsidRPr="00EA2D37">
        <w:rPr>
          <w:color w:val="000000"/>
        </w:rPr>
        <w:t xml:space="preserve"> šimtų </w:t>
      </w:r>
      <w:r w:rsidR="000703A4" w:rsidRPr="00EA2D37">
        <w:rPr>
          <w:b/>
          <w:bCs/>
          <w:color w:val="000000"/>
        </w:rPr>
        <w:t>aštuoniolikos</w:t>
      </w:r>
      <w:r w:rsidR="000703A4" w:rsidRPr="00EA2D37">
        <w:rPr>
          <w:color w:val="000000"/>
        </w:rPr>
        <w:t xml:space="preserve"> </w:t>
      </w:r>
      <w:r w:rsidR="000703A4" w:rsidRPr="00EA2D37">
        <w:rPr>
          <w:strike/>
          <w:color w:val="000000"/>
        </w:rPr>
        <w:t>trisdešimt aštuonių</w:t>
      </w:r>
      <w:r w:rsidR="000703A4" w:rsidRPr="00EA2D37">
        <w:rPr>
          <w:color w:val="000000"/>
        </w:rPr>
        <w:t xml:space="preserve"> tūkstančių šešių šimtų penkiasdešimt vieno</w:t>
      </w:r>
      <w:r w:rsidR="001C0DCF" w:rsidRPr="00EA2D37">
        <w:rPr>
          <w:color w:val="000000"/>
        </w:rPr>
        <w:t>) euro – ES struktūrinių fondų (Sanglaudos fondo)</w:t>
      </w:r>
      <w:r w:rsidR="001C0DCF" w:rsidRPr="00EA2D37">
        <w:rPr>
          <w:i/>
          <w:iCs/>
          <w:color w:val="000000"/>
        </w:rPr>
        <w:t> </w:t>
      </w:r>
      <w:r w:rsidR="001C0DCF" w:rsidRPr="00EA2D37">
        <w:rPr>
          <w:color w:val="000000"/>
        </w:rPr>
        <w:t>lėšos</w:t>
      </w:r>
      <w:r w:rsidR="001C0DCF" w:rsidRPr="00EA2D37">
        <w:rPr>
          <w:szCs w:val="24"/>
          <w:lang w:eastAsia="lt-LT"/>
        </w:rPr>
        <w:t>.</w:t>
      </w:r>
      <w:r w:rsidR="00030795" w:rsidRPr="00EA2D37">
        <w:rPr>
          <w:szCs w:val="24"/>
          <w:lang w:eastAsia="lt-LT"/>
        </w:rPr>
        <w:t>“</w:t>
      </w:r>
    </w:p>
    <w:p w14:paraId="72FBC74C" w14:textId="66A0B60D" w:rsidR="00352467" w:rsidRDefault="00352467" w:rsidP="00EF7E19">
      <w:pPr>
        <w:tabs>
          <w:tab w:val="left" w:pos="720"/>
        </w:tabs>
        <w:ind w:firstLine="709"/>
        <w:jc w:val="both"/>
        <w:rPr>
          <w:szCs w:val="24"/>
          <w:lang w:eastAsia="lt-LT"/>
        </w:rPr>
      </w:pPr>
    </w:p>
    <w:p w14:paraId="565874E6" w14:textId="77777777" w:rsidR="00B45510" w:rsidRDefault="00B45510">
      <w:pPr>
        <w:ind w:firstLine="142"/>
        <w:jc w:val="both"/>
        <w:rPr>
          <w:szCs w:val="24"/>
          <w:lang w:eastAsia="lt-LT"/>
        </w:rPr>
      </w:pPr>
    </w:p>
    <w:p w14:paraId="238A85F7" w14:textId="25179D30" w:rsidR="00352467" w:rsidRDefault="009F31E8" w:rsidP="00F40287">
      <w:pPr>
        <w:ind w:firstLine="14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</w:t>
      </w:r>
      <w:r w:rsidR="00155CB0">
        <w:rPr>
          <w:szCs w:val="24"/>
          <w:lang w:eastAsia="lt-LT"/>
        </w:rPr>
        <w:t>usisiekimo ministr</w:t>
      </w:r>
      <w:r>
        <w:rPr>
          <w:szCs w:val="24"/>
          <w:lang w:eastAsia="lt-LT"/>
        </w:rPr>
        <w:t>a</w:t>
      </w:r>
      <w:r w:rsidR="00155CB0">
        <w:rPr>
          <w:szCs w:val="24"/>
          <w:lang w:eastAsia="lt-LT"/>
        </w:rPr>
        <w:t>s</w:t>
      </w:r>
    </w:p>
    <w:sectPr w:rsidR="00352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87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3588" w14:textId="77777777" w:rsidR="001B7EAD" w:rsidRDefault="001B7EAD">
      <w:pPr>
        <w:ind w:left="1208" w:hanging="357"/>
        <w:jc w:val="both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3CA94963" w14:textId="77777777" w:rsidR="001B7EAD" w:rsidRDefault="001B7EAD">
      <w:pPr>
        <w:ind w:left="1208" w:hanging="357"/>
        <w:jc w:val="both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E681" w14:textId="77777777" w:rsidR="00352467" w:rsidRDefault="00352467">
    <w:pPr>
      <w:tabs>
        <w:tab w:val="center" w:pos="4153"/>
        <w:tab w:val="right" w:pos="8306"/>
      </w:tabs>
      <w:ind w:left="1208" w:hanging="357"/>
      <w:jc w:val="both"/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AC72" w14:textId="77777777" w:rsidR="00352467" w:rsidRDefault="00352467">
    <w:pPr>
      <w:tabs>
        <w:tab w:val="center" w:pos="4153"/>
        <w:tab w:val="right" w:pos="8306"/>
      </w:tabs>
      <w:ind w:left="1208" w:hanging="357"/>
      <w:jc w:val="both"/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D44F" w14:textId="77777777" w:rsidR="00352467" w:rsidRDefault="00352467">
    <w:pPr>
      <w:tabs>
        <w:tab w:val="center" w:pos="4153"/>
        <w:tab w:val="right" w:pos="8306"/>
      </w:tabs>
      <w:ind w:left="1208" w:hanging="357"/>
      <w:jc w:val="right"/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88F4" w14:textId="77777777" w:rsidR="001B7EAD" w:rsidRDefault="001B7EAD">
      <w:pPr>
        <w:ind w:left="1208" w:hanging="357"/>
        <w:jc w:val="both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61335877" w14:textId="77777777" w:rsidR="001B7EAD" w:rsidRDefault="001B7EAD">
      <w:pPr>
        <w:ind w:left="1208" w:hanging="357"/>
        <w:jc w:val="both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D44B" w14:textId="77777777" w:rsidR="00352467" w:rsidRDefault="00155CB0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ind w:left="1208" w:hanging="357"/>
      <w:jc w:val="both"/>
      <w:rPr>
        <w:sz w:val="20"/>
        <w:szCs w:val="22"/>
        <w:lang w:eastAsia="lt-LT"/>
      </w:rPr>
    </w:pPr>
    <w:r>
      <w:rPr>
        <w:sz w:val="20"/>
        <w:szCs w:val="22"/>
        <w:lang w:eastAsia="lt-LT"/>
      </w:rPr>
      <w:fldChar w:fldCharType="begin"/>
    </w:r>
    <w:r>
      <w:rPr>
        <w:sz w:val="20"/>
        <w:szCs w:val="22"/>
        <w:lang w:eastAsia="lt-LT"/>
      </w:rPr>
      <w:instrText xml:space="preserve">PAGE  </w:instrText>
    </w:r>
    <w:r>
      <w:rPr>
        <w:sz w:val="20"/>
        <w:szCs w:val="22"/>
        <w:lang w:eastAsia="lt-LT"/>
      </w:rPr>
      <w:fldChar w:fldCharType="separate"/>
    </w:r>
    <w:r>
      <w:rPr>
        <w:sz w:val="20"/>
        <w:szCs w:val="22"/>
        <w:lang w:eastAsia="lt-LT"/>
      </w:rPr>
      <w:t>1</w:t>
    </w:r>
    <w:r>
      <w:rPr>
        <w:sz w:val="20"/>
        <w:szCs w:val="22"/>
        <w:lang w:eastAsia="lt-LT"/>
      </w:rPr>
      <w:fldChar w:fldCharType="end"/>
    </w:r>
  </w:p>
  <w:p w14:paraId="72EFD44C" w14:textId="77777777" w:rsidR="00352467" w:rsidRDefault="00352467">
    <w:pPr>
      <w:tabs>
        <w:tab w:val="center" w:pos="4153"/>
        <w:tab w:val="right" w:pos="8306"/>
      </w:tabs>
      <w:spacing w:after="200" w:line="276" w:lineRule="auto"/>
      <w:ind w:left="1208" w:hanging="357"/>
      <w:jc w:val="both"/>
      <w:rPr>
        <w:sz w:val="20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AFA5" w14:textId="3BC5DFD4" w:rsidR="00352467" w:rsidRDefault="00155CB0">
    <w:pPr>
      <w:tabs>
        <w:tab w:val="center" w:pos="4153"/>
        <w:tab w:val="right" w:pos="8306"/>
      </w:tabs>
      <w:spacing w:after="200" w:line="276" w:lineRule="auto"/>
      <w:ind w:left="1208" w:hanging="357"/>
      <w:jc w:val="center"/>
      <w:rPr>
        <w:sz w:val="20"/>
        <w:szCs w:val="22"/>
        <w:lang w:eastAsia="lt-LT"/>
      </w:rPr>
    </w:pPr>
    <w:r>
      <w:rPr>
        <w:sz w:val="20"/>
        <w:szCs w:val="22"/>
        <w:lang w:eastAsia="lt-LT"/>
      </w:rPr>
      <w:fldChar w:fldCharType="begin"/>
    </w:r>
    <w:r>
      <w:rPr>
        <w:sz w:val="20"/>
        <w:szCs w:val="22"/>
        <w:lang w:eastAsia="lt-LT"/>
      </w:rPr>
      <w:instrText>PAGE   \* MERGEFORMAT</w:instrText>
    </w:r>
    <w:r>
      <w:rPr>
        <w:sz w:val="20"/>
        <w:szCs w:val="22"/>
        <w:lang w:eastAsia="lt-LT"/>
      </w:rPr>
      <w:fldChar w:fldCharType="separate"/>
    </w:r>
    <w:r w:rsidR="00B45510">
      <w:rPr>
        <w:noProof/>
        <w:sz w:val="20"/>
        <w:szCs w:val="22"/>
        <w:lang w:eastAsia="lt-LT"/>
      </w:rPr>
      <w:t>2</w:t>
    </w:r>
    <w:r>
      <w:rPr>
        <w:sz w:val="20"/>
        <w:szCs w:val="22"/>
        <w:lang w:eastAsia="lt-LT"/>
      </w:rPr>
      <w:fldChar w:fldCharType="end"/>
    </w:r>
  </w:p>
  <w:p w14:paraId="20753BCF" w14:textId="77777777" w:rsidR="00352467" w:rsidRDefault="00352467">
    <w:pPr>
      <w:tabs>
        <w:tab w:val="center" w:pos="4153"/>
        <w:tab w:val="right" w:pos="8306"/>
      </w:tabs>
      <w:spacing w:after="200" w:line="276" w:lineRule="auto"/>
      <w:ind w:left="1208" w:hanging="357"/>
      <w:jc w:val="both"/>
      <w:rPr>
        <w:sz w:val="20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501C" w14:textId="77777777" w:rsidR="00352467" w:rsidRDefault="00352467">
    <w:pPr>
      <w:tabs>
        <w:tab w:val="center" w:pos="4986"/>
        <w:tab w:val="right" w:pos="9972"/>
      </w:tabs>
      <w:spacing w:after="200" w:line="276" w:lineRule="auto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7DC"/>
    <w:multiLevelType w:val="hybridMultilevel"/>
    <w:tmpl w:val="EDB6F09E"/>
    <w:lvl w:ilvl="0" w:tplc="3ADEE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E2352F"/>
    <w:multiLevelType w:val="hybridMultilevel"/>
    <w:tmpl w:val="08B8D340"/>
    <w:lvl w:ilvl="0" w:tplc="A18AC1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4F"/>
    <w:rsid w:val="00016DF8"/>
    <w:rsid w:val="00030795"/>
    <w:rsid w:val="000703A4"/>
    <w:rsid w:val="001148A4"/>
    <w:rsid w:val="00155CB0"/>
    <w:rsid w:val="001764FE"/>
    <w:rsid w:val="001B7EAD"/>
    <w:rsid w:val="001C0DCF"/>
    <w:rsid w:val="0021339A"/>
    <w:rsid w:val="0025614C"/>
    <w:rsid w:val="00290784"/>
    <w:rsid w:val="002950B5"/>
    <w:rsid w:val="002B125D"/>
    <w:rsid w:val="00352467"/>
    <w:rsid w:val="00417CF6"/>
    <w:rsid w:val="00424A5C"/>
    <w:rsid w:val="00572FB5"/>
    <w:rsid w:val="00624330"/>
    <w:rsid w:val="006A3C30"/>
    <w:rsid w:val="007040E2"/>
    <w:rsid w:val="00730ADC"/>
    <w:rsid w:val="00764534"/>
    <w:rsid w:val="007E2AD5"/>
    <w:rsid w:val="008B7EFD"/>
    <w:rsid w:val="008E504F"/>
    <w:rsid w:val="0092373D"/>
    <w:rsid w:val="00930334"/>
    <w:rsid w:val="009F31E8"/>
    <w:rsid w:val="00A10A00"/>
    <w:rsid w:val="00AA671D"/>
    <w:rsid w:val="00B45510"/>
    <w:rsid w:val="00BD6D57"/>
    <w:rsid w:val="00BF48C0"/>
    <w:rsid w:val="00C0625B"/>
    <w:rsid w:val="00C6656F"/>
    <w:rsid w:val="00DD3FB6"/>
    <w:rsid w:val="00DD7745"/>
    <w:rsid w:val="00EA2D37"/>
    <w:rsid w:val="00EF7E19"/>
    <w:rsid w:val="00F40287"/>
    <w:rsid w:val="00FA0903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FD421"/>
  <w15:docId w15:val="{0FC449C9-2A81-4B1D-BE9A-D53B06D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3F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55CB0"/>
    <w:rPr>
      <w:color w:val="808080"/>
    </w:rPr>
  </w:style>
  <w:style w:type="paragraph" w:styleId="Sraopastraipa">
    <w:name w:val="List Paragraph"/>
    <w:basedOn w:val="prastasis"/>
    <w:rsid w:val="00BF4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9F69D418574F0DA115E7A0963F73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184FA-357F-441B-8C11-5537D873975C}"/>
      </w:docPartPr>
      <w:docPartBody>
        <w:p w:rsidR="000566A8" w:rsidRDefault="0055322C" w:rsidP="0055322C">
          <w:pPr>
            <w:pStyle w:val="299F69D418574F0DA115E7A0963F735B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783CE7FCCB9641BFACFF3BF1C1D886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124E74-0077-4878-988F-5985E18E0F9C}"/>
      </w:docPartPr>
      <w:docPartBody>
        <w:p w:rsidR="000566A8" w:rsidRDefault="0055322C" w:rsidP="0055322C">
          <w:pPr>
            <w:pStyle w:val="783CE7FCCB9641BFACFF3BF1C1D8860A"/>
          </w:pPr>
          <w:r w:rsidRPr="008825A7">
            <w:rPr>
              <w:sz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2C"/>
    <w:rsid w:val="000566A8"/>
    <w:rsid w:val="0055322C"/>
    <w:rsid w:val="006A4AD2"/>
    <w:rsid w:val="0070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299F69D418574F0DA115E7A0963F735B">
    <w:name w:val="299F69D418574F0DA115E7A0963F735B"/>
    <w:rsid w:val="0055322C"/>
  </w:style>
  <w:style w:type="paragraph" w:customStyle="1" w:styleId="783CE7FCCB9641BFACFF3BF1C1D8860A">
    <w:name w:val="783CE7FCCB9641BFACFF3BF1C1D8860A"/>
    <w:rsid w:val="005532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D5FE7-0C77-4A8F-843B-5356ACE3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Skarulskis</dc:creator>
  <cp:lastModifiedBy>Jurgita Vitė</cp:lastModifiedBy>
  <cp:revision>2</cp:revision>
  <cp:lastPrinted>2019-07-01T08:21:00Z</cp:lastPrinted>
  <dcterms:created xsi:type="dcterms:W3CDTF">2022-04-05T16:56:00Z</dcterms:created>
  <dcterms:modified xsi:type="dcterms:W3CDTF">2022-04-05T16:56:00Z</dcterms:modified>
</cp:coreProperties>
</file>