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ED845" w14:textId="5AC75D7E" w:rsidR="00226D58" w:rsidRDefault="00B859B3" w:rsidP="00A7001D">
      <w:pPr>
        <w:tabs>
          <w:tab w:val="left" w:pos="709"/>
        </w:tabs>
        <w:spacing w:before="160"/>
        <w:jc w:val="center"/>
        <w:rPr>
          <w:rFonts w:eastAsia="Calibri"/>
          <w:b/>
          <w:caps/>
          <w:szCs w:val="24"/>
        </w:rPr>
      </w:pPr>
      <w:bookmarkStart w:id="0" w:name="_GoBack"/>
      <w:bookmarkEnd w:id="0"/>
      <w:r w:rsidRPr="00ED686D">
        <w:rPr>
          <w:noProof/>
          <w:szCs w:val="24"/>
          <w:lang w:eastAsia="lt-LT"/>
        </w:rPr>
        <w:drawing>
          <wp:anchor distT="0" distB="0" distL="114300" distR="114300" simplePos="0" relativeHeight="251661312" behindDoc="0" locked="0" layoutInCell="0" allowOverlap="1" wp14:anchorId="0AACB3C7" wp14:editId="217EE510">
            <wp:simplePos x="0" y="0"/>
            <wp:positionH relativeFrom="margin">
              <wp:posOffset>2743328</wp:posOffset>
            </wp:positionH>
            <wp:positionV relativeFrom="margin">
              <wp:posOffset>-28936</wp:posOffset>
            </wp:positionV>
            <wp:extent cx="543560" cy="595630"/>
            <wp:effectExtent l="0" t="0" r="889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226D58">
        <w:rPr>
          <w:rFonts w:eastAsia="Calibri"/>
          <w:b/>
          <w:caps/>
          <w:szCs w:val="24"/>
        </w:rPr>
        <w:t>LIETUVOS RESPUBLIKOS ekonomikos ir inovacijų MINISTRAS</w:t>
      </w:r>
    </w:p>
    <w:p w14:paraId="16B3F08E" w14:textId="77777777" w:rsidR="009962CF" w:rsidRPr="0056608F" w:rsidRDefault="009962CF" w:rsidP="009962CF">
      <w:pPr>
        <w:jc w:val="center"/>
        <w:rPr>
          <w:b/>
          <w:caps/>
          <w:szCs w:val="24"/>
        </w:rPr>
      </w:pPr>
    </w:p>
    <w:p w14:paraId="102043A4" w14:textId="77777777" w:rsidR="009962CF" w:rsidRPr="0056608F" w:rsidRDefault="009962CF" w:rsidP="009962CF">
      <w:pPr>
        <w:jc w:val="center"/>
        <w:rPr>
          <w:b/>
          <w:caps/>
          <w:szCs w:val="24"/>
        </w:rPr>
      </w:pPr>
      <w:r w:rsidRPr="0056608F">
        <w:rPr>
          <w:b/>
          <w:caps/>
          <w:szCs w:val="24"/>
        </w:rPr>
        <w:t>įsakymas</w:t>
      </w:r>
    </w:p>
    <w:p w14:paraId="62D98896" w14:textId="24E4230F" w:rsidR="00A17E6D" w:rsidRDefault="003F720C" w:rsidP="00945977">
      <w:pPr>
        <w:jc w:val="center"/>
        <w:rPr>
          <w:b/>
          <w:bCs/>
          <w:caps/>
          <w:szCs w:val="24"/>
        </w:rPr>
      </w:pPr>
      <w:r w:rsidRPr="0056608F">
        <w:rPr>
          <w:b/>
          <w:szCs w:val="24"/>
        </w:rPr>
        <w:t xml:space="preserve">DĖL </w:t>
      </w:r>
      <w:r w:rsidR="00751ECF">
        <w:rPr>
          <w:b/>
          <w:szCs w:val="24"/>
        </w:rPr>
        <w:t>ŪKIO</w:t>
      </w:r>
      <w:r w:rsidR="00CF7DDC" w:rsidRPr="0056608F">
        <w:rPr>
          <w:b/>
          <w:szCs w:val="24"/>
        </w:rPr>
        <w:t xml:space="preserve"> </w:t>
      </w:r>
      <w:r w:rsidRPr="0056608F">
        <w:rPr>
          <w:b/>
          <w:szCs w:val="24"/>
        </w:rPr>
        <w:t xml:space="preserve">MINISTRO </w:t>
      </w:r>
      <w:r w:rsidR="00BF33A6" w:rsidRPr="0056608F">
        <w:rPr>
          <w:b/>
          <w:szCs w:val="24"/>
        </w:rPr>
        <w:t>201</w:t>
      </w:r>
      <w:r w:rsidR="00751ECF">
        <w:rPr>
          <w:b/>
          <w:szCs w:val="24"/>
        </w:rPr>
        <w:t>7</w:t>
      </w:r>
      <w:r w:rsidR="00BF33A6" w:rsidRPr="0056608F">
        <w:rPr>
          <w:b/>
          <w:szCs w:val="24"/>
        </w:rPr>
        <w:t xml:space="preserve"> </w:t>
      </w:r>
      <w:r w:rsidR="00751ECF">
        <w:rPr>
          <w:b/>
          <w:szCs w:val="24"/>
        </w:rPr>
        <w:t>M. RUGSĖJO 29</w:t>
      </w:r>
      <w:r w:rsidR="00BF33A6" w:rsidRPr="00751ECF">
        <w:rPr>
          <w:b/>
          <w:szCs w:val="24"/>
        </w:rPr>
        <w:t xml:space="preserve"> </w:t>
      </w:r>
      <w:r w:rsidRPr="0056608F">
        <w:rPr>
          <w:b/>
          <w:szCs w:val="24"/>
        </w:rPr>
        <w:t>D. ĮSAKYMO NR. 4-</w:t>
      </w:r>
      <w:r w:rsidR="00751ECF" w:rsidRPr="00751ECF">
        <w:rPr>
          <w:b/>
          <w:szCs w:val="24"/>
        </w:rPr>
        <w:t>562</w:t>
      </w:r>
      <w:r w:rsidRPr="0056608F">
        <w:rPr>
          <w:b/>
          <w:szCs w:val="24"/>
        </w:rPr>
        <w:t xml:space="preserve"> „</w:t>
      </w:r>
      <w:r w:rsidR="00A55F40">
        <w:rPr>
          <w:b/>
          <w:szCs w:val="24"/>
        </w:rPr>
        <w:t>DĖL</w:t>
      </w:r>
      <w:r w:rsidR="00751ECF" w:rsidRPr="00751ECF">
        <w:rPr>
          <w:b/>
          <w:szCs w:val="24"/>
        </w:rPr>
        <w:t xml:space="preserve"> 2014</w:t>
      </w:r>
      <w:r w:rsidR="00751ECF" w:rsidRPr="00D42A7B">
        <w:rPr>
          <w:b/>
          <w:bCs/>
          <w:caps/>
          <w:szCs w:val="24"/>
        </w:rPr>
        <w:t>–2020</w:t>
      </w:r>
      <w:r w:rsidR="003B6DA3">
        <w:rPr>
          <w:b/>
          <w:bCs/>
          <w:caps/>
          <w:szCs w:val="24"/>
        </w:rPr>
        <w:t> </w:t>
      </w:r>
      <w:r w:rsidR="00751ECF" w:rsidRPr="00D42A7B">
        <w:rPr>
          <w:b/>
          <w:bCs/>
          <w:caps/>
          <w:szCs w:val="24"/>
        </w:rPr>
        <w:t>mETŲ europos sąjungos fondų</w:t>
      </w:r>
      <w:r w:rsidR="00751ECF">
        <w:rPr>
          <w:b/>
          <w:bCs/>
          <w:caps/>
          <w:szCs w:val="24"/>
        </w:rPr>
        <w:t xml:space="preserve"> investicijų veiksmų programos 3</w:t>
      </w:r>
      <w:r w:rsidR="003B6DA3">
        <w:rPr>
          <w:b/>
          <w:bCs/>
          <w:caps/>
          <w:szCs w:val="24"/>
        </w:rPr>
        <w:t> </w:t>
      </w:r>
      <w:r w:rsidR="00751ECF" w:rsidRPr="00D42A7B">
        <w:rPr>
          <w:b/>
          <w:bCs/>
          <w:caps/>
          <w:szCs w:val="24"/>
        </w:rPr>
        <w:t xml:space="preserve">prioriteto </w:t>
      </w:r>
      <w:r w:rsidR="00751ECF" w:rsidRPr="00242552">
        <w:rPr>
          <w:b/>
          <w:kern w:val="16"/>
          <w:szCs w:val="24"/>
        </w:rPr>
        <w:t xml:space="preserve">„SMULKIOJO IR VIDUTINIO VERSLO KONKURENCINGUMO SKATINIMAS“ </w:t>
      </w:r>
      <w:r w:rsidR="00751ECF">
        <w:rPr>
          <w:b/>
          <w:kern w:val="16"/>
          <w:szCs w:val="24"/>
        </w:rPr>
        <w:t xml:space="preserve">PRIEMONĖS </w:t>
      </w:r>
      <w:r w:rsidR="00751ECF" w:rsidRPr="00555F6D">
        <w:rPr>
          <w:b/>
          <w:caps/>
          <w:szCs w:val="24"/>
          <w:lang w:eastAsia="lt-LT"/>
        </w:rPr>
        <w:t>NR. 03.2.1-LVPA-V-8</w:t>
      </w:r>
      <w:r w:rsidR="00751ECF">
        <w:rPr>
          <w:b/>
          <w:caps/>
          <w:szCs w:val="24"/>
          <w:lang w:eastAsia="lt-LT"/>
        </w:rPr>
        <w:t>26</w:t>
      </w:r>
      <w:r w:rsidR="00751ECF" w:rsidRPr="00555F6D">
        <w:rPr>
          <w:b/>
          <w:caps/>
          <w:szCs w:val="24"/>
          <w:lang w:eastAsia="lt-LT"/>
        </w:rPr>
        <w:t xml:space="preserve"> „Tarptautiškumas LT“</w:t>
      </w:r>
      <w:r w:rsidR="00751ECF" w:rsidRPr="00D42A7B">
        <w:rPr>
          <w:b/>
          <w:bCs/>
          <w:caps/>
          <w:szCs w:val="24"/>
        </w:rPr>
        <w:t xml:space="preserve"> projektų finansavimo sąlygų aprašo nr. </w:t>
      </w:r>
      <w:r w:rsidR="00751ECF">
        <w:rPr>
          <w:b/>
          <w:bCs/>
          <w:caps/>
          <w:szCs w:val="24"/>
        </w:rPr>
        <w:t>2</w:t>
      </w:r>
      <w:r w:rsidR="00751ECF" w:rsidRPr="00D42A7B">
        <w:rPr>
          <w:b/>
          <w:bCs/>
          <w:caps/>
          <w:szCs w:val="24"/>
        </w:rPr>
        <w:t xml:space="preserve"> patvirtinimo</w:t>
      </w:r>
      <w:r w:rsidRPr="0056608F">
        <w:rPr>
          <w:rFonts w:eastAsia="Calibri"/>
          <w:b/>
          <w:szCs w:val="24"/>
        </w:rPr>
        <w:t>“</w:t>
      </w:r>
      <w:r w:rsidRPr="0056608F">
        <w:rPr>
          <w:b/>
          <w:bCs/>
          <w:caps/>
          <w:szCs w:val="24"/>
        </w:rPr>
        <w:t xml:space="preserve"> </w:t>
      </w:r>
    </w:p>
    <w:p w14:paraId="40CFAC11" w14:textId="4A70C244" w:rsidR="003F720C" w:rsidRPr="0056608F" w:rsidRDefault="003F720C" w:rsidP="00945977">
      <w:pPr>
        <w:jc w:val="center"/>
        <w:rPr>
          <w:rFonts w:eastAsia="Calibri"/>
          <w:szCs w:val="24"/>
        </w:rPr>
      </w:pPr>
      <w:r w:rsidRPr="0056608F">
        <w:rPr>
          <w:b/>
          <w:caps/>
          <w:szCs w:val="24"/>
        </w:rPr>
        <w:t>PAKEITIMO</w:t>
      </w:r>
    </w:p>
    <w:p w14:paraId="7A08D892" w14:textId="77777777" w:rsidR="003F720C" w:rsidRPr="0056608F" w:rsidRDefault="003F720C" w:rsidP="00E50C93">
      <w:pPr>
        <w:rPr>
          <w:szCs w:val="24"/>
        </w:rPr>
      </w:pPr>
    </w:p>
    <w:p w14:paraId="4069556C" w14:textId="2AF9FD36" w:rsidR="003F720C" w:rsidRPr="0056608F" w:rsidRDefault="001A0FD0" w:rsidP="00E50C93">
      <w:pPr>
        <w:jc w:val="center"/>
        <w:rPr>
          <w:szCs w:val="24"/>
        </w:rPr>
      </w:pPr>
      <w:r w:rsidRPr="0056608F">
        <w:rPr>
          <w:szCs w:val="24"/>
        </w:rPr>
        <w:t>20</w:t>
      </w:r>
      <w:r w:rsidR="007A0B30">
        <w:rPr>
          <w:szCs w:val="24"/>
        </w:rPr>
        <w:t>2</w:t>
      </w:r>
      <w:r w:rsidR="00882923">
        <w:rPr>
          <w:szCs w:val="24"/>
        </w:rPr>
        <w:t>2</w:t>
      </w:r>
      <w:r w:rsidRPr="0056608F">
        <w:rPr>
          <w:szCs w:val="24"/>
        </w:rPr>
        <w:t xml:space="preserve"> m.</w:t>
      </w:r>
      <w:r w:rsidR="007E1114" w:rsidRPr="0056608F">
        <w:rPr>
          <w:szCs w:val="24"/>
        </w:rPr>
        <w:t xml:space="preserve"> </w:t>
      </w:r>
      <w:r w:rsidR="00AB2345">
        <w:rPr>
          <w:szCs w:val="24"/>
        </w:rPr>
        <w:t>birželio 13</w:t>
      </w:r>
      <w:r w:rsidR="003944D3">
        <w:rPr>
          <w:szCs w:val="24"/>
        </w:rPr>
        <w:t xml:space="preserve"> </w:t>
      </w:r>
      <w:r w:rsidR="003F720C" w:rsidRPr="0056608F">
        <w:rPr>
          <w:szCs w:val="24"/>
        </w:rPr>
        <w:t>d. Nr. 4-</w:t>
      </w:r>
      <w:r w:rsidR="00AB2345">
        <w:rPr>
          <w:szCs w:val="24"/>
        </w:rPr>
        <w:t>820</w:t>
      </w:r>
    </w:p>
    <w:p w14:paraId="23FED7CB" w14:textId="77777777" w:rsidR="003F720C" w:rsidRPr="0056608F" w:rsidRDefault="003F720C" w:rsidP="00E50C93">
      <w:pPr>
        <w:jc w:val="center"/>
        <w:rPr>
          <w:szCs w:val="24"/>
        </w:rPr>
      </w:pPr>
      <w:r w:rsidRPr="0056608F">
        <w:rPr>
          <w:szCs w:val="24"/>
        </w:rPr>
        <w:t>Vilnius</w:t>
      </w:r>
    </w:p>
    <w:p w14:paraId="02A94C22" w14:textId="77777777" w:rsidR="003F720C" w:rsidRPr="0056608F" w:rsidRDefault="003F720C" w:rsidP="00E50C93">
      <w:pPr>
        <w:jc w:val="center"/>
        <w:rPr>
          <w:szCs w:val="24"/>
        </w:rPr>
      </w:pPr>
    </w:p>
    <w:p w14:paraId="29028A83" w14:textId="10332FFF" w:rsidR="00751ECF" w:rsidRPr="002039C1" w:rsidRDefault="00C05B59" w:rsidP="00751ECF">
      <w:pPr>
        <w:ind w:firstLine="851"/>
        <w:jc w:val="both"/>
        <w:rPr>
          <w:bCs/>
          <w:szCs w:val="24"/>
        </w:rPr>
      </w:pPr>
      <w:r>
        <w:rPr>
          <w:szCs w:val="24"/>
        </w:rPr>
        <w:t>P</w:t>
      </w:r>
      <w:r w:rsidR="00751ECF" w:rsidRPr="002039C1">
        <w:rPr>
          <w:szCs w:val="24"/>
        </w:rPr>
        <w:t xml:space="preserve"> a k e i č i u</w:t>
      </w:r>
      <w:r w:rsidR="00751ECF">
        <w:rPr>
          <w:szCs w:val="24"/>
        </w:rPr>
        <w:t xml:space="preserve"> </w:t>
      </w:r>
      <w:r w:rsidR="00751ECF" w:rsidRPr="002039C1">
        <w:rPr>
          <w:szCs w:val="24"/>
        </w:rPr>
        <w:t xml:space="preserve"> </w:t>
      </w:r>
      <w:r w:rsidR="00751ECF" w:rsidRPr="002D2728">
        <w:rPr>
          <w:szCs w:val="24"/>
        </w:rPr>
        <w:t>Lietuvo</w:t>
      </w:r>
      <w:r w:rsidR="00751ECF">
        <w:rPr>
          <w:szCs w:val="24"/>
        </w:rPr>
        <w:t>s Respubliko</w:t>
      </w:r>
      <w:r w:rsidR="00C82CF6">
        <w:rPr>
          <w:szCs w:val="24"/>
        </w:rPr>
        <w:t>s ūkio ministro 2017 m. rugsėjo</w:t>
      </w:r>
      <w:r w:rsidR="00751ECF">
        <w:rPr>
          <w:szCs w:val="24"/>
        </w:rPr>
        <w:t xml:space="preserve"> 29 d. įsakymą </w:t>
      </w:r>
      <w:r w:rsidR="00B2499A">
        <w:rPr>
          <w:szCs w:val="24"/>
        </w:rPr>
        <w:t>Nr. 4-562</w:t>
      </w:r>
      <w:r w:rsidR="00751ECF" w:rsidRPr="002D2728">
        <w:rPr>
          <w:szCs w:val="24"/>
        </w:rPr>
        <w:t xml:space="preserve"> „Dėl 2014–2020 metų Europos Sąjungos fondų investicijų veiksmų programos 3 prioriteto „Smulkiojo ir vidutinio verslo konkurencingumo skatinimas“ priemonės </w:t>
      </w:r>
      <w:r w:rsidR="00751ECF">
        <w:rPr>
          <w:color w:val="000000"/>
          <w:szCs w:val="24"/>
        </w:rPr>
        <w:t>Nr. </w:t>
      </w:r>
      <w:r w:rsidR="00B2499A" w:rsidRPr="00B2499A">
        <w:rPr>
          <w:caps/>
          <w:szCs w:val="24"/>
          <w:lang w:eastAsia="lt-LT"/>
        </w:rPr>
        <w:t>03.2.1-LVPA-V-826</w:t>
      </w:r>
      <w:r w:rsidR="00B2499A" w:rsidRPr="00555F6D">
        <w:rPr>
          <w:b/>
          <w:caps/>
          <w:szCs w:val="24"/>
          <w:lang w:eastAsia="lt-LT"/>
        </w:rPr>
        <w:t xml:space="preserve"> </w:t>
      </w:r>
      <w:r w:rsidR="00B2499A">
        <w:rPr>
          <w:color w:val="000000"/>
          <w:szCs w:val="24"/>
        </w:rPr>
        <w:t>„</w:t>
      </w:r>
      <w:proofErr w:type="spellStart"/>
      <w:r w:rsidR="00B2499A">
        <w:rPr>
          <w:color w:val="000000"/>
          <w:szCs w:val="24"/>
        </w:rPr>
        <w:t>Tarptautiškumas</w:t>
      </w:r>
      <w:proofErr w:type="spellEnd"/>
      <w:r w:rsidR="00751ECF">
        <w:rPr>
          <w:color w:val="000000"/>
          <w:szCs w:val="24"/>
        </w:rPr>
        <w:t xml:space="preserve"> LT“</w:t>
      </w:r>
      <w:r w:rsidR="00751ECF" w:rsidRPr="002D2728">
        <w:rPr>
          <w:szCs w:val="24"/>
        </w:rPr>
        <w:t xml:space="preserve"> projektų finansav</w:t>
      </w:r>
      <w:r w:rsidR="00751ECF">
        <w:rPr>
          <w:szCs w:val="24"/>
        </w:rPr>
        <w:t>imo sąlygų aprašo Nr. </w:t>
      </w:r>
      <w:r w:rsidR="00B2499A">
        <w:rPr>
          <w:szCs w:val="24"/>
        </w:rPr>
        <w:t>2</w:t>
      </w:r>
      <w:r w:rsidR="00751ECF">
        <w:rPr>
          <w:szCs w:val="24"/>
        </w:rPr>
        <w:t xml:space="preserve"> patvirtinimo“</w:t>
      </w:r>
      <w:r w:rsidR="00751ECF" w:rsidRPr="002039C1">
        <w:rPr>
          <w:bCs/>
          <w:szCs w:val="24"/>
        </w:rPr>
        <w:t>:</w:t>
      </w:r>
    </w:p>
    <w:p w14:paraId="6188903D" w14:textId="09EE469F" w:rsidR="00751ECF" w:rsidRPr="002039C1" w:rsidRDefault="00751ECF" w:rsidP="00751ECF">
      <w:pPr>
        <w:tabs>
          <w:tab w:val="left" w:pos="851"/>
        </w:tabs>
        <w:ind w:firstLine="851"/>
        <w:jc w:val="both"/>
        <w:rPr>
          <w:bCs/>
          <w:szCs w:val="24"/>
        </w:rPr>
      </w:pPr>
      <w:r w:rsidRPr="002039C1">
        <w:rPr>
          <w:bCs/>
          <w:szCs w:val="24"/>
        </w:rPr>
        <w:t>1. Pakeičiu nurodytą įsakymą ir jį išdėstau nauja redakcija (</w:t>
      </w:r>
      <w:r w:rsidRPr="00C6628F">
        <w:rPr>
          <w:color w:val="000000"/>
          <w:szCs w:val="24"/>
        </w:rPr>
        <w:t xml:space="preserve">2014–2020 metų Europos Sąjungos fondų investicijų veiksmų programos 3 prioriteto „Smulkiojo ir vidutinio verslo konkurencingumo skatinimas“ priemonės </w:t>
      </w:r>
      <w:r>
        <w:rPr>
          <w:color w:val="000000"/>
          <w:szCs w:val="24"/>
        </w:rPr>
        <w:t>Nr.</w:t>
      </w:r>
      <w:r w:rsidR="00B2499A">
        <w:rPr>
          <w:color w:val="000000"/>
          <w:szCs w:val="24"/>
        </w:rPr>
        <w:t> </w:t>
      </w:r>
      <w:r w:rsidR="00B2499A" w:rsidRPr="00B2499A">
        <w:rPr>
          <w:caps/>
          <w:szCs w:val="24"/>
          <w:lang w:eastAsia="lt-LT"/>
        </w:rPr>
        <w:t>03.2.1-LVPA-V-826</w:t>
      </w:r>
      <w:r w:rsidR="00B2499A" w:rsidRPr="00555F6D">
        <w:rPr>
          <w:b/>
          <w:caps/>
          <w:szCs w:val="24"/>
          <w:lang w:eastAsia="lt-LT"/>
        </w:rPr>
        <w:t xml:space="preserve"> </w:t>
      </w:r>
      <w:r w:rsidR="00B2499A">
        <w:rPr>
          <w:color w:val="000000"/>
          <w:szCs w:val="24"/>
        </w:rPr>
        <w:t>„</w:t>
      </w:r>
      <w:proofErr w:type="spellStart"/>
      <w:r w:rsidR="00B2499A">
        <w:rPr>
          <w:color w:val="000000"/>
          <w:szCs w:val="24"/>
        </w:rPr>
        <w:t>Tarptautiškumas</w:t>
      </w:r>
      <w:proofErr w:type="spellEnd"/>
      <w:r w:rsidR="00B2499A">
        <w:rPr>
          <w:color w:val="000000"/>
          <w:szCs w:val="24"/>
        </w:rPr>
        <w:t xml:space="preserve"> LT“</w:t>
      </w:r>
      <w:r w:rsidRPr="00C6628F">
        <w:rPr>
          <w:color w:val="000000"/>
          <w:szCs w:val="24"/>
        </w:rPr>
        <w:t xml:space="preserve"> pr</w:t>
      </w:r>
      <w:r>
        <w:rPr>
          <w:color w:val="000000"/>
          <w:szCs w:val="24"/>
        </w:rPr>
        <w:t>ojektų finansavimo sąlygų aprašas</w:t>
      </w:r>
      <w:r w:rsidR="00B2499A">
        <w:rPr>
          <w:color w:val="000000"/>
          <w:szCs w:val="24"/>
        </w:rPr>
        <w:t xml:space="preserve"> Nr. 2</w:t>
      </w:r>
      <w:r w:rsidRPr="002039C1">
        <w:rPr>
          <w:bCs/>
          <w:szCs w:val="24"/>
        </w:rPr>
        <w:t xml:space="preserve"> nauja redakcija nedėstomas):</w:t>
      </w:r>
    </w:p>
    <w:p w14:paraId="4F126D65" w14:textId="77777777" w:rsidR="00751ECF" w:rsidRPr="002039C1" w:rsidRDefault="00751ECF" w:rsidP="00751ECF">
      <w:pPr>
        <w:ind w:firstLine="851"/>
        <w:jc w:val="both"/>
        <w:rPr>
          <w:bCs/>
          <w:szCs w:val="24"/>
        </w:rPr>
      </w:pPr>
    </w:p>
    <w:p w14:paraId="10FB917D" w14:textId="77777777" w:rsidR="00751ECF" w:rsidRPr="002039C1" w:rsidRDefault="00751ECF" w:rsidP="00751ECF">
      <w:pPr>
        <w:tabs>
          <w:tab w:val="left" w:pos="709"/>
        </w:tabs>
        <w:jc w:val="center"/>
        <w:rPr>
          <w:rFonts w:eastAsia="Calibri"/>
          <w:b/>
          <w:caps/>
          <w:szCs w:val="24"/>
        </w:rPr>
      </w:pPr>
      <w:r w:rsidRPr="002039C1">
        <w:rPr>
          <w:rFonts w:eastAsia="Calibri"/>
          <w:caps/>
          <w:szCs w:val="24"/>
        </w:rPr>
        <w:t>„</w:t>
      </w:r>
      <w:r w:rsidRPr="002039C1">
        <w:rPr>
          <w:rFonts w:eastAsia="Calibri"/>
          <w:b/>
          <w:caps/>
          <w:szCs w:val="24"/>
        </w:rPr>
        <w:t>LIETUVOS RESPUBLIKOS ekonomikos ir inovacijų MINISTRAS</w:t>
      </w:r>
    </w:p>
    <w:p w14:paraId="1E091B10" w14:textId="77777777" w:rsidR="00751ECF" w:rsidRPr="002039C1" w:rsidRDefault="00751ECF" w:rsidP="00751ECF">
      <w:pPr>
        <w:jc w:val="center"/>
        <w:rPr>
          <w:rFonts w:eastAsia="Calibri"/>
          <w:b/>
          <w:caps/>
          <w:szCs w:val="24"/>
        </w:rPr>
      </w:pPr>
    </w:p>
    <w:p w14:paraId="5E60068F" w14:textId="77777777" w:rsidR="00751ECF" w:rsidRPr="002039C1" w:rsidRDefault="00751ECF" w:rsidP="00751ECF">
      <w:pPr>
        <w:jc w:val="center"/>
        <w:rPr>
          <w:b/>
          <w:szCs w:val="24"/>
          <w:lang w:eastAsia="lt-LT"/>
        </w:rPr>
      </w:pPr>
      <w:r w:rsidRPr="002039C1">
        <w:rPr>
          <w:b/>
          <w:szCs w:val="24"/>
          <w:lang w:eastAsia="lt-LT"/>
        </w:rPr>
        <w:t>ĮSAKYMAS</w:t>
      </w:r>
    </w:p>
    <w:p w14:paraId="24E87C4F" w14:textId="11B1F84A" w:rsidR="00751ECF" w:rsidRDefault="00751ECF" w:rsidP="00751ECF">
      <w:pPr>
        <w:jc w:val="center"/>
        <w:rPr>
          <w:b/>
          <w:bCs/>
          <w:caps/>
          <w:szCs w:val="24"/>
        </w:rPr>
      </w:pPr>
      <w:r w:rsidRPr="002039C1">
        <w:rPr>
          <w:b/>
          <w:bCs/>
          <w:caps/>
          <w:szCs w:val="24"/>
        </w:rPr>
        <w:t xml:space="preserve">dėl </w:t>
      </w:r>
      <w:r w:rsidRPr="002D2728">
        <w:rPr>
          <w:b/>
          <w:szCs w:val="24"/>
        </w:rPr>
        <w:t xml:space="preserve">2014–2020 METŲ EUROPOS SĄJUNGOS FONDŲ INVESTICIJŲ VEIKSMŲ PROGRAMOS </w:t>
      </w:r>
      <w:r w:rsidRPr="002D2728">
        <w:rPr>
          <w:b/>
          <w:caps/>
          <w:szCs w:val="24"/>
        </w:rPr>
        <w:t>3 PRIORITETO „Smulkiojo ir Vidutinio verslo Konkurencingumo skatinimas“ PRIEMONĖS</w:t>
      </w:r>
      <w:r w:rsidRPr="001D1275">
        <w:rPr>
          <w:b/>
          <w:color w:val="000000"/>
          <w:szCs w:val="24"/>
        </w:rPr>
        <w:t xml:space="preserve"> </w:t>
      </w:r>
      <w:r w:rsidR="00CB1536" w:rsidRPr="00555F6D">
        <w:rPr>
          <w:b/>
          <w:caps/>
          <w:szCs w:val="24"/>
          <w:lang w:eastAsia="lt-LT"/>
        </w:rPr>
        <w:t>NR. 03.2.1-LVPA-V-8</w:t>
      </w:r>
      <w:r w:rsidR="00CB1536">
        <w:rPr>
          <w:b/>
          <w:caps/>
          <w:szCs w:val="24"/>
          <w:lang w:eastAsia="lt-LT"/>
        </w:rPr>
        <w:t>26 „Tarptautiškumas LT</w:t>
      </w:r>
      <w:r>
        <w:rPr>
          <w:b/>
          <w:color w:val="000000"/>
          <w:szCs w:val="24"/>
        </w:rPr>
        <w:t>“</w:t>
      </w:r>
      <w:r w:rsidRPr="002039C1">
        <w:rPr>
          <w:b/>
          <w:bCs/>
          <w:caps/>
          <w:szCs w:val="24"/>
        </w:rPr>
        <w:t xml:space="preserve"> projektų</w:t>
      </w:r>
      <w:r>
        <w:rPr>
          <w:b/>
          <w:bCs/>
          <w:caps/>
          <w:szCs w:val="24"/>
        </w:rPr>
        <w:t xml:space="preserve"> finansavimo sąlygų aprašo</w:t>
      </w:r>
      <w:r w:rsidRPr="002039C1">
        <w:rPr>
          <w:b/>
          <w:bCs/>
          <w:caps/>
          <w:szCs w:val="24"/>
        </w:rPr>
        <w:t xml:space="preserve"> </w:t>
      </w:r>
      <w:r w:rsidR="00CB1536">
        <w:rPr>
          <w:b/>
          <w:bCs/>
          <w:caps/>
          <w:szCs w:val="24"/>
        </w:rPr>
        <w:t>NR. 2</w:t>
      </w:r>
      <w:r>
        <w:rPr>
          <w:b/>
          <w:bCs/>
          <w:caps/>
          <w:szCs w:val="24"/>
        </w:rPr>
        <w:t xml:space="preserve"> </w:t>
      </w:r>
      <w:r w:rsidRPr="002039C1">
        <w:rPr>
          <w:b/>
          <w:bCs/>
          <w:caps/>
          <w:szCs w:val="24"/>
        </w:rPr>
        <w:t>patvirtinimo</w:t>
      </w:r>
    </w:p>
    <w:p w14:paraId="738EE175" w14:textId="77777777" w:rsidR="00CB1536" w:rsidRPr="002039C1" w:rsidRDefault="00CB1536" w:rsidP="00751ECF">
      <w:pPr>
        <w:jc w:val="center"/>
        <w:rPr>
          <w:b/>
          <w:bCs/>
          <w:caps/>
          <w:szCs w:val="24"/>
        </w:rPr>
      </w:pPr>
    </w:p>
    <w:p w14:paraId="192F36A2" w14:textId="2D5A96BF" w:rsidR="00CB1536" w:rsidRPr="00315B95" w:rsidRDefault="008C151C" w:rsidP="008C151C">
      <w:pPr>
        <w:suppressAutoHyphens/>
        <w:ind w:firstLine="851"/>
        <w:jc w:val="both"/>
        <w:textAlignment w:val="center"/>
        <w:rPr>
          <w:color w:val="000000"/>
          <w:szCs w:val="24"/>
        </w:rPr>
      </w:pPr>
      <w:r w:rsidRPr="00315B95">
        <w:rPr>
          <w:color w:val="000000"/>
          <w:szCs w:val="24"/>
        </w:rPr>
        <w:t xml:space="preserve">Įgyvendindamas Atsakomybės ir funkcijų paskirstymo tarp institucijų, įgyvendinant </w:t>
      </w:r>
      <w:r w:rsidR="002F51CD">
        <w:rPr>
          <w:color w:val="000000"/>
          <w:szCs w:val="24"/>
        </w:rPr>
        <w:br/>
      </w:r>
      <w:r w:rsidRPr="00315B95">
        <w:rPr>
          <w:color w:val="000000"/>
          <w:szCs w:val="24"/>
        </w:rPr>
        <w:t>2014–2020 metų Europos Sąjungos fondų investicijų veiksmų programą ir rengiantis įgyvendinti 2021–2027 metų Europos Sąjungos fondų investicijų programą, taisyklių, patvirtintų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6.2.7</w:t>
      </w:r>
      <w:r w:rsidR="00994E01">
        <w:rPr>
          <w:color w:val="000000"/>
          <w:szCs w:val="24"/>
        </w:rPr>
        <w:t> </w:t>
      </w:r>
      <w:r w:rsidRPr="00315B95">
        <w:rPr>
          <w:color w:val="000000"/>
          <w:szCs w:val="24"/>
        </w:rPr>
        <w:t>papunktį,</w:t>
      </w:r>
    </w:p>
    <w:p w14:paraId="434F915C" w14:textId="7D27FE5A" w:rsidR="00CB1536" w:rsidRPr="00D42A7B" w:rsidRDefault="00CB1536" w:rsidP="00654CED">
      <w:pPr>
        <w:suppressAutoHyphens/>
        <w:autoSpaceDE w:val="0"/>
        <w:autoSpaceDN w:val="0"/>
        <w:adjustRightInd w:val="0"/>
        <w:ind w:firstLine="851"/>
        <w:jc w:val="both"/>
        <w:textAlignment w:val="center"/>
        <w:rPr>
          <w:color w:val="000000"/>
          <w:szCs w:val="24"/>
        </w:rPr>
      </w:pPr>
      <w:r w:rsidRPr="00D42A7B">
        <w:rPr>
          <w:color w:val="000000"/>
          <w:szCs w:val="24"/>
        </w:rPr>
        <w:t xml:space="preserve">t v i r t i n u </w:t>
      </w:r>
      <w:r w:rsidR="00994E01">
        <w:rPr>
          <w:color w:val="000000"/>
          <w:szCs w:val="24"/>
        </w:rPr>
        <w:t xml:space="preserve"> </w:t>
      </w:r>
      <w:r w:rsidRPr="00D42A7B">
        <w:rPr>
          <w:color w:val="000000"/>
          <w:szCs w:val="24"/>
        </w:rPr>
        <w:t>2014–2020 metų Europos Sąjungos fondų</w:t>
      </w:r>
      <w:r>
        <w:rPr>
          <w:color w:val="000000"/>
          <w:szCs w:val="24"/>
        </w:rPr>
        <w:t xml:space="preserve"> investicijų veiksmų programos 3</w:t>
      </w:r>
      <w:r w:rsidRPr="00D42A7B">
        <w:rPr>
          <w:color w:val="000000"/>
          <w:szCs w:val="24"/>
        </w:rPr>
        <w:t xml:space="preserve"> prioriteto </w:t>
      </w:r>
      <w:r w:rsidRPr="00242552">
        <w:rPr>
          <w:szCs w:val="24"/>
        </w:rPr>
        <w:t>„</w:t>
      </w:r>
      <w:r>
        <w:rPr>
          <w:szCs w:val="24"/>
        </w:rPr>
        <w:t>Smulkiojo ir vidutinio verslo konkurencingumo skatinimas</w:t>
      </w:r>
      <w:r w:rsidRPr="00242552">
        <w:rPr>
          <w:szCs w:val="24"/>
        </w:rPr>
        <w:t xml:space="preserve">“ </w:t>
      </w:r>
      <w:r>
        <w:rPr>
          <w:szCs w:val="24"/>
        </w:rPr>
        <w:t xml:space="preserve">priemonės </w:t>
      </w:r>
      <w:r w:rsidR="00994E01">
        <w:rPr>
          <w:szCs w:val="24"/>
        </w:rPr>
        <w:br/>
      </w:r>
      <w:r w:rsidRPr="009C78F1">
        <w:rPr>
          <w:caps/>
          <w:szCs w:val="24"/>
          <w:lang w:eastAsia="lt-LT"/>
        </w:rPr>
        <w:t>N</w:t>
      </w:r>
      <w:r>
        <w:rPr>
          <w:szCs w:val="24"/>
          <w:lang w:eastAsia="lt-LT"/>
        </w:rPr>
        <w:t>r</w:t>
      </w:r>
      <w:r w:rsidRPr="009C78F1">
        <w:rPr>
          <w:caps/>
          <w:szCs w:val="24"/>
          <w:lang w:eastAsia="lt-LT"/>
        </w:rPr>
        <w:t>. 03.2.1-LVPA-V-8</w:t>
      </w:r>
      <w:r>
        <w:rPr>
          <w:caps/>
          <w:szCs w:val="24"/>
          <w:lang w:eastAsia="lt-LT"/>
        </w:rPr>
        <w:t>26</w:t>
      </w:r>
      <w:r w:rsidRPr="009C78F1">
        <w:rPr>
          <w:caps/>
          <w:szCs w:val="24"/>
          <w:lang w:eastAsia="lt-LT"/>
        </w:rPr>
        <w:t xml:space="preserve"> </w:t>
      </w:r>
      <w:r>
        <w:rPr>
          <w:caps/>
          <w:szCs w:val="24"/>
          <w:lang w:eastAsia="lt-LT"/>
        </w:rPr>
        <w:t>„</w:t>
      </w:r>
      <w:proofErr w:type="spellStart"/>
      <w:r>
        <w:rPr>
          <w:szCs w:val="24"/>
          <w:lang w:eastAsia="lt-LT"/>
        </w:rPr>
        <w:t>Tarptautiškumas</w:t>
      </w:r>
      <w:proofErr w:type="spellEnd"/>
      <w:r w:rsidRPr="009C78F1">
        <w:rPr>
          <w:szCs w:val="24"/>
          <w:lang w:eastAsia="lt-LT"/>
        </w:rPr>
        <w:t xml:space="preserve"> LT</w:t>
      </w:r>
      <w:r w:rsidRPr="009C78F1">
        <w:rPr>
          <w:caps/>
          <w:szCs w:val="24"/>
          <w:lang w:eastAsia="lt-LT"/>
        </w:rPr>
        <w:t>“</w:t>
      </w:r>
      <w:r w:rsidRPr="00D42A7B">
        <w:rPr>
          <w:color w:val="000000"/>
          <w:szCs w:val="24"/>
        </w:rPr>
        <w:t xml:space="preserve"> projektų finansavimo sąlygų aprašą Nr. </w:t>
      </w:r>
      <w:r>
        <w:rPr>
          <w:color w:val="000000"/>
          <w:szCs w:val="24"/>
        </w:rPr>
        <w:t>2</w:t>
      </w:r>
      <w:r w:rsidRPr="00D42A7B">
        <w:rPr>
          <w:color w:val="000000"/>
          <w:szCs w:val="24"/>
        </w:rPr>
        <w:t xml:space="preserve"> (pridedama).</w:t>
      </w:r>
      <w:r>
        <w:rPr>
          <w:color w:val="000000"/>
          <w:szCs w:val="24"/>
        </w:rPr>
        <w:t>“</w:t>
      </w:r>
    </w:p>
    <w:p w14:paraId="7DF97605" w14:textId="2827CF8D" w:rsidR="00CB1536" w:rsidRDefault="00CB1536" w:rsidP="00CB1536">
      <w:pPr>
        <w:ind w:firstLine="851"/>
        <w:jc w:val="both"/>
        <w:rPr>
          <w:bCs/>
          <w:szCs w:val="24"/>
        </w:rPr>
      </w:pPr>
      <w:r>
        <w:rPr>
          <w:szCs w:val="24"/>
        </w:rPr>
        <w:t>2</w:t>
      </w:r>
      <w:r w:rsidRPr="002039C1">
        <w:rPr>
          <w:szCs w:val="24"/>
        </w:rPr>
        <w:t xml:space="preserve">. Pakeičiu nurodytu įsakymu patvirtintą </w:t>
      </w:r>
      <w:r w:rsidRPr="00C6628F">
        <w:rPr>
          <w:color w:val="000000"/>
          <w:szCs w:val="24"/>
        </w:rPr>
        <w:t>2014–2020 metų Europos Sąjungos fondų investicijų veiksmų programos 3 prioriteto „Smulkiojo ir vidutinio verslo konkurencingumo skatinimas“</w:t>
      </w:r>
      <w:r>
        <w:rPr>
          <w:color w:val="000000"/>
          <w:szCs w:val="24"/>
        </w:rPr>
        <w:t xml:space="preserve"> priemonės</w:t>
      </w:r>
      <w:r w:rsidRPr="00C6628F">
        <w:rPr>
          <w:color w:val="000000"/>
          <w:szCs w:val="24"/>
        </w:rPr>
        <w:t xml:space="preserve"> </w:t>
      </w:r>
      <w:r w:rsidRPr="009C78F1">
        <w:rPr>
          <w:caps/>
          <w:szCs w:val="24"/>
          <w:lang w:eastAsia="lt-LT"/>
        </w:rPr>
        <w:t>N</w:t>
      </w:r>
      <w:r>
        <w:rPr>
          <w:szCs w:val="24"/>
          <w:lang w:eastAsia="lt-LT"/>
        </w:rPr>
        <w:t>r</w:t>
      </w:r>
      <w:r w:rsidRPr="009C78F1">
        <w:rPr>
          <w:caps/>
          <w:szCs w:val="24"/>
          <w:lang w:eastAsia="lt-LT"/>
        </w:rPr>
        <w:t>. 03.2.1-LVPA-V-8</w:t>
      </w:r>
      <w:r>
        <w:rPr>
          <w:caps/>
          <w:szCs w:val="24"/>
          <w:lang w:eastAsia="lt-LT"/>
        </w:rPr>
        <w:t>26</w:t>
      </w:r>
      <w:r w:rsidRPr="009C78F1">
        <w:rPr>
          <w:caps/>
          <w:szCs w:val="24"/>
          <w:lang w:eastAsia="lt-LT"/>
        </w:rPr>
        <w:t xml:space="preserve"> </w:t>
      </w:r>
      <w:r>
        <w:rPr>
          <w:caps/>
          <w:szCs w:val="24"/>
          <w:lang w:eastAsia="lt-LT"/>
        </w:rPr>
        <w:t>„</w:t>
      </w:r>
      <w:proofErr w:type="spellStart"/>
      <w:r>
        <w:rPr>
          <w:szCs w:val="24"/>
          <w:lang w:eastAsia="lt-LT"/>
        </w:rPr>
        <w:t>Tarptautiškumas</w:t>
      </w:r>
      <w:proofErr w:type="spellEnd"/>
      <w:r w:rsidRPr="009C78F1">
        <w:rPr>
          <w:szCs w:val="24"/>
          <w:lang w:eastAsia="lt-LT"/>
        </w:rPr>
        <w:t xml:space="preserve"> LT</w:t>
      </w:r>
      <w:r w:rsidRPr="009C78F1">
        <w:rPr>
          <w:caps/>
          <w:szCs w:val="24"/>
          <w:lang w:eastAsia="lt-LT"/>
        </w:rPr>
        <w:t>“</w:t>
      </w:r>
      <w:r>
        <w:rPr>
          <w:caps/>
          <w:szCs w:val="24"/>
          <w:lang w:eastAsia="lt-LT"/>
        </w:rPr>
        <w:t xml:space="preserve"> </w:t>
      </w:r>
      <w:r w:rsidRPr="00C6628F">
        <w:rPr>
          <w:color w:val="000000"/>
          <w:szCs w:val="24"/>
        </w:rPr>
        <w:t>pr</w:t>
      </w:r>
      <w:r>
        <w:rPr>
          <w:color w:val="000000"/>
          <w:szCs w:val="24"/>
        </w:rPr>
        <w:t>ojektų finansavimo sąlygų aprašą Nr. 2</w:t>
      </w:r>
      <w:r w:rsidRPr="002039C1">
        <w:rPr>
          <w:bCs/>
          <w:szCs w:val="24"/>
        </w:rPr>
        <w:t>:</w:t>
      </w:r>
    </w:p>
    <w:p w14:paraId="16FD4D19" w14:textId="77777777" w:rsidR="005B3E95" w:rsidRDefault="005B3E95" w:rsidP="00C05B59">
      <w:pPr>
        <w:pStyle w:val="BodyText1"/>
        <w:spacing w:line="240" w:lineRule="auto"/>
        <w:ind w:firstLine="851"/>
        <w:rPr>
          <w:sz w:val="24"/>
          <w:szCs w:val="24"/>
        </w:rPr>
      </w:pPr>
      <w:r w:rsidRPr="00D16727">
        <w:rPr>
          <w:color w:val="auto"/>
          <w:sz w:val="24"/>
          <w:szCs w:val="24"/>
        </w:rPr>
        <w:t xml:space="preserve">2.1. </w:t>
      </w:r>
      <w:r w:rsidRPr="006E7946">
        <w:rPr>
          <w:sz w:val="24"/>
          <w:szCs w:val="24"/>
        </w:rPr>
        <w:t>Pakeičiu tvirtinimo žymą ir ją išdėstau taip:</w:t>
      </w:r>
    </w:p>
    <w:p w14:paraId="01BCB950" w14:textId="77777777" w:rsidR="00A17E6D" w:rsidRDefault="00A17E6D" w:rsidP="00C05B59">
      <w:pPr>
        <w:tabs>
          <w:tab w:val="left" w:pos="851"/>
        </w:tabs>
        <w:ind w:left="3402" w:firstLine="284"/>
        <w:jc w:val="both"/>
        <w:rPr>
          <w:rFonts w:cs="Arial"/>
          <w:szCs w:val="24"/>
          <w:lang w:eastAsia="lt-LT"/>
        </w:rPr>
      </w:pPr>
    </w:p>
    <w:p w14:paraId="0E837826" w14:textId="0AC9FB5C" w:rsidR="005B3E95" w:rsidRDefault="005B3E95" w:rsidP="00C05B59">
      <w:pPr>
        <w:tabs>
          <w:tab w:val="left" w:pos="851"/>
        </w:tabs>
        <w:ind w:left="3402" w:firstLine="284"/>
        <w:jc w:val="both"/>
        <w:rPr>
          <w:szCs w:val="24"/>
          <w:lang w:eastAsia="ja-JP"/>
        </w:rPr>
      </w:pPr>
      <w:r>
        <w:rPr>
          <w:rFonts w:cs="Arial"/>
          <w:szCs w:val="24"/>
          <w:lang w:eastAsia="lt-LT"/>
        </w:rPr>
        <w:lastRenderedPageBreak/>
        <w:t>„</w:t>
      </w:r>
      <w:r>
        <w:rPr>
          <w:szCs w:val="24"/>
          <w:lang w:eastAsia="ja-JP"/>
        </w:rPr>
        <w:t>PATVIRTINTA</w:t>
      </w:r>
    </w:p>
    <w:p w14:paraId="64A508E4" w14:textId="3605C353" w:rsidR="005B3E95" w:rsidRPr="003B0621" w:rsidRDefault="005B3E95" w:rsidP="00C05B59">
      <w:pPr>
        <w:tabs>
          <w:tab w:val="left" w:pos="851"/>
        </w:tabs>
        <w:ind w:left="3402" w:firstLine="284"/>
        <w:rPr>
          <w:szCs w:val="24"/>
          <w:lang w:eastAsia="ja-JP"/>
        </w:rPr>
      </w:pPr>
      <w:r>
        <w:rPr>
          <w:szCs w:val="24"/>
          <w:lang w:eastAsia="ja-JP"/>
        </w:rPr>
        <w:t>Lietuvos Respublikos</w:t>
      </w:r>
      <w:r w:rsidR="00020EAF" w:rsidRPr="003B0621">
        <w:rPr>
          <w:szCs w:val="24"/>
          <w:lang w:eastAsia="ja-JP"/>
        </w:rPr>
        <w:t xml:space="preserve"> </w:t>
      </w:r>
      <w:r w:rsidRPr="003B0621">
        <w:rPr>
          <w:szCs w:val="24"/>
          <w:lang w:eastAsia="ja-JP"/>
        </w:rPr>
        <w:t xml:space="preserve">ekonomikos ir inovacijų ministro </w:t>
      </w:r>
    </w:p>
    <w:p w14:paraId="2A5310C9" w14:textId="4B97D931" w:rsidR="005B3E95" w:rsidRDefault="008C151C" w:rsidP="00C05B59">
      <w:pPr>
        <w:tabs>
          <w:tab w:val="left" w:pos="851"/>
        </w:tabs>
        <w:ind w:left="3402" w:firstLine="284"/>
        <w:rPr>
          <w:lang w:eastAsia="ja-JP"/>
        </w:rPr>
      </w:pPr>
      <w:r w:rsidRPr="003B0621">
        <w:rPr>
          <w:szCs w:val="24"/>
        </w:rPr>
        <w:t>2017 m. rugsėjo 29 d. įsakymu Nr. 4-562</w:t>
      </w:r>
      <w:r w:rsidR="005B3E95">
        <w:rPr>
          <w:szCs w:val="24"/>
          <w:lang w:eastAsia="ja-JP"/>
        </w:rPr>
        <w:t>“.</w:t>
      </w:r>
    </w:p>
    <w:p w14:paraId="4FB7AF75" w14:textId="77777777" w:rsidR="005B3E95" w:rsidRPr="00D16727" w:rsidRDefault="005B3E95" w:rsidP="00654CED">
      <w:pPr>
        <w:pStyle w:val="BodyText1"/>
        <w:spacing w:line="240" w:lineRule="auto"/>
        <w:ind w:firstLine="851"/>
        <w:rPr>
          <w:color w:val="auto"/>
          <w:sz w:val="24"/>
          <w:szCs w:val="24"/>
        </w:rPr>
      </w:pPr>
      <w:r>
        <w:rPr>
          <w:color w:val="auto"/>
          <w:sz w:val="24"/>
          <w:szCs w:val="24"/>
        </w:rPr>
        <w:t xml:space="preserve">2.2. </w:t>
      </w:r>
      <w:r w:rsidRPr="00D16727">
        <w:rPr>
          <w:color w:val="auto"/>
          <w:sz w:val="24"/>
          <w:szCs w:val="24"/>
        </w:rPr>
        <w:t>Pakeičiu 3 punktą ir jį išdėstau taip:</w:t>
      </w:r>
    </w:p>
    <w:p w14:paraId="54D2FD6F" w14:textId="4C126594" w:rsidR="005B3E95" w:rsidRPr="00436DBE" w:rsidRDefault="005B3E95" w:rsidP="00C05B59">
      <w:pPr>
        <w:pStyle w:val="BodyText1"/>
        <w:spacing w:line="240" w:lineRule="auto"/>
        <w:ind w:firstLine="851"/>
        <w:rPr>
          <w:sz w:val="24"/>
          <w:szCs w:val="24"/>
        </w:rPr>
      </w:pPr>
      <w:r w:rsidRPr="006E7946">
        <w:rPr>
          <w:sz w:val="24"/>
          <w:szCs w:val="24"/>
        </w:rPr>
        <w:t>„3. Apraše vartojamos sąvokos suprantamos taip, kaip jos apibrėžtos Aprašo 2 punkte nurodytuose teisės aktuose ir dokumentuose, Atsakomybės ir funkcijų paskirstymo tarp institucijų, įgyvendinant 2014–</w:t>
      </w:r>
      <w:r w:rsidRPr="00436DBE">
        <w:rPr>
          <w:sz w:val="24"/>
          <w:szCs w:val="24"/>
        </w:rPr>
        <w:t>2020 metų Europos Sąjungos fondų investicijų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fondų investicijų veiksmų programą</w:t>
      </w:r>
      <w:r w:rsidRPr="00436DBE">
        <w:rPr>
          <w:szCs w:val="24"/>
        </w:rPr>
        <w:t xml:space="preserve"> </w:t>
      </w:r>
      <w:r w:rsidRPr="00436DBE">
        <w:rPr>
          <w:sz w:val="24"/>
          <w:szCs w:val="24"/>
        </w:rPr>
        <w:t>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8CFADF6" w14:textId="67622172" w:rsidR="00351712" w:rsidRDefault="00351712" w:rsidP="00C05B59">
      <w:pPr>
        <w:pStyle w:val="BodyText1"/>
        <w:spacing w:line="240" w:lineRule="auto"/>
        <w:ind w:firstLine="851"/>
        <w:rPr>
          <w:sz w:val="24"/>
          <w:szCs w:val="24"/>
        </w:rPr>
      </w:pPr>
      <w:r>
        <w:rPr>
          <w:sz w:val="24"/>
          <w:szCs w:val="24"/>
        </w:rPr>
        <w:t>2.3. Pakeičiu</w:t>
      </w:r>
      <w:r w:rsidR="00E8502F">
        <w:rPr>
          <w:sz w:val="24"/>
          <w:szCs w:val="24"/>
        </w:rPr>
        <w:t xml:space="preserve"> </w:t>
      </w:r>
      <w:r w:rsidR="00DC273F">
        <w:rPr>
          <w:sz w:val="24"/>
          <w:szCs w:val="24"/>
        </w:rPr>
        <w:t>5 punktą ir jį išdėstau taip:</w:t>
      </w:r>
    </w:p>
    <w:p w14:paraId="0D222CBF" w14:textId="3FBCC23D" w:rsidR="00DC273F" w:rsidRPr="00DE6FC8" w:rsidRDefault="00DC273F" w:rsidP="00C05B59">
      <w:pPr>
        <w:pStyle w:val="BodyText1"/>
        <w:spacing w:line="240" w:lineRule="auto"/>
        <w:ind w:firstLine="851"/>
        <w:rPr>
          <w:sz w:val="24"/>
          <w:szCs w:val="24"/>
        </w:rPr>
      </w:pPr>
      <w:r>
        <w:rPr>
          <w:sz w:val="24"/>
          <w:szCs w:val="24"/>
        </w:rPr>
        <w:t>„</w:t>
      </w:r>
      <w:r w:rsidRPr="00DC273F">
        <w:rPr>
          <w:sz w:val="24"/>
          <w:szCs w:val="24"/>
        </w:rPr>
        <w:t xml:space="preserve">5. Priemonės įgyvendinimą administruoja </w:t>
      </w:r>
      <w:r w:rsidRPr="00DE6FC8">
        <w:rPr>
          <w:sz w:val="24"/>
          <w:szCs w:val="24"/>
        </w:rPr>
        <w:t xml:space="preserve">Lietuvos Respublikos ekonomikos ir inovacijų ministerija (toliau – Ministerija) ir viešoji įstaiga </w:t>
      </w:r>
      <w:r w:rsidR="00E8502F" w:rsidRPr="00DE6FC8">
        <w:rPr>
          <w:sz w:val="24"/>
          <w:szCs w:val="24"/>
        </w:rPr>
        <w:t xml:space="preserve">Inovacijų agentūra </w:t>
      </w:r>
      <w:r w:rsidRPr="00DE6FC8">
        <w:rPr>
          <w:sz w:val="24"/>
          <w:szCs w:val="24"/>
        </w:rPr>
        <w:t>(toliau – įgyvendinančioji institucija).“</w:t>
      </w:r>
    </w:p>
    <w:p w14:paraId="5BF995F0" w14:textId="2406CA8C" w:rsidR="00E8502F" w:rsidRPr="00DE6FC8" w:rsidRDefault="00E8502F" w:rsidP="00C05B59">
      <w:pPr>
        <w:pStyle w:val="BodyText1"/>
        <w:spacing w:line="240" w:lineRule="auto"/>
        <w:ind w:firstLine="851"/>
        <w:rPr>
          <w:sz w:val="24"/>
          <w:szCs w:val="24"/>
        </w:rPr>
      </w:pPr>
      <w:r w:rsidRPr="00DE6FC8">
        <w:rPr>
          <w:sz w:val="24"/>
          <w:szCs w:val="24"/>
        </w:rPr>
        <w:t>2.4. Pakeičiu 12 punktą ir jį išdėstau taip:</w:t>
      </w:r>
    </w:p>
    <w:p w14:paraId="339529A9" w14:textId="0681AEB0" w:rsidR="00E8502F" w:rsidRPr="00DE6FC8" w:rsidRDefault="00E8502F" w:rsidP="00C05B59">
      <w:pPr>
        <w:pStyle w:val="BodyText1"/>
        <w:spacing w:line="240" w:lineRule="auto"/>
        <w:ind w:firstLine="851"/>
        <w:rPr>
          <w:color w:val="auto"/>
          <w:sz w:val="24"/>
          <w:szCs w:val="24"/>
        </w:rPr>
      </w:pPr>
      <w:r w:rsidRPr="00DE6FC8">
        <w:rPr>
          <w:sz w:val="24"/>
          <w:szCs w:val="24"/>
        </w:rPr>
        <w:t>„12. Pagal Aprašą galima pareiškėja yra</w:t>
      </w:r>
      <w:r w:rsidR="008C151C" w:rsidRPr="00DE6FC8">
        <w:rPr>
          <w:sz w:val="24"/>
          <w:szCs w:val="24"/>
        </w:rPr>
        <w:t xml:space="preserve"> </w:t>
      </w:r>
      <w:r w:rsidR="004F784B" w:rsidRPr="00DE6FC8">
        <w:rPr>
          <w:sz w:val="24"/>
          <w:szCs w:val="24"/>
        </w:rPr>
        <w:t xml:space="preserve">viešoji įstaiga </w:t>
      </w:r>
      <w:r w:rsidRPr="00DE6FC8">
        <w:rPr>
          <w:sz w:val="24"/>
          <w:szCs w:val="24"/>
        </w:rPr>
        <w:t>Inovacijų agentūra.“</w:t>
      </w:r>
    </w:p>
    <w:p w14:paraId="1C63666A" w14:textId="5F5F288F" w:rsidR="0070752C" w:rsidRDefault="00A828E9" w:rsidP="00C05B59">
      <w:pPr>
        <w:pStyle w:val="BodyText1"/>
        <w:spacing w:line="240" w:lineRule="auto"/>
        <w:ind w:firstLine="851"/>
        <w:rPr>
          <w:sz w:val="24"/>
          <w:szCs w:val="24"/>
        </w:rPr>
      </w:pPr>
      <w:r w:rsidRPr="00A828E9">
        <w:rPr>
          <w:sz w:val="24"/>
          <w:szCs w:val="24"/>
        </w:rPr>
        <w:t>2.5. Pakeičiu 1 priedo 1.1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2693"/>
        <w:gridCol w:w="2126"/>
        <w:gridCol w:w="567"/>
      </w:tblGrid>
      <w:tr w:rsidR="007E193B" w:rsidRPr="00A828E9" w14:paraId="25BE98FB" w14:textId="77777777" w:rsidTr="00A7001D">
        <w:trPr>
          <w:trHeight w:val="3109"/>
        </w:trPr>
        <w:tc>
          <w:tcPr>
            <w:tcW w:w="4253" w:type="dxa"/>
            <w:tcMar>
              <w:top w:w="0" w:type="dxa"/>
              <w:left w:w="108" w:type="dxa"/>
              <w:bottom w:w="0" w:type="dxa"/>
              <w:right w:w="108" w:type="dxa"/>
            </w:tcMar>
            <w:hideMark/>
          </w:tcPr>
          <w:p w14:paraId="485E6C3C" w14:textId="21EA8D2C" w:rsidR="007E193B" w:rsidRPr="00A828E9" w:rsidRDefault="007E193B" w:rsidP="004224EF">
            <w:pPr>
              <w:ind w:firstLine="58"/>
              <w:jc w:val="both"/>
              <w:rPr>
                <w:szCs w:val="24"/>
                <w:lang w:eastAsia="lt-LT"/>
              </w:rPr>
            </w:pPr>
            <w:r>
              <w:rPr>
                <w:szCs w:val="24"/>
                <w:lang w:eastAsia="lt-LT"/>
              </w:rPr>
              <w:t>„1.</w:t>
            </w:r>
            <w:r w:rsidRPr="00A828E9">
              <w:rPr>
                <w:szCs w:val="24"/>
                <w:lang w:eastAsia="lt-LT"/>
              </w:rPr>
              <w:t>1. Projekto tikslai ir uždaviniai atitinka bent vieną veiksmų programos prioriteto konkretų uždavinį ir siekiamą rezultatą.</w:t>
            </w:r>
          </w:p>
          <w:p w14:paraId="696B0519" w14:textId="77777777" w:rsidR="007E193B" w:rsidRPr="00A828E9" w:rsidRDefault="007E193B" w:rsidP="007E193B">
            <w:pPr>
              <w:jc w:val="both"/>
              <w:rPr>
                <w:szCs w:val="24"/>
                <w:lang w:eastAsia="lt-LT"/>
              </w:rPr>
            </w:pPr>
            <w:r w:rsidRPr="00A828E9">
              <w:rPr>
                <w:szCs w:val="24"/>
                <w:lang w:eastAsia="lt-LT"/>
              </w:rPr>
              <w:t> </w:t>
            </w:r>
          </w:p>
        </w:tc>
        <w:tc>
          <w:tcPr>
            <w:tcW w:w="2693" w:type="dxa"/>
            <w:tcMar>
              <w:top w:w="0" w:type="dxa"/>
              <w:left w:w="108" w:type="dxa"/>
              <w:bottom w:w="0" w:type="dxa"/>
              <w:right w:w="108" w:type="dxa"/>
            </w:tcMar>
            <w:hideMark/>
          </w:tcPr>
          <w:p w14:paraId="2BC9D28C" w14:textId="77777777" w:rsidR="007E193B" w:rsidRPr="00E5226B" w:rsidRDefault="007E193B" w:rsidP="007E193B">
            <w:pPr>
              <w:jc w:val="both"/>
              <w:rPr>
                <w:szCs w:val="24"/>
                <w:lang w:eastAsia="lt-LT"/>
              </w:rPr>
            </w:pPr>
            <w:r w:rsidRPr="00F157F1">
              <w:rPr>
                <w:szCs w:val="24"/>
                <w:lang w:eastAsia="lt-LT"/>
              </w:rPr>
              <w:t xml:space="preserve">Projekto tikslai ir uždaviniai turi atitikti veiksmų programos </w:t>
            </w:r>
            <w:r w:rsidRPr="00F157F1">
              <w:rPr>
                <w:szCs w:val="24"/>
              </w:rPr>
              <w:t>3 prioriteto „Smulkiojo ir vidutinio verslo konkurencingumo skatinimas“ 3.2.1</w:t>
            </w:r>
            <w:r>
              <w:rPr>
                <w:szCs w:val="24"/>
              </w:rPr>
              <w:t> </w:t>
            </w:r>
            <w:r w:rsidRPr="00F157F1">
              <w:rPr>
                <w:szCs w:val="24"/>
              </w:rPr>
              <w:t xml:space="preserve">konkretų uždavinį „Padidinti MVĮ </w:t>
            </w:r>
            <w:proofErr w:type="spellStart"/>
            <w:r w:rsidRPr="00F157F1">
              <w:rPr>
                <w:szCs w:val="24"/>
              </w:rPr>
              <w:t>tarptautiškumą</w:t>
            </w:r>
            <w:proofErr w:type="spellEnd"/>
            <w:r w:rsidRPr="00F157F1">
              <w:rPr>
                <w:szCs w:val="24"/>
              </w:rPr>
              <w:t xml:space="preserve">“ </w:t>
            </w:r>
            <w:r w:rsidRPr="00F157F1">
              <w:rPr>
                <w:szCs w:val="24"/>
                <w:lang w:eastAsia="lt-LT"/>
              </w:rPr>
              <w:t xml:space="preserve">ir siekiamą </w:t>
            </w:r>
            <w:r w:rsidRPr="00E5226B">
              <w:rPr>
                <w:szCs w:val="24"/>
                <w:lang w:eastAsia="lt-LT"/>
              </w:rPr>
              <w:t xml:space="preserve">rezultatą. </w:t>
            </w:r>
          </w:p>
          <w:p w14:paraId="789EFF3A" w14:textId="101AA054" w:rsidR="007E193B" w:rsidRDefault="007E193B" w:rsidP="007E193B">
            <w:pPr>
              <w:jc w:val="both"/>
              <w:rPr>
                <w:iCs/>
                <w:szCs w:val="24"/>
              </w:rPr>
            </w:pPr>
            <w:r w:rsidRPr="00E5226B">
              <w:rPr>
                <w:iCs/>
                <w:szCs w:val="24"/>
              </w:rPr>
              <w:t>Atitiktį vertina Lietuvos Respublikos ekonomikos ir inovacijų ministerija (toliau – Ministerija) prieš tai</w:t>
            </w:r>
            <w:r w:rsidRPr="008843E9">
              <w:rPr>
                <w:iCs/>
                <w:szCs w:val="24"/>
              </w:rPr>
              <w:t>, kai projektas įtraukiamas į valstybės projektų sąrašą.</w:t>
            </w:r>
          </w:p>
          <w:p w14:paraId="06B24105" w14:textId="77777777" w:rsidR="007E193B" w:rsidRPr="008E0B63" w:rsidRDefault="007E193B" w:rsidP="007E193B">
            <w:pPr>
              <w:jc w:val="both"/>
              <w:rPr>
                <w:szCs w:val="24"/>
                <w:lang w:eastAsia="lt-LT"/>
              </w:rPr>
            </w:pPr>
          </w:p>
          <w:p w14:paraId="60202E72" w14:textId="01464D61" w:rsidR="007E193B" w:rsidRPr="00A828E9" w:rsidRDefault="007E193B" w:rsidP="007E193B">
            <w:pPr>
              <w:jc w:val="both"/>
              <w:rPr>
                <w:szCs w:val="24"/>
                <w:lang w:eastAsia="lt-LT"/>
              </w:rPr>
            </w:pPr>
            <w:r w:rsidRPr="008E0B63">
              <w:rPr>
                <w:szCs w:val="24"/>
                <w:lang w:eastAsia="lt-LT"/>
              </w:rPr>
              <w:t xml:space="preserve">Informacijos šaltinis – </w:t>
            </w:r>
            <w:r>
              <w:rPr>
                <w:szCs w:val="24"/>
              </w:rPr>
              <w:t>projektiniame pasiūlyme</w:t>
            </w:r>
            <w:r w:rsidRPr="00E00548">
              <w:rPr>
                <w:szCs w:val="24"/>
              </w:rPr>
              <w:t xml:space="preserve"> dėl valstybės projekto įgyvendinimo</w:t>
            </w:r>
            <w:r>
              <w:rPr>
                <w:szCs w:val="24"/>
              </w:rPr>
              <w:t xml:space="preserve"> pateikta informacija</w:t>
            </w:r>
            <w:r w:rsidRPr="008E0B63">
              <w:rPr>
                <w:szCs w:val="24"/>
                <w:lang w:eastAsia="lt-LT"/>
              </w:rPr>
              <w:t>.</w:t>
            </w:r>
            <w:r w:rsidRPr="00A828E9">
              <w:rPr>
                <w:szCs w:val="24"/>
                <w:lang w:eastAsia="lt-LT"/>
              </w:rPr>
              <w:t> </w:t>
            </w:r>
          </w:p>
        </w:tc>
        <w:tc>
          <w:tcPr>
            <w:tcW w:w="2126" w:type="dxa"/>
            <w:tcMar>
              <w:top w:w="0" w:type="dxa"/>
              <w:left w:w="108" w:type="dxa"/>
              <w:bottom w:w="0" w:type="dxa"/>
              <w:right w:w="108" w:type="dxa"/>
            </w:tcMar>
            <w:hideMark/>
          </w:tcPr>
          <w:p w14:paraId="4DA2B656" w14:textId="7FFBD870" w:rsidR="007E193B" w:rsidRPr="00A828E9" w:rsidRDefault="007E193B" w:rsidP="007E193B">
            <w:pPr>
              <w:jc w:val="both"/>
              <w:rPr>
                <w:szCs w:val="24"/>
                <w:lang w:eastAsia="lt-LT"/>
              </w:rPr>
            </w:pPr>
            <w:r w:rsidRPr="00B53724">
              <w:rPr>
                <w:i/>
                <w:szCs w:val="24"/>
                <w:lang w:eastAsia="lt-LT"/>
              </w:rPr>
              <w:t>(šį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w:t>
            </w:r>
            <w:r>
              <w:rPr>
                <w:i/>
                <w:szCs w:val="24"/>
                <w:lang w:eastAsia="lt-LT"/>
              </w:rPr>
              <w:t>)</w:t>
            </w:r>
            <w:r w:rsidR="008C2CF0" w:rsidRPr="00A7001D">
              <w:rPr>
                <w:szCs w:val="24"/>
                <w:lang w:eastAsia="lt-LT"/>
              </w:rPr>
              <w:t>“.</w:t>
            </w:r>
          </w:p>
        </w:tc>
        <w:tc>
          <w:tcPr>
            <w:tcW w:w="567" w:type="dxa"/>
            <w:tcMar>
              <w:top w:w="0" w:type="dxa"/>
              <w:left w:w="108" w:type="dxa"/>
              <w:bottom w:w="0" w:type="dxa"/>
              <w:right w:w="108" w:type="dxa"/>
            </w:tcMar>
            <w:hideMark/>
          </w:tcPr>
          <w:p w14:paraId="7639E2CC" w14:textId="77777777" w:rsidR="007E193B" w:rsidRPr="00A828E9" w:rsidRDefault="007E193B" w:rsidP="000306C7">
            <w:pPr>
              <w:ind w:left="-457"/>
              <w:rPr>
                <w:szCs w:val="24"/>
                <w:lang w:eastAsia="lt-LT"/>
              </w:rPr>
            </w:pPr>
            <w:r w:rsidRPr="00A828E9">
              <w:rPr>
                <w:szCs w:val="24"/>
                <w:lang w:eastAsia="lt-LT"/>
              </w:rPr>
              <w:t> </w:t>
            </w:r>
          </w:p>
        </w:tc>
      </w:tr>
    </w:tbl>
    <w:p w14:paraId="75F7C47B" w14:textId="77777777" w:rsidR="00A828E9" w:rsidRPr="00A828E9" w:rsidRDefault="00A828E9" w:rsidP="00351712">
      <w:pPr>
        <w:pStyle w:val="BodyText1"/>
        <w:spacing w:line="240" w:lineRule="auto"/>
        <w:ind w:firstLine="720"/>
        <w:rPr>
          <w:sz w:val="24"/>
          <w:szCs w:val="24"/>
        </w:rPr>
      </w:pPr>
    </w:p>
    <w:p w14:paraId="661754A6" w14:textId="6D13CE8F" w:rsidR="0058427C" w:rsidRDefault="00CE4A5E" w:rsidP="0058427C">
      <w:pPr>
        <w:pStyle w:val="BodyText1"/>
        <w:spacing w:line="240" w:lineRule="auto"/>
        <w:ind w:firstLine="851"/>
        <w:rPr>
          <w:sz w:val="24"/>
          <w:szCs w:val="24"/>
        </w:rPr>
      </w:pPr>
      <w:r>
        <w:rPr>
          <w:sz w:val="24"/>
          <w:szCs w:val="24"/>
        </w:rPr>
        <w:t xml:space="preserve">2.6. </w:t>
      </w:r>
      <w:r w:rsidR="0058427C">
        <w:rPr>
          <w:sz w:val="24"/>
          <w:szCs w:val="24"/>
        </w:rPr>
        <w:t>Pakeičiu 1 priedo 2.1</w:t>
      </w:r>
      <w:r w:rsidR="0058427C" w:rsidRPr="00A828E9">
        <w:rPr>
          <w:sz w:val="24"/>
          <w:szCs w:val="24"/>
        </w:rPr>
        <w:t xml:space="preserve">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2693"/>
        <w:gridCol w:w="2126"/>
        <w:gridCol w:w="567"/>
      </w:tblGrid>
      <w:tr w:rsidR="00530BCB" w:rsidRPr="00A828E9" w14:paraId="37813856" w14:textId="77777777" w:rsidTr="00A7001D">
        <w:trPr>
          <w:trHeight w:val="3109"/>
        </w:trPr>
        <w:tc>
          <w:tcPr>
            <w:tcW w:w="4253" w:type="dxa"/>
            <w:tcMar>
              <w:top w:w="0" w:type="dxa"/>
              <w:left w:w="108" w:type="dxa"/>
              <w:bottom w:w="0" w:type="dxa"/>
              <w:right w:w="108" w:type="dxa"/>
            </w:tcMar>
            <w:hideMark/>
          </w:tcPr>
          <w:p w14:paraId="62A273B9" w14:textId="68855FF3" w:rsidR="00530BCB" w:rsidRPr="008E0B63" w:rsidRDefault="00530BCB" w:rsidP="00530BCB">
            <w:pPr>
              <w:jc w:val="both"/>
              <w:rPr>
                <w:szCs w:val="24"/>
                <w:lang w:eastAsia="lt-LT"/>
              </w:rPr>
            </w:pPr>
            <w:r>
              <w:rPr>
                <w:szCs w:val="24"/>
                <w:lang w:eastAsia="lt-LT"/>
              </w:rPr>
              <w:t>„</w:t>
            </w:r>
            <w:r w:rsidRPr="00E724B9">
              <w:rPr>
                <w:szCs w:val="24"/>
                <w:lang w:eastAsia="lt-LT"/>
              </w:rPr>
              <w:t>2.1</w:t>
            </w:r>
            <w:r w:rsidRPr="008E0B63">
              <w:rPr>
                <w:szCs w:val="24"/>
                <w:lang w:eastAsia="lt-LT"/>
              </w:rPr>
              <w:t xml:space="preserve">. </w:t>
            </w:r>
            <w:r w:rsidR="00463E7B" w:rsidRPr="00E5226B">
              <w:rPr>
                <w:szCs w:val="24"/>
                <w:lang w:eastAsia="lt-LT"/>
              </w:rPr>
              <w:t>Paraiškos vertinimo metu p</w:t>
            </w:r>
            <w:r w:rsidRPr="00E5226B">
              <w:rPr>
                <w:szCs w:val="24"/>
                <w:lang w:eastAsia="lt-LT"/>
              </w:rPr>
              <w:t>rojektas atitinka strateginio planavimo dokumentų nuostatas</w:t>
            </w:r>
            <w:r w:rsidRPr="008E0B63">
              <w:rPr>
                <w:szCs w:val="24"/>
              </w:rPr>
              <w:t>.</w:t>
            </w:r>
            <w:r w:rsidRPr="008E0B63">
              <w:rPr>
                <w:szCs w:val="24"/>
                <w:lang w:eastAsia="lt-LT"/>
              </w:rPr>
              <w:t xml:space="preserve"> </w:t>
            </w:r>
          </w:p>
          <w:p w14:paraId="0D3E69A2" w14:textId="77777777" w:rsidR="00530BCB" w:rsidRPr="008E0B63" w:rsidRDefault="00530BCB" w:rsidP="00530BCB">
            <w:pPr>
              <w:jc w:val="both"/>
              <w:rPr>
                <w:szCs w:val="24"/>
              </w:rPr>
            </w:pPr>
          </w:p>
          <w:p w14:paraId="5C98BA79" w14:textId="7241D558" w:rsidR="00530BCB" w:rsidRPr="00A828E9" w:rsidRDefault="00530BCB" w:rsidP="00530BCB">
            <w:pPr>
              <w:jc w:val="both"/>
              <w:rPr>
                <w:szCs w:val="24"/>
                <w:lang w:eastAsia="lt-LT"/>
              </w:rPr>
            </w:pPr>
          </w:p>
        </w:tc>
        <w:tc>
          <w:tcPr>
            <w:tcW w:w="2693" w:type="dxa"/>
            <w:tcMar>
              <w:top w:w="0" w:type="dxa"/>
              <w:left w:w="108" w:type="dxa"/>
              <w:bottom w:w="0" w:type="dxa"/>
              <w:right w:w="108" w:type="dxa"/>
            </w:tcMar>
            <w:hideMark/>
          </w:tcPr>
          <w:p w14:paraId="078F0C65" w14:textId="5FBED846" w:rsidR="00530BCB" w:rsidRDefault="00463E7B" w:rsidP="00530BCB">
            <w:pPr>
              <w:jc w:val="both"/>
              <w:rPr>
                <w:szCs w:val="24"/>
              </w:rPr>
            </w:pPr>
            <w:r>
              <w:rPr>
                <w:szCs w:val="24"/>
              </w:rPr>
              <w:t>P</w:t>
            </w:r>
            <w:r w:rsidR="00530BCB" w:rsidRPr="008E0B63">
              <w:rPr>
                <w:szCs w:val="24"/>
              </w:rPr>
              <w:t>rojektas turi atitikti</w:t>
            </w:r>
            <w:r w:rsidR="00530BCB">
              <w:rPr>
                <w:szCs w:val="24"/>
              </w:rPr>
              <w:t xml:space="preserve"> strateginio planavimo dokument</w:t>
            </w:r>
            <w:r>
              <w:rPr>
                <w:szCs w:val="24"/>
              </w:rPr>
              <w:t>ą</w:t>
            </w:r>
            <w:r w:rsidR="00530BCB">
              <w:rPr>
                <w:szCs w:val="24"/>
              </w:rPr>
              <w:t>, nurodyt</w:t>
            </w:r>
            <w:r>
              <w:rPr>
                <w:szCs w:val="24"/>
              </w:rPr>
              <w:t>ą</w:t>
            </w:r>
            <w:r w:rsidR="00530BCB">
              <w:rPr>
                <w:szCs w:val="24"/>
              </w:rPr>
              <w:t xml:space="preserve"> </w:t>
            </w:r>
            <w:r w:rsidR="00530BCB" w:rsidRPr="008E0B63">
              <w:rPr>
                <w:szCs w:val="24"/>
              </w:rPr>
              <w:t xml:space="preserve">Aprašo </w:t>
            </w:r>
            <w:r w:rsidR="00530BCB">
              <w:rPr>
                <w:szCs w:val="24"/>
              </w:rPr>
              <w:t xml:space="preserve">18.1 </w:t>
            </w:r>
            <w:r w:rsidR="00530BCB" w:rsidRPr="000A7235">
              <w:rPr>
                <w:szCs w:val="24"/>
              </w:rPr>
              <w:t>papunk</w:t>
            </w:r>
            <w:r w:rsidR="00530BCB">
              <w:rPr>
                <w:szCs w:val="24"/>
              </w:rPr>
              <w:t>tyje</w:t>
            </w:r>
            <w:r w:rsidRPr="00A7001D">
              <w:rPr>
                <w:rStyle w:val="CommentReference"/>
                <w:sz w:val="24"/>
                <w:szCs w:val="24"/>
              </w:rPr>
              <w:t>.</w:t>
            </w:r>
            <w:r w:rsidR="00530BCB" w:rsidRPr="001F0E51">
              <w:rPr>
                <w:szCs w:val="24"/>
              </w:rPr>
              <w:t xml:space="preserve"> </w:t>
            </w:r>
          </w:p>
          <w:p w14:paraId="15DB27C1" w14:textId="77777777" w:rsidR="00530BCB" w:rsidRPr="000C0C29" w:rsidRDefault="00530BCB" w:rsidP="00530BCB">
            <w:pPr>
              <w:jc w:val="both"/>
              <w:rPr>
                <w:szCs w:val="24"/>
              </w:rPr>
            </w:pPr>
            <w:r w:rsidRPr="000C0C29">
              <w:rPr>
                <w:szCs w:val="24"/>
              </w:rPr>
              <w:t xml:space="preserve">Atitiktį vertina </w:t>
            </w:r>
            <w:r>
              <w:rPr>
                <w:szCs w:val="24"/>
              </w:rPr>
              <w:t>M</w:t>
            </w:r>
            <w:r w:rsidRPr="000C0C29">
              <w:rPr>
                <w:szCs w:val="24"/>
              </w:rPr>
              <w:t>inisterija prieš tai, kai projektas įtraukiamas į valstybės projektų sąrašą.</w:t>
            </w:r>
          </w:p>
          <w:p w14:paraId="1390DF46" w14:textId="77777777" w:rsidR="00530BCB" w:rsidRDefault="00530BCB" w:rsidP="00530BCB">
            <w:pPr>
              <w:jc w:val="both"/>
              <w:rPr>
                <w:szCs w:val="24"/>
              </w:rPr>
            </w:pPr>
          </w:p>
          <w:p w14:paraId="65E05EFF" w14:textId="37D230D6" w:rsidR="00530BCB" w:rsidRPr="00A828E9" w:rsidRDefault="00530BCB" w:rsidP="00530BCB">
            <w:pPr>
              <w:jc w:val="both"/>
              <w:rPr>
                <w:szCs w:val="24"/>
                <w:lang w:eastAsia="lt-LT"/>
              </w:rPr>
            </w:pPr>
            <w:r>
              <w:rPr>
                <w:szCs w:val="24"/>
                <w:lang w:eastAsia="lt-LT"/>
              </w:rPr>
              <w:t xml:space="preserve">Informacijos šaltinis – </w:t>
            </w:r>
            <w:r>
              <w:rPr>
                <w:szCs w:val="24"/>
              </w:rPr>
              <w:t>projektiniame pasiūlyme</w:t>
            </w:r>
            <w:r w:rsidRPr="00DF3746">
              <w:rPr>
                <w:szCs w:val="24"/>
              </w:rPr>
              <w:t xml:space="preserve"> dėl valstybės projekto įgyvendinimo</w:t>
            </w:r>
            <w:r>
              <w:rPr>
                <w:szCs w:val="24"/>
              </w:rPr>
              <w:t xml:space="preserve"> pateikta informacija</w:t>
            </w:r>
            <w:r>
              <w:rPr>
                <w:szCs w:val="24"/>
                <w:lang w:eastAsia="lt-LT"/>
              </w:rPr>
              <w:t>.</w:t>
            </w:r>
            <w:r w:rsidRPr="008E0B63">
              <w:rPr>
                <w:szCs w:val="24"/>
                <w:lang w:eastAsia="lt-LT"/>
              </w:rPr>
              <w:t xml:space="preserve"> </w:t>
            </w:r>
          </w:p>
        </w:tc>
        <w:tc>
          <w:tcPr>
            <w:tcW w:w="2126" w:type="dxa"/>
            <w:tcMar>
              <w:top w:w="0" w:type="dxa"/>
              <w:left w:w="108" w:type="dxa"/>
              <w:bottom w:w="0" w:type="dxa"/>
              <w:right w:w="108" w:type="dxa"/>
            </w:tcMar>
            <w:hideMark/>
          </w:tcPr>
          <w:p w14:paraId="6BA95797" w14:textId="336DF3C4" w:rsidR="00530BCB" w:rsidRPr="00A828E9" w:rsidRDefault="00530BCB" w:rsidP="00530BCB">
            <w:pPr>
              <w:jc w:val="both"/>
              <w:rPr>
                <w:szCs w:val="24"/>
                <w:lang w:eastAsia="lt-LT"/>
              </w:rPr>
            </w:pPr>
            <w:r w:rsidRPr="00B53724">
              <w:rPr>
                <w:i/>
                <w:szCs w:val="24"/>
                <w:lang w:eastAsia="lt-LT"/>
              </w:rPr>
              <w:t>(šį bendrojo reikalavimo vertinimo aspektą vertina ne įgyvendinančioji institucija, pildydama tinkamumo finansuoti vertinimo lentelę, ji perkelia ministerijos, Regiono plėtros tarybos sekretoriato ar vadovaujančiosios institucijos atlikto projektinio pasiūlymo dėl valstybės ar regiono projekto įgyvendinimo (toliau – projektinis pasiūlymas) vertinimo išvadą ir skiltyje „Komentarai“ nurodo šios išvados pavadinimą ir datą</w:t>
            </w:r>
            <w:r>
              <w:rPr>
                <w:i/>
                <w:szCs w:val="24"/>
                <w:lang w:eastAsia="lt-LT"/>
              </w:rPr>
              <w:t>)</w:t>
            </w:r>
            <w:r w:rsidR="008C2CF0" w:rsidRPr="00A7001D">
              <w:rPr>
                <w:szCs w:val="24"/>
                <w:lang w:eastAsia="lt-LT"/>
              </w:rPr>
              <w:t>“.</w:t>
            </w:r>
          </w:p>
        </w:tc>
        <w:tc>
          <w:tcPr>
            <w:tcW w:w="567" w:type="dxa"/>
            <w:tcMar>
              <w:top w:w="0" w:type="dxa"/>
              <w:left w:w="108" w:type="dxa"/>
              <w:bottom w:w="0" w:type="dxa"/>
              <w:right w:w="108" w:type="dxa"/>
            </w:tcMar>
            <w:hideMark/>
          </w:tcPr>
          <w:p w14:paraId="5A923ED4" w14:textId="77777777" w:rsidR="00530BCB" w:rsidRPr="00A828E9" w:rsidRDefault="00530BCB" w:rsidP="00530BCB">
            <w:pPr>
              <w:ind w:left="-457"/>
              <w:rPr>
                <w:szCs w:val="24"/>
                <w:lang w:eastAsia="lt-LT"/>
              </w:rPr>
            </w:pPr>
            <w:r w:rsidRPr="00A828E9">
              <w:rPr>
                <w:szCs w:val="24"/>
                <w:lang w:eastAsia="lt-LT"/>
              </w:rPr>
              <w:t> </w:t>
            </w:r>
          </w:p>
        </w:tc>
      </w:tr>
    </w:tbl>
    <w:p w14:paraId="2BE8232F" w14:textId="77777777" w:rsidR="00530BCB" w:rsidRDefault="00530BCB" w:rsidP="0058427C">
      <w:pPr>
        <w:pStyle w:val="BodyText1"/>
        <w:spacing w:line="240" w:lineRule="auto"/>
        <w:ind w:firstLine="851"/>
        <w:rPr>
          <w:szCs w:val="24"/>
        </w:rPr>
      </w:pPr>
    </w:p>
    <w:p w14:paraId="6267D832" w14:textId="355040C9" w:rsidR="0058427C" w:rsidRDefault="005601FA" w:rsidP="00654CED">
      <w:pPr>
        <w:pStyle w:val="BodyText1"/>
        <w:spacing w:line="240" w:lineRule="auto"/>
        <w:ind w:firstLine="851"/>
        <w:rPr>
          <w:sz w:val="24"/>
          <w:szCs w:val="24"/>
        </w:rPr>
      </w:pPr>
      <w:r>
        <w:rPr>
          <w:sz w:val="24"/>
          <w:szCs w:val="24"/>
        </w:rPr>
        <w:t>2.7.</w:t>
      </w:r>
      <w:r w:rsidR="000B1A50">
        <w:rPr>
          <w:sz w:val="24"/>
          <w:szCs w:val="24"/>
        </w:rPr>
        <w:t xml:space="preserve"> Pakeičiu </w:t>
      </w:r>
      <w:r w:rsidR="004B3CB4">
        <w:rPr>
          <w:sz w:val="24"/>
          <w:szCs w:val="24"/>
        </w:rPr>
        <w:t>1 priedo 5.1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2693"/>
        <w:gridCol w:w="2126"/>
        <w:gridCol w:w="567"/>
      </w:tblGrid>
      <w:tr w:rsidR="00B04EED" w14:paraId="4EB19C05" w14:textId="77777777" w:rsidTr="00A7001D">
        <w:trPr>
          <w:trHeight w:val="14"/>
        </w:trPr>
        <w:tc>
          <w:tcPr>
            <w:tcW w:w="4253" w:type="dxa"/>
            <w:tcBorders>
              <w:top w:val="single" w:sz="4" w:space="0" w:color="000000"/>
              <w:left w:val="single" w:sz="4" w:space="0" w:color="000000"/>
              <w:bottom w:val="single" w:sz="4" w:space="0" w:color="000000"/>
              <w:right w:val="single" w:sz="4" w:space="0" w:color="000000"/>
            </w:tcBorders>
            <w:hideMark/>
          </w:tcPr>
          <w:p w14:paraId="7F2E7708" w14:textId="53122D5A" w:rsidR="002F4926" w:rsidRDefault="008C2CF0" w:rsidP="007E6CEC">
            <w:pPr>
              <w:jc w:val="both"/>
              <w:rPr>
                <w:bCs/>
                <w:szCs w:val="24"/>
                <w:lang w:eastAsia="lt-LT"/>
              </w:rPr>
            </w:pPr>
            <w:r>
              <w:rPr>
                <w:szCs w:val="24"/>
                <w:lang w:eastAsia="lt-LT"/>
              </w:rPr>
              <w:t>„</w:t>
            </w:r>
            <w:r w:rsidR="002F4926">
              <w:rPr>
                <w:szCs w:val="24"/>
                <w:lang w:eastAsia="lt-LT"/>
              </w:rPr>
              <w:t xml:space="preserve">5.1. </w:t>
            </w:r>
            <w:r w:rsidR="002F4926">
              <w:rPr>
                <w:bCs/>
                <w:szCs w:val="24"/>
                <w:lang w:eastAsia="lt-LT"/>
              </w:rPr>
              <w:t>Pareiškėjas ir partneris (-</w:t>
            </w:r>
            <w:proofErr w:type="spellStart"/>
            <w:r w:rsidR="002F4926">
              <w:rPr>
                <w:bCs/>
                <w:szCs w:val="24"/>
                <w:lang w:eastAsia="lt-LT"/>
              </w:rPr>
              <w:t>iai</w:t>
            </w:r>
            <w:proofErr w:type="spellEnd"/>
            <w:r w:rsidR="002F4926">
              <w:rPr>
                <w:bCs/>
                <w:szCs w:val="24"/>
                <w:lang w:eastAsia="lt-LT"/>
              </w:rPr>
              <w:t>) yra juridiniai asmenys, juridinio asmens filialai, atstovybės (toliau – juridinis asmuo) arba fiziniai asmenys, kaip nustatyta projektų finansavimo sąlygų apraše.</w:t>
            </w:r>
            <w:r>
              <w:rPr>
                <w:bCs/>
                <w:szCs w:val="24"/>
                <w:lang w:eastAsia="lt-LT"/>
              </w:rPr>
              <w:t>“</w:t>
            </w:r>
          </w:p>
        </w:tc>
        <w:tc>
          <w:tcPr>
            <w:tcW w:w="2693" w:type="dxa"/>
            <w:tcBorders>
              <w:top w:val="single" w:sz="4" w:space="0" w:color="000000"/>
              <w:left w:val="single" w:sz="4" w:space="0" w:color="000000"/>
              <w:bottom w:val="single" w:sz="4" w:space="0" w:color="000000"/>
              <w:right w:val="single" w:sz="4" w:space="0" w:color="000000"/>
            </w:tcBorders>
          </w:tcPr>
          <w:p w14:paraId="3499602C" w14:textId="77777777" w:rsidR="002F4926" w:rsidRDefault="002F4926" w:rsidP="007E6CEC">
            <w:pPr>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7B0B51F8" w14:textId="77777777" w:rsidR="002F4926" w:rsidRDefault="002F4926" w:rsidP="007E6CEC">
            <w:pPr>
              <w:jc w:val="center"/>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7C549D10" w14:textId="77777777" w:rsidR="002F4926" w:rsidRDefault="002F4926" w:rsidP="007E6CEC">
            <w:pPr>
              <w:rPr>
                <w:szCs w:val="24"/>
                <w:lang w:eastAsia="lt-LT"/>
              </w:rPr>
            </w:pPr>
          </w:p>
        </w:tc>
      </w:tr>
    </w:tbl>
    <w:p w14:paraId="1152B08F" w14:textId="77777777" w:rsidR="0058427C" w:rsidRDefault="0058427C" w:rsidP="00654CED">
      <w:pPr>
        <w:pStyle w:val="BodyText1"/>
        <w:spacing w:line="240" w:lineRule="auto"/>
        <w:ind w:firstLine="851"/>
        <w:rPr>
          <w:sz w:val="24"/>
          <w:szCs w:val="24"/>
        </w:rPr>
      </w:pPr>
    </w:p>
    <w:p w14:paraId="75B57F51" w14:textId="0A12540B" w:rsidR="00A828E9" w:rsidRDefault="000B1A50" w:rsidP="00654CED">
      <w:pPr>
        <w:pStyle w:val="BodyText1"/>
        <w:spacing w:line="240" w:lineRule="auto"/>
        <w:ind w:firstLine="851"/>
        <w:rPr>
          <w:szCs w:val="24"/>
        </w:rPr>
      </w:pPr>
      <w:r>
        <w:rPr>
          <w:sz w:val="24"/>
          <w:szCs w:val="24"/>
        </w:rPr>
        <w:t xml:space="preserve">2.8. </w:t>
      </w:r>
      <w:r w:rsidR="00CE4A5E">
        <w:rPr>
          <w:sz w:val="24"/>
          <w:szCs w:val="24"/>
        </w:rPr>
        <w:t>Pakeičiu 1 priedo 5.4</w:t>
      </w:r>
      <w:r w:rsidR="00CE4A5E" w:rsidRPr="00A828E9">
        <w:rPr>
          <w:sz w:val="24"/>
          <w:szCs w:val="24"/>
        </w:rPr>
        <w:t xml:space="preserve"> papunktį ir jį išdėstau taip:</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5"/>
        <w:gridCol w:w="2551"/>
        <w:gridCol w:w="2126"/>
        <w:gridCol w:w="567"/>
      </w:tblGrid>
      <w:tr w:rsidR="004224EF" w:rsidRPr="008E0B63" w14:paraId="412BD78F" w14:textId="77777777" w:rsidTr="00A7001D">
        <w:trPr>
          <w:trHeight w:val="20"/>
        </w:trPr>
        <w:tc>
          <w:tcPr>
            <w:tcW w:w="4395" w:type="dxa"/>
            <w:tcBorders>
              <w:top w:val="single" w:sz="4" w:space="0" w:color="000000"/>
              <w:left w:val="single" w:sz="4" w:space="0" w:color="000000"/>
              <w:bottom w:val="single" w:sz="4" w:space="0" w:color="000000"/>
              <w:right w:val="single" w:sz="4" w:space="0" w:color="000000"/>
            </w:tcBorders>
            <w:hideMark/>
          </w:tcPr>
          <w:p w14:paraId="611469F1" w14:textId="399F782B" w:rsidR="004224EF" w:rsidRPr="008E0B63" w:rsidRDefault="008C2CF0" w:rsidP="00EF73DF">
            <w:pPr>
              <w:jc w:val="both"/>
              <w:rPr>
                <w:szCs w:val="24"/>
                <w:lang w:eastAsia="lt-LT"/>
              </w:rPr>
            </w:pPr>
            <w:r>
              <w:rPr>
                <w:szCs w:val="24"/>
                <w:lang w:eastAsia="lt-LT"/>
              </w:rPr>
              <w:t>„</w:t>
            </w:r>
            <w:r w:rsidR="004224EF" w:rsidRPr="008E0B63">
              <w:rPr>
                <w:szCs w:val="24"/>
                <w:lang w:eastAsia="lt-LT"/>
              </w:rPr>
              <w:t>5.4. Pareiškėjui</w:t>
            </w:r>
            <w:r w:rsidR="004224EF">
              <w:rPr>
                <w:szCs w:val="24"/>
                <w:lang w:eastAsia="lt-LT"/>
              </w:rPr>
              <w:t xml:space="preserve"> ir partneriui (-</w:t>
            </w:r>
            <w:proofErr w:type="spellStart"/>
            <w:r w:rsidR="004224EF">
              <w:rPr>
                <w:szCs w:val="24"/>
                <w:lang w:eastAsia="lt-LT"/>
              </w:rPr>
              <w:t>iams</w:t>
            </w:r>
            <w:proofErr w:type="spellEnd"/>
            <w:r w:rsidR="004224EF">
              <w:rPr>
                <w:szCs w:val="24"/>
                <w:lang w:eastAsia="lt-LT"/>
              </w:rPr>
              <w:t>)</w:t>
            </w:r>
            <w:r w:rsidR="004224EF" w:rsidRPr="008E0B63">
              <w:rPr>
                <w:szCs w:val="24"/>
                <w:lang w:eastAsia="lt-LT"/>
              </w:rPr>
              <w:t xml:space="preserve"> nėra apribojimų gauti finansavimą:</w:t>
            </w:r>
          </w:p>
          <w:p w14:paraId="67312501" w14:textId="77777777" w:rsidR="004224EF" w:rsidRPr="008E0B63" w:rsidRDefault="004224EF" w:rsidP="00EF73DF">
            <w:pPr>
              <w:jc w:val="both"/>
              <w:rPr>
                <w:szCs w:val="24"/>
                <w:lang w:eastAsia="lt-LT"/>
              </w:rPr>
            </w:pPr>
            <w:r w:rsidRPr="008E0B63">
              <w:rPr>
                <w:szCs w:val="24"/>
                <w:lang w:eastAsia="lt-LT"/>
              </w:rPr>
              <w:t>5.4.1. pareiškėjui</w:t>
            </w:r>
            <w:r w:rsidRPr="008E0B63">
              <w:rPr>
                <w:szCs w:val="24"/>
              </w:rPr>
              <w:t xml:space="preserve"> </w:t>
            </w:r>
            <w:r>
              <w:rPr>
                <w:szCs w:val="24"/>
              </w:rPr>
              <w:t xml:space="preserve">ir </w:t>
            </w:r>
            <w:r w:rsidRPr="00A6677F">
              <w:rPr>
                <w:szCs w:val="24"/>
                <w:lang w:eastAsia="lt-LT"/>
              </w:rPr>
              <w:t>partneriui</w:t>
            </w:r>
            <w:r>
              <w:rPr>
                <w:szCs w:val="24"/>
                <w:lang w:eastAsia="lt-LT"/>
              </w:rPr>
              <w:t xml:space="preserve"> </w:t>
            </w:r>
            <w:r w:rsidRPr="00A6677F">
              <w:rPr>
                <w:szCs w:val="24"/>
                <w:lang w:eastAsia="lt-LT"/>
              </w:rPr>
              <w:t>(-</w:t>
            </w:r>
            <w:proofErr w:type="spellStart"/>
            <w:r w:rsidRPr="00A6677F">
              <w:rPr>
                <w:szCs w:val="24"/>
                <w:lang w:eastAsia="lt-LT"/>
              </w:rPr>
              <w:t>iams</w:t>
            </w:r>
            <w:proofErr w:type="spellEnd"/>
            <w:r w:rsidRPr="00A6677F">
              <w:rPr>
                <w:szCs w:val="24"/>
                <w:lang w:eastAsia="lt-LT"/>
              </w:rPr>
              <w:t>)</w:t>
            </w:r>
            <w:r>
              <w:rPr>
                <w:szCs w:val="24"/>
                <w:lang w:eastAsia="lt-LT"/>
              </w:rPr>
              <w:t>, kurie yra juridiniai asmenys,</w:t>
            </w:r>
            <w:r w:rsidRPr="006C122A">
              <w:rPr>
                <w:lang w:eastAsia="lt-LT"/>
              </w:rPr>
              <w:t xml:space="preserve"> </w:t>
            </w:r>
            <w:r w:rsidRPr="008E0B63">
              <w:rPr>
                <w:szCs w:val="24"/>
                <w:lang w:eastAsia="lt-LT"/>
              </w:rPr>
              <w:t xml:space="preserve">nėra iškelta byla dėl bankroto arba restruktūrizavimo, nėra pradėtas ikiteisminis tyrimas dėl ūkinės </w:t>
            </w:r>
            <w:r>
              <w:rPr>
                <w:szCs w:val="24"/>
                <w:lang w:eastAsia="lt-LT"/>
              </w:rPr>
              <w:t>ir (arba) ekonominės</w:t>
            </w:r>
            <w:r w:rsidRPr="008E0B63">
              <w:rPr>
                <w:szCs w:val="24"/>
                <w:lang w:eastAsia="lt-LT"/>
              </w:rPr>
              <w:t xml:space="preserve"> veiklos arba jis</w:t>
            </w:r>
            <w:r>
              <w:rPr>
                <w:szCs w:val="24"/>
                <w:lang w:eastAsia="lt-LT"/>
              </w:rPr>
              <w:t xml:space="preserve"> (jie)</w:t>
            </w:r>
            <w:r w:rsidRPr="008E0B63">
              <w:rPr>
                <w:szCs w:val="24"/>
                <w:lang w:eastAsia="lt-LT"/>
              </w:rPr>
              <w:t xml:space="preserve"> nėra likviduojamas</w:t>
            </w:r>
            <w:r>
              <w:rPr>
                <w:szCs w:val="24"/>
                <w:lang w:eastAsia="lt-LT"/>
              </w:rPr>
              <w:t xml:space="preserve"> (-i)</w:t>
            </w:r>
            <w:r w:rsidRPr="008E0B63">
              <w:rPr>
                <w:szCs w:val="24"/>
                <w:lang w:eastAsia="lt-LT"/>
              </w:rPr>
              <w:t>, nėra priimtas kreditorių susirinkimo nutarimas bankroto procedūras vykdyti ne teismo tvarka</w:t>
            </w:r>
            <w:r>
              <w:rPr>
                <w:szCs w:val="24"/>
                <w:lang w:eastAsia="lt-LT"/>
              </w:rPr>
              <w:t xml:space="preserve"> </w:t>
            </w:r>
            <w:r w:rsidRPr="008821AF">
              <w:rPr>
                <w:i/>
                <w:szCs w:val="24"/>
                <w:lang w:eastAsia="lt-LT"/>
              </w:rPr>
              <w:t xml:space="preserve">(ši nuostata </w:t>
            </w:r>
            <w:r w:rsidRPr="008821AF">
              <w:rPr>
                <w:i/>
                <w:szCs w:val="24"/>
                <w:lang w:eastAsia="lt-LT"/>
              </w:rPr>
              <w:lastRenderedPageBreak/>
              <w:t>netaikoma biudžetinėms įstaigoms)</w:t>
            </w:r>
            <w:r w:rsidRPr="008821AF">
              <w:rPr>
                <w:szCs w:val="24"/>
              </w:rPr>
              <w:t xml:space="preserve"> </w:t>
            </w:r>
            <w:r w:rsidRPr="008821AF">
              <w:rPr>
                <w:szCs w:val="24"/>
                <w:lang w:eastAsia="lt-LT"/>
              </w:rPr>
              <w:t>arba pareiškėjui ir partneriui (-</w:t>
            </w:r>
            <w:proofErr w:type="spellStart"/>
            <w:r w:rsidRPr="008821AF">
              <w:rPr>
                <w:szCs w:val="24"/>
                <w:lang w:eastAsia="lt-LT"/>
              </w:rPr>
              <w:t>iams</w:t>
            </w:r>
            <w:proofErr w:type="spellEnd"/>
            <w:r w:rsidRPr="008821AF">
              <w:rPr>
                <w:szCs w:val="24"/>
                <w:lang w:eastAsia="lt-LT"/>
              </w:rPr>
              <w:t xml:space="preserve">), kurie yra fiziniai asmenys, nėra iškelta byla dėl bankroto, nėra pradėtas ikiteisminis tyrimas dėl ūkinės </w:t>
            </w:r>
            <w:r>
              <w:rPr>
                <w:szCs w:val="24"/>
                <w:lang w:eastAsia="lt-LT"/>
              </w:rPr>
              <w:t>ir (arba) ekonominės</w:t>
            </w:r>
            <w:r w:rsidRPr="008821AF">
              <w:rPr>
                <w:szCs w:val="24"/>
                <w:lang w:eastAsia="lt-LT"/>
              </w:rPr>
              <w:t xml:space="preserve"> veiklos</w:t>
            </w:r>
            <w:r w:rsidRPr="008E0B63">
              <w:rPr>
                <w:szCs w:val="24"/>
                <w:lang w:eastAsia="lt-LT"/>
              </w:rPr>
              <w:t>;</w:t>
            </w:r>
          </w:p>
          <w:p w14:paraId="63658B20" w14:textId="160E7443" w:rsidR="004224EF" w:rsidRPr="008E0B63" w:rsidRDefault="004224EF" w:rsidP="00EF73DF">
            <w:pPr>
              <w:jc w:val="both"/>
              <w:rPr>
                <w:szCs w:val="24"/>
                <w:lang w:eastAsia="lt-LT"/>
              </w:rPr>
            </w:pPr>
            <w:r w:rsidRPr="008E0B63">
              <w:rPr>
                <w:szCs w:val="24"/>
                <w:lang w:eastAsia="lt-LT"/>
              </w:rPr>
              <w:t xml:space="preserve">5.4.2. </w:t>
            </w:r>
            <w:r w:rsidR="00EF5FDD" w:rsidRPr="00733DD2">
              <w:rPr>
                <w:szCs w:val="24"/>
                <w:lang w:eastAsia="lt-LT"/>
              </w:rPr>
              <w:t>paraiškos pateikimo dieną pareiškėjas ir partneris (-</w:t>
            </w:r>
            <w:proofErr w:type="spellStart"/>
            <w:r w:rsidR="00EF5FDD" w:rsidRPr="00733DD2">
              <w:rPr>
                <w:szCs w:val="24"/>
                <w:lang w:eastAsia="lt-LT"/>
              </w:rPr>
              <w:t>iai</w:t>
            </w:r>
            <w:proofErr w:type="spellEnd"/>
            <w:r w:rsidR="00EF5FDD" w:rsidRPr="00733DD2">
              <w:rPr>
                <w:szCs w:val="24"/>
                <w:lang w:eastAsia="lt-LT"/>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00EF5FDD" w:rsidRPr="00733DD2">
              <w:rPr>
                <w:szCs w:val="24"/>
                <w:lang w:eastAsia="lt-LT"/>
              </w:rPr>
              <w:t>iai</w:t>
            </w:r>
            <w:proofErr w:type="spellEnd"/>
            <w:r w:rsidR="00EF5FDD" w:rsidRPr="00733DD2">
              <w:rPr>
                <w:szCs w:val="24"/>
                <w:lang w:eastAsia="lt-LT"/>
              </w:rPr>
              <w:t>) yra užsienyje registruoti juridiniai asmenys ar užsienyje gyvenantys fiziniai asmenys</w:t>
            </w:r>
            <w:r w:rsidR="00EF5FDD" w:rsidRPr="009448FB">
              <w:rPr>
                <w:szCs w:val="24"/>
              </w:rPr>
              <w:t xml:space="preserve"> </w:t>
            </w:r>
            <w:r w:rsidRPr="009448FB">
              <w:rPr>
                <w:i/>
                <w:szCs w:val="24"/>
                <w:lang w:eastAsia="lt-LT"/>
              </w:rPr>
              <w:t>(ši nuostata netaikoma įstaigoms, kurių veikla finansuojama iš Lietuvos Respublikos</w:t>
            </w:r>
            <w:r w:rsidRPr="008821AF">
              <w:rPr>
                <w:i/>
                <w:szCs w:val="24"/>
                <w:lang w:eastAsia="lt-LT"/>
              </w:rPr>
              <w:t xml:space="preserve"> valstybės </w:t>
            </w:r>
            <w:r>
              <w:rPr>
                <w:i/>
                <w:szCs w:val="24"/>
                <w:lang w:eastAsia="lt-LT"/>
              </w:rPr>
              <w:t>ir (arba) savivaldybių biudžetų</w:t>
            </w:r>
            <w:r w:rsidRPr="008821AF">
              <w:rPr>
                <w:i/>
                <w:szCs w:val="24"/>
                <w:lang w:eastAsia="lt-LT"/>
              </w:rPr>
              <w:t xml:space="preserve"> ir (arba) valstybės pinigų fondų, ir pareiškėjams, kuriems Lietuvos Respublikos teisės aktų nustatyta tvarka yra atidėti mokesčių arba socialinio draudimo įmokų mokėjimo terminai)</w:t>
            </w:r>
            <w:r w:rsidRPr="008E0B63">
              <w:rPr>
                <w:szCs w:val="24"/>
                <w:lang w:eastAsia="lt-LT"/>
              </w:rPr>
              <w:t>;</w:t>
            </w:r>
          </w:p>
          <w:p w14:paraId="6926F111" w14:textId="34C86C65" w:rsidR="001F1DB8" w:rsidRPr="00733DD2" w:rsidRDefault="004224EF" w:rsidP="00EF73DF">
            <w:pPr>
              <w:jc w:val="both"/>
              <w:rPr>
                <w:bCs/>
                <w:color w:val="000000"/>
                <w:szCs w:val="24"/>
                <w:lang w:eastAsia="lt-LT"/>
              </w:rPr>
            </w:pPr>
            <w:r w:rsidRPr="008E0B63">
              <w:rPr>
                <w:szCs w:val="24"/>
                <w:lang w:eastAsia="lt-LT"/>
              </w:rPr>
              <w:t>5.4.3.</w:t>
            </w:r>
            <w:r w:rsidRPr="008E0B63">
              <w:rPr>
                <w:szCs w:val="24"/>
              </w:rPr>
              <w:t xml:space="preserve"> </w:t>
            </w:r>
            <w:r w:rsidRPr="00234130">
              <w:rPr>
                <w:szCs w:val="24"/>
                <w:lang w:eastAsia="lt-LT"/>
              </w:rPr>
              <w:t xml:space="preserve">paraiškos vertinimo metu </w:t>
            </w:r>
            <w:r w:rsidRPr="00234130">
              <w:rPr>
                <w:color w:val="000000"/>
                <w:szCs w:val="24"/>
                <w:lang w:eastAsia="lt-LT"/>
              </w:rPr>
              <w:t>pareiškėj</w:t>
            </w:r>
            <w:r>
              <w:rPr>
                <w:color w:val="000000"/>
                <w:szCs w:val="24"/>
                <w:lang w:eastAsia="lt-LT"/>
              </w:rPr>
              <w:t xml:space="preserve">as </w:t>
            </w:r>
            <w:r w:rsidRPr="00A6677F">
              <w:rPr>
                <w:color w:val="000000"/>
                <w:szCs w:val="24"/>
                <w:lang w:eastAsia="lt-LT"/>
              </w:rPr>
              <w:t>ir partneri</w:t>
            </w:r>
            <w:r>
              <w:rPr>
                <w:color w:val="000000"/>
                <w:szCs w:val="24"/>
                <w:lang w:eastAsia="lt-LT"/>
              </w:rPr>
              <w:t>s</w:t>
            </w:r>
            <w:r w:rsidRPr="00A6677F">
              <w:rPr>
                <w:color w:val="000000"/>
                <w:szCs w:val="24"/>
                <w:lang w:eastAsia="lt-LT"/>
              </w:rPr>
              <w:t xml:space="preserve"> (-</w:t>
            </w:r>
            <w:proofErr w:type="spellStart"/>
            <w:r w:rsidRPr="00A6677F">
              <w:rPr>
                <w:color w:val="000000"/>
                <w:szCs w:val="24"/>
                <w:lang w:eastAsia="lt-LT"/>
              </w:rPr>
              <w:t>i</w:t>
            </w:r>
            <w:r>
              <w:rPr>
                <w:color w:val="000000"/>
                <w:szCs w:val="24"/>
                <w:lang w:eastAsia="lt-LT"/>
              </w:rPr>
              <w:t>ai</w:t>
            </w:r>
            <w:proofErr w:type="spellEnd"/>
            <w:r w:rsidRPr="00A6677F">
              <w:rPr>
                <w:color w:val="000000"/>
                <w:szCs w:val="24"/>
                <w:lang w:eastAsia="lt-LT"/>
              </w:rPr>
              <w:t>)</w:t>
            </w:r>
            <w:r>
              <w:rPr>
                <w:color w:val="000000"/>
                <w:szCs w:val="24"/>
                <w:lang w:eastAsia="lt-LT"/>
              </w:rPr>
              <w:t>, kurie yra fiziniai asmenys, arba pareiškėjo ir partnerio (-</w:t>
            </w:r>
            <w:proofErr w:type="spellStart"/>
            <w:r>
              <w:rPr>
                <w:color w:val="000000"/>
                <w:szCs w:val="24"/>
                <w:lang w:eastAsia="lt-LT"/>
              </w:rPr>
              <w:t>ių</w:t>
            </w:r>
            <w:proofErr w:type="spellEnd"/>
            <w:r>
              <w:rPr>
                <w:color w:val="000000"/>
                <w:szCs w:val="24"/>
                <w:lang w:eastAsia="lt-LT"/>
              </w:rPr>
              <w:t xml:space="preserve">), kurie </w:t>
            </w:r>
            <w:r w:rsidRPr="00733DD2">
              <w:rPr>
                <w:color w:val="000000"/>
                <w:szCs w:val="24"/>
                <w:lang w:eastAsia="lt-LT"/>
              </w:rPr>
              <w:t xml:space="preserve">yra juridiniai asmenys, vadovas, </w:t>
            </w:r>
            <w:r w:rsidR="009F7F53" w:rsidRPr="00733DD2">
              <w:rPr>
                <w:color w:val="000000"/>
                <w:szCs w:val="24"/>
                <w:lang w:eastAsia="lt-LT"/>
              </w:rPr>
              <w:t>pagrindinis akcininkas (turintis daugiau nei 50 proc. akcijų) ar savininkas</w:t>
            </w:r>
            <w:r w:rsidR="00D628A9" w:rsidRPr="00733DD2">
              <w:rPr>
                <w:color w:val="000000"/>
                <w:szCs w:val="24"/>
                <w:lang w:eastAsia="lt-LT"/>
              </w:rPr>
              <w:t>,</w:t>
            </w:r>
            <w:r w:rsidR="009F7F53" w:rsidRPr="00733DD2">
              <w:rPr>
                <w:color w:val="000000"/>
                <w:szCs w:val="24"/>
                <w:lang w:eastAsia="lt-LT"/>
              </w:rPr>
              <w:t xml:space="preserve"> </w:t>
            </w:r>
            <w:r w:rsidRPr="00733DD2">
              <w:rPr>
                <w:color w:val="000000"/>
                <w:szCs w:val="24"/>
                <w:lang w:eastAsia="lt-LT"/>
              </w:rPr>
              <w:t>ūkinės bendrijos tikrasis narys (-</w:t>
            </w:r>
            <w:proofErr w:type="spellStart"/>
            <w:r w:rsidRPr="00733DD2">
              <w:rPr>
                <w:color w:val="000000"/>
                <w:szCs w:val="24"/>
                <w:lang w:eastAsia="lt-LT"/>
              </w:rPr>
              <w:t>iai</w:t>
            </w:r>
            <w:proofErr w:type="spellEnd"/>
            <w:r w:rsidRPr="00733DD2">
              <w:rPr>
                <w:color w:val="000000"/>
                <w:szCs w:val="24"/>
                <w:lang w:eastAsia="lt-LT"/>
              </w:rPr>
              <w:t>) ar mažosios</w:t>
            </w:r>
            <w:r w:rsidRPr="00234130">
              <w:rPr>
                <w:color w:val="000000"/>
                <w:szCs w:val="24"/>
                <w:lang w:eastAsia="lt-LT"/>
              </w:rPr>
              <w:t xml:space="preserve"> bendrijos atstovas (-ai), turintis (-</w:t>
            </w:r>
            <w:proofErr w:type="spellStart"/>
            <w:r w:rsidRPr="00234130">
              <w:rPr>
                <w:color w:val="000000"/>
                <w:szCs w:val="24"/>
                <w:lang w:eastAsia="lt-LT"/>
              </w:rPr>
              <w:t>ys</w:t>
            </w:r>
            <w:proofErr w:type="spellEnd"/>
            <w:r w:rsidRPr="00234130">
              <w:rPr>
                <w:color w:val="000000"/>
                <w:szCs w:val="24"/>
                <w:lang w:eastAsia="lt-LT"/>
              </w:rPr>
              <w:t>) teisę juridinio asmens vardu sudaryti sandorį, ar buhalteris (-</w:t>
            </w:r>
            <w:proofErr w:type="spellStart"/>
            <w:r w:rsidRPr="00234130">
              <w:rPr>
                <w:color w:val="000000"/>
                <w:szCs w:val="24"/>
                <w:lang w:eastAsia="lt-LT"/>
              </w:rPr>
              <w:t>iai</w:t>
            </w:r>
            <w:proofErr w:type="spellEnd"/>
            <w:r w:rsidRPr="00234130">
              <w:rPr>
                <w:color w:val="000000"/>
                <w:szCs w:val="24"/>
                <w:lang w:eastAsia="lt-LT"/>
              </w:rPr>
              <w:t>), ar kitas (</w:t>
            </w:r>
            <w:r>
              <w:rPr>
                <w:color w:val="000000"/>
                <w:szCs w:val="24"/>
                <w:lang w:eastAsia="lt-LT"/>
              </w:rPr>
              <w:t>kit</w:t>
            </w:r>
            <w:r w:rsidRPr="00234130">
              <w:rPr>
                <w:color w:val="000000"/>
                <w:szCs w:val="24"/>
                <w:lang w:eastAsia="lt-LT"/>
              </w:rPr>
              <w:t>i) asmuo (asmenys), turintis (-</w:t>
            </w:r>
            <w:proofErr w:type="spellStart"/>
            <w:r w:rsidRPr="00234130">
              <w:rPr>
                <w:color w:val="000000"/>
                <w:szCs w:val="24"/>
                <w:lang w:eastAsia="lt-LT"/>
              </w:rPr>
              <w:t>ys</w:t>
            </w:r>
            <w:proofErr w:type="spellEnd"/>
            <w:r w:rsidRPr="00234130">
              <w:rPr>
                <w:color w:val="000000"/>
                <w:szCs w:val="24"/>
                <w:lang w:eastAsia="lt-LT"/>
              </w:rPr>
              <w:t xml:space="preserve">) teisę surašyti ir pasirašyti pareiškėjo apskaitos dokumentus, neturi neišnykusio arba nepanaikinto teistumo arba dėl </w:t>
            </w:r>
            <w:r w:rsidRPr="00A6677F">
              <w:rPr>
                <w:color w:val="000000"/>
                <w:szCs w:val="24"/>
                <w:lang w:eastAsia="lt-LT"/>
              </w:rPr>
              <w:t>pareiškėjo ir partnerio (-</w:t>
            </w:r>
            <w:proofErr w:type="spellStart"/>
            <w:r w:rsidRPr="00A6677F">
              <w:rPr>
                <w:color w:val="000000"/>
                <w:szCs w:val="24"/>
                <w:lang w:eastAsia="lt-LT"/>
              </w:rPr>
              <w:t>ių</w:t>
            </w:r>
            <w:proofErr w:type="spellEnd"/>
            <w:r w:rsidRPr="00A6677F">
              <w:rPr>
                <w:color w:val="000000"/>
                <w:szCs w:val="24"/>
                <w:lang w:eastAsia="lt-LT"/>
              </w:rPr>
              <w:t>) per</w:t>
            </w:r>
            <w:r w:rsidRPr="00234130">
              <w:rPr>
                <w:color w:val="000000"/>
                <w:szCs w:val="24"/>
                <w:lang w:eastAsia="lt-LT"/>
              </w:rPr>
              <w:t xml:space="preserve"> paskutinius 5</w:t>
            </w:r>
            <w:r>
              <w:rPr>
                <w:color w:val="000000"/>
                <w:szCs w:val="24"/>
                <w:lang w:eastAsia="lt-LT"/>
              </w:rPr>
              <w:t> </w:t>
            </w:r>
            <w:r w:rsidRPr="00234130">
              <w:rPr>
                <w:color w:val="000000"/>
                <w:szCs w:val="24"/>
                <w:lang w:eastAsia="lt-LT"/>
              </w:rPr>
              <w:t>metus nebuvo priimtas ir įsiteisėjęs apkaltinamasis teismo nuosprendis</w:t>
            </w:r>
            <w:r w:rsidR="00733DD2">
              <w:rPr>
                <w:color w:val="000000"/>
                <w:szCs w:val="24"/>
                <w:lang w:eastAsia="lt-LT"/>
              </w:rPr>
              <w:t xml:space="preserve"> </w:t>
            </w:r>
            <w:r w:rsidR="001F1DB8" w:rsidRPr="00733DD2">
              <w:rPr>
                <w:rFonts w:eastAsia="Calibri"/>
                <w:bCs/>
                <w:szCs w:val="24"/>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w:t>
            </w:r>
            <w:r w:rsidR="001F1DB8" w:rsidRPr="00C01CF2">
              <w:rPr>
                <w:rFonts w:eastAsia="Calibri"/>
                <w:b/>
                <w:szCs w:val="24"/>
              </w:rPr>
              <w:t xml:space="preserve"> </w:t>
            </w:r>
            <w:r w:rsidR="001F1DB8" w:rsidRPr="00733DD2">
              <w:rPr>
                <w:rFonts w:eastAsia="Calibri"/>
                <w:bCs/>
                <w:szCs w:val="24"/>
              </w:rPr>
              <w:t xml:space="preserve">apgaulę, neteisėtą disponavimą akcizais apmokestinamomis prekėmis, neteisėtą prekių ar produkcijos </w:t>
            </w:r>
            <w:r w:rsidR="001F1DB8" w:rsidRPr="00733DD2">
              <w:rPr>
                <w:rFonts w:eastAsia="Calibri"/>
                <w:bCs/>
                <w:szCs w:val="24"/>
              </w:rPr>
              <w:lastRenderedPageBreak/>
              <w:t xml:space="preserve">neišvežimą iš Lietuvos Respublikos, neteisėtą </w:t>
            </w:r>
            <w:proofErr w:type="spellStart"/>
            <w:r w:rsidR="001F1DB8" w:rsidRPr="00733DD2">
              <w:rPr>
                <w:rFonts w:eastAsia="Calibri"/>
                <w:bCs/>
                <w:szCs w:val="24"/>
              </w:rPr>
              <w:t>vertimąsi</w:t>
            </w:r>
            <w:proofErr w:type="spellEnd"/>
            <w:r w:rsidR="001F1DB8" w:rsidRPr="00733DD2">
              <w:rPr>
                <w:rFonts w:eastAsia="Calibri"/>
                <w:bCs/>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w:t>
            </w:r>
            <w:r w:rsidR="001F1DB8" w:rsidRPr="00C01CF2">
              <w:rPr>
                <w:rFonts w:eastAsia="Calibri"/>
                <w:b/>
                <w:szCs w:val="24"/>
              </w:rPr>
              <w:t xml:space="preserve"> </w:t>
            </w:r>
            <w:r w:rsidR="001F1DB8" w:rsidRPr="00733DD2">
              <w:rPr>
                <w:rFonts w:eastAsia="Calibri"/>
                <w:bCs/>
                <w:szCs w:val="24"/>
              </w:rPr>
              <w:t xml:space="preserve">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001F1DB8" w:rsidRPr="00733DD2">
              <w:rPr>
                <w:bCs/>
                <w:i/>
                <w:color w:val="000000"/>
                <w:szCs w:val="24"/>
                <w:lang w:eastAsia="lt-LT"/>
              </w:rPr>
              <w:t>(šis apribojimas netaikomas, jei pareiškėjo arba partnerio (-</w:t>
            </w:r>
            <w:proofErr w:type="spellStart"/>
            <w:r w:rsidR="001F1DB8" w:rsidRPr="00733DD2">
              <w:rPr>
                <w:bCs/>
                <w:i/>
                <w:color w:val="000000"/>
                <w:szCs w:val="24"/>
                <w:lang w:eastAsia="lt-LT"/>
              </w:rPr>
              <w:t>ių</w:t>
            </w:r>
            <w:proofErr w:type="spellEnd"/>
            <w:r w:rsidR="001F1DB8" w:rsidRPr="00733DD2">
              <w:rPr>
                <w:bCs/>
                <w:i/>
                <w:color w:val="000000"/>
                <w:szCs w:val="24"/>
                <w:lang w:eastAsia="lt-LT"/>
              </w:rPr>
              <w:t>) veikla yra finansuojama iš Lietuvos Respublikos valstybės ir (arba) savivaldybių biudžetų ir (arba) valstybės pinigų fondų, taip pat Europos investicijų fondui ir Europos investicijų bankui)</w:t>
            </w:r>
            <w:r w:rsidR="001F1DB8" w:rsidRPr="00733DD2">
              <w:rPr>
                <w:bCs/>
                <w:color w:val="000000"/>
                <w:szCs w:val="24"/>
                <w:lang w:eastAsia="lt-LT"/>
              </w:rPr>
              <w:t xml:space="preserve">; </w:t>
            </w:r>
          </w:p>
          <w:p w14:paraId="4A04F0DF" w14:textId="77777777" w:rsidR="004224EF" w:rsidRPr="008E0B63" w:rsidRDefault="004224EF" w:rsidP="00EF73DF">
            <w:pPr>
              <w:jc w:val="both"/>
              <w:rPr>
                <w:szCs w:val="24"/>
                <w:lang w:eastAsia="lt-LT"/>
              </w:rPr>
            </w:pPr>
            <w:r w:rsidRPr="008E0B63">
              <w:rPr>
                <w:szCs w:val="24"/>
                <w:lang w:eastAsia="lt-LT"/>
              </w:rPr>
              <w:t xml:space="preserve">5.4.4. </w:t>
            </w:r>
            <w:r w:rsidRPr="00A6677F">
              <w:rPr>
                <w:szCs w:val="24"/>
                <w:lang w:eastAsia="lt-LT"/>
              </w:rPr>
              <w:t>paraiškos vertinimo metu pareiškėjui ir partneriui (-</w:t>
            </w:r>
            <w:proofErr w:type="spellStart"/>
            <w:r w:rsidRPr="00A6677F">
              <w:rPr>
                <w:szCs w:val="24"/>
                <w:lang w:eastAsia="lt-LT"/>
              </w:rPr>
              <w:t>iams</w:t>
            </w:r>
            <w:proofErr w:type="spellEnd"/>
            <w:r w:rsidRPr="00A6677F">
              <w:rPr>
                <w:szCs w:val="24"/>
                <w:lang w:eastAsia="lt-LT"/>
              </w:rPr>
              <w:t>),</w:t>
            </w:r>
            <w:r w:rsidRPr="00234130">
              <w:rPr>
                <w:szCs w:val="24"/>
                <w:lang w:eastAsia="lt-LT"/>
              </w:rPr>
              <w:t xml:space="preserve"> jei </w:t>
            </w:r>
            <w:r>
              <w:rPr>
                <w:szCs w:val="24"/>
                <w:lang w:eastAsia="lt-LT"/>
              </w:rPr>
              <w:t>jie</w:t>
            </w:r>
            <w:r w:rsidRPr="00234130">
              <w:rPr>
                <w:szCs w:val="24"/>
                <w:lang w:eastAsia="lt-LT"/>
              </w:rPr>
              <w:t xml:space="preserve"> perkėl</w:t>
            </w:r>
            <w:r>
              <w:rPr>
                <w:szCs w:val="24"/>
                <w:lang w:eastAsia="lt-LT"/>
              </w:rPr>
              <w:t xml:space="preserve">ė </w:t>
            </w:r>
            <w:r w:rsidRPr="00234130">
              <w:rPr>
                <w:szCs w:val="24"/>
                <w:lang w:eastAsia="lt-LT"/>
              </w:rPr>
              <w:t>gamybinę veiklą valstybėje narėje arba į kitą valstybę narę, nėra taikoma arba nebuvo taikoma išieškojimo procedūra</w:t>
            </w:r>
            <w:r>
              <w:rPr>
                <w:szCs w:val="24"/>
                <w:lang w:eastAsia="lt-LT"/>
              </w:rPr>
              <w:t xml:space="preserve"> </w:t>
            </w:r>
            <w:r w:rsidRPr="005479BA">
              <w:rPr>
                <w:i/>
                <w:szCs w:val="24"/>
                <w:lang w:eastAsia="lt-LT"/>
              </w:rPr>
              <w:t>(ši nuostata nėra taikoma viešiesiems juridiniams asmenims</w:t>
            </w:r>
            <w:r>
              <w:rPr>
                <w:i/>
                <w:szCs w:val="24"/>
                <w:lang w:eastAsia="lt-LT"/>
              </w:rPr>
              <w:t>)</w:t>
            </w:r>
            <w:r w:rsidRPr="008E0B63">
              <w:rPr>
                <w:szCs w:val="24"/>
                <w:lang w:eastAsia="lt-LT"/>
              </w:rPr>
              <w:t>;</w:t>
            </w:r>
          </w:p>
          <w:p w14:paraId="3A9977C6" w14:textId="77777777" w:rsidR="004224EF" w:rsidRPr="008E0B63" w:rsidRDefault="004224EF" w:rsidP="00EF73DF">
            <w:pPr>
              <w:jc w:val="both"/>
              <w:rPr>
                <w:szCs w:val="24"/>
                <w:lang w:eastAsia="lt-LT"/>
              </w:rPr>
            </w:pPr>
            <w:r w:rsidRPr="008E0B63">
              <w:rPr>
                <w:szCs w:val="24"/>
                <w:lang w:eastAsia="lt-LT"/>
              </w:rPr>
              <w:t xml:space="preserve">5.4.5. </w:t>
            </w:r>
            <w:r w:rsidRPr="00234130">
              <w:rPr>
                <w:szCs w:val="24"/>
                <w:lang w:eastAsia="lt-LT"/>
              </w:rPr>
              <w:t xml:space="preserve">paraiškos vertinimo metu pareiškėjui </w:t>
            </w:r>
            <w:r w:rsidRPr="00782B22">
              <w:rPr>
                <w:szCs w:val="24"/>
                <w:lang w:eastAsia="lt-LT"/>
              </w:rPr>
              <w:t>ir partneriui (-</w:t>
            </w:r>
            <w:proofErr w:type="spellStart"/>
            <w:r w:rsidRPr="00782B22">
              <w:rPr>
                <w:szCs w:val="24"/>
                <w:lang w:eastAsia="lt-LT"/>
              </w:rPr>
              <w:t>iams</w:t>
            </w:r>
            <w:proofErr w:type="spellEnd"/>
            <w:r w:rsidRPr="00782B22">
              <w:rPr>
                <w:szCs w:val="24"/>
                <w:lang w:eastAsia="lt-LT"/>
              </w:rPr>
              <w:t>)</w:t>
            </w:r>
            <w:r w:rsidRPr="006C122A">
              <w:rPr>
                <w:lang w:eastAsia="lt-LT"/>
              </w:rPr>
              <w:t xml:space="preserve"> </w:t>
            </w:r>
            <w:r w:rsidRPr="00234130">
              <w:rPr>
                <w:szCs w:val="24"/>
                <w:lang w:eastAsia="lt-LT"/>
              </w:rPr>
              <w:t>nėra taikomas apribojimas (iki 5 metų) neskirti ES finansinės paramos dėl trečiųjų šalių piliečių nelegalaus įdarbinimo</w:t>
            </w:r>
            <w:r>
              <w:rPr>
                <w:szCs w:val="24"/>
                <w:lang w:eastAsia="lt-LT"/>
              </w:rPr>
              <w:t xml:space="preserve"> </w:t>
            </w:r>
            <w:r w:rsidRPr="005479BA">
              <w:rPr>
                <w:i/>
                <w:szCs w:val="24"/>
                <w:lang w:eastAsia="lt-LT"/>
              </w:rPr>
              <w:t xml:space="preserve">(ši nuostata </w:t>
            </w:r>
            <w:r w:rsidRPr="005479BA">
              <w:rPr>
                <w:i/>
                <w:szCs w:val="24"/>
                <w:lang w:eastAsia="lt-LT"/>
              </w:rPr>
              <w:lastRenderedPageBreak/>
              <w:t>nėra taikoma viešiesiems juridiniams asmenims</w:t>
            </w:r>
            <w:r>
              <w:rPr>
                <w:i/>
                <w:szCs w:val="24"/>
                <w:lang w:eastAsia="lt-LT"/>
              </w:rPr>
              <w:t>)</w:t>
            </w:r>
            <w:r w:rsidRPr="008E0B63">
              <w:rPr>
                <w:szCs w:val="24"/>
                <w:lang w:eastAsia="lt-LT"/>
              </w:rPr>
              <w:t>;</w:t>
            </w:r>
          </w:p>
          <w:p w14:paraId="2C94BBD3" w14:textId="5DD712C8" w:rsidR="004224EF" w:rsidRPr="008E0B63" w:rsidRDefault="004224EF" w:rsidP="00EF73DF">
            <w:pPr>
              <w:jc w:val="both"/>
              <w:rPr>
                <w:szCs w:val="24"/>
                <w:lang w:eastAsia="lt-LT"/>
              </w:rPr>
            </w:pPr>
            <w:r w:rsidRPr="008E0B63">
              <w:rPr>
                <w:szCs w:val="24"/>
                <w:lang w:eastAsia="lt-LT"/>
              </w:rPr>
              <w:t xml:space="preserve">5.4.6. </w:t>
            </w:r>
            <w:r w:rsidRPr="00234130">
              <w:rPr>
                <w:szCs w:val="24"/>
                <w:lang w:eastAsia="lt-LT"/>
              </w:rPr>
              <w:t xml:space="preserve">paraiškos vertinimo metu pareiškėjui </w:t>
            </w:r>
            <w:r w:rsidRPr="00782B22">
              <w:rPr>
                <w:szCs w:val="24"/>
                <w:lang w:eastAsia="lt-LT"/>
              </w:rPr>
              <w:t>ir partneriui (-</w:t>
            </w:r>
            <w:proofErr w:type="spellStart"/>
            <w:r w:rsidRPr="00782B22">
              <w:rPr>
                <w:szCs w:val="24"/>
                <w:lang w:eastAsia="lt-LT"/>
              </w:rPr>
              <w:t>iams</w:t>
            </w:r>
            <w:proofErr w:type="spellEnd"/>
            <w:r w:rsidRPr="00782B22">
              <w:rPr>
                <w:szCs w:val="24"/>
                <w:lang w:eastAsia="lt-LT"/>
              </w:rPr>
              <w:t>)</w:t>
            </w:r>
            <w:r w:rsidRPr="006C122A">
              <w:rPr>
                <w:lang w:eastAsia="lt-LT"/>
              </w:rPr>
              <w:t xml:space="preserve"> </w:t>
            </w:r>
            <w:r w:rsidRPr="00234130">
              <w:rPr>
                <w:szCs w:val="24"/>
                <w:lang w:eastAsia="lt-LT"/>
              </w:rPr>
              <w:t>nėra taikomas apribojimas gauti finansavimą dėl to, kad per sprendime dėl lėšų grąžinimo nustatytą terminą lėšos nebuvo grąžintos arba grąžinta tik dalis lėšų</w:t>
            </w:r>
            <w:r>
              <w:rPr>
                <w:szCs w:val="24"/>
                <w:lang w:eastAsia="lt-LT"/>
              </w:rPr>
              <w:t xml:space="preserve"> </w:t>
            </w:r>
            <w:r w:rsidRPr="00BC6EF6">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E0B63">
              <w:rPr>
                <w:szCs w:val="24"/>
                <w:lang w:eastAsia="lt-LT"/>
              </w:rPr>
              <w:t>;</w:t>
            </w:r>
          </w:p>
          <w:p w14:paraId="60F65FC6" w14:textId="563CBAB6" w:rsidR="004224EF" w:rsidRPr="008E0B63" w:rsidRDefault="004224EF" w:rsidP="005B102E">
            <w:pPr>
              <w:jc w:val="both"/>
              <w:rPr>
                <w:szCs w:val="24"/>
                <w:lang w:eastAsia="lt-LT"/>
              </w:rPr>
            </w:pPr>
            <w:r w:rsidRPr="008E0B63">
              <w:rPr>
                <w:szCs w:val="24"/>
                <w:lang w:eastAsia="lt-LT"/>
              </w:rPr>
              <w:t xml:space="preserve">5.4.7. </w:t>
            </w:r>
            <w:r w:rsidRPr="00234130">
              <w:rPr>
                <w:szCs w:val="24"/>
                <w:lang w:eastAsia="lt-LT"/>
              </w:rPr>
              <w:t>paraiš</w:t>
            </w:r>
            <w:r>
              <w:rPr>
                <w:szCs w:val="24"/>
                <w:lang w:eastAsia="lt-LT"/>
              </w:rPr>
              <w:t xml:space="preserve">kos vertinimo metu pareiškėjas </w:t>
            </w:r>
            <w:r w:rsidRPr="00782B22">
              <w:rPr>
                <w:szCs w:val="24"/>
                <w:lang w:eastAsia="lt-LT"/>
              </w:rPr>
              <w:t>ir partneris (-</w:t>
            </w:r>
            <w:proofErr w:type="spellStart"/>
            <w:r w:rsidRPr="00782B22">
              <w:rPr>
                <w:szCs w:val="24"/>
                <w:lang w:eastAsia="lt-LT"/>
              </w:rPr>
              <w:t>iai</w:t>
            </w:r>
            <w:proofErr w:type="spellEnd"/>
            <w:r w:rsidRPr="00782B22">
              <w:rPr>
                <w:szCs w:val="24"/>
                <w:lang w:eastAsia="lt-LT"/>
              </w:rPr>
              <w:t>)</w:t>
            </w:r>
            <w:r w:rsidRPr="006C122A">
              <w:rPr>
                <w:lang w:eastAsia="lt-LT"/>
              </w:rPr>
              <w:t xml:space="preserve"> </w:t>
            </w:r>
            <w:r w:rsidRPr="00234130">
              <w:rPr>
                <w:szCs w:val="24"/>
                <w:lang w:eastAsia="lt-LT"/>
              </w:rPr>
              <w:t>Juridinių asmenų registrui yra pateikę metinių finansinių ataskaitų rinkinius, taip pat metinių konsoliduotųjų finansinių ataskaitų rinkinius, kaip nustatyta Juridinių asmenų registro nuostatuose, patvirtintuose Lietuvos Respublikos Vyriausybės 2003 m. lapkričio</w:t>
            </w:r>
            <w:r>
              <w:rPr>
                <w:szCs w:val="24"/>
                <w:lang w:eastAsia="lt-LT"/>
              </w:rPr>
              <w:t xml:space="preserve"> </w:t>
            </w:r>
            <w:r w:rsidRPr="00234130">
              <w:rPr>
                <w:szCs w:val="24"/>
                <w:lang w:eastAsia="lt-LT"/>
              </w:rPr>
              <w:t xml:space="preserve">12 d. nutarimu Nr. 1407 </w:t>
            </w:r>
            <w:r w:rsidRPr="00234130">
              <w:rPr>
                <w:color w:val="000000"/>
                <w:szCs w:val="24"/>
                <w:lang w:eastAsia="lt-LT"/>
              </w:rPr>
              <w:t>„</w:t>
            </w:r>
            <w:r w:rsidRPr="00234130">
              <w:rPr>
                <w:szCs w:val="24"/>
                <w:lang w:eastAsia="lt-LT"/>
              </w:rPr>
              <w:t xml:space="preserve">Dėl Juridinių asmenų registro nuostatų patvirtinimo“ </w:t>
            </w:r>
            <w:r w:rsidRPr="00234130">
              <w:rPr>
                <w:i/>
                <w:szCs w:val="24"/>
                <w:lang w:eastAsia="lt-LT"/>
              </w:rPr>
              <w:t xml:space="preserve">(ši nuostata </w:t>
            </w:r>
            <w:r>
              <w:rPr>
                <w:i/>
                <w:szCs w:val="24"/>
                <w:lang w:eastAsia="lt-LT"/>
              </w:rPr>
              <w:t>ne</w:t>
            </w:r>
            <w:r w:rsidRPr="00234130">
              <w:rPr>
                <w:i/>
                <w:szCs w:val="24"/>
                <w:lang w:eastAsia="lt-LT"/>
              </w:rPr>
              <w:t>taikoma</w:t>
            </w:r>
            <w:r>
              <w:rPr>
                <w:i/>
                <w:szCs w:val="24"/>
                <w:lang w:eastAsia="lt-LT"/>
              </w:rPr>
              <w:t>, kai pareiškėjas yra fizinis asmuo; ši nuostata taikoma</w:t>
            </w:r>
            <w:r w:rsidRPr="00234130">
              <w:rPr>
                <w:i/>
                <w:szCs w:val="24"/>
                <w:lang w:eastAsia="lt-LT"/>
              </w:rPr>
              <w:t xml:space="preserve"> tik tais atvejais, kai finansines ataskaitas būtina rengti pagal įstatymus, taikomus juridiniam asmeniui, užsienio juridiniam asmeniui ar kitai organizacijai arba jų filialui)</w:t>
            </w:r>
            <w:r w:rsidRPr="008E0B63">
              <w:rPr>
                <w:i/>
                <w:szCs w:val="24"/>
                <w:lang w:eastAsia="lt-LT"/>
              </w:rPr>
              <w:t>.</w:t>
            </w:r>
            <w:r w:rsidRPr="008E0B63">
              <w:rPr>
                <w:szCs w:val="24"/>
                <w:lang w:eastAsia="lt-LT"/>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7946A28" w14:textId="77777777" w:rsidR="00A7001D" w:rsidRDefault="004224EF" w:rsidP="00EF73DF">
            <w:pPr>
              <w:jc w:val="both"/>
              <w:rPr>
                <w:szCs w:val="24"/>
                <w:lang w:eastAsia="lt-LT"/>
              </w:rPr>
            </w:pPr>
            <w:r w:rsidRPr="008E0B63">
              <w:rPr>
                <w:szCs w:val="24"/>
                <w:lang w:eastAsia="lt-LT"/>
              </w:rPr>
              <w:lastRenderedPageBreak/>
              <w:t xml:space="preserve">Informacijos šaltiniai: paraiška, </w:t>
            </w:r>
            <w:r w:rsidRPr="003D1B7D">
              <w:rPr>
                <w:szCs w:val="24"/>
                <w:lang w:eastAsia="lt-LT"/>
              </w:rPr>
              <w:t xml:space="preserve">Valstybinės mokesčių inspekcijos prie Lietuvos Respublikos finansų ministerijos ir Valstybinio socialinio draudimo fondo valdybos prie Socialinės apsaugos ir darbo </w:t>
            </w:r>
            <w:r w:rsidRPr="003D1B7D">
              <w:rPr>
                <w:szCs w:val="24"/>
                <w:lang w:eastAsia="lt-LT"/>
              </w:rPr>
              <w:lastRenderedPageBreak/>
              <w:t>ministerijos, Juridinių asmenų registro duomenys,</w:t>
            </w:r>
            <w:r>
              <w:rPr>
                <w:szCs w:val="24"/>
                <w:lang w:eastAsia="lt-LT"/>
              </w:rPr>
              <w:t xml:space="preserve"> </w:t>
            </w:r>
            <w:r w:rsidRPr="003B6D5B">
              <w:rPr>
                <w:szCs w:val="24"/>
              </w:rPr>
              <w:t>Audito, apskaitos, turto vertinimo ir nemokumo valdymo tarnybos prie Lietuvos Respublikos finansų ministerijos</w:t>
            </w:r>
            <w:r w:rsidRPr="003B6D5B">
              <w:rPr>
                <w:szCs w:val="24"/>
                <w:lang w:eastAsia="lt-LT"/>
              </w:rPr>
              <w:t xml:space="preserve"> duomenys, </w:t>
            </w:r>
            <w:r w:rsidRPr="00733DD2">
              <w:rPr>
                <w:szCs w:val="24"/>
                <w:lang w:eastAsia="lt-LT"/>
              </w:rPr>
              <w:t xml:space="preserve">taip pat kita viešajai įstaigai </w:t>
            </w:r>
            <w:r w:rsidR="00944F32" w:rsidRPr="00733DD2">
              <w:rPr>
                <w:szCs w:val="24"/>
              </w:rPr>
              <w:t>Inovacijų agentūrai</w:t>
            </w:r>
            <w:r w:rsidR="00944F32" w:rsidRPr="00733DD2">
              <w:rPr>
                <w:szCs w:val="24"/>
                <w:lang w:eastAsia="lt-LT"/>
              </w:rPr>
              <w:t xml:space="preserve"> </w:t>
            </w:r>
            <w:r w:rsidRPr="00733DD2">
              <w:rPr>
                <w:szCs w:val="24"/>
                <w:lang w:eastAsia="lt-LT"/>
              </w:rPr>
              <w:t>(toliau – įgyvendinančioji institucija) prieinama</w:t>
            </w:r>
            <w:r w:rsidRPr="003B6D5B">
              <w:rPr>
                <w:szCs w:val="24"/>
                <w:lang w:eastAsia="lt-LT"/>
              </w:rPr>
              <w:t xml:space="preserve"> informacija.</w:t>
            </w:r>
          </w:p>
          <w:p w14:paraId="3A482F1D" w14:textId="77777777" w:rsidR="00A7001D" w:rsidRDefault="00A7001D" w:rsidP="00EF73DF">
            <w:pPr>
              <w:jc w:val="both"/>
              <w:rPr>
                <w:szCs w:val="24"/>
                <w:lang w:eastAsia="lt-LT"/>
              </w:rPr>
            </w:pPr>
          </w:p>
          <w:p w14:paraId="1B0C9239" w14:textId="77777777" w:rsidR="00A7001D" w:rsidRPr="00A418E9" w:rsidRDefault="00A7001D" w:rsidP="00A7001D">
            <w:pPr>
              <w:pStyle w:val="pf0"/>
              <w:spacing w:before="0" w:beforeAutospacing="0" w:after="0" w:afterAutospacing="0"/>
              <w:jc w:val="both"/>
              <w:rPr>
                <w:color w:val="000000"/>
                <w:szCs w:val="20"/>
                <w:lang w:eastAsia="en-US"/>
              </w:rPr>
            </w:pPr>
            <w:r w:rsidRPr="00A418E9">
              <w:rPr>
                <w:color w:val="000000"/>
                <w:szCs w:val="20"/>
                <w:lang w:eastAsia="en-US"/>
              </w:rPr>
              <w:t xml:space="preserve">Vertinant atitiktį šiam vertinimo aspektui, vadovaujamasi pareiškėjo pateikta deklaracija. </w:t>
            </w:r>
          </w:p>
          <w:p w14:paraId="4C525BF7" w14:textId="77777777" w:rsidR="00A7001D" w:rsidRPr="00A83F9B" w:rsidRDefault="00A7001D" w:rsidP="00A7001D">
            <w:pPr>
              <w:pStyle w:val="pf0"/>
              <w:spacing w:before="0" w:beforeAutospacing="0" w:after="0" w:afterAutospacing="0"/>
              <w:jc w:val="both"/>
              <w:rPr>
                <w:rStyle w:val="cf01"/>
                <w:sz w:val="24"/>
                <w:szCs w:val="24"/>
              </w:rPr>
            </w:pPr>
          </w:p>
          <w:p w14:paraId="66C50BC4" w14:textId="0E9EE29B" w:rsidR="004224EF" w:rsidRPr="008E0B63" w:rsidRDefault="00A7001D" w:rsidP="00A7001D">
            <w:pPr>
              <w:jc w:val="both"/>
              <w:rPr>
                <w:szCs w:val="24"/>
                <w:lang w:eastAsia="lt-LT"/>
              </w:rPr>
            </w:pPr>
            <w:r w:rsidRPr="00E449F8">
              <w:rPr>
                <w:color w:val="000000"/>
              </w:rPr>
              <w:t>Paraiškos deklaracijoje pateiktų teiginių dėl atitikties šiam vertinimo aspektui nurodytų apribojimų tikrumas tikrinamas atrankiniu būdu įgyvendinančiosios institucijos vidaus procedūrų apraše nustatyta tvarka</w:t>
            </w:r>
            <w:r w:rsidR="008C2CF0">
              <w:rPr>
                <w:szCs w:val="24"/>
                <w:lang w:eastAsia="lt-LT"/>
              </w:rPr>
              <w:t>“</w:t>
            </w:r>
          </w:p>
        </w:tc>
        <w:tc>
          <w:tcPr>
            <w:tcW w:w="2126" w:type="dxa"/>
            <w:tcBorders>
              <w:top w:val="single" w:sz="4" w:space="0" w:color="000000"/>
              <w:left w:val="single" w:sz="4" w:space="0" w:color="000000"/>
              <w:bottom w:val="single" w:sz="4" w:space="0" w:color="000000"/>
              <w:right w:val="single" w:sz="4" w:space="0" w:color="000000"/>
            </w:tcBorders>
          </w:tcPr>
          <w:p w14:paraId="30613A11" w14:textId="77777777" w:rsidR="004224EF" w:rsidRPr="008E0B63" w:rsidRDefault="004224EF" w:rsidP="004224EF">
            <w:pPr>
              <w:ind w:hanging="1104"/>
              <w:jc w:val="both"/>
              <w:rPr>
                <w:szCs w:val="24"/>
                <w:lang w:eastAsia="lt-LT"/>
              </w:rPr>
            </w:pPr>
          </w:p>
        </w:tc>
        <w:tc>
          <w:tcPr>
            <w:tcW w:w="567" w:type="dxa"/>
            <w:tcBorders>
              <w:top w:val="single" w:sz="4" w:space="0" w:color="000000"/>
              <w:left w:val="single" w:sz="4" w:space="0" w:color="000000"/>
              <w:bottom w:val="single" w:sz="4" w:space="0" w:color="000000"/>
              <w:right w:val="single" w:sz="4" w:space="0" w:color="000000"/>
            </w:tcBorders>
          </w:tcPr>
          <w:p w14:paraId="1CFD6C2E" w14:textId="77777777" w:rsidR="004224EF" w:rsidRPr="008E0B63" w:rsidRDefault="004224EF" w:rsidP="00EF73DF">
            <w:pPr>
              <w:jc w:val="both"/>
              <w:rPr>
                <w:szCs w:val="24"/>
                <w:lang w:eastAsia="lt-LT"/>
              </w:rPr>
            </w:pPr>
          </w:p>
        </w:tc>
      </w:tr>
    </w:tbl>
    <w:p w14:paraId="151267D8" w14:textId="5DC4EFB4" w:rsidR="004224EF" w:rsidRPr="00B44BD2" w:rsidRDefault="004224EF" w:rsidP="004224EF">
      <w:pPr>
        <w:pStyle w:val="BodyText1"/>
        <w:spacing w:line="240" w:lineRule="auto"/>
        <w:ind w:firstLine="0"/>
        <w:rPr>
          <w:sz w:val="24"/>
          <w:szCs w:val="24"/>
        </w:rPr>
      </w:pPr>
    </w:p>
    <w:p w14:paraId="2AEBBB93" w14:textId="61777EAE" w:rsidR="00541577" w:rsidRPr="00541577" w:rsidRDefault="00F94092" w:rsidP="00F94092">
      <w:pPr>
        <w:pStyle w:val="BodyText1"/>
        <w:tabs>
          <w:tab w:val="left" w:pos="851"/>
        </w:tabs>
        <w:spacing w:line="240" w:lineRule="auto"/>
        <w:ind w:firstLine="0"/>
        <w:rPr>
          <w:sz w:val="24"/>
          <w:szCs w:val="24"/>
        </w:rPr>
      </w:pPr>
      <w:r w:rsidRPr="00B44BD2">
        <w:rPr>
          <w:sz w:val="24"/>
          <w:szCs w:val="24"/>
        </w:rPr>
        <w:tab/>
        <w:t>2.</w:t>
      </w:r>
      <w:r w:rsidR="000C0EFB">
        <w:rPr>
          <w:sz w:val="24"/>
          <w:szCs w:val="24"/>
        </w:rPr>
        <w:t>9</w:t>
      </w:r>
      <w:r w:rsidRPr="00B44BD2">
        <w:rPr>
          <w:sz w:val="24"/>
          <w:szCs w:val="24"/>
        </w:rPr>
        <w:t>.</w:t>
      </w:r>
      <w:r w:rsidRPr="00F94092">
        <w:t xml:space="preserve"> </w:t>
      </w:r>
      <w:r w:rsidRPr="00F94092">
        <w:rPr>
          <w:sz w:val="24"/>
          <w:szCs w:val="24"/>
        </w:rPr>
        <w:t xml:space="preserve">Pakeičiu 1 priedo </w:t>
      </w:r>
      <w:r>
        <w:rPr>
          <w:sz w:val="24"/>
          <w:szCs w:val="24"/>
        </w:rPr>
        <w:t>8</w:t>
      </w:r>
      <w:r w:rsidRPr="00F94092">
        <w:rPr>
          <w:sz w:val="24"/>
          <w:szCs w:val="24"/>
        </w:rPr>
        <w:t xml:space="preserve"> </w:t>
      </w:r>
      <w:r w:rsidR="00B07DEF">
        <w:rPr>
          <w:sz w:val="24"/>
          <w:szCs w:val="24"/>
        </w:rPr>
        <w:t xml:space="preserve">punktą </w:t>
      </w:r>
      <w:r w:rsidRPr="00F94092">
        <w:rPr>
          <w:sz w:val="24"/>
          <w:szCs w:val="24"/>
        </w:rPr>
        <w:t>ir jį išdėstau taip:</w:t>
      </w:r>
      <w:r w:rsidRPr="00B44BD2">
        <w:rPr>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3"/>
        <w:gridCol w:w="2693"/>
        <w:gridCol w:w="2126"/>
        <w:gridCol w:w="567"/>
      </w:tblGrid>
      <w:tr w:rsidR="00B07DEF" w14:paraId="04EF9C2C" w14:textId="77777777" w:rsidTr="00A7001D">
        <w:trPr>
          <w:trHeight w:val="18"/>
        </w:trPr>
        <w:tc>
          <w:tcPr>
            <w:tcW w:w="9639" w:type="dxa"/>
            <w:gridSpan w:val="4"/>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C7022B0" w14:textId="2F43D0D3" w:rsidR="00B07DEF" w:rsidRDefault="00B07DEF" w:rsidP="007E6CEC">
            <w:pPr>
              <w:jc w:val="both"/>
              <w:rPr>
                <w:szCs w:val="24"/>
                <w:lang w:eastAsia="lt-LT"/>
              </w:rPr>
            </w:pPr>
            <w:r w:rsidRPr="00A7001D">
              <w:rPr>
                <w:bCs/>
                <w:szCs w:val="24"/>
                <w:lang w:eastAsia="lt-LT"/>
              </w:rPr>
              <w:t>„</w:t>
            </w:r>
            <w:r>
              <w:rPr>
                <w:b/>
                <w:bCs/>
                <w:szCs w:val="24"/>
                <w:lang w:eastAsia="lt-LT"/>
              </w:rPr>
              <w:t>8. Projekto veiklos vykdomos veiksmų programos įgyvendinimo teritorijoje.</w:t>
            </w:r>
          </w:p>
        </w:tc>
      </w:tr>
      <w:tr w:rsidR="00541577" w14:paraId="6D4EB902" w14:textId="77777777" w:rsidTr="00A7001D">
        <w:trPr>
          <w:trHeight w:val="18"/>
        </w:trPr>
        <w:tc>
          <w:tcPr>
            <w:tcW w:w="4253" w:type="dxa"/>
            <w:tcBorders>
              <w:top w:val="single" w:sz="4" w:space="0" w:color="000000"/>
              <w:left w:val="single" w:sz="4" w:space="0" w:color="000000"/>
              <w:bottom w:val="single" w:sz="4" w:space="0" w:color="auto"/>
              <w:right w:val="single" w:sz="4" w:space="0" w:color="000000"/>
            </w:tcBorders>
            <w:hideMark/>
          </w:tcPr>
          <w:p w14:paraId="3087CEAB" w14:textId="009830F6" w:rsidR="00541577" w:rsidRPr="00733DD2" w:rsidRDefault="00541577" w:rsidP="009F0CAD">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w:t>
            </w:r>
            <w:r w:rsidRPr="00EF5FDD">
              <w:rPr>
                <w:szCs w:val="24"/>
                <w:lang w:eastAsia="lt-LT"/>
              </w:rPr>
              <w:t>proporcinga Lietuvos Respublikos finansiniam įnašui) atitenka Lietuvos Respublikai</w:t>
            </w:r>
            <w:r w:rsidR="00EF5FDD" w:rsidRPr="00EF5FDD">
              <w:rPr>
                <w:szCs w:val="24"/>
                <w:lang w:eastAsia="lt-LT"/>
              </w:rPr>
              <w:t xml:space="preserve"> </w:t>
            </w:r>
            <w:r w:rsidR="00EF5FDD" w:rsidRPr="00733DD2">
              <w:rPr>
                <w:szCs w:val="24"/>
                <w:lang w:eastAsia="lt-LT"/>
              </w:rPr>
              <w:t>(arba ES, kai vykdomos projektų veiklos pagal Europos Parlamento ir Tarybos</w:t>
            </w:r>
            <w:r w:rsidR="002F2479">
              <w:rPr>
                <w:szCs w:val="24"/>
                <w:lang w:eastAsia="lt-LT"/>
              </w:rPr>
              <w:t xml:space="preserve"> </w:t>
            </w:r>
            <w:r w:rsidR="00EF5FDD" w:rsidRPr="00733DD2">
              <w:rPr>
                <w:szCs w:val="24"/>
                <w:lang w:eastAsia="lt-LT"/>
              </w:rPr>
              <w:t>reglamento (ES) Nr. 1303/2013,</w:t>
            </w:r>
            <w:r w:rsidR="002F2479">
              <w:rPr>
                <w:szCs w:val="24"/>
                <w:lang w:eastAsia="lt-LT"/>
              </w:rPr>
              <w:t xml:space="preserve"> </w:t>
            </w:r>
            <w:r w:rsidR="00EF5FDD" w:rsidRPr="00733DD2">
              <w:rPr>
                <w:szCs w:val="24"/>
                <w:lang w:eastAsia="lt-LT"/>
              </w:rPr>
              <w:t>kuriuo nustatomos Europos regioninės plėtros fondui,</w:t>
            </w:r>
            <w:r w:rsidR="00EF5FDD" w:rsidRPr="00B55916">
              <w:rPr>
                <w:b/>
                <w:bCs/>
                <w:szCs w:val="24"/>
                <w:lang w:eastAsia="lt-LT"/>
              </w:rPr>
              <w:t xml:space="preserve"> </w:t>
            </w:r>
            <w:r w:rsidR="00EF5FDD" w:rsidRPr="00733DD2">
              <w:rPr>
                <w:szCs w:val="24"/>
                <w:lang w:eastAsia="lt-LT"/>
              </w:rPr>
              <w:t xml:space="preserve">Europos socialiniam fondui, Sanglaudos fondui, Europos žemės ūkio fondui kaimo plėtrai ir Europos jūros reikalų ir žuvininkystės fondui bendros nuostatos ir Europos regioninės plėtros fondui, </w:t>
            </w:r>
            <w:r w:rsidR="00EF5FDD" w:rsidRPr="00733DD2">
              <w:rPr>
                <w:szCs w:val="24"/>
                <w:lang w:eastAsia="lt-LT"/>
              </w:rPr>
              <w:lastRenderedPageBreak/>
              <w:t>Europos socialiniam fondui, Sanglaudos fondui ir Europos jūros reikalų ir žuvininkystės fondui taikytinos bendrosios nuostatos ir panaikinamas Tarybos reglamentas (EB) Nr. 1083/2006 su visais pakeitimais 9</w:t>
            </w:r>
            <w:r w:rsidR="00A17E6D">
              <w:rPr>
                <w:szCs w:val="24"/>
                <w:lang w:eastAsia="lt-LT"/>
              </w:rPr>
              <w:t> </w:t>
            </w:r>
            <w:r w:rsidR="00EF5FDD" w:rsidRPr="00733DD2">
              <w:rPr>
                <w:szCs w:val="24"/>
                <w:lang w:eastAsia="lt-LT"/>
              </w:rPr>
              <w:t>straipsnio pirmosios pastraipos 1</w:t>
            </w:r>
            <w:r w:rsidR="00A17E6D">
              <w:rPr>
                <w:szCs w:val="24"/>
                <w:lang w:eastAsia="lt-LT"/>
              </w:rPr>
              <w:t> </w:t>
            </w:r>
            <w:r w:rsidR="00EF5FDD" w:rsidRPr="00733DD2">
              <w:rPr>
                <w:szCs w:val="24"/>
                <w:lang w:eastAsia="lt-LT"/>
              </w:rPr>
              <w:t>punktą)</w:t>
            </w:r>
            <w:r w:rsidRPr="00733DD2">
              <w:rPr>
                <w:szCs w:val="24"/>
                <w:lang w:eastAsia="lt-LT"/>
              </w:rPr>
              <w:t xml:space="preserve"> ir projektas atitinka bent vieną iš šių sąlygų:</w:t>
            </w:r>
          </w:p>
          <w:p w14:paraId="65104EE9" w14:textId="066FF2CC" w:rsidR="00541577" w:rsidRPr="00733DD2" w:rsidRDefault="00541577" w:rsidP="00A4039D">
            <w:pPr>
              <w:tabs>
                <w:tab w:val="left" w:pos="1276"/>
              </w:tabs>
              <w:ind w:firstLine="37"/>
              <w:jc w:val="both"/>
              <w:rPr>
                <w:szCs w:val="24"/>
                <w:lang w:eastAsia="lt-LT"/>
              </w:rPr>
            </w:pPr>
            <w:r>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w:t>
            </w:r>
            <w:r w:rsidRPr="00733DD2">
              <w:rPr>
                <w:szCs w:val="24"/>
                <w:lang w:eastAsia="lt-LT"/>
              </w:rPr>
              <w:t>finansavimo sąlygų aprašą vykdomos reprezentacijai skirtos veiklos</w:t>
            </w:r>
            <w:r w:rsidR="002D4766" w:rsidRPr="00733DD2">
              <w:rPr>
                <w:szCs w:val="24"/>
                <w:lang w:eastAsia="lt-LT"/>
              </w:rPr>
              <w:t xml:space="preserve">, </w:t>
            </w:r>
            <w:r w:rsidR="002D4766" w:rsidRPr="00733DD2">
              <w:rPr>
                <w:color w:val="000000"/>
                <w:szCs w:val="24"/>
                <w:lang w:eastAsia="lt-LT"/>
              </w:rPr>
              <w:t>informavimo, komunikacijos ir ES struktūrinių fondų matomumo didinimo veiklos</w:t>
            </w:r>
            <w:r w:rsidR="002D4766" w:rsidRPr="00733DD2">
              <w:rPr>
                <w:szCs w:val="24"/>
                <w:lang w:eastAsia="lt-LT"/>
              </w:rPr>
              <w:t>;</w:t>
            </w:r>
          </w:p>
          <w:p w14:paraId="3DB023DA" w14:textId="77777777" w:rsidR="00541577" w:rsidRDefault="00541577" w:rsidP="007E6CEC">
            <w:pPr>
              <w:jc w:val="both"/>
              <w:rPr>
                <w:szCs w:val="24"/>
                <w:lang w:eastAsia="lt-LT"/>
              </w:rPr>
            </w:pPr>
            <w:r>
              <w:rPr>
                <w:szCs w:val="24"/>
                <w:lang w:eastAsia="lt-LT"/>
              </w:rPr>
              <w:t xml:space="preserve">8.1.2. iš Europos socialinio fondo bendrai finansuojamo projekto veiklos vykdomos: </w:t>
            </w:r>
          </w:p>
          <w:p w14:paraId="295C288E" w14:textId="77777777" w:rsidR="00541577" w:rsidRDefault="00541577" w:rsidP="007E6CEC">
            <w:pPr>
              <w:jc w:val="both"/>
              <w:rPr>
                <w:szCs w:val="24"/>
                <w:lang w:eastAsia="lt-LT"/>
              </w:rPr>
            </w:pPr>
            <w:r>
              <w:rPr>
                <w:szCs w:val="24"/>
                <w:lang w:eastAsia="lt-LT"/>
              </w:rPr>
              <w:t>- ES teritorijoje;</w:t>
            </w:r>
          </w:p>
          <w:p w14:paraId="4F8C9891" w14:textId="77777777" w:rsidR="00541577" w:rsidRDefault="00541577" w:rsidP="007E6CEC">
            <w:pPr>
              <w:jc w:val="both"/>
              <w:rPr>
                <w:szCs w:val="24"/>
                <w:lang w:eastAsia="lt-LT"/>
              </w:rPr>
            </w:pPr>
            <w:r>
              <w:rPr>
                <w:szCs w:val="24"/>
                <w:lang w:eastAsia="lt-LT"/>
              </w:rPr>
              <w:t>- ne ES teritorijoje, bet tokių veiklų išlaidos neviršija procento, nustatyto projektų finansavimo sąlygų apraše;</w:t>
            </w:r>
          </w:p>
          <w:p w14:paraId="5FC5C95E" w14:textId="77777777" w:rsidR="00541577" w:rsidRDefault="00541577" w:rsidP="007E6CEC">
            <w:pPr>
              <w:jc w:val="both"/>
              <w:rPr>
                <w:szCs w:val="24"/>
                <w:lang w:eastAsia="lt-LT"/>
              </w:rPr>
            </w:pPr>
            <w:r>
              <w:rPr>
                <w:szCs w:val="24"/>
                <w:lang w:eastAsia="lt-LT"/>
              </w:rPr>
              <w:t xml:space="preserve">8.1.3. vykdomos techninės paramos projektų veiklos.  </w:t>
            </w:r>
          </w:p>
        </w:tc>
        <w:tc>
          <w:tcPr>
            <w:tcW w:w="2693" w:type="dxa"/>
            <w:tcBorders>
              <w:top w:val="single" w:sz="4" w:space="0" w:color="000000"/>
              <w:left w:val="single" w:sz="4" w:space="0" w:color="000000"/>
              <w:bottom w:val="single" w:sz="4" w:space="0" w:color="auto"/>
              <w:right w:val="single" w:sz="4" w:space="0" w:color="000000"/>
            </w:tcBorders>
          </w:tcPr>
          <w:p w14:paraId="41CAFB0F" w14:textId="17398858" w:rsidR="00541577" w:rsidRDefault="00541577" w:rsidP="007E6CEC">
            <w:pPr>
              <w:jc w:val="both"/>
              <w:rPr>
                <w:szCs w:val="24"/>
                <w:lang w:eastAsia="lt-LT"/>
              </w:rPr>
            </w:pPr>
            <w:r>
              <w:rPr>
                <w:rFonts w:eastAsia="Calibri"/>
                <w:szCs w:val="24"/>
              </w:rPr>
              <w:lastRenderedPageBreak/>
              <w:t>Projekto veiklų vykdymo teritorija turi atitikti Aprašo 24 punkte nustatytus reikalavimus.</w:t>
            </w:r>
            <w:r>
              <w:rPr>
                <w:szCs w:val="24"/>
                <w:lang w:eastAsia="lt-LT"/>
              </w:rPr>
              <w:t xml:space="preserve"> </w:t>
            </w:r>
          </w:p>
          <w:p w14:paraId="230E351C" w14:textId="77777777" w:rsidR="00541577" w:rsidRDefault="00541577" w:rsidP="007E6CEC">
            <w:pPr>
              <w:jc w:val="both"/>
              <w:rPr>
                <w:szCs w:val="24"/>
                <w:lang w:eastAsia="lt-LT"/>
              </w:rPr>
            </w:pPr>
          </w:p>
          <w:p w14:paraId="731831A9" w14:textId="7B8F05D2" w:rsidR="00541577" w:rsidRDefault="00541577" w:rsidP="007E6CEC">
            <w:pPr>
              <w:jc w:val="both"/>
              <w:rPr>
                <w:rFonts w:eastAsia="Calibri"/>
                <w:szCs w:val="24"/>
              </w:rPr>
            </w:pPr>
            <w:r>
              <w:rPr>
                <w:szCs w:val="24"/>
                <w:lang w:eastAsia="lt-LT"/>
              </w:rPr>
              <w:t xml:space="preserve">Informacijos šaltinis </w:t>
            </w:r>
            <w:r>
              <w:rPr>
                <w:rFonts w:eastAsia="Calibri"/>
                <w:szCs w:val="24"/>
              </w:rPr>
              <w:t>–</w:t>
            </w:r>
            <w:r>
              <w:rPr>
                <w:szCs w:val="24"/>
                <w:lang w:eastAsia="lt-LT"/>
              </w:rPr>
              <w:t xml:space="preserve"> paraiška.</w:t>
            </w:r>
            <w:r w:rsidR="008C2CF0">
              <w:rPr>
                <w:szCs w:val="24"/>
                <w:lang w:eastAsia="lt-LT"/>
              </w:rPr>
              <w:t>“</w:t>
            </w:r>
          </w:p>
          <w:p w14:paraId="02360CF8" w14:textId="77777777" w:rsidR="00541577" w:rsidRDefault="00541577" w:rsidP="007E6CEC">
            <w:pPr>
              <w:jc w:val="both"/>
              <w:rPr>
                <w:rFonts w:eastAsia="Calibri"/>
                <w:szCs w:val="24"/>
              </w:rPr>
            </w:pPr>
          </w:p>
          <w:p w14:paraId="6E9C4136" w14:textId="77777777" w:rsidR="00541577" w:rsidRDefault="00541577" w:rsidP="007E6CEC">
            <w:pPr>
              <w:jc w:val="both"/>
              <w:rPr>
                <w:szCs w:val="24"/>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7B7E9A85" w14:textId="77777777" w:rsidR="00541577" w:rsidRDefault="00541577" w:rsidP="007E6CEC">
            <w:pPr>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42FAD26F" w14:textId="77777777" w:rsidR="00541577" w:rsidRDefault="00541577" w:rsidP="007E6CEC">
            <w:pPr>
              <w:jc w:val="both"/>
              <w:rPr>
                <w:szCs w:val="24"/>
                <w:lang w:eastAsia="lt-LT"/>
              </w:rPr>
            </w:pPr>
          </w:p>
        </w:tc>
      </w:tr>
    </w:tbl>
    <w:p w14:paraId="672CB0F1" w14:textId="09D42713" w:rsidR="00F94092" w:rsidRPr="00B44BD2" w:rsidRDefault="00F94092" w:rsidP="00B44BD2">
      <w:pPr>
        <w:pStyle w:val="BodyText1"/>
        <w:tabs>
          <w:tab w:val="left" w:pos="851"/>
        </w:tabs>
        <w:spacing w:line="240" w:lineRule="auto"/>
        <w:ind w:firstLine="0"/>
        <w:rPr>
          <w:sz w:val="24"/>
          <w:szCs w:val="24"/>
        </w:rPr>
      </w:pPr>
    </w:p>
    <w:p w14:paraId="5A826EBB" w14:textId="7F6ABD83" w:rsidR="00F368D8" w:rsidRPr="00F94092" w:rsidRDefault="00F368D8" w:rsidP="00654CED">
      <w:pPr>
        <w:pStyle w:val="BodyText1"/>
        <w:spacing w:line="240" w:lineRule="auto"/>
        <w:ind w:firstLine="851"/>
        <w:rPr>
          <w:sz w:val="24"/>
          <w:szCs w:val="24"/>
        </w:rPr>
      </w:pPr>
      <w:r w:rsidRPr="00F94092">
        <w:rPr>
          <w:sz w:val="24"/>
          <w:szCs w:val="24"/>
        </w:rPr>
        <w:t>2.</w:t>
      </w:r>
      <w:r w:rsidR="000C0EFB">
        <w:rPr>
          <w:sz w:val="24"/>
          <w:szCs w:val="24"/>
        </w:rPr>
        <w:t>10</w:t>
      </w:r>
      <w:r w:rsidRPr="00F94092">
        <w:rPr>
          <w:sz w:val="24"/>
          <w:szCs w:val="24"/>
        </w:rPr>
        <w:t>. Pakeičiu 3 priedo lentelės 27.1.1 papunktį ir jį išdėstau taip:</w:t>
      </w:r>
    </w:p>
    <w:p w14:paraId="3DE07499" w14:textId="505A4C8F" w:rsidR="00F368D8" w:rsidRDefault="00F368D8" w:rsidP="00FC3E7C">
      <w:pPr>
        <w:pStyle w:val="BodyText1"/>
        <w:spacing w:line="240" w:lineRule="auto"/>
        <w:ind w:firstLine="851"/>
        <w:rPr>
          <w:szCs w:val="24"/>
        </w:rPr>
      </w:pPr>
      <w:r w:rsidRPr="00F94092">
        <w:rPr>
          <w:sz w:val="24"/>
          <w:szCs w:val="24"/>
        </w:rPr>
        <w:t xml:space="preserve">„27.1.1. pareiškėjas turi turėti ne mažesnę kaip 3 metų patirtį per paskutinius 5 metus iki paraiškos finansuoti iš Europos Sąjungos </w:t>
      </w:r>
      <w:r w:rsidRPr="00733DD2">
        <w:rPr>
          <w:sz w:val="24"/>
          <w:szCs w:val="24"/>
        </w:rPr>
        <w:t>struktūrinių fondų lėšų bendrai finansuojamus projektus (toliau – paraiška) pateikimo viešajai įstaigai</w:t>
      </w:r>
      <w:r w:rsidR="00733DD2">
        <w:rPr>
          <w:sz w:val="24"/>
          <w:szCs w:val="24"/>
        </w:rPr>
        <w:t xml:space="preserve"> </w:t>
      </w:r>
      <w:r w:rsidRPr="00733DD2">
        <w:rPr>
          <w:sz w:val="24"/>
          <w:szCs w:val="24"/>
        </w:rPr>
        <w:t>Inovacijų agentūrai (toliau – įgyvendinančioji institucija) dienos, rengiant Lietuvos eksporto analitinius produktus (ne mažiau kaip 12 analitinių produktų per metus, apimančius ne mažiau kaip 6 ūkio sektorius</w:t>
      </w:r>
      <w:r w:rsidRPr="004101AB">
        <w:rPr>
          <w:sz w:val="24"/>
          <w:szCs w:val="24"/>
        </w:rPr>
        <w:t xml:space="preserve"> ir 5 tikslines rinkas);</w:t>
      </w:r>
      <w:r w:rsidR="00FD5F08">
        <w:rPr>
          <w:sz w:val="24"/>
          <w:szCs w:val="24"/>
        </w:rPr>
        <w:t>“.</w:t>
      </w:r>
    </w:p>
    <w:p w14:paraId="7C702AD8" w14:textId="6C90D4DE" w:rsidR="0003201C" w:rsidRDefault="0003201C" w:rsidP="00F368D8">
      <w:pPr>
        <w:tabs>
          <w:tab w:val="left" w:pos="709"/>
        </w:tabs>
        <w:jc w:val="both"/>
        <w:rPr>
          <w:rFonts w:eastAsia="Calibri"/>
          <w:sz w:val="20"/>
        </w:rPr>
      </w:pPr>
    </w:p>
    <w:p w14:paraId="0B433D64" w14:textId="77777777" w:rsidR="00994E01" w:rsidRPr="00A17E6D" w:rsidRDefault="00994E01" w:rsidP="00F368D8">
      <w:pPr>
        <w:tabs>
          <w:tab w:val="left" w:pos="709"/>
        </w:tabs>
        <w:jc w:val="both"/>
        <w:rPr>
          <w:rFonts w:eastAsia="Calibri"/>
          <w:sz w:val="20"/>
        </w:rPr>
      </w:pPr>
    </w:p>
    <w:p w14:paraId="69977732" w14:textId="68E87D27" w:rsidR="000F236B" w:rsidRDefault="000F236B" w:rsidP="005259CF">
      <w:pPr>
        <w:rPr>
          <w:szCs w:val="24"/>
        </w:rPr>
      </w:pPr>
    </w:p>
    <w:p w14:paraId="69B479A8" w14:textId="699AF8AC" w:rsidR="00226D58" w:rsidRDefault="00226D58" w:rsidP="00226D58">
      <w:pPr>
        <w:tabs>
          <w:tab w:val="left" w:pos="7088"/>
        </w:tabs>
        <w:rPr>
          <w:szCs w:val="24"/>
          <w:lang w:eastAsia="lt-LT"/>
        </w:rPr>
      </w:pPr>
      <w:r>
        <w:rPr>
          <w:szCs w:val="24"/>
          <w:lang w:eastAsia="lt-LT"/>
        </w:rPr>
        <w:t>Ekonomikos ir inovacijų ministrė                                                                            Aušrinė Armonaitė</w:t>
      </w:r>
    </w:p>
    <w:p w14:paraId="76289AF9" w14:textId="1F60297A" w:rsidR="0003201C" w:rsidRPr="0056608F" w:rsidRDefault="0003201C" w:rsidP="0003201C">
      <w:pPr>
        <w:tabs>
          <w:tab w:val="left" w:pos="709"/>
        </w:tabs>
        <w:jc w:val="both"/>
        <w:rPr>
          <w:rFonts w:eastAsia="Calibri"/>
          <w:szCs w:val="24"/>
        </w:rPr>
      </w:pPr>
    </w:p>
    <w:p w14:paraId="072245F7" w14:textId="2F64CC70" w:rsidR="00934D80" w:rsidRDefault="00934D80" w:rsidP="0003201C">
      <w:pPr>
        <w:tabs>
          <w:tab w:val="left" w:pos="709"/>
        </w:tabs>
        <w:jc w:val="both"/>
        <w:rPr>
          <w:rFonts w:eastAsia="Calibri"/>
          <w:sz w:val="20"/>
        </w:rPr>
      </w:pPr>
    </w:p>
    <w:p w14:paraId="4903B995" w14:textId="2EF35B40" w:rsidR="00A7001D" w:rsidRDefault="00A7001D" w:rsidP="0003201C">
      <w:pPr>
        <w:tabs>
          <w:tab w:val="left" w:pos="709"/>
        </w:tabs>
        <w:jc w:val="both"/>
        <w:rPr>
          <w:rFonts w:eastAsia="Calibri"/>
          <w:sz w:val="20"/>
        </w:rPr>
      </w:pPr>
    </w:p>
    <w:p w14:paraId="44F3A58F" w14:textId="52233C29" w:rsidR="00A7001D" w:rsidRDefault="00A7001D" w:rsidP="0003201C">
      <w:pPr>
        <w:tabs>
          <w:tab w:val="left" w:pos="709"/>
        </w:tabs>
        <w:jc w:val="both"/>
        <w:rPr>
          <w:rFonts w:eastAsia="Calibri"/>
          <w:sz w:val="20"/>
        </w:rPr>
      </w:pPr>
    </w:p>
    <w:p w14:paraId="2CC7C93D" w14:textId="077FE28F" w:rsidR="00A7001D" w:rsidRDefault="00A7001D" w:rsidP="0003201C">
      <w:pPr>
        <w:tabs>
          <w:tab w:val="left" w:pos="709"/>
        </w:tabs>
        <w:jc w:val="both"/>
        <w:rPr>
          <w:rFonts w:eastAsia="Calibri"/>
          <w:sz w:val="20"/>
        </w:rPr>
      </w:pPr>
    </w:p>
    <w:p w14:paraId="502340AB" w14:textId="77777777" w:rsidR="00A7001D" w:rsidRDefault="00A7001D" w:rsidP="0003201C">
      <w:pPr>
        <w:tabs>
          <w:tab w:val="left" w:pos="709"/>
        </w:tabs>
        <w:jc w:val="both"/>
        <w:rPr>
          <w:rFonts w:eastAsia="Calibri"/>
          <w:sz w:val="20"/>
        </w:rPr>
      </w:pPr>
    </w:p>
    <w:p w14:paraId="01C268B6" w14:textId="65D0EEEA" w:rsidR="00621C8B" w:rsidRDefault="00621C8B" w:rsidP="0003201C">
      <w:pPr>
        <w:tabs>
          <w:tab w:val="left" w:pos="709"/>
        </w:tabs>
        <w:jc w:val="both"/>
        <w:rPr>
          <w:rFonts w:eastAsia="Calibri"/>
          <w:sz w:val="20"/>
        </w:rPr>
      </w:pPr>
    </w:p>
    <w:p w14:paraId="1B6A7C0C" w14:textId="77777777" w:rsidR="00621C8B" w:rsidRPr="00994E01" w:rsidRDefault="00621C8B" w:rsidP="0003201C">
      <w:pPr>
        <w:tabs>
          <w:tab w:val="left" w:pos="709"/>
        </w:tabs>
        <w:jc w:val="both"/>
        <w:rPr>
          <w:rFonts w:eastAsia="Calibri"/>
          <w:sz w:val="20"/>
        </w:rPr>
      </w:pPr>
    </w:p>
    <w:p w14:paraId="03704EED" w14:textId="3A3682F7" w:rsidR="00B432BD" w:rsidRPr="00621C8B" w:rsidRDefault="00B432BD" w:rsidP="00B432BD">
      <w:pPr>
        <w:pStyle w:val="Footer"/>
        <w:ind w:firstLine="0"/>
        <w:rPr>
          <w:rFonts w:ascii="Times New Roman" w:hAnsi="Times New Roman" w:cs="Times New Roman"/>
          <w:sz w:val="24"/>
        </w:rPr>
      </w:pPr>
      <w:r w:rsidRPr="00621C8B">
        <w:rPr>
          <w:rFonts w:ascii="Times New Roman" w:hAnsi="Times New Roman" w:cs="Times New Roman"/>
          <w:sz w:val="24"/>
        </w:rPr>
        <w:t xml:space="preserve">Parengė </w:t>
      </w:r>
    </w:p>
    <w:p w14:paraId="06908795" w14:textId="77777777" w:rsidR="00B432BD" w:rsidRPr="00621C8B" w:rsidRDefault="00B432BD" w:rsidP="00B432BD">
      <w:pPr>
        <w:pStyle w:val="Footer"/>
        <w:ind w:firstLine="0"/>
        <w:rPr>
          <w:rFonts w:ascii="Times New Roman" w:hAnsi="Times New Roman" w:cs="Times New Roman"/>
          <w:sz w:val="24"/>
        </w:rPr>
      </w:pPr>
      <w:r w:rsidRPr="00621C8B">
        <w:rPr>
          <w:rFonts w:ascii="Times New Roman" w:hAnsi="Times New Roman" w:cs="Times New Roman"/>
          <w:sz w:val="24"/>
        </w:rPr>
        <w:t xml:space="preserve">Ekonomikos ir inovacijų ministerijos Europos Sąjungos </w:t>
      </w:r>
    </w:p>
    <w:p w14:paraId="71AE1C6B" w14:textId="77777777" w:rsidR="00B432BD" w:rsidRPr="00621C8B" w:rsidRDefault="00B432BD" w:rsidP="00B432BD">
      <w:pPr>
        <w:pStyle w:val="Footer"/>
        <w:ind w:firstLine="0"/>
        <w:rPr>
          <w:rFonts w:ascii="Times New Roman" w:hAnsi="Times New Roman" w:cs="Times New Roman"/>
          <w:sz w:val="24"/>
        </w:rPr>
      </w:pPr>
      <w:r w:rsidRPr="00621C8B">
        <w:rPr>
          <w:rFonts w:ascii="Times New Roman" w:hAnsi="Times New Roman" w:cs="Times New Roman"/>
          <w:sz w:val="24"/>
        </w:rPr>
        <w:t>investicijų koordinavimo departamento</w:t>
      </w:r>
    </w:p>
    <w:p w14:paraId="3F85250A" w14:textId="77777777" w:rsidR="00B432BD" w:rsidRPr="00621C8B" w:rsidRDefault="00B432BD" w:rsidP="00B432BD">
      <w:pPr>
        <w:pStyle w:val="Footer"/>
        <w:ind w:firstLine="0"/>
        <w:rPr>
          <w:rFonts w:ascii="Times New Roman" w:hAnsi="Times New Roman" w:cs="Times New Roman"/>
          <w:sz w:val="24"/>
        </w:rPr>
      </w:pPr>
      <w:r w:rsidRPr="00621C8B">
        <w:rPr>
          <w:rFonts w:ascii="Times New Roman" w:hAnsi="Times New Roman" w:cs="Times New Roman"/>
          <w:sz w:val="24"/>
        </w:rPr>
        <w:t xml:space="preserve">Europos Sąjungos investicijų planavimo skyriaus </w:t>
      </w:r>
    </w:p>
    <w:p w14:paraId="71EAC752" w14:textId="77777777" w:rsidR="00B432BD" w:rsidRPr="00621C8B" w:rsidRDefault="00B432BD" w:rsidP="00B432BD">
      <w:pPr>
        <w:pStyle w:val="Footer"/>
        <w:ind w:firstLine="0"/>
        <w:rPr>
          <w:rFonts w:ascii="Times New Roman" w:hAnsi="Times New Roman" w:cs="Times New Roman"/>
          <w:sz w:val="24"/>
        </w:rPr>
      </w:pPr>
      <w:r w:rsidRPr="00621C8B">
        <w:rPr>
          <w:rFonts w:ascii="Times New Roman" w:hAnsi="Times New Roman" w:cs="Times New Roman"/>
          <w:sz w:val="24"/>
        </w:rPr>
        <w:t>vyriausioji specialistė</w:t>
      </w:r>
    </w:p>
    <w:p w14:paraId="22391F9F" w14:textId="77777777" w:rsidR="00F076BB" w:rsidRPr="00621C8B" w:rsidRDefault="00F076BB" w:rsidP="00F5765A">
      <w:pPr>
        <w:pStyle w:val="Footer"/>
        <w:ind w:firstLine="0"/>
        <w:rPr>
          <w:rFonts w:ascii="Times New Roman" w:hAnsi="Times New Roman" w:cs="Times New Roman"/>
          <w:sz w:val="24"/>
        </w:rPr>
      </w:pPr>
    </w:p>
    <w:p w14:paraId="01278F74" w14:textId="357D311A" w:rsidR="0003201C" w:rsidRPr="00621C8B" w:rsidRDefault="005B3635" w:rsidP="00F5765A">
      <w:pPr>
        <w:pStyle w:val="Footer"/>
        <w:ind w:firstLine="0"/>
        <w:rPr>
          <w:rFonts w:eastAsia="Calibri"/>
          <w:sz w:val="24"/>
        </w:rPr>
      </w:pPr>
      <w:r w:rsidRPr="00621C8B">
        <w:rPr>
          <w:rFonts w:ascii="Times New Roman" w:hAnsi="Times New Roman" w:cs="Times New Roman"/>
          <w:sz w:val="24"/>
        </w:rPr>
        <w:t>Živilė Bilotienė</w:t>
      </w:r>
    </w:p>
    <w:sectPr w:rsidR="0003201C" w:rsidRPr="00621C8B" w:rsidSect="00EA0E8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C7FC3" w14:textId="77777777" w:rsidR="007D493C" w:rsidRDefault="007D493C" w:rsidP="00F94EBF">
      <w:r>
        <w:separator/>
      </w:r>
    </w:p>
  </w:endnote>
  <w:endnote w:type="continuationSeparator" w:id="0">
    <w:p w14:paraId="615B90BA" w14:textId="77777777" w:rsidR="007D493C" w:rsidRDefault="007D493C"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55093" w14:textId="77777777" w:rsidR="007D493C" w:rsidRDefault="007D493C" w:rsidP="00F94EBF">
      <w:r>
        <w:separator/>
      </w:r>
    </w:p>
  </w:footnote>
  <w:footnote w:type="continuationSeparator" w:id="0">
    <w:p w14:paraId="4793D4B5" w14:textId="77777777" w:rsidR="007D493C" w:rsidRDefault="007D493C"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220A72EA" w14:textId="3DB93578" w:rsidR="00F94EBF" w:rsidRDefault="006D3119">
        <w:pPr>
          <w:pStyle w:val="Header"/>
          <w:jc w:val="center"/>
        </w:pPr>
        <w:r>
          <w:fldChar w:fldCharType="begin"/>
        </w:r>
        <w:r w:rsidR="00F94EBF">
          <w:instrText>PAGE   \* MERGEFORMAT</w:instrText>
        </w:r>
        <w:r>
          <w:fldChar w:fldCharType="separate"/>
        </w:r>
        <w:r w:rsidR="004C22DD">
          <w:rPr>
            <w:noProof/>
          </w:rPr>
          <w:t>7</w:t>
        </w:r>
        <w:r>
          <w:fldChar w:fldCharType="end"/>
        </w:r>
      </w:p>
    </w:sdtContent>
  </w:sdt>
  <w:p w14:paraId="05E74018"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1580"/>
    <w:rsid w:val="00003E3C"/>
    <w:rsid w:val="00004530"/>
    <w:rsid w:val="00004623"/>
    <w:rsid w:val="00007042"/>
    <w:rsid w:val="000154D0"/>
    <w:rsid w:val="000155A5"/>
    <w:rsid w:val="00017107"/>
    <w:rsid w:val="00017123"/>
    <w:rsid w:val="00020C2F"/>
    <w:rsid w:val="00020EAF"/>
    <w:rsid w:val="000211D7"/>
    <w:rsid w:val="00023FCA"/>
    <w:rsid w:val="000257BF"/>
    <w:rsid w:val="000306C7"/>
    <w:rsid w:val="00031605"/>
    <w:rsid w:val="0003201C"/>
    <w:rsid w:val="00036682"/>
    <w:rsid w:val="00036E6F"/>
    <w:rsid w:val="00040C4B"/>
    <w:rsid w:val="0005054E"/>
    <w:rsid w:val="00052AB6"/>
    <w:rsid w:val="00055247"/>
    <w:rsid w:val="0005611D"/>
    <w:rsid w:val="000578C1"/>
    <w:rsid w:val="00060C8A"/>
    <w:rsid w:val="00061DE6"/>
    <w:rsid w:val="00062CE5"/>
    <w:rsid w:val="0007205F"/>
    <w:rsid w:val="000744B8"/>
    <w:rsid w:val="00080DC6"/>
    <w:rsid w:val="00081118"/>
    <w:rsid w:val="000828D3"/>
    <w:rsid w:val="000834C8"/>
    <w:rsid w:val="00085268"/>
    <w:rsid w:val="00087D79"/>
    <w:rsid w:val="00091CD6"/>
    <w:rsid w:val="00091DC2"/>
    <w:rsid w:val="00093937"/>
    <w:rsid w:val="00095584"/>
    <w:rsid w:val="000A3C28"/>
    <w:rsid w:val="000A6F56"/>
    <w:rsid w:val="000B1A50"/>
    <w:rsid w:val="000B3B98"/>
    <w:rsid w:val="000B5384"/>
    <w:rsid w:val="000B6994"/>
    <w:rsid w:val="000B6FFD"/>
    <w:rsid w:val="000B7721"/>
    <w:rsid w:val="000C0EFB"/>
    <w:rsid w:val="000C240E"/>
    <w:rsid w:val="000C412B"/>
    <w:rsid w:val="000C43E0"/>
    <w:rsid w:val="000D00A8"/>
    <w:rsid w:val="000D5E7F"/>
    <w:rsid w:val="000E1050"/>
    <w:rsid w:val="000E3A7E"/>
    <w:rsid w:val="000E3DF2"/>
    <w:rsid w:val="000F236B"/>
    <w:rsid w:val="000F4417"/>
    <w:rsid w:val="000F747C"/>
    <w:rsid w:val="00103773"/>
    <w:rsid w:val="00104B81"/>
    <w:rsid w:val="00107667"/>
    <w:rsid w:val="00112318"/>
    <w:rsid w:val="00115FD9"/>
    <w:rsid w:val="001171F2"/>
    <w:rsid w:val="00117BF7"/>
    <w:rsid w:val="00124528"/>
    <w:rsid w:val="00125073"/>
    <w:rsid w:val="00134C16"/>
    <w:rsid w:val="001363B2"/>
    <w:rsid w:val="00140913"/>
    <w:rsid w:val="00142DEA"/>
    <w:rsid w:val="001509E1"/>
    <w:rsid w:val="00151508"/>
    <w:rsid w:val="001618E2"/>
    <w:rsid w:val="00161B62"/>
    <w:rsid w:val="00161CA8"/>
    <w:rsid w:val="0016486F"/>
    <w:rsid w:val="001668D3"/>
    <w:rsid w:val="00172EB2"/>
    <w:rsid w:val="00176E6B"/>
    <w:rsid w:val="00177267"/>
    <w:rsid w:val="00177DAB"/>
    <w:rsid w:val="00181DB0"/>
    <w:rsid w:val="00182E83"/>
    <w:rsid w:val="00183F3A"/>
    <w:rsid w:val="00184F52"/>
    <w:rsid w:val="00186C81"/>
    <w:rsid w:val="001874DF"/>
    <w:rsid w:val="0019672F"/>
    <w:rsid w:val="001973B9"/>
    <w:rsid w:val="001A0FD0"/>
    <w:rsid w:val="001A38E8"/>
    <w:rsid w:val="001A48C7"/>
    <w:rsid w:val="001A49A2"/>
    <w:rsid w:val="001A4C68"/>
    <w:rsid w:val="001A6498"/>
    <w:rsid w:val="001A75EB"/>
    <w:rsid w:val="001A7728"/>
    <w:rsid w:val="001B233E"/>
    <w:rsid w:val="001B257C"/>
    <w:rsid w:val="001B4984"/>
    <w:rsid w:val="001B7858"/>
    <w:rsid w:val="001C0386"/>
    <w:rsid w:val="001C3596"/>
    <w:rsid w:val="001C4727"/>
    <w:rsid w:val="001D020E"/>
    <w:rsid w:val="001D0504"/>
    <w:rsid w:val="001D05DA"/>
    <w:rsid w:val="001D1738"/>
    <w:rsid w:val="001D1952"/>
    <w:rsid w:val="001D226F"/>
    <w:rsid w:val="001D2DAF"/>
    <w:rsid w:val="001D48BE"/>
    <w:rsid w:val="001D7982"/>
    <w:rsid w:val="001E100B"/>
    <w:rsid w:val="001E1329"/>
    <w:rsid w:val="001E770C"/>
    <w:rsid w:val="001F0E51"/>
    <w:rsid w:val="001F1DB8"/>
    <w:rsid w:val="001F443A"/>
    <w:rsid w:val="001F46AB"/>
    <w:rsid w:val="001F4968"/>
    <w:rsid w:val="001F511A"/>
    <w:rsid w:val="001F65B0"/>
    <w:rsid w:val="00202989"/>
    <w:rsid w:val="0021706E"/>
    <w:rsid w:val="00217BD1"/>
    <w:rsid w:val="00226D58"/>
    <w:rsid w:val="00237665"/>
    <w:rsid w:val="002403FF"/>
    <w:rsid w:val="00244E12"/>
    <w:rsid w:val="00247311"/>
    <w:rsid w:val="00247D1D"/>
    <w:rsid w:val="00247D2A"/>
    <w:rsid w:val="00253E50"/>
    <w:rsid w:val="002610F4"/>
    <w:rsid w:val="00264EE2"/>
    <w:rsid w:val="002650BE"/>
    <w:rsid w:val="00266413"/>
    <w:rsid w:val="00267F0B"/>
    <w:rsid w:val="00270006"/>
    <w:rsid w:val="0027348E"/>
    <w:rsid w:val="00274CC1"/>
    <w:rsid w:val="0027555A"/>
    <w:rsid w:val="00276F98"/>
    <w:rsid w:val="0028225E"/>
    <w:rsid w:val="00283292"/>
    <w:rsid w:val="00285E31"/>
    <w:rsid w:val="002866CF"/>
    <w:rsid w:val="002873AF"/>
    <w:rsid w:val="00287FAA"/>
    <w:rsid w:val="00292BD8"/>
    <w:rsid w:val="002A7E2D"/>
    <w:rsid w:val="002B0B64"/>
    <w:rsid w:val="002B1F51"/>
    <w:rsid w:val="002B6A50"/>
    <w:rsid w:val="002B77F6"/>
    <w:rsid w:val="002B796A"/>
    <w:rsid w:val="002C12C1"/>
    <w:rsid w:val="002C1ADA"/>
    <w:rsid w:val="002C4784"/>
    <w:rsid w:val="002C688B"/>
    <w:rsid w:val="002D4766"/>
    <w:rsid w:val="002D5AA9"/>
    <w:rsid w:val="002D6776"/>
    <w:rsid w:val="002D6DCB"/>
    <w:rsid w:val="002F04EC"/>
    <w:rsid w:val="002F1806"/>
    <w:rsid w:val="002F2479"/>
    <w:rsid w:val="002F3315"/>
    <w:rsid w:val="002F3B6C"/>
    <w:rsid w:val="002F4926"/>
    <w:rsid w:val="002F51CD"/>
    <w:rsid w:val="002F585F"/>
    <w:rsid w:val="00304FF3"/>
    <w:rsid w:val="00305AAA"/>
    <w:rsid w:val="00310072"/>
    <w:rsid w:val="00310CFD"/>
    <w:rsid w:val="00311CAF"/>
    <w:rsid w:val="00312D01"/>
    <w:rsid w:val="00315B95"/>
    <w:rsid w:val="00317CB5"/>
    <w:rsid w:val="00317D76"/>
    <w:rsid w:val="00320006"/>
    <w:rsid w:val="003207DC"/>
    <w:rsid w:val="00320E1E"/>
    <w:rsid w:val="00321127"/>
    <w:rsid w:val="00322A10"/>
    <w:rsid w:val="0032749C"/>
    <w:rsid w:val="00333730"/>
    <w:rsid w:val="00335919"/>
    <w:rsid w:val="00341803"/>
    <w:rsid w:val="00351712"/>
    <w:rsid w:val="00360BFA"/>
    <w:rsid w:val="00363E22"/>
    <w:rsid w:val="00366FEA"/>
    <w:rsid w:val="0037217F"/>
    <w:rsid w:val="0037453A"/>
    <w:rsid w:val="0038164A"/>
    <w:rsid w:val="00382770"/>
    <w:rsid w:val="00383328"/>
    <w:rsid w:val="00384C0C"/>
    <w:rsid w:val="00384FE6"/>
    <w:rsid w:val="0038789D"/>
    <w:rsid w:val="003944D3"/>
    <w:rsid w:val="003952F4"/>
    <w:rsid w:val="00395EB5"/>
    <w:rsid w:val="00397364"/>
    <w:rsid w:val="003A1742"/>
    <w:rsid w:val="003A1B96"/>
    <w:rsid w:val="003A2643"/>
    <w:rsid w:val="003A3901"/>
    <w:rsid w:val="003A521F"/>
    <w:rsid w:val="003B02E3"/>
    <w:rsid w:val="003B0621"/>
    <w:rsid w:val="003B154B"/>
    <w:rsid w:val="003B6DA3"/>
    <w:rsid w:val="003C394C"/>
    <w:rsid w:val="003D009F"/>
    <w:rsid w:val="003D2736"/>
    <w:rsid w:val="003D3981"/>
    <w:rsid w:val="003D5B46"/>
    <w:rsid w:val="003D6CA3"/>
    <w:rsid w:val="003F1680"/>
    <w:rsid w:val="003F541E"/>
    <w:rsid w:val="003F720C"/>
    <w:rsid w:val="0040004B"/>
    <w:rsid w:val="00402F30"/>
    <w:rsid w:val="00405207"/>
    <w:rsid w:val="00405A0E"/>
    <w:rsid w:val="00410E3E"/>
    <w:rsid w:val="004145FA"/>
    <w:rsid w:val="00414B54"/>
    <w:rsid w:val="00415160"/>
    <w:rsid w:val="0041537B"/>
    <w:rsid w:val="004168FD"/>
    <w:rsid w:val="004219AC"/>
    <w:rsid w:val="004224EF"/>
    <w:rsid w:val="004268E3"/>
    <w:rsid w:val="004274A7"/>
    <w:rsid w:val="00430EE6"/>
    <w:rsid w:val="0043576F"/>
    <w:rsid w:val="00436DBE"/>
    <w:rsid w:val="004371E4"/>
    <w:rsid w:val="00442B1D"/>
    <w:rsid w:val="00444597"/>
    <w:rsid w:val="00446B11"/>
    <w:rsid w:val="0044730B"/>
    <w:rsid w:val="0044760B"/>
    <w:rsid w:val="00453114"/>
    <w:rsid w:val="00453BAD"/>
    <w:rsid w:val="00457033"/>
    <w:rsid w:val="00457B30"/>
    <w:rsid w:val="00463026"/>
    <w:rsid w:val="00463E7B"/>
    <w:rsid w:val="004673BF"/>
    <w:rsid w:val="00470C86"/>
    <w:rsid w:val="00471ABA"/>
    <w:rsid w:val="00471E2A"/>
    <w:rsid w:val="00472979"/>
    <w:rsid w:val="00477234"/>
    <w:rsid w:val="00480F2F"/>
    <w:rsid w:val="00481DB1"/>
    <w:rsid w:val="00482999"/>
    <w:rsid w:val="00483D9B"/>
    <w:rsid w:val="0048748D"/>
    <w:rsid w:val="004874BA"/>
    <w:rsid w:val="0048765A"/>
    <w:rsid w:val="00487707"/>
    <w:rsid w:val="00491CA6"/>
    <w:rsid w:val="00492D29"/>
    <w:rsid w:val="00493547"/>
    <w:rsid w:val="0049585A"/>
    <w:rsid w:val="004A1535"/>
    <w:rsid w:val="004A15E0"/>
    <w:rsid w:val="004A2BB8"/>
    <w:rsid w:val="004A30B5"/>
    <w:rsid w:val="004A4604"/>
    <w:rsid w:val="004A55FC"/>
    <w:rsid w:val="004B3CB4"/>
    <w:rsid w:val="004B4187"/>
    <w:rsid w:val="004C0006"/>
    <w:rsid w:val="004C22DD"/>
    <w:rsid w:val="004C2F6C"/>
    <w:rsid w:val="004C6B94"/>
    <w:rsid w:val="004D0327"/>
    <w:rsid w:val="004D0B48"/>
    <w:rsid w:val="004D11E7"/>
    <w:rsid w:val="004D2773"/>
    <w:rsid w:val="004D43EB"/>
    <w:rsid w:val="004E570E"/>
    <w:rsid w:val="004E671D"/>
    <w:rsid w:val="004F24BE"/>
    <w:rsid w:val="004F3F0F"/>
    <w:rsid w:val="004F4A0E"/>
    <w:rsid w:val="004F61EB"/>
    <w:rsid w:val="004F784B"/>
    <w:rsid w:val="005039E6"/>
    <w:rsid w:val="0050551C"/>
    <w:rsid w:val="00511B6E"/>
    <w:rsid w:val="00512690"/>
    <w:rsid w:val="00516BD6"/>
    <w:rsid w:val="005231EE"/>
    <w:rsid w:val="005259CF"/>
    <w:rsid w:val="00530BCB"/>
    <w:rsid w:val="00532644"/>
    <w:rsid w:val="00533BDA"/>
    <w:rsid w:val="00536CC2"/>
    <w:rsid w:val="005410D0"/>
    <w:rsid w:val="00541577"/>
    <w:rsid w:val="0054468B"/>
    <w:rsid w:val="00546497"/>
    <w:rsid w:val="00547079"/>
    <w:rsid w:val="00550338"/>
    <w:rsid w:val="005517E3"/>
    <w:rsid w:val="005520F8"/>
    <w:rsid w:val="00552988"/>
    <w:rsid w:val="00556AF2"/>
    <w:rsid w:val="00556E56"/>
    <w:rsid w:val="005601FA"/>
    <w:rsid w:val="0056063D"/>
    <w:rsid w:val="00560854"/>
    <w:rsid w:val="005619C3"/>
    <w:rsid w:val="005657DB"/>
    <w:rsid w:val="0056608F"/>
    <w:rsid w:val="00567443"/>
    <w:rsid w:val="00570B7B"/>
    <w:rsid w:val="00573CBE"/>
    <w:rsid w:val="00574BB3"/>
    <w:rsid w:val="00574EAA"/>
    <w:rsid w:val="00575687"/>
    <w:rsid w:val="0058427C"/>
    <w:rsid w:val="005901DA"/>
    <w:rsid w:val="00593023"/>
    <w:rsid w:val="00596374"/>
    <w:rsid w:val="00596E74"/>
    <w:rsid w:val="005A00CE"/>
    <w:rsid w:val="005A04DE"/>
    <w:rsid w:val="005B0D9F"/>
    <w:rsid w:val="005B102E"/>
    <w:rsid w:val="005B1B32"/>
    <w:rsid w:val="005B3635"/>
    <w:rsid w:val="005B3E95"/>
    <w:rsid w:val="005B4416"/>
    <w:rsid w:val="005B6980"/>
    <w:rsid w:val="005B768C"/>
    <w:rsid w:val="005C1DF8"/>
    <w:rsid w:val="005C215B"/>
    <w:rsid w:val="005C2BF7"/>
    <w:rsid w:val="005C3FC3"/>
    <w:rsid w:val="005C529A"/>
    <w:rsid w:val="005C76FB"/>
    <w:rsid w:val="005D0AA7"/>
    <w:rsid w:val="005D2E38"/>
    <w:rsid w:val="005E0147"/>
    <w:rsid w:val="005E077C"/>
    <w:rsid w:val="005E1473"/>
    <w:rsid w:val="005E6582"/>
    <w:rsid w:val="005E65BD"/>
    <w:rsid w:val="005F233D"/>
    <w:rsid w:val="005F4356"/>
    <w:rsid w:val="005F4F4A"/>
    <w:rsid w:val="005F4F7E"/>
    <w:rsid w:val="005F5CBA"/>
    <w:rsid w:val="00601AFC"/>
    <w:rsid w:val="00601CA9"/>
    <w:rsid w:val="00605E39"/>
    <w:rsid w:val="006062A0"/>
    <w:rsid w:val="00606DED"/>
    <w:rsid w:val="00607AAF"/>
    <w:rsid w:val="00607FB9"/>
    <w:rsid w:val="006145D2"/>
    <w:rsid w:val="00621C8B"/>
    <w:rsid w:val="00624C7C"/>
    <w:rsid w:val="006267C2"/>
    <w:rsid w:val="00626B22"/>
    <w:rsid w:val="00627343"/>
    <w:rsid w:val="0062792D"/>
    <w:rsid w:val="00630AAB"/>
    <w:rsid w:val="00631348"/>
    <w:rsid w:val="00633F98"/>
    <w:rsid w:val="006340B6"/>
    <w:rsid w:val="00634BCA"/>
    <w:rsid w:val="00635BEF"/>
    <w:rsid w:val="00636D82"/>
    <w:rsid w:val="00637BF6"/>
    <w:rsid w:val="0064520C"/>
    <w:rsid w:val="00645497"/>
    <w:rsid w:val="00645A3A"/>
    <w:rsid w:val="0064662C"/>
    <w:rsid w:val="00650AFA"/>
    <w:rsid w:val="006522B7"/>
    <w:rsid w:val="0065294E"/>
    <w:rsid w:val="0065328A"/>
    <w:rsid w:val="006546A8"/>
    <w:rsid w:val="00654A80"/>
    <w:rsid w:val="00654CED"/>
    <w:rsid w:val="00656648"/>
    <w:rsid w:val="00656799"/>
    <w:rsid w:val="00656BD4"/>
    <w:rsid w:val="006635AD"/>
    <w:rsid w:val="00664E52"/>
    <w:rsid w:val="006675E7"/>
    <w:rsid w:val="006702D9"/>
    <w:rsid w:val="006703B0"/>
    <w:rsid w:val="006730E6"/>
    <w:rsid w:val="00676B65"/>
    <w:rsid w:val="00681791"/>
    <w:rsid w:val="00683A05"/>
    <w:rsid w:val="00684427"/>
    <w:rsid w:val="0069268A"/>
    <w:rsid w:val="006938F8"/>
    <w:rsid w:val="006958FD"/>
    <w:rsid w:val="006A13AD"/>
    <w:rsid w:val="006A241C"/>
    <w:rsid w:val="006A4FEA"/>
    <w:rsid w:val="006A6F35"/>
    <w:rsid w:val="006B4B5A"/>
    <w:rsid w:val="006C192C"/>
    <w:rsid w:val="006C3E63"/>
    <w:rsid w:val="006C499A"/>
    <w:rsid w:val="006C4D23"/>
    <w:rsid w:val="006C7333"/>
    <w:rsid w:val="006D0B1B"/>
    <w:rsid w:val="006D3119"/>
    <w:rsid w:val="006D3830"/>
    <w:rsid w:val="006D4378"/>
    <w:rsid w:val="006D50BF"/>
    <w:rsid w:val="006D56BC"/>
    <w:rsid w:val="006E33E8"/>
    <w:rsid w:val="006E376C"/>
    <w:rsid w:val="006E3892"/>
    <w:rsid w:val="006E5C7C"/>
    <w:rsid w:val="006F5A43"/>
    <w:rsid w:val="006F5AA8"/>
    <w:rsid w:val="00700E87"/>
    <w:rsid w:val="00701C1B"/>
    <w:rsid w:val="00704C78"/>
    <w:rsid w:val="007052AF"/>
    <w:rsid w:val="007066E7"/>
    <w:rsid w:val="0070752C"/>
    <w:rsid w:val="00714F02"/>
    <w:rsid w:val="00715C02"/>
    <w:rsid w:val="007168D9"/>
    <w:rsid w:val="00717A61"/>
    <w:rsid w:val="00720465"/>
    <w:rsid w:val="0072331D"/>
    <w:rsid w:val="00724654"/>
    <w:rsid w:val="00726940"/>
    <w:rsid w:val="00726DD8"/>
    <w:rsid w:val="00731239"/>
    <w:rsid w:val="007321F2"/>
    <w:rsid w:val="007339CC"/>
    <w:rsid w:val="00733DD2"/>
    <w:rsid w:val="00741B6D"/>
    <w:rsid w:val="00746299"/>
    <w:rsid w:val="00746597"/>
    <w:rsid w:val="00750995"/>
    <w:rsid w:val="00751261"/>
    <w:rsid w:val="00751ECF"/>
    <w:rsid w:val="00754DF5"/>
    <w:rsid w:val="0075705C"/>
    <w:rsid w:val="00757DA2"/>
    <w:rsid w:val="00764551"/>
    <w:rsid w:val="00764EBA"/>
    <w:rsid w:val="00765267"/>
    <w:rsid w:val="0076705B"/>
    <w:rsid w:val="007707C5"/>
    <w:rsid w:val="0077240F"/>
    <w:rsid w:val="007754A5"/>
    <w:rsid w:val="00776B74"/>
    <w:rsid w:val="007823A2"/>
    <w:rsid w:val="00794DC6"/>
    <w:rsid w:val="007A00CD"/>
    <w:rsid w:val="007A0B30"/>
    <w:rsid w:val="007A4D42"/>
    <w:rsid w:val="007A6C31"/>
    <w:rsid w:val="007A73B4"/>
    <w:rsid w:val="007B1131"/>
    <w:rsid w:val="007B247D"/>
    <w:rsid w:val="007B522A"/>
    <w:rsid w:val="007B5AEC"/>
    <w:rsid w:val="007B7C86"/>
    <w:rsid w:val="007C297F"/>
    <w:rsid w:val="007D34A1"/>
    <w:rsid w:val="007D493C"/>
    <w:rsid w:val="007D4D7A"/>
    <w:rsid w:val="007E1114"/>
    <w:rsid w:val="007E1853"/>
    <w:rsid w:val="007E193B"/>
    <w:rsid w:val="007E2D1F"/>
    <w:rsid w:val="007E3EFC"/>
    <w:rsid w:val="007E4586"/>
    <w:rsid w:val="007E628D"/>
    <w:rsid w:val="007F05F2"/>
    <w:rsid w:val="007F124A"/>
    <w:rsid w:val="007F18D5"/>
    <w:rsid w:val="007F52B9"/>
    <w:rsid w:val="00800336"/>
    <w:rsid w:val="00805319"/>
    <w:rsid w:val="0080751C"/>
    <w:rsid w:val="008075F1"/>
    <w:rsid w:val="00807895"/>
    <w:rsid w:val="00812D41"/>
    <w:rsid w:val="00812D59"/>
    <w:rsid w:val="008134C5"/>
    <w:rsid w:val="00817669"/>
    <w:rsid w:val="00821AB0"/>
    <w:rsid w:val="008226A4"/>
    <w:rsid w:val="008239FB"/>
    <w:rsid w:val="00823B5C"/>
    <w:rsid w:val="00825835"/>
    <w:rsid w:val="00832F78"/>
    <w:rsid w:val="00833509"/>
    <w:rsid w:val="008336C4"/>
    <w:rsid w:val="00834076"/>
    <w:rsid w:val="00837637"/>
    <w:rsid w:val="00837B9B"/>
    <w:rsid w:val="00843282"/>
    <w:rsid w:val="00845207"/>
    <w:rsid w:val="00846CBF"/>
    <w:rsid w:val="00847022"/>
    <w:rsid w:val="00853FAE"/>
    <w:rsid w:val="00854046"/>
    <w:rsid w:val="00854F06"/>
    <w:rsid w:val="008647C9"/>
    <w:rsid w:val="00864963"/>
    <w:rsid w:val="00866FC1"/>
    <w:rsid w:val="0086769F"/>
    <w:rsid w:val="00873E04"/>
    <w:rsid w:val="00874481"/>
    <w:rsid w:val="00875ADB"/>
    <w:rsid w:val="00875F91"/>
    <w:rsid w:val="0088126D"/>
    <w:rsid w:val="008814D7"/>
    <w:rsid w:val="00882923"/>
    <w:rsid w:val="008850CD"/>
    <w:rsid w:val="00885DB5"/>
    <w:rsid w:val="00891293"/>
    <w:rsid w:val="00893048"/>
    <w:rsid w:val="00893B42"/>
    <w:rsid w:val="008A2926"/>
    <w:rsid w:val="008A2B3D"/>
    <w:rsid w:val="008A4ECF"/>
    <w:rsid w:val="008A722D"/>
    <w:rsid w:val="008B080A"/>
    <w:rsid w:val="008B181C"/>
    <w:rsid w:val="008B381E"/>
    <w:rsid w:val="008B69C1"/>
    <w:rsid w:val="008C151C"/>
    <w:rsid w:val="008C2CF0"/>
    <w:rsid w:val="008C531F"/>
    <w:rsid w:val="008C5A6F"/>
    <w:rsid w:val="008D70DA"/>
    <w:rsid w:val="008D788C"/>
    <w:rsid w:val="008E3CAC"/>
    <w:rsid w:val="008E3EA0"/>
    <w:rsid w:val="008E7710"/>
    <w:rsid w:val="008F2AD4"/>
    <w:rsid w:val="008F3B3D"/>
    <w:rsid w:val="00900238"/>
    <w:rsid w:val="00900DF6"/>
    <w:rsid w:val="009118FC"/>
    <w:rsid w:val="00911A52"/>
    <w:rsid w:val="009163F9"/>
    <w:rsid w:val="009176C5"/>
    <w:rsid w:val="00921CE9"/>
    <w:rsid w:val="0092236F"/>
    <w:rsid w:val="00922602"/>
    <w:rsid w:val="009239DC"/>
    <w:rsid w:val="00925626"/>
    <w:rsid w:val="00926B39"/>
    <w:rsid w:val="00926B7D"/>
    <w:rsid w:val="009300DB"/>
    <w:rsid w:val="00932674"/>
    <w:rsid w:val="00933D4B"/>
    <w:rsid w:val="00934D80"/>
    <w:rsid w:val="009350D4"/>
    <w:rsid w:val="009357C0"/>
    <w:rsid w:val="0094050B"/>
    <w:rsid w:val="00941229"/>
    <w:rsid w:val="009448FB"/>
    <w:rsid w:val="00944F32"/>
    <w:rsid w:val="00945977"/>
    <w:rsid w:val="0094737C"/>
    <w:rsid w:val="0095050D"/>
    <w:rsid w:val="00953486"/>
    <w:rsid w:val="0095480E"/>
    <w:rsid w:val="009553F6"/>
    <w:rsid w:val="0095632B"/>
    <w:rsid w:val="00957354"/>
    <w:rsid w:val="00961D38"/>
    <w:rsid w:val="009630E8"/>
    <w:rsid w:val="00963A68"/>
    <w:rsid w:val="009646DA"/>
    <w:rsid w:val="00964B0F"/>
    <w:rsid w:val="00967AA6"/>
    <w:rsid w:val="00967F8A"/>
    <w:rsid w:val="00973F0B"/>
    <w:rsid w:val="00975E24"/>
    <w:rsid w:val="009802AC"/>
    <w:rsid w:val="009824F4"/>
    <w:rsid w:val="00982A68"/>
    <w:rsid w:val="00984B73"/>
    <w:rsid w:val="00990CF6"/>
    <w:rsid w:val="009922D7"/>
    <w:rsid w:val="00992505"/>
    <w:rsid w:val="00993D00"/>
    <w:rsid w:val="00994E01"/>
    <w:rsid w:val="009951D2"/>
    <w:rsid w:val="009962CF"/>
    <w:rsid w:val="009A04CC"/>
    <w:rsid w:val="009A073E"/>
    <w:rsid w:val="009A1293"/>
    <w:rsid w:val="009A1FA8"/>
    <w:rsid w:val="009A6029"/>
    <w:rsid w:val="009B025D"/>
    <w:rsid w:val="009B3E61"/>
    <w:rsid w:val="009B79F2"/>
    <w:rsid w:val="009C26C5"/>
    <w:rsid w:val="009C365B"/>
    <w:rsid w:val="009C440B"/>
    <w:rsid w:val="009C562B"/>
    <w:rsid w:val="009C6808"/>
    <w:rsid w:val="009C6D31"/>
    <w:rsid w:val="009C7C01"/>
    <w:rsid w:val="009D2B48"/>
    <w:rsid w:val="009E359D"/>
    <w:rsid w:val="009F0CAD"/>
    <w:rsid w:val="009F2F80"/>
    <w:rsid w:val="009F3042"/>
    <w:rsid w:val="009F52E7"/>
    <w:rsid w:val="009F5E88"/>
    <w:rsid w:val="009F7117"/>
    <w:rsid w:val="009F7B36"/>
    <w:rsid w:val="009F7F53"/>
    <w:rsid w:val="00A0125D"/>
    <w:rsid w:val="00A0242B"/>
    <w:rsid w:val="00A03075"/>
    <w:rsid w:val="00A03A8F"/>
    <w:rsid w:val="00A03F43"/>
    <w:rsid w:val="00A064A6"/>
    <w:rsid w:val="00A13170"/>
    <w:rsid w:val="00A13C2F"/>
    <w:rsid w:val="00A159EA"/>
    <w:rsid w:val="00A16C8B"/>
    <w:rsid w:val="00A16F92"/>
    <w:rsid w:val="00A17E6D"/>
    <w:rsid w:val="00A2071F"/>
    <w:rsid w:val="00A2179C"/>
    <w:rsid w:val="00A225A4"/>
    <w:rsid w:val="00A23452"/>
    <w:rsid w:val="00A245D0"/>
    <w:rsid w:val="00A26145"/>
    <w:rsid w:val="00A2752B"/>
    <w:rsid w:val="00A27A4D"/>
    <w:rsid w:val="00A36E35"/>
    <w:rsid w:val="00A4039D"/>
    <w:rsid w:val="00A4737A"/>
    <w:rsid w:val="00A546DF"/>
    <w:rsid w:val="00A55760"/>
    <w:rsid w:val="00A55CC1"/>
    <w:rsid w:val="00A55F40"/>
    <w:rsid w:val="00A60DB8"/>
    <w:rsid w:val="00A653BA"/>
    <w:rsid w:val="00A6627C"/>
    <w:rsid w:val="00A7001D"/>
    <w:rsid w:val="00A70905"/>
    <w:rsid w:val="00A73C48"/>
    <w:rsid w:val="00A744EC"/>
    <w:rsid w:val="00A74616"/>
    <w:rsid w:val="00A7493F"/>
    <w:rsid w:val="00A81ED7"/>
    <w:rsid w:val="00A828E9"/>
    <w:rsid w:val="00A84508"/>
    <w:rsid w:val="00A84DCE"/>
    <w:rsid w:val="00A86C0D"/>
    <w:rsid w:val="00A9058B"/>
    <w:rsid w:val="00A92DF8"/>
    <w:rsid w:val="00A93CA4"/>
    <w:rsid w:val="00A96FAD"/>
    <w:rsid w:val="00A971E8"/>
    <w:rsid w:val="00AA015E"/>
    <w:rsid w:val="00AA02E6"/>
    <w:rsid w:val="00AA0772"/>
    <w:rsid w:val="00AA1EC0"/>
    <w:rsid w:val="00AA3428"/>
    <w:rsid w:val="00AA65D2"/>
    <w:rsid w:val="00AB1715"/>
    <w:rsid w:val="00AB1F12"/>
    <w:rsid w:val="00AB2345"/>
    <w:rsid w:val="00AB4176"/>
    <w:rsid w:val="00AC071A"/>
    <w:rsid w:val="00AC08EB"/>
    <w:rsid w:val="00AC74B7"/>
    <w:rsid w:val="00AD2019"/>
    <w:rsid w:val="00AD25B1"/>
    <w:rsid w:val="00AD6AFE"/>
    <w:rsid w:val="00AD7E17"/>
    <w:rsid w:val="00AE1595"/>
    <w:rsid w:val="00AE404E"/>
    <w:rsid w:val="00AE54BC"/>
    <w:rsid w:val="00AE605E"/>
    <w:rsid w:val="00AF5402"/>
    <w:rsid w:val="00AF57F8"/>
    <w:rsid w:val="00B0115B"/>
    <w:rsid w:val="00B01794"/>
    <w:rsid w:val="00B036B6"/>
    <w:rsid w:val="00B04EED"/>
    <w:rsid w:val="00B07DEF"/>
    <w:rsid w:val="00B163E9"/>
    <w:rsid w:val="00B1777D"/>
    <w:rsid w:val="00B20D6B"/>
    <w:rsid w:val="00B219B5"/>
    <w:rsid w:val="00B2499A"/>
    <w:rsid w:val="00B250EC"/>
    <w:rsid w:val="00B25BAA"/>
    <w:rsid w:val="00B30CA5"/>
    <w:rsid w:val="00B312AC"/>
    <w:rsid w:val="00B336E8"/>
    <w:rsid w:val="00B3483B"/>
    <w:rsid w:val="00B370D9"/>
    <w:rsid w:val="00B40212"/>
    <w:rsid w:val="00B41266"/>
    <w:rsid w:val="00B42EC8"/>
    <w:rsid w:val="00B432BD"/>
    <w:rsid w:val="00B4429F"/>
    <w:rsid w:val="00B44BD2"/>
    <w:rsid w:val="00B5174E"/>
    <w:rsid w:val="00B55916"/>
    <w:rsid w:val="00B56C62"/>
    <w:rsid w:val="00B6222C"/>
    <w:rsid w:val="00B72B13"/>
    <w:rsid w:val="00B72C8E"/>
    <w:rsid w:val="00B74C92"/>
    <w:rsid w:val="00B759AB"/>
    <w:rsid w:val="00B7685A"/>
    <w:rsid w:val="00B8074A"/>
    <w:rsid w:val="00B858A0"/>
    <w:rsid w:val="00B859B3"/>
    <w:rsid w:val="00B90136"/>
    <w:rsid w:val="00B901CC"/>
    <w:rsid w:val="00B90557"/>
    <w:rsid w:val="00B90992"/>
    <w:rsid w:val="00B92AEA"/>
    <w:rsid w:val="00B92D8C"/>
    <w:rsid w:val="00B94522"/>
    <w:rsid w:val="00B94D7A"/>
    <w:rsid w:val="00B94E7F"/>
    <w:rsid w:val="00B952F5"/>
    <w:rsid w:val="00B9703B"/>
    <w:rsid w:val="00BA1D72"/>
    <w:rsid w:val="00BA25A8"/>
    <w:rsid w:val="00BA37D5"/>
    <w:rsid w:val="00BA3D54"/>
    <w:rsid w:val="00BA4EC4"/>
    <w:rsid w:val="00BB165B"/>
    <w:rsid w:val="00BB53DA"/>
    <w:rsid w:val="00BB7A56"/>
    <w:rsid w:val="00BC0377"/>
    <w:rsid w:val="00BC0E0C"/>
    <w:rsid w:val="00BC15B4"/>
    <w:rsid w:val="00BC760F"/>
    <w:rsid w:val="00BD7ADA"/>
    <w:rsid w:val="00BE0021"/>
    <w:rsid w:val="00BE04B5"/>
    <w:rsid w:val="00BE1114"/>
    <w:rsid w:val="00BE24BB"/>
    <w:rsid w:val="00BE26D1"/>
    <w:rsid w:val="00BE27C0"/>
    <w:rsid w:val="00BE3C5B"/>
    <w:rsid w:val="00BE4524"/>
    <w:rsid w:val="00BE4BC4"/>
    <w:rsid w:val="00BE6104"/>
    <w:rsid w:val="00BF05C2"/>
    <w:rsid w:val="00BF2399"/>
    <w:rsid w:val="00BF33A6"/>
    <w:rsid w:val="00BF3E11"/>
    <w:rsid w:val="00BF5988"/>
    <w:rsid w:val="00BF7217"/>
    <w:rsid w:val="00BF7DA8"/>
    <w:rsid w:val="00C01687"/>
    <w:rsid w:val="00C01CF2"/>
    <w:rsid w:val="00C035C8"/>
    <w:rsid w:val="00C047A5"/>
    <w:rsid w:val="00C04B21"/>
    <w:rsid w:val="00C05B59"/>
    <w:rsid w:val="00C068B4"/>
    <w:rsid w:val="00C07839"/>
    <w:rsid w:val="00C113CF"/>
    <w:rsid w:val="00C1178B"/>
    <w:rsid w:val="00C12A2C"/>
    <w:rsid w:val="00C16DCB"/>
    <w:rsid w:val="00C211DE"/>
    <w:rsid w:val="00C21BC8"/>
    <w:rsid w:val="00C25029"/>
    <w:rsid w:val="00C257E5"/>
    <w:rsid w:val="00C332DD"/>
    <w:rsid w:val="00C33906"/>
    <w:rsid w:val="00C359FB"/>
    <w:rsid w:val="00C42AEB"/>
    <w:rsid w:val="00C438FC"/>
    <w:rsid w:val="00C45118"/>
    <w:rsid w:val="00C4585D"/>
    <w:rsid w:val="00C461A9"/>
    <w:rsid w:val="00C46521"/>
    <w:rsid w:val="00C56521"/>
    <w:rsid w:val="00C61703"/>
    <w:rsid w:val="00C62EA7"/>
    <w:rsid w:val="00C67D0B"/>
    <w:rsid w:val="00C67FD6"/>
    <w:rsid w:val="00C70A82"/>
    <w:rsid w:val="00C7121B"/>
    <w:rsid w:val="00C715B5"/>
    <w:rsid w:val="00C72190"/>
    <w:rsid w:val="00C72E17"/>
    <w:rsid w:val="00C73EC4"/>
    <w:rsid w:val="00C76D9E"/>
    <w:rsid w:val="00C772E3"/>
    <w:rsid w:val="00C77B3B"/>
    <w:rsid w:val="00C82CF6"/>
    <w:rsid w:val="00C83FAE"/>
    <w:rsid w:val="00C84DE8"/>
    <w:rsid w:val="00C85E2F"/>
    <w:rsid w:val="00C86639"/>
    <w:rsid w:val="00C8771F"/>
    <w:rsid w:val="00C940B3"/>
    <w:rsid w:val="00C942AB"/>
    <w:rsid w:val="00C965DF"/>
    <w:rsid w:val="00C97C36"/>
    <w:rsid w:val="00CA16D4"/>
    <w:rsid w:val="00CA16EA"/>
    <w:rsid w:val="00CA36F5"/>
    <w:rsid w:val="00CA3965"/>
    <w:rsid w:val="00CA685F"/>
    <w:rsid w:val="00CB1536"/>
    <w:rsid w:val="00CB2C92"/>
    <w:rsid w:val="00CB3D57"/>
    <w:rsid w:val="00CB497B"/>
    <w:rsid w:val="00CB4B74"/>
    <w:rsid w:val="00CB6FF5"/>
    <w:rsid w:val="00CC1ACF"/>
    <w:rsid w:val="00CC45C7"/>
    <w:rsid w:val="00CC59AF"/>
    <w:rsid w:val="00CC5B0B"/>
    <w:rsid w:val="00CC63AD"/>
    <w:rsid w:val="00CD1780"/>
    <w:rsid w:val="00CD20B2"/>
    <w:rsid w:val="00CD4A66"/>
    <w:rsid w:val="00CE04F4"/>
    <w:rsid w:val="00CE0C62"/>
    <w:rsid w:val="00CE36CF"/>
    <w:rsid w:val="00CE4A5E"/>
    <w:rsid w:val="00CF5849"/>
    <w:rsid w:val="00CF77C7"/>
    <w:rsid w:val="00CF7DDC"/>
    <w:rsid w:val="00D01C50"/>
    <w:rsid w:val="00D079FC"/>
    <w:rsid w:val="00D1211A"/>
    <w:rsid w:val="00D24C74"/>
    <w:rsid w:val="00D2569B"/>
    <w:rsid w:val="00D33818"/>
    <w:rsid w:val="00D36D93"/>
    <w:rsid w:val="00D40792"/>
    <w:rsid w:val="00D42C6C"/>
    <w:rsid w:val="00D4365D"/>
    <w:rsid w:val="00D441A4"/>
    <w:rsid w:val="00D5127D"/>
    <w:rsid w:val="00D56C5E"/>
    <w:rsid w:val="00D602D8"/>
    <w:rsid w:val="00D628A9"/>
    <w:rsid w:val="00D77B8A"/>
    <w:rsid w:val="00D808C0"/>
    <w:rsid w:val="00D924ED"/>
    <w:rsid w:val="00D94703"/>
    <w:rsid w:val="00D97391"/>
    <w:rsid w:val="00DA41A6"/>
    <w:rsid w:val="00DA528E"/>
    <w:rsid w:val="00DB372A"/>
    <w:rsid w:val="00DC273F"/>
    <w:rsid w:val="00DC645C"/>
    <w:rsid w:val="00DC6740"/>
    <w:rsid w:val="00DC6E81"/>
    <w:rsid w:val="00DD24E6"/>
    <w:rsid w:val="00DD3AA2"/>
    <w:rsid w:val="00DD53E3"/>
    <w:rsid w:val="00DD7188"/>
    <w:rsid w:val="00DD762F"/>
    <w:rsid w:val="00DD7B68"/>
    <w:rsid w:val="00DE34EE"/>
    <w:rsid w:val="00DE4382"/>
    <w:rsid w:val="00DE6FC8"/>
    <w:rsid w:val="00DF1D8E"/>
    <w:rsid w:val="00DF40E3"/>
    <w:rsid w:val="00E01490"/>
    <w:rsid w:val="00E05431"/>
    <w:rsid w:val="00E0647C"/>
    <w:rsid w:val="00E11CDD"/>
    <w:rsid w:val="00E12AAE"/>
    <w:rsid w:val="00E12B37"/>
    <w:rsid w:val="00E14DF4"/>
    <w:rsid w:val="00E16336"/>
    <w:rsid w:val="00E1662C"/>
    <w:rsid w:val="00E21394"/>
    <w:rsid w:val="00E2217F"/>
    <w:rsid w:val="00E24E19"/>
    <w:rsid w:val="00E25786"/>
    <w:rsid w:val="00E26762"/>
    <w:rsid w:val="00E2712B"/>
    <w:rsid w:val="00E325D8"/>
    <w:rsid w:val="00E369D2"/>
    <w:rsid w:val="00E40101"/>
    <w:rsid w:val="00E4046D"/>
    <w:rsid w:val="00E40C8E"/>
    <w:rsid w:val="00E4149D"/>
    <w:rsid w:val="00E41C39"/>
    <w:rsid w:val="00E44906"/>
    <w:rsid w:val="00E44AF5"/>
    <w:rsid w:val="00E46471"/>
    <w:rsid w:val="00E50AC8"/>
    <w:rsid w:val="00E50C93"/>
    <w:rsid w:val="00E514DD"/>
    <w:rsid w:val="00E51B06"/>
    <w:rsid w:val="00E51E0B"/>
    <w:rsid w:val="00E5226B"/>
    <w:rsid w:val="00E53ECC"/>
    <w:rsid w:val="00E644C4"/>
    <w:rsid w:val="00E64A50"/>
    <w:rsid w:val="00E65E13"/>
    <w:rsid w:val="00E70384"/>
    <w:rsid w:val="00E714D6"/>
    <w:rsid w:val="00E719B1"/>
    <w:rsid w:val="00E74D99"/>
    <w:rsid w:val="00E81674"/>
    <w:rsid w:val="00E834B1"/>
    <w:rsid w:val="00E8502F"/>
    <w:rsid w:val="00E9357D"/>
    <w:rsid w:val="00E9760F"/>
    <w:rsid w:val="00EA0AF6"/>
    <w:rsid w:val="00EA0E87"/>
    <w:rsid w:val="00EA7430"/>
    <w:rsid w:val="00EB051E"/>
    <w:rsid w:val="00EC2E83"/>
    <w:rsid w:val="00EC4AFD"/>
    <w:rsid w:val="00EC689F"/>
    <w:rsid w:val="00ED0667"/>
    <w:rsid w:val="00ED32CC"/>
    <w:rsid w:val="00ED3BF3"/>
    <w:rsid w:val="00ED7575"/>
    <w:rsid w:val="00EE2118"/>
    <w:rsid w:val="00EE35B8"/>
    <w:rsid w:val="00EE3958"/>
    <w:rsid w:val="00EE5C51"/>
    <w:rsid w:val="00EF0B38"/>
    <w:rsid w:val="00EF1284"/>
    <w:rsid w:val="00EF229A"/>
    <w:rsid w:val="00EF4218"/>
    <w:rsid w:val="00EF558E"/>
    <w:rsid w:val="00EF5730"/>
    <w:rsid w:val="00EF5FDD"/>
    <w:rsid w:val="00EF6EFF"/>
    <w:rsid w:val="00EF6F9C"/>
    <w:rsid w:val="00EF7946"/>
    <w:rsid w:val="00F00A7E"/>
    <w:rsid w:val="00F019D0"/>
    <w:rsid w:val="00F03A29"/>
    <w:rsid w:val="00F06A6E"/>
    <w:rsid w:val="00F06EB7"/>
    <w:rsid w:val="00F076BB"/>
    <w:rsid w:val="00F07C4D"/>
    <w:rsid w:val="00F125A3"/>
    <w:rsid w:val="00F12DCD"/>
    <w:rsid w:val="00F13DFA"/>
    <w:rsid w:val="00F13F0E"/>
    <w:rsid w:val="00F15357"/>
    <w:rsid w:val="00F22229"/>
    <w:rsid w:val="00F222C6"/>
    <w:rsid w:val="00F309BA"/>
    <w:rsid w:val="00F368D8"/>
    <w:rsid w:val="00F373D3"/>
    <w:rsid w:val="00F373F9"/>
    <w:rsid w:val="00F37828"/>
    <w:rsid w:val="00F37D1E"/>
    <w:rsid w:val="00F42AE3"/>
    <w:rsid w:val="00F44F07"/>
    <w:rsid w:val="00F45387"/>
    <w:rsid w:val="00F46455"/>
    <w:rsid w:val="00F47474"/>
    <w:rsid w:val="00F557E2"/>
    <w:rsid w:val="00F5765A"/>
    <w:rsid w:val="00F5792C"/>
    <w:rsid w:val="00F6301D"/>
    <w:rsid w:val="00F63294"/>
    <w:rsid w:val="00F63D28"/>
    <w:rsid w:val="00F67C20"/>
    <w:rsid w:val="00F7335F"/>
    <w:rsid w:val="00F734E5"/>
    <w:rsid w:val="00F74960"/>
    <w:rsid w:val="00F74DBB"/>
    <w:rsid w:val="00F82F4E"/>
    <w:rsid w:val="00F9273F"/>
    <w:rsid w:val="00F92B19"/>
    <w:rsid w:val="00F9357B"/>
    <w:rsid w:val="00F94092"/>
    <w:rsid w:val="00F94EBF"/>
    <w:rsid w:val="00F95E74"/>
    <w:rsid w:val="00F96B72"/>
    <w:rsid w:val="00FA1957"/>
    <w:rsid w:val="00FA1DE4"/>
    <w:rsid w:val="00FA3959"/>
    <w:rsid w:val="00FA3CB6"/>
    <w:rsid w:val="00FB5532"/>
    <w:rsid w:val="00FB56DA"/>
    <w:rsid w:val="00FB7FCC"/>
    <w:rsid w:val="00FC02BE"/>
    <w:rsid w:val="00FC3E7C"/>
    <w:rsid w:val="00FC56CF"/>
    <w:rsid w:val="00FD1F5F"/>
    <w:rsid w:val="00FD3AD8"/>
    <w:rsid w:val="00FD4BF3"/>
    <w:rsid w:val="00FD5F08"/>
    <w:rsid w:val="00FD6FC4"/>
    <w:rsid w:val="00FE0636"/>
    <w:rsid w:val="00FE0A1D"/>
    <w:rsid w:val="00FE41C5"/>
    <w:rsid w:val="00FF02A6"/>
    <w:rsid w:val="00FF02C0"/>
    <w:rsid w:val="00FF0301"/>
    <w:rsid w:val="00FF07CB"/>
    <w:rsid w:val="00FF20FC"/>
    <w:rsid w:val="00FF339D"/>
    <w:rsid w:val="00FF4174"/>
    <w:rsid w:val="00FF6B18"/>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D9B9"/>
  <w15:docId w15:val="{A53AFFED-BA84-48FB-A5A3-A7F40D9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6A4FEA"/>
    <w:pPr>
      <w:spacing w:before="100" w:beforeAutospacing="1" w:after="100" w:afterAutospacing="1"/>
    </w:pPr>
    <w:rPr>
      <w:szCs w:val="24"/>
      <w:lang w:eastAsia="lt-LT"/>
    </w:rPr>
  </w:style>
  <w:style w:type="character" w:customStyle="1" w:styleId="mark4uiu8rgau">
    <w:name w:val="mark4uiu8rgau"/>
    <w:basedOn w:val="DefaultParagraphFont"/>
    <w:rsid w:val="006A4FEA"/>
  </w:style>
  <w:style w:type="character" w:customStyle="1" w:styleId="Neapdorotaspaminjimas1">
    <w:name w:val="Neapdorotas paminėjimas1"/>
    <w:basedOn w:val="DefaultParagraphFont"/>
    <w:uiPriority w:val="99"/>
    <w:semiHidden/>
    <w:unhideWhenUsed/>
    <w:rsid w:val="00BE6104"/>
    <w:rPr>
      <w:color w:val="605E5C"/>
      <w:shd w:val="clear" w:color="auto" w:fill="E1DFDD"/>
    </w:rPr>
  </w:style>
  <w:style w:type="character" w:customStyle="1" w:styleId="markdkqu7d9pd">
    <w:name w:val="markdkqu7d9pd"/>
    <w:basedOn w:val="DefaultParagraphFont"/>
    <w:rsid w:val="000C412B"/>
  </w:style>
  <w:style w:type="character" w:styleId="FollowedHyperlink">
    <w:name w:val="FollowedHyperlink"/>
    <w:basedOn w:val="DefaultParagraphFont"/>
    <w:uiPriority w:val="99"/>
    <w:semiHidden/>
    <w:unhideWhenUsed/>
    <w:rsid w:val="00BE24BB"/>
    <w:rPr>
      <w:color w:val="954F72" w:themeColor="followedHyperlink"/>
      <w:u w:val="single"/>
    </w:rPr>
  </w:style>
  <w:style w:type="paragraph" w:styleId="FootnoteText">
    <w:name w:val="footnote text"/>
    <w:basedOn w:val="Normal"/>
    <w:link w:val="FootnoteTextChar"/>
    <w:semiHidden/>
    <w:unhideWhenUsed/>
    <w:rsid w:val="00E44AF5"/>
    <w:rPr>
      <w:sz w:val="20"/>
    </w:rPr>
  </w:style>
  <w:style w:type="character" w:customStyle="1" w:styleId="FootnoteTextChar">
    <w:name w:val="Footnote Text Char"/>
    <w:basedOn w:val="DefaultParagraphFont"/>
    <w:link w:val="FootnoteText"/>
    <w:semiHidden/>
    <w:rsid w:val="00E44AF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44AF5"/>
    <w:rPr>
      <w:vertAlign w:val="superscript"/>
    </w:rPr>
  </w:style>
  <w:style w:type="character" w:customStyle="1" w:styleId="Neapdorotaspaminjimas2">
    <w:name w:val="Neapdorotas paminėjimas2"/>
    <w:basedOn w:val="DefaultParagraphFont"/>
    <w:uiPriority w:val="99"/>
    <w:semiHidden/>
    <w:unhideWhenUsed/>
    <w:rsid w:val="00DD7B68"/>
    <w:rPr>
      <w:color w:val="605E5C"/>
      <w:shd w:val="clear" w:color="auto" w:fill="E1DFDD"/>
    </w:rPr>
  </w:style>
  <w:style w:type="paragraph" w:customStyle="1" w:styleId="commentcontentpara">
    <w:name w:val="commentcontentpara"/>
    <w:basedOn w:val="Normal"/>
    <w:rsid w:val="006062A0"/>
    <w:pPr>
      <w:spacing w:before="100" w:beforeAutospacing="1" w:after="100" w:afterAutospacing="1"/>
    </w:pPr>
    <w:rPr>
      <w:szCs w:val="24"/>
      <w:lang w:eastAsia="lt-LT"/>
    </w:rPr>
  </w:style>
  <w:style w:type="character" w:customStyle="1" w:styleId="Neapdorotaspaminjimas3">
    <w:name w:val="Neapdorotas paminėjimas3"/>
    <w:basedOn w:val="DefaultParagraphFont"/>
    <w:uiPriority w:val="99"/>
    <w:semiHidden/>
    <w:unhideWhenUsed/>
    <w:rsid w:val="00EE35B8"/>
    <w:rPr>
      <w:color w:val="605E5C"/>
      <w:shd w:val="clear" w:color="auto" w:fill="E1DFDD"/>
    </w:rPr>
  </w:style>
  <w:style w:type="character" w:customStyle="1" w:styleId="Neapdorotaspaminjimas4">
    <w:name w:val="Neapdorotas paminėjimas4"/>
    <w:basedOn w:val="DefaultParagraphFont"/>
    <w:uiPriority w:val="99"/>
    <w:semiHidden/>
    <w:unhideWhenUsed/>
    <w:rsid w:val="00ED3BF3"/>
    <w:rPr>
      <w:color w:val="605E5C"/>
      <w:shd w:val="clear" w:color="auto" w:fill="E1DFDD"/>
    </w:rPr>
  </w:style>
  <w:style w:type="character" w:customStyle="1" w:styleId="cf01">
    <w:name w:val="cf01"/>
    <w:basedOn w:val="DefaultParagraphFont"/>
    <w:rsid w:val="00A7001D"/>
    <w:rPr>
      <w:rFonts w:ascii="Segoe UI" w:hAnsi="Segoe UI" w:cs="Segoe UI" w:hint="default"/>
      <w:sz w:val="18"/>
      <w:szCs w:val="18"/>
    </w:rPr>
  </w:style>
  <w:style w:type="paragraph" w:customStyle="1" w:styleId="pf0">
    <w:name w:val="pf0"/>
    <w:basedOn w:val="Normal"/>
    <w:rsid w:val="00A7001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5726">
      <w:bodyDiv w:val="1"/>
      <w:marLeft w:val="0"/>
      <w:marRight w:val="0"/>
      <w:marTop w:val="0"/>
      <w:marBottom w:val="0"/>
      <w:divBdr>
        <w:top w:val="none" w:sz="0" w:space="0" w:color="auto"/>
        <w:left w:val="none" w:sz="0" w:space="0" w:color="auto"/>
        <w:bottom w:val="none" w:sz="0" w:space="0" w:color="auto"/>
        <w:right w:val="none" w:sz="0" w:space="0" w:color="auto"/>
      </w:divBdr>
    </w:div>
    <w:div w:id="48653680">
      <w:bodyDiv w:val="1"/>
      <w:marLeft w:val="0"/>
      <w:marRight w:val="0"/>
      <w:marTop w:val="0"/>
      <w:marBottom w:val="0"/>
      <w:divBdr>
        <w:top w:val="none" w:sz="0" w:space="0" w:color="auto"/>
        <w:left w:val="none" w:sz="0" w:space="0" w:color="auto"/>
        <w:bottom w:val="none" w:sz="0" w:space="0" w:color="auto"/>
        <w:right w:val="none" w:sz="0" w:space="0" w:color="auto"/>
      </w:divBdr>
    </w:div>
    <w:div w:id="962887530">
      <w:bodyDiv w:val="1"/>
      <w:marLeft w:val="0"/>
      <w:marRight w:val="0"/>
      <w:marTop w:val="0"/>
      <w:marBottom w:val="0"/>
      <w:divBdr>
        <w:top w:val="none" w:sz="0" w:space="0" w:color="auto"/>
        <w:left w:val="none" w:sz="0" w:space="0" w:color="auto"/>
        <w:bottom w:val="none" w:sz="0" w:space="0" w:color="auto"/>
        <w:right w:val="none" w:sz="0" w:space="0" w:color="auto"/>
      </w:divBdr>
      <w:divsChild>
        <w:div w:id="1652832014">
          <w:marLeft w:val="0"/>
          <w:marRight w:val="0"/>
          <w:marTop w:val="0"/>
          <w:marBottom w:val="0"/>
          <w:divBdr>
            <w:top w:val="none" w:sz="0" w:space="0" w:color="auto"/>
            <w:left w:val="none" w:sz="0" w:space="0" w:color="auto"/>
            <w:bottom w:val="none" w:sz="0" w:space="0" w:color="auto"/>
            <w:right w:val="none" w:sz="0" w:space="0" w:color="auto"/>
          </w:divBdr>
        </w:div>
      </w:divsChild>
    </w:div>
    <w:div w:id="1115251371">
      <w:bodyDiv w:val="1"/>
      <w:marLeft w:val="0"/>
      <w:marRight w:val="0"/>
      <w:marTop w:val="0"/>
      <w:marBottom w:val="0"/>
      <w:divBdr>
        <w:top w:val="none" w:sz="0" w:space="0" w:color="auto"/>
        <w:left w:val="none" w:sz="0" w:space="0" w:color="auto"/>
        <w:bottom w:val="none" w:sz="0" w:space="0" w:color="auto"/>
        <w:right w:val="none" w:sz="0" w:space="0" w:color="auto"/>
      </w:divBdr>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159131">
      <w:bodyDiv w:val="1"/>
      <w:marLeft w:val="0"/>
      <w:marRight w:val="0"/>
      <w:marTop w:val="0"/>
      <w:marBottom w:val="0"/>
      <w:divBdr>
        <w:top w:val="none" w:sz="0" w:space="0" w:color="auto"/>
        <w:left w:val="none" w:sz="0" w:space="0" w:color="auto"/>
        <w:bottom w:val="none" w:sz="0" w:space="0" w:color="auto"/>
        <w:right w:val="none" w:sz="0" w:space="0" w:color="auto"/>
      </w:divBdr>
    </w:div>
    <w:div w:id="1777485033">
      <w:bodyDiv w:val="1"/>
      <w:marLeft w:val="0"/>
      <w:marRight w:val="0"/>
      <w:marTop w:val="0"/>
      <w:marBottom w:val="0"/>
      <w:divBdr>
        <w:top w:val="none" w:sz="0" w:space="0" w:color="auto"/>
        <w:left w:val="none" w:sz="0" w:space="0" w:color="auto"/>
        <w:bottom w:val="none" w:sz="0" w:space="0" w:color="auto"/>
        <w:right w:val="none" w:sz="0" w:space="0" w:color="auto"/>
      </w:divBdr>
      <w:divsChild>
        <w:div w:id="1865090123">
          <w:marLeft w:val="0"/>
          <w:marRight w:val="0"/>
          <w:marTop w:val="0"/>
          <w:marBottom w:val="0"/>
          <w:divBdr>
            <w:top w:val="none" w:sz="0" w:space="0" w:color="auto"/>
            <w:left w:val="none" w:sz="0" w:space="0" w:color="auto"/>
            <w:bottom w:val="none" w:sz="0" w:space="0" w:color="auto"/>
            <w:right w:val="none" w:sz="0" w:space="0" w:color="auto"/>
          </w:divBdr>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B6ACB-6572-408D-865E-BBC80A8A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9964</Words>
  <Characters>5681</Characters>
  <Application>Microsoft Office Word</Application>
  <DocSecurity>4</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2022-06-14T06:36:00Z</dcterms:created>
  <dcterms:modified xsi:type="dcterms:W3CDTF">2022-06-14T06:36:00Z</dcterms:modified>
</cp:coreProperties>
</file>