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bookmarkStart w:id="3" w:name="_GoBack"/>
    <w:bookmarkEnd w:id="3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946628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Projekto lyginamasis variantas</w:t>
            </w:r>
          </w:p>
        </w:tc>
      </w:tr>
    </w:tbl>
    <w:p w:rsidR="003D0BAD" w:rsidRDefault="003D0BAD" w:rsidP="003D0BAD">
      <w:pPr>
        <w:jc w:val="center"/>
        <w:rPr>
          <w:lang w:val="lt-LT"/>
        </w:rPr>
      </w:pP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F31B42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LIETUVOS RESPUBLIKOS SOCIALINĖS APSAUGOS IR DARBO MINISTRO 2016 M. LIEPOS 15 D. ĮSAKYMO NR. A1-364 </w:t>
      </w:r>
      <w:r w:rsidR="00F31B42" w:rsidRPr="002B3C7F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F31B42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F31B42" w:rsidRPr="002B3C7F">
        <w:rPr>
          <w:rFonts w:ascii="Times New Roman" w:hAnsi="Times New Roman"/>
          <w:b/>
          <w:noProof/>
          <w:sz w:val="24"/>
          <w:szCs w:val="24"/>
          <w:lang w:val="lt-LT"/>
        </w:rPr>
        <w:t>2014–2020 METŲ EUROPOS SĄJUNGOS FONDŲ INVESTICIJŲ VEIKSMŲ PROGRAMOS 8 PRIORITETO „SOCIALINĖS ĮTRAUKTIES DIDINIMAS IR KOVA SU SKURDU“ ĮGYVENDINIMO PRIEMONĖS NR. 08.4.1-ESFA-V-416 „KOMPLEKSINĖS PASLAUGOS ŠEIMAI“ PROJEKTŲ FINANSAVIMO SĄLYGŲ APRAŠO PATVIRTINIMO“</w:t>
      </w:r>
      <w:r w:rsidR="00F31B42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31B42">
        <w:rPr>
          <w:rFonts w:ascii="Times New Roman" w:hAnsi="Times New Roman"/>
          <w:sz w:val="24"/>
          <w:szCs w:val="24"/>
          <w:lang w:val="lt-LT"/>
        </w:rPr>
        <w:t>201</w:t>
      </w:r>
      <w:r w:rsidR="00B21176">
        <w:rPr>
          <w:rFonts w:ascii="Times New Roman" w:hAnsi="Times New Roman"/>
          <w:sz w:val="24"/>
          <w:szCs w:val="24"/>
          <w:lang w:val="lt-LT"/>
        </w:rPr>
        <w:t>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9" w:name="Tekstas3"/>
      <w:r w:rsidR="00A709DC">
        <w:rPr>
          <w:rFonts w:ascii="Times New Roman" w:hAnsi="Times New Roman"/>
          <w:sz w:val="24"/>
          <w:szCs w:val="24"/>
          <w:lang w:val="lt-LT"/>
        </w:rPr>
        <w:t xml:space="preserve">rugsėjo 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10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31B42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31B42" w:rsidRPr="00364E5E" w:rsidRDefault="00F31B42" w:rsidP="00D64098">
      <w:pPr>
        <w:pStyle w:val="Betarp"/>
        <w:spacing w:line="360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D64098">
        <w:rPr>
          <w:rFonts w:ascii="Times New Roman" w:hAnsi="Times New Roman"/>
          <w:sz w:val="24"/>
          <w:szCs w:val="24"/>
          <w:lang w:val="lt-LT"/>
        </w:rPr>
        <w:lastRenderedPageBreak/>
        <w:t xml:space="preserve">P a k e i č i u 2014–2020 metų Europos Sąjungos fondų investicijų veiksmų programos 8 prioriteto „Socialinės </w:t>
      </w:r>
      <w:proofErr w:type="spellStart"/>
      <w:r w:rsidRPr="00D64098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D64098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aprašą, patvirtintą Lietuvos Respublikos </w:t>
      </w:r>
      <w:proofErr w:type="gramStart"/>
      <w:r w:rsidRPr="00D64098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D64098">
        <w:rPr>
          <w:rFonts w:ascii="Times New Roman" w:hAnsi="Times New Roman"/>
          <w:sz w:val="24"/>
          <w:szCs w:val="24"/>
          <w:lang w:val="lt-LT"/>
        </w:rPr>
        <w:t xml:space="preserve"> 2016 m. liepos 15 d. įsakymu Nr. A1-364 „Dėl 2014–2020 metų Europos Sąjungos fondų investicijų veiksmų programos 8 prioriteto „Socialinės </w:t>
      </w:r>
      <w:proofErr w:type="spellStart"/>
      <w:r w:rsidRPr="00D64098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D64098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</w:t>
      </w:r>
      <w:r w:rsidR="004F0A51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364E5E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364E5E" w:rsidRPr="00364E5E">
        <w:rPr>
          <w:rFonts w:ascii="Times New Roman" w:hAnsi="Times New Roman"/>
          <w:sz w:val="24"/>
          <w:szCs w:val="24"/>
          <w:lang w:val="lt-LT"/>
        </w:rPr>
        <w:t>39</w:t>
      </w:r>
      <w:r w:rsidR="00364E5E" w:rsidRPr="00364E5E">
        <w:rPr>
          <w:rFonts w:ascii="Times New Roman" w:hAnsi="Times New Roman"/>
          <w:sz w:val="24"/>
          <w:szCs w:val="24"/>
          <w:vertAlign w:val="superscript"/>
          <w:lang w:val="lt-LT"/>
        </w:rPr>
        <w:t>1</w:t>
      </w:r>
      <w:r w:rsidR="00364E5E">
        <w:rPr>
          <w:rFonts w:ascii="Times New Roman" w:hAnsi="Times New Roman"/>
          <w:sz w:val="24"/>
          <w:szCs w:val="24"/>
          <w:lang w:val="lt-LT"/>
        </w:rPr>
        <w:t xml:space="preserve"> punkt</w:t>
      </w:r>
      <w:r w:rsidR="001210F0">
        <w:rPr>
          <w:rFonts w:ascii="Times New Roman" w:hAnsi="Times New Roman"/>
          <w:sz w:val="24"/>
          <w:szCs w:val="24"/>
          <w:lang w:val="lt-LT"/>
        </w:rPr>
        <w:t>ą išdėstau taip</w:t>
      </w:r>
      <w:r w:rsidR="00364E5E">
        <w:rPr>
          <w:rFonts w:ascii="Times New Roman" w:hAnsi="Times New Roman"/>
          <w:sz w:val="24"/>
          <w:szCs w:val="24"/>
          <w:lang w:val="lt-LT"/>
        </w:rPr>
        <w:t>:</w:t>
      </w:r>
    </w:p>
    <w:p w:rsidR="00D64098" w:rsidRDefault="00364E5E" w:rsidP="00D64098">
      <w:pPr>
        <w:spacing w:line="360" w:lineRule="auto"/>
        <w:ind w:firstLine="1298"/>
        <w:jc w:val="both"/>
        <w:rPr>
          <w:rFonts w:ascii="Times New Roman" w:eastAsia="Calibri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„</w:t>
      </w:r>
      <w:r w:rsidR="00D64098" w:rsidRPr="00D64098">
        <w:rPr>
          <w:rFonts w:ascii="Times New Roman" w:hAnsi="Times New Roman"/>
          <w:sz w:val="24"/>
          <w:szCs w:val="24"/>
          <w:lang w:val="lt-LT" w:eastAsia="lt-LT"/>
        </w:rPr>
        <w:t>39</w:t>
      </w:r>
      <w:r w:rsidR="00D64098" w:rsidRPr="00D64098">
        <w:rPr>
          <w:rFonts w:ascii="Times New Roman" w:hAnsi="Times New Roman"/>
          <w:sz w:val="24"/>
          <w:szCs w:val="24"/>
          <w:vertAlign w:val="superscript"/>
          <w:lang w:val="lt-LT" w:eastAsia="lt-LT"/>
        </w:rPr>
        <w:t>1</w:t>
      </w:r>
      <w:r w:rsidR="00207B14">
        <w:rPr>
          <w:rFonts w:ascii="Times New Roman" w:hAnsi="Times New Roman"/>
          <w:sz w:val="24"/>
          <w:szCs w:val="24"/>
          <w:lang w:val="lt-LT" w:eastAsia="lt-LT"/>
        </w:rPr>
        <w:t>.</w:t>
      </w:r>
      <w:r w:rsidR="00D64098" w:rsidRPr="00D64098">
        <w:rPr>
          <w:rFonts w:ascii="Times New Roman" w:hAnsi="Times New Roman"/>
          <w:sz w:val="24"/>
          <w:szCs w:val="24"/>
          <w:vertAlign w:val="superscript"/>
          <w:lang w:val="lt-LT" w:eastAsia="lt-LT"/>
        </w:rPr>
        <w:t xml:space="preserve"> 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 xml:space="preserve">Tais atvejais, kai darbuotojų darbo užmokesčio išlaidos apmokamos taikant Aprašo </w:t>
      </w:r>
      <w:r w:rsidR="00D64098">
        <w:rPr>
          <w:rFonts w:ascii="Times New Roman" w:eastAsia="Calibri" w:hAnsi="Times New Roman"/>
          <w:sz w:val="24"/>
          <w:szCs w:val="24"/>
          <w:lang w:val="lt-LT" w:eastAsia="lt-LT"/>
        </w:rPr>
        <w:t>36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punkt</w:t>
      </w:r>
      <w:r w:rsidR="00471CD7">
        <w:rPr>
          <w:rFonts w:ascii="Times New Roman" w:eastAsia="Calibri" w:hAnsi="Times New Roman"/>
          <w:sz w:val="24"/>
          <w:szCs w:val="24"/>
          <w:lang w:val="lt-LT" w:eastAsia="lt-LT"/>
        </w:rPr>
        <w:t>e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nurodytus fiksuotuosius įkainius ir Aprašo </w:t>
      </w:r>
      <w:r w:rsidR="00D64098">
        <w:rPr>
          <w:rFonts w:ascii="Times New Roman" w:eastAsia="Calibri" w:hAnsi="Times New Roman"/>
          <w:sz w:val="24"/>
          <w:szCs w:val="24"/>
          <w:lang w:val="lt-LT" w:eastAsia="lt-LT"/>
        </w:rPr>
        <w:t>37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punkte nurodytą fiksuotąją normą, tinkamomis finansuoti išlaidomis laikomos ir kitos, su šių darbuotojų darbo užmokesčiu susijusios ir realiai patirtos išlaidos </w:t>
      </w:r>
      <w:proofErr w:type="gramStart"/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>(</w:t>
      </w:r>
      <w:proofErr w:type="gramEnd"/>
      <w:r w:rsidR="004D62B9" w:rsidRPr="00BA0D5A">
        <w:rPr>
          <w:rFonts w:ascii="Times New Roman" w:eastAsia="Calibri" w:hAnsi="Times New Roman"/>
          <w:b/>
          <w:sz w:val="24"/>
          <w:szCs w:val="24"/>
          <w:lang w:val="lt-LT" w:eastAsia="lt-LT"/>
        </w:rPr>
        <w:t>apdraustojo ir</w:t>
      </w:r>
      <w:r w:rsidR="004D62B9">
        <w:rPr>
          <w:rFonts w:ascii="Times New Roman" w:eastAsia="Calibri" w:hAnsi="Times New Roman"/>
          <w:sz w:val="24"/>
          <w:szCs w:val="24"/>
          <w:lang w:val="lt-LT" w:eastAsia="lt-LT"/>
        </w:rPr>
        <w:t xml:space="preserve"> 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>draudėjo valstybinio socialinio draudimo įmokos už darbuotojus, dirbančius pagal darbo sutart</w:t>
      </w:r>
      <w:r w:rsidR="007E2104">
        <w:rPr>
          <w:rFonts w:ascii="Times New Roman" w:eastAsia="Calibri" w:hAnsi="Times New Roman"/>
          <w:sz w:val="24"/>
          <w:szCs w:val="24"/>
          <w:lang w:val="lt-LT" w:eastAsia="lt-LT"/>
        </w:rPr>
        <w:t>is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ne visą darbo </w:t>
      </w:r>
      <w:r w:rsidR="00D64098" w:rsidRPr="007E2104">
        <w:rPr>
          <w:rFonts w:ascii="Times New Roman" w:eastAsia="Calibri" w:hAnsi="Times New Roman"/>
          <w:sz w:val="24"/>
          <w:szCs w:val="24"/>
          <w:lang w:val="lt-LT" w:eastAsia="lt-LT"/>
        </w:rPr>
        <w:t xml:space="preserve">laiką ir nepatenkančius į </w:t>
      </w:r>
      <w:r w:rsidR="00BA0D5A">
        <w:rPr>
          <w:rFonts w:ascii="Times New Roman" w:hAnsi="Times New Roman"/>
          <w:sz w:val="24"/>
          <w:szCs w:val="24"/>
          <w:lang w:val="lt-LT"/>
        </w:rPr>
        <w:t>Lietuvos Respublikos valstybinio socialinio draudimo įstatyme numatytas išimtis,</w:t>
      </w:r>
      <w:r w:rsidR="00BA0D5A" w:rsidRPr="0064647B">
        <w:rPr>
          <w:rFonts w:ascii="Times New Roman" w:eastAsia="Calibri" w:hAnsi="Times New Roman"/>
          <w:sz w:val="24"/>
          <w:szCs w:val="24"/>
          <w:lang w:val="lt-LT"/>
        </w:rPr>
        <w:t xml:space="preserve"> išeitinės išmokos), 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 xml:space="preserve">kurių neapima Aprašo </w:t>
      </w:r>
      <w:r w:rsidR="007E2104">
        <w:rPr>
          <w:rFonts w:ascii="Times New Roman" w:eastAsia="Calibri" w:hAnsi="Times New Roman"/>
          <w:sz w:val="24"/>
          <w:szCs w:val="24"/>
          <w:lang w:val="lt-LT" w:eastAsia="lt-LT"/>
        </w:rPr>
        <w:t>36</w:t>
      </w:r>
      <w:r w:rsidR="007E2104" w:rsidRPr="00D6409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>punkt</w:t>
      </w:r>
      <w:r w:rsidR="00471CD7">
        <w:rPr>
          <w:rFonts w:ascii="Times New Roman" w:eastAsia="Calibri" w:hAnsi="Times New Roman"/>
          <w:sz w:val="24"/>
          <w:szCs w:val="24"/>
          <w:lang w:val="lt-LT" w:eastAsia="lt-LT"/>
        </w:rPr>
        <w:t>e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nurodytieji fiksuotieji įkainiai ir Aprašo </w:t>
      </w:r>
      <w:r w:rsidR="007E2104">
        <w:rPr>
          <w:rFonts w:ascii="Times New Roman" w:eastAsia="Calibri" w:hAnsi="Times New Roman"/>
          <w:sz w:val="24"/>
          <w:szCs w:val="24"/>
          <w:lang w:val="lt-LT" w:eastAsia="lt-LT"/>
        </w:rPr>
        <w:t>37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punkte nurodyta fiksuotoji norma. Šios išlaidos apmokamos </w:t>
      </w:r>
      <w:r w:rsidR="00D64098" w:rsidRPr="00D64098">
        <w:rPr>
          <w:rFonts w:ascii="Times New Roman" w:eastAsia="Calibri" w:hAnsi="Times New Roman"/>
          <w:color w:val="000000"/>
          <w:sz w:val="24"/>
          <w:szCs w:val="24"/>
          <w:lang w:val="lt-LT" w:eastAsia="lt-LT"/>
        </w:rPr>
        <w:t>vadovaujantis</w:t>
      </w:r>
      <w:r w:rsidR="00D64098" w:rsidRPr="007E2104">
        <w:rPr>
          <w:rFonts w:ascii="Times New Roman" w:eastAsia="Calibri" w:hAnsi="Times New Roman"/>
          <w:sz w:val="24"/>
          <w:szCs w:val="24"/>
          <w:lang w:val="lt-LT" w:eastAsia="lt-LT"/>
        </w:rPr>
        <w:t xml:space="preserve"> 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 xml:space="preserve">Lietuvos Respublikos </w:t>
      </w:r>
      <w:r w:rsidR="00BA0D5A">
        <w:rPr>
          <w:rFonts w:ascii="Times New Roman" w:eastAsia="Calibri" w:hAnsi="Times New Roman"/>
          <w:sz w:val="24"/>
          <w:szCs w:val="24"/>
          <w:lang w:val="lt-LT" w:eastAsia="lt-LT"/>
        </w:rPr>
        <w:t xml:space="preserve">darbo kodeksu ir kitais </w:t>
      </w:r>
      <w:r w:rsidR="00653F15">
        <w:rPr>
          <w:rFonts w:ascii="Times New Roman" w:eastAsia="Calibri" w:hAnsi="Times New Roman"/>
          <w:sz w:val="24"/>
          <w:szCs w:val="24"/>
          <w:lang w:val="lt-LT" w:eastAsia="lt-LT"/>
        </w:rPr>
        <w:t xml:space="preserve">Lietuvos Respublikos 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>teisės aktais</w:t>
      </w:r>
      <w:r w:rsidR="00BA0D5A">
        <w:rPr>
          <w:rFonts w:ascii="Times New Roman" w:eastAsia="Calibri" w:hAnsi="Times New Roman"/>
          <w:sz w:val="24"/>
          <w:szCs w:val="24"/>
          <w:lang w:val="lt-LT" w:eastAsia="lt-LT"/>
        </w:rPr>
        <w:t>, reglamentuojančiais šių išmokų mokėjimą</w:t>
      </w:r>
      <w:r w:rsidR="00D64098" w:rsidRPr="00D64098">
        <w:rPr>
          <w:rFonts w:ascii="Times New Roman" w:eastAsia="Calibri" w:hAnsi="Times New Roman"/>
          <w:sz w:val="24"/>
          <w:szCs w:val="24"/>
          <w:lang w:val="lt-LT" w:eastAsia="lt-LT"/>
        </w:rPr>
        <w:t>.</w:t>
      </w:r>
      <w:r w:rsidR="00471CD7">
        <w:rPr>
          <w:rFonts w:ascii="Times New Roman" w:eastAsia="Calibri" w:hAnsi="Times New Roman"/>
          <w:sz w:val="24"/>
          <w:szCs w:val="24"/>
          <w:lang w:val="lt-LT" w:eastAsia="lt-LT"/>
        </w:rPr>
        <w:t>“</w:t>
      </w:r>
    </w:p>
    <w:p w:rsidR="00286FC5" w:rsidRPr="00D64098" w:rsidRDefault="00286FC5" w:rsidP="00D64098">
      <w:pPr>
        <w:spacing w:line="360" w:lineRule="auto"/>
        <w:ind w:firstLine="1298"/>
        <w:jc w:val="both"/>
        <w:rPr>
          <w:rFonts w:ascii="Times New Roman" w:eastAsia="Calibri" w:hAnsi="Times New Roman"/>
          <w:sz w:val="24"/>
          <w:szCs w:val="24"/>
          <w:lang w:val="lt-LT" w:eastAsia="lt-LT"/>
        </w:rPr>
      </w:pPr>
    </w:p>
    <w:p w:rsidR="003D0BAD" w:rsidRPr="00C34BC5" w:rsidRDefault="003D0BAD" w:rsidP="00C34BC5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C34BC5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BA0D5A" w:rsidTr="003D0BAD">
        <w:tc>
          <w:tcPr>
            <w:tcW w:w="4631" w:type="dxa"/>
          </w:tcPr>
          <w:p w:rsidR="00C34BC5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3D0BAD" w:rsidP="00C34BC5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1E1CB5" w:rsidRPr="001E1CB5" w:rsidRDefault="001E1CB5" w:rsidP="0072718E">
      <w:pPr>
        <w:rPr>
          <w:rFonts w:ascii="Times New Roman" w:hAnsi="Times New Roman"/>
          <w:sz w:val="24"/>
          <w:szCs w:val="24"/>
          <w:lang w:val="lt-LT"/>
        </w:rPr>
      </w:pPr>
    </w:p>
    <w:sectPr w:rsidR="001E1CB5" w:rsidRPr="001E1CB5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93" w:rsidRDefault="00F73A93">
      <w:r>
        <w:separator/>
      </w:r>
    </w:p>
  </w:endnote>
  <w:endnote w:type="continuationSeparator" w:id="0">
    <w:p w:rsidR="00F73A93" w:rsidRDefault="00F7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93" w:rsidRDefault="00F73A93">
      <w:r>
        <w:separator/>
      </w:r>
    </w:p>
  </w:footnote>
  <w:footnote w:type="continuationSeparator" w:id="0">
    <w:p w:rsidR="00F73A93" w:rsidRDefault="00F73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86FC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7236"/>
    <w:multiLevelType w:val="hybridMultilevel"/>
    <w:tmpl w:val="DE96A052"/>
    <w:lvl w:ilvl="0" w:tplc="8178564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ūta Rožanskienė">
    <w15:presenceInfo w15:providerId="AD" w15:userId="S-1-5-21-2426571030-2855087441-3857961214-1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B7D00"/>
    <w:rsid w:val="000C354E"/>
    <w:rsid w:val="000F3243"/>
    <w:rsid w:val="000F699C"/>
    <w:rsid w:val="001210F0"/>
    <w:rsid w:val="00122144"/>
    <w:rsid w:val="0014073C"/>
    <w:rsid w:val="001524A9"/>
    <w:rsid w:val="00196099"/>
    <w:rsid w:val="001A25F6"/>
    <w:rsid w:val="001C6C46"/>
    <w:rsid w:val="001D7531"/>
    <w:rsid w:val="001E1CB5"/>
    <w:rsid w:val="00202AB4"/>
    <w:rsid w:val="00207B14"/>
    <w:rsid w:val="00286FC5"/>
    <w:rsid w:val="002A07D8"/>
    <w:rsid w:val="002B3C7F"/>
    <w:rsid w:val="002C3984"/>
    <w:rsid w:val="0033315F"/>
    <w:rsid w:val="00364E5E"/>
    <w:rsid w:val="00372173"/>
    <w:rsid w:val="00383FF6"/>
    <w:rsid w:val="003C44D8"/>
    <w:rsid w:val="003D0BAD"/>
    <w:rsid w:val="003F679C"/>
    <w:rsid w:val="00407E28"/>
    <w:rsid w:val="004377ED"/>
    <w:rsid w:val="00471CD7"/>
    <w:rsid w:val="00473B71"/>
    <w:rsid w:val="00494B12"/>
    <w:rsid w:val="004B74E4"/>
    <w:rsid w:val="004D62B9"/>
    <w:rsid w:val="004F0A51"/>
    <w:rsid w:val="004F70E6"/>
    <w:rsid w:val="00511759"/>
    <w:rsid w:val="00545DDF"/>
    <w:rsid w:val="00576C15"/>
    <w:rsid w:val="00594A9C"/>
    <w:rsid w:val="005F391F"/>
    <w:rsid w:val="00641B46"/>
    <w:rsid w:val="00653F15"/>
    <w:rsid w:val="006A6BA7"/>
    <w:rsid w:val="006B6312"/>
    <w:rsid w:val="006C7613"/>
    <w:rsid w:val="006F7593"/>
    <w:rsid w:val="00722155"/>
    <w:rsid w:val="0072718E"/>
    <w:rsid w:val="00740DFD"/>
    <w:rsid w:val="00797DEF"/>
    <w:rsid w:val="007C49C6"/>
    <w:rsid w:val="007E2104"/>
    <w:rsid w:val="007E7D86"/>
    <w:rsid w:val="008358DC"/>
    <w:rsid w:val="00881151"/>
    <w:rsid w:val="00885DD7"/>
    <w:rsid w:val="0089381E"/>
    <w:rsid w:val="008A17C0"/>
    <w:rsid w:val="008A688C"/>
    <w:rsid w:val="008C394E"/>
    <w:rsid w:val="008C7C0A"/>
    <w:rsid w:val="008D77F8"/>
    <w:rsid w:val="00912EAE"/>
    <w:rsid w:val="00921E62"/>
    <w:rsid w:val="00946628"/>
    <w:rsid w:val="00950A7A"/>
    <w:rsid w:val="00954862"/>
    <w:rsid w:val="00961060"/>
    <w:rsid w:val="009646B5"/>
    <w:rsid w:val="009A7FA5"/>
    <w:rsid w:val="009B209E"/>
    <w:rsid w:val="009F5048"/>
    <w:rsid w:val="00A053CB"/>
    <w:rsid w:val="00A16DE2"/>
    <w:rsid w:val="00A208CC"/>
    <w:rsid w:val="00A40283"/>
    <w:rsid w:val="00A709DC"/>
    <w:rsid w:val="00A94D42"/>
    <w:rsid w:val="00AC321E"/>
    <w:rsid w:val="00B21176"/>
    <w:rsid w:val="00B2594E"/>
    <w:rsid w:val="00B35C74"/>
    <w:rsid w:val="00BA0D5A"/>
    <w:rsid w:val="00BB2A15"/>
    <w:rsid w:val="00BC1626"/>
    <w:rsid w:val="00BC73FA"/>
    <w:rsid w:val="00BD2F2B"/>
    <w:rsid w:val="00C2154D"/>
    <w:rsid w:val="00C23B62"/>
    <w:rsid w:val="00C34BC5"/>
    <w:rsid w:val="00C37D73"/>
    <w:rsid w:val="00C96091"/>
    <w:rsid w:val="00CA0F17"/>
    <w:rsid w:val="00D4579D"/>
    <w:rsid w:val="00D57668"/>
    <w:rsid w:val="00D64098"/>
    <w:rsid w:val="00D67413"/>
    <w:rsid w:val="00D67987"/>
    <w:rsid w:val="00D761EC"/>
    <w:rsid w:val="00E17E91"/>
    <w:rsid w:val="00E421DE"/>
    <w:rsid w:val="00EA3879"/>
    <w:rsid w:val="00EE3CDF"/>
    <w:rsid w:val="00F31B42"/>
    <w:rsid w:val="00F45700"/>
    <w:rsid w:val="00F47AC6"/>
    <w:rsid w:val="00F54BC4"/>
    <w:rsid w:val="00F7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F31B42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F31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F31B42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F31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C84AF-8F76-4DB6-A785-E73A5F93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2</cp:revision>
  <dcterms:created xsi:type="dcterms:W3CDTF">2018-09-05T10:21:00Z</dcterms:created>
  <dcterms:modified xsi:type="dcterms:W3CDTF">2018-09-05T10:21:00Z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1575037380</vt:i4>
  </property>
  <property fmtid="{D5CDD505-2E9C-101B-9397-08002B2CF9AE}" pid="4" name="_EmailSubject">
    <vt:lpwstr>PFSA pakeitimai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</Properties>
</file>