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B15D" w14:textId="31C494BE" w:rsidR="00B34D86" w:rsidRDefault="00B34D86" w:rsidP="00653477">
      <w:pPr>
        <w:tabs>
          <w:tab w:val="center" w:pos="4153"/>
          <w:tab w:val="right" w:pos="8306"/>
        </w:tabs>
        <w:jc w:val="center"/>
        <w:rPr>
          <w:szCs w:val="24"/>
        </w:rPr>
      </w:pPr>
    </w:p>
    <w:p w14:paraId="15BAAA34" w14:textId="77777777" w:rsidR="00E450AB" w:rsidRPr="00E450AB" w:rsidRDefault="00E450AB">
      <w:pPr>
        <w:tabs>
          <w:tab w:val="center" w:pos="4153"/>
          <w:tab w:val="right" w:pos="8306"/>
        </w:tabs>
        <w:jc w:val="center"/>
        <w:rPr>
          <w:b/>
          <w:bCs/>
          <w:sz w:val="20"/>
        </w:rPr>
      </w:pPr>
    </w:p>
    <w:p w14:paraId="1EDDB15F" w14:textId="0334A56B" w:rsidR="00B34D86" w:rsidRDefault="00653477">
      <w:pPr>
        <w:tabs>
          <w:tab w:val="center" w:pos="4153"/>
          <w:tab w:val="right" w:pos="8306"/>
        </w:tabs>
        <w:jc w:val="center"/>
        <w:rPr>
          <w:b/>
          <w:bCs/>
          <w:szCs w:val="24"/>
        </w:rPr>
      </w:pPr>
      <w:r>
        <w:rPr>
          <w:b/>
          <w:bCs/>
          <w:szCs w:val="24"/>
        </w:rPr>
        <w:t>LIETUVOS RESPUBLIKOS SVEIKATOS APSAUGOS MINISTRAS</w:t>
      </w:r>
    </w:p>
    <w:p w14:paraId="1EDDB160" w14:textId="77777777" w:rsidR="00B34D86" w:rsidRDefault="00B34D86">
      <w:pPr>
        <w:tabs>
          <w:tab w:val="center" w:pos="4153"/>
          <w:tab w:val="right" w:pos="8306"/>
        </w:tabs>
        <w:jc w:val="center"/>
        <w:rPr>
          <w:b/>
          <w:bCs/>
          <w:szCs w:val="24"/>
        </w:rPr>
      </w:pPr>
    </w:p>
    <w:p w14:paraId="1EDDB161" w14:textId="77777777" w:rsidR="00B34D86" w:rsidRDefault="00653477">
      <w:pPr>
        <w:tabs>
          <w:tab w:val="center" w:pos="4153"/>
          <w:tab w:val="right" w:pos="8306"/>
        </w:tabs>
        <w:jc w:val="center"/>
        <w:rPr>
          <w:b/>
          <w:bCs/>
          <w:szCs w:val="24"/>
        </w:rPr>
      </w:pPr>
      <w:r>
        <w:rPr>
          <w:b/>
          <w:bCs/>
          <w:szCs w:val="24"/>
        </w:rPr>
        <w:t>ĮSAKYMAS</w:t>
      </w:r>
    </w:p>
    <w:p w14:paraId="42FD854B" w14:textId="77777777" w:rsidR="00BE1EFC" w:rsidRPr="00BE1EFC" w:rsidRDefault="00F864E0" w:rsidP="00BE1EFC">
      <w:pPr>
        <w:ind w:right="-1"/>
        <w:jc w:val="center"/>
        <w:rPr>
          <w:b/>
          <w:bCs/>
          <w:color w:val="000000"/>
          <w:szCs w:val="24"/>
        </w:rPr>
      </w:pPr>
      <w:r>
        <w:rPr>
          <w:b/>
          <w:bCs/>
          <w:color w:val="000000"/>
          <w:szCs w:val="24"/>
        </w:rPr>
        <w:t xml:space="preserve">DĖL </w:t>
      </w:r>
      <w:r w:rsidR="00BE1EFC" w:rsidRPr="00BE1EFC">
        <w:rPr>
          <w:b/>
          <w:bCs/>
          <w:color w:val="000000"/>
          <w:szCs w:val="24"/>
        </w:rPr>
        <w:t xml:space="preserve">LIETUVOS RESPUBLIKOS SVEIKATOS APSAUGOS MINISTRO </w:t>
      </w:r>
    </w:p>
    <w:p w14:paraId="1EDDB163" w14:textId="3A2C8825" w:rsidR="00B34D86" w:rsidRDefault="00BE1EFC" w:rsidP="00E450AB">
      <w:pPr>
        <w:ind w:right="-1"/>
        <w:jc w:val="center"/>
        <w:rPr>
          <w:color w:val="000000"/>
          <w:sz w:val="2"/>
          <w:szCs w:val="2"/>
        </w:rPr>
      </w:pPr>
      <w:r w:rsidRPr="00BE1EFC">
        <w:rPr>
          <w:b/>
          <w:bCs/>
          <w:color w:val="000000"/>
          <w:szCs w:val="24"/>
        </w:rPr>
        <w:t>201</w:t>
      </w:r>
      <w:r>
        <w:rPr>
          <w:b/>
          <w:bCs/>
          <w:color w:val="000000"/>
          <w:szCs w:val="24"/>
        </w:rPr>
        <w:t>9</w:t>
      </w:r>
      <w:r w:rsidRPr="00BE1EFC">
        <w:rPr>
          <w:b/>
          <w:bCs/>
          <w:color w:val="000000"/>
          <w:szCs w:val="24"/>
        </w:rPr>
        <w:t xml:space="preserve"> M.  </w:t>
      </w:r>
      <w:r>
        <w:rPr>
          <w:b/>
          <w:bCs/>
          <w:color w:val="000000"/>
          <w:szCs w:val="24"/>
        </w:rPr>
        <w:t>KOVO</w:t>
      </w:r>
      <w:r w:rsidRPr="00BE1EFC">
        <w:rPr>
          <w:b/>
          <w:bCs/>
          <w:color w:val="000000"/>
          <w:szCs w:val="24"/>
        </w:rPr>
        <w:t xml:space="preserve"> 2</w:t>
      </w:r>
      <w:r>
        <w:rPr>
          <w:b/>
          <w:bCs/>
          <w:color w:val="000000"/>
          <w:szCs w:val="24"/>
        </w:rPr>
        <w:t>6</w:t>
      </w:r>
      <w:r w:rsidRPr="00BE1EFC">
        <w:rPr>
          <w:b/>
          <w:bCs/>
          <w:color w:val="000000"/>
          <w:szCs w:val="24"/>
        </w:rPr>
        <w:t xml:space="preserve"> D. ĮSAKYMO NR. V-</w:t>
      </w:r>
      <w:r>
        <w:rPr>
          <w:b/>
          <w:bCs/>
          <w:color w:val="000000"/>
          <w:szCs w:val="24"/>
        </w:rPr>
        <w:t xml:space="preserve">363 „DĖL </w:t>
      </w:r>
      <w:r w:rsidR="00653477">
        <w:rPr>
          <w:b/>
          <w:bCs/>
          <w:color w:val="000000"/>
          <w:szCs w:val="24"/>
        </w:rPr>
        <w:t xml:space="preserve">2014–2020 METŲ EUROPOS SĄJUNGOS FONDŲ INVESTICIJŲ VEIKSMŲ PROGRAMOS 8 PRIORITETO „SOCIALINĖS ĮTRAUKTIES DIDINIMAS IR KOVA SU SKURDU“ </w:t>
      </w:r>
      <w:r w:rsidR="00B82150">
        <w:rPr>
          <w:b/>
          <w:bCs/>
          <w:color w:val="000000"/>
          <w:szCs w:val="24"/>
        </w:rPr>
        <w:t xml:space="preserve">ĮGYVENDINIMO </w:t>
      </w:r>
      <w:r w:rsidR="00653477">
        <w:rPr>
          <w:b/>
          <w:bCs/>
          <w:color w:val="000000"/>
          <w:szCs w:val="24"/>
        </w:rPr>
        <w:t xml:space="preserve">PRIEMONĖS NR. </w:t>
      </w:r>
      <w:r w:rsidR="00B5469D" w:rsidRPr="00B5469D">
        <w:rPr>
          <w:b/>
          <w:bCs/>
          <w:color w:val="000000"/>
          <w:szCs w:val="24"/>
        </w:rPr>
        <w:t xml:space="preserve">08.4.2-ESFA-V-619 „SVEIKATOS PRIEŽIŪROS PASLAUGŲ KOKYBĖS IR PRIEINAMUMO GERINIMAS ONKOLOGINIŲ LIGŲ SRITYJE“ </w:t>
      </w:r>
      <w:r w:rsidR="00653477">
        <w:rPr>
          <w:b/>
          <w:bCs/>
          <w:color w:val="000000"/>
          <w:szCs w:val="24"/>
        </w:rPr>
        <w:t xml:space="preserve">PROJEKTŲ FINANSAVIMO </w:t>
      </w:r>
      <w:r w:rsidR="00EF2A92">
        <w:rPr>
          <w:b/>
          <w:bCs/>
          <w:color w:val="000000"/>
          <w:szCs w:val="24"/>
        </w:rPr>
        <w:t xml:space="preserve">SĄLYGŲ APRAŠO NR. </w:t>
      </w:r>
      <w:r w:rsidR="00B82150">
        <w:rPr>
          <w:b/>
          <w:bCs/>
          <w:color w:val="000000"/>
          <w:szCs w:val="24"/>
        </w:rPr>
        <w:t>1</w:t>
      </w:r>
      <w:r w:rsidR="00F45C91">
        <w:rPr>
          <w:b/>
          <w:bCs/>
          <w:color w:val="000000"/>
          <w:szCs w:val="24"/>
        </w:rPr>
        <w:t xml:space="preserve"> </w:t>
      </w:r>
      <w:r w:rsidR="00653477">
        <w:rPr>
          <w:b/>
          <w:bCs/>
          <w:color w:val="000000"/>
          <w:szCs w:val="24"/>
        </w:rPr>
        <w:t>PATVIRTINIMO</w:t>
      </w:r>
      <w:r>
        <w:rPr>
          <w:b/>
          <w:bCs/>
          <w:color w:val="000000"/>
          <w:szCs w:val="24"/>
        </w:rPr>
        <w:t>“ PAKEITIMO</w:t>
      </w:r>
    </w:p>
    <w:p w14:paraId="1EDDB164" w14:textId="77777777" w:rsidR="00B34D86" w:rsidRDefault="00B34D86">
      <w:pPr>
        <w:jc w:val="center"/>
        <w:rPr>
          <w:color w:val="000000"/>
          <w:szCs w:val="24"/>
        </w:rPr>
      </w:pPr>
    </w:p>
    <w:p w14:paraId="1EDDB165" w14:textId="4AA3F7F5" w:rsidR="00B34D86" w:rsidRDefault="000606B6">
      <w:pPr>
        <w:jc w:val="center"/>
        <w:rPr>
          <w:color w:val="000000"/>
          <w:szCs w:val="24"/>
        </w:rPr>
      </w:pPr>
      <w:r>
        <w:rPr>
          <w:color w:val="000000"/>
          <w:szCs w:val="24"/>
        </w:rPr>
        <w:t>20</w:t>
      </w:r>
      <w:r w:rsidR="007F0786">
        <w:rPr>
          <w:color w:val="000000"/>
          <w:szCs w:val="24"/>
        </w:rPr>
        <w:t>22</w:t>
      </w:r>
      <w:r w:rsidR="002C2166">
        <w:rPr>
          <w:color w:val="000000"/>
          <w:szCs w:val="24"/>
        </w:rPr>
        <w:t xml:space="preserve"> m.</w:t>
      </w:r>
      <w:r w:rsidR="00412A5A">
        <w:rPr>
          <w:color w:val="000000"/>
          <w:szCs w:val="24"/>
        </w:rPr>
        <w:t xml:space="preserve"> </w:t>
      </w:r>
      <w:r w:rsidR="00F26AAD">
        <w:rPr>
          <w:color w:val="000000"/>
          <w:szCs w:val="24"/>
        </w:rPr>
        <w:t>gruodžio</w:t>
      </w:r>
      <w:r w:rsidR="00412A5A">
        <w:rPr>
          <w:color w:val="000000"/>
          <w:szCs w:val="24"/>
        </w:rPr>
        <w:t xml:space="preserve">      </w:t>
      </w:r>
      <w:r w:rsidR="00F45C91">
        <w:rPr>
          <w:color w:val="000000"/>
          <w:szCs w:val="24"/>
        </w:rPr>
        <w:t>d. Nr. V-</w:t>
      </w:r>
    </w:p>
    <w:p w14:paraId="1EDDB166" w14:textId="77777777" w:rsidR="00B34D86" w:rsidRDefault="00653477">
      <w:pPr>
        <w:jc w:val="center"/>
        <w:rPr>
          <w:color w:val="000000"/>
          <w:szCs w:val="24"/>
        </w:rPr>
      </w:pPr>
      <w:r>
        <w:rPr>
          <w:color w:val="000000"/>
          <w:szCs w:val="24"/>
        </w:rPr>
        <w:t>Vilnius</w:t>
      </w:r>
    </w:p>
    <w:p w14:paraId="1EDDB167" w14:textId="77777777" w:rsidR="00B34D86" w:rsidRDefault="00B34D86" w:rsidP="00653477">
      <w:pPr>
        <w:rPr>
          <w:color w:val="000000"/>
          <w:szCs w:val="24"/>
        </w:rPr>
      </w:pPr>
    </w:p>
    <w:p w14:paraId="1EDDB169" w14:textId="56343BF0" w:rsidR="00B34D86" w:rsidRDefault="00BE1EFC">
      <w:pPr>
        <w:ind w:firstLine="851"/>
        <w:jc w:val="both"/>
        <w:rPr>
          <w:color w:val="000000"/>
          <w:szCs w:val="24"/>
        </w:rPr>
      </w:pPr>
      <w:r w:rsidRPr="00BE1EFC">
        <w:rPr>
          <w:color w:val="000000"/>
          <w:szCs w:val="24"/>
        </w:rPr>
        <w:t>P a k e i č i u</w:t>
      </w:r>
      <w:r>
        <w:rPr>
          <w:color w:val="000000"/>
          <w:szCs w:val="24"/>
        </w:rPr>
        <w:t xml:space="preserve"> </w:t>
      </w:r>
      <w:r w:rsidRPr="00BE1EFC">
        <w:rPr>
          <w:color w:val="000000"/>
          <w:szCs w:val="24"/>
        </w:rPr>
        <w:t>2014–2020 metų Europos Sąjungos fondų investicijų veiksmų programos 8</w:t>
      </w:r>
      <w:r>
        <w:rPr>
          <w:color w:val="000000"/>
          <w:szCs w:val="24"/>
        </w:rPr>
        <w:t> </w:t>
      </w:r>
      <w:r w:rsidRPr="00BE1EFC">
        <w:rPr>
          <w:color w:val="000000"/>
          <w:szCs w:val="24"/>
        </w:rPr>
        <w:t xml:space="preserve">prioriteto „Socialinės </w:t>
      </w:r>
      <w:proofErr w:type="spellStart"/>
      <w:r w:rsidRPr="00BE1EFC">
        <w:rPr>
          <w:color w:val="000000"/>
          <w:szCs w:val="24"/>
        </w:rPr>
        <w:t>įtraukties</w:t>
      </w:r>
      <w:proofErr w:type="spellEnd"/>
      <w:r w:rsidRPr="00BE1EFC">
        <w:rPr>
          <w:color w:val="000000"/>
          <w:szCs w:val="24"/>
        </w:rPr>
        <w:t xml:space="preserve"> didinimas ir kova su skurdu“ įgyvendinimo priemonės Nr. 08.4.2-ESFA-V-619 „Sveikatos priežiūros paslaugų kokybės ir prieinamumo gerinimas onkologinių ligų srityje“ projektų finansavimo sąlygų aprašą Nr. 1</w:t>
      </w:r>
      <w:r>
        <w:rPr>
          <w:color w:val="000000"/>
          <w:szCs w:val="24"/>
        </w:rPr>
        <w:t xml:space="preserve">, patvirtintą </w:t>
      </w:r>
      <w:r w:rsidRPr="00BE1EFC">
        <w:rPr>
          <w:color w:val="000000"/>
          <w:szCs w:val="24"/>
        </w:rPr>
        <w:t>Lietuvos Respublikos sveikatos apsaugos ministro</w:t>
      </w:r>
      <w:r>
        <w:rPr>
          <w:color w:val="000000"/>
          <w:szCs w:val="24"/>
        </w:rPr>
        <w:t xml:space="preserve"> </w:t>
      </w:r>
      <w:r w:rsidRPr="00BE1EFC">
        <w:rPr>
          <w:color w:val="000000"/>
          <w:szCs w:val="24"/>
        </w:rPr>
        <w:t>2019 m. kovo 26 d. įsakym</w:t>
      </w:r>
      <w:r>
        <w:rPr>
          <w:color w:val="000000"/>
          <w:szCs w:val="24"/>
        </w:rPr>
        <w:t>u</w:t>
      </w:r>
      <w:r w:rsidRPr="00BE1EFC">
        <w:rPr>
          <w:color w:val="000000"/>
          <w:szCs w:val="24"/>
        </w:rPr>
        <w:t xml:space="preserve"> </w:t>
      </w:r>
      <w:r>
        <w:rPr>
          <w:color w:val="000000"/>
          <w:szCs w:val="24"/>
        </w:rPr>
        <w:t>N</w:t>
      </w:r>
      <w:r w:rsidRPr="00BE1EFC">
        <w:rPr>
          <w:color w:val="000000"/>
          <w:szCs w:val="24"/>
        </w:rPr>
        <w:t xml:space="preserve">r. </w:t>
      </w:r>
      <w:r>
        <w:rPr>
          <w:color w:val="000000"/>
          <w:szCs w:val="24"/>
        </w:rPr>
        <w:t>V</w:t>
      </w:r>
      <w:r w:rsidRPr="00BE1EFC">
        <w:rPr>
          <w:color w:val="000000"/>
          <w:szCs w:val="24"/>
        </w:rPr>
        <w:t>-363 „</w:t>
      </w:r>
      <w:r>
        <w:rPr>
          <w:color w:val="000000"/>
          <w:szCs w:val="24"/>
        </w:rPr>
        <w:t>D</w:t>
      </w:r>
      <w:r w:rsidRPr="00BE1EFC">
        <w:rPr>
          <w:color w:val="000000"/>
          <w:szCs w:val="24"/>
        </w:rPr>
        <w:t xml:space="preserve">ėl 2014–2020 metų </w:t>
      </w:r>
      <w:r>
        <w:rPr>
          <w:color w:val="000000"/>
          <w:szCs w:val="24"/>
        </w:rPr>
        <w:t>E</w:t>
      </w:r>
      <w:r w:rsidRPr="00BE1EFC">
        <w:rPr>
          <w:color w:val="000000"/>
          <w:szCs w:val="24"/>
        </w:rPr>
        <w:t xml:space="preserve">uropos </w:t>
      </w:r>
      <w:r>
        <w:rPr>
          <w:color w:val="000000"/>
          <w:szCs w:val="24"/>
        </w:rPr>
        <w:t>S</w:t>
      </w:r>
      <w:r w:rsidRPr="00BE1EFC">
        <w:rPr>
          <w:color w:val="000000"/>
          <w:szCs w:val="24"/>
        </w:rPr>
        <w:t>ąjungos fondų investicijų veiksmų programos 8 prioriteto „</w:t>
      </w:r>
      <w:r>
        <w:rPr>
          <w:color w:val="000000"/>
          <w:szCs w:val="24"/>
        </w:rPr>
        <w:t>S</w:t>
      </w:r>
      <w:r w:rsidRPr="00BE1EFC">
        <w:rPr>
          <w:color w:val="000000"/>
          <w:szCs w:val="24"/>
        </w:rPr>
        <w:t xml:space="preserve">ocialinės </w:t>
      </w:r>
      <w:proofErr w:type="spellStart"/>
      <w:r w:rsidRPr="00BE1EFC">
        <w:rPr>
          <w:color w:val="000000"/>
          <w:szCs w:val="24"/>
        </w:rPr>
        <w:t>įtraukties</w:t>
      </w:r>
      <w:proofErr w:type="spellEnd"/>
      <w:r w:rsidRPr="00BE1EFC">
        <w:rPr>
          <w:color w:val="000000"/>
          <w:szCs w:val="24"/>
        </w:rPr>
        <w:t xml:space="preserve"> didinimas ir kova su skurdu“ įgyvendinimo priemonės </w:t>
      </w:r>
      <w:r>
        <w:rPr>
          <w:color w:val="000000"/>
          <w:szCs w:val="24"/>
        </w:rPr>
        <w:t>N</w:t>
      </w:r>
      <w:r w:rsidRPr="00BE1EFC">
        <w:rPr>
          <w:color w:val="000000"/>
          <w:szCs w:val="24"/>
        </w:rPr>
        <w:t>r. 08.4.2-ESFA-V-619 „</w:t>
      </w:r>
      <w:r>
        <w:rPr>
          <w:color w:val="000000"/>
          <w:szCs w:val="24"/>
        </w:rPr>
        <w:t>S</w:t>
      </w:r>
      <w:r w:rsidRPr="00BE1EFC">
        <w:rPr>
          <w:color w:val="000000"/>
          <w:szCs w:val="24"/>
        </w:rPr>
        <w:t xml:space="preserve">veikatos priežiūros paslaugų kokybės ir prieinamumo gerinimas onkologinių ligų srityje“ projektų finansavimo sąlygų aprašo </w:t>
      </w:r>
      <w:r>
        <w:rPr>
          <w:color w:val="000000"/>
          <w:szCs w:val="24"/>
        </w:rPr>
        <w:t>N</w:t>
      </w:r>
      <w:r w:rsidRPr="00BE1EFC">
        <w:rPr>
          <w:color w:val="000000"/>
          <w:szCs w:val="24"/>
        </w:rPr>
        <w:t>r. 1 patvirtinimo“</w:t>
      </w:r>
      <w:r>
        <w:rPr>
          <w:color w:val="000000"/>
          <w:szCs w:val="24"/>
        </w:rPr>
        <w:t>:</w:t>
      </w:r>
    </w:p>
    <w:p w14:paraId="6440EC3C" w14:textId="07567F51" w:rsidR="00A66516" w:rsidRDefault="00A66516" w:rsidP="00A66516">
      <w:pPr>
        <w:pStyle w:val="Sraopastraipa"/>
        <w:tabs>
          <w:tab w:val="left" w:pos="1134"/>
        </w:tabs>
        <w:ind w:left="0" w:firstLine="851"/>
        <w:jc w:val="both"/>
        <w:rPr>
          <w:color w:val="000000"/>
          <w:szCs w:val="24"/>
        </w:rPr>
      </w:pPr>
      <w:r>
        <w:rPr>
          <w:color w:val="000000"/>
          <w:szCs w:val="24"/>
        </w:rPr>
        <w:t xml:space="preserve">1. </w:t>
      </w:r>
      <w:r w:rsidR="00451665" w:rsidRPr="00451665">
        <w:rPr>
          <w:color w:val="000000"/>
          <w:szCs w:val="24"/>
        </w:rPr>
        <w:t xml:space="preserve">Pakeičiu </w:t>
      </w:r>
      <w:r w:rsidR="00307D52">
        <w:rPr>
          <w:color w:val="000000"/>
          <w:szCs w:val="24"/>
        </w:rPr>
        <w:t>9</w:t>
      </w:r>
      <w:r w:rsidR="00451665" w:rsidRPr="00451665">
        <w:rPr>
          <w:color w:val="000000"/>
          <w:szCs w:val="24"/>
        </w:rPr>
        <w:t>.</w:t>
      </w:r>
      <w:r w:rsidR="00307D52">
        <w:rPr>
          <w:color w:val="000000"/>
          <w:szCs w:val="24"/>
        </w:rPr>
        <w:t>1</w:t>
      </w:r>
      <w:r w:rsidR="00451665" w:rsidRPr="00451665">
        <w:rPr>
          <w:color w:val="000000"/>
          <w:szCs w:val="24"/>
        </w:rPr>
        <w:t xml:space="preserve"> papunktį ir jį išdėstau taip:</w:t>
      </w:r>
    </w:p>
    <w:p w14:paraId="1EDDB16E" w14:textId="5BB49C50" w:rsidR="00B34D86" w:rsidRDefault="00A66516" w:rsidP="00A66516">
      <w:pPr>
        <w:pStyle w:val="Sraopastraipa"/>
        <w:tabs>
          <w:tab w:val="left" w:pos="1134"/>
        </w:tabs>
        <w:ind w:left="0" w:firstLine="851"/>
        <w:jc w:val="both"/>
        <w:rPr>
          <w:color w:val="000000"/>
          <w:szCs w:val="24"/>
        </w:rPr>
      </w:pPr>
      <w:r>
        <w:rPr>
          <w:color w:val="000000"/>
          <w:szCs w:val="24"/>
        </w:rPr>
        <w:t>„</w:t>
      </w:r>
      <w:r w:rsidR="00307D52" w:rsidRPr="00307D52">
        <w:rPr>
          <w:color w:val="000000"/>
          <w:szCs w:val="24"/>
        </w:rPr>
        <w:t>9.1.</w:t>
      </w:r>
      <w:r w:rsidR="00307D52">
        <w:rPr>
          <w:color w:val="000000"/>
          <w:szCs w:val="24"/>
        </w:rPr>
        <w:t xml:space="preserve"> </w:t>
      </w:r>
      <w:r w:rsidR="00307D52" w:rsidRPr="00307D52">
        <w:rPr>
          <w:color w:val="000000"/>
          <w:szCs w:val="24"/>
        </w:rPr>
        <w:t>atrankinės patikros dėl onkologinių ligų programų įgyvendinimo efektyvumo didinimas (informacijos sklaidai parengimas, informacijos sklaida ir tikslinių gyventojų grupių švietimas, atrankinės patikros dėl onkologinių ligų programų vykdymo, kokybės užtikrinimo ir kokybės kontrolės reikalavimų parengimas</w:t>
      </w:r>
      <w:r w:rsidR="00307D52" w:rsidRPr="00307D52">
        <w:rPr>
          <w:strike/>
          <w:color w:val="000000"/>
          <w:szCs w:val="24"/>
        </w:rPr>
        <w:t xml:space="preserve"> ir įdiegimas, įgyvendinant atrankinės patikros dėl onkologinių ligų programų koordinavimo centrų bandomąją veiklą</w:t>
      </w:r>
      <w:r w:rsidR="00307D52" w:rsidRPr="00307D52">
        <w:rPr>
          <w:color w:val="000000"/>
          <w:szCs w:val="24"/>
        </w:rPr>
        <w:t>);</w:t>
      </w:r>
      <w:r w:rsidR="00E5747F" w:rsidRPr="00E5747F">
        <w:rPr>
          <w:color w:val="000000"/>
          <w:szCs w:val="24"/>
        </w:rPr>
        <w:t>“</w:t>
      </w:r>
    </w:p>
    <w:p w14:paraId="3ADD9E2D" w14:textId="2657418F" w:rsidR="00555346" w:rsidRDefault="00555346" w:rsidP="00A66516">
      <w:pPr>
        <w:pStyle w:val="Sraopastraipa"/>
        <w:tabs>
          <w:tab w:val="left" w:pos="1134"/>
        </w:tabs>
        <w:ind w:left="0" w:firstLine="851"/>
        <w:jc w:val="both"/>
        <w:rPr>
          <w:color w:val="000000"/>
          <w:szCs w:val="24"/>
        </w:rPr>
      </w:pPr>
      <w:r>
        <w:rPr>
          <w:color w:val="000000"/>
          <w:szCs w:val="24"/>
        </w:rPr>
        <w:t xml:space="preserve">2. </w:t>
      </w:r>
      <w:r w:rsidRPr="00555346">
        <w:rPr>
          <w:color w:val="000000"/>
          <w:szCs w:val="24"/>
        </w:rPr>
        <w:t>Pakeičiu 9.</w:t>
      </w:r>
      <w:r>
        <w:rPr>
          <w:color w:val="000000"/>
          <w:szCs w:val="24"/>
        </w:rPr>
        <w:t>2</w:t>
      </w:r>
      <w:r w:rsidRPr="00555346">
        <w:rPr>
          <w:color w:val="000000"/>
          <w:szCs w:val="24"/>
        </w:rPr>
        <w:t xml:space="preserve"> papunktį ir jį išdėstau taip</w:t>
      </w:r>
      <w:r>
        <w:rPr>
          <w:color w:val="000000"/>
          <w:szCs w:val="24"/>
        </w:rPr>
        <w:t>:</w:t>
      </w:r>
    </w:p>
    <w:p w14:paraId="7C7AD520" w14:textId="407F4EC1" w:rsidR="00555346" w:rsidRDefault="00555346" w:rsidP="00A66516">
      <w:pPr>
        <w:pStyle w:val="Sraopastraipa"/>
        <w:tabs>
          <w:tab w:val="left" w:pos="1134"/>
        </w:tabs>
        <w:ind w:left="0" w:firstLine="851"/>
        <w:jc w:val="both"/>
        <w:rPr>
          <w:color w:val="000000"/>
          <w:szCs w:val="24"/>
        </w:rPr>
      </w:pPr>
      <w:r>
        <w:rPr>
          <w:color w:val="000000"/>
          <w:szCs w:val="24"/>
        </w:rPr>
        <w:t>„</w:t>
      </w:r>
      <w:r w:rsidRPr="00555346">
        <w:rPr>
          <w:color w:val="000000"/>
          <w:szCs w:val="24"/>
        </w:rPr>
        <w:t xml:space="preserve">9.2. pirminio ir antrinio lygio asmens sveikatos priežiūros paslaugas teikiančių specialistų mokymai kokybiškai teikti atrankinės patikros dėl onkologinių ligų programų </w:t>
      </w:r>
      <w:r w:rsidRPr="00555346">
        <w:rPr>
          <w:b/>
          <w:bCs/>
          <w:color w:val="000000"/>
          <w:szCs w:val="24"/>
        </w:rPr>
        <w:t>asmens sveikatos priežiūros</w:t>
      </w:r>
      <w:r w:rsidRPr="00555346">
        <w:rPr>
          <w:color w:val="000000"/>
          <w:szCs w:val="24"/>
        </w:rPr>
        <w:t xml:space="preserve"> paslaugas.</w:t>
      </w:r>
      <w:r>
        <w:rPr>
          <w:color w:val="000000"/>
          <w:szCs w:val="24"/>
        </w:rPr>
        <w:t>“</w:t>
      </w:r>
    </w:p>
    <w:p w14:paraId="7074C701" w14:textId="05BDCC6C" w:rsidR="006C3D40" w:rsidRDefault="00555346" w:rsidP="00A66516">
      <w:pPr>
        <w:pStyle w:val="Sraopastraipa"/>
        <w:tabs>
          <w:tab w:val="left" w:pos="1134"/>
        </w:tabs>
        <w:ind w:left="0" w:firstLine="851"/>
        <w:jc w:val="both"/>
        <w:rPr>
          <w:color w:val="000000"/>
          <w:szCs w:val="24"/>
        </w:rPr>
      </w:pPr>
      <w:r>
        <w:rPr>
          <w:color w:val="000000"/>
          <w:szCs w:val="24"/>
        </w:rPr>
        <w:t>3</w:t>
      </w:r>
      <w:r w:rsidR="005B7DD3">
        <w:rPr>
          <w:color w:val="000000"/>
          <w:szCs w:val="24"/>
        </w:rPr>
        <w:t xml:space="preserve">. </w:t>
      </w:r>
      <w:r w:rsidR="006C3D40">
        <w:rPr>
          <w:color w:val="000000"/>
          <w:szCs w:val="24"/>
        </w:rPr>
        <w:t xml:space="preserve">Pakeičiu </w:t>
      </w:r>
      <w:r w:rsidR="00307D52">
        <w:rPr>
          <w:color w:val="000000"/>
          <w:szCs w:val="24"/>
        </w:rPr>
        <w:t>22.3</w:t>
      </w:r>
      <w:r w:rsidR="006C3D40">
        <w:rPr>
          <w:color w:val="000000"/>
          <w:szCs w:val="24"/>
        </w:rPr>
        <w:t xml:space="preserve"> </w:t>
      </w:r>
      <w:r w:rsidR="00307D52">
        <w:rPr>
          <w:color w:val="000000"/>
          <w:szCs w:val="24"/>
        </w:rPr>
        <w:t>pa</w:t>
      </w:r>
      <w:r w:rsidR="006C3D40">
        <w:rPr>
          <w:color w:val="000000"/>
          <w:szCs w:val="24"/>
        </w:rPr>
        <w:t>punkt</w:t>
      </w:r>
      <w:r w:rsidR="00307D52">
        <w:rPr>
          <w:color w:val="000000"/>
          <w:szCs w:val="24"/>
        </w:rPr>
        <w:t>į</w:t>
      </w:r>
      <w:r w:rsidR="006C3D40">
        <w:rPr>
          <w:color w:val="000000"/>
          <w:szCs w:val="24"/>
        </w:rPr>
        <w:t xml:space="preserve"> ir jį išdėstau taip:</w:t>
      </w:r>
    </w:p>
    <w:p w14:paraId="0A1D64AC" w14:textId="10858E14" w:rsidR="005B7DD3" w:rsidRDefault="006C3D40" w:rsidP="00A66516">
      <w:pPr>
        <w:pStyle w:val="Sraopastraipa"/>
        <w:tabs>
          <w:tab w:val="left" w:pos="1134"/>
        </w:tabs>
        <w:ind w:left="0" w:firstLine="851"/>
        <w:jc w:val="both"/>
        <w:rPr>
          <w:color w:val="000000"/>
          <w:szCs w:val="24"/>
        </w:rPr>
      </w:pPr>
      <w:r>
        <w:rPr>
          <w:color w:val="000000"/>
          <w:szCs w:val="24"/>
        </w:rPr>
        <w:t>„</w:t>
      </w:r>
      <w:r w:rsidR="00307D52">
        <w:rPr>
          <w:color w:val="000000"/>
          <w:szCs w:val="24"/>
        </w:rPr>
        <w:t xml:space="preserve">22.3. </w:t>
      </w:r>
      <w:r w:rsidR="00307D52" w:rsidRPr="00307D52">
        <w:rPr>
          <w:color w:val="000000"/>
          <w:szCs w:val="24"/>
        </w:rPr>
        <w:t xml:space="preserve">asmenys, dalyvavę rengiant </w:t>
      </w:r>
      <w:r w:rsidR="00307D52" w:rsidRPr="00307D52">
        <w:rPr>
          <w:strike/>
          <w:color w:val="000000"/>
          <w:szCs w:val="24"/>
        </w:rPr>
        <w:t xml:space="preserve">ir (ar) diegiant </w:t>
      </w:r>
      <w:r w:rsidR="00307D52" w:rsidRPr="00307D52">
        <w:rPr>
          <w:color w:val="000000"/>
          <w:szCs w:val="24"/>
        </w:rPr>
        <w:t>atrankinės patikros dėl onkologinių ligų programų vykdymo, kokybės užtikrinimo ir kokybės kontrolės reikalavimus</w:t>
      </w:r>
      <w:r w:rsidR="002F1120">
        <w:rPr>
          <w:color w:val="000000"/>
          <w:szCs w:val="24"/>
        </w:rPr>
        <w:t xml:space="preserve"> </w:t>
      </w:r>
      <w:r w:rsidR="002F1120" w:rsidRPr="002F1120">
        <w:rPr>
          <w:b/>
          <w:bCs/>
          <w:color w:val="000000"/>
          <w:szCs w:val="24"/>
        </w:rPr>
        <w:t xml:space="preserve">ir (ar) mokymų kokybiškai teikti atrankinės patikros dėl onkologinių ligų programų </w:t>
      </w:r>
      <w:r w:rsidR="00B868DA">
        <w:rPr>
          <w:b/>
          <w:bCs/>
          <w:color w:val="000000"/>
          <w:szCs w:val="24"/>
        </w:rPr>
        <w:t xml:space="preserve">asmens sveikatos priežiūros </w:t>
      </w:r>
      <w:r w:rsidR="002F1120" w:rsidRPr="002F1120">
        <w:rPr>
          <w:b/>
          <w:bCs/>
          <w:color w:val="000000"/>
          <w:szCs w:val="24"/>
        </w:rPr>
        <w:t>paslaugas medžiagą</w:t>
      </w:r>
      <w:r w:rsidR="00307D52" w:rsidRPr="00307D52">
        <w:rPr>
          <w:color w:val="000000"/>
          <w:szCs w:val="24"/>
        </w:rPr>
        <w:t>.</w:t>
      </w:r>
      <w:r w:rsidR="00307D52">
        <w:rPr>
          <w:color w:val="000000"/>
          <w:szCs w:val="24"/>
        </w:rPr>
        <w:t>“</w:t>
      </w:r>
    </w:p>
    <w:p w14:paraId="33A045EF" w14:textId="1232908B" w:rsidR="00A66516" w:rsidRDefault="00555346" w:rsidP="00A66516">
      <w:pPr>
        <w:pStyle w:val="Sraopastraipa"/>
        <w:tabs>
          <w:tab w:val="left" w:pos="1134"/>
        </w:tabs>
        <w:ind w:left="0" w:firstLine="851"/>
        <w:jc w:val="both"/>
        <w:rPr>
          <w:color w:val="000000"/>
          <w:szCs w:val="24"/>
        </w:rPr>
      </w:pPr>
      <w:r>
        <w:rPr>
          <w:color w:val="000000"/>
          <w:szCs w:val="24"/>
        </w:rPr>
        <w:t>4</w:t>
      </w:r>
      <w:r w:rsidR="00A66516">
        <w:rPr>
          <w:color w:val="000000"/>
          <w:szCs w:val="24"/>
        </w:rPr>
        <w:t xml:space="preserve">. </w:t>
      </w:r>
      <w:r w:rsidR="00A66516">
        <w:rPr>
          <w:rFonts w:eastAsia="Calibri"/>
          <w:color w:val="000000"/>
          <w:szCs w:val="24"/>
        </w:rPr>
        <w:t xml:space="preserve">Pakeičiu </w:t>
      </w:r>
      <w:r w:rsidR="00307D52">
        <w:rPr>
          <w:rFonts w:eastAsia="Calibri"/>
          <w:color w:val="000000"/>
          <w:szCs w:val="24"/>
        </w:rPr>
        <w:t>64</w:t>
      </w:r>
      <w:r w:rsidR="00A66516">
        <w:rPr>
          <w:rFonts w:eastAsia="Calibri"/>
          <w:color w:val="000000"/>
          <w:szCs w:val="24"/>
        </w:rPr>
        <w:t xml:space="preserve"> punkt</w:t>
      </w:r>
      <w:r w:rsidR="00307D52">
        <w:rPr>
          <w:rFonts w:eastAsia="Calibri"/>
          <w:color w:val="000000"/>
          <w:szCs w:val="24"/>
        </w:rPr>
        <w:t>ą</w:t>
      </w:r>
      <w:r w:rsidR="00E5747F">
        <w:rPr>
          <w:rFonts w:eastAsia="Calibri"/>
          <w:color w:val="000000"/>
          <w:szCs w:val="24"/>
        </w:rPr>
        <w:t xml:space="preserve"> </w:t>
      </w:r>
      <w:r w:rsidR="00A66516">
        <w:rPr>
          <w:rFonts w:eastAsia="Calibri"/>
          <w:color w:val="000000"/>
          <w:szCs w:val="24"/>
        </w:rPr>
        <w:t>ir j</w:t>
      </w:r>
      <w:r w:rsidR="00307D52">
        <w:rPr>
          <w:rFonts w:eastAsia="Calibri"/>
          <w:color w:val="000000"/>
          <w:szCs w:val="24"/>
        </w:rPr>
        <w:t>į</w:t>
      </w:r>
      <w:r w:rsidR="00A66516">
        <w:rPr>
          <w:rFonts w:eastAsia="Calibri"/>
          <w:color w:val="000000"/>
          <w:szCs w:val="24"/>
        </w:rPr>
        <w:t xml:space="preserve"> išdėstau taip:</w:t>
      </w:r>
    </w:p>
    <w:p w14:paraId="6FF10D43" w14:textId="58CEF9A0" w:rsidR="00D6030C" w:rsidRDefault="00A66516" w:rsidP="00A66516">
      <w:pPr>
        <w:pStyle w:val="Sraopastraipa"/>
        <w:tabs>
          <w:tab w:val="left" w:pos="1134"/>
        </w:tabs>
        <w:ind w:left="0" w:firstLine="851"/>
        <w:jc w:val="both"/>
        <w:rPr>
          <w:color w:val="000000"/>
          <w:szCs w:val="24"/>
        </w:rPr>
      </w:pPr>
      <w:r w:rsidRPr="007E2F4A">
        <w:rPr>
          <w:color w:val="000000"/>
          <w:szCs w:val="24"/>
        </w:rPr>
        <w:t>„</w:t>
      </w:r>
      <w:r w:rsidR="00307D52" w:rsidRPr="007E2F4A">
        <w:rPr>
          <w:color w:val="000000"/>
          <w:szCs w:val="24"/>
        </w:rPr>
        <w:t>64.</w:t>
      </w:r>
      <w:r w:rsidR="00D6030C">
        <w:rPr>
          <w:color w:val="000000"/>
          <w:szCs w:val="24"/>
        </w:rPr>
        <w:t xml:space="preserve"> </w:t>
      </w:r>
      <w:r w:rsidR="00D6030C" w:rsidRPr="00D6030C">
        <w:rPr>
          <w:color w:val="000000"/>
          <w:szCs w:val="24"/>
        </w:rPr>
        <w:t xml:space="preserve">Projekto vykdytojas Aprašo 9.2 papunktyje nurodytą veiklą gali pradėti vykdyti tik </w:t>
      </w:r>
      <w:r w:rsidR="00D6030C" w:rsidRPr="00D6030C">
        <w:rPr>
          <w:strike/>
          <w:color w:val="000000"/>
          <w:szCs w:val="24"/>
        </w:rPr>
        <w:t>Lietuvos Respublikos sveikatos apsaugos ministro įsakymu (-</w:t>
      </w:r>
      <w:proofErr w:type="spellStart"/>
      <w:r w:rsidR="00D6030C" w:rsidRPr="00D6030C">
        <w:rPr>
          <w:strike/>
          <w:color w:val="000000"/>
          <w:szCs w:val="24"/>
        </w:rPr>
        <w:t>ais</w:t>
      </w:r>
      <w:proofErr w:type="spellEnd"/>
      <w:r w:rsidR="00D6030C" w:rsidRPr="00D6030C">
        <w:rPr>
          <w:strike/>
          <w:color w:val="000000"/>
          <w:szCs w:val="24"/>
        </w:rPr>
        <w:t>) patvirtinus</w:t>
      </w:r>
      <w:r w:rsidR="00D6030C" w:rsidRPr="00D6030C">
        <w:rPr>
          <w:color w:val="000000"/>
          <w:szCs w:val="24"/>
        </w:rPr>
        <w:t xml:space="preserve"> </w:t>
      </w:r>
      <w:r w:rsidR="00D6030C" w:rsidRPr="00D6030C">
        <w:rPr>
          <w:b/>
          <w:bCs/>
          <w:color w:val="000000"/>
          <w:szCs w:val="24"/>
        </w:rPr>
        <w:t>suderinęs</w:t>
      </w:r>
      <w:r w:rsidR="00D6030C" w:rsidRPr="00D6030C">
        <w:rPr>
          <w:color w:val="000000"/>
          <w:szCs w:val="24"/>
        </w:rPr>
        <w:t xml:space="preserve"> </w:t>
      </w:r>
      <w:r w:rsidR="001E0726" w:rsidRPr="001E0726">
        <w:rPr>
          <w:b/>
          <w:bCs/>
          <w:color w:val="000000"/>
          <w:szCs w:val="24"/>
        </w:rPr>
        <w:t>su  suinteresuotomis institucijomis ir socialiniais partneriais bei pateikęs Ministerijai suderintą galutinį</w:t>
      </w:r>
      <w:r w:rsidR="001E0726" w:rsidRPr="001E0726">
        <w:rPr>
          <w:color w:val="000000"/>
          <w:szCs w:val="24"/>
        </w:rPr>
        <w:t xml:space="preserve"> </w:t>
      </w:r>
      <w:r w:rsidR="00D6030C" w:rsidRPr="00D6030C">
        <w:rPr>
          <w:color w:val="000000"/>
          <w:szCs w:val="24"/>
        </w:rPr>
        <w:t xml:space="preserve">atrankinės patikros dėl onkologinių ligų programų vykdymo, kokybės užtikrinimo ir kokybės kontrolės </w:t>
      </w:r>
      <w:proofErr w:type="spellStart"/>
      <w:r w:rsidR="00D6030C" w:rsidRPr="00D6030C">
        <w:rPr>
          <w:color w:val="000000"/>
          <w:szCs w:val="24"/>
        </w:rPr>
        <w:t>reikalavim</w:t>
      </w:r>
      <w:r w:rsidR="00D6030C" w:rsidRPr="001E0726">
        <w:rPr>
          <w:strike/>
          <w:color w:val="000000"/>
          <w:szCs w:val="24"/>
        </w:rPr>
        <w:t>us</w:t>
      </w:r>
      <w:r w:rsidR="001E0726" w:rsidRPr="001E0726">
        <w:rPr>
          <w:b/>
          <w:bCs/>
          <w:color w:val="000000"/>
          <w:szCs w:val="24"/>
        </w:rPr>
        <w:t>ų</w:t>
      </w:r>
      <w:proofErr w:type="spellEnd"/>
      <w:r w:rsidR="001E0726" w:rsidRPr="001E0726">
        <w:rPr>
          <w:b/>
          <w:bCs/>
          <w:color w:val="000000"/>
          <w:szCs w:val="24"/>
        </w:rPr>
        <w:t xml:space="preserve"> projektą ir gavęs Ministerijos pritarimą pradėti 9.2 papunktyje nurodytos veiklos vykdymą</w:t>
      </w:r>
      <w:r w:rsidR="00D6030C" w:rsidRPr="00D6030C">
        <w:rPr>
          <w:color w:val="000000"/>
          <w:szCs w:val="24"/>
        </w:rPr>
        <w:t>.</w:t>
      </w:r>
      <w:r w:rsidR="001E0726">
        <w:rPr>
          <w:color w:val="000000"/>
          <w:szCs w:val="24"/>
        </w:rPr>
        <w:t>“</w:t>
      </w:r>
    </w:p>
    <w:p w14:paraId="6812A8B2" w14:textId="11E87DAD" w:rsidR="00D6030C" w:rsidRDefault="00D6030C" w:rsidP="00A66516">
      <w:pPr>
        <w:pStyle w:val="Sraopastraipa"/>
        <w:tabs>
          <w:tab w:val="left" w:pos="1134"/>
        </w:tabs>
        <w:ind w:left="0" w:firstLine="851"/>
        <w:jc w:val="both"/>
        <w:rPr>
          <w:color w:val="000000"/>
          <w:szCs w:val="24"/>
        </w:rPr>
      </w:pPr>
    </w:p>
    <w:p w14:paraId="1F2A07D4" w14:textId="77777777" w:rsidR="00BD7C30" w:rsidRDefault="00BD7C30" w:rsidP="00A66516">
      <w:pPr>
        <w:pStyle w:val="Sraopastraipa"/>
        <w:tabs>
          <w:tab w:val="left" w:pos="1134"/>
        </w:tabs>
        <w:ind w:left="0" w:firstLine="851"/>
        <w:jc w:val="both"/>
        <w:rPr>
          <w:color w:val="000000"/>
          <w:szCs w:val="24"/>
        </w:rPr>
      </w:pPr>
    </w:p>
    <w:p w14:paraId="12EA8BEC" w14:textId="1A620CAE" w:rsidR="00AE695B" w:rsidRDefault="000606B6" w:rsidP="00AE695B">
      <w:pPr>
        <w:jc w:val="both"/>
      </w:pPr>
      <w:r>
        <w:t>Sveikatos apsaugos ministras</w:t>
      </w:r>
      <w:r w:rsidR="00AE695B">
        <w:t xml:space="preserve">                                                                           </w:t>
      </w:r>
      <w:r>
        <w:t xml:space="preserve">        </w:t>
      </w:r>
    </w:p>
    <w:p w14:paraId="6866C52F" w14:textId="3E8D1EB7" w:rsidR="004270A0" w:rsidRDefault="00A65503" w:rsidP="00653477">
      <w:pPr>
        <w:rPr>
          <w:bCs/>
          <w:szCs w:val="24"/>
        </w:rPr>
      </w:pPr>
      <w:r>
        <w:rPr>
          <w:bCs/>
          <w:szCs w:val="24"/>
        </w:rPr>
        <w:t xml:space="preserve">      </w:t>
      </w:r>
    </w:p>
    <w:sectPr w:rsidR="004270A0" w:rsidSect="00653477">
      <w:headerReference w:type="even" r:id="rId8"/>
      <w:headerReference w:type="default" r:id="rId9"/>
      <w:footerReference w:type="even" r:id="rId10"/>
      <w:footerReference w:type="default" r:id="rId11"/>
      <w:headerReference w:type="first" r:id="rId12"/>
      <w:pgSz w:w="11906" w:h="16838" w:code="9"/>
      <w:pgMar w:top="1134" w:right="567" w:bottom="1134" w:left="1701" w:header="851"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84E2" w14:textId="77777777" w:rsidR="009A4001" w:rsidRDefault="009A4001">
      <w:pPr>
        <w:rPr>
          <w:szCs w:val="24"/>
        </w:rPr>
      </w:pPr>
      <w:r>
        <w:rPr>
          <w:szCs w:val="24"/>
        </w:rPr>
        <w:separator/>
      </w:r>
    </w:p>
  </w:endnote>
  <w:endnote w:type="continuationSeparator" w:id="0">
    <w:p w14:paraId="23B12C49" w14:textId="77777777" w:rsidR="009A4001" w:rsidRDefault="009A400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B323" w14:textId="77777777" w:rsidR="00B34D86" w:rsidRDefault="00B34D8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B324" w14:textId="77777777" w:rsidR="00B34D86" w:rsidRDefault="00B34D8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89B7" w14:textId="77777777" w:rsidR="009A4001" w:rsidRDefault="009A4001">
      <w:pPr>
        <w:rPr>
          <w:szCs w:val="24"/>
        </w:rPr>
      </w:pPr>
      <w:r>
        <w:rPr>
          <w:szCs w:val="24"/>
        </w:rPr>
        <w:separator/>
      </w:r>
    </w:p>
  </w:footnote>
  <w:footnote w:type="continuationSeparator" w:id="0">
    <w:p w14:paraId="6A610175" w14:textId="77777777" w:rsidR="009A4001" w:rsidRDefault="009A400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B31F" w14:textId="77777777" w:rsidR="00B34D86" w:rsidRDefault="00653477">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1EDDB320" w14:textId="77777777" w:rsidR="00B34D86" w:rsidRDefault="00B34D8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B321" w14:textId="6FC0E28C" w:rsidR="00B34D86" w:rsidRDefault="00653477" w:rsidP="00653477">
    <w:pPr>
      <w:tabs>
        <w:tab w:val="center" w:pos="4153"/>
        <w:tab w:val="right" w:pos="8306"/>
      </w:tabs>
      <w:jc w:val="center"/>
      <w:rPr>
        <w:szCs w:val="24"/>
      </w:rPr>
    </w:pPr>
    <w:r>
      <w:rPr>
        <w:szCs w:val="24"/>
      </w:rPr>
      <w:fldChar w:fldCharType="begin"/>
    </w:r>
    <w:r>
      <w:rPr>
        <w:szCs w:val="24"/>
      </w:rPr>
      <w:instrText xml:space="preserve">PAGE  </w:instrText>
    </w:r>
    <w:r>
      <w:rPr>
        <w:szCs w:val="24"/>
      </w:rPr>
      <w:fldChar w:fldCharType="separate"/>
    </w:r>
    <w:r w:rsidR="00E20602">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DB7B" w14:textId="0264EF62" w:rsidR="00C768D2" w:rsidRDefault="00C768D2" w:rsidP="00C768D2">
    <w:pPr>
      <w:tabs>
        <w:tab w:val="center" w:pos="4819"/>
        <w:tab w:val="left" w:pos="7371"/>
      </w:tabs>
      <w:ind w:firstLine="7230"/>
      <w:rPr>
        <w:b/>
      </w:rPr>
    </w:pPr>
    <w:r>
      <w:rPr>
        <w:b/>
      </w:rPr>
      <w:t>P</w:t>
    </w:r>
    <w:r w:rsidR="008573B4" w:rsidRPr="008573B4">
      <w:rPr>
        <w:b/>
      </w:rPr>
      <w:t>rojekto</w:t>
    </w:r>
  </w:p>
  <w:p w14:paraId="1EDDB325" w14:textId="2718A378" w:rsidR="00B34D86" w:rsidRPr="008573B4" w:rsidRDefault="008573B4" w:rsidP="00C768D2">
    <w:pPr>
      <w:tabs>
        <w:tab w:val="center" w:pos="4819"/>
        <w:tab w:val="right" w:pos="9638"/>
      </w:tabs>
      <w:ind w:firstLine="7230"/>
      <w:rPr>
        <w:b/>
      </w:rPr>
    </w:pPr>
    <w:r w:rsidRPr="008573B4">
      <w:rPr>
        <w:b/>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642F3"/>
    <w:multiLevelType w:val="hybridMultilevel"/>
    <w:tmpl w:val="616CD194"/>
    <w:lvl w:ilvl="0" w:tplc="6FB25B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7495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226CE"/>
    <w:rsid w:val="000605B0"/>
    <w:rsid w:val="000606B6"/>
    <w:rsid w:val="000B0D00"/>
    <w:rsid w:val="000C7200"/>
    <w:rsid w:val="000D6AA3"/>
    <w:rsid w:val="001759F5"/>
    <w:rsid w:val="00191543"/>
    <w:rsid w:val="001E0726"/>
    <w:rsid w:val="00202F3D"/>
    <w:rsid w:val="00214CBB"/>
    <w:rsid w:val="002352B9"/>
    <w:rsid w:val="002504B0"/>
    <w:rsid w:val="002A064F"/>
    <w:rsid w:val="002C2166"/>
    <w:rsid w:val="002C6929"/>
    <w:rsid w:val="002D590E"/>
    <w:rsid w:val="002E1A77"/>
    <w:rsid w:val="002F1120"/>
    <w:rsid w:val="002F12CA"/>
    <w:rsid w:val="00307D52"/>
    <w:rsid w:val="00314EE3"/>
    <w:rsid w:val="00325CB1"/>
    <w:rsid w:val="00345819"/>
    <w:rsid w:val="00350BE7"/>
    <w:rsid w:val="003A17E2"/>
    <w:rsid w:val="003C6615"/>
    <w:rsid w:val="003D732F"/>
    <w:rsid w:val="003E7E56"/>
    <w:rsid w:val="00402392"/>
    <w:rsid w:val="00412A5A"/>
    <w:rsid w:val="004148F9"/>
    <w:rsid w:val="004270A0"/>
    <w:rsid w:val="00451665"/>
    <w:rsid w:val="0045307A"/>
    <w:rsid w:val="004858ED"/>
    <w:rsid w:val="004940C8"/>
    <w:rsid w:val="004D743A"/>
    <w:rsid w:val="00534E77"/>
    <w:rsid w:val="005431B0"/>
    <w:rsid w:val="00546EBD"/>
    <w:rsid w:val="00555346"/>
    <w:rsid w:val="00560C2B"/>
    <w:rsid w:val="00580C22"/>
    <w:rsid w:val="005B7DD3"/>
    <w:rsid w:val="005D0152"/>
    <w:rsid w:val="00653477"/>
    <w:rsid w:val="006B4A51"/>
    <w:rsid w:val="006C3D40"/>
    <w:rsid w:val="006E3131"/>
    <w:rsid w:val="007017C0"/>
    <w:rsid w:val="00702E06"/>
    <w:rsid w:val="007173CC"/>
    <w:rsid w:val="00724928"/>
    <w:rsid w:val="007372B6"/>
    <w:rsid w:val="0074451E"/>
    <w:rsid w:val="00764AE3"/>
    <w:rsid w:val="00783E0D"/>
    <w:rsid w:val="007D7464"/>
    <w:rsid w:val="007E2F4A"/>
    <w:rsid w:val="007E6E09"/>
    <w:rsid w:val="007F0786"/>
    <w:rsid w:val="007F4EA8"/>
    <w:rsid w:val="008076CD"/>
    <w:rsid w:val="0085349E"/>
    <w:rsid w:val="008573B4"/>
    <w:rsid w:val="0085764A"/>
    <w:rsid w:val="00877D5B"/>
    <w:rsid w:val="00884525"/>
    <w:rsid w:val="008C31FD"/>
    <w:rsid w:val="008F5278"/>
    <w:rsid w:val="009029AD"/>
    <w:rsid w:val="00952A36"/>
    <w:rsid w:val="00981D44"/>
    <w:rsid w:val="009A4001"/>
    <w:rsid w:val="009B7ADA"/>
    <w:rsid w:val="009F5BE5"/>
    <w:rsid w:val="00A40027"/>
    <w:rsid w:val="00A45E14"/>
    <w:rsid w:val="00A51831"/>
    <w:rsid w:val="00A65503"/>
    <w:rsid w:val="00A66516"/>
    <w:rsid w:val="00A94992"/>
    <w:rsid w:val="00AA2062"/>
    <w:rsid w:val="00AE695B"/>
    <w:rsid w:val="00AF0F58"/>
    <w:rsid w:val="00AF6E8A"/>
    <w:rsid w:val="00AF6FAA"/>
    <w:rsid w:val="00B34D86"/>
    <w:rsid w:val="00B4059A"/>
    <w:rsid w:val="00B5469D"/>
    <w:rsid w:val="00B82150"/>
    <w:rsid w:val="00B868DA"/>
    <w:rsid w:val="00BB7B9F"/>
    <w:rsid w:val="00BD7C30"/>
    <w:rsid w:val="00BE1EFC"/>
    <w:rsid w:val="00BF3C39"/>
    <w:rsid w:val="00C06D5B"/>
    <w:rsid w:val="00C204AF"/>
    <w:rsid w:val="00C360BF"/>
    <w:rsid w:val="00C6271F"/>
    <w:rsid w:val="00C75743"/>
    <w:rsid w:val="00C768D2"/>
    <w:rsid w:val="00CA55D5"/>
    <w:rsid w:val="00CA6414"/>
    <w:rsid w:val="00CF0E40"/>
    <w:rsid w:val="00CF49B6"/>
    <w:rsid w:val="00CF6D27"/>
    <w:rsid w:val="00D27A3C"/>
    <w:rsid w:val="00D6030C"/>
    <w:rsid w:val="00D622A1"/>
    <w:rsid w:val="00D669E9"/>
    <w:rsid w:val="00D806D0"/>
    <w:rsid w:val="00D81C67"/>
    <w:rsid w:val="00D902A2"/>
    <w:rsid w:val="00D954C4"/>
    <w:rsid w:val="00DD1DCC"/>
    <w:rsid w:val="00DE7A5B"/>
    <w:rsid w:val="00E07044"/>
    <w:rsid w:val="00E20602"/>
    <w:rsid w:val="00E24E28"/>
    <w:rsid w:val="00E450AB"/>
    <w:rsid w:val="00E52154"/>
    <w:rsid w:val="00E5747F"/>
    <w:rsid w:val="00E76A7A"/>
    <w:rsid w:val="00ED5425"/>
    <w:rsid w:val="00EF059C"/>
    <w:rsid w:val="00EF09BF"/>
    <w:rsid w:val="00EF2A92"/>
    <w:rsid w:val="00EF2E34"/>
    <w:rsid w:val="00F16E98"/>
    <w:rsid w:val="00F26AAD"/>
    <w:rsid w:val="00F42095"/>
    <w:rsid w:val="00F45C91"/>
    <w:rsid w:val="00F46AF2"/>
    <w:rsid w:val="00F72751"/>
    <w:rsid w:val="00F864E0"/>
    <w:rsid w:val="00FA1958"/>
    <w:rsid w:val="00FD109E"/>
    <w:rsid w:val="00FE7034"/>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DB15C"/>
  <w15:docId w15:val="{281DDAC2-A26E-49D8-864C-53CD51A6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53477"/>
    <w:rPr>
      <w:rFonts w:ascii="Tahoma" w:hAnsi="Tahoma" w:cs="Tahoma"/>
      <w:sz w:val="16"/>
      <w:szCs w:val="16"/>
    </w:rPr>
  </w:style>
  <w:style w:type="character" w:customStyle="1" w:styleId="DebesliotekstasDiagrama">
    <w:name w:val="Debesėlio tekstas Diagrama"/>
    <w:basedOn w:val="Numatytasispastraiposriftas"/>
    <w:link w:val="Debesliotekstas"/>
    <w:rsid w:val="00653477"/>
    <w:rPr>
      <w:rFonts w:ascii="Tahoma" w:hAnsi="Tahoma" w:cs="Tahoma"/>
      <w:sz w:val="16"/>
      <w:szCs w:val="16"/>
    </w:rPr>
  </w:style>
  <w:style w:type="paragraph" w:styleId="Sraopastraipa">
    <w:name w:val="List Paragraph"/>
    <w:basedOn w:val="prastasis"/>
    <w:rsid w:val="00451665"/>
    <w:pPr>
      <w:ind w:left="720"/>
      <w:contextualSpacing/>
    </w:pPr>
  </w:style>
  <w:style w:type="paragraph" w:styleId="Porat">
    <w:name w:val="footer"/>
    <w:basedOn w:val="prastasis"/>
    <w:link w:val="PoratDiagrama"/>
    <w:unhideWhenUsed/>
    <w:rsid w:val="00A66516"/>
    <w:pPr>
      <w:tabs>
        <w:tab w:val="center" w:pos="4513"/>
        <w:tab w:val="right" w:pos="9026"/>
      </w:tabs>
    </w:pPr>
  </w:style>
  <w:style w:type="character" w:customStyle="1" w:styleId="PoratDiagrama">
    <w:name w:val="Poraštė Diagrama"/>
    <w:basedOn w:val="Numatytasispastraiposriftas"/>
    <w:link w:val="Porat"/>
    <w:rsid w:val="00A66516"/>
  </w:style>
  <w:style w:type="character" w:styleId="Komentaronuoroda">
    <w:name w:val="annotation reference"/>
    <w:basedOn w:val="Numatytasispastraiposriftas"/>
    <w:semiHidden/>
    <w:unhideWhenUsed/>
    <w:rsid w:val="00A66516"/>
    <w:rPr>
      <w:sz w:val="16"/>
      <w:szCs w:val="16"/>
    </w:rPr>
  </w:style>
  <w:style w:type="paragraph" w:styleId="Komentarotekstas">
    <w:name w:val="annotation text"/>
    <w:basedOn w:val="prastasis"/>
    <w:link w:val="KomentarotekstasDiagrama"/>
    <w:unhideWhenUsed/>
    <w:rsid w:val="00A66516"/>
    <w:rPr>
      <w:sz w:val="20"/>
    </w:rPr>
  </w:style>
  <w:style w:type="character" w:customStyle="1" w:styleId="KomentarotekstasDiagrama">
    <w:name w:val="Komentaro tekstas Diagrama"/>
    <w:basedOn w:val="Numatytasispastraiposriftas"/>
    <w:link w:val="Komentarotekstas"/>
    <w:rsid w:val="00A66516"/>
    <w:rPr>
      <w:sz w:val="20"/>
    </w:rPr>
  </w:style>
  <w:style w:type="character" w:styleId="Hipersaitas">
    <w:name w:val="Hyperlink"/>
    <w:basedOn w:val="Numatytasispastraiposriftas"/>
    <w:unhideWhenUsed/>
    <w:rsid w:val="00BF3C39"/>
    <w:rPr>
      <w:color w:val="0000FF" w:themeColor="hyperlink"/>
      <w:u w:val="single"/>
    </w:rPr>
  </w:style>
  <w:style w:type="character" w:styleId="Neapdorotaspaminjimas">
    <w:name w:val="Unresolved Mention"/>
    <w:basedOn w:val="Numatytasispastraiposriftas"/>
    <w:uiPriority w:val="99"/>
    <w:semiHidden/>
    <w:unhideWhenUsed/>
    <w:rsid w:val="00BF3C39"/>
    <w:rPr>
      <w:color w:val="605E5C"/>
      <w:shd w:val="clear" w:color="auto" w:fill="E1DFDD"/>
    </w:rPr>
  </w:style>
  <w:style w:type="paragraph" w:styleId="Komentarotema">
    <w:name w:val="annotation subject"/>
    <w:basedOn w:val="Komentarotekstas"/>
    <w:next w:val="Komentarotekstas"/>
    <w:link w:val="KomentarotemaDiagrama"/>
    <w:semiHidden/>
    <w:unhideWhenUsed/>
    <w:rsid w:val="00A45E14"/>
    <w:rPr>
      <w:b/>
      <w:bCs/>
    </w:rPr>
  </w:style>
  <w:style w:type="character" w:customStyle="1" w:styleId="KomentarotemaDiagrama">
    <w:name w:val="Komentaro tema Diagrama"/>
    <w:basedOn w:val="KomentarotekstasDiagrama"/>
    <w:link w:val="Komentarotema"/>
    <w:semiHidden/>
    <w:rsid w:val="00A45E1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42BDE-D7E8-45B6-A4A9-665C667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1918</Words>
  <Characters>1094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3006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Sandra Jarašiūnienė</cp:lastModifiedBy>
  <cp:revision>2</cp:revision>
  <cp:lastPrinted>2017-04-20T11:12:00Z</cp:lastPrinted>
  <dcterms:created xsi:type="dcterms:W3CDTF">2022-12-13T13:15:00Z</dcterms:created>
  <dcterms:modified xsi:type="dcterms:W3CDTF">2022-12-13T13:15:00Z</dcterms:modified>
</cp:coreProperties>
</file>