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0942CEB" w:rsidR="00702361" w:rsidRPr="00AA0EAB" w:rsidRDefault="00E212F0" w:rsidP="0032616C">
      <w:r w:rsidRPr="00AA0EAB">
        <w:rPr>
          <w:noProof/>
          <w:lang w:eastAsia="lt-LT"/>
        </w:rPr>
        <w:drawing>
          <wp:anchor distT="0" distB="0" distL="0" distR="0" simplePos="0" relativeHeight="251660288" behindDoc="1" locked="0" layoutInCell="1" hidden="0" allowOverlap="1" wp14:anchorId="34F9DEAF" wp14:editId="42F13808">
            <wp:simplePos x="0" y="0"/>
            <wp:positionH relativeFrom="column">
              <wp:posOffset>2179320</wp:posOffset>
            </wp:positionH>
            <wp:positionV relativeFrom="paragraph">
              <wp:posOffset>-358140</wp:posOffset>
            </wp:positionV>
            <wp:extent cx="1813560" cy="584200"/>
            <wp:effectExtent l="0" t="0" r="0" b="6350"/>
            <wp:wrapNone/>
            <wp:docPr id="68" name="image4.png" descr="Europos socialinio fondo agentūra"/>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9"/>
                    <a:srcRect/>
                    <a:stretch>
                      <a:fillRect/>
                    </a:stretch>
                  </pic:blipFill>
                  <pic:spPr>
                    <a:xfrm>
                      <a:off x="0" y="0"/>
                      <a:ext cx="1813560" cy="584200"/>
                    </a:xfrm>
                    <a:prstGeom prst="rect">
                      <a:avLst/>
                    </a:prstGeom>
                    <a:ln/>
                  </pic:spPr>
                </pic:pic>
              </a:graphicData>
            </a:graphic>
            <wp14:sizeRelH relativeFrom="margin">
              <wp14:pctWidth>0</wp14:pctWidth>
            </wp14:sizeRelH>
            <wp14:sizeRelV relativeFrom="margin">
              <wp14:pctHeight>0</wp14:pctHeight>
            </wp14:sizeRelV>
          </wp:anchor>
        </w:drawing>
      </w:r>
      <w:r w:rsidR="003E6202" w:rsidRPr="00AA0EAB">
        <w:rPr>
          <w:noProof/>
          <w:lang w:eastAsia="lt-LT"/>
        </w:rPr>
        <w:drawing>
          <wp:anchor distT="0" distB="0" distL="0" distR="0" simplePos="0" relativeHeight="251658240" behindDoc="1" locked="0" layoutInCell="1" hidden="0" allowOverlap="1" wp14:anchorId="0740765C" wp14:editId="6DAC62FC">
            <wp:simplePos x="0" y="0"/>
            <wp:positionH relativeFrom="page">
              <wp:posOffset>-9525</wp:posOffset>
            </wp:positionH>
            <wp:positionV relativeFrom="page">
              <wp:posOffset>-57149</wp:posOffset>
            </wp:positionV>
            <wp:extent cx="7772400" cy="10737850"/>
            <wp:effectExtent l="0" t="0" r="0" b="6350"/>
            <wp:wrapNone/>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 b="2"/>
                    <a:stretch>
                      <a:fillRect/>
                    </a:stretch>
                  </pic:blipFill>
                  <pic:spPr>
                    <a:xfrm>
                      <a:off x="0" y="0"/>
                      <a:ext cx="7772400" cy="10737850"/>
                    </a:xfrm>
                    <a:prstGeom prst="rect">
                      <a:avLst/>
                    </a:prstGeom>
                    <a:ln/>
                  </pic:spPr>
                </pic:pic>
              </a:graphicData>
            </a:graphic>
            <wp14:sizeRelH relativeFrom="margin">
              <wp14:pctWidth>0</wp14:pctWidth>
            </wp14:sizeRelH>
            <wp14:sizeRelV relativeFrom="margin">
              <wp14:pctHeight>0</wp14:pctHeight>
            </wp14:sizeRelV>
          </wp:anchor>
        </w:drawing>
      </w:r>
      <w:r w:rsidR="003E6202" w:rsidRPr="00AA0EAB">
        <w:tab/>
      </w:r>
      <w:r w:rsidR="003E6202" w:rsidRPr="00AA0EAB">
        <w:rPr>
          <w:noProof/>
          <w:lang w:eastAsia="lt-LT"/>
        </w:rPr>
        <w:drawing>
          <wp:anchor distT="0" distB="0" distL="0" distR="0" simplePos="0" relativeHeight="251659264" behindDoc="1" locked="0" layoutInCell="1" hidden="0" allowOverlap="1" wp14:anchorId="368648FE" wp14:editId="1EFA83EE">
            <wp:simplePos x="0" y="0"/>
            <wp:positionH relativeFrom="column">
              <wp:posOffset>4308689</wp:posOffset>
            </wp:positionH>
            <wp:positionV relativeFrom="paragraph">
              <wp:posOffset>-339046</wp:posOffset>
            </wp:positionV>
            <wp:extent cx="1688886" cy="608382"/>
            <wp:effectExtent l="0" t="0" r="0" b="0"/>
            <wp:wrapNone/>
            <wp:docPr id="60" name="image5.png" descr="Lietuvos Respublikos Susisiekimo ministerijos projektas: „Kuriame vertę“ |  Personalo valdymo profesionalų asociacija"/>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11"/>
                    <a:srcRect/>
                    <a:stretch>
                      <a:fillRect/>
                    </a:stretch>
                  </pic:blipFill>
                  <pic:spPr>
                    <a:xfrm>
                      <a:off x="0" y="0"/>
                      <a:ext cx="1688886" cy="608382"/>
                    </a:xfrm>
                    <a:prstGeom prst="rect">
                      <a:avLst/>
                    </a:prstGeom>
                    <a:ln/>
                  </pic:spPr>
                </pic:pic>
              </a:graphicData>
            </a:graphic>
          </wp:anchor>
        </w:drawing>
      </w:r>
    </w:p>
    <w:p w14:paraId="00000002" w14:textId="77777777" w:rsidR="00702361" w:rsidRPr="00AA0EAB" w:rsidRDefault="003E6202" w:rsidP="0032616C">
      <w:r w:rsidRPr="00AA0EAB">
        <w:rPr>
          <w:noProof/>
          <w:lang w:eastAsia="lt-LT"/>
        </w:rPr>
        <w:drawing>
          <wp:anchor distT="0" distB="0" distL="0" distR="0" simplePos="0" relativeHeight="251661312" behindDoc="1" locked="0" layoutInCell="1" hidden="0" allowOverlap="1" wp14:anchorId="766CDDBD" wp14:editId="49839E8F">
            <wp:simplePos x="0" y="0"/>
            <wp:positionH relativeFrom="column">
              <wp:posOffset>-328294</wp:posOffset>
            </wp:positionH>
            <wp:positionV relativeFrom="paragraph">
              <wp:posOffset>3756659</wp:posOffset>
            </wp:positionV>
            <wp:extent cx="110490" cy="173355"/>
            <wp:effectExtent l="0" t="0" r="0" b="0"/>
            <wp:wrapNone/>
            <wp:docPr id="64" name="image1.png" descr="C:\Users\Administrador\AppData\Local\Microsoft\Windows\INetCache\Content.Word\slash civitta blue.png"/>
            <wp:cNvGraphicFramePr/>
            <a:graphic xmlns:a="http://schemas.openxmlformats.org/drawingml/2006/main">
              <a:graphicData uri="http://schemas.openxmlformats.org/drawingml/2006/picture">
                <pic:pic xmlns:pic="http://schemas.openxmlformats.org/drawingml/2006/picture">
                  <pic:nvPicPr>
                    <pic:cNvPr id="0" name="image1.png" descr="C:\Users\Administrador\AppData\Local\Microsoft\Windows\INetCache\Content.Word\slash civitta blue.png"/>
                    <pic:cNvPicPr preferRelativeResize="0"/>
                  </pic:nvPicPr>
                  <pic:blipFill>
                    <a:blip r:embed="rId12"/>
                    <a:srcRect/>
                    <a:stretch>
                      <a:fillRect/>
                    </a:stretch>
                  </pic:blipFill>
                  <pic:spPr>
                    <a:xfrm>
                      <a:off x="0" y="0"/>
                      <a:ext cx="110490" cy="173355"/>
                    </a:xfrm>
                    <a:prstGeom prst="rect">
                      <a:avLst/>
                    </a:prstGeom>
                    <a:ln/>
                  </pic:spPr>
                </pic:pic>
              </a:graphicData>
            </a:graphic>
          </wp:anchor>
        </w:drawing>
      </w:r>
      <w:r w:rsidRPr="00AA0EAB">
        <w:rPr>
          <w:noProof/>
          <w:lang w:eastAsia="lt-LT"/>
        </w:rPr>
        <mc:AlternateContent>
          <mc:Choice Requires="wps">
            <w:drawing>
              <wp:anchor distT="0" distB="0" distL="0" distR="0" simplePos="0" relativeHeight="251662336" behindDoc="1" locked="0" layoutInCell="1" hidden="0" allowOverlap="1" wp14:anchorId="5966BA60" wp14:editId="5508DA54">
                <wp:simplePos x="0" y="0"/>
                <wp:positionH relativeFrom="column">
                  <wp:posOffset>-241299</wp:posOffset>
                </wp:positionH>
                <wp:positionV relativeFrom="paragraph">
                  <wp:posOffset>3594100</wp:posOffset>
                </wp:positionV>
                <wp:extent cx="6403975" cy="1755775"/>
                <wp:effectExtent l="0" t="0" r="0" b="0"/>
                <wp:wrapNone/>
                <wp:docPr id="57" name="Rectangle 57"/>
                <wp:cNvGraphicFramePr/>
                <a:graphic xmlns:a="http://schemas.openxmlformats.org/drawingml/2006/main">
                  <a:graphicData uri="http://schemas.microsoft.com/office/word/2010/wordprocessingShape">
                    <wps:wsp>
                      <wps:cNvSpPr/>
                      <wps:spPr>
                        <a:xfrm>
                          <a:off x="2148775" y="2906875"/>
                          <a:ext cx="6394450" cy="1746250"/>
                        </a:xfrm>
                        <a:prstGeom prst="rect">
                          <a:avLst/>
                        </a:prstGeom>
                        <a:noFill/>
                        <a:ln>
                          <a:noFill/>
                        </a:ln>
                      </wps:spPr>
                      <wps:txbx>
                        <w:txbxContent>
                          <w:p w14:paraId="716FA81E" w14:textId="1F761B15" w:rsidR="00434B7C" w:rsidRPr="0032616C" w:rsidRDefault="00434B7C" w:rsidP="00F72900">
                            <w:pPr>
                              <w:jc w:val="left"/>
                              <w:rPr>
                                <w:b/>
                                <w:bCs/>
                                <w:sz w:val="32"/>
                                <w:szCs w:val="32"/>
                              </w:rPr>
                            </w:pPr>
                            <w:r w:rsidRPr="0032616C">
                              <w:rPr>
                                <w:rFonts w:eastAsia="Arial"/>
                                <w:b/>
                                <w:bCs/>
                                <w:sz w:val="32"/>
                                <w:szCs w:val="32"/>
                              </w:rPr>
                              <w:t>2014–2020</w:t>
                            </w:r>
                            <w:r>
                              <w:rPr>
                                <w:rFonts w:eastAsia="Arial"/>
                                <w:b/>
                                <w:bCs/>
                                <w:sz w:val="32"/>
                                <w:szCs w:val="32"/>
                              </w:rPr>
                              <w:t> </w:t>
                            </w:r>
                            <w:r w:rsidRPr="0032616C">
                              <w:rPr>
                                <w:rFonts w:eastAsia="Arial"/>
                                <w:b/>
                                <w:bCs/>
                                <w:sz w:val="32"/>
                                <w:szCs w:val="32"/>
                              </w:rPr>
                              <w:t>M. EUROPOS SĄJUNGOS FONDŲ INVESTICIJŲ VEIKSMŲ PROGRAMOS PRIORITETO „INFORMACINĖS VISUOMENĖS SKATINIMAS“ POVEIKIO VERTINIMAS</w:t>
                            </w:r>
                          </w:p>
                        </w:txbxContent>
                      </wps:txbx>
                      <wps:bodyPr spcFirstLastPara="1" wrap="square" lIns="91425" tIns="45700" rIns="91425" bIns="45700" anchor="t" anchorCtr="0">
                        <a:noAutofit/>
                      </wps:bodyPr>
                    </wps:wsp>
                  </a:graphicData>
                </a:graphic>
              </wp:anchor>
            </w:drawing>
          </mc:Choice>
          <mc:Fallback>
            <w:pict>
              <v:rect w14:anchorId="5966BA60" id="Rectangle 57" o:spid="_x0000_s1026" style="position:absolute;left:0;text-align:left;margin-left:-19pt;margin-top:283pt;width:504.25pt;height:138.2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" filled="f" stroked="f">
                <v:textbox inset="2.53958mm,1.2694mm,2.53958mm,1.2694mm">
                  <w:txbxContent>
                    <w:p w14:paraId="716FA81E" w14:textId="1F761B15" w:rsidR="00434B7C" w:rsidRPr="0032616C" w:rsidRDefault="00434B7C" w:rsidP="00F72900">
                      <w:pPr>
                        <w:jc w:val="left"/>
                        <w:rPr>
                          <w:b/>
                          <w:bCs/>
                          <w:sz w:val="32"/>
                          <w:szCs w:val="32"/>
                        </w:rPr>
                      </w:pPr>
                      <w:r w:rsidRPr="0032616C">
                        <w:rPr>
                          <w:rFonts w:eastAsia="Arial"/>
                          <w:b/>
                          <w:bCs/>
                          <w:sz w:val="32"/>
                          <w:szCs w:val="32"/>
                        </w:rPr>
                        <w:t>2014–2020</w:t>
                      </w:r>
                      <w:r>
                        <w:rPr>
                          <w:rFonts w:eastAsia="Arial"/>
                          <w:b/>
                          <w:bCs/>
                          <w:sz w:val="32"/>
                          <w:szCs w:val="32"/>
                        </w:rPr>
                        <w:t> </w:t>
                      </w:r>
                      <w:r w:rsidRPr="0032616C">
                        <w:rPr>
                          <w:rFonts w:eastAsia="Arial"/>
                          <w:b/>
                          <w:bCs/>
                          <w:sz w:val="32"/>
                          <w:szCs w:val="32"/>
                        </w:rPr>
                        <w:t>M. EUROPOS SĄJUNGOS FONDŲ INVESTICIJŲ VEIKSMŲ PROGRAMOS PRIORITETO „INFORMACINĖS VISUOMENĖS SKATINIMAS“ POVEIKIO VERTINIMAS</w:t>
                      </w:r>
                    </w:p>
                  </w:txbxContent>
                </v:textbox>
              </v:rect>
            </w:pict>
          </mc:Fallback>
        </mc:AlternateContent>
      </w:r>
    </w:p>
    <w:p w14:paraId="00000003" w14:textId="77777777" w:rsidR="00702361" w:rsidRPr="00AA0EAB" w:rsidRDefault="00702361" w:rsidP="0032616C"/>
    <w:p w14:paraId="00000004" w14:textId="0FBEA8C8" w:rsidR="00702361" w:rsidRPr="00AA0EAB" w:rsidRDefault="00751C4A" w:rsidP="0032616C">
      <w:r w:rsidRPr="00AA0EAB">
        <w:rPr>
          <w:noProof/>
          <w:lang w:eastAsia="lt-LT"/>
        </w:rPr>
        <mc:AlternateContent>
          <mc:Choice Requires="wps">
            <w:drawing>
              <wp:anchor distT="0" distB="0" distL="0" distR="0" simplePos="0" relativeHeight="251663360" behindDoc="1" locked="0" layoutInCell="1" hidden="0" allowOverlap="1" wp14:anchorId="4FACA01B" wp14:editId="42B6BEF2">
                <wp:simplePos x="0" y="0"/>
                <wp:positionH relativeFrom="page">
                  <wp:posOffset>706120</wp:posOffset>
                </wp:positionH>
                <wp:positionV relativeFrom="margin">
                  <wp:posOffset>5551170</wp:posOffset>
                </wp:positionV>
                <wp:extent cx="3227705" cy="2343150"/>
                <wp:effectExtent l="0" t="0" r="0" b="0"/>
                <wp:wrapNone/>
                <wp:docPr id="56" name="Rectangle 56" descr="Text Box 2"/>
                <wp:cNvGraphicFramePr/>
                <a:graphic xmlns:a="http://schemas.openxmlformats.org/drawingml/2006/main">
                  <a:graphicData uri="http://schemas.microsoft.com/office/word/2010/wordprocessingShape">
                    <wps:wsp>
                      <wps:cNvSpPr/>
                      <wps:spPr>
                        <a:xfrm>
                          <a:off x="0" y="0"/>
                          <a:ext cx="3227705" cy="2343150"/>
                        </a:xfrm>
                        <a:prstGeom prst="rect">
                          <a:avLst/>
                        </a:prstGeom>
                        <a:noFill/>
                        <a:ln>
                          <a:noFill/>
                        </a:ln>
                      </wps:spPr>
                      <wps:txbx>
                        <w:txbxContent>
                          <w:p w14:paraId="3ECB617B" w14:textId="1CE60105" w:rsidR="00434B7C" w:rsidRDefault="00434B7C" w:rsidP="0032616C">
                            <w:pPr>
                              <w:jc w:val="left"/>
                              <w:rPr>
                                <w:rFonts w:eastAsia="Arial"/>
                              </w:rPr>
                            </w:pPr>
                            <w:r w:rsidRPr="00C838E8">
                              <w:rPr>
                                <w:rFonts w:eastAsia="Arial"/>
                                <w:b/>
                              </w:rPr>
                              <w:t>UAB „Civitta“</w:t>
                            </w:r>
                            <w:r w:rsidRPr="00C838E8">
                              <w:rPr>
                                <w:rFonts w:eastAsia="Arial"/>
                                <w:b/>
                              </w:rPr>
                              <w:br/>
                            </w:r>
                            <w:r w:rsidRPr="00C838E8">
                              <w:rPr>
                                <w:rFonts w:eastAsia="Arial"/>
                              </w:rPr>
                              <w:t>Justė Pačkauskaitė</w:t>
                            </w:r>
                            <w:r w:rsidRPr="00C838E8">
                              <w:rPr>
                                <w:rFonts w:eastAsia="Arial"/>
                              </w:rPr>
                              <w:br/>
                              <w:t>Direktorė</w:t>
                            </w:r>
                            <w:r w:rsidRPr="00C838E8">
                              <w:rPr>
                                <w:rFonts w:eastAsia="Arial"/>
                              </w:rPr>
                              <w:br/>
                            </w:r>
                            <w:r w:rsidRPr="00C838E8">
                              <w:rPr>
                                <w:rFonts w:eastAsia="Arial"/>
                                <w:i/>
                              </w:rPr>
                              <w:t>justė@civitta.com</w:t>
                            </w:r>
                            <w:r w:rsidRPr="00C838E8">
                              <w:rPr>
                                <w:rFonts w:eastAsia="Arial"/>
                                <w:i/>
                              </w:rPr>
                              <w:br/>
                            </w:r>
                            <w:r w:rsidRPr="00C838E8">
                              <w:rPr>
                                <w:rFonts w:eastAsia="Arial"/>
                              </w:rPr>
                              <w:t>+370 618 24729</w:t>
                            </w:r>
                            <w:r w:rsidRPr="00C838E8">
                              <w:rPr>
                                <w:rFonts w:eastAsia="Arial"/>
                              </w:rPr>
                              <w:br/>
                            </w:r>
                            <w:r>
                              <w:rPr>
                                <w:noProof/>
                                <w:lang w:eastAsia="lt-LT"/>
                              </w:rPr>
                              <w:drawing>
                                <wp:inline distT="0" distB="0" distL="0" distR="0" wp14:anchorId="02E14A8A" wp14:editId="27A4083A">
                                  <wp:extent cx="1117055" cy="677119"/>
                                  <wp:effectExtent l="0" t="0" r="6985" b="8890"/>
                                  <wp:docPr id="14" name="Picture 1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30379" cy="685195"/>
                                          </a:xfrm>
                                          <a:prstGeom prst="rect">
                                            <a:avLst/>
                                          </a:prstGeom>
                                        </pic:spPr>
                                      </pic:pic>
                                    </a:graphicData>
                                  </a:graphic>
                                </wp:inline>
                              </w:drawing>
                            </w:r>
                          </w:p>
                          <w:p w14:paraId="4D51CE6E" w14:textId="5D93DEBC" w:rsidR="00434B7C" w:rsidRPr="00D17258" w:rsidRDefault="00434B7C" w:rsidP="00751C4A">
                            <w:pPr>
                              <w:rPr>
                                <w:lang w:val="en-US"/>
                              </w:rPr>
                            </w:pPr>
                            <w:r w:rsidRPr="00C838E8">
                              <w:rPr>
                                <w:rFonts w:eastAsia="Arial"/>
                              </w:rPr>
                              <w:t>2022-</w:t>
                            </w:r>
                            <w:r>
                              <w:rPr>
                                <w:rFonts w:eastAsia="Arial"/>
                                <w:lang w:val="en-US"/>
                              </w:rPr>
                              <w:t>12</w:t>
                            </w:r>
                            <w:r>
                              <w:rPr>
                                <w:rFonts w:eastAsia="Arial"/>
                              </w:rPr>
                              <w:t>-</w:t>
                            </w:r>
                            <w:r w:rsidR="00B6376B">
                              <w:rPr>
                                <w:rFonts w:eastAsia="Arial"/>
                                <w:lang w:val="en-US"/>
                              </w:rPr>
                              <w:t>29</w:t>
                            </w:r>
                          </w:p>
                          <w:p w14:paraId="3EC1DF94" w14:textId="77777777" w:rsidR="00434B7C" w:rsidRPr="00C838E8" w:rsidRDefault="00434B7C" w:rsidP="0032616C">
                            <w:pPr>
                              <w:jc w:val="left"/>
                            </w:pPr>
                          </w:p>
                        </w:txbxContent>
                      </wps:txbx>
                      <wps:bodyPr spcFirstLastPara="1" wrap="square" lIns="45700" tIns="45700" rIns="45700" bIns="45700" anchor="t" anchorCtr="0">
                        <a:noAutofit/>
                      </wps:bodyPr>
                    </wps:wsp>
                  </a:graphicData>
                </a:graphic>
              </wp:anchor>
            </w:drawing>
          </mc:Choice>
          <mc:Fallback>
            <w:pict>
              <v:rect w14:anchorId="4FACA01B" id="Rectangle 56" o:spid="_x0000_s1027" alt="Text Box 2" style="position:absolute;left:0;text-align:left;margin-left:55.6pt;margin-top:437.1pt;width:254.15pt;height:184.5pt;z-index:-2516531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" filled="f" stroked="f">
                <v:textbox inset="1.2694mm,1.2694mm,1.2694mm,1.2694mm">
                  <w:txbxContent>
                    <w:p w14:paraId="3ECB617B" w14:textId="1CE60105" w:rsidR="00434B7C" w:rsidRDefault="00434B7C" w:rsidP="0032616C">
                      <w:pPr>
                        <w:jc w:val="left"/>
                        <w:rPr>
                          <w:rFonts w:eastAsia="Arial"/>
                        </w:rPr>
                      </w:pPr>
                      <w:r w:rsidRPr="00C838E8">
                        <w:rPr>
                          <w:rFonts w:eastAsia="Arial"/>
                          <w:b/>
                        </w:rPr>
                        <w:t>UAB „Civitta“</w:t>
                      </w:r>
                      <w:r w:rsidRPr="00C838E8">
                        <w:rPr>
                          <w:rFonts w:eastAsia="Arial"/>
                          <w:b/>
                        </w:rPr>
                        <w:br/>
                      </w:r>
                      <w:r w:rsidRPr="00C838E8">
                        <w:rPr>
                          <w:rFonts w:eastAsia="Arial"/>
                        </w:rPr>
                        <w:t>Justė Pačkauskaitė</w:t>
                      </w:r>
                      <w:r w:rsidRPr="00C838E8">
                        <w:rPr>
                          <w:rFonts w:eastAsia="Arial"/>
                        </w:rPr>
                        <w:br/>
                        <w:t>Direktorė</w:t>
                      </w:r>
                      <w:r w:rsidRPr="00C838E8">
                        <w:rPr>
                          <w:rFonts w:eastAsia="Arial"/>
                        </w:rPr>
                        <w:br/>
                      </w:r>
                      <w:r w:rsidRPr="00C838E8">
                        <w:rPr>
                          <w:rFonts w:eastAsia="Arial"/>
                          <w:i/>
                        </w:rPr>
                        <w:t>justė@civitta.com</w:t>
                      </w:r>
                      <w:r w:rsidRPr="00C838E8">
                        <w:rPr>
                          <w:rFonts w:eastAsia="Arial"/>
                          <w:i/>
                        </w:rPr>
                        <w:br/>
                      </w:r>
                      <w:r w:rsidRPr="00C838E8">
                        <w:rPr>
                          <w:rFonts w:eastAsia="Arial"/>
                        </w:rPr>
                        <w:t>+370 618 24729</w:t>
                      </w:r>
                      <w:r w:rsidRPr="00C838E8">
                        <w:rPr>
                          <w:rFonts w:eastAsia="Arial"/>
                        </w:rPr>
                        <w:br/>
                      </w:r>
                      <w:r>
                        <w:rPr>
                          <w:noProof/>
                          <w:lang w:eastAsia="lt-LT"/>
                        </w:rPr>
                        <w:drawing>
                          <wp:inline distT="0" distB="0" distL="0" distR="0" wp14:anchorId="02E14A8A" wp14:editId="27A4083A">
                            <wp:extent cx="1117055" cy="677119"/>
                            <wp:effectExtent l="0" t="0" r="6985" b="8890"/>
                            <wp:docPr id="14" name="Picture 1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30379" cy="685195"/>
                                    </a:xfrm>
                                    <a:prstGeom prst="rect">
                                      <a:avLst/>
                                    </a:prstGeom>
                                  </pic:spPr>
                                </pic:pic>
                              </a:graphicData>
                            </a:graphic>
                          </wp:inline>
                        </w:drawing>
                      </w:r>
                    </w:p>
                    <w:p w14:paraId="4D51CE6E" w14:textId="5D93DEBC" w:rsidR="00434B7C" w:rsidRPr="00D17258" w:rsidRDefault="00434B7C" w:rsidP="00751C4A">
                      <w:pPr>
                        <w:rPr>
                          <w:lang w:val="en-US"/>
                        </w:rPr>
                      </w:pPr>
                      <w:r w:rsidRPr="00C838E8">
                        <w:rPr>
                          <w:rFonts w:eastAsia="Arial"/>
                        </w:rPr>
                        <w:t>2022-</w:t>
                      </w:r>
                      <w:r>
                        <w:rPr>
                          <w:rFonts w:eastAsia="Arial"/>
                          <w:lang w:val="en-US"/>
                        </w:rPr>
                        <w:t>12</w:t>
                      </w:r>
                      <w:r>
                        <w:rPr>
                          <w:rFonts w:eastAsia="Arial"/>
                        </w:rPr>
                        <w:t>-</w:t>
                      </w:r>
                      <w:r w:rsidR="00B6376B">
                        <w:rPr>
                          <w:rFonts w:eastAsia="Arial"/>
                          <w:lang w:val="en-US"/>
                        </w:rPr>
                        <w:t>29</w:t>
                      </w:r>
                    </w:p>
                    <w:p w14:paraId="3EC1DF94" w14:textId="77777777" w:rsidR="00434B7C" w:rsidRPr="00C838E8" w:rsidRDefault="00434B7C" w:rsidP="0032616C">
                      <w:pPr>
                        <w:jc w:val="left"/>
                      </w:pPr>
                    </w:p>
                  </w:txbxContent>
                </v:textbox>
                <w10:wrap anchorx="page" anchory="margin"/>
              </v:rect>
            </w:pict>
          </mc:Fallback>
        </mc:AlternateContent>
      </w:r>
      <w:r w:rsidRPr="00AA0EAB">
        <w:rPr>
          <w:noProof/>
          <w:lang w:eastAsia="lt-LT"/>
        </w:rPr>
        <mc:AlternateContent>
          <mc:Choice Requires="wps">
            <w:drawing>
              <wp:anchor distT="0" distB="0" distL="0" distR="0" simplePos="0" relativeHeight="251665408" behindDoc="1" locked="0" layoutInCell="1" hidden="0" allowOverlap="1" wp14:anchorId="5B9E3AEB" wp14:editId="205DAEAA">
                <wp:simplePos x="0" y="0"/>
                <wp:positionH relativeFrom="column">
                  <wp:posOffset>-238125</wp:posOffset>
                </wp:positionH>
                <wp:positionV relativeFrom="paragraph">
                  <wp:posOffset>4062730</wp:posOffset>
                </wp:positionV>
                <wp:extent cx="6394450" cy="466725"/>
                <wp:effectExtent l="0" t="0" r="0" b="9525"/>
                <wp:wrapNone/>
                <wp:docPr id="58" name="Rectangle 58"/>
                <wp:cNvGraphicFramePr/>
                <a:graphic xmlns:a="http://schemas.openxmlformats.org/drawingml/2006/main">
                  <a:graphicData uri="http://schemas.microsoft.com/office/word/2010/wordprocessingShape">
                    <wps:wsp>
                      <wps:cNvSpPr/>
                      <wps:spPr>
                        <a:xfrm>
                          <a:off x="0" y="0"/>
                          <a:ext cx="6394450" cy="466725"/>
                        </a:xfrm>
                        <a:prstGeom prst="rect">
                          <a:avLst/>
                        </a:prstGeom>
                        <a:noFill/>
                        <a:ln>
                          <a:noFill/>
                        </a:ln>
                      </wps:spPr>
                      <wps:txbx>
                        <w:txbxContent>
                          <w:p w14:paraId="79FB69A5" w14:textId="3FEA797C" w:rsidR="00434B7C" w:rsidRPr="0032616C" w:rsidRDefault="00434B7C" w:rsidP="0032616C">
                            <w:pPr>
                              <w:rPr>
                                <w:b/>
                                <w:bCs/>
                                <w:i/>
                                <w:iCs/>
                              </w:rPr>
                            </w:pPr>
                            <w:r>
                              <w:rPr>
                                <w:rFonts w:eastAsia="Arial"/>
                                <w:b/>
                                <w:bCs/>
                                <w:i/>
                                <w:iCs/>
                              </w:rPr>
                              <w:t xml:space="preserve">GALUTINĖ </w:t>
                            </w:r>
                            <w:r w:rsidRPr="0032616C">
                              <w:rPr>
                                <w:rFonts w:eastAsia="Arial"/>
                                <w:b/>
                                <w:bCs/>
                                <w:i/>
                                <w:iCs/>
                              </w:rPr>
                              <w:t>VERTINIMO ATASKAITA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9E3AEB" id="Rectangle 58" o:spid="_x0000_s1028" style="position:absolute;left:0;text-align:left;margin-left:-18.75pt;margin-top:319.9pt;width:503.5pt;height:36.7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" filled="f" stroked="f">
                <v:textbox inset="2.53958mm,1.2694mm,2.53958mm,1.2694mm">
                  <w:txbxContent>
                    <w:p w14:paraId="79FB69A5" w14:textId="3FEA797C" w:rsidR="00434B7C" w:rsidRPr="0032616C" w:rsidRDefault="00434B7C" w:rsidP="0032616C">
                      <w:pPr>
                        <w:rPr>
                          <w:b/>
                          <w:bCs/>
                          <w:i/>
                          <w:iCs/>
                        </w:rPr>
                      </w:pPr>
                      <w:r>
                        <w:rPr>
                          <w:rFonts w:eastAsia="Arial"/>
                          <w:b/>
                          <w:bCs/>
                          <w:i/>
                          <w:iCs/>
                        </w:rPr>
                        <w:t xml:space="preserve">GALUTINĖ </w:t>
                      </w:r>
                      <w:r w:rsidRPr="0032616C">
                        <w:rPr>
                          <w:rFonts w:eastAsia="Arial"/>
                          <w:b/>
                          <w:bCs/>
                          <w:i/>
                          <w:iCs/>
                        </w:rPr>
                        <w:t>VERTINIMO ATASKAITA</w:t>
                      </w:r>
                    </w:p>
                  </w:txbxContent>
                </v:textbox>
              </v:rect>
            </w:pict>
          </mc:Fallback>
        </mc:AlternateContent>
      </w:r>
      <w:r w:rsidR="003E6202" w:rsidRPr="00AA0EAB">
        <w:br w:type="page"/>
      </w:r>
    </w:p>
    <w:p w14:paraId="249583DC" w14:textId="77777777" w:rsidR="00A47811" w:rsidRDefault="00A47811" w:rsidP="00A47811"/>
    <w:p w14:paraId="4A84A6AA" w14:textId="02FB094D" w:rsidR="00A47811" w:rsidRDefault="00A47811" w:rsidP="00A47811">
      <w:pPr>
        <w:jc w:val="right"/>
      </w:pPr>
      <w:r w:rsidRPr="00C672D9">
        <w:rPr>
          <w:u w:val="single"/>
        </w:rPr>
        <w:t>Sutarties informacija</w:t>
      </w:r>
      <w:r>
        <w:t>:</w:t>
      </w:r>
      <w:r>
        <w:br/>
        <w:t xml:space="preserve">2014–2020 m. Europos Sąjungos fondų investicijų veiksmų programos </w:t>
      </w:r>
      <w:r>
        <w:br/>
        <w:t xml:space="preserve">prioriteto „Informacinės visuomenės skatinimas“ poveikio vertinimo </w:t>
      </w:r>
      <w:r>
        <w:br/>
        <w:t xml:space="preserve">paslaugų teikimo sutartis Nr. 1F-10, </w:t>
      </w:r>
      <w:r>
        <w:br/>
        <w:t xml:space="preserve">sudaryta 2022 m. vasario mėn. </w:t>
      </w:r>
      <w:r w:rsidRPr="00A47811">
        <w:t xml:space="preserve">11 d. tarp Lietuvos Respublikos susisiekimo </w:t>
      </w:r>
      <w:r>
        <w:br/>
      </w:r>
      <w:r w:rsidRPr="00A47811">
        <w:t>ministerij</w:t>
      </w:r>
      <w:r>
        <w:t xml:space="preserve">os (perkančioji organizacija) ir </w:t>
      </w:r>
      <w:r w:rsidRPr="00A47811">
        <w:t>UAB „Civitta“</w:t>
      </w:r>
      <w:r>
        <w:t xml:space="preserve"> (paslaugų teikėjas)</w:t>
      </w:r>
    </w:p>
    <w:p w14:paraId="3BA6EC23" w14:textId="0DC174E0" w:rsidR="00A47811" w:rsidRDefault="00A47811" w:rsidP="00A47811">
      <w:pPr>
        <w:jc w:val="right"/>
      </w:pPr>
    </w:p>
    <w:p w14:paraId="51AD72D1" w14:textId="42CE42D3" w:rsidR="00A47811" w:rsidRDefault="00A47811" w:rsidP="00A47811">
      <w:pPr>
        <w:jc w:val="right"/>
      </w:pPr>
    </w:p>
    <w:p w14:paraId="7DE682BF" w14:textId="0F32E163" w:rsidR="00A47811" w:rsidRDefault="00A47811" w:rsidP="00A47811">
      <w:pPr>
        <w:jc w:val="right"/>
      </w:pPr>
    </w:p>
    <w:p w14:paraId="2DFD3A27" w14:textId="5967828D" w:rsidR="00A47811" w:rsidRDefault="00A47811" w:rsidP="00A47811">
      <w:pPr>
        <w:jc w:val="right"/>
      </w:pPr>
    </w:p>
    <w:p w14:paraId="73084F6F" w14:textId="03EECC08" w:rsidR="00A47811" w:rsidRDefault="00A47811" w:rsidP="00A47811">
      <w:pPr>
        <w:jc w:val="right"/>
      </w:pPr>
    </w:p>
    <w:p w14:paraId="7B16066D" w14:textId="3056C277" w:rsidR="00A47811" w:rsidRDefault="00A47811" w:rsidP="00A47811">
      <w:pPr>
        <w:jc w:val="right"/>
      </w:pPr>
    </w:p>
    <w:p w14:paraId="0B6F1CA3" w14:textId="75C9174A" w:rsidR="00A47811" w:rsidRDefault="00A47811" w:rsidP="00A47811">
      <w:pPr>
        <w:jc w:val="right"/>
      </w:pPr>
    </w:p>
    <w:p w14:paraId="3E8F6D24" w14:textId="1F5AD047" w:rsidR="00A47811" w:rsidRDefault="00A47811" w:rsidP="00A47811">
      <w:pPr>
        <w:jc w:val="right"/>
      </w:pPr>
    </w:p>
    <w:p w14:paraId="79F4F13B" w14:textId="1D2B32CA" w:rsidR="00A47811" w:rsidRDefault="00A47811" w:rsidP="00A47811">
      <w:pPr>
        <w:jc w:val="right"/>
      </w:pPr>
    </w:p>
    <w:p w14:paraId="1D482F00" w14:textId="65708AD1" w:rsidR="00A47811" w:rsidRDefault="00A47811" w:rsidP="00A47811">
      <w:pPr>
        <w:jc w:val="right"/>
      </w:pPr>
    </w:p>
    <w:p w14:paraId="298A71F5" w14:textId="3429325E" w:rsidR="00A47811" w:rsidRDefault="00A47811" w:rsidP="00A47811">
      <w:pPr>
        <w:jc w:val="right"/>
      </w:pPr>
    </w:p>
    <w:p w14:paraId="2B7DFF04" w14:textId="58279C8B" w:rsidR="00A47811" w:rsidRDefault="00A47811" w:rsidP="00A47811">
      <w:pPr>
        <w:jc w:val="right"/>
      </w:pPr>
    </w:p>
    <w:p w14:paraId="02AD746A" w14:textId="4AC24CD8" w:rsidR="00A47811" w:rsidRDefault="00A47811" w:rsidP="00A47811">
      <w:pPr>
        <w:jc w:val="right"/>
      </w:pPr>
    </w:p>
    <w:p w14:paraId="1B0AE59E" w14:textId="7E3A77FB" w:rsidR="00A47811" w:rsidRDefault="00A47811" w:rsidP="00A47811">
      <w:pPr>
        <w:jc w:val="right"/>
      </w:pPr>
    </w:p>
    <w:p w14:paraId="2419C26F" w14:textId="474836AA" w:rsidR="00A47811" w:rsidRDefault="0080406C" w:rsidP="00A47811">
      <w:pPr>
        <w:jc w:val="right"/>
      </w:pPr>
      <w:r>
        <w:rPr>
          <w:noProof/>
        </w:rPr>
        <mc:AlternateContent>
          <mc:Choice Requires="wps">
            <w:drawing>
              <wp:anchor distT="0" distB="0" distL="114300" distR="114300" simplePos="0" relativeHeight="251666432" behindDoc="0" locked="0" layoutInCell="1" allowOverlap="1" wp14:anchorId="3865E8E8" wp14:editId="74AC2DED">
                <wp:simplePos x="0" y="0"/>
                <wp:positionH relativeFrom="margin">
                  <wp:align>right</wp:align>
                </wp:positionH>
                <wp:positionV relativeFrom="paragraph">
                  <wp:posOffset>73025</wp:posOffset>
                </wp:positionV>
                <wp:extent cx="1057275" cy="9334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057275" cy="933450"/>
                        </a:xfrm>
                        <a:prstGeom prst="rect">
                          <a:avLst/>
                        </a:prstGeom>
                        <a:solidFill>
                          <a:schemeClr val="lt1"/>
                        </a:solidFill>
                        <a:ln w="6350">
                          <a:noFill/>
                        </a:ln>
                      </wps:spPr>
                      <wps:txbx>
                        <w:txbxContent>
                          <w:p w14:paraId="63712411" w14:textId="3A40DAE1" w:rsidR="0080406C" w:rsidRDefault="0080406C">
                            <w:r>
                              <w:rPr>
                                <w:noProof/>
                                <w:lang w:eastAsia="lt-LT"/>
                              </w:rPr>
                              <w:drawing>
                                <wp:inline distT="0" distB="0" distL="0" distR="0" wp14:anchorId="6519AD19" wp14:editId="25127D3D">
                                  <wp:extent cx="977265" cy="8763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asa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973" cy="899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5E8E8" id="_x0000_t202" coordsize="21600,21600" o:spt="202" path="m,l,21600r21600,l21600,xe">
                <v:stroke joinstyle="miter"/>
                <v:path gradientshapeok="t" o:connecttype="rect"/>
              </v:shapetype>
              <v:shape id="Text Box 19" o:spid="_x0000_s1029" type="#_x0000_t202" style="position:absolute;left:0;text-align:left;margin-left:32.05pt;margin-top:5.75pt;width:83.25pt;height:73.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" fillcolor="white [3201]" stroked="f" strokeweight=".5pt">
                <v:textbox>
                  <w:txbxContent>
                    <w:p w14:paraId="63712411" w14:textId="3A40DAE1" w:rsidR="0080406C" w:rsidRDefault="0080406C">
                      <w:r>
                        <w:rPr>
                          <w:noProof/>
                          <w:lang w:eastAsia="lt-LT"/>
                        </w:rPr>
                        <w:drawing>
                          <wp:inline distT="0" distB="0" distL="0" distR="0" wp14:anchorId="6519AD19" wp14:editId="25127D3D">
                            <wp:extent cx="977265" cy="8763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asa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973" cy="899360"/>
                                    </a:xfrm>
                                    <a:prstGeom prst="rect">
                                      <a:avLst/>
                                    </a:prstGeom>
                                  </pic:spPr>
                                </pic:pic>
                              </a:graphicData>
                            </a:graphic>
                          </wp:inline>
                        </w:drawing>
                      </w:r>
                    </w:p>
                  </w:txbxContent>
                </v:textbox>
                <w10:wrap anchorx="margin"/>
              </v:shape>
            </w:pict>
          </mc:Fallback>
        </mc:AlternateContent>
      </w:r>
    </w:p>
    <w:p w14:paraId="75DFEDE2" w14:textId="66DA6091" w:rsidR="00A47811" w:rsidRDefault="00A47811" w:rsidP="00A47811">
      <w:pPr>
        <w:jc w:val="right"/>
      </w:pPr>
    </w:p>
    <w:p w14:paraId="3EFC1897" w14:textId="077B3598" w:rsidR="00A47811" w:rsidRDefault="00A47811" w:rsidP="008D439B">
      <w:pPr>
        <w:spacing w:after="0"/>
        <w:ind w:left="851"/>
        <w:jc w:val="left"/>
      </w:pPr>
      <w:r>
        <w:t xml:space="preserve">Vertinimo ataskaitą redagavo lietuvių kalbos redaktorė </w:t>
      </w:r>
      <w:r w:rsidRPr="00A47811">
        <w:t>Lina Bužermanienė</w:t>
      </w:r>
    </w:p>
    <w:p w14:paraId="1CC3BC12" w14:textId="396627AA" w:rsidR="00A47811" w:rsidRDefault="00A47811" w:rsidP="0080406C">
      <w:pPr>
        <w:spacing w:before="0"/>
        <w:jc w:val="right"/>
      </w:pPr>
    </w:p>
    <w:p w14:paraId="7F9EB3F2" w14:textId="77777777" w:rsidR="00A92875" w:rsidRDefault="00A92875" w:rsidP="00A47811">
      <w:pPr>
        <w:jc w:val="right"/>
        <w:rPr>
          <w:i/>
          <w:iCs/>
        </w:rPr>
      </w:pPr>
    </w:p>
    <w:p w14:paraId="3621379C" w14:textId="77777777" w:rsidR="00A92875" w:rsidRDefault="00A92875" w:rsidP="00A47811">
      <w:pPr>
        <w:jc w:val="right"/>
        <w:rPr>
          <w:i/>
          <w:iCs/>
        </w:rPr>
      </w:pPr>
    </w:p>
    <w:p w14:paraId="6607DA99" w14:textId="77777777" w:rsidR="00A92875" w:rsidRDefault="00A92875" w:rsidP="00A47811">
      <w:pPr>
        <w:jc w:val="right"/>
        <w:rPr>
          <w:i/>
          <w:iCs/>
        </w:rPr>
      </w:pPr>
    </w:p>
    <w:p w14:paraId="56354539" w14:textId="77777777" w:rsidR="00A92875" w:rsidRDefault="00A92875" w:rsidP="00A47811">
      <w:pPr>
        <w:jc w:val="right"/>
        <w:rPr>
          <w:i/>
          <w:iCs/>
        </w:rPr>
      </w:pPr>
    </w:p>
    <w:p w14:paraId="133E526C" w14:textId="565A0316" w:rsidR="00A47811" w:rsidRPr="00C672D9" w:rsidRDefault="00C672D9" w:rsidP="00A47811">
      <w:pPr>
        <w:jc w:val="right"/>
        <w:rPr>
          <w:i/>
          <w:iCs/>
        </w:rPr>
      </w:pPr>
      <w:r>
        <w:rPr>
          <w:i/>
          <w:iCs/>
        </w:rPr>
        <w:t>Vertinimo</w:t>
      </w:r>
      <w:r w:rsidRPr="00C672D9">
        <w:rPr>
          <w:i/>
          <w:iCs/>
        </w:rPr>
        <w:t xml:space="preserve"> komandos nuomonė nebūtinai sutampa su Perkančiosios organizacijos nuomone</w:t>
      </w:r>
    </w:p>
    <w:p w14:paraId="684DD40E" w14:textId="77777777" w:rsidR="00A47811" w:rsidRPr="00A47811" w:rsidRDefault="00A47811" w:rsidP="00A47811">
      <w:pPr>
        <w:jc w:val="right"/>
      </w:pPr>
    </w:p>
    <w:p w14:paraId="5043FDBA" w14:textId="6D32FD46" w:rsidR="002B387F" w:rsidRPr="00AA0EAB" w:rsidRDefault="003E6202" w:rsidP="00695380">
      <w:pPr>
        <w:pStyle w:val="TOCHeading"/>
        <w:numPr>
          <w:ilvl w:val="0"/>
          <w:numId w:val="0"/>
        </w:numPr>
      </w:pPr>
      <w:r w:rsidRPr="00AA0EAB">
        <w:lastRenderedPageBreak/>
        <w:t>Turinys</w:t>
      </w:r>
    </w:p>
    <w:sdt>
      <w:sdtPr>
        <w:rPr>
          <w:b w:val="0"/>
          <w:bCs/>
          <w:smallCaps w:val="0"/>
          <w:noProof w:val="0"/>
          <w:color w:val="auto"/>
        </w:rPr>
        <w:id w:val="867484821"/>
        <w:docPartObj>
          <w:docPartGallery w:val="Table of Contents"/>
          <w:docPartUnique/>
        </w:docPartObj>
      </w:sdtPr>
      <w:sdtEndPr>
        <w:rPr>
          <w:bCs w:val="0"/>
        </w:rPr>
      </w:sdtEndPr>
      <w:sdtContent>
        <w:p w14:paraId="79813D35" w14:textId="4E18935A" w:rsidR="00AA0EAB" w:rsidRPr="00C672D9" w:rsidRDefault="002B387F">
          <w:pPr>
            <w:pStyle w:val="TOC1"/>
            <w:rPr>
              <w:b w:val="0"/>
              <w:smallCaps w:val="0"/>
              <w:color w:val="auto"/>
              <w:sz w:val="22"/>
              <w:szCs w:val="22"/>
              <w:lang w:eastAsia="zh-CN" w:bidi="bn-BD"/>
            </w:rPr>
          </w:pPr>
          <w:r w:rsidRPr="00AA0EAB">
            <w:rPr>
              <w:bCs/>
              <w:color w:val="auto"/>
              <w:sz w:val="22"/>
              <w:szCs w:val="22"/>
            </w:rPr>
            <w:fldChar w:fldCharType="begin"/>
          </w:r>
          <w:r w:rsidRPr="00AA0EAB">
            <w:rPr>
              <w:color w:val="auto"/>
              <w:sz w:val="22"/>
              <w:szCs w:val="22"/>
            </w:rPr>
            <w:instrText xml:space="preserve"> TOC \h \u \z </w:instrText>
          </w:r>
          <w:r w:rsidRPr="00AA0EAB">
            <w:rPr>
              <w:bCs/>
              <w:color w:val="auto"/>
              <w:sz w:val="22"/>
              <w:szCs w:val="22"/>
            </w:rPr>
            <w:fldChar w:fldCharType="separate"/>
          </w:r>
          <w:hyperlink w:anchor="_Toc123122821" w:history="1">
            <w:r w:rsidR="00AA0EAB" w:rsidRPr="00C672D9">
              <w:rPr>
                <w:rStyle w:val="Hyperlink"/>
                <w:rFonts w:ascii="Times New Roman" w:hAnsi="Times New Roman"/>
                <w:szCs w:val="22"/>
              </w:rPr>
              <w:t>Įvadas</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_Toc123122821 \h </w:instrText>
            </w:r>
            <w:r w:rsidR="00AA0EAB" w:rsidRPr="00C672D9">
              <w:rPr>
                <w:webHidden/>
                <w:sz w:val="22"/>
                <w:szCs w:val="22"/>
              </w:rPr>
            </w:r>
            <w:r w:rsidR="00AA0EAB" w:rsidRPr="00C672D9">
              <w:rPr>
                <w:webHidden/>
                <w:sz w:val="22"/>
                <w:szCs w:val="22"/>
              </w:rPr>
              <w:fldChar w:fldCharType="separate"/>
            </w:r>
            <w:r w:rsidR="00F7654C">
              <w:rPr>
                <w:webHidden/>
                <w:sz w:val="22"/>
                <w:szCs w:val="22"/>
              </w:rPr>
              <w:t>1</w:t>
            </w:r>
            <w:r w:rsidR="00AA0EAB" w:rsidRPr="00C672D9">
              <w:rPr>
                <w:webHidden/>
                <w:sz w:val="22"/>
                <w:szCs w:val="22"/>
              </w:rPr>
              <w:fldChar w:fldCharType="end"/>
            </w:r>
          </w:hyperlink>
        </w:p>
        <w:p w14:paraId="6E161BE1" w14:textId="410656F2" w:rsidR="00AA0EAB" w:rsidRPr="00C672D9" w:rsidRDefault="00000000">
          <w:pPr>
            <w:pStyle w:val="TOC1"/>
            <w:rPr>
              <w:b w:val="0"/>
              <w:smallCaps w:val="0"/>
              <w:color w:val="auto"/>
              <w:sz w:val="22"/>
              <w:szCs w:val="22"/>
              <w:lang w:eastAsia="zh-CN" w:bidi="bn-BD"/>
            </w:rPr>
          </w:pPr>
          <w:hyperlink w:anchor="_Toc123122822" w:history="1">
            <w:r w:rsidR="00AA0EAB" w:rsidRPr="00C672D9">
              <w:rPr>
                <w:rStyle w:val="Hyperlink"/>
                <w:rFonts w:ascii="Times New Roman" w:eastAsia="Times New Roman" w:hAnsi="Times New Roman"/>
                <w:szCs w:val="22"/>
              </w:rPr>
              <w:t>1.</w:t>
            </w:r>
            <w:r w:rsidR="00AA0EAB" w:rsidRPr="00C672D9">
              <w:rPr>
                <w:b w:val="0"/>
                <w:smallCaps w:val="0"/>
                <w:color w:val="auto"/>
                <w:sz w:val="22"/>
                <w:szCs w:val="22"/>
                <w:lang w:eastAsia="zh-CN" w:bidi="bn-BD"/>
              </w:rPr>
              <w:tab/>
            </w:r>
            <w:r w:rsidR="00AA0EAB" w:rsidRPr="00C672D9">
              <w:rPr>
                <w:rStyle w:val="Hyperlink"/>
                <w:rFonts w:ascii="Times New Roman" w:hAnsi="Times New Roman"/>
                <w:szCs w:val="22"/>
              </w:rPr>
              <w:t>ES investicijų poveikis informacinės visuomenės plėtrai</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_Toc123122822 \h </w:instrText>
            </w:r>
            <w:r w:rsidR="00AA0EAB" w:rsidRPr="00C672D9">
              <w:rPr>
                <w:webHidden/>
                <w:sz w:val="22"/>
                <w:szCs w:val="22"/>
              </w:rPr>
            </w:r>
            <w:r w:rsidR="00AA0EAB" w:rsidRPr="00C672D9">
              <w:rPr>
                <w:webHidden/>
                <w:sz w:val="22"/>
                <w:szCs w:val="22"/>
              </w:rPr>
              <w:fldChar w:fldCharType="separate"/>
            </w:r>
            <w:r w:rsidR="00F7654C">
              <w:rPr>
                <w:webHidden/>
                <w:sz w:val="22"/>
                <w:szCs w:val="22"/>
              </w:rPr>
              <w:t>3</w:t>
            </w:r>
            <w:r w:rsidR="00AA0EAB" w:rsidRPr="00C672D9">
              <w:rPr>
                <w:webHidden/>
                <w:sz w:val="22"/>
                <w:szCs w:val="22"/>
              </w:rPr>
              <w:fldChar w:fldCharType="end"/>
            </w:r>
          </w:hyperlink>
        </w:p>
        <w:p w14:paraId="613869DE" w14:textId="66D498F3" w:rsidR="00AA0EAB" w:rsidRPr="00C672D9" w:rsidRDefault="00000000">
          <w:pPr>
            <w:pStyle w:val="TOC2"/>
            <w:tabs>
              <w:tab w:val="left" w:pos="580"/>
              <w:tab w:val="right" w:leader="dot" w:pos="9768"/>
            </w:tabs>
            <w:rPr>
              <w:noProof/>
              <w:sz w:val="22"/>
              <w:szCs w:val="22"/>
              <w:lang w:eastAsia="zh-CN" w:bidi="bn-BD"/>
            </w:rPr>
          </w:pPr>
          <w:hyperlink w:anchor="_Toc123122823" w:history="1">
            <w:r w:rsidR="00AA0EAB" w:rsidRPr="00C672D9">
              <w:rPr>
                <w:rStyle w:val="Hyperlink"/>
                <w:rFonts w:ascii="Times New Roman" w:eastAsia="Calibri" w:hAnsi="Times New Roman"/>
                <w:noProof/>
                <w:szCs w:val="22"/>
              </w:rPr>
              <w:t>1.1.</w:t>
            </w:r>
            <w:r w:rsidR="00AA0EAB" w:rsidRPr="00C672D9">
              <w:rPr>
                <w:noProof/>
                <w:sz w:val="22"/>
                <w:szCs w:val="22"/>
                <w:lang w:eastAsia="zh-CN" w:bidi="bn-BD"/>
              </w:rPr>
              <w:tab/>
            </w:r>
            <w:r w:rsidR="00AA0EAB" w:rsidRPr="00C672D9">
              <w:rPr>
                <w:rStyle w:val="Hyperlink"/>
                <w:rFonts w:ascii="Times New Roman" w:hAnsi="Times New Roman"/>
                <w:noProof/>
                <w:szCs w:val="22"/>
              </w:rPr>
              <w:t>2014–2020 m. informacinės visuomenės plėtros tendencijos ir pokyčiai</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_Toc123122823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3</w:t>
            </w:r>
            <w:r w:rsidR="00AA0EAB" w:rsidRPr="00C672D9">
              <w:rPr>
                <w:noProof/>
                <w:webHidden/>
                <w:sz w:val="22"/>
                <w:szCs w:val="22"/>
              </w:rPr>
              <w:fldChar w:fldCharType="end"/>
            </w:r>
          </w:hyperlink>
        </w:p>
        <w:p w14:paraId="4C424F7A" w14:textId="43A6BD7F" w:rsidR="00AA0EAB" w:rsidRPr="00C672D9" w:rsidRDefault="00000000">
          <w:pPr>
            <w:pStyle w:val="TOC2"/>
            <w:tabs>
              <w:tab w:val="left" w:pos="580"/>
              <w:tab w:val="right" w:leader="dot" w:pos="9768"/>
            </w:tabs>
            <w:rPr>
              <w:noProof/>
              <w:sz w:val="22"/>
              <w:szCs w:val="22"/>
              <w:lang w:eastAsia="zh-CN" w:bidi="bn-BD"/>
            </w:rPr>
          </w:pPr>
          <w:hyperlink w:anchor="_Toc123122824" w:history="1">
            <w:r w:rsidR="00AA0EAB" w:rsidRPr="00C672D9">
              <w:rPr>
                <w:rStyle w:val="Hyperlink"/>
                <w:rFonts w:ascii="Times New Roman" w:eastAsia="Calibri" w:hAnsi="Times New Roman"/>
                <w:noProof/>
                <w:szCs w:val="22"/>
              </w:rPr>
              <w:t>1.2.</w:t>
            </w:r>
            <w:r w:rsidR="00AA0EAB" w:rsidRPr="00C672D9">
              <w:rPr>
                <w:noProof/>
                <w:sz w:val="22"/>
                <w:szCs w:val="22"/>
                <w:lang w:eastAsia="zh-CN" w:bidi="bn-BD"/>
              </w:rPr>
              <w:tab/>
            </w:r>
            <w:r w:rsidR="00AA0EAB" w:rsidRPr="00C672D9">
              <w:rPr>
                <w:rStyle w:val="Hyperlink"/>
                <w:rFonts w:ascii="Times New Roman" w:hAnsi="Times New Roman"/>
                <w:noProof/>
                <w:szCs w:val="22"/>
              </w:rPr>
              <w:t>Priemonių tinkamumas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_Toc123122824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13</w:t>
            </w:r>
            <w:r w:rsidR="00AA0EAB" w:rsidRPr="00C672D9">
              <w:rPr>
                <w:noProof/>
                <w:webHidden/>
                <w:sz w:val="22"/>
                <w:szCs w:val="22"/>
              </w:rPr>
              <w:fldChar w:fldCharType="end"/>
            </w:r>
          </w:hyperlink>
        </w:p>
        <w:p w14:paraId="26EFCF64" w14:textId="7D3DA775" w:rsidR="00AA0EAB" w:rsidRPr="00C672D9" w:rsidRDefault="00000000">
          <w:pPr>
            <w:pStyle w:val="TOC3"/>
            <w:tabs>
              <w:tab w:val="left" w:pos="904"/>
              <w:tab w:val="right" w:leader="dot" w:pos="9768"/>
            </w:tabs>
            <w:rPr>
              <w:noProof/>
              <w:sz w:val="22"/>
              <w:szCs w:val="22"/>
              <w:lang w:eastAsia="zh-CN" w:bidi="bn-BD"/>
            </w:rPr>
          </w:pPr>
          <w:hyperlink w:anchor="_Toc123122825" w:history="1">
            <w:r w:rsidR="00AA0EAB" w:rsidRPr="00C672D9">
              <w:rPr>
                <w:rStyle w:val="Hyperlink"/>
                <w:rFonts w:ascii="Times New Roman" w:hAnsi="Times New Roman"/>
                <w:noProof/>
                <w:szCs w:val="22"/>
              </w:rPr>
              <w:t>1.2.1.</w:t>
            </w:r>
            <w:r w:rsidR="00AA0EAB" w:rsidRPr="00C672D9">
              <w:rPr>
                <w:noProof/>
                <w:sz w:val="22"/>
                <w:szCs w:val="22"/>
                <w:lang w:eastAsia="zh-CN" w:bidi="bn-BD"/>
              </w:rPr>
              <w:tab/>
            </w:r>
            <w:r w:rsidR="00AA0EAB" w:rsidRPr="00C672D9">
              <w:rPr>
                <w:rStyle w:val="Hyperlink"/>
                <w:rFonts w:ascii="Times New Roman" w:hAnsi="Times New Roman"/>
                <w:noProof/>
                <w:szCs w:val="22"/>
              </w:rPr>
              <w:t>ES investicijų logikos rekonstravimas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_Toc123122825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13</w:t>
            </w:r>
            <w:r w:rsidR="00AA0EAB" w:rsidRPr="00C672D9">
              <w:rPr>
                <w:noProof/>
                <w:webHidden/>
                <w:sz w:val="22"/>
                <w:szCs w:val="22"/>
              </w:rPr>
              <w:fldChar w:fldCharType="end"/>
            </w:r>
          </w:hyperlink>
        </w:p>
        <w:p w14:paraId="58F40186" w14:textId="2C9C7FC5" w:rsidR="00AA0EAB" w:rsidRPr="00C672D9" w:rsidRDefault="00000000">
          <w:pPr>
            <w:pStyle w:val="TOC3"/>
            <w:tabs>
              <w:tab w:val="left" w:pos="904"/>
              <w:tab w:val="right" w:leader="dot" w:pos="9768"/>
            </w:tabs>
            <w:rPr>
              <w:noProof/>
              <w:sz w:val="22"/>
              <w:szCs w:val="22"/>
              <w:lang w:eastAsia="zh-CN" w:bidi="bn-BD"/>
            </w:rPr>
          </w:pPr>
          <w:hyperlink w:anchor="_Toc123122826" w:history="1">
            <w:r w:rsidR="00AA0EAB" w:rsidRPr="00C672D9">
              <w:rPr>
                <w:rStyle w:val="Hyperlink"/>
                <w:rFonts w:ascii="Times New Roman" w:hAnsi="Times New Roman"/>
                <w:noProof/>
                <w:szCs w:val="22"/>
              </w:rPr>
              <w:t>1.2.2.</w:t>
            </w:r>
            <w:r w:rsidR="00AA0EAB" w:rsidRPr="00C672D9">
              <w:rPr>
                <w:noProof/>
                <w:sz w:val="22"/>
                <w:szCs w:val="22"/>
                <w:lang w:eastAsia="zh-CN" w:bidi="bn-BD"/>
              </w:rPr>
              <w:tab/>
            </w:r>
            <w:r w:rsidR="00AA0EAB" w:rsidRPr="00C672D9">
              <w:rPr>
                <w:rStyle w:val="Hyperlink"/>
                <w:rFonts w:ascii="Times New Roman" w:hAnsi="Times New Roman"/>
                <w:noProof/>
                <w:szCs w:val="22"/>
              </w:rPr>
              <w:t>Tikslinių grupių poreikių ir interesų tenkinimas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_Toc123122826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21</w:t>
            </w:r>
            <w:r w:rsidR="00AA0EAB" w:rsidRPr="00C672D9">
              <w:rPr>
                <w:noProof/>
                <w:webHidden/>
                <w:sz w:val="22"/>
                <w:szCs w:val="22"/>
              </w:rPr>
              <w:fldChar w:fldCharType="end"/>
            </w:r>
          </w:hyperlink>
        </w:p>
        <w:p w14:paraId="23EB557C" w14:textId="649D92E9" w:rsidR="00AA0EAB" w:rsidRPr="00C672D9" w:rsidRDefault="00000000">
          <w:pPr>
            <w:pStyle w:val="TOC3"/>
            <w:tabs>
              <w:tab w:val="left" w:pos="904"/>
              <w:tab w:val="right" w:leader="dot" w:pos="9768"/>
            </w:tabs>
            <w:rPr>
              <w:noProof/>
              <w:sz w:val="22"/>
              <w:szCs w:val="22"/>
              <w:lang w:eastAsia="zh-CN" w:bidi="bn-BD"/>
            </w:rPr>
          </w:pPr>
          <w:hyperlink w:anchor="_Toc123122827" w:history="1">
            <w:r w:rsidR="00AA0EAB" w:rsidRPr="00C672D9">
              <w:rPr>
                <w:rStyle w:val="Hyperlink"/>
                <w:rFonts w:ascii="Times New Roman" w:hAnsi="Times New Roman"/>
                <w:noProof/>
                <w:szCs w:val="22"/>
              </w:rPr>
              <w:t>1.2.3.</w:t>
            </w:r>
            <w:r w:rsidR="00AA0EAB" w:rsidRPr="00C672D9">
              <w:rPr>
                <w:noProof/>
                <w:sz w:val="22"/>
                <w:szCs w:val="22"/>
                <w:lang w:eastAsia="zh-CN" w:bidi="bn-BD"/>
              </w:rPr>
              <w:tab/>
            </w:r>
            <w:r w:rsidR="00AA0EAB" w:rsidRPr="00C672D9">
              <w:rPr>
                <w:rStyle w:val="Hyperlink"/>
                <w:rFonts w:ascii="Times New Roman" w:hAnsi="Times New Roman"/>
                <w:noProof/>
                <w:szCs w:val="22"/>
              </w:rPr>
              <w:t>Investicijų poreikis ir jo kaita</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_Toc123122827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25</w:t>
            </w:r>
            <w:r w:rsidR="00AA0EAB" w:rsidRPr="00C672D9">
              <w:rPr>
                <w:noProof/>
                <w:webHidden/>
                <w:sz w:val="22"/>
                <w:szCs w:val="22"/>
              </w:rPr>
              <w:fldChar w:fldCharType="end"/>
            </w:r>
          </w:hyperlink>
        </w:p>
        <w:p w14:paraId="163B4DCA" w14:textId="088357EF" w:rsidR="00AA0EAB" w:rsidRPr="00C672D9" w:rsidRDefault="00000000">
          <w:pPr>
            <w:pStyle w:val="TOC3"/>
            <w:tabs>
              <w:tab w:val="left" w:pos="904"/>
              <w:tab w:val="right" w:leader="dot" w:pos="9768"/>
            </w:tabs>
            <w:rPr>
              <w:noProof/>
              <w:sz w:val="22"/>
              <w:szCs w:val="22"/>
              <w:lang w:eastAsia="zh-CN" w:bidi="bn-BD"/>
            </w:rPr>
          </w:pPr>
          <w:hyperlink w:anchor="_Toc123122828" w:history="1">
            <w:r w:rsidR="00AA0EAB" w:rsidRPr="00C672D9">
              <w:rPr>
                <w:rStyle w:val="Hyperlink"/>
                <w:rFonts w:ascii="Times New Roman" w:hAnsi="Times New Roman"/>
                <w:noProof/>
                <w:szCs w:val="22"/>
              </w:rPr>
              <w:t>1.2.4.</w:t>
            </w:r>
            <w:r w:rsidR="00AA0EAB" w:rsidRPr="00C672D9">
              <w:rPr>
                <w:noProof/>
                <w:sz w:val="22"/>
                <w:szCs w:val="22"/>
                <w:lang w:eastAsia="zh-CN" w:bidi="bn-BD"/>
              </w:rPr>
              <w:tab/>
            </w:r>
            <w:r w:rsidR="00AA0EAB" w:rsidRPr="00C672D9">
              <w:rPr>
                <w:rStyle w:val="Hyperlink"/>
                <w:rFonts w:ascii="Times New Roman" w:hAnsi="Times New Roman"/>
                <w:noProof/>
                <w:szCs w:val="22"/>
              </w:rPr>
              <w:t>Finansavimo priemonių ir paramos skyrimo procedūrų tinkamumas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_Toc123122828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26</w:t>
            </w:r>
            <w:r w:rsidR="00AA0EAB" w:rsidRPr="00C672D9">
              <w:rPr>
                <w:noProof/>
                <w:webHidden/>
                <w:sz w:val="22"/>
                <w:szCs w:val="22"/>
              </w:rPr>
              <w:fldChar w:fldCharType="end"/>
            </w:r>
          </w:hyperlink>
        </w:p>
        <w:p w14:paraId="7C240CC1" w14:textId="78734DE4" w:rsidR="00AA0EAB" w:rsidRPr="00C672D9" w:rsidRDefault="00000000">
          <w:pPr>
            <w:pStyle w:val="TOC3"/>
            <w:tabs>
              <w:tab w:val="left" w:pos="904"/>
              <w:tab w:val="right" w:leader="dot" w:pos="9768"/>
            </w:tabs>
            <w:rPr>
              <w:noProof/>
              <w:sz w:val="22"/>
              <w:szCs w:val="22"/>
              <w:lang w:eastAsia="zh-CN" w:bidi="bn-BD"/>
            </w:rPr>
          </w:pPr>
          <w:hyperlink w:anchor="_Toc123122829" w:history="1">
            <w:r w:rsidR="00AA0EAB" w:rsidRPr="00C672D9">
              <w:rPr>
                <w:rStyle w:val="Hyperlink"/>
                <w:rFonts w:ascii="Times New Roman" w:hAnsi="Times New Roman"/>
                <w:noProof/>
                <w:szCs w:val="22"/>
              </w:rPr>
              <w:t>1.2.5.</w:t>
            </w:r>
            <w:r w:rsidR="00AA0EAB" w:rsidRPr="00C672D9">
              <w:rPr>
                <w:noProof/>
                <w:sz w:val="22"/>
                <w:szCs w:val="22"/>
                <w:lang w:eastAsia="zh-CN" w:bidi="bn-BD"/>
              </w:rPr>
              <w:tab/>
            </w:r>
            <w:r w:rsidR="00AA0EAB" w:rsidRPr="00C672D9">
              <w:rPr>
                <w:rStyle w:val="Hyperlink"/>
                <w:rFonts w:ascii="Times New Roman" w:hAnsi="Times New Roman"/>
                <w:noProof/>
                <w:szCs w:val="22"/>
              </w:rPr>
              <w:t>Remiamų veiklų tinkamumas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_Toc123122829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30</w:t>
            </w:r>
            <w:r w:rsidR="00AA0EAB" w:rsidRPr="00C672D9">
              <w:rPr>
                <w:noProof/>
                <w:webHidden/>
                <w:sz w:val="22"/>
                <w:szCs w:val="22"/>
              </w:rPr>
              <w:fldChar w:fldCharType="end"/>
            </w:r>
          </w:hyperlink>
        </w:p>
        <w:p w14:paraId="0E0A482B" w14:textId="52B3BA41" w:rsidR="00AA0EAB" w:rsidRPr="00C672D9" w:rsidRDefault="00000000">
          <w:pPr>
            <w:pStyle w:val="TOC2"/>
            <w:tabs>
              <w:tab w:val="left" w:pos="580"/>
              <w:tab w:val="right" w:leader="dot" w:pos="9768"/>
            </w:tabs>
            <w:rPr>
              <w:noProof/>
              <w:sz w:val="22"/>
              <w:szCs w:val="22"/>
              <w:lang w:eastAsia="zh-CN" w:bidi="bn-BD"/>
            </w:rPr>
          </w:pPr>
          <w:hyperlink w:anchor="_Toc123122830" w:history="1">
            <w:r w:rsidR="00AA0EAB" w:rsidRPr="00C672D9">
              <w:rPr>
                <w:rStyle w:val="Hyperlink"/>
                <w:rFonts w:ascii="Times New Roman" w:eastAsia="Calibri" w:hAnsi="Times New Roman"/>
                <w:noProof/>
                <w:szCs w:val="22"/>
              </w:rPr>
              <w:t>1.3.</w:t>
            </w:r>
            <w:r w:rsidR="00AA0EAB" w:rsidRPr="00C672D9">
              <w:rPr>
                <w:noProof/>
                <w:sz w:val="22"/>
                <w:szCs w:val="22"/>
                <w:lang w:eastAsia="zh-CN" w:bidi="bn-BD"/>
              </w:rPr>
              <w:tab/>
            </w:r>
            <w:r w:rsidR="00AA0EAB" w:rsidRPr="00C672D9">
              <w:rPr>
                <w:rStyle w:val="Hyperlink"/>
                <w:rFonts w:ascii="Times New Roman" w:hAnsi="Times New Roman"/>
                <w:noProof/>
                <w:szCs w:val="22"/>
              </w:rPr>
              <w:t>Priemonių rezultatyvumas ir poveikis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_Toc123122830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35</w:t>
            </w:r>
            <w:r w:rsidR="00AA0EAB" w:rsidRPr="00C672D9">
              <w:rPr>
                <w:noProof/>
                <w:webHidden/>
                <w:sz w:val="22"/>
                <w:szCs w:val="22"/>
              </w:rPr>
              <w:fldChar w:fldCharType="end"/>
            </w:r>
          </w:hyperlink>
        </w:p>
        <w:p w14:paraId="3B7F5D6F" w14:textId="05F1DD1E" w:rsidR="00AA0EAB" w:rsidRPr="00C672D9" w:rsidRDefault="00000000">
          <w:pPr>
            <w:pStyle w:val="TOC3"/>
            <w:tabs>
              <w:tab w:val="left" w:pos="904"/>
              <w:tab w:val="right" w:leader="dot" w:pos="9768"/>
            </w:tabs>
            <w:rPr>
              <w:noProof/>
              <w:sz w:val="22"/>
              <w:szCs w:val="22"/>
              <w:lang w:eastAsia="zh-CN" w:bidi="bn-BD"/>
            </w:rPr>
          </w:pPr>
          <w:hyperlink w:anchor="_Toc123122831" w:history="1">
            <w:r w:rsidR="00AA0EAB" w:rsidRPr="00C672D9">
              <w:rPr>
                <w:rStyle w:val="Hyperlink"/>
                <w:rFonts w:ascii="Times New Roman" w:hAnsi="Times New Roman"/>
                <w:noProof/>
                <w:szCs w:val="22"/>
              </w:rPr>
              <w:t>1.3.1.</w:t>
            </w:r>
            <w:r w:rsidR="00AA0EAB" w:rsidRPr="00C672D9">
              <w:rPr>
                <w:noProof/>
                <w:sz w:val="22"/>
                <w:szCs w:val="22"/>
                <w:lang w:eastAsia="zh-CN" w:bidi="bn-BD"/>
              </w:rPr>
              <w:tab/>
            </w:r>
            <w:r w:rsidR="00AA0EAB" w:rsidRPr="00C672D9">
              <w:rPr>
                <w:rStyle w:val="Hyperlink"/>
                <w:rFonts w:ascii="Times New Roman" w:hAnsi="Times New Roman"/>
                <w:noProof/>
                <w:szCs w:val="22"/>
              </w:rPr>
              <w:t>VP 2 prioriteto uždavinių ir jų rodiklių rezultatai ir jų pasiekimo laipsnis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_Toc123122831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35</w:t>
            </w:r>
            <w:r w:rsidR="00AA0EAB" w:rsidRPr="00C672D9">
              <w:rPr>
                <w:noProof/>
                <w:webHidden/>
                <w:sz w:val="22"/>
                <w:szCs w:val="22"/>
              </w:rPr>
              <w:fldChar w:fldCharType="end"/>
            </w:r>
          </w:hyperlink>
        </w:p>
        <w:p w14:paraId="20302D90" w14:textId="0F022B01" w:rsidR="00AA0EAB" w:rsidRPr="00C672D9" w:rsidRDefault="00000000">
          <w:pPr>
            <w:pStyle w:val="TOC3"/>
            <w:tabs>
              <w:tab w:val="left" w:pos="904"/>
              <w:tab w:val="right" w:leader="dot" w:pos="9768"/>
            </w:tabs>
            <w:rPr>
              <w:noProof/>
              <w:sz w:val="22"/>
              <w:szCs w:val="22"/>
              <w:lang w:eastAsia="zh-CN" w:bidi="bn-BD"/>
            </w:rPr>
          </w:pPr>
          <w:hyperlink w:anchor="_Toc123122832" w:history="1">
            <w:r w:rsidR="00AA0EAB" w:rsidRPr="00C672D9">
              <w:rPr>
                <w:rStyle w:val="Hyperlink"/>
                <w:rFonts w:ascii="Times New Roman" w:hAnsi="Times New Roman"/>
                <w:noProof/>
                <w:szCs w:val="22"/>
              </w:rPr>
              <w:t>1.3.2.</w:t>
            </w:r>
            <w:r w:rsidR="00AA0EAB" w:rsidRPr="00C672D9">
              <w:rPr>
                <w:noProof/>
                <w:sz w:val="22"/>
                <w:szCs w:val="22"/>
                <w:lang w:eastAsia="zh-CN" w:bidi="bn-BD"/>
              </w:rPr>
              <w:tab/>
            </w:r>
            <w:r w:rsidR="00AA0EAB" w:rsidRPr="00C672D9">
              <w:rPr>
                <w:rStyle w:val="Hyperlink"/>
                <w:rFonts w:ascii="Times New Roman" w:hAnsi="Times New Roman"/>
                <w:noProof/>
                <w:szCs w:val="22"/>
              </w:rPr>
              <w:t>Pagrindiniai sėkmės veiksniai ir kliūtys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_Toc123122832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42</w:t>
            </w:r>
            <w:r w:rsidR="00AA0EAB" w:rsidRPr="00C672D9">
              <w:rPr>
                <w:noProof/>
                <w:webHidden/>
                <w:sz w:val="22"/>
                <w:szCs w:val="22"/>
              </w:rPr>
              <w:fldChar w:fldCharType="end"/>
            </w:r>
          </w:hyperlink>
        </w:p>
        <w:p w14:paraId="7350B6AA" w14:textId="4B1B43AC" w:rsidR="00AA0EAB" w:rsidRPr="00C672D9" w:rsidRDefault="00000000">
          <w:pPr>
            <w:pStyle w:val="TOC3"/>
            <w:tabs>
              <w:tab w:val="left" w:pos="904"/>
              <w:tab w:val="right" w:leader="dot" w:pos="9768"/>
            </w:tabs>
            <w:rPr>
              <w:noProof/>
              <w:sz w:val="22"/>
              <w:szCs w:val="22"/>
              <w:lang w:eastAsia="zh-CN" w:bidi="bn-BD"/>
            </w:rPr>
          </w:pPr>
          <w:hyperlink w:anchor="_Toc123122833" w:history="1">
            <w:r w:rsidR="00AA0EAB" w:rsidRPr="00C672D9">
              <w:rPr>
                <w:rStyle w:val="Hyperlink"/>
                <w:rFonts w:ascii="Times New Roman" w:hAnsi="Times New Roman"/>
                <w:noProof/>
                <w:szCs w:val="22"/>
              </w:rPr>
              <w:t>1.3.3.</w:t>
            </w:r>
            <w:r w:rsidR="00AA0EAB" w:rsidRPr="00C672D9">
              <w:rPr>
                <w:noProof/>
                <w:sz w:val="22"/>
                <w:szCs w:val="22"/>
                <w:lang w:eastAsia="zh-CN" w:bidi="bn-BD"/>
              </w:rPr>
              <w:tab/>
            </w:r>
            <w:r w:rsidR="00AA0EAB" w:rsidRPr="00C672D9">
              <w:rPr>
                <w:rStyle w:val="Hyperlink"/>
                <w:rFonts w:ascii="Times New Roman" w:hAnsi="Times New Roman"/>
                <w:noProof/>
                <w:szCs w:val="22"/>
              </w:rPr>
              <w:t>Rodiklių tinkamumas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_Toc123122833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47</w:t>
            </w:r>
            <w:r w:rsidR="00AA0EAB" w:rsidRPr="00C672D9">
              <w:rPr>
                <w:noProof/>
                <w:webHidden/>
                <w:sz w:val="22"/>
                <w:szCs w:val="22"/>
              </w:rPr>
              <w:fldChar w:fldCharType="end"/>
            </w:r>
          </w:hyperlink>
        </w:p>
        <w:p w14:paraId="7A7C914A" w14:textId="5DFB02A7" w:rsidR="00AA0EAB" w:rsidRPr="00C672D9" w:rsidRDefault="00000000">
          <w:pPr>
            <w:pStyle w:val="TOC3"/>
            <w:tabs>
              <w:tab w:val="left" w:pos="904"/>
              <w:tab w:val="right" w:leader="dot" w:pos="9768"/>
            </w:tabs>
            <w:rPr>
              <w:noProof/>
              <w:sz w:val="22"/>
              <w:szCs w:val="22"/>
              <w:lang w:eastAsia="zh-CN" w:bidi="bn-BD"/>
            </w:rPr>
          </w:pPr>
          <w:hyperlink w:anchor="_Toc123122834" w:history="1">
            <w:r w:rsidR="00AA0EAB" w:rsidRPr="00C672D9">
              <w:rPr>
                <w:rStyle w:val="Hyperlink"/>
                <w:rFonts w:ascii="Times New Roman" w:hAnsi="Times New Roman"/>
                <w:noProof/>
                <w:szCs w:val="22"/>
              </w:rPr>
              <w:t>1.3.4.</w:t>
            </w:r>
            <w:r w:rsidR="00AA0EAB" w:rsidRPr="00C672D9">
              <w:rPr>
                <w:noProof/>
                <w:sz w:val="22"/>
                <w:szCs w:val="22"/>
                <w:lang w:eastAsia="zh-CN" w:bidi="bn-BD"/>
              </w:rPr>
              <w:tab/>
            </w:r>
            <w:r w:rsidR="00AA0EAB" w:rsidRPr="00C672D9">
              <w:rPr>
                <w:rStyle w:val="Hyperlink"/>
                <w:rFonts w:ascii="Times New Roman" w:hAnsi="Times New Roman"/>
                <w:noProof/>
                <w:szCs w:val="22"/>
              </w:rPr>
              <w:t>Intervencijų indėlis ir poveikis informacinės visuomenės procesAMs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_Toc123122834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52</w:t>
            </w:r>
            <w:r w:rsidR="00AA0EAB" w:rsidRPr="00C672D9">
              <w:rPr>
                <w:noProof/>
                <w:webHidden/>
                <w:sz w:val="22"/>
                <w:szCs w:val="22"/>
              </w:rPr>
              <w:fldChar w:fldCharType="end"/>
            </w:r>
          </w:hyperlink>
        </w:p>
        <w:p w14:paraId="17DEB5B4" w14:textId="194A5BAE" w:rsidR="00AA0EAB" w:rsidRPr="00C672D9" w:rsidRDefault="00000000">
          <w:pPr>
            <w:pStyle w:val="TOC4"/>
            <w:tabs>
              <w:tab w:val="left" w:pos="949"/>
              <w:tab w:val="right" w:leader="dot" w:pos="9768"/>
            </w:tabs>
            <w:rPr>
              <w:rFonts w:ascii="Times New Roman" w:hAnsi="Times New Roman" w:cs="Times New Roman"/>
              <w:noProof/>
              <w:sz w:val="22"/>
              <w:szCs w:val="22"/>
              <w:lang w:eastAsia="zh-CN" w:bidi="bn-BD"/>
            </w:rPr>
          </w:pPr>
          <w:hyperlink w:anchor="_Toc123122835" w:history="1">
            <w:r w:rsidR="00AA0EAB" w:rsidRPr="00C672D9">
              <w:rPr>
                <w:rStyle w:val="Hyperlink"/>
                <w:rFonts w:ascii="Times New Roman" w:hAnsi="Times New Roman" w:cs="Times New Roman"/>
                <w:noProof/>
                <w:szCs w:val="22"/>
              </w:rPr>
              <w:t>1.3.4.1.</w:t>
            </w:r>
            <w:r w:rsidR="00AA0EAB" w:rsidRPr="00C672D9">
              <w:rPr>
                <w:rFonts w:ascii="Times New Roman" w:hAnsi="Times New Roman" w:cs="Times New Roman"/>
                <w:noProof/>
                <w:sz w:val="22"/>
                <w:szCs w:val="22"/>
                <w:lang w:eastAsia="zh-CN" w:bidi="bn-BD"/>
              </w:rPr>
              <w:tab/>
            </w:r>
            <w:r w:rsidR="00AA0EAB" w:rsidRPr="00C672D9">
              <w:rPr>
                <w:rStyle w:val="Hyperlink"/>
                <w:rFonts w:ascii="Times New Roman" w:hAnsi="Times New Roman" w:cs="Times New Roman"/>
                <w:noProof/>
                <w:szCs w:val="22"/>
              </w:rPr>
              <w:t>Technologinės kaitos įtaka projektams</w:t>
            </w:r>
            <w:r w:rsidR="00AA0EAB" w:rsidRPr="00C672D9">
              <w:rPr>
                <w:rFonts w:ascii="Times New Roman" w:hAnsi="Times New Roman" w:cs="Times New Roman"/>
                <w:noProof/>
                <w:webHidden/>
                <w:sz w:val="22"/>
                <w:szCs w:val="22"/>
              </w:rPr>
              <w:tab/>
            </w:r>
            <w:r w:rsidR="00AA0EAB" w:rsidRPr="00C672D9">
              <w:rPr>
                <w:rFonts w:ascii="Times New Roman" w:hAnsi="Times New Roman" w:cs="Times New Roman"/>
                <w:noProof/>
                <w:webHidden/>
                <w:sz w:val="22"/>
                <w:szCs w:val="22"/>
              </w:rPr>
              <w:fldChar w:fldCharType="begin"/>
            </w:r>
            <w:r w:rsidR="00AA0EAB" w:rsidRPr="00C672D9">
              <w:rPr>
                <w:rFonts w:ascii="Times New Roman" w:hAnsi="Times New Roman" w:cs="Times New Roman"/>
                <w:noProof/>
                <w:webHidden/>
                <w:sz w:val="22"/>
                <w:szCs w:val="22"/>
              </w:rPr>
              <w:instrText xml:space="preserve"> PAGEREF _Toc123122835 \h </w:instrText>
            </w:r>
            <w:r w:rsidR="00AA0EAB" w:rsidRPr="00C672D9">
              <w:rPr>
                <w:rFonts w:ascii="Times New Roman" w:hAnsi="Times New Roman" w:cs="Times New Roman"/>
                <w:noProof/>
                <w:webHidden/>
                <w:sz w:val="22"/>
                <w:szCs w:val="22"/>
              </w:rPr>
            </w:r>
            <w:r w:rsidR="00AA0EAB" w:rsidRPr="00C672D9">
              <w:rPr>
                <w:rFonts w:ascii="Times New Roman" w:hAnsi="Times New Roman" w:cs="Times New Roman"/>
                <w:noProof/>
                <w:webHidden/>
                <w:sz w:val="22"/>
                <w:szCs w:val="22"/>
              </w:rPr>
              <w:fldChar w:fldCharType="separate"/>
            </w:r>
            <w:r w:rsidR="00F7654C">
              <w:rPr>
                <w:rFonts w:ascii="Times New Roman" w:hAnsi="Times New Roman" w:cs="Times New Roman"/>
                <w:noProof/>
                <w:webHidden/>
                <w:sz w:val="22"/>
                <w:szCs w:val="22"/>
              </w:rPr>
              <w:t>59</w:t>
            </w:r>
            <w:r w:rsidR="00AA0EAB" w:rsidRPr="00C672D9">
              <w:rPr>
                <w:rFonts w:ascii="Times New Roman" w:hAnsi="Times New Roman" w:cs="Times New Roman"/>
                <w:noProof/>
                <w:webHidden/>
                <w:sz w:val="22"/>
                <w:szCs w:val="22"/>
              </w:rPr>
              <w:fldChar w:fldCharType="end"/>
            </w:r>
          </w:hyperlink>
        </w:p>
        <w:p w14:paraId="55ED6A92" w14:textId="7957ACF5" w:rsidR="00AA0EAB" w:rsidRPr="00C672D9" w:rsidRDefault="00000000">
          <w:pPr>
            <w:pStyle w:val="TOC2"/>
            <w:tabs>
              <w:tab w:val="left" w:pos="580"/>
              <w:tab w:val="right" w:leader="dot" w:pos="9768"/>
            </w:tabs>
            <w:rPr>
              <w:noProof/>
              <w:sz w:val="22"/>
              <w:szCs w:val="22"/>
              <w:lang w:eastAsia="zh-CN" w:bidi="bn-BD"/>
            </w:rPr>
          </w:pPr>
          <w:hyperlink w:anchor="_Toc123122836" w:history="1">
            <w:r w:rsidR="00AA0EAB" w:rsidRPr="00C672D9">
              <w:rPr>
                <w:rStyle w:val="Hyperlink"/>
                <w:rFonts w:ascii="Times New Roman" w:eastAsia="Calibri" w:hAnsi="Times New Roman"/>
                <w:noProof/>
                <w:szCs w:val="22"/>
              </w:rPr>
              <w:t>1.4.</w:t>
            </w:r>
            <w:r w:rsidR="00AA0EAB" w:rsidRPr="00C672D9">
              <w:rPr>
                <w:noProof/>
                <w:sz w:val="22"/>
                <w:szCs w:val="22"/>
                <w:lang w:eastAsia="zh-CN" w:bidi="bn-BD"/>
              </w:rPr>
              <w:tab/>
            </w:r>
            <w:r w:rsidR="00AA0EAB" w:rsidRPr="00C672D9">
              <w:rPr>
                <w:rStyle w:val="Hyperlink"/>
                <w:rFonts w:ascii="Times New Roman" w:hAnsi="Times New Roman"/>
                <w:noProof/>
                <w:szCs w:val="22"/>
              </w:rPr>
              <w:t>VP 2 prioriteto ilgalaikiai socialiniai ir ekonominiai padariniai</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_Toc123122836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61</w:t>
            </w:r>
            <w:r w:rsidR="00AA0EAB" w:rsidRPr="00C672D9">
              <w:rPr>
                <w:noProof/>
                <w:webHidden/>
                <w:sz w:val="22"/>
                <w:szCs w:val="22"/>
              </w:rPr>
              <w:fldChar w:fldCharType="end"/>
            </w:r>
          </w:hyperlink>
        </w:p>
        <w:p w14:paraId="101E3504" w14:textId="53880BDE" w:rsidR="00AA0EAB" w:rsidRPr="00C672D9" w:rsidRDefault="00000000">
          <w:pPr>
            <w:pStyle w:val="TOC1"/>
            <w:rPr>
              <w:b w:val="0"/>
              <w:smallCaps w:val="0"/>
              <w:color w:val="auto"/>
              <w:sz w:val="22"/>
              <w:szCs w:val="22"/>
              <w:lang w:eastAsia="zh-CN" w:bidi="bn-BD"/>
            </w:rPr>
          </w:pPr>
          <w:hyperlink w:anchor="_Toc123122837" w:history="1">
            <w:r w:rsidR="00AA0EAB" w:rsidRPr="00C672D9">
              <w:rPr>
                <w:rStyle w:val="Hyperlink"/>
                <w:rFonts w:ascii="Times New Roman" w:eastAsia="Times New Roman" w:hAnsi="Times New Roman"/>
                <w:szCs w:val="22"/>
              </w:rPr>
              <w:t>2.</w:t>
            </w:r>
            <w:r w:rsidR="00AA0EAB" w:rsidRPr="00C672D9">
              <w:rPr>
                <w:b w:val="0"/>
                <w:smallCaps w:val="0"/>
                <w:color w:val="auto"/>
                <w:sz w:val="22"/>
                <w:szCs w:val="22"/>
                <w:lang w:eastAsia="zh-CN" w:bidi="bn-BD"/>
              </w:rPr>
              <w:tab/>
            </w:r>
            <w:r w:rsidR="00C672D9">
              <w:rPr>
                <w:rStyle w:val="Hyperlink"/>
                <w:rFonts w:ascii="Times New Roman" w:hAnsi="Times New Roman"/>
                <w:szCs w:val="22"/>
              </w:rPr>
              <w:t>pagal</w:t>
            </w:r>
            <w:r w:rsidR="00AA0EAB" w:rsidRPr="00C672D9">
              <w:rPr>
                <w:rStyle w:val="Hyperlink"/>
                <w:rFonts w:ascii="Times New Roman" w:hAnsi="Times New Roman"/>
                <w:szCs w:val="22"/>
              </w:rPr>
              <w:t xml:space="preserve"> </w:t>
            </w:r>
            <w:r w:rsidR="00C672D9">
              <w:rPr>
                <w:rStyle w:val="Hyperlink"/>
                <w:rFonts w:ascii="Times New Roman" w:hAnsi="Times New Roman"/>
                <w:szCs w:val="22"/>
                <w:lang w:val="en-US"/>
              </w:rPr>
              <w:t>2</w:t>
            </w:r>
            <w:r w:rsidR="00C672D9">
              <w:rPr>
                <w:rStyle w:val="Hyperlink"/>
                <w:rFonts w:ascii="Times New Roman" w:hAnsi="Times New Roman"/>
                <w:szCs w:val="22"/>
              </w:rPr>
              <w:t xml:space="preserve"> </w:t>
            </w:r>
            <w:r w:rsidR="00AA0EAB" w:rsidRPr="00C672D9">
              <w:rPr>
                <w:rStyle w:val="Hyperlink"/>
                <w:rFonts w:ascii="Times New Roman" w:hAnsi="Times New Roman"/>
                <w:szCs w:val="22"/>
              </w:rPr>
              <w:t>prioriteto priemones sukurtų produktų nauda ir tvarumas</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_Toc123122837 \h </w:instrText>
            </w:r>
            <w:r w:rsidR="00AA0EAB" w:rsidRPr="00C672D9">
              <w:rPr>
                <w:webHidden/>
                <w:sz w:val="22"/>
                <w:szCs w:val="22"/>
              </w:rPr>
            </w:r>
            <w:r w:rsidR="00AA0EAB" w:rsidRPr="00C672D9">
              <w:rPr>
                <w:webHidden/>
                <w:sz w:val="22"/>
                <w:szCs w:val="22"/>
              </w:rPr>
              <w:fldChar w:fldCharType="separate"/>
            </w:r>
            <w:r w:rsidR="00F7654C">
              <w:rPr>
                <w:webHidden/>
                <w:sz w:val="22"/>
                <w:szCs w:val="22"/>
              </w:rPr>
              <w:t>67</w:t>
            </w:r>
            <w:r w:rsidR="00AA0EAB" w:rsidRPr="00C672D9">
              <w:rPr>
                <w:webHidden/>
                <w:sz w:val="22"/>
                <w:szCs w:val="22"/>
              </w:rPr>
              <w:fldChar w:fldCharType="end"/>
            </w:r>
          </w:hyperlink>
        </w:p>
        <w:p w14:paraId="71E482FD" w14:textId="683B5AAC" w:rsidR="00AA0EAB" w:rsidRPr="00C672D9" w:rsidRDefault="00000000">
          <w:pPr>
            <w:pStyle w:val="TOC2"/>
            <w:tabs>
              <w:tab w:val="left" w:pos="580"/>
              <w:tab w:val="right" w:leader="dot" w:pos="9768"/>
            </w:tabs>
            <w:rPr>
              <w:noProof/>
              <w:sz w:val="22"/>
              <w:szCs w:val="22"/>
              <w:lang w:eastAsia="zh-CN" w:bidi="bn-BD"/>
            </w:rPr>
          </w:pPr>
          <w:hyperlink w:anchor="_Toc123122838" w:history="1">
            <w:r w:rsidR="00AA0EAB" w:rsidRPr="00C672D9">
              <w:rPr>
                <w:rStyle w:val="Hyperlink"/>
                <w:rFonts w:ascii="Times New Roman" w:eastAsia="Calibri" w:hAnsi="Times New Roman"/>
                <w:noProof/>
                <w:szCs w:val="22"/>
              </w:rPr>
              <w:t>2.1.</w:t>
            </w:r>
            <w:r w:rsidR="00AA0EAB" w:rsidRPr="00C672D9">
              <w:rPr>
                <w:noProof/>
                <w:sz w:val="22"/>
                <w:szCs w:val="22"/>
                <w:lang w:eastAsia="zh-CN" w:bidi="bn-BD"/>
              </w:rPr>
              <w:tab/>
            </w:r>
            <w:r w:rsidR="00AA0EAB" w:rsidRPr="00C672D9">
              <w:rPr>
                <w:rStyle w:val="Hyperlink"/>
                <w:rFonts w:ascii="Times New Roman" w:hAnsi="Times New Roman"/>
                <w:noProof/>
                <w:szCs w:val="22"/>
              </w:rPr>
              <w:t>Projektų sukurti rezultatai, naudojimosi JAIS lygis ir poveikis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_Toc123122838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67</w:t>
            </w:r>
            <w:r w:rsidR="00AA0EAB" w:rsidRPr="00C672D9">
              <w:rPr>
                <w:noProof/>
                <w:webHidden/>
                <w:sz w:val="22"/>
                <w:szCs w:val="22"/>
              </w:rPr>
              <w:fldChar w:fldCharType="end"/>
            </w:r>
          </w:hyperlink>
        </w:p>
        <w:p w14:paraId="66820803" w14:textId="55BBF75A" w:rsidR="00AA0EAB" w:rsidRPr="00C672D9" w:rsidRDefault="00000000">
          <w:pPr>
            <w:pStyle w:val="TOC3"/>
            <w:tabs>
              <w:tab w:val="left" w:pos="904"/>
              <w:tab w:val="right" w:leader="dot" w:pos="9768"/>
            </w:tabs>
            <w:rPr>
              <w:noProof/>
              <w:sz w:val="22"/>
              <w:szCs w:val="22"/>
              <w:lang w:eastAsia="zh-CN" w:bidi="bn-BD"/>
            </w:rPr>
          </w:pPr>
          <w:hyperlink w:anchor="_Toc123122839" w:history="1">
            <w:r w:rsidR="00AA0EAB" w:rsidRPr="00C672D9">
              <w:rPr>
                <w:rStyle w:val="Hyperlink"/>
                <w:rFonts w:ascii="Times New Roman" w:hAnsi="Times New Roman"/>
                <w:noProof/>
                <w:szCs w:val="22"/>
              </w:rPr>
              <w:t>2.1.1.</w:t>
            </w:r>
            <w:r w:rsidR="00AA0EAB" w:rsidRPr="00C672D9">
              <w:rPr>
                <w:noProof/>
                <w:sz w:val="22"/>
                <w:szCs w:val="22"/>
                <w:lang w:eastAsia="zh-CN" w:bidi="bn-BD"/>
              </w:rPr>
              <w:tab/>
            </w:r>
            <w:r w:rsidR="00AA0EAB" w:rsidRPr="00C672D9">
              <w:rPr>
                <w:rStyle w:val="Hyperlink"/>
                <w:rFonts w:ascii="Times New Roman" w:hAnsi="Times New Roman"/>
                <w:noProof/>
                <w:szCs w:val="22"/>
              </w:rPr>
              <w:t>Projektų rezultatų apžvalga</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_Toc123122839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67</w:t>
            </w:r>
            <w:r w:rsidR="00AA0EAB" w:rsidRPr="00C672D9">
              <w:rPr>
                <w:noProof/>
                <w:webHidden/>
                <w:sz w:val="22"/>
                <w:szCs w:val="22"/>
              </w:rPr>
              <w:fldChar w:fldCharType="end"/>
            </w:r>
          </w:hyperlink>
        </w:p>
        <w:p w14:paraId="257A4EB5" w14:textId="38261B50" w:rsidR="00AA0EAB" w:rsidRPr="00C672D9" w:rsidRDefault="00000000">
          <w:pPr>
            <w:pStyle w:val="TOC4"/>
            <w:tabs>
              <w:tab w:val="left" w:pos="949"/>
              <w:tab w:val="right" w:leader="dot" w:pos="9768"/>
            </w:tabs>
            <w:rPr>
              <w:rFonts w:ascii="Times New Roman" w:hAnsi="Times New Roman" w:cs="Times New Roman"/>
              <w:noProof/>
              <w:sz w:val="22"/>
              <w:szCs w:val="22"/>
              <w:lang w:eastAsia="zh-CN" w:bidi="bn-BD"/>
            </w:rPr>
          </w:pPr>
          <w:hyperlink w:anchor="_Toc123122840" w:history="1">
            <w:r w:rsidR="00AA0EAB" w:rsidRPr="00C672D9">
              <w:rPr>
                <w:rStyle w:val="Hyperlink"/>
                <w:rFonts w:ascii="Times New Roman" w:hAnsi="Times New Roman" w:cs="Times New Roman"/>
                <w:noProof/>
                <w:szCs w:val="22"/>
              </w:rPr>
              <w:t>2.1.1.1.</w:t>
            </w:r>
            <w:r w:rsidR="00AA0EAB" w:rsidRPr="00C672D9">
              <w:rPr>
                <w:rFonts w:ascii="Times New Roman" w:hAnsi="Times New Roman" w:cs="Times New Roman"/>
                <w:noProof/>
                <w:sz w:val="22"/>
                <w:szCs w:val="22"/>
                <w:lang w:eastAsia="zh-CN" w:bidi="bn-BD"/>
              </w:rPr>
              <w:tab/>
            </w:r>
            <w:r w:rsidR="00AA0EAB" w:rsidRPr="00C672D9">
              <w:rPr>
                <w:rStyle w:val="Hyperlink"/>
                <w:rFonts w:ascii="Times New Roman" w:hAnsi="Times New Roman" w:cs="Times New Roman"/>
                <w:noProof/>
                <w:szCs w:val="22"/>
              </w:rPr>
              <w:t>Didžiausią poveikį sukūrę projektai</w:t>
            </w:r>
            <w:r w:rsidR="00AA0EAB" w:rsidRPr="00C672D9">
              <w:rPr>
                <w:rFonts w:ascii="Times New Roman" w:hAnsi="Times New Roman" w:cs="Times New Roman"/>
                <w:noProof/>
                <w:webHidden/>
                <w:sz w:val="22"/>
                <w:szCs w:val="22"/>
              </w:rPr>
              <w:tab/>
            </w:r>
            <w:r w:rsidR="00AA0EAB" w:rsidRPr="00C672D9">
              <w:rPr>
                <w:rFonts w:ascii="Times New Roman" w:hAnsi="Times New Roman" w:cs="Times New Roman"/>
                <w:noProof/>
                <w:webHidden/>
                <w:sz w:val="22"/>
                <w:szCs w:val="22"/>
              </w:rPr>
              <w:fldChar w:fldCharType="begin"/>
            </w:r>
            <w:r w:rsidR="00AA0EAB" w:rsidRPr="00C672D9">
              <w:rPr>
                <w:rFonts w:ascii="Times New Roman" w:hAnsi="Times New Roman" w:cs="Times New Roman"/>
                <w:noProof/>
                <w:webHidden/>
                <w:sz w:val="22"/>
                <w:szCs w:val="22"/>
              </w:rPr>
              <w:instrText xml:space="preserve"> PAGEREF _Toc123122840 \h </w:instrText>
            </w:r>
            <w:r w:rsidR="00AA0EAB" w:rsidRPr="00C672D9">
              <w:rPr>
                <w:rFonts w:ascii="Times New Roman" w:hAnsi="Times New Roman" w:cs="Times New Roman"/>
                <w:noProof/>
                <w:webHidden/>
                <w:sz w:val="22"/>
                <w:szCs w:val="22"/>
              </w:rPr>
            </w:r>
            <w:r w:rsidR="00AA0EAB" w:rsidRPr="00C672D9">
              <w:rPr>
                <w:rFonts w:ascii="Times New Roman" w:hAnsi="Times New Roman" w:cs="Times New Roman"/>
                <w:noProof/>
                <w:webHidden/>
                <w:sz w:val="22"/>
                <w:szCs w:val="22"/>
              </w:rPr>
              <w:fldChar w:fldCharType="separate"/>
            </w:r>
            <w:r w:rsidR="00F7654C">
              <w:rPr>
                <w:rFonts w:ascii="Times New Roman" w:hAnsi="Times New Roman" w:cs="Times New Roman"/>
                <w:noProof/>
                <w:webHidden/>
                <w:sz w:val="22"/>
                <w:szCs w:val="22"/>
              </w:rPr>
              <w:t>71</w:t>
            </w:r>
            <w:r w:rsidR="00AA0EAB" w:rsidRPr="00C672D9">
              <w:rPr>
                <w:rFonts w:ascii="Times New Roman" w:hAnsi="Times New Roman" w:cs="Times New Roman"/>
                <w:noProof/>
                <w:webHidden/>
                <w:sz w:val="22"/>
                <w:szCs w:val="22"/>
              </w:rPr>
              <w:fldChar w:fldCharType="end"/>
            </w:r>
          </w:hyperlink>
        </w:p>
        <w:p w14:paraId="602A33A5" w14:textId="26313EE7" w:rsidR="00AA0EAB" w:rsidRPr="00C672D9" w:rsidRDefault="00000000">
          <w:pPr>
            <w:pStyle w:val="TOC4"/>
            <w:tabs>
              <w:tab w:val="left" w:pos="949"/>
              <w:tab w:val="right" w:leader="dot" w:pos="9768"/>
            </w:tabs>
            <w:rPr>
              <w:rFonts w:ascii="Times New Roman" w:hAnsi="Times New Roman" w:cs="Times New Roman"/>
              <w:noProof/>
              <w:sz w:val="22"/>
              <w:szCs w:val="22"/>
              <w:lang w:eastAsia="zh-CN" w:bidi="bn-BD"/>
            </w:rPr>
          </w:pPr>
          <w:hyperlink w:anchor="_Toc123122841" w:history="1">
            <w:r w:rsidR="00AA0EAB" w:rsidRPr="00C672D9">
              <w:rPr>
                <w:rStyle w:val="Hyperlink"/>
                <w:rFonts w:ascii="Times New Roman" w:hAnsi="Times New Roman" w:cs="Times New Roman"/>
                <w:noProof/>
                <w:szCs w:val="22"/>
              </w:rPr>
              <w:t>2.1.1.2.</w:t>
            </w:r>
            <w:r w:rsidR="00AA0EAB" w:rsidRPr="00C672D9">
              <w:rPr>
                <w:rFonts w:ascii="Times New Roman" w:hAnsi="Times New Roman" w:cs="Times New Roman"/>
                <w:noProof/>
                <w:sz w:val="22"/>
                <w:szCs w:val="22"/>
                <w:lang w:eastAsia="zh-CN" w:bidi="bn-BD"/>
              </w:rPr>
              <w:tab/>
            </w:r>
            <w:r w:rsidR="00AA0EAB" w:rsidRPr="00C672D9">
              <w:rPr>
                <w:rStyle w:val="Hyperlink"/>
                <w:rFonts w:ascii="Times New Roman" w:hAnsi="Times New Roman" w:cs="Times New Roman"/>
                <w:noProof/>
                <w:szCs w:val="22"/>
              </w:rPr>
              <w:t>Projektuose taikomi arba jų metu sukurti inovatyvūs techniniai sprendimai</w:t>
            </w:r>
            <w:r w:rsidR="00AA0EAB" w:rsidRPr="00C672D9">
              <w:rPr>
                <w:rFonts w:ascii="Times New Roman" w:hAnsi="Times New Roman" w:cs="Times New Roman"/>
                <w:noProof/>
                <w:webHidden/>
                <w:sz w:val="22"/>
                <w:szCs w:val="22"/>
              </w:rPr>
              <w:tab/>
            </w:r>
            <w:r w:rsidR="00AA0EAB" w:rsidRPr="00C672D9">
              <w:rPr>
                <w:rFonts w:ascii="Times New Roman" w:hAnsi="Times New Roman" w:cs="Times New Roman"/>
                <w:noProof/>
                <w:webHidden/>
                <w:sz w:val="22"/>
                <w:szCs w:val="22"/>
              </w:rPr>
              <w:fldChar w:fldCharType="begin"/>
            </w:r>
            <w:r w:rsidR="00AA0EAB" w:rsidRPr="00C672D9">
              <w:rPr>
                <w:rFonts w:ascii="Times New Roman" w:hAnsi="Times New Roman" w:cs="Times New Roman"/>
                <w:noProof/>
                <w:webHidden/>
                <w:sz w:val="22"/>
                <w:szCs w:val="22"/>
              </w:rPr>
              <w:instrText xml:space="preserve"> PAGEREF _Toc123122841 \h </w:instrText>
            </w:r>
            <w:r w:rsidR="00AA0EAB" w:rsidRPr="00C672D9">
              <w:rPr>
                <w:rFonts w:ascii="Times New Roman" w:hAnsi="Times New Roman" w:cs="Times New Roman"/>
                <w:noProof/>
                <w:webHidden/>
                <w:sz w:val="22"/>
                <w:szCs w:val="22"/>
              </w:rPr>
            </w:r>
            <w:r w:rsidR="00AA0EAB" w:rsidRPr="00C672D9">
              <w:rPr>
                <w:rFonts w:ascii="Times New Roman" w:hAnsi="Times New Roman" w:cs="Times New Roman"/>
                <w:noProof/>
                <w:webHidden/>
                <w:sz w:val="22"/>
                <w:szCs w:val="22"/>
              </w:rPr>
              <w:fldChar w:fldCharType="separate"/>
            </w:r>
            <w:r w:rsidR="00F7654C">
              <w:rPr>
                <w:rFonts w:ascii="Times New Roman" w:hAnsi="Times New Roman" w:cs="Times New Roman"/>
                <w:noProof/>
                <w:webHidden/>
                <w:sz w:val="22"/>
                <w:szCs w:val="22"/>
              </w:rPr>
              <w:t>73</w:t>
            </w:r>
            <w:r w:rsidR="00AA0EAB" w:rsidRPr="00C672D9">
              <w:rPr>
                <w:rFonts w:ascii="Times New Roman" w:hAnsi="Times New Roman" w:cs="Times New Roman"/>
                <w:noProof/>
                <w:webHidden/>
                <w:sz w:val="22"/>
                <w:szCs w:val="22"/>
              </w:rPr>
              <w:fldChar w:fldCharType="end"/>
            </w:r>
          </w:hyperlink>
        </w:p>
        <w:p w14:paraId="4E0C1C21" w14:textId="724FF026" w:rsidR="00AA0EAB" w:rsidRPr="00C672D9" w:rsidRDefault="00000000">
          <w:pPr>
            <w:pStyle w:val="TOC4"/>
            <w:tabs>
              <w:tab w:val="left" w:pos="949"/>
              <w:tab w:val="right" w:leader="dot" w:pos="9768"/>
            </w:tabs>
            <w:rPr>
              <w:rFonts w:ascii="Times New Roman" w:hAnsi="Times New Roman" w:cs="Times New Roman"/>
              <w:noProof/>
              <w:sz w:val="22"/>
              <w:szCs w:val="22"/>
              <w:lang w:eastAsia="zh-CN" w:bidi="bn-BD"/>
            </w:rPr>
          </w:pPr>
          <w:hyperlink w:anchor="_Toc123122842" w:history="1">
            <w:r w:rsidR="00AA0EAB" w:rsidRPr="00C672D9">
              <w:rPr>
                <w:rStyle w:val="Hyperlink"/>
                <w:rFonts w:ascii="Times New Roman" w:hAnsi="Times New Roman" w:cs="Times New Roman"/>
                <w:noProof/>
                <w:szCs w:val="22"/>
              </w:rPr>
              <w:t>2.1.1.3.</w:t>
            </w:r>
            <w:r w:rsidR="00AA0EAB" w:rsidRPr="00C672D9">
              <w:rPr>
                <w:rFonts w:ascii="Times New Roman" w:hAnsi="Times New Roman" w:cs="Times New Roman"/>
                <w:noProof/>
                <w:sz w:val="22"/>
                <w:szCs w:val="22"/>
                <w:lang w:eastAsia="zh-CN" w:bidi="bn-BD"/>
              </w:rPr>
              <w:tab/>
            </w:r>
            <w:r w:rsidR="00AA0EAB" w:rsidRPr="00C672D9">
              <w:rPr>
                <w:rStyle w:val="Hyperlink"/>
                <w:rFonts w:ascii="Times New Roman" w:hAnsi="Times New Roman" w:cs="Times New Roman"/>
                <w:noProof/>
                <w:szCs w:val="22"/>
              </w:rPr>
              <w:t>Gerosios ir blogosios projektų praktikos</w:t>
            </w:r>
            <w:r w:rsidR="00AA0EAB" w:rsidRPr="00C672D9">
              <w:rPr>
                <w:rFonts w:ascii="Times New Roman" w:hAnsi="Times New Roman" w:cs="Times New Roman"/>
                <w:noProof/>
                <w:webHidden/>
                <w:sz w:val="22"/>
                <w:szCs w:val="22"/>
              </w:rPr>
              <w:tab/>
            </w:r>
            <w:r w:rsidR="00AA0EAB" w:rsidRPr="00C672D9">
              <w:rPr>
                <w:rFonts w:ascii="Times New Roman" w:hAnsi="Times New Roman" w:cs="Times New Roman"/>
                <w:noProof/>
                <w:webHidden/>
                <w:sz w:val="22"/>
                <w:szCs w:val="22"/>
              </w:rPr>
              <w:fldChar w:fldCharType="begin"/>
            </w:r>
            <w:r w:rsidR="00AA0EAB" w:rsidRPr="00C672D9">
              <w:rPr>
                <w:rFonts w:ascii="Times New Roman" w:hAnsi="Times New Roman" w:cs="Times New Roman"/>
                <w:noProof/>
                <w:webHidden/>
                <w:sz w:val="22"/>
                <w:szCs w:val="22"/>
              </w:rPr>
              <w:instrText xml:space="preserve"> PAGEREF _Toc123122842 \h </w:instrText>
            </w:r>
            <w:r w:rsidR="00AA0EAB" w:rsidRPr="00C672D9">
              <w:rPr>
                <w:rFonts w:ascii="Times New Roman" w:hAnsi="Times New Roman" w:cs="Times New Roman"/>
                <w:noProof/>
                <w:webHidden/>
                <w:sz w:val="22"/>
                <w:szCs w:val="22"/>
              </w:rPr>
            </w:r>
            <w:r w:rsidR="00AA0EAB" w:rsidRPr="00C672D9">
              <w:rPr>
                <w:rFonts w:ascii="Times New Roman" w:hAnsi="Times New Roman" w:cs="Times New Roman"/>
                <w:noProof/>
                <w:webHidden/>
                <w:sz w:val="22"/>
                <w:szCs w:val="22"/>
              </w:rPr>
              <w:fldChar w:fldCharType="separate"/>
            </w:r>
            <w:r w:rsidR="00F7654C">
              <w:rPr>
                <w:rFonts w:ascii="Times New Roman" w:hAnsi="Times New Roman" w:cs="Times New Roman"/>
                <w:noProof/>
                <w:webHidden/>
                <w:sz w:val="22"/>
                <w:szCs w:val="22"/>
              </w:rPr>
              <w:t>74</w:t>
            </w:r>
            <w:r w:rsidR="00AA0EAB" w:rsidRPr="00C672D9">
              <w:rPr>
                <w:rFonts w:ascii="Times New Roman" w:hAnsi="Times New Roman" w:cs="Times New Roman"/>
                <w:noProof/>
                <w:webHidden/>
                <w:sz w:val="22"/>
                <w:szCs w:val="22"/>
              </w:rPr>
              <w:fldChar w:fldCharType="end"/>
            </w:r>
          </w:hyperlink>
        </w:p>
        <w:p w14:paraId="419FFA00" w14:textId="2E58556B" w:rsidR="00AA0EAB" w:rsidRPr="00C672D9" w:rsidRDefault="00000000">
          <w:pPr>
            <w:pStyle w:val="TOC3"/>
            <w:tabs>
              <w:tab w:val="left" w:pos="904"/>
              <w:tab w:val="right" w:leader="dot" w:pos="9768"/>
            </w:tabs>
            <w:rPr>
              <w:noProof/>
              <w:sz w:val="22"/>
              <w:szCs w:val="22"/>
              <w:lang w:eastAsia="zh-CN" w:bidi="bn-BD"/>
            </w:rPr>
          </w:pPr>
          <w:hyperlink w:anchor="_Toc123122843" w:history="1">
            <w:r w:rsidR="00AA0EAB" w:rsidRPr="00C672D9">
              <w:rPr>
                <w:rStyle w:val="Hyperlink"/>
                <w:rFonts w:ascii="Times New Roman" w:hAnsi="Times New Roman"/>
                <w:noProof/>
                <w:szCs w:val="22"/>
              </w:rPr>
              <w:t>2.1.2.</w:t>
            </w:r>
            <w:r w:rsidR="00AA0EAB" w:rsidRPr="00C672D9">
              <w:rPr>
                <w:noProof/>
                <w:sz w:val="22"/>
                <w:szCs w:val="22"/>
                <w:lang w:eastAsia="zh-CN" w:bidi="bn-BD"/>
              </w:rPr>
              <w:tab/>
            </w:r>
            <w:r w:rsidR="00AA0EAB" w:rsidRPr="00C672D9">
              <w:rPr>
                <w:rStyle w:val="Hyperlink"/>
                <w:rFonts w:ascii="Times New Roman" w:hAnsi="Times New Roman"/>
                <w:noProof/>
                <w:szCs w:val="22"/>
              </w:rPr>
              <w:t>Sukurtų produktų naudojimo lygis ir poveikio tęstinumas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_Toc123122843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76</w:t>
            </w:r>
            <w:r w:rsidR="00AA0EAB" w:rsidRPr="00C672D9">
              <w:rPr>
                <w:noProof/>
                <w:webHidden/>
                <w:sz w:val="22"/>
                <w:szCs w:val="22"/>
              </w:rPr>
              <w:fldChar w:fldCharType="end"/>
            </w:r>
          </w:hyperlink>
        </w:p>
        <w:p w14:paraId="3146ADF0" w14:textId="6863C7D9" w:rsidR="00AA0EAB" w:rsidRPr="00C672D9" w:rsidRDefault="00000000">
          <w:pPr>
            <w:pStyle w:val="TOC3"/>
            <w:tabs>
              <w:tab w:val="left" w:pos="904"/>
              <w:tab w:val="right" w:leader="dot" w:pos="9768"/>
            </w:tabs>
            <w:rPr>
              <w:noProof/>
              <w:sz w:val="22"/>
              <w:szCs w:val="22"/>
              <w:lang w:eastAsia="zh-CN" w:bidi="bn-BD"/>
            </w:rPr>
          </w:pPr>
          <w:hyperlink w:anchor="_Toc123122844" w:history="1">
            <w:r w:rsidR="00AA0EAB" w:rsidRPr="00C672D9">
              <w:rPr>
                <w:rStyle w:val="Hyperlink"/>
                <w:rFonts w:ascii="Times New Roman" w:hAnsi="Times New Roman"/>
                <w:noProof/>
                <w:szCs w:val="22"/>
              </w:rPr>
              <w:t>2.1.3.</w:t>
            </w:r>
            <w:r w:rsidR="00AA0EAB" w:rsidRPr="00C672D9">
              <w:rPr>
                <w:noProof/>
                <w:sz w:val="22"/>
                <w:szCs w:val="22"/>
                <w:lang w:eastAsia="zh-CN" w:bidi="bn-BD"/>
              </w:rPr>
              <w:tab/>
            </w:r>
            <w:r w:rsidR="00AA0EAB" w:rsidRPr="00C672D9">
              <w:rPr>
                <w:rStyle w:val="Hyperlink"/>
                <w:rFonts w:ascii="Times New Roman" w:hAnsi="Times New Roman"/>
                <w:noProof/>
                <w:szCs w:val="22"/>
              </w:rPr>
              <w:t>COVID-19 pandemijos įtaka projektų rezultatams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_Toc123122844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81</w:t>
            </w:r>
            <w:r w:rsidR="00AA0EAB" w:rsidRPr="00C672D9">
              <w:rPr>
                <w:noProof/>
                <w:webHidden/>
                <w:sz w:val="22"/>
                <w:szCs w:val="22"/>
              </w:rPr>
              <w:fldChar w:fldCharType="end"/>
            </w:r>
          </w:hyperlink>
        </w:p>
        <w:p w14:paraId="7F8BA527" w14:textId="77CE17CB" w:rsidR="00AA0EAB" w:rsidRPr="00C672D9" w:rsidRDefault="00000000">
          <w:pPr>
            <w:pStyle w:val="TOC2"/>
            <w:tabs>
              <w:tab w:val="left" w:pos="580"/>
              <w:tab w:val="right" w:leader="dot" w:pos="9768"/>
            </w:tabs>
            <w:rPr>
              <w:noProof/>
              <w:sz w:val="22"/>
              <w:szCs w:val="22"/>
              <w:lang w:eastAsia="zh-CN" w:bidi="bn-BD"/>
            </w:rPr>
          </w:pPr>
          <w:hyperlink w:anchor="_Toc123122845" w:history="1">
            <w:r w:rsidR="00AA0EAB" w:rsidRPr="00C672D9">
              <w:rPr>
                <w:rStyle w:val="Hyperlink"/>
                <w:rFonts w:ascii="Times New Roman" w:eastAsia="Calibri" w:hAnsi="Times New Roman"/>
                <w:noProof/>
                <w:szCs w:val="22"/>
              </w:rPr>
              <w:t>2.2.</w:t>
            </w:r>
            <w:r w:rsidR="00AA0EAB" w:rsidRPr="00C672D9">
              <w:rPr>
                <w:noProof/>
                <w:sz w:val="22"/>
                <w:szCs w:val="22"/>
                <w:lang w:eastAsia="zh-CN" w:bidi="bn-BD"/>
              </w:rPr>
              <w:tab/>
            </w:r>
            <w:r w:rsidR="00AA0EAB" w:rsidRPr="00C672D9">
              <w:rPr>
                <w:rStyle w:val="Hyperlink"/>
                <w:rFonts w:ascii="Times New Roman" w:hAnsi="Times New Roman"/>
                <w:noProof/>
                <w:szCs w:val="22"/>
              </w:rPr>
              <w:t>Įgyvendintų projektų pakankamumas nustatytiems uždaviniams, suplanuotiems rezultatams pasiekti</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_Toc123122845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83</w:t>
            </w:r>
            <w:r w:rsidR="00AA0EAB" w:rsidRPr="00C672D9">
              <w:rPr>
                <w:noProof/>
                <w:webHidden/>
                <w:sz w:val="22"/>
                <w:szCs w:val="22"/>
              </w:rPr>
              <w:fldChar w:fldCharType="end"/>
            </w:r>
          </w:hyperlink>
        </w:p>
        <w:p w14:paraId="2B4BC89F" w14:textId="13B537A6" w:rsidR="00AA0EAB" w:rsidRPr="00C672D9" w:rsidRDefault="00000000">
          <w:pPr>
            <w:pStyle w:val="TOC3"/>
            <w:tabs>
              <w:tab w:val="left" w:pos="904"/>
              <w:tab w:val="right" w:leader="dot" w:pos="9768"/>
            </w:tabs>
            <w:rPr>
              <w:noProof/>
              <w:sz w:val="22"/>
              <w:szCs w:val="22"/>
              <w:lang w:eastAsia="zh-CN" w:bidi="bn-BD"/>
            </w:rPr>
          </w:pPr>
          <w:hyperlink w:anchor="_Toc123122846" w:history="1">
            <w:r w:rsidR="00AA0EAB" w:rsidRPr="00C672D9">
              <w:rPr>
                <w:rStyle w:val="Hyperlink"/>
                <w:rFonts w:ascii="Times New Roman" w:hAnsi="Times New Roman"/>
                <w:noProof/>
                <w:szCs w:val="22"/>
              </w:rPr>
              <w:t>2.2.1.</w:t>
            </w:r>
            <w:r w:rsidR="00AA0EAB" w:rsidRPr="00C672D9">
              <w:rPr>
                <w:noProof/>
                <w:sz w:val="22"/>
                <w:szCs w:val="22"/>
                <w:lang w:eastAsia="zh-CN" w:bidi="bn-BD"/>
              </w:rPr>
              <w:tab/>
            </w:r>
            <w:r w:rsidR="00AA0EAB" w:rsidRPr="00C672D9">
              <w:rPr>
                <w:rStyle w:val="Hyperlink"/>
                <w:rFonts w:ascii="Times New Roman" w:hAnsi="Times New Roman"/>
                <w:noProof/>
                <w:szCs w:val="22"/>
              </w:rPr>
              <w:t>Projektų pakankamumas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_Toc123122846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83</w:t>
            </w:r>
            <w:r w:rsidR="00AA0EAB" w:rsidRPr="00C672D9">
              <w:rPr>
                <w:noProof/>
                <w:webHidden/>
                <w:sz w:val="22"/>
                <w:szCs w:val="22"/>
              </w:rPr>
              <w:fldChar w:fldCharType="end"/>
            </w:r>
          </w:hyperlink>
        </w:p>
        <w:p w14:paraId="155C548E" w14:textId="1D7D6A06" w:rsidR="00AA0EAB" w:rsidRPr="00C672D9" w:rsidRDefault="00000000">
          <w:pPr>
            <w:pStyle w:val="TOC3"/>
            <w:tabs>
              <w:tab w:val="left" w:pos="904"/>
              <w:tab w:val="right" w:leader="dot" w:pos="9768"/>
            </w:tabs>
            <w:rPr>
              <w:noProof/>
              <w:sz w:val="22"/>
              <w:szCs w:val="22"/>
              <w:lang w:eastAsia="zh-CN" w:bidi="bn-BD"/>
            </w:rPr>
          </w:pPr>
          <w:hyperlink w:anchor="_Toc123122847" w:history="1">
            <w:r w:rsidR="00AA0EAB" w:rsidRPr="00C672D9">
              <w:rPr>
                <w:rStyle w:val="Hyperlink"/>
                <w:rFonts w:ascii="Times New Roman" w:hAnsi="Times New Roman"/>
                <w:noProof/>
                <w:szCs w:val="22"/>
              </w:rPr>
              <w:t>2.2.2.</w:t>
            </w:r>
            <w:r w:rsidR="00AA0EAB" w:rsidRPr="00C672D9">
              <w:rPr>
                <w:noProof/>
                <w:sz w:val="22"/>
                <w:szCs w:val="22"/>
                <w:lang w:eastAsia="zh-CN" w:bidi="bn-BD"/>
              </w:rPr>
              <w:tab/>
            </w:r>
            <w:r w:rsidR="00AA0EAB" w:rsidRPr="00C672D9">
              <w:rPr>
                <w:rStyle w:val="Hyperlink"/>
                <w:rFonts w:ascii="Times New Roman" w:hAnsi="Times New Roman"/>
                <w:noProof/>
                <w:szCs w:val="22"/>
              </w:rPr>
              <w:t>VP 2 prioriteto uždavinių ir priemonių įgyvendinimo tinkamumas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_Toc123122847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90</w:t>
            </w:r>
            <w:r w:rsidR="00AA0EAB" w:rsidRPr="00C672D9">
              <w:rPr>
                <w:noProof/>
                <w:webHidden/>
                <w:sz w:val="22"/>
                <w:szCs w:val="22"/>
              </w:rPr>
              <w:fldChar w:fldCharType="end"/>
            </w:r>
          </w:hyperlink>
        </w:p>
        <w:p w14:paraId="1224886E" w14:textId="73DE6EC4" w:rsidR="00AA0EAB" w:rsidRPr="00C672D9" w:rsidRDefault="00000000">
          <w:pPr>
            <w:pStyle w:val="TOC2"/>
            <w:tabs>
              <w:tab w:val="left" w:pos="580"/>
              <w:tab w:val="right" w:leader="dot" w:pos="9768"/>
            </w:tabs>
            <w:rPr>
              <w:noProof/>
              <w:sz w:val="22"/>
              <w:szCs w:val="22"/>
              <w:lang w:eastAsia="zh-CN" w:bidi="bn-BD"/>
            </w:rPr>
          </w:pPr>
          <w:hyperlink w:anchor="_Toc123122848" w:history="1">
            <w:r w:rsidR="00AA0EAB" w:rsidRPr="00C672D9">
              <w:rPr>
                <w:rStyle w:val="Hyperlink"/>
                <w:rFonts w:ascii="Times New Roman" w:eastAsia="Calibri" w:hAnsi="Times New Roman"/>
                <w:noProof/>
                <w:szCs w:val="22"/>
              </w:rPr>
              <w:t>2.3.</w:t>
            </w:r>
            <w:r w:rsidR="00AA0EAB" w:rsidRPr="00C672D9">
              <w:rPr>
                <w:noProof/>
                <w:sz w:val="22"/>
                <w:szCs w:val="22"/>
                <w:lang w:eastAsia="zh-CN" w:bidi="bn-BD"/>
              </w:rPr>
              <w:tab/>
            </w:r>
            <w:r w:rsidR="00AA0EAB" w:rsidRPr="00C672D9">
              <w:rPr>
                <w:rStyle w:val="Hyperlink"/>
                <w:rFonts w:ascii="Times New Roman" w:hAnsi="Times New Roman"/>
                <w:noProof/>
                <w:szCs w:val="22"/>
              </w:rPr>
              <w:t>Tęstinių projektų tendencijos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_Toc123122848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91</w:t>
            </w:r>
            <w:r w:rsidR="00AA0EAB" w:rsidRPr="00C672D9">
              <w:rPr>
                <w:noProof/>
                <w:webHidden/>
                <w:sz w:val="22"/>
                <w:szCs w:val="22"/>
              </w:rPr>
              <w:fldChar w:fldCharType="end"/>
            </w:r>
          </w:hyperlink>
        </w:p>
        <w:p w14:paraId="1E92AA52" w14:textId="2656803B" w:rsidR="00AA0EAB" w:rsidRPr="00C672D9" w:rsidRDefault="00000000">
          <w:pPr>
            <w:pStyle w:val="TOC1"/>
            <w:rPr>
              <w:b w:val="0"/>
              <w:smallCaps w:val="0"/>
              <w:color w:val="auto"/>
              <w:sz w:val="22"/>
              <w:szCs w:val="22"/>
              <w:lang w:eastAsia="zh-CN" w:bidi="bn-BD"/>
            </w:rPr>
          </w:pPr>
          <w:hyperlink w:anchor="_Toc123122849" w:history="1">
            <w:r w:rsidR="00AA0EAB" w:rsidRPr="00C672D9">
              <w:rPr>
                <w:rStyle w:val="Hyperlink"/>
                <w:rFonts w:ascii="Times New Roman" w:eastAsia="Times New Roman" w:hAnsi="Times New Roman"/>
                <w:szCs w:val="22"/>
              </w:rPr>
              <w:t>3.</w:t>
            </w:r>
            <w:r w:rsidR="00AA0EAB" w:rsidRPr="00C672D9">
              <w:rPr>
                <w:b w:val="0"/>
                <w:smallCaps w:val="0"/>
                <w:color w:val="auto"/>
                <w:sz w:val="22"/>
                <w:szCs w:val="22"/>
                <w:lang w:eastAsia="zh-CN" w:bidi="bn-BD"/>
              </w:rPr>
              <w:tab/>
            </w:r>
            <w:r w:rsidR="00AA0EAB" w:rsidRPr="00C672D9">
              <w:rPr>
                <w:rStyle w:val="Hyperlink"/>
                <w:rFonts w:ascii="Times New Roman" w:hAnsi="Times New Roman"/>
                <w:szCs w:val="22"/>
              </w:rPr>
              <w:t>Išvados ir rekomendacijos</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_Toc123122849 \h </w:instrText>
            </w:r>
            <w:r w:rsidR="00AA0EAB" w:rsidRPr="00C672D9">
              <w:rPr>
                <w:webHidden/>
                <w:sz w:val="22"/>
                <w:szCs w:val="22"/>
              </w:rPr>
            </w:r>
            <w:r w:rsidR="00AA0EAB" w:rsidRPr="00C672D9">
              <w:rPr>
                <w:webHidden/>
                <w:sz w:val="22"/>
                <w:szCs w:val="22"/>
              </w:rPr>
              <w:fldChar w:fldCharType="separate"/>
            </w:r>
            <w:r w:rsidR="00F7654C">
              <w:rPr>
                <w:webHidden/>
                <w:sz w:val="22"/>
                <w:szCs w:val="22"/>
              </w:rPr>
              <w:t>95</w:t>
            </w:r>
            <w:r w:rsidR="00AA0EAB" w:rsidRPr="00C672D9">
              <w:rPr>
                <w:webHidden/>
                <w:sz w:val="22"/>
                <w:szCs w:val="22"/>
              </w:rPr>
              <w:fldChar w:fldCharType="end"/>
            </w:r>
          </w:hyperlink>
        </w:p>
        <w:p w14:paraId="7B9CD4C4" w14:textId="20E7B7CB" w:rsidR="00AA0EAB" w:rsidRPr="00C672D9" w:rsidRDefault="00000000">
          <w:pPr>
            <w:pStyle w:val="TOC2"/>
            <w:tabs>
              <w:tab w:val="left" w:pos="580"/>
              <w:tab w:val="right" w:leader="dot" w:pos="9768"/>
            </w:tabs>
            <w:rPr>
              <w:noProof/>
              <w:sz w:val="22"/>
              <w:szCs w:val="22"/>
              <w:lang w:eastAsia="zh-CN" w:bidi="bn-BD"/>
            </w:rPr>
          </w:pPr>
          <w:hyperlink w:anchor="_Toc123122850" w:history="1">
            <w:r w:rsidR="00AA0EAB" w:rsidRPr="00C672D9">
              <w:rPr>
                <w:rStyle w:val="Hyperlink"/>
                <w:rFonts w:ascii="Times New Roman" w:eastAsia="Calibri" w:hAnsi="Times New Roman"/>
                <w:noProof/>
                <w:szCs w:val="22"/>
              </w:rPr>
              <w:t>3.1.</w:t>
            </w:r>
            <w:r w:rsidR="00AA0EAB" w:rsidRPr="00C672D9">
              <w:rPr>
                <w:noProof/>
                <w:sz w:val="22"/>
                <w:szCs w:val="22"/>
                <w:lang w:eastAsia="zh-CN" w:bidi="bn-BD"/>
              </w:rPr>
              <w:tab/>
            </w:r>
            <w:r w:rsidR="00AA0EAB" w:rsidRPr="00C672D9">
              <w:rPr>
                <w:rStyle w:val="Hyperlink"/>
                <w:rFonts w:ascii="Times New Roman" w:hAnsi="Times New Roman"/>
                <w:noProof/>
                <w:szCs w:val="22"/>
              </w:rPr>
              <w:t>Vertinimo išvados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_Toc123122850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95</w:t>
            </w:r>
            <w:r w:rsidR="00AA0EAB" w:rsidRPr="00C672D9">
              <w:rPr>
                <w:noProof/>
                <w:webHidden/>
                <w:sz w:val="22"/>
                <w:szCs w:val="22"/>
              </w:rPr>
              <w:fldChar w:fldCharType="end"/>
            </w:r>
          </w:hyperlink>
        </w:p>
        <w:p w14:paraId="4A9B6042" w14:textId="391C11E2" w:rsidR="00AA0EAB" w:rsidRPr="00C672D9" w:rsidRDefault="00000000">
          <w:pPr>
            <w:pStyle w:val="TOC2"/>
            <w:tabs>
              <w:tab w:val="left" w:pos="580"/>
              <w:tab w:val="right" w:leader="dot" w:pos="9768"/>
            </w:tabs>
            <w:rPr>
              <w:noProof/>
              <w:sz w:val="22"/>
              <w:szCs w:val="22"/>
              <w:lang w:eastAsia="zh-CN" w:bidi="bn-BD"/>
            </w:rPr>
          </w:pPr>
          <w:hyperlink w:anchor="_Toc123122851" w:history="1">
            <w:r w:rsidR="00AA0EAB" w:rsidRPr="00C672D9">
              <w:rPr>
                <w:rStyle w:val="Hyperlink"/>
                <w:rFonts w:ascii="Times New Roman" w:eastAsia="Calibri" w:hAnsi="Times New Roman"/>
                <w:noProof/>
                <w:szCs w:val="22"/>
              </w:rPr>
              <w:t>3.2.</w:t>
            </w:r>
            <w:r w:rsidR="00AA0EAB" w:rsidRPr="00C672D9">
              <w:rPr>
                <w:noProof/>
                <w:sz w:val="22"/>
                <w:szCs w:val="22"/>
                <w:lang w:eastAsia="zh-CN" w:bidi="bn-BD"/>
              </w:rPr>
              <w:tab/>
            </w:r>
            <w:r w:rsidR="00AA0EAB" w:rsidRPr="00C672D9">
              <w:rPr>
                <w:rStyle w:val="Hyperlink"/>
                <w:rFonts w:ascii="Times New Roman" w:hAnsi="Times New Roman"/>
                <w:noProof/>
                <w:szCs w:val="22"/>
              </w:rPr>
              <w:t>Strateginiai siūlymai i</w:t>
            </w:r>
            <w:r w:rsidR="00AA0EAB" w:rsidRPr="00C672D9">
              <w:rPr>
                <w:rStyle w:val="Hyperlink"/>
                <w:rFonts w:ascii="Times New Roman" w:hAnsi="Times New Roman"/>
                <w:noProof/>
                <w:szCs w:val="22"/>
              </w:rPr>
              <w:t>r</w:t>
            </w:r>
            <w:r w:rsidR="00AA0EAB" w:rsidRPr="00C672D9">
              <w:rPr>
                <w:rStyle w:val="Hyperlink"/>
                <w:rFonts w:ascii="Times New Roman" w:hAnsi="Times New Roman"/>
                <w:noProof/>
                <w:szCs w:val="22"/>
              </w:rPr>
              <w:t xml:space="preserve"> rekomendacijos</w:t>
            </w:r>
            <w:r w:rsidR="00AA0EAB" w:rsidRPr="00C672D9">
              <w:rPr>
                <w:noProof/>
                <w:webHidden/>
                <w:sz w:val="22"/>
                <w:szCs w:val="22"/>
              </w:rPr>
              <w:tab/>
            </w:r>
            <w:r w:rsidR="00AA0EAB" w:rsidRPr="00C672D9">
              <w:rPr>
                <w:noProof/>
                <w:webHidden/>
                <w:sz w:val="22"/>
                <w:szCs w:val="22"/>
              </w:rPr>
              <w:fldChar w:fldCharType="begin"/>
            </w:r>
            <w:r w:rsidR="00AA0EAB" w:rsidRPr="00C672D9">
              <w:rPr>
                <w:noProof/>
                <w:webHidden/>
                <w:sz w:val="22"/>
                <w:szCs w:val="22"/>
              </w:rPr>
              <w:instrText xml:space="preserve"> PAGEREF _Toc123122851 \h </w:instrText>
            </w:r>
            <w:r w:rsidR="00AA0EAB" w:rsidRPr="00C672D9">
              <w:rPr>
                <w:noProof/>
                <w:webHidden/>
                <w:sz w:val="22"/>
                <w:szCs w:val="22"/>
              </w:rPr>
            </w:r>
            <w:r w:rsidR="00AA0EAB" w:rsidRPr="00C672D9">
              <w:rPr>
                <w:noProof/>
                <w:webHidden/>
                <w:sz w:val="22"/>
                <w:szCs w:val="22"/>
              </w:rPr>
              <w:fldChar w:fldCharType="separate"/>
            </w:r>
            <w:r w:rsidR="00F7654C">
              <w:rPr>
                <w:noProof/>
                <w:webHidden/>
                <w:sz w:val="22"/>
                <w:szCs w:val="22"/>
              </w:rPr>
              <w:t>102</w:t>
            </w:r>
            <w:r w:rsidR="00AA0EAB" w:rsidRPr="00C672D9">
              <w:rPr>
                <w:noProof/>
                <w:webHidden/>
                <w:sz w:val="22"/>
                <w:szCs w:val="22"/>
              </w:rPr>
              <w:fldChar w:fldCharType="end"/>
            </w:r>
          </w:hyperlink>
        </w:p>
        <w:p w14:paraId="45C8A3F6" w14:textId="1752384B" w:rsidR="00AA0EAB" w:rsidRPr="00C672D9" w:rsidRDefault="00000000">
          <w:pPr>
            <w:pStyle w:val="TOC1"/>
            <w:rPr>
              <w:b w:val="0"/>
              <w:smallCaps w:val="0"/>
              <w:color w:val="auto"/>
              <w:sz w:val="22"/>
              <w:szCs w:val="22"/>
              <w:lang w:eastAsia="zh-CN" w:bidi="bn-BD"/>
            </w:rPr>
          </w:pPr>
          <w:hyperlink w:anchor="_Toc123122852" w:history="1">
            <w:r w:rsidR="00AA0EAB" w:rsidRPr="00C672D9">
              <w:rPr>
                <w:rStyle w:val="Hyperlink"/>
                <w:rFonts w:ascii="Times New Roman" w:hAnsi="Times New Roman"/>
                <w:szCs w:val="22"/>
              </w:rPr>
              <w:t>Priedas Nr. 1. Vertinimo metodika</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_Toc123122852 \h </w:instrText>
            </w:r>
            <w:r w:rsidR="00AA0EAB" w:rsidRPr="00C672D9">
              <w:rPr>
                <w:webHidden/>
                <w:sz w:val="22"/>
                <w:szCs w:val="22"/>
              </w:rPr>
            </w:r>
            <w:r w:rsidR="00AA0EAB" w:rsidRPr="00C672D9">
              <w:rPr>
                <w:webHidden/>
                <w:sz w:val="22"/>
                <w:szCs w:val="22"/>
              </w:rPr>
              <w:fldChar w:fldCharType="separate"/>
            </w:r>
            <w:r w:rsidR="00F7654C">
              <w:rPr>
                <w:webHidden/>
                <w:sz w:val="22"/>
                <w:szCs w:val="22"/>
              </w:rPr>
              <w:t>109</w:t>
            </w:r>
            <w:r w:rsidR="00AA0EAB" w:rsidRPr="00C672D9">
              <w:rPr>
                <w:webHidden/>
                <w:sz w:val="22"/>
                <w:szCs w:val="22"/>
              </w:rPr>
              <w:fldChar w:fldCharType="end"/>
            </w:r>
          </w:hyperlink>
        </w:p>
        <w:p w14:paraId="3D46E1FE" w14:textId="097A8B91" w:rsidR="00AA0EAB" w:rsidRPr="00C672D9" w:rsidRDefault="00000000">
          <w:pPr>
            <w:pStyle w:val="TOC1"/>
            <w:rPr>
              <w:b w:val="0"/>
              <w:smallCaps w:val="0"/>
              <w:color w:val="auto"/>
              <w:sz w:val="22"/>
              <w:szCs w:val="22"/>
              <w:lang w:eastAsia="zh-CN" w:bidi="bn-BD"/>
            </w:rPr>
          </w:pPr>
          <w:hyperlink w:anchor="_Toc123122853" w:history="1">
            <w:r w:rsidR="00AA0EAB" w:rsidRPr="00C672D9">
              <w:rPr>
                <w:rStyle w:val="Hyperlink"/>
                <w:rFonts w:ascii="Times New Roman" w:hAnsi="Times New Roman"/>
                <w:szCs w:val="22"/>
              </w:rPr>
              <w:t>Priedas Nr. 2. VP 2 prioriteto projektų rezultatų suvestinė</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_Toc123122853 \h </w:instrText>
            </w:r>
            <w:r w:rsidR="00AA0EAB" w:rsidRPr="00C672D9">
              <w:rPr>
                <w:webHidden/>
                <w:sz w:val="22"/>
                <w:szCs w:val="22"/>
              </w:rPr>
            </w:r>
            <w:r w:rsidR="00AA0EAB" w:rsidRPr="00C672D9">
              <w:rPr>
                <w:webHidden/>
                <w:sz w:val="22"/>
                <w:szCs w:val="22"/>
              </w:rPr>
              <w:fldChar w:fldCharType="separate"/>
            </w:r>
            <w:r w:rsidR="00F7654C">
              <w:rPr>
                <w:webHidden/>
                <w:sz w:val="22"/>
                <w:szCs w:val="22"/>
              </w:rPr>
              <w:t>122</w:t>
            </w:r>
            <w:r w:rsidR="00AA0EAB" w:rsidRPr="00C672D9">
              <w:rPr>
                <w:webHidden/>
                <w:sz w:val="22"/>
                <w:szCs w:val="22"/>
              </w:rPr>
              <w:fldChar w:fldCharType="end"/>
            </w:r>
          </w:hyperlink>
        </w:p>
        <w:p w14:paraId="6358AE01" w14:textId="2E8B12F8" w:rsidR="00AA0EAB" w:rsidRPr="00C672D9" w:rsidRDefault="00000000">
          <w:pPr>
            <w:pStyle w:val="TOC1"/>
            <w:rPr>
              <w:b w:val="0"/>
              <w:smallCaps w:val="0"/>
              <w:color w:val="auto"/>
              <w:sz w:val="22"/>
              <w:szCs w:val="22"/>
              <w:lang w:eastAsia="zh-CN" w:bidi="bn-BD"/>
            </w:rPr>
          </w:pPr>
          <w:hyperlink w:anchor="_Toc123122854" w:history="1">
            <w:r w:rsidR="00AA0EAB" w:rsidRPr="00C672D9">
              <w:rPr>
                <w:rStyle w:val="Hyperlink"/>
                <w:rFonts w:ascii="Times New Roman" w:hAnsi="Times New Roman"/>
                <w:szCs w:val="22"/>
              </w:rPr>
              <w:t>Priedas Nr. 3. VP 2 prioriteto rodiklių žemėlapis</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_Toc123122854 \h </w:instrText>
            </w:r>
            <w:r w:rsidR="00AA0EAB" w:rsidRPr="00C672D9">
              <w:rPr>
                <w:webHidden/>
                <w:sz w:val="22"/>
                <w:szCs w:val="22"/>
              </w:rPr>
            </w:r>
            <w:r w:rsidR="00AA0EAB" w:rsidRPr="00C672D9">
              <w:rPr>
                <w:webHidden/>
                <w:sz w:val="22"/>
                <w:szCs w:val="22"/>
              </w:rPr>
              <w:fldChar w:fldCharType="separate"/>
            </w:r>
            <w:r w:rsidR="00F7654C">
              <w:rPr>
                <w:webHidden/>
                <w:sz w:val="22"/>
                <w:szCs w:val="22"/>
              </w:rPr>
              <w:t>126</w:t>
            </w:r>
            <w:r w:rsidR="00AA0EAB" w:rsidRPr="00C672D9">
              <w:rPr>
                <w:webHidden/>
                <w:sz w:val="22"/>
                <w:szCs w:val="22"/>
              </w:rPr>
              <w:fldChar w:fldCharType="end"/>
            </w:r>
          </w:hyperlink>
        </w:p>
        <w:p w14:paraId="5C18494F" w14:textId="038B4962" w:rsidR="00AA0EAB" w:rsidRPr="00AA0EAB" w:rsidRDefault="00000000">
          <w:pPr>
            <w:pStyle w:val="TOC1"/>
            <w:rPr>
              <w:b w:val="0"/>
              <w:smallCaps w:val="0"/>
              <w:color w:val="auto"/>
              <w:sz w:val="22"/>
              <w:szCs w:val="28"/>
              <w:lang w:eastAsia="zh-CN" w:bidi="bn-BD"/>
            </w:rPr>
          </w:pPr>
          <w:hyperlink w:anchor="_Toc123122855" w:history="1">
            <w:r w:rsidR="00AA0EAB" w:rsidRPr="00C672D9">
              <w:rPr>
                <w:rStyle w:val="Hyperlink"/>
                <w:rFonts w:ascii="Times New Roman" w:eastAsia="SimSun" w:hAnsi="Times New Roman"/>
                <w:szCs w:val="22"/>
                <w:lang w:eastAsia="ja-JP"/>
              </w:rPr>
              <w:t>Priedas Nr. 4. VP 2 prioriteto projektų rezultatų naudojimo statistika</w:t>
            </w:r>
            <w:r w:rsidR="00AA0EAB" w:rsidRPr="00C672D9">
              <w:rPr>
                <w:webHidden/>
                <w:sz w:val="22"/>
                <w:szCs w:val="22"/>
              </w:rPr>
              <w:tab/>
            </w:r>
            <w:r w:rsidR="00AA0EAB" w:rsidRPr="00C672D9">
              <w:rPr>
                <w:webHidden/>
                <w:sz w:val="22"/>
                <w:szCs w:val="22"/>
              </w:rPr>
              <w:fldChar w:fldCharType="begin"/>
            </w:r>
            <w:r w:rsidR="00AA0EAB" w:rsidRPr="00C672D9">
              <w:rPr>
                <w:webHidden/>
                <w:sz w:val="22"/>
                <w:szCs w:val="22"/>
              </w:rPr>
              <w:instrText xml:space="preserve"> PAGEREF _Toc123122855 \h </w:instrText>
            </w:r>
            <w:r w:rsidR="00AA0EAB" w:rsidRPr="00C672D9">
              <w:rPr>
                <w:webHidden/>
                <w:sz w:val="22"/>
                <w:szCs w:val="22"/>
              </w:rPr>
            </w:r>
            <w:r w:rsidR="00AA0EAB" w:rsidRPr="00C672D9">
              <w:rPr>
                <w:webHidden/>
                <w:sz w:val="22"/>
                <w:szCs w:val="22"/>
              </w:rPr>
              <w:fldChar w:fldCharType="separate"/>
            </w:r>
            <w:r w:rsidR="00F7654C">
              <w:rPr>
                <w:webHidden/>
                <w:sz w:val="22"/>
                <w:szCs w:val="22"/>
              </w:rPr>
              <w:t>128</w:t>
            </w:r>
            <w:r w:rsidR="00AA0EAB" w:rsidRPr="00C672D9">
              <w:rPr>
                <w:webHidden/>
                <w:sz w:val="22"/>
                <w:szCs w:val="22"/>
              </w:rPr>
              <w:fldChar w:fldCharType="end"/>
            </w:r>
          </w:hyperlink>
        </w:p>
        <w:p w14:paraId="7E22DE03" w14:textId="2AC13996" w:rsidR="00E74526" w:rsidRPr="00AA0EAB" w:rsidRDefault="002B387F" w:rsidP="0032616C">
          <w:pPr>
            <w:rPr>
              <w:b/>
              <w:smallCaps/>
              <w:color w:val="134753"/>
            </w:rPr>
          </w:pPr>
          <w:r w:rsidRPr="00AA0EAB">
            <w:rPr>
              <w:sz w:val="22"/>
              <w:szCs w:val="22"/>
            </w:rPr>
            <w:fldChar w:fldCharType="end"/>
          </w:r>
        </w:p>
      </w:sdtContent>
    </w:sdt>
    <w:p w14:paraId="00000026" w14:textId="361B6CDF" w:rsidR="00702361" w:rsidRPr="00AA0EAB" w:rsidRDefault="003E6202" w:rsidP="00695380">
      <w:pPr>
        <w:pStyle w:val="TOCHeading"/>
        <w:numPr>
          <w:ilvl w:val="0"/>
          <w:numId w:val="0"/>
        </w:numPr>
        <w:tabs>
          <w:tab w:val="left" w:pos="360"/>
        </w:tabs>
      </w:pPr>
      <w:bookmarkStart w:id="0" w:name="_heading=h.30j0zll" w:colFirst="0" w:colLast="0"/>
      <w:bookmarkStart w:id="1" w:name="_Hlk106384292"/>
      <w:bookmarkEnd w:id="0"/>
      <w:r w:rsidRPr="00AA0EAB">
        <w:lastRenderedPageBreak/>
        <w:t>Paveikslų sąrašas</w:t>
      </w:r>
    </w:p>
    <w:p w14:paraId="7BF9B7DD" w14:textId="1B476F50" w:rsidR="00AA0EAB" w:rsidRPr="00AA0EAB" w:rsidRDefault="003E7400">
      <w:pPr>
        <w:pStyle w:val="TableofFigures"/>
        <w:tabs>
          <w:tab w:val="right" w:leader="dot" w:pos="9768"/>
        </w:tabs>
        <w:rPr>
          <w:noProof/>
          <w:sz w:val="22"/>
          <w:szCs w:val="28"/>
          <w:lang w:eastAsia="zh-CN" w:bidi="bn-BD"/>
        </w:rPr>
      </w:pPr>
      <w:r w:rsidRPr="00AA0EAB">
        <w:rPr>
          <w:sz w:val="22"/>
          <w:szCs w:val="22"/>
        </w:rPr>
        <w:fldChar w:fldCharType="begin"/>
      </w:r>
      <w:r w:rsidRPr="00AA0EAB">
        <w:rPr>
          <w:sz w:val="22"/>
          <w:szCs w:val="22"/>
        </w:rPr>
        <w:instrText xml:space="preserve"> TOC \h \z \c "Pav." </w:instrText>
      </w:r>
      <w:r w:rsidRPr="00AA0EAB">
        <w:rPr>
          <w:sz w:val="22"/>
          <w:szCs w:val="22"/>
        </w:rPr>
        <w:fldChar w:fldCharType="separate"/>
      </w:r>
      <w:hyperlink w:anchor="_Toc123122743" w:history="1">
        <w:r w:rsidR="00AA0EAB" w:rsidRPr="00AA0EAB">
          <w:rPr>
            <w:rStyle w:val="Hyperlink"/>
            <w:rFonts w:ascii="Times New Roman" w:hAnsi="Times New Roman"/>
            <w:noProof/>
          </w:rPr>
          <w:t>1 pav. Lietuvos balai ir ES vidurkis DESI reitinge, 2017–2022 m. (kairėje), 2022 m. DESI reitingas (dešinėje)</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_Toc123122743 \h </w:instrText>
        </w:r>
        <w:r w:rsidR="00AA0EAB" w:rsidRPr="00AA0EAB">
          <w:rPr>
            <w:noProof/>
            <w:webHidden/>
          </w:rPr>
        </w:r>
        <w:r w:rsidR="00AA0EAB" w:rsidRPr="00AA0EAB">
          <w:rPr>
            <w:noProof/>
            <w:webHidden/>
          </w:rPr>
          <w:fldChar w:fldCharType="separate"/>
        </w:r>
        <w:r w:rsidR="00F7654C">
          <w:rPr>
            <w:noProof/>
            <w:webHidden/>
          </w:rPr>
          <w:t>3</w:t>
        </w:r>
        <w:r w:rsidR="00AA0EAB" w:rsidRPr="00AA0EAB">
          <w:rPr>
            <w:noProof/>
            <w:webHidden/>
          </w:rPr>
          <w:fldChar w:fldCharType="end"/>
        </w:r>
      </w:hyperlink>
    </w:p>
    <w:p w14:paraId="360FA2B4" w14:textId="7DB47CE3" w:rsidR="00AA0EAB" w:rsidRPr="00AA0EAB" w:rsidRDefault="00000000">
      <w:pPr>
        <w:pStyle w:val="TableofFigures"/>
        <w:tabs>
          <w:tab w:val="right" w:leader="dot" w:pos="9768"/>
        </w:tabs>
        <w:rPr>
          <w:noProof/>
          <w:sz w:val="22"/>
          <w:szCs w:val="28"/>
          <w:lang w:eastAsia="zh-CN" w:bidi="bn-BD"/>
        </w:rPr>
      </w:pPr>
      <w:hyperlink w:anchor="_Toc123122744" w:history="1">
        <w:r w:rsidR="00AA0EAB" w:rsidRPr="00AA0EAB">
          <w:rPr>
            <w:rStyle w:val="Hyperlink"/>
            <w:rFonts w:ascii="Times New Roman" w:hAnsi="Times New Roman"/>
            <w:noProof/>
          </w:rPr>
          <w:t>2 pav. Per paskutinius 12 mėn. internetą naudojusių gyventojų, kurie naudojasi valstybės institucijų ar viešųjų įstaigų interneto svetainėmis, dalis, 2014–2021 m., proc.</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_Toc123122744 \h </w:instrText>
        </w:r>
        <w:r w:rsidR="00AA0EAB" w:rsidRPr="00AA0EAB">
          <w:rPr>
            <w:noProof/>
            <w:webHidden/>
          </w:rPr>
        </w:r>
        <w:r w:rsidR="00AA0EAB" w:rsidRPr="00AA0EAB">
          <w:rPr>
            <w:noProof/>
            <w:webHidden/>
          </w:rPr>
          <w:fldChar w:fldCharType="separate"/>
        </w:r>
        <w:r w:rsidR="00F7654C">
          <w:rPr>
            <w:noProof/>
            <w:webHidden/>
          </w:rPr>
          <w:t>6</w:t>
        </w:r>
        <w:r w:rsidR="00AA0EAB" w:rsidRPr="00AA0EAB">
          <w:rPr>
            <w:noProof/>
            <w:webHidden/>
          </w:rPr>
          <w:fldChar w:fldCharType="end"/>
        </w:r>
      </w:hyperlink>
    </w:p>
    <w:p w14:paraId="10E1B254" w14:textId="6D2D1DC5" w:rsidR="00AA0EAB" w:rsidRPr="00AA0EAB" w:rsidRDefault="00000000">
      <w:pPr>
        <w:pStyle w:val="TableofFigures"/>
        <w:tabs>
          <w:tab w:val="right" w:leader="dot" w:pos="9768"/>
        </w:tabs>
        <w:rPr>
          <w:noProof/>
          <w:sz w:val="22"/>
          <w:szCs w:val="28"/>
          <w:lang w:eastAsia="zh-CN" w:bidi="bn-BD"/>
        </w:rPr>
      </w:pPr>
      <w:hyperlink w:anchor="_Toc123122745" w:history="1">
        <w:r w:rsidR="00AA0EAB" w:rsidRPr="00AA0EAB">
          <w:rPr>
            <w:rStyle w:val="Hyperlink"/>
            <w:rFonts w:ascii="Times New Roman" w:hAnsi="Times New Roman"/>
            <w:noProof/>
          </w:rPr>
          <w:t>3 pav. Lietuvos gyventojų naudojimasis el. paslaugomis, 2014–2022 m., proc. gyventojų</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_Toc123122745 \h </w:instrText>
        </w:r>
        <w:r w:rsidR="00AA0EAB" w:rsidRPr="00AA0EAB">
          <w:rPr>
            <w:noProof/>
            <w:webHidden/>
          </w:rPr>
        </w:r>
        <w:r w:rsidR="00AA0EAB" w:rsidRPr="00AA0EAB">
          <w:rPr>
            <w:noProof/>
            <w:webHidden/>
          </w:rPr>
          <w:fldChar w:fldCharType="separate"/>
        </w:r>
        <w:r w:rsidR="00F7654C">
          <w:rPr>
            <w:noProof/>
            <w:webHidden/>
          </w:rPr>
          <w:t>6</w:t>
        </w:r>
        <w:r w:rsidR="00AA0EAB" w:rsidRPr="00AA0EAB">
          <w:rPr>
            <w:noProof/>
            <w:webHidden/>
          </w:rPr>
          <w:fldChar w:fldCharType="end"/>
        </w:r>
      </w:hyperlink>
    </w:p>
    <w:p w14:paraId="3D82F950" w14:textId="0AC1458C" w:rsidR="00AA0EAB" w:rsidRPr="00AA0EAB" w:rsidRDefault="00000000">
      <w:pPr>
        <w:pStyle w:val="TableofFigures"/>
        <w:tabs>
          <w:tab w:val="right" w:leader="dot" w:pos="9768"/>
        </w:tabs>
        <w:rPr>
          <w:noProof/>
          <w:sz w:val="22"/>
          <w:szCs w:val="28"/>
          <w:lang w:eastAsia="zh-CN" w:bidi="bn-BD"/>
        </w:rPr>
      </w:pPr>
      <w:hyperlink w:anchor="_Toc123122746" w:history="1">
        <w:r w:rsidR="00AA0EAB" w:rsidRPr="00AA0EAB">
          <w:rPr>
            <w:rStyle w:val="Hyperlink"/>
            <w:rFonts w:ascii="Times New Roman" w:hAnsi="Times New Roman"/>
            <w:noProof/>
          </w:rPr>
          <w:t>4 pav. Gyventojų, kurie naudojasi su Lietuvos kultūros paveldu ir lietuvių kalba susijusiomis el. paslaugomis, dalis, 2014–2022 m., proc. gyventojų</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_Toc123122746 \h </w:instrText>
        </w:r>
        <w:r w:rsidR="00AA0EAB" w:rsidRPr="00AA0EAB">
          <w:rPr>
            <w:noProof/>
            <w:webHidden/>
          </w:rPr>
        </w:r>
        <w:r w:rsidR="00AA0EAB" w:rsidRPr="00AA0EAB">
          <w:rPr>
            <w:noProof/>
            <w:webHidden/>
          </w:rPr>
          <w:fldChar w:fldCharType="separate"/>
        </w:r>
        <w:r w:rsidR="00F7654C">
          <w:rPr>
            <w:noProof/>
            <w:webHidden/>
          </w:rPr>
          <w:t>8</w:t>
        </w:r>
        <w:r w:rsidR="00AA0EAB" w:rsidRPr="00AA0EAB">
          <w:rPr>
            <w:noProof/>
            <w:webHidden/>
          </w:rPr>
          <w:fldChar w:fldCharType="end"/>
        </w:r>
      </w:hyperlink>
    </w:p>
    <w:p w14:paraId="64A33FC3" w14:textId="5965D4D5" w:rsidR="00AA0EAB" w:rsidRPr="00AA0EAB" w:rsidRDefault="00000000">
      <w:pPr>
        <w:pStyle w:val="TableofFigures"/>
        <w:tabs>
          <w:tab w:val="right" w:leader="dot" w:pos="9768"/>
        </w:tabs>
        <w:rPr>
          <w:noProof/>
          <w:sz w:val="22"/>
          <w:szCs w:val="28"/>
          <w:lang w:eastAsia="zh-CN" w:bidi="bn-BD"/>
        </w:rPr>
      </w:pPr>
      <w:hyperlink w:anchor="_Toc123122747" w:history="1">
        <w:r w:rsidR="00AA0EAB" w:rsidRPr="00AA0EAB">
          <w:rPr>
            <w:rStyle w:val="Hyperlink"/>
            <w:rFonts w:ascii="Times New Roman" w:hAnsi="Times New Roman"/>
            <w:noProof/>
          </w:rPr>
          <w:t>5 pav. Valstybės ir savivaldybės įstaigose teikiamų el. paslaugų brandos lygis, 2014–2022 m., proc.</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_Toc123122747 \h </w:instrText>
        </w:r>
        <w:r w:rsidR="00AA0EAB" w:rsidRPr="00AA0EAB">
          <w:rPr>
            <w:noProof/>
            <w:webHidden/>
          </w:rPr>
        </w:r>
        <w:r w:rsidR="00AA0EAB" w:rsidRPr="00AA0EAB">
          <w:rPr>
            <w:noProof/>
            <w:webHidden/>
          </w:rPr>
          <w:fldChar w:fldCharType="separate"/>
        </w:r>
        <w:r w:rsidR="00F7654C">
          <w:rPr>
            <w:noProof/>
            <w:webHidden/>
          </w:rPr>
          <w:t>9</w:t>
        </w:r>
        <w:r w:rsidR="00AA0EAB" w:rsidRPr="00AA0EAB">
          <w:rPr>
            <w:noProof/>
            <w:webHidden/>
          </w:rPr>
          <w:fldChar w:fldCharType="end"/>
        </w:r>
      </w:hyperlink>
    </w:p>
    <w:p w14:paraId="65D2038A" w14:textId="284F370A" w:rsidR="00AA0EAB" w:rsidRPr="00AA0EAB" w:rsidRDefault="00000000">
      <w:pPr>
        <w:pStyle w:val="TableofFigures"/>
        <w:tabs>
          <w:tab w:val="right" w:leader="dot" w:pos="9768"/>
        </w:tabs>
        <w:rPr>
          <w:noProof/>
          <w:sz w:val="22"/>
          <w:szCs w:val="28"/>
          <w:lang w:eastAsia="zh-CN" w:bidi="bn-BD"/>
        </w:rPr>
      </w:pPr>
      <w:hyperlink w:anchor="_Toc123122748" w:history="1">
        <w:r w:rsidR="00AA0EAB" w:rsidRPr="00AA0EAB">
          <w:rPr>
            <w:rStyle w:val="Hyperlink"/>
            <w:rFonts w:ascii="Times New Roman" w:hAnsi="Times New Roman"/>
            <w:noProof/>
          </w:rPr>
          <w:t>6 pav. Fiksuotojo (bendrai) ir sparčiojo plačiajuosčio ryšio aprėptis nacionaliniu mastu ir kaimo vietovėse, proc. namų ūkių, 2014–2021 m.</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_Toc123122748 \h </w:instrText>
        </w:r>
        <w:r w:rsidR="00AA0EAB" w:rsidRPr="00AA0EAB">
          <w:rPr>
            <w:noProof/>
            <w:webHidden/>
          </w:rPr>
        </w:r>
        <w:r w:rsidR="00AA0EAB" w:rsidRPr="00AA0EAB">
          <w:rPr>
            <w:noProof/>
            <w:webHidden/>
          </w:rPr>
          <w:fldChar w:fldCharType="separate"/>
        </w:r>
        <w:r w:rsidR="00F7654C">
          <w:rPr>
            <w:noProof/>
            <w:webHidden/>
          </w:rPr>
          <w:t>10</w:t>
        </w:r>
        <w:r w:rsidR="00AA0EAB" w:rsidRPr="00AA0EAB">
          <w:rPr>
            <w:noProof/>
            <w:webHidden/>
          </w:rPr>
          <w:fldChar w:fldCharType="end"/>
        </w:r>
      </w:hyperlink>
    </w:p>
    <w:p w14:paraId="44DEADF5" w14:textId="67D9C505" w:rsidR="00AA0EAB" w:rsidRPr="00AA0EAB" w:rsidRDefault="00000000">
      <w:pPr>
        <w:pStyle w:val="TableofFigures"/>
        <w:tabs>
          <w:tab w:val="right" w:leader="dot" w:pos="9768"/>
        </w:tabs>
        <w:rPr>
          <w:noProof/>
          <w:sz w:val="22"/>
          <w:szCs w:val="28"/>
          <w:lang w:eastAsia="zh-CN" w:bidi="bn-BD"/>
        </w:rPr>
      </w:pPr>
      <w:hyperlink w:anchor="_Toc123122749" w:history="1">
        <w:r w:rsidR="00AA0EAB" w:rsidRPr="00AA0EAB">
          <w:rPr>
            <w:rStyle w:val="Hyperlink"/>
            <w:rFonts w:ascii="Times New Roman" w:hAnsi="Times New Roman"/>
            <w:noProof/>
          </w:rPr>
          <w:t>7 pav. Gyventojų naudojimosi internetu lygis Lietuvoje ir ES, proc. gyventojų, 2014–2021 m.</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_Toc123122749 \h </w:instrText>
        </w:r>
        <w:r w:rsidR="00AA0EAB" w:rsidRPr="00AA0EAB">
          <w:rPr>
            <w:noProof/>
            <w:webHidden/>
          </w:rPr>
        </w:r>
        <w:r w:rsidR="00AA0EAB" w:rsidRPr="00AA0EAB">
          <w:rPr>
            <w:noProof/>
            <w:webHidden/>
          </w:rPr>
          <w:fldChar w:fldCharType="separate"/>
        </w:r>
        <w:r w:rsidR="00F7654C">
          <w:rPr>
            <w:noProof/>
            <w:webHidden/>
          </w:rPr>
          <w:t>12</w:t>
        </w:r>
        <w:r w:rsidR="00AA0EAB" w:rsidRPr="00AA0EAB">
          <w:rPr>
            <w:noProof/>
            <w:webHidden/>
          </w:rPr>
          <w:fldChar w:fldCharType="end"/>
        </w:r>
      </w:hyperlink>
    </w:p>
    <w:p w14:paraId="2DC46E44" w14:textId="3C8F3B13" w:rsidR="00AA0EAB" w:rsidRPr="00AA0EAB" w:rsidRDefault="00000000">
      <w:pPr>
        <w:pStyle w:val="TableofFigures"/>
        <w:tabs>
          <w:tab w:val="right" w:leader="dot" w:pos="9768"/>
        </w:tabs>
        <w:rPr>
          <w:noProof/>
          <w:sz w:val="22"/>
          <w:szCs w:val="28"/>
          <w:lang w:eastAsia="zh-CN" w:bidi="bn-BD"/>
        </w:rPr>
      </w:pPr>
      <w:hyperlink w:anchor="_Toc123122750" w:history="1">
        <w:r w:rsidR="00AA0EAB" w:rsidRPr="00AA0EAB">
          <w:rPr>
            <w:rStyle w:val="Hyperlink"/>
            <w:rFonts w:ascii="Times New Roman" w:hAnsi="Times New Roman"/>
            <w:noProof/>
          </w:rPr>
          <w:t>8 pav. 2014–2020 m. plačiajuosčio ryšio infrastruktūros plėtros ir gyventojų skatinimo naudotis internetu ES investicijų intervencijos logika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_Toc123122750 \h </w:instrText>
        </w:r>
        <w:r w:rsidR="00AA0EAB" w:rsidRPr="00AA0EAB">
          <w:rPr>
            <w:noProof/>
            <w:webHidden/>
          </w:rPr>
        </w:r>
        <w:r w:rsidR="00AA0EAB" w:rsidRPr="00AA0EAB">
          <w:rPr>
            <w:noProof/>
            <w:webHidden/>
          </w:rPr>
          <w:fldChar w:fldCharType="separate"/>
        </w:r>
        <w:r w:rsidR="00F7654C">
          <w:rPr>
            <w:noProof/>
            <w:webHidden/>
          </w:rPr>
          <w:t>14</w:t>
        </w:r>
        <w:r w:rsidR="00AA0EAB" w:rsidRPr="00AA0EAB">
          <w:rPr>
            <w:noProof/>
            <w:webHidden/>
          </w:rPr>
          <w:fldChar w:fldCharType="end"/>
        </w:r>
      </w:hyperlink>
    </w:p>
    <w:p w14:paraId="63C6ED82" w14:textId="3238621E" w:rsidR="00AA0EAB" w:rsidRPr="00AA0EAB" w:rsidRDefault="00000000">
      <w:pPr>
        <w:pStyle w:val="TableofFigures"/>
        <w:tabs>
          <w:tab w:val="right" w:leader="dot" w:pos="9768"/>
        </w:tabs>
        <w:rPr>
          <w:noProof/>
          <w:sz w:val="22"/>
          <w:szCs w:val="28"/>
          <w:lang w:eastAsia="zh-CN" w:bidi="bn-BD"/>
        </w:rPr>
      </w:pPr>
      <w:hyperlink w:anchor="_Toc123122751" w:history="1">
        <w:r w:rsidR="00AA0EAB" w:rsidRPr="00AA0EAB">
          <w:rPr>
            <w:rStyle w:val="Hyperlink"/>
            <w:rFonts w:ascii="Times New Roman" w:hAnsi="Times New Roman"/>
            <w:noProof/>
          </w:rPr>
          <w:t>9 pav. 2014–2020 m. viešojo sektoriaus duomenų atvėrimo ES investicijų intervencijos logika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_Toc123122751 \h </w:instrText>
        </w:r>
        <w:r w:rsidR="00AA0EAB" w:rsidRPr="00AA0EAB">
          <w:rPr>
            <w:noProof/>
            <w:webHidden/>
          </w:rPr>
        </w:r>
        <w:r w:rsidR="00AA0EAB" w:rsidRPr="00AA0EAB">
          <w:rPr>
            <w:noProof/>
            <w:webHidden/>
          </w:rPr>
          <w:fldChar w:fldCharType="separate"/>
        </w:r>
        <w:r w:rsidR="00F7654C">
          <w:rPr>
            <w:noProof/>
            <w:webHidden/>
          </w:rPr>
          <w:t>16</w:t>
        </w:r>
        <w:r w:rsidR="00AA0EAB" w:rsidRPr="00AA0EAB">
          <w:rPr>
            <w:noProof/>
            <w:webHidden/>
          </w:rPr>
          <w:fldChar w:fldCharType="end"/>
        </w:r>
      </w:hyperlink>
    </w:p>
    <w:p w14:paraId="61928704" w14:textId="443EDFB0" w:rsidR="00AA0EAB" w:rsidRPr="00AA0EAB" w:rsidRDefault="00000000">
      <w:pPr>
        <w:pStyle w:val="TableofFigures"/>
        <w:tabs>
          <w:tab w:val="right" w:leader="dot" w:pos="9768"/>
        </w:tabs>
        <w:rPr>
          <w:noProof/>
          <w:sz w:val="22"/>
          <w:szCs w:val="28"/>
          <w:lang w:eastAsia="zh-CN" w:bidi="bn-BD"/>
        </w:rPr>
      </w:pPr>
      <w:hyperlink w:anchor="_Toc123122752" w:history="1">
        <w:r w:rsidR="00AA0EAB" w:rsidRPr="00AA0EAB">
          <w:rPr>
            <w:rStyle w:val="Hyperlink"/>
            <w:rFonts w:ascii="Times New Roman" w:hAnsi="Times New Roman"/>
            <w:noProof/>
          </w:rPr>
          <w:t>10 pav. 2014–2020 m. viešojo sektoriaus el. paslaugų plėtros ES investicijų intervencijos logika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_Toc123122752 \h </w:instrText>
        </w:r>
        <w:r w:rsidR="00AA0EAB" w:rsidRPr="00AA0EAB">
          <w:rPr>
            <w:noProof/>
            <w:webHidden/>
          </w:rPr>
        </w:r>
        <w:r w:rsidR="00AA0EAB" w:rsidRPr="00AA0EAB">
          <w:rPr>
            <w:noProof/>
            <w:webHidden/>
          </w:rPr>
          <w:fldChar w:fldCharType="separate"/>
        </w:r>
        <w:r w:rsidR="00F7654C">
          <w:rPr>
            <w:noProof/>
            <w:webHidden/>
          </w:rPr>
          <w:t>17</w:t>
        </w:r>
        <w:r w:rsidR="00AA0EAB" w:rsidRPr="00AA0EAB">
          <w:rPr>
            <w:noProof/>
            <w:webHidden/>
          </w:rPr>
          <w:fldChar w:fldCharType="end"/>
        </w:r>
      </w:hyperlink>
    </w:p>
    <w:p w14:paraId="4D5288C8" w14:textId="1BBD5F74" w:rsidR="00AA0EAB" w:rsidRPr="00AA0EAB" w:rsidRDefault="00000000">
      <w:pPr>
        <w:pStyle w:val="TableofFigures"/>
        <w:tabs>
          <w:tab w:val="right" w:leader="dot" w:pos="9768"/>
        </w:tabs>
        <w:rPr>
          <w:noProof/>
          <w:sz w:val="22"/>
          <w:szCs w:val="28"/>
          <w:lang w:eastAsia="zh-CN" w:bidi="bn-BD"/>
        </w:rPr>
      </w:pPr>
      <w:hyperlink w:anchor="_Toc123122753" w:history="1">
        <w:r w:rsidR="00AA0EAB" w:rsidRPr="00AA0EAB">
          <w:rPr>
            <w:rStyle w:val="Hyperlink"/>
            <w:rFonts w:ascii="Times New Roman" w:hAnsi="Times New Roman"/>
            <w:noProof/>
          </w:rPr>
          <w:t>11 pav. 2014–2020 m. kultūros paveldo ir lietuvių kalbos e. sprendimų ES investicijų intervencijos logika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_Toc123122753 \h </w:instrText>
        </w:r>
        <w:r w:rsidR="00AA0EAB" w:rsidRPr="00AA0EAB">
          <w:rPr>
            <w:noProof/>
            <w:webHidden/>
          </w:rPr>
        </w:r>
        <w:r w:rsidR="00AA0EAB" w:rsidRPr="00AA0EAB">
          <w:rPr>
            <w:noProof/>
            <w:webHidden/>
          </w:rPr>
          <w:fldChar w:fldCharType="separate"/>
        </w:r>
        <w:r w:rsidR="00F7654C">
          <w:rPr>
            <w:noProof/>
            <w:webHidden/>
          </w:rPr>
          <w:t>19</w:t>
        </w:r>
        <w:r w:rsidR="00AA0EAB" w:rsidRPr="00AA0EAB">
          <w:rPr>
            <w:noProof/>
            <w:webHidden/>
          </w:rPr>
          <w:fldChar w:fldCharType="end"/>
        </w:r>
      </w:hyperlink>
    </w:p>
    <w:p w14:paraId="725642CF" w14:textId="3CCB6D32" w:rsidR="00AA0EAB" w:rsidRPr="00AA0EAB" w:rsidRDefault="00000000">
      <w:pPr>
        <w:pStyle w:val="TableofFigures"/>
        <w:tabs>
          <w:tab w:val="right" w:leader="dot" w:pos="9768"/>
        </w:tabs>
        <w:rPr>
          <w:noProof/>
          <w:sz w:val="22"/>
          <w:szCs w:val="28"/>
          <w:lang w:eastAsia="zh-CN" w:bidi="bn-BD"/>
        </w:rPr>
      </w:pPr>
      <w:hyperlink w:anchor="_Toc123122754" w:history="1">
        <w:r w:rsidR="00AA0EAB" w:rsidRPr="00AA0EAB">
          <w:rPr>
            <w:rStyle w:val="Hyperlink"/>
            <w:rFonts w:ascii="Times New Roman" w:hAnsi="Times New Roman"/>
            <w:noProof/>
          </w:rPr>
          <w:t>12 pav. 2014–2020 m. valstybės informacinių išteklių optimizavimo ir saugumo ES investicijų intervencijos logika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_Toc123122754 \h </w:instrText>
        </w:r>
        <w:r w:rsidR="00AA0EAB" w:rsidRPr="00AA0EAB">
          <w:rPr>
            <w:noProof/>
            <w:webHidden/>
          </w:rPr>
        </w:r>
        <w:r w:rsidR="00AA0EAB" w:rsidRPr="00AA0EAB">
          <w:rPr>
            <w:noProof/>
            <w:webHidden/>
          </w:rPr>
          <w:fldChar w:fldCharType="separate"/>
        </w:r>
        <w:r w:rsidR="00F7654C">
          <w:rPr>
            <w:noProof/>
            <w:webHidden/>
          </w:rPr>
          <w:t>21</w:t>
        </w:r>
        <w:r w:rsidR="00AA0EAB" w:rsidRPr="00AA0EAB">
          <w:rPr>
            <w:noProof/>
            <w:webHidden/>
          </w:rPr>
          <w:fldChar w:fldCharType="end"/>
        </w:r>
      </w:hyperlink>
    </w:p>
    <w:p w14:paraId="724DFD73" w14:textId="46206ED5" w:rsidR="00AA0EAB" w:rsidRPr="00AA0EAB" w:rsidRDefault="00000000">
      <w:pPr>
        <w:pStyle w:val="TableofFigures"/>
        <w:tabs>
          <w:tab w:val="right" w:leader="dot" w:pos="9768"/>
        </w:tabs>
        <w:rPr>
          <w:noProof/>
          <w:sz w:val="22"/>
          <w:szCs w:val="28"/>
          <w:lang w:eastAsia="zh-CN" w:bidi="bn-BD"/>
        </w:rPr>
      </w:pPr>
      <w:hyperlink w:anchor="_Toc123122755" w:history="1">
        <w:r w:rsidR="00AA0EAB" w:rsidRPr="00AA0EAB">
          <w:rPr>
            <w:rStyle w:val="Hyperlink"/>
            <w:rFonts w:ascii="Times New Roman" w:hAnsi="Times New Roman"/>
            <w:noProof/>
          </w:rPr>
          <w:t>13 pav. Projekto atitikties VP strateginiams tikslams ir uždaviniams vertinimas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_Toc123122755 \h </w:instrText>
        </w:r>
        <w:r w:rsidR="00AA0EAB" w:rsidRPr="00AA0EAB">
          <w:rPr>
            <w:noProof/>
            <w:webHidden/>
          </w:rPr>
        </w:r>
        <w:r w:rsidR="00AA0EAB" w:rsidRPr="00AA0EAB">
          <w:rPr>
            <w:noProof/>
            <w:webHidden/>
          </w:rPr>
          <w:fldChar w:fldCharType="separate"/>
        </w:r>
        <w:r w:rsidR="00F7654C">
          <w:rPr>
            <w:noProof/>
            <w:webHidden/>
          </w:rPr>
          <w:t>31</w:t>
        </w:r>
        <w:r w:rsidR="00AA0EAB" w:rsidRPr="00AA0EAB">
          <w:rPr>
            <w:noProof/>
            <w:webHidden/>
          </w:rPr>
          <w:fldChar w:fldCharType="end"/>
        </w:r>
      </w:hyperlink>
    </w:p>
    <w:p w14:paraId="35012787" w14:textId="3B040E9B" w:rsidR="00AA0EAB" w:rsidRPr="00AA0EAB" w:rsidRDefault="00000000">
      <w:pPr>
        <w:pStyle w:val="TableofFigures"/>
        <w:tabs>
          <w:tab w:val="right" w:leader="dot" w:pos="9768"/>
        </w:tabs>
        <w:rPr>
          <w:noProof/>
          <w:sz w:val="22"/>
          <w:szCs w:val="28"/>
          <w:lang w:eastAsia="zh-CN" w:bidi="bn-BD"/>
        </w:rPr>
      </w:pPr>
      <w:hyperlink w:anchor="_Toc123122756" w:history="1">
        <w:r w:rsidR="00AA0EAB" w:rsidRPr="00AA0EAB">
          <w:rPr>
            <w:rStyle w:val="Hyperlink"/>
            <w:rFonts w:ascii="Times New Roman" w:hAnsi="Times New Roman"/>
            <w:noProof/>
          </w:rPr>
          <w:t>14 pav. VP 2 prioriteto projektų rezultatyvumui įtakos turintys veiksniai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_Toc123122756 \h </w:instrText>
        </w:r>
        <w:r w:rsidR="00AA0EAB" w:rsidRPr="00AA0EAB">
          <w:rPr>
            <w:noProof/>
            <w:webHidden/>
          </w:rPr>
        </w:r>
        <w:r w:rsidR="00AA0EAB" w:rsidRPr="00AA0EAB">
          <w:rPr>
            <w:noProof/>
            <w:webHidden/>
          </w:rPr>
          <w:fldChar w:fldCharType="separate"/>
        </w:r>
        <w:r w:rsidR="00F7654C">
          <w:rPr>
            <w:noProof/>
            <w:webHidden/>
          </w:rPr>
          <w:t>44</w:t>
        </w:r>
        <w:r w:rsidR="00AA0EAB" w:rsidRPr="00AA0EAB">
          <w:rPr>
            <w:noProof/>
            <w:webHidden/>
          </w:rPr>
          <w:fldChar w:fldCharType="end"/>
        </w:r>
      </w:hyperlink>
    </w:p>
    <w:p w14:paraId="08563E89" w14:textId="304F9100" w:rsidR="00AA0EAB" w:rsidRPr="00AA0EAB" w:rsidRDefault="00000000">
      <w:pPr>
        <w:pStyle w:val="TableofFigures"/>
        <w:tabs>
          <w:tab w:val="right" w:leader="dot" w:pos="9768"/>
        </w:tabs>
        <w:rPr>
          <w:noProof/>
          <w:sz w:val="22"/>
          <w:szCs w:val="28"/>
          <w:lang w:eastAsia="zh-CN" w:bidi="bn-BD"/>
        </w:rPr>
      </w:pPr>
      <w:hyperlink w:anchor="_Toc123122757" w:history="1">
        <w:r w:rsidR="00AA0EAB" w:rsidRPr="00AA0EAB">
          <w:rPr>
            <w:rStyle w:val="Hyperlink"/>
            <w:rFonts w:ascii="Times New Roman" w:hAnsi="Times New Roman"/>
            <w:noProof/>
          </w:rPr>
          <w:t>15 pav. VP 2 prioriteto projektų sukuriama ekonominė ir socialinė nauda, mln. Eur</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_Toc123122757 \h </w:instrText>
        </w:r>
        <w:r w:rsidR="00AA0EAB" w:rsidRPr="00AA0EAB">
          <w:rPr>
            <w:noProof/>
            <w:webHidden/>
          </w:rPr>
        </w:r>
        <w:r w:rsidR="00AA0EAB" w:rsidRPr="00AA0EAB">
          <w:rPr>
            <w:noProof/>
            <w:webHidden/>
          </w:rPr>
          <w:fldChar w:fldCharType="separate"/>
        </w:r>
        <w:r w:rsidR="00F7654C">
          <w:rPr>
            <w:noProof/>
            <w:webHidden/>
          </w:rPr>
          <w:t>66</w:t>
        </w:r>
        <w:r w:rsidR="00AA0EAB" w:rsidRPr="00AA0EAB">
          <w:rPr>
            <w:noProof/>
            <w:webHidden/>
          </w:rPr>
          <w:fldChar w:fldCharType="end"/>
        </w:r>
      </w:hyperlink>
    </w:p>
    <w:p w14:paraId="6FA9D519" w14:textId="40224131" w:rsidR="00AA0EAB" w:rsidRPr="00AA0EAB" w:rsidRDefault="00000000">
      <w:pPr>
        <w:pStyle w:val="TableofFigures"/>
        <w:tabs>
          <w:tab w:val="right" w:leader="dot" w:pos="9768"/>
        </w:tabs>
        <w:rPr>
          <w:noProof/>
          <w:sz w:val="22"/>
          <w:szCs w:val="28"/>
          <w:lang w:eastAsia="zh-CN" w:bidi="bn-BD"/>
        </w:rPr>
      </w:pPr>
      <w:hyperlink w:anchor="_Toc123122758" w:history="1">
        <w:r w:rsidR="00AA0EAB" w:rsidRPr="00AA0EAB">
          <w:rPr>
            <w:rStyle w:val="Hyperlink"/>
            <w:rFonts w:ascii="Times New Roman" w:hAnsi="Times New Roman"/>
            <w:noProof/>
          </w:rPr>
          <w:t>16 pav. VP 2 priemonių įgyvendinimo lygis, projektų sk.</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_Toc123122758 \h </w:instrText>
        </w:r>
        <w:r w:rsidR="00AA0EAB" w:rsidRPr="00AA0EAB">
          <w:rPr>
            <w:noProof/>
            <w:webHidden/>
          </w:rPr>
        </w:r>
        <w:r w:rsidR="00AA0EAB" w:rsidRPr="00AA0EAB">
          <w:rPr>
            <w:noProof/>
            <w:webHidden/>
          </w:rPr>
          <w:fldChar w:fldCharType="separate"/>
        </w:r>
        <w:r w:rsidR="00F7654C">
          <w:rPr>
            <w:noProof/>
            <w:webHidden/>
          </w:rPr>
          <w:t>68</w:t>
        </w:r>
        <w:r w:rsidR="00AA0EAB" w:rsidRPr="00AA0EAB">
          <w:rPr>
            <w:noProof/>
            <w:webHidden/>
          </w:rPr>
          <w:fldChar w:fldCharType="end"/>
        </w:r>
      </w:hyperlink>
    </w:p>
    <w:p w14:paraId="61611D49" w14:textId="686D1BD8" w:rsidR="00AA0EAB" w:rsidRPr="00AA0EAB" w:rsidRDefault="00000000">
      <w:pPr>
        <w:pStyle w:val="TableofFigures"/>
        <w:tabs>
          <w:tab w:val="right" w:leader="dot" w:pos="9768"/>
        </w:tabs>
        <w:rPr>
          <w:noProof/>
          <w:sz w:val="22"/>
          <w:szCs w:val="28"/>
          <w:lang w:eastAsia="zh-CN" w:bidi="bn-BD"/>
        </w:rPr>
      </w:pPr>
      <w:hyperlink w:anchor="_Toc123122759" w:history="1">
        <w:r w:rsidR="00AA0EAB" w:rsidRPr="00AA0EAB">
          <w:rPr>
            <w:rStyle w:val="Hyperlink"/>
            <w:rFonts w:ascii="Times New Roman" w:hAnsi="Times New Roman"/>
            <w:noProof/>
          </w:rPr>
          <w:t>17 pav. Projekto vykdytojų nuomonė apie sukurtų produktų ar paslaugų naudojimo lygį (kairėje) ir projektų finansavimo poreikį pasibaigus finansavimo laikotarpiui (dešinėje)</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_Toc123122759 \h </w:instrText>
        </w:r>
        <w:r w:rsidR="00AA0EAB" w:rsidRPr="00AA0EAB">
          <w:rPr>
            <w:noProof/>
            <w:webHidden/>
          </w:rPr>
        </w:r>
        <w:r w:rsidR="00AA0EAB" w:rsidRPr="00AA0EAB">
          <w:rPr>
            <w:noProof/>
            <w:webHidden/>
          </w:rPr>
          <w:fldChar w:fldCharType="separate"/>
        </w:r>
        <w:r w:rsidR="00F7654C">
          <w:rPr>
            <w:noProof/>
            <w:webHidden/>
          </w:rPr>
          <w:t>79</w:t>
        </w:r>
        <w:r w:rsidR="00AA0EAB" w:rsidRPr="00AA0EAB">
          <w:rPr>
            <w:noProof/>
            <w:webHidden/>
          </w:rPr>
          <w:fldChar w:fldCharType="end"/>
        </w:r>
      </w:hyperlink>
    </w:p>
    <w:p w14:paraId="65AD6770" w14:textId="7EEE4A63" w:rsidR="00AA0EAB" w:rsidRPr="00AA0EAB" w:rsidRDefault="00000000">
      <w:pPr>
        <w:pStyle w:val="TableofFigures"/>
        <w:tabs>
          <w:tab w:val="right" w:leader="dot" w:pos="9768"/>
        </w:tabs>
        <w:rPr>
          <w:noProof/>
          <w:sz w:val="22"/>
          <w:szCs w:val="28"/>
          <w:lang w:eastAsia="zh-CN" w:bidi="bn-BD"/>
        </w:rPr>
      </w:pPr>
      <w:hyperlink w:anchor="_Toc123122760" w:history="1">
        <w:r w:rsidR="00AA0EAB" w:rsidRPr="00AA0EAB">
          <w:rPr>
            <w:rStyle w:val="Hyperlink"/>
            <w:rFonts w:ascii="Times New Roman" w:hAnsi="Times New Roman"/>
            <w:noProof/>
          </w:rPr>
          <w:t>18 pav. Teorija grįsto vertinimo modelis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_Toc123122760 \h </w:instrText>
        </w:r>
        <w:r w:rsidR="00AA0EAB" w:rsidRPr="00AA0EAB">
          <w:rPr>
            <w:noProof/>
            <w:webHidden/>
          </w:rPr>
        </w:r>
        <w:r w:rsidR="00AA0EAB" w:rsidRPr="00AA0EAB">
          <w:rPr>
            <w:noProof/>
            <w:webHidden/>
          </w:rPr>
          <w:fldChar w:fldCharType="separate"/>
        </w:r>
        <w:r w:rsidR="00F7654C">
          <w:rPr>
            <w:noProof/>
            <w:webHidden/>
          </w:rPr>
          <w:t>110</w:t>
        </w:r>
        <w:r w:rsidR="00AA0EAB" w:rsidRPr="00AA0EAB">
          <w:rPr>
            <w:noProof/>
            <w:webHidden/>
          </w:rPr>
          <w:fldChar w:fldCharType="end"/>
        </w:r>
      </w:hyperlink>
    </w:p>
    <w:p w14:paraId="29C5E657" w14:textId="48661F6F" w:rsidR="003E7400" w:rsidRPr="00AA0EAB" w:rsidRDefault="003E7400" w:rsidP="0032616C">
      <w:r w:rsidRPr="00AA0EAB">
        <w:rPr>
          <w:sz w:val="22"/>
          <w:szCs w:val="22"/>
        </w:rPr>
        <w:fldChar w:fldCharType="end"/>
      </w:r>
    </w:p>
    <w:p w14:paraId="0000002C" w14:textId="69691AC9" w:rsidR="00702361" w:rsidRPr="00AA0EAB" w:rsidRDefault="003E6202" w:rsidP="00695380">
      <w:pPr>
        <w:pStyle w:val="TOCHeading"/>
        <w:numPr>
          <w:ilvl w:val="0"/>
          <w:numId w:val="0"/>
        </w:numPr>
      </w:pPr>
      <w:r w:rsidRPr="00AA0EAB">
        <w:lastRenderedPageBreak/>
        <w:t>Lentelių sąrašas</w:t>
      </w:r>
    </w:p>
    <w:p w14:paraId="5A50F954" w14:textId="47B55CDB" w:rsidR="00AA0EAB" w:rsidRPr="00AA0EAB" w:rsidRDefault="003E7400">
      <w:pPr>
        <w:pStyle w:val="TableofFigures"/>
        <w:tabs>
          <w:tab w:val="right" w:leader="dot" w:pos="9768"/>
        </w:tabs>
        <w:rPr>
          <w:noProof/>
          <w:sz w:val="22"/>
          <w:szCs w:val="28"/>
          <w:lang w:eastAsia="zh-CN" w:bidi="bn-BD"/>
        </w:rPr>
      </w:pPr>
      <w:r w:rsidRPr="00AA0EAB">
        <w:fldChar w:fldCharType="begin"/>
      </w:r>
      <w:r w:rsidRPr="00AA0EAB">
        <w:instrText xml:space="preserve"> TOC \h \z \c "Lentelė" </w:instrText>
      </w:r>
      <w:r w:rsidRPr="00AA0EAB">
        <w:fldChar w:fldCharType="separate"/>
      </w:r>
      <w:hyperlink w:anchor="_Toc123122761" w:history="1">
        <w:r w:rsidR="00AA0EAB" w:rsidRPr="00AA0EAB">
          <w:rPr>
            <w:rStyle w:val="Hyperlink"/>
            <w:rFonts w:ascii="Times New Roman" w:hAnsi="Times New Roman"/>
            <w:noProof/>
          </w:rPr>
          <w:t>1 lentelė. Įmonių, savo veikloje naudojančių pažangias skaitmenines technologijas, dalis, 2020 m. / 2021 m., proc.</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_Toc123122761 \h </w:instrText>
        </w:r>
        <w:r w:rsidR="00AA0EAB" w:rsidRPr="00AA0EAB">
          <w:rPr>
            <w:noProof/>
            <w:webHidden/>
          </w:rPr>
        </w:r>
        <w:r w:rsidR="00AA0EAB" w:rsidRPr="00AA0EAB">
          <w:rPr>
            <w:noProof/>
            <w:webHidden/>
          </w:rPr>
          <w:fldChar w:fldCharType="separate"/>
        </w:r>
        <w:r w:rsidR="00F7654C">
          <w:rPr>
            <w:noProof/>
            <w:webHidden/>
          </w:rPr>
          <w:t>4</w:t>
        </w:r>
        <w:r w:rsidR="00AA0EAB" w:rsidRPr="00AA0EAB">
          <w:rPr>
            <w:noProof/>
            <w:webHidden/>
          </w:rPr>
          <w:fldChar w:fldCharType="end"/>
        </w:r>
      </w:hyperlink>
    </w:p>
    <w:p w14:paraId="6F79DFCF" w14:textId="6FD3A57A" w:rsidR="00AA0EAB" w:rsidRPr="00AA0EAB" w:rsidRDefault="00000000">
      <w:pPr>
        <w:pStyle w:val="TableofFigures"/>
        <w:tabs>
          <w:tab w:val="right" w:leader="dot" w:pos="9768"/>
        </w:tabs>
        <w:rPr>
          <w:noProof/>
          <w:sz w:val="22"/>
          <w:szCs w:val="28"/>
          <w:lang w:eastAsia="zh-CN" w:bidi="bn-BD"/>
        </w:rPr>
      </w:pPr>
      <w:hyperlink w:anchor="_Toc123122762" w:history="1">
        <w:r w:rsidR="00AA0EAB" w:rsidRPr="00AA0EAB">
          <w:rPr>
            <w:rStyle w:val="Hyperlink"/>
            <w:rFonts w:ascii="Times New Roman" w:eastAsia="Times New Roman" w:hAnsi="Times New Roman"/>
            <w:noProof/>
          </w:rPr>
          <w:t>2 lentelė. Tikslinių grupių sektoriai, tikslinės grupės ir jų poreikiai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_Toc123122762 \h </w:instrText>
        </w:r>
        <w:r w:rsidR="00AA0EAB" w:rsidRPr="00AA0EAB">
          <w:rPr>
            <w:noProof/>
            <w:webHidden/>
          </w:rPr>
        </w:r>
        <w:r w:rsidR="00AA0EAB" w:rsidRPr="00AA0EAB">
          <w:rPr>
            <w:noProof/>
            <w:webHidden/>
          </w:rPr>
          <w:fldChar w:fldCharType="separate"/>
        </w:r>
        <w:r w:rsidR="00F7654C">
          <w:rPr>
            <w:noProof/>
            <w:webHidden/>
          </w:rPr>
          <w:t>22</w:t>
        </w:r>
        <w:r w:rsidR="00AA0EAB" w:rsidRPr="00AA0EAB">
          <w:rPr>
            <w:noProof/>
            <w:webHidden/>
          </w:rPr>
          <w:fldChar w:fldCharType="end"/>
        </w:r>
      </w:hyperlink>
    </w:p>
    <w:p w14:paraId="318BEF4D" w14:textId="601DF9A2" w:rsidR="00AA0EAB" w:rsidRPr="00AA0EAB" w:rsidRDefault="00000000">
      <w:pPr>
        <w:pStyle w:val="TableofFigures"/>
        <w:tabs>
          <w:tab w:val="right" w:leader="dot" w:pos="9768"/>
        </w:tabs>
        <w:rPr>
          <w:noProof/>
          <w:sz w:val="22"/>
          <w:szCs w:val="28"/>
          <w:lang w:eastAsia="zh-CN" w:bidi="bn-BD"/>
        </w:rPr>
      </w:pPr>
      <w:hyperlink w:anchor="_Toc123122763" w:history="1">
        <w:r w:rsidR="00AA0EAB" w:rsidRPr="00AA0EAB">
          <w:rPr>
            <w:rStyle w:val="Hyperlink"/>
            <w:rFonts w:ascii="Times New Roman" w:eastAsia="Times New Roman" w:hAnsi="Times New Roman"/>
            <w:noProof/>
          </w:rPr>
          <w:t>3 lentelė. VP 2 prioriteto projektų tikslinių grupės poreikių atitikimo atvejų analizė</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_Toc123122763 \h </w:instrText>
        </w:r>
        <w:r w:rsidR="00AA0EAB" w:rsidRPr="00AA0EAB">
          <w:rPr>
            <w:noProof/>
            <w:webHidden/>
          </w:rPr>
        </w:r>
        <w:r w:rsidR="00AA0EAB" w:rsidRPr="00AA0EAB">
          <w:rPr>
            <w:noProof/>
            <w:webHidden/>
          </w:rPr>
          <w:fldChar w:fldCharType="separate"/>
        </w:r>
        <w:r w:rsidR="00F7654C">
          <w:rPr>
            <w:noProof/>
            <w:webHidden/>
          </w:rPr>
          <w:t>24</w:t>
        </w:r>
        <w:r w:rsidR="00AA0EAB" w:rsidRPr="00AA0EAB">
          <w:rPr>
            <w:noProof/>
            <w:webHidden/>
          </w:rPr>
          <w:fldChar w:fldCharType="end"/>
        </w:r>
      </w:hyperlink>
    </w:p>
    <w:p w14:paraId="6068346A" w14:textId="3D9A3EF4" w:rsidR="00AA0EAB" w:rsidRPr="00AA0EAB" w:rsidRDefault="00000000">
      <w:pPr>
        <w:pStyle w:val="TableofFigures"/>
        <w:tabs>
          <w:tab w:val="right" w:leader="dot" w:pos="9768"/>
        </w:tabs>
        <w:rPr>
          <w:noProof/>
          <w:sz w:val="22"/>
          <w:szCs w:val="28"/>
          <w:lang w:eastAsia="zh-CN" w:bidi="bn-BD"/>
        </w:rPr>
      </w:pPr>
      <w:hyperlink w:anchor="_Toc123122764" w:history="1">
        <w:r w:rsidR="00AA0EAB" w:rsidRPr="00AA0EAB">
          <w:rPr>
            <w:rStyle w:val="Hyperlink"/>
            <w:rFonts w:ascii="Times New Roman" w:eastAsia="Times New Roman" w:hAnsi="Times New Roman"/>
            <w:noProof/>
          </w:rPr>
          <w:t>4 lentelė. VP 2 prioriteto priemonių investicijų poreikio pokyčiai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_Toc123122764 \h </w:instrText>
        </w:r>
        <w:r w:rsidR="00AA0EAB" w:rsidRPr="00AA0EAB">
          <w:rPr>
            <w:noProof/>
            <w:webHidden/>
          </w:rPr>
        </w:r>
        <w:r w:rsidR="00AA0EAB" w:rsidRPr="00AA0EAB">
          <w:rPr>
            <w:noProof/>
            <w:webHidden/>
          </w:rPr>
          <w:fldChar w:fldCharType="separate"/>
        </w:r>
        <w:r w:rsidR="00F7654C">
          <w:rPr>
            <w:noProof/>
            <w:webHidden/>
          </w:rPr>
          <w:t>25</w:t>
        </w:r>
        <w:r w:rsidR="00AA0EAB" w:rsidRPr="00AA0EAB">
          <w:rPr>
            <w:noProof/>
            <w:webHidden/>
          </w:rPr>
          <w:fldChar w:fldCharType="end"/>
        </w:r>
      </w:hyperlink>
    </w:p>
    <w:p w14:paraId="18AF9F60" w14:textId="2D48B011" w:rsidR="00AA0EAB" w:rsidRPr="00AA0EAB" w:rsidRDefault="00000000">
      <w:pPr>
        <w:pStyle w:val="TableofFigures"/>
        <w:tabs>
          <w:tab w:val="right" w:leader="dot" w:pos="9768"/>
        </w:tabs>
        <w:rPr>
          <w:noProof/>
          <w:sz w:val="22"/>
          <w:szCs w:val="28"/>
          <w:lang w:eastAsia="zh-CN" w:bidi="bn-BD"/>
        </w:rPr>
      </w:pPr>
      <w:hyperlink w:anchor="_Toc123122765" w:history="1">
        <w:r w:rsidR="00AA0EAB" w:rsidRPr="00AA0EAB">
          <w:rPr>
            <w:rStyle w:val="Hyperlink"/>
            <w:rFonts w:ascii="Times New Roman" w:eastAsia="Times New Roman" w:hAnsi="Times New Roman"/>
            <w:noProof/>
          </w:rPr>
          <w:t>5 lentelė. VP 2 prioriteto priemonių projekto finansavimo pagrindimo pavyzdžiai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_Toc123122765 \h </w:instrText>
        </w:r>
        <w:r w:rsidR="00AA0EAB" w:rsidRPr="00AA0EAB">
          <w:rPr>
            <w:noProof/>
            <w:webHidden/>
          </w:rPr>
        </w:r>
        <w:r w:rsidR="00AA0EAB" w:rsidRPr="00AA0EAB">
          <w:rPr>
            <w:noProof/>
            <w:webHidden/>
          </w:rPr>
          <w:fldChar w:fldCharType="separate"/>
        </w:r>
        <w:r w:rsidR="00F7654C">
          <w:rPr>
            <w:noProof/>
            <w:webHidden/>
          </w:rPr>
          <w:t>27</w:t>
        </w:r>
        <w:r w:rsidR="00AA0EAB" w:rsidRPr="00AA0EAB">
          <w:rPr>
            <w:noProof/>
            <w:webHidden/>
          </w:rPr>
          <w:fldChar w:fldCharType="end"/>
        </w:r>
      </w:hyperlink>
    </w:p>
    <w:p w14:paraId="2481E9B0" w14:textId="37612EF3" w:rsidR="00AA0EAB" w:rsidRPr="00AA0EAB" w:rsidRDefault="00000000">
      <w:pPr>
        <w:pStyle w:val="TableofFigures"/>
        <w:tabs>
          <w:tab w:val="right" w:leader="dot" w:pos="9768"/>
        </w:tabs>
        <w:rPr>
          <w:noProof/>
          <w:sz w:val="22"/>
          <w:szCs w:val="28"/>
          <w:lang w:eastAsia="zh-CN" w:bidi="bn-BD"/>
        </w:rPr>
      </w:pPr>
      <w:hyperlink w:anchor="_Toc123122766" w:history="1">
        <w:r w:rsidR="00AA0EAB" w:rsidRPr="00AA0EAB">
          <w:rPr>
            <w:rStyle w:val="Hyperlink"/>
            <w:rFonts w:ascii="Times New Roman" w:hAnsi="Times New Roman"/>
            <w:noProof/>
          </w:rPr>
          <w:t>6 lentelė. VP 2.1 investicinio prioriteto uždavinių rodiklių suvestinė</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_Toc123122766 \h </w:instrText>
        </w:r>
        <w:r w:rsidR="00AA0EAB" w:rsidRPr="00AA0EAB">
          <w:rPr>
            <w:noProof/>
            <w:webHidden/>
          </w:rPr>
        </w:r>
        <w:r w:rsidR="00AA0EAB" w:rsidRPr="00AA0EAB">
          <w:rPr>
            <w:noProof/>
            <w:webHidden/>
          </w:rPr>
          <w:fldChar w:fldCharType="separate"/>
        </w:r>
        <w:r w:rsidR="00F7654C">
          <w:rPr>
            <w:noProof/>
            <w:webHidden/>
          </w:rPr>
          <w:t>36</w:t>
        </w:r>
        <w:r w:rsidR="00AA0EAB" w:rsidRPr="00AA0EAB">
          <w:rPr>
            <w:noProof/>
            <w:webHidden/>
          </w:rPr>
          <w:fldChar w:fldCharType="end"/>
        </w:r>
      </w:hyperlink>
    </w:p>
    <w:p w14:paraId="26EEC72D" w14:textId="177D07BD" w:rsidR="00AA0EAB" w:rsidRPr="00AA0EAB" w:rsidRDefault="00000000">
      <w:pPr>
        <w:pStyle w:val="TableofFigures"/>
        <w:tabs>
          <w:tab w:val="right" w:leader="dot" w:pos="9768"/>
        </w:tabs>
        <w:rPr>
          <w:noProof/>
          <w:sz w:val="22"/>
          <w:szCs w:val="28"/>
          <w:lang w:eastAsia="zh-CN" w:bidi="bn-BD"/>
        </w:rPr>
      </w:pPr>
      <w:hyperlink w:anchor="_Toc123122767" w:history="1">
        <w:r w:rsidR="00AA0EAB" w:rsidRPr="00AA0EAB">
          <w:rPr>
            <w:rStyle w:val="Hyperlink"/>
            <w:rFonts w:ascii="Times New Roman" w:hAnsi="Times New Roman"/>
            <w:noProof/>
          </w:rPr>
          <w:t>7 lentelė. VP 2.2 investicinio prioriteto uždavinių rodiklių suvestinė</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_Toc123122767 \h </w:instrText>
        </w:r>
        <w:r w:rsidR="00AA0EAB" w:rsidRPr="00AA0EAB">
          <w:rPr>
            <w:noProof/>
            <w:webHidden/>
          </w:rPr>
        </w:r>
        <w:r w:rsidR="00AA0EAB" w:rsidRPr="00AA0EAB">
          <w:rPr>
            <w:noProof/>
            <w:webHidden/>
          </w:rPr>
          <w:fldChar w:fldCharType="separate"/>
        </w:r>
        <w:r w:rsidR="00F7654C">
          <w:rPr>
            <w:noProof/>
            <w:webHidden/>
          </w:rPr>
          <w:t>39</w:t>
        </w:r>
        <w:r w:rsidR="00AA0EAB" w:rsidRPr="00AA0EAB">
          <w:rPr>
            <w:noProof/>
            <w:webHidden/>
          </w:rPr>
          <w:fldChar w:fldCharType="end"/>
        </w:r>
      </w:hyperlink>
    </w:p>
    <w:p w14:paraId="315BD2B4" w14:textId="68A5102D" w:rsidR="00AA0EAB" w:rsidRPr="00AA0EAB" w:rsidRDefault="00000000">
      <w:pPr>
        <w:pStyle w:val="TableofFigures"/>
        <w:tabs>
          <w:tab w:val="right" w:leader="dot" w:pos="9768"/>
        </w:tabs>
        <w:rPr>
          <w:noProof/>
          <w:sz w:val="22"/>
          <w:szCs w:val="28"/>
          <w:lang w:eastAsia="zh-CN" w:bidi="bn-BD"/>
        </w:rPr>
      </w:pPr>
      <w:hyperlink w:anchor="_Toc123122768" w:history="1">
        <w:r w:rsidR="00AA0EAB" w:rsidRPr="00AA0EAB">
          <w:rPr>
            <w:rStyle w:val="Hyperlink"/>
            <w:rFonts w:ascii="Times New Roman" w:hAnsi="Times New Roman"/>
            <w:noProof/>
          </w:rPr>
          <w:t>8 lentelė. VP 2.3 investicinio prioriteto uždavinių rodiklių suvestinė</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_Toc123122768 \h </w:instrText>
        </w:r>
        <w:r w:rsidR="00AA0EAB" w:rsidRPr="00AA0EAB">
          <w:rPr>
            <w:noProof/>
            <w:webHidden/>
          </w:rPr>
        </w:r>
        <w:r w:rsidR="00AA0EAB" w:rsidRPr="00AA0EAB">
          <w:rPr>
            <w:noProof/>
            <w:webHidden/>
          </w:rPr>
          <w:fldChar w:fldCharType="separate"/>
        </w:r>
        <w:r w:rsidR="00F7654C">
          <w:rPr>
            <w:noProof/>
            <w:webHidden/>
          </w:rPr>
          <w:t>41</w:t>
        </w:r>
        <w:r w:rsidR="00AA0EAB" w:rsidRPr="00AA0EAB">
          <w:rPr>
            <w:noProof/>
            <w:webHidden/>
          </w:rPr>
          <w:fldChar w:fldCharType="end"/>
        </w:r>
      </w:hyperlink>
    </w:p>
    <w:p w14:paraId="2AAF1690" w14:textId="1450D9AA" w:rsidR="00AA0EAB" w:rsidRPr="00AA0EAB" w:rsidRDefault="00000000">
      <w:pPr>
        <w:pStyle w:val="TableofFigures"/>
        <w:tabs>
          <w:tab w:val="right" w:leader="dot" w:pos="9768"/>
        </w:tabs>
        <w:rPr>
          <w:noProof/>
          <w:sz w:val="22"/>
          <w:szCs w:val="28"/>
          <w:lang w:eastAsia="zh-CN" w:bidi="bn-BD"/>
        </w:rPr>
      </w:pPr>
      <w:hyperlink w:anchor="_Toc123122769" w:history="1">
        <w:r w:rsidR="00AA0EAB" w:rsidRPr="00AA0EAB">
          <w:rPr>
            <w:rStyle w:val="Hyperlink"/>
            <w:rFonts w:ascii="Times New Roman" w:hAnsi="Times New Roman"/>
            <w:noProof/>
          </w:rPr>
          <w:t>9 lentelė. Pagrindinių ES intervencijų teminių krypčių projektų indėlis į visuomenės procesus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_Toc123122769 \h </w:instrText>
        </w:r>
        <w:r w:rsidR="00AA0EAB" w:rsidRPr="00AA0EAB">
          <w:rPr>
            <w:noProof/>
            <w:webHidden/>
          </w:rPr>
        </w:r>
        <w:r w:rsidR="00AA0EAB" w:rsidRPr="00AA0EAB">
          <w:rPr>
            <w:noProof/>
            <w:webHidden/>
          </w:rPr>
          <w:fldChar w:fldCharType="separate"/>
        </w:r>
        <w:r w:rsidR="00F7654C">
          <w:rPr>
            <w:noProof/>
            <w:webHidden/>
          </w:rPr>
          <w:t>53</w:t>
        </w:r>
        <w:r w:rsidR="00AA0EAB" w:rsidRPr="00AA0EAB">
          <w:rPr>
            <w:noProof/>
            <w:webHidden/>
          </w:rPr>
          <w:fldChar w:fldCharType="end"/>
        </w:r>
      </w:hyperlink>
    </w:p>
    <w:p w14:paraId="1A015D9E" w14:textId="5DDC8332" w:rsidR="00AA0EAB" w:rsidRPr="00AA0EAB" w:rsidRDefault="00000000">
      <w:pPr>
        <w:pStyle w:val="TableofFigures"/>
        <w:tabs>
          <w:tab w:val="right" w:leader="dot" w:pos="9768"/>
        </w:tabs>
        <w:rPr>
          <w:noProof/>
          <w:sz w:val="22"/>
          <w:szCs w:val="28"/>
          <w:lang w:eastAsia="zh-CN" w:bidi="bn-BD"/>
        </w:rPr>
      </w:pPr>
      <w:hyperlink w:anchor="_Toc123122770" w:history="1">
        <w:r w:rsidR="00AA0EAB" w:rsidRPr="00AA0EAB">
          <w:rPr>
            <w:rStyle w:val="Hyperlink"/>
            <w:rFonts w:ascii="Times New Roman" w:hAnsi="Times New Roman"/>
            <w:noProof/>
          </w:rPr>
          <w:t>10 lentelė. Laiko ir piniginių sąnaudų sutaupymų dėl naudojimosi el. paslaugomis vietoje fizinių paslaugų ekonominė ir socialinė nauda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_Toc123122770 \h </w:instrText>
        </w:r>
        <w:r w:rsidR="00AA0EAB" w:rsidRPr="00AA0EAB">
          <w:rPr>
            <w:noProof/>
            <w:webHidden/>
          </w:rPr>
        </w:r>
        <w:r w:rsidR="00AA0EAB" w:rsidRPr="00AA0EAB">
          <w:rPr>
            <w:noProof/>
            <w:webHidden/>
          </w:rPr>
          <w:fldChar w:fldCharType="separate"/>
        </w:r>
        <w:r w:rsidR="00F7654C">
          <w:rPr>
            <w:noProof/>
            <w:webHidden/>
          </w:rPr>
          <w:t>62</w:t>
        </w:r>
        <w:r w:rsidR="00AA0EAB" w:rsidRPr="00AA0EAB">
          <w:rPr>
            <w:noProof/>
            <w:webHidden/>
          </w:rPr>
          <w:fldChar w:fldCharType="end"/>
        </w:r>
      </w:hyperlink>
    </w:p>
    <w:p w14:paraId="41713EEE" w14:textId="65372B69" w:rsidR="00AA0EAB" w:rsidRPr="00AA0EAB" w:rsidRDefault="00000000">
      <w:pPr>
        <w:pStyle w:val="TableofFigures"/>
        <w:tabs>
          <w:tab w:val="right" w:leader="dot" w:pos="9768"/>
        </w:tabs>
        <w:rPr>
          <w:noProof/>
          <w:sz w:val="22"/>
          <w:szCs w:val="28"/>
          <w:lang w:eastAsia="zh-CN" w:bidi="bn-BD"/>
        </w:rPr>
      </w:pPr>
      <w:hyperlink w:anchor="_Toc123122771" w:history="1">
        <w:r w:rsidR="00AA0EAB" w:rsidRPr="00AA0EAB">
          <w:rPr>
            <w:rStyle w:val="Hyperlink"/>
            <w:rFonts w:ascii="Times New Roman" w:hAnsi="Times New Roman"/>
            <w:noProof/>
          </w:rPr>
          <w:t>11 lentelė. Dėl galimybės pasiekti elektroninį turinį vietoje fizinės kelionės į vietą sukuriama ekonominė ir socialinė nauda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_Toc123122771 \h </w:instrText>
        </w:r>
        <w:r w:rsidR="00AA0EAB" w:rsidRPr="00AA0EAB">
          <w:rPr>
            <w:noProof/>
            <w:webHidden/>
          </w:rPr>
        </w:r>
        <w:r w:rsidR="00AA0EAB" w:rsidRPr="00AA0EAB">
          <w:rPr>
            <w:noProof/>
            <w:webHidden/>
          </w:rPr>
          <w:fldChar w:fldCharType="separate"/>
        </w:r>
        <w:r w:rsidR="00F7654C">
          <w:rPr>
            <w:noProof/>
            <w:webHidden/>
          </w:rPr>
          <w:t>63</w:t>
        </w:r>
        <w:r w:rsidR="00AA0EAB" w:rsidRPr="00AA0EAB">
          <w:rPr>
            <w:noProof/>
            <w:webHidden/>
          </w:rPr>
          <w:fldChar w:fldCharType="end"/>
        </w:r>
      </w:hyperlink>
    </w:p>
    <w:p w14:paraId="308803B5" w14:textId="472C02A5" w:rsidR="00AA0EAB" w:rsidRPr="00AA0EAB" w:rsidRDefault="00000000">
      <w:pPr>
        <w:pStyle w:val="TableofFigures"/>
        <w:tabs>
          <w:tab w:val="right" w:leader="dot" w:pos="9768"/>
        </w:tabs>
        <w:rPr>
          <w:noProof/>
          <w:sz w:val="22"/>
          <w:szCs w:val="28"/>
          <w:lang w:eastAsia="zh-CN" w:bidi="bn-BD"/>
        </w:rPr>
      </w:pPr>
      <w:hyperlink w:anchor="_Toc123122772" w:history="1">
        <w:r w:rsidR="00AA0EAB" w:rsidRPr="00AA0EAB">
          <w:rPr>
            <w:rStyle w:val="Hyperlink"/>
            <w:rFonts w:ascii="Times New Roman" w:hAnsi="Times New Roman"/>
            <w:noProof/>
          </w:rPr>
          <w:t>12 lentelė. Dėl geresnio informacinės sistemos veikimo patiriama ekonominė ir socialinė nauda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_Toc123122772 \h </w:instrText>
        </w:r>
        <w:r w:rsidR="00AA0EAB" w:rsidRPr="00AA0EAB">
          <w:rPr>
            <w:noProof/>
            <w:webHidden/>
          </w:rPr>
        </w:r>
        <w:r w:rsidR="00AA0EAB" w:rsidRPr="00AA0EAB">
          <w:rPr>
            <w:noProof/>
            <w:webHidden/>
          </w:rPr>
          <w:fldChar w:fldCharType="separate"/>
        </w:r>
        <w:r w:rsidR="00F7654C">
          <w:rPr>
            <w:noProof/>
            <w:webHidden/>
          </w:rPr>
          <w:t>64</w:t>
        </w:r>
        <w:r w:rsidR="00AA0EAB" w:rsidRPr="00AA0EAB">
          <w:rPr>
            <w:noProof/>
            <w:webHidden/>
          </w:rPr>
          <w:fldChar w:fldCharType="end"/>
        </w:r>
      </w:hyperlink>
    </w:p>
    <w:p w14:paraId="6D030906" w14:textId="25EBB3CA" w:rsidR="00AA0EAB" w:rsidRPr="00AA0EAB" w:rsidRDefault="00000000">
      <w:pPr>
        <w:pStyle w:val="TableofFigures"/>
        <w:tabs>
          <w:tab w:val="right" w:leader="dot" w:pos="9768"/>
        </w:tabs>
        <w:rPr>
          <w:noProof/>
          <w:sz w:val="22"/>
          <w:szCs w:val="28"/>
          <w:lang w:eastAsia="zh-CN" w:bidi="bn-BD"/>
        </w:rPr>
      </w:pPr>
      <w:hyperlink w:anchor="_Toc123122773" w:history="1">
        <w:r w:rsidR="00AA0EAB" w:rsidRPr="00AA0EAB">
          <w:rPr>
            <w:rStyle w:val="Hyperlink"/>
            <w:rFonts w:ascii="Times New Roman" w:hAnsi="Times New Roman"/>
            <w:noProof/>
          </w:rPr>
          <w:t>13 lentelė. Pasiryžimo sumokėti už interneto ryšį sukuriama ekonominė ir socialinė nauda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_Toc123122773 \h </w:instrText>
        </w:r>
        <w:r w:rsidR="00AA0EAB" w:rsidRPr="00AA0EAB">
          <w:rPr>
            <w:noProof/>
            <w:webHidden/>
          </w:rPr>
        </w:r>
        <w:r w:rsidR="00AA0EAB" w:rsidRPr="00AA0EAB">
          <w:rPr>
            <w:noProof/>
            <w:webHidden/>
          </w:rPr>
          <w:fldChar w:fldCharType="separate"/>
        </w:r>
        <w:r w:rsidR="00F7654C">
          <w:rPr>
            <w:noProof/>
            <w:webHidden/>
          </w:rPr>
          <w:t>65</w:t>
        </w:r>
        <w:r w:rsidR="00AA0EAB" w:rsidRPr="00AA0EAB">
          <w:rPr>
            <w:noProof/>
            <w:webHidden/>
          </w:rPr>
          <w:fldChar w:fldCharType="end"/>
        </w:r>
      </w:hyperlink>
    </w:p>
    <w:p w14:paraId="287E15F4" w14:textId="1FC14B90" w:rsidR="00AA0EAB" w:rsidRPr="00AA0EAB" w:rsidRDefault="00000000">
      <w:pPr>
        <w:pStyle w:val="TableofFigures"/>
        <w:tabs>
          <w:tab w:val="right" w:leader="dot" w:pos="9768"/>
        </w:tabs>
        <w:rPr>
          <w:noProof/>
          <w:sz w:val="22"/>
          <w:szCs w:val="28"/>
          <w:lang w:eastAsia="zh-CN" w:bidi="bn-BD"/>
        </w:rPr>
      </w:pPr>
      <w:hyperlink w:anchor="_Toc123122774" w:history="1">
        <w:r w:rsidR="00AA0EAB" w:rsidRPr="00AA0EAB">
          <w:rPr>
            <w:rStyle w:val="Hyperlink"/>
            <w:rFonts w:ascii="Times New Roman" w:hAnsi="Times New Roman"/>
            <w:noProof/>
          </w:rPr>
          <w:t>14 lentelė. 521 priemonės VP numatytos ir įgyvendintų projektų planuojamos pasiekti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_Toc123122774 \h </w:instrText>
        </w:r>
        <w:r w:rsidR="00AA0EAB" w:rsidRPr="00AA0EAB">
          <w:rPr>
            <w:noProof/>
            <w:webHidden/>
          </w:rPr>
        </w:r>
        <w:r w:rsidR="00AA0EAB" w:rsidRPr="00AA0EAB">
          <w:rPr>
            <w:noProof/>
            <w:webHidden/>
          </w:rPr>
          <w:fldChar w:fldCharType="separate"/>
        </w:r>
        <w:r w:rsidR="00F7654C">
          <w:rPr>
            <w:noProof/>
            <w:webHidden/>
          </w:rPr>
          <w:t>85</w:t>
        </w:r>
        <w:r w:rsidR="00AA0EAB" w:rsidRPr="00AA0EAB">
          <w:rPr>
            <w:noProof/>
            <w:webHidden/>
          </w:rPr>
          <w:fldChar w:fldCharType="end"/>
        </w:r>
      </w:hyperlink>
    </w:p>
    <w:p w14:paraId="081D0557" w14:textId="53382BFF" w:rsidR="00AA0EAB" w:rsidRPr="00AA0EAB" w:rsidRDefault="00000000">
      <w:pPr>
        <w:pStyle w:val="TableofFigures"/>
        <w:tabs>
          <w:tab w:val="right" w:leader="dot" w:pos="9768"/>
        </w:tabs>
        <w:rPr>
          <w:noProof/>
          <w:sz w:val="22"/>
          <w:szCs w:val="28"/>
          <w:lang w:eastAsia="zh-CN" w:bidi="bn-BD"/>
        </w:rPr>
      </w:pPr>
      <w:hyperlink w:anchor="_Toc123122775" w:history="1">
        <w:r w:rsidR="00AA0EAB" w:rsidRPr="00AA0EAB">
          <w:rPr>
            <w:rStyle w:val="Hyperlink"/>
            <w:rFonts w:ascii="Times New Roman" w:hAnsi="Times New Roman"/>
            <w:noProof/>
          </w:rPr>
          <w:t>15 lentelė. 523 priemonės VP numatytos ir įgyvendintų projektų planuojamos pasiekti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_Toc123122775 \h </w:instrText>
        </w:r>
        <w:r w:rsidR="00AA0EAB" w:rsidRPr="00AA0EAB">
          <w:rPr>
            <w:noProof/>
            <w:webHidden/>
          </w:rPr>
        </w:r>
        <w:r w:rsidR="00AA0EAB" w:rsidRPr="00AA0EAB">
          <w:rPr>
            <w:noProof/>
            <w:webHidden/>
          </w:rPr>
          <w:fldChar w:fldCharType="separate"/>
        </w:r>
        <w:r w:rsidR="00F7654C">
          <w:rPr>
            <w:noProof/>
            <w:webHidden/>
          </w:rPr>
          <w:t>85</w:t>
        </w:r>
        <w:r w:rsidR="00AA0EAB" w:rsidRPr="00AA0EAB">
          <w:rPr>
            <w:noProof/>
            <w:webHidden/>
          </w:rPr>
          <w:fldChar w:fldCharType="end"/>
        </w:r>
      </w:hyperlink>
    </w:p>
    <w:p w14:paraId="5C6289F5" w14:textId="589B9E5E" w:rsidR="00AA0EAB" w:rsidRPr="00AA0EAB" w:rsidRDefault="00000000">
      <w:pPr>
        <w:pStyle w:val="TableofFigures"/>
        <w:tabs>
          <w:tab w:val="right" w:leader="dot" w:pos="9768"/>
        </w:tabs>
        <w:rPr>
          <w:noProof/>
          <w:sz w:val="22"/>
          <w:szCs w:val="28"/>
          <w:lang w:eastAsia="zh-CN" w:bidi="bn-BD"/>
        </w:rPr>
      </w:pPr>
      <w:hyperlink w:anchor="_Toc123122776" w:history="1">
        <w:r w:rsidR="00AA0EAB" w:rsidRPr="00AA0EAB">
          <w:rPr>
            <w:rStyle w:val="Hyperlink"/>
            <w:rFonts w:ascii="Times New Roman" w:hAnsi="Times New Roman"/>
            <w:noProof/>
          </w:rPr>
          <w:t>16 lentelė. 524 priemonės VP ir PĮP numatytos ir įgyvendintų projektų pasiektos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_Toc123122776 \h </w:instrText>
        </w:r>
        <w:r w:rsidR="00AA0EAB" w:rsidRPr="00AA0EAB">
          <w:rPr>
            <w:noProof/>
            <w:webHidden/>
          </w:rPr>
        </w:r>
        <w:r w:rsidR="00AA0EAB" w:rsidRPr="00AA0EAB">
          <w:rPr>
            <w:noProof/>
            <w:webHidden/>
          </w:rPr>
          <w:fldChar w:fldCharType="separate"/>
        </w:r>
        <w:r w:rsidR="00F7654C">
          <w:rPr>
            <w:noProof/>
            <w:webHidden/>
          </w:rPr>
          <w:t>86</w:t>
        </w:r>
        <w:r w:rsidR="00AA0EAB" w:rsidRPr="00AA0EAB">
          <w:rPr>
            <w:noProof/>
            <w:webHidden/>
          </w:rPr>
          <w:fldChar w:fldCharType="end"/>
        </w:r>
      </w:hyperlink>
    </w:p>
    <w:p w14:paraId="4B53746A" w14:textId="45B659A2" w:rsidR="00AA0EAB" w:rsidRPr="00AA0EAB" w:rsidRDefault="00000000">
      <w:pPr>
        <w:pStyle w:val="TableofFigures"/>
        <w:tabs>
          <w:tab w:val="right" w:leader="dot" w:pos="9768"/>
        </w:tabs>
        <w:rPr>
          <w:noProof/>
          <w:sz w:val="22"/>
          <w:szCs w:val="28"/>
          <w:lang w:eastAsia="zh-CN" w:bidi="bn-BD"/>
        </w:rPr>
      </w:pPr>
      <w:hyperlink w:anchor="_Toc123122777" w:history="1">
        <w:r w:rsidR="00AA0EAB" w:rsidRPr="00AA0EAB">
          <w:rPr>
            <w:rStyle w:val="Hyperlink"/>
            <w:rFonts w:ascii="Times New Roman" w:hAnsi="Times New Roman"/>
            <w:noProof/>
          </w:rPr>
          <w:t>17 lentelė. 525 priemonės PĮP numatytos ir įgyvendintų projektų pasiektos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_Toc123122777 \h </w:instrText>
        </w:r>
        <w:r w:rsidR="00AA0EAB" w:rsidRPr="00AA0EAB">
          <w:rPr>
            <w:noProof/>
            <w:webHidden/>
          </w:rPr>
        </w:r>
        <w:r w:rsidR="00AA0EAB" w:rsidRPr="00AA0EAB">
          <w:rPr>
            <w:noProof/>
            <w:webHidden/>
          </w:rPr>
          <w:fldChar w:fldCharType="separate"/>
        </w:r>
        <w:r w:rsidR="00F7654C">
          <w:rPr>
            <w:noProof/>
            <w:webHidden/>
          </w:rPr>
          <w:t>86</w:t>
        </w:r>
        <w:r w:rsidR="00AA0EAB" w:rsidRPr="00AA0EAB">
          <w:rPr>
            <w:noProof/>
            <w:webHidden/>
          </w:rPr>
          <w:fldChar w:fldCharType="end"/>
        </w:r>
      </w:hyperlink>
    </w:p>
    <w:p w14:paraId="5BA5DC60" w14:textId="6C82D607" w:rsidR="00AA0EAB" w:rsidRPr="00AA0EAB" w:rsidRDefault="00000000">
      <w:pPr>
        <w:pStyle w:val="TableofFigures"/>
        <w:tabs>
          <w:tab w:val="right" w:leader="dot" w:pos="9768"/>
        </w:tabs>
        <w:rPr>
          <w:noProof/>
          <w:sz w:val="22"/>
          <w:szCs w:val="28"/>
          <w:lang w:eastAsia="zh-CN" w:bidi="bn-BD"/>
        </w:rPr>
      </w:pPr>
      <w:hyperlink w:anchor="_Toc123122778" w:history="1">
        <w:r w:rsidR="00AA0EAB" w:rsidRPr="00AA0EAB">
          <w:rPr>
            <w:rStyle w:val="Hyperlink"/>
            <w:rFonts w:ascii="Times New Roman" w:hAnsi="Times New Roman"/>
            <w:noProof/>
          </w:rPr>
          <w:t>18 lentelė. 526 priemonės PĮP numatytos ir įgyvendintų projektų planuojamos pasiekti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_Toc123122778 \h </w:instrText>
        </w:r>
        <w:r w:rsidR="00AA0EAB" w:rsidRPr="00AA0EAB">
          <w:rPr>
            <w:noProof/>
            <w:webHidden/>
          </w:rPr>
        </w:r>
        <w:r w:rsidR="00AA0EAB" w:rsidRPr="00AA0EAB">
          <w:rPr>
            <w:noProof/>
            <w:webHidden/>
          </w:rPr>
          <w:fldChar w:fldCharType="separate"/>
        </w:r>
        <w:r w:rsidR="00F7654C">
          <w:rPr>
            <w:noProof/>
            <w:webHidden/>
          </w:rPr>
          <w:t>87</w:t>
        </w:r>
        <w:r w:rsidR="00AA0EAB" w:rsidRPr="00AA0EAB">
          <w:rPr>
            <w:noProof/>
            <w:webHidden/>
          </w:rPr>
          <w:fldChar w:fldCharType="end"/>
        </w:r>
      </w:hyperlink>
    </w:p>
    <w:p w14:paraId="05042EDD" w14:textId="0AB4A14A" w:rsidR="00AA0EAB" w:rsidRPr="00AA0EAB" w:rsidRDefault="00000000">
      <w:pPr>
        <w:pStyle w:val="TableofFigures"/>
        <w:tabs>
          <w:tab w:val="right" w:leader="dot" w:pos="9768"/>
        </w:tabs>
        <w:rPr>
          <w:noProof/>
          <w:sz w:val="22"/>
          <w:szCs w:val="28"/>
          <w:lang w:eastAsia="zh-CN" w:bidi="bn-BD"/>
        </w:rPr>
      </w:pPr>
      <w:hyperlink w:anchor="_Toc123122779" w:history="1">
        <w:r w:rsidR="00AA0EAB" w:rsidRPr="00AA0EAB">
          <w:rPr>
            <w:rStyle w:val="Hyperlink"/>
            <w:rFonts w:ascii="Times New Roman" w:hAnsi="Times New Roman"/>
            <w:noProof/>
          </w:rPr>
          <w:t>19 lentelė. 527 priemonės PĮP numatytos ir įgyvendintų projektų pasiektos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_Toc123122779 \h </w:instrText>
        </w:r>
        <w:r w:rsidR="00AA0EAB" w:rsidRPr="00AA0EAB">
          <w:rPr>
            <w:noProof/>
            <w:webHidden/>
          </w:rPr>
        </w:r>
        <w:r w:rsidR="00AA0EAB" w:rsidRPr="00AA0EAB">
          <w:rPr>
            <w:noProof/>
            <w:webHidden/>
          </w:rPr>
          <w:fldChar w:fldCharType="separate"/>
        </w:r>
        <w:r w:rsidR="00F7654C">
          <w:rPr>
            <w:noProof/>
            <w:webHidden/>
          </w:rPr>
          <w:t>87</w:t>
        </w:r>
        <w:r w:rsidR="00AA0EAB" w:rsidRPr="00AA0EAB">
          <w:rPr>
            <w:noProof/>
            <w:webHidden/>
          </w:rPr>
          <w:fldChar w:fldCharType="end"/>
        </w:r>
      </w:hyperlink>
    </w:p>
    <w:p w14:paraId="0C867B8D" w14:textId="13B6BFA0" w:rsidR="00AA0EAB" w:rsidRPr="00AA0EAB" w:rsidRDefault="00000000">
      <w:pPr>
        <w:pStyle w:val="TableofFigures"/>
        <w:tabs>
          <w:tab w:val="right" w:leader="dot" w:pos="9768"/>
        </w:tabs>
        <w:rPr>
          <w:noProof/>
          <w:sz w:val="22"/>
          <w:szCs w:val="28"/>
          <w:lang w:eastAsia="zh-CN" w:bidi="bn-BD"/>
        </w:rPr>
      </w:pPr>
      <w:hyperlink w:anchor="_Toc123122780" w:history="1">
        <w:r w:rsidR="00AA0EAB" w:rsidRPr="00AA0EAB">
          <w:rPr>
            <w:rStyle w:val="Hyperlink"/>
            <w:rFonts w:ascii="Times New Roman" w:hAnsi="Times New Roman"/>
            <w:noProof/>
          </w:rPr>
          <w:t>20 lentelė. 528 priemonės PĮP numatytos ir įgyvendintų projektų planuojamos pasiekti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_Toc123122780 \h </w:instrText>
        </w:r>
        <w:r w:rsidR="00AA0EAB" w:rsidRPr="00AA0EAB">
          <w:rPr>
            <w:noProof/>
            <w:webHidden/>
          </w:rPr>
        </w:r>
        <w:r w:rsidR="00AA0EAB" w:rsidRPr="00AA0EAB">
          <w:rPr>
            <w:noProof/>
            <w:webHidden/>
          </w:rPr>
          <w:fldChar w:fldCharType="separate"/>
        </w:r>
        <w:r w:rsidR="00F7654C">
          <w:rPr>
            <w:noProof/>
            <w:webHidden/>
          </w:rPr>
          <w:t>88</w:t>
        </w:r>
        <w:r w:rsidR="00AA0EAB" w:rsidRPr="00AA0EAB">
          <w:rPr>
            <w:noProof/>
            <w:webHidden/>
          </w:rPr>
          <w:fldChar w:fldCharType="end"/>
        </w:r>
      </w:hyperlink>
    </w:p>
    <w:p w14:paraId="1E3E8A98" w14:textId="1835721D" w:rsidR="00AA0EAB" w:rsidRPr="00AA0EAB" w:rsidRDefault="00000000">
      <w:pPr>
        <w:pStyle w:val="TableofFigures"/>
        <w:tabs>
          <w:tab w:val="right" w:leader="dot" w:pos="9768"/>
        </w:tabs>
        <w:rPr>
          <w:noProof/>
          <w:sz w:val="22"/>
          <w:szCs w:val="28"/>
          <w:lang w:eastAsia="zh-CN" w:bidi="bn-BD"/>
        </w:rPr>
      </w:pPr>
      <w:hyperlink w:anchor="_Toc123122781" w:history="1">
        <w:r w:rsidR="00AA0EAB" w:rsidRPr="00AA0EAB">
          <w:rPr>
            <w:rStyle w:val="Hyperlink"/>
            <w:rFonts w:ascii="Times New Roman" w:hAnsi="Times New Roman"/>
            <w:noProof/>
          </w:rPr>
          <w:t>21 lentelė. 529 priemonės PĮP numatytos ir įgyvendintų projektų pasiektos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_Toc123122781 \h </w:instrText>
        </w:r>
        <w:r w:rsidR="00AA0EAB" w:rsidRPr="00AA0EAB">
          <w:rPr>
            <w:noProof/>
            <w:webHidden/>
          </w:rPr>
        </w:r>
        <w:r w:rsidR="00AA0EAB" w:rsidRPr="00AA0EAB">
          <w:rPr>
            <w:noProof/>
            <w:webHidden/>
          </w:rPr>
          <w:fldChar w:fldCharType="separate"/>
        </w:r>
        <w:r w:rsidR="00F7654C">
          <w:rPr>
            <w:noProof/>
            <w:webHidden/>
          </w:rPr>
          <w:t>88</w:t>
        </w:r>
        <w:r w:rsidR="00AA0EAB" w:rsidRPr="00AA0EAB">
          <w:rPr>
            <w:noProof/>
            <w:webHidden/>
          </w:rPr>
          <w:fldChar w:fldCharType="end"/>
        </w:r>
      </w:hyperlink>
    </w:p>
    <w:p w14:paraId="6057AFCD" w14:textId="5428A295" w:rsidR="00AA0EAB" w:rsidRPr="00AA0EAB" w:rsidRDefault="00000000">
      <w:pPr>
        <w:pStyle w:val="TableofFigures"/>
        <w:tabs>
          <w:tab w:val="right" w:leader="dot" w:pos="9768"/>
        </w:tabs>
        <w:rPr>
          <w:noProof/>
          <w:sz w:val="22"/>
          <w:szCs w:val="28"/>
          <w:lang w:eastAsia="zh-CN" w:bidi="bn-BD"/>
        </w:rPr>
      </w:pPr>
      <w:hyperlink w:anchor="_Toc123122782" w:history="1">
        <w:r w:rsidR="00AA0EAB" w:rsidRPr="00AA0EAB">
          <w:rPr>
            <w:rStyle w:val="Hyperlink"/>
            <w:rFonts w:ascii="Times New Roman" w:hAnsi="Times New Roman"/>
            <w:noProof/>
          </w:rPr>
          <w:t>22 lentelė. J06 (522 ir 530) priemonės VP, PĮP numatytos ir įgyvendintų projektų pasiektos rodiklių reikšmės bei finansavimas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_Toc123122782 \h </w:instrText>
        </w:r>
        <w:r w:rsidR="00AA0EAB" w:rsidRPr="00AA0EAB">
          <w:rPr>
            <w:noProof/>
            <w:webHidden/>
          </w:rPr>
        </w:r>
        <w:r w:rsidR="00AA0EAB" w:rsidRPr="00AA0EAB">
          <w:rPr>
            <w:noProof/>
            <w:webHidden/>
          </w:rPr>
          <w:fldChar w:fldCharType="separate"/>
        </w:r>
        <w:r w:rsidR="00F7654C">
          <w:rPr>
            <w:noProof/>
            <w:webHidden/>
          </w:rPr>
          <w:t>89</w:t>
        </w:r>
        <w:r w:rsidR="00AA0EAB" w:rsidRPr="00AA0EAB">
          <w:rPr>
            <w:noProof/>
            <w:webHidden/>
          </w:rPr>
          <w:fldChar w:fldCharType="end"/>
        </w:r>
      </w:hyperlink>
    </w:p>
    <w:p w14:paraId="1F00295C" w14:textId="4BE40D90" w:rsidR="00AA0EAB" w:rsidRPr="00AA0EAB" w:rsidRDefault="00000000">
      <w:pPr>
        <w:pStyle w:val="TableofFigures"/>
        <w:tabs>
          <w:tab w:val="right" w:leader="dot" w:pos="9768"/>
        </w:tabs>
        <w:rPr>
          <w:noProof/>
          <w:sz w:val="22"/>
          <w:szCs w:val="28"/>
          <w:lang w:eastAsia="zh-CN" w:bidi="bn-BD"/>
        </w:rPr>
      </w:pPr>
      <w:hyperlink w:anchor="_Toc123122783" w:history="1">
        <w:r w:rsidR="00AA0EAB" w:rsidRPr="00AA0EAB">
          <w:rPr>
            <w:rStyle w:val="Hyperlink"/>
            <w:rFonts w:ascii="Times New Roman" w:hAnsi="Times New Roman"/>
            <w:noProof/>
          </w:rPr>
          <w:t>23 lentelė. Tęstiniai informacinės visuomenės plėtros projektai 2007–2013 m. ir 2014–2020 m. finansavimo laikotarpiais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_Toc123122783 \h </w:instrText>
        </w:r>
        <w:r w:rsidR="00AA0EAB" w:rsidRPr="00AA0EAB">
          <w:rPr>
            <w:noProof/>
            <w:webHidden/>
          </w:rPr>
        </w:r>
        <w:r w:rsidR="00AA0EAB" w:rsidRPr="00AA0EAB">
          <w:rPr>
            <w:noProof/>
            <w:webHidden/>
          </w:rPr>
          <w:fldChar w:fldCharType="separate"/>
        </w:r>
        <w:r w:rsidR="00F7654C">
          <w:rPr>
            <w:noProof/>
            <w:webHidden/>
          </w:rPr>
          <w:t>91</w:t>
        </w:r>
        <w:r w:rsidR="00AA0EAB" w:rsidRPr="00AA0EAB">
          <w:rPr>
            <w:noProof/>
            <w:webHidden/>
          </w:rPr>
          <w:fldChar w:fldCharType="end"/>
        </w:r>
      </w:hyperlink>
    </w:p>
    <w:p w14:paraId="643F78C0" w14:textId="2A79C5FB" w:rsidR="00AA0EAB" w:rsidRPr="00AA0EAB" w:rsidRDefault="00000000">
      <w:pPr>
        <w:pStyle w:val="TableofFigures"/>
        <w:tabs>
          <w:tab w:val="right" w:leader="dot" w:pos="9768"/>
        </w:tabs>
        <w:rPr>
          <w:noProof/>
          <w:sz w:val="22"/>
          <w:szCs w:val="28"/>
          <w:lang w:eastAsia="zh-CN" w:bidi="bn-BD"/>
        </w:rPr>
      </w:pPr>
      <w:hyperlink w:anchor="_Toc123122784" w:history="1">
        <w:r w:rsidR="00AA0EAB" w:rsidRPr="00AA0EAB">
          <w:rPr>
            <w:rStyle w:val="Hyperlink"/>
            <w:rFonts w:ascii="Times New Roman" w:hAnsi="Times New Roman"/>
            <w:noProof/>
          </w:rPr>
          <w:t>24 lentelė. Vertinimo strateginiai siūlymai ir rekomendacijos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_Toc123122784 \h </w:instrText>
        </w:r>
        <w:r w:rsidR="00AA0EAB" w:rsidRPr="00AA0EAB">
          <w:rPr>
            <w:noProof/>
            <w:webHidden/>
          </w:rPr>
        </w:r>
        <w:r w:rsidR="00AA0EAB" w:rsidRPr="00AA0EAB">
          <w:rPr>
            <w:noProof/>
            <w:webHidden/>
          </w:rPr>
          <w:fldChar w:fldCharType="separate"/>
        </w:r>
        <w:r w:rsidR="00F7654C">
          <w:rPr>
            <w:noProof/>
            <w:webHidden/>
          </w:rPr>
          <w:t>102</w:t>
        </w:r>
        <w:r w:rsidR="00AA0EAB" w:rsidRPr="00AA0EAB">
          <w:rPr>
            <w:noProof/>
            <w:webHidden/>
          </w:rPr>
          <w:fldChar w:fldCharType="end"/>
        </w:r>
      </w:hyperlink>
    </w:p>
    <w:p w14:paraId="72083EC8" w14:textId="76E46BFE" w:rsidR="00AA0EAB" w:rsidRPr="00AA0EAB" w:rsidRDefault="00000000">
      <w:pPr>
        <w:pStyle w:val="TableofFigures"/>
        <w:tabs>
          <w:tab w:val="right" w:leader="dot" w:pos="9768"/>
        </w:tabs>
        <w:rPr>
          <w:noProof/>
          <w:sz w:val="22"/>
          <w:szCs w:val="28"/>
          <w:lang w:eastAsia="zh-CN" w:bidi="bn-BD"/>
        </w:rPr>
      </w:pPr>
      <w:hyperlink w:anchor="_Toc123122785" w:history="1">
        <w:r w:rsidR="00AA0EAB" w:rsidRPr="00AA0EAB">
          <w:rPr>
            <w:rStyle w:val="Hyperlink"/>
            <w:rFonts w:ascii="Times New Roman" w:hAnsi="Times New Roman"/>
            <w:noProof/>
          </w:rPr>
          <w:t>25 lentelė. Vertinimo klausimai ir analizės metodai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_Toc123122785 \h </w:instrText>
        </w:r>
        <w:r w:rsidR="00AA0EAB" w:rsidRPr="00AA0EAB">
          <w:rPr>
            <w:noProof/>
            <w:webHidden/>
          </w:rPr>
        </w:r>
        <w:r w:rsidR="00AA0EAB" w:rsidRPr="00AA0EAB">
          <w:rPr>
            <w:noProof/>
            <w:webHidden/>
          </w:rPr>
          <w:fldChar w:fldCharType="separate"/>
        </w:r>
        <w:r w:rsidR="00F7654C">
          <w:rPr>
            <w:noProof/>
            <w:webHidden/>
          </w:rPr>
          <w:t>111</w:t>
        </w:r>
        <w:r w:rsidR="00AA0EAB" w:rsidRPr="00AA0EAB">
          <w:rPr>
            <w:noProof/>
            <w:webHidden/>
          </w:rPr>
          <w:fldChar w:fldCharType="end"/>
        </w:r>
      </w:hyperlink>
    </w:p>
    <w:p w14:paraId="415D611D" w14:textId="20FE7BAE" w:rsidR="00AA0EAB" w:rsidRPr="00AA0EAB" w:rsidRDefault="00000000">
      <w:pPr>
        <w:pStyle w:val="TableofFigures"/>
        <w:tabs>
          <w:tab w:val="right" w:leader="dot" w:pos="9768"/>
        </w:tabs>
        <w:rPr>
          <w:noProof/>
          <w:sz w:val="22"/>
          <w:szCs w:val="28"/>
          <w:lang w:eastAsia="zh-CN" w:bidi="bn-BD"/>
        </w:rPr>
      </w:pPr>
      <w:hyperlink w:anchor="_Toc123122786" w:history="1">
        <w:r w:rsidR="00AA0EAB" w:rsidRPr="00AA0EAB">
          <w:rPr>
            <w:rStyle w:val="Hyperlink"/>
            <w:rFonts w:ascii="Times New Roman" w:hAnsi="Times New Roman"/>
            <w:noProof/>
          </w:rPr>
          <w:t>26 lentelė. Projekto ekspertų pasiskirstymas pagal Vertinimo klausimus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_Toc123122786 \h </w:instrText>
        </w:r>
        <w:r w:rsidR="00AA0EAB" w:rsidRPr="00AA0EAB">
          <w:rPr>
            <w:noProof/>
            <w:webHidden/>
          </w:rPr>
        </w:r>
        <w:r w:rsidR="00AA0EAB" w:rsidRPr="00AA0EAB">
          <w:rPr>
            <w:noProof/>
            <w:webHidden/>
          </w:rPr>
          <w:fldChar w:fldCharType="separate"/>
        </w:r>
        <w:r w:rsidR="00F7654C">
          <w:rPr>
            <w:noProof/>
            <w:webHidden/>
          </w:rPr>
          <w:t>115</w:t>
        </w:r>
        <w:r w:rsidR="00AA0EAB" w:rsidRPr="00AA0EAB">
          <w:rPr>
            <w:noProof/>
            <w:webHidden/>
          </w:rPr>
          <w:fldChar w:fldCharType="end"/>
        </w:r>
      </w:hyperlink>
    </w:p>
    <w:p w14:paraId="36636316" w14:textId="28A72468" w:rsidR="00AA0EAB" w:rsidRPr="00AA0EAB" w:rsidRDefault="00000000">
      <w:pPr>
        <w:pStyle w:val="TableofFigures"/>
        <w:tabs>
          <w:tab w:val="right" w:leader="dot" w:pos="9768"/>
        </w:tabs>
        <w:rPr>
          <w:noProof/>
          <w:sz w:val="22"/>
          <w:szCs w:val="28"/>
          <w:lang w:eastAsia="zh-CN" w:bidi="bn-BD"/>
        </w:rPr>
      </w:pPr>
      <w:hyperlink w:anchor="_Toc123122787" w:history="1">
        <w:r w:rsidR="00AA0EAB" w:rsidRPr="00AA0EAB">
          <w:rPr>
            <w:rStyle w:val="Hyperlink"/>
            <w:rFonts w:ascii="Times New Roman" w:hAnsi="Times New Roman"/>
            <w:noProof/>
          </w:rPr>
          <w:t>27 lentelė. Atliekant Vertinimą taikytų duomenų rinkimo ir analizės metodų apžvalga</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_Toc123122787 \h </w:instrText>
        </w:r>
        <w:r w:rsidR="00AA0EAB" w:rsidRPr="00AA0EAB">
          <w:rPr>
            <w:noProof/>
            <w:webHidden/>
          </w:rPr>
        </w:r>
        <w:r w:rsidR="00AA0EAB" w:rsidRPr="00AA0EAB">
          <w:rPr>
            <w:noProof/>
            <w:webHidden/>
          </w:rPr>
          <w:fldChar w:fldCharType="separate"/>
        </w:r>
        <w:r w:rsidR="00F7654C">
          <w:rPr>
            <w:noProof/>
            <w:webHidden/>
          </w:rPr>
          <w:t>116</w:t>
        </w:r>
        <w:r w:rsidR="00AA0EAB" w:rsidRPr="00AA0EAB">
          <w:rPr>
            <w:noProof/>
            <w:webHidden/>
          </w:rPr>
          <w:fldChar w:fldCharType="end"/>
        </w:r>
      </w:hyperlink>
    </w:p>
    <w:p w14:paraId="1DDD1CC2" w14:textId="30FE5927" w:rsidR="00AA0EAB" w:rsidRPr="00AA0EAB" w:rsidRDefault="00000000">
      <w:pPr>
        <w:pStyle w:val="TableofFigures"/>
        <w:tabs>
          <w:tab w:val="right" w:leader="dot" w:pos="9768"/>
        </w:tabs>
        <w:rPr>
          <w:noProof/>
          <w:sz w:val="22"/>
          <w:szCs w:val="28"/>
          <w:lang w:eastAsia="zh-CN" w:bidi="bn-BD"/>
        </w:rPr>
      </w:pPr>
      <w:hyperlink w:anchor="_Toc123122788" w:history="1">
        <w:r w:rsidR="00AA0EAB" w:rsidRPr="00AA0EAB">
          <w:rPr>
            <w:rStyle w:val="Hyperlink"/>
            <w:rFonts w:ascii="Times New Roman" w:hAnsi="Times New Roman"/>
            <w:noProof/>
          </w:rPr>
          <w:t>28 lentelė. Interviu dalyvavusių respondentų sąrašas</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_Toc123122788 \h </w:instrText>
        </w:r>
        <w:r w:rsidR="00AA0EAB" w:rsidRPr="00AA0EAB">
          <w:rPr>
            <w:noProof/>
            <w:webHidden/>
          </w:rPr>
        </w:r>
        <w:r w:rsidR="00AA0EAB" w:rsidRPr="00AA0EAB">
          <w:rPr>
            <w:noProof/>
            <w:webHidden/>
          </w:rPr>
          <w:fldChar w:fldCharType="separate"/>
        </w:r>
        <w:r w:rsidR="00F7654C">
          <w:rPr>
            <w:noProof/>
            <w:webHidden/>
          </w:rPr>
          <w:t>118</w:t>
        </w:r>
        <w:r w:rsidR="00AA0EAB" w:rsidRPr="00AA0EAB">
          <w:rPr>
            <w:noProof/>
            <w:webHidden/>
          </w:rPr>
          <w:fldChar w:fldCharType="end"/>
        </w:r>
      </w:hyperlink>
    </w:p>
    <w:p w14:paraId="46A5092E" w14:textId="37BF8624" w:rsidR="00AA0EAB" w:rsidRPr="00AA0EAB" w:rsidRDefault="00000000">
      <w:pPr>
        <w:pStyle w:val="TableofFigures"/>
        <w:tabs>
          <w:tab w:val="right" w:leader="dot" w:pos="9768"/>
        </w:tabs>
        <w:rPr>
          <w:noProof/>
          <w:sz w:val="22"/>
          <w:szCs w:val="28"/>
          <w:lang w:eastAsia="zh-CN" w:bidi="bn-BD"/>
        </w:rPr>
      </w:pPr>
      <w:hyperlink w:anchor="_Toc123122789" w:history="1">
        <w:r w:rsidR="00AA0EAB" w:rsidRPr="00AA0EAB">
          <w:rPr>
            <w:rStyle w:val="Hyperlink"/>
            <w:rFonts w:ascii="Times New Roman" w:hAnsi="Times New Roman"/>
            <w:noProof/>
          </w:rPr>
          <w:t>29 lentelė. Interviu klausimai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_Toc123122789 \h </w:instrText>
        </w:r>
        <w:r w:rsidR="00AA0EAB" w:rsidRPr="00AA0EAB">
          <w:rPr>
            <w:noProof/>
            <w:webHidden/>
          </w:rPr>
        </w:r>
        <w:r w:rsidR="00AA0EAB" w:rsidRPr="00AA0EAB">
          <w:rPr>
            <w:noProof/>
            <w:webHidden/>
          </w:rPr>
          <w:fldChar w:fldCharType="separate"/>
        </w:r>
        <w:r w:rsidR="00F7654C">
          <w:rPr>
            <w:noProof/>
            <w:webHidden/>
          </w:rPr>
          <w:t>119</w:t>
        </w:r>
        <w:r w:rsidR="00AA0EAB" w:rsidRPr="00AA0EAB">
          <w:rPr>
            <w:noProof/>
            <w:webHidden/>
          </w:rPr>
          <w:fldChar w:fldCharType="end"/>
        </w:r>
      </w:hyperlink>
    </w:p>
    <w:p w14:paraId="445E0739" w14:textId="5FB95CB9" w:rsidR="00AA0EAB" w:rsidRPr="00AA0EAB" w:rsidRDefault="00000000">
      <w:pPr>
        <w:pStyle w:val="TableofFigures"/>
        <w:tabs>
          <w:tab w:val="right" w:leader="dot" w:pos="9768"/>
        </w:tabs>
        <w:rPr>
          <w:noProof/>
          <w:sz w:val="22"/>
          <w:szCs w:val="28"/>
          <w:lang w:eastAsia="zh-CN" w:bidi="bn-BD"/>
        </w:rPr>
      </w:pPr>
      <w:hyperlink w:anchor="_Toc123122790" w:history="1">
        <w:r w:rsidR="00AA0EAB" w:rsidRPr="00AA0EAB">
          <w:rPr>
            <w:rStyle w:val="Hyperlink"/>
            <w:rFonts w:ascii="Times New Roman" w:hAnsi="Times New Roman"/>
            <w:noProof/>
          </w:rPr>
          <w:t>30 lentelė. Projektų vykdytojų apklausos klausimai</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_Toc123122790 \h </w:instrText>
        </w:r>
        <w:r w:rsidR="00AA0EAB" w:rsidRPr="00AA0EAB">
          <w:rPr>
            <w:noProof/>
            <w:webHidden/>
          </w:rPr>
        </w:r>
        <w:r w:rsidR="00AA0EAB" w:rsidRPr="00AA0EAB">
          <w:rPr>
            <w:noProof/>
            <w:webHidden/>
          </w:rPr>
          <w:fldChar w:fldCharType="separate"/>
        </w:r>
        <w:r w:rsidR="00F7654C">
          <w:rPr>
            <w:noProof/>
            <w:webHidden/>
          </w:rPr>
          <w:t>120</w:t>
        </w:r>
        <w:r w:rsidR="00AA0EAB" w:rsidRPr="00AA0EAB">
          <w:rPr>
            <w:noProof/>
            <w:webHidden/>
          </w:rPr>
          <w:fldChar w:fldCharType="end"/>
        </w:r>
      </w:hyperlink>
    </w:p>
    <w:p w14:paraId="6647E38E" w14:textId="0545DD62" w:rsidR="00AA0EAB" w:rsidRPr="00AA0EAB" w:rsidRDefault="00000000">
      <w:pPr>
        <w:pStyle w:val="TableofFigures"/>
        <w:tabs>
          <w:tab w:val="right" w:leader="dot" w:pos="9768"/>
        </w:tabs>
        <w:rPr>
          <w:noProof/>
          <w:sz w:val="22"/>
          <w:szCs w:val="28"/>
          <w:lang w:eastAsia="zh-CN" w:bidi="bn-BD"/>
        </w:rPr>
      </w:pPr>
      <w:hyperlink w:anchor="_Toc123122791" w:history="1">
        <w:r w:rsidR="00AA0EAB" w:rsidRPr="00AA0EAB">
          <w:rPr>
            <w:rStyle w:val="Hyperlink"/>
            <w:rFonts w:ascii="Times New Roman" w:hAnsi="Times New Roman"/>
            <w:noProof/>
          </w:rPr>
          <w:t>31 lentelė. Pagal VP 2 prioriteto priemones finansuojamų projektų rezultatų suvestinė</w:t>
        </w:r>
        <w:r w:rsidR="00AA0EAB" w:rsidRPr="00AA0EAB">
          <w:rPr>
            <w:noProof/>
            <w:webHidden/>
          </w:rPr>
          <w:tab/>
        </w:r>
        <w:r w:rsidR="00AA0EAB" w:rsidRPr="00AA0EAB">
          <w:rPr>
            <w:noProof/>
            <w:webHidden/>
          </w:rPr>
          <w:fldChar w:fldCharType="begin"/>
        </w:r>
        <w:r w:rsidR="00AA0EAB" w:rsidRPr="00AA0EAB">
          <w:rPr>
            <w:noProof/>
            <w:webHidden/>
          </w:rPr>
          <w:instrText xml:space="preserve"> PAGEREF _Toc123122791 \h </w:instrText>
        </w:r>
        <w:r w:rsidR="00AA0EAB" w:rsidRPr="00AA0EAB">
          <w:rPr>
            <w:noProof/>
            <w:webHidden/>
          </w:rPr>
        </w:r>
        <w:r w:rsidR="00AA0EAB" w:rsidRPr="00AA0EAB">
          <w:rPr>
            <w:noProof/>
            <w:webHidden/>
          </w:rPr>
          <w:fldChar w:fldCharType="separate"/>
        </w:r>
        <w:r w:rsidR="00F7654C">
          <w:rPr>
            <w:noProof/>
            <w:webHidden/>
          </w:rPr>
          <w:t>122</w:t>
        </w:r>
        <w:r w:rsidR="00AA0EAB" w:rsidRPr="00AA0EAB">
          <w:rPr>
            <w:noProof/>
            <w:webHidden/>
          </w:rPr>
          <w:fldChar w:fldCharType="end"/>
        </w:r>
      </w:hyperlink>
    </w:p>
    <w:p w14:paraId="15EA3994" w14:textId="6EF1B439" w:rsidR="003E7400" w:rsidRPr="00AA0EAB" w:rsidRDefault="003E7400" w:rsidP="0032616C">
      <w:r w:rsidRPr="00AA0EAB">
        <w:fldChar w:fldCharType="end"/>
      </w:r>
      <w:bookmarkEnd w:id="1"/>
    </w:p>
    <w:p w14:paraId="3E3BF361" w14:textId="77777777" w:rsidR="00CA00AF" w:rsidRPr="00AA0EAB" w:rsidRDefault="00CA00AF" w:rsidP="00FA0943">
      <w:pPr>
        <w:pStyle w:val="TOCHeading"/>
        <w:numPr>
          <w:ilvl w:val="0"/>
          <w:numId w:val="0"/>
        </w:numPr>
      </w:pPr>
      <w:r w:rsidRPr="00AA0EAB">
        <w:lastRenderedPageBreak/>
        <w:t>Sąvokos ir trumpiniai</w:t>
      </w:r>
    </w:p>
    <w:tbl>
      <w:tblPr>
        <w:tblW w:w="5000" w:type="pct"/>
        <w:tblLook w:val="0400" w:firstRow="0" w:lastRow="0" w:firstColumn="0" w:lastColumn="0" w:noHBand="0" w:noVBand="1"/>
      </w:tblPr>
      <w:tblGrid>
        <w:gridCol w:w="1701"/>
        <w:gridCol w:w="8077"/>
      </w:tblGrid>
      <w:tr w:rsidR="00B829F3" w:rsidRPr="00F7654C" w14:paraId="13458073" w14:textId="77777777" w:rsidTr="002957D3">
        <w:tc>
          <w:tcPr>
            <w:tcW w:w="870" w:type="pct"/>
          </w:tcPr>
          <w:p w14:paraId="06BB5F95" w14:textId="77777777" w:rsidR="00B829F3" w:rsidRPr="00F7654C" w:rsidRDefault="00B829F3" w:rsidP="00334547">
            <w:pPr>
              <w:rPr>
                <w:sz w:val="18"/>
                <w:szCs w:val="18"/>
              </w:rPr>
            </w:pPr>
            <w:r w:rsidRPr="00F7654C">
              <w:rPr>
                <w:sz w:val="18"/>
                <w:szCs w:val="18"/>
              </w:rPr>
              <w:t>1 uždavinys</w:t>
            </w:r>
          </w:p>
          <w:p w14:paraId="5D4E8A01" w14:textId="77777777" w:rsidR="00B829F3" w:rsidRPr="00F7654C" w:rsidRDefault="00B829F3" w:rsidP="00334547">
            <w:pPr>
              <w:rPr>
                <w:sz w:val="18"/>
                <w:szCs w:val="18"/>
              </w:rPr>
            </w:pPr>
          </w:p>
        </w:tc>
        <w:tc>
          <w:tcPr>
            <w:tcW w:w="4130" w:type="pct"/>
          </w:tcPr>
          <w:p w14:paraId="29112F04" w14:textId="5A530789" w:rsidR="00B829F3" w:rsidRPr="00F7654C" w:rsidRDefault="00B829F3" w:rsidP="00334547">
            <w:pPr>
              <w:rPr>
                <w:sz w:val="18"/>
                <w:szCs w:val="18"/>
              </w:rPr>
            </w:pPr>
            <w:r w:rsidRPr="00F7654C">
              <w:rPr>
                <w:sz w:val="18"/>
                <w:szCs w:val="18"/>
              </w:rPr>
              <w:t>Įvertinti Veiksmų programos 2 prioriteto „Informacinės visuomenės skatinimas“ poveikį informacinės visuomenės plėtrai 2014–2020 metais nustatant</w:t>
            </w:r>
            <w:r w:rsidR="00D74E2A" w:rsidRPr="00F7654C">
              <w:rPr>
                <w:sz w:val="18"/>
                <w:szCs w:val="18"/>
              </w:rPr>
              <w:t>,</w:t>
            </w:r>
            <w:r w:rsidRPr="00F7654C">
              <w:rPr>
                <w:sz w:val="18"/>
                <w:szCs w:val="18"/>
              </w:rPr>
              <w:t xml:space="preserve"> kiek ir kaip šio prioriteto investicijos prisidėjo prie Veiksmų programos atitinkamų strateginių konteksto rodiklių</w:t>
            </w:r>
          </w:p>
        </w:tc>
      </w:tr>
      <w:tr w:rsidR="00B829F3" w:rsidRPr="00F7654C" w14:paraId="3A040353" w14:textId="77777777" w:rsidTr="002957D3">
        <w:tc>
          <w:tcPr>
            <w:tcW w:w="870" w:type="pct"/>
          </w:tcPr>
          <w:p w14:paraId="6C5D8701" w14:textId="77777777" w:rsidR="00B829F3" w:rsidRPr="00F7654C" w:rsidRDefault="00B829F3" w:rsidP="00334547">
            <w:pPr>
              <w:rPr>
                <w:sz w:val="18"/>
                <w:szCs w:val="18"/>
              </w:rPr>
            </w:pPr>
            <w:r w:rsidRPr="00F7654C">
              <w:rPr>
                <w:sz w:val="18"/>
                <w:szCs w:val="18"/>
              </w:rPr>
              <w:t>2 prioritetas</w:t>
            </w:r>
          </w:p>
        </w:tc>
        <w:tc>
          <w:tcPr>
            <w:tcW w:w="4130" w:type="pct"/>
          </w:tcPr>
          <w:p w14:paraId="5B11194A" w14:textId="5AFEBA08" w:rsidR="00B829F3" w:rsidRPr="00F7654C" w:rsidRDefault="00B829F3" w:rsidP="00334547">
            <w:pPr>
              <w:rPr>
                <w:sz w:val="18"/>
                <w:szCs w:val="18"/>
              </w:rPr>
            </w:pPr>
            <w:r w:rsidRPr="00F7654C">
              <w:rPr>
                <w:sz w:val="18"/>
                <w:szCs w:val="18"/>
              </w:rPr>
              <w:t>2014–2020</w:t>
            </w:r>
            <w:r w:rsidR="00D74E2A" w:rsidRPr="00F7654C">
              <w:rPr>
                <w:sz w:val="18"/>
                <w:szCs w:val="18"/>
              </w:rPr>
              <w:t> </w:t>
            </w:r>
            <w:r w:rsidRPr="00F7654C">
              <w:rPr>
                <w:sz w:val="18"/>
                <w:szCs w:val="18"/>
              </w:rPr>
              <w:t>m. ES fondų investicijų veiksmų programos 2 prioritetas „Informacinės visuomenės skatinimas“</w:t>
            </w:r>
          </w:p>
        </w:tc>
      </w:tr>
      <w:tr w:rsidR="00B829F3" w:rsidRPr="00F7654C" w14:paraId="336F7DED" w14:textId="77777777" w:rsidTr="002957D3">
        <w:tc>
          <w:tcPr>
            <w:tcW w:w="870" w:type="pct"/>
          </w:tcPr>
          <w:p w14:paraId="47006004" w14:textId="77777777" w:rsidR="00B829F3" w:rsidRPr="00F7654C" w:rsidRDefault="00B829F3" w:rsidP="00334547">
            <w:pPr>
              <w:rPr>
                <w:sz w:val="18"/>
                <w:szCs w:val="18"/>
              </w:rPr>
            </w:pPr>
            <w:r w:rsidRPr="00F7654C">
              <w:rPr>
                <w:sz w:val="18"/>
                <w:szCs w:val="18"/>
              </w:rPr>
              <w:t>2 uždavinys</w:t>
            </w:r>
          </w:p>
          <w:p w14:paraId="747063A0" w14:textId="77777777" w:rsidR="00B829F3" w:rsidRPr="00F7654C" w:rsidRDefault="00B829F3" w:rsidP="00334547">
            <w:pPr>
              <w:rPr>
                <w:sz w:val="18"/>
                <w:szCs w:val="18"/>
              </w:rPr>
            </w:pPr>
          </w:p>
        </w:tc>
        <w:tc>
          <w:tcPr>
            <w:tcW w:w="4130" w:type="pct"/>
          </w:tcPr>
          <w:p w14:paraId="16AAD9BA" w14:textId="77777777" w:rsidR="00B829F3" w:rsidRPr="00F7654C" w:rsidRDefault="00B829F3" w:rsidP="00334547">
            <w:pPr>
              <w:rPr>
                <w:sz w:val="18"/>
                <w:szCs w:val="18"/>
              </w:rPr>
            </w:pPr>
            <w:r w:rsidRPr="00F7654C">
              <w:rPr>
                <w:sz w:val="18"/>
                <w:szCs w:val="18"/>
              </w:rPr>
              <w:t>Įvertinti Veiksmų programos 2 prioriteto „Informacinės visuomenės skatinimas“ priemonių projektuose sukurtų produktų naudą, jų tvarumą</w:t>
            </w:r>
          </w:p>
        </w:tc>
      </w:tr>
      <w:tr w:rsidR="00B829F3" w:rsidRPr="00F7654C" w14:paraId="75931F0A" w14:textId="77777777" w:rsidTr="002957D3">
        <w:tc>
          <w:tcPr>
            <w:tcW w:w="870" w:type="pct"/>
          </w:tcPr>
          <w:p w14:paraId="573EC044" w14:textId="77777777" w:rsidR="00B829F3" w:rsidRPr="00F7654C" w:rsidRDefault="00B829F3" w:rsidP="00334547">
            <w:pPr>
              <w:rPr>
                <w:sz w:val="18"/>
                <w:szCs w:val="18"/>
              </w:rPr>
            </w:pPr>
            <w:r w:rsidRPr="00F7654C">
              <w:rPr>
                <w:sz w:val="18"/>
                <w:szCs w:val="18"/>
              </w:rPr>
              <w:t>521 priemonė</w:t>
            </w:r>
          </w:p>
        </w:tc>
        <w:tc>
          <w:tcPr>
            <w:tcW w:w="4130" w:type="pct"/>
          </w:tcPr>
          <w:p w14:paraId="1D62E25F" w14:textId="77777777" w:rsidR="00B829F3" w:rsidRPr="00F7654C" w:rsidRDefault="00B829F3" w:rsidP="00334547">
            <w:pPr>
              <w:rPr>
                <w:sz w:val="18"/>
                <w:szCs w:val="18"/>
              </w:rPr>
            </w:pPr>
            <w:r w:rsidRPr="00F7654C">
              <w:rPr>
                <w:sz w:val="18"/>
                <w:szCs w:val="18"/>
              </w:rPr>
              <w:t xml:space="preserve">02.1.1-CPVA-V-521 „Naujos kartos prieigos plėtra“ </w:t>
            </w:r>
          </w:p>
        </w:tc>
      </w:tr>
      <w:tr w:rsidR="00B829F3" w:rsidRPr="00F7654C" w14:paraId="3827FE64" w14:textId="77777777" w:rsidTr="002957D3">
        <w:tc>
          <w:tcPr>
            <w:tcW w:w="870" w:type="pct"/>
          </w:tcPr>
          <w:p w14:paraId="281ABC3E" w14:textId="77777777" w:rsidR="00B829F3" w:rsidRPr="00F7654C" w:rsidRDefault="00B829F3" w:rsidP="00334547">
            <w:pPr>
              <w:jc w:val="left"/>
              <w:rPr>
                <w:sz w:val="18"/>
                <w:szCs w:val="18"/>
              </w:rPr>
            </w:pPr>
            <w:r w:rsidRPr="00F7654C">
              <w:rPr>
                <w:sz w:val="18"/>
                <w:szCs w:val="18"/>
              </w:rPr>
              <w:t>523 priemonė</w:t>
            </w:r>
          </w:p>
        </w:tc>
        <w:tc>
          <w:tcPr>
            <w:tcW w:w="4130" w:type="pct"/>
          </w:tcPr>
          <w:p w14:paraId="24B468DF" w14:textId="77777777" w:rsidR="00B829F3" w:rsidRPr="00F7654C" w:rsidRDefault="00B829F3" w:rsidP="00334547">
            <w:pPr>
              <w:rPr>
                <w:sz w:val="18"/>
                <w:szCs w:val="18"/>
              </w:rPr>
            </w:pPr>
            <w:r w:rsidRPr="00F7654C">
              <w:rPr>
                <w:sz w:val="18"/>
                <w:szCs w:val="18"/>
              </w:rPr>
              <w:t>02.2.1-CPVA-V-523 „Atvirų duomenų sąveikumas ir optimizavimas“</w:t>
            </w:r>
          </w:p>
        </w:tc>
      </w:tr>
      <w:tr w:rsidR="00B829F3" w:rsidRPr="00F7654C" w14:paraId="0C2554BA" w14:textId="77777777" w:rsidTr="002957D3">
        <w:tc>
          <w:tcPr>
            <w:tcW w:w="870" w:type="pct"/>
          </w:tcPr>
          <w:p w14:paraId="715711D3" w14:textId="77777777" w:rsidR="00B829F3" w:rsidRPr="00F7654C" w:rsidRDefault="00B829F3" w:rsidP="00334547">
            <w:pPr>
              <w:jc w:val="left"/>
              <w:rPr>
                <w:sz w:val="18"/>
                <w:szCs w:val="18"/>
              </w:rPr>
            </w:pPr>
            <w:r w:rsidRPr="00F7654C">
              <w:rPr>
                <w:sz w:val="18"/>
                <w:szCs w:val="18"/>
              </w:rPr>
              <w:t>524 priemonė</w:t>
            </w:r>
          </w:p>
        </w:tc>
        <w:tc>
          <w:tcPr>
            <w:tcW w:w="4130" w:type="pct"/>
          </w:tcPr>
          <w:p w14:paraId="3453C124" w14:textId="77777777" w:rsidR="00B829F3" w:rsidRPr="00F7654C" w:rsidRDefault="00B829F3" w:rsidP="00334547">
            <w:pPr>
              <w:rPr>
                <w:sz w:val="18"/>
                <w:szCs w:val="18"/>
              </w:rPr>
            </w:pPr>
            <w:r w:rsidRPr="00F7654C">
              <w:rPr>
                <w:sz w:val="18"/>
                <w:szCs w:val="18"/>
              </w:rPr>
              <w:t>02.2.2-CPVA-V-524 „Gyventojų skatinimas išmaniai naudotis internetu atnaujintoje viešosios interneto prieigos infrastruktūroje“</w:t>
            </w:r>
          </w:p>
        </w:tc>
      </w:tr>
      <w:tr w:rsidR="00B829F3" w:rsidRPr="00F7654C" w14:paraId="4CCA8BB9" w14:textId="77777777" w:rsidTr="002957D3">
        <w:tc>
          <w:tcPr>
            <w:tcW w:w="870" w:type="pct"/>
          </w:tcPr>
          <w:p w14:paraId="0F302476" w14:textId="77777777" w:rsidR="00B829F3" w:rsidRPr="00F7654C" w:rsidRDefault="00B829F3" w:rsidP="00334547">
            <w:pPr>
              <w:jc w:val="left"/>
              <w:rPr>
                <w:sz w:val="18"/>
                <w:szCs w:val="18"/>
              </w:rPr>
            </w:pPr>
            <w:r w:rsidRPr="00F7654C">
              <w:rPr>
                <w:sz w:val="18"/>
                <w:szCs w:val="18"/>
              </w:rPr>
              <w:t>525 priemonė</w:t>
            </w:r>
          </w:p>
        </w:tc>
        <w:tc>
          <w:tcPr>
            <w:tcW w:w="4130" w:type="pct"/>
          </w:tcPr>
          <w:p w14:paraId="44F381E2" w14:textId="77777777" w:rsidR="00B829F3" w:rsidRPr="00F7654C" w:rsidRDefault="00B829F3" w:rsidP="00334547">
            <w:pPr>
              <w:rPr>
                <w:sz w:val="18"/>
                <w:szCs w:val="18"/>
              </w:rPr>
            </w:pPr>
            <w:r w:rsidRPr="00F7654C">
              <w:rPr>
                <w:sz w:val="18"/>
                <w:szCs w:val="18"/>
              </w:rPr>
              <w:t>02.3.1-CPVA-V-525 „Elektroninės sveikatos paslaugos“</w:t>
            </w:r>
          </w:p>
        </w:tc>
      </w:tr>
      <w:tr w:rsidR="00B829F3" w:rsidRPr="00F7654C" w14:paraId="1376E35F" w14:textId="77777777" w:rsidTr="002957D3">
        <w:tc>
          <w:tcPr>
            <w:tcW w:w="870" w:type="pct"/>
          </w:tcPr>
          <w:p w14:paraId="115F2322" w14:textId="77777777" w:rsidR="00B829F3" w:rsidRPr="00F7654C" w:rsidRDefault="00B829F3" w:rsidP="00334547">
            <w:pPr>
              <w:jc w:val="left"/>
              <w:rPr>
                <w:sz w:val="18"/>
                <w:szCs w:val="18"/>
              </w:rPr>
            </w:pPr>
            <w:r w:rsidRPr="00F7654C">
              <w:rPr>
                <w:sz w:val="18"/>
                <w:szCs w:val="18"/>
              </w:rPr>
              <w:t>526 priemonė</w:t>
            </w:r>
          </w:p>
        </w:tc>
        <w:tc>
          <w:tcPr>
            <w:tcW w:w="4130" w:type="pct"/>
          </w:tcPr>
          <w:p w14:paraId="09D38A8C" w14:textId="77777777" w:rsidR="00B829F3" w:rsidRPr="00F7654C" w:rsidRDefault="00B829F3" w:rsidP="00334547">
            <w:pPr>
              <w:rPr>
                <w:sz w:val="18"/>
                <w:szCs w:val="18"/>
              </w:rPr>
            </w:pPr>
            <w:r w:rsidRPr="00F7654C">
              <w:rPr>
                <w:sz w:val="18"/>
                <w:szCs w:val="18"/>
              </w:rPr>
              <w:t>02.3.1-CPVA-V-526 „Kultūros turinio skaitmeninimas ir sklaida“</w:t>
            </w:r>
          </w:p>
        </w:tc>
      </w:tr>
      <w:tr w:rsidR="00B829F3" w:rsidRPr="00F7654C" w14:paraId="0EDC10C9" w14:textId="77777777" w:rsidTr="002957D3">
        <w:tc>
          <w:tcPr>
            <w:tcW w:w="870" w:type="pct"/>
          </w:tcPr>
          <w:p w14:paraId="52FD6410" w14:textId="77777777" w:rsidR="00B829F3" w:rsidRPr="00F7654C" w:rsidRDefault="00B829F3" w:rsidP="00334547">
            <w:pPr>
              <w:jc w:val="left"/>
              <w:rPr>
                <w:sz w:val="18"/>
                <w:szCs w:val="18"/>
              </w:rPr>
            </w:pPr>
            <w:r w:rsidRPr="00F7654C">
              <w:rPr>
                <w:sz w:val="18"/>
                <w:szCs w:val="18"/>
              </w:rPr>
              <w:t>527 priemonė</w:t>
            </w:r>
          </w:p>
        </w:tc>
        <w:tc>
          <w:tcPr>
            <w:tcW w:w="4130" w:type="pct"/>
          </w:tcPr>
          <w:p w14:paraId="5DF4AEA0" w14:textId="77777777" w:rsidR="00B829F3" w:rsidRPr="00F7654C" w:rsidRDefault="00B829F3" w:rsidP="00334547">
            <w:pPr>
              <w:rPr>
                <w:sz w:val="18"/>
                <w:szCs w:val="18"/>
              </w:rPr>
            </w:pPr>
            <w:r w:rsidRPr="00F7654C">
              <w:rPr>
                <w:sz w:val="18"/>
                <w:szCs w:val="18"/>
              </w:rPr>
              <w:t>02.3.1-CPVA-V-527 „Lietuvių kalba informacinėse technologijose“</w:t>
            </w:r>
          </w:p>
        </w:tc>
      </w:tr>
      <w:tr w:rsidR="00B829F3" w:rsidRPr="00F7654C" w14:paraId="7EF7E7DF" w14:textId="77777777" w:rsidTr="002957D3">
        <w:tc>
          <w:tcPr>
            <w:tcW w:w="870" w:type="pct"/>
          </w:tcPr>
          <w:p w14:paraId="2B7CAEA3" w14:textId="77777777" w:rsidR="00B829F3" w:rsidRPr="00F7654C" w:rsidRDefault="00B829F3" w:rsidP="00334547">
            <w:pPr>
              <w:jc w:val="left"/>
              <w:rPr>
                <w:sz w:val="18"/>
                <w:szCs w:val="18"/>
              </w:rPr>
            </w:pPr>
            <w:r w:rsidRPr="00F7654C">
              <w:rPr>
                <w:sz w:val="18"/>
                <w:szCs w:val="18"/>
              </w:rPr>
              <w:t>528 priemonė</w:t>
            </w:r>
          </w:p>
        </w:tc>
        <w:tc>
          <w:tcPr>
            <w:tcW w:w="4130" w:type="pct"/>
          </w:tcPr>
          <w:p w14:paraId="69445EDB" w14:textId="77777777" w:rsidR="00B829F3" w:rsidRPr="00F7654C" w:rsidRDefault="00B829F3" w:rsidP="00334547">
            <w:pPr>
              <w:rPr>
                <w:sz w:val="18"/>
                <w:szCs w:val="18"/>
              </w:rPr>
            </w:pPr>
            <w:r w:rsidRPr="00F7654C">
              <w:rPr>
                <w:sz w:val="18"/>
                <w:szCs w:val="18"/>
              </w:rPr>
              <w:t>02.3.1-CPVA-V-528 „Intelektinės transporto paslaugos ir taikomieji sprendimai“</w:t>
            </w:r>
          </w:p>
        </w:tc>
      </w:tr>
      <w:tr w:rsidR="00B829F3" w:rsidRPr="00F7654C" w14:paraId="2921BF2A" w14:textId="77777777" w:rsidTr="002957D3">
        <w:tc>
          <w:tcPr>
            <w:tcW w:w="870" w:type="pct"/>
          </w:tcPr>
          <w:p w14:paraId="078760EF" w14:textId="77777777" w:rsidR="00B829F3" w:rsidRPr="00F7654C" w:rsidRDefault="00B829F3" w:rsidP="00334547">
            <w:pPr>
              <w:jc w:val="left"/>
              <w:rPr>
                <w:sz w:val="18"/>
                <w:szCs w:val="18"/>
              </w:rPr>
            </w:pPr>
            <w:r w:rsidRPr="00F7654C">
              <w:rPr>
                <w:sz w:val="18"/>
                <w:szCs w:val="18"/>
              </w:rPr>
              <w:t>529 priemonė</w:t>
            </w:r>
          </w:p>
        </w:tc>
        <w:tc>
          <w:tcPr>
            <w:tcW w:w="4130" w:type="pct"/>
          </w:tcPr>
          <w:p w14:paraId="6F9E5B4E" w14:textId="77777777" w:rsidR="00B829F3" w:rsidRPr="00F7654C" w:rsidRDefault="00B829F3" w:rsidP="00334547">
            <w:pPr>
              <w:rPr>
                <w:sz w:val="18"/>
                <w:szCs w:val="18"/>
              </w:rPr>
            </w:pPr>
            <w:r w:rsidRPr="00F7654C">
              <w:rPr>
                <w:sz w:val="18"/>
                <w:szCs w:val="18"/>
              </w:rPr>
              <w:t>02.3.1-CPVA-V-529 „Pažangių elektroninių paslaugų kūrimas“</w:t>
            </w:r>
          </w:p>
        </w:tc>
      </w:tr>
      <w:tr w:rsidR="00B829F3" w:rsidRPr="00F7654C" w14:paraId="24470C11" w14:textId="77777777" w:rsidTr="002957D3">
        <w:tc>
          <w:tcPr>
            <w:tcW w:w="870" w:type="pct"/>
          </w:tcPr>
          <w:p w14:paraId="0EAF839B" w14:textId="77777777" w:rsidR="00B829F3" w:rsidRPr="00F7654C" w:rsidRDefault="00B829F3" w:rsidP="00334547">
            <w:pPr>
              <w:rPr>
                <w:sz w:val="18"/>
                <w:szCs w:val="18"/>
              </w:rPr>
            </w:pPr>
            <w:proofErr w:type="spellStart"/>
            <w:r w:rsidRPr="00F7654C">
              <w:rPr>
                <w:sz w:val="18"/>
                <w:szCs w:val="18"/>
              </w:rPr>
              <w:t>CAWI</w:t>
            </w:r>
            <w:proofErr w:type="spellEnd"/>
          </w:p>
        </w:tc>
        <w:tc>
          <w:tcPr>
            <w:tcW w:w="4130" w:type="pct"/>
          </w:tcPr>
          <w:p w14:paraId="7E588083" w14:textId="51CDA3F1" w:rsidR="00B829F3" w:rsidRPr="00F7654C" w:rsidRDefault="00B829F3" w:rsidP="00334547">
            <w:pPr>
              <w:rPr>
                <w:sz w:val="18"/>
                <w:szCs w:val="18"/>
              </w:rPr>
            </w:pPr>
            <w:r w:rsidRPr="00F7654C">
              <w:rPr>
                <w:sz w:val="18"/>
                <w:szCs w:val="18"/>
              </w:rPr>
              <w:t>Apklausa internetu</w:t>
            </w:r>
            <w:r w:rsidR="00D74E2A" w:rsidRPr="00F7654C">
              <w:rPr>
                <w:sz w:val="18"/>
                <w:szCs w:val="18"/>
              </w:rPr>
              <w:t xml:space="preserve"> </w:t>
            </w:r>
            <w:r w:rsidRPr="00F7654C">
              <w:rPr>
                <w:sz w:val="18"/>
                <w:szCs w:val="18"/>
              </w:rPr>
              <w:t xml:space="preserve">(angl. </w:t>
            </w:r>
            <w:r w:rsidRPr="00F7654C">
              <w:rPr>
                <w:i/>
                <w:iCs/>
                <w:sz w:val="18"/>
                <w:szCs w:val="18"/>
              </w:rPr>
              <w:t>Computer-</w:t>
            </w:r>
            <w:proofErr w:type="spellStart"/>
            <w:r w:rsidRPr="00F7654C">
              <w:rPr>
                <w:i/>
                <w:iCs/>
                <w:sz w:val="18"/>
                <w:szCs w:val="18"/>
              </w:rPr>
              <w:t>assisted</w:t>
            </w:r>
            <w:proofErr w:type="spellEnd"/>
            <w:r w:rsidRPr="00F7654C">
              <w:rPr>
                <w:i/>
                <w:iCs/>
                <w:sz w:val="18"/>
                <w:szCs w:val="18"/>
              </w:rPr>
              <w:t xml:space="preserve"> </w:t>
            </w:r>
            <w:proofErr w:type="spellStart"/>
            <w:r w:rsidRPr="00F7654C">
              <w:rPr>
                <w:i/>
                <w:iCs/>
                <w:sz w:val="18"/>
                <w:szCs w:val="18"/>
              </w:rPr>
              <w:t>web</w:t>
            </w:r>
            <w:proofErr w:type="spellEnd"/>
            <w:r w:rsidRPr="00F7654C">
              <w:rPr>
                <w:i/>
                <w:iCs/>
                <w:sz w:val="18"/>
                <w:szCs w:val="18"/>
              </w:rPr>
              <w:t xml:space="preserve"> </w:t>
            </w:r>
            <w:proofErr w:type="spellStart"/>
            <w:r w:rsidRPr="00F7654C">
              <w:rPr>
                <w:i/>
                <w:iCs/>
                <w:sz w:val="18"/>
                <w:szCs w:val="18"/>
              </w:rPr>
              <w:t>interviewing</w:t>
            </w:r>
            <w:proofErr w:type="spellEnd"/>
            <w:r w:rsidRPr="00F7654C">
              <w:rPr>
                <w:sz w:val="18"/>
                <w:szCs w:val="18"/>
              </w:rPr>
              <w:t>)</w:t>
            </w:r>
          </w:p>
        </w:tc>
      </w:tr>
      <w:tr w:rsidR="00B829F3" w:rsidRPr="00F7654C" w14:paraId="2E1C0BA8" w14:textId="77777777" w:rsidTr="002957D3">
        <w:tc>
          <w:tcPr>
            <w:tcW w:w="870" w:type="pct"/>
          </w:tcPr>
          <w:p w14:paraId="54A69FFF" w14:textId="77777777" w:rsidR="00B829F3" w:rsidRPr="00F7654C" w:rsidRDefault="00B829F3" w:rsidP="00334547">
            <w:pPr>
              <w:rPr>
                <w:sz w:val="18"/>
                <w:szCs w:val="18"/>
              </w:rPr>
            </w:pPr>
            <w:r w:rsidRPr="00F7654C">
              <w:rPr>
                <w:sz w:val="18"/>
                <w:szCs w:val="18"/>
              </w:rPr>
              <w:t>CPVA</w:t>
            </w:r>
          </w:p>
        </w:tc>
        <w:tc>
          <w:tcPr>
            <w:tcW w:w="4130" w:type="pct"/>
          </w:tcPr>
          <w:p w14:paraId="1754DFD7" w14:textId="4D3677B1" w:rsidR="00B829F3" w:rsidRPr="00F7654C" w:rsidRDefault="00B829F3" w:rsidP="005B4FD1">
            <w:pPr>
              <w:rPr>
                <w:sz w:val="18"/>
                <w:szCs w:val="18"/>
              </w:rPr>
            </w:pPr>
            <w:r w:rsidRPr="00F7654C">
              <w:rPr>
                <w:sz w:val="18"/>
                <w:szCs w:val="18"/>
              </w:rPr>
              <w:t>V</w:t>
            </w:r>
            <w:r w:rsidR="00160CAF" w:rsidRPr="00F7654C">
              <w:rPr>
                <w:sz w:val="18"/>
                <w:szCs w:val="18"/>
              </w:rPr>
              <w:t>iešoji įstaiga</w:t>
            </w:r>
            <w:r w:rsidRPr="00F7654C">
              <w:rPr>
                <w:sz w:val="18"/>
                <w:szCs w:val="18"/>
              </w:rPr>
              <w:t xml:space="preserve"> Centrinė projektų valdymo agentūra</w:t>
            </w:r>
          </w:p>
        </w:tc>
      </w:tr>
      <w:tr w:rsidR="00B829F3" w:rsidRPr="00F7654C" w14:paraId="2F95DB2F" w14:textId="77777777" w:rsidTr="002957D3">
        <w:tc>
          <w:tcPr>
            <w:tcW w:w="870" w:type="pct"/>
          </w:tcPr>
          <w:p w14:paraId="04F7E9A0" w14:textId="77777777" w:rsidR="00B829F3" w:rsidRPr="00F7654C" w:rsidRDefault="00B829F3" w:rsidP="00334547">
            <w:pPr>
              <w:rPr>
                <w:sz w:val="18"/>
                <w:szCs w:val="18"/>
              </w:rPr>
            </w:pPr>
            <w:proofErr w:type="spellStart"/>
            <w:r w:rsidRPr="00F7654C">
              <w:rPr>
                <w:sz w:val="18"/>
                <w:szCs w:val="18"/>
              </w:rPr>
              <w:t>DESI</w:t>
            </w:r>
            <w:proofErr w:type="spellEnd"/>
          </w:p>
        </w:tc>
        <w:tc>
          <w:tcPr>
            <w:tcW w:w="4130" w:type="pct"/>
          </w:tcPr>
          <w:p w14:paraId="35CA5E71" w14:textId="77777777" w:rsidR="00B829F3" w:rsidRPr="00F7654C" w:rsidRDefault="00B829F3" w:rsidP="00334547">
            <w:pPr>
              <w:rPr>
                <w:sz w:val="18"/>
                <w:szCs w:val="18"/>
              </w:rPr>
            </w:pPr>
            <w:r w:rsidRPr="00F7654C">
              <w:rPr>
                <w:sz w:val="18"/>
                <w:szCs w:val="18"/>
              </w:rPr>
              <w:t xml:space="preserve">Skaitmeninės ekonomikos ir visuomenės indeksas (angl. </w:t>
            </w:r>
            <w:r w:rsidRPr="00F7654C">
              <w:rPr>
                <w:i/>
                <w:iCs/>
                <w:sz w:val="18"/>
                <w:szCs w:val="18"/>
              </w:rPr>
              <w:t xml:space="preserve">Digital </w:t>
            </w:r>
            <w:proofErr w:type="spellStart"/>
            <w:r w:rsidRPr="00F7654C">
              <w:rPr>
                <w:i/>
                <w:iCs/>
                <w:sz w:val="18"/>
                <w:szCs w:val="18"/>
              </w:rPr>
              <w:t>Economy</w:t>
            </w:r>
            <w:proofErr w:type="spellEnd"/>
            <w:r w:rsidRPr="00F7654C">
              <w:rPr>
                <w:i/>
                <w:iCs/>
                <w:sz w:val="18"/>
                <w:szCs w:val="18"/>
              </w:rPr>
              <w:t xml:space="preserve"> &amp; </w:t>
            </w:r>
            <w:proofErr w:type="spellStart"/>
            <w:r w:rsidRPr="00F7654C">
              <w:rPr>
                <w:i/>
                <w:iCs/>
                <w:sz w:val="18"/>
                <w:szCs w:val="18"/>
              </w:rPr>
              <w:t>Society</w:t>
            </w:r>
            <w:proofErr w:type="spellEnd"/>
            <w:r w:rsidRPr="00F7654C">
              <w:rPr>
                <w:i/>
                <w:iCs/>
                <w:sz w:val="18"/>
                <w:szCs w:val="18"/>
              </w:rPr>
              <w:t xml:space="preserve"> </w:t>
            </w:r>
            <w:proofErr w:type="spellStart"/>
            <w:r w:rsidRPr="00F7654C">
              <w:rPr>
                <w:i/>
                <w:iCs/>
                <w:sz w:val="18"/>
                <w:szCs w:val="18"/>
              </w:rPr>
              <w:t>Index</w:t>
            </w:r>
            <w:proofErr w:type="spellEnd"/>
            <w:r w:rsidRPr="00F7654C">
              <w:rPr>
                <w:sz w:val="18"/>
                <w:szCs w:val="18"/>
              </w:rPr>
              <w:t>)</w:t>
            </w:r>
          </w:p>
        </w:tc>
      </w:tr>
      <w:tr w:rsidR="00A6585B" w:rsidRPr="00F7654C" w14:paraId="26845F2D" w14:textId="77777777" w:rsidTr="002957D3">
        <w:tc>
          <w:tcPr>
            <w:tcW w:w="870" w:type="pct"/>
          </w:tcPr>
          <w:p w14:paraId="7C924691" w14:textId="12FAAC00" w:rsidR="00A6585B" w:rsidRPr="00F7654C" w:rsidRDefault="00A6585B" w:rsidP="00334547">
            <w:pPr>
              <w:rPr>
                <w:sz w:val="18"/>
                <w:szCs w:val="18"/>
              </w:rPr>
            </w:pPr>
            <w:r w:rsidRPr="00F7654C">
              <w:rPr>
                <w:sz w:val="18"/>
                <w:szCs w:val="18"/>
              </w:rPr>
              <w:t>EIMIN</w:t>
            </w:r>
          </w:p>
        </w:tc>
        <w:tc>
          <w:tcPr>
            <w:tcW w:w="4130" w:type="pct"/>
          </w:tcPr>
          <w:p w14:paraId="12AA3372" w14:textId="390D88B7" w:rsidR="00A6585B" w:rsidRPr="00F7654C" w:rsidRDefault="00A6585B" w:rsidP="00334547">
            <w:pPr>
              <w:rPr>
                <w:sz w:val="18"/>
                <w:szCs w:val="18"/>
              </w:rPr>
            </w:pPr>
            <w:r w:rsidRPr="00F7654C">
              <w:rPr>
                <w:sz w:val="18"/>
                <w:szCs w:val="18"/>
              </w:rPr>
              <w:t>Lietuvos Respublikos ekonomikos ir inovacijų ministerija</w:t>
            </w:r>
          </w:p>
        </w:tc>
      </w:tr>
      <w:tr w:rsidR="00B829F3" w:rsidRPr="00F7654C" w14:paraId="1942A0BA" w14:textId="77777777" w:rsidTr="002957D3">
        <w:tc>
          <w:tcPr>
            <w:tcW w:w="870" w:type="pct"/>
          </w:tcPr>
          <w:p w14:paraId="23067484" w14:textId="77777777" w:rsidR="00B829F3" w:rsidRPr="00F7654C" w:rsidRDefault="00B829F3" w:rsidP="00334547">
            <w:pPr>
              <w:rPr>
                <w:sz w:val="18"/>
                <w:szCs w:val="18"/>
              </w:rPr>
            </w:pPr>
            <w:r w:rsidRPr="00F7654C">
              <w:rPr>
                <w:sz w:val="18"/>
                <w:szCs w:val="18"/>
              </w:rPr>
              <w:t>EK</w:t>
            </w:r>
          </w:p>
        </w:tc>
        <w:tc>
          <w:tcPr>
            <w:tcW w:w="4130" w:type="pct"/>
          </w:tcPr>
          <w:p w14:paraId="49B0A8A5" w14:textId="77777777" w:rsidR="00B829F3" w:rsidRPr="00F7654C" w:rsidRDefault="00B829F3" w:rsidP="00334547">
            <w:pPr>
              <w:rPr>
                <w:sz w:val="18"/>
                <w:szCs w:val="18"/>
              </w:rPr>
            </w:pPr>
            <w:r w:rsidRPr="00F7654C">
              <w:rPr>
                <w:sz w:val="18"/>
                <w:szCs w:val="18"/>
              </w:rPr>
              <w:t>Europos Komisija</w:t>
            </w:r>
          </w:p>
        </w:tc>
      </w:tr>
      <w:tr w:rsidR="004F0ADA" w:rsidRPr="00F7654C" w14:paraId="2E0B4621" w14:textId="77777777" w:rsidTr="002957D3">
        <w:tc>
          <w:tcPr>
            <w:tcW w:w="870" w:type="pct"/>
          </w:tcPr>
          <w:p w14:paraId="714E7D8C" w14:textId="68335A2C" w:rsidR="004F0ADA" w:rsidRPr="00F7654C" w:rsidRDefault="004F0ADA" w:rsidP="00334547">
            <w:pPr>
              <w:rPr>
                <w:sz w:val="18"/>
                <w:szCs w:val="18"/>
              </w:rPr>
            </w:pPr>
            <w:r w:rsidRPr="00F7654C">
              <w:rPr>
                <w:sz w:val="18"/>
                <w:szCs w:val="18"/>
              </w:rPr>
              <w:t>El.</w:t>
            </w:r>
            <w:r w:rsidR="00D74E2A" w:rsidRPr="00F7654C">
              <w:rPr>
                <w:sz w:val="18"/>
                <w:szCs w:val="18"/>
              </w:rPr>
              <w:t> </w:t>
            </w:r>
            <w:r w:rsidRPr="00F7654C">
              <w:rPr>
                <w:sz w:val="18"/>
                <w:szCs w:val="18"/>
              </w:rPr>
              <w:t>paslauga</w:t>
            </w:r>
          </w:p>
        </w:tc>
        <w:tc>
          <w:tcPr>
            <w:tcW w:w="4130" w:type="pct"/>
          </w:tcPr>
          <w:p w14:paraId="6B336735" w14:textId="2B72E8D9" w:rsidR="004F0ADA" w:rsidRPr="00F7654C" w:rsidRDefault="004F0ADA" w:rsidP="005B4FD1">
            <w:pPr>
              <w:rPr>
                <w:sz w:val="18"/>
                <w:szCs w:val="18"/>
              </w:rPr>
            </w:pPr>
            <w:r w:rsidRPr="00F7654C">
              <w:rPr>
                <w:sz w:val="18"/>
                <w:szCs w:val="18"/>
              </w:rPr>
              <w:t>Elektroninė paslauga – naudojant įvairias IRT priemones nuotoliniu būdu teikiama elektroninės valdžios paslauga, kuri apima visus veiksmus nuo paslaugos inicijavimo iki užsibrėžto paslaugos rezultato pasiekimo</w:t>
            </w:r>
          </w:p>
        </w:tc>
      </w:tr>
      <w:tr w:rsidR="00B829F3" w:rsidRPr="00F7654C" w14:paraId="7DB333E3" w14:textId="77777777" w:rsidTr="002957D3">
        <w:tc>
          <w:tcPr>
            <w:tcW w:w="870" w:type="pct"/>
          </w:tcPr>
          <w:p w14:paraId="2C1CD0CB" w14:textId="77777777" w:rsidR="00B829F3" w:rsidRPr="00F7654C" w:rsidRDefault="00B829F3" w:rsidP="00334547">
            <w:pPr>
              <w:rPr>
                <w:sz w:val="18"/>
                <w:szCs w:val="18"/>
              </w:rPr>
            </w:pPr>
            <w:r w:rsidRPr="00F7654C">
              <w:rPr>
                <w:sz w:val="18"/>
                <w:szCs w:val="18"/>
              </w:rPr>
              <w:t>ES</w:t>
            </w:r>
          </w:p>
        </w:tc>
        <w:tc>
          <w:tcPr>
            <w:tcW w:w="4130" w:type="pct"/>
          </w:tcPr>
          <w:p w14:paraId="6882D1B0" w14:textId="77777777" w:rsidR="00B829F3" w:rsidRPr="00F7654C" w:rsidRDefault="00B829F3" w:rsidP="00334547">
            <w:pPr>
              <w:rPr>
                <w:sz w:val="18"/>
                <w:szCs w:val="18"/>
              </w:rPr>
            </w:pPr>
            <w:r w:rsidRPr="00F7654C">
              <w:rPr>
                <w:sz w:val="18"/>
                <w:szCs w:val="18"/>
              </w:rPr>
              <w:t>Europos Sąjunga</w:t>
            </w:r>
          </w:p>
        </w:tc>
      </w:tr>
      <w:tr w:rsidR="00A6585B" w:rsidRPr="00F7654C" w14:paraId="26F9595C" w14:textId="77777777" w:rsidTr="002957D3">
        <w:tc>
          <w:tcPr>
            <w:tcW w:w="870" w:type="pct"/>
          </w:tcPr>
          <w:p w14:paraId="32C5FD01" w14:textId="7FDC0085" w:rsidR="00A6585B" w:rsidRPr="00F7654C" w:rsidRDefault="00A6585B" w:rsidP="00334547">
            <w:pPr>
              <w:rPr>
                <w:sz w:val="18"/>
                <w:szCs w:val="18"/>
              </w:rPr>
            </w:pPr>
            <w:r w:rsidRPr="00F7654C">
              <w:rPr>
                <w:sz w:val="18"/>
                <w:szCs w:val="18"/>
              </w:rPr>
              <w:t>FINMIN</w:t>
            </w:r>
          </w:p>
        </w:tc>
        <w:tc>
          <w:tcPr>
            <w:tcW w:w="4130" w:type="pct"/>
          </w:tcPr>
          <w:p w14:paraId="7087DB6A" w14:textId="35B7E0D2" w:rsidR="00A6585B" w:rsidRPr="00F7654C" w:rsidRDefault="00A6585B" w:rsidP="00334547">
            <w:pPr>
              <w:rPr>
                <w:sz w:val="18"/>
                <w:szCs w:val="18"/>
              </w:rPr>
            </w:pPr>
            <w:r w:rsidRPr="00F7654C">
              <w:rPr>
                <w:sz w:val="18"/>
                <w:szCs w:val="18"/>
              </w:rPr>
              <w:t>Lietuvos Respublikos finansų ministerija</w:t>
            </w:r>
          </w:p>
        </w:tc>
      </w:tr>
      <w:tr w:rsidR="00B829F3" w:rsidRPr="00F7654C" w14:paraId="4C2B28D7" w14:textId="77777777" w:rsidTr="002957D3">
        <w:tc>
          <w:tcPr>
            <w:tcW w:w="870" w:type="pct"/>
          </w:tcPr>
          <w:p w14:paraId="5EDA7B55" w14:textId="2D8891C7" w:rsidR="00B829F3" w:rsidRPr="00F7654C" w:rsidRDefault="001A4BBF" w:rsidP="00CE0110">
            <w:pPr>
              <w:rPr>
                <w:sz w:val="18"/>
                <w:szCs w:val="18"/>
              </w:rPr>
            </w:pPr>
            <w:r w:rsidRPr="00F7654C">
              <w:rPr>
                <w:sz w:val="18"/>
                <w:szCs w:val="18"/>
              </w:rPr>
              <w:t>„</w:t>
            </w:r>
            <w:r w:rsidR="00B829F3" w:rsidRPr="00F7654C">
              <w:rPr>
                <w:sz w:val="18"/>
                <w:szCs w:val="18"/>
              </w:rPr>
              <w:t>G</w:t>
            </w:r>
            <w:r w:rsidR="00060BB2" w:rsidRPr="00F7654C">
              <w:rPr>
                <w:sz w:val="18"/>
                <w:szCs w:val="18"/>
              </w:rPr>
              <w:t>IS</w:t>
            </w:r>
            <w:r w:rsidRPr="00F7654C">
              <w:rPr>
                <w:sz w:val="18"/>
                <w:szCs w:val="18"/>
              </w:rPr>
              <w:t>-</w:t>
            </w:r>
            <w:r w:rsidR="00D74E2A" w:rsidRPr="00F7654C">
              <w:rPr>
                <w:sz w:val="18"/>
                <w:szCs w:val="18"/>
              </w:rPr>
              <w:t>centras</w:t>
            </w:r>
            <w:r w:rsidRPr="00F7654C">
              <w:rPr>
                <w:sz w:val="18"/>
                <w:szCs w:val="18"/>
              </w:rPr>
              <w:t>“</w:t>
            </w:r>
          </w:p>
        </w:tc>
        <w:tc>
          <w:tcPr>
            <w:tcW w:w="4130" w:type="pct"/>
          </w:tcPr>
          <w:p w14:paraId="7EBA4D0F" w14:textId="27FF8D6A" w:rsidR="00B829F3" w:rsidRPr="00F7654C" w:rsidRDefault="00B829F3">
            <w:pPr>
              <w:rPr>
                <w:sz w:val="18"/>
                <w:szCs w:val="18"/>
              </w:rPr>
            </w:pPr>
            <w:r w:rsidRPr="00F7654C">
              <w:rPr>
                <w:sz w:val="18"/>
                <w:szCs w:val="18"/>
              </w:rPr>
              <w:t xml:space="preserve">Valstybės įmonė </w:t>
            </w:r>
            <w:r w:rsidR="00D74E2A" w:rsidRPr="00F7654C">
              <w:rPr>
                <w:sz w:val="18"/>
                <w:szCs w:val="18"/>
              </w:rPr>
              <w:t xml:space="preserve">distancinių </w:t>
            </w:r>
            <w:r w:rsidRPr="00F7654C">
              <w:rPr>
                <w:sz w:val="18"/>
                <w:szCs w:val="18"/>
              </w:rPr>
              <w:t xml:space="preserve">tyrimų ir </w:t>
            </w:r>
            <w:proofErr w:type="spellStart"/>
            <w:r w:rsidRPr="00F7654C">
              <w:rPr>
                <w:sz w:val="18"/>
                <w:szCs w:val="18"/>
              </w:rPr>
              <w:t>geoinformatikos</w:t>
            </w:r>
            <w:proofErr w:type="spellEnd"/>
            <w:r w:rsidRPr="00F7654C">
              <w:rPr>
                <w:sz w:val="18"/>
                <w:szCs w:val="18"/>
              </w:rPr>
              <w:t xml:space="preserve"> centras „G</w:t>
            </w:r>
            <w:r w:rsidR="00160CAF" w:rsidRPr="00F7654C">
              <w:rPr>
                <w:sz w:val="18"/>
                <w:szCs w:val="18"/>
              </w:rPr>
              <w:t>IS</w:t>
            </w:r>
            <w:r w:rsidRPr="00F7654C">
              <w:rPr>
                <w:sz w:val="18"/>
                <w:szCs w:val="18"/>
              </w:rPr>
              <w:t>-centras“</w:t>
            </w:r>
          </w:p>
        </w:tc>
      </w:tr>
      <w:tr w:rsidR="004F0ADA" w:rsidRPr="00F7654C" w14:paraId="61107BBE" w14:textId="77777777" w:rsidTr="002957D3">
        <w:tc>
          <w:tcPr>
            <w:tcW w:w="870" w:type="pct"/>
          </w:tcPr>
          <w:p w14:paraId="40942848" w14:textId="11AA068A" w:rsidR="004F0ADA" w:rsidRPr="00F7654C" w:rsidRDefault="004F0ADA" w:rsidP="004F0ADA">
            <w:pPr>
              <w:rPr>
                <w:sz w:val="18"/>
                <w:szCs w:val="18"/>
              </w:rPr>
            </w:pPr>
            <w:r w:rsidRPr="00F7654C">
              <w:rPr>
                <w:sz w:val="18"/>
                <w:szCs w:val="18"/>
              </w:rPr>
              <w:t>Inovacijų agentūra</w:t>
            </w:r>
          </w:p>
        </w:tc>
        <w:tc>
          <w:tcPr>
            <w:tcW w:w="4130" w:type="pct"/>
          </w:tcPr>
          <w:p w14:paraId="0EDA2029" w14:textId="578E81F3" w:rsidR="004F0ADA" w:rsidRPr="00F7654C" w:rsidRDefault="004F0ADA" w:rsidP="005B4FD1">
            <w:pPr>
              <w:rPr>
                <w:sz w:val="18"/>
                <w:szCs w:val="18"/>
              </w:rPr>
            </w:pPr>
            <w:r w:rsidRPr="00F7654C">
              <w:rPr>
                <w:sz w:val="18"/>
                <w:szCs w:val="18"/>
              </w:rPr>
              <w:t>Viešoji įstaiga Inovacijų agentūra</w:t>
            </w:r>
          </w:p>
        </w:tc>
      </w:tr>
      <w:tr w:rsidR="00B829F3" w:rsidRPr="00F7654C" w14:paraId="6506B414" w14:textId="77777777" w:rsidTr="002957D3">
        <w:tc>
          <w:tcPr>
            <w:tcW w:w="870" w:type="pct"/>
          </w:tcPr>
          <w:p w14:paraId="2ECAABA1" w14:textId="77777777" w:rsidR="00B829F3" w:rsidRPr="00F7654C" w:rsidRDefault="00B829F3" w:rsidP="00334547">
            <w:pPr>
              <w:rPr>
                <w:sz w:val="18"/>
                <w:szCs w:val="18"/>
              </w:rPr>
            </w:pPr>
            <w:proofErr w:type="spellStart"/>
            <w:r w:rsidRPr="00F7654C">
              <w:rPr>
                <w:sz w:val="18"/>
                <w:szCs w:val="18"/>
              </w:rPr>
              <w:t>IRD</w:t>
            </w:r>
            <w:proofErr w:type="spellEnd"/>
          </w:p>
        </w:tc>
        <w:tc>
          <w:tcPr>
            <w:tcW w:w="4130" w:type="pct"/>
          </w:tcPr>
          <w:p w14:paraId="30270C11" w14:textId="77777777" w:rsidR="00B829F3" w:rsidRPr="00F7654C" w:rsidRDefault="00B829F3" w:rsidP="00334547">
            <w:pPr>
              <w:rPr>
                <w:sz w:val="18"/>
                <w:szCs w:val="18"/>
              </w:rPr>
            </w:pPr>
            <w:r w:rsidRPr="00F7654C">
              <w:rPr>
                <w:sz w:val="18"/>
                <w:szCs w:val="18"/>
              </w:rPr>
              <w:t>Informatikos ir ryšių departamentas prie Lietuvos Respublikos vidaus reikalų ministerijos</w:t>
            </w:r>
          </w:p>
        </w:tc>
      </w:tr>
      <w:tr w:rsidR="00B829F3" w:rsidRPr="00F7654C" w14:paraId="4ABBDFF7" w14:textId="77777777" w:rsidTr="002957D3">
        <w:tc>
          <w:tcPr>
            <w:tcW w:w="870" w:type="pct"/>
          </w:tcPr>
          <w:p w14:paraId="4D373D2E" w14:textId="77777777" w:rsidR="00B829F3" w:rsidRPr="00F7654C" w:rsidRDefault="00B829F3" w:rsidP="00334547">
            <w:pPr>
              <w:rPr>
                <w:sz w:val="18"/>
                <w:szCs w:val="18"/>
              </w:rPr>
            </w:pPr>
            <w:r w:rsidRPr="00F7654C">
              <w:rPr>
                <w:sz w:val="18"/>
                <w:szCs w:val="18"/>
              </w:rPr>
              <w:t>IRT</w:t>
            </w:r>
          </w:p>
        </w:tc>
        <w:tc>
          <w:tcPr>
            <w:tcW w:w="4130" w:type="pct"/>
          </w:tcPr>
          <w:p w14:paraId="5B32E65A" w14:textId="77777777" w:rsidR="00B829F3" w:rsidRPr="00F7654C" w:rsidRDefault="00B829F3" w:rsidP="00334547">
            <w:pPr>
              <w:rPr>
                <w:sz w:val="18"/>
                <w:szCs w:val="18"/>
              </w:rPr>
            </w:pPr>
            <w:r w:rsidRPr="00F7654C">
              <w:rPr>
                <w:sz w:val="18"/>
                <w:szCs w:val="18"/>
              </w:rPr>
              <w:t>Informacijos ir ryšių technologijos</w:t>
            </w:r>
          </w:p>
        </w:tc>
      </w:tr>
      <w:tr w:rsidR="00B829F3" w:rsidRPr="00F7654C" w14:paraId="161F9DE9" w14:textId="77777777" w:rsidTr="002957D3">
        <w:tc>
          <w:tcPr>
            <w:tcW w:w="870" w:type="pct"/>
          </w:tcPr>
          <w:p w14:paraId="248BD555" w14:textId="77777777" w:rsidR="00B829F3" w:rsidRPr="00F7654C" w:rsidRDefault="00B829F3" w:rsidP="00334547">
            <w:pPr>
              <w:rPr>
                <w:sz w:val="18"/>
                <w:szCs w:val="18"/>
              </w:rPr>
            </w:pPr>
            <w:proofErr w:type="spellStart"/>
            <w:r w:rsidRPr="00F7654C">
              <w:rPr>
                <w:sz w:val="18"/>
                <w:szCs w:val="18"/>
              </w:rPr>
              <w:t>IS</w:t>
            </w:r>
            <w:proofErr w:type="spellEnd"/>
          </w:p>
        </w:tc>
        <w:tc>
          <w:tcPr>
            <w:tcW w:w="4130" w:type="pct"/>
          </w:tcPr>
          <w:p w14:paraId="2383E61D" w14:textId="77777777" w:rsidR="00B829F3" w:rsidRPr="00F7654C" w:rsidRDefault="00B829F3" w:rsidP="00334547">
            <w:pPr>
              <w:rPr>
                <w:sz w:val="18"/>
                <w:szCs w:val="18"/>
              </w:rPr>
            </w:pPr>
            <w:r w:rsidRPr="00F7654C">
              <w:rPr>
                <w:sz w:val="18"/>
                <w:szCs w:val="18"/>
              </w:rPr>
              <w:t>Informacinė sistema</w:t>
            </w:r>
          </w:p>
        </w:tc>
      </w:tr>
      <w:tr w:rsidR="00B829F3" w:rsidRPr="00F7654C" w14:paraId="3516E034" w14:textId="77777777" w:rsidTr="002957D3">
        <w:tc>
          <w:tcPr>
            <w:tcW w:w="870" w:type="pct"/>
          </w:tcPr>
          <w:p w14:paraId="55F9B009" w14:textId="77777777" w:rsidR="00B829F3" w:rsidRPr="00F7654C" w:rsidRDefault="00B829F3" w:rsidP="00334547">
            <w:pPr>
              <w:rPr>
                <w:sz w:val="18"/>
                <w:szCs w:val="18"/>
              </w:rPr>
            </w:pPr>
            <w:proofErr w:type="spellStart"/>
            <w:r w:rsidRPr="00F7654C">
              <w:rPr>
                <w:sz w:val="18"/>
                <w:szCs w:val="18"/>
              </w:rPr>
              <w:t>ITS</w:t>
            </w:r>
            <w:proofErr w:type="spellEnd"/>
          </w:p>
        </w:tc>
        <w:tc>
          <w:tcPr>
            <w:tcW w:w="4130" w:type="pct"/>
          </w:tcPr>
          <w:p w14:paraId="66E3328B" w14:textId="0A074C1C" w:rsidR="00B829F3" w:rsidRPr="00F7654C" w:rsidRDefault="00B829F3" w:rsidP="00334547">
            <w:pPr>
              <w:rPr>
                <w:sz w:val="18"/>
                <w:szCs w:val="18"/>
              </w:rPr>
            </w:pPr>
            <w:r w:rsidRPr="00F7654C">
              <w:rPr>
                <w:sz w:val="18"/>
                <w:szCs w:val="18"/>
              </w:rPr>
              <w:t>Intelektiniai transporto sprendimai</w:t>
            </w:r>
          </w:p>
        </w:tc>
      </w:tr>
      <w:tr w:rsidR="00B829F3" w:rsidRPr="00F7654C" w14:paraId="69D18A91" w14:textId="77777777" w:rsidTr="002957D3">
        <w:tc>
          <w:tcPr>
            <w:tcW w:w="870" w:type="pct"/>
          </w:tcPr>
          <w:p w14:paraId="49A3FF56" w14:textId="77777777" w:rsidR="00B829F3" w:rsidRPr="00F7654C" w:rsidRDefault="00B829F3" w:rsidP="00334547">
            <w:pPr>
              <w:rPr>
                <w:sz w:val="18"/>
                <w:szCs w:val="18"/>
              </w:rPr>
            </w:pPr>
            <w:proofErr w:type="spellStart"/>
            <w:r w:rsidRPr="00F7654C">
              <w:rPr>
                <w:sz w:val="18"/>
                <w:szCs w:val="18"/>
              </w:rPr>
              <w:t>IVP</w:t>
            </w:r>
            <w:proofErr w:type="spellEnd"/>
            <w:r w:rsidRPr="00F7654C">
              <w:rPr>
                <w:sz w:val="18"/>
                <w:szCs w:val="18"/>
              </w:rPr>
              <w:t xml:space="preserve"> programa</w:t>
            </w:r>
          </w:p>
        </w:tc>
        <w:tc>
          <w:tcPr>
            <w:tcW w:w="4130" w:type="pct"/>
          </w:tcPr>
          <w:p w14:paraId="338754EB" w14:textId="77777777" w:rsidR="00B829F3" w:rsidRPr="00F7654C" w:rsidRDefault="00B829F3" w:rsidP="00334547">
            <w:pPr>
              <w:rPr>
                <w:sz w:val="18"/>
                <w:szCs w:val="18"/>
              </w:rPr>
            </w:pPr>
            <w:r w:rsidRPr="00F7654C">
              <w:rPr>
                <w:sz w:val="18"/>
                <w:szCs w:val="18"/>
              </w:rPr>
              <w:t>Informacinės visuomenės plėtros 2014–2020 metų programa „Lietuvos Respublikos skaitmeninė darbotvarkė“</w:t>
            </w:r>
          </w:p>
        </w:tc>
      </w:tr>
      <w:tr w:rsidR="00B829F3" w:rsidRPr="00F7654C" w14:paraId="5304D8DC" w14:textId="77777777" w:rsidTr="002957D3">
        <w:tc>
          <w:tcPr>
            <w:tcW w:w="870" w:type="pct"/>
          </w:tcPr>
          <w:p w14:paraId="26BDDCA8" w14:textId="77777777" w:rsidR="00B829F3" w:rsidRPr="00F7654C" w:rsidRDefault="00B829F3" w:rsidP="00334547">
            <w:pPr>
              <w:rPr>
                <w:sz w:val="18"/>
                <w:szCs w:val="18"/>
              </w:rPr>
            </w:pPr>
            <w:r w:rsidRPr="00F7654C">
              <w:rPr>
                <w:sz w:val="18"/>
                <w:szCs w:val="18"/>
              </w:rPr>
              <w:lastRenderedPageBreak/>
              <w:t>IVPK</w:t>
            </w:r>
          </w:p>
        </w:tc>
        <w:tc>
          <w:tcPr>
            <w:tcW w:w="4130" w:type="pct"/>
          </w:tcPr>
          <w:p w14:paraId="5CC6D5CC" w14:textId="77777777" w:rsidR="00B829F3" w:rsidRPr="00F7654C" w:rsidRDefault="00B829F3" w:rsidP="00334547">
            <w:pPr>
              <w:rPr>
                <w:sz w:val="18"/>
                <w:szCs w:val="18"/>
              </w:rPr>
            </w:pPr>
            <w:r w:rsidRPr="00F7654C">
              <w:rPr>
                <w:sz w:val="18"/>
                <w:szCs w:val="18"/>
              </w:rPr>
              <w:t>Informacinės visuomenės plėtros komitetas prie LR ekonomikos ir inovacijų ministerijos</w:t>
            </w:r>
          </w:p>
        </w:tc>
      </w:tr>
      <w:tr w:rsidR="00B829F3" w:rsidRPr="00F7654C" w14:paraId="1211E497" w14:textId="77777777" w:rsidTr="002957D3">
        <w:tc>
          <w:tcPr>
            <w:tcW w:w="870" w:type="pct"/>
          </w:tcPr>
          <w:p w14:paraId="7C006362" w14:textId="77777777" w:rsidR="00B829F3" w:rsidRPr="00F7654C" w:rsidRDefault="00B829F3" w:rsidP="00334547">
            <w:pPr>
              <w:rPr>
                <w:sz w:val="18"/>
                <w:szCs w:val="18"/>
              </w:rPr>
            </w:pPr>
            <w:r w:rsidRPr="00F7654C">
              <w:rPr>
                <w:sz w:val="18"/>
                <w:szCs w:val="18"/>
              </w:rPr>
              <w:t>J06 priemonė</w:t>
            </w:r>
          </w:p>
        </w:tc>
        <w:tc>
          <w:tcPr>
            <w:tcW w:w="4130" w:type="pct"/>
          </w:tcPr>
          <w:p w14:paraId="35F1A348" w14:textId="77777777" w:rsidR="00B829F3" w:rsidRPr="00F7654C" w:rsidRDefault="00B829F3" w:rsidP="00334547">
            <w:pPr>
              <w:rPr>
                <w:sz w:val="18"/>
                <w:szCs w:val="18"/>
              </w:rPr>
            </w:pPr>
            <w:r w:rsidRPr="00F7654C">
              <w:rPr>
                <w:sz w:val="18"/>
                <w:szCs w:val="18"/>
              </w:rPr>
              <w:t>J06-CPVA-V priemonė „IRT infrastruktūros optimizavimas ir sauga“</w:t>
            </w:r>
          </w:p>
        </w:tc>
      </w:tr>
      <w:tr w:rsidR="00B829F3" w:rsidRPr="00F7654C" w14:paraId="3DF2D489" w14:textId="77777777" w:rsidTr="002957D3">
        <w:tc>
          <w:tcPr>
            <w:tcW w:w="870" w:type="pct"/>
          </w:tcPr>
          <w:p w14:paraId="537B29C1" w14:textId="77777777" w:rsidR="00B829F3" w:rsidRPr="00F7654C" w:rsidRDefault="00B829F3" w:rsidP="00334547">
            <w:pPr>
              <w:rPr>
                <w:sz w:val="18"/>
                <w:szCs w:val="18"/>
              </w:rPr>
            </w:pPr>
            <w:r w:rsidRPr="00F7654C">
              <w:rPr>
                <w:sz w:val="18"/>
                <w:szCs w:val="18"/>
              </w:rPr>
              <w:t>KAM</w:t>
            </w:r>
          </w:p>
        </w:tc>
        <w:tc>
          <w:tcPr>
            <w:tcW w:w="4130" w:type="pct"/>
          </w:tcPr>
          <w:p w14:paraId="36FDB418" w14:textId="26AE401A" w:rsidR="00B829F3" w:rsidRPr="00F7654C" w:rsidRDefault="00B829F3" w:rsidP="00334547">
            <w:pPr>
              <w:rPr>
                <w:sz w:val="18"/>
                <w:szCs w:val="18"/>
              </w:rPr>
            </w:pPr>
            <w:r w:rsidRPr="00F7654C">
              <w:rPr>
                <w:sz w:val="18"/>
                <w:szCs w:val="18"/>
              </w:rPr>
              <w:t>L</w:t>
            </w:r>
            <w:r w:rsidR="00DC4F9E" w:rsidRPr="00F7654C">
              <w:rPr>
                <w:sz w:val="18"/>
                <w:szCs w:val="18"/>
              </w:rPr>
              <w:t xml:space="preserve">ietuvos </w:t>
            </w:r>
            <w:r w:rsidRPr="00F7654C">
              <w:rPr>
                <w:sz w:val="18"/>
                <w:szCs w:val="18"/>
              </w:rPr>
              <w:t>R</w:t>
            </w:r>
            <w:r w:rsidR="00DC4F9E" w:rsidRPr="00F7654C">
              <w:rPr>
                <w:sz w:val="18"/>
                <w:szCs w:val="18"/>
              </w:rPr>
              <w:t>espublikos</w:t>
            </w:r>
            <w:r w:rsidRPr="00F7654C">
              <w:rPr>
                <w:sz w:val="18"/>
                <w:szCs w:val="18"/>
              </w:rPr>
              <w:t xml:space="preserve"> krašto apsaugos ministerija</w:t>
            </w:r>
          </w:p>
        </w:tc>
      </w:tr>
      <w:tr w:rsidR="00EB33CE" w:rsidRPr="00F7654C" w14:paraId="6E3CA17B" w14:textId="77777777" w:rsidTr="002957D3">
        <w:tc>
          <w:tcPr>
            <w:tcW w:w="870" w:type="pct"/>
          </w:tcPr>
          <w:p w14:paraId="5F420551" w14:textId="6298B799" w:rsidR="00EB33CE" w:rsidRPr="00F7654C" w:rsidRDefault="00A6585B" w:rsidP="00334547">
            <w:pPr>
              <w:rPr>
                <w:sz w:val="18"/>
                <w:szCs w:val="18"/>
              </w:rPr>
            </w:pPr>
            <w:r w:rsidRPr="00F7654C">
              <w:rPr>
                <w:sz w:val="18"/>
                <w:szCs w:val="18"/>
              </w:rPr>
              <w:t>K</w:t>
            </w:r>
            <w:r w:rsidR="00EB33CE" w:rsidRPr="00F7654C">
              <w:rPr>
                <w:sz w:val="18"/>
                <w:szCs w:val="18"/>
              </w:rPr>
              <w:t>M</w:t>
            </w:r>
          </w:p>
        </w:tc>
        <w:tc>
          <w:tcPr>
            <w:tcW w:w="4130" w:type="pct"/>
          </w:tcPr>
          <w:p w14:paraId="02D2DB88" w14:textId="48E771EA" w:rsidR="00EB33CE" w:rsidRPr="00F7654C" w:rsidRDefault="00EB33CE" w:rsidP="00334547">
            <w:pPr>
              <w:rPr>
                <w:sz w:val="18"/>
                <w:szCs w:val="18"/>
              </w:rPr>
            </w:pPr>
            <w:r w:rsidRPr="00F7654C">
              <w:rPr>
                <w:sz w:val="18"/>
                <w:szCs w:val="18"/>
              </w:rPr>
              <w:t>Lietuvos Respublikos kultūros ministerija</w:t>
            </w:r>
          </w:p>
        </w:tc>
      </w:tr>
      <w:tr w:rsidR="00B829F3" w:rsidRPr="00F7654C" w14:paraId="765BAEEA" w14:textId="77777777" w:rsidTr="002957D3">
        <w:tc>
          <w:tcPr>
            <w:tcW w:w="870" w:type="pct"/>
          </w:tcPr>
          <w:p w14:paraId="27D0611D" w14:textId="77777777" w:rsidR="00B829F3" w:rsidRPr="00F7654C" w:rsidRDefault="00B829F3" w:rsidP="00334547">
            <w:pPr>
              <w:rPr>
                <w:sz w:val="18"/>
                <w:szCs w:val="18"/>
              </w:rPr>
            </w:pPr>
            <w:proofErr w:type="spellStart"/>
            <w:r w:rsidRPr="00F7654C">
              <w:rPr>
                <w:sz w:val="18"/>
                <w:szCs w:val="18"/>
              </w:rPr>
              <w:t>LAB</w:t>
            </w:r>
            <w:proofErr w:type="spellEnd"/>
          </w:p>
        </w:tc>
        <w:tc>
          <w:tcPr>
            <w:tcW w:w="4130" w:type="pct"/>
          </w:tcPr>
          <w:p w14:paraId="002A6B1C" w14:textId="77777777" w:rsidR="00B829F3" w:rsidRPr="00F7654C" w:rsidRDefault="00B829F3" w:rsidP="00334547">
            <w:pPr>
              <w:rPr>
                <w:sz w:val="18"/>
                <w:szCs w:val="18"/>
              </w:rPr>
            </w:pPr>
            <w:r w:rsidRPr="00F7654C">
              <w:rPr>
                <w:sz w:val="18"/>
                <w:szCs w:val="18"/>
              </w:rPr>
              <w:t>Lietuvos aklųjų biblioteka</w:t>
            </w:r>
          </w:p>
        </w:tc>
      </w:tr>
      <w:tr w:rsidR="00B829F3" w:rsidRPr="00F7654C" w14:paraId="7A20CF35" w14:textId="77777777" w:rsidTr="002957D3">
        <w:tc>
          <w:tcPr>
            <w:tcW w:w="870" w:type="pct"/>
          </w:tcPr>
          <w:p w14:paraId="36524B7C" w14:textId="77777777" w:rsidR="00B829F3" w:rsidRPr="00F7654C" w:rsidRDefault="00B829F3" w:rsidP="00334547">
            <w:pPr>
              <w:rPr>
                <w:sz w:val="18"/>
                <w:szCs w:val="18"/>
              </w:rPr>
            </w:pPr>
            <w:r w:rsidRPr="00F7654C">
              <w:rPr>
                <w:sz w:val="18"/>
                <w:szCs w:val="18"/>
              </w:rPr>
              <w:t>LAKD</w:t>
            </w:r>
          </w:p>
        </w:tc>
        <w:tc>
          <w:tcPr>
            <w:tcW w:w="4130" w:type="pct"/>
          </w:tcPr>
          <w:p w14:paraId="0E269B4F" w14:textId="52CD9F9C" w:rsidR="00B829F3" w:rsidRPr="00F7654C" w:rsidRDefault="005E3B56" w:rsidP="00334547">
            <w:pPr>
              <w:rPr>
                <w:sz w:val="18"/>
                <w:szCs w:val="18"/>
              </w:rPr>
            </w:pPr>
            <w:r w:rsidRPr="00F7654C">
              <w:rPr>
                <w:sz w:val="18"/>
                <w:szCs w:val="18"/>
              </w:rPr>
              <w:t xml:space="preserve">Valstybės įmonė </w:t>
            </w:r>
            <w:r w:rsidR="00B829F3" w:rsidRPr="00F7654C">
              <w:rPr>
                <w:sz w:val="18"/>
                <w:szCs w:val="18"/>
              </w:rPr>
              <w:t>Lietuvos automobilių kelių direkcija</w:t>
            </w:r>
          </w:p>
        </w:tc>
      </w:tr>
      <w:tr w:rsidR="00B829F3" w:rsidRPr="00F7654C" w14:paraId="47F0D662" w14:textId="77777777" w:rsidTr="002957D3">
        <w:tc>
          <w:tcPr>
            <w:tcW w:w="870" w:type="pct"/>
          </w:tcPr>
          <w:p w14:paraId="57BA1638" w14:textId="77777777" w:rsidR="00B829F3" w:rsidRPr="00F7654C" w:rsidRDefault="00B829F3" w:rsidP="00334547">
            <w:pPr>
              <w:rPr>
                <w:sz w:val="18"/>
                <w:szCs w:val="18"/>
              </w:rPr>
            </w:pPr>
            <w:proofErr w:type="spellStart"/>
            <w:r w:rsidRPr="00F7654C">
              <w:rPr>
                <w:sz w:val="18"/>
                <w:szCs w:val="18"/>
              </w:rPr>
              <w:t>LCVA</w:t>
            </w:r>
            <w:proofErr w:type="spellEnd"/>
          </w:p>
        </w:tc>
        <w:tc>
          <w:tcPr>
            <w:tcW w:w="4130" w:type="pct"/>
          </w:tcPr>
          <w:p w14:paraId="18F346D3" w14:textId="77777777" w:rsidR="00B829F3" w:rsidRPr="00F7654C" w:rsidRDefault="00B829F3" w:rsidP="00334547">
            <w:pPr>
              <w:rPr>
                <w:sz w:val="18"/>
                <w:szCs w:val="18"/>
              </w:rPr>
            </w:pPr>
            <w:r w:rsidRPr="00F7654C">
              <w:rPr>
                <w:sz w:val="18"/>
                <w:szCs w:val="18"/>
              </w:rPr>
              <w:t>Lietuvos centrinis valstybės archyvas</w:t>
            </w:r>
          </w:p>
        </w:tc>
      </w:tr>
      <w:tr w:rsidR="00B829F3" w:rsidRPr="00F7654C" w14:paraId="0EB6D09F" w14:textId="77777777" w:rsidTr="002957D3">
        <w:tc>
          <w:tcPr>
            <w:tcW w:w="870" w:type="pct"/>
          </w:tcPr>
          <w:p w14:paraId="7D5D3D3F" w14:textId="77777777" w:rsidR="00B829F3" w:rsidRPr="00F7654C" w:rsidRDefault="00B829F3" w:rsidP="00334547">
            <w:pPr>
              <w:rPr>
                <w:sz w:val="18"/>
                <w:szCs w:val="18"/>
              </w:rPr>
            </w:pPr>
            <w:proofErr w:type="spellStart"/>
            <w:r w:rsidRPr="00F7654C">
              <w:rPr>
                <w:sz w:val="18"/>
                <w:szCs w:val="18"/>
              </w:rPr>
              <w:t>LDM</w:t>
            </w:r>
            <w:proofErr w:type="spellEnd"/>
          </w:p>
        </w:tc>
        <w:tc>
          <w:tcPr>
            <w:tcW w:w="4130" w:type="pct"/>
          </w:tcPr>
          <w:p w14:paraId="7D039D4F" w14:textId="77777777" w:rsidR="00B829F3" w:rsidRPr="00F7654C" w:rsidRDefault="00B829F3" w:rsidP="00334547">
            <w:pPr>
              <w:rPr>
                <w:sz w:val="18"/>
                <w:szCs w:val="18"/>
              </w:rPr>
            </w:pPr>
            <w:r w:rsidRPr="00F7654C">
              <w:rPr>
                <w:sz w:val="18"/>
                <w:szCs w:val="18"/>
              </w:rPr>
              <w:t>Lietuvos dailės muziejus</w:t>
            </w:r>
          </w:p>
        </w:tc>
      </w:tr>
      <w:tr w:rsidR="006923CE" w:rsidRPr="00F7654C" w14:paraId="6B9F3D4C" w14:textId="77777777" w:rsidTr="002957D3">
        <w:tc>
          <w:tcPr>
            <w:tcW w:w="870" w:type="pct"/>
          </w:tcPr>
          <w:p w14:paraId="18035D80" w14:textId="49049C1A" w:rsidR="006923CE" w:rsidRPr="00F7654C" w:rsidRDefault="006923CE" w:rsidP="00334547">
            <w:pPr>
              <w:rPr>
                <w:sz w:val="18"/>
                <w:szCs w:val="18"/>
              </w:rPr>
            </w:pPr>
            <w:r w:rsidRPr="00F7654C">
              <w:rPr>
                <w:sz w:val="18"/>
                <w:szCs w:val="18"/>
              </w:rPr>
              <w:t>LIBIS</w:t>
            </w:r>
          </w:p>
        </w:tc>
        <w:tc>
          <w:tcPr>
            <w:tcW w:w="4130" w:type="pct"/>
          </w:tcPr>
          <w:p w14:paraId="5426B29E" w14:textId="6DD625C5" w:rsidR="006923CE" w:rsidRPr="00F7654C" w:rsidRDefault="006923CE" w:rsidP="00334547">
            <w:pPr>
              <w:rPr>
                <w:sz w:val="18"/>
                <w:szCs w:val="18"/>
              </w:rPr>
            </w:pPr>
            <w:r w:rsidRPr="00F7654C">
              <w:rPr>
                <w:sz w:val="18"/>
                <w:szCs w:val="18"/>
              </w:rPr>
              <w:t>Lietuvos integrali bibliotekų informacinė sistema</w:t>
            </w:r>
          </w:p>
        </w:tc>
      </w:tr>
      <w:tr w:rsidR="00B829F3" w:rsidRPr="00F7654C" w14:paraId="2B8793A4" w14:textId="77777777" w:rsidTr="002957D3">
        <w:tc>
          <w:tcPr>
            <w:tcW w:w="870" w:type="pct"/>
          </w:tcPr>
          <w:p w14:paraId="166E0D0D" w14:textId="77777777" w:rsidR="00B829F3" w:rsidRPr="00F7654C" w:rsidRDefault="00B829F3" w:rsidP="00334547">
            <w:pPr>
              <w:rPr>
                <w:sz w:val="18"/>
                <w:szCs w:val="18"/>
              </w:rPr>
            </w:pPr>
            <w:r w:rsidRPr="00F7654C">
              <w:rPr>
                <w:sz w:val="18"/>
                <w:szCs w:val="18"/>
              </w:rPr>
              <w:t>LKI</w:t>
            </w:r>
          </w:p>
        </w:tc>
        <w:tc>
          <w:tcPr>
            <w:tcW w:w="4130" w:type="pct"/>
          </w:tcPr>
          <w:p w14:paraId="16F7626C" w14:textId="77777777" w:rsidR="00B829F3" w:rsidRPr="00F7654C" w:rsidRDefault="00B829F3" w:rsidP="00334547">
            <w:pPr>
              <w:rPr>
                <w:sz w:val="18"/>
                <w:szCs w:val="18"/>
              </w:rPr>
            </w:pPr>
            <w:r w:rsidRPr="00F7654C">
              <w:rPr>
                <w:sz w:val="18"/>
                <w:szCs w:val="18"/>
              </w:rPr>
              <w:t>Lietuvių kalbos institutas</w:t>
            </w:r>
          </w:p>
        </w:tc>
      </w:tr>
      <w:tr w:rsidR="00B829F3" w:rsidRPr="00F7654C" w14:paraId="4C7AB933" w14:textId="77777777" w:rsidTr="002957D3">
        <w:tc>
          <w:tcPr>
            <w:tcW w:w="870" w:type="pct"/>
          </w:tcPr>
          <w:p w14:paraId="0B37BC38" w14:textId="77777777" w:rsidR="00B829F3" w:rsidRPr="00F7654C" w:rsidRDefault="00B829F3" w:rsidP="00334547">
            <w:pPr>
              <w:rPr>
                <w:sz w:val="18"/>
                <w:szCs w:val="18"/>
              </w:rPr>
            </w:pPr>
            <w:r w:rsidRPr="00F7654C">
              <w:rPr>
                <w:sz w:val="18"/>
                <w:szCs w:val="18"/>
              </w:rPr>
              <w:t>LR</w:t>
            </w:r>
          </w:p>
        </w:tc>
        <w:tc>
          <w:tcPr>
            <w:tcW w:w="4130" w:type="pct"/>
          </w:tcPr>
          <w:p w14:paraId="743C6850" w14:textId="77777777" w:rsidR="00B829F3" w:rsidRPr="00F7654C" w:rsidRDefault="00B829F3" w:rsidP="00334547">
            <w:pPr>
              <w:rPr>
                <w:sz w:val="18"/>
                <w:szCs w:val="18"/>
              </w:rPr>
            </w:pPr>
            <w:r w:rsidRPr="00F7654C">
              <w:rPr>
                <w:sz w:val="18"/>
                <w:szCs w:val="18"/>
              </w:rPr>
              <w:t>Lietuvos Respublika</w:t>
            </w:r>
          </w:p>
        </w:tc>
      </w:tr>
      <w:tr w:rsidR="00B829F3" w:rsidRPr="00F7654C" w14:paraId="4F4A9910" w14:textId="77777777" w:rsidTr="002957D3">
        <w:tc>
          <w:tcPr>
            <w:tcW w:w="870" w:type="pct"/>
          </w:tcPr>
          <w:p w14:paraId="1B1FC859" w14:textId="77777777" w:rsidR="00B829F3" w:rsidRPr="00F7654C" w:rsidRDefault="00B829F3" w:rsidP="00334547">
            <w:pPr>
              <w:rPr>
                <w:sz w:val="18"/>
                <w:szCs w:val="18"/>
              </w:rPr>
            </w:pPr>
            <w:r w:rsidRPr="00F7654C">
              <w:rPr>
                <w:sz w:val="18"/>
                <w:szCs w:val="18"/>
              </w:rPr>
              <w:t>LRT</w:t>
            </w:r>
          </w:p>
        </w:tc>
        <w:tc>
          <w:tcPr>
            <w:tcW w:w="4130" w:type="pct"/>
          </w:tcPr>
          <w:p w14:paraId="2D55CA9C" w14:textId="346CC94F" w:rsidR="00B829F3" w:rsidRPr="00F7654C" w:rsidRDefault="00B829F3" w:rsidP="00577E74">
            <w:pPr>
              <w:rPr>
                <w:sz w:val="18"/>
                <w:szCs w:val="18"/>
              </w:rPr>
            </w:pPr>
            <w:r w:rsidRPr="00F7654C">
              <w:rPr>
                <w:sz w:val="18"/>
                <w:szCs w:val="18"/>
              </w:rPr>
              <w:t xml:space="preserve">Viešoji įstaiga Lietuvos </w:t>
            </w:r>
            <w:r w:rsidR="005E3B56" w:rsidRPr="00F7654C">
              <w:rPr>
                <w:sz w:val="18"/>
                <w:szCs w:val="18"/>
              </w:rPr>
              <w:t xml:space="preserve">nacionalinis </w:t>
            </w:r>
            <w:r w:rsidRPr="00F7654C">
              <w:rPr>
                <w:sz w:val="18"/>
                <w:szCs w:val="18"/>
              </w:rPr>
              <w:t>radijas ir televizija</w:t>
            </w:r>
          </w:p>
        </w:tc>
      </w:tr>
      <w:tr w:rsidR="00B829F3" w:rsidRPr="00F7654C" w14:paraId="392B38E8" w14:textId="77777777" w:rsidTr="002957D3">
        <w:tc>
          <w:tcPr>
            <w:tcW w:w="870" w:type="pct"/>
          </w:tcPr>
          <w:p w14:paraId="7BDEE535" w14:textId="77777777" w:rsidR="00B829F3" w:rsidRPr="00F7654C" w:rsidRDefault="00B829F3" w:rsidP="00334547">
            <w:pPr>
              <w:rPr>
                <w:sz w:val="18"/>
                <w:szCs w:val="18"/>
              </w:rPr>
            </w:pPr>
            <w:proofErr w:type="spellStart"/>
            <w:r w:rsidRPr="00F7654C">
              <w:rPr>
                <w:sz w:val="18"/>
                <w:szCs w:val="18"/>
              </w:rPr>
              <w:t>LSD</w:t>
            </w:r>
            <w:proofErr w:type="spellEnd"/>
          </w:p>
        </w:tc>
        <w:tc>
          <w:tcPr>
            <w:tcW w:w="4130" w:type="pct"/>
          </w:tcPr>
          <w:p w14:paraId="310C1FC3" w14:textId="77777777" w:rsidR="00B829F3" w:rsidRPr="00F7654C" w:rsidRDefault="00B829F3" w:rsidP="00334547">
            <w:pPr>
              <w:rPr>
                <w:sz w:val="18"/>
                <w:szCs w:val="18"/>
              </w:rPr>
            </w:pPr>
            <w:r w:rsidRPr="00F7654C">
              <w:rPr>
                <w:sz w:val="18"/>
                <w:szCs w:val="18"/>
              </w:rPr>
              <w:t>Lietuvos statistikos departamentas</w:t>
            </w:r>
          </w:p>
        </w:tc>
      </w:tr>
      <w:tr w:rsidR="006923CE" w:rsidRPr="00F7654C" w14:paraId="54DC4B9A" w14:textId="77777777" w:rsidTr="002957D3">
        <w:tc>
          <w:tcPr>
            <w:tcW w:w="870" w:type="pct"/>
          </w:tcPr>
          <w:p w14:paraId="6A50EFAF" w14:textId="0478731D" w:rsidR="006923CE" w:rsidRPr="00F7654C" w:rsidRDefault="006923CE" w:rsidP="00334547">
            <w:pPr>
              <w:rPr>
                <w:sz w:val="18"/>
                <w:szCs w:val="18"/>
              </w:rPr>
            </w:pPr>
            <w:r w:rsidRPr="00F7654C">
              <w:rPr>
                <w:sz w:val="18"/>
                <w:szCs w:val="18"/>
              </w:rPr>
              <w:t>LTG</w:t>
            </w:r>
          </w:p>
        </w:tc>
        <w:tc>
          <w:tcPr>
            <w:tcW w:w="4130" w:type="pct"/>
          </w:tcPr>
          <w:p w14:paraId="3E080609" w14:textId="3C351CF6" w:rsidR="006923CE" w:rsidRPr="00F7654C" w:rsidRDefault="006923CE" w:rsidP="00334547">
            <w:pPr>
              <w:rPr>
                <w:sz w:val="18"/>
                <w:szCs w:val="18"/>
              </w:rPr>
            </w:pPr>
            <w:r w:rsidRPr="00F7654C">
              <w:rPr>
                <w:sz w:val="18"/>
                <w:szCs w:val="18"/>
              </w:rPr>
              <w:t>Lietuvos geležinkeliai</w:t>
            </w:r>
          </w:p>
        </w:tc>
      </w:tr>
      <w:tr w:rsidR="00B829F3" w:rsidRPr="00F7654C" w14:paraId="22E78A23" w14:textId="77777777" w:rsidTr="002957D3">
        <w:tc>
          <w:tcPr>
            <w:tcW w:w="870" w:type="pct"/>
          </w:tcPr>
          <w:p w14:paraId="4A32F78B" w14:textId="77777777" w:rsidR="00B829F3" w:rsidRPr="00F7654C" w:rsidRDefault="00B829F3" w:rsidP="00334547">
            <w:pPr>
              <w:rPr>
                <w:sz w:val="18"/>
                <w:szCs w:val="18"/>
              </w:rPr>
            </w:pPr>
            <w:proofErr w:type="spellStart"/>
            <w:r w:rsidRPr="00F7654C">
              <w:rPr>
                <w:sz w:val="18"/>
                <w:szCs w:val="18"/>
              </w:rPr>
              <w:t>LTSA</w:t>
            </w:r>
            <w:proofErr w:type="spellEnd"/>
          </w:p>
        </w:tc>
        <w:tc>
          <w:tcPr>
            <w:tcW w:w="4130" w:type="pct"/>
          </w:tcPr>
          <w:p w14:paraId="204F727B" w14:textId="77777777" w:rsidR="00B829F3" w:rsidRPr="00F7654C" w:rsidRDefault="00B829F3" w:rsidP="00334547">
            <w:pPr>
              <w:rPr>
                <w:sz w:val="18"/>
                <w:szCs w:val="18"/>
              </w:rPr>
            </w:pPr>
            <w:r w:rsidRPr="00F7654C">
              <w:rPr>
                <w:sz w:val="18"/>
                <w:szCs w:val="18"/>
              </w:rPr>
              <w:t>Lietuvos transporto saugos administracija</w:t>
            </w:r>
          </w:p>
        </w:tc>
      </w:tr>
      <w:tr w:rsidR="00B829F3" w:rsidRPr="00F7654C" w14:paraId="02F18AEE" w14:textId="77777777" w:rsidTr="002957D3">
        <w:tc>
          <w:tcPr>
            <w:tcW w:w="870" w:type="pct"/>
          </w:tcPr>
          <w:p w14:paraId="27AB360F" w14:textId="77777777" w:rsidR="00B829F3" w:rsidRPr="00F7654C" w:rsidRDefault="00B829F3" w:rsidP="00334547">
            <w:pPr>
              <w:rPr>
                <w:sz w:val="18"/>
                <w:szCs w:val="18"/>
              </w:rPr>
            </w:pPr>
            <w:proofErr w:type="spellStart"/>
            <w:r w:rsidRPr="00F7654C">
              <w:rPr>
                <w:sz w:val="18"/>
                <w:szCs w:val="18"/>
              </w:rPr>
              <w:t>LVAT</w:t>
            </w:r>
            <w:proofErr w:type="spellEnd"/>
          </w:p>
        </w:tc>
        <w:tc>
          <w:tcPr>
            <w:tcW w:w="4130" w:type="pct"/>
          </w:tcPr>
          <w:p w14:paraId="6E45B304" w14:textId="77777777" w:rsidR="00B829F3" w:rsidRPr="00F7654C" w:rsidRDefault="00B829F3" w:rsidP="00334547">
            <w:pPr>
              <w:rPr>
                <w:sz w:val="18"/>
                <w:szCs w:val="18"/>
              </w:rPr>
            </w:pPr>
            <w:r w:rsidRPr="00F7654C">
              <w:rPr>
                <w:sz w:val="18"/>
                <w:szCs w:val="18"/>
              </w:rPr>
              <w:t>Lietuvos vyriausiojo archyvaro tarnyba</w:t>
            </w:r>
          </w:p>
        </w:tc>
      </w:tr>
      <w:tr w:rsidR="00B829F3" w:rsidRPr="00F7654C" w14:paraId="26B444F7" w14:textId="77777777" w:rsidTr="002957D3">
        <w:tc>
          <w:tcPr>
            <w:tcW w:w="870" w:type="pct"/>
          </w:tcPr>
          <w:p w14:paraId="076B8449" w14:textId="77777777" w:rsidR="00B829F3" w:rsidRPr="00F7654C" w:rsidRDefault="00B829F3" w:rsidP="00334547">
            <w:pPr>
              <w:rPr>
                <w:sz w:val="18"/>
                <w:szCs w:val="18"/>
              </w:rPr>
            </w:pPr>
            <w:proofErr w:type="spellStart"/>
            <w:r w:rsidRPr="00F7654C">
              <w:rPr>
                <w:sz w:val="18"/>
                <w:szCs w:val="18"/>
              </w:rPr>
              <w:t>LŽŪKT</w:t>
            </w:r>
            <w:proofErr w:type="spellEnd"/>
          </w:p>
        </w:tc>
        <w:tc>
          <w:tcPr>
            <w:tcW w:w="4130" w:type="pct"/>
          </w:tcPr>
          <w:p w14:paraId="42BEA45C" w14:textId="36443ACC" w:rsidR="00B829F3" w:rsidRPr="00F7654C" w:rsidRDefault="00B829F3" w:rsidP="00577E74">
            <w:pPr>
              <w:rPr>
                <w:sz w:val="18"/>
                <w:szCs w:val="18"/>
              </w:rPr>
            </w:pPr>
            <w:r w:rsidRPr="00F7654C">
              <w:rPr>
                <w:sz w:val="18"/>
                <w:szCs w:val="18"/>
              </w:rPr>
              <w:t>Viešoji įstaiga Lietuvos žemės ūkio konsultavimo tarnyba</w:t>
            </w:r>
          </w:p>
        </w:tc>
      </w:tr>
      <w:tr w:rsidR="00B829F3" w:rsidRPr="00F7654C" w14:paraId="74E10B47" w14:textId="77777777" w:rsidTr="002957D3">
        <w:tc>
          <w:tcPr>
            <w:tcW w:w="870" w:type="pct"/>
          </w:tcPr>
          <w:p w14:paraId="6CC68355" w14:textId="77777777" w:rsidR="00B829F3" w:rsidRPr="00F7654C" w:rsidRDefault="00B829F3" w:rsidP="00334547">
            <w:pPr>
              <w:rPr>
                <w:sz w:val="18"/>
                <w:szCs w:val="18"/>
              </w:rPr>
            </w:pPr>
            <w:r w:rsidRPr="00F7654C">
              <w:rPr>
                <w:sz w:val="18"/>
                <w:szCs w:val="18"/>
              </w:rPr>
              <w:t>MD</w:t>
            </w:r>
          </w:p>
        </w:tc>
        <w:tc>
          <w:tcPr>
            <w:tcW w:w="4130" w:type="pct"/>
          </w:tcPr>
          <w:p w14:paraId="16A93849" w14:textId="77777777" w:rsidR="00B829F3" w:rsidRPr="00F7654C" w:rsidRDefault="00B829F3" w:rsidP="00334547">
            <w:pPr>
              <w:rPr>
                <w:sz w:val="18"/>
                <w:szCs w:val="18"/>
              </w:rPr>
            </w:pPr>
            <w:bookmarkStart w:id="2" w:name="_Hlk111017233"/>
            <w:r w:rsidRPr="00F7654C">
              <w:rPr>
                <w:sz w:val="18"/>
                <w:szCs w:val="18"/>
              </w:rPr>
              <w:t>Migracijos departamentas prie Lietuvos Respublikos vidaus reikalų ministerijos</w:t>
            </w:r>
            <w:bookmarkEnd w:id="2"/>
          </w:p>
        </w:tc>
      </w:tr>
      <w:tr w:rsidR="00B829F3" w:rsidRPr="00F7654C" w14:paraId="2B7408C3" w14:textId="77777777" w:rsidTr="002957D3">
        <w:tc>
          <w:tcPr>
            <w:tcW w:w="870" w:type="pct"/>
          </w:tcPr>
          <w:p w14:paraId="787A9CEC" w14:textId="77777777" w:rsidR="00B829F3" w:rsidRPr="00F7654C" w:rsidRDefault="00B829F3" w:rsidP="00334547">
            <w:pPr>
              <w:rPr>
                <w:sz w:val="18"/>
                <w:szCs w:val="18"/>
              </w:rPr>
            </w:pPr>
            <w:proofErr w:type="spellStart"/>
            <w:r w:rsidRPr="00F7654C">
              <w:rPr>
                <w:sz w:val="18"/>
                <w:szCs w:val="18"/>
              </w:rPr>
              <w:t>MMB</w:t>
            </w:r>
            <w:proofErr w:type="spellEnd"/>
          </w:p>
        </w:tc>
        <w:tc>
          <w:tcPr>
            <w:tcW w:w="4130" w:type="pct"/>
          </w:tcPr>
          <w:p w14:paraId="12E30CF0" w14:textId="77777777" w:rsidR="00B829F3" w:rsidRPr="00F7654C" w:rsidRDefault="00B829F3" w:rsidP="00334547">
            <w:pPr>
              <w:rPr>
                <w:sz w:val="18"/>
                <w:szCs w:val="18"/>
              </w:rPr>
            </w:pPr>
            <w:r w:rsidRPr="00F7654C">
              <w:rPr>
                <w:sz w:val="18"/>
                <w:szCs w:val="18"/>
              </w:rPr>
              <w:t>Lietuvos nacionalinė Martyno Mažvydo biblioteka</w:t>
            </w:r>
          </w:p>
        </w:tc>
      </w:tr>
      <w:tr w:rsidR="00EB33CE" w:rsidRPr="00F7654C" w14:paraId="0E831E74" w14:textId="77777777" w:rsidTr="002957D3">
        <w:tc>
          <w:tcPr>
            <w:tcW w:w="870" w:type="pct"/>
          </w:tcPr>
          <w:p w14:paraId="66405786" w14:textId="7932F94D" w:rsidR="00EB33CE" w:rsidRPr="00F7654C" w:rsidRDefault="00EB33CE" w:rsidP="00334547">
            <w:pPr>
              <w:rPr>
                <w:sz w:val="18"/>
                <w:szCs w:val="18"/>
              </w:rPr>
            </w:pPr>
            <w:proofErr w:type="spellStart"/>
            <w:r w:rsidRPr="00F7654C">
              <w:rPr>
                <w:sz w:val="18"/>
                <w:szCs w:val="18"/>
              </w:rPr>
              <w:t>NKL</w:t>
            </w:r>
            <w:proofErr w:type="spellEnd"/>
            <w:r w:rsidRPr="00F7654C">
              <w:rPr>
                <w:sz w:val="18"/>
                <w:szCs w:val="18"/>
              </w:rPr>
              <w:t xml:space="preserve"> planas</w:t>
            </w:r>
          </w:p>
        </w:tc>
        <w:tc>
          <w:tcPr>
            <w:tcW w:w="4130" w:type="pct"/>
          </w:tcPr>
          <w:p w14:paraId="4D6A9FD9" w14:textId="68AD8B6D" w:rsidR="00EB33CE" w:rsidRPr="00F7654C" w:rsidRDefault="00EB33CE" w:rsidP="00334547">
            <w:pPr>
              <w:rPr>
                <w:sz w:val="18"/>
                <w:szCs w:val="18"/>
              </w:rPr>
            </w:pPr>
            <w:r w:rsidRPr="00F7654C">
              <w:rPr>
                <w:sz w:val="18"/>
                <w:szCs w:val="18"/>
              </w:rPr>
              <w:t>Ekonomikos gaivinimo ir atsparumo didinimo planas „Naujos kartos Lietuva“</w:t>
            </w:r>
          </w:p>
        </w:tc>
      </w:tr>
      <w:tr w:rsidR="00B829F3" w:rsidRPr="00F7654C" w14:paraId="271CF29A" w14:textId="77777777" w:rsidTr="002957D3">
        <w:tc>
          <w:tcPr>
            <w:tcW w:w="870" w:type="pct"/>
          </w:tcPr>
          <w:p w14:paraId="1D80F5D0" w14:textId="77777777" w:rsidR="00B829F3" w:rsidRPr="00F7654C" w:rsidRDefault="00B829F3" w:rsidP="00334547">
            <w:pPr>
              <w:rPr>
                <w:sz w:val="18"/>
                <w:szCs w:val="18"/>
              </w:rPr>
            </w:pPr>
            <w:proofErr w:type="spellStart"/>
            <w:r w:rsidRPr="00F7654C">
              <w:rPr>
                <w:sz w:val="18"/>
                <w:szCs w:val="18"/>
              </w:rPr>
              <w:t>PFSA</w:t>
            </w:r>
            <w:proofErr w:type="spellEnd"/>
          </w:p>
        </w:tc>
        <w:tc>
          <w:tcPr>
            <w:tcW w:w="4130" w:type="pct"/>
          </w:tcPr>
          <w:p w14:paraId="7762DF49" w14:textId="77777777" w:rsidR="00B829F3" w:rsidRPr="00F7654C" w:rsidRDefault="00B829F3" w:rsidP="00334547">
            <w:pPr>
              <w:rPr>
                <w:sz w:val="18"/>
                <w:szCs w:val="18"/>
              </w:rPr>
            </w:pPr>
            <w:r w:rsidRPr="00F7654C">
              <w:rPr>
                <w:sz w:val="18"/>
                <w:szCs w:val="18"/>
              </w:rPr>
              <w:t>Projektų finansavimo sąlygų aprašas</w:t>
            </w:r>
          </w:p>
        </w:tc>
      </w:tr>
      <w:tr w:rsidR="00B829F3" w:rsidRPr="00F7654C" w14:paraId="1428D32D" w14:textId="77777777" w:rsidTr="002957D3">
        <w:tc>
          <w:tcPr>
            <w:tcW w:w="870" w:type="pct"/>
          </w:tcPr>
          <w:p w14:paraId="1C93B3D2" w14:textId="77777777" w:rsidR="00B829F3" w:rsidRPr="00F7654C" w:rsidRDefault="00B829F3" w:rsidP="00334547">
            <w:pPr>
              <w:rPr>
                <w:sz w:val="18"/>
                <w:szCs w:val="18"/>
              </w:rPr>
            </w:pPr>
            <w:r w:rsidRPr="00F7654C">
              <w:rPr>
                <w:sz w:val="18"/>
                <w:szCs w:val="18"/>
              </w:rPr>
              <w:t>PI</w:t>
            </w:r>
          </w:p>
        </w:tc>
        <w:tc>
          <w:tcPr>
            <w:tcW w:w="4130" w:type="pct"/>
          </w:tcPr>
          <w:p w14:paraId="696649C4" w14:textId="77777777" w:rsidR="00B829F3" w:rsidRPr="00F7654C" w:rsidRDefault="00B829F3" w:rsidP="00334547">
            <w:pPr>
              <w:rPr>
                <w:sz w:val="18"/>
                <w:szCs w:val="18"/>
              </w:rPr>
            </w:pPr>
            <w:r w:rsidRPr="00F7654C">
              <w:rPr>
                <w:sz w:val="18"/>
                <w:szCs w:val="18"/>
              </w:rPr>
              <w:t>Viešoji įstaiga „Plačiajuostis internetas“</w:t>
            </w:r>
          </w:p>
        </w:tc>
      </w:tr>
      <w:tr w:rsidR="00B829F3" w:rsidRPr="00F7654C" w14:paraId="5892E312" w14:textId="77777777" w:rsidTr="002957D3">
        <w:tc>
          <w:tcPr>
            <w:tcW w:w="870" w:type="pct"/>
          </w:tcPr>
          <w:p w14:paraId="7D3A1932" w14:textId="77777777" w:rsidR="00B829F3" w:rsidRPr="00F7654C" w:rsidRDefault="00B829F3" w:rsidP="00334547">
            <w:pPr>
              <w:rPr>
                <w:sz w:val="18"/>
                <w:szCs w:val="18"/>
              </w:rPr>
            </w:pPr>
            <w:r w:rsidRPr="00F7654C">
              <w:rPr>
                <w:sz w:val="18"/>
                <w:szCs w:val="18"/>
              </w:rPr>
              <w:t>PĮP</w:t>
            </w:r>
          </w:p>
        </w:tc>
        <w:tc>
          <w:tcPr>
            <w:tcW w:w="4130" w:type="pct"/>
          </w:tcPr>
          <w:p w14:paraId="38E587AE" w14:textId="77777777" w:rsidR="00B829F3" w:rsidRPr="00F7654C" w:rsidRDefault="00B829F3" w:rsidP="00334547">
            <w:pPr>
              <w:rPr>
                <w:sz w:val="18"/>
                <w:szCs w:val="18"/>
              </w:rPr>
            </w:pPr>
            <w:r w:rsidRPr="00F7654C">
              <w:rPr>
                <w:sz w:val="18"/>
                <w:szCs w:val="18"/>
              </w:rPr>
              <w:t>Projektų įgyvendinimo planas</w:t>
            </w:r>
          </w:p>
        </w:tc>
      </w:tr>
      <w:tr w:rsidR="00B829F3" w:rsidRPr="00F7654C" w14:paraId="11C85220" w14:textId="77777777" w:rsidTr="002957D3">
        <w:tc>
          <w:tcPr>
            <w:tcW w:w="870" w:type="pct"/>
          </w:tcPr>
          <w:p w14:paraId="7AE56700" w14:textId="77777777" w:rsidR="00B829F3" w:rsidRPr="00F7654C" w:rsidRDefault="00B829F3" w:rsidP="00334547">
            <w:pPr>
              <w:rPr>
                <w:sz w:val="18"/>
                <w:szCs w:val="18"/>
              </w:rPr>
            </w:pPr>
            <w:r w:rsidRPr="00F7654C">
              <w:rPr>
                <w:sz w:val="18"/>
                <w:szCs w:val="18"/>
              </w:rPr>
              <w:t>Registrų centras</w:t>
            </w:r>
          </w:p>
        </w:tc>
        <w:tc>
          <w:tcPr>
            <w:tcW w:w="4130" w:type="pct"/>
          </w:tcPr>
          <w:p w14:paraId="4DAD70AC" w14:textId="77777777" w:rsidR="00B829F3" w:rsidRPr="00F7654C" w:rsidRDefault="00B829F3" w:rsidP="00334547">
            <w:pPr>
              <w:rPr>
                <w:sz w:val="18"/>
                <w:szCs w:val="18"/>
              </w:rPr>
            </w:pPr>
            <w:r w:rsidRPr="00F7654C">
              <w:rPr>
                <w:sz w:val="18"/>
                <w:szCs w:val="18"/>
              </w:rPr>
              <w:t>Valstybės įmonė Registrų centras</w:t>
            </w:r>
          </w:p>
        </w:tc>
      </w:tr>
      <w:tr w:rsidR="00B829F3" w:rsidRPr="00F7654C" w14:paraId="15682A17" w14:textId="77777777" w:rsidTr="002957D3">
        <w:tc>
          <w:tcPr>
            <w:tcW w:w="870" w:type="pct"/>
          </w:tcPr>
          <w:p w14:paraId="4D034EB8" w14:textId="77777777" w:rsidR="00B829F3" w:rsidRPr="00F7654C" w:rsidRDefault="00B829F3" w:rsidP="00334547">
            <w:pPr>
              <w:rPr>
                <w:sz w:val="18"/>
                <w:szCs w:val="18"/>
              </w:rPr>
            </w:pPr>
            <w:proofErr w:type="spellStart"/>
            <w:r w:rsidRPr="00F7654C">
              <w:rPr>
                <w:sz w:val="18"/>
                <w:szCs w:val="18"/>
              </w:rPr>
              <w:t>RRT</w:t>
            </w:r>
            <w:proofErr w:type="spellEnd"/>
          </w:p>
        </w:tc>
        <w:tc>
          <w:tcPr>
            <w:tcW w:w="4130" w:type="pct"/>
          </w:tcPr>
          <w:p w14:paraId="12EFD26C" w14:textId="1BFAB135" w:rsidR="00B829F3" w:rsidRPr="00F7654C" w:rsidRDefault="00B829F3">
            <w:pPr>
              <w:rPr>
                <w:sz w:val="18"/>
                <w:szCs w:val="18"/>
              </w:rPr>
            </w:pPr>
            <w:r w:rsidRPr="00F7654C">
              <w:rPr>
                <w:sz w:val="18"/>
                <w:szCs w:val="18"/>
              </w:rPr>
              <w:t>L</w:t>
            </w:r>
            <w:r w:rsidR="00775AB5" w:rsidRPr="00F7654C">
              <w:rPr>
                <w:sz w:val="18"/>
                <w:szCs w:val="18"/>
              </w:rPr>
              <w:t xml:space="preserve">ietuvos </w:t>
            </w:r>
            <w:r w:rsidRPr="00F7654C">
              <w:rPr>
                <w:sz w:val="18"/>
                <w:szCs w:val="18"/>
              </w:rPr>
              <w:t>R</w:t>
            </w:r>
            <w:r w:rsidR="00775AB5" w:rsidRPr="00F7654C">
              <w:rPr>
                <w:sz w:val="18"/>
                <w:szCs w:val="18"/>
              </w:rPr>
              <w:t>espublikos</w:t>
            </w:r>
            <w:r w:rsidRPr="00F7654C">
              <w:rPr>
                <w:sz w:val="18"/>
                <w:szCs w:val="18"/>
              </w:rPr>
              <w:t xml:space="preserve"> </w:t>
            </w:r>
            <w:r w:rsidR="00577E74" w:rsidRPr="00F7654C">
              <w:rPr>
                <w:sz w:val="18"/>
                <w:szCs w:val="18"/>
              </w:rPr>
              <w:t xml:space="preserve">ryšių </w:t>
            </w:r>
            <w:r w:rsidRPr="00F7654C">
              <w:rPr>
                <w:sz w:val="18"/>
                <w:szCs w:val="18"/>
              </w:rPr>
              <w:t>reguliavimo tarnyba</w:t>
            </w:r>
          </w:p>
        </w:tc>
      </w:tr>
      <w:tr w:rsidR="00B829F3" w:rsidRPr="00F7654C" w14:paraId="12B75410" w14:textId="77777777" w:rsidTr="002957D3">
        <w:tc>
          <w:tcPr>
            <w:tcW w:w="870" w:type="pct"/>
          </w:tcPr>
          <w:p w14:paraId="58237850" w14:textId="77777777" w:rsidR="00B829F3" w:rsidRPr="00F7654C" w:rsidRDefault="00B829F3" w:rsidP="00334547">
            <w:pPr>
              <w:rPr>
                <w:sz w:val="18"/>
                <w:szCs w:val="18"/>
              </w:rPr>
            </w:pPr>
            <w:r w:rsidRPr="00F7654C">
              <w:rPr>
                <w:sz w:val="18"/>
                <w:szCs w:val="18"/>
              </w:rPr>
              <w:t>SADM</w:t>
            </w:r>
          </w:p>
        </w:tc>
        <w:tc>
          <w:tcPr>
            <w:tcW w:w="4130" w:type="pct"/>
          </w:tcPr>
          <w:p w14:paraId="63CB8B99" w14:textId="3377C993" w:rsidR="00B829F3" w:rsidRPr="00F7654C" w:rsidRDefault="00B829F3" w:rsidP="00334547">
            <w:pPr>
              <w:rPr>
                <w:sz w:val="18"/>
                <w:szCs w:val="18"/>
              </w:rPr>
            </w:pPr>
            <w:r w:rsidRPr="00F7654C">
              <w:rPr>
                <w:sz w:val="18"/>
                <w:szCs w:val="18"/>
              </w:rPr>
              <w:t>L</w:t>
            </w:r>
            <w:r w:rsidR="00775AB5" w:rsidRPr="00F7654C">
              <w:rPr>
                <w:sz w:val="18"/>
                <w:szCs w:val="18"/>
              </w:rPr>
              <w:t xml:space="preserve">ietuvos </w:t>
            </w:r>
            <w:r w:rsidRPr="00F7654C">
              <w:rPr>
                <w:sz w:val="18"/>
                <w:szCs w:val="18"/>
              </w:rPr>
              <w:t>R</w:t>
            </w:r>
            <w:r w:rsidR="00775AB5" w:rsidRPr="00F7654C">
              <w:rPr>
                <w:sz w:val="18"/>
                <w:szCs w:val="18"/>
              </w:rPr>
              <w:t>espublikos</w:t>
            </w:r>
            <w:r w:rsidRPr="00F7654C">
              <w:rPr>
                <w:sz w:val="18"/>
                <w:szCs w:val="18"/>
              </w:rPr>
              <w:t xml:space="preserve"> socialinės apsaugos ir darbo ministerija</w:t>
            </w:r>
          </w:p>
        </w:tc>
      </w:tr>
      <w:tr w:rsidR="00B829F3" w:rsidRPr="00F7654C" w14:paraId="560B009D" w14:textId="77777777" w:rsidTr="002957D3">
        <w:tc>
          <w:tcPr>
            <w:tcW w:w="870" w:type="pct"/>
          </w:tcPr>
          <w:p w14:paraId="1E20975F" w14:textId="77777777" w:rsidR="00B829F3" w:rsidRPr="00F7654C" w:rsidRDefault="00B829F3" w:rsidP="00334547">
            <w:pPr>
              <w:rPr>
                <w:sz w:val="18"/>
                <w:szCs w:val="18"/>
              </w:rPr>
            </w:pPr>
            <w:r w:rsidRPr="00F7654C">
              <w:rPr>
                <w:sz w:val="18"/>
                <w:szCs w:val="18"/>
              </w:rPr>
              <w:t>SAM</w:t>
            </w:r>
          </w:p>
        </w:tc>
        <w:tc>
          <w:tcPr>
            <w:tcW w:w="4130" w:type="pct"/>
          </w:tcPr>
          <w:p w14:paraId="635BDBC5" w14:textId="02E433C5" w:rsidR="00B829F3" w:rsidRPr="00F7654C" w:rsidRDefault="00B829F3" w:rsidP="00334547">
            <w:pPr>
              <w:rPr>
                <w:sz w:val="18"/>
                <w:szCs w:val="18"/>
              </w:rPr>
            </w:pPr>
            <w:r w:rsidRPr="00F7654C">
              <w:rPr>
                <w:sz w:val="18"/>
                <w:szCs w:val="18"/>
              </w:rPr>
              <w:t>L</w:t>
            </w:r>
            <w:r w:rsidR="00775AB5" w:rsidRPr="00F7654C">
              <w:rPr>
                <w:sz w:val="18"/>
                <w:szCs w:val="18"/>
              </w:rPr>
              <w:t xml:space="preserve">ietuvos </w:t>
            </w:r>
            <w:r w:rsidRPr="00F7654C">
              <w:rPr>
                <w:sz w:val="18"/>
                <w:szCs w:val="18"/>
              </w:rPr>
              <w:t>R</w:t>
            </w:r>
            <w:r w:rsidR="00775AB5" w:rsidRPr="00F7654C">
              <w:rPr>
                <w:sz w:val="18"/>
                <w:szCs w:val="18"/>
              </w:rPr>
              <w:t>espublikos</w:t>
            </w:r>
            <w:r w:rsidRPr="00F7654C">
              <w:rPr>
                <w:sz w:val="18"/>
                <w:szCs w:val="18"/>
              </w:rPr>
              <w:t xml:space="preserve"> sveikatos apsaugos ministerija</w:t>
            </w:r>
          </w:p>
        </w:tc>
      </w:tr>
      <w:tr w:rsidR="00B829F3" w:rsidRPr="00F7654C" w14:paraId="0FCD44E8" w14:textId="77777777" w:rsidTr="002957D3">
        <w:tc>
          <w:tcPr>
            <w:tcW w:w="870" w:type="pct"/>
          </w:tcPr>
          <w:p w14:paraId="7F235E06" w14:textId="77777777" w:rsidR="00B829F3" w:rsidRPr="00F7654C" w:rsidRDefault="00B829F3" w:rsidP="00334547">
            <w:pPr>
              <w:rPr>
                <w:sz w:val="18"/>
                <w:szCs w:val="18"/>
              </w:rPr>
            </w:pPr>
            <w:r w:rsidRPr="00F7654C">
              <w:rPr>
                <w:sz w:val="18"/>
                <w:szCs w:val="18"/>
              </w:rPr>
              <w:t>SFMIS</w:t>
            </w:r>
          </w:p>
        </w:tc>
        <w:tc>
          <w:tcPr>
            <w:tcW w:w="4130" w:type="pct"/>
          </w:tcPr>
          <w:p w14:paraId="0ADB07F7" w14:textId="4AFE711A" w:rsidR="00B829F3" w:rsidRPr="00F7654C" w:rsidRDefault="00B829F3" w:rsidP="00334547">
            <w:pPr>
              <w:rPr>
                <w:sz w:val="18"/>
                <w:szCs w:val="18"/>
              </w:rPr>
            </w:pPr>
            <w:r w:rsidRPr="00F7654C">
              <w:rPr>
                <w:sz w:val="18"/>
                <w:szCs w:val="18"/>
              </w:rPr>
              <w:t>E</w:t>
            </w:r>
            <w:r w:rsidR="00775AB5" w:rsidRPr="00F7654C">
              <w:rPr>
                <w:sz w:val="18"/>
                <w:szCs w:val="18"/>
              </w:rPr>
              <w:t xml:space="preserve">uropos </w:t>
            </w:r>
            <w:r w:rsidRPr="00F7654C">
              <w:rPr>
                <w:sz w:val="18"/>
                <w:szCs w:val="18"/>
              </w:rPr>
              <w:t>S</w:t>
            </w:r>
            <w:r w:rsidR="00775AB5" w:rsidRPr="00F7654C">
              <w:rPr>
                <w:sz w:val="18"/>
                <w:szCs w:val="18"/>
              </w:rPr>
              <w:t>ąjungos</w:t>
            </w:r>
            <w:r w:rsidRPr="00F7654C">
              <w:rPr>
                <w:sz w:val="18"/>
                <w:szCs w:val="18"/>
              </w:rPr>
              <w:t xml:space="preserve"> struktūrinės paramos kompiuterinė informacinė valdymo ir priežiūros sistema</w:t>
            </w:r>
          </w:p>
        </w:tc>
      </w:tr>
      <w:tr w:rsidR="00B829F3" w:rsidRPr="00F7654C" w14:paraId="055335F0" w14:textId="77777777" w:rsidTr="002957D3">
        <w:tc>
          <w:tcPr>
            <w:tcW w:w="870" w:type="pct"/>
          </w:tcPr>
          <w:p w14:paraId="50D93845" w14:textId="77777777" w:rsidR="00B829F3" w:rsidRPr="00F7654C" w:rsidRDefault="00B829F3" w:rsidP="00334547">
            <w:pPr>
              <w:rPr>
                <w:sz w:val="18"/>
                <w:szCs w:val="18"/>
              </w:rPr>
            </w:pPr>
            <w:proofErr w:type="spellStart"/>
            <w:r w:rsidRPr="00F7654C">
              <w:rPr>
                <w:sz w:val="18"/>
                <w:szCs w:val="18"/>
              </w:rPr>
              <w:t>SUMIN</w:t>
            </w:r>
            <w:proofErr w:type="spellEnd"/>
            <w:r w:rsidRPr="00F7654C">
              <w:rPr>
                <w:sz w:val="18"/>
                <w:szCs w:val="18"/>
              </w:rPr>
              <w:t>, Užsakovas</w:t>
            </w:r>
          </w:p>
        </w:tc>
        <w:tc>
          <w:tcPr>
            <w:tcW w:w="4130" w:type="pct"/>
          </w:tcPr>
          <w:p w14:paraId="38508D8D" w14:textId="77777777" w:rsidR="00B829F3" w:rsidRPr="00F7654C" w:rsidRDefault="00B829F3" w:rsidP="00334547">
            <w:pPr>
              <w:rPr>
                <w:sz w:val="18"/>
                <w:szCs w:val="18"/>
              </w:rPr>
            </w:pPr>
            <w:r w:rsidRPr="00F7654C">
              <w:rPr>
                <w:sz w:val="18"/>
                <w:szCs w:val="18"/>
              </w:rPr>
              <w:t>Lietuvos Respublikos susisiekimo ministerija</w:t>
            </w:r>
          </w:p>
        </w:tc>
      </w:tr>
      <w:tr w:rsidR="00B829F3" w:rsidRPr="00F7654C" w14:paraId="6D1D94FB" w14:textId="77777777" w:rsidTr="002957D3">
        <w:tc>
          <w:tcPr>
            <w:tcW w:w="870" w:type="pct"/>
          </w:tcPr>
          <w:p w14:paraId="6448F840" w14:textId="77777777" w:rsidR="00B829F3" w:rsidRPr="00F7654C" w:rsidRDefault="00B829F3" w:rsidP="00334547">
            <w:pPr>
              <w:rPr>
                <w:sz w:val="18"/>
                <w:szCs w:val="18"/>
              </w:rPr>
            </w:pPr>
            <w:r w:rsidRPr="00F7654C">
              <w:rPr>
                <w:sz w:val="18"/>
                <w:szCs w:val="18"/>
              </w:rPr>
              <w:t>SVV</w:t>
            </w:r>
          </w:p>
        </w:tc>
        <w:tc>
          <w:tcPr>
            <w:tcW w:w="4130" w:type="pct"/>
          </w:tcPr>
          <w:p w14:paraId="5E6894B4" w14:textId="77777777" w:rsidR="00B829F3" w:rsidRPr="00F7654C" w:rsidRDefault="00B829F3" w:rsidP="00334547">
            <w:pPr>
              <w:rPr>
                <w:sz w:val="18"/>
                <w:szCs w:val="18"/>
              </w:rPr>
            </w:pPr>
            <w:r w:rsidRPr="00F7654C">
              <w:rPr>
                <w:sz w:val="18"/>
                <w:szCs w:val="18"/>
              </w:rPr>
              <w:t>Smulkus ir vidutinis verslas</w:t>
            </w:r>
          </w:p>
        </w:tc>
      </w:tr>
      <w:tr w:rsidR="00B829F3" w:rsidRPr="00F7654C" w14:paraId="1C96E1AC" w14:textId="77777777" w:rsidTr="002957D3">
        <w:tc>
          <w:tcPr>
            <w:tcW w:w="870" w:type="pct"/>
          </w:tcPr>
          <w:p w14:paraId="22E947FD" w14:textId="77777777" w:rsidR="00B829F3" w:rsidRPr="00F7654C" w:rsidRDefault="00B829F3" w:rsidP="00334547">
            <w:pPr>
              <w:rPr>
                <w:sz w:val="18"/>
                <w:szCs w:val="18"/>
              </w:rPr>
            </w:pPr>
            <w:proofErr w:type="spellStart"/>
            <w:r w:rsidRPr="00F7654C">
              <w:rPr>
                <w:sz w:val="18"/>
                <w:szCs w:val="18"/>
              </w:rPr>
              <w:t>TGV</w:t>
            </w:r>
            <w:proofErr w:type="spellEnd"/>
          </w:p>
        </w:tc>
        <w:tc>
          <w:tcPr>
            <w:tcW w:w="4130" w:type="pct"/>
          </w:tcPr>
          <w:p w14:paraId="6A7B707A" w14:textId="77777777" w:rsidR="00B829F3" w:rsidRPr="00F7654C" w:rsidRDefault="00B829F3" w:rsidP="00334547">
            <w:pPr>
              <w:rPr>
                <w:sz w:val="18"/>
                <w:szCs w:val="18"/>
              </w:rPr>
            </w:pPr>
            <w:r w:rsidRPr="00F7654C">
              <w:rPr>
                <w:sz w:val="18"/>
                <w:szCs w:val="18"/>
              </w:rPr>
              <w:t>Teorija grįstas vertinimas</w:t>
            </w:r>
          </w:p>
        </w:tc>
      </w:tr>
      <w:tr w:rsidR="00B829F3" w:rsidRPr="00F7654C" w14:paraId="07CF3861" w14:textId="77777777" w:rsidTr="002957D3">
        <w:tc>
          <w:tcPr>
            <w:tcW w:w="870" w:type="pct"/>
          </w:tcPr>
          <w:p w14:paraId="635C45CB" w14:textId="77777777" w:rsidR="00B829F3" w:rsidRPr="00F7654C" w:rsidRDefault="00B829F3" w:rsidP="00334547">
            <w:pPr>
              <w:rPr>
                <w:sz w:val="18"/>
                <w:szCs w:val="18"/>
              </w:rPr>
            </w:pPr>
            <w:r w:rsidRPr="00F7654C">
              <w:rPr>
                <w:sz w:val="18"/>
                <w:szCs w:val="18"/>
              </w:rPr>
              <w:lastRenderedPageBreak/>
              <w:t>TS</w:t>
            </w:r>
          </w:p>
        </w:tc>
        <w:tc>
          <w:tcPr>
            <w:tcW w:w="4130" w:type="pct"/>
          </w:tcPr>
          <w:p w14:paraId="65EE736E" w14:textId="43A0AA7E" w:rsidR="00B829F3" w:rsidRPr="00F7654C" w:rsidRDefault="00B829F3">
            <w:pPr>
              <w:rPr>
                <w:sz w:val="18"/>
                <w:szCs w:val="18"/>
              </w:rPr>
            </w:pPr>
            <w:r w:rsidRPr="00F7654C">
              <w:rPr>
                <w:sz w:val="18"/>
                <w:szCs w:val="18"/>
              </w:rPr>
              <w:t xml:space="preserve">Projekto </w:t>
            </w:r>
            <w:r w:rsidR="00577E74" w:rsidRPr="00F7654C">
              <w:rPr>
                <w:sz w:val="18"/>
                <w:szCs w:val="18"/>
              </w:rPr>
              <w:t xml:space="preserve">techninė </w:t>
            </w:r>
            <w:r w:rsidRPr="00F7654C">
              <w:rPr>
                <w:sz w:val="18"/>
                <w:szCs w:val="18"/>
              </w:rPr>
              <w:t>specifikacija</w:t>
            </w:r>
          </w:p>
        </w:tc>
      </w:tr>
      <w:tr w:rsidR="00B829F3" w:rsidRPr="00F7654C" w14:paraId="62633E38" w14:textId="77777777" w:rsidTr="002957D3">
        <w:tc>
          <w:tcPr>
            <w:tcW w:w="870" w:type="pct"/>
          </w:tcPr>
          <w:p w14:paraId="33B2868E" w14:textId="77777777" w:rsidR="00B829F3" w:rsidRPr="00F7654C" w:rsidRDefault="00B829F3" w:rsidP="00334547">
            <w:pPr>
              <w:rPr>
                <w:sz w:val="18"/>
                <w:szCs w:val="18"/>
              </w:rPr>
            </w:pPr>
            <w:r w:rsidRPr="00F7654C">
              <w:rPr>
                <w:sz w:val="18"/>
                <w:szCs w:val="18"/>
              </w:rPr>
              <w:t>VDU</w:t>
            </w:r>
          </w:p>
        </w:tc>
        <w:tc>
          <w:tcPr>
            <w:tcW w:w="4130" w:type="pct"/>
          </w:tcPr>
          <w:p w14:paraId="62E0BA98" w14:textId="7BAD0775" w:rsidR="00B829F3" w:rsidRPr="00F7654C" w:rsidRDefault="00B829F3" w:rsidP="00334547">
            <w:pPr>
              <w:rPr>
                <w:sz w:val="18"/>
                <w:szCs w:val="18"/>
              </w:rPr>
            </w:pPr>
            <w:r w:rsidRPr="00F7654C">
              <w:rPr>
                <w:sz w:val="18"/>
                <w:szCs w:val="18"/>
              </w:rPr>
              <w:t xml:space="preserve">Vytauto </w:t>
            </w:r>
            <w:r w:rsidR="00577E74" w:rsidRPr="00F7654C">
              <w:rPr>
                <w:sz w:val="18"/>
                <w:szCs w:val="18"/>
              </w:rPr>
              <w:t>D</w:t>
            </w:r>
            <w:r w:rsidRPr="00F7654C">
              <w:rPr>
                <w:sz w:val="18"/>
                <w:szCs w:val="18"/>
              </w:rPr>
              <w:t>idžiojo universitetas</w:t>
            </w:r>
          </w:p>
        </w:tc>
      </w:tr>
      <w:tr w:rsidR="0081721F" w:rsidRPr="00F7654C" w14:paraId="2F71F496" w14:textId="77777777" w:rsidTr="002957D3">
        <w:tc>
          <w:tcPr>
            <w:tcW w:w="870" w:type="pct"/>
          </w:tcPr>
          <w:p w14:paraId="56A7D12B" w14:textId="481F16B5" w:rsidR="007E3F91" w:rsidRPr="00F7654C" w:rsidRDefault="007E3F91" w:rsidP="007E3F91">
            <w:pPr>
              <w:rPr>
                <w:sz w:val="18"/>
                <w:szCs w:val="18"/>
              </w:rPr>
            </w:pPr>
            <w:r w:rsidRPr="00F7654C">
              <w:rPr>
                <w:sz w:val="18"/>
                <w:szCs w:val="18"/>
              </w:rPr>
              <w:t>Vertinimas</w:t>
            </w:r>
          </w:p>
        </w:tc>
        <w:tc>
          <w:tcPr>
            <w:tcW w:w="4130" w:type="pct"/>
          </w:tcPr>
          <w:p w14:paraId="7F104D49" w14:textId="6BB701B5" w:rsidR="007E3F91" w:rsidRPr="00F7654C" w:rsidRDefault="007E3F91" w:rsidP="007E3F91">
            <w:pPr>
              <w:rPr>
                <w:sz w:val="18"/>
                <w:szCs w:val="18"/>
              </w:rPr>
            </w:pPr>
            <w:r w:rsidRPr="00F7654C">
              <w:rPr>
                <w:sz w:val="18"/>
                <w:szCs w:val="18"/>
              </w:rPr>
              <w:t>2014–2020 m. ES fondų investicijų veiksmų programos prioriteto „Informacinės visuomenės skatinimas“ poveikio vertinimas</w:t>
            </w:r>
          </w:p>
        </w:tc>
      </w:tr>
      <w:tr w:rsidR="007E3F91" w:rsidRPr="00F7654C" w14:paraId="1B189625" w14:textId="77777777" w:rsidTr="002957D3">
        <w:tc>
          <w:tcPr>
            <w:tcW w:w="870" w:type="pct"/>
          </w:tcPr>
          <w:p w14:paraId="316FFB43" w14:textId="7C9E8816" w:rsidR="007E3F91" w:rsidRPr="00F7654C" w:rsidRDefault="007E3F91" w:rsidP="007E3F91">
            <w:pPr>
              <w:rPr>
                <w:sz w:val="18"/>
                <w:szCs w:val="18"/>
              </w:rPr>
            </w:pPr>
            <w:r w:rsidRPr="00F7654C">
              <w:rPr>
                <w:sz w:val="18"/>
                <w:szCs w:val="18"/>
              </w:rPr>
              <w:t>Vertintojai</w:t>
            </w:r>
          </w:p>
        </w:tc>
        <w:tc>
          <w:tcPr>
            <w:tcW w:w="4130" w:type="pct"/>
          </w:tcPr>
          <w:p w14:paraId="30071760" w14:textId="37ADFFF3" w:rsidR="007E3F91" w:rsidRPr="00F7654C" w:rsidRDefault="007E3F91" w:rsidP="007E3F91">
            <w:pPr>
              <w:rPr>
                <w:sz w:val="18"/>
                <w:szCs w:val="18"/>
              </w:rPr>
            </w:pPr>
            <w:r w:rsidRPr="00F7654C">
              <w:rPr>
                <w:sz w:val="18"/>
                <w:szCs w:val="18"/>
              </w:rPr>
              <w:t>UAB „Civitta“ komanda</w:t>
            </w:r>
          </w:p>
        </w:tc>
      </w:tr>
      <w:tr w:rsidR="007E3F91" w:rsidRPr="00F7654C" w14:paraId="7EDE0BB9" w14:textId="77777777" w:rsidTr="002957D3">
        <w:tc>
          <w:tcPr>
            <w:tcW w:w="870" w:type="pct"/>
          </w:tcPr>
          <w:p w14:paraId="09D960EE" w14:textId="77777777" w:rsidR="007E3F91" w:rsidRPr="00F7654C" w:rsidRDefault="007E3F91" w:rsidP="007E3F91">
            <w:pPr>
              <w:rPr>
                <w:sz w:val="18"/>
                <w:szCs w:val="18"/>
              </w:rPr>
            </w:pPr>
            <w:r w:rsidRPr="00F7654C">
              <w:rPr>
                <w:sz w:val="18"/>
                <w:szCs w:val="18"/>
              </w:rPr>
              <w:t>VĮ</w:t>
            </w:r>
          </w:p>
        </w:tc>
        <w:tc>
          <w:tcPr>
            <w:tcW w:w="4130" w:type="pct"/>
          </w:tcPr>
          <w:p w14:paraId="73682EF3" w14:textId="77777777" w:rsidR="007E3F91" w:rsidRPr="00F7654C" w:rsidRDefault="007E3F91" w:rsidP="007E3F91">
            <w:pPr>
              <w:rPr>
                <w:sz w:val="18"/>
                <w:szCs w:val="18"/>
              </w:rPr>
            </w:pPr>
            <w:r w:rsidRPr="00F7654C">
              <w:rPr>
                <w:sz w:val="18"/>
                <w:szCs w:val="18"/>
              </w:rPr>
              <w:t>Valstybės įmonė</w:t>
            </w:r>
          </w:p>
        </w:tc>
      </w:tr>
      <w:tr w:rsidR="007E3F91" w:rsidRPr="00F7654C" w14:paraId="2E41E17D" w14:textId="77777777" w:rsidTr="002957D3">
        <w:tc>
          <w:tcPr>
            <w:tcW w:w="870" w:type="pct"/>
          </w:tcPr>
          <w:p w14:paraId="2774A455" w14:textId="77777777" w:rsidR="007E3F91" w:rsidRPr="00F7654C" w:rsidRDefault="007E3F91" w:rsidP="007E3F91">
            <w:pPr>
              <w:rPr>
                <w:sz w:val="18"/>
                <w:szCs w:val="18"/>
              </w:rPr>
            </w:pPr>
            <w:r w:rsidRPr="00F7654C">
              <w:rPr>
                <w:sz w:val="18"/>
                <w:szCs w:val="18"/>
              </w:rPr>
              <w:t>VII</w:t>
            </w:r>
          </w:p>
        </w:tc>
        <w:tc>
          <w:tcPr>
            <w:tcW w:w="4130" w:type="pct"/>
          </w:tcPr>
          <w:p w14:paraId="40D1088D" w14:textId="77777777" w:rsidR="007E3F91" w:rsidRPr="00F7654C" w:rsidRDefault="007E3F91" w:rsidP="007E3F91">
            <w:pPr>
              <w:rPr>
                <w:sz w:val="18"/>
                <w:szCs w:val="18"/>
              </w:rPr>
            </w:pPr>
            <w:r w:rsidRPr="00F7654C">
              <w:rPr>
                <w:sz w:val="18"/>
                <w:szCs w:val="18"/>
              </w:rPr>
              <w:t>Valstybės informaciniai ištekliai</w:t>
            </w:r>
          </w:p>
        </w:tc>
      </w:tr>
      <w:tr w:rsidR="007E3F91" w:rsidRPr="00F7654C" w14:paraId="57C896A7" w14:textId="77777777" w:rsidTr="002957D3">
        <w:tc>
          <w:tcPr>
            <w:tcW w:w="870" w:type="pct"/>
          </w:tcPr>
          <w:p w14:paraId="30745134" w14:textId="77777777" w:rsidR="007E3F91" w:rsidRPr="00F7654C" w:rsidRDefault="007E3F91" w:rsidP="007E3F91">
            <w:pPr>
              <w:rPr>
                <w:sz w:val="18"/>
                <w:szCs w:val="18"/>
              </w:rPr>
            </w:pPr>
            <w:r w:rsidRPr="00F7654C">
              <w:rPr>
                <w:sz w:val="18"/>
                <w:szCs w:val="18"/>
              </w:rPr>
              <w:t>VIII</w:t>
            </w:r>
          </w:p>
        </w:tc>
        <w:tc>
          <w:tcPr>
            <w:tcW w:w="4130" w:type="pct"/>
          </w:tcPr>
          <w:p w14:paraId="795BF4BB" w14:textId="77777777" w:rsidR="007E3F91" w:rsidRPr="00F7654C" w:rsidRDefault="007E3F91" w:rsidP="007E3F91">
            <w:pPr>
              <w:rPr>
                <w:sz w:val="18"/>
                <w:szCs w:val="18"/>
              </w:rPr>
            </w:pPr>
            <w:r w:rsidRPr="00F7654C">
              <w:rPr>
                <w:sz w:val="18"/>
                <w:szCs w:val="18"/>
              </w:rPr>
              <w:t>Valstybės informacinių išteklių infrastruktūra</w:t>
            </w:r>
          </w:p>
        </w:tc>
      </w:tr>
      <w:tr w:rsidR="00AA0EAB" w:rsidRPr="00F7654C" w14:paraId="3390E68D" w14:textId="77777777" w:rsidTr="002957D3">
        <w:tc>
          <w:tcPr>
            <w:tcW w:w="870" w:type="pct"/>
          </w:tcPr>
          <w:p w14:paraId="62196D21" w14:textId="2503AEBF" w:rsidR="00FB04CD" w:rsidRPr="00F7654C" w:rsidRDefault="00FB04CD" w:rsidP="007E3F91">
            <w:pPr>
              <w:rPr>
                <w:sz w:val="18"/>
                <w:szCs w:val="18"/>
              </w:rPr>
            </w:pPr>
            <w:r w:rsidRPr="00F7654C">
              <w:rPr>
                <w:sz w:val="18"/>
                <w:szCs w:val="18"/>
              </w:rPr>
              <w:t>VIISP</w:t>
            </w:r>
          </w:p>
        </w:tc>
        <w:tc>
          <w:tcPr>
            <w:tcW w:w="4130" w:type="pct"/>
          </w:tcPr>
          <w:p w14:paraId="047C673B" w14:textId="507824AD" w:rsidR="00FB04CD" w:rsidRPr="00F7654C" w:rsidRDefault="00FB04CD" w:rsidP="007E3F91">
            <w:pPr>
              <w:rPr>
                <w:sz w:val="18"/>
                <w:szCs w:val="18"/>
              </w:rPr>
            </w:pPr>
            <w:r w:rsidRPr="00F7654C">
              <w:rPr>
                <w:sz w:val="18"/>
                <w:szCs w:val="18"/>
              </w:rPr>
              <w:t>Valstybės informacinių išteklių sąveikumo platforma</w:t>
            </w:r>
          </w:p>
        </w:tc>
      </w:tr>
      <w:tr w:rsidR="007E3F91" w:rsidRPr="00F7654C" w14:paraId="45A1DB75" w14:textId="77777777" w:rsidTr="002957D3">
        <w:tc>
          <w:tcPr>
            <w:tcW w:w="870" w:type="pct"/>
          </w:tcPr>
          <w:p w14:paraId="45487416" w14:textId="77777777" w:rsidR="007E3F91" w:rsidRPr="00F7654C" w:rsidRDefault="007E3F91" w:rsidP="007E3F91">
            <w:pPr>
              <w:rPr>
                <w:sz w:val="18"/>
                <w:szCs w:val="18"/>
              </w:rPr>
            </w:pPr>
            <w:r w:rsidRPr="00F7654C">
              <w:rPr>
                <w:sz w:val="18"/>
                <w:szCs w:val="18"/>
              </w:rPr>
              <w:t>VMI</w:t>
            </w:r>
          </w:p>
        </w:tc>
        <w:tc>
          <w:tcPr>
            <w:tcW w:w="4130" w:type="pct"/>
          </w:tcPr>
          <w:p w14:paraId="079A4DA8" w14:textId="77777777" w:rsidR="007E3F91" w:rsidRPr="00F7654C" w:rsidRDefault="007E3F91" w:rsidP="007E3F91">
            <w:pPr>
              <w:rPr>
                <w:sz w:val="18"/>
                <w:szCs w:val="18"/>
              </w:rPr>
            </w:pPr>
            <w:r w:rsidRPr="00F7654C">
              <w:rPr>
                <w:sz w:val="18"/>
                <w:szCs w:val="18"/>
              </w:rPr>
              <w:t>Valstybinė mokesčių inspekcija prie Lietuvos Respublikos finansų ministerijos</w:t>
            </w:r>
          </w:p>
        </w:tc>
      </w:tr>
      <w:tr w:rsidR="007E3F91" w:rsidRPr="00F7654C" w14:paraId="582A307C" w14:textId="77777777" w:rsidTr="002957D3">
        <w:tc>
          <w:tcPr>
            <w:tcW w:w="870" w:type="pct"/>
          </w:tcPr>
          <w:p w14:paraId="6D6CDE89" w14:textId="77777777" w:rsidR="007E3F91" w:rsidRPr="00F7654C" w:rsidRDefault="007E3F91" w:rsidP="007E3F91">
            <w:pPr>
              <w:rPr>
                <w:sz w:val="18"/>
                <w:szCs w:val="18"/>
              </w:rPr>
            </w:pPr>
            <w:r w:rsidRPr="00F7654C">
              <w:rPr>
                <w:sz w:val="18"/>
                <w:szCs w:val="18"/>
              </w:rPr>
              <w:t>VP</w:t>
            </w:r>
          </w:p>
        </w:tc>
        <w:tc>
          <w:tcPr>
            <w:tcW w:w="4130" w:type="pct"/>
          </w:tcPr>
          <w:p w14:paraId="04A20F1B" w14:textId="4262A5F2" w:rsidR="007E3F91" w:rsidRPr="00F7654C" w:rsidRDefault="007E3F91" w:rsidP="007E3F91">
            <w:pPr>
              <w:rPr>
                <w:sz w:val="18"/>
                <w:szCs w:val="18"/>
              </w:rPr>
            </w:pPr>
            <w:r w:rsidRPr="00F7654C">
              <w:rPr>
                <w:sz w:val="18"/>
                <w:szCs w:val="18"/>
              </w:rPr>
              <w:t>2014–2020 m. ES fondų investicijų veiksmų programa</w:t>
            </w:r>
          </w:p>
        </w:tc>
      </w:tr>
      <w:tr w:rsidR="007E3F91" w:rsidRPr="00F7654C" w14:paraId="154CBA2A" w14:textId="77777777" w:rsidTr="002957D3">
        <w:tc>
          <w:tcPr>
            <w:tcW w:w="870" w:type="pct"/>
          </w:tcPr>
          <w:p w14:paraId="6592EF4B" w14:textId="77777777" w:rsidR="007E3F91" w:rsidRPr="00F7654C" w:rsidRDefault="007E3F91" w:rsidP="007E3F91">
            <w:pPr>
              <w:rPr>
                <w:sz w:val="18"/>
                <w:szCs w:val="18"/>
              </w:rPr>
            </w:pPr>
            <w:proofErr w:type="spellStart"/>
            <w:r w:rsidRPr="00F7654C">
              <w:rPr>
                <w:sz w:val="18"/>
                <w:szCs w:val="18"/>
              </w:rPr>
              <w:t>VPĮ</w:t>
            </w:r>
            <w:proofErr w:type="spellEnd"/>
          </w:p>
        </w:tc>
        <w:tc>
          <w:tcPr>
            <w:tcW w:w="4130" w:type="pct"/>
          </w:tcPr>
          <w:p w14:paraId="50F2FFD0" w14:textId="77777777" w:rsidR="007E3F91" w:rsidRPr="00F7654C" w:rsidRDefault="007E3F91" w:rsidP="007E3F91">
            <w:pPr>
              <w:rPr>
                <w:sz w:val="18"/>
                <w:szCs w:val="18"/>
              </w:rPr>
            </w:pPr>
            <w:r w:rsidRPr="00F7654C">
              <w:rPr>
                <w:sz w:val="18"/>
                <w:szCs w:val="18"/>
              </w:rPr>
              <w:t>Viešųjų pirkimų įstatymas</w:t>
            </w:r>
          </w:p>
        </w:tc>
      </w:tr>
      <w:tr w:rsidR="007E3F91" w:rsidRPr="00F7654C" w14:paraId="52C83DAB" w14:textId="77777777" w:rsidTr="002957D3">
        <w:tc>
          <w:tcPr>
            <w:tcW w:w="870" w:type="pct"/>
          </w:tcPr>
          <w:p w14:paraId="3B8E8A71" w14:textId="77777777" w:rsidR="007E3F91" w:rsidRPr="00F7654C" w:rsidRDefault="007E3F91" w:rsidP="007E3F91">
            <w:pPr>
              <w:rPr>
                <w:sz w:val="18"/>
                <w:szCs w:val="18"/>
              </w:rPr>
            </w:pPr>
            <w:proofErr w:type="spellStart"/>
            <w:r w:rsidRPr="00F7654C">
              <w:rPr>
                <w:sz w:val="18"/>
                <w:szCs w:val="18"/>
              </w:rPr>
              <w:t>VPT</w:t>
            </w:r>
            <w:proofErr w:type="spellEnd"/>
          </w:p>
        </w:tc>
        <w:tc>
          <w:tcPr>
            <w:tcW w:w="4130" w:type="pct"/>
          </w:tcPr>
          <w:p w14:paraId="6661D8D4" w14:textId="77777777" w:rsidR="007E3F91" w:rsidRPr="00F7654C" w:rsidRDefault="007E3F91" w:rsidP="007E3F91">
            <w:pPr>
              <w:rPr>
                <w:sz w:val="18"/>
                <w:szCs w:val="18"/>
              </w:rPr>
            </w:pPr>
            <w:r w:rsidRPr="00F7654C">
              <w:rPr>
                <w:sz w:val="18"/>
                <w:szCs w:val="18"/>
              </w:rPr>
              <w:t>Viešųjų pirkimų tarnyba</w:t>
            </w:r>
          </w:p>
        </w:tc>
      </w:tr>
      <w:tr w:rsidR="007E3F91" w:rsidRPr="00F7654C" w14:paraId="0CDC0EEA" w14:textId="77777777" w:rsidTr="002957D3">
        <w:tc>
          <w:tcPr>
            <w:tcW w:w="870" w:type="pct"/>
          </w:tcPr>
          <w:p w14:paraId="66F29E3D" w14:textId="77777777" w:rsidR="007E3F91" w:rsidRPr="00F7654C" w:rsidRDefault="007E3F91" w:rsidP="007E3F91">
            <w:pPr>
              <w:rPr>
                <w:sz w:val="18"/>
                <w:szCs w:val="18"/>
              </w:rPr>
            </w:pPr>
            <w:r w:rsidRPr="00F7654C">
              <w:rPr>
                <w:sz w:val="18"/>
                <w:szCs w:val="18"/>
              </w:rPr>
              <w:t>VšĮ</w:t>
            </w:r>
          </w:p>
        </w:tc>
        <w:tc>
          <w:tcPr>
            <w:tcW w:w="4130" w:type="pct"/>
          </w:tcPr>
          <w:p w14:paraId="04AD7131" w14:textId="77777777" w:rsidR="007E3F91" w:rsidRPr="00F7654C" w:rsidRDefault="007E3F91" w:rsidP="007E3F91">
            <w:pPr>
              <w:rPr>
                <w:sz w:val="18"/>
                <w:szCs w:val="18"/>
              </w:rPr>
            </w:pPr>
            <w:r w:rsidRPr="00F7654C">
              <w:rPr>
                <w:sz w:val="18"/>
                <w:szCs w:val="18"/>
              </w:rPr>
              <w:t>Viešoji įstaiga</w:t>
            </w:r>
          </w:p>
        </w:tc>
      </w:tr>
      <w:tr w:rsidR="007E3F91" w:rsidRPr="00F7654C" w14:paraId="43B303A4" w14:textId="77777777" w:rsidTr="002957D3">
        <w:tc>
          <w:tcPr>
            <w:tcW w:w="870" w:type="pct"/>
          </w:tcPr>
          <w:p w14:paraId="7134DDA1" w14:textId="77777777" w:rsidR="007E3F91" w:rsidRPr="00F7654C" w:rsidRDefault="007E3F91" w:rsidP="007E3F91">
            <w:pPr>
              <w:rPr>
                <w:sz w:val="18"/>
                <w:szCs w:val="18"/>
              </w:rPr>
            </w:pPr>
            <w:proofErr w:type="spellStart"/>
            <w:r w:rsidRPr="00F7654C">
              <w:rPr>
                <w:sz w:val="18"/>
                <w:szCs w:val="18"/>
              </w:rPr>
              <w:t>VTPSI</w:t>
            </w:r>
            <w:proofErr w:type="spellEnd"/>
          </w:p>
        </w:tc>
        <w:tc>
          <w:tcPr>
            <w:tcW w:w="4130" w:type="pct"/>
          </w:tcPr>
          <w:p w14:paraId="1427534A" w14:textId="77777777" w:rsidR="007E3F91" w:rsidRPr="00F7654C" w:rsidRDefault="007E3F91" w:rsidP="007E3F91">
            <w:pPr>
              <w:rPr>
                <w:sz w:val="18"/>
                <w:szCs w:val="18"/>
              </w:rPr>
            </w:pPr>
            <w:r w:rsidRPr="00F7654C">
              <w:rPr>
                <w:sz w:val="18"/>
                <w:szCs w:val="18"/>
              </w:rPr>
              <w:t>Valstybinė teritorijų planavimo ir statybos inspekcija prie Aplinkos ministerijos</w:t>
            </w:r>
          </w:p>
        </w:tc>
      </w:tr>
      <w:tr w:rsidR="007E3F91" w:rsidRPr="00F7654C" w14:paraId="58CC43DF" w14:textId="77777777" w:rsidTr="002957D3">
        <w:tc>
          <w:tcPr>
            <w:tcW w:w="870" w:type="pct"/>
          </w:tcPr>
          <w:p w14:paraId="459F888A" w14:textId="77777777" w:rsidR="007E3F91" w:rsidRPr="00F7654C" w:rsidRDefault="007E3F91" w:rsidP="007E3F91">
            <w:pPr>
              <w:rPr>
                <w:sz w:val="18"/>
                <w:szCs w:val="18"/>
              </w:rPr>
            </w:pPr>
            <w:r w:rsidRPr="00F7654C">
              <w:rPr>
                <w:sz w:val="18"/>
                <w:szCs w:val="18"/>
              </w:rPr>
              <w:t>VU</w:t>
            </w:r>
          </w:p>
        </w:tc>
        <w:tc>
          <w:tcPr>
            <w:tcW w:w="4130" w:type="pct"/>
          </w:tcPr>
          <w:p w14:paraId="1445E76F" w14:textId="77777777" w:rsidR="007E3F91" w:rsidRPr="00F7654C" w:rsidRDefault="007E3F91" w:rsidP="007E3F91">
            <w:pPr>
              <w:rPr>
                <w:sz w:val="18"/>
                <w:szCs w:val="18"/>
              </w:rPr>
            </w:pPr>
            <w:r w:rsidRPr="00F7654C">
              <w:rPr>
                <w:sz w:val="18"/>
                <w:szCs w:val="18"/>
              </w:rPr>
              <w:t>Vilniaus universitetas</w:t>
            </w:r>
          </w:p>
        </w:tc>
      </w:tr>
      <w:tr w:rsidR="007E3F91" w:rsidRPr="00F7654C" w14:paraId="30FA7FEB" w14:textId="77777777" w:rsidTr="002957D3">
        <w:tc>
          <w:tcPr>
            <w:tcW w:w="870" w:type="pct"/>
          </w:tcPr>
          <w:p w14:paraId="2F54A4D8" w14:textId="77777777" w:rsidR="007E3F91" w:rsidRPr="00F7654C" w:rsidRDefault="007E3F91" w:rsidP="007E3F91">
            <w:pPr>
              <w:rPr>
                <w:sz w:val="18"/>
                <w:szCs w:val="18"/>
              </w:rPr>
            </w:pPr>
            <w:proofErr w:type="spellStart"/>
            <w:r w:rsidRPr="00F7654C">
              <w:rPr>
                <w:sz w:val="18"/>
                <w:szCs w:val="18"/>
              </w:rPr>
              <w:t>VVTAT</w:t>
            </w:r>
            <w:proofErr w:type="spellEnd"/>
          </w:p>
        </w:tc>
        <w:tc>
          <w:tcPr>
            <w:tcW w:w="4130" w:type="pct"/>
          </w:tcPr>
          <w:p w14:paraId="5D44BC59" w14:textId="77777777" w:rsidR="007E3F91" w:rsidRPr="00F7654C" w:rsidRDefault="007E3F91" w:rsidP="007E3F91">
            <w:pPr>
              <w:rPr>
                <w:sz w:val="18"/>
                <w:szCs w:val="18"/>
              </w:rPr>
            </w:pPr>
            <w:r w:rsidRPr="00F7654C">
              <w:rPr>
                <w:sz w:val="18"/>
                <w:szCs w:val="18"/>
              </w:rPr>
              <w:t>Valstybinė vartotojų teisių apsaugos tarnyba</w:t>
            </w:r>
          </w:p>
        </w:tc>
      </w:tr>
      <w:tr w:rsidR="007E3F91" w:rsidRPr="00F7654C" w14:paraId="093FB29A" w14:textId="77777777" w:rsidTr="002957D3">
        <w:tc>
          <w:tcPr>
            <w:tcW w:w="870" w:type="pct"/>
          </w:tcPr>
          <w:p w14:paraId="150A2F31" w14:textId="77777777" w:rsidR="007E3F91" w:rsidRPr="00F7654C" w:rsidRDefault="007E3F91" w:rsidP="007E3F91">
            <w:pPr>
              <w:rPr>
                <w:sz w:val="18"/>
                <w:szCs w:val="18"/>
              </w:rPr>
            </w:pPr>
            <w:r w:rsidRPr="00F7654C">
              <w:rPr>
                <w:sz w:val="18"/>
                <w:szCs w:val="18"/>
              </w:rPr>
              <w:t>ŽŪM</w:t>
            </w:r>
          </w:p>
        </w:tc>
        <w:tc>
          <w:tcPr>
            <w:tcW w:w="4130" w:type="pct"/>
          </w:tcPr>
          <w:p w14:paraId="42C135F4" w14:textId="3B4FB27D" w:rsidR="007E3F91" w:rsidRPr="00F7654C" w:rsidRDefault="007E3F91" w:rsidP="007E3F91">
            <w:pPr>
              <w:rPr>
                <w:sz w:val="18"/>
                <w:szCs w:val="18"/>
              </w:rPr>
            </w:pPr>
            <w:r w:rsidRPr="00F7654C">
              <w:rPr>
                <w:sz w:val="18"/>
                <w:szCs w:val="18"/>
              </w:rPr>
              <w:t>Lietuvos Respublikos žemės ūkio ministerija</w:t>
            </w:r>
          </w:p>
        </w:tc>
      </w:tr>
    </w:tbl>
    <w:p w14:paraId="4A7F356E" w14:textId="77777777" w:rsidR="00CA00AF" w:rsidRPr="00AA0EAB" w:rsidRDefault="00CA00AF" w:rsidP="00CA00AF"/>
    <w:p w14:paraId="490775B8" w14:textId="77777777" w:rsidR="00CA00AF" w:rsidRPr="00AA0EAB" w:rsidRDefault="00CA00AF" w:rsidP="0032616C"/>
    <w:p w14:paraId="75B05C74" w14:textId="77777777" w:rsidR="00AE3B60" w:rsidRPr="00AA0EAB" w:rsidRDefault="00AE3B60" w:rsidP="00FA0943">
      <w:pPr>
        <w:pStyle w:val="Heading1"/>
        <w:numPr>
          <w:ilvl w:val="0"/>
          <w:numId w:val="0"/>
        </w:numPr>
        <w:sectPr w:rsidR="00AE3B60" w:rsidRPr="00AA0EAB" w:rsidSect="00AE3B60">
          <w:headerReference w:type="default" r:id="rId15"/>
          <w:footerReference w:type="default" r:id="rId16"/>
          <w:pgSz w:w="12240" w:h="15840"/>
          <w:pgMar w:top="1440" w:right="1022" w:bottom="1152" w:left="1440" w:header="706" w:footer="288" w:gutter="0"/>
          <w:pgNumType w:fmt="lowerRoman" w:start="1"/>
          <w:cols w:space="720"/>
          <w:docGrid w:linePitch="360"/>
        </w:sectPr>
      </w:pPr>
    </w:p>
    <w:p w14:paraId="00000035" w14:textId="1FEB1377" w:rsidR="00702361" w:rsidRPr="00AA0EAB" w:rsidRDefault="003E6202" w:rsidP="00FA0943">
      <w:pPr>
        <w:pStyle w:val="Heading1"/>
        <w:numPr>
          <w:ilvl w:val="0"/>
          <w:numId w:val="0"/>
        </w:numPr>
      </w:pPr>
      <w:bookmarkStart w:id="3" w:name="_Toc123122821"/>
      <w:r w:rsidRPr="00AA0EAB">
        <w:lastRenderedPageBreak/>
        <w:t>Įvadas</w:t>
      </w:r>
      <w:bookmarkEnd w:id="3"/>
    </w:p>
    <w:p w14:paraId="66C40EF0" w14:textId="2CB8E328" w:rsidR="00F72900" w:rsidRPr="00AA0EAB" w:rsidRDefault="00F72900" w:rsidP="00F72900">
      <w:bookmarkStart w:id="4" w:name="_Hlk106384361"/>
      <w:r w:rsidRPr="00AA0EAB">
        <w:t>Vadovaujantis 2022</w:t>
      </w:r>
      <w:r w:rsidR="006608C3" w:rsidRPr="00AA0EAB">
        <w:t> </w:t>
      </w:r>
      <w:r w:rsidRPr="00AA0EAB">
        <w:t>m. vasario 11</w:t>
      </w:r>
      <w:r w:rsidR="006608C3" w:rsidRPr="00AA0EAB">
        <w:t> </w:t>
      </w:r>
      <w:r w:rsidRPr="00AA0EAB">
        <w:t xml:space="preserve">d. pasirašyta sutartimi tarp </w:t>
      </w:r>
      <w:proofErr w:type="spellStart"/>
      <w:r w:rsidR="002F5A4F" w:rsidRPr="00AA0EAB">
        <w:t>SUMIN</w:t>
      </w:r>
      <w:proofErr w:type="spellEnd"/>
      <w:r w:rsidR="002F5A4F" w:rsidRPr="00AA0EAB">
        <w:t xml:space="preserve"> (Užsakovo)</w:t>
      </w:r>
      <w:r w:rsidRPr="00AA0EAB">
        <w:t xml:space="preserve"> ir UAB „Civitta“, </w:t>
      </w:r>
      <w:r w:rsidR="006878CE" w:rsidRPr="00AA0EAB">
        <w:t>atliktas</w:t>
      </w:r>
      <w:r w:rsidRPr="00AA0EAB">
        <w:t xml:space="preserve"> 2014–2020</w:t>
      </w:r>
      <w:r w:rsidR="006608C3" w:rsidRPr="00AA0EAB">
        <w:t> </w:t>
      </w:r>
      <w:r w:rsidRPr="00AA0EAB">
        <w:t xml:space="preserve">m. </w:t>
      </w:r>
      <w:r w:rsidR="00060BB2" w:rsidRPr="00AA0EAB">
        <w:t>ES f</w:t>
      </w:r>
      <w:r w:rsidRPr="00AA0EAB">
        <w:t>ondų investicijų veiksmų programos prioriteto „Informacinės visuomenės skatinimas“ poveikio vertinimas.</w:t>
      </w:r>
    </w:p>
    <w:p w14:paraId="0A7DEBC0" w14:textId="02AA4C27" w:rsidR="00F72900" w:rsidRPr="00AA0EAB" w:rsidRDefault="00F72900" w:rsidP="00F72900">
      <w:r w:rsidRPr="00AA0EAB">
        <w:t>Iš viso 2014–2020</w:t>
      </w:r>
      <w:r w:rsidR="006608C3" w:rsidRPr="00AA0EAB">
        <w:t> </w:t>
      </w:r>
      <w:r w:rsidRPr="00AA0EAB">
        <w:t xml:space="preserve">m. laikotarpiu </w:t>
      </w:r>
      <w:r w:rsidR="00BF01C8" w:rsidRPr="00AA0EAB">
        <w:t xml:space="preserve">finansuotos </w:t>
      </w:r>
      <w:r w:rsidR="00740346">
        <w:t>devynios</w:t>
      </w:r>
      <w:r w:rsidRPr="00AA0EAB">
        <w:t xml:space="preserve"> </w:t>
      </w:r>
      <w:r w:rsidR="00740346">
        <w:t xml:space="preserve">VP 2 </w:t>
      </w:r>
      <w:r w:rsidR="00BF01C8" w:rsidRPr="00AA0EAB">
        <w:t xml:space="preserve">prioriteto </w:t>
      </w:r>
      <w:r w:rsidRPr="00AA0EAB">
        <w:t xml:space="preserve">„Informacinės visuomenės </w:t>
      </w:r>
      <w:r w:rsidR="00BF01C8" w:rsidRPr="00AA0EAB">
        <w:t>skatinimas</w:t>
      </w:r>
      <w:r w:rsidRPr="00AA0EAB">
        <w:t xml:space="preserve">“ priemonės. ES fondų investicijų priemonių įgyvendinimas sukuria poreikį įvertinti, ar užsibrėžti tikslai buvo pasiekti, todėl šio </w:t>
      </w:r>
      <w:r w:rsidRPr="00AA0EAB">
        <w:rPr>
          <w:b/>
        </w:rPr>
        <w:t>Vertinimo tikslas</w:t>
      </w:r>
      <w:r w:rsidRPr="00AA0EAB">
        <w:t xml:space="preserve"> – nustatyti Veiksmų programos 2 prioriteto „Informacinės visuomenės skatinimas“</w:t>
      </w:r>
      <w:r w:rsidR="00060BB2" w:rsidRPr="00AA0EAB">
        <w:t xml:space="preserve"> i</w:t>
      </w:r>
      <w:r w:rsidRPr="00AA0EAB">
        <w:t>nvesticijų poveikį informacinės visuomenės plėtrai 2014–2020</w:t>
      </w:r>
      <w:r w:rsidR="006608C3" w:rsidRPr="00AA0EAB">
        <w:t> </w:t>
      </w:r>
      <w:r w:rsidRPr="00AA0EAB">
        <w:t>m</w:t>
      </w:r>
      <w:r w:rsidR="006608C3" w:rsidRPr="00AA0EAB">
        <w:t>.</w:t>
      </w:r>
      <w:r w:rsidRPr="00AA0EAB">
        <w:t xml:space="preserve"> laikotarpiu, investicijų tvarumą bei tęstinumą ir pateikti išvadas.</w:t>
      </w:r>
    </w:p>
    <w:p w14:paraId="1D448AF5" w14:textId="6A2882F7" w:rsidR="00AA6EBD" w:rsidRPr="00AA0EAB" w:rsidRDefault="00AA6EBD" w:rsidP="00AA6EBD">
      <w:r w:rsidRPr="00AA0EAB">
        <w:t xml:space="preserve">Vertinimo tikslui pasiekti yra iškelti du </w:t>
      </w:r>
      <w:r w:rsidR="005B4FD1" w:rsidRPr="00AA0EAB">
        <w:rPr>
          <w:b/>
        </w:rPr>
        <w:t>V</w:t>
      </w:r>
      <w:r w:rsidRPr="00AA0EAB">
        <w:rPr>
          <w:b/>
        </w:rPr>
        <w:t>ertinimo</w:t>
      </w:r>
      <w:r w:rsidRPr="00AA0EAB">
        <w:t xml:space="preserve"> </w:t>
      </w:r>
      <w:r w:rsidRPr="00AA0EAB">
        <w:rPr>
          <w:b/>
        </w:rPr>
        <w:t>uždaviniai</w:t>
      </w:r>
      <w:r w:rsidRPr="00AA0EAB">
        <w:t>:</w:t>
      </w:r>
    </w:p>
    <w:p w14:paraId="6993A01C" w14:textId="01AE9638" w:rsidR="00AA6EBD" w:rsidRPr="00AA0EAB" w:rsidRDefault="006608C3" w:rsidP="008F3C7B">
      <w:pPr>
        <w:pStyle w:val="bullet"/>
      </w:pPr>
      <w:r w:rsidRPr="00AA0EAB">
        <w:t xml:space="preserve">įvertinti </w:t>
      </w:r>
      <w:r w:rsidR="00AA6EBD" w:rsidRPr="00AA0EAB">
        <w:t>Veiksmų programos 2 prioriteto „Informacinės visuomenės skatinimas“ poveikį informacinės visuomenės plėtrai 2014–2020</w:t>
      </w:r>
      <w:r w:rsidRPr="00AA0EAB">
        <w:t> </w:t>
      </w:r>
      <w:r w:rsidR="002C42D3" w:rsidRPr="00AA0EAB">
        <w:t>m.</w:t>
      </w:r>
      <w:r w:rsidR="00AA6EBD" w:rsidRPr="00AA0EAB">
        <w:t xml:space="preserve"> nustatant, kiek ir kaip šio prioriteto investicijos prisidėjo prie Veiksmų programos atitinkamų strateginių konteksto rodiklių;</w:t>
      </w:r>
    </w:p>
    <w:p w14:paraId="3A77B416" w14:textId="3981B3FC" w:rsidR="00AA6EBD" w:rsidRPr="00AA0EAB" w:rsidRDefault="006608C3" w:rsidP="008F3C7B">
      <w:pPr>
        <w:pStyle w:val="bullet"/>
      </w:pPr>
      <w:r w:rsidRPr="00AA0EAB">
        <w:t xml:space="preserve">įvertinti </w:t>
      </w:r>
      <w:r w:rsidR="00AA6EBD" w:rsidRPr="00AA0EAB">
        <w:t>Veiksmų programos 2 prioriteto „Informacinės visuomenės skatinimas“ priemonių projektuose sukurtų produktų naudą, jų tvarumą.</w:t>
      </w:r>
    </w:p>
    <w:p w14:paraId="0706BCAA" w14:textId="5197FEB1" w:rsidR="00F72900" w:rsidRPr="00AA0EAB" w:rsidRDefault="00F72900" w:rsidP="00F72900">
      <w:r w:rsidRPr="00AA0EAB">
        <w:t xml:space="preserve">Įgyvendinant uždavinius visapusiškai </w:t>
      </w:r>
      <w:r w:rsidR="007A48DA" w:rsidRPr="00AA0EAB">
        <w:t>išnagrinėtas</w:t>
      </w:r>
      <w:r w:rsidRPr="00AA0EAB">
        <w:t xml:space="preserve"> </w:t>
      </w:r>
      <w:r w:rsidRPr="00AA0EAB">
        <w:rPr>
          <w:b/>
        </w:rPr>
        <w:t>Vertinimo objektas</w:t>
      </w:r>
      <w:r w:rsidRPr="00AA0EAB">
        <w:t xml:space="preserve"> – </w:t>
      </w:r>
      <w:r w:rsidR="00740346">
        <w:t>devynios</w:t>
      </w:r>
      <w:r w:rsidRPr="00AA0EAB">
        <w:t xml:space="preserve"> </w:t>
      </w:r>
      <w:r w:rsidR="00740346">
        <w:t xml:space="preserve">VP 2 </w:t>
      </w:r>
      <w:r w:rsidR="004C1056" w:rsidRPr="00AA0EAB">
        <w:t xml:space="preserve">prioriteto </w:t>
      </w:r>
      <w:r w:rsidRPr="00AA0EAB">
        <w:t xml:space="preserve">„Informacinės visuomenės </w:t>
      </w:r>
      <w:r w:rsidR="004C1056" w:rsidRPr="00AA0EAB">
        <w:t>skatinimas</w:t>
      </w:r>
      <w:r w:rsidRPr="00AA0EAB">
        <w:t>“ priemon</w:t>
      </w:r>
      <w:r w:rsidR="00EE0CBD" w:rsidRPr="00AA0EAB">
        <w:t>ės</w:t>
      </w:r>
      <w:r w:rsidRPr="00AA0EAB">
        <w:t xml:space="preserve">, kurios </w:t>
      </w:r>
      <w:r w:rsidR="004C1056" w:rsidRPr="00AA0EAB">
        <w:t xml:space="preserve">buvo </w:t>
      </w:r>
      <w:r w:rsidRPr="00AA0EAB">
        <w:t>vykdomos 2014–2020</w:t>
      </w:r>
      <w:r w:rsidR="006608C3" w:rsidRPr="00AA0EAB">
        <w:t> </w:t>
      </w:r>
      <w:r w:rsidRPr="00AA0EAB">
        <w:t>m. ES investicijų finansavimo laikotarpiu:</w:t>
      </w:r>
    </w:p>
    <w:p w14:paraId="288071BE" w14:textId="4C7437D4" w:rsidR="00F72900" w:rsidRPr="00AA0EAB" w:rsidRDefault="00F72900" w:rsidP="00740346">
      <w:pPr>
        <w:pStyle w:val="ListParagraph"/>
      </w:pPr>
      <w:r w:rsidRPr="00AA0EAB">
        <w:t>„Naujos kartos prieigos plėtra“</w:t>
      </w:r>
      <w:r w:rsidR="006608C3" w:rsidRPr="00AA0EAB">
        <w:t>,</w:t>
      </w:r>
      <w:r w:rsidRPr="00AA0EAB">
        <w:t xml:space="preserve"> Nr.</w:t>
      </w:r>
      <w:r w:rsidR="006608C3" w:rsidRPr="00AA0EAB">
        <w:t> </w:t>
      </w:r>
      <w:r w:rsidRPr="00AA0EAB">
        <w:t>02.1.1-CPVA-V-521</w:t>
      </w:r>
      <w:r w:rsidR="00537192" w:rsidRPr="00AA0EAB">
        <w:t>;</w:t>
      </w:r>
    </w:p>
    <w:p w14:paraId="62985166" w14:textId="4199E002" w:rsidR="00F72900" w:rsidRPr="00AA0EAB" w:rsidRDefault="006608C3" w:rsidP="00740346">
      <w:pPr>
        <w:pStyle w:val="ListParagraph"/>
      </w:pPr>
      <w:r w:rsidRPr="00AA0EAB">
        <w:t xml:space="preserve">jungtinė </w:t>
      </w:r>
      <w:r w:rsidR="00F72900" w:rsidRPr="00AA0EAB">
        <w:t>priemonė „IRT infrastruktūros optimizavimas ir sauga“</w:t>
      </w:r>
      <w:r w:rsidRPr="00AA0EAB">
        <w:t>,</w:t>
      </w:r>
      <w:r w:rsidR="00F72900" w:rsidRPr="00AA0EAB">
        <w:t xml:space="preserve"> Nr.</w:t>
      </w:r>
      <w:r w:rsidRPr="00AA0EAB">
        <w:t> </w:t>
      </w:r>
      <w:r w:rsidR="00F72900" w:rsidRPr="00AA0EAB">
        <w:t xml:space="preserve">02.1.2-CPVA-V-522 ir </w:t>
      </w:r>
      <w:r w:rsidR="007A48DA" w:rsidRPr="00AA0EAB">
        <w:t>Nr.</w:t>
      </w:r>
      <w:r w:rsidRPr="00AA0EAB">
        <w:t> </w:t>
      </w:r>
      <w:r w:rsidR="00F72900" w:rsidRPr="00AA0EAB">
        <w:t>02.3.1-CPVA-V-530</w:t>
      </w:r>
      <w:r w:rsidR="00060BB2" w:rsidRPr="00AA0EAB">
        <w:t>;</w:t>
      </w:r>
    </w:p>
    <w:p w14:paraId="0877ABEC" w14:textId="718D8F21" w:rsidR="00F72900" w:rsidRPr="00AA0EAB" w:rsidRDefault="00F72900" w:rsidP="00740346">
      <w:pPr>
        <w:pStyle w:val="ListParagraph"/>
      </w:pPr>
      <w:r w:rsidRPr="00AA0EAB">
        <w:t>„Atvirų duomenų sąveikumas ir optimizavimas“</w:t>
      </w:r>
      <w:r w:rsidR="006608C3" w:rsidRPr="00AA0EAB">
        <w:t>,</w:t>
      </w:r>
      <w:r w:rsidRPr="00AA0EAB">
        <w:t xml:space="preserve"> Nr.</w:t>
      </w:r>
      <w:r w:rsidR="006608C3" w:rsidRPr="00AA0EAB">
        <w:t> </w:t>
      </w:r>
      <w:r w:rsidRPr="00AA0EAB">
        <w:t>02.2.1-CPVA-V-523</w:t>
      </w:r>
      <w:r w:rsidR="00537192" w:rsidRPr="00AA0EAB">
        <w:t>;</w:t>
      </w:r>
    </w:p>
    <w:p w14:paraId="720B257E" w14:textId="79A36271" w:rsidR="00F72900" w:rsidRPr="00AA0EAB" w:rsidRDefault="00F72900" w:rsidP="00740346">
      <w:pPr>
        <w:pStyle w:val="ListParagraph"/>
      </w:pPr>
      <w:r w:rsidRPr="00AA0EAB">
        <w:t>„Gyventojų skatinimas išmaniai naudotis internetu atnaujintoje viešosios interneto prieigos infrastruktūroje“</w:t>
      </w:r>
      <w:r w:rsidR="006608C3" w:rsidRPr="00AA0EAB">
        <w:t>,</w:t>
      </w:r>
      <w:r w:rsidRPr="00AA0EAB">
        <w:t xml:space="preserve"> Nr.</w:t>
      </w:r>
      <w:r w:rsidR="006608C3" w:rsidRPr="00AA0EAB">
        <w:t> </w:t>
      </w:r>
      <w:r w:rsidRPr="00AA0EAB">
        <w:t>02.2.2-CPVA-V-52</w:t>
      </w:r>
      <w:r w:rsidR="00060BB2" w:rsidRPr="00AA0EAB">
        <w:t>4</w:t>
      </w:r>
      <w:r w:rsidR="00537192" w:rsidRPr="00AA0EAB">
        <w:t>;</w:t>
      </w:r>
    </w:p>
    <w:p w14:paraId="30AA4BC9" w14:textId="663F4B27" w:rsidR="00F72900" w:rsidRPr="00AA0EAB" w:rsidRDefault="00F72900" w:rsidP="00740346">
      <w:pPr>
        <w:pStyle w:val="ListParagraph"/>
      </w:pPr>
      <w:r w:rsidRPr="00AA0EAB">
        <w:t>„Elektroninės sveikatos paslaugos“</w:t>
      </w:r>
      <w:r w:rsidR="006608C3" w:rsidRPr="00AA0EAB">
        <w:t>,</w:t>
      </w:r>
      <w:r w:rsidRPr="00AA0EAB">
        <w:t xml:space="preserve"> Nr.</w:t>
      </w:r>
      <w:r w:rsidR="006608C3" w:rsidRPr="00AA0EAB">
        <w:t> </w:t>
      </w:r>
      <w:r w:rsidRPr="00AA0EAB">
        <w:t>02.3.1-CPVA-V-525</w:t>
      </w:r>
      <w:r w:rsidR="00537192" w:rsidRPr="00AA0EAB">
        <w:t>;</w:t>
      </w:r>
    </w:p>
    <w:p w14:paraId="102A1EFC" w14:textId="7C7C759A" w:rsidR="00F72900" w:rsidRPr="00AA0EAB" w:rsidRDefault="00F72900" w:rsidP="00740346">
      <w:pPr>
        <w:pStyle w:val="ListParagraph"/>
      </w:pPr>
      <w:r w:rsidRPr="00AA0EAB">
        <w:t>„Kultūros turinio skaitmeninimas ir sklaida“</w:t>
      </w:r>
      <w:r w:rsidR="006608C3" w:rsidRPr="00AA0EAB">
        <w:t>,</w:t>
      </w:r>
      <w:r w:rsidRPr="00AA0EAB">
        <w:t xml:space="preserve"> Nr.</w:t>
      </w:r>
      <w:r w:rsidR="006608C3" w:rsidRPr="00AA0EAB">
        <w:t> </w:t>
      </w:r>
      <w:r w:rsidRPr="00AA0EAB">
        <w:t>02.3.1-CPVA-V-526</w:t>
      </w:r>
      <w:r w:rsidR="00537192" w:rsidRPr="00AA0EAB">
        <w:t>;</w:t>
      </w:r>
    </w:p>
    <w:p w14:paraId="3AF36F88" w14:textId="2E6594B9" w:rsidR="00F72900" w:rsidRPr="00AA0EAB" w:rsidRDefault="00F72900" w:rsidP="00740346">
      <w:pPr>
        <w:pStyle w:val="ListParagraph"/>
      </w:pPr>
      <w:r w:rsidRPr="00AA0EAB">
        <w:t>„Lietuvių kalba informacinėse technologijose“</w:t>
      </w:r>
      <w:r w:rsidR="004C1056" w:rsidRPr="00AA0EAB">
        <w:t>,</w:t>
      </w:r>
      <w:r w:rsidRPr="00AA0EAB">
        <w:t xml:space="preserve"> Nr. 02.3.1-CPVA-V-527</w:t>
      </w:r>
      <w:r w:rsidR="00537192" w:rsidRPr="00AA0EAB">
        <w:t>;</w:t>
      </w:r>
    </w:p>
    <w:p w14:paraId="280A80E9" w14:textId="52112C54" w:rsidR="00F72900" w:rsidRPr="00AA0EAB" w:rsidRDefault="00F72900" w:rsidP="00740346">
      <w:pPr>
        <w:pStyle w:val="ListParagraph"/>
      </w:pPr>
      <w:r w:rsidRPr="00AA0EAB">
        <w:t>„Intelektinės transporto paslaugos ir taikomieji sprendimai“</w:t>
      </w:r>
      <w:r w:rsidR="006608C3" w:rsidRPr="00AA0EAB">
        <w:t>,</w:t>
      </w:r>
      <w:r w:rsidRPr="00AA0EAB">
        <w:t xml:space="preserve"> Nr.</w:t>
      </w:r>
      <w:r w:rsidR="006608C3" w:rsidRPr="00AA0EAB">
        <w:t> </w:t>
      </w:r>
      <w:r w:rsidRPr="00AA0EAB">
        <w:t>02.3.1-CPVA-V-528</w:t>
      </w:r>
      <w:r w:rsidR="00537192" w:rsidRPr="00AA0EAB">
        <w:t>;</w:t>
      </w:r>
    </w:p>
    <w:p w14:paraId="36002F94" w14:textId="3906E24A" w:rsidR="00F72900" w:rsidRPr="00AA0EAB" w:rsidRDefault="00F72900" w:rsidP="00740346">
      <w:pPr>
        <w:pStyle w:val="ListParagraph"/>
      </w:pPr>
      <w:r w:rsidRPr="00AA0EAB">
        <w:t>„Pažangių elektroninių paslaugų kūrimas“</w:t>
      </w:r>
      <w:r w:rsidR="006608C3" w:rsidRPr="00AA0EAB">
        <w:t>,</w:t>
      </w:r>
      <w:r w:rsidRPr="00AA0EAB">
        <w:t xml:space="preserve"> Nr.</w:t>
      </w:r>
      <w:r w:rsidR="006608C3" w:rsidRPr="00AA0EAB">
        <w:t> </w:t>
      </w:r>
      <w:r w:rsidRPr="00AA0EAB">
        <w:t>02.3.1-CPVA-V-529</w:t>
      </w:r>
      <w:r w:rsidR="00537192" w:rsidRPr="00AA0EAB">
        <w:t>.</w:t>
      </w:r>
    </w:p>
    <w:p w14:paraId="402E1ECD" w14:textId="2B1088D2" w:rsidR="00F72900" w:rsidRPr="00AA0EAB" w:rsidRDefault="00F72900" w:rsidP="00F72900">
      <w:r w:rsidRPr="00AA0EAB">
        <w:t xml:space="preserve">Apibendrinus Vertinimo metu surinktus kiekybinius ir kokybinius duomenis </w:t>
      </w:r>
      <w:r w:rsidR="004C1056" w:rsidRPr="00AA0EAB">
        <w:t>ir</w:t>
      </w:r>
      <w:r w:rsidRPr="00AA0EAB">
        <w:t xml:space="preserve"> atsakius į visus Vertinimo klausimus, įgyvendintas </w:t>
      </w:r>
      <w:r w:rsidRPr="00AA0EAB">
        <w:rPr>
          <w:b/>
        </w:rPr>
        <w:t>Vertinimo rezultatas</w:t>
      </w:r>
      <w:r w:rsidRPr="00AA0EAB">
        <w:t xml:space="preserve"> – pateiktos Vertinimo išvados, parengti siūlymai „žinok tai“ ir rekomendacijos „daryk tai“, kurios padės už ES fondų investicijų planavimą, administravimą ir tikslų </w:t>
      </w:r>
      <w:r w:rsidR="00EE0CBD" w:rsidRPr="00AA0EAB">
        <w:t>bei</w:t>
      </w:r>
      <w:r w:rsidRPr="00AA0EAB">
        <w:t xml:space="preserve"> rodiklių pasiekimą atsakingų institucijų atstovams, socialiniams</w:t>
      </w:r>
      <w:r w:rsidR="004C1056" w:rsidRPr="00AA0EAB">
        <w:t xml:space="preserve"> ir </w:t>
      </w:r>
      <w:r w:rsidRPr="00AA0EAB">
        <w:t xml:space="preserve">ekonominiams partneriams, </w:t>
      </w:r>
      <w:proofErr w:type="spellStart"/>
      <w:r w:rsidR="006878CE" w:rsidRPr="00AA0EAB">
        <w:t>SUMIN</w:t>
      </w:r>
      <w:proofErr w:type="spellEnd"/>
      <w:r w:rsidRPr="00AA0EAB">
        <w:t xml:space="preserve"> </w:t>
      </w:r>
      <w:r w:rsidR="006878CE" w:rsidRPr="00AA0EAB">
        <w:t xml:space="preserve">ir kitų </w:t>
      </w:r>
      <w:r w:rsidRPr="00AA0EAB">
        <w:t>ministerij</w:t>
      </w:r>
      <w:r w:rsidR="006878CE" w:rsidRPr="00AA0EAB">
        <w:t>ų</w:t>
      </w:r>
      <w:r w:rsidRPr="00AA0EAB">
        <w:t xml:space="preserve"> administruojamų priemonių projektų vykdytojams ir kitų suinteresuotų</w:t>
      </w:r>
      <w:r w:rsidR="006608C3" w:rsidRPr="00AA0EAB">
        <w:t>jų</w:t>
      </w:r>
      <w:r w:rsidRPr="00AA0EAB">
        <w:t xml:space="preserve"> institucijų atstovams įvertinti </w:t>
      </w:r>
      <w:r w:rsidR="006608C3" w:rsidRPr="00AA0EAB">
        <w:t xml:space="preserve">prioriteto </w:t>
      </w:r>
      <w:r w:rsidRPr="00AA0EAB">
        <w:t xml:space="preserve">„Informacinės visuomenės </w:t>
      </w:r>
      <w:r w:rsidR="006608C3" w:rsidRPr="00AA0EAB">
        <w:t>skatinimas</w:t>
      </w:r>
      <w:r w:rsidRPr="00AA0EAB">
        <w:t>“ pažangą Lietuvoje</w:t>
      </w:r>
      <w:r w:rsidR="004C1056" w:rsidRPr="00AA0EAB">
        <w:t xml:space="preserve"> ir </w:t>
      </w:r>
      <w:r w:rsidRPr="00AA0EAB">
        <w:t>perkelti įvertintus gerosios praktikos metodus į savo veiklą.</w:t>
      </w:r>
    </w:p>
    <w:p w14:paraId="446076BD" w14:textId="7020BF2D" w:rsidR="00F72900" w:rsidRPr="00AA0EAB" w:rsidRDefault="00F72900" w:rsidP="00F72900">
      <w:r w:rsidRPr="00AA0EAB">
        <w:lastRenderedPageBreak/>
        <w:t xml:space="preserve">Vertinimo rezultatai </w:t>
      </w:r>
      <w:proofErr w:type="spellStart"/>
      <w:r w:rsidR="006878CE" w:rsidRPr="00AA0EAB">
        <w:t>SUMIN</w:t>
      </w:r>
      <w:proofErr w:type="spellEnd"/>
      <w:r w:rsidR="006878CE" w:rsidRPr="00AA0EAB">
        <w:t xml:space="preserve"> bus</w:t>
      </w:r>
      <w:r w:rsidRPr="00AA0EAB">
        <w:t xml:space="preserve"> naudojami </w:t>
      </w:r>
      <w:r w:rsidR="005B4FD1" w:rsidRPr="00AA0EAB">
        <w:t xml:space="preserve">atsiskaitant </w:t>
      </w:r>
      <w:r w:rsidRPr="00AA0EAB">
        <w:t>už 2014–2020</w:t>
      </w:r>
      <w:r w:rsidR="005B4FD1" w:rsidRPr="00AA0EAB">
        <w:t> </w:t>
      </w:r>
      <w:r w:rsidRPr="00AA0EAB">
        <w:t xml:space="preserve">m. ES fondų investicijų laikotarpį visuomenei ir </w:t>
      </w:r>
      <w:r w:rsidR="003355D2" w:rsidRPr="00AA0EAB">
        <w:t>E</w:t>
      </w:r>
      <w:r w:rsidR="005B4FD1" w:rsidRPr="00AA0EAB">
        <w:t xml:space="preserve">uropos </w:t>
      </w:r>
      <w:r w:rsidR="003355D2" w:rsidRPr="00AA0EAB">
        <w:t>K</w:t>
      </w:r>
      <w:r w:rsidR="005B4FD1" w:rsidRPr="00AA0EAB">
        <w:t>omisijai</w:t>
      </w:r>
      <w:r w:rsidRPr="00AA0EAB">
        <w:t xml:space="preserve">. Vertinimo </w:t>
      </w:r>
      <w:r w:rsidR="004C1056" w:rsidRPr="00AA0EAB">
        <w:t xml:space="preserve">dokumente </w:t>
      </w:r>
      <w:r w:rsidRPr="00AA0EAB">
        <w:t xml:space="preserve">suformuluoti siūlymai ir rekomendacijos padės su ES fondų investicijomis dirbančių institucijų atstovams panaudoti Vertinimo rezultatus </w:t>
      </w:r>
      <w:r w:rsidR="00F3095A" w:rsidRPr="00AA0EAB">
        <w:t xml:space="preserve">gerinant </w:t>
      </w:r>
      <w:r w:rsidRPr="00AA0EAB">
        <w:t>ES fondų investicijų planavimą ir panaudojimą</w:t>
      </w:r>
      <w:r w:rsidR="007A48DA" w:rsidRPr="00AA0EAB">
        <w:t xml:space="preserve"> valstybės skaitmenizavimo srityje</w:t>
      </w:r>
      <w:r w:rsidRPr="00AA0EAB">
        <w:t xml:space="preserve"> 2021</w:t>
      </w:r>
      <w:r w:rsidR="000567EA" w:rsidRPr="00AA0EAB">
        <w:t>–</w:t>
      </w:r>
      <w:r w:rsidRPr="00AA0EAB">
        <w:t>2027</w:t>
      </w:r>
      <w:r w:rsidR="00167539" w:rsidRPr="00AA0EAB">
        <w:t> </w:t>
      </w:r>
      <w:r w:rsidRPr="00AA0EAB">
        <w:t>m.</w:t>
      </w:r>
      <w:r w:rsidR="000567EA" w:rsidRPr="00AA0EAB">
        <w:t xml:space="preserve"> laikotarpiu.</w:t>
      </w:r>
    </w:p>
    <w:p w14:paraId="2DEC6B34" w14:textId="50015DB7" w:rsidR="00285936" w:rsidRPr="00AA0EAB" w:rsidRDefault="00F72900" w:rsidP="0032616C">
      <w:r w:rsidRPr="00AA0EAB">
        <w:t xml:space="preserve">Vertinimas finansuojamas iš Europos socialinio fondo ir </w:t>
      </w:r>
      <w:r w:rsidR="003355D2" w:rsidRPr="00AA0EAB">
        <w:t>LR</w:t>
      </w:r>
      <w:r w:rsidRPr="00AA0EAB">
        <w:t xml:space="preserve"> valstybės biudžeto lėšų pagal 2014–2020</w:t>
      </w:r>
      <w:r w:rsidR="00167539" w:rsidRPr="00AA0EAB">
        <w:t> </w:t>
      </w:r>
      <w:r w:rsidR="002C42D3" w:rsidRPr="00AA0EAB">
        <w:t>m.</w:t>
      </w:r>
      <w:r w:rsidRPr="00AA0EAB">
        <w:t xml:space="preserve"> </w:t>
      </w:r>
      <w:r w:rsidR="00BA7672" w:rsidRPr="00AA0EAB">
        <w:t>ES</w:t>
      </w:r>
      <w:r w:rsidRPr="00AA0EAB">
        <w:t xml:space="preserve"> fondų investicijų veiksmų programos 12 prioriteto „Techninė parama, skirta informuoti apie veiksmų programą ir jai vertinti“ priemonę Nr.</w:t>
      </w:r>
      <w:r w:rsidR="00167539" w:rsidRPr="00AA0EAB">
        <w:t> </w:t>
      </w:r>
      <w:r w:rsidRPr="00AA0EAB">
        <w:t>12.0.2-CPVA-V-203 „ES fondų investicijų vertinimas“.</w:t>
      </w:r>
      <w:bookmarkEnd w:id="4"/>
    </w:p>
    <w:p w14:paraId="63E7EC9E" w14:textId="3123E2B8" w:rsidR="000313B4" w:rsidRPr="00AA0EAB" w:rsidRDefault="00822A84" w:rsidP="00FA0943">
      <w:pPr>
        <w:pStyle w:val="Heading1"/>
      </w:pPr>
      <w:bookmarkStart w:id="5" w:name="_Ref109890623"/>
      <w:bookmarkStart w:id="6" w:name="_Toc123122822"/>
      <w:r w:rsidRPr="00AA0EAB">
        <w:lastRenderedPageBreak/>
        <w:t>ES investicijų poveikis informacinės visuomenės plėtrai</w:t>
      </w:r>
      <w:bookmarkEnd w:id="5"/>
      <w:bookmarkEnd w:id="6"/>
    </w:p>
    <w:p w14:paraId="48BD7E24" w14:textId="7D800E0A" w:rsidR="00822A84" w:rsidRPr="00AA0EAB" w:rsidRDefault="00FA0943" w:rsidP="00FA0943">
      <w:r w:rsidRPr="00AA0EAB">
        <w:t xml:space="preserve">Šiame ataskaitos skyriuje pateikiami Vertinimo metu atliktų tyrimų </w:t>
      </w:r>
      <w:r w:rsidR="00167539" w:rsidRPr="00AA0EAB">
        <w:t xml:space="preserve">ir </w:t>
      </w:r>
      <w:r w:rsidRPr="00AA0EAB">
        <w:t xml:space="preserve">analizės rezultatai ir atsakymai į </w:t>
      </w:r>
      <w:r w:rsidR="00FA4044" w:rsidRPr="00AA0EAB">
        <w:t xml:space="preserve">Vertinimo </w:t>
      </w:r>
      <w:r w:rsidRPr="00AA0EAB">
        <w:t>1 uždavinio klausimus.</w:t>
      </w:r>
    </w:p>
    <w:p w14:paraId="6170CDBA" w14:textId="6EA09D47" w:rsidR="00822A84" w:rsidRPr="00AA0EAB" w:rsidRDefault="00822A84" w:rsidP="00453E6F">
      <w:pPr>
        <w:pStyle w:val="Heading2"/>
      </w:pPr>
      <w:bookmarkStart w:id="7" w:name="_Ref106620143"/>
      <w:bookmarkStart w:id="8" w:name="_Toc123122823"/>
      <w:r w:rsidRPr="00AA0EAB">
        <w:t>2014</w:t>
      </w:r>
      <w:r w:rsidR="00167539" w:rsidRPr="00AA0EAB">
        <w:t>–</w:t>
      </w:r>
      <w:r w:rsidRPr="00AA0EAB">
        <w:t>2020</w:t>
      </w:r>
      <w:r w:rsidR="00167539" w:rsidRPr="00AA0EAB">
        <w:t> </w:t>
      </w:r>
      <w:r w:rsidRPr="00AA0EAB">
        <w:t>m. info</w:t>
      </w:r>
      <w:r w:rsidR="00B97424" w:rsidRPr="00AA0EAB">
        <w:t>r</w:t>
      </w:r>
      <w:r w:rsidRPr="00AA0EAB">
        <w:t>macinės visuomenės plėtros tendencijos ir pokyčiai</w:t>
      </w:r>
      <w:bookmarkEnd w:id="7"/>
      <w:bookmarkEnd w:id="8"/>
    </w:p>
    <w:p w14:paraId="7BBD90D9" w14:textId="44692013" w:rsidR="009B50E7" w:rsidRPr="00AA0EAB" w:rsidRDefault="00FA0943" w:rsidP="00FA0943">
      <w:r w:rsidRPr="00AA0EAB">
        <w:t xml:space="preserve">Šio Vertinimo </w:t>
      </w:r>
      <w:r w:rsidR="000B746E" w:rsidRPr="00AA0EAB">
        <w:t xml:space="preserve">poskyrio </w:t>
      </w:r>
      <w:r w:rsidRPr="00AA0EAB">
        <w:t>tikslas – atlikti Lietuvos informacinės visuomenės sektoriaus esminių procesų, tendencijų ir pokyčių 2014–2020</w:t>
      </w:r>
      <w:r w:rsidR="00167539" w:rsidRPr="00AA0EAB">
        <w:t> </w:t>
      </w:r>
      <w:r w:rsidRPr="00AA0EAB">
        <w:t>m. analizę, remiantis pirminiais informacijos šaltiniais</w:t>
      </w:r>
      <w:r w:rsidR="00F3095A" w:rsidRPr="00AA0EAB">
        <w:t xml:space="preserve"> –</w:t>
      </w:r>
      <w:r w:rsidRPr="00AA0EAB">
        <w:t xml:space="preserve"> </w:t>
      </w:r>
      <w:proofErr w:type="spellStart"/>
      <w:r w:rsidR="00A7373A" w:rsidRPr="00AA0EAB">
        <w:t>LSD</w:t>
      </w:r>
      <w:proofErr w:type="spellEnd"/>
      <w:r w:rsidRPr="00AA0EAB">
        <w:t xml:space="preserve"> ir Eurostat</w:t>
      </w:r>
      <w:r w:rsidR="00167539" w:rsidRPr="00AA0EAB">
        <w:t>o</w:t>
      </w:r>
      <w:r w:rsidRPr="00AA0EAB">
        <w:t xml:space="preserve"> duomenų baze, </w:t>
      </w:r>
      <w:r w:rsidR="00A7373A" w:rsidRPr="00AA0EAB">
        <w:t>antrinių</w:t>
      </w:r>
      <w:r w:rsidRPr="00AA0EAB">
        <w:t xml:space="preserve"> šaltinių analize ir </w:t>
      </w:r>
      <w:r w:rsidR="00167539" w:rsidRPr="00AA0EAB">
        <w:t xml:space="preserve">ekspertų </w:t>
      </w:r>
      <w:r w:rsidRPr="00AA0EAB">
        <w:t>įžvalgomis.</w:t>
      </w:r>
    </w:p>
    <w:p w14:paraId="1D599B4B" w14:textId="388FFDEA" w:rsidR="00FA0943" w:rsidRPr="00AA0EAB" w:rsidRDefault="000B746E" w:rsidP="00FA0943">
      <w:r w:rsidRPr="00AA0EAB">
        <w:t>Posky</w:t>
      </w:r>
      <w:r w:rsidR="00FA0943" w:rsidRPr="00AA0EAB">
        <w:t>r</w:t>
      </w:r>
      <w:r w:rsidRPr="00AA0EAB">
        <w:t>y</w:t>
      </w:r>
      <w:r w:rsidR="00FA0943" w:rsidRPr="00AA0EAB">
        <w:t xml:space="preserve">je atsakoma į </w:t>
      </w:r>
      <w:r w:rsidR="00A7373A" w:rsidRPr="00AA0EAB">
        <w:t xml:space="preserve">šį </w:t>
      </w:r>
      <w:r w:rsidR="00FA0943" w:rsidRPr="00AA0EAB">
        <w:t>Vertinimo klausimą:</w:t>
      </w:r>
    </w:p>
    <w:p w14:paraId="5135A35D" w14:textId="10DA338F" w:rsidR="00822A84" w:rsidRPr="00AA0EAB" w:rsidRDefault="00FA0943" w:rsidP="008F3C7B">
      <w:pPr>
        <w:pStyle w:val="bullet"/>
      </w:pPr>
      <w:r w:rsidRPr="00AA0EAB">
        <w:t>Kokiais esminiais procesais, tendencijomis, pokyčiais Lietuvos informacinės visuomenės plėtros srityje pasižymėjo analizuojamas 2014–2020 metų laikotarpis? Kokie buvo pagrindiniai šiuos pokyčius įtakoję veiksniai? Palyginti pagrindinių informacinės visuomenės rodiklių dinamiką Lietuvoje ir ES.</w:t>
      </w:r>
    </w:p>
    <w:p w14:paraId="2EA449DC" w14:textId="61F6FA4A" w:rsidR="00FA4044" w:rsidRPr="00AA0EAB" w:rsidRDefault="00FA4044" w:rsidP="00FA4044">
      <w:r w:rsidRPr="00AA0EAB">
        <w:t>Siekiant išvengti informacijos dubliavimo, šioje dalyje vertinami tik tie strateginės reikšmės (nacionalinio planavimo lygmens rodikliai), kurie nėra naudojami VP stebėsenos sistemoje, išskyrus atvejus, kai rodiklis yra matuojamas ir ES lygmeniu (</w:t>
      </w:r>
      <w:r w:rsidRPr="00AA0EAB">
        <w:fldChar w:fldCharType="begin"/>
      </w:r>
      <w:r w:rsidRPr="00AA0EAB">
        <w:instrText xml:space="preserve"> REF _Ref109980114 \h </w:instrText>
      </w:r>
      <w:r w:rsidR="00AA0EAB">
        <w:instrText xml:space="preserve"> \* MERGEFORMAT </w:instrText>
      </w:r>
      <w:r w:rsidRPr="00AA0EAB">
        <w:fldChar w:fldCharType="separate"/>
      </w:r>
      <w:r w:rsidR="0060385A" w:rsidRPr="00AA0EAB">
        <w:t>Priedas Nr. 3. VP 2 prioriteto rodiklių žemėlapis</w:t>
      </w:r>
      <w:r w:rsidRPr="00AA0EAB">
        <w:fldChar w:fldCharType="end"/>
      </w:r>
      <w:r w:rsidRPr="00AA0EAB">
        <w:t>).</w:t>
      </w:r>
    </w:p>
    <w:p w14:paraId="26E3C9D3" w14:textId="77785C0A" w:rsidR="00CD6D4E" w:rsidRPr="00AA0EAB" w:rsidRDefault="00CD6D4E" w:rsidP="00CD6D4E">
      <w:r w:rsidRPr="00AA0EAB">
        <w:rPr>
          <w:rStyle w:val="FocusChar"/>
        </w:rPr>
        <w:t>SKAITMENINĖS EKONOMIKOS IR VISUOMENĖS INDEKSAS |</w:t>
      </w:r>
      <w:r w:rsidRPr="00AA0EAB">
        <w:rPr>
          <w:color w:val="134753" w:themeColor="accent1"/>
        </w:rPr>
        <w:t xml:space="preserve"> </w:t>
      </w:r>
      <w:r w:rsidRPr="00AA0EAB">
        <w:t>Nuo 2014</w:t>
      </w:r>
      <w:r w:rsidR="00167539" w:rsidRPr="00AA0EAB">
        <w:t> </w:t>
      </w:r>
      <w:r w:rsidRPr="00AA0EAB">
        <w:t xml:space="preserve">m. </w:t>
      </w:r>
      <w:r w:rsidR="00153E5C" w:rsidRPr="00AA0EAB">
        <w:t>EK</w:t>
      </w:r>
      <w:r w:rsidRPr="00AA0EAB">
        <w:t xml:space="preserve"> skelbiamas </w:t>
      </w:r>
      <w:proofErr w:type="spellStart"/>
      <w:r w:rsidRPr="00AA0EAB">
        <w:t>DESI</w:t>
      </w:r>
      <w:proofErr w:type="spellEnd"/>
      <w:r w:rsidRPr="00AA0EAB">
        <w:t xml:space="preserve"> yra sudėtinis vertinimas, </w:t>
      </w:r>
      <w:r w:rsidR="00F3095A" w:rsidRPr="00AA0EAB">
        <w:t xml:space="preserve">kuriuo matuojama </w:t>
      </w:r>
      <w:r w:rsidRPr="00AA0EAB">
        <w:t xml:space="preserve">ES valstybių narių </w:t>
      </w:r>
      <w:r w:rsidR="00F3095A" w:rsidRPr="00AA0EAB">
        <w:t xml:space="preserve">pažanga </w:t>
      </w:r>
      <w:r w:rsidRPr="00AA0EAB">
        <w:t xml:space="preserve">kuriant skaitmeninę ekonomiką ir </w:t>
      </w:r>
      <w:r w:rsidR="00EE0CBD" w:rsidRPr="00AA0EAB">
        <w:t xml:space="preserve">informacinę </w:t>
      </w:r>
      <w:r w:rsidRPr="00AA0EAB">
        <w:t xml:space="preserve">visuomenę. </w:t>
      </w:r>
      <w:proofErr w:type="spellStart"/>
      <w:r w:rsidRPr="00AA0EAB">
        <w:t>DESI</w:t>
      </w:r>
      <w:proofErr w:type="spellEnd"/>
      <w:r w:rsidRPr="00AA0EAB">
        <w:t xml:space="preserve"> susideda iš keturių pagrindinių komponentų: žmogiškasis kapitalas, galimybės naudotis </w:t>
      </w:r>
      <w:r w:rsidR="00167539" w:rsidRPr="00AA0EAB">
        <w:t xml:space="preserve">interneto ryšiu </w:t>
      </w:r>
      <w:r w:rsidRPr="00AA0EAB">
        <w:t xml:space="preserve">(angl. </w:t>
      </w:r>
      <w:proofErr w:type="spellStart"/>
      <w:r w:rsidRPr="00AA0EAB">
        <w:rPr>
          <w:i/>
          <w:iCs/>
        </w:rPr>
        <w:t>connectivity</w:t>
      </w:r>
      <w:proofErr w:type="spellEnd"/>
      <w:r w:rsidRPr="00AA0EAB">
        <w:t xml:space="preserve">), skaitmeninių technologijų integracija ir viešosios </w:t>
      </w:r>
      <w:r w:rsidR="00EF74A6" w:rsidRPr="00AA0EAB">
        <w:t>el.</w:t>
      </w:r>
      <w:r w:rsidR="00167539" w:rsidRPr="00AA0EAB">
        <w:t> </w:t>
      </w:r>
      <w:r w:rsidR="00EF74A6" w:rsidRPr="00AA0EAB">
        <w:t>paslaug</w:t>
      </w:r>
      <w:r w:rsidRPr="00AA0EAB">
        <w:t>os. 2016–202</w:t>
      </w:r>
      <w:r w:rsidR="00771878" w:rsidRPr="00AA0EAB">
        <w:t>2</w:t>
      </w:r>
      <w:r w:rsidR="00167539" w:rsidRPr="00AA0EAB">
        <w:t> </w:t>
      </w:r>
      <w:r w:rsidRPr="00AA0EAB">
        <w:t>m. laikotarpiu Lietuva užėmė 13</w:t>
      </w:r>
      <w:r w:rsidR="00167539" w:rsidRPr="00AA0EAB">
        <w:t>–</w:t>
      </w:r>
      <w:r w:rsidRPr="00AA0EAB">
        <w:t xml:space="preserve">14 vietą tarp 27 ES </w:t>
      </w:r>
      <w:r w:rsidR="00167539" w:rsidRPr="00AA0EAB">
        <w:t>valstybių narių</w:t>
      </w:r>
      <w:r w:rsidRPr="00AA0EAB">
        <w:t>.</w:t>
      </w:r>
    </w:p>
    <w:bookmarkStart w:id="9" w:name="_Toc123122743"/>
    <w:p w14:paraId="6500E6D3" w14:textId="6E2FCFC6" w:rsidR="007F7D40" w:rsidRPr="00AA0EAB" w:rsidRDefault="00611844" w:rsidP="007F7D40">
      <w:pPr>
        <w:pStyle w:val="Caption"/>
        <w:rPr>
          <w:lang w:val="lt-LT"/>
        </w:rPr>
      </w:pPr>
      <w:r>
        <w:rPr>
          <w:lang w:val="lt-LT"/>
        </w:rPr>
        <w:fldChar w:fldCharType="begin"/>
      </w:r>
      <w:r>
        <w:rPr>
          <w:lang w:val="lt-LT"/>
        </w:rPr>
        <w:instrText xml:space="preserve"> SEQ  \* ARABIC pav. </w:instrText>
      </w:r>
      <w:r>
        <w:rPr>
          <w:lang w:val="lt-LT"/>
        </w:rPr>
        <w:fldChar w:fldCharType="separate"/>
      </w:r>
      <w:r>
        <w:rPr>
          <w:noProof/>
          <w:lang w:val="lt-LT"/>
        </w:rPr>
        <w:t>1</w:t>
      </w:r>
      <w:r>
        <w:rPr>
          <w:lang w:val="lt-LT"/>
        </w:rPr>
        <w:fldChar w:fldCharType="end"/>
      </w:r>
      <w:r>
        <w:rPr>
          <w:lang w:val="lt-LT"/>
        </w:rPr>
        <w:t xml:space="preserve"> p</w:t>
      </w:r>
      <w:r w:rsidR="007F7D40" w:rsidRPr="00AA0EAB">
        <w:rPr>
          <w:lang w:val="lt-LT"/>
        </w:rPr>
        <w:t xml:space="preserve">av. Lietuvos balai ir ES vidurkis </w:t>
      </w:r>
      <w:proofErr w:type="spellStart"/>
      <w:r w:rsidR="007F7D40" w:rsidRPr="00AA0EAB">
        <w:rPr>
          <w:lang w:val="lt-LT"/>
        </w:rPr>
        <w:t>DESI</w:t>
      </w:r>
      <w:proofErr w:type="spellEnd"/>
      <w:r w:rsidR="007F7D40" w:rsidRPr="00AA0EAB">
        <w:rPr>
          <w:lang w:val="lt-LT"/>
        </w:rPr>
        <w:t xml:space="preserve"> reitinge, 2017–2022</w:t>
      </w:r>
      <w:r w:rsidR="00167539" w:rsidRPr="00AA0EAB">
        <w:rPr>
          <w:lang w:val="lt-LT"/>
        </w:rPr>
        <w:t> </w:t>
      </w:r>
      <w:r w:rsidR="007F7D40" w:rsidRPr="00AA0EAB">
        <w:rPr>
          <w:lang w:val="lt-LT"/>
        </w:rPr>
        <w:t>m. (kairėje), 2022</w:t>
      </w:r>
      <w:r w:rsidR="00167539" w:rsidRPr="00AA0EAB">
        <w:rPr>
          <w:lang w:val="lt-LT"/>
        </w:rPr>
        <w:t> </w:t>
      </w:r>
      <w:r w:rsidR="007F7D40" w:rsidRPr="00AA0EAB">
        <w:rPr>
          <w:lang w:val="lt-LT"/>
        </w:rPr>
        <w:t xml:space="preserve">m. </w:t>
      </w:r>
      <w:proofErr w:type="spellStart"/>
      <w:r w:rsidR="007F7D40" w:rsidRPr="00AA0EAB">
        <w:rPr>
          <w:lang w:val="lt-LT"/>
        </w:rPr>
        <w:t>DESI</w:t>
      </w:r>
      <w:proofErr w:type="spellEnd"/>
      <w:r w:rsidR="007F7D40" w:rsidRPr="00AA0EAB">
        <w:rPr>
          <w:lang w:val="lt-LT"/>
        </w:rPr>
        <w:t xml:space="preserve"> reitingas (dešinėje)</w:t>
      </w:r>
      <w:bookmarkEnd w:id="9"/>
    </w:p>
    <w:p w14:paraId="6EA4250F" w14:textId="77777777" w:rsidR="007F7D40" w:rsidRPr="00AA0EAB" w:rsidRDefault="007F7D40" w:rsidP="007F7D40">
      <w:pPr>
        <w:jc w:val="center"/>
        <w:rPr>
          <w:highlight w:val="yellow"/>
        </w:rPr>
      </w:pPr>
      <w:r w:rsidRPr="00AA0EAB">
        <w:rPr>
          <w:noProof/>
          <w:lang w:eastAsia="lt-LT"/>
        </w:rPr>
        <w:drawing>
          <wp:inline distT="0" distB="0" distL="0" distR="0" wp14:anchorId="5BA36F58" wp14:editId="27F35E88">
            <wp:extent cx="6227064" cy="200521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7064" cy="2005217"/>
                    </a:xfrm>
                    <a:prstGeom prst="rect">
                      <a:avLst/>
                    </a:prstGeom>
                    <a:noFill/>
                  </pic:spPr>
                </pic:pic>
              </a:graphicData>
            </a:graphic>
          </wp:inline>
        </w:drawing>
      </w:r>
    </w:p>
    <w:p w14:paraId="1F35DE48" w14:textId="3155F645" w:rsidR="00AB7C01" w:rsidRPr="00AA0EAB" w:rsidRDefault="007F7D40" w:rsidP="00641D1C">
      <w:pPr>
        <w:pStyle w:val="BottomcaptionSuMin"/>
        <w:rPr>
          <w:rStyle w:val="FocusChar"/>
          <w:b w:val="0"/>
          <w:bCs w:val="0"/>
          <w:caps w:val="0"/>
          <w:color w:val="808080"/>
          <w:sz w:val="22"/>
          <w:szCs w:val="22"/>
        </w:rPr>
      </w:pPr>
      <w:r w:rsidRPr="00AA0EAB">
        <w:t>Šaltinis: EK duomenys</w:t>
      </w:r>
    </w:p>
    <w:p w14:paraId="75BF4056" w14:textId="562BF3FD" w:rsidR="00924371" w:rsidRPr="00AA0EAB" w:rsidRDefault="00924371" w:rsidP="00924371">
      <w:r w:rsidRPr="00AA0EAB">
        <w:lastRenderedPageBreak/>
        <w:t xml:space="preserve">Žvelgiant į surinktų balų skaičių galima </w:t>
      </w:r>
      <w:r w:rsidR="00F3095A" w:rsidRPr="00AA0EAB">
        <w:t>teigti</w:t>
      </w:r>
      <w:r w:rsidRPr="00AA0EAB">
        <w:t>, kad Lietuvos informacinės visuomenės plėtros apimtis yra vidutiniška, t.</w:t>
      </w:r>
      <w:r w:rsidR="00167539" w:rsidRPr="00AA0EAB">
        <w:t> </w:t>
      </w:r>
      <w:r w:rsidRPr="00AA0EAB">
        <w:t>y. nepaisant pastebimo tobulėjimo skaitmeninės visuomenės ir ekonomikos srityje Lietuvai sunkiai sekasi aplenkti ar pasivyti pirmaujančias ES šalis (2022</w:t>
      </w:r>
      <w:r w:rsidR="00167539" w:rsidRPr="00AA0EAB">
        <w:t> </w:t>
      </w:r>
      <w:r w:rsidRPr="00AA0EAB">
        <w:t xml:space="preserve">m. pirmą vietą užėmė Suomija su 69,6 </w:t>
      </w:r>
      <w:r w:rsidR="00167539" w:rsidRPr="00AA0EAB">
        <w:t>balo</w:t>
      </w:r>
      <w:r w:rsidRPr="00AA0EAB">
        <w:t xml:space="preserve">, paskutinę vietą – Rumunija su 30,6 </w:t>
      </w:r>
      <w:r w:rsidR="00167539" w:rsidRPr="00AA0EAB">
        <w:t>balo</w:t>
      </w:r>
      <w:r w:rsidRPr="00AA0EAB">
        <w:t>).</w:t>
      </w:r>
    </w:p>
    <w:p w14:paraId="75B26794" w14:textId="72C8FA2F" w:rsidR="00FA4044" w:rsidRPr="00AA0EAB" w:rsidRDefault="00CD6D4E" w:rsidP="00751C4A">
      <w:r w:rsidRPr="00AA0EAB">
        <w:rPr>
          <w:rStyle w:val="FocusChar"/>
        </w:rPr>
        <w:t>IRT NAUDOJIMAS ĮMONĖSE |</w:t>
      </w:r>
      <w:r w:rsidRPr="00AA0EAB">
        <w:t xml:space="preserve"> </w:t>
      </w:r>
      <w:r w:rsidR="009F3EB4" w:rsidRPr="00AA0EAB">
        <w:t>Skaitmeninių technologijų integracijos</w:t>
      </w:r>
      <w:r w:rsidRPr="00AA0EAB">
        <w:t xml:space="preserve"> kategorij</w:t>
      </w:r>
      <w:r w:rsidR="00771878" w:rsidRPr="00AA0EAB">
        <w:t xml:space="preserve">oje Lietuva </w:t>
      </w:r>
      <w:r w:rsidR="00D47CBC" w:rsidRPr="00AA0EAB">
        <w:t>2</w:t>
      </w:r>
      <w:r w:rsidR="00CE5601" w:rsidRPr="00AA0EAB">
        <w:t>022</w:t>
      </w:r>
      <w:r w:rsidR="00167539" w:rsidRPr="00AA0EAB">
        <w:t> </w:t>
      </w:r>
      <w:r w:rsidR="00D47CBC" w:rsidRPr="00AA0EAB">
        <w:t xml:space="preserve">m. </w:t>
      </w:r>
      <w:r w:rsidR="00AF3D71" w:rsidRPr="00AA0EAB">
        <w:t>užėmė</w:t>
      </w:r>
      <w:r w:rsidR="00771878" w:rsidRPr="00AA0EAB">
        <w:t xml:space="preserve"> 13 vietą</w:t>
      </w:r>
      <w:r w:rsidR="009F3EB4" w:rsidRPr="00AA0EAB">
        <w:t xml:space="preserve"> (2017</w:t>
      </w:r>
      <w:r w:rsidR="00167539" w:rsidRPr="00AA0EAB">
        <w:t> </w:t>
      </w:r>
      <w:r w:rsidR="009F3EB4" w:rsidRPr="00AA0EAB">
        <w:t xml:space="preserve">m. </w:t>
      </w:r>
      <w:r w:rsidR="00752E88" w:rsidRPr="00AA0EAB">
        <w:t xml:space="preserve">– </w:t>
      </w:r>
      <w:r w:rsidR="009F3EB4" w:rsidRPr="00AA0EAB">
        <w:t>8 vietą)</w:t>
      </w:r>
      <w:r w:rsidRPr="00AA0EAB">
        <w:t xml:space="preserve">. </w:t>
      </w:r>
      <w:proofErr w:type="spellStart"/>
      <w:r w:rsidRPr="00AA0EAB">
        <w:t>DESI</w:t>
      </w:r>
      <w:proofErr w:type="spellEnd"/>
      <w:r w:rsidRPr="00AA0EAB">
        <w:t xml:space="preserve"> </w:t>
      </w:r>
      <w:r w:rsidR="006A6DD2" w:rsidRPr="00AA0EAB">
        <w:t>2021 ir 2022</w:t>
      </w:r>
      <w:r w:rsidR="00167539" w:rsidRPr="00AA0EAB">
        <w:t> </w:t>
      </w:r>
      <w:r w:rsidR="006A6DD2" w:rsidRPr="00AA0EAB">
        <w:t>m. metinėse</w:t>
      </w:r>
      <w:r w:rsidRPr="00AA0EAB">
        <w:t xml:space="preserve"> ataskaito</w:t>
      </w:r>
      <w:r w:rsidR="00EE0CBD" w:rsidRPr="00AA0EAB">
        <w:t>s</w:t>
      </w:r>
      <w:r w:rsidRPr="00AA0EAB">
        <w:t>e</w:t>
      </w:r>
      <w:r w:rsidR="00BD0AF9" w:rsidRPr="00AA0EAB">
        <w:rPr>
          <w:rStyle w:val="FootnoteReference"/>
        </w:rPr>
        <w:footnoteReference w:id="2"/>
      </w:r>
      <w:r w:rsidRPr="00AA0EAB">
        <w:t xml:space="preserve"> išskiriamas dirbtinio intelekto technologijų diegimas </w:t>
      </w:r>
      <w:r w:rsidR="00060BB2" w:rsidRPr="00AA0EAB">
        <w:t xml:space="preserve">IRT </w:t>
      </w:r>
      <w:r w:rsidR="00DA5009" w:rsidRPr="00AA0EAB">
        <w:t>srities</w:t>
      </w:r>
      <w:r w:rsidRPr="00AA0EAB">
        <w:t xml:space="preserve"> įmonėse, </w:t>
      </w:r>
      <w:r w:rsidR="00FA4044" w:rsidRPr="00AA0EAB">
        <w:t>viešojo sektoriaus (</w:t>
      </w:r>
      <w:r w:rsidR="003950E3" w:rsidRPr="00AA0EAB">
        <w:t xml:space="preserve">didžiąja dalimi </w:t>
      </w:r>
      <w:r w:rsidR="00A1230A" w:rsidRPr="00AA0EAB">
        <w:t xml:space="preserve">– </w:t>
      </w:r>
      <w:r w:rsidR="00FA4044" w:rsidRPr="00AA0EAB">
        <w:t>Mokslo, inovacijų ir technologijų agentūr</w:t>
      </w:r>
      <w:r w:rsidR="00060BB2" w:rsidRPr="00AA0EAB">
        <w:t>os</w:t>
      </w:r>
      <w:r w:rsidR="00A1230A" w:rsidRPr="00AA0EAB">
        <w:t xml:space="preserve">; </w:t>
      </w:r>
      <w:r w:rsidR="00FA4044" w:rsidRPr="00AA0EAB">
        <w:t xml:space="preserve">dabar – Inovacijų agentūra) parama technologiniams startuoliams, </w:t>
      </w:r>
      <w:r w:rsidRPr="00AA0EAB">
        <w:t xml:space="preserve">IRT sprendimų naudojimas vykdant su darniu vystymusi susijusias veiklas </w:t>
      </w:r>
      <w:r w:rsidR="00C15921" w:rsidRPr="00AA0EAB">
        <w:t>ir</w:t>
      </w:r>
      <w:r w:rsidRPr="00AA0EAB">
        <w:t xml:space="preserve"> glaudus tarpsektorinis bendradarbiavimas kuriant kibernetinio saugumo sprendimus nacionaliniu ir tarptautiniu mastu.</w:t>
      </w:r>
    </w:p>
    <w:p w14:paraId="3678BAAB" w14:textId="6A070EBD" w:rsidR="009F3EB4" w:rsidRPr="00AA0EAB" w:rsidRDefault="009F3EB4" w:rsidP="00751C4A">
      <w:r w:rsidRPr="00AA0EAB">
        <w:t>Nepaisant to, kad Lietuva prarado pozicijas skaitmeninių technologijų integracijos kategorijoje,</w:t>
      </w:r>
      <w:r w:rsidR="0031473C" w:rsidRPr="00AA0EAB">
        <w:t xml:space="preserve"> </w:t>
      </w:r>
      <w:r w:rsidRPr="00AA0EAB">
        <w:t>SVV įmonių skaitmeninio intensyvumo lygis</w:t>
      </w:r>
      <w:r w:rsidRPr="00AA0EAB">
        <w:rPr>
          <w:rStyle w:val="FootnoteReference"/>
        </w:rPr>
        <w:footnoteReference w:id="3"/>
      </w:r>
      <w:r w:rsidRPr="00AA0EAB">
        <w:t xml:space="preserve"> jau lenkia ES vidurkį. 2022</w:t>
      </w:r>
      <w:r w:rsidR="00C15921" w:rsidRPr="00AA0EAB">
        <w:t> </w:t>
      </w:r>
      <w:r w:rsidRPr="00AA0EAB">
        <w:t>m. 57</w:t>
      </w:r>
      <w:r w:rsidR="00C15921" w:rsidRPr="00AA0EAB">
        <w:t> </w:t>
      </w:r>
      <w:r w:rsidRPr="00AA0EAB">
        <w:t xml:space="preserve">proc. Lietuvos SVV įmonių buvo pasiekusios bent bazinį intensyvumo lygį, </w:t>
      </w:r>
      <w:r w:rsidR="00C15921" w:rsidRPr="00AA0EAB">
        <w:t>o</w:t>
      </w:r>
      <w:r w:rsidRPr="00AA0EAB">
        <w:t xml:space="preserve"> ES mastu šis rodiklis siekė 55</w:t>
      </w:r>
      <w:r w:rsidR="00C15921" w:rsidRPr="00AA0EAB">
        <w:t> </w:t>
      </w:r>
      <w:r w:rsidRPr="00AA0EAB">
        <w:t>proc.</w:t>
      </w:r>
      <w:r w:rsidRPr="00AA0EAB">
        <w:rPr>
          <w:rStyle w:val="FootnoteReference"/>
        </w:rPr>
        <w:footnoteReference w:id="4"/>
      </w:r>
    </w:p>
    <w:p w14:paraId="18DD7197" w14:textId="2A25DDE3" w:rsidR="00121DF9" w:rsidRPr="00AA0EAB" w:rsidRDefault="00C15921" w:rsidP="00751C4A">
      <w:r w:rsidRPr="00AA0EAB">
        <w:t>P</w:t>
      </w:r>
      <w:r w:rsidR="00121DF9" w:rsidRPr="00AA0EAB">
        <w:t>ažangių skaitmeninių technologijų naudojimo įmonėse</w:t>
      </w:r>
      <w:r w:rsidRPr="00AA0EAB">
        <w:t xml:space="preserve"> lygį nagrinėjant nuodugniau (žr. lentelę)</w:t>
      </w:r>
      <w:r w:rsidR="00121DF9" w:rsidRPr="00AA0EAB">
        <w:t>, mat</w:t>
      </w:r>
      <w:r w:rsidR="00A1230A" w:rsidRPr="00AA0EAB">
        <w:t>yti</w:t>
      </w:r>
      <w:r w:rsidR="00121DF9" w:rsidRPr="00AA0EAB">
        <w:t>, kad Lietuva nesiekia ES vidurkio.</w:t>
      </w:r>
    </w:p>
    <w:bookmarkStart w:id="10" w:name="_Toc123122761"/>
    <w:p w14:paraId="11717356" w14:textId="5A5B11D9" w:rsidR="00CD6D4E" w:rsidRPr="00AA0EAB" w:rsidRDefault="00611844" w:rsidP="00CD6D4E">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Pr="00AA0EAB">
        <w:rPr>
          <w:noProof/>
          <w:lang w:val="lt-LT"/>
        </w:rPr>
        <w:t>1</w:t>
      </w:r>
      <w:r w:rsidRPr="00AA0EAB">
        <w:rPr>
          <w:lang w:val="lt-LT"/>
        </w:rPr>
        <w:fldChar w:fldCharType="end"/>
      </w:r>
      <w:r>
        <w:rPr>
          <w:lang w:val="lt-LT"/>
        </w:rPr>
        <w:t xml:space="preserve"> l</w:t>
      </w:r>
      <w:r w:rsidR="00CD6D4E" w:rsidRPr="00AA0EAB">
        <w:rPr>
          <w:lang w:val="lt-LT"/>
        </w:rPr>
        <w:t>entelė. Įmonių, savo veikloje naudojančių pažangias skaitmenines technologijas, dalis, 2020</w:t>
      </w:r>
      <w:r w:rsidR="00C15921" w:rsidRPr="00AA0EAB">
        <w:rPr>
          <w:lang w:val="lt-LT"/>
        </w:rPr>
        <w:t> </w:t>
      </w:r>
      <w:r w:rsidR="00CD6D4E" w:rsidRPr="00AA0EAB">
        <w:rPr>
          <w:lang w:val="lt-LT"/>
        </w:rPr>
        <w:t>m. / 2021</w:t>
      </w:r>
      <w:r w:rsidR="00C15921" w:rsidRPr="00AA0EAB">
        <w:rPr>
          <w:lang w:val="lt-LT"/>
        </w:rPr>
        <w:t> </w:t>
      </w:r>
      <w:r w:rsidR="00CD6D4E" w:rsidRPr="00AA0EAB">
        <w:rPr>
          <w:lang w:val="lt-LT"/>
        </w:rPr>
        <w:t>m., proc.</w:t>
      </w:r>
      <w:bookmarkEnd w:id="10"/>
    </w:p>
    <w:tbl>
      <w:tblPr>
        <w:tblStyle w:val="Civittatable"/>
        <w:tblW w:w="5000" w:type="pct"/>
        <w:tblInd w:w="0" w:type="dxa"/>
        <w:tblLook w:val="04A0" w:firstRow="1" w:lastRow="0" w:firstColumn="1" w:lastColumn="0" w:noHBand="0" w:noVBand="1"/>
      </w:tblPr>
      <w:tblGrid>
        <w:gridCol w:w="5036"/>
        <w:gridCol w:w="2366"/>
        <w:gridCol w:w="2366"/>
      </w:tblGrid>
      <w:tr w:rsidR="00CD6D4E" w:rsidRPr="00AA0EAB" w14:paraId="55BD3E6D" w14:textId="77777777" w:rsidTr="00CD6D4E">
        <w:trPr>
          <w:cnfStyle w:val="100000000000" w:firstRow="1" w:lastRow="0" w:firstColumn="0" w:lastColumn="0" w:oddVBand="0" w:evenVBand="0" w:oddHBand="0" w:evenHBand="0" w:firstRowFirstColumn="0" w:firstRowLastColumn="0" w:lastRowFirstColumn="0" w:lastRowLastColumn="0"/>
          <w:tblHeader/>
        </w:trPr>
        <w:tc>
          <w:tcPr>
            <w:tcW w:w="2578" w:type="pct"/>
            <w:vAlign w:val="center"/>
          </w:tcPr>
          <w:p w14:paraId="48625720" w14:textId="77777777" w:rsidR="00CD6D4E" w:rsidRPr="00AA0EAB" w:rsidRDefault="00CD6D4E" w:rsidP="00334547">
            <w:pPr>
              <w:rPr>
                <w:b/>
                <w:bCs/>
                <w:sz w:val="18"/>
                <w:szCs w:val="18"/>
              </w:rPr>
            </w:pPr>
            <w:r w:rsidRPr="00AA0EAB">
              <w:rPr>
                <w:b/>
                <w:bCs/>
                <w:sz w:val="18"/>
                <w:szCs w:val="18"/>
              </w:rPr>
              <w:t>technologija</w:t>
            </w:r>
          </w:p>
        </w:tc>
        <w:tc>
          <w:tcPr>
            <w:tcW w:w="1211" w:type="pct"/>
            <w:vAlign w:val="center"/>
          </w:tcPr>
          <w:p w14:paraId="7FB538E5" w14:textId="77777777" w:rsidR="00CD6D4E" w:rsidRPr="00AA0EAB" w:rsidRDefault="00CD6D4E" w:rsidP="00334547">
            <w:pPr>
              <w:jc w:val="center"/>
              <w:rPr>
                <w:b/>
                <w:bCs/>
                <w:caps w:val="0"/>
                <w:sz w:val="18"/>
                <w:szCs w:val="18"/>
              </w:rPr>
            </w:pPr>
            <w:r w:rsidRPr="00AA0EAB">
              <w:rPr>
                <w:b/>
                <w:bCs/>
                <w:sz w:val="18"/>
                <w:szCs w:val="18"/>
              </w:rPr>
              <w:t>lietuva</w:t>
            </w:r>
          </w:p>
        </w:tc>
        <w:tc>
          <w:tcPr>
            <w:tcW w:w="1211" w:type="pct"/>
            <w:vAlign w:val="center"/>
          </w:tcPr>
          <w:p w14:paraId="665493F6" w14:textId="77777777" w:rsidR="00CD6D4E" w:rsidRPr="00AA0EAB" w:rsidRDefault="00CD6D4E" w:rsidP="00334547">
            <w:pPr>
              <w:jc w:val="center"/>
              <w:rPr>
                <w:b/>
                <w:bCs/>
                <w:sz w:val="18"/>
                <w:szCs w:val="18"/>
              </w:rPr>
            </w:pPr>
            <w:r w:rsidRPr="00AA0EAB">
              <w:rPr>
                <w:b/>
                <w:bCs/>
                <w:sz w:val="18"/>
                <w:szCs w:val="18"/>
              </w:rPr>
              <w:t>es vidurkis</w:t>
            </w:r>
          </w:p>
        </w:tc>
      </w:tr>
      <w:tr w:rsidR="00CD6D4E" w:rsidRPr="00AA0EAB" w14:paraId="322B0BA3" w14:textId="77777777" w:rsidTr="00CD6D4E">
        <w:trPr>
          <w:cnfStyle w:val="000000100000" w:firstRow="0" w:lastRow="0" w:firstColumn="0" w:lastColumn="0" w:oddVBand="0" w:evenVBand="0" w:oddHBand="1" w:evenHBand="0" w:firstRowFirstColumn="0" w:firstRowLastColumn="0" w:lastRowFirstColumn="0" w:lastRowLastColumn="0"/>
        </w:trPr>
        <w:tc>
          <w:tcPr>
            <w:tcW w:w="2578" w:type="pct"/>
            <w:vAlign w:val="center"/>
          </w:tcPr>
          <w:p w14:paraId="5810B151" w14:textId="77777777" w:rsidR="00CD6D4E" w:rsidRPr="00AA0EAB" w:rsidRDefault="00CD6D4E" w:rsidP="00334547">
            <w:pPr>
              <w:rPr>
                <w:sz w:val="18"/>
                <w:szCs w:val="18"/>
              </w:rPr>
            </w:pPr>
            <w:r w:rsidRPr="00AA0EAB">
              <w:rPr>
                <w:sz w:val="18"/>
                <w:szCs w:val="18"/>
              </w:rPr>
              <w:t xml:space="preserve">Didelių duomenų rinkinių (angl. </w:t>
            </w:r>
            <w:proofErr w:type="spellStart"/>
            <w:r w:rsidRPr="00AA0EAB">
              <w:rPr>
                <w:i/>
                <w:iCs/>
                <w:sz w:val="18"/>
                <w:szCs w:val="18"/>
              </w:rPr>
              <w:t>big</w:t>
            </w:r>
            <w:proofErr w:type="spellEnd"/>
            <w:r w:rsidRPr="00AA0EAB">
              <w:rPr>
                <w:i/>
                <w:iCs/>
                <w:sz w:val="18"/>
                <w:szCs w:val="18"/>
              </w:rPr>
              <w:t xml:space="preserve"> data</w:t>
            </w:r>
            <w:r w:rsidRPr="00AA0EAB">
              <w:rPr>
                <w:sz w:val="18"/>
                <w:szCs w:val="18"/>
              </w:rPr>
              <w:t>) analizė</w:t>
            </w:r>
          </w:p>
        </w:tc>
        <w:tc>
          <w:tcPr>
            <w:tcW w:w="1211" w:type="pct"/>
            <w:vAlign w:val="center"/>
          </w:tcPr>
          <w:p w14:paraId="136F427A" w14:textId="0E1F0B97" w:rsidR="00CD6D4E" w:rsidRPr="00AA0EAB" w:rsidRDefault="00121DF9" w:rsidP="00334547">
            <w:pPr>
              <w:jc w:val="center"/>
              <w:rPr>
                <w:sz w:val="18"/>
                <w:szCs w:val="18"/>
              </w:rPr>
            </w:pPr>
            <w:r w:rsidRPr="00AA0EAB">
              <w:rPr>
                <w:sz w:val="18"/>
                <w:szCs w:val="18"/>
              </w:rPr>
              <w:t>11</w:t>
            </w:r>
          </w:p>
        </w:tc>
        <w:tc>
          <w:tcPr>
            <w:tcW w:w="1211" w:type="pct"/>
            <w:vAlign w:val="center"/>
          </w:tcPr>
          <w:p w14:paraId="2E55F1D4" w14:textId="6D5B64BC" w:rsidR="00CD6D4E" w:rsidRPr="00AA0EAB" w:rsidRDefault="00CD6D4E" w:rsidP="00334547">
            <w:pPr>
              <w:jc w:val="center"/>
              <w:rPr>
                <w:sz w:val="18"/>
                <w:szCs w:val="18"/>
              </w:rPr>
            </w:pPr>
            <w:r w:rsidRPr="00AA0EAB">
              <w:rPr>
                <w:sz w:val="18"/>
                <w:szCs w:val="18"/>
              </w:rPr>
              <w:t>1</w:t>
            </w:r>
            <w:r w:rsidR="00121DF9" w:rsidRPr="00AA0EAB">
              <w:rPr>
                <w:sz w:val="18"/>
                <w:szCs w:val="18"/>
              </w:rPr>
              <w:t>4</w:t>
            </w:r>
          </w:p>
        </w:tc>
      </w:tr>
      <w:tr w:rsidR="00CD6D4E" w:rsidRPr="00AA0EAB" w14:paraId="42EE78D3" w14:textId="77777777" w:rsidTr="00CD6D4E">
        <w:trPr>
          <w:cnfStyle w:val="000000010000" w:firstRow="0" w:lastRow="0" w:firstColumn="0" w:lastColumn="0" w:oddVBand="0" w:evenVBand="0" w:oddHBand="0" w:evenHBand="1" w:firstRowFirstColumn="0" w:firstRowLastColumn="0" w:lastRowFirstColumn="0" w:lastRowLastColumn="0"/>
        </w:trPr>
        <w:tc>
          <w:tcPr>
            <w:tcW w:w="2578" w:type="pct"/>
            <w:vAlign w:val="center"/>
          </w:tcPr>
          <w:p w14:paraId="386A39D7" w14:textId="77777777" w:rsidR="00CD6D4E" w:rsidRPr="00AA0EAB" w:rsidRDefault="00CD6D4E" w:rsidP="00334547">
            <w:pPr>
              <w:rPr>
                <w:sz w:val="18"/>
                <w:szCs w:val="18"/>
              </w:rPr>
            </w:pPr>
            <w:r w:rsidRPr="00AA0EAB">
              <w:rPr>
                <w:sz w:val="18"/>
                <w:szCs w:val="18"/>
              </w:rPr>
              <w:t>Debesijos kompiuterijos paslaugos</w:t>
            </w:r>
          </w:p>
        </w:tc>
        <w:tc>
          <w:tcPr>
            <w:tcW w:w="1211" w:type="pct"/>
            <w:vAlign w:val="center"/>
          </w:tcPr>
          <w:p w14:paraId="5E39CDD6" w14:textId="58F1EA6C" w:rsidR="00CD6D4E" w:rsidRPr="00AA0EAB" w:rsidRDefault="00121DF9" w:rsidP="00334547">
            <w:pPr>
              <w:jc w:val="center"/>
              <w:rPr>
                <w:sz w:val="18"/>
                <w:szCs w:val="18"/>
              </w:rPr>
            </w:pPr>
            <w:r w:rsidRPr="00AA0EAB">
              <w:rPr>
                <w:sz w:val="18"/>
                <w:szCs w:val="18"/>
              </w:rPr>
              <w:t>28</w:t>
            </w:r>
          </w:p>
        </w:tc>
        <w:tc>
          <w:tcPr>
            <w:tcW w:w="1211" w:type="pct"/>
            <w:vAlign w:val="center"/>
          </w:tcPr>
          <w:p w14:paraId="6A9A77B0" w14:textId="2FB71324" w:rsidR="00CD6D4E" w:rsidRPr="00AA0EAB" w:rsidRDefault="00121DF9" w:rsidP="00334547">
            <w:pPr>
              <w:jc w:val="center"/>
              <w:rPr>
                <w:sz w:val="18"/>
                <w:szCs w:val="18"/>
              </w:rPr>
            </w:pPr>
            <w:r w:rsidRPr="00AA0EAB">
              <w:rPr>
                <w:sz w:val="18"/>
                <w:szCs w:val="18"/>
              </w:rPr>
              <w:t>34</w:t>
            </w:r>
          </w:p>
        </w:tc>
      </w:tr>
      <w:tr w:rsidR="00CD6D4E" w:rsidRPr="00AA0EAB" w14:paraId="404B2417" w14:textId="77777777" w:rsidTr="00CD6D4E">
        <w:trPr>
          <w:cnfStyle w:val="000000100000" w:firstRow="0" w:lastRow="0" w:firstColumn="0" w:lastColumn="0" w:oddVBand="0" w:evenVBand="0" w:oddHBand="1" w:evenHBand="0" w:firstRowFirstColumn="0" w:firstRowLastColumn="0" w:lastRowFirstColumn="0" w:lastRowLastColumn="0"/>
        </w:trPr>
        <w:tc>
          <w:tcPr>
            <w:tcW w:w="2578" w:type="pct"/>
            <w:vAlign w:val="center"/>
          </w:tcPr>
          <w:p w14:paraId="519E00FB" w14:textId="77777777" w:rsidR="00CD6D4E" w:rsidRPr="00AA0EAB" w:rsidRDefault="00CD6D4E" w:rsidP="00334547">
            <w:pPr>
              <w:rPr>
                <w:sz w:val="18"/>
                <w:szCs w:val="18"/>
              </w:rPr>
            </w:pPr>
            <w:r w:rsidRPr="00AA0EAB">
              <w:rPr>
                <w:sz w:val="18"/>
                <w:szCs w:val="18"/>
              </w:rPr>
              <w:t>Dirbtinio intelekto technologijos</w:t>
            </w:r>
          </w:p>
        </w:tc>
        <w:tc>
          <w:tcPr>
            <w:tcW w:w="1211" w:type="pct"/>
            <w:vAlign w:val="center"/>
          </w:tcPr>
          <w:p w14:paraId="35987E37" w14:textId="6E378EAD" w:rsidR="00CD6D4E" w:rsidRPr="00AA0EAB" w:rsidRDefault="00121DF9" w:rsidP="00334547">
            <w:pPr>
              <w:jc w:val="center"/>
              <w:rPr>
                <w:sz w:val="18"/>
                <w:szCs w:val="18"/>
              </w:rPr>
            </w:pPr>
            <w:r w:rsidRPr="00AA0EAB">
              <w:rPr>
                <w:sz w:val="18"/>
                <w:szCs w:val="18"/>
              </w:rPr>
              <w:t>4</w:t>
            </w:r>
          </w:p>
        </w:tc>
        <w:tc>
          <w:tcPr>
            <w:tcW w:w="1211" w:type="pct"/>
            <w:vAlign w:val="center"/>
          </w:tcPr>
          <w:p w14:paraId="362EE670" w14:textId="3D290ED0" w:rsidR="00CD6D4E" w:rsidRPr="00AA0EAB" w:rsidRDefault="00121DF9" w:rsidP="00334547">
            <w:pPr>
              <w:jc w:val="center"/>
              <w:rPr>
                <w:sz w:val="18"/>
                <w:szCs w:val="18"/>
              </w:rPr>
            </w:pPr>
            <w:r w:rsidRPr="00AA0EAB">
              <w:rPr>
                <w:sz w:val="18"/>
                <w:szCs w:val="18"/>
              </w:rPr>
              <w:t>8</w:t>
            </w:r>
          </w:p>
        </w:tc>
      </w:tr>
      <w:tr w:rsidR="00CD6D4E" w:rsidRPr="00AA0EAB" w14:paraId="0E5196AA" w14:textId="77777777" w:rsidTr="00CD6D4E">
        <w:trPr>
          <w:cnfStyle w:val="000000010000" w:firstRow="0" w:lastRow="0" w:firstColumn="0" w:lastColumn="0" w:oddVBand="0" w:evenVBand="0" w:oddHBand="0" w:evenHBand="1" w:firstRowFirstColumn="0" w:firstRowLastColumn="0" w:lastRowFirstColumn="0" w:lastRowLastColumn="0"/>
        </w:trPr>
        <w:tc>
          <w:tcPr>
            <w:tcW w:w="2578" w:type="pct"/>
            <w:vAlign w:val="center"/>
          </w:tcPr>
          <w:p w14:paraId="1DB4522F" w14:textId="77777777" w:rsidR="00CD6D4E" w:rsidRPr="00AA0EAB" w:rsidRDefault="00CD6D4E" w:rsidP="00334547">
            <w:pPr>
              <w:rPr>
                <w:sz w:val="18"/>
                <w:szCs w:val="18"/>
              </w:rPr>
            </w:pPr>
            <w:r w:rsidRPr="00AA0EAB">
              <w:rPr>
                <w:sz w:val="18"/>
                <w:szCs w:val="18"/>
              </w:rPr>
              <w:t>3D spausdinimo technologijos</w:t>
            </w:r>
          </w:p>
        </w:tc>
        <w:tc>
          <w:tcPr>
            <w:tcW w:w="1211" w:type="pct"/>
            <w:vAlign w:val="center"/>
          </w:tcPr>
          <w:p w14:paraId="29C1A806" w14:textId="77777777" w:rsidR="00CD6D4E" w:rsidRPr="00AA0EAB" w:rsidRDefault="00CD6D4E" w:rsidP="00334547">
            <w:pPr>
              <w:jc w:val="center"/>
              <w:rPr>
                <w:sz w:val="18"/>
                <w:szCs w:val="18"/>
              </w:rPr>
            </w:pPr>
            <w:r w:rsidRPr="00AA0EAB">
              <w:rPr>
                <w:sz w:val="18"/>
                <w:szCs w:val="18"/>
              </w:rPr>
              <w:t>3</w:t>
            </w:r>
          </w:p>
        </w:tc>
        <w:tc>
          <w:tcPr>
            <w:tcW w:w="1211" w:type="pct"/>
            <w:vAlign w:val="center"/>
          </w:tcPr>
          <w:p w14:paraId="0557A495" w14:textId="77777777" w:rsidR="00CD6D4E" w:rsidRPr="00AA0EAB" w:rsidRDefault="00CD6D4E" w:rsidP="00334547">
            <w:pPr>
              <w:jc w:val="center"/>
              <w:rPr>
                <w:sz w:val="18"/>
                <w:szCs w:val="18"/>
              </w:rPr>
            </w:pPr>
            <w:r w:rsidRPr="00AA0EAB">
              <w:rPr>
                <w:sz w:val="18"/>
                <w:szCs w:val="18"/>
              </w:rPr>
              <w:t>5</w:t>
            </w:r>
          </w:p>
        </w:tc>
      </w:tr>
      <w:tr w:rsidR="00CD6D4E" w:rsidRPr="00AA0EAB" w14:paraId="39FB0EC2" w14:textId="77777777" w:rsidTr="00CD6D4E">
        <w:trPr>
          <w:cnfStyle w:val="000000100000" w:firstRow="0" w:lastRow="0" w:firstColumn="0" w:lastColumn="0" w:oddVBand="0" w:evenVBand="0" w:oddHBand="1" w:evenHBand="0" w:firstRowFirstColumn="0" w:firstRowLastColumn="0" w:lastRowFirstColumn="0" w:lastRowLastColumn="0"/>
        </w:trPr>
        <w:tc>
          <w:tcPr>
            <w:tcW w:w="2578" w:type="pct"/>
            <w:vAlign w:val="center"/>
          </w:tcPr>
          <w:p w14:paraId="6B0DA383" w14:textId="20B3BA00" w:rsidR="00CD6D4E" w:rsidRPr="00AA0EAB" w:rsidRDefault="00CD6D4E" w:rsidP="009F3EB4">
            <w:pPr>
              <w:keepNext/>
              <w:keepLines/>
              <w:rPr>
                <w:sz w:val="18"/>
                <w:szCs w:val="18"/>
              </w:rPr>
            </w:pPr>
            <w:r w:rsidRPr="00AA0EAB">
              <w:rPr>
                <w:sz w:val="18"/>
                <w:szCs w:val="18"/>
              </w:rPr>
              <w:t xml:space="preserve">Daiktų interneto (angl. </w:t>
            </w:r>
            <w:r w:rsidRPr="00AA0EAB">
              <w:rPr>
                <w:i/>
                <w:iCs/>
                <w:sz w:val="18"/>
                <w:szCs w:val="18"/>
              </w:rPr>
              <w:t>Internet</w:t>
            </w:r>
            <w:r w:rsidR="00A1230A" w:rsidRPr="00AA0EAB">
              <w:rPr>
                <w:i/>
                <w:iCs/>
                <w:sz w:val="18"/>
                <w:szCs w:val="18"/>
              </w:rPr>
              <w:t xml:space="preserve"> </w:t>
            </w:r>
            <w:proofErr w:type="spellStart"/>
            <w:r w:rsidRPr="00AA0EAB">
              <w:rPr>
                <w:i/>
                <w:iCs/>
                <w:sz w:val="18"/>
                <w:szCs w:val="18"/>
              </w:rPr>
              <w:t>of</w:t>
            </w:r>
            <w:proofErr w:type="spellEnd"/>
            <w:r w:rsidR="00A1230A" w:rsidRPr="00AA0EAB">
              <w:rPr>
                <w:i/>
                <w:iCs/>
                <w:sz w:val="18"/>
                <w:szCs w:val="18"/>
              </w:rPr>
              <w:t xml:space="preserve"> </w:t>
            </w:r>
            <w:proofErr w:type="spellStart"/>
            <w:r w:rsidRPr="00AA0EAB">
              <w:rPr>
                <w:i/>
                <w:iCs/>
                <w:sz w:val="18"/>
                <w:szCs w:val="18"/>
              </w:rPr>
              <w:t>Things</w:t>
            </w:r>
            <w:proofErr w:type="spellEnd"/>
            <w:r w:rsidRPr="00AA0EAB">
              <w:rPr>
                <w:sz w:val="18"/>
                <w:szCs w:val="18"/>
              </w:rPr>
              <w:t xml:space="preserve">) sistemos </w:t>
            </w:r>
          </w:p>
        </w:tc>
        <w:tc>
          <w:tcPr>
            <w:tcW w:w="1211" w:type="pct"/>
            <w:vAlign w:val="center"/>
          </w:tcPr>
          <w:p w14:paraId="0546DBCB" w14:textId="77777777" w:rsidR="00CD6D4E" w:rsidRPr="00AA0EAB" w:rsidRDefault="00CD6D4E" w:rsidP="009F3EB4">
            <w:pPr>
              <w:keepNext/>
              <w:keepLines/>
              <w:jc w:val="center"/>
              <w:rPr>
                <w:sz w:val="18"/>
                <w:szCs w:val="18"/>
              </w:rPr>
            </w:pPr>
            <w:r w:rsidRPr="00AA0EAB">
              <w:rPr>
                <w:sz w:val="18"/>
                <w:szCs w:val="18"/>
              </w:rPr>
              <w:t>28</w:t>
            </w:r>
          </w:p>
        </w:tc>
        <w:tc>
          <w:tcPr>
            <w:tcW w:w="1211" w:type="pct"/>
            <w:vAlign w:val="center"/>
          </w:tcPr>
          <w:p w14:paraId="0A6AB053" w14:textId="77777777" w:rsidR="00CD6D4E" w:rsidRPr="00AA0EAB" w:rsidRDefault="00CD6D4E" w:rsidP="009F3EB4">
            <w:pPr>
              <w:keepNext/>
              <w:keepLines/>
              <w:jc w:val="center"/>
              <w:rPr>
                <w:sz w:val="18"/>
                <w:szCs w:val="18"/>
              </w:rPr>
            </w:pPr>
            <w:r w:rsidRPr="00AA0EAB">
              <w:rPr>
                <w:sz w:val="18"/>
                <w:szCs w:val="18"/>
              </w:rPr>
              <w:t>29</w:t>
            </w:r>
          </w:p>
        </w:tc>
      </w:tr>
    </w:tbl>
    <w:p w14:paraId="6F720190" w14:textId="77777777" w:rsidR="00CD6D4E" w:rsidRPr="00AA0EAB" w:rsidRDefault="00CD6D4E" w:rsidP="009F3EB4">
      <w:pPr>
        <w:pStyle w:val="BottomcaptionSuMin"/>
        <w:keepNext/>
        <w:keepLines/>
      </w:pPr>
      <w:r w:rsidRPr="00AA0EAB">
        <w:t>Šaltinis: Eurostato duomenys</w:t>
      </w:r>
    </w:p>
    <w:p w14:paraId="21B4DB63" w14:textId="07B58FAE" w:rsidR="00121DF9" w:rsidRPr="00AA0EAB" w:rsidRDefault="00CD6D4E" w:rsidP="00CD6D4E">
      <w:r w:rsidRPr="00AA0EAB">
        <w:rPr>
          <w:rStyle w:val="FocusChar"/>
          <w:rFonts w:eastAsiaTheme="minorHAnsi"/>
        </w:rPr>
        <w:t>KIBERNETINIS SAUGUMAS |</w:t>
      </w:r>
      <w:r w:rsidRPr="00AA0EAB">
        <w:t xml:space="preserve"> Lietuva taip pat </w:t>
      </w:r>
      <w:r w:rsidR="002C42D3" w:rsidRPr="00AA0EAB">
        <w:t>užima aukštą vietą pasauliniuose kibernetinio saugumo reitinguose. Remiantis Jungtinių Tautų Tarptautinės telekomunikacijų sąjungos (</w:t>
      </w:r>
      <w:proofErr w:type="spellStart"/>
      <w:r w:rsidR="002C42D3" w:rsidRPr="00AA0EAB">
        <w:t>ITU</w:t>
      </w:r>
      <w:proofErr w:type="spellEnd"/>
      <w:r w:rsidR="002C42D3" w:rsidRPr="00AA0EAB">
        <w:t xml:space="preserve">) skaičiuojamu tarptautiniu kibernetinio saugumo indeksu, </w:t>
      </w:r>
      <w:r w:rsidR="00A1230A" w:rsidRPr="00AA0EAB">
        <w:t xml:space="preserve">2020 m. </w:t>
      </w:r>
      <w:r w:rsidR="002C42D3" w:rsidRPr="00AA0EAB">
        <w:t>Lietuva iš 47</w:t>
      </w:r>
      <w:r w:rsidR="00DD575F" w:rsidRPr="00AA0EAB">
        <w:t>–</w:t>
      </w:r>
      <w:r w:rsidR="002C42D3" w:rsidRPr="00AA0EAB">
        <w:t>50 vietos 2014</w:t>
      </w:r>
      <w:r w:rsidR="00DD575F" w:rsidRPr="00AA0EAB">
        <w:t> </w:t>
      </w:r>
      <w:r w:rsidR="002C42D3" w:rsidRPr="00AA0EAB">
        <w:t xml:space="preserve">m. pakilo į 6 vietą (3 </w:t>
      </w:r>
      <w:r w:rsidR="00A1230A" w:rsidRPr="00AA0EAB">
        <w:t xml:space="preserve">vietą </w:t>
      </w:r>
      <w:r w:rsidR="002C42D3" w:rsidRPr="00AA0EAB">
        <w:t>tarp ES šalių).</w:t>
      </w:r>
    </w:p>
    <w:p w14:paraId="446923AE" w14:textId="74D8DFE1" w:rsidR="00BD0AF9" w:rsidRPr="00AA0EAB" w:rsidRDefault="00BD0AF9" w:rsidP="00BD0AF9">
      <w:r w:rsidRPr="00AA0EAB">
        <w:lastRenderedPageBreak/>
        <w:t xml:space="preserve">Šį pokytį lėmė </w:t>
      </w:r>
      <w:r w:rsidR="00B81250" w:rsidRPr="00AA0EAB">
        <w:t xml:space="preserve">Kibernetinio </w:t>
      </w:r>
      <w:r w:rsidRPr="00AA0EAB">
        <w:t>saugumo įstatymas</w:t>
      </w:r>
      <w:r w:rsidR="00B20D4A" w:rsidRPr="00AA0EAB">
        <w:t xml:space="preserve"> (Lietuva – viena iš pirmųjų tokį įstatymą p</w:t>
      </w:r>
      <w:r w:rsidR="006C2F97" w:rsidRPr="00AA0EAB">
        <w:t>riėmusių</w:t>
      </w:r>
      <w:r w:rsidR="00B20D4A" w:rsidRPr="00AA0EAB">
        <w:t xml:space="preserve"> ES valstybių)</w:t>
      </w:r>
      <w:r w:rsidRPr="00AA0EAB">
        <w:t>, įkurtas Nacionalinis kibernetinio saugumo centras, patvirtinta nauja nacionalinė kibernetinio saugumo strategija, patvirtinti nauji kibernetinio saugumo reikalavimai kibernetinio saugumo subjektams</w:t>
      </w:r>
      <w:r w:rsidRPr="00AA0EAB">
        <w:rPr>
          <w:vertAlign w:val="superscript"/>
        </w:rPr>
        <w:footnoteReference w:id="5"/>
      </w:r>
      <w:r w:rsidRPr="00AA0EAB">
        <w:t>, konsoliduotos kibernetinio saugumo kompetencijos, koncentruojant išteklius į krašto apsaugos sistemą</w:t>
      </w:r>
      <w:r w:rsidR="006F7067" w:rsidRPr="00AA0EAB">
        <w:rPr>
          <w:rStyle w:val="FootnoteReference"/>
        </w:rPr>
        <w:footnoteReference w:id="6"/>
      </w:r>
      <w:r w:rsidR="00B81250" w:rsidRPr="00740346">
        <w:rPr>
          <w:vertAlign w:val="superscript"/>
        </w:rPr>
        <w:t>,</w:t>
      </w:r>
      <w:r w:rsidR="00B81250" w:rsidRPr="00AA0EAB">
        <w:t xml:space="preserve"> </w:t>
      </w:r>
      <w:r w:rsidRPr="00AA0EAB">
        <w:rPr>
          <w:vertAlign w:val="superscript"/>
        </w:rPr>
        <w:footnoteReference w:id="7"/>
      </w:r>
      <w:r w:rsidRPr="00AA0EAB">
        <w:t xml:space="preserve">. Remiantis </w:t>
      </w:r>
      <w:proofErr w:type="spellStart"/>
      <w:r w:rsidRPr="00AA0EAB">
        <w:t>DESI</w:t>
      </w:r>
      <w:proofErr w:type="spellEnd"/>
      <w:r w:rsidRPr="00AA0EAB">
        <w:t xml:space="preserve"> reitingu</w:t>
      </w:r>
      <w:r w:rsidR="006C2F97" w:rsidRPr="00AA0EAB">
        <w:t>,</w:t>
      </w:r>
      <w:r w:rsidRPr="00AA0EAB">
        <w:t xml:space="preserve"> pabrėžiamas Lietuvos vaidmuo inicijuojant ES lygmens Kibernetines greitojo reagavimo pajėgas (</w:t>
      </w:r>
      <w:proofErr w:type="spellStart"/>
      <w:r w:rsidRPr="00AA0EAB">
        <w:t>CRRT</w:t>
      </w:r>
      <w:proofErr w:type="spellEnd"/>
      <w:r w:rsidRPr="00AA0EAB">
        <w:t>) ir jų sukurtą pridėtinę vertę bendram Lietuvos kibernetinio atsparumo didinimui</w:t>
      </w:r>
      <w:r w:rsidR="001824CF" w:rsidRPr="00AA0EAB">
        <w:rPr>
          <w:rStyle w:val="FootnoteReference"/>
        </w:rPr>
        <w:footnoteReference w:id="8"/>
      </w:r>
      <w:r w:rsidRPr="00AA0EAB">
        <w:t>.</w:t>
      </w:r>
    </w:p>
    <w:p w14:paraId="03B2F065" w14:textId="7079DB78" w:rsidR="00CD6D4E" w:rsidRPr="00AA0EAB" w:rsidRDefault="00CD6D4E" w:rsidP="00CD6D4E">
      <w:r w:rsidRPr="00AA0EAB">
        <w:t>Vertinant kibernetinio saugumo subjekt</w:t>
      </w:r>
      <w:r w:rsidR="0079138B" w:rsidRPr="00AA0EAB">
        <w:t>ų</w:t>
      </w:r>
      <w:r w:rsidRPr="00AA0EAB">
        <w:t xml:space="preserve"> pasiruošimą, 202</w:t>
      </w:r>
      <w:r w:rsidR="003B273D" w:rsidRPr="00AA0EAB">
        <w:t>1</w:t>
      </w:r>
      <w:r w:rsidR="00B81250" w:rsidRPr="00AA0EAB">
        <w:t> </w:t>
      </w:r>
      <w:r w:rsidRPr="00AA0EAB">
        <w:t xml:space="preserve">m. kibernetinio saugumo reikalavimus atitiko tik </w:t>
      </w:r>
      <w:r w:rsidR="003B273D" w:rsidRPr="00AA0EAB">
        <w:t>4</w:t>
      </w:r>
      <w:r w:rsidRPr="00AA0EAB">
        <w:t>0</w:t>
      </w:r>
      <w:r w:rsidR="00B81250" w:rsidRPr="00AA0EAB">
        <w:t> </w:t>
      </w:r>
      <w:r w:rsidRPr="00AA0EAB">
        <w:t>proc. visų kibernetinio saugumo subjektų</w:t>
      </w:r>
      <w:r w:rsidR="00BD0AF9" w:rsidRPr="00AA0EAB">
        <w:rPr>
          <w:rStyle w:val="FootnoteReference"/>
        </w:rPr>
        <w:footnoteReference w:id="9"/>
      </w:r>
      <w:r w:rsidRPr="00AA0EAB">
        <w:t xml:space="preserve"> (</w:t>
      </w:r>
      <w:proofErr w:type="spellStart"/>
      <w:r w:rsidR="00695380" w:rsidRPr="00AA0EAB">
        <w:t>IVP</w:t>
      </w:r>
      <w:proofErr w:type="spellEnd"/>
      <w:r w:rsidR="00695380" w:rsidRPr="00AA0EAB">
        <w:t xml:space="preserve"> progra</w:t>
      </w:r>
      <w:r w:rsidR="00DA5009" w:rsidRPr="00AA0EAB">
        <w:t>m</w:t>
      </w:r>
      <w:r w:rsidR="00F34488" w:rsidRPr="00AA0EAB">
        <w:t>oje</w:t>
      </w:r>
      <w:r w:rsidRPr="00AA0EAB">
        <w:t xml:space="preserve"> numatytas 2020</w:t>
      </w:r>
      <w:r w:rsidR="00B81250" w:rsidRPr="00AA0EAB">
        <w:t> </w:t>
      </w:r>
      <w:r w:rsidR="002C42D3" w:rsidRPr="00AA0EAB">
        <w:t>m.</w:t>
      </w:r>
      <w:r w:rsidRPr="00AA0EAB">
        <w:t xml:space="preserve"> </w:t>
      </w:r>
      <w:r w:rsidR="006C2F97" w:rsidRPr="00AA0EAB">
        <w:t xml:space="preserve">tikslas </w:t>
      </w:r>
      <w:r w:rsidRPr="00AA0EAB">
        <w:t>– 60</w:t>
      </w:r>
      <w:r w:rsidR="00B81250" w:rsidRPr="00AA0EAB">
        <w:t> </w:t>
      </w:r>
      <w:r w:rsidRPr="00AA0EAB">
        <w:t>proc.</w:t>
      </w:r>
      <w:bookmarkStart w:id="11" w:name="_Ref117266900"/>
      <w:r w:rsidRPr="00AA0EAB">
        <w:rPr>
          <w:rStyle w:val="FootnoteReference"/>
        </w:rPr>
        <w:footnoteReference w:id="10"/>
      </w:r>
      <w:bookmarkEnd w:id="11"/>
      <w:r w:rsidRPr="00AA0EAB">
        <w:t>).</w:t>
      </w:r>
      <w:r w:rsidR="00E949F8" w:rsidRPr="00AA0EAB">
        <w:t xml:space="preserve"> Nepaisant </w:t>
      </w:r>
      <w:r w:rsidR="00B81250" w:rsidRPr="00AA0EAB">
        <w:t>menkos</w:t>
      </w:r>
      <w:r w:rsidR="00E949F8" w:rsidRPr="00AA0EAB">
        <w:t xml:space="preserve"> rodiklio pažangos, kibernetinės saugos suvokimas ir svarba </w:t>
      </w:r>
      <w:r w:rsidR="009B5053" w:rsidRPr="00AA0EAB">
        <w:t xml:space="preserve">tarp </w:t>
      </w:r>
      <w:r w:rsidR="00E949F8" w:rsidRPr="00AA0EAB">
        <w:t>viešojo sektoriaus įstaigų vadovų auga, tačiau nepakankamai greitai</w:t>
      </w:r>
      <w:r w:rsidR="00E949F8" w:rsidRPr="00AA0EAB">
        <w:rPr>
          <w:rStyle w:val="FootnoteReference"/>
        </w:rPr>
        <w:footnoteReference w:id="11"/>
      </w:r>
      <w:r w:rsidR="00E949F8" w:rsidRPr="00AA0EAB">
        <w:t>.</w:t>
      </w:r>
    </w:p>
    <w:p w14:paraId="37685BF9" w14:textId="3DF13E53" w:rsidR="005266F1" w:rsidRPr="00AA0EAB" w:rsidRDefault="006C2F97" w:rsidP="00CD6D4E">
      <w:r w:rsidRPr="00AA0EAB">
        <w:rPr>
          <w:rStyle w:val="FocusChar"/>
          <w:rFonts w:eastAsiaTheme="minorHAnsi"/>
        </w:rPr>
        <w:t xml:space="preserve">vIEŠOSIOS </w:t>
      </w:r>
      <w:r w:rsidR="00EF74A6" w:rsidRPr="00AA0EAB">
        <w:rPr>
          <w:rStyle w:val="FocusChar"/>
          <w:rFonts w:eastAsiaTheme="minorHAnsi"/>
        </w:rPr>
        <w:t>El.</w:t>
      </w:r>
      <w:r w:rsidR="00B81250" w:rsidRPr="00AA0EAB">
        <w:rPr>
          <w:rStyle w:val="FocusChar"/>
          <w:rFonts w:eastAsiaTheme="minorHAnsi"/>
        </w:rPr>
        <w:t> </w:t>
      </w:r>
      <w:r w:rsidR="00EF74A6" w:rsidRPr="00AA0EAB">
        <w:rPr>
          <w:rStyle w:val="FocusChar"/>
          <w:rFonts w:eastAsiaTheme="minorHAnsi"/>
        </w:rPr>
        <w:t>paslaug</w:t>
      </w:r>
      <w:r w:rsidR="00CD6D4E" w:rsidRPr="00AA0EAB">
        <w:rPr>
          <w:rStyle w:val="FocusChar"/>
          <w:rFonts w:eastAsiaTheme="minorHAnsi"/>
        </w:rPr>
        <w:t>os |</w:t>
      </w:r>
      <w:r w:rsidR="00CD6D4E" w:rsidRPr="00AA0EAB">
        <w:t xml:space="preserve"> </w:t>
      </w:r>
      <w:r w:rsidRPr="00AA0EAB">
        <w:t>Viešųjų el. paslaugų</w:t>
      </w:r>
      <w:r w:rsidR="007A7D35" w:rsidRPr="00AA0EAB">
        <w:t xml:space="preserve"> kategorijoje Lietuva užima 10 vietą </w:t>
      </w:r>
      <w:proofErr w:type="spellStart"/>
      <w:r w:rsidR="007A7D35" w:rsidRPr="00AA0EAB">
        <w:t>DESI</w:t>
      </w:r>
      <w:proofErr w:type="spellEnd"/>
      <w:r w:rsidR="007A7D35" w:rsidRPr="00AA0EAB">
        <w:t xml:space="preserve"> </w:t>
      </w:r>
      <w:r w:rsidR="00360A45" w:rsidRPr="00AA0EAB">
        <w:t>indekse</w:t>
      </w:r>
      <w:r w:rsidR="007A7D35" w:rsidRPr="00AA0EAB">
        <w:t xml:space="preserve"> (2017</w:t>
      </w:r>
      <w:r w:rsidR="00B81250" w:rsidRPr="00AA0EAB">
        <w:t> </w:t>
      </w:r>
      <w:r w:rsidR="007A7D35" w:rsidRPr="00AA0EAB">
        <w:t>m. – 11 vieta).</w:t>
      </w:r>
      <w:r w:rsidR="00CD6D4E" w:rsidRPr="00AA0EAB">
        <w:t xml:space="preserve"> </w:t>
      </w:r>
      <w:proofErr w:type="spellStart"/>
      <w:r w:rsidR="00CD6D4E" w:rsidRPr="00AA0EAB">
        <w:t>DESI</w:t>
      </w:r>
      <w:proofErr w:type="spellEnd"/>
      <w:r w:rsidR="00CD6D4E" w:rsidRPr="00AA0EAB">
        <w:t xml:space="preserve"> </w:t>
      </w:r>
      <w:r w:rsidR="007A7D35" w:rsidRPr="00AA0EAB">
        <w:t>metinėse ataskaitose</w:t>
      </w:r>
      <w:r w:rsidR="00CD6D4E" w:rsidRPr="00AA0EAB">
        <w:t xml:space="preserve"> pabrėžiamas </w:t>
      </w:r>
      <w:r w:rsidR="0059709E" w:rsidRPr="00AA0EAB">
        <w:t>e</w:t>
      </w:r>
      <w:r w:rsidR="003023F6" w:rsidRPr="00AA0EAB">
        <w:t>lektroninių</w:t>
      </w:r>
      <w:r w:rsidR="0059709E" w:rsidRPr="00AA0EAB">
        <w:t xml:space="preserve"> </w:t>
      </w:r>
      <w:r w:rsidR="00CD6D4E" w:rsidRPr="00AA0EAB">
        <w:t xml:space="preserve">valdžios vartų plėtros (kitaip tariant, tarpusavio sąveikos su kitomis valstybinių išteklių informacinėmis sistemomis) ir naudojimo lygio </w:t>
      </w:r>
      <w:r w:rsidR="00DE4506" w:rsidRPr="00AA0EAB">
        <w:t>didėjimas</w:t>
      </w:r>
      <w:r w:rsidR="00CD6D4E" w:rsidRPr="00AA0EAB">
        <w:t>,</w:t>
      </w:r>
      <w:r w:rsidR="007A7D35" w:rsidRPr="00AA0EAB">
        <w:t xml:space="preserve"> skaitmeninių sertifikatų naudojimas,</w:t>
      </w:r>
      <w:r w:rsidR="00CD6D4E" w:rsidRPr="00AA0EAB">
        <w:t xml:space="preserve"> mokesčių apskaitos skaitmenizavimas</w:t>
      </w:r>
      <w:r w:rsidR="007A7D35" w:rsidRPr="00AA0EAB">
        <w:t xml:space="preserve">, </w:t>
      </w:r>
      <w:r w:rsidR="00DE4506" w:rsidRPr="00AA0EAB">
        <w:t>„</w:t>
      </w:r>
      <w:proofErr w:type="spellStart"/>
      <w:r w:rsidR="007A7D35" w:rsidRPr="00740346">
        <w:rPr>
          <w:iCs/>
        </w:rPr>
        <w:t>GovTech</w:t>
      </w:r>
      <w:proofErr w:type="spellEnd"/>
      <w:r w:rsidR="00DE4506" w:rsidRPr="00AA0EAB">
        <w:rPr>
          <w:iCs/>
        </w:rPr>
        <w:t>“</w:t>
      </w:r>
      <w:r w:rsidR="007A7D35" w:rsidRPr="00740346">
        <w:rPr>
          <w:iCs/>
        </w:rPr>
        <w:t xml:space="preserve"> </w:t>
      </w:r>
      <w:r w:rsidR="007A7D35" w:rsidRPr="00AA0EAB">
        <w:t>laboratorijos indėlis skatinant viešojo valdymo procesų skaitmenizavimą</w:t>
      </w:r>
      <w:r w:rsidR="00CD6D4E" w:rsidRPr="00AA0EAB">
        <w:t xml:space="preserve"> ir teisminių procesų atvėrimas visuomenei. </w:t>
      </w:r>
      <w:r w:rsidR="00716D06" w:rsidRPr="00AA0EAB">
        <w:t>Dauguma</w:t>
      </w:r>
      <w:r w:rsidR="005266F1" w:rsidRPr="00AA0EAB">
        <w:t xml:space="preserve"> interviu respondent</w:t>
      </w:r>
      <w:r w:rsidR="00DE4506" w:rsidRPr="00AA0EAB">
        <w:t>ų</w:t>
      </w:r>
      <w:r w:rsidR="005266F1" w:rsidRPr="00AA0EAB">
        <w:t xml:space="preserve"> pritarė, kad </w:t>
      </w:r>
      <w:r w:rsidR="003023F6" w:rsidRPr="00AA0EAB">
        <w:t>2014–2020</w:t>
      </w:r>
      <w:r w:rsidR="00B81250" w:rsidRPr="00AA0EAB">
        <w:t> </w:t>
      </w:r>
      <w:r w:rsidR="003023F6" w:rsidRPr="00AA0EAB">
        <w:t xml:space="preserve">m. </w:t>
      </w:r>
      <w:r w:rsidR="005266F1" w:rsidRPr="00AA0EAB">
        <w:t xml:space="preserve">ES </w:t>
      </w:r>
      <w:r w:rsidR="003023F6" w:rsidRPr="00AA0EAB">
        <w:t xml:space="preserve">finansavimo </w:t>
      </w:r>
      <w:r w:rsidR="005266F1" w:rsidRPr="00AA0EAB">
        <w:t xml:space="preserve">laikotarpiu IRT </w:t>
      </w:r>
      <w:r w:rsidR="00DE4506" w:rsidRPr="00AA0EAB">
        <w:t xml:space="preserve">sprendimų </w:t>
      </w:r>
      <w:r w:rsidR="005266F1" w:rsidRPr="00AA0EAB">
        <w:t xml:space="preserve">evoliucija, verslo procesų </w:t>
      </w:r>
      <w:r w:rsidR="00DE4506" w:rsidRPr="00AA0EAB">
        <w:t>skaitmenizavimas</w:t>
      </w:r>
      <w:r w:rsidR="001E0FFE" w:rsidRPr="00AA0EAB">
        <w:t>, augantis naudojimosi internetu lygis</w:t>
      </w:r>
      <w:r w:rsidR="005266F1" w:rsidRPr="00AA0EAB">
        <w:t xml:space="preserve"> ir ypač </w:t>
      </w:r>
      <w:r w:rsidR="00371CCA" w:rsidRPr="00AA0EAB">
        <w:t>COVID</w:t>
      </w:r>
      <w:r w:rsidR="005266F1" w:rsidRPr="00AA0EAB">
        <w:t xml:space="preserve">-19 pandemija </w:t>
      </w:r>
      <w:r w:rsidR="00DE4506" w:rsidRPr="00AA0EAB">
        <w:t xml:space="preserve">gerokai </w:t>
      </w:r>
      <w:r w:rsidR="00360A45" w:rsidRPr="00AA0EAB">
        <w:t>pa</w:t>
      </w:r>
      <w:r w:rsidR="005266F1" w:rsidRPr="00AA0EAB">
        <w:t xml:space="preserve">didino viešųjų </w:t>
      </w:r>
      <w:r w:rsidR="00EF74A6" w:rsidRPr="00AA0EAB">
        <w:t>el.</w:t>
      </w:r>
      <w:r w:rsidR="00B81250" w:rsidRPr="00AA0EAB">
        <w:t> </w:t>
      </w:r>
      <w:r w:rsidR="00EF74A6" w:rsidRPr="00AA0EAB">
        <w:t>paslaug</w:t>
      </w:r>
      <w:r w:rsidR="005266F1" w:rsidRPr="00AA0EAB">
        <w:t>ų poreikį</w:t>
      </w:r>
      <w:r w:rsidR="00CA02F6" w:rsidRPr="00AA0EAB">
        <w:rPr>
          <w:rStyle w:val="FootnoteReference"/>
        </w:rPr>
        <w:footnoteReference w:id="12"/>
      </w:r>
      <w:r w:rsidR="005266F1" w:rsidRPr="00AA0EAB">
        <w:t xml:space="preserve">. </w:t>
      </w:r>
    </w:p>
    <w:p w14:paraId="18A7B01A" w14:textId="688DC54B" w:rsidR="007A7D35" w:rsidRPr="00AA0EAB" w:rsidRDefault="00CE5601" w:rsidP="00CD6D4E">
      <w:r w:rsidRPr="00AA0EAB">
        <w:t>Vertinant gyventojų naudojimąsi valstybės institucijų ar viešųjų įstaigų interneto svetainėmis,</w:t>
      </w:r>
      <w:r w:rsidR="00847186" w:rsidRPr="00AA0EAB">
        <w:t xml:space="preserve"> </w:t>
      </w:r>
      <w:r w:rsidR="007A7D35" w:rsidRPr="00AA0EAB">
        <w:t>matyti, kad analizuojamu laikotarpiu Lietuva pasivijo ir jau viršija ES vidurkį (žr.</w:t>
      </w:r>
      <w:r w:rsidR="0020480C">
        <w:t xml:space="preserve"> </w:t>
      </w:r>
      <w:r w:rsidR="007A7D35" w:rsidRPr="00AA0EAB">
        <w:fldChar w:fldCharType="begin"/>
      </w:r>
      <w:r w:rsidR="007A7D35" w:rsidRPr="00AA0EAB">
        <w:instrText xml:space="preserve"> REF _Ref110327271 \h </w:instrText>
      </w:r>
      <w:r w:rsidR="00AA0EAB">
        <w:instrText xml:space="preserve"> \* MERGEFORMAT </w:instrText>
      </w:r>
      <w:r w:rsidR="007A7D35" w:rsidRPr="00AA0EAB">
        <w:fldChar w:fldCharType="separate"/>
      </w:r>
      <w:r w:rsidR="0060385A" w:rsidRPr="00AA0EAB">
        <w:rPr>
          <w:noProof/>
        </w:rPr>
        <w:t>2</w:t>
      </w:r>
      <w:r w:rsidR="007A7D35" w:rsidRPr="00AA0EAB">
        <w:fldChar w:fldCharType="end"/>
      </w:r>
      <w:r w:rsidR="0020480C">
        <w:t xml:space="preserve"> pav.</w:t>
      </w:r>
      <w:r w:rsidR="007A7D35" w:rsidRPr="00AA0EAB">
        <w:t xml:space="preserve">). </w:t>
      </w:r>
      <w:r w:rsidR="00716D06" w:rsidRPr="00AA0EAB">
        <w:t xml:space="preserve">Tai leidžia manyti, kad Lietuvos visuomenei tampa vis įprasčiau naudotis </w:t>
      </w:r>
      <w:r w:rsidRPr="00AA0EAB">
        <w:t>viešojo sektoriaus teikiamomis paslaugomis internetu</w:t>
      </w:r>
      <w:r w:rsidR="00716D06" w:rsidRPr="00AA0EAB">
        <w:t xml:space="preserve">, o pandemijos metu </w:t>
      </w:r>
      <w:r w:rsidR="00467291" w:rsidRPr="00AA0EAB">
        <w:t xml:space="preserve">galioję </w:t>
      </w:r>
      <w:r w:rsidR="00716D06" w:rsidRPr="00AA0EAB">
        <w:t xml:space="preserve">ribojimai atskleidė, kad Lietuva buvo pasiruošusi užtikrinti </w:t>
      </w:r>
      <w:r w:rsidR="00467291" w:rsidRPr="00AA0EAB">
        <w:t xml:space="preserve">didžiosios </w:t>
      </w:r>
      <w:r w:rsidR="00716D06" w:rsidRPr="00AA0EAB">
        <w:t>dal</w:t>
      </w:r>
      <w:r w:rsidR="00467291" w:rsidRPr="00AA0EAB">
        <w:t>ies</w:t>
      </w:r>
      <w:r w:rsidR="00716D06" w:rsidRPr="00AA0EAB">
        <w:t xml:space="preserve"> viešųjų ir administracinių paslaugų teikimą nuotoliniu būdu, ir parodė aukštesnį </w:t>
      </w:r>
      <w:r w:rsidR="00716D06" w:rsidRPr="00AA0EAB">
        <w:lastRenderedPageBreak/>
        <w:t xml:space="preserve">skaitmenizacijos lygį viešajame sektoriuje nei dalyje labiausiai išsivysčiusių ES valstybių, nors šios tendencijos dar neatspindi </w:t>
      </w:r>
      <w:proofErr w:type="spellStart"/>
      <w:r w:rsidR="00716D06" w:rsidRPr="00AA0EAB">
        <w:t>DESI</w:t>
      </w:r>
      <w:proofErr w:type="spellEnd"/>
      <w:r w:rsidR="00716D06" w:rsidRPr="00AA0EAB">
        <w:t xml:space="preserve"> ir kiti rodikliai</w:t>
      </w:r>
      <w:r w:rsidR="007A7D35" w:rsidRPr="00AA0EAB">
        <w:rPr>
          <w:rStyle w:val="FootnoteReference"/>
        </w:rPr>
        <w:footnoteReference w:id="13"/>
      </w:r>
      <w:r w:rsidR="007A7D35" w:rsidRPr="00AA0EAB">
        <w:t>.</w:t>
      </w:r>
    </w:p>
    <w:bookmarkStart w:id="12" w:name="_Ref110327271"/>
    <w:bookmarkStart w:id="13" w:name="_Ref110327263"/>
    <w:bookmarkStart w:id="14" w:name="_Toc123122744"/>
    <w:p w14:paraId="41A429E4" w14:textId="6CC8AF29" w:rsidR="005266F1" w:rsidRPr="00AA0EAB" w:rsidRDefault="00611844" w:rsidP="005266F1">
      <w:pPr>
        <w:pStyle w:val="Caption"/>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r w:rsidRPr="00AA0EAB">
        <w:rPr>
          <w:noProof/>
          <w:lang w:val="lt-LT"/>
        </w:rPr>
        <w:t>2</w:t>
      </w:r>
      <w:r w:rsidRPr="00AA0EAB">
        <w:rPr>
          <w:noProof/>
          <w:lang w:val="lt-LT"/>
        </w:rPr>
        <w:fldChar w:fldCharType="end"/>
      </w:r>
      <w:r>
        <w:rPr>
          <w:noProof/>
          <w:lang w:val="lt-LT"/>
        </w:rPr>
        <w:t xml:space="preserve"> </w:t>
      </w:r>
      <w:r>
        <w:rPr>
          <w:lang w:val="lt-LT"/>
        </w:rPr>
        <w:t>p</w:t>
      </w:r>
      <w:r w:rsidR="005266F1" w:rsidRPr="00AA0EAB">
        <w:rPr>
          <w:lang w:val="lt-LT"/>
        </w:rPr>
        <w:t>av</w:t>
      </w:r>
      <w:bookmarkEnd w:id="12"/>
      <w:r w:rsidR="005266F1" w:rsidRPr="00AA0EAB">
        <w:rPr>
          <w:lang w:val="lt-LT"/>
        </w:rPr>
        <w:t xml:space="preserve">. </w:t>
      </w:r>
      <w:bookmarkStart w:id="15" w:name="_Ref111105242"/>
      <w:r w:rsidR="00507F96" w:rsidRPr="00AA0EAB">
        <w:rPr>
          <w:lang w:val="lt-LT"/>
        </w:rPr>
        <w:t>P</w:t>
      </w:r>
      <w:r w:rsidR="00CE5601" w:rsidRPr="00AA0EAB">
        <w:rPr>
          <w:lang w:val="lt-LT"/>
        </w:rPr>
        <w:t>er paskutinius 12</w:t>
      </w:r>
      <w:r w:rsidR="00507F96" w:rsidRPr="00AA0EAB">
        <w:rPr>
          <w:lang w:val="lt-LT"/>
        </w:rPr>
        <w:t> </w:t>
      </w:r>
      <w:r w:rsidR="00CE5601" w:rsidRPr="00AA0EAB">
        <w:rPr>
          <w:lang w:val="lt-LT"/>
        </w:rPr>
        <w:t>mėn.</w:t>
      </w:r>
      <w:r w:rsidR="00507F96" w:rsidRPr="00AA0EAB">
        <w:rPr>
          <w:lang w:val="lt-LT"/>
        </w:rPr>
        <w:t xml:space="preserve"> internetą naudojusių gyventojų</w:t>
      </w:r>
      <w:r w:rsidR="00CE5601" w:rsidRPr="00AA0EAB">
        <w:rPr>
          <w:lang w:val="lt-LT"/>
        </w:rPr>
        <w:t>, kurie naudojasi valstybės institucijų ar viešųjų įstaigų interneto svetainėmis</w:t>
      </w:r>
      <w:r w:rsidR="005266F1" w:rsidRPr="00AA0EAB">
        <w:rPr>
          <w:lang w:val="lt-LT"/>
        </w:rPr>
        <w:t>, dalis, 2014</w:t>
      </w:r>
      <w:r w:rsidR="002A3779" w:rsidRPr="00AA0EAB">
        <w:rPr>
          <w:lang w:val="lt-LT"/>
        </w:rPr>
        <w:t>–</w:t>
      </w:r>
      <w:r w:rsidR="005266F1" w:rsidRPr="00AA0EAB">
        <w:rPr>
          <w:lang w:val="lt-LT"/>
        </w:rPr>
        <w:t>2021</w:t>
      </w:r>
      <w:r w:rsidR="00507F96" w:rsidRPr="00AA0EAB">
        <w:rPr>
          <w:lang w:val="lt-LT"/>
        </w:rPr>
        <w:t> </w:t>
      </w:r>
      <w:r w:rsidR="005266F1" w:rsidRPr="00AA0EAB">
        <w:rPr>
          <w:lang w:val="lt-LT"/>
        </w:rPr>
        <w:t>m., proc.</w:t>
      </w:r>
      <w:bookmarkEnd w:id="13"/>
      <w:bookmarkEnd w:id="14"/>
      <w:bookmarkEnd w:id="15"/>
    </w:p>
    <w:p w14:paraId="51E7D729" w14:textId="77777777" w:rsidR="005266F1" w:rsidRPr="00AA0EAB" w:rsidRDefault="005266F1" w:rsidP="005266F1">
      <w:pPr>
        <w:jc w:val="center"/>
      </w:pPr>
      <w:r w:rsidRPr="00AA0EAB">
        <w:rPr>
          <w:noProof/>
          <w:lang w:eastAsia="lt-LT"/>
        </w:rPr>
        <w:drawing>
          <wp:inline distT="0" distB="0" distL="0" distR="0" wp14:anchorId="022563DF" wp14:editId="4C2D0598">
            <wp:extent cx="4892040" cy="237956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4892040" cy="2379564"/>
                    </a:xfrm>
                    <a:prstGeom prst="rect">
                      <a:avLst/>
                    </a:prstGeom>
                  </pic:spPr>
                </pic:pic>
              </a:graphicData>
            </a:graphic>
          </wp:inline>
        </w:drawing>
      </w:r>
    </w:p>
    <w:p w14:paraId="463616BD" w14:textId="77777777" w:rsidR="005266F1" w:rsidRPr="00AA0EAB" w:rsidRDefault="005266F1" w:rsidP="005266F1">
      <w:pPr>
        <w:pStyle w:val="BottomcaptionSuMin"/>
      </w:pPr>
      <w:r w:rsidRPr="00AA0EAB">
        <w:t xml:space="preserve">Šaltinis: Eurostato ir </w:t>
      </w:r>
      <w:proofErr w:type="spellStart"/>
      <w:r w:rsidRPr="00AA0EAB">
        <w:t>IVP</w:t>
      </w:r>
      <w:proofErr w:type="spellEnd"/>
      <w:r w:rsidRPr="00AA0EAB">
        <w:t xml:space="preserve"> programos duomenys</w:t>
      </w:r>
    </w:p>
    <w:p w14:paraId="41170CC5" w14:textId="2DC49902" w:rsidR="00B249FD" w:rsidRPr="00AA0EAB" w:rsidRDefault="00CE5601" w:rsidP="00B249FD">
      <w:bookmarkStart w:id="16" w:name="_Ref109830344"/>
      <w:r w:rsidRPr="00AA0EAB">
        <w:t xml:space="preserve">IVPK teikiamą informaciją apie </w:t>
      </w:r>
      <w:r w:rsidR="006F456F" w:rsidRPr="00AA0EAB">
        <w:t xml:space="preserve">naudojimosi </w:t>
      </w:r>
      <w:r w:rsidR="0069130C" w:rsidRPr="00AA0EAB">
        <w:t xml:space="preserve">įvairių </w:t>
      </w:r>
      <w:r w:rsidR="00B249FD" w:rsidRPr="00AA0EAB">
        <w:t xml:space="preserve">kategorijų </w:t>
      </w:r>
      <w:r w:rsidR="006F456F" w:rsidRPr="00AA0EAB">
        <w:t>paslaugomis</w:t>
      </w:r>
      <w:r w:rsidR="00B249FD" w:rsidRPr="00AA0EAB">
        <w:t xml:space="preserve"> lygį Lietuvoje</w:t>
      </w:r>
      <w:r w:rsidR="00467291" w:rsidRPr="00AA0EAB">
        <w:t xml:space="preserve"> nagrinėjant nuodugniau</w:t>
      </w:r>
      <w:r w:rsidR="00B249FD" w:rsidRPr="00AA0EAB">
        <w:t xml:space="preserve">, galima daryti prielaidą, kad </w:t>
      </w:r>
      <w:r w:rsidR="0069130C" w:rsidRPr="00AA0EAB">
        <w:t xml:space="preserve">pagal </w:t>
      </w:r>
      <w:r w:rsidR="00B249FD" w:rsidRPr="00AA0EAB">
        <w:t xml:space="preserve">VP 2 prioriteto </w:t>
      </w:r>
      <w:r w:rsidR="0069130C" w:rsidRPr="00AA0EAB">
        <w:t xml:space="preserve">priemones </w:t>
      </w:r>
      <w:r w:rsidR="00B249FD" w:rsidRPr="00AA0EAB">
        <w:t xml:space="preserve">finansuoti ir įgyvendinti projektai padidino viešųjų ir administracinių </w:t>
      </w:r>
      <w:r w:rsidR="00EF74A6" w:rsidRPr="00AA0EAB">
        <w:t>el.</w:t>
      </w:r>
      <w:r w:rsidR="00467291" w:rsidRPr="00AA0EAB">
        <w:t> </w:t>
      </w:r>
      <w:r w:rsidR="00EF74A6" w:rsidRPr="00AA0EAB">
        <w:t>paslaug</w:t>
      </w:r>
      <w:r w:rsidR="00B249FD" w:rsidRPr="00AA0EAB">
        <w:t xml:space="preserve">ų prieinamumą ir </w:t>
      </w:r>
      <w:r w:rsidR="00716D06" w:rsidRPr="00AA0EAB">
        <w:t>kokybę</w:t>
      </w:r>
      <w:r w:rsidR="00B249FD" w:rsidRPr="00AA0EAB">
        <w:t xml:space="preserve"> (žr. </w:t>
      </w:r>
      <w:r w:rsidR="00467291" w:rsidRPr="00AA0EAB">
        <w:t xml:space="preserve">toliau pateiktą </w:t>
      </w:r>
      <w:r w:rsidR="00B249FD" w:rsidRPr="00AA0EAB">
        <w:t>paveikslą). N</w:t>
      </w:r>
      <w:r w:rsidR="007E010F" w:rsidRPr="00AA0EAB">
        <w:t>ors</w:t>
      </w:r>
      <w:r w:rsidR="00B249FD" w:rsidRPr="00AA0EAB">
        <w:t xml:space="preserve"> naudojimosi </w:t>
      </w:r>
      <w:r w:rsidR="00467291" w:rsidRPr="00AA0EAB">
        <w:t xml:space="preserve">paslaugomis </w:t>
      </w:r>
      <w:r w:rsidR="00B249FD" w:rsidRPr="00AA0EAB">
        <w:t>lygi</w:t>
      </w:r>
      <w:r w:rsidR="007E010F" w:rsidRPr="00AA0EAB">
        <w:t>s didėjo ir</w:t>
      </w:r>
      <w:r w:rsidR="00B249FD" w:rsidRPr="00AA0EAB">
        <w:t xml:space="preserve"> bendra viešųjų ir administracinių paslaugų, teikiamų elektroniniu būdu, dalis nuo 2017 iki 2020</w:t>
      </w:r>
      <w:r w:rsidR="00467291" w:rsidRPr="00AA0EAB">
        <w:t> </w:t>
      </w:r>
      <w:r w:rsidR="00B249FD" w:rsidRPr="00AA0EAB">
        <w:t xml:space="preserve">m. </w:t>
      </w:r>
      <w:r w:rsidR="00467291" w:rsidRPr="00AA0EAB">
        <w:t>išaugo</w:t>
      </w:r>
      <w:r w:rsidR="00B249FD" w:rsidRPr="00AA0EAB">
        <w:t xml:space="preserve"> nuo 23 iki 42</w:t>
      </w:r>
      <w:r w:rsidR="00467291" w:rsidRPr="00AA0EAB">
        <w:t> </w:t>
      </w:r>
      <w:r w:rsidR="00B249FD" w:rsidRPr="00AA0EAB">
        <w:t>proc.</w:t>
      </w:r>
      <w:r w:rsidR="00716D06" w:rsidRPr="00AA0EAB">
        <w:t xml:space="preserve">, </w:t>
      </w:r>
      <w:r w:rsidR="00B249FD" w:rsidRPr="00AA0EAB">
        <w:t>to nepakako</w:t>
      </w:r>
      <w:r w:rsidR="00467291" w:rsidRPr="00AA0EAB">
        <w:t>, kad būtų</w:t>
      </w:r>
      <w:r w:rsidR="00B249FD" w:rsidRPr="00AA0EAB">
        <w:t xml:space="preserve"> pasiekt</w:t>
      </w:r>
      <w:r w:rsidR="00467291" w:rsidRPr="00AA0EAB">
        <w:t>as</w:t>
      </w:r>
      <w:r w:rsidR="00B249FD" w:rsidRPr="00AA0EAB">
        <w:t xml:space="preserve"> </w:t>
      </w:r>
      <w:proofErr w:type="spellStart"/>
      <w:r w:rsidR="00B249FD" w:rsidRPr="00AA0EAB">
        <w:t>IVP</w:t>
      </w:r>
      <w:proofErr w:type="spellEnd"/>
      <w:r w:rsidR="00B249FD" w:rsidRPr="00AA0EAB">
        <w:t xml:space="preserve"> programoje </w:t>
      </w:r>
      <w:r w:rsidR="00467291" w:rsidRPr="00AA0EAB">
        <w:t xml:space="preserve">numatytas </w:t>
      </w:r>
      <w:r w:rsidR="00B249FD" w:rsidRPr="00AA0EAB">
        <w:t>50</w:t>
      </w:r>
      <w:r w:rsidR="00467291" w:rsidRPr="00AA0EAB">
        <w:t> </w:t>
      </w:r>
      <w:r w:rsidR="00B249FD" w:rsidRPr="00AA0EAB">
        <w:t>proc. tiksl</w:t>
      </w:r>
      <w:r w:rsidR="00467291" w:rsidRPr="00AA0EAB">
        <w:t>as</w:t>
      </w:r>
      <w:r w:rsidR="00B249FD" w:rsidRPr="00AA0EAB">
        <w:t>.</w:t>
      </w:r>
    </w:p>
    <w:bookmarkStart w:id="17" w:name="_Ref117260212"/>
    <w:bookmarkStart w:id="18" w:name="_Toc123122745"/>
    <w:p w14:paraId="0B9201DC" w14:textId="6389B5F3" w:rsidR="005266F1" w:rsidRPr="00AA0EAB" w:rsidRDefault="005266F1" w:rsidP="005266F1">
      <w:pPr>
        <w:pStyle w:val="Caption"/>
        <w:keepLines w:val="0"/>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bookmarkStart w:id="19" w:name="_Ref123215996"/>
      <w:r w:rsidR="00156739" w:rsidRPr="00AA0EAB">
        <w:rPr>
          <w:noProof/>
          <w:lang w:val="lt-LT"/>
        </w:rPr>
        <w:t>3</w:t>
      </w:r>
      <w:bookmarkEnd w:id="19"/>
      <w:r w:rsidRPr="00AA0EAB">
        <w:rPr>
          <w:noProof/>
          <w:lang w:val="lt-LT"/>
        </w:rPr>
        <w:fldChar w:fldCharType="end"/>
      </w:r>
      <w:bookmarkEnd w:id="16"/>
      <w:bookmarkEnd w:id="17"/>
      <w:r w:rsidR="006F456F" w:rsidRPr="00AA0EAB">
        <w:rPr>
          <w:noProof/>
          <w:lang w:val="lt-LT"/>
        </w:rPr>
        <w:t> pav</w:t>
      </w:r>
      <w:r w:rsidRPr="00AA0EAB">
        <w:rPr>
          <w:lang w:val="lt-LT"/>
        </w:rPr>
        <w:t xml:space="preserve">. Lietuvos gyventojų naudojimasis </w:t>
      </w:r>
      <w:r w:rsidR="00EF74A6" w:rsidRPr="00AA0EAB">
        <w:rPr>
          <w:lang w:val="lt-LT"/>
        </w:rPr>
        <w:t>el.</w:t>
      </w:r>
      <w:r w:rsidR="006F456F" w:rsidRPr="00AA0EAB">
        <w:rPr>
          <w:lang w:val="lt-LT"/>
        </w:rPr>
        <w:t> </w:t>
      </w:r>
      <w:r w:rsidR="00EF74A6" w:rsidRPr="00AA0EAB">
        <w:rPr>
          <w:lang w:val="lt-LT"/>
        </w:rPr>
        <w:t>paslaug</w:t>
      </w:r>
      <w:r w:rsidRPr="00AA0EAB">
        <w:rPr>
          <w:lang w:val="lt-LT"/>
        </w:rPr>
        <w:t>omis, 2014</w:t>
      </w:r>
      <w:r w:rsidR="00207531" w:rsidRPr="00AA0EAB">
        <w:rPr>
          <w:lang w:val="lt-LT"/>
        </w:rPr>
        <w:t>–</w:t>
      </w:r>
      <w:r w:rsidRPr="00AA0EAB">
        <w:rPr>
          <w:lang w:val="lt-LT"/>
        </w:rPr>
        <w:t>202</w:t>
      </w:r>
      <w:r w:rsidR="00FC38ED" w:rsidRPr="00AA0EAB">
        <w:rPr>
          <w:lang w:val="lt-LT"/>
        </w:rPr>
        <w:t>2</w:t>
      </w:r>
      <w:r w:rsidR="006F456F" w:rsidRPr="00AA0EAB">
        <w:rPr>
          <w:lang w:val="lt-LT"/>
        </w:rPr>
        <w:t> </w:t>
      </w:r>
      <w:r w:rsidRPr="00AA0EAB">
        <w:rPr>
          <w:lang w:val="lt-LT"/>
        </w:rPr>
        <w:t>m., proc. gyventojų</w:t>
      </w:r>
      <w:bookmarkEnd w:id="18"/>
    </w:p>
    <w:p w14:paraId="7B5E1428" w14:textId="7FFED700" w:rsidR="005266F1" w:rsidRPr="00AA0EAB" w:rsidRDefault="00FC38ED" w:rsidP="005266F1">
      <w:pPr>
        <w:keepNext/>
      </w:pPr>
      <w:r w:rsidRPr="00AA0EAB">
        <w:rPr>
          <w:noProof/>
          <w:lang w:eastAsia="lt-LT"/>
        </w:rPr>
        <w:drawing>
          <wp:inline distT="0" distB="0" distL="0" distR="0" wp14:anchorId="78E67147" wp14:editId="5F26C441">
            <wp:extent cx="6227064" cy="213228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227064" cy="2132286"/>
                    </a:xfrm>
                    <a:prstGeom prst="rect">
                      <a:avLst/>
                    </a:prstGeom>
                  </pic:spPr>
                </pic:pic>
              </a:graphicData>
            </a:graphic>
          </wp:inline>
        </w:drawing>
      </w:r>
    </w:p>
    <w:p w14:paraId="10D0E400" w14:textId="77777777" w:rsidR="006A2DD9" w:rsidRPr="00AA0EAB" w:rsidRDefault="005266F1" w:rsidP="006A2DD9">
      <w:pPr>
        <w:pStyle w:val="BottomcaptionSuMin"/>
      </w:pPr>
      <w:r w:rsidRPr="00AA0EAB">
        <w:t>Šaltinis: IVPK apklausų duomenys</w:t>
      </w:r>
    </w:p>
    <w:p w14:paraId="6C6E3208" w14:textId="0977B1CD" w:rsidR="00CE5601" w:rsidRPr="00AA0EAB" w:rsidRDefault="00CE5601" w:rsidP="00CE5601">
      <w:r w:rsidRPr="00AA0EAB">
        <w:lastRenderedPageBreak/>
        <w:t>El.</w:t>
      </w:r>
      <w:r w:rsidR="006F456F" w:rsidRPr="00AA0EAB">
        <w:t> </w:t>
      </w:r>
      <w:r w:rsidRPr="00AA0EAB">
        <w:t>paslaugų paklausos didėjimą atskleidžia ir VRM vykdoma gyventojų pasitikėjimo valstybės ir savivaldybių įstaigomis ir aptarnavimo kokybės vertinimo apklausa. Jos duomenimis, 2014–2021</w:t>
      </w:r>
      <w:r w:rsidR="006F456F" w:rsidRPr="00AA0EAB">
        <w:t> </w:t>
      </w:r>
      <w:r w:rsidRPr="00AA0EAB">
        <w:t xml:space="preserve">m. laikotarpiu Lietuvos gyventojų, </w:t>
      </w:r>
      <w:r w:rsidR="006F456F" w:rsidRPr="00AA0EAB">
        <w:t xml:space="preserve">kurie </w:t>
      </w:r>
      <w:r w:rsidR="007E010F" w:rsidRPr="00AA0EAB">
        <w:t xml:space="preserve">elektroniniu būdu </w:t>
      </w:r>
      <w:r w:rsidR="006F456F" w:rsidRPr="00AA0EAB">
        <w:t>kreipėsi</w:t>
      </w:r>
      <w:r w:rsidRPr="00AA0EAB">
        <w:t xml:space="preserve"> į viešojo sektoriaus įstaigą ar kuriems </w:t>
      </w:r>
      <w:r w:rsidR="007E010F" w:rsidRPr="00AA0EAB">
        <w:t xml:space="preserve">paslauga </w:t>
      </w:r>
      <w:r w:rsidRPr="00AA0EAB">
        <w:t>buvo suteikta elektroniniu būdu, dalis išaugo nuo 6 iki 46</w:t>
      </w:r>
      <w:r w:rsidR="006F456F" w:rsidRPr="00AA0EAB">
        <w:t> </w:t>
      </w:r>
      <w:r w:rsidRPr="00AA0EAB">
        <w:t>proc.</w:t>
      </w:r>
      <w:r w:rsidRPr="00AA0EAB">
        <w:rPr>
          <w:rStyle w:val="FootnoteReference"/>
        </w:rPr>
        <w:footnoteReference w:id="14"/>
      </w:r>
      <w:r w:rsidRPr="00AA0EAB">
        <w:t xml:space="preserve"> </w:t>
      </w:r>
    </w:p>
    <w:p w14:paraId="1B7DA059" w14:textId="79425AAD" w:rsidR="006779FC" w:rsidRPr="00AA0EAB" w:rsidRDefault="00716D06" w:rsidP="00A93AE0">
      <w:r w:rsidRPr="00AA0EAB">
        <w:t>Panašią tendenciją atskleidžia ir Elektroninių valdžios vartų naudojimo duomenys</w:t>
      </w:r>
      <w:r w:rsidR="006779FC" w:rsidRPr="00AA0EAB">
        <w:t xml:space="preserve">. </w:t>
      </w:r>
      <w:r w:rsidR="00EC0F4F" w:rsidRPr="00AA0EAB">
        <w:t>IVPK</w:t>
      </w:r>
      <w:r w:rsidR="00F34488" w:rsidRPr="00AA0EAB">
        <w:t xml:space="preserve"> </w:t>
      </w:r>
      <w:r w:rsidR="00EC0F4F" w:rsidRPr="00AA0EAB">
        <w:t xml:space="preserve">duomenimis, </w:t>
      </w:r>
      <w:r w:rsidR="006779FC" w:rsidRPr="00AA0EAB">
        <w:t>2016</w:t>
      </w:r>
      <w:r w:rsidR="00207531" w:rsidRPr="00AA0EAB">
        <w:t>–</w:t>
      </w:r>
      <w:r w:rsidR="006779FC" w:rsidRPr="00AA0EAB">
        <w:t>2022</w:t>
      </w:r>
      <w:r w:rsidR="006F456F" w:rsidRPr="00AA0EAB">
        <w:t> </w:t>
      </w:r>
      <w:r w:rsidR="006779FC" w:rsidRPr="00AA0EAB">
        <w:t xml:space="preserve">m. laikotarpiu bent kartą Elektroninių valdžios vartų portale </w:t>
      </w:r>
      <w:proofErr w:type="spellStart"/>
      <w:r w:rsidR="00740346">
        <w:rPr>
          <w:rStyle w:val="Hyperlink"/>
          <w:rFonts w:ascii="Times New Roman" w:hAnsi="Times New Roman"/>
          <w:iCs/>
          <w:sz w:val="24"/>
        </w:rPr>
        <w:t>epaslaugos.lt</w:t>
      </w:r>
      <w:proofErr w:type="spellEnd"/>
      <w:r w:rsidR="006779FC" w:rsidRPr="00AA0EAB">
        <w:t xml:space="preserve"> </w:t>
      </w:r>
      <w:r w:rsidR="00EC0F4F" w:rsidRPr="00AA0EAB">
        <w:t>apsilankiusių</w:t>
      </w:r>
      <w:r w:rsidR="006779FC" w:rsidRPr="00AA0EAB">
        <w:t xml:space="preserve"> gyventojų skaičius išaugo nuo 13 iki 42</w:t>
      </w:r>
      <w:r w:rsidR="006F456F" w:rsidRPr="00AA0EAB">
        <w:t> </w:t>
      </w:r>
      <w:r w:rsidR="006779FC" w:rsidRPr="00AA0EAB">
        <w:t xml:space="preserve">proc. </w:t>
      </w:r>
      <w:r w:rsidR="00CE5601" w:rsidRPr="00AA0EAB">
        <w:t>(2021</w:t>
      </w:r>
      <w:r w:rsidR="006F456F" w:rsidRPr="00AA0EAB">
        <w:t> </w:t>
      </w:r>
      <w:r w:rsidR="00CE5601" w:rsidRPr="00AA0EAB">
        <w:t xml:space="preserve">m. unikalių VIISP </w:t>
      </w:r>
      <w:r w:rsidR="00A323AC" w:rsidRPr="00AA0EAB">
        <w:t xml:space="preserve">vartotojų </w:t>
      </w:r>
      <w:r w:rsidR="00CE5601" w:rsidRPr="00AA0EAB">
        <w:t>skaičius siekė 1,638</w:t>
      </w:r>
      <w:r w:rsidR="006F456F" w:rsidRPr="00AA0EAB">
        <w:t> </w:t>
      </w:r>
      <w:r w:rsidR="00CE5601" w:rsidRPr="00AA0EAB">
        <w:t>mln.</w:t>
      </w:r>
      <w:r w:rsidR="00C55D04" w:rsidRPr="00AA0EAB">
        <w:rPr>
          <w:rStyle w:val="FootnoteReference"/>
        </w:rPr>
        <w:footnoteReference w:id="15"/>
      </w:r>
      <w:r w:rsidR="00CE5601" w:rsidRPr="00AA0EAB">
        <w:t xml:space="preserve">). </w:t>
      </w:r>
      <w:r w:rsidR="00EC0F4F" w:rsidRPr="00AA0EAB">
        <w:t>Naujausi duomenys atskleidžia, kad dažniausiai portale (66</w:t>
      </w:r>
      <w:r w:rsidR="006F456F" w:rsidRPr="00AA0EAB">
        <w:t> </w:t>
      </w:r>
      <w:r w:rsidR="00EC0F4F" w:rsidRPr="00AA0EAB">
        <w:t xml:space="preserve">proc. atvejų) apsilankoma būtent dėl </w:t>
      </w:r>
      <w:r w:rsidR="00EF74A6" w:rsidRPr="00AA0EAB">
        <w:t>el.</w:t>
      </w:r>
      <w:r w:rsidR="006F456F" w:rsidRPr="00AA0EAB">
        <w:t> </w:t>
      </w:r>
      <w:r w:rsidR="00EF74A6" w:rsidRPr="00AA0EAB">
        <w:t>paslaug</w:t>
      </w:r>
      <w:r w:rsidR="00EC0F4F" w:rsidRPr="00AA0EAB">
        <w:t>ų užsakymo ar pasinaudojimo jomis</w:t>
      </w:r>
      <w:r w:rsidR="00EC0F4F" w:rsidRPr="00AA0EAB">
        <w:rPr>
          <w:rStyle w:val="FootnoteReference"/>
        </w:rPr>
        <w:footnoteReference w:id="16"/>
      </w:r>
      <w:r w:rsidR="00EC0F4F" w:rsidRPr="00AA0EAB">
        <w:t>.</w:t>
      </w:r>
    </w:p>
    <w:p w14:paraId="4BD63FAB" w14:textId="23C3A028" w:rsidR="00FE348A" w:rsidRPr="00AA0EAB" w:rsidRDefault="00FE348A" w:rsidP="00A93AE0">
      <w:r w:rsidRPr="00AA0EAB">
        <w:t xml:space="preserve">EK </w:t>
      </w:r>
      <w:r w:rsidR="003C32BC" w:rsidRPr="00AA0EAB">
        <w:t xml:space="preserve">užsakymu </w:t>
      </w:r>
      <w:r w:rsidR="006F456F" w:rsidRPr="00AA0EAB">
        <w:t xml:space="preserve">rengiamu </w:t>
      </w:r>
      <w:r w:rsidR="00716D06" w:rsidRPr="00AA0EAB">
        <w:t>e.</w:t>
      </w:r>
      <w:r w:rsidR="006F456F" w:rsidRPr="00AA0EAB">
        <w:t> </w:t>
      </w:r>
      <w:r w:rsidR="00716D06" w:rsidRPr="00AA0EAB">
        <w:t>valdžios</w:t>
      </w:r>
      <w:r w:rsidR="0099776D" w:rsidRPr="00AA0EAB">
        <w:t xml:space="preserve"> </w:t>
      </w:r>
      <w:r w:rsidR="006F456F" w:rsidRPr="00AA0EAB">
        <w:t xml:space="preserve">indeksu </w:t>
      </w:r>
      <w:r w:rsidR="0099776D" w:rsidRPr="00AA0EAB">
        <w:t>(</w:t>
      </w:r>
      <w:proofErr w:type="spellStart"/>
      <w:r w:rsidR="003C32BC" w:rsidRPr="00AA0EAB">
        <w:rPr>
          <w:i/>
          <w:iCs/>
        </w:rPr>
        <w:t>eGovernment</w:t>
      </w:r>
      <w:proofErr w:type="spellEnd"/>
      <w:r w:rsidR="003C32BC" w:rsidRPr="00AA0EAB">
        <w:rPr>
          <w:i/>
          <w:iCs/>
        </w:rPr>
        <w:t xml:space="preserve"> </w:t>
      </w:r>
      <w:proofErr w:type="spellStart"/>
      <w:r w:rsidR="003C32BC" w:rsidRPr="00AA0EAB">
        <w:rPr>
          <w:i/>
          <w:iCs/>
        </w:rPr>
        <w:t>Benchm</w:t>
      </w:r>
      <w:r w:rsidR="007E010F" w:rsidRPr="00AA0EAB">
        <w:rPr>
          <w:i/>
          <w:iCs/>
        </w:rPr>
        <w:t>a</w:t>
      </w:r>
      <w:r w:rsidR="003C32BC" w:rsidRPr="00AA0EAB">
        <w:rPr>
          <w:i/>
          <w:iCs/>
        </w:rPr>
        <w:t>rk</w:t>
      </w:r>
      <w:proofErr w:type="spellEnd"/>
      <w:r w:rsidR="0099776D" w:rsidRPr="00AA0EAB">
        <w:t>)</w:t>
      </w:r>
      <w:r w:rsidR="003C32BC" w:rsidRPr="00AA0EAB">
        <w:rPr>
          <w:i/>
          <w:iCs/>
        </w:rPr>
        <w:t xml:space="preserve"> </w:t>
      </w:r>
      <w:r w:rsidR="003C32BC" w:rsidRPr="00AA0EAB">
        <w:t>vertina</w:t>
      </w:r>
      <w:r w:rsidR="006F456F" w:rsidRPr="00AA0EAB">
        <w:t>ma</w:t>
      </w:r>
      <w:r w:rsidR="003C32BC" w:rsidRPr="00AA0EAB">
        <w:t xml:space="preserve"> valstybių e.</w:t>
      </w:r>
      <w:r w:rsidR="006F456F" w:rsidRPr="00AA0EAB">
        <w:t> </w:t>
      </w:r>
      <w:r w:rsidR="003C32BC" w:rsidRPr="00AA0EAB">
        <w:t xml:space="preserve">valdžios paslaugų </w:t>
      </w:r>
      <w:r w:rsidR="006F456F" w:rsidRPr="00AA0EAB">
        <w:t>pažanga</w:t>
      </w:r>
      <w:r w:rsidR="003C32BC" w:rsidRPr="00AA0EAB">
        <w:t xml:space="preserve">. Indeksas sudaromas įvertinant šalių progresą </w:t>
      </w:r>
      <w:r w:rsidR="0099776D" w:rsidRPr="00AA0EAB">
        <w:t>pagal keturias kategorijas</w:t>
      </w:r>
      <w:r w:rsidR="003C32BC" w:rsidRPr="00AA0EAB">
        <w:t xml:space="preserve">: orientacija į vartotoją (kaip lengva ir patogu naudoti viešą informaciją ir paslaugas internete), skaidrumas (valdžios institucijų sprendimų, paslaugų teikimo procedūrų aiškumas ir vartotojų galimybės kontroliuoti </w:t>
      </w:r>
      <w:r w:rsidR="00B92787" w:rsidRPr="00AA0EAB">
        <w:t xml:space="preserve">savo </w:t>
      </w:r>
      <w:r w:rsidR="003C32BC" w:rsidRPr="00AA0EAB">
        <w:t>asmens duomenis lygis), mobilumas (kokiu mastu žmonės gali naudotis viešosiomis paslaugomis už savo šalies ribų) ir e.</w:t>
      </w:r>
      <w:r w:rsidR="00B92787" w:rsidRPr="00AA0EAB">
        <w:t> </w:t>
      </w:r>
      <w:r w:rsidR="003C32BC" w:rsidRPr="00AA0EAB">
        <w:t>priemonių veiksmingumas (e.</w:t>
      </w:r>
      <w:r w:rsidR="00B92787" w:rsidRPr="00AA0EAB">
        <w:t> </w:t>
      </w:r>
      <w:r w:rsidR="003C32BC" w:rsidRPr="00AA0EAB">
        <w:t>tapatybė</w:t>
      </w:r>
      <w:r w:rsidR="00B92787" w:rsidRPr="00AA0EAB">
        <w:t>s</w:t>
      </w:r>
      <w:r w:rsidR="003C32BC" w:rsidRPr="00AA0EAB">
        <w:t>, e.</w:t>
      </w:r>
      <w:r w:rsidR="00B92787" w:rsidRPr="00AA0EAB">
        <w:t> </w:t>
      </w:r>
      <w:r w:rsidR="003C32BC" w:rsidRPr="00AA0EAB">
        <w:t>paraš</w:t>
      </w:r>
      <w:r w:rsidR="00B92787" w:rsidRPr="00AA0EAB">
        <w:t>o</w:t>
      </w:r>
      <w:r w:rsidR="003C32BC" w:rsidRPr="00AA0EAB">
        <w:t xml:space="preserve"> ir </w:t>
      </w:r>
      <w:r w:rsidR="0099776D" w:rsidRPr="00AA0EAB">
        <w:t>pan.</w:t>
      </w:r>
      <w:r w:rsidR="003C32BC" w:rsidRPr="00AA0EAB">
        <w:t>). 2022</w:t>
      </w:r>
      <w:r w:rsidR="00B92787" w:rsidRPr="00AA0EAB">
        <w:t> </w:t>
      </w:r>
      <w:r w:rsidR="003C32BC" w:rsidRPr="00AA0EAB">
        <w:t xml:space="preserve">m. Lietuva pirmą kartą pateko į </w:t>
      </w:r>
      <w:r w:rsidR="007E010F" w:rsidRPr="00AA0EAB">
        <w:t xml:space="preserve">pirmaujančių </w:t>
      </w:r>
      <w:r w:rsidR="003C32BC" w:rsidRPr="00AA0EAB">
        <w:t>šalių sąrašą</w:t>
      </w:r>
      <w:r w:rsidR="007E010F" w:rsidRPr="00AA0EAB">
        <w:t xml:space="preserve"> –</w:t>
      </w:r>
      <w:r w:rsidR="003C32BC" w:rsidRPr="00AA0EAB">
        <w:t xml:space="preserve"> už</w:t>
      </w:r>
      <w:r w:rsidR="007E010F" w:rsidRPr="00AA0EAB">
        <w:t>ėmė</w:t>
      </w:r>
      <w:r w:rsidR="003C32BC" w:rsidRPr="00AA0EAB">
        <w:t xml:space="preserve"> 8 vietą 35</w:t>
      </w:r>
      <w:r w:rsidR="003C32BC" w:rsidRPr="00AA0EAB">
        <w:rPr>
          <w:rStyle w:val="FootnoteReference"/>
        </w:rPr>
        <w:footnoteReference w:id="17"/>
      </w:r>
      <w:r w:rsidR="003C32BC" w:rsidRPr="00AA0EAB">
        <w:t xml:space="preserve"> šalių sąraše</w:t>
      </w:r>
      <w:r w:rsidR="00BA0A5A" w:rsidRPr="00AA0EAB">
        <w:t xml:space="preserve"> (2018</w:t>
      </w:r>
      <w:r w:rsidR="00B92787" w:rsidRPr="00AA0EAB">
        <w:t> </w:t>
      </w:r>
      <w:r w:rsidR="00BA0A5A" w:rsidRPr="00AA0EAB">
        <w:t>m. užėmė tik 11 vietą)</w:t>
      </w:r>
      <w:r w:rsidR="00BA0A5A" w:rsidRPr="00AA0EAB">
        <w:rPr>
          <w:rStyle w:val="FootnoteReference"/>
        </w:rPr>
        <w:footnoteReference w:id="18"/>
      </w:r>
      <w:r w:rsidR="003C32BC" w:rsidRPr="00AA0EAB">
        <w:t>.</w:t>
      </w:r>
    </w:p>
    <w:p w14:paraId="57467B4C" w14:textId="7A23BE4B" w:rsidR="000B0740" w:rsidRDefault="000B0740" w:rsidP="00A93AE0">
      <w:r w:rsidRPr="00AA0EAB">
        <w:t xml:space="preserve">Kitokia tendencija matoma </w:t>
      </w:r>
      <w:r w:rsidR="007E010F" w:rsidRPr="00AA0EAB">
        <w:t>nagrinėjant</w:t>
      </w:r>
      <w:r w:rsidRPr="00AA0EAB">
        <w:t xml:space="preserve"> gyventojų naudojimąsi su lietuvių kalba ir kultūros paveldu susijusiomis paslaugomis: naudojimosi lygis nėra stabilus, o siektinos 2020</w:t>
      </w:r>
      <w:r w:rsidR="00B92787" w:rsidRPr="00AA0EAB">
        <w:t> </w:t>
      </w:r>
      <w:r w:rsidRPr="00AA0EAB">
        <w:t>m. strateginio konteksto rodiklio reikšmės nepasiektos.</w:t>
      </w:r>
    </w:p>
    <w:p w14:paraId="48483F41" w14:textId="02C6F416" w:rsidR="00E83572" w:rsidRPr="00AA0EAB" w:rsidRDefault="00E83572" w:rsidP="00A93AE0">
      <w:r w:rsidRPr="00AA0EAB">
        <w:t>Ši neigiama tendencija neturėtų būti laikoma įgyvendinamos politikos nesėkme, nes naudojimosi paslaugomis lygis labiau siejamas ne su paslaugų teikimo forma, o su jų turiniu, jo aktualumu ir įprasminimu visuomenei</w:t>
      </w:r>
      <w:r w:rsidRPr="00AA0EAB">
        <w:rPr>
          <w:rStyle w:val="FootnoteReference"/>
        </w:rPr>
        <w:footnoteReference w:id="19"/>
      </w:r>
      <w:r w:rsidRPr="00AA0EAB">
        <w:t xml:space="preserve">. Projektų viešinimo veiklos yra finansuojamos VP 12 prioriteto „Techninė parama, skirta informuoti apie veiksmų programą ir jai vertinti“ lėšomis ir vykdomos </w:t>
      </w:r>
      <w:proofErr w:type="spellStart"/>
      <w:r w:rsidRPr="00AA0EAB">
        <w:t>SUMIN</w:t>
      </w:r>
      <w:proofErr w:type="spellEnd"/>
      <w:r w:rsidRPr="00AA0EAB">
        <w:rPr>
          <w:rStyle w:val="FootnoteReference"/>
        </w:rPr>
        <w:footnoteReference w:id="20"/>
      </w:r>
      <w:r w:rsidRPr="00AA0EAB">
        <w:t>, tačiau pažymima, kad projektų vykdytojai patys galėtų efektyviau viešinti pasiektus projekto rezultatus nei VP projektus administruojanti institucija</w:t>
      </w:r>
      <w:r w:rsidRPr="00AA0EAB">
        <w:rPr>
          <w:rStyle w:val="FootnoteReference"/>
        </w:rPr>
        <w:footnoteReference w:id="21"/>
      </w:r>
      <w:r w:rsidRPr="00AA0EAB">
        <w:t>.</w:t>
      </w:r>
    </w:p>
    <w:bookmarkStart w:id="20" w:name="_Ref117260629"/>
    <w:bookmarkStart w:id="21" w:name="_Toc123122746"/>
    <w:p w14:paraId="4C88DE4E" w14:textId="45932B2F" w:rsidR="00CD6D4E" w:rsidRPr="00AA0EAB" w:rsidRDefault="00CD6D4E" w:rsidP="00717CD1">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4</w:t>
      </w:r>
      <w:r w:rsidRPr="00AA0EAB">
        <w:rPr>
          <w:noProof/>
          <w:lang w:val="lt-LT"/>
        </w:rPr>
        <w:fldChar w:fldCharType="end"/>
      </w:r>
      <w:bookmarkEnd w:id="20"/>
      <w:r w:rsidR="00B92787" w:rsidRPr="00AA0EAB">
        <w:rPr>
          <w:noProof/>
          <w:lang w:val="lt-LT"/>
        </w:rPr>
        <w:t> pav</w:t>
      </w:r>
      <w:r w:rsidRPr="00AA0EAB">
        <w:rPr>
          <w:lang w:val="lt-LT"/>
        </w:rPr>
        <w:t xml:space="preserve">. Gyventojų, kurie naudojasi su Lietuvos kultūros paveldu ir lietuvių kalba susijusiomis </w:t>
      </w:r>
      <w:r w:rsidR="00EF74A6" w:rsidRPr="00AA0EAB">
        <w:rPr>
          <w:lang w:val="lt-LT"/>
        </w:rPr>
        <w:t>el.</w:t>
      </w:r>
      <w:r w:rsidR="00B92787" w:rsidRPr="00AA0EAB">
        <w:rPr>
          <w:lang w:val="lt-LT"/>
        </w:rPr>
        <w:t> </w:t>
      </w:r>
      <w:r w:rsidR="00EF74A6" w:rsidRPr="00AA0EAB">
        <w:rPr>
          <w:lang w:val="lt-LT"/>
        </w:rPr>
        <w:t>paslaug</w:t>
      </w:r>
      <w:r w:rsidRPr="00AA0EAB">
        <w:rPr>
          <w:lang w:val="lt-LT"/>
        </w:rPr>
        <w:t>omis, dalis, 2014</w:t>
      </w:r>
      <w:r w:rsidR="00207531" w:rsidRPr="00AA0EAB">
        <w:rPr>
          <w:lang w:val="lt-LT"/>
        </w:rPr>
        <w:t>–</w:t>
      </w:r>
      <w:r w:rsidRPr="00AA0EAB">
        <w:rPr>
          <w:lang w:val="lt-LT"/>
        </w:rPr>
        <w:t>202</w:t>
      </w:r>
      <w:r w:rsidR="00FC38ED" w:rsidRPr="00AA0EAB">
        <w:rPr>
          <w:lang w:val="lt-LT"/>
        </w:rPr>
        <w:t>2</w:t>
      </w:r>
      <w:r w:rsidR="00B92787" w:rsidRPr="00AA0EAB">
        <w:rPr>
          <w:lang w:val="lt-LT"/>
        </w:rPr>
        <w:t> </w:t>
      </w:r>
      <w:r w:rsidRPr="00AA0EAB">
        <w:rPr>
          <w:lang w:val="lt-LT"/>
        </w:rPr>
        <w:t>m., proc. gyventojų</w:t>
      </w:r>
      <w:bookmarkEnd w:id="21"/>
    </w:p>
    <w:p w14:paraId="39C52310" w14:textId="51F1D254" w:rsidR="00CD6D4E" w:rsidRPr="00AA0EAB" w:rsidRDefault="00FC38ED" w:rsidP="00717CD1">
      <w:pPr>
        <w:keepNext/>
        <w:keepLines/>
        <w:jc w:val="center"/>
      </w:pPr>
      <w:r w:rsidRPr="00AA0EAB">
        <w:rPr>
          <w:noProof/>
          <w:lang w:eastAsia="lt-LT"/>
        </w:rPr>
        <w:drawing>
          <wp:inline distT="0" distB="0" distL="0" distR="0" wp14:anchorId="0B04D7AC" wp14:editId="6901F02F">
            <wp:extent cx="5472000" cy="25013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5472000" cy="2501347"/>
                    </a:xfrm>
                    <a:prstGeom prst="rect">
                      <a:avLst/>
                    </a:prstGeom>
                  </pic:spPr>
                </pic:pic>
              </a:graphicData>
            </a:graphic>
          </wp:inline>
        </w:drawing>
      </w:r>
    </w:p>
    <w:p w14:paraId="5ADEF6A6" w14:textId="77777777" w:rsidR="00CD6D4E" w:rsidRPr="00AA0EAB" w:rsidRDefault="00CD6D4E" w:rsidP="00456AF7">
      <w:pPr>
        <w:pStyle w:val="BottomcaptionSuMin"/>
      </w:pPr>
      <w:r w:rsidRPr="00AA0EAB">
        <w:t xml:space="preserve">Šaltinis: IVPK ir </w:t>
      </w:r>
      <w:proofErr w:type="spellStart"/>
      <w:r w:rsidRPr="00AA0EAB">
        <w:t>IVP</w:t>
      </w:r>
      <w:proofErr w:type="spellEnd"/>
      <w:r w:rsidRPr="00AA0EAB">
        <w:t xml:space="preserve"> programos duomenys</w:t>
      </w:r>
    </w:p>
    <w:p w14:paraId="611A37EB" w14:textId="52EB2883" w:rsidR="00B249FD" w:rsidRPr="00AA0EAB" w:rsidRDefault="00B249FD" w:rsidP="00B249FD">
      <w:r w:rsidRPr="00AA0EAB">
        <w:t xml:space="preserve">Augantis </w:t>
      </w:r>
      <w:r w:rsidR="00EF74A6" w:rsidRPr="00AA0EAB">
        <w:t>el</w:t>
      </w:r>
      <w:r w:rsidR="00B92787" w:rsidRPr="00AA0EAB">
        <w:t>. </w:t>
      </w:r>
      <w:r w:rsidR="00EF74A6" w:rsidRPr="00AA0EAB">
        <w:t>paslaug</w:t>
      </w:r>
      <w:r w:rsidRPr="00AA0EAB">
        <w:t xml:space="preserve">ų prieinamumas </w:t>
      </w:r>
      <w:r w:rsidR="0099776D" w:rsidRPr="00AA0EAB">
        <w:t>panašiai</w:t>
      </w:r>
      <w:r w:rsidRPr="00AA0EAB">
        <w:t xml:space="preserve"> prisidėjo ir prie bendro valstybės valdymo skaidrumo ir visuomenės įsitraukimo į šiuos procesus. IVPK duomenimis, analizuojamu laikotarpiu gyventojų, kurie dalyvauja e.</w:t>
      </w:r>
      <w:r w:rsidR="00B92787" w:rsidRPr="00AA0EAB">
        <w:t> </w:t>
      </w:r>
      <w:r w:rsidRPr="00AA0EAB">
        <w:t>demokratijos procesuose</w:t>
      </w:r>
      <w:r w:rsidRPr="00AA0EAB">
        <w:rPr>
          <w:rStyle w:val="FootnoteReference"/>
        </w:rPr>
        <w:footnoteReference w:id="22"/>
      </w:r>
      <w:r w:rsidRPr="00AA0EAB">
        <w:t>, dalis išaugo nuo 11 iki 20</w:t>
      </w:r>
      <w:r w:rsidR="00B92787" w:rsidRPr="00AA0EAB">
        <w:t> </w:t>
      </w:r>
      <w:r w:rsidRPr="00AA0EAB">
        <w:t xml:space="preserve">proc. Nepaisant to, </w:t>
      </w:r>
      <w:proofErr w:type="spellStart"/>
      <w:r w:rsidRPr="00AA0EAB">
        <w:t>IVP</w:t>
      </w:r>
      <w:proofErr w:type="spellEnd"/>
      <w:r w:rsidRPr="00AA0EAB">
        <w:t xml:space="preserve"> programoje numatytas tikslas (25</w:t>
      </w:r>
      <w:r w:rsidR="00B92787" w:rsidRPr="00AA0EAB">
        <w:t> </w:t>
      </w:r>
      <w:r w:rsidRPr="00AA0EAB">
        <w:t>proc.) nebuvo pasiektas.</w:t>
      </w:r>
    </w:p>
    <w:p w14:paraId="6B5273B5" w14:textId="3FDA0FB9" w:rsidR="004440D8" w:rsidRPr="00AA0EAB" w:rsidRDefault="004440D8" w:rsidP="00B249FD">
      <w:r w:rsidRPr="00AA0EAB">
        <w:t xml:space="preserve">Vertinimo laikotarpiu pastebimas </w:t>
      </w:r>
      <w:r w:rsidR="00D65626" w:rsidRPr="00AA0EAB">
        <w:t>reikšmingas</w:t>
      </w:r>
      <w:r w:rsidRPr="00AA0EAB">
        <w:t xml:space="preserve"> bendras valstybės ir savivaldybių institucijų ir įstaigų teikiamų el.</w:t>
      </w:r>
      <w:r w:rsidR="00D65626" w:rsidRPr="00AA0EAB">
        <w:t> </w:t>
      </w:r>
      <w:r w:rsidRPr="00AA0EAB">
        <w:t>paslaugų brandos lygio augimas (žr.</w:t>
      </w:r>
      <w:r w:rsidR="0020480C">
        <w:t xml:space="preserve"> </w:t>
      </w:r>
      <w:r w:rsidRPr="00AA0EAB">
        <w:fldChar w:fldCharType="begin"/>
      </w:r>
      <w:r w:rsidRPr="00AA0EAB">
        <w:instrText xml:space="preserve"> REF _Ref112937290 \h </w:instrText>
      </w:r>
      <w:r w:rsidR="00AA0EAB">
        <w:instrText xml:space="preserve"> \* MERGEFORMAT </w:instrText>
      </w:r>
      <w:r w:rsidRPr="00AA0EAB">
        <w:fldChar w:fldCharType="separate"/>
      </w:r>
      <w:r w:rsidR="0060385A" w:rsidRPr="00AA0EAB">
        <w:rPr>
          <w:noProof/>
        </w:rPr>
        <w:t>5</w:t>
      </w:r>
      <w:r w:rsidRPr="00AA0EAB">
        <w:fldChar w:fldCharType="end"/>
      </w:r>
      <w:r w:rsidR="0020480C">
        <w:t xml:space="preserve"> pav.</w:t>
      </w:r>
      <w:r w:rsidRPr="00AA0EAB">
        <w:t xml:space="preserve">). </w:t>
      </w:r>
      <w:proofErr w:type="spellStart"/>
      <w:r w:rsidRPr="00AA0EAB">
        <w:t>LSD</w:t>
      </w:r>
      <w:proofErr w:type="spellEnd"/>
      <w:r w:rsidRPr="00AA0EAB">
        <w:t xml:space="preserve"> apklausos duomenimis, 2014–2022</w:t>
      </w:r>
      <w:r w:rsidR="00D65626" w:rsidRPr="00AA0EAB">
        <w:t> </w:t>
      </w:r>
      <w:r w:rsidRPr="00AA0EAB">
        <w:t>m. laikotarpiu ketvirto ir penkto brandos lygi</w:t>
      </w:r>
      <w:r w:rsidR="00D65626" w:rsidRPr="00AA0EAB">
        <w:t>ų</w:t>
      </w:r>
      <w:r w:rsidRPr="00AA0EAB">
        <w:rPr>
          <w:rStyle w:val="FootnoteReference"/>
        </w:rPr>
        <w:footnoteReference w:id="23"/>
      </w:r>
      <w:r w:rsidRPr="00AA0EAB">
        <w:t xml:space="preserve"> paslaugas teikiančių įstaigų dalis išaugo</w:t>
      </w:r>
      <w:r w:rsidR="00371CCA" w:rsidRPr="00AA0EAB">
        <w:t xml:space="preserve"> atitinkamai </w:t>
      </w:r>
      <w:r w:rsidRPr="00AA0EAB">
        <w:t>nuo</w:t>
      </w:r>
      <w:r w:rsidR="00371CCA" w:rsidRPr="00AA0EAB">
        <w:t xml:space="preserve"> </w:t>
      </w:r>
      <w:r w:rsidRPr="00AA0EAB">
        <w:t>27 ir 15</w:t>
      </w:r>
      <w:r w:rsidR="00D65626" w:rsidRPr="00AA0EAB">
        <w:t> </w:t>
      </w:r>
      <w:r w:rsidRPr="00AA0EAB">
        <w:t>proc. iki 47 ir 22</w:t>
      </w:r>
      <w:r w:rsidR="00D65626" w:rsidRPr="00AA0EAB">
        <w:t> </w:t>
      </w:r>
      <w:r w:rsidRPr="00AA0EAB">
        <w:t>proc. Šis šuolis rodo, kad viešasis sektorius tikslingai siekia aukštesnio viešųjų ir administracinių paslaugų skaitmenizavimo lygio.</w:t>
      </w:r>
    </w:p>
    <w:bookmarkStart w:id="22" w:name="_Ref112937290"/>
    <w:bookmarkStart w:id="23" w:name="_Toc123122747"/>
    <w:p w14:paraId="3D39F276" w14:textId="11DA59D1" w:rsidR="00B249FD" w:rsidRPr="00AA0EAB" w:rsidRDefault="00B249FD" w:rsidP="00B249FD">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5</w:t>
      </w:r>
      <w:r w:rsidRPr="00AA0EAB">
        <w:rPr>
          <w:noProof/>
          <w:lang w:val="lt-LT"/>
        </w:rPr>
        <w:fldChar w:fldCharType="end"/>
      </w:r>
      <w:bookmarkEnd w:id="22"/>
      <w:r w:rsidR="00D65626" w:rsidRPr="00AA0EAB">
        <w:rPr>
          <w:noProof/>
          <w:lang w:val="lt-LT"/>
        </w:rPr>
        <w:t> pav</w:t>
      </w:r>
      <w:r w:rsidRPr="00AA0EAB">
        <w:rPr>
          <w:lang w:val="lt-LT"/>
        </w:rPr>
        <w:t xml:space="preserve">. Valstybės ir savivaldybės įstaigose teikiamų </w:t>
      </w:r>
      <w:r w:rsidR="00EF74A6" w:rsidRPr="00AA0EAB">
        <w:rPr>
          <w:lang w:val="lt-LT"/>
        </w:rPr>
        <w:t>el.</w:t>
      </w:r>
      <w:r w:rsidR="00D65626" w:rsidRPr="00AA0EAB">
        <w:rPr>
          <w:lang w:val="lt-LT"/>
        </w:rPr>
        <w:t> </w:t>
      </w:r>
      <w:r w:rsidR="00EF74A6" w:rsidRPr="00AA0EAB">
        <w:rPr>
          <w:lang w:val="lt-LT"/>
        </w:rPr>
        <w:t>paslaug</w:t>
      </w:r>
      <w:r w:rsidRPr="00AA0EAB">
        <w:rPr>
          <w:lang w:val="lt-LT"/>
        </w:rPr>
        <w:t>ų brandos lygis, 2014</w:t>
      </w:r>
      <w:r w:rsidR="00207531" w:rsidRPr="00AA0EAB">
        <w:rPr>
          <w:lang w:val="lt-LT"/>
        </w:rPr>
        <w:t>–</w:t>
      </w:r>
      <w:r w:rsidRPr="00AA0EAB">
        <w:rPr>
          <w:lang w:val="lt-LT"/>
        </w:rPr>
        <w:t>2022</w:t>
      </w:r>
      <w:r w:rsidR="00D65626" w:rsidRPr="00AA0EAB">
        <w:rPr>
          <w:lang w:val="lt-LT"/>
        </w:rPr>
        <w:t> </w:t>
      </w:r>
      <w:r w:rsidRPr="00AA0EAB">
        <w:rPr>
          <w:lang w:val="lt-LT"/>
        </w:rPr>
        <w:t>m., proc.</w:t>
      </w:r>
      <w:r w:rsidRPr="00AA0EAB">
        <w:rPr>
          <w:rStyle w:val="FootnoteReference"/>
          <w:lang w:val="lt-LT"/>
        </w:rPr>
        <w:footnoteReference w:id="24"/>
      </w:r>
      <w:bookmarkEnd w:id="23"/>
    </w:p>
    <w:p w14:paraId="73176511" w14:textId="77777777" w:rsidR="00B249FD" w:rsidRPr="00AA0EAB" w:rsidRDefault="00B249FD" w:rsidP="00B249FD">
      <w:pPr>
        <w:keepNext/>
        <w:keepLines/>
        <w:jc w:val="center"/>
      </w:pPr>
      <w:r w:rsidRPr="00AA0EAB">
        <w:rPr>
          <w:noProof/>
          <w:lang w:eastAsia="lt-LT"/>
        </w:rPr>
        <w:drawing>
          <wp:inline distT="0" distB="0" distL="0" distR="0" wp14:anchorId="3AE8F5E3" wp14:editId="3C81E0E0">
            <wp:extent cx="6227064" cy="28141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227064" cy="2814199"/>
                    </a:xfrm>
                    <a:prstGeom prst="rect">
                      <a:avLst/>
                    </a:prstGeom>
                  </pic:spPr>
                </pic:pic>
              </a:graphicData>
            </a:graphic>
          </wp:inline>
        </w:drawing>
      </w:r>
    </w:p>
    <w:p w14:paraId="638D32F6" w14:textId="77777777" w:rsidR="00B249FD" w:rsidRPr="00AA0EAB" w:rsidRDefault="00B249FD" w:rsidP="00B249FD">
      <w:pPr>
        <w:pStyle w:val="BottomcaptionSuMin"/>
      </w:pPr>
      <w:r w:rsidRPr="00AA0EAB">
        <w:t xml:space="preserve">Šaltinis: </w:t>
      </w:r>
      <w:proofErr w:type="spellStart"/>
      <w:r w:rsidRPr="00AA0EAB">
        <w:t>LSD</w:t>
      </w:r>
      <w:proofErr w:type="spellEnd"/>
      <w:r w:rsidRPr="00AA0EAB">
        <w:t xml:space="preserve"> duomenys</w:t>
      </w:r>
    </w:p>
    <w:p w14:paraId="149680FF" w14:textId="58331F5A" w:rsidR="00CD6D4E" w:rsidRPr="00AA0EAB" w:rsidRDefault="00CD6D4E" w:rsidP="00CD6D4E">
      <w:r w:rsidRPr="00AA0EAB">
        <w:rPr>
          <w:rStyle w:val="FocusChar"/>
          <w:rFonts w:eastAsiaTheme="minorHAnsi"/>
        </w:rPr>
        <w:t>Atviri</w:t>
      </w:r>
      <w:r w:rsidR="00D65626" w:rsidRPr="00AA0EAB">
        <w:rPr>
          <w:rStyle w:val="FocusChar"/>
          <w:rFonts w:eastAsiaTheme="minorHAnsi"/>
        </w:rPr>
        <w:t>EJI</w:t>
      </w:r>
      <w:r w:rsidRPr="00AA0EAB">
        <w:rPr>
          <w:rStyle w:val="FocusChar"/>
          <w:rFonts w:eastAsiaTheme="minorHAnsi"/>
        </w:rPr>
        <w:t xml:space="preserve"> duomenys |</w:t>
      </w:r>
      <w:r w:rsidRPr="00AA0EAB">
        <w:t xml:space="preserve"> </w:t>
      </w:r>
      <w:r w:rsidR="00D65626" w:rsidRPr="00AA0EAB">
        <w:t xml:space="preserve">Reikšmingų pokyčių pastebima </w:t>
      </w:r>
      <w:r w:rsidR="0099776D" w:rsidRPr="00AA0EAB">
        <w:t>duomenų atvėrimo srityje</w:t>
      </w:r>
      <w:r w:rsidRPr="00AA0EAB">
        <w:t>. Europos duomenų portalo skelbia</w:t>
      </w:r>
      <w:r w:rsidR="0099776D" w:rsidRPr="00AA0EAB">
        <w:t>ma</w:t>
      </w:r>
      <w:r w:rsidRPr="00AA0EAB">
        <w:t xml:space="preserve">me kasmetiniame </w:t>
      </w:r>
      <w:r w:rsidR="002E1B0A" w:rsidRPr="00AA0EAB">
        <w:t xml:space="preserve">atvirųjų </w:t>
      </w:r>
      <w:r w:rsidRPr="00AA0EAB">
        <w:t xml:space="preserve">duomenų </w:t>
      </w:r>
      <w:r w:rsidR="002E1B0A" w:rsidRPr="00AA0EAB">
        <w:t>parengties</w:t>
      </w:r>
      <w:r w:rsidRPr="00AA0EAB">
        <w:t xml:space="preserve"> reitinge</w:t>
      </w:r>
      <w:r w:rsidRPr="00AA0EAB">
        <w:rPr>
          <w:rStyle w:val="FootnoteReference"/>
        </w:rPr>
        <w:footnoteReference w:id="25"/>
      </w:r>
      <w:r w:rsidRPr="00AA0EAB">
        <w:t xml:space="preserve"> Lietuva pakilo iš paskutinės 28 vietos (</w:t>
      </w:r>
      <w:r w:rsidR="00D65626" w:rsidRPr="00AA0EAB">
        <w:t>2016 </w:t>
      </w:r>
      <w:r w:rsidRPr="00AA0EAB">
        <w:t xml:space="preserve">m.) </w:t>
      </w:r>
      <w:r w:rsidR="007C0F8E" w:rsidRPr="00AA0EAB">
        <w:t>į</w:t>
      </w:r>
      <w:r w:rsidRPr="00AA0EAB">
        <w:t xml:space="preserve"> 11 viet</w:t>
      </w:r>
      <w:r w:rsidR="007C0F8E" w:rsidRPr="00AA0EAB">
        <w:t>ą</w:t>
      </w:r>
      <w:r w:rsidRPr="00AA0EAB">
        <w:t xml:space="preserve"> 2020</w:t>
      </w:r>
      <w:r w:rsidR="00D65626" w:rsidRPr="00AA0EAB">
        <w:t> </w:t>
      </w:r>
      <w:r w:rsidRPr="00AA0EAB">
        <w:t>m. (2021</w:t>
      </w:r>
      <w:r w:rsidR="00D65626" w:rsidRPr="00AA0EAB">
        <w:t> </w:t>
      </w:r>
      <w:r w:rsidRPr="00AA0EAB">
        <w:t xml:space="preserve">m. nukrito į 13 vietą), o </w:t>
      </w:r>
      <w:r w:rsidR="007C0F8E" w:rsidRPr="00AA0EAB">
        <w:t xml:space="preserve">atvirųjų </w:t>
      </w:r>
      <w:r w:rsidR="000F4844" w:rsidRPr="00AA0EAB">
        <w:t>duomenų parengties</w:t>
      </w:r>
      <w:r w:rsidRPr="00AA0EAB">
        <w:t xml:space="preserve"> (angl. </w:t>
      </w:r>
      <w:proofErr w:type="spellStart"/>
      <w:r w:rsidRPr="00AA0EAB">
        <w:rPr>
          <w:i/>
          <w:iCs/>
        </w:rPr>
        <w:t>open</w:t>
      </w:r>
      <w:proofErr w:type="spellEnd"/>
      <w:r w:rsidRPr="00AA0EAB">
        <w:rPr>
          <w:i/>
          <w:iCs/>
        </w:rPr>
        <w:t xml:space="preserve"> data </w:t>
      </w:r>
      <w:proofErr w:type="spellStart"/>
      <w:r w:rsidRPr="00AA0EAB">
        <w:rPr>
          <w:i/>
          <w:iCs/>
        </w:rPr>
        <w:t>maturity</w:t>
      </w:r>
      <w:proofErr w:type="spellEnd"/>
      <w:r w:rsidRPr="00AA0EAB">
        <w:t xml:space="preserve">) </w:t>
      </w:r>
      <w:r w:rsidR="000F4844" w:rsidRPr="00AA0EAB">
        <w:t xml:space="preserve">lygis </w:t>
      </w:r>
      <w:r w:rsidRPr="00AA0EAB">
        <w:t>pakilo nuo 40 iki 89</w:t>
      </w:r>
      <w:r w:rsidR="002E1B0A" w:rsidRPr="00AA0EAB">
        <w:t> </w:t>
      </w:r>
      <w:r w:rsidRPr="00AA0EAB">
        <w:t>proc. (2021</w:t>
      </w:r>
      <w:r w:rsidR="002E1B0A" w:rsidRPr="00AA0EAB">
        <w:t> </w:t>
      </w:r>
      <w:r w:rsidRPr="00AA0EAB">
        <w:t xml:space="preserve">m.). Daugiausia prie rodiklių pokyčių prisidėjo pradėjęs veikti Lietuvos atvirų duomenų portalas, aktualių teisinių ir metodinių duomenų atvėrimo dokumentų </w:t>
      </w:r>
      <w:r w:rsidR="002E1B0A" w:rsidRPr="00AA0EAB">
        <w:t>paskelb</w:t>
      </w:r>
      <w:r w:rsidRPr="00AA0EAB">
        <w:t>imas ir viešojo sektoriaus įstaigų mokymai</w:t>
      </w:r>
      <w:r w:rsidR="00E03AA3" w:rsidRPr="00AA0EAB">
        <w:rPr>
          <w:rStyle w:val="FootnoteReference"/>
        </w:rPr>
        <w:footnoteReference w:id="26"/>
      </w:r>
      <w:r w:rsidRPr="00AA0EAB">
        <w:t xml:space="preserve">. Tai leido Lietuvą priskirti prie „sparčių sekėjų“ (angl. </w:t>
      </w:r>
      <w:proofErr w:type="spellStart"/>
      <w:r w:rsidRPr="00AA0EAB">
        <w:rPr>
          <w:i/>
          <w:iCs/>
        </w:rPr>
        <w:t>fast</w:t>
      </w:r>
      <w:proofErr w:type="spellEnd"/>
      <w:r w:rsidRPr="00AA0EAB">
        <w:rPr>
          <w:i/>
          <w:iCs/>
        </w:rPr>
        <w:t xml:space="preserve"> </w:t>
      </w:r>
      <w:proofErr w:type="spellStart"/>
      <w:r w:rsidRPr="00AA0EAB">
        <w:rPr>
          <w:i/>
          <w:iCs/>
        </w:rPr>
        <w:t>trackers</w:t>
      </w:r>
      <w:proofErr w:type="spellEnd"/>
      <w:r w:rsidRPr="00AA0EAB">
        <w:t>) šalių grupės, kuri pasižymi sąlyginai aukšto lygio duomenų atvėrimo (ir jų kokybės) politikos koordinavimu ir pakartotinio duomenų naudojimo skatinimu</w:t>
      </w:r>
      <w:r w:rsidR="00335120" w:rsidRPr="00AA0EAB">
        <w:rPr>
          <w:rStyle w:val="FootnoteReference"/>
        </w:rPr>
        <w:footnoteReference w:id="27"/>
      </w:r>
      <w:r w:rsidRPr="00AA0EAB">
        <w:t>.</w:t>
      </w:r>
    </w:p>
    <w:p w14:paraId="6CDF84DC" w14:textId="191DF596" w:rsidR="00CD6D4E" w:rsidRPr="00AA0EAB" w:rsidRDefault="00CD6D4E" w:rsidP="00CD6D4E">
      <w:r w:rsidRPr="00AA0EAB">
        <w:rPr>
          <w:rStyle w:val="FocusChar"/>
          <w:rFonts w:eastAsiaTheme="minorHAnsi"/>
        </w:rPr>
        <w:t>Plačiajuostis ryšys |</w:t>
      </w:r>
      <w:r w:rsidRPr="00AA0EAB">
        <w:t xml:space="preserve"> </w:t>
      </w:r>
      <w:r w:rsidR="001824CF" w:rsidRPr="00AA0EAB">
        <w:t>Vertinant gyventojų galimybes naudotis fiksuoto</w:t>
      </w:r>
      <w:r w:rsidR="00547F3A" w:rsidRPr="00AA0EAB">
        <w:t>jo</w:t>
      </w:r>
      <w:r w:rsidR="001824CF" w:rsidRPr="00AA0EAB">
        <w:t xml:space="preserve"> ir judriojo ryšio infrastruktūra, Lietuva reikšmingai atsilieka nuo Europos lyderių (2022</w:t>
      </w:r>
      <w:r w:rsidR="000F4844" w:rsidRPr="00AA0EAB">
        <w:t> </w:t>
      </w:r>
      <w:r w:rsidR="001824CF" w:rsidRPr="00AA0EAB">
        <w:t>m. užėmė 23</w:t>
      </w:r>
      <w:r w:rsidR="007C0F8E" w:rsidRPr="00AA0EAB">
        <w:t xml:space="preserve"> </w:t>
      </w:r>
      <w:r w:rsidR="001824CF" w:rsidRPr="00AA0EAB">
        <w:t xml:space="preserve">vietą </w:t>
      </w:r>
      <w:proofErr w:type="spellStart"/>
      <w:r w:rsidR="001824CF" w:rsidRPr="00AA0EAB">
        <w:t>DESI</w:t>
      </w:r>
      <w:proofErr w:type="spellEnd"/>
      <w:r w:rsidR="001824CF" w:rsidRPr="00AA0EAB">
        <w:t xml:space="preserve"> indekse, 2016</w:t>
      </w:r>
      <w:r w:rsidR="000F4844" w:rsidRPr="00AA0EAB">
        <w:t> </w:t>
      </w:r>
      <w:r w:rsidR="001824CF" w:rsidRPr="00AA0EAB">
        <w:t>m. – 8</w:t>
      </w:r>
      <w:r w:rsidR="007C0F8E" w:rsidRPr="00AA0EAB">
        <w:t xml:space="preserve"> vietą</w:t>
      </w:r>
      <w:r w:rsidR="001824CF" w:rsidRPr="00AA0EAB">
        <w:t xml:space="preserve">). </w:t>
      </w:r>
      <w:r w:rsidRPr="00AA0EAB">
        <w:t xml:space="preserve">Viena iš esminių </w:t>
      </w:r>
      <w:r w:rsidR="001824CF" w:rsidRPr="00AA0EAB">
        <w:t xml:space="preserve">šio </w:t>
      </w:r>
      <w:r w:rsidRPr="00AA0EAB">
        <w:t xml:space="preserve">nuosmukio priežasčių yra </w:t>
      </w:r>
      <w:r w:rsidR="00C91BD2" w:rsidRPr="00AA0EAB">
        <w:t xml:space="preserve">sąlyginai </w:t>
      </w:r>
      <w:r w:rsidR="000F4844" w:rsidRPr="00AA0EAB">
        <w:t xml:space="preserve">maža </w:t>
      </w:r>
      <w:r w:rsidRPr="00AA0EAB">
        <w:t>bendra fiksuoto</w:t>
      </w:r>
      <w:r w:rsidR="00547F3A" w:rsidRPr="00AA0EAB">
        <w:t>jo</w:t>
      </w:r>
      <w:r w:rsidRPr="00AA0EAB">
        <w:t xml:space="preserve"> plačiajuosčio ryšio ir </w:t>
      </w:r>
      <w:r w:rsidR="000F4844" w:rsidRPr="00AA0EAB">
        <w:t xml:space="preserve">maža </w:t>
      </w:r>
      <w:r w:rsidRPr="00AA0EAB">
        <w:t>sparčiojo</w:t>
      </w:r>
      <w:r w:rsidRPr="00AA0EAB">
        <w:rPr>
          <w:rStyle w:val="FootnoteReference"/>
        </w:rPr>
        <w:footnoteReference w:id="28"/>
      </w:r>
      <w:r w:rsidRPr="00AA0EAB">
        <w:t xml:space="preserve"> plačiajuosčio ryšio aprėptis</w:t>
      </w:r>
      <w:r w:rsidR="00C91BD2" w:rsidRPr="00AA0EAB">
        <w:t>, maža itin spartaus interneto ryšio skvarba ir lėta 5G ryšio plėtra Lietuvoje</w:t>
      </w:r>
      <w:r w:rsidR="001824CF" w:rsidRPr="00AA0EAB">
        <w:rPr>
          <w:rStyle w:val="FootnoteReference"/>
        </w:rPr>
        <w:footnoteReference w:id="29"/>
      </w:r>
      <w:r w:rsidRPr="00AA0EAB">
        <w:t>.</w:t>
      </w:r>
    </w:p>
    <w:p w14:paraId="0A89D5A2" w14:textId="75C4C81D" w:rsidR="00B249FD" w:rsidRPr="00AA0EAB" w:rsidRDefault="00B249FD" w:rsidP="00CD6D4E">
      <w:r w:rsidRPr="00AA0EAB">
        <w:t>EK duomenys rodo, kad Lietuva tikslingai didina fiksuoto</w:t>
      </w:r>
      <w:r w:rsidR="00547F3A" w:rsidRPr="00AA0EAB">
        <w:t>jo</w:t>
      </w:r>
      <w:r w:rsidRPr="00AA0EAB">
        <w:t xml:space="preserve"> plačiajuosčio ryšio aprėptį, ypač kaimo vietovėse, tačiau vis dar atsilieka nuo vidutinio ES aprėpties lygio (žr. </w:t>
      </w:r>
      <w:r w:rsidR="000F4844" w:rsidRPr="00AA0EAB">
        <w:t xml:space="preserve">toliau pateiktą </w:t>
      </w:r>
      <w:r w:rsidRPr="00AA0EAB">
        <w:t>paveikslą). Prie</w:t>
      </w:r>
      <w:r w:rsidR="001824CF" w:rsidRPr="00AA0EAB">
        <w:t xml:space="preserve"> </w:t>
      </w:r>
      <w:r w:rsidR="001824CF" w:rsidRPr="00AA0EAB">
        <w:lastRenderedPageBreak/>
        <w:t>šio</w:t>
      </w:r>
      <w:r w:rsidRPr="00AA0EAB">
        <w:t xml:space="preserve"> atotrūkio mažinimo</w:t>
      </w:r>
      <w:r w:rsidR="00C91BD2" w:rsidRPr="00AA0EAB">
        <w:t xml:space="preserve"> </w:t>
      </w:r>
      <w:r w:rsidRPr="00AA0EAB">
        <w:t xml:space="preserve">daugiausia prisidėjo PI </w:t>
      </w:r>
      <w:r w:rsidR="00C91BD2" w:rsidRPr="00AA0EAB">
        <w:t>vykdomas</w:t>
      </w:r>
      <w:r w:rsidRPr="00AA0EAB">
        <w:t xml:space="preserve"> plačiajuosčio ryšio infrastruktūros plėtros </w:t>
      </w:r>
      <w:r w:rsidR="001A6E6A" w:rsidRPr="00AA0EAB">
        <w:t xml:space="preserve">kaimo </w:t>
      </w:r>
      <w:r w:rsidRPr="00AA0EAB">
        <w:t>vietovėse projekta</w:t>
      </w:r>
      <w:r w:rsidR="00C91BD2" w:rsidRPr="00AA0EAB">
        <w:t>s</w:t>
      </w:r>
      <w:r w:rsidRPr="00AA0EAB">
        <w:t xml:space="preserve">. </w:t>
      </w:r>
      <w:r w:rsidR="00C91BD2" w:rsidRPr="00AA0EAB">
        <w:t>2021</w:t>
      </w:r>
      <w:r w:rsidR="000F4844" w:rsidRPr="00AA0EAB">
        <w:t> </w:t>
      </w:r>
      <w:r w:rsidR="00C91BD2" w:rsidRPr="00AA0EAB">
        <w:t>m. pabaigoje buvo įrengta 1</w:t>
      </w:r>
      <w:r w:rsidR="000F4844" w:rsidRPr="00AA0EAB">
        <w:t> </w:t>
      </w:r>
      <w:r w:rsidR="00C91BD2" w:rsidRPr="00AA0EAB">
        <w:t>004</w:t>
      </w:r>
      <w:r w:rsidR="000F4844" w:rsidRPr="00AA0EAB">
        <w:t> </w:t>
      </w:r>
      <w:r w:rsidR="00C91BD2" w:rsidRPr="00AA0EAB">
        <w:t xml:space="preserve">km </w:t>
      </w:r>
      <w:r w:rsidR="00E73FB1" w:rsidRPr="00AA0EAB">
        <w:t>šviesolaid</w:t>
      </w:r>
      <w:r w:rsidR="00417F8F" w:rsidRPr="00AA0EAB">
        <w:t>žio</w:t>
      </w:r>
      <w:r w:rsidR="00E73FB1" w:rsidRPr="00AA0EAB">
        <w:t xml:space="preserve"> </w:t>
      </w:r>
      <w:r w:rsidR="00417F8F" w:rsidRPr="00AA0EAB">
        <w:t xml:space="preserve">kabelio </w:t>
      </w:r>
      <w:r w:rsidR="00C91BD2" w:rsidRPr="00AA0EAB">
        <w:t>linijų ir prijungta 290 tinklo objektų</w:t>
      </w:r>
      <w:r w:rsidR="00C91BD2" w:rsidRPr="00AA0EAB">
        <w:rPr>
          <w:rStyle w:val="FootnoteReference"/>
        </w:rPr>
        <w:footnoteReference w:id="30"/>
      </w:r>
      <w:r w:rsidR="00C91BD2" w:rsidRPr="00AA0EAB">
        <w:t>.</w:t>
      </w:r>
    </w:p>
    <w:bookmarkStart w:id="24" w:name="_Ref109984362"/>
    <w:bookmarkStart w:id="25" w:name="_Toc123122748"/>
    <w:p w14:paraId="55F8DE09" w14:textId="64035F44" w:rsidR="00CD6D4E" w:rsidRPr="00AA0EAB" w:rsidRDefault="00CD6D4E" w:rsidP="00CD6D4E">
      <w:pPr>
        <w:pStyle w:val="Caption"/>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6</w:t>
      </w:r>
      <w:r w:rsidRPr="00AA0EAB">
        <w:rPr>
          <w:noProof/>
          <w:lang w:val="lt-LT"/>
        </w:rPr>
        <w:fldChar w:fldCharType="end"/>
      </w:r>
      <w:bookmarkEnd w:id="24"/>
      <w:r w:rsidR="00611844">
        <w:rPr>
          <w:noProof/>
          <w:lang w:val="lt-LT"/>
        </w:rPr>
        <w:t xml:space="preserve"> pav</w:t>
      </w:r>
      <w:r w:rsidRPr="00AA0EAB">
        <w:rPr>
          <w:lang w:val="lt-LT"/>
        </w:rPr>
        <w:t>. Fiksuoto</w:t>
      </w:r>
      <w:r w:rsidR="00547F3A" w:rsidRPr="00AA0EAB">
        <w:rPr>
          <w:lang w:val="lt-LT"/>
        </w:rPr>
        <w:t>jo</w:t>
      </w:r>
      <w:r w:rsidRPr="00AA0EAB">
        <w:rPr>
          <w:lang w:val="lt-LT"/>
        </w:rPr>
        <w:t xml:space="preserve"> (bendrai) ir sparčiojo plačiajuosčio ryšio aprėptis nacionaliniu mastu ir kaimo vietovėse, proc. namų ūkių, 201</w:t>
      </w:r>
      <w:r w:rsidR="009E38B0" w:rsidRPr="00AA0EAB">
        <w:rPr>
          <w:lang w:val="lt-LT"/>
        </w:rPr>
        <w:t>4</w:t>
      </w:r>
      <w:r w:rsidR="00026F71" w:rsidRPr="00AA0EAB">
        <w:rPr>
          <w:lang w:val="lt-LT"/>
        </w:rPr>
        <w:t>–</w:t>
      </w:r>
      <w:r w:rsidRPr="00AA0EAB">
        <w:rPr>
          <w:lang w:val="lt-LT"/>
        </w:rPr>
        <w:t>202</w:t>
      </w:r>
      <w:r w:rsidR="009E38B0" w:rsidRPr="00AA0EAB">
        <w:rPr>
          <w:lang w:val="lt-LT"/>
        </w:rPr>
        <w:t>1</w:t>
      </w:r>
      <w:r w:rsidR="00E73FB1" w:rsidRPr="00AA0EAB">
        <w:rPr>
          <w:lang w:val="lt-LT"/>
        </w:rPr>
        <w:t> </w:t>
      </w:r>
      <w:r w:rsidRPr="00AA0EAB">
        <w:rPr>
          <w:lang w:val="lt-LT"/>
        </w:rPr>
        <w:t>m.</w:t>
      </w:r>
      <w:bookmarkEnd w:id="25"/>
    </w:p>
    <w:p w14:paraId="476AF1AF" w14:textId="0C456D9B" w:rsidR="00CD6D4E" w:rsidRPr="00AA0EAB" w:rsidRDefault="009E38B0" w:rsidP="00CD6D4E">
      <w:r w:rsidRPr="00AA0EAB">
        <w:rPr>
          <w:noProof/>
          <w:lang w:eastAsia="lt-LT"/>
        </w:rPr>
        <w:drawing>
          <wp:inline distT="0" distB="0" distL="0" distR="0" wp14:anchorId="52526AC5" wp14:editId="2423D273">
            <wp:extent cx="6226561" cy="264543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226561" cy="2645438"/>
                    </a:xfrm>
                    <a:prstGeom prst="rect">
                      <a:avLst/>
                    </a:prstGeom>
                  </pic:spPr>
                </pic:pic>
              </a:graphicData>
            </a:graphic>
          </wp:inline>
        </w:drawing>
      </w:r>
    </w:p>
    <w:p w14:paraId="6CC6AE6C" w14:textId="2A917A06" w:rsidR="00CD6D4E" w:rsidRPr="00AA0EAB" w:rsidRDefault="00CD6D4E" w:rsidP="00456AF7">
      <w:pPr>
        <w:pStyle w:val="BottomcaptionSuMin"/>
      </w:pPr>
      <w:r w:rsidRPr="00AA0EAB">
        <w:t>Šaltinis: 202</w:t>
      </w:r>
      <w:r w:rsidR="009E38B0" w:rsidRPr="00AA0EAB">
        <w:t>1</w:t>
      </w:r>
      <w:r w:rsidR="00E73FB1" w:rsidRPr="00AA0EAB">
        <w:t> </w:t>
      </w:r>
      <w:r w:rsidRPr="00AA0EAB">
        <w:t xml:space="preserve">m. ES plačiajuosčio ryšio aprėpties </w:t>
      </w:r>
      <w:r w:rsidR="001A6E6A" w:rsidRPr="00AA0EAB">
        <w:t>tyrimas</w:t>
      </w:r>
      <w:r w:rsidRPr="00AA0EAB">
        <w:rPr>
          <w:rStyle w:val="FootnoteReference"/>
        </w:rPr>
        <w:footnoteReference w:id="31"/>
      </w:r>
    </w:p>
    <w:p w14:paraId="30BC1BBB" w14:textId="7DBC4965" w:rsidR="00CD6D4E" w:rsidRPr="00AA0EAB" w:rsidRDefault="001824CF" w:rsidP="00CD6D4E">
      <w:r w:rsidRPr="00AA0EAB">
        <w:t>V</w:t>
      </w:r>
      <w:r w:rsidR="00CD6D4E" w:rsidRPr="00AA0EAB">
        <w:t xml:space="preserve">ertinant sparčiojo plačiajuosčio ryšio prieigą </w:t>
      </w:r>
      <w:r w:rsidRPr="00AA0EAB">
        <w:t>pastebima</w:t>
      </w:r>
      <w:r w:rsidR="00CD6D4E" w:rsidRPr="00AA0EAB">
        <w:t xml:space="preserve">, kad </w:t>
      </w:r>
      <w:r w:rsidR="009B5053" w:rsidRPr="00AA0EAB">
        <w:t>atskirtis tarp Lietuvos ir ES vidurkio toliau mažėja</w:t>
      </w:r>
      <w:r w:rsidR="00CD6D4E" w:rsidRPr="00AA0EAB">
        <w:t>. 202</w:t>
      </w:r>
      <w:r w:rsidR="009F139A" w:rsidRPr="00AA0EAB">
        <w:t>1</w:t>
      </w:r>
      <w:r w:rsidR="00E73FB1" w:rsidRPr="00AA0EAB">
        <w:t> </w:t>
      </w:r>
      <w:r w:rsidR="00CD6D4E" w:rsidRPr="00AA0EAB">
        <w:t>m. duomenimis</w:t>
      </w:r>
      <w:r w:rsidR="00E73FB1" w:rsidRPr="00AA0EAB">
        <w:t>,</w:t>
      </w:r>
      <w:r w:rsidR="00CD6D4E" w:rsidRPr="00AA0EAB">
        <w:t xml:space="preserve"> prieigą prie fiksuoto</w:t>
      </w:r>
      <w:r w:rsidR="00547F3A" w:rsidRPr="00AA0EAB">
        <w:t>jo</w:t>
      </w:r>
      <w:r w:rsidR="00CD6D4E" w:rsidRPr="00AA0EAB">
        <w:t xml:space="preserve"> sparčiojo plačiajuosčio ryšio paslaugų turėjo </w:t>
      </w:r>
      <w:r w:rsidR="009F139A" w:rsidRPr="00AA0EAB">
        <w:t>84,8</w:t>
      </w:r>
      <w:r w:rsidR="00E73FB1" w:rsidRPr="00AA0EAB">
        <w:t> </w:t>
      </w:r>
      <w:r w:rsidR="00CD6D4E" w:rsidRPr="00AA0EAB">
        <w:t xml:space="preserve">proc. namų ūkių (ES vidurkis – </w:t>
      </w:r>
      <w:r w:rsidR="009F139A" w:rsidRPr="00AA0EAB">
        <w:t>90,1</w:t>
      </w:r>
      <w:r w:rsidR="00E73FB1" w:rsidRPr="00AA0EAB">
        <w:t> </w:t>
      </w:r>
      <w:r w:rsidR="00CD6D4E" w:rsidRPr="00AA0EAB">
        <w:t xml:space="preserve">proc.), o kaimo vietovėse </w:t>
      </w:r>
      <w:r w:rsidRPr="00AA0EAB">
        <w:t xml:space="preserve">– </w:t>
      </w:r>
      <w:r w:rsidR="009F139A" w:rsidRPr="00AA0EAB">
        <w:t>51,8</w:t>
      </w:r>
      <w:r w:rsidR="00E73FB1" w:rsidRPr="00AA0EAB">
        <w:t> </w:t>
      </w:r>
      <w:r w:rsidR="00CD6D4E" w:rsidRPr="00AA0EAB">
        <w:t>proc. namų ūkių (ES vidurkis – 6</w:t>
      </w:r>
      <w:r w:rsidR="009F139A" w:rsidRPr="00AA0EAB">
        <w:t>7,5</w:t>
      </w:r>
      <w:r w:rsidR="00E73FB1" w:rsidRPr="00AA0EAB">
        <w:t> </w:t>
      </w:r>
      <w:r w:rsidR="00CD6D4E" w:rsidRPr="00AA0EAB">
        <w:t xml:space="preserve">proc.) (žr. </w:t>
      </w:r>
      <w:r w:rsidR="00B249FD" w:rsidRPr="00AA0EAB">
        <w:fldChar w:fldCharType="begin"/>
      </w:r>
      <w:r w:rsidR="00B249FD" w:rsidRPr="00AA0EAB">
        <w:instrText xml:space="preserve"> REF _Ref109984362 \h </w:instrText>
      </w:r>
      <w:r w:rsidR="00AA0EAB">
        <w:instrText xml:space="preserve"> \* MERGEFORMAT </w:instrText>
      </w:r>
      <w:r w:rsidR="00B249FD" w:rsidRPr="00AA0EAB">
        <w:fldChar w:fldCharType="separate"/>
      </w:r>
      <w:r w:rsidR="0060385A" w:rsidRPr="00AA0EAB">
        <w:rPr>
          <w:noProof/>
        </w:rPr>
        <w:t>6</w:t>
      </w:r>
      <w:r w:rsidR="00B249FD" w:rsidRPr="00AA0EAB">
        <w:fldChar w:fldCharType="end"/>
      </w:r>
      <w:r w:rsidR="0020480C">
        <w:t xml:space="preserve"> pav.</w:t>
      </w:r>
      <w:r w:rsidR="00CD6D4E" w:rsidRPr="00AA0EAB">
        <w:t xml:space="preserve">). </w:t>
      </w:r>
      <w:r w:rsidRPr="00AA0EAB">
        <w:t>Vis dėlto</w:t>
      </w:r>
      <w:r w:rsidR="009F139A" w:rsidRPr="00AA0EAB">
        <w:t xml:space="preserve"> NKP projekto plėtra nepadėjo </w:t>
      </w:r>
      <w:r w:rsidR="00CD6D4E" w:rsidRPr="00AA0EAB">
        <w:t>Lietuva</w:t>
      </w:r>
      <w:r w:rsidR="009F139A" w:rsidRPr="00AA0EAB">
        <w:t>i</w:t>
      </w:r>
      <w:r w:rsidR="00CD6D4E" w:rsidRPr="00AA0EAB">
        <w:t xml:space="preserve"> </w:t>
      </w:r>
      <w:r w:rsidR="009F139A" w:rsidRPr="00AA0EAB">
        <w:t>pasiekti</w:t>
      </w:r>
      <w:r w:rsidR="00CD6D4E" w:rsidRPr="00AA0EAB">
        <w:t xml:space="preserve"> </w:t>
      </w:r>
      <w:proofErr w:type="spellStart"/>
      <w:r w:rsidR="00CD6D4E" w:rsidRPr="00AA0EAB">
        <w:t>IVP</w:t>
      </w:r>
      <w:proofErr w:type="spellEnd"/>
      <w:r w:rsidR="00CD6D4E" w:rsidRPr="00AA0EAB">
        <w:t xml:space="preserve"> programoje numatyto tikslo, kad iki 2020</w:t>
      </w:r>
      <w:r w:rsidR="00940414" w:rsidRPr="00AA0EAB">
        <w:t> </w:t>
      </w:r>
      <w:r w:rsidR="00CD6D4E" w:rsidRPr="00AA0EAB">
        <w:t>m. visi gyventojai turėtų galimybę naudotis sparčiuoju ryšiu</w:t>
      </w:r>
      <w:r w:rsidR="00281ACC" w:rsidRPr="00AA0EAB">
        <w:rPr>
          <w:rStyle w:val="FootnoteReference"/>
        </w:rPr>
        <w:footnoteReference w:id="32"/>
      </w:r>
      <w:r w:rsidR="00CD6D4E" w:rsidRPr="00AA0EAB">
        <w:t>.</w:t>
      </w:r>
    </w:p>
    <w:p w14:paraId="7C9AAFCB" w14:textId="6EA3D764" w:rsidR="009F0A75" w:rsidRPr="00AA0EAB" w:rsidRDefault="009F0A75" w:rsidP="00CD6D4E">
      <w:r w:rsidRPr="00AA0EAB">
        <w:t>N</w:t>
      </w:r>
      <w:r w:rsidR="00940414" w:rsidRPr="00AA0EAB">
        <w:t xml:space="preserve">ors </w:t>
      </w:r>
      <w:r w:rsidRPr="00AA0EAB">
        <w:t>atsilieka bendro</w:t>
      </w:r>
      <w:r w:rsidR="00940414" w:rsidRPr="00AA0EAB">
        <w:t>s aprėpties</w:t>
      </w:r>
      <w:r w:rsidRPr="00AA0EAB">
        <w:t xml:space="preserve"> srityje, </w:t>
      </w:r>
      <w:r w:rsidR="00940414" w:rsidRPr="00AA0EAB">
        <w:t xml:space="preserve">Lietuva </w:t>
      </w:r>
      <w:r w:rsidR="001824CF" w:rsidRPr="00AA0EAB">
        <w:t>pasiekė didesnę</w:t>
      </w:r>
      <w:r w:rsidR="009F139A" w:rsidRPr="00AA0EAB">
        <w:t xml:space="preserve"> pažangą</w:t>
      </w:r>
      <w:r w:rsidRPr="00AA0EAB">
        <w:t xml:space="preserve"> itin spartaus (1</w:t>
      </w:r>
      <w:r w:rsidR="00940414" w:rsidRPr="00AA0EAB">
        <w:t> </w:t>
      </w:r>
      <w:proofErr w:type="spellStart"/>
      <w:r w:rsidRPr="00AA0EAB">
        <w:t>Gbps</w:t>
      </w:r>
      <w:proofErr w:type="spellEnd"/>
      <w:r w:rsidRPr="00AA0EAB">
        <w:t xml:space="preserve"> ir didesnės greitaveikos) plačiajuosčio ryšio prieinamum</w:t>
      </w:r>
      <w:r w:rsidR="009F139A" w:rsidRPr="00AA0EAB">
        <w:t xml:space="preserve">o </w:t>
      </w:r>
      <w:r w:rsidR="00AF3D71" w:rsidRPr="00AA0EAB">
        <w:t>srityje</w:t>
      </w:r>
      <w:r w:rsidRPr="00AA0EAB">
        <w:t>. EK duomenimis, 202</w:t>
      </w:r>
      <w:r w:rsidR="009F139A" w:rsidRPr="00AA0EAB">
        <w:t>1</w:t>
      </w:r>
      <w:r w:rsidR="00940414" w:rsidRPr="00AA0EAB">
        <w:t> </w:t>
      </w:r>
      <w:r w:rsidRPr="00AA0EAB">
        <w:t xml:space="preserve">m. </w:t>
      </w:r>
      <w:r w:rsidR="00940414" w:rsidRPr="00AA0EAB">
        <w:t>78 </w:t>
      </w:r>
      <w:r w:rsidRPr="00AA0EAB">
        <w:t>proc. visų namų ūkių turėjo prieigą prie itin spartaus fiksuoto</w:t>
      </w:r>
      <w:r w:rsidR="00547F3A" w:rsidRPr="00AA0EAB">
        <w:t>jo</w:t>
      </w:r>
      <w:r w:rsidRPr="00AA0EAB">
        <w:t xml:space="preserve"> ryšio paslaugų (</w:t>
      </w:r>
      <w:r w:rsidR="009F139A" w:rsidRPr="00AA0EAB">
        <w:t>11</w:t>
      </w:r>
      <w:r w:rsidRPr="00AA0EAB">
        <w:t xml:space="preserve"> vieta ES), </w:t>
      </w:r>
      <w:r w:rsidR="00C83A62" w:rsidRPr="00AA0EAB">
        <w:t xml:space="preserve">o </w:t>
      </w:r>
      <w:r w:rsidRPr="00AA0EAB">
        <w:t xml:space="preserve">ES vidurkis siekė tik </w:t>
      </w:r>
      <w:r w:rsidR="009F139A" w:rsidRPr="00AA0EAB">
        <w:t>62</w:t>
      </w:r>
      <w:r w:rsidR="00C83A62" w:rsidRPr="00AA0EAB">
        <w:t> </w:t>
      </w:r>
      <w:r w:rsidRPr="00AA0EAB">
        <w:t>proc.</w:t>
      </w:r>
    </w:p>
    <w:p w14:paraId="3B80A376" w14:textId="5E74BD2D" w:rsidR="00CD6D4E" w:rsidRPr="00AA0EAB" w:rsidRDefault="00CD6D4E" w:rsidP="00CD6D4E">
      <w:r w:rsidRPr="00AA0EAB">
        <w:t>Atskirai vertinant plačiajuosčio ryšio skvarbą</w:t>
      </w:r>
      <w:r w:rsidRPr="00AA0EAB">
        <w:rPr>
          <w:rStyle w:val="FootnoteReference"/>
        </w:rPr>
        <w:footnoteReference w:id="33"/>
      </w:r>
      <w:r w:rsidRPr="00AA0EAB">
        <w:t xml:space="preserve">, </w:t>
      </w:r>
      <w:r w:rsidR="001824CF" w:rsidRPr="00AA0EAB">
        <w:t xml:space="preserve">pastebima </w:t>
      </w:r>
      <w:r w:rsidR="00C83A62" w:rsidRPr="00AA0EAB">
        <w:t xml:space="preserve">nedidelio </w:t>
      </w:r>
      <w:r w:rsidRPr="00AA0EAB">
        <w:t xml:space="preserve">augimo tendencija: </w:t>
      </w:r>
      <w:proofErr w:type="spellStart"/>
      <w:r w:rsidRPr="00AA0EAB">
        <w:t>RRT</w:t>
      </w:r>
      <w:proofErr w:type="spellEnd"/>
      <w:r w:rsidRPr="00AA0EAB">
        <w:t xml:space="preserve"> duomenimis</w:t>
      </w:r>
      <w:r w:rsidR="00C83A62" w:rsidRPr="00AA0EAB">
        <w:t>,</w:t>
      </w:r>
      <w:r w:rsidRPr="00AA0EAB">
        <w:t xml:space="preserve"> 2014</w:t>
      </w:r>
      <w:r w:rsidR="006956CE" w:rsidRPr="00AA0EAB">
        <w:t>–</w:t>
      </w:r>
      <w:r w:rsidRPr="00AA0EAB">
        <w:t>2020</w:t>
      </w:r>
      <w:r w:rsidR="00C83A62" w:rsidRPr="00AA0EAB">
        <w:t> </w:t>
      </w:r>
      <w:r w:rsidRPr="00AA0EAB">
        <w:t xml:space="preserve">m. laikotarpiu rodiklio </w:t>
      </w:r>
      <w:r w:rsidR="00760005" w:rsidRPr="00AA0EAB">
        <w:t xml:space="preserve">reikšmė </w:t>
      </w:r>
      <w:r w:rsidRPr="00AA0EAB">
        <w:t>išaugo nuo 37 iki 53</w:t>
      </w:r>
      <w:r w:rsidR="00C83A62" w:rsidRPr="00AA0EAB">
        <w:t> </w:t>
      </w:r>
      <w:r w:rsidRPr="00AA0EAB">
        <w:t>proc. (2020</w:t>
      </w:r>
      <w:r w:rsidR="00C83A62" w:rsidRPr="00AA0EAB">
        <w:t> </w:t>
      </w:r>
      <w:r w:rsidRPr="00AA0EAB">
        <w:t xml:space="preserve">m. </w:t>
      </w:r>
      <w:proofErr w:type="spellStart"/>
      <w:r w:rsidRPr="00AA0EAB">
        <w:t>IVP</w:t>
      </w:r>
      <w:proofErr w:type="spellEnd"/>
      <w:r w:rsidRPr="00AA0EAB">
        <w:t xml:space="preserve"> programos tikslas – 65</w:t>
      </w:r>
      <w:r w:rsidR="00C83A62" w:rsidRPr="00AA0EAB">
        <w:t> </w:t>
      </w:r>
      <w:r w:rsidRPr="00AA0EAB">
        <w:t xml:space="preserve">proc.). Itin spartaus plačiajuosčio ryšio naudojimo lygis </w:t>
      </w:r>
      <w:r w:rsidR="001824CF" w:rsidRPr="00AA0EAB">
        <w:t>taip pat</w:t>
      </w:r>
      <w:r w:rsidRPr="00AA0EAB">
        <w:t xml:space="preserve"> nepasiekė laukiamų rezultatų: analizuojamu laikotarpiu namų ūkių, kurie naudojasi 100</w:t>
      </w:r>
      <w:r w:rsidR="00C83A62" w:rsidRPr="00AA0EAB">
        <w:t> </w:t>
      </w:r>
      <w:r w:rsidRPr="00AA0EAB">
        <w:t xml:space="preserve">Mbps ir spartesniu </w:t>
      </w:r>
      <w:r w:rsidRPr="00AA0EAB">
        <w:lastRenderedPageBreak/>
        <w:t>plačiajuosčio interneto ryšiu, dalis padidėjo nuo 7 iki 29</w:t>
      </w:r>
      <w:r w:rsidR="00C83A62" w:rsidRPr="00AA0EAB">
        <w:t> </w:t>
      </w:r>
      <w:r w:rsidRPr="00AA0EAB">
        <w:t>proc., tačiau tai yra 21</w:t>
      </w:r>
      <w:r w:rsidR="00C83A62" w:rsidRPr="00AA0EAB">
        <w:t> </w:t>
      </w:r>
      <w:r w:rsidRPr="00AA0EAB">
        <w:t xml:space="preserve">proc. </w:t>
      </w:r>
      <w:r w:rsidR="00C83A62" w:rsidRPr="00AA0EAB">
        <w:t xml:space="preserve">mažiau </w:t>
      </w:r>
      <w:r w:rsidRPr="00AA0EAB">
        <w:t xml:space="preserve">nei </w:t>
      </w:r>
      <w:proofErr w:type="spellStart"/>
      <w:r w:rsidRPr="00AA0EAB">
        <w:t>IVP</w:t>
      </w:r>
      <w:proofErr w:type="spellEnd"/>
      <w:r w:rsidRPr="00AA0EAB">
        <w:t xml:space="preserve"> programoje numatyta siektina </w:t>
      </w:r>
      <w:r w:rsidR="00760005" w:rsidRPr="00AA0EAB">
        <w:t>reikšmė</w:t>
      </w:r>
      <w:r w:rsidRPr="00AA0EAB">
        <w:t>.</w:t>
      </w:r>
    </w:p>
    <w:p w14:paraId="75DBC7E4" w14:textId="197D74E0" w:rsidR="00256ECF" w:rsidRPr="00AA0EAB" w:rsidRDefault="00CD6D4E" w:rsidP="00CD6D4E">
      <w:r w:rsidRPr="00AA0EAB">
        <w:t xml:space="preserve">Vertinant judriojo ryšio </w:t>
      </w:r>
      <w:r w:rsidR="00C83A62" w:rsidRPr="00AA0EAB">
        <w:t xml:space="preserve">aprėptį </w:t>
      </w:r>
      <w:r w:rsidRPr="00AA0EAB">
        <w:t>Lietuvoje, pastebima unikali situacija: šalyje pasiekta beveik 100</w:t>
      </w:r>
      <w:r w:rsidR="00C83A62" w:rsidRPr="00AA0EAB">
        <w:t> </w:t>
      </w:r>
      <w:r w:rsidRPr="00AA0EAB">
        <w:t>proc. 4G (</w:t>
      </w:r>
      <w:proofErr w:type="spellStart"/>
      <w:r w:rsidRPr="00AA0EAB">
        <w:t>LTE</w:t>
      </w:r>
      <w:proofErr w:type="spellEnd"/>
      <w:r w:rsidRPr="00AA0EAB">
        <w:t xml:space="preserve">) ryšio </w:t>
      </w:r>
      <w:r w:rsidR="00C83A62" w:rsidRPr="00AA0EAB">
        <w:t>aprėptis</w:t>
      </w:r>
      <w:r w:rsidRPr="00AA0EAB">
        <w:t>, tačiau</w:t>
      </w:r>
      <w:r w:rsidR="00606922" w:rsidRPr="00AA0EAB">
        <w:t xml:space="preserve"> 5G ryšio komercinės paslaugos pradėtos teikti tik 2022</w:t>
      </w:r>
      <w:r w:rsidR="00C83A62" w:rsidRPr="00AA0EAB">
        <w:t> </w:t>
      </w:r>
      <w:r w:rsidR="00606922" w:rsidRPr="00AA0EAB">
        <w:t>m. vasarą</w:t>
      </w:r>
      <w:r w:rsidR="000B0740" w:rsidRPr="00AA0EAB">
        <w:rPr>
          <w:rStyle w:val="FootnoteReference"/>
        </w:rPr>
        <w:footnoteReference w:id="34"/>
      </w:r>
      <w:r w:rsidR="00606922" w:rsidRPr="00AA0EAB">
        <w:t>, t.</w:t>
      </w:r>
      <w:r w:rsidR="00C83A62" w:rsidRPr="00AA0EAB">
        <w:t> </w:t>
      </w:r>
      <w:r w:rsidR="00606922" w:rsidRPr="00AA0EAB">
        <w:t xml:space="preserve">y. vėliau nei </w:t>
      </w:r>
      <w:r w:rsidR="00C83A62" w:rsidRPr="00AA0EAB">
        <w:t xml:space="preserve">daugumoje </w:t>
      </w:r>
      <w:r w:rsidR="00606922" w:rsidRPr="00AA0EAB">
        <w:t>ES šalių</w:t>
      </w:r>
      <w:r w:rsidRPr="00AA0EAB">
        <w:t>.</w:t>
      </w:r>
      <w:r w:rsidR="009F0A75" w:rsidRPr="00AA0EAB">
        <w:t xml:space="preserve"> Pagrindinės </w:t>
      </w:r>
      <w:r w:rsidR="001824CF" w:rsidRPr="00AA0EAB">
        <w:t xml:space="preserve">šio </w:t>
      </w:r>
      <w:r w:rsidR="009F0A75" w:rsidRPr="00AA0EAB">
        <w:t>atsilikimo priežastys yra derybos su Rusija</w:t>
      </w:r>
      <w:r w:rsidR="00946CDB" w:rsidRPr="00AA0EAB">
        <w:t xml:space="preserve"> </w:t>
      </w:r>
      <w:r w:rsidR="00360A45" w:rsidRPr="00AA0EAB">
        <w:t>ir</w:t>
      </w:r>
      <w:r w:rsidR="00946CDB" w:rsidRPr="00AA0EAB">
        <w:t xml:space="preserve"> Baltarusija</w:t>
      </w:r>
      <w:r w:rsidR="009F0A75" w:rsidRPr="00AA0EAB">
        <w:t xml:space="preserve"> dėl</w:t>
      </w:r>
      <w:r w:rsidR="00946CDB" w:rsidRPr="00AA0EAB">
        <w:t xml:space="preserve"> naudojamų</w:t>
      </w:r>
      <w:r w:rsidR="009F0A75" w:rsidRPr="00AA0EAB">
        <w:t xml:space="preserve"> </w:t>
      </w:r>
      <w:r w:rsidR="00946CDB" w:rsidRPr="00AA0EAB">
        <w:t xml:space="preserve">radijo </w:t>
      </w:r>
      <w:r w:rsidR="009F0A75" w:rsidRPr="00AA0EAB">
        <w:t xml:space="preserve">dažnių </w:t>
      </w:r>
      <w:r w:rsidR="00946CDB" w:rsidRPr="00AA0EAB">
        <w:t>juostų</w:t>
      </w:r>
      <w:r w:rsidR="009F0A75" w:rsidRPr="00AA0EAB">
        <w:t xml:space="preserve"> </w:t>
      </w:r>
      <w:r w:rsidR="00EE7EAF" w:rsidRPr="00AA0EAB">
        <w:t xml:space="preserve">suderinimo </w:t>
      </w:r>
      <w:r w:rsidR="009F0A75" w:rsidRPr="00AA0EAB">
        <w:t>ir užsitęsęs aukciono dėl teisės naudoti radijo dažnius organizavimas</w:t>
      </w:r>
      <w:r w:rsidR="009F0A75" w:rsidRPr="00AA0EAB">
        <w:rPr>
          <w:rStyle w:val="FootnoteReference"/>
        </w:rPr>
        <w:footnoteReference w:id="35"/>
      </w:r>
      <w:r w:rsidRPr="00AA0EAB">
        <w:t xml:space="preserve">. EK matuoja šalių 5G ryšio parengties lygį </w:t>
      </w:r>
      <w:r w:rsidR="00EE7EAF" w:rsidRPr="00AA0EAB">
        <w:t xml:space="preserve">pagal naudoti </w:t>
      </w:r>
      <w:r w:rsidRPr="00AA0EAB">
        <w:t>skirt</w:t>
      </w:r>
      <w:r w:rsidR="001824CF" w:rsidRPr="00AA0EAB">
        <w:t>ų</w:t>
      </w:r>
      <w:r w:rsidRPr="00AA0EAB">
        <w:t xml:space="preserve"> radijo dažnių juostų dalį nuo bendro 5G ryšio tinklams diegti tinkamų radijo dažnių</w:t>
      </w:r>
      <w:r w:rsidR="00EE7EAF" w:rsidRPr="00AA0EAB">
        <w:t xml:space="preserve"> skaičiaus</w:t>
      </w:r>
      <w:r w:rsidRPr="00AA0EAB">
        <w:t xml:space="preserve"> (700</w:t>
      </w:r>
      <w:r w:rsidR="00EE7EAF" w:rsidRPr="00AA0EAB">
        <w:t> </w:t>
      </w:r>
      <w:r w:rsidRPr="00AA0EAB">
        <w:t>MHz, 3,5</w:t>
      </w:r>
      <w:r w:rsidR="00EE7EAF" w:rsidRPr="00AA0EAB">
        <w:t> </w:t>
      </w:r>
      <w:r w:rsidRPr="00AA0EAB">
        <w:t>GHz ir 26</w:t>
      </w:r>
      <w:r w:rsidR="00EE7EAF" w:rsidRPr="00AA0EAB">
        <w:t> </w:t>
      </w:r>
      <w:r w:rsidRPr="00AA0EAB">
        <w:t xml:space="preserve">GHz radijo dažnių juostos). </w:t>
      </w:r>
      <w:r w:rsidR="00EE7EAF" w:rsidRPr="00AA0EAB">
        <w:t>Pal</w:t>
      </w:r>
      <w:r w:rsidRPr="00AA0EAB">
        <w:t>ygin</w:t>
      </w:r>
      <w:r w:rsidR="00EE7EAF" w:rsidRPr="00AA0EAB">
        <w:t>ti</w:t>
      </w:r>
      <w:r w:rsidRPr="00AA0EAB">
        <w:t xml:space="preserve"> su ES vidurkiu (5</w:t>
      </w:r>
      <w:r w:rsidR="00D56267" w:rsidRPr="00AA0EAB">
        <w:t>6</w:t>
      </w:r>
      <w:r w:rsidR="00EE7EAF" w:rsidRPr="00AA0EAB">
        <w:t> </w:t>
      </w:r>
      <w:r w:rsidRPr="00AA0EAB">
        <w:t xml:space="preserve">proc.), Lietuvos </w:t>
      </w:r>
      <w:r w:rsidR="007A2E14" w:rsidRPr="00AA0EAB">
        <w:t xml:space="preserve">parengties </w:t>
      </w:r>
      <w:r w:rsidRPr="00AA0EAB">
        <w:t>lygis yra žemas – 2021</w:t>
      </w:r>
      <w:r w:rsidR="00EE7EAF" w:rsidRPr="00AA0EAB">
        <w:t> </w:t>
      </w:r>
      <w:r w:rsidRPr="00AA0EAB">
        <w:t xml:space="preserve">m. buvo </w:t>
      </w:r>
      <w:r w:rsidR="007A2E14" w:rsidRPr="00AA0EAB">
        <w:t xml:space="preserve">naudojama </w:t>
      </w:r>
      <w:r w:rsidRPr="00AA0EAB">
        <w:t>vos 5</w:t>
      </w:r>
      <w:r w:rsidR="00EE7EAF" w:rsidRPr="00AA0EAB">
        <w:t> </w:t>
      </w:r>
      <w:r w:rsidRPr="00AA0EAB">
        <w:t>proc. tinkamų radijo dažnių juostų</w:t>
      </w:r>
      <w:r w:rsidR="00D56267" w:rsidRPr="00AA0EAB">
        <w:rPr>
          <w:rStyle w:val="FootnoteReference"/>
        </w:rPr>
        <w:footnoteReference w:id="36"/>
      </w:r>
      <w:r w:rsidR="000B0740" w:rsidRPr="00AA0EAB">
        <w:t xml:space="preserve">, tačiau numatoma, kad </w:t>
      </w:r>
      <w:r w:rsidR="00EE7EAF" w:rsidRPr="00AA0EAB">
        <w:t>per kitą</w:t>
      </w:r>
      <w:r w:rsidR="000B0740" w:rsidRPr="00AA0EAB">
        <w:t xml:space="preserve"> </w:t>
      </w:r>
      <w:proofErr w:type="spellStart"/>
      <w:r w:rsidR="000B0740" w:rsidRPr="00AA0EAB">
        <w:t>DESI</w:t>
      </w:r>
      <w:proofErr w:type="spellEnd"/>
      <w:r w:rsidR="000B0740" w:rsidRPr="00AA0EAB">
        <w:t xml:space="preserve"> vertinim</w:t>
      </w:r>
      <w:r w:rsidR="00EE7EAF" w:rsidRPr="00AA0EAB">
        <w:t>ą</w:t>
      </w:r>
      <w:r w:rsidR="000B0740" w:rsidRPr="00AA0EAB">
        <w:t xml:space="preserve"> rodiklio </w:t>
      </w:r>
      <w:r w:rsidR="00415CBD" w:rsidRPr="00AA0EAB">
        <w:t xml:space="preserve">reikšmė </w:t>
      </w:r>
      <w:r w:rsidR="00EE7EAF" w:rsidRPr="00AA0EAB">
        <w:t>reikšmingai pa</w:t>
      </w:r>
      <w:r w:rsidR="000B0740" w:rsidRPr="00AA0EAB">
        <w:t>kils</w:t>
      </w:r>
      <w:r w:rsidRPr="00AA0EAB">
        <w:t>.</w:t>
      </w:r>
    </w:p>
    <w:p w14:paraId="6DFBBBC3" w14:textId="518E03B5" w:rsidR="001E0FFE" w:rsidRPr="00AA0EAB" w:rsidRDefault="00946CDB" w:rsidP="00CD6D4E">
      <w:proofErr w:type="spellStart"/>
      <w:r w:rsidRPr="00AA0EAB">
        <w:t>RRT</w:t>
      </w:r>
      <w:proofErr w:type="spellEnd"/>
      <w:r w:rsidRPr="00AA0EAB">
        <w:t xml:space="preserve"> vertinimu, toks </w:t>
      </w:r>
      <w:proofErr w:type="spellStart"/>
      <w:r w:rsidRPr="00AA0EAB">
        <w:t>DESI</w:t>
      </w:r>
      <w:proofErr w:type="spellEnd"/>
      <w:r w:rsidRPr="00AA0EAB">
        <w:t xml:space="preserve"> balų skaičiavimas iškreipia real</w:t>
      </w:r>
      <w:r w:rsidR="00B13706" w:rsidRPr="00AA0EAB">
        <w:t>ią</w:t>
      </w:r>
      <w:r w:rsidRPr="00AA0EAB">
        <w:t xml:space="preserve"> situaciją Lietuvoje, </w:t>
      </w:r>
      <w:r w:rsidR="00EE7EAF" w:rsidRPr="00AA0EAB">
        <w:t>nes</w:t>
      </w:r>
      <w:r w:rsidR="00B13706" w:rsidRPr="00AA0EAB">
        <w:t xml:space="preserve"> </w:t>
      </w:r>
      <w:r w:rsidRPr="00AA0EAB">
        <w:t>komercinių 5G ryšio paslaugų teikimas turėtų mažą įtaką</w:t>
      </w:r>
      <w:r w:rsidR="00B13706" w:rsidRPr="00AA0EAB">
        <w:t xml:space="preserve"> informacinės visuomenės procesams</w:t>
      </w:r>
      <w:r w:rsidRPr="00AA0EAB">
        <w:t xml:space="preserve">, </w:t>
      </w:r>
      <w:r w:rsidR="00B13706" w:rsidRPr="00AA0EAB">
        <w:t>t.</w:t>
      </w:r>
      <w:r w:rsidR="00EE7EAF" w:rsidRPr="00AA0EAB">
        <w:t> </w:t>
      </w:r>
      <w:r w:rsidR="00B13706" w:rsidRPr="00AA0EAB">
        <w:t xml:space="preserve">y. </w:t>
      </w:r>
      <w:r w:rsidR="00EE7EAF" w:rsidRPr="00AA0EAB">
        <w:t xml:space="preserve">didesnė </w:t>
      </w:r>
      <w:r w:rsidRPr="00AA0EAB">
        <w:t xml:space="preserve">sparta daugiausia naudos </w:t>
      </w:r>
      <w:r w:rsidR="00EE7EAF" w:rsidRPr="00AA0EAB">
        <w:t xml:space="preserve">suteiktų kuriant </w:t>
      </w:r>
      <w:r w:rsidR="00B13706" w:rsidRPr="00AA0EAB">
        <w:t xml:space="preserve">daiktų interneto ir </w:t>
      </w:r>
      <w:r w:rsidR="00EE7EAF" w:rsidRPr="00AA0EAB">
        <w:t xml:space="preserve">kitus įvairius </w:t>
      </w:r>
      <w:r w:rsidRPr="00AA0EAB">
        <w:t xml:space="preserve">tarpusavyje </w:t>
      </w:r>
      <w:r w:rsidR="00EE7EAF" w:rsidRPr="00AA0EAB">
        <w:t xml:space="preserve">susijusius </w:t>
      </w:r>
      <w:r w:rsidRPr="00AA0EAB">
        <w:t>sprendi</w:t>
      </w:r>
      <w:r w:rsidR="007A2E14" w:rsidRPr="00AA0EAB">
        <w:t>m</w:t>
      </w:r>
      <w:r w:rsidR="00EE7EAF" w:rsidRPr="00AA0EAB">
        <w:t>us</w:t>
      </w:r>
      <w:r w:rsidR="00B13706" w:rsidRPr="00AA0EAB">
        <w:t xml:space="preserve"> (išmanioji pramonė, </w:t>
      </w:r>
      <w:r w:rsidR="007A2E14" w:rsidRPr="00AA0EAB">
        <w:t xml:space="preserve">keliuose naudojamų </w:t>
      </w:r>
      <w:r w:rsidR="00B13706" w:rsidRPr="00AA0EAB">
        <w:t xml:space="preserve">automatizuotų </w:t>
      </w:r>
      <w:proofErr w:type="spellStart"/>
      <w:r w:rsidR="00B13706" w:rsidRPr="00AA0EAB">
        <w:t>ITS</w:t>
      </w:r>
      <w:proofErr w:type="spellEnd"/>
      <w:r w:rsidR="00B13706" w:rsidRPr="00AA0EAB">
        <w:t xml:space="preserve"> plėtra ir pan.)</w:t>
      </w:r>
      <w:r w:rsidRPr="00AA0EAB">
        <w:t>.</w:t>
      </w:r>
      <w:r w:rsidR="00B13706" w:rsidRPr="00AA0EAB">
        <w:t xml:space="preserve"> </w:t>
      </w:r>
      <w:r w:rsidR="00EE7EAF" w:rsidRPr="00AA0EAB">
        <w:t>O</w:t>
      </w:r>
      <w:r w:rsidR="00B13706" w:rsidRPr="00AA0EAB">
        <w:t xml:space="preserve"> a</w:t>
      </w:r>
      <w:r w:rsidRPr="00AA0EAB">
        <w:t>ukštos kokybės 4G judriojo ryšio</w:t>
      </w:r>
      <w:r w:rsidR="001E0FFE" w:rsidRPr="00AA0EAB">
        <w:t xml:space="preserve"> </w:t>
      </w:r>
      <w:r w:rsidR="009F0A75" w:rsidRPr="00AA0EAB">
        <w:t xml:space="preserve">ir technologijų (išmaniųjų telefonų) prieinamumas </w:t>
      </w:r>
      <w:r w:rsidR="00B13706" w:rsidRPr="00AA0EAB">
        <w:t xml:space="preserve">jau sukūrė teigiamą poveikį, </w:t>
      </w:r>
      <w:r w:rsidR="00EE7EAF" w:rsidRPr="00AA0EAB">
        <w:t>paskatinusį</w:t>
      </w:r>
      <w:r w:rsidR="001E0FFE" w:rsidRPr="00AA0EAB">
        <w:t xml:space="preserve"> gyventoj</w:t>
      </w:r>
      <w:r w:rsidR="009F0A75" w:rsidRPr="00AA0EAB">
        <w:t>us</w:t>
      </w:r>
      <w:r w:rsidR="001E0FFE" w:rsidRPr="00AA0EAB">
        <w:t xml:space="preserve"> </w:t>
      </w:r>
      <w:r w:rsidR="009F0A75" w:rsidRPr="00AA0EAB">
        <w:t>dažniau</w:t>
      </w:r>
      <w:r w:rsidR="001E0FFE" w:rsidRPr="00AA0EAB">
        <w:t xml:space="preserve"> naudot</w:t>
      </w:r>
      <w:r w:rsidR="009F0A75" w:rsidRPr="00AA0EAB">
        <w:t xml:space="preserve">is internetu ir viešosiomis </w:t>
      </w:r>
      <w:r w:rsidR="00EF74A6" w:rsidRPr="00AA0EAB">
        <w:t>el.</w:t>
      </w:r>
      <w:r w:rsidR="00EE7EAF" w:rsidRPr="00AA0EAB">
        <w:t> </w:t>
      </w:r>
      <w:r w:rsidR="00EF74A6" w:rsidRPr="00AA0EAB">
        <w:t>paslaug</w:t>
      </w:r>
      <w:r w:rsidR="009F0A75" w:rsidRPr="00AA0EAB">
        <w:t>omis nuotoliniu būdu</w:t>
      </w:r>
      <w:r w:rsidR="009F0A75" w:rsidRPr="00AA0EAB">
        <w:rPr>
          <w:rStyle w:val="FootnoteReference"/>
        </w:rPr>
        <w:footnoteReference w:id="37"/>
      </w:r>
      <w:r w:rsidR="009F0A75" w:rsidRPr="00AA0EAB">
        <w:t>.</w:t>
      </w:r>
    </w:p>
    <w:p w14:paraId="6B6A06D9" w14:textId="5C3F05B8" w:rsidR="00CD6D4E" w:rsidRPr="00AA0EAB" w:rsidRDefault="00CD6D4E" w:rsidP="00CD6D4E">
      <w:r w:rsidRPr="00AA0EAB">
        <w:rPr>
          <w:rStyle w:val="FocusChar"/>
          <w:rFonts w:eastAsiaTheme="minorHAnsi"/>
        </w:rPr>
        <w:t>Naudojimasis internetu |</w:t>
      </w:r>
      <w:r w:rsidRPr="00AA0EAB">
        <w:t xml:space="preserve"> Nors bendra fiksuoto</w:t>
      </w:r>
      <w:r w:rsidR="00547F3A" w:rsidRPr="00AA0EAB">
        <w:t>jo</w:t>
      </w:r>
      <w:r w:rsidRPr="00AA0EAB">
        <w:t xml:space="preserve"> ir judriojo plačiajuosčio ryšio aprėptis Lietuvoje </w:t>
      </w:r>
      <w:r w:rsidR="00EE7EAF" w:rsidRPr="00AA0EAB">
        <w:t xml:space="preserve">gerokai </w:t>
      </w:r>
      <w:r w:rsidRPr="00AA0EAB">
        <w:t>atsilieka nuo ES vidurki</w:t>
      </w:r>
      <w:r w:rsidR="00D03F3E" w:rsidRPr="00AA0EAB">
        <w:t>o</w:t>
      </w:r>
      <w:r w:rsidRPr="00AA0EAB">
        <w:t>, bendras naudojimosi internetu</w:t>
      </w:r>
      <w:r w:rsidRPr="00AA0EAB">
        <w:rPr>
          <w:rStyle w:val="FootnoteReference"/>
        </w:rPr>
        <w:footnoteReference w:id="38"/>
      </w:r>
      <w:r w:rsidRPr="00AA0EAB">
        <w:t xml:space="preserve"> lygis išlieka panašus </w:t>
      </w:r>
      <w:r w:rsidR="0070651C" w:rsidRPr="00AA0EAB">
        <w:t>į</w:t>
      </w:r>
      <w:r w:rsidRPr="00AA0EAB">
        <w:t xml:space="preserve"> ES vidurk</w:t>
      </w:r>
      <w:r w:rsidR="0070651C" w:rsidRPr="00AA0EAB">
        <w:t>į</w:t>
      </w:r>
      <w:r w:rsidRPr="00AA0EAB">
        <w:t>. Eurostato duomenimis, 2014–2021</w:t>
      </w:r>
      <w:r w:rsidR="0070651C" w:rsidRPr="00AA0EAB">
        <w:t> </w:t>
      </w:r>
      <w:r w:rsidRPr="00AA0EAB">
        <w:t>m. laikotarpiu internetu besinaudojančių asmenų Lietuvoje dalis išaugo nuo 72 iki 87</w:t>
      </w:r>
      <w:r w:rsidR="0070651C" w:rsidRPr="00AA0EAB">
        <w:t> </w:t>
      </w:r>
      <w:r w:rsidRPr="00AA0EAB">
        <w:t xml:space="preserve">proc., </w:t>
      </w:r>
      <w:r w:rsidR="0070651C" w:rsidRPr="00AA0EAB">
        <w:t>o</w:t>
      </w:r>
      <w:r w:rsidRPr="00AA0EAB">
        <w:t xml:space="preserve"> ES šio rodiklio </w:t>
      </w:r>
      <w:r w:rsidR="00760005" w:rsidRPr="00AA0EAB">
        <w:t>reikšmė</w:t>
      </w:r>
      <w:r w:rsidR="0070651C" w:rsidRPr="00AA0EAB">
        <w:t xml:space="preserve"> </w:t>
      </w:r>
      <w:r w:rsidR="007A2E14" w:rsidRPr="00AA0EAB">
        <w:t xml:space="preserve">padidėjo </w:t>
      </w:r>
      <w:r w:rsidRPr="00AA0EAB">
        <w:t>šiek tiek mažiau, 13</w:t>
      </w:r>
      <w:r w:rsidR="0070651C" w:rsidRPr="00AA0EAB">
        <w:t> </w:t>
      </w:r>
      <w:r w:rsidRPr="00AA0EAB">
        <w:t>proc. – nuo 76</w:t>
      </w:r>
      <w:r w:rsidR="0070651C" w:rsidRPr="00AA0EAB">
        <w:t xml:space="preserve"> </w:t>
      </w:r>
      <w:r w:rsidRPr="00AA0EAB">
        <w:t>iki 89</w:t>
      </w:r>
      <w:r w:rsidR="0070651C" w:rsidRPr="00AA0EAB">
        <w:t> </w:t>
      </w:r>
      <w:r w:rsidRPr="00AA0EAB">
        <w:t xml:space="preserve">proc. Augimo sparta beveik </w:t>
      </w:r>
      <w:r w:rsidR="001824CF" w:rsidRPr="00AA0EAB">
        <w:t>visiškai</w:t>
      </w:r>
      <w:r w:rsidRPr="00AA0EAB">
        <w:t xml:space="preserve"> atitiko </w:t>
      </w:r>
      <w:proofErr w:type="spellStart"/>
      <w:r w:rsidRPr="00AA0EAB">
        <w:t>IVP</w:t>
      </w:r>
      <w:proofErr w:type="spellEnd"/>
      <w:r w:rsidRPr="00AA0EAB">
        <w:t xml:space="preserve"> programoje numatytą tikslą iki 2020</w:t>
      </w:r>
      <w:r w:rsidR="0070651C" w:rsidRPr="00AA0EAB">
        <w:t> </w:t>
      </w:r>
      <w:r w:rsidRPr="00AA0EAB">
        <w:t>m. pasiekti 85</w:t>
      </w:r>
      <w:r w:rsidR="0070651C" w:rsidRPr="00AA0EAB">
        <w:t> </w:t>
      </w:r>
      <w:r w:rsidRPr="00AA0EAB">
        <w:t xml:space="preserve">proc. rodiklio </w:t>
      </w:r>
      <w:r w:rsidR="007A2E14" w:rsidRPr="00AA0EAB">
        <w:t>reikšmę</w:t>
      </w:r>
      <w:r w:rsidRPr="00AA0EAB">
        <w:t>, t.</w:t>
      </w:r>
      <w:r w:rsidR="0070651C" w:rsidRPr="00AA0EAB">
        <w:t> </w:t>
      </w:r>
      <w:r w:rsidRPr="00AA0EAB">
        <w:t xml:space="preserve">y. siektina </w:t>
      </w:r>
      <w:r w:rsidR="00760005" w:rsidRPr="00AA0EAB">
        <w:t xml:space="preserve">reikšmė </w:t>
      </w:r>
      <w:r w:rsidRPr="00AA0EAB">
        <w:t>pasiekta metais vėliau</w:t>
      </w:r>
      <w:r w:rsidR="0070651C" w:rsidRPr="00AA0EAB">
        <w:t>,</w:t>
      </w:r>
      <w:r w:rsidRPr="00AA0EAB">
        <w:t xml:space="preserve"> nei planuota (2021</w:t>
      </w:r>
      <w:r w:rsidR="0070651C" w:rsidRPr="00AA0EAB">
        <w:t> </w:t>
      </w:r>
      <w:r w:rsidRPr="00AA0EAB">
        <w:t>m.).</w:t>
      </w:r>
    </w:p>
    <w:p w14:paraId="732F31DB" w14:textId="3BFC557B" w:rsidR="00670826" w:rsidRPr="00AA0EAB" w:rsidRDefault="007A2E14" w:rsidP="00CD6D4E">
      <w:r w:rsidRPr="00AA0EAB">
        <w:t>Pažymėtina</w:t>
      </w:r>
      <w:r w:rsidR="00670826" w:rsidRPr="00AA0EAB">
        <w:t xml:space="preserve">, kad pandemijos metu prie sklandaus perėjimo prie nuotolinio darbo daug prisidėjo sėkmingas ES lygmens elektroninės atpažinties reglamento </w:t>
      </w:r>
      <w:r w:rsidR="0070651C" w:rsidRPr="00AA0EAB">
        <w:t>(</w:t>
      </w:r>
      <w:proofErr w:type="spellStart"/>
      <w:r w:rsidR="0070651C" w:rsidRPr="00AA0EAB">
        <w:t>eIDAS</w:t>
      </w:r>
      <w:proofErr w:type="spellEnd"/>
      <w:r w:rsidR="0070651C" w:rsidRPr="00AA0EAB">
        <w:t>) ir</w:t>
      </w:r>
      <w:r w:rsidR="007F2FCE" w:rsidRPr="00AA0EAB">
        <w:t xml:space="preserve"> e.</w:t>
      </w:r>
      <w:r w:rsidR="0070651C" w:rsidRPr="00AA0EAB">
        <w:t> </w:t>
      </w:r>
      <w:r w:rsidR="007F2FCE" w:rsidRPr="00AA0EAB">
        <w:t>parašo in</w:t>
      </w:r>
      <w:r w:rsidR="005B62B1" w:rsidRPr="00AA0EAB">
        <w:t>i</w:t>
      </w:r>
      <w:r w:rsidR="007F2FCE" w:rsidRPr="00AA0EAB">
        <w:t xml:space="preserve">ciatyvos </w:t>
      </w:r>
      <w:r w:rsidR="00670826" w:rsidRPr="00AA0EAB">
        <w:t xml:space="preserve">įgyvendinimas </w:t>
      </w:r>
      <w:r w:rsidR="007F2FCE" w:rsidRPr="00AA0EAB">
        <w:t xml:space="preserve">ir </w:t>
      </w:r>
      <w:r w:rsidR="00670826" w:rsidRPr="00AA0EAB">
        <w:t>pritaikymas Lietuvoje (tiek iš viešojo sektoriaus atitikties, tiek iš priva</w:t>
      </w:r>
      <w:r w:rsidR="0070651C" w:rsidRPr="00AA0EAB">
        <w:t>čiojo</w:t>
      </w:r>
      <w:r w:rsidR="00670826" w:rsidRPr="00AA0EAB">
        <w:t xml:space="preserve"> sektoriaus sukurtų patogių įrankių </w:t>
      </w:r>
      <w:r w:rsidR="001824CF" w:rsidRPr="00AA0EAB">
        <w:t>perspektyvos</w:t>
      </w:r>
      <w:r w:rsidR="00670826" w:rsidRPr="00AA0EAB">
        <w:t>)</w:t>
      </w:r>
      <w:r w:rsidR="007F2FCE" w:rsidRPr="00AA0EAB">
        <w:t xml:space="preserve"> analizuojamu laikotarpiu</w:t>
      </w:r>
      <w:r w:rsidR="00670826" w:rsidRPr="00AA0EAB">
        <w:t xml:space="preserve">. </w:t>
      </w:r>
      <w:r w:rsidR="00061E45" w:rsidRPr="00AA0EAB">
        <w:t>Bendrai 2014</w:t>
      </w:r>
      <w:r w:rsidR="00E50A5B" w:rsidRPr="00AA0EAB">
        <w:t>–</w:t>
      </w:r>
      <w:r w:rsidR="00061E45" w:rsidRPr="00AA0EAB">
        <w:t>202</w:t>
      </w:r>
      <w:r w:rsidR="00E50A5B" w:rsidRPr="00AA0EAB">
        <w:t>0</w:t>
      </w:r>
      <w:r w:rsidR="0070651C" w:rsidRPr="00AA0EAB">
        <w:t> </w:t>
      </w:r>
      <w:r w:rsidR="00E50A5B" w:rsidRPr="00AA0EAB">
        <w:t>m.</w:t>
      </w:r>
      <w:r w:rsidR="00061E45" w:rsidRPr="00AA0EAB">
        <w:t xml:space="preserve"> e.</w:t>
      </w:r>
      <w:r w:rsidR="0070651C" w:rsidRPr="00AA0EAB">
        <w:t> </w:t>
      </w:r>
      <w:r w:rsidR="00061E45" w:rsidRPr="00AA0EAB">
        <w:t xml:space="preserve">parašą naudojančių gyventojų dalis išaugo nuo 6 iki </w:t>
      </w:r>
      <w:r w:rsidR="00E50A5B" w:rsidRPr="00AA0EAB">
        <w:t>35</w:t>
      </w:r>
      <w:r w:rsidR="0070651C" w:rsidRPr="00AA0EAB">
        <w:t> </w:t>
      </w:r>
      <w:r w:rsidR="00061E45" w:rsidRPr="00AA0EAB">
        <w:t>proc.</w:t>
      </w:r>
      <w:r w:rsidR="00E50A5B" w:rsidRPr="00AA0EAB">
        <w:rPr>
          <w:rStyle w:val="FootnoteReference"/>
        </w:rPr>
        <w:footnoteReference w:id="39"/>
      </w:r>
      <w:r w:rsidR="00061E45" w:rsidRPr="00AA0EAB">
        <w:t xml:space="preserve"> </w:t>
      </w:r>
      <w:r w:rsidR="00670826" w:rsidRPr="00AA0EAB">
        <w:t xml:space="preserve">Tai </w:t>
      </w:r>
      <w:r w:rsidR="001824CF" w:rsidRPr="00AA0EAB">
        <w:t>iš dalies</w:t>
      </w:r>
      <w:r w:rsidR="00670826" w:rsidRPr="00AA0EAB">
        <w:t xml:space="preserve"> prisidėjo prie to, kad </w:t>
      </w:r>
      <w:r w:rsidR="007F2FCE" w:rsidRPr="00AA0EAB">
        <w:t>2020–2022</w:t>
      </w:r>
      <w:r w:rsidR="0070651C" w:rsidRPr="00AA0EAB">
        <w:t> </w:t>
      </w:r>
      <w:r w:rsidR="007F2FCE" w:rsidRPr="00AA0EAB">
        <w:t>m. laikotarpiu gyventojų naudojimosi internetu</w:t>
      </w:r>
      <w:r w:rsidR="009A0F90" w:rsidRPr="00AA0EAB">
        <w:t xml:space="preserve"> ir vieš</w:t>
      </w:r>
      <w:r w:rsidRPr="00AA0EAB">
        <w:t>ųjų</w:t>
      </w:r>
      <w:r w:rsidR="009A0F90" w:rsidRPr="00AA0EAB">
        <w:t xml:space="preserve"> </w:t>
      </w:r>
      <w:r w:rsidR="00EF74A6" w:rsidRPr="00AA0EAB">
        <w:t>el.</w:t>
      </w:r>
      <w:r w:rsidR="0070651C" w:rsidRPr="00AA0EAB">
        <w:t> </w:t>
      </w:r>
      <w:r w:rsidR="00EF74A6" w:rsidRPr="00AA0EAB">
        <w:t>paslaug</w:t>
      </w:r>
      <w:r w:rsidRPr="00AA0EAB">
        <w:t>ų naudojimo</w:t>
      </w:r>
      <w:r w:rsidR="007F2FCE" w:rsidRPr="00AA0EAB">
        <w:t xml:space="preserve"> </w:t>
      </w:r>
      <w:r w:rsidR="006C7831" w:rsidRPr="00AA0EAB">
        <w:t xml:space="preserve">rodiklių </w:t>
      </w:r>
      <w:r w:rsidR="00760005" w:rsidRPr="00AA0EAB">
        <w:t>reikšmė</w:t>
      </w:r>
      <w:r w:rsidR="006C7831" w:rsidRPr="00AA0EAB">
        <w:t>s</w:t>
      </w:r>
      <w:r w:rsidR="00760005" w:rsidRPr="00AA0EAB">
        <w:t xml:space="preserve"> </w:t>
      </w:r>
      <w:r w:rsidR="007F2FCE" w:rsidRPr="00AA0EAB">
        <w:t>toliau nuosekliai aug</w:t>
      </w:r>
      <w:r w:rsidR="0060727A" w:rsidRPr="00AA0EAB">
        <w:t>o</w:t>
      </w:r>
      <w:r w:rsidR="007F2FCE" w:rsidRPr="00AA0EAB">
        <w:t>.</w:t>
      </w:r>
    </w:p>
    <w:bookmarkStart w:id="26" w:name="_Toc123122749"/>
    <w:p w14:paraId="5D959FA0" w14:textId="0AB93F67" w:rsidR="00CD6D4E" w:rsidRPr="00AA0EAB" w:rsidRDefault="00CD6D4E" w:rsidP="00CD6D4E">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940414" w:rsidRPr="00AA0EAB">
        <w:rPr>
          <w:noProof/>
          <w:lang w:val="lt-LT"/>
        </w:rPr>
        <w:t>7</w:t>
      </w:r>
      <w:r w:rsidRPr="00AA0EAB">
        <w:rPr>
          <w:noProof/>
          <w:lang w:val="lt-LT"/>
        </w:rPr>
        <w:fldChar w:fldCharType="end"/>
      </w:r>
      <w:r w:rsidR="00611844">
        <w:rPr>
          <w:noProof/>
          <w:lang w:val="lt-LT"/>
        </w:rPr>
        <w:t xml:space="preserve"> pav</w:t>
      </w:r>
      <w:r w:rsidRPr="00AA0EAB">
        <w:rPr>
          <w:lang w:val="lt-LT"/>
        </w:rPr>
        <w:t>. Gyventojų naudojimosi internetu lygis Lietuvoje ir ES, proc. gyventojų, 2014</w:t>
      </w:r>
      <w:r w:rsidR="00026F71" w:rsidRPr="00AA0EAB">
        <w:rPr>
          <w:lang w:val="lt-LT"/>
        </w:rPr>
        <w:t>–</w:t>
      </w:r>
      <w:r w:rsidRPr="00AA0EAB">
        <w:rPr>
          <w:lang w:val="lt-LT"/>
        </w:rPr>
        <w:t>2021</w:t>
      </w:r>
      <w:r w:rsidR="0060727A" w:rsidRPr="00AA0EAB">
        <w:rPr>
          <w:lang w:val="lt-LT"/>
        </w:rPr>
        <w:t> </w:t>
      </w:r>
      <w:r w:rsidRPr="00AA0EAB">
        <w:rPr>
          <w:lang w:val="lt-LT"/>
        </w:rPr>
        <w:t>m.</w:t>
      </w:r>
      <w:bookmarkEnd w:id="26"/>
    </w:p>
    <w:p w14:paraId="5019B370" w14:textId="77777777" w:rsidR="00CD6D4E" w:rsidRPr="00AA0EAB" w:rsidRDefault="00CD6D4E" w:rsidP="00CD6D4E">
      <w:r w:rsidRPr="00AA0EAB">
        <w:rPr>
          <w:noProof/>
          <w:lang w:eastAsia="lt-LT"/>
        </w:rPr>
        <w:drawing>
          <wp:inline distT="0" distB="0" distL="0" distR="0" wp14:anchorId="0FBBE2E5" wp14:editId="7C3510DA">
            <wp:extent cx="6201060" cy="25160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201060" cy="2516004"/>
                    </a:xfrm>
                    <a:prstGeom prst="rect">
                      <a:avLst/>
                    </a:prstGeom>
                  </pic:spPr>
                </pic:pic>
              </a:graphicData>
            </a:graphic>
          </wp:inline>
        </w:drawing>
      </w:r>
    </w:p>
    <w:p w14:paraId="0505A243" w14:textId="77777777" w:rsidR="00CD6D4E" w:rsidRPr="00AA0EAB" w:rsidRDefault="00CD6D4E" w:rsidP="00456AF7">
      <w:pPr>
        <w:pStyle w:val="BottomcaptionSuMin"/>
      </w:pPr>
      <w:r w:rsidRPr="00AA0EAB">
        <w:t xml:space="preserve">Šaltinis: Eurostato ir </w:t>
      </w:r>
      <w:proofErr w:type="spellStart"/>
      <w:r w:rsidRPr="00AA0EAB">
        <w:t>IVP</w:t>
      </w:r>
      <w:proofErr w:type="spellEnd"/>
      <w:r w:rsidRPr="00AA0EAB">
        <w:t xml:space="preserve"> programos duomenys</w:t>
      </w:r>
    </w:p>
    <w:p w14:paraId="442E9E42" w14:textId="209DAEEE" w:rsidR="00CD6D4E" w:rsidRPr="00AA0EAB" w:rsidRDefault="0060727A" w:rsidP="00CD6D4E">
      <w:r w:rsidRPr="00AA0EAB">
        <w:t>V</w:t>
      </w:r>
      <w:r w:rsidR="00CD6D4E" w:rsidRPr="00AA0EAB">
        <w:t xml:space="preserve">ertinant </w:t>
      </w:r>
      <w:r w:rsidRPr="00AA0EAB">
        <w:t>nuolat</w:t>
      </w:r>
      <w:r w:rsidR="00CD6D4E" w:rsidRPr="00AA0EAB">
        <w:t xml:space="preserve">, kasdien internetą naudojančių gyventojų skaičių, </w:t>
      </w:r>
      <w:r w:rsidRPr="00AA0EAB">
        <w:t xml:space="preserve">nustatyta, kad </w:t>
      </w:r>
      <w:r w:rsidR="00CD6D4E" w:rsidRPr="00AA0EAB">
        <w:t>Lietuvoje augimas tuo pačiu analizuojamu laikotarpiu buvo spartesnis: 2014–2021</w:t>
      </w:r>
      <w:r w:rsidRPr="00AA0EAB">
        <w:t> </w:t>
      </w:r>
      <w:r w:rsidR="00CD6D4E" w:rsidRPr="00AA0EAB">
        <w:t>m. Lietuvos rodiklio reikšmė paaugo 21</w:t>
      </w:r>
      <w:r w:rsidRPr="00AA0EAB">
        <w:t> </w:t>
      </w:r>
      <w:r w:rsidR="00CD6D4E" w:rsidRPr="00AA0EAB">
        <w:t xml:space="preserve">proc., </w:t>
      </w:r>
      <w:r w:rsidRPr="00AA0EAB">
        <w:t xml:space="preserve">o </w:t>
      </w:r>
      <w:r w:rsidR="00CD6D4E" w:rsidRPr="00AA0EAB">
        <w:t>ES vidurkio prieaugis siekė 17</w:t>
      </w:r>
      <w:r w:rsidRPr="00AA0EAB">
        <w:t> </w:t>
      </w:r>
      <w:r w:rsidR="00CD6D4E" w:rsidRPr="00AA0EAB">
        <w:t xml:space="preserve">proc. Prie rodiklių augimo prisidėjo ne tik </w:t>
      </w:r>
      <w:r w:rsidRPr="00AA0EAB">
        <w:t xml:space="preserve">pagal </w:t>
      </w:r>
      <w:r w:rsidR="00CD6D4E" w:rsidRPr="00AA0EAB">
        <w:t>524 priemon</w:t>
      </w:r>
      <w:r w:rsidRPr="00AA0EAB">
        <w:t>ę</w:t>
      </w:r>
      <w:r w:rsidR="00CD6D4E" w:rsidRPr="00AA0EAB">
        <w:t xml:space="preserve"> įgyvendin</w:t>
      </w:r>
      <w:r w:rsidR="00C303B1" w:rsidRPr="00AA0EAB">
        <w:t>a</w:t>
      </w:r>
      <w:r w:rsidR="00CD6D4E" w:rsidRPr="00AA0EAB">
        <w:t>mi projektai, bet ir intervencijas papildančios komunikacijos veiklos, finansuojamos pagal VP 12 prioritetą „Techninė parama, skirta informuoti apie veiksmų programą ir jai vertinti“.</w:t>
      </w:r>
    </w:p>
    <w:p w14:paraId="4B7A337A" w14:textId="46190023" w:rsidR="00CD6D4E" w:rsidRPr="00AA0EAB" w:rsidRDefault="00CD6D4E" w:rsidP="00CD6D4E">
      <w:r w:rsidRPr="00AA0EAB">
        <w:t>Analogiškai</w:t>
      </w:r>
      <w:r w:rsidR="0060727A" w:rsidRPr="00AA0EAB">
        <w:t xml:space="preserve"> nagrinėjant</w:t>
      </w:r>
      <w:r w:rsidRPr="00AA0EAB">
        <w:t xml:space="preserve"> internetu niekada nesinaudojusių gyventojų statistik</w:t>
      </w:r>
      <w:r w:rsidR="00C303B1" w:rsidRPr="00AA0EAB">
        <w:t>ą</w:t>
      </w:r>
      <w:r w:rsidRPr="00AA0EAB">
        <w:t>, šis skaičius 2014–2021</w:t>
      </w:r>
      <w:r w:rsidR="0060727A" w:rsidRPr="00AA0EAB">
        <w:t> </w:t>
      </w:r>
      <w:r w:rsidRPr="00AA0EAB">
        <w:t>m. laikotarpiu sumažėjo nuo 25 iki 11</w:t>
      </w:r>
      <w:r w:rsidR="0060727A" w:rsidRPr="00AA0EAB">
        <w:t> </w:t>
      </w:r>
      <w:r w:rsidRPr="00AA0EAB">
        <w:t>proc. visų Lietuvos gyventojų. Europ</w:t>
      </w:r>
      <w:r w:rsidR="0060727A" w:rsidRPr="00AA0EAB">
        <w:t>os</w:t>
      </w:r>
      <w:r w:rsidRPr="00AA0EAB">
        <w:t xml:space="preserve"> kontekste Lietuva dar atsilieka nuo ES šalių vidurkio, tačiau internetu nesinaudojančių gyventojų dalis mažėja sparčiau nei ES (tuo pačiu laikotarpiu rodiklio </w:t>
      </w:r>
      <w:r w:rsidR="00760005" w:rsidRPr="00AA0EAB">
        <w:t xml:space="preserve">reikšmė </w:t>
      </w:r>
      <w:r w:rsidRPr="00AA0EAB">
        <w:t>ES sumažėjo nuo 20 iki 8</w:t>
      </w:r>
      <w:r w:rsidR="0060727A" w:rsidRPr="00AA0EAB">
        <w:t> </w:t>
      </w:r>
      <w:r w:rsidRPr="00AA0EAB">
        <w:t>proc.).</w:t>
      </w:r>
    </w:p>
    <w:p w14:paraId="78DFD7F5" w14:textId="6AA30D37" w:rsidR="00B27110" w:rsidRPr="00AA0EAB" w:rsidRDefault="00CD6D4E" w:rsidP="00CD6D4E">
      <w:r w:rsidRPr="00AA0EAB">
        <w:rPr>
          <w:rStyle w:val="FocusChar"/>
          <w:rFonts w:eastAsiaTheme="minorHAnsi"/>
        </w:rPr>
        <w:t>Skaitmeniniai įgūdžiai |</w:t>
      </w:r>
      <w:r w:rsidRPr="00AA0EAB">
        <w:t xml:space="preserve"> Vertinant žmogiškojo kapitalo elementą, t.</w:t>
      </w:r>
      <w:r w:rsidR="00B27110" w:rsidRPr="00AA0EAB">
        <w:t> </w:t>
      </w:r>
      <w:r w:rsidRPr="00AA0EAB">
        <w:t>y. skaitmeninio raštingumo įgūdžius, 202</w:t>
      </w:r>
      <w:r w:rsidR="00256ECF" w:rsidRPr="00AA0EAB">
        <w:t>2</w:t>
      </w:r>
      <w:r w:rsidR="00B27110" w:rsidRPr="00AA0EAB">
        <w:t> </w:t>
      </w:r>
      <w:r w:rsidRPr="00AA0EAB">
        <w:t xml:space="preserve">m. Lietuva užėmė </w:t>
      </w:r>
      <w:r w:rsidR="00256ECF" w:rsidRPr="00AA0EAB">
        <w:t>20</w:t>
      </w:r>
      <w:r w:rsidR="00C303B1" w:rsidRPr="00AA0EAB">
        <w:t xml:space="preserve"> vietą</w:t>
      </w:r>
      <w:r w:rsidRPr="00AA0EAB">
        <w:t xml:space="preserve"> tarp ES valstybių (201</w:t>
      </w:r>
      <w:r w:rsidR="00256ECF" w:rsidRPr="00AA0EAB">
        <w:t>7</w:t>
      </w:r>
      <w:r w:rsidR="00B27110" w:rsidRPr="00AA0EAB">
        <w:t> </w:t>
      </w:r>
      <w:r w:rsidRPr="00AA0EAB">
        <w:t xml:space="preserve">m. – </w:t>
      </w:r>
      <w:r w:rsidR="00B27110" w:rsidRPr="00AA0EAB">
        <w:t xml:space="preserve">taip pat </w:t>
      </w:r>
      <w:r w:rsidR="00256ECF" w:rsidRPr="00AA0EAB">
        <w:t>20</w:t>
      </w:r>
      <w:r w:rsidRPr="00AA0EAB">
        <w:t xml:space="preserve"> vietą). Eurostato duomenimis, pagrindinius skaitmeninius įgūdžius turi 49</w:t>
      </w:r>
      <w:r w:rsidR="00B27110" w:rsidRPr="00AA0EAB">
        <w:t> </w:t>
      </w:r>
      <w:r w:rsidRPr="00AA0EAB">
        <w:t xml:space="preserve">proc. </w:t>
      </w:r>
      <w:r w:rsidR="00B27110" w:rsidRPr="00AA0EAB">
        <w:t xml:space="preserve">Lietuvos </w:t>
      </w:r>
      <w:r w:rsidRPr="00AA0EAB">
        <w:t>gyventojų (ES vidurkis – 54</w:t>
      </w:r>
      <w:r w:rsidR="00B27110" w:rsidRPr="00AA0EAB">
        <w:t> </w:t>
      </w:r>
      <w:r w:rsidRPr="00AA0EAB">
        <w:t>proc.)</w:t>
      </w:r>
      <w:r w:rsidRPr="00AA0EAB">
        <w:rPr>
          <w:rStyle w:val="FootnoteReference"/>
        </w:rPr>
        <w:footnoteReference w:id="40"/>
      </w:r>
      <w:r w:rsidRPr="00AA0EAB">
        <w:t xml:space="preserve">, o aukštesnius nei pagrindinius </w:t>
      </w:r>
      <w:r w:rsidR="00B27110" w:rsidRPr="00AA0EAB">
        <w:t>–</w:t>
      </w:r>
      <w:r w:rsidRPr="00AA0EAB">
        <w:t xml:space="preserve"> 23</w:t>
      </w:r>
      <w:r w:rsidR="00B27110" w:rsidRPr="00AA0EAB">
        <w:t> </w:t>
      </w:r>
      <w:r w:rsidRPr="00AA0EAB">
        <w:t>proc. (ES vidurkis – 26</w:t>
      </w:r>
      <w:r w:rsidR="00B27110" w:rsidRPr="00AA0EAB">
        <w:t> </w:t>
      </w:r>
      <w:r w:rsidRPr="00AA0EAB">
        <w:t xml:space="preserve">proc.). </w:t>
      </w:r>
    </w:p>
    <w:p w14:paraId="2A159F92" w14:textId="078A5BDD" w:rsidR="00CD6D4E" w:rsidRPr="00AA0EAB" w:rsidRDefault="00CD6D4E" w:rsidP="00CD6D4E">
      <w:r w:rsidRPr="00AA0EAB">
        <w:t>Panaši tendencija matoma ir atskirai vertinant kibernetinio saugumo raštingumo įgūdžius: Lietuva nežymiai atsilieka nuo ES vidurkio. Pagrindinius ir aukštesnius nei pagrindinius kibernetinio saugumo įgūdžius 2021</w:t>
      </w:r>
      <w:r w:rsidR="00B27110" w:rsidRPr="00AA0EAB">
        <w:t> </w:t>
      </w:r>
      <w:r w:rsidRPr="00AA0EAB">
        <w:t>m. turėjo 58</w:t>
      </w:r>
      <w:r w:rsidR="00B27110" w:rsidRPr="00AA0EAB">
        <w:t> </w:t>
      </w:r>
      <w:r w:rsidRPr="00AA0EAB">
        <w:t>proc. Lietuvos gyventojų (ES vidurkis – 68</w:t>
      </w:r>
      <w:r w:rsidR="00B27110" w:rsidRPr="00AA0EAB">
        <w:t> </w:t>
      </w:r>
      <w:r w:rsidRPr="00AA0EAB">
        <w:t xml:space="preserve">proc.). </w:t>
      </w:r>
      <w:r w:rsidR="00AC7372" w:rsidRPr="00AA0EAB">
        <w:t>Didėjantis</w:t>
      </w:r>
      <w:r w:rsidRPr="00AA0EAB">
        <w:t xml:space="preserve"> plačiajuosčio ryšio prieinamumas taip pat prisidėjo prie mokymosi tikslams</w:t>
      </w:r>
      <w:r w:rsidRPr="00AA0EAB">
        <w:rPr>
          <w:rStyle w:val="FootnoteReference"/>
        </w:rPr>
        <w:footnoteReference w:id="41"/>
      </w:r>
      <w:r w:rsidRPr="00AA0EAB">
        <w:t xml:space="preserve"> internetą naudojančių (16–74 metų </w:t>
      </w:r>
      <w:r w:rsidRPr="00AA0EAB">
        <w:lastRenderedPageBreak/>
        <w:t>amžiaus) gyventojų skaičiaus didėjimo: IVPK duomenimis, 2014</w:t>
      </w:r>
      <w:r w:rsidR="00BE1F81" w:rsidRPr="00AA0EAB">
        <w:t>–</w:t>
      </w:r>
      <w:r w:rsidRPr="00AA0EAB">
        <w:t>2021</w:t>
      </w:r>
      <w:r w:rsidR="00AC7372" w:rsidRPr="00AA0EAB">
        <w:t> </w:t>
      </w:r>
      <w:r w:rsidRPr="00AA0EAB">
        <w:t>m. laikotarpiu šis skaičius išaugo nuo 14 iki 35</w:t>
      </w:r>
      <w:r w:rsidR="00AC7372" w:rsidRPr="00AA0EAB">
        <w:t> </w:t>
      </w:r>
      <w:r w:rsidRPr="00AA0EAB">
        <w:t>proc.</w:t>
      </w:r>
    </w:p>
    <w:p w14:paraId="1C024F19" w14:textId="7E1C5C45" w:rsidR="00CD6D4E" w:rsidRPr="00AA0EAB" w:rsidRDefault="000E1F60" w:rsidP="00CD6D4E">
      <w:r w:rsidRPr="00AA0EAB">
        <w:t>Eurostato duomenimis, 2021</w:t>
      </w:r>
      <w:r w:rsidR="00AC7372" w:rsidRPr="00AA0EAB">
        <w:t> </w:t>
      </w:r>
      <w:r w:rsidRPr="00AA0EAB">
        <w:t>m. Lietuvoje IRT srities specialistai sudarė 3,8</w:t>
      </w:r>
      <w:r w:rsidR="00AC7372" w:rsidRPr="00AA0EAB">
        <w:t> </w:t>
      </w:r>
      <w:r w:rsidRPr="00AA0EAB">
        <w:t>proc. visos šalies darbo jėgos (ES vidurkis – 4,5</w:t>
      </w:r>
      <w:r w:rsidR="00AC7372" w:rsidRPr="00AA0EAB">
        <w:t> </w:t>
      </w:r>
      <w:r w:rsidRPr="00AA0EAB">
        <w:t xml:space="preserve">proc.), o IT </w:t>
      </w:r>
      <w:r w:rsidR="00CE5601" w:rsidRPr="00AA0EAB">
        <w:t xml:space="preserve">krypties </w:t>
      </w:r>
      <w:r w:rsidRPr="00AA0EAB">
        <w:t>moksl</w:t>
      </w:r>
      <w:r w:rsidR="006C7831" w:rsidRPr="00AA0EAB">
        <w:t>ų</w:t>
      </w:r>
      <w:r w:rsidRPr="00AA0EAB">
        <w:t xml:space="preserve"> absolventų dalis </w:t>
      </w:r>
      <w:r w:rsidR="00AC7372" w:rsidRPr="00AA0EAB">
        <w:t>–</w:t>
      </w:r>
      <w:r w:rsidRPr="00AA0EAB">
        <w:t xml:space="preserve"> 4</w:t>
      </w:r>
      <w:r w:rsidR="00AC7372" w:rsidRPr="00AA0EAB">
        <w:t> </w:t>
      </w:r>
      <w:r w:rsidRPr="00AA0EAB">
        <w:t>proc. visų universitetą ar kolegiją baigusių studentų (ES vidurkis – 3,9</w:t>
      </w:r>
      <w:r w:rsidR="00AC7372" w:rsidRPr="00AA0EAB">
        <w:t> </w:t>
      </w:r>
      <w:r w:rsidRPr="00AA0EAB">
        <w:t>proc.). Keli</w:t>
      </w:r>
      <w:r w:rsidR="000F7944" w:rsidRPr="00AA0EAB">
        <w:t xml:space="preserve"> </w:t>
      </w:r>
      <w:r w:rsidRPr="00AA0EAB">
        <w:t xml:space="preserve">interviu </w:t>
      </w:r>
      <w:r w:rsidR="005B62B1" w:rsidRPr="00AA0EAB">
        <w:t>respondentai</w:t>
      </w:r>
      <w:r w:rsidR="000F7944" w:rsidRPr="00AA0EAB">
        <w:t xml:space="preserve"> paminėjo, kad kokybiškų </w:t>
      </w:r>
      <w:r w:rsidR="00EF74A6" w:rsidRPr="00AA0EAB">
        <w:t>el.</w:t>
      </w:r>
      <w:r w:rsidR="00AC7372" w:rsidRPr="00AA0EAB">
        <w:t> </w:t>
      </w:r>
      <w:r w:rsidR="00EF74A6" w:rsidRPr="00AA0EAB">
        <w:t>paslaug</w:t>
      </w:r>
      <w:r w:rsidR="000F7944" w:rsidRPr="00AA0EAB">
        <w:t xml:space="preserve">ų ir valstybės IRT infrastruktūros </w:t>
      </w:r>
      <w:r w:rsidR="00AC7372" w:rsidRPr="00AA0EAB">
        <w:t xml:space="preserve">raidai įtakos </w:t>
      </w:r>
      <w:r w:rsidR="000F7944" w:rsidRPr="00AA0EAB">
        <w:t xml:space="preserve">turėjo ir IRT sektoriaus darbuotojų trūkumas, ypač viešajame sektoriuje. </w:t>
      </w:r>
      <w:r w:rsidR="00AC7372" w:rsidRPr="00AA0EAB">
        <w:t>Vis dėlto</w:t>
      </w:r>
      <w:r w:rsidR="000F7944" w:rsidRPr="00AA0EAB">
        <w:t xml:space="preserve"> sutinkama, kad </w:t>
      </w:r>
      <w:r w:rsidR="00BE1F81" w:rsidRPr="00AA0EAB">
        <w:t xml:space="preserve">su </w:t>
      </w:r>
      <w:r w:rsidR="000F7944" w:rsidRPr="00AA0EAB">
        <w:t>šiuo iššūkiu susiduria ne tik Lietuva, bet ir kitos ES šalys</w:t>
      </w:r>
      <w:r w:rsidR="000F7944" w:rsidRPr="00AA0EAB">
        <w:rPr>
          <w:rStyle w:val="FootnoteReference"/>
        </w:rPr>
        <w:footnoteReference w:id="42"/>
      </w:r>
      <w:r w:rsidR="000F7944" w:rsidRPr="00AA0EAB">
        <w:t>.</w:t>
      </w:r>
    </w:p>
    <w:p w14:paraId="68BC39B0" w14:textId="052A4052" w:rsidR="00822A84" w:rsidRPr="00AA0EAB" w:rsidRDefault="008214AA" w:rsidP="00453E6F">
      <w:pPr>
        <w:pStyle w:val="Heading2"/>
      </w:pPr>
      <w:bookmarkStart w:id="27" w:name="_Toc123122824"/>
      <w:r w:rsidRPr="00AA0EAB">
        <w:t>P</w:t>
      </w:r>
      <w:r w:rsidR="00B97424" w:rsidRPr="00AA0EAB">
        <w:t>riemonių tinkamumas</w:t>
      </w:r>
      <w:bookmarkEnd w:id="27"/>
    </w:p>
    <w:p w14:paraId="48A4A3EF" w14:textId="576323A9" w:rsidR="00B97424" w:rsidRPr="00AA0EAB" w:rsidRDefault="000854AE" w:rsidP="00B97424">
      <w:r w:rsidRPr="00AA0EAB">
        <w:t xml:space="preserve">Šio </w:t>
      </w:r>
      <w:r w:rsidR="000B746E" w:rsidRPr="00AA0EAB">
        <w:t xml:space="preserve">poskyrio </w:t>
      </w:r>
      <w:r w:rsidRPr="00AA0EAB">
        <w:t xml:space="preserve">tikslas – atkurti vertinamų ES intervencijų logiką, </w:t>
      </w:r>
      <w:r w:rsidR="003878BF" w:rsidRPr="00AA0EAB">
        <w:t>kad būtų galima nustatyti</w:t>
      </w:r>
      <w:r w:rsidRPr="00AA0EAB">
        <w:t xml:space="preserve"> jų įtaką ES finansavimo laikotarpio pradžioje šalies informacinės visuomenės sektoriuje vyravusių problemų sprendimui, išnagrinėti finansavimo poreikio kaitą. </w:t>
      </w:r>
      <w:r w:rsidR="00AC7372" w:rsidRPr="00AA0EAB">
        <w:t>Atliekant a</w:t>
      </w:r>
      <w:r w:rsidRPr="00AA0EAB">
        <w:t>naliz</w:t>
      </w:r>
      <w:r w:rsidR="00AC7372" w:rsidRPr="00AA0EAB">
        <w:t>ę</w:t>
      </w:r>
      <w:r w:rsidRPr="00AA0EAB">
        <w:t xml:space="preserve"> naudotasi skirtingų </w:t>
      </w:r>
      <w:proofErr w:type="spellStart"/>
      <w:r w:rsidRPr="00AA0EAB">
        <w:rPr>
          <w:i/>
          <w:iCs/>
        </w:rPr>
        <w:t>ex</w:t>
      </w:r>
      <w:proofErr w:type="spellEnd"/>
      <w:r w:rsidR="00AC7372" w:rsidRPr="00AA0EAB">
        <w:rPr>
          <w:i/>
          <w:iCs/>
        </w:rPr>
        <w:t> </w:t>
      </w:r>
      <w:proofErr w:type="spellStart"/>
      <w:r w:rsidRPr="00AA0EAB">
        <w:rPr>
          <w:i/>
          <w:iCs/>
        </w:rPr>
        <w:t>post</w:t>
      </w:r>
      <w:proofErr w:type="spellEnd"/>
      <w:r w:rsidRPr="00AA0EAB">
        <w:t xml:space="preserve"> vertinimo metodų rinkiniu. Loginių intervencijos modelių analizė atliekama remiantis VP, finansuojamų priemonių </w:t>
      </w:r>
      <w:proofErr w:type="spellStart"/>
      <w:r w:rsidRPr="00AA0EAB">
        <w:t>PFSA</w:t>
      </w:r>
      <w:proofErr w:type="spellEnd"/>
      <w:r w:rsidRPr="00AA0EAB">
        <w:t xml:space="preserve">, </w:t>
      </w:r>
      <w:r w:rsidR="00AC7372" w:rsidRPr="00AA0EAB">
        <w:t xml:space="preserve">dokumente </w:t>
      </w:r>
      <w:r w:rsidRPr="00AA0EAB">
        <w:t>„Lietuvos informacinės visuomenės plėtros tendencijų ir prioritetų 2014–2020 metais vertinim</w:t>
      </w:r>
      <w:r w:rsidR="00043629" w:rsidRPr="00AA0EAB">
        <w:t>as</w:t>
      </w:r>
      <w:r w:rsidRPr="00AA0EAB">
        <w:t xml:space="preserve">“ identifikuota problematika </w:t>
      </w:r>
      <w:r w:rsidR="00AC7372" w:rsidRPr="00AA0EAB">
        <w:t>ir</w:t>
      </w:r>
      <w:r w:rsidRPr="00AA0EAB">
        <w:t xml:space="preserve"> </w:t>
      </w:r>
      <w:r w:rsidR="00AC7372" w:rsidRPr="00AA0EAB">
        <w:t xml:space="preserve">dokumente </w:t>
      </w:r>
      <w:r w:rsidRPr="00AA0EAB">
        <w:t>„2021–2027</w:t>
      </w:r>
      <w:r w:rsidR="00AC7372" w:rsidRPr="00AA0EAB">
        <w:t> </w:t>
      </w:r>
      <w:r w:rsidRPr="00AA0EAB">
        <w:t>m. Visuomenės skaitmeninimo išankstinis poveikio vertinim</w:t>
      </w:r>
      <w:r w:rsidR="002C7309" w:rsidRPr="00AA0EAB">
        <w:t>as</w:t>
      </w:r>
      <w:r w:rsidRPr="00AA0EAB">
        <w:t>“ atlikta intervencijų analiz</w:t>
      </w:r>
      <w:r w:rsidR="002C7309" w:rsidRPr="00AA0EAB">
        <w:t>e</w:t>
      </w:r>
      <w:r w:rsidRPr="00AA0EAB">
        <w:t>.</w:t>
      </w:r>
    </w:p>
    <w:p w14:paraId="1994560B" w14:textId="3D3370A2" w:rsidR="00D472E0" w:rsidRPr="00AA0EAB" w:rsidRDefault="00D472E0" w:rsidP="000E1F60">
      <w:pPr>
        <w:keepNext/>
      </w:pPr>
      <w:r w:rsidRPr="00AA0EAB">
        <w:t xml:space="preserve">Šio </w:t>
      </w:r>
      <w:r w:rsidR="000B746E" w:rsidRPr="00AA0EAB">
        <w:t xml:space="preserve">poskyrio </w:t>
      </w:r>
      <w:r w:rsidRPr="00AA0EAB">
        <w:t>dalyse atsakoma į šiuos Vertinimo klausimus:</w:t>
      </w:r>
    </w:p>
    <w:p w14:paraId="18EA03D3" w14:textId="729C8446" w:rsidR="00D472E0" w:rsidRPr="00AA0EAB" w:rsidRDefault="00D472E0" w:rsidP="008F3C7B">
      <w:pPr>
        <w:pStyle w:val="bullet"/>
      </w:pPr>
      <w:r w:rsidRPr="00AA0EAB">
        <w:t>Kaip investicijos prisidėjo prie laikotarpio pradžioje identifikuotų problemų sprendimo? Ar pasiekti rezultatai ir poveikis atitinka tikslinių grupių poreikius ir interesus?</w:t>
      </w:r>
    </w:p>
    <w:p w14:paraId="798B6664" w14:textId="6C2DE6E0" w:rsidR="00D472E0" w:rsidRPr="00AA0EAB" w:rsidRDefault="00D472E0" w:rsidP="008F3C7B">
      <w:pPr>
        <w:pStyle w:val="bullet"/>
      </w:pPr>
      <w:bookmarkStart w:id="28" w:name="_Hlk106386264"/>
      <w:r w:rsidRPr="00AA0EAB">
        <w:t>Ar ir kaip keitėsi investicijų poreikis ir tikslai? Kokios priežastys tai įtakojo?</w:t>
      </w:r>
      <w:bookmarkEnd w:id="28"/>
    </w:p>
    <w:p w14:paraId="53C3CAB3" w14:textId="7F43C1AE" w:rsidR="00D472E0" w:rsidRPr="00AA0EAB" w:rsidRDefault="00D472E0" w:rsidP="008F3C7B">
      <w:pPr>
        <w:pStyle w:val="bullet"/>
      </w:pPr>
      <w:bookmarkStart w:id="29" w:name="_Hlk106386567"/>
      <w:r w:rsidRPr="00AA0EAB">
        <w:t>Ar tikslams, uždaviniams pasiekti numatytos tinkamos priemonės ir lėšų skyrimo procedūros? Pateikti įrodymus, juos iliustruojant detaliai išnagrinėtais projektais.</w:t>
      </w:r>
      <w:bookmarkEnd w:id="29"/>
    </w:p>
    <w:p w14:paraId="467531F5" w14:textId="0B0E6A28" w:rsidR="008D1D88" w:rsidRPr="00AA0EAB" w:rsidRDefault="00D472E0" w:rsidP="008F3C7B">
      <w:pPr>
        <w:pStyle w:val="bullet"/>
      </w:pPr>
      <w:r w:rsidRPr="00AA0EAB">
        <w:t>Ar tikslams, uždaviniams pasiekti suplanuoti ir įgyvendinti tinkamiausi projektai?</w:t>
      </w:r>
    </w:p>
    <w:p w14:paraId="480BBC5F" w14:textId="2313CF61" w:rsidR="008C6D11" w:rsidRPr="00AA0EAB" w:rsidRDefault="008C6D11" w:rsidP="00453E6F">
      <w:pPr>
        <w:pStyle w:val="Heading3"/>
      </w:pPr>
      <w:bookmarkStart w:id="30" w:name="_Ref107246040"/>
      <w:bookmarkStart w:id="31" w:name="_Toc123122825"/>
      <w:r w:rsidRPr="00AA0EAB">
        <w:t>ES investicijų logikos rekonstravimas</w:t>
      </w:r>
      <w:bookmarkEnd w:id="30"/>
      <w:bookmarkEnd w:id="31"/>
    </w:p>
    <w:p w14:paraId="714BA4E0" w14:textId="64F53F78" w:rsidR="003512D6" w:rsidRPr="00AA0EAB" w:rsidRDefault="003512D6" w:rsidP="003512D6">
      <w:pPr>
        <w:rPr>
          <w:b/>
          <w:bCs/>
          <w:i/>
          <w:iCs/>
        </w:rPr>
      </w:pPr>
      <w:r w:rsidRPr="00AA0EAB">
        <w:rPr>
          <w:b/>
          <w:bCs/>
          <w:i/>
          <w:iCs/>
        </w:rPr>
        <w:t>Plačiajuosčio ryšio infrastruktūros plėtra ir naudojimasis internetu</w:t>
      </w:r>
      <w:r w:rsidRPr="00AA0EAB">
        <w:t xml:space="preserve"> | </w:t>
      </w:r>
    </w:p>
    <w:p w14:paraId="38CB9689" w14:textId="50B3894E" w:rsidR="008C6D11" w:rsidRPr="00AA0EAB" w:rsidRDefault="008C6D11" w:rsidP="008C6D11">
      <w:r w:rsidRPr="00AA0EAB">
        <w:t>VP 2.1.1 ir 2.2.2 uždaviniai ir atitinkamai 521 bei 524 priemonės buvo suformuotos identifikavus poreikį didinti Lietuvos gyventojų prieigą prie spar</w:t>
      </w:r>
      <w:r w:rsidR="00AC7372" w:rsidRPr="00AA0EAB">
        <w:t>čiojo</w:t>
      </w:r>
      <w:r w:rsidRPr="00AA0EAB">
        <w:t xml:space="preserve"> interneto infrastruktūros. Nepaisant ganėtinai aukšto prieigos prie bazinės plačiajuosčio ryšio infrastruktūros lygio urbanizuotose </w:t>
      </w:r>
      <w:r w:rsidR="005A7150" w:rsidRPr="00AA0EAB">
        <w:t>teritorijose</w:t>
      </w:r>
      <w:r w:rsidRPr="00AA0EAB">
        <w:t xml:space="preserve">, Lietuvos ir ES kaimo </w:t>
      </w:r>
      <w:r w:rsidR="005A7150" w:rsidRPr="00AA0EAB">
        <w:t xml:space="preserve">vietovėse </w:t>
      </w:r>
      <w:r w:rsidRPr="00AA0EAB">
        <w:t>nėra užtikrinamos spar</w:t>
      </w:r>
      <w:r w:rsidR="005A7150" w:rsidRPr="00AA0EAB">
        <w:t>čiojo</w:t>
      </w:r>
      <w:r w:rsidRPr="00AA0EAB">
        <w:t xml:space="preserve"> interneto ryšio paslaugos, </w:t>
      </w:r>
      <w:r w:rsidR="005A7150" w:rsidRPr="00AA0EAB">
        <w:t xml:space="preserve">o tai </w:t>
      </w:r>
      <w:r w:rsidRPr="00AA0EAB">
        <w:t xml:space="preserve">trukdo </w:t>
      </w:r>
      <w:r w:rsidR="003878BF" w:rsidRPr="00AA0EAB">
        <w:t xml:space="preserve">vykdyti </w:t>
      </w:r>
      <w:r w:rsidRPr="00AA0EAB">
        <w:t>naujoves įgalinanči</w:t>
      </w:r>
      <w:r w:rsidR="000E1F60" w:rsidRPr="00AA0EAB">
        <w:t>ą</w:t>
      </w:r>
      <w:r w:rsidRPr="00AA0EAB">
        <w:t xml:space="preserve"> žinių sklaidą internetu </w:t>
      </w:r>
      <w:r w:rsidR="005A7150" w:rsidRPr="00AA0EAB">
        <w:t>ir</w:t>
      </w:r>
      <w:r w:rsidRPr="00AA0EAB">
        <w:t xml:space="preserve"> apriboja galimybes kurti ir teikti komercines </w:t>
      </w:r>
      <w:r w:rsidR="00EF74A6" w:rsidRPr="00AA0EAB">
        <w:t>el.</w:t>
      </w:r>
      <w:r w:rsidR="005A7150" w:rsidRPr="00AA0EAB">
        <w:t> </w:t>
      </w:r>
      <w:r w:rsidR="00EF74A6" w:rsidRPr="00AA0EAB">
        <w:t>paslaug</w:t>
      </w:r>
      <w:r w:rsidRPr="00AA0EAB">
        <w:t xml:space="preserve">as. Pagrindinis plačiajuosčio ryšio plėtrą ribojantis veiksnys </w:t>
      </w:r>
      <w:r w:rsidR="00D85BA1" w:rsidRPr="00AA0EAB">
        <w:t>–</w:t>
      </w:r>
      <w:r w:rsidRPr="00AA0EAB">
        <w:t xml:space="preserve"> mažas kaimo vietovių tankumas ir neatsiperkančios investicijos norint </w:t>
      </w:r>
      <w:r w:rsidR="00013895" w:rsidRPr="00AA0EAB">
        <w:t xml:space="preserve">suteikti </w:t>
      </w:r>
      <w:r w:rsidRPr="00AA0EAB">
        <w:t>„paskutinės mylios“ interneto prieigą namų ūkiams. Dėl šios priežasti</w:t>
      </w:r>
      <w:r w:rsidR="005A7150" w:rsidRPr="00AA0EAB">
        <w:t>e</w:t>
      </w:r>
      <w:r w:rsidRPr="00AA0EAB">
        <w:t>s Lietuvoje formavosi skaitmeninė atskirtis. 2013</w:t>
      </w:r>
      <w:r w:rsidR="005A7150" w:rsidRPr="00AA0EAB">
        <w:t> </w:t>
      </w:r>
      <w:r w:rsidRPr="00AA0EAB">
        <w:t>m. sparči</w:t>
      </w:r>
      <w:r w:rsidR="005A7150" w:rsidRPr="00AA0EAB">
        <w:t>ojo plačiajuosčio ryšio</w:t>
      </w:r>
      <w:r w:rsidRPr="00AA0EAB">
        <w:t xml:space="preserve"> (30</w:t>
      </w:r>
      <w:r w:rsidR="005A7150" w:rsidRPr="00AA0EAB">
        <w:t> </w:t>
      </w:r>
      <w:r w:rsidRPr="00AA0EAB">
        <w:t>Mbps ir spartesnis interneto ryšys) ne</w:t>
      </w:r>
      <w:r w:rsidR="005A7150" w:rsidRPr="00AA0EAB">
        <w:t>aprėp</w:t>
      </w:r>
      <w:r w:rsidR="00013895" w:rsidRPr="00AA0EAB">
        <w:t>iam</w:t>
      </w:r>
      <w:r w:rsidR="005A7150" w:rsidRPr="00AA0EAB">
        <w:t>ose</w:t>
      </w:r>
      <w:r w:rsidRPr="00AA0EAB">
        <w:t xml:space="preserve"> teritorijose buvo įsikūrę apie 27</w:t>
      </w:r>
      <w:r w:rsidR="005A7150" w:rsidRPr="00AA0EAB">
        <w:t> </w:t>
      </w:r>
      <w:r w:rsidRPr="00AA0EAB">
        <w:t xml:space="preserve">proc. </w:t>
      </w:r>
      <w:r w:rsidRPr="00AA0EAB">
        <w:lastRenderedPageBreak/>
        <w:t>šalies namų ūkių. Šių teritorijų prijungimas reikalauja didelių investicijų į naujai įrengiamą infrastruktūrą, tačiau jos nėra patrauklios privatiems operatoriams, t.</w:t>
      </w:r>
      <w:r w:rsidR="005A7150" w:rsidRPr="00AA0EAB">
        <w:t> </w:t>
      </w:r>
      <w:r w:rsidRPr="00AA0EAB">
        <w:t>y. neišspręsta „paskutinės mylios“ problema.</w:t>
      </w:r>
    </w:p>
    <w:p w14:paraId="755ADB56" w14:textId="0FD63725" w:rsidR="008C6D11" w:rsidRPr="00AA0EAB" w:rsidRDefault="008C6D11" w:rsidP="008C6D11">
      <w:r w:rsidRPr="00AA0EAB">
        <w:t>2012</w:t>
      </w:r>
      <w:r w:rsidR="005A7150" w:rsidRPr="00AA0EAB">
        <w:t> </w:t>
      </w:r>
      <w:r w:rsidR="002C42D3" w:rsidRPr="00AA0EAB">
        <w:t>m.</w:t>
      </w:r>
      <w:r w:rsidRPr="00AA0EAB">
        <w:t xml:space="preserve"> </w:t>
      </w:r>
      <w:r w:rsidR="00547F3A" w:rsidRPr="00AA0EAB">
        <w:t xml:space="preserve">kompiuteriu naudojosi </w:t>
      </w:r>
      <w:r w:rsidRPr="00AA0EAB">
        <w:t>tik 14,1</w:t>
      </w:r>
      <w:r w:rsidR="005A7150" w:rsidRPr="00AA0EAB">
        <w:t> </w:t>
      </w:r>
      <w:r w:rsidRPr="00AA0EAB">
        <w:t xml:space="preserve">proc. 65–74 metų gyventojų, </w:t>
      </w:r>
      <w:r w:rsidR="00547F3A" w:rsidRPr="00AA0EAB">
        <w:t xml:space="preserve">internetu – </w:t>
      </w:r>
      <w:r w:rsidRPr="00AA0EAB">
        <w:t>13,7</w:t>
      </w:r>
      <w:r w:rsidR="00547F3A" w:rsidRPr="00AA0EAB">
        <w:t> </w:t>
      </w:r>
      <w:r w:rsidRPr="00AA0EAB">
        <w:t xml:space="preserve">proc., </w:t>
      </w:r>
      <w:r w:rsidR="00547F3A" w:rsidRPr="00AA0EAB">
        <w:t xml:space="preserve">o prieigą prie interneto turėjo </w:t>
      </w:r>
      <w:r w:rsidRPr="00AA0EAB">
        <w:t>tik 14,1</w:t>
      </w:r>
      <w:r w:rsidR="00547F3A" w:rsidRPr="00AA0EAB">
        <w:t> </w:t>
      </w:r>
      <w:r w:rsidRPr="00AA0EAB">
        <w:t xml:space="preserve">proc. namų ūkių, kurių pajamos </w:t>
      </w:r>
      <w:r w:rsidR="00547F3A" w:rsidRPr="00AA0EAB">
        <w:t xml:space="preserve">sudarė </w:t>
      </w:r>
      <w:r w:rsidRPr="00AA0EAB">
        <w:t>iki 800 litų</w:t>
      </w:r>
      <w:r w:rsidRPr="00AA0EAB">
        <w:rPr>
          <w:rStyle w:val="FootnoteReference"/>
        </w:rPr>
        <w:footnoteReference w:id="43"/>
      </w:r>
      <w:r w:rsidRPr="00AA0EAB">
        <w:t xml:space="preserve">. Nors kai kuriais atvejais atskirtis susidaro ir </w:t>
      </w:r>
      <w:r w:rsidR="000E1F60" w:rsidRPr="00AA0EAB">
        <w:t>dėl paklausos trūkumo</w:t>
      </w:r>
      <w:r w:rsidRPr="00AA0EAB">
        <w:t xml:space="preserve"> (2011</w:t>
      </w:r>
      <w:r w:rsidR="00547F3A" w:rsidRPr="00AA0EAB">
        <w:t> </w:t>
      </w:r>
      <w:r w:rsidRPr="00AA0EAB">
        <w:t>m. tyrimo duomenimis</w:t>
      </w:r>
      <w:r w:rsidR="00547F3A" w:rsidRPr="00AA0EAB">
        <w:t>,</w:t>
      </w:r>
      <w:r w:rsidRPr="00AA0EAB">
        <w:t xml:space="preserve"> 73,6</w:t>
      </w:r>
      <w:r w:rsidR="00547F3A" w:rsidRPr="00AA0EAB">
        <w:t> </w:t>
      </w:r>
      <w:r w:rsidRPr="00AA0EAB">
        <w:t>proc. namų ūkių, kurie neturėjo interneto</w:t>
      </w:r>
      <w:r w:rsidR="00547F3A" w:rsidRPr="00AA0EAB">
        <w:t>,</w:t>
      </w:r>
      <w:r w:rsidRPr="00AA0EAB">
        <w:t xml:space="preserve"> nurodė, kad „nėra poreikio</w:t>
      </w:r>
      <w:r w:rsidR="008A6932" w:rsidRPr="00AA0EAB">
        <w:t>“</w:t>
      </w:r>
      <w:r w:rsidRPr="00AA0EAB">
        <w:t xml:space="preserve">), situacija leidžia manyti, kad Lietuvoje taip pat trūko </w:t>
      </w:r>
      <w:r w:rsidR="00013895" w:rsidRPr="00740346">
        <w:t>netechninių</w:t>
      </w:r>
      <w:r w:rsidR="00013895" w:rsidRPr="00AA0EAB">
        <w:t xml:space="preserve"> </w:t>
      </w:r>
      <w:r w:rsidRPr="00AA0EAB">
        <w:t>priemonių</w:t>
      </w:r>
      <w:r w:rsidR="00013895" w:rsidRPr="00AA0EAB">
        <w:t>, skirtų</w:t>
      </w:r>
      <w:r w:rsidRPr="00AA0EAB">
        <w:t xml:space="preserve"> gyventojų </w:t>
      </w:r>
      <w:r w:rsidR="00013895" w:rsidRPr="00AA0EAB">
        <w:t xml:space="preserve">informaciniam </w:t>
      </w:r>
      <w:r w:rsidRPr="00AA0EAB">
        <w:t xml:space="preserve">ir </w:t>
      </w:r>
      <w:r w:rsidR="00013895" w:rsidRPr="00AA0EAB">
        <w:t>skaitmeniniam raštingumui ugdyti</w:t>
      </w:r>
      <w:r w:rsidRPr="00AA0EAB">
        <w:t>.</w:t>
      </w:r>
      <w:r w:rsidR="00FD7706" w:rsidRPr="00AA0EAB">
        <w:t xml:space="preserve"> </w:t>
      </w:r>
      <w:r w:rsidR="008A6932" w:rsidRPr="00AA0EAB">
        <w:t xml:space="preserve">Interneto vartojimo paklausą buvo bandoma didinti plečiant viešųjų interneto prieigos taškų viešosiose bibliotekose tinklą, tačiau praėjusio ES programavimo laikotarpio pabaigoje dauguma bibliotekose esančios ir lankytojams naudotis skirtos techninės ir programinės </w:t>
      </w:r>
      <w:r w:rsidR="00547F3A" w:rsidRPr="00AA0EAB">
        <w:t xml:space="preserve">įrangos </w:t>
      </w:r>
      <w:r w:rsidR="008A6932" w:rsidRPr="00AA0EAB">
        <w:t xml:space="preserve">buvo pasenusi ir neatitinkanti </w:t>
      </w:r>
      <w:r w:rsidR="00A323AC" w:rsidRPr="00AA0EAB">
        <w:t xml:space="preserve">vartotojų </w:t>
      </w:r>
      <w:r w:rsidR="008A6932" w:rsidRPr="00AA0EAB">
        <w:t xml:space="preserve">poreikio (įskaitant siūlomo interneto </w:t>
      </w:r>
      <w:r w:rsidR="00547F3A" w:rsidRPr="00AA0EAB">
        <w:t>spartą</w:t>
      </w:r>
      <w:r w:rsidR="008A6932" w:rsidRPr="00AA0EAB">
        <w:t>).</w:t>
      </w:r>
    </w:p>
    <w:bookmarkStart w:id="32" w:name="_Toc123122750"/>
    <w:p w14:paraId="013E7DF7" w14:textId="1103BE9C" w:rsidR="008C6D11" w:rsidRPr="00AA0EAB" w:rsidRDefault="008C6D11" w:rsidP="008C6D11">
      <w:pPr>
        <w:pStyle w:val="Caption"/>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8</w:t>
      </w:r>
      <w:r w:rsidRPr="00AA0EAB">
        <w:rPr>
          <w:noProof/>
          <w:lang w:val="lt-LT"/>
        </w:rPr>
        <w:fldChar w:fldCharType="end"/>
      </w:r>
      <w:r w:rsidR="00D02418" w:rsidRPr="00AA0EAB">
        <w:rPr>
          <w:noProof/>
          <w:lang w:val="lt-LT"/>
        </w:rPr>
        <w:t> pav</w:t>
      </w:r>
      <w:r w:rsidRPr="00AA0EAB">
        <w:rPr>
          <w:lang w:val="lt-LT"/>
        </w:rPr>
        <w:t>. 2014</w:t>
      </w:r>
      <w:r w:rsidRPr="00AA0EAB">
        <w:rPr>
          <w:color w:val="134753" w:themeColor="accent1"/>
          <w:lang w:val="lt-LT"/>
        </w:rPr>
        <w:t>–</w:t>
      </w:r>
      <w:r w:rsidRPr="00AA0EAB">
        <w:rPr>
          <w:lang w:val="lt-LT"/>
        </w:rPr>
        <w:t>2020</w:t>
      </w:r>
      <w:r w:rsidR="00D02418" w:rsidRPr="00AA0EAB">
        <w:rPr>
          <w:lang w:val="lt-LT"/>
        </w:rPr>
        <w:t> </w:t>
      </w:r>
      <w:r w:rsidRPr="00AA0EAB">
        <w:rPr>
          <w:lang w:val="lt-LT"/>
        </w:rPr>
        <w:t>m. plačiajuosčio ryšio infrastruktūros plėtros ir gyventojų skatinimo naudotis internetu ES investicijų intervencijos logika</w:t>
      </w:r>
      <w:bookmarkEnd w:id="32"/>
    </w:p>
    <w:p w14:paraId="557316EA" w14:textId="77777777" w:rsidR="008C6D11" w:rsidRPr="00AA0EAB" w:rsidRDefault="008C6D11" w:rsidP="008C6D11">
      <w:pPr>
        <w:rPr>
          <w:b/>
          <w:bCs/>
          <w:i/>
          <w:iCs/>
        </w:rPr>
      </w:pPr>
      <w:r w:rsidRPr="00AA0EAB">
        <w:rPr>
          <w:b/>
          <w:bCs/>
          <w:i/>
          <w:iCs/>
          <w:noProof/>
          <w:lang w:eastAsia="lt-LT"/>
        </w:rPr>
        <w:drawing>
          <wp:inline distT="0" distB="0" distL="0" distR="0" wp14:anchorId="3B9D2BD0" wp14:editId="71AA8AE0">
            <wp:extent cx="6227064" cy="187581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227064" cy="1875816"/>
                    </a:xfrm>
                    <a:prstGeom prst="rect">
                      <a:avLst/>
                    </a:prstGeom>
                  </pic:spPr>
                </pic:pic>
              </a:graphicData>
            </a:graphic>
          </wp:inline>
        </w:drawing>
      </w:r>
    </w:p>
    <w:p w14:paraId="3E27F8E8" w14:textId="66A51526" w:rsidR="008C6D11" w:rsidRPr="00AA0EAB" w:rsidRDefault="008C6D11" w:rsidP="00C80625">
      <w:pPr>
        <w:pStyle w:val="BottomcaptionSuMin"/>
      </w:pPr>
      <w:r w:rsidRPr="00AA0EAB">
        <w:t xml:space="preserve">Šaltinis: sudaryta </w:t>
      </w:r>
      <w:r w:rsidR="00830AA6" w:rsidRPr="00AA0EAB">
        <w:t>Vertintojo</w:t>
      </w:r>
      <w:r w:rsidR="00EA374F" w:rsidRPr="00AA0EAB">
        <w:t xml:space="preserve"> </w:t>
      </w:r>
      <w:r w:rsidRPr="00AA0EAB">
        <w:t xml:space="preserve">remiantis VP 2 prioriteto priemonių </w:t>
      </w:r>
      <w:proofErr w:type="spellStart"/>
      <w:r w:rsidRPr="00AA0EAB">
        <w:t>PFSA</w:t>
      </w:r>
      <w:proofErr w:type="spellEnd"/>
    </w:p>
    <w:p w14:paraId="42A1DA09" w14:textId="34439D00" w:rsidR="00B32AC5" w:rsidRPr="00B32AC5" w:rsidRDefault="00B32AC5" w:rsidP="008C6D11">
      <w:r w:rsidRPr="00AA0EAB">
        <w:t>Šiems poreikiams tenkinti numatyti ES intervencijos veiksmai – kurti naują judriojo ir fiksuotojo ryšio infrastruktūrą vietovėse, kuriose egzistuoja rinkos nepakankamumo problema, plėtoti ir atnaujinti viešosios prieigos kompiuterių ir interneto infrastruktūrą šalies viešosiose bibliotekose, skatinti Lietuvos gyventojus įgyti skaitmeninių įgūdžių, kurių reikia norint atsakingai naudotis internetu, ir aktyviau nei ankstesniu ES programavimo laikotarpiu įgyvendinti komunikacijos veiklas, kurios padėtų keisti tikslinių grupių elgseną ir skatintų aktyviau naudotis sukurtais produktais. Numatytų produktų ir rezultatų paskirtis – sukurti ilgalaikį poveikį gyventojų interneto naudojimo įpročiams ir didinti sparčiojo interneto skvarbą.</w:t>
      </w:r>
    </w:p>
    <w:p w14:paraId="1E84A2F1" w14:textId="105FB4A5" w:rsidR="008C6D11" w:rsidRPr="00AA0EAB" w:rsidRDefault="008C6D11" w:rsidP="008C6D11">
      <w:pPr>
        <w:rPr>
          <w:b/>
          <w:bCs/>
          <w:i/>
          <w:iCs/>
        </w:rPr>
      </w:pPr>
      <w:r w:rsidRPr="00AA0EAB">
        <w:rPr>
          <w:b/>
          <w:bCs/>
          <w:i/>
          <w:iCs/>
        </w:rPr>
        <w:t>Atviri</w:t>
      </w:r>
      <w:r w:rsidR="00D02418" w:rsidRPr="00AA0EAB">
        <w:rPr>
          <w:b/>
          <w:bCs/>
          <w:i/>
          <w:iCs/>
        </w:rPr>
        <w:t>eji</w:t>
      </w:r>
      <w:r w:rsidRPr="00AA0EAB">
        <w:rPr>
          <w:b/>
          <w:bCs/>
          <w:i/>
          <w:iCs/>
        </w:rPr>
        <w:t xml:space="preserve"> duomenys</w:t>
      </w:r>
    </w:p>
    <w:p w14:paraId="616BB60A" w14:textId="02F308D2" w:rsidR="008C6D11" w:rsidRPr="00AA0EAB" w:rsidRDefault="008C6D11" w:rsidP="008C6D11">
      <w:r w:rsidRPr="00AA0EAB">
        <w:lastRenderedPageBreak/>
        <w:t>Maža įmonių</w:t>
      </w:r>
      <w:r w:rsidR="00606FD9" w:rsidRPr="00AA0EAB">
        <w:t>,</w:t>
      </w:r>
      <w:r w:rsidRPr="00AA0EAB">
        <w:t xml:space="preserve"> </w:t>
      </w:r>
      <w:r w:rsidR="00462BD5" w:rsidRPr="00AA0EAB">
        <w:t xml:space="preserve">savo veikloje </w:t>
      </w:r>
      <w:r w:rsidRPr="00AA0EAB">
        <w:t>naudojan</w:t>
      </w:r>
      <w:r w:rsidR="00606FD9" w:rsidRPr="00AA0EAB">
        <w:t>čių</w:t>
      </w:r>
      <w:r w:rsidRPr="00AA0EAB">
        <w:t xml:space="preserve"> viešojo sektoriaus duomenis</w:t>
      </w:r>
      <w:r w:rsidR="00C61A73" w:rsidRPr="00AA0EAB">
        <w:t>,</w:t>
      </w:r>
      <w:r w:rsidRPr="00AA0EAB">
        <w:t xml:space="preserve"> </w:t>
      </w:r>
      <w:r w:rsidR="00606FD9" w:rsidRPr="00AA0EAB">
        <w:t xml:space="preserve">dalis </w:t>
      </w:r>
      <w:r w:rsidRPr="00AA0EAB">
        <w:t>ir žem</w:t>
      </w:r>
      <w:r w:rsidR="00C61A73" w:rsidRPr="00AA0EAB">
        <w:t>a</w:t>
      </w:r>
      <w:r w:rsidRPr="00AA0EAB">
        <w:t xml:space="preserve">s duomenų atvėrimo lygis – pagrindiniai </w:t>
      </w:r>
      <w:r w:rsidR="000E1F60" w:rsidRPr="00AA0EAB">
        <w:t>veiksniai</w:t>
      </w:r>
      <w:r w:rsidRPr="00AA0EAB">
        <w:t xml:space="preserve">, formavę VP 2.2.1 uždavinio ir atitinkamai 523 priemonės tikslus. Viešojo valdymo įstaigų kaupiami duomenys yra ypač </w:t>
      </w:r>
      <w:r w:rsidR="00606FD9" w:rsidRPr="00AA0EAB">
        <w:t>svarbi priemonė</w:t>
      </w:r>
      <w:r w:rsidRPr="00AA0EAB">
        <w:t xml:space="preserve"> visuomenei ir verslui </w:t>
      </w:r>
      <w:r w:rsidR="00462BD5" w:rsidRPr="00AA0EAB">
        <w:t xml:space="preserve">kuriant </w:t>
      </w:r>
      <w:r w:rsidRPr="00AA0EAB">
        <w:t xml:space="preserve">naujas paslaugas (ir taip didinant įmonių sukuriamą pridėtinę </w:t>
      </w:r>
      <w:r w:rsidR="00CE5601" w:rsidRPr="00AA0EAB">
        <w:t>vertę</w:t>
      </w:r>
      <w:r w:rsidRPr="00AA0EAB">
        <w:t xml:space="preserve">) </w:t>
      </w:r>
      <w:r w:rsidR="00606FD9" w:rsidRPr="00AA0EAB">
        <w:t>ir</w:t>
      </w:r>
      <w:r w:rsidRPr="00AA0EAB">
        <w:t xml:space="preserve"> didinant visuomenės dalyvavimą valstybės valdym</w:t>
      </w:r>
      <w:r w:rsidR="00606FD9" w:rsidRPr="00AA0EAB">
        <w:t>o procesuose</w:t>
      </w:r>
      <w:r w:rsidRPr="00AA0EAB">
        <w:t>, stiprinant</w:t>
      </w:r>
      <w:r w:rsidR="00606FD9" w:rsidRPr="00AA0EAB">
        <w:t>į</w:t>
      </w:r>
      <w:r w:rsidRPr="00AA0EAB">
        <w:t xml:space="preserve"> informacinės visuomenės pagrindą. 2013</w:t>
      </w:r>
      <w:r w:rsidR="00606FD9" w:rsidRPr="00AA0EAB">
        <w:t> </w:t>
      </w:r>
      <w:r w:rsidRPr="00AA0EAB">
        <w:t>m. duomenimis, 56</w:t>
      </w:r>
      <w:r w:rsidR="00606FD9" w:rsidRPr="00AA0EAB">
        <w:t> </w:t>
      </w:r>
      <w:r w:rsidRPr="00AA0EAB">
        <w:t xml:space="preserve">proc. Lietuvos įmonių </w:t>
      </w:r>
      <w:r w:rsidR="00C61A73" w:rsidRPr="00AA0EAB">
        <w:t>buvo</w:t>
      </w:r>
      <w:r w:rsidRPr="00AA0EAB">
        <w:t xml:space="preserve"> naudojusios iš viešojo sektoriaus institucijų gaunamą informaciją savo komercinei veiklai</w:t>
      </w:r>
      <w:r w:rsidR="00C61A73" w:rsidRPr="00AA0EAB">
        <w:rPr>
          <w:rStyle w:val="FootnoteReference"/>
        </w:rPr>
        <w:footnoteReference w:id="44"/>
      </w:r>
      <w:r w:rsidRPr="00AA0EAB">
        <w:t>, tačiau daroma prielaida, kad tik nedidelė jų dalis naudoj</w:t>
      </w:r>
      <w:r w:rsidR="00C61A73" w:rsidRPr="00AA0EAB">
        <w:t>o</w:t>
      </w:r>
      <w:r w:rsidRPr="00AA0EAB">
        <w:t xml:space="preserve"> (ar </w:t>
      </w:r>
      <w:r w:rsidR="00C61A73" w:rsidRPr="00AA0EAB">
        <w:t>buvo</w:t>
      </w:r>
      <w:r w:rsidRPr="00AA0EAB">
        <w:t xml:space="preserve"> suinteresuot</w:t>
      </w:r>
      <w:r w:rsidR="00C61A73" w:rsidRPr="00AA0EAB">
        <w:t>os</w:t>
      </w:r>
      <w:r w:rsidR="00606FD9" w:rsidRPr="00AA0EAB">
        <w:t xml:space="preserve"> naudoti</w:t>
      </w:r>
      <w:r w:rsidRPr="00AA0EAB">
        <w:t>) atviru</w:t>
      </w:r>
      <w:r w:rsidR="00606FD9" w:rsidRPr="00AA0EAB">
        <w:t>osius</w:t>
      </w:r>
      <w:r w:rsidRPr="00AA0EAB">
        <w:t xml:space="preserve"> duomenis </w:t>
      </w:r>
      <w:r w:rsidR="00606FD9" w:rsidRPr="00AA0EAB">
        <w:t xml:space="preserve">naujoms </w:t>
      </w:r>
      <w:r w:rsidRPr="00AA0EAB">
        <w:t>skaitmenin</w:t>
      </w:r>
      <w:r w:rsidR="00606FD9" w:rsidRPr="00AA0EAB">
        <w:t>ėms</w:t>
      </w:r>
      <w:r w:rsidRPr="00AA0EAB">
        <w:t xml:space="preserve"> </w:t>
      </w:r>
      <w:r w:rsidR="00606FD9" w:rsidRPr="00AA0EAB">
        <w:t xml:space="preserve">paslaugoms </w:t>
      </w:r>
      <w:r w:rsidRPr="00AA0EAB">
        <w:t>ir produkt</w:t>
      </w:r>
      <w:r w:rsidR="00606FD9" w:rsidRPr="00AA0EAB">
        <w:t>ams kurti</w:t>
      </w:r>
      <w:r w:rsidRPr="00AA0EAB">
        <w:t>.</w:t>
      </w:r>
      <w:r w:rsidR="00D85BA1" w:rsidRPr="00AA0EAB">
        <w:t xml:space="preserve"> Viena pagrindinių to priežasčių </w:t>
      </w:r>
      <w:r w:rsidR="00462BD5" w:rsidRPr="00AA0EAB">
        <w:t>–</w:t>
      </w:r>
      <w:r w:rsidR="0059709E" w:rsidRPr="00AA0EAB">
        <w:t xml:space="preserve"> </w:t>
      </w:r>
      <w:r w:rsidR="00D85BA1" w:rsidRPr="00AA0EAB">
        <w:t xml:space="preserve">Lietuvoje nėra </w:t>
      </w:r>
      <w:r w:rsidR="00606FD9" w:rsidRPr="00AA0EAB">
        <w:t xml:space="preserve">bendro </w:t>
      </w:r>
      <w:r w:rsidR="00D85BA1" w:rsidRPr="00AA0EAB">
        <w:t xml:space="preserve">atvirų duomenų </w:t>
      </w:r>
      <w:r w:rsidR="004C6117" w:rsidRPr="00AA0EAB">
        <w:t>prieigos taško</w:t>
      </w:r>
      <w:r w:rsidR="00D85BA1" w:rsidRPr="00AA0EAB">
        <w:t>, kuris leistų patogiai vienoje vietoje gauti skirtingų institucijų duomenis ar metaduomenis.</w:t>
      </w:r>
    </w:p>
    <w:p w14:paraId="5AF6F900" w14:textId="77777777" w:rsidR="00B32AC5" w:rsidRDefault="00767A28" w:rsidP="00B32AC5">
      <w:proofErr w:type="spellStart"/>
      <w:r w:rsidRPr="00AA0EAB">
        <w:t>IVP</w:t>
      </w:r>
      <w:proofErr w:type="spellEnd"/>
      <w:r w:rsidRPr="00AA0EAB">
        <w:t xml:space="preserve"> programoje</w:t>
      </w:r>
      <w:r w:rsidR="008C6D11" w:rsidRPr="00AA0EAB">
        <w:t xml:space="preserve"> papildomai akcentuojama, kad atvirų duomenų rinkmenas skelbia maža dalis viešojo sektoriaus įstaigų, duomenų paketai nėra reguliariai atnaujinami</w:t>
      </w:r>
      <w:r w:rsidR="00E83D2A" w:rsidRPr="00AA0EAB">
        <w:t xml:space="preserve"> ar iš</w:t>
      </w:r>
      <w:r w:rsidR="004C6117" w:rsidRPr="00AA0EAB">
        <w:t>samūs</w:t>
      </w:r>
      <w:r w:rsidR="008C6D11" w:rsidRPr="00AA0EAB">
        <w:t>, o duomenų atvėrimui nėra taikomi tie patys standartai ar procedūros, t.</w:t>
      </w:r>
      <w:r w:rsidR="004C6117" w:rsidRPr="00AA0EAB">
        <w:t> </w:t>
      </w:r>
      <w:r w:rsidR="008C6D11" w:rsidRPr="00AA0EAB">
        <w:t xml:space="preserve">y. kiekviena institucija atskirai sprendžia, kokius ir kokios apimties duomenis atverti ir kokias technologijas naudoti </w:t>
      </w:r>
      <w:r w:rsidRPr="00AA0EAB">
        <w:t>vykdant šį uždavinį</w:t>
      </w:r>
      <w:r w:rsidR="008C6D11" w:rsidRPr="00AA0EAB">
        <w:t xml:space="preserve">. LR </w:t>
      </w:r>
      <w:r w:rsidR="001966AE" w:rsidRPr="00AA0EAB">
        <w:t>V</w:t>
      </w:r>
      <w:r w:rsidR="008C6D11" w:rsidRPr="00AA0EAB">
        <w:t>alstybės kontrolės atliktų tyrimų duomenimis, 2016</w:t>
      </w:r>
      <w:r w:rsidR="004C6117" w:rsidRPr="00AA0EAB">
        <w:t> </w:t>
      </w:r>
      <w:r w:rsidR="008C6D11" w:rsidRPr="00AA0EAB">
        <w:t>m. 95</w:t>
      </w:r>
      <w:r w:rsidR="004C6117" w:rsidRPr="00AA0EAB">
        <w:t> </w:t>
      </w:r>
      <w:r w:rsidR="008C6D11" w:rsidRPr="00AA0EAB">
        <w:t>proc. viešojo valdymo įstaigų neatlieka duomenų inventorizacijos, o 74</w:t>
      </w:r>
      <w:r w:rsidR="004C6117" w:rsidRPr="00AA0EAB">
        <w:t> </w:t>
      </w:r>
      <w:r w:rsidR="008C6D11" w:rsidRPr="00AA0EAB">
        <w:t>proc. įstaigų neanalizuoja išorės vartotojų poreikių (apklausų duomenų ar užklausų rezultatų) ir neturi jokios duomenų atvėrimo procedūros</w:t>
      </w:r>
      <w:r w:rsidR="008C6D11" w:rsidRPr="00AA0EAB">
        <w:rPr>
          <w:rStyle w:val="FootnoteReference"/>
        </w:rPr>
        <w:footnoteReference w:id="45"/>
      </w:r>
      <w:r w:rsidR="008C6D11" w:rsidRPr="00AA0EAB">
        <w:t xml:space="preserve">. </w:t>
      </w:r>
      <w:r w:rsidR="00E83D2A" w:rsidRPr="00AA0EAB">
        <w:t>Didžioji dauguma Lietuvos atvirų</w:t>
      </w:r>
      <w:r w:rsidR="00434B7C" w:rsidRPr="00AA0EAB">
        <w:t xml:space="preserve"> </w:t>
      </w:r>
      <w:r w:rsidR="00E83D2A" w:rsidRPr="00AA0EAB">
        <w:t>duomenų iniciatyvų (apie 73</w:t>
      </w:r>
      <w:r w:rsidR="004C6117" w:rsidRPr="00AA0EAB">
        <w:t> </w:t>
      </w:r>
      <w:r w:rsidR="00E83D2A" w:rsidRPr="00AA0EAB">
        <w:t>proc.) yra pirmo brandos lygio, t.</w:t>
      </w:r>
      <w:r w:rsidR="00F27155" w:rsidRPr="00AA0EAB">
        <w:t> </w:t>
      </w:r>
      <w:r w:rsidR="00E83D2A" w:rsidRPr="00AA0EAB">
        <w:t>y. duomenys skelbiami nestruktūrizuotais, neredaguojamais formatais (</w:t>
      </w:r>
      <w:r w:rsidR="00EE79D7" w:rsidRPr="00AA0EAB">
        <w:t>pavyzdžiui</w:t>
      </w:r>
      <w:r w:rsidR="00E83D2A" w:rsidRPr="00AA0EAB">
        <w:t xml:space="preserve">, </w:t>
      </w:r>
      <w:r w:rsidR="004C6117" w:rsidRPr="00AA0EAB">
        <w:t xml:space="preserve">kaip </w:t>
      </w:r>
      <w:r w:rsidR="00E83D2A" w:rsidRPr="00AA0EAB">
        <w:t>skenuoti dokumentai</w:t>
      </w:r>
      <w:r w:rsidR="006C2A87" w:rsidRPr="00AA0EAB">
        <w:t xml:space="preserve"> ar </w:t>
      </w:r>
      <w:r w:rsidR="004E1AD8" w:rsidRPr="00AA0EAB">
        <w:t>tiesiog</w:t>
      </w:r>
      <w:r w:rsidR="00E83D2A" w:rsidRPr="00AA0EAB">
        <w:t xml:space="preserve"> PDF</w:t>
      </w:r>
      <w:r w:rsidR="006C2A87" w:rsidRPr="00AA0EAB">
        <w:t xml:space="preserve"> formatu</w:t>
      </w:r>
      <w:r w:rsidR="00E83D2A" w:rsidRPr="00AA0EAB">
        <w:t>)</w:t>
      </w:r>
      <w:r w:rsidR="00E83D2A" w:rsidRPr="00AA0EAB">
        <w:rPr>
          <w:rStyle w:val="FootnoteReference"/>
        </w:rPr>
        <w:footnoteReference w:id="46"/>
      </w:r>
      <w:r w:rsidR="00E83D2A" w:rsidRPr="00AA0EAB">
        <w:t xml:space="preserve">. </w:t>
      </w:r>
      <w:r w:rsidR="008C6D11" w:rsidRPr="00AA0EAB">
        <w:t xml:space="preserve">Galiausiai, augant valstybės </w:t>
      </w:r>
      <w:r w:rsidR="004C6117" w:rsidRPr="00AA0EAB">
        <w:t xml:space="preserve">valdymo procesuose </w:t>
      </w:r>
      <w:r w:rsidR="008C6D11" w:rsidRPr="00AA0EAB">
        <w:t xml:space="preserve">naudojamų duomenų kiekiui, </w:t>
      </w:r>
      <w:r w:rsidR="00462BD5" w:rsidRPr="00AA0EAB">
        <w:t xml:space="preserve">institucijose </w:t>
      </w:r>
      <w:r w:rsidR="008C6D11" w:rsidRPr="00AA0EAB">
        <w:t>trūksta automatinės registrų ir valstybės informacinių sistemų sąveikos ir integralumą užtikrinančių elektroninių sprendimų, kuri</w:t>
      </w:r>
      <w:r w:rsidRPr="00AA0EAB">
        <w:t>e</w:t>
      </w:r>
      <w:r w:rsidR="008C6D11" w:rsidRPr="00AA0EAB">
        <w:t xml:space="preserve"> </w:t>
      </w:r>
      <w:r w:rsidR="00F27155" w:rsidRPr="00AA0EAB">
        <w:t>garantuotų</w:t>
      </w:r>
      <w:r w:rsidR="008C6D11" w:rsidRPr="00AA0EAB">
        <w:t xml:space="preserve"> informacijos aktualumą, patikimumą</w:t>
      </w:r>
      <w:r w:rsidRPr="00AA0EAB">
        <w:t xml:space="preserve"> ir </w:t>
      </w:r>
      <w:r w:rsidR="008C6D11" w:rsidRPr="00AA0EAB">
        <w:t>pasiekiamumą.</w:t>
      </w:r>
      <w:r w:rsidR="00B32AC5" w:rsidRPr="00B32AC5">
        <w:t xml:space="preserve"> </w:t>
      </w:r>
    </w:p>
    <w:p w14:paraId="7C338A33" w14:textId="4FBB6983" w:rsidR="008C6D11" w:rsidRPr="00AA0EAB" w:rsidRDefault="00B32AC5" w:rsidP="008C6D11">
      <w:r w:rsidRPr="00AA0EAB">
        <w:t>Pagal 523 priemonę suplanuota kurti IRT sprendimus, įgalinančius viešojo sektoriaus turimos informacijos pakartotinį panaudojimą. Sukuriant vieno langelio principu veikiantį atvirų duomenų portalą ir duomenų atvėrimo metodiką, siekiama padidinti atvertų duomenų paketų skaičių ir palengvinti informacijos pakartotinio naudojimo procesą. Nepaisant to, kad ši intervencija atliepia pasiūlos problemą, sukurtas produktas nėra tinkamas paklausos iššūkiams spręsti, t. y. nėra skiriama pakankamai lėšų komunikaciniams veiksniams, kurie paskatintų suinteresuotąsias šalis naudotis sukurtu portalu</w:t>
      </w:r>
      <w:r w:rsidRPr="00AA0EAB">
        <w:rPr>
          <w:rStyle w:val="FootnoteReference"/>
        </w:rPr>
        <w:footnoteReference w:id="47"/>
      </w:r>
      <w:r w:rsidRPr="00AA0EAB">
        <w:t>.</w:t>
      </w:r>
    </w:p>
    <w:bookmarkStart w:id="34" w:name="_Toc123122751"/>
    <w:p w14:paraId="0A7C188C" w14:textId="6AED967A" w:rsidR="008C6D11" w:rsidRPr="00AA0EAB" w:rsidRDefault="008C6D11" w:rsidP="008C6D11">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9</w:t>
      </w:r>
      <w:r w:rsidRPr="00AA0EAB">
        <w:rPr>
          <w:noProof/>
          <w:lang w:val="lt-LT"/>
        </w:rPr>
        <w:fldChar w:fldCharType="end"/>
      </w:r>
      <w:r w:rsidR="00F27155" w:rsidRPr="00AA0EAB">
        <w:rPr>
          <w:noProof/>
          <w:lang w:val="lt-LT"/>
        </w:rPr>
        <w:t> pav</w:t>
      </w:r>
      <w:r w:rsidRPr="00AA0EAB">
        <w:rPr>
          <w:lang w:val="lt-LT"/>
        </w:rPr>
        <w:t>. 2014</w:t>
      </w:r>
      <w:r w:rsidRPr="00AA0EAB">
        <w:rPr>
          <w:color w:val="134753" w:themeColor="accent1"/>
          <w:lang w:val="lt-LT"/>
        </w:rPr>
        <w:t>–</w:t>
      </w:r>
      <w:r w:rsidRPr="00AA0EAB">
        <w:rPr>
          <w:lang w:val="lt-LT"/>
        </w:rPr>
        <w:t>2020</w:t>
      </w:r>
      <w:r w:rsidR="00F27155" w:rsidRPr="00AA0EAB">
        <w:rPr>
          <w:lang w:val="lt-LT"/>
        </w:rPr>
        <w:t> </w:t>
      </w:r>
      <w:r w:rsidRPr="00AA0EAB">
        <w:rPr>
          <w:lang w:val="lt-LT"/>
        </w:rPr>
        <w:t>m. viešojo sektoriaus duomenų atvėrimo ES investicijų intervencijos logika</w:t>
      </w:r>
      <w:bookmarkEnd w:id="34"/>
    </w:p>
    <w:p w14:paraId="55C66BA7" w14:textId="77777777" w:rsidR="008C6D11" w:rsidRPr="00AA0EAB" w:rsidRDefault="008C6D11" w:rsidP="008C6D11">
      <w:pPr>
        <w:rPr>
          <w:b/>
          <w:bCs/>
          <w:i/>
          <w:iCs/>
        </w:rPr>
      </w:pPr>
      <w:r w:rsidRPr="00AA0EAB">
        <w:rPr>
          <w:b/>
          <w:bCs/>
          <w:i/>
          <w:iCs/>
          <w:noProof/>
          <w:lang w:eastAsia="lt-LT"/>
        </w:rPr>
        <w:drawing>
          <wp:inline distT="0" distB="0" distL="0" distR="0" wp14:anchorId="5A3D31BD" wp14:editId="0041CCF5">
            <wp:extent cx="6227060" cy="971454"/>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227060" cy="971454"/>
                    </a:xfrm>
                    <a:prstGeom prst="rect">
                      <a:avLst/>
                    </a:prstGeom>
                  </pic:spPr>
                </pic:pic>
              </a:graphicData>
            </a:graphic>
          </wp:inline>
        </w:drawing>
      </w:r>
    </w:p>
    <w:p w14:paraId="381CD9BC" w14:textId="3F807266" w:rsidR="008C6D11" w:rsidRPr="00AA0EAB" w:rsidRDefault="008C6D11" w:rsidP="00456AF7">
      <w:pPr>
        <w:pStyle w:val="BottomcaptionSuMin"/>
      </w:pPr>
      <w:r w:rsidRPr="00AA0EAB">
        <w:t xml:space="preserve">Šaltinis: sudaryta </w:t>
      </w:r>
      <w:r w:rsidR="00830AA6" w:rsidRPr="00AA0EAB">
        <w:t>Vertintojo</w:t>
      </w:r>
      <w:r w:rsidR="00EA374F" w:rsidRPr="00AA0EAB">
        <w:t xml:space="preserve"> </w:t>
      </w:r>
      <w:r w:rsidRPr="00AA0EAB">
        <w:t xml:space="preserve">remiantis VP 2 prioriteto priemonių </w:t>
      </w:r>
      <w:proofErr w:type="spellStart"/>
      <w:r w:rsidRPr="00AA0EAB">
        <w:t>PFSA</w:t>
      </w:r>
      <w:proofErr w:type="spellEnd"/>
      <w:r w:rsidRPr="00AA0EAB">
        <w:t xml:space="preserve"> ir 2021–2027</w:t>
      </w:r>
      <w:r w:rsidR="008144DA" w:rsidRPr="00AA0EAB">
        <w:t> </w:t>
      </w:r>
      <w:r w:rsidRPr="00AA0EAB">
        <w:t>m. Visuomenės skaitmeninimo išankstiniu poveikio vertinimu</w:t>
      </w:r>
    </w:p>
    <w:p w14:paraId="45D9C2A2" w14:textId="15999C8E" w:rsidR="008C6D11" w:rsidRPr="00AA0EAB" w:rsidRDefault="008C6D11" w:rsidP="0059709E">
      <w:pPr>
        <w:keepNext/>
        <w:rPr>
          <w:b/>
          <w:bCs/>
          <w:i/>
          <w:iCs/>
        </w:rPr>
      </w:pPr>
      <w:r w:rsidRPr="00AA0EAB">
        <w:rPr>
          <w:b/>
          <w:bCs/>
          <w:i/>
          <w:iCs/>
        </w:rPr>
        <w:t xml:space="preserve">Viešojo sektoriaus </w:t>
      </w:r>
      <w:r w:rsidR="00EF74A6" w:rsidRPr="00AA0EAB">
        <w:rPr>
          <w:b/>
          <w:bCs/>
          <w:i/>
          <w:iCs/>
        </w:rPr>
        <w:t>el.</w:t>
      </w:r>
      <w:r w:rsidR="008144DA" w:rsidRPr="00AA0EAB">
        <w:rPr>
          <w:b/>
          <w:bCs/>
          <w:i/>
          <w:iCs/>
        </w:rPr>
        <w:t> </w:t>
      </w:r>
      <w:r w:rsidR="00EF74A6" w:rsidRPr="00AA0EAB">
        <w:rPr>
          <w:b/>
          <w:bCs/>
          <w:i/>
          <w:iCs/>
        </w:rPr>
        <w:t>paslaug</w:t>
      </w:r>
      <w:r w:rsidRPr="00AA0EAB">
        <w:rPr>
          <w:b/>
          <w:bCs/>
          <w:i/>
          <w:iCs/>
        </w:rPr>
        <w:t>os</w:t>
      </w:r>
    </w:p>
    <w:p w14:paraId="3B833637" w14:textId="6BF87BA4" w:rsidR="00767A28" w:rsidRPr="00AA0EAB" w:rsidRDefault="008C6D11" w:rsidP="0059709E">
      <w:pPr>
        <w:keepNext/>
      </w:pPr>
      <w:r w:rsidRPr="00AA0EAB">
        <w:t>2013</w:t>
      </w:r>
      <w:r w:rsidR="008144DA" w:rsidRPr="00AA0EAB">
        <w:t> </w:t>
      </w:r>
      <w:r w:rsidRPr="00AA0EAB">
        <w:t xml:space="preserve">m. beveik trečdalis Lietuvos gyventojų nesinaudojo (arba tik iš dalies naudojosi) internetu ir </w:t>
      </w:r>
      <w:r w:rsidR="008144DA" w:rsidRPr="00AA0EAB">
        <w:t xml:space="preserve">per jį </w:t>
      </w:r>
      <w:r w:rsidRPr="00AA0EAB">
        <w:t>pasiekiamom</w:t>
      </w:r>
      <w:r w:rsidR="00C736F1" w:rsidRPr="00AA0EAB">
        <w:t>i</w:t>
      </w:r>
      <w:r w:rsidRPr="00AA0EAB">
        <w:t xml:space="preserve">s </w:t>
      </w:r>
      <w:r w:rsidR="00EF74A6" w:rsidRPr="00AA0EAB">
        <w:t>el.</w:t>
      </w:r>
      <w:r w:rsidR="008144DA" w:rsidRPr="00AA0EAB">
        <w:t> </w:t>
      </w:r>
      <w:r w:rsidR="00EF74A6" w:rsidRPr="00AA0EAB">
        <w:t>paslaug</w:t>
      </w:r>
      <w:r w:rsidRPr="00AA0EAB">
        <w:t xml:space="preserve">omis bei komerciniais </w:t>
      </w:r>
      <w:r w:rsidR="0059709E" w:rsidRPr="00AA0EAB">
        <w:t>e.</w:t>
      </w:r>
      <w:r w:rsidR="008144DA" w:rsidRPr="00AA0EAB">
        <w:t> </w:t>
      </w:r>
      <w:r w:rsidRPr="00AA0EAB">
        <w:t xml:space="preserve">produktais. Nepakankama IRT sprendimų paklausa ir sąlyginai maža skaitmeninė įtrauktis yra vienas iš esminių informacinės visuomenės iššūkių. Strateginiuose planavimo dokumentuose pabrėžiama, kad dauguma viešojo sektoriaus </w:t>
      </w:r>
      <w:r w:rsidR="00EF74A6" w:rsidRPr="00AA0EAB">
        <w:t>el.</w:t>
      </w:r>
      <w:r w:rsidR="008144DA" w:rsidRPr="00AA0EAB">
        <w:t> </w:t>
      </w:r>
      <w:r w:rsidR="00EF74A6" w:rsidRPr="00AA0EAB">
        <w:t>paslaug</w:t>
      </w:r>
      <w:r w:rsidRPr="00AA0EAB">
        <w:t>ų teikiamos neatsižvelgiant į gyventojų poreikius, patogumą ir jų fizines galimybes pasiekti tas paslaugas</w:t>
      </w:r>
      <w:r w:rsidR="001C5CD1" w:rsidRPr="00AA0EAB">
        <w:t>, o tam tikrų sričių paslaugos nėra teikiamos kompleksiškai</w:t>
      </w:r>
      <w:r w:rsidR="008144DA" w:rsidRPr="00AA0EAB">
        <w:t>,</w:t>
      </w:r>
      <w:r w:rsidR="001C5CD1" w:rsidRPr="00AA0EAB">
        <w:t xml:space="preserve"> t.</w:t>
      </w:r>
      <w:r w:rsidR="008144DA" w:rsidRPr="00AA0EAB">
        <w:t> </w:t>
      </w:r>
      <w:r w:rsidR="001C5CD1" w:rsidRPr="00AA0EAB">
        <w:t>y. paslaugų gavėjams jo</w:t>
      </w:r>
      <w:r w:rsidR="0054393B" w:rsidRPr="00AA0EAB">
        <w:t>s</w:t>
      </w:r>
      <w:r w:rsidR="001C5CD1" w:rsidRPr="00AA0EAB">
        <w:t xml:space="preserve"> pateikiamos kaip atskiros dalys, kurių neužtenka galutiniam tikslui </w:t>
      </w:r>
      <w:r w:rsidR="00767A28" w:rsidRPr="00AA0EAB">
        <w:t>pasiekti</w:t>
      </w:r>
      <w:r w:rsidR="001C5CD1" w:rsidRPr="00AA0EAB">
        <w:t xml:space="preserve"> (pvz.</w:t>
      </w:r>
      <w:r w:rsidR="008144DA" w:rsidRPr="00AA0EAB">
        <w:t>,</w:t>
      </w:r>
      <w:r w:rsidR="001C5CD1" w:rsidRPr="00AA0EAB">
        <w:t xml:space="preserve"> </w:t>
      </w:r>
      <w:r w:rsidR="00767A28" w:rsidRPr="00AA0EAB">
        <w:t xml:space="preserve">paslauga </w:t>
      </w:r>
      <w:r w:rsidR="001E4D0B" w:rsidRPr="00AA0EAB">
        <w:t>„</w:t>
      </w:r>
      <w:r w:rsidR="001C5CD1" w:rsidRPr="00AA0EAB">
        <w:t>pradėti verslą</w:t>
      </w:r>
      <w:r w:rsidR="001E4D0B" w:rsidRPr="00AA0EAB">
        <w:t>“</w:t>
      </w:r>
      <w:r w:rsidR="001C5CD1" w:rsidRPr="00AA0EAB">
        <w:t>)</w:t>
      </w:r>
      <w:r w:rsidRPr="00AA0EAB">
        <w:t>.</w:t>
      </w:r>
      <w:r w:rsidR="00660EE4" w:rsidRPr="00AA0EAB">
        <w:t xml:space="preserve"> Tam tikrų įstaigų situacija parodė, </w:t>
      </w:r>
      <w:r w:rsidR="008B319D" w:rsidRPr="00AA0EAB">
        <w:t xml:space="preserve">jog tam, kad </w:t>
      </w:r>
      <w:r w:rsidR="00EF74A6" w:rsidRPr="00AA0EAB">
        <w:t>el.</w:t>
      </w:r>
      <w:r w:rsidR="008B319D" w:rsidRPr="00AA0EAB">
        <w:t> </w:t>
      </w:r>
      <w:r w:rsidR="00EF74A6" w:rsidRPr="00AA0EAB">
        <w:t>paslaug</w:t>
      </w:r>
      <w:r w:rsidR="008B319D" w:rsidRPr="00AA0EAB">
        <w:t>a</w:t>
      </w:r>
      <w:r w:rsidR="00660EE4" w:rsidRPr="00AA0EAB">
        <w:t xml:space="preserve"> </w:t>
      </w:r>
      <w:r w:rsidR="008B319D" w:rsidRPr="00AA0EAB">
        <w:t xml:space="preserve">būtų teikiama kokybiškai, </w:t>
      </w:r>
      <w:r w:rsidR="00660EE4" w:rsidRPr="00AA0EAB">
        <w:t>būtin</w:t>
      </w:r>
      <w:r w:rsidR="00767A28" w:rsidRPr="00AA0EAB">
        <w:t>i</w:t>
      </w:r>
      <w:r w:rsidR="00660EE4" w:rsidRPr="00AA0EAB">
        <w:t xml:space="preserve"> galingesni duomenų rinkimo ir</w:t>
      </w:r>
      <w:r w:rsidR="00767A28" w:rsidRPr="00AA0EAB">
        <w:t xml:space="preserve"> </w:t>
      </w:r>
      <w:r w:rsidR="008B319D" w:rsidRPr="00AA0EAB">
        <w:t>(</w:t>
      </w:r>
      <w:r w:rsidR="00767A28" w:rsidRPr="00AA0EAB">
        <w:t>ar</w:t>
      </w:r>
      <w:r w:rsidR="008B319D" w:rsidRPr="00AA0EAB">
        <w:t>)</w:t>
      </w:r>
      <w:r w:rsidR="00660EE4" w:rsidRPr="00AA0EAB">
        <w:t xml:space="preserve"> analizės techniniai sprendi</w:t>
      </w:r>
      <w:r w:rsidR="002D4FBE" w:rsidRPr="00AA0EAB">
        <w:t>m</w:t>
      </w:r>
      <w:r w:rsidR="00660EE4" w:rsidRPr="00AA0EAB">
        <w:t>ai.</w:t>
      </w:r>
    </w:p>
    <w:p w14:paraId="4E0CA9AD" w14:textId="4F42BCF3" w:rsidR="008C6D11" w:rsidRPr="00AA0EAB" w:rsidRDefault="0059709E" w:rsidP="0059709E">
      <w:pPr>
        <w:keepNext/>
      </w:pPr>
      <w:r w:rsidRPr="00AA0EAB">
        <w:t xml:space="preserve">Spartus ekonomikos skaitmenizavimas </w:t>
      </w:r>
      <w:r w:rsidR="00660EE4" w:rsidRPr="00AA0EAB">
        <w:t xml:space="preserve">taip pat </w:t>
      </w:r>
      <w:r w:rsidRPr="00AA0EAB">
        <w:t xml:space="preserve">leido </w:t>
      </w:r>
      <w:r w:rsidR="00660EE4" w:rsidRPr="00AA0EAB">
        <w:t>daryti prielaidą</w:t>
      </w:r>
      <w:r w:rsidRPr="00AA0EAB">
        <w:t xml:space="preserve">, kad artimoje ateityje </w:t>
      </w:r>
      <w:r w:rsidR="00EF74A6" w:rsidRPr="00AA0EAB">
        <w:t>el.</w:t>
      </w:r>
      <w:r w:rsidR="008B319D" w:rsidRPr="00AA0EAB">
        <w:t> </w:t>
      </w:r>
      <w:r w:rsidR="00EF74A6" w:rsidRPr="00AA0EAB">
        <w:t>paslaug</w:t>
      </w:r>
      <w:r w:rsidRPr="00AA0EAB">
        <w:t>ų poreikis ir spaudimas mažinti administracinę naštą tik didės.</w:t>
      </w:r>
      <w:r w:rsidR="00D664C1" w:rsidRPr="00AA0EAB">
        <w:t xml:space="preserve"> 2007–2013</w:t>
      </w:r>
      <w:r w:rsidR="008B319D" w:rsidRPr="00AA0EAB">
        <w:t> </w:t>
      </w:r>
      <w:r w:rsidR="00767A28" w:rsidRPr="00AA0EAB">
        <w:t xml:space="preserve">m. </w:t>
      </w:r>
      <w:r w:rsidR="00D664C1" w:rsidRPr="00AA0EAB">
        <w:t xml:space="preserve">programavimo laikotarpiu didžioji dalis investicijų buvo </w:t>
      </w:r>
      <w:r w:rsidR="002D4FBE" w:rsidRPr="00AA0EAB">
        <w:t xml:space="preserve">skirtos </w:t>
      </w:r>
      <w:r w:rsidR="00D664C1" w:rsidRPr="00AA0EAB">
        <w:t xml:space="preserve">nišinėms, didelio </w:t>
      </w:r>
      <w:r w:rsidR="008B319D" w:rsidRPr="00AA0EAB">
        <w:t xml:space="preserve">skaičiaus </w:t>
      </w:r>
      <w:r w:rsidR="00D664C1" w:rsidRPr="00AA0EAB">
        <w:t xml:space="preserve">vartotojų nesulaukiančioms </w:t>
      </w:r>
      <w:r w:rsidR="00EF74A6" w:rsidRPr="00AA0EAB">
        <w:t>el.</w:t>
      </w:r>
      <w:r w:rsidR="006F5CE1" w:rsidRPr="00AA0EAB">
        <w:t> </w:t>
      </w:r>
      <w:r w:rsidR="00EF74A6" w:rsidRPr="00AA0EAB">
        <w:t>paslaug</w:t>
      </w:r>
      <w:r w:rsidR="00D664C1" w:rsidRPr="00AA0EAB">
        <w:t>oms</w:t>
      </w:r>
      <w:r w:rsidR="00D664C1" w:rsidRPr="00AA0EAB">
        <w:rPr>
          <w:rStyle w:val="FootnoteReference"/>
        </w:rPr>
        <w:footnoteReference w:id="48"/>
      </w:r>
      <w:r w:rsidR="00D664C1" w:rsidRPr="00AA0EAB">
        <w:t xml:space="preserve">, dėl to buvo nutarta, kad strategiškai </w:t>
      </w:r>
      <w:r w:rsidR="00767A28" w:rsidRPr="00AA0EAB">
        <w:t xml:space="preserve">prioritetą </w:t>
      </w:r>
      <w:r w:rsidR="00D664C1" w:rsidRPr="00AA0EAB">
        <w:t xml:space="preserve">būtina teikti sudėtinėms </w:t>
      </w:r>
      <w:r w:rsidR="00EF74A6" w:rsidRPr="00AA0EAB">
        <w:t>el.</w:t>
      </w:r>
      <w:r w:rsidR="008B319D" w:rsidRPr="00AA0EAB">
        <w:t> </w:t>
      </w:r>
      <w:r w:rsidR="00EF74A6" w:rsidRPr="00AA0EAB">
        <w:t>paslaug</w:t>
      </w:r>
      <w:r w:rsidR="00D664C1" w:rsidRPr="00AA0EAB">
        <w:t>oms</w:t>
      </w:r>
      <w:r w:rsidR="00D664C1" w:rsidRPr="00AA0EAB">
        <w:rPr>
          <w:rStyle w:val="FootnoteReference"/>
        </w:rPr>
        <w:footnoteReference w:id="49"/>
      </w:r>
      <w:r w:rsidR="00D664C1" w:rsidRPr="00AA0EAB">
        <w:t>, kaip numatyta e.</w:t>
      </w:r>
      <w:r w:rsidR="006F5CE1" w:rsidRPr="00AA0EAB">
        <w:t> </w:t>
      </w:r>
      <w:r w:rsidR="00F57E63" w:rsidRPr="00AA0EAB">
        <w:t xml:space="preserve">plėtros prioritetų nustatymo </w:t>
      </w:r>
      <w:r w:rsidR="00D664C1" w:rsidRPr="00AA0EAB">
        <w:t>metodikoje</w:t>
      </w:r>
      <w:r w:rsidR="00D664C1" w:rsidRPr="00AA0EAB">
        <w:rPr>
          <w:rStyle w:val="FootnoteReference"/>
        </w:rPr>
        <w:footnoteReference w:id="50"/>
      </w:r>
      <w:r w:rsidR="00D73E99" w:rsidRPr="00AA0EAB">
        <w:t>, kuri</w:t>
      </w:r>
      <w:r w:rsidR="006F5CE1" w:rsidRPr="00AA0EAB">
        <w:t>a remiantis</w:t>
      </w:r>
      <w:r w:rsidR="00D73E99" w:rsidRPr="00AA0EAB">
        <w:t xml:space="preserve"> buvo formuojamas finansuojamų (ir didžiausią naudą </w:t>
      </w:r>
      <w:r w:rsidR="002D4FBE" w:rsidRPr="00AA0EAB">
        <w:t>teiki</w:t>
      </w:r>
      <w:r w:rsidR="00D73E99" w:rsidRPr="00AA0EAB">
        <w:t>ančių) projektų sąrašas</w:t>
      </w:r>
      <w:r w:rsidR="00D664C1" w:rsidRPr="00AA0EAB">
        <w:t>.</w:t>
      </w:r>
    </w:p>
    <w:p w14:paraId="56D6301B" w14:textId="0D3CA70B" w:rsidR="008C6D11" w:rsidRPr="00AA0EAB" w:rsidRDefault="00EF74A6" w:rsidP="008C6D11">
      <w:r w:rsidRPr="00AA0EAB">
        <w:t>El.</w:t>
      </w:r>
      <w:r w:rsidR="006F5CE1" w:rsidRPr="00AA0EAB">
        <w:t> </w:t>
      </w:r>
      <w:r w:rsidRPr="00AA0EAB">
        <w:t>paslaug</w:t>
      </w:r>
      <w:r w:rsidR="008C6D11" w:rsidRPr="00AA0EAB">
        <w:t>ų kontekste išskirtinis dėmesys skiriamas e.</w:t>
      </w:r>
      <w:r w:rsidR="006F5CE1" w:rsidRPr="00AA0EAB">
        <w:t> </w:t>
      </w:r>
      <w:r w:rsidR="008C6D11" w:rsidRPr="00AA0EAB">
        <w:t xml:space="preserve">sveikatos sistemai. </w:t>
      </w:r>
      <w:proofErr w:type="spellStart"/>
      <w:r w:rsidR="008C6D11" w:rsidRPr="00AA0EAB">
        <w:t>IVP</w:t>
      </w:r>
      <w:proofErr w:type="spellEnd"/>
      <w:r w:rsidR="008C6D11" w:rsidRPr="00AA0EAB">
        <w:t xml:space="preserve"> programoje akcentuojama, kad Lietuvoje nepakanka pacientams pritaikytų geros kokybės su sveikata susijusių </w:t>
      </w:r>
      <w:r w:rsidRPr="00AA0EAB">
        <w:t>el.</w:t>
      </w:r>
      <w:r w:rsidR="006F5CE1" w:rsidRPr="00AA0EAB">
        <w:t> </w:t>
      </w:r>
      <w:r w:rsidRPr="00AA0EAB">
        <w:t>paslaug</w:t>
      </w:r>
      <w:r w:rsidR="008C6D11" w:rsidRPr="00AA0EAB">
        <w:t xml:space="preserve">ų ir IRT produktų. Nepakankamas </w:t>
      </w:r>
      <w:r w:rsidR="002D4FBE" w:rsidRPr="00AA0EAB">
        <w:t xml:space="preserve">kompiuterinis raštingumas </w:t>
      </w:r>
      <w:r w:rsidR="008C6D11" w:rsidRPr="00AA0EAB">
        <w:t xml:space="preserve">ir informacinių technologijų naudojimo lygis sveikatos priežiūros įstaigose apsunkina tinkamą </w:t>
      </w:r>
      <w:r w:rsidRPr="00AA0EAB">
        <w:t>el.</w:t>
      </w:r>
      <w:r w:rsidR="006F5CE1" w:rsidRPr="00AA0EAB">
        <w:t> </w:t>
      </w:r>
      <w:r w:rsidRPr="00AA0EAB">
        <w:t>paslaug</w:t>
      </w:r>
      <w:r w:rsidR="008C6D11" w:rsidRPr="00AA0EAB">
        <w:t>ų diegimą</w:t>
      </w:r>
      <w:r w:rsidR="00767A28" w:rsidRPr="00AA0EAB">
        <w:t xml:space="preserve"> ir </w:t>
      </w:r>
      <w:r w:rsidR="007C26A7" w:rsidRPr="00AA0EAB">
        <w:t xml:space="preserve">efektyvaus darbo </w:t>
      </w:r>
      <w:r w:rsidR="006C2A87" w:rsidRPr="00AA0EAB">
        <w:t>organizavimo</w:t>
      </w:r>
      <w:r w:rsidR="007C26A7" w:rsidRPr="00AA0EAB">
        <w:t xml:space="preserve"> galimybes (</w:t>
      </w:r>
      <w:r w:rsidR="006C2A87" w:rsidRPr="00AA0EAB">
        <w:t xml:space="preserve">pvz., </w:t>
      </w:r>
      <w:r w:rsidR="007C26A7" w:rsidRPr="00AA0EAB">
        <w:t xml:space="preserve">dėl </w:t>
      </w:r>
      <w:r w:rsidR="006F5CE1" w:rsidRPr="00AA0EAB">
        <w:t xml:space="preserve">prastos </w:t>
      </w:r>
      <w:r w:rsidR="00E561BF" w:rsidRPr="00AA0EAB">
        <w:t>informacinės sistemos</w:t>
      </w:r>
      <w:r w:rsidR="006C2A87" w:rsidRPr="00AA0EAB">
        <w:t xml:space="preserve"> kokybės formuojasi didelės pacientų eilės</w:t>
      </w:r>
      <w:r w:rsidR="006C2A87" w:rsidRPr="00AA0EAB">
        <w:rPr>
          <w:rStyle w:val="FootnoteReference"/>
        </w:rPr>
        <w:footnoteReference w:id="51"/>
      </w:r>
      <w:r w:rsidR="006C2A87" w:rsidRPr="00AA0EAB">
        <w:t>)</w:t>
      </w:r>
      <w:r w:rsidR="008C6D11" w:rsidRPr="00AA0EAB">
        <w:t>. Sveikatos priežiūros įstaigose naudojamos duomenų rinkmenos yra fragmentiškos, kaupiamos atskirose duomenų bazėse</w:t>
      </w:r>
      <w:r w:rsidR="004D1848" w:rsidRPr="00AA0EAB">
        <w:t xml:space="preserve"> (o tam tikros kategorijos duomenys išvis nėra kaupiami nacionaliniu mastu)</w:t>
      </w:r>
      <w:r w:rsidR="008C6D11" w:rsidRPr="00AA0EAB">
        <w:t xml:space="preserve">, </w:t>
      </w:r>
      <w:r w:rsidR="006F5CE1" w:rsidRPr="00AA0EAB">
        <w:t xml:space="preserve">naudojant </w:t>
      </w:r>
      <w:r w:rsidR="002D4FBE" w:rsidRPr="00AA0EAB">
        <w:t xml:space="preserve">skirtingus </w:t>
      </w:r>
      <w:r w:rsidR="008C6D11" w:rsidRPr="00AA0EAB">
        <w:t>duomenų apdorojimo</w:t>
      </w:r>
      <w:r w:rsidR="00767A28" w:rsidRPr="00AA0EAB">
        <w:t xml:space="preserve"> </w:t>
      </w:r>
      <w:r w:rsidR="002D4FBE" w:rsidRPr="00AA0EAB">
        <w:t>procesus</w:t>
      </w:r>
      <w:r w:rsidR="00E349FF" w:rsidRPr="00AA0EAB">
        <w:t xml:space="preserve">, </w:t>
      </w:r>
      <w:r w:rsidR="002D4FBE" w:rsidRPr="00AA0EAB">
        <w:t xml:space="preserve">taikomus technologinius sprendimus </w:t>
      </w:r>
      <w:r w:rsidR="008C6D11" w:rsidRPr="00AA0EAB">
        <w:t xml:space="preserve">ir </w:t>
      </w:r>
      <w:r w:rsidR="002D4FBE" w:rsidRPr="00AA0EAB">
        <w:t>saugumo standartus</w:t>
      </w:r>
      <w:r w:rsidR="008C6D11" w:rsidRPr="00AA0EAB">
        <w:t xml:space="preserve">. </w:t>
      </w:r>
      <w:r w:rsidR="006C2A87" w:rsidRPr="00AA0EAB">
        <w:t xml:space="preserve">Kaip ir kitų viešųjų ir administracinių paslaugų atveju, sveikatos srityje naudojamos </w:t>
      </w:r>
      <w:proofErr w:type="spellStart"/>
      <w:r w:rsidR="006C2A87" w:rsidRPr="00AA0EAB">
        <w:t>IS</w:t>
      </w:r>
      <w:proofErr w:type="spellEnd"/>
      <w:r w:rsidR="006C2A87" w:rsidRPr="00AA0EAB">
        <w:t xml:space="preserve"> ir jų </w:t>
      </w:r>
      <w:r w:rsidRPr="00AA0EAB">
        <w:t>el.</w:t>
      </w:r>
      <w:r w:rsidR="006F5CE1" w:rsidRPr="00AA0EAB">
        <w:t> </w:t>
      </w:r>
      <w:r w:rsidRPr="00AA0EAB">
        <w:t>paslaug</w:t>
      </w:r>
      <w:r w:rsidR="006C2A87" w:rsidRPr="00AA0EAB">
        <w:t xml:space="preserve">os yra nepatrauklios, </w:t>
      </w:r>
      <w:proofErr w:type="spellStart"/>
      <w:r w:rsidR="006C2A87" w:rsidRPr="00AA0EAB">
        <w:t>funkci</w:t>
      </w:r>
      <w:r w:rsidR="006F5CE1" w:rsidRPr="00AA0EAB">
        <w:t>jos</w:t>
      </w:r>
      <w:r w:rsidR="006C2A87" w:rsidRPr="00AA0EAB">
        <w:t>onalumai</w:t>
      </w:r>
      <w:proofErr w:type="spellEnd"/>
      <w:r w:rsidR="006C2A87" w:rsidRPr="00AA0EAB">
        <w:t xml:space="preserve"> yra nepritaikyti </w:t>
      </w:r>
      <w:r w:rsidR="006F5CE1" w:rsidRPr="00AA0EAB">
        <w:t xml:space="preserve">nei </w:t>
      </w:r>
      <w:r w:rsidR="006C2A87" w:rsidRPr="00AA0EAB">
        <w:lastRenderedPageBreak/>
        <w:t xml:space="preserve">gyventojų, </w:t>
      </w:r>
      <w:r w:rsidR="006F5CE1" w:rsidRPr="00AA0EAB">
        <w:t xml:space="preserve">nei </w:t>
      </w:r>
      <w:r w:rsidR="006C2A87" w:rsidRPr="00AA0EAB">
        <w:t>sveikatos sistemų poreikiams, o d</w:t>
      </w:r>
      <w:r w:rsidR="004D1848" w:rsidRPr="00AA0EAB">
        <w:t>ėl greitai augančių duomenų kiekių e.</w:t>
      </w:r>
      <w:r w:rsidR="006F5CE1" w:rsidRPr="00AA0EAB">
        <w:t> </w:t>
      </w:r>
      <w:r w:rsidR="004D1848" w:rsidRPr="00AA0EAB">
        <w:t xml:space="preserve">sveikatos </w:t>
      </w:r>
      <w:proofErr w:type="spellStart"/>
      <w:r w:rsidR="004D1848" w:rsidRPr="00AA0EAB">
        <w:t>IS</w:t>
      </w:r>
      <w:proofErr w:type="spellEnd"/>
      <w:r w:rsidR="004D1848" w:rsidRPr="00AA0EAB">
        <w:t xml:space="preserve"> architektūriniai sprendimai ne</w:t>
      </w:r>
      <w:r w:rsidR="002D4FBE" w:rsidRPr="00AA0EAB">
        <w:t>gali</w:t>
      </w:r>
      <w:r w:rsidR="004D1848" w:rsidRPr="00AA0EAB">
        <w:t xml:space="preserve"> atliepti ateities poreikių</w:t>
      </w:r>
      <w:r w:rsidR="004D1848" w:rsidRPr="00AA0EAB">
        <w:rPr>
          <w:rStyle w:val="FootnoteReference"/>
        </w:rPr>
        <w:footnoteReference w:id="52"/>
      </w:r>
      <w:r w:rsidR="004D1848" w:rsidRPr="00AA0EAB">
        <w:t>.</w:t>
      </w:r>
    </w:p>
    <w:p w14:paraId="7881BDE5" w14:textId="5F193FFC" w:rsidR="00D20671" w:rsidRPr="00AA0EAB" w:rsidRDefault="00767A28" w:rsidP="008C6D11">
      <w:r w:rsidRPr="00AA0EAB">
        <w:t>T</w:t>
      </w:r>
      <w:r w:rsidR="008C6D11" w:rsidRPr="00AA0EAB">
        <w:t xml:space="preserve">ransporto srityje pagrindinės problemos buvo siejamos su </w:t>
      </w:r>
      <w:r w:rsidR="00037E67" w:rsidRPr="00AA0EAB">
        <w:t xml:space="preserve">tuo, kad nėra </w:t>
      </w:r>
      <w:r w:rsidR="008C6D11" w:rsidRPr="00AA0EAB">
        <w:t xml:space="preserve">vienodo informacijos sklaidos ir duomenų apdorojimo </w:t>
      </w:r>
      <w:r w:rsidR="00224EAA" w:rsidRPr="00AA0EAB">
        <w:t xml:space="preserve">ir mainų </w:t>
      </w:r>
      <w:r w:rsidR="008C6D11" w:rsidRPr="00AA0EAB">
        <w:t>standarto</w:t>
      </w:r>
      <w:r w:rsidR="00037E67" w:rsidRPr="00AA0EAB">
        <w:t>, nepakankamos</w:t>
      </w:r>
      <w:r w:rsidR="00224EAA" w:rsidRPr="00AA0EAB">
        <w:t xml:space="preserve"> sąsaj</w:t>
      </w:r>
      <w:r w:rsidR="00037E67" w:rsidRPr="00AA0EAB">
        <w:t>os</w:t>
      </w:r>
      <w:r w:rsidR="00224EAA" w:rsidRPr="00AA0EAB">
        <w:t xml:space="preserve"> su kitomis susijusiomis </w:t>
      </w:r>
      <w:proofErr w:type="spellStart"/>
      <w:r w:rsidR="00224EAA" w:rsidRPr="00AA0EAB">
        <w:t>IS</w:t>
      </w:r>
      <w:proofErr w:type="spellEnd"/>
      <w:r w:rsidR="00224EAA" w:rsidRPr="00AA0EAB">
        <w:rPr>
          <w:rStyle w:val="FootnoteReference"/>
        </w:rPr>
        <w:footnoteReference w:id="53"/>
      </w:r>
      <w:r w:rsidR="00AB5032" w:rsidRPr="00AA0EAB">
        <w:t xml:space="preserve">, </w:t>
      </w:r>
      <w:r w:rsidR="00037E67" w:rsidRPr="00AA0EAB">
        <w:t xml:space="preserve">su </w:t>
      </w:r>
      <w:r w:rsidR="00AB5032" w:rsidRPr="00AA0EAB">
        <w:t xml:space="preserve">prasta esamų </w:t>
      </w:r>
      <w:r w:rsidR="00EF74A6" w:rsidRPr="00AA0EAB">
        <w:t>el.</w:t>
      </w:r>
      <w:r w:rsidR="00037E67" w:rsidRPr="00AA0EAB">
        <w:t> </w:t>
      </w:r>
      <w:r w:rsidR="00EF74A6" w:rsidRPr="00AA0EAB">
        <w:t>paslaug</w:t>
      </w:r>
      <w:r w:rsidR="00AB5032" w:rsidRPr="00AA0EAB">
        <w:t>ų kokyb</w:t>
      </w:r>
      <w:r w:rsidR="00617718" w:rsidRPr="00AA0EAB">
        <w:t>e</w:t>
      </w:r>
      <w:r w:rsidR="00AB5032" w:rsidRPr="00AA0EAB">
        <w:rPr>
          <w:rStyle w:val="FootnoteReference"/>
        </w:rPr>
        <w:footnoteReference w:id="54"/>
      </w:r>
      <w:r w:rsidR="008C6D11" w:rsidRPr="00AA0EAB">
        <w:t xml:space="preserve"> i</w:t>
      </w:r>
      <w:r w:rsidR="00224EAA" w:rsidRPr="00AA0EAB">
        <w:t xml:space="preserve">r </w:t>
      </w:r>
      <w:r w:rsidR="008C6D11" w:rsidRPr="00AA0EAB">
        <w:t xml:space="preserve">vangiu </w:t>
      </w:r>
      <w:proofErr w:type="spellStart"/>
      <w:r w:rsidR="008C6D11" w:rsidRPr="00AA0EAB">
        <w:t>ITS</w:t>
      </w:r>
      <w:proofErr w:type="spellEnd"/>
      <w:r w:rsidR="008C6D11" w:rsidRPr="00AA0EAB">
        <w:t xml:space="preserve"> </w:t>
      </w:r>
      <w:r w:rsidR="00EA374F" w:rsidRPr="00AA0EAB">
        <w:t>ir kitų skaitmenizuotų</w:t>
      </w:r>
      <w:r w:rsidR="00BF4349" w:rsidRPr="00AA0EAB">
        <w:t>,</w:t>
      </w:r>
      <w:r w:rsidR="00EA374F" w:rsidRPr="00AA0EAB">
        <w:t xml:space="preserve"> </w:t>
      </w:r>
      <w:r w:rsidR="00BF4349" w:rsidRPr="00AA0EAB">
        <w:t xml:space="preserve">duomenimis grįstų </w:t>
      </w:r>
      <w:r w:rsidR="00EF74A6" w:rsidRPr="00AA0EAB">
        <w:t>el.</w:t>
      </w:r>
      <w:r w:rsidR="00037E67" w:rsidRPr="00AA0EAB">
        <w:t> </w:t>
      </w:r>
      <w:r w:rsidR="00EF74A6" w:rsidRPr="00AA0EAB">
        <w:t>paslaug</w:t>
      </w:r>
      <w:r w:rsidR="008C6D11" w:rsidRPr="00AA0EAB">
        <w:t xml:space="preserve">ų ir taikomųjų </w:t>
      </w:r>
      <w:r w:rsidR="00BF4349" w:rsidRPr="00AA0EAB">
        <w:t>sprendimų plėtojimu</w:t>
      </w:r>
      <w:r w:rsidR="008C6D11" w:rsidRPr="00AA0EAB">
        <w:rPr>
          <w:rStyle w:val="FootnoteReference"/>
        </w:rPr>
        <w:footnoteReference w:id="55"/>
      </w:r>
      <w:r w:rsidR="008C6D11" w:rsidRPr="00AA0EAB">
        <w:t xml:space="preserve">. </w:t>
      </w:r>
      <w:r w:rsidR="00617718" w:rsidRPr="00AA0EAB">
        <w:t>Taip pat dažnai</w:t>
      </w:r>
      <w:r w:rsidR="00224EAA" w:rsidRPr="00AA0EAB">
        <w:t xml:space="preserve"> pabrėžiamas </w:t>
      </w:r>
      <w:r w:rsidR="00037E67" w:rsidRPr="00AA0EAB">
        <w:t xml:space="preserve">neefektyvus </w:t>
      </w:r>
      <w:r w:rsidR="00224EAA" w:rsidRPr="00AA0EAB">
        <w:t>transporto srities institucijų IT ir kitų administracinių procesų valdymo procesas</w:t>
      </w:r>
      <w:r w:rsidR="0005465A" w:rsidRPr="00AA0EAB">
        <w:t xml:space="preserve"> (pavyzdžiui, nekokybiškas </w:t>
      </w:r>
      <w:r w:rsidR="00037E67" w:rsidRPr="00AA0EAB">
        <w:t xml:space="preserve">keitimasis </w:t>
      </w:r>
      <w:r w:rsidR="0005465A" w:rsidRPr="00AA0EAB">
        <w:t>transporto duomen</w:t>
      </w:r>
      <w:r w:rsidR="00037E67" w:rsidRPr="00AA0EAB">
        <w:t>imis</w:t>
      </w:r>
      <w:r w:rsidR="0005465A" w:rsidRPr="00AA0EAB">
        <w:t xml:space="preserve"> ar nepakankama duomenų inventorizacija skaitmeniniu formatu)</w:t>
      </w:r>
      <w:r w:rsidR="00224EAA" w:rsidRPr="00AA0EAB">
        <w:t>, apsunkina</w:t>
      </w:r>
      <w:r w:rsidR="00037E67" w:rsidRPr="00AA0EAB">
        <w:t>ntis</w:t>
      </w:r>
      <w:r w:rsidR="00224EAA" w:rsidRPr="00AA0EAB">
        <w:t xml:space="preserve"> galimybes </w:t>
      </w:r>
      <w:r w:rsidR="00037E67" w:rsidRPr="00AA0EAB">
        <w:t xml:space="preserve">kurti </w:t>
      </w:r>
      <w:r w:rsidR="00224EAA" w:rsidRPr="00AA0EAB">
        <w:t>kokybiškus e</w:t>
      </w:r>
      <w:r w:rsidR="00037E67" w:rsidRPr="00AA0EAB">
        <w:t>. sprendi</w:t>
      </w:r>
      <w:r w:rsidR="00BF4349" w:rsidRPr="00AA0EAB">
        <w:t>m</w:t>
      </w:r>
      <w:r w:rsidR="00037E67" w:rsidRPr="00AA0EAB">
        <w:t>us</w:t>
      </w:r>
      <w:r w:rsidR="00224EAA" w:rsidRPr="00AA0EAB">
        <w:rPr>
          <w:rStyle w:val="FootnoteReference"/>
        </w:rPr>
        <w:footnoteReference w:id="56"/>
      </w:r>
      <w:r w:rsidR="00224EAA" w:rsidRPr="00AA0EAB">
        <w:t>.</w:t>
      </w:r>
    </w:p>
    <w:bookmarkStart w:id="35" w:name="_Toc123122752"/>
    <w:p w14:paraId="1AE9126D" w14:textId="0E2C5412" w:rsidR="008C6D11" w:rsidRPr="00AA0EAB" w:rsidRDefault="008C6D11" w:rsidP="008C6D11">
      <w:pPr>
        <w:pStyle w:val="Caption"/>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10</w:t>
      </w:r>
      <w:r w:rsidRPr="00AA0EAB">
        <w:rPr>
          <w:noProof/>
          <w:lang w:val="lt-LT"/>
        </w:rPr>
        <w:fldChar w:fldCharType="end"/>
      </w:r>
      <w:r w:rsidR="00BF1E76" w:rsidRPr="00AA0EAB">
        <w:rPr>
          <w:noProof/>
          <w:lang w:val="lt-LT"/>
        </w:rPr>
        <w:t> pav</w:t>
      </w:r>
      <w:r w:rsidRPr="00AA0EAB">
        <w:rPr>
          <w:lang w:val="lt-LT"/>
        </w:rPr>
        <w:t>. 2014</w:t>
      </w:r>
      <w:r w:rsidRPr="00AA0EAB">
        <w:rPr>
          <w:color w:val="134753" w:themeColor="accent1"/>
          <w:lang w:val="lt-LT"/>
        </w:rPr>
        <w:t>–</w:t>
      </w:r>
      <w:r w:rsidRPr="00AA0EAB">
        <w:rPr>
          <w:lang w:val="lt-LT"/>
        </w:rPr>
        <w:t>2020</w:t>
      </w:r>
      <w:r w:rsidR="00BF1E76" w:rsidRPr="00AA0EAB">
        <w:rPr>
          <w:lang w:val="lt-LT"/>
        </w:rPr>
        <w:t> </w:t>
      </w:r>
      <w:r w:rsidRPr="00AA0EAB">
        <w:rPr>
          <w:lang w:val="lt-LT"/>
        </w:rPr>
        <w:t xml:space="preserve">m. viešojo sektoriaus </w:t>
      </w:r>
      <w:r w:rsidR="00EF74A6" w:rsidRPr="00AA0EAB">
        <w:rPr>
          <w:lang w:val="lt-LT"/>
        </w:rPr>
        <w:t>el.</w:t>
      </w:r>
      <w:r w:rsidR="00BF1E76" w:rsidRPr="00AA0EAB">
        <w:rPr>
          <w:lang w:val="lt-LT"/>
        </w:rPr>
        <w:t> </w:t>
      </w:r>
      <w:r w:rsidR="00EF74A6" w:rsidRPr="00AA0EAB">
        <w:rPr>
          <w:lang w:val="lt-LT"/>
        </w:rPr>
        <w:t>paslaug</w:t>
      </w:r>
      <w:r w:rsidRPr="00AA0EAB">
        <w:rPr>
          <w:lang w:val="lt-LT"/>
        </w:rPr>
        <w:t>ų plėtros ES investicijų intervencijos logika</w:t>
      </w:r>
      <w:bookmarkEnd w:id="35"/>
    </w:p>
    <w:p w14:paraId="7A74958B" w14:textId="77777777" w:rsidR="008C6D11" w:rsidRPr="00AA0EAB" w:rsidRDefault="008C6D11" w:rsidP="0059709E">
      <w:pPr>
        <w:keepNext/>
        <w:rPr>
          <w:b/>
          <w:bCs/>
          <w:i/>
          <w:iCs/>
        </w:rPr>
      </w:pPr>
      <w:r w:rsidRPr="00AA0EAB">
        <w:rPr>
          <w:b/>
          <w:bCs/>
          <w:i/>
          <w:iCs/>
          <w:noProof/>
          <w:lang w:eastAsia="lt-LT"/>
        </w:rPr>
        <w:drawing>
          <wp:inline distT="0" distB="0" distL="0" distR="0" wp14:anchorId="4E23B493" wp14:editId="6EE28B32">
            <wp:extent cx="6227064" cy="2414409"/>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227064" cy="2414409"/>
                    </a:xfrm>
                    <a:prstGeom prst="rect">
                      <a:avLst/>
                    </a:prstGeom>
                  </pic:spPr>
                </pic:pic>
              </a:graphicData>
            </a:graphic>
          </wp:inline>
        </w:drawing>
      </w:r>
    </w:p>
    <w:p w14:paraId="1CC99243" w14:textId="6EC09EE7" w:rsidR="00C80625" w:rsidRPr="00AA0EAB" w:rsidRDefault="008C6D11" w:rsidP="00EA374F">
      <w:pPr>
        <w:pStyle w:val="BottomcaptionSuMin"/>
      </w:pPr>
      <w:r w:rsidRPr="00AA0EAB">
        <w:t xml:space="preserve">Šaltinis: sudaryta </w:t>
      </w:r>
      <w:r w:rsidR="00830AA6" w:rsidRPr="00AA0EAB">
        <w:t>Vertintojo</w:t>
      </w:r>
      <w:r w:rsidR="00EA374F" w:rsidRPr="00AA0EAB">
        <w:t xml:space="preserve"> </w:t>
      </w:r>
      <w:r w:rsidRPr="00AA0EAB">
        <w:t xml:space="preserve">remiantis VP 2 prioriteto priemonių </w:t>
      </w:r>
      <w:proofErr w:type="spellStart"/>
      <w:r w:rsidRPr="00AA0EAB">
        <w:t>PFSA</w:t>
      </w:r>
      <w:proofErr w:type="spellEnd"/>
      <w:r w:rsidRPr="00AA0EAB">
        <w:t xml:space="preserve"> ir 2021–2027</w:t>
      </w:r>
      <w:r w:rsidR="00BF1E76" w:rsidRPr="00AA0EAB">
        <w:t> </w:t>
      </w:r>
      <w:r w:rsidRPr="00AA0EAB">
        <w:t>m. Visuomenės skaitmeninimo išankstiniu poveikio vertinimu</w:t>
      </w:r>
    </w:p>
    <w:p w14:paraId="220CCE9B" w14:textId="3C380F93" w:rsidR="0005465A" w:rsidRPr="00AA0EAB" w:rsidRDefault="0005465A" w:rsidP="0005465A">
      <w:r w:rsidRPr="00AA0EAB">
        <w:t xml:space="preserve">Šias problemas numatyta spręsti įgyvendinant 525, 528 ir 529 priemones, kurių tikslas </w:t>
      </w:r>
      <w:r w:rsidR="00BF1E76" w:rsidRPr="00AA0EAB">
        <w:t>–</w:t>
      </w:r>
      <w:r w:rsidRPr="00AA0EAB">
        <w:t xml:space="preserve"> </w:t>
      </w:r>
      <w:r w:rsidR="001F1A57" w:rsidRPr="00AA0EAB">
        <w:t xml:space="preserve">kurti </w:t>
      </w:r>
      <w:r w:rsidRPr="00AA0EAB">
        <w:t xml:space="preserve">pažangias viešąsias ir administracines </w:t>
      </w:r>
      <w:r w:rsidR="00BF1E76" w:rsidRPr="00AA0EAB">
        <w:t xml:space="preserve">el. paslaugas </w:t>
      </w:r>
      <w:r w:rsidRPr="00AA0EAB">
        <w:t>skirtingose viešojo sektoriaus srityse, teikiant prioritetą paslaugų sąveikumui ir patogumui. Šiais tikslais siekiama išnaudoti IRT potencialą 1)</w:t>
      </w:r>
      <w:r w:rsidR="00BF1E76" w:rsidRPr="00AA0EAB">
        <w:t> </w:t>
      </w:r>
      <w:r w:rsidRPr="00AA0EAB">
        <w:t xml:space="preserve">plečiant sveikatos </w:t>
      </w:r>
      <w:r w:rsidR="001F1A57" w:rsidRPr="00AA0EAB">
        <w:t>el. </w:t>
      </w:r>
      <w:r w:rsidRPr="00AA0EAB">
        <w:t>paslaugų spektrą ir modernizuojant centrines e.</w:t>
      </w:r>
      <w:r w:rsidR="00BF1E76" w:rsidRPr="00AA0EAB">
        <w:t> </w:t>
      </w:r>
      <w:r w:rsidRPr="00AA0EAB">
        <w:t xml:space="preserve">sveikatos </w:t>
      </w:r>
      <w:proofErr w:type="spellStart"/>
      <w:r w:rsidRPr="00AA0EAB">
        <w:t>IS</w:t>
      </w:r>
      <w:proofErr w:type="spellEnd"/>
      <w:r w:rsidRPr="00AA0EAB">
        <w:t>, 2)</w:t>
      </w:r>
      <w:r w:rsidR="00BF1E76" w:rsidRPr="00AA0EAB">
        <w:t> </w:t>
      </w:r>
      <w:r w:rsidRPr="00AA0EAB">
        <w:t>kuriant ir tobulinant centralizuotus susisiekimo srities e.</w:t>
      </w:r>
      <w:r w:rsidR="00BF1E76" w:rsidRPr="00AA0EAB">
        <w:t> </w:t>
      </w:r>
      <w:r w:rsidRPr="00AA0EAB">
        <w:t>sprendimus, 3)</w:t>
      </w:r>
      <w:r w:rsidR="00BF1E76" w:rsidRPr="00AA0EAB">
        <w:t> </w:t>
      </w:r>
      <w:r w:rsidRPr="00AA0EAB">
        <w:t xml:space="preserve">kuriant kitas gyventojų ir verslo poreikius atliepiančias į skaitmeninę erdvę perkeltas paslaugas, kurios leistų didinti bendrą viešojo sektoriaus teikiamų paslaugų kokybę, pasiekiamumą ir patogumą. </w:t>
      </w:r>
      <w:r w:rsidR="00C97FDB" w:rsidRPr="00AA0EAB">
        <w:t>Atliekant V</w:t>
      </w:r>
      <w:r w:rsidRPr="00AA0EAB">
        <w:t>ertinim</w:t>
      </w:r>
      <w:r w:rsidR="00C97FDB" w:rsidRPr="00AA0EAB">
        <w:t>ą</w:t>
      </w:r>
      <w:r w:rsidRPr="00AA0EAB">
        <w:t xml:space="preserve"> </w:t>
      </w:r>
      <w:r w:rsidR="00C97FDB" w:rsidRPr="00AA0EAB">
        <w:t xml:space="preserve">analizuojamu </w:t>
      </w:r>
      <w:r w:rsidR="00C97FDB" w:rsidRPr="00AA0EAB">
        <w:lastRenderedPageBreak/>
        <w:t>laikotarpiu dėmesys buvo sutelktas</w:t>
      </w:r>
      <w:r w:rsidRPr="00AA0EAB">
        <w:t xml:space="preserve"> į paslaugų brandos didinimą ir jų naudos ir poreikio</w:t>
      </w:r>
      <w:r w:rsidR="00C97FDB" w:rsidRPr="00AA0EAB">
        <w:t xml:space="preserve"> </w:t>
      </w:r>
      <w:r w:rsidR="001F1A57" w:rsidRPr="00AA0EAB">
        <w:t>subalansavim</w:t>
      </w:r>
      <w:r w:rsidR="00C97FDB" w:rsidRPr="00AA0EAB">
        <w:t>ą</w:t>
      </w:r>
      <w:r w:rsidRPr="00AA0EAB">
        <w:rPr>
          <w:rStyle w:val="FootnoteReference"/>
        </w:rPr>
        <w:footnoteReference w:id="57"/>
      </w:r>
      <w:r w:rsidRPr="00AA0EAB">
        <w:t>.</w:t>
      </w:r>
    </w:p>
    <w:p w14:paraId="5D31B442" w14:textId="77777777" w:rsidR="008C6D11" w:rsidRPr="00AA0EAB" w:rsidRDefault="008C6D11" w:rsidP="0059709E">
      <w:pPr>
        <w:rPr>
          <w:b/>
          <w:bCs/>
          <w:i/>
          <w:iCs/>
        </w:rPr>
      </w:pPr>
      <w:r w:rsidRPr="00AA0EAB">
        <w:rPr>
          <w:b/>
          <w:bCs/>
          <w:i/>
          <w:iCs/>
        </w:rPr>
        <w:t>Kultūrinio turinio skaitmeninimas ir sklaida</w:t>
      </w:r>
    </w:p>
    <w:p w14:paraId="18BEF9DF" w14:textId="3D5632EE" w:rsidR="00EB3F70" w:rsidRPr="00AA0EAB" w:rsidRDefault="008C6D11" w:rsidP="00052C0C">
      <w:pPr>
        <w:keepNext/>
      </w:pPr>
      <w:r w:rsidRPr="00AA0EAB">
        <w:t xml:space="preserve">Prieš analizuojamą ES finansavimo laikotarpį identifikuotas suskaitmenintų lietuvių kalbos </w:t>
      </w:r>
      <w:r w:rsidR="00C97FDB" w:rsidRPr="00AA0EAB">
        <w:t>ir</w:t>
      </w:r>
      <w:r w:rsidRPr="00AA0EAB">
        <w:t xml:space="preserve"> kultūros paveldo objektų </w:t>
      </w:r>
      <w:r w:rsidR="00EF74A6" w:rsidRPr="00AA0EAB">
        <w:t>el.</w:t>
      </w:r>
      <w:r w:rsidR="00C97FDB" w:rsidRPr="00AA0EAB">
        <w:t> </w:t>
      </w:r>
      <w:r w:rsidR="00EF74A6" w:rsidRPr="00AA0EAB">
        <w:t>paslaug</w:t>
      </w:r>
      <w:r w:rsidRPr="00AA0EAB">
        <w:t>ų ir kitų e.</w:t>
      </w:r>
      <w:r w:rsidR="00C97FDB" w:rsidRPr="00AA0EAB">
        <w:t> </w:t>
      </w:r>
      <w:r w:rsidRPr="00AA0EAB">
        <w:t>sprendi</w:t>
      </w:r>
      <w:r w:rsidR="00021CD8" w:rsidRPr="00AA0EAB">
        <w:t>m</w:t>
      </w:r>
      <w:r w:rsidRPr="00AA0EAB">
        <w:t xml:space="preserve">ų poreikis. Kultūrinės medžiagos skaitmeninimas ir ilgalaikis jos skaitmeninio turinio išsaugojimas – vienas iš pagrindinių Europos skaitmeninės darbotvarkės tikslų. Pažymima, kad dėl sparčių technologinių pokyčių suskaitmeninta medžiaga greitai sensta, gali tapti neįskaitoma dėl susidėvėjusių ar sugadintų laikmenų, o pagrindinė problema </w:t>
      </w:r>
      <w:r w:rsidR="00021CD8" w:rsidRPr="00AA0EAB">
        <w:t>–</w:t>
      </w:r>
      <w:r w:rsidRPr="00AA0EAB">
        <w:t xml:space="preserve"> Lietuvoje nėra pakankamai </w:t>
      </w:r>
      <w:r w:rsidR="00B011B7" w:rsidRPr="00AA0EAB">
        <w:t xml:space="preserve">techninių priemonių, </w:t>
      </w:r>
      <w:r w:rsidR="00021CD8" w:rsidRPr="00AA0EAB">
        <w:t xml:space="preserve">kurios būtų skirtos </w:t>
      </w:r>
      <w:r w:rsidR="00B011B7" w:rsidRPr="00AA0EAB">
        <w:t xml:space="preserve">objektų paruošimui skaitmeninti, skaitmeninimui, paruošimui viešinti ir skaitmeninto turinio ilgalaikio išsaugojimo saugyklų, </w:t>
      </w:r>
      <w:r w:rsidR="00282823" w:rsidRPr="00AA0EAB">
        <w:t>o institucini</w:t>
      </w:r>
      <w:r w:rsidR="00617718" w:rsidRPr="00AA0EAB">
        <w:t>u</w:t>
      </w:r>
      <w:r w:rsidR="00282823" w:rsidRPr="00AA0EAB">
        <w:t xml:space="preserve"> lygmeniu skaitmeninto turinio </w:t>
      </w:r>
      <w:r w:rsidR="00021CD8" w:rsidRPr="00AA0EAB">
        <w:t xml:space="preserve">paieškos </w:t>
      </w:r>
      <w:r w:rsidR="00282823" w:rsidRPr="00AA0EAB">
        <w:t>ir sklaid</w:t>
      </w:r>
      <w:r w:rsidR="00021CD8" w:rsidRPr="00AA0EAB">
        <w:t>os</w:t>
      </w:r>
      <w:r w:rsidR="00282823" w:rsidRPr="00AA0EAB">
        <w:t xml:space="preserve"> įrankiai </w:t>
      </w:r>
      <w:r w:rsidR="00021CD8" w:rsidRPr="00AA0EAB">
        <w:t xml:space="preserve">kuriami </w:t>
      </w:r>
      <w:r w:rsidR="00282823" w:rsidRPr="00AA0EAB">
        <w:t>padrikai ir tarpusavyje nebendradarbiaujant</w:t>
      </w:r>
      <w:r w:rsidR="00282823" w:rsidRPr="00AA0EAB">
        <w:rPr>
          <w:rStyle w:val="FootnoteReference"/>
        </w:rPr>
        <w:footnoteReference w:id="58"/>
      </w:r>
      <w:r w:rsidRPr="00AA0EAB">
        <w:t xml:space="preserve">. </w:t>
      </w:r>
      <w:r w:rsidR="00EB3F70" w:rsidRPr="00AA0EAB">
        <w:t>Dažn</w:t>
      </w:r>
      <w:r w:rsidR="00617718" w:rsidRPr="00AA0EAB">
        <w:t xml:space="preserve">ai </w:t>
      </w:r>
      <w:r w:rsidR="005E4878" w:rsidRPr="00AA0EAB">
        <w:t>pa</w:t>
      </w:r>
      <w:r w:rsidR="00EB3F70" w:rsidRPr="00AA0EAB">
        <w:t>stebimas skaitmeninės prieigos prie kultūrinio ir istorinio paveldo trūkumas,</w:t>
      </w:r>
      <w:r w:rsidR="005E4878" w:rsidRPr="00AA0EAB">
        <w:t xml:space="preserve"> reikšmingai</w:t>
      </w:r>
      <w:r w:rsidR="00EB3F70" w:rsidRPr="00AA0EAB">
        <w:t xml:space="preserve"> riboja</w:t>
      </w:r>
      <w:r w:rsidR="005E4878" w:rsidRPr="00AA0EAB">
        <w:t>ntis</w:t>
      </w:r>
      <w:r w:rsidR="00EB3F70" w:rsidRPr="00AA0EAB">
        <w:t xml:space="preserve"> nuotolinio </w:t>
      </w:r>
      <w:r w:rsidR="005E4878" w:rsidRPr="00AA0EAB">
        <w:t xml:space="preserve">mokymosi </w:t>
      </w:r>
      <w:r w:rsidR="00EB3F70" w:rsidRPr="00AA0EAB">
        <w:t xml:space="preserve">ar istorinės bei menotyros krypties mokslinių darbų </w:t>
      </w:r>
      <w:r w:rsidR="005E4878" w:rsidRPr="00AA0EAB">
        <w:t>rengimo galimybes</w:t>
      </w:r>
      <w:r w:rsidR="00EB3F70" w:rsidRPr="00AA0EAB">
        <w:t>.</w:t>
      </w:r>
    </w:p>
    <w:p w14:paraId="56DD2988" w14:textId="4159821E" w:rsidR="008C6D11" w:rsidRPr="00AA0EAB" w:rsidRDefault="008C6D11" w:rsidP="0059709E">
      <w:pPr>
        <w:keepNext/>
      </w:pPr>
      <w:r w:rsidRPr="00AA0EAB">
        <w:t>Strateginiuose dokumentuose akcentuotas ir žemas kultūrinio paveldo skaitmeninimo lygi</w:t>
      </w:r>
      <w:r w:rsidR="00617718" w:rsidRPr="00AA0EAB">
        <w:t>s</w:t>
      </w:r>
      <w:r w:rsidRPr="00AA0EAB">
        <w:t>, dėl k</w:t>
      </w:r>
      <w:r w:rsidR="005E4878" w:rsidRPr="00AA0EAB">
        <w:t>uri</w:t>
      </w:r>
      <w:r w:rsidRPr="00AA0EAB">
        <w:t>o visuomenėje istorinė atmintis ir kultūrinis paveldas praranda aktualumą. IVPK duomenimis, 2012</w:t>
      </w:r>
      <w:r w:rsidR="005E4878" w:rsidRPr="00AA0EAB">
        <w:t> </w:t>
      </w:r>
      <w:r w:rsidR="002C42D3" w:rsidRPr="00AA0EAB">
        <w:t>m.</w:t>
      </w:r>
      <w:r w:rsidRPr="00AA0EAB">
        <w:t xml:space="preserve"> su Lietuvos kultūros paveldu susijusiomis elektroninėmis paslaugomis</w:t>
      </w:r>
      <w:r w:rsidR="004B64A0" w:rsidRPr="00AA0EAB">
        <w:t xml:space="preserve"> naudojosi tik 7 proc. Lietuvos gyventojų</w:t>
      </w:r>
      <w:r w:rsidRPr="00AA0EAB">
        <w:rPr>
          <w:rStyle w:val="FootnoteReference"/>
        </w:rPr>
        <w:footnoteReference w:id="59"/>
      </w:r>
      <w:r w:rsidRPr="00AA0EAB">
        <w:t xml:space="preserve">. </w:t>
      </w:r>
      <w:r w:rsidR="00DA4769" w:rsidRPr="00AA0EAB">
        <w:t xml:space="preserve">Tai </w:t>
      </w:r>
      <w:r w:rsidR="00617718" w:rsidRPr="00AA0EAB">
        <w:t>iš dalies</w:t>
      </w:r>
      <w:r w:rsidR="00DA4769" w:rsidRPr="00AA0EAB">
        <w:t xml:space="preserve"> siejama ir su dėmesio suskaitmenintos kultūrinės medžiagos naudojimui </w:t>
      </w:r>
      <w:r w:rsidR="00021CD8" w:rsidRPr="00AA0EAB">
        <w:t xml:space="preserve">stoka </w:t>
      </w:r>
      <w:r w:rsidR="00DA4769" w:rsidRPr="00AA0EAB">
        <w:t xml:space="preserve">tiek šalies, tiek vietos lygmeniu. </w:t>
      </w:r>
      <w:r w:rsidR="004B64A0" w:rsidRPr="00AA0EAB">
        <w:t xml:space="preserve">Suplanuotų </w:t>
      </w:r>
      <w:r w:rsidR="00DA4769" w:rsidRPr="00AA0EAB">
        <w:t xml:space="preserve">526 priemonės iniciatyvų investiciniuose projektuose dažniausiai akcentuojama, kad </w:t>
      </w:r>
      <w:proofErr w:type="spellStart"/>
      <w:r w:rsidR="00DA4769" w:rsidRPr="00AA0EAB">
        <w:t>IS</w:t>
      </w:r>
      <w:proofErr w:type="spellEnd"/>
      <w:r w:rsidR="00DA4769" w:rsidRPr="00AA0EAB">
        <w:t xml:space="preserve"> </w:t>
      </w:r>
      <w:r w:rsidR="00A323AC" w:rsidRPr="00AA0EAB">
        <w:t xml:space="preserve">vartotojų </w:t>
      </w:r>
      <w:r w:rsidR="00DA4769" w:rsidRPr="00AA0EAB">
        <w:t>informacija tvarkoma neefektyviai, jų funkcionavimui reikalingo</w:t>
      </w:r>
      <w:r w:rsidR="003F67A1" w:rsidRPr="00AA0EAB">
        <w:t>s</w:t>
      </w:r>
      <w:r w:rsidR="00DA4769" w:rsidRPr="00AA0EAB">
        <w:t xml:space="preserve"> techninės įrangos administravimas ir </w:t>
      </w:r>
      <w:r w:rsidR="00021CD8" w:rsidRPr="00AA0EAB">
        <w:t xml:space="preserve">priežiūra </w:t>
      </w:r>
      <w:r w:rsidR="00DA4769" w:rsidRPr="00AA0EAB">
        <w:t xml:space="preserve">vykdoma </w:t>
      </w:r>
      <w:r w:rsidR="00617718" w:rsidRPr="00AA0EAB">
        <w:t>netinkamai</w:t>
      </w:r>
      <w:r w:rsidR="006643AD" w:rsidRPr="00AA0EAB">
        <w:t xml:space="preserve">, o pačių </w:t>
      </w:r>
      <w:proofErr w:type="spellStart"/>
      <w:r w:rsidR="006643AD" w:rsidRPr="00AA0EAB">
        <w:t>IS</w:t>
      </w:r>
      <w:proofErr w:type="spellEnd"/>
      <w:r w:rsidR="006643AD" w:rsidRPr="00AA0EAB">
        <w:t xml:space="preserve"> sąranga nėra pakankama</w:t>
      </w:r>
      <w:r w:rsidR="003F67A1" w:rsidRPr="00AA0EAB">
        <w:t>i</w:t>
      </w:r>
      <w:r w:rsidR="006643AD" w:rsidRPr="00AA0EAB">
        <w:t xml:space="preserve"> patogi vartotojui.</w:t>
      </w:r>
      <w:r w:rsidR="00F7204D" w:rsidRPr="00AA0EAB">
        <w:t xml:space="preserve"> Pabrėžiama, kad ankstesnio planavimo laikotarpiu sukurtos </w:t>
      </w:r>
      <w:r w:rsidR="00EF74A6" w:rsidRPr="00AA0EAB">
        <w:t>el.</w:t>
      </w:r>
      <w:r w:rsidR="004B64A0" w:rsidRPr="00AA0EAB">
        <w:t> </w:t>
      </w:r>
      <w:r w:rsidR="00EF74A6" w:rsidRPr="00AA0EAB">
        <w:t>paslaug</w:t>
      </w:r>
      <w:r w:rsidR="00F7204D" w:rsidRPr="00AA0EAB">
        <w:t>os nevisiškai tenkina esam</w:t>
      </w:r>
      <w:r w:rsidR="00617718" w:rsidRPr="00AA0EAB">
        <w:t>ų</w:t>
      </w:r>
      <w:r w:rsidR="00F7204D" w:rsidRPr="00AA0EAB">
        <w:t xml:space="preserve"> kultūros </w:t>
      </w:r>
      <w:r w:rsidR="00EF74A6" w:rsidRPr="00AA0EAB">
        <w:t>el.</w:t>
      </w:r>
      <w:r w:rsidR="004B64A0" w:rsidRPr="00AA0EAB">
        <w:t> </w:t>
      </w:r>
      <w:r w:rsidR="00EF74A6" w:rsidRPr="00AA0EAB">
        <w:t>paslaug</w:t>
      </w:r>
      <w:r w:rsidR="00F7204D" w:rsidRPr="00AA0EAB">
        <w:t>ų vartotoj</w:t>
      </w:r>
      <w:r w:rsidR="00617718" w:rsidRPr="00AA0EAB">
        <w:t>ų poreikius</w:t>
      </w:r>
      <w:r w:rsidR="00F7204D" w:rsidRPr="00AA0EAB">
        <w:t>.</w:t>
      </w:r>
    </w:p>
    <w:p w14:paraId="7D8F3346" w14:textId="1CB31EE5" w:rsidR="008C6D11" w:rsidRPr="00AA0EAB" w:rsidRDefault="008C6D11" w:rsidP="005C4213">
      <w:r w:rsidRPr="00AA0EAB">
        <w:t xml:space="preserve">Prieš prasidedant </w:t>
      </w:r>
      <w:r w:rsidR="00617718" w:rsidRPr="00AA0EAB">
        <w:t xml:space="preserve">analizuojamam </w:t>
      </w:r>
      <w:r w:rsidRPr="00AA0EAB">
        <w:t>ES finansavimo laikotarpiui, Lietuvoje taip pat pastebimai trūko viešai prieinamų IT sprendimų, turinčių lietuvių rašytinės ir sakytinės kalbos sąsajų</w:t>
      </w:r>
      <w:r w:rsidR="00F079B9" w:rsidRPr="00AA0EAB">
        <w:t xml:space="preserve">, </w:t>
      </w:r>
      <w:r w:rsidR="00021CD8" w:rsidRPr="00AA0EAB">
        <w:t xml:space="preserve">ir </w:t>
      </w:r>
      <w:r w:rsidR="00F079B9" w:rsidRPr="00AA0EAB">
        <w:t>viešai prieinamų išteklių integracijos</w:t>
      </w:r>
      <w:r w:rsidRPr="00AA0EAB">
        <w:t xml:space="preserve">. </w:t>
      </w:r>
      <w:r w:rsidR="00B40792" w:rsidRPr="00AA0EAB">
        <w:t>Investicijos į lietuvių kalbos technologijas</w:t>
      </w:r>
      <w:r w:rsidR="00617718" w:rsidRPr="00AA0EAB">
        <w:t xml:space="preserve"> nesuteikia</w:t>
      </w:r>
      <w:r w:rsidR="00B40792" w:rsidRPr="00AA0EAB">
        <w:t xml:space="preserve"> greitos grąžos ir tiesioginės finansinės naudos, todėl verslui yra nepatrauklios</w:t>
      </w:r>
      <w:r w:rsidR="00B40792" w:rsidRPr="00AA0EAB">
        <w:rPr>
          <w:rStyle w:val="FootnoteReference"/>
        </w:rPr>
        <w:footnoteReference w:id="60"/>
      </w:r>
      <w:r w:rsidR="00B40792" w:rsidRPr="00AA0EAB">
        <w:t xml:space="preserve">. </w:t>
      </w:r>
      <w:r w:rsidRPr="00AA0EAB">
        <w:t xml:space="preserve">ES lygmens tyrimai </w:t>
      </w:r>
      <w:r w:rsidR="00617718" w:rsidRPr="00AA0EAB">
        <w:t>pa</w:t>
      </w:r>
      <w:r w:rsidRPr="00AA0EAB">
        <w:t>rodė, kad kasdieniai gyventojų viešųjų paslaugų poreikiai skatina sparčiau diegti gimtosios rašytinės ir sakytinės kalbos sąsajas į viešąsias elektronines paslaugas</w:t>
      </w:r>
      <w:r w:rsidR="004B64A0" w:rsidRPr="00AA0EAB">
        <w:t>, o</w:t>
      </w:r>
      <w:r w:rsidRPr="00AA0EAB">
        <w:t xml:space="preserve"> Lietuva šiame kontekste </w:t>
      </w:r>
      <w:r w:rsidR="004B64A0" w:rsidRPr="00AA0EAB">
        <w:t xml:space="preserve">– </w:t>
      </w:r>
      <w:r w:rsidRPr="00AA0EAB">
        <w:t xml:space="preserve">ne išimtis. Lietuvių kalbos ištekliai ir technologijos nėra </w:t>
      </w:r>
      <w:r w:rsidR="00ED432C" w:rsidRPr="00AA0EAB">
        <w:t xml:space="preserve">kuriami </w:t>
      </w:r>
      <w:r w:rsidRPr="00AA0EAB">
        <w:t>tolygiai</w:t>
      </w:r>
      <w:r w:rsidR="00ED432C" w:rsidRPr="00AA0EAB">
        <w:t>,</w:t>
      </w:r>
      <w:r w:rsidRPr="00AA0EAB">
        <w:t xml:space="preserve"> nėra kalbos technologijoms pritaikytos lietuvių kalbos gramatikos, trūksta didesnės apimties sintaksiškai anotuotų tekstynų, </w:t>
      </w:r>
      <w:r w:rsidR="009D39A3" w:rsidRPr="00AA0EAB">
        <w:t>o tai smarkiai</w:t>
      </w:r>
      <w:r w:rsidRPr="00AA0EAB">
        <w:t xml:space="preserve"> riboja kalbos modelių kūrimą.</w:t>
      </w:r>
      <w:r w:rsidR="00FE3F84" w:rsidRPr="00AA0EAB">
        <w:t xml:space="preserve"> Pabrėžiama, kad dėl spartaus inovacijų virsmo ir bendro ekonomikos skaitmenizavimo tendencijų ankstesnio ES finansavimo laikotarpio investicijos į kalbos technologijas gali nebeatitikti gyventojų ir rinkos </w:t>
      </w:r>
      <w:r w:rsidR="00617718" w:rsidRPr="00AA0EAB">
        <w:t>veikėjų</w:t>
      </w:r>
      <w:r w:rsidR="00FE3F84" w:rsidRPr="00AA0EAB">
        <w:t xml:space="preserve"> poreikių</w:t>
      </w:r>
      <w:r w:rsidR="00FE3F84" w:rsidRPr="00AA0EAB">
        <w:rPr>
          <w:rStyle w:val="FootnoteReference"/>
        </w:rPr>
        <w:footnoteReference w:id="61"/>
      </w:r>
      <w:r w:rsidR="00FE3F84" w:rsidRPr="00AA0EAB">
        <w:t>.</w:t>
      </w:r>
      <w:r w:rsidR="005C4213" w:rsidRPr="00AA0EAB">
        <w:t xml:space="preserve"> Atsiliekantis kalbos technologijų lygis nesudaro </w:t>
      </w:r>
      <w:r w:rsidR="005C4213" w:rsidRPr="00AA0EAB">
        <w:lastRenderedPageBreak/>
        <w:t xml:space="preserve">sąlygų lietuvių </w:t>
      </w:r>
      <w:r w:rsidR="009D39A3" w:rsidRPr="00AA0EAB">
        <w:t xml:space="preserve">kalbai efektyviai </w:t>
      </w:r>
      <w:r w:rsidR="005C4213" w:rsidRPr="00AA0EAB">
        <w:t>gyv</w:t>
      </w:r>
      <w:r w:rsidR="009D39A3" w:rsidRPr="00AA0EAB">
        <w:t>uoti</w:t>
      </w:r>
      <w:r w:rsidR="005C4213" w:rsidRPr="00AA0EAB">
        <w:t xml:space="preserve"> informacinėje visuomenėje ir sunkina galimybes mažinti skaitmeninę atskirtį vietovėse, kuriose kyla kalbos barjero </w:t>
      </w:r>
      <w:r w:rsidR="00617718" w:rsidRPr="00AA0EAB">
        <w:t>iššūki</w:t>
      </w:r>
      <w:r w:rsidR="009D39A3" w:rsidRPr="00AA0EAB">
        <w:t>s</w:t>
      </w:r>
      <w:r w:rsidR="005C4213" w:rsidRPr="00AA0EAB">
        <w:t>.</w:t>
      </w:r>
    </w:p>
    <w:bookmarkStart w:id="36" w:name="_Toc123122753"/>
    <w:p w14:paraId="68CEA868" w14:textId="1A0CAA1F" w:rsidR="008C6D11" w:rsidRPr="00AA0EAB" w:rsidRDefault="008C6D11" w:rsidP="008C6D11">
      <w:pPr>
        <w:pStyle w:val="Caption"/>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11</w:t>
      </w:r>
      <w:r w:rsidRPr="00AA0EAB">
        <w:rPr>
          <w:noProof/>
          <w:lang w:val="lt-LT"/>
        </w:rPr>
        <w:fldChar w:fldCharType="end"/>
      </w:r>
      <w:r w:rsidR="009D39A3" w:rsidRPr="00AA0EAB">
        <w:rPr>
          <w:noProof/>
          <w:lang w:val="lt-LT"/>
        </w:rPr>
        <w:t> pav</w:t>
      </w:r>
      <w:r w:rsidRPr="00AA0EAB">
        <w:rPr>
          <w:lang w:val="lt-LT"/>
        </w:rPr>
        <w:t>. 2014</w:t>
      </w:r>
      <w:r w:rsidRPr="00AA0EAB">
        <w:rPr>
          <w:color w:val="134753" w:themeColor="accent1"/>
          <w:lang w:val="lt-LT"/>
        </w:rPr>
        <w:t>–</w:t>
      </w:r>
      <w:r w:rsidRPr="00AA0EAB">
        <w:rPr>
          <w:lang w:val="lt-LT"/>
        </w:rPr>
        <w:t>2020</w:t>
      </w:r>
      <w:r w:rsidR="009D39A3" w:rsidRPr="00AA0EAB">
        <w:rPr>
          <w:lang w:val="lt-LT"/>
        </w:rPr>
        <w:t> </w:t>
      </w:r>
      <w:r w:rsidRPr="00AA0EAB">
        <w:rPr>
          <w:lang w:val="lt-LT"/>
        </w:rPr>
        <w:t>m. kultūros paveldo ir lietuvių kalbos e.</w:t>
      </w:r>
      <w:r w:rsidR="009D39A3" w:rsidRPr="00AA0EAB">
        <w:rPr>
          <w:lang w:val="lt-LT"/>
        </w:rPr>
        <w:t> </w:t>
      </w:r>
      <w:r w:rsidRPr="00AA0EAB">
        <w:rPr>
          <w:lang w:val="lt-LT"/>
        </w:rPr>
        <w:t>sprendimų ES investicijų intervencijos logika</w:t>
      </w:r>
      <w:bookmarkEnd w:id="36"/>
    </w:p>
    <w:p w14:paraId="5B1F8ABA" w14:textId="77777777" w:rsidR="008C6D11" w:rsidRPr="00AA0EAB" w:rsidRDefault="008C6D11" w:rsidP="008C6D11">
      <w:pPr>
        <w:rPr>
          <w:b/>
          <w:bCs/>
          <w:i/>
          <w:iCs/>
        </w:rPr>
      </w:pPr>
      <w:r w:rsidRPr="00AA0EAB">
        <w:rPr>
          <w:b/>
          <w:bCs/>
          <w:i/>
          <w:iCs/>
          <w:noProof/>
          <w:lang w:eastAsia="lt-LT"/>
        </w:rPr>
        <w:drawing>
          <wp:inline distT="0" distB="0" distL="0" distR="0" wp14:anchorId="273F1FBF" wp14:editId="521899A6">
            <wp:extent cx="6227064" cy="1727481"/>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227064" cy="1727481"/>
                    </a:xfrm>
                    <a:prstGeom prst="rect">
                      <a:avLst/>
                    </a:prstGeom>
                  </pic:spPr>
                </pic:pic>
              </a:graphicData>
            </a:graphic>
          </wp:inline>
        </w:drawing>
      </w:r>
    </w:p>
    <w:p w14:paraId="6419DF74" w14:textId="0614B710" w:rsidR="008C6D11" w:rsidRPr="00AA0EAB" w:rsidRDefault="008C6D11" w:rsidP="00456AF7">
      <w:pPr>
        <w:pStyle w:val="BottomcaptionSuMin"/>
      </w:pPr>
      <w:r w:rsidRPr="00AA0EAB">
        <w:t xml:space="preserve">Šaltinis: sudaryta </w:t>
      </w:r>
      <w:r w:rsidR="00830AA6" w:rsidRPr="00AA0EAB">
        <w:t>Vertintojo</w:t>
      </w:r>
      <w:r w:rsidR="00EA374F" w:rsidRPr="00AA0EAB">
        <w:t xml:space="preserve"> </w:t>
      </w:r>
      <w:r w:rsidRPr="00AA0EAB">
        <w:t xml:space="preserve">remiantis VP 2 prioriteto priemonių </w:t>
      </w:r>
      <w:proofErr w:type="spellStart"/>
      <w:r w:rsidRPr="00AA0EAB">
        <w:t>PFSA</w:t>
      </w:r>
      <w:proofErr w:type="spellEnd"/>
      <w:r w:rsidRPr="00AA0EAB">
        <w:t xml:space="preserve"> ir 2021–2027</w:t>
      </w:r>
      <w:r w:rsidR="009D39A3" w:rsidRPr="00AA0EAB">
        <w:t> </w:t>
      </w:r>
      <w:r w:rsidRPr="00AA0EAB">
        <w:t>m. Visuomenės skaitmeninimo išankstiniu poveikio vertinimu</w:t>
      </w:r>
    </w:p>
    <w:p w14:paraId="63C9EFAA" w14:textId="46FD3CBE" w:rsidR="00695FF4" w:rsidRPr="00AA0EAB" w:rsidRDefault="00695FF4" w:rsidP="00695FF4">
      <w:r w:rsidRPr="00AA0EAB">
        <w:t>Tokių poreikių kontekste suformuoto</w:t>
      </w:r>
      <w:r w:rsidR="009D39A3" w:rsidRPr="00AA0EAB">
        <w:t>mi</w:t>
      </w:r>
      <w:r w:rsidRPr="00AA0EAB">
        <w:t>s 526 ir 527 priemonė</w:t>
      </w:r>
      <w:r w:rsidR="009D39A3" w:rsidRPr="00AA0EAB">
        <w:t>mi</w:t>
      </w:r>
      <w:r w:rsidRPr="00AA0EAB">
        <w:t>s remia</w:t>
      </w:r>
      <w:r w:rsidR="009D39A3" w:rsidRPr="00AA0EAB">
        <w:t>mos</w:t>
      </w:r>
      <w:r w:rsidRPr="00AA0EAB">
        <w:t xml:space="preserve"> lietuvių kalbos puoselėjimo ir kultūros turinio skaitmeninimo </w:t>
      </w:r>
      <w:r w:rsidR="009D39A3" w:rsidRPr="00AA0EAB">
        <w:t xml:space="preserve">veiklos </w:t>
      </w:r>
      <w:r w:rsidR="006B764E" w:rsidRPr="00AA0EAB">
        <w:t xml:space="preserve">kuriant </w:t>
      </w:r>
      <w:r w:rsidRPr="00AA0EAB">
        <w:t xml:space="preserve">naujas </w:t>
      </w:r>
      <w:r w:rsidR="00EF74A6" w:rsidRPr="00AA0EAB">
        <w:t>el.</w:t>
      </w:r>
      <w:r w:rsidR="009D39A3" w:rsidRPr="00AA0EAB">
        <w:t> </w:t>
      </w:r>
      <w:r w:rsidR="00EF74A6" w:rsidRPr="00AA0EAB">
        <w:t>paslaug</w:t>
      </w:r>
      <w:r w:rsidR="001F10A8" w:rsidRPr="00AA0EAB">
        <w:t>a</w:t>
      </w:r>
      <w:r w:rsidRPr="00AA0EAB">
        <w:t>s ir e.</w:t>
      </w:r>
      <w:r w:rsidR="009D39A3" w:rsidRPr="00AA0EAB">
        <w:t> </w:t>
      </w:r>
      <w:r w:rsidRPr="00AA0EAB">
        <w:t>sprendi</w:t>
      </w:r>
      <w:r w:rsidR="006B764E" w:rsidRPr="00AA0EAB">
        <w:t>m</w:t>
      </w:r>
      <w:r w:rsidRPr="00AA0EAB">
        <w:t xml:space="preserve">us. </w:t>
      </w:r>
      <w:r w:rsidR="009D39A3" w:rsidRPr="00AA0EAB">
        <w:t>Į</w:t>
      </w:r>
      <w:r w:rsidRPr="00AA0EAB">
        <w:t>gyvendinam</w:t>
      </w:r>
      <w:r w:rsidR="002571E7" w:rsidRPr="00AA0EAB">
        <w:t>i</w:t>
      </w:r>
      <w:r w:rsidR="006B764E" w:rsidRPr="00AA0EAB">
        <w:t xml:space="preserve"> </w:t>
      </w:r>
      <w:r w:rsidR="0096209D" w:rsidRPr="00AA0EAB">
        <w:t xml:space="preserve">(kai kurie </w:t>
      </w:r>
      <w:r w:rsidRPr="00AA0EAB">
        <w:t xml:space="preserve">jau </w:t>
      </w:r>
      <w:r w:rsidR="006B764E" w:rsidRPr="00AA0EAB">
        <w:t>už</w:t>
      </w:r>
      <w:r w:rsidRPr="00AA0EAB">
        <w:t>baigt</w:t>
      </w:r>
      <w:r w:rsidR="002571E7" w:rsidRPr="00AA0EAB">
        <w:t>i</w:t>
      </w:r>
      <w:r w:rsidR="0096209D" w:rsidRPr="00AA0EAB">
        <w:t>)</w:t>
      </w:r>
      <w:r w:rsidRPr="00AA0EAB">
        <w:t xml:space="preserve"> </w:t>
      </w:r>
      <w:r w:rsidR="009D39A3" w:rsidRPr="00AA0EAB">
        <w:t>su lietuvių kalba</w:t>
      </w:r>
      <w:r w:rsidR="006B764E" w:rsidRPr="00AA0EAB">
        <w:t xml:space="preserve"> susiję</w:t>
      </w:r>
      <w:r w:rsidR="009D39A3" w:rsidRPr="00AA0EAB">
        <w:t xml:space="preserve"> </w:t>
      </w:r>
      <w:r w:rsidRPr="00AA0EAB">
        <w:t>projekt</w:t>
      </w:r>
      <w:r w:rsidR="002571E7" w:rsidRPr="00AA0EAB">
        <w:t>ai</w:t>
      </w:r>
      <w:r w:rsidRPr="00AA0EAB">
        <w:t xml:space="preserve"> (lietuvių kalba valdomos paslaugos, mašininis vertimas, sintaksinės</w:t>
      </w:r>
      <w:r w:rsidR="009D39A3" w:rsidRPr="00AA0EAB">
        <w:t xml:space="preserve"> ir </w:t>
      </w:r>
      <w:r w:rsidRPr="00AA0EAB">
        <w:t>semantinės technologijos ir kt.)</w:t>
      </w:r>
      <w:r w:rsidR="002571E7" w:rsidRPr="00AA0EAB">
        <w:t xml:space="preserve">, </w:t>
      </w:r>
      <w:r w:rsidR="009D39A3" w:rsidRPr="00AA0EAB">
        <w:t>kuri</w:t>
      </w:r>
      <w:r w:rsidR="0096209D" w:rsidRPr="00AA0EAB">
        <w:t>ų paskirtis –</w:t>
      </w:r>
      <w:r w:rsidR="002571E7" w:rsidRPr="00AA0EAB">
        <w:t xml:space="preserve"> </w:t>
      </w:r>
      <w:r w:rsidR="00617718" w:rsidRPr="00AA0EAB">
        <w:t>didinti</w:t>
      </w:r>
      <w:r w:rsidRPr="00AA0EAB">
        <w:t xml:space="preserve"> lietuvių kalbos išsaugojim</w:t>
      </w:r>
      <w:r w:rsidR="0096209D" w:rsidRPr="00AA0EAB">
        <w:t>o</w:t>
      </w:r>
      <w:r w:rsidRPr="00AA0EAB">
        <w:t xml:space="preserve"> IT </w:t>
      </w:r>
      <w:r w:rsidR="0096209D" w:rsidRPr="00AA0EAB">
        <w:t>sprendi</w:t>
      </w:r>
      <w:r w:rsidR="006B764E" w:rsidRPr="00AA0EAB">
        <w:t>m</w:t>
      </w:r>
      <w:r w:rsidR="0096209D" w:rsidRPr="00AA0EAB">
        <w:t xml:space="preserve">ų prieinamumą </w:t>
      </w:r>
      <w:r w:rsidRPr="00AA0EAB">
        <w:t xml:space="preserve">ir jų </w:t>
      </w:r>
      <w:r w:rsidR="0096209D" w:rsidRPr="00AA0EAB">
        <w:t>naudojimą</w:t>
      </w:r>
      <w:r w:rsidRPr="00AA0EAB">
        <w:t xml:space="preserve"> vykdant komercinę ar kitą veiklą. </w:t>
      </w:r>
      <w:r w:rsidR="0096209D" w:rsidRPr="00AA0EAB">
        <w:t>O</w:t>
      </w:r>
      <w:r w:rsidRPr="00AA0EAB">
        <w:t xml:space="preserve"> kultūros paveldo objektų skaitmeninimo ir skaitmeninio turinio sklaidos projektai leido padidinti susijusių </w:t>
      </w:r>
      <w:r w:rsidR="00EF74A6" w:rsidRPr="00AA0EAB">
        <w:t>el.</w:t>
      </w:r>
      <w:r w:rsidR="0096209D" w:rsidRPr="00AA0EAB">
        <w:t> </w:t>
      </w:r>
      <w:r w:rsidR="00EF74A6" w:rsidRPr="00AA0EAB">
        <w:t>paslaug</w:t>
      </w:r>
      <w:r w:rsidRPr="00AA0EAB">
        <w:t xml:space="preserve">ų ir turinio prieinamumą (LRT </w:t>
      </w:r>
      <w:proofErr w:type="spellStart"/>
      <w:r w:rsidRPr="00AA0EAB">
        <w:t>mediateka</w:t>
      </w:r>
      <w:proofErr w:type="spellEnd"/>
      <w:r w:rsidRPr="00AA0EAB">
        <w:t xml:space="preserve">, </w:t>
      </w:r>
      <w:proofErr w:type="spellStart"/>
      <w:r w:rsidRPr="00740346">
        <w:rPr>
          <w:iCs/>
        </w:rPr>
        <w:t>epaveldas.lt</w:t>
      </w:r>
      <w:proofErr w:type="spellEnd"/>
      <w:r w:rsidRPr="00AA0EAB">
        <w:t xml:space="preserve">, </w:t>
      </w:r>
      <w:r w:rsidRPr="00740346">
        <w:rPr>
          <w:iCs/>
        </w:rPr>
        <w:t>e-</w:t>
      </w:r>
      <w:proofErr w:type="spellStart"/>
      <w:r w:rsidRPr="00740346">
        <w:rPr>
          <w:iCs/>
        </w:rPr>
        <w:t>kinas.lt</w:t>
      </w:r>
      <w:proofErr w:type="spellEnd"/>
      <w:r w:rsidRPr="00AA0EAB">
        <w:t>, „Virtualus muziejus“ ir kt.).</w:t>
      </w:r>
    </w:p>
    <w:p w14:paraId="61DFDA63" w14:textId="44BEAA4F" w:rsidR="00695FF4" w:rsidRPr="00AA0EAB" w:rsidRDefault="002571E7" w:rsidP="00695FF4">
      <w:r w:rsidRPr="00AA0EAB">
        <w:t>Vis dėlto</w:t>
      </w:r>
      <w:r w:rsidR="00695FF4" w:rsidRPr="00AA0EAB">
        <w:t>, kaip minėta</w:t>
      </w:r>
      <w:r w:rsidR="00A35C00" w:rsidRPr="00AA0EAB">
        <w:t xml:space="preserve"> </w:t>
      </w:r>
      <w:r w:rsidR="00A35C00" w:rsidRPr="00AA0EAB">
        <w:fldChar w:fldCharType="begin"/>
      </w:r>
      <w:r w:rsidR="00A35C00" w:rsidRPr="00AA0EAB">
        <w:instrText xml:space="preserve"> REF _Ref106620143 \r \h </w:instrText>
      </w:r>
      <w:r w:rsidR="00AA0EAB">
        <w:instrText xml:space="preserve"> \* MERGEFORMAT </w:instrText>
      </w:r>
      <w:r w:rsidR="00A35C00" w:rsidRPr="00AA0EAB">
        <w:fldChar w:fldCharType="separate"/>
      </w:r>
      <w:r w:rsidR="0060385A" w:rsidRPr="00AA0EAB">
        <w:t>1.1</w:t>
      </w:r>
      <w:r w:rsidR="00A35C00" w:rsidRPr="00AA0EAB">
        <w:fldChar w:fldCharType="end"/>
      </w:r>
      <w:r w:rsidR="00695FF4" w:rsidRPr="00AA0EAB">
        <w:t xml:space="preserve"> </w:t>
      </w:r>
      <w:r w:rsidR="000B746E" w:rsidRPr="00AA0EAB">
        <w:t>poskyryje</w:t>
      </w:r>
      <w:r w:rsidR="00695FF4" w:rsidRPr="00AA0EAB">
        <w:t xml:space="preserve">, projektai </w:t>
      </w:r>
      <w:r w:rsidR="0096209D" w:rsidRPr="00AA0EAB">
        <w:t xml:space="preserve">mažokai </w:t>
      </w:r>
      <w:r w:rsidR="00695FF4" w:rsidRPr="00AA0EAB">
        <w:t xml:space="preserve">prisideda prie kultūros ir lietuvių kalbos </w:t>
      </w:r>
      <w:r w:rsidR="00EF74A6" w:rsidRPr="00AA0EAB">
        <w:t>el.</w:t>
      </w:r>
      <w:r w:rsidR="0096209D" w:rsidRPr="00AA0EAB">
        <w:t> </w:t>
      </w:r>
      <w:r w:rsidR="00EF74A6" w:rsidRPr="00AA0EAB">
        <w:t>paslaug</w:t>
      </w:r>
      <w:r w:rsidR="00695FF4" w:rsidRPr="00AA0EAB">
        <w:t>ų populiarinimo, investicijų tikslingumas vertinamas kritiškai: įžvelgiama</w:t>
      </w:r>
      <w:r w:rsidRPr="00AA0EAB">
        <w:t>s</w:t>
      </w:r>
      <w:r w:rsidR="00695FF4" w:rsidRPr="00AA0EAB">
        <w:t xml:space="preserve"> susiskaldym</w:t>
      </w:r>
      <w:r w:rsidRPr="00AA0EAB">
        <w:t>as</w:t>
      </w:r>
      <w:r w:rsidR="00695FF4" w:rsidRPr="00AA0EAB">
        <w:t xml:space="preserve"> tarp kultūros </w:t>
      </w:r>
      <w:r w:rsidR="00A35C00" w:rsidRPr="00AA0EAB">
        <w:t xml:space="preserve">įstaigų ir universitetų, projektai daugiau orientuoti į individualaus IT ūkio tvarkymą ir </w:t>
      </w:r>
      <w:r w:rsidR="006B764E" w:rsidRPr="00AA0EAB">
        <w:t xml:space="preserve">savo </w:t>
      </w:r>
      <w:r w:rsidR="00A35C00" w:rsidRPr="00AA0EAB">
        <w:t>turinio skaitmeninimą, o ne į patrauklių paslaugų plėtrą</w:t>
      </w:r>
      <w:r w:rsidR="00340CE9" w:rsidRPr="00AA0EAB">
        <w:rPr>
          <w:rStyle w:val="FootnoteReference"/>
        </w:rPr>
        <w:footnoteReference w:id="62"/>
      </w:r>
      <w:r w:rsidR="00A35C00" w:rsidRPr="00AA0EAB">
        <w:t>.</w:t>
      </w:r>
      <w:r w:rsidR="00695FF4" w:rsidRPr="00AA0EAB">
        <w:t xml:space="preserve"> </w:t>
      </w:r>
    </w:p>
    <w:p w14:paraId="7AB55444" w14:textId="1CF9C4CB" w:rsidR="00C80625" w:rsidRPr="00AA0EAB" w:rsidRDefault="00C80625" w:rsidP="0059709E">
      <w:pPr>
        <w:keepNext/>
        <w:rPr>
          <w:b/>
          <w:bCs/>
          <w:i/>
          <w:iCs/>
        </w:rPr>
      </w:pPr>
      <w:r w:rsidRPr="00AA0EAB">
        <w:rPr>
          <w:b/>
          <w:bCs/>
          <w:i/>
          <w:iCs/>
        </w:rPr>
        <w:t>Valstybės informacinių išteklių optimizavimas ir saug</w:t>
      </w:r>
      <w:r w:rsidR="00671E0B" w:rsidRPr="00AA0EAB">
        <w:rPr>
          <w:b/>
          <w:bCs/>
          <w:i/>
          <w:iCs/>
        </w:rPr>
        <w:t>umas</w:t>
      </w:r>
    </w:p>
    <w:p w14:paraId="196EB74E" w14:textId="60EC3CC3" w:rsidR="00C80625" w:rsidRPr="00AA0EAB" w:rsidRDefault="00C80625" w:rsidP="0059709E">
      <w:pPr>
        <w:pStyle w:val="Caption"/>
        <w:keepLines w:val="0"/>
        <w:spacing w:before="120" w:after="60"/>
        <w:rPr>
          <w:b w:val="0"/>
          <w:bCs w:val="0"/>
          <w:color w:val="auto"/>
          <w:sz w:val="24"/>
          <w:szCs w:val="24"/>
          <w:lang w:val="lt-LT"/>
        </w:rPr>
      </w:pPr>
      <w:r w:rsidRPr="00AA0EAB">
        <w:rPr>
          <w:b w:val="0"/>
          <w:bCs w:val="0"/>
          <w:color w:val="auto"/>
          <w:sz w:val="24"/>
          <w:szCs w:val="24"/>
          <w:lang w:val="lt-LT"/>
        </w:rPr>
        <w:t>VP 2.1.2 ir (</w:t>
      </w:r>
      <w:r w:rsidR="002571E7" w:rsidRPr="00AA0EAB">
        <w:rPr>
          <w:b w:val="0"/>
          <w:bCs w:val="0"/>
          <w:color w:val="auto"/>
          <w:sz w:val="24"/>
          <w:szCs w:val="24"/>
          <w:lang w:val="lt-LT"/>
        </w:rPr>
        <w:t>iš dalies</w:t>
      </w:r>
      <w:r w:rsidRPr="00AA0EAB">
        <w:rPr>
          <w:b w:val="0"/>
          <w:bCs w:val="0"/>
          <w:color w:val="auto"/>
          <w:sz w:val="24"/>
          <w:szCs w:val="24"/>
          <w:lang w:val="lt-LT"/>
        </w:rPr>
        <w:t>) 2.3.1 uždaviniai</w:t>
      </w:r>
      <w:r w:rsidR="003E1FF1" w:rsidRPr="00AA0EAB">
        <w:rPr>
          <w:b w:val="0"/>
          <w:bCs w:val="0"/>
          <w:color w:val="auto"/>
          <w:sz w:val="24"/>
          <w:szCs w:val="24"/>
          <w:lang w:val="lt-LT"/>
        </w:rPr>
        <w:t>, taip pat</w:t>
      </w:r>
      <w:r w:rsidRPr="00AA0EAB">
        <w:rPr>
          <w:b w:val="0"/>
          <w:bCs w:val="0"/>
          <w:color w:val="auto"/>
          <w:sz w:val="24"/>
          <w:szCs w:val="24"/>
          <w:lang w:val="lt-LT"/>
        </w:rPr>
        <w:t xml:space="preserve"> atitinkamai 522 ir 530 priemonės (vėliau sujungt</w:t>
      </w:r>
      <w:r w:rsidR="002571E7" w:rsidRPr="00AA0EAB">
        <w:rPr>
          <w:b w:val="0"/>
          <w:bCs w:val="0"/>
          <w:color w:val="auto"/>
          <w:sz w:val="24"/>
          <w:szCs w:val="24"/>
          <w:lang w:val="lt-LT"/>
        </w:rPr>
        <w:t>os</w:t>
      </w:r>
      <w:r w:rsidRPr="00AA0EAB">
        <w:rPr>
          <w:b w:val="0"/>
          <w:bCs w:val="0"/>
          <w:color w:val="auto"/>
          <w:sz w:val="24"/>
          <w:szCs w:val="24"/>
          <w:lang w:val="lt-LT"/>
        </w:rPr>
        <w:t xml:space="preserve"> į J06)</w:t>
      </w:r>
      <w:r w:rsidRPr="00AA0EAB">
        <w:rPr>
          <w:rStyle w:val="FootnoteReference"/>
          <w:b w:val="0"/>
          <w:bCs w:val="0"/>
          <w:color w:val="auto"/>
          <w:sz w:val="24"/>
          <w:szCs w:val="24"/>
          <w:lang w:val="lt-LT"/>
        </w:rPr>
        <w:footnoteReference w:id="63"/>
      </w:r>
      <w:r w:rsidRPr="00AA0EAB">
        <w:rPr>
          <w:b w:val="0"/>
          <w:bCs w:val="0"/>
          <w:color w:val="auto"/>
          <w:sz w:val="24"/>
          <w:szCs w:val="24"/>
          <w:lang w:val="lt-LT"/>
        </w:rPr>
        <w:t xml:space="preserve"> buvo </w:t>
      </w:r>
      <w:r w:rsidR="003E1FF1" w:rsidRPr="00AA0EAB">
        <w:rPr>
          <w:b w:val="0"/>
          <w:bCs w:val="0"/>
          <w:color w:val="auto"/>
          <w:sz w:val="24"/>
          <w:szCs w:val="24"/>
          <w:lang w:val="lt-LT"/>
        </w:rPr>
        <w:t>parengti</w:t>
      </w:r>
      <w:r w:rsidRPr="00AA0EAB">
        <w:rPr>
          <w:b w:val="0"/>
          <w:bCs w:val="0"/>
          <w:color w:val="auto"/>
          <w:sz w:val="24"/>
          <w:szCs w:val="24"/>
          <w:lang w:val="lt-LT"/>
        </w:rPr>
        <w:t xml:space="preserve"> siekiant tenkinti tiek šiems, tiek kitiems 2 prioriteto uždaviniams aktualius poreikius: diegti IRT priemones, leidžiančias kuo efektyviau (ir saugiau) naudoti turimą valstybės IRT </w:t>
      </w:r>
      <w:r w:rsidRPr="00AA0EAB">
        <w:rPr>
          <w:b w:val="0"/>
          <w:bCs w:val="0"/>
          <w:color w:val="auto"/>
          <w:sz w:val="24"/>
          <w:szCs w:val="24"/>
          <w:lang w:val="lt-LT"/>
        </w:rPr>
        <w:lastRenderedPageBreak/>
        <w:t xml:space="preserve">bazę, </w:t>
      </w:r>
      <w:r w:rsidR="002571E7" w:rsidRPr="00AA0EAB">
        <w:rPr>
          <w:b w:val="0"/>
          <w:bCs w:val="0"/>
          <w:color w:val="auto"/>
          <w:sz w:val="24"/>
          <w:szCs w:val="24"/>
          <w:lang w:val="lt-LT"/>
        </w:rPr>
        <w:t xml:space="preserve">didinti </w:t>
      </w:r>
      <w:r w:rsidRPr="00AA0EAB">
        <w:rPr>
          <w:b w:val="0"/>
          <w:bCs w:val="0"/>
          <w:color w:val="auto"/>
          <w:sz w:val="24"/>
          <w:szCs w:val="24"/>
          <w:lang w:val="lt-LT"/>
        </w:rPr>
        <w:t xml:space="preserve">viešojo sektoriaus teikiamų </w:t>
      </w:r>
      <w:r w:rsidR="00EF74A6" w:rsidRPr="00AA0EAB">
        <w:rPr>
          <w:b w:val="0"/>
          <w:bCs w:val="0"/>
          <w:color w:val="auto"/>
          <w:sz w:val="24"/>
          <w:szCs w:val="24"/>
          <w:lang w:val="lt-LT"/>
        </w:rPr>
        <w:t>el.</w:t>
      </w:r>
      <w:r w:rsidR="003E1FF1" w:rsidRPr="00AA0EAB">
        <w:rPr>
          <w:b w:val="0"/>
          <w:bCs w:val="0"/>
          <w:color w:val="auto"/>
          <w:sz w:val="24"/>
          <w:szCs w:val="24"/>
          <w:lang w:val="lt-LT"/>
        </w:rPr>
        <w:t> </w:t>
      </w:r>
      <w:r w:rsidR="00EF74A6" w:rsidRPr="00AA0EAB">
        <w:rPr>
          <w:b w:val="0"/>
          <w:bCs w:val="0"/>
          <w:color w:val="auto"/>
          <w:sz w:val="24"/>
          <w:szCs w:val="24"/>
          <w:lang w:val="lt-LT"/>
        </w:rPr>
        <w:t>paslaug</w:t>
      </w:r>
      <w:r w:rsidRPr="00AA0EAB">
        <w:rPr>
          <w:b w:val="0"/>
          <w:bCs w:val="0"/>
          <w:color w:val="auto"/>
          <w:sz w:val="24"/>
          <w:szCs w:val="24"/>
          <w:lang w:val="lt-LT"/>
        </w:rPr>
        <w:t xml:space="preserve">ų efektyvumą ir </w:t>
      </w:r>
      <w:r w:rsidR="002571E7" w:rsidRPr="00AA0EAB">
        <w:rPr>
          <w:b w:val="0"/>
          <w:bCs w:val="0"/>
          <w:color w:val="auto"/>
          <w:sz w:val="24"/>
          <w:szCs w:val="24"/>
          <w:lang w:val="lt-LT"/>
        </w:rPr>
        <w:t xml:space="preserve">naudoti </w:t>
      </w:r>
      <w:r w:rsidRPr="00AA0EAB">
        <w:rPr>
          <w:b w:val="0"/>
          <w:bCs w:val="0"/>
          <w:color w:val="auto"/>
          <w:sz w:val="24"/>
          <w:szCs w:val="24"/>
          <w:lang w:val="lt-LT"/>
        </w:rPr>
        <w:t>sukauptus informacinius išteklius.</w:t>
      </w:r>
    </w:p>
    <w:p w14:paraId="477AF5E4" w14:textId="65D388D8" w:rsidR="00C80625" w:rsidRPr="00AA0EAB" w:rsidRDefault="003E1FF1" w:rsidP="0059709E">
      <w:pPr>
        <w:pStyle w:val="Caption"/>
        <w:spacing w:before="120" w:after="60"/>
        <w:rPr>
          <w:b w:val="0"/>
          <w:bCs w:val="0"/>
          <w:color w:val="auto"/>
          <w:sz w:val="28"/>
          <w:szCs w:val="28"/>
          <w:lang w:val="lt-LT"/>
        </w:rPr>
      </w:pPr>
      <w:r w:rsidRPr="00AA0EAB">
        <w:rPr>
          <w:b w:val="0"/>
          <w:bCs w:val="0"/>
          <w:color w:val="auto"/>
          <w:sz w:val="24"/>
          <w:szCs w:val="24"/>
          <w:lang w:val="lt-LT"/>
        </w:rPr>
        <w:t>Kai kurios</w:t>
      </w:r>
      <w:r w:rsidR="00C80625" w:rsidRPr="00AA0EAB">
        <w:rPr>
          <w:b w:val="0"/>
          <w:bCs w:val="0"/>
          <w:color w:val="auto"/>
          <w:sz w:val="24"/>
          <w:szCs w:val="24"/>
          <w:lang w:val="lt-LT"/>
        </w:rPr>
        <w:t xml:space="preserve"> viešojo sektoriaus institucijos yra sukūrusios </w:t>
      </w:r>
      <w:r w:rsidRPr="00AA0EAB">
        <w:rPr>
          <w:b w:val="0"/>
          <w:bCs w:val="0"/>
          <w:color w:val="auto"/>
          <w:sz w:val="24"/>
          <w:szCs w:val="24"/>
          <w:lang w:val="lt-LT"/>
        </w:rPr>
        <w:t>daug</w:t>
      </w:r>
      <w:r w:rsidR="00C80625" w:rsidRPr="00AA0EAB">
        <w:rPr>
          <w:b w:val="0"/>
          <w:bCs w:val="0"/>
          <w:color w:val="auto"/>
          <w:sz w:val="24"/>
          <w:szCs w:val="24"/>
          <w:lang w:val="lt-LT"/>
        </w:rPr>
        <w:t xml:space="preserve"> VII</w:t>
      </w:r>
      <w:r w:rsidR="00740346">
        <w:rPr>
          <w:b w:val="0"/>
          <w:bCs w:val="0"/>
          <w:color w:val="auto"/>
          <w:sz w:val="24"/>
          <w:szCs w:val="24"/>
          <w:lang w:val="lt-LT"/>
        </w:rPr>
        <w:t xml:space="preserve"> </w:t>
      </w:r>
      <w:r w:rsidRPr="00AA0EAB">
        <w:rPr>
          <w:b w:val="0"/>
          <w:bCs w:val="0"/>
          <w:color w:val="auto"/>
          <w:sz w:val="24"/>
          <w:szCs w:val="24"/>
          <w:lang w:val="lt-LT"/>
        </w:rPr>
        <w:t xml:space="preserve">infrastruktūros </w:t>
      </w:r>
      <w:r w:rsidR="00CE5601" w:rsidRPr="00AA0EAB">
        <w:rPr>
          <w:b w:val="0"/>
          <w:bCs w:val="0"/>
          <w:color w:val="auto"/>
          <w:sz w:val="24"/>
          <w:szCs w:val="24"/>
          <w:lang w:val="lt-LT"/>
        </w:rPr>
        <w:t>vald</w:t>
      </w:r>
      <w:r w:rsidRPr="00AA0EAB">
        <w:rPr>
          <w:b w:val="0"/>
          <w:bCs w:val="0"/>
          <w:color w:val="auto"/>
          <w:sz w:val="24"/>
          <w:szCs w:val="24"/>
          <w:lang w:val="lt-LT"/>
        </w:rPr>
        <w:t>ymo</w:t>
      </w:r>
      <w:r w:rsidR="00CE5601" w:rsidRPr="00AA0EAB">
        <w:rPr>
          <w:b w:val="0"/>
          <w:bCs w:val="0"/>
          <w:color w:val="auto"/>
          <w:sz w:val="24"/>
          <w:szCs w:val="24"/>
          <w:lang w:val="lt-LT"/>
        </w:rPr>
        <w:t xml:space="preserve"> IT sprendi</w:t>
      </w:r>
      <w:r w:rsidR="006B764E" w:rsidRPr="00AA0EAB">
        <w:rPr>
          <w:b w:val="0"/>
          <w:bCs w:val="0"/>
          <w:color w:val="auto"/>
          <w:sz w:val="24"/>
          <w:szCs w:val="24"/>
          <w:lang w:val="lt-LT"/>
        </w:rPr>
        <w:t>m</w:t>
      </w:r>
      <w:r w:rsidR="00CE5601" w:rsidRPr="00AA0EAB">
        <w:rPr>
          <w:b w:val="0"/>
          <w:bCs w:val="0"/>
          <w:color w:val="auto"/>
          <w:sz w:val="24"/>
          <w:szCs w:val="24"/>
          <w:lang w:val="lt-LT"/>
        </w:rPr>
        <w:t xml:space="preserve">ų, tačiau jos dažnai taiko </w:t>
      </w:r>
      <w:r w:rsidRPr="00AA0EAB">
        <w:rPr>
          <w:b w:val="0"/>
          <w:bCs w:val="0"/>
          <w:color w:val="auto"/>
          <w:sz w:val="24"/>
          <w:szCs w:val="24"/>
          <w:lang w:val="lt-LT"/>
        </w:rPr>
        <w:t xml:space="preserve">skirtingas </w:t>
      </w:r>
      <w:r w:rsidR="00CE5601" w:rsidRPr="00AA0EAB">
        <w:rPr>
          <w:b w:val="0"/>
          <w:bCs w:val="0"/>
          <w:color w:val="auto"/>
          <w:sz w:val="24"/>
          <w:szCs w:val="24"/>
          <w:lang w:val="lt-LT"/>
        </w:rPr>
        <w:t>technologi</w:t>
      </w:r>
      <w:r w:rsidRPr="00AA0EAB">
        <w:rPr>
          <w:b w:val="0"/>
          <w:bCs w:val="0"/>
          <w:color w:val="auto"/>
          <w:sz w:val="24"/>
          <w:szCs w:val="24"/>
          <w:lang w:val="lt-LT"/>
        </w:rPr>
        <w:t xml:space="preserve">jas, tad </w:t>
      </w:r>
      <w:proofErr w:type="spellStart"/>
      <w:r w:rsidR="00CE5601" w:rsidRPr="00AA0EAB">
        <w:rPr>
          <w:b w:val="0"/>
          <w:bCs w:val="0"/>
          <w:color w:val="auto"/>
          <w:sz w:val="24"/>
          <w:szCs w:val="24"/>
          <w:lang w:val="lt-LT"/>
        </w:rPr>
        <w:t>IS</w:t>
      </w:r>
      <w:proofErr w:type="spellEnd"/>
      <w:r w:rsidR="00CE5601" w:rsidRPr="00AA0EAB">
        <w:rPr>
          <w:b w:val="0"/>
          <w:bCs w:val="0"/>
          <w:color w:val="auto"/>
          <w:sz w:val="24"/>
          <w:szCs w:val="24"/>
          <w:lang w:val="lt-LT"/>
        </w:rPr>
        <w:t xml:space="preserve"> integralumo</w:t>
      </w:r>
      <w:r w:rsidRPr="00AA0EAB">
        <w:rPr>
          <w:b w:val="0"/>
          <w:bCs w:val="0"/>
          <w:color w:val="auto"/>
          <w:sz w:val="24"/>
          <w:szCs w:val="24"/>
          <w:lang w:val="lt-LT"/>
        </w:rPr>
        <w:t xml:space="preserve"> užtikrinti neįmanoma</w:t>
      </w:r>
      <w:r w:rsidR="00CE5601" w:rsidRPr="00AA0EAB">
        <w:rPr>
          <w:b w:val="0"/>
          <w:bCs w:val="0"/>
          <w:color w:val="auto"/>
          <w:sz w:val="24"/>
          <w:szCs w:val="24"/>
          <w:lang w:val="lt-LT"/>
        </w:rPr>
        <w:t xml:space="preserve">, o skirtingose </w:t>
      </w:r>
      <w:proofErr w:type="spellStart"/>
      <w:r w:rsidR="00CE5601" w:rsidRPr="00AA0EAB">
        <w:rPr>
          <w:b w:val="0"/>
          <w:bCs w:val="0"/>
          <w:color w:val="auto"/>
          <w:sz w:val="24"/>
          <w:szCs w:val="24"/>
          <w:lang w:val="lt-LT"/>
        </w:rPr>
        <w:t>IS</w:t>
      </w:r>
      <w:proofErr w:type="spellEnd"/>
      <w:r w:rsidR="00CE5601" w:rsidRPr="00AA0EAB">
        <w:rPr>
          <w:b w:val="0"/>
          <w:bCs w:val="0"/>
          <w:color w:val="auto"/>
          <w:sz w:val="24"/>
          <w:szCs w:val="24"/>
          <w:lang w:val="lt-LT"/>
        </w:rPr>
        <w:t xml:space="preserve"> kaupiami tie patys arba labai panašūs duomenys</w:t>
      </w:r>
      <w:r w:rsidR="00C55D04" w:rsidRPr="00AA0EAB">
        <w:rPr>
          <w:rStyle w:val="FootnoteReference"/>
          <w:b w:val="0"/>
          <w:bCs w:val="0"/>
          <w:color w:val="auto"/>
          <w:sz w:val="24"/>
          <w:szCs w:val="24"/>
          <w:lang w:val="lt-LT"/>
        </w:rPr>
        <w:footnoteReference w:id="64"/>
      </w:r>
      <w:r w:rsidR="00C01043" w:rsidRPr="00AA0EAB">
        <w:rPr>
          <w:b w:val="0"/>
          <w:bCs w:val="0"/>
          <w:color w:val="auto"/>
          <w:sz w:val="24"/>
          <w:szCs w:val="24"/>
          <w:lang w:val="lt-LT"/>
        </w:rPr>
        <w:t>,</w:t>
      </w:r>
      <w:r w:rsidR="00CE5601" w:rsidRPr="00AA0EAB">
        <w:rPr>
          <w:b w:val="0"/>
          <w:bCs w:val="0"/>
          <w:color w:val="auto"/>
          <w:sz w:val="24"/>
          <w:szCs w:val="24"/>
          <w:lang w:val="lt-LT"/>
        </w:rPr>
        <w:t xml:space="preserve"> t.</w:t>
      </w:r>
      <w:r w:rsidRPr="00AA0EAB">
        <w:rPr>
          <w:b w:val="0"/>
          <w:bCs w:val="0"/>
          <w:color w:val="auto"/>
          <w:sz w:val="24"/>
          <w:szCs w:val="24"/>
          <w:lang w:val="lt-LT"/>
        </w:rPr>
        <w:t> </w:t>
      </w:r>
      <w:r w:rsidR="00CE5601" w:rsidRPr="00AA0EAB">
        <w:rPr>
          <w:b w:val="0"/>
          <w:bCs w:val="0"/>
          <w:color w:val="auto"/>
          <w:sz w:val="24"/>
          <w:szCs w:val="24"/>
          <w:lang w:val="lt-LT"/>
        </w:rPr>
        <w:t>y.</w:t>
      </w:r>
      <w:r w:rsidR="00C01043" w:rsidRPr="00AA0EAB">
        <w:rPr>
          <w:b w:val="0"/>
          <w:bCs w:val="0"/>
          <w:color w:val="auto"/>
          <w:sz w:val="24"/>
          <w:szCs w:val="24"/>
          <w:lang w:val="lt-LT"/>
        </w:rPr>
        <w:t xml:space="preserve"> kai kuriais atvejais</w:t>
      </w:r>
      <w:r w:rsidR="00CE5601" w:rsidRPr="00AA0EAB">
        <w:rPr>
          <w:b w:val="0"/>
          <w:bCs w:val="0"/>
          <w:color w:val="auto"/>
          <w:sz w:val="24"/>
          <w:szCs w:val="24"/>
          <w:lang w:val="lt-LT"/>
        </w:rPr>
        <w:t xml:space="preserve"> investicijos </w:t>
      </w:r>
      <w:r w:rsidRPr="00AA0EAB">
        <w:rPr>
          <w:b w:val="0"/>
          <w:bCs w:val="0"/>
          <w:color w:val="auto"/>
          <w:sz w:val="24"/>
          <w:szCs w:val="24"/>
          <w:lang w:val="lt-LT"/>
        </w:rPr>
        <w:t xml:space="preserve">yra </w:t>
      </w:r>
      <w:r w:rsidR="00CE5601" w:rsidRPr="00AA0EAB">
        <w:rPr>
          <w:b w:val="0"/>
          <w:bCs w:val="0"/>
          <w:color w:val="auto"/>
          <w:sz w:val="24"/>
          <w:szCs w:val="24"/>
          <w:lang w:val="lt-LT"/>
        </w:rPr>
        <w:t>perteklinės ir dubliuojamos.</w:t>
      </w:r>
      <w:r w:rsidR="00CA4ADA" w:rsidRPr="00AA0EAB">
        <w:rPr>
          <w:lang w:val="lt-LT"/>
        </w:rPr>
        <w:t xml:space="preserve"> </w:t>
      </w:r>
      <w:r w:rsidR="00CA4ADA" w:rsidRPr="00AA0EAB">
        <w:rPr>
          <w:b w:val="0"/>
          <w:bCs w:val="0"/>
          <w:color w:val="auto"/>
          <w:sz w:val="24"/>
          <w:szCs w:val="24"/>
          <w:lang w:val="lt-LT"/>
        </w:rPr>
        <w:t>Be to, Lietuvoje</w:t>
      </w:r>
      <w:r w:rsidR="00CA4ADA" w:rsidRPr="00AA0EAB">
        <w:rPr>
          <w:lang w:val="lt-LT"/>
        </w:rPr>
        <w:t xml:space="preserve"> </w:t>
      </w:r>
      <w:r w:rsidRPr="00AA0EAB">
        <w:rPr>
          <w:b w:val="0"/>
          <w:bCs w:val="0"/>
          <w:color w:val="auto"/>
          <w:sz w:val="24"/>
          <w:szCs w:val="24"/>
          <w:lang w:val="lt-LT"/>
        </w:rPr>
        <w:t xml:space="preserve">nėra </w:t>
      </w:r>
      <w:r w:rsidR="00CA4ADA" w:rsidRPr="00AA0EAB">
        <w:rPr>
          <w:b w:val="0"/>
          <w:bCs w:val="0"/>
          <w:color w:val="auto"/>
          <w:sz w:val="24"/>
          <w:szCs w:val="24"/>
          <w:lang w:val="lt-LT"/>
        </w:rPr>
        <w:t xml:space="preserve">konsoliduotos valstybės debesijos paslaugų teikimo infrastruktūros, kuri užtikrintų aukšto kokybės lygio </w:t>
      </w:r>
      <w:r w:rsidR="00CE5601" w:rsidRPr="00AA0EAB">
        <w:rPr>
          <w:b w:val="0"/>
          <w:bCs w:val="0"/>
          <w:color w:val="auto"/>
          <w:sz w:val="24"/>
          <w:szCs w:val="24"/>
          <w:lang w:val="lt-LT"/>
        </w:rPr>
        <w:t>IT</w:t>
      </w:r>
      <w:r w:rsidR="00EF74A6" w:rsidRPr="00AA0EAB">
        <w:rPr>
          <w:b w:val="0"/>
          <w:bCs w:val="0"/>
          <w:color w:val="auto"/>
          <w:sz w:val="24"/>
          <w:szCs w:val="24"/>
          <w:lang w:val="lt-LT"/>
        </w:rPr>
        <w:t xml:space="preserve"> paslaug</w:t>
      </w:r>
      <w:r w:rsidR="00CA4ADA" w:rsidRPr="00AA0EAB">
        <w:rPr>
          <w:b w:val="0"/>
          <w:bCs w:val="0"/>
          <w:color w:val="auto"/>
          <w:sz w:val="24"/>
          <w:szCs w:val="24"/>
          <w:lang w:val="lt-LT"/>
        </w:rPr>
        <w:t>ų teikimą.</w:t>
      </w:r>
      <w:r w:rsidR="00C80625" w:rsidRPr="00AA0EAB">
        <w:rPr>
          <w:b w:val="0"/>
          <w:bCs w:val="0"/>
          <w:color w:val="auto"/>
          <w:sz w:val="24"/>
          <w:szCs w:val="24"/>
          <w:lang w:val="lt-LT"/>
        </w:rPr>
        <w:t xml:space="preserve"> Viena pagrindinių šios problemos priežasčių </w:t>
      </w:r>
      <w:r w:rsidRPr="00AA0EAB">
        <w:rPr>
          <w:b w:val="0"/>
          <w:bCs w:val="0"/>
          <w:color w:val="auto"/>
          <w:sz w:val="24"/>
          <w:szCs w:val="24"/>
          <w:lang w:val="lt-LT"/>
        </w:rPr>
        <w:t>–</w:t>
      </w:r>
      <w:r w:rsidR="00C80625" w:rsidRPr="00AA0EAB">
        <w:rPr>
          <w:b w:val="0"/>
          <w:bCs w:val="0"/>
          <w:color w:val="auto"/>
          <w:sz w:val="24"/>
          <w:szCs w:val="24"/>
          <w:lang w:val="lt-LT"/>
        </w:rPr>
        <w:t xml:space="preserve"> neefektyvus VII panaudojimo planavimas ir valdymas, o turimos IRT infrastruktūros palaikymas reikalauja vis didesnių lėšų</w:t>
      </w:r>
      <w:r w:rsidR="00CA4ADA" w:rsidRPr="00AA0EAB">
        <w:rPr>
          <w:b w:val="0"/>
          <w:bCs w:val="0"/>
          <w:color w:val="auto"/>
          <w:sz w:val="24"/>
          <w:szCs w:val="24"/>
          <w:lang w:val="lt-LT"/>
        </w:rPr>
        <w:t>:</w:t>
      </w:r>
      <w:r w:rsidR="00C80625" w:rsidRPr="00AA0EAB">
        <w:rPr>
          <w:b w:val="0"/>
          <w:bCs w:val="0"/>
          <w:color w:val="auto"/>
          <w:sz w:val="24"/>
          <w:szCs w:val="24"/>
          <w:lang w:val="lt-LT"/>
        </w:rPr>
        <w:t xml:space="preserve"> </w:t>
      </w:r>
      <w:r w:rsidR="00CA4ADA" w:rsidRPr="00AA0EAB">
        <w:rPr>
          <w:b w:val="0"/>
          <w:bCs w:val="0"/>
          <w:color w:val="auto"/>
          <w:sz w:val="24"/>
          <w:szCs w:val="24"/>
          <w:lang w:val="lt-LT"/>
        </w:rPr>
        <w:t xml:space="preserve">decentralizuotas VII </w:t>
      </w:r>
      <w:r w:rsidR="00A56A7C" w:rsidRPr="00AA0EAB">
        <w:rPr>
          <w:b w:val="0"/>
          <w:bCs w:val="0"/>
          <w:color w:val="auto"/>
          <w:sz w:val="24"/>
          <w:szCs w:val="24"/>
          <w:lang w:val="lt-LT"/>
        </w:rPr>
        <w:t xml:space="preserve">kūrimas </w:t>
      </w:r>
      <w:r w:rsidR="00CA4ADA" w:rsidRPr="00AA0EAB">
        <w:rPr>
          <w:b w:val="0"/>
          <w:bCs w:val="0"/>
          <w:color w:val="auto"/>
          <w:sz w:val="24"/>
          <w:szCs w:val="24"/>
          <w:lang w:val="lt-LT"/>
        </w:rPr>
        <w:t>2007–2013</w:t>
      </w:r>
      <w:r w:rsidR="00A56A7C" w:rsidRPr="00AA0EAB">
        <w:rPr>
          <w:b w:val="0"/>
          <w:bCs w:val="0"/>
          <w:color w:val="auto"/>
          <w:sz w:val="24"/>
          <w:szCs w:val="24"/>
          <w:lang w:val="lt-LT"/>
        </w:rPr>
        <w:t> </w:t>
      </w:r>
      <w:r w:rsidR="00CA4ADA" w:rsidRPr="00AA0EAB">
        <w:rPr>
          <w:b w:val="0"/>
          <w:bCs w:val="0"/>
          <w:color w:val="auto"/>
          <w:sz w:val="24"/>
          <w:szCs w:val="24"/>
          <w:lang w:val="lt-LT"/>
        </w:rPr>
        <w:t>m. ES programavimo laikotarpiu nulėmė didelę VII infrastruktūros fragmentaciją šalyje</w:t>
      </w:r>
      <w:r w:rsidR="00CA4ADA" w:rsidRPr="00AA0EAB">
        <w:rPr>
          <w:rStyle w:val="FootnoteReference"/>
          <w:b w:val="0"/>
          <w:bCs w:val="0"/>
          <w:color w:val="auto"/>
          <w:sz w:val="24"/>
          <w:szCs w:val="24"/>
          <w:lang w:val="lt-LT"/>
        </w:rPr>
        <w:footnoteReference w:id="65"/>
      </w:r>
      <w:r w:rsidR="00CA4ADA" w:rsidRPr="00AA0EAB">
        <w:rPr>
          <w:b w:val="0"/>
          <w:bCs w:val="0"/>
          <w:color w:val="auto"/>
          <w:sz w:val="24"/>
          <w:szCs w:val="24"/>
          <w:lang w:val="lt-LT"/>
        </w:rPr>
        <w:t>.</w:t>
      </w:r>
    </w:p>
    <w:p w14:paraId="5337FB67" w14:textId="70F0F6E5" w:rsidR="00C80625" w:rsidRPr="00AA0EAB" w:rsidRDefault="00C80625" w:rsidP="00C80625">
      <w:r w:rsidRPr="00AA0EAB">
        <w:t xml:space="preserve">Siekiant sėkmingai </w:t>
      </w:r>
      <w:r w:rsidR="00A56A7C" w:rsidRPr="00AA0EAB">
        <w:t xml:space="preserve">kurti </w:t>
      </w:r>
      <w:r w:rsidRPr="00AA0EAB">
        <w:t>informacinę visuomenę, valstybei svarbu užtikrinti kibernetinį skaitmeninės erdvės saugumą. N</w:t>
      </w:r>
      <w:r w:rsidR="00671E0B" w:rsidRPr="00AA0EAB">
        <w:t>ors</w:t>
      </w:r>
      <w:r w:rsidRPr="00AA0EAB">
        <w:t xml:space="preserve"> kibernetinių incidentų iki 2013</w:t>
      </w:r>
      <w:r w:rsidR="00A56A7C" w:rsidRPr="00AA0EAB">
        <w:t> </w:t>
      </w:r>
      <w:r w:rsidRPr="00AA0EAB">
        <w:t xml:space="preserve">m. buvo ganėtinai </w:t>
      </w:r>
      <w:r w:rsidR="00A56A7C" w:rsidRPr="00AA0EAB">
        <w:t>nedaug</w:t>
      </w:r>
      <w:r w:rsidRPr="00AA0EAB">
        <w:t xml:space="preserve">, tų pačių metų Lietuvos nacionalinio elektroninių ryšių tinklų ir informacijos saugumo incidentų tyrimo padalinio </w:t>
      </w:r>
      <w:proofErr w:type="spellStart"/>
      <w:r w:rsidRPr="00AA0EAB">
        <w:t>CERT</w:t>
      </w:r>
      <w:proofErr w:type="spellEnd"/>
      <w:r w:rsidRPr="00AA0EAB">
        <w:t xml:space="preserve">-LT (dabar – Nacionalinis kibernetinio saugumo centras prie </w:t>
      </w:r>
      <w:r w:rsidR="001933FD" w:rsidRPr="00AA0EAB">
        <w:t>K</w:t>
      </w:r>
      <w:r w:rsidRPr="00AA0EAB">
        <w:t>rašto apsaugos ministerijos) duomenys rodo, kad beveik 90</w:t>
      </w:r>
      <w:r w:rsidR="00A56A7C" w:rsidRPr="00AA0EAB">
        <w:t> </w:t>
      </w:r>
      <w:r w:rsidRPr="00AA0EAB">
        <w:t xml:space="preserve">proc. užfiksuotų pažeidimų yra susiję </w:t>
      </w:r>
      <w:r w:rsidR="001933FD" w:rsidRPr="00AA0EAB">
        <w:t xml:space="preserve">su </w:t>
      </w:r>
      <w:r w:rsidRPr="00AA0EAB">
        <w:t>ypač pavojingais incidentais (t.</w:t>
      </w:r>
      <w:r w:rsidR="00A56A7C" w:rsidRPr="00AA0EAB">
        <w:t> </w:t>
      </w:r>
      <w:r w:rsidRPr="00AA0EAB">
        <w:t xml:space="preserve">y. kenkėjiškos programinės įrangos </w:t>
      </w:r>
      <w:r w:rsidR="0089274B" w:rsidRPr="00AA0EAB">
        <w:t xml:space="preserve">panaudojimu </w:t>
      </w:r>
      <w:r w:rsidRPr="00AA0EAB">
        <w:t>arba visos IT sistemos užvaldym</w:t>
      </w:r>
      <w:r w:rsidR="0089274B" w:rsidRPr="00AA0EAB">
        <w:t>u</w:t>
      </w:r>
      <w:r w:rsidRPr="00AA0EAB">
        <w:t>)</w:t>
      </w:r>
      <w:r w:rsidRPr="00AA0EAB">
        <w:rPr>
          <w:rStyle w:val="FootnoteReference"/>
        </w:rPr>
        <w:footnoteReference w:id="66"/>
      </w:r>
      <w:r w:rsidRPr="00AA0EAB">
        <w:t xml:space="preserve">. </w:t>
      </w:r>
      <w:r w:rsidR="0089274B" w:rsidRPr="00AA0EAB">
        <w:t>Ši</w:t>
      </w:r>
      <w:r w:rsidRPr="00AA0EAB">
        <w:t xml:space="preserve"> spraga siejama su informacinio </w:t>
      </w:r>
      <w:r w:rsidR="0089274B" w:rsidRPr="00AA0EAB">
        <w:t>ir</w:t>
      </w:r>
      <w:r w:rsidRPr="00AA0EAB">
        <w:t xml:space="preserve"> kibernetinio saugos koordinavimo fragmentacija Lietuvoje</w:t>
      </w:r>
      <w:r w:rsidR="00CA4ADA" w:rsidRPr="00AA0EAB">
        <w:t xml:space="preserve"> ir </w:t>
      </w:r>
      <w:r w:rsidR="0089274B" w:rsidRPr="00AA0EAB">
        <w:t>menku</w:t>
      </w:r>
      <w:r w:rsidR="00CA4ADA" w:rsidRPr="00AA0EAB">
        <w:t xml:space="preserve"> IRT infrastruktūros patikimumu</w:t>
      </w:r>
      <w:r w:rsidR="0089274B" w:rsidRPr="00AA0EAB">
        <w:t>,</w:t>
      </w:r>
      <w:r w:rsidRPr="00AA0EAB">
        <w:t xml:space="preserve"> t.</w:t>
      </w:r>
      <w:r w:rsidR="0089274B" w:rsidRPr="00AA0EAB">
        <w:t> </w:t>
      </w:r>
      <w:r w:rsidRPr="00AA0EAB">
        <w:t>y. nėra kibernetinio saugumo koordinavimo sistemos, trūksta viešojo ir priva</w:t>
      </w:r>
      <w:r w:rsidR="00671E0B" w:rsidRPr="00AA0EAB">
        <w:t>čiojo</w:t>
      </w:r>
      <w:r w:rsidRPr="00AA0EAB">
        <w:t xml:space="preserve"> sektorių subjektų bendradarbiavimo, nepakankamai reguliuojama ypating</w:t>
      </w:r>
      <w:r w:rsidR="00373E79" w:rsidRPr="00AA0EAB">
        <w:t>os</w:t>
      </w:r>
      <w:r w:rsidRPr="00AA0EAB">
        <w:t xml:space="preserve"> svarbos infrastruktūros apsauga</w:t>
      </w:r>
      <w:r w:rsidR="00CA4ADA" w:rsidRPr="00AA0EAB">
        <w:t xml:space="preserve">, </w:t>
      </w:r>
      <w:r w:rsidR="00454553" w:rsidRPr="00AA0EAB">
        <w:t xml:space="preserve">o pati </w:t>
      </w:r>
      <w:r w:rsidR="00CA4ADA" w:rsidRPr="00AA0EAB">
        <w:t xml:space="preserve">IT infrastruktūra viešojo valdymo institucijose plėtojama </w:t>
      </w:r>
      <w:r w:rsidR="006124DE" w:rsidRPr="00AA0EAB">
        <w:t>individualiai</w:t>
      </w:r>
      <w:r w:rsidRPr="00AA0EAB">
        <w:t>.</w:t>
      </w:r>
      <w:r w:rsidR="001D6057" w:rsidRPr="00AA0EAB">
        <w:t xml:space="preserve"> N</w:t>
      </w:r>
      <w:r w:rsidR="0089274B" w:rsidRPr="00AA0EAB">
        <w:t>ors</w:t>
      </w:r>
      <w:r w:rsidR="001D6057" w:rsidRPr="00AA0EAB">
        <w:t xml:space="preserve"> prieš prasidedant 2014–2020</w:t>
      </w:r>
      <w:r w:rsidR="0089274B" w:rsidRPr="00AA0EAB">
        <w:t> </w:t>
      </w:r>
      <w:r w:rsidR="001D6057" w:rsidRPr="00AA0EAB">
        <w:t xml:space="preserve">m. ES </w:t>
      </w:r>
      <w:r w:rsidR="00373E79" w:rsidRPr="00AA0EAB">
        <w:t xml:space="preserve">finansavimo </w:t>
      </w:r>
      <w:r w:rsidR="001D6057" w:rsidRPr="00AA0EAB">
        <w:t>laikotarpiui</w:t>
      </w:r>
      <w:r w:rsidR="0089274B" w:rsidRPr="00AA0EAB">
        <w:t xml:space="preserve"> </w:t>
      </w:r>
      <w:r w:rsidR="001D6057" w:rsidRPr="00AA0EAB">
        <w:t xml:space="preserve">Lietuvoje </w:t>
      </w:r>
      <w:r w:rsidR="0089274B" w:rsidRPr="00AA0EAB">
        <w:t xml:space="preserve">jau </w:t>
      </w:r>
      <w:r w:rsidR="001D6057" w:rsidRPr="00AA0EAB">
        <w:t>veikė Saugaus valstybinio duomenų perdavimo tinklas (</w:t>
      </w:r>
      <w:proofErr w:type="spellStart"/>
      <w:r w:rsidR="001D6057" w:rsidRPr="00AA0EAB">
        <w:t>SVDPT</w:t>
      </w:r>
      <w:proofErr w:type="spellEnd"/>
      <w:r w:rsidR="001D6057" w:rsidRPr="00AA0EAB">
        <w:t xml:space="preserve">), jis nebebuvo pajėgus efektyviai užtikrinti </w:t>
      </w:r>
      <w:r w:rsidR="0089274B" w:rsidRPr="00AA0EAB">
        <w:t xml:space="preserve">atitiktį kintantiems </w:t>
      </w:r>
      <w:r w:rsidR="001D6057" w:rsidRPr="00AA0EAB">
        <w:t xml:space="preserve">ir </w:t>
      </w:r>
      <w:r w:rsidR="0089274B" w:rsidRPr="00AA0EAB">
        <w:t xml:space="preserve">didėjantiems </w:t>
      </w:r>
      <w:r w:rsidR="001D6057" w:rsidRPr="00AA0EAB">
        <w:t>saugumo reikalavim</w:t>
      </w:r>
      <w:r w:rsidR="0089274B" w:rsidRPr="00AA0EAB">
        <w:t>ams</w:t>
      </w:r>
      <w:r w:rsidR="001D6057" w:rsidRPr="00AA0EAB">
        <w:t xml:space="preserve">, </w:t>
      </w:r>
      <w:r w:rsidR="00671E0B" w:rsidRPr="00AA0EAB">
        <w:t>iš esmės</w:t>
      </w:r>
      <w:r w:rsidR="003950E3" w:rsidRPr="00AA0EAB">
        <w:t xml:space="preserve"> </w:t>
      </w:r>
      <w:r w:rsidR="00671E0B" w:rsidRPr="00AA0EAB">
        <w:t xml:space="preserve">– </w:t>
      </w:r>
      <w:r w:rsidR="001D6057" w:rsidRPr="00AA0EAB">
        <w:t>dėl pasenusios architektūros</w:t>
      </w:r>
      <w:r w:rsidR="002571E7" w:rsidRPr="00AA0EAB">
        <w:rPr>
          <w:rStyle w:val="FootnoteReference"/>
        </w:rPr>
        <w:footnoteReference w:id="67"/>
      </w:r>
      <w:r w:rsidR="001D6057" w:rsidRPr="00AA0EAB">
        <w:t>.</w:t>
      </w:r>
    </w:p>
    <w:p w14:paraId="4815C04F" w14:textId="016B56E9" w:rsidR="004D32FB" w:rsidRPr="00AA0EAB" w:rsidRDefault="0089274B" w:rsidP="00C80625">
      <w:r w:rsidRPr="00AA0EAB">
        <w:t>Tam, kad būtų galima</w:t>
      </w:r>
      <w:r w:rsidR="004D32FB" w:rsidRPr="00AA0EAB">
        <w:t xml:space="preserve"> spręsti šiuos iššūkius</w:t>
      </w:r>
      <w:r w:rsidRPr="00AA0EAB">
        <w:t>,</w:t>
      </w:r>
      <w:r w:rsidR="004D32FB" w:rsidRPr="00AA0EAB">
        <w:t xml:space="preserve"> </w:t>
      </w:r>
      <w:r w:rsidRPr="00AA0EAB">
        <w:t xml:space="preserve">nutarta </w:t>
      </w:r>
      <w:r w:rsidR="004D32FB" w:rsidRPr="00AA0EAB">
        <w:t xml:space="preserve">stiprinti viešojo sektoriaus institucijų kibernetinį atsparumą ir užtikrinti valstybės institucijų </w:t>
      </w:r>
      <w:r w:rsidR="00671E0B" w:rsidRPr="00AA0EAB">
        <w:t xml:space="preserve">bendros </w:t>
      </w:r>
      <w:r w:rsidR="004D32FB" w:rsidRPr="00AA0EAB">
        <w:t xml:space="preserve">IRT infrastruktūros sukūrimą ir optimizavimą. Įgijus ir įdiegus </w:t>
      </w:r>
      <w:r w:rsidR="00D37CA1" w:rsidRPr="00AA0EAB">
        <w:t xml:space="preserve">reikiamą </w:t>
      </w:r>
      <w:r w:rsidR="004D32FB" w:rsidRPr="00AA0EAB">
        <w:t xml:space="preserve">IRT infrastruktūrą mokesčių administravimo </w:t>
      </w:r>
      <w:r w:rsidR="00D37CA1" w:rsidRPr="00AA0EAB">
        <w:t xml:space="preserve">paslaugoms tobulinti </w:t>
      </w:r>
      <w:r w:rsidR="004D32FB" w:rsidRPr="00AA0EAB">
        <w:t>(</w:t>
      </w:r>
      <w:r w:rsidR="006004C5" w:rsidRPr="00AA0EAB">
        <w:t>„</w:t>
      </w:r>
      <w:proofErr w:type="spellStart"/>
      <w:r w:rsidR="004D32FB" w:rsidRPr="00AA0EAB">
        <w:t>i.MAS</w:t>
      </w:r>
      <w:proofErr w:type="spellEnd"/>
      <w:r w:rsidR="006004C5" w:rsidRPr="00AA0EAB">
        <w:t>“</w:t>
      </w:r>
      <w:r w:rsidR="004D32FB" w:rsidRPr="00AA0EAB">
        <w:t xml:space="preserve">) ir valstybės debesijos </w:t>
      </w:r>
      <w:r w:rsidR="00D37CA1" w:rsidRPr="00AA0EAB">
        <w:t>paslaugoms kurti</w:t>
      </w:r>
      <w:r w:rsidR="004D32FB" w:rsidRPr="00AA0EAB">
        <w:t xml:space="preserve">, siekiama užtikrinti </w:t>
      </w:r>
      <w:r w:rsidR="00D37CA1" w:rsidRPr="00AA0EAB">
        <w:t xml:space="preserve">efektyvesnį </w:t>
      </w:r>
      <w:r w:rsidR="004D32FB" w:rsidRPr="00AA0EAB">
        <w:t xml:space="preserve">viešųjų ir administracinių paslaugų teikimą gyventojams ir verslui. </w:t>
      </w:r>
      <w:r w:rsidR="00D37CA1" w:rsidRPr="00AA0EAB">
        <w:t>O</w:t>
      </w:r>
      <w:r w:rsidR="004D32FB" w:rsidRPr="00AA0EAB">
        <w:t xml:space="preserve"> analogiškai įsigyjant reikiamus IT </w:t>
      </w:r>
      <w:r w:rsidR="006004C5" w:rsidRPr="00AA0EAB">
        <w:t>sprendimus</w:t>
      </w:r>
      <w:r w:rsidR="00D37CA1" w:rsidRPr="00AA0EAB">
        <w:t>, kurie yra būtini</w:t>
      </w:r>
      <w:r w:rsidR="004D32FB" w:rsidRPr="00AA0EAB">
        <w:t xml:space="preserve"> </w:t>
      </w:r>
      <w:r w:rsidR="00740346">
        <w:t>Sa</w:t>
      </w:r>
      <w:r w:rsidR="00D37CA1" w:rsidRPr="00AA0EAB">
        <w:t xml:space="preserve">ugiajam valstybiniam </w:t>
      </w:r>
      <w:r w:rsidR="004D32FB" w:rsidRPr="00AA0EAB">
        <w:t xml:space="preserve">duomenų perdavimo </w:t>
      </w:r>
      <w:r w:rsidR="00D37CA1" w:rsidRPr="00AA0EAB">
        <w:t xml:space="preserve">tinklui </w:t>
      </w:r>
      <w:r w:rsidR="004D32FB" w:rsidRPr="00AA0EAB">
        <w:t xml:space="preserve">ir </w:t>
      </w:r>
      <w:r w:rsidR="00740346">
        <w:t>K</w:t>
      </w:r>
      <w:r w:rsidR="00716F4B" w:rsidRPr="00AA0EAB">
        <w:t xml:space="preserve">ibernetinių </w:t>
      </w:r>
      <w:r w:rsidR="004D32FB" w:rsidRPr="00AA0EAB">
        <w:t xml:space="preserve">atakų prevencijos </w:t>
      </w:r>
      <w:r w:rsidR="00D37CA1" w:rsidRPr="00AA0EAB">
        <w:t xml:space="preserve">sistemai </w:t>
      </w:r>
      <w:r w:rsidR="004D32FB" w:rsidRPr="00AA0EAB">
        <w:t>(</w:t>
      </w:r>
      <w:proofErr w:type="spellStart"/>
      <w:r w:rsidR="004D32FB" w:rsidRPr="00AA0EAB">
        <w:t>DEKAPS</w:t>
      </w:r>
      <w:proofErr w:type="spellEnd"/>
      <w:r w:rsidR="004D32FB" w:rsidRPr="00AA0EAB">
        <w:t xml:space="preserve">) </w:t>
      </w:r>
      <w:r w:rsidR="00D37CA1" w:rsidRPr="00AA0EAB">
        <w:t>įgyvendinti</w:t>
      </w:r>
      <w:r w:rsidR="004D32FB" w:rsidRPr="00AA0EAB">
        <w:t>, stiprinamas valstybės institucijų IT sistemų ir interneto svetainių atsparumas kibernetinėms grėsmėms.</w:t>
      </w:r>
      <w:bookmarkStart w:id="37" w:name="_Toc109807228"/>
      <w:bookmarkStart w:id="38" w:name="_Toc109807076"/>
      <w:bookmarkStart w:id="39" w:name="_Toc109807229"/>
      <w:bookmarkStart w:id="40" w:name="_Toc109807077"/>
      <w:bookmarkStart w:id="41" w:name="_Toc109807230"/>
      <w:bookmarkEnd w:id="37"/>
      <w:bookmarkEnd w:id="38"/>
      <w:bookmarkEnd w:id="39"/>
      <w:bookmarkEnd w:id="40"/>
      <w:bookmarkEnd w:id="41"/>
    </w:p>
    <w:bookmarkStart w:id="42" w:name="_Toc123122754"/>
    <w:p w14:paraId="16E6941E" w14:textId="691F8E82" w:rsidR="00C80625" w:rsidRPr="00AA0EAB" w:rsidRDefault="00C80625" w:rsidP="00C80625">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12</w:t>
      </w:r>
      <w:r w:rsidRPr="00AA0EAB">
        <w:rPr>
          <w:noProof/>
          <w:lang w:val="lt-LT"/>
        </w:rPr>
        <w:fldChar w:fldCharType="end"/>
      </w:r>
      <w:r w:rsidR="00D37CA1" w:rsidRPr="00AA0EAB">
        <w:rPr>
          <w:noProof/>
          <w:lang w:val="lt-LT"/>
        </w:rPr>
        <w:t> pav</w:t>
      </w:r>
      <w:r w:rsidRPr="00AA0EAB">
        <w:rPr>
          <w:lang w:val="lt-LT"/>
        </w:rPr>
        <w:t>. 2014</w:t>
      </w:r>
      <w:r w:rsidRPr="00AA0EAB">
        <w:rPr>
          <w:color w:val="134753" w:themeColor="accent1"/>
          <w:lang w:val="lt-LT"/>
        </w:rPr>
        <w:t>–</w:t>
      </w:r>
      <w:r w:rsidRPr="00AA0EAB">
        <w:rPr>
          <w:lang w:val="lt-LT"/>
        </w:rPr>
        <w:t>2020</w:t>
      </w:r>
      <w:r w:rsidR="00D37CA1" w:rsidRPr="00AA0EAB">
        <w:rPr>
          <w:lang w:val="lt-LT"/>
        </w:rPr>
        <w:t> </w:t>
      </w:r>
      <w:r w:rsidRPr="00AA0EAB">
        <w:rPr>
          <w:lang w:val="lt-LT"/>
        </w:rPr>
        <w:t xml:space="preserve">m. valstybės informacinių išteklių optimizavimo ir </w:t>
      </w:r>
      <w:r w:rsidR="009327B6" w:rsidRPr="00AA0EAB">
        <w:rPr>
          <w:lang w:val="lt-LT"/>
        </w:rPr>
        <w:t xml:space="preserve">saugumo </w:t>
      </w:r>
      <w:r w:rsidRPr="00AA0EAB">
        <w:rPr>
          <w:lang w:val="lt-LT"/>
        </w:rPr>
        <w:t>ES investicijų intervencijos logika</w:t>
      </w:r>
      <w:bookmarkEnd w:id="42"/>
    </w:p>
    <w:p w14:paraId="26CD042A" w14:textId="77777777" w:rsidR="00C80625" w:rsidRPr="00AA0EAB" w:rsidRDefault="00C80625" w:rsidP="00C80625">
      <w:pPr>
        <w:rPr>
          <w:b/>
          <w:bCs/>
          <w:i/>
          <w:iCs/>
        </w:rPr>
      </w:pPr>
      <w:r w:rsidRPr="00AA0EAB">
        <w:rPr>
          <w:b/>
          <w:bCs/>
          <w:i/>
          <w:iCs/>
          <w:noProof/>
          <w:lang w:eastAsia="lt-LT"/>
        </w:rPr>
        <w:drawing>
          <wp:inline distT="0" distB="0" distL="0" distR="0" wp14:anchorId="12E2FA22" wp14:editId="15E8355D">
            <wp:extent cx="6224291" cy="269367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224291" cy="2693672"/>
                    </a:xfrm>
                    <a:prstGeom prst="rect">
                      <a:avLst/>
                    </a:prstGeom>
                  </pic:spPr>
                </pic:pic>
              </a:graphicData>
            </a:graphic>
          </wp:inline>
        </w:drawing>
      </w:r>
    </w:p>
    <w:p w14:paraId="786E0A52" w14:textId="2B880E7D" w:rsidR="00C80625" w:rsidRPr="00AA0EAB" w:rsidRDefault="00C80625" w:rsidP="0059709E">
      <w:pPr>
        <w:pStyle w:val="BottomcaptionSuMin"/>
      </w:pPr>
      <w:r w:rsidRPr="00AA0EAB">
        <w:t xml:space="preserve">Šaltinis: sudaryta </w:t>
      </w:r>
      <w:r w:rsidR="00830AA6" w:rsidRPr="00AA0EAB">
        <w:t>Vertintojo</w:t>
      </w:r>
      <w:r w:rsidR="00EA374F" w:rsidRPr="00AA0EAB">
        <w:t xml:space="preserve"> </w:t>
      </w:r>
      <w:r w:rsidRPr="00AA0EAB">
        <w:t xml:space="preserve">remiantis VP 2 prioriteto priemonių </w:t>
      </w:r>
      <w:proofErr w:type="spellStart"/>
      <w:r w:rsidRPr="00AA0EAB">
        <w:t>PFSA</w:t>
      </w:r>
      <w:proofErr w:type="spellEnd"/>
      <w:r w:rsidRPr="00AA0EAB">
        <w:t xml:space="preserve"> ir 2021–2027</w:t>
      </w:r>
      <w:r w:rsidR="00D37CA1" w:rsidRPr="00AA0EAB">
        <w:t> </w:t>
      </w:r>
      <w:r w:rsidRPr="00AA0EAB">
        <w:t>m. Visuomenės skaitmeninimo išankstiniu poveikio vertinimu</w:t>
      </w:r>
    </w:p>
    <w:p w14:paraId="1FC65040" w14:textId="539DEC9A" w:rsidR="00290503" w:rsidRPr="00AA0EAB" w:rsidRDefault="00DA4769" w:rsidP="00453E6F">
      <w:pPr>
        <w:pStyle w:val="Heading3"/>
      </w:pPr>
      <w:bookmarkStart w:id="43" w:name="_Ref110241017"/>
      <w:bookmarkStart w:id="44" w:name="_Ref110414384"/>
      <w:bookmarkStart w:id="45" w:name="_Ref110862968"/>
      <w:bookmarkStart w:id="46" w:name="_Ref111147820"/>
      <w:bookmarkStart w:id="47" w:name="_Toc123122826"/>
      <w:r w:rsidRPr="00AA0EAB">
        <w:t>Tikslinių grupių poreikių ir interesų tenkinimas</w:t>
      </w:r>
      <w:bookmarkEnd w:id="43"/>
      <w:bookmarkEnd w:id="44"/>
      <w:bookmarkEnd w:id="45"/>
      <w:bookmarkEnd w:id="46"/>
      <w:bookmarkEnd w:id="47"/>
    </w:p>
    <w:p w14:paraId="73BC7799" w14:textId="7ACA0308" w:rsidR="008C6D11" w:rsidRPr="00AA0EAB" w:rsidRDefault="008C6D11" w:rsidP="0059709E">
      <w:pPr>
        <w:keepNext/>
        <w:keepLines/>
      </w:pPr>
      <w:r w:rsidRPr="00AA0EAB">
        <w:t>Toliau išskiriamos pagrindinės vertinamų 2014–2020</w:t>
      </w:r>
      <w:r w:rsidR="00D37CA1" w:rsidRPr="00AA0EAB">
        <w:t> </w:t>
      </w:r>
      <w:r w:rsidRPr="00AA0EAB">
        <w:t>m. laikotarpio ES finansavimo priemonių ir projektų tikslinės grupės, jų poreikiai</w:t>
      </w:r>
      <w:r w:rsidR="00045FF4" w:rsidRPr="00AA0EAB">
        <w:t>,</w:t>
      </w:r>
      <w:r w:rsidRPr="00AA0EAB">
        <w:t xml:space="preserve"> interesai </w:t>
      </w:r>
      <w:r w:rsidR="00045FF4" w:rsidRPr="00AA0EAB">
        <w:t>ir</w:t>
      </w:r>
      <w:r w:rsidRPr="00AA0EAB">
        <w:t xml:space="preserve"> </w:t>
      </w:r>
      <w:r w:rsidR="00045FF4" w:rsidRPr="00AA0EAB">
        <w:t xml:space="preserve">ES intervencijos </w:t>
      </w:r>
      <w:r w:rsidRPr="00AA0EAB">
        <w:t>įtaka jų tenkinimui.</w:t>
      </w:r>
    </w:p>
    <w:p w14:paraId="37B3A293" w14:textId="579A3B5A" w:rsidR="00606922" w:rsidRPr="00AA0EAB" w:rsidRDefault="0062725E" w:rsidP="00913FE9">
      <w:pPr>
        <w:rPr>
          <w:rFonts w:eastAsia="Times New Roman"/>
        </w:rPr>
      </w:pPr>
      <w:r w:rsidRPr="00AA0EAB">
        <w:rPr>
          <w:rFonts w:eastAsia="Times New Roman"/>
        </w:rPr>
        <w:t xml:space="preserve">Dauguma projektų vykdytojų parengtuose investiciniuose projektuose aprašo tikslines grupes ir jų poreikius, kurie yra atliepiami </w:t>
      </w:r>
      <w:r w:rsidR="00045FF4" w:rsidRPr="00AA0EAB">
        <w:rPr>
          <w:rFonts w:eastAsia="Times New Roman"/>
        </w:rPr>
        <w:t xml:space="preserve">siūlomuose </w:t>
      </w:r>
      <w:r w:rsidRPr="00AA0EAB">
        <w:rPr>
          <w:rFonts w:eastAsia="Times New Roman"/>
        </w:rPr>
        <w:t>projekt</w:t>
      </w:r>
      <w:r w:rsidR="00045FF4" w:rsidRPr="00AA0EAB">
        <w:rPr>
          <w:rFonts w:eastAsia="Times New Roman"/>
        </w:rPr>
        <w:t>uose</w:t>
      </w:r>
      <w:r w:rsidRPr="00AA0EAB">
        <w:rPr>
          <w:rFonts w:eastAsia="Times New Roman"/>
        </w:rPr>
        <w:t xml:space="preserve">. </w:t>
      </w:r>
      <w:r w:rsidR="00913FE9" w:rsidRPr="00AA0EAB">
        <w:rPr>
          <w:rFonts w:eastAsia="Times New Roman"/>
        </w:rPr>
        <w:t>T</w:t>
      </w:r>
      <w:r w:rsidR="00F85927" w:rsidRPr="00AA0EAB">
        <w:rPr>
          <w:rFonts w:eastAsia="Times New Roman"/>
        </w:rPr>
        <w:t>ikslinių grupių poreikiai buv</w:t>
      </w:r>
      <w:r w:rsidR="009E1940" w:rsidRPr="00AA0EAB">
        <w:rPr>
          <w:rFonts w:eastAsia="Times New Roman"/>
        </w:rPr>
        <w:t>o</w:t>
      </w:r>
      <w:r w:rsidR="00F85927" w:rsidRPr="00AA0EAB">
        <w:rPr>
          <w:rFonts w:eastAsia="Times New Roman"/>
        </w:rPr>
        <w:t xml:space="preserve"> </w:t>
      </w:r>
      <w:r w:rsidR="00045FF4" w:rsidRPr="00AA0EAB">
        <w:rPr>
          <w:rFonts w:eastAsia="Times New Roman"/>
        </w:rPr>
        <w:t xml:space="preserve">nustatyti </w:t>
      </w:r>
      <w:r w:rsidR="00F85927" w:rsidRPr="00AA0EAB">
        <w:rPr>
          <w:rFonts w:eastAsia="Times New Roman"/>
        </w:rPr>
        <w:t xml:space="preserve">įvairiais būdais. Pavyzdžiui, </w:t>
      </w:r>
      <w:r w:rsidR="00606922" w:rsidRPr="00AA0EAB">
        <w:rPr>
          <w:rFonts w:eastAsia="Times New Roman"/>
        </w:rPr>
        <w:t xml:space="preserve">VšĮ „Versli Lietuva“ (dabar – </w:t>
      </w:r>
      <w:r w:rsidR="00CE5601" w:rsidRPr="00AA0EAB">
        <w:rPr>
          <w:rFonts w:eastAsia="Times New Roman"/>
        </w:rPr>
        <w:t>Inovacijų agentūr</w:t>
      </w:r>
      <w:r w:rsidR="00606922" w:rsidRPr="00AA0EAB">
        <w:rPr>
          <w:rFonts w:eastAsia="Times New Roman"/>
        </w:rPr>
        <w:t>a)</w:t>
      </w:r>
      <w:r w:rsidR="00F85927" w:rsidRPr="00AA0EAB">
        <w:rPr>
          <w:rFonts w:eastAsia="Times New Roman"/>
        </w:rPr>
        <w:t xml:space="preserve"> projekte </w:t>
      </w:r>
      <w:r w:rsidR="009327B6" w:rsidRPr="00740346">
        <w:rPr>
          <w:rFonts w:eastAsia="Times New Roman"/>
        </w:rPr>
        <w:t>rengiant</w:t>
      </w:r>
      <w:r w:rsidR="009327B6" w:rsidRPr="00AA0EAB">
        <w:rPr>
          <w:rFonts w:eastAsia="Times New Roman"/>
        </w:rPr>
        <w:t xml:space="preserve"> </w:t>
      </w:r>
      <w:r w:rsidR="00F85927" w:rsidRPr="00AA0EAB">
        <w:rPr>
          <w:rFonts w:eastAsia="Times New Roman"/>
        </w:rPr>
        <w:t xml:space="preserve">kontaktinio centro veiklos modelio investicijų </w:t>
      </w:r>
      <w:r w:rsidR="009327B6" w:rsidRPr="00AA0EAB">
        <w:rPr>
          <w:rFonts w:eastAsia="Times New Roman"/>
        </w:rPr>
        <w:t>p</w:t>
      </w:r>
      <w:r w:rsidR="009327B6" w:rsidRPr="00740346">
        <w:rPr>
          <w:rFonts w:eastAsia="Times New Roman"/>
        </w:rPr>
        <w:t>laną</w:t>
      </w:r>
      <w:r w:rsidR="009327B6" w:rsidRPr="00AA0EAB">
        <w:rPr>
          <w:rFonts w:eastAsia="Times New Roman"/>
        </w:rPr>
        <w:t xml:space="preserve"> </w:t>
      </w:r>
      <w:r w:rsidR="00F85927" w:rsidRPr="00AA0EAB">
        <w:rPr>
          <w:rFonts w:eastAsia="Times New Roman"/>
        </w:rPr>
        <w:t xml:space="preserve">organizuotas darbinis susitikimas su verslo atstovais </w:t>
      </w:r>
      <w:r w:rsidR="00045FF4" w:rsidRPr="00AA0EAB">
        <w:rPr>
          <w:rFonts w:eastAsia="Times New Roman"/>
        </w:rPr>
        <w:t>ir</w:t>
      </w:r>
      <w:r w:rsidR="00F85927" w:rsidRPr="00AA0EAB">
        <w:rPr>
          <w:rFonts w:eastAsia="Times New Roman"/>
        </w:rPr>
        <w:t xml:space="preserve"> </w:t>
      </w:r>
      <w:r w:rsidR="009327B6" w:rsidRPr="00AA0EAB">
        <w:rPr>
          <w:rFonts w:eastAsia="Times New Roman"/>
        </w:rPr>
        <w:t xml:space="preserve">lygiagrečiai atlikta </w:t>
      </w:r>
      <w:r w:rsidR="00F85927" w:rsidRPr="00AA0EAB">
        <w:rPr>
          <w:rFonts w:eastAsia="Times New Roman"/>
        </w:rPr>
        <w:t>verslo atstovų apklausa</w:t>
      </w:r>
      <w:r w:rsidR="00045FF4" w:rsidRPr="00AA0EAB">
        <w:rPr>
          <w:rFonts w:eastAsia="Times New Roman"/>
        </w:rPr>
        <w:t>. Tai padėjo gauti</w:t>
      </w:r>
      <w:r w:rsidR="00F85927" w:rsidRPr="00AA0EAB">
        <w:rPr>
          <w:rFonts w:eastAsia="Times New Roman"/>
        </w:rPr>
        <w:t xml:space="preserve"> grįžtam</w:t>
      </w:r>
      <w:r w:rsidR="00045FF4" w:rsidRPr="00AA0EAB">
        <w:rPr>
          <w:rFonts w:eastAsia="Times New Roman"/>
        </w:rPr>
        <w:t>ąjį</w:t>
      </w:r>
      <w:r w:rsidR="00F85927" w:rsidRPr="00AA0EAB">
        <w:rPr>
          <w:rFonts w:eastAsia="Times New Roman"/>
        </w:rPr>
        <w:t xml:space="preserve"> ryš</w:t>
      </w:r>
      <w:r w:rsidR="00045FF4" w:rsidRPr="00AA0EAB">
        <w:rPr>
          <w:rFonts w:eastAsia="Times New Roman"/>
        </w:rPr>
        <w:t>į</w:t>
      </w:r>
      <w:r w:rsidR="00F85927" w:rsidRPr="00AA0EAB">
        <w:rPr>
          <w:rFonts w:eastAsia="Times New Roman"/>
        </w:rPr>
        <w:t xml:space="preserve"> apie poreikius</w:t>
      </w:r>
      <w:r w:rsidR="00045FF4" w:rsidRPr="00AA0EAB">
        <w:rPr>
          <w:rFonts w:eastAsia="Times New Roman"/>
        </w:rPr>
        <w:t>,</w:t>
      </w:r>
      <w:r w:rsidR="00F85927" w:rsidRPr="00AA0EAB">
        <w:rPr>
          <w:rFonts w:eastAsia="Times New Roman"/>
        </w:rPr>
        <w:t xml:space="preserve"> susijusius su pagalbin</w:t>
      </w:r>
      <w:r w:rsidR="00045FF4" w:rsidRPr="00AA0EAB">
        <w:rPr>
          <w:rFonts w:eastAsia="Times New Roman"/>
        </w:rPr>
        <w:t>ėmi</w:t>
      </w:r>
      <w:r w:rsidR="00F85927" w:rsidRPr="00AA0EAB">
        <w:rPr>
          <w:rFonts w:eastAsia="Times New Roman"/>
        </w:rPr>
        <w:t xml:space="preserve">s verslo konsultavimo </w:t>
      </w:r>
      <w:r w:rsidR="00045FF4" w:rsidRPr="00AA0EAB">
        <w:rPr>
          <w:rFonts w:eastAsia="Times New Roman"/>
        </w:rPr>
        <w:t>priemonėmis</w:t>
      </w:r>
      <w:r w:rsidR="00F85927" w:rsidRPr="00AA0EAB">
        <w:rPr>
          <w:rFonts w:eastAsia="Times New Roman"/>
        </w:rPr>
        <w:t xml:space="preserve">, duomenų gavimu, </w:t>
      </w:r>
      <w:r w:rsidR="00045FF4" w:rsidRPr="00AA0EAB">
        <w:rPr>
          <w:rFonts w:eastAsia="Times New Roman"/>
        </w:rPr>
        <w:t xml:space="preserve">prieiga prie </w:t>
      </w:r>
      <w:r w:rsidR="00F85927" w:rsidRPr="00AA0EAB">
        <w:rPr>
          <w:rFonts w:eastAsia="Times New Roman"/>
        </w:rPr>
        <w:t>e.</w:t>
      </w:r>
      <w:r w:rsidR="00045FF4" w:rsidRPr="00AA0EAB">
        <w:rPr>
          <w:rFonts w:eastAsia="Times New Roman"/>
        </w:rPr>
        <w:t> </w:t>
      </w:r>
      <w:r w:rsidR="00F85927" w:rsidRPr="00AA0EAB">
        <w:rPr>
          <w:rFonts w:eastAsia="Times New Roman"/>
        </w:rPr>
        <w:t>sprendi</w:t>
      </w:r>
      <w:r w:rsidR="009327B6" w:rsidRPr="00AA0EAB">
        <w:rPr>
          <w:rFonts w:eastAsia="Times New Roman"/>
        </w:rPr>
        <w:t>m</w:t>
      </w:r>
      <w:r w:rsidR="00F85927" w:rsidRPr="00AA0EAB">
        <w:rPr>
          <w:rFonts w:eastAsia="Times New Roman"/>
        </w:rPr>
        <w:t xml:space="preserve">ų ir kt. </w:t>
      </w:r>
    </w:p>
    <w:p w14:paraId="16B389DD" w14:textId="1B716416" w:rsidR="00F85927" w:rsidRPr="00AA0EAB" w:rsidRDefault="00F85927" w:rsidP="00913FE9">
      <w:pPr>
        <w:rPr>
          <w:rFonts w:eastAsia="Times New Roman"/>
        </w:rPr>
      </w:pPr>
      <w:r w:rsidRPr="00AA0EAB">
        <w:rPr>
          <w:rFonts w:eastAsia="Times New Roman"/>
        </w:rPr>
        <w:t>Kiti projektų vykdytojai, kurie organizavo</w:t>
      </w:r>
      <w:r w:rsidR="003A7544" w:rsidRPr="00AA0EAB">
        <w:rPr>
          <w:rFonts w:eastAsia="Times New Roman"/>
        </w:rPr>
        <w:t xml:space="preserve"> </w:t>
      </w:r>
      <w:r w:rsidRPr="00AA0EAB">
        <w:rPr>
          <w:rFonts w:eastAsia="Times New Roman"/>
        </w:rPr>
        <w:t>diskusijas su tikslinėmis grupėmis, suinteresuoto</w:t>
      </w:r>
      <w:r w:rsidR="00045FF4" w:rsidRPr="00AA0EAB">
        <w:rPr>
          <w:rFonts w:eastAsia="Times New Roman"/>
        </w:rPr>
        <w:t>sio</w:t>
      </w:r>
      <w:r w:rsidRPr="00AA0EAB">
        <w:rPr>
          <w:rFonts w:eastAsia="Times New Roman"/>
        </w:rPr>
        <w:t>mis šalimis ar ekspertais (arba vykdė apklausas)</w:t>
      </w:r>
      <w:r w:rsidR="00E65257" w:rsidRPr="00AA0EAB">
        <w:rPr>
          <w:rFonts w:eastAsia="Times New Roman"/>
        </w:rPr>
        <w:t>,</w:t>
      </w:r>
      <w:r w:rsidRPr="00AA0EAB">
        <w:rPr>
          <w:rFonts w:eastAsia="Times New Roman"/>
        </w:rPr>
        <w:t xml:space="preserve"> siekė įvertinti projekto </w:t>
      </w:r>
      <w:r w:rsidR="008C37FB" w:rsidRPr="00AA0EAB">
        <w:rPr>
          <w:rFonts w:eastAsia="Times New Roman"/>
        </w:rPr>
        <w:t>poreikį</w:t>
      </w:r>
      <w:r w:rsidRPr="00AA0EAB">
        <w:rPr>
          <w:rFonts w:eastAsia="Times New Roman"/>
        </w:rPr>
        <w:t xml:space="preserve"> konkrečiai sričiai ir išsigryninti tikslinių grupių lūkesčius, pavyzdžiui:</w:t>
      </w:r>
    </w:p>
    <w:p w14:paraId="00BCA394" w14:textId="72F10324" w:rsidR="00F85927" w:rsidRPr="00AA0EAB" w:rsidRDefault="00E65257" w:rsidP="008F3C7B">
      <w:pPr>
        <w:pStyle w:val="bullet"/>
        <w:rPr>
          <w:rFonts w:eastAsia="Times New Roman"/>
        </w:rPr>
      </w:pPr>
      <w:r w:rsidRPr="00AA0EAB">
        <w:rPr>
          <w:rFonts w:eastAsia="Times New Roman"/>
        </w:rPr>
        <w:t xml:space="preserve">projektas </w:t>
      </w:r>
      <w:r w:rsidR="00F85927" w:rsidRPr="00AA0EAB">
        <w:rPr>
          <w:rFonts w:eastAsia="Times New Roman"/>
        </w:rPr>
        <w:t xml:space="preserve">„Laboratorinių tyrimų rezultatų ir užsakymų aprašymo naudojant tarptautines nomenklatūras, formuojant elektroninius sveikatos įrašus, elektroninės paslaugos sveikatos priežiūros specialistams sukūrimas“: </w:t>
      </w:r>
      <w:r w:rsidRPr="00AA0EAB">
        <w:rPr>
          <w:rFonts w:eastAsia="Times New Roman"/>
        </w:rPr>
        <w:t xml:space="preserve">per </w:t>
      </w:r>
      <w:r w:rsidR="00F85927" w:rsidRPr="00AA0EAB">
        <w:rPr>
          <w:rFonts w:eastAsia="Times New Roman"/>
        </w:rPr>
        <w:t>apklaus</w:t>
      </w:r>
      <w:r w:rsidRPr="00AA0EAB">
        <w:rPr>
          <w:rFonts w:eastAsia="Times New Roman"/>
        </w:rPr>
        <w:t>ą</w:t>
      </w:r>
      <w:r w:rsidR="00F85927" w:rsidRPr="00AA0EAB">
        <w:rPr>
          <w:rFonts w:eastAsia="Times New Roman"/>
        </w:rPr>
        <w:t xml:space="preserve"> SAM identifikavo tikslinių grupių </w:t>
      </w:r>
      <w:r w:rsidRPr="00AA0EAB">
        <w:rPr>
          <w:rFonts w:eastAsia="Times New Roman"/>
        </w:rPr>
        <w:t xml:space="preserve">naudojimosi </w:t>
      </w:r>
      <w:r w:rsidR="00F85927" w:rsidRPr="00AA0EAB">
        <w:rPr>
          <w:rFonts w:eastAsia="Times New Roman"/>
        </w:rPr>
        <w:t>el.</w:t>
      </w:r>
      <w:r w:rsidRPr="00AA0EAB">
        <w:rPr>
          <w:rFonts w:eastAsia="Times New Roman"/>
        </w:rPr>
        <w:t> </w:t>
      </w:r>
      <w:r w:rsidR="00F85927" w:rsidRPr="00AA0EAB">
        <w:rPr>
          <w:rFonts w:eastAsia="Times New Roman"/>
        </w:rPr>
        <w:t>paslaug</w:t>
      </w:r>
      <w:r w:rsidRPr="00AA0EAB">
        <w:rPr>
          <w:rFonts w:eastAsia="Times New Roman"/>
        </w:rPr>
        <w:t>omis</w:t>
      </w:r>
      <w:r w:rsidR="00F85927" w:rsidRPr="00AA0EAB">
        <w:rPr>
          <w:rFonts w:eastAsia="Times New Roman"/>
        </w:rPr>
        <w:t xml:space="preserve"> lygį ir planuojamų </w:t>
      </w:r>
      <w:r w:rsidR="009E1940" w:rsidRPr="00AA0EAB">
        <w:rPr>
          <w:rFonts w:eastAsia="Times New Roman"/>
        </w:rPr>
        <w:t xml:space="preserve">tobulinti </w:t>
      </w:r>
      <w:r w:rsidR="00F85927" w:rsidRPr="00AA0EAB">
        <w:rPr>
          <w:rFonts w:eastAsia="Times New Roman"/>
        </w:rPr>
        <w:t>paslaugų ir funkcionalumų paklausą;</w:t>
      </w:r>
    </w:p>
    <w:p w14:paraId="5FDC1265" w14:textId="26AD4D7D" w:rsidR="00F85927" w:rsidRPr="00AA0EAB" w:rsidRDefault="00E65257" w:rsidP="008F3C7B">
      <w:pPr>
        <w:pStyle w:val="bullet"/>
        <w:rPr>
          <w:rFonts w:eastAsia="Times New Roman"/>
        </w:rPr>
      </w:pPr>
      <w:r w:rsidRPr="00AA0EAB">
        <w:rPr>
          <w:rFonts w:eastAsia="Times New Roman"/>
        </w:rPr>
        <w:t xml:space="preserve">projektas </w:t>
      </w:r>
      <w:r w:rsidR="00F85927" w:rsidRPr="00AA0EAB">
        <w:rPr>
          <w:rFonts w:eastAsia="Times New Roman"/>
        </w:rPr>
        <w:t xml:space="preserve">„Lietuvių kalbos teksto sintaksinės-semantinės analizės informacinės sistemos viešųjų paslaugų vystymas (SEMANTIKA 2)“: VDU </w:t>
      </w:r>
      <w:r w:rsidR="000E00B0" w:rsidRPr="00AA0EAB">
        <w:rPr>
          <w:rFonts w:eastAsia="Times New Roman"/>
        </w:rPr>
        <w:t xml:space="preserve">apklausa </w:t>
      </w:r>
      <w:r w:rsidR="00F85927" w:rsidRPr="00AA0EAB">
        <w:rPr>
          <w:rFonts w:eastAsia="Times New Roman"/>
        </w:rPr>
        <w:t>pagrindė tikslinių grupių transkribavimo paslaugų poreikį.</w:t>
      </w:r>
    </w:p>
    <w:p w14:paraId="18BA9E49" w14:textId="2F88D7BE" w:rsidR="00F85927" w:rsidRPr="00AA0EAB" w:rsidRDefault="00F85927" w:rsidP="00F85927">
      <w:pPr>
        <w:rPr>
          <w:rFonts w:eastAsia="Times New Roman"/>
        </w:rPr>
      </w:pPr>
      <w:r w:rsidRPr="00AA0EAB">
        <w:rPr>
          <w:rFonts w:eastAsia="Times New Roman"/>
        </w:rPr>
        <w:lastRenderedPageBreak/>
        <w:t>K</w:t>
      </w:r>
      <w:r w:rsidR="00E65257" w:rsidRPr="00AA0EAB">
        <w:rPr>
          <w:rFonts w:eastAsia="Times New Roman"/>
        </w:rPr>
        <w:t>ai kuriais</w:t>
      </w:r>
      <w:r w:rsidRPr="00AA0EAB">
        <w:rPr>
          <w:rFonts w:eastAsia="Times New Roman"/>
        </w:rPr>
        <w:t xml:space="preserve"> atvejais viešojo sektoriaus institucijos tikslinių grupių interesus išsigrynino </w:t>
      </w:r>
      <w:r w:rsidR="00E65257" w:rsidRPr="00AA0EAB">
        <w:rPr>
          <w:rFonts w:eastAsia="Times New Roman"/>
        </w:rPr>
        <w:t xml:space="preserve">pasinaudodamos </w:t>
      </w:r>
      <w:r w:rsidRPr="00AA0EAB">
        <w:rPr>
          <w:rFonts w:eastAsia="Times New Roman"/>
        </w:rPr>
        <w:t>jau atliktais viešais tyrimais</w:t>
      </w:r>
      <w:r w:rsidR="00490D51" w:rsidRPr="00AA0EAB">
        <w:rPr>
          <w:rFonts w:eastAsia="Times New Roman"/>
        </w:rPr>
        <w:t xml:space="preserve"> </w:t>
      </w:r>
      <w:r w:rsidRPr="00AA0EAB">
        <w:rPr>
          <w:rFonts w:eastAsia="Times New Roman"/>
        </w:rPr>
        <w:t xml:space="preserve">(užsakytais </w:t>
      </w:r>
      <w:r w:rsidR="00E65257" w:rsidRPr="00AA0EAB">
        <w:rPr>
          <w:rFonts w:eastAsia="Times New Roman"/>
        </w:rPr>
        <w:t>savo</w:t>
      </w:r>
      <w:r w:rsidRPr="00AA0EAB">
        <w:rPr>
          <w:rFonts w:eastAsia="Times New Roman"/>
        </w:rPr>
        <w:t xml:space="preserve"> arba kitų suinteresuotų</w:t>
      </w:r>
      <w:r w:rsidR="00E65257" w:rsidRPr="00AA0EAB">
        <w:rPr>
          <w:rFonts w:eastAsia="Times New Roman"/>
        </w:rPr>
        <w:t>jų</w:t>
      </w:r>
      <w:r w:rsidRPr="00AA0EAB">
        <w:rPr>
          <w:rFonts w:eastAsia="Times New Roman"/>
        </w:rPr>
        <w:t xml:space="preserve"> institucijų). Tokia galimybe pasinaudojo </w:t>
      </w:r>
      <w:proofErr w:type="spellStart"/>
      <w:r w:rsidR="00F677E4" w:rsidRPr="00AA0EAB">
        <w:rPr>
          <w:rFonts w:eastAsia="Times New Roman"/>
        </w:rPr>
        <w:t>MMB</w:t>
      </w:r>
      <w:proofErr w:type="spellEnd"/>
      <w:r w:rsidR="00E65257" w:rsidRPr="00AA0EAB">
        <w:rPr>
          <w:rFonts w:eastAsia="Times New Roman"/>
        </w:rPr>
        <w:t>. Ji</w:t>
      </w:r>
      <w:r w:rsidRPr="00AA0EAB">
        <w:rPr>
          <w:rFonts w:eastAsia="Times New Roman"/>
        </w:rPr>
        <w:t xml:space="preserve"> projekte „Visuomenės poreikius atitinkančios virtualios kultūrinės erdvės vystymas“ </w:t>
      </w:r>
      <w:r w:rsidR="006124DE" w:rsidRPr="00AA0EAB">
        <w:rPr>
          <w:rFonts w:eastAsia="Times New Roman"/>
        </w:rPr>
        <w:t>numatytus</w:t>
      </w:r>
      <w:r w:rsidRPr="00AA0EAB">
        <w:rPr>
          <w:rFonts w:eastAsia="Times New Roman"/>
        </w:rPr>
        <w:t xml:space="preserve"> tikslus ir uždavinius </w:t>
      </w:r>
      <w:r w:rsidR="00F677E4" w:rsidRPr="00AA0EAB">
        <w:rPr>
          <w:rFonts w:eastAsia="Times New Roman"/>
        </w:rPr>
        <w:t>suplanavo</w:t>
      </w:r>
      <w:r w:rsidRPr="00AA0EAB">
        <w:rPr>
          <w:rFonts w:eastAsia="Times New Roman"/>
        </w:rPr>
        <w:t xml:space="preserve"> atsižvelg</w:t>
      </w:r>
      <w:r w:rsidR="00E65257" w:rsidRPr="00AA0EAB">
        <w:rPr>
          <w:rFonts w:eastAsia="Times New Roman"/>
        </w:rPr>
        <w:t>dama</w:t>
      </w:r>
      <w:r w:rsidRPr="00AA0EAB">
        <w:rPr>
          <w:rFonts w:eastAsia="Times New Roman"/>
        </w:rPr>
        <w:t xml:space="preserve"> į Kultūros ministerijos atliktą tyrimą „Naudojimosi elektroninėmis kultūros paveldo paslaugomis tyrimas</w:t>
      </w:r>
      <w:r w:rsidR="00F677E4" w:rsidRPr="00AA0EAB">
        <w:rPr>
          <w:rFonts w:eastAsia="Times New Roman"/>
        </w:rPr>
        <w:t>“</w:t>
      </w:r>
      <w:r w:rsidRPr="00AA0EAB">
        <w:rPr>
          <w:rFonts w:eastAsia="Times New Roman"/>
        </w:rPr>
        <w:t>. Tyrim</w:t>
      </w:r>
      <w:r w:rsidR="00E65257" w:rsidRPr="00AA0EAB">
        <w:rPr>
          <w:rFonts w:eastAsia="Times New Roman"/>
        </w:rPr>
        <w:t>u</w:t>
      </w:r>
      <w:r w:rsidRPr="00AA0EAB">
        <w:rPr>
          <w:rFonts w:eastAsia="Times New Roman"/>
        </w:rPr>
        <w:t xml:space="preserve"> buvo </w:t>
      </w:r>
      <w:r w:rsidR="00E65257" w:rsidRPr="00AA0EAB">
        <w:rPr>
          <w:rFonts w:eastAsia="Times New Roman"/>
        </w:rPr>
        <w:t>nustatyta</w:t>
      </w:r>
      <w:r w:rsidRPr="00AA0EAB">
        <w:rPr>
          <w:rFonts w:eastAsia="Times New Roman"/>
        </w:rPr>
        <w:t>, jog portal</w:t>
      </w:r>
      <w:r w:rsidR="000E00B0" w:rsidRPr="00AA0EAB">
        <w:rPr>
          <w:rFonts w:eastAsia="Times New Roman"/>
        </w:rPr>
        <w:t>e</w:t>
      </w:r>
      <w:r w:rsidR="00E65257" w:rsidRPr="00AA0EAB">
        <w:rPr>
          <w:rFonts w:eastAsia="Times New Roman"/>
        </w:rPr>
        <w:t xml:space="preserve"> </w:t>
      </w:r>
      <w:r w:rsidR="000E00B0" w:rsidRPr="00AA0EAB">
        <w:rPr>
          <w:rFonts w:eastAsia="Times New Roman"/>
        </w:rPr>
        <w:t>„</w:t>
      </w:r>
      <w:proofErr w:type="spellStart"/>
      <w:r w:rsidR="007E3F91" w:rsidRPr="00AA0EAB">
        <w:rPr>
          <w:rFonts w:eastAsia="Times New Roman"/>
          <w:iCs/>
        </w:rPr>
        <w:t>e</w:t>
      </w:r>
      <w:r w:rsidR="00434B7C" w:rsidRPr="00AA0EAB">
        <w:rPr>
          <w:rFonts w:eastAsia="Times New Roman"/>
          <w:iCs/>
        </w:rPr>
        <w:t>P</w:t>
      </w:r>
      <w:r w:rsidR="00E65257" w:rsidRPr="00740346">
        <w:rPr>
          <w:rFonts w:eastAsia="Times New Roman"/>
          <w:iCs/>
        </w:rPr>
        <w:t>aveldas</w:t>
      </w:r>
      <w:proofErr w:type="spellEnd"/>
      <w:r w:rsidR="000E00B0" w:rsidRPr="00AA0EAB">
        <w:rPr>
          <w:rFonts w:eastAsia="Times New Roman"/>
        </w:rPr>
        <w:t xml:space="preserve">“ </w:t>
      </w:r>
      <w:r w:rsidRPr="00AA0EAB">
        <w:rPr>
          <w:rFonts w:eastAsia="Times New Roman"/>
        </w:rPr>
        <w:t xml:space="preserve">sudėtinga </w:t>
      </w:r>
      <w:r w:rsidR="00F677E4" w:rsidRPr="00AA0EAB">
        <w:rPr>
          <w:rFonts w:eastAsia="Times New Roman"/>
        </w:rPr>
        <w:t xml:space="preserve">rasti </w:t>
      </w:r>
      <w:r w:rsidR="008C37FB" w:rsidRPr="00AA0EAB">
        <w:rPr>
          <w:rFonts w:eastAsia="Times New Roman"/>
        </w:rPr>
        <w:t>pageidaujamą</w:t>
      </w:r>
      <w:r w:rsidR="00F677E4" w:rsidRPr="00AA0EAB">
        <w:rPr>
          <w:rFonts w:eastAsia="Times New Roman"/>
        </w:rPr>
        <w:t xml:space="preserve"> turinį</w:t>
      </w:r>
      <w:r w:rsidRPr="00AA0EAB">
        <w:rPr>
          <w:rFonts w:eastAsia="Times New Roman"/>
        </w:rPr>
        <w:t xml:space="preserve"> </w:t>
      </w:r>
      <w:r w:rsidR="00F677E4" w:rsidRPr="00AA0EAB">
        <w:rPr>
          <w:rFonts w:eastAsia="Times New Roman"/>
        </w:rPr>
        <w:t>taikant esamus</w:t>
      </w:r>
      <w:r w:rsidRPr="00AA0EAB">
        <w:rPr>
          <w:rFonts w:eastAsia="Times New Roman"/>
        </w:rPr>
        <w:t xml:space="preserve"> paieškos filtrus, o kitų el.</w:t>
      </w:r>
      <w:r w:rsidR="00E65257" w:rsidRPr="00AA0EAB">
        <w:rPr>
          <w:rFonts w:eastAsia="Times New Roman"/>
        </w:rPr>
        <w:t> </w:t>
      </w:r>
      <w:r w:rsidRPr="00AA0EAB">
        <w:rPr>
          <w:rFonts w:eastAsia="Times New Roman"/>
        </w:rPr>
        <w:t xml:space="preserve">paslaugų ir funkcijų naudojimo galimybės yra ribotos. </w:t>
      </w:r>
      <w:r w:rsidR="00E65257" w:rsidRPr="00AA0EAB">
        <w:rPr>
          <w:rFonts w:eastAsia="Times New Roman"/>
        </w:rPr>
        <w:t>Taigi</w:t>
      </w:r>
      <w:r w:rsidRPr="00AA0EAB">
        <w:rPr>
          <w:rFonts w:eastAsia="Times New Roman"/>
        </w:rPr>
        <w:t xml:space="preserve"> </w:t>
      </w:r>
      <w:r w:rsidR="00F677E4" w:rsidRPr="00AA0EAB">
        <w:rPr>
          <w:rFonts w:eastAsia="Times New Roman"/>
        </w:rPr>
        <w:t>r</w:t>
      </w:r>
      <w:r w:rsidR="00E65257" w:rsidRPr="00AA0EAB">
        <w:rPr>
          <w:rFonts w:eastAsia="Times New Roman"/>
        </w:rPr>
        <w:t>engiant</w:t>
      </w:r>
      <w:r w:rsidR="00F677E4" w:rsidRPr="00AA0EAB">
        <w:rPr>
          <w:rFonts w:eastAsia="Times New Roman"/>
        </w:rPr>
        <w:t xml:space="preserve"> projekto </w:t>
      </w:r>
      <w:r w:rsidR="00C361CB" w:rsidRPr="00AA0EAB">
        <w:rPr>
          <w:rFonts w:eastAsia="Times New Roman"/>
        </w:rPr>
        <w:t xml:space="preserve">sprendimą </w:t>
      </w:r>
      <w:r w:rsidRPr="00AA0EAB">
        <w:rPr>
          <w:rFonts w:eastAsia="Times New Roman"/>
        </w:rPr>
        <w:t xml:space="preserve">nuspręsta sukurti naują paslaugą </w:t>
      </w:r>
      <w:r w:rsidR="00E65257" w:rsidRPr="00AA0EAB">
        <w:rPr>
          <w:rFonts w:eastAsia="Times New Roman"/>
        </w:rPr>
        <w:t xml:space="preserve">– </w:t>
      </w:r>
      <w:r w:rsidRPr="00AA0EAB">
        <w:rPr>
          <w:rFonts w:eastAsia="Times New Roman"/>
        </w:rPr>
        <w:t xml:space="preserve">„skaitmeninio turinio valdymo </w:t>
      </w:r>
      <w:r w:rsidR="00E65257" w:rsidRPr="00AA0EAB">
        <w:rPr>
          <w:rFonts w:eastAsia="Times New Roman"/>
        </w:rPr>
        <w:t>paslaugą</w:t>
      </w:r>
      <w:r w:rsidRPr="00AA0EAB">
        <w:rPr>
          <w:rFonts w:eastAsia="Times New Roman"/>
        </w:rPr>
        <w:t xml:space="preserve">“, </w:t>
      </w:r>
      <w:r w:rsidR="00E65257" w:rsidRPr="00AA0EAB">
        <w:rPr>
          <w:rFonts w:eastAsia="Times New Roman"/>
        </w:rPr>
        <w:t xml:space="preserve">apimančią </w:t>
      </w:r>
      <w:r w:rsidRPr="00AA0EAB">
        <w:rPr>
          <w:rFonts w:eastAsia="Times New Roman"/>
        </w:rPr>
        <w:t>nauj</w:t>
      </w:r>
      <w:r w:rsidR="00E65257" w:rsidRPr="00AA0EAB">
        <w:rPr>
          <w:rFonts w:eastAsia="Times New Roman"/>
        </w:rPr>
        <w:t>ą</w:t>
      </w:r>
      <w:r w:rsidRPr="00AA0EAB">
        <w:rPr>
          <w:rFonts w:eastAsia="Times New Roman"/>
        </w:rPr>
        <w:t xml:space="preserve"> filtravimo funkci</w:t>
      </w:r>
      <w:r w:rsidR="00E65257" w:rsidRPr="00AA0EAB">
        <w:rPr>
          <w:rFonts w:eastAsia="Times New Roman"/>
        </w:rPr>
        <w:t>ją</w:t>
      </w:r>
      <w:r w:rsidRPr="00AA0EAB">
        <w:rPr>
          <w:rFonts w:eastAsia="Times New Roman"/>
        </w:rPr>
        <w:t xml:space="preserve">. Tai tiesiogiai atliepė </w:t>
      </w:r>
      <w:r w:rsidR="008C37FB" w:rsidRPr="00AA0EAB">
        <w:rPr>
          <w:rFonts w:eastAsia="Times New Roman"/>
        </w:rPr>
        <w:t>portalu besinaudojančių tikslinių grupių</w:t>
      </w:r>
      <w:r w:rsidRPr="00AA0EAB">
        <w:rPr>
          <w:rFonts w:eastAsia="Times New Roman"/>
        </w:rPr>
        <w:t xml:space="preserve"> poreikius.</w:t>
      </w:r>
    </w:p>
    <w:p w14:paraId="05BF4B2C" w14:textId="16124EEF" w:rsidR="00F85927" w:rsidRPr="00AA0EAB" w:rsidRDefault="008C37FB" w:rsidP="0062725E">
      <w:pPr>
        <w:rPr>
          <w:rFonts w:eastAsia="Times New Roman"/>
        </w:rPr>
      </w:pPr>
      <w:r w:rsidRPr="00AA0EAB">
        <w:rPr>
          <w:rFonts w:eastAsia="Times New Roman"/>
        </w:rPr>
        <w:t>P</w:t>
      </w:r>
      <w:r w:rsidR="00F85927" w:rsidRPr="00AA0EAB">
        <w:rPr>
          <w:rFonts w:eastAsia="Times New Roman"/>
        </w:rPr>
        <w:t xml:space="preserve">rojektų vykdytojai mano, </w:t>
      </w:r>
      <w:r w:rsidRPr="00AA0EAB">
        <w:rPr>
          <w:rFonts w:eastAsia="Times New Roman"/>
        </w:rPr>
        <w:t>kad</w:t>
      </w:r>
      <w:r w:rsidR="00F85927" w:rsidRPr="00AA0EAB">
        <w:rPr>
          <w:rFonts w:eastAsia="Times New Roman"/>
        </w:rPr>
        <w:t xml:space="preserve"> projektai didžiąja dalimi atitiko tikslinių grupių poreikius: </w:t>
      </w:r>
      <w:r w:rsidR="000A3769" w:rsidRPr="00AA0EAB">
        <w:rPr>
          <w:rFonts w:eastAsia="Times New Roman"/>
        </w:rPr>
        <w:t xml:space="preserve">su tuo sutinka </w:t>
      </w:r>
      <w:r w:rsidR="00F91D06" w:rsidRPr="00AA0EAB">
        <w:rPr>
          <w:rFonts w:eastAsia="Times New Roman"/>
        </w:rPr>
        <w:t>94</w:t>
      </w:r>
      <w:r w:rsidR="00E65257" w:rsidRPr="00AA0EAB">
        <w:rPr>
          <w:rFonts w:eastAsia="Times New Roman"/>
        </w:rPr>
        <w:t> </w:t>
      </w:r>
      <w:r w:rsidR="00F85927" w:rsidRPr="00AA0EAB">
        <w:rPr>
          <w:rFonts w:eastAsia="Times New Roman"/>
        </w:rPr>
        <w:t>proc.</w:t>
      </w:r>
      <w:r w:rsidR="00F677E4" w:rsidRPr="00AA0EAB">
        <w:rPr>
          <w:rFonts w:eastAsia="Times New Roman"/>
        </w:rPr>
        <w:t xml:space="preserve"> </w:t>
      </w:r>
      <w:r w:rsidR="00F85927" w:rsidRPr="00AA0EAB">
        <w:rPr>
          <w:rFonts w:eastAsia="Times New Roman"/>
        </w:rPr>
        <w:t xml:space="preserve">apklausos respondentų. </w:t>
      </w:r>
      <w:r w:rsidRPr="00AA0EAB">
        <w:rPr>
          <w:rFonts w:eastAsia="Times New Roman"/>
        </w:rPr>
        <w:t>Tai rodo pasitikėjimą savo sukurtų produktų nauda ir jų aktualumą tarp tikslinių grupių.</w:t>
      </w:r>
    </w:p>
    <w:p w14:paraId="2C23E22B" w14:textId="45731F7C" w:rsidR="0062725E" w:rsidRPr="00AA0EAB" w:rsidRDefault="0062725E" w:rsidP="0062725E">
      <w:pPr>
        <w:rPr>
          <w:rFonts w:eastAsia="Times New Roman"/>
        </w:rPr>
      </w:pPr>
      <w:r w:rsidRPr="00AA0EAB">
        <w:rPr>
          <w:rFonts w:eastAsia="Times New Roman"/>
        </w:rPr>
        <w:t xml:space="preserve">Vertinant programos tikslines grupes ir jų poreikius, </w:t>
      </w:r>
      <w:r w:rsidR="008C37FB" w:rsidRPr="00AA0EAB">
        <w:rPr>
          <w:rFonts w:eastAsia="Times New Roman"/>
        </w:rPr>
        <w:t>tikslinės grupės</w:t>
      </w:r>
      <w:r w:rsidRPr="00AA0EAB">
        <w:rPr>
          <w:rFonts w:eastAsia="Times New Roman"/>
        </w:rPr>
        <w:t xml:space="preserve"> buvo suskirstytos į tris </w:t>
      </w:r>
      <w:r w:rsidR="008C37FB" w:rsidRPr="00AA0EAB">
        <w:rPr>
          <w:rFonts w:eastAsia="Times New Roman"/>
        </w:rPr>
        <w:t>tipus</w:t>
      </w:r>
      <w:r w:rsidRPr="00AA0EAB">
        <w:rPr>
          <w:rFonts w:eastAsia="Times New Roman"/>
        </w:rPr>
        <w:t>: verslas, viešasis sektorius ir gyventojai. Verslu šiuo atveju laikom</w:t>
      </w:r>
      <w:r w:rsidR="008C37FB" w:rsidRPr="00AA0EAB">
        <w:rPr>
          <w:rFonts w:eastAsia="Times New Roman"/>
        </w:rPr>
        <w:t>i</w:t>
      </w:r>
      <w:r w:rsidRPr="00AA0EAB">
        <w:rPr>
          <w:rFonts w:eastAsia="Times New Roman"/>
        </w:rPr>
        <w:t xml:space="preserve"> juridini</w:t>
      </w:r>
      <w:r w:rsidR="008C37FB" w:rsidRPr="00AA0EAB">
        <w:rPr>
          <w:rFonts w:eastAsia="Times New Roman"/>
        </w:rPr>
        <w:t>ai ūkio subjektai</w:t>
      </w:r>
      <w:r w:rsidRPr="00AA0EAB">
        <w:rPr>
          <w:rFonts w:eastAsia="Times New Roman"/>
        </w:rPr>
        <w:t>, užsiima</w:t>
      </w:r>
      <w:r w:rsidR="000A3769" w:rsidRPr="00AA0EAB">
        <w:rPr>
          <w:rFonts w:eastAsia="Times New Roman"/>
        </w:rPr>
        <w:t>ntys</w:t>
      </w:r>
      <w:r w:rsidRPr="00AA0EAB">
        <w:rPr>
          <w:rFonts w:eastAsia="Times New Roman"/>
        </w:rPr>
        <w:t xml:space="preserve"> ekonomine veikla, </w:t>
      </w:r>
      <w:r w:rsidR="008C37FB" w:rsidRPr="00AA0EAB">
        <w:rPr>
          <w:rFonts w:eastAsia="Times New Roman"/>
        </w:rPr>
        <w:t xml:space="preserve">kuria siekiama </w:t>
      </w:r>
      <w:r w:rsidRPr="00AA0EAB">
        <w:rPr>
          <w:rFonts w:eastAsia="Times New Roman"/>
        </w:rPr>
        <w:t xml:space="preserve">gauti pelno ar pajamų. </w:t>
      </w:r>
      <w:r w:rsidR="008C37FB" w:rsidRPr="00AA0EAB">
        <w:rPr>
          <w:rFonts w:eastAsia="Times New Roman"/>
        </w:rPr>
        <w:t>Viešojo sektoriaus tikslinę grupę sudaro viešojo valdymo institucij</w:t>
      </w:r>
      <w:r w:rsidR="00A0383B" w:rsidRPr="00AA0EAB">
        <w:rPr>
          <w:rFonts w:eastAsia="Times New Roman"/>
        </w:rPr>
        <w:t>os</w:t>
      </w:r>
      <w:r w:rsidR="008C37FB" w:rsidRPr="00AA0EAB">
        <w:rPr>
          <w:rFonts w:eastAsia="Times New Roman"/>
        </w:rPr>
        <w:t>, finansuojam</w:t>
      </w:r>
      <w:r w:rsidR="00A0383B" w:rsidRPr="00AA0EAB">
        <w:rPr>
          <w:rFonts w:eastAsia="Times New Roman"/>
        </w:rPr>
        <w:t>os</w:t>
      </w:r>
      <w:r w:rsidR="008C37FB" w:rsidRPr="00AA0EAB">
        <w:rPr>
          <w:rFonts w:eastAsia="Times New Roman"/>
        </w:rPr>
        <w:t xml:space="preserve"> valstybės ir savivaldybių biudžet</w:t>
      </w:r>
      <w:r w:rsidR="00E03CD5" w:rsidRPr="00AA0EAB">
        <w:rPr>
          <w:rFonts w:eastAsia="Times New Roman"/>
        </w:rPr>
        <w:t>o</w:t>
      </w:r>
      <w:r w:rsidR="008C37FB" w:rsidRPr="00AA0EAB">
        <w:rPr>
          <w:rFonts w:eastAsia="Times New Roman"/>
        </w:rPr>
        <w:t xml:space="preserve"> lėšomis</w:t>
      </w:r>
      <w:r w:rsidR="00707D3E" w:rsidRPr="00AA0EAB">
        <w:rPr>
          <w:rFonts w:eastAsia="Times New Roman"/>
        </w:rPr>
        <w:t>, ir jų darbuotojai</w:t>
      </w:r>
      <w:r w:rsidR="008C37FB" w:rsidRPr="00AA0EAB">
        <w:rPr>
          <w:rFonts w:eastAsia="Times New Roman"/>
        </w:rPr>
        <w:t>. Gyventojų tikslinių grupių tipas apima</w:t>
      </w:r>
      <w:r w:rsidR="00047A0E" w:rsidRPr="00AA0EAB">
        <w:rPr>
          <w:rFonts w:eastAsia="Times New Roman"/>
        </w:rPr>
        <w:t xml:space="preserve"> </w:t>
      </w:r>
      <w:r w:rsidR="008C37FB" w:rsidRPr="00AA0EAB">
        <w:rPr>
          <w:rFonts w:eastAsia="Times New Roman"/>
        </w:rPr>
        <w:t>Lietuvos gyventojus, kurie gauna iš VP 2 prioriteto lėšomis finansuojamų projekt</w:t>
      </w:r>
      <w:r w:rsidR="00047A0E" w:rsidRPr="00AA0EAB">
        <w:rPr>
          <w:rFonts w:eastAsia="Times New Roman"/>
        </w:rPr>
        <w:t>ų</w:t>
      </w:r>
      <w:r w:rsidR="00A0383B" w:rsidRPr="00AA0EAB">
        <w:rPr>
          <w:rFonts w:eastAsia="Times New Roman"/>
        </w:rPr>
        <w:t xml:space="preserve"> socialinę ir ekonominę naudą</w:t>
      </w:r>
      <w:r w:rsidR="008C37FB" w:rsidRPr="00AA0EAB">
        <w:rPr>
          <w:rFonts w:eastAsia="Times New Roman"/>
        </w:rPr>
        <w:t xml:space="preserve">. </w:t>
      </w:r>
      <w:r w:rsidR="00707D3E" w:rsidRPr="00AA0EAB">
        <w:rPr>
          <w:rFonts w:eastAsia="Times New Roman"/>
        </w:rPr>
        <w:t>Toliau</w:t>
      </w:r>
      <w:r w:rsidR="008C37FB" w:rsidRPr="00AA0EAB">
        <w:rPr>
          <w:rFonts w:eastAsia="Times New Roman"/>
        </w:rPr>
        <w:t xml:space="preserve"> pateikiama tikslinių grupių lentelė pagal skirtingus tipus ir poreikius.</w:t>
      </w:r>
    </w:p>
    <w:bookmarkStart w:id="48" w:name="_Toc123122762"/>
    <w:p w14:paraId="77A854E6" w14:textId="6920D9CF" w:rsidR="0062725E" w:rsidRPr="00AA0EAB" w:rsidRDefault="00F677E4" w:rsidP="00F677E4">
      <w:pPr>
        <w:pStyle w:val="Caption"/>
        <w:rPr>
          <w:rFonts w:eastAsia="Times New Roman"/>
          <w:lang w:val="lt-LT"/>
        </w:rPr>
      </w:pPr>
      <w:r w:rsidRPr="00AA0EAB">
        <w:rPr>
          <w:rFonts w:eastAsia="Times New Roman"/>
          <w:lang w:val="lt-LT"/>
        </w:rPr>
        <w:fldChar w:fldCharType="begin"/>
      </w:r>
      <w:r w:rsidRPr="00AA0EAB">
        <w:rPr>
          <w:rFonts w:eastAsia="Times New Roman"/>
          <w:lang w:val="lt-LT"/>
        </w:rPr>
        <w:instrText xml:space="preserve"> SEQ Lentelė \* ARABIC </w:instrText>
      </w:r>
      <w:r w:rsidRPr="00AA0EAB">
        <w:rPr>
          <w:rFonts w:eastAsia="Times New Roman"/>
          <w:lang w:val="lt-LT"/>
        </w:rPr>
        <w:fldChar w:fldCharType="separate"/>
      </w:r>
      <w:r w:rsidR="0060385A" w:rsidRPr="00AA0EAB">
        <w:rPr>
          <w:rFonts w:eastAsia="Times New Roman"/>
          <w:noProof/>
          <w:lang w:val="lt-LT"/>
        </w:rPr>
        <w:t>2</w:t>
      </w:r>
      <w:r w:rsidRPr="00AA0EAB">
        <w:rPr>
          <w:rFonts w:eastAsia="Times New Roman"/>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rFonts w:eastAsia="Times New Roman"/>
          <w:lang w:val="lt-LT"/>
        </w:rPr>
        <w:t xml:space="preserve">. </w:t>
      </w:r>
      <w:r w:rsidR="0062725E" w:rsidRPr="00AA0EAB">
        <w:rPr>
          <w:rFonts w:eastAsia="Times New Roman"/>
          <w:lang w:val="lt-LT"/>
        </w:rPr>
        <w:t>Tikslinių grupių sektoriai, tikslinės grupės ir jų poreikiai</w:t>
      </w:r>
      <w:bookmarkEnd w:id="48"/>
    </w:p>
    <w:tbl>
      <w:tblPr>
        <w:tblStyle w:val="Civittatable"/>
        <w:tblW w:w="5000" w:type="pct"/>
        <w:tblInd w:w="0" w:type="dxa"/>
        <w:tblLook w:val="0420" w:firstRow="1" w:lastRow="0" w:firstColumn="0" w:lastColumn="0" w:noHBand="0" w:noVBand="1"/>
      </w:tblPr>
      <w:tblGrid>
        <w:gridCol w:w="1526"/>
        <w:gridCol w:w="3149"/>
        <w:gridCol w:w="5093"/>
      </w:tblGrid>
      <w:tr w:rsidR="00F677E4" w:rsidRPr="00AA0EAB" w14:paraId="17E28546" w14:textId="77777777" w:rsidTr="0005465A">
        <w:trPr>
          <w:cnfStyle w:val="100000000000" w:firstRow="1" w:lastRow="0" w:firstColumn="0" w:lastColumn="0" w:oddVBand="0" w:evenVBand="0" w:oddHBand="0" w:evenHBand="0" w:firstRowFirstColumn="0" w:firstRowLastColumn="0" w:lastRowFirstColumn="0" w:lastRowLastColumn="0"/>
          <w:trHeight w:val="436"/>
          <w:tblHeader/>
        </w:trPr>
        <w:tc>
          <w:tcPr>
            <w:tcW w:w="781" w:type="pct"/>
            <w:vAlign w:val="center"/>
          </w:tcPr>
          <w:p w14:paraId="21CEA2CA" w14:textId="1AEA1707" w:rsidR="00F677E4" w:rsidRPr="00AA0EAB" w:rsidRDefault="00047A0E" w:rsidP="00D0264B">
            <w:pPr>
              <w:keepNext/>
              <w:keepLines/>
              <w:spacing w:before="60" w:line="240" w:lineRule="auto"/>
              <w:contextualSpacing/>
              <w:jc w:val="left"/>
              <w:rPr>
                <w:b/>
                <w:bCs/>
                <w:sz w:val="18"/>
                <w:szCs w:val="18"/>
              </w:rPr>
            </w:pPr>
            <w:r w:rsidRPr="00AA0EAB">
              <w:rPr>
                <w:rFonts w:eastAsia="Times New Roman"/>
                <w:b/>
                <w:bCs/>
                <w:sz w:val="18"/>
                <w:szCs w:val="18"/>
              </w:rPr>
              <w:t>Grupių tipai</w:t>
            </w:r>
          </w:p>
        </w:tc>
        <w:tc>
          <w:tcPr>
            <w:tcW w:w="1612" w:type="pct"/>
            <w:vAlign w:val="center"/>
          </w:tcPr>
          <w:p w14:paraId="0F47DCFA" w14:textId="16A1EC66" w:rsidR="00F677E4" w:rsidRPr="00AA0EAB" w:rsidRDefault="00F677E4" w:rsidP="00D0264B">
            <w:pPr>
              <w:keepNext/>
              <w:keepLines/>
              <w:spacing w:before="60" w:line="240" w:lineRule="auto"/>
              <w:contextualSpacing/>
              <w:jc w:val="left"/>
              <w:rPr>
                <w:b/>
                <w:bCs/>
                <w:sz w:val="18"/>
                <w:szCs w:val="18"/>
              </w:rPr>
            </w:pPr>
            <w:r w:rsidRPr="00AA0EAB">
              <w:rPr>
                <w:rFonts w:eastAsia="Times New Roman"/>
                <w:b/>
                <w:bCs/>
                <w:sz w:val="18"/>
                <w:szCs w:val="18"/>
              </w:rPr>
              <w:t>TIKSLIN</w:t>
            </w:r>
            <w:r w:rsidR="00047A0E" w:rsidRPr="00AA0EAB">
              <w:rPr>
                <w:rFonts w:eastAsia="Times New Roman"/>
                <w:b/>
                <w:bCs/>
                <w:sz w:val="18"/>
                <w:szCs w:val="18"/>
              </w:rPr>
              <w:t>ės</w:t>
            </w:r>
            <w:r w:rsidRPr="00AA0EAB">
              <w:rPr>
                <w:rFonts w:eastAsia="Times New Roman"/>
                <w:b/>
                <w:bCs/>
                <w:sz w:val="18"/>
                <w:szCs w:val="18"/>
              </w:rPr>
              <w:t xml:space="preserve"> GRUP</w:t>
            </w:r>
            <w:r w:rsidR="00047A0E" w:rsidRPr="00AA0EAB">
              <w:rPr>
                <w:rFonts w:eastAsia="Times New Roman"/>
                <w:b/>
                <w:bCs/>
                <w:sz w:val="18"/>
                <w:szCs w:val="18"/>
              </w:rPr>
              <w:t>ės</w:t>
            </w:r>
          </w:p>
        </w:tc>
        <w:tc>
          <w:tcPr>
            <w:tcW w:w="2607" w:type="pct"/>
            <w:vAlign w:val="center"/>
          </w:tcPr>
          <w:p w14:paraId="52F52222" w14:textId="25CD8F4D" w:rsidR="00F677E4" w:rsidRPr="00AA0EAB" w:rsidRDefault="00F677E4" w:rsidP="00D0264B">
            <w:pPr>
              <w:keepNext/>
              <w:keepLines/>
              <w:spacing w:before="60" w:line="240" w:lineRule="auto"/>
              <w:contextualSpacing/>
              <w:jc w:val="left"/>
              <w:rPr>
                <w:b/>
                <w:bCs/>
                <w:caps w:val="0"/>
                <w:sz w:val="18"/>
                <w:szCs w:val="18"/>
              </w:rPr>
            </w:pPr>
            <w:r w:rsidRPr="00AA0EAB">
              <w:rPr>
                <w:rFonts w:eastAsia="Times New Roman"/>
                <w:b/>
                <w:bCs/>
                <w:sz w:val="18"/>
                <w:szCs w:val="18"/>
              </w:rPr>
              <w:t>APIBENDRINTI POREIKIAI</w:t>
            </w:r>
          </w:p>
        </w:tc>
      </w:tr>
      <w:tr w:rsidR="00F677E4" w:rsidRPr="00AA0EAB" w14:paraId="6F992F7D" w14:textId="77777777" w:rsidTr="0005465A">
        <w:trPr>
          <w:cnfStyle w:val="000000100000" w:firstRow="0" w:lastRow="0" w:firstColumn="0" w:lastColumn="0" w:oddVBand="0" w:evenVBand="0" w:oddHBand="1" w:evenHBand="0" w:firstRowFirstColumn="0" w:firstRowLastColumn="0" w:lastRowFirstColumn="0" w:lastRowLastColumn="0"/>
        </w:trPr>
        <w:tc>
          <w:tcPr>
            <w:tcW w:w="781" w:type="pct"/>
            <w:vAlign w:val="center"/>
          </w:tcPr>
          <w:p w14:paraId="681F8B1F" w14:textId="2EB034EA" w:rsidR="00F677E4" w:rsidRPr="00AA0EAB" w:rsidRDefault="00F677E4" w:rsidP="0005465A">
            <w:pPr>
              <w:keepNext/>
              <w:keepLines/>
              <w:spacing w:before="60" w:line="240" w:lineRule="auto"/>
              <w:contextualSpacing/>
              <w:rPr>
                <w:sz w:val="18"/>
                <w:szCs w:val="18"/>
              </w:rPr>
            </w:pPr>
            <w:r w:rsidRPr="00AA0EAB">
              <w:rPr>
                <w:rFonts w:eastAsia="Times New Roman"/>
                <w:bCs/>
                <w:sz w:val="18"/>
                <w:szCs w:val="18"/>
              </w:rPr>
              <w:t>Verslas</w:t>
            </w:r>
          </w:p>
        </w:tc>
        <w:tc>
          <w:tcPr>
            <w:tcW w:w="1612" w:type="pct"/>
            <w:vAlign w:val="center"/>
          </w:tcPr>
          <w:p w14:paraId="2278B33B" w14:textId="3D86A04B" w:rsidR="00F677E4" w:rsidRPr="00AA0EAB" w:rsidRDefault="00F677E4" w:rsidP="0005465A">
            <w:pPr>
              <w:pStyle w:val="ListParagraph"/>
              <w:numPr>
                <w:ilvl w:val="0"/>
                <w:numId w:val="37"/>
              </w:numPr>
              <w:spacing w:before="60" w:line="240" w:lineRule="auto"/>
              <w:ind w:left="332" w:hanging="274"/>
              <w:rPr>
                <w:rFonts w:eastAsia="Times New Roman"/>
                <w:b/>
                <w:bCs/>
                <w:sz w:val="18"/>
                <w:szCs w:val="18"/>
              </w:rPr>
            </w:pPr>
            <w:r w:rsidRPr="00AA0EAB">
              <w:rPr>
                <w:rFonts w:eastAsia="Times New Roman"/>
                <w:bCs/>
                <w:sz w:val="18"/>
                <w:szCs w:val="18"/>
              </w:rPr>
              <w:t xml:space="preserve">Ūkio subjektai (juridiniai asmenys </w:t>
            </w:r>
            <w:r w:rsidR="00707D3E" w:rsidRPr="00AA0EAB">
              <w:rPr>
                <w:rFonts w:eastAsia="Times New Roman"/>
                <w:bCs/>
                <w:sz w:val="18"/>
                <w:szCs w:val="18"/>
              </w:rPr>
              <w:t>ir</w:t>
            </w:r>
            <w:r w:rsidRPr="00AA0EAB">
              <w:rPr>
                <w:rFonts w:eastAsia="Times New Roman"/>
                <w:bCs/>
                <w:sz w:val="18"/>
                <w:szCs w:val="18"/>
              </w:rPr>
              <w:t xml:space="preserve"> individualią veiklą vykdantys fiziniai asmenys)</w:t>
            </w:r>
          </w:p>
          <w:p w14:paraId="0B80A7F1" w14:textId="439288BB"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Interneto paslaugų te</w:t>
            </w:r>
            <w:r w:rsidR="00CD7440" w:rsidRPr="00AA0EAB">
              <w:rPr>
                <w:rFonts w:eastAsia="Times New Roman"/>
                <w:bCs/>
                <w:sz w:val="18"/>
                <w:szCs w:val="18"/>
              </w:rPr>
              <w:t>i</w:t>
            </w:r>
            <w:r w:rsidRPr="00AA0EAB">
              <w:rPr>
                <w:rFonts w:eastAsia="Times New Roman"/>
                <w:bCs/>
                <w:sz w:val="18"/>
                <w:szCs w:val="18"/>
              </w:rPr>
              <w:t>kėjai</w:t>
            </w:r>
          </w:p>
          <w:p w14:paraId="1D29030C" w14:textId="660F8D67" w:rsidR="00F677E4" w:rsidRPr="00AA0EAB" w:rsidRDefault="00F677E4" w:rsidP="0005465A">
            <w:pPr>
              <w:pStyle w:val="ListParagraph"/>
              <w:numPr>
                <w:ilvl w:val="0"/>
                <w:numId w:val="37"/>
              </w:numPr>
              <w:spacing w:before="60" w:line="240" w:lineRule="auto"/>
              <w:ind w:left="332" w:hanging="274"/>
              <w:rPr>
                <w:rFonts w:eastAsia="Times New Roman"/>
                <w:b/>
                <w:bCs/>
                <w:sz w:val="18"/>
                <w:szCs w:val="18"/>
              </w:rPr>
            </w:pPr>
            <w:r w:rsidRPr="00AA0EAB">
              <w:rPr>
                <w:rFonts w:eastAsia="Times New Roman"/>
                <w:bCs/>
                <w:sz w:val="18"/>
                <w:szCs w:val="18"/>
              </w:rPr>
              <w:t>Asmen</w:t>
            </w:r>
            <w:r w:rsidR="00E03CD5" w:rsidRPr="00AA0EAB">
              <w:rPr>
                <w:rFonts w:eastAsia="Times New Roman"/>
                <w:bCs/>
                <w:sz w:val="18"/>
                <w:szCs w:val="18"/>
              </w:rPr>
              <w:t>y</w:t>
            </w:r>
            <w:r w:rsidRPr="00AA0EAB">
              <w:rPr>
                <w:rFonts w:eastAsia="Times New Roman"/>
                <w:bCs/>
                <w:sz w:val="18"/>
                <w:szCs w:val="18"/>
              </w:rPr>
              <w:t>s ir specialistai, teikiantys specifines paslaugas</w:t>
            </w:r>
          </w:p>
        </w:tc>
        <w:tc>
          <w:tcPr>
            <w:tcW w:w="2607" w:type="pct"/>
            <w:vAlign w:val="center"/>
          </w:tcPr>
          <w:p w14:paraId="7A5D38C3" w14:textId="56CC26F6" w:rsidR="00F677E4" w:rsidRPr="00AA0EAB" w:rsidRDefault="00A0383B"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L</w:t>
            </w:r>
            <w:r w:rsidR="00F677E4" w:rsidRPr="00AA0EAB">
              <w:rPr>
                <w:rFonts w:eastAsia="Times New Roman"/>
                <w:bCs/>
                <w:sz w:val="18"/>
                <w:szCs w:val="18"/>
              </w:rPr>
              <w:t>aiko, finansin</w:t>
            </w:r>
            <w:r w:rsidRPr="00AA0EAB">
              <w:rPr>
                <w:rFonts w:eastAsia="Times New Roman"/>
                <w:bCs/>
                <w:sz w:val="18"/>
                <w:szCs w:val="18"/>
              </w:rPr>
              <w:t>ių</w:t>
            </w:r>
            <w:r w:rsidR="00F677E4" w:rsidRPr="00AA0EAB">
              <w:rPr>
                <w:rFonts w:eastAsia="Times New Roman"/>
                <w:bCs/>
                <w:sz w:val="18"/>
                <w:szCs w:val="18"/>
              </w:rPr>
              <w:t xml:space="preserve"> ir administracin</w:t>
            </w:r>
            <w:r w:rsidRPr="00AA0EAB">
              <w:rPr>
                <w:rFonts w:eastAsia="Times New Roman"/>
                <w:bCs/>
                <w:sz w:val="18"/>
                <w:szCs w:val="18"/>
              </w:rPr>
              <w:t>ių</w:t>
            </w:r>
            <w:r w:rsidR="00F677E4" w:rsidRPr="00AA0EAB">
              <w:rPr>
                <w:rFonts w:eastAsia="Times New Roman"/>
                <w:bCs/>
                <w:sz w:val="18"/>
                <w:szCs w:val="18"/>
              </w:rPr>
              <w:t xml:space="preserve"> sąnaud</w:t>
            </w:r>
            <w:r w:rsidRPr="00AA0EAB">
              <w:rPr>
                <w:rFonts w:eastAsia="Times New Roman"/>
                <w:bCs/>
                <w:sz w:val="18"/>
                <w:szCs w:val="18"/>
              </w:rPr>
              <w:t>ų</w:t>
            </w:r>
            <w:r w:rsidR="00707D3E" w:rsidRPr="00AA0EAB">
              <w:rPr>
                <w:rFonts w:eastAsia="Times New Roman"/>
                <w:bCs/>
                <w:sz w:val="18"/>
                <w:szCs w:val="18"/>
              </w:rPr>
              <w:t>, susidaranči</w:t>
            </w:r>
            <w:r w:rsidRPr="00AA0EAB">
              <w:rPr>
                <w:rFonts w:eastAsia="Times New Roman"/>
                <w:bCs/>
                <w:sz w:val="18"/>
                <w:szCs w:val="18"/>
              </w:rPr>
              <w:t xml:space="preserve">ų </w:t>
            </w:r>
            <w:r w:rsidR="00F677E4" w:rsidRPr="00AA0EAB">
              <w:rPr>
                <w:rFonts w:eastAsia="Times New Roman"/>
                <w:bCs/>
                <w:sz w:val="18"/>
                <w:szCs w:val="18"/>
              </w:rPr>
              <w:t xml:space="preserve">naudojant </w:t>
            </w:r>
            <w:r w:rsidR="00707D3E" w:rsidRPr="00AA0EAB">
              <w:rPr>
                <w:rFonts w:eastAsia="Times New Roman"/>
                <w:bCs/>
                <w:sz w:val="18"/>
                <w:szCs w:val="18"/>
              </w:rPr>
              <w:t xml:space="preserve">ar </w:t>
            </w:r>
            <w:r w:rsidR="00F677E4" w:rsidRPr="00AA0EAB">
              <w:rPr>
                <w:rFonts w:eastAsia="Times New Roman"/>
                <w:bCs/>
                <w:sz w:val="18"/>
                <w:szCs w:val="18"/>
              </w:rPr>
              <w:t>užsakant viešąsias paslaugas</w:t>
            </w:r>
            <w:r w:rsidRPr="00AA0EAB">
              <w:rPr>
                <w:rFonts w:eastAsia="Times New Roman"/>
                <w:bCs/>
                <w:sz w:val="18"/>
                <w:szCs w:val="18"/>
              </w:rPr>
              <w:t>, mažinimas</w:t>
            </w:r>
          </w:p>
          <w:p w14:paraId="65578367" w14:textId="33B2AB65" w:rsidR="00F677E4" w:rsidRPr="00AA0EAB" w:rsidRDefault="00A0383B"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 xml:space="preserve">Greitas </w:t>
            </w:r>
            <w:r w:rsidR="00F677E4" w:rsidRPr="00AA0EAB">
              <w:rPr>
                <w:rFonts w:eastAsia="Times New Roman"/>
                <w:bCs/>
                <w:sz w:val="18"/>
                <w:szCs w:val="18"/>
              </w:rPr>
              <w:t>ir patog</w:t>
            </w:r>
            <w:r w:rsidRPr="00AA0EAB">
              <w:rPr>
                <w:rFonts w:eastAsia="Times New Roman"/>
                <w:bCs/>
                <w:sz w:val="18"/>
                <w:szCs w:val="18"/>
              </w:rPr>
              <w:t xml:space="preserve">us </w:t>
            </w:r>
            <w:r w:rsidR="00F677E4" w:rsidRPr="00AA0EAB">
              <w:rPr>
                <w:rFonts w:eastAsia="Times New Roman"/>
                <w:bCs/>
                <w:sz w:val="18"/>
                <w:szCs w:val="18"/>
              </w:rPr>
              <w:t>el.</w:t>
            </w:r>
            <w:r w:rsidR="00707D3E" w:rsidRPr="00AA0EAB">
              <w:rPr>
                <w:rFonts w:eastAsia="Times New Roman"/>
                <w:bCs/>
                <w:sz w:val="18"/>
                <w:szCs w:val="18"/>
              </w:rPr>
              <w:t> </w:t>
            </w:r>
            <w:r w:rsidR="00F677E4" w:rsidRPr="00AA0EAB">
              <w:rPr>
                <w:rFonts w:eastAsia="Times New Roman"/>
                <w:bCs/>
                <w:sz w:val="18"/>
                <w:szCs w:val="18"/>
              </w:rPr>
              <w:t>dokumentacijos ir informacijos</w:t>
            </w:r>
            <w:r w:rsidRPr="00AA0EAB">
              <w:rPr>
                <w:rFonts w:eastAsia="Times New Roman"/>
                <w:bCs/>
                <w:sz w:val="18"/>
                <w:szCs w:val="18"/>
              </w:rPr>
              <w:t xml:space="preserve"> suradimas ir gavimas</w:t>
            </w:r>
          </w:p>
          <w:p w14:paraId="6958FC47" w14:textId="2E0464BE"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Esamų paslaugų skaitmenizavimas (atsisakyti popieriaus, fizinio siuntimo ir fizinio dokumentų pasirašymo)</w:t>
            </w:r>
          </w:p>
          <w:p w14:paraId="15D32549" w14:textId="0C19A3E2"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Ekonominės veiklos sektoriui aktualių</w:t>
            </w:r>
            <w:r w:rsidR="003A7544" w:rsidRPr="00AA0EAB">
              <w:rPr>
                <w:rFonts w:eastAsia="Times New Roman"/>
                <w:bCs/>
                <w:sz w:val="18"/>
                <w:szCs w:val="18"/>
              </w:rPr>
              <w:t xml:space="preserve"> </w:t>
            </w:r>
            <w:r w:rsidRPr="00AA0EAB">
              <w:rPr>
                <w:rFonts w:eastAsia="Times New Roman"/>
                <w:bCs/>
                <w:sz w:val="18"/>
                <w:szCs w:val="18"/>
              </w:rPr>
              <w:t>paslaugų sukūrimas</w:t>
            </w:r>
          </w:p>
          <w:p w14:paraId="4966B495" w14:textId="6ED34D44" w:rsidR="00F677E4" w:rsidRPr="00AA0EAB" w:rsidRDefault="00A0383B" w:rsidP="00E246B8">
            <w:pPr>
              <w:pStyle w:val="ListParagraph"/>
              <w:numPr>
                <w:ilvl w:val="0"/>
                <w:numId w:val="37"/>
              </w:numPr>
              <w:spacing w:before="60" w:line="240" w:lineRule="auto"/>
              <w:ind w:left="332" w:hanging="274"/>
              <w:rPr>
                <w:sz w:val="18"/>
                <w:szCs w:val="18"/>
              </w:rPr>
            </w:pPr>
            <w:r w:rsidRPr="00AA0EAB">
              <w:rPr>
                <w:rFonts w:eastAsia="Times New Roman"/>
                <w:bCs/>
                <w:sz w:val="18"/>
                <w:szCs w:val="18"/>
              </w:rPr>
              <w:t xml:space="preserve">Sparčiojo </w:t>
            </w:r>
            <w:r w:rsidR="00F677E4" w:rsidRPr="00AA0EAB">
              <w:rPr>
                <w:rFonts w:eastAsia="Times New Roman"/>
                <w:bCs/>
                <w:sz w:val="18"/>
                <w:szCs w:val="18"/>
              </w:rPr>
              <w:t>interneto prieiga ir infrastruktūra</w:t>
            </w:r>
          </w:p>
        </w:tc>
      </w:tr>
      <w:tr w:rsidR="00F677E4" w:rsidRPr="00AA0EAB" w14:paraId="238211A3" w14:textId="77777777" w:rsidTr="0005465A">
        <w:trPr>
          <w:cnfStyle w:val="000000010000" w:firstRow="0" w:lastRow="0" w:firstColumn="0" w:lastColumn="0" w:oddVBand="0" w:evenVBand="0" w:oddHBand="0" w:evenHBand="1" w:firstRowFirstColumn="0" w:firstRowLastColumn="0" w:lastRowFirstColumn="0" w:lastRowLastColumn="0"/>
        </w:trPr>
        <w:tc>
          <w:tcPr>
            <w:tcW w:w="781" w:type="pct"/>
            <w:vAlign w:val="center"/>
          </w:tcPr>
          <w:p w14:paraId="62BFBE47" w14:textId="6C589695" w:rsidR="00F677E4" w:rsidRPr="00AA0EAB" w:rsidRDefault="00F677E4" w:rsidP="0005465A">
            <w:pPr>
              <w:spacing w:before="60" w:line="240" w:lineRule="auto"/>
              <w:contextualSpacing/>
              <w:rPr>
                <w:sz w:val="18"/>
                <w:szCs w:val="18"/>
              </w:rPr>
            </w:pPr>
            <w:r w:rsidRPr="00AA0EAB">
              <w:rPr>
                <w:rFonts w:eastAsia="Times New Roman"/>
                <w:bCs/>
                <w:sz w:val="18"/>
                <w:szCs w:val="18"/>
              </w:rPr>
              <w:t>Viešasis sektorius</w:t>
            </w:r>
          </w:p>
        </w:tc>
        <w:tc>
          <w:tcPr>
            <w:tcW w:w="1612" w:type="pct"/>
            <w:vAlign w:val="center"/>
          </w:tcPr>
          <w:p w14:paraId="16514876" w14:textId="021FBCD3"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Valstybės ir savivaldos institucijos ir organizacijos</w:t>
            </w:r>
          </w:p>
          <w:p w14:paraId="4755920F" w14:textId="1942C85E"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Ministerijos</w:t>
            </w:r>
          </w:p>
          <w:p w14:paraId="38D13652" w14:textId="326355D5"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Nepriklausomos ir ministerijoms pavaldžios biudžetinės įstaigos</w:t>
            </w:r>
          </w:p>
          <w:p w14:paraId="4D1DBEB5" w14:textId="77777777"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Viešosios įstaigos</w:t>
            </w:r>
          </w:p>
          <w:p w14:paraId="0929F435" w14:textId="3CE5B2E9"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Teismai</w:t>
            </w:r>
          </w:p>
          <w:p w14:paraId="70F38AF9" w14:textId="530D6D82" w:rsidR="00F677E4" w:rsidRPr="00AA0EAB" w:rsidRDefault="00F677E4" w:rsidP="0005465A">
            <w:pPr>
              <w:pStyle w:val="ListParagraph"/>
              <w:numPr>
                <w:ilvl w:val="0"/>
                <w:numId w:val="37"/>
              </w:numPr>
              <w:spacing w:before="60" w:line="240" w:lineRule="auto"/>
              <w:ind w:left="332" w:hanging="274"/>
              <w:rPr>
                <w:sz w:val="18"/>
                <w:szCs w:val="18"/>
              </w:rPr>
            </w:pPr>
            <w:r w:rsidRPr="00AA0EAB">
              <w:rPr>
                <w:rFonts w:eastAsia="Times New Roman"/>
                <w:bCs/>
                <w:sz w:val="18"/>
                <w:szCs w:val="18"/>
              </w:rPr>
              <w:t>Savivaldybės</w:t>
            </w:r>
            <w:r w:rsidRPr="00AA0EAB" w:rsidDel="00205B08">
              <w:rPr>
                <w:rFonts w:eastAsia="Times New Roman"/>
                <w:bCs/>
                <w:sz w:val="18"/>
                <w:szCs w:val="18"/>
              </w:rPr>
              <w:t xml:space="preserve"> </w:t>
            </w:r>
          </w:p>
        </w:tc>
        <w:tc>
          <w:tcPr>
            <w:tcW w:w="2607" w:type="pct"/>
            <w:vAlign w:val="center"/>
          </w:tcPr>
          <w:p w14:paraId="28A65AC0" w14:textId="2BC0F57F" w:rsidR="00F677E4" w:rsidRPr="00AA0EAB" w:rsidRDefault="00F677E4" w:rsidP="0005465A">
            <w:pPr>
              <w:pStyle w:val="ListParagraph"/>
              <w:numPr>
                <w:ilvl w:val="0"/>
                <w:numId w:val="37"/>
              </w:numPr>
              <w:pBdr>
                <w:top w:val="nil"/>
                <w:left w:val="nil"/>
                <w:bottom w:val="nil"/>
                <w:right w:val="nil"/>
                <w:between w:val="nil"/>
              </w:pBdr>
              <w:spacing w:before="60" w:line="240" w:lineRule="auto"/>
              <w:ind w:left="332" w:hanging="274"/>
              <w:rPr>
                <w:rFonts w:eastAsia="Times New Roman"/>
                <w:bCs/>
                <w:sz w:val="18"/>
                <w:szCs w:val="18"/>
              </w:rPr>
            </w:pPr>
            <w:r w:rsidRPr="00AA0EAB">
              <w:rPr>
                <w:rFonts w:eastAsia="Times New Roman"/>
                <w:bCs/>
                <w:sz w:val="18"/>
                <w:szCs w:val="18"/>
              </w:rPr>
              <w:t xml:space="preserve">Objektų, dokumentų ir kt. duomenų </w:t>
            </w:r>
            <w:r w:rsidR="00707D3E" w:rsidRPr="00AA0EAB">
              <w:rPr>
                <w:rFonts w:eastAsia="Times New Roman"/>
                <w:bCs/>
                <w:sz w:val="18"/>
                <w:szCs w:val="18"/>
              </w:rPr>
              <w:t>skaitmeninimas</w:t>
            </w:r>
          </w:p>
          <w:p w14:paraId="10F441B5" w14:textId="1956B994" w:rsidR="00F677E4" w:rsidRPr="00AA0EAB" w:rsidRDefault="00F677E4" w:rsidP="0005465A">
            <w:pPr>
              <w:pStyle w:val="ListParagraph"/>
              <w:numPr>
                <w:ilvl w:val="0"/>
                <w:numId w:val="37"/>
              </w:numPr>
              <w:pBdr>
                <w:top w:val="nil"/>
                <w:left w:val="nil"/>
                <w:bottom w:val="nil"/>
                <w:right w:val="nil"/>
                <w:between w:val="nil"/>
              </w:pBdr>
              <w:spacing w:before="60" w:line="240" w:lineRule="auto"/>
              <w:ind w:left="332" w:hanging="274"/>
              <w:rPr>
                <w:rFonts w:eastAsia="Times New Roman"/>
                <w:bCs/>
                <w:sz w:val="18"/>
                <w:szCs w:val="18"/>
              </w:rPr>
            </w:pPr>
            <w:r w:rsidRPr="00AA0EAB">
              <w:rPr>
                <w:rFonts w:eastAsia="Times New Roman"/>
                <w:bCs/>
                <w:sz w:val="18"/>
                <w:szCs w:val="18"/>
              </w:rPr>
              <w:t>Esamų procesų ir paslaugų optimizavimas</w:t>
            </w:r>
          </w:p>
          <w:p w14:paraId="05897AF3" w14:textId="1B71850B"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Ekonominės veiklos sektoriui aktualių</w:t>
            </w:r>
            <w:r w:rsidR="003A7544" w:rsidRPr="00AA0EAB">
              <w:rPr>
                <w:rFonts w:eastAsia="Times New Roman"/>
                <w:bCs/>
                <w:sz w:val="18"/>
                <w:szCs w:val="18"/>
              </w:rPr>
              <w:t xml:space="preserve"> </w:t>
            </w:r>
            <w:r w:rsidRPr="00AA0EAB">
              <w:rPr>
                <w:rFonts w:eastAsia="Times New Roman"/>
                <w:bCs/>
                <w:sz w:val="18"/>
                <w:szCs w:val="18"/>
              </w:rPr>
              <w:t>paslaugų sukūrimas</w:t>
            </w:r>
          </w:p>
          <w:p w14:paraId="4A2762D9" w14:textId="47010AE9" w:rsidR="00F677E4" w:rsidRPr="00AA0EAB" w:rsidRDefault="00F677E4" w:rsidP="00D4100B">
            <w:pPr>
              <w:pStyle w:val="ListParagraph"/>
              <w:numPr>
                <w:ilvl w:val="0"/>
                <w:numId w:val="37"/>
              </w:numPr>
              <w:spacing w:before="60" w:line="240" w:lineRule="auto"/>
              <w:ind w:left="332" w:hanging="274"/>
              <w:rPr>
                <w:sz w:val="18"/>
                <w:szCs w:val="18"/>
              </w:rPr>
            </w:pPr>
            <w:r w:rsidRPr="00AA0EAB">
              <w:rPr>
                <w:rFonts w:eastAsia="Times New Roman"/>
                <w:bCs/>
                <w:sz w:val="18"/>
                <w:szCs w:val="18"/>
              </w:rPr>
              <w:t xml:space="preserve">Patogus ir greitas </w:t>
            </w:r>
            <w:r w:rsidR="00DD1970" w:rsidRPr="00AA0EAB">
              <w:rPr>
                <w:rFonts w:eastAsia="Times New Roman"/>
                <w:bCs/>
                <w:sz w:val="18"/>
                <w:szCs w:val="18"/>
              </w:rPr>
              <w:t xml:space="preserve">keitimasis </w:t>
            </w:r>
            <w:r w:rsidRPr="00AA0EAB">
              <w:rPr>
                <w:rFonts w:eastAsia="Times New Roman"/>
                <w:bCs/>
                <w:sz w:val="18"/>
                <w:szCs w:val="18"/>
              </w:rPr>
              <w:t>duomen</w:t>
            </w:r>
            <w:r w:rsidR="00DD1970" w:rsidRPr="00AA0EAB">
              <w:rPr>
                <w:rFonts w:eastAsia="Times New Roman"/>
                <w:bCs/>
                <w:sz w:val="18"/>
                <w:szCs w:val="18"/>
              </w:rPr>
              <w:t xml:space="preserve">imis ar </w:t>
            </w:r>
            <w:r w:rsidRPr="00AA0EAB">
              <w:rPr>
                <w:rFonts w:eastAsia="Times New Roman"/>
                <w:bCs/>
                <w:sz w:val="18"/>
                <w:szCs w:val="18"/>
              </w:rPr>
              <w:t>informacij</w:t>
            </w:r>
            <w:r w:rsidR="00DD1970" w:rsidRPr="00AA0EAB">
              <w:rPr>
                <w:rFonts w:eastAsia="Times New Roman"/>
                <w:bCs/>
                <w:sz w:val="18"/>
                <w:szCs w:val="18"/>
              </w:rPr>
              <w:t>a</w:t>
            </w:r>
            <w:r w:rsidRPr="00AA0EAB">
              <w:rPr>
                <w:rFonts w:eastAsia="Times New Roman"/>
                <w:bCs/>
                <w:sz w:val="18"/>
                <w:szCs w:val="18"/>
              </w:rPr>
              <w:t xml:space="preserve"> </w:t>
            </w:r>
          </w:p>
        </w:tc>
      </w:tr>
      <w:tr w:rsidR="00F677E4" w:rsidRPr="00AA0EAB" w14:paraId="2323357F" w14:textId="77777777" w:rsidTr="0005465A">
        <w:trPr>
          <w:cnfStyle w:val="000000100000" w:firstRow="0" w:lastRow="0" w:firstColumn="0" w:lastColumn="0" w:oddVBand="0" w:evenVBand="0" w:oddHBand="1" w:evenHBand="0" w:firstRowFirstColumn="0" w:firstRowLastColumn="0" w:lastRowFirstColumn="0" w:lastRowLastColumn="0"/>
        </w:trPr>
        <w:tc>
          <w:tcPr>
            <w:tcW w:w="781" w:type="pct"/>
            <w:vAlign w:val="center"/>
          </w:tcPr>
          <w:p w14:paraId="4FEB661E" w14:textId="6DCC51BF" w:rsidR="00F677E4" w:rsidRPr="00AA0EAB" w:rsidRDefault="00F677E4" w:rsidP="0005465A">
            <w:pPr>
              <w:spacing w:before="60" w:line="240" w:lineRule="auto"/>
              <w:contextualSpacing/>
              <w:rPr>
                <w:sz w:val="18"/>
                <w:szCs w:val="18"/>
              </w:rPr>
            </w:pPr>
            <w:r w:rsidRPr="00AA0EAB">
              <w:rPr>
                <w:rFonts w:eastAsia="Times New Roman"/>
                <w:bCs/>
                <w:sz w:val="18"/>
                <w:szCs w:val="18"/>
              </w:rPr>
              <w:t>Gyventojai</w:t>
            </w:r>
          </w:p>
        </w:tc>
        <w:tc>
          <w:tcPr>
            <w:tcW w:w="1612" w:type="pct"/>
            <w:vAlign w:val="center"/>
          </w:tcPr>
          <w:p w14:paraId="14B966D1" w14:textId="45C0E932" w:rsidR="00F677E4" w:rsidRPr="00AA0EAB" w:rsidRDefault="00F677E4" w:rsidP="00D4100B">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Fiziniai asmenys, naudojant</w:t>
            </w:r>
            <w:r w:rsidR="00A23323" w:rsidRPr="00AA0EAB">
              <w:rPr>
                <w:rFonts w:eastAsia="Times New Roman"/>
                <w:bCs/>
                <w:sz w:val="18"/>
                <w:szCs w:val="18"/>
              </w:rPr>
              <w:t>y</w:t>
            </w:r>
            <w:r w:rsidRPr="00AA0EAB">
              <w:rPr>
                <w:rFonts w:eastAsia="Times New Roman"/>
                <w:bCs/>
                <w:sz w:val="18"/>
                <w:szCs w:val="18"/>
              </w:rPr>
              <w:t>s įvairias el.</w:t>
            </w:r>
            <w:r w:rsidR="00707D3E" w:rsidRPr="00AA0EAB">
              <w:rPr>
                <w:rFonts w:eastAsia="Times New Roman"/>
                <w:bCs/>
                <w:sz w:val="18"/>
                <w:szCs w:val="18"/>
              </w:rPr>
              <w:t> </w:t>
            </w:r>
            <w:r w:rsidRPr="00AA0EAB">
              <w:rPr>
                <w:rFonts w:eastAsia="Times New Roman"/>
                <w:bCs/>
                <w:sz w:val="18"/>
                <w:szCs w:val="18"/>
              </w:rPr>
              <w:t>paslaugas</w:t>
            </w:r>
            <w:r w:rsidR="00DD3227" w:rsidRPr="00AA0EAB">
              <w:rPr>
                <w:rFonts w:eastAsia="Times New Roman"/>
                <w:bCs/>
                <w:sz w:val="18"/>
                <w:szCs w:val="18"/>
              </w:rPr>
              <w:t xml:space="preserve"> </w:t>
            </w:r>
            <w:r w:rsidRPr="00AA0EAB">
              <w:rPr>
                <w:rFonts w:eastAsia="Times New Roman"/>
                <w:bCs/>
                <w:sz w:val="18"/>
                <w:szCs w:val="18"/>
              </w:rPr>
              <w:t>(</w:t>
            </w:r>
            <w:r w:rsidR="00DD3227" w:rsidRPr="00AA0EAB">
              <w:rPr>
                <w:rFonts w:eastAsia="Times New Roman"/>
                <w:bCs/>
                <w:sz w:val="18"/>
                <w:szCs w:val="18"/>
              </w:rPr>
              <w:t>p</w:t>
            </w:r>
            <w:r w:rsidRPr="00AA0EAB">
              <w:rPr>
                <w:rFonts w:eastAsia="Times New Roman"/>
                <w:bCs/>
                <w:sz w:val="18"/>
                <w:szCs w:val="18"/>
              </w:rPr>
              <w:t>acientai</w:t>
            </w:r>
            <w:r w:rsidR="00707D3E" w:rsidRPr="00AA0EAB">
              <w:rPr>
                <w:rFonts w:eastAsia="Times New Roman"/>
                <w:bCs/>
                <w:sz w:val="18"/>
                <w:szCs w:val="18"/>
              </w:rPr>
              <w:t xml:space="preserve">, </w:t>
            </w:r>
            <w:r w:rsidR="00DD3227" w:rsidRPr="00AA0EAB">
              <w:rPr>
                <w:rFonts w:eastAsia="Times New Roman"/>
                <w:bCs/>
                <w:sz w:val="18"/>
                <w:szCs w:val="18"/>
              </w:rPr>
              <w:t>m</w:t>
            </w:r>
            <w:r w:rsidRPr="00AA0EAB">
              <w:rPr>
                <w:rFonts w:eastAsia="Times New Roman"/>
                <w:bCs/>
                <w:sz w:val="18"/>
                <w:szCs w:val="18"/>
              </w:rPr>
              <w:t>okesčių mokėtojai</w:t>
            </w:r>
            <w:r w:rsidR="00707D3E" w:rsidRPr="00AA0EAB">
              <w:rPr>
                <w:rFonts w:eastAsia="Times New Roman"/>
                <w:bCs/>
                <w:sz w:val="18"/>
                <w:szCs w:val="18"/>
              </w:rPr>
              <w:t xml:space="preserve">, </w:t>
            </w:r>
            <w:r w:rsidR="00DD3227" w:rsidRPr="00AA0EAB">
              <w:rPr>
                <w:rFonts w:eastAsia="Times New Roman"/>
                <w:bCs/>
                <w:sz w:val="18"/>
                <w:szCs w:val="18"/>
              </w:rPr>
              <w:t>v</w:t>
            </w:r>
            <w:r w:rsidRPr="00AA0EAB">
              <w:rPr>
                <w:rFonts w:eastAsia="Times New Roman"/>
                <w:bCs/>
                <w:sz w:val="18"/>
                <w:szCs w:val="18"/>
              </w:rPr>
              <w:t>iešųjų įstaigų lankytojai</w:t>
            </w:r>
            <w:r w:rsidR="00DD3227" w:rsidRPr="00AA0EAB">
              <w:rPr>
                <w:rFonts w:eastAsia="Times New Roman"/>
                <w:bCs/>
                <w:sz w:val="18"/>
                <w:szCs w:val="18"/>
              </w:rPr>
              <w:t xml:space="preserve"> </w:t>
            </w:r>
            <w:r w:rsidRPr="00AA0EAB">
              <w:rPr>
                <w:rFonts w:eastAsia="Times New Roman"/>
                <w:bCs/>
                <w:sz w:val="18"/>
                <w:szCs w:val="18"/>
              </w:rPr>
              <w:t>ir kt.)</w:t>
            </w:r>
          </w:p>
        </w:tc>
        <w:tc>
          <w:tcPr>
            <w:tcW w:w="2607" w:type="pct"/>
            <w:vAlign w:val="center"/>
          </w:tcPr>
          <w:p w14:paraId="27F10300" w14:textId="50E5DC4B"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Greita ir patogi prieiga prie el.</w:t>
            </w:r>
            <w:r w:rsidR="00DD1970" w:rsidRPr="00AA0EAB">
              <w:rPr>
                <w:rFonts w:eastAsia="Times New Roman"/>
                <w:bCs/>
                <w:sz w:val="18"/>
                <w:szCs w:val="18"/>
              </w:rPr>
              <w:t> </w:t>
            </w:r>
            <w:r w:rsidRPr="00AA0EAB">
              <w:rPr>
                <w:rFonts w:eastAsia="Times New Roman"/>
                <w:bCs/>
                <w:sz w:val="18"/>
                <w:szCs w:val="18"/>
              </w:rPr>
              <w:t>išteklių ir paslaugų</w:t>
            </w:r>
          </w:p>
          <w:p w14:paraId="640CE0A7" w14:textId="0458979E" w:rsidR="00F677E4" w:rsidRPr="00AA0EAB" w:rsidRDefault="00DD1970"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F</w:t>
            </w:r>
            <w:r w:rsidR="00F677E4" w:rsidRPr="00AA0EAB">
              <w:rPr>
                <w:rFonts w:eastAsia="Times New Roman"/>
                <w:bCs/>
                <w:sz w:val="18"/>
                <w:szCs w:val="18"/>
              </w:rPr>
              <w:t>izinio vykimo pas paslaugos t</w:t>
            </w:r>
            <w:r w:rsidR="006124DE" w:rsidRPr="00AA0EAB">
              <w:rPr>
                <w:rFonts w:eastAsia="Times New Roman"/>
                <w:bCs/>
                <w:sz w:val="18"/>
                <w:szCs w:val="18"/>
              </w:rPr>
              <w:t>e</w:t>
            </w:r>
            <w:r w:rsidRPr="00AA0EAB">
              <w:rPr>
                <w:rFonts w:eastAsia="Times New Roman"/>
                <w:bCs/>
                <w:sz w:val="18"/>
                <w:szCs w:val="18"/>
              </w:rPr>
              <w:t>i</w:t>
            </w:r>
            <w:r w:rsidR="00F677E4" w:rsidRPr="00AA0EAB">
              <w:rPr>
                <w:rFonts w:eastAsia="Times New Roman"/>
                <w:bCs/>
                <w:sz w:val="18"/>
                <w:szCs w:val="18"/>
              </w:rPr>
              <w:t>kėją</w:t>
            </w:r>
            <w:r w:rsidRPr="00AA0EAB">
              <w:rPr>
                <w:rFonts w:eastAsia="Times New Roman"/>
                <w:bCs/>
                <w:sz w:val="18"/>
                <w:szCs w:val="18"/>
              </w:rPr>
              <w:t xml:space="preserve"> poreikio atsisakymas</w:t>
            </w:r>
          </w:p>
          <w:p w14:paraId="5D1355B6" w14:textId="763E7DD2" w:rsidR="00F677E4" w:rsidRPr="00AA0EAB" w:rsidRDefault="00F677E4" w:rsidP="0005465A">
            <w:pPr>
              <w:pStyle w:val="ListParagraph"/>
              <w:numPr>
                <w:ilvl w:val="0"/>
                <w:numId w:val="37"/>
              </w:numPr>
              <w:spacing w:before="60" w:line="240" w:lineRule="auto"/>
              <w:ind w:left="332" w:hanging="274"/>
              <w:rPr>
                <w:rFonts w:eastAsia="Times New Roman"/>
                <w:bCs/>
                <w:sz w:val="18"/>
                <w:szCs w:val="18"/>
              </w:rPr>
            </w:pPr>
            <w:r w:rsidRPr="00AA0EAB">
              <w:rPr>
                <w:rFonts w:eastAsia="Times New Roman"/>
                <w:bCs/>
                <w:sz w:val="18"/>
                <w:szCs w:val="18"/>
              </w:rPr>
              <w:t>Naujo tikslinio turinio (edukacinio, pramoginio, informacinio) pasiekimas</w:t>
            </w:r>
          </w:p>
          <w:p w14:paraId="27AA1234" w14:textId="7949E128" w:rsidR="00F677E4" w:rsidRPr="00AA0EAB" w:rsidRDefault="00F677E4" w:rsidP="0005465A">
            <w:pPr>
              <w:pStyle w:val="ListParagraph"/>
              <w:numPr>
                <w:ilvl w:val="0"/>
                <w:numId w:val="37"/>
              </w:numPr>
              <w:spacing w:before="60" w:line="240" w:lineRule="auto"/>
              <w:ind w:left="332" w:hanging="274"/>
              <w:rPr>
                <w:sz w:val="18"/>
                <w:szCs w:val="18"/>
              </w:rPr>
            </w:pPr>
            <w:r w:rsidRPr="00AA0EAB">
              <w:rPr>
                <w:rFonts w:eastAsia="Times New Roman"/>
                <w:bCs/>
                <w:sz w:val="18"/>
                <w:szCs w:val="18"/>
              </w:rPr>
              <w:t>Patogus dokumentų ir informacijos pateikimas</w:t>
            </w:r>
          </w:p>
        </w:tc>
      </w:tr>
    </w:tbl>
    <w:p w14:paraId="6B5CF5ED" w14:textId="00192518" w:rsidR="0062725E" w:rsidRPr="00AA0EAB" w:rsidRDefault="0062725E" w:rsidP="00DD3227">
      <w:pPr>
        <w:pStyle w:val="BottomcaptionSuMin"/>
      </w:pPr>
      <w:r w:rsidRPr="00AA0EAB">
        <w:t xml:space="preserve">Šaltinis: </w:t>
      </w:r>
      <w:r w:rsidR="00DD3227" w:rsidRPr="00AA0EAB">
        <w:t>s</w:t>
      </w:r>
      <w:r w:rsidRPr="00AA0EAB">
        <w:t xml:space="preserve">udaryta </w:t>
      </w:r>
      <w:r w:rsidR="00830AA6" w:rsidRPr="00AA0EAB">
        <w:t>Vertintojo</w:t>
      </w:r>
      <w:r w:rsidRPr="00AA0EAB">
        <w:t xml:space="preserve"> remiantis </w:t>
      </w:r>
      <w:r w:rsidR="00DD3227" w:rsidRPr="00AA0EAB">
        <w:t>VP 2 prioriteto projektų</w:t>
      </w:r>
      <w:r w:rsidRPr="00AA0EAB">
        <w:t xml:space="preserve"> </w:t>
      </w:r>
      <w:r w:rsidR="00DD3227" w:rsidRPr="00AA0EAB">
        <w:t>i</w:t>
      </w:r>
      <w:r w:rsidRPr="00AA0EAB">
        <w:t>nvesticiniais projektais</w:t>
      </w:r>
    </w:p>
    <w:p w14:paraId="68538154" w14:textId="1A4160D0" w:rsidR="0062725E" w:rsidRPr="00AA0EAB" w:rsidRDefault="0062725E" w:rsidP="0062725E">
      <w:pPr>
        <w:rPr>
          <w:rFonts w:eastAsia="Times New Roman"/>
        </w:rPr>
      </w:pPr>
      <w:r w:rsidRPr="00AA0EAB">
        <w:rPr>
          <w:rFonts w:eastAsia="Times New Roman"/>
        </w:rPr>
        <w:lastRenderedPageBreak/>
        <w:t>Viešojo sektoriaus tikslinė grupė pasižymi įvairiais poreikiais</w:t>
      </w:r>
      <w:r w:rsidR="00DD1970" w:rsidRPr="00AA0EAB">
        <w:rPr>
          <w:rFonts w:eastAsia="Times New Roman"/>
        </w:rPr>
        <w:t>:</w:t>
      </w:r>
      <w:r w:rsidRPr="00AA0EAB">
        <w:rPr>
          <w:rFonts w:eastAsia="Times New Roman"/>
        </w:rPr>
        <w:t xml:space="preserve"> vienų institucijų darbuotojai ir vadovai </w:t>
      </w:r>
      <w:r w:rsidR="00892E52" w:rsidRPr="00AA0EAB">
        <w:rPr>
          <w:rFonts w:eastAsia="Times New Roman"/>
        </w:rPr>
        <w:t xml:space="preserve">nurodo </w:t>
      </w:r>
      <w:r w:rsidRPr="00AA0EAB">
        <w:rPr>
          <w:rFonts w:eastAsia="Times New Roman"/>
        </w:rPr>
        <w:t>poreikį kurti naujas el.</w:t>
      </w:r>
      <w:r w:rsidR="00A160A9" w:rsidRPr="00AA0EAB">
        <w:rPr>
          <w:rFonts w:eastAsia="Times New Roman"/>
        </w:rPr>
        <w:t> </w:t>
      </w:r>
      <w:r w:rsidRPr="00AA0EAB">
        <w:rPr>
          <w:rFonts w:eastAsia="Times New Roman"/>
        </w:rPr>
        <w:t>paslaugas, o kitų</w:t>
      </w:r>
      <w:r w:rsidR="00DD3227" w:rsidRPr="00AA0EAB">
        <w:rPr>
          <w:rFonts w:eastAsia="Times New Roman"/>
        </w:rPr>
        <w:t xml:space="preserve"> –</w:t>
      </w:r>
      <w:r w:rsidRPr="00AA0EAB">
        <w:rPr>
          <w:rFonts w:eastAsia="Times New Roman"/>
        </w:rPr>
        <w:t xml:space="preserve"> tobulinti</w:t>
      </w:r>
      <w:r w:rsidR="00DD3227" w:rsidRPr="00AA0EAB">
        <w:rPr>
          <w:rFonts w:eastAsia="Times New Roman"/>
        </w:rPr>
        <w:t xml:space="preserve"> ir </w:t>
      </w:r>
      <w:r w:rsidR="00892E52" w:rsidRPr="00AA0EAB">
        <w:rPr>
          <w:rFonts w:eastAsia="Times New Roman"/>
        </w:rPr>
        <w:t xml:space="preserve">plėtoti </w:t>
      </w:r>
      <w:r w:rsidRPr="00AA0EAB">
        <w:rPr>
          <w:rFonts w:eastAsia="Times New Roman"/>
        </w:rPr>
        <w:t>esamas. Nepaisant to, visų viešojo sektoriaus įstaigų tikslai pamatini</w:t>
      </w:r>
      <w:r w:rsidR="00201EA9" w:rsidRPr="00AA0EAB">
        <w:rPr>
          <w:rFonts w:eastAsia="Times New Roman"/>
        </w:rPr>
        <w:t>ų</w:t>
      </w:r>
      <w:r w:rsidRPr="00AA0EAB">
        <w:rPr>
          <w:rFonts w:eastAsia="Times New Roman"/>
        </w:rPr>
        <w:t xml:space="preserve"> </w:t>
      </w:r>
      <w:r w:rsidR="00201EA9" w:rsidRPr="00AA0EAB">
        <w:rPr>
          <w:rFonts w:eastAsia="Times New Roman"/>
        </w:rPr>
        <w:t>poreikių atžvilgiu</w:t>
      </w:r>
      <w:r w:rsidR="00A160A9" w:rsidRPr="00AA0EAB">
        <w:rPr>
          <w:rFonts w:eastAsia="Times New Roman"/>
        </w:rPr>
        <w:t xml:space="preserve"> tampa panašūs</w:t>
      </w:r>
      <w:r w:rsidRPr="00AA0EAB">
        <w:rPr>
          <w:rFonts w:eastAsia="Times New Roman"/>
        </w:rPr>
        <w:t xml:space="preserve">: skatinti efektyvumą mažinant </w:t>
      </w:r>
      <w:r w:rsidR="00201EA9" w:rsidRPr="00AA0EAB">
        <w:rPr>
          <w:rFonts w:eastAsia="Times New Roman"/>
        </w:rPr>
        <w:t>spausdintų dokumentų</w:t>
      </w:r>
      <w:r w:rsidRPr="00AA0EAB">
        <w:rPr>
          <w:rFonts w:eastAsia="Times New Roman"/>
        </w:rPr>
        <w:t xml:space="preserve"> naudojimą ir </w:t>
      </w:r>
      <w:r w:rsidR="00A160A9" w:rsidRPr="00AA0EAB">
        <w:rPr>
          <w:rFonts w:eastAsia="Times New Roman"/>
        </w:rPr>
        <w:t xml:space="preserve">mažinti </w:t>
      </w:r>
      <w:r w:rsidRPr="00AA0EAB">
        <w:rPr>
          <w:rFonts w:eastAsia="Times New Roman"/>
        </w:rPr>
        <w:t>administracinę naštą siūlant naujas funkcijas</w:t>
      </w:r>
      <w:r w:rsidR="0005465A" w:rsidRPr="00AA0EAB">
        <w:rPr>
          <w:rFonts w:eastAsia="Times New Roman"/>
        </w:rPr>
        <w:t xml:space="preserve"> ir</w:t>
      </w:r>
      <w:r w:rsidRPr="00AA0EAB">
        <w:rPr>
          <w:rFonts w:eastAsia="Times New Roman"/>
        </w:rPr>
        <w:t xml:space="preserve"> paslaugas gyventojams.</w:t>
      </w:r>
    </w:p>
    <w:p w14:paraId="021BB9C2" w14:textId="4AC7075D" w:rsidR="008A23A5" w:rsidRPr="00AA0EAB" w:rsidRDefault="0062725E" w:rsidP="0062725E">
      <w:pPr>
        <w:rPr>
          <w:rFonts w:eastAsia="Times New Roman"/>
        </w:rPr>
      </w:pPr>
      <w:r w:rsidRPr="00AA0EAB">
        <w:rPr>
          <w:rFonts w:eastAsia="Times New Roman"/>
        </w:rPr>
        <w:t xml:space="preserve">Apibendrinant verslo tikslinių grupių poreikius išskiriamas poreikis mažinti laiko, finansines ir administracines sąnaudas. Tai aktualu visoms verslo veikloms: nuo su mokesčiais susijusių dokumentų teikimo VMI ar teisminių procesų valdymo </w:t>
      </w:r>
      <w:r w:rsidR="008A23A5" w:rsidRPr="00AA0EAB">
        <w:rPr>
          <w:rFonts w:eastAsia="Times New Roman"/>
        </w:rPr>
        <w:t xml:space="preserve">iki </w:t>
      </w:r>
      <w:r w:rsidRPr="00AA0EAB">
        <w:rPr>
          <w:rFonts w:eastAsia="Times New Roman"/>
        </w:rPr>
        <w:t>patogios prieigos prie atvertų viešojo sektoriaus duomenų ir kitos verslo veiklai aktualios informacijos</w:t>
      </w:r>
      <w:r w:rsidR="008A23A5" w:rsidRPr="00AA0EAB">
        <w:rPr>
          <w:rFonts w:eastAsia="Times New Roman"/>
        </w:rPr>
        <w:t xml:space="preserve"> gavimo</w:t>
      </w:r>
      <w:r w:rsidRPr="00AA0EAB">
        <w:rPr>
          <w:rFonts w:eastAsia="Times New Roman"/>
        </w:rPr>
        <w:t xml:space="preserve"> (verslo steigimo konsultacijos, licencijų, pažymų, leidimų, su statyba ir inžinerinės infrastruktūros plėtra </w:t>
      </w:r>
      <w:r w:rsidR="00892E52" w:rsidRPr="00AA0EAB">
        <w:rPr>
          <w:rFonts w:eastAsia="Times New Roman"/>
        </w:rPr>
        <w:t xml:space="preserve">susijusių dokumentų gavimas </w:t>
      </w:r>
      <w:r w:rsidR="00E228C2" w:rsidRPr="00AA0EAB">
        <w:rPr>
          <w:rFonts w:eastAsia="Times New Roman"/>
        </w:rPr>
        <w:t>ir kt.</w:t>
      </w:r>
      <w:r w:rsidRPr="00AA0EAB">
        <w:rPr>
          <w:rFonts w:eastAsia="Times New Roman"/>
        </w:rPr>
        <w:t>).</w:t>
      </w:r>
    </w:p>
    <w:p w14:paraId="669553A6" w14:textId="2AEAE84B" w:rsidR="0062725E" w:rsidRPr="00AA0EAB" w:rsidRDefault="006124DE" w:rsidP="0062725E">
      <w:pPr>
        <w:rPr>
          <w:rFonts w:eastAsia="Times New Roman"/>
        </w:rPr>
      </w:pPr>
      <w:r w:rsidRPr="00AA0EAB">
        <w:rPr>
          <w:rFonts w:eastAsia="Times New Roman"/>
        </w:rPr>
        <w:t>G</w:t>
      </w:r>
      <w:r w:rsidR="0062725E" w:rsidRPr="00AA0EAB">
        <w:rPr>
          <w:rFonts w:eastAsia="Times New Roman"/>
        </w:rPr>
        <w:t xml:space="preserve">yventojų poreikiai </w:t>
      </w:r>
      <w:r w:rsidR="00201EA9" w:rsidRPr="00AA0EAB">
        <w:rPr>
          <w:rFonts w:eastAsia="Times New Roman"/>
        </w:rPr>
        <w:t>didele dalimi atitinka</w:t>
      </w:r>
      <w:r w:rsidR="0062725E" w:rsidRPr="00AA0EAB">
        <w:rPr>
          <w:rFonts w:eastAsia="Times New Roman"/>
        </w:rPr>
        <w:t xml:space="preserve"> verslo poreikius: taupyti laiką</w:t>
      </w:r>
      <w:r w:rsidR="00C21DD3" w:rsidRPr="00AA0EAB">
        <w:rPr>
          <w:rFonts w:eastAsia="Times New Roman"/>
        </w:rPr>
        <w:t>, sugaištamą</w:t>
      </w:r>
      <w:r w:rsidR="0062725E" w:rsidRPr="00AA0EAB">
        <w:rPr>
          <w:rFonts w:eastAsia="Times New Roman"/>
        </w:rPr>
        <w:t xml:space="preserve"> gaunant viešąsias ar kitas administravimo paslaugas, keliaujant fiziškai iki viešojo valdymo įstaigos ar pasinaudojant esamomis skaitmenizuotomis, bet </w:t>
      </w:r>
      <w:r w:rsidR="008A23A5" w:rsidRPr="00AA0EAB">
        <w:rPr>
          <w:rFonts w:eastAsia="Times New Roman"/>
        </w:rPr>
        <w:t xml:space="preserve">jų </w:t>
      </w:r>
      <w:r w:rsidR="0062725E" w:rsidRPr="00AA0EAB">
        <w:rPr>
          <w:rFonts w:eastAsia="Times New Roman"/>
        </w:rPr>
        <w:t>poreikių neatitinkančiomis paslaugomis.</w:t>
      </w:r>
    </w:p>
    <w:p w14:paraId="09B6E2DF" w14:textId="58C0E199" w:rsidR="0062725E" w:rsidRPr="00AA0EAB" w:rsidRDefault="0062725E" w:rsidP="0062725E">
      <w:pPr>
        <w:rPr>
          <w:rFonts w:eastAsia="Times New Roman"/>
        </w:rPr>
      </w:pPr>
      <w:r w:rsidRPr="00AA0EAB">
        <w:rPr>
          <w:rFonts w:eastAsia="Times New Roman"/>
        </w:rPr>
        <w:t>VP 2 prioriteto lėšomis įgyvendinam</w:t>
      </w:r>
      <w:r w:rsidR="00A23323" w:rsidRPr="00AA0EAB">
        <w:rPr>
          <w:rFonts w:eastAsia="Times New Roman"/>
        </w:rPr>
        <w:t>uose</w:t>
      </w:r>
      <w:r w:rsidRPr="00AA0EAB">
        <w:rPr>
          <w:rFonts w:eastAsia="Times New Roman"/>
        </w:rPr>
        <w:t xml:space="preserve"> projektuose numatytos tikslinės grupės </w:t>
      </w:r>
      <w:r w:rsidR="00C21DD3" w:rsidRPr="00AA0EAB">
        <w:rPr>
          <w:rFonts w:eastAsia="Times New Roman"/>
        </w:rPr>
        <w:t>ir</w:t>
      </w:r>
      <w:r w:rsidRPr="00AA0EAB">
        <w:rPr>
          <w:rFonts w:eastAsia="Times New Roman"/>
        </w:rPr>
        <w:t xml:space="preserve"> naudos gavėjai </w:t>
      </w:r>
      <w:r w:rsidR="00201EA9" w:rsidRPr="00AA0EAB">
        <w:rPr>
          <w:rFonts w:eastAsia="Times New Roman"/>
        </w:rPr>
        <w:t>persidengia</w:t>
      </w:r>
      <w:r w:rsidRPr="00AA0EAB">
        <w:rPr>
          <w:rFonts w:eastAsia="Times New Roman"/>
        </w:rPr>
        <w:t>, t.</w:t>
      </w:r>
      <w:r w:rsidR="00C21DD3" w:rsidRPr="00AA0EAB">
        <w:rPr>
          <w:rFonts w:eastAsia="Times New Roman"/>
        </w:rPr>
        <w:t> </w:t>
      </w:r>
      <w:r w:rsidRPr="00AA0EAB">
        <w:rPr>
          <w:rFonts w:eastAsia="Times New Roman"/>
        </w:rPr>
        <w:t>y. investiciniuose projektuose nurodytos tikslinės grupės patenka</w:t>
      </w:r>
      <w:r w:rsidR="00C21DD3" w:rsidRPr="00AA0EAB">
        <w:rPr>
          <w:rFonts w:eastAsia="Times New Roman"/>
        </w:rPr>
        <w:t xml:space="preserve"> į</w:t>
      </w:r>
      <w:r w:rsidRPr="00AA0EAB">
        <w:rPr>
          <w:rFonts w:eastAsia="Times New Roman"/>
        </w:rPr>
        <w:t xml:space="preserve"> </w:t>
      </w:r>
      <w:r w:rsidR="00C21DD3" w:rsidRPr="00AA0EAB">
        <w:rPr>
          <w:rFonts w:eastAsia="Times New Roman"/>
        </w:rPr>
        <w:t xml:space="preserve">pirmiau </w:t>
      </w:r>
      <w:r w:rsidRPr="00AA0EAB">
        <w:rPr>
          <w:rFonts w:eastAsia="Times New Roman"/>
        </w:rPr>
        <w:t>lentelėje išvard</w:t>
      </w:r>
      <w:r w:rsidR="00C21DD3" w:rsidRPr="00AA0EAB">
        <w:rPr>
          <w:rFonts w:eastAsia="Times New Roman"/>
        </w:rPr>
        <w:t>ytus įvairius</w:t>
      </w:r>
      <w:r w:rsidRPr="00AA0EAB">
        <w:rPr>
          <w:rFonts w:eastAsia="Times New Roman"/>
        </w:rPr>
        <w:t xml:space="preserve"> </w:t>
      </w:r>
      <w:r w:rsidR="00201EA9" w:rsidRPr="00AA0EAB">
        <w:rPr>
          <w:rFonts w:eastAsia="Times New Roman"/>
        </w:rPr>
        <w:t>tikslinių grupių tip</w:t>
      </w:r>
      <w:r w:rsidR="00C21DD3" w:rsidRPr="00AA0EAB">
        <w:rPr>
          <w:rFonts w:eastAsia="Times New Roman"/>
        </w:rPr>
        <w:t>u</w:t>
      </w:r>
      <w:r w:rsidR="00201EA9" w:rsidRPr="00AA0EAB">
        <w:rPr>
          <w:rFonts w:eastAsia="Times New Roman"/>
        </w:rPr>
        <w:t>s</w:t>
      </w:r>
      <w:r w:rsidRPr="00AA0EAB">
        <w:rPr>
          <w:rFonts w:eastAsia="Times New Roman"/>
        </w:rPr>
        <w:t>.</w:t>
      </w:r>
      <w:r w:rsidR="003A7544" w:rsidRPr="00AA0EAB">
        <w:rPr>
          <w:rFonts w:eastAsia="Times New Roman"/>
        </w:rPr>
        <w:t xml:space="preserve"> </w:t>
      </w:r>
      <w:r w:rsidRPr="00AA0EAB">
        <w:rPr>
          <w:rFonts w:eastAsia="Times New Roman"/>
        </w:rPr>
        <w:t xml:space="preserve">Pavyzdžiui, 525 priemonės projektuose išskirtos tikslinės grupės, kurios priskiriamos tiek viešajam, tiek </w:t>
      </w:r>
      <w:r w:rsidR="00572D41" w:rsidRPr="00AA0EAB">
        <w:rPr>
          <w:rFonts w:eastAsia="Times New Roman"/>
        </w:rPr>
        <w:t xml:space="preserve">privačiajam </w:t>
      </w:r>
      <w:r w:rsidRPr="00AA0EAB">
        <w:rPr>
          <w:rFonts w:eastAsia="Times New Roman"/>
        </w:rPr>
        <w:t>sektori</w:t>
      </w:r>
      <w:r w:rsidR="00C21DD3" w:rsidRPr="00AA0EAB">
        <w:rPr>
          <w:rFonts w:eastAsia="Times New Roman"/>
        </w:rPr>
        <w:t>ui</w:t>
      </w:r>
      <w:r w:rsidRPr="00AA0EAB">
        <w:rPr>
          <w:rFonts w:eastAsia="Times New Roman"/>
        </w:rPr>
        <w:t>. J</w:t>
      </w:r>
      <w:r w:rsidR="00C21DD3" w:rsidRPr="00AA0EAB">
        <w:rPr>
          <w:rFonts w:eastAsia="Times New Roman"/>
        </w:rPr>
        <w:t>uose</w:t>
      </w:r>
      <w:r w:rsidRPr="00AA0EAB">
        <w:rPr>
          <w:rFonts w:eastAsia="Times New Roman"/>
        </w:rPr>
        <w:t xml:space="preserve"> plėtojamos </w:t>
      </w:r>
      <w:proofErr w:type="spellStart"/>
      <w:r w:rsidRPr="00AA0EAB">
        <w:rPr>
          <w:rFonts w:eastAsia="Times New Roman"/>
        </w:rPr>
        <w:t>ESPBI</w:t>
      </w:r>
      <w:proofErr w:type="spellEnd"/>
      <w:r w:rsidRPr="00AA0EAB">
        <w:rPr>
          <w:rFonts w:eastAsia="Times New Roman"/>
        </w:rPr>
        <w:t xml:space="preserve"> </w:t>
      </w:r>
      <w:proofErr w:type="spellStart"/>
      <w:r w:rsidRPr="00AA0EAB">
        <w:rPr>
          <w:rFonts w:eastAsia="Times New Roman"/>
        </w:rPr>
        <w:t>IS</w:t>
      </w:r>
      <w:proofErr w:type="spellEnd"/>
      <w:r w:rsidRPr="00AA0EAB">
        <w:rPr>
          <w:rFonts w:eastAsia="Times New Roman"/>
        </w:rPr>
        <w:t xml:space="preserve"> ir kitų e.</w:t>
      </w:r>
      <w:r w:rsidR="00C21DD3" w:rsidRPr="00AA0EAB">
        <w:rPr>
          <w:rFonts w:eastAsia="Times New Roman"/>
        </w:rPr>
        <w:t> </w:t>
      </w:r>
      <w:r w:rsidRPr="00AA0EAB">
        <w:rPr>
          <w:rFonts w:eastAsia="Times New Roman"/>
        </w:rPr>
        <w:t>sveikatos sistemos komponentų naudą pajus sveikatos priežiūros specialistai, slaugos namai, sveikatos priežiūros įstaigų darbuotojai</w:t>
      </w:r>
      <w:r w:rsidR="008A23A5" w:rsidRPr="00AA0EAB">
        <w:rPr>
          <w:rFonts w:eastAsia="Times New Roman"/>
        </w:rPr>
        <w:t>, pacientai ir t.</w:t>
      </w:r>
      <w:r w:rsidR="00C21DD3" w:rsidRPr="00AA0EAB">
        <w:rPr>
          <w:rFonts w:eastAsia="Times New Roman"/>
        </w:rPr>
        <w:t> </w:t>
      </w:r>
      <w:r w:rsidR="008A23A5" w:rsidRPr="00AA0EAB">
        <w:rPr>
          <w:rFonts w:eastAsia="Times New Roman"/>
        </w:rPr>
        <w:t>t</w:t>
      </w:r>
      <w:r w:rsidRPr="00AA0EAB">
        <w:rPr>
          <w:rFonts w:eastAsia="Times New Roman"/>
        </w:rPr>
        <w:t xml:space="preserve">. </w:t>
      </w:r>
      <w:r w:rsidR="008A23A5" w:rsidRPr="00AA0EAB">
        <w:rPr>
          <w:rFonts w:eastAsia="Times New Roman"/>
        </w:rPr>
        <w:t>Kitais atvejais, pavyzdžiui</w:t>
      </w:r>
      <w:r w:rsidR="00EE79D7" w:rsidRPr="00AA0EAB">
        <w:rPr>
          <w:rFonts w:eastAsia="Times New Roman"/>
        </w:rPr>
        <w:t>,</w:t>
      </w:r>
      <w:r w:rsidR="008A23A5" w:rsidRPr="00AA0EAB">
        <w:rPr>
          <w:rFonts w:eastAsia="Times New Roman"/>
        </w:rPr>
        <w:t xml:space="preserve"> </w:t>
      </w:r>
      <w:r w:rsidRPr="00AA0EAB">
        <w:rPr>
          <w:rFonts w:eastAsia="Times New Roman"/>
        </w:rPr>
        <w:t>527 priemonės projektuose</w:t>
      </w:r>
      <w:r w:rsidR="00C21DD3" w:rsidRPr="00AA0EAB">
        <w:rPr>
          <w:rFonts w:eastAsia="Times New Roman"/>
        </w:rPr>
        <w:t>,</w:t>
      </w:r>
      <w:r w:rsidRPr="00AA0EAB">
        <w:rPr>
          <w:rFonts w:eastAsia="Times New Roman"/>
        </w:rPr>
        <w:t xml:space="preserve"> numatytos tikslinės </w:t>
      </w:r>
      <w:r w:rsidR="008A23A5" w:rsidRPr="00AA0EAB">
        <w:rPr>
          <w:rFonts w:eastAsia="Times New Roman"/>
        </w:rPr>
        <w:t xml:space="preserve">grupės </w:t>
      </w:r>
      <w:r w:rsidR="00572D41" w:rsidRPr="00AA0EAB">
        <w:rPr>
          <w:rFonts w:eastAsia="Times New Roman"/>
        </w:rPr>
        <w:t xml:space="preserve">taip pat </w:t>
      </w:r>
      <w:r w:rsidRPr="00AA0EAB">
        <w:rPr>
          <w:rFonts w:eastAsia="Times New Roman"/>
        </w:rPr>
        <w:t xml:space="preserve">pasižymi universalumu. Pavyzdžiui, </w:t>
      </w:r>
      <w:r w:rsidR="00C21DD3" w:rsidRPr="00AA0EAB">
        <w:rPr>
          <w:rFonts w:eastAsia="Times New Roman"/>
        </w:rPr>
        <w:t xml:space="preserve">įgyvendinant </w:t>
      </w:r>
      <w:r w:rsidRPr="00AA0EAB">
        <w:rPr>
          <w:rFonts w:eastAsia="Times New Roman"/>
        </w:rPr>
        <w:t>projekt</w:t>
      </w:r>
      <w:r w:rsidR="00C21DD3" w:rsidRPr="00AA0EAB">
        <w:rPr>
          <w:rFonts w:eastAsia="Times New Roman"/>
        </w:rPr>
        <w:t>us</w:t>
      </w:r>
      <w:r w:rsidRPr="00AA0EAB">
        <w:rPr>
          <w:rFonts w:eastAsia="Times New Roman"/>
        </w:rPr>
        <w:t xml:space="preserve"> „E</w:t>
      </w:r>
      <w:r w:rsidR="00C21DD3" w:rsidRPr="00AA0EAB">
        <w:rPr>
          <w:rFonts w:eastAsia="Times New Roman"/>
        </w:rPr>
        <w:t>. k</w:t>
      </w:r>
      <w:r w:rsidRPr="00AA0EAB">
        <w:rPr>
          <w:rFonts w:eastAsia="Times New Roman"/>
        </w:rPr>
        <w:t>alba“, „Semantika</w:t>
      </w:r>
      <w:r w:rsidR="00C21DD3" w:rsidRPr="00AA0EAB">
        <w:rPr>
          <w:rFonts w:eastAsia="Times New Roman"/>
        </w:rPr>
        <w:t> </w:t>
      </w:r>
      <w:r w:rsidRPr="00AA0EAB">
        <w:rPr>
          <w:rFonts w:eastAsia="Times New Roman"/>
        </w:rPr>
        <w:t>2</w:t>
      </w:r>
      <w:r w:rsidR="00C21DD3" w:rsidRPr="00AA0EAB">
        <w:rPr>
          <w:rFonts w:eastAsia="Times New Roman"/>
        </w:rPr>
        <w:t>“</w:t>
      </w:r>
      <w:r w:rsidRPr="00AA0EAB">
        <w:rPr>
          <w:rFonts w:eastAsia="Times New Roman"/>
        </w:rPr>
        <w:t xml:space="preserve">, </w:t>
      </w:r>
      <w:r w:rsidR="00572D41" w:rsidRPr="00AA0EAB">
        <w:rPr>
          <w:rFonts w:eastAsia="Times New Roman"/>
        </w:rPr>
        <w:t>„</w:t>
      </w:r>
      <w:r w:rsidRPr="00AA0EAB">
        <w:rPr>
          <w:rFonts w:eastAsia="Times New Roman"/>
        </w:rPr>
        <w:t>Mašininio vertimo sistemų ir lokalizavimo paslaugų tobulinimas ir plėtra</w:t>
      </w:r>
      <w:r w:rsidR="00572D41" w:rsidRPr="00AA0EAB">
        <w:rPr>
          <w:rFonts w:eastAsia="Times New Roman"/>
        </w:rPr>
        <w:t>“</w:t>
      </w:r>
      <w:r w:rsidRPr="00AA0EAB">
        <w:rPr>
          <w:rFonts w:eastAsia="Times New Roman"/>
        </w:rPr>
        <w:t xml:space="preserve"> sukurtas e</w:t>
      </w:r>
      <w:r w:rsidR="001542C1" w:rsidRPr="00AA0EAB">
        <w:rPr>
          <w:rFonts w:eastAsia="Times New Roman"/>
        </w:rPr>
        <w:t>l</w:t>
      </w:r>
      <w:r w:rsidRPr="00AA0EAB">
        <w:rPr>
          <w:rFonts w:eastAsia="Times New Roman"/>
        </w:rPr>
        <w:t>.</w:t>
      </w:r>
      <w:r w:rsidR="00C21DD3" w:rsidRPr="00AA0EAB">
        <w:rPr>
          <w:rFonts w:eastAsia="Times New Roman"/>
        </w:rPr>
        <w:t> </w:t>
      </w:r>
      <w:r w:rsidRPr="00AA0EAB">
        <w:rPr>
          <w:rFonts w:eastAsia="Times New Roman"/>
        </w:rPr>
        <w:t>paslaugas ir e.</w:t>
      </w:r>
      <w:r w:rsidR="00C21DD3" w:rsidRPr="00AA0EAB">
        <w:rPr>
          <w:rFonts w:eastAsia="Times New Roman"/>
        </w:rPr>
        <w:t> </w:t>
      </w:r>
      <w:r w:rsidR="000C7564" w:rsidRPr="00AA0EAB">
        <w:rPr>
          <w:rFonts w:eastAsia="Times New Roman"/>
        </w:rPr>
        <w:t>sprendimus</w:t>
      </w:r>
      <w:r w:rsidRPr="00AA0EAB">
        <w:rPr>
          <w:rFonts w:eastAsia="Times New Roman"/>
        </w:rPr>
        <w:t xml:space="preserve"> naudoja tiek verslo, </w:t>
      </w:r>
      <w:r w:rsidR="008A23A5" w:rsidRPr="00AA0EAB">
        <w:rPr>
          <w:rFonts w:eastAsia="Times New Roman"/>
        </w:rPr>
        <w:t xml:space="preserve">tiek </w:t>
      </w:r>
      <w:r w:rsidRPr="00AA0EAB">
        <w:rPr>
          <w:rFonts w:eastAsia="Times New Roman"/>
        </w:rPr>
        <w:t>viešojo sektoriaus atstovai</w:t>
      </w:r>
      <w:r w:rsidR="00C21DD3" w:rsidRPr="00AA0EAB">
        <w:rPr>
          <w:rFonts w:eastAsia="Times New Roman"/>
        </w:rPr>
        <w:t>, taip pat</w:t>
      </w:r>
      <w:r w:rsidRPr="00AA0EAB">
        <w:rPr>
          <w:rFonts w:eastAsia="Times New Roman"/>
        </w:rPr>
        <w:t xml:space="preserve"> gyventojai. </w:t>
      </w:r>
      <w:r w:rsidR="00201EA9" w:rsidRPr="00AA0EAB">
        <w:rPr>
          <w:rFonts w:eastAsia="Times New Roman"/>
        </w:rPr>
        <w:t>Panaši</w:t>
      </w:r>
      <w:r w:rsidRPr="00AA0EAB">
        <w:rPr>
          <w:rFonts w:eastAsia="Times New Roman"/>
        </w:rPr>
        <w:t xml:space="preserve"> situacija </w:t>
      </w:r>
      <w:r w:rsidR="00C21DD3" w:rsidRPr="00AA0EAB">
        <w:rPr>
          <w:rFonts w:eastAsia="Times New Roman"/>
        </w:rPr>
        <w:t>pa</w:t>
      </w:r>
      <w:r w:rsidR="00201EA9" w:rsidRPr="00AA0EAB">
        <w:rPr>
          <w:rFonts w:eastAsia="Times New Roman"/>
        </w:rPr>
        <w:t>stebima</w:t>
      </w:r>
      <w:r w:rsidRPr="00AA0EAB">
        <w:rPr>
          <w:rFonts w:eastAsia="Times New Roman"/>
        </w:rPr>
        <w:t xml:space="preserve"> ir 521, 523 </w:t>
      </w:r>
      <w:r w:rsidR="00C21DD3" w:rsidRPr="00AA0EAB">
        <w:rPr>
          <w:rFonts w:eastAsia="Times New Roman"/>
        </w:rPr>
        <w:t>ir</w:t>
      </w:r>
      <w:r w:rsidRPr="00AA0EAB">
        <w:rPr>
          <w:rFonts w:eastAsia="Times New Roman"/>
        </w:rPr>
        <w:t xml:space="preserve"> 529 priemonių projektuose. J</w:t>
      </w:r>
      <w:r w:rsidR="008A23A5" w:rsidRPr="00AA0EAB">
        <w:rPr>
          <w:rFonts w:eastAsia="Times New Roman"/>
        </w:rPr>
        <w:t>0</w:t>
      </w:r>
      <w:r w:rsidRPr="00AA0EAB">
        <w:rPr>
          <w:rFonts w:eastAsia="Times New Roman"/>
        </w:rPr>
        <w:t>6 ir 526 priemonės</w:t>
      </w:r>
      <w:r w:rsidR="008A23A5" w:rsidRPr="00AA0EAB">
        <w:rPr>
          <w:rFonts w:eastAsia="Times New Roman"/>
        </w:rPr>
        <w:t xml:space="preserve"> </w:t>
      </w:r>
      <w:r w:rsidRPr="00AA0EAB">
        <w:rPr>
          <w:rFonts w:eastAsia="Times New Roman"/>
        </w:rPr>
        <w:t xml:space="preserve">išsiskiria </w:t>
      </w:r>
      <w:r w:rsidR="00C21DD3" w:rsidRPr="00AA0EAB">
        <w:rPr>
          <w:rFonts w:eastAsia="Times New Roman"/>
        </w:rPr>
        <w:t xml:space="preserve">tuo, kad yra sukoncentruotos </w:t>
      </w:r>
      <w:r w:rsidR="008A23A5" w:rsidRPr="00AA0EAB">
        <w:rPr>
          <w:rFonts w:eastAsia="Times New Roman"/>
        </w:rPr>
        <w:t xml:space="preserve">tik </w:t>
      </w:r>
      <w:r w:rsidRPr="00AA0EAB">
        <w:rPr>
          <w:rFonts w:eastAsia="Times New Roman"/>
        </w:rPr>
        <w:t xml:space="preserve">į viešąjį sektorių ir </w:t>
      </w:r>
      <w:r w:rsidR="00E228C2" w:rsidRPr="00AA0EAB">
        <w:rPr>
          <w:rFonts w:eastAsia="Times New Roman"/>
        </w:rPr>
        <w:t>gyventojus</w:t>
      </w:r>
      <w:r w:rsidRPr="00AA0EAB">
        <w:rPr>
          <w:rFonts w:eastAsia="Times New Roman"/>
        </w:rPr>
        <w:t>.</w:t>
      </w:r>
    </w:p>
    <w:p w14:paraId="482A3723" w14:textId="14150428" w:rsidR="0062725E" w:rsidRPr="00AA0EAB" w:rsidRDefault="00201EA9" w:rsidP="0062725E">
      <w:pPr>
        <w:rPr>
          <w:rFonts w:eastAsia="Times New Roman"/>
        </w:rPr>
      </w:pPr>
      <w:r w:rsidRPr="00AA0EAB">
        <w:rPr>
          <w:rFonts w:eastAsia="Times New Roman"/>
        </w:rPr>
        <w:t xml:space="preserve">Nors 528 priemonė apima dalį gyventojų, didžiausias dėmesys skiriamas verslo ir viešojo sektoriaus tikslinių grupių poreikiams. </w:t>
      </w:r>
      <w:r w:rsidR="0062725E" w:rsidRPr="00AA0EAB">
        <w:rPr>
          <w:rFonts w:eastAsia="Times New Roman"/>
        </w:rPr>
        <w:t xml:space="preserve">Išskiriami vežėjai, kelių transporto specialistai, </w:t>
      </w:r>
      <w:r w:rsidR="00E246B8" w:rsidRPr="00AA0EAB">
        <w:rPr>
          <w:rFonts w:eastAsia="Times New Roman"/>
        </w:rPr>
        <w:t xml:space="preserve">vairavimo </w:t>
      </w:r>
      <w:r w:rsidR="0062725E" w:rsidRPr="00AA0EAB">
        <w:rPr>
          <w:rFonts w:eastAsia="Times New Roman"/>
        </w:rPr>
        <w:t xml:space="preserve">instruktoriai ir </w:t>
      </w:r>
      <w:r w:rsidR="008A23A5" w:rsidRPr="00AA0EAB">
        <w:rPr>
          <w:rFonts w:eastAsia="Times New Roman"/>
        </w:rPr>
        <w:t xml:space="preserve">kiti </w:t>
      </w:r>
      <w:r w:rsidR="0062725E" w:rsidRPr="00AA0EAB">
        <w:rPr>
          <w:rFonts w:eastAsia="Times New Roman"/>
        </w:rPr>
        <w:t xml:space="preserve">ūkio subjektai, vykdantys techninę priežiūrą. </w:t>
      </w:r>
      <w:r w:rsidR="008A23A5" w:rsidRPr="00AA0EAB">
        <w:rPr>
          <w:rFonts w:eastAsia="Times New Roman"/>
        </w:rPr>
        <w:t xml:space="preserve">Numatyti projektų </w:t>
      </w:r>
      <w:r w:rsidR="000C7564" w:rsidRPr="00AA0EAB">
        <w:rPr>
          <w:rFonts w:eastAsia="Times New Roman"/>
        </w:rPr>
        <w:t xml:space="preserve">sprendimai </w:t>
      </w:r>
      <w:r w:rsidR="008A23A5" w:rsidRPr="00AA0EAB">
        <w:rPr>
          <w:rFonts w:eastAsia="Times New Roman"/>
        </w:rPr>
        <w:t>leidžia tenkinti</w:t>
      </w:r>
      <w:r w:rsidR="0062725E" w:rsidRPr="00AA0EAB">
        <w:rPr>
          <w:rFonts w:eastAsia="Times New Roman"/>
        </w:rPr>
        <w:t xml:space="preserve"> specifini</w:t>
      </w:r>
      <w:r w:rsidR="008A23A5" w:rsidRPr="00AA0EAB">
        <w:rPr>
          <w:rFonts w:eastAsia="Times New Roman"/>
        </w:rPr>
        <w:t>us</w:t>
      </w:r>
      <w:r w:rsidR="0062725E" w:rsidRPr="00AA0EAB">
        <w:rPr>
          <w:rFonts w:eastAsia="Times New Roman"/>
        </w:rPr>
        <w:t xml:space="preserve"> poreiki</w:t>
      </w:r>
      <w:r w:rsidRPr="00AA0EAB">
        <w:rPr>
          <w:rFonts w:eastAsia="Times New Roman"/>
        </w:rPr>
        <w:t>us</w:t>
      </w:r>
      <w:r w:rsidR="0062725E" w:rsidRPr="00AA0EAB">
        <w:rPr>
          <w:rFonts w:eastAsia="Times New Roman"/>
        </w:rPr>
        <w:t xml:space="preserve"> (pavyzdžiui, informacijos apie tachografų kortelių naudojimą gavimas</w:t>
      </w:r>
      <w:r w:rsidR="008A23A5" w:rsidRPr="00AA0EAB">
        <w:rPr>
          <w:rFonts w:eastAsia="Times New Roman"/>
        </w:rPr>
        <w:t>,</w:t>
      </w:r>
      <w:r w:rsidR="0062725E" w:rsidRPr="00AA0EAB">
        <w:rPr>
          <w:rFonts w:eastAsia="Times New Roman"/>
        </w:rPr>
        <w:t xml:space="preserve"> paslaugų</w:t>
      </w:r>
      <w:r w:rsidR="00271BB8" w:rsidRPr="00AA0EAB">
        <w:rPr>
          <w:rFonts w:eastAsia="Times New Roman"/>
        </w:rPr>
        <w:t>,</w:t>
      </w:r>
      <w:r w:rsidR="0062725E" w:rsidRPr="00AA0EAB">
        <w:rPr>
          <w:rFonts w:eastAsia="Times New Roman"/>
        </w:rPr>
        <w:t xml:space="preserve"> konsultacijų </w:t>
      </w:r>
      <w:r w:rsidR="00271BB8" w:rsidRPr="00AA0EAB">
        <w:rPr>
          <w:rFonts w:eastAsia="Times New Roman"/>
        </w:rPr>
        <w:t xml:space="preserve">ar </w:t>
      </w:r>
      <w:r w:rsidR="0062725E" w:rsidRPr="00AA0EAB">
        <w:rPr>
          <w:rFonts w:eastAsia="Times New Roman"/>
        </w:rPr>
        <w:t xml:space="preserve">informacijos gavimas kelyje; </w:t>
      </w:r>
      <w:proofErr w:type="spellStart"/>
      <w:r w:rsidR="008A23A5" w:rsidRPr="00AA0EAB">
        <w:rPr>
          <w:rFonts w:eastAsia="Times New Roman"/>
        </w:rPr>
        <w:t>LTSA</w:t>
      </w:r>
      <w:proofErr w:type="spellEnd"/>
      <w:r w:rsidR="0062725E" w:rsidRPr="00AA0EAB">
        <w:rPr>
          <w:rFonts w:eastAsia="Times New Roman"/>
        </w:rPr>
        <w:t xml:space="preserve"> paslaugų naudojimas ir kt.)</w:t>
      </w:r>
      <w:r w:rsidR="00271BB8" w:rsidRPr="00AA0EAB">
        <w:rPr>
          <w:rFonts w:eastAsia="Times New Roman"/>
        </w:rPr>
        <w:t>,</w:t>
      </w:r>
      <w:r w:rsidR="0062725E" w:rsidRPr="00AA0EAB">
        <w:rPr>
          <w:rFonts w:eastAsia="Times New Roman"/>
        </w:rPr>
        <w:t xml:space="preserve"> kurie aktualiausi transporto sektoriaus dalyviams. </w:t>
      </w:r>
      <w:r w:rsidR="00271BB8" w:rsidRPr="00AA0EAB">
        <w:rPr>
          <w:rFonts w:eastAsia="Times New Roman"/>
        </w:rPr>
        <w:t>Visgi</w:t>
      </w:r>
      <w:r w:rsidR="0062725E" w:rsidRPr="00AA0EAB">
        <w:rPr>
          <w:rFonts w:eastAsia="Times New Roman"/>
        </w:rPr>
        <w:t xml:space="preserve"> </w:t>
      </w:r>
      <w:r w:rsidR="008A23A5" w:rsidRPr="00AA0EAB">
        <w:rPr>
          <w:rFonts w:eastAsia="Times New Roman"/>
        </w:rPr>
        <w:t xml:space="preserve">pamatiniai </w:t>
      </w:r>
      <w:r w:rsidRPr="00AA0EAB">
        <w:rPr>
          <w:rFonts w:eastAsia="Times New Roman"/>
        </w:rPr>
        <w:t xml:space="preserve">tikslinių grupių </w:t>
      </w:r>
      <w:r w:rsidR="008A23A5" w:rsidRPr="00AA0EAB">
        <w:rPr>
          <w:rFonts w:eastAsia="Times New Roman"/>
        </w:rPr>
        <w:t>poreikiai</w:t>
      </w:r>
      <w:r w:rsidR="0062725E" w:rsidRPr="00AA0EAB">
        <w:rPr>
          <w:rFonts w:eastAsia="Times New Roman"/>
        </w:rPr>
        <w:t xml:space="preserve"> </w:t>
      </w:r>
      <w:r w:rsidRPr="00AA0EAB">
        <w:rPr>
          <w:rFonts w:eastAsia="Times New Roman"/>
        </w:rPr>
        <w:t>apima siekį</w:t>
      </w:r>
      <w:r w:rsidR="0062725E" w:rsidRPr="00AA0EAB">
        <w:rPr>
          <w:rFonts w:eastAsia="Times New Roman"/>
        </w:rPr>
        <w:t xml:space="preserve"> el.</w:t>
      </w:r>
      <w:r w:rsidR="00271BB8" w:rsidRPr="00AA0EAB">
        <w:rPr>
          <w:rFonts w:eastAsia="Times New Roman"/>
        </w:rPr>
        <w:t> </w:t>
      </w:r>
      <w:r w:rsidR="0062725E" w:rsidRPr="00AA0EAB">
        <w:rPr>
          <w:rFonts w:eastAsia="Times New Roman"/>
        </w:rPr>
        <w:t>paslaugas</w:t>
      </w:r>
      <w:r w:rsidR="008A23A5" w:rsidRPr="00AA0EAB">
        <w:rPr>
          <w:rFonts w:eastAsia="Times New Roman"/>
        </w:rPr>
        <w:t xml:space="preserve"> </w:t>
      </w:r>
      <w:r w:rsidR="00271BB8" w:rsidRPr="00AA0EAB">
        <w:rPr>
          <w:rFonts w:eastAsia="Times New Roman"/>
        </w:rPr>
        <w:t xml:space="preserve">ar </w:t>
      </w:r>
      <w:r w:rsidR="0062725E" w:rsidRPr="00AA0EAB">
        <w:rPr>
          <w:rFonts w:eastAsia="Times New Roman"/>
        </w:rPr>
        <w:t xml:space="preserve">dokumentus </w:t>
      </w:r>
      <w:r w:rsidR="000704A6" w:rsidRPr="00AA0EAB">
        <w:rPr>
          <w:rFonts w:eastAsia="Times New Roman"/>
        </w:rPr>
        <w:t xml:space="preserve">gauti greitai </w:t>
      </w:r>
      <w:r w:rsidR="0062725E" w:rsidRPr="00AA0EAB">
        <w:rPr>
          <w:rFonts w:eastAsia="Times New Roman"/>
        </w:rPr>
        <w:t xml:space="preserve">ir </w:t>
      </w:r>
      <w:r w:rsidR="00A23062" w:rsidRPr="00AA0EAB">
        <w:rPr>
          <w:rFonts w:eastAsia="Times New Roman"/>
        </w:rPr>
        <w:t>su</w:t>
      </w:r>
      <w:r w:rsidR="0062725E" w:rsidRPr="00AA0EAB">
        <w:rPr>
          <w:rFonts w:eastAsia="Times New Roman"/>
        </w:rPr>
        <w:t>mažinti laiko sąnaudas.</w:t>
      </w:r>
    </w:p>
    <w:p w14:paraId="75B2CB39" w14:textId="1DE60D17" w:rsidR="008632C0" w:rsidRPr="00AA0EAB" w:rsidRDefault="008632C0" w:rsidP="0062725E">
      <w:pPr>
        <w:rPr>
          <w:rFonts w:eastAsia="Times New Roman"/>
        </w:rPr>
      </w:pPr>
      <w:r w:rsidRPr="00AA0EAB">
        <w:rPr>
          <w:rFonts w:eastAsia="Times New Roman"/>
        </w:rPr>
        <w:t xml:space="preserve">Siekiant tikslinių grupių poreikių </w:t>
      </w:r>
      <w:r w:rsidR="00186297" w:rsidRPr="00AA0EAB">
        <w:rPr>
          <w:rFonts w:eastAsia="Times New Roman"/>
        </w:rPr>
        <w:t>atitikimą</w:t>
      </w:r>
      <w:r w:rsidR="00271BB8" w:rsidRPr="00AA0EAB">
        <w:rPr>
          <w:rFonts w:eastAsia="Times New Roman"/>
        </w:rPr>
        <w:t xml:space="preserve"> išnagrinėti nuodugniau</w:t>
      </w:r>
      <w:r w:rsidR="00186297" w:rsidRPr="00AA0EAB">
        <w:rPr>
          <w:rFonts w:eastAsia="Times New Roman"/>
        </w:rPr>
        <w:t xml:space="preserve">, </w:t>
      </w:r>
      <w:r w:rsidR="00271BB8" w:rsidRPr="00AA0EAB">
        <w:rPr>
          <w:rFonts w:eastAsia="Times New Roman"/>
        </w:rPr>
        <w:t xml:space="preserve">toliau </w:t>
      </w:r>
      <w:r w:rsidR="00186297" w:rsidRPr="00AA0EAB">
        <w:rPr>
          <w:rFonts w:eastAsia="Times New Roman"/>
        </w:rPr>
        <w:t>lentelėje pateikiam</w:t>
      </w:r>
      <w:r w:rsidR="00271BB8" w:rsidRPr="00AA0EAB">
        <w:rPr>
          <w:rFonts w:eastAsia="Times New Roman"/>
        </w:rPr>
        <w:t>os</w:t>
      </w:r>
      <w:r w:rsidR="00186297" w:rsidRPr="00AA0EAB">
        <w:rPr>
          <w:rFonts w:eastAsia="Times New Roman"/>
        </w:rPr>
        <w:t xml:space="preserve"> jau įgyvendintų projektų (ir jų rezultatų) atvejų analizės. </w:t>
      </w:r>
    </w:p>
    <w:bookmarkStart w:id="49" w:name="_Toc123122763"/>
    <w:p w14:paraId="3B7CC2FC" w14:textId="4023D31A" w:rsidR="00942B28" w:rsidRPr="00AA0EAB" w:rsidRDefault="00942B28" w:rsidP="00942B28">
      <w:pPr>
        <w:pStyle w:val="Caption"/>
        <w:rPr>
          <w:rFonts w:eastAsia="Times New Roman"/>
          <w:lang w:val="lt-LT"/>
        </w:rPr>
      </w:pPr>
      <w:r w:rsidRPr="00AA0EAB">
        <w:rPr>
          <w:rFonts w:eastAsia="Times New Roman"/>
          <w:lang w:val="lt-LT"/>
        </w:rPr>
        <w:lastRenderedPageBreak/>
        <w:fldChar w:fldCharType="begin"/>
      </w:r>
      <w:r w:rsidRPr="00AA0EAB">
        <w:rPr>
          <w:rFonts w:eastAsia="Times New Roman"/>
          <w:lang w:val="lt-LT"/>
        </w:rPr>
        <w:instrText xml:space="preserve"> SEQ Lentelė \* ARABIC </w:instrText>
      </w:r>
      <w:r w:rsidRPr="00AA0EAB">
        <w:rPr>
          <w:rFonts w:eastAsia="Times New Roman"/>
          <w:lang w:val="lt-LT"/>
        </w:rPr>
        <w:fldChar w:fldCharType="separate"/>
      </w:r>
      <w:r w:rsidR="0060385A" w:rsidRPr="00AA0EAB">
        <w:rPr>
          <w:rFonts w:eastAsia="Times New Roman"/>
          <w:noProof/>
          <w:lang w:val="lt-LT"/>
        </w:rPr>
        <w:t>3</w:t>
      </w:r>
      <w:r w:rsidRPr="00AA0EAB">
        <w:rPr>
          <w:rFonts w:eastAsia="Times New Roman"/>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rFonts w:eastAsia="Times New Roman"/>
          <w:lang w:val="lt-LT"/>
        </w:rPr>
        <w:t xml:space="preserve">. VP 2 prioriteto </w:t>
      </w:r>
      <w:r w:rsidR="00C94E77" w:rsidRPr="00AA0EAB">
        <w:rPr>
          <w:rFonts w:eastAsia="Times New Roman"/>
          <w:lang w:val="lt-LT"/>
        </w:rPr>
        <w:t>projektų tikslinių grupės poreikių atitikimo atvejų analizė</w:t>
      </w:r>
      <w:bookmarkEnd w:id="49"/>
    </w:p>
    <w:tbl>
      <w:tblPr>
        <w:tblStyle w:val="Civittatable"/>
        <w:tblW w:w="5000" w:type="pct"/>
        <w:tblInd w:w="0" w:type="dxa"/>
        <w:tblLook w:val="04A0" w:firstRow="1" w:lastRow="0" w:firstColumn="1" w:lastColumn="0" w:noHBand="0" w:noVBand="1"/>
      </w:tblPr>
      <w:tblGrid>
        <w:gridCol w:w="1796"/>
        <w:gridCol w:w="3059"/>
        <w:gridCol w:w="4913"/>
      </w:tblGrid>
      <w:tr w:rsidR="000E62F8" w:rsidRPr="00AA0EAB" w14:paraId="1C0B86D7" w14:textId="77777777" w:rsidTr="00B32AC5">
        <w:trPr>
          <w:cnfStyle w:val="100000000000" w:firstRow="1" w:lastRow="0" w:firstColumn="0" w:lastColumn="0" w:oddVBand="0" w:evenVBand="0" w:oddHBand="0" w:evenHBand="0" w:firstRowFirstColumn="0" w:firstRowLastColumn="0" w:lastRowFirstColumn="0" w:lastRowLastColumn="0"/>
          <w:trHeight w:val="144"/>
          <w:tblHeader/>
        </w:trPr>
        <w:tc>
          <w:tcPr>
            <w:tcW w:w="919" w:type="pct"/>
            <w:vAlign w:val="center"/>
          </w:tcPr>
          <w:p w14:paraId="3C50FF1C" w14:textId="237C75CA" w:rsidR="00942B28" w:rsidRPr="00AA0EAB" w:rsidRDefault="00057D7E" w:rsidP="00334547">
            <w:pPr>
              <w:spacing w:before="60" w:line="240" w:lineRule="auto"/>
              <w:jc w:val="left"/>
              <w:rPr>
                <w:b/>
                <w:bCs/>
                <w:sz w:val="18"/>
                <w:szCs w:val="18"/>
              </w:rPr>
            </w:pPr>
            <w:r w:rsidRPr="00AA0EAB">
              <w:rPr>
                <w:b/>
                <w:bCs/>
                <w:sz w:val="18"/>
                <w:szCs w:val="18"/>
              </w:rPr>
              <w:t>tikslinė grupė</w:t>
            </w:r>
          </w:p>
        </w:tc>
        <w:tc>
          <w:tcPr>
            <w:tcW w:w="1566" w:type="pct"/>
            <w:vAlign w:val="center"/>
          </w:tcPr>
          <w:p w14:paraId="0A57AC8B" w14:textId="59452694" w:rsidR="00942B28" w:rsidRPr="00AA0EAB" w:rsidRDefault="00057D7E" w:rsidP="00334547">
            <w:pPr>
              <w:spacing w:before="60" w:line="240" w:lineRule="auto"/>
              <w:jc w:val="left"/>
              <w:rPr>
                <w:b/>
                <w:bCs/>
                <w:sz w:val="18"/>
                <w:szCs w:val="18"/>
              </w:rPr>
            </w:pPr>
            <w:r w:rsidRPr="00AA0EAB">
              <w:rPr>
                <w:b/>
                <w:bCs/>
                <w:sz w:val="18"/>
                <w:szCs w:val="18"/>
              </w:rPr>
              <w:t>poreikiai</w:t>
            </w:r>
          </w:p>
        </w:tc>
        <w:tc>
          <w:tcPr>
            <w:tcW w:w="2515" w:type="pct"/>
            <w:vAlign w:val="center"/>
          </w:tcPr>
          <w:p w14:paraId="6082FC07" w14:textId="766E1833" w:rsidR="00942B28" w:rsidRPr="00AA0EAB" w:rsidRDefault="00057D7E" w:rsidP="00334547">
            <w:pPr>
              <w:spacing w:before="60" w:line="240" w:lineRule="auto"/>
              <w:jc w:val="left"/>
              <w:rPr>
                <w:b/>
                <w:bCs/>
                <w:sz w:val="18"/>
                <w:szCs w:val="18"/>
              </w:rPr>
            </w:pPr>
            <w:r w:rsidRPr="00AA0EAB">
              <w:rPr>
                <w:b/>
                <w:bCs/>
                <w:sz w:val="18"/>
                <w:szCs w:val="18"/>
              </w:rPr>
              <w:t>projekto rezultatai</w:t>
            </w:r>
          </w:p>
        </w:tc>
      </w:tr>
      <w:tr w:rsidR="00942B28" w:rsidRPr="00AA0EAB" w14:paraId="2878A1F9" w14:textId="77777777" w:rsidTr="00057D7E">
        <w:trPr>
          <w:cnfStyle w:val="000000100000" w:firstRow="0" w:lastRow="0" w:firstColumn="0" w:lastColumn="0" w:oddVBand="0" w:evenVBand="0" w:oddHBand="1" w:evenHBand="0" w:firstRowFirstColumn="0" w:firstRowLastColumn="0" w:lastRowFirstColumn="0" w:lastRowLastColumn="0"/>
          <w:trHeight w:val="144"/>
        </w:trPr>
        <w:tc>
          <w:tcPr>
            <w:tcW w:w="5000" w:type="pct"/>
            <w:gridSpan w:val="3"/>
            <w:shd w:val="clear" w:color="auto" w:fill="7F7F7F" w:themeFill="accent3"/>
            <w:vAlign w:val="center"/>
          </w:tcPr>
          <w:p w14:paraId="0140A7F9" w14:textId="445AC43A" w:rsidR="00942B28" w:rsidRPr="00AA0EAB" w:rsidRDefault="00942B28" w:rsidP="00A0091C">
            <w:pPr>
              <w:keepNext/>
              <w:spacing w:before="60" w:line="240" w:lineRule="auto"/>
              <w:jc w:val="center"/>
              <w:rPr>
                <w:color w:val="FFFFFF" w:themeColor="background1"/>
                <w:sz w:val="18"/>
                <w:szCs w:val="18"/>
              </w:rPr>
            </w:pPr>
            <w:r w:rsidRPr="00AA0EAB">
              <w:rPr>
                <w:color w:val="FFFFFF" w:themeColor="background1"/>
                <w:sz w:val="18"/>
                <w:szCs w:val="18"/>
              </w:rPr>
              <w:t>Nr. 02.2.2-CPVA-V-524-01-0001</w:t>
            </w:r>
            <w:r w:rsidRPr="00AA0EAB">
              <w:rPr>
                <w:color w:val="FFFFFF" w:themeColor="background1"/>
                <w:sz w:val="18"/>
                <w:szCs w:val="18"/>
              </w:rPr>
              <w:br/>
              <w:t>„Gyventojų skatinimas išmaniai naudotis internetu atnaujintoje viešosios interneto prieigos infrastruktūroje“</w:t>
            </w:r>
          </w:p>
        </w:tc>
      </w:tr>
      <w:tr w:rsidR="000E62F8" w:rsidRPr="00AA0EAB" w14:paraId="773F2ED2"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19" w:type="pct"/>
            <w:vAlign w:val="center"/>
          </w:tcPr>
          <w:p w14:paraId="504148BF" w14:textId="44CD1E89" w:rsidR="00942B28" w:rsidRPr="00AA0EAB" w:rsidRDefault="00271BB8" w:rsidP="00D4100B">
            <w:pPr>
              <w:keepNext/>
              <w:spacing w:before="60" w:line="240" w:lineRule="auto"/>
              <w:rPr>
                <w:sz w:val="18"/>
                <w:szCs w:val="18"/>
              </w:rPr>
            </w:pPr>
            <w:r w:rsidRPr="00AA0EAB">
              <w:rPr>
                <w:sz w:val="18"/>
                <w:szCs w:val="18"/>
              </w:rPr>
              <w:t xml:space="preserve">Bazinio </w:t>
            </w:r>
            <w:r w:rsidR="00336131" w:rsidRPr="00AA0EAB">
              <w:rPr>
                <w:sz w:val="18"/>
                <w:szCs w:val="18"/>
              </w:rPr>
              <w:t xml:space="preserve">arba </w:t>
            </w:r>
            <w:r w:rsidRPr="00AA0EAB">
              <w:rPr>
                <w:sz w:val="18"/>
                <w:szCs w:val="18"/>
              </w:rPr>
              <w:t xml:space="preserve">žemo </w:t>
            </w:r>
            <w:r w:rsidR="00336131" w:rsidRPr="00AA0EAB">
              <w:rPr>
                <w:sz w:val="18"/>
                <w:szCs w:val="18"/>
              </w:rPr>
              <w:t>skaitmeninio raštingumo lyg</w:t>
            </w:r>
            <w:r w:rsidRPr="00AA0EAB">
              <w:rPr>
                <w:sz w:val="18"/>
                <w:szCs w:val="18"/>
              </w:rPr>
              <w:t>io</w:t>
            </w:r>
            <w:r w:rsidR="00336131" w:rsidRPr="00AA0EAB">
              <w:rPr>
                <w:sz w:val="18"/>
                <w:szCs w:val="18"/>
              </w:rPr>
              <w:t xml:space="preserve"> gyventojai</w:t>
            </w:r>
          </w:p>
        </w:tc>
        <w:tc>
          <w:tcPr>
            <w:tcW w:w="1566" w:type="pct"/>
            <w:vAlign w:val="center"/>
          </w:tcPr>
          <w:p w14:paraId="2E9D2C07" w14:textId="2ED79371" w:rsidR="00942B28" w:rsidRPr="00AA0EAB" w:rsidRDefault="00336131" w:rsidP="00D404B9">
            <w:pPr>
              <w:pStyle w:val="ListParagraph"/>
              <w:keepNext/>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 xml:space="preserve">Siekis tapti išmanesniais ir aktyviais piliečiais </w:t>
            </w:r>
            <w:r w:rsidR="00271BB8" w:rsidRPr="00AA0EAB">
              <w:rPr>
                <w:rFonts w:eastAsia="Times New Roman"/>
                <w:bCs/>
                <w:sz w:val="18"/>
                <w:szCs w:val="18"/>
              </w:rPr>
              <w:t xml:space="preserve">įgyjant </w:t>
            </w:r>
            <w:r w:rsidRPr="00AA0EAB">
              <w:rPr>
                <w:rFonts w:eastAsia="Times New Roman"/>
                <w:bCs/>
                <w:sz w:val="18"/>
                <w:szCs w:val="18"/>
              </w:rPr>
              <w:t>IRT skaitmeninių įgūdžių</w:t>
            </w:r>
          </w:p>
        </w:tc>
        <w:tc>
          <w:tcPr>
            <w:tcW w:w="2515" w:type="pct"/>
            <w:vAlign w:val="center"/>
          </w:tcPr>
          <w:p w14:paraId="7A32CCFF" w14:textId="1EE2DF9D" w:rsidR="00336131" w:rsidRPr="00AA0EAB" w:rsidRDefault="00336131" w:rsidP="00A0091C">
            <w:pPr>
              <w:keepNext/>
              <w:spacing w:before="60" w:line="240" w:lineRule="auto"/>
              <w:rPr>
                <w:sz w:val="18"/>
                <w:szCs w:val="18"/>
              </w:rPr>
            </w:pPr>
            <w:r w:rsidRPr="00AA0EAB">
              <w:rPr>
                <w:sz w:val="18"/>
                <w:szCs w:val="18"/>
              </w:rPr>
              <w:t>Tiesioginiuose ir nuotoliniuose mokymuose naudotis IRT mokyta daugiau negu 104</w:t>
            </w:r>
            <w:r w:rsidR="00271BB8" w:rsidRPr="00AA0EAB">
              <w:rPr>
                <w:sz w:val="18"/>
                <w:szCs w:val="18"/>
              </w:rPr>
              <w:t> </w:t>
            </w:r>
            <w:r w:rsidRPr="00AA0EAB">
              <w:rPr>
                <w:sz w:val="18"/>
                <w:szCs w:val="18"/>
              </w:rPr>
              <w:t>tūkst. Lietuvos gyventojų</w:t>
            </w:r>
            <w:r w:rsidR="0005465A" w:rsidRPr="00AA0EAB">
              <w:rPr>
                <w:sz w:val="18"/>
                <w:szCs w:val="18"/>
              </w:rPr>
              <w:t>.</w:t>
            </w:r>
            <w:r w:rsidR="0042095B" w:rsidRPr="00AA0EAB">
              <w:rPr>
                <w:sz w:val="18"/>
                <w:szCs w:val="18"/>
              </w:rPr>
              <w:t xml:space="preserve"> </w:t>
            </w:r>
          </w:p>
          <w:p w14:paraId="3967409A" w14:textId="79E16163" w:rsidR="00942B28" w:rsidRPr="00AA0EAB" w:rsidRDefault="00271BB8" w:rsidP="00A0091C">
            <w:pPr>
              <w:keepNext/>
              <w:spacing w:before="60" w:line="240" w:lineRule="auto"/>
              <w:rPr>
                <w:sz w:val="18"/>
                <w:szCs w:val="18"/>
              </w:rPr>
            </w:pPr>
            <w:r w:rsidRPr="00AA0EAB">
              <w:rPr>
                <w:sz w:val="18"/>
                <w:szCs w:val="18"/>
              </w:rPr>
              <w:t>Įgyvendinant p</w:t>
            </w:r>
            <w:r w:rsidR="00336131" w:rsidRPr="00AA0EAB">
              <w:rPr>
                <w:sz w:val="18"/>
                <w:szCs w:val="18"/>
              </w:rPr>
              <w:t>rojekt</w:t>
            </w:r>
            <w:r w:rsidRPr="00AA0EAB">
              <w:rPr>
                <w:sz w:val="18"/>
                <w:szCs w:val="18"/>
              </w:rPr>
              <w:t>ą</w:t>
            </w:r>
            <w:r w:rsidR="00336131" w:rsidRPr="00AA0EAB">
              <w:rPr>
                <w:sz w:val="18"/>
                <w:szCs w:val="18"/>
              </w:rPr>
              <w:t xml:space="preserve"> sukurta ar</w:t>
            </w:r>
            <w:r w:rsidRPr="00AA0EAB">
              <w:rPr>
                <w:sz w:val="18"/>
                <w:szCs w:val="18"/>
              </w:rPr>
              <w:t>ba</w:t>
            </w:r>
            <w:r w:rsidR="00336131" w:rsidRPr="00AA0EAB">
              <w:rPr>
                <w:sz w:val="18"/>
                <w:szCs w:val="18"/>
              </w:rPr>
              <w:t xml:space="preserve"> atnaujinta daugiau negu 40 savarankiško IRT kompetencijų ugdymo programų.</w:t>
            </w:r>
          </w:p>
          <w:p w14:paraId="1ACE4BD0" w14:textId="6708AEFA" w:rsidR="00336131" w:rsidRPr="00AA0EAB" w:rsidRDefault="009A1A30" w:rsidP="00D4100B">
            <w:pPr>
              <w:keepNext/>
              <w:spacing w:before="60" w:line="240" w:lineRule="auto"/>
              <w:rPr>
                <w:sz w:val="18"/>
                <w:szCs w:val="18"/>
              </w:rPr>
            </w:pPr>
            <w:r w:rsidRPr="00AA0EAB">
              <w:rPr>
                <w:sz w:val="18"/>
                <w:szCs w:val="18"/>
              </w:rPr>
              <w:t xml:space="preserve">Projekto pabaigoje atiliktas tyrimas parodė, kad daugiau nei keturi penktadaliai projekto „Prisijungusi Lietuva“ dalyvių išmoko saugiai </w:t>
            </w:r>
            <w:r w:rsidR="00271BB8" w:rsidRPr="00AA0EAB">
              <w:rPr>
                <w:sz w:val="18"/>
                <w:szCs w:val="18"/>
              </w:rPr>
              <w:t xml:space="preserve">dalytis </w:t>
            </w:r>
            <w:r w:rsidRPr="00AA0EAB">
              <w:rPr>
                <w:sz w:val="18"/>
                <w:szCs w:val="18"/>
              </w:rPr>
              <w:t>informacija internete (84,7</w:t>
            </w:r>
            <w:r w:rsidR="00271BB8" w:rsidRPr="00AA0EAB">
              <w:rPr>
                <w:sz w:val="18"/>
                <w:szCs w:val="18"/>
              </w:rPr>
              <w:t> </w:t>
            </w:r>
            <w:r w:rsidRPr="00AA0EAB">
              <w:rPr>
                <w:sz w:val="18"/>
                <w:szCs w:val="18"/>
              </w:rPr>
              <w:t>proc.), kritiškiau vertinti jame pateikiamą informaciją (81,6</w:t>
            </w:r>
            <w:r w:rsidR="00271BB8" w:rsidRPr="00AA0EAB">
              <w:rPr>
                <w:sz w:val="18"/>
                <w:szCs w:val="18"/>
              </w:rPr>
              <w:t> </w:t>
            </w:r>
            <w:r w:rsidRPr="00AA0EAB">
              <w:rPr>
                <w:sz w:val="18"/>
                <w:szCs w:val="18"/>
              </w:rPr>
              <w:t xml:space="preserve">proc.) </w:t>
            </w:r>
            <w:r w:rsidR="00271BB8" w:rsidRPr="00AA0EAB">
              <w:rPr>
                <w:sz w:val="18"/>
                <w:szCs w:val="18"/>
              </w:rPr>
              <w:t>ir</w:t>
            </w:r>
            <w:r w:rsidRPr="00AA0EAB">
              <w:rPr>
                <w:sz w:val="18"/>
                <w:szCs w:val="18"/>
              </w:rPr>
              <w:t xml:space="preserve"> atpažinti saugias interneto svetaines (80,7</w:t>
            </w:r>
            <w:r w:rsidR="00271BB8" w:rsidRPr="00AA0EAB">
              <w:rPr>
                <w:sz w:val="18"/>
                <w:szCs w:val="18"/>
              </w:rPr>
              <w:t> </w:t>
            </w:r>
            <w:r w:rsidRPr="00AA0EAB">
              <w:rPr>
                <w:sz w:val="18"/>
                <w:szCs w:val="18"/>
              </w:rPr>
              <w:t>proc.).</w:t>
            </w:r>
          </w:p>
        </w:tc>
      </w:tr>
      <w:tr w:rsidR="00942B28" w:rsidRPr="00AA0EAB" w14:paraId="28A32C63" w14:textId="77777777" w:rsidTr="00057D7E">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shd w:val="clear" w:color="auto" w:fill="7F7F7F" w:themeFill="accent3"/>
            <w:vAlign w:val="center"/>
          </w:tcPr>
          <w:p w14:paraId="4DF41A56" w14:textId="791CBA9A" w:rsidR="00942B28" w:rsidRPr="00AA0EAB" w:rsidRDefault="00942B28" w:rsidP="00334547">
            <w:pPr>
              <w:keepNext/>
              <w:spacing w:before="60" w:line="240" w:lineRule="auto"/>
              <w:jc w:val="center"/>
              <w:rPr>
                <w:color w:val="FFFFFF" w:themeColor="background1"/>
                <w:sz w:val="18"/>
                <w:szCs w:val="18"/>
              </w:rPr>
            </w:pPr>
            <w:r w:rsidRPr="00AA0EAB">
              <w:rPr>
                <w:color w:val="FFFFFF" w:themeColor="background1"/>
                <w:sz w:val="18"/>
                <w:szCs w:val="18"/>
              </w:rPr>
              <w:t xml:space="preserve">Nr. </w:t>
            </w:r>
            <w:r w:rsidR="00186297" w:rsidRPr="00AA0EAB">
              <w:rPr>
                <w:color w:val="FFFFFF" w:themeColor="background1"/>
                <w:sz w:val="18"/>
                <w:szCs w:val="18"/>
              </w:rPr>
              <w:t>02.3.1-CPVA-V-526-01-000</w:t>
            </w:r>
            <w:r w:rsidR="00057D7E" w:rsidRPr="00AA0EAB">
              <w:rPr>
                <w:color w:val="FFFFFF" w:themeColor="background1"/>
                <w:sz w:val="18"/>
                <w:szCs w:val="18"/>
              </w:rPr>
              <w:t>1</w:t>
            </w:r>
            <w:r w:rsidRPr="00AA0EAB">
              <w:rPr>
                <w:color w:val="FFFFFF" w:themeColor="background1"/>
                <w:sz w:val="18"/>
                <w:szCs w:val="18"/>
              </w:rPr>
              <w:br/>
              <w:t>„</w:t>
            </w:r>
            <w:r w:rsidR="00057D7E" w:rsidRPr="00AA0EAB">
              <w:rPr>
                <w:color w:val="FFFFFF" w:themeColor="background1"/>
                <w:sz w:val="18"/>
                <w:szCs w:val="18"/>
              </w:rPr>
              <w:t>Lietuvos Didžiosios Kunigaikštystės vartai</w:t>
            </w:r>
            <w:r w:rsidRPr="00AA0EAB">
              <w:rPr>
                <w:color w:val="FFFFFF" w:themeColor="background1"/>
                <w:sz w:val="18"/>
                <w:szCs w:val="18"/>
              </w:rPr>
              <w:t>“</w:t>
            </w:r>
          </w:p>
        </w:tc>
      </w:tr>
      <w:tr w:rsidR="00057D7E" w:rsidRPr="00AA0EAB" w14:paraId="6129F6CC"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19" w:type="pct"/>
            <w:vMerge w:val="restart"/>
            <w:vAlign w:val="center"/>
          </w:tcPr>
          <w:p w14:paraId="59B29A47" w14:textId="09BE1A21" w:rsidR="00057D7E" w:rsidRPr="00AA0EAB" w:rsidRDefault="00057D7E" w:rsidP="00A323AC">
            <w:pPr>
              <w:spacing w:line="240" w:lineRule="auto"/>
              <w:rPr>
                <w:rFonts w:eastAsia="Times New Roman"/>
                <w:sz w:val="18"/>
                <w:szCs w:val="18"/>
              </w:rPr>
            </w:pPr>
            <w:r w:rsidRPr="00AA0EAB">
              <w:rPr>
                <w:sz w:val="18"/>
                <w:szCs w:val="18"/>
              </w:rPr>
              <w:t>Moksleiviai, studentai,</w:t>
            </w:r>
            <w:r w:rsidR="0042455E" w:rsidRPr="00AA0EAB">
              <w:rPr>
                <w:sz w:val="18"/>
                <w:szCs w:val="18"/>
              </w:rPr>
              <w:t xml:space="preserve"> </w:t>
            </w:r>
            <w:r w:rsidRPr="00AA0EAB">
              <w:rPr>
                <w:sz w:val="18"/>
                <w:szCs w:val="18"/>
              </w:rPr>
              <w:t xml:space="preserve">interneto </w:t>
            </w:r>
            <w:r w:rsidR="00A323AC" w:rsidRPr="00AA0EAB">
              <w:rPr>
                <w:sz w:val="18"/>
                <w:szCs w:val="18"/>
              </w:rPr>
              <w:t>vartotojai</w:t>
            </w:r>
          </w:p>
        </w:tc>
        <w:tc>
          <w:tcPr>
            <w:tcW w:w="1566" w:type="pct"/>
            <w:vAlign w:val="center"/>
          </w:tcPr>
          <w:p w14:paraId="244FA444" w14:textId="333248EE" w:rsidR="00057D7E" w:rsidRPr="00AA0EAB" w:rsidRDefault="00057D7E" w:rsidP="0005465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Informacij</w:t>
            </w:r>
            <w:r w:rsidR="00D4100B" w:rsidRPr="00AA0EAB">
              <w:rPr>
                <w:rFonts w:eastAsia="Times New Roman"/>
                <w:sz w:val="18"/>
                <w:szCs w:val="18"/>
              </w:rPr>
              <w:t>a</w:t>
            </w:r>
            <w:r w:rsidRPr="00AA0EAB">
              <w:rPr>
                <w:rFonts w:eastAsia="Times New Roman"/>
                <w:sz w:val="18"/>
                <w:szCs w:val="18"/>
              </w:rPr>
              <w:t xml:space="preserve"> apie išnykusius Vilniaus fizinius paveldo objektus</w:t>
            </w:r>
          </w:p>
          <w:p w14:paraId="29C6667A" w14:textId="278D7E1A" w:rsidR="00057D7E" w:rsidRPr="00AA0EAB" w:rsidRDefault="00D4100B" w:rsidP="00740346">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P</w:t>
            </w:r>
            <w:r w:rsidR="00057D7E" w:rsidRPr="00AA0EAB">
              <w:rPr>
                <w:rFonts w:eastAsia="Times New Roman"/>
                <w:sz w:val="18"/>
                <w:szCs w:val="18"/>
              </w:rPr>
              <w:t>akankamai išsami ir agreguot</w:t>
            </w:r>
            <w:r w:rsidRPr="00AA0EAB">
              <w:rPr>
                <w:rFonts w:eastAsia="Times New Roman"/>
                <w:sz w:val="18"/>
                <w:szCs w:val="18"/>
              </w:rPr>
              <w:t>a</w:t>
            </w:r>
            <w:r w:rsidR="00057D7E" w:rsidRPr="00AA0EAB">
              <w:rPr>
                <w:rFonts w:eastAsia="Times New Roman"/>
                <w:sz w:val="18"/>
                <w:szCs w:val="18"/>
              </w:rPr>
              <w:t xml:space="preserve"> medžiag</w:t>
            </w:r>
            <w:r w:rsidRPr="00AA0EAB">
              <w:rPr>
                <w:rFonts w:eastAsia="Times New Roman"/>
                <w:sz w:val="18"/>
                <w:szCs w:val="18"/>
              </w:rPr>
              <w:t>a</w:t>
            </w:r>
            <w:r w:rsidR="00057D7E" w:rsidRPr="00AA0EAB">
              <w:rPr>
                <w:rFonts w:eastAsia="Times New Roman"/>
                <w:sz w:val="18"/>
                <w:szCs w:val="18"/>
              </w:rPr>
              <w:t xml:space="preserve"> apie</w:t>
            </w:r>
            <w:r w:rsidR="0042455E" w:rsidRPr="00AA0EAB">
              <w:rPr>
                <w:rFonts w:eastAsia="Times New Roman"/>
                <w:sz w:val="18"/>
                <w:szCs w:val="18"/>
              </w:rPr>
              <w:t xml:space="preserve"> </w:t>
            </w:r>
            <w:r w:rsidR="00057D7E" w:rsidRPr="00AA0EAB">
              <w:rPr>
                <w:rFonts w:eastAsia="Times New Roman"/>
                <w:sz w:val="18"/>
                <w:szCs w:val="18"/>
              </w:rPr>
              <w:t xml:space="preserve">išnykusius Vilniaus fizinius paveldo objektus </w:t>
            </w:r>
            <w:r w:rsidR="00271BB8" w:rsidRPr="00AA0EAB">
              <w:rPr>
                <w:rFonts w:eastAsia="Times New Roman"/>
                <w:sz w:val="18"/>
                <w:szCs w:val="18"/>
              </w:rPr>
              <w:t xml:space="preserve">ir </w:t>
            </w:r>
            <w:r w:rsidR="00057D7E" w:rsidRPr="00AA0EAB">
              <w:rPr>
                <w:rFonts w:eastAsia="Times New Roman"/>
                <w:sz w:val="18"/>
                <w:szCs w:val="18"/>
              </w:rPr>
              <w:t>ši</w:t>
            </w:r>
            <w:r w:rsidR="00271BB8" w:rsidRPr="00AA0EAB">
              <w:rPr>
                <w:rFonts w:eastAsia="Times New Roman"/>
                <w:sz w:val="18"/>
                <w:szCs w:val="18"/>
              </w:rPr>
              <w:t>os</w:t>
            </w:r>
            <w:r w:rsidR="00057D7E" w:rsidRPr="00AA0EAB">
              <w:rPr>
                <w:rFonts w:eastAsia="Times New Roman"/>
                <w:sz w:val="18"/>
                <w:szCs w:val="18"/>
              </w:rPr>
              <w:t xml:space="preserve"> medžiag</w:t>
            </w:r>
            <w:r w:rsidR="00271BB8" w:rsidRPr="00AA0EAB">
              <w:rPr>
                <w:rFonts w:eastAsia="Times New Roman"/>
                <w:sz w:val="18"/>
                <w:szCs w:val="18"/>
              </w:rPr>
              <w:t>os</w:t>
            </w:r>
            <w:r w:rsidR="00057D7E" w:rsidRPr="00AA0EAB">
              <w:rPr>
                <w:rFonts w:eastAsia="Times New Roman"/>
                <w:sz w:val="18"/>
                <w:szCs w:val="18"/>
              </w:rPr>
              <w:t xml:space="preserve"> pateik</w:t>
            </w:r>
            <w:r w:rsidR="00271BB8" w:rsidRPr="00AA0EAB">
              <w:rPr>
                <w:rFonts w:eastAsia="Times New Roman"/>
                <w:sz w:val="18"/>
                <w:szCs w:val="18"/>
              </w:rPr>
              <w:t>imo priemon</w:t>
            </w:r>
            <w:r w:rsidRPr="00AA0EAB">
              <w:rPr>
                <w:rFonts w:eastAsia="Times New Roman"/>
                <w:sz w:val="18"/>
                <w:szCs w:val="18"/>
              </w:rPr>
              <w:t>ė</w:t>
            </w:r>
          </w:p>
        </w:tc>
        <w:tc>
          <w:tcPr>
            <w:tcW w:w="2515" w:type="pct"/>
            <w:vAlign w:val="center"/>
          </w:tcPr>
          <w:p w14:paraId="7652CA5B" w14:textId="7D706C3F" w:rsidR="00057D7E" w:rsidRPr="00AA0EAB" w:rsidRDefault="004E2FF7" w:rsidP="002D58BA">
            <w:pPr>
              <w:spacing w:before="60" w:line="240" w:lineRule="auto"/>
              <w:rPr>
                <w:rFonts w:eastAsia="Times New Roman"/>
                <w:sz w:val="18"/>
                <w:szCs w:val="18"/>
              </w:rPr>
            </w:pPr>
            <w:r w:rsidRPr="00AA0EAB">
              <w:rPr>
                <w:rFonts w:eastAsia="Times New Roman"/>
                <w:sz w:val="18"/>
                <w:szCs w:val="18"/>
              </w:rPr>
              <w:t xml:space="preserve">Atnaujintame </w:t>
            </w:r>
            <w:r w:rsidR="0006005A" w:rsidRPr="00AA0EAB">
              <w:rPr>
                <w:rFonts w:eastAsia="Times New Roman"/>
                <w:sz w:val="18"/>
                <w:szCs w:val="18"/>
              </w:rPr>
              <w:t xml:space="preserve">portale </w:t>
            </w:r>
            <w:r w:rsidRPr="00AA0EAB">
              <w:rPr>
                <w:rFonts w:eastAsia="Times New Roman"/>
                <w:sz w:val="18"/>
                <w:szCs w:val="18"/>
              </w:rPr>
              <w:t>„</w:t>
            </w:r>
            <w:proofErr w:type="spellStart"/>
            <w:r w:rsidRPr="00AA0EAB">
              <w:rPr>
                <w:rFonts w:eastAsia="Times New Roman"/>
                <w:sz w:val="18"/>
                <w:szCs w:val="18"/>
              </w:rPr>
              <w:t>Orbis</w:t>
            </w:r>
            <w:proofErr w:type="spellEnd"/>
            <w:r w:rsidRPr="00AA0EAB">
              <w:rPr>
                <w:rFonts w:eastAsia="Times New Roman"/>
                <w:sz w:val="18"/>
                <w:szCs w:val="18"/>
              </w:rPr>
              <w:t xml:space="preserve"> </w:t>
            </w:r>
            <w:proofErr w:type="spellStart"/>
            <w:r w:rsidRPr="00AA0EAB">
              <w:rPr>
                <w:rFonts w:eastAsia="Times New Roman"/>
                <w:sz w:val="18"/>
                <w:szCs w:val="18"/>
              </w:rPr>
              <w:t>Lituaniae</w:t>
            </w:r>
            <w:proofErr w:type="spellEnd"/>
            <w:r w:rsidRPr="00AA0EAB">
              <w:rPr>
                <w:rFonts w:eastAsia="Times New Roman"/>
                <w:sz w:val="18"/>
                <w:szCs w:val="18"/>
              </w:rPr>
              <w:t xml:space="preserve">“ </w:t>
            </w:r>
            <w:r w:rsidR="002D58BA" w:rsidRPr="00AA0EAB">
              <w:rPr>
                <w:rFonts w:eastAsia="Times New Roman"/>
                <w:sz w:val="18"/>
                <w:szCs w:val="18"/>
              </w:rPr>
              <w:t xml:space="preserve">viešai </w:t>
            </w:r>
            <w:r w:rsidRPr="00AA0EAB">
              <w:rPr>
                <w:rFonts w:eastAsia="Times New Roman"/>
                <w:sz w:val="18"/>
                <w:szCs w:val="18"/>
              </w:rPr>
              <w:t>pa</w:t>
            </w:r>
            <w:r w:rsidR="0006005A" w:rsidRPr="00AA0EAB">
              <w:rPr>
                <w:rFonts w:eastAsia="Times New Roman"/>
                <w:sz w:val="18"/>
                <w:szCs w:val="18"/>
              </w:rPr>
              <w:t>skelbt</w:t>
            </w:r>
            <w:r w:rsidR="002D58BA" w:rsidRPr="00AA0EAB">
              <w:rPr>
                <w:rFonts w:eastAsia="Times New Roman"/>
                <w:sz w:val="18"/>
                <w:szCs w:val="18"/>
              </w:rPr>
              <w:t>a</w:t>
            </w:r>
            <w:r w:rsidRPr="00AA0EAB">
              <w:rPr>
                <w:rFonts w:eastAsia="Times New Roman"/>
                <w:sz w:val="18"/>
                <w:szCs w:val="18"/>
              </w:rPr>
              <w:t xml:space="preserve"> 70 audiovizu</w:t>
            </w:r>
            <w:r w:rsidR="0006005A" w:rsidRPr="00AA0EAB">
              <w:rPr>
                <w:rFonts w:eastAsia="Times New Roman"/>
                <w:sz w:val="18"/>
                <w:szCs w:val="18"/>
              </w:rPr>
              <w:t>a</w:t>
            </w:r>
            <w:r w:rsidRPr="00AA0EAB">
              <w:rPr>
                <w:rFonts w:eastAsia="Times New Roman"/>
                <w:sz w:val="18"/>
                <w:szCs w:val="18"/>
              </w:rPr>
              <w:t>lin</w:t>
            </w:r>
            <w:r w:rsidR="002D58BA" w:rsidRPr="00AA0EAB">
              <w:rPr>
                <w:rFonts w:eastAsia="Times New Roman"/>
                <w:sz w:val="18"/>
                <w:szCs w:val="18"/>
              </w:rPr>
              <w:t>ių</w:t>
            </w:r>
            <w:r w:rsidRPr="00AA0EAB">
              <w:rPr>
                <w:rFonts w:eastAsia="Times New Roman"/>
                <w:sz w:val="18"/>
                <w:szCs w:val="18"/>
              </w:rPr>
              <w:t xml:space="preserve"> istorij</w:t>
            </w:r>
            <w:r w:rsidR="002D58BA" w:rsidRPr="00AA0EAB">
              <w:rPr>
                <w:rFonts w:eastAsia="Times New Roman"/>
                <w:sz w:val="18"/>
                <w:szCs w:val="18"/>
              </w:rPr>
              <w:t>ų</w:t>
            </w:r>
            <w:r w:rsidR="0006005A" w:rsidRPr="00AA0EAB">
              <w:rPr>
                <w:rFonts w:eastAsia="Times New Roman"/>
                <w:sz w:val="18"/>
                <w:szCs w:val="18"/>
              </w:rPr>
              <w:t>,</w:t>
            </w:r>
            <w:r w:rsidRPr="00AA0EAB">
              <w:rPr>
                <w:rFonts w:eastAsia="Times New Roman"/>
                <w:sz w:val="18"/>
                <w:szCs w:val="18"/>
              </w:rPr>
              <w:t xml:space="preserve"> 65 animaciniai pasakojimai ir 5 virtualios</w:t>
            </w:r>
            <w:r w:rsidR="0006005A" w:rsidRPr="00AA0EAB">
              <w:rPr>
                <w:rFonts w:eastAsia="Times New Roman"/>
                <w:sz w:val="18"/>
                <w:szCs w:val="18"/>
              </w:rPr>
              <w:t>ios</w:t>
            </w:r>
            <w:r w:rsidRPr="00AA0EAB">
              <w:rPr>
                <w:rFonts w:eastAsia="Times New Roman"/>
                <w:sz w:val="18"/>
                <w:szCs w:val="18"/>
              </w:rPr>
              <w:t xml:space="preserve"> realybės pasakojimai apie LDK laikotarpio Vilniaus miestą, jo ryškiausiais asmenybes ir kitus įsimintinus įvykius.</w:t>
            </w:r>
          </w:p>
        </w:tc>
      </w:tr>
      <w:tr w:rsidR="00057D7E" w:rsidRPr="00AA0EAB" w14:paraId="00F38626" w14:textId="77777777" w:rsidTr="00B32AC5">
        <w:trPr>
          <w:cnfStyle w:val="000000100000" w:firstRow="0" w:lastRow="0" w:firstColumn="0" w:lastColumn="0" w:oddVBand="0" w:evenVBand="0" w:oddHBand="1" w:evenHBand="0" w:firstRowFirstColumn="0" w:firstRowLastColumn="0" w:lastRowFirstColumn="0" w:lastRowLastColumn="0"/>
          <w:trHeight w:val="20"/>
        </w:trPr>
        <w:tc>
          <w:tcPr>
            <w:tcW w:w="919" w:type="pct"/>
            <w:vMerge/>
          </w:tcPr>
          <w:p w14:paraId="19D29A2C" w14:textId="77777777" w:rsidR="00057D7E" w:rsidRPr="00AA0EAB" w:rsidRDefault="00057D7E" w:rsidP="0005465A">
            <w:pPr>
              <w:spacing w:line="240" w:lineRule="auto"/>
              <w:rPr>
                <w:sz w:val="18"/>
                <w:szCs w:val="18"/>
              </w:rPr>
            </w:pPr>
          </w:p>
        </w:tc>
        <w:tc>
          <w:tcPr>
            <w:tcW w:w="1566" w:type="pct"/>
            <w:vAlign w:val="center"/>
          </w:tcPr>
          <w:p w14:paraId="0619E8E2" w14:textId="7261FCD5" w:rsidR="00057D7E" w:rsidRPr="00AA0EAB" w:rsidRDefault="00057D7E" w:rsidP="0005465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Lietuvos Metrikos skaitmeninė duomenų bazė</w:t>
            </w:r>
          </w:p>
          <w:p w14:paraId="3F7136DE" w14:textId="7EB6F095" w:rsidR="00057D7E" w:rsidRPr="00AA0EAB" w:rsidRDefault="00D4100B" w:rsidP="00D404B9">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Priemonė, kuri leistų</w:t>
            </w:r>
            <w:r w:rsidR="00057D7E" w:rsidRPr="00AA0EAB">
              <w:rPr>
                <w:rFonts w:eastAsia="Times New Roman"/>
                <w:sz w:val="18"/>
                <w:szCs w:val="18"/>
              </w:rPr>
              <w:t xml:space="preserve"> viešai ir paprastai pasiekti </w:t>
            </w:r>
            <w:r w:rsidRPr="00AA0EAB">
              <w:rPr>
                <w:rFonts w:eastAsia="Times New Roman"/>
                <w:sz w:val="18"/>
                <w:szCs w:val="18"/>
              </w:rPr>
              <w:t>su</w:t>
            </w:r>
            <w:r w:rsidR="00057D7E" w:rsidRPr="00AA0EAB">
              <w:rPr>
                <w:rFonts w:eastAsia="Times New Roman"/>
                <w:sz w:val="18"/>
                <w:szCs w:val="18"/>
              </w:rPr>
              <w:t>skaitmeni</w:t>
            </w:r>
            <w:r w:rsidRPr="00AA0EAB">
              <w:rPr>
                <w:rFonts w:eastAsia="Times New Roman"/>
                <w:sz w:val="18"/>
                <w:szCs w:val="18"/>
              </w:rPr>
              <w:t>n</w:t>
            </w:r>
            <w:r w:rsidR="00057D7E" w:rsidRPr="00AA0EAB">
              <w:rPr>
                <w:rFonts w:eastAsia="Times New Roman"/>
                <w:sz w:val="18"/>
                <w:szCs w:val="18"/>
              </w:rPr>
              <w:t>tas Lietuvos metrikas</w:t>
            </w:r>
          </w:p>
        </w:tc>
        <w:tc>
          <w:tcPr>
            <w:tcW w:w="2515" w:type="pct"/>
            <w:vAlign w:val="center"/>
          </w:tcPr>
          <w:p w14:paraId="7552B4EB" w14:textId="1283B0CA" w:rsidR="00057D7E" w:rsidRPr="00AA0EAB" w:rsidRDefault="0006005A">
            <w:pPr>
              <w:spacing w:before="60" w:line="240" w:lineRule="auto"/>
              <w:rPr>
                <w:rFonts w:eastAsia="Times New Roman"/>
                <w:sz w:val="18"/>
                <w:szCs w:val="18"/>
              </w:rPr>
            </w:pPr>
            <w:r w:rsidRPr="00AA0EAB">
              <w:rPr>
                <w:rFonts w:eastAsia="Times New Roman"/>
                <w:sz w:val="18"/>
                <w:szCs w:val="18"/>
              </w:rPr>
              <w:t xml:space="preserve">Portale </w:t>
            </w:r>
            <w:r w:rsidR="004E2FF7" w:rsidRPr="00AA0EAB">
              <w:rPr>
                <w:rFonts w:eastAsia="Times New Roman"/>
                <w:sz w:val="18"/>
                <w:szCs w:val="18"/>
              </w:rPr>
              <w:t>„</w:t>
            </w:r>
            <w:proofErr w:type="spellStart"/>
            <w:r w:rsidR="004E2FF7" w:rsidRPr="00AA0EAB">
              <w:rPr>
                <w:rFonts w:eastAsia="Times New Roman"/>
                <w:sz w:val="18"/>
                <w:szCs w:val="18"/>
              </w:rPr>
              <w:t>Orbis</w:t>
            </w:r>
            <w:proofErr w:type="spellEnd"/>
            <w:r w:rsidR="004E2FF7" w:rsidRPr="00AA0EAB">
              <w:rPr>
                <w:rFonts w:eastAsia="Times New Roman"/>
                <w:sz w:val="18"/>
                <w:szCs w:val="18"/>
              </w:rPr>
              <w:t xml:space="preserve"> </w:t>
            </w:r>
            <w:proofErr w:type="spellStart"/>
            <w:r w:rsidR="004E2FF7" w:rsidRPr="00AA0EAB">
              <w:rPr>
                <w:rFonts w:eastAsia="Times New Roman"/>
                <w:sz w:val="18"/>
                <w:szCs w:val="18"/>
              </w:rPr>
              <w:t>Lituaniae</w:t>
            </w:r>
            <w:proofErr w:type="spellEnd"/>
            <w:r w:rsidR="004E2FF7" w:rsidRPr="00AA0EAB">
              <w:rPr>
                <w:rFonts w:eastAsia="Times New Roman"/>
                <w:sz w:val="18"/>
                <w:szCs w:val="18"/>
              </w:rPr>
              <w:t>“ sukurtas Lietuvos</w:t>
            </w:r>
            <w:r w:rsidR="00336131" w:rsidRPr="00AA0EAB">
              <w:rPr>
                <w:rFonts w:eastAsia="Times New Roman"/>
                <w:sz w:val="18"/>
                <w:szCs w:val="18"/>
              </w:rPr>
              <w:t xml:space="preserve"> Metrikos modul</w:t>
            </w:r>
            <w:r w:rsidRPr="00AA0EAB">
              <w:rPr>
                <w:rFonts w:eastAsia="Times New Roman"/>
                <w:sz w:val="18"/>
                <w:szCs w:val="18"/>
              </w:rPr>
              <w:t>is</w:t>
            </w:r>
            <w:r w:rsidR="00336131" w:rsidRPr="00AA0EAB">
              <w:rPr>
                <w:rFonts w:eastAsia="Times New Roman"/>
                <w:sz w:val="18"/>
                <w:szCs w:val="18"/>
              </w:rPr>
              <w:t xml:space="preserve">, kuriame pateikiamos 35 suskaitmenintos Lietuvos Metrikos knygos. </w:t>
            </w:r>
          </w:p>
        </w:tc>
      </w:tr>
      <w:tr w:rsidR="00057D7E" w:rsidRPr="00AA0EAB" w14:paraId="4D83AC55"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19" w:type="pct"/>
            <w:vAlign w:val="center"/>
          </w:tcPr>
          <w:p w14:paraId="788FAA15" w14:textId="3A208CAC" w:rsidR="00057D7E" w:rsidRPr="00AA0EAB" w:rsidRDefault="00057D7E" w:rsidP="00D4100B">
            <w:pPr>
              <w:spacing w:line="240" w:lineRule="auto"/>
              <w:rPr>
                <w:sz w:val="18"/>
                <w:szCs w:val="18"/>
              </w:rPr>
            </w:pPr>
            <w:r w:rsidRPr="00AA0EAB">
              <w:rPr>
                <w:sz w:val="18"/>
                <w:szCs w:val="18"/>
              </w:rPr>
              <w:t>Mokslininkai, doktorantai ir tyrėjai, plačioji visuomenė</w:t>
            </w:r>
          </w:p>
        </w:tc>
        <w:tc>
          <w:tcPr>
            <w:tcW w:w="1566" w:type="pct"/>
            <w:vAlign w:val="center"/>
          </w:tcPr>
          <w:p w14:paraId="57FBC2E8" w14:textId="3F529372" w:rsidR="00057D7E" w:rsidRPr="00AA0EAB" w:rsidRDefault="00057D7E" w:rsidP="0005465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 xml:space="preserve">LDK suskaitmenintų </w:t>
            </w:r>
            <w:r w:rsidR="00D4100B" w:rsidRPr="00AA0EAB">
              <w:rPr>
                <w:rFonts w:eastAsia="Times New Roman"/>
                <w:sz w:val="18"/>
                <w:szCs w:val="18"/>
              </w:rPr>
              <w:t>išteklių</w:t>
            </w:r>
            <w:r w:rsidRPr="00AA0EAB">
              <w:rPr>
                <w:rFonts w:eastAsia="Times New Roman"/>
                <w:sz w:val="18"/>
                <w:szCs w:val="18"/>
              </w:rPr>
              <w:t xml:space="preserve"> prieig</w:t>
            </w:r>
            <w:r w:rsidR="00D4100B" w:rsidRPr="00AA0EAB">
              <w:rPr>
                <w:rFonts w:eastAsia="Times New Roman"/>
                <w:sz w:val="18"/>
                <w:szCs w:val="18"/>
              </w:rPr>
              <w:t>a</w:t>
            </w:r>
          </w:p>
          <w:p w14:paraId="3A7CDB2B" w14:textId="148F5A88" w:rsidR="00057D7E" w:rsidRPr="00AA0EAB" w:rsidRDefault="00D4100B" w:rsidP="00D404B9">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P</w:t>
            </w:r>
            <w:r w:rsidR="00057D7E" w:rsidRPr="00AA0EAB">
              <w:rPr>
                <w:rFonts w:eastAsia="Times New Roman"/>
                <w:sz w:val="18"/>
                <w:szCs w:val="18"/>
              </w:rPr>
              <w:t>riemonė</w:t>
            </w:r>
            <w:r w:rsidRPr="00AA0EAB">
              <w:rPr>
                <w:rFonts w:eastAsia="Times New Roman"/>
                <w:sz w:val="18"/>
                <w:szCs w:val="18"/>
              </w:rPr>
              <w:t>, kuri leistų</w:t>
            </w:r>
            <w:r w:rsidR="00057D7E" w:rsidRPr="00AA0EAB">
              <w:rPr>
                <w:rFonts w:eastAsia="Times New Roman"/>
                <w:sz w:val="18"/>
                <w:szCs w:val="18"/>
              </w:rPr>
              <w:t xml:space="preserve"> paprastai dal</w:t>
            </w:r>
            <w:r w:rsidRPr="00AA0EAB">
              <w:rPr>
                <w:rFonts w:eastAsia="Times New Roman"/>
                <w:sz w:val="18"/>
                <w:szCs w:val="18"/>
              </w:rPr>
              <w:t>y</w:t>
            </w:r>
            <w:r w:rsidR="00057D7E" w:rsidRPr="00AA0EAB">
              <w:rPr>
                <w:rFonts w:eastAsia="Times New Roman"/>
                <w:sz w:val="18"/>
                <w:szCs w:val="18"/>
              </w:rPr>
              <w:t>tis LDK moksliniais atradimais tarpdisciplininiu lygiu</w:t>
            </w:r>
          </w:p>
        </w:tc>
        <w:tc>
          <w:tcPr>
            <w:tcW w:w="2515" w:type="pct"/>
            <w:vAlign w:val="center"/>
          </w:tcPr>
          <w:p w14:paraId="62F0DE0E" w14:textId="366411E2" w:rsidR="00057D7E" w:rsidRPr="00AA0EAB" w:rsidRDefault="00336131" w:rsidP="002D58BA">
            <w:pPr>
              <w:spacing w:before="60" w:line="240" w:lineRule="auto"/>
              <w:rPr>
                <w:rFonts w:eastAsia="Times New Roman"/>
                <w:sz w:val="18"/>
                <w:szCs w:val="18"/>
              </w:rPr>
            </w:pPr>
            <w:r w:rsidRPr="00AA0EAB">
              <w:rPr>
                <w:rFonts w:eastAsia="Times New Roman"/>
                <w:sz w:val="18"/>
                <w:szCs w:val="18"/>
              </w:rPr>
              <w:t>Lietuvos Metrikos modulyje įdiegta asmenvardžių ir vietovardžių rodyklė</w:t>
            </w:r>
            <w:r w:rsidR="002D58BA" w:rsidRPr="00AA0EAB">
              <w:rPr>
                <w:rFonts w:eastAsia="Times New Roman"/>
                <w:sz w:val="18"/>
                <w:szCs w:val="18"/>
              </w:rPr>
              <w:t xml:space="preserve"> ir</w:t>
            </w:r>
            <w:r w:rsidRPr="00AA0EAB">
              <w:rPr>
                <w:rFonts w:eastAsia="Times New Roman"/>
                <w:sz w:val="18"/>
                <w:szCs w:val="18"/>
              </w:rPr>
              <w:t xml:space="preserve"> žodynas</w:t>
            </w:r>
            <w:r w:rsidR="00601FC0" w:rsidRPr="00AA0EAB">
              <w:rPr>
                <w:rFonts w:eastAsia="Times New Roman"/>
                <w:sz w:val="18"/>
                <w:szCs w:val="18"/>
              </w:rPr>
              <w:t>,</w:t>
            </w:r>
            <w:r w:rsidRPr="00AA0EAB">
              <w:rPr>
                <w:rFonts w:eastAsia="Times New Roman"/>
                <w:sz w:val="18"/>
                <w:szCs w:val="18"/>
              </w:rPr>
              <w:t xml:space="preserve"> padės</w:t>
            </w:r>
            <w:r w:rsidR="00601FC0" w:rsidRPr="00AA0EAB">
              <w:rPr>
                <w:rFonts w:eastAsia="Times New Roman"/>
                <w:sz w:val="18"/>
                <w:szCs w:val="18"/>
              </w:rPr>
              <w:t>iantys</w:t>
            </w:r>
            <w:r w:rsidRPr="00AA0EAB">
              <w:rPr>
                <w:rFonts w:eastAsia="Times New Roman"/>
                <w:sz w:val="18"/>
                <w:szCs w:val="18"/>
              </w:rPr>
              <w:t xml:space="preserve"> lengviau pažinti šiuos šaltinius ir panaudoti </w:t>
            </w:r>
            <w:r w:rsidR="00601FC0" w:rsidRPr="00AA0EAB">
              <w:rPr>
                <w:rFonts w:eastAsia="Times New Roman"/>
                <w:sz w:val="18"/>
                <w:szCs w:val="18"/>
              </w:rPr>
              <w:t xml:space="preserve">juos </w:t>
            </w:r>
            <w:r w:rsidRPr="00AA0EAB">
              <w:rPr>
                <w:rFonts w:eastAsia="Times New Roman"/>
                <w:sz w:val="18"/>
                <w:szCs w:val="18"/>
              </w:rPr>
              <w:t>tyrimams, Lietuvos istorijos instituto mokslininkų parengti GIS brėžiniai pagal XVII–XVIII</w:t>
            </w:r>
            <w:r w:rsidR="0006005A" w:rsidRPr="00AA0EAB">
              <w:rPr>
                <w:rFonts w:eastAsia="Times New Roman"/>
                <w:sz w:val="18"/>
                <w:szCs w:val="18"/>
              </w:rPr>
              <w:t> </w:t>
            </w:r>
            <w:r w:rsidRPr="00AA0EAB">
              <w:rPr>
                <w:rFonts w:eastAsia="Times New Roman"/>
                <w:sz w:val="18"/>
                <w:szCs w:val="18"/>
              </w:rPr>
              <w:t>a. Vilniaus surašymų ir revizijų duomenis ir interaktyvūs žemėlapiai</w:t>
            </w:r>
            <w:r w:rsidR="00601FC0" w:rsidRPr="00AA0EAB">
              <w:rPr>
                <w:rFonts w:eastAsia="Times New Roman"/>
                <w:sz w:val="18"/>
                <w:szCs w:val="18"/>
              </w:rPr>
              <w:t>,</w:t>
            </w:r>
            <w:r w:rsidRPr="00AA0EAB">
              <w:rPr>
                <w:rFonts w:eastAsia="Times New Roman"/>
                <w:sz w:val="18"/>
                <w:szCs w:val="18"/>
              </w:rPr>
              <w:t xml:space="preserve"> </w:t>
            </w:r>
            <w:r w:rsidR="002D58BA" w:rsidRPr="00AA0EAB">
              <w:rPr>
                <w:rFonts w:eastAsia="Times New Roman"/>
                <w:sz w:val="18"/>
                <w:szCs w:val="18"/>
              </w:rPr>
              <w:t xml:space="preserve">susipažindinantys </w:t>
            </w:r>
            <w:r w:rsidRPr="00AA0EAB">
              <w:rPr>
                <w:rFonts w:eastAsia="Times New Roman"/>
                <w:sz w:val="18"/>
                <w:szCs w:val="18"/>
              </w:rPr>
              <w:t xml:space="preserve">su miesto </w:t>
            </w:r>
            <w:r w:rsidR="00601FC0" w:rsidRPr="00AA0EAB">
              <w:rPr>
                <w:rFonts w:eastAsia="Times New Roman"/>
                <w:sz w:val="18"/>
                <w:szCs w:val="18"/>
              </w:rPr>
              <w:t xml:space="preserve">urbanistine </w:t>
            </w:r>
            <w:r w:rsidRPr="00AA0EAB">
              <w:rPr>
                <w:rFonts w:eastAsia="Times New Roman"/>
                <w:sz w:val="18"/>
                <w:szCs w:val="18"/>
              </w:rPr>
              <w:t xml:space="preserve">ir </w:t>
            </w:r>
            <w:r w:rsidR="00601FC0" w:rsidRPr="00AA0EAB">
              <w:rPr>
                <w:rFonts w:eastAsia="Times New Roman"/>
                <w:sz w:val="18"/>
                <w:szCs w:val="18"/>
              </w:rPr>
              <w:t xml:space="preserve">ekonomine </w:t>
            </w:r>
            <w:r w:rsidR="002D58BA" w:rsidRPr="00AA0EAB">
              <w:rPr>
                <w:rFonts w:eastAsia="Times New Roman"/>
                <w:sz w:val="18"/>
                <w:szCs w:val="18"/>
              </w:rPr>
              <w:t xml:space="preserve">raida </w:t>
            </w:r>
            <w:r w:rsidRPr="00AA0EAB">
              <w:rPr>
                <w:rFonts w:eastAsia="Times New Roman"/>
                <w:sz w:val="18"/>
                <w:szCs w:val="18"/>
              </w:rPr>
              <w:t>LDK laikotarpiu</w:t>
            </w:r>
            <w:r w:rsidR="0005465A" w:rsidRPr="00AA0EAB">
              <w:rPr>
                <w:rFonts w:eastAsia="Times New Roman"/>
                <w:sz w:val="18"/>
                <w:szCs w:val="18"/>
              </w:rPr>
              <w:t>.</w:t>
            </w:r>
          </w:p>
        </w:tc>
      </w:tr>
      <w:tr w:rsidR="00942B28" w:rsidRPr="00AA0EAB" w14:paraId="3EA21053" w14:textId="77777777" w:rsidTr="00057D7E">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shd w:val="clear" w:color="auto" w:fill="7F7F7F" w:themeFill="accent3"/>
            <w:vAlign w:val="center"/>
          </w:tcPr>
          <w:p w14:paraId="21EDE620" w14:textId="09BFDDEB" w:rsidR="00942B28" w:rsidRPr="00AA0EAB" w:rsidRDefault="00186297" w:rsidP="00D404B9">
            <w:pPr>
              <w:spacing w:before="60" w:line="240" w:lineRule="auto"/>
              <w:jc w:val="center"/>
              <w:rPr>
                <w:color w:val="FFFFFF" w:themeColor="background1"/>
                <w:sz w:val="18"/>
                <w:szCs w:val="18"/>
              </w:rPr>
            </w:pPr>
            <w:r w:rsidRPr="00AA0EAB">
              <w:rPr>
                <w:color w:val="FFFFFF" w:themeColor="background1"/>
                <w:sz w:val="18"/>
                <w:szCs w:val="18"/>
              </w:rPr>
              <w:t>Nr.</w:t>
            </w:r>
            <w:r w:rsidR="00601FC0" w:rsidRPr="00AA0EAB">
              <w:rPr>
                <w:color w:val="FFFFFF" w:themeColor="background1"/>
                <w:sz w:val="18"/>
                <w:szCs w:val="18"/>
              </w:rPr>
              <w:t> </w:t>
            </w:r>
            <w:r w:rsidRPr="00AA0EAB">
              <w:rPr>
                <w:color w:val="FFFFFF" w:themeColor="background1"/>
                <w:sz w:val="18"/>
                <w:szCs w:val="18"/>
              </w:rPr>
              <w:t>02.3.1-CPVA-V-529-01-00</w:t>
            </w:r>
            <w:r w:rsidR="00C94E77" w:rsidRPr="00AA0EAB">
              <w:rPr>
                <w:color w:val="FFFFFF" w:themeColor="background1"/>
                <w:sz w:val="18"/>
                <w:szCs w:val="18"/>
              </w:rPr>
              <w:t>14</w:t>
            </w:r>
            <w:r w:rsidR="00942B28" w:rsidRPr="00AA0EAB">
              <w:rPr>
                <w:color w:val="FFFFFF" w:themeColor="background1"/>
                <w:sz w:val="18"/>
                <w:szCs w:val="18"/>
              </w:rPr>
              <w:br/>
              <w:t>„</w:t>
            </w:r>
            <w:r w:rsidR="00C94E77" w:rsidRPr="00AA0EAB">
              <w:rPr>
                <w:color w:val="FFFFFF" w:themeColor="background1"/>
                <w:sz w:val="18"/>
                <w:szCs w:val="18"/>
              </w:rPr>
              <w:t>Teisinės informacijos ir teisinės pagalbos paslaugų perkėlimas į elektroninę erdvę (TEISIS)</w:t>
            </w:r>
            <w:r w:rsidR="00942B28" w:rsidRPr="00AA0EAB">
              <w:rPr>
                <w:color w:val="FFFFFF" w:themeColor="background1"/>
                <w:sz w:val="18"/>
                <w:szCs w:val="18"/>
              </w:rPr>
              <w:t>“</w:t>
            </w:r>
          </w:p>
        </w:tc>
      </w:tr>
      <w:tr w:rsidR="00C94E77" w:rsidRPr="00AA0EAB" w14:paraId="1FF433BC"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19" w:type="pct"/>
            <w:vAlign w:val="center"/>
          </w:tcPr>
          <w:p w14:paraId="5F486273" w14:textId="1A76792E" w:rsidR="00942B28" w:rsidRPr="00AA0EAB" w:rsidRDefault="00C94E77" w:rsidP="0005465A">
            <w:pPr>
              <w:spacing w:line="240" w:lineRule="auto"/>
              <w:rPr>
                <w:rFonts w:eastAsia="Times New Roman"/>
                <w:sz w:val="18"/>
                <w:szCs w:val="18"/>
              </w:rPr>
            </w:pPr>
            <w:r w:rsidRPr="00AA0EAB">
              <w:rPr>
                <w:rFonts w:eastAsia="Times New Roman"/>
                <w:sz w:val="18"/>
                <w:szCs w:val="18"/>
              </w:rPr>
              <w:t>Teisinės informacijos ir teisinės pagalbos paslaugų gavėjai</w:t>
            </w:r>
          </w:p>
        </w:tc>
        <w:tc>
          <w:tcPr>
            <w:tcW w:w="1566" w:type="pct"/>
            <w:shd w:val="clear" w:color="auto" w:fill="F2F2F2"/>
            <w:vAlign w:val="center"/>
          </w:tcPr>
          <w:p w14:paraId="47BFE278" w14:textId="135324F8" w:rsidR="00615D66" w:rsidRPr="00AA0EAB" w:rsidRDefault="00E535E7" w:rsidP="0005465A">
            <w:pPr>
              <w:pStyle w:val="ListParagraph"/>
              <w:numPr>
                <w:ilvl w:val="0"/>
                <w:numId w:val="37"/>
              </w:numPr>
              <w:tabs>
                <w:tab w:val="left" w:pos="360"/>
              </w:tabs>
              <w:spacing w:before="60" w:line="240" w:lineRule="auto"/>
              <w:ind w:left="342" w:hanging="270"/>
              <w:rPr>
                <w:rFonts w:eastAsia="Times New Roman"/>
                <w:sz w:val="18"/>
                <w:szCs w:val="18"/>
              </w:rPr>
            </w:pPr>
            <w:r w:rsidRPr="00AA0EAB">
              <w:rPr>
                <w:rFonts w:eastAsia="Times New Roman"/>
                <w:sz w:val="18"/>
                <w:szCs w:val="18"/>
              </w:rPr>
              <w:t>Išsamios ir statistiniam pirminės teisinės pagalbos gavėjui suprantamos informacijos pateikim</w:t>
            </w:r>
            <w:r w:rsidR="0006005A" w:rsidRPr="00AA0EAB">
              <w:rPr>
                <w:rFonts w:eastAsia="Times New Roman"/>
                <w:sz w:val="18"/>
                <w:szCs w:val="18"/>
              </w:rPr>
              <w:t>as</w:t>
            </w:r>
            <w:r w:rsidRPr="00AA0EAB">
              <w:rPr>
                <w:rFonts w:eastAsia="Times New Roman"/>
                <w:sz w:val="18"/>
                <w:szCs w:val="18"/>
              </w:rPr>
              <w:t xml:space="preserve"> vienoje vietoje</w:t>
            </w:r>
          </w:p>
          <w:p w14:paraId="5973C340" w14:textId="251EC428" w:rsidR="00615D66" w:rsidRPr="00AA0EAB" w:rsidRDefault="00615D66" w:rsidP="00D404B9">
            <w:pPr>
              <w:pStyle w:val="ListParagraph"/>
              <w:numPr>
                <w:ilvl w:val="0"/>
                <w:numId w:val="37"/>
              </w:numPr>
              <w:tabs>
                <w:tab w:val="left" w:pos="360"/>
              </w:tabs>
              <w:spacing w:before="60" w:line="240" w:lineRule="auto"/>
              <w:ind w:left="342" w:hanging="270"/>
              <w:rPr>
                <w:rFonts w:eastAsia="Times New Roman"/>
                <w:sz w:val="18"/>
                <w:szCs w:val="18"/>
              </w:rPr>
            </w:pPr>
            <w:r w:rsidRPr="00AA0EAB">
              <w:rPr>
                <w:rFonts w:eastAsia="Times New Roman"/>
                <w:sz w:val="18"/>
                <w:szCs w:val="18"/>
              </w:rPr>
              <w:t>A</w:t>
            </w:r>
            <w:r w:rsidR="00910CF2" w:rsidRPr="00AA0EAB">
              <w:rPr>
                <w:rFonts w:eastAsia="Times New Roman"/>
                <w:sz w:val="18"/>
                <w:szCs w:val="18"/>
              </w:rPr>
              <w:t>ntrin</w:t>
            </w:r>
            <w:r w:rsidR="0006005A" w:rsidRPr="00AA0EAB">
              <w:rPr>
                <w:rFonts w:eastAsia="Times New Roman"/>
                <w:sz w:val="18"/>
                <w:szCs w:val="18"/>
              </w:rPr>
              <w:t>ei</w:t>
            </w:r>
            <w:r w:rsidR="00910CF2" w:rsidRPr="00AA0EAB">
              <w:rPr>
                <w:rFonts w:eastAsia="Times New Roman"/>
                <w:sz w:val="18"/>
                <w:szCs w:val="18"/>
              </w:rPr>
              <w:t xml:space="preserve"> teisin</w:t>
            </w:r>
            <w:r w:rsidR="0006005A" w:rsidRPr="00AA0EAB">
              <w:rPr>
                <w:rFonts w:eastAsia="Times New Roman"/>
                <w:sz w:val="18"/>
                <w:szCs w:val="18"/>
              </w:rPr>
              <w:t>ei</w:t>
            </w:r>
            <w:r w:rsidR="00910CF2" w:rsidRPr="00AA0EAB">
              <w:rPr>
                <w:rFonts w:eastAsia="Times New Roman"/>
                <w:sz w:val="18"/>
                <w:szCs w:val="18"/>
              </w:rPr>
              <w:t xml:space="preserve"> pagalb</w:t>
            </w:r>
            <w:r w:rsidR="0006005A" w:rsidRPr="00AA0EAB">
              <w:rPr>
                <w:rFonts w:eastAsia="Times New Roman"/>
                <w:sz w:val="18"/>
                <w:szCs w:val="18"/>
              </w:rPr>
              <w:t>ai</w:t>
            </w:r>
            <w:r w:rsidRPr="00AA0EAB">
              <w:rPr>
                <w:rFonts w:eastAsia="Times New Roman"/>
                <w:sz w:val="18"/>
                <w:szCs w:val="18"/>
              </w:rPr>
              <w:t xml:space="preserve"> ga</w:t>
            </w:r>
            <w:r w:rsidR="0006005A" w:rsidRPr="00AA0EAB">
              <w:rPr>
                <w:rFonts w:eastAsia="Times New Roman"/>
                <w:sz w:val="18"/>
                <w:szCs w:val="18"/>
              </w:rPr>
              <w:t>uti</w:t>
            </w:r>
            <w:r w:rsidRPr="00AA0EAB">
              <w:rPr>
                <w:rFonts w:eastAsia="Times New Roman"/>
                <w:sz w:val="18"/>
                <w:szCs w:val="18"/>
              </w:rPr>
              <w:t xml:space="preserve"> reikalingų duomenų ir dokumentų surinkim</w:t>
            </w:r>
            <w:r w:rsidR="0006005A" w:rsidRPr="00AA0EAB">
              <w:rPr>
                <w:rFonts w:eastAsia="Times New Roman"/>
                <w:sz w:val="18"/>
                <w:szCs w:val="18"/>
              </w:rPr>
              <w:t>as ir</w:t>
            </w:r>
            <w:r w:rsidRPr="00AA0EAB">
              <w:rPr>
                <w:rFonts w:eastAsia="Times New Roman"/>
                <w:sz w:val="18"/>
                <w:szCs w:val="18"/>
              </w:rPr>
              <w:t xml:space="preserve"> pateikim</w:t>
            </w:r>
            <w:r w:rsidR="0006005A" w:rsidRPr="00AA0EAB">
              <w:rPr>
                <w:rFonts w:eastAsia="Times New Roman"/>
                <w:sz w:val="18"/>
                <w:szCs w:val="18"/>
              </w:rPr>
              <w:t>as</w:t>
            </w:r>
            <w:r w:rsidRPr="00AA0EAB">
              <w:rPr>
                <w:rFonts w:eastAsia="Times New Roman"/>
                <w:sz w:val="18"/>
                <w:szCs w:val="18"/>
              </w:rPr>
              <w:t xml:space="preserve"> vieno langelio principu</w:t>
            </w:r>
          </w:p>
        </w:tc>
        <w:tc>
          <w:tcPr>
            <w:tcW w:w="2515" w:type="pct"/>
            <w:shd w:val="clear" w:color="auto" w:fill="F2F2F2"/>
            <w:vAlign w:val="center"/>
          </w:tcPr>
          <w:p w14:paraId="2689B25A" w14:textId="681D8E68" w:rsidR="00942B28" w:rsidRPr="00AA0EAB" w:rsidRDefault="00601FC0" w:rsidP="0005465A">
            <w:pPr>
              <w:spacing w:before="60" w:line="240" w:lineRule="auto"/>
              <w:rPr>
                <w:rFonts w:eastAsia="Times New Roman"/>
                <w:sz w:val="18"/>
                <w:szCs w:val="18"/>
              </w:rPr>
            </w:pPr>
            <w:r w:rsidRPr="00AA0EAB">
              <w:rPr>
                <w:rFonts w:eastAsia="Times New Roman"/>
                <w:sz w:val="18"/>
                <w:szCs w:val="18"/>
              </w:rPr>
              <w:t>P</w:t>
            </w:r>
            <w:r w:rsidR="009C2A31" w:rsidRPr="00AA0EAB">
              <w:rPr>
                <w:rFonts w:eastAsia="Times New Roman"/>
                <w:sz w:val="18"/>
                <w:szCs w:val="18"/>
              </w:rPr>
              <w:t xml:space="preserve">latformoje </w:t>
            </w:r>
            <w:r w:rsidRPr="00AA0EAB">
              <w:rPr>
                <w:rFonts w:eastAsia="Times New Roman"/>
                <w:sz w:val="18"/>
                <w:szCs w:val="18"/>
              </w:rPr>
              <w:t xml:space="preserve">TEISIS </w:t>
            </w:r>
            <w:r w:rsidR="009C2A31" w:rsidRPr="00AA0EAB">
              <w:rPr>
                <w:rFonts w:eastAsia="Times New Roman"/>
                <w:sz w:val="18"/>
                <w:szCs w:val="18"/>
              </w:rPr>
              <w:t xml:space="preserve">pateikiama </w:t>
            </w:r>
            <w:r w:rsidR="00910CF2" w:rsidRPr="00AA0EAB">
              <w:rPr>
                <w:rFonts w:eastAsia="Times New Roman"/>
                <w:sz w:val="18"/>
                <w:szCs w:val="18"/>
              </w:rPr>
              <w:t>gyventojams aktuali, naudinga informacija įvairiomis teisinėmis temomis, dažniausiai užduodami klausimai ir paiešk</w:t>
            </w:r>
            <w:r w:rsidRPr="00AA0EAB">
              <w:rPr>
                <w:rFonts w:eastAsia="Times New Roman"/>
                <w:sz w:val="18"/>
                <w:szCs w:val="18"/>
              </w:rPr>
              <w:t xml:space="preserve">os </w:t>
            </w:r>
            <w:r w:rsidR="002D58BA" w:rsidRPr="00AA0EAB">
              <w:rPr>
                <w:rFonts w:eastAsia="Times New Roman"/>
                <w:sz w:val="18"/>
                <w:szCs w:val="18"/>
              </w:rPr>
              <w:t>funkcija</w:t>
            </w:r>
            <w:r w:rsidRPr="00AA0EAB">
              <w:rPr>
                <w:rFonts w:eastAsia="Times New Roman"/>
                <w:sz w:val="18"/>
                <w:szCs w:val="18"/>
              </w:rPr>
              <w:t>.</w:t>
            </w:r>
          </w:p>
          <w:p w14:paraId="39978707" w14:textId="2F0A77C1" w:rsidR="00910CF2" w:rsidRPr="00AA0EAB" w:rsidRDefault="00910CF2" w:rsidP="0005465A">
            <w:pPr>
              <w:spacing w:before="60" w:line="240" w:lineRule="auto"/>
              <w:rPr>
                <w:rFonts w:eastAsia="Times New Roman"/>
                <w:sz w:val="18"/>
                <w:szCs w:val="18"/>
              </w:rPr>
            </w:pPr>
            <w:r w:rsidRPr="00AA0EAB">
              <w:rPr>
                <w:rFonts w:eastAsia="Times New Roman"/>
                <w:sz w:val="18"/>
                <w:szCs w:val="18"/>
              </w:rPr>
              <w:t xml:space="preserve">Platformos </w:t>
            </w:r>
            <w:r w:rsidR="00A323AC" w:rsidRPr="00AA0EAB">
              <w:rPr>
                <w:rFonts w:eastAsia="Times New Roman"/>
                <w:sz w:val="18"/>
                <w:szCs w:val="18"/>
              </w:rPr>
              <w:t xml:space="preserve">vartotojas </w:t>
            </w:r>
            <w:r w:rsidRPr="00AA0EAB">
              <w:rPr>
                <w:rFonts w:eastAsia="Times New Roman"/>
                <w:sz w:val="18"/>
                <w:szCs w:val="18"/>
              </w:rPr>
              <w:t xml:space="preserve">gali nuotoliniu būdu užsiregistruoti </w:t>
            </w:r>
            <w:r w:rsidR="00601FC0" w:rsidRPr="00AA0EAB">
              <w:rPr>
                <w:rFonts w:eastAsia="Times New Roman"/>
                <w:sz w:val="18"/>
                <w:szCs w:val="18"/>
              </w:rPr>
              <w:t xml:space="preserve">į </w:t>
            </w:r>
            <w:r w:rsidRPr="00AA0EAB">
              <w:rPr>
                <w:rFonts w:eastAsia="Times New Roman"/>
                <w:sz w:val="18"/>
                <w:szCs w:val="18"/>
              </w:rPr>
              <w:t>pirminės teisinės pagalbos konsultacij</w:t>
            </w:r>
            <w:r w:rsidR="00601FC0" w:rsidRPr="00AA0EAB">
              <w:rPr>
                <w:rFonts w:eastAsia="Times New Roman"/>
                <w:sz w:val="18"/>
                <w:szCs w:val="18"/>
              </w:rPr>
              <w:t>ą</w:t>
            </w:r>
            <w:r w:rsidRPr="00AA0EAB">
              <w:rPr>
                <w:rFonts w:eastAsia="Times New Roman"/>
                <w:sz w:val="18"/>
                <w:szCs w:val="18"/>
              </w:rPr>
              <w:t xml:space="preserve">, išsirinkti tinkamą konsultacijos laiką ir advokatą. </w:t>
            </w:r>
          </w:p>
          <w:p w14:paraId="6AA6E6E1" w14:textId="3127CC3C" w:rsidR="00F45BED" w:rsidRPr="00AA0EAB" w:rsidRDefault="00F45BED" w:rsidP="00DD5F75">
            <w:pPr>
              <w:spacing w:before="60" w:line="240" w:lineRule="auto"/>
              <w:rPr>
                <w:rFonts w:eastAsia="Times New Roman"/>
                <w:sz w:val="18"/>
                <w:szCs w:val="18"/>
              </w:rPr>
            </w:pPr>
            <w:r w:rsidRPr="00AA0EAB">
              <w:rPr>
                <w:rFonts w:eastAsia="Times New Roman"/>
                <w:sz w:val="18"/>
                <w:szCs w:val="18"/>
              </w:rPr>
              <w:t xml:space="preserve">Antrinės teisinės pagalbos </w:t>
            </w:r>
            <w:r w:rsidR="00601FC0" w:rsidRPr="00AA0EAB">
              <w:rPr>
                <w:rFonts w:eastAsia="Times New Roman"/>
                <w:sz w:val="18"/>
                <w:szCs w:val="18"/>
              </w:rPr>
              <w:t>besikreipiantys</w:t>
            </w:r>
            <w:r w:rsidRPr="00AA0EAB">
              <w:rPr>
                <w:rFonts w:eastAsia="Times New Roman"/>
                <w:sz w:val="18"/>
                <w:szCs w:val="18"/>
              </w:rPr>
              <w:t xml:space="preserve"> asmenys, norintys </w:t>
            </w:r>
            <w:r w:rsidR="00601FC0" w:rsidRPr="00AA0EAB">
              <w:rPr>
                <w:rFonts w:eastAsia="Times New Roman"/>
                <w:sz w:val="18"/>
                <w:szCs w:val="18"/>
              </w:rPr>
              <w:t>fizinės</w:t>
            </w:r>
            <w:r w:rsidRPr="00AA0EAB">
              <w:rPr>
                <w:rFonts w:eastAsia="Times New Roman"/>
                <w:sz w:val="18"/>
                <w:szCs w:val="18"/>
              </w:rPr>
              <w:t xml:space="preserve"> konsultacij</w:t>
            </w:r>
            <w:r w:rsidR="002D58BA" w:rsidRPr="00AA0EAB">
              <w:rPr>
                <w:rFonts w:eastAsia="Times New Roman"/>
                <w:sz w:val="18"/>
                <w:szCs w:val="18"/>
              </w:rPr>
              <w:t>os</w:t>
            </w:r>
            <w:r w:rsidRPr="00AA0EAB">
              <w:rPr>
                <w:rFonts w:eastAsia="Times New Roman"/>
                <w:sz w:val="18"/>
                <w:szCs w:val="18"/>
              </w:rPr>
              <w:t>, gali iš anksto užsiregistruoti ir gauti priminimus apie paskirtą</w:t>
            </w:r>
            <w:r w:rsidR="0005465A" w:rsidRPr="00AA0EAB">
              <w:rPr>
                <w:rFonts w:eastAsia="Times New Roman"/>
                <w:sz w:val="18"/>
                <w:szCs w:val="18"/>
              </w:rPr>
              <w:t xml:space="preserve"> </w:t>
            </w:r>
            <w:r w:rsidRPr="00AA0EAB">
              <w:rPr>
                <w:rFonts w:eastAsia="Times New Roman"/>
                <w:sz w:val="18"/>
                <w:szCs w:val="18"/>
              </w:rPr>
              <w:t>konsultacijos laiką ir vietą.</w:t>
            </w:r>
          </w:p>
        </w:tc>
      </w:tr>
      <w:tr w:rsidR="00C94E77" w:rsidRPr="00AA0EAB" w14:paraId="66C27122" w14:textId="77777777" w:rsidTr="00B32AC5">
        <w:trPr>
          <w:cnfStyle w:val="000000100000" w:firstRow="0" w:lastRow="0" w:firstColumn="0" w:lastColumn="0" w:oddVBand="0" w:evenVBand="0" w:oddHBand="1" w:evenHBand="0" w:firstRowFirstColumn="0" w:firstRowLastColumn="0" w:lastRowFirstColumn="0" w:lastRowLastColumn="0"/>
          <w:trHeight w:val="20"/>
        </w:trPr>
        <w:tc>
          <w:tcPr>
            <w:tcW w:w="919" w:type="pct"/>
            <w:vAlign w:val="center"/>
          </w:tcPr>
          <w:p w14:paraId="5BA3C67F" w14:textId="75F6A832" w:rsidR="00C94E77" w:rsidRPr="00AA0EAB" w:rsidRDefault="00C94E77" w:rsidP="0005465A">
            <w:pPr>
              <w:spacing w:line="240" w:lineRule="auto"/>
              <w:rPr>
                <w:rFonts w:eastAsia="Times New Roman"/>
                <w:sz w:val="18"/>
                <w:szCs w:val="18"/>
              </w:rPr>
            </w:pPr>
            <w:r w:rsidRPr="00AA0EAB">
              <w:rPr>
                <w:rFonts w:eastAsia="Times New Roman"/>
                <w:sz w:val="18"/>
                <w:szCs w:val="18"/>
              </w:rPr>
              <w:t>Pirminės teisinės pagalbos teikėjai</w:t>
            </w:r>
          </w:p>
        </w:tc>
        <w:tc>
          <w:tcPr>
            <w:tcW w:w="1566" w:type="pct"/>
            <w:shd w:val="clear" w:color="auto" w:fill="F2F2F2"/>
            <w:vAlign w:val="center"/>
          </w:tcPr>
          <w:p w14:paraId="5171786F" w14:textId="396D605A" w:rsidR="00C94E77" w:rsidRPr="00AA0EAB" w:rsidRDefault="00615D66" w:rsidP="0005465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Skaitmenin</w:t>
            </w:r>
            <w:r w:rsidR="0006005A" w:rsidRPr="00AA0EAB">
              <w:rPr>
                <w:rFonts w:eastAsia="Times New Roman"/>
                <w:sz w:val="18"/>
                <w:szCs w:val="18"/>
              </w:rPr>
              <w:t>ės priemonės</w:t>
            </w:r>
            <w:r w:rsidRPr="00AA0EAB">
              <w:rPr>
                <w:rFonts w:eastAsia="Times New Roman"/>
                <w:sz w:val="18"/>
                <w:szCs w:val="18"/>
              </w:rPr>
              <w:t xml:space="preserve"> gyventojams konsultuoti</w:t>
            </w:r>
          </w:p>
          <w:p w14:paraId="3502D36C" w14:textId="0E41BD51" w:rsidR="00615D66" w:rsidRPr="00AA0EAB" w:rsidRDefault="00615D66" w:rsidP="002D58B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Automatizuot</w:t>
            </w:r>
            <w:r w:rsidR="0006005A" w:rsidRPr="00AA0EAB">
              <w:rPr>
                <w:rFonts w:eastAsia="Times New Roman"/>
                <w:sz w:val="18"/>
                <w:szCs w:val="18"/>
              </w:rPr>
              <w:t>os</w:t>
            </w:r>
            <w:r w:rsidRPr="00AA0EAB">
              <w:rPr>
                <w:rFonts w:eastAsia="Times New Roman"/>
                <w:sz w:val="18"/>
                <w:szCs w:val="18"/>
              </w:rPr>
              <w:t xml:space="preserve"> </w:t>
            </w:r>
            <w:r w:rsidR="002D58BA" w:rsidRPr="00AA0EAB">
              <w:rPr>
                <w:rFonts w:eastAsia="Times New Roman"/>
                <w:sz w:val="18"/>
                <w:szCs w:val="18"/>
              </w:rPr>
              <w:t xml:space="preserve">pirminės </w:t>
            </w:r>
            <w:r w:rsidRPr="00AA0EAB">
              <w:rPr>
                <w:rFonts w:eastAsia="Times New Roman"/>
                <w:sz w:val="18"/>
                <w:szCs w:val="18"/>
              </w:rPr>
              <w:t>teisinės pagalbos teikimo apskaitos priemon</w:t>
            </w:r>
            <w:r w:rsidR="0006005A" w:rsidRPr="00AA0EAB">
              <w:rPr>
                <w:rFonts w:eastAsia="Times New Roman"/>
                <w:sz w:val="18"/>
                <w:szCs w:val="18"/>
              </w:rPr>
              <w:t>ės</w:t>
            </w:r>
          </w:p>
        </w:tc>
        <w:tc>
          <w:tcPr>
            <w:tcW w:w="2515" w:type="pct"/>
            <w:shd w:val="clear" w:color="auto" w:fill="F2F2F2"/>
            <w:vAlign w:val="center"/>
          </w:tcPr>
          <w:p w14:paraId="4875B58B" w14:textId="773DD681" w:rsidR="00C94E77" w:rsidRPr="00AA0EAB" w:rsidRDefault="00910CF2">
            <w:pPr>
              <w:spacing w:before="60" w:line="240" w:lineRule="auto"/>
              <w:rPr>
                <w:rFonts w:eastAsia="Times New Roman"/>
                <w:sz w:val="18"/>
                <w:szCs w:val="18"/>
              </w:rPr>
            </w:pPr>
            <w:r w:rsidRPr="00AA0EAB">
              <w:rPr>
                <w:rFonts w:eastAsia="Times New Roman"/>
                <w:sz w:val="18"/>
                <w:szCs w:val="18"/>
              </w:rPr>
              <w:t xml:space="preserve">Sudaryta galimybė kreiptis į pasirinktą teisės specialistą </w:t>
            </w:r>
            <w:r w:rsidR="00601FC0" w:rsidRPr="00AA0EAB">
              <w:rPr>
                <w:rFonts w:eastAsia="Times New Roman"/>
                <w:sz w:val="18"/>
                <w:szCs w:val="18"/>
              </w:rPr>
              <w:t>ir</w:t>
            </w:r>
            <w:r w:rsidRPr="00AA0EAB">
              <w:rPr>
                <w:rFonts w:eastAsia="Times New Roman"/>
                <w:sz w:val="18"/>
                <w:szCs w:val="18"/>
              </w:rPr>
              <w:t xml:space="preserve"> užduoti klausimą, konsultuotis </w:t>
            </w:r>
            <w:proofErr w:type="spellStart"/>
            <w:r w:rsidRPr="00AA0EAB">
              <w:rPr>
                <w:rFonts w:eastAsia="Times New Roman"/>
                <w:sz w:val="18"/>
                <w:szCs w:val="18"/>
              </w:rPr>
              <w:t>videokonferencijos</w:t>
            </w:r>
            <w:proofErr w:type="spellEnd"/>
            <w:r w:rsidRPr="00AA0EAB">
              <w:rPr>
                <w:rFonts w:eastAsia="Times New Roman"/>
                <w:sz w:val="18"/>
                <w:szCs w:val="18"/>
              </w:rPr>
              <w:t xml:space="preserve"> būdu.</w:t>
            </w:r>
          </w:p>
        </w:tc>
      </w:tr>
      <w:tr w:rsidR="00C94E77" w:rsidRPr="00AA0EAB" w14:paraId="24FF9362"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19" w:type="pct"/>
            <w:vAlign w:val="center"/>
          </w:tcPr>
          <w:p w14:paraId="20AABCC6" w14:textId="64C00592" w:rsidR="00C94E77" w:rsidRPr="00AA0EAB" w:rsidRDefault="00C94E77" w:rsidP="0005465A">
            <w:pPr>
              <w:spacing w:line="240" w:lineRule="auto"/>
              <w:rPr>
                <w:rFonts w:eastAsia="Times New Roman"/>
                <w:sz w:val="18"/>
                <w:szCs w:val="18"/>
              </w:rPr>
            </w:pPr>
            <w:r w:rsidRPr="00AA0EAB">
              <w:rPr>
                <w:rFonts w:eastAsia="Times New Roman"/>
                <w:sz w:val="18"/>
                <w:szCs w:val="18"/>
              </w:rPr>
              <w:t xml:space="preserve">Advokatai </w:t>
            </w:r>
            <w:r w:rsidR="0006005A" w:rsidRPr="00AA0EAB">
              <w:rPr>
                <w:rFonts w:eastAsia="Times New Roman"/>
                <w:sz w:val="18"/>
                <w:szCs w:val="18"/>
              </w:rPr>
              <w:t>ir</w:t>
            </w:r>
            <w:r w:rsidRPr="00AA0EAB">
              <w:rPr>
                <w:rFonts w:eastAsia="Times New Roman"/>
                <w:sz w:val="18"/>
                <w:szCs w:val="18"/>
              </w:rPr>
              <w:t xml:space="preserve"> advokatų padėjėjai</w:t>
            </w:r>
          </w:p>
        </w:tc>
        <w:tc>
          <w:tcPr>
            <w:tcW w:w="1566" w:type="pct"/>
            <w:shd w:val="clear" w:color="auto" w:fill="F2F2F2"/>
            <w:vAlign w:val="center"/>
          </w:tcPr>
          <w:p w14:paraId="272427C9" w14:textId="28EEBFD7" w:rsidR="00C94E77" w:rsidRPr="00AA0EAB" w:rsidRDefault="00615D66" w:rsidP="0005465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Centralizuotų teisinių paslaugų planavimo priemon</w:t>
            </w:r>
            <w:r w:rsidR="0006005A" w:rsidRPr="00AA0EAB">
              <w:rPr>
                <w:rFonts w:eastAsia="Times New Roman"/>
                <w:sz w:val="18"/>
                <w:szCs w:val="18"/>
              </w:rPr>
              <w:t>ė</w:t>
            </w:r>
            <w:r w:rsidRPr="00AA0EAB">
              <w:rPr>
                <w:rFonts w:eastAsia="Times New Roman"/>
                <w:sz w:val="18"/>
                <w:szCs w:val="18"/>
              </w:rPr>
              <w:t>s</w:t>
            </w:r>
          </w:p>
          <w:p w14:paraId="5118B7D8" w14:textId="1D89CCC4" w:rsidR="00615D66" w:rsidRPr="00AA0EAB" w:rsidRDefault="00910CF2" w:rsidP="00D404B9">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Antrin</w:t>
            </w:r>
            <w:r w:rsidR="0006005A" w:rsidRPr="00AA0EAB">
              <w:rPr>
                <w:rFonts w:eastAsia="Times New Roman"/>
                <w:sz w:val="18"/>
                <w:szCs w:val="18"/>
              </w:rPr>
              <w:t>ei</w:t>
            </w:r>
            <w:r w:rsidRPr="00AA0EAB">
              <w:rPr>
                <w:rFonts w:eastAsia="Times New Roman"/>
                <w:sz w:val="18"/>
                <w:szCs w:val="18"/>
              </w:rPr>
              <w:t xml:space="preserve"> teisin</w:t>
            </w:r>
            <w:r w:rsidR="0006005A" w:rsidRPr="00AA0EAB">
              <w:rPr>
                <w:rFonts w:eastAsia="Times New Roman"/>
                <w:sz w:val="18"/>
                <w:szCs w:val="18"/>
              </w:rPr>
              <w:t>ei</w:t>
            </w:r>
            <w:r w:rsidRPr="00AA0EAB">
              <w:rPr>
                <w:rFonts w:eastAsia="Times New Roman"/>
                <w:sz w:val="18"/>
                <w:szCs w:val="18"/>
              </w:rPr>
              <w:t xml:space="preserve"> pagalb</w:t>
            </w:r>
            <w:r w:rsidR="0006005A" w:rsidRPr="00AA0EAB">
              <w:rPr>
                <w:rFonts w:eastAsia="Times New Roman"/>
                <w:sz w:val="18"/>
                <w:szCs w:val="18"/>
              </w:rPr>
              <w:t>ai</w:t>
            </w:r>
            <w:r w:rsidR="00615D66" w:rsidRPr="00AA0EAB">
              <w:rPr>
                <w:rFonts w:eastAsia="Times New Roman"/>
                <w:sz w:val="18"/>
                <w:szCs w:val="18"/>
              </w:rPr>
              <w:t xml:space="preserve"> </w:t>
            </w:r>
            <w:r w:rsidR="0006005A" w:rsidRPr="00AA0EAB">
              <w:rPr>
                <w:rFonts w:eastAsia="Times New Roman"/>
                <w:sz w:val="18"/>
                <w:szCs w:val="18"/>
              </w:rPr>
              <w:t xml:space="preserve">teikti </w:t>
            </w:r>
            <w:r w:rsidR="00615D66" w:rsidRPr="00AA0EAB">
              <w:rPr>
                <w:rFonts w:eastAsia="Times New Roman"/>
                <w:sz w:val="18"/>
                <w:szCs w:val="18"/>
              </w:rPr>
              <w:t>reikalingų sutarčių ir kitų dokumentų tvarkym</w:t>
            </w:r>
            <w:r w:rsidR="0006005A" w:rsidRPr="00AA0EAB">
              <w:rPr>
                <w:rFonts w:eastAsia="Times New Roman"/>
                <w:sz w:val="18"/>
                <w:szCs w:val="18"/>
              </w:rPr>
              <w:t>o</w:t>
            </w:r>
            <w:r w:rsidR="00615D66" w:rsidRPr="00AA0EAB">
              <w:rPr>
                <w:rFonts w:eastAsia="Times New Roman"/>
                <w:sz w:val="18"/>
                <w:szCs w:val="18"/>
              </w:rPr>
              <w:t xml:space="preserve"> el.</w:t>
            </w:r>
            <w:r w:rsidR="0006005A" w:rsidRPr="00AA0EAB">
              <w:rPr>
                <w:rFonts w:eastAsia="Times New Roman"/>
                <w:sz w:val="18"/>
                <w:szCs w:val="18"/>
              </w:rPr>
              <w:t> </w:t>
            </w:r>
            <w:r w:rsidR="00615D66" w:rsidRPr="00AA0EAB">
              <w:rPr>
                <w:rFonts w:eastAsia="Times New Roman"/>
                <w:sz w:val="18"/>
                <w:szCs w:val="18"/>
              </w:rPr>
              <w:t xml:space="preserve">būdu </w:t>
            </w:r>
            <w:r w:rsidR="0006005A" w:rsidRPr="00AA0EAB">
              <w:rPr>
                <w:rFonts w:eastAsia="Times New Roman"/>
                <w:sz w:val="18"/>
                <w:szCs w:val="18"/>
              </w:rPr>
              <w:t>galimybė</w:t>
            </w:r>
          </w:p>
        </w:tc>
        <w:tc>
          <w:tcPr>
            <w:tcW w:w="2515" w:type="pct"/>
            <w:shd w:val="clear" w:color="auto" w:fill="F2F2F2"/>
            <w:vAlign w:val="center"/>
          </w:tcPr>
          <w:p w14:paraId="3BAFAB4C" w14:textId="2364A7CD" w:rsidR="00910CF2" w:rsidRPr="00AA0EAB" w:rsidRDefault="00910CF2" w:rsidP="0005465A">
            <w:pPr>
              <w:spacing w:before="60" w:line="240" w:lineRule="auto"/>
              <w:rPr>
                <w:rFonts w:eastAsia="Times New Roman"/>
                <w:sz w:val="18"/>
                <w:szCs w:val="18"/>
              </w:rPr>
            </w:pPr>
            <w:r w:rsidRPr="00AA0EAB">
              <w:rPr>
                <w:rFonts w:eastAsia="Times New Roman"/>
                <w:sz w:val="18"/>
                <w:szCs w:val="18"/>
              </w:rPr>
              <w:t xml:space="preserve">Registruoti vartotojai gali pildyti advokato </w:t>
            </w:r>
            <w:proofErr w:type="spellStart"/>
            <w:r w:rsidRPr="00AA0EAB">
              <w:rPr>
                <w:rFonts w:eastAsia="Times New Roman"/>
                <w:sz w:val="18"/>
                <w:szCs w:val="18"/>
              </w:rPr>
              <w:t>dosjė</w:t>
            </w:r>
            <w:proofErr w:type="spellEnd"/>
            <w:r w:rsidRPr="00AA0EAB">
              <w:rPr>
                <w:rFonts w:eastAsia="Times New Roman"/>
                <w:sz w:val="18"/>
                <w:szCs w:val="18"/>
              </w:rPr>
              <w:t xml:space="preserve"> (profilį) ir publikuoti jį viešame </w:t>
            </w:r>
            <w:r w:rsidR="00601FC0" w:rsidRPr="00AA0EAB">
              <w:rPr>
                <w:rFonts w:eastAsia="Times New Roman"/>
                <w:sz w:val="18"/>
                <w:szCs w:val="18"/>
              </w:rPr>
              <w:t xml:space="preserve">portale </w:t>
            </w:r>
            <w:r w:rsidRPr="00AA0EAB">
              <w:rPr>
                <w:rFonts w:eastAsia="Times New Roman"/>
                <w:sz w:val="18"/>
                <w:szCs w:val="18"/>
              </w:rPr>
              <w:t xml:space="preserve">TEISIS, naudotis interaktyvių konsultacijų priemonėmis, fiksuoti suteiktų konsultacijų trukmę </w:t>
            </w:r>
            <w:r w:rsidR="00601FC0" w:rsidRPr="00AA0EAB">
              <w:rPr>
                <w:rFonts w:eastAsia="Times New Roman"/>
                <w:sz w:val="18"/>
                <w:szCs w:val="18"/>
              </w:rPr>
              <w:t>ir</w:t>
            </w:r>
            <w:r w:rsidRPr="00AA0EAB">
              <w:rPr>
                <w:rFonts w:eastAsia="Times New Roman"/>
                <w:sz w:val="18"/>
                <w:szCs w:val="18"/>
              </w:rPr>
              <w:t xml:space="preserve"> kitas teisinių paslaugų teikimo sąnaudas TEISIS kalendoriuje, tvarkyti klientų ir ginamųjų žurnalą, </w:t>
            </w:r>
            <w:r w:rsidR="002D58BA" w:rsidRPr="00AA0EAB">
              <w:rPr>
                <w:rFonts w:eastAsia="Times New Roman"/>
                <w:sz w:val="18"/>
                <w:szCs w:val="18"/>
              </w:rPr>
              <w:t xml:space="preserve">tvarkyti </w:t>
            </w:r>
            <w:r w:rsidRPr="00AA0EAB">
              <w:rPr>
                <w:rFonts w:eastAsia="Times New Roman"/>
                <w:sz w:val="18"/>
                <w:szCs w:val="18"/>
              </w:rPr>
              <w:t>atlikto darbo apskaitą ir kt.</w:t>
            </w:r>
          </w:p>
          <w:p w14:paraId="3C51B0FC" w14:textId="47CFF229" w:rsidR="00F45BED" w:rsidRPr="00AA0EAB" w:rsidRDefault="00910CF2" w:rsidP="00D404B9">
            <w:pPr>
              <w:spacing w:before="60" w:line="240" w:lineRule="auto"/>
              <w:rPr>
                <w:rFonts w:eastAsia="Times New Roman"/>
                <w:sz w:val="18"/>
                <w:szCs w:val="18"/>
              </w:rPr>
            </w:pPr>
            <w:r w:rsidRPr="00AA0EAB">
              <w:rPr>
                <w:rFonts w:eastAsia="Times New Roman"/>
                <w:sz w:val="18"/>
                <w:szCs w:val="18"/>
              </w:rPr>
              <w:lastRenderedPageBreak/>
              <w:t xml:space="preserve">Sudaryta galimybė kreiptis į pasirinktą teisės specialistą </w:t>
            </w:r>
            <w:r w:rsidR="00601FC0" w:rsidRPr="00AA0EAB">
              <w:rPr>
                <w:rFonts w:eastAsia="Times New Roman"/>
                <w:sz w:val="18"/>
                <w:szCs w:val="18"/>
              </w:rPr>
              <w:t>ir</w:t>
            </w:r>
            <w:r w:rsidRPr="00AA0EAB">
              <w:rPr>
                <w:rFonts w:eastAsia="Times New Roman"/>
                <w:sz w:val="18"/>
                <w:szCs w:val="18"/>
              </w:rPr>
              <w:t xml:space="preserve"> užduoti klausimą, konsultuotis </w:t>
            </w:r>
            <w:proofErr w:type="spellStart"/>
            <w:r w:rsidRPr="00AA0EAB">
              <w:rPr>
                <w:rFonts w:eastAsia="Times New Roman"/>
                <w:sz w:val="18"/>
                <w:szCs w:val="18"/>
              </w:rPr>
              <w:t>videokonferencijos</w:t>
            </w:r>
            <w:proofErr w:type="spellEnd"/>
            <w:r w:rsidRPr="00AA0EAB">
              <w:rPr>
                <w:rFonts w:eastAsia="Times New Roman"/>
                <w:sz w:val="18"/>
                <w:szCs w:val="18"/>
              </w:rPr>
              <w:t xml:space="preserve"> būdu, </w:t>
            </w:r>
            <w:r w:rsidR="00F45BED" w:rsidRPr="00AA0EAB">
              <w:rPr>
                <w:rFonts w:eastAsia="Times New Roman"/>
                <w:sz w:val="18"/>
                <w:szCs w:val="18"/>
              </w:rPr>
              <w:t>el.</w:t>
            </w:r>
            <w:r w:rsidR="00601FC0" w:rsidRPr="00AA0EAB">
              <w:rPr>
                <w:rFonts w:eastAsia="Times New Roman"/>
                <w:sz w:val="18"/>
                <w:szCs w:val="18"/>
              </w:rPr>
              <w:t> </w:t>
            </w:r>
            <w:r w:rsidR="00F45BED" w:rsidRPr="00AA0EAB">
              <w:rPr>
                <w:rFonts w:eastAsia="Times New Roman"/>
                <w:sz w:val="18"/>
                <w:szCs w:val="18"/>
              </w:rPr>
              <w:t>būdu peržiūrėti ir redaguoti rengiamus teismo procesinius dokumentus ir pan.</w:t>
            </w:r>
          </w:p>
        </w:tc>
      </w:tr>
      <w:tr w:rsidR="00C94E77" w:rsidRPr="00AA0EAB" w14:paraId="1D15D0C0" w14:textId="77777777" w:rsidTr="00B32AC5">
        <w:trPr>
          <w:cnfStyle w:val="000000100000" w:firstRow="0" w:lastRow="0" w:firstColumn="0" w:lastColumn="0" w:oddVBand="0" w:evenVBand="0" w:oddHBand="1" w:evenHBand="0" w:firstRowFirstColumn="0" w:firstRowLastColumn="0" w:lastRowFirstColumn="0" w:lastRowLastColumn="0"/>
          <w:trHeight w:val="20"/>
        </w:trPr>
        <w:tc>
          <w:tcPr>
            <w:tcW w:w="919" w:type="pct"/>
            <w:vAlign w:val="center"/>
          </w:tcPr>
          <w:p w14:paraId="3D37BB6D" w14:textId="6AD3B199" w:rsidR="00C94E77" w:rsidRPr="00AA0EAB" w:rsidRDefault="00C94E77" w:rsidP="0005465A">
            <w:pPr>
              <w:spacing w:line="240" w:lineRule="auto"/>
              <w:rPr>
                <w:rFonts w:eastAsia="Times New Roman"/>
                <w:sz w:val="18"/>
                <w:szCs w:val="18"/>
              </w:rPr>
            </w:pPr>
            <w:r w:rsidRPr="00AA0EAB">
              <w:rPr>
                <w:rFonts w:eastAsia="Times New Roman"/>
                <w:sz w:val="18"/>
                <w:szCs w:val="18"/>
              </w:rPr>
              <w:lastRenderedPageBreak/>
              <w:t>Valstybės garantuojamos teisinės pagalbos tarnyba</w:t>
            </w:r>
          </w:p>
        </w:tc>
        <w:tc>
          <w:tcPr>
            <w:tcW w:w="1566" w:type="pct"/>
            <w:shd w:val="clear" w:color="auto" w:fill="F2F2F2"/>
            <w:vAlign w:val="center"/>
          </w:tcPr>
          <w:p w14:paraId="2D48DD18" w14:textId="4F6A8BBA" w:rsidR="009C2A31" w:rsidRPr="00AA0EAB" w:rsidRDefault="00615D66" w:rsidP="0005465A">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Automatizuoto duomenų</w:t>
            </w:r>
            <w:r w:rsidR="002D58BA" w:rsidRPr="00AA0EAB">
              <w:rPr>
                <w:rFonts w:eastAsia="Times New Roman"/>
                <w:sz w:val="18"/>
                <w:szCs w:val="18"/>
              </w:rPr>
              <w:t>, reikalingų</w:t>
            </w:r>
            <w:r w:rsidRPr="00AA0EAB">
              <w:rPr>
                <w:rFonts w:eastAsia="Times New Roman"/>
                <w:sz w:val="18"/>
                <w:szCs w:val="18"/>
              </w:rPr>
              <w:t xml:space="preserve"> asmens</w:t>
            </w:r>
            <w:r w:rsidR="0006005A" w:rsidRPr="00AA0EAB">
              <w:rPr>
                <w:rFonts w:eastAsia="Times New Roman"/>
                <w:sz w:val="18"/>
                <w:szCs w:val="18"/>
              </w:rPr>
              <w:t xml:space="preserve"> turtui </w:t>
            </w:r>
            <w:r w:rsidRPr="00AA0EAB">
              <w:rPr>
                <w:rFonts w:eastAsia="Times New Roman"/>
                <w:sz w:val="18"/>
                <w:szCs w:val="18"/>
              </w:rPr>
              <w:t xml:space="preserve">ir pajamų </w:t>
            </w:r>
            <w:r w:rsidR="0006005A" w:rsidRPr="00AA0EAB">
              <w:rPr>
                <w:rFonts w:eastAsia="Times New Roman"/>
                <w:sz w:val="18"/>
                <w:szCs w:val="18"/>
              </w:rPr>
              <w:t xml:space="preserve">lygiui </w:t>
            </w:r>
            <w:r w:rsidRPr="00AA0EAB">
              <w:rPr>
                <w:rFonts w:eastAsia="Times New Roman"/>
                <w:sz w:val="18"/>
                <w:szCs w:val="18"/>
              </w:rPr>
              <w:t>įvertin</w:t>
            </w:r>
            <w:r w:rsidR="0006005A" w:rsidRPr="00AA0EAB">
              <w:rPr>
                <w:rFonts w:eastAsia="Times New Roman"/>
                <w:sz w:val="18"/>
                <w:szCs w:val="18"/>
              </w:rPr>
              <w:t xml:space="preserve">ti, </w:t>
            </w:r>
            <w:r w:rsidRPr="00AA0EAB">
              <w:rPr>
                <w:rFonts w:eastAsia="Times New Roman"/>
                <w:sz w:val="18"/>
                <w:szCs w:val="18"/>
              </w:rPr>
              <w:t xml:space="preserve">surinkimo ir patikrinimo </w:t>
            </w:r>
            <w:r w:rsidR="0006005A" w:rsidRPr="00AA0EAB">
              <w:rPr>
                <w:rFonts w:eastAsia="Times New Roman"/>
                <w:sz w:val="18"/>
                <w:szCs w:val="18"/>
              </w:rPr>
              <w:t>galimybė</w:t>
            </w:r>
          </w:p>
          <w:p w14:paraId="1E1E257C" w14:textId="6AA996B8" w:rsidR="00F45BED" w:rsidRPr="00AA0EAB" w:rsidRDefault="00F45BED" w:rsidP="00D404B9">
            <w:pPr>
              <w:pStyle w:val="ListParagraph"/>
              <w:numPr>
                <w:ilvl w:val="0"/>
                <w:numId w:val="37"/>
              </w:numPr>
              <w:spacing w:before="60" w:line="240" w:lineRule="auto"/>
              <w:ind w:left="331" w:hanging="270"/>
              <w:rPr>
                <w:rFonts w:eastAsia="Times New Roman"/>
                <w:sz w:val="18"/>
                <w:szCs w:val="18"/>
              </w:rPr>
            </w:pPr>
            <w:r w:rsidRPr="00AA0EAB">
              <w:rPr>
                <w:rFonts w:eastAsia="Times New Roman"/>
                <w:sz w:val="18"/>
                <w:szCs w:val="18"/>
              </w:rPr>
              <w:t>Centralizuot</w:t>
            </w:r>
            <w:r w:rsidR="0006005A" w:rsidRPr="00AA0EAB">
              <w:rPr>
                <w:rFonts w:eastAsia="Times New Roman"/>
                <w:sz w:val="18"/>
                <w:szCs w:val="18"/>
              </w:rPr>
              <w:t>os</w:t>
            </w:r>
            <w:r w:rsidRPr="00AA0EAB">
              <w:rPr>
                <w:rFonts w:eastAsia="Times New Roman"/>
                <w:sz w:val="18"/>
                <w:szCs w:val="18"/>
              </w:rPr>
              <w:t xml:space="preserve"> teisinių paslaugų planavimo priemon</w:t>
            </w:r>
            <w:r w:rsidR="0006005A" w:rsidRPr="00AA0EAB">
              <w:rPr>
                <w:rFonts w:eastAsia="Times New Roman"/>
                <w:sz w:val="18"/>
                <w:szCs w:val="18"/>
              </w:rPr>
              <w:t>ės</w:t>
            </w:r>
          </w:p>
        </w:tc>
        <w:tc>
          <w:tcPr>
            <w:tcW w:w="2515" w:type="pct"/>
            <w:shd w:val="clear" w:color="auto" w:fill="F2F2F2"/>
            <w:vAlign w:val="center"/>
          </w:tcPr>
          <w:p w14:paraId="088E74CD" w14:textId="61A947A7" w:rsidR="00C94E77" w:rsidRPr="00AA0EAB" w:rsidRDefault="00F45BED" w:rsidP="0005465A">
            <w:pPr>
              <w:spacing w:before="60" w:line="240" w:lineRule="auto"/>
              <w:rPr>
                <w:rFonts w:eastAsia="Times New Roman"/>
                <w:sz w:val="18"/>
                <w:szCs w:val="18"/>
              </w:rPr>
            </w:pPr>
            <w:r w:rsidRPr="00AA0EAB">
              <w:rPr>
                <w:rFonts w:eastAsia="Times New Roman"/>
                <w:sz w:val="18"/>
                <w:szCs w:val="18"/>
              </w:rPr>
              <w:t xml:space="preserve">Sistema suteikia galimybę užpildyti prašymą </w:t>
            </w:r>
            <w:r w:rsidR="00601FC0" w:rsidRPr="00AA0EAB">
              <w:rPr>
                <w:rFonts w:eastAsia="Times New Roman"/>
                <w:sz w:val="18"/>
                <w:szCs w:val="18"/>
              </w:rPr>
              <w:t xml:space="preserve">dėl </w:t>
            </w:r>
            <w:r w:rsidRPr="00AA0EAB">
              <w:rPr>
                <w:rFonts w:eastAsia="Times New Roman"/>
                <w:sz w:val="18"/>
                <w:szCs w:val="18"/>
              </w:rPr>
              <w:t>antrin</w:t>
            </w:r>
            <w:r w:rsidR="00601FC0" w:rsidRPr="00AA0EAB">
              <w:rPr>
                <w:rFonts w:eastAsia="Times New Roman"/>
                <w:sz w:val="18"/>
                <w:szCs w:val="18"/>
              </w:rPr>
              <w:t>ės</w:t>
            </w:r>
            <w:r w:rsidRPr="00AA0EAB">
              <w:rPr>
                <w:rFonts w:eastAsia="Times New Roman"/>
                <w:sz w:val="18"/>
                <w:szCs w:val="18"/>
              </w:rPr>
              <w:t xml:space="preserve"> teisin</w:t>
            </w:r>
            <w:r w:rsidR="00601FC0" w:rsidRPr="00AA0EAB">
              <w:rPr>
                <w:rFonts w:eastAsia="Times New Roman"/>
                <w:sz w:val="18"/>
                <w:szCs w:val="18"/>
              </w:rPr>
              <w:t>ės</w:t>
            </w:r>
            <w:r w:rsidRPr="00AA0EAB">
              <w:rPr>
                <w:rFonts w:eastAsia="Times New Roman"/>
                <w:sz w:val="18"/>
                <w:szCs w:val="18"/>
              </w:rPr>
              <w:t xml:space="preserve"> pagalb</w:t>
            </w:r>
            <w:r w:rsidR="00601FC0" w:rsidRPr="00AA0EAB">
              <w:rPr>
                <w:rFonts w:eastAsia="Times New Roman"/>
                <w:sz w:val="18"/>
                <w:szCs w:val="18"/>
              </w:rPr>
              <w:t>os</w:t>
            </w:r>
            <w:r w:rsidRPr="00AA0EAB">
              <w:rPr>
                <w:rFonts w:eastAsia="Times New Roman"/>
                <w:sz w:val="18"/>
                <w:szCs w:val="18"/>
              </w:rPr>
              <w:t xml:space="preserve"> ir automatiškai įvertina, ar asmuo turi teisę gauti šią paslaugą, atsižvelg</w:t>
            </w:r>
            <w:r w:rsidR="00601FC0" w:rsidRPr="00AA0EAB">
              <w:rPr>
                <w:rFonts w:eastAsia="Times New Roman"/>
                <w:sz w:val="18"/>
                <w:szCs w:val="18"/>
              </w:rPr>
              <w:t>dama</w:t>
            </w:r>
            <w:r w:rsidRPr="00AA0EAB">
              <w:rPr>
                <w:rFonts w:eastAsia="Times New Roman"/>
                <w:sz w:val="18"/>
                <w:szCs w:val="18"/>
              </w:rPr>
              <w:t xml:space="preserve"> į</w:t>
            </w:r>
            <w:r w:rsidR="0042455E" w:rsidRPr="00AA0EAB">
              <w:rPr>
                <w:rFonts w:eastAsia="Times New Roman"/>
                <w:sz w:val="18"/>
                <w:szCs w:val="18"/>
              </w:rPr>
              <w:t xml:space="preserve"> </w:t>
            </w:r>
            <w:r w:rsidRPr="00AA0EAB">
              <w:rPr>
                <w:rFonts w:eastAsia="Times New Roman"/>
                <w:sz w:val="18"/>
                <w:szCs w:val="18"/>
              </w:rPr>
              <w:t>jo turtinę padėtį.</w:t>
            </w:r>
            <w:r w:rsidR="0042455E" w:rsidRPr="00AA0EAB">
              <w:rPr>
                <w:rFonts w:eastAsia="Times New Roman"/>
                <w:sz w:val="18"/>
                <w:szCs w:val="18"/>
              </w:rPr>
              <w:t xml:space="preserve"> </w:t>
            </w:r>
          </w:p>
          <w:p w14:paraId="0590BFAC" w14:textId="50EEA94E" w:rsidR="00F45BED" w:rsidRPr="00AA0EAB" w:rsidRDefault="00F45BED" w:rsidP="00D404B9">
            <w:pPr>
              <w:spacing w:before="60" w:line="240" w:lineRule="auto"/>
              <w:rPr>
                <w:rFonts w:eastAsia="Times New Roman"/>
                <w:sz w:val="18"/>
                <w:szCs w:val="18"/>
              </w:rPr>
            </w:pPr>
            <w:r w:rsidRPr="00AA0EAB">
              <w:rPr>
                <w:rFonts w:eastAsia="Times New Roman"/>
                <w:sz w:val="18"/>
                <w:szCs w:val="18"/>
              </w:rPr>
              <w:t xml:space="preserve">Sukurtos integracinės sąsajos su </w:t>
            </w:r>
            <w:proofErr w:type="spellStart"/>
            <w:r w:rsidRPr="00AA0EAB">
              <w:rPr>
                <w:rFonts w:eastAsia="Times New Roman"/>
                <w:sz w:val="18"/>
                <w:szCs w:val="18"/>
              </w:rPr>
              <w:t>IS</w:t>
            </w:r>
            <w:proofErr w:type="spellEnd"/>
            <w:r w:rsidRPr="00AA0EAB">
              <w:rPr>
                <w:rFonts w:eastAsia="Times New Roman"/>
                <w:sz w:val="18"/>
                <w:szCs w:val="18"/>
              </w:rPr>
              <w:t xml:space="preserve"> ir registrais, kuriuose tvarkomi </w:t>
            </w:r>
            <w:r w:rsidR="00601FC0" w:rsidRPr="00AA0EAB">
              <w:rPr>
                <w:rFonts w:eastAsia="Times New Roman"/>
                <w:sz w:val="18"/>
                <w:szCs w:val="18"/>
              </w:rPr>
              <w:t xml:space="preserve">prašymams </w:t>
            </w:r>
            <w:r w:rsidRPr="00AA0EAB">
              <w:rPr>
                <w:rFonts w:eastAsia="Times New Roman"/>
                <w:sz w:val="18"/>
                <w:szCs w:val="18"/>
              </w:rPr>
              <w:t xml:space="preserve">dėl </w:t>
            </w:r>
            <w:r w:rsidR="000E62F8" w:rsidRPr="00AA0EAB">
              <w:rPr>
                <w:rFonts w:eastAsia="Times New Roman"/>
                <w:sz w:val="18"/>
                <w:szCs w:val="18"/>
              </w:rPr>
              <w:t>antrinės teisinės pagalbos</w:t>
            </w:r>
            <w:r w:rsidRPr="00AA0EAB">
              <w:rPr>
                <w:rFonts w:eastAsia="Times New Roman"/>
                <w:sz w:val="18"/>
                <w:szCs w:val="18"/>
              </w:rPr>
              <w:t xml:space="preserve"> </w:t>
            </w:r>
            <w:r w:rsidR="00601FC0" w:rsidRPr="00AA0EAB">
              <w:rPr>
                <w:rFonts w:eastAsia="Times New Roman"/>
                <w:sz w:val="18"/>
                <w:szCs w:val="18"/>
              </w:rPr>
              <w:t>nagrinėti</w:t>
            </w:r>
            <w:r w:rsidRPr="00AA0EAB">
              <w:rPr>
                <w:rFonts w:eastAsia="Times New Roman"/>
                <w:sz w:val="18"/>
                <w:szCs w:val="18"/>
              </w:rPr>
              <w:t xml:space="preserve"> reikalingi duomenys (Gyventojų registru, LITEKO, Antstolių informacine sistema, </w:t>
            </w:r>
            <w:r w:rsidR="00DD5F75" w:rsidRPr="00AA0EAB">
              <w:rPr>
                <w:rFonts w:eastAsia="Times New Roman"/>
                <w:sz w:val="18"/>
                <w:szCs w:val="18"/>
              </w:rPr>
              <w:t>„</w:t>
            </w:r>
            <w:proofErr w:type="spellStart"/>
            <w:r w:rsidRPr="00AA0EAB">
              <w:rPr>
                <w:rFonts w:eastAsia="Times New Roman"/>
                <w:sz w:val="18"/>
                <w:szCs w:val="18"/>
              </w:rPr>
              <w:t>eSPIS</w:t>
            </w:r>
            <w:proofErr w:type="spellEnd"/>
            <w:r w:rsidR="00DD5F75" w:rsidRPr="00AA0EAB">
              <w:rPr>
                <w:rFonts w:eastAsia="Times New Roman"/>
                <w:sz w:val="18"/>
                <w:szCs w:val="18"/>
              </w:rPr>
              <w:t>“</w:t>
            </w:r>
            <w:r w:rsidRPr="00AA0EAB">
              <w:rPr>
                <w:rFonts w:eastAsia="Times New Roman"/>
                <w:sz w:val="18"/>
                <w:szCs w:val="18"/>
              </w:rPr>
              <w:t xml:space="preserve"> ir kt.)</w:t>
            </w:r>
            <w:r w:rsidR="0005465A" w:rsidRPr="00AA0EAB">
              <w:rPr>
                <w:rFonts w:eastAsia="Times New Roman"/>
                <w:sz w:val="18"/>
                <w:szCs w:val="18"/>
              </w:rPr>
              <w:t>.</w:t>
            </w:r>
          </w:p>
        </w:tc>
      </w:tr>
      <w:tr w:rsidR="00C94E77" w:rsidRPr="00AA0EAB" w14:paraId="47CFD7B7"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19" w:type="pct"/>
            <w:vAlign w:val="center"/>
          </w:tcPr>
          <w:p w14:paraId="0A102119" w14:textId="461D35FE" w:rsidR="00C94E77" w:rsidRPr="00AA0EAB" w:rsidRDefault="00C94E77" w:rsidP="0005465A">
            <w:pPr>
              <w:spacing w:line="240" w:lineRule="auto"/>
              <w:rPr>
                <w:rFonts w:eastAsia="Times New Roman"/>
                <w:sz w:val="18"/>
                <w:szCs w:val="18"/>
              </w:rPr>
            </w:pPr>
            <w:r w:rsidRPr="00AA0EAB">
              <w:rPr>
                <w:rFonts w:eastAsia="Times New Roman"/>
                <w:sz w:val="18"/>
                <w:szCs w:val="18"/>
              </w:rPr>
              <w:t>Teismai, ikiteisminio tyrimo institucijos ir prokuratūra</w:t>
            </w:r>
          </w:p>
        </w:tc>
        <w:tc>
          <w:tcPr>
            <w:tcW w:w="1566" w:type="pct"/>
            <w:shd w:val="clear" w:color="auto" w:fill="F2F2F2"/>
            <w:vAlign w:val="center"/>
          </w:tcPr>
          <w:p w14:paraId="27D274A8" w14:textId="2316A8A5" w:rsidR="00C94E77" w:rsidRPr="00AA0EAB" w:rsidRDefault="0006005A" w:rsidP="00D404B9">
            <w:pPr>
              <w:pStyle w:val="ListParagraph"/>
              <w:numPr>
                <w:ilvl w:val="0"/>
                <w:numId w:val="37"/>
              </w:numPr>
              <w:spacing w:before="60" w:line="240" w:lineRule="auto"/>
              <w:ind w:left="342" w:hanging="270"/>
              <w:rPr>
                <w:rFonts w:eastAsia="Times New Roman"/>
                <w:sz w:val="18"/>
                <w:szCs w:val="18"/>
              </w:rPr>
            </w:pPr>
            <w:r w:rsidRPr="00AA0EAB">
              <w:rPr>
                <w:rFonts w:eastAsia="Times New Roman"/>
                <w:sz w:val="18"/>
                <w:szCs w:val="18"/>
              </w:rPr>
              <w:t>Galimybė pateikti d</w:t>
            </w:r>
            <w:r w:rsidR="009C2A31" w:rsidRPr="00AA0EAB">
              <w:rPr>
                <w:rFonts w:eastAsia="Times New Roman"/>
                <w:sz w:val="18"/>
                <w:szCs w:val="18"/>
              </w:rPr>
              <w:t>uomen</w:t>
            </w:r>
            <w:r w:rsidRPr="00AA0EAB">
              <w:rPr>
                <w:rFonts w:eastAsia="Times New Roman"/>
                <w:sz w:val="18"/>
                <w:szCs w:val="18"/>
              </w:rPr>
              <w:t>is</w:t>
            </w:r>
            <w:r w:rsidR="009C2A31" w:rsidRPr="00AA0EAB">
              <w:rPr>
                <w:rFonts w:eastAsia="Times New Roman"/>
                <w:sz w:val="18"/>
                <w:szCs w:val="18"/>
              </w:rPr>
              <w:t>, reikaling</w:t>
            </w:r>
            <w:r w:rsidRPr="00AA0EAB">
              <w:rPr>
                <w:rFonts w:eastAsia="Times New Roman"/>
                <w:sz w:val="18"/>
                <w:szCs w:val="18"/>
              </w:rPr>
              <w:t>us</w:t>
            </w:r>
            <w:r w:rsidR="009C2A31" w:rsidRPr="00AA0EAB">
              <w:rPr>
                <w:rFonts w:eastAsia="Times New Roman"/>
                <w:sz w:val="18"/>
                <w:szCs w:val="18"/>
              </w:rPr>
              <w:t xml:space="preserve"> gynėj</w:t>
            </w:r>
            <w:r w:rsidRPr="00AA0EAB">
              <w:rPr>
                <w:rFonts w:eastAsia="Times New Roman"/>
                <w:sz w:val="18"/>
                <w:szCs w:val="18"/>
              </w:rPr>
              <w:t>ui ar</w:t>
            </w:r>
            <w:r w:rsidR="009C2A31" w:rsidRPr="00AA0EAB">
              <w:rPr>
                <w:rFonts w:eastAsia="Times New Roman"/>
                <w:sz w:val="18"/>
                <w:szCs w:val="18"/>
              </w:rPr>
              <w:t xml:space="preserve"> </w:t>
            </w:r>
            <w:r w:rsidRPr="00AA0EAB">
              <w:rPr>
                <w:rFonts w:eastAsia="Times New Roman"/>
                <w:sz w:val="18"/>
                <w:szCs w:val="18"/>
              </w:rPr>
              <w:t xml:space="preserve">įgaliotajam </w:t>
            </w:r>
            <w:r w:rsidR="009C2A31" w:rsidRPr="00AA0EAB">
              <w:rPr>
                <w:rFonts w:eastAsia="Times New Roman"/>
                <w:sz w:val="18"/>
                <w:szCs w:val="18"/>
              </w:rPr>
              <w:t>atstov</w:t>
            </w:r>
            <w:r w:rsidRPr="00AA0EAB">
              <w:rPr>
                <w:rFonts w:eastAsia="Times New Roman"/>
                <w:sz w:val="18"/>
                <w:szCs w:val="18"/>
              </w:rPr>
              <w:t>ui paskirti,</w:t>
            </w:r>
            <w:r w:rsidR="009C2A31" w:rsidRPr="00AA0EAB">
              <w:rPr>
                <w:rFonts w:eastAsia="Times New Roman"/>
                <w:sz w:val="18"/>
                <w:szCs w:val="18"/>
              </w:rPr>
              <w:t xml:space="preserve"> el.</w:t>
            </w:r>
            <w:r w:rsidRPr="00AA0EAB">
              <w:rPr>
                <w:rFonts w:eastAsia="Times New Roman"/>
                <w:sz w:val="18"/>
                <w:szCs w:val="18"/>
              </w:rPr>
              <w:t> </w:t>
            </w:r>
            <w:r w:rsidR="009C2A31" w:rsidRPr="00AA0EAB">
              <w:rPr>
                <w:rFonts w:eastAsia="Times New Roman"/>
                <w:sz w:val="18"/>
                <w:szCs w:val="18"/>
              </w:rPr>
              <w:t>būdu</w:t>
            </w:r>
          </w:p>
        </w:tc>
        <w:tc>
          <w:tcPr>
            <w:tcW w:w="2515" w:type="pct"/>
            <w:shd w:val="clear" w:color="auto" w:fill="F2F2F2"/>
            <w:vAlign w:val="center"/>
          </w:tcPr>
          <w:p w14:paraId="4FD209D4" w14:textId="5BFF3271" w:rsidR="00C94E77" w:rsidRPr="00AA0EAB" w:rsidRDefault="000E62F8">
            <w:pPr>
              <w:spacing w:before="60" w:line="240" w:lineRule="auto"/>
              <w:rPr>
                <w:rFonts w:eastAsia="Times New Roman"/>
                <w:sz w:val="18"/>
                <w:szCs w:val="18"/>
              </w:rPr>
            </w:pPr>
            <w:r w:rsidRPr="00AA0EAB">
              <w:rPr>
                <w:rFonts w:eastAsia="Times New Roman"/>
                <w:sz w:val="18"/>
                <w:szCs w:val="18"/>
              </w:rPr>
              <w:t>Sudaryta galimyb</w:t>
            </w:r>
            <w:r w:rsidR="0005465A" w:rsidRPr="00AA0EAB">
              <w:rPr>
                <w:rFonts w:eastAsia="Times New Roman"/>
                <w:sz w:val="18"/>
                <w:szCs w:val="18"/>
              </w:rPr>
              <w:t>ė</w:t>
            </w:r>
            <w:r w:rsidRPr="00AA0EAB">
              <w:rPr>
                <w:rFonts w:eastAsia="Times New Roman"/>
                <w:sz w:val="18"/>
                <w:szCs w:val="18"/>
              </w:rPr>
              <w:t xml:space="preserve"> </w:t>
            </w:r>
            <w:r w:rsidR="00440AD2" w:rsidRPr="00AA0EAB">
              <w:rPr>
                <w:rFonts w:eastAsia="Times New Roman"/>
                <w:sz w:val="18"/>
                <w:szCs w:val="18"/>
              </w:rPr>
              <w:t xml:space="preserve">informaciją, kurios reikia </w:t>
            </w:r>
            <w:r w:rsidRPr="00AA0EAB">
              <w:rPr>
                <w:rFonts w:eastAsia="Times New Roman"/>
                <w:sz w:val="18"/>
                <w:szCs w:val="18"/>
              </w:rPr>
              <w:t>gynėj</w:t>
            </w:r>
            <w:r w:rsidR="00440AD2" w:rsidRPr="00AA0EAB">
              <w:rPr>
                <w:rFonts w:eastAsia="Times New Roman"/>
                <w:sz w:val="18"/>
                <w:szCs w:val="18"/>
              </w:rPr>
              <w:t>ams ir</w:t>
            </w:r>
            <w:r w:rsidRPr="00AA0EAB">
              <w:rPr>
                <w:rFonts w:eastAsia="Times New Roman"/>
                <w:sz w:val="18"/>
                <w:szCs w:val="18"/>
              </w:rPr>
              <w:t xml:space="preserve"> </w:t>
            </w:r>
            <w:r w:rsidR="00440AD2" w:rsidRPr="00AA0EAB">
              <w:rPr>
                <w:rFonts w:eastAsia="Times New Roman"/>
                <w:sz w:val="18"/>
                <w:szCs w:val="18"/>
              </w:rPr>
              <w:t xml:space="preserve">įgaliotiesiems </w:t>
            </w:r>
            <w:r w:rsidRPr="00AA0EAB">
              <w:rPr>
                <w:rFonts w:eastAsia="Times New Roman"/>
                <w:sz w:val="18"/>
                <w:szCs w:val="18"/>
              </w:rPr>
              <w:t>atstov</w:t>
            </w:r>
            <w:r w:rsidR="00440AD2" w:rsidRPr="00AA0EAB">
              <w:rPr>
                <w:rFonts w:eastAsia="Times New Roman"/>
                <w:sz w:val="18"/>
                <w:szCs w:val="18"/>
              </w:rPr>
              <w:t xml:space="preserve">ams </w:t>
            </w:r>
            <w:r w:rsidRPr="00AA0EAB">
              <w:rPr>
                <w:rFonts w:eastAsia="Times New Roman"/>
                <w:sz w:val="18"/>
                <w:szCs w:val="18"/>
              </w:rPr>
              <w:t xml:space="preserve">baudžiamosiose bylose </w:t>
            </w:r>
            <w:r w:rsidR="00440AD2" w:rsidRPr="00AA0EAB">
              <w:rPr>
                <w:rFonts w:eastAsia="Times New Roman"/>
                <w:sz w:val="18"/>
                <w:szCs w:val="18"/>
              </w:rPr>
              <w:t xml:space="preserve">skirti, </w:t>
            </w:r>
            <w:r w:rsidRPr="00AA0EAB">
              <w:rPr>
                <w:rFonts w:eastAsia="Times New Roman"/>
                <w:sz w:val="18"/>
                <w:szCs w:val="18"/>
              </w:rPr>
              <w:t>gauti tiesiogiai iš teismų</w:t>
            </w:r>
            <w:r w:rsidR="00440AD2" w:rsidRPr="00AA0EAB">
              <w:rPr>
                <w:rFonts w:eastAsia="Times New Roman"/>
                <w:sz w:val="18"/>
                <w:szCs w:val="18"/>
              </w:rPr>
              <w:t>,</w:t>
            </w:r>
            <w:r w:rsidRPr="00AA0EAB">
              <w:rPr>
                <w:rFonts w:eastAsia="Times New Roman"/>
                <w:sz w:val="18"/>
                <w:szCs w:val="18"/>
              </w:rPr>
              <w:t xml:space="preserve"> ikiteisminio tyrimo įstaigų ar prokuratūros </w:t>
            </w:r>
            <w:r w:rsidR="00440AD2" w:rsidRPr="00AA0EAB">
              <w:rPr>
                <w:rFonts w:eastAsia="Times New Roman"/>
                <w:sz w:val="18"/>
                <w:szCs w:val="18"/>
              </w:rPr>
              <w:t>ir</w:t>
            </w:r>
            <w:r w:rsidRPr="00AA0EAB">
              <w:rPr>
                <w:rFonts w:eastAsia="Times New Roman"/>
                <w:sz w:val="18"/>
                <w:szCs w:val="18"/>
              </w:rPr>
              <w:t>i informuoti juos apie parinktą advokatą</w:t>
            </w:r>
            <w:r w:rsidR="0005465A" w:rsidRPr="00AA0EAB">
              <w:rPr>
                <w:rFonts w:eastAsia="Times New Roman"/>
                <w:sz w:val="18"/>
                <w:szCs w:val="18"/>
              </w:rPr>
              <w:t>.</w:t>
            </w:r>
          </w:p>
        </w:tc>
      </w:tr>
    </w:tbl>
    <w:p w14:paraId="680BE805" w14:textId="6FAA7710" w:rsidR="00A022F3" w:rsidRPr="00AA0EAB" w:rsidRDefault="00942B28" w:rsidP="006D6C2B">
      <w:pPr>
        <w:pStyle w:val="BottomcaptionSuMin"/>
      </w:pPr>
      <w:r w:rsidRPr="00AA0EAB">
        <w:t>Šaltiniai: sudaryta Vertintojo remiantis investicijų projektais ir projekt</w:t>
      </w:r>
      <w:r w:rsidR="00D0264B" w:rsidRPr="00AA0EAB">
        <w:t>ų</w:t>
      </w:r>
      <w:r w:rsidRPr="00AA0EAB">
        <w:t xml:space="preserve"> vykdytojų apklausa</w:t>
      </w:r>
    </w:p>
    <w:p w14:paraId="1A995F2E" w14:textId="4EA615ED" w:rsidR="008C6D11" w:rsidRPr="00AA0EAB" w:rsidRDefault="008C6D11" w:rsidP="00453E6F">
      <w:pPr>
        <w:pStyle w:val="Heading3"/>
      </w:pPr>
      <w:bookmarkStart w:id="50" w:name="_Ref110702140"/>
      <w:bookmarkStart w:id="51" w:name="_Toc123122827"/>
      <w:r w:rsidRPr="00AA0EAB">
        <w:t>Investicijų pore</w:t>
      </w:r>
      <w:r w:rsidR="00717CD1" w:rsidRPr="00AA0EAB">
        <w:t>i</w:t>
      </w:r>
      <w:r w:rsidRPr="00AA0EAB">
        <w:t>kis</w:t>
      </w:r>
      <w:r w:rsidR="00D472E0" w:rsidRPr="00AA0EAB">
        <w:t xml:space="preserve"> ir jo kaita</w:t>
      </w:r>
      <w:bookmarkEnd w:id="50"/>
      <w:bookmarkEnd w:id="51"/>
    </w:p>
    <w:p w14:paraId="32405ED0" w14:textId="22AC061C" w:rsidR="008C6D11" w:rsidRPr="00AA0EAB" w:rsidRDefault="008C6D11" w:rsidP="008C6D11">
      <w:r w:rsidRPr="00AA0EAB">
        <w:t>2014</w:t>
      </w:r>
      <w:r w:rsidR="005024F8" w:rsidRPr="00AA0EAB">
        <w:rPr>
          <w:rFonts w:eastAsia="Times New Roman"/>
        </w:rPr>
        <w:t>–</w:t>
      </w:r>
      <w:r w:rsidRPr="00AA0EAB">
        <w:t>2020</w:t>
      </w:r>
      <w:r w:rsidR="00C64878" w:rsidRPr="00AA0EAB">
        <w:t> </w:t>
      </w:r>
      <w:r w:rsidRPr="00AA0EAB">
        <w:t xml:space="preserve">m. finansavimo laikotarpiu </w:t>
      </w:r>
      <w:r w:rsidR="00C64878" w:rsidRPr="00AA0EAB">
        <w:t>įvyko daug</w:t>
      </w:r>
      <w:r w:rsidRPr="00AA0EAB">
        <w:t xml:space="preserve"> priemonėms numatyto finansavimo apimties p</w:t>
      </w:r>
      <w:r w:rsidR="00C64878" w:rsidRPr="00AA0EAB">
        <w:t>okyčių</w:t>
      </w:r>
      <w:r w:rsidRPr="00AA0EAB">
        <w:t xml:space="preserve">. </w:t>
      </w:r>
      <w:r w:rsidR="00C64878" w:rsidRPr="00AA0EAB">
        <w:t>Pal</w:t>
      </w:r>
      <w:r w:rsidRPr="00AA0EAB">
        <w:t>ygin</w:t>
      </w:r>
      <w:r w:rsidR="00C64878" w:rsidRPr="00AA0EAB">
        <w:t>ti</w:t>
      </w:r>
      <w:r w:rsidRPr="00AA0EAB">
        <w:t xml:space="preserve"> su laikotarpio pradžia, bendra VP 2 prioriteto priemon</w:t>
      </w:r>
      <w:r w:rsidR="00C64878" w:rsidRPr="00AA0EAB">
        <w:t>ėms</w:t>
      </w:r>
      <w:r w:rsidRPr="00AA0EAB">
        <w:t xml:space="preserve"> </w:t>
      </w:r>
      <w:r w:rsidR="00C64878" w:rsidRPr="00AA0EAB">
        <w:t xml:space="preserve">įgyvendinti </w:t>
      </w:r>
      <w:r w:rsidRPr="00AA0EAB">
        <w:t>skirtų lėšų suma sumažėjo 6,1</w:t>
      </w:r>
      <w:r w:rsidR="00C64878" w:rsidRPr="00AA0EAB">
        <w:t> </w:t>
      </w:r>
      <w:r w:rsidRPr="00AA0EAB">
        <w:t>proc., arba 13,78</w:t>
      </w:r>
      <w:r w:rsidR="00C64878" w:rsidRPr="00AA0EAB">
        <w:t> </w:t>
      </w:r>
      <w:r w:rsidRPr="00AA0EAB">
        <w:t>mln.</w:t>
      </w:r>
      <w:r w:rsidR="00C64878" w:rsidRPr="00AA0EAB">
        <w:t> </w:t>
      </w:r>
      <w:r w:rsidRPr="00AA0EAB">
        <w:t>Eur. Didžiausia dalis VP 2 prioritet</w:t>
      </w:r>
      <w:r w:rsidR="00DD5F75" w:rsidRPr="00AA0EAB">
        <w:t>o</w:t>
      </w:r>
      <w:r w:rsidRPr="00AA0EAB">
        <w:t xml:space="preserve"> lėšų </w:t>
      </w:r>
      <w:r w:rsidR="00C64878" w:rsidRPr="00AA0EAB">
        <w:t xml:space="preserve">numatyta </w:t>
      </w:r>
      <w:r w:rsidRPr="00AA0EAB">
        <w:t>plačiajuosčio ryšio infrastruktūros plėtrai kaimo vietovėse (49</w:t>
      </w:r>
      <w:r w:rsidR="00C64878" w:rsidRPr="00AA0EAB">
        <w:t> </w:t>
      </w:r>
      <w:r w:rsidRPr="00AA0EAB">
        <w:t>mln.</w:t>
      </w:r>
      <w:r w:rsidR="00C64878" w:rsidRPr="00AA0EAB">
        <w:t> </w:t>
      </w:r>
      <w:r w:rsidRPr="00AA0EAB">
        <w:t xml:space="preserve">Eur., arba 23,3 proc. visų VP 2 prioritetui įgyvendinti skirtų lėšų) ir </w:t>
      </w:r>
      <w:r w:rsidR="00EF74A6" w:rsidRPr="00AA0EAB">
        <w:t>el.</w:t>
      </w:r>
      <w:r w:rsidR="00C64878" w:rsidRPr="00AA0EAB">
        <w:t> </w:t>
      </w:r>
      <w:r w:rsidR="00EF74A6" w:rsidRPr="00AA0EAB">
        <w:t>paslaug</w:t>
      </w:r>
      <w:r w:rsidRPr="00AA0EAB">
        <w:t xml:space="preserve">ų bei </w:t>
      </w:r>
      <w:r w:rsidR="00C64878" w:rsidRPr="00AA0EAB">
        <w:t xml:space="preserve">kibernetinio saugumo </w:t>
      </w:r>
      <w:r w:rsidRPr="00AA0EAB">
        <w:t>sprendimams (45,8</w:t>
      </w:r>
      <w:r w:rsidR="00C64878" w:rsidRPr="00AA0EAB">
        <w:t> </w:t>
      </w:r>
      <w:r w:rsidRPr="00AA0EAB">
        <w:t>mln.</w:t>
      </w:r>
      <w:r w:rsidR="00C64878" w:rsidRPr="00AA0EAB">
        <w:t> </w:t>
      </w:r>
      <w:r w:rsidRPr="00AA0EAB">
        <w:t>Eur., arba 21,6</w:t>
      </w:r>
      <w:r w:rsidR="00C64878" w:rsidRPr="00AA0EAB">
        <w:t> </w:t>
      </w:r>
      <w:r w:rsidRPr="00AA0EAB">
        <w:t xml:space="preserve">proc. visų VP 2 prioritetui įgyvendinti skirtų lėšų), mažiausiai – </w:t>
      </w:r>
      <w:proofErr w:type="spellStart"/>
      <w:r w:rsidRPr="00AA0EAB">
        <w:t>ITS</w:t>
      </w:r>
      <w:proofErr w:type="spellEnd"/>
      <w:r w:rsidRPr="00AA0EAB">
        <w:t xml:space="preserve"> </w:t>
      </w:r>
      <w:r w:rsidR="00C64878" w:rsidRPr="00AA0EAB">
        <w:t>sprendi</w:t>
      </w:r>
      <w:r w:rsidR="000C7564" w:rsidRPr="00AA0EAB">
        <w:t>m</w:t>
      </w:r>
      <w:r w:rsidR="00C64878" w:rsidRPr="00AA0EAB">
        <w:t>ams</w:t>
      </w:r>
      <w:r w:rsidRPr="00AA0EAB">
        <w:t xml:space="preserve"> (7,3</w:t>
      </w:r>
      <w:r w:rsidR="00C64878" w:rsidRPr="00AA0EAB">
        <w:t> </w:t>
      </w:r>
      <w:r w:rsidRPr="00AA0EAB">
        <w:t>mln.</w:t>
      </w:r>
      <w:r w:rsidR="00C64878" w:rsidRPr="00AA0EAB">
        <w:t> </w:t>
      </w:r>
      <w:r w:rsidRPr="00AA0EAB">
        <w:t>Eur., arba 3,5</w:t>
      </w:r>
      <w:r w:rsidR="00C64878" w:rsidRPr="00AA0EAB">
        <w:t> </w:t>
      </w:r>
      <w:r w:rsidRPr="00AA0EAB">
        <w:t>proc. visų VP 2 prioritetui įgyvendinti skirtų lėšų).</w:t>
      </w:r>
    </w:p>
    <w:p w14:paraId="6A821046" w14:textId="5FB8C3AE" w:rsidR="008C6D11" w:rsidRPr="00AA0EAB" w:rsidRDefault="008C6D11" w:rsidP="008C6D11">
      <w:r w:rsidRPr="00AA0EAB">
        <w:t xml:space="preserve">Investicijų poreikio </w:t>
      </w:r>
      <w:r w:rsidR="00DD5F75" w:rsidRPr="00AA0EAB">
        <w:t xml:space="preserve">pokyčiai </w:t>
      </w:r>
      <w:r w:rsidRPr="00AA0EAB">
        <w:t xml:space="preserve">pagal priemones pateikiami </w:t>
      </w:r>
      <w:r w:rsidR="00C64878" w:rsidRPr="00AA0EAB">
        <w:t xml:space="preserve">toliau </w:t>
      </w:r>
      <w:r w:rsidRPr="00AA0EAB">
        <w:t>lentelėje.</w:t>
      </w:r>
    </w:p>
    <w:bookmarkStart w:id="52" w:name="_Toc123122764"/>
    <w:p w14:paraId="1AB74EE9" w14:textId="1821746D" w:rsidR="008C6D11" w:rsidRPr="00AA0EAB" w:rsidRDefault="008C6D11" w:rsidP="003239E9">
      <w:pPr>
        <w:pStyle w:val="Caption"/>
        <w:rPr>
          <w:rFonts w:eastAsia="Times New Roman"/>
          <w:lang w:val="lt-LT"/>
        </w:rPr>
      </w:pPr>
      <w:r w:rsidRPr="00AA0EAB">
        <w:rPr>
          <w:rFonts w:eastAsia="Times New Roman"/>
          <w:lang w:val="lt-LT"/>
        </w:rPr>
        <w:fldChar w:fldCharType="begin"/>
      </w:r>
      <w:r w:rsidRPr="00AA0EAB">
        <w:rPr>
          <w:rFonts w:eastAsia="Times New Roman"/>
          <w:lang w:val="lt-LT"/>
        </w:rPr>
        <w:instrText xml:space="preserve"> SEQ Lentelė \* ARABIC </w:instrText>
      </w:r>
      <w:r w:rsidRPr="00AA0EAB">
        <w:rPr>
          <w:rFonts w:eastAsia="Times New Roman"/>
          <w:lang w:val="lt-LT"/>
        </w:rPr>
        <w:fldChar w:fldCharType="separate"/>
      </w:r>
      <w:r w:rsidR="0060385A" w:rsidRPr="00AA0EAB">
        <w:rPr>
          <w:rFonts w:eastAsia="Times New Roman"/>
          <w:noProof/>
          <w:lang w:val="lt-LT"/>
        </w:rPr>
        <w:t>4</w:t>
      </w:r>
      <w:r w:rsidRPr="00AA0EAB">
        <w:rPr>
          <w:rFonts w:eastAsia="Times New Roman"/>
          <w:lang w:val="lt-LT"/>
        </w:rPr>
        <w:fldChar w:fldCharType="end"/>
      </w:r>
      <w:r w:rsidR="00611844">
        <w:rPr>
          <w:rFonts w:eastAsia="Times New Roman"/>
          <w:lang w:val="lt-LT"/>
        </w:rPr>
        <w:t xml:space="preserve"> l</w:t>
      </w:r>
      <w:r w:rsidR="00611844" w:rsidRPr="00AA0EAB">
        <w:rPr>
          <w:rFonts w:eastAsia="Times New Roman"/>
          <w:lang w:val="lt-LT"/>
        </w:rPr>
        <w:t>entelė</w:t>
      </w:r>
      <w:r w:rsidRPr="00AA0EAB">
        <w:rPr>
          <w:rFonts w:eastAsia="Times New Roman"/>
          <w:lang w:val="lt-LT"/>
        </w:rPr>
        <w:t>. VP 2 prioriteto priemonių investicijų poreikio p</w:t>
      </w:r>
      <w:r w:rsidR="00C64878" w:rsidRPr="00AA0EAB">
        <w:rPr>
          <w:rFonts w:eastAsia="Times New Roman"/>
          <w:lang w:val="lt-LT"/>
        </w:rPr>
        <w:t>okyčiai</w:t>
      </w:r>
      <w:bookmarkEnd w:id="52"/>
    </w:p>
    <w:tbl>
      <w:tblPr>
        <w:tblStyle w:val="Civittatable"/>
        <w:tblW w:w="5000" w:type="pct"/>
        <w:tblInd w:w="0" w:type="dxa"/>
        <w:tblLook w:val="0420" w:firstRow="1" w:lastRow="0" w:firstColumn="0" w:lastColumn="0" w:noHBand="0" w:noVBand="1"/>
      </w:tblPr>
      <w:tblGrid>
        <w:gridCol w:w="1526"/>
        <w:gridCol w:w="3600"/>
        <w:gridCol w:w="3526"/>
        <w:gridCol w:w="1116"/>
      </w:tblGrid>
      <w:tr w:rsidR="008C6D11" w:rsidRPr="00AA0EAB" w14:paraId="6AF83D63" w14:textId="77777777" w:rsidTr="003239E9">
        <w:trPr>
          <w:cnfStyle w:val="100000000000" w:firstRow="1" w:lastRow="0" w:firstColumn="0" w:lastColumn="0" w:oddVBand="0" w:evenVBand="0" w:oddHBand="0" w:evenHBand="0" w:firstRowFirstColumn="0" w:firstRowLastColumn="0" w:lastRowFirstColumn="0" w:lastRowLastColumn="0"/>
          <w:tblHeader/>
        </w:trPr>
        <w:tc>
          <w:tcPr>
            <w:tcW w:w="781" w:type="pct"/>
            <w:vAlign w:val="center"/>
          </w:tcPr>
          <w:p w14:paraId="055AEF54" w14:textId="77777777" w:rsidR="008C6D11" w:rsidRPr="00AA0EAB" w:rsidRDefault="008C6D11" w:rsidP="003239E9">
            <w:pPr>
              <w:keepNext/>
              <w:keepLines/>
              <w:spacing w:before="60" w:line="240" w:lineRule="auto"/>
              <w:jc w:val="left"/>
              <w:rPr>
                <w:b/>
                <w:bCs/>
                <w:sz w:val="18"/>
                <w:szCs w:val="18"/>
              </w:rPr>
            </w:pPr>
            <w:r w:rsidRPr="00AA0EAB">
              <w:rPr>
                <w:b/>
                <w:bCs/>
                <w:caps w:val="0"/>
                <w:sz w:val="18"/>
                <w:szCs w:val="18"/>
              </w:rPr>
              <w:t>PRIEMONĖ</w:t>
            </w:r>
          </w:p>
        </w:tc>
        <w:tc>
          <w:tcPr>
            <w:tcW w:w="1843" w:type="pct"/>
            <w:vAlign w:val="center"/>
          </w:tcPr>
          <w:p w14:paraId="0C9C2337" w14:textId="77777777" w:rsidR="008C6D11" w:rsidRPr="00AA0EAB" w:rsidRDefault="008C6D11" w:rsidP="003239E9">
            <w:pPr>
              <w:keepNext/>
              <w:keepLines/>
              <w:spacing w:before="60" w:line="240" w:lineRule="auto"/>
              <w:jc w:val="right"/>
              <w:rPr>
                <w:b/>
                <w:bCs/>
                <w:sz w:val="18"/>
                <w:szCs w:val="18"/>
              </w:rPr>
            </w:pPr>
            <w:r w:rsidRPr="00AA0EAB">
              <w:rPr>
                <w:b/>
                <w:bCs/>
                <w:caps w:val="0"/>
                <w:sz w:val="18"/>
                <w:szCs w:val="18"/>
              </w:rPr>
              <w:t xml:space="preserve">PIRMOJE </w:t>
            </w:r>
            <w:proofErr w:type="spellStart"/>
            <w:r w:rsidRPr="00AA0EAB">
              <w:rPr>
                <w:b/>
                <w:bCs/>
                <w:caps w:val="0"/>
                <w:sz w:val="18"/>
                <w:szCs w:val="18"/>
              </w:rPr>
              <w:t>PFSA</w:t>
            </w:r>
            <w:proofErr w:type="spellEnd"/>
            <w:r w:rsidRPr="00AA0EAB">
              <w:rPr>
                <w:b/>
                <w:bCs/>
                <w:caps w:val="0"/>
                <w:sz w:val="18"/>
                <w:szCs w:val="18"/>
              </w:rPr>
              <w:t xml:space="preserve"> REDAKCIJOJE NUMATYTA SKIRTI LĖŠŲ SUMA, EUR</w:t>
            </w:r>
          </w:p>
        </w:tc>
        <w:tc>
          <w:tcPr>
            <w:tcW w:w="1805" w:type="pct"/>
            <w:vAlign w:val="center"/>
          </w:tcPr>
          <w:p w14:paraId="5CFFA336" w14:textId="77777777" w:rsidR="008C6D11" w:rsidRPr="00AA0EAB" w:rsidRDefault="008C6D11" w:rsidP="003239E9">
            <w:pPr>
              <w:keepNext/>
              <w:keepLines/>
              <w:spacing w:before="60" w:line="240" w:lineRule="auto"/>
              <w:jc w:val="right"/>
              <w:rPr>
                <w:b/>
                <w:bCs/>
                <w:caps w:val="0"/>
                <w:sz w:val="18"/>
                <w:szCs w:val="18"/>
              </w:rPr>
            </w:pPr>
            <w:r w:rsidRPr="00AA0EAB">
              <w:rPr>
                <w:b/>
                <w:bCs/>
                <w:caps w:val="0"/>
                <w:sz w:val="18"/>
                <w:szCs w:val="18"/>
              </w:rPr>
              <w:t xml:space="preserve">NAUJAUSIOJE </w:t>
            </w:r>
            <w:proofErr w:type="spellStart"/>
            <w:r w:rsidRPr="00AA0EAB">
              <w:rPr>
                <w:b/>
                <w:bCs/>
                <w:caps w:val="0"/>
                <w:sz w:val="18"/>
                <w:szCs w:val="18"/>
              </w:rPr>
              <w:t>PFSA</w:t>
            </w:r>
            <w:proofErr w:type="spellEnd"/>
            <w:r w:rsidRPr="00AA0EAB">
              <w:rPr>
                <w:b/>
                <w:bCs/>
                <w:caps w:val="0"/>
                <w:sz w:val="18"/>
                <w:szCs w:val="18"/>
              </w:rPr>
              <w:t xml:space="preserve"> REDAKCIJOJE NUMATYTA SKIRTI LĖŠŲ SUMA, EUR</w:t>
            </w:r>
          </w:p>
        </w:tc>
        <w:tc>
          <w:tcPr>
            <w:tcW w:w="572" w:type="pct"/>
            <w:vAlign w:val="center"/>
          </w:tcPr>
          <w:p w14:paraId="56252B3A" w14:textId="77777777" w:rsidR="008C6D11" w:rsidRPr="00AA0EAB" w:rsidRDefault="008C6D11" w:rsidP="003239E9">
            <w:pPr>
              <w:keepNext/>
              <w:keepLines/>
              <w:spacing w:before="60" w:line="240" w:lineRule="auto"/>
              <w:jc w:val="right"/>
              <w:rPr>
                <w:b/>
                <w:bCs/>
                <w:sz w:val="18"/>
                <w:szCs w:val="18"/>
              </w:rPr>
            </w:pPr>
            <w:r w:rsidRPr="00AA0EAB">
              <w:rPr>
                <w:b/>
                <w:bCs/>
                <w:caps w:val="0"/>
                <w:sz w:val="18"/>
                <w:szCs w:val="18"/>
              </w:rPr>
              <w:t>POKYTIS, PROC.</w:t>
            </w:r>
          </w:p>
        </w:tc>
      </w:tr>
      <w:tr w:rsidR="008C6D11" w:rsidRPr="00AA0EAB" w14:paraId="57B471CA" w14:textId="77777777" w:rsidTr="003239E9">
        <w:trPr>
          <w:cnfStyle w:val="000000100000" w:firstRow="0" w:lastRow="0" w:firstColumn="0" w:lastColumn="0" w:oddVBand="0" w:evenVBand="0" w:oddHBand="1" w:evenHBand="0" w:firstRowFirstColumn="0" w:firstRowLastColumn="0" w:lastRowFirstColumn="0" w:lastRowLastColumn="0"/>
        </w:trPr>
        <w:tc>
          <w:tcPr>
            <w:tcW w:w="781" w:type="pct"/>
          </w:tcPr>
          <w:p w14:paraId="5057FFB1" w14:textId="77777777" w:rsidR="008C6D11" w:rsidRPr="00AA0EAB" w:rsidRDefault="008C6D11" w:rsidP="00A25291">
            <w:pPr>
              <w:spacing w:before="60" w:line="240" w:lineRule="auto"/>
              <w:rPr>
                <w:sz w:val="18"/>
                <w:szCs w:val="18"/>
              </w:rPr>
            </w:pPr>
            <w:r w:rsidRPr="00AA0EAB">
              <w:rPr>
                <w:sz w:val="18"/>
                <w:szCs w:val="18"/>
              </w:rPr>
              <w:t>521</w:t>
            </w:r>
            <w:r w:rsidRPr="00AA0EAB">
              <w:rPr>
                <w:rStyle w:val="FootnoteReference"/>
                <w:sz w:val="18"/>
                <w:szCs w:val="18"/>
              </w:rPr>
              <w:footnoteReference w:id="68"/>
            </w:r>
          </w:p>
        </w:tc>
        <w:tc>
          <w:tcPr>
            <w:tcW w:w="1843" w:type="pct"/>
          </w:tcPr>
          <w:p w14:paraId="5AF90589" w14:textId="33F0F157" w:rsidR="008C6D11" w:rsidRPr="00AA0EAB" w:rsidRDefault="008C6D11" w:rsidP="003239E9">
            <w:pPr>
              <w:keepNext/>
              <w:keepLines/>
              <w:spacing w:before="60" w:line="240" w:lineRule="auto"/>
              <w:ind w:left="360"/>
              <w:jc w:val="right"/>
              <w:rPr>
                <w:sz w:val="18"/>
                <w:szCs w:val="18"/>
              </w:rPr>
            </w:pPr>
            <w:r w:rsidRPr="00AA0EAB">
              <w:rPr>
                <w:sz w:val="18"/>
                <w:szCs w:val="18"/>
              </w:rPr>
              <w:t>49</w:t>
            </w:r>
            <w:r w:rsidR="00DD5F75" w:rsidRPr="00AA0EAB">
              <w:rPr>
                <w:sz w:val="18"/>
                <w:szCs w:val="18"/>
              </w:rPr>
              <w:t> </w:t>
            </w:r>
            <w:r w:rsidRPr="00AA0EAB">
              <w:rPr>
                <w:sz w:val="18"/>
                <w:szCs w:val="18"/>
              </w:rPr>
              <w:t>500</w:t>
            </w:r>
            <w:r w:rsidR="00DD5F75" w:rsidRPr="00AA0EAB">
              <w:rPr>
                <w:sz w:val="18"/>
                <w:szCs w:val="18"/>
              </w:rPr>
              <w:t> </w:t>
            </w:r>
            <w:r w:rsidRPr="00AA0EAB">
              <w:rPr>
                <w:sz w:val="18"/>
                <w:szCs w:val="18"/>
              </w:rPr>
              <w:t>853</w:t>
            </w:r>
          </w:p>
        </w:tc>
        <w:tc>
          <w:tcPr>
            <w:tcW w:w="1805" w:type="pct"/>
          </w:tcPr>
          <w:p w14:paraId="1E56499D" w14:textId="02451060" w:rsidR="008C6D11" w:rsidRPr="00AA0EAB" w:rsidRDefault="008C6D11" w:rsidP="003239E9">
            <w:pPr>
              <w:keepNext/>
              <w:keepLines/>
              <w:spacing w:before="60" w:line="240" w:lineRule="auto"/>
              <w:ind w:left="360"/>
              <w:jc w:val="right"/>
              <w:rPr>
                <w:sz w:val="18"/>
                <w:szCs w:val="18"/>
              </w:rPr>
            </w:pPr>
            <w:r w:rsidRPr="00AA0EAB">
              <w:rPr>
                <w:sz w:val="18"/>
                <w:szCs w:val="18"/>
              </w:rPr>
              <w:t>49</w:t>
            </w:r>
            <w:r w:rsidR="00DD5F75" w:rsidRPr="00AA0EAB">
              <w:rPr>
                <w:sz w:val="18"/>
                <w:szCs w:val="18"/>
              </w:rPr>
              <w:t> </w:t>
            </w:r>
            <w:r w:rsidRPr="00AA0EAB">
              <w:rPr>
                <w:sz w:val="18"/>
                <w:szCs w:val="18"/>
              </w:rPr>
              <w:t>499</w:t>
            </w:r>
            <w:r w:rsidR="00DD5F75" w:rsidRPr="00AA0EAB">
              <w:rPr>
                <w:sz w:val="18"/>
                <w:szCs w:val="18"/>
              </w:rPr>
              <w:t> </w:t>
            </w:r>
            <w:r w:rsidRPr="00AA0EAB">
              <w:rPr>
                <w:sz w:val="18"/>
                <w:szCs w:val="18"/>
              </w:rPr>
              <w:t>277</w:t>
            </w:r>
          </w:p>
        </w:tc>
        <w:tc>
          <w:tcPr>
            <w:tcW w:w="572" w:type="pct"/>
          </w:tcPr>
          <w:p w14:paraId="6F52D4A3" w14:textId="77777777" w:rsidR="008C6D11" w:rsidRPr="00AA0EAB" w:rsidRDefault="008C6D11" w:rsidP="003239E9">
            <w:pPr>
              <w:keepNext/>
              <w:keepLines/>
              <w:spacing w:before="60" w:line="240" w:lineRule="auto"/>
              <w:ind w:left="360"/>
              <w:jc w:val="right"/>
              <w:rPr>
                <w:sz w:val="18"/>
                <w:szCs w:val="18"/>
              </w:rPr>
            </w:pPr>
            <w:r w:rsidRPr="00AA0EAB">
              <w:rPr>
                <w:sz w:val="18"/>
                <w:szCs w:val="18"/>
              </w:rPr>
              <w:t>0,0</w:t>
            </w:r>
          </w:p>
        </w:tc>
      </w:tr>
      <w:tr w:rsidR="008C6D11" w:rsidRPr="00AA0EAB" w14:paraId="3E6CD799" w14:textId="77777777" w:rsidTr="003239E9">
        <w:trPr>
          <w:cnfStyle w:val="000000010000" w:firstRow="0" w:lastRow="0" w:firstColumn="0" w:lastColumn="0" w:oddVBand="0" w:evenVBand="0" w:oddHBand="0" w:evenHBand="1" w:firstRowFirstColumn="0" w:firstRowLastColumn="0" w:lastRowFirstColumn="0" w:lastRowLastColumn="0"/>
        </w:trPr>
        <w:tc>
          <w:tcPr>
            <w:tcW w:w="781" w:type="pct"/>
          </w:tcPr>
          <w:p w14:paraId="407E46E6" w14:textId="77777777" w:rsidR="008C6D11" w:rsidRPr="00AA0EAB" w:rsidRDefault="008C6D11" w:rsidP="00334547">
            <w:pPr>
              <w:spacing w:before="60" w:line="240" w:lineRule="auto"/>
              <w:rPr>
                <w:sz w:val="18"/>
                <w:szCs w:val="18"/>
              </w:rPr>
            </w:pPr>
            <w:r w:rsidRPr="00AA0EAB">
              <w:rPr>
                <w:sz w:val="18"/>
                <w:szCs w:val="18"/>
              </w:rPr>
              <w:t>523</w:t>
            </w:r>
          </w:p>
        </w:tc>
        <w:tc>
          <w:tcPr>
            <w:tcW w:w="1843" w:type="pct"/>
          </w:tcPr>
          <w:p w14:paraId="4772AA57" w14:textId="536F89C7" w:rsidR="008C6D11" w:rsidRPr="00AA0EAB" w:rsidRDefault="008C6D11" w:rsidP="00334547">
            <w:pPr>
              <w:spacing w:before="60" w:line="240" w:lineRule="auto"/>
              <w:ind w:left="360"/>
              <w:jc w:val="right"/>
              <w:rPr>
                <w:sz w:val="18"/>
                <w:szCs w:val="18"/>
              </w:rPr>
            </w:pPr>
            <w:r w:rsidRPr="00AA0EAB">
              <w:rPr>
                <w:sz w:val="18"/>
                <w:szCs w:val="18"/>
              </w:rPr>
              <w:t>8</w:t>
            </w:r>
            <w:r w:rsidR="00DD5F75" w:rsidRPr="00AA0EAB">
              <w:rPr>
                <w:sz w:val="18"/>
                <w:szCs w:val="18"/>
              </w:rPr>
              <w:t> </w:t>
            </w:r>
            <w:r w:rsidRPr="00AA0EAB">
              <w:rPr>
                <w:sz w:val="18"/>
                <w:szCs w:val="18"/>
              </w:rPr>
              <w:t>370</w:t>
            </w:r>
            <w:r w:rsidR="00DD5F75" w:rsidRPr="00AA0EAB">
              <w:rPr>
                <w:sz w:val="18"/>
                <w:szCs w:val="18"/>
              </w:rPr>
              <w:t> </w:t>
            </w:r>
            <w:r w:rsidRPr="00AA0EAB">
              <w:rPr>
                <w:sz w:val="18"/>
                <w:szCs w:val="18"/>
              </w:rPr>
              <w:t xml:space="preserve">319 </w:t>
            </w:r>
          </w:p>
        </w:tc>
        <w:tc>
          <w:tcPr>
            <w:tcW w:w="1805" w:type="pct"/>
          </w:tcPr>
          <w:p w14:paraId="14FD9BB5" w14:textId="617B8F64" w:rsidR="008C6D11" w:rsidRPr="00AA0EAB" w:rsidRDefault="008C6D11" w:rsidP="00334547">
            <w:pPr>
              <w:spacing w:before="60" w:line="240" w:lineRule="auto"/>
              <w:ind w:left="360"/>
              <w:jc w:val="right"/>
              <w:rPr>
                <w:sz w:val="18"/>
                <w:szCs w:val="18"/>
              </w:rPr>
            </w:pPr>
            <w:r w:rsidRPr="00AA0EAB">
              <w:rPr>
                <w:sz w:val="18"/>
                <w:szCs w:val="18"/>
              </w:rPr>
              <w:t>3</w:t>
            </w:r>
            <w:r w:rsidR="00DD5F75" w:rsidRPr="00AA0EAB">
              <w:rPr>
                <w:sz w:val="18"/>
                <w:szCs w:val="18"/>
              </w:rPr>
              <w:t> </w:t>
            </w:r>
            <w:r w:rsidRPr="00AA0EAB">
              <w:rPr>
                <w:sz w:val="18"/>
                <w:szCs w:val="18"/>
              </w:rPr>
              <w:t>931</w:t>
            </w:r>
            <w:r w:rsidR="00DD5F75" w:rsidRPr="00AA0EAB">
              <w:rPr>
                <w:sz w:val="18"/>
                <w:szCs w:val="18"/>
              </w:rPr>
              <w:t> </w:t>
            </w:r>
            <w:r w:rsidRPr="00AA0EAB">
              <w:rPr>
                <w:sz w:val="18"/>
                <w:szCs w:val="18"/>
              </w:rPr>
              <w:t>457</w:t>
            </w:r>
          </w:p>
        </w:tc>
        <w:tc>
          <w:tcPr>
            <w:tcW w:w="572" w:type="pct"/>
          </w:tcPr>
          <w:p w14:paraId="604B28E6" w14:textId="5C38E231" w:rsidR="008C6D11" w:rsidRPr="00AA0EAB" w:rsidRDefault="00687125" w:rsidP="00334547">
            <w:pPr>
              <w:spacing w:before="60" w:line="240" w:lineRule="auto"/>
              <w:ind w:left="360"/>
              <w:jc w:val="right"/>
              <w:rPr>
                <w:sz w:val="18"/>
                <w:szCs w:val="18"/>
              </w:rPr>
            </w:pPr>
            <w:r w:rsidRPr="00AA0EAB">
              <w:rPr>
                <w:sz w:val="18"/>
                <w:szCs w:val="18"/>
              </w:rPr>
              <w:t>–</w:t>
            </w:r>
            <w:r w:rsidR="008C6D11" w:rsidRPr="00AA0EAB">
              <w:rPr>
                <w:sz w:val="18"/>
                <w:szCs w:val="18"/>
              </w:rPr>
              <w:t>53,0</w:t>
            </w:r>
          </w:p>
        </w:tc>
      </w:tr>
      <w:tr w:rsidR="008C6D11" w:rsidRPr="00AA0EAB" w14:paraId="241D87A6" w14:textId="77777777" w:rsidTr="003239E9">
        <w:trPr>
          <w:cnfStyle w:val="000000100000" w:firstRow="0" w:lastRow="0" w:firstColumn="0" w:lastColumn="0" w:oddVBand="0" w:evenVBand="0" w:oddHBand="1" w:evenHBand="0" w:firstRowFirstColumn="0" w:firstRowLastColumn="0" w:lastRowFirstColumn="0" w:lastRowLastColumn="0"/>
        </w:trPr>
        <w:tc>
          <w:tcPr>
            <w:tcW w:w="781" w:type="pct"/>
          </w:tcPr>
          <w:p w14:paraId="7097CC77" w14:textId="77777777" w:rsidR="008C6D11" w:rsidRPr="00AA0EAB" w:rsidRDefault="008C6D11" w:rsidP="00334547">
            <w:pPr>
              <w:spacing w:before="60" w:line="240" w:lineRule="auto"/>
              <w:rPr>
                <w:sz w:val="18"/>
                <w:szCs w:val="18"/>
              </w:rPr>
            </w:pPr>
            <w:r w:rsidRPr="00AA0EAB">
              <w:rPr>
                <w:sz w:val="18"/>
                <w:szCs w:val="18"/>
              </w:rPr>
              <w:t>524</w:t>
            </w:r>
          </w:p>
        </w:tc>
        <w:tc>
          <w:tcPr>
            <w:tcW w:w="1843" w:type="pct"/>
          </w:tcPr>
          <w:p w14:paraId="0A8BE0CD" w14:textId="78E2661D" w:rsidR="008C6D11" w:rsidRPr="00AA0EAB" w:rsidRDefault="008C6D11" w:rsidP="00334547">
            <w:pPr>
              <w:spacing w:before="60" w:line="240" w:lineRule="auto"/>
              <w:ind w:left="360"/>
              <w:jc w:val="right"/>
              <w:rPr>
                <w:sz w:val="18"/>
                <w:szCs w:val="18"/>
              </w:rPr>
            </w:pPr>
            <w:r w:rsidRPr="00AA0EAB">
              <w:rPr>
                <w:sz w:val="18"/>
                <w:szCs w:val="18"/>
              </w:rPr>
              <w:t>20</w:t>
            </w:r>
            <w:r w:rsidR="00DD5F75" w:rsidRPr="00AA0EAB">
              <w:rPr>
                <w:sz w:val="18"/>
                <w:szCs w:val="18"/>
              </w:rPr>
              <w:t> </w:t>
            </w:r>
            <w:r w:rsidRPr="00AA0EAB">
              <w:rPr>
                <w:sz w:val="18"/>
                <w:szCs w:val="18"/>
              </w:rPr>
              <w:t>643</w:t>
            </w:r>
            <w:r w:rsidR="00DD5F75" w:rsidRPr="00AA0EAB">
              <w:rPr>
                <w:sz w:val="18"/>
                <w:szCs w:val="18"/>
              </w:rPr>
              <w:t> </w:t>
            </w:r>
            <w:r w:rsidRPr="00AA0EAB">
              <w:rPr>
                <w:sz w:val="18"/>
                <w:szCs w:val="18"/>
              </w:rPr>
              <w:t>556</w:t>
            </w:r>
          </w:p>
        </w:tc>
        <w:tc>
          <w:tcPr>
            <w:tcW w:w="1805" w:type="pct"/>
          </w:tcPr>
          <w:p w14:paraId="333BDDC8" w14:textId="2C59D533" w:rsidR="008C6D11" w:rsidRPr="00AA0EAB" w:rsidRDefault="008C6D11" w:rsidP="00334547">
            <w:pPr>
              <w:spacing w:before="60" w:line="240" w:lineRule="auto"/>
              <w:ind w:left="360"/>
              <w:jc w:val="right"/>
              <w:rPr>
                <w:sz w:val="18"/>
                <w:szCs w:val="18"/>
              </w:rPr>
            </w:pPr>
            <w:r w:rsidRPr="00AA0EAB">
              <w:rPr>
                <w:sz w:val="18"/>
                <w:szCs w:val="18"/>
              </w:rPr>
              <w:t>16</w:t>
            </w:r>
            <w:r w:rsidR="00DD5F75" w:rsidRPr="00AA0EAB">
              <w:rPr>
                <w:sz w:val="18"/>
                <w:szCs w:val="18"/>
              </w:rPr>
              <w:t> </w:t>
            </w:r>
            <w:r w:rsidRPr="00AA0EAB">
              <w:rPr>
                <w:sz w:val="18"/>
                <w:szCs w:val="18"/>
              </w:rPr>
              <w:t>694</w:t>
            </w:r>
            <w:r w:rsidR="00DD5F75" w:rsidRPr="00AA0EAB">
              <w:rPr>
                <w:sz w:val="18"/>
                <w:szCs w:val="18"/>
              </w:rPr>
              <w:t> </w:t>
            </w:r>
            <w:r w:rsidRPr="00AA0EAB">
              <w:rPr>
                <w:sz w:val="18"/>
                <w:szCs w:val="18"/>
              </w:rPr>
              <w:t>661</w:t>
            </w:r>
          </w:p>
        </w:tc>
        <w:tc>
          <w:tcPr>
            <w:tcW w:w="572" w:type="pct"/>
          </w:tcPr>
          <w:p w14:paraId="1AB81C2C" w14:textId="0D54D04F" w:rsidR="008C6D11" w:rsidRPr="00AA0EAB" w:rsidRDefault="00687125" w:rsidP="00334547">
            <w:pPr>
              <w:spacing w:before="60" w:line="240" w:lineRule="auto"/>
              <w:ind w:left="360"/>
              <w:jc w:val="right"/>
              <w:rPr>
                <w:sz w:val="18"/>
                <w:szCs w:val="18"/>
              </w:rPr>
            </w:pPr>
            <w:r w:rsidRPr="00AA0EAB">
              <w:rPr>
                <w:sz w:val="18"/>
                <w:szCs w:val="18"/>
              </w:rPr>
              <w:t>–</w:t>
            </w:r>
            <w:r w:rsidR="008C6D11" w:rsidRPr="00AA0EAB">
              <w:rPr>
                <w:sz w:val="18"/>
                <w:szCs w:val="18"/>
              </w:rPr>
              <w:t>19,1</w:t>
            </w:r>
          </w:p>
        </w:tc>
      </w:tr>
      <w:tr w:rsidR="008C6D11" w:rsidRPr="00AA0EAB" w14:paraId="2EDAA90A" w14:textId="77777777" w:rsidTr="003239E9">
        <w:trPr>
          <w:cnfStyle w:val="000000010000" w:firstRow="0" w:lastRow="0" w:firstColumn="0" w:lastColumn="0" w:oddVBand="0" w:evenVBand="0" w:oddHBand="0" w:evenHBand="1" w:firstRowFirstColumn="0" w:firstRowLastColumn="0" w:lastRowFirstColumn="0" w:lastRowLastColumn="0"/>
        </w:trPr>
        <w:tc>
          <w:tcPr>
            <w:tcW w:w="781" w:type="pct"/>
          </w:tcPr>
          <w:p w14:paraId="1BE99F9B" w14:textId="77777777" w:rsidR="008C6D11" w:rsidRPr="00AA0EAB" w:rsidRDefault="008C6D11" w:rsidP="00334547">
            <w:pPr>
              <w:spacing w:before="60" w:line="240" w:lineRule="auto"/>
              <w:rPr>
                <w:sz w:val="18"/>
                <w:szCs w:val="18"/>
              </w:rPr>
            </w:pPr>
            <w:r w:rsidRPr="00AA0EAB">
              <w:rPr>
                <w:sz w:val="18"/>
                <w:szCs w:val="18"/>
              </w:rPr>
              <w:t>525</w:t>
            </w:r>
          </w:p>
        </w:tc>
        <w:tc>
          <w:tcPr>
            <w:tcW w:w="1843" w:type="pct"/>
          </w:tcPr>
          <w:p w14:paraId="6C9CCEE7" w14:textId="5E392FA7" w:rsidR="008C6D11" w:rsidRPr="00AA0EAB" w:rsidRDefault="008C6D11" w:rsidP="00334547">
            <w:pPr>
              <w:spacing w:before="60" w:line="240" w:lineRule="auto"/>
              <w:ind w:left="360"/>
              <w:jc w:val="right"/>
              <w:rPr>
                <w:sz w:val="18"/>
                <w:szCs w:val="18"/>
              </w:rPr>
            </w:pPr>
            <w:r w:rsidRPr="00AA0EAB">
              <w:rPr>
                <w:sz w:val="18"/>
                <w:szCs w:val="18"/>
              </w:rPr>
              <w:t>11</w:t>
            </w:r>
            <w:r w:rsidR="00DD5F75" w:rsidRPr="00AA0EAB">
              <w:rPr>
                <w:sz w:val="18"/>
                <w:szCs w:val="18"/>
              </w:rPr>
              <w:t> </w:t>
            </w:r>
            <w:r w:rsidRPr="00AA0EAB">
              <w:rPr>
                <w:sz w:val="18"/>
                <w:szCs w:val="18"/>
              </w:rPr>
              <w:t>178</w:t>
            </w:r>
            <w:r w:rsidR="00DD5F75" w:rsidRPr="00AA0EAB">
              <w:rPr>
                <w:sz w:val="18"/>
                <w:szCs w:val="18"/>
              </w:rPr>
              <w:t> </w:t>
            </w:r>
            <w:r w:rsidRPr="00AA0EAB">
              <w:rPr>
                <w:sz w:val="18"/>
                <w:szCs w:val="18"/>
              </w:rPr>
              <w:t>615</w:t>
            </w:r>
          </w:p>
        </w:tc>
        <w:tc>
          <w:tcPr>
            <w:tcW w:w="1805" w:type="pct"/>
          </w:tcPr>
          <w:p w14:paraId="56BA6CB4" w14:textId="5EF46345" w:rsidR="008C6D11" w:rsidRPr="00AA0EAB" w:rsidRDefault="008C6D11" w:rsidP="00334547">
            <w:pPr>
              <w:spacing w:before="60" w:line="240" w:lineRule="auto"/>
              <w:ind w:left="360"/>
              <w:jc w:val="right"/>
              <w:rPr>
                <w:sz w:val="18"/>
                <w:szCs w:val="18"/>
              </w:rPr>
            </w:pPr>
            <w:r w:rsidRPr="00AA0EAB">
              <w:rPr>
                <w:sz w:val="18"/>
                <w:szCs w:val="18"/>
              </w:rPr>
              <w:t>11</w:t>
            </w:r>
            <w:r w:rsidR="00DD5F75" w:rsidRPr="00AA0EAB">
              <w:rPr>
                <w:sz w:val="18"/>
                <w:szCs w:val="18"/>
              </w:rPr>
              <w:t> </w:t>
            </w:r>
            <w:r w:rsidRPr="00AA0EAB">
              <w:rPr>
                <w:sz w:val="18"/>
                <w:szCs w:val="18"/>
              </w:rPr>
              <w:t>178</w:t>
            </w:r>
            <w:r w:rsidR="00DD5F75" w:rsidRPr="00AA0EAB">
              <w:rPr>
                <w:sz w:val="18"/>
                <w:szCs w:val="18"/>
              </w:rPr>
              <w:t> </w:t>
            </w:r>
            <w:r w:rsidRPr="00AA0EAB">
              <w:rPr>
                <w:sz w:val="18"/>
                <w:szCs w:val="18"/>
              </w:rPr>
              <w:t>617</w:t>
            </w:r>
          </w:p>
        </w:tc>
        <w:tc>
          <w:tcPr>
            <w:tcW w:w="572" w:type="pct"/>
          </w:tcPr>
          <w:p w14:paraId="48E907BD" w14:textId="77777777" w:rsidR="008C6D11" w:rsidRPr="00AA0EAB" w:rsidRDefault="008C6D11" w:rsidP="00334547">
            <w:pPr>
              <w:spacing w:before="60" w:line="240" w:lineRule="auto"/>
              <w:ind w:left="360"/>
              <w:jc w:val="right"/>
              <w:rPr>
                <w:sz w:val="18"/>
                <w:szCs w:val="18"/>
              </w:rPr>
            </w:pPr>
            <w:r w:rsidRPr="00AA0EAB">
              <w:rPr>
                <w:sz w:val="18"/>
                <w:szCs w:val="18"/>
              </w:rPr>
              <w:t>0,0</w:t>
            </w:r>
          </w:p>
        </w:tc>
      </w:tr>
      <w:tr w:rsidR="008C6D11" w:rsidRPr="00AA0EAB" w14:paraId="00816591" w14:textId="77777777" w:rsidTr="003239E9">
        <w:trPr>
          <w:cnfStyle w:val="000000100000" w:firstRow="0" w:lastRow="0" w:firstColumn="0" w:lastColumn="0" w:oddVBand="0" w:evenVBand="0" w:oddHBand="1" w:evenHBand="0" w:firstRowFirstColumn="0" w:firstRowLastColumn="0" w:lastRowFirstColumn="0" w:lastRowLastColumn="0"/>
        </w:trPr>
        <w:tc>
          <w:tcPr>
            <w:tcW w:w="781" w:type="pct"/>
          </w:tcPr>
          <w:p w14:paraId="1593B422" w14:textId="77777777" w:rsidR="008C6D11" w:rsidRPr="00AA0EAB" w:rsidRDefault="008C6D11" w:rsidP="00334547">
            <w:pPr>
              <w:spacing w:before="60" w:line="240" w:lineRule="auto"/>
              <w:rPr>
                <w:sz w:val="18"/>
                <w:szCs w:val="18"/>
              </w:rPr>
            </w:pPr>
            <w:r w:rsidRPr="00AA0EAB">
              <w:rPr>
                <w:sz w:val="18"/>
                <w:szCs w:val="18"/>
              </w:rPr>
              <w:t>526</w:t>
            </w:r>
          </w:p>
        </w:tc>
        <w:tc>
          <w:tcPr>
            <w:tcW w:w="1843" w:type="pct"/>
          </w:tcPr>
          <w:p w14:paraId="5E724B79" w14:textId="3F245961" w:rsidR="008C6D11" w:rsidRPr="00AA0EAB" w:rsidRDefault="00DD5F75" w:rsidP="00DD5F75">
            <w:pPr>
              <w:spacing w:before="60" w:line="240" w:lineRule="auto"/>
              <w:ind w:left="360"/>
              <w:jc w:val="right"/>
              <w:rPr>
                <w:sz w:val="18"/>
                <w:szCs w:val="18"/>
              </w:rPr>
            </w:pPr>
            <w:r w:rsidRPr="00AA0EAB">
              <w:rPr>
                <w:sz w:val="18"/>
                <w:szCs w:val="18"/>
              </w:rPr>
              <w:t>33 </w:t>
            </w:r>
            <w:r w:rsidR="008C6D11" w:rsidRPr="00AA0EAB">
              <w:rPr>
                <w:sz w:val="18"/>
                <w:szCs w:val="18"/>
              </w:rPr>
              <w:t>050</w:t>
            </w:r>
            <w:r w:rsidRPr="00AA0EAB">
              <w:rPr>
                <w:sz w:val="18"/>
                <w:szCs w:val="18"/>
              </w:rPr>
              <w:t> </w:t>
            </w:r>
            <w:r w:rsidR="008C6D11" w:rsidRPr="00AA0EAB">
              <w:rPr>
                <w:sz w:val="18"/>
                <w:szCs w:val="18"/>
              </w:rPr>
              <w:t>755</w:t>
            </w:r>
          </w:p>
        </w:tc>
        <w:tc>
          <w:tcPr>
            <w:tcW w:w="1805" w:type="pct"/>
          </w:tcPr>
          <w:p w14:paraId="61C659F7" w14:textId="55A0212D" w:rsidR="008C6D11" w:rsidRPr="00AA0EAB" w:rsidRDefault="008C6D11" w:rsidP="00334547">
            <w:pPr>
              <w:spacing w:before="60" w:line="240" w:lineRule="auto"/>
              <w:ind w:left="360"/>
              <w:jc w:val="right"/>
              <w:rPr>
                <w:sz w:val="18"/>
                <w:szCs w:val="18"/>
              </w:rPr>
            </w:pPr>
            <w:r w:rsidRPr="00AA0EAB">
              <w:rPr>
                <w:sz w:val="18"/>
                <w:szCs w:val="18"/>
              </w:rPr>
              <w:t>29</w:t>
            </w:r>
            <w:r w:rsidR="00DD5F75" w:rsidRPr="00AA0EAB">
              <w:rPr>
                <w:sz w:val="18"/>
                <w:szCs w:val="18"/>
              </w:rPr>
              <w:t> </w:t>
            </w:r>
            <w:r w:rsidRPr="00AA0EAB">
              <w:rPr>
                <w:sz w:val="18"/>
                <w:szCs w:val="18"/>
              </w:rPr>
              <w:t>041</w:t>
            </w:r>
            <w:r w:rsidR="00DD5F75" w:rsidRPr="00AA0EAB">
              <w:rPr>
                <w:sz w:val="18"/>
                <w:szCs w:val="18"/>
              </w:rPr>
              <w:t> </w:t>
            </w:r>
            <w:r w:rsidRPr="00AA0EAB">
              <w:rPr>
                <w:sz w:val="18"/>
                <w:szCs w:val="18"/>
              </w:rPr>
              <w:t>533</w:t>
            </w:r>
          </w:p>
        </w:tc>
        <w:tc>
          <w:tcPr>
            <w:tcW w:w="572" w:type="pct"/>
          </w:tcPr>
          <w:p w14:paraId="11763FFC" w14:textId="7B25AA2A" w:rsidR="008C6D11" w:rsidRPr="00AA0EAB" w:rsidRDefault="00687125" w:rsidP="00334547">
            <w:pPr>
              <w:spacing w:before="60" w:line="240" w:lineRule="auto"/>
              <w:ind w:left="360"/>
              <w:jc w:val="right"/>
              <w:rPr>
                <w:sz w:val="18"/>
                <w:szCs w:val="18"/>
              </w:rPr>
            </w:pPr>
            <w:r w:rsidRPr="00AA0EAB">
              <w:rPr>
                <w:sz w:val="18"/>
                <w:szCs w:val="18"/>
              </w:rPr>
              <w:t>–</w:t>
            </w:r>
            <w:r w:rsidR="008C6D11" w:rsidRPr="00AA0EAB">
              <w:rPr>
                <w:sz w:val="18"/>
                <w:szCs w:val="18"/>
              </w:rPr>
              <w:t>12,1</w:t>
            </w:r>
          </w:p>
        </w:tc>
      </w:tr>
      <w:tr w:rsidR="008C6D11" w:rsidRPr="00AA0EAB" w14:paraId="5B731134" w14:textId="77777777" w:rsidTr="003239E9">
        <w:trPr>
          <w:cnfStyle w:val="000000010000" w:firstRow="0" w:lastRow="0" w:firstColumn="0" w:lastColumn="0" w:oddVBand="0" w:evenVBand="0" w:oddHBand="0" w:evenHBand="1" w:firstRowFirstColumn="0" w:firstRowLastColumn="0" w:lastRowFirstColumn="0" w:lastRowLastColumn="0"/>
        </w:trPr>
        <w:tc>
          <w:tcPr>
            <w:tcW w:w="781" w:type="pct"/>
          </w:tcPr>
          <w:p w14:paraId="7F2215EF" w14:textId="77777777" w:rsidR="008C6D11" w:rsidRPr="00AA0EAB" w:rsidRDefault="008C6D11" w:rsidP="00334547">
            <w:pPr>
              <w:spacing w:before="60" w:line="240" w:lineRule="auto"/>
              <w:rPr>
                <w:sz w:val="18"/>
                <w:szCs w:val="18"/>
              </w:rPr>
            </w:pPr>
            <w:r w:rsidRPr="00AA0EAB">
              <w:rPr>
                <w:sz w:val="18"/>
                <w:szCs w:val="18"/>
              </w:rPr>
              <w:t>527</w:t>
            </w:r>
          </w:p>
        </w:tc>
        <w:tc>
          <w:tcPr>
            <w:tcW w:w="1843" w:type="pct"/>
          </w:tcPr>
          <w:p w14:paraId="59B05CBF" w14:textId="214EF119" w:rsidR="008C6D11" w:rsidRPr="00AA0EAB" w:rsidRDefault="008C6D11" w:rsidP="00334547">
            <w:pPr>
              <w:spacing w:before="60" w:line="240" w:lineRule="auto"/>
              <w:ind w:left="360"/>
              <w:jc w:val="right"/>
              <w:rPr>
                <w:sz w:val="18"/>
                <w:szCs w:val="18"/>
              </w:rPr>
            </w:pPr>
            <w:r w:rsidRPr="00AA0EAB">
              <w:rPr>
                <w:sz w:val="18"/>
                <w:szCs w:val="18"/>
              </w:rPr>
              <w:t>14</w:t>
            </w:r>
            <w:r w:rsidR="00DD5F75" w:rsidRPr="00AA0EAB">
              <w:rPr>
                <w:sz w:val="18"/>
                <w:szCs w:val="18"/>
              </w:rPr>
              <w:t> </w:t>
            </w:r>
            <w:r w:rsidRPr="00AA0EAB">
              <w:rPr>
                <w:sz w:val="18"/>
                <w:szCs w:val="18"/>
              </w:rPr>
              <w:t>310</w:t>
            </w:r>
            <w:r w:rsidR="00DD5F75" w:rsidRPr="00AA0EAB">
              <w:rPr>
                <w:sz w:val="18"/>
                <w:szCs w:val="18"/>
              </w:rPr>
              <w:t> </w:t>
            </w:r>
            <w:r w:rsidRPr="00AA0EAB">
              <w:rPr>
                <w:sz w:val="18"/>
                <w:szCs w:val="18"/>
              </w:rPr>
              <w:t>635</w:t>
            </w:r>
          </w:p>
        </w:tc>
        <w:tc>
          <w:tcPr>
            <w:tcW w:w="1805" w:type="pct"/>
          </w:tcPr>
          <w:p w14:paraId="5DE2F88E" w14:textId="2384ADDC" w:rsidR="008C6D11" w:rsidRPr="00AA0EAB" w:rsidRDefault="008C6D11" w:rsidP="00334547">
            <w:pPr>
              <w:spacing w:before="60" w:line="240" w:lineRule="auto"/>
              <w:ind w:left="360"/>
              <w:jc w:val="right"/>
              <w:rPr>
                <w:sz w:val="18"/>
                <w:szCs w:val="18"/>
              </w:rPr>
            </w:pPr>
            <w:r w:rsidRPr="00AA0EAB">
              <w:rPr>
                <w:sz w:val="18"/>
                <w:szCs w:val="18"/>
              </w:rPr>
              <w:t>12</w:t>
            </w:r>
            <w:r w:rsidR="00DD5F75" w:rsidRPr="00AA0EAB">
              <w:rPr>
                <w:sz w:val="18"/>
                <w:szCs w:val="18"/>
              </w:rPr>
              <w:t> </w:t>
            </w:r>
            <w:r w:rsidRPr="00AA0EAB">
              <w:rPr>
                <w:sz w:val="18"/>
                <w:szCs w:val="18"/>
              </w:rPr>
              <w:t>814</w:t>
            </w:r>
            <w:r w:rsidR="00DD5F75" w:rsidRPr="00AA0EAB">
              <w:rPr>
                <w:sz w:val="18"/>
                <w:szCs w:val="18"/>
              </w:rPr>
              <w:t> </w:t>
            </w:r>
            <w:r w:rsidRPr="00AA0EAB">
              <w:rPr>
                <w:sz w:val="18"/>
                <w:szCs w:val="18"/>
              </w:rPr>
              <w:t>908</w:t>
            </w:r>
          </w:p>
        </w:tc>
        <w:tc>
          <w:tcPr>
            <w:tcW w:w="572" w:type="pct"/>
          </w:tcPr>
          <w:p w14:paraId="67665260" w14:textId="340E8AB1" w:rsidR="008C6D11" w:rsidRPr="00AA0EAB" w:rsidRDefault="00687125" w:rsidP="00334547">
            <w:pPr>
              <w:spacing w:before="60" w:line="240" w:lineRule="auto"/>
              <w:ind w:left="360"/>
              <w:jc w:val="right"/>
              <w:rPr>
                <w:sz w:val="18"/>
                <w:szCs w:val="18"/>
              </w:rPr>
            </w:pPr>
            <w:r w:rsidRPr="00AA0EAB">
              <w:rPr>
                <w:sz w:val="18"/>
                <w:szCs w:val="18"/>
              </w:rPr>
              <w:t>–</w:t>
            </w:r>
            <w:r w:rsidR="008C6D11" w:rsidRPr="00AA0EAB">
              <w:rPr>
                <w:sz w:val="18"/>
                <w:szCs w:val="18"/>
              </w:rPr>
              <w:t>10,5</w:t>
            </w:r>
          </w:p>
        </w:tc>
      </w:tr>
      <w:tr w:rsidR="008C6D11" w:rsidRPr="00AA0EAB" w14:paraId="1F162754" w14:textId="77777777" w:rsidTr="003239E9">
        <w:trPr>
          <w:cnfStyle w:val="000000100000" w:firstRow="0" w:lastRow="0" w:firstColumn="0" w:lastColumn="0" w:oddVBand="0" w:evenVBand="0" w:oddHBand="1" w:evenHBand="0" w:firstRowFirstColumn="0" w:firstRowLastColumn="0" w:lastRowFirstColumn="0" w:lastRowLastColumn="0"/>
        </w:trPr>
        <w:tc>
          <w:tcPr>
            <w:tcW w:w="781" w:type="pct"/>
          </w:tcPr>
          <w:p w14:paraId="6867DA0B" w14:textId="77777777" w:rsidR="008C6D11" w:rsidRPr="00AA0EAB" w:rsidRDefault="008C6D11" w:rsidP="00334547">
            <w:pPr>
              <w:spacing w:before="60" w:line="240" w:lineRule="auto"/>
              <w:rPr>
                <w:sz w:val="18"/>
                <w:szCs w:val="18"/>
              </w:rPr>
            </w:pPr>
            <w:r w:rsidRPr="00AA0EAB">
              <w:rPr>
                <w:sz w:val="18"/>
                <w:szCs w:val="18"/>
              </w:rPr>
              <w:t>528</w:t>
            </w:r>
          </w:p>
        </w:tc>
        <w:tc>
          <w:tcPr>
            <w:tcW w:w="1843" w:type="pct"/>
          </w:tcPr>
          <w:p w14:paraId="7324D63F" w14:textId="622E8DC6" w:rsidR="008C6D11" w:rsidRPr="00AA0EAB" w:rsidRDefault="008C6D11" w:rsidP="00DD5F75">
            <w:pPr>
              <w:spacing w:before="60" w:line="240" w:lineRule="auto"/>
              <w:ind w:left="360"/>
              <w:jc w:val="right"/>
              <w:rPr>
                <w:sz w:val="18"/>
                <w:szCs w:val="18"/>
              </w:rPr>
            </w:pPr>
            <w:r w:rsidRPr="00AA0EAB">
              <w:rPr>
                <w:sz w:val="18"/>
                <w:szCs w:val="18"/>
              </w:rPr>
              <w:t>17</w:t>
            </w:r>
            <w:r w:rsidR="00DD5F75" w:rsidRPr="00AA0EAB">
              <w:rPr>
                <w:sz w:val="18"/>
                <w:szCs w:val="18"/>
              </w:rPr>
              <w:t> </w:t>
            </w:r>
            <w:r w:rsidRPr="00AA0EAB">
              <w:rPr>
                <w:sz w:val="18"/>
                <w:szCs w:val="18"/>
              </w:rPr>
              <w:t>090</w:t>
            </w:r>
            <w:r w:rsidR="00DD5F75" w:rsidRPr="00AA0EAB">
              <w:rPr>
                <w:sz w:val="18"/>
                <w:szCs w:val="18"/>
              </w:rPr>
              <w:t> </w:t>
            </w:r>
            <w:r w:rsidRPr="00AA0EAB">
              <w:rPr>
                <w:sz w:val="18"/>
                <w:szCs w:val="18"/>
              </w:rPr>
              <w:t>155</w:t>
            </w:r>
          </w:p>
        </w:tc>
        <w:tc>
          <w:tcPr>
            <w:tcW w:w="1805" w:type="pct"/>
          </w:tcPr>
          <w:p w14:paraId="673C318F" w14:textId="73FA1AF7" w:rsidR="008C6D11" w:rsidRPr="00AA0EAB" w:rsidRDefault="008C6D11" w:rsidP="00334547">
            <w:pPr>
              <w:spacing w:before="60" w:line="240" w:lineRule="auto"/>
              <w:ind w:left="360"/>
              <w:jc w:val="right"/>
              <w:rPr>
                <w:sz w:val="18"/>
                <w:szCs w:val="18"/>
              </w:rPr>
            </w:pPr>
            <w:r w:rsidRPr="00AA0EAB">
              <w:rPr>
                <w:sz w:val="18"/>
                <w:szCs w:val="18"/>
              </w:rPr>
              <w:t>7</w:t>
            </w:r>
            <w:r w:rsidR="00DD5F75" w:rsidRPr="00AA0EAB">
              <w:rPr>
                <w:sz w:val="18"/>
                <w:szCs w:val="18"/>
              </w:rPr>
              <w:t> </w:t>
            </w:r>
            <w:r w:rsidRPr="00AA0EAB">
              <w:rPr>
                <w:sz w:val="18"/>
                <w:szCs w:val="18"/>
              </w:rPr>
              <w:t>364</w:t>
            </w:r>
            <w:r w:rsidR="00DD5F75" w:rsidRPr="00AA0EAB">
              <w:rPr>
                <w:sz w:val="18"/>
                <w:szCs w:val="18"/>
              </w:rPr>
              <w:t> </w:t>
            </w:r>
            <w:r w:rsidRPr="00AA0EAB">
              <w:rPr>
                <w:sz w:val="18"/>
                <w:szCs w:val="18"/>
              </w:rPr>
              <w:t>339</w:t>
            </w:r>
          </w:p>
        </w:tc>
        <w:tc>
          <w:tcPr>
            <w:tcW w:w="572" w:type="pct"/>
          </w:tcPr>
          <w:p w14:paraId="0B4632C3" w14:textId="5CE96393" w:rsidR="008C6D11" w:rsidRPr="00AA0EAB" w:rsidRDefault="00687125" w:rsidP="00334547">
            <w:pPr>
              <w:spacing w:before="60" w:line="240" w:lineRule="auto"/>
              <w:ind w:left="360"/>
              <w:jc w:val="right"/>
              <w:rPr>
                <w:sz w:val="18"/>
                <w:szCs w:val="18"/>
              </w:rPr>
            </w:pPr>
            <w:r w:rsidRPr="00AA0EAB">
              <w:rPr>
                <w:sz w:val="18"/>
                <w:szCs w:val="18"/>
              </w:rPr>
              <w:t>–</w:t>
            </w:r>
            <w:r w:rsidR="008C6D11" w:rsidRPr="00AA0EAB">
              <w:rPr>
                <w:sz w:val="18"/>
                <w:szCs w:val="18"/>
              </w:rPr>
              <w:t>56,9</w:t>
            </w:r>
          </w:p>
        </w:tc>
      </w:tr>
      <w:tr w:rsidR="008C6D11" w:rsidRPr="00AA0EAB" w14:paraId="4BED6DC1" w14:textId="77777777" w:rsidTr="003239E9">
        <w:trPr>
          <w:cnfStyle w:val="000000010000" w:firstRow="0" w:lastRow="0" w:firstColumn="0" w:lastColumn="0" w:oddVBand="0" w:evenVBand="0" w:oddHBand="0" w:evenHBand="1" w:firstRowFirstColumn="0" w:firstRowLastColumn="0" w:lastRowFirstColumn="0" w:lastRowLastColumn="0"/>
        </w:trPr>
        <w:tc>
          <w:tcPr>
            <w:tcW w:w="781" w:type="pct"/>
          </w:tcPr>
          <w:p w14:paraId="2FEF75BE" w14:textId="77777777" w:rsidR="008C6D11" w:rsidRPr="00AA0EAB" w:rsidRDefault="008C6D11" w:rsidP="00334547">
            <w:pPr>
              <w:spacing w:before="60" w:line="240" w:lineRule="auto"/>
              <w:rPr>
                <w:sz w:val="18"/>
                <w:szCs w:val="18"/>
              </w:rPr>
            </w:pPr>
            <w:r w:rsidRPr="00AA0EAB">
              <w:rPr>
                <w:sz w:val="18"/>
                <w:szCs w:val="18"/>
              </w:rPr>
              <w:t>529</w:t>
            </w:r>
          </w:p>
        </w:tc>
        <w:tc>
          <w:tcPr>
            <w:tcW w:w="1843" w:type="pct"/>
          </w:tcPr>
          <w:p w14:paraId="1084C4A8" w14:textId="4427010E" w:rsidR="008C6D11" w:rsidRPr="00AA0EAB" w:rsidRDefault="008C6D11" w:rsidP="00334547">
            <w:pPr>
              <w:spacing w:before="60" w:line="240" w:lineRule="auto"/>
              <w:ind w:left="360"/>
              <w:jc w:val="right"/>
              <w:rPr>
                <w:sz w:val="18"/>
                <w:szCs w:val="18"/>
              </w:rPr>
            </w:pPr>
            <w:r w:rsidRPr="00AA0EAB">
              <w:rPr>
                <w:sz w:val="18"/>
                <w:szCs w:val="18"/>
              </w:rPr>
              <w:t>41</w:t>
            </w:r>
            <w:r w:rsidR="00DD5F75" w:rsidRPr="00AA0EAB">
              <w:rPr>
                <w:sz w:val="18"/>
                <w:szCs w:val="18"/>
              </w:rPr>
              <w:t> </w:t>
            </w:r>
            <w:r w:rsidRPr="00AA0EAB">
              <w:rPr>
                <w:sz w:val="18"/>
                <w:szCs w:val="18"/>
              </w:rPr>
              <w:t>409</w:t>
            </w:r>
            <w:r w:rsidR="00DD5F75" w:rsidRPr="00AA0EAB">
              <w:rPr>
                <w:sz w:val="18"/>
                <w:szCs w:val="18"/>
              </w:rPr>
              <w:t> </w:t>
            </w:r>
            <w:r w:rsidRPr="00AA0EAB">
              <w:rPr>
                <w:sz w:val="18"/>
                <w:szCs w:val="18"/>
              </w:rPr>
              <w:t>806</w:t>
            </w:r>
          </w:p>
        </w:tc>
        <w:tc>
          <w:tcPr>
            <w:tcW w:w="1805" w:type="pct"/>
          </w:tcPr>
          <w:p w14:paraId="50791136" w14:textId="356B4E49" w:rsidR="008C6D11" w:rsidRPr="00AA0EAB" w:rsidRDefault="008C6D11" w:rsidP="00334547">
            <w:pPr>
              <w:spacing w:before="60" w:line="240" w:lineRule="auto"/>
              <w:ind w:left="360"/>
              <w:jc w:val="right"/>
              <w:rPr>
                <w:sz w:val="18"/>
                <w:szCs w:val="18"/>
              </w:rPr>
            </w:pPr>
            <w:r w:rsidRPr="00AA0EAB">
              <w:rPr>
                <w:sz w:val="18"/>
                <w:szCs w:val="18"/>
              </w:rPr>
              <w:t>35</w:t>
            </w:r>
            <w:r w:rsidR="00DD5F75" w:rsidRPr="00AA0EAB">
              <w:rPr>
                <w:sz w:val="18"/>
                <w:szCs w:val="18"/>
              </w:rPr>
              <w:t> </w:t>
            </w:r>
            <w:r w:rsidRPr="00AA0EAB">
              <w:rPr>
                <w:sz w:val="18"/>
                <w:szCs w:val="18"/>
              </w:rPr>
              <w:t>661</w:t>
            </w:r>
            <w:r w:rsidR="00DD5F75" w:rsidRPr="00AA0EAB">
              <w:rPr>
                <w:sz w:val="18"/>
                <w:szCs w:val="18"/>
              </w:rPr>
              <w:t> </w:t>
            </w:r>
            <w:r w:rsidRPr="00AA0EAB">
              <w:rPr>
                <w:sz w:val="18"/>
                <w:szCs w:val="18"/>
              </w:rPr>
              <w:t>294</w:t>
            </w:r>
          </w:p>
        </w:tc>
        <w:tc>
          <w:tcPr>
            <w:tcW w:w="572" w:type="pct"/>
          </w:tcPr>
          <w:p w14:paraId="4F961697" w14:textId="70A71A23" w:rsidR="008C6D11" w:rsidRPr="00AA0EAB" w:rsidRDefault="00687125" w:rsidP="00334547">
            <w:pPr>
              <w:spacing w:before="60" w:line="240" w:lineRule="auto"/>
              <w:ind w:left="360"/>
              <w:jc w:val="right"/>
              <w:rPr>
                <w:sz w:val="18"/>
                <w:szCs w:val="18"/>
              </w:rPr>
            </w:pPr>
            <w:r w:rsidRPr="00AA0EAB">
              <w:rPr>
                <w:sz w:val="18"/>
                <w:szCs w:val="18"/>
              </w:rPr>
              <w:t>–</w:t>
            </w:r>
            <w:r w:rsidR="008C6D11" w:rsidRPr="00AA0EAB">
              <w:rPr>
                <w:sz w:val="18"/>
                <w:szCs w:val="18"/>
              </w:rPr>
              <w:t>13,9</w:t>
            </w:r>
          </w:p>
        </w:tc>
      </w:tr>
      <w:tr w:rsidR="008C6D11" w:rsidRPr="00AA0EAB" w14:paraId="6BC7AB57" w14:textId="77777777" w:rsidTr="003239E9">
        <w:trPr>
          <w:cnfStyle w:val="000000100000" w:firstRow="0" w:lastRow="0" w:firstColumn="0" w:lastColumn="0" w:oddVBand="0" w:evenVBand="0" w:oddHBand="1" w:evenHBand="0" w:firstRowFirstColumn="0" w:firstRowLastColumn="0" w:lastRowFirstColumn="0" w:lastRowLastColumn="0"/>
        </w:trPr>
        <w:tc>
          <w:tcPr>
            <w:tcW w:w="781" w:type="pct"/>
          </w:tcPr>
          <w:p w14:paraId="6E986937" w14:textId="77777777" w:rsidR="008C6D11" w:rsidRPr="00AA0EAB" w:rsidRDefault="008C6D11" w:rsidP="00334547">
            <w:pPr>
              <w:spacing w:before="60" w:line="240" w:lineRule="auto"/>
              <w:rPr>
                <w:sz w:val="18"/>
                <w:szCs w:val="18"/>
              </w:rPr>
            </w:pPr>
            <w:r w:rsidRPr="00AA0EAB">
              <w:rPr>
                <w:sz w:val="18"/>
                <w:szCs w:val="18"/>
              </w:rPr>
              <w:t>J06</w:t>
            </w:r>
          </w:p>
        </w:tc>
        <w:tc>
          <w:tcPr>
            <w:tcW w:w="1843" w:type="pct"/>
          </w:tcPr>
          <w:p w14:paraId="68095698" w14:textId="04D19C71" w:rsidR="008C6D11" w:rsidRPr="00AA0EAB" w:rsidRDefault="008C6D11" w:rsidP="00DD5F75">
            <w:pPr>
              <w:spacing w:before="60" w:line="240" w:lineRule="auto"/>
              <w:ind w:left="360"/>
              <w:jc w:val="right"/>
              <w:rPr>
                <w:sz w:val="18"/>
                <w:szCs w:val="18"/>
              </w:rPr>
            </w:pPr>
            <w:r w:rsidRPr="00AA0EAB">
              <w:rPr>
                <w:sz w:val="18"/>
                <w:szCs w:val="18"/>
              </w:rPr>
              <w:t>30</w:t>
            </w:r>
            <w:r w:rsidR="00DD5F75" w:rsidRPr="00AA0EAB">
              <w:rPr>
                <w:sz w:val="18"/>
                <w:szCs w:val="18"/>
              </w:rPr>
              <w:t> </w:t>
            </w:r>
            <w:r w:rsidRPr="00AA0EAB">
              <w:rPr>
                <w:sz w:val="18"/>
                <w:szCs w:val="18"/>
              </w:rPr>
              <w:t>235</w:t>
            </w:r>
            <w:r w:rsidR="00DD5F75" w:rsidRPr="00AA0EAB">
              <w:rPr>
                <w:sz w:val="18"/>
                <w:szCs w:val="18"/>
              </w:rPr>
              <w:t> </w:t>
            </w:r>
            <w:r w:rsidRPr="00AA0EAB">
              <w:rPr>
                <w:sz w:val="18"/>
                <w:szCs w:val="18"/>
              </w:rPr>
              <w:t xml:space="preserve">496 </w:t>
            </w:r>
          </w:p>
        </w:tc>
        <w:tc>
          <w:tcPr>
            <w:tcW w:w="1805" w:type="pct"/>
          </w:tcPr>
          <w:p w14:paraId="494BE98C" w14:textId="48851925" w:rsidR="008C6D11" w:rsidRPr="00AA0EAB" w:rsidRDefault="008C6D11" w:rsidP="00334547">
            <w:pPr>
              <w:spacing w:before="60" w:line="240" w:lineRule="auto"/>
              <w:ind w:left="360"/>
              <w:jc w:val="right"/>
              <w:rPr>
                <w:sz w:val="18"/>
                <w:szCs w:val="18"/>
              </w:rPr>
            </w:pPr>
            <w:r w:rsidRPr="00AA0EAB">
              <w:rPr>
                <w:sz w:val="18"/>
                <w:szCs w:val="18"/>
              </w:rPr>
              <w:t>45</w:t>
            </w:r>
            <w:r w:rsidR="00DD5F75" w:rsidRPr="00AA0EAB">
              <w:rPr>
                <w:sz w:val="18"/>
                <w:szCs w:val="18"/>
              </w:rPr>
              <w:t> </w:t>
            </w:r>
            <w:r w:rsidRPr="00AA0EAB">
              <w:rPr>
                <w:sz w:val="18"/>
                <w:szCs w:val="18"/>
              </w:rPr>
              <w:t>827</w:t>
            </w:r>
            <w:r w:rsidR="00DD5F75" w:rsidRPr="00AA0EAB">
              <w:rPr>
                <w:sz w:val="18"/>
                <w:szCs w:val="18"/>
              </w:rPr>
              <w:t> </w:t>
            </w:r>
            <w:r w:rsidRPr="00AA0EAB">
              <w:rPr>
                <w:sz w:val="18"/>
                <w:szCs w:val="18"/>
              </w:rPr>
              <w:t>523</w:t>
            </w:r>
          </w:p>
        </w:tc>
        <w:tc>
          <w:tcPr>
            <w:tcW w:w="572" w:type="pct"/>
          </w:tcPr>
          <w:p w14:paraId="004B8205" w14:textId="77777777" w:rsidR="008C6D11" w:rsidRPr="00AA0EAB" w:rsidRDefault="008C6D11" w:rsidP="00334547">
            <w:pPr>
              <w:spacing w:before="60" w:line="240" w:lineRule="auto"/>
              <w:ind w:left="360"/>
              <w:jc w:val="right"/>
              <w:rPr>
                <w:sz w:val="18"/>
                <w:szCs w:val="18"/>
              </w:rPr>
            </w:pPr>
            <w:r w:rsidRPr="00AA0EAB">
              <w:rPr>
                <w:sz w:val="18"/>
                <w:szCs w:val="18"/>
              </w:rPr>
              <w:t>51,6</w:t>
            </w:r>
          </w:p>
        </w:tc>
      </w:tr>
      <w:tr w:rsidR="008C6D11" w:rsidRPr="00AA0EAB" w14:paraId="3B53929E" w14:textId="77777777" w:rsidTr="003239E9">
        <w:trPr>
          <w:cnfStyle w:val="000000010000" w:firstRow="0" w:lastRow="0" w:firstColumn="0" w:lastColumn="0" w:oddVBand="0" w:evenVBand="0" w:oddHBand="0" w:evenHBand="1" w:firstRowFirstColumn="0" w:firstRowLastColumn="0" w:lastRowFirstColumn="0" w:lastRowLastColumn="0"/>
        </w:trPr>
        <w:tc>
          <w:tcPr>
            <w:tcW w:w="781" w:type="pct"/>
            <w:shd w:val="clear" w:color="auto" w:fill="ABCD3A"/>
          </w:tcPr>
          <w:p w14:paraId="66052B48" w14:textId="77777777" w:rsidR="008C6D11" w:rsidRPr="00AA0EAB" w:rsidRDefault="008C6D11" w:rsidP="00334547">
            <w:pPr>
              <w:spacing w:before="60" w:line="240" w:lineRule="auto"/>
              <w:rPr>
                <w:b/>
                <w:bCs/>
                <w:color w:val="FFFFFF" w:themeColor="background1"/>
                <w:sz w:val="18"/>
                <w:szCs w:val="18"/>
              </w:rPr>
            </w:pPr>
            <w:r w:rsidRPr="00AA0EAB">
              <w:rPr>
                <w:b/>
                <w:bCs/>
                <w:color w:val="FFFFFF" w:themeColor="background1"/>
                <w:sz w:val="18"/>
                <w:szCs w:val="18"/>
              </w:rPr>
              <w:t>Suma</w:t>
            </w:r>
          </w:p>
        </w:tc>
        <w:tc>
          <w:tcPr>
            <w:tcW w:w="1843" w:type="pct"/>
            <w:shd w:val="clear" w:color="auto" w:fill="ABCD3A"/>
          </w:tcPr>
          <w:p w14:paraId="6F5A48FD" w14:textId="06F36B3F" w:rsidR="008C6D11" w:rsidRPr="00AA0EAB" w:rsidRDefault="008C6D11" w:rsidP="00334547">
            <w:pPr>
              <w:spacing w:before="60" w:line="240" w:lineRule="auto"/>
              <w:ind w:left="360"/>
              <w:jc w:val="right"/>
              <w:rPr>
                <w:b/>
                <w:bCs/>
                <w:color w:val="FFFFFF" w:themeColor="background1"/>
                <w:sz w:val="18"/>
                <w:szCs w:val="18"/>
              </w:rPr>
            </w:pPr>
            <w:r w:rsidRPr="00AA0EAB">
              <w:rPr>
                <w:b/>
                <w:bCs/>
                <w:color w:val="FFFFFF" w:themeColor="background1"/>
                <w:sz w:val="18"/>
                <w:szCs w:val="18"/>
              </w:rPr>
              <w:t>225</w:t>
            </w:r>
            <w:r w:rsidR="00DD5F75" w:rsidRPr="00AA0EAB">
              <w:rPr>
                <w:b/>
                <w:bCs/>
                <w:color w:val="FFFFFF" w:themeColor="background1"/>
                <w:sz w:val="18"/>
                <w:szCs w:val="18"/>
              </w:rPr>
              <w:t> </w:t>
            </w:r>
            <w:r w:rsidRPr="00AA0EAB">
              <w:rPr>
                <w:b/>
                <w:bCs/>
                <w:color w:val="FFFFFF" w:themeColor="background1"/>
                <w:sz w:val="18"/>
                <w:szCs w:val="18"/>
              </w:rPr>
              <w:t>790</w:t>
            </w:r>
            <w:r w:rsidR="00DD5F75" w:rsidRPr="00AA0EAB">
              <w:rPr>
                <w:b/>
                <w:bCs/>
                <w:color w:val="FFFFFF" w:themeColor="background1"/>
                <w:sz w:val="18"/>
                <w:szCs w:val="18"/>
              </w:rPr>
              <w:t> </w:t>
            </w:r>
            <w:r w:rsidRPr="00AA0EAB">
              <w:rPr>
                <w:b/>
                <w:bCs/>
                <w:color w:val="FFFFFF" w:themeColor="background1"/>
                <w:sz w:val="18"/>
                <w:szCs w:val="18"/>
              </w:rPr>
              <w:t>190</w:t>
            </w:r>
          </w:p>
        </w:tc>
        <w:tc>
          <w:tcPr>
            <w:tcW w:w="1805" w:type="pct"/>
            <w:shd w:val="clear" w:color="auto" w:fill="ABCD3A"/>
          </w:tcPr>
          <w:p w14:paraId="75AEF7F6" w14:textId="3AB02310" w:rsidR="008C6D11" w:rsidRPr="00AA0EAB" w:rsidRDefault="008C6D11" w:rsidP="00334547">
            <w:pPr>
              <w:spacing w:before="60" w:line="240" w:lineRule="auto"/>
              <w:ind w:left="360"/>
              <w:jc w:val="right"/>
              <w:rPr>
                <w:b/>
                <w:bCs/>
                <w:color w:val="FFFFFF" w:themeColor="background1"/>
                <w:sz w:val="18"/>
                <w:szCs w:val="18"/>
              </w:rPr>
            </w:pPr>
            <w:r w:rsidRPr="00AA0EAB">
              <w:rPr>
                <w:b/>
                <w:bCs/>
                <w:color w:val="FFFFFF" w:themeColor="background1"/>
                <w:sz w:val="18"/>
                <w:szCs w:val="18"/>
              </w:rPr>
              <w:t>212</w:t>
            </w:r>
            <w:r w:rsidR="00DD5F75" w:rsidRPr="00AA0EAB">
              <w:rPr>
                <w:b/>
                <w:bCs/>
                <w:color w:val="FFFFFF" w:themeColor="background1"/>
                <w:sz w:val="18"/>
                <w:szCs w:val="18"/>
              </w:rPr>
              <w:t> </w:t>
            </w:r>
            <w:r w:rsidRPr="00AA0EAB">
              <w:rPr>
                <w:b/>
                <w:bCs/>
                <w:color w:val="FFFFFF" w:themeColor="background1"/>
                <w:sz w:val="18"/>
                <w:szCs w:val="18"/>
              </w:rPr>
              <w:t>013</w:t>
            </w:r>
            <w:r w:rsidR="00DD5F75" w:rsidRPr="00AA0EAB">
              <w:rPr>
                <w:b/>
                <w:bCs/>
                <w:color w:val="FFFFFF" w:themeColor="background1"/>
                <w:sz w:val="18"/>
                <w:szCs w:val="18"/>
              </w:rPr>
              <w:t> </w:t>
            </w:r>
            <w:r w:rsidRPr="00AA0EAB">
              <w:rPr>
                <w:b/>
                <w:bCs/>
                <w:color w:val="FFFFFF" w:themeColor="background1"/>
                <w:sz w:val="18"/>
                <w:szCs w:val="18"/>
              </w:rPr>
              <w:t>609</w:t>
            </w:r>
          </w:p>
        </w:tc>
        <w:tc>
          <w:tcPr>
            <w:tcW w:w="572" w:type="pct"/>
            <w:shd w:val="clear" w:color="auto" w:fill="ABCD3A"/>
          </w:tcPr>
          <w:p w14:paraId="546B817E" w14:textId="123DEEDD" w:rsidR="008C6D11" w:rsidRPr="00AA0EAB" w:rsidRDefault="00687125" w:rsidP="00334547">
            <w:pPr>
              <w:spacing w:before="60" w:line="240" w:lineRule="auto"/>
              <w:ind w:left="360"/>
              <w:jc w:val="right"/>
              <w:rPr>
                <w:b/>
                <w:bCs/>
                <w:color w:val="FFFFFF" w:themeColor="background1"/>
                <w:sz w:val="18"/>
                <w:szCs w:val="18"/>
              </w:rPr>
            </w:pPr>
            <w:r w:rsidRPr="00AA0EAB">
              <w:rPr>
                <w:b/>
                <w:bCs/>
                <w:color w:val="FFFFFF" w:themeColor="background1"/>
                <w:sz w:val="18"/>
                <w:szCs w:val="18"/>
              </w:rPr>
              <w:t>–</w:t>
            </w:r>
            <w:r w:rsidR="008C6D11" w:rsidRPr="00AA0EAB">
              <w:rPr>
                <w:b/>
                <w:bCs/>
                <w:color w:val="FFFFFF" w:themeColor="background1"/>
                <w:sz w:val="18"/>
                <w:szCs w:val="18"/>
              </w:rPr>
              <w:t>6,1</w:t>
            </w:r>
          </w:p>
        </w:tc>
      </w:tr>
    </w:tbl>
    <w:p w14:paraId="102C9B0E" w14:textId="2D407E54" w:rsidR="008C6D11" w:rsidRPr="00AA0EAB" w:rsidRDefault="008C6D11" w:rsidP="008C6D11">
      <w:pPr>
        <w:jc w:val="right"/>
        <w:rPr>
          <w:rFonts w:eastAsia="SimSun"/>
          <w:color w:val="808080"/>
          <w:sz w:val="22"/>
          <w:szCs w:val="22"/>
          <w:lang w:eastAsia="ja-JP"/>
        </w:rPr>
      </w:pPr>
      <w:r w:rsidRPr="00AA0EAB">
        <w:rPr>
          <w:rFonts w:eastAsia="SimSun"/>
          <w:color w:val="808080"/>
          <w:sz w:val="22"/>
          <w:szCs w:val="22"/>
          <w:lang w:eastAsia="ja-JP"/>
        </w:rPr>
        <w:lastRenderedPageBreak/>
        <w:t xml:space="preserve">Šaltinis: sudaryta </w:t>
      </w:r>
      <w:r w:rsidR="00830AA6" w:rsidRPr="00AA0EAB">
        <w:rPr>
          <w:rFonts w:eastAsia="SimSun"/>
          <w:color w:val="808080"/>
          <w:sz w:val="22"/>
          <w:szCs w:val="22"/>
          <w:lang w:eastAsia="ja-JP"/>
        </w:rPr>
        <w:t>Vertintojo</w:t>
      </w:r>
      <w:r w:rsidRPr="00AA0EAB">
        <w:rPr>
          <w:rFonts w:eastAsia="SimSun"/>
          <w:color w:val="808080"/>
          <w:sz w:val="22"/>
          <w:szCs w:val="22"/>
          <w:lang w:eastAsia="ja-JP"/>
        </w:rPr>
        <w:t xml:space="preserve"> remiantis SFMIS duomenimis</w:t>
      </w:r>
    </w:p>
    <w:p w14:paraId="5CA9BA41" w14:textId="33E11763" w:rsidR="00D67E9D" w:rsidRPr="00AA0EAB" w:rsidRDefault="008C6D11" w:rsidP="008C6D11">
      <w:r w:rsidRPr="00AA0EAB">
        <w:t xml:space="preserve">Kita vertus, </w:t>
      </w:r>
      <w:r w:rsidR="00DD5F75" w:rsidRPr="00AA0EAB">
        <w:t>pažymėtina</w:t>
      </w:r>
      <w:r w:rsidRPr="00AA0EAB">
        <w:t xml:space="preserve">, kad pirmų VP 2 prioriteto priemonių </w:t>
      </w:r>
      <w:proofErr w:type="spellStart"/>
      <w:r w:rsidRPr="00AA0EAB">
        <w:t>PFSA</w:t>
      </w:r>
      <w:proofErr w:type="spellEnd"/>
      <w:r w:rsidRPr="00AA0EAB">
        <w:t xml:space="preserve"> suminė skirtų lėšų suma yra </w:t>
      </w:r>
      <w:r w:rsidR="00687125" w:rsidRPr="00AA0EAB">
        <w:t>gerokai</w:t>
      </w:r>
      <w:r w:rsidRPr="00AA0EAB">
        <w:t xml:space="preserve"> mažesnė nei „Informacinės visuomenės skatinimui“ numatyta suma pirmosios, 2014</w:t>
      </w:r>
      <w:r w:rsidR="00687125" w:rsidRPr="00AA0EAB">
        <w:t> </w:t>
      </w:r>
      <w:r w:rsidRPr="00AA0EAB">
        <w:t>m. VP</w:t>
      </w:r>
      <w:r w:rsidR="00AB403B" w:rsidRPr="00AA0EAB">
        <w:t xml:space="preserve"> </w:t>
      </w:r>
      <w:r w:rsidRPr="00AA0EAB">
        <w:t xml:space="preserve">redakcijos VP finansavimo plane. Jame bendra planuojamų skirti ES investicijų ir nacionalinio finansavimo suma </w:t>
      </w:r>
      <w:r w:rsidR="00DD5F75" w:rsidRPr="00AA0EAB">
        <w:t xml:space="preserve">yra </w:t>
      </w:r>
      <w:r w:rsidRPr="00AA0EAB">
        <w:t>287,1</w:t>
      </w:r>
      <w:r w:rsidR="00687125" w:rsidRPr="00AA0EAB">
        <w:t> </w:t>
      </w:r>
      <w:r w:rsidRPr="00AA0EAB">
        <w:t>mln.</w:t>
      </w:r>
      <w:r w:rsidR="00687125" w:rsidRPr="00AA0EAB">
        <w:t> </w:t>
      </w:r>
      <w:r w:rsidRPr="00AA0EAB">
        <w:t>Eur, t.</w:t>
      </w:r>
      <w:r w:rsidR="00687125" w:rsidRPr="00AA0EAB">
        <w:t> </w:t>
      </w:r>
      <w:r w:rsidRPr="00AA0EAB">
        <w:t>y. 75</w:t>
      </w:r>
      <w:r w:rsidR="00687125" w:rsidRPr="00AA0EAB">
        <w:t> </w:t>
      </w:r>
      <w:r w:rsidRPr="00AA0EAB">
        <w:t>mln.</w:t>
      </w:r>
      <w:r w:rsidR="00687125" w:rsidRPr="00AA0EAB">
        <w:t> Eur</w:t>
      </w:r>
      <w:r w:rsidRPr="00AA0EAB">
        <w:t xml:space="preserve"> (arba 26,1</w:t>
      </w:r>
      <w:r w:rsidR="00687125" w:rsidRPr="00AA0EAB">
        <w:t> </w:t>
      </w:r>
      <w:r w:rsidRPr="00AA0EAB">
        <w:t xml:space="preserve">proc.) mažiau nei </w:t>
      </w:r>
      <w:r w:rsidR="00556B81" w:rsidRPr="00AA0EAB">
        <w:t xml:space="preserve">finansavimo </w:t>
      </w:r>
      <w:r w:rsidRPr="00AA0EAB">
        <w:t>laikotarpio pradžioje.</w:t>
      </w:r>
      <w:r w:rsidR="00A92737" w:rsidRPr="00AA0EAB">
        <w:t xml:space="preserve"> </w:t>
      </w:r>
      <w:r w:rsidRPr="00AA0EAB">
        <w:t>VP įgyvendinimo metu Lietuvoje buvo atliekam</w:t>
      </w:r>
      <w:r w:rsidR="000704A6" w:rsidRPr="00AA0EAB">
        <w:t>a</w:t>
      </w:r>
      <w:r w:rsidRPr="00AA0EAB">
        <w:t xml:space="preserve"> esmini</w:t>
      </w:r>
      <w:r w:rsidR="000704A6" w:rsidRPr="00AA0EAB">
        <w:t>ų</w:t>
      </w:r>
      <w:r w:rsidRPr="00AA0EAB">
        <w:t xml:space="preserve"> </w:t>
      </w:r>
      <w:r w:rsidR="000704A6" w:rsidRPr="00AA0EAB">
        <w:t xml:space="preserve">VII </w:t>
      </w:r>
      <w:r w:rsidRPr="00AA0EAB">
        <w:t xml:space="preserve">(ir jai reikalingos IRT infrastruktūros) konsolidacijos ir pertvarkos reforma, jos įgyvendinimo peržiūros </w:t>
      </w:r>
      <w:r w:rsidR="00687125" w:rsidRPr="00AA0EAB">
        <w:t>ir</w:t>
      </w:r>
      <w:r w:rsidRPr="00AA0EAB">
        <w:t xml:space="preserve"> kartu vertinami ankstesniame programavimo laikotarpyje sukurtų e</w:t>
      </w:r>
      <w:r w:rsidR="00255CB3" w:rsidRPr="00AA0EAB">
        <w:t>l</w:t>
      </w:r>
      <w:r w:rsidRPr="00AA0EAB">
        <w:t>.</w:t>
      </w:r>
      <w:r w:rsidR="00687125" w:rsidRPr="00AA0EAB">
        <w:t> </w:t>
      </w:r>
      <w:r w:rsidRPr="00AA0EAB">
        <w:t>paslaugų</w:t>
      </w:r>
      <w:r w:rsidR="00255CB3" w:rsidRPr="00AA0EAB">
        <w:t xml:space="preserve"> (ypač e.</w:t>
      </w:r>
      <w:r w:rsidR="00687125" w:rsidRPr="00AA0EAB">
        <w:t> </w:t>
      </w:r>
      <w:r w:rsidR="00255CB3" w:rsidRPr="00AA0EAB">
        <w:t>sveikatos srityje)</w:t>
      </w:r>
      <w:r w:rsidRPr="00AA0EAB">
        <w:t xml:space="preserve"> naudojimo trūkumai ir plėtros poreiki</w:t>
      </w:r>
      <w:r w:rsidR="00F211F3" w:rsidRPr="00AA0EAB">
        <w:t>ai</w:t>
      </w:r>
      <w:r w:rsidR="00553FE8" w:rsidRPr="00AA0EAB">
        <w:rPr>
          <w:rStyle w:val="FootnoteReference"/>
        </w:rPr>
        <w:footnoteReference w:id="69"/>
      </w:r>
      <w:r w:rsidRPr="00AA0EAB">
        <w:t xml:space="preserve">. </w:t>
      </w:r>
      <w:r w:rsidR="00255CB3" w:rsidRPr="00AA0EAB">
        <w:t xml:space="preserve">Todėl </w:t>
      </w:r>
      <w:r w:rsidR="00687125" w:rsidRPr="00AA0EAB">
        <w:t xml:space="preserve">dalyje </w:t>
      </w:r>
      <w:r w:rsidR="00255CB3" w:rsidRPr="00AA0EAB">
        <w:t xml:space="preserve">priemonių numatomų finansuoti projektų </w:t>
      </w:r>
      <w:r w:rsidR="00687125" w:rsidRPr="00AA0EAB">
        <w:t xml:space="preserve">sąrašas buvo sudarytas </w:t>
      </w:r>
      <w:r w:rsidR="00255CB3" w:rsidRPr="00AA0EAB">
        <w:t xml:space="preserve">gerokai vėliau. Pavyzdžiui, didžiosios dalies VP 2 priemonių </w:t>
      </w:r>
      <w:proofErr w:type="spellStart"/>
      <w:r w:rsidR="00255CB3" w:rsidRPr="00AA0EAB">
        <w:t>PFSA</w:t>
      </w:r>
      <w:proofErr w:type="spellEnd"/>
      <w:r w:rsidR="00255CB3" w:rsidRPr="00AA0EAB">
        <w:t xml:space="preserve"> buvo parengti tik 2016</w:t>
      </w:r>
      <w:r w:rsidR="00687125" w:rsidRPr="00AA0EAB">
        <w:t> </w:t>
      </w:r>
      <w:r w:rsidR="00255CB3" w:rsidRPr="00AA0EAB">
        <w:t>m. rudens – 2017</w:t>
      </w:r>
      <w:r w:rsidR="00687125" w:rsidRPr="00AA0EAB">
        <w:t> </w:t>
      </w:r>
      <w:r w:rsidR="00255CB3" w:rsidRPr="00AA0EAB">
        <w:t>m. pavasario laikotarpiu, o pirmasis 525 priemonės projektas pradėtas įgyvendinti tik 2019</w:t>
      </w:r>
      <w:r w:rsidR="00687125" w:rsidRPr="00AA0EAB">
        <w:t> </w:t>
      </w:r>
      <w:r w:rsidR="00255CB3" w:rsidRPr="00AA0EAB">
        <w:t>m. pavasarį</w:t>
      </w:r>
      <w:r w:rsidR="00255CB3" w:rsidRPr="00AA0EAB">
        <w:rPr>
          <w:rStyle w:val="FootnoteReference"/>
        </w:rPr>
        <w:footnoteReference w:id="70"/>
      </w:r>
      <w:r w:rsidR="00255CB3" w:rsidRPr="00AA0EAB">
        <w:t>.</w:t>
      </w:r>
    </w:p>
    <w:p w14:paraId="6B97CE71" w14:textId="5C712F60" w:rsidR="008C6D11" w:rsidRPr="00AA0EAB" w:rsidRDefault="008C6D11" w:rsidP="008C6D11">
      <w:r w:rsidRPr="00AA0EAB">
        <w:t>Šie veiksniai lėmė dalies suplanuotų investicinių priemonių peržiūrą</w:t>
      </w:r>
      <w:r w:rsidR="00A92737" w:rsidRPr="00AA0EAB">
        <w:t xml:space="preserve"> ir finansavimo sumažinimą</w:t>
      </w:r>
      <w:r w:rsidR="00D67E9D" w:rsidRPr="00AA0EAB">
        <w:t>, t.</w:t>
      </w:r>
      <w:r w:rsidR="00687125" w:rsidRPr="00AA0EAB">
        <w:t> </w:t>
      </w:r>
      <w:r w:rsidR="00D67E9D" w:rsidRPr="00AA0EAB">
        <w:t xml:space="preserve">y. vėluojant VP 2 prioriteto </w:t>
      </w:r>
      <w:r w:rsidR="00687125" w:rsidRPr="00AA0EAB">
        <w:t>pradžiai</w:t>
      </w:r>
      <w:r w:rsidR="00D67E9D" w:rsidRPr="00AA0EAB">
        <w:t xml:space="preserve"> dalis numatyt</w:t>
      </w:r>
      <w:r w:rsidR="00255CB3" w:rsidRPr="00AA0EAB">
        <w:t>ų lėšų buvo perskirstyt</w:t>
      </w:r>
      <w:r w:rsidR="006B411C" w:rsidRPr="00AA0EAB">
        <w:t>os</w:t>
      </w:r>
      <w:r w:rsidR="00255CB3" w:rsidRPr="00AA0EAB">
        <w:t xml:space="preserve"> kitiems valstybinės svarbos projektams, pavyzdžiui</w:t>
      </w:r>
      <w:r w:rsidR="00EE79D7" w:rsidRPr="00AA0EAB">
        <w:t>,</w:t>
      </w:r>
      <w:r w:rsidR="00255CB3" w:rsidRPr="00AA0EAB">
        <w:t xml:space="preserve"> </w:t>
      </w:r>
      <w:r w:rsidR="003A36B8" w:rsidRPr="00AA0EAB">
        <w:t xml:space="preserve">pagal </w:t>
      </w:r>
      <w:r w:rsidR="00255CB3" w:rsidRPr="00AA0EAB">
        <w:t xml:space="preserve">VP 1 </w:t>
      </w:r>
      <w:r w:rsidR="003A36B8" w:rsidRPr="00AA0EAB">
        <w:t xml:space="preserve">prioritetą </w:t>
      </w:r>
      <w:r w:rsidR="00255CB3" w:rsidRPr="00AA0EAB">
        <w:t>„Mokslinių tyrimų, eksperimentinės plėtros ir inovacijų skatinimas“ įgyvendinamam mokslo ir inovacijų sklaidos centro (geriau žinomam kaip „Mokslo sala“) Kaune kūrimo projektui</w:t>
      </w:r>
      <w:r w:rsidR="00255CB3" w:rsidRPr="00AA0EAB">
        <w:rPr>
          <w:rStyle w:val="FootnoteReference"/>
        </w:rPr>
        <w:footnoteReference w:id="71"/>
      </w:r>
      <w:r w:rsidRPr="00AA0EAB">
        <w:t xml:space="preserve">. </w:t>
      </w:r>
      <w:r w:rsidR="00A92737" w:rsidRPr="00AA0EAB">
        <w:t xml:space="preserve">Didžiausią pokytį patyrė 523 priemonė, </w:t>
      </w:r>
      <w:r w:rsidR="003A36B8" w:rsidRPr="00AA0EAB">
        <w:t>nes</w:t>
      </w:r>
      <w:r w:rsidR="00A92737" w:rsidRPr="00AA0EAB">
        <w:t xml:space="preserve"> planavimo metu technologiniai pokyčiai ir </w:t>
      </w:r>
      <w:r w:rsidR="003A36B8" w:rsidRPr="00AA0EAB">
        <w:t xml:space="preserve">poreikis valdyti </w:t>
      </w:r>
      <w:r w:rsidR="00A92737" w:rsidRPr="00AA0EAB">
        <w:t>rizik</w:t>
      </w:r>
      <w:r w:rsidR="003A36B8" w:rsidRPr="00AA0EAB">
        <w:t xml:space="preserve">ą, kad nebus panaudotos </w:t>
      </w:r>
      <w:r w:rsidR="00553FE8" w:rsidRPr="00AA0EAB">
        <w:t>lėš</w:t>
      </w:r>
      <w:r w:rsidR="003A36B8" w:rsidRPr="00AA0EAB">
        <w:t>o</w:t>
      </w:r>
      <w:r w:rsidR="00553FE8" w:rsidRPr="00AA0EAB">
        <w:t>s</w:t>
      </w:r>
      <w:r w:rsidR="003A36B8" w:rsidRPr="00AA0EAB">
        <w:t>,</w:t>
      </w:r>
      <w:r w:rsidR="00553FE8" w:rsidRPr="00AA0EAB">
        <w:t xml:space="preserve"> lėmė</w:t>
      </w:r>
      <w:r w:rsidR="00A92737" w:rsidRPr="00AA0EAB">
        <w:t xml:space="preserve"> mažesnį numatytą finansavimą atvirų duomenų </w:t>
      </w:r>
      <w:r w:rsidR="00553FE8" w:rsidRPr="00AA0EAB">
        <w:t>portalo kūrimui</w:t>
      </w:r>
      <w:r w:rsidR="00A92737" w:rsidRPr="00AA0EAB">
        <w:rPr>
          <w:rStyle w:val="FootnoteReference"/>
        </w:rPr>
        <w:footnoteReference w:id="72"/>
      </w:r>
      <w:r w:rsidR="00A92737" w:rsidRPr="00AA0EAB">
        <w:t>.</w:t>
      </w:r>
    </w:p>
    <w:p w14:paraId="38FEC7C5" w14:textId="457BA39C" w:rsidR="00A022F3" w:rsidRPr="00AA0EAB" w:rsidRDefault="003A36B8" w:rsidP="008C6D11">
      <w:r w:rsidRPr="00AA0EAB">
        <w:t xml:space="preserve">Kalbant apie </w:t>
      </w:r>
      <w:r w:rsidR="00786B53" w:rsidRPr="00AA0EAB">
        <w:t>528 priemon</w:t>
      </w:r>
      <w:r w:rsidRPr="00AA0EAB">
        <w:t>ę</w:t>
      </w:r>
      <w:r w:rsidR="00786B53" w:rsidRPr="00AA0EAB">
        <w:t xml:space="preserve">, atnaujintose </w:t>
      </w:r>
      <w:proofErr w:type="spellStart"/>
      <w:r w:rsidR="00786B53" w:rsidRPr="00AA0EAB">
        <w:t>PFSA</w:t>
      </w:r>
      <w:proofErr w:type="spellEnd"/>
      <w:r w:rsidR="00786B53" w:rsidRPr="00AA0EAB">
        <w:t xml:space="preserve"> redakcijose projektų veikloms </w:t>
      </w:r>
      <w:r w:rsidR="00872255" w:rsidRPr="00AA0EAB">
        <w:t xml:space="preserve">skiriamas </w:t>
      </w:r>
      <w:r w:rsidR="00786B53" w:rsidRPr="00AA0EAB">
        <w:t>finansavimas</w:t>
      </w:r>
      <w:r w:rsidR="00872255" w:rsidRPr="00AA0EAB">
        <w:t xml:space="preserve"> buvo sumažintas todėl, kad</w:t>
      </w:r>
      <w:r w:rsidR="00786B53" w:rsidRPr="00AA0EAB">
        <w:t xml:space="preserve"> įgyvendinimo </w:t>
      </w:r>
      <w:r w:rsidRPr="00AA0EAB">
        <w:t>etape</w:t>
      </w:r>
      <w:r w:rsidR="00786B53" w:rsidRPr="00AA0EAB">
        <w:t xml:space="preserve"> buvo nutraukti du LTG projektai.</w:t>
      </w:r>
    </w:p>
    <w:p w14:paraId="2ACD1530" w14:textId="58F5A79E" w:rsidR="0006333A" w:rsidRPr="00AA0EAB" w:rsidRDefault="00D472E0" w:rsidP="007C13FF">
      <w:pPr>
        <w:pStyle w:val="Heading3"/>
      </w:pPr>
      <w:bookmarkStart w:id="53" w:name="_Toc123122828"/>
      <w:r w:rsidRPr="00AA0EAB">
        <w:t>Finansavimo priemonių ir paramos skyrimo procedūrų tinkamumas</w:t>
      </w:r>
      <w:bookmarkEnd w:id="53"/>
    </w:p>
    <w:p w14:paraId="68DE13DA" w14:textId="00569F8F" w:rsidR="006259A8" w:rsidRPr="00AA0EAB" w:rsidRDefault="005268AF" w:rsidP="006259A8">
      <w:pPr>
        <w:pBdr>
          <w:top w:val="nil"/>
          <w:left w:val="nil"/>
          <w:bottom w:val="nil"/>
          <w:right w:val="nil"/>
          <w:between w:val="nil"/>
        </w:pBdr>
      </w:pPr>
      <w:r w:rsidRPr="00AA0EAB">
        <w:t xml:space="preserve">Šioje </w:t>
      </w:r>
      <w:r w:rsidR="006259A8" w:rsidRPr="00AA0EAB">
        <w:t>dalyje apžvelgiamos projektų finansavimo procedūros ir taisyklės, įvertinamas jų tinkamumas, analizuojami konkret</w:t>
      </w:r>
      <w:r w:rsidR="000704A6" w:rsidRPr="00AA0EAB">
        <w:t>ū</w:t>
      </w:r>
      <w:r w:rsidR="006259A8" w:rsidRPr="00AA0EAB">
        <w:t xml:space="preserve">s projektai, atsižvelgiant į </w:t>
      </w:r>
      <w:r w:rsidR="003A36B8" w:rsidRPr="00AA0EAB">
        <w:t xml:space="preserve">juose </w:t>
      </w:r>
      <w:r w:rsidR="006259A8" w:rsidRPr="00AA0EAB">
        <w:t>iškeltus uždavinius</w:t>
      </w:r>
      <w:r w:rsidR="003A36B8" w:rsidRPr="00AA0EAB">
        <w:t xml:space="preserve"> ir</w:t>
      </w:r>
      <w:r w:rsidR="006259A8" w:rsidRPr="00AA0EAB">
        <w:t xml:space="preserve"> jų sąsajas su VP 2 prioriteto priemonių tikslais.</w:t>
      </w:r>
    </w:p>
    <w:p w14:paraId="3426FB0D" w14:textId="5209C908" w:rsidR="006259A8" w:rsidRPr="00AA0EAB" w:rsidRDefault="006259A8" w:rsidP="006259A8">
      <w:r w:rsidRPr="00AA0EAB">
        <w:t xml:space="preserve">Ministerijos valstybės projektus planuoja ir finansuoja </w:t>
      </w:r>
      <w:r w:rsidR="008040E9" w:rsidRPr="00AA0EAB">
        <w:t>rem</w:t>
      </w:r>
      <w:r w:rsidR="003A36B8" w:rsidRPr="00AA0EAB">
        <w:t>damosi</w:t>
      </w:r>
      <w:r w:rsidRPr="00AA0EAB">
        <w:t xml:space="preserve"> strateginio planavimo dokumentais, taip pat VP ir jos priedais, PĮP</w:t>
      </w:r>
      <w:r w:rsidR="0031473C" w:rsidRPr="00AA0EAB">
        <w:rPr>
          <w:rStyle w:val="FootnoteReference"/>
        </w:rPr>
        <w:footnoteReference w:id="73"/>
      </w:r>
      <w:r w:rsidRPr="00AA0EAB">
        <w:t xml:space="preserve">, priemonių </w:t>
      </w:r>
      <w:proofErr w:type="spellStart"/>
      <w:r w:rsidRPr="00AA0EAB">
        <w:t>PFSA</w:t>
      </w:r>
      <w:proofErr w:type="spellEnd"/>
      <w:r w:rsidRPr="00AA0EAB">
        <w:t xml:space="preserve">, LR teisės </w:t>
      </w:r>
      <w:r w:rsidR="0056032A" w:rsidRPr="00AA0EAB">
        <w:t>aktais</w:t>
      </w:r>
      <w:r w:rsidRPr="00AA0EAB">
        <w:t xml:space="preserve">. Siekiant įsitikinti, </w:t>
      </w:r>
      <w:r w:rsidR="002D02EE" w:rsidRPr="00AA0EAB">
        <w:t>kad</w:t>
      </w:r>
      <w:r w:rsidRPr="00AA0EAB">
        <w:t xml:space="preserve"> projektai </w:t>
      </w:r>
      <w:r w:rsidR="002D02EE" w:rsidRPr="00AA0EAB">
        <w:lastRenderedPageBreak/>
        <w:t xml:space="preserve">būtų </w:t>
      </w:r>
      <w:r w:rsidRPr="00AA0EAB">
        <w:t>suplanuoti tinkamai</w:t>
      </w:r>
      <w:r w:rsidR="002D02EE" w:rsidRPr="00AA0EAB">
        <w:t xml:space="preserve">, </w:t>
      </w:r>
      <w:r w:rsidRPr="00AA0EAB">
        <w:t>laikantis patikimo finansų valdymo principo</w:t>
      </w:r>
      <w:r w:rsidRPr="00AA0EAB">
        <w:rPr>
          <w:vertAlign w:val="superscript"/>
        </w:rPr>
        <w:footnoteReference w:id="74"/>
      </w:r>
      <w:r w:rsidRPr="00AA0EAB">
        <w:t xml:space="preserve"> </w:t>
      </w:r>
      <w:r w:rsidR="002D02EE" w:rsidRPr="00AA0EAB">
        <w:t>ir</w:t>
      </w:r>
      <w:r w:rsidRPr="00AA0EAB">
        <w:t xml:space="preserve"> vadovaujantis VP stebėsenos komiteto patvirtintais specialiaisiais projektų atrankos kriterijais, projektų planavimas atliekamas pagal </w:t>
      </w:r>
      <w:proofErr w:type="spellStart"/>
      <w:r w:rsidRPr="00AA0EAB">
        <w:t>SUMIN</w:t>
      </w:r>
      <w:proofErr w:type="spellEnd"/>
      <w:r w:rsidRPr="00AA0EAB">
        <w:t xml:space="preserve"> patvirtintą valstybės projektų atrankos tvarkos aprašą</w:t>
      </w:r>
      <w:r w:rsidRPr="00AA0EAB">
        <w:rPr>
          <w:vertAlign w:val="superscript"/>
        </w:rPr>
        <w:footnoteReference w:id="75"/>
      </w:r>
      <w:r w:rsidRPr="00AA0EAB">
        <w:t>.</w:t>
      </w:r>
    </w:p>
    <w:p w14:paraId="2655C364" w14:textId="2B7CDA4D" w:rsidR="003476FC" w:rsidRPr="00AA0EAB" w:rsidRDefault="006259A8" w:rsidP="003D1559">
      <w:r w:rsidRPr="00AA0EAB">
        <w:t xml:space="preserve">Ministerijos sudaro ir tvirtina valstybės projektų sąrašą pagal LR finansų ministro įsakymu patvirtintą formą. Sprendimai dėl valstybės projektų sąrašų priimami atsižvelgiant į projektų išlaidų prognozes taip, kad nebūtų prarastos </w:t>
      </w:r>
      <w:r w:rsidR="002D02EE" w:rsidRPr="00AA0EAB">
        <w:t xml:space="preserve">ES fondų lėšos </w:t>
      </w:r>
      <w:r w:rsidRPr="00AA0EAB">
        <w:t xml:space="preserve">pagal </w:t>
      </w:r>
      <w:r w:rsidR="001542C1" w:rsidRPr="00AA0EAB">
        <w:t xml:space="preserve">ES </w:t>
      </w:r>
      <w:r w:rsidRPr="00AA0EAB">
        <w:t>reglamento Nr.</w:t>
      </w:r>
      <w:r w:rsidR="002D02EE" w:rsidRPr="00AA0EAB">
        <w:t> </w:t>
      </w:r>
      <w:r w:rsidRPr="00AA0EAB">
        <w:t>1303/2013 136 straipsnio nuostatas</w:t>
      </w:r>
      <w:r w:rsidRPr="00AA0EAB">
        <w:rPr>
          <w:vertAlign w:val="superscript"/>
        </w:rPr>
        <w:footnoteReference w:id="76"/>
      </w:r>
      <w:r w:rsidRPr="00AA0EAB">
        <w:t>.</w:t>
      </w:r>
      <w:r w:rsidR="0060385A" w:rsidRPr="00AA0EAB">
        <w:t xml:space="preserve"> </w:t>
      </w:r>
      <w:proofErr w:type="spellStart"/>
      <w:r w:rsidR="0005465A" w:rsidRPr="00AA0EAB">
        <w:t>PFSA</w:t>
      </w:r>
      <w:proofErr w:type="spellEnd"/>
      <w:r w:rsidR="002531F7" w:rsidRPr="00AA0EAB">
        <w:t xml:space="preserve"> nustato</w:t>
      </w:r>
      <w:r w:rsidRPr="00AA0EAB">
        <w:t xml:space="preserve"> projekto vykdytojui</w:t>
      </w:r>
      <w:r w:rsidR="002531F7" w:rsidRPr="00AA0EAB">
        <w:t xml:space="preserve"> aktualius </w:t>
      </w:r>
      <w:r w:rsidRPr="00AA0EAB">
        <w:t>projekto veiklų išlaidų, investicijų tęstinumo, rezultatų ir rodiklių pasiekimo reikal</w:t>
      </w:r>
      <w:r w:rsidR="002531F7" w:rsidRPr="00AA0EAB">
        <w:t>avimus ir tvarką</w:t>
      </w:r>
      <w:r w:rsidR="001542C1" w:rsidRPr="00AA0EAB">
        <w:t>.</w:t>
      </w:r>
      <w:r w:rsidRPr="00AA0EAB">
        <w:t xml:space="preserve"> Šiuose dokumentuose numatytos taisyklės turi būti </w:t>
      </w:r>
      <w:r w:rsidR="002D02EE" w:rsidRPr="00AA0EAB">
        <w:t xml:space="preserve">perkeliamos </w:t>
      </w:r>
      <w:r w:rsidRPr="00AA0EAB">
        <w:t xml:space="preserve">į projekto finansavimo sutarties nuostatas. </w:t>
      </w:r>
      <w:r w:rsidR="002D02EE" w:rsidRPr="00AA0EAB">
        <w:t xml:space="preserve">Toliau pateikiama </w:t>
      </w:r>
      <w:r w:rsidRPr="00AA0EAB">
        <w:t xml:space="preserve">projektų ir priemonių uždavinių </w:t>
      </w:r>
      <w:r w:rsidR="002D02EE" w:rsidRPr="00AA0EAB">
        <w:t>sąsajų pavyzdžių</w:t>
      </w:r>
      <w:r w:rsidRPr="00AA0EAB">
        <w:t>:</w:t>
      </w:r>
    </w:p>
    <w:bookmarkStart w:id="54" w:name="_Toc123122765"/>
    <w:p w14:paraId="4BCF48DA" w14:textId="2DBEE600" w:rsidR="000C50B4" w:rsidRPr="00AA0EAB" w:rsidRDefault="000C50B4" w:rsidP="000C50B4">
      <w:pPr>
        <w:pStyle w:val="Caption"/>
        <w:rPr>
          <w:rFonts w:eastAsia="Times New Roman"/>
          <w:lang w:val="lt-LT"/>
        </w:rPr>
      </w:pPr>
      <w:r w:rsidRPr="00AA0EAB">
        <w:rPr>
          <w:rFonts w:eastAsia="Times New Roman"/>
          <w:lang w:val="lt-LT"/>
        </w:rPr>
        <w:fldChar w:fldCharType="begin"/>
      </w:r>
      <w:r w:rsidRPr="00AA0EAB">
        <w:rPr>
          <w:rFonts w:eastAsia="Times New Roman"/>
          <w:lang w:val="lt-LT"/>
        </w:rPr>
        <w:instrText xml:space="preserve"> SEQ Lentelė \* ARABIC </w:instrText>
      </w:r>
      <w:r w:rsidRPr="00AA0EAB">
        <w:rPr>
          <w:rFonts w:eastAsia="Times New Roman"/>
          <w:lang w:val="lt-LT"/>
        </w:rPr>
        <w:fldChar w:fldCharType="separate"/>
      </w:r>
      <w:r w:rsidR="0060385A" w:rsidRPr="00AA0EAB">
        <w:rPr>
          <w:rFonts w:eastAsia="Times New Roman"/>
          <w:noProof/>
          <w:lang w:val="lt-LT"/>
        </w:rPr>
        <w:t>5</w:t>
      </w:r>
      <w:r w:rsidRPr="00AA0EAB">
        <w:rPr>
          <w:rFonts w:eastAsia="Times New Roman"/>
          <w:lang w:val="lt-LT"/>
        </w:rPr>
        <w:fldChar w:fldCharType="end"/>
      </w:r>
      <w:r w:rsidR="00611844">
        <w:rPr>
          <w:rFonts w:eastAsia="Times New Roman"/>
          <w:lang w:val="lt-LT"/>
        </w:rPr>
        <w:t xml:space="preserve"> l</w:t>
      </w:r>
      <w:r w:rsidR="00611844" w:rsidRPr="00AA0EAB">
        <w:rPr>
          <w:rFonts w:eastAsia="Times New Roman"/>
          <w:lang w:val="lt-LT"/>
        </w:rPr>
        <w:t>entelė</w:t>
      </w:r>
      <w:r w:rsidRPr="00AA0EAB">
        <w:rPr>
          <w:rFonts w:eastAsia="Times New Roman"/>
          <w:lang w:val="lt-LT"/>
        </w:rPr>
        <w:t>. VP 2 prioriteto priemonių projekto finansavimo pagrindimo pavyzdžiai</w:t>
      </w:r>
      <w:bookmarkEnd w:id="54"/>
    </w:p>
    <w:tbl>
      <w:tblPr>
        <w:tblStyle w:val="Civittatable"/>
        <w:tblW w:w="0" w:type="auto"/>
        <w:tblInd w:w="0" w:type="dxa"/>
        <w:tblLook w:val="04A0" w:firstRow="1" w:lastRow="0" w:firstColumn="1" w:lastColumn="0" w:noHBand="0" w:noVBand="1"/>
      </w:tblPr>
      <w:tblGrid>
        <w:gridCol w:w="2425"/>
        <w:gridCol w:w="4410"/>
        <w:gridCol w:w="2933"/>
      </w:tblGrid>
      <w:tr w:rsidR="00C06A1A" w:rsidRPr="00AA0EAB" w14:paraId="63C4914B" w14:textId="77777777" w:rsidTr="00B32AC5">
        <w:trPr>
          <w:cnfStyle w:val="100000000000" w:firstRow="1" w:lastRow="0" w:firstColumn="0" w:lastColumn="0" w:oddVBand="0" w:evenVBand="0" w:oddHBand="0" w:evenHBand="0" w:firstRowFirstColumn="0" w:firstRowLastColumn="0" w:lastRowFirstColumn="0" w:lastRowLastColumn="0"/>
          <w:trHeight w:val="144"/>
          <w:tblHeader/>
        </w:trPr>
        <w:tc>
          <w:tcPr>
            <w:tcW w:w="2425" w:type="dxa"/>
            <w:vAlign w:val="center"/>
          </w:tcPr>
          <w:p w14:paraId="5E53D898" w14:textId="0F5B1E91" w:rsidR="003476FC" w:rsidRPr="00AA0EAB" w:rsidRDefault="003476FC" w:rsidP="00F32604">
            <w:pPr>
              <w:spacing w:before="60" w:line="240" w:lineRule="auto"/>
              <w:jc w:val="left"/>
              <w:rPr>
                <w:b/>
                <w:bCs/>
                <w:sz w:val="18"/>
                <w:szCs w:val="18"/>
              </w:rPr>
            </w:pPr>
            <w:r w:rsidRPr="00AA0EAB">
              <w:rPr>
                <w:b/>
                <w:bCs/>
                <w:sz w:val="18"/>
                <w:szCs w:val="18"/>
              </w:rPr>
              <w:t>finansavimo informacija</w:t>
            </w:r>
          </w:p>
        </w:tc>
        <w:tc>
          <w:tcPr>
            <w:tcW w:w="4410" w:type="dxa"/>
            <w:vAlign w:val="center"/>
          </w:tcPr>
          <w:p w14:paraId="51A91CBA" w14:textId="0A4B90BD" w:rsidR="003476FC" w:rsidRPr="00AA0EAB" w:rsidRDefault="003476FC" w:rsidP="00F32604">
            <w:pPr>
              <w:spacing w:before="60" w:line="240" w:lineRule="auto"/>
              <w:jc w:val="left"/>
              <w:rPr>
                <w:b/>
                <w:bCs/>
                <w:sz w:val="18"/>
                <w:szCs w:val="18"/>
              </w:rPr>
            </w:pPr>
            <w:r w:rsidRPr="00AA0EAB">
              <w:rPr>
                <w:b/>
                <w:bCs/>
                <w:sz w:val="18"/>
                <w:szCs w:val="18"/>
              </w:rPr>
              <w:t>projekto siekiami rezultatai ir uždaviniai</w:t>
            </w:r>
          </w:p>
        </w:tc>
        <w:tc>
          <w:tcPr>
            <w:tcW w:w="2933" w:type="dxa"/>
            <w:vAlign w:val="center"/>
          </w:tcPr>
          <w:p w14:paraId="5FBFFFC8" w14:textId="7AB3C064" w:rsidR="003476FC" w:rsidRPr="00AA0EAB" w:rsidRDefault="003D1559" w:rsidP="00F32604">
            <w:pPr>
              <w:spacing w:before="60" w:line="240" w:lineRule="auto"/>
              <w:jc w:val="left"/>
              <w:rPr>
                <w:b/>
                <w:bCs/>
                <w:sz w:val="18"/>
                <w:szCs w:val="18"/>
              </w:rPr>
            </w:pPr>
            <w:r w:rsidRPr="00AA0EAB">
              <w:rPr>
                <w:b/>
                <w:bCs/>
                <w:sz w:val="18"/>
                <w:szCs w:val="18"/>
              </w:rPr>
              <w:t>priemonės aktualūs uždaviniai ir rodikliai</w:t>
            </w:r>
          </w:p>
        </w:tc>
      </w:tr>
      <w:tr w:rsidR="003476FC" w:rsidRPr="00AA0EAB" w14:paraId="2AA00607" w14:textId="77777777" w:rsidTr="003D1559">
        <w:trPr>
          <w:cnfStyle w:val="000000100000" w:firstRow="0" w:lastRow="0" w:firstColumn="0" w:lastColumn="0" w:oddVBand="0" w:evenVBand="0" w:oddHBand="1" w:evenHBand="0" w:firstRowFirstColumn="0" w:firstRowLastColumn="0" w:lastRowFirstColumn="0" w:lastRowLastColumn="0"/>
          <w:trHeight w:val="144"/>
        </w:trPr>
        <w:tc>
          <w:tcPr>
            <w:tcW w:w="0" w:type="auto"/>
            <w:gridSpan w:val="3"/>
            <w:shd w:val="clear" w:color="auto" w:fill="7F7F7F" w:themeFill="accent3"/>
            <w:vAlign w:val="center"/>
          </w:tcPr>
          <w:p w14:paraId="0706CAD5" w14:textId="69A1C42C" w:rsidR="003476FC" w:rsidRPr="00AA0EAB" w:rsidRDefault="003D1559" w:rsidP="00D45F39">
            <w:pPr>
              <w:keepNext/>
              <w:spacing w:before="60" w:line="240" w:lineRule="auto"/>
              <w:jc w:val="center"/>
              <w:rPr>
                <w:color w:val="FFFFFF" w:themeColor="background1"/>
                <w:sz w:val="18"/>
                <w:szCs w:val="18"/>
              </w:rPr>
            </w:pPr>
            <w:r w:rsidRPr="00AA0EAB">
              <w:rPr>
                <w:color w:val="FFFFFF" w:themeColor="background1"/>
                <w:sz w:val="18"/>
                <w:szCs w:val="18"/>
              </w:rPr>
              <w:t>Nr.</w:t>
            </w:r>
            <w:r w:rsidR="0041702E" w:rsidRPr="00AA0EAB">
              <w:rPr>
                <w:color w:val="FFFFFF" w:themeColor="background1"/>
                <w:sz w:val="18"/>
                <w:szCs w:val="18"/>
              </w:rPr>
              <w:t> </w:t>
            </w:r>
            <w:r w:rsidRPr="00AA0EAB">
              <w:rPr>
                <w:color w:val="FFFFFF" w:themeColor="background1"/>
                <w:sz w:val="18"/>
                <w:szCs w:val="18"/>
              </w:rPr>
              <w:t>02.2.2-CPVA-V-524-01-0001</w:t>
            </w:r>
            <w:r w:rsidR="00D81BC5" w:rsidRPr="00AA0EAB">
              <w:rPr>
                <w:color w:val="FFFFFF" w:themeColor="background1"/>
                <w:sz w:val="18"/>
                <w:szCs w:val="18"/>
              </w:rPr>
              <w:br/>
            </w:r>
            <w:r w:rsidRPr="00AA0EAB">
              <w:rPr>
                <w:color w:val="FFFFFF" w:themeColor="background1"/>
                <w:sz w:val="18"/>
                <w:szCs w:val="18"/>
              </w:rPr>
              <w:t>„Gyventojų skatinimas išmaniai naudotis internetu atnaujintoje viešosios interneto prieigos infrastruktūroje“</w:t>
            </w:r>
          </w:p>
        </w:tc>
      </w:tr>
      <w:tr w:rsidR="00C06A1A" w:rsidRPr="00AA0EAB" w14:paraId="27872AF4" w14:textId="77777777" w:rsidTr="00B32AC5">
        <w:trPr>
          <w:cnfStyle w:val="000000010000" w:firstRow="0" w:lastRow="0" w:firstColumn="0" w:lastColumn="0" w:oddVBand="0" w:evenVBand="0" w:oddHBand="0" w:evenHBand="1" w:firstRowFirstColumn="0" w:firstRowLastColumn="0" w:lastRowFirstColumn="0" w:lastRowLastColumn="0"/>
          <w:trHeight w:val="85"/>
        </w:trPr>
        <w:tc>
          <w:tcPr>
            <w:tcW w:w="2425" w:type="dxa"/>
          </w:tcPr>
          <w:p w14:paraId="69EC4C4E" w14:textId="3846C277" w:rsidR="003D1559" w:rsidRPr="00AA0EAB" w:rsidRDefault="003D1559" w:rsidP="00A0091C">
            <w:pPr>
              <w:spacing w:line="240" w:lineRule="auto"/>
              <w:jc w:val="left"/>
              <w:rPr>
                <w:rFonts w:eastAsia="Times New Roman"/>
                <w:sz w:val="18"/>
                <w:szCs w:val="18"/>
              </w:rPr>
            </w:pPr>
            <w:r w:rsidRPr="00AA0EAB">
              <w:rPr>
                <w:rFonts w:eastAsia="Times New Roman"/>
                <w:sz w:val="18"/>
                <w:szCs w:val="18"/>
              </w:rPr>
              <w:t>Paraiškoje nurodyta projekto vertė: 10</w:t>
            </w:r>
            <w:r w:rsidR="00016334" w:rsidRPr="00AA0EAB">
              <w:rPr>
                <w:rFonts w:eastAsia="Times New Roman"/>
                <w:sz w:val="18"/>
                <w:szCs w:val="18"/>
              </w:rPr>
              <w:t> </w:t>
            </w:r>
            <w:r w:rsidRPr="00AA0EAB">
              <w:rPr>
                <w:rFonts w:eastAsia="Times New Roman"/>
                <w:sz w:val="18"/>
                <w:szCs w:val="18"/>
              </w:rPr>
              <w:t>744</w:t>
            </w:r>
            <w:r w:rsidR="00016334" w:rsidRPr="00AA0EAB">
              <w:rPr>
                <w:rFonts w:eastAsia="Times New Roman"/>
                <w:sz w:val="18"/>
                <w:szCs w:val="18"/>
              </w:rPr>
              <w:t> </w:t>
            </w:r>
            <w:r w:rsidRPr="00AA0EAB">
              <w:rPr>
                <w:rFonts w:eastAsia="Times New Roman"/>
                <w:sz w:val="18"/>
                <w:szCs w:val="18"/>
              </w:rPr>
              <w:t>761,28</w:t>
            </w:r>
            <w:r w:rsidR="00016334" w:rsidRPr="00AA0EAB">
              <w:rPr>
                <w:rFonts w:eastAsia="Times New Roman"/>
                <w:sz w:val="18"/>
                <w:szCs w:val="18"/>
              </w:rPr>
              <w:t> </w:t>
            </w:r>
            <w:r w:rsidR="005A1E9C" w:rsidRPr="00AA0EAB">
              <w:rPr>
                <w:rFonts w:eastAsia="Times New Roman"/>
                <w:sz w:val="18"/>
                <w:szCs w:val="18"/>
              </w:rPr>
              <w:t>Eur</w:t>
            </w:r>
          </w:p>
          <w:p w14:paraId="6E8CCAEF" w14:textId="6C11D15D" w:rsidR="003D1559" w:rsidRPr="00AA0EAB" w:rsidRDefault="003D1559" w:rsidP="00A0091C">
            <w:pPr>
              <w:spacing w:line="240" w:lineRule="auto"/>
              <w:jc w:val="left"/>
              <w:rPr>
                <w:rFonts w:eastAsia="Times New Roman"/>
                <w:sz w:val="18"/>
                <w:szCs w:val="18"/>
              </w:rPr>
            </w:pPr>
            <w:r w:rsidRPr="00AA0EAB">
              <w:rPr>
                <w:rFonts w:eastAsia="Times New Roman"/>
                <w:sz w:val="18"/>
                <w:szCs w:val="18"/>
              </w:rPr>
              <w:t>Prašoma finansavimo suma:</w:t>
            </w:r>
            <w:r w:rsidRPr="00AA0EAB">
              <w:rPr>
                <w:rFonts w:eastAsia="Times New Roman"/>
                <w:sz w:val="18"/>
                <w:szCs w:val="18"/>
              </w:rPr>
              <w:br/>
              <w:t>10</w:t>
            </w:r>
            <w:r w:rsidR="0041702E" w:rsidRPr="00AA0EAB">
              <w:rPr>
                <w:rFonts w:eastAsia="Times New Roman"/>
                <w:sz w:val="18"/>
                <w:szCs w:val="18"/>
              </w:rPr>
              <w:t> </w:t>
            </w:r>
            <w:r w:rsidRPr="00AA0EAB">
              <w:rPr>
                <w:rFonts w:eastAsia="Times New Roman"/>
                <w:sz w:val="18"/>
                <w:szCs w:val="18"/>
              </w:rPr>
              <w:t>744</w:t>
            </w:r>
            <w:r w:rsidR="0041702E" w:rsidRPr="00AA0EAB">
              <w:rPr>
                <w:rFonts w:eastAsia="Times New Roman"/>
                <w:sz w:val="18"/>
                <w:szCs w:val="18"/>
              </w:rPr>
              <w:t> </w:t>
            </w:r>
            <w:r w:rsidRPr="00AA0EAB">
              <w:rPr>
                <w:rFonts w:eastAsia="Times New Roman"/>
                <w:sz w:val="18"/>
                <w:szCs w:val="18"/>
              </w:rPr>
              <w:t>761,28</w:t>
            </w:r>
            <w:r w:rsidR="0041702E" w:rsidRPr="00AA0EAB">
              <w:rPr>
                <w:rFonts w:eastAsia="Times New Roman"/>
                <w:sz w:val="18"/>
                <w:szCs w:val="18"/>
              </w:rPr>
              <w:t> </w:t>
            </w:r>
            <w:r w:rsidR="005A1E9C" w:rsidRPr="00AA0EAB">
              <w:rPr>
                <w:rFonts w:eastAsia="Times New Roman"/>
                <w:sz w:val="18"/>
                <w:szCs w:val="18"/>
              </w:rPr>
              <w:t>Eur</w:t>
            </w:r>
          </w:p>
          <w:p w14:paraId="2BEFE293" w14:textId="7C8A441F" w:rsidR="003D1559" w:rsidRPr="00AA0EAB" w:rsidRDefault="003D1559" w:rsidP="00A0091C">
            <w:pPr>
              <w:spacing w:line="240" w:lineRule="auto"/>
              <w:jc w:val="left"/>
              <w:rPr>
                <w:rFonts w:eastAsia="Times New Roman"/>
                <w:sz w:val="18"/>
                <w:szCs w:val="18"/>
              </w:rPr>
            </w:pPr>
            <w:r w:rsidRPr="00AA0EAB">
              <w:rPr>
                <w:rFonts w:eastAsia="Times New Roman"/>
                <w:sz w:val="18"/>
                <w:szCs w:val="18"/>
              </w:rPr>
              <w:t>Projekto išlaidų suma:</w:t>
            </w:r>
            <w:r w:rsidRPr="00AA0EAB">
              <w:rPr>
                <w:rFonts w:eastAsia="Times New Roman"/>
                <w:sz w:val="18"/>
                <w:szCs w:val="18"/>
              </w:rPr>
              <w:br/>
              <w:t>10</w:t>
            </w:r>
            <w:r w:rsidR="0041702E" w:rsidRPr="00AA0EAB">
              <w:rPr>
                <w:rFonts w:eastAsia="Times New Roman"/>
                <w:sz w:val="18"/>
                <w:szCs w:val="18"/>
              </w:rPr>
              <w:t> </w:t>
            </w:r>
            <w:r w:rsidRPr="00AA0EAB">
              <w:rPr>
                <w:rFonts w:eastAsia="Times New Roman"/>
                <w:sz w:val="18"/>
                <w:szCs w:val="18"/>
              </w:rPr>
              <w:t>705</w:t>
            </w:r>
            <w:r w:rsidR="0041702E" w:rsidRPr="00AA0EAB">
              <w:rPr>
                <w:rFonts w:eastAsia="Times New Roman"/>
                <w:sz w:val="18"/>
                <w:szCs w:val="18"/>
              </w:rPr>
              <w:t> </w:t>
            </w:r>
            <w:r w:rsidRPr="00AA0EAB">
              <w:rPr>
                <w:rFonts w:eastAsia="Times New Roman"/>
                <w:sz w:val="18"/>
                <w:szCs w:val="18"/>
              </w:rPr>
              <w:t>815,56</w:t>
            </w:r>
            <w:r w:rsidR="0041702E" w:rsidRPr="00AA0EAB">
              <w:rPr>
                <w:rFonts w:eastAsia="Times New Roman"/>
                <w:sz w:val="18"/>
                <w:szCs w:val="18"/>
              </w:rPr>
              <w:t> </w:t>
            </w:r>
            <w:r w:rsidR="005A1E9C" w:rsidRPr="00AA0EAB">
              <w:rPr>
                <w:rFonts w:eastAsia="Times New Roman"/>
                <w:sz w:val="18"/>
                <w:szCs w:val="18"/>
              </w:rPr>
              <w:t>Eur</w:t>
            </w:r>
          </w:p>
          <w:p w14:paraId="07C0235C" w14:textId="5A56A074" w:rsidR="005A1E9C" w:rsidRPr="00AA0EAB" w:rsidRDefault="003D1559" w:rsidP="00A0091C">
            <w:pPr>
              <w:spacing w:line="240" w:lineRule="auto"/>
              <w:jc w:val="left"/>
              <w:rPr>
                <w:rFonts w:eastAsia="Times New Roman"/>
                <w:sz w:val="18"/>
                <w:szCs w:val="18"/>
              </w:rPr>
            </w:pPr>
            <w:r w:rsidRPr="00AA0EAB">
              <w:rPr>
                <w:rFonts w:eastAsia="Times New Roman"/>
                <w:sz w:val="18"/>
                <w:szCs w:val="18"/>
              </w:rPr>
              <w:t>Finansavimas:</w:t>
            </w:r>
            <w:r w:rsidR="0016208C" w:rsidRPr="00AA0EAB">
              <w:rPr>
                <w:rFonts w:eastAsia="Times New Roman"/>
                <w:sz w:val="18"/>
                <w:szCs w:val="18"/>
              </w:rPr>
              <w:t xml:space="preserve"> </w:t>
            </w:r>
            <w:r w:rsidRPr="00AA0EAB">
              <w:rPr>
                <w:rFonts w:eastAsia="Times New Roman"/>
                <w:sz w:val="18"/>
                <w:szCs w:val="18"/>
              </w:rPr>
              <w:t>10</w:t>
            </w:r>
            <w:r w:rsidR="0041702E" w:rsidRPr="00AA0EAB">
              <w:rPr>
                <w:rFonts w:eastAsia="Times New Roman"/>
                <w:sz w:val="18"/>
                <w:szCs w:val="18"/>
              </w:rPr>
              <w:t> </w:t>
            </w:r>
            <w:r w:rsidRPr="00AA0EAB">
              <w:rPr>
                <w:rFonts w:eastAsia="Times New Roman"/>
                <w:sz w:val="18"/>
                <w:szCs w:val="18"/>
              </w:rPr>
              <w:t>705</w:t>
            </w:r>
            <w:r w:rsidR="0041702E" w:rsidRPr="00AA0EAB">
              <w:rPr>
                <w:rFonts w:eastAsia="Times New Roman"/>
                <w:sz w:val="18"/>
                <w:szCs w:val="18"/>
              </w:rPr>
              <w:t> </w:t>
            </w:r>
            <w:r w:rsidRPr="00AA0EAB">
              <w:rPr>
                <w:rFonts w:eastAsia="Times New Roman"/>
                <w:sz w:val="18"/>
                <w:szCs w:val="18"/>
              </w:rPr>
              <w:t>815,56</w:t>
            </w:r>
            <w:r w:rsidR="0041702E" w:rsidRPr="00AA0EAB">
              <w:rPr>
                <w:rFonts w:eastAsia="Times New Roman"/>
                <w:sz w:val="18"/>
                <w:szCs w:val="18"/>
              </w:rPr>
              <w:t> </w:t>
            </w:r>
            <w:r w:rsidR="005A1E9C" w:rsidRPr="00AA0EAB">
              <w:rPr>
                <w:rFonts w:eastAsia="Times New Roman"/>
                <w:sz w:val="18"/>
                <w:szCs w:val="18"/>
              </w:rPr>
              <w:t>Eur</w:t>
            </w:r>
          </w:p>
          <w:p w14:paraId="2C0302B9" w14:textId="66C4119B" w:rsidR="003D1559" w:rsidRPr="00AA0EAB" w:rsidRDefault="003D1559" w:rsidP="00A0091C">
            <w:pPr>
              <w:spacing w:line="240" w:lineRule="auto"/>
              <w:jc w:val="left"/>
              <w:rPr>
                <w:rFonts w:eastAsia="Times New Roman"/>
                <w:sz w:val="18"/>
                <w:szCs w:val="18"/>
              </w:rPr>
            </w:pPr>
            <w:r w:rsidRPr="00AA0EAB">
              <w:rPr>
                <w:rFonts w:eastAsia="Times New Roman"/>
                <w:sz w:val="18"/>
                <w:szCs w:val="18"/>
              </w:rPr>
              <w:t>Apmokėta išlaidų suma:</w:t>
            </w:r>
            <w:r w:rsidRPr="00AA0EAB">
              <w:rPr>
                <w:rFonts w:eastAsia="Times New Roman"/>
                <w:sz w:val="18"/>
                <w:szCs w:val="18"/>
              </w:rPr>
              <w:br/>
              <w:t>11</w:t>
            </w:r>
            <w:r w:rsidR="0041702E" w:rsidRPr="00AA0EAB">
              <w:rPr>
                <w:rFonts w:eastAsia="Times New Roman"/>
                <w:sz w:val="18"/>
                <w:szCs w:val="18"/>
              </w:rPr>
              <w:t> </w:t>
            </w:r>
            <w:r w:rsidRPr="00AA0EAB">
              <w:rPr>
                <w:rFonts w:eastAsia="Times New Roman"/>
                <w:sz w:val="18"/>
                <w:szCs w:val="18"/>
              </w:rPr>
              <w:t>839</w:t>
            </w:r>
            <w:r w:rsidR="0041702E" w:rsidRPr="00AA0EAB">
              <w:rPr>
                <w:rFonts w:eastAsia="Times New Roman"/>
                <w:sz w:val="18"/>
                <w:szCs w:val="18"/>
              </w:rPr>
              <w:t> </w:t>
            </w:r>
            <w:r w:rsidRPr="00AA0EAB">
              <w:rPr>
                <w:rFonts w:eastAsia="Times New Roman"/>
                <w:sz w:val="18"/>
                <w:szCs w:val="18"/>
              </w:rPr>
              <w:t>830,17</w:t>
            </w:r>
            <w:r w:rsidR="0041702E" w:rsidRPr="00AA0EAB">
              <w:rPr>
                <w:rFonts w:eastAsia="Times New Roman"/>
                <w:sz w:val="18"/>
                <w:szCs w:val="18"/>
              </w:rPr>
              <w:t> </w:t>
            </w:r>
            <w:r w:rsidR="005A1E9C" w:rsidRPr="00AA0EAB">
              <w:rPr>
                <w:rFonts w:eastAsia="Times New Roman"/>
                <w:sz w:val="18"/>
                <w:szCs w:val="18"/>
              </w:rPr>
              <w:t>Eur</w:t>
            </w:r>
          </w:p>
          <w:p w14:paraId="53D29D2F" w14:textId="67A098F2" w:rsidR="00C06A1A" w:rsidRPr="00AA0EAB" w:rsidRDefault="00C06A1A" w:rsidP="00A0091C">
            <w:pPr>
              <w:spacing w:line="240" w:lineRule="auto"/>
              <w:jc w:val="left"/>
              <w:rPr>
                <w:rFonts w:eastAsia="Times New Roman"/>
                <w:sz w:val="18"/>
                <w:szCs w:val="18"/>
              </w:rPr>
            </w:pPr>
            <w:r w:rsidRPr="00AA0EAB">
              <w:rPr>
                <w:rFonts w:eastAsia="Times New Roman"/>
                <w:sz w:val="18"/>
                <w:szCs w:val="18"/>
              </w:rPr>
              <w:t>Išmokėtas finansavimas:</w:t>
            </w:r>
            <w:r w:rsidRPr="00AA0EAB">
              <w:rPr>
                <w:rFonts w:eastAsia="Times New Roman"/>
                <w:sz w:val="18"/>
                <w:szCs w:val="18"/>
              </w:rPr>
              <w:br/>
              <w:t>11</w:t>
            </w:r>
            <w:r w:rsidR="0041702E" w:rsidRPr="00AA0EAB">
              <w:rPr>
                <w:rFonts w:eastAsia="Times New Roman"/>
                <w:sz w:val="18"/>
                <w:szCs w:val="18"/>
              </w:rPr>
              <w:t> </w:t>
            </w:r>
            <w:r w:rsidRPr="00AA0EAB">
              <w:rPr>
                <w:rFonts w:eastAsia="Times New Roman"/>
                <w:sz w:val="18"/>
                <w:szCs w:val="18"/>
              </w:rPr>
              <w:t>839</w:t>
            </w:r>
            <w:r w:rsidR="0041702E" w:rsidRPr="00AA0EAB">
              <w:rPr>
                <w:rFonts w:eastAsia="Times New Roman"/>
                <w:sz w:val="18"/>
                <w:szCs w:val="18"/>
              </w:rPr>
              <w:t> </w:t>
            </w:r>
            <w:r w:rsidRPr="00AA0EAB">
              <w:rPr>
                <w:rFonts w:eastAsia="Times New Roman"/>
                <w:sz w:val="18"/>
                <w:szCs w:val="18"/>
              </w:rPr>
              <w:t>830,17</w:t>
            </w:r>
            <w:r w:rsidR="0041702E" w:rsidRPr="00AA0EAB">
              <w:rPr>
                <w:rFonts w:eastAsia="Times New Roman"/>
                <w:sz w:val="18"/>
                <w:szCs w:val="18"/>
              </w:rPr>
              <w:t> </w:t>
            </w:r>
            <w:r w:rsidR="005A1E9C" w:rsidRPr="00AA0EAB">
              <w:rPr>
                <w:rFonts w:eastAsia="Times New Roman"/>
                <w:sz w:val="18"/>
                <w:szCs w:val="18"/>
              </w:rPr>
              <w:t>Eur</w:t>
            </w:r>
          </w:p>
          <w:p w14:paraId="5562C8DF" w14:textId="17187CB8" w:rsidR="00C06A1A" w:rsidRPr="00AA0EAB" w:rsidRDefault="00C06A1A" w:rsidP="00A0091C">
            <w:pPr>
              <w:spacing w:line="240" w:lineRule="auto"/>
              <w:jc w:val="left"/>
              <w:rPr>
                <w:rFonts w:eastAsia="Times New Roman"/>
                <w:sz w:val="18"/>
                <w:szCs w:val="18"/>
              </w:rPr>
            </w:pPr>
            <w:r w:rsidRPr="00AA0EAB">
              <w:rPr>
                <w:rFonts w:eastAsia="Times New Roman"/>
                <w:sz w:val="18"/>
                <w:szCs w:val="18"/>
              </w:rPr>
              <w:t>Intensyvumas:</w:t>
            </w:r>
            <w:r w:rsidR="0016208C" w:rsidRPr="00AA0EAB">
              <w:rPr>
                <w:rFonts w:eastAsia="Times New Roman"/>
                <w:sz w:val="18"/>
                <w:szCs w:val="18"/>
              </w:rPr>
              <w:t xml:space="preserve"> </w:t>
            </w:r>
            <w:r w:rsidRPr="00AA0EAB">
              <w:rPr>
                <w:rFonts w:eastAsia="Times New Roman"/>
                <w:sz w:val="18"/>
                <w:szCs w:val="18"/>
              </w:rPr>
              <w:t>100</w:t>
            </w:r>
            <w:r w:rsidR="0041702E" w:rsidRPr="00AA0EAB">
              <w:rPr>
                <w:rFonts w:eastAsia="Times New Roman"/>
                <w:sz w:val="18"/>
                <w:szCs w:val="18"/>
              </w:rPr>
              <w:t> </w:t>
            </w:r>
            <w:r w:rsidR="005A1E9C" w:rsidRPr="00AA0EAB">
              <w:rPr>
                <w:rFonts w:eastAsia="Times New Roman"/>
                <w:sz w:val="18"/>
                <w:szCs w:val="18"/>
              </w:rPr>
              <w:t>proc.</w:t>
            </w:r>
          </w:p>
          <w:p w14:paraId="5813FA4E" w14:textId="2E45758E" w:rsidR="003476FC" w:rsidRPr="00AA0EAB" w:rsidRDefault="00C06A1A" w:rsidP="00656913">
            <w:pPr>
              <w:spacing w:line="240" w:lineRule="auto"/>
              <w:jc w:val="left"/>
              <w:rPr>
                <w:rFonts w:eastAsia="Times New Roman"/>
                <w:sz w:val="18"/>
                <w:szCs w:val="18"/>
              </w:rPr>
            </w:pPr>
            <w:r w:rsidRPr="00AA0EAB">
              <w:rPr>
                <w:rFonts w:eastAsia="Times New Roman"/>
                <w:sz w:val="18"/>
                <w:szCs w:val="18"/>
              </w:rPr>
              <w:t>Priemonės finansavimo forma:</w:t>
            </w:r>
            <w:r w:rsidR="00D2485B" w:rsidRPr="00AA0EAB">
              <w:rPr>
                <w:rFonts w:eastAsia="Times New Roman"/>
                <w:sz w:val="18"/>
                <w:szCs w:val="18"/>
              </w:rPr>
              <w:t xml:space="preserve"> </w:t>
            </w:r>
            <w:r w:rsidR="0041702E" w:rsidRPr="00AA0EAB">
              <w:rPr>
                <w:rFonts w:eastAsia="Times New Roman"/>
                <w:sz w:val="18"/>
                <w:szCs w:val="18"/>
              </w:rPr>
              <w:t xml:space="preserve">negrąžinamoji </w:t>
            </w:r>
            <w:r w:rsidRPr="00AA0EAB">
              <w:rPr>
                <w:rFonts w:eastAsia="Times New Roman"/>
                <w:sz w:val="18"/>
                <w:szCs w:val="18"/>
              </w:rPr>
              <w:t>subsidija</w:t>
            </w:r>
          </w:p>
        </w:tc>
        <w:tc>
          <w:tcPr>
            <w:tcW w:w="4410" w:type="dxa"/>
          </w:tcPr>
          <w:p w14:paraId="41EEDB87" w14:textId="77777777" w:rsidR="003D1559" w:rsidRPr="00AA0EAB" w:rsidRDefault="003D1559" w:rsidP="00A0091C">
            <w:pPr>
              <w:spacing w:line="240" w:lineRule="auto"/>
              <w:jc w:val="left"/>
              <w:rPr>
                <w:rFonts w:eastAsia="Times New Roman"/>
                <w:sz w:val="18"/>
                <w:szCs w:val="18"/>
              </w:rPr>
            </w:pPr>
            <w:r w:rsidRPr="00AA0EAB">
              <w:rPr>
                <w:rFonts w:eastAsia="Times New Roman"/>
                <w:sz w:val="18"/>
                <w:szCs w:val="18"/>
              </w:rPr>
              <w:t>Siekiami rezultatai:</w:t>
            </w:r>
          </w:p>
          <w:p w14:paraId="03689B6B" w14:textId="6D087024" w:rsidR="003D1559" w:rsidRPr="00AA0EAB" w:rsidRDefault="003D1559" w:rsidP="00A0091C">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Didesnis paslaugos naudojimo lygis: siekiamas 20</w:t>
            </w:r>
            <w:r w:rsidR="0041702E" w:rsidRPr="00AA0EAB">
              <w:rPr>
                <w:rFonts w:eastAsia="Times New Roman"/>
                <w:bCs/>
                <w:sz w:val="18"/>
                <w:szCs w:val="18"/>
              </w:rPr>
              <w:t> </w:t>
            </w:r>
            <w:r w:rsidRPr="00AA0EAB">
              <w:rPr>
                <w:rFonts w:eastAsia="Times New Roman"/>
                <w:bCs/>
                <w:sz w:val="18"/>
                <w:szCs w:val="18"/>
              </w:rPr>
              <w:t xml:space="preserve">proc. unikalių </w:t>
            </w:r>
            <w:r w:rsidR="00A323AC" w:rsidRPr="00AA0EAB">
              <w:rPr>
                <w:rFonts w:eastAsia="Times New Roman"/>
                <w:bCs/>
                <w:sz w:val="18"/>
                <w:szCs w:val="18"/>
              </w:rPr>
              <w:t xml:space="preserve">vartotojų skaičiaus </w:t>
            </w:r>
            <w:r w:rsidRPr="00AA0EAB">
              <w:rPr>
                <w:rFonts w:eastAsia="Times New Roman"/>
                <w:bCs/>
                <w:sz w:val="18"/>
                <w:szCs w:val="18"/>
              </w:rPr>
              <w:t>padidėjimas</w:t>
            </w:r>
          </w:p>
          <w:p w14:paraId="5F1F1563" w14:textId="01778B21" w:rsidR="003D1559" w:rsidRPr="00AA0EAB" w:rsidRDefault="0041702E" w:rsidP="00A0091C">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Didesnė</w:t>
            </w:r>
            <w:r w:rsidR="003D1559" w:rsidRPr="00AA0EAB">
              <w:rPr>
                <w:rFonts w:eastAsia="Times New Roman"/>
                <w:bCs/>
                <w:sz w:val="18"/>
                <w:szCs w:val="18"/>
              </w:rPr>
              <w:t xml:space="preserve"> interneto </w:t>
            </w:r>
            <w:r w:rsidRPr="00AA0EAB">
              <w:rPr>
                <w:rFonts w:eastAsia="Times New Roman"/>
                <w:bCs/>
                <w:sz w:val="18"/>
                <w:szCs w:val="18"/>
              </w:rPr>
              <w:t>sparta</w:t>
            </w:r>
            <w:r w:rsidR="003D1559" w:rsidRPr="00AA0EAB">
              <w:rPr>
                <w:rFonts w:eastAsia="Times New Roman"/>
                <w:bCs/>
                <w:sz w:val="18"/>
                <w:szCs w:val="18"/>
              </w:rPr>
              <w:t xml:space="preserve"> viešosiose bibliotekose – siekiama 30</w:t>
            </w:r>
            <w:r w:rsidRPr="00AA0EAB">
              <w:rPr>
                <w:rFonts w:eastAsia="Times New Roman"/>
                <w:bCs/>
                <w:sz w:val="18"/>
                <w:szCs w:val="18"/>
              </w:rPr>
              <w:t> </w:t>
            </w:r>
            <w:r w:rsidR="003D1559" w:rsidRPr="00AA0EAB">
              <w:rPr>
                <w:rFonts w:eastAsia="Times New Roman"/>
                <w:bCs/>
                <w:sz w:val="18"/>
                <w:szCs w:val="18"/>
              </w:rPr>
              <w:t>Mb</w:t>
            </w:r>
            <w:r w:rsidR="00F91D06" w:rsidRPr="00AA0EAB">
              <w:rPr>
                <w:rFonts w:eastAsia="Times New Roman"/>
                <w:bCs/>
                <w:sz w:val="18"/>
                <w:szCs w:val="18"/>
              </w:rPr>
              <w:t>p</w:t>
            </w:r>
            <w:r w:rsidR="003D1559" w:rsidRPr="00AA0EAB">
              <w:rPr>
                <w:rFonts w:eastAsia="Times New Roman"/>
                <w:bCs/>
                <w:sz w:val="18"/>
                <w:szCs w:val="18"/>
              </w:rPr>
              <w:t>s interneto</w:t>
            </w:r>
            <w:r w:rsidRPr="00AA0EAB">
              <w:rPr>
                <w:rFonts w:eastAsia="Times New Roman"/>
                <w:bCs/>
                <w:sz w:val="18"/>
                <w:szCs w:val="18"/>
              </w:rPr>
              <w:t xml:space="preserve"> sparta</w:t>
            </w:r>
            <w:r w:rsidR="003D1559" w:rsidRPr="00AA0EAB">
              <w:rPr>
                <w:rFonts w:eastAsia="Times New Roman"/>
                <w:bCs/>
                <w:sz w:val="18"/>
                <w:szCs w:val="18"/>
              </w:rPr>
              <w:t xml:space="preserve"> 95</w:t>
            </w:r>
            <w:r w:rsidRPr="00AA0EAB">
              <w:rPr>
                <w:rFonts w:eastAsia="Times New Roman"/>
                <w:bCs/>
                <w:sz w:val="18"/>
                <w:szCs w:val="18"/>
              </w:rPr>
              <w:t> </w:t>
            </w:r>
            <w:r w:rsidR="003D1559" w:rsidRPr="00AA0EAB">
              <w:rPr>
                <w:rFonts w:eastAsia="Times New Roman"/>
                <w:bCs/>
                <w:sz w:val="18"/>
                <w:szCs w:val="18"/>
              </w:rPr>
              <w:t>proc. Lietuvos viešųjų bibliotekų</w:t>
            </w:r>
          </w:p>
          <w:p w14:paraId="468455AD" w14:textId="2C17CFA0" w:rsidR="003D1559" w:rsidRPr="00AA0EAB" w:rsidRDefault="003D1559" w:rsidP="00A0091C">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Padidė</w:t>
            </w:r>
            <w:r w:rsidR="0041702E" w:rsidRPr="00AA0EAB">
              <w:rPr>
                <w:rFonts w:eastAsia="Times New Roman"/>
                <w:bCs/>
                <w:sz w:val="18"/>
                <w:szCs w:val="18"/>
              </w:rPr>
              <w:t>ję</w:t>
            </w:r>
            <w:r w:rsidRPr="00AA0EAB">
              <w:rPr>
                <w:rFonts w:eastAsia="Times New Roman"/>
                <w:bCs/>
                <w:sz w:val="18"/>
                <w:szCs w:val="18"/>
              </w:rPr>
              <w:t xml:space="preserve">s paslaugos </w:t>
            </w:r>
            <w:r w:rsidR="00A323AC" w:rsidRPr="00AA0EAB">
              <w:rPr>
                <w:rFonts w:eastAsia="Times New Roman"/>
                <w:bCs/>
                <w:sz w:val="18"/>
                <w:szCs w:val="18"/>
              </w:rPr>
              <w:t xml:space="preserve">vartotojų </w:t>
            </w:r>
            <w:r w:rsidRPr="00AA0EAB">
              <w:rPr>
                <w:rFonts w:eastAsia="Times New Roman"/>
                <w:bCs/>
                <w:sz w:val="18"/>
                <w:szCs w:val="18"/>
              </w:rPr>
              <w:t xml:space="preserve">pasitenkinimas paslauga – siekiamas lankytojų, kurie paslaugą vertina teigiamai, </w:t>
            </w:r>
            <w:r w:rsidR="0041702E" w:rsidRPr="00AA0EAB">
              <w:rPr>
                <w:rFonts w:eastAsia="Times New Roman"/>
                <w:bCs/>
                <w:sz w:val="18"/>
                <w:szCs w:val="18"/>
              </w:rPr>
              <w:t xml:space="preserve">skaičiaus </w:t>
            </w:r>
            <w:r w:rsidRPr="00AA0EAB">
              <w:rPr>
                <w:rFonts w:eastAsia="Times New Roman"/>
                <w:bCs/>
                <w:sz w:val="18"/>
                <w:szCs w:val="18"/>
              </w:rPr>
              <w:t>padidėjimas 50</w:t>
            </w:r>
            <w:r w:rsidR="0041702E" w:rsidRPr="00AA0EAB">
              <w:rPr>
                <w:rFonts w:eastAsia="Times New Roman"/>
                <w:bCs/>
                <w:sz w:val="18"/>
                <w:szCs w:val="18"/>
              </w:rPr>
              <w:t> </w:t>
            </w:r>
            <w:r w:rsidRPr="00AA0EAB">
              <w:rPr>
                <w:rFonts w:eastAsia="Times New Roman"/>
                <w:bCs/>
                <w:sz w:val="18"/>
                <w:szCs w:val="18"/>
              </w:rPr>
              <w:t>proc.</w:t>
            </w:r>
          </w:p>
          <w:p w14:paraId="32F2F783" w14:textId="10BCB6AD" w:rsidR="003D1559" w:rsidRPr="00AA0EAB" w:rsidRDefault="003D1559" w:rsidP="00A0091C">
            <w:pPr>
              <w:pStyle w:val="ListParagraph"/>
              <w:numPr>
                <w:ilvl w:val="0"/>
                <w:numId w:val="37"/>
              </w:numPr>
              <w:pBdr>
                <w:top w:val="nil"/>
                <w:left w:val="nil"/>
                <w:bottom w:val="nil"/>
                <w:right w:val="nil"/>
                <w:between w:val="nil"/>
              </w:pBdr>
              <w:spacing w:before="60" w:line="240" w:lineRule="auto"/>
              <w:ind w:left="331" w:hanging="270"/>
              <w:rPr>
                <w:rFonts w:eastAsia="Times New Roman"/>
                <w:b/>
                <w:color w:val="000000"/>
                <w:sz w:val="18"/>
                <w:szCs w:val="18"/>
              </w:rPr>
            </w:pPr>
            <w:r w:rsidRPr="00AA0EAB">
              <w:rPr>
                <w:rFonts w:eastAsia="Times New Roman"/>
                <w:bCs/>
                <w:sz w:val="18"/>
                <w:szCs w:val="18"/>
              </w:rPr>
              <w:t xml:space="preserve">Didesnis </w:t>
            </w:r>
            <w:r w:rsidR="00F32604" w:rsidRPr="00AA0EAB">
              <w:rPr>
                <w:rFonts w:eastAsia="Times New Roman"/>
                <w:bCs/>
                <w:sz w:val="18"/>
                <w:szCs w:val="18"/>
              </w:rPr>
              <w:t>p</w:t>
            </w:r>
            <w:r w:rsidRPr="00AA0EAB">
              <w:rPr>
                <w:rFonts w:eastAsia="Times New Roman"/>
                <w:bCs/>
                <w:sz w:val="18"/>
                <w:szCs w:val="18"/>
              </w:rPr>
              <w:t>aslaugą sudarančių veiklų skaičius – siekiama realizuoti ne</w:t>
            </w:r>
            <w:r w:rsidR="00A23062" w:rsidRPr="00AA0EAB">
              <w:rPr>
                <w:rFonts w:eastAsia="Times New Roman"/>
                <w:bCs/>
                <w:sz w:val="18"/>
                <w:szCs w:val="18"/>
              </w:rPr>
              <w:t xml:space="preserve"> </w:t>
            </w:r>
            <w:r w:rsidRPr="00AA0EAB">
              <w:rPr>
                <w:rFonts w:eastAsia="Times New Roman"/>
                <w:bCs/>
                <w:sz w:val="18"/>
                <w:szCs w:val="18"/>
              </w:rPr>
              <w:t xml:space="preserve">mažiau </w:t>
            </w:r>
            <w:r w:rsidR="0041702E" w:rsidRPr="00AA0EAB">
              <w:rPr>
                <w:rFonts w:eastAsia="Times New Roman"/>
                <w:bCs/>
                <w:sz w:val="18"/>
                <w:szCs w:val="18"/>
              </w:rPr>
              <w:t xml:space="preserve">kaip </w:t>
            </w:r>
            <w:r w:rsidRPr="00AA0EAB">
              <w:rPr>
                <w:rFonts w:eastAsia="Times New Roman"/>
                <w:bCs/>
                <w:sz w:val="18"/>
                <w:szCs w:val="18"/>
              </w:rPr>
              <w:t>6 nauj</w:t>
            </w:r>
            <w:r w:rsidR="0041702E" w:rsidRPr="00AA0EAB">
              <w:rPr>
                <w:rFonts w:eastAsia="Times New Roman"/>
                <w:bCs/>
                <w:sz w:val="18"/>
                <w:szCs w:val="18"/>
              </w:rPr>
              <w:t>as</w:t>
            </w:r>
            <w:r w:rsidRPr="00AA0EAB">
              <w:rPr>
                <w:rFonts w:eastAsia="Times New Roman"/>
                <w:color w:val="000000"/>
                <w:sz w:val="18"/>
                <w:szCs w:val="18"/>
              </w:rPr>
              <w:t xml:space="preserve"> veikl</w:t>
            </w:r>
            <w:r w:rsidR="0041702E" w:rsidRPr="00AA0EAB">
              <w:rPr>
                <w:rFonts w:eastAsia="Times New Roman"/>
                <w:color w:val="000000"/>
                <w:sz w:val="18"/>
                <w:szCs w:val="18"/>
              </w:rPr>
              <w:t>as</w:t>
            </w:r>
          </w:p>
          <w:p w14:paraId="2E0E1CCE" w14:textId="77777777" w:rsidR="003D1559" w:rsidRPr="00AA0EAB" w:rsidRDefault="003D1559" w:rsidP="00A0091C">
            <w:pPr>
              <w:spacing w:line="240" w:lineRule="auto"/>
              <w:rPr>
                <w:rFonts w:eastAsia="Times New Roman"/>
                <w:sz w:val="18"/>
                <w:szCs w:val="18"/>
              </w:rPr>
            </w:pPr>
            <w:r w:rsidRPr="00AA0EAB">
              <w:rPr>
                <w:rFonts w:eastAsia="Times New Roman"/>
                <w:sz w:val="18"/>
                <w:szCs w:val="18"/>
              </w:rPr>
              <w:t>Projekto uždaviniai:</w:t>
            </w:r>
          </w:p>
          <w:p w14:paraId="6E73D7DC" w14:textId="3DC9C178" w:rsidR="003D1559" w:rsidRPr="00AA0EAB" w:rsidRDefault="003D1559" w:rsidP="00A0091C">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Atnaujinti viešo</w:t>
            </w:r>
            <w:r w:rsidR="0041702E" w:rsidRPr="00AA0EAB">
              <w:rPr>
                <w:rFonts w:eastAsia="Times New Roman"/>
                <w:bCs/>
                <w:sz w:val="18"/>
                <w:szCs w:val="18"/>
              </w:rPr>
              <w:t>sio</w:t>
            </w:r>
            <w:r w:rsidRPr="00AA0EAB">
              <w:rPr>
                <w:rFonts w:eastAsia="Times New Roman"/>
                <w:bCs/>
                <w:sz w:val="18"/>
                <w:szCs w:val="18"/>
              </w:rPr>
              <w:t>s interneto prieigos bibliotekose infrastruktūrą</w:t>
            </w:r>
          </w:p>
          <w:p w14:paraId="73CADF22" w14:textId="32B8BE1A" w:rsidR="00C06A1A" w:rsidRPr="00AA0EAB" w:rsidRDefault="0041702E" w:rsidP="00A0091C">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Iš</w:t>
            </w:r>
            <w:r w:rsidR="003D1559" w:rsidRPr="00AA0EAB">
              <w:rPr>
                <w:rFonts w:eastAsia="Times New Roman"/>
                <w:bCs/>
                <w:sz w:val="18"/>
                <w:szCs w:val="18"/>
              </w:rPr>
              <w:t>mokyti viešųjų bibliotekų darbuotojus naudotis įsigyta technine ir programine įranga</w:t>
            </w:r>
          </w:p>
          <w:p w14:paraId="11767248" w14:textId="7461A836" w:rsidR="003476FC" w:rsidRPr="00AA0EAB" w:rsidRDefault="003D1559" w:rsidP="00D404B9">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color w:val="000000"/>
                <w:sz w:val="18"/>
                <w:szCs w:val="18"/>
              </w:rPr>
              <w:t xml:space="preserve">Modernizuoti </w:t>
            </w:r>
            <w:r w:rsidR="00C06A1A" w:rsidRPr="00AA0EAB">
              <w:rPr>
                <w:rFonts w:eastAsia="Times New Roman"/>
                <w:color w:val="000000"/>
                <w:sz w:val="18"/>
                <w:szCs w:val="18"/>
              </w:rPr>
              <w:t xml:space="preserve">vartotojų registracijos ir statistikos </w:t>
            </w:r>
            <w:r w:rsidR="0041702E" w:rsidRPr="00AA0EAB">
              <w:rPr>
                <w:rFonts w:eastAsia="Times New Roman"/>
                <w:color w:val="000000"/>
                <w:sz w:val="18"/>
                <w:szCs w:val="18"/>
              </w:rPr>
              <w:t xml:space="preserve">sistemą </w:t>
            </w:r>
            <w:r w:rsidR="00C06A1A" w:rsidRPr="00AA0EAB">
              <w:rPr>
                <w:rFonts w:eastAsia="Times New Roman"/>
                <w:color w:val="000000"/>
                <w:sz w:val="18"/>
                <w:szCs w:val="18"/>
              </w:rPr>
              <w:t>(</w:t>
            </w:r>
            <w:proofErr w:type="spellStart"/>
            <w:r w:rsidR="00C06A1A" w:rsidRPr="00AA0EAB">
              <w:rPr>
                <w:rFonts w:eastAsia="Times New Roman"/>
                <w:color w:val="000000"/>
                <w:sz w:val="18"/>
                <w:szCs w:val="18"/>
              </w:rPr>
              <w:t>VRSS</w:t>
            </w:r>
            <w:proofErr w:type="spellEnd"/>
            <w:r w:rsidR="00C06A1A" w:rsidRPr="00AA0EAB">
              <w:rPr>
                <w:rFonts w:eastAsia="Times New Roman"/>
                <w:color w:val="000000"/>
                <w:sz w:val="18"/>
                <w:szCs w:val="18"/>
              </w:rPr>
              <w:t>)</w:t>
            </w:r>
          </w:p>
        </w:tc>
        <w:tc>
          <w:tcPr>
            <w:tcW w:w="2933" w:type="dxa"/>
          </w:tcPr>
          <w:p w14:paraId="4CE57B13" w14:textId="60FDDAC3" w:rsidR="003D1559" w:rsidRPr="00AA0EAB" w:rsidRDefault="003D1559" w:rsidP="00A0091C">
            <w:pPr>
              <w:spacing w:line="240" w:lineRule="auto"/>
              <w:rPr>
                <w:rFonts w:eastAsia="Times New Roman"/>
                <w:sz w:val="18"/>
                <w:szCs w:val="18"/>
              </w:rPr>
            </w:pPr>
            <w:r w:rsidRPr="00AA0EAB">
              <w:rPr>
                <w:rFonts w:eastAsia="Times New Roman"/>
                <w:sz w:val="18"/>
                <w:szCs w:val="18"/>
              </w:rPr>
              <w:t xml:space="preserve">Remiantis </w:t>
            </w:r>
            <w:r w:rsidR="005A1E9C" w:rsidRPr="00AA0EAB">
              <w:rPr>
                <w:rFonts w:eastAsia="Times New Roman"/>
                <w:sz w:val="18"/>
                <w:szCs w:val="18"/>
              </w:rPr>
              <w:t>524</w:t>
            </w:r>
            <w:r w:rsidRPr="00AA0EAB">
              <w:rPr>
                <w:rFonts w:eastAsia="Times New Roman"/>
                <w:sz w:val="18"/>
                <w:szCs w:val="18"/>
              </w:rPr>
              <w:t xml:space="preserve"> priemonės </w:t>
            </w:r>
            <w:proofErr w:type="spellStart"/>
            <w:r w:rsidRPr="00AA0EAB">
              <w:rPr>
                <w:rFonts w:eastAsia="Times New Roman"/>
                <w:sz w:val="18"/>
                <w:szCs w:val="18"/>
              </w:rPr>
              <w:t>PFSA</w:t>
            </w:r>
            <w:proofErr w:type="spellEnd"/>
            <w:r w:rsidRPr="00AA0EAB">
              <w:rPr>
                <w:rFonts w:eastAsia="Times New Roman"/>
                <w:sz w:val="18"/>
                <w:szCs w:val="18"/>
              </w:rPr>
              <w:t xml:space="preserve">, projektas </w:t>
            </w:r>
            <w:r w:rsidR="0041702E" w:rsidRPr="00AA0EAB">
              <w:rPr>
                <w:rFonts w:eastAsia="Times New Roman"/>
                <w:sz w:val="18"/>
                <w:szCs w:val="18"/>
              </w:rPr>
              <w:t xml:space="preserve">turi </w:t>
            </w:r>
            <w:r w:rsidRPr="00AA0EAB">
              <w:rPr>
                <w:rFonts w:eastAsia="Times New Roman"/>
                <w:sz w:val="18"/>
                <w:szCs w:val="18"/>
              </w:rPr>
              <w:t>atitikti šį 524 priemonės uždavinį</w:t>
            </w:r>
            <w:r w:rsidRPr="00AA0EAB">
              <w:rPr>
                <w:rFonts w:eastAsia="Times New Roman"/>
                <w:sz w:val="18"/>
                <w:szCs w:val="18"/>
                <w:vertAlign w:val="superscript"/>
              </w:rPr>
              <w:footnoteReference w:id="77"/>
            </w:r>
            <w:r w:rsidRPr="00AA0EAB">
              <w:rPr>
                <w:rFonts w:eastAsia="Times New Roman"/>
                <w:sz w:val="18"/>
                <w:szCs w:val="18"/>
              </w:rPr>
              <w:t>:</w:t>
            </w:r>
            <w:r w:rsidR="0005465A" w:rsidRPr="00AA0EAB">
              <w:rPr>
                <w:rFonts w:eastAsia="Times New Roman"/>
                <w:sz w:val="18"/>
                <w:szCs w:val="18"/>
              </w:rPr>
              <w:t xml:space="preserve"> „</w:t>
            </w:r>
            <w:r w:rsidRPr="00AA0EAB">
              <w:rPr>
                <w:rFonts w:eastAsia="Times New Roman"/>
                <w:bCs/>
                <w:sz w:val="18"/>
                <w:szCs w:val="18"/>
              </w:rPr>
              <w:t>Padidinti IRT paklausą ir naudojimą gyventojų tarpe</w:t>
            </w:r>
            <w:r w:rsidR="0005465A" w:rsidRPr="00AA0EAB">
              <w:rPr>
                <w:rFonts w:eastAsia="Times New Roman"/>
                <w:bCs/>
                <w:sz w:val="18"/>
                <w:szCs w:val="18"/>
              </w:rPr>
              <w:t>“</w:t>
            </w:r>
            <w:r w:rsidR="009E6B37" w:rsidRPr="00AA0EAB">
              <w:rPr>
                <w:rFonts w:eastAsia="Times New Roman"/>
                <w:bCs/>
                <w:sz w:val="18"/>
                <w:szCs w:val="18"/>
              </w:rPr>
              <w:t>.</w:t>
            </w:r>
          </w:p>
          <w:p w14:paraId="7FD3EC01" w14:textId="70ED26E7" w:rsidR="003476FC" w:rsidRPr="00AA0EAB" w:rsidRDefault="003D1559" w:rsidP="00A0091C">
            <w:pPr>
              <w:spacing w:before="60" w:line="240" w:lineRule="auto"/>
              <w:rPr>
                <w:rFonts w:eastAsia="Times New Roman"/>
                <w:bCs/>
                <w:sz w:val="18"/>
                <w:szCs w:val="18"/>
              </w:rPr>
            </w:pPr>
            <w:r w:rsidRPr="00AA0EAB">
              <w:rPr>
                <w:rFonts w:eastAsia="Times New Roman"/>
                <w:bCs/>
                <w:sz w:val="18"/>
                <w:szCs w:val="18"/>
              </w:rPr>
              <w:t>Remiantis VP, šio prioriteto rezultato rodiklis</w:t>
            </w:r>
            <w:r w:rsidR="009E6B37" w:rsidRPr="00AA0EAB">
              <w:rPr>
                <w:rFonts w:eastAsia="Times New Roman"/>
                <w:bCs/>
                <w:sz w:val="18"/>
                <w:szCs w:val="18"/>
              </w:rPr>
              <w:t xml:space="preserve"> –</w:t>
            </w:r>
            <w:r w:rsidR="0005465A" w:rsidRPr="00AA0EAB">
              <w:rPr>
                <w:rFonts w:eastAsia="Times New Roman"/>
                <w:bCs/>
                <w:sz w:val="18"/>
                <w:szCs w:val="18"/>
              </w:rPr>
              <w:t xml:space="preserve"> „</w:t>
            </w:r>
            <w:r w:rsidRPr="00AA0EAB">
              <w:rPr>
                <w:rFonts w:eastAsia="Times New Roman"/>
                <w:bCs/>
                <w:sz w:val="18"/>
                <w:szCs w:val="18"/>
              </w:rPr>
              <w:t>Gyventojų, kurie nuolat naudojasi internetu, dalis</w:t>
            </w:r>
            <w:r w:rsidR="0005465A" w:rsidRPr="00AA0EAB">
              <w:rPr>
                <w:rFonts w:eastAsia="Times New Roman"/>
                <w:bCs/>
                <w:sz w:val="18"/>
                <w:szCs w:val="18"/>
              </w:rPr>
              <w:t>“</w:t>
            </w:r>
            <w:r w:rsidR="009E6B37" w:rsidRPr="00AA0EAB">
              <w:rPr>
                <w:rFonts w:eastAsia="Times New Roman"/>
                <w:bCs/>
                <w:sz w:val="18"/>
                <w:szCs w:val="18"/>
              </w:rPr>
              <w:t>.</w:t>
            </w:r>
          </w:p>
          <w:p w14:paraId="080AF5DF" w14:textId="26660F2F" w:rsidR="00F32604" w:rsidRPr="00AA0EAB" w:rsidRDefault="00F32604" w:rsidP="00656913">
            <w:pPr>
              <w:spacing w:before="60" w:line="240" w:lineRule="auto"/>
              <w:rPr>
                <w:sz w:val="18"/>
                <w:szCs w:val="18"/>
              </w:rPr>
            </w:pPr>
            <w:r w:rsidRPr="00AA0EAB">
              <w:rPr>
                <w:sz w:val="18"/>
                <w:szCs w:val="18"/>
              </w:rPr>
              <w:t>Didinant viešų</w:t>
            </w:r>
            <w:r w:rsidR="009E6B37" w:rsidRPr="00AA0EAB">
              <w:rPr>
                <w:sz w:val="18"/>
                <w:szCs w:val="18"/>
              </w:rPr>
              <w:t>jų</w:t>
            </w:r>
            <w:r w:rsidRPr="00AA0EAB">
              <w:rPr>
                <w:sz w:val="18"/>
                <w:szCs w:val="18"/>
              </w:rPr>
              <w:t xml:space="preserve"> interneto </w:t>
            </w:r>
            <w:r w:rsidR="009E6B37" w:rsidRPr="00AA0EAB">
              <w:rPr>
                <w:sz w:val="18"/>
                <w:szCs w:val="18"/>
              </w:rPr>
              <w:t xml:space="preserve">prieigos vietų </w:t>
            </w:r>
            <w:r w:rsidRPr="00AA0EAB">
              <w:rPr>
                <w:sz w:val="18"/>
                <w:szCs w:val="18"/>
              </w:rPr>
              <w:t xml:space="preserve">skaičių ir kviečiant vietos bendruomenes naudotis viešųjų bibliotekų paslaugomis, </w:t>
            </w:r>
            <w:r w:rsidR="00D2485B" w:rsidRPr="00AA0EAB">
              <w:rPr>
                <w:sz w:val="18"/>
                <w:szCs w:val="18"/>
              </w:rPr>
              <w:t xml:space="preserve">projektu </w:t>
            </w:r>
            <w:r w:rsidRPr="00AA0EAB">
              <w:rPr>
                <w:sz w:val="18"/>
                <w:szCs w:val="18"/>
              </w:rPr>
              <w:t>tiesiogiai prisideda</w:t>
            </w:r>
            <w:r w:rsidR="00D2485B" w:rsidRPr="00AA0EAB">
              <w:rPr>
                <w:sz w:val="18"/>
                <w:szCs w:val="18"/>
              </w:rPr>
              <w:t>ma</w:t>
            </w:r>
            <w:r w:rsidRPr="00AA0EAB">
              <w:rPr>
                <w:sz w:val="18"/>
                <w:szCs w:val="18"/>
              </w:rPr>
              <w:t xml:space="preserve"> prie VP </w:t>
            </w:r>
            <w:r w:rsidR="00EE23AE" w:rsidRPr="00AA0EAB">
              <w:rPr>
                <w:sz w:val="18"/>
                <w:szCs w:val="18"/>
              </w:rPr>
              <w:t>rezultato</w:t>
            </w:r>
            <w:r w:rsidRPr="00AA0EAB">
              <w:rPr>
                <w:sz w:val="18"/>
                <w:szCs w:val="18"/>
              </w:rPr>
              <w:t xml:space="preserve"> rodiklio</w:t>
            </w:r>
            <w:r w:rsidR="00EE23AE" w:rsidRPr="00AA0EAB">
              <w:rPr>
                <w:sz w:val="18"/>
                <w:szCs w:val="18"/>
              </w:rPr>
              <w:t xml:space="preserve"> </w:t>
            </w:r>
            <w:r w:rsidR="00D81BC5" w:rsidRPr="00AA0EAB">
              <w:rPr>
                <w:sz w:val="18"/>
                <w:szCs w:val="18"/>
              </w:rPr>
              <w:t>pažangos</w:t>
            </w:r>
            <w:r w:rsidR="0005465A" w:rsidRPr="00AA0EAB">
              <w:rPr>
                <w:sz w:val="18"/>
                <w:szCs w:val="18"/>
              </w:rPr>
              <w:t>.</w:t>
            </w:r>
          </w:p>
        </w:tc>
      </w:tr>
      <w:tr w:rsidR="0016208C" w:rsidRPr="00AA0EAB" w14:paraId="7B10D873" w14:textId="77777777" w:rsidTr="00334547">
        <w:trPr>
          <w:cnfStyle w:val="000000100000" w:firstRow="0" w:lastRow="0" w:firstColumn="0" w:lastColumn="0" w:oddVBand="0" w:evenVBand="0" w:oddHBand="1" w:evenHBand="0" w:firstRowFirstColumn="0" w:firstRowLastColumn="0" w:lastRowFirstColumn="0" w:lastRowLastColumn="0"/>
          <w:trHeight w:val="20"/>
        </w:trPr>
        <w:tc>
          <w:tcPr>
            <w:tcW w:w="9768" w:type="dxa"/>
            <w:gridSpan w:val="3"/>
            <w:shd w:val="clear" w:color="auto" w:fill="7F7F7F" w:themeFill="accent3"/>
            <w:vAlign w:val="center"/>
          </w:tcPr>
          <w:p w14:paraId="0C92E967" w14:textId="14BBA617" w:rsidR="0016208C" w:rsidRPr="00AA0EAB" w:rsidRDefault="005A1E9C" w:rsidP="00A0091C">
            <w:pPr>
              <w:spacing w:before="60" w:line="240" w:lineRule="auto"/>
              <w:jc w:val="center"/>
              <w:rPr>
                <w:color w:val="FFFFFF" w:themeColor="background1"/>
                <w:sz w:val="18"/>
                <w:szCs w:val="18"/>
              </w:rPr>
            </w:pPr>
            <w:r w:rsidRPr="00AA0EAB">
              <w:rPr>
                <w:color w:val="FFFFFF" w:themeColor="background1"/>
                <w:sz w:val="18"/>
                <w:szCs w:val="18"/>
              </w:rPr>
              <w:lastRenderedPageBreak/>
              <w:t>Nr.</w:t>
            </w:r>
            <w:r w:rsidR="009E6B37" w:rsidRPr="00AA0EAB">
              <w:rPr>
                <w:color w:val="FFFFFF" w:themeColor="background1"/>
                <w:sz w:val="18"/>
                <w:szCs w:val="18"/>
              </w:rPr>
              <w:t> </w:t>
            </w:r>
            <w:r w:rsidRPr="00AA0EAB">
              <w:rPr>
                <w:color w:val="FFFFFF" w:themeColor="background1"/>
                <w:sz w:val="18"/>
                <w:szCs w:val="18"/>
              </w:rPr>
              <w:t>02.3.1-CPVA-V-529-01-0007</w:t>
            </w:r>
            <w:r w:rsidR="00D81BC5" w:rsidRPr="00AA0EAB">
              <w:rPr>
                <w:color w:val="FFFFFF" w:themeColor="background1"/>
                <w:sz w:val="18"/>
                <w:szCs w:val="18"/>
              </w:rPr>
              <w:br/>
            </w:r>
            <w:r w:rsidRPr="00AA0EAB">
              <w:rPr>
                <w:color w:val="FFFFFF" w:themeColor="background1"/>
                <w:sz w:val="18"/>
                <w:szCs w:val="18"/>
              </w:rPr>
              <w:t>„Topografijos ir inžinerinės infrastruktūros informacinės sistemos ir naujų el.</w:t>
            </w:r>
            <w:r w:rsidR="009E6B37" w:rsidRPr="00AA0EAB">
              <w:rPr>
                <w:color w:val="FFFFFF" w:themeColor="background1"/>
                <w:sz w:val="18"/>
                <w:szCs w:val="18"/>
              </w:rPr>
              <w:t> </w:t>
            </w:r>
            <w:r w:rsidR="0054161B" w:rsidRPr="00AA0EAB">
              <w:rPr>
                <w:color w:val="FFFFFF" w:themeColor="background1"/>
                <w:sz w:val="18"/>
                <w:szCs w:val="18"/>
              </w:rPr>
              <w:t>p</w:t>
            </w:r>
            <w:r w:rsidRPr="00AA0EAB">
              <w:rPr>
                <w:color w:val="FFFFFF" w:themeColor="background1"/>
                <w:sz w:val="18"/>
                <w:szCs w:val="18"/>
              </w:rPr>
              <w:t>aslaugų sukūrimas ir įdiegimas“</w:t>
            </w:r>
          </w:p>
        </w:tc>
      </w:tr>
      <w:tr w:rsidR="0016208C" w:rsidRPr="00AA0EAB" w14:paraId="546EC91A"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2425" w:type="dxa"/>
          </w:tcPr>
          <w:p w14:paraId="724D43B6" w14:textId="21221398" w:rsidR="005A1E9C" w:rsidRPr="00AA0EAB" w:rsidRDefault="005A1E9C" w:rsidP="005B628A">
            <w:pPr>
              <w:spacing w:line="240" w:lineRule="auto"/>
              <w:jc w:val="left"/>
              <w:rPr>
                <w:rFonts w:eastAsia="Times New Roman"/>
                <w:sz w:val="18"/>
                <w:szCs w:val="18"/>
              </w:rPr>
            </w:pPr>
            <w:bookmarkStart w:id="55" w:name="_Hlk110952945"/>
            <w:r w:rsidRPr="00AA0EAB">
              <w:rPr>
                <w:rFonts w:eastAsia="Times New Roman"/>
                <w:sz w:val="18"/>
                <w:szCs w:val="18"/>
              </w:rPr>
              <w:t>Paraiškoje nurodyta projekto vertė: 2</w:t>
            </w:r>
            <w:r w:rsidR="0041702E" w:rsidRPr="00AA0EAB">
              <w:rPr>
                <w:rFonts w:eastAsia="Times New Roman"/>
                <w:sz w:val="18"/>
                <w:szCs w:val="18"/>
              </w:rPr>
              <w:t> </w:t>
            </w:r>
            <w:r w:rsidRPr="00AA0EAB">
              <w:rPr>
                <w:rFonts w:eastAsia="Times New Roman"/>
                <w:sz w:val="18"/>
                <w:szCs w:val="18"/>
              </w:rPr>
              <w:t>884</w:t>
            </w:r>
            <w:r w:rsidR="0041702E" w:rsidRPr="00AA0EAB">
              <w:rPr>
                <w:rFonts w:eastAsia="Times New Roman"/>
                <w:sz w:val="18"/>
                <w:szCs w:val="18"/>
              </w:rPr>
              <w:t> </w:t>
            </w:r>
            <w:r w:rsidRPr="00AA0EAB">
              <w:rPr>
                <w:rFonts w:eastAsia="Times New Roman"/>
                <w:sz w:val="18"/>
                <w:szCs w:val="18"/>
              </w:rPr>
              <w:t>350,00</w:t>
            </w:r>
            <w:r w:rsidR="0041702E" w:rsidRPr="00AA0EAB">
              <w:rPr>
                <w:rFonts w:eastAsia="Times New Roman"/>
                <w:sz w:val="18"/>
                <w:szCs w:val="18"/>
              </w:rPr>
              <w:t> </w:t>
            </w:r>
            <w:r w:rsidRPr="00AA0EAB">
              <w:rPr>
                <w:rFonts w:eastAsia="Times New Roman"/>
                <w:sz w:val="18"/>
                <w:szCs w:val="18"/>
              </w:rPr>
              <w:t>Eur</w:t>
            </w:r>
          </w:p>
          <w:p w14:paraId="3698C30F" w14:textId="73A4681A"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Prašoma finansavimo suma:</w:t>
            </w:r>
            <w:r w:rsidRPr="00AA0EAB">
              <w:rPr>
                <w:rFonts w:eastAsia="Times New Roman"/>
                <w:sz w:val="18"/>
                <w:szCs w:val="18"/>
              </w:rPr>
              <w:br/>
              <w:t>2</w:t>
            </w:r>
            <w:r w:rsidR="0041702E" w:rsidRPr="00AA0EAB">
              <w:rPr>
                <w:rFonts w:eastAsia="Times New Roman"/>
                <w:sz w:val="18"/>
                <w:szCs w:val="18"/>
              </w:rPr>
              <w:t> </w:t>
            </w:r>
            <w:r w:rsidRPr="00AA0EAB">
              <w:rPr>
                <w:rFonts w:eastAsia="Times New Roman"/>
                <w:sz w:val="18"/>
                <w:szCs w:val="18"/>
              </w:rPr>
              <w:t>884</w:t>
            </w:r>
            <w:r w:rsidR="0041702E" w:rsidRPr="00AA0EAB">
              <w:rPr>
                <w:rFonts w:eastAsia="Times New Roman"/>
                <w:sz w:val="18"/>
                <w:szCs w:val="18"/>
              </w:rPr>
              <w:t> </w:t>
            </w:r>
            <w:r w:rsidRPr="00AA0EAB">
              <w:rPr>
                <w:rFonts w:eastAsia="Times New Roman"/>
                <w:sz w:val="18"/>
                <w:szCs w:val="18"/>
              </w:rPr>
              <w:t>350,00</w:t>
            </w:r>
            <w:r w:rsidR="0041702E" w:rsidRPr="00AA0EAB">
              <w:rPr>
                <w:rFonts w:eastAsia="Times New Roman"/>
                <w:sz w:val="18"/>
                <w:szCs w:val="18"/>
              </w:rPr>
              <w:t> </w:t>
            </w:r>
            <w:r w:rsidRPr="00AA0EAB">
              <w:rPr>
                <w:rFonts w:eastAsia="Times New Roman"/>
                <w:sz w:val="18"/>
                <w:szCs w:val="18"/>
              </w:rPr>
              <w:t>Eur</w:t>
            </w:r>
          </w:p>
          <w:p w14:paraId="4D71D83D" w14:textId="15CDFB41"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Projekto išlaidų suma:</w:t>
            </w:r>
            <w:r w:rsidRPr="00AA0EAB">
              <w:rPr>
                <w:rFonts w:eastAsia="Times New Roman"/>
                <w:sz w:val="18"/>
                <w:szCs w:val="18"/>
              </w:rPr>
              <w:br/>
              <w:t>2</w:t>
            </w:r>
            <w:r w:rsidR="0041702E" w:rsidRPr="00AA0EAB">
              <w:rPr>
                <w:rFonts w:eastAsia="Times New Roman"/>
                <w:sz w:val="18"/>
                <w:szCs w:val="18"/>
              </w:rPr>
              <w:t> </w:t>
            </w:r>
            <w:r w:rsidRPr="00AA0EAB">
              <w:rPr>
                <w:rFonts w:eastAsia="Times New Roman"/>
                <w:sz w:val="18"/>
                <w:szCs w:val="18"/>
              </w:rPr>
              <w:t>854</w:t>
            </w:r>
            <w:r w:rsidR="0041702E" w:rsidRPr="00AA0EAB">
              <w:rPr>
                <w:rFonts w:eastAsia="Times New Roman"/>
                <w:sz w:val="18"/>
                <w:szCs w:val="18"/>
              </w:rPr>
              <w:t> </w:t>
            </w:r>
            <w:r w:rsidRPr="00AA0EAB">
              <w:rPr>
                <w:rFonts w:eastAsia="Times New Roman"/>
                <w:sz w:val="18"/>
                <w:szCs w:val="18"/>
              </w:rPr>
              <w:t>292,52</w:t>
            </w:r>
            <w:r w:rsidR="0041702E" w:rsidRPr="00AA0EAB">
              <w:rPr>
                <w:rFonts w:eastAsia="Times New Roman"/>
                <w:sz w:val="18"/>
                <w:szCs w:val="18"/>
              </w:rPr>
              <w:t> </w:t>
            </w:r>
            <w:r w:rsidRPr="00AA0EAB">
              <w:rPr>
                <w:rFonts w:eastAsia="Times New Roman"/>
                <w:sz w:val="18"/>
                <w:szCs w:val="18"/>
              </w:rPr>
              <w:t>Eur</w:t>
            </w:r>
          </w:p>
          <w:p w14:paraId="7279C280" w14:textId="2F778B67"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Finansavimas: 2</w:t>
            </w:r>
            <w:r w:rsidR="0041702E" w:rsidRPr="00AA0EAB">
              <w:rPr>
                <w:rFonts w:eastAsia="Times New Roman"/>
                <w:sz w:val="18"/>
                <w:szCs w:val="18"/>
              </w:rPr>
              <w:t> </w:t>
            </w:r>
            <w:r w:rsidRPr="00AA0EAB">
              <w:rPr>
                <w:rFonts w:eastAsia="Times New Roman"/>
                <w:sz w:val="18"/>
                <w:szCs w:val="18"/>
              </w:rPr>
              <w:t>854</w:t>
            </w:r>
            <w:r w:rsidR="0041702E" w:rsidRPr="00AA0EAB">
              <w:rPr>
                <w:rFonts w:eastAsia="Times New Roman"/>
                <w:sz w:val="18"/>
                <w:szCs w:val="18"/>
              </w:rPr>
              <w:t> </w:t>
            </w:r>
            <w:r w:rsidRPr="00AA0EAB">
              <w:rPr>
                <w:rFonts w:eastAsia="Times New Roman"/>
                <w:sz w:val="18"/>
                <w:szCs w:val="18"/>
              </w:rPr>
              <w:t>292,52</w:t>
            </w:r>
            <w:r w:rsidR="0041702E" w:rsidRPr="00AA0EAB">
              <w:rPr>
                <w:rFonts w:eastAsia="Times New Roman"/>
                <w:sz w:val="18"/>
                <w:szCs w:val="18"/>
              </w:rPr>
              <w:t> </w:t>
            </w:r>
            <w:r w:rsidRPr="00AA0EAB">
              <w:rPr>
                <w:rFonts w:eastAsia="Times New Roman"/>
                <w:sz w:val="18"/>
                <w:szCs w:val="18"/>
              </w:rPr>
              <w:t>Eur</w:t>
            </w:r>
          </w:p>
          <w:p w14:paraId="73B1B96F" w14:textId="60E5FCF9"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Apmokėta išlaidų suma:</w:t>
            </w:r>
            <w:r w:rsidRPr="00AA0EAB">
              <w:rPr>
                <w:rFonts w:eastAsia="Times New Roman"/>
                <w:sz w:val="18"/>
                <w:szCs w:val="18"/>
              </w:rPr>
              <w:br/>
              <w:t>2</w:t>
            </w:r>
            <w:r w:rsidR="0041702E" w:rsidRPr="00AA0EAB">
              <w:rPr>
                <w:rFonts w:eastAsia="Times New Roman"/>
                <w:sz w:val="18"/>
                <w:szCs w:val="18"/>
              </w:rPr>
              <w:t> </w:t>
            </w:r>
            <w:r w:rsidRPr="00AA0EAB">
              <w:rPr>
                <w:rFonts w:eastAsia="Times New Roman"/>
                <w:sz w:val="18"/>
                <w:szCs w:val="18"/>
              </w:rPr>
              <w:t>700</w:t>
            </w:r>
            <w:r w:rsidR="0041702E" w:rsidRPr="00AA0EAB">
              <w:rPr>
                <w:rFonts w:eastAsia="Times New Roman"/>
                <w:sz w:val="18"/>
                <w:szCs w:val="18"/>
              </w:rPr>
              <w:t> </w:t>
            </w:r>
            <w:r w:rsidRPr="00AA0EAB">
              <w:rPr>
                <w:rFonts w:eastAsia="Times New Roman"/>
                <w:sz w:val="18"/>
                <w:szCs w:val="18"/>
              </w:rPr>
              <w:t>518,58</w:t>
            </w:r>
            <w:r w:rsidR="0041702E" w:rsidRPr="00AA0EAB">
              <w:rPr>
                <w:rFonts w:eastAsia="Times New Roman"/>
                <w:sz w:val="18"/>
                <w:szCs w:val="18"/>
              </w:rPr>
              <w:t> </w:t>
            </w:r>
            <w:r w:rsidRPr="00AA0EAB">
              <w:rPr>
                <w:rFonts w:eastAsia="Times New Roman"/>
                <w:sz w:val="18"/>
                <w:szCs w:val="18"/>
              </w:rPr>
              <w:t>Eur</w:t>
            </w:r>
          </w:p>
          <w:p w14:paraId="69981B42" w14:textId="3A08F926"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Išmokėtas finansavimas:</w:t>
            </w:r>
            <w:r w:rsidRPr="00AA0EAB">
              <w:rPr>
                <w:rFonts w:eastAsia="Times New Roman"/>
                <w:sz w:val="18"/>
                <w:szCs w:val="18"/>
              </w:rPr>
              <w:br/>
              <w:t>2</w:t>
            </w:r>
            <w:r w:rsidR="0041702E" w:rsidRPr="00AA0EAB">
              <w:rPr>
                <w:rFonts w:eastAsia="Times New Roman"/>
                <w:sz w:val="18"/>
                <w:szCs w:val="18"/>
              </w:rPr>
              <w:t> </w:t>
            </w:r>
            <w:r w:rsidRPr="00AA0EAB">
              <w:rPr>
                <w:rFonts w:eastAsia="Times New Roman"/>
                <w:sz w:val="18"/>
                <w:szCs w:val="18"/>
              </w:rPr>
              <w:t>700</w:t>
            </w:r>
            <w:r w:rsidR="0041702E" w:rsidRPr="00AA0EAB">
              <w:rPr>
                <w:rFonts w:eastAsia="Times New Roman"/>
                <w:sz w:val="18"/>
                <w:szCs w:val="18"/>
              </w:rPr>
              <w:t> </w:t>
            </w:r>
            <w:r w:rsidRPr="00AA0EAB">
              <w:rPr>
                <w:rFonts w:eastAsia="Times New Roman"/>
                <w:sz w:val="18"/>
                <w:szCs w:val="18"/>
              </w:rPr>
              <w:t>518,58</w:t>
            </w:r>
            <w:r w:rsidR="0041702E" w:rsidRPr="00AA0EAB">
              <w:rPr>
                <w:rFonts w:eastAsia="Times New Roman"/>
                <w:sz w:val="18"/>
                <w:szCs w:val="18"/>
              </w:rPr>
              <w:t> </w:t>
            </w:r>
            <w:r w:rsidRPr="00AA0EAB">
              <w:rPr>
                <w:rFonts w:eastAsia="Times New Roman"/>
                <w:sz w:val="18"/>
                <w:szCs w:val="18"/>
              </w:rPr>
              <w:t>Eur</w:t>
            </w:r>
          </w:p>
          <w:p w14:paraId="1C0CAACA" w14:textId="054AF7E2"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Intensyvumas: 100</w:t>
            </w:r>
            <w:r w:rsidR="0041702E" w:rsidRPr="00AA0EAB">
              <w:rPr>
                <w:rFonts w:eastAsia="Times New Roman"/>
                <w:sz w:val="18"/>
                <w:szCs w:val="18"/>
              </w:rPr>
              <w:t> </w:t>
            </w:r>
            <w:r w:rsidRPr="00AA0EAB">
              <w:rPr>
                <w:rFonts w:eastAsia="Times New Roman"/>
                <w:sz w:val="18"/>
                <w:szCs w:val="18"/>
              </w:rPr>
              <w:t>proc.</w:t>
            </w:r>
          </w:p>
          <w:p w14:paraId="67B4FA17" w14:textId="2B1E7A38" w:rsidR="0016208C" w:rsidRPr="00AA0EAB" w:rsidRDefault="005A1E9C">
            <w:pPr>
              <w:spacing w:line="240" w:lineRule="auto"/>
              <w:jc w:val="left"/>
              <w:rPr>
                <w:rFonts w:eastAsia="Times New Roman"/>
                <w:sz w:val="18"/>
                <w:szCs w:val="18"/>
              </w:rPr>
            </w:pPr>
            <w:r w:rsidRPr="00AA0EAB">
              <w:rPr>
                <w:rFonts w:eastAsia="Times New Roman"/>
                <w:sz w:val="18"/>
                <w:szCs w:val="18"/>
              </w:rPr>
              <w:t>Priemonės finansavimo forma:</w:t>
            </w:r>
            <w:r w:rsidR="009E6B37" w:rsidRPr="00AA0EAB">
              <w:rPr>
                <w:rFonts w:eastAsia="Times New Roman"/>
                <w:sz w:val="18"/>
                <w:szCs w:val="18"/>
              </w:rPr>
              <w:t xml:space="preserve"> </w:t>
            </w:r>
            <w:r w:rsidR="0041702E" w:rsidRPr="00AA0EAB">
              <w:rPr>
                <w:rFonts w:eastAsia="Times New Roman"/>
                <w:sz w:val="18"/>
                <w:szCs w:val="18"/>
              </w:rPr>
              <w:t xml:space="preserve">negrąžinamoji </w:t>
            </w:r>
            <w:r w:rsidRPr="00AA0EAB">
              <w:rPr>
                <w:rFonts w:eastAsia="Times New Roman"/>
                <w:sz w:val="18"/>
                <w:szCs w:val="18"/>
              </w:rPr>
              <w:t>subsidija</w:t>
            </w:r>
          </w:p>
        </w:tc>
        <w:tc>
          <w:tcPr>
            <w:tcW w:w="4410" w:type="dxa"/>
          </w:tcPr>
          <w:p w14:paraId="1EC2C614" w14:textId="776FCA3B" w:rsidR="005A1E9C" w:rsidRPr="00AA0EAB" w:rsidRDefault="005A1E9C" w:rsidP="002531F7">
            <w:pPr>
              <w:spacing w:line="240" w:lineRule="auto"/>
              <w:rPr>
                <w:rFonts w:eastAsia="Times New Roman"/>
                <w:sz w:val="18"/>
                <w:szCs w:val="18"/>
              </w:rPr>
            </w:pPr>
            <w:r w:rsidRPr="00AA0EAB">
              <w:rPr>
                <w:rFonts w:eastAsia="Times New Roman"/>
                <w:sz w:val="18"/>
                <w:szCs w:val="18"/>
              </w:rPr>
              <w:t xml:space="preserve">Projekto tikslas – aprūpinti </w:t>
            </w:r>
            <w:r w:rsidR="00A323AC" w:rsidRPr="00AA0EAB">
              <w:rPr>
                <w:rFonts w:eastAsia="Times New Roman"/>
                <w:sz w:val="18"/>
                <w:szCs w:val="18"/>
              </w:rPr>
              <w:t xml:space="preserve">vartotojus </w:t>
            </w:r>
            <w:r w:rsidRPr="00AA0EAB">
              <w:rPr>
                <w:rFonts w:eastAsia="Times New Roman"/>
                <w:sz w:val="18"/>
                <w:szCs w:val="18"/>
              </w:rPr>
              <w:t>kokybiškais topografiniais ir inžinerinės infrastruktūros erdviniais duomenimis, užtikrinti sklandų ir patogų susijusių el.</w:t>
            </w:r>
            <w:r w:rsidR="009E6B37" w:rsidRPr="00AA0EAB">
              <w:rPr>
                <w:rFonts w:eastAsia="Times New Roman"/>
                <w:sz w:val="18"/>
                <w:szCs w:val="18"/>
              </w:rPr>
              <w:t> </w:t>
            </w:r>
            <w:r w:rsidRPr="00AA0EAB">
              <w:rPr>
                <w:rFonts w:eastAsia="Times New Roman"/>
                <w:sz w:val="18"/>
                <w:szCs w:val="18"/>
              </w:rPr>
              <w:t xml:space="preserve">paslaugų teikimą. </w:t>
            </w:r>
          </w:p>
          <w:p w14:paraId="3135A0D1" w14:textId="77777777" w:rsidR="005A1E9C" w:rsidRPr="00AA0EAB" w:rsidRDefault="005A1E9C" w:rsidP="002531F7">
            <w:pPr>
              <w:spacing w:line="240" w:lineRule="auto"/>
              <w:rPr>
                <w:rFonts w:eastAsia="Times New Roman"/>
                <w:sz w:val="18"/>
                <w:szCs w:val="18"/>
              </w:rPr>
            </w:pPr>
            <w:r w:rsidRPr="00AA0EAB">
              <w:rPr>
                <w:rFonts w:eastAsia="Times New Roman"/>
                <w:sz w:val="18"/>
                <w:szCs w:val="18"/>
              </w:rPr>
              <w:t>Siekiami rezultatai:</w:t>
            </w:r>
          </w:p>
          <w:p w14:paraId="71674A90" w14:textId="31E9565D" w:rsidR="005A1E9C" w:rsidRPr="00AA0EAB" w:rsidRDefault="00D2485B" w:rsidP="002531F7">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V</w:t>
            </w:r>
            <w:r w:rsidR="005A1E9C" w:rsidRPr="00AA0EAB">
              <w:rPr>
                <w:rFonts w:eastAsia="Times New Roman"/>
                <w:bCs/>
                <w:sz w:val="18"/>
                <w:szCs w:val="18"/>
              </w:rPr>
              <w:t>alstybinė Topografijos ir inžinerinės infrastruktūros informacinė sistema (</w:t>
            </w:r>
            <w:proofErr w:type="spellStart"/>
            <w:r w:rsidR="005A1E9C" w:rsidRPr="00AA0EAB">
              <w:rPr>
                <w:rFonts w:eastAsia="Times New Roman"/>
                <w:bCs/>
                <w:sz w:val="18"/>
                <w:szCs w:val="18"/>
              </w:rPr>
              <w:t>TIIIS</w:t>
            </w:r>
            <w:proofErr w:type="spellEnd"/>
            <w:r w:rsidR="005A1E9C" w:rsidRPr="00AA0EAB">
              <w:rPr>
                <w:rFonts w:eastAsia="Times New Roman"/>
                <w:bCs/>
                <w:sz w:val="18"/>
                <w:szCs w:val="18"/>
              </w:rPr>
              <w:t xml:space="preserve">) ir erdvinių duomenų tvarkytojų portalas </w:t>
            </w:r>
          </w:p>
          <w:p w14:paraId="087A2B2F" w14:textId="2DA4289F" w:rsidR="005A1E9C" w:rsidRPr="00AA0EAB" w:rsidRDefault="00D2485B" w:rsidP="002531F7">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S</w:t>
            </w:r>
            <w:r w:rsidR="005A1E9C" w:rsidRPr="00AA0EAB">
              <w:rPr>
                <w:rFonts w:eastAsia="Times New Roman"/>
                <w:bCs/>
                <w:sz w:val="18"/>
                <w:szCs w:val="18"/>
              </w:rPr>
              <w:t>udėtinė paslauga „Reikia geodezinių tyrinėjimų“</w:t>
            </w:r>
            <w:r w:rsidRPr="00AA0EAB">
              <w:rPr>
                <w:rFonts w:eastAsia="Times New Roman"/>
                <w:bCs/>
                <w:sz w:val="18"/>
                <w:szCs w:val="18"/>
              </w:rPr>
              <w:t>,</w:t>
            </w:r>
            <w:r w:rsidR="003A7544" w:rsidRPr="00AA0EAB">
              <w:rPr>
                <w:rFonts w:eastAsia="Times New Roman"/>
                <w:bCs/>
                <w:sz w:val="18"/>
                <w:szCs w:val="18"/>
              </w:rPr>
              <w:t xml:space="preserve"> </w:t>
            </w:r>
            <w:r w:rsidR="005A1E9C" w:rsidRPr="00AA0EAB">
              <w:rPr>
                <w:rFonts w:eastAsia="Times New Roman"/>
                <w:bCs/>
                <w:sz w:val="18"/>
                <w:szCs w:val="18"/>
              </w:rPr>
              <w:t>bendr</w:t>
            </w:r>
            <w:r w:rsidRPr="00AA0EAB">
              <w:rPr>
                <w:rFonts w:eastAsia="Times New Roman"/>
                <w:bCs/>
                <w:sz w:val="18"/>
                <w:szCs w:val="18"/>
              </w:rPr>
              <w:t>a</w:t>
            </w:r>
            <w:r w:rsidR="005A1E9C" w:rsidRPr="00AA0EAB">
              <w:rPr>
                <w:rFonts w:eastAsia="Times New Roman"/>
                <w:bCs/>
                <w:sz w:val="18"/>
                <w:szCs w:val="18"/>
              </w:rPr>
              <w:t xml:space="preserve"> paslauga</w:t>
            </w:r>
            <w:r w:rsidR="009E6B37" w:rsidRPr="00AA0EAB">
              <w:rPr>
                <w:rFonts w:eastAsia="Times New Roman"/>
                <w:bCs/>
                <w:sz w:val="18"/>
                <w:szCs w:val="18"/>
              </w:rPr>
              <w:t>, apimanti</w:t>
            </w:r>
            <w:r w:rsidR="005A1E9C" w:rsidRPr="00AA0EAB">
              <w:rPr>
                <w:rFonts w:eastAsia="Times New Roman"/>
                <w:bCs/>
                <w:sz w:val="18"/>
                <w:szCs w:val="18"/>
              </w:rPr>
              <w:t xml:space="preserve"> projektinių erdvinių duomenų gavim</w:t>
            </w:r>
            <w:r w:rsidR="009E6B37" w:rsidRPr="00AA0EAB">
              <w:rPr>
                <w:rFonts w:eastAsia="Times New Roman"/>
                <w:bCs/>
                <w:sz w:val="18"/>
                <w:szCs w:val="18"/>
              </w:rPr>
              <w:t>ą</w:t>
            </w:r>
            <w:r w:rsidR="005A1E9C" w:rsidRPr="00AA0EAB">
              <w:rPr>
                <w:rFonts w:eastAsia="Times New Roman"/>
                <w:bCs/>
                <w:sz w:val="18"/>
                <w:szCs w:val="18"/>
              </w:rPr>
              <w:t>, teikim</w:t>
            </w:r>
            <w:r w:rsidR="009E6B37" w:rsidRPr="00AA0EAB">
              <w:rPr>
                <w:rFonts w:eastAsia="Times New Roman"/>
                <w:bCs/>
                <w:sz w:val="18"/>
                <w:szCs w:val="18"/>
              </w:rPr>
              <w:t>ą</w:t>
            </w:r>
            <w:r w:rsidR="005A1E9C" w:rsidRPr="00AA0EAB">
              <w:rPr>
                <w:rFonts w:eastAsia="Times New Roman"/>
                <w:bCs/>
                <w:sz w:val="18"/>
                <w:szCs w:val="18"/>
              </w:rPr>
              <w:t xml:space="preserve"> ir viešinim</w:t>
            </w:r>
            <w:r w:rsidR="009E6B37" w:rsidRPr="00AA0EAB">
              <w:rPr>
                <w:rFonts w:eastAsia="Times New Roman"/>
                <w:bCs/>
                <w:sz w:val="18"/>
                <w:szCs w:val="18"/>
              </w:rPr>
              <w:t>ą</w:t>
            </w:r>
            <w:r w:rsidR="005A1E9C" w:rsidRPr="00AA0EAB">
              <w:rPr>
                <w:rFonts w:eastAsia="Times New Roman"/>
                <w:bCs/>
                <w:sz w:val="18"/>
                <w:szCs w:val="18"/>
              </w:rPr>
              <w:t xml:space="preserve">, </w:t>
            </w:r>
            <w:r w:rsidRPr="00AA0EAB">
              <w:rPr>
                <w:rFonts w:eastAsia="Times New Roman"/>
                <w:bCs/>
                <w:sz w:val="18"/>
                <w:szCs w:val="18"/>
              </w:rPr>
              <w:t xml:space="preserve">vienos </w:t>
            </w:r>
            <w:proofErr w:type="spellStart"/>
            <w:r w:rsidR="005A1E9C" w:rsidRPr="00AA0EAB">
              <w:rPr>
                <w:rFonts w:eastAsia="Times New Roman"/>
                <w:bCs/>
                <w:sz w:val="18"/>
                <w:szCs w:val="18"/>
              </w:rPr>
              <w:t>VIIIS</w:t>
            </w:r>
            <w:proofErr w:type="spellEnd"/>
            <w:r w:rsidR="005A1E9C" w:rsidRPr="00AA0EAB">
              <w:rPr>
                <w:rFonts w:eastAsia="Times New Roman"/>
                <w:bCs/>
                <w:sz w:val="18"/>
                <w:szCs w:val="18"/>
              </w:rPr>
              <w:t xml:space="preserve"> priemonėmis teikiam</w:t>
            </w:r>
            <w:r w:rsidRPr="00AA0EAB">
              <w:rPr>
                <w:rFonts w:eastAsia="Times New Roman"/>
                <w:bCs/>
                <w:sz w:val="18"/>
                <w:szCs w:val="18"/>
              </w:rPr>
              <w:t>os</w:t>
            </w:r>
            <w:r w:rsidR="005A1E9C" w:rsidRPr="00AA0EAB">
              <w:rPr>
                <w:rFonts w:eastAsia="Times New Roman"/>
                <w:bCs/>
                <w:sz w:val="18"/>
                <w:szCs w:val="18"/>
              </w:rPr>
              <w:t xml:space="preserve"> el.</w:t>
            </w:r>
            <w:r w:rsidR="009E6B37" w:rsidRPr="00AA0EAB">
              <w:rPr>
                <w:rFonts w:eastAsia="Times New Roman"/>
                <w:bCs/>
                <w:sz w:val="18"/>
                <w:szCs w:val="18"/>
              </w:rPr>
              <w:t> </w:t>
            </w:r>
            <w:r w:rsidR="005A1E9C" w:rsidRPr="00AA0EAB">
              <w:rPr>
                <w:rFonts w:eastAsia="Times New Roman"/>
                <w:bCs/>
                <w:sz w:val="18"/>
                <w:szCs w:val="18"/>
              </w:rPr>
              <w:t>paslaug</w:t>
            </w:r>
            <w:r w:rsidRPr="00AA0EAB">
              <w:rPr>
                <w:rFonts w:eastAsia="Times New Roman"/>
                <w:bCs/>
                <w:sz w:val="18"/>
                <w:szCs w:val="18"/>
              </w:rPr>
              <w:t>os</w:t>
            </w:r>
            <w:r w:rsidR="005A1E9C" w:rsidRPr="00AA0EAB">
              <w:rPr>
                <w:rFonts w:eastAsia="Times New Roman"/>
                <w:bCs/>
                <w:sz w:val="18"/>
                <w:szCs w:val="18"/>
              </w:rPr>
              <w:t xml:space="preserve"> išplė</w:t>
            </w:r>
            <w:r w:rsidRPr="00AA0EAB">
              <w:rPr>
                <w:rFonts w:eastAsia="Times New Roman"/>
                <w:bCs/>
                <w:sz w:val="18"/>
                <w:szCs w:val="18"/>
              </w:rPr>
              <w:t>timas,</w:t>
            </w:r>
            <w:r w:rsidR="005A1E9C" w:rsidRPr="00AA0EAB">
              <w:rPr>
                <w:rFonts w:eastAsia="Times New Roman"/>
                <w:bCs/>
                <w:sz w:val="18"/>
                <w:szCs w:val="18"/>
              </w:rPr>
              <w:t xml:space="preserve"> bendro naudojimo žemėlapio sprendi</w:t>
            </w:r>
            <w:r w:rsidR="00C361CB" w:rsidRPr="00AA0EAB">
              <w:rPr>
                <w:rFonts w:eastAsia="Times New Roman"/>
                <w:bCs/>
                <w:sz w:val="18"/>
                <w:szCs w:val="18"/>
              </w:rPr>
              <w:t>mas</w:t>
            </w:r>
            <w:r w:rsidR="005A1E9C" w:rsidRPr="00AA0EAB">
              <w:rPr>
                <w:rFonts w:eastAsia="Times New Roman"/>
                <w:bCs/>
                <w:sz w:val="18"/>
                <w:szCs w:val="18"/>
              </w:rPr>
              <w:t xml:space="preserve"> Topografijos, inžinerinės infrastruktūros, teritorijų planavimo ir statybos elektroniniams vartams, e</w:t>
            </w:r>
            <w:r w:rsidR="009E6B37" w:rsidRPr="00AA0EAB">
              <w:rPr>
                <w:rFonts w:eastAsia="Times New Roman"/>
                <w:bCs/>
                <w:sz w:val="18"/>
                <w:szCs w:val="18"/>
              </w:rPr>
              <w:t>l</w:t>
            </w:r>
            <w:r w:rsidR="005A1E9C" w:rsidRPr="00AA0EAB">
              <w:rPr>
                <w:rFonts w:eastAsia="Times New Roman"/>
                <w:bCs/>
                <w:sz w:val="18"/>
                <w:szCs w:val="18"/>
              </w:rPr>
              <w:t>.</w:t>
            </w:r>
            <w:r w:rsidR="009E6B37" w:rsidRPr="00AA0EAB">
              <w:rPr>
                <w:rFonts w:eastAsia="Times New Roman"/>
                <w:bCs/>
                <w:sz w:val="18"/>
                <w:szCs w:val="18"/>
              </w:rPr>
              <w:t> </w:t>
            </w:r>
            <w:r w:rsidR="005A1E9C" w:rsidRPr="00AA0EAB">
              <w:rPr>
                <w:rFonts w:eastAsia="Times New Roman"/>
                <w:bCs/>
                <w:sz w:val="18"/>
                <w:szCs w:val="18"/>
              </w:rPr>
              <w:t>paslaug</w:t>
            </w:r>
            <w:r w:rsidR="00441D09" w:rsidRPr="00AA0EAB">
              <w:rPr>
                <w:rFonts w:eastAsia="Times New Roman"/>
                <w:bCs/>
                <w:sz w:val="18"/>
                <w:szCs w:val="18"/>
              </w:rPr>
              <w:t>ų,</w:t>
            </w:r>
            <w:r w:rsidR="005A1E9C" w:rsidRPr="00AA0EAB">
              <w:rPr>
                <w:rFonts w:eastAsia="Times New Roman"/>
                <w:bCs/>
                <w:sz w:val="18"/>
                <w:szCs w:val="18"/>
              </w:rPr>
              <w:t xml:space="preserve"> </w:t>
            </w:r>
            <w:r w:rsidR="00441D09" w:rsidRPr="00AA0EAB">
              <w:rPr>
                <w:rFonts w:eastAsia="Times New Roman"/>
                <w:bCs/>
                <w:sz w:val="18"/>
                <w:szCs w:val="18"/>
              </w:rPr>
              <w:t xml:space="preserve">pritaikytų </w:t>
            </w:r>
            <w:r w:rsidR="005A1E9C" w:rsidRPr="00AA0EAB">
              <w:rPr>
                <w:rFonts w:eastAsia="Times New Roman"/>
                <w:bCs/>
                <w:sz w:val="18"/>
                <w:szCs w:val="18"/>
              </w:rPr>
              <w:t>teikti per e.</w:t>
            </w:r>
            <w:r w:rsidR="009E6B37" w:rsidRPr="00AA0EAB">
              <w:rPr>
                <w:rFonts w:eastAsia="Times New Roman"/>
                <w:bCs/>
                <w:sz w:val="18"/>
                <w:szCs w:val="18"/>
              </w:rPr>
              <w:t> valdžios</w:t>
            </w:r>
            <w:r w:rsidR="005A1E9C" w:rsidRPr="00AA0EAB">
              <w:rPr>
                <w:rFonts w:eastAsia="Times New Roman"/>
                <w:bCs/>
                <w:sz w:val="18"/>
                <w:szCs w:val="18"/>
              </w:rPr>
              <w:t xml:space="preserve"> vartus</w:t>
            </w:r>
            <w:r w:rsidR="00441D09" w:rsidRPr="00AA0EAB">
              <w:rPr>
                <w:rFonts w:eastAsia="Times New Roman"/>
                <w:bCs/>
                <w:sz w:val="18"/>
                <w:szCs w:val="18"/>
              </w:rPr>
              <w:t>, sukūrimas</w:t>
            </w:r>
          </w:p>
          <w:p w14:paraId="2E2F92ED" w14:textId="45C186F3" w:rsidR="005A1E9C" w:rsidRPr="00AA0EAB" w:rsidRDefault="005A1E9C" w:rsidP="005B628A">
            <w:pPr>
              <w:pStyle w:val="ListParagraph"/>
              <w:numPr>
                <w:ilvl w:val="0"/>
                <w:numId w:val="37"/>
              </w:numPr>
              <w:pBdr>
                <w:top w:val="nil"/>
                <w:left w:val="nil"/>
                <w:bottom w:val="nil"/>
                <w:right w:val="nil"/>
                <w:between w:val="nil"/>
              </w:pBdr>
              <w:spacing w:before="60" w:line="240" w:lineRule="auto"/>
              <w:ind w:left="331" w:hanging="270"/>
              <w:jc w:val="left"/>
              <w:rPr>
                <w:rFonts w:eastAsia="Times New Roman"/>
                <w:bCs/>
                <w:sz w:val="18"/>
                <w:szCs w:val="18"/>
              </w:rPr>
            </w:pPr>
            <w:proofErr w:type="spellStart"/>
            <w:r w:rsidRPr="00AA0EAB">
              <w:rPr>
                <w:rFonts w:eastAsia="Times New Roman"/>
                <w:color w:val="000000"/>
                <w:sz w:val="18"/>
                <w:szCs w:val="18"/>
              </w:rPr>
              <w:t>TIIIS</w:t>
            </w:r>
            <w:proofErr w:type="spellEnd"/>
            <w:r w:rsidRPr="00AA0EAB">
              <w:rPr>
                <w:rFonts w:eastAsia="Times New Roman"/>
                <w:color w:val="000000"/>
                <w:sz w:val="18"/>
                <w:szCs w:val="18"/>
              </w:rPr>
              <w:t xml:space="preserve">, </w:t>
            </w:r>
            <w:proofErr w:type="spellStart"/>
            <w:r w:rsidRPr="00AA0EAB">
              <w:rPr>
                <w:rFonts w:eastAsia="Times New Roman"/>
                <w:color w:val="000000"/>
                <w:sz w:val="18"/>
                <w:szCs w:val="18"/>
              </w:rPr>
              <w:t>IS</w:t>
            </w:r>
            <w:proofErr w:type="spellEnd"/>
            <w:r w:rsidRPr="00AA0EAB">
              <w:rPr>
                <w:rFonts w:eastAsia="Times New Roman"/>
                <w:color w:val="000000"/>
                <w:sz w:val="18"/>
                <w:szCs w:val="18"/>
              </w:rPr>
              <w:t xml:space="preserve"> </w:t>
            </w:r>
            <w:r w:rsidR="009E6B37" w:rsidRPr="00AA0EAB">
              <w:rPr>
                <w:rFonts w:eastAsia="Times New Roman"/>
                <w:color w:val="000000"/>
                <w:sz w:val="18"/>
                <w:szCs w:val="18"/>
              </w:rPr>
              <w:t>„</w:t>
            </w:r>
            <w:r w:rsidR="009E6B37" w:rsidRPr="00AA0EAB">
              <w:rPr>
                <w:rFonts w:eastAsia="Times New Roman"/>
                <w:color w:val="000000"/>
                <w:sz w:val="18"/>
                <w:szCs w:val="18"/>
              </w:rPr>
              <w:br w:type="page"/>
            </w:r>
            <w:proofErr w:type="spellStart"/>
            <w:r w:rsidRPr="00AA0EAB">
              <w:rPr>
                <w:rFonts w:eastAsia="Times New Roman"/>
                <w:color w:val="000000"/>
                <w:sz w:val="18"/>
                <w:szCs w:val="18"/>
              </w:rPr>
              <w:t>InfoStatyba</w:t>
            </w:r>
            <w:proofErr w:type="spellEnd"/>
            <w:r w:rsidR="009E6B37" w:rsidRPr="00AA0EAB">
              <w:rPr>
                <w:rFonts w:eastAsia="Times New Roman"/>
                <w:color w:val="000000"/>
                <w:sz w:val="18"/>
                <w:szCs w:val="18"/>
              </w:rPr>
              <w:t>“</w:t>
            </w:r>
            <w:r w:rsidRPr="00AA0EAB">
              <w:rPr>
                <w:rFonts w:eastAsia="Times New Roman"/>
                <w:color w:val="000000"/>
                <w:sz w:val="18"/>
                <w:szCs w:val="18"/>
              </w:rPr>
              <w:t xml:space="preserve"> ir </w:t>
            </w:r>
            <w:proofErr w:type="spellStart"/>
            <w:r w:rsidRPr="00AA0EAB">
              <w:rPr>
                <w:rFonts w:eastAsia="Times New Roman"/>
                <w:color w:val="000000"/>
                <w:sz w:val="18"/>
                <w:szCs w:val="18"/>
              </w:rPr>
              <w:t>NTR</w:t>
            </w:r>
            <w:proofErr w:type="spellEnd"/>
            <w:r w:rsidRPr="00AA0EAB">
              <w:rPr>
                <w:rFonts w:eastAsia="Times New Roman"/>
                <w:color w:val="000000"/>
                <w:sz w:val="18"/>
                <w:szCs w:val="18"/>
              </w:rPr>
              <w:t xml:space="preserve"> duomenų mainų sąsajos</w:t>
            </w:r>
          </w:p>
          <w:p w14:paraId="72246397" w14:textId="77777777" w:rsidR="005A1E9C" w:rsidRPr="00AA0EAB" w:rsidRDefault="005A1E9C" w:rsidP="005B628A">
            <w:pPr>
              <w:spacing w:line="240" w:lineRule="auto"/>
              <w:jc w:val="left"/>
              <w:rPr>
                <w:rFonts w:eastAsia="Times New Roman"/>
                <w:sz w:val="18"/>
                <w:szCs w:val="18"/>
              </w:rPr>
            </w:pPr>
            <w:r w:rsidRPr="00AA0EAB">
              <w:rPr>
                <w:rFonts w:eastAsia="Times New Roman"/>
                <w:sz w:val="18"/>
                <w:szCs w:val="18"/>
              </w:rPr>
              <w:t>Projekto uždaviniai:</w:t>
            </w:r>
          </w:p>
          <w:p w14:paraId="790D7B5B" w14:textId="2C62EC20" w:rsidR="005A1E9C" w:rsidRPr="00AA0EAB" w:rsidRDefault="005A1E9C" w:rsidP="002531F7">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 xml:space="preserve">Plėtoti su topografijos ir inžinerinės infrastruktūros erdvinių duomenų kaupimu ir naudojimu susijusius informacinių ir ryšių technologijų sprendimus, užtikrinant centralizuotą </w:t>
            </w:r>
            <w:r w:rsidR="00A323AC" w:rsidRPr="00AA0EAB">
              <w:rPr>
                <w:rFonts w:eastAsia="Times New Roman"/>
                <w:bCs/>
                <w:sz w:val="18"/>
                <w:szCs w:val="18"/>
              </w:rPr>
              <w:t xml:space="preserve">vartotojų </w:t>
            </w:r>
            <w:r w:rsidRPr="00AA0EAB">
              <w:rPr>
                <w:rFonts w:eastAsia="Times New Roman"/>
                <w:bCs/>
                <w:sz w:val="18"/>
                <w:szCs w:val="18"/>
              </w:rPr>
              <w:t>prieigą prie šių erdvinių duomenų</w:t>
            </w:r>
          </w:p>
          <w:p w14:paraId="15425AA8" w14:textId="3D02BDAC" w:rsidR="005A1E9C" w:rsidRPr="00AA0EAB" w:rsidRDefault="005A1E9C" w:rsidP="002531F7">
            <w:pPr>
              <w:pStyle w:val="ListParagraph"/>
              <w:numPr>
                <w:ilvl w:val="0"/>
                <w:numId w:val="37"/>
              </w:numPr>
              <w:pBdr>
                <w:top w:val="nil"/>
                <w:left w:val="nil"/>
                <w:bottom w:val="nil"/>
                <w:right w:val="nil"/>
                <w:between w:val="nil"/>
              </w:pBdr>
              <w:spacing w:before="60" w:line="240" w:lineRule="auto"/>
              <w:ind w:left="331" w:hanging="270"/>
              <w:rPr>
                <w:rFonts w:eastAsia="Times New Roman"/>
                <w:bCs/>
                <w:sz w:val="18"/>
                <w:szCs w:val="18"/>
              </w:rPr>
            </w:pPr>
            <w:r w:rsidRPr="00AA0EAB">
              <w:rPr>
                <w:rFonts w:eastAsia="Times New Roman"/>
                <w:bCs/>
                <w:sz w:val="18"/>
                <w:szCs w:val="18"/>
              </w:rPr>
              <w:t>Plėtoti su topografijos ir inžinerinės infrastruktūros erdvinių duomenų kaupimu ir naudojimu susijusias el.</w:t>
            </w:r>
            <w:r w:rsidR="009E6B37" w:rsidRPr="00AA0EAB">
              <w:rPr>
                <w:rFonts w:eastAsia="Times New Roman"/>
                <w:bCs/>
                <w:sz w:val="18"/>
                <w:szCs w:val="18"/>
              </w:rPr>
              <w:t> </w:t>
            </w:r>
            <w:r w:rsidRPr="00AA0EAB">
              <w:rPr>
                <w:rFonts w:eastAsia="Times New Roman"/>
                <w:bCs/>
                <w:sz w:val="18"/>
                <w:szCs w:val="18"/>
              </w:rPr>
              <w:t xml:space="preserve">paslaugas, kuriant naujas į </w:t>
            </w:r>
            <w:r w:rsidR="00A323AC" w:rsidRPr="00AA0EAB">
              <w:rPr>
                <w:rFonts w:eastAsia="Times New Roman"/>
                <w:bCs/>
                <w:sz w:val="18"/>
                <w:szCs w:val="18"/>
              </w:rPr>
              <w:t xml:space="preserve">vartotojus </w:t>
            </w:r>
            <w:r w:rsidRPr="00AA0EAB">
              <w:rPr>
                <w:rFonts w:eastAsia="Times New Roman"/>
                <w:bCs/>
                <w:sz w:val="18"/>
                <w:szCs w:val="18"/>
              </w:rPr>
              <w:t>orientuotas el.</w:t>
            </w:r>
            <w:r w:rsidR="009E6B37" w:rsidRPr="00AA0EAB">
              <w:rPr>
                <w:rFonts w:eastAsia="Times New Roman"/>
                <w:bCs/>
                <w:sz w:val="18"/>
                <w:szCs w:val="18"/>
              </w:rPr>
              <w:t> </w:t>
            </w:r>
            <w:r w:rsidRPr="00AA0EAB">
              <w:rPr>
                <w:rFonts w:eastAsia="Times New Roman"/>
                <w:bCs/>
                <w:sz w:val="18"/>
                <w:szCs w:val="18"/>
              </w:rPr>
              <w:t>paslaugas ir kompleksiškai pertvarkant esamas</w:t>
            </w:r>
          </w:p>
          <w:p w14:paraId="24EB4289" w14:textId="230C8CC6" w:rsidR="0016208C" w:rsidRPr="00AA0EAB" w:rsidRDefault="005A1E9C" w:rsidP="00D404B9">
            <w:pPr>
              <w:pStyle w:val="ListParagraph"/>
              <w:numPr>
                <w:ilvl w:val="0"/>
                <w:numId w:val="37"/>
              </w:numPr>
              <w:spacing w:before="60" w:line="240" w:lineRule="auto"/>
              <w:ind w:left="331" w:hanging="270"/>
              <w:rPr>
                <w:rFonts w:eastAsia="Times New Roman"/>
                <w:sz w:val="18"/>
                <w:szCs w:val="18"/>
              </w:rPr>
            </w:pPr>
            <w:r w:rsidRPr="00AA0EAB">
              <w:rPr>
                <w:rFonts w:eastAsia="Times New Roman"/>
                <w:bCs/>
                <w:sz w:val="18"/>
                <w:szCs w:val="18"/>
              </w:rPr>
              <w:t>Sukurti statinių</w:t>
            </w:r>
            <w:r w:rsidRPr="00AA0EAB">
              <w:rPr>
                <w:rFonts w:eastAsia="Times New Roman"/>
                <w:color w:val="000000"/>
                <w:sz w:val="18"/>
                <w:szCs w:val="18"/>
              </w:rPr>
              <w:t xml:space="preserve"> gyvavimo ciklo technologinius sprendimus, </w:t>
            </w:r>
            <w:r w:rsidR="009E6B37" w:rsidRPr="00AA0EAB">
              <w:rPr>
                <w:rFonts w:eastAsia="Times New Roman"/>
                <w:color w:val="000000"/>
                <w:sz w:val="18"/>
                <w:szCs w:val="18"/>
              </w:rPr>
              <w:t xml:space="preserve">užtikrinančius </w:t>
            </w:r>
            <w:r w:rsidRPr="00AA0EAB">
              <w:rPr>
                <w:rFonts w:eastAsia="Times New Roman"/>
                <w:color w:val="000000"/>
                <w:sz w:val="18"/>
                <w:szCs w:val="18"/>
              </w:rPr>
              <w:t xml:space="preserve">mainų sąsajas su išorinėmis </w:t>
            </w:r>
            <w:proofErr w:type="spellStart"/>
            <w:r w:rsidRPr="00AA0EAB">
              <w:rPr>
                <w:rFonts w:eastAsia="Times New Roman"/>
                <w:color w:val="000000"/>
                <w:sz w:val="18"/>
                <w:szCs w:val="18"/>
              </w:rPr>
              <w:t>IS</w:t>
            </w:r>
            <w:proofErr w:type="spellEnd"/>
            <w:r w:rsidRPr="00AA0EAB">
              <w:rPr>
                <w:rFonts w:eastAsia="Times New Roman"/>
                <w:color w:val="000000"/>
                <w:sz w:val="18"/>
                <w:szCs w:val="18"/>
              </w:rPr>
              <w:t xml:space="preserve"> </w:t>
            </w:r>
            <w:r w:rsidR="009E6B37" w:rsidRPr="00AA0EAB">
              <w:rPr>
                <w:rFonts w:eastAsia="Times New Roman"/>
                <w:color w:val="000000"/>
                <w:sz w:val="18"/>
                <w:szCs w:val="18"/>
              </w:rPr>
              <w:t>ir</w:t>
            </w:r>
            <w:r w:rsidRPr="00AA0EAB">
              <w:rPr>
                <w:rFonts w:eastAsia="Times New Roman"/>
                <w:color w:val="000000"/>
                <w:sz w:val="18"/>
                <w:szCs w:val="18"/>
              </w:rPr>
              <w:t xml:space="preserve"> registrais</w:t>
            </w:r>
          </w:p>
        </w:tc>
        <w:tc>
          <w:tcPr>
            <w:tcW w:w="2933" w:type="dxa"/>
          </w:tcPr>
          <w:p w14:paraId="42CA2C73" w14:textId="052918E6" w:rsidR="005A1E9C" w:rsidRPr="00AA0EAB" w:rsidRDefault="005A1E9C" w:rsidP="0005465A">
            <w:pPr>
              <w:spacing w:line="240" w:lineRule="auto"/>
              <w:rPr>
                <w:rFonts w:eastAsia="Times New Roman"/>
                <w:sz w:val="18"/>
                <w:szCs w:val="18"/>
              </w:rPr>
            </w:pPr>
            <w:r w:rsidRPr="00AA0EAB">
              <w:rPr>
                <w:rFonts w:eastAsia="Times New Roman"/>
                <w:sz w:val="18"/>
                <w:szCs w:val="18"/>
              </w:rPr>
              <w:t xml:space="preserve">Remiantis 529 priemonės </w:t>
            </w:r>
            <w:proofErr w:type="spellStart"/>
            <w:r w:rsidRPr="00AA0EAB">
              <w:rPr>
                <w:rFonts w:eastAsia="Times New Roman"/>
                <w:sz w:val="18"/>
                <w:szCs w:val="18"/>
              </w:rPr>
              <w:t>PFS</w:t>
            </w:r>
            <w:r w:rsidR="00DE4279" w:rsidRPr="00AA0EAB">
              <w:rPr>
                <w:rFonts w:eastAsia="Times New Roman"/>
                <w:sz w:val="18"/>
                <w:szCs w:val="18"/>
              </w:rPr>
              <w:t>A</w:t>
            </w:r>
            <w:proofErr w:type="spellEnd"/>
            <w:r w:rsidRPr="00AA0EAB">
              <w:rPr>
                <w:rFonts w:eastAsia="Times New Roman"/>
                <w:sz w:val="18"/>
                <w:szCs w:val="18"/>
                <w:vertAlign w:val="superscript"/>
              </w:rPr>
              <w:footnoteReference w:id="78"/>
            </w:r>
            <w:r w:rsidRPr="00AA0EAB">
              <w:rPr>
                <w:rFonts w:eastAsia="Times New Roman"/>
                <w:sz w:val="18"/>
                <w:szCs w:val="18"/>
              </w:rPr>
              <w:t xml:space="preserve">, projektas </w:t>
            </w:r>
            <w:r w:rsidR="009E6B37" w:rsidRPr="00AA0EAB">
              <w:rPr>
                <w:rFonts w:eastAsia="Times New Roman"/>
                <w:sz w:val="18"/>
                <w:szCs w:val="18"/>
              </w:rPr>
              <w:t>turi</w:t>
            </w:r>
            <w:r w:rsidRPr="00AA0EAB">
              <w:rPr>
                <w:rFonts w:eastAsia="Times New Roman"/>
                <w:sz w:val="18"/>
                <w:szCs w:val="18"/>
              </w:rPr>
              <w:t xml:space="preserve"> atitikti šį 529 priemonės uždavinį:</w:t>
            </w:r>
            <w:r w:rsidR="0005465A" w:rsidRPr="00AA0EAB">
              <w:rPr>
                <w:rFonts w:eastAsia="Times New Roman"/>
                <w:sz w:val="18"/>
                <w:szCs w:val="18"/>
              </w:rPr>
              <w:t xml:space="preserve"> „</w:t>
            </w:r>
            <w:r w:rsidRPr="00AA0EAB">
              <w:rPr>
                <w:rFonts w:eastAsia="Times New Roman"/>
                <w:bCs/>
                <w:sz w:val="18"/>
                <w:szCs w:val="18"/>
              </w:rPr>
              <w:t>Padidinti elektroninių viešųjų ir administracinių paslaugų prieinamumą ir kokybę</w:t>
            </w:r>
            <w:r w:rsidR="0005465A" w:rsidRPr="00AA0EAB">
              <w:rPr>
                <w:rFonts w:eastAsia="Times New Roman"/>
                <w:bCs/>
                <w:sz w:val="18"/>
                <w:szCs w:val="18"/>
              </w:rPr>
              <w:t>“</w:t>
            </w:r>
            <w:r w:rsidR="009E6B37" w:rsidRPr="00AA0EAB">
              <w:rPr>
                <w:rFonts w:eastAsia="Times New Roman"/>
                <w:bCs/>
                <w:sz w:val="18"/>
                <w:szCs w:val="18"/>
              </w:rPr>
              <w:t>.</w:t>
            </w:r>
          </w:p>
          <w:p w14:paraId="1A65D5B7" w14:textId="46B9C526" w:rsidR="0005465A" w:rsidRPr="00AA0EAB" w:rsidRDefault="005A1E9C" w:rsidP="0005465A">
            <w:pPr>
              <w:spacing w:before="60" w:line="240" w:lineRule="auto"/>
              <w:rPr>
                <w:rFonts w:eastAsia="Times New Roman"/>
                <w:bCs/>
                <w:sz w:val="18"/>
                <w:szCs w:val="18"/>
              </w:rPr>
            </w:pPr>
            <w:r w:rsidRPr="00AA0EAB">
              <w:rPr>
                <w:rFonts w:eastAsia="Times New Roman"/>
                <w:sz w:val="18"/>
                <w:szCs w:val="18"/>
              </w:rPr>
              <w:t>Remiantis VP, šio prioriteto rezultato rodikliai</w:t>
            </w:r>
            <w:r w:rsidR="009E6B37" w:rsidRPr="00AA0EAB">
              <w:rPr>
                <w:rFonts w:eastAsia="Times New Roman"/>
                <w:sz w:val="18"/>
                <w:szCs w:val="18"/>
              </w:rPr>
              <w:t xml:space="preserve"> –</w:t>
            </w:r>
            <w:r w:rsidR="0005465A" w:rsidRPr="00AA0EAB">
              <w:rPr>
                <w:rFonts w:eastAsia="Times New Roman"/>
                <w:sz w:val="18"/>
                <w:szCs w:val="18"/>
              </w:rPr>
              <w:t xml:space="preserve"> „</w:t>
            </w:r>
            <w:r w:rsidRPr="00AA0EAB">
              <w:rPr>
                <w:rFonts w:eastAsia="Times New Roman"/>
                <w:bCs/>
                <w:sz w:val="18"/>
                <w:szCs w:val="18"/>
              </w:rPr>
              <w:t>Gyventojų, kurie naudojasi elektroniniu būdu teikiamomis viešosiomis ir administracinėmis paslaugomis, dalis</w:t>
            </w:r>
            <w:r w:rsidR="0005465A" w:rsidRPr="00AA0EAB">
              <w:rPr>
                <w:rFonts w:eastAsia="Times New Roman"/>
                <w:bCs/>
                <w:sz w:val="18"/>
                <w:szCs w:val="18"/>
              </w:rPr>
              <w:t>“ ir „</w:t>
            </w:r>
            <w:r w:rsidRPr="00AA0EAB">
              <w:rPr>
                <w:rFonts w:eastAsia="Times New Roman"/>
                <w:bCs/>
                <w:sz w:val="18"/>
                <w:szCs w:val="18"/>
              </w:rPr>
              <w:t xml:space="preserve">Valstybės ir savivaldybių institucijų ir įstaigų, kurios naudojasi </w:t>
            </w:r>
            <w:r w:rsidR="006935D4" w:rsidRPr="00AA0EAB">
              <w:rPr>
                <w:rFonts w:eastAsia="Times New Roman"/>
                <w:bCs/>
                <w:sz w:val="18"/>
                <w:szCs w:val="18"/>
              </w:rPr>
              <w:t>VIISP</w:t>
            </w:r>
            <w:r w:rsidRPr="00AA0EAB">
              <w:rPr>
                <w:rFonts w:eastAsia="Times New Roman"/>
                <w:bCs/>
                <w:sz w:val="18"/>
                <w:szCs w:val="18"/>
              </w:rPr>
              <w:t xml:space="preserve"> paslaugomis, dalis</w:t>
            </w:r>
            <w:r w:rsidR="0005465A" w:rsidRPr="00AA0EAB">
              <w:rPr>
                <w:rFonts w:eastAsia="Times New Roman"/>
                <w:bCs/>
                <w:sz w:val="18"/>
                <w:szCs w:val="18"/>
              </w:rPr>
              <w:t>“</w:t>
            </w:r>
            <w:r w:rsidR="009E6B37" w:rsidRPr="00AA0EAB">
              <w:rPr>
                <w:rFonts w:eastAsia="Times New Roman"/>
                <w:bCs/>
                <w:sz w:val="18"/>
                <w:szCs w:val="18"/>
              </w:rPr>
              <w:t>.</w:t>
            </w:r>
          </w:p>
          <w:p w14:paraId="7064571C" w14:textId="68542898" w:rsidR="00D81BC5" w:rsidRPr="00AA0EAB" w:rsidRDefault="00D81BC5" w:rsidP="00656913">
            <w:pPr>
              <w:spacing w:before="60" w:line="240" w:lineRule="auto"/>
              <w:rPr>
                <w:rFonts w:eastAsia="Times New Roman"/>
                <w:sz w:val="18"/>
                <w:szCs w:val="18"/>
              </w:rPr>
            </w:pPr>
            <w:r w:rsidRPr="00AA0EAB">
              <w:rPr>
                <w:rFonts w:eastAsia="Times New Roman"/>
                <w:sz w:val="18"/>
                <w:szCs w:val="18"/>
              </w:rPr>
              <w:t xml:space="preserve">Projektas prisideda prie abiejų rodiklių pažangos, </w:t>
            </w:r>
            <w:r w:rsidR="009E6B37" w:rsidRPr="00AA0EAB">
              <w:rPr>
                <w:rFonts w:eastAsia="Times New Roman"/>
                <w:sz w:val="18"/>
                <w:szCs w:val="18"/>
              </w:rPr>
              <w:t>nes</w:t>
            </w:r>
            <w:r w:rsidRPr="00AA0EAB">
              <w:rPr>
                <w:rFonts w:eastAsia="Times New Roman"/>
                <w:sz w:val="18"/>
                <w:szCs w:val="18"/>
              </w:rPr>
              <w:t xml:space="preserve"> projekto pabaigoje 1)</w:t>
            </w:r>
            <w:r w:rsidR="009E6B37" w:rsidRPr="00AA0EAB">
              <w:rPr>
                <w:rFonts w:eastAsia="Times New Roman"/>
                <w:sz w:val="18"/>
                <w:szCs w:val="18"/>
              </w:rPr>
              <w:t> </w:t>
            </w:r>
            <w:r w:rsidRPr="00AA0EAB">
              <w:rPr>
                <w:rFonts w:eastAsia="Times New Roman"/>
                <w:sz w:val="18"/>
                <w:szCs w:val="18"/>
              </w:rPr>
              <w:t>sukurtos tikslinei grupei aktualios el.</w:t>
            </w:r>
            <w:r w:rsidR="009E6B37" w:rsidRPr="00AA0EAB">
              <w:rPr>
                <w:rFonts w:eastAsia="Times New Roman"/>
                <w:sz w:val="18"/>
                <w:szCs w:val="18"/>
              </w:rPr>
              <w:t> </w:t>
            </w:r>
            <w:r w:rsidRPr="00AA0EAB">
              <w:rPr>
                <w:rFonts w:eastAsia="Times New Roman"/>
                <w:sz w:val="18"/>
                <w:szCs w:val="18"/>
              </w:rPr>
              <w:t>paslaugos ir 2) projekto rezultatas sukurtas panaudojant VIISP platformos funkci</w:t>
            </w:r>
            <w:r w:rsidR="009E6B37" w:rsidRPr="00AA0EAB">
              <w:rPr>
                <w:rFonts w:eastAsia="Times New Roman"/>
                <w:sz w:val="18"/>
                <w:szCs w:val="18"/>
              </w:rPr>
              <w:t>jas</w:t>
            </w:r>
            <w:r w:rsidR="0005465A" w:rsidRPr="00AA0EAB">
              <w:rPr>
                <w:rFonts w:eastAsia="Times New Roman"/>
                <w:sz w:val="18"/>
                <w:szCs w:val="18"/>
              </w:rPr>
              <w:t>.</w:t>
            </w:r>
          </w:p>
        </w:tc>
      </w:tr>
      <w:bookmarkEnd w:id="55"/>
      <w:tr w:rsidR="0016208C" w:rsidRPr="00AA0EAB" w14:paraId="39A66011" w14:textId="77777777" w:rsidTr="00334547">
        <w:trPr>
          <w:cnfStyle w:val="000000100000" w:firstRow="0" w:lastRow="0" w:firstColumn="0" w:lastColumn="0" w:oddVBand="0" w:evenVBand="0" w:oddHBand="1" w:evenHBand="0" w:firstRowFirstColumn="0" w:firstRowLastColumn="0" w:lastRowFirstColumn="0" w:lastRowLastColumn="0"/>
          <w:trHeight w:val="20"/>
        </w:trPr>
        <w:tc>
          <w:tcPr>
            <w:tcW w:w="9768" w:type="dxa"/>
            <w:gridSpan w:val="3"/>
            <w:shd w:val="clear" w:color="auto" w:fill="7F7F7F" w:themeFill="accent3"/>
            <w:vAlign w:val="center"/>
          </w:tcPr>
          <w:p w14:paraId="3BDA1D64" w14:textId="71D4B95A" w:rsidR="0016208C" w:rsidRPr="00AA0EAB" w:rsidRDefault="0054161B" w:rsidP="005B628A">
            <w:pPr>
              <w:spacing w:before="60" w:line="240" w:lineRule="auto"/>
              <w:jc w:val="center"/>
              <w:rPr>
                <w:color w:val="FFFFFF" w:themeColor="background1"/>
                <w:sz w:val="18"/>
                <w:szCs w:val="18"/>
              </w:rPr>
            </w:pPr>
            <w:r w:rsidRPr="00AA0EAB">
              <w:rPr>
                <w:color w:val="FFFFFF" w:themeColor="background1"/>
                <w:sz w:val="18"/>
                <w:szCs w:val="18"/>
              </w:rPr>
              <w:t>Nr.</w:t>
            </w:r>
            <w:r w:rsidR="009E6B37" w:rsidRPr="00AA0EAB">
              <w:rPr>
                <w:color w:val="FFFFFF" w:themeColor="background1"/>
                <w:sz w:val="18"/>
                <w:szCs w:val="18"/>
              </w:rPr>
              <w:t> </w:t>
            </w:r>
            <w:r w:rsidRPr="00AA0EAB">
              <w:rPr>
                <w:color w:val="FFFFFF" w:themeColor="background1"/>
                <w:sz w:val="18"/>
                <w:szCs w:val="18"/>
              </w:rPr>
              <w:t>02.3.1-CPVA-V-527-01-0003</w:t>
            </w:r>
            <w:r w:rsidR="00D81BC5" w:rsidRPr="00AA0EAB">
              <w:rPr>
                <w:color w:val="FFFFFF" w:themeColor="background1"/>
                <w:sz w:val="18"/>
                <w:szCs w:val="18"/>
              </w:rPr>
              <w:br/>
            </w:r>
            <w:r w:rsidRPr="00AA0EAB">
              <w:rPr>
                <w:color w:val="FFFFFF" w:themeColor="background1"/>
                <w:sz w:val="18"/>
                <w:szCs w:val="18"/>
              </w:rPr>
              <w:t>„Mašininio vertimo sistemų ir lokalizavimo paslaugų tobulinimas ir plėtra“</w:t>
            </w:r>
          </w:p>
        </w:tc>
      </w:tr>
      <w:tr w:rsidR="0016208C" w:rsidRPr="00AA0EAB" w14:paraId="69361BC0"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2425" w:type="dxa"/>
          </w:tcPr>
          <w:p w14:paraId="68091D39" w14:textId="29151EA7"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t>Paraiškoje nurodyta projekto vertė: 3</w:t>
            </w:r>
            <w:r w:rsidR="0041702E" w:rsidRPr="00AA0EAB">
              <w:rPr>
                <w:rFonts w:eastAsia="Times New Roman"/>
                <w:sz w:val="18"/>
                <w:szCs w:val="18"/>
              </w:rPr>
              <w:t> </w:t>
            </w:r>
            <w:r w:rsidRPr="00AA0EAB">
              <w:rPr>
                <w:rFonts w:eastAsia="Times New Roman"/>
                <w:sz w:val="18"/>
                <w:szCs w:val="18"/>
              </w:rPr>
              <w:t>927</w:t>
            </w:r>
            <w:r w:rsidR="0041702E" w:rsidRPr="00AA0EAB">
              <w:rPr>
                <w:rFonts w:eastAsia="Times New Roman"/>
                <w:sz w:val="18"/>
                <w:szCs w:val="18"/>
              </w:rPr>
              <w:t> </w:t>
            </w:r>
            <w:r w:rsidRPr="00AA0EAB">
              <w:rPr>
                <w:rFonts w:eastAsia="Times New Roman"/>
                <w:sz w:val="18"/>
                <w:szCs w:val="18"/>
              </w:rPr>
              <w:t>980,56</w:t>
            </w:r>
            <w:r w:rsidR="0041702E" w:rsidRPr="00AA0EAB">
              <w:rPr>
                <w:rFonts w:eastAsia="Times New Roman"/>
                <w:sz w:val="18"/>
                <w:szCs w:val="18"/>
              </w:rPr>
              <w:t> </w:t>
            </w:r>
            <w:r w:rsidRPr="00AA0EAB">
              <w:rPr>
                <w:rFonts w:eastAsia="Times New Roman"/>
                <w:sz w:val="18"/>
                <w:szCs w:val="18"/>
              </w:rPr>
              <w:t xml:space="preserve">Eur </w:t>
            </w:r>
          </w:p>
          <w:p w14:paraId="18B4675A" w14:textId="27CC0CE7"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t xml:space="preserve">Prašoma finansavimo suma: </w:t>
            </w:r>
            <w:r w:rsidRPr="00AA0EAB">
              <w:rPr>
                <w:rFonts w:eastAsia="Times New Roman"/>
                <w:sz w:val="18"/>
                <w:szCs w:val="18"/>
              </w:rPr>
              <w:br/>
              <w:t>3</w:t>
            </w:r>
            <w:r w:rsidR="0041702E" w:rsidRPr="00AA0EAB">
              <w:rPr>
                <w:rFonts w:eastAsia="Times New Roman"/>
                <w:sz w:val="18"/>
                <w:szCs w:val="18"/>
              </w:rPr>
              <w:t> </w:t>
            </w:r>
            <w:r w:rsidRPr="00AA0EAB">
              <w:rPr>
                <w:rFonts w:eastAsia="Times New Roman"/>
                <w:sz w:val="18"/>
                <w:szCs w:val="18"/>
              </w:rPr>
              <w:t>927</w:t>
            </w:r>
            <w:r w:rsidR="0041702E" w:rsidRPr="00AA0EAB">
              <w:rPr>
                <w:rFonts w:eastAsia="Times New Roman"/>
                <w:sz w:val="18"/>
                <w:szCs w:val="18"/>
              </w:rPr>
              <w:t> </w:t>
            </w:r>
            <w:r w:rsidRPr="00AA0EAB">
              <w:rPr>
                <w:rFonts w:eastAsia="Times New Roman"/>
                <w:sz w:val="18"/>
                <w:szCs w:val="18"/>
              </w:rPr>
              <w:t>980,56</w:t>
            </w:r>
            <w:r w:rsidR="0041702E" w:rsidRPr="00AA0EAB">
              <w:rPr>
                <w:rFonts w:eastAsia="Times New Roman"/>
                <w:sz w:val="18"/>
                <w:szCs w:val="18"/>
              </w:rPr>
              <w:t> </w:t>
            </w:r>
            <w:r w:rsidRPr="00AA0EAB">
              <w:rPr>
                <w:rFonts w:eastAsia="Times New Roman"/>
                <w:sz w:val="18"/>
                <w:szCs w:val="18"/>
              </w:rPr>
              <w:t>Eur</w:t>
            </w:r>
          </w:p>
          <w:p w14:paraId="7121140C" w14:textId="2EA496FE"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t>Projekto išlaidų suma:</w:t>
            </w:r>
            <w:r w:rsidRPr="00AA0EAB">
              <w:rPr>
                <w:rFonts w:eastAsia="Times New Roman"/>
                <w:sz w:val="18"/>
                <w:szCs w:val="18"/>
              </w:rPr>
              <w:br/>
              <w:t>3</w:t>
            </w:r>
            <w:r w:rsidR="0041702E" w:rsidRPr="00AA0EAB">
              <w:rPr>
                <w:rFonts w:eastAsia="Times New Roman"/>
                <w:sz w:val="18"/>
                <w:szCs w:val="18"/>
              </w:rPr>
              <w:t> </w:t>
            </w:r>
            <w:r w:rsidRPr="00AA0EAB">
              <w:rPr>
                <w:rFonts w:eastAsia="Times New Roman"/>
                <w:sz w:val="18"/>
                <w:szCs w:val="18"/>
              </w:rPr>
              <w:t>844</w:t>
            </w:r>
            <w:r w:rsidR="0041702E" w:rsidRPr="00AA0EAB">
              <w:rPr>
                <w:rFonts w:eastAsia="Times New Roman"/>
                <w:sz w:val="18"/>
                <w:szCs w:val="18"/>
              </w:rPr>
              <w:t> </w:t>
            </w:r>
            <w:r w:rsidRPr="00AA0EAB">
              <w:rPr>
                <w:rFonts w:eastAsia="Times New Roman"/>
                <w:sz w:val="18"/>
                <w:szCs w:val="18"/>
              </w:rPr>
              <w:t>928,96</w:t>
            </w:r>
            <w:r w:rsidR="0041702E" w:rsidRPr="00AA0EAB">
              <w:rPr>
                <w:rFonts w:eastAsia="Times New Roman"/>
                <w:sz w:val="18"/>
                <w:szCs w:val="18"/>
              </w:rPr>
              <w:t> </w:t>
            </w:r>
            <w:r w:rsidRPr="00AA0EAB">
              <w:rPr>
                <w:rFonts w:eastAsia="Times New Roman"/>
                <w:sz w:val="18"/>
                <w:szCs w:val="18"/>
              </w:rPr>
              <w:t>Eur</w:t>
            </w:r>
            <w:r w:rsidRPr="00AA0EAB">
              <w:rPr>
                <w:rFonts w:eastAsia="Times New Roman"/>
                <w:sz w:val="18"/>
                <w:szCs w:val="18"/>
              </w:rPr>
              <w:tab/>
            </w:r>
          </w:p>
          <w:p w14:paraId="4176B40E" w14:textId="112E57BB"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lastRenderedPageBreak/>
              <w:t>Finansavimas: 3</w:t>
            </w:r>
            <w:r w:rsidR="0041702E" w:rsidRPr="00AA0EAB">
              <w:rPr>
                <w:rFonts w:eastAsia="Times New Roman"/>
                <w:sz w:val="18"/>
                <w:szCs w:val="18"/>
              </w:rPr>
              <w:t> </w:t>
            </w:r>
            <w:r w:rsidRPr="00AA0EAB">
              <w:rPr>
                <w:rFonts w:eastAsia="Times New Roman"/>
                <w:sz w:val="18"/>
                <w:szCs w:val="18"/>
              </w:rPr>
              <w:t>844</w:t>
            </w:r>
            <w:r w:rsidR="0041702E" w:rsidRPr="00AA0EAB">
              <w:rPr>
                <w:rFonts w:eastAsia="Times New Roman"/>
                <w:sz w:val="18"/>
                <w:szCs w:val="18"/>
              </w:rPr>
              <w:t> </w:t>
            </w:r>
            <w:r w:rsidRPr="00AA0EAB">
              <w:rPr>
                <w:rFonts w:eastAsia="Times New Roman"/>
                <w:sz w:val="18"/>
                <w:szCs w:val="18"/>
              </w:rPr>
              <w:t>928,96</w:t>
            </w:r>
            <w:r w:rsidR="0041702E" w:rsidRPr="00AA0EAB">
              <w:rPr>
                <w:rFonts w:eastAsia="Times New Roman"/>
                <w:sz w:val="18"/>
                <w:szCs w:val="18"/>
              </w:rPr>
              <w:t> </w:t>
            </w:r>
            <w:r w:rsidRPr="00AA0EAB">
              <w:rPr>
                <w:rFonts w:eastAsia="Times New Roman"/>
                <w:sz w:val="18"/>
                <w:szCs w:val="18"/>
              </w:rPr>
              <w:t>Eur</w:t>
            </w:r>
          </w:p>
          <w:p w14:paraId="22BF848C" w14:textId="60BB219D"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t>Apmokėta išlaidų suma:</w:t>
            </w:r>
            <w:r w:rsidRPr="00AA0EAB">
              <w:rPr>
                <w:rFonts w:eastAsia="Times New Roman"/>
                <w:sz w:val="18"/>
                <w:szCs w:val="18"/>
              </w:rPr>
              <w:br/>
              <w:t>3</w:t>
            </w:r>
            <w:r w:rsidR="0041702E" w:rsidRPr="00AA0EAB">
              <w:rPr>
                <w:rFonts w:eastAsia="Times New Roman"/>
                <w:sz w:val="18"/>
                <w:szCs w:val="18"/>
              </w:rPr>
              <w:t> </w:t>
            </w:r>
            <w:r w:rsidRPr="00AA0EAB">
              <w:rPr>
                <w:rFonts w:eastAsia="Times New Roman"/>
                <w:sz w:val="18"/>
                <w:szCs w:val="18"/>
              </w:rPr>
              <w:t>775</w:t>
            </w:r>
            <w:r w:rsidR="0041702E" w:rsidRPr="00AA0EAB">
              <w:rPr>
                <w:rFonts w:eastAsia="Times New Roman"/>
                <w:sz w:val="18"/>
                <w:szCs w:val="18"/>
              </w:rPr>
              <w:t> </w:t>
            </w:r>
            <w:r w:rsidRPr="00AA0EAB">
              <w:rPr>
                <w:rFonts w:eastAsia="Times New Roman"/>
                <w:sz w:val="18"/>
                <w:szCs w:val="18"/>
              </w:rPr>
              <w:t>769,42</w:t>
            </w:r>
            <w:r w:rsidR="0041702E" w:rsidRPr="00AA0EAB">
              <w:rPr>
                <w:rFonts w:eastAsia="Times New Roman"/>
                <w:sz w:val="18"/>
                <w:szCs w:val="18"/>
              </w:rPr>
              <w:t> </w:t>
            </w:r>
            <w:r w:rsidRPr="00AA0EAB">
              <w:rPr>
                <w:rFonts w:eastAsia="Times New Roman"/>
                <w:sz w:val="18"/>
                <w:szCs w:val="18"/>
              </w:rPr>
              <w:t>Eur</w:t>
            </w:r>
          </w:p>
          <w:p w14:paraId="5FF05D98" w14:textId="48FA7330"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t>Išmokėtas finansavimas:</w:t>
            </w:r>
            <w:r w:rsidRPr="00AA0EAB">
              <w:rPr>
                <w:rFonts w:eastAsia="Times New Roman"/>
                <w:sz w:val="18"/>
                <w:szCs w:val="18"/>
              </w:rPr>
              <w:br/>
              <w:t>3</w:t>
            </w:r>
            <w:r w:rsidR="0041702E" w:rsidRPr="00AA0EAB">
              <w:rPr>
                <w:rFonts w:eastAsia="Times New Roman"/>
                <w:sz w:val="18"/>
                <w:szCs w:val="18"/>
              </w:rPr>
              <w:t> </w:t>
            </w:r>
            <w:r w:rsidRPr="00AA0EAB">
              <w:rPr>
                <w:rFonts w:eastAsia="Times New Roman"/>
                <w:sz w:val="18"/>
                <w:szCs w:val="18"/>
              </w:rPr>
              <w:t>775</w:t>
            </w:r>
            <w:r w:rsidR="0041702E" w:rsidRPr="00AA0EAB">
              <w:rPr>
                <w:rFonts w:eastAsia="Times New Roman"/>
                <w:sz w:val="18"/>
                <w:szCs w:val="18"/>
              </w:rPr>
              <w:t> </w:t>
            </w:r>
            <w:r w:rsidRPr="00AA0EAB">
              <w:rPr>
                <w:rFonts w:eastAsia="Times New Roman"/>
                <w:sz w:val="18"/>
                <w:szCs w:val="18"/>
              </w:rPr>
              <w:t>769,42</w:t>
            </w:r>
            <w:r w:rsidR="0041702E" w:rsidRPr="00AA0EAB">
              <w:rPr>
                <w:rFonts w:eastAsia="Times New Roman"/>
                <w:sz w:val="18"/>
                <w:szCs w:val="18"/>
              </w:rPr>
              <w:t> </w:t>
            </w:r>
            <w:r w:rsidRPr="00AA0EAB">
              <w:rPr>
                <w:rFonts w:eastAsia="Times New Roman"/>
                <w:sz w:val="18"/>
                <w:szCs w:val="18"/>
              </w:rPr>
              <w:t xml:space="preserve">Eur </w:t>
            </w:r>
          </w:p>
          <w:p w14:paraId="120B8B23" w14:textId="4B21DD24" w:rsidR="0054161B" w:rsidRPr="00AA0EAB" w:rsidRDefault="0054161B" w:rsidP="005B628A">
            <w:pPr>
              <w:spacing w:line="240" w:lineRule="auto"/>
              <w:jc w:val="left"/>
              <w:rPr>
                <w:rFonts w:eastAsia="Times New Roman"/>
                <w:sz w:val="18"/>
                <w:szCs w:val="18"/>
              </w:rPr>
            </w:pPr>
            <w:r w:rsidRPr="00AA0EAB">
              <w:rPr>
                <w:rFonts w:eastAsia="Times New Roman"/>
                <w:sz w:val="18"/>
                <w:szCs w:val="18"/>
              </w:rPr>
              <w:t>Intensyvumas: 100</w:t>
            </w:r>
            <w:r w:rsidR="0041702E" w:rsidRPr="00AA0EAB">
              <w:rPr>
                <w:rFonts w:eastAsia="Times New Roman"/>
                <w:sz w:val="18"/>
                <w:szCs w:val="18"/>
              </w:rPr>
              <w:t> </w:t>
            </w:r>
            <w:r w:rsidRPr="00AA0EAB">
              <w:rPr>
                <w:rFonts w:eastAsia="Times New Roman"/>
                <w:sz w:val="18"/>
                <w:szCs w:val="18"/>
              </w:rPr>
              <w:t>proc.</w:t>
            </w:r>
          </w:p>
          <w:p w14:paraId="73DC663A" w14:textId="077C0BC5" w:rsidR="0016208C" w:rsidRPr="00AA0EAB" w:rsidRDefault="0054161B" w:rsidP="00656913">
            <w:pPr>
              <w:spacing w:line="240" w:lineRule="auto"/>
              <w:jc w:val="left"/>
              <w:rPr>
                <w:rFonts w:eastAsia="Times New Roman"/>
                <w:sz w:val="18"/>
                <w:szCs w:val="18"/>
              </w:rPr>
            </w:pPr>
            <w:r w:rsidRPr="00AA0EAB">
              <w:rPr>
                <w:rFonts w:eastAsia="Times New Roman"/>
                <w:sz w:val="18"/>
                <w:szCs w:val="18"/>
              </w:rPr>
              <w:t>Priemonės finansavimo forma:</w:t>
            </w:r>
            <w:r w:rsidR="00441D09" w:rsidRPr="00AA0EAB">
              <w:rPr>
                <w:rFonts w:eastAsia="Times New Roman"/>
                <w:sz w:val="18"/>
                <w:szCs w:val="18"/>
              </w:rPr>
              <w:t xml:space="preserve"> n</w:t>
            </w:r>
            <w:r w:rsidRPr="00AA0EAB">
              <w:rPr>
                <w:rFonts w:eastAsia="Times New Roman"/>
                <w:sz w:val="18"/>
                <w:szCs w:val="18"/>
              </w:rPr>
              <w:t>egrąžinamoji subsidija</w:t>
            </w:r>
          </w:p>
        </w:tc>
        <w:tc>
          <w:tcPr>
            <w:tcW w:w="4410" w:type="dxa"/>
            <w:shd w:val="clear" w:color="auto" w:fill="F2F2F2"/>
          </w:tcPr>
          <w:p w14:paraId="47A365E5" w14:textId="77777777" w:rsidR="0054161B" w:rsidRPr="00AA0EAB" w:rsidRDefault="0054161B" w:rsidP="002531F7">
            <w:pPr>
              <w:spacing w:line="240" w:lineRule="auto"/>
              <w:rPr>
                <w:rFonts w:eastAsia="Times New Roman"/>
                <w:sz w:val="18"/>
                <w:szCs w:val="18"/>
              </w:rPr>
            </w:pPr>
            <w:r w:rsidRPr="00AA0EAB">
              <w:rPr>
                <w:rFonts w:eastAsia="Times New Roman"/>
                <w:sz w:val="18"/>
                <w:szCs w:val="18"/>
              </w:rPr>
              <w:lastRenderedPageBreak/>
              <w:t>Siekiami rezultatai:</w:t>
            </w:r>
          </w:p>
          <w:p w14:paraId="6288CD0B" w14:textId="073CF6D2"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 xml:space="preserve">Naujų technologijų ir papildomų lingvistinių </w:t>
            </w:r>
            <w:r w:rsidR="009E6B37" w:rsidRPr="00AA0EAB">
              <w:rPr>
                <w:rFonts w:eastAsia="Times New Roman"/>
                <w:bCs/>
                <w:sz w:val="18"/>
                <w:szCs w:val="18"/>
              </w:rPr>
              <w:t>išteklių</w:t>
            </w:r>
            <w:r w:rsidRPr="00AA0EAB">
              <w:rPr>
                <w:rFonts w:eastAsia="Times New Roman"/>
                <w:bCs/>
                <w:sz w:val="18"/>
                <w:szCs w:val="18"/>
              </w:rPr>
              <w:t>, skirtų esamų mašininio vertimo (toliau – MV) el.</w:t>
            </w:r>
            <w:r w:rsidR="009E6B37" w:rsidRPr="00AA0EAB">
              <w:rPr>
                <w:rFonts w:eastAsia="Times New Roman"/>
                <w:bCs/>
                <w:sz w:val="18"/>
                <w:szCs w:val="18"/>
              </w:rPr>
              <w:t> </w:t>
            </w:r>
            <w:r w:rsidRPr="00AA0EAB">
              <w:rPr>
                <w:rFonts w:eastAsia="Times New Roman"/>
                <w:bCs/>
                <w:sz w:val="18"/>
                <w:szCs w:val="18"/>
              </w:rPr>
              <w:t xml:space="preserve">paslaugų </w:t>
            </w:r>
            <w:r w:rsidR="00432D30" w:rsidRPr="00AA0EAB">
              <w:rPr>
                <w:rFonts w:eastAsia="Times New Roman"/>
                <w:bCs/>
                <w:sz w:val="18"/>
                <w:szCs w:val="18"/>
              </w:rPr>
              <w:t xml:space="preserve">kokybei pagerinti, </w:t>
            </w:r>
            <w:r w:rsidRPr="00AA0EAB">
              <w:rPr>
                <w:rFonts w:eastAsia="Times New Roman"/>
                <w:bCs/>
                <w:sz w:val="18"/>
                <w:szCs w:val="18"/>
              </w:rPr>
              <w:t>sukūrimas</w:t>
            </w:r>
          </w:p>
          <w:p w14:paraId="352F0A72" w14:textId="6B57172A"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Naujų MV kalbų porų sukūrimas ir įdiegimas į esamą infrastruktūrą</w:t>
            </w:r>
          </w:p>
          <w:p w14:paraId="68B07D05" w14:textId="45717A96"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Naujų MV funkci</w:t>
            </w:r>
            <w:r w:rsidR="00432D30" w:rsidRPr="00AA0EAB">
              <w:rPr>
                <w:rFonts w:eastAsia="Times New Roman"/>
                <w:bCs/>
                <w:sz w:val="18"/>
                <w:szCs w:val="18"/>
              </w:rPr>
              <w:t>jų</w:t>
            </w:r>
            <w:r w:rsidRPr="00AA0EAB">
              <w:rPr>
                <w:rFonts w:eastAsia="Times New Roman"/>
                <w:bCs/>
                <w:sz w:val="18"/>
                <w:szCs w:val="18"/>
              </w:rPr>
              <w:t xml:space="preserve"> ir infrastruktūrinių paslaugų sukūrimas ir integravimas į MV el.</w:t>
            </w:r>
            <w:r w:rsidR="00432D30" w:rsidRPr="00AA0EAB">
              <w:rPr>
                <w:rFonts w:eastAsia="Times New Roman"/>
                <w:bCs/>
                <w:sz w:val="18"/>
                <w:szCs w:val="18"/>
              </w:rPr>
              <w:t> </w:t>
            </w:r>
            <w:r w:rsidRPr="00AA0EAB">
              <w:rPr>
                <w:rFonts w:eastAsia="Times New Roman"/>
                <w:bCs/>
                <w:sz w:val="18"/>
                <w:szCs w:val="18"/>
              </w:rPr>
              <w:t>paslaugas</w:t>
            </w:r>
          </w:p>
          <w:p w14:paraId="55B91F34" w14:textId="0A6C2737"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lastRenderedPageBreak/>
              <w:t>Atviro</w:t>
            </w:r>
            <w:r w:rsidR="00441D09" w:rsidRPr="00AA0EAB">
              <w:rPr>
                <w:rFonts w:eastAsia="Times New Roman"/>
                <w:bCs/>
                <w:sz w:val="18"/>
                <w:szCs w:val="18"/>
              </w:rPr>
              <w:t>jo</w:t>
            </w:r>
            <w:r w:rsidRPr="00AA0EAB">
              <w:rPr>
                <w:rFonts w:eastAsia="Times New Roman"/>
                <w:bCs/>
                <w:sz w:val="18"/>
                <w:szCs w:val="18"/>
              </w:rPr>
              <w:t xml:space="preserve"> kodo (atvirosios) programinės įrangos </w:t>
            </w:r>
            <w:r w:rsidR="00432D30" w:rsidRPr="00AA0EAB">
              <w:rPr>
                <w:rFonts w:eastAsia="Times New Roman"/>
                <w:bCs/>
                <w:sz w:val="18"/>
                <w:szCs w:val="18"/>
              </w:rPr>
              <w:t xml:space="preserve">naudojimo </w:t>
            </w:r>
            <w:r w:rsidRPr="00AA0EAB">
              <w:rPr>
                <w:rFonts w:eastAsia="Times New Roman"/>
                <w:bCs/>
                <w:sz w:val="18"/>
                <w:szCs w:val="18"/>
              </w:rPr>
              <w:t>situacijos ir patikimo</w:t>
            </w:r>
            <w:r w:rsidR="00432D30" w:rsidRPr="00AA0EAB">
              <w:rPr>
                <w:rFonts w:eastAsia="Times New Roman"/>
                <w:bCs/>
                <w:sz w:val="18"/>
                <w:szCs w:val="18"/>
              </w:rPr>
              <w:t>s priežiūros</w:t>
            </w:r>
            <w:r w:rsidRPr="00AA0EAB">
              <w:rPr>
                <w:rFonts w:eastAsia="Times New Roman"/>
                <w:bCs/>
                <w:sz w:val="18"/>
                <w:szCs w:val="18"/>
              </w:rPr>
              <w:t xml:space="preserve"> infrastruktūros sukūrimo galimybių Lietuvoje tyrimas</w:t>
            </w:r>
          </w:p>
          <w:p w14:paraId="39EEE76E" w14:textId="72292692"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Programų lokalizavimo automatizavimo ekspertinės lietuvinimo kokybės vertinimo el.</w:t>
            </w:r>
            <w:r w:rsidR="00432D30" w:rsidRPr="00AA0EAB">
              <w:rPr>
                <w:rFonts w:eastAsia="Times New Roman"/>
                <w:bCs/>
                <w:sz w:val="18"/>
                <w:szCs w:val="18"/>
              </w:rPr>
              <w:t> </w:t>
            </w:r>
            <w:r w:rsidRPr="00AA0EAB">
              <w:rPr>
                <w:rFonts w:eastAsia="Times New Roman"/>
                <w:bCs/>
                <w:sz w:val="18"/>
                <w:szCs w:val="18"/>
              </w:rPr>
              <w:t>paslaugos sukūrimas</w:t>
            </w:r>
          </w:p>
          <w:p w14:paraId="1D314320" w14:textId="2FB994B8"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Visuomenei aktualios programinės įrangos lokalizavimas ir pritaikymas</w:t>
            </w:r>
          </w:p>
          <w:p w14:paraId="52D19971" w14:textId="758A7E91"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Programų lokalizavimo automatizavimo metodų, atspindinčių lietuvių kalbos ypatybes</w:t>
            </w:r>
            <w:r w:rsidR="00432D30" w:rsidRPr="00AA0EAB">
              <w:rPr>
                <w:rFonts w:eastAsia="Times New Roman"/>
                <w:bCs/>
                <w:sz w:val="18"/>
                <w:szCs w:val="18"/>
              </w:rPr>
              <w:t>,</w:t>
            </w:r>
            <w:r w:rsidRPr="00AA0EAB">
              <w:rPr>
                <w:rFonts w:eastAsia="Times New Roman"/>
                <w:bCs/>
                <w:sz w:val="18"/>
                <w:szCs w:val="18"/>
              </w:rPr>
              <w:t xml:space="preserve"> kūrimas ir plėtojimas</w:t>
            </w:r>
          </w:p>
          <w:p w14:paraId="4DF85DE4" w14:textId="77777777" w:rsidR="0054161B" w:rsidRPr="00AA0EAB" w:rsidRDefault="0054161B" w:rsidP="002531F7">
            <w:pPr>
              <w:spacing w:line="240" w:lineRule="auto"/>
              <w:rPr>
                <w:rFonts w:eastAsia="Times New Roman"/>
                <w:sz w:val="18"/>
                <w:szCs w:val="18"/>
              </w:rPr>
            </w:pPr>
            <w:r w:rsidRPr="00AA0EAB">
              <w:rPr>
                <w:rFonts w:eastAsia="Times New Roman"/>
                <w:sz w:val="18"/>
                <w:szCs w:val="18"/>
              </w:rPr>
              <w:t>Projekto uždaviniai:</w:t>
            </w:r>
          </w:p>
          <w:p w14:paraId="4C36C580" w14:textId="2C510BE5" w:rsidR="0054161B" w:rsidRPr="00AA0EAB" w:rsidRDefault="0054161B" w:rsidP="002531F7">
            <w:pPr>
              <w:pStyle w:val="ListParagraph"/>
              <w:numPr>
                <w:ilvl w:val="0"/>
                <w:numId w:val="37"/>
              </w:numPr>
              <w:spacing w:before="60" w:line="240" w:lineRule="auto"/>
              <w:ind w:left="331" w:hanging="270"/>
              <w:rPr>
                <w:rFonts w:eastAsia="Times New Roman"/>
                <w:bCs/>
                <w:sz w:val="18"/>
                <w:szCs w:val="18"/>
              </w:rPr>
            </w:pPr>
            <w:r w:rsidRPr="00AA0EAB">
              <w:rPr>
                <w:rFonts w:eastAsia="Times New Roman"/>
                <w:bCs/>
                <w:sz w:val="18"/>
                <w:szCs w:val="18"/>
              </w:rPr>
              <w:t>Pagerinti MV el.</w:t>
            </w:r>
            <w:r w:rsidR="00432D30" w:rsidRPr="00AA0EAB">
              <w:rPr>
                <w:rFonts w:eastAsia="Times New Roman"/>
                <w:bCs/>
                <w:sz w:val="18"/>
                <w:szCs w:val="18"/>
              </w:rPr>
              <w:t> </w:t>
            </w:r>
            <w:r w:rsidRPr="00AA0EAB">
              <w:rPr>
                <w:rFonts w:eastAsia="Times New Roman"/>
                <w:bCs/>
                <w:sz w:val="18"/>
                <w:szCs w:val="18"/>
              </w:rPr>
              <w:t>paslaugos kokybę, modernizuojant esamas</w:t>
            </w:r>
            <w:r w:rsidRPr="00AA0EAB">
              <w:rPr>
                <w:rFonts w:eastAsia="Times New Roman"/>
                <w:sz w:val="18"/>
                <w:szCs w:val="18"/>
              </w:rPr>
              <w:t xml:space="preserve"> MV el.</w:t>
            </w:r>
            <w:r w:rsidR="00432D30" w:rsidRPr="00AA0EAB">
              <w:rPr>
                <w:rFonts w:eastAsia="Times New Roman"/>
                <w:sz w:val="18"/>
                <w:szCs w:val="18"/>
              </w:rPr>
              <w:t> </w:t>
            </w:r>
            <w:r w:rsidRPr="00AA0EAB">
              <w:rPr>
                <w:rFonts w:eastAsia="Times New Roman"/>
                <w:sz w:val="18"/>
                <w:szCs w:val="18"/>
              </w:rPr>
              <w:t xml:space="preserve">paslaugas, diegiant naujas </w:t>
            </w:r>
            <w:r w:rsidRPr="00AA0EAB">
              <w:rPr>
                <w:rFonts w:eastAsia="Times New Roman"/>
                <w:bCs/>
                <w:sz w:val="18"/>
                <w:szCs w:val="18"/>
              </w:rPr>
              <w:t xml:space="preserve">kalbų poras, </w:t>
            </w:r>
            <w:r w:rsidR="00432D30" w:rsidRPr="00AA0EAB">
              <w:rPr>
                <w:rFonts w:eastAsia="Times New Roman"/>
                <w:bCs/>
                <w:sz w:val="18"/>
                <w:szCs w:val="18"/>
              </w:rPr>
              <w:t xml:space="preserve">naujas funkcijas </w:t>
            </w:r>
            <w:r w:rsidRPr="00AA0EAB">
              <w:rPr>
                <w:rFonts w:eastAsia="Times New Roman"/>
                <w:bCs/>
                <w:sz w:val="18"/>
                <w:szCs w:val="18"/>
              </w:rPr>
              <w:t>ir infrastruktūrines paslaugas</w:t>
            </w:r>
          </w:p>
          <w:p w14:paraId="694AC6B0" w14:textId="4DAA30BD" w:rsidR="0016208C" w:rsidRPr="00AA0EAB" w:rsidRDefault="0054161B" w:rsidP="00D404B9">
            <w:pPr>
              <w:pStyle w:val="ListParagraph"/>
              <w:numPr>
                <w:ilvl w:val="0"/>
                <w:numId w:val="37"/>
              </w:numPr>
              <w:spacing w:before="60" w:line="240" w:lineRule="auto"/>
              <w:ind w:left="331" w:hanging="270"/>
              <w:rPr>
                <w:rFonts w:eastAsia="Times New Roman"/>
                <w:sz w:val="18"/>
                <w:szCs w:val="18"/>
              </w:rPr>
            </w:pPr>
            <w:r w:rsidRPr="00AA0EAB">
              <w:rPr>
                <w:rFonts w:eastAsia="Times New Roman"/>
                <w:bCs/>
                <w:sz w:val="18"/>
                <w:szCs w:val="18"/>
              </w:rPr>
              <w:t>Sukurti programų lokalizavimo metodus ir el.</w:t>
            </w:r>
            <w:r w:rsidR="00432D30" w:rsidRPr="00AA0EAB">
              <w:rPr>
                <w:rFonts w:eastAsia="Times New Roman"/>
                <w:bCs/>
                <w:sz w:val="18"/>
                <w:szCs w:val="18"/>
              </w:rPr>
              <w:t> </w:t>
            </w:r>
            <w:r w:rsidRPr="00AA0EAB">
              <w:rPr>
                <w:rFonts w:eastAsia="Times New Roman"/>
                <w:bCs/>
                <w:sz w:val="18"/>
                <w:szCs w:val="18"/>
              </w:rPr>
              <w:t>paslaugas</w:t>
            </w:r>
            <w:r w:rsidR="00432D30" w:rsidRPr="00AA0EAB">
              <w:rPr>
                <w:rFonts w:eastAsia="Times New Roman"/>
                <w:bCs/>
                <w:sz w:val="18"/>
                <w:szCs w:val="18"/>
              </w:rPr>
              <w:t>,</w:t>
            </w:r>
            <w:r w:rsidRPr="00AA0EAB">
              <w:rPr>
                <w:rFonts w:eastAsia="Times New Roman"/>
                <w:bCs/>
                <w:sz w:val="18"/>
                <w:szCs w:val="18"/>
              </w:rPr>
              <w:t xml:space="preserve"> lokalizuoti</w:t>
            </w:r>
            <w:r w:rsidRPr="00AA0EAB">
              <w:rPr>
                <w:rFonts w:eastAsia="Times New Roman"/>
                <w:sz w:val="18"/>
                <w:szCs w:val="18"/>
              </w:rPr>
              <w:t xml:space="preserve"> atviro</w:t>
            </w:r>
            <w:r w:rsidR="00432D30" w:rsidRPr="00AA0EAB">
              <w:rPr>
                <w:rFonts w:eastAsia="Times New Roman"/>
                <w:sz w:val="18"/>
                <w:szCs w:val="18"/>
              </w:rPr>
              <w:t>jo</w:t>
            </w:r>
            <w:r w:rsidRPr="00AA0EAB">
              <w:rPr>
                <w:rFonts w:eastAsia="Times New Roman"/>
                <w:sz w:val="18"/>
                <w:szCs w:val="18"/>
              </w:rPr>
              <w:t xml:space="preserve"> kodo programinę įrangą</w:t>
            </w:r>
          </w:p>
        </w:tc>
        <w:tc>
          <w:tcPr>
            <w:tcW w:w="2933" w:type="dxa"/>
            <w:shd w:val="clear" w:color="auto" w:fill="F2F2F2"/>
          </w:tcPr>
          <w:p w14:paraId="73153B6C" w14:textId="056F94F1" w:rsidR="0054161B" w:rsidRPr="00AA0EAB" w:rsidRDefault="0054161B" w:rsidP="0005465A">
            <w:pPr>
              <w:spacing w:line="240" w:lineRule="auto"/>
              <w:rPr>
                <w:rFonts w:eastAsia="Times New Roman"/>
                <w:sz w:val="18"/>
                <w:szCs w:val="18"/>
              </w:rPr>
            </w:pPr>
            <w:r w:rsidRPr="00AA0EAB">
              <w:rPr>
                <w:rFonts w:eastAsia="Times New Roman"/>
                <w:sz w:val="18"/>
                <w:szCs w:val="18"/>
              </w:rPr>
              <w:lastRenderedPageBreak/>
              <w:t xml:space="preserve">Remiantis 527 </w:t>
            </w:r>
            <w:r w:rsidR="00432D30" w:rsidRPr="00AA0EAB">
              <w:rPr>
                <w:rFonts w:eastAsia="Times New Roman"/>
                <w:sz w:val="18"/>
                <w:szCs w:val="18"/>
              </w:rPr>
              <w:t xml:space="preserve">priemonės </w:t>
            </w:r>
            <w:proofErr w:type="spellStart"/>
            <w:r w:rsidRPr="00AA0EAB">
              <w:rPr>
                <w:rFonts w:eastAsia="Times New Roman"/>
                <w:sz w:val="18"/>
                <w:szCs w:val="18"/>
              </w:rPr>
              <w:t>PFSA</w:t>
            </w:r>
            <w:proofErr w:type="spellEnd"/>
            <w:r w:rsidR="000C50B4" w:rsidRPr="00AA0EAB">
              <w:rPr>
                <w:rFonts w:eastAsia="Times New Roman"/>
                <w:sz w:val="18"/>
                <w:szCs w:val="18"/>
                <w:vertAlign w:val="superscript"/>
              </w:rPr>
              <w:footnoteReference w:id="79"/>
            </w:r>
            <w:r w:rsidRPr="00AA0EAB">
              <w:rPr>
                <w:rFonts w:eastAsia="Times New Roman"/>
                <w:sz w:val="18"/>
                <w:szCs w:val="18"/>
              </w:rPr>
              <w:t xml:space="preserve">, </w:t>
            </w:r>
            <w:r w:rsidR="000C50B4" w:rsidRPr="00AA0EAB">
              <w:rPr>
                <w:rFonts w:eastAsia="Times New Roman"/>
                <w:sz w:val="18"/>
                <w:szCs w:val="18"/>
              </w:rPr>
              <w:t>projektas</w:t>
            </w:r>
            <w:r w:rsidRPr="00AA0EAB">
              <w:rPr>
                <w:rFonts w:eastAsia="Times New Roman"/>
                <w:sz w:val="18"/>
                <w:szCs w:val="18"/>
              </w:rPr>
              <w:t xml:space="preserve"> </w:t>
            </w:r>
            <w:r w:rsidR="00432D30" w:rsidRPr="00AA0EAB">
              <w:rPr>
                <w:rFonts w:eastAsia="Times New Roman"/>
                <w:sz w:val="18"/>
                <w:szCs w:val="18"/>
              </w:rPr>
              <w:t>turi</w:t>
            </w:r>
            <w:r w:rsidRPr="00AA0EAB">
              <w:rPr>
                <w:rFonts w:eastAsia="Times New Roman"/>
                <w:sz w:val="18"/>
                <w:szCs w:val="18"/>
              </w:rPr>
              <w:t xml:space="preserve"> atitikti šį 527 priemonės uždavinį:</w:t>
            </w:r>
            <w:r w:rsidR="0005465A" w:rsidRPr="00AA0EAB">
              <w:rPr>
                <w:rFonts w:eastAsia="Times New Roman"/>
                <w:sz w:val="18"/>
                <w:szCs w:val="18"/>
              </w:rPr>
              <w:t xml:space="preserve"> „</w:t>
            </w:r>
            <w:r w:rsidRPr="00AA0EAB">
              <w:rPr>
                <w:rFonts w:eastAsia="Times New Roman"/>
                <w:bCs/>
                <w:sz w:val="18"/>
                <w:szCs w:val="18"/>
              </w:rPr>
              <w:t>Padidinti elektroninių viešųjų ir administracinių paslaugų prieinamumą ir kokybę</w:t>
            </w:r>
            <w:r w:rsidR="0005465A" w:rsidRPr="00AA0EAB">
              <w:rPr>
                <w:rFonts w:eastAsia="Times New Roman"/>
                <w:bCs/>
                <w:sz w:val="18"/>
                <w:szCs w:val="18"/>
              </w:rPr>
              <w:t>“</w:t>
            </w:r>
            <w:r w:rsidR="00432D30" w:rsidRPr="00AA0EAB">
              <w:rPr>
                <w:rFonts w:eastAsia="Times New Roman"/>
                <w:bCs/>
                <w:sz w:val="18"/>
                <w:szCs w:val="18"/>
              </w:rPr>
              <w:t>.</w:t>
            </w:r>
          </w:p>
          <w:p w14:paraId="05EADBF7" w14:textId="4A2AF0AC" w:rsidR="0016208C" w:rsidRPr="00AA0EAB" w:rsidRDefault="0054161B" w:rsidP="0005465A">
            <w:pPr>
              <w:spacing w:line="240" w:lineRule="auto"/>
              <w:rPr>
                <w:rFonts w:eastAsia="Times New Roman"/>
                <w:sz w:val="18"/>
                <w:szCs w:val="18"/>
              </w:rPr>
            </w:pPr>
            <w:r w:rsidRPr="00AA0EAB">
              <w:rPr>
                <w:rFonts w:eastAsia="Times New Roman"/>
                <w:sz w:val="18"/>
                <w:szCs w:val="18"/>
              </w:rPr>
              <w:t>Remiantis VP, šio prioriteto rezultato rodikliai</w:t>
            </w:r>
            <w:r w:rsidR="00432D30" w:rsidRPr="00AA0EAB">
              <w:rPr>
                <w:rFonts w:eastAsia="Times New Roman"/>
                <w:sz w:val="18"/>
                <w:szCs w:val="18"/>
              </w:rPr>
              <w:t xml:space="preserve"> –</w:t>
            </w:r>
            <w:r w:rsidR="0005465A" w:rsidRPr="00AA0EAB">
              <w:rPr>
                <w:rFonts w:eastAsia="Times New Roman"/>
                <w:sz w:val="18"/>
                <w:szCs w:val="18"/>
              </w:rPr>
              <w:t xml:space="preserve"> „</w:t>
            </w:r>
            <w:r w:rsidRPr="00AA0EAB">
              <w:rPr>
                <w:rFonts w:eastAsia="Times New Roman"/>
                <w:bCs/>
                <w:sz w:val="18"/>
                <w:szCs w:val="18"/>
              </w:rPr>
              <w:t xml:space="preserve">Gyventojų, kurie naudojasi elektroniniu būdu </w:t>
            </w:r>
            <w:r w:rsidRPr="00AA0EAB">
              <w:rPr>
                <w:rFonts w:eastAsia="Times New Roman"/>
                <w:bCs/>
                <w:sz w:val="18"/>
                <w:szCs w:val="18"/>
              </w:rPr>
              <w:lastRenderedPageBreak/>
              <w:t>teikiamomis viešosiomis ir administracinėmis paslaugomis, dalis</w:t>
            </w:r>
            <w:r w:rsidR="0005465A" w:rsidRPr="00AA0EAB">
              <w:rPr>
                <w:rFonts w:eastAsia="Times New Roman"/>
                <w:bCs/>
                <w:sz w:val="18"/>
                <w:szCs w:val="18"/>
              </w:rPr>
              <w:t>“ ir „</w:t>
            </w:r>
            <w:r w:rsidRPr="00AA0EAB">
              <w:rPr>
                <w:rFonts w:eastAsia="Times New Roman"/>
                <w:bCs/>
                <w:sz w:val="18"/>
                <w:szCs w:val="18"/>
              </w:rPr>
              <w:t xml:space="preserve">Valstybės ir savivaldybių institucijų ir įstaigų, kurios naudojasi </w:t>
            </w:r>
            <w:r w:rsidR="006935D4" w:rsidRPr="00AA0EAB">
              <w:rPr>
                <w:rFonts w:eastAsia="Times New Roman"/>
                <w:bCs/>
                <w:sz w:val="18"/>
                <w:szCs w:val="18"/>
              </w:rPr>
              <w:t>VIISP</w:t>
            </w:r>
            <w:r w:rsidRPr="00AA0EAB">
              <w:rPr>
                <w:rFonts w:eastAsia="Times New Roman"/>
                <w:sz w:val="18"/>
                <w:szCs w:val="18"/>
              </w:rPr>
              <w:t>, dalis</w:t>
            </w:r>
            <w:r w:rsidR="0005465A" w:rsidRPr="00AA0EAB">
              <w:rPr>
                <w:rFonts w:eastAsia="Times New Roman"/>
                <w:sz w:val="18"/>
                <w:szCs w:val="18"/>
              </w:rPr>
              <w:t>“</w:t>
            </w:r>
            <w:r w:rsidR="00432D30" w:rsidRPr="00AA0EAB">
              <w:rPr>
                <w:rFonts w:eastAsia="Times New Roman"/>
                <w:sz w:val="18"/>
                <w:szCs w:val="18"/>
              </w:rPr>
              <w:t>.</w:t>
            </w:r>
          </w:p>
          <w:p w14:paraId="74B54572" w14:textId="3599515D" w:rsidR="006935D4" w:rsidRPr="00AA0EAB" w:rsidRDefault="006935D4" w:rsidP="00D404B9">
            <w:pPr>
              <w:spacing w:before="60" w:line="240" w:lineRule="auto"/>
              <w:rPr>
                <w:rFonts w:eastAsia="Times New Roman"/>
                <w:sz w:val="18"/>
                <w:szCs w:val="18"/>
              </w:rPr>
            </w:pPr>
            <w:r w:rsidRPr="00AA0EAB">
              <w:rPr>
                <w:rFonts w:eastAsia="Times New Roman"/>
                <w:sz w:val="18"/>
                <w:szCs w:val="18"/>
              </w:rPr>
              <w:t xml:space="preserve">Projektas prisideda tik prie pirmojo rodiklio pažangos, </w:t>
            </w:r>
            <w:r w:rsidR="00432D30" w:rsidRPr="00AA0EAB">
              <w:rPr>
                <w:rFonts w:eastAsia="Times New Roman"/>
                <w:sz w:val="18"/>
                <w:szCs w:val="18"/>
              </w:rPr>
              <w:t>nes</w:t>
            </w:r>
            <w:r w:rsidRPr="00AA0EAB">
              <w:rPr>
                <w:rFonts w:eastAsia="Times New Roman"/>
                <w:sz w:val="18"/>
                <w:szCs w:val="18"/>
              </w:rPr>
              <w:t xml:space="preserve"> VU sukūrė visoms tikslinėms grupėms aktualų e.</w:t>
            </w:r>
            <w:r w:rsidR="00432D30" w:rsidRPr="00AA0EAB">
              <w:rPr>
                <w:rFonts w:eastAsia="Times New Roman"/>
                <w:sz w:val="18"/>
                <w:szCs w:val="18"/>
              </w:rPr>
              <w:t> </w:t>
            </w:r>
            <w:r w:rsidRPr="00AA0EAB">
              <w:rPr>
                <w:rFonts w:eastAsia="Times New Roman"/>
                <w:sz w:val="18"/>
                <w:szCs w:val="18"/>
              </w:rPr>
              <w:t>sprendimą</w:t>
            </w:r>
            <w:r w:rsidR="0005465A" w:rsidRPr="00AA0EAB">
              <w:rPr>
                <w:rFonts w:eastAsia="Times New Roman"/>
                <w:sz w:val="18"/>
                <w:szCs w:val="18"/>
              </w:rPr>
              <w:t>.</w:t>
            </w:r>
          </w:p>
        </w:tc>
      </w:tr>
    </w:tbl>
    <w:p w14:paraId="0D3EC1D6" w14:textId="2CD84F57" w:rsidR="00C06A1A" w:rsidRPr="00AA0EAB" w:rsidRDefault="000C50B4" w:rsidP="000C50B4">
      <w:pPr>
        <w:pStyle w:val="BottomcaptionSuMin"/>
      </w:pPr>
      <w:r w:rsidRPr="00AA0EAB">
        <w:lastRenderedPageBreak/>
        <w:t xml:space="preserve">Šaltiniai: sudaryta </w:t>
      </w:r>
      <w:r w:rsidR="00830AA6" w:rsidRPr="00AA0EAB">
        <w:t>Vertintojo</w:t>
      </w:r>
      <w:r w:rsidRPr="00AA0EAB">
        <w:t xml:space="preserve"> remiantis VP 2 prioriteto </w:t>
      </w:r>
      <w:proofErr w:type="spellStart"/>
      <w:r w:rsidRPr="00AA0EAB">
        <w:t>PFSA</w:t>
      </w:r>
      <w:proofErr w:type="spellEnd"/>
      <w:r w:rsidRPr="00AA0EAB">
        <w:t>, investicijų projektų ir SFMIS informacija</w:t>
      </w:r>
    </w:p>
    <w:p w14:paraId="2BAA3A94" w14:textId="464AB47E" w:rsidR="006259A8" w:rsidRPr="00AA0EAB" w:rsidRDefault="00432D30" w:rsidP="006259A8">
      <w:r w:rsidRPr="00AA0EAB">
        <w:t>Pirmiau</w:t>
      </w:r>
      <w:r w:rsidR="006259A8" w:rsidRPr="00AA0EAB">
        <w:t xml:space="preserve"> </w:t>
      </w:r>
      <w:r w:rsidRPr="00AA0EAB">
        <w:t>pateikti</w:t>
      </w:r>
      <w:r w:rsidR="006259A8" w:rsidRPr="00AA0EAB">
        <w:t xml:space="preserve"> projekt</w:t>
      </w:r>
      <w:r w:rsidRPr="00AA0EAB">
        <w:t>ų pavyzdžiai</w:t>
      </w:r>
      <w:r w:rsidR="006259A8" w:rsidRPr="00AA0EAB">
        <w:t xml:space="preserve"> rodo</w:t>
      </w:r>
      <w:r w:rsidRPr="00AA0EAB">
        <w:t>, kad projektai</w:t>
      </w:r>
      <w:r w:rsidR="006259A8" w:rsidRPr="00AA0EAB">
        <w:t xml:space="preserve"> buvo rengiami griežtai atsižvelgiant į </w:t>
      </w:r>
      <w:proofErr w:type="spellStart"/>
      <w:r w:rsidR="006259A8" w:rsidRPr="00AA0EAB">
        <w:t>PFSA</w:t>
      </w:r>
      <w:proofErr w:type="spellEnd"/>
      <w:r w:rsidR="006259A8" w:rsidRPr="00AA0EAB">
        <w:t xml:space="preserve"> reikalavimus, </w:t>
      </w:r>
      <w:r w:rsidRPr="00AA0EAB">
        <w:t xml:space="preserve">taigi </w:t>
      </w:r>
      <w:r w:rsidR="006259A8" w:rsidRPr="00AA0EAB">
        <w:t xml:space="preserve">įgyvendinami projektai </w:t>
      </w:r>
      <w:r w:rsidR="008040E9" w:rsidRPr="00AA0EAB">
        <w:t>padeda siekti</w:t>
      </w:r>
      <w:r w:rsidR="006259A8" w:rsidRPr="00AA0EAB">
        <w:t xml:space="preserve"> atitinkamos priemonės uždavinių </w:t>
      </w:r>
      <w:r w:rsidR="008040E9" w:rsidRPr="00AA0EAB">
        <w:t>įgyvendinimo ir</w:t>
      </w:r>
      <w:r w:rsidR="006259A8" w:rsidRPr="00AA0EAB">
        <w:t xml:space="preserve"> rezultatų. Toks kontrolės mechanizmas užtikrin</w:t>
      </w:r>
      <w:r w:rsidR="008D05BE" w:rsidRPr="00AA0EAB">
        <w:t>a</w:t>
      </w:r>
      <w:r w:rsidR="006259A8" w:rsidRPr="00AA0EAB">
        <w:t xml:space="preserve"> projektų sąveik</w:t>
      </w:r>
      <w:r w:rsidR="008040E9" w:rsidRPr="00AA0EAB">
        <w:t>umą</w:t>
      </w:r>
      <w:r w:rsidR="006259A8" w:rsidRPr="00AA0EAB">
        <w:t xml:space="preserve"> visos</w:t>
      </w:r>
      <w:r w:rsidR="008040E9" w:rsidRPr="00AA0EAB">
        <w:t xml:space="preserve"> </w:t>
      </w:r>
      <w:r w:rsidR="006259A8" w:rsidRPr="00AA0EAB">
        <w:t xml:space="preserve">VP kontekste, tačiau pabrėžiama, jog rezultatų formos skiriasi nuo tų, kurios </w:t>
      </w:r>
      <w:r w:rsidR="008040E9" w:rsidRPr="00AA0EAB">
        <w:t>kai kuriais</w:t>
      </w:r>
      <w:r w:rsidR="006259A8" w:rsidRPr="00AA0EAB">
        <w:t xml:space="preserve"> VP atvejais yra kiekybinės, k</w:t>
      </w:r>
      <w:r w:rsidR="00441D09" w:rsidRPr="00AA0EAB">
        <w:t>ai kuriais</w:t>
      </w:r>
      <w:r w:rsidR="006259A8" w:rsidRPr="00AA0EAB">
        <w:t xml:space="preserve"> – kokybinės.</w:t>
      </w:r>
    </w:p>
    <w:p w14:paraId="205AE73D" w14:textId="6756982A" w:rsidR="00F73BD7" w:rsidRPr="00AA0EAB" w:rsidRDefault="006259A8" w:rsidP="00F73BD7">
      <w:pPr>
        <w:pBdr>
          <w:top w:val="nil"/>
          <w:left w:val="nil"/>
          <w:bottom w:val="nil"/>
          <w:right w:val="nil"/>
          <w:between w:val="nil"/>
        </w:pBdr>
      </w:pPr>
      <w:r w:rsidRPr="00AA0EAB">
        <w:t>Strateginio planavimo ir administruojančios</w:t>
      </w:r>
      <w:r w:rsidR="00C340A2" w:rsidRPr="00AA0EAB">
        <w:t>ios</w:t>
      </w:r>
      <w:r w:rsidRPr="00AA0EAB">
        <w:t xml:space="preserve"> institucijos</w:t>
      </w:r>
      <w:r w:rsidR="00432D30" w:rsidRPr="00AA0EAB">
        <w:t xml:space="preserve"> per</w:t>
      </w:r>
      <w:r w:rsidRPr="00AA0EAB">
        <w:t xml:space="preserve"> </w:t>
      </w:r>
      <w:r w:rsidRPr="00AA0EAB">
        <w:rPr>
          <w:color w:val="000000"/>
        </w:rPr>
        <w:t xml:space="preserve">interviu išreiškė nuomonę, kad valstybės projektų planavimo būdas yra tinkama forma, </w:t>
      </w:r>
      <w:r w:rsidR="00432D30" w:rsidRPr="00AA0EAB">
        <w:rPr>
          <w:color w:val="000000"/>
        </w:rPr>
        <w:t>nes</w:t>
      </w:r>
      <w:r w:rsidRPr="00AA0EAB">
        <w:rPr>
          <w:color w:val="000000"/>
        </w:rPr>
        <w:t xml:space="preserve"> tokia intervencijos forma suteikia paspirtį sritims, į kurias </w:t>
      </w:r>
      <w:r w:rsidR="00885C49" w:rsidRPr="00AA0EAB">
        <w:rPr>
          <w:color w:val="000000"/>
        </w:rPr>
        <w:t xml:space="preserve">investuoti </w:t>
      </w:r>
      <w:r w:rsidRPr="00AA0EAB">
        <w:rPr>
          <w:color w:val="000000"/>
        </w:rPr>
        <w:t>privat</w:t>
      </w:r>
      <w:r w:rsidR="008040E9" w:rsidRPr="00AA0EAB">
        <w:rPr>
          <w:color w:val="000000"/>
        </w:rPr>
        <w:t>ū</w:t>
      </w:r>
      <w:r w:rsidRPr="00AA0EAB">
        <w:rPr>
          <w:color w:val="000000"/>
        </w:rPr>
        <w:t>s investuotojai nesirenka dėl pernelyg mažos investicijų grąžos. Dėl to viešosios E</w:t>
      </w:r>
      <w:r w:rsidR="00F1405D" w:rsidRPr="00AA0EAB">
        <w:rPr>
          <w:color w:val="000000"/>
        </w:rPr>
        <w:t>S</w:t>
      </w:r>
      <w:r w:rsidRPr="00AA0EAB">
        <w:rPr>
          <w:color w:val="000000"/>
        </w:rPr>
        <w:t xml:space="preserve"> investicijos lieka </w:t>
      </w:r>
      <w:r w:rsidR="00432D30" w:rsidRPr="00AA0EAB">
        <w:rPr>
          <w:color w:val="000000"/>
        </w:rPr>
        <w:t xml:space="preserve">vienintelis </w:t>
      </w:r>
      <w:r w:rsidRPr="00AA0EAB">
        <w:rPr>
          <w:color w:val="000000"/>
        </w:rPr>
        <w:t>finansavim</w:t>
      </w:r>
      <w:r w:rsidR="008E1B71" w:rsidRPr="00AA0EAB">
        <w:rPr>
          <w:color w:val="000000"/>
        </w:rPr>
        <w:t>o</w:t>
      </w:r>
      <w:r w:rsidRPr="00AA0EAB">
        <w:rPr>
          <w:color w:val="000000"/>
        </w:rPr>
        <w:t xml:space="preserve"> </w:t>
      </w:r>
      <w:r w:rsidR="00432D30" w:rsidRPr="00AA0EAB">
        <w:rPr>
          <w:color w:val="000000"/>
        </w:rPr>
        <w:t xml:space="preserve">būdas, leidžiantis </w:t>
      </w:r>
      <w:r w:rsidR="00F1405D" w:rsidRPr="00AA0EAB">
        <w:rPr>
          <w:color w:val="000000"/>
        </w:rPr>
        <w:t>planuoti pažangą tam tikrose srityse</w:t>
      </w:r>
      <w:r w:rsidRPr="00AA0EAB">
        <w:rPr>
          <w:color w:val="000000"/>
          <w:vertAlign w:val="superscript"/>
        </w:rPr>
        <w:footnoteReference w:id="80"/>
      </w:r>
      <w:r w:rsidRPr="00AA0EAB">
        <w:rPr>
          <w:color w:val="000000"/>
        </w:rPr>
        <w:t>.</w:t>
      </w:r>
    </w:p>
    <w:p w14:paraId="2AC648FC" w14:textId="51599BBD" w:rsidR="00F73BD7" w:rsidRPr="00AA0EAB" w:rsidRDefault="00F1405D" w:rsidP="00F73BD7">
      <w:pPr>
        <w:pBdr>
          <w:top w:val="nil"/>
          <w:left w:val="nil"/>
          <w:bottom w:val="nil"/>
          <w:right w:val="nil"/>
          <w:between w:val="nil"/>
        </w:pBdr>
      </w:pPr>
      <w:r w:rsidRPr="00AA0EAB">
        <w:rPr>
          <w:color w:val="000000"/>
        </w:rPr>
        <w:t xml:space="preserve">Remiantis </w:t>
      </w:r>
      <w:proofErr w:type="spellStart"/>
      <w:r w:rsidRPr="00AA0EAB">
        <w:rPr>
          <w:color w:val="000000"/>
        </w:rPr>
        <w:t>SUMIN</w:t>
      </w:r>
      <w:proofErr w:type="spellEnd"/>
      <w:r w:rsidRPr="00AA0EAB">
        <w:rPr>
          <w:color w:val="000000"/>
        </w:rPr>
        <w:t xml:space="preserve"> patirtimi ir Valstybės kontrolės pastabomis, įžvelgiamas privalumas, </w:t>
      </w:r>
      <w:r w:rsidR="00C340A2" w:rsidRPr="00AA0EAB">
        <w:rPr>
          <w:color w:val="000000"/>
        </w:rPr>
        <w:t xml:space="preserve">kad </w:t>
      </w:r>
      <w:r w:rsidRPr="00AA0EAB">
        <w:rPr>
          <w:color w:val="000000"/>
        </w:rPr>
        <w:t xml:space="preserve">VP įgyvendinimo pasiruošimo etape nebuvo skelbiami </w:t>
      </w:r>
      <w:r w:rsidR="00CE5601" w:rsidRPr="00AA0EAB">
        <w:rPr>
          <w:color w:val="000000"/>
        </w:rPr>
        <w:t xml:space="preserve">projektų </w:t>
      </w:r>
      <w:r w:rsidRPr="00AA0EAB">
        <w:rPr>
          <w:color w:val="000000"/>
        </w:rPr>
        <w:t>konkursai</w:t>
      </w:r>
      <w:r w:rsidR="00CE5601" w:rsidRPr="00AA0EAB">
        <w:rPr>
          <w:color w:val="000000"/>
        </w:rPr>
        <w:t xml:space="preserve"> dėl pretendavimo į finansavimą iš ES </w:t>
      </w:r>
      <w:r w:rsidR="00347E75" w:rsidRPr="00AA0EAB">
        <w:rPr>
          <w:color w:val="000000"/>
        </w:rPr>
        <w:t>investicinių</w:t>
      </w:r>
      <w:r w:rsidR="00CE5601" w:rsidRPr="00AA0EAB">
        <w:rPr>
          <w:color w:val="000000"/>
        </w:rPr>
        <w:t xml:space="preserve"> fondų</w:t>
      </w:r>
      <w:r w:rsidRPr="00AA0EAB">
        <w:rPr>
          <w:color w:val="000000"/>
        </w:rPr>
        <w:t xml:space="preserve">. Valstybės projektų planavimo būdas leidžia lėšas skirstyti tiksliniams įgyvendintojams, atsižvelgiant į jų funkcijas. Žinant, kad </w:t>
      </w:r>
      <w:r w:rsidR="00C340A2" w:rsidRPr="00AA0EAB">
        <w:rPr>
          <w:color w:val="000000"/>
        </w:rPr>
        <w:t xml:space="preserve">pagal </w:t>
      </w:r>
      <w:r w:rsidRPr="00AA0EAB">
        <w:rPr>
          <w:color w:val="000000"/>
        </w:rPr>
        <w:t>VP 2 prioritet</w:t>
      </w:r>
      <w:r w:rsidR="00C340A2" w:rsidRPr="00AA0EAB">
        <w:rPr>
          <w:color w:val="000000"/>
        </w:rPr>
        <w:t>ą</w:t>
      </w:r>
      <w:r w:rsidRPr="00AA0EAB">
        <w:rPr>
          <w:color w:val="000000"/>
        </w:rPr>
        <w:t xml:space="preserve"> įgyvendinami tik viešojo sektoriaus projektai</w:t>
      </w:r>
      <w:r w:rsidR="008040E9" w:rsidRPr="00AA0EAB">
        <w:rPr>
          <w:color w:val="000000"/>
        </w:rPr>
        <w:t>,</w:t>
      </w:r>
      <w:r w:rsidRPr="00AA0EAB">
        <w:rPr>
          <w:color w:val="000000"/>
        </w:rPr>
        <w:t xml:space="preserve"> </w:t>
      </w:r>
      <w:r w:rsidR="0080020F" w:rsidRPr="00AA0EAB">
        <w:rPr>
          <w:color w:val="000000"/>
        </w:rPr>
        <w:t xml:space="preserve">paslaugų kūrimo </w:t>
      </w:r>
      <w:r w:rsidR="00E14FCC" w:rsidRPr="00AA0EAB">
        <w:rPr>
          <w:color w:val="000000"/>
        </w:rPr>
        <w:t>intervencija</w:t>
      </w:r>
      <w:r w:rsidRPr="00AA0EAB">
        <w:rPr>
          <w:color w:val="000000"/>
        </w:rPr>
        <w:t xml:space="preserve"> gali būti </w:t>
      </w:r>
      <w:r w:rsidR="00C340A2" w:rsidRPr="00AA0EAB">
        <w:rPr>
          <w:color w:val="000000"/>
        </w:rPr>
        <w:t xml:space="preserve">atliekama </w:t>
      </w:r>
      <w:r w:rsidRPr="00AA0EAB">
        <w:rPr>
          <w:color w:val="000000"/>
        </w:rPr>
        <w:t>neskatinant perteklinės skirtingų viešojo valdymo įstaigų</w:t>
      </w:r>
      <w:r w:rsidR="00C340A2" w:rsidRPr="00AA0EAB">
        <w:rPr>
          <w:color w:val="000000"/>
        </w:rPr>
        <w:t xml:space="preserve"> konkurencijos</w:t>
      </w:r>
      <w:r w:rsidRPr="00AA0EAB">
        <w:rPr>
          <w:color w:val="000000"/>
        </w:rPr>
        <w:t>. Skaitmeninės politikos darbotvarkės formavimas (ir parengta el.</w:t>
      </w:r>
      <w:r w:rsidR="00C340A2" w:rsidRPr="00AA0EAB">
        <w:rPr>
          <w:color w:val="000000"/>
        </w:rPr>
        <w:t> </w:t>
      </w:r>
      <w:r w:rsidRPr="00AA0EAB">
        <w:rPr>
          <w:color w:val="000000"/>
        </w:rPr>
        <w:t xml:space="preserve">paslaugų plėtros prioritetų nustatymo metodika) leido atrinkti aktualiausius ir didžiausią naudą </w:t>
      </w:r>
      <w:r w:rsidR="00885C49" w:rsidRPr="00AA0EAB">
        <w:rPr>
          <w:color w:val="000000"/>
        </w:rPr>
        <w:t>teiki</w:t>
      </w:r>
      <w:r w:rsidRPr="00AA0EAB">
        <w:rPr>
          <w:color w:val="000000"/>
        </w:rPr>
        <w:t xml:space="preserve">ančius projektus, tad, tikėtina, konkursai </w:t>
      </w:r>
      <w:r w:rsidRPr="00AA0EAB">
        <w:t xml:space="preserve">būtų </w:t>
      </w:r>
      <w:r w:rsidRPr="00AA0EAB">
        <w:rPr>
          <w:color w:val="000000"/>
        </w:rPr>
        <w:t xml:space="preserve">tik apsunkinę administracinį pasirengimo projektams procesą, </w:t>
      </w:r>
      <w:r w:rsidR="00C340A2" w:rsidRPr="00AA0EAB">
        <w:rPr>
          <w:color w:val="000000"/>
        </w:rPr>
        <w:t xml:space="preserve">o </w:t>
      </w:r>
      <w:r w:rsidR="00D073E5" w:rsidRPr="00AA0EAB">
        <w:rPr>
          <w:color w:val="000000"/>
        </w:rPr>
        <w:t>administruojan</w:t>
      </w:r>
      <w:r w:rsidR="00C340A2" w:rsidRPr="00AA0EAB">
        <w:rPr>
          <w:color w:val="000000"/>
        </w:rPr>
        <w:t>čioji</w:t>
      </w:r>
      <w:r w:rsidR="00D073E5" w:rsidRPr="00AA0EAB">
        <w:rPr>
          <w:color w:val="000000"/>
        </w:rPr>
        <w:t xml:space="preserve"> </w:t>
      </w:r>
      <w:r w:rsidRPr="00AA0EAB">
        <w:rPr>
          <w:color w:val="000000"/>
        </w:rPr>
        <w:t>institucij</w:t>
      </w:r>
      <w:r w:rsidR="00D073E5" w:rsidRPr="00AA0EAB">
        <w:rPr>
          <w:color w:val="000000"/>
        </w:rPr>
        <w:t>a</w:t>
      </w:r>
      <w:r w:rsidRPr="00AA0EAB">
        <w:rPr>
          <w:color w:val="000000"/>
        </w:rPr>
        <w:t xml:space="preserve"> </w:t>
      </w:r>
      <w:r w:rsidR="00C340A2" w:rsidRPr="00AA0EAB">
        <w:rPr>
          <w:color w:val="000000"/>
        </w:rPr>
        <w:t xml:space="preserve">dėl to </w:t>
      </w:r>
      <w:r w:rsidRPr="00AA0EAB">
        <w:rPr>
          <w:color w:val="000000"/>
        </w:rPr>
        <w:t xml:space="preserve">būtų </w:t>
      </w:r>
      <w:r w:rsidR="008040E9" w:rsidRPr="00AA0EAB">
        <w:rPr>
          <w:color w:val="000000"/>
        </w:rPr>
        <w:t>patyrusi</w:t>
      </w:r>
      <w:r w:rsidRPr="00AA0EAB">
        <w:rPr>
          <w:color w:val="000000"/>
        </w:rPr>
        <w:t xml:space="preserve"> </w:t>
      </w:r>
      <w:r w:rsidR="00885C49" w:rsidRPr="00AA0EAB">
        <w:rPr>
          <w:color w:val="000000"/>
        </w:rPr>
        <w:t xml:space="preserve">per daug </w:t>
      </w:r>
      <w:r w:rsidRPr="00AA0EAB">
        <w:rPr>
          <w:color w:val="000000"/>
        </w:rPr>
        <w:t xml:space="preserve">laiko </w:t>
      </w:r>
      <w:r w:rsidR="00885C49" w:rsidRPr="00AA0EAB">
        <w:rPr>
          <w:color w:val="000000"/>
        </w:rPr>
        <w:t xml:space="preserve">sąnaudų </w:t>
      </w:r>
      <w:r w:rsidRPr="00AA0EAB">
        <w:rPr>
          <w:color w:val="000000"/>
        </w:rPr>
        <w:t>(skundų nagrinėjamas, bylinėjimas teismuose, pakartotinių skelbimų organizavimas ir t</w:t>
      </w:r>
      <w:r w:rsidR="00C340A2" w:rsidRPr="00AA0EAB">
        <w:rPr>
          <w:color w:val="000000"/>
        </w:rPr>
        <w:t>. </w:t>
      </w:r>
      <w:r w:rsidRPr="00AA0EAB">
        <w:rPr>
          <w:color w:val="000000"/>
        </w:rPr>
        <w:t>t.)</w:t>
      </w:r>
      <w:r w:rsidRPr="00AA0EAB">
        <w:rPr>
          <w:color w:val="000000"/>
          <w:vertAlign w:val="superscript"/>
        </w:rPr>
        <w:footnoteReference w:id="81"/>
      </w:r>
      <w:r w:rsidRPr="00AA0EAB">
        <w:rPr>
          <w:color w:val="000000"/>
        </w:rPr>
        <w:t>.</w:t>
      </w:r>
    </w:p>
    <w:p w14:paraId="198E5102" w14:textId="5A2788E2" w:rsidR="00846CC3" w:rsidRPr="00AA0EAB" w:rsidRDefault="005E1108" w:rsidP="00F73BD7">
      <w:pPr>
        <w:pBdr>
          <w:top w:val="nil"/>
          <w:left w:val="nil"/>
          <w:bottom w:val="nil"/>
          <w:right w:val="nil"/>
          <w:between w:val="nil"/>
        </w:pBdr>
        <w:rPr>
          <w:color w:val="000000"/>
        </w:rPr>
      </w:pPr>
      <w:r w:rsidRPr="00AA0EAB">
        <w:rPr>
          <w:color w:val="000000"/>
        </w:rPr>
        <w:lastRenderedPageBreak/>
        <w:t>Pagal v</w:t>
      </w:r>
      <w:r w:rsidR="00846CC3" w:rsidRPr="00AA0EAB">
        <w:rPr>
          <w:color w:val="000000"/>
        </w:rPr>
        <w:t>is</w:t>
      </w:r>
      <w:r w:rsidRPr="00AA0EAB">
        <w:rPr>
          <w:color w:val="000000"/>
        </w:rPr>
        <w:t>as</w:t>
      </w:r>
      <w:r w:rsidR="00846CC3" w:rsidRPr="00AA0EAB">
        <w:rPr>
          <w:color w:val="000000"/>
        </w:rPr>
        <w:t xml:space="preserve"> priemon</w:t>
      </w:r>
      <w:r w:rsidRPr="00AA0EAB">
        <w:rPr>
          <w:color w:val="000000"/>
        </w:rPr>
        <w:t>es</w:t>
      </w:r>
      <w:r w:rsidR="00846CC3" w:rsidRPr="00AA0EAB">
        <w:rPr>
          <w:color w:val="000000"/>
        </w:rPr>
        <w:t xml:space="preserve"> teikiamo finansavimo forma – negrąžinamoji subsidija, t.</w:t>
      </w:r>
      <w:r w:rsidR="00C340A2" w:rsidRPr="00AA0EAB">
        <w:rPr>
          <w:color w:val="000000"/>
        </w:rPr>
        <w:t> </w:t>
      </w:r>
      <w:r w:rsidR="00846CC3" w:rsidRPr="00AA0EAB">
        <w:rPr>
          <w:color w:val="000000"/>
        </w:rPr>
        <w:t>y. priemonių projektams skiriamos finansavimo lėšos, kurių projekto vykdytojui nereikia grąžinti</w:t>
      </w:r>
      <w:r w:rsidR="00C340A2" w:rsidRPr="00AA0EAB">
        <w:rPr>
          <w:color w:val="000000"/>
        </w:rPr>
        <w:t>. Į</w:t>
      </w:r>
      <w:r w:rsidR="00846CC3" w:rsidRPr="00AA0EAB">
        <w:rPr>
          <w:color w:val="000000"/>
        </w:rPr>
        <w:t xml:space="preserve">prastai </w:t>
      </w:r>
      <w:r w:rsidR="00C340A2" w:rsidRPr="00AA0EAB">
        <w:rPr>
          <w:color w:val="000000"/>
        </w:rPr>
        <w:t xml:space="preserve">skiriamas </w:t>
      </w:r>
      <w:r w:rsidR="00846CC3" w:rsidRPr="00AA0EAB">
        <w:rPr>
          <w:color w:val="000000"/>
        </w:rPr>
        <w:t>100</w:t>
      </w:r>
      <w:r w:rsidR="00C340A2" w:rsidRPr="00AA0EAB">
        <w:rPr>
          <w:color w:val="000000"/>
        </w:rPr>
        <w:t> </w:t>
      </w:r>
      <w:r w:rsidR="00846CC3" w:rsidRPr="00AA0EAB">
        <w:rPr>
          <w:color w:val="000000"/>
        </w:rPr>
        <w:t xml:space="preserve">proc. tinkamų finansuoti išlaidų </w:t>
      </w:r>
      <w:r w:rsidR="00C340A2" w:rsidRPr="00AA0EAB">
        <w:rPr>
          <w:color w:val="000000"/>
        </w:rPr>
        <w:t>finansavimas</w:t>
      </w:r>
      <w:r w:rsidR="00846CC3" w:rsidRPr="00AA0EAB">
        <w:rPr>
          <w:color w:val="000000"/>
        </w:rPr>
        <w:t>.</w:t>
      </w:r>
    </w:p>
    <w:p w14:paraId="33BD47F3" w14:textId="694AA3AC" w:rsidR="00F73BD7" w:rsidRPr="00AA0EAB" w:rsidRDefault="006259A8" w:rsidP="00F73BD7">
      <w:pPr>
        <w:pBdr>
          <w:top w:val="nil"/>
          <w:left w:val="nil"/>
          <w:bottom w:val="nil"/>
          <w:right w:val="nil"/>
          <w:between w:val="nil"/>
        </w:pBdr>
      </w:pPr>
      <w:r w:rsidRPr="00AA0EAB">
        <w:rPr>
          <w:color w:val="000000"/>
        </w:rPr>
        <w:t xml:space="preserve">Negrąžinamosios subsidijos yra tinkama finansavimo forma, </w:t>
      </w:r>
      <w:r w:rsidR="00C340A2" w:rsidRPr="00AA0EAB">
        <w:rPr>
          <w:color w:val="000000"/>
        </w:rPr>
        <w:t>nes</w:t>
      </w:r>
      <w:r w:rsidRPr="00AA0EAB">
        <w:rPr>
          <w:color w:val="000000"/>
        </w:rPr>
        <w:t xml:space="preserve"> įgyvendinami projektai yra didelės apimties, generuoja pridėtinę vertę </w:t>
      </w:r>
      <w:r w:rsidR="00C340A2" w:rsidRPr="00AA0EAB">
        <w:rPr>
          <w:color w:val="000000"/>
        </w:rPr>
        <w:t>ar</w:t>
      </w:r>
      <w:r w:rsidRPr="00AA0EAB">
        <w:rPr>
          <w:color w:val="000000"/>
        </w:rPr>
        <w:t xml:space="preserve"> naudą visai valstybei, tačiau daugeliu atvejų negeneruoja pajamų ir nėra finansiškai atsiperkantys. </w:t>
      </w:r>
      <w:r w:rsidR="0094561C" w:rsidRPr="00AA0EAB">
        <w:rPr>
          <w:color w:val="000000"/>
        </w:rPr>
        <w:t>K</w:t>
      </w:r>
      <w:r w:rsidRPr="00AA0EAB">
        <w:rPr>
          <w:color w:val="000000"/>
        </w:rPr>
        <w:t xml:space="preserve">ai </w:t>
      </w:r>
      <w:r w:rsidR="00C340A2" w:rsidRPr="00AA0EAB">
        <w:rPr>
          <w:color w:val="000000"/>
        </w:rPr>
        <w:t xml:space="preserve">kurie </w:t>
      </w:r>
      <w:r w:rsidRPr="00AA0EAB">
        <w:rPr>
          <w:color w:val="000000"/>
        </w:rPr>
        <w:t>projekt</w:t>
      </w:r>
      <w:r w:rsidR="00C340A2" w:rsidRPr="00AA0EAB">
        <w:rPr>
          <w:color w:val="000000"/>
        </w:rPr>
        <w:t>ai</w:t>
      </w:r>
      <w:r w:rsidRPr="00AA0EAB">
        <w:rPr>
          <w:color w:val="000000"/>
        </w:rPr>
        <w:t xml:space="preserve"> suteikia pagrindą </w:t>
      </w:r>
      <w:r w:rsidR="0094561C" w:rsidRPr="00AA0EAB">
        <w:rPr>
          <w:color w:val="000000"/>
        </w:rPr>
        <w:t>tęstinėms</w:t>
      </w:r>
      <w:r w:rsidRPr="00AA0EAB">
        <w:rPr>
          <w:color w:val="000000"/>
        </w:rPr>
        <w:t xml:space="preserve"> privačioms investicijoms (išnaudojant intervencij</w:t>
      </w:r>
      <w:r w:rsidR="00C340A2" w:rsidRPr="00AA0EAB">
        <w:rPr>
          <w:color w:val="000000"/>
        </w:rPr>
        <w:t>omis</w:t>
      </w:r>
      <w:r w:rsidRPr="00AA0EAB">
        <w:rPr>
          <w:color w:val="000000"/>
        </w:rPr>
        <w:t xml:space="preserve"> sukurtą infrastruktūrą), kurios ilga</w:t>
      </w:r>
      <w:r w:rsidR="00C340A2" w:rsidRPr="00AA0EAB">
        <w:rPr>
          <w:color w:val="000000"/>
        </w:rPr>
        <w:t>iniui sukuria</w:t>
      </w:r>
      <w:r w:rsidRPr="00AA0EAB">
        <w:rPr>
          <w:color w:val="000000"/>
        </w:rPr>
        <w:t xml:space="preserve"> </w:t>
      </w:r>
      <w:r w:rsidR="00C340A2" w:rsidRPr="00AA0EAB">
        <w:rPr>
          <w:color w:val="000000"/>
        </w:rPr>
        <w:t xml:space="preserve">pridėtinės vertės </w:t>
      </w:r>
      <w:r w:rsidRPr="00AA0EAB">
        <w:rPr>
          <w:color w:val="000000"/>
        </w:rPr>
        <w:t>verslui ir</w:t>
      </w:r>
      <w:r w:rsidR="0094561C" w:rsidRPr="00AA0EAB">
        <w:rPr>
          <w:color w:val="000000"/>
        </w:rPr>
        <w:t xml:space="preserve"> </w:t>
      </w:r>
      <w:r w:rsidRPr="00AA0EAB">
        <w:rPr>
          <w:color w:val="000000"/>
        </w:rPr>
        <w:t>visuomen</w:t>
      </w:r>
      <w:r w:rsidR="0094561C" w:rsidRPr="00AA0EAB">
        <w:rPr>
          <w:color w:val="000000"/>
        </w:rPr>
        <w:t>ės grupėms</w:t>
      </w:r>
      <w:r w:rsidRPr="00AA0EAB">
        <w:rPr>
          <w:color w:val="000000"/>
          <w:vertAlign w:val="superscript"/>
        </w:rPr>
        <w:footnoteReference w:id="82"/>
      </w:r>
      <w:r w:rsidRPr="00AA0EAB">
        <w:rPr>
          <w:color w:val="000000"/>
        </w:rPr>
        <w:t>.</w:t>
      </w:r>
    </w:p>
    <w:p w14:paraId="7D6B5311" w14:textId="58F5FE8C" w:rsidR="00A022F3" w:rsidRPr="00AA0EAB" w:rsidRDefault="006259A8" w:rsidP="006D6C2B">
      <w:pPr>
        <w:pBdr>
          <w:top w:val="nil"/>
          <w:left w:val="nil"/>
          <w:bottom w:val="nil"/>
          <w:right w:val="nil"/>
          <w:between w:val="nil"/>
        </w:pBdr>
      </w:pPr>
      <w:r w:rsidRPr="00AA0EAB">
        <w:rPr>
          <w:color w:val="000000"/>
        </w:rPr>
        <w:t xml:space="preserve">Projektų </w:t>
      </w:r>
      <w:r w:rsidR="00846CC3" w:rsidRPr="00AA0EAB">
        <w:rPr>
          <w:color w:val="000000"/>
        </w:rPr>
        <w:t xml:space="preserve">vykdytojai </w:t>
      </w:r>
      <w:r w:rsidR="00C340A2" w:rsidRPr="00AA0EAB">
        <w:rPr>
          <w:color w:val="000000"/>
        </w:rPr>
        <w:t xml:space="preserve">per </w:t>
      </w:r>
      <w:r w:rsidRPr="00AA0EAB">
        <w:rPr>
          <w:color w:val="000000"/>
        </w:rPr>
        <w:t>interviu</w:t>
      </w:r>
      <w:r w:rsidR="00C340A2" w:rsidRPr="00AA0EAB">
        <w:rPr>
          <w:color w:val="000000"/>
        </w:rPr>
        <w:t xml:space="preserve"> pažymėjo</w:t>
      </w:r>
      <w:r w:rsidRPr="00AA0EAB">
        <w:rPr>
          <w:color w:val="000000"/>
        </w:rPr>
        <w:t xml:space="preserve">, jog be </w:t>
      </w:r>
      <w:r w:rsidR="00CE5601" w:rsidRPr="00AA0EAB">
        <w:rPr>
          <w:color w:val="000000"/>
        </w:rPr>
        <w:t xml:space="preserve">ES fondų investicijų </w:t>
      </w:r>
      <w:r w:rsidRPr="00AA0EAB">
        <w:rPr>
          <w:color w:val="000000"/>
        </w:rPr>
        <w:t>negrąžinamosios subsidijos dalis projektų galėtų būtų įgyvendinti, tačiau mažesne apimtimi ir lėtesniu</w:t>
      </w:r>
      <w:r w:rsidRPr="00AA0EAB">
        <w:t xml:space="preserve"> </w:t>
      </w:r>
      <w:r w:rsidRPr="00AA0EAB">
        <w:rPr>
          <w:color w:val="000000"/>
        </w:rPr>
        <w:t>tempu</w:t>
      </w:r>
      <w:r w:rsidRPr="00AA0EAB">
        <w:rPr>
          <w:color w:val="000000"/>
          <w:vertAlign w:val="superscript"/>
        </w:rPr>
        <w:footnoteReference w:id="83"/>
      </w:r>
      <w:r w:rsidRPr="00AA0EAB">
        <w:rPr>
          <w:color w:val="000000"/>
        </w:rPr>
        <w:t>.</w:t>
      </w:r>
      <w:r w:rsidR="00F1405D" w:rsidRPr="00AA0EAB">
        <w:t xml:space="preserve"> </w:t>
      </w:r>
      <w:r w:rsidRPr="00AA0EAB">
        <w:rPr>
          <w:color w:val="000000"/>
        </w:rPr>
        <w:t>Dėl komercinio nepatrauklumo ES finansavimas negrąžinamosios subsidijos forma buvo aktualu</w:t>
      </w:r>
      <w:r w:rsidR="00F1405D" w:rsidRPr="00AA0EAB">
        <w:rPr>
          <w:color w:val="000000"/>
        </w:rPr>
        <w:t>s</w:t>
      </w:r>
      <w:r w:rsidRPr="00AA0EAB">
        <w:rPr>
          <w:color w:val="000000"/>
        </w:rPr>
        <w:t xml:space="preserve"> ir NKP projektui. Projekto vykdytojo nuomone, šis projektas nebūtų </w:t>
      </w:r>
      <w:r w:rsidR="00C340A2" w:rsidRPr="00AA0EAB">
        <w:rPr>
          <w:color w:val="000000"/>
        </w:rPr>
        <w:t xml:space="preserve">buvęs </w:t>
      </w:r>
      <w:r w:rsidRPr="00AA0EAB">
        <w:rPr>
          <w:color w:val="000000"/>
        </w:rPr>
        <w:t xml:space="preserve">įgyvendintas, jei </w:t>
      </w:r>
      <w:r w:rsidR="00C340A2" w:rsidRPr="00AA0EAB">
        <w:rPr>
          <w:color w:val="000000"/>
        </w:rPr>
        <w:t>būtų tikėtasi</w:t>
      </w:r>
      <w:r w:rsidRPr="00AA0EAB">
        <w:rPr>
          <w:color w:val="000000"/>
        </w:rPr>
        <w:t xml:space="preserve"> sulaukti atitinkamos finansinės grąžos</w:t>
      </w:r>
      <w:r w:rsidRPr="00AA0EAB">
        <w:rPr>
          <w:color w:val="000000"/>
          <w:vertAlign w:val="superscript"/>
        </w:rPr>
        <w:footnoteReference w:id="84"/>
      </w:r>
      <w:r w:rsidRPr="00AA0EAB">
        <w:rPr>
          <w:color w:val="000000"/>
        </w:rPr>
        <w:t>.</w:t>
      </w:r>
    </w:p>
    <w:p w14:paraId="61461BAF" w14:textId="188E2515" w:rsidR="00D472E0" w:rsidRPr="00AA0EAB" w:rsidRDefault="00D472E0" w:rsidP="00453E6F">
      <w:pPr>
        <w:pStyle w:val="Heading3"/>
      </w:pPr>
      <w:bookmarkStart w:id="56" w:name="_Toc123122829"/>
      <w:r w:rsidRPr="00AA0EAB">
        <w:t>Remiamų veiklų tinkamumas</w:t>
      </w:r>
      <w:bookmarkEnd w:id="56"/>
    </w:p>
    <w:p w14:paraId="241C92EB" w14:textId="0135E5D3" w:rsidR="00D472E0" w:rsidRPr="00AA0EAB" w:rsidRDefault="00D472E0" w:rsidP="00D472E0">
      <w:r w:rsidRPr="00AA0EAB">
        <w:t xml:space="preserve">Šioje Vertinimo dalyje atliekama bendrinė visų suplanuotų ir įgyvendintų finansuotų projektų analizė. </w:t>
      </w:r>
      <w:r w:rsidR="00C340A2" w:rsidRPr="00AA0EAB">
        <w:t xml:space="preserve">Rengiant </w:t>
      </w:r>
      <w:r w:rsidR="00A12A7F" w:rsidRPr="00AA0EAB">
        <w:t>t</w:t>
      </w:r>
      <w:r w:rsidRPr="00AA0EAB">
        <w:t xml:space="preserve">oliau </w:t>
      </w:r>
      <w:r w:rsidR="00A12A7F" w:rsidRPr="00AA0EAB">
        <w:t xml:space="preserve">pateikiamas išvadas </w:t>
      </w:r>
      <w:r w:rsidRPr="00AA0EAB">
        <w:t xml:space="preserve">dėl projektų tinkamumo remtasi pirminiais ir antriniais informacijos šaltiniais, loginių sąsajų, lyginamosios analizės rezultatais, </w:t>
      </w:r>
      <w:r w:rsidR="00A12A7F" w:rsidRPr="00AA0EAB">
        <w:t xml:space="preserve">per interviu su </w:t>
      </w:r>
      <w:r w:rsidRPr="00AA0EAB">
        <w:t>paramą gavusių ir skirsčiusių</w:t>
      </w:r>
      <w:r w:rsidR="006F7067" w:rsidRPr="00AA0EAB">
        <w:t>,</w:t>
      </w:r>
      <w:r w:rsidRPr="00AA0EAB">
        <w:t xml:space="preserve"> administravusių įstaigų</w:t>
      </w:r>
      <w:r w:rsidR="005E1108" w:rsidRPr="00AA0EAB">
        <w:t xml:space="preserve"> ar </w:t>
      </w:r>
      <w:r w:rsidRPr="00AA0EAB">
        <w:t xml:space="preserve">institucijų atstovų gautomis įžvalgomis ir </w:t>
      </w:r>
      <w:r w:rsidR="005E1108" w:rsidRPr="00AA0EAB">
        <w:t xml:space="preserve">ekspertų </w:t>
      </w:r>
      <w:r w:rsidRPr="00AA0EAB">
        <w:t>vertinimu.</w:t>
      </w:r>
    </w:p>
    <w:p w14:paraId="773CFBF6" w14:textId="27634B00" w:rsidR="00D472E0" w:rsidRDefault="00D472E0" w:rsidP="00D472E0">
      <w:r w:rsidRPr="00AA0EAB">
        <w:t xml:space="preserve">Vertinant suplanuotų ir įgyvendintų projektų tinkamumą VP identifikuotoms </w:t>
      </w:r>
      <w:r w:rsidR="00A12A7F" w:rsidRPr="00AA0EAB">
        <w:t xml:space="preserve">problemoms </w:t>
      </w:r>
      <w:r w:rsidRPr="00AA0EAB">
        <w:t xml:space="preserve">spręsti, pažymėtina, jog projektų tinkamumo finansuoti vertinimas apima kiekvienos paraiškos </w:t>
      </w:r>
      <w:r w:rsidR="00A23062" w:rsidRPr="00AA0EAB">
        <w:t>atitiktį</w:t>
      </w:r>
      <w:r w:rsidRPr="00AA0EAB">
        <w:t xml:space="preserve"> bent vienam VP ir jos prioriteto tikslui, uždaviniui ir numatomoms remti veikloms. </w:t>
      </w:r>
      <w:r w:rsidR="00B32AC5">
        <w:t>13 pav.</w:t>
      </w:r>
      <w:r w:rsidRPr="00AA0EAB">
        <w:t xml:space="preserve"> iliustruojamas atsitiktin</w:t>
      </w:r>
      <w:r w:rsidR="00A12A7F" w:rsidRPr="00AA0EAB">
        <w:t xml:space="preserve">ai </w:t>
      </w:r>
      <w:r w:rsidRPr="00AA0EAB">
        <w:t>parinktos 529 priemonės paraiškų vertinimo kriterijus.</w:t>
      </w:r>
    </w:p>
    <w:p w14:paraId="05579952" w14:textId="77777777" w:rsidR="00B32AC5" w:rsidRPr="00AA0EAB" w:rsidRDefault="00B32AC5" w:rsidP="00B32AC5">
      <w:r w:rsidRPr="00AA0EAB">
        <w:t xml:space="preserve">Papildomai pažymima, kad </w:t>
      </w:r>
      <w:proofErr w:type="spellStart"/>
      <w:r w:rsidRPr="00AA0EAB">
        <w:t>IVP</w:t>
      </w:r>
      <w:proofErr w:type="spellEnd"/>
      <w:r w:rsidRPr="00AA0EAB">
        <w:t xml:space="preserve"> programos tikslų atitikimas kaip specialusis projektų atrankos kriterijus yra nurodytas visų VP 2 prioriteto finansuojamų priemonių </w:t>
      </w:r>
      <w:proofErr w:type="spellStart"/>
      <w:r w:rsidRPr="00AA0EAB">
        <w:t>PFSA</w:t>
      </w:r>
      <w:proofErr w:type="spellEnd"/>
      <w:r w:rsidRPr="00AA0EAB">
        <w:t>. Tokia paraiškų vertinimo procedūra sudaro tinkamas prielaidas užtikrinti, kad būtų finansuojami tik tie projektai, kurių tikslas tiesiogiai atitinka strateginiuose dokumentuose apibrėžtas veiksmų kryptis.</w:t>
      </w:r>
    </w:p>
    <w:p w14:paraId="27410B34" w14:textId="57C12D93" w:rsidR="00B32AC5" w:rsidRPr="00AA0EAB" w:rsidRDefault="00B32AC5" w:rsidP="00D472E0">
      <w:r w:rsidRPr="00AA0EAB">
        <w:t>Bendrą ES remiamų veiklų tinkamumą patvirtina ir pačių projektų vykdytojų nuomonė. Vertinimo metu atlikta apklausa parodė, jog 97 proc. (29 iš 30-ies) projektų vykdytojų sutinka, kad VP 2 prioriteto priemonės ir investicijų sritys atitinka projektų vykdytojų koordinuojamų sričių poreikius.</w:t>
      </w:r>
    </w:p>
    <w:bookmarkStart w:id="57" w:name="_Toc123122755"/>
    <w:p w14:paraId="799B0E37" w14:textId="0101DFC5" w:rsidR="00D472E0" w:rsidRPr="00AA0EAB" w:rsidRDefault="00D472E0" w:rsidP="00D472E0">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13</w:t>
      </w:r>
      <w:r w:rsidRPr="00AA0EAB">
        <w:rPr>
          <w:noProof/>
          <w:lang w:val="lt-LT"/>
        </w:rPr>
        <w:fldChar w:fldCharType="end"/>
      </w:r>
      <w:r w:rsidR="00A12A7F" w:rsidRPr="00AA0EAB">
        <w:rPr>
          <w:noProof/>
          <w:lang w:val="lt-LT"/>
        </w:rPr>
        <w:t> pav</w:t>
      </w:r>
      <w:r w:rsidRPr="00AA0EAB">
        <w:rPr>
          <w:lang w:val="lt-LT"/>
        </w:rPr>
        <w:t>. Projekto atitikties VP strateginiams tikslams ir uždaviniams vertinimas</w:t>
      </w:r>
      <w:bookmarkEnd w:id="57"/>
    </w:p>
    <w:p w14:paraId="4C7D4BF1" w14:textId="77777777" w:rsidR="00D472E0" w:rsidRPr="00AA0EAB" w:rsidRDefault="00D472E0" w:rsidP="00D472E0">
      <w:pPr>
        <w:keepNext/>
        <w:keepLines/>
      </w:pPr>
      <w:r w:rsidRPr="00AA0EAB">
        <w:rPr>
          <w:noProof/>
          <w:lang w:eastAsia="lt-LT"/>
        </w:rPr>
        <w:drawing>
          <wp:inline distT="0" distB="0" distL="0" distR="0" wp14:anchorId="00FF11C9" wp14:editId="29691FDA">
            <wp:extent cx="6227064" cy="3079689"/>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227064" cy="3079689"/>
                    </a:xfrm>
                    <a:prstGeom prst="rect">
                      <a:avLst/>
                    </a:prstGeom>
                  </pic:spPr>
                </pic:pic>
              </a:graphicData>
            </a:graphic>
          </wp:inline>
        </w:drawing>
      </w:r>
    </w:p>
    <w:p w14:paraId="7DD72F0B" w14:textId="01F832A7" w:rsidR="00D472E0" w:rsidRPr="00AA0EAB" w:rsidRDefault="00D472E0" w:rsidP="00D472E0">
      <w:pPr>
        <w:jc w:val="right"/>
        <w:rPr>
          <w:rFonts w:eastAsia="SimSun"/>
          <w:color w:val="808080"/>
          <w:sz w:val="22"/>
          <w:szCs w:val="22"/>
          <w:lang w:eastAsia="ja-JP"/>
        </w:rPr>
      </w:pPr>
      <w:r w:rsidRPr="00AA0EAB">
        <w:rPr>
          <w:rFonts w:eastAsia="SimSun"/>
          <w:color w:val="808080"/>
          <w:sz w:val="22"/>
          <w:szCs w:val="22"/>
          <w:lang w:eastAsia="ja-JP"/>
        </w:rPr>
        <w:t xml:space="preserve">Šaltinis: sudaryta </w:t>
      </w:r>
      <w:r w:rsidR="00830AA6" w:rsidRPr="00AA0EAB">
        <w:rPr>
          <w:rFonts w:eastAsia="SimSun"/>
          <w:color w:val="808080"/>
          <w:sz w:val="22"/>
          <w:szCs w:val="22"/>
          <w:lang w:eastAsia="ja-JP"/>
        </w:rPr>
        <w:t xml:space="preserve">Vertintojo </w:t>
      </w:r>
      <w:r w:rsidRPr="00AA0EAB">
        <w:rPr>
          <w:rFonts w:eastAsia="SimSun"/>
          <w:color w:val="808080"/>
          <w:sz w:val="22"/>
          <w:szCs w:val="22"/>
          <w:lang w:eastAsia="ja-JP"/>
        </w:rPr>
        <w:t xml:space="preserve">vadovaujantis 529 priemonės </w:t>
      </w:r>
      <w:proofErr w:type="spellStart"/>
      <w:r w:rsidRPr="00AA0EAB">
        <w:rPr>
          <w:rFonts w:eastAsia="SimSun"/>
          <w:color w:val="808080"/>
          <w:sz w:val="22"/>
          <w:szCs w:val="22"/>
          <w:lang w:eastAsia="ja-JP"/>
        </w:rPr>
        <w:t>PFSA</w:t>
      </w:r>
      <w:proofErr w:type="spellEnd"/>
    </w:p>
    <w:p w14:paraId="2B7A4C4E" w14:textId="2A25E321" w:rsidR="00A84EE8" w:rsidRPr="00AA0EAB" w:rsidRDefault="006F7067" w:rsidP="001B3A33">
      <w:r w:rsidRPr="00AA0EAB">
        <w:rPr>
          <w:b/>
          <w:bCs/>
        </w:rPr>
        <w:t>V</w:t>
      </w:r>
      <w:r w:rsidR="000256C3" w:rsidRPr="00AA0EAB">
        <w:rPr>
          <w:b/>
          <w:bCs/>
        </w:rPr>
        <w:t>isi 525</w:t>
      </w:r>
      <w:r w:rsidR="00575DAE" w:rsidRPr="00AA0EAB">
        <w:rPr>
          <w:b/>
          <w:bCs/>
        </w:rPr>
        <w:t>–</w:t>
      </w:r>
      <w:r w:rsidR="000256C3" w:rsidRPr="00AA0EAB">
        <w:rPr>
          <w:b/>
          <w:bCs/>
        </w:rPr>
        <w:t>529 priemonių pareiškėjai</w:t>
      </w:r>
      <w:r w:rsidR="000256C3" w:rsidRPr="00AA0EAB">
        <w:t xml:space="preserve"> teikdami paraišką privalėjo užpildyti elektroninių paslaugų plėtros prioritetų vertinimo klausimyną</w:t>
      </w:r>
      <w:r w:rsidR="00611844">
        <w:rPr>
          <w:rStyle w:val="FootnoteReference"/>
        </w:rPr>
        <w:footnoteReference w:id="85"/>
      </w:r>
      <w:r w:rsidR="00656913" w:rsidRPr="00AA0EAB">
        <w:t>.</w:t>
      </w:r>
      <w:r w:rsidR="000256C3" w:rsidRPr="00AA0EAB">
        <w:t xml:space="preserve"> </w:t>
      </w:r>
      <w:r w:rsidR="002D6763" w:rsidRPr="00AA0EAB">
        <w:t>Šis reikalavimas taikytas</w:t>
      </w:r>
      <w:r w:rsidR="000256C3" w:rsidRPr="00AA0EAB">
        <w:t xml:space="preserve"> siekiant užtikrinti, kad būtų finansuojami tik prioritetiniai, didžiausią naudą </w:t>
      </w:r>
      <w:r w:rsidR="002D6763" w:rsidRPr="00AA0EAB">
        <w:t xml:space="preserve">teikiantys </w:t>
      </w:r>
      <w:r w:rsidR="000256C3" w:rsidRPr="00AA0EAB">
        <w:t>viešųjų el.</w:t>
      </w:r>
      <w:r w:rsidR="00575DAE" w:rsidRPr="00AA0EAB">
        <w:t> </w:t>
      </w:r>
      <w:r w:rsidR="000256C3" w:rsidRPr="00AA0EAB">
        <w:t>paslaugų projektai. Pati elektroninių paslaugų kokybės vertinimo metodika buvo derinama ir viešinama pagrindinėms suinteresuoto</w:t>
      </w:r>
      <w:r w:rsidR="00575DAE" w:rsidRPr="00AA0EAB">
        <w:t>sio</w:t>
      </w:r>
      <w:r w:rsidR="000256C3" w:rsidRPr="00AA0EAB">
        <w:t>ms įstaigoms dar prieš kvietimo teikti projektų paraiškas etapą</w:t>
      </w:r>
      <w:r w:rsidR="000256C3" w:rsidRPr="00AA0EAB">
        <w:rPr>
          <w:rStyle w:val="FootnoteReference"/>
        </w:rPr>
        <w:footnoteReference w:id="86"/>
      </w:r>
      <w:r w:rsidR="000256C3" w:rsidRPr="00AA0EAB">
        <w:t>.</w:t>
      </w:r>
    </w:p>
    <w:p w14:paraId="13A29057" w14:textId="04393B1F" w:rsidR="000256C3" w:rsidRPr="00AA0EAB" w:rsidRDefault="00AB35F2" w:rsidP="001B3A33">
      <w:r w:rsidRPr="00AA0EAB">
        <w:rPr>
          <w:b/>
          <w:bCs/>
        </w:rPr>
        <w:t>526</w:t>
      </w:r>
      <w:r w:rsidR="00575DAE" w:rsidRPr="00AA0EAB">
        <w:rPr>
          <w:b/>
          <w:bCs/>
        </w:rPr>
        <w:t>–</w:t>
      </w:r>
      <w:r w:rsidRPr="00AA0EAB">
        <w:rPr>
          <w:b/>
          <w:bCs/>
        </w:rPr>
        <w:t>529 priemonių</w:t>
      </w:r>
      <w:r w:rsidRPr="00AA0EAB">
        <w:t xml:space="preserve"> </w:t>
      </w:r>
      <w:proofErr w:type="spellStart"/>
      <w:r w:rsidR="00575DAE" w:rsidRPr="00AA0EAB">
        <w:t>PFSA</w:t>
      </w:r>
      <w:proofErr w:type="spellEnd"/>
      <w:r w:rsidRPr="00AA0EAB">
        <w:t>, siekiant užtikrinti tinkamą VII konsolidacijos reformos progresą ir</w:t>
      </w:r>
      <w:r w:rsidR="00575DAE" w:rsidRPr="00AA0EAB">
        <w:t xml:space="preserve"> </w:t>
      </w:r>
      <w:r w:rsidRPr="00AA0EAB">
        <w:t xml:space="preserve">neskatinti perteklinio ir </w:t>
      </w:r>
      <w:r w:rsidR="00315310" w:rsidRPr="00AA0EAB">
        <w:t>neefektyvaus</w:t>
      </w:r>
      <w:r w:rsidRPr="00AA0EAB">
        <w:t xml:space="preserve"> IT ūkio </w:t>
      </w:r>
      <w:r w:rsidR="002D6763" w:rsidRPr="00AA0EAB">
        <w:t>plėtojimo</w:t>
      </w:r>
      <w:r w:rsidRPr="00AA0EAB">
        <w:t xml:space="preserve">, numatoma, kad techninės </w:t>
      </w:r>
      <w:r w:rsidR="00315310" w:rsidRPr="00AA0EAB">
        <w:t xml:space="preserve">ir programinės </w:t>
      </w:r>
      <w:r w:rsidRPr="00AA0EAB">
        <w:t>įrangos įsigijimo išlaidos</w:t>
      </w:r>
      <w:r w:rsidR="00315310" w:rsidRPr="00AA0EAB">
        <w:t xml:space="preserve"> nėra tinkamos finansuoti ES lėšomis</w:t>
      </w:r>
      <w:r w:rsidR="00315310" w:rsidRPr="00AA0EAB">
        <w:rPr>
          <w:rStyle w:val="FootnoteReference"/>
        </w:rPr>
        <w:footnoteReference w:id="87"/>
      </w:r>
      <w:r w:rsidR="00315310" w:rsidRPr="00AA0EAB">
        <w:t>.</w:t>
      </w:r>
      <w:r w:rsidR="006A7F70" w:rsidRPr="00AA0EAB">
        <w:t xml:space="preserve"> Toks sprendimas leidžia efektyviau valdyti bendrą valstybės IT ūkį, t</w:t>
      </w:r>
      <w:r w:rsidR="00575DAE" w:rsidRPr="00AA0EAB">
        <w:t>. </w:t>
      </w:r>
      <w:r w:rsidR="006A7F70" w:rsidRPr="00AA0EAB">
        <w:t xml:space="preserve">y. </w:t>
      </w:r>
      <w:r w:rsidR="002D6763" w:rsidRPr="00AA0EAB">
        <w:t xml:space="preserve">mažinamos </w:t>
      </w:r>
      <w:r w:rsidR="00575DAE" w:rsidRPr="00AA0EAB">
        <w:t>sumin</w:t>
      </w:r>
      <w:r w:rsidR="002D6763" w:rsidRPr="00AA0EAB">
        <w:t>ės</w:t>
      </w:r>
      <w:r w:rsidR="00575DAE" w:rsidRPr="00AA0EAB">
        <w:t xml:space="preserve"> </w:t>
      </w:r>
      <w:r w:rsidR="006A7F70" w:rsidRPr="00AA0EAB">
        <w:t>IRT infrastruktūros p</w:t>
      </w:r>
      <w:r w:rsidR="00575DAE" w:rsidRPr="00AA0EAB">
        <w:t>riežiūros</w:t>
      </w:r>
      <w:r w:rsidR="006A7F70" w:rsidRPr="00AA0EAB">
        <w:t xml:space="preserve"> </w:t>
      </w:r>
      <w:r w:rsidR="002D6763" w:rsidRPr="00AA0EAB">
        <w:t>sąnaudos</w:t>
      </w:r>
      <w:r w:rsidR="006A7F70" w:rsidRPr="00AA0EAB">
        <w:t>, optimizuojami viešųjų pirkimų procesai ir su jais susijusi administracinė našta</w:t>
      </w:r>
      <w:r w:rsidR="00575DAE" w:rsidRPr="00AA0EAB">
        <w:t>, didin</w:t>
      </w:r>
      <w:r w:rsidR="006A7F70" w:rsidRPr="00AA0EAB">
        <w:t>amas bendras VIII saugumas</w:t>
      </w:r>
      <w:r w:rsidR="006A7F70" w:rsidRPr="00AA0EAB">
        <w:rPr>
          <w:rStyle w:val="FootnoteReference"/>
        </w:rPr>
        <w:footnoteReference w:id="88"/>
      </w:r>
      <w:r w:rsidR="006A7F70" w:rsidRPr="00AA0EAB">
        <w:t>.</w:t>
      </w:r>
    </w:p>
    <w:p w14:paraId="4334B8AD" w14:textId="16D98D25" w:rsidR="00D472E0" w:rsidRPr="00AA0EAB" w:rsidRDefault="00D472E0" w:rsidP="00D472E0">
      <w:r w:rsidRPr="00AA0EAB">
        <w:t>Toliau pateikiamas bendrinis kiekvienos iš analizuojamų VP 2 prioriteto priemonių projektų vertinimas, išskiriant suplanuotų ir įgyvendintų projektų tipus, pareiškėjus ir jų tinkamumą strateginiams tikslams ir uždaviniams pasiekti.</w:t>
      </w:r>
    </w:p>
    <w:p w14:paraId="589D8C1A" w14:textId="0ECD8620" w:rsidR="00D472E0" w:rsidRPr="00AA0EAB" w:rsidRDefault="00D472E0" w:rsidP="00D472E0">
      <w:r w:rsidRPr="00AA0EAB">
        <w:rPr>
          <w:rStyle w:val="FocusChar"/>
        </w:rPr>
        <w:lastRenderedPageBreak/>
        <w:t>521 priemonė |</w:t>
      </w:r>
      <w:r w:rsidRPr="00AA0EAB">
        <w:rPr>
          <w:rFonts w:eastAsia="Times New Roman"/>
        </w:rPr>
        <w:t xml:space="preserve"> </w:t>
      </w:r>
      <w:r w:rsidRPr="00AA0EAB">
        <w:t xml:space="preserve">Finansavimo priemonė atitinka VP 2.1.1 uždavinį „Padidinti plačiajuosčių elektroninių ryšių tinklų infrastruktūros prieinamumą ir naudojimą vietovėse, kuriose naujos kartos prieigos infrastruktūros plėtros ir paslaugų teikimo negali užtikrinti rinka“, </w:t>
      </w:r>
      <w:r w:rsidR="002E59CE" w:rsidRPr="00AA0EAB">
        <w:t>nes</w:t>
      </w:r>
      <w:r w:rsidRPr="00AA0EAB">
        <w:t xml:space="preserve"> 521 priemonės </w:t>
      </w:r>
      <w:proofErr w:type="spellStart"/>
      <w:r w:rsidRPr="00AA0EAB">
        <w:t>PFSA</w:t>
      </w:r>
      <w:proofErr w:type="spellEnd"/>
      <w:r w:rsidRPr="00AA0EAB">
        <w:t xml:space="preserve"> Nr.</w:t>
      </w:r>
      <w:r w:rsidR="002E59CE" w:rsidRPr="00AA0EAB">
        <w:t> </w:t>
      </w:r>
      <w:r w:rsidRPr="00AA0EAB">
        <w:t xml:space="preserve">2 tiksliai </w:t>
      </w:r>
      <w:r w:rsidR="002E59CE" w:rsidRPr="00AA0EAB">
        <w:t>numatyta</w:t>
      </w:r>
      <w:r w:rsidRPr="00AA0EAB">
        <w:t>, kad finansuojamos veiklos yra susijusios būtent su plačiajuosčio ryšio infrastruktūros plėtra atokiose vieto</w:t>
      </w:r>
      <w:r w:rsidR="006F7067" w:rsidRPr="00AA0EAB">
        <w:t>vė</w:t>
      </w:r>
      <w:r w:rsidRPr="00AA0EAB">
        <w:t>se. P</w:t>
      </w:r>
      <w:r w:rsidR="002E59CE" w:rsidRPr="00AA0EAB">
        <w:t>agal p</w:t>
      </w:r>
      <w:r w:rsidRPr="00AA0EAB">
        <w:t>riemon</w:t>
      </w:r>
      <w:r w:rsidR="002E59CE" w:rsidRPr="00AA0EAB">
        <w:t>ę</w:t>
      </w:r>
      <w:r w:rsidRPr="00AA0EAB">
        <w:t xml:space="preserve"> įgyvendinta arba dar įgyvendinami 2 projektai, kuri</w:t>
      </w:r>
      <w:r w:rsidR="006124DE" w:rsidRPr="00AA0EAB">
        <w:t>u</w:t>
      </w:r>
      <w:r w:rsidRPr="00AA0EAB">
        <w:t>os vykdo</w:t>
      </w:r>
      <w:r w:rsidR="00CA616D" w:rsidRPr="00AA0EAB">
        <w:t xml:space="preserve"> </w:t>
      </w:r>
      <w:r w:rsidR="00456AF7" w:rsidRPr="00AA0EAB">
        <w:t>PI</w:t>
      </w:r>
      <w:r w:rsidRPr="00AA0EAB">
        <w:t xml:space="preserve"> – </w:t>
      </w:r>
      <w:r w:rsidR="00CA616D" w:rsidRPr="00AA0EAB">
        <w:t>institucija</w:t>
      </w:r>
      <w:r w:rsidRPr="00AA0EAB">
        <w:t xml:space="preserve">, kurios vienas iš pagrindinių uždavinių yra sukurti plačiajuosčio duomenų perdavimo </w:t>
      </w:r>
      <w:r w:rsidR="002D6763" w:rsidRPr="00AA0EAB">
        <w:t xml:space="preserve">galimybę kaimo </w:t>
      </w:r>
      <w:r w:rsidRPr="00AA0EAB">
        <w:t>vietovėse.</w:t>
      </w:r>
    </w:p>
    <w:p w14:paraId="2F14B7AF" w14:textId="1867CADB" w:rsidR="00D472E0" w:rsidRPr="00AA0EAB" w:rsidRDefault="00D472E0" w:rsidP="00D472E0">
      <w:r w:rsidRPr="00AA0EAB">
        <w:t xml:space="preserve">Pasirinkti ir įgyvendinami </w:t>
      </w:r>
      <w:r w:rsidR="002E59CE" w:rsidRPr="00AA0EAB">
        <w:t xml:space="preserve">arba </w:t>
      </w:r>
      <w:r w:rsidRPr="00AA0EAB">
        <w:t xml:space="preserve">įgyvendinti projektai tiesiogiai prisideda prie strateginių tikslų ir uždavinių įgyvendinimo. </w:t>
      </w:r>
      <w:r w:rsidR="00BA4918" w:rsidRPr="00AA0EAB">
        <w:t xml:space="preserve">NKP </w:t>
      </w:r>
      <w:r w:rsidRPr="00AA0EAB">
        <w:t xml:space="preserve">investicijų </w:t>
      </w:r>
      <w:r w:rsidR="002E59CE" w:rsidRPr="00AA0EAB">
        <w:t xml:space="preserve">projekte </w:t>
      </w:r>
      <w:r w:rsidR="00BA4918" w:rsidRPr="00AA0EAB">
        <w:t>iš naujo</w:t>
      </w:r>
      <w:r w:rsidRPr="00AA0EAB">
        <w:t xml:space="preserve"> </w:t>
      </w:r>
      <w:r w:rsidR="002E59CE" w:rsidRPr="00AA0EAB">
        <w:t xml:space="preserve">įvertinti galimi </w:t>
      </w:r>
      <w:r w:rsidRPr="00AA0EAB">
        <w:t>plačiajuosčio ryšio infrastruktūros plėtros skatinimo veiksmų variant</w:t>
      </w:r>
      <w:r w:rsidR="002E59CE" w:rsidRPr="00AA0EAB">
        <w:t>ai</w:t>
      </w:r>
      <w:r w:rsidRPr="00AA0EAB">
        <w:t>, užtikrinant sąlygas, kad siūloma infrastruktūra nedubliuot</w:t>
      </w:r>
      <w:r w:rsidR="002E59CE" w:rsidRPr="00AA0EAB">
        <w:t>ų</w:t>
      </w:r>
      <w:r w:rsidRPr="00AA0EAB">
        <w:t xml:space="preserve"> egzistuojančios privačios infrastruktūros. </w:t>
      </w:r>
      <w:r w:rsidR="002D6763" w:rsidRPr="00AA0EAB">
        <w:t xml:space="preserve">Kaip nurodyta </w:t>
      </w:r>
      <w:r w:rsidRPr="00AA0EAB">
        <w:t xml:space="preserve">investicijų </w:t>
      </w:r>
      <w:r w:rsidR="002D6763" w:rsidRPr="00AA0EAB">
        <w:t>projekte</w:t>
      </w:r>
      <w:r w:rsidRPr="00AA0EAB">
        <w:t xml:space="preserve">, </w:t>
      </w:r>
      <w:r w:rsidR="002D6763" w:rsidRPr="00AA0EAB">
        <w:t xml:space="preserve">projektu </w:t>
      </w:r>
      <w:r w:rsidRPr="00AA0EAB">
        <w:t xml:space="preserve">„Naujos kartos interneto prieigos infrastruktūros </w:t>
      </w:r>
      <w:r w:rsidR="002D6763" w:rsidRPr="00AA0EAB">
        <w:t>plėtra</w:t>
      </w:r>
      <w:r w:rsidRPr="00AA0EAB">
        <w:t xml:space="preserve">“ </w:t>
      </w:r>
      <w:r w:rsidR="00BA4918" w:rsidRPr="00AA0EAB">
        <w:t>siekia</w:t>
      </w:r>
      <w:r w:rsidR="002E59CE" w:rsidRPr="00AA0EAB">
        <w:t>ma</w:t>
      </w:r>
      <w:r w:rsidR="00BA4918" w:rsidRPr="00AA0EAB">
        <w:t xml:space="preserve"> </w:t>
      </w:r>
      <w:r w:rsidRPr="00AA0EAB">
        <w:t xml:space="preserve">sukurti palankias sąlygas gyventojams prisijungti prie plačiajuosčio tinklo infrastruktūros teritorijose, kurių šiuo metu </w:t>
      </w:r>
      <w:r w:rsidR="00656913" w:rsidRPr="00AA0EAB">
        <w:t xml:space="preserve">neaprėpia </w:t>
      </w:r>
      <w:r w:rsidRPr="00AA0EAB">
        <w:t>naujos kartos prieigos infrastruktūra („baltosios dėmės“).</w:t>
      </w:r>
    </w:p>
    <w:p w14:paraId="48D7802D" w14:textId="32FA0DD0" w:rsidR="00D472E0" w:rsidRPr="00AA0EAB" w:rsidRDefault="00BA4918" w:rsidP="00BC4100">
      <w:r w:rsidRPr="00AA0EAB">
        <w:t>B</w:t>
      </w:r>
      <w:r w:rsidR="00D472E0" w:rsidRPr="00AA0EAB">
        <w:t xml:space="preserve">ūtina pabrėžti, kad </w:t>
      </w:r>
      <w:r w:rsidR="00D404B9" w:rsidRPr="00AA0EAB">
        <w:t xml:space="preserve">pagal </w:t>
      </w:r>
      <w:r w:rsidR="00D472E0" w:rsidRPr="00AA0EAB">
        <w:t>521 priemon</w:t>
      </w:r>
      <w:r w:rsidR="00D404B9" w:rsidRPr="00AA0EAB">
        <w:t>ę</w:t>
      </w:r>
      <w:r w:rsidR="00D472E0" w:rsidRPr="00AA0EAB">
        <w:t xml:space="preserve"> nebuvo įgyvendintas projektas</w:t>
      </w:r>
      <w:r w:rsidR="00D404B9" w:rsidRPr="00AA0EAB">
        <w:t>,</w:t>
      </w:r>
      <w:r w:rsidR="00D472E0" w:rsidRPr="00AA0EAB">
        <w:t xml:space="preserve"> tiesiogiai atliepiantis antrą PĮP numatytą veiklą „Plačiajuosčio elektroninio ryšio pasiūlos ir paklausos skatinimas, kuriant efektyvesniam rinkos reguliavimui ir plėtrai skirtus technologinius sprendimus (įrankių, leidžiančių sužinoti apie plačiajuosčių elektroninių ryšių tinklų būklę ir paslaugų pasiekiamumą, paslaugų teikėjams ir naudotojams kūrimas)“. </w:t>
      </w:r>
      <w:r w:rsidRPr="00AA0EAB">
        <w:t xml:space="preserve">Siekiant išvengti </w:t>
      </w:r>
      <w:proofErr w:type="spellStart"/>
      <w:r w:rsidRPr="00AA0EAB">
        <w:t>IS</w:t>
      </w:r>
      <w:proofErr w:type="spellEnd"/>
      <w:r w:rsidRPr="00AA0EAB">
        <w:t xml:space="preserve"> </w:t>
      </w:r>
      <w:r w:rsidR="00484F90" w:rsidRPr="00AA0EAB">
        <w:t xml:space="preserve">ir kitų projektų </w:t>
      </w:r>
      <w:r w:rsidRPr="00AA0EAB">
        <w:t>dubliavimosi, k</w:t>
      </w:r>
      <w:r w:rsidR="00D472E0" w:rsidRPr="00AA0EAB">
        <w:t>iti du planuoti produktai (</w:t>
      </w:r>
      <w:r w:rsidR="00C80A42" w:rsidRPr="00AA0EAB">
        <w:t xml:space="preserve">Elektroninių </w:t>
      </w:r>
      <w:r w:rsidR="00D472E0" w:rsidRPr="00AA0EAB">
        <w:t>ryšių tinklų informacinė sistema (</w:t>
      </w:r>
      <w:proofErr w:type="spellStart"/>
      <w:r w:rsidR="00D472E0" w:rsidRPr="00AA0EAB">
        <w:t>ERTIS</w:t>
      </w:r>
      <w:proofErr w:type="spellEnd"/>
      <w:r w:rsidR="00D472E0" w:rsidRPr="00AA0EAB">
        <w:t>) ir interneto portalas, skirtas potenciali</w:t>
      </w:r>
      <w:r w:rsidR="00656913" w:rsidRPr="00AA0EAB">
        <w:t>em</w:t>
      </w:r>
      <w:r w:rsidR="00D404B9" w:rsidRPr="00AA0EAB">
        <w:t>s</w:t>
      </w:r>
      <w:r w:rsidR="00D472E0" w:rsidRPr="00AA0EAB">
        <w:t xml:space="preserve"> plačiajuosčio ryšio </w:t>
      </w:r>
      <w:r w:rsidR="00A323AC" w:rsidRPr="00AA0EAB">
        <w:t>vart</w:t>
      </w:r>
      <w:r w:rsidR="00656913" w:rsidRPr="00AA0EAB">
        <w:t>otojams informuoti</w:t>
      </w:r>
      <w:r w:rsidR="00D404B9" w:rsidRPr="00AA0EAB">
        <w:t xml:space="preserve"> apie jų </w:t>
      </w:r>
      <w:r w:rsidR="00D472E0" w:rsidRPr="00AA0EAB">
        <w:t>gyvenamosiose vietovėse pasiekiamas sparčiojo plačiajuosčio interneto ryšio paslaugas) buvo integruot</w:t>
      </w:r>
      <w:r w:rsidR="00E75E81" w:rsidRPr="00AA0EAB">
        <w:t>i</w:t>
      </w:r>
      <w:r w:rsidR="00537192" w:rsidRPr="00AA0EAB">
        <w:t xml:space="preserve"> </w:t>
      </w:r>
      <w:r w:rsidR="00367E9B" w:rsidRPr="00AA0EAB">
        <w:t>į 529 priemonės projekt</w:t>
      </w:r>
      <w:r w:rsidR="00D404B9" w:rsidRPr="00AA0EAB">
        <w:t>ą</w:t>
      </w:r>
      <w:r w:rsidR="00367E9B" w:rsidRPr="00AA0EAB">
        <w:t xml:space="preserve"> ir kitų valstybinių institucijų </w:t>
      </w:r>
      <w:r w:rsidR="00D404B9" w:rsidRPr="00AA0EAB">
        <w:t xml:space="preserve">įgyvendinamus </w:t>
      </w:r>
      <w:r w:rsidR="001F6E2C" w:rsidRPr="00AA0EAB">
        <w:t>projekt</w:t>
      </w:r>
      <w:r w:rsidR="00D404B9" w:rsidRPr="00AA0EAB">
        <w:t>us</w:t>
      </w:r>
      <w:r w:rsidR="00367E9B" w:rsidRPr="00AA0EAB">
        <w:rPr>
          <w:rStyle w:val="FootnoteReference"/>
        </w:rPr>
        <w:footnoteReference w:id="89"/>
      </w:r>
      <w:r w:rsidR="00367E9B" w:rsidRPr="00AA0EAB">
        <w:t>.</w:t>
      </w:r>
    </w:p>
    <w:p w14:paraId="0E5D22C1" w14:textId="7E205FD2" w:rsidR="00D472E0" w:rsidRPr="00AA0EAB" w:rsidRDefault="00D472E0" w:rsidP="002E0B65">
      <w:pPr>
        <w:keepNext/>
      </w:pPr>
      <w:r w:rsidRPr="00AA0EAB">
        <w:rPr>
          <w:rStyle w:val="FocusChar"/>
          <w:rFonts w:eastAsiaTheme="minorHAnsi"/>
        </w:rPr>
        <w:t>523 priemonė |</w:t>
      </w:r>
      <w:r w:rsidRPr="00AA0EAB">
        <w:t xml:space="preserve"> Analizuojama finansavimo </w:t>
      </w:r>
      <w:r w:rsidR="003E65F5" w:rsidRPr="00AA0EAB">
        <w:t xml:space="preserve">priemone </w:t>
      </w:r>
      <w:r w:rsidRPr="00AA0EAB">
        <w:t>siekia</w:t>
      </w:r>
      <w:r w:rsidR="003E65F5" w:rsidRPr="00AA0EAB">
        <w:t>ma</w:t>
      </w:r>
      <w:r w:rsidRPr="00AA0EAB">
        <w:t xml:space="preserve"> VP 2.2.1 uždavinio „Padidinti viešojo sektoriaus informacijos pakartotinį panaudojimą verslo ir visuomenės poreikiams“. VP numatyta sukurti </w:t>
      </w:r>
      <w:r w:rsidR="003E65F5" w:rsidRPr="00AA0EAB">
        <w:t>priemones</w:t>
      </w:r>
      <w:r w:rsidRPr="00AA0EAB">
        <w:t xml:space="preserve">, </w:t>
      </w:r>
      <w:r w:rsidR="003E65F5" w:rsidRPr="00AA0EAB">
        <w:t xml:space="preserve">užtikrinančias </w:t>
      </w:r>
      <w:r w:rsidRPr="00AA0EAB">
        <w:t xml:space="preserve">skaidrų, efektyvų ir patogų </w:t>
      </w:r>
      <w:r w:rsidR="003E65F5" w:rsidRPr="00AA0EAB">
        <w:t xml:space="preserve">viešojo sektoriaus </w:t>
      </w:r>
      <w:r w:rsidRPr="00AA0EAB">
        <w:t>duomenų atvėrimą</w:t>
      </w:r>
      <w:r w:rsidR="003E65F5" w:rsidRPr="00AA0EAB">
        <w:t xml:space="preserve">, kad </w:t>
      </w:r>
      <w:r w:rsidR="00C80A42" w:rsidRPr="00AA0EAB">
        <w:t xml:space="preserve">juos </w:t>
      </w:r>
      <w:r w:rsidR="003E65F5" w:rsidRPr="00AA0EAB">
        <w:t xml:space="preserve">būtų galima naudoti </w:t>
      </w:r>
      <w:r w:rsidRPr="00AA0EAB">
        <w:t>pakartotin</w:t>
      </w:r>
      <w:r w:rsidR="003E65F5" w:rsidRPr="00AA0EAB">
        <w:t>ai,</w:t>
      </w:r>
      <w:r w:rsidRPr="00AA0EAB">
        <w:t xml:space="preserve"> ir skatinti verslą šią informaciją aktyviai naudoti kuriant ir teikiant naujas skaitmenines paslaugas ir produktus. </w:t>
      </w:r>
      <w:r w:rsidR="003E65F5" w:rsidRPr="00AA0EAB">
        <w:t>Pagal šią</w:t>
      </w:r>
      <w:r w:rsidRPr="00AA0EAB">
        <w:t xml:space="preserve"> priemon</w:t>
      </w:r>
      <w:r w:rsidR="003E65F5" w:rsidRPr="00AA0EAB">
        <w:t>ę</w:t>
      </w:r>
      <w:r w:rsidRPr="00AA0EAB">
        <w:t xml:space="preserve"> IVPK įgyvendina vienintelį projektą „Atvirų duomenų platformos, įgalinančios efektyvų viešojo sektoriaus informacijos pakartotinį panaudojimą verslui, ir jos valdymo įrankių sukūrimas“, kuris tiesiogiai tenkina </w:t>
      </w:r>
      <w:r w:rsidR="003E65F5" w:rsidRPr="00AA0EAB">
        <w:t xml:space="preserve">įvardytus </w:t>
      </w:r>
      <w:r w:rsidRPr="00AA0EAB">
        <w:t xml:space="preserve">VP siekius – įgyvendinus projektą bus sukurtas viešas </w:t>
      </w:r>
      <w:r w:rsidR="003E65F5" w:rsidRPr="00AA0EAB">
        <w:t>vieno</w:t>
      </w:r>
      <w:r w:rsidRPr="00AA0EAB">
        <w:t xml:space="preserve"> langelio principu veikiantis atvirų duomenų portalas.</w:t>
      </w:r>
    </w:p>
    <w:p w14:paraId="260B08E0" w14:textId="6D244CEE" w:rsidR="00D472E0" w:rsidRPr="00AA0EAB" w:rsidRDefault="00D472E0" w:rsidP="002E0B65">
      <w:pPr>
        <w:keepNext/>
      </w:pPr>
      <w:r w:rsidRPr="00AA0EAB">
        <w:rPr>
          <w:rStyle w:val="FocusChar"/>
          <w:rFonts w:eastAsiaTheme="minorHAnsi"/>
        </w:rPr>
        <w:t>524 priemonė |</w:t>
      </w:r>
      <w:r w:rsidRPr="00AA0EAB">
        <w:t xml:space="preserve"> Remiantis VP numatytais strateginiais Lietuvos informacinės visuomenės sektoriaus siekiais, 524 priemonė </w:t>
      </w:r>
      <w:r w:rsidR="00C80A42" w:rsidRPr="00AA0EAB">
        <w:t>padeda siekti</w:t>
      </w:r>
      <w:r w:rsidRPr="00AA0EAB">
        <w:t xml:space="preserve"> VP 2.2.2 uždavinio „Padidinti IRT paklausą ir naudojimą gyventojų tarpe“. Pagal finansavimo priemonę įgyvendinti 2 projektai: vienas </w:t>
      </w:r>
      <w:r w:rsidR="003E65F5" w:rsidRPr="00AA0EAB">
        <w:t xml:space="preserve">– </w:t>
      </w:r>
      <w:proofErr w:type="spellStart"/>
      <w:r w:rsidR="00456AF7" w:rsidRPr="00AA0EAB">
        <w:t>MMB</w:t>
      </w:r>
      <w:proofErr w:type="spellEnd"/>
      <w:r w:rsidRPr="00AA0EAB">
        <w:t xml:space="preserve">, vienas – IVPK. Abu projektai </w:t>
      </w:r>
      <w:r w:rsidR="006F7067" w:rsidRPr="00AA0EAB">
        <w:t>visiškai</w:t>
      </w:r>
      <w:r w:rsidRPr="00AA0EAB">
        <w:t xml:space="preserve"> atitinka VP numatytas </w:t>
      </w:r>
      <w:r w:rsidR="003E65F5" w:rsidRPr="00AA0EAB">
        <w:t xml:space="preserve">investicinio </w:t>
      </w:r>
      <w:r w:rsidRPr="00AA0EAB">
        <w:t xml:space="preserve">prioriteto įgyvendinimo </w:t>
      </w:r>
      <w:r w:rsidRPr="00AA0EAB">
        <w:lastRenderedPageBreak/>
        <w:t>veiklas, t.</w:t>
      </w:r>
      <w:r w:rsidR="003E65F5" w:rsidRPr="00AA0EAB">
        <w:t> </w:t>
      </w:r>
      <w:r w:rsidRPr="00AA0EAB">
        <w:t xml:space="preserve">y. įgyvendinus projektus buvo </w:t>
      </w:r>
      <w:r w:rsidR="003E65F5" w:rsidRPr="00AA0EAB">
        <w:t xml:space="preserve">sukurta naujų </w:t>
      </w:r>
      <w:r w:rsidRPr="00AA0EAB">
        <w:t xml:space="preserve">ir </w:t>
      </w:r>
      <w:r w:rsidR="003E65F5" w:rsidRPr="00AA0EAB">
        <w:t xml:space="preserve">atnaujinta </w:t>
      </w:r>
      <w:r w:rsidRPr="00AA0EAB">
        <w:t>viešos</w:t>
      </w:r>
      <w:r w:rsidR="003E65F5" w:rsidRPr="00AA0EAB">
        <w:t>ios</w:t>
      </w:r>
      <w:r w:rsidRPr="00AA0EAB">
        <w:t xml:space="preserve"> interneto prieigos </w:t>
      </w:r>
      <w:r w:rsidR="003E65F5" w:rsidRPr="00AA0EAB">
        <w:t xml:space="preserve">taškų </w:t>
      </w:r>
      <w:r w:rsidRPr="00AA0EAB">
        <w:t xml:space="preserve">Lietuvos viešosiose bibliotekose ir </w:t>
      </w:r>
      <w:r w:rsidR="003E65F5" w:rsidRPr="00AA0EAB">
        <w:t xml:space="preserve">sukurta įvairių </w:t>
      </w:r>
      <w:r w:rsidRPr="00AA0EAB">
        <w:t xml:space="preserve">mokymo </w:t>
      </w:r>
      <w:r w:rsidR="003E65F5" w:rsidRPr="00AA0EAB">
        <w:t xml:space="preserve">programų </w:t>
      </w:r>
      <w:r w:rsidRPr="00AA0EAB">
        <w:t xml:space="preserve">ir </w:t>
      </w:r>
      <w:r w:rsidR="003E65F5" w:rsidRPr="00AA0EAB">
        <w:t xml:space="preserve">platformų, skatinančių </w:t>
      </w:r>
      <w:r w:rsidRPr="00AA0EAB">
        <w:t xml:space="preserve">IRT produktų ir paslaugų paklausos didinimą </w:t>
      </w:r>
      <w:r w:rsidR="003E65F5" w:rsidRPr="00AA0EAB">
        <w:t>ir</w:t>
      </w:r>
      <w:r w:rsidRPr="00AA0EAB">
        <w:t xml:space="preserve"> saugų elgesį skaitmeninėje erdvėje.</w:t>
      </w:r>
    </w:p>
    <w:p w14:paraId="10604D26" w14:textId="0E055766" w:rsidR="00D472E0" w:rsidRPr="00AA0EAB" w:rsidRDefault="00D472E0" w:rsidP="00D472E0">
      <w:r w:rsidRPr="00AA0EAB">
        <w:rPr>
          <w:rStyle w:val="FocusChar"/>
          <w:rFonts w:eastAsiaTheme="minorHAnsi"/>
        </w:rPr>
        <w:t>525 priemonė |</w:t>
      </w:r>
      <w:r w:rsidRPr="00AA0EAB">
        <w:t xml:space="preserve"> 525 priemonė prisidėjo </w:t>
      </w:r>
      <w:r w:rsidR="003B7A1A" w:rsidRPr="00AA0EAB">
        <w:t xml:space="preserve">siekiant </w:t>
      </w:r>
      <w:r w:rsidRPr="00AA0EAB">
        <w:t xml:space="preserve">VP 2.3.1 uždavinio „Padidinti elektroninių viešųjų ir administracinių paslaugų prieinamumą ir kokybę“. 525 priemonės </w:t>
      </w:r>
      <w:proofErr w:type="spellStart"/>
      <w:r w:rsidRPr="00AA0EAB">
        <w:t>PFSA</w:t>
      </w:r>
      <w:proofErr w:type="spellEnd"/>
      <w:r w:rsidRPr="00AA0EAB">
        <w:t xml:space="preserve"> patvirtin</w:t>
      </w:r>
      <w:r w:rsidR="00180F82" w:rsidRPr="00AA0EAB">
        <w:t>t</w:t>
      </w:r>
      <w:r w:rsidRPr="00AA0EAB">
        <w:t xml:space="preserve">a remiama veikla (elektroninės sveikatos sistemos ir sveikatos </w:t>
      </w:r>
      <w:r w:rsidR="00C80A42" w:rsidRPr="00AA0EAB">
        <w:t xml:space="preserve">elektroninių </w:t>
      </w:r>
      <w:r w:rsidRPr="00AA0EAB">
        <w:t>paslaugų kūrimas, plėtra ir tobulinimas) atitinka VP akcentuojamą strateginį tikslą „plėtoti e.</w:t>
      </w:r>
      <w:r w:rsidR="003E65F5" w:rsidRPr="00AA0EAB">
        <w:t> </w:t>
      </w:r>
      <w:r w:rsidRPr="00AA0EAB">
        <w:t>sveikatos paslaugas</w:t>
      </w:r>
      <w:r w:rsidR="00C80A42" w:rsidRPr="00AA0EAB">
        <w:t xml:space="preserve"> ir</w:t>
      </w:r>
      <w:r w:rsidRPr="00AA0EAB">
        <w:t xml:space="preserve"> sprendimus, užtikrinant tikslių, išsamių ir sąveikių pacientų e.</w:t>
      </w:r>
      <w:r w:rsidR="003E65F5" w:rsidRPr="00AA0EAB">
        <w:t> </w:t>
      </w:r>
      <w:r w:rsidRPr="00AA0EAB">
        <w:t>sveikatos duomenų kaupimą ir saugų bei patikimą keitimąsi jais“. Šiuos siekius atliepia trys Sveikatos apsaugos ministerijos vykdomi projektai, kuriais siekiama:</w:t>
      </w:r>
    </w:p>
    <w:p w14:paraId="597C6120" w14:textId="0787BE1E" w:rsidR="00D472E0" w:rsidRPr="00AA0EAB" w:rsidRDefault="00D472E0" w:rsidP="008F3C7B">
      <w:pPr>
        <w:pStyle w:val="bullet"/>
      </w:pPr>
      <w:r w:rsidRPr="00AA0EAB">
        <w:t>didinti e.</w:t>
      </w:r>
      <w:r w:rsidR="003E65F5" w:rsidRPr="00AA0EAB">
        <w:t> </w:t>
      </w:r>
      <w:r w:rsidRPr="00AA0EAB">
        <w:t>sveikatos sistemos paslaugų saugumą, naudojimo patrauklumą ir gebėjimus jomis naudotis</w:t>
      </w:r>
      <w:r w:rsidR="003E65F5" w:rsidRPr="00AA0EAB">
        <w:t>;</w:t>
      </w:r>
    </w:p>
    <w:p w14:paraId="13A6FCEB" w14:textId="48FE2BA0" w:rsidR="00D472E0" w:rsidRPr="00AA0EAB" w:rsidRDefault="00D472E0" w:rsidP="008F3C7B">
      <w:pPr>
        <w:pStyle w:val="bullet"/>
      </w:pPr>
      <w:r w:rsidRPr="00AA0EAB">
        <w:t>efektyvinti išankstinės pacientų registracijos informacinę sistemą</w:t>
      </w:r>
      <w:r w:rsidR="003E65F5" w:rsidRPr="00AA0EAB">
        <w:t>;</w:t>
      </w:r>
    </w:p>
    <w:p w14:paraId="08417341" w14:textId="2C12C0E8" w:rsidR="00D472E0" w:rsidRPr="00AA0EAB" w:rsidRDefault="00D472E0" w:rsidP="008F3C7B">
      <w:pPr>
        <w:pStyle w:val="bullet"/>
      </w:pPr>
      <w:r w:rsidRPr="00AA0EAB">
        <w:t xml:space="preserve">sukurti </w:t>
      </w:r>
      <w:r w:rsidR="003E65F5" w:rsidRPr="00AA0EAB">
        <w:t xml:space="preserve">keitimosi </w:t>
      </w:r>
      <w:r w:rsidRPr="00AA0EAB">
        <w:t>laboratorinių tyrimų duomen</w:t>
      </w:r>
      <w:r w:rsidR="003E65F5" w:rsidRPr="00AA0EAB">
        <w:t>imis</w:t>
      </w:r>
      <w:r w:rsidRPr="00AA0EAB">
        <w:t xml:space="preserve"> sistemą.</w:t>
      </w:r>
    </w:p>
    <w:p w14:paraId="51EF3AB6" w14:textId="215CD9BB" w:rsidR="00D472E0" w:rsidRPr="00AA0EAB" w:rsidRDefault="00D472E0" w:rsidP="00D472E0">
      <w:r w:rsidRPr="00AA0EAB">
        <w:rPr>
          <w:rStyle w:val="FocusChar"/>
          <w:rFonts w:eastAsiaTheme="minorHAnsi"/>
        </w:rPr>
        <w:t>526 priemonė |</w:t>
      </w:r>
      <w:r w:rsidRPr="00AA0EAB">
        <w:t xml:space="preserve"> Strateginis 526 priemonės, kaip ir 525</w:t>
      </w:r>
      <w:r w:rsidR="003E65F5" w:rsidRPr="00AA0EAB">
        <w:t>-osios</w:t>
      </w:r>
      <w:r w:rsidRPr="00AA0EAB">
        <w:t xml:space="preserve"> priemonės, </w:t>
      </w:r>
      <w:r w:rsidR="003E65F5" w:rsidRPr="00AA0EAB">
        <w:t xml:space="preserve">tikslas – </w:t>
      </w:r>
      <w:r w:rsidRPr="00AA0EAB">
        <w:t>siekti įgyvendinti VP 2 prioriteto 2.3.1 uždavinį „Padidinti elektroninių viešųjų ir administracinių paslaugų prieinamumą ir kokybę“. Kultūros kontekste ši</w:t>
      </w:r>
      <w:r w:rsidR="00F411D7" w:rsidRPr="00AA0EAB">
        <w:t>uo</w:t>
      </w:r>
      <w:r w:rsidRPr="00AA0EAB">
        <w:t xml:space="preserve"> </w:t>
      </w:r>
      <w:r w:rsidR="00F411D7" w:rsidRPr="00AA0EAB">
        <w:t xml:space="preserve">uždaviniu </w:t>
      </w:r>
      <w:r w:rsidRPr="00AA0EAB">
        <w:t>numato</w:t>
      </w:r>
      <w:r w:rsidR="00F411D7" w:rsidRPr="00AA0EAB">
        <w:t>ma</w:t>
      </w:r>
      <w:r w:rsidRPr="00AA0EAB">
        <w:t xml:space="preserve"> kurti inovatyvias </w:t>
      </w:r>
      <w:r w:rsidR="00EF74A6" w:rsidRPr="00AA0EAB">
        <w:t>el.</w:t>
      </w:r>
      <w:r w:rsidR="00F411D7" w:rsidRPr="00AA0EAB">
        <w:t> </w:t>
      </w:r>
      <w:r w:rsidR="00EF74A6" w:rsidRPr="00AA0EAB">
        <w:t>paslaug</w:t>
      </w:r>
      <w:r w:rsidRPr="00AA0EAB">
        <w:t>as ir e.</w:t>
      </w:r>
      <w:r w:rsidR="00F411D7" w:rsidRPr="00AA0EAB">
        <w:t> </w:t>
      </w:r>
      <w:r w:rsidRPr="00AA0EAB">
        <w:t>produktus, kurie leistų didinti suskaitmeninto kultūros paveldo apimt</w:t>
      </w:r>
      <w:r w:rsidR="00F411D7" w:rsidRPr="00AA0EAB">
        <w:t>į</w:t>
      </w:r>
      <w:r w:rsidRPr="00AA0EAB">
        <w:t xml:space="preserve"> ir </w:t>
      </w:r>
      <w:r w:rsidR="00F411D7" w:rsidRPr="00AA0EAB">
        <w:t xml:space="preserve">suteiktų </w:t>
      </w:r>
      <w:r w:rsidRPr="00AA0EAB">
        <w:t xml:space="preserve">patogesnę prieigą prie šiuolaikinio kultūrinio turinio. </w:t>
      </w:r>
      <w:r w:rsidR="00F411D7" w:rsidRPr="00AA0EAB">
        <w:t>Pagal p</w:t>
      </w:r>
      <w:r w:rsidRPr="00AA0EAB">
        <w:t>riemon</w:t>
      </w:r>
      <w:r w:rsidR="00F411D7" w:rsidRPr="00AA0EAB">
        <w:t>ę</w:t>
      </w:r>
      <w:r w:rsidRPr="00AA0EAB">
        <w:t xml:space="preserve"> įgyvendinti arba įgyvendinami 8 projektai, kurie atliepia šiuos strateginius siekius: sukurta Lietuvos </w:t>
      </w:r>
      <w:r w:rsidR="00F411D7" w:rsidRPr="00AA0EAB">
        <w:t xml:space="preserve">Didžiosios Kunigaikštystės </w:t>
      </w:r>
      <w:r w:rsidRPr="00AA0EAB">
        <w:t>istorinį ir kultūrinį paveldą jungianti platforma, parengta Lietuvos kultūr</w:t>
      </w:r>
      <w:r w:rsidR="00F411D7" w:rsidRPr="00AA0EAB">
        <w:t>os</w:t>
      </w:r>
      <w:r w:rsidRPr="00AA0EAB">
        <w:t xml:space="preserve"> paveldo platforma, modernizuotos Lietuvos nacionalinio radijo ir televizijos ir Lietuvos kino retrospektyvos platformos ir kt.</w:t>
      </w:r>
      <w:r w:rsidR="003B7838" w:rsidRPr="00AA0EAB">
        <w:t xml:space="preserve"> Dal</w:t>
      </w:r>
      <w:r w:rsidR="00F411D7" w:rsidRPr="00AA0EAB">
        <w:t>yje</w:t>
      </w:r>
      <w:r w:rsidR="003B7838" w:rsidRPr="00AA0EAB">
        <w:t xml:space="preserve"> projektų buvo </w:t>
      </w:r>
      <w:r w:rsidR="0023667B" w:rsidRPr="00AA0EAB">
        <w:t xml:space="preserve">suplanuota skaitmeninti numatytą </w:t>
      </w:r>
      <w:r w:rsidR="003B7A1A" w:rsidRPr="00AA0EAB">
        <w:t xml:space="preserve">skaičių </w:t>
      </w:r>
      <w:r w:rsidR="0023667B" w:rsidRPr="00AA0EAB">
        <w:t xml:space="preserve">kultūros paveldo objektų, tačiau </w:t>
      </w:r>
      <w:r w:rsidR="006747FE" w:rsidRPr="00AA0EAB">
        <w:t>administruojančių</w:t>
      </w:r>
      <w:r w:rsidR="00F411D7" w:rsidRPr="00AA0EAB">
        <w:t>jų</w:t>
      </w:r>
      <w:r w:rsidR="006747FE" w:rsidRPr="00AA0EAB">
        <w:t xml:space="preserve"> institucijų </w:t>
      </w:r>
      <w:r w:rsidR="00FF3BF4" w:rsidRPr="00AA0EAB">
        <w:t>atstovai</w:t>
      </w:r>
      <w:r w:rsidR="006747FE" w:rsidRPr="00AA0EAB">
        <w:t xml:space="preserve"> pabrėžė, kad tokios veiklos turėtų būti priskiriamos prie einamųjų įstaigos išlaid</w:t>
      </w:r>
      <w:r w:rsidR="00146E92" w:rsidRPr="00AA0EAB">
        <w:t>ų</w:t>
      </w:r>
      <w:r w:rsidR="006747FE" w:rsidRPr="00AA0EAB">
        <w:t xml:space="preserve">, o ne prie </w:t>
      </w:r>
      <w:r w:rsidR="00146E92" w:rsidRPr="00AA0EAB">
        <w:t xml:space="preserve">reikiamų </w:t>
      </w:r>
      <w:r w:rsidR="006747FE" w:rsidRPr="00AA0EAB">
        <w:t>investicijų</w:t>
      </w:r>
      <w:r w:rsidR="006747FE" w:rsidRPr="00AA0EAB">
        <w:rPr>
          <w:rStyle w:val="FootnoteReference"/>
        </w:rPr>
        <w:footnoteReference w:id="90"/>
      </w:r>
      <w:r w:rsidR="006747FE" w:rsidRPr="00AA0EAB">
        <w:t>.</w:t>
      </w:r>
    </w:p>
    <w:p w14:paraId="61AC3780" w14:textId="37179F9D" w:rsidR="00D472E0" w:rsidRPr="00AA0EAB" w:rsidRDefault="00D472E0" w:rsidP="00D472E0">
      <w:r w:rsidRPr="00AA0EAB">
        <w:rPr>
          <w:rStyle w:val="FocusChar"/>
          <w:rFonts w:eastAsiaTheme="minorHAnsi"/>
        </w:rPr>
        <w:t>527 priemonė |</w:t>
      </w:r>
      <w:r w:rsidRPr="00AA0EAB">
        <w:t xml:space="preserve"> Ši priemonė </w:t>
      </w:r>
      <w:r w:rsidR="006F7067" w:rsidRPr="00AA0EAB">
        <w:t>taip pat</w:t>
      </w:r>
      <w:r w:rsidRPr="00AA0EAB">
        <w:t xml:space="preserve"> prisideda prie strateginio VP 2 prioriteto 2.3.1 uždavinio „Padidinti elektroninių viešųjų ir administracinių paslaugų prieinamumą ir kokybę“. </w:t>
      </w:r>
      <w:r w:rsidR="00F411D7" w:rsidRPr="00AA0EAB">
        <w:t xml:space="preserve">Jos </w:t>
      </w:r>
      <w:r w:rsidRPr="00AA0EAB">
        <w:t xml:space="preserve">kontekste VP įtvirtina siekį </w:t>
      </w:r>
      <w:r w:rsidR="00F411D7" w:rsidRPr="00AA0EAB">
        <w:t xml:space="preserve">kurti </w:t>
      </w:r>
      <w:r w:rsidRPr="00AA0EAB">
        <w:t xml:space="preserve">viešojo sektoriaus </w:t>
      </w:r>
      <w:r w:rsidR="00EF74A6" w:rsidRPr="00AA0EAB">
        <w:t>el.</w:t>
      </w:r>
      <w:r w:rsidR="00F411D7" w:rsidRPr="00AA0EAB">
        <w:t> </w:t>
      </w:r>
      <w:r w:rsidR="00EF74A6" w:rsidRPr="00AA0EAB">
        <w:t>paslaug</w:t>
      </w:r>
      <w:r w:rsidRPr="00AA0EAB">
        <w:t xml:space="preserve">ų patogumą ir patrauklumą didinančius lietuvių kalbos IT sprendimus. Penki įgyvendinti projektai prisidėjo prie naujų </w:t>
      </w:r>
      <w:r w:rsidR="0059709E" w:rsidRPr="00AA0EAB">
        <w:t>e.</w:t>
      </w:r>
      <w:r w:rsidR="00F411D7" w:rsidRPr="00AA0EAB">
        <w:t> </w:t>
      </w:r>
      <w:r w:rsidRPr="00AA0EAB">
        <w:t>išteklių (</w:t>
      </w:r>
      <w:r w:rsidR="00EE79D7" w:rsidRPr="00AA0EAB">
        <w:t>pavyzdžiui</w:t>
      </w:r>
      <w:r w:rsidRPr="00AA0EAB">
        <w:t xml:space="preserve">, SEMANTIKA ar </w:t>
      </w:r>
      <w:r w:rsidR="00456AF7" w:rsidRPr="00AA0EAB">
        <w:t>VU</w:t>
      </w:r>
      <w:r w:rsidRPr="00AA0EAB">
        <w:t xml:space="preserve"> sukurtas mašininio vertimo įrankis), kurie gali būti naudojami </w:t>
      </w:r>
      <w:r w:rsidR="005068B5" w:rsidRPr="00AA0EAB">
        <w:t xml:space="preserve">pakartotinai </w:t>
      </w:r>
      <w:r w:rsidR="00F411D7" w:rsidRPr="00AA0EAB">
        <w:t xml:space="preserve">kuriant </w:t>
      </w:r>
      <w:r w:rsidRPr="00AA0EAB">
        <w:t xml:space="preserve">naujas ar gerinant esamas viešąsias paslaugas skaitmeninėje </w:t>
      </w:r>
      <w:r w:rsidR="00676DCF" w:rsidRPr="00AA0EAB">
        <w:t>ir fizinėje</w:t>
      </w:r>
      <w:r w:rsidRPr="00AA0EAB">
        <w:t xml:space="preserve"> </w:t>
      </w:r>
      <w:r w:rsidR="00676DCF" w:rsidRPr="00AA0EAB">
        <w:t>erdvėje</w:t>
      </w:r>
      <w:r w:rsidR="00F411D7" w:rsidRPr="00AA0EAB">
        <w:t>, sukūrimo</w:t>
      </w:r>
      <w:r w:rsidRPr="00AA0EAB">
        <w:t>.</w:t>
      </w:r>
    </w:p>
    <w:p w14:paraId="26DA0C1C" w14:textId="65428BA8" w:rsidR="00D472E0" w:rsidRPr="00AA0EAB" w:rsidRDefault="00D472E0" w:rsidP="00D472E0">
      <w:r w:rsidRPr="00AA0EAB">
        <w:rPr>
          <w:rStyle w:val="FocusChar"/>
          <w:rFonts w:eastAsiaTheme="minorHAnsi"/>
        </w:rPr>
        <w:t>528 priemonė |</w:t>
      </w:r>
      <w:r w:rsidRPr="00AA0EAB">
        <w:t xml:space="preserve"> Ši</w:t>
      </w:r>
      <w:r w:rsidR="00F411D7" w:rsidRPr="00AA0EAB">
        <w:t>a</w:t>
      </w:r>
      <w:r w:rsidRPr="00AA0EAB">
        <w:t xml:space="preserve"> finansavimo </w:t>
      </w:r>
      <w:r w:rsidR="00F411D7" w:rsidRPr="00AA0EAB">
        <w:t xml:space="preserve">priemone </w:t>
      </w:r>
      <w:r w:rsidR="00676DCF" w:rsidRPr="00AA0EAB">
        <w:t>įgyvendina</w:t>
      </w:r>
      <w:r w:rsidR="00F411D7" w:rsidRPr="00AA0EAB">
        <w:t>mas</w:t>
      </w:r>
      <w:r w:rsidRPr="00AA0EAB">
        <w:t xml:space="preserve"> VP 2.3.1 </w:t>
      </w:r>
      <w:r w:rsidR="00F411D7" w:rsidRPr="00AA0EAB">
        <w:t xml:space="preserve">uždavinys </w:t>
      </w:r>
      <w:r w:rsidRPr="00AA0EAB">
        <w:t xml:space="preserve">„Padidinti elektroninių viešųjų ir administracinių paslaugų prieinamumą ir kokybę“. 528 priemonės </w:t>
      </w:r>
      <w:proofErr w:type="spellStart"/>
      <w:r w:rsidRPr="00AA0EAB">
        <w:t>PFSA</w:t>
      </w:r>
      <w:proofErr w:type="spellEnd"/>
      <w:r w:rsidRPr="00AA0EAB">
        <w:t xml:space="preserve"> numato</w:t>
      </w:r>
      <w:r w:rsidR="00F411D7" w:rsidRPr="00AA0EAB">
        <w:t>ma</w:t>
      </w:r>
      <w:r w:rsidRPr="00AA0EAB">
        <w:t xml:space="preserve"> kurti, plėtoti, tobulinti elektronines paslaugas, IRT ir centralizuotus sprendimus intelektinių transporto sistemų srityje. VP </w:t>
      </w:r>
      <w:r w:rsidR="00676DCF" w:rsidRPr="00AA0EAB">
        <w:t xml:space="preserve">2.3.1 uždavinio </w:t>
      </w:r>
      <w:r w:rsidRPr="00AA0EAB">
        <w:t xml:space="preserve">problematikoje ir 2.3 investicinio prioriteto </w:t>
      </w:r>
      <w:r w:rsidR="006A0CE9" w:rsidRPr="00AA0EAB">
        <w:t>„</w:t>
      </w:r>
      <w:r w:rsidRPr="00AA0EAB">
        <w:t>Taikomųjų IRT e.</w:t>
      </w:r>
      <w:r w:rsidR="00F411D7" w:rsidRPr="00AA0EAB">
        <w:t> </w:t>
      </w:r>
      <w:r w:rsidRPr="00AA0EAB">
        <w:t>valdžios, e.</w:t>
      </w:r>
      <w:r w:rsidR="00F411D7" w:rsidRPr="00AA0EAB">
        <w:t> </w:t>
      </w:r>
      <w:r w:rsidRPr="00AA0EAB">
        <w:t>mokymosi, e.</w:t>
      </w:r>
      <w:r w:rsidR="00F411D7" w:rsidRPr="00AA0EAB">
        <w:t> </w:t>
      </w:r>
      <w:r w:rsidRPr="00AA0EAB">
        <w:t>įtraukties, e.</w:t>
      </w:r>
      <w:r w:rsidR="00F411D7" w:rsidRPr="00AA0EAB">
        <w:t> </w:t>
      </w:r>
      <w:r w:rsidRPr="00AA0EAB">
        <w:t>kultūros ir e.</w:t>
      </w:r>
      <w:r w:rsidR="00F411D7" w:rsidRPr="00AA0EAB">
        <w:t> </w:t>
      </w:r>
      <w:r w:rsidRPr="00AA0EAB">
        <w:t>sveikatos programų tobulinimas</w:t>
      </w:r>
      <w:r w:rsidR="006A0CE9" w:rsidRPr="00AA0EAB">
        <w:t>“</w:t>
      </w:r>
      <w:r w:rsidRPr="00AA0EAB">
        <w:t xml:space="preserve"> įgyvendinimo veiklų apraše nėra išskiriam</w:t>
      </w:r>
      <w:r w:rsidR="006A0CE9" w:rsidRPr="00AA0EAB">
        <w:t>i</w:t>
      </w:r>
      <w:r w:rsidRPr="00AA0EAB">
        <w:t xml:space="preserve"> konkretūs trūkumai ar siekiai</w:t>
      </w:r>
      <w:r w:rsidR="00F411D7" w:rsidRPr="00AA0EAB">
        <w:t>,</w:t>
      </w:r>
      <w:r w:rsidRPr="00AA0EAB">
        <w:t xml:space="preserve"> susiję su </w:t>
      </w:r>
      <w:proofErr w:type="spellStart"/>
      <w:r w:rsidRPr="00AA0EAB">
        <w:t>ITS</w:t>
      </w:r>
      <w:proofErr w:type="spellEnd"/>
      <w:r w:rsidRPr="00AA0EAB">
        <w:t xml:space="preserve"> sprendimų </w:t>
      </w:r>
      <w:r w:rsidR="00F411D7" w:rsidRPr="00AA0EAB">
        <w:lastRenderedPageBreak/>
        <w:t>kūrimu</w:t>
      </w:r>
      <w:r w:rsidRPr="00AA0EAB">
        <w:t>, tačiau akcentuojama, kad ateities viešojo sektoriaus kuriami įrankiai turi atliepti visuomenės ir verslo poreikius.</w:t>
      </w:r>
    </w:p>
    <w:p w14:paraId="160F4326" w14:textId="71281D7C" w:rsidR="00D472E0" w:rsidRPr="00AA0EAB" w:rsidRDefault="00F411D7" w:rsidP="00D472E0">
      <w:r w:rsidRPr="00AA0EAB">
        <w:t xml:space="preserve">Pagal šią </w:t>
      </w:r>
      <w:r w:rsidR="00676DCF" w:rsidRPr="00AA0EAB">
        <w:t>p</w:t>
      </w:r>
      <w:r w:rsidR="00D472E0" w:rsidRPr="00AA0EAB">
        <w:t>riemon</w:t>
      </w:r>
      <w:r w:rsidRPr="00AA0EAB">
        <w:t>ę</w:t>
      </w:r>
      <w:r w:rsidR="00D472E0" w:rsidRPr="00AA0EAB">
        <w:t xml:space="preserve"> </w:t>
      </w:r>
      <w:r w:rsidR="003B7A1A" w:rsidRPr="00AA0EAB">
        <w:t xml:space="preserve">įgyvendinto </w:t>
      </w:r>
      <w:r w:rsidR="00456AF7" w:rsidRPr="00AA0EAB">
        <w:t>LAKD</w:t>
      </w:r>
      <w:r w:rsidR="00D472E0" w:rsidRPr="00AA0EAB">
        <w:t xml:space="preserve"> projek</w:t>
      </w:r>
      <w:r w:rsidR="003B7A1A" w:rsidRPr="00AA0EAB">
        <w:t>t</w:t>
      </w:r>
      <w:r w:rsidR="00D472E0" w:rsidRPr="00AA0EAB">
        <w:t xml:space="preserve">o tikslas </w:t>
      </w:r>
      <w:r w:rsidR="00676DCF" w:rsidRPr="00AA0EAB">
        <w:t xml:space="preserve">– </w:t>
      </w:r>
      <w:r w:rsidR="00D472E0" w:rsidRPr="00AA0EAB">
        <w:t xml:space="preserve">sukurti pažangią kelių duomenų (eismo ribojimo, kelių geometrijos, kelių tinklo ir kitų duomenų) </w:t>
      </w:r>
      <w:r w:rsidR="00EF74A6" w:rsidRPr="00AA0EAB">
        <w:t>el.</w:t>
      </w:r>
      <w:r w:rsidRPr="00AA0EAB">
        <w:t> </w:t>
      </w:r>
      <w:r w:rsidR="00EF74A6" w:rsidRPr="00AA0EAB">
        <w:t>paslaug</w:t>
      </w:r>
      <w:r w:rsidR="00D472E0" w:rsidRPr="00AA0EAB">
        <w:t xml:space="preserve">ą kelių duomenų teikėjams ir ūkio subjektams. </w:t>
      </w:r>
      <w:r w:rsidRPr="00AA0EAB">
        <w:t>O</w:t>
      </w:r>
      <w:r w:rsidR="003B7A1A" w:rsidRPr="00AA0EAB">
        <w:t>, p</w:t>
      </w:r>
      <w:r w:rsidR="00740346">
        <w:t>avyzdžiui</w:t>
      </w:r>
      <w:r w:rsidR="003B7A1A" w:rsidRPr="00AA0EAB">
        <w:t>,</w:t>
      </w:r>
      <w:r w:rsidR="00D472E0" w:rsidRPr="00AA0EAB">
        <w:t xml:space="preserve"> </w:t>
      </w:r>
      <w:proofErr w:type="spellStart"/>
      <w:r w:rsidR="00676DCF" w:rsidRPr="00AA0EAB">
        <w:t>LTSA</w:t>
      </w:r>
      <w:proofErr w:type="spellEnd"/>
      <w:r w:rsidR="00D472E0" w:rsidRPr="00AA0EAB">
        <w:t xml:space="preserve"> įgyvendinamu projektu siekia</w:t>
      </w:r>
      <w:r w:rsidRPr="00AA0EAB">
        <w:t>ma</w:t>
      </w:r>
      <w:r w:rsidR="00D472E0" w:rsidRPr="00AA0EAB">
        <w:t xml:space="preserve"> centralizuot</w:t>
      </w:r>
      <w:r w:rsidR="006A0CE9" w:rsidRPr="00AA0EAB">
        <w:t>i</w:t>
      </w:r>
      <w:r w:rsidR="00D472E0" w:rsidRPr="00AA0EAB">
        <w:t xml:space="preserve"> ir efektyvin</w:t>
      </w:r>
      <w:r w:rsidR="00676DCF" w:rsidRPr="00AA0EAB">
        <w:t>ti</w:t>
      </w:r>
      <w:r w:rsidR="00D472E0" w:rsidRPr="00AA0EAB">
        <w:t xml:space="preserve"> administracinių paslaugų teikimą skaitmeninė</w:t>
      </w:r>
      <w:r w:rsidR="00676DCF" w:rsidRPr="00AA0EAB">
        <w:t>je</w:t>
      </w:r>
      <w:r w:rsidR="00D472E0" w:rsidRPr="00AA0EAB">
        <w:t xml:space="preserve"> erdvėje.</w:t>
      </w:r>
      <w:r w:rsidR="001B3A33" w:rsidRPr="00AA0EAB">
        <w:t xml:space="preserve"> </w:t>
      </w:r>
      <w:r w:rsidR="00D472E0" w:rsidRPr="00AA0EAB">
        <w:t xml:space="preserve">Visi projektai vertinami kaip tinkami VP strateginiams tikslams ir uždaviniams </w:t>
      </w:r>
      <w:r w:rsidR="00676DCF" w:rsidRPr="00AA0EAB">
        <w:t>pa</w:t>
      </w:r>
      <w:r w:rsidR="00D472E0" w:rsidRPr="00AA0EAB">
        <w:t>siekti.</w:t>
      </w:r>
    </w:p>
    <w:p w14:paraId="3F3E46A8" w14:textId="59410FAC" w:rsidR="009D2A51" w:rsidRPr="00AA0EAB" w:rsidRDefault="009D2A51" w:rsidP="00D472E0">
      <w:r w:rsidRPr="00AA0EAB">
        <w:t xml:space="preserve">Šios priemonės ir programos kontekste išsiskiria tik </w:t>
      </w:r>
      <w:r w:rsidR="001B3A33" w:rsidRPr="00AA0EAB">
        <w:t>2 LTG</w:t>
      </w:r>
      <w:r w:rsidRPr="00AA0EAB">
        <w:t xml:space="preserve"> projektai</w:t>
      </w:r>
      <w:r w:rsidR="001B3A33" w:rsidRPr="00AA0EAB">
        <w:t>, kurie</w:t>
      </w:r>
      <w:r w:rsidRPr="00AA0EAB">
        <w:t xml:space="preserve"> buvo nutraukti dar nepradėjus</w:t>
      </w:r>
      <w:r w:rsidR="003539FB" w:rsidRPr="00AA0EAB">
        <w:t xml:space="preserve"> vykdyti</w:t>
      </w:r>
      <w:r w:rsidRPr="00AA0EAB">
        <w:t>. Pagrindinė to priežastis</w:t>
      </w:r>
      <w:r w:rsidR="001B3A33" w:rsidRPr="00AA0EAB">
        <w:t xml:space="preserve"> – </w:t>
      </w:r>
      <w:r w:rsidRPr="00AA0EAB">
        <w:t xml:space="preserve">pasikeitę LTG tikslai ir vidinės IT infrastruktūros vizija. </w:t>
      </w:r>
      <w:r w:rsidR="001B3A33" w:rsidRPr="00AA0EAB">
        <w:t>Prasidėjus priemonės įgyvendinimui, keitėsi organizacijos IT ūkio vizij</w:t>
      </w:r>
      <w:r w:rsidR="006A0CE9" w:rsidRPr="00AA0EAB">
        <w:t>a</w:t>
      </w:r>
      <w:r w:rsidR="00F20FF7" w:rsidRPr="00AA0EAB">
        <w:t xml:space="preserve">, </w:t>
      </w:r>
      <w:r w:rsidR="003539FB" w:rsidRPr="00AA0EAB">
        <w:t xml:space="preserve">jis </w:t>
      </w:r>
      <w:r w:rsidR="003B7A1A" w:rsidRPr="00AA0EAB">
        <w:t xml:space="preserve">buvo </w:t>
      </w:r>
      <w:r w:rsidR="00F20FF7" w:rsidRPr="00AA0EAB">
        <w:t>perkel</w:t>
      </w:r>
      <w:r w:rsidR="003539FB" w:rsidRPr="00AA0EAB">
        <w:t>tas</w:t>
      </w:r>
      <w:r w:rsidR="00F20FF7" w:rsidRPr="00AA0EAB">
        <w:t xml:space="preserve"> į debesijos infrastruktūrą. Besikeičiant vidiniams IT </w:t>
      </w:r>
      <w:r w:rsidR="003539FB" w:rsidRPr="00AA0EAB">
        <w:t>plėtros</w:t>
      </w:r>
      <w:r w:rsidR="00F20FF7" w:rsidRPr="00AA0EAB">
        <w:t xml:space="preserve"> prioritetams, LTG n</w:t>
      </w:r>
      <w:r w:rsidRPr="00AA0EAB">
        <w:t xml:space="preserve">enorėjo prisiimti </w:t>
      </w:r>
      <w:r w:rsidR="000063DB" w:rsidRPr="00AA0EAB">
        <w:t>papildomų</w:t>
      </w:r>
      <w:r w:rsidRPr="00AA0EAB">
        <w:t xml:space="preserve"> įsipareigojimų</w:t>
      </w:r>
      <w:r w:rsidR="00F20FF7" w:rsidRPr="00AA0EAB">
        <w:rPr>
          <w:rStyle w:val="FootnoteReference"/>
        </w:rPr>
        <w:footnoteReference w:id="91"/>
      </w:r>
      <w:r w:rsidRPr="00AA0EAB">
        <w:t>.</w:t>
      </w:r>
    </w:p>
    <w:p w14:paraId="628FCC63" w14:textId="3D0B10D7" w:rsidR="00D472E0" w:rsidRPr="00AA0EAB" w:rsidRDefault="00D472E0" w:rsidP="00D472E0">
      <w:r w:rsidRPr="00AA0EAB">
        <w:rPr>
          <w:rStyle w:val="FocusChar"/>
          <w:rFonts w:eastAsiaTheme="minorHAnsi"/>
        </w:rPr>
        <w:t>529 priemonė |</w:t>
      </w:r>
      <w:r w:rsidRPr="00AA0EAB">
        <w:t xml:space="preserve"> Priemonė prisideda prie 2.3.1 uždavinio „Padidinti elektroninių viešųjų ir administracinių paslaugų prieinamumą ir kokybę“ įgyvendinimo. Kaip ir 525</w:t>
      </w:r>
      <w:r w:rsidR="003539FB" w:rsidRPr="00AA0EAB">
        <w:t>–</w:t>
      </w:r>
      <w:r w:rsidRPr="00AA0EAB">
        <w:t xml:space="preserve">528 </w:t>
      </w:r>
      <w:r w:rsidR="003539FB" w:rsidRPr="00AA0EAB">
        <w:t>priemonėse</w:t>
      </w:r>
      <w:r w:rsidRPr="00AA0EAB">
        <w:t xml:space="preserve">, VP ir 529 priemonės </w:t>
      </w:r>
      <w:proofErr w:type="spellStart"/>
      <w:r w:rsidRPr="00AA0EAB">
        <w:t>PFSA</w:t>
      </w:r>
      <w:proofErr w:type="spellEnd"/>
      <w:r w:rsidRPr="00AA0EAB">
        <w:t xml:space="preserve"> numato</w:t>
      </w:r>
      <w:r w:rsidR="003539FB" w:rsidRPr="00AA0EAB">
        <w:t>ma</w:t>
      </w:r>
      <w:r w:rsidRPr="00AA0EAB">
        <w:t xml:space="preserve"> didinti pažangių elektroninių viešųjų ir administracinių paslaugų prieinamumą gyventojams ir verslui. </w:t>
      </w:r>
      <w:r w:rsidR="003539FB" w:rsidRPr="00AA0EAB">
        <w:t>Pagal p</w:t>
      </w:r>
      <w:r w:rsidRPr="00AA0EAB">
        <w:t>riemon</w:t>
      </w:r>
      <w:r w:rsidR="003539FB" w:rsidRPr="00AA0EAB">
        <w:t>ę</w:t>
      </w:r>
      <w:r w:rsidRPr="00AA0EAB">
        <w:t xml:space="preserve"> finansuojama 17 projektų, kuri</w:t>
      </w:r>
      <w:r w:rsidR="006A0CE9" w:rsidRPr="00AA0EAB">
        <w:t>u</w:t>
      </w:r>
      <w:r w:rsidRPr="00AA0EAB">
        <w:t xml:space="preserve">os vykdo 13 skirtingų viešojo sektoriaus įstaigų (kartu su 19 skirtingų projektų partnerių), siekiančių plėtoti ir tobulinti viešąsias ir administracines </w:t>
      </w:r>
      <w:r w:rsidR="00EF74A6" w:rsidRPr="00AA0EAB">
        <w:t>el.</w:t>
      </w:r>
      <w:r w:rsidR="003539FB" w:rsidRPr="00AA0EAB">
        <w:t> </w:t>
      </w:r>
      <w:r w:rsidR="00EF74A6" w:rsidRPr="00AA0EAB">
        <w:t>paslaug</w:t>
      </w:r>
      <w:r w:rsidRPr="00AA0EAB">
        <w:t xml:space="preserve">as šiose </w:t>
      </w:r>
      <w:r w:rsidR="00676DCF" w:rsidRPr="00AA0EAB">
        <w:t>srityse</w:t>
      </w:r>
      <w:r w:rsidRPr="00AA0EAB">
        <w:t xml:space="preserve">: mokesčių administravimas, žemės ūkio sektoriaus duomenų inventorizacija ir paslaugos, teritorijų ir statybų planavimas, gyventojų registro paslaugos, verslo informavimas, erdvinis planavimas ir kt. Papildomai galima išskirti Registrų centro, IVPK ir </w:t>
      </w:r>
      <w:proofErr w:type="spellStart"/>
      <w:r w:rsidR="00456AF7" w:rsidRPr="00AA0EAB">
        <w:t>VVTAT</w:t>
      </w:r>
      <w:proofErr w:type="spellEnd"/>
      <w:r w:rsidRPr="00AA0EAB">
        <w:t xml:space="preserve"> projektus (TEISIS, </w:t>
      </w:r>
      <w:r w:rsidR="0059709E" w:rsidRPr="00AA0EAB">
        <w:t>e.</w:t>
      </w:r>
      <w:r w:rsidR="003539FB" w:rsidRPr="00AA0EAB">
        <w:t> </w:t>
      </w:r>
      <w:r w:rsidRPr="00AA0EAB">
        <w:t xml:space="preserve">valdžios vartai ir kt.), kurie tiesiogiai prisideda prie VP </w:t>
      </w:r>
      <w:r w:rsidR="003539FB" w:rsidRPr="00AA0EAB">
        <w:t xml:space="preserve">įvardyto </w:t>
      </w:r>
      <w:r w:rsidR="0059709E" w:rsidRPr="00AA0EAB">
        <w:t>e.</w:t>
      </w:r>
      <w:r w:rsidR="003539FB" w:rsidRPr="00AA0EAB">
        <w:t> </w:t>
      </w:r>
      <w:r w:rsidRPr="00AA0EAB">
        <w:t>demokratijos (viešumo, skaidrumo ir piliečių įsitraukimo) skatinimo strateginio tikslo.</w:t>
      </w:r>
    </w:p>
    <w:p w14:paraId="41A0EC06" w14:textId="63E55188" w:rsidR="00D472E0" w:rsidRPr="00AA0EAB" w:rsidRDefault="00D472E0" w:rsidP="00D472E0">
      <w:r w:rsidRPr="00AA0EAB">
        <w:t xml:space="preserve">Pažymima, kad VP 2.3 investicinio prioriteto </w:t>
      </w:r>
      <w:r w:rsidR="00685D33" w:rsidRPr="00AA0EAB">
        <w:t>„</w:t>
      </w:r>
      <w:r w:rsidRPr="00AA0EAB">
        <w:t>Taikomųjų IRT e.</w:t>
      </w:r>
      <w:r w:rsidR="003539FB" w:rsidRPr="00AA0EAB">
        <w:t> </w:t>
      </w:r>
      <w:r w:rsidRPr="00AA0EAB">
        <w:t>valdžios, e.</w:t>
      </w:r>
      <w:r w:rsidR="003539FB" w:rsidRPr="00AA0EAB">
        <w:t> </w:t>
      </w:r>
      <w:r w:rsidRPr="00AA0EAB">
        <w:t>mokymosi, e.</w:t>
      </w:r>
      <w:r w:rsidR="003539FB" w:rsidRPr="00AA0EAB">
        <w:t> </w:t>
      </w:r>
      <w:r w:rsidRPr="00AA0EAB">
        <w:t>įtraukties, e.</w:t>
      </w:r>
      <w:r w:rsidR="003539FB" w:rsidRPr="00AA0EAB">
        <w:t> </w:t>
      </w:r>
      <w:r w:rsidRPr="00AA0EAB">
        <w:t>kultūros ir e.</w:t>
      </w:r>
      <w:r w:rsidR="003539FB" w:rsidRPr="00AA0EAB">
        <w:t> </w:t>
      </w:r>
      <w:r w:rsidRPr="00AA0EAB">
        <w:t>sveikatos programų tobulinimas</w:t>
      </w:r>
      <w:r w:rsidR="00685D33" w:rsidRPr="00AA0EAB">
        <w:t>“</w:t>
      </w:r>
      <w:r w:rsidRPr="00AA0EAB">
        <w:t xml:space="preserve"> įgyvendinimo veiklų apraše ir 529 priemonės </w:t>
      </w:r>
      <w:proofErr w:type="spellStart"/>
      <w:r w:rsidRPr="00AA0EAB">
        <w:t>PFSA</w:t>
      </w:r>
      <w:proofErr w:type="spellEnd"/>
      <w:r w:rsidRPr="00AA0EAB">
        <w:t xml:space="preserve"> išskiriama universaliųjų pašto paslaugų </w:t>
      </w:r>
      <w:r w:rsidR="003539FB" w:rsidRPr="00AA0EAB">
        <w:t xml:space="preserve">kūrimo </w:t>
      </w:r>
      <w:r w:rsidR="000F568B" w:rsidRPr="00AA0EAB">
        <w:t>kryptis</w:t>
      </w:r>
      <w:r w:rsidRPr="00AA0EAB">
        <w:t>, tačiau analizuojamu finansavimo laikotarpiu atitinkam</w:t>
      </w:r>
      <w:r w:rsidR="003539FB" w:rsidRPr="00AA0EAB">
        <w:t>ų</w:t>
      </w:r>
      <w:r w:rsidRPr="00AA0EAB">
        <w:t xml:space="preserve"> </w:t>
      </w:r>
      <w:r w:rsidR="003539FB" w:rsidRPr="00AA0EAB">
        <w:t>projektų nebuvo suplanuota</w:t>
      </w:r>
      <w:r w:rsidRPr="00AA0EAB">
        <w:t>.</w:t>
      </w:r>
    </w:p>
    <w:p w14:paraId="558B77E6" w14:textId="5BFFCD4D" w:rsidR="00D472E0" w:rsidRPr="00AA0EAB" w:rsidRDefault="00D472E0" w:rsidP="00D472E0">
      <w:r w:rsidRPr="00AA0EAB">
        <w:rPr>
          <w:rStyle w:val="FocusChar"/>
          <w:rFonts w:eastAsiaTheme="minorHAnsi"/>
        </w:rPr>
        <w:t>J06 priemonė |</w:t>
      </w:r>
      <w:r w:rsidRPr="00AA0EAB">
        <w:t xml:space="preserve"> </w:t>
      </w:r>
      <w:r w:rsidR="00676DCF" w:rsidRPr="00AA0EAB">
        <w:t>Ši</w:t>
      </w:r>
      <w:r w:rsidR="003539FB" w:rsidRPr="00AA0EAB">
        <w:t>a</w:t>
      </w:r>
      <w:r w:rsidRPr="00AA0EAB">
        <w:t xml:space="preserve"> VP 2 prioriteto </w:t>
      </w:r>
      <w:r w:rsidR="003539FB" w:rsidRPr="00AA0EAB">
        <w:t xml:space="preserve">priemone </w:t>
      </w:r>
      <w:r w:rsidRPr="00AA0EAB">
        <w:t>siekia</w:t>
      </w:r>
      <w:r w:rsidR="003539FB" w:rsidRPr="00AA0EAB">
        <w:t>ma</w:t>
      </w:r>
      <w:r w:rsidRPr="00AA0EAB">
        <w:t xml:space="preserve"> prisidėti prie 2.3.1 uždavinio „Padidinti elektroninių viešųjų ir administracinių paslaugų prieinamumą ir kokybę“ įgyvendinimo. J06 priemonės </w:t>
      </w:r>
      <w:proofErr w:type="spellStart"/>
      <w:r w:rsidRPr="00AA0EAB">
        <w:t>PFSA</w:t>
      </w:r>
      <w:proofErr w:type="spellEnd"/>
      <w:r w:rsidRPr="00AA0EAB">
        <w:t xml:space="preserve"> nustatytos remiamos veiklos tiesiogiai atspindi VP </w:t>
      </w:r>
      <w:r w:rsidR="003539FB" w:rsidRPr="00AA0EAB">
        <w:t xml:space="preserve">įvardytus </w:t>
      </w:r>
      <w:r w:rsidRPr="00AA0EAB">
        <w:t xml:space="preserve">tikslus kurti viešojo sektoriaus bendro naudojimo IRT infrastruktūros optimizavimo, sąveikumo priemones (IVPK įgyvendinamas valstybės debesijos paslaugų </w:t>
      </w:r>
      <w:r w:rsidR="00845904" w:rsidRPr="00AA0EAB">
        <w:t xml:space="preserve">infrastruktūros </w:t>
      </w:r>
      <w:r w:rsidRPr="00AA0EAB">
        <w:t>projektas) ir diegti IRT sprendimus, leidžiančius kuo efektyviau panaudoti turimą valstybės IRT bazę ir sukauptus informacinius išteklius (VMI įgyvendintas „</w:t>
      </w:r>
      <w:r w:rsidR="004A2DE2" w:rsidRPr="00AA0EAB">
        <w:t>I</w:t>
      </w:r>
      <w:r w:rsidRPr="00AA0EAB">
        <w:t>šmaniosios mokesčių administravimo sistemos (</w:t>
      </w:r>
      <w:proofErr w:type="spellStart"/>
      <w:r w:rsidRPr="00AA0EAB">
        <w:t>i.MAS</w:t>
      </w:r>
      <w:proofErr w:type="spellEnd"/>
      <w:r w:rsidRPr="00AA0EAB">
        <w:t>)“ kompiuterinės infrastruktūros modernizavimo projektas).</w:t>
      </w:r>
    </w:p>
    <w:p w14:paraId="6A82DDD0" w14:textId="5DE2E68F" w:rsidR="00D472E0" w:rsidRPr="00AA0EAB" w:rsidRDefault="003539FB" w:rsidP="00D472E0">
      <w:r w:rsidRPr="00AA0EAB">
        <w:t>V</w:t>
      </w:r>
      <w:r w:rsidR="00D472E0" w:rsidRPr="00AA0EAB">
        <w:t xml:space="preserve">ertinant J06 priemonės </w:t>
      </w:r>
      <w:proofErr w:type="spellStart"/>
      <w:r w:rsidR="00D472E0" w:rsidRPr="00AA0EAB">
        <w:t>PFSA</w:t>
      </w:r>
      <w:proofErr w:type="spellEnd"/>
      <w:r w:rsidR="00D472E0" w:rsidRPr="00AA0EAB">
        <w:t xml:space="preserve"> nustatytas remiamas veiklas, įgyvendin</w:t>
      </w:r>
      <w:r w:rsidR="00582C8C" w:rsidRPr="00AA0EAB">
        <w:t>a</w:t>
      </w:r>
      <w:r w:rsidR="00D472E0" w:rsidRPr="00AA0EAB">
        <w:t xml:space="preserve">mų projektų pobūdį ir priemonei priskirtus VP produkto rodiklius, </w:t>
      </w:r>
      <w:r w:rsidRPr="00AA0EAB">
        <w:t>pažymėtina, kad šia</w:t>
      </w:r>
      <w:r w:rsidR="00D472E0" w:rsidRPr="00AA0EAB">
        <w:t xml:space="preserve"> </w:t>
      </w:r>
      <w:r w:rsidRPr="00AA0EAB">
        <w:t xml:space="preserve">priemone </w:t>
      </w:r>
      <w:r w:rsidR="00D472E0" w:rsidRPr="00AA0EAB">
        <w:t>taip pat įgyvendina</w:t>
      </w:r>
      <w:r w:rsidRPr="00AA0EAB">
        <w:t>mi</w:t>
      </w:r>
      <w:r w:rsidR="00D472E0" w:rsidRPr="00AA0EAB">
        <w:t xml:space="preserve"> VP 2.1.2 uždavinio „Padidinti valstybės informacinės infrastruktūros ir išteklių apsaugos efektyvumą“ </w:t>
      </w:r>
      <w:r w:rsidR="00D472E0" w:rsidRPr="00AA0EAB">
        <w:lastRenderedPageBreak/>
        <w:t>strategini</w:t>
      </w:r>
      <w:r w:rsidRPr="00AA0EAB">
        <w:t>ai</w:t>
      </w:r>
      <w:r w:rsidR="00D472E0" w:rsidRPr="00AA0EAB">
        <w:t xml:space="preserve"> tiksl</w:t>
      </w:r>
      <w:r w:rsidRPr="00AA0EAB">
        <w:t>ai</w:t>
      </w:r>
      <w:r w:rsidR="00D472E0" w:rsidRPr="00AA0EAB">
        <w:rPr>
          <w:rStyle w:val="FootnoteReference"/>
        </w:rPr>
        <w:footnoteReference w:id="92"/>
      </w:r>
      <w:r w:rsidR="00D472E0" w:rsidRPr="00AA0EAB">
        <w:t>. KAM įgyvendinamas Saugiojo tinklo infrastruktūros modernizavimo projektas labiau atitinka VP 2.1.2 uždavinio strateginį tikslą diegti ypatingai svarbios valstybės IRT infrastruktūros apsaugos priemones</w:t>
      </w:r>
      <w:r w:rsidR="00067171" w:rsidRPr="00AA0EAB">
        <w:t>,</w:t>
      </w:r>
      <w:r w:rsidR="00D472E0" w:rsidRPr="00AA0EAB">
        <w:t xml:space="preserve"> </w:t>
      </w:r>
      <w:r w:rsidRPr="00AA0EAB">
        <w:t xml:space="preserve">juo </w:t>
      </w:r>
      <w:r w:rsidR="00D472E0" w:rsidRPr="00AA0EAB">
        <w:t>siekia</w:t>
      </w:r>
      <w:r w:rsidRPr="00AA0EAB">
        <w:t>ma</w:t>
      </w:r>
      <w:r w:rsidR="00D472E0" w:rsidRPr="00AA0EAB">
        <w:t xml:space="preserve"> šiam uždaviniui priskir</w:t>
      </w:r>
      <w:r w:rsidR="00676DCF" w:rsidRPr="00AA0EAB">
        <w:t>to</w:t>
      </w:r>
      <w:r w:rsidR="00D472E0" w:rsidRPr="00AA0EAB">
        <w:t xml:space="preserve"> produkto rodikl</w:t>
      </w:r>
      <w:r w:rsidR="00676DCF" w:rsidRPr="00AA0EAB">
        <w:t>io</w:t>
      </w:r>
      <w:r w:rsidR="00D472E0" w:rsidRPr="00AA0EAB">
        <w:t xml:space="preserve"> „Įgyvendinti sprendimai, skirti kibernetinio saugumo didinimui</w:t>
      </w:r>
      <w:r w:rsidR="006C578B" w:rsidRPr="00AA0EAB">
        <w:t>“</w:t>
      </w:r>
      <w:r w:rsidR="00676DCF" w:rsidRPr="00AA0EAB">
        <w:t xml:space="preserve"> pažangos</w:t>
      </w:r>
      <w:r w:rsidR="00D472E0" w:rsidRPr="00AA0EAB">
        <w:t>.</w:t>
      </w:r>
    </w:p>
    <w:p w14:paraId="3648F6C4" w14:textId="5193EF1A" w:rsidR="003138D8" w:rsidRPr="00AA0EAB" w:rsidRDefault="00B97424" w:rsidP="00453E6F">
      <w:pPr>
        <w:pStyle w:val="Heading2"/>
      </w:pPr>
      <w:bookmarkStart w:id="58" w:name="_Toc123122830"/>
      <w:r w:rsidRPr="00AA0EAB">
        <w:t>Priemonių rezultatyvumas ir poveikis</w:t>
      </w:r>
      <w:bookmarkEnd w:id="58"/>
    </w:p>
    <w:p w14:paraId="33489103" w14:textId="2A3FBA72" w:rsidR="00730586" w:rsidRPr="00AA0EAB" w:rsidRDefault="004753C5" w:rsidP="00730586">
      <w:r w:rsidRPr="00AA0EAB">
        <w:t xml:space="preserve">Šio </w:t>
      </w:r>
      <w:r w:rsidR="000B746E" w:rsidRPr="00AA0EAB">
        <w:t xml:space="preserve">poskyrio </w:t>
      </w:r>
      <w:r w:rsidRPr="00AA0EAB">
        <w:t>tikslas – identifikuoti VP 2 prioriteto uždavinių pasiekimo laipsnį (</w:t>
      </w:r>
      <w:r w:rsidR="00D34F52" w:rsidRPr="00AA0EAB">
        <w:t>rezultatyvumą</w:t>
      </w:r>
      <w:r w:rsidRPr="00AA0EAB">
        <w:t xml:space="preserve">) ir išnagrinėti pasiektų rezultatų įtaką Lietuvos informacinės visuomenės procesams. </w:t>
      </w:r>
      <w:r w:rsidR="000B746E" w:rsidRPr="00AA0EAB">
        <w:t>Pos</w:t>
      </w:r>
      <w:r w:rsidR="00456AF7" w:rsidRPr="00AA0EAB">
        <w:t>kyr</w:t>
      </w:r>
      <w:r w:rsidR="000B746E" w:rsidRPr="00AA0EAB">
        <w:t>y</w:t>
      </w:r>
      <w:r w:rsidR="00456AF7" w:rsidRPr="00AA0EAB">
        <w:t>je</w:t>
      </w:r>
      <w:r w:rsidRPr="00AA0EAB">
        <w:t xml:space="preserve"> atsakoma į šiuo</w:t>
      </w:r>
      <w:r w:rsidR="00BD2051" w:rsidRPr="00AA0EAB">
        <w:t>s</w:t>
      </w:r>
      <w:r w:rsidRPr="00AA0EAB">
        <w:t xml:space="preserve"> klausimus:</w:t>
      </w:r>
    </w:p>
    <w:p w14:paraId="4850BB3D" w14:textId="1988C46C" w:rsidR="00B718C9" w:rsidRPr="00AA0EAB" w:rsidRDefault="00B718C9" w:rsidP="008F3C7B">
      <w:pPr>
        <w:pStyle w:val="bullet"/>
      </w:pPr>
      <w:bookmarkStart w:id="59" w:name="_Hlk112420944"/>
      <w:r w:rsidRPr="00AA0EAB">
        <w:t xml:space="preserve">Kaip ir kiek prioriteto investicijos prisidėjo prie </w:t>
      </w:r>
      <w:r w:rsidR="00582C8C" w:rsidRPr="00AA0EAB">
        <w:t xml:space="preserve">Veiksmų </w:t>
      </w:r>
      <w:r w:rsidRPr="00AA0EAB">
        <w:t>programos atitinkamų strateginių konteksto rodiklių pasiekimo</w:t>
      </w:r>
      <w:bookmarkEnd w:id="59"/>
      <w:r w:rsidRPr="00AA0EAB">
        <w:t>?</w:t>
      </w:r>
    </w:p>
    <w:p w14:paraId="532E2FE1" w14:textId="49CBC5A0" w:rsidR="004753C5" w:rsidRPr="00AA0EAB" w:rsidRDefault="004753C5" w:rsidP="008F3C7B">
      <w:pPr>
        <w:pStyle w:val="bullet"/>
      </w:pPr>
      <w:r w:rsidRPr="00AA0EAB">
        <w:t xml:space="preserve">Koks VP 2 prioriteto uždavinių, rodiklių pasiekimo laipsnis (rezultatyvumas)? Ar buvo pasirinkti tinkami rodikliai, kurie atspindi konkretaus uždavinio, priemonės, projektų įgyvendinimo veiklas? Nustačius netinkamus rodiklius, pasiūlyti tinkamesnius. Kas įtakojo tokį uždavinių, rodiklių pasiekimą (pagrindiniai sėkmės veiksniai ir kliūtys, problemos – vidinės ir išorinės)? Ar buvo </w:t>
      </w:r>
      <w:r w:rsidR="004E0EFB" w:rsidRPr="00AA0EAB">
        <w:t xml:space="preserve">vykdoma </w:t>
      </w:r>
      <w:r w:rsidRPr="00AA0EAB">
        <w:t>pakankama priemonių</w:t>
      </w:r>
      <w:r w:rsidR="00DE29DC" w:rsidRPr="00AA0EAB">
        <w:t xml:space="preserve"> </w:t>
      </w:r>
      <w:r w:rsidR="00582C8C" w:rsidRPr="00AA0EAB">
        <w:t>ir</w:t>
      </w:r>
      <w:r w:rsidR="00067171" w:rsidRPr="00AA0EAB">
        <w:t xml:space="preserve"> </w:t>
      </w:r>
      <w:r w:rsidRPr="00AA0EAB">
        <w:t>projektų stebėsena?</w:t>
      </w:r>
    </w:p>
    <w:p w14:paraId="2D084577" w14:textId="51DD7C02" w:rsidR="008D1D88" w:rsidRPr="00AA0EAB" w:rsidRDefault="004753C5" w:rsidP="008F3C7B">
      <w:pPr>
        <w:pStyle w:val="bullet"/>
      </w:pPr>
      <w:r w:rsidRPr="00AA0EAB">
        <w:t>Koks buvo VP 2 prioriteto lėšomis įgyvendintų intervencijų indėlis</w:t>
      </w:r>
      <w:r w:rsidR="00067171" w:rsidRPr="00AA0EAB">
        <w:t xml:space="preserve"> arba </w:t>
      </w:r>
      <w:r w:rsidRPr="00AA0EAB">
        <w:t>tikėtinas poveikis į Lietuvos informacinės visuomenės procesus (vertinant tiek bendrai, tiek pagal atskiras sritis: viešojo sektoriaus elektroninės paslaugos, elektroninė sveikata, intelektinės transporto paslaugos ir taikomieji sprendimai, plačiajuosčio ryšio infrastruktūros plėtra, kultūros turinio skaitmeninimas ir sklaida ir kt.)? Kaip rezultatus įtakojo technologinė kaita?</w:t>
      </w:r>
    </w:p>
    <w:p w14:paraId="63F6C902" w14:textId="17BEB9EE" w:rsidR="00730586" w:rsidRPr="00AA0EAB" w:rsidRDefault="00BC0DE4" w:rsidP="00453E6F">
      <w:pPr>
        <w:pStyle w:val="Heading3"/>
      </w:pPr>
      <w:bookmarkStart w:id="60" w:name="_Ref109903387"/>
      <w:bookmarkStart w:id="61" w:name="_Toc123122831"/>
      <w:r w:rsidRPr="00AA0EAB">
        <w:t>VP 2 prioriteto uždavinių ir jų rodiklių</w:t>
      </w:r>
      <w:r w:rsidR="004753C5" w:rsidRPr="00AA0EAB">
        <w:t xml:space="preserve"> rezultatai ir jų pasiekimo laipsnis</w:t>
      </w:r>
      <w:bookmarkEnd w:id="60"/>
      <w:bookmarkEnd w:id="61"/>
    </w:p>
    <w:p w14:paraId="022374E1" w14:textId="3E9AA304" w:rsidR="00FC2FAA" w:rsidRPr="00AA0EAB" w:rsidRDefault="000B746E" w:rsidP="004753C5">
      <w:r w:rsidRPr="00AA0EAB">
        <w:t>Šioje dalyje</w:t>
      </w:r>
      <w:r w:rsidR="004753C5" w:rsidRPr="00AA0EAB">
        <w:t xml:space="preserve"> pateikiami VP numatyti uždavinių, priemonių įgyvendinimo stebėsenos rodikliai, kurie naudojami kaip į Vertinimo apimtį patenkančių ES 2014–2020</w:t>
      </w:r>
      <w:r w:rsidR="003965AA" w:rsidRPr="00AA0EAB">
        <w:t> </w:t>
      </w:r>
      <w:r w:rsidR="002C42D3" w:rsidRPr="00AA0EAB">
        <w:t>m.</w:t>
      </w:r>
      <w:r w:rsidR="004753C5" w:rsidRPr="00AA0EAB">
        <w:t xml:space="preserve"> struktūrinės paramos informacinės visuomenės plėtros priemonių rezultatyvumo </w:t>
      </w:r>
      <w:r w:rsidR="00E00AC2" w:rsidRPr="00AA0EAB">
        <w:t>analizės pagrindas</w:t>
      </w:r>
      <w:r w:rsidR="004753C5" w:rsidRPr="00AA0EAB">
        <w:t xml:space="preserve">. Toliau </w:t>
      </w:r>
      <w:r w:rsidR="00E00AC2" w:rsidRPr="00AA0EAB">
        <w:t xml:space="preserve">apžvelgiami </w:t>
      </w:r>
      <w:r w:rsidR="004753C5" w:rsidRPr="00AA0EAB">
        <w:t xml:space="preserve">numatyti </w:t>
      </w:r>
      <w:r w:rsidR="002D2F97" w:rsidRPr="00AA0EAB">
        <w:t>ir</w:t>
      </w:r>
      <w:r w:rsidR="004753C5" w:rsidRPr="00AA0EAB">
        <w:t xml:space="preserve"> faktiškai pasiekti VP nustatyti </w:t>
      </w:r>
      <w:r w:rsidR="002D2F97" w:rsidRPr="00AA0EAB">
        <w:t xml:space="preserve">uždaviniai ir </w:t>
      </w:r>
      <w:r w:rsidR="004753C5" w:rsidRPr="00AA0EAB">
        <w:t xml:space="preserve">PĮP </w:t>
      </w:r>
      <w:r w:rsidR="0086113F" w:rsidRPr="00AA0EAB">
        <w:t>nustatyti papildomi</w:t>
      </w:r>
      <w:r w:rsidR="004753C5" w:rsidRPr="00AA0EAB">
        <w:t xml:space="preserve"> </w:t>
      </w:r>
      <w:r w:rsidR="00E00AC2" w:rsidRPr="00AA0EAB">
        <w:t xml:space="preserve">aspektai – </w:t>
      </w:r>
      <w:r w:rsidR="004753C5" w:rsidRPr="00AA0EAB">
        <w:t>nacionalinės stebėsenos rezultato ir produkto rodikl</w:t>
      </w:r>
      <w:r w:rsidR="0086113F" w:rsidRPr="00AA0EAB">
        <w:t>ių</w:t>
      </w:r>
      <w:r w:rsidR="004753C5" w:rsidRPr="00AA0EAB">
        <w:t xml:space="preserve"> rezultatyvumas, skirtas finansavimas ir projektų, prisidėjusių prie rezultatų siekimo, skaičius. </w:t>
      </w:r>
      <w:r w:rsidR="00FC2FAA" w:rsidRPr="00AA0EAB">
        <w:t xml:space="preserve">Pabrėžiama, kad VP </w:t>
      </w:r>
      <w:r w:rsidR="00E00AC2" w:rsidRPr="00AA0EAB">
        <w:t xml:space="preserve">rezultato </w:t>
      </w:r>
      <w:r w:rsidR="00FC2FAA" w:rsidRPr="00AA0EAB">
        <w:t>rodikliai nebuvo įtraukti į finansuojamų projektų sutartis.</w:t>
      </w:r>
    </w:p>
    <w:p w14:paraId="14B7B7B2" w14:textId="7C9D57A7" w:rsidR="001550E7" w:rsidRPr="00AA0EAB" w:rsidRDefault="001550E7" w:rsidP="004753C5">
      <w:r w:rsidRPr="00AA0EAB">
        <w:t>Šio Vertinimo kontekste „strateginio konteksto rodikliai“</w:t>
      </w:r>
      <w:r w:rsidR="00272381" w:rsidRPr="00AA0EAB">
        <w:t xml:space="preserve"> (</w:t>
      </w:r>
      <w:r w:rsidR="002D2F97" w:rsidRPr="00AA0EAB">
        <w:t xml:space="preserve">įvardyti </w:t>
      </w:r>
      <w:r w:rsidR="00272381" w:rsidRPr="00AA0EAB">
        <w:t>Vertinimo 10.1.2 klausime)</w:t>
      </w:r>
      <w:r w:rsidRPr="00AA0EAB">
        <w:t xml:space="preserve"> suprantami kaip VP 2 prioriteto rezultato rodikliai, </w:t>
      </w:r>
      <w:r w:rsidR="002D2F97" w:rsidRPr="00AA0EAB">
        <w:t>nes</w:t>
      </w:r>
      <w:r w:rsidRPr="00AA0EAB">
        <w:t xml:space="preserve"> tai yra platesnio konteksto rodikliai, prie kurių tiesiogiai prisideda ne tik ES politikos intervencijos, bet ir kiti nacionalinio lygmens projektai ar kiti </w:t>
      </w:r>
      <w:r w:rsidRPr="00AA0EAB">
        <w:lastRenderedPageBreak/>
        <w:t>išoriniai veiksniai. Todėl ES investicijų prisidėjimas prie šių „strateginio konteksto rodiklių“ pasiekimo vertinamas per bendrą VP 2 prioriteto uždavinių rezultatyvumo analizės prizmę.</w:t>
      </w:r>
    </w:p>
    <w:p w14:paraId="354657F3" w14:textId="3F5A3156" w:rsidR="004753C5" w:rsidRPr="00AA0EAB" w:rsidRDefault="004753C5" w:rsidP="004753C5">
      <w:r w:rsidRPr="00AA0EAB">
        <w:t>Rezultatyvumo vertinimas bus iliustruojamas naudojant šią logiką.</w:t>
      </w:r>
    </w:p>
    <w:p w14:paraId="66A8D107" w14:textId="77777777" w:rsidR="004753C5" w:rsidRPr="00AA0EAB" w:rsidRDefault="004753C5" w:rsidP="004753C5">
      <w:r w:rsidRPr="00AA0EAB">
        <w:rPr>
          <w:noProof/>
          <w:lang w:eastAsia="lt-LT"/>
        </w:rPr>
        <w:drawing>
          <wp:inline distT="0" distB="0" distL="0" distR="0" wp14:anchorId="02E2BDD8" wp14:editId="0FFC40D1">
            <wp:extent cx="6226810" cy="800100"/>
            <wp:effectExtent l="0" t="0" r="0" b="19050"/>
            <wp:docPr id="5" name="Diagram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567EBE1" w14:textId="76FDE41E" w:rsidR="004753C5" w:rsidRPr="00AA0EAB" w:rsidRDefault="004753C5" w:rsidP="004753C5">
      <w:pPr>
        <w:rPr>
          <w:b/>
          <w:bCs/>
          <w:i/>
          <w:iCs/>
        </w:rPr>
      </w:pPr>
      <w:r w:rsidRPr="00AA0EAB">
        <w:rPr>
          <w:b/>
          <w:bCs/>
          <w:i/>
          <w:iCs/>
        </w:rPr>
        <w:t>VP 2.1 investicinis prioritetas. Plačiajuosčio ryšio diegimas ir didelės spartos tinklų plėtra</w:t>
      </w:r>
      <w:r w:rsidR="00B20B24" w:rsidRPr="00AA0EAB">
        <w:rPr>
          <w:b/>
          <w:bCs/>
          <w:i/>
          <w:iCs/>
        </w:rPr>
        <w:t>,</w:t>
      </w:r>
      <w:r w:rsidRPr="00AA0EAB">
        <w:rPr>
          <w:b/>
          <w:bCs/>
          <w:i/>
          <w:iCs/>
        </w:rPr>
        <w:t xml:space="preserve"> naujų skaitmeninei ekonomikai skirtų technologijų ir tinklų rėmimas</w:t>
      </w:r>
    </w:p>
    <w:p w14:paraId="2ED11DFC" w14:textId="3234C30E" w:rsidR="004753C5" w:rsidRPr="00AA0EAB" w:rsidRDefault="004753C5" w:rsidP="004753C5">
      <w:r w:rsidRPr="00AA0EAB">
        <w:t xml:space="preserve">VP 2.1 investicinį prioritetą </w:t>
      </w:r>
      <w:r w:rsidR="00B20B24" w:rsidRPr="00AA0EAB">
        <w:t>sudaro</w:t>
      </w:r>
      <w:r w:rsidRPr="00AA0EAB">
        <w:t xml:space="preserve"> du uždaviniai: „Padidinti plačiajuosčių elektroninių ryšių tinklų infrastruktūros prieinamumą ir naudojimą vietovėse, kuriose naujos kartos prieigos infrastruktūros plėtros ir paslaugų teikimo negali užtikrinti rinka“ (2.1.1) ir </w:t>
      </w:r>
      <w:r w:rsidR="00F003DA" w:rsidRPr="00AA0EAB">
        <w:t>„</w:t>
      </w:r>
      <w:r w:rsidRPr="00AA0EAB">
        <w:t>Padidinti valstybės informacinės infrastruktūros ir išteklių apsaugos efektyvumą</w:t>
      </w:r>
      <w:r w:rsidR="00F003DA" w:rsidRPr="00AA0EAB">
        <w:t>“</w:t>
      </w:r>
      <w:r w:rsidRPr="00AA0EAB">
        <w:t xml:space="preserve"> (2.1.2). Plačiajuosčio ryšio infrastruktūros plėtros ir valstybės informacinių išteklių infrastruktūros modernizacijos projektai finansuoti įgyvendinant 521 ir J06 (522) priemones. </w:t>
      </w:r>
      <w:r w:rsidR="00D025B2" w:rsidRPr="00AA0EAB">
        <w:t>Pagal šį i</w:t>
      </w:r>
      <w:r w:rsidRPr="00AA0EAB">
        <w:t>nvesticin</w:t>
      </w:r>
      <w:r w:rsidR="00D025B2" w:rsidRPr="00AA0EAB">
        <w:t>į</w:t>
      </w:r>
      <w:r w:rsidRPr="00AA0EAB">
        <w:t xml:space="preserve"> prioritet</w:t>
      </w:r>
      <w:r w:rsidR="00D025B2" w:rsidRPr="00AA0EAB">
        <w:t>ą</w:t>
      </w:r>
      <w:r w:rsidRPr="00AA0EAB">
        <w:t xml:space="preserve"> įgyvendinami ar jau įgyvendinti 3 projektai, </w:t>
      </w:r>
      <w:r w:rsidR="003C0F75" w:rsidRPr="00AA0EAB">
        <w:t xml:space="preserve">jiems </w:t>
      </w:r>
      <w:r w:rsidRPr="00AA0EAB">
        <w:t>skirtas finansavimas s</w:t>
      </w:r>
      <w:r w:rsidR="00D025B2" w:rsidRPr="00AA0EAB">
        <w:t>udaro</w:t>
      </w:r>
      <w:r w:rsidRPr="00AA0EAB">
        <w:t xml:space="preserve"> 57,567</w:t>
      </w:r>
      <w:r w:rsidR="00D025B2" w:rsidRPr="00AA0EAB">
        <w:t> </w:t>
      </w:r>
      <w:r w:rsidRPr="00AA0EAB">
        <w:t>mln. eurų.</w:t>
      </w:r>
    </w:p>
    <w:p w14:paraId="27782125" w14:textId="7E2E60EF" w:rsidR="004753C5" w:rsidRPr="00AA0EAB" w:rsidRDefault="00D025B2" w:rsidP="004753C5">
      <w:r w:rsidRPr="00AA0EAB">
        <w:t>Toliau l</w:t>
      </w:r>
      <w:r w:rsidR="004753C5" w:rsidRPr="00AA0EAB">
        <w:t xml:space="preserve">entelėje pateikiami duomenys apie </w:t>
      </w:r>
      <w:r w:rsidRPr="00AA0EAB">
        <w:t xml:space="preserve">projektų, vykdomų pagal </w:t>
      </w:r>
      <w:r w:rsidR="004753C5" w:rsidRPr="00AA0EAB">
        <w:t xml:space="preserve">VP 2.1 </w:t>
      </w:r>
      <w:r w:rsidRPr="00AA0EAB">
        <w:t xml:space="preserve">investicinį </w:t>
      </w:r>
      <w:r w:rsidR="004753C5" w:rsidRPr="00AA0EAB">
        <w:t>prioritet</w:t>
      </w:r>
      <w:r w:rsidRPr="00AA0EAB">
        <w:t>ą,</w:t>
      </w:r>
      <w:r w:rsidR="004753C5" w:rsidRPr="00AA0EAB">
        <w:t xml:space="preserve"> rezultato ir produkto rodiklius Vertinimo metu.</w:t>
      </w:r>
    </w:p>
    <w:bookmarkStart w:id="62" w:name="_Toc123122766"/>
    <w:p w14:paraId="469C3EB0" w14:textId="2F358C36" w:rsidR="004753C5" w:rsidRPr="00AA0EAB" w:rsidRDefault="004753C5" w:rsidP="008976B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6</w:t>
      </w:r>
      <w:r w:rsidRPr="00AA0EAB">
        <w:rPr>
          <w:noProof/>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VP 2.1 investicinio prioriteto uždavinių rodiklių suvestinė</w:t>
      </w:r>
      <w:bookmarkEnd w:id="62"/>
      <w:r w:rsidRPr="00AA0EAB">
        <w:rPr>
          <w:lang w:val="lt-LT"/>
        </w:rPr>
        <w:t xml:space="preserve"> </w:t>
      </w:r>
    </w:p>
    <w:tbl>
      <w:tblPr>
        <w:tblStyle w:val="Civittatable"/>
        <w:tblW w:w="5000" w:type="pct"/>
        <w:tblInd w:w="0" w:type="dxa"/>
        <w:tblLayout w:type="fixed"/>
        <w:tblLook w:val="04A0" w:firstRow="1" w:lastRow="0" w:firstColumn="1" w:lastColumn="0" w:noHBand="0" w:noVBand="1"/>
      </w:tblPr>
      <w:tblGrid>
        <w:gridCol w:w="2966"/>
        <w:gridCol w:w="1168"/>
        <w:gridCol w:w="1260"/>
        <w:gridCol w:w="1168"/>
        <w:gridCol w:w="1987"/>
        <w:gridCol w:w="1219"/>
      </w:tblGrid>
      <w:tr w:rsidR="004753C5" w:rsidRPr="00AA0EAB" w14:paraId="5A444993" w14:textId="77777777" w:rsidTr="005F7EEB">
        <w:trPr>
          <w:cnfStyle w:val="100000000000" w:firstRow="1" w:lastRow="0" w:firstColumn="0" w:lastColumn="0" w:oddVBand="0" w:evenVBand="0" w:oddHBand="0" w:evenHBand="0" w:firstRowFirstColumn="0" w:firstRowLastColumn="0" w:lastRowFirstColumn="0" w:lastRowLastColumn="0"/>
          <w:tblHeader/>
        </w:trPr>
        <w:tc>
          <w:tcPr>
            <w:tcW w:w="1518" w:type="pct"/>
            <w:vAlign w:val="center"/>
          </w:tcPr>
          <w:p w14:paraId="731DD341" w14:textId="77777777" w:rsidR="004753C5" w:rsidRPr="00AA0EAB" w:rsidRDefault="004753C5" w:rsidP="008976BC">
            <w:pPr>
              <w:keepNext/>
              <w:spacing w:before="60" w:line="240" w:lineRule="auto"/>
              <w:jc w:val="left"/>
              <w:rPr>
                <w:b/>
                <w:bCs/>
                <w:sz w:val="18"/>
                <w:szCs w:val="18"/>
              </w:rPr>
            </w:pPr>
            <w:r w:rsidRPr="00AA0EAB">
              <w:rPr>
                <w:b/>
                <w:bCs/>
                <w:sz w:val="18"/>
                <w:szCs w:val="18"/>
              </w:rPr>
              <w:t>RODIKLIS</w:t>
            </w:r>
          </w:p>
        </w:tc>
        <w:tc>
          <w:tcPr>
            <w:tcW w:w="598" w:type="pct"/>
            <w:vAlign w:val="center"/>
          </w:tcPr>
          <w:p w14:paraId="5A3E6557" w14:textId="77777777" w:rsidR="004753C5" w:rsidRPr="00AA0EAB" w:rsidRDefault="004753C5" w:rsidP="008976BC">
            <w:pPr>
              <w:keepNext/>
              <w:spacing w:before="60" w:line="240" w:lineRule="auto"/>
              <w:jc w:val="center"/>
              <w:rPr>
                <w:b/>
                <w:bCs/>
                <w:sz w:val="18"/>
                <w:szCs w:val="18"/>
              </w:rPr>
            </w:pPr>
            <w:r w:rsidRPr="00AA0EAB">
              <w:rPr>
                <w:b/>
                <w:bCs/>
                <w:sz w:val="18"/>
                <w:szCs w:val="18"/>
              </w:rPr>
              <w:t>Rodiklio tipas</w:t>
            </w:r>
          </w:p>
        </w:tc>
        <w:tc>
          <w:tcPr>
            <w:tcW w:w="645" w:type="pct"/>
            <w:vAlign w:val="center"/>
          </w:tcPr>
          <w:p w14:paraId="26C296D8" w14:textId="44F5B859" w:rsidR="004753C5" w:rsidRPr="00AA0EAB" w:rsidRDefault="004753C5" w:rsidP="00D025B2">
            <w:pPr>
              <w:keepNext/>
              <w:spacing w:before="60" w:line="240" w:lineRule="auto"/>
              <w:jc w:val="center"/>
              <w:rPr>
                <w:b/>
                <w:bCs/>
                <w:sz w:val="18"/>
                <w:szCs w:val="18"/>
              </w:rPr>
            </w:pPr>
            <w:r w:rsidRPr="00AA0EAB">
              <w:rPr>
                <w:b/>
                <w:bCs/>
                <w:sz w:val="18"/>
                <w:szCs w:val="18"/>
              </w:rPr>
              <w:t xml:space="preserve">SIEKTINA </w:t>
            </w:r>
            <w:r w:rsidR="00760005" w:rsidRPr="00AA0EAB">
              <w:rPr>
                <w:b/>
                <w:bCs/>
                <w:sz w:val="18"/>
                <w:szCs w:val="18"/>
              </w:rPr>
              <w:t>REIKŠMĖ</w:t>
            </w:r>
            <w:r w:rsidRPr="00AA0EAB">
              <w:rPr>
                <w:rStyle w:val="FootnoteReference"/>
                <w:b/>
                <w:bCs/>
                <w:sz w:val="18"/>
                <w:szCs w:val="18"/>
              </w:rPr>
              <w:footnoteReference w:id="93"/>
            </w:r>
          </w:p>
        </w:tc>
        <w:tc>
          <w:tcPr>
            <w:tcW w:w="598" w:type="pct"/>
            <w:vAlign w:val="center"/>
          </w:tcPr>
          <w:p w14:paraId="1221A6F3" w14:textId="1D5E52B0" w:rsidR="004753C5" w:rsidRPr="00AA0EAB" w:rsidRDefault="004753C5" w:rsidP="00D025B2">
            <w:pPr>
              <w:keepNext/>
              <w:spacing w:before="60" w:line="240" w:lineRule="auto"/>
              <w:jc w:val="center"/>
              <w:rPr>
                <w:b/>
                <w:bCs/>
                <w:sz w:val="18"/>
                <w:szCs w:val="18"/>
              </w:rPr>
            </w:pPr>
            <w:r w:rsidRPr="00AA0EAB">
              <w:rPr>
                <w:b/>
                <w:bCs/>
                <w:sz w:val="18"/>
                <w:szCs w:val="18"/>
              </w:rPr>
              <w:t xml:space="preserve">PASIEKTA </w:t>
            </w:r>
            <w:r w:rsidR="00760005" w:rsidRPr="00AA0EAB">
              <w:rPr>
                <w:b/>
                <w:bCs/>
                <w:sz w:val="18"/>
                <w:szCs w:val="18"/>
              </w:rPr>
              <w:t>REIKŠMĖ</w:t>
            </w:r>
          </w:p>
        </w:tc>
        <w:tc>
          <w:tcPr>
            <w:tcW w:w="1017" w:type="pct"/>
            <w:vAlign w:val="center"/>
          </w:tcPr>
          <w:p w14:paraId="300E80E2" w14:textId="4696DB64" w:rsidR="004753C5" w:rsidRPr="00AA0EAB" w:rsidRDefault="004753C5" w:rsidP="00D025B2">
            <w:pPr>
              <w:keepNext/>
              <w:spacing w:before="60" w:line="240" w:lineRule="auto"/>
              <w:jc w:val="center"/>
              <w:rPr>
                <w:b/>
                <w:bCs/>
                <w:sz w:val="18"/>
                <w:szCs w:val="18"/>
              </w:rPr>
            </w:pPr>
            <w:r w:rsidRPr="00AA0EAB">
              <w:rPr>
                <w:b/>
                <w:bCs/>
                <w:sz w:val="18"/>
                <w:szCs w:val="18"/>
              </w:rPr>
              <w:t>sUTARTYSE NUMATYTA PASIEKTI REIKŠMĖ</w:t>
            </w:r>
          </w:p>
        </w:tc>
        <w:tc>
          <w:tcPr>
            <w:tcW w:w="624" w:type="pct"/>
            <w:vAlign w:val="center"/>
          </w:tcPr>
          <w:p w14:paraId="37733851" w14:textId="77777777" w:rsidR="004753C5" w:rsidRPr="00AA0EAB" w:rsidRDefault="004753C5" w:rsidP="008976BC">
            <w:pPr>
              <w:keepNext/>
              <w:spacing w:before="60" w:line="240" w:lineRule="auto"/>
              <w:jc w:val="center"/>
              <w:rPr>
                <w:b/>
                <w:bCs/>
                <w:sz w:val="18"/>
                <w:szCs w:val="18"/>
              </w:rPr>
            </w:pPr>
            <w:proofErr w:type="spellStart"/>
            <w:r w:rsidRPr="00AA0EAB">
              <w:rPr>
                <w:b/>
                <w:bCs/>
                <w:sz w:val="18"/>
                <w:szCs w:val="18"/>
              </w:rPr>
              <w:t>Rezulta-tyvumas</w:t>
            </w:r>
            <w:proofErr w:type="spellEnd"/>
          </w:p>
        </w:tc>
      </w:tr>
      <w:tr w:rsidR="004753C5" w:rsidRPr="00AA0EAB" w14:paraId="67422C52"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BFBFBF"/>
          </w:tcPr>
          <w:p w14:paraId="08C7778E" w14:textId="22C0510E" w:rsidR="004753C5" w:rsidRPr="00AA0EAB" w:rsidRDefault="004753C5" w:rsidP="008976BC">
            <w:pPr>
              <w:keepNext/>
              <w:spacing w:before="60" w:line="240" w:lineRule="auto"/>
              <w:jc w:val="center"/>
              <w:rPr>
                <w:b/>
                <w:bCs/>
                <w:i/>
                <w:iCs/>
                <w:sz w:val="18"/>
                <w:szCs w:val="18"/>
              </w:rPr>
            </w:pPr>
            <w:proofErr w:type="spellStart"/>
            <w:r w:rsidRPr="00AA0EAB">
              <w:rPr>
                <w:b/>
                <w:bCs/>
                <w:i/>
                <w:iCs/>
                <w:sz w:val="18"/>
                <w:szCs w:val="18"/>
              </w:rPr>
              <w:t>ERPF</w:t>
            </w:r>
            <w:proofErr w:type="spellEnd"/>
            <w:r w:rsidRPr="00AA0EAB">
              <w:rPr>
                <w:b/>
                <w:bCs/>
                <w:i/>
                <w:iCs/>
                <w:sz w:val="18"/>
                <w:szCs w:val="18"/>
              </w:rPr>
              <w:t xml:space="preserve"> </w:t>
            </w:r>
            <w:r w:rsidR="00371CCA" w:rsidRPr="00AA0EAB">
              <w:rPr>
                <w:b/>
                <w:bCs/>
                <w:i/>
                <w:iCs/>
                <w:sz w:val="18"/>
                <w:szCs w:val="18"/>
              </w:rPr>
              <w:t xml:space="preserve">bendrieji </w:t>
            </w:r>
            <w:r w:rsidR="00360644" w:rsidRPr="00AA0EAB">
              <w:rPr>
                <w:b/>
                <w:bCs/>
                <w:i/>
                <w:iCs/>
                <w:sz w:val="18"/>
                <w:szCs w:val="18"/>
              </w:rPr>
              <w:t xml:space="preserve">ir </w:t>
            </w:r>
            <w:r w:rsidRPr="00AA0EAB">
              <w:rPr>
                <w:b/>
                <w:bCs/>
                <w:i/>
                <w:iCs/>
                <w:sz w:val="18"/>
                <w:szCs w:val="18"/>
              </w:rPr>
              <w:t>specialieji programos rodikliai</w:t>
            </w:r>
          </w:p>
        </w:tc>
      </w:tr>
      <w:tr w:rsidR="00F062AF" w:rsidRPr="00AA0EAB" w14:paraId="450AA407" w14:textId="77777777" w:rsidTr="005F7EEB">
        <w:trPr>
          <w:cnfStyle w:val="000000010000" w:firstRow="0" w:lastRow="0" w:firstColumn="0" w:lastColumn="0" w:oddVBand="0" w:evenVBand="0" w:oddHBand="0" w:evenHBand="1" w:firstRowFirstColumn="0" w:firstRowLastColumn="0" w:lastRowFirstColumn="0" w:lastRowLastColumn="0"/>
        </w:trPr>
        <w:tc>
          <w:tcPr>
            <w:tcW w:w="1518" w:type="pct"/>
            <w:shd w:val="clear" w:color="auto" w:fill="FF9B85"/>
            <w:vAlign w:val="center"/>
          </w:tcPr>
          <w:p w14:paraId="70AB264B" w14:textId="5BD4B9E7" w:rsidR="004753C5" w:rsidRPr="00AA0EAB" w:rsidRDefault="004753C5" w:rsidP="00E00AC2">
            <w:pPr>
              <w:spacing w:before="60" w:line="240" w:lineRule="auto"/>
              <w:jc w:val="left"/>
              <w:rPr>
                <w:sz w:val="18"/>
                <w:szCs w:val="18"/>
              </w:rPr>
            </w:pPr>
            <w:bookmarkStart w:id="63" w:name="_Hlk107391736"/>
            <w:r w:rsidRPr="00AA0EAB">
              <w:rPr>
                <w:sz w:val="18"/>
                <w:szCs w:val="18"/>
              </w:rPr>
              <w:t>Namų ūkių, esančių 30</w:t>
            </w:r>
            <w:r w:rsidR="00D025B2" w:rsidRPr="00AA0EAB">
              <w:rPr>
                <w:sz w:val="18"/>
                <w:szCs w:val="18"/>
              </w:rPr>
              <w:t> </w:t>
            </w:r>
            <w:r w:rsidRPr="00AA0EAB">
              <w:rPr>
                <w:sz w:val="18"/>
                <w:szCs w:val="18"/>
              </w:rPr>
              <w:t>Mbps ir spartesniu plačiajuosčio interneto ryšiu padengtoje šalies teritorijoje, dalis</w:t>
            </w:r>
            <w:bookmarkEnd w:id="63"/>
          </w:p>
        </w:tc>
        <w:tc>
          <w:tcPr>
            <w:tcW w:w="598" w:type="pct"/>
            <w:shd w:val="clear" w:color="auto" w:fill="FF9B85"/>
            <w:vAlign w:val="center"/>
          </w:tcPr>
          <w:p w14:paraId="70E909A6" w14:textId="77777777" w:rsidR="004753C5" w:rsidRPr="00AA0EAB" w:rsidRDefault="004753C5" w:rsidP="005F7EEB">
            <w:pPr>
              <w:spacing w:before="60" w:line="240" w:lineRule="auto"/>
              <w:jc w:val="center"/>
              <w:rPr>
                <w:sz w:val="18"/>
                <w:szCs w:val="18"/>
              </w:rPr>
            </w:pPr>
            <w:r w:rsidRPr="00AA0EAB">
              <w:rPr>
                <w:sz w:val="18"/>
                <w:szCs w:val="18"/>
              </w:rPr>
              <w:t>Rezultato</w:t>
            </w:r>
          </w:p>
        </w:tc>
        <w:tc>
          <w:tcPr>
            <w:tcW w:w="645" w:type="pct"/>
            <w:shd w:val="clear" w:color="auto" w:fill="FF9B85"/>
            <w:vAlign w:val="center"/>
          </w:tcPr>
          <w:p w14:paraId="37240FA1" w14:textId="2FFC1C8D" w:rsidR="004753C5" w:rsidRPr="00AA0EAB" w:rsidRDefault="004753C5" w:rsidP="00D025B2">
            <w:pPr>
              <w:spacing w:before="60" w:line="240" w:lineRule="auto"/>
              <w:jc w:val="center"/>
              <w:rPr>
                <w:sz w:val="18"/>
                <w:szCs w:val="18"/>
              </w:rPr>
            </w:pPr>
            <w:r w:rsidRPr="00AA0EAB">
              <w:rPr>
                <w:sz w:val="18"/>
                <w:szCs w:val="18"/>
              </w:rPr>
              <w:t>100</w:t>
            </w:r>
            <w:r w:rsidR="00D025B2" w:rsidRPr="00AA0EAB">
              <w:rPr>
                <w:sz w:val="18"/>
                <w:szCs w:val="18"/>
              </w:rPr>
              <w:t> </w:t>
            </w:r>
            <w:r w:rsidRPr="00AA0EAB">
              <w:rPr>
                <w:sz w:val="18"/>
                <w:szCs w:val="18"/>
              </w:rPr>
              <w:t>%</w:t>
            </w:r>
          </w:p>
        </w:tc>
        <w:tc>
          <w:tcPr>
            <w:tcW w:w="598" w:type="pct"/>
            <w:shd w:val="clear" w:color="auto" w:fill="FF9B85"/>
            <w:vAlign w:val="center"/>
          </w:tcPr>
          <w:p w14:paraId="7D7863BC" w14:textId="2F032204" w:rsidR="004753C5" w:rsidRPr="00AA0EAB" w:rsidRDefault="004753C5" w:rsidP="005F7EEB">
            <w:pPr>
              <w:spacing w:before="60" w:line="240" w:lineRule="auto"/>
              <w:jc w:val="center"/>
              <w:rPr>
                <w:sz w:val="18"/>
                <w:szCs w:val="18"/>
              </w:rPr>
            </w:pPr>
            <w:r w:rsidRPr="00AA0EAB">
              <w:rPr>
                <w:sz w:val="18"/>
                <w:szCs w:val="18"/>
              </w:rPr>
              <w:t>92,7</w:t>
            </w:r>
            <w:r w:rsidR="00D025B2" w:rsidRPr="00AA0EAB">
              <w:rPr>
                <w:sz w:val="18"/>
                <w:szCs w:val="18"/>
              </w:rPr>
              <w:t> </w:t>
            </w:r>
            <w:r w:rsidRPr="00AA0EAB">
              <w:rPr>
                <w:sz w:val="18"/>
                <w:szCs w:val="18"/>
              </w:rPr>
              <w:t xml:space="preserve">% </w:t>
            </w:r>
            <w:r w:rsidR="00F20FF7" w:rsidRPr="00AA0EAB">
              <w:rPr>
                <w:sz w:val="18"/>
                <w:szCs w:val="18"/>
              </w:rPr>
              <w:br/>
            </w:r>
            <w:r w:rsidRPr="00AA0EAB">
              <w:rPr>
                <w:sz w:val="18"/>
                <w:szCs w:val="18"/>
              </w:rPr>
              <w:t>(2019</w:t>
            </w:r>
            <w:r w:rsidR="00D025B2" w:rsidRPr="00AA0EAB">
              <w:rPr>
                <w:sz w:val="18"/>
                <w:szCs w:val="18"/>
              </w:rPr>
              <w:t> </w:t>
            </w:r>
            <w:r w:rsidRPr="00AA0EAB">
              <w:rPr>
                <w:sz w:val="18"/>
                <w:szCs w:val="18"/>
              </w:rPr>
              <w:t>m.</w:t>
            </w:r>
            <w:r w:rsidRPr="00AA0EAB">
              <w:rPr>
                <w:rStyle w:val="FootnoteReference"/>
                <w:sz w:val="18"/>
                <w:szCs w:val="18"/>
              </w:rPr>
              <w:footnoteReference w:id="94"/>
            </w:r>
            <w:r w:rsidRPr="00AA0EAB">
              <w:rPr>
                <w:sz w:val="18"/>
                <w:szCs w:val="18"/>
              </w:rPr>
              <w:t>)</w:t>
            </w:r>
          </w:p>
        </w:tc>
        <w:tc>
          <w:tcPr>
            <w:tcW w:w="1017" w:type="pct"/>
            <w:shd w:val="clear" w:color="auto" w:fill="FF9B85"/>
            <w:vAlign w:val="center"/>
          </w:tcPr>
          <w:p w14:paraId="0E9711BF" w14:textId="263CC14E" w:rsidR="004753C5" w:rsidRPr="00AA0EAB" w:rsidRDefault="00D025B2" w:rsidP="005F7EEB">
            <w:pPr>
              <w:spacing w:before="60" w:line="240" w:lineRule="auto"/>
              <w:jc w:val="center"/>
              <w:rPr>
                <w:sz w:val="18"/>
                <w:szCs w:val="18"/>
              </w:rPr>
            </w:pPr>
            <w:r w:rsidRPr="00AA0EAB">
              <w:rPr>
                <w:sz w:val="18"/>
                <w:szCs w:val="18"/>
              </w:rPr>
              <w:t>–</w:t>
            </w:r>
          </w:p>
        </w:tc>
        <w:tc>
          <w:tcPr>
            <w:tcW w:w="624" w:type="pct"/>
            <w:shd w:val="clear" w:color="auto" w:fill="FF9B85"/>
            <w:vAlign w:val="center"/>
          </w:tcPr>
          <w:p w14:paraId="549075F9" w14:textId="03D09C9D" w:rsidR="004753C5" w:rsidRPr="00AA0EAB" w:rsidRDefault="004753C5" w:rsidP="005F7EEB">
            <w:pPr>
              <w:spacing w:before="60" w:line="240" w:lineRule="auto"/>
              <w:jc w:val="center"/>
              <w:rPr>
                <w:sz w:val="18"/>
                <w:szCs w:val="18"/>
              </w:rPr>
            </w:pPr>
            <w:r w:rsidRPr="00AA0EAB">
              <w:rPr>
                <w:sz w:val="18"/>
                <w:szCs w:val="18"/>
              </w:rPr>
              <w:t>92,7</w:t>
            </w:r>
            <w:r w:rsidR="00D025B2" w:rsidRPr="00AA0EAB">
              <w:rPr>
                <w:sz w:val="18"/>
                <w:szCs w:val="18"/>
              </w:rPr>
              <w:t> </w:t>
            </w:r>
            <w:r w:rsidRPr="00AA0EAB">
              <w:rPr>
                <w:sz w:val="18"/>
                <w:szCs w:val="18"/>
              </w:rPr>
              <w:t>%</w:t>
            </w:r>
          </w:p>
        </w:tc>
      </w:tr>
      <w:tr w:rsidR="000518B2" w:rsidRPr="00AA0EAB" w14:paraId="330E390B" w14:textId="77777777" w:rsidTr="00D61F12">
        <w:trPr>
          <w:cnfStyle w:val="000000100000" w:firstRow="0" w:lastRow="0" w:firstColumn="0" w:lastColumn="0" w:oddVBand="0" w:evenVBand="0" w:oddHBand="1" w:evenHBand="0" w:firstRowFirstColumn="0" w:firstRowLastColumn="0" w:lastRowFirstColumn="0" w:lastRowLastColumn="0"/>
        </w:trPr>
        <w:tc>
          <w:tcPr>
            <w:tcW w:w="1518" w:type="pct"/>
            <w:shd w:val="clear" w:color="auto" w:fill="D9D9D9" w:themeFill="accent6"/>
            <w:vAlign w:val="center"/>
          </w:tcPr>
          <w:p w14:paraId="444380D3" w14:textId="77777777" w:rsidR="004753C5" w:rsidRPr="00AA0EAB" w:rsidRDefault="004753C5" w:rsidP="005F7EEB">
            <w:pPr>
              <w:spacing w:before="60" w:line="240" w:lineRule="auto"/>
              <w:jc w:val="left"/>
              <w:rPr>
                <w:sz w:val="18"/>
                <w:szCs w:val="18"/>
              </w:rPr>
            </w:pPr>
            <w:r w:rsidRPr="00AA0EAB">
              <w:rPr>
                <w:sz w:val="18"/>
                <w:szCs w:val="18"/>
              </w:rPr>
              <w:t>Saugos reikalavimus atitinkančių valstybės informacinių išteklių ir kritinės informacinės infrastruktūros objektų dalis</w:t>
            </w:r>
          </w:p>
        </w:tc>
        <w:tc>
          <w:tcPr>
            <w:tcW w:w="598" w:type="pct"/>
            <w:shd w:val="clear" w:color="auto" w:fill="D9D9D9" w:themeFill="accent6"/>
            <w:vAlign w:val="center"/>
          </w:tcPr>
          <w:p w14:paraId="6CB20826" w14:textId="77777777" w:rsidR="004753C5" w:rsidRPr="00AA0EAB" w:rsidRDefault="004753C5" w:rsidP="00371CCA">
            <w:pPr>
              <w:spacing w:before="60" w:line="240" w:lineRule="auto"/>
              <w:jc w:val="center"/>
              <w:rPr>
                <w:sz w:val="18"/>
                <w:szCs w:val="18"/>
              </w:rPr>
            </w:pPr>
            <w:r w:rsidRPr="00AA0EAB">
              <w:rPr>
                <w:sz w:val="18"/>
                <w:szCs w:val="18"/>
              </w:rPr>
              <w:t>Rezultato</w:t>
            </w:r>
          </w:p>
        </w:tc>
        <w:tc>
          <w:tcPr>
            <w:tcW w:w="645" w:type="pct"/>
            <w:shd w:val="clear" w:color="auto" w:fill="D9D9D9" w:themeFill="accent6"/>
            <w:vAlign w:val="center"/>
          </w:tcPr>
          <w:p w14:paraId="04EF906C" w14:textId="7514ED40" w:rsidR="004753C5" w:rsidRPr="00AA0EAB" w:rsidRDefault="004753C5" w:rsidP="00371CCA">
            <w:pPr>
              <w:spacing w:before="60" w:line="240" w:lineRule="auto"/>
              <w:jc w:val="center"/>
              <w:rPr>
                <w:sz w:val="18"/>
                <w:szCs w:val="18"/>
              </w:rPr>
            </w:pPr>
            <w:r w:rsidRPr="00AA0EAB">
              <w:rPr>
                <w:sz w:val="18"/>
                <w:szCs w:val="18"/>
              </w:rPr>
              <w:t>98</w:t>
            </w:r>
            <w:r w:rsidR="00D025B2" w:rsidRPr="00AA0EAB">
              <w:rPr>
                <w:sz w:val="18"/>
                <w:szCs w:val="18"/>
              </w:rPr>
              <w:t> </w:t>
            </w:r>
            <w:r w:rsidRPr="00AA0EAB">
              <w:rPr>
                <w:sz w:val="18"/>
                <w:szCs w:val="18"/>
              </w:rPr>
              <w:t>%</w:t>
            </w:r>
          </w:p>
        </w:tc>
        <w:tc>
          <w:tcPr>
            <w:tcW w:w="598" w:type="pct"/>
            <w:shd w:val="clear" w:color="auto" w:fill="D9D9D9" w:themeFill="accent6"/>
            <w:vAlign w:val="center"/>
          </w:tcPr>
          <w:p w14:paraId="75842106" w14:textId="00EA7AE5" w:rsidR="004753C5" w:rsidRPr="00AA0EAB" w:rsidRDefault="004753C5" w:rsidP="005F7EEB">
            <w:pPr>
              <w:spacing w:before="60" w:line="240" w:lineRule="auto"/>
              <w:jc w:val="center"/>
              <w:rPr>
                <w:sz w:val="18"/>
                <w:szCs w:val="18"/>
              </w:rPr>
            </w:pPr>
            <w:r w:rsidRPr="00AA0EAB">
              <w:rPr>
                <w:sz w:val="18"/>
                <w:szCs w:val="18"/>
              </w:rPr>
              <w:t>15</w:t>
            </w:r>
            <w:r w:rsidR="00D025B2" w:rsidRPr="00AA0EAB">
              <w:rPr>
                <w:sz w:val="18"/>
                <w:szCs w:val="18"/>
              </w:rPr>
              <w:t> </w:t>
            </w:r>
            <w:r w:rsidRPr="00AA0EAB">
              <w:rPr>
                <w:sz w:val="18"/>
                <w:szCs w:val="18"/>
              </w:rPr>
              <w:t xml:space="preserve">% </w:t>
            </w:r>
            <w:r w:rsidRPr="00AA0EAB">
              <w:rPr>
                <w:sz w:val="18"/>
                <w:szCs w:val="18"/>
              </w:rPr>
              <w:br/>
              <w:t>(2016</w:t>
            </w:r>
            <w:r w:rsidR="00D025B2" w:rsidRPr="00AA0EAB">
              <w:rPr>
                <w:sz w:val="18"/>
                <w:szCs w:val="18"/>
              </w:rPr>
              <w:t> </w:t>
            </w:r>
            <w:r w:rsidRPr="00AA0EAB">
              <w:rPr>
                <w:sz w:val="18"/>
                <w:szCs w:val="18"/>
              </w:rPr>
              <w:t>m.</w:t>
            </w:r>
            <w:bookmarkStart w:id="64" w:name="_Ref117266591"/>
            <w:r w:rsidRPr="00AA0EAB">
              <w:rPr>
                <w:rStyle w:val="FootnoteReference"/>
                <w:sz w:val="18"/>
                <w:szCs w:val="18"/>
              </w:rPr>
              <w:footnoteReference w:id="95"/>
            </w:r>
            <w:bookmarkEnd w:id="64"/>
            <w:r w:rsidRPr="00AA0EAB">
              <w:rPr>
                <w:sz w:val="18"/>
                <w:szCs w:val="18"/>
              </w:rPr>
              <w:t>)</w:t>
            </w:r>
          </w:p>
        </w:tc>
        <w:tc>
          <w:tcPr>
            <w:tcW w:w="1017" w:type="pct"/>
            <w:shd w:val="clear" w:color="auto" w:fill="D9D9D9" w:themeFill="accent6"/>
            <w:vAlign w:val="center"/>
          </w:tcPr>
          <w:p w14:paraId="68F3E04F" w14:textId="3E794668" w:rsidR="004753C5" w:rsidRPr="00AA0EAB" w:rsidRDefault="00D025B2" w:rsidP="005F7EEB">
            <w:pPr>
              <w:spacing w:before="60" w:line="240" w:lineRule="auto"/>
              <w:jc w:val="center"/>
              <w:rPr>
                <w:sz w:val="18"/>
                <w:szCs w:val="18"/>
              </w:rPr>
            </w:pPr>
            <w:r w:rsidRPr="00AA0EAB">
              <w:rPr>
                <w:sz w:val="18"/>
                <w:szCs w:val="18"/>
              </w:rPr>
              <w:t>–</w:t>
            </w:r>
          </w:p>
        </w:tc>
        <w:tc>
          <w:tcPr>
            <w:tcW w:w="624" w:type="pct"/>
            <w:shd w:val="clear" w:color="auto" w:fill="D9D9D9" w:themeFill="accent6"/>
            <w:vAlign w:val="center"/>
          </w:tcPr>
          <w:p w14:paraId="6EF11DB9" w14:textId="4D8EEBDB" w:rsidR="004753C5" w:rsidRPr="00AA0EAB" w:rsidRDefault="00D025B2" w:rsidP="005F7EEB">
            <w:pPr>
              <w:spacing w:before="60" w:line="240" w:lineRule="auto"/>
              <w:jc w:val="center"/>
              <w:rPr>
                <w:sz w:val="18"/>
                <w:szCs w:val="18"/>
              </w:rPr>
            </w:pPr>
            <w:r w:rsidRPr="00AA0EAB">
              <w:rPr>
                <w:sz w:val="18"/>
                <w:szCs w:val="18"/>
              </w:rPr>
              <w:t>–</w:t>
            </w:r>
          </w:p>
        </w:tc>
      </w:tr>
      <w:tr w:rsidR="00F062AF" w:rsidRPr="00AA0EAB" w14:paraId="4C2D0E1D" w14:textId="77777777" w:rsidTr="005F7EEB">
        <w:trPr>
          <w:cnfStyle w:val="000000010000" w:firstRow="0" w:lastRow="0" w:firstColumn="0" w:lastColumn="0" w:oddVBand="0" w:evenVBand="0" w:oddHBand="0" w:evenHBand="1" w:firstRowFirstColumn="0" w:firstRowLastColumn="0" w:lastRowFirstColumn="0" w:lastRowLastColumn="0"/>
        </w:trPr>
        <w:tc>
          <w:tcPr>
            <w:tcW w:w="1518" w:type="pct"/>
            <w:shd w:val="clear" w:color="auto" w:fill="FFD97D"/>
            <w:vAlign w:val="center"/>
          </w:tcPr>
          <w:p w14:paraId="622B3A16" w14:textId="7EFB2152" w:rsidR="004753C5" w:rsidRPr="00AA0EAB" w:rsidRDefault="004753C5" w:rsidP="005F7EEB">
            <w:pPr>
              <w:spacing w:before="60" w:line="240" w:lineRule="auto"/>
              <w:jc w:val="left"/>
              <w:rPr>
                <w:sz w:val="18"/>
                <w:szCs w:val="18"/>
              </w:rPr>
            </w:pPr>
            <w:r w:rsidRPr="00AA0EAB">
              <w:rPr>
                <w:sz w:val="18"/>
                <w:szCs w:val="18"/>
              </w:rPr>
              <w:lastRenderedPageBreak/>
              <w:t>Namų ūkiai, kurių teritorijos projektų metu padengtos plačiajuosčiu ryšiu (30</w:t>
            </w:r>
            <w:r w:rsidR="00D025B2" w:rsidRPr="00AA0EAB">
              <w:rPr>
                <w:sz w:val="18"/>
                <w:szCs w:val="18"/>
              </w:rPr>
              <w:t> </w:t>
            </w:r>
            <w:r w:rsidRPr="00AA0EAB">
              <w:rPr>
                <w:sz w:val="18"/>
                <w:szCs w:val="18"/>
              </w:rPr>
              <w:t>Mbps ir daugiau)</w:t>
            </w:r>
          </w:p>
        </w:tc>
        <w:tc>
          <w:tcPr>
            <w:tcW w:w="598" w:type="pct"/>
            <w:shd w:val="clear" w:color="auto" w:fill="FFD97D"/>
            <w:vAlign w:val="center"/>
          </w:tcPr>
          <w:p w14:paraId="2F603CB4" w14:textId="77777777" w:rsidR="004753C5" w:rsidRPr="00AA0EAB" w:rsidRDefault="004753C5" w:rsidP="005F7EEB">
            <w:pPr>
              <w:spacing w:before="60" w:line="240" w:lineRule="auto"/>
              <w:jc w:val="center"/>
              <w:rPr>
                <w:sz w:val="18"/>
                <w:szCs w:val="18"/>
              </w:rPr>
            </w:pPr>
            <w:r w:rsidRPr="00AA0EAB">
              <w:rPr>
                <w:sz w:val="18"/>
                <w:szCs w:val="18"/>
              </w:rPr>
              <w:t>Produkto</w:t>
            </w:r>
          </w:p>
        </w:tc>
        <w:tc>
          <w:tcPr>
            <w:tcW w:w="645" w:type="pct"/>
            <w:shd w:val="clear" w:color="auto" w:fill="FFD97D"/>
            <w:vAlign w:val="center"/>
          </w:tcPr>
          <w:p w14:paraId="1A058FA6" w14:textId="033A5528" w:rsidR="004753C5" w:rsidRPr="00AA0EAB" w:rsidRDefault="004753C5" w:rsidP="005F7EEB">
            <w:pPr>
              <w:spacing w:before="60" w:line="240" w:lineRule="auto"/>
              <w:jc w:val="center"/>
              <w:rPr>
                <w:sz w:val="18"/>
                <w:szCs w:val="18"/>
              </w:rPr>
            </w:pPr>
            <w:r w:rsidRPr="00AA0EAB">
              <w:rPr>
                <w:sz w:val="18"/>
                <w:szCs w:val="18"/>
              </w:rPr>
              <w:t>254</w:t>
            </w:r>
            <w:r w:rsidR="00D025B2" w:rsidRPr="00AA0EAB">
              <w:rPr>
                <w:sz w:val="18"/>
                <w:szCs w:val="18"/>
              </w:rPr>
              <w:t> </w:t>
            </w:r>
            <w:r w:rsidRPr="00AA0EAB">
              <w:rPr>
                <w:sz w:val="18"/>
                <w:szCs w:val="18"/>
              </w:rPr>
              <w:t xml:space="preserve">000 </w:t>
            </w:r>
            <w:r w:rsidR="00213385" w:rsidRPr="00AA0EAB">
              <w:rPr>
                <w:sz w:val="18"/>
                <w:szCs w:val="18"/>
              </w:rPr>
              <w:br/>
            </w:r>
            <w:r w:rsidRPr="00AA0EAB">
              <w:rPr>
                <w:sz w:val="18"/>
                <w:szCs w:val="18"/>
              </w:rPr>
              <w:t>namų ūkių</w:t>
            </w:r>
          </w:p>
        </w:tc>
        <w:tc>
          <w:tcPr>
            <w:tcW w:w="598" w:type="pct"/>
            <w:shd w:val="clear" w:color="auto" w:fill="FFD97D"/>
            <w:vAlign w:val="center"/>
          </w:tcPr>
          <w:p w14:paraId="62648701" w14:textId="6FE19780" w:rsidR="004753C5" w:rsidRPr="00AA0EAB" w:rsidRDefault="004753C5" w:rsidP="00D025B2">
            <w:pPr>
              <w:spacing w:before="60" w:line="240" w:lineRule="auto"/>
              <w:jc w:val="center"/>
              <w:rPr>
                <w:sz w:val="18"/>
                <w:szCs w:val="18"/>
              </w:rPr>
            </w:pPr>
            <w:r w:rsidRPr="00AA0EAB">
              <w:rPr>
                <w:sz w:val="18"/>
                <w:szCs w:val="18"/>
              </w:rPr>
              <w:t>0 namų ūkių (202</w:t>
            </w:r>
            <w:r w:rsidR="001550E7" w:rsidRPr="00AA0EAB">
              <w:rPr>
                <w:sz w:val="18"/>
                <w:szCs w:val="18"/>
              </w:rPr>
              <w:t>2</w:t>
            </w:r>
            <w:r w:rsidR="00D025B2" w:rsidRPr="00AA0EAB">
              <w:rPr>
                <w:sz w:val="18"/>
                <w:szCs w:val="18"/>
              </w:rPr>
              <w:t> </w:t>
            </w:r>
            <w:r w:rsidRPr="00AA0EAB">
              <w:rPr>
                <w:sz w:val="18"/>
                <w:szCs w:val="18"/>
              </w:rPr>
              <w:t>m.)</w:t>
            </w:r>
          </w:p>
        </w:tc>
        <w:tc>
          <w:tcPr>
            <w:tcW w:w="1017" w:type="pct"/>
            <w:shd w:val="clear" w:color="auto" w:fill="FFD97D"/>
            <w:vAlign w:val="center"/>
          </w:tcPr>
          <w:p w14:paraId="459C17F1" w14:textId="3C7DFDA4" w:rsidR="004753C5" w:rsidRPr="00AA0EAB" w:rsidRDefault="004753C5" w:rsidP="005F7EEB">
            <w:pPr>
              <w:spacing w:before="60" w:line="240" w:lineRule="auto"/>
              <w:jc w:val="center"/>
              <w:rPr>
                <w:sz w:val="18"/>
                <w:szCs w:val="18"/>
              </w:rPr>
            </w:pPr>
            <w:r w:rsidRPr="00AA0EAB">
              <w:rPr>
                <w:sz w:val="18"/>
                <w:szCs w:val="18"/>
              </w:rPr>
              <w:t>254</w:t>
            </w:r>
            <w:r w:rsidR="00D025B2" w:rsidRPr="00AA0EAB">
              <w:rPr>
                <w:sz w:val="18"/>
                <w:szCs w:val="18"/>
              </w:rPr>
              <w:t> </w:t>
            </w:r>
            <w:r w:rsidRPr="00AA0EAB">
              <w:rPr>
                <w:sz w:val="18"/>
                <w:szCs w:val="18"/>
              </w:rPr>
              <w:t>000</w:t>
            </w:r>
          </w:p>
        </w:tc>
        <w:tc>
          <w:tcPr>
            <w:tcW w:w="624" w:type="pct"/>
            <w:shd w:val="clear" w:color="auto" w:fill="FFD97D"/>
            <w:vAlign w:val="center"/>
          </w:tcPr>
          <w:p w14:paraId="104F4595" w14:textId="48785BF6" w:rsidR="004753C5" w:rsidRPr="00AA0EAB" w:rsidRDefault="004753C5" w:rsidP="005F7EEB">
            <w:pPr>
              <w:spacing w:before="60" w:line="240" w:lineRule="auto"/>
              <w:jc w:val="center"/>
              <w:rPr>
                <w:sz w:val="18"/>
                <w:szCs w:val="18"/>
              </w:rPr>
            </w:pPr>
            <w:r w:rsidRPr="00AA0EAB">
              <w:rPr>
                <w:sz w:val="18"/>
                <w:szCs w:val="18"/>
              </w:rPr>
              <w:t>0</w:t>
            </w:r>
            <w:r w:rsidR="00D025B2" w:rsidRPr="00AA0EAB">
              <w:rPr>
                <w:sz w:val="18"/>
                <w:szCs w:val="18"/>
              </w:rPr>
              <w:t> </w:t>
            </w:r>
            <w:r w:rsidRPr="00AA0EAB">
              <w:rPr>
                <w:sz w:val="18"/>
                <w:szCs w:val="18"/>
              </w:rPr>
              <w:t>%</w:t>
            </w:r>
          </w:p>
        </w:tc>
      </w:tr>
      <w:tr w:rsidR="000518B2" w:rsidRPr="00AA0EAB" w14:paraId="1EC94D68" w14:textId="77777777" w:rsidTr="005F7EEB">
        <w:trPr>
          <w:cnfStyle w:val="000000100000" w:firstRow="0" w:lastRow="0" w:firstColumn="0" w:lastColumn="0" w:oddVBand="0" w:evenVBand="0" w:oddHBand="1" w:evenHBand="0" w:firstRowFirstColumn="0" w:firstRowLastColumn="0" w:lastRowFirstColumn="0" w:lastRowLastColumn="0"/>
        </w:trPr>
        <w:tc>
          <w:tcPr>
            <w:tcW w:w="1518" w:type="pct"/>
            <w:shd w:val="clear" w:color="auto" w:fill="FFD97D"/>
            <w:vAlign w:val="center"/>
          </w:tcPr>
          <w:p w14:paraId="77835615" w14:textId="77777777" w:rsidR="004753C5" w:rsidRPr="00AA0EAB" w:rsidRDefault="004753C5" w:rsidP="005F7EEB">
            <w:pPr>
              <w:spacing w:before="60" w:line="240" w:lineRule="auto"/>
              <w:jc w:val="left"/>
              <w:rPr>
                <w:sz w:val="18"/>
                <w:szCs w:val="18"/>
              </w:rPr>
            </w:pPr>
            <w:r w:rsidRPr="00AA0EAB">
              <w:rPr>
                <w:sz w:val="18"/>
                <w:szCs w:val="18"/>
              </w:rPr>
              <w:t>Įgyvendinti sprendimai, skirti plačiajuosčio elektroninio ryšio plėtrai</w:t>
            </w:r>
          </w:p>
        </w:tc>
        <w:tc>
          <w:tcPr>
            <w:tcW w:w="598" w:type="pct"/>
            <w:shd w:val="clear" w:color="auto" w:fill="FFD97D"/>
            <w:vAlign w:val="center"/>
          </w:tcPr>
          <w:p w14:paraId="048A64E2" w14:textId="77777777" w:rsidR="004753C5" w:rsidRPr="00AA0EAB" w:rsidRDefault="004753C5" w:rsidP="005F7EEB">
            <w:pPr>
              <w:spacing w:before="60" w:line="240" w:lineRule="auto"/>
              <w:jc w:val="center"/>
              <w:rPr>
                <w:sz w:val="18"/>
                <w:szCs w:val="18"/>
              </w:rPr>
            </w:pPr>
            <w:r w:rsidRPr="00AA0EAB">
              <w:rPr>
                <w:sz w:val="18"/>
                <w:szCs w:val="18"/>
              </w:rPr>
              <w:t>Produkto</w:t>
            </w:r>
          </w:p>
        </w:tc>
        <w:tc>
          <w:tcPr>
            <w:tcW w:w="645" w:type="pct"/>
            <w:shd w:val="clear" w:color="auto" w:fill="FFD97D"/>
            <w:vAlign w:val="center"/>
          </w:tcPr>
          <w:p w14:paraId="4C4CF251" w14:textId="4C6CCEF9" w:rsidR="004753C5" w:rsidRPr="00AA0EAB" w:rsidRDefault="004753C5" w:rsidP="005F7EEB">
            <w:pPr>
              <w:spacing w:before="60" w:line="240" w:lineRule="auto"/>
              <w:jc w:val="center"/>
              <w:rPr>
                <w:sz w:val="18"/>
                <w:szCs w:val="18"/>
              </w:rPr>
            </w:pPr>
            <w:r w:rsidRPr="00AA0EAB">
              <w:rPr>
                <w:sz w:val="18"/>
                <w:szCs w:val="18"/>
              </w:rPr>
              <w:t>1</w:t>
            </w:r>
            <w:r w:rsidR="00D025B2" w:rsidRPr="00AA0EAB">
              <w:rPr>
                <w:sz w:val="18"/>
                <w:szCs w:val="18"/>
              </w:rPr>
              <w:t> </w:t>
            </w:r>
            <w:r w:rsidRPr="00AA0EAB">
              <w:rPr>
                <w:sz w:val="18"/>
                <w:szCs w:val="18"/>
              </w:rPr>
              <w:t>vnt.</w:t>
            </w:r>
          </w:p>
        </w:tc>
        <w:tc>
          <w:tcPr>
            <w:tcW w:w="598" w:type="pct"/>
            <w:shd w:val="clear" w:color="auto" w:fill="FFD97D"/>
            <w:vAlign w:val="center"/>
          </w:tcPr>
          <w:p w14:paraId="3EF8DA74" w14:textId="764AB2B1" w:rsidR="004753C5" w:rsidRPr="00AA0EAB" w:rsidRDefault="004753C5" w:rsidP="005F7EEB">
            <w:pPr>
              <w:spacing w:before="60" w:line="240" w:lineRule="auto"/>
              <w:jc w:val="center"/>
              <w:rPr>
                <w:sz w:val="18"/>
                <w:szCs w:val="18"/>
              </w:rPr>
            </w:pPr>
            <w:r w:rsidRPr="00AA0EAB">
              <w:rPr>
                <w:sz w:val="18"/>
                <w:szCs w:val="18"/>
              </w:rPr>
              <w:t>0</w:t>
            </w:r>
            <w:r w:rsidR="00D025B2" w:rsidRPr="00AA0EAB">
              <w:rPr>
                <w:sz w:val="18"/>
                <w:szCs w:val="18"/>
              </w:rPr>
              <w:t> </w:t>
            </w:r>
            <w:r w:rsidRPr="00AA0EAB">
              <w:rPr>
                <w:sz w:val="18"/>
                <w:szCs w:val="18"/>
              </w:rPr>
              <w:t xml:space="preserve">vnt. </w:t>
            </w:r>
            <w:r w:rsidRPr="00AA0EAB">
              <w:rPr>
                <w:sz w:val="18"/>
                <w:szCs w:val="18"/>
              </w:rPr>
              <w:br/>
              <w:t>(202</w:t>
            </w:r>
            <w:r w:rsidR="001550E7" w:rsidRPr="00AA0EAB">
              <w:rPr>
                <w:sz w:val="18"/>
                <w:szCs w:val="18"/>
              </w:rPr>
              <w:t>2</w:t>
            </w:r>
            <w:r w:rsidR="00D025B2" w:rsidRPr="00AA0EAB">
              <w:rPr>
                <w:sz w:val="18"/>
                <w:szCs w:val="18"/>
              </w:rPr>
              <w:t> </w:t>
            </w:r>
            <w:r w:rsidRPr="00AA0EAB">
              <w:rPr>
                <w:sz w:val="18"/>
                <w:szCs w:val="18"/>
              </w:rPr>
              <w:t>m.)</w:t>
            </w:r>
          </w:p>
        </w:tc>
        <w:tc>
          <w:tcPr>
            <w:tcW w:w="1017" w:type="pct"/>
            <w:shd w:val="clear" w:color="auto" w:fill="FFD97D"/>
            <w:vAlign w:val="center"/>
          </w:tcPr>
          <w:p w14:paraId="6BE1637D" w14:textId="2AB62A5C" w:rsidR="004753C5" w:rsidRPr="00AA0EAB" w:rsidRDefault="004753C5" w:rsidP="005F7EEB">
            <w:pPr>
              <w:spacing w:before="60" w:line="240" w:lineRule="auto"/>
              <w:jc w:val="center"/>
              <w:rPr>
                <w:sz w:val="18"/>
                <w:szCs w:val="18"/>
              </w:rPr>
            </w:pPr>
            <w:r w:rsidRPr="00AA0EAB">
              <w:rPr>
                <w:sz w:val="18"/>
                <w:szCs w:val="18"/>
              </w:rPr>
              <w:t>1</w:t>
            </w:r>
            <w:r w:rsidR="00D025B2" w:rsidRPr="00AA0EAB">
              <w:rPr>
                <w:sz w:val="18"/>
                <w:szCs w:val="18"/>
              </w:rPr>
              <w:t> </w:t>
            </w:r>
            <w:r w:rsidRPr="00AA0EAB">
              <w:rPr>
                <w:sz w:val="18"/>
                <w:szCs w:val="18"/>
              </w:rPr>
              <w:t>vnt.</w:t>
            </w:r>
          </w:p>
        </w:tc>
        <w:tc>
          <w:tcPr>
            <w:tcW w:w="624" w:type="pct"/>
            <w:shd w:val="clear" w:color="auto" w:fill="FFD97D"/>
            <w:vAlign w:val="center"/>
          </w:tcPr>
          <w:p w14:paraId="40B299F6" w14:textId="2983E137" w:rsidR="004753C5" w:rsidRPr="00AA0EAB" w:rsidRDefault="004753C5" w:rsidP="005F7EEB">
            <w:pPr>
              <w:spacing w:before="60" w:line="240" w:lineRule="auto"/>
              <w:jc w:val="center"/>
              <w:rPr>
                <w:sz w:val="18"/>
                <w:szCs w:val="18"/>
              </w:rPr>
            </w:pPr>
            <w:r w:rsidRPr="00AA0EAB">
              <w:rPr>
                <w:sz w:val="18"/>
                <w:szCs w:val="18"/>
              </w:rPr>
              <w:t>0</w:t>
            </w:r>
            <w:r w:rsidR="00D025B2" w:rsidRPr="00AA0EAB">
              <w:rPr>
                <w:sz w:val="18"/>
                <w:szCs w:val="18"/>
              </w:rPr>
              <w:t> </w:t>
            </w:r>
            <w:r w:rsidRPr="00AA0EAB">
              <w:rPr>
                <w:sz w:val="18"/>
                <w:szCs w:val="18"/>
              </w:rPr>
              <w:t>%</w:t>
            </w:r>
          </w:p>
        </w:tc>
      </w:tr>
      <w:tr w:rsidR="000518B2" w:rsidRPr="00AA0EAB" w14:paraId="47729799" w14:textId="77777777" w:rsidTr="005F7EEB">
        <w:trPr>
          <w:cnfStyle w:val="000000010000" w:firstRow="0" w:lastRow="0" w:firstColumn="0" w:lastColumn="0" w:oddVBand="0" w:evenVBand="0" w:oddHBand="0" w:evenHBand="1" w:firstRowFirstColumn="0" w:firstRowLastColumn="0" w:lastRowFirstColumn="0" w:lastRowLastColumn="0"/>
        </w:trPr>
        <w:tc>
          <w:tcPr>
            <w:tcW w:w="1518" w:type="pct"/>
            <w:shd w:val="clear" w:color="auto" w:fill="FFD97D"/>
            <w:vAlign w:val="center"/>
          </w:tcPr>
          <w:p w14:paraId="2BAB5CDC" w14:textId="77777777" w:rsidR="004753C5" w:rsidRPr="00AA0EAB" w:rsidRDefault="004753C5" w:rsidP="005F7EEB">
            <w:pPr>
              <w:spacing w:before="60" w:line="240" w:lineRule="auto"/>
              <w:jc w:val="left"/>
              <w:rPr>
                <w:sz w:val="18"/>
                <w:szCs w:val="18"/>
              </w:rPr>
            </w:pPr>
            <w:r w:rsidRPr="00AA0EAB">
              <w:rPr>
                <w:sz w:val="18"/>
                <w:szCs w:val="18"/>
              </w:rPr>
              <w:t>Įgyvendinti sprendimai, skirti kibernetinio saugumo didinimui</w:t>
            </w:r>
          </w:p>
        </w:tc>
        <w:tc>
          <w:tcPr>
            <w:tcW w:w="598" w:type="pct"/>
            <w:shd w:val="clear" w:color="auto" w:fill="FFD97D"/>
            <w:vAlign w:val="center"/>
          </w:tcPr>
          <w:p w14:paraId="681621BC" w14:textId="77777777" w:rsidR="004753C5" w:rsidRPr="00AA0EAB" w:rsidRDefault="004753C5" w:rsidP="005F7EEB">
            <w:pPr>
              <w:spacing w:before="60" w:line="240" w:lineRule="auto"/>
              <w:jc w:val="center"/>
              <w:rPr>
                <w:sz w:val="18"/>
                <w:szCs w:val="18"/>
              </w:rPr>
            </w:pPr>
            <w:r w:rsidRPr="00AA0EAB">
              <w:rPr>
                <w:sz w:val="18"/>
                <w:szCs w:val="18"/>
              </w:rPr>
              <w:t>Produkto</w:t>
            </w:r>
          </w:p>
        </w:tc>
        <w:tc>
          <w:tcPr>
            <w:tcW w:w="645" w:type="pct"/>
            <w:shd w:val="clear" w:color="auto" w:fill="FFD97D"/>
            <w:vAlign w:val="center"/>
          </w:tcPr>
          <w:p w14:paraId="341923E1" w14:textId="4363D3FF" w:rsidR="004753C5" w:rsidRPr="00AA0EAB" w:rsidRDefault="004753C5" w:rsidP="005F7EEB">
            <w:pPr>
              <w:spacing w:before="60" w:line="240" w:lineRule="auto"/>
              <w:jc w:val="center"/>
              <w:rPr>
                <w:sz w:val="18"/>
                <w:szCs w:val="18"/>
              </w:rPr>
            </w:pPr>
            <w:r w:rsidRPr="00AA0EAB">
              <w:rPr>
                <w:sz w:val="18"/>
                <w:szCs w:val="18"/>
              </w:rPr>
              <w:t>1</w:t>
            </w:r>
            <w:r w:rsidR="00D025B2" w:rsidRPr="00AA0EAB">
              <w:rPr>
                <w:sz w:val="18"/>
                <w:szCs w:val="18"/>
              </w:rPr>
              <w:t> </w:t>
            </w:r>
            <w:r w:rsidRPr="00AA0EAB">
              <w:rPr>
                <w:sz w:val="18"/>
                <w:szCs w:val="18"/>
              </w:rPr>
              <w:t>vnt.</w:t>
            </w:r>
          </w:p>
        </w:tc>
        <w:tc>
          <w:tcPr>
            <w:tcW w:w="598" w:type="pct"/>
            <w:shd w:val="clear" w:color="auto" w:fill="FFD97D"/>
            <w:vAlign w:val="center"/>
          </w:tcPr>
          <w:p w14:paraId="43824EDF" w14:textId="18FD22F6" w:rsidR="004753C5" w:rsidRPr="00AA0EAB" w:rsidRDefault="004753C5" w:rsidP="005F7EEB">
            <w:pPr>
              <w:spacing w:before="60" w:line="240" w:lineRule="auto"/>
              <w:jc w:val="center"/>
              <w:rPr>
                <w:sz w:val="18"/>
                <w:szCs w:val="18"/>
              </w:rPr>
            </w:pPr>
            <w:r w:rsidRPr="00AA0EAB">
              <w:rPr>
                <w:sz w:val="18"/>
                <w:szCs w:val="18"/>
              </w:rPr>
              <w:t>0</w:t>
            </w:r>
            <w:r w:rsidR="00D025B2" w:rsidRPr="00AA0EAB">
              <w:rPr>
                <w:sz w:val="18"/>
                <w:szCs w:val="18"/>
              </w:rPr>
              <w:t> </w:t>
            </w:r>
            <w:r w:rsidRPr="00AA0EAB">
              <w:rPr>
                <w:sz w:val="18"/>
                <w:szCs w:val="18"/>
              </w:rPr>
              <w:t xml:space="preserve">vnt. </w:t>
            </w:r>
            <w:r w:rsidRPr="00AA0EAB">
              <w:rPr>
                <w:sz w:val="18"/>
                <w:szCs w:val="18"/>
              </w:rPr>
              <w:br/>
              <w:t>(202</w:t>
            </w:r>
            <w:r w:rsidR="001550E7" w:rsidRPr="00AA0EAB">
              <w:rPr>
                <w:sz w:val="18"/>
                <w:szCs w:val="18"/>
              </w:rPr>
              <w:t>2</w:t>
            </w:r>
            <w:r w:rsidR="00D025B2" w:rsidRPr="00AA0EAB">
              <w:rPr>
                <w:sz w:val="18"/>
                <w:szCs w:val="18"/>
              </w:rPr>
              <w:t> </w:t>
            </w:r>
            <w:r w:rsidRPr="00AA0EAB">
              <w:rPr>
                <w:sz w:val="18"/>
                <w:szCs w:val="18"/>
              </w:rPr>
              <w:t>m.)</w:t>
            </w:r>
          </w:p>
        </w:tc>
        <w:tc>
          <w:tcPr>
            <w:tcW w:w="1017" w:type="pct"/>
            <w:shd w:val="clear" w:color="auto" w:fill="FFD97D"/>
            <w:vAlign w:val="center"/>
          </w:tcPr>
          <w:p w14:paraId="79189C92" w14:textId="42330179" w:rsidR="004753C5" w:rsidRPr="00AA0EAB" w:rsidRDefault="004753C5" w:rsidP="005F7EEB">
            <w:pPr>
              <w:spacing w:before="60" w:line="240" w:lineRule="auto"/>
              <w:jc w:val="center"/>
              <w:rPr>
                <w:sz w:val="18"/>
                <w:szCs w:val="18"/>
              </w:rPr>
            </w:pPr>
            <w:r w:rsidRPr="00AA0EAB">
              <w:rPr>
                <w:sz w:val="18"/>
                <w:szCs w:val="18"/>
              </w:rPr>
              <w:t>2</w:t>
            </w:r>
            <w:r w:rsidR="00D025B2" w:rsidRPr="00AA0EAB">
              <w:rPr>
                <w:sz w:val="18"/>
                <w:szCs w:val="18"/>
              </w:rPr>
              <w:t> </w:t>
            </w:r>
            <w:r w:rsidRPr="00AA0EAB">
              <w:rPr>
                <w:sz w:val="18"/>
                <w:szCs w:val="18"/>
              </w:rPr>
              <w:t>vnt.</w:t>
            </w:r>
          </w:p>
        </w:tc>
        <w:tc>
          <w:tcPr>
            <w:tcW w:w="624" w:type="pct"/>
            <w:shd w:val="clear" w:color="auto" w:fill="FFD97D"/>
            <w:vAlign w:val="center"/>
          </w:tcPr>
          <w:p w14:paraId="403B8BE5" w14:textId="39CC4B16" w:rsidR="004753C5" w:rsidRPr="00AA0EAB" w:rsidRDefault="004753C5" w:rsidP="005F7EEB">
            <w:pPr>
              <w:spacing w:before="60" w:line="240" w:lineRule="auto"/>
              <w:jc w:val="center"/>
              <w:rPr>
                <w:sz w:val="18"/>
                <w:szCs w:val="18"/>
              </w:rPr>
            </w:pPr>
            <w:r w:rsidRPr="00AA0EAB">
              <w:rPr>
                <w:sz w:val="18"/>
                <w:szCs w:val="18"/>
              </w:rPr>
              <w:t>0</w:t>
            </w:r>
            <w:r w:rsidR="00D025B2" w:rsidRPr="00AA0EAB">
              <w:rPr>
                <w:sz w:val="18"/>
                <w:szCs w:val="18"/>
              </w:rPr>
              <w:t> </w:t>
            </w:r>
            <w:r w:rsidRPr="00AA0EAB">
              <w:rPr>
                <w:sz w:val="18"/>
                <w:szCs w:val="18"/>
              </w:rPr>
              <w:t>%</w:t>
            </w:r>
          </w:p>
        </w:tc>
      </w:tr>
      <w:tr w:rsidR="004753C5" w:rsidRPr="00AA0EAB" w14:paraId="22B2340E" w14:textId="77777777" w:rsidTr="005F7EEB">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BFBFBF"/>
            <w:vAlign w:val="center"/>
          </w:tcPr>
          <w:p w14:paraId="122EA665" w14:textId="77777777" w:rsidR="004753C5" w:rsidRPr="00AA0EAB" w:rsidRDefault="004753C5" w:rsidP="005F7EEB">
            <w:pPr>
              <w:keepNext/>
              <w:spacing w:before="60" w:line="240" w:lineRule="auto"/>
              <w:jc w:val="center"/>
              <w:rPr>
                <w:b/>
                <w:bCs/>
                <w:i/>
                <w:iCs/>
                <w:sz w:val="18"/>
                <w:szCs w:val="18"/>
              </w:rPr>
            </w:pPr>
            <w:r w:rsidRPr="00AA0EAB">
              <w:rPr>
                <w:b/>
                <w:bCs/>
                <w:i/>
                <w:iCs/>
                <w:sz w:val="18"/>
                <w:szCs w:val="18"/>
              </w:rPr>
              <w:t>PĮP nacionalinės stebėsenos rodikliai</w:t>
            </w:r>
          </w:p>
        </w:tc>
      </w:tr>
      <w:tr w:rsidR="00F062AF" w:rsidRPr="00AA0EAB" w14:paraId="0B01C778" w14:textId="77777777" w:rsidTr="005F7EEB">
        <w:trPr>
          <w:cnfStyle w:val="000000010000" w:firstRow="0" w:lastRow="0" w:firstColumn="0" w:lastColumn="0" w:oddVBand="0" w:evenVBand="0" w:oddHBand="0" w:evenHBand="1" w:firstRowFirstColumn="0" w:firstRowLastColumn="0" w:lastRowFirstColumn="0" w:lastRowLastColumn="0"/>
        </w:trPr>
        <w:tc>
          <w:tcPr>
            <w:tcW w:w="1518" w:type="pct"/>
            <w:shd w:val="clear" w:color="auto" w:fill="FFD97D"/>
            <w:vAlign w:val="center"/>
          </w:tcPr>
          <w:p w14:paraId="0379189C" w14:textId="77777777" w:rsidR="004753C5" w:rsidRPr="00AA0EAB" w:rsidRDefault="004753C5" w:rsidP="005F7EEB">
            <w:pPr>
              <w:spacing w:before="60" w:line="240" w:lineRule="auto"/>
              <w:jc w:val="left"/>
              <w:rPr>
                <w:sz w:val="18"/>
                <w:szCs w:val="18"/>
              </w:rPr>
            </w:pPr>
            <w:r w:rsidRPr="00AA0EAB">
              <w:rPr>
                <w:sz w:val="18"/>
                <w:szCs w:val="18"/>
              </w:rPr>
              <w:t>Projekto įgyvendinimo metu pastatytų bokštų, kuriuose naudojamos elektroninių ryšių paslaugos, dalis</w:t>
            </w:r>
          </w:p>
        </w:tc>
        <w:tc>
          <w:tcPr>
            <w:tcW w:w="598" w:type="pct"/>
            <w:shd w:val="clear" w:color="auto" w:fill="FFD97D"/>
            <w:vAlign w:val="center"/>
          </w:tcPr>
          <w:p w14:paraId="57B1DA75" w14:textId="77777777" w:rsidR="004753C5" w:rsidRPr="00AA0EAB" w:rsidRDefault="004753C5" w:rsidP="005F7EEB">
            <w:pPr>
              <w:spacing w:before="60" w:line="240" w:lineRule="auto"/>
              <w:jc w:val="center"/>
              <w:rPr>
                <w:sz w:val="18"/>
                <w:szCs w:val="18"/>
              </w:rPr>
            </w:pPr>
            <w:r w:rsidRPr="00AA0EAB">
              <w:rPr>
                <w:sz w:val="18"/>
                <w:szCs w:val="18"/>
              </w:rPr>
              <w:t>Rezultato</w:t>
            </w:r>
          </w:p>
        </w:tc>
        <w:tc>
          <w:tcPr>
            <w:tcW w:w="645" w:type="pct"/>
            <w:shd w:val="clear" w:color="auto" w:fill="FFD97D"/>
            <w:vAlign w:val="center"/>
          </w:tcPr>
          <w:p w14:paraId="5D16A6C6" w14:textId="6D695372" w:rsidR="004753C5" w:rsidRPr="00AA0EAB" w:rsidRDefault="004753C5" w:rsidP="005F7EEB">
            <w:pPr>
              <w:spacing w:before="60" w:line="240" w:lineRule="auto"/>
              <w:jc w:val="center"/>
              <w:rPr>
                <w:sz w:val="18"/>
                <w:szCs w:val="18"/>
              </w:rPr>
            </w:pPr>
            <w:r w:rsidRPr="00AA0EAB">
              <w:rPr>
                <w:sz w:val="18"/>
                <w:szCs w:val="18"/>
              </w:rPr>
              <w:t>100</w:t>
            </w:r>
            <w:r w:rsidR="00271AF5" w:rsidRPr="00AA0EAB">
              <w:rPr>
                <w:sz w:val="18"/>
                <w:szCs w:val="18"/>
              </w:rPr>
              <w:t> </w:t>
            </w:r>
            <w:r w:rsidRPr="00AA0EAB">
              <w:rPr>
                <w:sz w:val="18"/>
                <w:szCs w:val="18"/>
              </w:rPr>
              <w:t>%</w:t>
            </w:r>
          </w:p>
        </w:tc>
        <w:tc>
          <w:tcPr>
            <w:tcW w:w="598" w:type="pct"/>
            <w:shd w:val="clear" w:color="auto" w:fill="FFD97D"/>
            <w:vAlign w:val="center"/>
          </w:tcPr>
          <w:p w14:paraId="4908E5D4" w14:textId="7CB32F0D" w:rsidR="004753C5" w:rsidRPr="00AA0EAB" w:rsidRDefault="004753C5" w:rsidP="005F7EEB">
            <w:pPr>
              <w:spacing w:before="60" w:line="240" w:lineRule="auto"/>
              <w:jc w:val="center"/>
              <w:rPr>
                <w:sz w:val="18"/>
                <w:szCs w:val="18"/>
              </w:rPr>
            </w:pPr>
            <w:r w:rsidRPr="00AA0EAB">
              <w:rPr>
                <w:sz w:val="18"/>
                <w:szCs w:val="18"/>
              </w:rPr>
              <w:t>0</w:t>
            </w:r>
            <w:r w:rsidRPr="00AA0EAB">
              <w:rPr>
                <w:sz w:val="18"/>
                <w:szCs w:val="18"/>
              </w:rPr>
              <w:br/>
              <w:t>(202</w:t>
            </w:r>
            <w:r w:rsidR="001550E7" w:rsidRPr="00AA0EAB">
              <w:rPr>
                <w:sz w:val="18"/>
                <w:szCs w:val="18"/>
              </w:rPr>
              <w:t>2</w:t>
            </w:r>
            <w:r w:rsidR="00271AF5" w:rsidRPr="00AA0EAB">
              <w:rPr>
                <w:sz w:val="18"/>
                <w:szCs w:val="18"/>
              </w:rPr>
              <w:t> </w:t>
            </w:r>
            <w:r w:rsidRPr="00AA0EAB">
              <w:rPr>
                <w:sz w:val="18"/>
                <w:szCs w:val="18"/>
              </w:rPr>
              <w:t>m.)</w:t>
            </w:r>
          </w:p>
        </w:tc>
        <w:tc>
          <w:tcPr>
            <w:tcW w:w="1017" w:type="pct"/>
            <w:shd w:val="clear" w:color="auto" w:fill="FFD97D"/>
            <w:vAlign w:val="center"/>
          </w:tcPr>
          <w:p w14:paraId="7565BF11" w14:textId="012102A2" w:rsidR="004753C5" w:rsidRPr="00AA0EAB" w:rsidRDefault="00271AF5" w:rsidP="005F7EEB">
            <w:pPr>
              <w:spacing w:before="60" w:line="240" w:lineRule="auto"/>
              <w:jc w:val="center"/>
              <w:rPr>
                <w:rFonts w:eastAsia="Times New Roman"/>
                <w:sz w:val="18"/>
                <w:szCs w:val="18"/>
              </w:rPr>
            </w:pPr>
            <w:r w:rsidRPr="00AA0EAB">
              <w:rPr>
                <w:rFonts w:eastAsia="Times New Roman"/>
                <w:sz w:val="18"/>
                <w:szCs w:val="18"/>
              </w:rPr>
              <w:t>–</w:t>
            </w:r>
            <w:r w:rsidR="00E76651" w:rsidRPr="00AA0EAB">
              <w:rPr>
                <w:rStyle w:val="FootnoteReference"/>
                <w:rFonts w:eastAsia="Times New Roman"/>
                <w:sz w:val="18"/>
                <w:szCs w:val="18"/>
              </w:rPr>
              <w:footnoteReference w:id="96"/>
            </w:r>
          </w:p>
        </w:tc>
        <w:tc>
          <w:tcPr>
            <w:tcW w:w="624" w:type="pct"/>
            <w:shd w:val="clear" w:color="auto" w:fill="FFD97D"/>
            <w:vAlign w:val="center"/>
          </w:tcPr>
          <w:p w14:paraId="5B5FF333" w14:textId="6A6EAC88" w:rsidR="004753C5" w:rsidRPr="00AA0EAB" w:rsidRDefault="004753C5" w:rsidP="005F7EEB">
            <w:pPr>
              <w:spacing w:before="60" w:line="240" w:lineRule="auto"/>
              <w:jc w:val="center"/>
              <w:rPr>
                <w:sz w:val="18"/>
                <w:szCs w:val="18"/>
              </w:rPr>
            </w:pPr>
            <w:r w:rsidRPr="00AA0EAB">
              <w:rPr>
                <w:sz w:val="18"/>
                <w:szCs w:val="18"/>
              </w:rPr>
              <w:t>0</w:t>
            </w:r>
            <w:r w:rsidR="00271AF5" w:rsidRPr="00AA0EAB">
              <w:rPr>
                <w:sz w:val="18"/>
                <w:szCs w:val="18"/>
              </w:rPr>
              <w:t> </w:t>
            </w:r>
            <w:r w:rsidRPr="00AA0EAB">
              <w:rPr>
                <w:sz w:val="18"/>
                <w:szCs w:val="18"/>
              </w:rPr>
              <w:t>%</w:t>
            </w:r>
          </w:p>
        </w:tc>
      </w:tr>
      <w:tr w:rsidR="007E3354" w:rsidRPr="00AA0EAB" w14:paraId="7850CC5C" w14:textId="77777777" w:rsidTr="005F7EEB">
        <w:trPr>
          <w:cnfStyle w:val="000000100000" w:firstRow="0" w:lastRow="0" w:firstColumn="0" w:lastColumn="0" w:oddVBand="0" w:evenVBand="0" w:oddHBand="1" w:evenHBand="0" w:firstRowFirstColumn="0" w:firstRowLastColumn="0" w:lastRowFirstColumn="0" w:lastRowLastColumn="0"/>
        </w:trPr>
        <w:tc>
          <w:tcPr>
            <w:tcW w:w="1518" w:type="pct"/>
            <w:shd w:val="clear" w:color="auto" w:fill="AAF683"/>
            <w:vAlign w:val="center"/>
          </w:tcPr>
          <w:p w14:paraId="6014D674" w14:textId="7F451A21" w:rsidR="007E3354" w:rsidRPr="00AA0EAB" w:rsidRDefault="007E3354" w:rsidP="005F7EEB">
            <w:pPr>
              <w:spacing w:before="60" w:line="240" w:lineRule="auto"/>
              <w:jc w:val="left"/>
              <w:rPr>
                <w:sz w:val="18"/>
                <w:szCs w:val="18"/>
              </w:rPr>
            </w:pPr>
            <w:r w:rsidRPr="00AA0EAB">
              <w:rPr>
                <w:sz w:val="18"/>
                <w:szCs w:val="18"/>
              </w:rPr>
              <w:t>Parengtas naujos kartos interneto prieigos infrastruktūros plėtros investicijų projektas</w:t>
            </w:r>
          </w:p>
        </w:tc>
        <w:tc>
          <w:tcPr>
            <w:tcW w:w="598" w:type="pct"/>
            <w:shd w:val="clear" w:color="auto" w:fill="AAF683"/>
            <w:vAlign w:val="center"/>
          </w:tcPr>
          <w:p w14:paraId="1A740DD7" w14:textId="19085EB9" w:rsidR="007E3354" w:rsidRPr="00AA0EAB" w:rsidRDefault="007E3354" w:rsidP="005F7EEB">
            <w:pPr>
              <w:spacing w:before="60" w:line="240" w:lineRule="auto"/>
              <w:jc w:val="center"/>
              <w:rPr>
                <w:sz w:val="18"/>
                <w:szCs w:val="18"/>
              </w:rPr>
            </w:pPr>
            <w:r w:rsidRPr="00AA0EAB">
              <w:rPr>
                <w:sz w:val="18"/>
                <w:szCs w:val="18"/>
              </w:rPr>
              <w:t>Produkto</w:t>
            </w:r>
          </w:p>
        </w:tc>
        <w:tc>
          <w:tcPr>
            <w:tcW w:w="645" w:type="pct"/>
            <w:shd w:val="clear" w:color="auto" w:fill="AAF683"/>
            <w:vAlign w:val="center"/>
          </w:tcPr>
          <w:p w14:paraId="7143A195" w14:textId="32DDD9A4" w:rsidR="007E3354" w:rsidRPr="00AA0EAB" w:rsidRDefault="007E3354" w:rsidP="005F7EEB">
            <w:pPr>
              <w:spacing w:before="60" w:line="240" w:lineRule="auto"/>
              <w:jc w:val="center"/>
              <w:rPr>
                <w:sz w:val="18"/>
                <w:szCs w:val="18"/>
              </w:rPr>
            </w:pPr>
            <w:r w:rsidRPr="00AA0EAB">
              <w:rPr>
                <w:sz w:val="18"/>
                <w:szCs w:val="18"/>
              </w:rPr>
              <w:t>1</w:t>
            </w:r>
            <w:r w:rsidR="00271AF5" w:rsidRPr="00AA0EAB">
              <w:rPr>
                <w:sz w:val="18"/>
                <w:szCs w:val="18"/>
              </w:rPr>
              <w:t> </w:t>
            </w:r>
            <w:r w:rsidRPr="00AA0EAB">
              <w:rPr>
                <w:sz w:val="18"/>
                <w:szCs w:val="18"/>
              </w:rPr>
              <w:t>vnt.</w:t>
            </w:r>
          </w:p>
        </w:tc>
        <w:tc>
          <w:tcPr>
            <w:tcW w:w="598" w:type="pct"/>
            <w:shd w:val="clear" w:color="auto" w:fill="AAF683"/>
            <w:vAlign w:val="center"/>
          </w:tcPr>
          <w:p w14:paraId="4A9ABEF9" w14:textId="03F32DAA" w:rsidR="007E3354" w:rsidRPr="00AA0EAB" w:rsidRDefault="007E3354" w:rsidP="005F7EEB">
            <w:pPr>
              <w:spacing w:before="60" w:line="240" w:lineRule="auto"/>
              <w:jc w:val="center"/>
              <w:rPr>
                <w:sz w:val="18"/>
                <w:szCs w:val="18"/>
              </w:rPr>
            </w:pPr>
            <w:r w:rsidRPr="00AA0EAB">
              <w:rPr>
                <w:sz w:val="18"/>
                <w:szCs w:val="18"/>
              </w:rPr>
              <w:t>1</w:t>
            </w:r>
            <w:r w:rsidR="00271AF5" w:rsidRPr="00AA0EAB">
              <w:rPr>
                <w:sz w:val="18"/>
                <w:szCs w:val="18"/>
              </w:rPr>
              <w:t> </w:t>
            </w:r>
            <w:r w:rsidRPr="00AA0EAB">
              <w:rPr>
                <w:sz w:val="18"/>
                <w:szCs w:val="18"/>
              </w:rPr>
              <w:t>vnt.</w:t>
            </w:r>
          </w:p>
        </w:tc>
        <w:tc>
          <w:tcPr>
            <w:tcW w:w="1017" w:type="pct"/>
            <w:shd w:val="clear" w:color="auto" w:fill="AAF683"/>
            <w:vAlign w:val="center"/>
          </w:tcPr>
          <w:p w14:paraId="2D9D3B63" w14:textId="232B985E" w:rsidR="007E3354" w:rsidRPr="00AA0EAB" w:rsidRDefault="007E3354" w:rsidP="005F7EEB">
            <w:pPr>
              <w:spacing w:before="60" w:line="240" w:lineRule="auto"/>
              <w:jc w:val="center"/>
              <w:rPr>
                <w:rFonts w:eastAsia="Times New Roman"/>
                <w:sz w:val="18"/>
                <w:szCs w:val="18"/>
              </w:rPr>
            </w:pPr>
            <w:r w:rsidRPr="00AA0EAB">
              <w:rPr>
                <w:sz w:val="18"/>
                <w:szCs w:val="18"/>
              </w:rPr>
              <w:t>1</w:t>
            </w:r>
            <w:r w:rsidR="00271AF5" w:rsidRPr="00AA0EAB">
              <w:rPr>
                <w:sz w:val="18"/>
                <w:szCs w:val="18"/>
              </w:rPr>
              <w:t> </w:t>
            </w:r>
            <w:r w:rsidRPr="00AA0EAB">
              <w:rPr>
                <w:sz w:val="18"/>
                <w:szCs w:val="18"/>
              </w:rPr>
              <w:t>vnt.</w:t>
            </w:r>
          </w:p>
        </w:tc>
        <w:tc>
          <w:tcPr>
            <w:tcW w:w="624" w:type="pct"/>
            <w:shd w:val="clear" w:color="auto" w:fill="AAF683"/>
            <w:vAlign w:val="center"/>
          </w:tcPr>
          <w:p w14:paraId="03FC1225" w14:textId="5A811E2C" w:rsidR="007E3354" w:rsidRPr="00AA0EAB" w:rsidRDefault="007E3354" w:rsidP="005F7EEB">
            <w:pPr>
              <w:spacing w:before="60" w:line="240" w:lineRule="auto"/>
              <w:jc w:val="center"/>
              <w:rPr>
                <w:sz w:val="18"/>
                <w:szCs w:val="18"/>
              </w:rPr>
            </w:pPr>
            <w:r w:rsidRPr="00AA0EAB">
              <w:rPr>
                <w:sz w:val="18"/>
                <w:szCs w:val="18"/>
              </w:rPr>
              <w:t>100%</w:t>
            </w:r>
          </w:p>
        </w:tc>
      </w:tr>
    </w:tbl>
    <w:p w14:paraId="5E4DF533" w14:textId="37A18E1F" w:rsidR="004753C5" w:rsidRPr="00AA0EAB" w:rsidRDefault="004753C5" w:rsidP="00456AF7">
      <w:pPr>
        <w:pStyle w:val="BottomcaptionSuMin"/>
      </w:pPr>
      <w:r w:rsidRPr="00AA0EAB">
        <w:t xml:space="preserve">Šaltinis: sudaryta </w:t>
      </w:r>
      <w:r w:rsidR="00830AA6" w:rsidRPr="00AA0EAB">
        <w:t>Vertintojo</w:t>
      </w:r>
      <w:r w:rsidRPr="00AA0EAB">
        <w:t xml:space="preserve"> pagal SFMIS duomenis</w:t>
      </w:r>
    </w:p>
    <w:p w14:paraId="2D1FD4B6" w14:textId="2686678C" w:rsidR="00B718C9" w:rsidRPr="00AA0EAB" w:rsidRDefault="00271AF5" w:rsidP="004753C5">
      <w:r w:rsidRPr="00AA0EAB">
        <w:t xml:space="preserve">Pagal </w:t>
      </w:r>
      <w:r w:rsidR="004753C5" w:rsidRPr="00AA0EAB">
        <w:t>521 ir J06 (522) priemon</w:t>
      </w:r>
      <w:r w:rsidRPr="00AA0EAB">
        <w:t>es</w:t>
      </w:r>
      <w:r w:rsidR="004753C5" w:rsidRPr="00AA0EAB">
        <w:t xml:space="preserve"> </w:t>
      </w:r>
      <w:r w:rsidR="00272381" w:rsidRPr="00AA0EAB">
        <w:t>finansuotiems projektams</w:t>
      </w:r>
      <w:r w:rsidR="004753C5" w:rsidRPr="00AA0EAB">
        <w:t xml:space="preserve"> kol kas nepavyko pasiekti n</w:t>
      </w:r>
      <w:r w:rsidRPr="00AA0EAB">
        <w:t>ė</w:t>
      </w:r>
      <w:r w:rsidR="004753C5" w:rsidRPr="00AA0EAB">
        <w:t xml:space="preserve"> vieno iš 5</w:t>
      </w:r>
      <w:r w:rsidR="004E4412" w:rsidRPr="00AA0EAB">
        <w:t>-ių</w:t>
      </w:r>
      <w:r w:rsidR="004753C5" w:rsidRPr="00AA0EAB">
        <w:t xml:space="preserve"> </w:t>
      </w:r>
      <w:r w:rsidR="00F211F3" w:rsidRPr="00AA0EAB">
        <w:t xml:space="preserve">VP </w:t>
      </w:r>
      <w:r w:rsidR="004753C5" w:rsidRPr="00AA0EAB">
        <w:t xml:space="preserve">rezultato </w:t>
      </w:r>
      <w:r w:rsidRPr="00AA0EAB">
        <w:t xml:space="preserve">ir </w:t>
      </w:r>
      <w:r w:rsidR="004753C5" w:rsidRPr="00AA0EAB">
        <w:t>produkto rodiklių. Vertinant namų ūki</w:t>
      </w:r>
      <w:r w:rsidR="00BF29DF" w:rsidRPr="00AA0EAB">
        <w:t>ų</w:t>
      </w:r>
      <w:r w:rsidR="004753C5" w:rsidRPr="00AA0EAB">
        <w:t xml:space="preserve"> padengiamumo plačiajuosčiu ryšiu </w:t>
      </w:r>
      <w:r w:rsidR="00320CEA" w:rsidRPr="00AA0EAB">
        <w:t xml:space="preserve">(arba aprėpties) </w:t>
      </w:r>
      <w:r w:rsidR="004753C5" w:rsidRPr="00AA0EAB">
        <w:t xml:space="preserve">rodiklius </w:t>
      </w:r>
      <w:r w:rsidR="00074282" w:rsidRPr="00AA0EAB">
        <w:t>numatoma</w:t>
      </w:r>
      <w:r w:rsidR="004753C5" w:rsidRPr="00AA0EAB">
        <w:t xml:space="preserve">, kad </w:t>
      </w:r>
      <w:r w:rsidR="00074282" w:rsidRPr="00AA0EAB">
        <w:t xml:space="preserve">projektą </w:t>
      </w:r>
      <w:r w:rsidRPr="00AA0EAB">
        <w:t xml:space="preserve">įgyvendinus </w:t>
      </w:r>
      <w:r w:rsidR="00074282" w:rsidRPr="00AA0EAB">
        <w:t xml:space="preserve">rezultato rodiklis nebus pasiektas, </w:t>
      </w:r>
      <w:r w:rsidRPr="00AA0EAB">
        <w:t>nes</w:t>
      </w:r>
      <w:r w:rsidR="00320CEA" w:rsidRPr="00AA0EAB">
        <w:t xml:space="preserve"> </w:t>
      </w:r>
      <w:r w:rsidRPr="00AA0EAB">
        <w:t>pagal</w:t>
      </w:r>
      <w:r w:rsidR="00074282" w:rsidRPr="00AA0EAB">
        <w:t xml:space="preserve"> </w:t>
      </w:r>
      <w:r w:rsidR="002E3CA8" w:rsidRPr="00AA0EAB">
        <w:t xml:space="preserve">PI </w:t>
      </w:r>
      <w:r w:rsidRPr="00AA0EAB">
        <w:t xml:space="preserve">projektą </w:t>
      </w:r>
      <w:r w:rsidR="002E3CA8" w:rsidRPr="00AA0EAB">
        <w:t>įsipareigoja</w:t>
      </w:r>
      <w:r w:rsidR="009B5053" w:rsidRPr="00AA0EAB">
        <w:t>ma</w:t>
      </w:r>
      <w:r w:rsidR="002E3CA8" w:rsidRPr="00AA0EAB">
        <w:t xml:space="preserve"> padengti tik pusę iš Lietuvoje likusių „baltos</w:t>
      </w:r>
      <w:r w:rsidRPr="00AA0EAB">
        <w:t>ios</w:t>
      </w:r>
      <w:r w:rsidR="002E3CA8" w:rsidRPr="00AA0EAB">
        <w:t>e dėmėse“ esančių namų ūkių</w:t>
      </w:r>
      <w:r w:rsidR="002E3CA8" w:rsidRPr="00AA0EAB">
        <w:rPr>
          <w:rStyle w:val="FootnoteReference"/>
        </w:rPr>
        <w:footnoteReference w:id="97"/>
      </w:r>
      <w:r w:rsidR="002E3CA8" w:rsidRPr="00AA0EAB">
        <w:t>.</w:t>
      </w:r>
      <w:r w:rsidR="005266F1" w:rsidRPr="00AA0EAB">
        <w:t xml:space="preserve"> </w:t>
      </w:r>
      <w:r w:rsidR="009B5053" w:rsidRPr="00AA0EAB">
        <w:t>Visgi</w:t>
      </w:r>
      <w:r w:rsidR="005266F1" w:rsidRPr="00AA0EAB">
        <w:t xml:space="preserve"> tikimasi, kad pabaigtas projektas </w:t>
      </w:r>
      <w:r w:rsidR="00CD7440" w:rsidRPr="00AA0EAB">
        <w:t>pa</w:t>
      </w:r>
      <w:r w:rsidR="005266F1" w:rsidRPr="00AA0EAB">
        <w:t>skatins rinkos konkurenciją, t.</w:t>
      </w:r>
      <w:r w:rsidRPr="00AA0EAB">
        <w:t> </w:t>
      </w:r>
      <w:r w:rsidR="005266F1" w:rsidRPr="00AA0EAB">
        <w:t xml:space="preserve">y. </w:t>
      </w:r>
      <w:r w:rsidR="008924DB" w:rsidRPr="00AA0EAB">
        <w:t>tikimasi, kad „</w:t>
      </w:r>
      <w:r w:rsidRPr="00AA0EAB">
        <w:t>paskutinę mylią</w:t>
      </w:r>
      <w:r w:rsidR="008924DB" w:rsidRPr="00AA0EAB">
        <w:t>“</w:t>
      </w:r>
      <w:r w:rsidRPr="00AA0EAB">
        <w:t>,</w:t>
      </w:r>
      <w:r w:rsidR="008924DB" w:rsidRPr="00AA0EAB">
        <w:t xml:space="preserve"> </w:t>
      </w:r>
      <w:r w:rsidRPr="00AA0EAB">
        <w:t xml:space="preserve">naudodami sukurtą infrastruktūrą, </w:t>
      </w:r>
      <w:r w:rsidR="008924DB" w:rsidRPr="00AA0EAB">
        <w:t>padeng</w:t>
      </w:r>
      <w:r w:rsidRPr="00AA0EAB">
        <w:t>s privatūs operatoriai</w:t>
      </w:r>
      <w:r w:rsidR="00F003DA" w:rsidRPr="00AA0EAB">
        <w:rPr>
          <w:rStyle w:val="FootnoteReference"/>
        </w:rPr>
        <w:footnoteReference w:id="98"/>
      </w:r>
      <w:r w:rsidR="00074282" w:rsidRPr="00AA0EAB">
        <w:t>.</w:t>
      </w:r>
    </w:p>
    <w:p w14:paraId="6FC47E9D" w14:textId="208A50BC" w:rsidR="004753C5" w:rsidRPr="00AA0EAB" w:rsidRDefault="004753C5" w:rsidP="004753C5">
      <w:r w:rsidRPr="00AA0EAB">
        <w:t xml:space="preserve">Viena kertinių </w:t>
      </w:r>
      <w:r w:rsidR="00A249B5" w:rsidRPr="00AA0EAB">
        <w:t xml:space="preserve">PI projekto </w:t>
      </w:r>
      <w:r w:rsidR="00271AF5" w:rsidRPr="00AA0EAB">
        <w:t xml:space="preserve">įgyvendinimo kliūčių </w:t>
      </w:r>
      <w:r w:rsidRPr="00AA0EAB">
        <w:t xml:space="preserve">yra esamas teisinis ryšių sektoriaus ir statybų reglamentavimas. </w:t>
      </w:r>
      <w:r w:rsidR="00272381" w:rsidRPr="00AA0EAB">
        <w:t>Dažnai</w:t>
      </w:r>
      <w:r w:rsidRPr="00AA0EAB">
        <w:t xml:space="preserve"> </w:t>
      </w:r>
      <w:r w:rsidR="00320CEA" w:rsidRPr="00AA0EAB">
        <w:t xml:space="preserve">darbai </w:t>
      </w:r>
      <w:r w:rsidRPr="00AA0EAB">
        <w:t>dėl privačios žemės nusavinimo ir ypatingų statinių (aukštesnių nei 30</w:t>
      </w:r>
      <w:r w:rsidR="005962E3" w:rsidRPr="00AA0EAB">
        <w:t> </w:t>
      </w:r>
      <w:r w:rsidRPr="00AA0EAB">
        <w:t>m</w:t>
      </w:r>
      <w:r w:rsidR="005962E3" w:rsidRPr="00AA0EAB">
        <w:t xml:space="preserve"> bokštų</w:t>
      </w:r>
      <w:r w:rsidRPr="00AA0EAB">
        <w:t>) derinimo procedūrų, projektavimo ir statybos leidimo gavimo užtrunka 1</w:t>
      </w:r>
      <w:r w:rsidR="005962E3" w:rsidRPr="00AA0EAB">
        <w:t>–</w:t>
      </w:r>
      <w:r w:rsidRPr="00AA0EAB">
        <w:t>2 metus. Panaši</w:t>
      </w:r>
      <w:r w:rsidR="005962E3" w:rsidRPr="00AA0EAB">
        <w:t>ų</w:t>
      </w:r>
      <w:r w:rsidRPr="00AA0EAB">
        <w:t xml:space="preserve"> </w:t>
      </w:r>
      <w:r w:rsidR="005962E3" w:rsidRPr="00AA0EAB">
        <w:t xml:space="preserve">problemų patiriama </w:t>
      </w:r>
      <w:r w:rsidRPr="00AA0EAB">
        <w:t xml:space="preserve">ir </w:t>
      </w:r>
      <w:r w:rsidR="005962E3" w:rsidRPr="00AA0EAB">
        <w:t xml:space="preserve">dėl </w:t>
      </w:r>
      <w:r w:rsidRPr="00AA0EAB">
        <w:t xml:space="preserve">šviesolaidžio kabelių </w:t>
      </w:r>
      <w:r w:rsidR="005962E3" w:rsidRPr="00AA0EAB">
        <w:t>tiesimo</w:t>
      </w:r>
      <w:r w:rsidRPr="00AA0EAB">
        <w:t xml:space="preserve">, </w:t>
      </w:r>
      <w:r w:rsidR="005962E3" w:rsidRPr="00AA0EAB">
        <w:t xml:space="preserve">nes </w:t>
      </w:r>
      <w:r w:rsidR="00320CEA" w:rsidRPr="00AA0EAB">
        <w:t xml:space="preserve">dabartinis </w:t>
      </w:r>
      <w:r w:rsidRPr="00AA0EAB">
        <w:t>žemės panaudos reglamentavimas apsunkina sutikimo iš žemės savininkų gavimą</w:t>
      </w:r>
      <w:r w:rsidRPr="00AA0EAB">
        <w:rPr>
          <w:rStyle w:val="FootnoteReference"/>
        </w:rPr>
        <w:footnoteReference w:id="99"/>
      </w:r>
      <w:r w:rsidRPr="00AA0EAB">
        <w:t>. Pažymėtina, kad didžioji dalis likusių nepadengtų namų ūkių yra teritorijose, kuriose likę ne daugiau kaip 30</w:t>
      </w:r>
      <w:r w:rsidR="005962E3" w:rsidRPr="00AA0EAB">
        <w:t>–</w:t>
      </w:r>
      <w:r w:rsidRPr="00AA0EAB">
        <w:t>40 namų ūkių</w:t>
      </w:r>
      <w:r w:rsidRPr="00AA0EAB">
        <w:rPr>
          <w:rStyle w:val="FootnoteReference"/>
        </w:rPr>
        <w:footnoteReference w:id="100"/>
      </w:r>
      <w:r w:rsidRPr="00AA0EAB">
        <w:t xml:space="preserve">, dėl to rodiklio pažangos sparta </w:t>
      </w:r>
      <w:r w:rsidR="00A249B5" w:rsidRPr="00AA0EAB">
        <w:t xml:space="preserve">Vertinimo laikotarpio pabaigoje </w:t>
      </w:r>
      <w:r w:rsidRPr="00AA0EAB">
        <w:t>mažėja.</w:t>
      </w:r>
    </w:p>
    <w:p w14:paraId="12E23120" w14:textId="1EA7A52B" w:rsidR="000A60C8" w:rsidRPr="00AA0EAB" w:rsidRDefault="004753C5" w:rsidP="004753C5">
      <w:r w:rsidRPr="00AA0EAB">
        <w:t>Kita vertus, namų ūkių padengiamumo rodiklio augimo dinamika (2014–2016</w:t>
      </w:r>
      <w:r w:rsidR="005962E3" w:rsidRPr="00AA0EAB">
        <w:t> </w:t>
      </w:r>
      <w:r w:rsidRPr="00AA0EAB">
        <w:t xml:space="preserve">m. laikotarpiu rodiklio </w:t>
      </w:r>
      <w:r w:rsidR="00760005" w:rsidRPr="00AA0EAB">
        <w:t xml:space="preserve">reikšmė </w:t>
      </w:r>
      <w:r w:rsidRPr="00AA0EAB">
        <w:t>išaugo 18</w:t>
      </w:r>
      <w:r w:rsidR="005962E3" w:rsidRPr="00AA0EAB">
        <w:t> </w:t>
      </w:r>
      <w:r w:rsidRPr="00AA0EAB">
        <w:t>proc.) nėra siejama su VP 2 prioriteto intervencijų poveikiu (NKP infrastruktūros plėtros projektas pradėtas įgyvendinti tik 2019</w:t>
      </w:r>
      <w:r w:rsidR="005962E3" w:rsidRPr="00AA0EAB">
        <w:t> </w:t>
      </w:r>
      <w:r w:rsidRPr="00AA0EAB">
        <w:t xml:space="preserve">m.). Rodiklio teigiama tendencija </w:t>
      </w:r>
      <w:r w:rsidR="00A249B5" w:rsidRPr="00AA0EAB">
        <w:t xml:space="preserve">(beveik 20 </w:t>
      </w:r>
      <w:r w:rsidR="00A249B5" w:rsidRPr="00AA0EAB">
        <w:lastRenderedPageBreak/>
        <w:t>p</w:t>
      </w:r>
      <w:r w:rsidR="005962E3" w:rsidRPr="00AA0EAB">
        <w:t>rocentinių punktų</w:t>
      </w:r>
      <w:r w:rsidR="00A249B5" w:rsidRPr="00AA0EAB">
        <w:t xml:space="preserve"> prieaugis Vertinimo laikotarpiu) </w:t>
      </w:r>
      <w:r w:rsidRPr="00AA0EAB">
        <w:t xml:space="preserve">grindžiama ankstesnio </w:t>
      </w:r>
      <w:r w:rsidR="006A4AB5" w:rsidRPr="00AA0EAB">
        <w:t xml:space="preserve">programavimo </w:t>
      </w:r>
      <w:r w:rsidRPr="00AA0EAB">
        <w:t>laikotarpio projekto (</w:t>
      </w:r>
      <w:r w:rsidR="005E1819" w:rsidRPr="00AA0EAB">
        <w:t>RAIN-2</w:t>
      </w:r>
      <w:r w:rsidRPr="00AA0EAB">
        <w:t>) užbaigim</w:t>
      </w:r>
      <w:r w:rsidR="00074282" w:rsidRPr="00AA0EAB">
        <w:t>u</w:t>
      </w:r>
      <w:r w:rsidR="00D931A0" w:rsidRPr="00AA0EAB">
        <w:t>. I</w:t>
      </w:r>
      <w:r w:rsidRPr="00AA0EAB">
        <w:t>š 2014–2020</w:t>
      </w:r>
      <w:r w:rsidR="005962E3" w:rsidRPr="00AA0EAB">
        <w:t> </w:t>
      </w:r>
      <w:r w:rsidRPr="00AA0EAB">
        <w:t>m. Kaimo plėtros programos lėšų įgyvendintas plačiajuosčio ryšio infrastruktūros plėtros kaimo vietovėse (PRIP-2) projektas</w:t>
      </w:r>
      <w:r w:rsidR="00D931A0" w:rsidRPr="00AA0EAB">
        <w:t>, infrast</w:t>
      </w:r>
      <w:r w:rsidR="00360644" w:rsidRPr="00AA0EAB">
        <w:t>r</w:t>
      </w:r>
      <w:r w:rsidR="00D931A0" w:rsidRPr="00AA0EAB">
        <w:t>uktūra plėtojama</w:t>
      </w:r>
      <w:r w:rsidRPr="00AA0EAB">
        <w:t xml:space="preserve"> privačių telekomunikacijos sektoriaus paslaugų teikėjų nuosavomis lėšomis.</w:t>
      </w:r>
      <w:r w:rsidR="000A60C8" w:rsidRPr="00AA0EAB">
        <w:t xml:space="preserve"> </w:t>
      </w:r>
      <w:r w:rsidR="00022C90" w:rsidRPr="00AA0EAB">
        <w:t xml:space="preserve">Nepaisant to, numatoma, kad atitinkami </w:t>
      </w:r>
      <w:r w:rsidR="002E3CA8" w:rsidRPr="00AA0EAB">
        <w:t xml:space="preserve">sutartyje numatyti </w:t>
      </w:r>
      <w:r w:rsidR="00022C90" w:rsidRPr="00AA0EAB">
        <w:t>produkto</w:t>
      </w:r>
      <w:r w:rsidR="00A249B5" w:rsidRPr="00AA0EAB">
        <w:t xml:space="preserve"> </w:t>
      </w:r>
      <w:r w:rsidR="00022C90" w:rsidRPr="00AA0EAB">
        <w:t xml:space="preserve">rodikliai (padengtų namų ūkių skaičiaus ir </w:t>
      </w:r>
      <w:r w:rsidR="00D931A0" w:rsidRPr="00AA0EAB">
        <w:t xml:space="preserve">įgyvendintų </w:t>
      </w:r>
      <w:r w:rsidR="00022C90" w:rsidRPr="00AA0EAB">
        <w:t xml:space="preserve">plačiajuosčio ryšio interneto sprendimų skaičiaus) </w:t>
      </w:r>
      <w:r w:rsidR="00D931A0" w:rsidRPr="00AA0EAB">
        <w:t xml:space="preserve">užbaigus </w:t>
      </w:r>
      <w:r w:rsidR="002E3CA8" w:rsidRPr="00AA0EAB">
        <w:t>projektą</w:t>
      </w:r>
      <w:r w:rsidR="00022C90" w:rsidRPr="00AA0EAB">
        <w:t xml:space="preserve"> bus pasiekti</w:t>
      </w:r>
      <w:r w:rsidR="00F003DA" w:rsidRPr="00AA0EAB">
        <w:t xml:space="preserve"> </w:t>
      </w:r>
      <w:r w:rsidR="00F003DA" w:rsidRPr="00AA0EAB">
        <w:rPr>
          <w:rStyle w:val="FootnoteReference"/>
        </w:rPr>
        <w:footnoteReference w:id="101"/>
      </w:r>
      <w:r w:rsidR="00022C90" w:rsidRPr="00AA0EAB">
        <w:t>.</w:t>
      </w:r>
    </w:p>
    <w:p w14:paraId="682F607F" w14:textId="3C698D8C" w:rsidR="00022C90" w:rsidRPr="00AA0EAB" w:rsidRDefault="000A60C8" w:rsidP="004753C5">
      <w:r w:rsidRPr="00AA0EAB">
        <w:t xml:space="preserve">Būtina išskirti situaciją dėl PĮP nacionalinės stebėsenos rodiklio „Projekto įgyvendinimo metu pastatytų bokštų, kuriuose naudojamos elektroninių ryšių paslaugos, dalis“. 521 priemonės </w:t>
      </w:r>
      <w:proofErr w:type="spellStart"/>
      <w:r w:rsidRPr="00AA0EAB">
        <w:t>PFSA</w:t>
      </w:r>
      <w:proofErr w:type="spellEnd"/>
      <w:r w:rsidRPr="00AA0EAB">
        <w:t xml:space="preserve"> numato</w:t>
      </w:r>
      <w:r w:rsidR="00D931A0" w:rsidRPr="00AA0EAB">
        <w:t>ma</w:t>
      </w:r>
      <w:r w:rsidRPr="00AA0EAB">
        <w:t xml:space="preserve">, </w:t>
      </w:r>
      <w:r w:rsidR="00D931A0" w:rsidRPr="00AA0EAB">
        <w:t xml:space="preserve">jog </w:t>
      </w:r>
      <w:r w:rsidR="003D301D" w:rsidRPr="00AA0EAB">
        <w:t>p</w:t>
      </w:r>
      <w:r w:rsidRPr="00AA0EAB">
        <w:t xml:space="preserve">rojekto vykdytojas (šiuo atveju – PI) įsipareigoja, kad praėjus 36 mėnesiams po </w:t>
      </w:r>
      <w:proofErr w:type="spellStart"/>
      <w:r w:rsidR="00D41DCC" w:rsidRPr="00AA0EAB">
        <w:t>RAIN</w:t>
      </w:r>
      <w:proofErr w:type="spellEnd"/>
      <w:r w:rsidR="00D41DCC" w:rsidRPr="00AA0EAB">
        <w:t xml:space="preserve"> projekto</w:t>
      </w:r>
      <w:r w:rsidRPr="00AA0EAB">
        <w:t xml:space="preserve"> įgyvendinimo pabaigos, bet ne vėliau kaip iki 2024</w:t>
      </w:r>
      <w:r w:rsidR="00D931A0" w:rsidRPr="00AA0EAB">
        <w:t> </w:t>
      </w:r>
      <w:r w:rsidRPr="00AA0EAB">
        <w:t>m. rugpjūčio 1</w:t>
      </w:r>
      <w:r w:rsidR="00D931A0" w:rsidRPr="00AA0EAB">
        <w:t> </w:t>
      </w:r>
      <w:r w:rsidRPr="00AA0EAB">
        <w:t xml:space="preserve">d., </w:t>
      </w:r>
      <w:r w:rsidR="00D41DCC" w:rsidRPr="00AA0EAB">
        <w:t>bus pasirašytos elektroninių ryšių paslaugų (t.</w:t>
      </w:r>
      <w:r w:rsidR="00D931A0" w:rsidRPr="00AA0EAB">
        <w:t> </w:t>
      </w:r>
      <w:r w:rsidR="00D41DCC" w:rsidRPr="00AA0EAB">
        <w:t>y. vietos bokšto nuomos įrang</w:t>
      </w:r>
      <w:r w:rsidR="00D931A0" w:rsidRPr="00AA0EAB">
        <w:t>ai įrengti</w:t>
      </w:r>
      <w:r w:rsidR="00D41DCC" w:rsidRPr="00AA0EAB">
        <w:t>) sutartys dėl visų</w:t>
      </w:r>
      <w:r w:rsidR="006A4AB5" w:rsidRPr="00AA0EAB">
        <w:t xml:space="preserve"> įgyvendinant</w:t>
      </w:r>
      <w:r w:rsidR="00D41DCC" w:rsidRPr="00AA0EAB">
        <w:t xml:space="preserve"> </w:t>
      </w:r>
      <w:r w:rsidR="006A4AB5" w:rsidRPr="00AA0EAB">
        <w:t>projektus</w:t>
      </w:r>
      <w:r w:rsidR="00D41DCC" w:rsidRPr="00AA0EAB">
        <w:t xml:space="preserve"> pastatytų bokštų</w:t>
      </w:r>
      <w:r w:rsidRPr="00AA0EAB">
        <w:t xml:space="preserve">. </w:t>
      </w:r>
      <w:r w:rsidR="00DE1AFD" w:rsidRPr="00AA0EAB">
        <w:t>Priežastys</w:t>
      </w:r>
      <w:r w:rsidR="00D931A0" w:rsidRPr="00AA0EAB">
        <w:t>,</w:t>
      </w:r>
      <w:r w:rsidR="00DE1AFD" w:rsidRPr="00AA0EAB">
        <w:t xml:space="preserve"> dėl ko</w:t>
      </w:r>
      <w:r w:rsidRPr="00AA0EAB">
        <w:t xml:space="preserve"> šis rodiklis</w:t>
      </w:r>
      <w:r w:rsidR="00DE1AFD" w:rsidRPr="00AA0EAB">
        <w:t xml:space="preserve"> </w:t>
      </w:r>
      <w:r w:rsidR="00A46D18" w:rsidRPr="00AA0EAB">
        <w:t>nebuvo įtrauktas į PI projektų sutartį</w:t>
      </w:r>
      <w:r w:rsidR="00D931A0" w:rsidRPr="00AA0EAB">
        <w:t>,</w:t>
      </w:r>
      <w:r w:rsidR="00A46D18" w:rsidRPr="00AA0EAB">
        <w:t xml:space="preserve"> ne</w:t>
      </w:r>
      <w:r w:rsidR="00D931A0" w:rsidRPr="00AA0EAB">
        <w:t>nustatytos</w:t>
      </w:r>
      <w:r w:rsidR="00A46D18" w:rsidRPr="00AA0EAB">
        <w:t>, tačiau numatoma, kad</w:t>
      </w:r>
      <w:r w:rsidR="00D41DCC" w:rsidRPr="00AA0EAB">
        <w:t>,</w:t>
      </w:r>
      <w:r w:rsidR="00A46D18" w:rsidRPr="00AA0EAB">
        <w:t xml:space="preserve"> </w:t>
      </w:r>
      <w:r w:rsidR="00D931A0" w:rsidRPr="00AA0EAB">
        <w:t xml:space="preserve">užbaigus </w:t>
      </w:r>
      <w:r w:rsidR="00A46D18" w:rsidRPr="00AA0EAB">
        <w:t>NKP projektą</w:t>
      </w:r>
      <w:r w:rsidR="00D41DCC" w:rsidRPr="00AA0EAB">
        <w:t>,</w:t>
      </w:r>
      <w:r w:rsidR="00A46D18" w:rsidRPr="00AA0EAB">
        <w:t xml:space="preserve"> šis rodiklis bus pasiektas </w:t>
      </w:r>
      <w:r w:rsidR="00F17A7A" w:rsidRPr="00AA0EAB">
        <w:t>visa</w:t>
      </w:r>
      <w:r w:rsidR="00A46D18" w:rsidRPr="00AA0EAB">
        <w:t xml:space="preserve"> apimtimi</w:t>
      </w:r>
      <w:r w:rsidR="00A46D18" w:rsidRPr="00AA0EAB">
        <w:rPr>
          <w:rStyle w:val="FootnoteReference"/>
        </w:rPr>
        <w:footnoteReference w:id="102"/>
      </w:r>
      <w:r w:rsidR="00A46D18" w:rsidRPr="00AA0EAB">
        <w:t>.</w:t>
      </w:r>
    </w:p>
    <w:p w14:paraId="00D01C64" w14:textId="1845FE36" w:rsidR="00B7013F" w:rsidRPr="00AA0EAB" w:rsidRDefault="003B273D" w:rsidP="004753C5">
      <w:r w:rsidRPr="00AA0EAB">
        <w:t xml:space="preserve">Vertinimo metu nėra galimybių tinkamai įvertinti rodiklio „Saugos reikalavimus atitinkančių valstybės informacinių išteklių ir kritinės informacinės infrastruktūros objektų dalis“ pažangą, </w:t>
      </w:r>
      <w:r w:rsidR="00D931A0" w:rsidRPr="00AA0EAB">
        <w:t>nes</w:t>
      </w:r>
      <w:r w:rsidRPr="00AA0EAB">
        <w:t xml:space="preserve"> nebuvo </w:t>
      </w:r>
      <w:r w:rsidR="00D931A0" w:rsidRPr="00AA0EAB">
        <w:t xml:space="preserve">užtikrinamas rodiklio stebėjimo tęstinumas </w:t>
      </w:r>
      <w:r w:rsidRPr="00AA0EAB">
        <w:t xml:space="preserve">(žr. </w:t>
      </w:r>
      <w:r w:rsidRPr="00AA0EAB">
        <w:fldChar w:fldCharType="begin"/>
      </w:r>
      <w:r w:rsidRPr="00AA0EAB">
        <w:instrText xml:space="preserve"> NOTEREF _Ref117266591 \h </w:instrText>
      </w:r>
      <w:r w:rsidR="00E465AF" w:rsidRPr="00AA0EAB">
        <w:instrText xml:space="preserve"> \* MERGEFORMAT </w:instrText>
      </w:r>
      <w:r w:rsidRPr="00AA0EAB">
        <w:fldChar w:fldCharType="separate"/>
      </w:r>
      <w:r w:rsidR="0060385A" w:rsidRPr="00AA0EAB">
        <w:t>94</w:t>
      </w:r>
      <w:r w:rsidRPr="00AA0EAB">
        <w:fldChar w:fldCharType="end"/>
      </w:r>
      <w:r w:rsidRPr="00AA0EAB">
        <w:t xml:space="preserve"> išnašą). Kaip minėta ank</w:t>
      </w:r>
      <w:r w:rsidR="00AE3B60" w:rsidRPr="00AA0EAB">
        <w:t>s</w:t>
      </w:r>
      <w:r w:rsidRPr="00AA0EAB">
        <w:t xml:space="preserve">čiau (žr. </w:t>
      </w:r>
      <w:r w:rsidRPr="00AA0EAB">
        <w:fldChar w:fldCharType="begin"/>
      </w:r>
      <w:r w:rsidRPr="00AA0EAB">
        <w:instrText xml:space="preserve"> NOTEREF _Ref117266900 \h </w:instrText>
      </w:r>
      <w:r w:rsidR="00E465AF" w:rsidRPr="00AA0EAB">
        <w:instrText xml:space="preserve"> \* MERGEFORMAT </w:instrText>
      </w:r>
      <w:r w:rsidRPr="00AA0EAB">
        <w:fldChar w:fldCharType="separate"/>
      </w:r>
      <w:r w:rsidR="0060385A" w:rsidRPr="00AA0EAB">
        <w:t>9</w:t>
      </w:r>
      <w:r w:rsidRPr="00AA0EAB">
        <w:fldChar w:fldCharType="end"/>
      </w:r>
      <w:r w:rsidRPr="00AA0EAB">
        <w:t xml:space="preserve"> išnašą), nacionalinės kibernetinio saugumo strategijos stebėsenoje </w:t>
      </w:r>
      <w:r w:rsidR="00D931A0" w:rsidRPr="00AA0EAB">
        <w:t xml:space="preserve">naudojamas </w:t>
      </w:r>
      <w:r w:rsidRPr="00AA0EAB">
        <w:t xml:space="preserve">beveik analogiškas rodiklis „Kibernetinio saugumo reikalavimus atitinkančių kibernetinio saugumo subjektų dalis“. </w:t>
      </w:r>
      <w:r w:rsidR="00AA2CDC" w:rsidRPr="00AA0EAB">
        <w:t>2021</w:t>
      </w:r>
      <w:r w:rsidR="00D931A0" w:rsidRPr="00AA0EAB">
        <w:t> </w:t>
      </w:r>
      <w:r w:rsidR="00AA2CDC" w:rsidRPr="00AA0EAB">
        <w:t>m. šio rodiklio reikšmė siekė 40</w:t>
      </w:r>
      <w:r w:rsidR="00D931A0" w:rsidRPr="00AA0EAB">
        <w:t> </w:t>
      </w:r>
      <w:r w:rsidR="00B7013F" w:rsidRPr="00AA0EAB">
        <w:t>proc.</w:t>
      </w:r>
      <w:r w:rsidR="00AA2CDC" w:rsidRPr="00AA0EAB">
        <w:t>, t.</w:t>
      </w:r>
      <w:r w:rsidR="00D931A0" w:rsidRPr="00AA0EAB">
        <w:t> </w:t>
      </w:r>
      <w:r w:rsidR="00AA2CDC" w:rsidRPr="00AA0EAB">
        <w:t xml:space="preserve">y. </w:t>
      </w:r>
      <w:r w:rsidR="00D931A0" w:rsidRPr="00AA0EAB">
        <w:t xml:space="preserve">buvo </w:t>
      </w:r>
      <w:r w:rsidR="00AA2CDC" w:rsidRPr="00AA0EAB">
        <w:t>20</w:t>
      </w:r>
      <w:r w:rsidR="00D931A0" w:rsidRPr="00AA0EAB">
        <w:t> </w:t>
      </w:r>
      <w:r w:rsidR="00AA2CDC" w:rsidRPr="00AA0EAB">
        <w:t>proc. d</w:t>
      </w:r>
      <w:r w:rsidR="00D931A0" w:rsidRPr="00AA0EAB">
        <w:t>idesnė</w:t>
      </w:r>
      <w:r w:rsidR="00AA2CDC" w:rsidRPr="00AA0EAB">
        <w:t xml:space="preserve"> nei 2019</w:t>
      </w:r>
      <w:r w:rsidR="00D931A0" w:rsidRPr="00AA0EAB">
        <w:t> </w:t>
      </w:r>
      <w:r w:rsidR="00AA2CDC" w:rsidRPr="00AA0EAB">
        <w:t>m.</w:t>
      </w:r>
      <w:r w:rsidR="00B7013F" w:rsidRPr="00AA0EAB">
        <w:rPr>
          <w:rStyle w:val="FootnoteReference"/>
        </w:rPr>
        <w:footnoteReference w:id="103"/>
      </w:r>
      <w:r w:rsidR="00D931A0" w:rsidRPr="00AA0EAB">
        <w:t>, o</w:t>
      </w:r>
      <w:r w:rsidR="00AA2CDC" w:rsidRPr="00AA0EAB">
        <w:t xml:space="preserve"> tai leidžia teigti, kad </w:t>
      </w:r>
      <w:r w:rsidR="00B7013F" w:rsidRPr="00AA0EAB">
        <w:t xml:space="preserve">valstybinės įstaigos, </w:t>
      </w:r>
      <w:r w:rsidR="00D931A0" w:rsidRPr="00AA0EAB">
        <w:t xml:space="preserve">padedamos </w:t>
      </w:r>
      <w:r w:rsidR="00B7013F" w:rsidRPr="00AA0EAB">
        <w:t>Nacionalinio kibernetinio saugumo centro, sėkmingai didina savo atsparumą kibernetinėms grėsmėms.</w:t>
      </w:r>
      <w:r w:rsidRPr="00AA0EAB">
        <w:t xml:space="preserve"> </w:t>
      </w:r>
      <w:r w:rsidR="00D931A0" w:rsidRPr="00AA0EAB">
        <w:t>Vis dėlto</w:t>
      </w:r>
      <w:r w:rsidRPr="00AA0EAB">
        <w:t xml:space="preserve"> Vertinimo metu nebuvo gauta pakankamai duomenų</w:t>
      </w:r>
      <w:r w:rsidR="006A4AB5" w:rsidRPr="00AA0EAB">
        <w:t>,</w:t>
      </w:r>
      <w:r w:rsidRPr="00AA0EAB">
        <w:t xml:space="preserve"> leidžiančių manyti, kad siektina rodiklio </w:t>
      </w:r>
      <w:r w:rsidR="00415CBD" w:rsidRPr="00AA0EAB">
        <w:t xml:space="preserve">reikšmė </w:t>
      </w:r>
      <w:r w:rsidRPr="00AA0EAB">
        <w:t>(2023</w:t>
      </w:r>
      <w:r w:rsidR="00D931A0" w:rsidRPr="00AA0EAB">
        <w:t> </w:t>
      </w:r>
      <w:r w:rsidRPr="00AA0EAB">
        <w:t>m. – 50</w:t>
      </w:r>
      <w:r w:rsidR="00D931A0" w:rsidRPr="00AA0EAB">
        <w:t> </w:t>
      </w:r>
      <w:r w:rsidRPr="00AA0EAB">
        <w:t>proc.) bus pasiekta.</w:t>
      </w:r>
      <w:r w:rsidR="0042455E" w:rsidRPr="00AA0EAB">
        <w:t xml:space="preserve"> </w:t>
      </w:r>
      <w:r w:rsidR="00334F00" w:rsidRPr="00AA0EAB">
        <w:t xml:space="preserve">Pagrindinės </w:t>
      </w:r>
      <w:r w:rsidR="00415CBD" w:rsidRPr="00AA0EAB">
        <w:t>mažo</w:t>
      </w:r>
      <w:r w:rsidR="00D931A0" w:rsidRPr="00AA0EAB">
        <w:t xml:space="preserve">s </w:t>
      </w:r>
      <w:r w:rsidR="00334F00" w:rsidRPr="00AA0EAB">
        <w:t xml:space="preserve">pažangos priežastys yra </w:t>
      </w:r>
      <w:r w:rsidR="00D931A0" w:rsidRPr="00AA0EAB">
        <w:t xml:space="preserve">kibernetinio saugumo </w:t>
      </w:r>
      <w:r w:rsidR="00334F00" w:rsidRPr="00AA0EAB">
        <w:t xml:space="preserve">suvokimo ir </w:t>
      </w:r>
      <w:r w:rsidR="00D931A0" w:rsidRPr="00AA0EAB">
        <w:t xml:space="preserve">saugumo </w:t>
      </w:r>
      <w:r w:rsidR="00334F00" w:rsidRPr="00AA0EAB">
        <w:t xml:space="preserve">reikalavimų laikymosi prievolės užtikrinimo </w:t>
      </w:r>
      <w:r w:rsidR="00D0264B" w:rsidRPr="00AA0EAB">
        <w:t>pajėgumų trūkumas</w:t>
      </w:r>
      <w:r w:rsidR="00334F00" w:rsidRPr="00AA0EAB">
        <w:rPr>
          <w:rStyle w:val="FootnoteReference"/>
        </w:rPr>
        <w:footnoteReference w:id="104"/>
      </w:r>
      <w:r w:rsidR="00334F00" w:rsidRPr="00AA0EAB">
        <w:t>.</w:t>
      </w:r>
    </w:p>
    <w:p w14:paraId="3786D0C6" w14:textId="6A6B762B" w:rsidR="004753C5" w:rsidRPr="00AA0EAB" w:rsidRDefault="00D931A0" w:rsidP="004753C5">
      <w:r w:rsidRPr="00AA0EAB">
        <w:t xml:space="preserve">Atliekant </w:t>
      </w:r>
      <w:r w:rsidR="00C96E24" w:rsidRPr="00AA0EAB">
        <w:t>Vertinim</w:t>
      </w:r>
      <w:r w:rsidRPr="00AA0EAB">
        <w:t>ą</w:t>
      </w:r>
      <w:r w:rsidR="00C96E24" w:rsidRPr="00AA0EAB">
        <w:t xml:space="preserve"> nebuvo rasta duomenų</w:t>
      </w:r>
      <w:r w:rsidR="00851D09" w:rsidRPr="00AA0EAB">
        <w:t>,</w:t>
      </w:r>
      <w:r w:rsidR="00C96E24" w:rsidRPr="00AA0EAB">
        <w:t xml:space="preserve"> leidžiančių manyti, kad </w:t>
      </w:r>
      <w:r w:rsidR="00DA5EC1" w:rsidRPr="00AA0EAB">
        <w:t xml:space="preserve">„Saugiojo tinklo ir Kibernetinių atakų prevencijos sistemos sukūrimas“ nebus </w:t>
      </w:r>
      <w:r w:rsidRPr="00AA0EAB">
        <w:t>iki galo</w:t>
      </w:r>
      <w:r w:rsidR="00DA5EC1" w:rsidRPr="00AA0EAB">
        <w:t xml:space="preserve"> įgyvendintas, dėl to prognozuojama, kad susieto fizinio produkto rodiklio </w:t>
      </w:r>
      <w:r w:rsidR="004C44F8" w:rsidRPr="00AA0EAB">
        <w:t xml:space="preserve">„Įgyvendinti sprendimai, skirti kibernetinio saugumo didinimui“ </w:t>
      </w:r>
      <w:r w:rsidR="00DA5EC1" w:rsidRPr="00AA0EAB">
        <w:t xml:space="preserve">siektina </w:t>
      </w:r>
      <w:r w:rsidR="00760005" w:rsidRPr="00AA0EAB">
        <w:t xml:space="preserve">reikšmė </w:t>
      </w:r>
      <w:r w:rsidR="004C44F8" w:rsidRPr="00AA0EAB">
        <w:t>bus pasiekt</w:t>
      </w:r>
      <w:r w:rsidR="00DA5EC1" w:rsidRPr="00AA0EAB">
        <w:t>a</w:t>
      </w:r>
      <w:r w:rsidR="004C44F8" w:rsidRPr="00AA0EAB">
        <w:t>.</w:t>
      </w:r>
    </w:p>
    <w:p w14:paraId="028656E2" w14:textId="4B42C8B9" w:rsidR="004753C5" w:rsidRPr="00AA0EAB" w:rsidRDefault="004753C5" w:rsidP="001550E7">
      <w:pPr>
        <w:keepNext/>
        <w:rPr>
          <w:b/>
          <w:bCs/>
          <w:i/>
          <w:iCs/>
        </w:rPr>
      </w:pPr>
      <w:r w:rsidRPr="00AA0EAB">
        <w:rPr>
          <w:b/>
          <w:bCs/>
          <w:i/>
          <w:iCs/>
        </w:rPr>
        <w:t>VP 2.2 investicinis prioritetas. IRT produktų ir paslaugų, elektroninės prekybos tobulinimas ir IRT paklausos didinimas</w:t>
      </w:r>
    </w:p>
    <w:p w14:paraId="76BFE0E2" w14:textId="5E552BD4" w:rsidR="004753C5" w:rsidRPr="00AA0EAB" w:rsidRDefault="004753C5" w:rsidP="001550E7">
      <w:pPr>
        <w:keepNext/>
      </w:pPr>
      <w:r w:rsidRPr="00AA0EAB">
        <w:t xml:space="preserve">VP 2.2 investicinį prioritetą </w:t>
      </w:r>
      <w:r w:rsidR="00D931A0" w:rsidRPr="00AA0EAB">
        <w:t>sudaro</w:t>
      </w:r>
      <w:r w:rsidRPr="00AA0EAB">
        <w:t xml:space="preserve"> du uždaviniai: „Padidinti viešojo sektoriaus informacijos pakartotinį panaudojimą verslo ir visuomenės poreikiams“ (2.2.1) ir „Padidinti IRT paklausą ir naudojimą gyventojų tarpe</w:t>
      </w:r>
      <w:r w:rsidR="00360644" w:rsidRPr="00AA0EAB">
        <w:t>“</w:t>
      </w:r>
      <w:r w:rsidRPr="00AA0EAB">
        <w:t xml:space="preserve"> (2.2.2). Duomenų atvėrimo ir IRT populiarinimo projektai finansuoti </w:t>
      </w:r>
      <w:r w:rsidRPr="00AA0EAB">
        <w:lastRenderedPageBreak/>
        <w:t xml:space="preserve">įgyvendinant 523 ir 524 priemones. </w:t>
      </w:r>
      <w:r w:rsidR="00360644" w:rsidRPr="00AA0EAB">
        <w:t>Pagal šį i</w:t>
      </w:r>
      <w:r w:rsidRPr="00AA0EAB">
        <w:t>nvesticin</w:t>
      </w:r>
      <w:r w:rsidR="00360644" w:rsidRPr="00AA0EAB">
        <w:t>į</w:t>
      </w:r>
      <w:r w:rsidRPr="00AA0EAB">
        <w:t xml:space="preserve"> prioritet</w:t>
      </w:r>
      <w:r w:rsidR="00360644" w:rsidRPr="00AA0EAB">
        <w:t>ą</w:t>
      </w:r>
      <w:r w:rsidRPr="00AA0EAB">
        <w:t xml:space="preserve"> įgyvendinami ar</w:t>
      </w:r>
      <w:r w:rsidR="00360644" w:rsidRPr="00AA0EAB">
        <w:t>ba</w:t>
      </w:r>
      <w:r w:rsidRPr="00AA0EAB">
        <w:t xml:space="preserve"> jau įgyvendinti 3 projektai, </w:t>
      </w:r>
      <w:r w:rsidR="003C0F75" w:rsidRPr="00AA0EAB">
        <w:t xml:space="preserve">jiems </w:t>
      </w:r>
      <w:r w:rsidRPr="00AA0EAB">
        <w:t>skirtas finansavimas s</w:t>
      </w:r>
      <w:r w:rsidR="00360644" w:rsidRPr="00AA0EAB">
        <w:t>udaro</w:t>
      </w:r>
      <w:r w:rsidRPr="00AA0EAB">
        <w:t xml:space="preserve"> 20,625</w:t>
      </w:r>
      <w:r w:rsidR="00360644" w:rsidRPr="00AA0EAB">
        <w:t> </w:t>
      </w:r>
      <w:r w:rsidRPr="00AA0EAB">
        <w:t>mln. eurų.</w:t>
      </w:r>
    </w:p>
    <w:p w14:paraId="3A233491" w14:textId="0C88FF28" w:rsidR="004753C5" w:rsidRPr="00AA0EAB" w:rsidRDefault="00360644" w:rsidP="001550E7">
      <w:r w:rsidRPr="00AA0EAB">
        <w:t>Toliau l</w:t>
      </w:r>
      <w:r w:rsidR="004753C5" w:rsidRPr="00AA0EAB">
        <w:t xml:space="preserve">entelėje pateikiami duomenys apie </w:t>
      </w:r>
      <w:r w:rsidRPr="00AA0EAB">
        <w:t xml:space="preserve">projektuose, vykdytuose pagal </w:t>
      </w:r>
      <w:r w:rsidR="004753C5" w:rsidRPr="00AA0EAB">
        <w:t xml:space="preserve">VP 2.2 </w:t>
      </w:r>
      <w:r w:rsidRPr="00AA0EAB">
        <w:t xml:space="preserve">investicinį </w:t>
      </w:r>
      <w:r w:rsidR="004753C5" w:rsidRPr="00AA0EAB">
        <w:t>prioritet</w:t>
      </w:r>
      <w:r w:rsidRPr="00AA0EAB">
        <w:t>ą,</w:t>
      </w:r>
      <w:r w:rsidR="004753C5" w:rsidRPr="00AA0EAB">
        <w:t xml:space="preserve"> pasiektus rezultato ir produkto rodiklius Vertinimo metu.</w:t>
      </w:r>
    </w:p>
    <w:bookmarkStart w:id="65" w:name="_Toc123122767"/>
    <w:p w14:paraId="73A46FD2" w14:textId="4F91FF57" w:rsidR="004753C5" w:rsidRPr="00AA0EAB" w:rsidRDefault="004753C5" w:rsidP="008976B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7</w:t>
      </w:r>
      <w:r w:rsidRPr="00AA0EAB">
        <w:rPr>
          <w:noProof/>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VP 2.2 investicinio prioriteto uždavinių rodiklių suvestinė</w:t>
      </w:r>
      <w:bookmarkEnd w:id="65"/>
      <w:r w:rsidRPr="00AA0EAB">
        <w:rPr>
          <w:lang w:val="lt-LT"/>
        </w:rPr>
        <w:t xml:space="preserve"> </w:t>
      </w:r>
    </w:p>
    <w:tbl>
      <w:tblPr>
        <w:tblStyle w:val="Civittatable"/>
        <w:tblW w:w="5000" w:type="pct"/>
        <w:tblInd w:w="0" w:type="dxa"/>
        <w:tblLayout w:type="fixed"/>
        <w:tblLook w:val="04A0" w:firstRow="1" w:lastRow="0" w:firstColumn="1" w:lastColumn="0" w:noHBand="0" w:noVBand="1"/>
      </w:tblPr>
      <w:tblGrid>
        <w:gridCol w:w="3056"/>
        <w:gridCol w:w="1170"/>
        <w:gridCol w:w="1170"/>
        <w:gridCol w:w="1170"/>
        <w:gridCol w:w="2002"/>
        <w:gridCol w:w="1200"/>
      </w:tblGrid>
      <w:tr w:rsidR="004753C5" w:rsidRPr="00AA0EAB" w14:paraId="0B50F6F8" w14:textId="77777777" w:rsidTr="00F062AF">
        <w:trPr>
          <w:cnfStyle w:val="100000000000" w:firstRow="1" w:lastRow="0" w:firstColumn="0" w:lastColumn="0" w:oddVBand="0" w:evenVBand="0" w:oddHBand="0" w:evenHBand="0" w:firstRowFirstColumn="0" w:firstRowLastColumn="0" w:lastRowFirstColumn="0" w:lastRowLastColumn="0"/>
          <w:tblHeader/>
        </w:trPr>
        <w:tc>
          <w:tcPr>
            <w:tcW w:w="1564" w:type="pct"/>
            <w:vAlign w:val="center"/>
          </w:tcPr>
          <w:p w14:paraId="0662C0A1" w14:textId="77777777" w:rsidR="004753C5" w:rsidRPr="00AA0EAB" w:rsidRDefault="004753C5" w:rsidP="008976BC">
            <w:pPr>
              <w:keepNext/>
              <w:spacing w:before="60" w:line="240" w:lineRule="auto"/>
              <w:jc w:val="left"/>
              <w:rPr>
                <w:b/>
                <w:bCs/>
                <w:sz w:val="18"/>
                <w:szCs w:val="18"/>
              </w:rPr>
            </w:pPr>
            <w:r w:rsidRPr="00AA0EAB">
              <w:rPr>
                <w:b/>
                <w:bCs/>
                <w:sz w:val="18"/>
                <w:szCs w:val="18"/>
              </w:rPr>
              <w:t>RODIKLIS</w:t>
            </w:r>
          </w:p>
        </w:tc>
        <w:tc>
          <w:tcPr>
            <w:tcW w:w="599" w:type="pct"/>
            <w:vAlign w:val="center"/>
          </w:tcPr>
          <w:p w14:paraId="1584A55A" w14:textId="77777777" w:rsidR="004753C5" w:rsidRPr="00AA0EAB" w:rsidRDefault="004753C5" w:rsidP="008976BC">
            <w:pPr>
              <w:keepNext/>
              <w:spacing w:before="60" w:line="240" w:lineRule="auto"/>
              <w:jc w:val="center"/>
              <w:rPr>
                <w:b/>
                <w:bCs/>
                <w:sz w:val="18"/>
                <w:szCs w:val="18"/>
              </w:rPr>
            </w:pPr>
            <w:r w:rsidRPr="00AA0EAB">
              <w:rPr>
                <w:b/>
                <w:bCs/>
                <w:sz w:val="18"/>
                <w:szCs w:val="18"/>
              </w:rPr>
              <w:t>Rodiklio tipas</w:t>
            </w:r>
          </w:p>
        </w:tc>
        <w:tc>
          <w:tcPr>
            <w:tcW w:w="599" w:type="pct"/>
            <w:vAlign w:val="center"/>
          </w:tcPr>
          <w:p w14:paraId="1CC81E67" w14:textId="4D36C107" w:rsidR="004753C5" w:rsidRPr="00AA0EAB" w:rsidRDefault="004753C5" w:rsidP="00360644">
            <w:pPr>
              <w:keepNext/>
              <w:spacing w:before="60" w:line="240" w:lineRule="auto"/>
              <w:jc w:val="center"/>
              <w:rPr>
                <w:b/>
                <w:bCs/>
                <w:sz w:val="18"/>
                <w:szCs w:val="18"/>
              </w:rPr>
            </w:pPr>
            <w:r w:rsidRPr="00AA0EAB">
              <w:rPr>
                <w:b/>
                <w:bCs/>
                <w:sz w:val="18"/>
                <w:szCs w:val="18"/>
              </w:rPr>
              <w:t xml:space="preserve">SIEKTINA </w:t>
            </w:r>
            <w:r w:rsidR="00760005" w:rsidRPr="00AA0EAB">
              <w:rPr>
                <w:b/>
                <w:bCs/>
                <w:sz w:val="18"/>
                <w:szCs w:val="18"/>
              </w:rPr>
              <w:t>REIKŠMĖ</w:t>
            </w:r>
          </w:p>
        </w:tc>
        <w:tc>
          <w:tcPr>
            <w:tcW w:w="599" w:type="pct"/>
            <w:vAlign w:val="center"/>
          </w:tcPr>
          <w:p w14:paraId="44430B71" w14:textId="141D9055" w:rsidR="004753C5" w:rsidRPr="00AA0EAB" w:rsidRDefault="004753C5" w:rsidP="00360644">
            <w:pPr>
              <w:keepNext/>
              <w:spacing w:before="60" w:line="240" w:lineRule="auto"/>
              <w:jc w:val="center"/>
              <w:rPr>
                <w:b/>
                <w:bCs/>
                <w:sz w:val="18"/>
                <w:szCs w:val="18"/>
              </w:rPr>
            </w:pPr>
            <w:r w:rsidRPr="00AA0EAB">
              <w:rPr>
                <w:b/>
                <w:bCs/>
                <w:sz w:val="18"/>
                <w:szCs w:val="18"/>
              </w:rPr>
              <w:t xml:space="preserve">PASIEKTA </w:t>
            </w:r>
            <w:r w:rsidR="00760005" w:rsidRPr="00AA0EAB">
              <w:rPr>
                <w:b/>
                <w:bCs/>
                <w:sz w:val="18"/>
                <w:szCs w:val="18"/>
              </w:rPr>
              <w:t>REIKŠMĖ</w:t>
            </w:r>
          </w:p>
        </w:tc>
        <w:tc>
          <w:tcPr>
            <w:tcW w:w="1025" w:type="pct"/>
            <w:vAlign w:val="center"/>
          </w:tcPr>
          <w:p w14:paraId="5B1AC677" w14:textId="6ABA9CC8" w:rsidR="004753C5" w:rsidRPr="00AA0EAB" w:rsidRDefault="004753C5" w:rsidP="00360644">
            <w:pPr>
              <w:keepNext/>
              <w:spacing w:before="60" w:line="240" w:lineRule="auto"/>
              <w:jc w:val="center"/>
              <w:rPr>
                <w:b/>
                <w:bCs/>
                <w:sz w:val="18"/>
                <w:szCs w:val="18"/>
              </w:rPr>
            </w:pPr>
            <w:r w:rsidRPr="00AA0EAB">
              <w:rPr>
                <w:b/>
                <w:bCs/>
                <w:sz w:val="18"/>
                <w:szCs w:val="18"/>
              </w:rPr>
              <w:t>sUTARTYSE NUMATYTA PASIEKTI REIKŠMĖ</w:t>
            </w:r>
          </w:p>
        </w:tc>
        <w:tc>
          <w:tcPr>
            <w:tcW w:w="614" w:type="pct"/>
            <w:vAlign w:val="center"/>
          </w:tcPr>
          <w:p w14:paraId="2D3CA9F5" w14:textId="77777777" w:rsidR="004753C5" w:rsidRPr="00AA0EAB" w:rsidRDefault="004753C5" w:rsidP="008976BC">
            <w:pPr>
              <w:keepNext/>
              <w:spacing w:before="60" w:line="240" w:lineRule="auto"/>
              <w:jc w:val="center"/>
              <w:rPr>
                <w:b/>
                <w:bCs/>
                <w:sz w:val="18"/>
                <w:szCs w:val="18"/>
              </w:rPr>
            </w:pPr>
            <w:proofErr w:type="spellStart"/>
            <w:r w:rsidRPr="00AA0EAB">
              <w:rPr>
                <w:b/>
                <w:bCs/>
                <w:sz w:val="18"/>
                <w:szCs w:val="18"/>
              </w:rPr>
              <w:t>Rezulta-tyvumas</w:t>
            </w:r>
            <w:proofErr w:type="spellEnd"/>
          </w:p>
        </w:tc>
      </w:tr>
      <w:tr w:rsidR="004753C5" w:rsidRPr="00AA0EAB" w14:paraId="182E3FD5" w14:textId="77777777" w:rsidTr="00915918">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BFBFBF"/>
            <w:vAlign w:val="center"/>
          </w:tcPr>
          <w:p w14:paraId="3C1F4F34" w14:textId="731611A6" w:rsidR="004753C5" w:rsidRPr="00AA0EAB" w:rsidRDefault="004753C5" w:rsidP="008976BC">
            <w:pPr>
              <w:keepNext/>
              <w:spacing w:before="60" w:line="240" w:lineRule="auto"/>
              <w:jc w:val="center"/>
              <w:rPr>
                <w:b/>
                <w:bCs/>
                <w:i/>
                <w:iCs/>
                <w:sz w:val="18"/>
                <w:szCs w:val="18"/>
              </w:rPr>
            </w:pPr>
            <w:proofErr w:type="spellStart"/>
            <w:r w:rsidRPr="00AA0EAB">
              <w:rPr>
                <w:b/>
                <w:bCs/>
                <w:i/>
                <w:iCs/>
                <w:sz w:val="18"/>
                <w:szCs w:val="18"/>
              </w:rPr>
              <w:t>ERPF</w:t>
            </w:r>
            <w:proofErr w:type="spellEnd"/>
            <w:r w:rsidRPr="00AA0EAB">
              <w:rPr>
                <w:b/>
                <w:bCs/>
                <w:i/>
                <w:iCs/>
                <w:sz w:val="18"/>
                <w:szCs w:val="18"/>
              </w:rPr>
              <w:t xml:space="preserve"> </w:t>
            </w:r>
            <w:r w:rsidR="00371CCA" w:rsidRPr="00AA0EAB">
              <w:rPr>
                <w:b/>
                <w:bCs/>
                <w:i/>
                <w:iCs/>
                <w:sz w:val="18"/>
                <w:szCs w:val="18"/>
              </w:rPr>
              <w:t xml:space="preserve">bendrieji ir </w:t>
            </w:r>
            <w:r w:rsidRPr="00AA0EAB">
              <w:rPr>
                <w:b/>
                <w:bCs/>
                <w:i/>
                <w:iCs/>
                <w:sz w:val="18"/>
                <w:szCs w:val="18"/>
              </w:rPr>
              <w:t>specialieji programos rodikliai</w:t>
            </w:r>
          </w:p>
        </w:tc>
      </w:tr>
      <w:tr w:rsidR="004753C5" w:rsidRPr="00AA0EAB" w14:paraId="6AC79A46" w14:textId="77777777" w:rsidTr="005F7EEB">
        <w:trPr>
          <w:cnfStyle w:val="000000010000" w:firstRow="0" w:lastRow="0" w:firstColumn="0" w:lastColumn="0" w:oddVBand="0" w:evenVBand="0" w:oddHBand="0" w:evenHBand="1" w:firstRowFirstColumn="0" w:firstRowLastColumn="0" w:lastRowFirstColumn="0" w:lastRowLastColumn="0"/>
        </w:trPr>
        <w:tc>
          <w:tcPr>
            <w:tcW w:w="1564" w:type="pct"/>
            <w:shd w:val="clear" w:color="auto" w:fill="D9D9D9" w:themeFill="accent6"/>
            <w:vAlign w:val="center"/>
          </w:tcPr>
          <w:p w14:paraId="41537BDC" w14:textId="77777777" w:rsidR="004753C5" w:rsidRPr="00AA0EAB" w:rsidRDefault="004753C5" w:rsidP="005F7EEB">
            <w:pPr>
              <w:spacing w:before="60" w:line="240" w:lineRule="auto"/>
              <w:jc w:val="left"/>
              <w:rPr>
                <w:sz w:val="18"/>
                <w:szCs w:val="18"/>
              </w:rPr>
            </w:pPr>
            <w:r w:rsidRPr="00AA0EAB">
              <w:rPr>
                <w:sz w:val="18"/>
                <w:szCs w:val="18"/>
              </w:rPr>
              <w:t>Įmonių, kurios panaudoja viešojo sektoriaus informaciją savo komercinei veiklai, dalis</w:t>
            </w:r>
          </w:p>
        </w:tc>
        <w:tc>
          <w:tcPr>
            <w:tcW w:w="599" w:type="pct"/>
            <w:shd w:val="clear" w:color="auto" w:fill="D9D9D9" w:themeFill="accent6"/>
            <w:vAlign w:val="center"/>
          </w:tcPr>
          <w:p w14:paraId="3AC38A94" w14:textId="77777777" w:rsidR="004753C5" w:rsidRPr="00AA0EAB" w:rsidRDefault="004753C5" w:rsidP="005F7EEB">
            <w:pPr>
              <w:spacing w:before="60" w:line="240" w:lineRule="auto"/>
              <w:jc w:val="center"/>
              <w:rPr>
                <w:sz w:val="18"/>
                <w:szCs w:val="18"/>
              </w:rPr>
            </w:pPr>
            <w:r w:rsidRPr="00AA0EAB">
              <w:rPr>
                <w:sz w:val="18"/>
                <w:szCs w:val="18"/>
              </w:rPr>
              <w:t>Rezultato</w:t>
            </w:r>
          </w:p>
        </w:tc>
        <w:tc>
          <w:tcPr>
            <w:tcW w:w="599" w:type="pct"/>
            <w:shd w:val="clear" w:color="auto" w:fill="D9D9D9" w:themeFill="accent6"/>
            <w:vAlign w:val="center"/>
          </w:tcPr>
          <w:p w14:paraId="7AA81991" w14:textId="5BF22079" w:rsidR="004753C5" w:rsidRPr="00AA0EAB" w:rsidRDefault="004753C5" w:rsidP="005F7EEB">
            <w:pPr>
              <w:spacing w:before="60" w:line="240" w:lineRule="auto"/>
              <w:jc w:val="center"/>
              <w:rPr>
                <w:sz w:val="18"/>
                <w:szCs w:val="18"/>
              </w:rPr>
            </w:pPr>
            <w:r w:rsidRPr="00AA0EAB">
              <w:rPr>
                <w:sz w:val="18"/>
                <w:szCs w:val="18"/>
              </w:rPr>
              <w:t>85</w:t>
            </w:r>
            <w:r w:rsidR="00360644" w:rsidRPr="00AA0EAB">
              <w:rPr>
                <w:sz w:val="18"/>
                <w:szCs w:val="18"/>
              </w:rPr>
              <w:t> </w:t>
            </w:r>
            <w:r w:rsidRPr="00AA0EAB">
              <w:rPr>
                <w:sz w:val="18"/>
                <w:szCs w:val="18"/>
              </w:rPr>
              <w:t>%</w:t>
            </w:r>
          </w:p>
        </w:tc>
        <w:tc>
          <w:tcPr>
            <w:tcW w:w="599" w:type="pct"/>
            <w:shd w:val="clear" w:color="auto" w:fill="D9D9D9" w:themeFill="accent6"/>
            <w:vAlign w:val="center"/>
          </w:tcPr>
          <w:p w14:paraId="1DE9CCA9" w14:textId="61753243" w:rsidR="004753C5" w:rsidRPr="00AA0EAB" w:rsidRDefault="004753C5" w:rsidP="005F7EEB">
            <w:pPr>
              <w:spacing w:before="60" w:line="240" w:lineRule="auto"/>
              <w:jc w:val="center"/>
              <w:rPr>
                <w:sz w:val="18"/>
                <w:szCs w:val="18"/>
              </w:rPr>
            </w:pPr>
            <w:r w:rsidRPr="00AA0EAB">
              <w:rPr>
                <w:sz w:val="18"/>
                <w:szCs w:val="18"/>
              </w:rPr>
              <w:t>40,4</w:t>
            </w:r>
            <w:r w:rsidR="00360644" w:rsidRPr="00AA0EAB">
              <w:rPr>
                <w:sz w:val="18"/>
                <w:szCs w:val="18"/>
              </w:rPr>
              <w:t> </w:t>
            </w:r>
            <w:r w:rsidRPr="00AA0EAB">
              <w:rPr>
                <w:sz w:val="18"/>
                <w:szCs w:val="18"/>
              </w:rPr>
              <w:t xml:space="preserve">% </w:t>
            </w:r>
            <w:r w:rsidR="008202E4" w:rsidRPr="00AA0EAB">
              <w:rPr>
                <w:sz w:val="18"/>
                <w:szCs w:val="18"/>
              </w:rPr>
              <w:br/>
            </w:r>
            <w:r w:rsidRPr="00AA0EAB">
              <w:rPr>
                <w:sz w:val="18"/>
                <w:szCs w:val="18"/>
              </w:rPr>
              <w:t>(2019</w:t>
            </w:r>
            <w:r w:rsidR="00360644" w:rsidRPr="00AA0EAB">
              <w:rPr>
                <w:sz w:val="18"/>
                <w:szCs w:val="18"/>
              </w:rPr>
              <w:t> </w:t>
            </w:r>
            <w:r w:rsidRPr="00AA0EAB">
              <w:rPr>
                <w:sz w:val="18"/>
                <w:szCs w:val="18"/>
              </w:rPr>
              <w:t>m.</w:t>
            </w:r>
            <w:r w:rsidR="00F03B06" w:rsidRPr="00AA0EAB">
              <w:rPr>
                <w:sz w:val="18"/>
                <w:szCs w:val="18"/>
              </w:rPr>
              <w:t>)</w:t>
            </w:r>
            <w:r w:rsidRPr="00AA0EAB">
              <w:rPr>
                <w:rStyle w:val="FootnoteReference"/>
                <w:sz w:val="18"/>
                <w:szCs w:val="18"/>
              </w:rPr>
              <w:footnoteReference w:id="105"/>
            </w:r>
          </w:p>
        </w:tc>
        <w:tc>
          <w:tcPr>
            <w:tcW w:w="1025" w:type="pct"/>
            <w:shd w:val="clear" w:color="auto" w:fill="D9D9D9" w:themeFill="accent6"/>
            <w:vAlign w:val="center"/>
          </w:tcPr>
          <w:p w14:paraId="2D5D21F9" w14:textId="681623C2" w:rsidR="004753C5" w:rsidRPr="00AA0EAB" w:rsidRDefault="00360644" w:rsidP="005F7EEB">
            <w:pPr>
              <w:spacing w:before="60" w:line="240" w:lineRule="auto"/>
              <w:jc w:val="center"/>
              <w:rPr>
                <w:sz w:val="18"/>
                <w:szCs w:val="18"/>
              </w:rPr>
            </w:pPr>
            <w:r w:rsidRPr="00AA0EAB">
              <w:rPr>
                <w:sz w:val="18"/>
                <w:szCs w:val="18"/>
              </w:rPr>
              <w:t>–</w:t>
            </w:r>
          </w:p>
        </w:tc>
        <w:tc>
          <w:tcPr>
            <w:tcW w:w="614" w:type="pct"/>
            <w:shd w:val="clear" w:color="auto" w:fill="D9D9D9" w:themeFill="accent6"/>
            <w:vAlign w:val="center"/>
          </w:tcPr>
          <w:p w14:paraId="68ED183C" w14:textId="3466A723" w:rsidR="004753C5" w:rsidRPr="00AA0EAB" w:rsidRDefault="004753C5" w:rsidP="00360644">
            <w:pPr>
              <w:spacing w:before="60" w:line="240" w:lineRule="auto"/>
              <w:jc w:val="center"/>
              <w:rPr>
                <w:sz w:val="18"/>
                <w:szCs w:val="18"/>
              </w:rPr>
            </w:pPr>
            <w:r w:rsidRPr="00AA0EAB">
              <w:rPr>
                <w:sz w:val="18"/>
                <w:szCs w:val="18"/>
              </w:rPr>
              <w:t>47,5</w:t>
            </w:r>
            <w:r w:rsidR="00360644" w:rsidRPr="00AA0EAB">
              <w:rPr>
                <w:sz w:val="18"/>
                <w:szCs w:val="18"/>
              </w:rPr>
              <w:t> </w:t>
            </w:r>
            <w:r w:rsidRPr="00AA0EAB">
              <w:rPr>
                <w:sz w:val="18"/>
                <w:szCs w:val="18"/>
              </w:rPr>
              <w:t>%</w:t>
            </w:r>
          </w:p>
        </w:tc>
      </w:tr>
      <w:tr w:rsidR="00F062AF" w:rsidRPr="00AA0EAB" w14:paraId="40D42DEF" w14:textId="77777777" w:rsidTr="005F7EEB">
        <w:trPr>
          <w:cnfStyle w:val="000000100000" w:firstRow="0" w:lastRow="0" w:firstColumn="0" w:lastColumn="0" w:oddVBand="0" w:evenVBand="0" w:oddHBand="1" w:evenHBand="0" w:firstRowFirstColumn="0" w:firstRowLastColumn="0" w:lastRowFirstColumn="0" w:lastRowLastColumn="0"/>
        </w:trPr>
        <w:tc>
          <w:tcPr>
            <w:tcW w:w="1564" w:type="pct"/>
            <w:shd w:val="clear" w:color="auto" w:fill="FFD97D"/>
            <w:vAlign w:val="center"/>
          </w:tcPr>
          <w:p w14:paraId="06765F87" w14:textId="77777777" w:rsidR="004753C5" w:rsidRPr="00AA0EAB" w:rsidRDefault="004753C5" w:rsidP="005F7EEB">
            <w:pPr>
              <w:spacing w:before="60" w:line="240" w:lineRule="auto"/>
              <w:jc w:val="left"/>
              <w:rPr>
                <w:sz w:val="18"/>
                <w:szCs w:val="18"/>
              </w:rPr>
            </w:pPr>
            <w:r w:rsidRPr="00AA0EAB">
              <w:rPr>
                <w:sz w:val="18"/>
                <w:szCs w:val="18"/>
              </w:rPr>
              <w:t>Gyventojų, kurie nuolat naudojasi internetu, dalis</w:t>
            </w:r>
          </w:p>
        </w:tc>
        <w:tc>
          <w:tcPr>
            <w:tcW w:w="599" w:type="pct"/>
            <w:shd w:val="clear" w:color="auto" w:fill="FFD97D"/>
            <w:vAlign w:val="center"/>
          </w:tcPr>
          <w:p w14:paraId="063B6755" w14:textId="77777777" w:rsidR="004753C5" w:rsidRPr="00AA0EAB" w:rsidRDefault="004753C5" w:rsidP="005F7EEB">
            <w:pPr>
              <w:spacing w:before="60" w:line="240" w:lineRule="auto"/>
              <w:jc w:val="center"/>
              <w:rPr>
                <w:sz w:val="18"/>
                <w:szCs w:val="18"/>
              </w:rPr>
            </w:pPr>
            <w:r w:rsidRPr="00AA0EAB">
              <w:rPr>
                <w:sz w:val="18"/>
                <w:szCs w:val="18"/>
              </w:rPr>
              <w:t>Rezultato</w:t>
            </w:r>
          </w:p>
        </w:tc>
        <w:tc>
          <w:tcPr>
            <w:tcW w:w="599" w:type="pct"/>
            <w:shd w:val="clear" w:color="auto" w:fill="FFD97D"/>
            <w:vAlign w:val="center"/>
          </w:tcPr>
          <w:p w14:paraId="2FF7DE94" w14:textId="6126C580" w:rsidR="004753C5" w:rsidRPr="00AA0EAB" w:rsidRDefault="004753C5" w:rsidP="005F7EEB">
            <w:pPr>
              <w:spacing w:before="60" w:line="240" w:lineRule="auto"/>
              <w:jc w:val="center"/>
              <w:rPr>
                <w:sz w:val="18"/>
                <w:szCs w:val="18"/>
              </w:rPr>
            </w:pPr>
            <w:r w:rsidRPr="00AA0EAB">
              <w:rPr>
                <w:sz w:val="18"/>
                <w:szCs w:val="18"/>
              </w:rPr>
              <w:t>87</w:t>
            </w:r>
            <w:r w:rsidR="00744594" w:rsidRPr="00AA0EAB">
              <w:rPr>
                <w:sz w:val="18"/>
                <w:szCs w:val="18"/>
              </w:rPr>
              <w:t> </w:t>
            </w:r>
            <w:r w:rsidRPr="00AA0EAB">
              <w:rPr>
                <w:sz w:val="18"/>
                <w:szCs w:val="18"/>
              </w:rPr>
              <w:t>%</w:t>
            </w:r>
          </w:p>
        </w:tc>
        <w:tc>
          <w:tcPr>
            <w:tcW w:w="599" w:type="pct"/>
            <w:shd w:val="clear" w:color="auto" w:fill="FFD97D"/>
            <w:vAlign w:val="center"/>
          </w:tcPr>
          <w:p w14:paraId="53229E2B" w14:textId="1BBCAE87" w:rsidR="004753C5" w:rsidRPr="00AA0EAB" w:rsidRDefault="004753C5" w:rsidP="005F7EEB">
            <w:pPr>
              <w:spacing w:before="60" w:line="240" w:lineRule="auto"/>
              <w:jc w:val="center"/>
              <w:rPr>
                <w:sz w:val="18"/>
                <w:szCs w:val="18"/>
              </w:rPr>
            </w:pPr>
            <w:r w:rsidRPr="00AA0EAB">
              <w:rPr>
                <w:sz w:val="18"/>
                <w:szCs w:val="18"/>
              </w:rPr>
              <w:t>8</w:t>
            </w:r>
            <w:r w:rsidR="009407C4" w:rsidRPr="00AA0EAB">
              <w:rPr>
                <w:sz w:val="18"/>
                <w:szCs w:val="18"/>
              </w:rPr>
              <w:t>6,8</w:t>
            </w:r>
            <w:r w:rsidR="00744594" w:rsidRPr="00AA0EAB">
              <w:rPr>
                <w:sz w:val="18"/>
                <w:szCs w:val="18"/>
              </w:rPr>
              <w:t> </w:t>
            </w:r>
            <w:r w:rsidRPr="00AA0EAB">
              <w:rPr>
                <w:sz w:val="18"/>
                <w:szCs w:val="18"/>
              </w:rPr>
              <w:t>%</w:t>
            </w:r>
            <w:r w:rsidRPr="00AA0EAB">
              <w:rPr>
                <w:sz w:val="18"/>
                <w:szCs w:val="18"/>
              </w:rPr>
              <w:br/>
              <w:t>(202</w:t>
            </w:r>
            <w:r w:rsidR="009407C4" w:rsidRPr="00AA0EAB">
              <w:rPr>
                <w:sz w:val="18"/>
                <w:szCs w:val="18"/>
              </w:rPr>
              <w:t>2</w:t>
            </w:r>
            <w:r w:rsidR="00744594" w:rsidRPr="00AA0EAB">
              <w:rPr>
                <w:sz w:val="18"/>
                <w:szCs w:val="18"/>
              </w:rPr>
              <w:t> </w:t>
            </w:r>
            <w:r w:rsidRPr="00AA0EAB">
              <w:rPr>
                <w:sz w:val="18"/>
                <w:szCs w:val="18"/>
              </w:rPr>
              <w:t>m.)</w:t>
            </w:r>
            <w:r w:rsidR="00F03B06" w:rsidRPr="00AA0EAB">
              <w:rPr>
                <w:rStyle w:val="FootnoteReference"/>
                <w:sz w:val="18"/>
                <w:szCs w:val="18"/>
              </w:rPr>
              <w:footnoteReference w:id="106"/>
            </w:r>
          </w:p>
        </w:tc>
        <w:tc>
          <w:tcPr>
            <w:tcW w:w="1025" w:type="pct"/>
            <w:shd w:val="clear" w:color="auto" w:fill="FFD97D"/>
            <w:vAlign w:val="center"/>
          </w:tcPr>
          <w:p w14:paraId="721ABF9E" w14:textId="308022A6" w:rsidR="004753C5" w:rsidRPr="00AA0EAB" w:rsidRDefault="00744594" w:rsidP="005F7EEB">
            <w:pPr>
              <w:spacing w:before="60" w:line="240" w:lineRule="auto"/>
              <w:jc w:val="center"/>
              <w:rPr>
                <w:sz w:val="18"/>
                <w:szCs w:val="18"/>
              </w:rPr>
            </w:pPr>
            <w:r w:rsidRPr="00AA0EAB">
              <w:rPr>
                <w:sz w:val="18"/>
                <w:szCs w:val="18"/>
              </w:rPr>
              <w:t>–</w:t>
            </w:r>
          </w:p>
        </w:tc>
        <w:tc>
          <w:tcPr>
            <w:tcW w:w="614" w:type="pct"/>
            <w:shd w:val="clear" w:color="auto" w:fill="FFD97D"/>
            <w:vAlign w:val="center"/>
          </w:tcPr>
          <w:p w14:paraId="0736151A" w14:textId="3EBDF739" w:rsidR="004753C5" w:rsidRPr="00AA0EAB" w:rsidRDefault="004753C5" w:rsidP="005F7EEB">
            <w:pPr>
              <w:spacing w:before="60" w:line="240" w:lineRule="auto"/>
              <w:jc w:val="center"/>
              <w:rPr>
                <w:sz w:val="18"/>
                <w:szCs w:val="18"/>
              </w:rPr>
            </w:pPr>
            <w:r w:rsidRPr="00AA0EAB">
              <w:rPr>
                <w:sz w:val="18"/>
                <w:szCs w:val="18"/>
              </w:rPr>
              <w:t>9</w:t>
            </w:r>
            <w:r w:rsidR="009407C4" w:rsidRPr="00AA0EAB">
              <w:rPr>
                <w:sz w:val="18"/>
                <w:szCs w:val="18"/>
              </w:rPr>
              <w:t>9,8</w:t>
            </w:r>
            <w:r w:rsidR="00744594" w:rsidRPr="00AA0EAB">
              <w:rPr>
                <w:sz w:val="18"/>
                <w:szCs w:val="18"/>
              </w:rPr>
              <w:t> </w:t>
            </w:r>
            <w:r w:rsidRPr="00AA0EAB">
              <w:rPr>
                <w:sz w:val="18"/>
                <w:szCs w:val="18"/>
              </w:rPr>
              <w:t>%</w:t>
            </w:r>
          </w:p>
        </w:tc>
      </w:tr>
      <w:tr w:rsidR="004753C5" w:rsidRPr="00AA0EAB" w14:paraId="7EB27B1C" w14:textId="77777777" w:rsidTr="005F7EEB">
        <w:trPr>
          <w:cnfStyle w:val="000000010000" w:firstRow="0" w:lastRow="0" w:firstColumn="0" w:lastColumn="0" w:oddVBand="0" w:evenVBand="0" w:oddHBand="0" w:evenHBand="1" w:firstRowFirstColumn="0" w:firstRowLastColumn="0" w:lastRowFirstColumn="0" w:lastRowLastColumn="0"/>
        </w:trPr>
        <w:tc>
          <w:tcPr>
            <w:tcW w:w="1564" w:type="pct"/>
            <w:shd w:val="clear" w:color="auto" w:fill="FFD97D"/>
          </w:tcPr>
          <w:p w14:paraId="25649CC5" w14:textId="77777777" w:rsidR="004753C5" w:rsidRPr="00AA0EAB" w:rsidRDefault="004753C5" w:rsidP="004753C5">
            <w:pPr>
              <w:spacing w:before="60" w:line="240" w:lineRule="auto"/>
              <w:jc w:val="left"/>
              <w:rPr>
                <w:sz w:val="18"/>
                <w:szCs w:val="18"/>
              </w:rPr>
            </w:pPr>
            <w:r w:rsidRPr="00AA0EAB">
              <w:rPr>
                <w:sz w:val="18"/>
                <w:szCs w:val="18"/>
              </w:rPr>
              <w:t>Įgyvendinti sprendimai, skirti viešojo sektoriaus informacijos pakartotiniam panaudojimui</w:t>
            </w:r>
          </w:p>
        </w:tc>
        <w:tc>
          <w:tcPr>
            <w:tcW w:w="599" w:type="pct"/>
            <w:shd w:val="clear" w:color="auto" w:fill="FFD97D"/>
            <w:vAlign w:val="center"/>
          </w:tcPr>
          <w:p w14:paraId="1FDEF155" w14:textId="77777777" w:rsidR="004753C5" w:rsidRPr="00AA0EAB" w:rsidRDefault="004753C5" w:rsidP="005F7EEB">
            <w:pPr>
              <w:spacing w:before="60" w:line="240" w:lineRule="auto"/>
              <w:jc w:val="center"/>
              <w:rPr>
                <w:sz w:val="18"/>
                <w:szCs w:val="18"/>
              </w:rPr>
            </w:pPr>
            <w:r w:rsidRPr="00AA0EAB">
              <w:rPr>
                <w:sz w:val="18"/>
                <w:szCs w:val="18"/>
              </w:rPr>
              <w:t>Produkto</w:t>
            </w:r>
          </w:p>
        </w:tc>
        <w:tc>
          <w:tcPr>
            <w:tcW w:w="599" w:type="pct"/>
            <w:shd w:val="clear" w:color="auto" w:fill="FFD97D"/>
            <w:vAlign w:val="center"/>
          </w:tcPr>
          <w:p w14:paraId="46DD1375" w14:textId="18C21309" w:rsidR="004753C5" w:rsidRPr="00AA0EAB" w:rsidRDefault="004753C5" w:rsidP="005F7EEB">
            <w:pPr>
              <w:spacing w:before="60" w:line="240" w:lineRule="auto"/>
              <w:jc w:val="center"/>
              <w:rPr>
                <w:sz w:val="18"/>
                <w:szCs w:val="18"/>
              </w:rPr>
            </w:pPr>
            <w:r w:rsidRPr="00AA0EAB">
              <w:rPr>
                <w:sz w:val="18"/>
                <w:szCs w:val="18"/>
              </w:rPr>
              <w:t>1</w:t>
            </w:r>
            <w:r w:rsidR="00744594" w:rsidRPr="00AA0EAB">
              <w:rPr>
                <w:sz w:val="18"/>
                <w:szCs w:val="18"/>
              </w:rPr>
              <w:t> </w:t>
            </w:r>
            <w:r w:rsidRPr="00AA0EAB">
              <w:rPr>
                <w:sz w:val="18"/>
                <w:szCs w:val="18"/>
              </w:rPr>
              <w:t>vnt.</w:t>
            </w:r>
          </w:p>
        </w:tc>
        <w:tc>
          <w:tcPr>
            <w:tcW w:w="599" w:type="pct"/>
            <w:shd w:val="clear" w:color="auto" w:fill="FFD97D"/>
            <w:vAlign w:val="center"/>
          </w:tcPr>
          <w:p w14:paraId="2A405795" w14:textId="68610520" w:rsidR="004753C5" w:rsidRPr="00AA0EAB" w:rsidRDefault="00CE5601" w:rsidP="005F7EEB">
            <w:pPr>
              <w:spacing w:before="60" w:line="240" w:lineRule="auto"/>
              <w:jc w:val="center"/>
              <w:rPr>
                <w:sz w:val="18"/>
                <w:szCs w:val="18"/>
              </w:rPr>
            </w:pPr>
            <w:r w:rsidRPr="00AA0EAB">
              <w:rPr>
                <w:sz w:val="18"/>
                <w:szCs w:val="18"/>
              </w:rPr>
              <w:t>0</w:t>
            </w:r>
            <w:r w:rsidR="00744594" w:rsidRPr="00AA0EAB">
              <w:rPr>
                <w:sz w:val="18"/>
                <w:szCs w:val="18"/>
              </w:rPr>
              <w:t> </w:t>
            </w:r>
            <w:r w:rsidR="004753C5" w:rsidRPr="00AA0EAB">
              <w:rPr>
                <w:sz w:val="18"/>
                <w:szCs w:val="18"/>
              </w:rPr>
              <w:t>vnt.</w:t>
            </w:r>
          </w:p>
          <w:p w14:paraId="016CAE13" w14:textId="6D0E9A0D" w:rsidR="004753C5" w:rsidRPr="00AA0EAB" w:rsidRDefault="004753C5" w:rsidP="005F7EEB">
            <w:pPr>
              <w:spacing w:before="60" w:line="240" w:lineRule="auto"/>
              <w:jc w:val="center"/>
              <w:rPr>
                <w:sz w:val="18"/>
                <w:szCs w:val="18"/>
              </w:rPr>
            </w:pPr>
            <w:r w:rsidRPr="00AA0EAB">
              <w:rPr>
                <w:sz w:val="18"/>
                <w:szCs w:val="18"/>
              </w:rPr>
              <w:t>(202</w:t>
            </w:r>
            <w:r w:rsidR="005A30FB" w:rsidRPr="00AA0EAB">
              <w:rPr>
                <w:sz w:val="18"/>
                <w:szCs w:val="18"/>
              </w:rPr>
              <w:t>2</w:t>
            </w:r>
            <w:r w:rsidR="00744594" w:rsidRPr="00AA0EAB">
              <w:rPr>
                <w:sz w:val="18"/>
                <w:szCs w:val="18"/>
              </w:rPr>
              <w:t> </w:t>
            </w:r>
            <w:r w:rsidRPr="00AA0EAB">
              <w:rPr>
                <w:sz w:val="18"/>
                <w:szCs w:val="18"/>
              </w:rPr>
              <w:t>m.)</w:t>
            </w:r>
          </w:p>
        </w:tc>
        <w:tc>
          <w:tcPr>
            <w:tcW w:w="1025" w:type="pct"/>
            <w:shd w:val="clear" w:color="auto" w:fill="FFD97D"/>
            <w:vAlign w:val="center"/>
          </w:tcPr>
          <w:p w14:paraId="415EB232" w14:textId="6438E778" w:rsidR="004753C5" w:rsidRPr="00AA0EAB" w:rsidRDefault="007E6D8E" w:rsidP="005F7EEB">
            <w:pPr>
              <w:spacing w:before="60" w:line="240" w:lineRule="auto"/>
              <w:jc w:val="center"/>
              <w:rPr>
                <w:sz w:val="18"/>
                <w:szCs w:val="18"/>
              </w:rPr>
            </w:pPr>
            <w:r w:rsidRPr="00AA0EAB">
              <w:rPr>
                <w:sz w:val="18"/>
                <w:szCs w:val="18"/>
              </w:rPr>
              <w:t>1</w:t>
            </w:r>
            <w:r w:rsidR="00744594" w:rsidRPr="00AA0EAB">
              <w:rPr>
                <w:sz w:val="18"/>
                <w:szCs w:val="18"/>
              </w:rPr>
              <w:t> </w:t>
            </w:r>
            <w:r w:rsidR="004753C5" w:rsidRPr="00AA0EAB">
              <w:rPr>
                <w:sz w:val="18"/>
                <w:szCs w:val="18"/>
              </w:rPr>
              <w:t>vnt.</w:t>
            </w:r>
          </w:p>
        </w:tc>
        <w:tc>
          <w:tcPr>
            <w:tcW w:w="614" w:type="pct"/>
            <w:shd w:val="clear" w:color="auto" w:fill="FFD97D"/>
            <w:vAlign w:val="center"/>
          </w:tcPr>
          <w:p w14:paraId="68E6F0D8" w14:textId="7614E572" w:rsidR="004753C5" w:rsidRPr="00AA0EAB" w:rsidRDefault="004753C5" w:rsidP="005F7EEB">
            <w:pPr>
              <w:spacing w:before="60" w:line="240" w:lineRule="auto"/>
              <w:jc w:val="center"/>
              <w:rPr>
                <w:sz w:val="18"/>
                <w:szCs w:val="18"/>
              </w:rPr>
            </w:pPr>
            <w:r w:rsidRPr="00AA0EAB">
              <w:rPr>
                <w:sz w:val="18"/>
                <w:szCs w:val="18"/>
              </w:rPr>
              <w:t>0</w:t>
            </w:r>
            <w:r w:rsidR="00744594" w:rsidRPr="00AA0EAB">
              <w:rPr>
                <w:sz w:val="18"/>
                <w:szCs w:val="18"/>
              </w:rPr>
              <w:t> </w:t>
            </w:r>
            <w:r w:rsidRPr="00AA0EAB">
              <w:rPr>
                <w:sz w:val="18"/>
                <w:szCs w:val="18"/>
              </w:rPr>
              <w:t>%</w:t>
            </w:r>
          </w:p>
        </w:tc>
      </w:tr>
      <w:tr w:rsidR="004753C5" w:rsidRPr="00AA0EAB" w14:paraId="7C07EB7D" w14:textId="77777777" w:rsidTr="005F7EEB">
        <w:trPr>
          <w:cnfStyle w:val="000000100000" w:firstRow="0" w:lastRow="0" w:firstColumn="0" w:lastColumn="0" w:oddVBand="0" w:evenVBand="0" w:oddHBand="1" w:evenHBand="0" w:firstRowFirstColumn="0" w:firstRowLastColumn="0" w:lastRowFirstColumn="0" w:lastRowLastColumn="0"/>
        </w:trPr>
        <w:tc>
          <w:tcPr>
            <w:tcW w:w="1564" w:type="pct"/>
            <w:shd w:val="clear" w:color="auto" w:fill="AAF683"/>
            <w:vAlign w:val="center"/>
          </w:tcPr>
          <w:p w14:paraId="2029EFEA" w14:textId="77777777" w:rsidR="004753C5" w:rsidRPr="00AA0EAB" w:rsidRDefault="004753C5" w:rsidP="005F7EEB">
            <w:pPr>
              <w:spacing w:before="60" w:line="240" w:lineRule="auto"/>
              <w:jc w:val="left"/>
              <w:rPr>
                <w:sz w:val="18"/>
                <w:szCs w:val="18"/>
              </w:rPr>
            </w:pPr>
            <w:r w:rsidRPr="00AA0EAB">
              <w:rPr>
                <w:sz w:val="18"/>
                <w:szCs w:val="18"/>
              </w:rPr>
              <w:t>Vietos bendruomenės, įtrauktos į veiklų, skirtų gyventojų skatinimui efektyviau, saugiau ir atsakingiau naudotis internetu, tinklą</w:t>
            </w:r>
          </w:p>
        </w:tc>
        <w:tc>
          <w:tcPr>
            <w:tcW w:w="599" w:type="pct"/>
            <w:shd w:val="clear" w:color="auto" w:fill="AAF683"/>
            <w:vAlign w:val="center"/>
          </w:tcPr>
          <w:p w14:paraId="03E59889" w14:textId="77777777" w:rsidR="004753C5" w:rsidRPr="00AA0EAB" w:rsidRDefault="004753C5" w:rsidP="005F7EEB">
            <w:pPr>
              <w:spacing w:before="60" w:line="240" w:lineRule="auto"/>
              <w:jc w:val="center"/>
              <w:rPr>
                <w:sz w:val="18"/>
                <w:szCs w:val="18"/>
              </w:rPr>
            </w:pPr>
            <w:r w:rsidRPr="00AA0EAB">
              <w:rPr>
                <w:sz w:val="18"/>
                <w:szCs w:val="18"/>
              </w:rPr>
              <w:t>Produkto</w:t>
            </w:r>
          </w:p>
        </w:tc>
        <w:tc>
          <w:tcPr>
            <w:tcW w:w="599" w:type="pct"/>
            <w:shd w:val="clear" w:color="auto" w:fill="AAF683"/>
            <w:vAlign w:val="center"/>
          </w:tcPr>
          <w:p w14:paraId="1A197FE9" w14:textId="1AB3341D" w:rsidR="004753C5" w:rsidRPr="00AA0EAB" w:rsidRDefault="004753C5" w:rsidP="005F7EEB">
            <w:pPr>
              <w:spacing w:before="60" w:line="240" w:lineRule="auto"/>
              <w:jc w:val="center"/>
              <w:rPr>
                <w:sz w:val="18"/>
                <w:szCs w:val="18"/>
              </w:rPr>
            </w:pPr>
            <w:r w:rsidRPr="00AA0EAB">
              <w:rPr>
                <w:sz w:val="18"/>
                <w:szCs w:val="18"/>
              </w:rPr>
              <w:t>120</w:t>
            </w:r>
            <w:r w:rsidR="00744594" w:rsidRPr="00AA0EAB">
              <w:rPr>
                <w:sz w:val="18"/>
                <w:szCs w:val="18"/>
              </w:rPr>
              <w:t> </w:t>
            </w:r>
            <w:r w:rsidRPr="00AA0EAB">
              <w:rPr>
                <w:sz w:val="18"/>
                <w:szCs w:val="18"/>
              </w:rPr>
              <w:t>vnt.</w:t>
            </w:r>
          </w:p>
        </w:tc>
        <w:tc>
          <w:tcPr>
            <w:tcW w:w="599" w:type="pct"/>
            <w:shd w:val="clear" w:color="auto" w:fill="AAF683"/>
            <w:vAlign w:val="center"/>
          </w:tcPr>
          <w:p w14:paraId="5F4CD3B3" w14:textId="07AB79F0" w:rsidR="004753C5" w:rsidRPr="00AA0EAB" w:rsidRDefault="004753C5" w:rsidP="005F7EEB">
            <w:pPr>
              <w:spacing w:before="60" w:line="240" w:lineRule="auto"/>
              <w:jc w:val="center"/>
              <w:rPr>
                <w:sz w:val="18"/>
                <w:szCs w:val="18"/>
              </w:rPr>
            </w:pPr>
            <w:r w:rsidRPr="00AA0EAB">
              <w:rPr>
                <w:sz w:val="18"/>
                <w:szCs w:val="18"/>
              </w:rPr>
              <w:t>120</w:t>
            </w:r>
            <w:r w:rsidR="00744594" w:rsidRPr="00AA0EAB">
              <w:rPr>
                <w:sz w:val="18"/>
                <w:szCs w:val="18"/>
              </w:rPr>
              <w:t> </w:t>
            </w:r>
            <w:r w:rsidRPr="00AA0EAB">
              <w:rPr>
                <w:sz w:val="18"/>
                <w:szCs w:val="18"/>
              </w:rPr>
              <w:t>vnt.</w:t>
            </w:r>
            <w:r w:rsidR="005973D5" w:rsidRPr="00AA0EAB">
              <w:rPr>
                <w:sz w:val="18"/>
                <w:szCs w:val="18"/>
              </w:rPr>
              <w:br/>
              <w:t>(2021</w:t>
            </w:r>
            <w:r w:rsidR="00744594" w:rsidRPr="00AA0EAB">
              <w:rPr>
                <w:sz w:val="18"/>
                <w:szCs w:val="18"/>
              </w:rPr>
              <w:t> </w:t>
            </w:r>
            <w:r w:rsidR="005973D5" w:rsidRPr="00AA0EAB">
              <w:rPr>
                <w:sz w:val="18"/>
                <w:szCs w:val="18"/>
              </w:rPr>
              <w:t>m.)</w:t>
            </w:r>
          </w:p>
        </w:tc>
        <w:tc>
          <w:tcPr>
            <w:tcW w:w="1025" w:type="pct"/>
            <w:shd w:val="clear" w:color="auto" w:fill="AAF683"/>
            <w:vAlign w:val="center"/>
          </w:tcPr>
          <w:p w14:paraId="216273DD" w14:textId="5871AA9A" w:rsidR="004753C5" w:rsidRPr="00AA0EAB" w:rsidRDefault="004753C5" w:rsidP="005F7EEB">
            <w:pPr>
              <w:spacing w:before="60" w:line="240" w:lineRule="auto"/>
              <w:jc w:val="center"/>
              <w:rPr>
                <w:sz w:val="18"/>
                <w:szCs w:val="18"/>
              </w:rPr>
            </w:pPr>
            <w:r w:rsidRPr="00AA0EAB">
              <w:rPr>
                <w:sz w:val="18"/>
                <w:szCs w:val="18"/>
              </w:rPr>
              <w:t>120</w:t>
            </w:r>
            <w:r w:rsidR="00744594" w:rsidRPr="00AA0EAB">
              <w:rPr>
                <w:sz w:val="18"/>
                <w:szCs w:val="18"/>
              </w:rPr>
              <w:t> </w:t>
            </w:r>
            <w:r w:rsidRPr="00AA0EAB">
              <w:rPr>
                <w:sz w:val="18"/>
                <w:szCs w:val="18"/>
              </w:rPr>
              <w:t>vnt.</w:t>
            </w:r>
          </w:p>
        </w:tc>
        <w:tc>
          <w:tcPr>
            <w:tcW w:w="614" w:type="pct"/>
            <w:shd w:val="clear" w:color="auto" w:fill="AAF683"/>
            <w:vAlign w:val="center"/>
          </w:tcPr>
          <w:p w14:paraId="5903A619" w14:textId="1BAABB8D" w:rsidR="004753C5" w:rsidRPr="00AA0EAB" w:rsidRDefault="004753C5" w:rsidP="005F7EEB">
            <w:pPr>
              <w:spacing w:before="60" w:line="240" w:lineRule="auto"/>
              <w:jc w:val="center"/>
              <w:rPr>
                <w:sz w:val="18"/>
                <w:szCs w:val="18"/>
              </w:rPr>
            </w:pPr>
            <w:r w:rsidRPr="00AA0EAB">
              <w:rPr>
                <w:sz w:val="18"/>
                <w:szCs w:val="18"/>
              </w:rPr>
              <w:t>100</w:t>
            </w:r>
            <w:r w:rsidR="00744594" w:rsidRPr="00AA0EAB">
              <w:rPr>
                <w:sz w:val="18"/>
                <w:szCs w:val="18"/>
              </w:rPr>
              <w:t> </w:t>
            </w:r>
            <w:r w:rsidRPr="00AA0EAB">
              <w:rPr>
                <w:sz w:val="18"/>
                <w:szCs w:val="18"/>
              </w:rPr>
              <w:t>%</w:t>
            </w:r>
          </w:p>
        </w:tc>
      </w:tr>
      <w:tr w:rsidR="004753C5" w:rsidRPr="00AA0EAB" w14:paraId="3A605394" w14:textId="77777777" w:rsidTr="005F7EEB">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BFBFBF"/>
            <w:vAlign w:val="center"/>
          </w:tcPr>
          <w:p w14:paraId="56E21584" w14:textId="735587D4" w:rsidR="004753C5" w:rsidRPr="00AA0EAB" w:rsidRDefault="004753C5" w:rsidP="00A0091C">
            <w:pPr>
              <w:keepNext/>
              <w:tabs>
                <w:tab w:val="left" w:pos="3051"/>
              </w:tabs>
              <w:spacing w:before="60" w:line="240" w:lineRule="auto"/>
              <w:jc w:val="center"/>
              <w:rPr>
                <w:sz w:val="18"/>
                <w:szCs w:val="18"/>
              </w:rPr>
            </w:pPr>
            <w:r w:rsidRPr="00AA0EAB">
              <w:rPr>
                <w:b/>
                <w:bCs/>
                <w:i/>
                <w:iCs/>
                <w:sz w:val="18"/>
                <w:szCs w:val="18"/>
              </w:rPr>
              <w:t>PĮP nacionalinės stebėsenos rodikliai</w:t>
            </w:r>
          </w:p>
        </w:tc>
      </w:tr>
      <w:tr w:rsidR="004753C5" w:rsidRPr="00AA0EAB" w14:paraId="6EA99BD5" w14:textId="77777777" w:rsidTr="005F7EEB">
        <w:trPr>
          <w:cnfStyle w:val="000000100000" w:firstRow="0" w:lastRow="0" w:firstColumn="0" w:lastColumn="0" w:oddVBand="0" w:evenVBand="0" w:oddHBand="1" w:evenHBand="0" w:firstRowFirstColumn="0" w:firstRowLastColumn="0" w:lastRowFirstColumn="0" w:lastRowLastColumn="0"/>
        </w:trPr>
        <w:tc>
          <w:tcPr>
            <w:tcW w:w="1564" w:type="pct"/>
            <w:shd w:val="clear" w:color="auto" w:fill="AAF683"/>
            <w:vAlign w:val="center"/>
          </w:tcPr>
          <w:p w14:paraId="1C731A74" w14:textId="77777777" w:rsidR="004753C5" w:rsidRPr="00AA0EAB" w:rsidRDefault="004753C5" w:rsidP="00A0091C">
            <w:pPr>
              <w:keepNext/>
              <w:spacing w:before="60" w:line="240" w:lineRule="auto"/>
              <w:jc w:val="left"/>
              <w:rPr>
                <w:sz w:val="18"/>
                <w:szCs w:val="18"/>
              </w:rPr>
            </w:pPr>
            <w:r w:rsidRPr="00AA0EAB">
              <w:rPr>
                <w:sz w:val="18"/>
                <w:szCs w:val="18"/>
              </w:rPr>
              <w:t>Viešieji interneto prieigos taškai, kuriuose atnaujinta techninė ir programinė įranga</w:t>
            </w:r>
          </w:p>
        </w:tc>
        <w:tc>
          <w:tcPr>
            <w:tcW w:w="599" w:type="pct"/>
            <w:shd w:val="clear" w:color="auto" w:fill="AAF683"/>
            <w:vAlign w:val="center"/>
          </w:tcPr>
          <w:p w14:paraId="06CA84C6" w14:textId="77777777" w:rsidR="004753C5" w:rsidRPr="00AA0EAB" w:rsidRDefault="004753C5" w:rsidP="00A0091C">
            <w:pPr>
              <w:keepNext/>
              <w:spacing w:before="60" w:line="240" w:lineRule="auto"/>
              <w:jc w:val="center"/>
              <w:rPr>
                <w:sz w:val="18"/>
                <w:szCs w:val="18"/>
              </w:rPr>
            </w:pPr>
            <w:r w:rsidRPr="00AA0EAB">
              <w:rPr>
                <w:sz w:val="18"/>
                <w:szCs w:val="18"/>
              </w:rPr>
              <w:t>Produkto</w:t>
            </w:r>
          </w:p>
        </w:tc>
        <w:tc>
          <w:tcPr>
            <w:tcW w:w="599" w:type="pct"/>
            <w:shd w:val="clear" w:color="auto" w:fill="AAF683"/>
            <w:vAlign w:val="center"/>
          </w:tcPr>
          <w:p w14:paraId="22544EFD" w14:textId="7FE9CF62" w:rsidR="004753C5" w:rsidRPr="00AA0EAB" w:rsidRDefault="004753C5" w:rsidP="00A0091C">
            <w:pPr>
              <w:keepNext/>
              <w:spacing w:before="60" w:line="240" w:lineRule="auto"/>
              <w:jc w:val="center"/>
              <w:rPr>
                <w:sz w:val="18"/>
                <w:szCs w:val="18"/>
              </w:rPr>
            </w:pPr>
            <w:r w:rsidRPr="00AA0EAB">
              <w:rPr>
                <w:sz w:val="18"/>
                <w:szCs w:val="18"/>
              </w:rPr>
              <w:t>1200</w:t>
            </w:r>
            <w:r w:rsidR="00744594" w:rsidRPr="00AA0EAB">
              <w:rPr>
                <w:sz w:val="18"/>
                <w:szCs w:val="18"/>
              </w:rPr>
              <w:t> </w:t>
            </w:r>
            <w:r w:rsidRPr="00AA0EAB">
              <w:rPr>
                <w:sz w:val="18"/>
                <w:szCs w:val="18"/>
              </w:rPr>
              <w:t>vnt.</w:t>
            </w:r>
          </w:p>
        </w:tc>
        <w:tc>
          <w:tcPr>
            <w:tcW w:w="599" w:type="pct"/>
            <w:shd w:val="clear" w:color="auto" w:fill="AAF683"/>
            <w:vAlign w:val="center"/>
          </w:tcPr>
          <w:p w14:paraId="1766F616" w14:textId="47C5E786" w:rsidR="004753C5" w:rsidRPr="00AA0EAB" w:rsidRDefault="004753C5" w:rsidP="00A0091C">
            <w:pPr>
              <w:keepNext/>
              <w:spacing w:before="60" w:line="240" w:lineRule="auto"/>
              <w:jc w:val="center"/>
              <w:rPr>
                <w:sz w:val="18"/>
                <w:szCs w:val="18"/>
              </w:rPr>
            </w:pPr>
            <w:r w:rsidRPr="00AA0EAB">
              <w:rPr>
                <w:sz w:val="18"/>
                <w:szCs w:val="18"/>
              </w:rPr>
              <w:t>1219</w:t>
            </w:r>
            <w:r w:rsidRPr="00AA0EAB">
              <w:rPr>
                <w:sz w:val="18"/>
                <w:szCs w:val="18"/>
              </w:rPr>
              <w:br/>
              <w:t>(2022</w:t>
            </w:r>
            <w:r w:rsidR="00744594" w:rsidRPr="00AA0EAB">
              <w:rPr>
                <w:sz w:val="18"/>
                <w:szCs w:val="18"/>
              </w:rPr>
              <w:t> </w:t>
            </w:r>
            <w:r w:rsidRPr="00AA0EAB">
              <w:rPr>
                <w:sz w:val="18"/>
                <w:szCs w:val="18"/>
              </w:rPr>
              <w:t>m.)</w:t>
            </w:r>
          </w:p>
        </w:tc>
        <w:tc>
          <w:tcPr>
            <w:tcW w:w="1025" w:type="pct"/>
            <w:shd w:val="clear" w:color="auto" w:fill="AAF683"/>
            <w:vAlign w:val="center"/>
          </w:tcPr>
          <w:p w14:paraId="63FB69FB" w14:textId="0E4FE283" w:rsidR="004753C5" w:rsidRPr="00AA0EAB" w:rsidRDefault="004753C5" w:rsidP="00A0091C">
            <w:pPr>
              <w:keepNext/>
              <w:spacing w:before="60" w:line="240" w:lineRule="auto"/>
              <w:jc w:val="center"/>
              <w:rPr>
                <w:sz w:val="18"/>
                <w:szCs w:val="18"/>
              </w:rPr>
            </w:pPr>
            <w:r w:rsidRPr="00AA0EAB">
              <w:rPr>
                <w:sz w:val="18"/>
                <w:szCs w:val="18"/>
              </w:rPr>
              <w:t>1200</w:t>
            </w:r>
            <w:r w:rsidR="00744594" w:rsidRPr="00AA0EAB">
              <w:rPr>
                <w:sz w:val="18"/>
                <w:szCs w:val="18"/>
              </w:rPr>
              <w:t> </w:t>
            </w:r>
            <w:r w:rsidRPr="00AA0EAB">
              <w:rPr>
                <w:sz w:val="18"/>
                <w:szCs w:val="18"/>
              </w:rPr>
              <w:t>vnt.</w:t>
            </w:r>
          </w:p>
        </w:tc>
        <w:tc>
          <w:tcPr>
            <w:tcW w:w="614" w:type="pct"/>
            <w:shd w:val="clear" w:color="auto" w:fill="AAF683"/>
            <w:vAlign w:val="center"/>
          </w:tcPr>
          <w:p w14:paraId="3F1DA0AB" w14:textId="29B18579" w:rsidR="004753C5" w:rsidRPr="00AA0EAB" w:rsidRDefault="004753C5" w:rsidP="00A0091C">
            <w:pPr>
              <w:keepNext/>
              <w:spacing w:before="60" w:line="240" w:lineRule="auto"/>
              <w:jc w:val="center"/>
              <w:rPr>
                <w:sz w:val="18"/>
                <w:szCs w:val="18"/>
              </w:rPr>
            </w:pPr>
            <w:r w:rsidRPr="00AA0EAB">
              <w:rPr>
                <w:sz w:val="18"/>
                <w:szCs w:val="18"/>
              </w:rPr>
              <w:t>101,6</w:t>
            </w:r>
            <w:r w:rsidR="00744594" w:rsidRPr="00AA0EAB">
              <w:rPr>
                <w:sz w:val="18"/>
                <w:szCs w:val="18"/>
              </w:rPr>
              <w:t> </w:t>
            </w:r>
            <w:r w:rsidRPr="00AA0EAB">
              <w:rPr>
                <w:sz w:val="18"/>
                <w:szCs w:val="18"/>
              </w:rPr>
              <w:t>%</w:t>
            </w:r>
          </w:p>
        </w:tc>
      </w:tr>
    </w:tbl>
    <w:p w14:paraId="7BCC20CD" w14:textId="7CD7652D" w:rsidR="004753C5" w:rsidRPr="00AA0EAB" w:rsidRDefault="004753C5" w:rsidP="00456AF7">
      <w:pPr>
        <w:pStyle w:val="BottomcaptionSuMin"/>
      </w:pPr>
      <w:r w:rsidRPr="00AA0EAB">
        <w:t xml:space="preserve">Šaltinis: sudaryta </w:t>
      </w:r>
      <w:r w:rsidR="00830AA6" w:rsidRPr="00AA0EAB">
        <w:t>Vertintojo</w:t>
      </w:r>
      <w:r w:rsidRPr="00AA0EAB">
        <w:t xml:space="preserve"> pagal SFMIS </w:t>
      </w:r>
      <w:r w:rsidR="00A766E0" w:rsidRPr="00AA0EAB">
        <w:t xml:space="preserve">ir </w:t>
      </w:r>
      <w:proofErr w:type="spellStart"/>
      <w:r w:rsidR="00A766E0" w:rsidRPr="00AA0EAB">
        <w:t>LSD</w:t>
      </w:r>
      <w:proofErr w:type="spellEnd"/>
      <w:r w:rsidR="00A766E0" w:rsidRPr="00AA0EAB">
        <w:t xml:space="preserve"> </w:t>
      </w:r>
      <w:r w:rsidRPr="00AA0EAB">
        <w:t>duomenis</w:t>
      </w:r>
    </w:p>
    <w:p w14:paraId="6113645D" w14:textId="5AC78B57" w:rsidR="004753C5" w:rsidRPr="00AA0EAB" w:rsidRDefault="00744594" w:rsidP="004753C5">
      <w:r w:rsidRPr="00AA0EAB">
        <w:t xml:space="preserve">Pagal </w:t>
      </w:r>
      <w:r w:rsidR="004753C5" w:rsidRPr="00AA0EAB">
        <w:t>523 ir 524 priemon</w:t>
      </w:r>
      <w:r w:rsidRPr="00AA0EAB">
        <w:t>es</w:t>
      </w:r>
      <w:r w:rsidR="004753C5" w:rsidRPr="00AA0EAB">
        <w:t xml:space="preserve"> baigti įgyvendinti 2 projektai pasiekė 1 iš 4 </w:t>
      </w:r>
      <w:r w:rsidR="00191C5E" w:rsidRPr="00AA0EAB">
        <w:t xml:space="preserve">VP numatytų </w:t>
      </w:r>
      <w:r w:rsidR="004753C5" w:rsidRPr="00AA0EAB">
        <w:t xml:space="preserve">rezultato </w:t>
      </w:r>
      <w:r w:rsidRPr="00AA0EAB">
        <w:t xml:space="preserve">ir </w:t>
      </w:r>
      <w:r w:rsidR="004753C5" w:rsidRPr="00AA0EAB">
        <w:t>produkto rodiklių.</w:t>
      </w:r>
    </w:p>
    <w:p w14:paraId="457E8978" w14:textId="6B70E55C" w:rsidR="00D727B5" w:rsidRPr="00AA0EAB" w:rsidRDefault="004753C5" w:rsidP="004753C5">
      <w:bookmarkStart w:id="66" w:name="_Hlk118472130"/>
      <w:r w:rsidRPr="00AA0EAB">
        <w:t>Vertinant informacijos pakartotinio panaudojimo VP rezultato rodiklį</w:t>
      </w:r>
      <w:r w:rsidR="00744594" w:rsidRPr="00AA0EAB">
        <w:t>,</w:t>
      </w:r>
      <w:r w:rsidRPr="00AA0EAB">
        <w:t xml:space="preserve"> </w:t>
      </w:r>
      <w:r w:rsidR="00191C5E" w:rsidRPr="00AA0EAB">
        <w:t>iš esmės</w:t>
      </w:r>
      <w:r w:rsidRPr="00AA0EAB">
        <w:t xml:space="preserve"> </w:t>
      </w:r>
      <w:r w:rsidR="00744594" w:rsidRPr="00AA0EAB">
        <w:t>pa</w:t>
      </w:r>
      <w:r w:rsidR="00F17A7A" w:rsidRPr="00AA0EAB">
        <w:t xml:space="preserve">stebimas </w:t>
      </w:r>
      <w:r w:rsidRPr="00AA0EAB">
        <w:t>rodiklio augimas</w:t>
      </w:r>
      <w:r w:rsidR="00F17A7A" w:rsidRPr="00AA0EAB">
        <w:t xml:space="preserve"> dėl </w:t>
      </w:r>
      <w:r w:rsidR="001152AB" w:rsidRPr="00AA0EAB">
        <w:t>natūralių</w:t>
      </w:r>
      <w:r w:rsidR="00F17A7A" w:rsidRPr="00AA0EAB">
        <w:t xml:space="preserve"> veiksnių, </w:t>
      </w:r>
      <w:r w:rsidR="00EE79D7" w:rsidRPr="00AA0EAB">
        <w:t>pavyzdžiui</w:t>
      </w:r>
      <w:r w:rsidR="00F17A7A" w:rsidRPr="00AA0EAB">
        <w:t xml:space="preserve">, bendro </w:t>
      </w:r>
      <w:r w:rsidR="00191C5E" w:rsidRPr="00AA0EAB">
        <w:t xml:space="preserve">didelių </w:t>
      </w:r>
      <w:r w:rsidR="001152AB" w:rsidRPr="00AA0EAB">
        <w:t xml:space="preserve">duomenų </w:t>
      </w:r>
      <w:r w:rsidR="00191C5E" w:rsidRPr="00AA0EAB">
        <w:t xml:space="preserve">rinkinių </w:t>
      </w:r>
      <w:r w:rsidR="001152AB" w:rsidRPr="00AA0EAB">
        <w:t>analizės (naudojimo lygio didėjimo.</w:t>
      </w:r>
      <w:r w:rsidRPr="00AA0EAB">
        <w:t xml:space="preserve"> </w:t>
      </w:r>
      <w:r w:rsidR="001152AB" w:rsidRPr="00AA0EAB">
        <w:t>D</w:t>
      </w:r>
      <w:r w:rsidRPr="00AA0EAB">
        <w:t xml:space="preserve">ėl valstybės informacinių išteklių infrastruktūros konsolidavimo reformos ir duomenų atvėrimo teisinės bazės parengimo </w:t>
      </w:r>
      <w:r w:rsidR="00F03B06" w:rsidRPr="00AA0EAB">
        <w:t xml:space="preserve">darbų </w:t>
      </w:r>
      <w:r w:rsidRPr="00AA0EAB">
        <w:t>kur</w:t>
      </w:r>
      <w:r w:rsidR="00E14242" w:rsidRPr="00AA0EAB">
        <w:t>iam</w:t>
      </w:r>
      <w:r w:rsidRPr="00AA0EAB">
        <w:t xml:space="preserve">as atvirų duomenų portalas negalėjo būti </w:t>
      </w:r>
      <w:r w:rsidR="00F20FF7" w:rsidRPr="00AA0EAB">
        <w:t xml:space="preserve">iš karto įgyvendintas </w:t>
      </w:r>
      <w:r w:rsidR="00F17A7A" w:rsidRPr="00AA0EAB">
        <w:t>visa</w:t>
      </w:r>
      <w:r w:rsidR="00F20FF7" w:rsidRPr="00AA0EAB">
        <w:t xml:space="preserve"> apimtimi</w:t>
      </w:r>
      <w:r w:rsidRPr="00AA0EAB">
        <w:t xml:space="preserve">. </w:t>
      </w:r>
      <w:r w:rsidR="00D727B5" w:rsidRPr="00AA0EAB">
        <w:t xml:space="preserve">VP įgyvendinimo metu, atnaujinus </w:t>
      </w:r>
      <w:proofErr w:type="spellStart"/>
      <w:r w:rsidR="00D727B5" w:rsidRPr="00AA0EAB">
        <w:t>IVP</w:t>
      </w:r>
      <w:proofErr w:type="spellEnd"/>
      <w:r w:rsidR="00D727B5" w:rsidRPr="00AA0EAB">
        <w:t xml:space="preserve"> programą, pasikeitė </w:t>
      </w:r>
      <w:r w:rsidR="00744594" w:rsidRPr="00AA0EAB">
        <w:t xml:space="preserve">rodiklio </w:t>
      </w:r>
      <w:r w:rsidR="00D727B5" w:rsidRPr="00AA0EAB">
        <w:t>„Įmonių, kurios panaudoja viešojo sektoriaus informaciją savo komercinei veiklai, dalis“ skaičiavimo metodika</w:t>
      </w:r>
      <w:r w:rsidR="006E687D" w:rsidRPr="00AA0EAB">
        <w:t xml:space="preserve"> ir</w:t>
      </w:r>
      <w:r w:rsidR="00D727B5" w:rsidRPr="00AA0EAB">
        <w:t xml:space="preserve"> dėl </w:t>
      </w:r>
      <w:r w:rsidR="006E687D" w:rsidRPr="00AA0EAB">
        <w:t xml:space="preserve">to </w:t>
      </w:r>
      <w:r w:rsidR="00D727B5" w:rsidRPr="00AA0EAB">
        <w:t>rodiklio pradinė reikšmė sumažėjo nuo 56,1</w:t>
      </w:r>
      <w:r w:rsidR="006E687D" w:rsidRPr="00AA0EAB">
        <w:t> </w:t>
      </w:r>
      <w:r w:rsidR="00D727B5" w:rsidRPr="00AA0EAB">
        <w:t>proc. iki 39</w:t>
      </w:r>
      <w:r w:rsidR="006E687D" w:rsidRPr="00AA0EAB">
        <w:t> </w:t>
      </w:r>
      <w:r w:rsidR="00D727B5" w:rsidRPr="00AA0EAB">
        <w:t xml:space="preserve">proc. VP tarpiniame vertinime buvo pateikta rekomendacija, kad </w:t>
      </w:r>
      <w:r w:rsidR="00E27D4B" w:rsidRPr="00AA0EAB">
        <w:t xml:space="preserve">dėl pasikeitusios </w:t>
      </w:r>
      <w:proofErr w:type="spellStart"/>
      <w:r w:rsidR="00E27D4B" w:rsidRPr="00AA0EAB">
        <w:t>LSD</w:t>
      </w:r>
      <w:proofErr w:type="spellEnd"/>
      <w:r w:rsidR="00E27D4B" w:rsidRPr="00AA0EAB">
        <w:t xml:space="preserve"> rodiklio skaičiavimo metodikos </w:t>
      </w:r>
      <w:r w:rsidR="00D727B5" w:rsidRPr="00AA0EAB">
        <w:t xml:space="preserve">šio rodiklio pradinės ir siektinos reikšmės </w:t>
      </w:r>
      <w:r w:rsidR="00E27D4B" w:rsidRPr="00AA0EAB">
        <w:t>turėtų būti</w:t>
      </w:r>
      <w:r w:rsidR="00D727B5" w:rsidRPr="00AA0EAB">
        <w:t xml:space="preserve"> tikslinamos, tačiau iki šio Vertinimo pateikimo </w:t>
      </w:r>
      <w:r w:rsidR="00D727B5" w:rsidRPr="00AA0EAB">
        <w:lastRenderedPageBreak/>
        <w:t>dienos siūlomi pakeitimai nebuvo atlikti</w:t>
      </w:r>
      <w:r w:rsidR="00D727B5" w:rsidRPr="00AA0EAB">
        <w:rPr>
          <w:vertAlign w:val="superscript"/>
        </w:rPr>
        <w:footnoteReference w:id="107"/>
      </w:r>
      <w:r w:rsidR="00D727B5" w:rsidRPr="00AA0EAB">
        <w:t>. Nepatikslinus minėto rezultato rodiklio reikšmių</w:t>
      </w:r>
      <w:r w:rsidR="00F03B06" w:rsidRPr="00AA0EAB">
        <w:t xml:space="preserve"> </w:t>
      </w:r>
      <w:r w:rsidR="006E687D" w:rsidRPr="00AA0EAB">
        <w:t>ir</w:t>
      </w:r>
      <w:r w:rsidR="00F03B06" w:rsidRPr="00AA0EAB">
        <w:t xml:space="preserve"> neužtikrinus rodiklio stebėjimo tęstinumo</w:t>
      </w:r>
      <w:r w:rsidR="00D727B5" w:rsidRPr="00AA0EAB">
        <w:t xml:space="preserve"> prarandama galimybė tinkamai išmatuoti intervencijų poveikį.</w:t>
      </w:r>
    </w:p>
    <w:bookmarkEnd w:id="66"/>
    <w:p w14:paraId="7C33687F" w14:textId="3FAF6522" w:rsidR="004753C5" w:rsidRPr="00AA0EAB" w:rsidRDefault="00F03B06" w:rsidP="004753C5">
      <w:r w:rsidRPr="00AA0EAB">
        <w:t>Vertinimo metu</w:t>
      </w:r>
      <w:r w:rsidR="00850185" w:rsidRPr="00AA0EAB">
        <w:t xml:space="preserve"> Lietuvos atvirų duomenų portalo sukūrimo projektas </w:t>
      </w:r>
      <w:r w:rsidR="004753C5" w:rsidRPr="00AA0EAB">
        <w:t>dar nėra baigtas (projekto veiklas planuojama užbaigti 2023</w:t>
      </w:r>
      <w:r w:rsidR="006E687D" w:rsidRPr="00AA0EAB">
        <w:t> </w:t>
      </w:r>
      <w:r w:rsidR="004753C5" w:rsidRPr="00AA0EAB">
        <w:t xml:space="preserve">m. rudenį), tačiau antrojo etapo tikslas yra </w:t>
      </w:r>
      <w:r w:rsidR="00C52DD4" w:rsidRPr="00AA0EAB">
        <w:t xml:space="preserve">padidinti </w:t>
      </w:r>
      <w:r w:rsidR="004753C5" w:rsidRPr="00AA0EAB">
        <w:t>duomenis atveriančių įstaigų skaičių.</w:t>
      </w:r>
      <w:r w:rsidR="00850185" w:rsidRPr="00AA0EAB">
        <w:t xml:space="preserve"> </w:t>
      </w:r>
      <w:r w:rsidR="00980A18" w:rsidRPr="00AA0EAB">
        <w:t>Vien per 2021</w:t>
      </w:r>
      <w:r w:rsidR="006E687D" w:rsidRPr="00AA0EAB">
        <w:t> </w:t>
      </w:r>
      <w:r w:rsidR="00980A18" w:rsidRPr="00AA0EAB">
        <w:t>m. IVPK, bendradarbiaudama</w:t>
      </w:r>
      <w:r w:rsidR="006E687D" w:rsidRPr="00AA0EAB">
        <w:t>s</w:t>
      </w:r>
      <w:r w:rsidR="00980A18" w:rsidRPr="00AA0EAB">
        <w:t xml:space="preserve"> su kitomis viešojo sektoriaus įstaigomis, padvigubino atvertų duomenų rinkinių skaičių ir penkiais kartais padidino išorinių portalo vartotojų skaičių</w:t>
      </w:r>
      <w:r w:rsidR="003D1A9B" w:rsidRPr="00AA0EAB">
        <w:rPr>
          <w:rStyle w:val="FootnoteReference"/>
        </w:rPr>
        <w:footnoteReference w:id="108"/>
      </w:r>
      <w:r w:rsidR="00980A18" w:rsidRPr="00AA0EAB">
        <w:t xml:space="preserve">, </w:t>
      </w:r>
      <w:r w:rsidR="006E687D" w:rsidRPr="00AA0EAB">
        <w:t>tad</w:t>
      </w:r>
      <w:r w:rsidR="00980A18" w:rsidRPr="00AA0EAB">
        <w:t xml:space="preserve"> prognozuojama, kad rodiklio </w:t>
      </w:r>
      <w:r w:rsidR="006803FF" w:rsidRPr="00AA0EAB">
        <w:t>reikšmė</w:t>
      </w:r>
      <w:r w:rsidRPr="00AA0EAB">
        <w:t xml:space="preserve"> (jei ji bus stebima)</w:t>
      </w:r>
      <w:r w:rsidR="00980A18" w:rsidRPr="00AA0EAB">
        <w:t xml:space="preserve"> iki 2023</w:t>
      </w:r>
      <w:r w:rsidR="006E687D" w:rsidRPr="00AA0EAB">
        <w:t> </w:t>
      </w:r>
      <w:r w:rsidR="00980A18" w:rsidRPr="00AA0EAB">
        <w:t>m. t</w:t>
      </w:r>
      <w:r w:rsidR="001F2EA0" w:rsidRPr="00AA0EAB">
        <w:t>u</w:t>
      </w:r>
      <w:r w:rsidR="00980A18" w:rsidRPr="00AA0EAB">
        <w:t xml:space="preserve">rėtų </w:t>
      </w:r>
      <w:r w:rsidR="00DA5EC1" w:rsidRPr="00AA0EAB">
        <w:t xml:space="preserve">reikšmingai </w:t>
      </w:r>
      <w:r w:rsidR="00980A18" w:rsidRPr="00AA0EAB">
        <w:t>pakilti</w:t>
      </w:r>
      <w:r w:rsidR="004753C5" w:rsidRPr="00AA0EAB">
        <w:t>.</w:t>
      </w:r>
    </w:p>
    <w:p w14:paraId="5B3CDCB3" w14:textId="208C746A" w:rsidR="004753C5" w:rsidRPr="00AA0EAB" w:rsidRDefault="004753C5" w:rsidP="004753C5">
      <w:r w:rsidRPr="00AA0EAB">
        <w:t xml:space="preserve">Skaitmeninių įgūdžių stiprinimo </w:t>
      </w:r>
      <w:r w:rsidR="00CE5601" w:rsidRPr="00AA0EAB">
        <w:t xml:space="preserve">projektas </w:t>
      </w:r>
      <w:r w:rsidRPr="00AA0EAB">
        <w:t xml:space="preserve">„Prisijungusi Lietuva“ leido </w:t>
      </w:r>
      <w:r w:rsidR="00F17A7A" w:rsidRPr="00AA0EAB">
        <w:t>visa</w:t>
      </w:r>
      <w:r w:rsidRPr="00AA0EAB">
        <w:t xml:space="preserve"> apimti</w:t>
      </w:r>
      <w:r w:rsidR="00F17A7A" w:rsidRPr="00AA0EAB">
        <w:t>mi</w:t>
      </w:r>
      <w:r w:rsidRPr="00AA0EAB">
        <w:t xml:space="preserve"> pasiekti VP </w:t>
      </w:r>
      <w:r w:rsidR="00C52DD4" w:rsidRPr="00AA0EAB">
        <w:t xml:space="preserve">nustatytą </w:t>
      </w:r>
      <w:r w:rsidRPr="00AA0EAB">
        <w:t xml:space="preserve">produkto </w:t>
      </w:r>
      <w:r w:rsidR="006E687D" w:rsidRPr="00AA0EAB">
        <w:t xml:space="preserve">įtrauktų bendruomenių </w:t>
      </w:r>
      <w:r w:rsidRPr="00AA0EAB">
        <w:t xml:space="preserve">rodiklį </w:t>
      </w:r>
      <w:r w:rsidR="005F7EEB" w:rsidRPr="00AA0EAB">
        <w:t>ir praktiškai pasiekti nuolat naudojančių internetą</w:t>
      </w:r>
      <w:r w:rsidR="00C52DD4" w:rsidRPr="00AA0EAB">
        <w:t xml:space="preserve"> gyventojų</w:t>
      </w:r>
      <w:r w:rsidR="005F7EEB" w:rsidRPr="00AA0EAB">
        <w:t xml:space="preserve"> rodiklio siektiną </w:t>
      </w:r>
      <w:r w:rsidR="00C52DD4" w:rsidRPr="00AA0EAB">
        <w:t>reikšm</w:t>
      </w:r>
      <w:r w:rsidR="005F7EEB" w:rsidRPr="00AA0EAB">
        <w:t>ę</w:t>
      </w:r>
      <w:r w:rsidRPr="00AA0EAB">
        <w:t xml:space="preserve">. </w:t>
      </w:r>
      <w:r w:rsidR="005F7EEB" w:rsidRPr="00AA0EAB">
        <w:t>Į</w:t>
      </w:r>
      <w:r w:rsidRPr="00AA0EAB">
        <w:t>gyvendintos projektin</w:t>
      </w:r>
      <w:r w:rsidR="00634CF4" w:rsidRPr="00AA0EAB">
        <w:t>ė</w:t>
      </w:r>
      <w:r w:rsidRPr="00AA0EAB">
        <w:t>s ir kitos komunikacijos veiklos prisidėjo</w:t>
      </w:r>
      <w:r w:rsidR="006E687D" w:rsidRPr="00AA0EAB">
        <w:t xml:space="preserve"> prie to</w:t>
      </w:r>
      <w:r w:rsidRPr="00AA0EAB">
        <w:t xml:space="preserve">, kad rodiklio </w:t>
      </w:r>
      <w:r w:rsidR="00760005" w:rsidRPr="00AA0EAB">
        <w:t xml:space="preserve">reikšmė </w:t>
      </w:r>
      <w:r w:rsidRPr="00AA0EAB">
        <w:t>analizuojamu laikotarpiu išaug</w:t>
      </w:r>
      <w:r w:rsidR="006E687D" w:rsidRPr="00AA0EAB">
        <w:t>o</w:t>
      </w:r>
      <w:r w:rsidRPr="00AA0EAB">
        <w:t xml:space="preserve"> </w:t>
      </w:r>
      <w:r w:rsidR="005F7EEB" w:rsidRPr="00AA0EAB">
        <w:t>beveik 22</w:t>
      </w:r>
      <w:r w:rsidRPr="00AA0EAB">
        <w:t xml:space="preserve"> p</w:t>
      </w:r>
      <w:r w:rsidR="006E687D" w:rsidRPr="00AA0EAB">
        <w:t>rocentiniais punktais</w:t>
      </w:r>
      <w:r w:rsidRPr="00AA0EAB">
        <w:t xml:space="preserve"> (nuo 65</w:t>
      </w:r>
      <w:r w:rsidR="006E687D" w:rsidRPr="00AA0EAB">
        <w:t> </w:t>
      </w:r>
      <w:r w:rsidRPr="00AA0EAB">
        <w:t>proc. 2013</w:t>
      </w:r>
      <w:r w:rsidR="006E687D" w:rsidRPr="00AA0EAB">
        <w:t> </w:t>
      </w:r>
      <w:r w:rsidRPr="00AA0EAB">
        <w:t>m.).</w:t>
      </w:r>
      <w:r w:rsidR="00FC2E70" w:rsidRPr="00AA0EAB">
        <w:t xml:space="preserve"> Tikėtiną projekto poveikį galima įžvelgti ir </w:t>
      </w:r>
      <w:r w:rsidR="00E465AF" w:rsidRPr="00AA0EAB">
        <w:t xml:space="preserve">stebint rodiklio </w:t>
      </w:r>
      <w:r w:rsidR="00FC2E70" w:rsidRPr="00AA0EAB">
        <w:t>„Namų ūkiai, (ne)turintys kompiuterį ir plačiajuosčio interneto prieigą“ pažang</w:t>
      </w:r>
      <w:r w:rsidR="00E465AF" w:rsidRPr="00AA0EAB">
        <w:t>ą</w:t>
      </w:r>
      <w:r w:rsidR="00FC2E70" w:rsidRPr="00AA0EAB">
        <w:t>:</w:t>
      </w:r>
      <w:r w:rsidR="00FC2E70" w:rsidRPr="00AA0EAB">
        <w:rPr>
          <w:rStyle w:val="FootnoteReference"/>
          <w:vertAlign w:val="baseline"/>
        </w:rPr>
        <w:t xml:space="preserve"> </w:t>
      </w:r>
      <w:r w:rsidR="00FC2E70" w:rsidRPr="00AA0EAB">
        <w:t>2014–2022</w:t>
      </w:r>
      <w:r w:rsidR="006E687D" w:rsidRPr="00AA0EAB">
        <w:t> </w:t>
      </w:r>
      <w:r w:rsidR="00FC2E70" w:rsidRPr="00AA0EAB">
        <w:t>m. laikotarpiu prieigos neturinčių gyventojų dalis sumažėjo nuo 38 iki 20</w:t>
      </w:r>
      <w:r w:rsidR="006E687D" w:rsidRPr="00AA0EAB">
        <w:t> </w:t>
      </w:r>
      <w:r w:rsidR="00FC2E70" w:rsidRPr="00AA0EAB">
        <w:t>proc., kaimo vietovėse – nuo 46 iki 27</w:t>
      </w:r>
      <w:r w:rsidR="006E687D" w:rsidRPr="00AA0EAB">
        <w:t> </w:t>
      </w:r>
      <w:r w:rsidR="00FC2E70" w:rsidRPr="00AA0EAB">
        <w:t>proc.</w:t>
      </w:r>
      <w:r w:rsidRPr="00AA0EAB">
        <w:rPr>
          <w:rStyle w:val="FootnoteReference"/>
        </w:rPr>
        <w:footnoteReference w:id="109"/>
      </w:r>
      <w:r w:rsidR="00FC2E70" w:rsidRPr="00AA0EAB">
        <w:t xml:space="preserve"> </w:t>
      </w:r>
    </w:p>
    <w:p w14:paraId="48EBB5F0" w14:textId="5C077C12" w:rsidR="004753C5" w:rsidRPr="00AA0EAB" w:rsidRDefault="004753C5" w:rsidP="004753C5">
      <w:r w:rsidRPr="00AA0EAB">
        <w:t xml:space="preserve">Kita vertus, prie rodiklio augimo </w:t>
      </w:r>
      <w:r w:rsidR="008D696A" w:rsidRPr="00AA0EAB">
        <w:t xml:space="preserve">lygiavertiškai </w:t>
      </w:r>
      <w:r w:rsidRPr="00AA0EAB">
        <w:t xml:space="preserve">prisideda ir ankstesniame programavimo laikotarpyje įgyvendintos </w:t>
      </w:r>
      <w:r w:rsidR="00EF74A6" w:rsidRPr="00AA0EAB">
        <w:t>el.</w:t>
      </w:r>
      <w:r w:rsidR="008D696A" w:rsidRPr="00AA0EAB">
        <w:t> </w:t>
      </w:r>
      <w:r w:rsidR="00EF74A6" w:rsidRPr="00AA0EAB">
        <w:t>paslaug</w:t>
      </w:r>
      <w:r w:rsidRPr="00AA0EAB">
        <w:t xml:space="preserve">ų </w:t>
      </w:r>
      <w:r w:rsidR="00C52DD4" w:rsidRPr="00AA0EAB">
        <w:t xml:space="preserve">kūrimo ir plėtojimo </w:t>
      </w:r>
      <w:r w:rsidRPr="00AA0EAB">
        <w:t xml:space="preserve">priemonės. Gyventojų skatinimas naudotis IRT teikiamomis galimybėmis yra daugialypis iššūkis, reikalaujantis kompleksinės intervencijos (gyventojų skaitmeninių įgūdžių tobulinimas, poreikio, kurį lemia gyventojų amžius, pajamos, užimtumas, </w:t>
      </w:r>
      <w:r w:rsidR="00EF74A6" w:rsidRPr="00AA0EAB">
        <w:t>el.</w:t>
      </w:r>
      <w:r w:rsidR="008D696A" w:rsidRPr="00AA0EAB">
        <w:t> </w:t>
      </w:r>
      <w:r w:rsidR="00EF74A6" w:rsidRPr="00AA0EAB">
        <w:t>paslaug</w:t>
      </w:r>
      <w:r w:rsidRPr="00AA0EAB">
        <w:t>ų pasiūl</w:t>
      </w:r>
      <w:r w:rsidR="00C52DD4" w:rsidRPr="00AA0EAB">
        <w:t>os</w:t>
      </w:r>
      <w:r w:rsidRPr="00AA0EAB">
        <w:t xml:space="preserve"> formavimas, tolygus mažmeninių interneto ryšio paslaugų užtikrinimas)</w:t>
      </w:r>
      <w:r w:rsidRPr="00AA0EAB">
        <w:rPr>
          <w:rStyle w:val="FootnoteReference"/>
        </w:rPr>
        <w:footnoteReference w:id="110"/>
      </w:r>
      <w:r w:rsidRPr="00AA0EAB">
        <w:t xml:space="preserve">. </w:t>
      </w:r>
    </w:p>
    <w:p w14:paraId="15AF9C25" w14:textId="612A1896" w:rsidR="004753C5" w:rsidRPr="00AA0EAB" w:rsidRDefault="004753C5" w:rsidP="004753C5">
      <w:proofErr w:type="spellStart"/>
      <w:r w:rsidRPr="00AA0EAB">
        <w:t>MMB</w:t>
      </w:r>
      <w:proofErr w:type="spellEnd"/>
      <w:r w:rsidRPr="00AA0EAB">
        <w:t xml:space="preserve"> įgyvendintas interneto </w:t>
      </w:r>
      <w:r w:rsidR="008D696A" w:rsidRPr="00AA0EAB">
        <w:t xml:space="preserve">prieigos </w:t>
      </w:r>
      <w:r w:rsidRPr="00AA0EAB">
        <w:t>gerin</w:t>
      </w:r>
      <w:r w:rsidR="008D696A" w:rsidRPr="00AA0EAB">
        <w:t>imo</w:t>
      </w:r>
      <w:r w:rsidRPr="00AA0EAB">
        <w:t xml:space="preserve"> projektas leido viršyti </w:t>
      </w:r>
      <w:r w:rsidR="008D696A" w:rsidRPr="00AA0EAB">
        <w:t xml:space="preserve">rodiklį </w:t>
      </w:r>
      <w:r w:rsidRPr="00AA0EAB">
        <w:t>„Viešieji interneto prieigos taškai, kuriuose atnaujinta techninė ir programinė įranga“</w:t>
      </w:r>
      <w:r w:rsidR="007D5984" w:rsidRPr="00AA0EAB">
        <w:t xml:space="preserve">. Tokia situacija susiklostė dėl to, kad </w:t>
      </w:r>
      <w:r w:rsidR="00E465AF" w:rsidRPr="00AA0EAB">
        <w:t>p</w:t>
      </w:r>
      <w:r w:rsidR="007D5984" w:rsidRPr="00AA0EAB">
        <w:t xml:space="preserve">rojekto įgyvendinimo metu dalis bibliotekų buvo uždarytos arba sujungtos, bet kartu atsirado </w:t>
      </w:r>
      <w:r w:rsidR="00E465AF" w:rsidRPr="00AA0EAB">
        <w:t>daugiau</w:t>
      </w:r>
      <w:r w:rsidR="007D5984" w:rsidRPr="00AA0EAB">
        <w:t xml:space="preserve"> naujų viešųjų interneto prieigos taškų </w:t>
      </w:r>
      <w:r w:rsidR="00E465AF" w:rsidRPr="00AA0EAB">
        <w:t>ir tai</w:t>
      </w:r>
      <w:r w:rsidR="007D5984" w:rsidRPr="00AA0EAB">
        <w:t xml:space="preserve"> leido įrengti numatytą </w:t>
      </w:r>
      <w:r w:rsidR="00F4523F" w:rsidRPr="00AA0EAB">
        <w:t xml:space="preserve">kiekį </w:t>
      </w:r>
      <w:r w:rsidR="007D5984" w:rsidRPr="00AA0EAB">
        <w:t>įrangos platesniame viešųjų interneto prieigos taškų tinkle.</w:t>
      </w:r>
    </w:p>
    <w:p w14:paraId="4A324FC8" w14:textId="0A284D99" w:rsidR="004753C5" w:rsidRPr="00AA0EAB" w:rsidRDefault="004753C5" w:rsidP="00456AF7">
      <w:pPr>
        <w:keepNext/>
        <w:keepLines/>
        <w:rPr>
          <w:b/>
          <w:bCs/>
          <w:i/>
          <w:iCs/>
        </w:rPr>
      </w:pPr>
      <w:r w:rsidRPr="00AA0EAB">
        <w:rPr>
          <w:b/>
          <w:bCs/>
          <w:i/>
          <w:iCs/>
        </w:rPr>
        <w:t>VP 2.3 investicinis prioritetas. Taikomųjų IRT e.</w:t>
      </w:r>
      <w:r w:rsidR="00D06D22" w:rsidRPr="00AA0EAB">
        <w:rPr>
          <w:b/>
          <w:bCs/>
          <w:i/>
          <w:iCs/>
        </w:rPr>
        <w:t> </w:t>
      </w:r>
      <w:r w:rsidRPr="00AA0EAB">
        <w:rPr>
          <w:b/>
          <w:bCs/>
          <w:i/>
          <w:iCs/>
        </w:rPr>
        <w:t>valdžios, e.</w:t>
      </w:r>
      <w:r w:rsidR="00D06D22" w:rsidRPr="00AA0EAB">
        <w:rPr>
          <w:b/>
          <w:bCs/>
          <w:i/>
          <w:iCs/>
        </w:rPr>
        <w:t> </w:t>
      </w:r>
      <w:r w:rsidRPr="00AA0EAB">
        <w:rPr>
          <w:b/>
          <w:bCs/>
          <w:i/>
          <w:iCs/>
        </w:rPr>
        <w:t>mokymosi, e.</w:t>
      </w:r>
      <w:r w:rsidR="00D06D22" w:rsidRPr="00AA0EAB">
        <w:rPr>
          <w:b/>
          <w:bCs/>
          <w:i/>
          <w:iCs/>
        </w:rPr>
        <w:t> </w:t>
      </w:r>
      <w:r w:rsidRPr="00AA0EAB">
        <w:rPr>
          <w:b/>
          <w:bCs/>
          <w:i/>
          <w:iCs/>
        </w:rPr>
        <w:t>įtraukties, e.</w:t>
      </w:r>
      <w:r w:rsidR="00D06D22" w:rsidRPr="00AA0EAB">
        <w:rPr>
          <w:b/>
          <w:bCs/>
          <w:i/>
          <w:iCs/>
        </w:rPr>
        <w:t> </w:t>
      </w:r>
      <w:r w:rsidRPr="00AA0EAB">
        <w:rPr>
          <w:b/>
          <w:bCs/>
          <w:i/>
          <w:iCs/>
        </w:rPr>
        <w:t>kultūros ir e.</w:t>
      </w:r>
      <w:r w:rsidR="00D06D22" w:rsidRPr="00AA0EAB">
        <w:rPr>
          <w:b/>
          <w:bCs/>
          <w:i/>
          <w:iCs/>
        </w:rPr>
        <w:t> </w:t>
      </w:r>
      <w:r w:rsidRPr="00AA0EAB">
        <w:rPr>
          <w:b/>
          <w:bCs/>
          <w:i/>
          <w:iCs/>
        </w:rPr>
        <w:t>sveikatos programų tobulinimas</w:t>
      </w:r>
    </w:p>
    <w:p w14:paraId="072B819A" w14:textId="29B56108" w:rsidR="004753C5" w:rsidRPr="00AA0EAB" w:rsidRDefault="004753C5" w:rsidP="000704A5">
      <w:r w:rsidRPr="00AA0EAB">
        <w:t xml:space="preserve">VP 2.3 investicinį prioritetą </w:t>
      </w:r>
      <w:r w:rsidR="00D06D22" w:rsidRPr="00AA0EAB">
        <w:t>sudaro</w:t>
      </w:r>
      <w:r w:rsidRPr="00AA0EAB">
        <w:t xml:space="preserve"> vienas uždavinys: „Padidinti elektroninių viešųjų ir administracinių paslaugų prieinamumą ir kokybę“ (2.3.1). </w:t>
      </w:r>
      <w:r w:rsidR="00EF74A6" w:rsidRPr="00AA0EAB">
        <w:t>El.</w:t>
      </w:r>
      <w:r w:rsidR="00D06D22" w:rsidRPr="00AA0EAB">
        <w:t> </w:t>
      </w:r>
      <w:r w:rsidR="00EF74A6" w:rsidRPr="00AA0EAB">
        <w:t>paslaug</w:t>
      </w:r>
      <w:r w:rsidRPr="00AA0EAB">
        <w:t xml:space="preserve">ų plėtros ir </w:t>
      </w:r>
      <w:r w:rsidR="001152AB" w:rsidRPr="00AA0EAB">
        <w:t>tobulinimo</w:t>
      </w:r>
      <w:r w:rsidR="003C0F75" w:rsidRPr="00AA0EAB">
        <w:t>, taip pat</w:t>
      </w:r>
      <w:r w:rsidRPr="00AA0EAB">
        <w:t xml:space="preserve"> </w:t>
      </w:r>
      <w:r w:rsidR="001152AB" w:rsidRPr="00AA0EAB">
        <w:t>j</w:t>
      </w:r>
      <w:r w:rsidR="003C0F75" w:rsidRPr="00AA0EAB">
        <w:t>oms</w:t>
      </w:r>
      <w:r w:rsidRPr="00AA0EAB">
        <w:t xml:space="preserve"> </w:t>
      </w:r>
      <w:r w:rsidR="003C0F75" w:rsidRPr="00AA0EAB">
        <w:t xml:space="preserve">teikti </w:t>
      </w:r>
      <w:r w:rsidRPr="00AA0EAB">
        <w:lastRenderedPageBreak/>
        <w:t xml:space="preserve">reikalingos IRT infrastruktūros projektai finansuoti įgyvendinant 525, 526, 527, 528, 529 ir J06 (530) priemones. </w:t>
      </w:r>
      <w:r w:rsidR="00D06D22" w:rsidRPr="00AA0EAB">
        <w:t>Pagal šį i</w:t>
      </w:r>
      <w:r w:rsidRPr="00AA0EAB">
        <w:t>nvesticin</w:t>
      </w:r>
      <w:r w:rsidR="00D06D22" w:rsidRPr="00AA0EAB">
        <w:t>į</w:t>
      </w:r>
      <w:r w:rsidRPr="00AA0EAB">
        <w:t xml:space="preserve"> prioritet</w:t>
      </w:r>
      <w:r w:rsidR="00D06D22" w:rsidRPr="00AA0EAB">
        <w:t>ą</w:t>
      </w:r>
      <w:r w:rsidRPr="00AA0EAB">
        <w:t xml:space="preserve"> įgyvendinami ar</w:t>
      </w:r>
      <w:r w:rsidR="00D06D22" w:rsidRPr="00AA0EAB">
        <w:t>ba</w:t>
      </w:r>
      <w:r w:rsidRPr="00AA0EAB">
        <w:t xml:space="preserve"> jau įgyvendinti 37 projektai, </w:t>
      </w:r>
      <w:r w:rsidR="003C0F75" w:rsidRPr="00AA0EAB">
        <w:t xml:space="preserve">jiems </w:t>
      </w:r>
      <w:r w:rsidRPr="00AA0EAB">
        <w:t xml:space="preserve">skirtas finansavimas </w:t>
      </w:r>
      <w:r w:rsidR="003C0F75" w:rsidRPr="00AA0EAB">
        <w:t xml:space="preserve">sudaro </w:t>
      </w:r>
      <w:r w:rsidRPr="00AA0EAB">
        <w:t>137,085</w:t>
      </w:r>
      <w:r w:rsidR="00D06D22" w:rsidRPr="00AA0EAB">
        <w:t> </w:t>
      </w:r>
      <w:r w:rsidRPr="00AA0EAB">
        <w:t>mln. eurų.</w:t>
      </w:r>
    </w:p>
    <w:p w14:paraId="2B17B189" w14:textId="51721210" w:rsidR="004753C5" w:rsidRPr="00AA0EAB" w:rsidRDefault="00D06D22" w:rsidP="000704A5">
      <w:r w:rsidRPr="00AA0EAB">
        <w:t>Toliau l</w:t>
      </w:r>
      <w:r w:rsidR="004753C5" w:rsidRPr="00AA0EAB">
        <w:t xml:space="preserve">entelėje pateikiami duomenys apie VP 2.3 investicinio prioriteto </w:t>
      </w:r>
      <w:r w:rsidRPr="00AA0EAB">
        <w:t xml:space="preserve">projektų </w:t>
      </w:r>
      <w:r w:rsidR="004753C5" w:rsidRPr="00AA0EAB">
        <w:t>rezultato ir produkto rodiklius Vertinimo metu.</w:t>
      </w:r>
    </w:p>
    <w:bookmarkStart w:id="67" w:name="_Toc123122768"/>
    <w:p w14:paraId="47029E46" w14:textId="67C73B71" w:rsidR="004753C5" w:rsidRPr="00AA0EAB" w:rsidRDefault="004753C5" w:rsidP="004753C5">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8</w:t>
      </w:r>
      <w:r w:rsidRPr="00AA0EAB">
        <w:rPr>
          <w:noProof/>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VP 2.</w:t>
      </w:r>
      <w:r w:rsidR="00645A80" w:rsidRPr="00AA0EAB">
        <w:rPr>
          <w:lang w:val="lt-LT"/>
        </w:rPr>
        <w:t>3</w:t>
      </w:r>
      <w:r w:rsidRPr="00AA0EAB">
        <w:rPr>
          <w:lang w:val="lt-LT"/>
        </w:rPr>
        <w:t xml:space="preserve"> investicinio prioriteto uždavinių rodiklių suvestinė</w:t>
      </w:r>
      <w:bookmarkEnd w:id="67"/>
    </w:p>
    <w:tbl>
      <w:tblPr>
        <w:tblStyle w:val="Civittatable1"/>
        <w:tblW w:w="5000" w:type="pct"/>
        <w:tblInd w:w="0" w:type="dxa"/>
        <w:tblLayout w:type="fixed"/>
        <w:tblLook w:val="04A0" w:firstRow="1" w:lastRow="0" w:firstColumn="1" w:lastColumn="0" w:noHBand="0" w:noVBand="1"/>
      </w:tblPr>
      <w:tblGrid>
        <w:gridCol w:w="3056"/>
        <w:gridCol w:w="1170"/>
        <w:gridCol w:w="1170"/>
        <w:gridCol w:w="1170"/>
        <w:gridCol w:w="2002"/>
        <w:gridCol w:w="1200"/>
      </w:tblGrid>
      <w:tr w:rsidR="004753C5" w:rsidRPr="00AA0EAB" w14:paraId="664A035F" w14:textId="77777777" w:rsidTr="00F062AF">
        <w:trPr>
          <w:cnfStyle w:val="100000000000" w:firstRow="1" w:lastRow="0" w:firstColumn="0" w:lastColumn="0" w:oddVBand="0" w:evenVBand="0" w:oddHBand="0" w:evenHBand="0" w:firstRowFirstColumn="0" w:firstRowLastColumn="0" w:lastRowFirstColumn="0" w:lastRowLastColumn="0"/>
          <w:tblHeader/>
        </w:trPr>
        <w:tc>
          <w:tcPr>
            <w:tcW w:w="1564" w:type="pct"/>
            <w:vAlign w:val="center"/>
          </w:tcPr>
          <w:p w14:paraId="4A7EC489" w14:textId="77777777" w:rsidR="004753C5" w:rsidRPr="00AA0EAB" w:rsidRDefault="004753C5" w:rsidP="00915918">
            <w:pPr>
              <w:spacing w:before="60" w:line="240" w:lineRule="auto"/>
              <w:jc w:val="left"/>
              <w:rPr>
                <w:b/>
                <w:bCs/>
                <w:sz w:val="18"/>
                <w:szCs w:val="18"/>
              </w:rPr>
            </w:pPr>
            <w:r w:rsidRPr="00AA0EAB">
              <w:rPr>
                <w:b/>
                <w:bCs/>
                <w:sz w:val="18"/>
                <w:szCs w:val="18"/>
              </w:rPr>
              <w:t>RODIKLIS</w:t>
            </w:r>
          </w:p>
        </w:tc>
        <w:tc>
          <w:tcPr>
            <w:tcW w:w="599" w:type="pct"/>
            <w:vAlign w:val="center"/>
          </w:tcPr>
          <w:p w14:paraId="7C46A531" w14:textId="77777777" w:rsidR="004753C5" w:rsidRPr="00AA0EAB" w:rsidRDefault="004753C5" w:rsidP="00915918">
            <w:pPr>
              <w:spacing w:before="60" w:line="240" w:lineRule="auto"/>
              <w:jc w:val="center"/>
              <w:rPr>
                <w:b/>
                <w:bCs/>
                <w:sz w:val="18"/>
                <w:szCs w:val="18"/>
              </w:rPr>
            </w:pPr>
            <w:r w:rsidRPr="00AA0EAB">
              <w:rPr>
                <w:b/>
                <w:bCs/>
                <w:sz w:val="18"/>
                <w:szCs w:val="18"/>
              </w:rPr>
              <w:t>Rodiklio tipas</w:t>
            </w:r>
          </w:p>
        </w:tc>
        <w:tc>
          <w:tcPr>
            <w:tcW w:w="599" w:type="pct"/>
            <w:vAlign w:val="center"/>
          </w:tcPr>
          <w:p w14:paraId="3D3C3872" w14:textId="422862B5" w:rsidR="004753C5" w:rsidRPr="00AA0EAB" w:rsidRDefault="004753C5" w:rsidP="00D06D22">
            <w:pPr>
              <w:spacing w:before="60" w:line="240" w:lineRule="auto"/>
              <w:jc w:val="center"/>
              <w:rPr>
                <w:b/>
                <w:bCs/>
                <w:sz w:val="18"/>
                <w:szCs w:val="18"/>
              </w:rPr>
            </w:pPr>
            <w:r w:rsidRPr="00AA0EAB">
              <w:rPr>
                <w:b/>
                <w:bCs/>
                <w:sz w:val="18"/>
                <w:szCs w:val="18"/>
              </w:rPr>
              <w:t xml:space="preserve">SIEKTINA </w:t>
            </w:r>
            <w:r w:rsidR="00760005" w:rsidRPr="00AA0EAB">
              <w:rPr>
                <w:b/>
                <w:bCs/>
                <w:sz w:val="18"/>
                <w:szCs w:val="18"/>
              </w:rPr>
              <w:t>REIKŠMĖ</w:t>
            </w:r>
          </w:p>
        </w:tc>
        <w:tc>
          <w:tcPr>
            <w:tcW w:w="599" w:type="pct"/>
            <w:vAlign w:val="center"/>
          </w:tcPr>
          <w:p w14:paraId="4A4E39C4" w14:textId="0F942A53" w:rsidR="004753C5" w:rsidRPr="00AA0EAB" w:rsidRDefault="004753C5" w:rsidP="00D06D22">
            <w:pPr>
              <w:spacing w:before="60" w:line="240" w:lineRule="auto"/>
              <w:jc w:val="center"/>
              <w:rPr>
                <w:b/>
                <w:bCs/>
                <w:sz w:val="18"/>
                <w:szCs w:val="18"/>
              </w:rPr>
            </w:pPr>
            <w:r w:rsidRPr="00AA0EAB">
              <w:rPr>
                <w:b/>
                <w:bCs/>
                <w:sz w:val="18"/>
                <w:szCs w:val="18"/>
              </w:rPr>
              <w:t xml:space="preserve">PASIEKTA </w:t>
            </w:r>
            <w:r w:rsidR="00760005" w:rsidRPr="00AA0EAB">
              <w:rPr>
                <w:b/>
                <w:bCs/>
                <w:sz w:val="18"/>
                <w:szCs w:val="18"/>
              </w:rPr>
              <w:t>REIKŠMĖ</w:t>
            </w:r>
          </w:p>
        </w:tc>
        <w:tc>
          <w:tcPr>
            <w:tcW w:w="1025" w:type="pct"/>
            <w:vAlign w:val="center"/>
          </w:tcPr>
          <w:p w14:paraId="360AF191" w14:textId="108D1610" w:rsidR="004753C5" w:rsidRPr="00AA0EAB" w:rsidRDefault="004753C5" w:rsidP="00D06D22">
            <w:pPr>
              <w:spacing w:before="60" w:line="240" w:lineRule="auto"/>
              <w:jc w:val="center"/>
              <w:rPr>
                <w:b/>
                <w:bCs/>
                <w:sz w:val="18"/>
                <w:szCs w:val="18"/>
              </w:rPr>
            </w:pPr>
            <w:r w:rsidRPr="00AA0EAB">
              <w:rPr>
                <w:b/>
                <w:bCs/>
                <w:sz w:val="18"/>
                <w:szCs w:val="18"/>
              </w:rPr>
              <w:t>sUTARTYSE NUMATYTA PASIEKTI REIKŠMĖ</w:t>
            </w:r>
          </w:p>
        </w:tc>
        <w:tc>
          <w:tcPr>
            <w:tcW w:w="614" w:type="pct"/>
            <w:vAlign w:val="center"/>
          </w:tcPr>
          <w:p w14:paraId="5CE20797" w14:textId="77777777" w:rsidR="004753C5" w:rsidRPr="00AA0EAB" w:rsidRDefault="004753C5" w:rsidP="00915918">
            <w:pPr>
              <w:spacing w:before="60" w:line="240" w:lineRule="auto"/>
              <w:jc w:val="center"/>
              <w:rPr>
                <w:b/>
                <w:bCs/>
                <w:sz w:val="18"/>
                <w:szCs w:val="18"/>
              </w:rPr>
            </w:pPr>
            <w:proofErr w:type="spellStart"/>
            <w:r w:rsidRPr="00AA0EAB">
              <w:rPr>
                <w:b/>
                <w:bCs/>
                <w:sz w:val="18"/>
                <w:szCs w:val="18"/>
              </w:rPr>
              <w:t>Rezulta-tyvumas</w:t>
            </w:r>
            <w:proofErr w:type="spellEnd"/>
          </w:p>
        </w:tc>
      </w:tr>
      <w:tr w:rsidR="004753C5" w:rsidRPr="00AA0EAB" w14:paraId="2B6E9D06"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BFBFBF"/>
          </w:tcPr>
          <w:p w14:paraId="40703358" w14:textId="70B33133" w:rsidR="004753C5" w:rsidRPr="00AA0EAB" w:rsidRDefault="004753C5" w:rsidP="00334547">
            <w:pPr>
              <w:spacing w:before="60" w:line="240" w:lineRule="auto"/>
              <w:jc w:val="center"/>
              <w:rPr>
                <w:b/>
                <w:bCs/>
                <w:i/>
                <w:iCs/>
                <w:sz w:val="18"/>
                <w:szCs w:val="18"/>
              </w:rPr>
            </w:pPr>
            <w:proofErr w:type="spellStart"/>
            <w:r w:rsidRPr="00AA0EAB">
              <w:rPr>
                <w:b/>
                <w:bCs/>
                <w:i/>
                <w:iCs/>
                <w:sz w:val="18"/>
                <w:szCs w:val="18"/>
              </w:rPr>
              <w:t>ERPF</w:t>
            </w:r>
            <w:proofErr w:type="spellEnd"/>
            <w:r w:rsidRPr="00AA0EAB">
              <w:rPr>
                <w:b/>
                <w:bCs/>
                <w:i/>
                <w:iCs/>
                <w:sz w:val="18"/>
                <w:szCs w:val="18"/>
              </w:rPr>
              <w:t xml:space="preserve"> </w:t>
            </w:r>
            <w:r w:rsidR="00371CCA" w:rsidRPr="00AA0EAB">
              <w:rPr>
                <w:b/>
                <w:bCs/>
                <w:i/>
                <w:iCs/>
                <w:sz w:val="18"/>
                <w:szCs w:val="18"/>
              </w:rPr>
              <w:t xml:space="preserve">bendrieji ir </w:t>
            </w:r>
            <w:r w:rsidRPr="00AA0EAB">
              <w:rPr>
                <w:b/>
                <w:bCs/>
                <w:i/>
                <w:iCs/>
                <w:sz w:val="18"/>
                <w:szCs w:val="18"/>
              </w:rPr>
              <w:t>specialieji programos rodikliai</w:t>
            </w:r>
          </w:p>
        </w:tc>
      </w:tr>
      <w:tr w:rsidR="004753C5" w:rsidRPr="00AA0EAB" w14:paraId="622D09DA" w14:textId="77777777" w:rsidTr="00FC2E70">
        <w:trPr>
          <w:cnfStyle w:val="000000010000" w:firstRow="0" w:lastRow="0" w:firstColumn="0" w:lastColumn="0" w:oddVBand="0" w:evenVBand="0" w:oddHBand="0" w:evenHBand="1" w:firstRowFirstColumn="0" w:firstRowLastColumn="0" w:lastRowFirstColumn="0" w:lastRowLastColumn="0"/>
        </w:trPr>
        <w:tc>
          <w:tcPr>
            <w:tcW w:w="1564" w:type="pct"/>
            <w:shd w:val="clear" w:color="auto" w:fill="AAF683"/>
            <w:vAlign w:val="center"/>
          </w:tcPr>
          <w:p w14:paraId="4D8AB1CA" w14:textId="77777777" w:rsidR="004753C5" w:rsidRPr="00AA0EAB" w:rsidRDefault="004753C5" w:rsidP="005F7EEB">
            <w:pPr>
              <w:spacing w:before="60" w:line="240" w:lineRule="auto"/>
              <w:jc w:val="left"/>
              <w:rPr>
                <w:sz w:val="18"/>
                <w:szCs w:val="18"/>
              </w:rPr>
            </w:pPr>
            <w:r w:rsidRPr="00AA0EAB">
              <w:rPr>
                <w:sz w:val="18"/>
                <w:szCs w:val="18"/>
              </w:rPr>
              <w:t>Gyventojų, kurie naudojasi elektroniniu būdu teikiamomis viešosiomis ir administracinėmis paslaugomis, dalis</w:t>
            </w:r>
          </w:p>
        </w:tc>
        <w:tc>
          <w:tcPr>
            <w:tcW w:w="599" w:type="pct"/>
            <w:shd w:val="clear" w:color="auto" w:fill="AAF683"/>
            <w:vAlign w:val="center"/>
          </w:tcPr>
          <w:p w14:paraId="5CD37E94" w14:textId="77777777" w:rsidR="004753C5" w:rsidRPr="00AA0EAB" w:rsidRDefault="004753C5" w:rsidP="005F7EEB">
            <w:pPr>
              <w:spacing w:before="60" w:line="240" w:lineRule="auto"/>
              <w:jc w:val="center"/>
              <w:rPr>
                <w:sz w:val="18"/>
                <w:szCs w:val="18"/>
              </w:rPr>
            </w:pPr>
            <w:r w:rsidRPr="00AA0EAB">
              <w:rPr>
                <w:sz w:val="18"/>
                <w:szCs w:val="18"/>
              </w:rPr>
              <w:t>Rezultato</w:t>
            </w:r>
          </w:p>
        </w:tc>
        <w:tc>
          <w:tcPr>
            <w:tcW w:w="599" w:type="pct"/>
            <w:shd w:val="clear" w:color="auto" w:fill="AAF683"/>
            <w:vAlign w:val="center"/>
          </w:tcPr>
          <w:p w14:paraId="38ABD8B2" w14:textId="03B9D4AC" w:rsidR="004753C5" w:rsidRPr="00AA0EAB" w:rsidRDefault="004753C5" w:rsidP="005F7EEB">
            <w:pPr>
              <w:spacing w:before="60" w:line="240" w:lineRule="auto"/>
              <w:jc w:val="center"/>
              <w:rPr>
                <w:sz w:val="18"/>
                <w:szCs w:val="18"/>
              </w:rPr>
            </w:pPr>
            <w:r w:rsidRPr="00AA0EAB">
              <w:rPr>
                <w:sz w:val="18"/>
                <w:szCs w:val="18"/>
              </w:rPr>
              <w:t>63</w:t>
            </w:r>
            <w:r w:rsidR="00D06D22" w:rsidRPr="00AA0EAB">
              <w:rPr>
                <w:sz w:val="18"/>
                <w:szCs w:val="18"/>
              </w:rPr>
              <w:t> </w:t>
            </w:r>
            <w:r w:rsidRPr="00AA0EAB">
              <w:rPr>
                <w:sz w:val="18"/>
                <w:szCs w:val="18"/>
              </w:rPr>
              <w:t>%</w:t>
            </w:r>
          </w:p>
        </w:tc>
        <w:tc>
          <w:tcPr>
            <w:tcW w:w="599" w:type="pct"/>
            <w:shd w:val="clear" w:color="auto" w:fill="AAF683"/>
            <w:vAlign w:val="center"/>
          </w:tcPr>
          <w:p w14:paraId="33A4F1D7" w14:textId="75A77967" w:rsidR="004753C5" w:rsidRPr="00AA0EAB" w:rsidRDefault="00FC2E70" w:rsidP="005F7EEB">
            <w:pPr>
              <w:spacing w:before="60" w:line="240" w:lineRule="auto"/>
              <w:jc w:val="center"/>
              <w:rPr>
                <w:sz w:val="18"/>
                <w:szCs w:val="18"/>
              </w:rPr>
            </w:pPr>
            <w:r w:rsidRPr="00AA0EAB">
              <w:rPr>
                <w:sz w:val="18"/>
                <w:szCs w:val="18"/>
              </w:rPr>
              <w:t>73,5</w:t>
            </w:r>
            <w:r w:rsidR="00D06D22" w:rsidRPr="00AA0EAB">
              <w:rPr>
                <w:sz w:val="18"/>
                <w:szCs w:val="18"/>
              </w:rPr>
              <w:t> </w:t>
            </w:r>
            <w:r w:rsidR="004753C5" w:rsidRPr="00AA0EAB">
              <w:rPr>
                <w:sz w:val="18"/>
                <w:szCs w:val="18"/>
              </w:rPr>
              <w:t xml:space="preserve">% </w:t>
            </w:r>
            <w:r w:rsidR="008202E4" w:rsidRPr="00AA0EAB">
              <w:rPr>
                <w:sz w:val="18"/>
                <w:szCs w:val="18"/>
              </w:rPr>
              <w:br/>
            </w:r>
            <w:r w:rsidR="004753C5" w:rsidRPr="00AA0EAB">
              <w:rPr>
                <w:sz w:val="18"/>
                <w:szCs w:val="18"/>
              </w:rPr>
              <w:t>(202</w:t>
            </w:r>
            <w:r w:rsidRPr="00AA0EAB">
              <w:rPr>
                <w:sz w:val="18"/>
                <w:szCs w:val="18"/>
              </w:rPr>
              <w:t>2</w:t>
            </w:r>
            <w:r w:rsidR="00D06D22" w:rsidRPr="00AA0EAB">
              <w:rPr>
                <w:sz w:val="18"/>
                <w:szCs w:val="18"/>
              </w:rPr>
              <w:t> </w:t>
            </w:r>
            <w:r w:rsidR="004753C5" w:rsidRPr="00AA0EAB">
              <w:rPr>
                <w:sz w:val="18"/>
                <w:szCs w:val="18"/>
              </w:rPr>
              <w:t>m.)</w:t>
            </w:r>
            <w:bookmarkStart w:id="68" w:name="_Ref117260023"/>
            <w:r w:rsidRPr="00AA0EAB">
              <w:rPr>
                <w:rStyle w:val="FootnoteReference"/>
                <w:sz w:val="18"/>
                <w:szCs w:val="18"/>
              </w:rPr>
              <w:footnoteReference w:id="111"/>
            </w:r>
            <w:bookmarkEnd w:id="68"/>
          </w:p>
        </w:tc>
        <w:tc>
          <w:tcPr>
            <w:tcW w:w="1025" w:type="pct"/>
            <w:shd w:val="clear" w:color="auto" w:fill="AAF683"/>
            <w:vAlign w:val="center"/>
          </w:tcPr>
          <w:p w14:paraId="59DEA264" w14:textId="34E9593B" w:rsidR="004753C5" w:rsidRPr="00AA0EAB" w:rsidRDefault="00D06D22" w:rsidP="005F7EEB">
            <w:pPr>
              <w:spacing w:before="60" w:line="240" w:lineRule="auto"/>
              <w:jc w:val="center"/>
              <w:rPr>
                <w:sz w:val="18"/>
                <w:szCs w:val="18"/>
              </w:rPr>
            </w:pPr>
            <w:r w:rsidRPr="00AA0EAB">
              <w:rPr>
                <w:sz w:val="18"/>
                <w:szCs w:val="18"/>
              </w:rPr>
              <w:t>–</w:t>
            </w:r>
          </w:p>
        </w:tc>
        <w:tc>
          <w:tcPr>
            <w:tcW w:w="614" w:type="pct"/>
            <w:shd w:val="clear" w:color="auto" w:fill="AAF683"/>
            <w:vAlign w:val="center"/>
          </w:tcPr>
          <w:p w14:paraId="4D08B5A3" w14:textId="77110D2A" w:rsidR="004753C5" w:rsidRPr="00AA0EAB" w:rsidRDefault="00FC2E70" w:rsidP="005F7EEB">
            <w:pPr>
              <w:spacing w:before="60" w:line="240" w:lineRule="auto"/>
              <w:jc w:val="center"/>
              <w:rPr>
                <w:sz w:val="18"/>
                <w:szCs w:val="18"/>
              </w:rPr>
            </w:pPr>
            <w:r w:rsidRPr="00AA0EAB">
              <w:rPr>
                <w:sz w:val="18"/>
                <w:szCs w:val="18"/>
              </w:rPr>
              <w:t>117</w:t>
            </w:r>
            <w:r w:rsidR="00D06D22" w:rsidRPr="00AA0EAB">
              <w:rPr>
                <w:sz w:val="18"/>
                <w:szCs w:val="18"/>
              </w:rPr>
              <w:t> </w:t>
            </w:r>
            <w:r w:rsidR="004753C5" w:rsidRPr="00AA0EAB">
              <w:rPr>
                <w:sz w:val="18"/>
                <w:szCs w:val="18"/>
              </w:rPr>
              <w:t>%</w:t>
            </w:r>
          </w:p>
        </w:tc>
      </w:tr>
      <w:tr w:rsidR="004753C5" w:rsidRPr="00AA0EAB" w14:paraId="22373614" w14:textId="77777777" w:rsidTr="005F7EEB">
        <w:trPr>
          <w:cnfStyle w:val="000000100000" w:firstRow="0" w:lastRow="0" w:firstColumn="0" w:lastColumn="0" w:oddVBand="0" w:evenVBand="0" w:oddHBand="1" w:evenHBand="0" w:firstRowFirstColumn="0" w:firstRowLastColumn="0" w:lastRowFirstColumn="0" w:lastRowLastColumn="0"/>
        </w:trPr>
        <w:tc>
          <w:tcPr>
            <w:tcW w:w="1564" w:type="pct"/>
            <w:shd w:val="clear" w:color="auto" w:fill="AAF683"/>
            <w:vAlign w:val="center"/>
          </w:tcPr>
          <w:p w14:paraId="74DFCFA7" w14:textId="77777777" w:rsidR="004753C5" w:rsidRPr="00AA0EAB" w:rsidRDefault="004753C5" w:rsidP="005F7EEB">
            <w:pPr>
              <w:spacing w:before="60" w:line="240" w:lineRule="auto"/>
              <w:jc w:val="left"/>
              <w:rPr>
                <w:sz w:val="18"/>
                <w:szCs w:val="18"/>
              </w:rPr>
            </w:pPr>
            <w:r w:rsidRPr="00AA0EAB">
              <w:rPr>
                <w:sz w:val="18"/>
                <w:szCs w:val="18"/>
              </w:rPr>
              <w:t>Valstybės ir savivaldybių institucijų ir įstaigų, kurios naudojasi VIISP paslaugomis, dalis</w:t>
            </w:r>
          </w:p>
        </w:tc>
        <w:tc>
          <w:tcPr>
            <w:tcW w:w="599" w:type="pct"/>
            <w:shd w:val="clear" w:color="auto" w:fill="AAF683"/>
            <w:vAlign w:val="center"/>
          </w:tcPr>
          <w:p w14:paraId="492E233E" w14:textId="77777777" w:rsidR="004753C5" w:rsidRPr="00AA0EAB" w:rsidRDefault="004753C5" w:rsidP="005F7EEB">
            <w:pPr>
              <w:spacing w:before="60" w:line="240" w:lineRule="auto"/>
              <w:jc w:val="center"/>
              <w:rPr>
                <w:sz w:val="18"/>
                <w:szCs w:val="18"/>
              </w:rPr>
            </w:pPr>
            <w:r w:rsidRPr="00AA0EAB">
              <w:rPr>
                <w:sz w:val="18"/>
                <w:szCs w:val="18"/>
              </w:rPr>
              <w:t>Rezultato</w:t>
            </w:r>
          </w:p>
        </w:tc>
        <w:tc>
          <w:tcPr>
            <w:tcW w:w="599" w:type="pct"/>
            <w:shd w:val="clear" w:color="auto" w:fill="AAF683"/>
            <w:vAlign w:val="center"/>
          </w:tcPr>
          <w:p w14:paraId="0A0AD8D2" w14:textId="6432F134" w:rsidR="004753C5" w:rsidRPr="00AA0EAB" w:rsidRDefault="004753C5" w:rsidP="005F7EEB">
            <w:pPr>
              <w:spacing w:before="60" w:line="240" w:lineRule="auto"/>
              <w:jc w:val="center"/>
              <w:rPr>
                <w:sz w:val="18"/>
                <w:szCs w:val="18"/>
              </w:rPr>
            </w:pPr>
            <w:r w:rsidRPr="00AA0EAB">
              <w:rPr>
                <w:sz w:val="18"/>
                <w:szCs w:val="18"/>
              </w:rPr>
              <w:t>50</w:t>
            </w:r>
            <w:r w:rsidR="00D06D22" w:rsidRPr="00AA0EAB">
              <w:rPr>
                <w:sz w:val="18"/>
                <w:szCs w:val="18"/>
              </w:rPr>
              <w:t> </w:t>
            </w:r>
            <w:r w:rsidRPr="00AA0EAB">
              <w:rPr>
                <w:sz w:val="18"/>
                <w:szCs w:val="18"/>
              </w:rPr>
              <w:t>%</w:t>
            </w:r>
          </w:p>
        </w:tc>
        <w:tc>
          <w:tcPr>
            <w:tcW w:w="599" w:type="pct"/>
            <w:shd w:val="clear" w:color="auto" w:fill="AAF683"/>
            <w:vAlign w:val="center"/>
          </w:tcPr>
          <w:p w14:paraId="5D2C94DA" w14:textId="198D9D5E" w:rsidR="004753C5" w:rsidRPr="00AA0EAB" w:rsidRDefault="004753C5" w:rsidP="005F7EEB">
            <w:pPr>
              <w:spacing w:before="60" w:line="240" w:lineRule="auto"/>
              <w:jc w:val="center"/>
              <w:rPr>
                <w:sz w:val="18"/>
                <w:szCs w:val="18"/>
              </w:rPr>
            </w:pPr>
            <w:r w:rsidRPr="00AA0EAB">
              <w:rPr>
                <w:sz w:val="18"/>
                <w:szCs w:val="18"/>
              </w:rPr>
              <w:t>6</w:t>
            </w:r>
            <w:r w:rsidR="00213385" w:rsidRPr="00AA0EAB">
              <w:rPr>
                <w:sz w:val="18"/>
                <w:szCs w:val="18"/>
              </w:rPr>
              <w:t>2,4</w:t>
            </w:r>
            <w:r w:rsidR="00D06D22" w:rsidRPr="00AA0EAB">
              <w:rPr>
                <w:sz w:val="18"/>
                <w:szCs w:val="18"/>
              </w:rPr>
              <w:t> </w:t>
            </w:r>
            <w:r w:rsidRPr="00AA0EAB">
              <w:rPr>
                <w:sz w:val="18"/>
                <w:szCs w:val="18"/>
              </w:rPr>
              <w:t>%</w:t>
            </w:r>
            <w:r w:rsidRPr="00AA0EAB">
              <w:rPr>
                <w:sz w:val="18"/>
                <w:szCs w:val="18"/>
              </w:rPr>
              <w:br/>
              <w:t>(202</w:t>
            </w:r>
            <w:r w:rsidR="00213385" w:rsidRPr="00AA0EAB">
              <w:rPr>
                <w:sz w:val="18"/>
                <w:szCs w:val="18"/>
              </w:rPr>
              <w:t>2</w:t>
            </w:r>
            <w:r w:rsidR="00D06D22" w:rsidRPr="00AA0EAB">
              <w:rPr>
                <w:sz w:val="18"/>
                <w:szCs w:val="18"/>
              </w:rPr>
              <w:t> </w:t>
            </w:r>
            <w:r w:rsidRPr="00AA0EAB">
              <w:rPr>
                <w:sz w:val="18"/>
                <w:szCs w:val="18"/>
              </w:rPr>
              <w:t>m.)</w:t>
            </w:r>
          </w:p>
        </w:tc>
        <w:tc>
          <w:tcPr>
            <w:tcW w:w="1025" w:type="pct"/>
            <w:shd w:val="clear" w:color="auto" w:fill="AAF683"/>
            <w:vAlign w:val="center"/>
          </w:tcPr>
          <w:p w14:paraId="1257619D" w14:textId="68DAD193" w:rsidR="004753C5" w:rsidRPr="00AA0EAB" w:rsidRDefault="00D06D22" w:rsidP="005F7EEB">
            <w:pPr>
              <w:spacing w:before="60" w:line="240" w:lineRule="auto"/>
              <w:jc w:val="center"/>
              <w:rPr>
                <w:sz w:val="18"/>
                <w:szCs w:val="18"/>
              </w:rPr>
            </w:pPr>
            <w:r w:rsidRPr="00AA0EAB">
              <w:rPr>
                <w:sz w:val="18"/>
                <w:szCs w:val="18"/>
              </w:rPr>
              <w:t>–</w:t>
            </w:r>
          </w:p>
        </w:tc>
        <w:tc>
          <w:tcPr>
            <w:tcW w:w="614" w:type="pct"/>
            <w:shd w:val="clear" w:color="auto" w:fill="AAF683"/>
            <w:vAlign w:val="center"/>
          </w:tcPr>
          <w:p w14:paraId="3D488586" w14:textId="2DA6D79C" w:rsidR="004753C5" w:rsidRPr="00AA0EAB" w:rsidRDefault="004753C5" w:rsidP="005F7EEB">
            <w:pPr>
              <w:spacing w:before="60" w:line="240" w:lineRule="auto"/>
              <w:jc w:val="center"/>
              <w:rPr>
                <w:sz w:val="18"/>
                <w:szCs w:val="18"/>
              </w:rPr>
            </w:pPr>
            <w:r w:rsidRPr="00AA0EAB">
              <w:rPr>
                <w:sz w:val="18"/>
                <w:szCs w:val="18"/>
              </w:rPr>
              <w:t>12</w:t>
            </w:r>
            <w:r w:rsidR="00213385" w:rsidRPr="00AA0EAB">
              <w:rPr>
                <w:sz w:val="18"/>
                <w:szCs w:val="18"/>
              </w:rPr>
              <w:t>5</w:t>
            </w:r>
            <w:r w:rsidR="00D06D22" w:rsidRPr="00AA0EAB">
              <w:rPr>
                <w:sz w:val="18"/>
                <w:szCs w:val="18"/>
              </w:rPr>
              <w:t> </w:t>
            </w:r>
            <w:r w:rsidRPr="00AA0EAB">
              <w:rPr>
                <w:sz w:val="18"/>
                <w:szCs w:val="18"/>
              </w:rPr>
              <w:t>%</w:t>
            </w:r>
          </w:p>
        </w:tc>
      </w:tr>
      <w:tr w:rsidR="004753C5" w:rsidRPr="00AA0EAB" w14:paraId="745E169A" w14:textId="77777777" w:rsidTr="005F7EEB">
        <w:trPr>
          <w:cnfStyle w:val="000000010000" w:firstRow="0" w:lastRow="0" w:firstColumn="0" w:lastColumn="0" w:oddVBand="0" w:evenVBand="0" w:oddHBand="0" w:evenHBand="1" w:firstRowFirstColumn="0" w:firstRowLastColumn="0" w:lastRowFirstColumn="0" w:lastRowLastColumn="0"/>
        </w:trPr>
        <w:tc>
          <w:tcPr>
            <w:tcW w:w="1564" w:type="pct"/>
            <w:shd w:val="clear" w:color="auto" w:fill="FFD97D"/>
          </w:tcPr>
          <w:p w14:paraId="21F0E7A7" w14:textId="63E8DA11" w:rsidR="004753C5" w:rsidRPr="00AA0EAB" w:rsidRDefault="004753C5" w:rsidP="004753C5">
            <w:pPr>
              <w:spacing w:before="60" w:line="240" w:lineRule="auto"/>
              <w:jc w:val="left"/>
              <w:rPr>
                <w:sz w:val="18"/>
                <w:szCs w:val="18"/>
              </w:rPr>
            </w:pPr>
            <w:r w:rsidRPr="00AA0EAB">
              <w:rPr>
                <w:sz w:val="18"/>
                <w:szCs w:val="18"/>
              </w:rPr>
              <w:t>Sukurtos elektroninės paslaugos</w:t>
            </w:r>
          </w:p>
        </w:tc>
        <w:tc>
          <w:tcPr>
            <w:tcW w:w="599" w:type="pct"/>
            <w:shd w:val="clear" w:color="auto" w:fill="FFD97D"/>
            <w:vAlign w:val="center"/>
          </w:tcPr>
          <w:p w14:paraId="31F3ACCA" w14:textId="77777777" w:rsidR="004753C5" w:rsidRPr="00AA0EAB" w:rsidRDefault="004753C5" w:rsidP="005F7EEB">
            <w:pPr>
              <w:spacing w:before="60" w:line="240" w:lineRule="auto"/>
              <w:jc w:val="center"/>
              <w:rPr>
                <w:sz w:val="18"/>
                <w:szCs w:val="18"/>
              </w:rPr>
            </w:pPr>
            <w:r w:rsidRPr="00AA0EAB">
              <w:rPr>
                <w:sz w:val="18"/>
                <w:szCs w:val="18"/>
              </w:rPr>
              <w:t>Produkto</w:t>
            </w:r>
          </w:p>
        </w:tc>
        <w:tc>
          <w:tcPr>
            <w:tcW w:w="599" w:type="pct"/>
            <w:shd w:val="clear" w:color="auto" w:fill="FFD97D"/>
            <w:vAlign w:val="center"/>
          </w:tcPr>
          <w:p w14:paraId="6C3880EB" w14:textId="74AA4207" w:rsidR="004753C5" w:rsidRPr="00AA0EAB" w:rsidRDefault="004753C5" w:rsidP="005F7EEB">
            <w:pPr>
              <w:spacing w:before="60" w:line="240" w:lineRule="auto"/>
              <w:jc w:val="center"/>
              <w:rPr>
                <w:sz w:val="18"/>
                <w:szCs w:val="18"/>
              </w:rPr>
            </w:pPr>
            <w:r w:rsidRPr="00AA0EAB">
              <w:rPr>
                <w:sz w:val="18"/>
                <w:szCs w:val="18"/>
              </w:rPr>
              <w:t>170</w:t>
            </w:r>
            <w:r w:rsidR="00D06D22" w:rsidRPr="00AA0EAB">
              <w:rPr>
                <w:sz w:val="18"/>
                <w:szCs w:val="18"/>
              </w:rPr>
              <w:t> </w:t>
            </w:r>
            <w:r w:rsidRPr="00AA0EAB">
              <w:rPr>
                <w:sz w:val="18"/>
                <w:szCs w:val="18"/>
              </w:rPr>
              <w:t>vnt.</w:t>
            </w:r>
          </w:p>
        </w:tc>
        <w:tc>
          <w:tcPr>
            <w:tcW w:w="599" w:type="pct"/>
            <w:shd w:val="clear" w:color="auto" w:fill="FFD97D"/>
            <w:vAlign w:val="center"/>
          </w:tcPr>
          <w:p w14:paraId="4EB6B8C6" w14:textId="42B3F5E3" w:rsidR="004753C5" w:rsidRPr="00AA0EAB" w:rsidRDefault="008C2A47" w:rsidP="005F7EEB">
            <w:pPr>
              <w:spacing w:before="60" w:line="240" w:lineRule="auto"/>
              <w:jc w:val="center"/>
              <w:rPr>
                <w:sz w:val="18"/>
                <w:szCs w:val="18"/>
              </w:rPr>
            </w:pPr>
            <w:r w:rsidRPr="00AA0EAB">
              <w:rPr>
                <w:sz w:val="18"/>
                <w:szCs w:val="18"/>
              </w:rPr>
              <w:t>108</w:t>
            </w:r>
            <w:r w:rsidR="00D06D22" w:rsidRPr="00AA0EAB">
              <w:rPr>
                <w:sz w:val="18"/>
                <w:szCs w:val="18"/>
              </w:rPr>
              <w:t> </w:t>
            </w:r>
            <w:r w:rsidR="004753C5" w:rsidRPr="00AA0EAB">
              <w:rPr>
                <w:sz w:val="18"/>
                <w:szCs w:val="18"/>
              </w:rPr>
              <w:t>vnt.</w:t>
            </w:r>
            <w:r w:rsidR="004753C5" w:rsidRPr="00AA0EAB">
              <w:rPr>
                <w:rStyle w:val="FootnoteReference"/>
                <w:sz w:val="18"/>
                <w:szCs w:val="18"/>
              </w:rPr>
              <w:footnoteReference w:id="112"/>
            </w:r>
          </w:p>
        </w:tc>
        <w:tc>
          <w:tcPr>
            <w:tcW w:w="1025" w:type="pct"/>
            <w:shd w:val="clear" w:color="auto" w:fill="FFD97D"/>
            <w:vAlign w:val="center"/>
          </w:tcPr>
          <w:p w14:paraId="52DB5214" w14:textId="0CECDC4F" w:rsidR="004753C5" w:rsidRPr="00AA0EAB" w:rsidRDefault="004753C5" w:rsidP="005F7EEB">
            <w:pPr>
              <w:spacing w:before="60" w:line="240" w:lineRule="auto"/>
              <w:jc w:val="center"/>
              <w:rPr>
                <w:sz w:val="18"/>
                <w:szCs w:val="18"/>
              </w:rPr>
            </w:pPr>
            <w:r w:rsidRPr="00AA0EAB">
              <w:rPr>
                <w:sz w:val="18"/>
                <w:szCs w:val="18"/>
              </w:rPr>
              <w:t>207</w:t>
            </w:r>
            <w:r w:rsidR="00D06D22" w:rsidRPr="00AA0EAB">
              <w:rPr>
                <w:sz w:val="18"/>
                <w:szCs w:val="18"/>
              </w:rPr>
              <w:t> </w:t>
            </w:r>
            <w:r w:rsidRPr="00AA0EAB">
              <w:rPr>
                <w:sz w:val="18"/>
                <w:szCs w:val="18"/>
              </w:rPr>
              <w:t>vnt.</w:t>
            </w:r>
          </w:p>
        </w:tc>
        <w:tc>
          <w:tcPr>
            <w:tcW w:w="614" w:type="pct"/>
            <w:shd w:val="clear" w:color="auto" w:fill="FFD97D"/>
            <w:vAlign w:val="center"/>
          </w:tcPr>
          <w:p w14:paraId="42E8B46A" w14:textId="75CC8A2E" w:rsidR="004753C5" w:rsidRPr="00AA0EAB" w:rsidRDefault="00A0091C" w:rsidP="005F7EEB">
            <w:pPr>
              <w:spacing w:before="60" w:line="240" w:lineRule="auto"/>
              <w:jc w:val="center"/>
              <w:rPr>
                <w:sz w:val="18"/>
                <w:szCs w:val="18"/>
              </w:rPr>
            </w:pPr>
            <w:r w:rsidRPr="00AA0EAB">
              <w:rPr>
                <w:sz w:val="18"/>
                <w:szCs w:val="18"/>
              </w:rPr>
              <w:t>63</w:t>
            </w:r>
            <w:r w:rsidR="004753C5" w:rsidRPr="00AA0EAB">
              <w:rPr>
                <w:sz w:val="18"/>
                <w:szCs w:val="18"/>
              </w:rPr>
              <w:t>,5</w:t>
            </w:r>
            <w:r w:rsidR="00D06D22" w:rsidRPr="00AA0EAB">
              <w:rPr>
                <w:sz w:val="18"/>
                <w:szCs w:val="18"/>
              </w:rPr>
              <w:t> </w:t>
            </w:r>
            <w:r w:rsidR="004753C5" w:rsidRPr="00AA0EAB">
              <w:rPr>
                <w:sz w:val="18"/>
                <w:szCs w:val="18"/>
              </w:rPr>
              <w:t>%</w:t>
            </w:r>
          </w:p>
        </w:tc>
      </w:tr>
      <w:tr w:rsidR="004753C5" w:rsidRPr="00AA0EAB" w14:paraId="412E7BB4" w14:textId="77777777" w:rsidTr="005F7EEB">
        <w:trPr>
          <w:cnfStyle w:val="000000100000" w:firstRow="0" w:lastRow="0" w:firstColumn="0" w:lastColumn="0" w:oddVBand="0" w:evenVBand="0" w:oddHBand="1" w:evenHBand="0" w:firstRowFirstColumn="0" w:firstRowLastColumn="0" w:lastRowFirstColumn="0" w:lastRowLastColumn="0"/>
        </w:trPr>
        <w:tc>
          <w:tcPr>
            <w:tcW w:w="1564" w:type="pct"/>
            <w:shd w:val="clear" w:color="auto" w:fill="FFD97D"/>
          </w:tcPr>
          <w:p w14:paraId="589618D1" w14:textId="77777777" w:rsidR="004753C5" w:rsidRPr="00AA0EAB" w:rsidRDefault="004753C5" w:rsidP="00A766E0">
            <w:pPr>
              <w:keepNext/>
              <w:spacing w:before="60" w:line="240" w:lineRule="auto"/>
              <w:jc w:val="left"/>
              <w:rPr>
                <w:sz w:val="18"/>
                <w:szCs w:val="18"/>
              </w:rPr>
            </w:pPr>
            <w:bookmarkStart w:id="69" w:name="_Hlk110439727"/>
            <w:r w:rsidRPr="00AA0EAB">
              <w:rPr>
                <w:sz w:val="18"/>
                <w:szCs w:val="18"/>
              </w:rPr>
              <w:t>Įgyvendinti sprendimai, skirti viešojo sektoriaus bendro naudojimo IRT infrastruktūros optimizavimui, sąveikumo ir saugos užtikrinimui</w:t>
            </w:r>
            <w:bookmarkEnd w:id="69"/>
          </w:p>
        </w:tc>
        <w:tc>
          <w:tcPr>
            <w:tcW w:w="599" w:type="pct"/>
            <w:shd w:val="clear" w:color="auto" w:fill="FFD97D"/>
            <w:vAlign w:val="center"/>
          </w:tcPr>
          <w:p w14:paraId="1142E1F8" w14:textId="77777777" w:rsidR="004753C5" w:rsidRPr="00AA0EAB" w:rsidRDefault="004753C5" w:rsidP="00A766E0">
            <w:pPr>
              <w:keepNext/>
              <w:spacing w:before="60" w:line="240" w:lineRule="auto"/>
              <w:jc w:val="center"/>
              <w:rPr>
                <w:sz w:val="18"/>
                <w:szCs w:val="18"/>
              </w:rPr>
            </w:pPr>
            <w:r w:rsidRPr="00AA0EAB">
              <w:rPr>
                <w:sz w:val="18"/>
                <w:szCs w:val="18"/>
              </w:rPr>
              <w:t>Produkto</w:t>
            </w:r>
          </w:p>
        </w:tc>
        <w:tc>
          <w:tcPr>
            <w:tcW w:w="599" w:type="pct"/>
            <w:shd w:val="clear" w:color="auto" w:fill="FFD97D"/>
            <w:vAlign w:val="center"/>
          </w:tcPr>
          <w:p w14:paraId="4DE3AAFA" w14:textId="42DDEB7D" w:rsidR="004753C5" w:rsidRPr="00AA0EAB" w:rsidRDefault="004753C5" w:rsidP="00A766E0">
            <w:pPr>
              <w:keepNext/>
              <w:spacing w:before="60" w:line="240" w:lineRule="auto"/>
              <w:jc w:val="center"/>
              <w:rPr>
                <w:sz w:val="18"/>
                <w:szCs w:val="18"/>
              </w:rPr>
            </w:pPr>
            <w:r w:rsidRPr="00AA0EAB">
              <w:rPr>
                <w:sz w:val="18"/>
                <w:szCs w:val="18"/>
              </w:rPr>
              <w:t>3</w:t>
            </w:r>
            <w:r w:rsidR="00C33932" w:rsidRPr="00AA0EAB">
              <w:rPr>
                <w:sz w:val="18"/>
                <w:szCs w:val="18"/>
              </w:rPr>
              <w:t> </w:t>
            </w:r>
            <w:r w:rsidRPr="00AA0EAB">
              <w:rPr>
                <w:sz w:val="18"/>
                <w:szCs w:val="18"/>
              </w:rPr>
              <w:t>vnt.</w:t>
            </w:r>
          </w:p>
        </w:tc>
        <w:tc>
          <w:tcPr>
            <w:tcW w:w="599" w:type="pct"/>
            <w:shd w:val="clear" w:color="auto" w:fill="FFD97D"/>
            <w:vAlign w:val="center"/>
          </w:tcPr>
          <w:p w14:paraId="32232864" w14:textId="5330387D" w:rsidR="004753C5" w:rsidRPr="00AA0EAB" w:rsidRDefault="004753C5" w:rsidP="00A766E0">
            <w:pPr>
              <w:keepNext/>
              <w:spacing w:before="60" w:line="240" w:lineRule="auto"/>
              <w:jc w:val="center"/>
              <w:rPr>
                <w:sz w:val="18"/>
                <w:szCs w:val="18"/>
              </w:rPr>
            </w:pPr>
            <w:r w:rsidRPr="00AA0EAB">
              <w:rPr>
                <w:sz w:val="18"/>
                <w:szCs w:val="18"/>
              </w:rPr>
              <w:t>2</w:t>
            </w:r>
            <w:r w:rsidR="00C33932" w:rsidRPr="00AA0EAB">
              <w:rPr>
                <w:sz w:val="18"/>
                <w:szCs w:val="18"/>
              </w:rPr>
              <w:t> </w:t>
            </w:r>
            <w:r w:rsidRPr="00AA0EAB">
              <w:rPr>
                <w:sz w:val="18"/>
                <w:szCs w:val="18"/>
              </w:rPr>
              <w:t>vnt.</w:t>
            </w:r>
            <w:r w:rsidRPr="00AA0EAB">
              <w:rPr>
                <w:sz w:val="18"/>
                <w:szCs w:val="18"/>
              </w:rPr>
              <w:br/>
              <w:t>(202</w:t>
            </w:r>
            <w:r w:rsidR="005A30FB" w:rsidRPr="00AA0EAB">
              <w:rPr>
                <w:sz w:val="18"/>
                <w:szCs w:val="18"/>
              </w:rPr>
              <w:t>2</w:t>
            </w:r>
            <w:r w:rsidR="00C33932" w:rsidRPr="00AA0EAB">
              <w:rPr>
                <w:sz w:val="18"/>
                <w:szCs w:val="18"/>
              </w:rPr>
              <w:t> </w:t>
            </w:r>
            <w:r w:rsidRPr="00AA0EAB">
              <w:rPr>
                <w:sz w:val="18"/>
                <w:szCs w:val="18"/>
              </w:rPr>
              <w:t>m.</w:t>
            </w:r>
            <w:r w:rsidR="008202E4" w:rsidRPr="00AA0EAB">
              <w:rPr>
                <w:sz w:val="18"/>
                <w:szCs w:val="18"/>
              </w:rPr>
              <w:t>)</w:t>
            </w:r>
          </w:p>
        </w:tc>
        <w:tc>
          <w:tcPr>
            <w:tcW w:w="1025" w:type="pct"/>
            <w:shd w:val="clear" w:color="auto" w:fill="FFD97D"/>
            <w:vAlign w:val="center"/>
          </w:tcPr>
          <w:p w14:paraId="09D14991" w14:textId="7BF3EDD8" w:rsidR="004753C5" w:rsidRPr="00AA0EAB" w:rsidRDefault="004753C5" w:rsidP="00A766E0">
            <w:pPr>
              <w:keepNext/>
              <w:spacing w:before="60" w:line="240" w:lineRule="auto"/>
              <w:jc w:val="center"/>
              <w:rPr>
                <w:sz w:val="18"/>
                <w:szCs w:val="18"/>
              </w:rPr>
            </w:pPr>
            <w:r w:rsidRPr="00AA0EAB">
              <w:rPr>
                <w:sz w:val="18"/>
                <w:szCs w:val="18"/>
              </w:rPr>
              <w:t>3</w:t>
            </w:r>
            <w:r w:rsidR="00C33932" w:rsidRPr="00AA0EAB">
              <w:rPr>
                <w:sz w:val="18"/>
                <w:szCs w:val="18"/>
              </w:rPr>
              <w:t> </w:t>
            </w:r>
            <w:r w:rsidRPr="00AA0EAB">
              <w:rPr>
                <w:sz w:val="18"/>
                <w:szCs w:val="18"/>
              </w:rPr>
              <w:t>vnt.</w:t>
            </w:r>
          </w:p>
        </w:tc>
        <w:tc>
          <w:tcPr>
            <w:tcW w:w="614" w:type="pct"/>
            <w:shd w:val="clear" w:color="auto" w:fill="FFD97D"/>
            <w:vAlign w:val="center"/>
          </w:tcPr>
          <w:p w14:paraId="3CFFECDC" w14:textId="57F880E3" w:rsidR="004753C5" w:rsidRPr="00AA0EAB" w:rsidRDefault="004753C5" w:rsidP="00A766E0">
            <w:pPr>
              <w:keepNext/>
              <w:spacing w:before="60" w:line="240" w:lineRule="auto"/>
              <w:jc w:val="center"/>
              <w:rPr>
                <w:sz w:val="18"/>
                <w:szCs w:val="18"/>
              </w:rPr>
            </w:pPr>
            <w:r w:rsidRPr="00AA0EAB">
              <w:rPr>
                <w:sz w:val="18"/>
                <w:szCs w:val="18"/>
              </w:rPr>
              <w:t>66,7</w:t>
            </w:r>
            <w:r w:rsidR="00C33932" w:rsidRPr="00AA0EAB">
              <w:rPr>
                <w:sz w:val="18"/>
                <w:szCs w:val="18"/>
              </w:rPr>
              <w:t> </w:t>
            </w:r>
            <w:r w:rsidRPr="00AA0EAB">
              <w:rPr>
                <w:sz w:val="18"/>
                <w:szCs w:val="18"/>
              </w:rPr>
              <w:t>%</w:t>
            </w:r>
          </w:p>
        </w:tc>
      </w:tr>
      <w:tr w:rsidR="004753C5" w:rsidRPr="00AA0EAB" w14:paraId="253E2255" w14:textId="77777777" w:rsidTr="005F7EEB">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BFBFBF"/>
            <w:vAlign w:val="center"/>
          </w:tcPr>
          <w:p w14:paraId="2F4C82AE" w14:textId="4B9A8233" w:rsidR="004753C5" w:rsidRPr="00AA0EAB" w:rsidRDefault="004753C5" w:rsidP="005F7EEB">
            <w:pPr>
              <w:keepNext/>
              <w:keepLines/>
              <w:tabs>
                <w:tab w:val="left" w:pos="3051"/>
              </w:tabs>
              <w:spacing w:before="60" w:line="240" w:lineRule="auto"/>
              <w:jc w:val="center"/>
              <w:rPr>
                <w:sz w:val="18"/>
                <w:szCs w:val="18"/>
              </w:rPr>
            </w:pPr>
            <w:r w:rsidRPr="00AA0EAB">
              <w:rPr>
                <w:b/>
                <w:bCs/>
                <w:i/>
                <w:iCs/>
                <w:sz w:val="18"/>
                <w:szCs w:val="18"/>
              </w:rPr>
              <w:t>PĮP nacionalinės stebėsenos rodikliai</w:t>
            </w:r>
          </w:p>
        </w:tc>
      </w:tr>
      <w:tr w:rsidR="004753C5" w:rsidRPr="00AA0EAB" w14:paraId="38BAD652" w14:textId="77777777" w:rsidTr="005F7EEB">
        <w:trPr>
          <w:cnfStyle w:val="000000100000" w:firstRow="0" w:lastRow="0" w:firstColumn="0" w:lastColumn="0" w:oddVBand="0" w:evenVBand="0" w:oddHBand="1" w:evenHBand="0" w:firstRowFirstColumn="0" w:firstRowLastColumn="0" w:lastRowFirstColumn="0" w:lastRowLastColumn="0"/>
        </w:trPr>
        <w:tc>
          <w:tcPr>
            <w:tcW w:w="1564" w:type="pct"/>
            <w:shd w:val="clear" w:color="auto" w:fill="D9D9D9"/>
          </w:tcPr>
          <w:p w14:paraId="5BB7D78A" w14:textId="77777777" w:rsidR="004753C5" w:rsidRPr="00AA0EAB" w:rsidRDefault="004753C5" w:rsidP="008202E4">
            <w:pPr>
              <w:keepNext/>
              <w:keepLines/>
              <w:spacing w:before="60" w:line="240" w:lineRule="auto"/>
              <w:jc w:val="left"/>
              <w:rPr>
                <w:sz w:val="18"/>
                <w:szCs w:val="18"/>
              </w:rPr>
            </w:pPr>
            <w:r w:rsidRPr="00AA0EAB">
              <w:rPr>
                <w:sz w:val="18"/>
                <w:szCs w:val="18"/>
              </w:rPr>
              <w:t>Gyventojai, kurie naudojasi su lietuvių kalba susijusiomis elektroninėmis paslaugomis</w:t>
            </w:r>
          </w:p>
        </w:tc>
        <w:tc>
          <w:tcPr>
            <w:tcW w:w="599" w:type="pct"/>
            <w:shd w:val="clear" w:color="auto" w:fill="D9D9D9"/>
            <w:vAlign w:val="center"/>
          </w:tcPr>
          <w:p w14:paraId="36D4BFF8" w14:textId="77777777" w:rsidR="004753C5" w:rsidRPr="00AA0EAB" w:rsidRDefault="004753C5" w:rsidP="005F7EEB">
            <w:pPr>
              <w:keepNext/>
              <w:keepLines/>
              <w:spacing w:before="60" w:line="240" w:lineRule="auto"/>
              <w:jc w:val="center"/>
              <w:rPr>
                <w:sz w:val="18"/>
                <w:szCs w:val="18"/>
              </w:rPr>
            </w:pPr>
            <w:r w:rsidRPr="00AA0EAB">
              <w:rPr>
                <w:sz w:val="18"/>
                <w:szCs w:val="18"/>
              </w:rPr>
              <w:t>Rezultato</w:t>
            </w:r>
          </w:p>
        </w:tc>
        <w:tc>
          <w:tcPr>
            <w:tcW w:w="599" w:type="pct"/>
            <w:shd w:val="clear" w:color="auto" w:fill="D9D9D9"/>
            <w:vAlign w:val="center"/>
          </w:tcPr>
          <w:p w14:paraId="1AD56A15" w14:textId="73756365" w:rsidR="004753C5" w:rsidRPr="00AA0EAB" w:rsidRDefault="004753C5" w:rsidP="005F7EEB">
            <w:pPr>
              <w:keepNext/>
              <w:keepLines/>
              <w:spacing w:before="60" w:line="240" w:lineRule="auto"/>
              <w:jc w:val="center"/>
              <w:rPr>
                <w:sz w:val="18"/>
                <w:szCs w:val="18"/>
              </w:rPr>
            </w:pPr>
            <w:r w:rsidRPr="00AA0EAB">
              <w:rPr>
                <w:sz w:val="18"/>
                <w:szCs w:val="18"/>
              </w:rPr>
              <w:t>29</w:t>
            </w:r>
            <w:r w:rsidR="00C33932" w:rsidRPr="00AA0EAB">
              <w:rPr>
                <w:sz w:val="18"/>
                <w:szCs w:val="18"/>
              </w:rPr>
              <w:t> </w:t>
            </w:r>
            <w:r w:rsidRPr="00AA0EAB">
              <w:rPr>
                <w:sz w:val="18"/>
                <w:szCs w:val="18"/>
              </w:rPr>
              <w:t>%</w:t>
            </w:r>
          </w:p>
        </w:tc>
        <w:tc>
          <w:tcPr>
            <w:tcW w:w="599" w:type="pct"/>
            <w:shd w:val="clear" w:color="auto" w:fill="D9D9D9"/>
            <w:vAlign w:val="center"/>
          </w:tcPr>
          <w:p w14:paraId="08536B11" w14:textId="50814ED5" w:rsidR="004753C5" w:rsidRPr="00AA0EAB" w:rsidRDefault="005A30FB" w:rsidP="005F7EEB">
            <w:pPr>
              <w:keepNext/>
              <w:keepLines/>
              <w:spacing w:before="60" w:line="240" w:lineRule="auto"/>
              <w:jc w:val="center"/>
              <w:rPr>
                <w:sz w:val="18"/>
                <w:szCs w:val="18"/>
              </w:rPr>
            </w:pPr>
            <w:r w:rsidRPr="00AA0EAB">
              <w:rPr>
                <w:sz w:val="18"/>
                <w:szCs w:val="18"/>
              </w:rPr>
              <w:t>18</w:t>
            </w:r>
            <w:r w:rsidR="00C33932" w:rsidRPr="00AA0EAB">
              <w:rPr>
                <w:sz w:val="18"/>
                <w:szCs w:val="18"/>
              </w:rPr>
              <w:t> </w:t>
            </w:r>
            <w:r w:rsidR="004753C5" w:rsidRPr="00AA0EAB">
              <w:rPr>
                <w:sz w:val="18"/>
                <w:szCs w:val="18"/>
              </w:rPr>
              <w:t>%</w:t>
            </w:r>
            <w:r w:rsidR="004753C5" w:rsidRPr="00AA0EAB">
              <w:rPr>
                <w:sz w:val="18"/>
                <w:szCs w:val="18"/>
              </w:rPr>
              <w:br/>
              <w:t>(202</w:t>
            </w:r>
            <w:r w:rsidRPr="00AA0EAB">
              <w:rPr>
                <w:sz w:val="18"/>
                <w:szCs w:val="18"/>
              </w:rPr>
              <w:t>2</w:t>
            </w:r>
            <w:r w:rsidR="00C33932" w:rsidRPr="00AA0EAB">
              <w:rPr>
                <w:sz w:val="18"/>
                <w:szCs w:val="18"/>
              </w:rPr>
              <w:t> </w:t>
            </w:r>
            <w:r w:rsidR="004753C5" w:rsidRPr="00AA0EAB">
              <w:rPr>
                <w:sz w:val="18"/>
                <w:szCs w:val="18"/>
              </w:rPr>
              <w:t>m.)</w:t>
            </w:r>
          </w:p>
        </w:tc>
        <w:tc>
          <w:tcPr>
            <w:tcW w:w="1025" w:type="pct"/>
            <w:shd w:val="clear" w:color="auto" w:fill="D9D9D9"/>
            <w:vAlign w:val="center"/>
          </w:tcPr>
          <w:p w14:paraId="033F30F0" w14:textId="0BBA10BB" w:rsidR="004753C5" w:rsidRPr="00AA0EAB" w:rsidRDefault="00C33932" w:rsidP="005F7EEB">
            <w:pPr>
              <w:keepNext/>
              <w:keepLines/>
              <w:spacing w:before="60" w:line="240" w:lineRule="auto"/>
              <w:jc w:val="center"/>
              <w:rPr>
                <w:sz w:val="18"/>
                <w:szCs w:val="18"/>
              </w:rPr>
            </w:pPr>
            <w:r w:rsidRPr="00AA0EAB">
              <w:rPr>
                <w:sz w:val="18"/>
                <w:szCs w:val="18"/>
              </w:rPr>
              <w:t>–</w:t>
            </w:r>
          </w:p>
        </w:tc>
        <w:tc>
          <w:tcPr>
            <w:tcW w:w="614" w:type="pct"/>
            <w:shd w:val="clear" w:color="auto" w:fill="D9D9D9"/>
            <w:vAlign w:val="center"/>
          </w:tcPr>
          <w:p w14:paraId="2A451EC9" w14:textId="7C20971E" w:rsidR="004753C5" w:rsidRPr="00AA0EAB" w:rsidRDefault="004753C5" w:rsidP="005F7EEB">
            <w:pPr>
              <w:keepNext/>
              <w:keepLines/>
              <w:spacing w:before="60" w:line="240" w:lineRule="auto"/>
              <w:jc w:val="center"/>
              <w:rPr>
                <w:sz w:val="18"/>
                <w:szCs w:val="18"/>
              </w:rPr>
            </w:pPr>
            <w:r w:rsidRPr="00AA0EAB">
              <w:rPr>
                <w:sz w:val="18"/>
                <w:szCs w:val="18"/>
              </w:rPr>
              <w:t>58,6</w:t>
            </w:r>
            <w:r w:rsidR="00C33932" w:rsidRPr="00AA0EAB">
              <w:rPr>
                <w:sz w:val="18"/>
                <w:szCs w:val="18"/>
              </w:rPr>
              <w:t> </w:t>
            </w:r>
            <w:r w:rsidRPr="00AA0EAB">
              <w:rPr>
                <w:sz w:val="18"/>
                <w:szCs w:val="18"/>
              </w:rPr>
              <w:t>%</w:t>
            </w:r>
          </w:p>
        </w:tc>
      </w:tr>
      <w:tr w:rsidR="00F062AF" w:rsidRPr="00AA0EAB" w14:paraId="10337661" w14:textId="77777777" w:rsidTr="005F7EEB">
        <w:trPr>
          <w:cnfStyle w:val="000000010000" w:firstRow="0" w:lastRow="0" w:firstColumn="0" w:lastColumn="0" w:oddVBand="0" w:evenVBand="0" w:oddHBand="0" w:evenHBand="1" w:firstRowFirstColumn="0" w:firstRowLastColumn="0" w:lastRowFirstColumn="0" w:lastRowLastColumn="0"/>
        </w:trPr>
        <w:tc>
          <w:tcPr>
            <w:tcW w:w="1564" w:type="pct"/>
            <w:shd w:val="clear" w:color="auto" w:fill="FFD97D"/>
          </w:tcPr>
          <w:p w14:paraId="72BCD556" w14:textId="77777777" w:rsidR="004753C5" w:rsidRPr="00AA0EAB" w:rsidRDefault="004753C5" w:rsidP="000E5425">
            <w:pPr>
              <w:keepNext/>
              <w:spacing w:before="60" w:line="240" w:lineRule="auto"/>
              <w:jc w:val="left"/>
              <w:rPr>
                <w:sz w:val="18"/>
                <w:szCs w:val="18"/>
              </w:rPr>
            </w:pPr>
            <w:r w:rsidRPr="00AA0EAB">
              <w:rPr>
                <w:sz w:val="18"/>
                <w:szCs w:val="18"/>
              </w:rPr>
              <w:t>Įstaigos, kurių IRT infrastruktūra migruota į valstybės informacinių technologijų paslaugų teikėjo valdomą IRT infrastruktūrą</w:t>
            </w:r>
          </w:p>
        </w:tc>
        <w:tc>
          <w:tcPr>
            <w:tcW w:w="599" w:type="pct"/>
            <w:shd w:val="clear" w:color="auto" w:fill="FFD97D"/>
            <w:vAlign w:val="center"/>
          </w:tcPr>
          <w:p w14:paraId="5151445E" w14:textId="77777777" w:rsidR="004753C5" w:rsidRPr="00AA0EAB" w:rsidRDefault="004753C5" w:rsidP="005F7EEB">
            <w:pPr>
              <w:keepNext/>
              <w:spacing w:before="60" w:line="240" w:lineRule="auto"/>
              <w:jc w:val="center"/>
              <w:rPr>
                <w:sz w:val="18"/>
                <w:szCs w:val="18"/>
              </w:rPr>
            </w:pPr>
            <w:r w:rsidRPr="00AA0EAB">
              <w:rPr>
                <w:sz w:val="18"/>
                <w:szCs w:val="18"/>
              </w:rPr>
              <w:t>Produkto</w:t>
            </w:r>
          </w:p>
        </w:tc>
        <w:tc>
          <w:tcPr>
            <w:tcW w:w="599" w:type="pct"/>
            <w:shd w:val="clear" w:color="auto" w:fill="FFD97D"/>
            <w:vAlign w:val="center"/>
          </w:tcPr>
          <w:p w14:paraId="35B8BB5E" w14:textId="77777777" w:rsidR="004753C5" w:rsidRPr="00AA0EAB" w:rsidRDefault="004753C5" w:rsidP="005F7EEB">
            <w:pPr>
              <w:keepNext/>
              <w:spacing w:before="60" w:line="240" w:lineRule="auto"/>
              <w:jc w:val="center"/>
              <w:rPr>
                <w:sz w:val="18"/>
                <w:szCs w:val="18"/>
              </w:rPr>
            </w:pPr>
            <w:r w:rsidRPr="00AA0EAB">
              <w:rPr>
                <w:sz w:val="18"/>
                <w:szCs w:val="18"/>
              </w:rPr>
              <w:t>140</w:t>
            </w:r>
          </w:p>
        </w:tc>
        <w:tc>
          <w:tcPr>
            <w:tcW w:w="599" w:type="pct"/>
            <w:shd w:val="clear" w:color="auto" w:fill="FFD97D"/>
            <w:vAlign w:val="center"/>
          </w:tcPr>
          <w:p w14:paraId="0AF8CA3C" w14:textId="09525B27" w:rsidR="004753C5" w:rsidRPr="00AA0EAB" w:rsidRDefault="000E5425" w:rsidP="005F7EEB">
            <w:pPr>
              <w:keepNext/>
              <w:spacing w:before="60" w:line="240" w:lineRule="auto"/>
              <w:jc w:val="center"/>
              <w:rPr>
                <w:sz w:val="18"/>
                <w:szCs w:val="18"/>
              </w:rPr>
            </w:pPr>
            <w:r w:rsidRPr="00AA0EAB">
              <w:rPr>
                <w:sz w:val="18"/>
                <w:szCs w:val="18"/>
              </w:rPr>
              <w:t>58</w:t>
            </w:r>
            <w:r w:rsidRPr="00AA0EAB">
              <w:rPr>
                <w:sz w:val="18"/>
                <w:szCs w:val="18"/>
              </w:rPr>
              <w:br/>
              <w:t>(2022</w:t>
            </w:r>
            <w:r w:rsidR="00C33932" w:rsidRPr="00AA0EAB">
              <w:rPr>
                <w:sz w:val="18"/>
                <w:szCs w:val="18"/>
              </w:rPr>
              <w:t> </w:t>
            </w:r>
            <w:r w:rsidRPr="00AA0EAB">
              <w:rPr>
                <w:sz w:val="18"/>
                <w:szCs w:val="18"/>
              </w:rPr>
              <w:t>m.)</w:t>
            </w:r>
          </w:p>
        </w:tc>
        <w:tc>
          <w:tcPr>
            <w:tcW w:w="1025" w:type="pct"/>
            <w:shd w:val="clear" w:color="auto" w:fill="FFD97D"/>
            <w:vAlign w:val="center"/>
          </w:tcPr>
          <w:p w14:paraId="05732569" w14:textId="377FA762" w:rsidR="004753C5" w:rsidRPr="00AA0EAB" w:rsidRDefault="00C33932" w:rsidP="005F7EEB">
            <w:pPr>
              <w:keepNext/>
              <w:spacing w:before="60" w:line="240" w:lineRule="auto"/>
              <w:jc w:val="center"/>
              <w:rPr>
                <w:sz w:val="18"/>
                <w:szCs w:val="18"/>
              </w:rPr>
            </w:pPr>
            <w:r w:rsidRPr="00AA0EAB">
              <w:rPr>
                <w:sz w:val="18"/>
                <w:szCs w:val="18"/>
              </w:rPr>
              <w:t>–</w:t>
            </w:r>
            <w:r w:rsidR="00A07F28" w:rsidRPr="00AA0EAB">
              <w:rPr>
                <w:rStyle w:val="FootnoteReference"/>
                <w:sz w:val="18"/>
                <w:szCs w:val="18"/>
              </w:rPr>
              <w:footnoteReference w:id="113"/>
            </w:r>
          </w:p>
        </w:tc>
        <w:tc>
          <w:tcPr>
            <w:tcW w:w="614" w:type="pct"/>
            <w:shd w:val="clear" w:color="auto" w:fill="FFD97D"/>
            <w:vAlign w:val="center"/>
          </w:tcPr>
          <w:p w14:paraId="2D6ED6CE" w14:textId="730E1AD6" w:rsidR="004753C5" w:rsidRPr="00AA0EAB" w:rsidRDefault="000E5425" w:rsidP="005F7EEB">
            <w:pPr>
              <w:keepNext/>
              <w:spacing w:before="60" w:line="240" w:lineRule="auto"/>
              <w:jc w:val="center"/>
              <w:rPr>
                <w:sz w:val="18"/>
                <w:szCs w:val="18"/>
              </w:rPr>
            </w:pPr>
            <w:r w:rsidRPr="00AA0EAB">
              <w:rPr>
                <w:sz w:val="18"/>
                <w:szCs w:val="18"/>
              </w:rPr>
              <w:t>41,4</w:t>
            </w:r>
            <w:r w:rsidR="00C33932" w:rsidRPr="00AA0EAB">
              <w:rPr>
                <w:sz w:val="18"/>
                <w:szCs w:val="18"/>
              </w:rPr>
              <w:t> </w:t>
            </w:r>
            <w:r w:rsidRPr="00AA0EAB">
              <w:rPr>
                <w:sz w:val="18"/>
                <w:szCs w:val="18"/>
              </w:rPr>
              <w:t>%</w:t>
            </w:r>
          </w:p>
        </w:tc>
      </w:tr>
    </w:tbl>
    <w:p w14:paraId="21511D0A" w14:textId="14B56551" w:rsidR="004753C5" w:rsidRPr="00AA0EAB" w:rsidRDefault="004753C5" w:rsidP="000E5425">
      <w:pPr>
        <w:pStyle w:val="BottomcaptionSuMin"/>
        <w:keepNext/>
      </w:pPr>
      <w:r w:rsidRPr="00AA0EAB">
        <w:t xml:space="preserve">Šaltinis: sudaryta </w:t>
      </w:r>
      <w:r w:rsidR="00830AA6" w:rsidRPr="00AA0EAB">
        <w:t>Vertintojo</w:t>
      </w:r>
      <w:r w:rsidRPr="00AA0EAB">
        <w:t xml:space="preserve"> pagal SFMIS</w:t>
      </w:r>
      <w:r w:rsidR="00A766E0" w:rsidRPr="00AA0EAB">
        <w:t xml:space="preserve">, </w:t>
      </w:r>
      <w:proofErr w:type="spellStart"/>
      <w:r w:rsidRPr="00AA0EAB">
        <w:t>LSD</w:t>
      </w:r>
      <w:proofErr w:type="spellEnd"/>
      <w:r w:rsidR="00A766E0" w:rsidRPr="00AA0EAB">
        <w:t xml:space="preserve"> ir IVPK</w:t>
      </w:r>
      <w:r w:rsidRPr="00AA0EAB">
        <w:t xml:space="preserve"> duomenis</w:t>
      </w:r>
    </w:p>
    <w:p w14:paraId="2399F31C" w14:textId="4AF9E4A3" w:rsidR="00E552CF" w:rsidRPr="00AA0EAB" w:rsidRDefault="00C33932" w:rsidP="000E5425">
      <w:r w:rsidRPr="00AA0EAB">
        <w:t xml:space="preserve">Pagal pirmiau </w:t>
      </w:r>
      <w:r w:rsidR="004753C5" w:rsidRPr="00AA0EAB">
        <w:t>minėt</w:t>
      </w:r>
      <w:r w:rsidRPr="00AA0EAB">
        <w:t>as</w:t>
      </w:r>
      <w:r w:rsidR="004753C5" w:rsidRPr="00AA0EAB">
        <w:t xml:space="preserve"> priemon</w:t>
      </w:r>
      <w:r w:rsidRPr="00AA0EAB">
        <w:t>es</w:t>
      </w:r>
      <w:r w:rsidR="004753C5" w:rsidRPr="00AA0EAB">
        <w:t xml:space="preserve"> </w:t>
      </w:r>
      <w:r w:rsidRPr="00AA0EAB">
        <w:t xml:space="preserve">įgyvendintuose </w:t>
      </w:r>
      <w:r w:rsidR="004753C5" w:rsidRPr="00AA0EAB">
        <w:t xml:space="preserve">20 projektų </w:t>
      </w:r>
      <w:r w:rsidRPr="00AA0EAB">
        <w:t xml:space="preserve">pasiekti </w:t>
      </w:r>
      <w:r w:rsidR="00882148" w:rsidRPr="00AA0EAB">
        <w:t>2</w:t>
      </w:r>
      <w:r w:rsidR="004753C5" w:rsidRPr="00AA0EAB">
        <w:t xml:space="preserve"> iš 4 nustatytų rezultato </w:t>
      </w:r>
      <w:r w:rsidRPr="00AA0EAB">
        <w:t xml:space="preserve">ir </w:t>
      </w:r>
      <w:r w:rsidR="004753C5" w:rsidRPr="00AA0EAB">
        <w:t xml:space="preserve">produkto rodiklių. </w:t>
      </w:r>
      <w:r w:rsidR="00E552CF" w:rsidRPr="00AA0EAB">
        <w:t>Vertinant gyventojų naudojimąsi viešosiomis el.</w:t>
      </w:r>
      <w:r w:rsidRPr="00AA0EAB">
        <w:t> </w:t>
      </w:r>
      <w:r w:rsidR="00E552CF" w:rsidRPr="00AA0EAB">
        <w:t>paslaugomis, Vertinimo metu rodiklio pažanga pasiekė ir viršijo VP nustatytą 2023</w:t>
      </w:r>
      <w:r w:rsidRPr="00AA0EAB">
        <w:t> </w:t>
      </w:r>
      <w:r w:rsidR="00E552CF" w:rsidRPr="00AA0EAB">
        <w:t>m. siektiną</w:t>
      </w:r>
      <w:r w:rsidR="003C0F75" w:rsidRPr="00AA0EAB">
        <w:t xml:space="preserve"> reikšmę</w:t>
      </w:r>
      <w:r w:rsidR="00E552CF" w:rsidRPr="00AA0EAB">
        <w:t xml:space="preserve">. Rodiklio metodikos pakeitimai </w:t>
      </w:r>
      <w:r w:rsidR="00E465AF" w:rsidRPr="00AA0EAB">
        <w:t>iš dalies turi įtakos</w:t>
      </w:r>
      <w:r w:rsidR="00E552CF" w:rsidRPr="00AA0EAB">
        <w:t xml:space="preserve"> duomenų istorin</w:t>
      </w:r>
      <w:r w:rsidR="00E465AF" w:rsidRPr="00AA0EAB">
        <w:t>iam</w:t>
      </w:r>
      <w:r w:rsidR="00E552CF" w:rsidRPr="00AA0EAB">
        <w:t xml:space="preserve"> palyginamum</w:t>
      </w:r>
      <w:r w:rsidR="00E465AF" w:rsidRPr="00AA0EAB">
        <w:t>ui</w:t>
      </w:r>
      <w:r w:rsidR="00E552CF" w:rsidRPr="00AA0EAB">
        <w:t xml:space="preserve"> (žr. </w:t>
      </w:r>
      <w:r w:rsidR="00E552CF" w:rsidRPr="00AA0EAB">
        <w:fldChar w:fldCharType="begin"/>
      </w:r>
      <w:r w:rsidR="00E552CF" w:rsidRPr="00AA0EAB">
        <w:instrText xml:space="preserve"> NOTEREF _Ref117260023 \h </w:instrText>
      </w:r>
      <w:r w:rsidR="00AA0EAB">
        <w:instrText xml:space="preserve"> \* MERGEFORMAT </w:instrText>
      </w:r>
      <w:r w:rsidR="00E552CF" w:rsidRPr="00AA0EAB">
        <w:fldChar w:fldCharType="separate"/>
      </w:r>
      <w:r w:rsidR="0060385A" w:rsidRPr="00AA0EAB">
        <w:t>110</w:t>
      </w:r>
      <w:r w:rsidR="00E552CF" w:rsidRPr="00AA0EAB">
        <w:fldChar w:fldCharType="end"/>
      </w:r>
      <w:r w:rsidR="00E552CF" w:rsidRPr="00AA0EAB">
        <w:t xml:space="preserve"> išnašą), tačiau nuoseklus rodiklio augimas (2014–2021</w:t>
      </w:r>
      <w:r w:rsidRPr="00AA0EAB">
        <w:t> </w:t>
      </w:r>
      <w:r w:rsidR="00E552CF" w:rsidRPr="00AA0EAB">
        <w:t xml:space="preserve">m. fiksuotas 20 </w:t>
      </w:r>
      <w:r w:rsidRPr="00AA0EAB">
        <w:t>procentinių punktų</w:t>
      </w:r>
      <w:r w:rsidR="00E552CF" w:rsidRPr="00AA0EAB">
        <w:t xml:space="preserve"> prieaugis), IVPK statistika apie </w:t>
      </w:r>
      <w:r w:rsidR="00E552CF" w:rsidRPr="00AA0EAB">
        <w:lastRenderedPageBreak/>
        <w:t>el.</w:t>
      </w:r>
      <w:r w:rsidRPr="00AA0EAB">
        <w:t> </w:t>
      </w:r>
      <w:r w:rsidR="00E552CF" w:rsidRPr="00AA0EAB">
        <w:t xml:space="preserve">paslaugų naudojimą (žr. </w:t>
      </w:r>
      <w:r w:rsidR="00E552CF" w:rsidRPr="00AA0EAB">
        <w:fldChar w:fldCharType="begin"/>
      </w:r>
      <w:r w:rsidR="00E552CF" w:rsidRPr="00AA0EAB">
        <w:instrText xml:space="preserve"> REF _Ref117260212 \h </w:instrText>
      </w:r>
      <w:r w:rsidR="00AA0EAB">
        <w:instrText xml:space="preserve"> \* MERGEFORMAT </w:instrText>
      </w:r>
      <w:r w:rsidR="00E552CF" w:rsidRPr="00AA0EAB">
        <w:fldChar w:fldCharType="separate"/>
      </w:r>
      <w:r w:rsidR="0060385A" w:rsidRPr="00AA0EAB">
        <w:rPr>
          <w:noProof/>
        </w:rPr>
        <w:t>3</w:t>
      </w:r>
      <w:r w:rsidR="00E552CF" w:rsidRPr="00AA0EAB">
        <w:fldChar w:fldCharType="end"/>
      </w:r>
      <w:r w:rsidR="0020480C">
        <w:t xml:space="preserve"> pav.</w:t>
      </w:r>
      <w:r w:rsidR="00E552CF" w:rsidRPr="00AA0EAB">
        <w:t xml:space="preserve">) ir </w:t>
      </w:r>
      <w:r w:rsidR="003C0F75" w:rsidRPr="00AA0EAB">
        <w:t xml:space="preserve">per </w:t>
      </w:r>
      <w:r w:rsidR="00E552CF" w:rsidRPr="00AA0EAB">
        <w:t xml:space="preserve">interviu akcentuota teigiama </w:t>
      </w:r>
      <w:r w:rsidR="00371CCA" w:rsidRPr="00AA0EAB">
        <w:t>COVID</w:t>
      </w:r>
      <w:r w:rsidR="00E552CF" w:rsidRPr="00AA0EAB">
        <w:t>-19 įtaka interneto ir el.</w:t>
      </w:r>
      <w:r w:rsidRPr="00AA0EAB">
        <w:t> </w:t>
      </w:r>
      <w:r w:rsidR="00E552CF" w:rsidRPr="00AA0EAB">
        <w:t>paslaugų naudojimo poreikiui bei įpročiams leidžia daryti išvad</w:t>
      </w:r>
      <w:r w:rsidR="00E465AF" w:rsidRPr="00AA0EAB">
        <w:t>ą</w:t>
      </w:r>
      <w:r w:rsidR="00E552CF" w:rsidRPr="00AA0EAB">
        <w:t>, kad intervencijų poveikis ir prisidėjimas prie rodiklio pažangos yra ypač reikšmingas. Tikėtina, kad prie rodiklio augimo prisidėjo ir 2007–2013</w:t>
      </w:r>
      <w:r w:rsidRPr="00AA0EAB">
        <w:t> </w:t>
      </w:r>
      <w:r w:rsidR="00E552CF" w:rsidRPr="00AA0EAB">
        <w:t xml:space="preserve">m. investicijos į informacinės visuomenės plėtrą </w:t>
      </w:r>
      <w:r w:rsidRPr="00AA0EAB">
        <w:t xml:space="preserve">ir </w:t>
      </w:r>
      <w:r w:rsidR="00E552CF" w:rsidRPr="00AA0EAB">
        <w:t xml:space="preserve">dėl gyventojų kartų kaitos </w:t>
      </w:r>
      <w:r w:rsidR="00E465AF" w:rsidRPr="00AA0EAB">
        <w:t xml:space="preserve">atsiradusios </w:t>
      </w:r>
      <w:r w:rsidR="00E552CF" w:rsidRPr="00AA0EAB">
        <w:t xml:space="preserve">įtakos </w:t>
      </w:r>
      <w:r w:rsidR="003C0F75" w:rsidRPr="00AA0EAB">
        <w:t xml:space="preserve">naudojimuisi </w:t>
      </w:r>
      <w:r w:rsidR="00E552CF" w:rsidRPr="00AA0EAB">
        <w:t>IRT</w:t>
      </w:r>
      <w:r w:rsidR="00093D13" w:rsidRPr="00AA0EAB">
        <w:t xml:space="preserve"> </w:t>
      </w:r>
      <w:r w:rsidR="00E465AF" w:rsidRPr="00AA0EAB">
        <w:t>augim</w:t>
      </w:r>
      <w:r w:rsidRPr="00AA0EAB">
        <w:t>as</w:t>
      </w:r>
      <w:r w:rsidR="00A0091C" w:rsidRPr="00AA0EAB">
        <w:rPr>
          <w:rStyle w:val="FootnoteReference"/>
        </w:rPr>
        <w:footnoteReference w:id="114"/>
      </w:r>
      <w:r w:rsidR="00E552CF" w:rsidRPr="00AA0EAB">
        <w:t>.</w:t>
      </w:r>
    </w:p>
    <w:p w14:paraId="3FD3CC25" w14:textId="25E86184" w:rsidR="004753C5" w:rsidRPr="00AA0EAB" w:rsidRDefault="00E552CF" w:rsidP="000E5425">
      <w:r w:rsidRPr="00AA0EAB">
        <w:t xml:space="preserve">Vertinimo metu </w:t>
      </w:r>
      <w:r w:rsidR="00C33932" w:rsidRPr="00AA0EAB">
        <w:t xml:space="preserve">įgyvendinama </w:t>
      </w:r>
      <w:r w:rsidRPr="00AA0EAB">
        <w:t>dar 12 el.</w:t>
      </w:r>
      <w:r w:rsidR="00C33932" w:rsidRPr="00AA0EAB">
        <w:t> </w:t>
      </w:r>
      <w:r w:rsidRPr="00AA0EAB">
        <w:t xml:space="preserve">paslaugų </w:t>
      </w:r>
      <w:r w:rsidR="00C33932" w:rsidRPr="00AA0EAB">
        <w:t>projektų</w:t>
      </w:r>
      <w:r w:rsidR="00713CAD" w:rsidRPr="00AA0EAB">
        <w:t xml:space="preserve">, tačiau VP </w:t>
      </w:r>
      <w:r w:rsidR="001960CC" w:rsidRPr="00AA0EAB">
        <w:t xml:space="preserve">suplanuota </w:t>
      </w:r>
      <w:r w:rsidR="00E465AF" w:rsidRPr="00AA0EAB">
        <w:t>produkto rodiklio „Sukurtos el.</w:t>
      </w:r>
      <w:r w:rsidR="00C33932" w:rsidRPr="00AA0EAB">
        <w:t> </w:t>
      </w:r>
      <w:r w:rsidR="00E465AF" w:rsidRPr="00AA0EAB">
        <w:t xml:space="preserve">paslaugos“ </w:t>
      </w:r>
      <w:r w:rsidR="00713CAD" w:rsidRPr="00AA0EAB">
        <w:t xml:space="preserve">siektina </w:t>
      </w:r>
      <w:r w:rsidR="001960CC" w:rsidRPr="00AA0EAB">
        <w:t xml:space="preserve">reikšmė </w:t>
      </w:r>
      <w:r w:rsidR="00713CAD" w:rsidRPr="00AA0EAB">
        <w:t>jau pasiekta</w:t>
      </w:r>
      <w:r w:rsidRPr="00AA0EAB">
        <w:t xml:space="preserve">. </w:t>
      </w:r>
      <w:r w:rsidR="001960CC" w:rsidRPr="00AA0EAB">
        <w:t>Sutartyse numatyta pasiekti d</w:t>
      </w:r>
      <w:r w:rsidR="00E465AF" w:rsidRPr="00AA0EAB">
        <w:t>idesnė</w:t>
      </w:r>
      <w:r w:rsidR="001960CC" w:rsidRPr="00AA0EAB">
        <w:t xml:space="preserve"> reikšmė, nei yra suplanuota</w:t>
      </w:r>
      <w:r w:rsidR="00E465AF" w:rsidRPr="00AA0EAB">
        <w:t xml:space="preserve"> VP</w:t>
      </w:r>
      <w:r w:rsidR="001960CC" w:rsidRPr="00AA0EAB">
        <w:t>,</w:t>
      </w:r>
      <w:r w:rsidR="00E465AF" w:rsidRPr="00AA0EAB">
        <w:t xml:space="preserve"> siejama su tuo, kad </w:t>
      </w:r>
      <w:r w:rsidR="001960CC" w:rsidRPr="00AA0EAB">
        <w:t xml:space="preserve">ankstyvajame </w:t>
      </w:r>
      <w:r w:rsidR="00E465AF" w:rsidRPr="00AA0EAB">
        <w:t xml:space="preserve">planavimo </w:t>
      </w:r>
      <w:r w:rsidR="001960CC" w:rsidRPr="00AA0EAB">
        <w:t>etape</w:t>
      </w:r>
      <w:r w:rsidR="00E465AF" w:rsidRPr="00AA0EAB">
        <w:t>, prieš rengiant el.</w:t>
      </w:r>
      <w:r w:rsidR="00C33932" w:rsidRPr="00AA0EAB">
        <w:t> </w:t>
      </w:r>
      <w:r w:rsidR="00E465AF" w:rsidRPr="00AA0EAB">
        <w:t xml:space="preserve">paslaugų kūrimo ar modernizavimo investicijų projektus, dar nebuvo </w:t>
      </w:r>
      <w:r w:rsidR="00C33932" w:rsidRPr="00AA0EAB">
        <w:t xml:space="preserve">iki galo </w:t>
      </w:r>
      <w:r w:rsidR="00E465AF" w:rsidRPr="00AA0EAB">
        <w:t>žinoma projektų apimti</w:t>
      </w:r>
      <w:r w:rsidR="00C33932" w:rsidRPr="00AA0EAB">
        <w:t>s</w:t>
      </w:r>
      <w:r w:rsidR="00E465AF" w:rsidRPr="00AA0EAB">
        <w:t xml:space="preserve"> ir </w:t>
      </w:r>
      <w:r w:rsidR="001960CC" w:rsidRPr="00AA0EAB">
        <w:t xml:space="preserve">plėtros </w:t>
      </w:r>
      <w:r w:rsidR="00E465AF" w:rsidRPr="00AA0EAB">
        <w:t>galimybės.</w:t>
      </w:r>
    </w:p>
    <w:p w14:paraId="3B4B742B" w14:textId="3E0F3B71" w:rsidR="004753C5" w:rsidRPr="00AA0EAB" w:rsidRDefault="004753C5" w:rsidP="004753C5">
      <w:r w:rsidRPr="00AA0EAB">
        <w:t xml:space="preserve">Kaip minėta </w:t>
      </w:r>
      <w:r w:rsidR="003B3A76" w:rsidRPr="00AA0EAB">
        <w:rPr>
          <w:highlight w:val="yellow"/>
        </w:rPr>
        <w:fldChar w:fldCharType="begin"/>
      </w:r>
      <w:r w:rsidR="003B3A76" w:rsidRPr="00AA0EAB">
        <w:instrText xml:space="preserve"> REF _Ref106620143 \r \h </w:instrText>
      </w:r>
      <w:r w:rsidR="00AA0EAB">
        <w:rPr>
          <w:highlight w:val="yellow"/>
        </w:rPr>
        <w:instrText xml:space="preserve"> \* MERGEFORMAT </w:instrText>
      </w:r>
      <w:r w:rsidR="003B3A76" w:rsidRPr="00AA0EAB">
        <w:rPr>
          <w:highlight w:val="yellow"/>
        </w:rPr>
      </w:r>
      <w:r w:rsidR="003B3A76" w:rsidRPr="00AA0EAB">
        <w:rPr>
          <w:highlight w:val="yellow"/>
        </w:rPr>
        <w:fldChar w:fldCharType="separate"/>
      </w:r>
      <w:r w:rsidR="0060385A" w:rsidRPr="00AA0EAB">
        <w:t>1.1</w:t>
      </w:r>
      <w:r w:rsidR="003B3A76" w:rsidRPr="00AA0EAB">
        <w:rPr>
          <w:highlight w:val="yellow"/>
        </w:rPr>
        <w:fldChar w:fldCharType="end"/>
      </w:r>
      <w:r w:rsidRPr="00AA0EAB">
        <w:t xml:space="preserve"> </w:t>
      </w:r>
      <w:r w:rsidR="000B746E" w:rsidRPr="00AA0EAB">
        <w:t>poskyryje</w:t>
      </w:r>
      <w:r w:rsidRPr="00AA0EAB">
        <w:t xml:space="preserve">, su lietuvių kalba susijusių </w:t>
      </w:r>
      <w:r w:rsidR="00EF74A6" w:rsidRPr="00AA0EAB">
        <w:t>el.</w:t>
      </w:r>
      <w:r w:rsidR="00C33932" w:rsidRPr="00AA0EAB">
        <w:t> </w:t>
      </w:r>
      <w:r w:rsidR="00EF74A6" w:rsidRPr="00AA0EAB">
        <w:t>paslaug</w:t>
      </w:r>
      <w:r w:rsidRPr="00AA0EAB">
        <w:t xml:space="preserve">ų </w:t>
      </w:r>
      <w:r w:rsidR="003D1A9B" w:rsidRPr="00AA0EAB">
        <w:t>vartojimo rodiklio kaita</w:t>
      </w:r>
      <w:r w:rsidRPr="00AA0EAB">
        <w:t xml:space="preserve"> </w:t>
      </w:r>
      <w:r w:rsidR="001960CC" w:rsidRPr="00AA0EAB">
        <w:t>labiau</w:t>
      </w:r>
      <w:r w:rsidRPr="00AA0EAB">
        <w:t xml:space="preserve"> siejama su </w:t>
      </w:r>
      <w:r w:rsidR="003D1A9B" w:rsidRPr="00AA0EAB">
        <w:t>paties</w:t>
      </w:r>
      <w:r w:rsidRPr="00AA0EAB">
        <w:t xml:space="preserve"> turinio </w:t>
      </w:r>
      <w:r w:rsidR="003D1A9B" w:rsidRPr="00AA0EAB">
        <w:t>paklausa</w:t>
      </w:r>
      <w:r w:rsidRPr="00AA0EAB">
        <w:t xml:space="preserve">, o ne su paslaugų </w:t>
      </w:r>
      <w:r w:rsidR="00456AF7" w:rsidRPr="00AA0EAB">
        <w:t>prieinamumu</w:t>
      </w:r>
      <w:r w:rsidRPr="00AA0EAB">
        <w:t>. Atsižvelgiant į rodiklio tendencijas analizuojamu laikotarpiu</w:t>
      </w:r>
      <w:r w:rsidR="00EC078F" w:rsidRPr="00AA0EAB">
        <w:t xml:space="preserve"> (žr. </w:t>
      </w:r>
      <w:r w:rsidR="00EC078F" w:rsidRPr="00AA0EAB">
        <w:fldChar w:fldCharType="begin"/>
      </w:r>
      <w:r w:rsidR="00EC078F" w:rsidRPr="00AA0EAB">
        <w:instrText xml:space="preserve"> REF _Ref117260629 \h </w:instrText>
      </w:r>
      <w:r w:rsidR="00AA0EAB">
        <w:instrText xml:space="preserve"> \* MERGEFORMAT </w:instrText>
      </w:r>
      <w:r w:rsidR="00EC078F" w:rsidRPr="00AA0EAB">
        <w:fldChar w:fldCharType="separate"/>
      </w:r>
      <w:r w:rsidR="0020480C" w:rsidRPr="00AA0EAB">
        <w:rPr>
          <w:noProof/>
        </w:rPr>
        <w:t>4</w:t>
      </w:r>
      <w:r w:rsidR="00EC078F" w:rsidRPr="00AA0EAB">
        <w:fldChar w:fldCharType="end"/>
      </w:r>
      <w:r w:rsidR="0020480C">
        <w:t xml:space="preserve"> pav.</w:t>
      </w:r>
      <w:r w:rsidR="00EC078F" w:rsidRPr="00AA0EAB">
        <w:t>)</w:t>
      </w:r>
      <w:r w:rsidRPr="00AA0EAB">
        <w:t xml:space="preserve">, </w:t>
      </w:r>
      <w:r w:rsidR="00C33932" w:rsidRPr="00AA0EAB">
        <w:t>manytina</w:t>
      </w:r>
      <w:r w:rsidRPr="00AA0EAB">
        <w:t xml:space="preserve">, kad galimybė </w:t>
      </w:r>
      <w:r w:rsidR="004937F4" w:rsidRPr="00AA0EAB">
        <w:t xml:space="preserve">pasiekti </w:t>
      </w:r>
      <w:r w:rsidRPr="00AA0EAB">
        <w:t xml:space="preserve">PĮP </w:t>
      </w:r>
      <w:r w:rsidR="004937F4" w:rsidRPr="00AA0EAB">
        <w:t xml:space="preserve">nurodytą siektiną </w:t>
      </w:r>
      <w:r w:rsidR="00415CBD" w:rsidRPr="00AA0EAB">
        <w:t>reikšmę</w:t>
      </w:r>
      <w:r w:rsidR="00873C90" w:rsidRPr="00AA0EAB">
        <w:t>,</w:t>
      </w:r>
      <w:r w:rsidRPr="00AA0EAB">
        <w:t xml:space="preserve"> yra </w:t>
      </w:r>
      <w:r w:rsidR="004937F4" w:rsidRPr="00AA0EAB">
        <w:t>menka</w:t>
      </w:r>
      <w:r w:rsidRPr="00AA0EAB">
        <w:t>.</w:t>
      </w:r>
    </w:p>
    <w:p w14:paraId="6052AAA3" w14:textId="1C6DA018" w:rsidR="004753C5" w:rsidRPr="00AA0EAB" w:rsidRDefault="004937F4" w:rsidP="004753C5">
      <w:r w:rsidRPr="00AA0EAB">
        <w:t xml:space="preserve">Išaugusiam </w:t>
      </w:r>
      <w:r w:rsidR="004753C5" w:rsidRPr="00AA0EAB">
        <w:t>VIISP</w:t>
      </w:r>
      <w:r w:rsidR="00AB403B" w:rsidRPr="00AA0EAB">
        <w:t xml:space="preserve"> </w:t>
      </w:r>
      <w:r w:rsidR="004753C5" w:rsidRPr="00AA0EAB">
        <w:t xml:space="preserve">naudojimui (ir rodiklio pasiekimui) daugiausia įtakos turėjo teisinė prievolė </w:t>
      </w:r>
      <w:r w:rsidRPr="00AA0EAB">
        <w:t xml:space="preserve">šia platforma naudotis </w:t>
      </w:r>
      <w:r w:rsidR="004753C5" w:rsidRPr="00AA0EAB">
        <w:t>viešojo sektoriaus įstaigoms</w:t>
      </w:r>
      <w:r w:rsidR="004753C5" w:rsidRPr="00AA0EAB">
        <w:rPr>
          <w:rStyle w:val="FootnoteReference"/>
        </w:rPr>
        <w:footnoteReference w:id="115"/>
      </w:r>
      <w:r w:rsidR="004753C5" w:rsidRPr="00AA0EAB">
        <w:t xml:space="preserve"> ir bendras investicijų (ir kartu augančios paklausos) į viešųjų ir administracinių paslaugų skaitmenizavimą</w:t>
      </w:r>
      <w:r w:rsidR="00295E41" w:rsidRPr="00AA0EAB">
        <w:t xml:space="preserve"> augimas</w:t>
      </w:r>
      <w:r w:rsidR="004753C5" w:rsidRPr="00AA0EAB">
        <w:t>.</w:t>
      </w:r>
      <w:r w:rsidR="003A7544" w:rsidRPr="00AA0EAB">
        <w:t xml:space="preserve"> </w:t>
      </w:r>
      <w:r w:rsidR="004753C5" w:rsidRPr="00AA0EAB">
        <w:t xml:space="preserve">Pažymėtina kad, </w:t>
      </w:r>
      <w:proofErr w:type="spellStart"/>
      <w:r w:rsidR="004753C5" w:rsidRPr="00AA0EAB">
        <w:t>IVP</w:t>
      </w:r>
      <w:proofErr w:type="spellEnd"/>
      <w:r w:rsidR="004753C5" w:rsidRPr="00AA0EAB">
        <w:t xml:space="preserve"> </w:t>
      </w:r>
      <w:r w:rsidR="000E5425" w:rsidRPr="00AA0EAB">
        <w:t xml:space="preserve">programoje </w:t>
      </w:r>
      <w:r w:rsidR="004753C5" w:rsidRPr="00AA0EAB">
        <w:t>numatyta šio rodiklio siektina reikšmė 2020</w:t>
      </w:r>
      <w:r w:rsidRPr="00AA0EAB">
        <w:t> </w:t>
      </w:r>
      <w:r w:rsidR="004753C5" w:rsidRPr="00AA0EAB">
        <w:t>m. taip pat buvo 60</w:t>
      </w:r>
      <w:r w:rsidRPr="00AA0EAB">
        <w:t> </w:t>
      </w:r>
      <w:r w:rsidR="004753C5" w:rsidRPr="00AA0EAB">
        <w:t xml:space="preserve">proc. </w:t>
      </w:r>
    </w:p>
    <w:p w14:paraId="4554C96B" w14:textId="59E80CE7" w:rsidR="005A30FB" w:rsidRPr="00AA0EAB" w:rsidRDefault="00873C90" w:rsidP="004753C5">
      <w:r w:rsidRPr="00AA0EAB">
        <w:t xml:space="preserve">Rodiklis </w:t>
      </w:r>
      <w:r w:rsidR="000E5425" w:rsidRPr="00AA0EAB">
        <w:t xml:space="preserve">„Įstaigos, kurių IRT infrastruktūra migruota į valstybės informacinių technologijų paslaugų teikėjo valdomą IRT infrastruktūrą“ tiesiogiai siejamas su IVPK </w:t>
      </w:r>
      <w:r w:rsidR="00D909A1" w:rsidRPr="00AA0EAB">
        <w:t xml:space="preserve">vykdomo </w:t>
      </w:r>
      <w:r w:rsidR="00740346">
        <w:t>v</w:t>
      </w:r>
      <w:r w:rsidR="00845904" w:rsidRPr="00AA0EAB">
        <w:t xml:space="preserve">alstybės </w:t>
      </w:r>
      <w:r w:rsidR="000E5425" w:rsidRPr="00AA0EAB">
        <w:t>debesijos infrastruktūros paslaugų projekto rezultatais. Nepaisant to, kad</w:t>
      </w:r>
      <w:r w:rsidR="004937F4" w:rsidRPr="00AA0EAB">
        <w:t>,</w:t>
      </w:r>
      <w:r w:rsidR="000E5425" w:rsidRPr="00AA0EAB">
        <w:t xml:space="preserve"> naujausiais duomenimis</w:t>
      </w:r>
      <w:r w:rsidR="00F062AF" w:rsidRPr="00AA0EAB">
        <w:t xml:space="preserve">, pasiekta tarpinė reikšmė yra sąlyginai </w:t>
      </w:r>
      <w:r w:rsidR="004937F4" w:rsidRPr="00AA0EAB">
        <w:t>maža</w:t>
      </w:r>
      <w:r w:rsidR="00F062AF" w:rsidRPr="00AA0EAB">
        <w:t xml:space="preserve">, projekto vykdytojo teigimu, iki projekto įgyvendinimo pabaigos į konsoliduotą IRT infrastruktūrą bus </w:t>
      </w:r>
      <w:r w:rsidR="009040C4" w:rsidRPr="00AA0EAB">
        <w:t>visiškai</w:t>
      </w:r>
      <w:r w:rsidR="00F062AF" w:rsidRPr="00AA0EAB">
        <w:t xml:space="preserve"> </w:t>
      </w:r>
      <w:r w:rsidR="004937F4" w:rsidRPr="00AA0EAB">
        <w:t xml:space="preserve">perkeltos </w:t>
      </w:r>
      <w:r w:rsidR="00F062AF" w:rsidRPr="00AA0EAB">
        <w:t xml:space="preserve">140 institucijų IRT. </w:t>
      </w:r>
      <w:r w:rsidR="003D301D" w:rsidRPr="00AA0EAB">
        <w:t xml:space="preserve">Projektą </w:t>
      </w:r>
      <w:r w:rsidR="004937F4" w:rsidRPr="00AA0EAB">
        <w:t xml:space="preserve">užbaigus </w:t>
      </w:r>
      <w:r w:rsidR="003D301D" w:rsidRPr="00AA0EAB">
        <w:t>bus pasiektas kitas VP produkto rodiklis „Įgyvendinti sprendimai, skirti viešojo sektoriaus bendro naudojimo IRT infrastruktūros optimizavimui, sąveikumo ir saugos užtikrinimui“.</w:t>
      </w:r>
    </w:p>
    <w:p w14:paraId="21D88953" w14:textId="357F0B16" w:rsidR="004B62A6" w:rsidRPr="00AA0EAB" w:rsidRDefault="004B62A6" w:rsidP="00453E6F">
      <w:pPr>
        <w:pStyle w:val="Heading3"/>
      </w:pPr>
      <w:bookmarkStart w:id="70" w:name="_Ref111022285"/>
      <w:bookmarkStart w:id="71" w:name="_Ref111022289"/>
      <w:bookmarkStart w:id="72" w:name="_Toc123122832"/>
      <w:r w:rsidRPr="00AA0EAB">
        <w:t>Pagrindiniai sėkmės veiksniai ir kliūtys</w:t>
      </w:r>
      <w:bookmarkEnd w:id="70"/>
      <w:bookmarkEnd w:id="71"/>
      <w:bookmarkEnd w:id="72"/>
    </w:p>
    <w:p w14:paraId="7DFABE30" w14:textId="5985B2A4" w:rsidR="009A5FC4" w:rsidRPr="00AA0EAB" w:rsidRDefault="003D1A9B" w:rsidP="00055DFE">
      <w:r w:rsidRPr="00AA0EAB">
        <w:t xml:space="preserve">Nagrinėjant pagrindinius sėkmės veiksnius ir kliūtis, daugiausia remiamasi projektų vykdytojų apklausos ir interviu duomenimis. </w:t>
      </w:r>
      <w:r w:rsidR="00055DFE" w:rsidRPr="00AA0EAB">
        <w:t xml:space="preserve">Vertinant teigiamus aspektus, </w:t>
      </w:r>
      <w:r w:rsidRPr="00AA0EAB">
        <w:t>apklausos duomenys</w:t>
      </w:r>
      <w:r w:rsidR="00055DFE" w:rsidRPr="00AA0EAB">
        <w:t xml:space="preserve"> parodė, kad įgyvendinant projektus, kurie turėtų prisidėti prie informacinės visuomenės skatinimo, </w:t>
      </w:r>
      <w:r w:rsidR="00BF2BD7" w:rsidRPr="00AA0EAB">
        <w:t>svarbiausi</w:t>
      </w:r>
      <w:r w:rsidR="00055DFE" w:rsidRPr="00AA0EAB">
        <w:t xml:space="preserve"> buvo vidiniai veiksniai – </w:t>
      </w:r>
      <w:r w:rsidR="006B059A" w:rsidRPr="00AA0EAB">
        <w:rPr>
          <w:b/>
          <w:bCs/>
        </w:rPr>
        <w:t xml:space="preserve">efektyvus koordinavimas ir vadyba, </w:t>
      </w:r>
      <w:r w:rsidR="00055DFE" w:rsidRPr="00AA0EAB">
        <w:rPr>
          <w:b/>
          <w:bCs/>
        </w:rPr>
        <w:t xml:space="preserve">aiškūs projekto tikslai </w:t>
      </w:r>
      <w:r w:rsidR="006B059A" w:rsidRPr="00AA0EAB">
        <w:rPr>
          <w:b/>
          <w:bCs/>
        </w:rPr>
        <w:t>ir laiku pasirašytos sutartys</w:t>
      </w:r>
      <w:r w:rsidR="006B059A" w:rsidRPr="00AA0EAB">
        <w:t xml:space="preserve"> </w:t>
      </w:r>
      <w:r w:rsidR="00055DFE" w:rsidRPr="00AA0EAB">
        <w:t>(žr.</w:t>
      </w:r>
      <w:r w:rsidR="0020480C">
        <w:t xml:space="preserve"> </w:t>
      </w:r>
      <w:r w:rsidR="004B0BC2" w:rsidRPr="00AA0EAB">
        <w:fldChar w:fldCharType="begin"/>
      </w:r>
      <w:r w:rsidR="004B0BC2" w:rsidRPr="00AA0EAB">
        <w:instrText xml:space="preserve"> REF _Ref110604151 \h </w:instrText>
      </w:r>
      <w:r w:rsidR="00AA0EAB">
        <w:instrText xml:space="preserve"> \* MERGEFORMAT </w:instrText>
      </w:r>
      <w:r w:rsidR="004B0BC2" w:rsidRPr="00AA0EAB">
        <w:fldChar w:fldCharType="separate"/>
      </w:r>
      <w:r w:rsidR="0060385A" w:rsidRPr="00AA0EAB">
        <w:rPr>
          <w:noProof/>
        </w:rPr>
        <w:t>14</w:t>
      </w:r>
      <w:r w:rsidR="004B0BC2" w:rsidRPr="00AA0EAB">
        <w:fldChar w:fldCharType="end"/>
      </w:r>
      <w:r w:rsidR="0020480C">
        <w:t xml:space="preserve"> pav.</w:t>
      </w:r>
      <w:r w:rsidR="00055DFE" w:rsidRPr="00AA0EAB">
        <w:t xml:space="preserve">). </w:t>
      </w:r>
      <w:r w:rsidR="00D0016A" w:rsidRPr="00AA0EAB">
        <w:t>Tai leidžia manyti, kad didžioji dalis projekt</w:t>
      </w:r>
      <w:r w:rsidR="0094561C" w:rsidRPr="00AA0EAB">
        <w:t>us</w:t>
      </w:r>
      <w:r w:rsidR="00D0016A" w:rsidRPr="00AA0EAB">
        <w:t xml:space="preserve"> įgyvendinančių institucijų turi pakankamai gebėjimų </w:t>
      </w:r>
      <w:r w:rsidR="00AC753B" w:rsidRPr="00AA0EAB">
        <w:t>planuoti,</w:t>
      </w:r>
      <w:r w:rsidR="009D2BDB" w:rsidRPr="00AA0EAB">
        <w:t xml:space="preserve"> </w:t>
      </w:r>
      <w:r w:rsidR="00D0016A" w:rsidRPr="00AA0EAB">
        <w:t>organizuoti ir valdyti projektų įgyvendinimo veiklas</w:t>
      </w:r>
      <w:r w:rsidR="009D2BDB" w:rsidRPr="00AA0EAB">
        <w:t>.</w:t>
      </w:r>
    </w:p>
    <w:p w14:paraId="314FD28E" w14:textId="47F6BB73" w:rsidR="005973D5" w:rsidRPr="00AA0EAB" w:rsidRDefault="003D1A9B" w:rsidP="00055DFE">
      <w:r w:rsidRPr="00AA0EAB">
        <w:t xml:space="preserve">Interviu </w:t>
      </w:r>
      <w:r w:rsidR="0094561C" w:rsidRPr="00AA0EAB">
        <w:t>duomenys</w:t>
      </w:r>
      <w:r w:rsidR="00553D43" w:rsidRPr="00AA0EAB">
        <w:t xml:space="preserve"> </w:t>
      </w:r>
      <w:r w:rsidRPr="00AA0EAB">
        <w:t>atskleidė</w:t>
      </w:r>
      <w:r w:rsidR="009D2BDB" w:rsidRPr="00AA0EAB">
        <w:t xml:space="preserve">, kad projektų vykdytojai gavo tikslingą konsultacinę pagalbą iš CPVA, </w:t>
      </w:r>
      <w:r w:rsidR="004937F4" w:rsidRPr="00AA0EAB">
        <w:t xml:space="preserve">teikiamą </w:t>
      </w:r>
      <w:r w:rsidR="009D2BDB" w:rsidRPr="00AA0EAB">
        <w:t xml:space="preserve">siekiant užtikrinti projekto kokybę ir </w:t>
      </w:r>
      <w:r w:rsidR="009C655C" w:rsidRPr="00AA0EAB">
        <w:t>efektyviai</w:t>
      </w:r>
      <w:r w:rsidR="009D2BDB" w:rsidRPr="00AA0EAB">
        <w:t xml:space="preserve"> reaguoti į įgyvendinimo metu </w:t>
      </w:r>
      <w:r w:rsidR="00D909A1" w:rsidRPr="00AA0EAB">
        <w:t xml:space="preserve">kylančius </w:t>
      </w:r>
      <w:r w:rsidR="009C655C" w:rsidRPr="00AA0EAB">
        <w:t>iššūkius</w:t>
      </w:r>
      <w:r w:rsidR="009D2BDB" w:rsidRPr="00AA0EAB">
        <w:t>.</w:t>
      </w:r>
      <w:r w:rsidR="00553D43" w:rsidRPr="00AA0EAB">
        <w:t xml:space="preserve"> </w:t>
      </w:r>
      <w:r w:rsidR="0094561C" w:rsidRPr="00AA0EAB">
        <w:t>P</w:t>
      </w:r>
      <w:r w:rsidR="00553D43" w:rsidRPr="00AA0EAB">
        <w:t xml:space="preserve">agrindinių administravimo funkcijų perkėlimas iš IVPK į </w:t>
      </w:r>
      <w:proofErr w:type="spellStart"/>
      <w:r w:rsidR="00553D43" w:rsidRPr="00AA0EAB">
        <w:t>SUMIN</w:t>
      </w:r>
      <w:proofErr w:type="spellEnd"/>
      <w:r w:rsidR="00553D43" w:rsidRPr="00AA0EAB">
        <w:t xml:space="preserve"> sukūrė palankias sąlygas </w:t>
      </w:r>
      <w:r w:rsidR="004937F4" w:rsidRPr="00AA0EAB">
        <w:lastRenderedPageBreak/>
        <w:t xml:space="preserve">užtikrinti </w:t>
      </w:r>
      <w:r w:rsidR="00553D43" w:rsidRPr="00AA0EAB">
        <w:t xml:space="preserve">projektų </w:t>
      </w:r>
      <w:r w:rsidR="004937F4" w:rsidRPr="00AA0EAB">
        <w:t xml:space="preserve">kokybę </w:t>
      </w:r>
      <w:r w:rsidR="00553D43" w:rsidRPr="00AA0EAB">
        <w:t>ir stebėsen</w:t>
      </w:r>
      <w:r w:rsidR="004937F4" w:rsidRPr="00AA0EAB">
        <w:t>ą</w:t>
      </w:r>
      <w:r w:rsidR="00553D43" w:rsidRPr="00AA0EAB">
        <w:t xml:space="preserve">, nes projektų vykdytojai yra linkę atsižvelgti į </w:t>
      </w:r>
      <w:r w:rsidR="0094561C" w:rsidRPr="00AA0EAB">
        <w:t xml:space="preserve">ministerijos teikiamas </w:t>
      </w:r>
      <w:r w:rsidR="00553D43" w:rsidRPr="00AA0EAB">
        <w:t>rekomendacijas</w:t>
      </w:r>
      <w:r w:rsidR="00553D43" w:rsidRPr="00AA0EAB">
        <w:rPr>
          <w:rStyle w:val="FootnoteReference"/>
        </w:rPr>
        <w:footnoteReference w:id="116"/>
      </w:r>
      <w:r w:rsidR="00553D43" w:rsidRPr="00AA0EAB">
        <w:t>.</w:t>
      </w:r>
    </w:p>
    <w:p w14:paraId="3FD3E9A1" w14:textId="110F8F75" w:rsidR="004B0BC2" w:rsidRPr="00AA0EAB" w:rsidRDefault="004B0BC2" w:rsidP="00055DFE">
      <w:r w:rsidRPr="00AA0EAB">
        <w:t xml:space="preserve">Prie sklandesnio projektų įgyvendinimo prisideda ir taikomi projektų rizikos valdymo procesai. Pastebėjus, kad projektas tampa </w:t>
      </w:r>
      <w:r w:rsidR="004937F4" w:rsidRPr="00AA0EAB">
        <w:t xml:space="preserve">rizikingas </w:t>
      </w:r>
      <w:r w:rsidRPr="00AA0EAB">
        <w:t>(t.</w:t>
      </w:r>
      <w:r w:rsidR="004937F4" w:rsidRPr="00AA0EAB">
        <w:t> </w:t>
      </w:r>
      <w:r w:rsidRPr="00AA0EAB">
        <w:t xml:space="preserve">y. gali būti neįgyvendintas laiku </w:t>
      </w:r>
      <w:r w:rsidR="00F17A7A" w:rsidRPr="00AA0EAB">
        <w:t>ar</w:t>
      </w:r>
      <w:r w:rsidRPr="00AA0EAB">
        <w:t xml:space="preserve"> </w:t>
      </w:r>
      <w:r w:rsidR="00F17A7A" w:rsidRPr="00AA0EAB">
        <w:t>visa</w:t>
      </w:r>
      <w:r w:rsidRPr="00AA0EAB">
        <w:t xml:space="preserve"> apimtimi</w:t>
      </w:r>
      <w:r w:rsidRPr="00AA0EAB">
        <w:rPr>
          <w:rStyle w:val="FootnoteReference"/>
        </w:rPr>
        <w:footnoteReference w:id="117"/>
      </w:r>
      <w:r w:rsidRPr="00AA0EAB">
        <w:t xml:space="preserve">), projekto vykdytojas kviečiamas į </w:t>
      </w:r>
      <w:proofErr w:type="spellStart"/>
      <w:r w:rsidRPr="00AA0EAB">
        <w:t>SUMIN</w:t>
      </w:r>
      <w:proofErr w:type="spellEnd"/>
      <w:r w:rsidRPr="00AA0EAB">
        <w:t xml:space="preserve"> atstovo šaukiamą Stebėsenos komisijos posėdį. J</w:t>
      </w:r>
      <w:r w:rsidR="00D909A1" w:rsidRPr="00AA0EAB">
        <w:t>ame</w:t>
      </w:r>
      <w:r w:rsidRPr="00AA0EAB">
        <w:t xml:space="preserve"> </w:t>
      </w:r>
      <w:r w:rsidR="00DD4D8B" w:rsidRPr="00AA0EAB">
        <w:t>Stebėsenos komisija</w:t>
      </w:r>
      <w:r w:rsidRPr="00AA0EAB">
        <w:t xml:space="preserve"> analizuoja </w:t>
      </w:r>
      <w:r w:rsidR="00CE52D7" w:rsidRPr="00AA0EAB">
        <w:t xml:space="preserve">rizikos </w:t>
      </w:r>
      <w:r w:rsidRPr="00AA0EAB">
        <w:t>priežast</w:t>
      </w:r>
      <w:r w:rsidR="0094561C" w:rsidRPr="00AA0EAB">
        <w:t>i</w:t>
      </w:r>
      <w:r w:rsidRPr="00AA0EAB">
        <w:t xml:space="preserve">s ir </w:t>
      </w:r>
      <w:r w:rsidR="00686636" w:rsidRPr="00AA0EAB">
        <w:t>pasiūlo</w:t>
      </w:r>
      <w:r w:rsidRPr="00AA0EAB">
        <w:t xml:space="preserve"> </w:t>
      </w:r>
      <w:r w:rsidR="00CE52D7" w:rsidRPr="00AA0EAB">
        <w:t xml:space="preserve">rizikos </w:t>
      </w:r>
      <w:r w:rsidRPr="00AA0EAB">
        <w:t>valdymo būdus, pavyzdžiui:</w:t>
      </w:r>
    </w:p>
    <w:p w14:paraId="19270320" w14:textId="6051E40E" w:rsidR="004B0BC2" w:rsidRPr="00AA0EAB" w:rsidRDefault="004B0BC2" w:rsidP="008F3C7B">
      <w:pPr>
        <w:pStyle w:val="bullet"/>
      </w:pPr>
      <w:r w:rsidRPr="00AA0EAB">
        <w:t>vykd</w:t>
      </w:r>
      <w:r w:rsidR="00686636" w:rsidRPr="00AA0EAB">
        <w:t>yti nuoseklią</w:t>
      </w:r>
      <w:r w:rsidRPr="00AA0EAB">
        <w:t xml:space="preserve"> sutartyje nustatytų terminų </w:t>
      </w:r>
      <w:r w:rsidR="004937F4" w:rsidRPr="00AA0EAB">
        <w:t>ir</w:t>
      </w:r>
      <w:r w:rsidRPr="00AA0EAB">
        <w:t xml:space="preserve"> sąlygų laikymosi ir teikiamų paslaugų kokybės priežiūr</w:t>
      </w:r>
      <w:r w:rsidR="00686636" w:rsidRPr="00AA0EAB">
        <w:t>ą</w:t>
      </w:r>
      <w:r w:rsidRPr="00AA0EAB">
        <w:t>;</w:t>
      </w:r>
    </w:p>
    <w:p w14:paraId="52BF5962" w14:textId="718989F0" w:rsidR="004B0BC2" w:rsidRPr="00AA0EAB" w:rsidRDefault="004B0BC2" w:rsidP="008F3C7B">
      <w:pPr>
        <w:pStyle w:val="bullet"/>
      </w:pPr>
      <w:r w:rsidRPr="00AA0EAB">
        <w:t>įpareigo</w:t>
      </w:r>
      <w:r w:rsidR="00686636" w:rsidRPr="00AA0EAB">
        <w:t>ti</w:t>
      </w:r>
      <w:r w:rsidRPr="00AA0EAB">
        <w:t xml:space="preserve"> projekto vykdytoją </w:t>
      </w:r>
      <w:r w:rsidR="00686636" w:rsidRPr="00AA0EAB">
        <w:t>periodiškai (</w:t>
      </w:r>
      <w:r w:rsidRPr="00AA0EAB">
        <w:t>kas mėnesį</w:t>
      </w:r>
      <w:r w:rsidR="00686636" w:rsidRPr="00AA0EAB">
        <w:t xml:space="preserve"> arba kas ketvirtį)</w:t>
      </w:r>
      <w:r w:rsidRPr="00AA0EAB">
        <w:t xml:space="preserve"> teikti ataskaitas apie darbų vykdymo pažangą</w:t>
      </w:r>
      <w:r w:rsidR="0094561C" w:rsidRPr="00AA0EAB">
        <w:t>;</w:t>
      </w:r>
    </w:p>
    <w:p w14:paraId="78AF4988" w14:textId="53A02B07" w:rsidR="00DD4D8B" w:rsidRPr="00AA0EAB" w:rsidRDefault="004937F4" w:rsidP="008F3C7B">
      <w:pPr>
        <w:pStyle w:val="bullet"/>
      </w:pPr>
      <w:r w:rsidRPr="00AA0EAB">
        <w:t xml:space="preserve">pareikalauti </w:t>
      </w:r>
      <w:r w:rsidR="004B0BC2" w:rsidRPr="00AA0EAB">
        <w:t xml:space="preserve">parengti </w:t>
      </w:r>
      <w:r w:rsidR="00CE52D7" w:rsidRPr="00AA0EAB">
        <w:t xml:space="preserve">rizikos </w:t>
      </w:r>
      <w:r w:rsidR="004B0BC2" w:rsidRPr="00AA0EAB">
        <w:t>valdymo planą ir steb</w:t>
      </w:r>
      <w:r w:rsidR="00686636" w:rsidRPr="00AA0EAB">
        <w:t>ėti,</w:t>
      </w:r>
      <w:r w:rsidR="004B0BC2" w:rsidRPr="00AA0EAB">
        <w:t xml:space="preserve"> kaip jo laikomasi</w:t>
      </w:r>
      <w:r w:rsidR="00DD4D8B" w:rsidRPr="00AA0EAB">
        <w:t>;</w:t>
      </w:r>
    </w:p>
    <w:p w14:paraId="0A8196CF" w14:textId="4C90EBCF" w:rsidR="00FC1EE7" w:rsidRPr="00AA0EAB" w:rsidRDefault="00FC1EE7" w:rsidP="008F3C7B">
      <w:pPr>
        <w:pStyle w:val="bullet"/>
      </w:pPr>
      <w:r w:rsidRPr="00AA0EAB">
        <w:t>siūlyti mažinti projekto veiklų skaičių;</w:t>
      </w:r>
    </w:p>
    <w:p w14:paraId="6EB342D5" w14:textId="53464490" w:rsidR="00FC1EE7" w:rsidRPr="00AA0EAB" w:rsidRDefault="00FC1EE7" w:rsidP="008F3C7B">
      <w:pPr>
        <w:pStyle w:val="bullet"/>
      </w:pPr>
      <w:r w:rsidRPr="00AA0EAB">
        <w:t>siūlyti perskirstyti dalį projektui skirtų lėšų;</w:t>
      </w:r>
    </w:p>
    <w:p w14:paraId="5CCDC869" w14:textId="342C2A62" w:rsidR="004B0BC2" w:rsidRPr="00AA0EAB" w:rsidRDefault="00DD4D8B" w:rsidP="008F3C7B">
      <w:pPr>
        <w:pStyle w:val="bullet"/>
      </w:pPr>
      <w:r w:rsidRPr="00AA0EAB">
        <w:t>bendradarbiauja</w:t>
      </w:r>
      <w:r w:rsidR="00686636" w:rsidRPr="00AA0EAB">
        <w:t>nt</w:t>
      </w:r>
      <w:r w:rsidRPr="00AA0EAB">
        <w:t xml:space="preserve"> su </w:t>
      </w:r>
      <w:r w:rsidR="004B0BC2" w:rsidRPr="00AA0EAB">
        <w:t>CPVA</w:t>
      </w:r>
      <w:r w:rsidR="00686636" w:rsidRPr="00AA0EAB">
        <w:t>,</w:t>
      </w:r>
      <w:r w:rsidR="004B0BC2" w:rsidRPr="00AA0EAB">
        <w:t xml:space="preserve"> </w:t>
      </w:r>
      <w:r w:rsidR="00686636" w:rsidRPr="00AA0EAB">
        <w:t>vykdyti</w:t>
      </w:r>
      <w:r w:rsidR="004B0BC2" w:rsidRPr="00AA0EAB">
        <w:t xml:space="preserve"> aktyvią mokėjimo prašymų grafikų stebėseną.</w:t>
      </w:r>
    </w:p>
    <w:p w14:paraId="0B8C4CDB" w14:textId="49A39BE3" w:rsidR="00DD4D8B" w:rsidRPr="00AA0EAB" w:rsidRDefault="00FC1EE7" w:rsidP="00DD4D8B">
      <w:proofErr w:type="spellStart"/>
      <w:r w:rsidRPr="00AA0EAB">
        <w:t>SUMIN</w:t>
      </w:r>
      <w:proofErr w:type="spellEnd"/>
      <w:r w:rsidRPr="00AA0EAB">
        <w:t xml:space="preserve"> išskyrė</w:t>
      </w:r>
      <w:r w:rsidR="00DD4D8B" w:rsidRPr="00AA0EAB">
        <w:t xml:space="preserve"> </w:t>
      </w:r>
      <w:r w:rsidRPr="00AA0EAB">
        <w:t xml:space="preserve">SADM </w:t>
      </w:r>
      <w:r w:rsidR="00CE52D7" w:rsidRPr="00AA0EAB">
        <w:t xml:space="preserve">vykdomą </w:t>
      </w:r>
      <w:r w:rsidRPr="00AA0EAB">
        <w:t xml:space="preserve">socialinės paramos šeimai </w:t>
      </w:r>
      <w:proofErr w:type="spellStart"/>
      <w:r w:rsidRPr="00AA0EAB">
        <w:t>IS</w:t>
      </w:r>
      <w:proofErr w:type="spellEnd"/>
      <w:r w:rsidRPr="00AA0EAB">
        <w:t xml:space="preserve"> </w:t>
      </w:r>
      <w:r w:rsidR="00DD4D8B" w:rsidRPr="00AA0EAB">
        <w:t>projekt</w:t>
      </w:r>
      <w:r w:rsidRPr="00AA0EAB">
        <w:t>ą, kuris</w:t>
      </w:r>
      <w:r w:rsidR="00DD4D8B" w:rsidRPr="00AA0EAB">
        <w:t xml:space="preserve"> </w:t>
      </w:r>
      <w:r w:rsidR="00726A25" w:rsidRPr="00AA0EAB">
        <w:t xml:space="preserve">yra </w:t>
      </w:r>
      <w:r w:rsidR="00DD4D8B" w:rsidRPr="00AA0EAB">
        <w:t>vertinamas kaip ypač rizikingas (projekt</w:t>
      </w:r>
      <w:r w:rsidR="0094561C" w:rsidRPr="00AA0EAB">
        <w:t>as</w:t>
      </w:r>
      <w:r w:rsidR="00DD4D8B" w:rsidRPr="00AA0EAB">
        <w:t xml:space="preserve"> galėjo būti visiškai nutrauktas dėl per ilgo ir nesėkmingo viešųjų pirkimo proceso).</w:t>
      </w:r>
      <w:r w:rsidRPr="00AA0EAB">
        <w:t xml:space="preserve"> Projekto įgyvendinimo </w:t>
      </w:r>
      <w:r w:rsidR="00D36DA0" w:rsidRPr="00AA0EAB">
        <w:t>etape</w:t>
      </w:r>
      <w:r w:rsidRPr="00AA0EAB">
        <w:t xml:space="preserve"> buvo atliktas esminis projekto sutarties </w:t>
      </w:r>
      <w:r w:rsidR="00CE52D7" w:rsidRPr="00AA0EAB">
        <w:t>pa</w:t>
      </w:r>
      <w:r w:rsidRPr="00AA0EAB">
        <w:t>keitimas –</w:t>
      </w:r>
      <w:r w:rsidR="00CE52D7" w:rsidRPr="00AA0EAB">
        <w:t xml:space="preserve"> </w:t>
      </w:r>
      <w:r w:rsidRPr="00AA0EAB">
        <w:t>dalies projekte numatytų el.</w:t>
      </w:r>
      <w:r w:rsidR="00D36DA0" w:rsidRPr="00AA0EAB">
        <w:t> </w:t>
      </w:r>
      <w:r w:rsidRPr="00AA0EAB">
        <w:t xml:space="preserve">paslaugų kūrimo </w:t>
      </w:r>
      <w:r w:rsidR="00D36DA0" w:rsidRPr="00AA0EAB">
        <w:t xml:space="preserve">atsisakyta ir jos </w:t>
      </w:r>
      <w:r w:rsidRPr="00AA0EAB">
        <w:t>pakei</w:t>
      </w:r>
      <w:r w:rsidR="00D36DA0" w:rsidRPr="00AA0EAB">
        <w:t>stos</w:t>
      </w:r>
      <w:r w:rsidRPr="00AA0EAB">
        <w:t xml:space="preserve"> kitomis el.</w:t>
      </w:r>
      <w:r w:rsidR="00D36DA0" w:rsidRPr="00AA0EAB">
        <w:t> </w:t>
      </w:r>
      <w:r w:rsidRPr="00AA0EAB">
        <w:t>paslaugomis.</w:t>
      </w:r>
      <w:r w:rsidR="005173F0" w:rsidRPr="00AA0EAB">
        <w:t xml:space="preserve"> </w:t>
      </w:r>
      <w:r w:rsidR="00D36DA0" w:rsidRPr="00AA0EAB">
        <w:t xml:space="preserve">Dėl </w:t>
      </w:r>
      <w:r w:rsidR="00726A25" w:rsidRPr="00AA0EAB">
        <w:t xml:space="preserve">Stebėsenos komisijos pagalbos ir derinimo didžioji dalis einamųjų projekto rizikų buvo suvaldyta, tačiau galutinės Vertinimo ataskaitos teikimo metu SADM projektas </w:t>
      </w:r>
      <w:r w:rsidR="00D41149" w:rsidRPr="00AA0EAB">
        <w:t xml:space="preserve">vėl </w:t>
      </w:r>
      <w:r w:rsidR="00726A25" w:rsidRPr="00AA0EAB">
        <w:t xml:space="preserve">yra įtrauktas į rizikingų projektų sąrašą. </w:t>
      </w:r>
      <w:r w:rsidR="005173F0" w:rsidRPr="00AA0EAB">
        <w:t>Vertinimo metu visi SAM projektai taip pat vertinami kaip ypač riziking</w:t>
      </w:r>
      <w:r w:rsidR="00954BAE" w:rsidRPr="00AA0EAB">
        <w:t>i</w:t>
      </w:r>
      <w:r w:rsidR="005173F0" w:rsidRPr="00AA0EAB">
        <w:t xml:space="preserve">, </w:t>
      </w:r>
      <w:r w:rsidR="00D36DA0" w:rsidRPr="00AA0EAB">
        <w:t>nes</w:t>
      </w:r>
      <w:r w:rsidR="005173F0" w:rsidRPr="00AA0EAB">
        <w:t xml:space="preserve"> dėl vėluojančio</w:t>
      </w:r>
      <w:r w:rsidR="00D36DA0" w:rsidRPr="00AA0EAB">
        <w:t>s</w:t>
      </w:r>
      <w:r w:rsidR="005173F0" w:rsidRPr="00AA0EAB">
        <w:t xml:space="preserve"> 525 priemonės </w:t>
      </w:r>
      <w:r w:rsidR="00D36DA0" w:rsidRPr="00AA0EAB">
        <w:t>pradžios</w:t>
      </w:r>
      <w:r w:rsidR="00977198" w:rsidRPr="00AA0EAB">
        <w:t>, vėluojančių viešųjų pirkimų procedūrų ir pirkimų tarpusavio sąsajų (t.</w:t>
      </w:r>
      <w:r w:rsidR="00D36DA0" w:rsidRPr="00AA0EAB">
        <w:t> </w:t>
      </w:r>
      <w:r w:rsidR="00977198" w:rsidRPr="00AA0EAB">
        <w:t xml:space="preserve">y. kol nebaigta viena veikla, negalima skelbti </w:t>
      </w:r>
      <w:r w:rsidR="00D36DA0" w:rsidRPr="00AA0EAB">
        <w:t xml:space="preserve">kitos veiklos </w:t>
      </w:r>
      <w:r w:rsidR="00977198" w:rsidRPr="00AA0EAB">
        <w:t>viešojo pirkimo)</w:t>
      </w:r>
      <w:r w:rsidR="005173F0" w:rsidRPr="00AA0EAB">
        <w:t xml:space="preserve"> tolesnė </w:t>
      </w:r>
      <w:r w:rsidR="00977198" w:rsidRPr="00AA0EAB">
        <w:t xml:space="preserve">projektų </w:t>
      </w:r>
      <w:r w:rsidR="005173F0" w:rsidRPr="00AA0EAB">
        <w:t>įgyvendinimo eiga nėra visiškai aiški</w:t>
      </w:r>
      <w:r w:rsidR="005173F0" w:rsidRPr="00AA0EAB">
        <w:rPr>
          <w:rStyle w:val="FootnoteReference"/>
        </w:rPr>
        <w:footnoteReference w:id="118"/>
      </w:r>
      <w:r w:rsidR="005173F0" w:rsidRPr="00AA0EAB">
        <w:t>.</w:t>
      </w:r>
    </w:p>
    <w:bookmarkStart w:id="73" w:name="_Ref110604151"/>
    <w:bookmarkStart w:id="74" w:name="_Toc123122756"/>
    <w:p w14:paraId="2D0C2EA1" w14:textId="2CDBDBAB" w:rsidR="006B059A" w:rsidRPr="00AA0EAB" w:rsidRDefault="006B059A" w:rsidP="006B059A">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14</w:t>
      </w:r>
      <w:r w:rsidRPr="00AA0EAB">
        <w:rPr>
          <w:noProof/>
          <w:lang w:val="lt-LT"/>
        </w:rPr>
        <w:fldChar w:fldCharType="end"/>
      </w:r>
      <w:bookmarkEnd w:id="73"/>
      <w:r w:rsidR="00D36DA0" w:rsidRPr="00AA0EAB">
        <w:rPr>
          <w:noProof/>
          <w:lang w:val="lt-LT"/>
        </w:rPr>
        <w:t> pav</w:t>
      </w:r>
      <w:r w:rsidRPr="00AA0EAB">
        <w:rPr>
          <w:lang w:val="lt-LT"/>
        </w:rPr>
        <w:t xml:space="preserve">. VP 2 prioriteto projektų </w:t>
      </w:r>
      <w:r w:rsidR="00BF2BD7" w:rsidRPr="00AA0EAB">
        <w:rPr>
          <w:lang w:val="lt-LT"/>
        </w:rPr>
        <w:t>rezultatyvum</w:t>
      </w:r>
      <w:r w:rsidR="0094561C" w:rsidRPr="00AA0EAB">
        <w:rPr>
          <w:lang w:val="lt-LT"/>
        </w:rPr>
        <w:t>ui įtakos turin</w:t>
      </w:r>
      <w:r w:rsidR="00CC30AE" w:rsidRPr="00AA0EAB">
        <w:rPr>
          <w:lang w:val="lt-LT"/>
        </w:rPr>
        <w:t>t</w:t>
      </w:r>
      <w:r w:rsidR="0094561C" w:rsidRPr="00AA0EAB">
        <w:rPr>
          <w:lang w:val="lt-LT"/>
        </w:rPr>
        <w:t>ys veiksniai</w:t>
      </w:r>
      <w:bookmarkEnd w:id="74"/>
    </w:p>
    <w:p w14:paraId="4765AF47" w14:textId="7D6B98B0" w:rsidR="006B059A" w:rsidRPr="00AA0EAB" w:rsidRDefault="00E04109" w:rsidP="006B059A">
      <w:pPr>
        <w:keepNext/>
        <w:keepLines/>
      </w:pPr>
      <w:r w:rsidRPr="00AA0EAB">
        <w:rPr>
          <w:noProof/>
          <w:lang w:eastAsia="lt-LT"/>
        </w:rPr>
        <w:drawing>
          <wp:inline distT="0" distB="0" distL="0" distR="0" wp14:anchorId="0A2E63AF" wp14:editId="7B263B9B">
            <wp:extent cx="6227064" cy="2645511"/>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227064" cy="2645511"/>
                    </a:xfrm>
                    <a:prstGeom prst="rect">
                      <a:avLst/>
                    </a:prstGeom>
                  </pic:spPr>
                </pic:pic>
              </a:graphicData>
            </a:graphic>
          </wp:inline>
        </w:drawing>
      </w:r>
    </w:p>
    <w:p w14:paraId="23021A00" w14:textId="7486971E" w:rsidR="006B059A" w:rsidRPr="00AA0EAB" w:rsidRDefault="006B059A" w:rsidP="006B059A">
      <w:pPr>
        <w:jc w:val="right"/>
        <w:rPr>
          <w:rFonts w:eastAsia="SimSun"/>
          <w:color w:val="808080"/>
          <w:sz w:val="22"/>
          <w:szCs w:val="22"/>
          <w:lang w:eastAsia="ja-JP"/>
        </w:rPr>
      </w:pPr>
      <w:r w:rsidRPr="00AA0EAB">
        <w:rPr>
          <w:rFonts w:eastAsia="SimSun"/>
          <w:color w:val="808080"/>
          <w:sz w:val="22"/>
          <w:szCs w:val="22"/>
          <w:lang w:eastAsia="ja-JP"/>
        </w:rPr>
        <w:t xml:space="preserve">Šaltinis: </w:t>
      </w:r>
      <w:r w:rsidR="00D36DA0" w:rsidRPr="00AA0EAB">
        <w:rPr>
          <w:rFonts w:eastAsia="SimSun"/>
          <w:color w:val="808080"/>
          <w:sz w:val="22"/>
          <w:szCs w:val="22"/>
          <w:lang w:eastAsia="ja-JP"/>
        </w:rPr>
        <w:t xml:space="preserve">projektų </w:t>
      </w:r>
      <w:r w:rsidRPr="00AA0EAB">
        <w:rPr>
          <w:rFonts w:eastAsia="SimSun"/>
          <w:color w:val="808080"/>
          <w:sz w:val="22"/>
          <w:szCs w:val="22"/>
          <w:lang w:eastAsia="ja-JP"/>
        </w:rPr>
        <w:t>vykdytoj</w:t>
      </w:r>
      <w:r w:rsidR="008C7B1B" w:rsidRPr="00AA0EAB">
        <w:rPr>
          <w:rFonts w:eastAsia="SimSun"/>
          <w:color w:val="808080"/>
          <w:sz w:val="22"/>
          <w:szCs w:val="22"/>
          <w:lang w:eastAsia="ja-JP"/>
        </w:rPr>
        <w:t>ų</w:t>
      </w:r>
      <w:r w:rsidRPr="00AA0EAB">
        <w:rPr>
          <w:rFonts w:eastAsia="SimSun"/>
          <w:color w:val="808080"/>
          <w:sz w:val="22"/>
          <w:szCs w:val="22"/>
          <w:lang w:eastAsia="ja-JP"/>
        </w:rPr>
        <w:t xml:space="preserve"> apklausa, N = </w:t>
      </w:r>
      <w:r w:rsidR="00D049DA" w:rsidRPr="00AA0EAB">
        <w:rPr>
          <w:rFonts w:eastAsia="SimSun"/>
          <w:color w:val="808080"/>
          <w:sz w:val="22"/>
          <w:szCs w:val="22"/>
          <w:lang w:eastAsia="ja-JP"/>
        </w:rPr>
        <w:t>33</w:t>
      </w:r>
    </w:p>
    <w:p w14:paraId="616BD348" w14:textId="48902425" w:rsidR="006B059A" w:rsidRPr="00AA0EAB" w:rsidRDefault="003B4CFC" w:rsidP="00055DFE">
      <w:r w:rsidRPr="00AA0EAB">
        <w:t>Nagrinėjant</w:t>
      </w:r>
      <w:r w:rsidR="009C30D9" w:rsidRPr="00AA0EAB">
        <w:t xml:space="preserve"> įgyvendinimą </w:t>
      </w:r>
      <w:r w:rsidR="003D1A9B" w:rsidRPr="00AA0EAB">
        <w:t>ribojančius</w:t>
      </w:r>
      <w:r w:rsidR="009C30D9" w:rsidRPr="00AA0EAB">
        <w:t xml:space="preserve"> veiksnius</w:t>
      </w:r>
      <w:r w:rsidR="00555BC1" w:rsidRPr="00AA0EAB">
        <w:t xml:space="preserve"> pažymėtina</w:t>
      </w:r>
      <w:r w:rsidR="009C30D9" w:rsidRPr="00AA0EAB">
        <w:t xml:space="preserve">, </w:t>
      </w:r>
      <w:r w:rsidR="00555BC1" w:rsidRPr="00AA0EAB">
        <w:t xml:space="preserve">kad </w:t>
      </w:r>
      <w:r w:rsidR="009C30D9" w:rsidRPr="00AA0EAB">
        <w:t>projektų vykdytojai dažniausiai išskyrė</w:t>
      </w:r>
      <w:r w:rsidR="009C30D9" w:rsidRPr="00AA0EAB">
        <w:rPr>
          <w:b/>
          <w:bCs/>
        </w:rPr>
        <w:t xml:space="preserve"> </w:t>
      </w:r>
      <w:r w:rsidR="009436CB" w:rsidRPr="00AA0EAB">
        <w:rPr>
          <w:b/>
          <w:bCs/>
        </w:rPr>
        <w:t>ilgą sutarčių pasirašym</w:t>
      </w:r>
      <w:r w:rsidRPr="00AA0EAB">
        <w:rPr>
          <w:b/>
          <w:bCs/>
        </w:rPr>
        <w:t>o</w:t>
      </w:r>
      <w:r w:rsidR="009436CB" w:rsidRPr="00AA0EAB">
        <w:rPr>
          <w:b/>
          <w:bCs/>
        </w:rPr>
        <w:t xml:space="preserve"> laikotarpį (</w:t>
      </w:r>
      <w:r w:rsidRPr="00AA0EAB">
        <w:rPr>
          <w:b/>
          <w:bCs/>
        </w:rPr>
        <w:t xml:space="preserve">kuriam </w:t>
      </w:r>
      <w:r w:rsidR="00555BC1" w:rsidRPr="00AA0EAB">
        <w:rPr>
          <w:b/>
          <w:bCs/>
        </w:rPr>
        <w:t xml:space="preserve">didelę įtaką </w:t>
      </w:r>
      <w:r w:rsidRPr="00AA0EAB">
        <w:rPr>
          <w:b/>
          <w:bCs/>
        </w:rPr>
        <w:t>turėjo</w:t>
      </w:r>
      <w:r w:rsidR="009436CB" w:rsidRPr="00AA0EAB">
        <w:rPr>
          <w:b/>
          <w:bCs/>
        </w:rPr>
        <w:t xml:space="preserve"> viešųjų pirkim</w:t>
      </w:r>
      <w:r w:rsidR="0005465A" w:rsidRPr="00AA0EAB">
        <w:rPr>
          <w:b/>
          <w:bCs/>
        </w:rPr>
        <w:t>ų</w:t>
      </w:r>
      <w:r w:rsidR="009436CB" w:rsidRPr="00AA0EAB">
        <w:rPr>
          <w:b/>
          <w:bCs/>
        </w:rPr>
        <w:t xml:space="preserve"> </w:t>
      </w:r>
      <w:r w:rsidR="00C242D8" w:rsidRPr="00AA0EAB">
        <w:rPr>
          <w:b/>
          <w:bCs/>
        </w:rPr>
        <w:t>procedūros</w:t>
      </w:r>
      <w:r w:rsidR="009436CB" w:rsidRPr="00AA0EAB">
        <w:rPr>
          <w:b/>
          <w:bCs/>
        </w:rPr>
        <w:t>)</w:t>
      </w:r>
      <w:r w:rsidR="00E04109" w:rsidRPr="00AA0EAB">
        <w:rPr>
          <w:b/>
          <w:bCs/>
        </w:rPr>
        <w:t>, didelę administracinę naštą</w:t>
      </w:r>
      <w:r w:rsidR="009436CB" w:rsidRPr="00AA0EAB">
        <w:rPr>
          <w:b/>
          <w:bCs/>
        </w:rPr>
        <w:t xml:space="preserve"> ir darbuotojų kompetencijų trūkumą</w:t>
      </w:r>
      <w:r w:rsidR="005F51D8" w:rsidRPr="00AA0EAB">
        <w:rPr>
          <w:b/>
          <w:bCs/>
        </w:rPr>
        <w:t xml:space="preserve"> </w:t>
      </w:r>
      <w:r w:rsidR="005F51D8" w:rsidRPr="00AA0EAB">
        <w:t xml:space="preserve">(žr. </w:t>
      </w:r>
      <w:r w:rsidR="00555BC1" w:rsidRPr="00AA0EAB">
        <w:t xml:space="preserve">pirmiau pateiktą </w:t>
      </w:r>
      <w:r w:rsidR="005F51D8" w:rsidRPr="00AA0EAB">
        <w:t>paveikslą)</w:t>
      </w:r>
      <w:r w:rsidR="009436CB" w:rsidRPr="00AA0EAB">
        <w:t>.</w:t>
      </w:r>
      <w:r w:rsidR="0066141A" w:rsidRPr="00AA0EAB">
        <w:t xml:space="preserve"> </w:t>
      </w:r>
      <w:r w:rsidRPr="00AA0EAB">
        <w:t>Visi</w:t>
      </w:r>
      <w:r w:rsidR="0066141A" w:rsidRPr="00AA0EAB">
        <w:t xml:space="preserve"> administruojančių</w:t>
      </w:r>
      <w:r w:rsidR="00555BC1" w:rsidRPr="00AA0EAB">
        <w:t>jų</w:t>
      </w:r>
      <w:r w:rsidR="0066141A" w:rsidRPr="00AA0EAB">
        <w:t xml:space="preserve"> institucijų atstovai </w:t>
      </w:r>
      <w:r w:rsidRPr="00AA0EAB">
        <w:t>paminėjo</w:t>
      </w:r>
      <w:r w:rsidR="0066141A" w:rsidRPr="00AA0EAB">
        <w:t>, kad šie veiksniai buvo reikšmingiausi ir praėjusi</w:t>
      </w:r>
      <w:r w:rsidRPr="00AA0EAB">
        <w:t>ame</w:t>
      </w:r>
      <w:r w:rsidR="0066141A" w:rsidRPr="00AA0EAB">
        <w:t xml:space="preserve"> ES finansavimo </w:t>
      </w:r>
      <w:r w:rsidRPr="00AA0EAB">
        <w:t>laikotarpyje</w:t>
      </w:r>
      <w:r w:rsidR="0066141A" w:rsidRPr="00AA0EAB">
        <w:t xml:space="preserve">. </w:t>
      </w:r>
    </w:p>
    <w:p w14:paraId="2DF934CF" w14:textId="05F511C7" w:rsidR="00227B6D" w:rsidRPr="00AA0EAB" w:rsidRDefault="00227B6D" w:rsidP="00227B6D">
      <w:bookmarkStart w:id="75" w:name="_Hlk110616136"/>
      <w:r w:rsidRPr="00AA0EAB">
        <w:rPr>
          <w:b/>
          <w:bCs/>
        </w:rPr>
        <w:t>Viešieji pirkimai</w:t>
      </w:r>
      <w:r w:rsidRPr="00AA0EAB">
        <w:t xml:space="preserve"> ir jų procedūros pabrėžiami kaip pagrindinis ir didžiausią įtaką projektų </w:t>
      </w:r>
      <w:r w:rsidR="00555BC1" w:rsidRPr="00AA0EAB">
        <w:t>įgyvendinimo sėkmei turintis veiksnys</w:t>
      </w:r>
      <w:r w:rsidRPr="00AA0EAB">
        <w:t xml:space="preserve">. Iš </w:t>
      </w:r>
      <w:r w:rsidR="007333F6" w:rsidRPr="00AA0EAB">
        <w:t>10</w:t>
      </w:r>
      <w:r w:rsidRPr="00AA0EAB">
        <w:t xml:space="preserve"> skirtingų interviu dalyvavusių institucijų</w:t>
      </w:r>
      <w:r w:rsidR="00555BC1" w:rsidRPr="00AA0EAB">
        <w:t xml:space="preserve"> ir</w:t>
      </w:r>
      <w:r w:rsidRPr="00AA0EAB">
        <w:t xml:space="preserve"> ekspertų 6 turėjo neigiamų patirčių</w:t>
      </w:r>
      <w:r w:rsidR="00555BC1" w:rsidRPr="00AA0EAB">
        <w:t>,</w:t>
      </w:r>
      <w:r w:rsidRPr="00AA0EAB">
        <w:t xml:space="preserve"> susijusių su viešaisiais pirkimais</w:t>
      </w:r>
      <w:r w:rsidR="00B251F0" w:rsidRPr="00AA0EAB">
        <w:t>. Šios patirtys</w:t>
      </w:r>
      <w:r w:rsidRPr="00AA0EAB">
        <w:t xml:space="preserve">, jų nuomone, </w:t>
      </w:r>
      <w:r w:rsidR="00B251F0" w:rsidRPr="00AA0EAB">
        <w:t xml:space="preserve">turėjo įtakos </w:t>
      </w:r>
      <w:r w:rsidRPr="00AA0EAB">
        <w:t xml:space="preserve">projektų įgyvendinimui, jų terminams ir rezultatui. CPVA pabrėžė, jog </w:t>
      </w:r>
      <w:r w:rsidR="003B4CFC" w:rsidRPr="00AA0EAB">
        <w:t>pagrindinės kliūtys,</w:t>
      </w:r>
      <w:r w:rsidRPr="00AA0EAB">
        <w:t xml:space="preserve"> </w:t>
      </w:r>
      <w:r w:rsidR="003B4CFC" w:rsidRPr="00AA0EAB">
        <w:t>kylančios</w:t>
      </w:r>
      <w:r w:rsidRPr="00AA0EAB">
        <w:t xml:space="preserve"> pirkimų administravimo metu</w:t>
      </w:r>
      <w:r w:rsidR="003B4CFC" w:rsidRPr="00AA0EAB">
        <w:t>,</w:t>
      </w:r>
      <w:r w:rsidRPr="00AA0EAB">
        <w:t xml:space="preserve"> </w:t>
      </w:r>
      <w:r w:rsidR="003B4CFC" w:rsidRPr="00AA0EAB">
        <w:t>susijusios</w:t>
      </w:r>
      <w:r w:rsidRPr="00AA0EAB">
        <w:t xml:space="preserve"> su ypač ilgai užsitęsiančio</w:t>
      </w:r>
      <w:r w:rsidR="00BE7718" w:rsidRPr="00AA0EAB">
        <w:t>mis</w:t>
      </w:r>
      <w:r w:rsidRPr="00AA0EAB">
        <w:t xml:space="preserve"> procedūromis, skundų nagrinėjimais ir teisminiais ginčais.</w:t>
      </w:r>
    </w:p>
    <w:p w14:paraId="4C6BBDF1" w14:textId="1158F713" w:rsidR="00227B6D" w:rsidRPr="00AA0EAB" w:rsidRDefault="00227B6D" w:rsidP="00227B6D">
      <w:r w:rsidRPr="00AA0EAB">
        <w:t>Administruojančios</w:t>
      </w:r>
      <w:r w:rsidR="00B251F0" w:rsidRPr="00AA0EAB">
        <w:t>ios</w:t>
      </w:r>
      <w:r w:rsidRPr="00AA0EAB">
        <w:t xml:space="preserve"> ir įgyvendinančios</w:t>
      </w:r>
      <w:r w:rsidR="00B251F0" w:rsidRPr="00AA0EAB">
        <w:t>ios</w:t>
      </w:r>
      <w:r w:rsidRPr="00AA0EAB">
        <w:t xml:space="preserve"> institucijos </w:t>
      </w:r>
      <w:r w:rsidR="00B251F0" w:rsidRPr="00AA0EAB">
        <w:t xml:space="preserve">per </w:t>
      </w:r>
      <w:r w:rsidRPr="00AA0EAB">
        <w:t>interviu pabrėž</w:t>
      </w:r>
      <w:r w:rsidR="003B4CFC" w:rsidRPr="00AA0EAB">
        <w:t>ė</w:t>
      </w:r>
      <w:r w:rsidRPr="00AA0EAB">
        <w:t xml:space="preserve"> </w:t>
      </w:r>
      <w:r w:rsidR="00151EAD" w:rsidRPr="00AA0EAB">
        <w:t xml:space="preserve">Viešųjų </w:t>
      </w:r>
      <w:r w:rsidRPr="00AA0EAB">
        <w:t>pirkim</w:t>
      </w:r>
      <w:r w:rsidR="0005465A" w:rsidRPr="00AA0EAB">
        <w:t>ų</w:t>
      </w:r>
      <w:r w:rsidRPr="00AA0EAB">
        <w:t xml:space="preserve"> įstatymo (</w:t>
      </w:r>
      <w:proofErr w:type="spellStart"/>
      <w:r w:rsidRPr="00AA0EAB">
        <w:t>VPĮ</w:t>
      </w:r>
      <w:proofErr w:type="spellEnd"/>
      <w:r w:rsidRPr="00AA0EAB">
        <w:t xml:space="preserve">) sudėtingumą ir skirtingą praktiką vykdant pačius pirkimus. Institucijų praktikoje pastebėta, kad vienu metu leidžiama, kitu metu </w:t>
      </w:r>
      <w:r w:rsidR="003B4CFC" w:rsidRPr="00AA0EAB">
        <w:t>draudžiama vykdyti</w:t>
      </w:r>
      <w:r w:rsidRPr="00AA0EAB">
        <w:t xml:space="preserve"> stambius ir integruotus pirkimus. Pavyzdžiui, VMI </w:t>
      </w:r>
      <w:r w:rsidR="00B251F0" w:rsidRPr="00AA0EAB">
        <w:t xml:space="preserve">vykdant </w:t>
      </w:r>
      <w:r w:rsidR="00151EAD" w:rsidRPr="00AA0EAB">
        <w:t>„</w:t>
      </w:r>
      <w:proofErr w:type="spellStart"/>
      <w:r w:rsidRPr="00AA0EAB">
        <w:t>i.MAS</w:t>
      </w:r>
      <w:proofErr w:type="spellEnd"/>
      <w:r w:rsidR="00151EAD" w:rsidRPr="00AA0EAB">
        <w:t>“</w:t>
      </w:r>
      <w:r w:rsidRPr="00AA0EAB">
        <w:t xml:space="preserve"> IRT infrastruktūros projekt</w:t>
      </w:r>
      <w:r w:rsidR="00B251F0" w:rsidRPr="00AA0EAB">
        <w:t>ą</w:t>
      </w:r>
      <w:r w:rsidRPr="00AA0EAB">
        <w:t xml:space="preserve"> projekto vykdytojas buvo įpareigotas vietoje vieno integralaus IT sprendimų komplekto organizuoti atsk</w:t>
      </w:r>
      <w:r w:rsidR="003B4CFC" w:rsidRPr="00AA0EAB">
        <w:t>i</w:t>
      </w:r>
      <w:r w:rsidRPr="00AA0EAB">
        <w:t xml:space="preserve">rus pirkimus </w:t>
      </w:r>
      <w:r w:rsidR="00B251F0" w:rsidRPr="00AA0EAB">
        <w:t xml:space="preserve">dėl </w:t>
      </w:r>
      <w:r w:rsidRPr="00AA0EAB">
        <w:t xml:space="preserve">atskirų sudedamųjų komponentų </w:t>
      </w:r>
      <w:r w:rsidR="00B251F0" w:rsidRPr="00AA0EAB">
        <w:t xml:space="preserve">įsigijimo </w:t>
      </w:r>
      <w:r w:rsidRPr="00AA0EAB">
        <w:t xml:space="preserve">ir prisiimti atsakomybę, kad būtų </w:t>
      </w:r>
      <w:r w:rsidR="00B251F0" w:rsidRPr="00AA0EAB">
        <w:t xml:space="preserve">užtikrinamas </w:t>
      </w:r>
      <w:r w:rsidRPr="00AA0EAB">
        <w:t>tarpusavio sąsajų suderinamumas tarp skirtingų paslaugų te</w:t>
      </w:r>
      <w:r w:rsidR="006124DE" w:rsidRPr="00AA0EAB">
        <w:t>i</w:t>
      </w:r>
      <w:r w:rsidRPr="00AA0EAB">
        <w:t>kėjų</w:t>
      </w:r>
      <w:r w:rsidRPr="00AA0EAB">
        <w:rPr>
          <w:vertAlign w:val="superscript"/>
        </w:rPr>
        <w:footnoteReference w:id="119"/>
      </w:r>
      <w:r w:rsidRPr="00AA0EAB">
        <w:t xml:space="preserve">. Kita vertus, viešųjų pirkimų skaidymas padėjo </w:t>
      </w:r>
      <w:r w:rsidR="003B4CFC" w:rsidRPr="00AA0EAB">
        <w:t>sumažinti</w:t>
      </w:r>
      <w:r w:rsidRPr="00AA0EAB">
        <w:t xml:space="preserve"> pirkimų procedūrų apskundimo tikimybę.</w:t>
      </w:r>
    </w:p>
    <w:p w14:paraId="52CED716" w14:textId="0815BDFC" w:rsidR="002A088F" w:rsidRPr="00AA0EAB" w:rsidRDefault="00B251F0" w:rsidP="00227B6D">
      <w:r w:rsidRPr="00AA0EAB">
        <w:t>Pasiruošimą ir pirkimų vykdymą, b</w:t>
      </w:r>
      <w:r w:rsidR="00227B6D" w:rsidRPr="00AA0EAB">
        <w:t xml:space="preserve">e </w:t>
      </w:r>
      <w:proofErr w:type="spellStart"/>
      <w:r w:rsidR="00227B6D" w:rsidRPr="00AA0EAB">
        <w:t>VPĮ</w:t>
      </w:r>
      <w:proofErr w:type="spellEnd"/>
      <w:r w:rsidR="00227B6D" w:rsidRPr="00AA0EAB">
        <w:t xml:space="preserve">, </w:t>
      </w:r>
      <w:proofErr w:type="spellStart"/>
      <w:r w:rsidR="0005465A" w:rsidRPr="00AA0EAB">
        <w:t>VPT</w:t>
      </w:r>
      <w:proofErr w:type="spellEnd"/>
      <w:r w:rsidR="00227B6D" w:rsidRPr="00AA0EAB">
        <w:t xml:space="preserve"> ir Valstybės kontrolės vykdomos stebėsenos, </w:t>
      </w:r>
      <w:r w:rsidRPr="00AA0EAB">
        <w:t xml:space="preserve">ilgina ir pačios </w:t>
      </w:r>
      <w:r w:rsidR="00227B6D" w:rsidRPr="00AA0EAB">
        <w:t xml:space="preserve">institucijos, </w:t>
      </w:r>
      <w:r w:rsidR="00411545" w:rsidRPr="00AA0EAB">
        <w:t xml:space="preserve">vadovaudamosi </w:t>
      </w:r>
      <w:r w:rsidR="00227B6D" w:rsidRPr="00AA0EAB">
        <w:t xml:space="preserve">savo vidaus taisyklėmis (pavyzdžiui, institucijos viešieji pirkimai </w:t>
      </w:r>
      <w:r w:rsidRPr="00AA0EAB">
        <w:lastRenderedPageBreak/>
        <w:t xml:space="preserve">turi </w:t>
      </w:r>
      <w:r w:rsidR="00227B6D" w:rsidRPr="00AA0EAB">
        <w:t xml:space="preserve">būti papildomai </w:t>
      </w:r>
      <w:r w:rsidRPr="00AA0EAB">
        <w:t xml:space="preserve">patvirtinami </w:t>
      </w:r>
      <w:r w:rsidR="00227B6D" w:rsidRPr="00AA0EAB">
        <w:t xml:space="preserve">vidinių darbo grupių komisijų, kurios renkasi ne pagal poreikį, </w:t>
      </w:r>
      <w:r w:rsidR="00151EAD" w:rsidRPr="00AA0EAB">
        <w:t xml:space="preserve">o </w:t>
      </w:r>
      <w:r w:rsidR="00227B6D" w:rsidRPr="00AA0EAB">
        <w:t xml:space="preserve">tik kas tam tikrą </w:t>
      </w:r>
      <w:r w:rsidR="00411545" w:rsidRPr="00AA0EAB">
        <w:t>laikotarpį</w:t>
      </w:r>
      <w:r w:rsidR="00227B6D" w:rsidRPr="00AA0EAB">
        <w:t>)</w:t>
      </w:r>
      <w:r w:rsidR="00227B6D" w:rsidRPr="00AA0EAB">
        <w:rPr>
          <w:vertAlign w:val="superscript"/>
        </w:rPr>
        <w:footnoteReference w:id="120"/>
      </w:r>
      <w:r w:rsidR="002A088F" w:rsidRPr="00AA0EAB">
        <w:t>.</w:t>
      </w:r>
    </w:p>
    <w:p w14:paraId="3240C729" w14:textId="35AA62B8" w:rsidR="007333F6" w:rsidRPr="00AA0EAB" w:rsidRDefault="007333F6" w:rsidP="00227B6D">
      <w:r w:rsidRPr="00AA0EAB">
        <w:t xml:space="preserve">Keli projektų vykdytojai teigė, kad ilgai trunkantys viešieji pirkimai kartais daro neigiamą įtaką atsakingam projektų valdymui. Pavyzdžiui, </w:t>
      </w:r>
      <w:r w:rsidR="00B251F0" w:rsidRPr="00AA0EAB">
        <w:t xml:space="preserve">numatytas projekto </w:t>
      </w:r>
      <w:r w:rsidRPr="00AA0EAB">
        <w:t xml:space="preserve">„Prisijungusi Lietuva“ </w:t>
      </w:r>
      <w:r w:rsidR="00EE7936" w:rsidRPr="00AA0EAB">
        <w:t>veiklas (personalo mokymus) reikėjo perplanuoti ir derinti prie IT įrangos įsigijimo ir tiekimo terminų.</w:t>
      </w:r>
    </w:p>
    <w:p w14:paraId="69AC4947" w14:textId="0D4D6D35" w:rsidR="005B7015" w:rsidRPr="00AA0EAB" w:rsidRDefault="009475AA" w:rsidP="00227B6D">
      <w:r w:rsidRPr="00AA0EAB">
        <w:t xml:space="preserve">Interviu respondentai paminėjo, </w:t>
      </w:r>
      <w:r w:rsidR="00151EAD" w:rsidRPr="00AA0EAB">
        <w:t xml:space="preserve">jog </w:t>
      </w:r>
      <w:r w:rsidR="00FD5500" w:rsidRPr="00AA0EAB">
        <w:t xml:space="preserve">viešųjų pirkimų procesą </w:t>
      </w:r>
      <w:r w:rsidRPr="00AA0EAB">
        <w:t xml:space="preserve">kartais </w:t>
      </w:r>
      <w:r w:rsidR="00FD5500" w:rsidRPr="00AA0EAB">
        <w:t xml:space="preserve">sunkina </w:t>
      </w:r>
      <w:r w:rsidRPr="00AA0EAB">
        <w:t xml:space="preserve">projektų techninis kompleksiškumas, </w:t>
      </w:r>
      <w:r w:rsidR="00FD5500" w:rsidRPr="00AA0EAB">
        <w:t xml:space="preserve">nes </w:t>
      </w:r>
      <w:r w:rsidRPr="00AA0EAB">
        <w:t xml:space="preserve">ne </w:t>
      </w:r>
      <w:r w:rsidR="001A69D8" w:rsidRPr="00AA0EAB">
        <w:t>visada</w:t>
      </w:r>
      <w:r w:rsidRPr="00AA0EAB">
        <w:t xml:space="preserve"> pakanka vidinių kompetencijų</w:t>
      </w:r>
      <w:r w:rsidR="00FD5500" w:rsidRPr="00AA0EAB">
        <w:t>, kad būtų galima</w:t>
      </w:r>
      <w:r w:rsidRPr="00AA0EAB">
        <w:t xml:space="preserve"> parengti tinkamą techninę specifikaciją</w:t>
      </w:r>
      <w:r w:rsidR="00FD5500" w:rsidRPr="00AA0EAB">
        <w:t>,</w:t>
      </w:r>
      <w:r w:rsidRPr="00AA0EAB">
        <w:t xml:space="preserve"> ir ne visada pavyksta surasti tinkamą paslaugų teikėj</w:t>
      </w:r>
      <w:r w:rsidR="00411545" w:rsidRPr="00AA0EAB">
        <w:t>ą</w:t>
      </w:r>
      <w:r w:rsidR="00672BDC" w:rsidRPr="00AA0EAB">
        <w:t xml:space="preserve"> ar įsigyti kokybiškiausią įrangą</w:t>
      </w:r>
      <w:r w:rsidRPr="00AA0EAB">
        <w:t xml:space="preserve"> </w:t>
      </w:r>
      <w:r w:rsidR="001A69D8" w:rsidRPr="00AA0EAB">
        <w:t>numatytai užduočiai įgyvendinti</w:t>
      </w:r>
      <w:r w:rsidRPr="00AA0EAB">
        <w:t>.</w:t>
      </w:r>
      <w:r w:rsidR="00BE4D2C" w:rsidRPr="00AA0EAB">
        <w:t xml:space="preserve"> Kai kuriais atvejais </w:t>
      </w:r>
      <w:r w:rsidR="001A69D8" w:rsidRPr="00AA0EAB">
        <w:t xml:space="preserve">vieno </w:t>
      </w:r>
      <w:r w:rsidR="00BE4D2C" w:rsidRPr="00AA0EAB">
        <w:t>viešojo pirkimo objekt</w:t>
      </w:r>
      <w:r w:rsidR="001A69D8" w:rsidRPr="00AA0EAB">
        <w:t>o viešuosius pirkimus prireik</w:t>
      </w:r>
      <w:r w:rsidR="00151EAD" w:rsidRPr="00AA0EAB">
        <w:t>ė</w:t>
      </w:r>
      <w:r w:rsidR="001A69D8" w:rsidRPr="00AA0EAB">
        <w:t xml:space="preserve"> kartoti net du kartus</w:t>
      </w:r>
      <w:r w:rsidR="00CD0AE0" w:rsidRPr="00AA0EAB">
        <w:rPr>
          <w:rStyle w:val="FootnoteReference"/>
        </w:rPr>
        <w:footnoteReference w:id="121"/>
      </w:r>
      <w:r w:rsidR="005B7015" w:rsidRPr="00AA0EAB">
        <w:t xml:space="preserve">, o </w:t>
      </w:r>
      <w:r w:rsidR="00151EAD" w:rsidRPr="00AA0EAB">
        <w:t xml:space="preserve">kai </w:t>
      </w:r>
      <w:r w:rsidR="005B7015" w:rsidRPr="00AA0EAB">
        <w:t>pirkim</w:t>
      </w:r>
      <w:r w:rsidR="00151EAD" w:rsidRPr="00AA0EAB">
        <w:t>as</w:t>
      </w:r>
      <w:r w:rsidR="001A69D8" w:rsidRPr="00AA0EAB">
        <w:t xml:space="preserve"> užbaig</w:t>
      </w:r>
      <w:r w:rsidR="00151EAD" w:rsidRPr="00AA0EAB">
        <w:t>iamas,</w:t>
      </w:r>
      <w:r w:rsidR="005B7015" w:rsidRPr="00AA0EAB">
        <w:t xml:space="preserve"> projektų vykdytojai dažnai </w:t>
      </w:r>
      <w:r w:rsidR="001A69D8" w:rsidRPr="00AA0EAB">
        <w:t xml:space="preserve">yra </w:t>
      </w:r>
      <w:r w:rsidR="005B7015" w:rsidRPr="00AA0EAB">
        <w:t xml:space="preserve">priversti </w:t>
      </w:r>
      <w:r w:rsidR="00151EAD" w:rsidRPr="00AA0EAB">
        <w:t xml:space="preserve">raginti </w:t>
      </w:r>
      <w:r w:rsidR="005B7015" w:rsidRPr="00AA0EAB">
        <w:t xml:space="preserve">paslaugų teikėjus </w:t>
      </w:r>
      <w:r w:rsidR="00151EAD" w:rsidRPr="00AA0EAB">
        <w:t xml:space="preserve">vis tiek </w:t>
      </w:r>
      <w:r w:rsidR="00411545" w:rsidRPr="00AA0EAB">
        <w:t xml:space="preserve">laikytis </w:t>
      </w:r>
      <w:r w:rsidR="00151EAD" w:rsidRPr="00AA0EAB">
        <w:t xml:space="preserve">tų pačių </w:t>
      </w:r>
      <w:r w:rsidR="00411545" w:rsidRPr="00AA0EAB">
        <w:t>paslaugų teikimo terminų</w:t>
      </w:r>
      <w:r w:rsidR="001A69D8" w:rsidRPr="00AA0EAB">
        <w:t xml:space="preserve"> –</w:t>
      </w:r>
      <w:r w:rsidR="00E465AF" w:rsidRPr="00AA0EAB">
        <w:t xml:space="preserve"> tai</w:t>
      </w:r>
      <w:r w:rsidR="005B7015" w:rsidRPr="00AA0EAB">
        <w:t xml:space="preserve"> kelia didesnę riziką projekto rezultato kokybei</w:t>
      </w:r>
      <w:r w:rsidR="005B7015" w:rsidRPr="00AA0EAB">
        <w:rPr>
          <w:rStyle w:val="FootnoteReference"/>
        </w:rPr>
        <w:footnoteReference w:id="122"/>
      </w:r>
      <w:r w:rsidR="005B7015" w:rsidRPr="00AA0EAB">
        <w:t xml:space="preserve">. </w:t>
      </w:r>
      <w:r w:rsidR="00905BC5" w:rsidRPr="00AA0EAB">
        <w:t>K</w:t>
      </w:r>
      <w:r w:rsidR="001A69D8" w:rsidRPr="00AA0EAB">
        <w:t>ai kuriais</w:t>
      </w:r>
      <w:r w:rsidR="00905BC5" w:rsidRPr="00AA0EAB">
        <w:t xml:space="preserve"> atvejais potencialūs paslaugų </w:t>
      </w:r>
      <w:r w:rsidR="001A69D8" w:rsidRPr="00AA0EAB">
        <w:t xml:space="preserve">teikėjai </w:t>
      </w:r>
      <w:r w:rsidR="00EC1C96" w:rsidRPr="00AA0EAB">
        <w:t>tikslingai</w:t>
      </w:r>
      <w:r w:rsidR="00905BC5" w:rsidRPr="00AA0EAB">
        <w:t xml:space="preserve"> siekia inicijuoti viešųjų pirkimų apskundimo procedūras, </w:t>
      </w:r>
      <w:r w:rsidR="001A69D8" w:rsidRPr="00AA0EAB">
        <w:t>kad galėtų</w:t>
      </w:r>
      <w:r w:rsidR="00905BC5" w:rsidRPr="00AA0EAB">
        <w:t xml:space="preserve"> pailginti pirkimo terminus ir sulaukti </w:t>
      </w:r>
      <w:r w:rsidR="00EC1C96" w:rsidRPr="00AA0EAB">
        <w:t>jiems</w:t>
      </w:r>
      <w:r w:rsidR="00905BC5" w:rsidRPr="00AA0EAB">
        <w:t xml:space="preserve"> palankaus vertinimo</w:t>
      </w:r>
      <w:r w:rsidR="00905BC5" w:rsidRPr="00AA0EAB">
        <w:rPr>
          <w:rStyle w:val="FootnoteReference"/>
        </w:rPr>
        <w:footnoteReference w:id="123"/>
      </w:r>
      <w:r w:rsidR="00905BC5" w:rsidRPr="00AA0EAB">
        <w:t xml:space="preserve">. </w:t>
      </w:r>
      <w:r w:rsidR="005B7015" w:rsidRPr="00AA0EAB">
        <w:t xml:space="preserve">Nepaisant iškeltų problemų, </w:t>
      </w:r>
      <w:proofErr w:type="spellStart"/>
      <w:r w:rsidR="005B7015" w:rsidRPr="00AA0EAB">
        <w:t>SUMIN</w:t>
      </w:r>
      <w:proofErr w:type="spellEnd"/>
      <w:r w:rsidR="005B7015" w:rsidRPr="00AA0EAB">
        <w:t xml:space="preserve"> vertinimu, projektų vykdytojai galimas rizikas dėl viešųjų pirkimų procedūrų </w:t>
      </w:r>
      <w:r w:rsidR="001A69D8" w:rsidRPr="00AA0EAB">
        <w:t xml:space="preserve">užsitęsimo dažniausiai įvertina tinkamai planuodami </w:t>
      </w:r>
      <w:r w:rsidR="005B7015" w:rsidRPr="00AA0EAB">
        <w:t>atitinkamas projekto veiklas.</w:t>
      </w:r>
    </w:p>
    <w:p w14:paraId="4D06B44D" w14:textId="29386FD1" w:rsidR="005B7015" w:rsidRPr="00AA0EAB" w:rsidRDefault="00684921" w:rsidP="00055DFE">
      <w:bookmarkStart w:id="76" w:name="_Hlk110616182"/>
      <w:bookmarkEnd w:id="75"/>
      <w:r w:rsidRPr="00AA0EAB">
        <w:rPr>
          <w:b/>
          <w:bCs/>
        </w:rPr>
        <w:t>Didelė administracinė našta</w:t>
      </w:r>
      <w:r w:rsidR="00A11589" w:rsidRPr="00AA0EAB">
        <w:t xml:space="preserve"> ir lankstumo trūkumas</w:t>
      </w:r>
      <w:r w:rsidRPr="00AA0EAB">
        <w:t xml:space="preserve"> </w:t>
      </w:r>
      <w:r w:rsidR="00411545" w:rsidRPr="00AA0EAB">
        <w:t>i</w:t>
      </w:r>
      <w:r w:rsidRPr="00AA0EAB">
        <w:t>lgina bendrą projektų įgyvendinimo ciklo trukm</w:t>
      </w:r>
      <w:r w:rsidR="00411545" w:rsidRPr="00AA0EAB">
        <w:t>ę</w:t>
      </w:r>
      <w:r w:rsidRPr="00AA0EAB">
        <w:t xml:space="preserve">, dėl </w:t>
      </w:r>
      <w:r w:rsidR="001A69D8" w:rsidRPr="00AA0EAB">
        <w:t xml:space="preserve">to </w:t>
      </w:r>
      <w:r w:rsidRPr="00AA0EAB">
        <w:t>visoms įstaigoms yra sudėtingiau efektyviai valdyti projektų veiklas</w:t>
      </w:r>
      <w:r w:rsidR="00A11589" w:rsidRPr="00AA0EAB">
        <w:t>. Dvejų</w:t>
      </w:r>
      <w:r w:rsidR="001A69D8" w:rsidRPr="00AA0EAB">
        <w:t xml:space="preserve"> ar </w:t>
      </w:r>
      <w:r w:rsidR="00A11589" w:rsidRPr="00AA0EAB">
        <w:t>tr</w:t>
      </w:r>
      <w:r w:rsidR="00411545" w:rsidRPr="00AA0EAB">
        <w:t>e</w:t>
      </w:r>
      <w:r w:rsidR="00A11589" w:rsidRPr="00AA0EAB">
        <w:t>jų metų laikotarpi</w:t>
      </w:r>
      <w:r w:rsidR="00C86725" w:rsidRPr="00AA0EAB">
        <w:t>u</w:t>
      </w:r>
      <w:r w:rsidR="00A11589" w:rsidRPr="00AA0EAB">
        <w:t xml:space="preserve"> </w:t>
      </w:r>
      <w:r w:rsidR="001A69D8" w:rsidRPr="00AA0EAB">
        <w:t xml:space="preserve">situacija </w:t>
      </w:r>
      <w:r w:rsidR="00A11589" w:rsidRPr="00AA0EAB">
        <w:t xml:space="preserve">gali keistis tiek </w:t>
      </w:r>
      <w:r w:rsidR="00CC5AD6" w:rsidRPr="00AA0EAB">
        <w:t xml:space="preserve">keičiantis </w:t>
      </w:r>
      <w:r w:rsidR="00A11589" w:rsidRPr="00AA0EAB">
        <w:t>tikslinių grupių poreiki</w:t>
      </w:r>
      <w:r w:rsidR="00CC5AD6" w:rsidRPr="00AA0EAB">
        <w:t>ams</w:t>
      </w:r>
      <w:r w:rsidR="00A11589" w:rsidRPr="00AA0EAB">
        <w:t xml:space="preserve">, tiek </w:t>
      </w:r>
      <w:r w:rsidR="00CC5AD6" w:rsidRPr="00AA0EAB">
        <w:t>techninėmis galimybėmis</w:t>
      </w:r>
      <w:r w:rsidR="00A11589" w:rsidRPr="00AA0EAB">
        <w:t xml:space="preserve">. </w:t>
      </w:r>
      <w:r w:rsidR="00CA3996" w:rsidRPr="00AA0EAB">
        <w:t xml:space="preserve">Kartais institucijos laiku nepateikia pastabų </w:t>
      </w:r>
      <w:r w:rsidR="001A69D8" w:rsidRPr="00AA0EAB">
        <w:t xml:space="preserve">dėl parengtų </w:t>
      </w:r>
      <w:proofErr w:type="spellStart"/>
      <w:r w:rsidR="00CA3996" w:rsidRPr="00AA0EAB">
        <w:t>IS</w:t>
      </w:r>
      <w:proofErr w:type="spellEnd"/>
      <w:r w:rsidR="00CA3996" w:rsidRPr="00AA0EAB">
        <w:t xml:space="preserve"> </w:t>
      </w:r>
      <w:r w:rsidR="001A69D8" w:rsidRPr="00AA0EAB">
        <w:t xml:space="preserve">techninių </w:t>
      </w:r>
      <w:r w:rsidR="00CA3996" w:rsidRPr="00AA0EAB">
        <w:t>specifikacij</w:t>
      </w:r>
      <w:r w:rsidR="001A69D8" w:rsidRPr="00AA0EAB">
        <w:t>ų</w:t>
      </w:r>
      <w:r w:rsidR="00CA3996" w:rsidRPr="00AA0EAB">
        <w:t xml:space="preserve"> arba pateiktas pastabas vis papildo naujomis, </w:t>
      </w:r>
      <w:r w:rsidR="001A69D8" w:rsidRPr="00AA0EAB">
        <w:t xml:space="preserve">dėl to procesas </w:t>
      </w:r>
      <w:r w:rsidR="00CA3996" w:rsidRPr="00AA0EAB">
        <w:t>ištęs</w:t>
      </w:r>
      <w:r w:rsidR="001A69D8" w:rsidRPr="00AA0EAB">
        <w:t>iamas ir</w:t>
      </w:r>
      <w:r w:rsidR="00CA3996" w:rsidRPr="00AA0EAB">
        <w:t xml:space="preserve"> projektų vykdytojai </w:t>
      </w:r>
      <w:r w:rsidR="00CC5AD6" w:rsidRPr="00AA0EAB">
        <w:t>būna</w:t>
      </w:r>
      <w:r w:rsidR="00CA3996" w:rsidRPr="00AA0EAB">
        <w:t xml:space="preserve"> priversti mokėti delspinigius</w:t>
      </w:r>
      <w:r w:rsidR="00CA3996" w:rsidRPr="00AA0EAB">
        <w:rPr>
          <w:rStyle w:val="FootnoteReference"/>
        </w:rPr>
        <w:footnoteReference w:id="124"/>
      </w:r>
      <w:r w:rsidR="00CA3996" w:rsidRPr="00AA0EAB">
        <w:t>.</w:t>
      </w:r>
    </w:p>
    <w:p w14:paraId="1EF4C48C" w14:textId="0A96E98A" w:rsidR="00684921" w:rsidRPr="00AA0EAB" w:rsidRDefault="00A11589" w:rsidP="00055DFE">
      <w:r w:rsidRPr="00AA0EAB">
        <w:t>Dėl ši</w:t>
      </w:r>
      <w:r w:rsidR="00CA3996" w:rsidRPr="00AA0EAB">
        <w:t>ų</w:t>
      </w:r>
      <w:r w:rsidRPr="00AA0EAB">
        <w:t xml:space="preserve"> veiksni</w:t>
      </w:r>
      <w:r w:rsidR="00CA3996" w:rsidRPr="00AA0EAB">
        <w:t>ų</w:t>
      </w:r>
      <w:r w:rsidRPr="00AA0EAB">
        <w:t xml:space="preserve"> VP 2 prioriteto projektai </w:t>
      </w:r>
      <w:r w:rsidR="005B7015" w:rsidRPr="00AA0EAB">
        <w:t>yra</w:t>
      </w:r>
      <w:r w:rsidRPr="00AA0EAB">
        <w:t xml:space="preserve"> dažnai tikslinami ir koreguojami</w:t>
      </w:r>
      <w:r w:rsidR="00CA3996" w:rsidRPr="00AA0EAB">
        <w:t xml:space="preserve">, </w:t>
      </w:r>
      <w:r w:rsidR="00CC5AD6" w:rsidRPr="00AA0EAB">
        <w:t xml:space="preserve">todėl kai kuriais atvejais </w:t>
      </w:r>
      <w:r w:rsidR="00151EAD" w:rsidRPr="00AA0EAB">
        <w:t xml:space="preserve">sumažėja </w:t>
      </w:r>
      <w:r w:rsidR="00CA3996" w:rsidRPr="00AA0EAB">
        <w:t>bendra projekto kokybė</w:t>
      </w:r>
      <w:r w:rsidRPr="00AA0EAB">
        <w:rPr>
          <w:rStyle w:val="FootnoteReference"/>
        </w:rPr>
        <w:footnoteReference w:id="125"/>
      </w:r>
      <w:r w:rsidRPr="00AA0EAB">
        <w:t>.</w:t>
      </w:r>
      <w:r w:rsidR="0024764F" w:rsidRPr="00AA0EAB">
        <w:t xml:space="preserve"> Interviu respondentai pridūrė, kad</w:t>
      </w:r>
      <w:r w:rsidR="001A69D8" w:rsidRPr="00AA0EAB">
        <w:t>,</w:t>
      </w:r>
      <w:r w:rsidR="0024764F" w:rsidRPr="00AA0EAB">
        <w:t xml:space="preserve"> nepaisant teigiamo CPVA įsitraukimo, laiko </w:t>
      </w:r>
      <w:r w:rsidR="001A69D8" w:rsidRPr="00AA0EAB">
        <w:t>sąnaudos</w:t>
      </w:r>
      <w:r w:rsidR="0024764F" w:rsidRPr="00AA0EAB">
        <w:t xml:space="preserve"> derinant projektų veiklų įgyvendinimo ir kitus administracinius klausimus</w:t>
      </w:r>
      <w:r w:rsidR="00E5020F" w:rsidRPr="00AA0EAB">
        <w:t>,</w:t>
      </w:r>
      <w:r w:rsidR="0024764F" w:rsidRPr="00AA0EAB">
        <w:t xml:space="preserve"> buvo ypač didel</w:t>
      </w:r>
      <w:r w:rsidR="001A69D8" w:rsidRPr="00AA0EAB">
        <w:t>ės</w:t>
      </w:r>
      <w:r w:rsidR="0024764F" w:rsidRPr="00AA0EAB">
        <w:t xml:space="preserve">, </w:t>
      </w:r>
      <w:r w:rsidR="001A69D8" w:rsidRPr="00AA0EAB">
        <w:t xml:space="preserve">jas </w:t>
      </w:r>
      <w:r w:rsidR="0024764F" w:rsidRPr="00AA0EAB">
        <w:t xml:space="preserve">tiesiogiai patirdavo ne tik projektų vykdytojai, bet ir </w:t>
      </w:r>
      <w:r w:rsidR="00F52A14" w:rsidRPr="00AA0EAB">
        <w:t>partneriai</w:t>
      </w:r>
      <w:r w:rsidR="00151EAD" w:rsidRPr="00AA0EAB">
        <w:t>, o</w:t>
      </w:r>
      <w:r w:rsidR="0024764F" w:rsidRPr="00AA0EAB">
        <w:t xml:space="preserve"> </w:t>
      </w:r>
      <w:r w:rsidR="00E5020F" w:rsidRPr="00AA0EAB">
        <w:t>šis veiksnys</w:t>
      </w:r>
      <w:r w:rsidR="0024764F" w:rsidRPr="00AA0EAB">
        <w:t xml:space="preserve"> </w:t>
      </w:r>
      <w:bookmarkStart w:id="77" w:name="_Hlk110616196"/>
      <w:r w:rsidR="0024764F" w:rsidRPr="00AA0EAB">
        <w:t xml:space="preserve">kartais paveikdavo partnerių </w:t>
      </w:r>
      <w:r w:rsidR="00CC5AD6" w:rsidRPr="00AA0EAB">
        <w:t>motyvaciją iš esmės</w:t>
      </w:r>
      <w:r w:rsidR="0024764F" w:rsidRPr="00AA0EAB">
        <w:t xml:space="preserve"> įsitraukti į projektų veiklas</w:t>
      </w:r>
      <w:r w:rsidR="0024764F" w:rsidRPr="00AA0EAB">
        <w:rPr>
          <w:rStyle w:val="FootnoteReference"/>
        </w:rPr>
        <w:footnoteReference w:id="126"/>
      </w:r>
      <w:r w:rsidR="0024764F" w:rsidRPr="00AA0EAB">
        <w:t>.</w:t>
      </w:r>
    </w:p>
    <w:bookmarkEnd w:id="76"/>
    <w:p w14:paraId="6BB9A510" w14:textId="6333DC36" w:rsidR="009D2D54" w:rsidRPr="00AA0EAB" w:rsidRDefault="009D2D54" w:rsidP="00055DFE">
      <w:r w:rsidRPr="00AA0EAB">
        <w:t>Su šiuo iššūkiu susiję</w:t>
      </w:r>
      <w:r w:rsidR="001A69D8" w:rsidRPr="00AA0EAB">
        <w:t>s</w:t>
      </w:r>
      <w:r w:rsidRPr="00AA0EAB">
        <w:t xml:space="preserve"> ir Valstybės kontrolės </w:t>
      </w:r>
      <w:r w:rsidR="00151EAD" w:rsidRPr="00AA0EAB">
        <w:t>dalyvavimas</w:t>
      </w:r>
      <w:r w:rsidRPr="00AA0EAB">
        <w:t xml:space="preserve">. </w:t>
      </w:r>
      <w:r w:rsidR="00FF1E17" w:rsidRPr="00AA0EAB">
        <w:t>Per a</w:t>
      </w:r>
      <w:r w:rsidRPr="00AA0EAB">
        <w:t>udit</w:t>
      </w:r>
      <w:r w:rsidR="00FF1E17" w:rsidRPr="00AA0EAB">
        <w:t>ą</w:t>
      </w:r>
      <w:r w:rsidRPr="00AA0EAB">
        <w:t xml:space="preserve"> griežtai </w:t>
      </w:r>
      <w:r w:rsidR="00CC5AD6" w:rsidRPr="00AA0EAB">
        <w:t>tikrinami</w:t>
      </w:r>
      <w:r w:rsidRPr="00AA0EAB">
        <w:t xml:space="preserve"> </w:t>
      </w:r>
      <w:r w:rsidR="00CC5AD6" w:rsidRPr="00AA0EAB">
        <w:t xml:space="preserve">teisiniai </w:t>
      </w:r>
      <w:r w:rsidRPr="00AA0EAB">
        <w:t xml:space="preserve">ir </w:t>
      </w:r>
      <w:r w:rsidR="00CC5AD6" w:rsidRPr="00AA0EAB">
        <w:t>finansiniai</w:t>
      </w:r>
      <w:r w:rsidRPr="00AA0EAB">
        <w:t xml:space="preserve"> projektų administravimo </w:t>
      </w:r>
      <w:r w:rsidR="00CC5AD6" w:rsidRPr="00AA0EAB">
        <w:t>aspektai</w:t>
      </w:r>
      <w:r w:rsidRPr="00AA0EAB">
        <w:t>, dažnai patenkama į konfliktines situacija</w:t>
      </w:r>
      <w:r w:rsidR="00CC5AD6" w:rsidRPr="00AA0EAB">
        <w:t>s</w:t>
      </w:r>
      <w:r w:rsidRPr="00AA0EAB">
        <w:t xml:space="preserve">, kurios galiausiai </w:t>
      </w:r>
      <w:r w:rsidR="00CD377A" w:rsidRPr="00AA0EAB">
        <w:t>neskatina</w:t>
      </w:r>
      <w:r w:rsidRPr="00AA0EAB">
        <w:t xml:space="preserve"> projektų vykdytoj</w:t>
      </w:r>
      <w:r w:rsidR="00CC5AD6" w:rsidRPr="00AA0EAB">
        <w:t>ų</w:t>
      </w:r>
      <w:r w:rsidRPr="00AA0EAB">
        <w:t xml:space="preserve"> ieškoti </w:t>
      </w:r>
      <w:r w:rsidR="00CC5AD6" w:rsidRPr="00AA0EAB">
        <w:t>inovatyvesnių</w:t>
      </w:r>
      <w:r w:rsidR="00CD377A" w:rsidRPr="00AA0EAB">
        <w:t xml:space="preserve"> sprendimų</w:t>
      </w:r>
      <w:r w:rsidR="00CC5AD6" w:rsidRPr="00AA0EAB">
        <w:t xml:space="preserve"> (produktų)</w:t>
      </w:r>
      <w:r w:rsidR="00CD377A" w:rsidRPr="00AA0EAB">
        <w:t xml:space="preserve"> esamo</w:t>
      </w:r>
      <w:r w:rsidR="00CC5AD6" w:rsidRPr="00AA0EAB">
        <w:t>m</w:t>
      </w:r>
      <w:r w:rsidR="00CD377A" w:rsidRPr="00AA0EAB">
        <w:t>s problemoms spręsti.</w:t>
      </w:r>
      <w:r w:rsidRPr="00AA0EAB">
        <w:t xml:space="preserve"> </w:t>
      </w:r>
      <w:r w:rsidR="00CD377A" w:rsidRPr="00AA0EAB">
        <w:t xml:space="preserve">Kitaip tariant, </w:t>
      </w:r>
      <w:r w:rsidR="00CC5AD6" w:rsidRPr="00AA0EAB">
        <w:t xml:space="preserve">kartais </w:t>
      </w:r>
      <w:r w:rsidR="00CD377A" w:rsidRPr="00AA0EAB">
        <w:t>projektuose taikoma perteklin</w:t>
      </w:r>
      <w:r w:rsidR="00CC5AD6" w:rsidRPr="00AA0EAB">
        <w:t>ė</w:t>
      </w:r>
      <w:r w:rsidR="00CD377A" w:rsidRPr="00AA0EAB">
        <w:t xml:space="preserve"> kontrolė ir neskiriama pakankamai dėmesio kokybiniam turinio vertinimui</w:t>
      </w:r>
      <w:r w:rsidR="00CD377A" w:rsidRPr="00AA0EAB">
        <w:rPr>
          <w:rStyle w:val="FootnoteReference"/>
        </w:rPr>
        <w:footnoteReference w:id="127"/>
      </w:r>
      <w:r w:rsidR="00CD377A" w:rsidRPr="00AA0EAB">
        <w:t>.</w:t>
      </w:r>
    </w:p>
    <w:bookmarkEnd w:id="77"/>
    <w:p w14:paraId="08517C6A" w14:textId="28C0E253" w:rsidR="00443875" w:rsidRPr="00AA0EAB" w:rsidRDefault="009436CB" w:rsidP="00055DFE">
      <w:r w:rsidRPr="00AA0EAB">
        <w:lastRenderedPageBreak/>
        <w:t xml:space="preserve">Papildomai verta išskirti </w:t>
      </w:r>
      <w:r w:rsidR="0020152C" w:rsidRPr="00AA0EAB">
        <w:rPr>
          <w:b/>
          <w:bCs/>
        </w:rPr>
        <w:t>projektų priklausomybę nuo projekto partnerių ar kitų trečiųjų šalių</w:t>
      </w:r>
      <w:r w:rsidR="0020152C" w:rsidRPr="00AA0EAB">
        <w:t xml:space="preserve"> (</w:t>
      </w:r>
      <w:r w:rsidR="00FF1E17" w:rsidRPr="00AA0EAB">
        <w:t>daugiausia –</w:t>
      </w:r>
      <w:r w:rsidR="003950E3" w:rsidRPr="00AA0EAB">
        <w:t xml:space="preserve"> </w:t>
      </w:r>
      <w:r w:rsidR="0020152C" w:rsidRPr="00AA0EAB">
        <w:t>paslaugų teikėj</w:t>
      </w:r>
      <w:r w:rsidR="00CC5AD6" w:rsidRPr="00AA0EAB">
        <w:t>ų</w:t>
      </w:r>
      <w:r w:rsidR="0020152C" w:rsidRPr="00AA0EAB">
        <w:t xml:space="preserve">). </w:t>
      </w:r>
      <w:r w:rsidR="0012279A" w:rsidRPr="00AA0EAB">
        <w:t xml:space="preserve">Projektuose, </w:t>
      </w:r>
      <w:r w:rsidR="00742AE5" w:rsidRPr="00AA0EAB">
        <w:t xml:space="preserve">į </w:t>
      </w:r>
      <w:r w:rsidR="0012279A" w:rsidRPr="00AA0EAB">
        <w:t>kuriuos</w:t>
      </w:r>
      <w:r w:rsidR="00742AE5" w:rsidRPr="00AA0EAB">
        <w:t>,</w:t>
      </w:r>
      <w:r w:rsidR="0012279A" w:rsidRPr="00AA0EAB">
        <w:t xml:space="preserve"> kuriant naujas </w:t>
      </w:r>
      <w:r w:rsidR="00217923" w:rsidRPr="00AA0EAB">
        <w:t>sudėtines</w:t>
      </w:r>
      <w:r w:rsidR="0012279A" w:rsidRPr="00AA0EAB">
        <w:t xml:space="preserve"> </w:t>
      </w:r>
      <w:r w:rsidR="00EF74A6" w:rsidRPr="00AA0EAB">
        <w:t>el.</w:t>
      </w:r>
      <w:r w:rsidR="00FF1E17" w:rsidRPr="00AA0EAB">
        <w:t> </w:t>
      </w:r>
      <w:r w:rsidR="00EF74A6" w:rsidRPr="00AA0EAB">
        <w:t>paslaug</w:t>
      </w:r>
      <w:r w:rsidR="0012279A" w:rsidRPr="00AA0EAB">
        <w:t xml:space="preserve">as, </w:t>
      </w:r>
      <w:r w:rsidR="00742AE5" w:rsidRPr="00AA0EAB">
        <w:t xml:space="preserve">būtina įtraukti kitas viešojo valdymo institucijas, vykdytojo galimybes tinkamai ir laiku vykdyti projekto veiklas sunkina </w:t>
      </w:r>
      <w:r w:rsidR="0012279A" w:rsidRPr="00AA0EAB">
        <w:t>ilgas derinimo procesas</w:t>
      </w:r>
      <w:r w:rsidR="00217923" w:rsidRPr="00AA0EAB">
        <w:t>,</w:t>
      </w:r>
      <w:r w:rsidR="004222E7" w:rsidRPr="00AA0EAB">
        <w:t xml:space="preserve"> </w:t>
      </w:r>
      <w:r w:rsidR="00FF1E17" w:rsidRPr="00AA0EAB">
        <w:t xml:space="preserve">numatyta integracija </w:t>
      </w:r>
      <w:r w:rsidR="00437144" w:rsidRPr="00AA0EAB">
        <w:t xml:space="preserve">su kitų įstaigų </w:t>
      </w:r>
      <w:proofErr w:type="spellStart"/>
      <w:r w:rsidR="00437144" w:rsidRPr="00AA0EAB">
        <w:t>IS</w:t>
      </w:r>
      <w:proofErr w:type="spellEnd"/>
      <w:r w:rsidR="00FF1E17" w:rsidRPr="00AA0EAB">
        <w:t>, kad būtų galima gauti jų</w:t>
      </w:r>
      <w:r w:rsidR="00437144" w:rsidRPr="00AA0EAB">
        <w:t xml:space="preserve"> duomen</w:t>
      </w:r>
      <w:r w:rsidR="00742AE5" w:rsidRPr="00AA0EAB">
        <w:t>i</w:t>
      </w:r>
      <w:r w:rsidR="00FF1E17" w:rsidRPr="00AA0EAB">
        <w:t>s</w:t>
      </w:r>
      <w:r w:rsidR="006607E3" w:rsidRPr="00AA0EAB">
        <w:rPr>
          <w:rStyle w:val="FootnoteReference"/>
        </w:rPr>
        <w:footnoteReference w:id="128"/>
      </w:r>
      <w:r w:rsidR="004222E7" w:rsidRPr="00AA0EAB">
        <w:t>,</w:t>
      </w:r>
      <w:r w:rsidR="0012279A" w:rsidRPr="00AA0EAB">
        <w:t xml:space="preserve"> ar bendras suinteresuotumo trūkumas.</w:t>
      </w:r>
      <w:r w:rsidR="005603F4" w:rsidRPr="00AA0EAB">
        <w:t xml:space="preserve"> </w:t>
      </w:r>
      <w:r w:rsidR="00C54DF3" w:rsidRPr="00AA0EAB">
        <w:t xml:space="preserve">Jei reikalingi trečiųjų šalių duomenys, projekto vykdytojai neturi </w:t>
      </w:r>
      <w:r w:rsidR="00CC5AD6" w:rsidRPr="00AA0EAB">
        <w:t>tinkamų</w:t>
      </w:r>
      <w:r w:rsidR="00C54DF3" w:rsidRPr="00AA0EAB">
        <w:t xml:space="preserve"> nefinansinių bendradarbiavimo </w:t>
      </w:r>
      <w:r w:rsidR="00FF1E17" w:rsidRPr="00AA0EAB">
        <w:t>skatinimo priemonių</w:t>
      </w:r>
      <w:r w:rsidR="00C54DF3" w:rsidRPr="00AA0EAB">
        <w:t>, t.</w:t>
      </w:r>
      <w:r w:rsidR="00FF1E17" w:rsidRPr="00AA0EAB">
        <w:t> </w:t>
      </w:r>
      <w:r w:rsidR="00C54DF3" w:rsidRPr="00AA0EAB">
        <w:t xml:space="preserve">y. pasirašyto susitarimo memorandumo neužtenka </w:t>
      </w:r>
      <w:r w:rsidR="00FF1E17" w:rsidRPr="00AA0EAB">
        <w:t>įsitraukimui užtikrinti</w:t>
      </w:r>
      <w:r w:rsidR="00C54DF3" w:rsidRPr="00AA0EAB">
        <w:rPr>
          <w:rStyle w:val="FootnoteReference"/>
        </w:rPr>
        <w:footnoteReference w:id="129"/>
      </w:r>
      <w:r w:rsidR="00CC5AD6" w:rsidRPr="00AA0EAB">
        <w:t>.</w:t>
      </w:r>
      <w:r w:rsidR="00C54DF3" w:rsidRPr="00AA0EAB">
        <w:t xml:space="preserve"> </w:t>
      </w:r>
      <w:r w:rsidR="00CC5AD6" w:rsidRPr="00AA0EAB">
        <w:t>K</w:t>
      </w:r>
      <w:r w:rsidR="00FF1E17" w:rsidRPr="00AA0EAB">
        <w:t>ai kuria</w:t>
      </w:r>
      <w:r w:rsidR="00CD65AC" w:rsidRPr="00AA0EAB">
        <w:t xml:space="preserve">is atvejais </w:t>
      </w:r>
      <w:r w:rsidR="006607E3" w:rsidRPr="00AA0EAB">
        <w:t>projekto vykdytojai planavimo etape nenumato partnerių, kurių įtraukimas yra būtinas numatyto projekto sėkmei</w:t>
      </w:r>
      <w:r w:rsidR="006607E3" w:rsidRPr="00AA0EAB">
        <w:rPr>
          <w:rStyle w:val="FootnoteReference"/>
        </w:rPr>
        <w:footnoteReference w:id="130"/>
      </w:r>
      <w:r w:rsidR="006607E3" w:rsidRPr="00AA0EAB">
        <w:t>.</w:t>
      </w:r>
    </w:p>
    <w:p w14:paraId="2874236B" w14:textId="7053E399" w:rsidR="009F5D13" w:rsidRPr="00AA0EAB" w:rsidRDefault="00F81744" w:rsidP="00055DFE">
      <w:r w:rsidRPr="00AA0EAB">
        <w:t>Teigiama, kad kartais</w:t>
      </w:r>
      <w:r w:rsidR="00A03E82" w:rsidRPr="00AA0EAB">
        <w:t xml:space="preserve"> Lietuvos </w:t>
      </w:r>
      <w:r w:rsidR="00FF1E17" w:rsidRPr="00AA0EAB">
        <w:t xml:space="preserve">viešojo valdymo srityje </w:t>
      </w:r>
      <w:r w:rsidR="00A03E82" w:rsidRPr="00AA0EAB">
        <w:t>trūksta organizacinio tarpusavio sąveikumo, t.</w:t>
      </w:r>
      <w:r w:rsidR="00FF1E17" w:rsidRPr="00AA0EAB">
        <w:t> </w:t>
      </w:r>
      <w:r w:rsidR="00A03E82" w:rsidRPr="00AA0EAB">
        <w:t xml:space="preserve">y. institucijos teikia prioritetus vidiniams tikslams ir </w:t>
      </w:r>
      <w:r w:rsidR="00FF1E17" w:rsidRPr="00AA0EAB">
        <w:t>ištekliams</w:t>
      </w:r>
      <w:r w:rsidR="00A03E82" w:rsidRPr="00AA0EAB">
        <w:t xml:space="preserve">, o ne bendram viešojo valdymo ir viešųjų paslaugų kokybės </w:t>
      </w:r>
      <w:r w:rsidR="00CC5AD6" w:rsidRPr="00AA0EAB">
        <w:t>didinimui</w:t>
      </w:r>
      <w:r w:rsidR="00A03E82" w:rsidRPr="00AA0EAB">
        <w:t xml:space="preserve"> ir bendram administracinės naštos mažinimui</w:t>
      </w:r>
      <w:r w:rsidR="005F0C99" w:rsidRPr="00AA0EAB">
        <w:t xml:space="preserve"> kuriant sudėtines el.</w:t>
      </w:r>
      <w:r w:rsidR="00FF1E17" w:rsidRPr="00AA0EAB">
        <w:t> </w:t>
      </w:r>
      <w:r w:rsidR="005F0C99" w:rsidRPr="00AA0EAB">
        <w:t>paslaugas</w:t>
      </w:r>
      <w:r w:rsidR="001F6E2C" w:rsidRPr="00AA0EAB">
        <w:rPr>
          <w:rStyle w:val="FootnoteReference"/>
        </w:rPr>
        <w:footnoteReference w:id="131"/>
      </w:r>
      <w:r w:rsidR="00A03E82" w:rsidRPr="00AA0EAB">
        <w:t xml:space="preserve">. </w:t>
      </w:r>
      <w:r w:rsidR="00CC5AD6" w:rsidRPr="00AA0EAB">
        <w:t>Kylant</w:t>
      </w:r>
      <w:r w:rsidR="00CD65AC" w:rsidRPr="00AA0EAB">
        <w:t xml:space="preserve"> </w:t>
      </w:r>
      <w:r w:rsidR="00FF1E17" w:rsidRPr="00AA0EAB">
        <w:t xml:space="preserve">esminių nesutarimų </w:t>
      </w:r>
      <w:r w:rsidR="00CC5AD6" w:rsidRPr="00AA0EAB">
        <w:t>dažnai</w:t>
      </w:r>
      <w:r w:rsidR="00CD65AC" w:rsidRPr="00AA0EAB">
        <w:t xml:space="preserve"> trūksta koordinaci</w:t>
      </w:r>
      <w:r w:rsidR="00CC5AD6" w:rsidRPr="00AA0EAB">
        <w:t>nį</w:t>
      </w:r>
      <w:r w:rsidR="00CD65AC" w:rsidRPr="00AA0EAB">
        <w:t xml:space="preserve"> vaidmen</w:t>
      </w:r>
      <w:r w:rsidR="00CC5AD6" w:rsidRPr="00AA0EAB">
        <w:t>į</w:t>
      </w:r>
      <w:r w:rsidR="00CD65AC" w:rsidRPr="00AA0EAB">
        <w:t xml:space="preserve"> </w:t>
      </w:r>
      <w:r w:rsidR="00FF1E17" w:rsidRPr="00AA0EAB">
        <w:t xml:space="preserve">atliekančios </w:t>
      </w:r>
      <w:r w:rsidR="00CD65AC" w:rsidRPr="00AA0EAB">
        <w:t xml:space="preserve">institucijos, kuri galėtų imtis iniciatyvos </w:t>
      </w:r>
      <w:r w:rsidR="00FF1E17" w:rsidRPr="00AA0EAB">
        <w:t xml:space="preserve">derinti </w:t>
      </w:r>
      <w:r w:rsidR="00CD65AC" w:rsidRPr="00AA0EAB">
        <w:t xml:space="preserve">tarpinstitucinius interesus (ypač tais atvejais, kai yra kuriamos sudėtinės </w:t>
      </w:r>
      <w:r w:rsidR="00EF74A6" w:rsidRPr="00AA0EAB">
        <w:t>el.</w:t>
      </w:r>
      <w:r w:rsidR="00FF1E17" w:rsidRPr="00AA0EAB">
        <w:t> </w:t>
      </w:r>
      <w:r w:rsidR="00EF74A6" w:rsidRPr="00AA0EAB">
        <w:t>paslaug</w:t>
      </w:r>
      <w:r w:rsidR="00CD65AC" w:rsidRPr="00AA0EAB">
        <w:t>os)</w:t>
      </w:r>
      <w:r w:rsidR="00443875" w:rsidRPr="00AA0EAB">
        <w:t xml:space="preserve"> ar lyderystės </w:t>
      </w:r>
      <w:r w:rsidR="00FF1E17" w:rsidRPr="00AA0EAB">
        <w:t>prisiimdama visišką</w:t>
      </w:r>
      <w:r w:rsidR="00443875" w:rsidRPr="00AA0EAB">
        <w:t xml:space="preserve"> projekto „</w:t>
      </w:r>
      <w:r w:rsidR="00CC5AD6" w:rsidRPr="00AA0EAB">
        <w:t>nuosavybę</w:t>
      </w:r>
      <w:r w:rsidR="00443875" w:rsidRPr="00AA0EAB">
        <w:t>“</w:t>
      </w:r>
      <w:r w:rsidR="00443875" w:rsidRPr="00AA0EAB">
        <w:rPr>
          <w:rStyle w:val="FootnoteReference"/>
        </w:rPr>
        <w:footnoteReference w:id="132"/>
      </w:r>
      <w:r w:rsidR="00CD65AC" w:rsidRPr="00AA0EAB">
        <w:t xml:space="preserve">. </w:t>
      </w:r>
      <w:r w:rsidR="009F5D13" w:rsidRPr="00AA0EAB">
        <w:t xml:space="preserve">Šie veiksniai nulėmė, </w:t>
      </w:r>
      <w:r w:rsidR="004245F1" w:rsidRPr="00AA0EAB">
        <w:t xml:space="preserve">kad projektų vykdytojai </w:t>
      </w:r>
      <w:r w:rsidR="00C866CF" w:rsidRPr="00AA0EAB">
        <w:t>sugaišta daugybę</w:t>
      </w:r>
      <w:r w:rsidR="00CC5AD6" w:rsidRPr="00AA0EAB">
        <w:t xml:space="preserve"> laiko siekdami</w:t>
      </w:r>
      <w:r w:rsidR="004245F1" w:rsidRPr="00AA0EAB">
        <w:t xml:space="preserve"> tinkamai įtraukti projekto partnerius ar </w:t>
      </w:r>
      <w:r w:rsidR="00FF1E17" w:rsidRPr="00AA0EAB">
        <w:t xml:space="preserve">ieškodami </w:t>
      </w:r>
      <w:r w:rsidR="004245F1" w:rsidRPr="00AA0EAB">
        <w:t>papildomo finansavimo tam tikroms projekto įgyvendinimo veikloms.</w:t>
      </w:r>
    </w:p>
    <w:p w14:paraId="237BC76D" w14:textId="61CC0B1E" w:rsidR="009436CB" w:rsidRPr="00AA0EAB" w:rsidRDefault="00562E68" w:rsidP="00055DFE">
      <w:r w:rsidRPr="00AA0EAB">
        <w:t>D</w:t>
      </w:r>
      <w:r w:rsidR="00C0793F" w:rsidRPr="00AA0EAB">
        <w:t>idžioji dalis 525, 526 ir 529 priemonių projekt</w:t>
      </w:r>
      <w:r w:rsidR="00217923" w:rsidRPr="00AA0EAB">
        <w:t>ų</w:t>
      </w:r>
      <w:r w:rsidR="004222E7" w:rsidRPr="00AA0EAB">
        <w:t xml:space="preserve"> susidūr</w:t>
      </w:r>
      <w:r w:rsidRPr="00AA0EAB">
        <w:t>ė</w:t>
      </w:r>
      <w:r w:rsidR="004222E7" w:rsidRPr="00AA0EAB">
        <w:t xml:space="preserve"> su sunkumais dėl paslaugų teikėjų (atsakingų už </w:t>
      </w:r>
      <w:proofErr w:type="spellStart"/>
      <w:r w:rsidR="004222E7" w:rsidRPr="00AA0EAB">
        <w:t>IS</w:t>
      </w:r>
      <w:proofErr w:type="spellEnd"/>
      <w:r w:rsidR="004222E7" w:rsidRPr="00AA0EAB">
        <w:t xml:space="preserve"> kūrimą ar tobulinimą) nelankstumo (pavyzdžiui, </w:t>
      </w:r>
      <w:r w:rsidR="00FF1E17" w:rsidRPr="00AA0EAB">
        <w:t xml:space="preserve">nenoro prisitaikyti </w:t>
      </w:r>
      <w:r w:rsidR="004222E7" w:rsidRPr="00AA0EAB">
        <w:t>prie kintančių techninių specifikacijų), kompetencijų trūkumo ar terminų nesilaikymo.</w:t>
      </w:r>
      <w:r w:rsidR="0059709E" w:rsidRPr="00AA0EAB">
        <w:t xml:space="preserve"> </w:t>
      </w:r>
      <w:r w:rsidR="00F81744" w:rsidRPr="00AA0EAB">
        <w:t>Pastebima, kad rinkoje ne</w:t>
      </w:r>
      <w:r w:rsidRPr="00AA0EAB">
        <w:t>be</w:t>
      </w:r>
      <w:r w:rsidR="00F81744" w:rsidRPr="00AA0EAB">
        <w:t>pakanka patikimų ir didelės apimties IT projektus gebančių valdyti</w:t>
      </w:r>
      <w:r w:rsidR="004222E7" w:rsidRPr="00AA0EAB">
        <w:t xml:space="preserve"> </w:t>
      </w:r>
      <w:r w:rsidR="00F81744" w:rsidRPr="00AA0EAB">
        <w:t xml:space="preserve">paslaugų teikėjų, kurie galėtų </w:t>
      </w:r>
      <w:bookmarkStart w:id="78" w:name="_Hlk111102108"/>
      <w:r w:rsidR="009040C4" w:rsidRPr="00AA0EAB">
        <w:t>visiškai</w:t>
      </w:r>
      <w:r w:rsidR="00F81744" w:rsidRPr="00AA0EAB">
        <w:t xml:space="preserve"> </w:t>
      </w:r>
      <w:bookmarkEnd w:id="78"/>
      <w:r w:rsidR="00F81744" w:rsidRPr="00AA0EAB">
        <w:t>atliepti Lietuvos viešojo sektoriaus skaitmenizacijos poreikį</w:t>
      </w:r>
      <w:r w:rsidR="00F81744" w:rsidRPr="00AA0EAB">
        <w:rPr>
          <w:rStyle w:val="FootnoteReference"/>
        </w:rPr>
        <w:footnoteReference w:id="133"/>
      </w:r>
      <w:r w:rsidR="00F81744" w:rsidRPr="00AA0EAB">
        <w:t>.</w:t>
      </w:r>
    </w:p>
    <w:p w14:paraId="35FB7D11" w14:textId="54F71B3B" w:rsidR="00CE3918" w:rsidRPr="00AA0EAB" w:rsidRDefault="00F3336A" w:rsidP="00055DFE">
      <w:r w:rsidRPr="00AA0EAB">
        <w:t>Projektų vykdytojai ir administruojančios</w:t>
      </w:r>
      <w:r w:rsidR="00FF1E17" w:rsidRPr="00AA0EAB">
        <w:t>ios</w:t>
      </w:r>
      <w:r w:rsidRPr="00AA0EAB">
        <w:t xml:space="preserve"> institucijos minėjo ir </w:t>
      </w:r>
      <w:r w:rsidRPr="00AA0EAB">
        <w:rPr>
          <w:b/>
          <w:bCs/>
        </w:rPr>
        <w:t xml:space="preserve">VP 2 </w:t>
      </w:r>
      <w:r w:rsidR="00A71D8F" w:rsidRPr="00AA0EAB">
        <w:rPr>
          <w:b/>
          <w:bCs/>
        </w:rPr>
        <w:t>prioriteto</w:t>
      </w:r>
      <w:r w:rsidRPr="00AA0EAB">
        <w:rPr>
          <w:b/>
          <w:bCs/>
        </w:rPr>
        <w:t xml:space="preserve"> projektų </w:t>
      </w:r>
      <w:r w:rsidR="00AC11C3" w:rsidRPr="00AA0EAB">
        <w:rPr>
          <w:b/>
          <w:bCs/>
        </w:rPr>
        <w:t xml:space="preserve">tarpusavio </w:t>
      </w:r>
      <w:r w:rsidRPr="00AA0EAB">
        <w:rPr>
          <w:b/>
          <w:bCs/>
        </w:rPr>
        <w:t>sąsajas</w:t>
      </w:r>
      <w:r w:rsidR="00AC11C3" w:rsidRPr="00AA0EAB">
        <w:rPr>
          <w:b/>
          <w:bCs/>
        </w:rPr>
        <w:t xml:space="preserve"> ir priklausomybę</w:t>
      </w:r>
      <w:r w:rsidRPr="00AA0EAB">
        <w:t xml:space="preserve">, dėl kurių vėluodavo tam tikros projektų veiklos. Šį veiksnį </w:t>
      </w:r>
      <w:r w:rsidR="00FF1E17" w:rsidRPr="00AA0EAB">
        <w:t xml:space="preserve">galima </w:t>
      </w:r>
      <w:r w:rsidRPr="00AA0EAB">
        <w:t xml:space="preserve">iliustruoti 526 priemonės </w:t>
      </w:r>
      <w:r w:rsidR="00FF1E17" w:rsidRPr="00AA0EAB">
        <w:t xml:space="preserve">projektu </w:t>
      </w:r>
      <w:r w:rsidRPr="00AA0EAB">
        <w:t xml:space="preserve">„Modernaus elektroninio turinio </w:t>
      </w:r>
      <w:r w:rsidR="00FF1E17" w:rsidRPr="00AA0EAB">
        <w:t xml:space="preserve">išsaugojimas </w:t>
      </w:r>
      <w:r w:rsidRPr="00AA0EAB">
        <w:t xml:space="preserve">ir </w:t>
      </w:r>
      <w:r w:rsidR="00FF1E17" w:rsidRPr="00AA0EAB">
        <w:t>sklaida</w:t>
      </w:r>
      <w:r w:rsidRPr="00AA0EAB">
        <w:t xml:space="preserve">“. </w:t>
      </w:r>
      <w:r w:rsidR="00AC11C3" w:rsidRPr="00AA0EAB">
        <w:t xml:space="preserve">Viena iš </w:t>
      </w:r>
      <w:proofErr w:type="spellStart"/>
      <w:r w:rsidRPr="00AA0EAB">
        <w:t>MMB</w:t>
      </w:r>
      <w:proofErr w:type="spellEnd"/>
      <w:r w:rsidRPr="00AA0EAB">
        <w:t xml:space="preserve"> </w:t>
      </w:r>
      <w:r w:rsidR="00AC11C3" w:rsidRPr="00AA0EAB">
        <w:t>projekto veiklų buvo reikiamos IRT infrastruktūr</w:t>
      </w:r>
      <w:r w:rsidR="00562E68" w:rsidRPr="00AA0EAB">
        <w:t>os</w:t>
      </w:r>
      <w:r w:rsidR="00AC11C3" w:rsidRPr="00AA0EAB">
        <w:t xml:space="preserve"> ir duomenų perkėlimas į </w:t>
      </w:r>
      <w:r w:rsidR="00510A09" w:rsidRPr="00AA0EAB">
        <w:t xml:space="preserve">valstybės </w:t>
      </w:r>
      <w:r w:rsidR="00AC11C3" w:rsidRPr="00AA0EAB">
        <w:t>debesijos infrastruktūrą, kuri</w:t>
      </w:r>
      <w:r w:rsidR="00510A09" w:rsidRPr="00AA0EAB">
        <w:t xml:space="preserve">amą pagal kitą </w:t>
      </w:r>
      <w:r w:rsidR="00AC11C3" w:rsidRPr="00AA0EAB">
        <w:t xml:space="preserve">VP 2 </w:t>
      </w:r>
      <w:r w:rsidR="002007B1" w:rsidRPr="00AA0EAB">
        <w:t>prioriteto</w:t>
      </w:r>
      <w:r w:rsidR="00AC11C3" w:rsidRPr="00AA0EAB">
        <w:t xml:space="preserve"> </w:t>
      </w:r>
      <w:r w:rsidR="00CC30AE" w:rsidRPr="00AA0EAB">
        <w:t>IVPK</w:t>
      </w:r>
      <w:r w:rsidR="00AC11C3" w:rsidRPr="00AA0EAB">
        <w:t xml:space="preserve"> projekt</w:t>
      </w:r>
      <w:r w:rsidR="00510A09" w:rsidRPr="00AA0EAB">
        <w:t>ą</w:t>
      </w:r>
      <w:r w:rsidR="00AC11C3" w:rsidRPr="00AA0EAB">
        <w:t xml:space="preserve">. Dėl šio projekto vėlavimo </w:t>
      </w:r>
      <w:proofErr w:type="spellStart"/>
      <w:r w:rsidR="00AC11C3" w:rsidRPr="00AA0EAB">
        <w:t>MMB</w:t>
      </w:r>
      <w:proofErr w:type="spellEnd"/>
      <w:r w:rsidR="00AC11C3" w:rsidRPr="00AA0EAB">
        <w:t xml:space="preserve"> laiku negavo </w:t>
      </w:r>
      <w:r w:rsidR="00D81EF8" w:rsidRPr="00AA0EAB">
        <w:t xml:space="preserve">prieigos prie </w:t>
      </w:r>
      <w:r w:rsidR="00AC11C3" w:rsidRPr="00AA0EAB">
        <w:t xml:space="preserve">testinės aplinkos </w:t>
      </w:r>
      <w:r w:rsidR="00DE024B" w:rsidRPr="00AA0EAB">
        <w:t xml:space="preserve">naujų </w:t>
      </w:r>
      <w:r w:rsidR="006923CE" w:rsidRPr="00AA0EAB">
        <w:t>LIBIS</w:t>
      </w:r>
      <w:r w:rsidR="00DE024B" w:rsidRPr="00AA0EAB">
        <w:t xml:space="preserve"> </w:t>
      </w:r>
      <w:r w:rsidR="00EF74A6" w:rsidRPr="00AA0EAB">
        <w:t>el.</w:t>
      </w:r>
      <w:r w:rsidR="00510A09" w:rsidRPr="00AA0EAB">
        <w:t> </w:t>
      </w:r>
      <w:r w:rsidR="00EF74A6" w:rsidRPr="00AA0EAB">
        <w:t>paslaug</w:t>
      </w:r>
      <w:r w:rsidR="00DE024B" w:rsidRPr="00AA0EAB">
        <w:t xml:space="preserve">ų </w:t>
      </w:r>
      <w:r w:rsidR="00D81EF8" w:rsidRPr="00AA0EAB">
        <w:t>patikrai,</w:t>
      </w:r>
      <w:r w:rsidR="00AC11C3" w:rsidRPr="00AA0EAB">
        <w:t xml:space="preserve"> </w:t>
      </w:r>
      <w:r w:rsidR="00D81EF8" w:rsidRPr="00AA0EAB">
        <w:t xml:space="preserve">laiku neperkėlė duomenų rinkinių į </w:t>
      </w:r>
      <w:r w:rsidR="00510A09" w:rsidRPr="00AA0EAB">
        <w:t xml:space="preserve">valstybės </w:t>
      </w:r>
      <w:r w:rsidR="00D81EF8" w:rsidRPr="00AA0EAB">
        <w:t>debesijos infrastruktūrą ir pavėlino kitų projekto veiklų pradžią</w:t>
      </w:r>
      <w:r w:rsidR="00AC11C3" w:rsidRPr="00AA0EAB">
        <w:t>.</w:t>
      </w:r>
      <w:r w:rsidR="00D81EF8" w:rsidRPr="00AA0EAB">
        <w:t xml:space="preserve"> Su ta pačia problema susidūrė ir </w:t>
      </w:r>
      <w:r w:rsidR="00437144" w:rsidRPr="00AA0EAB">
        <w:t xml:space="preserve">kitas </w:t>
      </w:r>
      <w:proofErr w:type="spellStart"/>
      <w:r w:rsidR="00437144" w:rsidRPr="00AA0EAB">
        <w:t>MMB</w:t>
      </w:r>
      <w:proofErr w:type="spellEnd"/>
      <w:r w:rsidR="00437144" w:rsidRPr="00AA0EAB">
        <w:t xml:space="preserve"> projektas (</w:t>
      </w:r>
      <w:r w:rsidR="00510A09" w:rsidRPr="00AA0EAB">
        <w:t>„</w:t>
      </w:r>
      <w:r w:rsidR="00F7204D" w:rsidRPr="00AA0EAB">
        <w:t>Virtualio</w:t>
      </w:r>
      <w:r w:rsidR="00F81B2B" w:rsidRPr="00AA0EAB">
        <w:t>s</w:t>
      </w:r>
      <w:r w:rsidR="00F7204D" w:rsidRPr="00AA0EAB">
        <w:t xml:space="preserve"> elektroninio paveldo sistemos</w:t>
      </w:r>
      <w:r w:rsidR="00650BF8" w:rsidRPr="00AA0EAB">
        <w:t xml:space="preserve"> </w:t>
      </w:r>
      <w:r w:rsidR="00F7204D" w:rsidRPr="00AA0EAB">
        <w:t>modernizavimas</w:t>
      </w:r>
      <w:r w:rsidR="00510A09" w:rsidRPr="00AA0EAB">
        <w:t>“</w:t>
      </w:r>
      <w:r w:rsidR="00437144" w:rsidRPr="00AA0EAB">
        <w:t xml:space="preserve">) </w:t>
      </w:r>
      <w:r w:rsidR="00510A09" w:rsidRPr="00AA0EAB">
        <w:t xml:space="preserve">ir </w:t>
      </w:r>
      <w:proofErr w:type="spellStart"/>
      <w:r w:rsidR="00437144" w:rsidRPr="00AA0EAB">
        <w:t>LCVA</w:t>
      </w:r>
      <w:proofErr w:type="spellEnd"/>
      <w:r w:rsidR="00437144" w:rsidRPr="00AA0EAB">
        <w:t xml:space="preserve"> vykdomas </w:t>
      </w:r>
      <w:r w:rsidR="00510A09" w:rsidRPr="00AA0EAB">
        <w:t xml:space="preserve">projektas </w:t>
      </w:r>
      <w:r w:rsidR="00437144" w:rsidRPr="00AA0EAB">
        <w:t>„E-KINAS“.</w:t>
      </w:r>
    </w:p>
    <w:p w14:paraId="4028FAB7" w14:textId="7F06705E" w:rsidR="00D0264B" w:rsidRPr="00AA0EAB" w:rsidRDefault="00097225" w:rsidP="00055DFE">
      <w:r w:rsidRPr="00AA0EAB">
        <w:t xml:space="preserve">Vertinant </w:t>
      </w:r>
      <w:r w:rsidRPr="00AA0EAB">
        <w:rPr>
          <w:b/>
          <w:bCs/>
        </w:rPr>
        <w:t>žmogiškųjų išteklių pasitelkim</w:t>
      </w:r>
      <w:r w:rsidR="00B64327" w:rsidRPr="00AA0EAB">
        <w:rPr>
          <w:b/>
          <w:bCs/>
        </w:rPr>
        <w:t>o</w:t>
      </w:r>
      <w:r w:rsidR="00B64327" w:rsidRPr="00AA0EAB">
        <w:t xml:space="preserve"> klausimą</w:t>
      </w:r>
      <w:r w:rsidRPr="00AA0EAB">
        <w:t>, interviu ir apklausos duomenys atskleidė</w:t>
      </w:r>
      <w:r w:rsidR="00562E68" w:rsidRPr="00AA0EAB">
        <w:t>, kad</w:t>
      </w:r>
      <w:r w:rsidRPr="00AA0EAB">
        <w:t xml:space="preserve"> projektų valdymas </w:t>
      </w:r>
      <w:r w:rsidR="00562E68" w:rsidRPr="00AA0EAB">
        <w:t xml:space="preserve">dažnai </w:t>
      </w:r>
      <w:r w:rsidRPr="00AA0EAB">
        <w:t xml:space="preserve">yra </w:t>
      </w:r>
      <w:r w:rsidR="00562E68" w:rsidRPr="00AA0EAB">
        <w:t>reikšminga</w:t>
      </w:r>
      <w:r w:rsidRPr="00AA0EAB">
        <w:t xml:space="preserve"> administracinė našta, t.</w:t>
      </w:r>
      <w:r w:rsidR="00510A09" w:rsidRPr="00AA0EAB">
        <w:t> </w:t>
      </w:r>
      <w:r w:rsidRPr="00AA0EAB">
        <w:t xml:space="preserve">y. </w:t>
      </w:r>
      <w:r w:rsidR="00510A09" w:rsidRPr="00AA0EAB">
        <w:t xml:space="preserve">valdyti projekto </w:t>
      </w:r>
      <w:r w:rsidRPr="00AA0EAB">
        <w:t xml:space="preserve">nėra </w:t>
      </w:r>
      <w:r w:rsidR="00510A09" w:rsidRPr="00AA0EAB">
        <w:t xml:space="preserve">paskiriamas </w:t>
      </w:r>
      <w:r w:rsidRPr="00AA0EAB">
        <w:t xml:space="preserve">atskiras </w:t>
      </w:r>
      <w:r w:rsidR="00B64327" w:rsidRPr="00AA0EAB">
        <w:t>administruojantis asmuo</w:t>
      </w:r>
      <w:r w:rsidRPr="00AA0EAB">
        <w:t>.</w:t>
      </w:r>
      <w:r w:rsidR="00B64327" w:rsidRPr="00AA0EAB">
        <w:t xml:space="preserve"> </w:t>
      </w:r>
      <w:r w:rsidR="00562E68" w:rsidRPr="00AA0EAB">
        <w:t>N</w:t>
      </w:r>
      <w:r w:rsidR="00B64327" w:rsidRPr="00AA0EAB">
        <w:t xml:space="preserve">epaisant to, kad </w:t>
      </w:r>
      <w:r w:rsidR="006B1A23" w:rsidRPr="00AA0EAB">
        <w:t>ši</w:t>
      </w:r>
      <w:r w:rsidR="00562E68" w:rsidRPr="00AA0EAB">
        <w:t>u</w:t>
      </w:r>
      <w:r w:rsidR="006B1A23" w:rsidRPr="00AA0EAB">
        <w:t xml:space="preserve">o finansavimo laikotarpiu </w:t>
      </w:r>
      <w:r w:rsidR="00562E68" w:rsidRPr="00AA0EAB">
        <w:t>numatyta</w:t>
      </w:r>
      <w:r w:rsidR="006B1A23" w:rsidRPr="00AA0EAB">
        <w:t xml:space="preserve"> papildoma projektų paraiškų teikimo sąlyga </w:t>
      </w:r>
      <w:r w:rsidR="00E8546B" w:rsidRPr="00AA0EAB">
        <w:t xml:space="preserve">– </w:t>
      </w:r>
      <w:r w:rsidR="006B1A23" w:rsidRPr="00AA0EAB">
        <w:t xml:space="preserve">sudaryti projekto komandas, </w:t>
      </w:r>
      <w:r w:rsidR="00AD05FE" w:rsidRPr="00AA0EAB">
        <w:t>tinkamai spręsti ši</w:t>
      </w:r>
      <w:r w:rsidR="00562E68" w:rsidRPr="00AA0EAB">
        <w:t>os</w:t>
      </w:r>
      <w:r w:rsidR="00AD05FE" w:rsidRPr="00AA0EAB">
        <w:t xml:space="preserve"> problem</w:t>
      </w:r>
      <w:r w:rsidR="00562E68" w:rsidRPr="00AA0EAB">
        <w:t>os</w:t>
      </w:r>
      <w:r w:rsidR="00E8546B" w:rsidRPr="00AA0EAB">
        <w:t xml:space="preserve"> </w:t>
      </w:r>
      <w:r w:rsidR="00E8546B" w:rsidRPr="00AA0EAB">
        <w:lastRenderedPageBreak/>
        <w:t>nebuvo galima</w:t>
      </w:r>
      <w:r w:rsidR="00AD05FE" w:rsidRPr="00AA0EAB">
        <w:t xml:space="preserve">, </w:t>
      </w:r>
      <w:r w:rsidR="00E8546B" w:rsidRPr="00AA0EAB">
        <w:t xml:space="preserve">nes </w:t>
      </w:r>
      <w:r w:rsidR="00AD05FE" w:rsidRPr="00AA0EAB">
        <w:t>projektų įgyvendinimas</w:t>
      </w:r>
      <w:r w:rsidR="00562E68" w:rsidRPr="00AA0EAB">
        <w:t xml:space="preserve"> dažnai</w:t>
      </w:r>
      <w:r w:rsidR="00AD05FE" w:rsidRPr="00AA0EAB">
        <w:t xml:space="preserve"> prasideda 1</w:t>
      </w:r>
      <w:r w:rsidR="00E8546B" w:rsidRPr="00AA0EAB">
        <w:t>–</w:t>
      </w:r>
      <w:r w:rsidR="00AD05FE" w:rsidRPr="00AA0EAB">
        <w:t>2 meta</w:t>
      </w:r>
      <w:r w:rsidR="00562E68" w:rsidRPr="00AA0EAB">
        <w:t>i</w:t>
      </w:r>
      <w:r w:rsidR="00AD05FE" w:rsidRPr="00AA0EAB">
        <w:t xml:space="preserve"> </w:t>
      </w:r>
      <w:r w:rsidR="00562E68" w:rsidRPr="00AA0EAB">
        <w:t>po</w:t>
      </w:r>
      <w:r w:rsidR="00AD05FE" w:rsidRPr="00AA0EAB">
        <w:t xml:space="preserve"> paraiškų </w:t>
      </w:r>
      <w:r w:rsidR="00562E68" w:rsidRPr="00AA0EAB">
        <w:t>pate</w:t>
      </w:r>
      <w:r w:rsidR="00CC30AE" w:rsidRPr="00AA0EAB">
        <w:t>i</w:t>
      </w:r>
      <w:r w:rsidR="00562E68" w:rsidRPr="00AA0EAB">
        <w:t>kimo</w:t>
      </w:r>
      <w:r w:rsidR="00AD05FE" w:rsidRPr="00AA0EAB">
        <w:t>.</w:t>
      </w:r>
      <w:r w:rsidR="00CD65AC" w:rsidRPr="00AA0EAB">
        <w:t xml:space="preserve"> </w:t>
      </w:r>
      <w:r w:rsidR="00B506D9" w:rsidRPr="00AA0EAB">
        <w:t>Mažas darbo užmokestis ir biurokratinė įstaigų veiklos kultūra mažina viešojo sektoriaus darbuotojų motyvaciją, o pačiose institucijose sunku išlaikyti specialistus, turinčius IRT ir siauresn</w:t>
      </w:r>
      <w:r w:rsidR="00E8546B" w:rsidRPr="00AA0EAB">
        <w:t>ės</w:t>
      </w:r>
      <w:r w:rsidR="00B506D9" w:rsidRPr="00AA0EAB">
        <w:t xml:space="preserve"> </w:t>
      </w:r>
      <w:r w:rsidR="00562E68" w:rsidRPr="00AA0EAB">
        <w:t xml:space="preserve">technologinės specializacijos </w:t>
      </w:r>
      <w:r w:rsidR="00E8546B" w:rsidRPr="00AA0EAB">
        <w:t xml:space="preserve">kompetenciją ir kvalifikaciją </w:t>
      </w:r>
      <w:r w:rsidR="00123AA2" w:rsidRPr="00AA0EAB">
        <w:t>valdyti didelės apimties IT projektus</w:t>
      </w:r>
      <w:r w:rsidR="00B506D9" w:rsidRPr="00AA0EAB">
        <w:rPr>
          <w:rStyle w:val="FootnoteReference"/>
        </w:rPr>
        <w:footnoteReference w:id="134"/>
      </w:r>
      <w:r w:rsidR="00B506D9" w:rsidRPr="00AA0EAB">
        <w:t xml:space="preserve">. </w:t>
      </w:r>
      <w:r w:rsidR="00D0264B" w:rsidRPr="00AA0EAB">
        <w:t>Vienas projektų vykdytojas</w:t>
      </w:r>
      <w:r w:rsidR="00093D13" w:rsidRPr="00AA0EAB">
        <w:t xml:space="preserve"> paminėjo</w:t>
      </w:r>
      <w:r w:rsidR="00D0264B" w:rsidRPr="00AA0EAB">
        <w:t>, kad kartais pamirštama iš anksto numatyti papildomus žmogiškuosius išteklius administracin</w:t>
      </w:r>
      <w:r w:rsidR="00E8546B" w:rsidRPr="00AA0EAB">
        <w:t>ėms</w:t>
      </w:r>
      <w:r w:rsidR="00D0264B" w:rsidRPr="00AA0EAB">
        <w:t xml:space="preserve"> veikl</w:t>
      </w:r>
      <w:r w:rsidR="00E8546B" w:rsidRPr="00AA0EAB">
        <w:t>oms</w:t>
      </w:r>
      <w:r w:rsidR="00D0264B" w:rsidRPr="00AA0EAB">
        <w:t xml:space="preserve"> (pavyzdžiui, </w:t>
      </w:r>
      <w:r w:rsidR="00C866CF" w:rsidRPr="00AA0EAB">
        <w:t xml:space="preserve">įsigytai </w:t>
      </w:r>
      <w:r w:rsidR="00D0264B" w:rsidRPr="00AA0EAB">
        <w:t xml:space="preserve">IRT infrastruktūros </w:t>
      </w:r>
      <w:r w:rsidR="00E8546B" w:rsidRPr="00AA0EAB">
        <w:t>įrang</w:t>
      </w:r>
      <w:r w:rsidR="00C866CF" w:rsidRPr="00AA0EAB">
        <w:t>ai</w:t>
      </w:r>
      <w:r w:rsidR="00E8546B" w:rsidRPr="00AA0EAB">
        <w:t xml:space="preserve"> </w:t>
      </w:r>
      <w:r w:rsidR="00C866CF" w:rsidRPr="00AA0EAB">
        <w:t xml:space="preserve">išvežioti </w:t>
      </w:r>
      <w:r w:rsidR="00D0264B" w:rsidRPr="00AA0EAB">
        <w:t>į dalyvaujančių organizacijų buveines)</w:t>
      </w:r>
      <w:r w:rsidR="00D0264B" w:rsidRPr="00AA0EAB">
        <w:rPr>
          <w:rStyle w:val="FootnoteReference"/>
        </w:rPr>
        <w:footnoteReference w:id="135"/>
      </w:r>
      <w:r w:rsidR="00D0264B" w:rsidRPr="00AA0EAB">
        <w:t xml:space="preserve">. </w:t>
      </w:r>
    </w:p>
    <w:p w14:paraId="1BE91088" w14:textId="3BED123B" w:rsidR="00093D13" w:rsidRPr="00AA0EAB" w:rsidRDefault="00CD65AC" w:rsidP="00055DFE">
      <w:r w:rsidRPr="00AA0EAB">
        <w:t>Dėl ši</w:t>
      </w:r>
      <w:r w:rsidR="00B506D9" w:rsidRPr="00AA0EAB">
        <w:t>ų</w:t>
      </w:r>
      <w:r w:rsidRPr="00AA0EAB">
        <w:t xml:space="preserve"> </w:t>
      </w:r>
      <w:r w:rsidR="00562E68" w:rsidRPr="00AA0EAB">
        <w:t>priežasčių</w:t>
      </w:r>
      <w:r w:rsidRPr="00AA0EAB">
        <w:t xml:space="preserve"> ir bendro kompetencijų trūkumo kartais projekto vykdytoj</w:t>
      </w:r>
      <w:r w:rsidR="00562E68" w:rsidRPr="00AA0EAB">
        <w:t>as</w:t>
      </w:r>
      <w:r w:rsidRPr="00AA0EAB">
        <w:t xml:space="preserve"> negalėdavo numatyti visų projekto įgyvendinimo veiklų ir jų finansavimo poreikio</w:t>
      </w:r>
      <w:r w:rsidR="005173F0" w:rsidRPr="00AA0EAB">
        <w:t xml:space="preserve"> –</w:t>
      </w:r>
      <w:r w:rsidR="00847186" w:rsidRPr="00AA0EAB">
        <w:t xml:space="preserve"> </w:t>
      </w:r>
      <w:r w:rsidR="005173F0" w:rsidRPr="00AA0EAB">
        <w:t xml:space="preserve">ši problema didžiausią poveikį turi didesnės apimties projektuose (pavyzdžiui, valstybės debesijos </w:t>
      </w:r>
      <w:r w:rsidR="00603FB6" w:rsidRPr="00AA0EAB">
        <w:t xml:space="preserve">paslaugų </w:t>
      </w:r>
      <w:r w:rsidR="005173F0" w:rsidRPr="00AA0EAB">
        <w:t>infrastruktūros projekt</w:t>
      </w:r>
      <w:r w:rsidR="00E8546B" w:rsidRPr="00AA0EAB">
        <w:t>e</w:t>
      </w:r>
      <w:r w:rsidR="005173F0" w:rsidRPr="00AA0EAB">
        <w:t>)</w:t>
      </w:r>
      <w:r w:rsidRPr="00AA0EAB">
        <w:rPr>
          <w:rStyle w:val="FootnoteReference"/>
        </w:rPr>
        <w:footnoteReference w:id="136"/>
      </w:r>
      <w:r w:rsidRPr="00AA0EAB">
        <w:t>.</w:t>
      </w:r>
    </w:p>
    <w:p w14:paraId="1D830C05" w14:textId="7CAD83F8" w:rsidR="007D1DE0" w:rsidRPr="00AA0EAB" w:rsidRDefault="00562E68" w:rsidP="00055DFE">
      <w:r w:rsidRPr="00AA0EAB">
        <w:t xml:space="preserve">Apklausoje </w:t>
      </w:r>
      <w:r w:rsidR="00E8546B" w:rsidRPr="00AA0EAB">
        <w:t xml:space="preserve">atsakymo variantą </w:t>
      </w:r>
      <w:r w:rsidR="006409BB" w:rsidRPr="00AA0EAB">
        <w:rPr>
          <w:b/>
          <w:bCs/>
        </w:rPr>
        <w:t>„</w:t>
      </w:r>
      <w:r w:rsidR="007D1DE0" w:rsidRPr="00AA0EAB">
        <w:rPr>
          <w:b/>
          <w:bCs/>
        </w:rPr>
        <w:t>Kita</w:t>
      </w:r>
      <w:r w:rsidR="006409BB" w:rsidRPr="00AA0EAB">
        <w:rPr>
          <w:b/>
          <w:bCs/>
        </w:rPr>
        <w:t>“</w:t>
      </w:r>
      <w:r w:rsidR="007D1DE0" w:rsidRPr="00AA0EAB">
        <w:t xml:space="preserve"> pažymėję projektų vykdytojai </w:t>
      </w:r>
      <w:r w:rsidR="00D0016A" w:rsidRPr="00AA0EAB">
        <w:t xml:space="preserve">įvardijo papildomus vidinius ir išorinius </w:t>
      </w:r>
      <w:r w:rsidRPr="00AA0EAB">
        <w:t>veiksnius, turėjusius neigiamos įtakos projektų rezultatams ar jų įgyvendinimo eigai</w:t>
      </w:r>
      <w:r w:rsidR="007D1DE0" w:rsidRPr="00AA0EAB">
        <w:t>:</w:t>
      </w:r>
    </w:p>
    <w:p w14:paraId="654D9B6F" w14:textId="5C0D1481" w:rsidR="00052C0C" w:rsidRPr="00AA0EAB" w:rsidRDefault="00371CCA" w:rsidP="008F3C7B">
      <w:pPr>
        <w:pStyle w:val="bullet"/>
      </w:pPr>
      <w:r w:rsidRPr="00AA0EAB">
        <w:t>COVID</w:t>
      </w:r>
      <w:r w:rsidR="00052C0C" w:rsidRPr="00AA0EAB">
        <w:t>-19 pandemija</w:t>
      </w:r>
      <w:r w:rsidR="00ED0056" w:rsidRPr="00AA0EAB">
        <w:t xml:space="preserve"> (žr. daugiau </w:t>
      </w:r>
      <w:r w:rsidR="00ED0056" w:rsidRPr="00AA0EAB">
        <w:fldChar w:fldCharType="begin"/>
      </w:r>
      <w:r w:rsidR="00ED0056" w:rsidRPr="00AA0EAB">
        <w:instrText xml:space="preserve"> REF _Ref110411128 \r \h </w:instrText>
      </w:r>
      <w:r w:rsidR="008F3C7B" w:rsidRPr="00AA0EAB">
        <w:instrText xml:space="preserve"> \* MERGEFORMAT </w:instrText>
      </w:r>
      <w:r w:rsidR="00ED0056" w:rsidRPr="00AA0EAB">
        <w:fldChar w:fldCharType="separate"/>
      </w:r>
      <w:r w:rsidR="0060385A" w:rsidRPr="00AA0EAB">
        <w:t>2.1.3</w:t>
      </w:r>
      <w:r w:rsidR="00ED0056" w:rsidRPr="00AA0EAB">
        <w:fldChar w:fldCharType="end"/>
      </w:r>
      <w:r w:rsidR="00213385" w:rsidRPr="00AA0EAB">
        <w:t xml:space="preserve"> </w:t>
      </w:r>
      <w:r w:rsidR="000B746E" w:rsidRPr="00AA0EAB">
        <w:t>daly</w:t>
      </w:r>
      <w:r w:rsidR="00A437D5" w:rsidRPr="00AA0EAB">
        <w:t>je</w:t>
      </w:r>
      <w:r w:rsidR="00ED0056" w:rsidRPr="00AA0EAB">
        <w:t>)</w:t>
      </w:r>
      <w:r w:rsidR="00052C0C" w:rsidRPr="00AA0EAB">
        <w:t>;</w:t>
      </w:r>
    </w:p>
    <w:p w14:paraId="6D50ED67" w14:textId="6CDDA1E3" w:rsidR="00052C0C" w:rsidRPr="00AA0EAB" w:rsidRDefault="00052C0C" w:rsidP="008F3C7B">
      <w:pPr>
        <w:pStyle w:val="bullet"/>
      </w:pPr>
      <w:r w:rsidRPr="00AA0EAB">
        <w:t>išoriniai veiksniai (karas, sutrikusios tiekimo grandinės</w:t>
      </w:r>
      <w:r w:rsidR="001F6E2C" w:rsidRPr="00AA0EAB">
        <w:t>, infliacija</w:t>
      </w:r>
      <w:r w:rsidRPr="00AA0EAB">
        <w:t>)</w:t>
      </w:r>
      <w:r w:rsidR="00A437D5" w:rsidRPr="00AA0EAB">
        <w:t>,</w:t>
      </w:r>
      <w:r w:rsidRPr="00AA0EAB">
        <w:t xml:space="preserve"> dėl kurių išaugo projekto investicijos (</w:t>
      </w:r>
      <w:r w:rsidR="00A437D5" w:rsidRPr="00AA0EAB">
        <w:t xml:space="preserve">statybos </w:t>
      </w:r>
      <w:r w:rsidRPr="00AA0EAB">
        <w:t>medžiagų kainos);</w:t>
      </w:r>
    </w:p>
    <w:p w14:paraId="54B080D4" w14:textId="2991AA41" w:rsidR="00052C0C" w:rsidRPr="00AA0EAB" w:rsidRDefault="00052C0C" w:rsidP="008F3C7B">
      <w:pPr>
        <w:pStyle w:val="bullet"/>
      </w:pPr>
      <w:r w:rsidRPr="00AA0EAB">
        <w:t>neaiškūs projekto tikslai;</w:t>
      </w:r>
    </w:p>
    <w:p w14:paraId="124B1AF6" w14:textId="026BB626" w:rsidR="00052C0C" w:rsidRPr="00AA0EAB" w:rsidRDefault="00052C0C" w:rsidP="008F3C7B">
      <w:pPr>
        <w:pStyle w:val="bullet"/>
      </w:pPr>
      <w:r w:rsidRPr="00AA0EAB">
        <w:t xml:space="preserve">nepakankama pagalba </w:t>
      </w:r>
      <w:r w:rsidR="00C8527B" w:rsidRPr="00AA0EAB">
        <w:t>įtvirtinant</w:t>
      </w:r>
      <w:r w:rsidR="00A437D5" w:rsidRPr="00AA0EAB">
        <w:t xml:space="preserve"> </w:t>
      </w:r>
      <w:r w:rsidRPr="00AA0EAB">
        <w:t xml:space="preserve">sudėtinės </w:t>
      </w:r>
      <w:r w:rsidR="00EF74A6" w:rsidRPr="00AA0EAB">
        <w:t>el.</w:t>
      </w:r>
      <w:r w:rsidR="00A437D5" w:rsidRPr="00AA0EAB">
        <w:t> </w:t>
      </w:r>
      <w:r w:rsidR="00EF74A6" w:rsidRPr="00AA0EAB">
        <w:t>paslaug</w:t>
      </w:r>
      <w:r w:rsidRPr="00AA0EAB">
        <w:t xml:space="preserve">os </w:t>
      </w:r>
      <w:r w:rsidR="00C8527B" w:rsidRPr="00AA0EAB">
        <w:t xml:space="preserve">sampratą </w:t>
      </w:r>
      <w:r w:rsidRPr="00AA0EAB">
        <w:t>projekto pradžioje;</w:t>
      </w:r>
    </w:p>
    <w:p w14:paraId="59E44AF8" w14:textId="13561159" w:rsidR="00ED0056" w:rsidRPr="00AA0EAB" w:rsidRDefault="00ED0056" w:rsidP="008F3C7B">
      <w:pPr>
        <w:pStyle w:val="bullet"/>
      </w:pPr>
      <w:r w:rsidRPr="00AA0EAB">
        <w:t>politiniai sprendimai</w:t>
      </w:r>
      <w:r w:rsidR="00562E68" w:rsidRPr="00AA0EAB">
        <w:t>:</w:t>
      </w:r>
      <w:r w:rsidRPr="00AA0EAB">
        <w:t xml:space="preserve"> keičiantis politinei valdži</w:t>
      </w:r>
      <w:r w:rsidR="00562E68" w:rsidRPr="00AA0EAB">
        <w:t>ai</w:t>
      </w:r>
      <w:r w:rsidRPr="00AA0EAB">
        <w:t xml:space="preserve">, dalį pajėgumų </w:t>
      </w:r>
      <w:r w:rsidR="00562E68" w:rsidRPr="00AA0EAB">
        <w:t>reikėjo</w:t>
      </w:r>
      <w:r w:rsidRPr="00AA0EAB">
        <w:t xml:space="preserve"> skirti</w:t>
      </w:r>
      <w:r w:rsidR="00A437D5" w:rsidRPr="00AA0EAB">
        <w:t xml:space="preserve"> tam, kad </w:t>
      </w:r>
      <w:r w:rsidR="00C8527B" w:rsidRPr="00AA0EAB">
        <w:t xml:space="preserve">būtų </w:t>
      </w:r>
      <w:r w:rsidR="00A437D5" w:rsidRPr="00AA0EAB">
        <w:t>atsak</w:t>
      </w:r>
      <w:r w:rsidR="00C8527B" w:rsidRPr="00AA0EAB">
        <w:t>oma</w:t>
      </w:r>
      <w:r w:rsidR="00A437D5" w:rsidRPr="00AA0EAB">
        <w:t xml:space="preserve"> į</w:t>
      </w:r>
      <w:r w:rsidRPr="00AA0EAB">
        <w:t xml:space="preserve"> </w:t>
      </w:r>
      <w:r w:rsidR="00A437D5" w:rsidRPr="00AA0EAB">
        <w:t xml:space="preserve">papildomus </w:t>
      </w:r>
      <w:r w:rsidRPr="00AA0EAB">
        <w:t xml:space="preserve">projekto įgyvendinimo </w:t>
      </w:r>
      <w:r w:rsidR="00A437D5" w:rsidRPr="00AA0EAB">
        <w:t>klausimus</w:t>
      </w:r>
      <w:r w:rsidRPr="00AA0EAB">
        <w:t xml:space="preserve">, todėl projekto </w:t>
      </w:r>
      <w:r w:rsidR="00C8527B" w:rsidRPr="00AA0EAB">
        <w:t>vykdytojui teko</w:t>
      </w:r>
      <w:r w:rsidRPr="00AA0EAB">
        <w:t xml:space="preserve"> skirti mažiau žmogiškųjų išteklių tiesioginėms projekto veikloms (Valstybės debesijos </w:t>
      </w:r>
      <w:r w:rsidR="00603FB6" w:rsidRPr="00AA0EAB">
        <w:t xml:space="preserve">paslaugų </w:t>
      </w:r>
      <w:r w:rsidRPr="00AA0EAB">
        <w:t xml:space="preserve">infrastruktūros </w:t>
      </w:r>
      <w:r w:rsidR="007C13FF" w:rsidRPr="00AA0EAB">
        <w:t xml:space="preserve">ir </w:t>
      </w:r>
      <w:proofErr w:type="spellStart"/>
      <w:r w:rsidR="007C13FF" w:rsidRPr="00AA0EAB">
        <w:t>ESPBI</w:t>
      </w:r>
      <w:proofErr w:type="spellEnd"/>
      <w:r w:rsidR="007C13FF" w:rsidRPr="00AA0EAB">
        <w:t xml:space="preserve"> </w:t>
      </w:r>
      <w:proofErr w:type="spellStart"/>
      <w:r w:rsidR="007C13FF" w:rsidRPr="00AA0EAB">
        <w:t>IS</w:t>
      </w:r>
      <w:proofErr w:type="spellEnd"/>
      <w:r w:rsidR="007C13FF" w:rsidRPr="00AA0EAB">
        <w:t xml:space="preserve"> plėtros </w:t>
      </w:r>
      <w:r w:rsidRPr="00AA0EAB">
        <w:t>projekt</w:t>
      </w:r>
      <w:r w:rsidR="007C13FF" w:rsidRPr="00AA0EAB">
        <w:t>ų</w:t>
      </w:r>
      <w:r w:rsidRPr="00AA0EAB">
        <w:t xml:space="preserve"> atvejis</w:t>
      </w:r>
      <w:r w:rsidR="0038707F" w:rsidRPr="00AA0EAB">
        <w:rPr>
          <w:rStyle w:val="FootnoteReference"/>
        </w:rPr>
        <w:footnoteReference w:id="137"/>
      </w:r>
      <w:r w:rsidRPr="00AA0EAB">
        <w:t>);</w:t>
      </w:r>
    </w:p>
    <w:p w14:paraId="66560FF4" w14:textId="2585DC36" w:rsidR="00052C0C" w:rsidRPr="00AA0EAB" w:rsidRDefault="00052C0C" w:rsidP="008F3C7B">
      <w:pPr>
        <w:pStyle w:val="bullet"/>
      </w:pPr>
      <w:r w:rsidRPr="00AA0EAB">
        <w:t>projekto vadovo pasikeitim</w:t>
      </w:r>
      <w:r w:rsidR="00562E68" w:rsidRPr="00AA0EAB">
        <w:t>as</w:t>
      </w:r>
      <w:r w:rsidRPr="00AA0EAB">
        <w:t xml:space="preserve"> </w:t>
      </w:r>
      <w:r w:rsidR="008275C1" w:rsidRPr="00AA0EAB">
        <w:t xml:space="preserve">vykstant </w:t>
      </w:r>
      <w:r w:rsidRPr="00AA0EAB">
        <w:t>projekt</w:t>
      </w:r>
      <w:r w:rsidR="008275C1" w:rsidRPr="00AA0EAB">
        <w:t>ui</w:t>
      </w:r>
      <w:r w:rsidRPr="00AA0EAB">
        <w:t>;</w:t>
      </w:r>
    </w:p>
    <w:p w14:paraId="7631A377" w14:textId="2FC49F16" w:rsidR="00EE7936" w:rsidRPr="00AA0EAB" w:rsidRDefault="00EE7936" w:rsidP="008F3C7B">
      <w:pPr>
        <w:pStyle w:val="bullet"/>
      </w:pPr>
      <w:r w:rsidRPr="00AA0EAB">
        <w:t>teisinio reguliavimo pasikeitimai projekto įgyvendinimo</w:t>
      </w:r>
      <w:r w:rsidR="008275C1" w:rsidRPr="00AA0EAB">
        <w:t xml:space="preserve"> etape</w:t>
      </w:r>
      <w:r w:rsidRPr="00AA0EAB">
        <w:t xml:space="preserve"> (IVPK </w:t>
      </w:r>
      <w:r w:rsidR="00C8527B" w:rsidRPr="00AA0EAB">
        <w:t xml:space="preserve">vykdomas </w:t>
      </w:r>
      <w:r w:rsidRPr="00AA0EAB">
        <w:t>atvirų duomenų portalo projektas);</w:t>
      </w:r>
    </w:p>
    <w:p w14:paraId="66F063F0" w14:textId="3102BFF4" w:rsidR="007A1E29" w:rsidRPr="00AA0EAB" w:rsidRDefault="00052C0C" w:rsidP="00125562">
      <w:pPr>
        <w:pStyle w:val="bullet"/>
      </w:pPr>
      <w:r w:rsidRPr="00AA0EAB">
        <w:t>vėluojantis projekto finansavimas.</w:t>
      </w:r>
    </w:p>
    <w:p w14:paraId="0A3460AB" w14:textId="4C133A8C" w:rsidR="00074282" w:rsidRPr="00AA0EAB" w:rsidRDefault="00074282" w:rsidP="00453E6F">
      <w:pPr>
        <w:pStyle w:val="Heading3"/>
      </w:pPr>
      <w:bookmarkStart w:id="79" w:name="_Ref110241299"/>
      <w:bookmarkStart w:id="80" w:name="_Ref110334407"/>
      <w:bookmarkStart w:id="81" w:name="_Ref112947928"/>
      <w:bookmarkStart w:id="82" w:name="_Toc123122833"/>
      <w:r w:rsidRPr="00AA0EAB">
        <w:t>Rodiklių tinkamumas</w:t>
      </w:r>
      <w:bookmarkEnd w:id="79"/>
      <w:bookmarkEnd w:id="80"/>
      <w:bookmarkEnd w:id="81"/>
      <w:bookmarkEnd w:id="82"/>
    </w:p>
    <w:p w14:paraId="0CD168BC" w14:textId="7FB4FD8F" w:rsidR="00B95C8B" w:rsidRPr="00AA0EAB" w:rsidRDefault="00E10004" w:rsidP="00074282">
      <w:r w:rsidRPr="00AA0EAB">
        <w:t>Įvertinus visų apklausoje ir</w:t>
      </w:r>
      <w:r w:rsidR="0079383D" w:rsidRPr="00AA0EAB">
        <w:t xml:space="preserve"> interviu dalyvavusių respondentų pateiktas įžvalgas, galima teigti, kad nuomonės dėl rodiklių tinkamumo išsiskiria</w:t>
      </w:r>
      <w:r w:rsidR="008A1570" w:rsidRPr="00AA0EAB">
        <w:t>, ypač vertinant VP 2 prioriteto produkto rodiklius</w:t>
      </w:r>
      <w:r w:rsidR="0079383D" w:rsidRPr="00AA0EAB">
        <w:t xml:space="preserve">. </w:t>
      </w:r>
      <w:r w:rsidR="00F91D06" w:rsidRPr="00AA0EAB">
        <w:t>96</w:t>
      </w:r>
      <w:r w:rsidR="008275C1" w:rsidRPr="00AA0EAB">
        <w:t> </w:t>
      </w:r>
      <w:r w:rsidR="0079383D" w:rsidRPr="00AA0EAB">
        <w:t xml:space="preserve">proc. apklausoje </w:t>
      </w:r>
      <w:r w:rsidR="008A1570" w:rsidRPr="00AA0EAB">
        <w:t>dalyvavusių</w:t>
      </w:r>
      <w:r w:rsidR="0079383D" w:rsidRPr="00AA0EAB">
        <w:t xml:space="preserve"> projektų vykdytojų patikino, kad </w:t>
      </w:r>
      <w:r w:rsidR="00A80B87" w:rsidRPr="00AA0EAB">
        <w:t>projektų finansavimo sutartyse numatyt</w:t>
      </w:r>
      <w:r w:rsidR="008A1570" w:rsidRPr="00AA0EAB">
        <w:t xml:space="preserve">i </w:t>
      </w:r>
      <w:r w:rsidR="00A80B87" w:rsidRPr="00AA0EAB">
        <w:t>rodikli</w:t>
      </w:r>
      <w:r w:rsidR="008A1570" w:rsidRPr="00AA0EAB">
        <w:t>ai</w:t>
      </w:r>
      <w:r w:rsidR="00A80B87" w:rsidRPr="00AA0EAB">
        <w:t xml:space="preserve"> yra tinkami</w:t>
      </w:r>
      <w:r w:rsidR="008275C1" w:rsidRPr="00AA0EAB">
        <w:t>,</w:t>
      </w:r>
      <w:r w:rsidR="00A80B87" w:rsidRPr="00AA0EAB">
        <w:t xml:space="preserve"> t.</w:t>
      </w:r>
      <w:r w:rsidR="008275C1" w:rsidRPr="00AA0EAB">
        <w:t> </w:t>
      </w:r>
      <w:r w:rsidR="00A80B87" w:rsidRPr="00AA0EAB">
        <w:t xml:space="preserve">y. atspindintys konkrečias projektų įgyvendinimo veiklas. </w:t>
      </w:r>
      <w:r w:rsidR="00C8527B" w:rsidRPr="00AA0EAB">
        <w:t>O</w:t>
      </w:r>
      <w:r w:rsidR="008A1570" w:rsidRPr="00AA0EAB">
        <w:t xml:space="preserve"> projektus </w:t>
      </w:r>
      <w:r w:rsidR="008275C1" w:rsidRPr="00AA0EAB">
        <w:t>administruojančių institucijų man</w:t>
      </w:r>
      <w:r w:rsidR="00C8527B" w:rsidRPr="00AA0EAB">
        <w:t>ymu</w:t>
      </w:r>
      <w:r w:rsidR="008A1570" w:rsidRPr="00AA0EAB">
        <w:t xml:space="preserve">, rodikliai nėra pakankamai tinkami, </w:t>
      </w:r>
      <w:r w:rsidR="008275C1" w:rsidRPr="00AA0EAB">
        <w:t>nes</w:t>
      </w:r>
      <w:r w:rsidR="008A1570" w:rsidRPr="00AA0EAB">
        <w:t xml:space="preserve"> neatspindi projektų </w:t>
      </w:r>
      <w:r w:rsidR="008A1570" w:rsidRPr="00AA0EAB">
        <w:lastRenderedPageBreak/>
        <w:t>sukuriamo poveikio</w:t>
      </w:r>
      <w:r w:rsidR="008275C1" w:rsidRPr="00AA0EAB">
        <w:t>, jais</w:t>
      </w:r>
      <w:r w:rsidR="008A1570" w:rsidRPr="00AA0EAB">
        <w:t xml:space="preserve"> matuoja</w:t>
      </w:r>
      <w:r w:rsidR="008275C1" w:rsidRPr="00AA0EAB">
        <w:t>mi</w:t>
      </w:r>
      <w:r w:rsidR="008A1570" w:rsidRPr="00AA0EAB">
        <w:t xml:space="preserve"> tik fizinės veiklos rezultat</w:t>
      </w:r>
      <w:r w:rsidR="008275C1" w:rsidRPr="00AA0EAB">
        <w:t>ai</w:t>
      </w:r>
      <w:r w:rsidR="008A1570" w:rsidRPr="00AA0EAB">
        <w:t xml:space="preserve"> (p</w:t>
      </w:r>
      <w:r w:rsidR="00F91D06" w:rsidRPr="00AA0EAB">
        <w:t>avyzdžiui</w:t>
      </w:r>
      <w:r w:rsidR="008A1570" w:rsidRPr="00AA0EAB">
        <w:t xml:space="preserve">, įgyvendinti sprendimai, sukurta </w:t>
      </w:r>
      <w:r w:rsidR="00EF74A6" w:rsidRPr="00AA0EAB">
        <w:t>el.</w:t>
      </w:r>
      <w:r w:rsidR="008275C1" w:rsidRPr="00AA0EAB">
        <w:t xml:space="preserve"> paslauga </w:t>
      </w:r>
      <w:r w:rsidR="008A1570" w:rsidRPr="00AA0EAB">
        <w:t>ir pan.)</w:t>
      </w:r>
      <w:r w:rsidR="005E7636" w:rsidRPr="00AA0EAB">
        <w:rPr>
          <w:rStyle w:val="FootnoteReference"/>
        </w:rPr>
        <w:footnoteReference w:id="138"/>
      </w:r>
      <w:r w:rsidR="008A1570" w:rsidRPr="00AA0EAB">
        <w:t>.</w:t>
      </w:r>
    </w:p>
    <w:p w14:paraId="542B97EC" w14:textId="7987BA00" w:rsidR="00EA34BC" w:rsidRPr="00AA0EAB" w:rsidRDefault="00CC2258" w:rsidP="00074282">
      <w:r w:rsidRPr="00AA0EAB">
        <w:t xml:space="preserve">Kitaip tariant, </w:t>
      </w:r>
      <w:r w:rsidR="008275C1" w:rsidRPr="00AA0EAB">
        <w:t xml:space="preserve">vykdant </w:t>
      </w:r>
      <w:r w:rsidR="00EA34BC" w:rsidRPr="00AA0EAB">
        <w:rPr>
          <w:b/>
          <w:bCs/>
        </w:rPr>
        <w:t xml:space="preserve">projektų </w:t>
      </w:r>
      <w:r w:rsidR="008275C1" w:rsidRPr="00AA0EAB">
        <w:rPr>
          <w:b/>
          <w:bCs/>
        </w:rPr>
        <w:t>stebėseną</w:t>
      </w:r>
      <w:r w:rsidRPr="00AA0EAB">
        <w:rPr>
          <w:b/>
          <w:bCs/>
        </w:rPr>
        <w:t xml:space="preserve"> </w:t>
      </w:r>
      <w:r w:rsidR="00EA34BC" w:rsidRPr="00AA0EAB">
        <w:rPr>
          <w:b/>
          <w:bCs/>
        </w:rPr>
        <w:t xml:space="preserve">taikomi </w:t>
      </w:r>
      <w:r w:rsidRPr="00AA0EAB">
        <w:rPr>
          <w:b/>
          <w:bCs/>
        </w:rPr>
        <w:t>supaprastinti, lengvai stebimi</w:t>
      </w:r>
      <w:r w:rsidR="00B97DFB" w:rsidRPr="00AA0EAB">
        <w:rPr>
          <w:b/>
          <w:bCs/>
        </w:rPr>
        <w:t xml:space="preserve"> ir administruojančios</w:t>
      </w:r>
      <w:r w:rsidR="008275C1" w:rsidRPr="00AA0EAB">
        <w:rPr>
          <w:b/>
          <w:bCs/>
        </w:rPr>
        <w:t>ios</w:t>
      </w:r>
      <w:r w:rsidR="00B97DFB" w:rsidRPr="00AA0EAB">
        <w:rPr>
          <w:b/>
          <w:bCs/>
        </w:rPr>
        <w:t xml:space="preserve"> institucijos darbą lengvinantys</w:t>
      </w:r>
      <w:r w:rsidRPr="00AA0EAB">
        <w:rPr>
          <w:b/>
          <w:bCs/>
        </w:rPr>
        <w:t xml:space="preserve"> rodikliai</w:t>
      </w:r>
      <w:r w:rsidR="00B97DFB" w:rsidRPr="00AA0EAB">
        <w:rPr>
          <w:b/>
          <w:bCs/>
        </w:rPr>
        <w:t xml:space="preserve">, kurie nebūtinai atskleidžia projektų ar priemonių </w:t>
      </w:r>
      <w:r w:rsidR="00B65AC5" w:rsidRPr="00AA0EAB">
        <w:rPr>
          <w:b/>
          <w:bCs/>
        </w:rPr>
        <w:t>rezultatyvumą</w:t>
      </w:r>
      <w:r w:rsidRPr="00AA0EAB">
        <w:rPr>
          <w:rStyle w:val="FootnoteReference"/>
        </w:rPr>
        <w:footnoteReference w:id="139"/>
      </w:r>
      <w:r w:rsidRPr="00AA0EAB">
        <w:t xml:space="preserve">. </w:t>
      </w:r>
      <w:r w:rsidR="00B91062" w:rsidRPr="00AA0EAB">
        <w:t>Vis dėlto būtina suvokt</w:t>
      </w:r>
      <w:r w:rsidR="000704A5" w:rsidRPr="00AA0EAB">
        <w:t>i</w:t>
      </w:r>
      <w:r w:rsidR="00B91062" w:rsidRPr="00AA0EAB">
        <w:t xml:space="preserve">, kad siūlomi realų poveikį matuojantys rodikliai </w:t>
      </w:r>
      <w:r w:rsidR="008275C1" w:rsidRPr="00AA0EAB">
        <w:t xml:space="preserve">dažniausiai </w:t>
      </w:r>
      <w:r w:rsidR="00B91062" w:rsidRPr="00AA0EAB">
        <w:t>gali būti vertinami tik praėjus kel</w:t>
      </w:r>
      <w:r w:rsidR="008275C1" w:rsidRPr="00AA0EAB">
        <w:t>er</w:t>
      </w:r>
      <w:r w:rsidR="00B91062" w:rsidRPr="00AA0EAB">
        <w:t>iems metams po projekto pabaigos, o ne atliekamų intervencijų metu</w:t>
      </w:r>
      <w:r w:rsidR="000704A5" w:rsidRPr="00AA0EAB">
        <w:t xml:space="preserve"> ar </w:t>
      </w:r>
      <w:r w:rsidR="003F4D35" w:rsidRPr="00AA0EAB">
        <w:t xml:space="preserve">vos </w:t>
      </w:r>
      <w:r w:rsidR="000704A5" w:rsidRPr="00AA0EAB">
        <w:t>baigus projektų veiklas</w:t>
      </w:r>
      <w:r w:rsidR="00B91062" w:rsidRPr="00AA0EAB">
        <w:t>.</w:t>
      </w:r>
    </w:p>
    <w:p w14:paraId="64F9C462" w14:textId="330E6FF1" w:rsidR="005E7636" w:rsidRPr="00AA0EAB" w:rsidRDefault="00EA34BC" w:rsidP="00074282">
      <w:r w:rsidRPr="00AA0EAB">
        <w:t>Savo ruožtu</w:t>
      </w:r>
      <w:r w:rsidR="00CC2258" w:rsidRPr="00AA0EAB">
        <w:t xml:space="preserve"> </w:t>
      </w:r>
      <w:r w:rsidRPr="00AA0EAB">
        <w:t xml:space="preserve">į </w:t>
      </w:r>
      <w:r w:rsidR="00CC2258" w:rsidRPr="00AA0EAB">
        <w:t>VP įtraukti rezultato rodikliai yra per</w:t>
      </w:r>
      <w:r w:rsidR="00C8527B" w:rsidRPr="00AA0EAB">
        <w:t>nelyg</w:t>
      </w:r>
      <w:r w:rsidR="00CC2258" w:rsidRPr="00AA0EAB">
        <w:t xml:space="preserve"> aukšto </w:t>
      </w:r>
      <w:r w:rsidR="00C8527B" w:rsidRPr="00AA0EAB">
        <w:t>lygio</w:t>
      </w:r>
      <w:r w:rsidR="00CC2258" w:rsidRPr="00AA0EAB">
        <w:t>, kad vieno ar kito projekto (ar net priemonės) poveikį</w:t>
      </w:r>
      <w:r w:rsidR="003F4D35" w:rsidRPr="00AA0EAB">
        <w:t xml:space="preserve"> būtų galima tinkamai įvertinti išsamiau</w:t>
      </w:r>
      <w:r w:rsidR="00FE093C" w:rsidRPr="00AA0EAB">
        <w:t xml:space="preserve">, </w:t>
      </w:r>
      <w:r w:rsidRPr="00AA0EAB">
        <w:t>pavyzdžiui, R.S.309 rodiklis „Gyventojų, kurie naudojasi elektroniniu būdu teikiamomis viešosiomis ir administracinėmis paslaugomis, dalis“</w:t>
      </w:r>
      <w:r w:rsidR="00F912D8" w:rsidRPr="00AA0EAB">
        <w:t xml:space="preserve"> taikomas visoms </w:t>
      </w:r>
      <w:r w:rsidR="003F4D35" w:rsidRPr="00AA0EAB">
        <w:t xml:space="preserve">pagal </w:t>
      </w:r>
      <w:r w:rsidR="00F912D8" w:rsidRPr="00AA0EAB">
        <w:t xml:space="preserve">VP 2.3 </w:t>
      </w:r>
      <w:r w:rsidR="003F4D35" w:rsidRPr="00AA0EAB">
        <w:t xml:space="preserve">investicinį </w:t>
      </w:r>
      <w:r w:rsidR="00F912D8" w:rsidRPr="00AA0EAB">
        <w:t>prioritet</w:t>
      </w:r>
      <w:r w:rsidR="003F4D35" w:rsidRPr="00AA0EAB">
        <w:t>ą</w:t>
      </w:r>
      <w:r w:rsidR="00F912D8" w:rsidRPr="00AA0EAB">
        <w:t xml:space="preserve"> įgyvendinamoms priemonėms (525</w:t>
      </w:r>
      <w:r w:rsidR="003F4D35" w:rsidRPr="00AA0EAB">
        <w:t>–</w:t>
      </w:r>
      <w:r w:rsidR="00F912D8" w:rsidRPr="00AA0EAB">
        <w:t xml:space="preserve">529), tačiau </w:t>
      </w:r>
      <w:r w:rsidR="00B8526A" w:rsidRPr="00AA0EAB">
        <w:t>priemonių stebėsen</w:t>
      </w:r>
      <w:r w:rsidR="003F4D35" w:rsidRPr="00AA0EAB">
        <w:t>a neapima</w:t>
      </w:r>
      <w:r w:rsidR="00B8526A" w:rsidRPr="00AA0EAB">
        <w:t xml:space="preserve"> papildomų rodiklių</w:t>
      </w:r>
      <w:r w:rsidR="003F4D35" w:rsidRPr="00AA0EAB">
        <w:t>, kuriais būtų</w:t>
      </w:r>
      <w:r w:rsidR="00B8526A" w:rsidRPr="00AA0EAB">
        <w:t xml:space="preserve"> </w:t>
      </w:r>
      <w:r w:rsidR="003F4D35" w:rsidRPr="00AA0EAB">
        <w:t xml:space="preserve">vertinamas </w:t>
      </w:r>
      <w:r w:rsidR="00B8526A" w:rsidRPr="00AA0EAB">
        <w:t xml:space="preserve">intervencijų </w:t>
      </w:r>
      <w:r w:rsidR="003F4D35" w:rsidRPr="00AA0EAB">
        <w:t xml:space="preserve">poveikis </w:t>
      </w:r>
      <w:r w:rsidR="00B8526A" w:rsidRPr="00AA0EAB">
        <w:t xml:space="preserve">skirtingose viešojo valdymo srityse, </w:t>
      </w:r>
      <w:r w:rsidR="003F4D35" w:rsidRPr="00AA0EAB">
        <w:t>tad</w:t>
      </w:r>
      <w:r w:rsidR="00B8526A" w:rsidRPr="00AA0EAB">
        <w:t xml:space="preserve"> sunku prognozuoti</w:t>
      </w:r>
      <w:r w:rsidR="003F4D35" w:rsidRPr="00AA0EAB">
        <w:t>,</w:t>
      </w:r>
      <w:r w:rsidR="00B8526A" w:rsidRPr="00AA0EAB">
        <w:t xml:space="preserve"> kurios priemonės ar projektai daugiausia prisidėjo prie </w:t>
      </w:r>
      <w:r w:rsidR="003F4D35" w:rsidRPr="00AA0EAB">
        <w:t>konkretaus</w:t>
      </w:r>
      <w:r w:rsidR="00B8526A" w:rsidRPr="00AA0EAB">
        <w:t xml:space="preserve"> rodiklio augimo.</w:t>
      </w:r>
      <w:r w:rsidR="00EC078F" w:rsidRPr="00AA0EAB">
        <w:t xml:space="preserve"> Atskirų priemonių intervencijų poveikį būtų galima matuoti naudojant IVPK el.</w:t>
      </w:r>
      <w:r w:rsidR="003F4D35" w:rsidRPr="00AA0EAB">
        <w:t> </w:t>
      </w:r>
      <w:r w:rsidR="00EC078F" w:rsidRPr="00AA0EAB">
        <w:t xml:space="preserve">paslaugų naudojimo statistiką </w:t>
      </w:r>
      <w:r w:rsidR="003F4D35" w:rsidRPr="00AA0EAB">
        <w:t xml:space="preserve">įvairiose </w:t>
      </w:r>
      <w:r w:rsidR="00EC078F" w:rsidRPr="00AA0EAB">
        <w:t xml:space="preserve">viešųjų paslaugų srityse, </w:t>
      </w:r>
      <w:r w:rsidR="00EE79D7" w:rsidRPr="00AA0EAB">
        <w:t>pavyzdžiui</w:t>
      </w:r>
      <w:r w:rsidR="00EC078F" w:rsidRPr="00AA0EAB">
        <w:t xml:space="preserve">, mokesčių </w:t>
      </w:r>
      <w:r w:rsidR="003F4D35" w:rsidRPr="00AA0EAB">
        <w:t>administravimo</w:t>
      </w:r>
      <w:r w:rsidR="00EC078F" w:rsidRPr="00AA0EAB">
        <w:t>, el.</w:t>
      </w:r>
      <w:r w:rsidR="003F4D35" w:rsidRPr="00AA0EAB">
        <w:t xml:space="preserve"> sveikatos srityje </w:t>
      </w:r>
      <w:r w:rsidR="00EC078F" w:rsidRPr="00AA0EAB">
        <w:t>ir t.</w:t>
      </w:r>
      <w:r w:rsidR="003F4D35" w:rsidRPr="00AA0EAB">
        <w:t> </w:t>
      </w:r>
      <w:r w:rsidR="00EC078F" w:rsidRPr="00AA0EAB">
        <w:t xml:space="preserve">t. (žr. </w:t>
      </w:r>
      <w:r w:rsidR="00EC078F" w:rsidRPr="00AA0EAB">
        <w:fldChar w:fldCharType="begin"/>
      </w:r>
      <w:r w:rsidR="00EC078F" w:rsidRPr="00AA0EAB">
        <w:instrText xml:space="preserve"> REF _Ref117260212 \h </w:instrText>
      </w:r>
      <w:r w:rsidR="00AA0EAB">
        <w:instrText xml:space="preserve"> \* MERGEFORMAT </w:instrText>
      </w:r>
      <w:r w:rsidR="00EC078F" w:rsidRPr="00AA0EAB">
        <w:fldChar w:fldCharType="separate"/>
      </w:r>
      <w:r w:rsidR="0060385A" w:rsidRPr="00AA0EAB">
        <w:rPr>
          <w:noProof/>
        </w:rPr>
        <w:t>3</w:t>
      </w:r>
      <w:r w:rsidR="00EC078F" w:rsidRPr="00AA0EAB">
        <w:fldChar w:fldCharType="end"/>
      </w:r>
      <w:r w:rsidR="0020480C">
        <w:t xml:space="preserve"> pav.</w:t>
      </w:r>
      <w:r w:rsidR="00EC078F" w:rsidRPr="00AA0EAB">
        <w:t>).</w:t>
      </w:r>
    </w:p>
    <w:p w14:paraId="1838736B" w14:textId="244199F2" w:rsidR="00807A59" w:rsidRPr="00AA0EAB" w:rsidRDefault="00B8526A" w:rsidP="00074282">
      <w:r w:rsidRPr="00AA0EAB">
        <w:t xml:space="preserve">Kaip pavyzdį galima paminėti </w:t>
      </w:r>
      <w:r w:rsidR="00FE093C" w:rsidRPr="00AA0EAB">
        <w:t xml:space="preserve">R.S.308 </w:t>
      </w:r>
      <w:r w:rsidR="00EA34BC" w:rsidRPr="00AA0EAB">
        <w:t>rodikl</w:t>
      </w:r>
      <w:r w:rsidRPr="00AA0EAB">
        <w:t>į</w:t>
      </w:r>
      <w:r w:rsidR="00EA34BC" w:rsidRPr="00AA0EAB">
        <w:t xml:space="preserve"> </w:t>
      </w:r>
      <w:r w:rsidR="00FE093C" w:rsidRPr="00AA0EAB">
        <w:t>„Gyventojų, kurie nuolat naudojasi internetu, dalis“</w:t>
      </w:r>
      <w:r w:rsidR="00F93E00" w:rsidRPr="00AA0EAB">
        <w:t xml:space="preserve">, prie kurio pažangos prisideda IVPK </w:t>
      </w:r>
      <w:r w:rsidR="00DB6E46" w:rsidRPr="00AA0EAB">
        <w:t xml:space="preserve">užbaigti </w:t>
      </w:r>
      <w:r w:rsidR="004F0ADA" w:rsidRPr="00AA0EAB">
        <w:t>524 priemonės projektai</w:t>
      </w:r>
      <w:r w:rsidR="00F93E00" w:rsidRPr="00AA0EAB">
        <w:t>.</w:t>
      </w:r>
      <w:r w:rsidR="00FE093C" w:rsidRPr="00AA0EAB">
        <w:t xml:space="preserve"> </w:t>
      </w:r>
      <w:r w:rsidR="00F93E00" w:rsidRPr="00AA0EAB">
        <w:t xml:space="preserve">Atsižvelgiant į tai, kad viena pagrindinių </w:t>
      </w:r>
      <w:r w:rsidR="004F0ADA" w:rsidRPr="00AA0EAB">
        <w:t xml:space="preserve">IVPK ir </w:t>
      </w:r>
      <w:proofErr w:type="spellStart"/>
      <w:r w:rsidR="004F0ADA" w:rsidRPr="00AA0EAB">
        <w:t>MMB</w:t>
      </w:r>
      <w:proofErr w:type="spellEnd"/>
      <w:r w:rsidR="00F93E00" w:rsidRPr="00AA0EAB">
        <w:t xml:space="preserve"> tikslinių grupių yra asmenys, kurie </w:t>
      </w:r>
      <w:r w:rsidR="00DB6E46" w:rsidRPr="00AA0EAB">
        <w:t xml:space="preserve">internetu ar kitomis IRT technologijomis nesinaudoja visiškai </w:t>
      </w:r>
      <w:r w:rsidR="00F93E00" w:rsidRPr="00AA0EAB">
        <w:t>arba naudojasi</w:t>
      </w:r>
      <w:r w:rsidR="00DB6E46" w:rsidRPr="00AA0EAB">
        <w:t xml:space="preserve"> retai</w:t>
      </w:r>
      <w:r w:rsidR="00F93E00" w:rsidRPr="00AA0EAB">
        <w:t>, rezultato rodiklis galėtų būti orientuotas į siauresnę sociodemografinę grupę</w:t>
      </w:r>
      <w:r w:rsidR="00230E00" w:rsidRPr="00AA0EAB">
        <w:t xml:space="preserve"> (</w:t>
      </w:r>
      <w:r w:rsidR="00F93E00" w:rsidRPr="00AA0EAB">
        <w:t>pavyzdžiui</w:t>
      </w:r>
      <w:r w:rsidR="00DB6E46" w:rsidRPr="00AA0EAB">
        <w:t xml:space="preserve">, </w:t>
      </w:r>
      <w:r w:rsidR="00F93E00" w:rsidRPr="00AA0EAB">
        <w:t xml:space="preserve">internetu nesinaudojančių gyventojų </w:t>
      </w:r>
      <w:r w:rsidR="00230E00" w:rsidRPr="00AA0EAB">
        <w:t xml:space="preserve">skaičiaus </w:t>
      </w:r>
      <w:r w:rsidR="00F93E00" w:rsidRPr="00AA0EAB">
        <w:t>sumažėjimas 55</w:t>
      </w:r>
      <w:r w:rsidR="00DB6E46" w:rsidRPr="00AA0EAB">
        <w:t>–</w:t>
      </w:r>
      <w:r w:rsidR="00F93E00" w:rsidRPr="00AA0EAB">
        <w:t>74</w:t>
      </w:r>
      <w:r w:rsidR="00DB6E46" w:rsidRPr="00AA0EAB">
        <w:t> m.</w:t>
      </w:r>
      <w:r w:rsidR="00F93E00" w:rsidRPr="00AA0EAB">
        <w:t xml:space="preserve"> amžiaus </w:t>
      </w:r>
      <w:r w:rsidR="00DB6E46" w:rsidRPr="00AA0EAB">
        <w:t xml:space="preserve">gyventojų </w:t>
      </w:r>
      <w:r w:rsidR="00F93E00" w:rsidRPr="00AA0EAB">
        <w:t xml:space="preserve">ar </w:t>
      </w:r>
      <w:r w:rsidR="004F0ADA" w:rsidRPr="00AA0EAB">
        <w:t>kaimo vietovėse esančių namų ūkių grupėse</w:t>
      </w:r>
      <w:r w:rsidR="00230E00" w:rsidRPr="00AA0EAB">
        <w:t>)</w:t>
      </w:r>
      <w:r w:rsidR="004F0ADA" w:rsidRPr="00AA0EAB">
        <w:t>.</w:t>
      </w:r>
    </w:p>
    <w:p w14:paraId="26DF78AF" w14:textId="131E1DD1" w:rsidR="00EA4059" w:rsidRPr="00AA0EAB" w:rsidRDefault="00F52272" w:rsidP="00074282">
      <w:r w:rsidRPr="00AA0EAB">
        <w:t xml:space="preserve">Pastebima, kad kartais </w:t>
      </w:r>
      <w:r w:rsidRPr="00AA0EAB">
        <w:rPr>
          <w:b/>
          <w:bCs/>
        </w:rPr>
        <w:t>investicijų projektuose pateikiami tinkami</w:t>
      </w:r>
      <w:r w:rsidR="008161BB" w:rsidRPr="00AA0EAB">
        <w:rPr>
          <w:b/>
          <w:bCs/>
        </w:rPr>
        <w:t xml:space="preserve"> </w:t>
      </w:r>
      <w:r w:rsidRPr="00AA0EAB">
        <w:rPr>
          <w:b/>
          <w:bCs/>
        </w:rPr>
        <w:t>projektų rezultatus (ir poveikį) vertinantys</w:t>
      </w:r>
      <w:r w:rsidR="00451956" w:rsidRPr="00AA0EAB">
        <w:rPr>
          <w:b/>
          <w:bCs/>
        </w:rPr>
        <w:t xml:space="preserve"> (ir kiekybiškai išreikšti)</w:t>
      </w:r>
      <w:r w:rsidRPr="00AA0EAB">
        <w:rPr>
          <w:b/>
          <w:bCs/>
        </w:rPr>
        <w:t xml:space="preserve"> rodikli</w:t>
      </w:r>
      <w:r w:rsidR="008161BB" w:rsidRPr="00AA0EAB">
        <w:rPr>
          <w:b/>
          <w:bCs/>
        </w:rPr>
        <w:t>ai</w:t>
      </w:r>
      <w:r w:rsidRPr="00AA0EAB">
        <w:rPr>
          <w:b/>
          <w:bCs/>
        </w:rPr>
        <w:t>, tačiau jie nėra įtraukiami į projektų finansavimo sutartis</w:t>
      </w:r>
      <w:r w:rsidRPr="00AA0EAB">
        <w:t>, t.</w:t>
      </w:r>
      <w:r w:rsidR="00DB6E46" w:rsidRPr="00AA0EAB">
        <w:t> </w:t>
      </w:r>
      <w:r w:rsidRPr="00AA0EAB">
        <w:t xml:space="preserve">y. rodikliai naudojami vidiniam įsivertinimui, </w:t>
      </w:r>
      <w:r w:rsidR="00230E00" w:rsidRPr="00AA0EAB">
        <w:t xml:space="preserve">o </w:t>
      </w:r>
      <w:r w:rsidRPr="00AA0EAB">
        <w:t xml:space="preserve">ne </w:t>
      </w:r>
      <w:r w:rsidR="00DB6E46" w:rsidRPr="00AA0EAB">
        <w:t xml:space="preserve">ataskaitoms </w:t>
      </w:r>
      <w:r w:rsidRPr="00AA0EAB">
        <w:t xml:space="preserve">už pasiektus rezultatus. </w:t>
      </w:r>
      <w:r w:rsidR="002407AA" w:rsidRPr="00AA0EAB">
        <w:t>Pavyzdžiui</w:t>
      </w:r>
      <w:r w:rsidR="00EA4059" w:rsidRPr="00AA0EAB">
        <w:t>:</w:t>
      </w:r>
    </w:p>
    <w:p w14:paraId="0B2AC759" w14:textId="219EE06D" w:rsidR="00EA4059" w:rsidRPr="00AA0EAB" w:rsidRDefault="00E25D19" w:rsidP="008F3C7B">
      <w:pPr>
        <w:pStyle w:val="bullet"/>
      </w:pPr>
      <w:r w:rsidRPr="00AA0EAB">
        <w:t xml:space="preserve">SAM </w:t>
      </w:r>
      <w:r w:rsidR="00DB6E46" w:rsidRPr="00AA0EAB">
        <w:t xml:space="preserve">vykdomame </w:t>
      </w:r>
      <w:r w:rsidR="00440F9F" w:rsidRPr="00AA0EAB">
        <w:t>i</w:t>
      </w:r>
      <w:r w:rsidRPr="00AA0EAB">
        <w:t xml:space="preserve">šankstinės pacientų registracijos </w:t>
      </w:r>
      <w:proofErr w:type="spellStart"/>
      <w:r w:rsidR="008161BB" w:rsidRPr="00AA0EAB">
        <w:t>IS</w:t>
      </w:r>
      <w:proofErr w:type="spellEnd"/>
      <w:r w:rsidR="008161BB" w:rsidRPr="00AA0EAB">
        <w:t xml:space="preserve"> (</w:t>
      </w:r>
      <w:proofErr w:type="spellStart"/>
      <w:r w:rsidR="008161BB" w:rsidRPr="00AA0EAB">
        <w:t>IPR</w:t>
      </w:r>
      <w:proofErr w:type="spellEnd"/>
      <w:r w:rsidR="008161BB" w:rsidRPr="00AA0EAB">
        <w:t xml:space="preserve"> </w:t>
      </w:r>
      <w:proofErr w:type="spellStart"/>
      <w:r w:rsidR="008161BB" w:rsidRPr="00AA0EAB">
        <w:t>IS</w:t>
      </w:r>
      <w:proofErr w:type="spellEnd"/>
      <w:r w:rsidR="008161BB" w:rsidRPr="00AA0EAB">
        <w:t>)</w:t>
      </w:r>
      <w:r w:rsidRPr="00AA0EAB">
        <w:t xml:space="preserve"> </w:t>
      </w:r>
      <w:r w:rsidR="00DB6E46" w:rsidRPr="00AA0EAB">
        <w:t xml:space="preserve">kūrimo projekte </w:t>
      </w:r>
      <w:r w:rsidR="008161BB" w:rsidRPr="00AA0EAB">
        <w:t xml:space="preserve">yra </w:t>
      </w:r>
      <w:r w:rsidR="00DB6E46" w:rsidRPr="00AA0EAB">
        <w:t xml:space="preserve">numatyti </w:t>
      </w:r>
      <w:r w:rsidR="008161BB" w:rsidRPr="00AA0EAB">
        <w:t>du poveikio rodikli</w:t>
      </w:r>
      <w:r w:rsidR="00DB6E46" w:rsidRPr="00AA0EAB">
        <w:t>ai</w:t>
      </w:r>
      <w:r w:rsidR="008161BB" w:rsidRPr="00AA0EAB">
        <w:t xml:space="preserve">: registracijų </w:t>
      </w:r>
      <w:r w:rsidR="00DB6E46" w:rsidRPr="00AA0EAB">
        <w:t xml:space="preserve">į vizitą </w:t>
      </w:r>
      <w:r w:rsidR="008161BB" w:rsidRPr="00AA0EAB">
        <w:t xml:space="preserve">pas gydytoją </w:t>
      </w:r>
      <w:r w:rsidR="00DB6E46" w:rsidRPr="00AA0EAB">
        <w:t xml:space="preserve">skaičius </w:t>
      </w:r>
      <w:r w:rsidR="008161BB" w:rsidRPr="00AA0EAB">
        <w:t xml:space="preserve">naudojant </w:t>
      </w:r>
      <w:proofErr w:type="spellStart"/>
      <w:r w:rsidR="008161BB" w:rsidRPr="00AA0EAB">
        <w:t>IPR</w:t>
      </w:r>
      <w:proofErr w:type="spellEnd"/>
      <w:r w:rsidR="008161BB" w:rsidRPr="00AA0EAB">
        <w:t xml:space="preserve"> </w:t>
      </w:r>
      <w:proofErr w:type="spellStart"/>
      <w:r w:rsidR="008161BB" w:rsidRPr="00AA0EAB">
        <w:t>IS</w:t>
      </w:r>
      <w:proofErr w:type="spellEnd"/>
      <w:r w:rsidR="008161BB" w:rsidRPr="00AA0EAB">
        <w:t xml:space="preserve"> ir sveikatos priežiūros įstaigų, naudojančių </w:t>
      </w:r>
      <w:proofErr w:type="spellStart"/>
      <w:r w:rsidR="008161BB" w:rsidRPr="00AA0EAB">
        <w:t>IPR</w:t>
      </w:r>
      <w:proofErr w:type="spellEnd"/>
      <w:r w:rsidR="008161BB" w:rsidRPr="00AA0EAB">
        <w:t xml:space="preserve"> </w:t>
      </w:r>
      <w:proofErr w:type="spellStart"/>
      <w:r w:rsidR="008161BB" w:rsidRPr="00AA0EAB">
        <w:t>IS</w:t>
      </w:r>
      <w:proofErr w:type="spellEnd"/>
      <w:r w:rsidR="008161BB" w:rsidRPr="00AA0EAB">
        <w:t>, skaičius</w:t>
      </w:r>
      <w:r w:rsidR="002407AA" w:rsidRPr="00AA0EAB">
        <w:rPr>
          <w:rStyle w:val="FootnoteReference"/>
        </w:rPr>
        <w:footnoteReference w:id="140"/>
      </w:r>
      <w:r w:rsidR="00EA4059" w:rsidRPr="00AA0EAB">
        <w:t>;</w:t>
      </w:r>
    </w:p>
    <w:p w14:paraId="0F85FFFC" w14:textId="1F86C14E" w:rsidR="00F52272" w:rsidRPr="00AA0EAB" w:rsidRDefault="00EA4059" w:rsidP="008F3C7B">
      <w:pPr>
        <w:pStyle w:val="bullet"/>
      </w:pPr>
      <w:proofErr w:type="spellStart"/>
      <w:r w:rsidRPr="00AA0EAB">
        <w:t>MMB</w:t>
      </w:r>
      <w:proofErr w:type="spellEnd"/>
      <w:r w:rsidRPr="00AA0EAB">
        <w:t xml:space="preserve"> vykdyto viešojo interneto prieigos tinklo didinimo projekto siekiami rezultatai buvo unikalių viešos</w:t>
      </w:r>
      <w:r w:rsidR="00C61181" w:rsidRPr="00AA0EAB">
        <w:t>ios</w:t>
      </w:r>
      <w:r w:rsidRPr="00AA0EAB">
        <w:t xml:space="preserve"> interneto prieigos bibliotekose paslaugos </w:t>
      </w:r>
      <w:r w:rsidR="00A323AC" w:rsidRPr="00AA0EAB">
        <w:t xml:space="preserve">vartotojų </w:t>
      </w:r>
      <w:r w:rsidRPr="00AA0EAB">
        <w:t xml:space="preserve">padidėjimas, dalis Lietuvos viešųjų bibliotekų, kuriose yra </w:t>
      </w:r>
      <w:r w:rsidR="00C61181" w:rsidRPr="00AA0EAB">
        <w:t xml:space="preserve">sparčiojo </w:t>
      </w:r>
      <w:r w:rsidRPr="00AA0EAB">
        <w:t>interneto prieiga, ir teigiamas lankytojų pasitenkinimas teikiama paslauga</w:t>
      </w:r>
      <w:r w:rsidRPr="00AA0EAB">
        <w:rPr>
          <w:rStyle w:val="FootnoteReference"/>
        </w:rPr>
        <w:footnoteReference w:id="141"/>
      </w:r>
      <w:r w:rsidRPr="00AA0EAB">
        <w:t>;</w:t>
      </w:r>
    </w:p>
    <w:p w14:paraId="1A5DA0C9" w14:textId="369A6F26" w:rsidR="00713481" w:rsidRPr="00AA0EAB" w:rsidRDefault="00713481" w:rsidP="008F3C7B">
      <w:pPr>
        <w:pStyle w:val="bullet"/>
      </w:pPr>
      <w:r w:rsidRPr="00AA0EAB">
        <w:lastRenderedPageBreak/>
        <w:t xml:space="preserve">VDU </w:t>
      </w:r>
      <w:r w:rsidR="00740346">
        <w:t>„</w:t>
      </w:r>
      <w:r w:rsidRPr="00AA0EAB">
        <w:t>Semantikos</w:t>
      </w:r>
      <w:r w:rsidR="00740346">
        <w:t>“</w:t>
      </w:r>
      <w:r w:rsidRPr="00AA0EAB">
        <w:t xml:space="preserve"> platformos </w:t>
      </w:r>
      <w:r w:rsidR="00C61181" w:rsidRPr="00AA0EAB">
        <w:t xml:space="preserve">projekte </w:t>
      </w:r>
      <w:r w:rsidRPr="00AA0EAB">
        <w:t>numat</w:t>
      </w:r>
      <w:r w:rsidR="00C61181" w:rsidRPr="00AA0EAB">
        <w:t>yta</w:t>
      </w:r>
      <w:r w:rsidRPr="00AA0EAB">
        <w:t xml:space="preserve"> projekto poveikį vertinti matuojant sumažėjusį darbo laiką</w:t>
      </w:r>
      <w:r w:rsidR="00C61181" w:rsidRPr="00AA0EAB">
        <w:t>, reikalingą</w:t>
      </w:r>
      <w:r w:rsidRPr="00AA0EAB">
        <w:t xml:space="preserve"> </w:t>
      </w:r>
      <w:r w:rsidR="00C61181" w:rsidRPr="00AA0EAB">
        <w:t>numatytoms funkcijoms atlikti</w:t>
      </w:r>
      <w:r w:rsidRPr="00AA0EAB">
        <w:rPr>
          <w:rStyle w:val="FootnoteReference"/>
        </w:rPr>
        <w:footnoteReference w:id="142"/>
      </w:r>
      <w:r w:rsidR="00D92D46" w:rsidRPr="00AA0EAB">
        <w:t>;</w:t>
      </w:r>
    </w:p>
    <w:p w14:paraId="1629805D" w14:textId="6345BF51" w:rsidR="003D16ED" w:rsidRPr="00AA0EAB" w:rsidRDefault="00C61181" w:rsidP="008F3C7B">
      <w:pPr>
        <w:pStyle w:val="bullet"/>
      </w:pPr>
      <w:r w:rsidRPr="00AA0EAB">
        <w:t xml:space="preserve">kai kuriuose </w:t>
      </w:r>
      <w:r w:rsidR="003D16ED" w:rsidRPr="00AA0EAB">
        <w:t>529 priemonės investiciniuose projektuose teikia</w:t>
      </w:r>
      <w:r w:rsidRPr="00AA0EAB">
        <w:t>ma</w:t>
      </w:r>
      <w:r w:rsidR="003D16ED" w:rsidRPr="00AA0EAB">
        <w:t xml:space="preserve"> </w:t>
      </w:r>
      <w:r w:rsidRPr="00AA0EAB">
        <w:t xml:space="preserve">informacija </w:t>
      </w:r>
      <w:r w:rsidR="003D16ED" w:rsidRPr="00AA0EAB">
        <w:t>apie sukurtų elektroninių pas</w:t>
      </w:r>
      <w:r w:rsidR="00CC30AE" w:rsidRPr="00AA0EAB">
        <w:t>l</w:t>
      </w:r>
      <w:r w:rsidR="003D16ED" w:rsidRPr="00AA0EAB">
        <w:t xml:space="preserve">augų vartotojų </w:t>
      </w:r>
      <w:r w:rsidR="008425B8" w:rsidRPr="00AA0EAB">
        <w:t xml:space="preserve">dalį </w:t>
      </w:r>
      <w:r w:rsidR="003D16ED" w:rsidRPr="00AA0EAB">
        <w:t>(iš visų atitinkamų paslaugų vartotojų).</w:t>
      </w:r>
    </w:p>
    <w:p w14:paraId="3C1C61AB" w14:textId="4E14C924" w:rsidR="00713481" w:rsidRPr="00AA0EAB" w:rsidRDefault="008425B8" w:rsidP="00074282">
      <w:r w:rsidRPr="00AA0EAB">
        <w:t>Nė vienu iš nurodytų</w:t>
      </w:r>
      <w:r w:rsidR="00713481" w:rsidRPr="00AA0EAB">
        <w:t xml:space="preserve"> </w:t>
      </w:r>
      <w:r w:rsidRPr="00AA0EAB">
        <w:t>atvejų</w:t>
      </w:r>
      <w:r w:rsidR="00713481" w:rsidRPr="00AA0EAB">
        <w:t xml:space="preserve"> </w:t>
      </w:r>
      <w:r w:rsidR="00B95C8B" w:rsidRPr="00AA0EAB">
        <w:t xml:space="preserve">šie </w:t>
      </w:r>
      <w:r w:rsidR="00713481" w:rsidRPr="00AA0EAB">
        <w:t xml:space="preserve">poveikio rodikliai </w:t>
      </w:r>
      <w:r w:rsidR="00B95C8B" w:rsidRPr="00AA0EAB">
        <w:t>nebuvo įtraukti</w:t>
      </w:r>
      <w:r w:rsidR="00713481" w:rsidRPr="00AA0EAB">
        <w:t xml:space="preserve"> į projektų finansavimo sutartis. </w:t>
      </w:r>
      <w:r w:rsidR="00230E00" w:rsidRPr="00AA0EAB">
        <w:t xml:space="preserve">Atliekant </w:t>
      </w:r>
      <w:r w:rsidR="00713481" w:rsidRPr="00AA0EAB">
        <w:t>Vertinim</w:t>
      </w:r>
      <w:r w:rsidR="00230E00" w:rsidRPr="00AA0EAB">
        <w:t>ą</w:t>
      </w:r>
      <w:r w:rsidR="00713481" w:rsidRPr="00AA0EAB">
        <w:t xml:space="preserve"> nepavyko išsiaiškinti</w:t>
      </w:r>
      <w:r w:rsidR="005E7636" w:rsidRPr="00AA0EAB">
        <w:t>,</w:t>
      </w:r>
      <w:r w:rsidR="00713481" w:rsidRPr="00AA0EAB">
        <w:t xml:space="preserve"> ar tokio tipo rodikli</w:t>
      </w:r>
      <w:r w:rsidR="00230E00" w:rsidRPr="00AA0EAB">
        <w:t>us</w:t>
      </w:r>
      <w:r w:rsidRPr="00AA0EAB">
        <w:t xml:space="preserve"> </w:t>
      </w:r>
      <w:r w:rsidR="005E7636" w:rsidRPr="00AA0EAB">
        <w:t>atitinkam</w:t>
      </w:r>
      <w:r w:rsidR="00230E00" w:rsidRPr="00AA0EAB">
        <w:t>os</w:t>
      </w:r>
      <w:r w:rsidR="005E7636" w:rsidRPr="00AA0EAB">
        <w:t xml:space="preserve"> institucij</w:t>
      </w:r>
      <w:r w:rsidR="00230E00" w:rsidRPr="00AA0EAB">
        <w:t>os stebi</w:t>
      </w:r>
      <w:r w:rsidR="005E7636" w:rsidRPr="00AA0EAB">
        <w:t xml:space="preserve"> atskirai</w:t>
      </w:r>
      <w:r w:rsidRPr="00AA0EAB">
        <w:t>, ne pagal</w:t>
      </w:r>
      <w:r w:rsidR="00713481" w:rsidRPr="00AA0EAB">
        <w:t xml:space="preserve"> VP stebėsenos</w:t>
      </w:r>
      <w:r w:rsidR="00B95C8B" w:rsidRPr="00AA0EAB">
        <w:t xml:space="preserve"> sistem</w:t>
      </w:r>
      <w:r w:rsidRPr="00AA0EAB">
        <w:t>ą</w:t>
      </w:r>
      <w:r w:rsidR="00713481" w:rsidRPr="00AA0EAB">
        <w:t>.</w:t>
      </w:r>
    </w:p>
    <w:p w14:paraId="6C88B262" w14:textId="243AFC64" w:rsidR="00CD377A" w:rsidRPr="00AA0EAB" w:rsidRDefault="00D92D46" w:rsidP="00074282">
      <w:r w:rsidRPr="00AA0EAB">
        <w:t>N</w:t>
      </w:r>
      <w:r w:rsidR="00CD377A" w:rsidRPr="00AA0EAB">
        <w:t xml:space="preserve">epaisant to, kad visų projektų vykdytojai investiciniuose projektuose </w:t>
      </w:r>
      <w:r w:rsidR="00CC2258" w:rsidRPr="00AA0EAB">
        <w:t>yra įpareigoti</w:t>
      </w:r>
      <w:r w:rsidR="00CD377A" w:rsidRPr="00AA0EAB">
        <w:t xml:space="preserve"> pamatuoti ir nurodyti projekto rezultatų </w:t>
      </w:r>
      <w:r w:rsidR="00230E00" w:rsidRPr="00AA0EAB">
        <w:t xml:space="preserve">teikiamą </w:t>
      </w:r>
      <w:r w:rsidR="00CD377A" w:rsidRPr="00AA0EAB">
        <w:t>socialinę</w:t>
      </w:r>
      <w:r w:rsidR="00230E00" w:rsidRPr="00AA0EAB">
        <w:t xml:space="preserve"> ir </w:t>
      </w:r>
      <w:r w:rsidR="00CD377A" w:rsidRPr="00AA0EAB">
        <w:t>ekonominę naudą (daugiau</w:t>
      </w:r>
      <w:r w:rsidR="002F3860" w:rsidRPr="00AA0EAB">
        <w:t xml:space="preserve"> žr.</w:t>
      </w:r>
      <w:r w:rsidR="00CD377A" w:rsidRPr="00AA0EAB">
        <w:t xml:space="preserve"> </w:t>
      </w:r>
      <w:r w:rsidR="00E228C2" w:rsidRPr="00AA0EAB">
        <w:fldChar w:fldCharType="begin"/>
      </w:r>
      <w:r w:rsidR="00E228C2" w:rsidRPr="00AA0EAB">
        <w:instrText xml:space="preserve"> REF _Ref111111732 \r \h </w:instrText>
      </w:r>
      <w:r w:rsidR="00AA0EAB">
        <w:instrText xml:space="preserve"> \* MERGEFORMAT </w:instrText>
      </w:r>
      <w:r w:rsidR="00E228C2" w:rsidRPr="00AA0EAB">
        <w:fldChar w:fldCharType="separate"/>
      </w:r>
      <w:r w:rsidR="0060385A" w:rsidRPr="00AA0EAB">
        <w:t>1.4</w:t>
      </w:r>
      <w:r w:rsidR="00E228C2" w:rsidRPr="00AA0EAB">
        <w:fldChar w:fldCharType="end"/>
      </w:r>
      <w:r w:rsidR="00CD377A" w:rsidRPr="00AA0EAB">
        <w:t xml:space="preserve"> </w:t>
      </w:r>
      <w:r w:rsidR="000B746E" w:rsidRPr="00AA0EAB">
        <w:t>poskyryje</w:t>
      </w:r>
      <w:r w:rsidR="00CD377A" w:rsidRPr="00AA0EAB">
        <w:t xml:space="preserve">), </w:t>
      </w:r>
      <w:r w:rsidR="00807A59" w:rsidRPr="00AA0EAB">
        <w:rPr>
          <w:b/>
          <w:bCs/>
        </w:rPr>
        <w:t>nėra jokios prievolės praėjus kel</w:t>
      </w:r>
      <w:r w:rsidR="002F3860" w:rsidRPr="00AA0EAB">
        <w:rPr>
          <w:b/>
          <w:bCs/>
        </w:rPr>
        <w:t>er</w:t>
      </w:r>
      <w:r w:rsidR="00807A59" w:rsidRPr="00AA0EAB">
        <w:rPr>
          <w:b/>
          <w:bCs/>
        </w:rPr>
        <w:t>i</w:t>
      </w:r>
      <w:r w:rsidR="00CE66B4" w:rsidRPr="00AA0EAB">
        <w:rPr>
          <w:b/>
          <w:bCs/>
        </w:rPr>
        <w:t>e</w:t>
      </w:r>
      <w:r w:rsidR="00807A59" w:rsidRPr="00AA0EAB">
        <w:rPr>
          <w:b/>
          <w:bCs/>
        </w:rPr>
        <w:t>ms metams po projektų įgyvendinimo pabaigos</w:t>
      </w:r>
      <w:r w:rsidR="002F3860" w:rsidRPr="00AA0EAB">
        <w:rPr>
          <w:b/>
          <w:bCs/>
        </w:rPr>
        <w:t xml:space="preserve"> pasitikrinti</w:t>
      </w:r>
      <w:r w:rsidR="00807A59" w:rsidRPr="00AA0EAB">
        <w:rPr>
          <w:b/>
          <w:bCs/>
        </w:rPr>
        <w:t>, ar jie iš tikrųjų sukūrė prognozuotą naudą</w:t>
      </w:r>
      <w:r w:rsidR="00807A59" w:rsidRPr="00AA0EAB">
        <w:t xml:space="preserve">. Tai ne tik </w:t>
      </w:r>
      <w:r w:rsidR="00230E00" w:rsidRPr="00AA0EAB">
        <w:t xml:space="preserve">nesudaro </w:t>
      </w:r>
      <w:r w:rsidR="00807A59" w:rsidRPr="00AA0EAB">
        <w:t xml:space="preserve">palankių sąlygų projektų vykdytojams patiems įsivertinti projektų rezultatus, bet ir neleidžia projektus administruojančioms institucijoms (šiuo atveju </w:t>
      </w:r>
      <w:r w:rsidR="00230E00" w:rsidRPr="00AA0EAB">
        <w:t>dažniausiai –</w:t>
      </w:r>
      <w:r w:rsidR="00807A59" w:rsidRPr="00AA0EAB">
        <w:t xml:space="preserve"> CPVA) įvertinti</w:t>
      </w:r>
      <w:r w:rsidR="002F3860" w:rsidRPr="00AA0EAB">
        <w:t>,</w:t>
      </w:r>
      <w:r w:rsidR="00807A59" w:rsidRPr="00AA0EAB">
        <w:t xml:space="preserve"> ar investicijos buvo paskirtos tinkamai ir koks yra realus VP uždavinių rezultatyvumas ar jų poveikis</w:t>
      </w:r>
      <w:r w:rsidR="00807A59" w:rsidRPr="00AA0EAB">
        <w:rPr>
          <w:rStyle w:val="FootnoteReference"/>
        </w:rPr>
        <w:footnoteReference w:id="143"/>
      </w:r>
      <w:r w:rsidR="00807A59" w:rsidRPr="00AA0EAB">
        <w:t xml:space="preserve">. </w:t>
      </w:r>
      <w:r w:rsidR="002F3860" w:rsidRPr="00AA0EAB">
        <w:t>Visgi</w:t>
      </w:r>
      <w:r w:rsidR="004F6F32" w:rsidRPr="00AA0EAB">
        <w:t xml:space="preserve"> pritariama, kad tokių duomenų rinkimas ir rodiklių pateikimas būtų ypač sudėtinga užduotis bet kokiam projektų vykdytojui</w:t>
      </w:r>
      <w:r w:rsidR="004F6F32" w:rsidRPr="00AA0EAB">
        <w:rPr>
          <w:rStyle w:val="FootnoteReference"/>
        </w:rPr>
        <w:footnoteReference w:id="144"/>
      </w:r>
      <w:r w:rsidR="004F6F32" w:rsidRPr="00AA0EAB">
        <w:t>.</w:t>
      </w:r>
    </w:p>
    <w:p w14:paraId="0B3EE882" w14:textId="5AB21486" w:rsidR="00807A59" w:rsidRPr="00AA0EAB" w:rsidRDefault="00807A59" w:rsidP="00074282">
      <w:r w:rsidRPr="00AA0EAB">
        <w:t>Toliau šio</w:t>
      </w:r>
      <w:r w:rsidR="000B746E" w:rsidRPr="00AA0EAB">
        <w:t>je</w:t>
      </w:r>
      <w:r w:rsidRPr="00AA0EAB">
        <w:t xml:space="preserve"> dalyje pateikiama </w:t>
      </w:r>
      <w:r w:rsidR="002F3860" w:rsidRPr="00AA0EAB">
        <w:t xml:space="preserve">išsamesnė </w:t>
      </w:r>
      <w:r w:rsidRPr="00AA0EAB">
        <w:t>VP 2 prioriteto ir susijusių PĮP rodiklių tinkamumo analizė.</w:t>
      </w:r>
    </w:p>
    <w:p w14:paraId="6126F76A" w14:textId="36A9E157" w:rsidR="00074282" w:rsidRPr="00AA0EAB" w:rsidRDefault="00074282" w:rsidP="00FE093C">
      <w:pPr>
        <w:keepNext/>
        <w:rPr>
          <w:b/>
          <w:bCs/>
          <w:i/>
          <w:iCs/>
        </w:rPr>
      </w:pPr>
      <w:r w:rsidRPr="00AA0EAB">
        <w:rPr>
          <w:b/>
          <w:bCs/>
          <w:i/>
          <w:iCs/>
        </w:rPr>
        <w:t>VP 2.1 investicinis prioritetas. Plačiajuosčio ryšio diegimas ir didelės spartos tinklų plėtra</w:t>
      </w:r>
      <w:r w:rsidR="002F3860" w:rsidRPr="00AA0EAB">
        <w:rPr>
          <w:b/>
          <w:bCs/>
          <w:i/>
          <w:iCs/>
        </w:rPr>
        <w:t>,</w:t>
      </w:r>
      <w:r w:rsidRPr="00AA0EAB">
        <w:rPr>
          <w:b/>
          <w:bCs/>
          <w:i/>
          <w:iCs/>
        </w:rPr>
        <w:t xml:space="preserve"> naujų skaitmeninei ekonomikai skirtų technologijų ir tinklų rėmimas</w:t>
      </w:r>
    </w:p>
    <w:p w14:paraId="10CBAC3F" w14:textId="5F94F471" w:rsidR="00074282" w:rsidRPr="00AA0EAB" w:rsidRDefault="00074282" w:rsidP="00F67EA8">
      <w:r w:rsidRPr="00AA0EAB">
        <w:t>VP 2.1.1 uždavinio įgyvendinimo stebėsenai naudojami rodikliai atspindi vieno iš dviejų pagal 521 priemonę remiamų projektų veiklų rezultatus</w:t>
      </w:r>
      <w:r w:rsidR="005F32CD" w:rsidRPr="00AA0EAB">
        <w:t>.</w:t>
      </w:r>
      <w:r w:rsidRPr="00AA0EAB">
        <w:t xml:space="preserve"> </w:t>
      </w:r>
      <w:r w:rsidR="005F32CD" w:rsidRPr="00AA0EAB">
        <w:t>P</w:t>
      </w:r>
      <w:r w:rsidRPr="00AA0EAB">
        <w:t>rodukto rodiklis „Namų ūkiai, kurių teritorijos projektų metu padengtos plačiajuosčiu ryšiu (30</w:t>
      </w:r>
      <w:r w:rsidR="002F3860" w:rsidRPr="00AA0EAB">
        <w:t> </w:t>
      </w:r>
      <w:r w:rsidRPr="00AA0EAB">
        <w:t xml:space="preserve">Mbps ir daugiau)“ tiesiogiai </w:t>
      </w:r>
      <w:r w:rsidR="002F3860" w:rsidRPr="00AA0EAB">
        <w:t xml:space="preserve">susijęs </w:t>
      </w:r>
      <w:r w:rsidRPr="00AA0EAB">
        <w:t>su įgyvendinamo NKP</w:t>
      </w:r>
      <w:r w:rsidR="00322E63" w:rsidRPr="00AA0EAB">
        <w:t xml:space="preserve"> projekto</w:t>
      </w:r>
      <w:r w:rsidRPr="00AA0EAB">
        <w:t xml:space="preserve"> rezultatais, o rezultato rodikliai „Įgyvendinti sprendimai, skirti plačiajuosčio elektroninio ryšio plėtrai“</w:t>
      </w:r>
      <w:r w:rsidR="00B77503" w:rsidRPr="00AA0EAB">
        <w:t>,</w:t>
      </w:r>
      <w:r w:rsidRPr="00AA0EAB">
        <w:t xml:space="preserve"> „Namų ūkių, esančių 30</w:t>
      </w:r>
      <w:r w:rsidR="002F3860" w:rsidRPr="00AA0EAB">
        <w:t> </w:t>
      </w:r>
      <w:r w:rsidRPr="00AA0EAB">
        <w:t xml:space="preserve">Mbps ir spartesniu plačiajuosčio interneto ryšiu padengtoje šalies teritorijoje, dalis“ reprezentuoja NKP </w:t>
      </w:r>
      <w:r w:rsidR="002F3860" w:rsidRPr="00AA0EAB">
        <w:t xml:space="preserve">projekto </w:t>
      </w:r>
      <w:r w:rsidR="00EB33CE" w:rsidRPr="00AA0EAB">
        <w:t>poveikį</w:t>
      </w:r>
      <w:r w:rsidRPr="00AA0EAB">
        <w:t xml:space="preserve"> nacionaliniu mastu. Nepaisant to, kad abu rodikliai nėra tiesiogiai susieti su </w:t>
      </w:r>
      <w:r w:rsidR="00322E63" w:rsidRPr="00AA0EAB">
        <w:t>n</w:t>
      </w:r>
      <w:r w:rsidRPr="00AA0EAB">
        <w:t xml:space="preserve">aujos kartos prieigos plėtros investicijų projektu, šis projektas yra vėliau pradėto </w:t>
      </w:r>
      <w:r w:rsidR="002F3860" w:rsidRPr="00AA0EAB">
        <w:t xml:space="preserve">kurti </w:t>
      </w:r>
      <w:r w:rsidRPr="00AA0EAB">
        <w:t>NKP projekto pagrindas.</w:t>
      </w:r>
      <w:r w:rsidR="005F32CD" w:rsidRPr="00AA0EAB">
        <w:t xml:space="preserve"> 521 priemonės projektų vykdytojo nuomone</w:t>
      </w:r>
      <w:r w:rsidR="002F3860" w:rsidRPr="00AA0EAB">
        <w:t>,</w:t>
      </w:r>
      <w:r w:rsidR="005F32CD" w:rsidRPr="00AA0EAB">
        <w:t xml:space="preserve"> rodikliai buvo suplanuoti tinkamai</w:t>
      </w:r>
      <w:r w:rsidR="00AB4910" w:rsidRPr="00AA0EAB">
        <w:rPr>
          <w:rStyle w:val="FootnoteReference"/>
        </w:rPr>
        <w:footnoteReference w:id="145"/>
      </w:r>
      <w:r w:rsidR="005F32CD" w:rsidRPr="00AA0EAB">
        <w:t xml:space="preserve">. Kaip minėta </w:t>
      </w:r>
      <w:r w:rsidR="005F32CD" w:rsidRPr="00AA0EAB">
        <w:fldChar w:fldCharType="begin"/>
      </w:r>
      <w:r w:rsidR="005F32CD" w:rsidRPr="00AA0EAB">
        <w:instrText xml:space="preserve"> REF _Ref109903387 \r \h </w:instrText>
      </w:r>
      <w:r w:rsidR="00AA0EAB">
        <w:instrText xml:space="preserve"> \* MERGEFORMAT </w:instrText>
      </w:r>
      <w:r w:rsidR="005F32CD" w:rsidRPr="00AA0EAB">
        <w:fldChar w:fldCharType="separate"/>
      </w:r>
      <w:r w:rsidR="0060385A" w:rsidRPr="00AA0EAB">
        <w:t>1.3.1</w:t>
      </w:r>
      <w:r w:rsidR="005F32CD" w:rsidRPr="00AA0EAB">
        <w:fldChar w:fldCharType="end"/>
      </w:r>
      <w:r w:rsidR="005F32CD" w:rsidRPr="00AA0EAB">
        <w:t xml:space="preserve"> </w:t>
      </w:r>
      <w:r w:rsidR="000B746E" w:rsidRPr="00AA0EAB">
        <w:t>dalyje</w:t>
      </w:r>
      <w:r w:rsidR="005F32CD" w:rsidRPr="00AA0EAB">
        <w:t>, dėl Vertinimo metu neišsiaiškintų priežasčių nacionalinio lygmens stebėsenos rodiklis nebuvo įtrauktas į NKP projekto sutartį, tačiau</w:t>
      </w:r>
      <w:r w:rsidR="00EC078F" w:rsidRPr="00AA0EAB">
        <w:t>,</w:t>
      </w:r>
      <w:r w:rsidR="005F32CD" w:rsidRPr="00AA0EAB">
        <w:t xml:space="preserve"> projekto vykdytojo nuomone</w:t>
      </w:r>
      <w:r w:rsidR="00EC078F" w:rsidRPr="00AA0EAB">
        <w:t>,</w:t>
      </w:r>
      <w:r w:rsidR="005F32CD" w:rsidRPr="00AA0EAB">
        <w:t xml:space="preserve"> R.N.521 rodiklis pridėtinės vertės </w:t>
      </w:r>
      <w:r w:rsidR="002F3860" w:rsidRPr="00AA0EAB">
        <w:t>nekuria</w:t>
      </w:r>
      <w:r w:rsidR="005F32CD" w:rsidRPr="00AA0EAB">
        <w:t>.</w:t>
      </w:r>
    </w:p>
    <w:p w14:paraId="7423F481" w14:textId="05487C37" w:rsidR="00334F00" w:rsidRPr="00AA0EAB" w:rsidRDefault="00334F00" w:rsidP="00F67EA8">
      <w:r w:rsidRPr="00AA0EAB">
        <w:t xml:space="preserve">R.S.306 rodiklis „Saugos reikalavimus atitinkančių valstybės informacinių išteklių ir kritinės informacinės infrastruktūros objektų dalis“ neturi tiesioginio ryšio su KAM (ir </w:t>
      </w:r>
      <w:proofErr w:type="spellStart"/>
      <w:r w:rsidRPr="00AA0EAB">
        <w:t>KVTC</w:t>
      </w:r>
      <w:proofErr w:type="spellEnd"/>
      <w:r w:rsidRPr="00AA0EAB">
        <w:t xml:space="preserve">) vykdomu </w:t>
      </w:r>
      <w:r w:rsidR="002F3860" w:rsidRPr="00AA0EAB">
        <w:t xml:space="preserve">saugiojo </w:t>
      </w:r>
      <w:r w:rsidRPr="00AA0EAB">
        <w:t xml:space="preserve">tinklo modernizacijos projektu. Įstaigos prijungimas prie </w:t>
      </w:r>
      <w:r w:rsidR="002F3860" w:rsidRPr="00AA0EAB">
        <w:t xml:space="preserve">saugiojo </w:t>
      </w:r>
      <w:r w:rsidRPr="00AA0EAB">
        <w:t>tinklo nereiškia, kad organizacija atiti</w:t>
      </w:r>
      <w:r w:rsidR="002F3860" w:rsidRPr="00AA0EAB">
        <w:t>ks</w:t>
      </w:r>
      <w:r w:rsidRPr="00AA0EAB">
        <w:t xml:space="preserve"> </w:t>
      </w:r>
      <w:r w:rsidR="002F3860" w:rsidRPr="00AA0EAB">
        <w:t xml:space="preserve">saugumo </w:t>
      </w:r>
      <w:r w:rsidRPr="00AA0EAB">
        <w:t>reikalavimus, tačiau, prieš prijungiant įstaig</w:t>
      </w:r>
      <w:r w:rsidR="00093D13" w:rsidRPr="00AA0EAB">
        <w:t>ą</w:t>
      </w:r>
      <w:r w:rsidRPr="00AA0EAB">
        <w:t xml:space="preserve"> prie </w:t>
      </w:r>
      <w:r w:rsidR="008A2480" w:rsidRPr="00AA0EAB">
        <w:t xml:space="preserve">saugiojo </w:t>
      </w:r>
      <w:r w:rsidRPr="00AA0EAB">
        <w:t>tinklo, NKSC</w:t>
      </w:r>
      <w:r w:rsidR="00093D13" w:rsidRPr="00AA0EAB">
        <w:t xml:space="preserve"> </w:t>
      </w:r>
      <w:r w:rsidR="00093D13" w:rsidRPr="00AA0EAB">
        <w:lastRenderedPageBreak/>
        <w:t xml:space="preserve">dažnai </w:t>
      </w:r>
      <w:r w:rsidRPr="00AA0EAB">
        <w:t xml:space="preserve">teikia techninę pagalbą dėl </w:t>
      </w:r>
      <w:r w:rsidR="00322E63" w:rsidRPr="00AA0EAB">
        <w:t xml:space="preserve">kibernetinio saugumo </w:t>
      </w:r>
      <w:r w:rsidRPr="00AA0EAB">
        <w:t>taisyklių įgyvendinimo</w:t>
      </w:r>
      <w:r w:rsidRPr="00AA0EAB">
        <w:rPr>
          <w:rStyle w:val="FootnoteReference"/>
        </w:rPr>
        <w:footnoteReference w:id="146"/>
      </w:r>
      <w:r w:rsidRPr="00AA0EAB">
        <w:t>. Todėl galima tei</w:t>
      </w:r>
      <w:r w:rsidR="00093D13" w:rsidRPr="00AA0EAB">
        <w:t>g</w:t>
      </w:r>
      <w:r w:rsidRPr="00AA0EAB">
        <w:t>ti, kad šis rezultato rodiklis tiesiogiai neatskleidžia intervencijos poveikio.</w:t>
      </w:r>
    </w:p>
    <w:p w14:paraId="67022232" w14:textId="01A237CF" w:rsidR="00074282" w:rsidRPr="00AA0EAB" w:rsidRDefault="00BD03E7" w:rsidP="00F67EA8">
      <w:r w:rsidRPr="00AA0EAB">
        <w:t>Interviu respondentai projektų</w:t>
      </w:r>
      <w:r w:rsidR="00AB4910" w:rsidRPr="00AA0EAB">
        <w:t xml:space="preserve"> (tiek 521, tiek J06 priemonės)</w:t>
      </w:r>
      <w:r w:rsidRPr="00AA0EAB">
        <w:t xml:space="preserve"> poveikį siūlė matuoti taikant labiau į efektyvinimo didinimo ir </w:t>
      </w:r>
      <w:r w:rsidR="008A2480" w:rsidRPr="00AA0EAB">
        <w:t>(</w:t>
      </w:r>
      <w:r w:rsidRPr="00AA0EAB">
        <w:t>ar</w:t>
      </w:r>
      <w:r w:rsidR="008A2480" w:rsidRPr="00AA0EAB">
        <w:t>)</w:t>
      </w:r>
      <w:r w:rsidRPr="00AA0EAB">
        <w:t xml:space="preserve"> </w:t>
      </w:r>
      <w:r w:rsidR="00322E63" w:rsidRPr="00AA0EAB">
        <w:t xml:space="preserve">sąnaudų </w:t>
      </w:r>
      <w:r w:rsidR="008A2480" w:rsidRPr="00AA0EAB">
        <w:t xml:space="preserve">optimizavimą orientuotus </w:t>
      </w:r>
      <w:r w:rsidRPr="00AA0EAB">
        <w:t xml:space="preserve">rodiklius, </w:t>
      </w:r>
      <w:r w:rsidR="00B91062" w:rsidRPr="00AA0EAB">
        <w:t xml:space="preserve">pavyzdžiui, </w:t>
      </w:r>
      <w:r w:rsidR="008A2480" w:rsidRPr="00AA0EAB">
        <w:t xml:space="preserve">matuoti, </w:t>
      </w:r>
      <w:r w:rsidR="00B91062" w:rsidRPr="00AA0EAB">
        <w:t xml:space="preserve">kiek numatytas projektas ar intervencija sutaupė finansinių </w:t>
      </w:r>
      <w:r w:rsidR="008A2480" w:rsidRPr="00AA0EAB">
        <w:t xml:space="preserve">lėšų </w:t>
      </w:r>
      <w:r w:rsidR="00B91062" w:rsidRPr="00AA0EAB">
        <w:t xml:space="preserve">ar elektros </w:t>
      </w:r>
      <w:r w:rsidR="008A2480" w:rsidRPr="00AA0EAB">
        <w:t>energijos</w:t>
      </w:r>
      <w:r w:rsidRPr="00AA0EAB">
        <w:rPr>
          <w:rStyle w:val="FootnoteReference"/>
        </w:rPr>
        <w:footnoteReference w:id="147"/>
      </w:r>
      <w:r w:rsidRPr="00AA0EAB">
        <w:t>.</w:t>
      </w:r>
    </w:p>
    <w:p w14:paraId="2EEE7746" w14:textId="6F8F6949" w:rsidR="00074282" w:rsidRPr="00AA0EAB" w:rsidRDefault="00074282" w:rsidP="00453E6F">
      <w:pPr>
        <w:keepNext/>
        <w:rPr>
          <w:b/>
          <w:bCs/>
          <w:i/>
          <w:iCs/>
        </w:rPr>
      </w:pPr>
      <w:r w:rsidRPr="00AA0EAB">
        <w:rPr>
          <w:b/>
          <w:bCs/>
          <w:i/>
          <w:iCs/>
        </w:rPr>
        <w:t>VP 2.2 investicinis prioritetas. IRT produktų ir paslaugų, elektroninės prekybos tobulinimas ir IRT paklausos didinimas</w:t>
      </w:r>
    </w:p>
    <w:p w14:paraId="161F23B6" w14:textId="52820D45" w:rsidR="00074282" w:rsidRPr="00AA0EAB" w:rsidRDefault="006765A9" w:rsidP="00074282">
      <w:r w:rsidRPr="00AA0EAB">
        <w:t>VP 2.2.1 uždavinio įgyvendinimo stebėsenai naudojami rodikliai tiesiogiai atspindi pagal 523 priemonę finansuojamo projekto tikslus: produkto rodiklis „Įgyvendinti sprendimai, skirti viešojo sektoriaus informacijos pakartotiniam panaudojimui“ nurodo numatomą Lietuvos atvirų duomenų portalo sukūrimo fakt</w:t>
      </w:r>
      <w:r w:rsidR="00850185" w:rsidRPr="00AA0EAB">
        <w:t>ą</w:t>
      </w:r>
      <w:r w:rsidRPr="00AA0EAB">
        <w:t xml:space="preserve">, o rezultato rodiklis „Įmonių, kurios panaudoja viešojo sektoriaus informaciją savo komercinei veiklai, dalis“ skirtas įvertinti, kaip sukurtas portalas prisideda prie tikslo pakartotinai panaudoti </w:t>
      </w:r>
      <w:r w:rsidR="008A2480" w:rsidRPr="00AA0EAB">
        <w:t xml:space="preserve">atviruosius </w:t>
      </w:r>
      <w:r w:rsidRPr="00AA0EAB">
        <w:t xml:space="preserve">duomenis. </w:t>
      </w:r>
      <w:r w:rsidR="00850185" w:rsidRPr="00AA0EAB">
        <w:t xml:space="preserve">Kaip minėta </w:t>
      </w:r>
      <w:r w:rsidR="008A2480" w:rsidRPr="00AA0EAB">
        <w:t>pirmiau</w:t>
      </w:r>
      <w:r w:rsidR="00850185" w:rsidRPr="00AA0EAB">
        <w:t>, toks produkto rodiklis tinkamai neparodo projekt</w:t>
      </w:r>
      <w:r w:rsidR="007F0CCC" w:rsidRPr="00AA0EAB">
        <w:t>ų</w:t>
      </w:r>
      <w:r w:rsidR="00850185" w:rsidRPr="00AA0EAB">
        <w:t xml:space="preserve"> rezultatų</w:t>
      </w:r>
      <w:r w:rsidR="00EC078F" w:rsidRPr="00AA0EAB">
        <w:t xml:space="preserve"> apimties</w:t>
      </w:r>
      <w:r w:rsidR="00850185" w:rsidRPr="00AA0EAB">
        <w:t>. Vietoje to būtų galima matuoti atvertų duomenų rinkinių ar institucijų, kurios įkėlė duomenų rinkmenas į atvirų duomenų portalą</w:t>
      </w:r>
      <w:r w:rsidR="00AB4910" w:rsidRPr="00AA0EAB">
        <w:t>, skaičių</w:t>
      </w:r>
      <w:r w:rsidR="00850185" w:rsidRPr="00AA0EAB">
        <w:t>.</w:t>
      </w:r>
    </w:p>
    <w:p w14:paraId="4888F767" w14:textId="68709A55" w:rsidR="00BD03E7" w:rsidRPr="00AA0EAB" w:rsidRDefault="00322E63" w:rsidP="00074282">
      <w:r w:rsidRPr="00AA0EAB">
        <w:t>I</w:t>
      </w:r>
      <w:r w:rsidR="00BD03E7" w:rsidRPr="00AA0EAB">
        <w:t xml:space="preserve">nterviu respondentai pasiūlė, kad tinkamesnis </w:t>
      </w:r>
      <w:r w:rsidRPr="00AA0EAB">
        <w:t xml:space="preserve">projekto „Prisijungusi Lietuva“ </w:t>
      </w:r>
      <w:r w:rsidR="00BD03E7" w:rsidRPr="00AA0EAB">
        <w:t>poveik</w:t>
      </w:r>
      <w:r w:rsidR="008A2480" w:rsidRPr="00AA0EAB">
        <w:t>io</w:t>
      </w:r>
      <w:r w:rsidR="00BD03E7" w:rsidRPr="00AA0EAB">
        <w:t xml:space="preserve"> </w:t>
      </w:r>
      <w:r w:rsidR="00536A00" w:rsidRPr="00AA0EAB">
        <w:t>mat</w:t>
      </w:r>
      <w:r w:rsidR="008A2480" w:rsidRPr="00AA0EAB">
        <w:t>a</w:t>
      </w:r>
      <w:r w:rsidRPr="00AA0EAB">
        <w:t>v</w:t>
      </w:r>
      <w:r w:rsidR="008A2480" w:rsidRPr="00AA0EAB">
        <w:t>imo</w:t>
      </w:r>
      <w:r w:rsidR="00BD03E7" w:rsidRPr="00AA0EAB">
        <w:t xml:space="preserve"> rodiklis būtų buvę</w:t>
      </w:r>
      <w:r w:rsidR="00536A00" w:rsidRPr="00AA0EAB">
        <w:t>s gyventojų</w:t>
      </w:r>
      <w:r w:rsidR="008A2480" w:rsidRPr="00AA0EAB">
        <w:t>, turinčių</w:t>
      </w:r>
      <w:r w:rsidR="00536A00" w:rsidRPr="00AA0EAB">
        <w:t xml:space="preserve"> </w:t>
      </w:r>
      <w:r w:rsidR="008A2480" w:rsidRPr="00AA0EAB">
        <w:t xml:space="preserve">bazinius skaitmeninius įgūdžius, dalis </w:t>
      </w:r>
      <w:r w:rsidR="00536A00" w:rsidRPr="00AA0EAB">
        <w:t>(ES ir nacionaliniu lygmeniu matuojam</w:t>
      </w:r>
      <w:r w:rsidR="00251697" w:rsidRPr="00AA0EAB">
        <w:t xml:space="preserve">as rodiklis </w:t>
      </w:r>
      <w:r w:rsidR="00536A00" w:rsidRPr="00AA0EAB">
        <w:t>apžvelgt</w:t>
      </w:r>
      <w:r w:rsidR="00251697" w:rsidRPr="00AA0EAB">
        <w:t>as</w:t>
      </w:r>
      <w:r w:rsidR="00536A00" w:rsidRPr="00AA0EAB">
        <w:t xml:space="preserve"> </w:t>
      </w:r>
      <w:r w:rsidR="00536A00" w:rsidRPr="00AA0EAB">
        <w:fldChar w:fldCharType="begin"/>
      </w:r>
      <w:r w:rsidR="00536A00" w:rsidRPr="00AA0EAB">
        <w:instrText xml:space="preserve"> REF _Ref106620143 \r \h </w:instrText>
      </w:r>
      <w:r w:rsidR="00AA0EAB">
        <w:instrText xml:space="preserve"> \* MERGEFORMAT </w:instrText>
      </w:r>
      <w:r w:rsidR="00536A00" w:rsidRPr="00AA0EAB">
        <w:fldChar w:fldCharType="separate"/>
      </w:r>
      <w:r w:rsidR="0060385A" w:rsidRPr="00AA0EAB">
        <w:t>1.1</w:t>
      </w:r>
      <w:r w:rsidR="00536A00" w:rsidRPr="00AA0EAB">
        <w:fldChar w:fldCharType="end"/>
      </w:r>
      <w:r w:rsidR="00536A00" w:rsidRPr="00AA0EAB">
        <w:t xml:space="preserve"> </w:t>
      </w:r>
      <w:r w:rsidR="000B746E" w:rsidRPr="00AA0EAB">
        <w:t>po</w:t>
      </w:r>
      <w:r w:rsidR="00536A00" w:rsidRPr="00AA0EAB">
        <w:t>skyr</w:t>
      </w:r>
      <w:r w:rsidR="000B746E" w:rsidRPr="00AA0EAB">
        <w:t>y</w:t>
      </w:r>
      <w:r w:rsidR="00536A00" w:rsidRPr="00AA0EAB">
        <w:t>je)</w:t>
      </w:r>
      <w:r w:rsidR="00536A00" w:rsidRPr="00AA0EAB">
        <w:rPr>
          <w:rStyle w:val="FootnoteReference"/>
        </w:rPr>
        <w:footnoteReference w:id="148"/>
      </w:r>
      <w:r w:rsidR="008A2480" w:rsidRPr="00AA0EAB">
        <w:t xml:space="preserve"> – jis</w:t>
      </w:r>
      <w:r w:rsidR="00AB4910" w:rsidRPr="00AA0EAB">
        <w:t xml:space="preserve"> galėtų papildyt</w:t>
      </w:r>
      <w:r w:rsidR="007F0CCC" w:rsidRPr="00AA0EAB">
        <w:t>i</w:t>
      </w:r>
      <w:r w:rsidR="00AB4910" w:rsidRPr="00AA0EAB">
        <w:t xml:space="preserve"> gyventojų naudojimosi internetu lygio rodiklį</w:t>
      </w:r>
      <w:r w:rsidR="00536A00" w:rsidRPr="00AA0EAB">
        <w:t>.</w:t>
      </w:r>
    </w:p>
    <w:p w14:paraId="0D628323" w14:textId="3F4E65E0" w:rsidR="00074282" w:rsidRPr="00AA0EAB" w:rsidRDefault="00074282" w:rsidP="00074282">
      <w:pPr>
        <w:keepNext/>
        <w:keepLines/>
        <w:rPr>
          <w:b/>
          <w:bCs/>
          <w:i/>
          <w:iCs/>
        </w:rPr>
      </w:pPr>
      <w:r w:rsidRPr="00AA0EAB">
        <w:rPr>
          <w:b/>
          <w:bCs/>
          <w:i/>
          <w:iCs/>
        </w:rPr>
        <w:t>VP 2.3 investicinis prioritetas. Taikomųjų IRT e.</w:t>
      </w:r>
      <w:r w:rsidR="008A2480" w:rsidRPr="00AA0EAB">
        <w:rPr>
          <w:b/>
          <w:bCs/>
          <w:i/>
          <w:iCs/>
        </w:rPr>
        <w:t> </w:t>
      </w:r>
      <w:r w:rsidRPr="00AA0EAB">
        <w:rPr>
          <w:b/>
          <w:bCs/>
          <w:i/>
          <w:iCs/>
        </w:rPr>
        <w:t>valdžios, e.</w:t>
      </w:r>
      <w:r w:rsidR="008A2480" w:rsidRPr="00AA0EAB">
        <w:rPr>
          <w:b/>
          <w:bCs/>
          <w:i/>
          <w:iCs/>
        </w:rPr>
        <w:t> </w:t>
      </w:r>
      <w:r w:rsidRPr="00AA0EAB">
        <w:rPr>
          <w:b/>
          <w:bCs/>
          <w:i/>
          <w:iCs/>
        </w:rPr>
        <w:t>mokymosi, e.</w:t>
      </w:r>
      <w:r w:rsidR="008A2480" w:rsidRPr="00AA0EAB">
        <w:rPr>
          <w:b/>
          <w:bCs/>
          <w:i/>
          <w:iCs/>
        </w:rPr>
        <w:t> </w:t>
      </w:r>
      <w:r w:rsidRPr="00AA0EAB">
        <w:rPr>
          <w:b/>
          <w:bCs/>
          <w:i/>
          <w:iCs/>
        </w:rPr>
        <w:t>įtraukties, e.</w:t>
      </w:r>
      <w:r w:rsidR="008A2480" w:rsidRPr="00AA0EAB">
        <w:rPr>
          <w:b/>
          <w:bCs/>
          <w:i/>
          <w:iCs/>
        </w:rPr>
        <w:t> </w:t>
      </w:r>
      <w:r w:rsidRPr="00AA0EAB">
        <w:rPr>
          <w:b/>
          <w:bCs/>
          <w:i/>
          <w:iCs/>
        </w:rPr>
        <w:t>kultūros ir e.</w:t>
      </w:r>
      <w:r w:rsidR="008A2480" w:rsidRPr="00AA0EAB">
        <w:rPr>
          <w:b/>
          <w:bCs/>
          <w:i/>
          <w:iCs/>
        </w:rPr>
        <w:t> </w:t>
      </w:r>
      <w:r w:rsidRPr="00AA0EAB">
        <w:rPr>
          <w:b/>
          <w:bCs/>
          <w:i/>
          <w:iCs/>
        </w:rPr>
        <w:t>sveikatos programų tobulinimas</w:t>
      </w:r>
    </w:p>
    <w:p w14:paraId="2F786B1D" w14:textId="02069231" w:rsidR="00CC2258" w:rsidRPr="00AA0EAB" w:rsidRDefault="00CC2258" w:rsidP="00074282">
      <w:r w:rsidRPr="00AA0EAB">
        <w:t>Kaip minėta šio</w:t>
      </w:r>
      <w:r w:rsidR="000B746E" w:rsidRPr="00AA0EAB">
        <w:t>s dalies</w:t>
      </w:r>
      <w:r w:rsidRPr="00AA0EAB">
        <w:t xml:space="preserve"> pradžioje, </w:t>
      </w:r>
      <w:r w:rsidR="00773F99" w:rsidRPr="00AA0EAB">
        <w:t>darytina išvada</w:t>
      </w:r>
      <w:r w:rsidRPr="00AA0EAB">
        <w:t xml:space="preserve">, kad šio investicinio prioriteto </w:t>
      </w:r>
      <w:r w:rsidR="00FE093C" w:rsidRPr="00AA0EAB">
        <w:t>produkto rodikliai tinkamai neatspindi realaus projekt</w:t>
      </w:r>
      <w:r w:rsidR="00FC683C" w:rsidRPr="00AA0EAB">
        <w:t>ų</w:t>
      </w:r>
      <w:r w:rsidR="00FE093C" w:rsidRPr="00AA0EAB">
        <w:t xml:space="preserve"> sukuriamo poveikio. </w:t>
      </w:r>
      <w:r w:rsidR="008A2480" w:rsidRPr="00AA0EAB">
        <w:t>E</w:t>
      </w:r>
      <w:r w:rsidRPr="00AA0EAB">
        <w:t>sam</w:t>
      </w:r>
      <w:r w:rsidR="008A2480" w:rsidRPr="00AA0EAB">
        <w:t>us</w:t>
      </w:r>
      <w:r w:rsidRPr="00AA0EAB">
        <w:t xml:space="preserve"> fizinės veiklos išraiškos </w:t>
      </w:r>
      <w:r w:rsidR="008A2480" w:rsidRPr="00AA0EAB">
        <w:t xml:space="preserve">rodiklius </w:t>
      </w:r>
      <w:r w:rsidRPr="00AA0EAB">
        <w:t>siūlom</w:t>
      </w:r>
      <w:r w:rsidR="00FE093C" w:rsidRPr="00AA0EAB">
        <w:t xml:space="preserve">a keisti į rezultatą geriau nusakančius rodiklius, tokius kaip </w:t>
      </w:r>
      <w:r w:rsidR="00773F99" w:rsidRPr="00AA0EAB">
        <w:t xml:space="preserve">išaugęs </w:t>
      </w:r>
      <w:proofErr w:type="spellStart"/>
      <w:r w:rsidR="00FE093C" w:rsidRPr="00AA0EAB">
        <w:t>IS</w:t>
      </w:r>
      <w:proofErr w:type="spellEnd"/>
      <w:r w:rsidR="00FE093C" w:rsidRPr="00AA0EAB">
        <w:t xml:space="preserve"> vartotojų skaičius</w:t>
      </w:r>
      <w:r w:rsidR="00773F99" w:rsidRPr="00AA0EAB">
        <w:t xml:space="preserve"> ir </w:t>
      </w:r>
      <w:r w:rsidR="00BD03E7" w:rsidRPr="00AA0EAB">
        <w:t>vartotojų</w:t>
      </w:r>
      <w:r w:rsidR="006E2AF5" w:rsidRPr="00AA0EAB">
        <w:t>,</w:t>
      </w:r>
      <w:r w:rsidR="00BD03E7" w:rsidRPr="00AA0EAB">
        <w:t xml:space="preserve"> užsakančių paslaugas elektroniniu būdu</w:t>
      </w:r>
      <w:r w:rsidR="006E2AF5" w:rsidRPr="00AA0EAB">
        <w:t>, dalis</w:t>
      </w:r>
      <w:r w:rsidR="00BD03E7" w:rsidRPr="00AA0EAB">
        <w:rPr>
          <w:rStyle w:val="FootnoteReference"/>
        </w:rPr>
        <w:footnoteReference w:id="149"/>
      </w:r>
      <w:r w:rsidR="00BD03E7" w:rsidRPr="00AA0EAB">
        <w:t>.</w:t>
      </w:r>
    </w:p>
    <w:p w14:paraId="42AADDB8" w14:textId="1C3151D6" w:rsidR="00D14DD0" w:rsidRPr="00AA0EAB" w:rsidRDefault="00852010" w:rsidP="00074282">
      <w:r w:rsidRPr="00AA0EAB">
        <w:t>Galima palyginti su</w:t>
      </w:r>
      <w:r w:rsidR="00D14DD0" w:rsidRPr="00AA0EAB">
        <w:t xml:space="preserve"> 2007</w:t>
      </w:r>
      <w:r w:rsidR="00251697" w:rsidRPr="00AA0EAB">
        <w:t>–</w:t>
      </w:r>
      <w:r w:rsidR="00D14DD0" w:rsidRPr="00AA0EAB">
        <w:t>2013</w:t>
      </w:r>
      <w:r w:rsidR="006E2AF5" w:rsidRPr="00AA0EAB">
        <w:t> </w:t>
      </w:r>
      <w:r w:rsidR="00D14DD0" w:rsidRPr="00AA0EAB">
        <w:t>m. laikotarpiu įgyvendintų VP2-3.1-IVPK-14-K „Pažangios elektroninės paslaugos“, VP2-3.1-IVPK-08-V „Elektroninės valdžios paslaugos savivaldybėse“ ir VP2-3.1-IVPK-11-V „Elektroninės sveikatos paslaugos savivaldybėse“ priemonių rezultato rodikliai</w:t>
      </w:r>
      <w:r w:rsidRPr="00AA0EAB">
        <w:t>s: jais</w:t>
      </w:r>
      <w:r w:rsidR="00D14DD0" w:rsidRPr="00AA0EAB">
        <w:t xml:space="preserve"> </w:t>
      </w:r>
      <w:r w:rsidR="00EF74A6" w:rsidRPr="00AA0EAB">
        <w:t>el.</w:t>
      </w:r>
      <w:r w:rsidR="006E2AF5" w:rsidRPr="00AA0EAB">
        <w:t> </w:t>
      </w:r>
      <w:r w:rsidR="00EF74A6" w:rsidRPr="00AA0EAB">
        <w:t>paslaug</w:t>
      </w:r>
      <w:r w:rsidR="00D55191" w:rsidRPr="00AA0EAB">
        <w:t xml:space="preserve">ų projektų </w:t>
      </w:r>
      <w:r w:rsidRPr="00AA0EAB">
        <w:t xml:space="preserve">poveikis buvo matuojamas </w:t>
      </w:r>
      <w:r w:rsidR="00D55191" w:rsidRPr="00AA0EAB">
        <w:t xml:space="preserve">dviem </w:t>
      </w:r>
      <w:r w:rsidR="00F50EBA" w:rsidRPr="00AA0EAB">
        <w:t>aspektais</w:t>
      </w:r>
      <w:r w:rsidR="00773F99" w:rsidRPr="00AA0EAB">
        <w:t xml:space="preserve"> – </w:t>
      </w:r>
      <w:r w:rsidR="00F50EBA" w:rsidRPr="00AA0EAB">
        <w:t xml:space="preserve">kaip </w:t>
      </w:r>
      <w:r w:rsidR="00D55191" w:rsidRPr="00AA0EAB">
        <w:t xml:space="preserve">sukurtų elektroninių paslaugų vartotojų dalis iš visų atitinkamų paslaugų vartotojų ir </w:t>
      </w:r>
      <w:r w:rsidR="00F50EBA" w:rsidRPr="00AA0EAB">
        <w:t xml:space="preserve">kaip teigiamo </w:t>
      </w:r>
      <w:r w:rsidR="00D55191" w:rsidRPr="00AA0EAB">
        <w:t xml:space="preserve">sukurtų </w:t>
      </w:r>
      <w:r w:rsidR="00EF74A6" w:rsidRPr="00AA0EAB">
        <w:t>el.</w:t>
      </w:r>
      <w:r w:rsidR="00F50EBA" w:rsidRPr="00AA0EAB">
        <w:t> </w:t>
      </w:r>
      <w:r w:rsidR="00EF74A6" w:rsidRPr="00AA0EAB">
        <w:t>paslaug</w:t>
      </w:r>
      <w:r w:rsidR="00D55191" w:rsidRPr="00AA0EAB">
        <w:t xml:space="preserve">ų </w:t>
      </w:r>
      <w:r w:rsidR="00773F99" w:rsidRPr="00AA0EAB">
        <w:t xml:space="preserve">naudotojų </w:t>
      </w:r>
      <w:r w:rsidR="00D55191" w:rsidRPr="00AA0EAB">
        <w:t xml:space="preserve">pasitenkinimo </w:t>
      </w:r>
      <w:r w:rsidR="00F50EBA" w:rsidRPr="00AA0EAB">
        <w:t xml:space="preserve">lygis </w:t>
      </w:r>
      <w:r w:rsidR="00D55191" w:rsidRPr="00AA0EAB">
        <w:t>(</w:t>
      </w:r>
      <w:r w:rsidR="00F50EBA" w:rsidRPr="00AA0EAB">
        <w:t xml:space="preserve">abiem </w:t>
      </w:r>
      <w:r w:rsidR="00D55191" w:rsidRPr="00AA0EAB">
        <w:t xml:space="preserve">atvejais </w:t>
      </w:r>
      <w:r w:rsidR="00E82DB2" w:rsidRPr="00AA0EAB">
        <w:t xml:space="preserve">matuota </w:t>
      </w:r>
      <w:r w:rsidR="00D55191" w:rsidRPr="00AA0EAB">
        <w:t>2 metai po projekto įgyvendinimo pabaigos)</w:t>
      </w:r>
      <w:r w:rsidR="00D55191" w:rsidRPr="00AA0EAB">
        <w:rPr>
          <w:rStyle w:val="FootnoteReference"/>
        </w:rPr>
        <w:footnoteReference w:id="150"/>
      </w:r>
      <w:r w:rsidR="00D55191" w:rsidRPr="00AA0EAB">
        <w:t xml:space="preserve">. </w:t>
      </w:r>
      <w:r w:rsidR="00B65AC5" w:rsidRPr="00AA0EAB">
        <w:t xml:space="preserve">Tačiau </w:t>
      </w:r>
      <w:r w:rsidR="00E82DB2" w:rsidRPr="00AA0EAB">
        <w:t xml:space="preserve">šiame Vertinime </w:t>
      </w:r>
      <w:r w:rsidR="00B65AC5" w:rsidRPr="00AA0EAB">
        <w:t xml:space="preserve">analizuojamu laikotarpiu tokie rodikliai nėra naudojami, o interviu dalyvavę </w:t>
      </w:r>
      <w:r w:rsidR="00FC683C" w:rsidRPr="00AA0EAB">
        <w:lastRenderedPageBreak/>
        <w:t>administruojančių</w:t>
      </w:r>
      <w:r w:rsidR="00E82DB2" w:rsidRPr="00AA0EAB">
        <w:t>jų</w:t>
      </w:r>
      <w:r w:rsidR="00FC683C" w:rsidRPr="00AA0EAB">
        <w:t xml:space="preserve"> institucijų atstovai</w:t>
      </w:r>
      <w:r w:rsidR="00B65AC5" w:rsidRPr="00AA0EAB">
        <w:t xml:space="preserve"> negalėjo pakomentuoti, kodėl pasikeitė projektų stebėsenos principai.</w:t>
      </w:r>
    </w:p>
    <w:p w14:paraId="43FBB368" w14:textId="61FA4735" w:rsidR="00B65AC5" w:rsidRPr="00AA0EAB" w:rsidRDefault="00FC683C" w:rsidP="00074282">
      <w:r w:rsidRPr="00AA0EAB">
        <w:t xml:space="preserve">Visuomenės skaitmeninimo </w:t>
      </w:r>
      <w:r w:rsidR="00E8394F" w:rsidRPr="00AA0EAB">
        <w:t xml:space="preserve">išankstinio </w:t>
      </w:r>
      <w:r w:rsidRPr="00AA0EAB">
        <w:t>poveikio vertinimo rengėj</w:t>
      </w:r>
      <w:r w:rsidR="00DA35BA" w:rsidRPr="00AA0EAB">
        <w:t>ų</w:t>
      </w:r>
      <w:r w:rsidRPr="00AA0EAB">
        <w:t xml:space="preserve"> vertinimu</w:t>
      </w:r>
      <w:r w:rsidR="00773F99" w:rsidRPr="00AA0EAB">
        <w:t>,</w:t>
      </w:r>
      <w:r w:rsidRPr="00AA0EAB">
        <w:t xml:space="preserve"> </w:t>
      </w:r>
      <w:r w:rsidR="00E8394F" w:rsidRPr="00AA0EAB">
        <w:t xml:space="preserve">rodiklis </w:t>
      </w:r>
      <w:r w:rsidRPr="00AA0EAB">
        <w:t>„</w:t>
      </w:r>
      <w:r w:rsidR="00E8394F" w:rsidRPr="00AA0EAB">
        <w:t xml:space="preserve">sukurtos </w:t>
      </w:r>
      <w:r w:rsidR="00EF74A6" w:rsidRPr="00AA0EAB">
        <w:t>el.</w:t>
      </w:r>
      <w:r w:rsidR="00E8394F" w:rsidRPr="00AA0EAB">
        <w:t> paslaugos</w:t>
      </w:r>
      <w:r w:rsidRPr="00AA0EAB">
        <w:t>“ kuria klaidinantį supratimą apie realiai pasiektus projektų rezultatus, t.</w:t>
      </w:r>
      <w:r w:rsidR="00E8394F" w:rsidRPr="00AA0EAB">
        <w:t> </w:t>
      </w:r>
      <w:r w:rsidRPr="00AA0EAB">
        <w:t xml:space="preserve">y. </w:t>
      </w:r>
      <w:r w:rsidR="00E8394F" w:rsidRPr="00AA0EAB">
        <w:t xml:space="preserve">į </w:t>
      </w:r>
      <w:r w:rsidRPr="00AA0EAB">
        <w:t xml:space="preserve">projektų </w:t>
      </w:r>
      <w:r w:rsidR="00E8394F" w:rsidRPr="00AA0EAB">
        <w:t xml:space="preserve">stebėseną </w:t>
      </w:r>
      <w:r w:rsidRPr="00AA0EAB">
        <w:t>(</w:t>
      </w:r>
      <w:r w:rsidR="00773F99" w:rsidRPr="00AA0EAB">
        <w:t>daugiausia –</w:t>
      </w:r>
      <w:r w:rsidR="00E8394F" w:rsidRPr="00AA0EAB">
        <w:t xml:space="preserve"> pagal</w:t>
      </w:r>
      <w:r w:rsidRPr="00AA0EAB">
        <w:t xml:space="preserve"> 529 </w:t>
      </w:r>
      <w:r w:rsidR="00E8394F" w:rsidRPr="00AA0EAB">
        <w:t>priemonę</w:t>
      </w:r>
      <w:r w:rsidR="00B16F94" w:rsidRPr="00AA0EAB">
        <w:t xml:space="preserve"> įgyvendinamų projekt</w:t>
      </w:r>
      <w:r w:rsidR="00DA35BA" w:rsidRPr="00AA0EAB">
        <w:t>ų</w:t>
      </w:r>
      <w:r w:rsidRPr="00AA0EAB">
        <w:t xml:space="preserve">) įtraukiamos skirtingo pobūdžio viešosios </w:t>
      </w:r>
      <w:r w:rsidR="00EF74A6" w:rsidRPr="00AA0EAB">
        <w:t>el.</w:t>
      </w:r>
      <w:r w:rsidR="00E8394F" w:rsidRPr="00AA0EAB">
        <w:t> </w:t>
      </w:r>
      <w:r w:rsidR="00EF74A6" w:rsidRPr="00AA0EAB">
        <w:t>paslaug</w:t>
      </w:r>
      <w:r w:rsidR="00DA35BA" w:rsidRPr="00AA0EAB">
        <w:t>o</w:t>
      </w:r>
      <w:r w:rsidR="00B16F94" w:rsidRPr="00AA0EAB">
        <w:t>s, neatskiriant sudėtinių ir pavieni</w:t>
      </w:r>
      <w:r w:rsidR="00DA35BA" w:rsidRPr="00AA0EAB">
        <w:t>ų</w:t>
      </w:r>
      <w:r w:rsidR="00B16F94" w:rsidRPr="00AA0EAB">
        <w:t xml:space="preserve">. Pavyzdžiui, </w:t>
      </w:r>
      <w:proofErr w:type="spellStart"/>
      <w:r w:rsidR="00B16F94" w:rsidRPr="00AA0EAB">
        <w:t>IRD</w:t>
      </w:r>
      <w:proofErr w:type="spellEnd"/>
      <w:r w:rsidR="00B16F94" w:rsidRPr="00AA0EAB">
        <w:t xml:space="preserve"> </w:t>
      </w:r>
      <w:r w:rsidR="00E8394F" w:rsidRPr="00AA0EAB">
        <w:t xml:space="preserve">įgyvendintu sistemos </w:t>
      </w:r>
      <w:r w:rsidR="00B16F94" w:rsidRPr="00AA0EAB">
        <w:t xml:space="preserve">TEISIS kūrimo </w:t>
      </w:r>
      <w:r w:rsidR="00E8394F" w:rsidRPr="00AA0EAB">
        <w:t xml:space="preserve">projektu </w:t>
      </w:r>
      <w:r w:rsidR="00B16F94" w:rsidRPr="00AA0EAB">
        <w:t xml:space="preserve">oficialiai, pagal SFMIS </w:t>
      </w:r>
      <w:r w:rsidR="0070117B" w:rsidRPr="00AA0EAB">
        <w:t xml:space="preserve">numatytą reikšmę </w:t>
      </w:r>
      <w:r w:rsidR="00E8394F" w:rsidRPr="00AA0EAB">
        <w:t xml:space="preserve">sukurtos </w:t>
      </w:r>
      <w:r w:rsidR="00B16F94" w:rsidRPr="00AA0EAB">
        <w:t xml:space="preserve">6 </w:t>
      </w:r>
      <w:r w:rsidR="00E8394F" w:rsidRPr="00AA0EAB">
        <w:t xml:space="preserve">naujos </w:t>
      </w:r>
      <w:r w:rsidR="00EF74A6" w:rsidRPr="00AA0EAB">
        <w:t>el.</w:t>
      </w:r>
      <w:r w:rsidR="00E8394F" w:rsidRPr="00AA0EAB">
        <w:t> paslaugos</w:t>
      </w:r>
      <w:r w:rsidR="00B16F94" w:rsidRPr="00AA0EAB">
        <w:t xml:space="preserve">, nors </w:t>
      </w:r>
      <w:r w:rsidR="00E8394F" w:rsidRPr="00AA0EAB">
        <w:t xml:space="preserve">kaip </w:t>
      </w:r>
      <w:r w:rsidR="00B16F94" w:rsidRPr="00AA0EAB">
        <w:t xml:space="preserve">galutinis projekto rezultatas </w:t>
      </w:r>
      <w:r w:rsidR="00E8394F" w:rsidRPr="00AA0EAB">
        <w:t>nurodoma</w:t>
      </w:r>
      <w:r w:rsidR="00B16F94" w:rsidRPr="00AA0EAB">
        <w:t xml:space="preserve"> viena </w:t>
      </w:r>
      <w:r w:rsidR="00D17A45" w:rsidRPr="00AA0EAB">
        <w:t xml:space="preserve">sudėtinė </w:t>
      </w:r>
      <w:r w:rsidR="00EF74A6" w:rsidRPr="00AA0EAB">
        <w:t>el.</w:t>
      </w:r>
      <w:r w:rsidR="00E8394F" w:rsidRPr="00AA0EAB">
        <w:t> </w:t>
      </w:r>
      <w:r w:rsidR="00EF74A6" w:rsidRPr="00AA0EAB">
        <w:t>paslaug</w:t>
      </w:r>
      <w:r w:rsidR="00B16F94" w:rsidRPr="00AA0EAB">
        <w:t>a „Teisinės informacijos ir teisinės pagalbos teikimas“. Savo ruožtu IVPK vykdomo VIISP portalo paslaugų plėtros projekto atveju SFMIS nurodoma</w:t>
      </w:r>
      <w:r w:rsidR="00E8394F" w:rsidRPr="00AA0EAB">
        <w:t>s</w:t>
      </w:r>
      <w:r w:rsidR="00B16F94" w:rsidRPr="00AA0EAB">
        <w:t xml:space="preserve"> įsipareigo</w:t>
      </w:r>
      <w:r w:rsidR="00D17A45" w:rsidRPr="00AA0EAB">
        <w:t>jam</w:t>
      </w:r>
      <w:r w:rsidR="00E8394F" w:rsidRPr="00AA0EAB">
        <w:t>as</w:t>
      </w:r>
      <w:r w:rsidR="00D17A45" w:rsidRPr="00AA0EAB">
        <w:t xml:space="preserve"> pasiekti </w:t>
      </w:r>
      <w:r w:rsidR="00E8394F" w:rsidRPr="00AA0EAB">
        <w:t>rodiklis yra</w:t>
      </w:r>
      <w:r w:rsidR="00D17A45" w:rsidRPr="00AA0EAB">
        <w:t xml:space="preserve"> 4 </w:t>
      </w:r>
      <w:r w:rsidR="00E8394F" w:rsidRPr="00AA0EAB">
        <w:t xml:space="preserve">sukurtos </w:t>
      </w:r>
      <w:r w:rsidR="00EF74A6" w:rsidRPr="00AA0EAB">
        <w:t>el.</w:t>
      </w:r>
      <w:r w:rsidR="00E8394F" w:rsidRPr="00AA0EAB">
        <w:t> paslaugos</w:t>
      </w:r>
      <w:r w:rsidR="00D17A45" w:rsidRPr="00AA0EAB">
        <w:t xml:space="preserve">, tačiau šiuo atveju </w:t>
      </w:r>
      <w:r w:rsidR="00E8394F" w:rsidRPr="00AA0EAB">
        <w:t xml:space="preserve">turimos </w:t>
      </w:r>
      <w:r w:rsidR="00D17A45" w:rsidRPr="00AA0EAB">
        <w:t xml:space="preserve">omenyje 4 </w:t>
      </w:r>
      <w:r w:rsidR="00E8394F" w:rsidRPr="00AA0EAB">
        <w:rPr>
          <w:i/>
          <w:iCs/>
        </w:rPr>
        <w:t xml:space="preserve">sudėtinės </w:t>
      </w:r>
      <w:r w:rsidR="00D17A45" w:rsidRPr="00AA0EAB">
        <w:t xml:space="preserve">paslaugas, kurios </w:t>
      </w:r>
      <w:r w:rsidR="00E8394F" w:rsidRPr="00AA0EAB">
        <w:t>su</w:t>
      </w:r>
      <w:r w:rsidR="00D17A45" w:rsidRPr="00AA0EAB">
        <w:t>jungs 40 kitų pavienių paslaugų</w:t>
      </w:r>
      <w:r w:rsidR="00D17A45" w:rsidRPr="00AA0EAB">
        <w:rPr>
          <w:rStyle w:val="FootnoteReference"/>
        </w:rPr>
        <w:footnoteReference w:id="151"/>
      </w:r>
      <w:r w:rsidR="00D17A45" w:rsidRPr="00AA0EAB">
        <w:t xml:space="preserve">. Tokie projektų stebėsenos neatitikimai apsunkina projektų pasiektų rezultatų ir bendro VP priemonių </w:t>
      </w:r>
      <w:r w:rsidR="0070117B" w:rsidRPr="00AA0EAB">
        <w:t>ir</w:t>
      </w:r>
      <w:r w:rsidR="00E8394F" w:rsidRPr="00AA0EAB">
        <w:t xml:space="preserve"> </w:t>
      </w:r>
      <w:r w:rsidR="00D17A45" w:rsidRPr="00AA0EAB">
        <w:t>uždavinių rezultatyvumo vertinimą.</w:t>
      </w:r>
    </w:p>
    <w:p w14:paraId="5DB6FC00" w14:textId="76CA9B0A" w:rsidR="00B65AC5" w:rsidRPr="00AA0EAB" w:rsidRDefault="00AC610F" w:rsidP="00074282">
      <w:r w:rsidRPr="00AA0EAB">
        <w:t>Kalbant apie k</w:t>
      </w:r>
      <w:r w:rsidR="00B65AC5" w:rsidRPr="00AA0EAB">
        <w:t>ultūros ir lietuvių kalbos srities projekt</w:t>
      </w:r>
      <w:r w:rsidRPr="00AA0EAB">
        <w:t>us reikia pažymėti</w:t>
      </w:r>
      <w:r w:rsidR="00B65AC5" w:rsidRPr="00AA0EAB">
        <w:t xml:space="preserve">, kad </w:t>
      </w:r>
      <w:r w:rsidR="003B68F8" w:rsidRPr="00AA0EAB">
        <w:t xml:space="preserve">projektų rezultatai nebūtinai gali būti traktuojami kaip sukurtos </w:t>
      </w:r>
      <w:r w:rsidR="00EF74A6" w:rsidRPr="00AA0EAB">
        <w:t>el.</w:t>
      </w:r>
      <w:r w:rsidR="0099114F" w:rsidRPr="00AA0EAB">
        <w:t> </w:t>
      </w:r>
      <w:r w:rsidR="00EF74A6" w:rsidRPr="00AA0EAB">
        <w:t>paslaug</w:t>
      </w:r>
      <w:r w:rsidR="003B68F8" w:rsidRPr="00AA0EAB">
        <w:t xml:space="preserve">os. Pavyzdžiui, </w:t>
      </w:r>
      <w:r w:rsidR="0099114F" w:rsidRPr="00AA0EAB">
        <w:t xml:space="preserve">projektu </w:t>
      </w:r>
      <w:r w:rsidR="000D6BCC" w:rsidRPr="00AA0EAB">
        <w:t xml:space="preserve">„E-Kinas“ sukurta prieiga prie Lietuvos istorinio audiovizualinio (kultūros paveldo) turinio negali būti tiesiogiai laikoma nuotoliniu būdu teikiama viešąja ar administracine paslauga. </w:t>
      </w:r>
      <w:r w:rsidR="005103D8" w:rsidRPr="00AA0EAB">
        <w:t xml:space="preserve">Pabrėžtina, kad vienoda projektų stebėsenos logika kultūros </w:t>
      </w:r>
      <w:r w:rsidRPr="00AA0EAB">
        <w:t>projektam</w:t>
      </w:r>
      <w:r w:rsidR="0070117B" w:rsidRPr="00AA0EAB">
        <w:t>s</w:t>
      </w:r>
      <w:r w:rsidR="005103D8" w:rsidRPr="00AA0EAB">
        <w:t xml:space="preserve"> buvo taikoma ir 2007–2013</w:t>
      </w:r>
      <w:r w:rsidRPr="00AA0EAB">
        <w:t> </w:t>
      </w:r>
      <w:r w:rsidR="005103D8" w:rsidRPr="00AA0EAB">
        <w:t>m. ES programavimo laikotarpiu</w:t>
      </w:r>
      <w:r w:rsidR="005103D8" w:rsidRPr="00AA0EAB">
        <w:rPr>
          <w:rStyle w:val="FootnoteReference"/>
        </w:rPr>
        <w:footnoteReference w:id="152"/>
      </w:r>
      <w:r w:rsidR="005103D8" w:rsidRPr="00AA0EAB">
        <w:t xml:space="preserve">. </w:t>
      </w:r>
      <w:r w:rsidRPr="00AA0EAB">
        <w:t>O, pavyzdžiui,</w:t>
      </w:r>
      <w:r w:rsidR="000D6BCC" w:rsidRPr="00AA0EAB">
        <w:t xml:space="preserve"> VU </w:t>
      </w:r>
      <w:r w:rsidR="0070117B" w:rsidRPr="00AA0EAB">
        <w:t>vykdomame projekte</w:t>
      </w:r>
      <w:r w:rsidR="000D6BCC" w:rsidRPr="00AA0EAB">
        <w:t xml:space="preserve"> sukurti lietuvių šneka valdomi </w:t>
      </w:r>
      <w:r w:rsidR="000C7564" w:rsidRPr="00AA0EAB">
        <w:t xml:space="preserve">sprendimai </w:t>
      </w:r>
      <w:r w:rsidR="000D6BCC" w:rsidRPr="00AA0EAB">
        <w:t>galėtų būti labiau suprantami kaip projekt</w:t>
      </w:r>
      <w:r w:rsidR="0070117B" w:rsidRPr="00AA0EAB">
        <w:t xml:space="preserve">e </w:t>
      </w:r>
      <w:r w:rsidR="000D6BCC" w:rsidRPr="00AA0EAB">
        <w:t xml:space="preserve">sukurti IRT </w:t>
      </w:r>
      <w:r w:rsidR="000C7564" w:rsidRPr="00AA0EAB">
        <w:t xml:space="preserve">sprendimai </w:t>
      </w:r>
      <w:r w:rsidR="000D6BCC" w:rsidRPr="00AA0EAB">
        <w:t xml:space="preserve">ar prototipai nei viešosios </w:t>
      </w:r>
      <w:r w:rsidR="00EF74A6" w:rsidRPr="00AA0EAB">
        <w:t>el.</w:t>
      </w:r>
      <w:r w:rsidRPr="00AA0EAB">
        <w:t> </w:t>
      </w:r>
      <w:r w:rsidR="00EF74A6" w:rsidRPr="00AA0EAB">
        <w:t>paslaug</w:t>
      </w:r>
      <w:r w:rsidR="005103D8" w:rsidRPr="00AA0EAB">
        <w:t xml:space="preserve">os. Kitaip nei kultūros paveldo projektai, </w:t>
      </w:r>
      <w:r w:rsidR="00174CCB" w:rsidRPr="00AA0EAB">
        <w:t xml:space="preserve">dalis </w:t>
      </w:r>
      <w:r w:rsidR="005103D8" w:rsidRPr="00AA0EAB">
        <w:t xml:space="preserve">ankstesnio </w:t>
      </w:r>
      <w:r w:rsidR="00174CCB" w:rsidRPr="00AA0EAB">
        <w:t xml:space="preserve">finansavimo laikotarpio projektų būtent ir buvo vertinami per sukurtų </w:t>
      </w:r>
      <w:r w:rsidR="0070117B" w:rsidRPr="00AA0EAB">
        <w:t xml:space="preserve">sprendimų </w:t>
      </w:r>
      <w:r w:rsidR="00174CCB" w:rsidRPr="00AA0EAB">
        <w:t>prizmę</w:t>
      </w:r>
      <w:r w:rsidR="00174CCB" w:rsidRPr="00AA0EAB">
        <w:rPr>
          <w:rStyle w:val="FootnoteReference"/>
        </w:rPr>
        <w:footnoteReference w:id="153"/>
      </w:r>
      <w:r w:rsidR="00174CCB" w:rsidRPr="00AA0EAB">
        <w:t>. Tarpinio visos VP vertinimo rengėj</w:t>
      </w:r>
      <w:r w:rsidR="00C71F00" w:rsidRPr="00AA0EAB">
        <w:t>ų</w:t>
      </w:r>
      <w:r w:rsidR="00174CCB" w:rsidRPr="00AA0EAB">
        <w:t xml:space="preserve"> </w:t>
      </w:r>
      <w:r w:rsidR="00CA416E" w:rsidRPr="00AA0EAB">
        <w:t>nuomone,</w:t>
      </w:r>
      <w:r w:rsidR="00174CCB" w:rsidRPr="00AA0EAB">
        <w:t xml:space="preserve"> tokia projektų stebėsena rodo nepakankamą atsakingų institucijų planavimo kompetencijų lygį</w:t>
      </w:r>
      <w:r w:rsidR="00174CCB" w:rsidRPr="00AA0EAB">
        <w:rPr>
          <w:rStyle w:val="FootnoteReference"/>
        </w:rPr>
        <w:footnoteReference w:id="154"/>
      </w:r>
      <w:r w:rsidR="00FD7028" w:rsidRPr="00AA0EAB">
        <w:t xml:space="preserve">, tačiau </w:t>
      </w:r>
      <w:proofErr w:type="spellStart"/>
      <w:r w:rsidR="00FD7028" w:rsidRPr="00AA0EAB">
        <w:t>SUMIN</w:t>
      </w:r>
      <w:proofErr w:type="spellEnd"/>
      <w:r w:rsidR="00FD7028" w:rsidRPr="00AA0EAB">
        <w:t xml:space="preserve"> </w:t>
      </w:r>
      <w:r w:rsidR="00CA416E" w:rsidRPr="00AA0EAB">
        <w:t>pažymi</w:t>
      </w:r>
      <w:r w:rsidR="00FD7028" w:rsidRPr="00AA0EAB">
        <w:t xml:space="preserve">, </w:t>
      </w:r>
      <w:r w:rsidR="00CA416E" w:rsidRPr="00AA0EAB">
        <w:t xml:space="preserve">kad </w:t>
      </w:r>
      <w:r w:rsidR="00FD7028" w:rsidRPr="00AA0EAB">
        <w:t>pasiruošimo laikotarpiu buvo svarstomi įvairūs stebėsenos rodiklių variantai, bet tinkamesnių produkto rodiklių nebuvo rasta</w:t>
      </w:r>
      <w:r w:rsidR="00FD7028" w:rsidRPr="00AA0EAB">
        <w:rPr>
          <w:rStyle w:val="FootnoteReference"/>
        </w:rPr>
        <w:footnoteReference w:id="155"/>
      </w:r>
      <w:r w:rsidR="00FD7028" w:rsidRPr="00AA0EAB">
        <w:t>.</w:t>
      </w:r>
    </w:p>
    <w:p w14:paraId="3B2F0403" w14:textId="7DD5003D" w:rsidR="00074282" w:rsidRPr="00AA0EAB" w:rsidRDefault="00251697" w:rsidP="00074282">
      <w:r w:rsidRPr="00AA0EAB">
        <w:t xml:space="preserve">Kitų 526 priemonės projektų (tokių kaip </w:t>
      </w:r>
      <w:r w:rsidR="00CA416E" w:rsidRPr="00AA0EAB">
        <w:t xml:space="preserve">projektas </w:t>
      </w:r>
      <w:r w:rsidRPr="00AA0EAB">
        <w:t xml:space="preserve">„LDK vartai“ ar </w:t>
      </w:r>
      <w:proofErr w:type="spellStart"/>
      <w:r w:rsidRPr="00AA0EAB">
        <w:t>MMB</w:t>
      </w:r>
      <w:proofErr w:type="spellEnd"/>
      <w:r w:rsidRPr="00AA0EAB">
        <w:t xml:space="preserve"> įgyvendintas </w:t>
      </w:r>
      <w:r w:rsidR="00CA416E" w:rsidRPr="00AA0EAB">
        <w:t xml:space="preserve">projektas </w:t>
      </w:r>
      <w:r w:rsidRPr="00AA0EAB">
        <w:t>„Modernaus elektroninio turinio išsaugojimas ir sklaida“) atvejais didelė dalis veiklų (kai k</w:t>
      </w:r>
      <w:r w:rsidR="00CA416E" w:rsidRPr="00AA0EAB">
        <w:t>ada</w:t>
      </w:r>
      <w:r w:rsidRPr="00AA0EAB">
        <w:t xml:space="preserve"> iki 30</w:t>
      </w:r>
      <w:r w:rsidR="00CA416E" w:rsidRPr="00AA0EAB">
        <w:t> </w:t>
      </w:r>
      <w:r w:rsidRPr="00AA0EAB">
        <w:t>proc. viso projekto veiklų</w:t>
      </w:r>
      <w:r w:rsidRPr="00AA0EAB">
        <w:rPr>
          <w:rStyle w:val="FootnoteReference"/>
        </w:rPr>
        <w:footnoteReference w:id="156"/>
      </w:r>
      <w:r w:rsidRPr="00AA0EAB">
        <w:t xml:space="preserve">) yra </w:t>
      </w:r>
      <w:r w:rsidR="00CA416E" w:rsidRPr="00AA0EAB">
        <w:t xml:space="preserve">susijusios </w:t>
      </w:r>
      <w:r w:rsidRPr="00AA0EAB">
        <w:t>su kultūrinio paveldo skaitmeninimu</w:t>
      </w:r>
      <w:r w:rsidR="00D276BD" w:rsidRPr="00AA0EAB">
        <w:t xml:space="preserve"> ir esamų </w:t>
      </w:r>
      <w:proofErr w:type="spellStart"/>
      <w:r w:rsidR="00D276BD" w:rsidRPr="00AA0EAB">
        <w:t>IS</w:t>
      </w:r>
      <w:proofErr w:type="spellEnd"/>
      <w:r w:rsidR="00D276BD" w:rsidRPr="00AA0EAB">
        <w:t xml:space="preserve"> duomenų bazių pildymu nauju turiniu</w:t>
      </w:r>
      <w:r w:rsidR="003D16ED" w:rsidRPr="00AA0EAB">
        <w:t xml:space="preserve">. Pavyzdžiui, LRT </w:t>
      </w:r>
      <w:r w:rsidR="00CA416E" w:rsidRPr="00AA0EAB">
        <w:t xml:space="preserve">vykdomame projekte </w:t>
      </w:r>
      <w:r w:rsidR="003D16ED" w:rsidRPr="00AA0EAB">
        <w:t>siektinas fizinis rodiklis suskaitmeninti 50</w:t>
      </w:r>
      <w:r w:rsidR="00CA416E" w:rsidRPr="00AA0EAB">
        <w:t> </w:t>
      </w:r>
      <w:r w:rsidR="003D16ED" w:rsidRPr="00AA0EAB">
        <w:t>tūkst. LRT archyvo objektų</w:t>
      </w:r>
      <w:r w:rsidR="003D16ED" w:rsidRPr="00AA0EAB">
        <w:rPr>
          <w:rStyle w:val="FootnoteReference"/>
        </w:rPr>
        <w:footnoteReference w:id="157"/>
      </w:r>
      <w:r w:rsidR="003D16ED" w:rsidRPr="00AA0EAB">
        <w:t xml:space="preserve">, </w:t>
      </w:r>
      <w:r w:rsidR="00D276BD" w:rsidRPr="00AA0EAB">
        <w:t xml:space="preserve">tačiau </w:t>
      </w:r>
      <w:r w:rsidR="003D16ED" w:rsidRPr="00AA0EAB">
        <w:t>ši veikla nėra atspindima</w:t>
      </w:r>
      <w:r w:rsidR="00D276BD" w:rsidRPr="00AA0EAB">
        <w:t xml:space="preserve"> VP stebėsenoje</w:t>
      </w:r>
      <w:r w:rsidR="003D16ED" w:rsidRPr="00AA0EAB">
        <w:t xml:space="preserve"> (projekto finansavimo sutartyje)</w:t>
      </w:r>
      <w:r w:rsidR="00D276BD" w:rsidRPr="00AA0EAB">
        <w:t xml:space="preserve">. Vis dėlto </w:t>
      </w:r>
      <w:r w:rsidR="003D16ED" w:rsidRPr="00AA0EAB">
        <w:t xml:space="preserve">kai kuriais atvejais </w:t>
      </w:r>
      <w:r w:rsidR="00D276BD" w:rsidRPr="00AA0EAB">
        <w:t xml:space="preserve">tokios veiklos yra sunkiai </w:t>
      </w:r>
      <w:r w:rsidR="00D276BD" w:rsidRPr="00AA0EAB">
        <w:lastRenderedPageBreak/>
        <w:t>pamatuojamos</w:t>
      </w:r>
      <w:r w:rsidR="003D16ED" w:rsidRPr="00AA0EAB">
        <w:t xml:space="preserve">: </w:t>
      </w:r>
      <w:r w:rsidR="00D276BD" w:rsidRPr="00AA0EAB">
        <w:t>projektų vykdytojams sudėtinga iš anksto tiksliai numatyti, kokia bus skaitmeninamo turinio apimtis</w:t>
      </w:r>
      <w:r w:rsidR="00D276BD" w:rsidRPr="00AA0EAB">
        <w:rPr>
          <w:rStyle w:val="FootnoteReference"/>
        </w:rPr>
        <w:footnoteReference w:id="158"/>
      </w:r>
      <w:r w:rsidR="00D276BD" w:rsidRPr="00AA0EAB">
        <w:t xml:space="preserve">. </w:t>
      </w:r>
      <w:r w:rsidR="0070117B" w:rsidRPr="00AA0EAB">
        <w:t xml:space="preserve">Šiaip ar taip, </w:t>
      </w:r>
      <w:r w:rsidR="00D276BD" w:rsidRPr="00AA0EAB">
        <w:t>kad</w:t>
      </w:r>
      <w:r w:rsidR="0070117B" w:rsidRPr="00AA0EAB">
        <w:t>angi</w:t>
      </w:r>
      <w:r w:rsidR="00D276BD" w:rsidRPr="00AA0EAB">
        <w:t xml:space="preserve"> visi apklauso</w:t>
      </w:r>
      <w:r w:rsidR="00C33EF7" w:rsidRPr="00AA0EAB">
        <w:t>s</w:t>
      </w:r>
      <w:r w:rsidR="00D276BD" w:rsidRPr="00AA0EAB">
        <w:t xml:space="preserve"> </w:t>
      </w:r>
      <w:r w:rsidR="00892F81" w:rsidRPr="00AA0EAB">
        <w:t>respondentai</w:t>
      </w:r>
      <w:r w:rsidR="00D276BD" w:rsidRPr="00AA0EAB">
        <w:t xml:space="preserve"> pažymėjo, </w:t>
      </w:r>
      <w:r w:rsidR="00C33EF7" w:rsidRPr="00AA0EAB">
        <w:t xml:space="preserve">jog </w:t>
      </w:r>
      <w:r w:rsidR="00D276BD" w:rsidRPr="00AA0EAB">
        <w:t>projektų stebėsenos rodikliai suplanuoti tinkamai, galima daryti išvad</w:t>
      </w:r>
      <w:r w:rsidR="00C040EA" w:rsidRPr="00AA0EAB">
        <w:t>ą</w:t>
      </w:r>
      <w:r w:rsidR="00D276BD" w:rsidRPr="00AA0EAB">
        <w:t>, kad projektų vykdytojams yra parankia</w:t>
      </w:r>
      <w:r w:rsidR="00CE66B4" w:rsidRPr="00AA0EAB">
        <w:t>u</w:t>
      </w:r>
      <w:r w:rsidR="00D276BD" w:rsidRPr="00AA0EAB">
        <w:t xml:space="preserve"> turėt</w:t>
      </w:r>
      <w:r w:rsidR="00CE66B4" w:rsidRPr="00AA0EAB">
        <w:t>i</w:t>
      </w:r>
      <w:r w:rsidR="00D276BD" w:rsidRPr="00AA0EAB">
        <w:t xml:space="preserve"> </w:t>
      </w:r>
      <w:r w:rsidR="00892F81" w:rsidRPr="00AA0EAB">
        <w:t xml:space="preserve">„lengvesnius“ rodiklius, kurie maksimaliai sumažintų su projektų </w:t>
      </w:r>
      <w:r w:rsidR="0070117B" w:rsidRPr="00AA0EAB">
        <w:t xml:space="preserve">stebėsena </w:t>
      </w:r>
      <w:r w:rsidR="00892F81" w:rsidRPr="00AA0EAB">
        <w:t>susijusią administracinę naštą.</w:t>
      </w:r>
    </w:p>
    <w:p w14:paraId="013C09BD" w14:textId="67E97EFE" w:rsidR="00AB4910" w:rsidRPr="00AA0EAB" w:rsidRDefault="00AB4910" w:rsidP="00074282">
      <w:r w:rsidRPr="00AA0EAB">
        <w:t xml:space="preserve">Vertinant rezultato rodiklio R.S.310 „Valstybės ir savivaldybių institucijų ir įstaigų, kurios naudojasi VIISP paslaugomis, dalis“ tinkamumą, galima teigti, kad jis </w:t>
      </w:r>
      <w:r w:rsidR="009040C4" w:rsidRPr="00AA0EAB">
        <w:t xml:space="preserve">visiškai </w:t>
      </w:r>
      <w:r w:rsidRPr="00AA0EAB">
        <w:t xml:space="preserve">neatitinka specifiškumo kriterijų, </w:t>
      </w:r>
      <w:r w:rsidR="00C33EF7" w:rsidRPr="00AA0EAB">
        <w:t>nes</w:t>
      </w:r>
      <w:r w:rsidRPr="00AA0EAB">
        <w:t xml:space="preserve"> prie VIISP paklausos didinimo daugiau prisidėjo ne VP intervencijos, o pasikeitusi teisinė tvarka</w:t>
      </w:r>
      <w:r w:rsidRPr="00AA0EAB">
        <w:rPr>
          <w:rStyle w:val="FootnoteReference"/>
        </w:rPr>
        <w:footnoteReference w:id="159"/>
      </w:r>
      <w:r w:rsidRPr="00AA0EAB">
        <w:t>.</w:t>
      </w:r>
    </w:p>
    <w:p w14:paraId="7D19A2E5" w14:textId="463ED165" w:rsidR="00A022F3" w:rsidRPr="00AA0EAB" w:rsidRDefault="00FD7028" w:rsidP="004753C5">
      <w:r w:rsidRPr="00AA0EAB">
        <w:t xml:space="preserve">P.N.530 </w:t>
      </w:r>
      <w:r w:rsidR="000704A5" w:rsidRPr="00AA0EAB">
        <w:t>rodiklis „</w:t>
      </w:r>
      <w:r w:rsidRPr="00AA0EAB">
        <w:t>Įstaigos, kurių IRT infrastruktūra migruota į valstybės informacinių technologijų paslaugų teikėjo valdomą IRT infrastruktūrą</w:t>
      </w:r>
      <w:r w:rsidR="000704A5" w:rsidRPr="00AA0EAB">
        <w:t>“</w:t>
      </w:r>
      <w:r w:rsidRPr="00AA0EAB">
        <w:t xml:space="preserve"> buvo tikslingai įtrauktas į PĮP, siekiant pamatuoti tiesioginius </w:t>
      </w:r>
      <w:r w:rsidR="00603FB6" w:rsidRPr="00AA0EAB">
        <w:t xml:space="preserve">valstybės </w:t>
      </w:r>
      <w:r w:rsidRPr="00AA0EAB">
        <w:t>debesijos infrastruktūros paslaugų projekto rezultatus</w:t>
      </w:r>
      <w:r w:rsidRPr="00AA0EAB">
        <w:rPr>
          <w:rStyle w:val="FootnoteReference"/>
        </w:rPr>
        <w:footnoteReference w:id="160"/>
      </w:r>
      <w:r w:rsidRPr="00AA0EAB">
        <w:t>. Dėl to vertinama, kad rodiklis yra suplanuotas tinkamai.</w:t>
      </w:r>
    </w:p>
    <w:p w14:paraId="6FC72138" w14:textId="1B93C5DB" w:rsidR="004753C5" w:rsidRPr="00AA0EAB" w:rsidRDefault="004753C5" w:rsidP="00453E6F">
      <w:pPr>
        <w:pStyle w:val="Heading3"/>
      </w:pPr>
      <w:bookmarkStart w:id="83" w:name="_Toc123122834"/>
      <w:r w:rsidRPr="00AA0EAB">
        <w:t xml:space="preserve">Intervencijų indėlis ir poveikis informacinės visuomenės </w:t>
      </w:r>
      <w:r w:rsidR="00C33EF7" w:rsidRPr="00AA0EAB">
        <w:t>procesAMs</w:t>
      </w:r>
      <w:bookmarkEnd w:id="83"/>
    </w:p>
    <w:p w14:paraId="5CE5F982" w14:textId="79A22A55" w:rsidR="009C4443" w:rsidRPr="00AA0EAB" w:rsidRDefault="00095FC2" w:rsidP="004753C5">
      <w:r w:rsidRPr="00AA0EAB">
        <w:t>Šio</w:t>
      </w:r>
      <w:r w:rsidR="00C33EF7" w:rsidRPr="00AA0EAB">
        <w:t>s</w:t>
      </w:r>
      <w:r w:rsidRPr="00AA0EAB">
        <w:t xml:space="preserve"> Vertinimo dalies tikslas – įvertinti VP 2 prioriteto lėšomis įgyvendintų intervencijų (projektų) esamą ir tikėtiną poveikį Lietuvos informacinės visuomenės proces</w:t>
      </w:r>
      <w:r w:rsidR="00873C90" w:rsidRPr="00AA0EAB">
        <w:t>ams</w:t>
      </w:r>
      <w:r w:rsidRPr="00AA0EAB">
        <w:t xml:space="preserve"> ir </w:t>
      </w:r>
      <w:r w:rsidR="00ED1A63" w:rsidRPr="00AA0EAB">
        <w:t>nustatyti</w:t>
      </w:r>
      <w:r w:rsidR="00873C90" w:rsidRPr="00AA0EAB">
        <w:t>,</w:t>
      </w:r>
      <w:r w:rsidRPr="00AA0EAB">
        <w:t xml:space="preserve"> </w:t>
      </w:r>
      <w:r w:rsidR="00ED1A63" w:rsidRPr="00AA0EAB">
        <w:t xml:space="preserve">kokią įtaką pagal </w:t>
      </w:r>
      <w:r w:rsidRPr="00AA0EAB">
        <w:t>VP 2 prioritet</w:t>
      </w:r>
      <w:r w:rsidR="00ED1A63" w:rsidRPr="00AA0EAB">
        <w:t>ą</w:t>
      </w:r>
      <w:r w:rsidR="00861204" w:rsidRPr="00AA0EAB">
        <w:t xml:space="preserve"> </w:t>
      </w:r>
      <w:r w:rsidR="00873C90" w:rsidRPr="00AA0EAB">
        <w:t>vykdomiems</w:t>
      </w:r>
      <w:r w:rsidRPr="00AA0EAB">
        <w:t xml:space="preserve"> projekt</w:t>
      </w:r>
      <w:r w:rsidR="00873C90" w:rsidRPr="00AA0EAB">
        <w:t>ams</w:t>
      </w:r>
      <w:r w:rsidR="00ED1A63" w:rsidRPr="00AA0EAB">
        <w:t xml:space="preserve"> padarė technologinė kaita</w:t>
      </w:r>
      <w:r w:rsidRPr="00AA0EAB">
        <w:t>.</w:t>
      </w:r>
    </w:p>
    <w:p w14:paraId="23C58496" w14:textId="015554E8" w:rsidR="00253393" w:rsidRPr="00AA0EAB" w:rsidRDefault="009C4443" w:rsidP="00253393">
      <w:r w:rsidRPr="00AA0EAB">
        <w:t xml:space="preserve">Informacinės visuomenės procesai šiame kontekste apibrėžiami kaip </w:t>
      </w:r>
      <w:proofErr w:type="spellStart"/>
      <w:r w:rsidR="002D7BD9" w:rsidRPr="00AA0EAB">
        <w:t>socioekonominiai</w:t>
      </w:r>
      <w:proofErr w:type="spellEnd"/>
      <w:r w:rsidR="002D7BD9" w:rsidRPr="00AA0EAB">
        <w:t xml:space="preserve"> </w:t>
      </w:r>
      <w:r w:rsidRPr="00AA0EAB">
        <w:t>veiksniai</w:t>
      </w:r>
      <w:r w:rsidR="00861204" w:rsidRPr="00AA0EAB">
        <w:t>,</w:t>
      </w:r>
      <w:r w:rsidRPr="00AA0EAB">
        <w:t xml:space="preserve"> tiesiogiai prisidedantys prie </w:t>
      </w:r>
      <w:r w:rsidR="002D7BD9" w:rsidRPr="00AA0EAB">
        <w:t xml:space="preserve">pagrindinio </w:t>
      </w:r>
      <w:proofErr w:type="spellStart"/>
      <w:r w:rsidR="002D7BD9" w:rsidRPr="00AA0EAB">
        <w:t>IVP</w:t>
      </w:r>
      <w:proofErr w:type="spellEnd"/>
      <w:r w:rsidR="002D7BD9" w:rsidRPr="00AA0EAB">
        <w:t xml:space="preserve"> programos strateginio tikslo: naudojantis IRT teikiamomis galimybėmis pagerinti Lietuvos gyventojų gyvenimo kokybę, didinti įmonių veiklos produktyvumą ir pasiekti kuo aukštesnį naudojimosi internetu lygį. </w:t>
      </w:r>
    </w:p>
    <w:p w14:paraId="7C27EE6B" w14:textId="221643CE" w:rsidR="00253393" w:rsidRPr="00AA0EAB" w:rsidRDefault="00253393" w:rsidP="00253393">
      <w:r w:rsidRPr="00AA0EAB">
        <w:t xml:space="preserve">Nepaisant to, kad sąlyginai </w:t>
      </w:r>
      <w:r w:rsidR="00ED1A63" w:rsidRPr="00AA0EAB">
        <w:t>didelė</w:t>
      </w:r>
      <w:r w:rsidRPr="00AA0EAB">
        <w:t xml:space="preserve"> dalis VP 2 prioriteto projektų </w:t>
      </w:r>
      <w:r w:rsidR="00ED1A63" w:rsidRPr="00AA0EAB">
        <w:t xml:space="preserve">tebėra </w:t>
      </w:r>
      <w:r w:rsidRPr="00AA0EAB">
        <w:t>įgyvendin</w:t>
      </w:r>
      <w:r w:rsidR="00861204" w:rsidRPr="00AA0EAB">
        <w:t>ami</w:t>
      </w:r>
      <w:r w:rsidRPr="00AA0EAB">
        <w:t xml:space="preserve">, pasiekti ir suplanuoti rezultatai leidžia apibendrinti esamą ir tikėtiną intervencijų poveikį Lietuvos informacinės visuomenės </w:t>
      </w:r>
      <w:r w:rsidR="00ED1A63" w:rsidRPr="00AA0EAB">
        <w:t>procesams</w:t>
      </w:r>
      <w:r w:rsidRPr="00AA0EAB">
        <w:t>, t.</w:t>
      </w:r>
      <w:r w:rsidR="00861204" w:rsidRPr="00AA0EAB">
        <w:t> </w:t>
      </w:r>
      <w:r w:rsidRPr="00AA0EAB">
        <w:t xml:space="preserve">y. finansuojami projektai leidžia </w:t>
      </w:r>
      <w:r w:rsidR="00ED1A63" w:rsidRPr="00AA0EAB">
        <w:t xml:space="preserve">arba </w:t>
      </w:r>
      <w:r w:rsidRPr="00AA0EAB">
        <w:t>leis:</w:t>
      </w:r>
    </w:p>
    <w:p w14:paraId="22F26B25" w14:textId="2075FE35" w:rsidR="00253393" w:rsidRPr="00AA0EAB" w:rsidRDefault="00253393" w:rsidP="00253393">
      <w:pPr>
        <w:pStyle w:val="bullet"/>
      </w:pPr>
      <w:r w:rsidRPr="00AA0EAB">
        <w:t>padidinti gyventojų, kurie turi kokybišką prieigą prie spar</w:t>
      </w:r>
      <w:r w:rsidR="00ED1A63" w:rsidRPr="00AA0EAB">
        <w:t>čiojo</w:t>
      </w:r>
      <w:r w:rsidRPr="00AA0EAB">
        <w:t xml:space="preserve"> plačiajuosčio ar mobil</w:t>
      </w:r>
      <w:r w:rsidR="00ED1A63" w:rsidRPr="00AA0EAB">
        <w:t>iojo</w:t>
      </w:r>
      <w:r w:rsidRPr="00AA0EAB">
        <w:t xml:space="preserve"> ryšio ir naudojasi internetu</w:t>
      </w:r>
      <w:r w:rsidR="00ED1A63" w:rsidRPr="00AA0EAB">
        <w:t>, skaičių</w:t>
      </w:r>
      <w:r w:rsidRPr="00AA0EAB">
        <w:t>;</w:t>
      </w:r>
    </w:p>
    <w:p w14:paraId="4905300D" w14:textId="607537CA" w:rsidR="00253393" w:rsidRPr="00AA0EAB" w:rsidRDefault="00253393" w:rsidP="00253393">
      <w:pPr>
        <w:pStyle w:val="bullet"/>
      </w:pPr>
      <w:r w:rsidRPr="00AA0EAB">
        <w:t>skaitmenizuoti viešojo valdymo procesus,</w:t>
      </w:r>
      <w:r w:rsidR="00ED1A63" w:rsidRPr="00AA0EAB">
        <w:t xml:space="preserve"> kad sumažėtų </w:t>
      </w:r>
      <w:r w:rsidRPr="00AA0EAB">
        <w:t xml:space="preserve">viešojo sektoriaus, gyventojų ir verslo </w:t>
      </w:r>
      <w:r w:rsidR="00ED1A63" w:rsidRPr="00AA0EAB">
        <w:t xml:space="preserve">administracinė našta </w:t>
      </w:r>
      <w:r w:rsidRPr="00AA0EAB">
        <w:t xml:space="preserve">ir maksimaliai </w:t>
      </w:r>
      <w:r w:rsidR="00ED1A63" w:rsidRPr="00AA0EAB">
        <w:t xml:space="preserve">sumažėtų </w:t>
      </w:r>
      <w:r w:rsidRPr="00AA0EAB">
        <w:t>fizinio asmens įsitraukimo būtinyb</w:t>
      </w:r>
      <w:r w:rsidR="00ED1A63" w:rsidRPr="00AA0EAB">
        <w:t>ė</w:t>
      </w:r>
      <w:r w:rsidRPr="00AA0EAB">
        <w:t xml:space="preserve"> vykdant viešojo valdymo funkcijas;</w:t>
      </w:r>
    </w:p>
    <w:p w14:paraId="671132BE" w14:textId="35B5F785" w:rsidR="00253393" w:rsidRPr="00AA0EAB" w:rsidRDefault="00253393" w:rsidP="00253393">
      <w:pPr>
        <w:pStyle w:val="bullet"/>
      </w:pPr>
      <w:r w:rsidRPr="00AA0EAB">
        <w:t>patobulinti ir stiprinti valstybės IRT infrastruktūros kokybę, saugumą ir teikiamų el.</w:t>
      </w:r>
      <w:r w:rsidR="00475A47" w:rsidRPr="00AA0EAB">
        <w:t> </w:t>
      </w:r>
      <w:r w:rsidRPr="00AA0EAB">
        <w:t xml:space="preserve">paslaugų nepertraukiamumą, </w:t>
      </w:r>
      <w:r w:rsidR="00475A47" w:rsidRPr="00AA0EAB">
        <w:t xml:space="preserve">kad padidėtų bendras </w:t>
      </w:r>
      <w:r w:rsidRPr="00AA0EAB">
        <w:t xml:space="preserve">visuomenės </w:t>
      </w:r>
      <w:r w:rsidR="00475A47" w:rsidRPr="00AA0EAB">
        <w:t xml:space="preserve">pasitikėjimas </w:t>
      </w:r>
      <w:r w:rsidRPr="00AA0EAB">
        <w:t>elektroninės valdžios sprendimais ir tolesn</w:t>
      </w:r>
      <w:r w:rsidR="00475A47" w:rsidRPr="00AA0EAB">
        <w:t>ės</w:t>
      </w:r>
      <w:r w:rsidRPr="00AA0EAB">
        <w:t xml:space="preserve"> viešojo sektoriaus skaitmenizacijos (ir jos kokybės) poreik</w:t>
      </w:r>
      <w:r w:rsidR="00475A47" w:rsidRPr="00AA0EAB">
        <w:t>is</w:t>
      </w:r>
      <w:r w:rsidRPr="00AA0EAB">
        <w:t>.</w:t>
      </w:r>
    </w:p>
    <w:p w14:paraId="16A9D2AB" w14:textId="476FB6D3" w:rsidR="00253393" w:rsidRPr="00AA0EAB" w:rsidRDefault="00253393" w:rsidP="00253393">
      <w:pPr>
        <w:sectPr w:rsidR="00253393" w:rsidRPr="00AA0EAB" w:rsidSect="00274713">
          <w:pgSz w:w="12240" w:h="15840"/>
          <w:pgMar w:top="1440" w:right="1022" w:bottom="1152" w:left="1440" w:header="706" w:footer="288" w:gutter="0"/>
          <w:pgNumType w:start="1"/>
          <w:cols w:space="720"/>
          <w:docGrid w:linePitch="360"/>
        </w:sectPr>
      </w:pPr>
    </w:p>
    <w:bookmarkStart w:id="84" w:name="_Toc123122769"/>
    <w:p w14:paraId="78ECB9A0" w14:textId="50940F74" w:rsidR="005E2195" w:rsidRPr="00AA0EAB" w:rsidRDefault="000067D7" w:rsidP="00641D1C">
      <w:pPr>
        <w:pStyle w:val="Caption"/>
        <w:rPr>
          <w:rFonts w:eastAsia="Times New Roman"/>
          <w:lang w:val="lt-LT"/>
        </w:rPr>
      </w:pPr>
      <w:r w:rsidRPr="00AA0EAB">
        <w:rPr>
          <w:lang w:val="lt-LT"/>
        </w:rPr>
        <w:lastRenderedPageBreak/>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9</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Pagrindinių ES intervencijų teminių krypčių projektų indėlis į visuomenės procesus</w:t>
      </w:r>
      <w:bookmarkEnd w:id="84"/>
    </w:p>
    <w:tbl>
      <w:tblPr>
        <w:tblStyle w:val="Civittatable"/>
        <w:tblW w:w="5000" w:type="pct"/>
        <w:tblInd w:w="0" w:type="dxa"/>
        <w:tblLayout w:type="fixed"/>
        <w:tblLook w:val="04A0" w:firstRow="1" w:lastRow="0" w:firstColumn="1" w:lastColumn="0" w:noHBand="0" w:noVBand="1"/>
      </w:tblPr>
      <w:tblGrid>
        <w:gridCol w:w="3402"/>
        <w:gridCol w:w="2074"/>
        <w:gridCol w:w="2318"/>
        <w:gridCol w:w="2564"/>
        <w:gridCol w:w="2870"/>
      </w:tblGrid>
      <w:tr w:rsidR="00253393" w:rsidRPr="00AA0EAB" w14:paraId="208CABDF" w14:textId="77777777" w:rsidTr="00253393">
        <w:trPr>
          <w:cnfStyle w:val="100000000000" w:firstRow="1" w:lastRow="0" w:firstColumn="0" w:lastColumn="0" w:oddVBand="0" w:evenVBand="0" w:oddHBand="0" w:evenHBand="0" w:firstRowFirstColumn="0" w:firstRowLastColumn="0" w:lastRowFirstColumn="0" w:lastRowLastColumn="0"/>
          <w:tblHeader/>
        </w:trPr>
        <w:tc>
          <w:tcPr>
            <w:tcW w:w="1286"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55ACCDBF" w14:textId="530ED4FE" w:rsidR="00314FEC" w:rsidRPr="00AA0EAB" w:rsidRDefault="00314FEC" w:rsidP="00253393">
            <w:pPr>
              <w:pStyle w:val="BottomcaptionSuMin"/>
              <w:keepNext/>
              <w:spacing w:before="60" w:after="60"/>
              <w:jc w:val="left"/>
              <w:rPr>
                <w:sz w:val="18"/>
                <w:szCs w:val="18"/>
              </w:rPr>
            </w:pPr>
            <w:r w:rsidRPr="00AA0EAB">
              <w:rPr>
                <w:b/>
                <w:bCs/>
                <w:color w:val="FFFFFF" w:themeColor="background1"/>
                <w:kern w:val="24"/>
                <w:sz w:val="18"/>
                <w:szCs w:val="18"/>
              </w:rPr>
              <w:t>PLAČIAJUOSČIO RYŠIO INFRASTRUKTŪROS PLĖTRA IR NAUDOJIMASIS INTERNETU</w:t>
            </w:r>
          </w:p>
        </w:tc>
        <w:tc>
          <w:tcPr>
            <w:tcW w:w="784"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615DF91E" w14:textId="44FA15EF" w:rsidR="00314FEC" w:rsidRPr="00AA0EAB" w:rsidRDefault="00314FEC" w:rsidP="00253393">
            <w:pPr>
              <w:pStyle w:val="BottomcaptionSuMin"/>
              <w:keepNext/>
              <w:spacing w:before="60" w:after="60"/>
              <w:jc w:val="left"/>
              <w:rPr>
                <w:sz w:val="18"/>
                <w:szCs w:val="18"/>
              </w:rPr>
            </w:pPr>
            <w:r w:rsidRPr="00AA0EAB">
              <w:rPr>
                <w:rFonts w:eastAsia="Calibri"/>
                <w:b/>
                <w:bCs/>
                <w:color w:val="FFFFFF" w:themeColor="background1"/>
                <w:kern w:val="24"/>
                <w:sz w:val="18"/>
                <w:szCs w:val="18"/>
              </w:rPr>
              <w:t>ATVIRI</w:t>
            </w:r>
            <w:r w:rsidR="00475A47" w:rsidRPr="00AA0EAB">
              <w:rPr>
                <w:rFonts w:eastAsia="Calibri"/>
                <w:b/>
                <w:bCs/>
                <w:color w:val="FFFFFF" w:themeColor="background1"/>
                <w:kern w:val="24"/>
                <w:sz w:val="18"/>
                <w:szCs w:val="18"/>
              </w:rPr>
              <w:t>eJI</w:t>
            </w:r>
            <w:r w:rsidRPr="00AA0EAB">
              <w:rPr>
                <w:rFonts w:eastAsia="Calibri"/>
                <w:b/>
                <w:bCs/>
                <w:color w:val="FFFFFF" w:themeColor="background1"/>
                <w:kern w:val="24"/>
                <w:sz w:val="18"/>
                <w:szCs w:val="18"/>
              </w:rPr>
              <w:t xml:space="preserve"> DUOMENYS</w:t>
            </w:r>
          </w:p>
        </w:tc>
        <w:tc>
          <w:tcPr>
            <w:tcW w:w="876"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6D2AE0D7" w14:textId="2288E672" w:rsidR="00314FEC" w:rsidRPr="00AA0EAB" w:rsidRDefault="00314FEC" w:rsidP="00253393">
            <w:pPr>
              <w:pStyle w:val="BottomcaptionSuMin"/>
              <w:keepNext/>
              <w:spacing w:before="60" w:after="60"/>
              <w:jc w:val="left"/>
              <w:rPr>
                <w:sz w:val="18"/>
                <w:szCs w:val="18"/>
              </w:rPr>
            </w:pPr>
            <w:r w:rsidRPr="00AA0EAB">
              <w:rPr>
                <w:rFonts w:eastAsia="Calibri"/>
                <w:b/>
                <w:bCs/>
                <w:color w:val="FFFFFF" w:themeColor="background1"/>
                <w:kern w:val="24"/>
                <w:sz w:val="18"/>
                <w:szCs w:val="18"/>
              </w:rPr>
              <w:t>VIEŠOJO SEKTORIAUS EL.</w:t>
            </w:r>
            <w:r w:rsidR="0028292A" w:rsidRPr="00AA0EAB">
              <w:rPr>
                <w:rFonts w:eastAsia="Calibri"/>
                <w:b/>
                <w:bCs/>
                <w:color w:val="FFFFFF" w:themeColor="background1"/>
                <w:kern w:val="24"/>
                <w:sz w:val="18"/>
                <w:szCs w:val="18"/>
              </w:rPr>
              <w:t> </w:t>
            </w:r>
            <w:r w:rsidRPr="00AA0EAB">
              <w:rPr>
                <w:rFonts w:eastAsia="Calibri"/>
                <w:b/>
                <w:bCs/>
                <w:color w:val="FFFFFF" w:themeColor="background1"/>
                <w:kern w:val="24"/>
                <w:sz w:val="18"/>
                <w:szCs w:val="18"/>
              </w:rPr>
              <w:t>PASLAUGOS</w:t>
            </w:r>
          </w:p>
        </w:tc>
        <w:tc>
          <w:tcPr>
            <w:tcW w:w="969"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21009C5B" w14:textId="77D75488" w:rsidR="00314FEC" w:rsidRPr="00AA0EAB" w:rsidRDefault="00932E44" w:rsidP="00861204">
            <w:pPr>
              <w:pStyle w:val="BottomcaptionSuMin"/>
              <w:keepNext/>
              <w:spacing w:before="60" w:after="60"/>
              <w:jc w:val="left"/>
              <w:rPr>
                <w:sz w:val="18"/>
                <w:szCs w:val="18"/>
              </w:rPr>
            </w:pPr>
            <w:r w:rsidRPr="00AA0EAB">
              <w:rPr>
                <w:rFonts w:eastAsia="Calibri"/>
                <w:b/>
                <w:bCs/>
                <w:color w:val="FFFFFF" w:themeColor="background1"/>
                <w:kern w:val="24"/>
                <w:sz w:val="18"/>
                <w:szCs w:val="18"/>
              </w:rPr>
              <w:t>VII</w:t>
            </w:r>
            <w:r w:rsidR="00314FEC" w:rsidRPr="00AA0EAB">
              <w:rPr>
                <w:rFonts w:eastAsia="Calibri"/>
                <w:b/>
                <w:bCs/>
                <w:color w:val="FFFFFF" w:themeColor="background1"/>
                <w:kern w:val="24"/>
                <w:sz w:val="18"/>
                <w:szCs w:val="18"/>
              </w:rPr>
              <w:t xml:space="preserve"> OPTIMIZAVIMAS IR </w:t>
            </w:r>
            <w:r w:rsidR="00861204" w:rsidRPr="00AA0EAB">
              <w:rPr>
                <w:rFonts w:eastAsia="Calibri"/>
                <w:b/>
                <w:bCs/>
                <w:color w:val="FFFFFF" w:themeColor="background1"/>
                <w:kern w:val="24"/>
                <w:sz w:val="18"/>
                <w:szCs w:val="18"/>
              </w:rPr>
              <w:t>SAUGUMAS</w:t>
            </w:r>
          </w:p>
        </w:tc>
        <w:tc>
          <w:tcPr>
            <w:tcW w:w="1085"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2F7B1977" w14:textId="72C8A530" w:rsidR="00314FEC" w:rsidRPr="00AA0EAB" w:rsidRDefault="00314FEC" w:rsidP="00253393">
            <w:pPr>
              <w:pStyle w:val="BottomcaptionSuMin"/>
              <w:keepNext/>
              <w:spacing w:before="60" w:after="60"/>
              <w:jc w:val="left"/>
              <w:rPr>
                <w:sz w:val="18"/>
                <w:szCs w:val="18"/>
              </w:rPr>
            </w:pPr>
            <w:r w:rsidRPr="00AA0EAB">
              <w:rPr>
                <w:rFonts w:eastAsia="Calibri"/>
                <w:b/>
                <w:bCs/>
                <w:color w:val="FFFFFF" w:themeColor="background1"/>
                <w:kern w:val="24"/>
                <w:sz w:val="18"/>
                <w:szCs w:val="18"/>
              </w:rPr>
              <w:t>KULTŪRINIO TURINIO SKAITMENINIMAS IR SKLAIDA</w:t>
            </w:r>
          </w:p>
        </w:tc>
      </w:tr>
      <w:tr w:rsidR="00253393" w:rsidRPr="00AA0EAB" w14:paraId="230C5C1E" w14:textId="77777777" w:rsidTr="00253393">
        <w:trPr>
          <w:cnfStyle w:val="000000100000" w:firstRow="0" w:lastRow="0" w:firstColumn="0" w:lastColumn="0" w:oddVBand="0" w:evenVBand="0" w:oddHBand="1" w:evenHBand="0" w:firstRowFirstColumn="0" w:firstRowLastColumn="0" w:lastRowFirstColumn="0" w:lastRowLastColumn="0"/>
        </w:trPr>
        <w:tc>
          <w:tcPr>
            <w:tcW w:w="128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FAA41FC" w14:textId="563144CC"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Užtikrina fiksuotą interneto ryšį atokiose vietose</w:t>
            </w:r>
          </w:p>
        </w:tc>
        <w:tc>
          <w:tcPr>
            <w:tcW w:w="78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1B22E52" w14:textId="2830BB2A" w:rsidR="00DE72D8" w:rsidRPr="00AA0EAB" w:rsidRDefault="00DE72D8" w:rsidP="0028292A">
            <w:pPr>
              <w:pStyle w:val="BottomcaptionSuMin"/>
              <w:spacing w:before="60" w:after="60"/>
              <w:jc w:val="left"/>
              <w:rPr>
                <w:sz w:val="18"/>
                <w:szCs w:val="18"/>
              </w:rPr>
            </w:pPr>
            <w:r w:rsidRPr="00AA0EAB">
              <w:rPr>
                <w:rFonts w:eastAsiaTheme="minorEastAsia"/>
                <w:color w:val="000000"/>
                <w:kern w:val="24"/>
                <w:sz w:val="18"/>
                <w:szCs w:val="18"/>
              </w:rPr>
              <w:t xml:space="preserve">Didelis komercinis potencialas ir svarbi dalis </w:t>
            </w:r>
            <w:r w:rsidR="0028292A" w:rsidRPr="00AA0EAB">
              <w:rPr>
                <w:rFonts w:eastAsiaTheme="minorEastAsia"/>
                <w:color w:val="000000"/>
                <w:kern w:val="24"/>
                <w:sz w:val="18"/>
                <w:szCs w:val="18"/>
              </w:rPr>
              <w:t xml:space="preserve">kuriant </w:t>
            </w:r>
            <w:r w:rsidRPr="00AA0EAB">
              <w:rPr>
                <w:rFonts w:eastAsiaTheme="minorEastAsia"/>
                <w:color w:val="000000"/>
                <w:kern w:val="24"/>
                <w:sz w:val="18"/>
                <w:szCs w:val="18"/>
              </w:rPr>
              <w:t>naujus IRT produktus</w:t>
            </w:r>
          </w:p>
        </w:tc>
        <w:tc>
          <w:tcPr>
            <w:tcW w:w="87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BA7EE75" w14:textId="37F44E53"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Didina bendrą valstybės valdymo procesų skaitmenizacijos apimtį</w:t>
            </w:r>
          </w:p>
        </w:tc>
        <w:tc>
          <w:tcPr>
            <w:tcW w:w="96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473E335" w14:textId="326D908F"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Didina viešojo sektoriaus efektyvumą mažinant mokesčių mokėtojų administracinę naštą</w:t>
            </w:r>
          </w:p>
        </w:tc>
        <w:tc>
          <w:tcPr>
            <w:tcW w:w="108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CE046E3" w14:textId="304F7F96"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Skatina visuomenės dalyvavimą kultūros procesuose ir puoselėja kūrybingumą pasitelkiant skaitmeninius įrankius</w:t>
            </w:r>
          </w:p>
        </w:tc>
      </w:tr>
      <w:tr w:rsidR="00253393" w:rsidRPr="00AA0EAB" w14:paraId="54A63C74" w14:textId="77777777" w:rsidTr="00253393">
        <w:trPr>
          <w:cnfStyle w:val="000000010000" w:firstRow="0" w:lastRow="0" w:firstColumn="0" w:lastColumn="0" w:oddVBand="0" w:evenVBand="0" w:oddHBand="0" w:evenHBand="1" w:firstRowFirstColumn="0" w:firstRowLastColumn="0" w:lastRowFirstColumn="0" w:lastRowLastColumn="0"/>
        </w:trPr>
        <w:tc>
          <w:tcPr>
            <w:tcW w:w="128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C36A2B9" w14:textId="7C5E3E20" w:rsidR="00DE72D8" w:rsidRPr="00AA0EAB" w:rsidRDefault="00DE72D8" w:rsidP="0028292A">
            <w:pPr>
              <w:pStyle w:val="BottomcaptionSuMin"/>
              <w:spacing w:before="60" w:after="60"/>
              <w:jc w:val="left"/>
              <w:rPr>
                <w:sz w:val="18"/>
                <w:szCs w:val="18"/>
              </w:rPr>
            </w:pPr>
            <w:r w:rsidRPr="00AA0EAB">
              <w:rPr>
                <w:rFonts w:eastAsiaTheme="minorEastAsia"/>
                <w:color w:val="000000"/>
                <w:kern w:val="24"/>
                <w:sz w:val="18"/>
                <w:szCs w:val="18"/>
              </w:rPr>
              <w:t xml:space="preserve">Patenkina didesnio informacijos vartojimo </w:t>
            </w:r>
            <w:r w:rsidR="0028292A" w:rsidRPr="00AA0EAB">
              <w:rPr>
                <w:rFonts w:eastAsiaTheme="minorEastAsia"/>
                <w:color w:val="000000"/>
                <w:kern w:val="24"/>
                <w:sz w:val="18"/>
                <w:szCs w:val="18"/>
              </w:rPr>
              <w:t>ir</w:t>
            </w:r>
            <w:r w:rsidRPr="00AA0EAB">
              <w:rPr>
                <w:rFonts w:eastAsiaTheme="minorEastAsia"/>
                <w:color w:val="000000"/>
                <w:kern w:val="24"/>
                <w:sz w:val="18"/>
                <w:szCs w:val="18"/>
              </w:rPr>
              <w:t xml:space="preserve"> pažangesnių </w:t>
            </w:r>
            <w:r w:rsidR="0028292A" w:rsidRPr="00AA0EAB">
              <w:rPr>
                <w:rFonts w:eastAsiaTheme="minorEastAsia"/>
                <w:color w:val="000000"/>
                <w:kern w:val="24"/>
                <w:sz w:val="18"/>
                <w:szCs w:val="18"/>
              </w:rPr>
              <w:t xml:space="preserve">perdavimo </w:t>
            </w:r>
            <w:r w:rsidRPr="00AA0EAB">
              <w:rPr>
                <w:rFonts w:eastAsiaTheme="minorEastAsia"/>
                <w:color w:val="000000"/>
                <w:kern w:val="24"/>
                <w:sz w:val="18"/>
                <w:szCs w:val="18"/>
              </w:rPr>
              <w:t>technologijų poreikį</w:t>
            </w:r>
          </w:p>
        </w:tc>
        <w:tc>
          <w:tcPr>
            <w:tcW w:w="78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70D530C" w14:textId="3A0A8447"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Potencialiai sukuria apie 2</w:t>
            </w:r>
            <w:r w:rsidR="0028292A" w:rsidRPr="00AA0EAB">
              <w:rPr>
                <w:rFonts w:eastAsiaTheme="minorEastAsia"/>
                <w:color w:val="000000"/>
                <w:kern w:val="24"/>
                <w:sz w:val="18"/>
                <w:szCs w:val="18"/>
              </w:rPr>
              <w:t> </w:t>
            </w:r>
            <w:r w:rsidRPr="00AA0EAB">
              <w:rPr>
                <w:rFonts w:eastAsiaTheme="minorEastAsia"/>
                <w:color w:val="000000"/>
                <w:kern w:val="24"/>
                <w:sz w:val="18"/>
                <w:szCs w:val="18"/>
              </w:rPr>
              <w:t>proc. nacionalinio BVP</w:t>
            </w:r>
          </w:p>
        </w:tc>
        <w:tc>
          <w:tcPr>
            <w:tcW w:w="87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537C3E8" w14:textId="63CFB7C4" w:rsidR="00DE72D8" w:rsidRPr="00AA0EAB" w:rsidRDefault="00DE72D8" w:rsidP="0028292A">
            <w:pPr>
              <w:pStyle w:val="BottomcaptionSuMin"/>
              <w:spacing w:before="60" w:after="60"/>
              <w:jc w:val="left"/>
              <w:rPr>
                <w:sz w:val="18"/>
                <w:szCs w:val="18"/>
              </w:rPr>
            </w:pPr>
            <w:r w:rsidRPr="00AA0EAB">
              <w:rPr>
                <w:rFonts w:eastAsiaTheme="minorEastAsia"/>
                <w:color w:val="000000"/>
                <w:kern w:val="24"/>
                <w:sz w:val="18"/>
                <w:szCs w:val="18"/>
              </w:rPr>
              <w:t xml:space="preserve">Teikia gyventojų poreikius </w:t>
            </w:r>
            <w:r w:rsidR="0028292A" w:rsidRPr="00AA0EAB">
              <w:rPr>
                <w:rFonts w:eastAsiaTheme="minorEastAsia"/>
                <w:color w:val="000000"/>
                <w:kern w:val="24"/>
                <w:sz w:val="18"/>
                <w:szCs w:val="18"/>
              </w:rPr>
              <w:t xml:space="preserve">tenkinančias </w:t>
            </w:r>
            <w:r w:rsidRPr="00AA0EAB">
              <w:rPr>
                <w:rFonts w:eastAsiaTheme="minorEastAsia"/>
                <w:color w:val="000000"/>
                <w:kern w:val="24"/>
                <w:sz w:val="18"/>
                <w:szCs w:val="18"/>
              </w:rPr>
              <w:t>paslaugas internetu</w:t>
            </w:r>
          </w:p>
        </w:tc>
        <w:tc>
          <w:tcPr>
            <w:tcW w:w="96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7637F3D" w14:textId="0FF8943C" w:rsidR="00DE72D8" w:rsidRPr="00AA0EAB" w:rsidRDefault="00DE72D8" w:rsidP="0028292A">
            <w:pPr>
              <w:pStyle w:val="BottomcaptionSuMin"/>
              <w:spacing w:before="60" w:after="60"/>
              <w:jc w:val="left"/>
              <w:rPr>
                <w:sz w:val="18"/>
                <w:szCs w:val="18"/>
              </w:rPr>
            </w:pPr>
            <w:r w:rsidRPr="00AA0EAB">
              <w:rPr>
                <w:rFonts w:eastAsiaTheme="minorEastAsia"/>
                <w:color w:val="000000"/>
                <w:kern w:val="24"/>
                <w:sz w:val="18"/>
                <w:szCs w:val="18"/>
              </w:rPr>
              <w:t xml:space="preserve">Mokesčių </w:t>
            </w:r>
            <w:r w:rsidR="0028292A" w:rsidRPr="00AA0EAB">
              <w:rPr>
                <w:rFonts w:eastAsiaTheme="minorEastAsia"/>
                <w:color w:val="000000"/>
                <w:kern w:val="24"/>
                <w:sz w:val="18"/>
                <w:szCs w:val="18"/>
              </w:rPr>
              <w:t xml:space="preserve">administratoriui leidžia </w:t>
            </w:r>
            <w:r w:rsidRPr="00AA0EAB">
              <w:rPr>
                <w:rFonts w:eastAsiaTheme="minorEastAsia"/>
                <w:color w:val="000000"/>
                <w:kern w:val="24"/>
                <w:sz w:val="18"/>
                <w:szCs w:val="18"/>
              </w:rPr>
              <w:t xml:space="preserve">efektyviau </w:t>
            </w:r>
            <w:r w:rsidR="0028292A" w:rsidRPr="00AA0EAB">
              <w:rPr>
                <w:rFonts w:eastAsiaTheme="minorEastAsia"/>
                <w:color w:val="000000"/>
                <w:kern w:val="24"/>
                <w:sz w:val="18"/>
                <w:szCs w:val="18"/>
              </w:rPr>
              <w:t xml:space="preserve">išnaudoti </w:t>
            </w:r>
            <w:r w:rsidRPr="00AA0EAB">
              <w:rPr>
                <w:rFonts w:eastAsiaTheme="minorEastAsia"/>
                <w:color w:val="000000"/>
                <w:kern w:val="24"/>
                <w:sz w:val="18"/>
                <w:szCs w:val="18"/>
              </w:rPr>
              <w:t xml:space="preserve">darbo </w:t>
            </w:r>
            <w:r w:rsidR="0028292A" w:rsidRPr="00AA0EAB">
              <w:rPr>
                <w:rFonts w:eastAsiaTheme="minorEastAsia"/>
                <w:color w:val="000000"/>
                <w:kern w:val="24"/>
                <w:sz w:val="18"/>
                <w:szCs w:val="18"/>
              </w:rPr>
              <w:t>išteklius</w:t>
            </w:r>
            <w:r w:rsidRPr="00AA0EAB">
              <w:rPr>
                <w:rFonts w:eastAsiaTheme="minorEastAsia"/>
                <w:color w:val="000000"/>
                <w:kern w:val="24"/>
                <w:sz w:val="18"/>
                <w:szCs w:val="18"/>
              </w:rPr>
              <w:t xml:space="preserve"> </w:t>
            </w:r>
          </w:p>
        </w:tc>
        <w:tc>
          <w:tcPr>
            <w:tcW w:w="108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F15067A" w14:textId="58A3EE8C" w:rsidR="00DE72D8" w:rsidRPr="00AA0EAB" w:rsidRDefault="00DE72D8" w:rsidP="0092038E">
            <w:pPr>
              <w:pStyle w:val="BottomcaptionSuMin"/>
              <w:spacing w:before="60" w:after="60"/>
              <w:jc w:val="left"/>
              <w:rPr>
                <w:sz w:val="18"/>
                <w:szCs w:val="18"/>
              </w:rPr>
            </w:pPr>
            <w:r w:rsidRPr="00AA0EAB">
              <w:rPr>
                <w:rFonts w:eastAsiaTheme="minorEastAsia"/>
                <w:color w:val="000000"/>
                <w:kern w:val="24"/>
                <w:sz w:val="18"/>
                <w:szCs w:val="18"/>
              </w:rPr>
              <w:t xml:space="preserve">Suteikia patogesnę ir kokybiškesnę </w:t>
            </w:r>
            <w:r w:rsidR="0092038E" w:rsidRPr="00AA0EAB">
              <w:rPr>
                <w:rFonts w:eastAsiaTheme="minorEastAsia"/>
                <w:color w:val="000000"/>
                <w:kern w:val="24"/>
                <w:sz w:val="18"/>
                <w:szCs w:val="18"/>
              </w:rPr>
              <w:t xml:space="preserve">prieigą </w:t>
            </w:r>
            <w:r w:rsidRPr="00AA0EAB">
              <w:rPr>
                <w:rFonts w:eastAsiaTheme="minorEastAsia"/>
                <w:color w:val="000000"/>
                <w:kern w:val="24"/>
                <w:sz w:val="18"/>
                <w:szCs w:val="18"/>
              </w:rPr>
              <w:t xml:space="preserve">prie lietuvių kalbos technologijų </w:t>
            </w:r>
          </w:p>
        </w:tc>
      </w:tr>
      <w:tr w:rsidR="00253393" w:rsidRPr="00AA0EAB" w14:paraId="702DC3A0" w14:textId="77777777" w:rsidTr="00253393">
        <w:trPr>
          <w:cnfStyle w:val="000000100000" w:firstRow="0" w:lastRow="0" w:firstColumn="0" w:lastColumn="0" w:oddVBand="0" w:evenVBand="0" w:oddHBand="1" w:evenHBand="0" w:firstRowFirstColumn="0" w:firstRowLastColumn="0" w:lastRowFirstColumn="0" w:lastRowLastColumn="0"/>
        </w:trPr>
        <w:tc>
          <w:tcPr>
            <w:tcW w:w="128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86A0895" w14:textId="5FDA044C" w:rsidR="00DE72D8" w:rsidRPr="00AA0EAB" w:rsidRDefault="00DE72D8" w:rsidP="004219A1">
            <w:pPr>
              <w:pStyle w:val="BottomcaptionSuMin"/>
              <w:spacing w:before="60" w:after="60"/>
              <w:jc w:val="left"/>
              <w:rPr>
                <w:sz w:val="18"/>
                <w:szCs w:val="18"/>
              </w:rPr>
            </w:pPr>
            <w:r w:rsidRPr="00AA0EAB">
              <w:rPr>
                <w:rFonts w:eastAsiaTheme="minorEastAsia"/>
                <w:color w:val="000000"/>
                <w:kern w:val="24"/>
                <w:sz w:val="18"/>
                <w:szCs w:val="18"/>
              </w:rPr>
              <w:t>Prisideda prie bendro skaitmeninės atskirties mažinimo Lietuvoje</w:t>
            </w:r>
          </w:p>
        </w:tc>
        <w:tc>
          <w:tcPr>
            <w:tcW w:w="78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6D7F8D2" w14:textId="77C9778C"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Kelia Lietuvos viešojo sektoriaus duomenų atvėrimo brandos lygį</w:t>
            </w:r>
          </w:p>
        </w:tc>
        <w:tc>
          <w:tcPr>
            <w:tcW w:w="87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6716F14" w14:textId="06FC3F95"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Didina bendrą sveikatos apsaugos sektoriaus paslaugų efektyvumą</w:t>
            </w:r>
          </w:p>
        </w:tc>
        <w:tc>
          <w:tcPr>
            <w:tcW w:w="96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8BEFD20" w14:textId="161FE536" w:rsidR="00DE72D8" w:rsidRPr="00AA0EAB" w:rsidRDefault="00DE72D8" w:rsidP="00253393">
            <w:pPr>
              <w:pStyle w:val="BottomcaptionSuMin"/>
              <w:spacing w:before="60" w:after="60"/>
              <w:jc w:val="left"/>
              <w:rPr>
                <w:sz w:val="18"/>
                <w:szCs w:val="18"/>
              </w:rPr>
            </w:pPr>
            <w:r w:rsidRPr="00AA0EAB">
              <w:rPr>
                <w:rFonts w:eastAsiaTheme="minorEastAsia"/>
                <w:color w:val="000000"/>
                <w:kern w:val="24"/>
                <w:sz w:val="18"/>
                <w:szCs w:val="18"/>
              </w:rPr>
              <w:t>Sprendžia besidubliuojančio Lietuvos viešojo sektoriaus IT ūkio problemą</w:t>
            </w:r>
          </w:p>
        </w:tc>
        <w:tc>
          <w:tcPr>
            <w:tcW w:w="108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2018A91" w14:textId="019A0C33" w:rsidR="00DE72D8" w:rsidRPr="00AA0EAB" w:rsidRDefault="00DE72D8" w:rsidP="0092038E">
            <w:pPr>
              <w:pStyle w:val="BottomcaptionSuMin"/>
              <w:spacing w:before="60" w:after="60"/>
              <w:jc w:val="left"/>
              <w:rPr>
                <w:sz w:val="18"/>
                <w:szCs w:val="18"/>
              </w:rPr>
            </w:pPr>
            <w:r w:rsidRPr="00AA0EAB">
              <w:rPr>
                <w:rFonts w:eastAsiaTheme="minorEastAsia"/>
                <w:color w:val="000000"/>
                <w:kern w:val="24"/>
                <w:sz w:val="18"/>
                <w:szCs w:val="18"/>
              </w:rPr>
              <w:t xml:space="preserve">Efektyvina kultūros sektoriaus IT infrastruktūros priežiūros </w:t>
            </w:r>
            <w:r w:rsidR="0092038E" w:rsidRPr="00AA0EAB">
              <w:rPr>
                <w:rFonts w:eastAsiaTheme="minorEastAsia"/>
                <w:color w:val="000000"/>
                <w:kern w:val="24"/>
                <w:sz w:val="18"/>
                <w:szCs w:val="18"/>
              </w:rPr>
              <w:t>išteklių</w:t>
            </w:r>
            <w:r w:rsidRPr="00AA0EAB">
              <w:rPr>
                <w:rFonts w:eastAsiaTheme="minorEastAsia"/>
                <w:color w:val="000000"/>
                <w:kern w:val="24"/>
                <w:sz w:val="18"/>
                <w:szCs w:val="18"/>
              </w:rPr>
              <w:t xml:space="preserve"> ir </w:t>
            </w:r>
            <w:r w:rsidR="0092038E" w:rsidRPr="00AA0EAB">
              <w:rPr>
                <w:rFonts w:eastAsiaTheme="minorEastAsia"/>
                <w:color w:val="000000"/>
                <w:kern w:val="24"/>
                <w:sz w:val="18"/>
                <w:szCs w:val="18"/>
              </w:rPr>
              <w:t>lėšų naudojimą</w:t>
            </w:r>
          </w:p>
        </w:tc>
      </w:tr>
      <w:tr w:rsidR="00253393" w:rsidRPr="00AA0EAB" w14:paraId="70F94D89" w14:textId="77777777" w:rsidTr="00253393">
        <w:trPr>
          <w:cnfStyle w:val="000000010000" w:firstRow="0" w:lastRow="0" w:firstColumn="0" w:lastColumn="0" w:oddVBand="0" w:evenVBand="0" w:oddHBand="0" w:evenHBand="1" w:firstRowFirstColumn="0" w:firstRowLastColumn="0" w:lastRowFirstColumn="0" w:lastRowLastColumn="0"/>
        </w:trPr>
        <w:tc>
          <w:tcPr>
            <w:tcW w:w="128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6B6C0FF" w14:textId="51EF6772" w:rsidR="00253393" w:rsidRPr="00AA0EAB" w:rsidRDefault="00253393" w:rsidP="00253393">
            <w:pPr>
              <w:pStyle w:val="BottomcaptionSuMin"/>
              <w:spacing w:before="60" w:after="60"/>
              <w:jc w:val="left"/>
              <w:rPr>
                <w:sz w:val="18"/>
                <w:szCs w:val="18"/>
              </w:rPr>
            </w:pPr>
            <w:r w:rsidRPr="00AA0EAB">
              <w:rPr>
                <w:rFonts w:eastAsiaTheme="minorEastAsia"/>
                <w:color w:val="000000"/>
                <w:kern w:val="24"/>
                <w:sz w:val="18"/>
                <w:szCs w:val="18"/>
              </w:rPr>
              <w:t xml:space="preserve">Skatina postūmį </w:t>
            </w:r>
            <w:proofErr w:type="spellStart"/>
            <w:r w:rsidRPr="00AA0EAB">
              <w:rPr>
                <w:rFonts w:eastAsiaTheme="minorEastAsia"/>
                <w:color w:val="000000"/>
                <w:kern w:val="24"/>
                <w:sz w:val="18"/>
                <w:szCs w:val="18"/>
              </w:rPr>
              <w:t>DESI</w:t>
            </w:r>
            <w:proofErr w:type="spellEnd"/>
            <w:r w:rsidRPr="00AA0EAB">
              <w:rPr>
                <w:rFonts w:eastAsiaTheme="minorEastAsia"/>
                <w:color w:val="000000"/>
                <w:kern w:val="24"/>
                <w:sz w:val="18"/>
                <w:szCs w:val="18"/>
              </w:rPr>
              <w:t xml:space="preserve"> indekse</w:t>
            </w:r>
          </w:p>
        </w:tc>
        <w:tc>
          <w:tcPr>
            <w:tcW w:w="784" w:type="pct"/>
            <w:vMerge w:val="restart"/>
            <w:tcBorders>
              <w:top w:val="single" w:sz="8" w:space="0" w:color="FFFFFF"/>
              <w:left w:val="single" w:sz="8" w:space="0" w:color="FFFFFF"/>
              <w:right w:val="single" w:sz="8" w:space="0" w:color="FFFFFF"/>
            </w:tcBorders>
            <w:shd w:val="clear" w:color="auto" w:fill="F2F2F2"/>
            <w:vAlign w:val="center"/>
          </w:tcPr>
          <w:p w14:paraId="4C16B174" w14:textId="6A91E415" w:rsidR="00253393" w:rsidRPr="00AA0EAB" w:rsidRDefault="00253393" w:rsidP="000C7564">
            <w:pPr>
              <w:pStyle w:val="BottomcaptionSuMin"/>
              <w:spacing w:before="60" w:after="60"/>
              <w:jc w:val="left"/>
              <w:rPr>
                <w:sz w:val="18"/>
                <w:szCs w:val="18"/>
              </w:rPr>
            </w:pPr>
            <w:r w:rsidRPr="00AA0EAB">
              <w:rPr>
                <w:rFonts w:eastAsiaTheme="minorEastAsia"/>
                <w:color w:val="000000"/>
                <w:kern w:val="24"/>
                <w:sz w:val="18"/>
                <w:szCs w:val="18"/>
              </w:rPr>
              <w:t>Atveria Lietuvos viešojo valdymų institucijų ir įstaigų duomenų rinkinius</w:t>
            </w:r>
            <w:r w:rsidR="0028292A" w:rsidRPr="00AA0EAB">
              <w:rPr>
                <w:rFonts w:eastAsiaTheme="minorEastAsia"/>
                <w:color w:val="000000"/>
                <w:kern w:val="24"/>
                <w:sz w:val="18"/>
                <w:szCs w:val="18"/>
              </w:rPr>
              <w:t xml:space="preserve"> ir taip</w:t>
            </w:r>
            <w:r w:rsidRPr="00AA0EAB">
              <w:rPr>
                <w:rFonts w:eastAsiaTheme="minorEastAsia"/>
                <w:color w:val="000000"/>
                <w:kern w:val="24"/>
                <w:sz w:val="18"/>
                <w:szCs w:val="18"/>
              </w:rPr>
              <w:t xml:space="preserve"> leidžia kurti naujus </w:t>
            </w:r>
            <w:r w:rsidR="000C7564" w:rsidRPr="00AA0EAB">
              <w:rPr>
                <w:rFonts w:eastAsiaTheme="minorEastAsia"/>
                <w:color w:val="000000"/>
                <w:kern w:val="24"/>
                <w:sz w:val="18"/>
                <w:szCs w:val="18"/>
              </w:rPr>
              <w:t>sprendimus</w:t>
            </w:r>
          </w:p>
        </w:tc>
        <w:tc>
          <w:tcPr>
            <w:tcW w:w="87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DA29F89" w14:textId="536AA1AC" w:rsidR="00253393" w:rsidRPr="00AA0EAB" w:rsidRDefault="00253393" w:rsidP="00253393">
            <w:pPr>
              <w:pStyle w:val="BottomcaptionSuMin"/>
              <w:spacing w:before="60" w:after="60"/>
              <w:jc w:val="left"/>
              <w:rPr>
                <w:sz w:val="18"/>
                <w:szCs w:val="18"/>
              </w:rPr>
            </w:pPr>
            <w:r w:rsidRPr="00AA0EAB">
              <w:rPr>
                <w:rFonts w:eastAsiaTheme="minorEastAsia"/>
                <w:color w:val="000000"/>
                <w:kern w:val="24"/>
                <w:sz w:val="18"/>
                <w:szCs w:val="18"/>
              </w:rPr>
              <w:t>Įgalina priimti duomenimis grįstus sprendimus</w:t>
            </w:r>
          </w:p>
        </w:tc>
        <w:tc>
          <w:tcPr>
            <w:tcW w:w="96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2CF0FEF" w14:textId="3CC9293D" w:rsidR="00253393" w:rsidRPr="00AA0EAB" w:rsidRDefault="00253393" w:rsidP="00253393">
            <w:pPr>
              <w:pStyle w:val="BottomcaptionSuMin"/>
              <w:spacing w:before="60" w:after="60"/>
              <w:jc w:val="left"/>
              <w:rPr>
                <w:sz w:val="18"/>
                <w:szCs w:val="18"/>
              </w:rPr>
            </w:pPr>
            <w:r w:rsidRPr="00AA0EAB">
              <w:rPr>
                <w:rFonts w:eastAsiaTheme="minorEastAsia"/>
                <w:color w:val="000000"/>
                <w:kern w:val="24"/>
                <w:sz w:val="18"/>
                <w:szCs w:val="18"/>
              </w:rPr>
              <w:t xml:space="preserve">Prisideda prie gyventojų, verslo ir viešojo sektoriaus asmens duomenų ir kitos konfidencialios informacijos apsaugos </w:t>
            </w:r>
          </w:p>
        </w:tc>
        <w:tc>
          <w:tcPr>
            <w:tcW w:w="108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CA2EA09" w14:textId="7D40A32D" w:rsidR="00253393" w:rsidRPr="00AA0EAB" w:rsidRDefault="00253393" w:rsidP="009C3AD2">
            <w:pPr>
              <w:pStyle w:val="BottomcaptionSuMin"/>
              <w:spacing w:before="60" w:after="60"/>
              <w:jc w:val="left"/>
              <w:rPr>
                <w:sz w:val="18"/>
                <w:szCs w:val="18"/>
              </w:rPr>
            </w:pPr>
            <w:r w:rsidRPr="00AA0EAB">
              <w:rPr>
                <w:rFonts w:eastAsiaTheme="minorEastAsia"/>
                <w:color w:val="000000"/>
                <w:kern w:val="24"/>
                <w:sz w:val="18"/>
                <w:szCs w:val="18"/>
              </w:rPr>
              <w:t xml:space="preserve">Kuria </w:t>
            </w:r>
            <w:r w:rsidR="009C3AD2" w:rsidRPr="00AA0EAB">
              <w:rPr>
                <w:rFonts w:eastAsiaTheme="minorEastAsia"/>
                <w:color w:val="000000"/>
                <w:kern w:val="24"/>
                <w:sz w:val="18"/>
                <w:szCs w:val="18"/>
              </w:rPr>
              <w:t xml:space="preserve">vieno </w:t>
            </w:r>
            <w:r w:rsidRPr="00AA0EAB">
              <w:rPr>
                <w:rFonts w:eastAsiaTheme="minorEastAsia"/>
                <w:color w:val="000000"/>
                <w:kern w:val="24"/>
                <w:sz w:val="18"/>
                <w:szCs w:val="18"/>
              </w:rPr>
              <w:t>langelio principą</w:t>
            </w:r>
          </w:p>
        </w:tc>
      </w:tr>
      <w:tr w:rsidR="00253393" w:rsidRPr="00AA0EAB" w14:paraId="2C8BBDFB" w14:textId="77777777" w:rsidTr="00253393">
        <w:trPr>
          <w:cnfStyle w:val="000000100000" w:firstRow="0" w:lastRow="0" w:firstColumn="0" w:lastColumn="0" w:oddVBand="0" w:evenVBand="0" w:oddHBand="1" w:evenHBand="0" w:firstRowFirstColumn="0" w:firstRowLastColumn="0" w:lastRowFirstColumn="0" w:lastRowLastColumn="0"/>
        </w:trPr>
        <w:tc>
          <w:tcPr>
            <w:tcW w:w="128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72071B0" w14:textId="1DD2E241" w:rsidR="00253393" w:rsidRPr="00AA0EAB" w:rsidRDefault="00253393" w:rsidP="0028292A">
            <w:pPr>
              <w:pStyle w:val="BottomcaptionSuMin"/>
              <w:spacing w:before="60" w:after="60"/>
              <w:jc w:val="left"/>
              <w:rPr>
                <w:sz w:val="18"/>
                <w:szCs w:val="18"/>
              </w:rPr>
            </w:pPr>
            <w:r w:rsidRPr="00AA0EAB">
              <w:rPr>
                <w:rFonts w:eastAsiaTheme="minorEastAsia"/>
                <w:color w:val="000000"/>
                <w:kern w:val="24"/>
                <w:sz w:val="18"/>
                <w:szCs w:val="18"/>
              </w:rPr>
              <w:t xml:space="preserve">Sudaro sąlygas vietos gyventojams dalyvauti skaitmeninių kompetencijų </w:t>
            </w:r>
            <w:r w:rsidR="0028292A" w:rsidRPr="00AA0EAB">
              <w:rPr>
                <w:rFonts w:eastAsiaTheme="minorEastAsia"/>
                <w:color w:val="000000"/>
                <w:kern w:val="24"/>
                <w:sz w:val="18"/>
                <w:szCs w:val="18"/>
              </w:rPr>
              <w:t>ugdymo procese</w:t>
            </w:r>
          </w:p>
        </w:tc>
        <w:tc>
          <w:tcPr>
            <w:tcW w:w="784" w:type="pct"/>
            <w:vMerge/>
            <w:tcBorders>
              <w:left w:val="single" w:sz="8" w:space="0" w:color="FFFFFF"/>
              <w:bottom w:val="single" w:sz="8" w:space="0" w:color="FFFFFF"/>
              <w:right w:val="single" w:sz="8" w:space="0" w:color="FFFFFF"/>
            </w:tcBorders>
            <w:shd w:val="clear" w:color="auto" w:fill="F2F2F2"/>
            <w:vAlign w:val="center"/>
          </w:tcPr>
          <w:p w14:paraId="22B63C97" w14:textId="77777777" w:rsidR="00253393" w:rsidRPr="00AA0EAB" w:rsidRDefault="00253393" w:rsidP="00253393">
            <w:pPr>
              <w:pStyle w:val="BottomcaptionSuMin"/>
              <w:spacing w:before="60" w:after="60"/>
              <w:jc w:val="left"/>
              <w:rPr>
                <w:sz w:val="18"/>
                <w:szCs w:val="18"/>
              </w:rPr>
            </w:pPr>
          </w:p>
        </w:tc>
        <w:tc>
          <w:tcPr>
            <w:tcW w:w="87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43F238E" w14:textId="40D27676" w:rsidR="00253393" w:rsidRPr="00AA0EAB" w:rsidRDefault="00253393" w:rsidP="00253393">
            <w:pPr>
              <w:pStyle w:val="BottomcaptionSuMin"/>
              <w:spacing w:before="60" w:after="60"/>
              <w:jc w:val="left"/>
              <w:rPr>
                <w:sz w:val="18"/>
                <w:szCs w:val="18"/>
              </w:rPr>
            </w:pPr>
            <w:r w:rsidRPr="00AA0EAB">
              <w:rPr>
                <w:rFonts w:eastAsiaTheme="minorEastAsia"/>
                <w:color w:val="000000"/>
                <w:kern w:val="24"/>
                <w:sz w:val="18"/>
                <w:szCs w:val="18"/>
              </w:rPr>
              <w:t>Mažina administracinę naštą gyventojams ir verslui</w:t>
            </w:r>
          </w:p>
        </w:tc>
        <w:tc>
          <w:tcPr>
            <w:tcW w:w="96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543C8FD" w14:textId="16550824" w:rsidR="00253393" w:rsidRPr="00AA0EAB" w:rsidRDefault="00253393" w:rsidP="0092038E">
            <w:pPr>
              <w:pStyle w:val="BottomcaptionSuMin"/>
              <w:spacing w:before="60" w:after="60"/>
              <w:jc w:val="left"/>
              <w:rPr>
                <w:sz w:val="18"/>
                <w:szCs w:val="18"/>
              </w:rPr>
            </w:pPr>
            <w:r w:rsidRPr="00AA0EAB">
              <w:rPr>
                <w:rFonts w:eastAsiaTheme="minorEastAsia"/>
                <w:color w:val="000000"/>
                <w:kern w:val="24"/>
                <w:sz w:val="18"/>
                <w:szCs w:val="18"/>
              </w:rPr>
              <w:t xml:space="preserve">Užtikrina kitų </w:t>
            </w:r>
            <w:r w:rsidR="0092038E" w:rsidRPr="00AA0EAB">
              <w:rPr>
                <w:rFonts w:eastAsiaTheme="minorEastAsia"/>
                <w:color w:val="000000"/>
                <w:kern w:val="24"/>
                <w:sz w:val="18"/>
                <w:szCs w:val="18"/>
              </w:rPr>
              <w:t xml:space="preserve">pagal </w:t>
            </w:r>
            <w:r w:rsidRPr="00AA0EAB">
              <w:rPr>
                <w:rFonts w:eastAsiaTheme="minorEastAsia"/>
                <w:color w:val="000000"/>
                <w:kern w:val="24"/>
                <w:sz w:val="18"/>
                <w:szCs w:val="18"/>
              </w:rPr>
              <w:t>VP 2 priemon</w:t>
            </w:r>
            <w:r w:rsidR="0092038E" w:rsidRPr="00AA0EAB">
              <w:rPr>
                <w:rFonts w:eastAsiaTheme="minorEastAsia"/>
                <w:color w:val="000000"/>
                <w:kern w:val="24"/>
                <w:sz w:val="18"/>
                <w:szCs w:val="18"/>
              </w:rPr>
              <w:t>ę</w:t>
            </w:r>
            <w:r w:rsidRPr="00AA0EAB">
              <w:rPr>
                <w:rFonts w:eastAsiaTheme="minorEastAsia"/>
                <w:color w:val="000000"/>
                <w:kern w:val="24"/>
                <w:sz w:val="18"/>
                <w:szCs w:val="18"/>
              </w:rPr>
              <w:t xml:space="preserve"> įgyvendinamų el.</w:t>
            </w:r>
            <w:r w:rsidR="0092038E" w:rsidRPr="00AA0EAB">
              <w:rPr>
                <w:rFonts w:eastAsiaTheme="minorEastAsia"/>
                <w:color w:val="000000"/>
                <w:kern w:val="24"/>
                <w:sz w:val="18"/>
                <w:szCs w:val="18"/>
              </w:rPr>
              <w:t> </w:t>
            </w:r>
            <w:r w:rsidRPr="00AA0EAB">
              <w:rPr>
                <w:rFonts w:eastAsiaTheme="minorEastAsia"/>
                <w:color w:val="000000"/>
                <w:kern w:val="24"/>
                <w:sz w:val="18"/>
                <w:szCs w:val="18"/>
              </w:rPr>
              <w:t xml:space="preserve">paslaugų projektų palaikymą </w:t>
            </w:r>
          </w:p>
        </w:tc>
        <w:tc>
          <w:tcPr>
            <w:tcW w:w="108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48279E9" w14:textId="4E029CF8" w:rsidR="00253393" w:rsidRPr="00AA0EAB" w:rsidRDefault="00253393" w:rsidP="00253393">
            <w:pPr>
              <w:pStyle w:val="BottomcaptionSuMin"/>
              <w:spacing w:before="60" w:after="60"/>
              <w:jc w:val="left"/>
              <w:rPr>
                <w:sz w:val="18"/>
                <w:szCs w:val="18"/>
              </w:rPr>
            </w:pPr>
            <w:r w:rsidRPr="00AA0EAB">
              <w:rPr>
                <w:rFonts w:eastAsiaTheme="minorEastAsia"/>
                <w:color w:val="000000"/>
                <w:kern w:val="24"/>
                <w:sz w:val="18"/>
                <w:szCs w:val="18"/>
              </w:rPr>
              <w:t xml:space="preserve">Didina prieinamumą asmenims su negalia </w:t>
            </w:r>
          </w:p>
        </w:tc>
      </w:tr>
    </w:tbl>
    <w:p w14:paraId="0C03ADDC" w14:textId="77777777" w:rsidR="00253393" w:rsidRPr="00AA0EAB" w:rsidRDefault="00BC7626" w:rsidP="00641D1C">
      <w:pPr>
        <w:pStyle w:val="BottomcaptionSuMin"/>
        <w:keepNext/>
        <w:sectPr w:rsidR="00253393" w:rsidRPr="00AA0EAB" w:rsidSect="00253393">
          <w:headerReference w:type="default" r:id="rId49"/>
          <w:pgSz w:w="15840" w:h="12240" w:orient="landscape"/>
          <w:pgMar w:top="1440" w:right="1440" w:bottom="1022" w:left="1152" w:header="706" w:footer="288" w:gutter="0"/>
          <w:cols w:space="720"/>
          <w:docGrid w:linePitch="360"/>
        </w:sectPr>
      </w:pPr>
      <w:r w:rsidRPr="00AA0EAB">
        <w:t>Šaltinis: sudaryta Vertintojo pagal interviu duomenis</w:t>
      </w:r>
    </w:p>
    <w:p w14:paraId="4D822FA4" w14:textId="2E46740F" w:rsidR="00BC7626" w:rsidRPr="00AA0EAB" w:rsidRDefault="00BC7626" w:rsidP="00641D1C">
      <w:pPr>
        <w:pStyle w:val="BottomcaptionSuMin"/>
        <w:keepNext/>
      </w:pPr>
    </w:p>
    <w:p w14:paraId="15ABB459" w14:textId="77777777" w:rsidR="00B32AC5" w:rsidRPr="00AA0EAB" w:rsidRDefault="00B32AC5" w:rsidP="00B32AC5">
      <w:r w:rsidRPr="00AA0EAB">
        <w:t xml:space="preserve">Šie procesai toliau bus analizuojami atitinkamai pagal </w:t>
      </w:r>
      <w:r w:rsidRPr="00AA0EAB">
        <w:fldChar w:fldCharType="begin"/>
      </w:r>
      <w:r w:rsidRPr="00AA0EAB">
        <w:instrText xml:space="preserve"> REF _Ref107246040 \r \h </w:instrText>
      </w:r>
      <w:r>
        <w:instrText xml:space="preserve"> \* MERGEFORMAT </w:instrText>
      </w:r>
      <w:r w:rsidRPr="00AA0EAB">
        <w:fldChar w:fldCharType="separate"/>
      </w:r>
      <w:r w:rsidRPr="00AA0EAB">
        <w:t>1.2.1</w:t>
      </w:r>
      <w:r w:rsidRPr="00AA0EAB">
        <w:fldChar w:fldCharType="end"/>
      </w:r>
      <w:r w:rsidRPr="00AA0EAB">
        <w:t xml:space="preserve"> dalyje nurodytas pagrindines ES intervencijų temines kryptis (plačiajuosčio ryšio infrastruktūros plėtra ir naudojimasis internetu, valstybės informacinių išteklių optimizavimas ir saugumas, atvirieji duomenys, viešojo sektoriaus el. paslaugos, kultūrinio turinio skaitmeninimas ir sklaida).</w:t>
      </w:r>
    </w:p>
    <w:p w14:paraId="7D7A944B" w14:textId="137308B5" w:rsidR="00144076" w:rsidRPr="00AA0EAB" w:rsidRDefault="00144076" w:rsidP="00F81B2B">
      <w:pPr>
        <w:keepNext/>
        <w:rPr>
          <w:b/>
          <w:bCs/>
          <w:i/>
          <w:iCs/>
        </w:rPr>
      </w:pPr>
      <w:r w:rsidRPr="00AA0EAB">
        <w:rPr>
          <w:b/>
          <w:bCs/>
          <w:i/>
          <w:iCs/>
        </w:rPr>
        <w:t>Plačiajuosčio ryšio infrastruktūros plėtra ir naudojimasis internetu</w:t>
      </w:r>
    </w:p>
    <w:p w14:paraId="24C32E18" w14:textId="1F52B3FE" w:rsidR="00144076" w:rsidRPr="00AA0EAB" w:rsidRDefault="008B53C6" w:rsidP="00F81B2B">
      <w:pPr>
        <w:keepNext/>
      </w:pPr>
      <w:r w:rsidRPr="00AA0EAB">
        <w:t xml:space="preserve">Informacinės visuomenės skatinimas yra neatsiejamas nuo kokybiškos prieigos prie </w:t>
      </w:r>
      <w:r w:rsidR="004219A1" w:rsidRPr="00AA0EAB">
        <w:t xml:space="preserve">sparčiojo </w:t>
      </w:r>
      <w:r w:rsidRPr="00AA0EAB">
        <w:t xml:space="preserve">interneto. </w:t>
      </w:r>
      <w:proofErr w:type="spellStart"/>
      <w:r w:rsidRPr="00AA0EAB">
        <w:t>PI</w:t>
      </w:r>
      <w:proofErr w:type="spellEnd"/>
      <w:r w:rsidRPr="00AA0EAB">
        <w:t xml:space="preserve"> </w:t>
      </w:r>
      <w:r w:rsidR="003B2F8F" w:rsidRPr="00AA0EAB">
        <w:t xml:space="preserve">įgyvendinamas NKP </w:t>
      </w:r>
      <w:r w:rsidRPr="00AA0EAB">
        <w:t xml:space="preserve">projektas užtikrins, kad atokiose Lietuvos kaimo vietovėse namų ūkiams </w:t>
      </w:r>
      <w:r w:rsidR="0092038E" w:rsidRPr="00AA0EAB">
        <w:t>būtų įrengtas</w:t>
      </w:r>
      <w:r w:rsidRPr="00AA0EAB">
        <w:t xml:space="preserve"> fiksuotas</w:t>
      </w:r>
      <w:r w:rsidR="0092038E" w:rsidRPr="00AA0EAB">
        <w:t>is</w:t>
      </w:r>
      <w:r w:rsidRPr="00AA0EAB">
        <w:t xml:space="preserve"> interneto ryš</w:t>
      </w:r>
      <w:r w:rsidR="00CE66B4" w:rsidRPr="00AA0EAB">
        <w:t>y</w:t>
      </w:r>
      <w:r w:rsidRPr="00AA0EAB">
        <w:t xml:space="preserve">s, kuris patenkins didesnio </w:t>
      </w:r>
      <w:r w:rsidR="002F5847" w:rsidRPr="00AA0EAB">
        <w:t>informacijos</w:t>
      </w:r>
      <w:r w:rsidRPr="00AA0EAB">
        <w:t xml:space="preserve"> vartojimo </w:t>
      </w:r>
      <w:r w:rsidR="00D50916" w:rsidRPr="00AA0EAB">
        <w:t>ir</w:t>
      </w:r>
      <w:r w:rsidRPr="00AA0EAB">
        <w:t xml:space="preserve"> pažangesnių transmisijos technologijų poreikį, ypač </w:t>
      </w:r>
      <w:r w:rsidR="00D50916" w:rsidRPr="00AA0EAB">
        <w:t xml:space="preserve">pasireiškusį </w:t>
      </w:r>
      <w:r w:rsidR="00371CCA" w:rsidRPr="00AA0EAB">
        <w:t>COVID</w:t>
      </w:r>
      <w:r w:rsidRPr="00AA0EAB">
        <w:t xml:space="preserve">-19 pandemijos metu. </w:t>
      </w:r>
      <w:r w:rsidR="00A46D18" w:rsidRPr="00AA0EAB">
        <w:t xml:space="preserve">Pandemija ir nuotolinio darbo </w:t>
      </w:r>
      <w:r w:rsidR="002A2646" w:rsidRPr="00AA0EAB">
        <w:t>praktika</w:t>
      </w:r>
      <w:r w:rsidR="00A46D18" w:rsidRPr="00AA0EAB">
        <w:t xml:space="preserve"> jau Vertinimo metu padidino </w:t>
      </w:r>
      <w:r w:rsidR="00D50916" w:rsidRPr="00AA0EAB">
        <w:t xml:space="preserve">duomenų srautą </w:t>
      </w:r>
      <w:r w:rsidR="00A46D18" w:rsidRPr="00AA0EAB">
        <w:t>kaimo vietovėse</w:t>
      </w:r>
      <w:r w:rsidR="00A46D18" w:rsidRPr="00AA0EAB">
        <w:rPr>
          <w:rStyle w:val="FootnoteReference"/>
        </w:rPr>
        <w:footnoteReference w:id="161"/>
      </w:r>
      <w:r w:rsidR="00A46D18" w:rsidRPr="00AA0EAB">
        <w:t xml:space="preserve">. </w:t>
      </w:r>
      <w:r w:rsidR="007A58FF" w:rsidRPr="00AA0EAB">
        <w:t xml:space="preserve">Maksimaliai </w:t>
      </w:r>
      <w:r w:rsidR="002F5847" w:rsidRPr="00AA0EAB">
        <w:t>mažinamas</w:t>
      </w:r>
      <w:r w:rsidR="007A58FF" w:rsidRPr="00AA0EAB">
        <w:t xml:space="preserve"> </w:t>
      </w:r>
      <w:r w:rsidR="002F5847" w:rsidRPr="00AA0EAB">
        <w:t>NKP</w:t>
      </w:r>
      <w:r w:rsidR="007A58FF" w:rsidRPr="00AA0EAB">
        <w:t xml:space="preserve"> neturinčių namų ūkių skaičius </w:t>
      </w:r>
      <w:r w:rsidR="002A2646" w:rsidRPr="00AA0EAB">
        <w:t>reikšmingai</w:t>
      </w:r>
      <w:r w:rsidR="007A58FF" w:rsidRPr="00AA0EAB">
        <w:t xml:space="preserve"> prisidės prie bendro skaitmeninės atskirties mažinimo Lietuvoje.</w:t>
      </w:r>
    </w:p>
    <w:p w14:paraId="37067820" w14:textId="131F1B08" w:rsidR="002F5847" w:rsidRPr="00AA0EAB" w:rsidRDefault="00B956C4" w:rsidP="007A58FF">
      <w:r w:rsidRPr="00AA0EAB">
        <w:t>Paklausos (t.</w:t>
      </w:r>
      <w:r w:rsidR="00D50916" w:rsidRPr="00AA0EAB">
        <w:t> </w:t>
      </w:r>
      <w:r w:rsidRPr="00AA0EAB">
        <w:t xml:space="preserve">y. skatinimo naudotis naujai sukurta ir esama plačiajuosčio ir judriojo ryšio infrastruktūra) </w:t>
      </w:r>
      <w:r w:rsidR="00184015" w:rsidRPr="00AA0EAB">
        <w:t>problemos buvo sprendžiamos įgyvendinant 524 priemon</w:t>
      </w:r>
      <w:r w:rsidR="00894FA9" w:rsidRPr="00AA0EAB">
        <w:t>ės</w:t>
      </w:r>
      <w:r w:rsidR="00184015" w:rsidRPr="00AA0EAB">
        <w:t xml:space="preserve"> </w:t>
      </w:r>
      <w:r w:rsidR="0021239B" w:rsidRPr="00AA0EAB">
        <w:t xml:space="preserve">IVPK </w:t>
      </w:r>
      <w:r w:rsidR="00184015" w:rsidRPr="00AA0EAB">
        <w:t>projekt</w:t>
      </w:r>
      <w:r w:rsidR="0021239B" w:rsidRPr="00AA0EAB">
        <w:t>ą</w:t>
      </w:r>
      <w:r w:rsidR="00894FA9" w:rsidRPr="00AA0EAB">
        <w:t xml:space="preserve"> </w:t>
      </w:r>
      <w:r w:rsidR="00184015" w:rsidRPr="00AA0EAB">
        <w:t>„Prisijungusi Lietuv</w:t>
      </w:r>
      <w:r w:rsidR="00894FA9" w:rsidRPr="00AA0EAB">
        <w:t>a</w:t>
      </w:r>
      <w:r w:rsidR="00184015" w:rsidRPr="00AA0EAB">
        <w:t>“</w:t>
      </w:r>
      <w:r w:rsidR="00894FA9" w:rsidRPr="00AA0EAB">
        <w:t>.</w:t>
      </w:r>
      <w:r w:rsidR="00184015" w:rsidRPr="00AA0EAB">
        <w:t xml:space="preserve"> </w:t>
      </w:r>
      <w:r w:rsidR="00894FA9" w:rsidRPr="00AA0EAB">
        <w:t>Ši iniciatyva</w:t>
      </w:r>
      <w:r w:rsidR="00184015" w:rsidRPr="00AA0EAB">
        <w:t xml:space="preserve"> prie skaitmeninės atskirties mažinimo prisidėjo </w:t>
      </w:r>
      <w:r w:rsidR="00D50916" w:rsidRPr="00AA0EAB">
        <w:t xml:space="preserve">suteikdama </w:t>
      </w:r>
      <w:r w:rsidR="00B83777" w:rsidRPr="00AA0EAB">
        <w:t xml:space="preserve">galimybes </w:t>
      </w:r>
      <w:r w:rsidR="00184015" w:rsidRPr="00AA0EAB">
        <w:t>įvairių demografinių grupių gyventojams lavinti savo skaitmeninius įgūdžius (savarankiškai ar organizuotuose mokymuose), ugdyti</w:t>
      </w:r>
      <w:r w:rsidR="004219A1" w:rsidRPr="00AA0EAB">
        <w:t>s</w:t>
      </w:r>
      <w:r w:rsidR="00184015" w:rsidRPr="00AA0EAB">
        <w:t xml:space="preserve"> kibernetinio saugumo suvokim</w:t>
      </w:r>
      <w:r w:rsidR="004219A1" w:rsidRPr="00AA0EAB">
        <w:t>ą</w:t>
      </w:r>
      <w:r w:rsidR="00184015" w:rsidRPr="00AA0EAB">
        <w:t xml:space="preserve">. Aukštas </w:t>
      </w:r>
      <w:r w:rsidR="00D50916" w:rsidRPr="00AA0EAB">
        <w:t xml:space="preserve">pasitenkinimo </w:t>
      </w:r>
      <w:r w:rsidR="00894FA9" w:rsidRPr="00AA0EAB">
        <w:t xml:space="preserve">programos </w:t>
      </w:r>
      <w:r w:rsidR="00D50916" w:rsidRPr="00AA0EAB">
        <w:t xml:space="preserve">veiklomis </w:t>
      </w:r>
      <w:r w:rsidR="00184015" w:rsidRPr="00AA0EAB">
        <w:t>lygis (beveik 100</w:t>
      </w:r>
      <w:r w:rsidR="00D50916" w:rsidRPr="00AA0EAB">
        <w:t> </w:t>
      </w:r>
      <w:r w:rsidR="00184015" w:rsidRPr="00AA0EAB">
        <w:t>proc.</w:t>
      </w:r>
      <w:r w:rsidR="00184015" w:rsidRPr="00AA0EAB">
        <w:rPr>
          <w:rStyle w:val="FootnoteReference"/>
        </w:rPr>
        <w:footnoteReference w:id="162"/>
      </w:r>
      <w:r w:rsidR="00184015" w:rsidRPr="00AA0EAB">
        <w:t>)</w:t>
      </w:r>
      <w:r w:rsidR="00970139" w:rsidRPr="00AA0EAB">
        <w:t xml:space="preserve"> </w:t>
      </w:r>
      <w:r w:rsidR="00D50916" w:rsidRPr="00AA0EAB">
        <w:t>ir</w:t>
      </w:r>
      <w:r w:rsidR="005A6A31" w:rsidRPr="00AA0EAB">
        <w:t xml:space="preserve"> užtikrintas projekto tęstinumas naudojant </w:t>
      </w:r>
      <w:r w:rsidR="00D50916" w:rsidRPr="00AA0EAB">
        <w:t>portalą</w:t>
      </w:r>
      <w:r w:rsidR="00D50916" w:rsidRPr="00AA0EAB">
        <w:rPr>
          <w:i/>
          <w:iCs/>
        </w:rPr>
        <w:t xml:space="preserve"> </w:t>
      </w:r>
      <w:proofErr w:type="spellStart"/>
      <w:r w:rsidR="005A6A31" w:rsidRPr="00740346">
        <w:rPr>
          <w:iCs/>
        </w:rPr>
        <w:t>prisijungusi.lt</w:t>
      </w:r>
      <w:proofErr w:type="spellEnd"/>
      <w:r w:rsidR="005A6A31" w:rsidRPr="00AA0EAB">
        <w:t xml:space="preserve"> </w:t>
      </w:r>
      <w:r w:rsidR="00970139" w:rsidRPr="00AA0EAB">
        <w:t xml:space="preserve">leidžia </w:t>
      </w:r>
      <w:r w:rsidR="005A6A31" w:rsidRPr="00AA0EAB">
        <w:t>teigti</w:t>
      </w:r>
      <w:r w:rsidR="00970139" w:rsidRPr="00AA0EAB">
        <w:t xml:space="preserve">, </w:t>
      </w:r>
      <w:r w:rsidR="00894FA9" w:rsidRPr="00AA0EAB">
        <w:t>kad ateityje</w:t>
      </w:r>
      <w:r w:rsidR="00B83777" w:rsidRPr="00AA0EAB">
        <w:t>,</w:t>
      </w:r>
      <w:r w:rsidR="00894FA9" w:rsidRPr="00AA0EAB">
        <w:t xml:space="preserve"> </w:t>
      </w:r>
      <w:r w:rsidR="005A6A31" w:rsidRPr="00AA0EAB">
        <w:t>tikėtina</w:t>
      </w:r>
      <w:r w:rsidR="00B83777" w:rsidRPr="00AA0EAB">
        <w:t>,</w:t>
      </w:r>
      <w:r w:rsidR="005A6A31" w:rsidRPr="00AA0EAB">
        <w:t xml:space="preserve"> </w:t>
      </w:r>
      <w:r w:rsidR="00894FA9" w:rsidRPr="00AA0EAB">
        <w:t xml:space="preserve">augs Lietuvos pasiekimai </w:t>
      </w:r>
      <w:proofErr w:type="spellStart"/>
      <w:r w:rsidR="00894FA9" w:rsidRPr="00AA0EAB">
        <w:t>DESI</w:t>
      </w:r>
      <w:proofErr w:type="spellEnd"/>
      <w:r w:rsidR="00894FA9" w:rsidRPr="00AA0EAB">
        <w:t xml:space="preserve"> indekso žmogiškojo kapitalo kategorijoje</w:t>
      </w:r>
      <w:r w:rsidR="005A6A31" w:rsidRPr="00AA0EAB">
        <w:t xml:space="preserve"> ir įgūdžių pritaikymas kitose ekonomikos srityse.</w:t>
      </w:r>
    </w:p>
    <w:p w14:paraId="7CB6D236" w14:textId="431D09B1" w:rsidR="00144076" w:rsidRPr="00AA0EAB" w:rsidRDefault="003B2F8F" w:rsidP="00144076">
      <w:r w:rsidRPr="00AA0EAB">
        <w:t>Abiejų projektų (ir su j</w:t>
      </w:r>
      <w:r w:rsidR="00B83777" w:rsidRPr="00AA0EAB">
        <w:t>ais</w:t>
      </w:r>
      <w:r w:rsidRPr="00AA0EAB">
        <w:t xml:space="preserve"> susijusio ankstesnio programavimo </w:t>
      </w:r>
      <w:r w:rsidR="00B83777" w:rsidRPr="00AA0EAB">
        <w:t xml:space="preserve">laikotarpio </w:t>
      </w:r>
      <w:proofErr w:type="spellStart"/>
      <w:r w:rsidRPr="00AA0EAB">
        <w:t>RAIN</w:t>
      </w:r>
      <w:proofErr w:type="spellEnd"/>
      <w:r w:rsidRPr="00AA0EAB">
        <w:t xml:space="preserve"> tinklo plėtros projekto) pasiekti ir būsimi rezultatai įgalino </w:t>
      </w:r>
      <w:proofErr w:type="spellStart"/>
      <w:r w:rsidRPr="00AA0EAB">
        <w:t>MMB</w:t>
      </w:r>
      <w:proofErr w:type="spellEnd"/>
      <w:r w:rsidRPr="00AA0EAB">
        <w:t xml:space="preserve"> viešosios interneto prieigos infrastruktūros plėtros projektą. Išplėstas bibliotekų, kuriose </w:t>
      </w:r>
      <w:r w:rsidR="0014426B" w:rsidRPr="00AA0EAB">
        <w:t xml:space="preserve">teikiama </w:t>
      </w:r>
      <w:r w:rsidRPr="00AA0EAB">
        <w:t>patogi spar</w:t>
      </w:r>
      <w:r w:rsidR="0014426B" w:rsidRPr="00AA0EAB">
        <w:t>čiojo</w:t>
      </w:r>
      <w:r w:rsidRPr="00AA0EAB">
        <w:t xml:space="preserve"> interneto</w:t>
      </w:r>
      <w:r w:rsidR="004219A1" w:rsidRPr="00AA0EAB">
        <w:t xml:space="preserve"> prieiga</w:t>
      </w:r>
      <w:r w:rsidRPr="00AA0EAB">
        <w:t>, tinklas</w:t>
      </w:r>
      <w:r w:rsidR="0021239B" w:rsidRPr="00AA0EAB">
        <w:t xml:space="preserve"> sudarė sąlygas vietos gyventojams dalyvauti skaitmeninių kompetencijų ugdymo, skaitmeninio turinio kūrimo ir kitose įgūdžių lavinimo iniciatyvose, mokytis naudotis inžinerinius gebėjimus lavinančiais konstruktoriais, robotikos rinkiniais, virtualiosios realybės </w:t>
      </w:r>
      <w:r w:rsidR="004219A1" w:rsidRPr="00AA0EAB">
        <w:t xml:space="preserve">įrankiais </w:t>
      </w:r>
      <w:r w:rsidR="0021239B" w:rsidRPr="00AA0EAB">
        <w:t xml:space="preserve">ir kitais IRT įrenginiais. </w:t>
      </w:r>
      <w:r w:rsidR="00AE7375" w:rsidRPr="00AA0EAB">
        <w:t>Pažymėtina, kad net 65</w:t>
      </w:r>
      <w:r w:rsidR="0014426B" w:rsidRPr="00AA0EAB">
        <w:t> </w:t>
      </w:r>
      <w:r w:rsidR="00AE7375" w:rsidRPr="00AA0EAB">
        <w:t>proc. visų</w:t>
      </w:r>
      <w:r w:rsidR="0059709E" w:rsidRPr="00AA0EAB">
        <w:t xml:space="preserve"> </w:t>
      </w:r>
      <w:r w:rsidR="0014426B" w:rsidRPr="00AA0EAB">
        <w:t xml:space="preserve">programos </w:t>
      </w:r>
      <w:r w:rsidR="00AE7375" w:rsidRPr="00AA0EAB">
        <w:t xml:space="preserve">„Prisijungusi Lietuva“ dalyvių savo įgūdžius </w:t>
      </w:r>
      <w:r w:rsidR="00263163" w:rsidRPr="00AA0EAB">
        <w:t>tobulino</w:t>
      </w:r>
      <w:r w:rsidR="00AE7375" w:rsidRPr="00AA0EAB">
        <w:t xml:space="preserve"> būtent </w:t>
      </w:r>
      <w:r w:rsidR="00263163" w:rsidRPr="00AA0EAB">
        <w:t>viešosiose bibliotekose rengiamuose renginiuose</w:t>
      </w:r>
      <w:r w:rsidR="00263163" w:rsidRPr="00AA0EAB">
        <w:rPr>
          <w:rStyle w:val="FootnoteReference"/>
        </w:rPr>
        <w:footnoteReference w:id="163"/>
      </w:r>
      <w:r w:rsidR="00263163" w:rsidRPr="00AA0EAB">
        <w:t xml:space="preserve">. </w:t>
      </w:r>
      <w:r w:rsidR="0021239B" w:rsidRPr="00AA0EAB">
        <w:t>Kaip ir IVPK projekt</w:t>
      </w:r>
      <w:r w:rsidR="0014426B" w:rsidRPr="00AA0EAB">
        <w:t>e</w:t>
      </w:r>
      <w:r w:rsidR="0021239B" w:rsidRPr="00AA0EAB">
        <w:t xml:space="preserve">, interneto ir IRT infrastruktūros prieinamumo didinimas </w:t>
      </w:r>
      <w:r w:rsidR="00B83777" w:rsidRPr="00AA0EAB">
        <w:t>reikšmingai</w:t>
      </w:r>
      <w:r w:rsidR="0021239B" w:rsidRPr="00AA0EAB">
        <w:t xml:space="preserve"> prisideda prie žmogiškojo kapitalo stiprinimo</w:t>
      </w:r>
      <w:r w:rsidR="00136603" w:rsidRPr="00AA0EAB">
        <w:t xml:space="preserve"> ir naudojimosi </w:t>
      </w:r>
      <w:r w:rsidR="0014426B" w:rsidRPr="00AA0EAB">
        <w:t xml:space="preserve">internetu </w:t>
      </w:r>
      <w:r w:rsidR="00136603" w:rsidRPr="00AA0EAB">
        <w:t xml:space="preserve">lygio </w:t>
      </w:r>
      <w:r w:rsidR="0014426B" w:rsidRPr="00AA0EAB">
        <w:t xml:space="preserve">didėjimo </w:t>
      </w:r>
      <w:r w:rsidR="00136603" w:rsidRPr="00AA0EAB">
        <w:t>pagrindinėse tikslinėse grupėse (vyresnio amžiaus žmonės)</w:t>
      </w:r>
      <w:r w:rsidR="00136603" w:rsidRPr="00AA0EAB">
        <w:rPr>
          <w:rStyle w:val="FootnoteReference"/>
        </w:rPr>
        <w:footnoteReference w:id="164"/>
      </w:r>
      <w:r w:rsidR="0021239B" w:rsidRPr="00AA0EAB">
        <w:t>.</w:t>
      </w:r>
    </w:p>
    <w:p w14:paraId="7DF7D973" w14:textId="7D941F66" w:rsidR="00144076" w:rsidRPr="00AA0EAB" w:rsidRDefault="00144076" w:rsidP="0059709E">
      <w:pPr>
        <w:keepNext/>
        <w:rPr>
          <w:b/>
          <w:bCs/>
          <w:i/>
          <w:iCs/>
        </w:rPr>
      </w:pPr>
      <w:r w:rsidRPr="00AA0EAB">
        <w:rPr>
          <w:b/>
          <w:bCs/>
          <w:i/>
          <w:iCs/>
        </w:rPr>
        <w:lastRenderedPageBreak/>
        <w:t>Atviri</w:t>
      </w:r>
      <w:r w:rsidR="00D50916" w:rsidRPr="00AA0EAB">
        <w:rPr>
          <w:b/>
          <w:bCs/>
          <w:i/>
          <w:iCs/>
        </w:rPr>
        <w:t>eji</w:t>
      </w:r>
      <w:r w:rsidRPr="00AA0EAB">
        <w:rPr>
          <w:b/>
          <w:bCs/>
          <w:i/>
          <w:iCs/>
        </w:rPr>
        <w:t xml:space="preserve"> duomenys</w:t>
      </w:r>
    </w:p>
    <w:p w14:paraId="327E9105" w14:textId="605458BB" w:rsidR="00DA024F" w:rsidRPr="00AA0EAB" w:rsidRDefault="00B83777" w:rsidP="00DA024F">
      <w:r w:rsidRPr="00AA0EAB">
        <w:t>D</w:t>
      </w:r>
      <w:r w:rsidR="00AE7375" w:rsidRPr="00AA0EAB">
        <w:t xml:space="preserve">uomenų atvėrimas ir tikslingas jų panaudojimas </w:t>
      </w:r>
      <w:r w:rsidR="0021239B" w:rsidRPr="00AA0EAB">
        <w:t xml:space="preserve">turi </w:t>
      </w:r>
      <w:r w:rsidRPr="00AA0EAB">
        <w:t>didelį</w:t>
      </w:r>
      <w:r w:rsidR="0021239B" w:rsidRPr="00AA0EAB">
        <w:t xml:space="preserve"> komercinį potencialą ir yra svarb</w:t>
      </w:r>
      <w:r w:rsidR="0014426B" w:rsidRPr="00AA0EAB">
        <w:t>us</w:t>
      </w:r>
      <w:r w:rsidR="00B753A6" w:rsidRPr="00AA0EAB">
        <w:t xml:space="preserve"> </w:t>
      </w:r>
      <w:r w:rsidR="0014426B" w:rsidRPr="00AA0EAB">
        <w:t xml:space="preserve">kuriant </w:t>
      </w:r>
      <w:r w:rsidR="00B753A6" w:rsidRPr="00AA0EAB">
        <w:t>naujus</w:t>
      </w:r>
      <w:r w:rsidR="0021239B" w:rsidRPr="00AA0EAB">
        <w:t xml:space="preserve"> </w:t>
      </w:r>
      <w:r w:rsidR="00B753A6" w:rsidRPr="00AA0EAB">
        <w:t>IRT</w:t>
      </w:r>
      <w:r w:rsidR="0021239B" w:rsidRPr="00AA0EAB">
        <w:t xml:space="preserve"> </w:t>
      </w:r>
      <w:r w:rsidR="00B753A6" w:rsidRPr="00AA0EAB">
        <w:t xml:space="preserve">produktus, paslaugas </w:t>
      </w:r>
      <w:r w:rsidRPr="00AA0EAB">
        <w:t>ir</w:t>
      </w:r>
      <w:r w:rsidR="00B753A6" w:rsidRPr="00AA0EAB">
        <w:t xml:space="preserve"> viešąjį valdymą efektyvinančius sprendimus</w:t>
      </w:r>
      <w:r w:rsidR="0021239B" w:rsidRPr="00AA0EAB">
        <w:t>.</w:t>
      </w:r>
      <w:r w:rsidR="00DA024F" w:rsidRPr="00AA0EAB">
        <w:t xml:space="preserve"> Skaičiuojama, kad tikslingas duomenų panaudojimas papildomai gali sukurti apie 2</w:t>
      </w:r>
      <w:r w:rsidR="0014426B" w:rsidRPr="00AA0EAB">
        <w:t> </w:t>
      </w:r>
      <w:r w:rsidR="00DA024F" w:rsidRPr="00AA0EAB">
        <w:t>proc. nacionalinio BVP</w:t>
      </w:r>
      <w:r w:rsidR="00DA024F" w:rsidRPr="00AA0EAB">
        <w:rPr>
          <w:rStyle w:val="FootnoteReference"/>
        </w:rPr>
        <w:footnoteReference w:id="165"/>
      </w:r>
      <w:r w:rsidR="0014426B" w:rsidRPr="00AA0EAB">
        <w:t>.</w:t>
      </w:r>
    </w:p>
    <w:p w14:paraId="5AEB9C2F" w14:textId="4AB19DC7" w:rsidR="00144076" w:rsidRPr="00AA0EAB" w:rsidRDefault="00DA024F" w:rsidP="00DA024F">
      <w:r w:rsidRPr="00AA0EAB">
        <w:t xml:space="preserve">Vienintelio 523 priemonės projekto rezultatas (Lietuvos atvirų duomenų portalas) </w:t>
      </w:r>
      <w:r w:rsidR="0014426B" w:rsidRPr="00AA0EAB">
        <w:t>yra bendras</w:t>
      </w:r>
      <w:r w:rsidRPr="00AA0EAB">
        <w:t xml:space="preserve"> visų atvertų viešojo sektoriaus institucijų duomenų rinkinių</w:t>
      </w:r>
      <w:r w:rsidR="0014426B" w:rsidRPr="00AA0EAB">
        <w:t xml:space="preserve"> prieigos taškas</w:t>
      </w:r>
      <w:r w:rsidRPr="00AA0EAB">
        <w:t xml:space="preserve">. </w:t>
      </w:r>
      <w:r w:rsidR="00A0103A" w:rsidRPr="00AA0EAB">
        <w:t>Sukurta patogi prieiga kelia Lietuvos viešojo sektoriaus duomenų atvėrimo brandos lygį</w:t>
      </w:r>
      <w:r w:rsidR="0014426B" w:rsidRPr="00AA0EAB">
        <w:t xml:space="preserve"> ir</w:t>
      </w:r>
      <w:r w:rsidR="00A0103A" w:rsidRPr="00AA0EAB">
        <w:t xml:space="preserve"> didina viešosios politikos sprendimų skaidrumą, o pats p</w:t>
      </w:r>
      <w:r w:rsidRPr="00AA0EAB">
        <w:t xml:space="preserve">ortalas </w:t>
      </w:r>
      <w:r w:rsidR="0014426B" w:rsidRPr="00AA0EAB">
        <w:t>leidžia gyventojams</w:t>
      </w:r>
      <w:r w:rsidRPr="00AA0EAB">
        <w:t xml:space="preserve">, </w:t>
      </w:r>
      <w:r w:rsidR="0014426B" w:rsidRPr="00AA0EAB">
        <w:t xml:space="preserve">įmonėms </w:t>
      </w:r>
      <w:r w:rsidRPr="00AA0EAB">
        <w:t xml:space="preserve">ir </w:t>
      </w:r>
      <w:r w:rsidR="0014426B" w:rsidRPr="00AA0EAB">
        <w:t xml:space="preserve">suinteresuotoms </w:t>
      </w:r>
      <w:r w:rsidRPr="00AA0EAB">
        <w:t xml:space="preserve">viešojo valdymo </w:t>
      </w:r>
      <w:r w:rsidR="0014426B" w:rsidRPr="00AA0EAB">
        <w:t xml:space="preserve">institucijoms </w:t>
      </w:r>
      <w:r w:rsidR="00A0103A" w:rsidRPr="00AA0EAB">
        <w:t>rasti ir atsisiųsti duomenų rinkinių metaduomenis</w:t>
      </w:r>
      <w:r w:rsidR="007B01C1" w:rsidRPr="00AA0EAB">
        <w:t xml:space="preserve"> ar net prašyti trūkstamų duomenų</w:t>
      </w:r>
      <w:r w:rsidR="00A0103A" w:rsidRPr="00AA0EAB">
        <w:t>.</w:t>
      </w:r>
      <w:r w:rsidR="00141C31" w:rsidRPr="00AA0EAB">
        <w:t xml:space="preserve"> </w:t>
      </w:r>
      <w:r w:rsidR="004219A1" w:rsidRPr="00AA0EAB">
        <w:t>P</w:t>
      </w:r>
      <w:r w:rsidR="00141C31" w:rsidRPr="00AA0EAB">
        <w:t xml:space="preserve">rojektą </w:t>
      </w:r>
      <w:r w:rsidR="004219A1" w:rsidRPr="00AA0EAB">
        <w:t xml:space="preserve">užbaigus </w:t>
      </w:r>
      <w:r w:rsidR="00141C31" w:rsidRPr="00AA0EAB">
        <w:t xml:space="preserve">bus sudaryta galimybė </w:t>
      </w:r>
      <w:r w:rsidR="0014426B" w:rsidRPr="00AA0EAB">
        <w:t xml:space="preserve">naudojantis duomenimis </w:t>
      </w:r>
      <w:r w:rsidR="00141C31" w:rsidRPr="00AA0EAB">
        <w:t xml:space="preserve">kurti naujas </w:t>
      </w:r>
      <w:r w:rsidR="0014426B" w:rsidRPr="00AA0EAB">
        <w:t xml:space="preserve">programas </w:t>
      </w:r>
      <w:r w:rsidR="00141C31" w:rsidRPr="00AA0EAB">
        <w:t>ar nauj</w:t>
      </w:r>
      <w:r w:rsidR="00CE22EC" w:rsidRPr="00AA0EAB">
        <w:t>us verslus.</w:t>
      </w:r>
    </w:p>
    <w:p w14:paraId="75F2C83F" w14:textId="4DA71515" w:rsidR="007B01C1" w:rsidRPr="00AA0EAB" w:rsidRDefault="007B01C1" w:rsidP="00DA024F">
      <w:r w:rsidRPr="00AA0EAB">
        <w:t xml:space="preserve">Iki šio Vertinimo </w:t>
      </w:r>
      <w:r w:rsidR="003950E3" w:rsidRPr="00AA0EAB">
        <w:t>pateikimo dienos</w:t>
      </w:r>
      <w:r w:rsidRPr="00AA0EAB">
        <w:t xml:space="preserve"> atverti Lietuvos viešojo valdymų institucijų ir įstaigų duomenų rinkiniai jau leido sukurti šiuos </w:t>
      </w:r>
      <w:r w:rsidR="000C7564" w:rsidRPr="00AA0EAB">
        <w:t>sprendimus</w:t>
      </w:r>
      <w:r w:rsidRPr="00AA0EAB">
        <w:rPr>
          <w:rStyle w:val="FootnoteReference"/>
        </w:rPr>
        <w:footnoteReference w:id="166"/>
      </w:r>
      <w:r w:rsidRPr="00AA0EAB">
        <w:t>:</w:t>
      </w:r>
    </w:p>
    <w:p w14:paraId="040634DC" w14:textId="77777777" w:rsidR="00141C31" w:rsidRPr="00AA0EAB" w:rsidRDefault="00141C31" w:rsidP="008F3C7B">
      <w:pPr>
        <w:pStyle w:val="bullet"/>
      </w:pPr>
      <w:r w:rsidRPr="00AA0EAB">
        <w:t>automatinio ranka rašyto teksto skaitmeninimas (privatus projektas);</w:t>
      </w:r>
    </w:p>
    <w:p w14:paraId="7D269A42" w14:textId="6617FB18" w:rsidR="00141C31" w:rsidRPr="00AA0EAB" w:rsidRDefault="00141C31" w:rsidP="008F3C7B">
      <w:pPr>
        <w:pStyle w:val="bullet"/>
      </w:pPr>
      <w:r w:rsidRPr="00AA0EAB">
        <w:t xml:space="preserve">įmonių efektyvumo (pagal </w:t>
      </w:r>
      <w:r w:rsidR="0014426B" w:rsidRPr="00AA0EAB">
        <w:t>„</w:t>
      </w:r>
      <w:r w:rsidRPr="00AA0EAB">
        <w:t>Sodros</w:t>
      </w:r>
      <w:r w:rsidR="0014426B" w:rsidRPr="00AA0EAB">
        <w:t>“</w:t>
      </w:r>
      <w:r w:rsidRPr="00AA0EAB">
        <w:t xml:space="preserve"> rodiklius) palyginimas;</w:t>
      </w:r>
    </w:p>
    <w:p w14:paraId="4CF8DAF9" w14:textId="77777777" w:rsidR="00141C31" w:rsidRPr="00AA0EAB" w:rsidRDefault="00141C31" w:rsidP="008F3C7B">
      <w:pPr>
        <w:pStyle w:val="bullet"/>
      </w:pPr>
      <w:r w:rsidRPr="00AA0EAB">
        <w:t>mokslo ir studijų institucijų žinių bazė (Lietuvos inovacijų centras);</w:t>
      </w:r>
    </w:p>
    <w:p w14:paraId="01F56C2F" w14:textId="77777777" w:rsidR="00141C31" w:rsidRPr="00AA0EAB" w:rsidRDefault="00141C31" w:rsidP="008F3C7B">
      <w:pPr>
        <w:pStyle w:val="bullet"/>
      </w:pPr>
      <w:r w:rsidRPr="00AA0EAB">
        <w:t>regioninės darbo rinkos poreikio prognozavimas (Panevėžio m. sav.);</w:t>
      </w:r>
    </w:p>
    <w:p w14:paraId="3F4405DD" w14:textId="402B3F83" w:rsidR="00141C31" w:rsidRPr="00AA0EAB" w:rsidRDefault="00141C31" w:rsidP="008F3C7B">
      <w:pPr>
        <w:pStyle w:val="bullet"/>
      </w:pPr>
      <w:r w:rsidRPr="00AA0EAB">
        <w:t xml:space="preserve">ugdymo įstaigų veiklos stebėsenos, analizės ir vertinimo įrankis („Vilniaus </w:t>
      </w:r>
      <w:r w:rsidR="000D09FE" w:rsidRPr="00AA0EAB">
        <w:t>p</w:t>
      </w:r>
      <w:r w:rsidRPr="00AA0EAB">
        <w:t>lanas“)</w:t>
      </w:r>
      <w:r w:rsidR="003950E3" w:rsidRPr="00AA0EAB">
        <w:t>;</w:t>
      </w:r>
    </w:p>
    <w:p w14:paraId="2FA1D15F" w14:textId="12D97C87" w:rsidR="00141C31" w:rsidRPr="00AA0EAB" w:rsidRDefault="00141C31" w:rsidP="008F3C7B">
      <w:pPr>
        <w:pStyle w:val="bullet"/>
      </w:pPr>
      <w:r w:rsidRPr="00AA0EAB">
        <w:t>vaikų priėmimo į ugdymo įstaigas procedūrų automatizacijos įrankis (Tauragės r. sav.);</w:t>
      </w:r>
    </w:p>
    <w:p w14:paraId="03115962" w14:textId="23913627" w:rsidR="0021239B" w:rsidRPr="00AA0EAB" w:rsidRDefault="00141C31" w:rsidP="008F3C7B">
      <w:pPr>
        <w:pStyle w:val="bullet"/>
      </w:pPr>
      <w:r w:rsidRPr="00AA0EAB">
        <w:t>viešųjų pirkimų administravimo platforma (Kauno r. sav.).</w:t>
      </w:r>
    </w:p>
    <w:p w14:paraId="285E109B" w14:textId="3CC8A344" w:rsidR="00144076" w:rsidRPr="00AA0EAB" w:rsidRDefault="00144076" w:rsidP="00E4239D">
      <w:pPr>
        <w:keepNext/>
        <w:rPr>
          <w:b/>
          <w:bCs/>
          <w:i/>
          <w:iCs/>
        </w:rPr>
      </w:pPr>
      <w:r w:rsidRPr="00AA0EAB">
        <w:rPr>
          <w:b/>
          <w:bCs/>
          <w:i/>
          <w:iCs/>
        </w:rPr>
        <w:t xml:space="preserve">Viešojo sektoriaus </w:t>
      </w:r>
      <w:r w:rsidR="00EF74A6" w:rsidRPr="00AA0EAB">
        <w:rPr>
          <w:b/>
          <w:bCs/>
          <w:i/>
          <w:iCs/>
        </w:rPr>
        <w:t>el.</w:t>
      </w:r>
      <w:r w:rsidR="000D09FE" w:rsidRPr="00AA0EAB">
        <w:rPr>
          <w:b/>
          <w:bCs/>
          <w:i/>
          <w:iCs/>
        </w:rPr>
        <w:t> </w:t>
      </w:r>
      <w:r w:rsidR="00EF74A6" w:rsidRPr="00AA0EAB">
        <w:rPr>
          <w:b/>
          <w:bCs/>
          <w:i/>
          <w:iCs/>
        </w:rPr>
        <w:t>paslaug</w:t>
      </w:r>
      <w:r w:rsidRPr="00AA0EAB">
        <w:rPr>
          <w:b/>
          <w:bCs/>
          <w:i/>
          <w:iCs/>
        </w:rPr>
        <w:t>os</w:t>
      </w:r>
    </w:p>
    <w:p w14:paraId="4BB88A25" w14:textId="47B47252" w:rsidR="00144076" w:rsidRPr="00AA0EAB" w:rsidRDefault="003950E3" w:rsidP="00E4239D">
      <w:pPr>
        <w:keepNext/>
      </w:pPr>
      <w:r w:rsidRPr="00AA0EAB">
        <w:t>Didele dalimi</w:t>
      </w:r>
      <w:r w:rsidR="00D6487D" w:rsidRPr="00AA0EAB">
        <w:t xml:space="preserve"> projektų, įgyvendintų </w:t>
      </w:r>
      <w:r w:rsidR="000D09FE" w:rsidRPr="00AA0EAB">
        <w:t xml:space="preserve">pagal </w:t>
      </w:r>
      <w:r w:rsidR="00D6487D" w:rsidRPr="00AA0EAB">
        <w:t>525, 528 ir 529 priemon</w:t>
      </w:r>
      <w:r w:rsidR="000D09FE" w:rsidRPr="00AA0EAB">
        <w:t>es</w:t>
      </w:r>
      <w:r w:rsidR="00D6487D" w:rsidRPr="00AA0EAB">
        <w:t xml:space="preserve">, </w:t>
      </w:r>
      <w:r w:rsidRPr="00AA0EAB">
        <w:t>siekiama</w:t>
      </w:r>
      <w:r w:rsidR="00D6487D" w:rsidRPr="00AA0EAB">
        <w:t xml:space="preserve"> prisidėti prie informacinės visuomenės procesų didinant bendrą valstybės valdymo procesų skaitmenizacijos apimtį ir teikti gyventojų poreikius atliepiančias kokybiškas, prieinamas ir patogias paslaugas internetu. </w:t>
      </w:r>
      <w:r w:rsidR="00AB5032" w:rsidRPr="00AA0EAB">
        <w:t xml:space="preserve">Verta pabrėžti, kad dalis projektų vykdytojų savo </w:t>
      </w:r>
      <w:r w:rsidRPr="00AA0EAB">
        <w:t>iniciatyva</w:t>
      </w:r>
      <w:r w:rsidR="00AB5032" w:rsidRPr="00AA0EAB">
        <w:t xml:space="preserve"> taip pat prisidėjo prie paslaugų teikimo procesų </w:t>
      </w:r>
      <w:proofErr w:type="spellStart"/>
      <w:r w:rsidR="00AB5032" w:rsidRPr="00AA0EAB">
        <w:t>reinžinerijos</w:t>
      </w:r>
      <w:proofErr w:type="spellEnd"/>
      <w:r w:rsidR="00AB5032" w:rsidRPr="00AA0EAB">
        <w:t>, t.</w:t>
      </w:r>
      <w:r w:rsidR="000D09FE" w:rsidRPr="00AA0EAB">
        <w:t> </w:t>
      </w:r>
      <w:r w:rsidR="00AB5032" w:rsidRPr="00AA0EAB">
        <w:t xml:space="preserve">y. naujai </w:t>
      </w:r>
      <w:r w:rsidR="004219A1" w:rsidRPr="00AA0EAB">
        <w:t xml:space="preserve">kuriant </w:t>
      </w:r>
      <w:r w:rsidR="00AB5032" w:rsidRPr="00AA0EAB">
        <w:t xml:space="preserve">ar modernizuojant esamas </w:t>
      </w:r>
      <w:r w:rsidR="00EF74A6" w:rsidRPr="00AA0EAB">
        <w:t>el.</w:t>
      </w:r>
      <w:r w:rsidR="004219A1" w:rsidRPr="00AA0EAB">
        <w:t> </w:t>
      </w:r>
      <w:r w:rsidR="00EF74A6" w:rsidRPr="00AA0EAB">
        <w:t>paslaug</w:t>
      </w:r>
      <w:r w:rsidR="00AB5032" w:rsidRPr="00AA0EAB">
        <w:t xml:space="preserve">as </w:t>
      </w:r>
      <w:r w:rsidR="004219A1" w:rsidRPr="00AA0EAB">
        <w:t xml:space="preserve">atitinkami </w:t>
      </w:r>
      <w:r w:rsidR="00AB5032" w:rsidRPr="00AA0EAB">
        <w:t>teisės akt</w:t>
      </w:r>
      <w:r w:rsidRPr="00AA0EAB">
        <w:t>ai</w:t>
      </w:r>
      <w:r w:rsidR="00AB5032" w:rsidRPr="00AA0EAB">
        <w:t xml:space="preserve"> ir </w:t>
      </w:r>
      <w:r w:rsidR="00E05F03" w:rsidRPr="00AA0EAB">
        <w:t>tvarkos aprašai</w:t>
      </w:r>
      <w:r w:rsidR="004219A1" w:rsidRPr="00AA0EAB">
        <w:t xml:space="preserve"> keičiami </w:t>
      </w:r>
      <w:r w:rsidR="00AB5032" w:rsidRPr="00AA0EAB">
        <w:t>taip, kad paslaugų teikimo procesas</w:t>
      </w:r>
      <w:r w:rsidR="000D09FE" w:rsidRPr="00AA0EAB">
        <w:t xml:space="preserve">, palyginti </w:t>
      </w:r>
      <w:r w:rsidR="00AB5032" w:rsidRPr="00AA0EAB">
        <w:t xml:space="preserve">su </w:t>
      </w:r>
      <w:r w:rsidR="00360A45" w:rsidRPr="00AA0EAB">
        <w:t>anksčiau</w:t>
      </w:r>
      <w:r w:rsidR="00AB5032" w:rsidRPr="00AA0EAB">
        <w:t xml:space="preserve"> galiojusi</w:t>
      </w:r>
      <w:r w:rsidRPr="00AA0EAB">
        <w:t>a</w:t>
      </w:r>
      <w:r w:rsidR="00AB5032" w:rsidRPr="00AA0EAB">
        <w:t xml:space="preserve"> tvarka</w:t>
      </w:r>
      <w:r w:rsidR="00E05F03" w:rsidRPr="00AA0EAB">
        <w:t>, būtų paprastesnis</w:t>
      </w:r>
      <w:r w:rsidR="00AB5032" w:rsidRPr="00AA0EAB">
        <w:t>.</w:t>
      </w:r>
    </w:p>
    <w:p w14:paraId="7F1CB8B0" w14:textId="4B08416A" w:rsidR="00224EAA" w:rsidRPr="00AA0EAB" w:rsidRDefault="00CE5601" w:rsidP="00DC19FC">
      <w:r w:rsidRPr="00AA0EAB">
        <w:t>525</w:t>
      </w:r>
      <w:r w:rsidR="00224EAA" w:rsidRPr="00AA0EAB">
        <w:t xml:space="preserve"> priemonės projektai</w:t>
      </w:r>
      <w:r w:rsidR="00DC19FC" w:rsidRPr="00AA0EAB">
        <w:t>s</w:t>
      </w:r>
      <w:r w:rsidR="00224EAA" w:rsidRPr="00AA0EAB">
        <w:t xml:space="preserve"> </w:t>
      </w:r>
      <w:r w:rsidR="003950E3" w:rsidRPr="00AA0EAB">
        <w:t>didžiąja dalimi</w:t>
      </w:r>
      <w:r w:rsidR="004D1848" w:rsidRPr="00AA0EAB">
        <w:t xml:space="preserve"> siekia</w:t>
      </w:r>
      <w:r w:rsidR="00DC19FC" w:rsidRPr="00AA0EAB">
        <w:t>ma</w:t>
      </w:r>
      <w:r w:rsidR="004D1848" w:rsidRPr="00AA0EAB">
        <w:t xml:space="preserve"> įgalinti IRT </w:t>
      </w:r>
      <w:r w:rsidR="000C7564" w:rsidRPr="00AA0EAB">
        <w:t xml:space="preserve">sprendimus </w:t>
      </w:r>
      <w:r w:rsidR="004D1848" w:rsidRPr="00AA0EAB">
        <w:t>ir skaitmenizacijos proces</w:t>
      </w:r>
      <w:r w:rsidR="00A96848" w:rsidRPr="00AA0EAB">
        <w:t>u</w:t>
      </w:r>
      <w:r w:rsidR="004D1848" w:rsidRPr="00AA0EAB">
        <w:t>s</w:t>
      </w:r>
      <w:r w:rsidR="00DC19FC" w:rsidRPr="00AA0EAB">
        <w:t>, kad padidėtų</w:t>
      </w:r>
      <w:r w:rsidR="004D1848" w:rsidRPr="00AA0EAB">
        <w:t xml:space="preserve"> </w:t>
      </w:r>
      <w:r w:rsidR="00DC19FC" w:rsidRPr="00AA0EAB">
        <w:t xml:space="preserve">bendra </w:t>
      </w:r>
      <w:r w:rsidR="004D1848" w:rsidRPr="00AA0EAB">
        <w:t xml:space="preserve">sveikatos apsaugos sektoriaus paslaugų </w:t>
      </w:r>
      <w:r w:rsidR="00DC19FC" w:rsidRPr="00AA0EAB">
        <w:t xml:space="preserve">kokybė </w:t>
      </w:r>
      <w:r w:rsidR="004D1848" w:rsidRPr="00AA0EAB">
        <w:t xml:space="preserve">ir </w:t>
      </w:r>
      <w:r w:rsidR="00DC19FC" w:rsidRPr="00AA0EAB">
        <w:t>efektyvumas</w:t>
      </w:r>
      <w:r w:rsidR="004D1848" w:rsidRPr="00AA0EAB">
        <w:t xml:space="preserve">. Vertinimo metu visi trys projektai dar </w:t>
      </w:r>
      <w:r w:rsidR="00E05F03" w:rsidRPr="00AA0EAB">
        <w:t xml:space="preserve">tebėra </w:t>
      </w:r>
      <w:r w:rsidR="004D1848" w:rsidRPr="00AA0EAB">
        <w:t>įgyvendin</w:t>
      </w:r>
      <w:r w:rsidR="00E05F03" w:rsidRPr="00AA0EAB">
        <w:t>ami</w:t>
      </w:r>
      <w:r w:rsidR="004D1848" w:rsidRPr="00AA0EAB">
        <w:t>, tačiau tikimasi, kad intervencij</w:t>
      </w:r>
      <w:r w:rsidR="00A96848" w:rsidRPr="00AA0EAB">
        <w:t>os</w:t>
      </w:r>
      <w:r w:rsidR="004D1848" w:rsidRPr="00AA0EAB">
        <w:t xml:space="preserve"> </w:t>
      </w:r>
      <w:r w:rsidR="00A96848" w:rsidRPr="00AA0EAB">
        <w:t xml:space="preserve">padės </w:t>
      </w:r>
      <w:r w:rsidR="004D1848" w:rsidRPr="00AA0EAB">
        <w:t>1)</w:t>
      </w:r>
      <w:r w:rsidR="00DC19FC" w:rsidRPr="00AA0EAB">
        <w:t> </w:t>
      </w:r>
      <w:r w:rsidR="00CE17A2" w:rsidRPr="00AA0EAB">
        <w:t xml:space="preserve">užtikrinti </w:t>
      </w:r>
      <w:r w:rsidR="004D1848" w:rsidRPr="00AA0EAB">
        <w:t xml:space="preserve">nepertraukiamą sveikatos </w:t>
      </w:r>
      <w:r w:rsidR="00EF74A6" w:rsidRPr="00AA0EAB">
        <w:t>el.</w:t>
      </w:r>
      <w:r w:rsidR="00DC19FC" w:rsidRPr="00AA0EAB">
        <w:t> </w:t>
      </w:r>
      <w:r w:rsidR="00EF74A6" w:rsidRPr="00AA0EAB">
        <w:t>paslaug</w:t>
      </w:r>
      <w:r w:rsidR="004D1848" w:rsidRPr="00AA0EAB">
        <w:t>ų teikimą, 2)</w:t>
      </w:r>
      <w:r w:rsidR="00DC19FC" w:rsidRPr="00AA0EAB">
        <w:t> </w:t>
      </w:r>
      <w:r w:rsidR="00A96848" w:rsidRPr="00AA0EAB">
        <w:t>didinti</w:t>
      </w:r>
      <w:r w:rsidR="004D1848" w:rsidRPr="00AA0EAB">
        <w:t xml:space="preserve"> skaitmenizacijos </w:t>
      </w:r>
      <w:r w:rsidR="00A96848" w:rsidRPr="00AA0EAB">
        <w:t xml:space="preserve">brandos </w:t>
      </w:r>
      <w:r w:rsidR="004D1848" w:rsidRPr="00AA0EAB">
        <w:t>lygį asmens sveikatos priežiūros įstaigose</w:t>
      </w:r>
      <w:r w:rsidR="00E32EA4" w:rsidRPr="00AA0EAB">
        <w:t xml:space="preserve"> (ASPĮ)</w:t>
      </w:r>
      <w:r w:rsidR="004D1848" w:rsidRPr="00AA0EAB">
        <w:t xml:space="preserve"> užtikrinus duomenų mainų prievolę</w:t>
      </w:r>
      <w:r w:rsidR="007C26A7" w:rsidRPr="00AA0EAB">
        <w:t xml:space="preserve"> ir lokalių (</w:t>
      </w:r>
      <w:proofErr w:type="spellStart"/>
      <w:r w:rsidR="007C26A7" w:rsidRPr="00AA0EAB">
        <w:t>HIS</w:t>
      </w:r>
      <w:proofErr w:type="spellEnd"/>
      <w:r w:rsidR="007C26A7" w:rsidRPr="00AA0EAB">
        <w:t>) ir nac</w:t>
      </w:r>
      <w:r w:rsidR="00E4239D" w:rsidRPr="00AA0EAB">
        <w:t>ionalinio</w:t>
      </w:r>
      <w:r w:rsidR="007C26A7" w:rsidRPr="00AA0EAB">
        <w:t xml:space="preserve"> lygmens </w:t>
      </w:r>
      <w:proofErr w:type="spellStart"/>
      <w:r w:rsidR="007C26A7" w:rsidRPr="00AA0EAB">
        <w:t>IS</w:t>
      </w:r>
      <w:proofErr w:type="spellEnd"/>
      <w:r w:rsidR="007C26A7" w:rsidRPr="00AA0EAB">
        <w:t xml:space="preserve"> (</w:t>
      </w:r>
      <w:proofErr w:type="spellStart"/>
      <w:r w:rsidR="007C26A7" w:rsidRPr="00AA0EAB">
        <w:t>ESPBI</w:t>
      </w:r>
      <w:proofErr w:type="spellEnd"/>
      <w:r w:rsidR="007C26A7" w:rsidRPr="00AA0EAB">
        <w:t>)</w:t>
      </w:r>
      <w:r w:rsidR="00E349FF" w:rsidRPr="00AA0EAB">
        <w:t xml:space="preserve"> </w:t>
      </w:r>
      <w:r w:rsidR="00DC19FC" w:rsidRPr="00AA0EAB">
        <w:t>in</w:t>
      </w:r>
      <w:r w:rsidR="00DE1DF7" w:rsidRPr="00AA0EAB">
        <w:t>t</w:t>
      </w:r>
      <w:r w:rsidR="00DC19FC" w:rsidRPr="00AA0EAB">
        <w:t>egraciją ir</w:t>
      </w:r>
      <w:r w:rsidR="00E349FF" w:rsidRPr="00AA0EAB">
        <w:t xml:space="preserve"> </w:t>
      </w:r>
      <w:r w:rsidR="00DC19FC" w:rsidRPr="00AA0EAB">
        <w:t xml:space="preserve">kelti </w:t>
      </w:r>
      <w:r w:rsidR="00E349FF" w:rsidRPr="00AA0EAB">
        <w:t>įstaigų darbuotojų skaitmeninių įgūdžių lygį</w:t>
      </w:r>
      <w:r w:rsidR="004D1848" w:rsidRPr="00AA0EAB">
        <w:t xml:space="preserve"> </w:t>
      </w:r>
      <w:r w:rsidR="00E349FF" w:rsidRPr="00AA0EAB">
        <w:t xml:space="preserve">ir </w:t>
      </w:r>
      <w:r w:rsidR="004D1848" w:rsidRPr="00AA0EAB">
        <w:t>3)</w:t>
      </w:r>
      <w:r w:rsidR="00DE1DF7" w:rsidRPr="00AA0EAB">
        <w:t> </w:t>
      </w:r>
      <w:r w:rsidR="006C2A87" w:rsidRPr="00AA0EAB">
        <w:t xml:space="preserve">kelti bendrą gyventojų naudojimosi internetu ir </w:t>
      </w:r>
      <w:r w:rsidR="00EF74A6" w:rsidRPr="00AA0EAB">
        <w:t>el.</w:t>
      </w:r>
      <w:r w:rsidR="00DC19FC" w:rsidRPr="00AA0EAB">
        <w:t> </w:t>
      </w:r>
      <w:r w:rsidR="00EF74A6" w:rsidRPr="00AA0EAB">
        <w:t>paslaug</w:t>
      </w:r>
      <w:r w:rsidR="006C2A87" w:rsidRPr="00AA0EAB">
        <w:t xml:space="preserve">omis lygį, </w:t>
      </w:r>
      <w:r w:rsidR="00DC19FC" w:rsidRPr="00AA0EAB">
        <w:t>nes</w:t>
      </w:r>
      <w:r w:rsidR="006C2A87" w:rsidRPr="00AA0EAB">
        <w:t xml:space="preserve"> sveikatos </w:t>
      </w:r>
      <w:r w:rsidR="00DE1DF7" w:rsidRPr="00AA0EAB">
        <w:t>el. </w:t>
      </w:r>
      <w:r w:rsidR="006C2A87" w:rsidRPr="00AA0EAB">
        <w:t xml:space="preserve">paslaugos yra </w:t>
      </w:r>
      <w:r w:rsidR="006C2A87" w:rsidRPr="00AA0EAB">
        <w:lastRenderedPageBreak/>
        <w:t>antra</w:t>
      </w:r>
      <w:r w:rsidR="00740346">
        <w:t xml:space="preserve"> pagal gyventojų naudojimo dažnumą</w:t>
      </w:r>
      <w:r w:rsidR="006C2A87" w:rsidRPr="00AA0EAB">
        <w:t xml:space="preserve"> viešųjų </w:t>
      </w:r>
      <w:r w:rsidR="00EF74A6" w:rsidRPr="00AA0EAB">
        <w:t>el.</w:t>
      </w:r>
      <w:r w:rsidR="00DE1DF7" w:rsidRPr="00AA0EAB">
        <w:t> </w:t>
      </w:r>
      <w:r w:rsidR="00EF74A6" w:rsidRPr="00AA0EAB">
        <w:t>paslaug</w:t>
      </w:r>
      <w:r w:rsidR="006C2A87" w:rsidRPr="00AA0EAB">
        <w:t>ų grupė (žr.</w:t>
      </w:r>
      <w:r w:rsidR="007451DD">
        <w:t xml:space="preserve"> </w:t>
      </w:r>
      <w:r w:rsidR="007451DD">
        <w:fldChar w:fldCharType="begin"/>
      </w:r>
      <w:r w:rsidR="007451DD">
        <w:instrText xml:space="preserve"> REF _Ref123215996 \h </w:instrText>
      </w:r>
      <w:r w:rsidR="007451DD">
        <w:fldChar w:fldCharType="separate"/>
      </w:r>
      <w:r w:rsidR="007451DD" w:rsidRPr="00AA0EAB">
        <w:rPr>
          <w:noProof/>
        </w:rPr>
        <w:t>3</w:t>
      </w:r>
      <w:r w:rsidR="007451DD">
        <w:fldChar w:fldCharType="end"/>
      </w:r>
      <w:r w:rsidR="007451DD">
        <w:t xml:space="preserve"> pav.</w:t>
      </w:r>
      <w:r w:rsidR="006C2A87" w:rsidRPr="00AA0EAB">
        <w:t>)</w:t>
      </w:r>
      <w:r w:rsidR="00E349FF" w:rsidRPr="00AA0EAB">
        <w:t>.</w:t>
      </w:r>
      <w:r w:rsidR="00782ABE" w:rsidRPr="00AA0EAB">
        <w:t xml:space="preserve"> </w:t>
      </w:r>
      <w:r w:rsidR="00DC19FC" w:rsidRPr="00AA0EAB">
        <w:t>Š</w:t>
      </w:r>
      <w:r w:rsidR="00782ABE" w:rsidRPr="00AA0EAB">
        <w:t xml:space="preserve">io ir ankstesnio </w:t>
      </w:r>
      <w:r w:rsidR="00DC19FC" w:rsidRPr="00AA0EAB">
        <w:t xml:space="preserve">laikotarpio </w:t>
      </w:r>
      <w:r w:rsidR="00782ABE" w:rsidRPr="00AA0EAB">
        <w:t>intervencijos į e.</w:t>
      </w:r>
      <w:r w:rsidR="00DC19FC" w:rsidRPr="00AA0EAB">
        <w:t> </w:t>
      </w:r>
      <w:r w:rsidR="00782ABE" w:rsidRPr="00AA0EAB">
        <w:t>sveikatos sistemos plėtr</w:t>
      </w:r>
      <w:r w:rsidR="00A96848" w:rsidRPr="00AA0EAB">
        <w:t>ą</w:t>
      </w:r>
      <w:r w:rsidR="00782ABE" w:rsidRPr="00AA0EAB">
        <w:t xml:space="preserve"> </w:t>
      </w:r>
      <w:r w:rsidR="00A96848" w:rsidRPr="00AA0EAB">
        <w:t>reikšmingai</w:t>
      </w:r>
      <w:r w:rsidR="00782ABE" w:rsidRPr="00AA0EAB">
        <w:t xml:space="preserve"> prisidėjo prie to, kad gyventojai galėtų gauti kokybišką prieigą prie </w:t>
      </w:r>
      <w:r w:rsidR="00EF74A6" w:rsidRPr="00AA0EAB">
        <w:t>el.</w:t>
      </w:r>
      <w:r w:rsidR="00DC19FC" w:rsidRPr="00AA0EAB">
        <w:t> </w:t>
      </w:r>
      <w:r w:rsidR="00EF74A6" w:rsidRPr="00AA0EAB">
        <w:t>paslaug</w:t>
      </w:r>
      <w:r w:rsidR="00782ABE" w:rsidRPr="00AA0EAB">
        <w:t xml:space="preserve">ų </w:t>
      </w:r>
      <w:r w:rsidR="00371CCA" w:rsidRPr="00AA0EAB">
        <w:t>COVID</w:t>
      </w:r>
      <w:r w:rsidR="00782ABE" w:rsidRPr="00AA0EAB">
        <w:t xml:space="preserve">-19 pandemijos įkarštyje. </w:t>
      </w:r>
      <w:r w:rsidR="006D1BAC" w:rsidRPr="00AA0EAB">
        <w:t xml:space="preserve">Tačiau dėl </w:t>
      </w:r>
      <w:r w:rsidR="00700B46" w:rsidRPr="00AA0EAB">
        <w:t xml:space="preserve">užsitęsusios </w:t>
      </w:r>
      <w:r w:rsidR="006D1BAC" w:rsidRPr="00AA0EAB">
        <w:t xml:space="preserve">525 priemonės </w:t>
      </w:r>
      <w:r w:rsidR="00C70B88" w:rsidRPr="00AA0EAB">
        <w:t xml:space="preserve">įgyvendinimo </w:t>
      </w:r>
      <w:r w:rsidR="006D1BAC" w:rsidRPr="00AA0EAB">
        <w:t xml:space="preserve">pradžios siekiamas įgyvendintų projektų poveikis bus jaučiamas tik prasidėjus </w:t>
      </w:r>
      <w:r w:rsidR="00C70B88" w:rsidRPr="00AA0EAB">
        <w:t>kitam</w:t>
      </w:r>
      <w:r w:rsidR="006D1BAC" w:rsidRPr="00AA0EAB">
        <w:t xml:space="preserve"> finansavimo laikotarpiui.</w:t>
      </w:r>
    </w:p>
    <w:p w14:paraId="033E8236" w14:textId="0335D285" w:rsidR="00224EAA" w:rsidRPr="00AA0EAB" w:rsidRDefault="004D1848" w:rsidP="00144076">
      <w:r w:rsidRPr="00AA0EAB">
        <w:t>I</w:t>
      </w:r>
      <w:r w:rsidR="00224EAA" w:rsidRPr="00AA0EAB">
        <w:t>niciatyvos</w:t>
      </w:r>
      <w:r w:rsidR="00700B46" w:rsidRPr="00AA0EAB">
        <w:t>,</w:t>
      </w:r>
      <w:r w:rsidR="00224EAA" w:rsidRPr="00AA0EAB">
        <w:t xml:space="preserve"> įgyvendintos </w:t>
      </w:r>
      <w:r w:rsidR="00700B46" w:rsidRPr="00AA0EAB">
        <w:t xml:space="preserve">pagal </w:t>
      </w:r>
      <w:r w:rsidR="00CE5601" w:rsidRPr="00AA0EAB">
        <w:t>528</w:t>
      </w:r>
      <w:r w:rsidR="00224EAA" w:rsidRPr="00AA0EAB">
        <w:t xml:space="preserve"> </w:t>
      </w:r>
      <w:r w:rsidR="00C70B88" w:rsidRPr="00AA0EAB">
        <w:t>priemon</w:t>
      </w:r>
      <w:r w:rsidR="00700B46" w:rsidRPr="00AA0EAB">
        <w:t>ę,</w:t>
      </w:r>
      <w:r w:rsidR="00C70B88" w:rsidRPr="00AA0EAB">
        <w:t xml:space="preserve"> </w:t>
      </w:r>
      <w:r w:rsidR="00224EAA" w:rsidRPr="00AA0EAB">
        <w:t xml:space="preserve">suteikia galimybę kelių savininkams ir valdytojams </w:t>
      </w:r>
      <w:r w:rsidR="00700B46" w:rsidRPr="00AA0EAB">
        <w:t xml:space="preserve">naudojant </w:t>
      </w:r>
      <w:r w:rsidR="00224EAA" w:rsidRPr="00AA0EAB">
        <w:t>kelių duomenis efektyv</w:t>
      </w:r>
      <w:r w:rsidR="00700B46" w:rsidRPr="00AA0EAB">
        <w:t>iau planuoti</w:t>
      </w:r>
      <w:r w:rsidR="00224EAA" w:rsidRPr="00AA0EAB">
        <w:t xml:space="preserve"> vidin</w:t>
      </w:r>
      <w:r w:rsidR="00700B46" w:rsidRPr="00AA0EAB">
        <w:t>ę</w:t>
      </w:r>
      <w:r w:rsidR="00224EAA" w:rsidRPr="00AA0EAB">
        <w:t xml:space="preserve"> veikl</w:t>
      </w:r>
      <w:r w:rsidR="00700B46" w:rsidRPr="00AA0EAB">
        <w:t>ą</w:t>
      </w:r>
      <w:r w:rsidR="00224EAA" w:rsidRPr="00AA0EAB">
        <w:t xml:space="preserve"> (priim</w:t>
      </w:r>
      <w:r w:rsidR="00700B46" w:rsidRPr="00AA0EAB">
        <w:t>ant</w:t>
      </w:r>
      <w:r w:rsidR="00224EAA" w:rsidRPr="00AA0EAB">
        <w:t xml:space="preserve"> duomenimis grįstus sprendimus)</w:t>
      </w:r>
      <w:r w:rsidR="00700B46" w:rsidRPr="00AA0EAB">
        <w:t>, rengti</w:t>
      </w:r>
      <w:r w:rsidR="00224EAA" w:rsidRPr="00AA0EAB">
        <w:t xml:space="preserve"> </w:t>
      </w:r>
      <w:r w:rsidR="00700B46" w:rsidRPr="00AA0EAB">
        <w:t xml:space="preserve">antrinius </w:t>
      </w:r>
      <w:r w:rsidR="00224EAA" w:rsidRPr="00AA0EAB">
        <w:t xml:space="preserve">kelių duomenų </w:t>
      </w:r>
      <w:r w:rsidR="00700B46" w:rsidRPr="00AA0EAB">
        <w:t xml:space="preserve">rinkinius ir </w:t>
      </w:r>
      <w:r w:rsidR="00AB5032" w:rsidRPr="00AA0EAB">
        <w:t>kokybišk</w:t>
      </w:r>
      <w:r w:rsidR="00700B46" w:rsidRPr="00AA0EAB">
        <w:t xml:space="preserve">iau teikti </w:t>
      </w:r>
      <w:r w:rsidR="00AB5032" w:rsidRPr="00AA0EAB">
        <w:t>su kelių ir geležinkelių transporto veikla susijusi</w:t>
      </w:r>
      <w:r w:rsidR="00700B46" w:rsidRPr="00AA0EAB">
        <w:t>as</w:t>
      </w:r>
      <w:r w:rsidR="00AB5032" w:rsidRPr="00AA0EAB">
        <w:t xml:space="preserve"> </w:t>
      </w:r>
      <w:r w:rsidR="00EF74A6" w:rsidRPr="00AA0EAB">
        <w:t>el.</w:t>
      </w:r>
      <w:r w:rsidR="00700B46" w:rsidRPr="00AA0EAB">
        <w:t> </w:t>
      </w:r>
      <w:r w:rsidR="00EF74A6" w:rsidRPr="00AA0EAB">
        <w:t>paslaug</w:t>
      </w:r>
      <w:r w:rsidR="00700B46" w:rsidRPr="00AA0EAB">
        <w:t>as</w:t>
      </w:r>
      <w:r w:rsidR="00AB5032" w:rsidRPr="00AA0EAB">
        <w:t xml:space="preserve">. </w:t>
      </w:r>
      <w:r w:rsidR="00224EAA" w:rsidRPr="00AA0EAB">
        <w:t>Suinteresuotos</w:t>
      </w:r>
      <w:r w:rsidR="00700B46" w:rsidRPr="00AA0EAB">
        <w:t>ios</w:t>
      </w:r>
      <w:r w:rsidR="00224EAA" w:rsidRPr="00AA0EAB">
        <w:t xml:space="preserve"> šalys </w:t>
      </w:r>
      <w:r w:rsidR="009040C4" w:rsidRPr="00AA0EAB">
        <w:t>taip pat</w:t>
      </w:r>
      <w:r w:rsidR="00224EAA" w:rsidRPr="00AA0EAB">
        <w:t xml:space="preserve"> </w:t>
      </w:r>
      <w:r w:rsidR="00700B46" w:rsidRPr="00AA0EAB">
        <w:t xml:space="preserve">įgijo galimybę </w:t>
      </w:r>
      <w:r w:rsidR="00E4239D" w:rsidRPr="00AA0EAB">
        <w:t>pakartotinai naudoti</w:t>
      </w:r>
      <w:r w:rsidR="00224EAA" w:rsidRPr="00AA0EAB">
        <w:t xml:space="preserve"> duomenis </w:t>
      </w:r>
      <w:r w:rsidR="00901291" w:rsidRPr="00AA0EAB">
        <w:t xml:space="preserve">pritaikius </w:t>
      </w:r>
      <w:r w:rsidR="00224EAA" w:rsidRPr="00AA0EAB">
        <w:t xml:space="preserve">GIS technologijos įrankius. </w:t>
      </w:r>
      <w:r w:rsidR="00700B46" w:rsidRPr="00AA0EAB">
        <w:t xml:space="preserve">Pagal </w:t>
      </w:r>
      <w:r w:rsidR="00224EAA" w:rsidRPr="00AA0EAB">
        <w:t>528 priemon</w:t>
      </w:r>
      <w:r w:rsidR="00700B46" w:rsidRPr="00AA0EAB">
        <w:t>ę įgyvendinamų projektų</w:t>
      </w:r>
      <w:r w:rsidR="00224EAA" w:rsidRPr="00AA0EAB">
        <w:t xml:space="preserve"> sukurti rezultatai </w:t>
      </w:r>
      <w:r w:rsidR="00D536BA" w:rsidRPr="00AA0EAB">
        <w:t>kuria sinergij</w:t>
      </w:r>
      <w:r w:rsidR="00C70B88" w:rsidRPr="00AA0EAB">
        <w:t>ą</w:t>
      </w:r>
      <w:r w:rsidR="00D536BA" w:rsidRPr="00AA0EAB">
        <w:t xml:space="preserve"> ir su 523 priemone,</w:t>
      </w:r>
      <w:r w:rsidR="00700B46" w:rsidRPr="00AA0EAB">
        <w:t xml:space="preserve"> nes</w:t>
      </w:r>
      <w:r w:rsidR="00D536BA" w:rsidRPr="00AA0EAB">
        <w:t xml:space="preserve"> projektai </w:t>
      </w:r>
      <w:r w:rsidR="00901291" w:rsidRPr="00AA0EAB">
        <w:t xml:space="preserve">sudarė </w:t>
      </w:r>
      <w:r w:rsidR="00D536BA" w:rsidRPr="00AA0EAB">
        <w:t xml:space="preserve">tinkamas sąlygas </w:t>
      </w:r>
      <w:r w:rsidR="00700B46" w:rsidRPr="00AA0EAB">
        <w:t xml:space="preserve">atverti </w:t>
      </w:r>
      <w:r w:rsidR="00D536BA" w:rsidRPr="00AA0EAB">
        <w:t xml:space="preserve">kelių </w:t>
      </w:r>
      <w:r w:rsidR="00700B46" w:rsidRPr="00AA0EAB">
        <w:t xml:space="preserve">duomenis </w:t>
      </w:r>
      <w:r w:rsidR="00D536BA" w:rsidRPr="00AA0EAB">
        <w:t>(</w:t>
      </w:r>
      <w:r w:rsidR="00EE79D7" w:rsidRPr="00AA0EAB">
        <w:t>pavyzdžiui</w:t>
      </w:r>
      <w:r w:rsidR="00D536BA" w:rsidRPr="00AA0EAB">
        <w:t xml:space="preserve">, eismo ribojimų, kelių geometrijos, kelių tinklo </w:t>
      </w:r>
      <w:r w:rsidR="00700B46" w:rsidRPr="00AA0EAB">
        <w:t>duomenis</w:t>
      </w:r>
      <w:r w:rsidR="00D536BA" w:rsidRPr="00AA0EAB">
        <w:t>) gyventojams ir verslui.</w:t>
      </w:r>
    </w:p>
    <w:p w14:paraId="15CE705E" w14:textId="136B259F" w:rsidR="00C70B88" w:rsidRPr="00AA0EAB" w:rsidRDefault="003A5953" w:rsidP="00144076">
      <w:r w:rsidRPr="00AA0EAB">
        <w:t xml:space="preserve">Pagrindinis </w:t>
      </w:r>
      <w:r w:rsidR="00700B46" w:rsidRPr="00AA0EAB">
        <w:t xml:space="preserve">pagal </w:t>
      </w:r>
      <w:r w:rsidR="00CE5601" w:rsidRPr="00AA0EAB">
        <w:t>529</w:t>
      </w:r>
      <w:r w:rsidR="003C4AB5" w:rsidRPr="00AA0EAB">
        <w:t xml:space="preserve"> </w:t>
      </w:r>
      <w:r w:rsidRPr="00AA0EAB">
        <w:t>priemon</w:t>
      </w:r>
      <w:r w:rsidR="00700B46" w:rsidRPr="00AA0EAB">
        <w:t>ę</w:t>
      </w:r>
      <w:r w:rsidRPr="00AA0EAB">
        <w:t xml:space="preserve"> atliktų intervencijų </w:t>
      </w:r>
      <w:r w:rsidR="0043648A" w:rsidRPr="00AA0EAB">
        <w:t xml:space="preserve">indėlis </w:t>
      </w:r>
      <w:r w:rsidRPr="00AA0EAB">
        <w:t xml:space="preserve">(matomas ir tikėtinas) į informacinės visuomenės procesus yra </w:t>
      </w:r>
      <w:r w:rsidR="0059709E" w:rsidRPr="00AA0EAB">
        <w:t xml:space="preserve">administracinės naštos mažinimas gyventojams ir verslui, </w:t>
      </w:r>
      <w:r w:rsidR="0043648A" w:rsidRPr="00AA0EAB">
        <w:t xml:space="preserve">nuosekli </w:t>
      </w:r>
      <w:r w:rsidRPr="00AA0EAB">
        <w:t xml:space="preserve">viešojo valdymo funkcijų ir procesų skaitmenizacija </w:t>
      </w:r>
      <w:r w:rsidR="0043648A" w:rsidRPr="00AA0EAB">
        <w:t>ir</w:t>
      </w:r>
      <w:r w:rsidRPr="00AA0EAB">
        <w:t xml:space="preserve"> jų efektyvinimas</w:t>
      </w:r>
      <w:r w:rsidR="0043648A" w:rsidRPr="00AA0EAB">
        <w:t xml:space="preserve">, </w:t>
      </w:r>
      <w:r w:rsidR="00901291" w:rsidRPr="00AA0EAB">
        <w:t>siekiant</w:t>
      </w:r>
      <w:r w:rsidR="0043648A" w:rsidRPr="00AA0EAB">
        <w:t xml:space="preserve"> pa</w:t>
      </w:r>
      <w:r w:rsidRPr="00AA0EAB">
        <w:t>skatin</w:t>
      </w:r>
      <w:r w:rsidR="0043648A" w:rsidRPr="00AA0EAB">
        <w:t>t</w:t>
      </w:r>
      <w:r w:rsidR="00901291" w:rsidRPr="00AA0EAB">
        <w:t>i</w:t>
      </w:r>
      <w:r w:rsidRPr="00AA0EAB">
        <w:t xml:space="preserve"> </w:t>
      </w:r>
      <w:r w:rsidR="0059709E" w:rsidRPr="00AA0EAB">
        <w:t>visuomenę</w:t>
      </w:r>
      <w:r w:rsidRPr="00AA0EAB">
        <w:t xml:space="preserve"> daugiau naudotis naujai sukuriamomis ar modernizuojamomis viešosiomis ir administracinėmis </w:t>
      </w:r>
      <w:r w:rsidR="00EF74A6" w:rsidRPr="00AA0EAB">
        <w:t>el.</w:t>
      </w:r>
      <w:r w:rsidR="0043648A" w:rsidRPr="00AA0EAB">
        <w:t> </w:t>
      </w:r>
      <w:r w:rsidR="00EF74A6" w:rsidRPr="00AA0EAB">
        <w:t>paslaug</w:t>
      </w:r>
      <w:r w:rsidRPr="00AA0EAB">
        <w:t xml:space="preserve">omis. </w:t>
      </w:r>
      <w:r w:rsidR="00BF5D36" w:rsidRPr="00AA0EAB">
        <w:t xml:space="preserve">Naujos pažangios </w:t>
      </w:r>
      <w:r w:rsidR="00EF74A6" w:rsidRPr="00AA0EAB">
        <w:t>el.</w:t>
      </w:r>
      <w:r w:rsidR="0043648A" w:rsidRPr="00AA0EAB">
        <w:t> </w:t>
      </w:r>
      <w:r w:rsidR="00EF74A6" w:rsidRPr="00AA0EAB">
        <w:t>paslaug</w:t>
      </w:r>
      <w:r w:rsidR="00C70B88" w:rsidRPr="00AA0EAB">
        <w:t>o</w:t>
      </w:r>
      <w:r w:rsidR="00BF5D36" w:rsidRPr="00AA0EAB">
        <w:t>s sumažina fizinių ir juridinių asmenų apsilankymų viešojo valdymo įstaigose skaičių</w:t>
      </w:r>
      <w:r w:rsidR="00626F39" w:rsidRPr="00AA0EAB">
        <w:t xml:space="preserve"> ir bendrai fizinio asmens įsikišimą vykdant viešojo valdymo funkcijas</w:t>
      </w:r>
      <w:r w:rsidR="00BF5D36" w:rsidRPr="00AA0EAB">
        <w:t xml:space="preserve">, </w:t>
      </w:r>
      <w:r w:rsidR="0043648A" w:rsidRPr="00AA0EAB">
        <w:t>o kartu</w:t>
      </w:r>
      <w:r w:rsidR="00BF5D36" w:rsidRPr="00AA0EAB">
        <w:t xml:space="preserve"> skatina interneto naudojimą </w:t>
      </w:r>
      <w:r w:rsidR="0043648A" w:rsidRPr="00AA0EAB">
        <w:t xml:space="preserve">paslaugoms teikti </w:t>
      </w:r>
      <w:r w:rsidR="00BF5D36" w:rsidRPr="00AA0EAB">
        <w:t>nuotoliniu būdu.</w:t>
      </w:r>
    </w:p>
    <w:p w14:paraId="50334E47" w14:textId="1151CB89" w:rsidR="00BF5D36" w:rsidRPr="00AA0EAB" w:rsidRDefault="00BF5D36" w:rsidP="00144076">
      <w:r w:rsidRPr="00AA0EAB">
        <w:t xml:space="preserve">Viešojo valdymo lygmeniu sudėtinių paslaugų </w:t>
      </w:r>
      <w:r w:rsidR="0043648A" w:rsidRPr="00AA0EAB">
        <w:t xml:space="preserve">kūrimas </w:t>
      </w:r>
      <w:r w:rsidRPr="00AA0EAB">
        <w:t>stiprina tarpinstitucinius</w:t>
      </w:r>
      <w:r w:rsidR="00660EE4" w:rsidRPr="00AA0EAB">
        <w:t xml:space="preserve"> (</w:t>
      </w:r>
      <w:r w:rsidR="0043648A" w:rsidRPr="00AA0EAB">
        <w:t>tiesioginius</w:t>
      </w:r>
      <w:r w:rsidR="00660EE4" w:rsidRPr="00AA0EAB">
        <w:t>)</w:t>
      </w:r>
      <w:r w:rsidRPr="00AA0EAB">
        <w:t xml:space="preserve"> duomenų mainus ir skirtingų </w:t>
      </w:r>
      <w:proofErr w:type="spellStart"/>
      <w:r w:rsidRPr="00AA0EAB">
        <w:t>IS</w:t>
      </w:r>
      <w:proofErr w:type="spellEnd"/>
      <w:r w:rsidRPr="00AA0EAB">
        <w:t xml:space="preserve"> integraciją</w:t>
      </w:r>
      <w:r w:rsidR="00B97598" w:rsidRPr="00AA0EAB">
        <w:t xml:space="preserve"> – sukurtos sąsajos maksimaliai sumažina pakartotinį duomenų teikimą į skirtingas </w:t>
      </w:r>
      <w:proofErr w:type="spellStart"/>
      <w:r w:rsidR="00B97598" w:rsidRPr="00AA0EAB">
        <w:t>IS</w:t>
      </w:r>
      <w:proofErr w:type="spellEnd"/>
      <w:r w:rsidR="00B97598" w:rsidRPr="00AA0EAB">
        <w:t>.</w:t>
      </w:r>
      <w:r w:rsidRPr="00AA0EAB">
        <w:t xml:space="preserve"> </w:t>
      </w:r>
      <w:r w:rsidR="00B97598" w:rsidRPr="00AA0EAB">
        <w:t>Galiausiai n</w:t>
      </w:r>
      <w:r w:rsidRPr="00AA0EAB">
        <w:t xml:space="preserve">aujai kaupiami duomenys </w:t>
      </w:r>
      <w:r w:rsidR="00791ACC" w:rsidRPr="00AA0EAB">
        <w:t xml:space="preserve">ir sukurtos naujos pažangios </w:t>
      </w:r>
      <w:r w:rsidR="00EF74A6" w:rsidRPr="00AA0EAB">
        <w:t>el.</w:t>
      </w:r>
      <w:r w:rsidR="0043648A" w:rsidRPr="00AA0EAB">
        <w:t> </w:t>
      </w:r>
      <w:r w:rsidR="00EF74A6" w:rsidRPr="00AA0EAB">
        <w:t>paslaug</w:t>
      </w:r>
      <w:r w:rsidR="00791ACC" w:rsidRPr="00AA0EAB">
        <w:t xml:space="preserve">os </w:t>
      </w:r>
      <w:r w:rsidRPr="00AA0EAB">
        <w:t xml:space="preserve">sudaro galimybes ateityje </w:t>
      </w:r>
      <w:r w:rsidR="0043648A" w:rsidRPr="00AA0EAB">
        <w:t xml:space="preserve">kurti </w:t>
      </w:r>
      <w:r w:rsidRPr="00AA0EAB">
        <w:t xml:space="preserve">naujas </w:t>
      </w:r>
      <w:r w:rsidR="00791ACC" w:rsidRPr="00AA0EAB">
        <w:t xml:space="preserve">tos pačios ar kitų institucijų </w:t>
      </w:r>
      <w:r w:rsidR="00EF74A6" w:rsidRPr="00AA0EAB">
        <w:t>el.</w:t>
      </w:r>
      <w:r w:rsidR="0043648A" w:rsidRPr="00AA0EAB">
        <w:t> </w:t>
      </w:r>
      <w:r w:rsidR="00EF74A6" w:rsidRPr="00AA0EAB">
        <w:t>paslaug</w:t>
      </w:r>
      <w:r w:rsidRPr="00AA0EAB">
        <w:t>as ir kitus e.</w:t>
      </w:r>
      <w:r w:rsidR="0043648A" w:rsidRPr="00AA0EAB">
        <w:t> </w:t>
      </w:r>
      <w:r w:rsidR="000C7564" w:rsidRPr="00AA0EAB">
        <w:t>sprendimus</w:t>
      </w:r>
      <w:r w:rsidRPr="00AA0EAB">
        <w:t xml:space="preserve">. </w:t>
      </w:r>
      <w:r w:rsidR="00805A42" w:rsidRPr="00AA0EAB">
        <w:t xml:space="preserve">Šio ir ankstesnio ES finansavimo laikotarpio intervencijos leido </w:t>
      </w:r>
      <w:r w:rsidR="00F22359" w:rsidRPr="00AA0EAB">
        <w:t>užtikrinti</w:t>
      </w:r>
      <w:r w:rsidR="00805A42" w:rsidRPr="00AA0EAB">
        <w:t xml:space="preserve">, kad visos svarbiausios viešosios paslaugos būtų </w:t>
      </w:r>
      <w:r w:rsidR="009040C4" w:rsidRPr="00AA0EAB">
        <w:t xml:space="preserve">visiškai </w:t>
      </w:r>
      <w:r w:rsidR="00805A42" w:rsidRPr="00AA0EAB">
        <w:t>skaitmenizuotos – EK vertinimu</w:t>
      </w:r>
      <w:r w:rsidR="0043648A" w:rsidRPr="00AA0EAB">
        <w:t>,</w:t>
      </w:r>
      <w:r w:rsidR="00805A42" w:rsidRPr="00AA0EAB">
        <w:t xml:space="preserve"> 2021</w:t>
      </w:r>
      <w:r w:rsidR="00A14939" w:rsidRPr="00AA0EAB">
        <w:t>–</w:t>
      </w:r>
      <w:r w:rsidR="00805A42" w:rsidRPr="00AA0EAB">
        <w:t>2027</w:t>
      </w:r>
      <w:r w:rsidR="0043648A" w:rsidRPr="00AA0EAB">
        <w:t> </w:t>
      </w:r>
      <w:r w:rsidR="00805A42" w:rsidRPr="00AA0EAB">
        <w:t>m. laikotarpiu jau nėra poreikio investuoti</w:t>
      </w:r>
      <w:r w:rsidR="00203EF2" w:rsidRPr="00AA0EAB">
        <w:t xml:space="preserve"> (ES fondų </w:t>
      </w:r>
      <w:r w:rsidR="00901291" w:rsidRPr="00AA0EAB">
        <w:t xml:space="preserve">investicijų veiksmų </w:t>
      </w:r>
      <w:r w:rsidR="00203EF2" w:rsidRPr="00AA0EAB">
        <w:t>programos kontekste)</w:t>
      </w:r>
      <w:r w:rsidR="00805A42" w:rsidRPr="00AA0EAB">
        <w:t xml:space="preserve"> į </w:t>
      </w:r>
      <w:r w:rsidR="00F22359" w:rsidRPr="00AA0EAB">
        <w:t>naujų</w:t>
      </w:r>
      <w:r w:rsidR="00805A42" w:rsidRPr="00AA0EAB">
        <w:t xml:space="preserve"> paslaugų skaitmenizavimą</w:t>
      </w:r>
      <w:r w:rsidR="00805A42" w:rsidRPr="00AA0EAB">
        <w:rPr>
          <w:rStyle w:val="FootnoteReference"/>
        </w:rPr>
        <w:footnoteReference w:id="167"/>
      </w:r>
      <w:r w:rsidR="00805A42" w:rsidRPr="00AA0EAB">
        <w:t>.</w:t>
      </w:r>
    </w:p>
    <w:p w14:paraId="5CA25228" w14:textId="6572880D" w:rsidR="003A5953" w:rsidRPr="00AA0EAB" w:rsidRDefault="00901291" w:rsidP="00260D38">
      <w:pPr>
        <w:keepNext/>
      </w:pPr>
      <w:r w:rsidRPr="00AA0EAB">
        <w:t xml:space="preserve">Apžvelgiant </w:t>
      </w:r>
      <w:r w:rsidR="003A5953" w:rsidRPr="00AA0EAB">
        <w:t xml:space="preserve">visus 529 priemonės projektus galima papildomai išskirti šiuos informacinės visuomenės brandos </w:t>
      </w:r>
      <w:r w:rsidR="006C1864" w:rsidRPr="00AA0EAB">
        <w:t xml:space="preserve">didinimo </w:t>
      </w:r>
      <w:r w:rsidR="003A5953" w:rsidRPr="00AA0EAB">
        <w:t>elementus:</w:t>
      </w:r>
    </w:p>
    <w:p w14:paraId="0644644B" w14:textId="5F77FA3A" w:rsidR="00260D38" w:rsidRPr="00AA0EAB" w:rsidRDefault="00260D38" w:rsidP="008F3C7B">
      <w:pPr>
        <w:pStyle w:val="bullet"/>
      </w:pPr>
      <w:r w:rsidRPr="00AA0EAB">
        <w:t xml:space="preserve">gyventojų skatinimas pakartotinai naudotis </w:t>
      </w:r>
      <w:r w:rsidR="00901291" w:rsidRPr="00AA0EAB">
        <w:t xml:space="preserve">plėtojamomis </w:t>
      </w:r>
      <w:proofErr w:type="spellStart"/>
      <w:r w:rsidRPr="00AA0EAB">
        <w:t>IS</w:t>
      </w:r>
      <w:proofErr w:type="spellEnd"/>
      <w:r w:rsidRPr="00AA0EAB">
        <w:t xml:space="preserve">, </w:t>
      </w:r>
      <w:r w:rsidR="00EE79D7" w:rsidRPr="00AA0EAB">
        <w:t>pavyzdžiui</w:t>
      </w:r>
      <w:r w:rsidRPr="00AA0EAB">
        <w:t>, asmenų informavimas vyksta tik elektroniniu būdu, o suinteresuoti</w:t>
      </w:r>
      <w:r w:rsidR="008B5E58" w:rsidRPr="00AA0EAB">
        <w:t>eji</w:t>
      </w:r>
      <w:r w:rsidRPr="00AA0EAB">
        <w:t xml:space="preserve"> asmenys gali patys</w:t>
      </w:r>
      <w:r w:rsidR="00740346">
        <w:t xml:space="preserve"> stebėti</w:t>
      </w:r>
      <w:r w:rsidRPr="00AA0EAB">
        <w:t xml:space="preserve"> užsakyt</w:t>
      </w:r>
      <w:r w:rsidR="00740346">
        <w:t>os</w:t>
      </w:r>
      <w:r w:rsidRPr="00AA0EAB">
        <w:t xml:space="preserve"> </w:t>
      </w:r>
      <w:r w:rsidR="00EF74A6" w:rsidRPr="00AA0EAB">
        <w:t>el.</w:t>
      </w:r>
      <w:r w:rsidR="006C1864" w:rsidRPr="00AA0EAB">
        <w:t> </w:t>
      </w:r>
      <w:r w:rsidR="00EF74A6" w:rsidRPr="00AA0EAB">
        <w:t>paslaug</w:t>
      </w:r>
      <w:r w:rsidRPr="00AA0EAB">
        <w:t>os progresą (</w:t>
      </w:r>
      <w:proofErr w:type="spellStart"/>
      <w:r w:rsidRPr="00AA0EAB">
        <w:t>TPS</w:t>
      </w:r>
      <w:proofErr w:type="spellEnd"/>
      <w:r w:rsidRPr="00AA0EAB">
        <w:t xml:space="preserve"> vartai, </w:t>
      </w:r>
      <w:r w:rsidR="00901291" w:rsidRPr="00AA0EAB">
        <w:t>„</w:t>
      </w:r>
      <w:proofErr w:type="spellStart"/>
      <w:r w:rsidRPr="00AA0EAB">
        <w:t>i.MAS</w:t>
      </w:r>
      <w:proofErr w:type="spellEnd"/>
      <w:r w:rsidR="00901291" w:rsidRPr="00AA0EAB">
        <w:t>“</w:t>
      </w:r>
      <w:r w:rsidRPr="00AA0EAB">
        <w:t>);</w:t>
      </w:r>
    </w:p>
    <w:p w14:paraId="08C83D88" w14:textId="67825BD4" w:rsidR="00260D38" w:rsidRPr="00AA0EAB" w:rsidRDefault="00260D38" w:rsidP="008F3C7B">
      <w:pPr>
        <w:pStyle w:val="bullet"/>
      </w:pPr>
      <w:r w:rsidRPr="00AA0EAB">
        <w:t xml:space="preserve">viešųjų </w:t>
      </w:r>
      <w:r w:rsidR="00EF74A6" w:rsidRPr="00AA0EAB">
        <w:t>el.</w:t>
      </w:r>
      <w:r w:rsidR="006C1864" w:rsidRPr="00AA0EAB">
        <w:t> </w:t>
      </w:r>
      <w:r w:rsidR="00EF74A6" w:rsidRPr="00AA0EAB">
        <w:t>paslaug</w:t>
      </w:r>
      <w:r w:rsidRPr="00AA0EAB">
        <w:t xml:space="preserve">ų </w:t>
      </w:r>
      <w:r w:rsidR="006C1864" w:rsidRPr="00AA0EAB">
        <w:t xml:space="preserve">pasiekiamumo </w:t>
      </w:r>
      <w:r w:rsidRPr="00AA0EAB">
        <w:t xml:space="preserve">mobiliuoju formatu </w:t>
      </w:r>
      <w:r w:rsidR="00901291" w:rsidRPr="00AA0EAB">
        <w:t xml:space="preserve">didinimas </w:t>
      </w:r>
      <w:r w:rsidRPr="00AA0EAB">
        <w:t>(</w:t>
      </w:r>
      <w:r w:rsidR="00901291" w:rsidRPr="00AA0EAB">
        <w:t xml:space="preserve">Integruota </w:t>
      </w:r>
      <w:r w:rsidR="00C16E05" w:rsidRPr="00AA0EAB">
        <w:t>augalų apsaugos informavimo, konsultavimo ir mokymų informacinė sistema (</w:t>
      </w:r>
      <w:proofErr w:type="spellStart"/>
      <w:r w:rsidRPr="00AA0EAB">
        <w:t>IKMIS</w:t>
      </w:r>
      <w:proofErr w:type="spellEnd"/>
      <w:r w:rsidR="00C16E05" w:rsidRPr="00AA0EAB">
        <w:t>)</w:t>
      </w:r>
      <w:r w:rsidRPr="00AA0EAB">
        <w:t xml:space="preserve">, </w:t>
      </w:r>
      <w:r w:rsidR="006C1864" w:rsidRPr="00AA0EAB">
        <w:t>portalas</w:t>
      </w:r>
      <w:r w:rsidR="006C1864" w:rsidRPr="00AA0EAB">
        <w:rPr>
          <w:i/>
          <w:iCs/>
        </w:rPr>
        <w:t xml:space="preserve"> </w:t>
      </w:r>
      <w:proofErr w:type="spellStart"/>
      <w:r w:rsidRPr="00740346">
        <w:rPr>
          <w:iCs/>
        </w:rPr>
        <w:t>epaslaugos.lt</w:t>
      </w:r>
      <w:proofErr w:type="spellEnd"/>
      <w:r w:rsidRPr="00AA0EAB">
        <w:t>);</w:t>
      </w:r>
    </w:p>
    <w:p w14:paraId="04ED4B4C" w14:textId="03DF173D" w:rsidR="00260D38" w:rsidRPr="00AA0EAB" w:rsidRDefault="006C1864" w:rsidP="008F3C7B">
      <w:pPr>
        <w:pStyle w:val="bullet"/>
      </w:pPr>
      <w:r w:rsidRPr="00AA0EAB">
        <w:t>galimybė</w:t>
      </w:r>
      <w:r w:rsidR="00260D38" w:rsidRPr="00AA0EAB">
        <w:t xml:space="preserve"> </w:t>
      </w:r>
      <w:r w:rsidRPr="00AA0EAB">
        <w:t xml:space="preserve">gyventojams </w:t>
      </w:r>
      <w:r w:rsidR="00C70B88" w:rsidRPr="00AA0EAB">
        <w:t>i</w:t>
      </w:r>
      <w:r w:rsidR="00260D38" w:rsidRPr="00AA0EAB">
        <w:t>r versl</w:t>
      </w:r>
      <w:r w:rsidRPr="00AA0EAB">
        <w:t>ui</w:t>
      </w:r>
      <w:r w:rsidR="00260D38" w:rsidRPr="00AA0EAB">
        <w:t xml:space="preserve"> </w:t>
      </w:r>
      <w:r w:rsidR="00AD0296" w:rsidRPr="00AA0EAB">
        <w:t xml:space="preserve">gauti konsultacijas internetu </w:t>
      </w:r>
      <w:r w:rsidR="00260D38" w:rsidRPr="00AA0EAB">
        <w:t>vieno langelio principu (</w:t>
      </w:r>
      <w:proofErr w:type="spellStart"/>
      <w:r w:rsidR="00260D38" w:rsidRPr="00AA0EAB">
        <w:t>IKMIS</w:t>
      </w:r>
      <w:proofErr w:type="spellEnd"/>
      <w:r w:rsidR="00260D38" w:rsidRPr="00AA0EAB">
        <w:t>);</w:t>
      </w:r>
    </w:p>
    <w:p w14:paraId="1E6E61A0" w14:textId="4EF5AC30" w:rsidR="00260D38" w:rsidRPr="00AA0EAB" w:rsidRDefault="006C1864" w:rsidP="008F3C7B">
      <w:pPr>
        <w:pStyle w:val="bullet"/>
      </w:pPr>
      <w:r w:rsidRPr="00AA0EAB">
        <w:t xml:space="preserve">gyventojų pasitikėjimo ir naudojimosi viešosiomis el. paslaugomis didėjimas dėl </w:t>
      </w:r>
      <w:r w:rsidR="00260D38" w:rsidRPr="00AA0EAB">
        <w:t>kokybiškų mokesčių administravimo paslaugų skaitmenizavim</w:t>
      </w:r>
      <w:r w:rsidRPr="00AA0EAB">
        <w:t>o</w:t>
      </w:r>
      <w:r w:rsidR="00260D38" w:rsidRPr="00AA0EAB">
        <w:t xml:space="preserve"> (VMI projektai);</w:t>
      </w:r>
    </w:p>
    <w:p w14:paraId="0BA407C0" w14:textId="78E2F246" w:rsidR="00260D38" w:rsidRPr="00AA0EAB" w:rsidRDefault="00260D38" w:rsidP="008F3C7B">
      <w:pPr>
        <w:pStyle w:val="bullet"/>
      </w:pPr>
      <w:r w:rsidRPr="00AA0EAB">
        <w:lastRenderedPageBreak/>
        <w:t xml:space="preserve">bendro naudojimo IRT </w:t>
      </w:r>
      <w:r w:rsidR="006C1864" w:rsidRPr="00AA0EAB">
        <w:t>sprendi</w:t>
      </w:r>
      <w:r w:rsidR="000C7564" w:rsidRPr="00AA0EAB">
        <w:t>m</w:t>
      </w:r>
      <w:r w:rsidR="006C1864" w:rsidRPr="00AA0EAB">
        <w:t>ų ir</w:t>
      </w:r>
      <w:r w:rsidRPr="00AA0EAB">
        <w:t xml:space="preserve"> jų tarpusavio </w:t>
      </w:r>
      <w:r w:rsidR="006C1864" w:rsidRPr="00AA0EAB">
        <w:t>integracijos įve</w:t>
      </w:r>
      <w:r w:rsidR="008B5E58" w:rsidRPr="00AA0EAB">
        <w:t>i</w:t>
      </w:r>
      <w:r w:rsidR="006C1864" w:rsidRPr="00AA0EAB">
        <w:t xml:space="preserve">klinimas kuriamomis el. paslaugomis </w:t>
      </w:r>
      <w:r w:rsidRPr="00AA0EAB">
        <w:t xml:space="preserve">(VIISP, </w:t>
      </w:r>
      <w:proofErr w:type="spellStart"/>
      <w:r w:rsidR="008B5E58" w:rsidRPr="00AA0EAB">
        <w:t>IS</w:t>
      </w:r>
      <w:proofErr w:type="spellEnd"/>
      <w:r w:rsidR="008B5E58" w:rsidRPr="00AA0EAB">
        <w:t xml:space="preserve"> </w:t>
      </w:r>
      <w:r w:rsidRPr="00AA0EAB">
        <w:t>„E</w:t>
      </w:r>
      <w:r w:rsidR="006C1864" w:rsidRPr="00AA0EAB">
        <w:t>. </w:t>
      </w:r>
      <w:r w:rsidRPr="00AA0EAB">
        <w:t>sąskaita“, Registrų centro gyventojų registras, NT registras ir t.</w:t>
      </w:r>
      <w:r w:rsidR="006C1864" w:rsidRPr="00AA0EAB">
        <w:t> </w:t>
      </w:r>
      <w:r w:rsidRPr="00AA0EAB">
        <w:t xml:space="preserve">t.) ir </w:t>
      </w:r>
      <w:r w:rsidR="006C1864" w:rsidRPr="00AA0EAB">
        <w:t xml:space="preserve">skatinimas </w:t>
      </w:r>
      <w:r w:rsidRPr="00AA0EAB">
        <w:t>dažniau naudotis Elektroninių valdžios vartų portalu;</w:t>
      </w:r>
    </w:p>
    <w:p w14:paraId="2ECA1550" w14:textId="74670D55" w:rsidR="00260D38" w:rsidRPr="00AA0EAB" w:rsidRDefault="00260D38" w:rsidP="008F3C7B">
      <w:pPr>
        <w:pStyle w:val="bullet"/>
      </w:pPr>
      <w:r w:rsidRPr="00AA0EAB">
        <w:t xml:space="preserve">aukštesnio </w:t>
      </w:r>
      <w:r w:rsidR="004E6D35" w:rsidRPr="00AA0EAB">
        <w:t>lygio kibernetinis atsparumas</w:t>
      </w:r>
      <w:r w:rsidRPr="00AA0EAB">
        <w:t xml:space="preserve">, duomenų </w:t>
      </w:r>
      <w:r w:rsidR="004E6D35" w:rsidRPr="00AA0EAB">
        <w:t xml:space="preserve">apsauga </w:t>
      </w:r>
      <w:r w:rsidRPr="00AA0EAB">
        <w:t xml:space="preserve">ir </w:t>
      </w:r>
      <w:r w:rsidR="004E6D35" w:rsidRPr="00AA0EAB">
        <w:t xml:space="preserve">konfidencialumas dėl </w:t>
      </w:r>
      <w:proofErr w:type="spellStart"/>
      <w:r w:rsidR="004E6D35" w:rsidRPr="00AA0EAB">
        <w:t>IS</w:t>
      </w:r>
      <w:proofErr w:type="spellEnd"/>
      <w:r w:rsidR="004E6D35" w:rsidRPr="00AA0EAB">
        <w:t xml:space="preserve"> modernizavimo</w:t>
      </w:r>
      <w:r w:rsidRPr="00AA0EAB">
        <w:t xml:space="preserve"> ir </w:t>
      </w:r>
      <w:r w:rsidR="004E6D35" w:rsidRPr="00AA0EAB">
        <w:t xml:space="preserve">mažesnė </w:t>
      </w:r>
      <w:r w:rsidR="00AD0296" w:rsidRPr="00AA0EAB">
        <w:t>duomenų praradimo</w:t>
      </w:r>
      <w:r w:rsidRPr="00AA0EAB">
        <w:t xml:space="preserve"> </w:t>
      </w:r>
      <w:r w:rsidR="004E6D35" w:rsidRPr="00AA0EAB">
        <w:t>rizika</w:t>
      </w:r>
      <w:r w:rsidRPr="00AA0EAB">
        <w:t xml:space="preserve">; </w:t>
      </w:r>
    </w:p>
    <w:p w14:paraId="19A05942" w14:textId="7E8FB621" w:rsidR="00260D38" w:rsidRPr="00AA0EAB" w:rsidRDefault="004E6D35" w:rsidP="008F3C7B">
      <w:pPr>
        <w:pStyle w:val="bullet"/>
      </w:pPr>
      <w:r w:rsidRPr="00AA0EAB">
        <w:t xml:space="preserve">esamų technologijų įgalinimas dėl </w:t>
      </w:r>
      <w:proofErr w:type="spellStart"/>
      <w:r w:rsidRPr="00AA0EAB">
        <w:t>IS</w:t>
      </w:r>
      <w:proofErr w:type="spellEnd"/>
      <w:r w:rsidRPr="00AA0EAB">
        <w:t xml:space="preserve"> modernizavimo </w:t>
      </w:r>
      <w:r w:rsidR="00260D38" w:rsidRPr="00AA0EAB">
        <w:t>(GIS duomenų panaudojimas LEI portale);</w:t>
      </w:r>
    </w:p>
    <w:p w14:paraId="378CFF7C" w14:textId="76F0D68A" w:rsidR="00260D38" w:rsidRPr="00AA0EAB" w:rsidRDefault="00260D38" w:rsidP="008F3C7B">
      <w:pPr>
        <w:pStyle w:val="bullet"/>
      </w:pPr>
      <w:r w:rsidRPr="00AA0EAB">
        <w:t>projekt</w:t>
      </w:r>
      <w:r w:rsidR="008B5E58" w:rsidRPr="00AA0EAB">
        <w:t>uose</w:t>
      </w:r>
      <w:r w:rsidRPr="00AA0EAB">
        <w:t xml:space="preserve"> </w:t>
      </w:r>
      <w:r w:rsidR="006C1864" w:rsidRPr="00AA0EAB">
        <w:t xml:space="preserve">sukurto turinio pakartotinis naudojimas </w:t>
      </w:r>
      <w:r w:rsidRPr="00AA0EAB">
        <w:t>mokymų programose, kurias tikslinės grupės gali pasiekti nuotoliniu būdu (</w:t>
      </w:r>
      <w:proofErr w:type="spellStart"/>
      <w:r w:rsidRPr="00AA0EAB">
        <w:t>IKMIS</w:t>
      </w:r>
      <w:proofErr w:type="spellEnd"/>
      <w:r w:rsidRPr="00AA0EAB">
        <w:t>);</w:t>
      </w:r>
    </w:p>
    <w:p w14:paraId="37320EF7" w14:textId="07CB11BF" w:rsidR="00260D38" w:rsidRPr="00AA0EAB" w:rsidRDefault="004E6D35" w:rsidP="008F3C7B">
      <w:pPr>
        <w:pStyle w:val="bullet"/>
      </w:pPr>
      <w:r w:rsidRPr="00AA0EAB">
        <w:t>skaitmeni</w:t>
      </w:r>
      <w:r w:rsidR="008B5E58" w:rsidRPr="00AA0EAB">
        <w:t>n</w:t>
      </w:r>
      <w:r w:rsidRPr="00AA0EAB">
        <w:t xml:space="preserve">amo </w:t>
      </w:r>
      <w:r w:rsidR="00260D38" w:rsidRPr="00AA0EAB">
        <w:t>turin</w:t>
      </w:r>
      <w:r w:rsidRPr="00AA0EAB">
        <w:t xml:space="preserve">io atitiktis </w:t>
      </w:r>
      <w:r w:rsidR="00260D38" w:rsidRPr="00AA0EAB">
        <w:t xml:space="preserve">ES </w:t>
      </w:r>
      <w:r w:rsidRPr="00AA0EAB">
        <w:t xml:space="preserve">reikalavimams </w:t>
      </w:r>
      <w:r w:rsidR="00260D38" w:rsidRPr="00AA0EAB">
        <w:t>(AM, GIS</w:t>
      </w:r>
      <w:r w:rsidR="00BA7672" w:rsidRPr="00AA0EAB">
        <w:t xml:space="preserve"> </w:t>
      </w:r>
      <w:r w:rsidR="00DA4821" w:rsidRPr="00AA0EAB">
        <w:t xml:space="preserve">centro </w:t>
      </w:r>
      <w:r w:rsidR="00260D38" w:rsidRPr="00AA0EAB">
        <w:t>projektai, Elektroninio vartotojų ginčų sprendimo platforma);</w:t>
      </w:r>
    </w:p>
    <w:p w14:paraId="1674E82F" w14:textId="7114BC7E" w:rsidR="00260D38" w:rsidRPr="00AA0EAB" w:rsidRDefault="00DA4821" w:rsidP="008F3C7B">
      <w:pPr>
        <w:pStyle w:val="bullet"/>
      </w:pPr>
      <w:r w:rsidRPr="00AA0EAB">
        <w:t xml:space="preserve">galimybė dėl </w:t>
      </w:r>
      <w:r w:rsidR="00260D38" w:rsidRPr="00AA0EAB">
        <w:t>sukurt</w:t>
      </w:r>
      <w:r w:rsidRPr="00AA0EAB">
        <w:t>ų</w:t>
      </w:r>
      <w:r w:rsidR="00260D38" w:rsidRPr="00AA0EAB">
        <w:t xml:space="preserve"> e.</w:t>
      </w:r>
      <w:r w:rsidRPr="00AA0EAB">
        <w:t> </w:t>
      </w:r>
      <w:r w:rsidR="00260D38" w:rsidRPr="00AA0EAB">
        <w:t>sprendi</w:t>
      </w:r>
      <w:r w:rsidR="000C7564" w:rsidRPr="00AA0EAB">
        <w:t>m</w:t>
      </w:r>
      <w:r w:rsidRPr="00AA0EAB">
        <w:t>ų</w:t>
      </w:r>
      <w:r w:rsidR="00260D38" w:rsidRPr="00AA0EAB">
        <w:t xml:space="preserve"> užtikrinti kone </w:t>
      </w:r>
      <w:r w:rsidRPr="00AA0EAB">
        <w:t>tikralaikę</w:t>
      </w:r>
      <w:r w:rsidR="00260D38" w:rsidRPr="00AA0EAB">
        <w:t xml:space="preserve"> mokesčių kontrolę ir stebėseną (VMI projektai).</w:t>
      </w:r>
    </w:p>
    <w:p w14:paraId="0DF63B6C" w14:textId="46E81363" w:rsidR="00C80625" w:rsidRPr="00AA0EAB" w:rsidRDefault="00C80625" w:rsidP="0059709E">
      <w:pPr>
        <w:keepNext/>
        <w:rPr>
          <w:b/>
          <w:bCs/>
          <w:i/>
          <w:iCs/>
        </w:rPr>
      </w:pPr>
      <w:r w:rsidRPr="00AA0EAB">
        <w:rPr>
          <w:b/>
          <w:bCs/>
          <w:i/>
          <w:iCs/>
        </w:rPr>
        <w:t xml:space="preserve">Valstybės informacinių išteklių optimizavimas ir </w:t>
      </w:r>
      <w:r w:rsidR="00765038" w:rsidRPr="00AA0EAB">
        <w:rPr>
          <w:b/>
          <w:bCs/>
          <w:i/>
          <w:iCs/>
        </w:rPr>
        <w:t>saugumas</w:t>
      </w:r>
    </w:p>
    <w:p w14:paraId="1EEFB46B" w14:textId="7DFCFCD9" w:rsidR="00C80625" w:rsidRPr="00AA0EAB" w:rsidRDefault="00C80625" w:rsidP="0059709E">
      <w:pPr>
        <w:keepNext/>
      </w:pPr>
      <w:r w:rsidRPr="00AA0EAB">
        <w:t xml:space="preserve">Kaip minėta </w:t>
      </w:r>
      <w:r w:rsidRPr="00AA0EAB">
        <w:fldChar w:fldCharType="begin"/>
      </w:r>
      <w:r w:rsidRPr="00AA0EAB">
        <w:instrText xml:space="preserve"> REF _Ref107246040 \r \h </w:instrText>
      </w:r>
      <w:r w:rsidR="00AA0EAB">
        <w:instrText xml:space="preserve"> \* MERGEFORMAT </w:instrText>
      </w:r>
      <w:r w:rsidRPr="00AA0EAB">
        <w:fldChar w:fldCharType="separate"/>
      </w:r>
      <w:r w:rsidR="0060385A" w:rsidRPr="00AA0EAB">
        <w:t>1.2.1</w:t>
      </w:r>
      <w:r w:rsidRPr="00AA0EAB">
        <w:fldChar w:fldCharType="end"/>
      </w:r>
      <w:r w:rsidRPr="00AA0EAB">
        <w:t xml:space="preserve"> </w:t>
      </w:r>
      <w:r w:rsidR="000B746E" w:rsidRPr="00AA0EAB">
        <w:t>dalyje</w:t>
      </w:r>
      <w:r w:rsidR="00E63C46" w:rsidRPr="00AA0EAB">
        <w:t xml:space="preserve">, J06 priemonės projektų </w:t>
      </w:r>
      <w:r w:rsidR="00052C0C" w:rsidRPr="00AA0EAB">
        <w:t>pagrindinis tikslas – diegti IRT sprendimus, įgalinančius kitus VP 2 prioriteto priemonėmis kuriamus produktus</w:t>
      </w:r>
      <w:r w:rsidR="00AD0296" w:rsidRPr="00AA0EAB">
        <w:t>,</w:t>
      </w:r>
      <w:r w:rsidR="00052C0C" w:rsidRPr="00AA0EAB">
        <w:t xml:space="preserve"> </w:t>
      </w:r>
      <w:r w:rsidR="00DA4821" w:rsidRPr="00AA0EAB">
        <w:t>ir</w:t>
      </w:r>
      <w:r w:rsidR="00052C0C" w:rsidRPr="00AA0EAB">
        <w:t xml:space="preserve"> sustiprinti bendrą Lietuvos skaitmeninės infrastruktūros kibernetinę infrastruktūrą.</w:t>
      </w:r>
    </w:p>
    <w:p w14:paraId="030A5CDE" w14:textId="41624F12" w:rsidR="00912E3A" w:rsidRPr="00AA0EAB" w:rsidRDefault="003512D6" w:rsidP="00144076">
      <w:r w:rsidRPr="00AA0EAB">
        <w:t>VMI projekt</w:t>
      </w:r>
      <w:r w:rsidR="00DA4821" w:rsidRPr="00AA0EAB">
        <w:t>e</w:t>
      </w:r>
      <w:r w:rsidR="00AD0296" w:rsidRPr="00AA0EAB">
        <w:t xml:space="preserve"> </w:t>
      </w:r>
      <w:r w:rsidRPr="00AA0EAB">
        <w:t>sukurta techninė</w:t>
      </w:r>
      <w:r w:rsidR="00AD0296" w:rsidRPr="00AA0EAB">
        <w:t xml:space="preserve"> (</w:t>
      </w:r>
      <w:r w:rsidR="00DA4821" w:rsidRPr="00AA0EAB">
        <w:t xml:space="preserve">pagal </w:t>
      </w:r>
      <w:r w:rsidRPr="00AA0EAB">
        <w:t>529 priemon</w:t>
      </w:r>
      <w:r w:rsidR="00DA4821" w:rsidRPr="00AA0EAB">
        <w:t>ę</w:t>
      </w:r>
      <w:r w:rsidRPr="00AA0EAB">
        <w:t xml:space="preserve"> sukurtų </w:t>
      </w:r>
      <w:r w:rsidR="00891A38" w:rsidRPr="00AA0EAB">
        <w:t>posistemio „</w:t>
      </w:r>
      <w:proofErr w:type="spellStart"/>
      <w:r w:rsidR="00891A38" w:rsidRPr="00AA0EAB">
        <w:t>i.MAS</w:t>
      </w:r>
      <w:proofErr w:type="spellEnd"/>
      <w:r w:rsidR="00891A38" w:rsidRPr="00AA0EAB">
        <w:t xml:space="preserve">“ </w:t>
      </w:r>
      <w:r w:rsidR="00AD0296" w:rsidRPr="00AA0EAB">
        <w:t xml:space="preserve">ir susietų </w:t>
      </w:r>
      <w:r w:rsidR="00EF74A6" w:rsidRPr="00AA0EAB">
        <w:t>el.</w:t>
      </w:r>
      <w:r w:rsidR="00DA4821" w:rsidRPr="00AA0EAB">
        <w:t> </w:t>
      </w:r>
      <w:r w:rsidR="00EF74A6" w:rsidRPr="00AA0EAB">
        <w:t>paslaug</w:t>
      </w:r>
      <w:r w:rsidRPr="00AA0EAB">
        <w:t>ų palaikym</w:t>
      </w:r>
      <w:r w:rsidR="00DA4821" w:rsidRPr="00AA0EAB">
        <w:t>o</w:t>
      </w:r>
      <w:r w:rsidR="00AD0296" w:rsidRPr="00AA0EAB">
        <w:t>)</w:t>
      </w:r>
      <w:r w:rsidRPr="00AA0EAB">
        <w:t xml:space="preserve"> IRT infrastruktūra prisideda prie bendro VP 2.3 investicinio prioriteto sieki</w:t>
      </w:r>
      <w:r w:rsidR="001A2040" w:rsidRPr="00AA0EAB">
        <w:t xml:space="preserve">o </w:t>
      </w:r>
      <w:r w:rsidR="00DA4821" w:rsidRPr="00AA0EAB">
        <w:t xml:space="preserve">didinant </w:t>
      </w:r>
      <w:r w:rsidR="001A2040" w:rsidRPr="00AA0EAB">
        <w:t>viešojo sektoriaus efektyvum</w:t>
      </w:r>
      <w:r w:rsidR="00AD0296" w:rsidRPr="00AA0EAB">
        <w:t>ą</w:t>
      </w:r>
      <w:r w:rsidR="001A2040" w:rsidRPr="00AA0EAB">
        <w:t xml:space="preserve"> </w:t>
      </w:r>
      <w:r w:rsidR="00DA4821" w:rsidRPr="00AA0EAB">
        <w:t xml:space="preserve">mažinti </w:t>
      </w:r>
      <w:r w:rsidR="001A2040" w:rsidRPr="00AA0EAB">
        <w:t>mokesčių mokėtojų administracinę naštą, t.</w:t>
      </w:r>
      <w:r w:rsidR="00DA4821" w:rsidRPr="00AA0EAB">
        <w:t> </w:t>
      </w:r>
      <w:r w:rsidR="001A2040" w:rsidRPr="00AA0EAB">
        <w:t xml:space="preserve">y. </w:t>
      </w:r>
      <w:r w:rsidR="00DA4821" w:rsidRPr="00AA0EAB">
        <w:t xml:space="preserve">įgyvendintas projektas leido </w:t>
      </w:r>
      <w:r w:rsidR="001A2040" w:rsidRPr="00AA0EAB">
        <w:t xml:space="preserve">gyventojui (ar verslo atstovui) sutaupyti </w:t>
      </w:r>
      <w:r w:rsidR="00DA4821" w:rsidRPr="00AA0EAB">
        <w:t xml:space="preserve">laiko </w:t>
      </w:r>
      <w:r w:rsidR="001A2040" w:rsidRPr="00AA0EAB">
        <w:t xml:space="preserve">tiek pildant mokesčių deklaracijas, tiek jas pateikiant mokesčių administratoriui, sumažinti neapskaitomų pajamų </w:t>
      </w:r>
      <w:r w:rsidR="00DA4821" w:rsidRPr="00AA0EAB">
        <w:t xml:space="preserve">mastą </w:t>
      </w:r>
      <w:r w:rsidR="001A2040" w:rsidRPr="00AA0EAB">
        <w:t xml:space="preserve">sukuriant sąlygas pateikti sąskaitų faktūrų duomenis standartizuotu elektroniniu formatu ir patogiai gauti susijusias </w:t>
      </w:r>
      <w:r w:rsidR="00EF74A6" w:rsidRPr="00AA0EAB">
        <w:t>el.</w:t>
      </w:r>
      <w:r w:rsidR="00DA4821" w:rsidRPr="00AA0EAB">
        <w:t> </w:t>
      </w:r>
      <w:r w:rsidR="00EF74A6" w:rsidRPr="00AA0EAB">
        <w:t>paslaug</w:t>
      </w:r>
      <w:r w:rsidR="001A2040" w:rsidRPr="00AA0EAB">
        <w:t xml:space="preserve">as. </w:t>
      </w:r>
      <w:r w:rsidR="00DA4821" w:rsidRPr="00AA0EAB">
        <w:t xml:space="preserve">Be to, </w:t>
      </w:r>
      <w:r w:rsidR="00912E3A" w:rsidRPr="00AA0EAB">
        <w:t>mokesčių administratori</w:t>
      </w:r>
      <w:r w:rsidR="00FA7A62" w:rsidRPr="00AA0EAB">
        <w:t>us</w:t>
      </w:r>
      <w:r w:rsidR="00912E3A" w:rsidRPr="00AA0EAB">
        <w:t xml:space="preserve"> efektyviau išnaudoja darbo </w:t>
      </w:r>
      <w:r w:rsidR="00DA4821" w:rsidRPr="00AA0EAB">
        <w:t>išteklius, nes</w:t>
      </w:r>
      <w:r w:rsidR="00912E3A" w:rsidRPr="00AA0EAB">
        <w:t xml:space="preserve"> įgalinti IRT sprendimai palengvina su mokesčių kontrole susijusių veiklų vykdymą. Įsigyta ir įdiegta infrastruktūra taip pat yra </w:t>
      </w:r>
      <w:r w:rsidR="00C9476A" w:rsidRPr="00AA0EAB">
        <w:t>iš dalies</w:t>
      </w:r>
      <w:r w:rsidR="0000353E" w:rsidRPr="00AA0EAB">
        <w:t xml:space="preserve"> pritaikyta ateities poreikiams, t.</w:t>
      </w:r>
      <w:r w:rsidR="00DA4821" w:rsidRPr="00AA0EAB">
        <w:t> </w:t>
      </w:r>
      <w:r w:rsidR="0000353E" w:rsidRPr="00AA0EAB">
        <w:t xml:space="preserve">y. patobulinta </w:t>
      </w:r>
      <w:r w:rsidR="00891A38" w:rsidRPr="00AA0EAB">
        <w:t>„</w:t>
      </w:r>
      <w:proofErr w:type="spellStart"/>
      <w:r w:rsidR="0000353E" w:rsidRPr="00AA0EAB">
        <w:t>i.MAS</w:t>
      </w:r>
      <w:proofErr w:type="spellEnd"/>
      <w:r w:rsidR="00891A38" w:rsidRPr="00AA0EAB">
        <w:t>“</w:t>
      </w:r>
      <w:r w:rsidR="0000353E" w:rsidRPr="00AA0EAB">
        <w:t xml:space="preserve"> infrastruktūra gali palaikyti ypač </w:t>
      </w:r>
      <w:r w:rsidR="00DA4821" w:rsidRPr="00AA0EAB">
        <w:t xml:space="preserve">didelį </w:t>
      </w:r>
      <w:r w:rsidR="0000353E" w:rsidRPr="00AA0EAB">
        <w:t xml:space="preserve">sistemos našumą ir ypač </w:t>
      </w:r>
      <w:r w:rsidR="00DA4821" w:rsidRPr="00AA0EAB">
        <w:t xml:space="preserve">didelį </w:t>
      </w:r>
      <w:r w:rsidR="0000353E" w:rsidRPr="00AA0EAB">
        <w:t xml:space="preserve">vienu metu dirbančių sistemos vartotojų </w:t>
      </w:r>
      <w:r w:rsidR="00FA7A62" w:rsidRPr="00AA0EAB">
        <w:t>skaičių</w:t>
      </w:r>
      <w:r w:rsidR="0000353E" w:rsidRPr="00AA0EAB">
        <w:t xml:space="preserve"> (tiek mokesčių mokėtojų</w:t>
      </w:r>
      <w:r w:rsidR="00377F7A" w:rsidRPr="00AA0EAB">
        <w:t>,</w:t>
      </w:r>
      <w:r w:rsidR="0000353E" w:rsidRPr="00AA0EAB">
        <w:t xml:space="preserve"> tiek VMI darbuotojų), </w:t>
      </w:r>
      <w:r w:rsidR="004C6A11" w:rsidRPr="00AA0EAB">
        <w:t xml:space="preserve">o </w:t>
      </w:r>
      <w:r w:rsidR="0000353E" w:rsidRPr="00AA0EAB">
        <w:t xml:space="preserve">taip </w:t>
      </w:r>
      <w:r w:rsidR="004C6A11" w:rsidRPr="00AA0EAB">
        <w:t xml:space="preserve">užtikrinamas kokybiškas </w:t>
      </w:r>
      <w:proofErr w:type="spellStart"/>
      <w:r w:rsidR="0000353E" w:rsidRPr="00AA0EAB">
        <w:t>IS</w:t>
      </w:r>
      <w:proofErr w:type="spellEnd"/>
      <w:r w:rsidR="0000353E" w:rsidRPr="00AA0EAB">
        <w:t xml:space="preserve"> </w:t>
      </w:r>
      <w:r w:rsidR="004C6A11" w:rsidRPr="00AA0EAB">
        <w:t>veiklos nepertraukiamumas</w:t>
      </w:r>
      <w:r w:rsidR="0000353E" w:rsidRPr="00AA0EAB">
        <w:t xml:space="preserve">. Galiausiai šis ir kiti VMI </w:t>
      </w:r>
      <w:r w:rsidR="004C6A11" w:rsidRPr="00AA0EAB">
        <w:t xml:space="preserve">pagal </w:t>
      </w:r>
      <w:r w:rsidR="0000353E" w:rsidRPr="00AA0EAB">
        <w:t>529 priemon</w:t>
      </w:r>
      <w:r w:rsidR="004C6A11" w:rsidRPr="00AA0EAB">
        <w:t xml:space="preserve">ę </w:t>
      </w:r>
      <w:r w:rsidR="00891A38" w:rsidRPr="00AA0EAB">
        <w:t>įgyvendinami projektai</w:t>
      </w:r>
      <w:r w:rsidR="0000353E" w:rsidRPr="00AA0EAB">
        <w:t xml:space="preserve"> </w:t>
      </w:r>
      <w:r w:rsidR="00827411" w:rsidRPr="00AA0EAB">
        <w:t>neapsiriboja poveiki</w:t>
      </w:r>
      <w:r w:rsidR="00FA7A62" w:rsidRPr="00AA0EAB">
        <w:t>u</w:t>
      </w:r>
      <w:r w:rsidR="00827411" w:rsidRPr="00AA0EAB">
        <w:t xml:space="preserve"> informacinės visuomenės srityje</w:t>
      </w:r>
      <w:r w:rsidR="004C6A11" w:rsidRPr="00AA0EAB">
        <w:t xml:space="preserve"> – jei taip pat</w:t>
      </w:r>
      <w:r w:rsidR="00827411" w:rsidRPr="00AA0EAB">
        <w:t xml:space="preserve"> prisideda prie bendro ekonomikos skaidrumo ir pilietinio pasitikėjimo ugdymo per sąžiningos mokesčių mokėtojų veiklos skatinimą ir valstybės biudžeto pajamų augimą.</w:t>
      </w:r>
    </w:p>
    <w:p w14:paraId="53AD2ABB" w14:textId="68DBD4CF" w:rsidR="00912E3A" w:rsidRPr="00AA0EAB" w:rsidRDefault="002F50B3" w:rsidP="00144076">
      <w:r w:rsidRPr="00AA0EAB">
        <w:t xml:space="preserve">IVPK </w:t>
      </w:r>
      <w:r w:rsidR="00891A38" w:rsidRPr="00AA0EAB">
        <w:t xml:space="preserve">įgyvendinamas </w:t>
      </w:r>
      <w:r w:rsidR="004C6A11" w:rsidRPr="00AA0EAB">
        <w:t xml:space="preserve">valstybės </w:t>
      </w:r>
      <w:r w:rsidRPr="00AA0EAB">
        <w:t xml:space="preserve">debesijos paslaugų infrastruktūros projektas taip pat siejamas su nepertraukiamumo užtikrinimo </w:t>
      </w:r>
      <w:r w:rsidR="00E93FC8" w:rsidRPr="00AA0EAB">
        <w:t xml:space="preserve">ir IRT infrastruktūros </w:t>
      </w:r>
      <w:r w:rsidR="004C6A11" w:rsidRPr="00AA0EAB">
        <w:t xml:space="preserve">išteklių </w:t>
      </w:r>
      <w:r w:rsidR="00E93FC8" w:rsidRPr="00AA0EAB">
        <w:t xml:space="preserve">efektyvinimo </w:t>
      </w:r>
      <w:r w:rsidRPr="00AA0EAB">
        <w:t xml:space="preserve">veiksniais. Projektą </w:t>
      </w:r>
      <w:r w:rsidR="004C6A11" w:rsidRPr="00AA0EAB">
        <w:t xml:space="preserve">užbaigus </w:t>
      </w:r>
      <w:r w:rsidRPr="00AA0EAB">
        <w:t>bus sukurta infrastruktūra, kurio</w:t>
      </w:r>
      <w:r w:rsidR="00670C59" w:rsidRPr="00AA0EAB">
        <w:t>s reikia</w:t>
      </w:r>
      <w:r w:rsidRPr="00AA0EAB">
        <w:t xml:space="preserve"> valstybės informacinia</w:t>
      </w:r>
      <w:r w:rsidR="00670C59" w:rsidRPr="00AA0EAB">
        <w:t>ms</w:t>
      </w:r>
      <w:r w:rsidRPr="00AA0EAB">
        <w:t xml:space="preserve"> </w:t>
      </w:r>
      <w:r w:rsidR="00670C59" w:rsidRPr="00AA0EAB">
        <w:t>ištekliams konsoliduoti</w:t>
      </w:r>
      <w:r w:rsidRPr="00AA0EAB">
        <w:t>. Tai leis</w:t>
      </w:r>
      <w:r w:rsidR="00E93FC8" w:rsidRPr="00AA0EAB">
        <w:t xml:space="preserve"> išspręsti besidubliuojančio Lietuvos viešojo sektoriaus IT ūkio problemą ir užtikrinti kitų </w:t>
      </w:r>
      <w:r w:rsidR="004C6A11" w:rsidRPr="00AA0EAB">
        <w:t xml:space="preserve">pagal </w:t>
      </w:r>
      <w:r w:rsidR="00D85BA1" w:rsidRPr="00AA0EAB">
        <w:t>VP 2 priemon</w:t>
      </w:r>
      <w:r w:rsidR="004C6A11" w:rsidRPr="00AA0EAB">
        <w:t>ę</w:t>
      </w:r>
      <w:r w:rsidR="00D85BA1" w:rsidRPr="00AA0EAB">
        <w:t xml:space="preserve"> įgyvendinamų </w:t>
      </w:r>
      <w:r w:rsidR="00EF74A6" w:rsidRPr="00AA0EAB">
        <w:t>el.</w:t>
      </w:r>
      <w:r w:rsidR="004C6A11" w:rsidRPr="00AA0EAB">
        <w:t> </w:t>
      </w:r>
      <w:r w:rsidR="00EF74A6" w:rsidRPr="00AA0EAB">
        <w:t>paslaug</w:t>
      </w:r>
      <w:r w:rsidR="00D85BA1" w:rsidRPr="00AA0EAB">
        <w:t>ų projektų palaikymą</w:t>
      </w:r>
      <w:r w:rsidR="00A71D8F" w:rsidRPr="00AA0EAB">
        <w:t xml:space="preserve"> (t.</w:t>
      </w:r>
      <w:r w:rsidR="004C6A11" w:rsidRPr="00AA0EAB">
        <w:t> </w:t>
      </w:r>
      <w:r w:rsidR="00A71D8F" w:rsidRPr="00AA0EAB">
        <w:t xml:space="preserve">y. susietų </w:t>
      </w:r>
      <w:proofErr w:type="spellStart"/>
      <w:r w:rsidR="00A71D8F" w:rsidRPr="00AA0EAB">
        <w:t>IS</w:t>
      </w:r>
      <w:proofErr w:type="spellEnd"/>
      <w:r w:rsidR="00A71D8F" w:rsidRPr="00AA0EAB">
        <w:t xml:space="preserve"> administravimą ir priežiūrą)</w:t>
      </w:r>
      <w:r w:rsidR="0046745A" w:rsidRPr="00AA0EAB">
        <w:t>,</w:t>
      </w:r>
      <w:r w:rsidR="00454553" w:rsidRPr="00AA0EAB">
        <w:t xml:space="preserve"> gyventojų ir verslo subjektų duomenų apsaugą</w:t>
      </w:r>
      <w:r w:rsidR="0046745A" w:rsidRPr="00AA0EAB">
        <w:t xml:space="preserve">, efektyvinti duomenų mainus tarp skirtingų institucijų ir sudaryti galimybes </w:t>
      </w:r>
      <w:r w:rsidR="004C6A11" w:rsidRPr="00AA0EAB">
        <w:t xml:space="preserve">ateityje naujus </w:t>
      </w:r>
      <w:r w:rsidR="0046745A" w:rsidRPr="00AA0EAB">
        <w:t xml:space="preserve">IRT </w:t>
      </w:r>
      <w:r w:rsidR="000C7564" w:rsidRPr="00AA0EAB">
        <w:t xml:space="preserve">sprendimus </w:t>
      </w:r>
      <w:r w:rsidR="0046745A" w:rsidRPr="00AA0EAB">
        <w:t>ar</w:t>
      </w:r>
      <w:r w:rsidR="0059709E" w:rsidRPr="00AA0EAB">
        <w:t xml:space="preserve"> </w:t>
      </w:r>
      <w:r w:rsidR="00EF74A6" w:rsidRPr="00AA0EAB">
        <w:t>el.</w:t>
      </w:r>
      <w:r w:rsidR="004C6A11" w:rsidRPr="00AA0EAB">
        <w:t> </w:t>
      </w:r>
      <w:r w:rsidR="00EF74A6" w:rsidRPr="00AA0EAB">
        <w:t>paslaug</w:t>
      </w:r>
      <w:r w:rsidR="004C6A11" w:rsidRPr="00AA0EAB">
        <w:t>as</w:t>
      </w:r>
      <w:r w:rsidR="0046745A" w:rsidRPr="00AA0EAB">
        <w:t xml:space="preserve"> dieg</w:t>
      </w:r>
      <w:r w:rsidR="004C6A11" w:rsidRPr="00AA0EAB">
        <w:t>ti greičiau</w:t>
      </w:r>
      <w:r w:rsidR="00D85BA1" w:rsidRPr="00AA0EAB">
        <w:t>.</w:t>
      </w:r>
      <w:r w:rsidR="00E93FC8" w:rsidRPr="00AA0EAB">
        <w:t xml:space="preserve"> </w:t>
      </w:r>
      <w:r w:rsidR="0046745A" w:rsidRPr="00AA0EAB">
        <w:t xml:space="preserve">VII </w:t>
      </w:r>
      <w:r w:rsidR="0046745A" w:rsidRPr="00AA0EAB">
        <w:lastRenderedPageBreak/>
        <w:t xml:space="preserve">konsolidavimas taip pat leidžia </w:t>
      </w:r>
      <w:r w:rsidR="00FA7A62" w:rsidRPr="00AA0EAB">
        <w:t>optimizuoti</w:t>
      </w:r>
      <w:r w:rsidR="0046745A" w:rsidRPr="00AA0EAB">
        <w:t xml:space="preserve"> </w:t>
      </w:r>
      <w:r w:rsidR="00FA7A62" w:rsidRPr="00AA0EAB">
        <w:t xml:space="preserve">žmogiškųjų išteklių panaudojimą, o sutaupytus </w:t>
      </w:r>
      <w:r w:rsidR="004C6A11" w:rsidRPr="00AA0EAB">
        <w:t>išteklius</w:t>
      </w:r>
      <w:r w:rsidR="00FA7A62" w:rsidRPr="00AA0EAB">
        <w:t xml:space="preserve"> skirti </w:t>
      </w:r>
      <w:r w:rsidR="00631D25" w:rsidRPr="00AA0EAB">
        <w:t xml:space="preserve">kitiems </w:t>
      </w:r>
      <w:r w:rsidR="00FA7A62" w:rsidRPr="00AA0EAB">
        <w:t>informacinės visuomenės proces</w:t>
      </w:r>
      <w:r w:rsidR="00631D25" w:rsidRPr="00AA0EAB">
        <w:t>ams</w:t>
      </w:r>
      <w:r w:rsidR="00FA7A62" w:rsidRPr="00AA0EAB">
        <w:t xml:space="preserve">, </w:t>
      </w:r>
      <w:r w:rsidR="00EE79D7" w:rsidRPr="00AA0EAB">
        <w:t>pavyzdžiui</w:t>
      </w:r>
      <w:r w:rsidR="00FA7A62" w:rsidRPr="00AA0EAB">
        <w:t>, kitoms el.</w:t>
      </w:r>
      <w:r w:rsidR="00631D25" w:rsidRPr="00AA0EAB">
        <w:t> </w:t>
      </w:r>
      <w:r w:rsidR="00FA7A62" w:rsidRPr="00AA0EAB">
        <w:t>paslaugoms kurti, viešojo sektoriaus skaitmenizavimui ar inovacij</w:t>
      </w:r>
      <w:r w:rsidR="00631D25" w:rsidRPr="00AA0EAB">
        <w:t>oms</w:t>
      </w:r>
      <w:r w:rsidR="00FA7A62" w:rsidRPr="00AA0EAB">
        <w:t xml:space="preserve">. Be to, </w:t>
      </w:r>
      <w:r w:rsidR="00631D25" w:rsidRPr="00AA0EAB">
        <w:t xml:space="preserve">projektu </w:t>
      </w:r>
      <w:r w:rsidR="00E93FC8" w:rsidRPr="00AA0EAB">
        <w:t>prisidedam</w:t>
      </w:r>
      <w:r w:rsidR="00454553" w:rsidRPr="00AA0EAB">
        <w:t>a</w:t>
      </w:r>
      <w:r w:rsidR="00E93FC8" w:rsidRPr="00AA0EAB">
        <w:t xml:space="preserve"> prie žmogiškojo kapitalo stiprinimo, </w:t>
      </w:r>
      <w:r w:rsidR="00631D25" w:rsidRPr="00AA0EAB">
        <w:t xml:space="preserve">nes lavinami </w:t>
      </w:r>
      <w:r w:rsidR="00E93FC8" w:rsidRPr="00AA0EAB">
        <w:t xml:space="preserve">debesijos paslaugoms </w:t>
      </w:r>
      <w:r w:rsidR="00670C59" w:rsidRPr="00AA0EAB">
        <w:t xml:space="preserve">naudoti </w:t>
      </w:r>
      <w:r w:rsidR="00E93FC8" w:rsidRPr="00AA0EAB">
        <w:t>reikalingi skaitmeniniai įgūdžiai.</w:t>
      </w:r>
    </w:p>
    <w:p w14:paraId="0A86E24E" w14:textId="76054E84" w:rsidR="00F851D4" w:rsidRPr="00AA0EAB" w:rsidRDefault="00F851D4" w:rsidP="00144076">
      <w:r w:rsidRPr="00AA0EAB">
        <w:t xml:space="preserve">Galiausiai sėkmingas KAM projekto įgyvendinimas papildomai prisidės prie Lietuvos gyventojų, verslo ir viešojo sektoriaus asmens duomenų ir kitos konfidencialios informacijos apsaugos (tiek </w:t>
      </w:r>
      <w:r w:rsidR="00385D22" w:rsidRPr="00AA0EAB">
        <w:t xml:space="preserve">duomenų </w:t>
      </w:r>
      <w:r w:rsidRPr="00AA0EAB">
        <w:t xml:space="preserve">vientisumo, tiek privatumo </w:t>
      </w:r>
      <w:r w:rsidR="00385D22" w:rsidRPr="00AA0EAB">
        <w:t>užtikrinimo atžvilgiu</w:t>
      </w:r>
      <w:r w:rsidRPr="00AA0EAB">
        <w:t xml:space="preserve">). </w:t>
      </w:r>
      <w:r w:rsidR="00631D25" w:rsidRPr="00AA0EAB">
        <w:t xml:space="preserve">Didesnis </w:t>
      </w:r>
      <w:r w:rsidRPr="00AA0EAB">
        <w:t xml:space="preserve">nacionalinio lygmens kibernetinis atsparumas sudarys tinkamas sąlygas </w:t>
      </w:r>
      <w:r w:rsidR="00631D25" w:rsidRPr="00AA0EAB">
        <w:t xml:space="preserve">skatinti </w:t>
      </w:r>
      <w:r w:rsidRPr="00AA0EAB">
        <w:t xml:space="preserve">informacinės visuomenės </w:t>
      </w:r>
      <w:r w:rsidR="00631D25" w:rsidRPr="00AA0EAB">
        <w:t>raidą</w:t>
      </w:r>
      <w:r w:rsidRPr="00AA0EAB">
        <w:t xml:space="preserve">: gyventojai galės saugiau naudotis internetu, verslas jaus mažesnę riziką dėl galimų kibernetinių atakų, galinčių </w:t>
      </w:r>
      <w:r w:rsidR="00631D25" w:rsidRPr="00AA0EAB">
        <w:t>su</w:t>
      </w:r>
      <w:r w:rsidRPr="00AA0EAB">
        <w:t xml:space="preserve">trikdyti ūkinę veiklą, o viešojo sektoriaus įstaigos </w:t>
      </w:r>
      <w:r w:rsidR="00385D22" w:rsidRPr="00AA0EAB">
        <w:t>bus saugesnės</w:t>
      </w:r>
      <w:r w:rsidR="00D0264B" w:rsidRPr="00AA0EAB">
        <w:t xml:space="preserve"> dėl</w:t>
      </w:r>
      <w:r w:rsidRPr="00AA0EAB">
        <w:t xml:space="preserve"> nepertraukiamo jų funkcijų </w:t>
      </w:r>
      <w:r w:rsidR="00385D22" w:rsidRPr="00AA0EAB">
        <w:t xml:space="preserve">vykdymo </w:t>
      </w:r>
      <w:r w:rsidRPr="00AA0EAB">
        <w:t>užtikrinimo.</w:t>
      </w:r>
      <w:r w:rsidR="0059709E" w:rsidRPr="00AA0EAB">
        <w:t xml:space="preserve"> </w:t>
      </w:r>
    </w:p>
    <w:p w14:paraId="3BAFDFA7" w14:textId="7B4EF3E6" w:rsidR="00144076" w:rsidRPr="00AA0EAB" w:rsidRDefault="00144076" w:rsidP="0059709E">
      <w:pPr>
        <w:keepNext/>
        <w:rPr>
          <w:b/>
          <w:bCs/>
          <w:i/>
          <w:iCs/>
        </w:rPr>
      </w:pPr>
      <w:r w:rsidRPr="00AA0EAB">
        <w:rPr>
          <w:b/>
          <w:bCs/>
          <w:i/>
          <w:iCs/>
        </w:rPr>
        <w:t>Kultūrinio turinio skaitmeninimas ir sklaida</w:t>
      </w:r>
    </w:p>
    <w:p w14:paraId="66B7CC94" w14:textId="05C5D712" w:rsidR="00560744" w:rsidRPr="00AA0EAB" w:rsidRDefault="0042279F" w:rsidP="0059709E">
      <w:pPr>
        <w:keepNext/>
      </w:pPr>
      <w:r w:rsidRPr="00AA0EAB">
        <w:t xml:space="preserve">Vienas iš informacinės visuomenės puoselėjimo bruožų yra kultūrinio turinio skaitmeninimas ir aktyvus jo </w:t>
      </w:r>
      <w:r w:rsidR="00EB3F70" w:rsidRPr="00AA0EAB">
        <w:t>viešinimas</w:t>
      </w:r>
      <w:r w:rsidRPr="00AA0EAB">
        <w:t xml:space="preserve"> bei prieigos didinimas. </w:t>
      </w:r>
      <w:r w:rsidR="00631D25" w:rsidRPr="00AA0EAB">
        <w:t xml:space="preserve">Pagal </w:t>
      </w:r>
      <w:r w:rsidRPr="00AA0EAB">
        <w:t>52</w:t>
      </w:r>
      <w:r w:rsidR="004143EC" w:rsidRPr="00AA0EAB">
        <w:t>6</w:t>
      </w:r>
      <w:r w:rsidRPr="00AA0EAB">
        <w:t xml:space="preserve"> </w:t>
      </w:r>
      <w:r w:rsidR="00631D25" w:rsidRPr="00AA0EAB">
        <w:t xml:space="preserve">priemonę </w:t>
      </w:r>
      <w:r w:rsidR="00F079B9" w:rsidRPr="00AA0EAB">
        <w:t xml:space="preserve">užbaigtos ir dar vykdomos iniciatyvos </w:t>
      </w:r>
      <w:r w:rsidRPr="00AA0EAB">
        <w:t xml:space="preserve">suteikia galimybę plačiajai visuomenei </w:t>
      </w:r>
      <w:r w:rsidR="006643AD" w:rsidRPr="00AA0EAB">
        <w:t xml:space="preserve">lengviau </w:t>
      </w:r>
      <w:r w:rsidRPr="00AA0EAB">
        <w:t xml:space="preserve">pasiekti, naudoti ir analizuoti Lietuvos istorinio ir kultūrinio paveldo objektus, </w:t>
      </w:r>
      <w:r w:rsidR="00631D25" w:rsidRPr="00AA0EAB">
        <w:t xml:space="preserve">skatina </w:t>
      </w:r>
      <w:r w:rsidRPr="00AA0EAB">
        <w:t>visuomenės dalyvavimą kultūros procesuose</w:t>
      </w:r>
      <w:r w:rsidR="00F079B9" w:rsidRPr="00AA0EAB">
        <w:t xml:space="preserve"> ir</w:t>
      </w:r>
      <w:r w:rsidRPr="00AA0EAB">
        <w:t xml:space="preserve"> </w:t>
      </w:r>
      <w:r w:rsidR="00631D25" w:rsidRPr="00AA0EAB">
        <w:t xml:space="preserve">puoselėja </w:t>
      </w:r>
      <w:r w:rsidRPr="00AA0EAB">
        <w:t>kūrybingumą</w:t>
      </w:r>
      <w:r w:rsidR="00631D25" w:rsidRPr="00AA0EAB">
        <w:t>, suteikdamos galimybę naudotis</w:t>
      </w:r>
      <w:r w:rsidR="00F079B9" w:rsidRPr="00AA0EAB">
        <w:t xml:space="preserve"> skaitmenini</w:t>
      </w:r>
      <w:r w:rsidR="00631D25" w:rsidRPr="00AA0EAB">
        <w:t>ai</w:t>
      </w:r>
      <w:r w:rsidR="00F079B9" w:rsidRPr="00AA0EAB">
        <w:t xml:space="preserve">s </w:t>
      </w:r>
      <w:r w:rsidR="00631D25" w:rsidRPr="00AA0EAB">
        <w:t>įrankiais</w:t>
      </w:r>
      <w:r w:rsidR="00A71D8F" w:rsidRPr="00AA0EAB">
        <w:t xml:space="preserve">. </w:t>
      </w:r>
      <w:r w:rsidR="00631D25" w:rsidRPr="00AA0EAB">
        <w:t>O pagal</w:t>
      </w:r>
      <w:r w:rsidR="00CF184C" w:rsidRPr="00AA0EAB">
        <w:t xml:space="preserve"> 52</w:t>
      </w:r>
      <w:r w:rsidR="004143EC" w:rsidRPr="00AA0EAB">
        <w:t>7</w:t>
      </w:r>
      <w:r w:rsidR="00CF184C" w:rsidRPr="00AA0EAB">
        <w:t xml:space="preserve"> priemon</w:t>
      </w:r>
      <w:r w:rsidR="00631D25" w:rsidRPr="00AA0EAB">
        <w:t>ę</w:t>
      </w:r>
      <w:r w:rsidR="00CF184C" w:rsidRPr="00AA0EAB">
        <w:t xml:space="preserve"> </w:t>
      </w:r>
      <w:r w:rsidR="00F079B9" w:rsidRPr="00AA0EAB">
        <w:t>įgyvendinti projektai suteikia patogesn</w:t>
      </w:r>
      <w:r w:rsidR="006C5F0D" w:rsidRPr="00AA0EAB">
        <w:t>ę</w:t>
      </w:r>
      <w:r w:rsidR="00F079B9" w:rsidRPr="00AA0EAB">
        <w:t xml:space="preserve"> ir kokybiškesnę </w:t>
      </w:r>
      <w:r w:rsidR="00631D25" w:rsidRPr="00AA0EAB">
        <w:t xml:space="preserve">prieigą </w:t>
      </w:r>
      <w:r w:rsidR="00F079B9" w:rsidRPr="00AA0EAB">
        <w:t xml:space="preserve">prie lietuvių kalbos technologijų ir išteklių, įgalinančių </w:t>
      </w:r>
      <w:r w:rsidR="006C5F0D" w:rsidRPr="00AA0EAB">
        <w:t>įvairias verslo ar mokslo veiklas</w:t>
      </w:r>
      <w:r w:rsidR="00631D25" w:rsidRPr="00AA0EAB">
        <w:t xml:space="preserve"> ir</w:t>
      </w:r>
      <w:r w:rsidR="006C5F0D" w:rsidRPr="00AA0EAB">
        <w:t xml:space="preserve"> naujų inovacijų </w:t>
      </w:r>
      <w:r w:rsidR="00631D25" w:rsidRPr="00AA0EAB">
        <w:t>kūrimą</w:t>
      </w:r>
      <w:r w:rsidR="00536A2E" w:rsidRPr="00AA0EAB">
        <w:t xml:space="preserve">. </w:t>
      </w:r>
      <w:r w:rsidR="00CD1E93" w:rsidRPr="00AA0EAB">
        <w:t xml:space="preserve">Tikėtina, kad ateityje skaitmenizuoti lietuvių kalbos ištekliai bus panaudoti </w:t>
      </w:r>
      <w:r w:rsidR="00631D25" w:rsidRPr="00AA0EAB">
        <w:t>kuriant naujus</w:t>
      </w:r>
      <w:r w:rsidR="00CD1E93" w:rsidRPr="00AA0EAB">
        <w:t xml:space="preserve"> dirbtinio intelekto IRT </w:t>
      </w:r>
      <w:r w:rsidR="00631D25" w:rsidRPr="00AA0EAB">
        <w:t>sprendi</w:t>
      </w:r>
      <w:r w:rsidR="000C7564" w:rsidRPr="00AA0EAB">
        <w:t>mus</w:t>
      </w:r>
      <w:r w:rsidR="00CD1E93" w:rsidRPr="00AA0EAB">
        <w:t>, pavyzdžiui</w:t>
      </w:r>
      <w:r w:rsidR="00631D25" w:rsidRPr="00AA0EAB">
        <w:t>,</w:t>
      </w:r>
      <w:r w:rsidR="00CD1E93" w:rsidRPr="00AA0EAB">
        <w:t xml:space="preserve"> lietuvių </w:t>
      </w:r>
      <w:r w:rsidR="00385D22" w:rsidRPr="00AA0EAB">
        <w:t>šnekamąja kalba</w:t>
      </w:r>
      <w:r w:rsidR="00CD1E93" w:rsidRPr="00AA0EAB">
        <w:t xml:space="preserve"> </w:t>
      </w:r>
      <w:r w:rsidR="00631D25" w:rsidRPr="00AA0EAB">
        <w:t>valdomą elektroniką</w:t>
      </w:r>
      <w:r w:rsidR="003F5E4F" w:rsidRPr="00AA0EAB">
        <w:t>,</w:t>
      </w:r>
      <w:r w:rsidR="00CD1E93" w:rsidRPr="00AA0EAB">
        <w:t xml:space="preserve"> išmanių</w:t>
      </w:r>
      <w:r w:rsidR="003F5E4F" w:rsidRPr="00AA0EAB">
        <w:t>jų</w:t>
      </w:r>
      <w:r w:rsidR="00CD1E93" w:rsidRPr="00AA0EAB">
        <w:t xml:space="preserve"> pramonės įrenginių ar automobilių </w:t>
      </w:r>
      <w:r w:rsidR="00631D25" w:rsidRPr="00AA0EAB">
        <w:t xml:space="preserve">sąsajas </w:t>
      </w:r>
      <w:r w:rsidR="00CD1E93" w:rsidRPr="00AA0EAB">
        <w:t>ir pan.</w:t>
      </w:r>
      <w:r w:rsidR="00CD1E93" w:rsidRPr="00AA0EAB">
        <w:rPr>
          <w:rStyle w:val="FootnoteReference"/>
        </w:rPr>
        <w:footnoteReference w:id="168"/>
      </w:r>
      <w:r w:rsidR="00CD1E93" w:rsidRPr="00AA0EAB">
        <w:t xml:space="preserve"> </w:t>
      </w:r>
    </w:p>
    <w:p w14:paraId="2DF46F51" w14:textId="55A945A8" w:rsidR="00CF184C" w:rsidRPr="00AA0EAB" w:rsidRDefault="00E1072E" w:rsidP="0059709E">
      <w:pPr>
        <w:keepNext/>
      </w:pPr>
      <w:r w:rsidRPr="00AA0EAB">
        <w:t>Pagal abi</w:t>
      </w:r>
      <w:r w:rsidR="00536A2E" w:rsidRPr="00AA0EAB">
        <w:t xml:space="preserve"> VP 2 prioriteto priemon</w:t>
      </w:r>
      <w:r w:rsidRPr="00AA0EAB">
        <w:t>es</w:t>
      </w:r>
      <w:r w:rsidR="00536A2E" w:rsidRPr="00AA0EAB">
        <w:t xml:space="preserve"> sukurta patogesnė ir greitesnė prieiga tiesiogiai prisideda prie platesnės kultūrinio, istorinio ir lingvistinio turinio sklaidos ir mažina gyventojų </w:t>
      </w:r>
      <w:r w:rsidR="003F5E4F" w:rsidRPr="00AA0EAB">
        <w:t xml:space="preserve">sugaištamą </w:t>
      </w:r>
      <w:r w:rsidR="00536A2E" w:rsidRPr="00AA0EAB">
        <w:t xml:space="preserve">laiką ieškant reikiamos informacijos. </w:t>
      </w:r>
      <w:r w:rsidR="00560744" w:rsidRPr="00AA0EAB">
        <w:t xml:space="preserve">Be to, 526 priemonės projektai leido sukurti tarpusavio sąsajas (su </w:t>
      </w:r>
      <w:proofErr w:type="spellStart"/>
      <w:r w:rsidR="00560744" w:rsidRPr="00AA0EAB">
        <w:t>VEPIS</w:t>
      </w:r>
      <w:proofErr w:type="spellEnd"/>
      <w:r w:rsidR="00560744" w:rsidRPr="00AA0EAB">
        <w:t xml:space="preserve">), </w:t>
      </w:r>
      <w:r w:rsidRPr="00AA0EAB">
        <w:t>tad</w:t>
      </w:r>
      <w:r w:rsidR="00560744" w:rsidRPr="00AA0EAB">
        <w:t xml:space="preserve"> ateityje </w:t>
      </w:r>
      <w:r w:rsidRPr="00AA0EAB">
        <w:t>bus galima</w:t>
      </w:r>
      <w:r w:rsidR="00560744" w:rsidRPr="00AA0EAB">
        <w:t xml:space="preserve"> sukurti vieno langelio principu veikian</w:t>
      </w:r>
      <w:r w:rsidR="00385D22" w:rsidRPr="00AA0EAB">
        <w:t>čią</w:t>
      </w:r>
      <w:r w:rsidR="00560744" w:rsidRPr="00AA0EAB">
        <w:t xml:space="preserve"> kultūros turinio paieškos ir sklaidos vartotojo </w:t>
      </w:r>
      <w:r w:rsidRPr="00AA0EAB">
        <w:t xml:space="preserve">sąsają </w:t>
      </w:r>
      <w:r w:rsidR="00560744" w:rsidRPr="00AA0EAB">
        <w:t xml:space="preserve">– </w:t>
      </w:r>
      <w:r w:rsidRPr="00AA0EAB">
        <w:t xml:space="preserve">platformą </w:t>
      </w:r>
      <w:r w:rsidR="00560744" w:rsidRPr="00AA0EAB">
        <w:t>„E.</w:t>
      </w:r>
      <w:r w:rsidRPr="00AA0EAB">
        <w:t> </w:t>
      </w:r>
      <w:r w:rsidR="00560744" w:rsidRPr="00AA0EAB">
        <w:t>kultūra</w:t>
      </w:r>
      <w:r w:rsidRPr="00AA0EAB">
        <w:t>“</w:t>
      </w:r>
      <w:r w:rsidR="00560744" w:rsidRPr="00AA0EAB">
        <w:t>, kurioje bus patogiai atvaizduojami kultūros įstaigų</w:t>
      </w:r>
      <w:r w:rsidR="003A7544" w:rsidRPr="00AA0EAB">
        <w:t xml:space="preserve"> </w:t>
      </w:r>
      <w:r w:rsidR="00560744" w:rsidRPr="00AA0EAB">
        <w:t xml:space="preserve">skaitmeniniai ir </w:t>
      </w:r>
      <w:r w:rsidRPr="00AA0EAB">
        <w:t>su</w:t>
      </w:r>
      <w:r w:rsidR="00560744" w:rsidRPr="00AA0EAB">
        <w:t>skaitmeninti kultūros ištekliai ir jų teikiamos el.</w:t>
      </w:r>
      <w:r w:rsidRPr="00AA0EAB">
        <w:t> </w:t>
      </w:r>
      <w:r w:rsidR="00560744" w:rsidRPr="00AA0EAB">
        <w:t>paslaugos</w:t>
      </w:r>
      <w:r w:rsidR="00560744" w:rsidRPr="00AA0EAB">
        <w:rPr>
          <w:rStyle w:val="FootnoteReference"/>
        </w:rPr>
        <w:footnoteReference w:id="169"/>
      </w:r>
      <w:r w:rsidR="00560744" w:rsidRPr="00AA0EAB">
        <w:t>.</w:t>
      </w:r>
    </w:p>
    <w:p w14:paraId="1CF9E4E1" w14:textId="0F6EB2DB" w:rsidR="00095FC2" w:rsidRPr="00AA0EAB" w:rsidRDefault="00CF184C" w:rsidP="004753C5">
      <w:r w:rsidRPr="00AA0EAB">
        <w:t xml:space="preserve">Užbaigti projektai leidžia efektyvinti kultūros sektoriaus IT infrastruktūros priežiūros </w:t>
      </w:r>
      <w:r w:rsidR="00A660A2" w:rsidRPr="00AA0EAB">
        <w:t xml:space="preserve">išteklius </w:t>
      </w:r>
      <w:r w:rsidRPr="00AA0EAB">
        <w:t xml:space="preserve">ir </w:t>
      </w:r>
      <w:r w:rsidR="00A660A2" w:rsidRPr="00AA0EAB">
        <w:t>sąnaudas</w:t>
      </w:r>
      <w:r w:rsidRPr="00AA0EAB">
        <w:t xml:space="preserve">, </w:t>
      </w:r>
      <w:r w:rsidR="00A660A2" w:rsidRPr="00AA0EAB">
        <w:t xml:space="preserve">nes </w:t>
      </w:r>
      <w:proofErr w:type="spellStart"/>
      <w:r w:rsidR="00A660A2" w:rsidRPr="00AA0EAB">
        <w:t>IS</w:t>
      </w:r>
      <w:proofErr w:type="spellEnd"/>
      <w:r w:rsidR="00A660A2" w:rsidRPr="00AA0EAB">
        <w:t xml:space="preserve">, naudojamos </w:t>
      </w:r>
      <w:r w:rsidR="00EF74A6" w:rsidRPr="00AA0EAB">
        <w:t>el.</w:t>
      </w:r>
      <w:r w:rsidR="00A660A2" w:rsidRPr="00AA0EAB">
        <w:t xml:space="preserve"> paslaugoms teikti, </w:t>
      </w:r>
      <w:r w:rsidRPr="00AA0EAB">
        <w:t xml:space="preserve">administruojamos centralizuotai per </w:t>
      </w:r>
      <w:r w:rsidR="00A660A2" w:rsidRPr="00AA0EAB">
        <w:t xml:space="preserve">valstybės </w:t>
      </w:r>
      <w:r w:rsidRPr="00AA0EAB">
        <w:t>debesijos paslaugų infrastruktūrą</w:t>
      </w:r>
      <w:r w:rsidR="000F1391" w:rsidRPr="00AA0EAB">
        <w:t xml:space="preserve">, </w:t>
      </w:r>
      <w:r w:rsidR="00F56F8D" w:rsidRPr="00AA0EAB">
        <w:t xml:space="preserve">yra </w:t>
      </w:r>
      <w:r w:rsidR="000F1391" w:rsidRPr="00AA0EAB">
        <w:t xml:space="preserve">papildomai </w:t>
      </w:r>
      <w:r w:rsidR="00A660A2" w:rsidRPr="00AA0EAB">
        <w:t xml:space="preserve">įdiegtos </w:t>
      </w:r>
      <w:r w:rsidR="000F1391" w:rsidRPr="00AA0EAB">
        <w:t>reikiamos duomenų mainų sąsajos</w:t>
      </w:r>
      <w:r w:rsidRPr="00AA0EAB">
        <w:t xml:space="preserve">. </w:t>
      </w:r>
      <w:r w:rsidR="00A71D8F" w:rsidRPr="00AA0EAB">
        <w:t>Įgyvendin</w:t>
      </w:r>
      <w:r w:rsidR="00A660A2" w:rsidRPr="00AA0EAB">
        <w:t>damos</w:t>
      </w:r>
      <w:r w:rsidR="00A71D8F" w:rsidRPr="00AA0EAB">
        <w:t xml:space="preserve"> projekt</w:t>
      </w:r>
      <w:r w:rsidR="00A660A2" w:rsidRPr="00AA0EAB">
        <w:t>us</w:t>
      </w:r>
      <w:r w:rsidR="00A71D8F" w:rsidRPr="00AA0EAB">
        <w:t xml:space="preserve"> nacionalinio lygmens institucijos </w:t>
      </w:r>
      <w:r w:rsidR="00A83FD5" w:rsidRPr="00AA0EAB">
        <w:t xml:space="preserve">taip pat konsultavo vietinio lygmens įstaigas (bibliotekas, muziejus ir pan.), </w:t>
      </w:r>
      <w:r w:rsidR="00A660A2" w:rsidRPr="00AA0EAB">
        <w:t xml:space="preserve">siekdamos </w:t>
      </w:r>
      <w:r w:rsidR="00A83FD5" w:rsidRPr="00AA0EAB">
        <w:t xml:space="preserve">lavinti jų gebėjimus dirbti su </w:t>
      </w:r>
      <w:r w:rsidR="00A660A2" w:rsidRPr="00AA0EAB">
        <w:t xml:space="preserve">skaitmenintu </w:t>
      </w:r>
      <w:r w:rsidR="00A83FD5" w:rsidRPr="00AA0EAB">
        <w:t>turini</w:t>
      </w:r>
      <w:r w:rsidR="00385D22" w:rsidRPr="00AA0EAB">
        <w:t>u</w:t>
      </w:r>
      <w:r w:rsidR="006643AD" w:rsidRPr="00AA0EAB">
        <w:t xml:space="preserve"> ar</w:t>
      </w:r>
      <w:r w:rsidR="00A83FD5" w:rsidRPr="00AA0EAB">
        <w:t xml:space="preserve"> naujais </w:t>
      </w:r>
      <w:r w:rsidR="006643AD" w:rsidRPr="00AA0EAB">
        <w:t>jų veikloje taikomais IRT</w:t>
      </w:r>
      <w:r w:rsidR="00A83FD5" w:rsidRPr="00AA0EAB">
        <w:t xml:space="preserve"> </w:t>
      </w:r>
      <w:r w:rsidR="000C7564" w:rsidRPr="00AA0EAB">
        <w:t xml:space="preserve">sprendimais </w:t>
      </w:r>
      <w:r w:rsidR="00A83FD5" w:rsidRPr="00AA0EAB">
        <w:t xml:space="preserve">ir savarankiškai </w:t>
      </w:r>
      <w:r w:rsidR="00A660A2" w:rsidRPr="00AA0EAB">
        <w:t xml:space="preserve">kurti </w:t>
      </w:r>
      <w:r w:rsidR="00EF74A6" w:rsidRPr="00AA0EAB">
        <w:t>el.</w:t>
      </w:r>
      <w:r w:rsidR="00A660A2" w:rsidRPr="00AA0EAB">
        <w:t> </w:t>
      </w:r>
      <w:r w:rsidR="00EF74A6" w:rsidRPr="00AA0EAB">
        <w:t>paslaug</w:t>
      </w:r>
      <w:r w:rsidR="00A83FD5" w:rsidRPr="00AA0EAB">
        <w:t xml:space="preserve">as ar produktus. </w:t>
      </w:r>
    </w:p>
    <w:p w14:paraId="1FB55B22" w14:textId="7F2CA3A4" w:rsidR="0042279F" w:rsidRPr="00AA0EAB" w:rsidRDefault="0042279F" w:rsidP="004753C5">
      <w:r w:rsidRPr="00AA0EAB">
        <w:lastRenderedPageBreak/>
        <w:t>Detalizuojant sukurtus produktus</w:t>
      </w:r>
      <w:r w:rsidR="00A71D8F" w:rsidRPr="00AA0EAB">
        <w:t xml:space="preserve"> ir jų galimą panaudojimą</w:t>
      </w:r>
      <w:r w:rsidRPr="00AA0EAB">
        <w:t>, papildomai galima išskirti šiuos informacinės visuomenės procesus:</w:t>
      </w:r>
    </w:p>
    <w:p w14:paraId="354AFC0E" w14:textId="7D9E20E9" w:rsidR="00D6487D" w:rsidRPr="00AA0EAB" w:rsidRDefault="00D6487D" w:rsidP="008F3C7B">
      <w:pPr>
        <w:pStyle w:val="bullet"/>
      </w:pPr>
      <w:r w:rsidRPr="00AA0EAB">
        <w:t xml:space="preserve">vieno langelio principu veikianti suskaitmeninto turinio paieška </w:t>
      </w:r>
      <w:r w:rsidR="00385D22" w:rsidRPr="00AA0EAB">
        <w:t xml:space="preserve">ir </w:t>
      </w:r>
      <w:r w:rsidRPr="00AA0EAB">
        <w:t>interaktyvūs žemėlapiai palengvina moksleivių ir studentų mokymosi procesą (istoriniai Vilniaus GIS brėžiniai, „</w:t>
      </w:r>
      <w:proofErr w:type="spellStart"/>
      <w:r w:rsidRPr="00AA0EAB">
        <w:t>ePaveldas</w:t>
      </w:r>
      <w:proofErr w:type="spellEnd"/>
      <w:r w:rsidRPr="00AA0EAB">
        <w:t xml:space="preserve">“, </w:t>
      </w:r>
      <w:r w:rsidR="006E0866" w:rsidRPr="00AA0EAB">
        <w:t>„</w:t>
      </w:r>
      <w:r w:rsidRPr="00AA0EAB">
        <w:t>Raštija</w:t>
      </w:r>
      <w:r w:rsidR="006E0866" w:rsidRPr="00AA0EAB">
        <w:t>“</w:t>
      </w:r>
      <w:r w:rsidRPr="00AA0EAB">
        <w:t>);</w:t>
      </w:r>
    </w:p>
    <w:p w14:paraId="18B4629B" w14:textId="1DA6D8B6" w:rsidR="00D6487D" w:rsidRPr="00AA0EAB" w:rsidRDefault="006E0866" w:rsidP="008F3C7B">
      <w:pPr>
        <w:pStyle w:val="bullet"/>
      </w:pPr>
      <w:r w:rsidRPr="00AA0EAB">
        <w:t xml:space="preserve">kultūrinis paveldas </w:t>
      </w:r>
      <w:r w:rsidR="00D6487D" w:rsidRPr="00AA0EAB">
        <w:t xml:space="preserve">ir </w:t>
      </w:r>
      <w:r w:rsidRPr="00AA0EAB">
        <w:t xml:space="preserve">kitas skaitmeninis turinys tampa </w:t>
      </w:r>
      <w:r w:rsidR="00D6487D" w:rsidRPr="00AA0EAB">
        <w:t>prieinam</w:t>
      </w:r>
      <w:r w:rsidRPr="00AA0EAB">
        <w:t>esnis</w:t>
      </w:r>
      <w:r w:rsidR="00D6487D" w:rsidRPr="00AA0EAB">
        <w:t xml:space="preserve"> asmenims su negalia („E-Kinas“, „</w:t>
      </w:r>
      <w:proofErr w:type="spellStart"/>
      <w:r w:rsidR="00D6487D" w:rsidRPr="00AA0EAB">
        <w:t>MoBiLait</w:t>
      </w:r>
      <w:proofErr w:type="spellEnd"/>
      <w:r w:rsidR="00D6487D" w:rsidRPr="00AA0EAB">
        <w:t>“, lietuvių šnekos sintezatorius</w:t>
      </w:r>
      <w:r w:rsidRPr="00AA0EAB">
        <w:t xml:space="preserve"> LIEPA</w:t>
      </w:r>
      <w:r w:rsidR="00D6487D" w:rsidRPr="00AA0EAB">
        <w:t xml:space="preserve">, </w:t>
      </w:r>
      <w:r w:rsidRPr="00AA0EAB">
        <w:t>portalo „</w:t>
      </w:r>
      <w:r w:rsidR="00D6487D" w:rsidRPr="00AA0EAB">
        <w:t>S</w:t>
      </w:r>
      <w:r w:rsidRPr="00AA0EAB">
        <w:t>emantika“</w:t>
      </w:r>
      <w:r w:rsidR="00D6487D" w:rsidRPr="00AA0EAB">
        <w:t xml:space="preserve"> </w:t>
      </w:r>
      <w:r w:rsidR="00EF74A6" w:rsidRPr="00AA0EAB">
        <w:t>el.</w:t>
      </w:r>
      <w:r w:rsidRPr="00AA0EAB">
        <w:t> </w:t>
      </w:r>
      <w:r w:rsidR="00EF74A6" w:rsidRPr="00AA0EAB">
        <w:t>paslaug</w:t>
      </w:r>
      <w:r w:rsidR="00D6487D" w:rsidRPr="00AA0EAB">
        <w:t>os);</w:t>
      </w:r>
    </w:p>
    <w:p w14:paraId="5B378CA7" w14:textId="6C5F1A00" w:rsidR="00D6487D" w:rsidRPr="00AA0EAB" w:rsidRDefault="006E0866" w:rsidP="008F3C7B">
      <w:pPr>
        <w:pStyle w:val="bullet"/>
      </w:pPr>
      <w:r w:rsidRPr="00AA0EAB">
        <w:t xml:space="preserve">suskaitmenintas </w:t>
      </w:r>
      <w:r w:rsidR="00D6487D" w:rsidRPr="00AA0EAB">
        <w:t xml:space="preserve">turinys </w:t>
      </w:r>
      <w:r w:rsidRPr="00AA0EAB">
        <w:t>palengvina</w:t>
      </w:r>
      <w:r w:rsidR="00D6487D" w:rsidRPr="00AA0EAB">
        <w:t xml:space="preserve"> menotyros ar lingvistikos krypties tyrimus (</w:t>
      </w:r>
      <w:r w:rsidRPr="00AA0EAB">
        <w:t xml:space="preserve">žinių bazė </w:t>
      </w:r>
      <w:r w:rsidR="00D6487D" w:rsidRPr="00AA0EAB">
        <w:t>„</w:t>
      </w:r>
      <w:proofErr w:type="spellStart"/>
      <w:r w:rsidR="00D6487D" w:rsidRPr="00AA0EAB">
        <w:t>Orbis</w:t>
      </w:r>
      <w:proofErr w:type="spellEnd"/>
      <w:r w:rsidR="00D6487D" w:rsidRPr="00AA0EAB">
        <w:t xml:space="preserve"> </w:t>
      </w:r>
      <w:proofErr w:type="spellStart"/>
      <w:r w:rsidR="00D6487D" w:rsidRPr="00AA0EAB">
        <w:t>Lituaniae</w:t>
      </w:r>
      <w:proofErr w:type="spellEnd"/>
      <w:r w:rsidR="00D6487D" w:rsidRPr="00AA0EAB">
        <w:t>“, Elektroninio archyvo informacinės sistemos modernizacija);</w:t>
      </w:r>
    </w:p>
    <w:p w14:paraId="7D1BD348" w14:textId="2CF30FA7" w:rsidR="00D6487D" w:rsidRPr="00AA0EAB" w:rsidRDefault="00D6487D" w:rsidP="008F3C7B">
      <w:pPr>
        <w:pStyle w:val="bullet"/>
      </w:pPr>
      <w:r w:rsidRPr="00AA0EAB">
        <w:t xml:space="preserve">suefektyvintas kultūrinės informacijos ar kalbos išteklių tvarkymas ir jų prieiga sudaro galimybes viešojo sektoriaus įstaigoms kurti ar modernizuoti esamas </w:t>
      </w:r>
      <w:r w:rsidR="00EF74A6" w:rsidRPr="00AA0EAB">
        <w:t>el.</w:t>
      </w:r>
      <w:r w:rsidR="006E0866" w:rsidRPr="00AA0EAB">
        <w:t> </w:t>
      </w:r>
      <w:r w:rsidR="00EF74A6" w:rsidRPr="00AA0EAB">
        <w:t>paslaug</w:t>
      </w:r>
      <w:r w:rsidRPr="00AA0EAB">
        <w:t xml:space="preserve">as (LIBIS, </w:t>
      </w:r>
      <w:r w:rsidR="006E0866" w:rsidRPr="00AA0EAB">
        <w:t>„</w:t>
      </w:r>
      <w:r w:rsidRPr="00AA0EAB">
        <w:t>Raštija</w:t>
      </w:r>
      <w:r w:rsidR="006E0866" w:rsidRPr="00AA0EAB">
        <w:t>“</w:t>
      </w:r>
      <w:r w:rsidRPr="00AA0EAB">
        <w:t>);</w:t>
      </w:r>
    </w:p>
    <w:p w14:paraId="2F857196" w14:textId="70EC3043" w:rsidR="00D6487D" w:rsidRPr="00AA0EAB" w:rsidRDefault="00D6487D" w:rsidP="008F3C7B">
      <w:pPr>
        <w:pStyle w:val="bullet"/>
      </w:pPr>
      <w:r w:rsidRPr="00AA0EAB">
        <w:t>sukurti lietuvių kalbos technologijų įrankiai efektyvina verslo atliekamas veiklas (</w:t>
      </w:r>
      <w:r w:rsidR="007C25EB" w:rsidRPr="00AA0EAB">
        <w:t xml:space="preserve">projekto </w:t>
      </w:r>
      <w:r w:rsidRPr="00AA0EAB">
        <w:t xml:space="preserve">LIEPA lietuvių šnekos sintezatorius, </w:t>
      </w:r>
      <w:r w:rsidR="007C25EB" w:rsidRPr="00AA0EAB">
        <w:t>p</w:t>
      </w:r>
      <w:r w:rsidR="0045207A" w:rsidRPr="00AA0EAB">
        <w:t>ortalo</w:t>
      </w:r>
      <w:r w:rsidR="007C25EB" w:rsidRPr="00AA0EAB">
        <w:t xml:space="preserve"> </w:t>
      </w:r>
      <w:r w:rsidR="0045207A" w:rsidRPr="00AA0EAB">
        <w:t>„Semantika“</w:t>
      </w:r>
      <w:r w:rsidRPr="00AA0EAB">
        <w:t xml:space="preserve"> tekstų transkribavimo įrankis, VU mašininio vertimo </w:t>
      </w:r>
      <w:r w:rsidR="00EF74A6" w:rsidRPr="00AA0EAB">
        <w:t>el.</w:t>
      </w:r>
      <w:r w:rsidR="007C25EB" w:rsidRPr="00AA0EAB">
        <w:t> </w:t>
      </w:r>
      <w:r w:rsidR="00EF74A6" w:rsidRPr="00AA0EAB">
        <w:t>paslaug</w:t>
      </w:r>
      <w:r w:rsidRPr="00AA0EAB">
        <w:t>os);</w:t>
      </w:r>
    </w:p>
    <w:p w14:paraId="2D6347DB" w14:textId="70A8EDBD" w:rsidR="00D6487D" w:rsidRPr="00AA0EAB" w:rsidRDefault="00D6487D" w:rsidP="008F3C7B">
      <w:pPr>
        <w:pStyle w:val="bullet"/>
      </w:pPr>
      <w:r w:rsidRPr="00AA0EAB">
        <w:t>sukurtos programavimo sąsajos (</w:t>
      </w:r>
      <w:proofErr w:type="spellStart"/>
      <w:r w:rsidRPr="00AA0EAB">
        <w:t>API</w:t>
      </w:r>
      <w:proofErr w:type="spellEnd"/>
      <w:r w:rsidRPr="00AA0EAB">
        <w:t xml:space="preserve">) </w:t>
      </w:r>
      <w:r w:rsidR="0045207A" w:rsidRPr="00AA0EAB">
        <w:t xml:space="preserve">sudaro </w:t>
      </w:r>
      <w:r w:rsidRPr="00AA0EAB">
        <w:t xml:space="preserve">galimybes kurti naujas taikomąsias programas, </w:t>
      </w:r>
      <w:r w:rsidR="00EF74A6" w:rsidRPr="00AA0EAB">
        <w:t>el.</w:t>
      </w:r>
      <w:r w:rsidR="00CA64C5" w:rsidRPr="00AA0EAB">
        <w:t> </w:t>
      </w:r>
      <w:r w:rsidR="00EF74A6" w:rsidRPr="00AA0EAB">
        <w:t>paslaug</w:t>
      </w:r>
      <w:r w:rsidRPr="00AA0EAB">
        <w:t xml:space="preserve">as ir kitus </w:t>
      </w:r>
      <w:r w:rsidR="0059709E" w:rsidRPr="00AA0EAB">
        <w:t>e.</w:t>
      </w:r>
      <w:r w:rsidR="00CA64C5" w:rsidRPr="00AA0EAB">
        <w:t> </w:t>
      </w:r>
      <w:r w:rsidRPr="00AA0EAB">
        <w:t>produktus naudojant suskaitmeninto kultūros paveldo turinį (</w:t>
      </w:r>
      <w:proofErr w:type="spellStart"/>
      <w:r w:rsidRPr="00AA0EAB">
        <w:t>LIMIS</w:t>
      </w:r>
      <w:proofErr w:type="spellEnd"/>
      <w:r w:rsidRPr="00AA0EAB">
        <w:t>);</w:t>
      </w:r>
    </w:p>
    <w:p w14:paraId="54C87785" w14:textId="603056A9" w:rsidR="00D6487D" w:rsidRPr="00AA0EAB" w:rsidRDefault="00D6487D" w:rsidP="008F3C7B">
      <w:pPr>
        <w:pStyle w:val="bullet"/>
      </w:pPr>
      <w:r w:rsidRPr="00AA0EAB">
        <w:t xml:space="preserve">supaprastintas elektroninis atsiskaitymas už kultūros įstaigų teikiamas </w:t>
      </w:r>
      <w:r w:rsidR="00EF74A6" w:rsidRPr="00AA0EAB">
        <w:t>el.</w:t>
      </w:r>
      <w:r w:rsidR="00CA64C5" w:rsidRPr="00AA0EAB">
        <w:t> </w:t>
      </w:r>
      <w:r w:rsidR="00EF74A6" w:rsidRPr="00AA0EAB">
        <w:t>paslaug</w:t>
      </w:r>
      <w:r w:rsidRPr="00AA0EAB">
        <w:t>as;</w:t>
      </w:r>
    </w:p>
    <w:p w14:paraId="299E16CA" w14:textId="20CF9BE6" w:rsidR="00D6487D" w:rsidRPr="00AA0EAB" w:rsidRDefault="00D6487D" w:rsidP="008F3C7B">
      <w:pPr>
        <w:pStyle w:val="bullet"/>
      </w:pPr>
      <w:r w:rsidRPr="00AA0EAB">
        <w:t xml:space="preserve">suskaitmenintas kultūros paveldas </w:t>
      </w:r>
      <w:r w:rsidR="00CA64C5" w:rsidRPr="00AA0EAB">
        <w:t>panaudo</w:t>
      </w:r>
      <w:r w:rsidR="0045207A" w:rsidRPr="00AA0EAB">
        <w:t>jam</w:t>
      </w:r>
      <w:r w:rsidR="00CA64C5" w:rsidRPr="00AA0EAB">
        <w:t xml:space="preserve">as naujoms </w:t>
      </w:r>
      <w:r w:rsidRPr="00AA0EAB">
        <w:t xml:space="preserve">kultūros paveldo aktualizavimo </w:t>
      </w:r>
      <w:r w:rsidR="00CA64C5" w:rsidRPr="00AA0EAB">
        <w:t xml:space="preserve">priemonėms </w:t>
      </w:r>
      <w:r w:rsidRPr="00AA0EAB">
        <w:t>(</w:t>
      </w:r>
      <w:r w:rsidR="00CA64C5" w:rsidRPr="00AA0EAB">
        <w:t>virtualioms parodoms</w:t>
      </w:r>
      <w:r w:rsidRPr="00AA0EAB">
        <w:t xml:space="preserve">, teatro </w:t>
      </w:r>
      <w:r w:rsidR="00CA64C5" w:rsidRPr="00AA0EAB">
        <w:t>pasirodymams</w:t>
      </w:r>
      <w:r w:rsidRPr="00AA0EAB">
        <w:t xml:space="preserve">) </w:t>
      </w:r>
      <w:r w:rsidR="00CA64C5" w:rsidRPr="00AA0EAB">
        <w:t xml:space="preserve">rengti </w:t>
      </w:r>
      <w:r w:rsidRPr="00AA0EAB">
        <w:t>(</w:t>
      </w:r>
      <w:proofErr w:type="spellStart"/>
      <w:r w:rsidRPr="00AA0EAB">
        <w:t>VEPIS</w:t>
      </w:r>
      <w:proofErr w:type="spellEnd"/>
      <w:r w:rsidRPr="00AA0EAB">
        <w:t xml:space="preserve">, </w:t>
      </w:r>
      <w:r w:rsidR="0045207A" w:rsidRPr="00AA0EAB">
        <w:t xml:space="preserve">projekto </w:t>
      </w:r>
      <w:r w:rsidRPr="00AA0EAB">
        <w:t>LIEPA lietuvių šneko</w:t>
      </w:r>
      <w:r w:rsidR="00CE66B4" w:rsidRPr="00AA0EAB">
        <w:t>s</w:t>
      </w:r>
      <w:r w:rsidRPr="00AA0EAB">
        <w:t xml:space="preserve"> sintezatorius).</w:t>
      </w:r>
    </w:p>
    <w:p w14:paraId="49B1C156" w14:textId="2C475C56" w:rsidR="00095FC2" w:rsidRPr="00AA0EAB" w:rsidRDefault="003C21D8" w:rsidP="004753C5">
      <w:r w:rsidRPr="00AA0EAB">
        <w:t xml:space="preserve">Projektų tarpusavio integracija ir sinergija taip pat prisideda prie bendro intervencijų poveikio stiprinimo. Pavyzdžiui, 526 priemonės </w:t>
      </w:r>
      <w:proofErr w:type="spellStart"/>
      <w:r w:rsidRPr="00AA0EAB">
        <w:t>LIMIS</w:t>
      </w:r>
      <w:proofErr w:type="spellEnd"/>
      <w:r w:rsidRPr="00AA0EAB">
        <w:t xml:space="preserve"> modernizavimo </w:t>
      </w:r>
      <w:r w:rsidR="00124214" w:rsidRPr="00AA0EAB">
        <w:t>ir „</w:t>
      </w:r>
      <w:proofErr w:type="spellStart"/>
      <w:r w:rsidR="00124214" w:rsidRPr="00AA0EAB">
        <w:t>MoBiLait</w:t>
      </w:r>
      <w:proofErr w:type="spellEnd"/>
      <w:r w:rsidR="00124214" w:rsidRPr="00AA0EAB">
        <w:t xml:space="preserve">“ </w:t>
      </w:r>
      <w:r w:rsidRPr="00AA0EAB">
        <w:t>projekt</w:t>
      </w:r>
      <w:r w:rsidR="00CA64C5" w:rsidRPr="00AA0EAB">
        <w:t>uose</w:t>
      </w:r>
      <w:r w:rsidRPr="00AA0EAB">
        <w:t xml:space="preserve"> sukurt</w:t>
      </w:r>
      <w:r w:rsidR="00CA64C5" w:rsidRPr="00AA0EAB">
        <w:t>os</w:t>
      </w:r>
      <w:r w:rsidRPr="00AA0EAB">
        <w:t xml:space="preserve"> funkci</w:t>
      </w:r>
      <w:r w:rsidR="00CA64C5" w:rsidRPr="00AA0EAB">
        <w:t>jos</w:t>
      </w:r>
      <w:r w:rsidR="00385D22" w:rsidRPr="00AA0EAB">
        <w:t>,</w:t>
      </w:r>
      <w:r w:rsidRPr="00AA0EAB">
        <w:t xml:space="preserve"> </w:t>
      </w:r>
      <w:r w:rsidR="00CA64C5" w:rsidRPr="00AA0EAB">
        <w:t xml:space="preserve">suteikiančios </w:t>
      </w:r>
      <w:r w:rsidRPr="00AA0EAB">
        <w:t xml:space="preserve">galimybę kaupiamą </w:t>
      </w:r>
      <w:r w:rsidR="00124214" w:rsidRPr="00AA0EAB">
        <w:t>turinį</w:t>
      </w:r>
      <w:r w:rsidRPr="00AA0EAB">
        <w:t xml:space="preserve"> perklausyti, tam panaudojant 527 priemonės </w:t>
      </w:r>
      <w:r w:rsidR="00CA64C5" w:rsidRPr="00AA0EAB">
        <w:t>projekt</w:t>
      </w:r>
      <w:r w:rsidR="0045207A" w:rsidRPr="00AA0EAB">
        <w:t>e</w:t>
      </w:r>
      <w:r w:rsidR="00CA64C5" w:rsidRPr="00AA0EAB">
        <w:t xml:space="preserve"> </w:t>
      </w:r>
      <w:r w:rsidRPr="00AA0EAB">
        <w:t>LIEPA sukurtą tekstų lietuvių kalba atkūrimo garsu sintezatorių.</w:t>
      </w:r>
    </w:p>
    <w:p w14:paraId="017762D3" w14:textId="3BCE13D5" w:rsidR="00F211F3" w:rsidRPr="00AA0EAB" w:rsidRDefault="00545240" w:rsidP="00453E6F">
      <w:pPr>
        <w:pStyle w:val="Heading4"/>
        <w:ind w:left="630"/>
        <w:rPr>
          <w:rStyle w:val="IntenseEmphasis"/>
        </w:rPr>
      </w:pPr>
      <w:bookmarkStart w:id="85" w:name="_Toc123122835"/>
      <w:r w:rsidRPr="00AA0EAB">
        <w:rPr>
          <w:rStyle w:val="IntenseEmphasis"/>
          <w:caps w:val="0"/>
        </w:rPr>
        <w:t>Technologinės kaitos įtaka projektams</w:t>
      </w:r>
      <w:bookmarkEnd w:id="85"/>
    </w:p>
    <w:p w14:paraId="7E07CC93" w14:textId="6C1C7C21" w:rsidR="00607057" w:rsidRPr="00AA0EAB" w:rsidRDefault="00265E5A" w:rsidP="00260D38">
      <w:pPr>
        <w:keepNext/>
      </w:pPr>
      <w:r w:rsidRPr="00AA0EAB">
        <w:t xml:space="preserve">VP 2 prioriteto projektų poveikis informacinės </w:t>
      </w:r>
      <w:r w:rsidR="00737BCC" w:rsidRPr="00AA0EAB">
        <w:t>visuomenės</w:t>
      </w:r>
      <w:r w:rsidRPr="00AA0EAB">
        <w:t xml:space="preserve"> procesams yra tiesiogiai siejamas ir su technologinės kaitos įtaka įvairiems </w:t>
      </w:r>
      <w:r w:rsidR="00483B6F" w:rsidRPr="00AA0EAB">
        <w:t xml:space="preserve">IRT sprendimams, kurie taikomi kuriamuose produktuose ir paslaugose. Šio Vertinimo kontekste </w:t>
      </w:r>
      <w:r w:rsidR="00737BCC" w:rsidRPr="00AA0EAB">
        <w:t xml:space="preserve">technologinė kaita apibrėžiama kaip </w:t>
      </w:r>
      <w:r w:rsidR="0094359E" w:rsidRPr="00AA0EAB">
        <w:t xml:space="preserve">įvykę </w:t>
      </w:r>
      <w:r w:rsidR="00737BCC" w:rsidRPr="00AA0EAB">
        <w:t xml:space="preserve">projektų pokyčiai, kuriuos </w:t>
      </w:r>
      <w:r w:rsidR="0094359E" w:rsidRPr="00AA0EAB">
        <w:t>nulėmė išoriniai</w:t>
      </w:r>
      <w:r w:rsidR="00737BCC" w:rsidRPr="00AA0EAB">
        <w:t xml:space="preserve"> naujų technologinių inovacijų </w:t>
      </w:r>
      <w:r w:rsidR="00C361CB" w:rsidRPr="00AA0EAB">
        <w:t xml:space="preserve">sprendimų </w:t>
      </w:r>
      <w:r w:rsidR="00737BCC" w:rsidRPr="00AA0EAB">
        <w:t>ar procesų diegimas, pavyzdžiui, procesų automatizavimas, nauji IT sprendimai ar programinė įranga, dirbtinio intelekto sprendimai, naujos programavimo kalbos, nauji inžineriniai sprendimai.</w:t>
      </w:r>
    </w:p>
    <w:p w14:paraId="40EEC366" w14:textId="2392BBA9" w:rsidR="00265E5A" w:rsidRPr="00AA0EAB" w:rsidRDefault="00347426" w:rsidP="00260D38">
      <w:pPr>
        <w:keepNext/>
      </w:pPr>
      <w:r w:rsidRPr="00AA0EAB">
        <w:t>3</w:t>
      </w:r>
      <w:r w:rsidR="00F91D06" w:rsidRPr="00AA0EAB">
        <w:t>9</w:t>
      </w:r>
      <w:r w:rsidR="00CA64C5" w:rsidRPr="00AA0EAB">
        <w:t> </w:t>
      </w:r>
      <w:r w:rsidRPr="00AA0EAB">
        <w:t>proc. projektų vykdytojų apklausoje dalyvavusių respondentų nuomone, technologinė kaita turėjo didesn</w:t>
      </w:r>
      <w:r w:rsidR="002C617F" w:rsidRPr="00AA0EAB">
        <w:t>ę</w:t>
      </w:r>
      <w:r w:rsidRPr="00AA0EAB">
        <w:t xml:space="preserve"> ar mažesn</w:t>
      </w:r>
      <w:r w:rsidR="002C617F" w:rsidRPr="00AA0EAB">
        <w:t>ę</w:t>
      </w:r>
      <w:r w:rsidRPr="00AA0EAB">
        <w:t xml:space="preserve"> </w:t>
      </w:r>
      <w:r w:rsidR="0045207A" w:rsidRPr="00AA0EAB">
        <w:t xml:space="preserve">įtaką </w:t>
      </w:r>
      <w:r w:rsidRPr="00AA0EAB">
        <w:t>jų projekto įgyvendinimui</w:t>
      </w:r>
      <w:r w:rsidR="002C617F" w:rsidRPr="00AA0EAB">
        <w:t>, tačiau v</w:t>
      </w:r>
      <w:r w:rsidR="00D75DD6" w:rsidRPr="00AA0EAB">
        <w:t xml:space="preserve">isi interviu respondentai </w:t>
      </w:r>
      <w:r w:rsidR="002C617F" w:rsidRPr="00AA0EAB">
        <w:t>pažymėjo</w:t>
      </w:r>
      <w:r w:rsidR="00D75DD6" w:rsidRPr="00AA0EAB">
        <w:t xml:space="preserve">, kad </w:t>
      </w:r>
      <w:r w:rsidR="00483B6F" w:rsidRPr="00AA0EAB">
        <w:t xml:space="preserve">analizuojamu laikotarpiu rinkoje nebuvo fundamentalių technologinių pokyčių, kurie </w:t>
      </w:r>
      <w:r w:rsidR="0045207A" w:rsidRPr="00AA0EAB">
        <w:t xml:space="preserve">būtų padarę </w:t>
      </w:r>
      <w:r w:rsidR="00483B6F" w:rsidRPr="00AA0EAB">
        <w:t>esmin</w:t>
      </w:r>
      <w:r w:rsidR="0045207A" w:rsidRPr="00AA0EAB">
        <w:t>ę</w:t>
      </w:r>
      <w:r w:rsidR="00483B6F" w:rsidRPr="00AA0EAB">
        <w:t xml:space="preserve"> įtak</w:t>
      </w:r>
      <w:r w:rsidR="0045207A" w:rsidRPr="00AA0EAB">
        <w:t>ą</w:t>
      </w:r>
      <w:r w:rsidR="00483B6F" w:rsidRPr="00AA0EAB">
        <w:t xml:space="preserve"> projektų technologiniams sprendimams.</w:t>
      </w:r>
    </w:p>
    <w:p w14:paraId="190C7325" w14:textId="672B3C6A" w:rsidR="00EE7936" w:rsidRPr="00AA0EAB" w:rsidRDefault="00483B6F" w:rsidP="00F211F3">
      <w:r w:rsidRPr="00AA0EAB">
        <w:t>Vertinant projektų įgyvendinimo procesą, galima teigti, kad VP 2 prioritetas yra labiau priklausomas nuo technologinės kaitos procesų nei kiti VP prioritetai. Interviu su administruojančių</w:t>
      </w:r>
      <w:r w:rsidR="00CA64C5" w:rsidRPr="00AA0EAB">
        <w:t>jų</w:t>
      </w:r>
      <w:r w:rsidRPr="00AA0EAB">
        <w:t xml:space="preserve"> institucijų </w:t>
      </w:r>
      <w:r w:rsidRPr="00AA0EAB">
        <w:lastRenderedPageBreak/>
        <w:t>atstovais ir suinteresuoto</w:t>
      </w:r>
      <w:r w:rsidR="00CA64C5" w:rsidRPr="00AA0EAB">
        <w:t>sio</w:t>
      </w:r>
      <w:r w:rsidRPr="00AA0EAB">
        <w:t xml:space="preserve">mis šalimis parodė, kad laikotarpis nuo investicijų projekto parengimo iki projekto įgyvendinimo pabaigos dažnai trunka nuo </w:t>
      </w:r>
      <w:r w:rsidR="00061F2B" w:rsidRPr="00AA0EAB">
        <w:t>6</w:t>
      </w:r>
      <w:r w:rsidRPr="00AA0EAB">
        <w:t xml:space="preserve"> iki </w:t>
      </w:r>
      <w:r w:rsidR="00061F2B" w:rsidRPr="00AA0EAB">
        <w:t>8</w:t>
      </w:r>
      <w:r w:rsidRPr="00AA0EAB">
        <w:t xml:space="preserve"> metų</w:t>
      </w:r>
      <w:r w:rsidR="00A11589" w:rsidRPr="00AA0EAB">
        <w:rPr>
          <w:rStyle w:val="FootnoteReference"/>
        </w:rPr>
        <w:footnoteReference w:id="170"/>
      </w:r>
      <w:r w:rsidR="00AD54A9" w:rsidRPr="00AA0EAB">
        <w:t>.</w:t>
      </w:r>
      <w:r w:rsidR="00737BCC" w:rsidRPr="00AA0EAB">
        <w:t xml:space="preserve"> </w:t>
      </w:r>
      <w:r w:rsidR="00061F2B" w:rsidRPr="00AA0EAB">
        <w:t>Dažnu atveju d</w:t>
      </w:r>
      <w:r w:rsidRPr="00AA0EAB">
        <w:t>ėl ilgo pasirengimo ciklo (derinimas su kitomis institucijomis ir viešųjų pirkimų procedūros) pirminė techninė specifikacija tampa nebeaktuali, t.</w:t>
      </w:r>
      <w:r w:rsidR="00CA64C5" w:rsidRPr="00AA0EAB">
        <w:t> </w:t>
      </w:r>
      <w:r w:rsidRPr="00AA0EAB">
        <w:t xml:space="preserve">y. įvyksta </w:t>
      </w:r>
      <w:r w:rsidR="009779B9" w:rsidRPr="00AA0EAB">
        <w:t xml:space="preserve">pokyčių </w:t>
      </w:r>
      <w:r w:rsidRPr="00AA0EAB">
        <w:t xml:space="preserve">kitose tarpusavyje sąveikaujančiose </w:t>
      </w:r>
      <w:proofErr w:type="spellStart"/>
      <w:r w:rsidRPr="00AA0EAB">
        <w:t>IS</w:t>
      </w:r>
      <w:proofErr w:type="spellEnd"/>
      <w:r w:rsidRPr="00AA0EAB">
        <w:t xml:space="preserve"> ar</w:t>
      </w:r>
      <w:r w:rsidR="009779B9" w:rsidRPr="00AA0EAB">
        <w:t>ba</w:t>
      </w:r>
      <w:r w:rsidRPr="00AA0EAB">
        <w:t xml:space="preserve"> atsiranda </w:t>
      </w:r>
      <w:r w:rsidR="009779B9" w:rsidRPr="00AA0EAB">
        <w:t>naujų techninių sprendi</w:t>
      </w:r>
      <w:r w:rsidR="000C7564" w:rsidRPr="00AA0EAB">
        <w:t>m</w:t>
      </w:r>
      <w:r w:rsidR="009779B9" w:rsidRPr="00AA0EAB">
        <w:t>ų</w:t>
      </w:r>
      <w:r w:rsidRPr="00AA0EAB">
        <w:t xml:space="preserve">, </w:t>
      </w:r>
      <w:r w:rsidR="009779B9" w:rsidRPr="00AA0EAB">
        <w:t xml:space="preserve">turinčių </w:t>
      </w:r>
      <w:r w:rsidRPr="00AA0EAB">
        <w:t>įtakos kuriamo produkto s</w:t>
      </w:r>
      <w:r w:rsidR="009779B9" w:rsidRPr="00AA0EAB">
        <w:t>andarai</w:t>
      </w:r>
      <w:r w:rsidR="00D142D9" w:rsidRPr="00AA0EAB">
        <w:t>.</w:t>
      </w:r>
      <w:r w:rsidR="002C617F" w:rsidRPr="00AA0EAB">
        <w:t xml:space="preserve"> </w:t>
      </w:r>
      <w:r w:rsidR="00EE7936" w:rsidRPr="00AA0EAB">
        <w:t xml:space="preserve">Kai kurie projektų vykdytojai </w:t>
      </w:r>
      <w:r w:rsidR="00093D13" w:rsidRPr="00AA0EAB">
        <w:t>nurodo</w:t>
      </w:r>
      <w:r w:rsidR="00EE7936" w:rsidRPr="00AA0EAB">
        <w:t xml:space="preserve">, kad technologinių sprendimų kaita būtų </w:t>
      </w:r>
      <w:r w:rsidR="00093D13" w:rsidRPr="00AA0EAB">
        <w:t>leidusi</w:t>
      </w:r>
      <w:r w:rsidR="00EE7936" w:rsidRPr="00AA0EAB">
        <w:t xml:space="preserve"> pasiekti daugiau rezultatų už tą pačią lėšų sumą, tačiau sudėtingas projekto finansavimo sutarties keitimo procesas iš dalies užkerta kelią pasiekti geresnius rezultatus. </w:t>
      </w:r>
    </w:p>
    <w:p w14:paraId="07C030A8" w14:textId="50863BE6" w:rsidR="002007B1" w:rsidRPr="00AA0EAB" w:rsidRDefault="002C617F" w:rsidP="00F211F3">
      <w:r w:rsidRPr="00AA0EAB">
        <w:t>K</w:t>
      </w:r>
      <w:r w:rsidR="00314FFC" w:rsidRPr="00AA0EAB">
        <w:t>ai kuriais</w:t>
      </w:r>
      <w:r w:rsidRPr="00AA0EAB">
        <w:t xml:space="preserve"> atvejais projektų vykdytojams trūksta kompetencijų pritaikyti parankiausius ir naudingiausius technologinius sprendimus</w:t>
      </w:r>
      <w:r w:rsidR="00EE7936" w:rsidRPr="00AA0EAB">
        <w:t xml:space="preserve">. Labiau nuo technologinės kaitos priklausomos srities įstaigos </w:t>
      </w:r>
      <w:r w:rsidR="009779B9" w:rsidRPr="00AA0EAB">
        <w:t xml:space="preserve">turi </w:t>
      </w:r>
      <w:r w:rsidR="00EE7936" w:rsidRPr="00AA0EAB">
        <w:t xml:space="preserve">turėti daugiau aukštos IT kvalifikacijos žmogiškųjų </w:t>
      </w:r>
      <w:r w:rsidR="009779B9" w:rsidRPr="00AA0EAB">
        <w:t>išteklių</w:t>
      </w:r>
      <w:r w:rsidR="00EE7936" w:rsidRPr="00AA0EAB">
        <w:t xml:space="preserve">, </w:t>
      </w:r>
      <w:r w:rsidR="009779B9" w:rsidRPr="00AA0EAB">
        <w:t>o j</w:t>
      </w:r>
      <w:r w:rsidR="00314FFC" w:rsidRPr="00AA0EAB">
        <w:t>ų</w:t>
      </w:r>
      <w:r w:rsidR="009779B9" w:rsidRPr="00AA0EAB">
        <w:t xml:space="preserve"> </w:t>
      </w:r>
      <w:r w:rsidR="00093D13" w:rsidRPr="00AA0EAB">
        <w:t xml:space="preserve">dažnai </w:t>
      </w:r>
      <w:r w:rsidR="00EE7936" w:rsidRPr="00AA0EAB">
        <w:t>yra sudėtinga pritraukti dėl didelės konkurencijos darbo rinkoje</w:t>
      </w:r>
      <w:r w:rsidRPr="00AA0EAB">
        <w:rPr>
          <w:rStyle w:val="FootnoteReference"/>
        </w:rPr>
        <w:footnoteReference w:id="171"/>
      </w:r>
      <w:r w:rsidRPr="00AA0EAB">
        <w:t>.</w:t>
      </w:r>
    </w:p>
    <w:p w14:paraId="57DA0B11" w14:textId="0A0774CB" w:rsidR="002C617F" w:rsidRPr="00AA0EAB" w:rsidRDefault="009779B9" w:rsidP="00F211F3">
      <w:r w:rsidRPr="00AA0EAB">
        <w:t xml:space="preserve">Pagal </w:t>
      </w:r>
      <w:r w:rsidR="002C617F" w:rsidRPr="00AA0EAB">
        <w:t>526 priemon</w:t>
      </w:r>
      <w:r w:rsidRPr="00AA0EAB">
        <w:t>ę</w:t>
      </w:r>
      <w:r w:rsidR="002C617F" w:rsidRPr="00AA0EAB">
        <w:t xml:space="preserve"> įgyvendinamų LRT ir </w:t>
      </w:r>
      <w:proofErr w:type="spellStart"/>
      <w:r w:rsidR="002C617F" w:rsidRPr="00AA0EAB">
        <w:t>LAB</w:t>
      </w:r>
      <w:proofErr w:type="spellEnd"/>
      <w:r w:rsidR="002C617F" w:rsidRPr="00AA0EAB">
        <w:t xml:space="preserve"> projektų poreikį iš esmės lėmė technologinė kaita. </w:t>
      </w:r>
      <w:r w:rsidR="008773F8" w:rsidRPr="00AA0EAB">
        <w:t>D</w:t>
      </w:r>
      <w:r w:rsidR="002C617F" w:rsidRPr="00AA0EAB">
        <w:t xml:space="preserve">idėjantis LRT </w:t>
      </w:r>
      <w:proofErr w:type="spellStart"/>
      <w:r w:rsidR="00314FFC" w:rsidRPr="00AA0EAB">
        <w:t>m</w:t>
      </w:r>
      <w:r w:rsidR="002C617F" w:rsidRPr="00AA0EAB">
        <w:t>ediatekos</w:t>
      </w:r>
      <w:proofErr w:type="spellEnd"/>
      <w:r w:rsidR="002C617F" w:rsidRPr="00AA0EAB">
        <w:t xml:space="preserve"> lankytojų srautas atskleidė, kad esami IRT sprendimai yra nebetinkami, </w:t>
      </w:r>
      <w:r w:rsidR="008773F8" w:rsidRPr="00AA0EAB">
        <w:t>o</w:t>
      </w:r>
      <w:r w:rsidR="002C617F" w:rsidRPr="00AA0EAB">
        <w:t xml:space="preserve"> </w:t>
      </w:r>
      <w:proofErr w:type="spellStart"/>
      <w:r w:rsidR="002C617F" w:rsidRPr="00AA0EAB">
        <w:t>LAB</w:t>
      </w:r>
      <w:proofErr w:type="spellEnd"/>
      <w:r w:rsidR="002C617F" w:rsidRPr="00AA0EAB">
        <w:t xml:space="preserve"> buvo priversta ieškoti naujų techninių </w:t>
      </w:r>
      <w:r w:rsidR="007E3F91" w:rsidRPr="00AA0EAB">
        <w:t>spr</w:t>
      </w:r>
      <w:r w:rsidR="002C617F" w:rsidRPr="00AA0EAB">
        <w:t xml:space="preserve">endimų ELVIS </w:t>
      </w:r>
      <w:r w:rsidR="008773F8" w:rsidRPr="00AA0EAB">
        <w:t>tęstinumui užtikrinti</w:t>
      </w:r>
      <w:r w:rsidR="002C617F" w:rsidRPr="00AA0EAB">
        <w:t>, nes informacin</w:t>
      </w:r>
      <w:r w:rsidR="0057123F" w:rsidRPr="00AA0EAB">
        <w:t>ės sistemos techninis</w:t>
      </w:r>
      <w:r w:rsidR="002C617F" w:rsidRPr="00AA0EAB">
        <w:t xml:space="preserve"> sprendimas (</w:t>
      </w:r>
      <w:r w:rsidR="0057123F" w:rsidRPr="00AA0EAB">
        <w:t>t.</w:t>
      </w:r>
      <w:r w:rsidR="008773F8" w:rsidRPr="00AA0EAB">
        <w:t> </w:t>
      </w:r>
      <w:r w:rsidR="0057123F" w:rsidRPr="00AA0EAB">
        <w:t xml:space="preserve">y. </w:t>
      </w:r>
      <w:r w:rsidR="002C617F" w:rsidRPr="00AA0EAB">
        <w:t>programinis kodas)</w:t>
      </w:r>
      <w:r w:rsidR="0057123F" w:rsidRPr="00AA0EAB">
        <w:t xml:space="preserve"> buvo sukurtas įstaigos buvusio darbuotojo</w:t>
      </w:r>
      <w:r w:rsidR="002C617F" w:rsidRPr="00AA0EAB">
        <w:rPr>
          <w:rStyle w:val="FootnoteReference"/>
        </w:rPr>
        <w:footnoteReference w:id="172"/>
      </w:r>
      <w:r w:rsidR="002C617F" w:rsidRPr="00AA0EAB">
        <w:t>.</w:t>
      </w:r>
    </w:p>
    <w:p w14:paraId="1D428A86" w14:textId="2AC3368B" w:rsidR="007333F6" w:rsidRPr="00AA0EAB" w:rsidRDefault="007333F6" w:rsidP="007333F6">
      <w:r w:rsidRPr="00AA0EAB">
        <w:t xml:space="preserve">Įvertinus </w:t>
      </w:r>
      <w:r w:rsidR="008773F8" w:rsidRPr="00AA0EAB">
        <w:t xml:space="preserve">per </w:t>
      </w:r>
      <w:r w:rsidRPr="00AA0EAB">
        <w:t>apklaus</w:t>
      </w:r>
      <w:r w:rsidR="008773F8" w:rsidRPr="00AA0EAB">
        <w:t>ą</w:t>
      </w:r>
      <w:r w:rsidRPr="00AA0EAB">
        <w:t xml:space="preserve"> ir interviu </w:t>
      </w:r>
      <w:r w:rsidR="008773F8" w:rsidRPr="00AA0EAB">
        <w:t>gautą</w:t>
      </w:r>
      <w:r w:rsidRPr="00AA0EAB">
        <w:t xml:space="preserve"> grįžtamąjį ryšį, papildomai galima išskirti šiuos projektų eigai įtakos turėjusių kaitos veiksnių pavyzdžius:</w:t>
      </w:r>
    </w:p>
    <w:p w14:paraId="1CC8F21A" w14:textId="49035107" w:rsidR="007333F6" w:rsidRPr="00AA0EAB" w:rsidRDefault="008773F8" w:rsidP="007333F6">
      <w:pPr>
        <w:pStyle w:val="bullet"/>
      </w:pPr>
      <w:r w:rsidRPr="00AA0EAB">
        <w:t xml:space="preserve">Sparti </w:t>
      </w:r>
      <w:r w:rsidR="00314FFC" w:rsidRPr="00AA0EAB">
        <w:t xml:space="preserve">neuroninių kalbos </w:t>
      </w:r>
      <w:r w:rsidR="007333F6" w:rsidRPr="00AA0EAB">
        <w:t xml:space="preserve">technologijų </w:t>
      </w:r>
      <w:r w:rsidRPr="00AA0EAB">
        <w:t xml:space="preserve">raida </w:t>
      </w:r>
      <w:r w:rsidR="007333F6" w:rsidRPr="00AA0EAB">
        <w:t xml:space="preserve">(dirbtinis intelektas, gilusis mokymasis (angl. </w:t>
      </w:r>
      <w:proofErr w:type="spellStart"/>
      <w:r w:rsidR="007333F6" w:rsidRPr="00AA0EAB">
        <w:rPr>
          <w:i/>
          <w:iCs/>
        </w:rPr>
        <w:t>deep</w:t>
      </w:r>
      <w:proofErr w:type="spellEnd"/>
      <w:r w:rsidR="007333F6" w:rsidRPr="00AA0EAB">
        <w:rPr>
          <w:i/>
          <w:iCs/>
        </w:rPr>
        <w:t xml:space="preserve"> </w:t>
      </w:r>
      <w:proofErr w:type="spellStart"/>
      <w:r w:rsidR="007333F6" w:rsidRPr="00AA0EAB">
        <w:rPr>
          <w:i/>
          <w:iCs/>
        </w:rPr>
        <w:t>learning</w:t>
      </w:r>
      <w:proofErr w:type="spellEnd"/>
      <w:r w:rsidR="007333F6" w:rsidRPr="00AA0EAB">
        <w:t xml:space="preserve">), įterptinių žodžių vektorių modelis). Dėl vėluojančios 527 priemonės pradžios projekto vykdytojui </w:t>
      </w:r>
      <w:r w:rsidR="00314FFC" w:rsidRPr="00AA0EAB">
        <w:t xml:space="preserve">teko </w:t>
      </w:r>
      <w:r w:rsidR="007333F6" w:rsidRPr="00AA0EAB">
        <w:t>ieškoti naujų kompetentingų specialistų, kurie galėtų pritaikyti sparčiai besivystančius sprendimus.</w:t>
      </w:r>
    </w:p>
    <w:p w14:paraId="63FC847E" w14:textId="0C89BBA1" w:rsidR="007333F6" w:rsidRPr="00AA0EAB" w:rsidRDefault="007333F6" w:rsidP="007333F6">
      <w:pPr>
        <w:pStyle w:val="bullet"/>
      </w:pPr>
      <w:r w:rsidRPr="00AA0EAB">
        <w:t xml:space="preserve">Augantys kibernetinės saugos reikalavimai ir taikomi standartai reikalavo skirti daugiau finansinių ir administracinių </w:t>
      </w:r>
      <w:r w:rsidR="008773F8" w:rsidRPr="00AA0EAB">
        <w:t xml:space="preserve">išteklių </w:t>
      </w:r>
      <w:proofErr w:type="spellStart"/>
      <w:r w:rsidRPr="00AA0EAB">
        <w:t>IS</w:t>
      </w:r>
      <w:proofErr w:type="spellEnd"/>
      <w:r w:rsidRPr="00AA0EAB">
        <w:t xml:space="preserve"> saugumo stiprinimo veikloms.</w:t>
      </w:r>
    </w:p>
    <w:p w14:paraId="64E7252E" w14:textId="29356BD0" w:rsidR="007333F6" w:rsidRPr="00AA0EAB" w:rsidRDefault="007333F6" w:rsidP="00F211F3">
      <w:pPr>
        <w:pStyle w:val="bullet"/>
      </w:pPr>
      <w:r w:rsidRPr="00AA0EAB">
        <w:t xml:space="preserve">Projektų įgyvendinimo </w:t>
      </w:r>
      <w:r w:rsidR="008773F8" w:rsidRPr="00AA0EAB">
        <w:t xml:space="preserve">etape </w:t>
      </w:r>
      <w:r w:rsidRPr="00AA0EAB">
        <w:t>(</w:t>
      </w:r>
      <w:r w:rsidR="00EE79D7" w:rsidRPr="00AA0EAB">
        <w:t>pavyzdžiui</w:t>
      </w:r>
      <w:r w:rsidRPr="00AA0EAB">
        <w:t xml:space="preserve">, </w:t>
      </w:r>
      <w:r w:rsidR="00603FB6" w:rsidRPr="00AA0EAB">
        <w:t xml:space="preserve">valstybės </w:t>
      </w:r>
      <w:r w:rsidRPr="00AA0EAB">
        <w:t xml:space="preserve">debesijos paslaugų </w:t>
      </w:r>
      <w:r w:rsidR="00603FB6" w:rsidRPr="00AA0EAB">
        <w:t xml:space="preserve">infrastruktūros </w:t>
      </w:r>
      <w:r w:rsidR="008773F8" w:rsidRPr="00AA0EAB">
        <w:t>projekto</w:t>
      </w:r>
      <w:r w:rsidRPr="00AA0EAB">
        <w:t>) atsirado naujų pigesnių ir patogesnių</w:t>
      </w:r>
      <w:r w:rsidR="008773F8" w:rsidRPr="00AA0EAB">
        <w:t>, nei buvo numatyta investiciniame projekte,</w:t>
      </w:r>
      <w:r w:rsidRPr="00AA0EAB">
        <w:t xml:space="preserve"> galimybių sukurti </w:t>
      </w:r>
      <w:r w:rsidR="008773F8" w:rsidRPr="00AA0EAB">
        <w:t xml:space="preserve">konkrečius </w:t>
      </w:r>
      <w:r w:rsidRPr="00AA0EAB">
        <w:t>IRT sprendi</w:t>
      </w:r>
      <w:r w:rsidR="000C7564" w:rsidRPr="00AA0EAB">
        <w:t>m</w:t>
      </w:r>
      <w:r w:rsidRPr="00AA0EAB">
        <w:t xml:space="preserve">us. Tačiau projekto finansavimo sutarčių keitimas apsunkina galimybę pasinaudoti </w:t>
      </w:r>
      <w:r w:rsidR="00A52E1D" w:rsidRPr="00AA0EAB">
        <w:t xml:space="preserve">šiomis galimybėmis </w:t>
      </w:r>
      <w:r w:rsidRPr="00AA0EAB">
        <w:t>(t.</w:t>
      </w:r>
      <w:r w:rsidR="008773F8" w:rsidRPr="00AA0EAB">
        <w:t> </w:t>
      </w:r>
      <w:r w:rsidRPr="00AA0EAB">
        <w:t>y. už tą pačią kainą įsigyti efektyvesnius sprendimus).</w:t>
      </w:r>
    </w:p>
    <w:p w14:paraId="579D3699" w14:textId="00552A53" w:rsidR="007628F1" w:rsidRPr="00AA0EAB" w:rsidRDefault="00347426" w:rsidP="007628F1">
      <w:r w:rsidRPr="00AA0EAB">
        <w:t>Apibendrinus interviu duomenis</w:t>
      </w:r>
      <w:r w:rsidR="0096547D" w:rsidRPr="00AA0EAB">
        <w:t>,</w:t>
      </w:r>
      <w:r w:rsidRPr="00AA0EAB">
        <w:t xml:space="preserve"> galima teigti, kad siekiant </w:t>
      </w:r>
      <w:r w:rsidR="00A52E1D" w:rsidRPr="00AA0EAB">
        <w:t xml:space="preserve">projektus įgyvendinti efektyviau </w:t>
      </w:r>
      <w:r w:rsidRPr="00AA0EAB">
        <w:t>ir sumažinti technologinės kaitos rizikos veiksnių įtaką VP administruojančioms institucijoms būtina mažinti administracinę naštą ir reikalavimus</w:t>
      </w:r>
      <w:r w:rsidR="00BB00E9" w:rsidRPr="00AA0EAB">
        <w:t>, taikomus</w:t>
      </w:r>
      <w:r w:rsidRPr="00AA0EAB">
        <w:t xml:space="preserve"> rengiant ES finansuojam</w:t>
      </w:r>
      <w:r w:rsidR="00CE66B4" w:rsidRPr="00AA0EAB">
        <w:t>u</w:t>
      </w:r>
      <w:r w:rsidRPr="00AA0EAB">
        <w:t>s projektus</w:t>
      </w:r>
      <w:r w:rsidRPr="00AA0EAB">
        <w:rPr>
          <w:vertAlign w:val="superscript"/>
        </w:rPr>
        <w:footnoteReference w:id="173"/>
      </w:r>
      <w:r w:rsidRPr="00AA0EAB">
        <w:t xml:space="preserve">, </w:t>
      </w:r>
      <w:r w:rsidR="00A52E1D" w:rsidRPr="00AA0EAB">
        <w:t xml:space="preserve">organizuoti </w:t>
      </w:r>
      <w:r w:rsidRPr="00AA0EAB">
        <w:t>inovatyvius viešuosius pirkimus, kurie skatintų partnerystę su privačiu</w:t>
      </w:r>
      <w:r w:rsidR="00A52E1D" w:rsidRPr="00AA0EAB">
        <w:t>oju</w:t>
      </w:r>
      <w:r w:rsidRPr="00AA0EAB">
        <w:t xml:space="preserve"> sektoriumi </w:t>
      </w:r>
      <w:r w:rsidR="00A52E1D" w:rsidRPr="00AA0EAB">
        <w:t xml:space="preserve">kuriant </w:t>
      </w:r>
      <w:r w:rsidRPr="00AA0EAB">
        <w:t>naujus, visuomenei aktualius e.</w:t>
      </w:r>
      <w:r w:rsidR="00A52E1D" w:rsidRPr="00AA0EAB">
        <w:t> </w:t>
      </w:r>
      <w:r w:rsidR="000C7564" w:rsidRPr="00AA0EAB">
        <w:t xml:space="preserve">sprendimus </w:t>
      </w:r>
      <w:r w:rsidRPr="00AA0EAB">
        <w:t>ar paslaugas</w:t>
      </w:r>
      <w:r w:rsidR="000D4324" w:rsidRPr="00AA0EAB">
        <w:rPr>
          <w:rStyle w:val="FootnoteReference"/>
        </w:rPr>
        <w:footnoteReference w:id="174"/>
      </w:r>
      <w:r w:rsidR="00D142D9" w:rsidRPr="00AA0EAB">
        <w:t>.</w:t>
      </w:r>
      <w:bookmarkStart w:id="86" w:name="_Ref109991568"/>
    </w:p>
    <w:p w14:paraId="147A7462" w14:textId="7E09C37B" w:rsidR="00B97424" w:rsidRPr="00AA0EAB" w:rsidRDefault="00052C0C" w:rsidP="00453E6F">
      <w:pPr>
        <w:pStyle w:val="Heading2"/>
      </w:pPr>
      <w:bookmarkStart w:id="87" w:name="_Ref111111732"/>
      <w:bookmarkStart w:id="88" w:name="_Toc123122836"/>
      <w:r w:rsidRPr="00AA0EAB">
        <w:lastRenderedPageBreak/>
        <w:t xml:space="preserve">VP </w:t>
      </w:r>
      <w:r w:rsidR="00B97424" w:rsidRPr="00AA0EAB">
        <w:t>2 prioriteto ilgalaik</w:t>
      </w:r>
      <w:r w:rsidR="0088330B" w:rsidRPr="00AA0EAB">
        <w:t>iai</w:t>
      </w:r>
      <w:r w:rsidR="00B97424" w:rsidRPr="00AA0EAB">
        <w:t xml:space="preserve"> socialin</w:t>
      </w:r>
      <w:r w:rsidR="0088330B" w:rsidRPr="00AA0EAB">
        <w:t>iai ir ekonominiai p</w:t>
      </w:r>
      <w:r w:rsidR="00B97424" w:rsidRPr="00AA0EAB">
        <w:t>a</w:t>
      </w:r>
      <w:r w:rsidR="0088330B" w:rsidRPr="00AA0EAB">
        <w:t>dariniai</w:t>
      </w:r>
      <w:bookmarkEnd w:id="86"/>
      <w:bookmarkEnd w:id="87"/>
      <w:bookmarkEnd w:id="88"/>
    </w:p>
    <w:p w14:paraId="0F528F0B" w14:textId="5BD32DE9" w:rsidR="004753C5" w:rsidRPr="00AA0EAB" w:rsidRDefault="004753C5" w:rsidP="00453E6F">
      <w:pPr>
        <w:keepNext/>
      </w:pPr>
      <w:r w:rsidRPr="00AA0EAB">
        <w:t xml:space="preserve">Šio Vertinimo </w:t>
      </w:r>
      <w:r w:rsidR="00F24962" w:rsidRPr="00AA0EAB">
        <w:t xml:space="preserve">poskyrio </w:t>
      </w:r>
      <w:r w:rsidRPr="00AA0EAB">
        <w:t>tikslas – identifikuoti ir kokybiškai bei kiekybiškai įvertinti prognozuotinus ilgalaikius socialinius ir ekonominius 2014–2020</w:t>
      </w:r>
      <w:r w:rsidR="00A52E1D" w:rsidRPr="00AA0EAB">
        <w:t> </w:t>
      </w:r>
      <w:r w:rsidRPr="00AA0EAB">
        <w:t xml:space="preserve">m. ES finansavimo </w:t>
      </w:r>
      <w:r w:rsidR="0069353E" w:rsidRPr="00AA0EAB">
        <w:t>laikotarpiu</w:t>
      </w:r>
      <w:r w:rsidRPr="00AA0EAB">
        <w:t xml:space="preserve"> įgyvendintų intervencijų padarinius, poveikį visuomenei ir verslui. </w:t>
      </w:r>
      <w:r w:rsidR="008D356E" w:rsidRPr="00AA0EAB">
        <w:t>P</w:t>
      </w:r>
      <w:r w:rsidR="00F24962" w:rsidRPr="00AA0EAB">
        <w:t xml:space="preserve">oskyryje </w:t>
      </w:r>
      <w:r w:rsidR="000518B2" w:rsidRPr="00AA0EAB">
        <w:t>atsako</w:t>
      </w:r>
      <w:r w:rsidR="0069353E" w:rsidRPr="00AA0EAB">
        <w:t>ma</w:t>
      </w:r>
      <w:r w:rsidR="000518B2" w:rsidRPr="00AA0EAB">
        <w:t xml:space="preserve"> į šį Vertinimo klausimą:</w:t>
      </w:r>
    </w:p>
    <w:p w14:paraId="6B7AF0BB" w14:textId="1FF25661" w:rsidR="000518B2" w:rsidRPr="00AA0EAB" w:rsidRDefault="000518B2" w:rsidP="00F64D36">
      <w:pPr>
        <w:pStyle w:val="ListParagraph"/>
        <w:numPr>
          <w:ilvl w:val="0"/>
          <w:numId w:val="11"/>
        </w:numPr>
        <w:spacing w:before="0" w:after="120"/>
      </w:pPr>
      <w:r w:rsidRPr="00AA0EAB">
        <w:t>Kiek prognozuotini ilgalaikiai Veiksmų programos 2 prioriteto „Informacinės visuomenės skatinimas“ įgyvendinimo socialiniai ir ekonominiai padariniai?</w:t>
      </w:r>
    </w:p>
    <w:p w14:paraId="7842C441" w14:textId="2DBA7966" w:rsidR="005C31AB" w:rsidRPr="00AA0EAB" w:rsidRDefault="005C31AB" w:rsidP="005C31AB">
      <w:pPr>
        <w:spacing w:before="60"/>
      </w:pPr>
      <w:r w:rsidRPr="00AA0EAB">
        <w:t xml:space="preserve">Remiantis CPVA </w:t>
      </w:r>
      <w:r w:rsidR="00BB00E9" w:rsidRPr="00AA0EAB">
        <w:t xml:space="preserve">parengta </w:t>
      </w:r>
      <w:r w:rsidRPr="00AA0EAB">
        <w:t xml:space="preserve">konversijos koeficientų apskaičiavimo ir socialinio </w:t>
      </w:r>
      <w:r w:rsidR="00A52E1D" w:rsidRPr="00AA0EAB">
        <w:t xml:space="preserve">ir </w:t>
      </w:r>
      <w:r w:rsidRPr="00AA0EAB">
        <w:t xml:space="preserve">ekonominio poveikio (naudos </w:t>
      </w:r>
      <w:r w:rsidR="00A52E1D" w:rsidRPr="00AA0EAB">
        <w:t xml:space="preserve">ir </w:t>
      </w:r>
      <w:r w:rsidRPr="00AA0EAB">
        <w:t>žalos) vertinimo metodik</w:t>
      </w:r>
      <w:r w:rsidR="00223D91" w:rsidRPr="00AA0EAB">
        <w:t>a</w:t>
      </w:r>
      <w:r w:rsidRPr="00AA0EAB">
        <w:rPr>
          <w:rStyle w:val="FootnoteReference"/>
        </w:rPr>
        <w:footnoteReference w:id="175"/>
      </w:r>
      <w:r w:rsidRPr="00AA0EAB">
        <w:t>, informacinės visuomenės srityje išskiriami 5 pagrindiniai projektų, kurie generuoja ekonominę</w:t>
      </w:r>
      <w:r w:rsidR="00A52E1D" w:rsidRPr="00AA0EAB">
        <w:t xml:space="preserve"> ir </w:t>
      </w:r>
      <w:r w:rsidRPr="00AA0EAB">
        <w:t>socialinę naudą (žalą)</w:t>
      </w:r>
      <w:r w:rsidR="00A52E1D" w:rsidRPr="00AA0EAB">
        <w:t>, tipai</w:t>
      </w:r>
      <w:r w:rsidRPr="00AA0EAB">
        <w:t>:</w:t>
      </w:r>
    </w:p>
    <w:p w14:paraId="346FDC89" w14:textId="4884F468" w:rsidR="005C31AB" w:rsidRPr="00AA0EAB" w:rsidRDefault="00D04E03" w:rsidP="008F3C7B">
      <w:pPr>
        <w:pStyle w:val="bullet"/>
      </w:pPr>
      <w:r w:rsidRPr="00AA0EAB">
        <w:t>i</w:t>
      </w:r>
      <w:r w:rsidR="005C31AB" w:rsidRPr="00AA0EAB">
        <w:t xml:space="preserve">nvesticijos į </w:t>
      </w:r>
      <w:r w:rsidRPr="00AA0EAB">
        <w:t>IT</w:t>
      </w:r>
      <w:r w:rsidR="005C31AB" w:rsidRPr="00AA0EAB">
        <w:t xml:space="preserve"> priemones ir sprendimus, reikalingus paslaug</w:t>
      </w:r>
      <w:r w:rsidR="00A52E1D" w:rsidRPr="00AA0EAB">
        <w:t>oms</w:t>
      </w:r>
      <w:r w:rsidR="005C31AB" w:rsidRPr="00AA0EAB">
        <w:t xml:space="preserve"> </w:t>
      </w:r>
      <w:r w:rsidR="00A52E1D" w:rsidRPr="00AA0EAB">
        <w:t xml:space="preserve">teikti </w:t>
      </w:r>
      <w:r w:rsidR="00223D91" w:rsidRPr="00AA0EAB">
        <w:t>el.</w:t>
      </w:r>
      <w:r w:rsidR="00A52E1D" w:rsidRPr="00AA0EAB">
        <w:t> </w:t>
      </w:r>
      <w:r w:rsidR="005C31AB" w:rsidRPr="00AA0EAB">
        <w:t>erdvėje</w:t>
      </w:r>
      <w:r w:rsidRPr="00AA0EAB">
        <w:t>;</w:t>
      </w:r>
    </w:p>
    <w:p w14:paraId="426C5567" w14:textId="7A8E1CED" w:rsidR="005C31AB" w:rsidRPr="00AA0EAB" w:rsidRDefault="00D04E03" w:rsidP="008F3C7B">
      <w:pPr>
        <w:pStyle w:val="bullet"/>
      </w:pPr>
      <w:r w:rsidRPr="00AA0EAB">
        <w:t>i</w:t>
      </w:r>
      <w:r w:rsidR="005C31AB" w:rsidRPr="00AA0EAB">
        <w:t xml:space="preserve">nvesticijos į </w:t>
      </w:r>
      <w:r w:rsidRPr="00AA0EAB">
        <w:t>IT</w:t>
      </w:r>
      <w:r w:rsidR="005C31AB" w:rsidRPr="00AA0EAB">
        <w:t xml:space="preserve"> priemones ir turinio </w:t>
      </w:r>
      <w:r w:rsidR="00A52E1D" w:rsidRPr="00AA0EAB">
        <w:t>skaitmeninimo procesus</w:t>
      </w:r>
      <w:r w:rsidR="005C31AB" w:rsidRPr="00AA0EAB">
        <w:t xml:space="preserve">, </w:t>
      </w:r>
      <w:r w:rsidR="00A52E1D" w:rsidRPr="00AA0EAB">
        <w:t xml:space="preserve">kurių reikia </w:t>
      </w:r>
      <w:r w:rsidR="00223D91" w:rsidRPr="00AA0EAB">
        <w:t>el.</w:t>
      </w:r>
      <w:r w:rsidR="00A52E1D" w:rsidRPr="00AA0EAB">
        <w:t> </w:t>
      </w:r>
      <w:r w:rsidR="005C31AB" w:rsidRPr="00AA0EAB">
        <w:t>turinio kūrimui ir sklaidai</w:t>
      </w:r>
      <w:r w:rsidRPr="00AA0EAB">
        <w:t>;</w:t>
      </w:r>
    </w:p>
    <w:p w14:paraId="51151DE5" w14:textId="502D984C" w:rsidR="005C31AB" w:rsidRPr="00AA0EAB" w:rsidRDefault="00D04E03" w:rsidP="008F3C7B">
      <w:pPr>
        <w:pStyle w:val="bullet"/>
      </w:pPr>
      <w:r w:rsidRPr="00AA0EAB">
        <w:t>i</w:t>
      </w:r>
      <w:r w:rsidR="005C31AB" w:rsidRPr="00AA0EAB">
        <w:t xml:space="preserve">nvesticijos į </w:t>
      </w:r>
      <w:proofErr w:type="spellStart"/>
      <w:r w:rsidRPr="00AA0EAB">
        <w:t>IS</w:t>
      </w:r>
      <w:proofErr w:type="spellEnd"/>
      <w:r w:rsidR="005C31AB" w:rsidRPr="00AA0EAB">
        <w:t xml:space="preserve"> sąveikumą</w:t>
      </w:r>
      <w:r w:rsidRPr="00AA0EAB">
        <w:t>;</w:t>
      </w:r>
    </w:p>
    <w:p w14:paraId="3228ACFD" w14:textId="53B51C41" w:rsidR="005C31AB" w:rsidRPr="00AA0EAB" w:rsidRDefault="00D04E03" w:rsidP="008F3C7B">
      <w:pPr>
        <w:pStyle w:val="bullet"/>
      </w:pPr>
      <w:r w:rsidRPr="00AA0EAB">
        <w:t>i</w:t>
      </w:r>
      <w:r w:rsidR="005C31AB" w:rsidRPr="00AA0EAB">
        <w:t xml:space="preserve">nvesticijos į </w:t>
      </w:r>
      <w:r w:rsidRPr="00AA0EAB">
        <w:t>IT</w:t>
      </w:r>
      <w:r w:rsidR="005C31AB" w:rsidRPr="00AA0EAB">
        <w:t xml:space="preserve"> saug</w:t>
      </w:r>
      <w:r w:rsidR="00A52E1D" w:rsidRPr="00AA0EAB">
        <w:t>um</w:t>
      </w:r>
      <w:r w:rsidR="005C31AB" w:rsidRPr="00AA0EAB">
        <w:t>ą</w:t>
      </w:r>
      <w:r w:rsidRPr="00AA0EAB">
        <w:t>;</w:t>
      </w:r>
    </w:p>
    <w:p w14:paraId="5D8134BC" w14:textId="30140D58" w:rsidR="005C31AB" w:rsidRPr="00AA0EAB" w:rsidRDefault="00D04E03" w:rsidP="008F3C7B">
      <w:pPr>
        <w:pStyle w:val="bullet"/>
      </w:pPr>
      <w:r w:rsidRPr="00AA0EAB">
        <w:t>i</w:t>
      </w:r>
      <w:r w:rsidR="005C31AB" w:rsidRPr="00AA0EAB">
        <w:t xml:space="preserve">nvesticijos į </w:t>
      </w:r>
      <w:r w:rsidRPr="00AA0EAB">
        <w:t>IRT</w:t>
      </w:r>
      <w:r w:rsidR="005C31AB" w:rsidRPr="00AA0EAB">
        <w:t xml:space="preserve"> infrastruktūros plėtrą</w:t>
      </w:r>
      <w:r w:rsidR="0069353E" w:rsidRPr="00AA0EAB">
        <w:t>.</w:t>
      </w:r>
    </w:p>
    <w:p w14:paraId="2A318CB3" w14:textId="4CAAE2E9" w:rsidR="005C31AB" w:rsidRPr="00AA0EAB" w:rsidRDefault="00A52E1D" w:rsidP="005C31AB">
      <w:r w:rsidRPr="00AA0EAB">
        <w:t>Šiems tipams gali būti priskiriami b</w:t>
      </w:r>
      <w:r w:rsidR="005C31AB" w:rsidRPr="00AA0EAB">
        <w:t xml:space="preserve">eveik visi </w:t>
      </w:r>
      <w:r w:rsidRPr="00AA0EAB">
        <w:t xml:space="preserve">pagal programą </w:t>
      </w:r>
      <w:r w:rsidR="005C31AB" w:rsidRPr="00AA0EAB">
        <w:t>įgyvendinami ir įgyvendinti projektai. Išimtis</w:t>
      </w:r>
      <w:r w:rsidR="00E54D46" w:rsidRPr="00AA0EAB">
        <w:t xml:space="preserve"> –</w:t>
      </w:r>
      <w:r w:rsidR="005C31AB" w:rsidRPr="00AA0EAB">
        <w:t xml:space="preserve"> tik </w:t>
      </w:r>
      <w:r w:rsidR="0069353E" w:rsidRPr="00AA0EAB">
        <w:t>d</w:t>
      </w:r>
      <w:r w:rsidR="00E54D46" w:rsidRPr="00AA0EAB">
        <w:t>u</w:t>
      </w:r>
      <w:r w:rsidR="005C31AB" w:rsidRPr="00AA0EAB">
        <w:t xml:space="preserve"> </w:t>
      </w:r>
      <w:r w:rsidR="00E54D46" w:rsidRPr="00AA0EAB">
        <w:t>projektai</w:t>
      </w:r>
      <w:r w:rsidR="005C31AB" w:rsidRPr="00AA0EAB">
        <w:t xml:space="preserve">: </w:t>
      </w:r>
      <w:proofErr w:type="spellStart"/>
      <w:r w:rsidR="005C31AB" w:rsidRPr="00AA0EAB">
        <w:t>MMB</w:t>
      </w:r>
      <w:proofErr w:type="spellEnd"/>
      <w:r w:rsidR="005C31AB" w:rsidRPr="00AA0EAB">
        <w:t xml:space="preserve"> </w:t>
      </w:r>
      <w:r w:rsidR="00E54D46" w:rsidRPr="00AA0EAB">
        <w:t xml:space="preserve">įgyvendintas projektas </w:t>
      </w:r>
      <w:r w:rsidR="005C31AB" w:rsidRPr="00AA0EAB">
        <w:t xml:space="preserve">„Gyventojų skatinimas išmaniai naudotis internetu atnaujintoje viešosios interneto prieigos infrastruktūroje“ ir SAM </w:t>
      </w:r>
      <w:r w:rsidR="00E54D46" w:rsidRPr="00AA0EAB">
        <w:t xml:space="preserve">vykdomas </w:t>
      </w:r>
      <w:proofErr w:type="spellStart"/>
      <w:r w:rsidR="001542C1" w:rsidRPr="00AA0EAB">
        <w:t>ESPBI</w:t>
      </w:r>
      <w:proofErr w:type="spellEnd"/>
      <w:r w:rsidR="001542C1" w:rsidRPr="00AA0EAB">
        <w:t xml:space="preserve"> </w:t>
      </w:r>
      <w:proofErr w:type="spellStart"/>
      <w:r w:rsidR="001542C1" w:rsidRPr="00AA0EAB">
        <w:t>IS</w:t>
      </w:r>
      <w:proofErr w:type="spellEnd"/>
      <w:r w:rsidR="005C31AB" w:rsidRPr="00AA0EAB">
        <w:t xml:space="preserve"> </w:t>
      </w:r>
      <w:r w:rsidR="00E54D46" w:rsidRPr="00AA0EAB">
        <w:t>projektas</w:t>
      </w:r>
      <w:r w:rsidR="005C31AB" w:rsidRPr="00AA0EAB">
        <w:t>. Pirmas</w:t>
      </w:r>
      <w:r w:rsidR="00BB00E9" w:rsidRPr="00AA0EAB">
        <w:t>is</w:t>
      </w:r>
      <w:r w:rsidR="005C31AB" w:rsidRPr="00AA0EAB">
        <w:t xml:space="preserve"> projektas priskiriamas kultūros ekonominės veiklos sektoriui ir „investicijų į kultūros infrastruktūrą“ naudą kuriančio projekto tipui, o antrasis</w:t>
      </w:r>
      <w:r w:rsidR="00E54D46" w:rsidRPr="00AA0EAB">
        <w:t xml:space="preserve"> yra</w:t>
      </w:r>
      <w:r w:rsidR="005C31AB" w:rsidRPr="00AA0EAB">
        <w:t xml:space="preserve"> sveikatos apsaug</w:t>
      </w:r>
      <w:r w:rsidR="0069353E" w:rsidRPr="00AA0EAB">
        <w:t>os</w:t>
      </w:r>
      <w:r w:rsidR="005C31AB" w:rsidRPr="00AA0EAB">
        <w:t xml:space="preserve"> srities projektas</w:t>
      </w:r>
      <w:r w:rsidR="00BA2A39" w:rsidRPr="00AA0EAB">
        <w:t>,</w:t>
      </w:r>
      <w:r w:rsidR="005C31AB" w:rsidRPr="00AA0EAB">
        <w:t xml:space="preserve"> prisidedantis prie </w:t>
      </w:r>
      <w:r w:rsidR="00BB00E9" w:rsidRPr="00AA0EAB">
        <w:t xml:space="preserve">naudos komponento </w:t>
      </w:r>
      <w:r w:rsidR="005C31AB" w:rsidRPr="00AA0EAB">
        <w:t>„investicijos į elektroninių sveikatos paslaugų plėtrą“.</w:t>
      </w:r>
    </w:p>
    <w:p w14:paraId="49EF6C8B" w14:textId="393B220C" w:rsidR="005C31AB" w:rsidRPr="00AA0EAB" w:rsidRDefault="00BA2A39" w:rsidP="005C31AB">
      <w:r w:rsidRPr="00AA0EAB">
        <w:t>Įgyvendinant VP 2 prioriteto projektus prisidedama prie socialinės ir ekonominės naudos visuomenei, verslui ir viešajam sektoriui (t.</w:t>
      </w:r>
      <w:r w:rsidR="00E54D46" w:rsidRPr="00AA0EAB">
        <w:t> </w:t>
      </w:r>
      <w:r w:rsidRPr="00AA0EAB">
        <w:t xml:space="preserve">y. </w:t>
      </w:r>
      <w:r w:rsidR="00E54D46" w:rsidRPr="00AA0EAB">
        <w:t xml:space="preserve">teikiama nauda </w:t>
      </w:r>
      <w:r w:rsidR="008C2A47" w:rsidRPr="00AA0EAB">
        <w:fldChar w:fldCharType="begin"/>
      </w:r>
      <w:r w:rsidR="008C2A47" w:rsidRPr="00AA0EAB">
        <w:instrText xml:space="preserve"> REF _Ref110702140 \r \h </w:instrText>
      </w:r>
      <w:r w:rsidR="00AA0EAB">
        <w:instrText xml:space="preserve"> \* MERGEFORMAT </w:instrText>
      </w:r>
      <w:r w:rsidR="008C2A47" w:rsidRPr="00AA0EAB">
        <w:fldChar w:fldCharType="separate"/>
      </w:r>
      <w:r w:rsidR="0060385A" w:rsidRPr="00AA0EAB">
        <w:t>1.2.3</w:t>
      </w:r>
      <w:r w:rsidR="008C2A47" w:rsidRPr="00AA0EAB">
        <w:fldChar w:fldCharType="end"/>
      </w:r>
      <w:r w:rsidR="005C31AB" w:rsidRPr="00AA0EAB">
        <w:t xml:space="preserve"> </w:t>
      </w:r>
      <w:r w:rsidR="00F24962" w:rsidRPr="00AA0EAB">
        <w:t xml:space="preserve">dalyje </w:t>
      </w:r>
      <w:r w:rsidR="005C31AB" w:rsidRPr="00AA0EAB">
        <w:t>pristatytoms tikslinėms projektų grupėms)</w:t>
      </w:r>
      <w:r w:rsidR="00E54D46" w:rsidRPr="00AA0EAB">
        <w:t>. Projektų</w:t>
      </w:r>
      <w:r w:rsidR="005C31AB" w:rsidRPr="00AA0EAB">
        <w:t xml:space="preserve"> nauda išrei</w:t>
      </w:r>
      <w:r w:rsidR="00946FE5" w:rsidRPr="00AA0EAB">
        <w:t>škiama</w:t>
      </w:r>
      <w:r w:rsidR="005C31AB" w:rsidRPr="00AA0EAB">
        <w:t xml:space="preserve"> socialinio</w:t>
      </w:r>
      <w:r w:rsidR="00E54D46" w:rsidRPr="00AA0EAB">
        <w:t xml:space="preserve"> ir </w:t>
      </w:r>
      <w:r w:rsidR="005C31AB" w:rsidRPr="00AA0EAB">
        <w:t xml:space="preserve">ekonominio poveikio (naudos ir žalos) komponentais, kurie yra pristatomi toliau </w:t>
      </w:r>
      <w:r w:rsidR="00E54D46" w:rsidRPr="00AA0EAB">
        <w:t>šiame</w:t>
      </w:r>
      <w:r w:rsidR="00F24962" w:rsidRPr="00AA0EAB">
        <w:t xml:space="preserve"> poskyryje</w:t>
      </w:r>
      <w:r w:rsidR="001542C1" w:rsidRPr="00AA0EAB">
        <w:rPr>
          <w:vertAlign w:val="superscript"/>
        </w:rPr>
        <w:footnoteReference w:id="176"/>
      </w:r>
      <w:r w:rsidR="005C31AB" w:rsidRPr="00AA0EAB">
        <w:t>.</w:t>
      </w:r>
    </w:p>
    <w:p w14:paraId="0133B401" w14:textId="6E37D036" w:rsidR="00D04E03" w:rsidRPr="00AA0EAB" w:rsidRDefault="00D04E03" w:rsidP="00F64D36">
      <w:pPr>
        <w:keepNext/>
        <w:rPr>
          <w:b/>
          <w:bCs/>
          <w:i/>
          <w:iCs/>
        </w:rPr>
      </w:pPr>
      <w:bookmarkStart w:id="89" w:name="_heading=h.gjdgxs" w:colFirst="0" w:colLast="0"/>
      <w:bookmarkEnd w:id="89"/>
      <w:r w:rsidRPr="00AA0EAB">
        <w:rPr>
          <w:b/>
          <w:bCs/>
          <w:i/>
          <w:iCs/>
        </w:rPr>
        <w:t>Laiko ir piniginių sąnaudų sutaupymai dėl naudojimosi elektroninėmis paslaugomis vietoje fizinių paslaugų</w:t>
      </w:r>
    </w:p>
    <w:p w14:paraId="5A9C8E82" w14:textId="5DE58683" w:rsidR="005C31AB" w:rsidRPr="00AA0EAB" w:rsidRDefault="005C31AB" w:rsidP="00347F4B">
      <w:pPr>
        <w:keepNext/>
      </w:pPr>
      <w:r w:rsidRPr="00AA0EAB">
        <w:t xml:space="preserve">Pagrindinis 1 tipo projektų poveikis – laiko ir piniginių sąnaudų sutaupymai dėl naudojimosi </w:t>
      </w:r>
      <w:r w:rsidR="0078322A" w:rsidRPr="00AA0EAB">
        <w:t>el.</w:t>
      </w:r>
      <w:r w:rsidR="00E54D46" w:rsidRPr="00AA0EAB">
        <w:t> </w:t>
      </w:r>
      <w:r w:rsidRPr="00AA0EAB">
        <w:t>paslaugomis vietoje fizinių paslaugų.</w:t>
      </w:r>
      <w:r w:rsidR="00347F4B" w:rsidRPr="00AA0EAB">
        <w:t xml:space="preserve"> </w:t>
      </w:r>
      <w:r w:rsidRPr="00AA0EAB">
        <w:t xml:space="preserve">Šis tiesioginis poveikis atitinka nacionalines ir ES strategines </w:t>
      </w:r>
      <w:r w:rsidRPr="00AA0EAB">
        <w:lastRenderedPageBreak/>
        <w:t xml:space="preserve">nuostatas, </w:t>
      </w:r>
      <w:r w:rsidR="00230209" w:rsidRPr="00AA0EAB">
        <w:t xml:space="preserve">kuriose akcentuojama </w:t>
      </w:r>
      <w:r w:rsidR="0078322A" w:rsidRPr="00AA0EAB">
        <w:t>el.</w:t>
      </w:r>
      <w:r w:rsidR="00E54D46" w:rsidRPr="00AA0EAB">
        <w:t> </w:t>
      </w:r>
      <w:r w:rsidRPr="00AA0EAB">
        <w:t xml:space="preserve">būdu teikiamų paslaugų </w:t>
      </w:r>
      <w:r w:rsidR="00230209" w:rsidRPr="00AA0EAB">
        <w:t xml:space="preserve">plėtra </w:t>
      </w:r>
      <w:r w:rsidR="00E54D46" w:rsidRPr="00AA0EAB">
        <w:t>ir</w:t>
      </w:r>
      <w:r w:rsidRPr="00AA0EAB">
        <w:t xml:space="preserve"> jomis besinaudojančių gyventojų dalies </w:t>
      </w:r>
      <w:r w:rsidR="00230209" w:rsidRPr="00AA0EAB">
        <w:t>didinimas</w:t>
      </w:r>
      <w:r w:rsidR="00946FE5" w:rsidRPr="00AA0EAB">
        <w:t xml:space="preserve"> dėl</w:t>
      </w:r>
      <w:r w:rsidR="007062AA" w:rsidRPr="00AA0EAB">
        <w:t xml:space="preserve"> </w:t>
      </w:r>
      <w:r w:rsidRPr="00AA0EAB">
        <w:t xml:space="preserve">paslaugų </w:t>
      </w:r>
      <w:r w:rsidR="00A323AC" w:rsidRPr="00AA0EAB">
        <w:t xml:space="preserve">vartotojų </w:t>
      </w:r>
      <w:r w:rsidR="007062AA" w:rsidRPr="00AA0EAB">
        <w:t>laik</w:t>
      </w:r>
      <w:r w:rsidR="00946FE5" w:rsidRPr="00AA0EAB">
        <w:t>o taupymo</w:t>
      </w:r>
      <w:r w:rsidR="007062AA" w:rsidRPr="00AA0EAB">
        <w:t xml:space="preserve"> </w:t>
      </w:r>
      <w:r w:rsidRPr="00AA0EAB">
        <w:t xml:space="preserve">ir </w:t>
      </w:r>
      <w:r w:rsidR="007062AA" w:rsidRPr="00AA0EAB">
        <w:t>pinigin</w:t>
      </w:r>
      <w:r w:rsidR="00946FE5" w:rsidRPr="00AA0EAB">
        <w:t>ių</w:t>
      </w:r>
      <w:r w:rsidR="007062AA" w:rsidRPr="00AA0EAB">
        <w:t xml:space="preserve"> </w:t>
      </w:r>
      <w:r w:rsidRPr="00AA0EAB">
        <w:t>sąnaud</w:t>
      </w:r>
      <w:r w:rsidR="00946FE5" w:rsidRPr="00AA0EAB">
        <w:t>ų sumažėjimo</w:t>
      </w:r>
      <w:r w:rsidRPr="00AA0EAB">
        <w:t>.</w:t>
      </w:r>
    </w:p>
    <w:p w14:paraId="4313EB4B" w14:textId="1EFAD464" w:rsidR="005C31AB" w:rsidRPr="00AA0EAB" w:rsidRDefault="005C31AB" w:rsidP="005C31AB">
      <w:r w:rsidRPr="00AA0EAB">
        <w:t xml:space="preserve">Toliau lentelėje </w:t>
      </w:r>
      <w:r w:rsidR="007062AA" w:rsidRPr="00AA0EAB">
        <w:t xml:space="preserve">atspindimi </w:t>
      </w:r>
      <w:r w:rsidRPr="00AA0EAB">
        <w:t>vertintuose projektuose nurodyt</w:t>
      </w:r>
      <w:r w:rsidR="00BA2A39" w:rsidRPr="00AA0EAB">
        <w:t>i</w:t>
      </w:r>
      <w:r w:rsidRPr="00AA0EAB">
        <w:t xml:space="preserve"> laiko ir piniginių sąnaudų sutaupym</w:t>
      </w:r>
      <w:r w:rsidR="00BA2A39" w:rsidRPr="00AA0EAB">
        <w:t>ai, atsiradę</w:t>
      </w:r>
      <w:r w:rsidRPr="00AA0EAB">
        <w:t xml:space="preserve"> dėl naudojimosi el.</w:t>
      </w:r>
      <w:r w:rsidR="007062AA" w:rsidRPr="00AA0EAB">
        <w:t> </w:t>
      </w:r>
      <w:r w:rsidRPr="00AA0EAB">
        <w:t>paslaugomis vietoje fizinių paslaugų</w:t>
      </w:r>
      <w:r w:rsidR="00BA2A39" w:rsidRPr="00AA0EAB">
        <w:t>, ir</w:t>
      </w:r>
      <w:r w:rsidRPr="00AA0EAB">
        <w:t xml:space="preserve"> sukurta ekonominė </w:t>
      </w:r>
      <w:r w:rsidR="000F7089" w:rsidRPr="00AA0EAB">
        <w:t xml:space="preserve">ir socialinė </w:t>
      </w:r>
      <w:r w:rsidRPr="00AA0EAB">
        <w:t>nauda</w:t>
      </w:r>
      <w:r w:rsidR="006E3770" w:rsidRPr="00AA0EAB">
        <w:t>, t.</w:t>
      </w:r>
      <w:r w:rsidR="007062AA" w:rsidRPr="00AA0EAB">
        <w:t> </w:t>
      </w:r>
      <w:r w:rsidR="006E3770" w:rsidRPr="00AA0EAB">
        <w:t xml:space="preserve">y. </w:t>
      </w:r>
      <w:r w:rsidRPr="00AA0EAB">
        <w:t>sumuojama ekonominė grynoji dabartinė vertė (</w:t>
      </w:r>
      <w:proofErr w:type="spellStart"/>
      <w:r w:rsidRPr="00AA0EAB">
        <w:t>EGDV</w:t>
      </w:r>
      <w:proofErr w:type="spellEnd"/>
      <w:r w:rsidRPr="00AA0EAB">
        <w:t xml:space="preserve">), parodanti projekto naudą visuomenei </w:t>
      </w:r>
      <w:r w:rsidR="007062AA" w:rsidRPr="00AA0EAB">
        <w:t xml:space="preserve">per </w:t>
      </w:r>
      <w:r w:rsidRPr="00AA0EAB">
        <w:t xml:space="preserve">projekto gyvavimo </w:t>
      </w:r>
      <w:r w:rsidR="007062AA" w:rsidRPr="00AA0EAB">
        <w:t>ciklą</w:t>
      </w:r>
      <w:r w:rsidRPr="00AA0EAB">
        <w:rPr>
          <w:rStyle w:val="FootnoteReference"/>
        </w:rPr>
        <w:footnoteReference w:id="177"/>
      </w:r>
      <w:r w:rsidRPr="00AA0EAB">
        <w:t>, skaičiuojant šios dienos pinigų verte.</w:t>
      </w:r>
    </w:p>
    <w:bookmarkStart w:id="90" w:name="_Toc123122770"/>
    <w:p w14:paraId="4397914D" w14:textId="2C137ACF" w:rsidR="00677FA7" w:rsidRPr="00AA0EAB" w:rsidRDefault="00677FA7"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10</w:t>
      </w:r>
      <w:r w:rsidRPr="00AA0EAB">
        <w:rPr>
          <w:lang w:val="lt-LT"/>
        </w:rPr>
        <w:fldChar w:fldCharType="end"/>
      </w:r>
      <w:r w:rsidR="00611844">
        <w:rPr>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Laiko ir piniginių sąnaudų </w:t>
      </w:r>
      <w:r w:rsidR="00467934" w:rsidRPr="00AA0EAB">
        <w:rPr>
          <w:lang w:val="lt-LT"/>
        </w:rPr>
        <w:t xml:space="preserve">sutaupymų </w:t>
      </w:r>
      <w:r w:rsidRPr="00AA0EAB">
        <w:rPr>
          <w:lang w:val="lt-LT"/>
        </w:rPr>
        <w:t>dėl naudojimosi el.</w:t>
      </w:r>
      <w:r w:rsidR="007062AA" w:rsidRPr="00AA0EAB">
        <w:rPr>
          <w:lang w:val="lt-LT"/>
        </w:rPr>
        <w:t> </w:t>
      </w:r>
      <w:r w:rsidRPr="00AA0EAB">
        <w:rPr>
          <w:lang w:val="lt-LT"/>
        </w:rPr>
        <w:t>paslaugomis vietoje fizinių paslaugų ekonominė</w:t>
      </w:r>
      <w:r w:rsidR="000F7089" w:rsidRPr="00AA0EAB">
        <w:rPr>
          <w:lang w:val="lt-LT"/>
        </w:rPr>
        <w:t xml:space="preserve"> ir </w:t>
      </w:r>
      <w:r w:rsidRPr="00AA0EAB">
        <w:rPr>
          <w:lang w:val="lt-LT"/>
        </w:rPr>
        <w:t>socialinė nauda</w:t>
      </w:r>
      <w:bookmarkEnd w:id="90"/>
    </w:p>
    <w:tbl>
      <w:tblPr>
        <w:tblStyle w:val="Civittatable"/>
        <w:tblW w:w="5000" w:type="pct"/>
        <w:tblInd w:w="0" w:type="dxa"/>
        <w:tblLook w:val="04A0" w:firstRow="1" w:lastRow="0" w:firstColumn="1" w:lastColumn="0" w:noHBand="0" w:noVBand="1"/>
      </w:tblPr>
      <w:tblGrid>
        <w:gridCol w:w="1508"/>
        <w:gridCol w:w="4607"/>
        <w:gridCol w:w="3653"/>
      </w:tblGrid>
      <w:tr w:rsidR="00D04E03" w:rsidRPr="00AA0EAB" w14:paraId="69472CAD" w14:textId="77777777" w:rsidTr="003D4F03">
        <w:trPr>
          <w:cnfStyle w:val="100000000000" w:firstRow="1" w:lastRow="0" w:firstColumn="0" w:lastColumn="0" w:oddVBand="0" w:evenVBand="0" w:oddHBand="0" w:evenHBand="0" w:firstRowFirstColumn="0" w:firstRowLastColumn="0" w:lastRowFirstColumn="0" w:lastRowLastColumn="0"/>
          <w:trHeight w:val="144"/>
          <w:tblHeader/>
        </w:trPr>
        <w:tc>
          <w:tcPr>
            <w:tcW w:w="772" w:type="pct"/>
            <w:vAlign w:val="center"/>
          </w:tcPr>
          <w:p w14:paraId="1194FFBE" w14:textId="0FA146D0" w:rsidR="00D04E03" w:rsidRPr="00AA0EAB" w:rsidRDefault="00D04E03" w:rsidP="003D4F03">
            <w:pPr>
              <w:spacing w:before="60" w:line="240" w:lineRule="auto"/>
              <w:jc w:val="center"/>
              <w:rPr>
                <w:b/>
                <w:bCs/>
                <w:sz w:val="18"/>
                <w:szCs w:val="18"/>
              </w:rPr>
            </w:pPr>
            <w:bookmarkStart w:id="91" w:name="_Hlk110936019"/>
            <w:r w:rsidRPr="00AA0EAB">
              <w:rPr>
                <w:b/>
                <w:bCs/>
                <w:sz w:val="18"/>
                <w:szCs w:val="18"/>
              </w:rPr>
              <w:t>PRIEMONĖ</w:t>
            </w:r>
          </w:p>
        </w:tc>
        <w:tc>
          <w:tcPr>
            <w:tcW w:w="2358" w:type="pct"/>
            <w:vAlign w:val="center"/>
          </w:tcPr>
          <w:p w14:paraId="1C23E11C" w14:textId="0ECD9A24" w:rsidR="00D04E03" w:rsidRPr="00AA0EAB" w:rsidRDefault="00D04E03" w:rsidP="003D4F03">
            <w:pPr>
              <w:spacing w:before="60" w:line="240" w:lineRule="auto"/>
              <w:jc w:val="center"/>
              <w:rPr>
                <w:b/>
                <w:bCs/>
                <w:sz w:val="18"/>
                <w:szCs w:val="18"/>
              </w:rPr>
            </w:pPr>
            <w:r w:rsidRPr="00AA0EAB">
              <w:rPr>
                <w:b/>
                <w:bCs/>
                <w:sz w:val="18"/>
                <w:szCs w:val="18"/>
              </w:rPr>
              <w:t>Projektų, prisidedančių prie naudos komponento, skaičius</w:t>
            </w:r>
          </w:p>
        </w:tc>
        <w:tc>
          <w:tcPr>
            <w:tcW w:w="1870" w:type="pct"/>
            <w:vAlign w:val="center"/>
          </w:tcPr>
          <w:p w14:paraId="277FB4C8" w14:textId="2F45E357" w:rsidR="00D04E03" w:rsidRPr="00AA0EAB" w:rsidRDefault="00D04E03" w:rsidP="003D4F03">
            <w:pPr>
              <w:spacing w:before="60" w:line="240" w:lineRule="auto"/>
              <w:jc w:val="right"/>
              <w:rPr>
                <w:b/>
                <w:bCs/>
                <w:sz w:val="18"/>
                <w:szCs w:val="18"/>
              </w:rPr>
            </w:pPr>
            <w:r w:rsidRPr="00AA0EAB">
              <w:rPr>
                <w:b/>
                <w:bCs/>
                <w:sz w:val="18"/>
                <w:szCs w:val="18"/>
              </w:rPr>
              <w:t xml:space="preserve">EKONOMINĖ </w:t>
            </w:r>
            <w:r w:rsidR="000F7089" w:rsidRPr="00AA0EAB">
              <w:rPr>
                <w:b/>
                <w:bCs/>
                <w:sz w:val="18"/>
                <w:szCs w:val="18"/>
              </w:rPr>
              <w:t xml:space="preserve">IR SOCIALINĖ </w:t>
            </w:r>
            <w:r w:rsidRPr="00AA0EAB">
              <w:rPr>
                <w:b/>
                <w:bCs/>
                <w:sz w:val="18"/>
                <w:szCs w:val="18"/>
              </w:rPr>
              <w:t>NAUDA, EUR</w:t>
            </w:r>
          </w:p>
        </w:tc>
      </w:tr>
      <w:tr w:rsidR="003D4F03" w:rsidRPr="00AA0EAB" w14:paraId="586B366A" w14:textId="77777777" w:rsidTr="003D4F03">
        <w:trPr>
          <w:cnfStyle w:val="000000100000" w:firstRow="0" w:lastRow="0" w:firstColumn="0" w:lastColumn="0" w:oddVBand="0" w:evenVBand="0" w:oddHBand="1" w:evenHBand="0" w:firstRowFirstColumn="0" w:firstRowLastColumn="0" w:lastRowFirstColumn="0" w:lastRowLastColumn="0"/>
          <w:trHeight w:val="20"/>
        </w:trPr>
        <w:tc>
          <w:tcPr>
            <w:tcW w:w="772" w:type="pct"/>
            <w:vAlign w:val="center"/>
          </w:tcPr>
          <w:p w14:paraId="35C47985" w14:textId="414D4EDC" w:rsidR="00D04E03" w:rsidRPr="00AA0EAB" w:rsidRDefault="00D04E03" w:rsidP="003D4F03">
            <w:pPr>
              <w:spacing w:before="60" w:line="240" w:lineRule="auto"/>
              <w:jc w:val="center"/>
              <w:rPr>
                <w:sz w:val="18"/>
                <w:szCs w:val="18"/>
              </w:rPr>
            </w:pPr>
            <w:r w:rsidRPr="00AA0EAB">
              <w:rPr>
                <w:sz w:val="18"/>
                <w:szCs w:val="18"/>
              </w:rPr>
              <w:t>521</w:t>
            </w:r>
          </w:p>
        </w:tc>
        <w:tc>
          <w:tcPr>
            <w:tcW w:w="2358" w:type="pct"/>
            <w:vAlign w:val="center"/>
          </w:tcPr>
          <w:p w14:paraId="4D76B00B" w14:textId="6BE0AECD" w:rsidR="00D04E03" w:rsidRPr="00AA0EAB" w:rsidRDefault="00347F4B" w:rsidP="003D4F03">
            <w:pPr>
              <w:spacing w:before="60" w:line="240" w:lineRule="auto"/>
              <w:jc w:val="center"/>
              <w:rPr>
                <w:sz w:val="18"/>
                <w:szCs w:val="18"/>
              </w:rPr>
            </w:pPr>
            <w:r w:rsidRPr="00AA0EAB">
              <w:rPr>
                <w:sz w:val="18"/>
                <w:szCs w:val="18"/>
              </w:rPr>
              <w:t>0</w:t>
            </w:r>
          </w:p>
        </w:tc>
        <w:tc>
          <w:tcPr>
            <w:tcW w:w="1870" w:type="pct"/>
            <w:vAlign w:val="center"/>
          </w:tcPr>
          <w:p w14:paraId="5D4C6FD5" w14:textId="272F5307" w:rsidR="00D04E03" w:rsidRPr="00AA0EAB" w:rsidRDefault="000F7089" w:rsidP="003D4F03">
            <w:pPr>
              <w:spacing w:before="60" w:line="240" w:lineRule="auto"/>
              <w:jc w:val="right"/>
              <w:rPr>
                <w:sz w:val="18"/>
                <w:szCs w:val="18"/>
              </w:rPr>
            </w:pPr>
            <w:r w:rsidRPr="00AA0EAB">
              <w:rPr>
                <w:sz w:val="18"/>
                <w:szCs w:val="18"/>
              </w:rPr>
              <w:t>–</w:t>
            </w:r>
          </w:p>
        </w:tc>
      </w:tr>
      <w:tr w:rsidR="003D4F03" w:rsidRPr="00AA0EAB" w14:paraId="48B87AF7" w14:textId="77777777" w:rsidTr="003D4F03">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027AB66A" w14:textId="531FE483" w:rsidR="00D04E03" w:rsidRPr="00AA0EAB" w:rsidRDefault="00D04E03" w:rsidP="003D4F03">
            <w:pPr>
              <w:spacing w:before="60" w:line="240" w:lineRule="auto"/>
              <w:jc w:val="center"/>
              <w:rPr>
                <w:sz w:val="18"/>
                <w:szCs w:val="18"/>
              </w:rPr>
            </w:pPr>
            <w:r w:rsidRPr="00AA0EAB">
              <w:rPr>
                <w:sz w:val="18"/>
                <w:szCs w:val="18"/>
              </w:rPr>
              <w:t>523</w:t>
            </w:r>
          </w:p>
        </w:tc>
        <w:tc>
          <w:tcPr>
            <w:tcW w:w="2358" w:type="pct"/>
            <w:vAlign w:val="center"/>
          </w:tcPr>
          <w:p w14:paraId="38B4A61F" w14:textId="337301AB" w:rsidR="00D04E03" w:rsidRPr="00AA0EAB" w:rsidRDefault="00D04E03" w:rsidP="003D4F03">
            <w:pPr>
              <w:spacing w:before="60" w:line="240" w:lineRule="auto"/>
              <w:jc w:val="center"/>
              <w:rPr>
                <w:sz w:val="18"/>
                <w:szCs w:val="18"/>
              </w:rPr>
            </w:pPr>
            <w:r w:rsidRPr="00AA0EAB">
              <w:rPr>
                <w:sz w:val="18"/>
                <w:szCs w:val="18"/>
              </w:rPr>
              <w:t>1</w:t>
            </w:r>
          </w:p>
        </w:tc>
        <w:tc>
          <w:tcPr>
            <w:tcW w:w="1870" w:type="pct"/>
            <w:vAlign w:val="center"/>
          </w:tcPr>
          <w:p w14:paraId="0555D426" w14:textId="1F9BC735" w:rsidR="00D04E03" w:rsidRPr="00AA0EAB" w:rsidRDefault="00D04E03" w:rsidP="003D4F03">
            <w:pPr>
              <w:spacing w:before="60" w:line="240" w:lineRule="auto"/>
              <w:jc w:val="right"/>
              <w:rPr>
                <w:sz w:val="18"/>
                <w:szCs w:val="18"/>
              </w:rPr>
            </w:pPr>
            <w:r w:rsidRPr="00AA0EAB">
              <w:rPr>
                <w:sz w:val="18"/>
                <w:szCs w:val="18"/>
              </w:rPr>
              <w:t>101</w:t>
            </w:r>
            <w:r w:rsidR="000F7089" w:rsidRPr="00AA0EAB">
              <w:rPr>
                <w:sz w:val="18"/>
                <w:szCs w:val="18"/>
              </w:rPr>
              <w:t> </w:t>
            </w:r>
            <w:r w:rsidRPr="00AA0EAB">
              <w:rPr>
                <w:sz w:val="18"/>
                <w:szCs w:val="18"/>
              </w:rPr>
              <w:t>832</w:t>
            </w:r>
            <w:r w:rsidR="000F7089" w:rsidRPr="00AA0EAB">
              <w:rPr>
                <w:sz w:val="18"/>
                <w:szCs w:val="18"/>
              </w:rPr>
              <w:t> </w:t>
            </w:r>
            <w:r w:rsidRPr="00AA0EAB">
              <w:rPr>
                <w:sz w:val="18"/>
                <w:szCs w:val="18"/>
              </w:rPr>
              <w:t>502</w:t>
            </w:r>
          </w:p>
        </w:tc>
      </w:tr>
      <w:tr w:rsidR="003D4F03" w:rsidRPr="00AA0EAB" w14:paraId="5A84C590" w14:textId="77777777" w:rsidTr="003D4F03">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6852224E" w14:textId="60022E96" w:rsidR="00D04E03" w:rsidRPr="00AA0EAB" w:rsidRDefault="00D04E03" w:rsidP="003D4F03">
            <w:pPr>
              <w:spacing w:before="60" w:line="240" w:lineRule="auto"/>
              <w:jc w:val="center"/>
              <w:rPr>
                <w:sz w:val="18"/>
                <w:szCs w:val="18"/>
              </w:rPr>
            </w:pPr>
            <w:r w:rsidRPr="00AA0EAB">
              <w:rPr>
                <w:sz w:val="18"/>
                <w:szCs w:val="18"/>
              </w:rPr>
              <w:t>524</w:t>
            </w:r>
          </w:p>
        </w:tc>
        <w:tc>
          <w:tcPr>
            <w:tcW w:w="2358" w:type="pct"/>
            <w:vAlign w:val="center"/>
          </w:tcPr>
          <w:p w14:paraId="31FAFC9A" w14:textId="09A7FBCA" w:rsidR="00D04E03" w:rsidRPr="00AA0EAB" w:rsidRDefault="00D04E03" w:rsidP="003D4F03">
            <w:pPr>
              <w:spacing w:before="60" w:line="240" w:lineRule="auto"/>
              <w:jc w:val="center"/>
              <w:rPr>
                <w:sz w:val="18"/>
                <w:szCs w:val="18"/>
              </w:rPr>
            </w:pPr>
            <w:r w:rsidRPr="00AA0EAB">
              <w:rPr>
                <w:sz w:val="18"/>
                <w:szCs w:val="18"/>
              </w:rPr>
              <w:t>0</w:t>
            </w:r>
          </w:p>
        </w:tc>
        <w:tc>
          <w:tcPr>
            <w:tcW w:w="1870" w:type="pct"/>
            <w:vAlign w:val="center"/>
          </w:tcPr>
          <w:p w14:paraId="04B979DD" w14:textId="36360BC1" w:rsidR="00D04E03" w:rsidRPr="00AA0EAB" w:rsidRDefault="000F7089" w:rsidP="003D4F03">
            <w:pPr>
              <w:spacing w:before="60" w:line="240" w:lineRule="auto"/>
              <w:jc w:val="right"/>
              <w:rPr>
                <w:sz w:val="18"/>
                <w:szCs w:val="18"/>
              </w:rPr>
            </w:pPr>
            <w:r w:rsidRPr="00AA0EAB">
              <w:rPr>
                <w:sz w:val="18"/>
                <w:szCs w:val="18"/>
              </w:rPr>
              <w:t>–</w:t>
            </w:r>
          </w:p>
        </w:tc>
      </w:tr>
      <w:tr w:rsidR="00D04E03" w:rsidRPr="00AA0EAB" w14:paraId="2EF99254" w14:textId="77777777" w:rsidTr="003D4F03">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41DC6CA2" w14:textId="7C5E2FA4" w:rsidR="00D04E03" w:rsidRPr="00AA0EAB" w:rsidRDefault="00D04E03" w:rsidP="003D4F03">
            <w:pPr>
              <w:spacing w:before="60" w:line="240" w:lineRule="auto"/>
              <w:jc w:val="center"/>
              <w:rPr>
                <w:sz w:val="18"/>
                <w:szCs w:val="18"/>
              </w:rPr>
            </w:pPr>
            <w:r w:rsidRPr="00AA0EAB">
              <w:rPr>
                <w:sz w:val="18"/>
                <w:szCs w:val="18"/>
              </w:rPr>
              <w:t>525</w:t>
            </w:r>
          </w:p>
        </w:tc>
        <w:tc>
          <w:tcPr>
            <w:tcW w:w="2358" w:type="pct"/>
            <w:vAlign w:val="center"/>
          </w:tcPr>
          <w:p w14:paraId="404054D3" w14:textId="44569386" w:rsidR="00D04E03" w:rsidRPr="00AA0EAB" w:rsidRDefault="00D04E03" w:rsidP="003D4F03">
            <w:pPr>
              <w:spacing w:before="60" w:line="240" w:lineRule="auto"/>
              <w:jc w:val="center"/>
              <w:rPr>
                <w:sz w:val="18"/>
                <w:szCs w:val="18"/>
              </w:rPr>
            </w:pPr>
            <w:r w:rsidRPr="00AA0EAB">
              <w:rPr>
                <w:sz w:val="18"/>
                <w:szCs w:val="18"/>
              </w:rPr>
              <w:t>2</w:t>
            </w:r>
          </w:p>
        </w:tc>
        <w:tc>
          <w:tcPr>
            <w:tcW w:w="1870" w:type="pct"/>
            <w:vAlign w:val="center"/>
          </w:tcPr>
          <w:p w14:paraId="7F02F18C" w14:textId="568E88CE" w:rsidR="00D04E03" w:rsidRPr="00AA0EAB" w:rsidRDefault="00D04E03" w:rsidP="003D4F03">
            <w:pPr>
              <w:spacing w:before="60" w:line="240" w:lineRule="auto"/>
              <w:jc w:val="right"/>
              <w:rPr>
                <w:sz w:val="18"/>
                <w:szCs w:val="18"/>
              </w:rPr>
            </w:pPr>
            <w:r w:rsidRPr="00AA0EAB">
              <w:rPr>
                <w:sz w:val="18"/>
                <w:szCs w:val="18"/>
              </w:rPr>
              <w:t>61</w:t>
            </w:r>
            <w:r w:rsidR="000F7089" w:rsidRPr="00AA0EAB">
              <w:rPr>
                <w:sz w:val="18"/>
                <w:szCs w:val="18"/>
              </w:rPr>
              <w:t> </w:t>
            </w:r>
            <w:r w:rsidRPr="00AA0EAB">
              <w:rPr>
                <w:sz w:val="18"/>
                <w:szCs w:val="18"/>
              </w:rPr>
              <w:t>959</w:t>
            </w:r>
            <w:r w:rsidR="000F7089" w:rsidRPr="00AA0EAB">
              <w:rPr>
                <w:sz w:val="18"/>
                <w:szCs w:val="18"/>
              </w:rPr>
              <w:t> </w:t>
            </w:r>
            <w:r w:rsidRPr="00AA0EAB">
              <w:rPr>
                <w:sz w:val="18"/>
                <w:szCs w:val="18"/>
              </w:rPr>
              <w:t>063</w:t>
            </w:r>
          </w:p>
        </w:tc>
      </w:tr>
      <w:tr w:rsidR="00D04E03" w:rsidRPr="00AA0EAB" w14:paraId="78CBB10D" w14:textId="77777777" w:rsidTr="003D4F03">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75DE154F" w14:textId="198C99C0" w:rsidR="00D04E03" w:rsidRPr="00AA0EAB" w:rsidRDefault="00D04E03" w:rsidP="003D4F03">
            <w:pPr>
              <w:spacing w:before="60" w:line="240" w:lineRule="auto"/>
              <w:jc w:val="center"/>
              <w:rPr>
                <w:sz w:val="18"/>
                <w:szCs w:val="18"/>
              </w:rPr>
            </w:pPr>
            <w:r w:rsidRPr="00AA0EAB">
              <w:rPr>
                <w:sz w:val="18"/>
                <w:szCs w:val="18"/>
              </w:rPr>
              <w:t>526</w:t>
            </w:r>
          </w:p>
        </w:tc>
        <w:tc>
          <w:tcPr>
            <w:tcW w:w="2358" w:type="pct"/>
            <w:vAlign w:val="center"/>
          </w:tcPr>
          <w:p w14:paraId="63E479FF" w14:textId="41F30D2D" w:rsidR="00D04E03" w:rsidRPr="00AA0EAB" w:rsidRDefault="00D04E03" w:rsidP="003D4F03">
            <w:pPr>
              <w:spacing w:before="60" w:line="240" w:lineRule="auto"/>
              <w:jc w:val="center"/>
              <w:rPr>
                <w:sz w:val="18"/>
                <w:szCs w:val="18"/>
              </w:rPr>
            </w:pPr>
            <w:r w:rsidRPr="00AA0EAB">
              <w:rPr>
                <w:sz w:val="18"/>
                <w:szCs w:val="18"/>
              </w:rPr>
              <w:t>1</w:t>
            </w:r>
          </w:p>
        </w:tc>
        <w:tc>
          <w:tcPr>
            <w:tcW w:w="1870" w:type="pct"/>
            <w:vAlign w:val="center"/>
          </w:tcPr>
          <w:p w14:paraId="4F29270B" w14:textId="35232E17" w:rsidR="00D04E03" w:rsidRPr="00AA0EAB" w:rsidRDefault="00D04E03" w:rsidP="003D4F03">
            <w:pPr>
              <w:spacing w:before="60" w:line="240" w:lineRule="auto"/>
              <w:jc w:val="right"/>
              <w:rPr>
                <w:sz w:val="18"/>
                <w:szCs w:val="18"/>
              </w:rPr>
            </w:pPr>
            <w:r w:rsidRPr="00AA0EAB">
              <w:rPr>
                <w:sz w:val="18"/>
                <w:szCs w:val="18"/>
              </w:rPr>
              <w:t>4</w:t>
            </w:r>
            <w:r w:rsidR="000F7089" w:rsidRPr="00AA0EAB">
              <w:rPr>
                <w:sz w:val="18"/>
                <w:szCs w:val="18"/>
              </w:rPr>
              <w:t> </w:t>
            </w:r>
            <w:r w:rsidRPr="00AA0EAB">
              <w:rPr>
                <w:sz w:val="18"/>
                <w:szCs w:val="18"/>
              </w:rPr>
              <w:t>596 323</w:t>
            </w:r>
          </w:p>
        </w:tc>
      </w:tr>
      <w:tr w:rsidR="00D04E03" w:rsidRPr="00AA0EAB" w14:paraId="6BD88E7B" w14:textId="77777777" w:rsidTr="003D4F03">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1A831EEE" w14:textId="4697BFF2" w:rsidR="00D04E03" w:rsidRPr="00AA0EAB" w:rsidRDefault="00D04E03" w:rsidP="003D4F03">
            <w:pPr>
              <w:spacing w:before="60" w:line="240" w:lineRule="auto"/>
              <w:jc w:val="center"/>
              <w:rPr>
                <w:sz w:val="18"/>
                <w:szCs w:val="18"/>
              </w:rPr>
            </w:pPr>
            <w:r w:rsidRPr="00AA0EAB">
              <w:rPr>
                <w:sz w:val="18"/>
                <w:szCs w:val="18"/>
              </w:rPr>
              <w:t>527</w:t>
            </w:r>
          </w:p>
        </w:tc>
        <w:tc>
          <w:tcPr>
            <w:tcW w:w="2358" w:type="pct"/>
            <w:vAlign w:val="center"/>
          </w:tcPr>
          <w:p w14:paraId="3346468F" w14:textId="46AB6FE5" w:rsidR="00D04E03" w:rsidRPr="00AA0EAB" w:rsidRDefault="00D04E03" w:rsidP="003D4F03">
            <w:pPr>
              <w:spacing w:before="60" w:line="240" w:lineRule="auto"/>
              <w:jc w:val="center"/>
              <w:rPr>
                <w:sz w:val="18"/>
                <w:szCs w:val="18"/>
              </w:rPr>
            </w:pPr>
            <w:r w:rsidRPr="00AA0EAB">
              <w:rPr>
                <w:sz w:val="18"/>
                <w:szCs w:val="18"/>
              </w:rPr>
              <w:t>1</w:t>
            </w:r>
          </w:p>
        </w:tc>
        <w:tc>
          <w:tcPr>
            <w:tcW w:w="1870" w:type="pct"/>
            <w:vAlign w:val="center"/>
          </w:tcPr>
          <w:p w14:paraId="2A0DBB56" w14:textId="5AD7F822" w:rsidR="00D04E03" w:rsidRPr="00AA0EAB" w:rsidRDefault="00D04E03" w:rsidP="003D4F03">
            <w:pPr>
              <w:spacing w:before="60" w:line="240" w:lineRule="auto"/>
              <w:jc w:val="right"/>
              <w:rPr>
                <w:sz w:val="18"/>
                <w:szCs w:val="18"/>
              </w:rPr>
            </w:pPr>
            <w:r w:rsidRPr="00AA0EAB">
              <w:rPr>
                <w:sz w:val="18"/>
                <w:szCs w:val="18"/>
              </w:rPr>
              <w:t>8</w:t>
            </w:r>
            <w:r w:rsidR="000F7089" w:rsidRPr="00AA0EAB">
              <w:rPr>
                <w:sz w:val="18"/>
                <w:szCs w:val="18"/>
              </w:rPr>
              <w:t> </w:t>
            </w:r>
            <w:r w:rsidRPr="00AA0EAB">
              <w:rPr>
                <w:sz w:val="18"/>
                <w:szCs w:val="18"/>
              </w:rPr>
              <w:t>625</w:t>
            </w:r>
            <w:r w:rsidR="000F7089" w:rsidRPr="00AA0EAB">
              <w:rPr>
                <w:sz w:val="18"/>
                <w:szCs w:val="18"/>
              </w:rPr>
              <w:t> </w:t>
            </w:r>
            <w:r w:rsidRPr="00AA0EAB">
              <w:rPr>
                <w:sz w:val="18"/>
                <w:szCs w:val="18"/>
              </w:rPr>
              <w:t>499</w:t>
            </w:r>
          </w:p>
        </w:tc>
      </w:tr>
      <w:tr w:rsidR="00D04E03" w:rsidRPr="00AA0EAB" w14:paraId="51B4E38F" w14:textId="77777777" w:rsidTr="003D4F03">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12B239DA" w14:textId="59A71002" w:rsidR="00D04E03" w:rsidRPr="00AA0EAB" w:rsidRDefault="00D04E03" w:rsidP="003D4F03">
            <w:pPr>
              <w:spacing w:before="60" w:line="240" w:lineRule="auto"/>
              <w:jc w:val="center"/>
              <w:rPr>
                <w:sz w:val="18"/>
                <w:szCs w:val="18"/>
              </w:rPr>
            </w:pPr>
            <w:r w:rsidRPr="00AA0EAB">
              <w:rPr>
                <w:sz w:val="18"/>
                <w:szCs w:val="18"/>
              </w:rPr>
              <w:t>528</w:t>
            </w:r>
          </w:p>
        </w:tc>
        <w:tc>
          <w:tcPr>
            <w:tcW w:w="2358" w:type="pct"/>
            <w:vAlign w:val="center"/>
          </w:tcPr>
          <w:p w14:paraId="5A622EA5" w14:textId="791E09BE" w:rsidR="00D04E03" w:rsidRPr="00AA0EAB" w:rsidRDefault="00D04E03" w:rsidP="003D4F03">
            <w:pPr>
              <w:spacing w:before="60" w:line="240" w:lineRule="auto"/>
              <w:jc w:val="center"/>
              <w:rPr>
                <w:sz w:val="18"/>
                <w:szCs w:val="18"/>
              </w:rPr>
            </w:pPr>
            <w:r w:rsidRPr="00AA0EAB">
              <w:rPr>
                <w:sz w:val="18"/>
                <w:szCs w:val="18"/>
              </w:rPr>
              <w:t>2</w:t>
            </w:r>
          </w:p>
        </w:tc>
        <w:tc>
          <w:tcPr>
            <w:tcW w:w="1870" w:type="pct"/>
            <w:vAlign w:val="center"/>
          </w:tcPr>
          <w:p w14:paraId="03A4509A" w14:textId="6ABE2DFC" w:rsidR="00D04E03" w:rsidRPr="00AA0EAB" w:rsidRDefault="00D04E03" w:rsidP="003D4F03">
            <w:pPr>
              <w:spacing w:before="60" w:line="240" w:lineRule="auto"/>
              <w:jc w:val="right"/>
              <w:rPr>
                <w:sz w:val="18"/>
                <w:szCs w:val="18"/>
              </w:rPr>
            </w:pPr>
            <w:r w:rsidRPr="00AA0EAB">
              <w:rPr>
                <w:sz w:val="18"/>
                <w:szCs w:val="18"/>
              </w:rPr>
              <w:t>65</w:t>
            </w:r>
            <w:r w:rsidR="000F7089" w:rsidRPr="00AA0EAB">
              <w:rPr>
                <w:sz w:val="18"/>
                <w:szCs w:val="18"/>
              </w:rPr>
              <w:t> </w:t>
            </w:r>
            <w:r w:rsidRPr="00AA0EAB">
              <w:rPr>
                <w:sz w:val="18"/>
                <w:szCs w:val="18"/>
              </w:rPr>
              <w:t>38</w:t>
            </w:r>
            <w:r w:rsidR="008F3C7B" w:rsidRPr="00AA0EAB">
              <w:rPr>
                <w:sz w:val="18"/>
                <w:szCs w:val="18"/>
              </w:rPr>
              <w:t>7</w:t>
            </w:r>
            <w:r w:rsidR="000F7089" w:rsidRPr="00AA0EAB">
              <w:rPr>
                <w:sz w:val="18"/>
                <w:szCs w:val="18"/>
              </w:rPr>
              <w:t> </w:t>
            </w:r>
            <w:r w:rsidR="008F3C7B" w:rsidRPr="00AA0EAB">
              <w:rPr>
                <w:sz w:val="18"/>
                <w:szCs w:val="18"/>
              </w:rPr>
              <w:t>261</w:t>
            </w:r>
          </w:p>
        </w:tc>
      </w:tr>
      <w:tr w:rsidR="00D04E03" w:rsidRPr="00AA0EAB" w14:paraId="4C7204B3" w14:textId="77777777" w:rsidTr="003D4F03">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0CECEBA7" w14:textId="1EFD15E2" w:rsidR="00D04E03" w:rsidRPr="00AA0EAB" w:rsidRDefault="00D04E03" w:rsidP="003D4F03">
            <w:pPr>
              <w:spacing w:before="60" w:line="240" w:lineRule="auto"/>
              <w:jc w:val="center"/>
              <w:rPr>
                <w:sz w:val="18"/>
                <w:szCs w:val="18"/>
              </w:rPr>
            </w:pPr>
            <w:r w:rsidRPr="00AA0EAB">
              <w:rPr>
                <w:sz w:val="18"/>
                <w:szCs w:val="18"/>
              </w:rPr>
              <w:t>529</w:t>
            </w:r>
          </w:p>
        </w:tc>
        <w:tc>
          <w:tcPr>
            <w:tcW w:w="2358" w:type="pct"/>
            <w:vAlign w:val="center"/>
          </w:tcPr>
          <w:p w14:paraId="78190AE7" w14:textId="7C285512" w:rsidR="00D04E03" w:rsidRPr="00AA0EAB" w:rsidRDefault="00D04E03" w:rsidP="003D4F03">
            <w:pPr>
              <w:spacing w:before="60" w:line="240" w:lineRule="auto"/>
              <w:jc w:val="center"/>
              <w:rPr>
                <w:sz w:val="18"/>
                <w:szCs w:val="18"/>
              </w:rPr>
            </w:pPr>
            <w:r w:rsidRPr="00AA0EAB">
              <w:rPr>
                <w:sz w:val="18"/>
                <w:szCs w:val="18"/>
              </w:rPr>
              <w:t>15</w:t>
            </w:r>
          </w:p>
        </w:tc>
        <w:tc>
          <w:tcPr>
            <w:tcW w:w="1870" w:type="pct"/>
            <w:vAlign w:val="center"/>
          </w:tcPr>
          <w:p w14:paraId="73C44AAF" w14:textId="4C3124CA" w:rsidR="00D04E03" w:rsidRPr="00AA0EAB" w:rsidRDefault="00D04E03" w:rsidP="003D4F03">
            <w:pPr>
              <w:spacing w:before="60" w:line="240" w:lineRule="auto"/>
              <w:jc w:val="right"/>
              <w:rPr>
                <w:sz w:val="18"/>
                <w:szCs w:val="18"/>
              </w:rPr>
            </w:pPr>
            <w:r w:rsidRPr="00AA0EAB">
              <w:rPr>
                <w:sz w:val="18"/>
                <w:szCs w:val="18"/>
              </w:rPr>
              <w:t>990</w:t>
            </w:r>
            <w:r w:rsidR="000F7089" w:rsidRPr="00AA0EAB">
              <w:rPr>
                <w:sz w:val="18"/>
                <w:szCs w:val="18"/>
              </w:rPr>
              <w:t> </w:t>
            </w:r>
            <w:r w:rsidRPr="00AA0EAB">
              <w:rPr>
                <w:sz w:val="18"/>
                <w:szCs w:val="18"/>
              </w:rPr>
              <w:t>196</w:t>
            </w:r>
            <w:r w:rsidR="000F7089" w:rsidRPr="00AA0EAB">
              <w:rPr>
                <w:sz w:val="18"/>
                <w:szCs w:val="18"/>
              </w:rPr>
              <w:t> </w:t>
            </w:r>
            <w:r w:rsidRPr="00AA0EAB">
              <w:rPr>
                <w:sz w:val="18"/>
                <w:szCs w:val="18"/>
              </w:rPr>
              <w:t>189</w:t>
            </w:r>
          </w:p>
        </w:tc>
      </w:tr>
      <w:tr w:rsidR="00D04E03" w:rsidRPr="00AA0EAB" w14:paraId="44979D08" w14:textId="77777777" w:rsidTr="003D4F03">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00D33FB8" w14:textId="53953DC5" w:rsidR="00D04E03" w:rsidRPr="00AA0EAB" w:rsidRDefault="00D04E03" w:rsidP="003D4F03">
            <w:pPr>
              <w:spacing w:before="60" w:line="240" w:lineRule="auto"/>
              <w:jc w:val="center"/>
              <w:rPr>
                <w:sz w:val="18"/>
                <w:szCs w:val="18"/>
              </w:rPr>
            </w:pPr>
            <w:r w:rsidRPr="00AA0EAB">
              <w:rPr>
                <w:sz w:val="18"/>
                <w:szCs w:val="18"/>
              </w:rPr>
              <w:t>J06</w:t>
            </w:r>
          </w:p>
        </w:tc>
        <w:tc>
          <w:tcPr>
            <w:tcW w:w="2358" w:type="pct"/>
            <w:vAlign w:val="center"/>
          </w:tcPr>
          <w:p w14:paraId="4340286C" w14:textId="1F6FA28F" w:rsidR="00D04E03" w:rsidRPr="00AA0EAB" w:rsidRDefault="00D04E03" w:rsidP="003D4F03">
            <w:pPr>
              <w:spacing w:before="60" w:line="240" w:lineRule="auto"/>
              <w:jc w:val="center"/>
              <w:rPr>
                <w:sz w:val="18"/>
                <w:szCs w:val="18"/>
              </w:rPr>
            </w:pPr>
            <w:r w:rsidRPr="00AA0EAB">
              <w:rPr>
                <w:sz w:val="18"/>
                <w:szCs w:val="18"/>
              </w:rPr>
              <w:t>2</w:t>
            </w:r>
          </w:p>
        </w:tc>
        <w:tc>
          <w:tcPr>
            <w:tcW w:w="1870" w:type="pct"/>
            <w:vAlign w:val="center"/>
          </w:tcPr>
          <w:p w14:paraId="0F5B8204" w14:textId="54CDF709" w:rsidR="00D04E03" w:rsidRPr="00AA0EAB" w:rsidRDefault="00D04E03" w:rsidP="003D4F03">
            <w:pPr>
              <w:spacing w:before="60" w:line="240" w:lineRule="auto"/>
              <w:jc w:val="right"/>
              <w:rPr>
                <w:sz w:val="18"/>
                <w:szCs w:val="18"/>
              </w:rPr>
            </w:pPr>
            <w:r w:rsidRPr="00AA0EAB">
              <w:rPr>
                <w:sz w:val="18"/>
                <w:szCs w:val="18"/>
              </w:rPr>
              <w:t>416</w:t>
            </w:r>
            <w:r w:rsidR="000F7089" w:rsidRPr="00AA0EAB">
              <w:rPr>
                <w:sz w:val="18"/>
                <w:szCs w:val="18"/>
              </w:rPr>
              <w:t> </w:t>
            </w:r>
            <w:r w:rsidRPr="00AA0EAB">
              <w:rPr>
                <w:sz w:val="18"/>
                <w:szCs w:val="18"/>
              </w:rPr>
              <w:t>075</w:t>
            </w:r>
            <w:r w:rsidR="000F7089" w:rsidRPr="00AA0EAB">
              <w:rPr>
                <w:sz w:val="18"/>
                <w:szCs w:val="18"/>
              </w:rPr>
              <w:t> </w:t>
            </w:r>
            <w:r w:rsidRPr="00AA0EAB">
              <w:rPr>
                <w:sz w:val="18"/>
                <w:szCs w:val="18"/>
              </w:rPr>
              <w:t>892</w:t>
            </w:r>
          </w:p>
        </w:tc>
      </w:tr>
      <w:tr w:rsidR="00D04E03" w:rsidRPr="00AA0EAB" w14:paraId="545E4572" w14:textId="77777777" w:rsidTr="003D4F03">
        <w:trPr>
          <w:cnfStyle w:val="000000010000" w:firstRow="0" w:lastRow="0" w:firstColumn="0" w:lastColumn="0" w:oddVBand="0" w:evenVBand="0" w:oddHBand="0" w:evenHBand="1" w:firstRowFirstColumn="0" w:firstRowLastColumn="0" w:lastRowFirstColumn="0" w:lastRowLastColumn="0"/>
          <w:trHeight w:val="144"/>
        </w:trPr>
        <w:tc>
          <w:tcPr>
            <w:tcW w:w="772" w:type="pct"/>
            <w:shd w:val="clear" w:color="auto" w:fill="ABCD3A" w:themeFill="text2"/>
            <w:vAlign w:val="center"/>
          </w:tcPr>
          <w:p w14:paraId="5F6B66EE" w14:textId="0CC323BF" w:rsidR="00D04E03" w:rsidRPr="00AA0EAB" w:rsidRDefault="00D04E03" w:rsidP="003D4F03">
            <w:pPr>
              <w:spacing w:before="60" w:line="240" w:lineRule="auto"/>
              <w:jc w:val="center"/>
              <w:rPr>
                <w:b/>
                <w:bCs/>
                <w:color w:val="FFFFFF" w:themeColor="background1"/>
                <w:sz w:val="18"/>
                <w:szCs w:val="18"/>
              </w:rPr>
            </w:pPr>
            <w:r w:rsidRPr="00AA0EAB">
              <w:rPr>
                <w:b/>
                <w:bCs/>
                <w:color w:val="FFFFFF" w:themeColor="background1"/>
                <w:sz w:val="18"/>
                <w:szCs w:val="18"/>
              </w:rPr>
              <w:t>Iš viso</w:t>
            </w:r>
          </w:p>
        </w:tc>
        <w:tc>
          <w:tcPr>
            <w:tcW w:w="2358" w:type="pct"/>
            <w:shd w:val="clear" w:color="auto" w:fill="ABCD3A" w:themeFill="text2"/>
            <w:vAlign w:val="center"/>
          </w:tcPr>
          <w:p w14:paraId="3658A09D" w14:textId="37AEC316" w:rsidR="00D04E03" w:rsidRPr="00AA0EAB" w:rsidRDefault="00D04E03" w:rsidP="003D4F03">
            <w:pPr>
              <w:spacing w:before="60" w:line="240" w:lineRule="auto"/>
              <w:jc w:val="center"/>
              <w:rPr>
                <w:b/>
                <w:bCs/>
                <w:color w:val="FFFFFF" w:themeColor="background1"/>
                <w:sz w:val="18"/>
                <w:szCs w:val="18"/>
              </w:rPr>
            </w:pPr>
            <w:r w:rsidRPr="00AA0EAB">
              <w:rPr>
                <w:b/>
                <w:bCs/>
                <w:color w:val="FFFFFF" w:themeColor="background1"/>
                <w:sz w:val="18"/>
                <w:szCs w:val="18"/>
              </w:rPr>
              <w:t>24</w:t>
            </w:r>
          </w:p>
        </w:tc>
        <w:tc>
          <w:tcPr>
            <w:tcW w:w="1870" w:type="pct"/>
            <w:shd w:val="clear" w:color="auto" w:fill="ABCD3A" w:themeFill="text2"/>
            <w:vAlign w:val="center"/>
          </w:tcPr>
          <w:p w14:paraId="01166CF3" w14:textId="2C272F26" w:rsidR="00D04E03" w:rsidRPr="00AA0EAB" w:rsidRDefault="008F3C7B" w:rsidP="003D4F03">
            <w:pPr>
              <w:spacing w:before="60" w:line="240" w:lineRule="auto"/>
              <w:jc w:val="right"/>
              <w:rPr>
                <w:b/>
                <w:bCs/>
                <w:color w:val="FFFFFF" w:themeColor="background1"/>
                <w:sz w:val="18"/>
                <w:szCs w:val="18"/>
              </w:rPr>
            </w:pPr>
            <w:r w:rsidRPr="00AA0EAB">
              <w:rPr>
                <w:b/>
                <w:bCs/>
                <w:color w:val="FFFFFF" w:themeColor="background1"/>
                <w:sz w:val="18"/>
                <w:szCs w:val="18"/>
              </w:rPr>
              <w:t>1</w:t>
            </w:r>
            <w:r w:rsidR="000F7089" w:rsidRPr="00AA0EAB">
              <w:rPr>
                <w:b/>
                <w:bCs/>
                <w:color w:val="FFFFFF" w:themeColor="background1"/>
                <w:sz w:val="18"/>
                <w:szCs w:val="18"/>
              </w:rPr>
              <w:t> </w:t>
            </w:r>
            <w:r w:rsidRPr="00AA0EAB">
              <w:rPr>
                <w:b/>
                <w:bCs/>
                <w:color w:val="FFFFFF" w:themeColor="background1"/>
                <w:sz w:val="18"/>
                <w:szCs w:val="18"/>
              </w:rPr>
              <w:t>648</w:t>
            </w:r>
            <w:r w:rsidR="000F7089" w:rsidRPr="00AA0EAB">
              <w:rPr>
                <w:b/>
                <w:bCs/>
                <w:color w:val="FFFFFF" w:themeColor="background1"/>
                <w:sz w:val="18"/>
                <w:szCs w:val="18"/>
              </w:rPr>
              <w:t> </w:t>
            </w:r>
            <w:r w:rsidRPr="00AA0EAB">
              <w:rPr>
                <w:b/>
                <w:bCs/>
                <w:color w:val="FFFFFF" w:themeColor="background1"/>
                <w:sz w:val="18"/>
                <w:szCs w:val="18"/>
              </w:rPr>
              <w:t>672</w:t>
            </w:r>
            <w:r w:rsidR="000F7089" w:rsidRPr="00AA0EAB">
              <w:rPr>
                <w:b/>
                <w:bCs/>
                <w:color w:val="FFFFFF" w:themeColor="background1"/>
                <w:sz w:val="18"/>
                <w:szCs w:val="18"/>
              </w:rPr>
              <w:t> </w:t>
            </w:r>
            <w:r w:rsidRPr="00AA0EAB">
              <w:rPr>
                <w:b/>
                <w:bCs/>
                <w:color w:val="FFFFFF" w:themeColor="background1"/>
                <w:sz w:val="18"/>
                <w:szCs w:val="18"/>
              </w:rPr>
              <w:t>729</w:t>
            </w:r>
          </w:p>
        </w:tc>
      </w:tr>
    </w:tbl>
    <w:bookmarkEnd w:id="91"/>
    <w:p w14:paraId="18BD685D" w14:textId="2EF90450" w:rsidR="005C31AB" w:rsidRPr="00AA0EAB" w:rsidRDefault="005C31AB" w:rsidP="00D04E03">
      <w:pPr>
        <w:pStyle w:val="BottomcaptionSuMin"/>
      </w:pPr>
      <w:r w:rsidRPr="00AA0EAB">
        <w:t xml:space="preserve">Šaltinis: sudaryta </w:t>
      </w:r>
      <w:r w:rsidR="00830AA6" w:rsidRPr="00AA0EAB">
        <w:t>Vertintojo</w:t>
      </w:r>
      <w:r w:rsidRPr="00AA0EAB">
        <w:t xml:space="preserve"> remiantis VP 2 prioriteto investiciniais projektais</w:t>
      </w:r>
    </w:p>
    <w:p w14:paraId="35597EE5" w14:textId="4CE730A7" w:rsidR="005C31AB" w:rsidRPr="00AA0EAB" w:rsidRDefault="007062AA" w:rsidP="005C31AB">
      <w:r w:rsidRPr="00AA0EAB">
        <w:t xml:space="preserve">Palyginti </w:t>
      </w:r>
      <w:r w:rsidR="005C31AB" w:rsidRPr="00AA0EAB">
        <w:t xml:space="preserve">su kitais naudos komponentais, laiko ir piniginių </w:t>
      </w:r>
      <w:r w:rsidR="00467934" w:rsidRPr="00AA0EAB">
        <w:t>są</w:t>
      </w:r>
      <w:r w:rsidR="005C31AB" w:rsidRPr="00AA0EAB">
        <w:t>naud</w:t>
      </w:r>
      <w:r w:rsidR="00467934" w:rsidRPr="00AA0EAB">
        <w:t>ų</w:t>
      </w:r>
      <w:r w:rsidR="005C31AB" w:rsidRPr="00AA0EAB">
        <w:t xml:space="preserve"> sutaupymai atsispindi dažniausiai</w:t>
      </w:r>
      <w:r w:rsidR="006E3770" w:rsidRPr="00AA0EAB">
        <w:t xml:space="preserve">: </w:t>
      </w:r>
      <w:r w:rsidR="005C31AB" w:rsidRPr="00AA0EAB">
        <w:t xml:space="preserve">24 iš 43 </w:t>
      </w:r>
      <w:r w:rsidRPr="00AA0EAB">
        <w:t xml:space="preserve">pagal </w:t>
      </w:r>
      <w:r w:rsidR="005C31AB" w:rsidRPr="00AA0EAB">
        <w:t>VP 2 prioritet</w:t>
      </w:r>
      <w:r w:rsidRPr="00AA0EAB">
        <w:t>ą</w:t>
      </w:r>
      <w:r w:rsidR="005C31AB" w:rsidRPr="00AA0EAB">
        <w:t xml:space="preserve"> įgyvendinamų projektų. Didžiausia ekonominė </w:t>
      </w:r>
      <w:r w:rsidR="000F7089" w:rsidRPr="00AA0EAB">
        <w:t xml:space="preserve">ir socialinė </w:t>
      </w:r>
      <w:r w:rsidR="005C31AB" w:rsidRPr="00AA0EAB">
        <w:t>nauda šio naudos komponento atžvilgiu prognozuojama trijuose</w:t>
      </w:r>
      <w:r w:rsidR="0098510A" w:rsidRPr="00AA0EAB">
        <w:t xml:space="preserve"> VMI</w:t>
      </w:r>
      <w:r w:rsidR="005C31AB" w:rsidRPr="00AA0EAB">
        <w:t xml:space="preserve"> projektuose:</w:t>
      </w:r>
    </w:p>
    <w:p w14:paraId="4565D921" w14:textId="481D3D27" w:rsidR="005C31AB" w:rsidRPr="00AA0EAB" w:rsidRDefault="005C31AB" w:rsidP="008F3C7B">
      <w:pPr>
        <w:pStyle w:val="bullet"/>
      </w:pPr>
      <w:r w:rsidRPr="00AA0EAB">
        <w:t>„Išmaniųjų elektroninių kasos aparatų posistemio (</w:t>
      </w:r>
      <w:proofErr w:type="spellStart"/>
      <w:r w:rsidRPr="00AA0EAB">
        <w:t>i.EKA</w:t>
      </w:r>
      <w:proofErr w:type="spellEnd"/>
      <w:r w:rsidRPr="00AA0EAB">
        <w:t>) sukūrimas“ (</w:t>
      </w:r>
      <w:r w:rsidR="0098510A" w:rsidRPr="00AA0EAB">
        <w:t>495</w:t>
      </w:r>
      <w:r w:rsidR="007062AA" w:rsidRPr="00AA0EAB">
        <w:t> </w:t>
      </w:r>
      <w:r w:rsidR="0098510A" w:rsidRPr="00AA0EAB">
        <w:t>343 771</w:t>
      </w:r>
      <w:r w:rsidR="007062AA" w:rsidRPr="00AA0EAB">
        <w:t> </w:t>
      </w:r>
      <w:r w:rsidR="006254D8" w:rsidRPr="00AA0EAB">
        <w:t>Eur</w:t>
      </w:r>
      <w:r w:rsidRPr="00AA0EAB">
        <w:t xml:space="preserve">). Ūkio subjektai </w:t>
      </w:r>
      <w:r w:rsidR="000F5087" w:rsidRPr="00AA0EAB">
        <w:t xml:space="preserve">sutaupys </w:t>
      </w:r>
      <w:r w:rsidRPr="00AA0EAB">
        <w:t>darbo laiko</w:t>
      </w:r>
      <w:r w:rsidR="000F5087" w:rsidRPr="00AA0EAB">
        <w:t>, nes nereikės pildyti</w:t>
      </w:r>
      <w:r w:rsidRPr="00AA0EAB">
        <w:t xml:space="preserve"> kasos aparato kasos operacijų žurnalo</w:t>
      </w:r>
      <w:r w:rsidR="000F5087" w:rsidRPr="00AA0EAB">
        <w:t>,</w:t>
      </w:r>
      <w:r w:rsidRPr="00AA0EAB">
        <w:t xml:space="preserve"> ir finansinių </w:t>
      </w:r>
      <w:r w:rsidR="000F7089" w:rsidRPr="00AA0EAB">
        <w:t>sąnau</w:t>
      </w:r>
      <w:r w:rsidR="000F5087" w:rsidRPr="00AA0EAB">
        <w:t xml:space="preserve">dų, nes nereikės </w:t>
      </w:r>
      <w:r w:rsidR="00CB1F7A" w:rsidRPr="00AA0EAB">
        <w:t>įsigyti ir naudoti</w:t>
      </w:r>
      <w:r w:rsidRPr="00AA0EAB">
        <w:t xml:space="preserve"> popierinio kasos aparato kasos operacijų žurnalo.</w:t>
      </w:r>
    </w:p>
    <w:p w14:paraId="6F479AD5" w14:textId="4BCF943C" w:rsidR="005C31AB" w:rsidRPr="00AA0EAB" w:rsidRDefault="005C31AB" w:rsidP="008F3C7B">
      <w:pPr>
        <w:pStyle w:val="bullet"/>
      </w:pPr>
      <w:r w:rsidRPr="00AA0EAB">
        <w:t>„Išmaniosios mokesčių administravimo informacinės sistemos (</w:t>
      </w:r>
      <w:proofErr w:type="spellStart"/>
      <w:r w:rsidRPr="00AA0EAB">
        <w:t>i.MAS</w:t>
      </w:r>
      <w:proofErr w:type="spellEnd"/>
      <w:r w:rsidRPr="00AA0EAB">
        <w:t>) kompiuterinės infrastruktūros užtikrinimas“</w:t>
      </w:r>
      <w:r w:rsidR="0098510A" w:rsidRPr="00AA0EAB">
        <w:t xml:space="preserve"> (332 600</w:t>
      </w:r>
      <w:r w:rsidR="000F5087" w:rsidRPr="00AA0EAB">
        <w:t> </w:t>
      </w:r>
      <w:r w:rsidR="0098510A" w:rsidRPr="00AA0EAB">
        <w:t>468</w:t>
      </w:r>
      <w:r w:rsidR="000F5087" w:rsidRPr="00AA0EAB">
        <w:t> </w:t>
      </w:r>
      <w:r w:rsidR="0098510A" w:rsidRPr="00AA0EAB">
        <w:t>E</w:t>
      </w:r>
      <w:r w:rsidR="006254D8" w:rsidRPr="00AA0EAB">
        <w:t>ur</w:t>
      </w:r>
      <w:r w:rsidR="0098510A" w:rsidRPr="00AA0EAB">
        <w:t>)</w:t>
      </w:r>
      <w:r w:rsidRPr="00AA0EAB">
        <w:t xml:space="preserve">. VMI </w:t>
      </w:r>
      <w:r w:rsidR="000F5087" w:rsidRPr="00AA0EAB">
        <w:t xml:space="preserve">sutaupys </w:t>
      </w:r>
      <w:r w:rsidRPr="00AA0EAB">
        <w:t>darbo laiko</w:t>
      </w:r>
      <w:r w:rsidR="000F5087" w:rsidRPr="00AA0EAB">
        <w:t>, nes</w:t>
      </w:r>
      <w:r w:rsidRPr="00AA0EAB">
        <w:t xml:space="preserve"> </w:t>
      </w:r>
      <w:r w:rsidR="000F5087" w:rsidRPr="00AA0EAB">
        <w:t xml:space="preserve">įdiegus visus </w:t>
      </w:r>
      <w:r w:rsidR="00CB1F7A" w:rsidRPr="00AA0EAB">
        <w:t>„</w:t>
      </w:r>
      <w:proofErr w:type="spellStart"/>
      <w:r w:rsidR="000F5087" w:rsidRPr="00AA0EAB">
        <w:t>i.MAS</w:t>
      </w:r>
      <w:proofErr w:type="spellEnd"/>
      <w:r w:rsidR="00CB1F7A" w:rsidRPr="00AA0EAB">
        <w:t>“</w:t>
      </w:r>
      <w:r w:rsidR="000F5087" w:rsidRPr="00AA0EAB">
        <w:t xml:space="preserve"> posistemius bus </w:t>
      </w:r>
      <w:r w:rsidRPr="00AA0EAB">
        <w:t>efektyv</w:t>
      </w:r>
      <w:r w:rsidR="000F5087" w:rsidRPr="00AA0EAB">
        <w:t>iau naudojami</w:t>
      </w:r>
      <w:r w:rsidRPr="00AA0EAB">
        <w:t xml:space="preserve"> </w:t>
      </w:r>
      <w:r w:rsidR="000F5087" w:rsidRPr="00AA0EAB">
        <w:t xml:space="preserve">žmogiškieji </w:t>
      </w:r>
      <w:r w:rsidRPr="00AA0EAB">
        <w:t>ištekli</w:t>
      </w:r>
      <w:r w:rsidR="000F5087" w:rsidRPr="00AA0EAB">
        <w:t>ai ir paspartės</w:t>
      </w:r>
      <w:r w:rsidRPr="00AA0EAB">
        <w:t xml:space="preserve"> kontrolės proces</w:t>
      </w:r>
      <w:r w:rsidR="000F5087" w:rsidRPr="00AA0EAB">
        <w:t>ai</w:t>
      </w:r>
      <w:r w:rsidRPr="00AA0EAB">
        <w:t>.</w:t>
      </w:r>
    </w:p>
    <w:p w14:paraId="290BC109" w14:textId="685E9A07" w:rsidR="005C31AB" w:rsidRPr="00AA0EAB" w:rsidRDefault="005C31AB" w:rsidP="008F3C7B">
      <w:pPr>
        <w:pStyle w:val="bullet"/>
      </w:pPr>
      <w:r w:rsidRPr="00AA0EAB">
        <w:t>„Elektroninių važtaraščių (</w:t>
      </w:r>
      <w:proofErr w:type="spellStart"/>
      <w:r w:rsidRPr="00AA0EAB">
        <w:t>i.VAZ</w:t>
      </w:r>
      <w:proofErr w:type="spellEnd"/>
      <w:r w:rsidRPr="00AA0EAB">
        <w:t>) posistemio sukūrimas“ (</w:t>
      </w:r>
      <w:r w:rsidR="0098510A" w:rsidRPr="00AA0EAB">
        <w:t>299 641</w:t>
      </w:r>
      <w:r w:rsidR="000F5087" w:rsidRPr="00AA0EAB">
        <w:t> </w:t>
      </w:r>
      <w:r w:rsidR="0098510A" w:rsidRPr="00AA0EAB">
        <w:t>165</w:t>
      </w:r>
      <w:r w:rsidR="000F5087" w:rsidRPr="00AA0EAB">
        <w:t> </w:t>
      </w:r>
      <w:r w:rsidR="0098510A" w:rsidRPr="00AA0EAB">
        <w:t>E</w:t>
      </w:r>
      <w:r w:rsidR="006254D8" w:rsidRPr="00AA0EAB">
        <w:t>ur</w:t>
      </w:r>
      <w:r w:rsidRPr="00AA0EAB">
        <w:t>). Įdiegus naujas el.</w:t>
      </w:r>
      <w:r w:rsidR="000F5087" w:rsidRPr="00AA0EAB">
        <w:t> </w:t>
      </w:r>
      <w:r w:rsidRPr="00AA0EAB">
        <w:t>paslaugas, pirmiausia ekonominę naudą patir</w:t>
      </w:r>
      <w:r w:rsidR="00CB1F7A" w:rsidRPr="00AA0EAB">
        <w:t>s</w:t>
      </w:r>
      <w:r w:rsidRPr="00AA0EAB">
        <w:t xml:space="preserve"> ūkio subjektai, kurių atliekamai ūkinei operacijai pagrįsti reikalingas krovinio gabenimo važtaraštis gabenant krovinius LR teritorijoje. </w:t>
      </w:r>
      <w:r w:rsidR="00BA2A39" w:rsidRPr="00AA0EAB">
        <w:lastRenderedPageBreak/>
        <w:t>E</w:t>
      </w:r>
      <w:r w:rsidRPr="00AA0EAB">
        <w:t>konominė nauda šalies mastu pasireikš laiko ir piniginių sąnaudų sutaupymais dėl popierinių važtaraščių atsisakymo.</w:t>
      </w:r>
    </w:p>
    <w:p w14:paraId="10B3E6F5" w14:textId="40A7B303" w:rsidR="003D4F03" w:rsidRPr="00AA0EAB" w:rsidRDefault="00F64D36" w:rsidP="00F64D36">
      <w:pPr>
        <w:rPr>
          <w:b/>
          <w:bCs/>
          <w:i/>
          <w:iCs/>
        </w:rPr>
      </w:pPr>
      <w:r w:rsidRPr="00AA0EAB">
        <w:rPr>
          <w:b/>
          <w:bCs/>
          <w:i/>
          <w:iCs/>
        </w:rPr>
        <w:t>Galimybė pasiekti elektroninį turinį vietoje fizinės kelionės į vietą</w:t>
      </w:r>
    </w:p>
    <w:p w14:paraId="6F21AF42" w14:textId="7ACE75D1" w:rsidR="005C31AB" w:rsidRPr="00AA0EAB" w:rsidRDefault="005C31AB" w:rsidP="005C31AB">
      <w:r w:rsidRPr="00AA0EAB">
        <w:t>Elektroninio turinio plėtra yra viena</w:t>
      </w:r>
      <w:r w:rsidR="00BA2A39" w:rsidRPr="00AA0EAB">
        <w:t>s</w:t>
      </w:r>
      <w:r w:rsidRPr="00AA0EAB">
        <w:t xml:space="preserve"> iš </w:t>
      </w:r>
      <w:r w:rsidR="00F64D36" w:rsidRPr="00AA0EAB">
        <w:t xml:space="preserve">labiau </w:t>
      </w:r>
      <w:r w:rsidR="00347F4B" w:rsidRPr="00AA0EAB">
        <w:t>paplitusių skaitmenizacijos procesų</w:t>
      </w:r>
      <w:r w:rsidRPr="00AA0EAB">
        <w:t xml:space="preserve">, susijusių su </w:t>
      </w:r>
      <w:r w:rsidR="00347F4B" w:rsidRPr="00AA0EAB">
        <w:t>geresne ir spartesne interneto ryšio</w:t>
      </w:r>
      <w:r w:rsidR="00BA2A39" w:rsidRPr="00AA0EAB">
        <w:t xml:space="preserve"> prieiga</w:t>
      </w:r>
      <w:r w:rsidRPr="00AA0EAB">
        <w:t>. Galimybė pasiekti turinį elektroniniu būdu</w:t>
      </w:r>
      <w:r w:rsidR="00CB1F7A" w:rsidRPr="00AA0EAB">
        <w:t>,</w:t>
      </w:r>
      <w:r w:rsidRPr="00AA0EAB">
        <w:t xml:space="preserve"> fiziškai nevykstant į vietą</w:t>
      </w:r>
      <w:r w:rsidR="00CB1F7A" w:rsidRPr="00AA0EAB">
        <w:t>,</w:t>
      </w:r>
      <w:r w:rsidRPr="00AA0EAB">
        <w:t xml:space="preserve"> sukuria </w:t>
      </w:r>
      <w:r w:rsidR="000F5087" w:rsidRPr="00AA0EAB">
        <w:t xml:space="preserve">reikšmingą ekonominę </w:t>
      </w:r>
      <w:r w:rsidR="00CB1F7A" w:rsidRPr="00AA0EAB">
        <w:t xml:space="preserve">ir socialinę </w:t>
      </w:r>
      <w:r w:rsidR="000F5087" w:rsidRPr="00AA0EAB">
        <w:t xml:space="preserve">naudą </w:t>
      </w:r>
      <w:r w:rsidR="00347F4B" w:rsidRPr="00AA0EAB">
        <w:t>gyventojams ir verslo atstovams</w:t>
      </w:r>
      <w:r w:rsidRPr="00AA0EAB">
        <w:t>.</w:t>
      </w:r>
    </w:p>
    <w:bookmarkStart w:id="92" w:name="_Toc123122771"/>
    <w:p w14:paraId="423248E7" w14:textId="7C3B708F" w:rsidR="00677FA7" w:rsidRPr="00AA0EAB" w:rsidRDefault="00677FA7"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11</w:t>
      </w:r>
      <w:r w:rsidRPr="00AA0EAB">
        <w:rPr>
          <w:lang w:val="lt-LT"/>
        </w:rPr>
        <w:fldChar w:fldCharType="end"/>
      </w:r>
      <w:r w:rsidR="00611844">
        <w:rPr>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w:t>
      </w:r>
      <w:r w:rsidR="00342A03" w:rsidRPr="00AA0EAB">
        <w:rPr>
          <w:lang w:val="lt-LT"/>
        </w:rPr>
        <w:t>Dėl g</w:t>
      </w:r>
      <w:r w:rsidRPr="00AA0EAB">
        <w:rPr>
          <w:lang w:val="lt-LT"/>
        </w:rPr>
        <w:t>alimybė</w:t>
      </w:r>
      <w:r w:rsidR="00342A03" w:rsidRPr="00AA0EAB">
        <w:rPr>
          <w:lang w:val="lt-LT"/>
        </w:rPr>
        <w:t>s</w:t>
      </w:r>
      <w:r w:rsidRPr="00AA0EAB">
        <w:rPr>
          <w:lang w:val="lt-LT"/>
        </w:rPr>
        <w:t xml:space="preserve"> pasiekti elektroninį turinį vietoje fizinės kelionės į vietą </w:t>
      </w:r>
      <w:r w:rsidR="00342A03" w:rsidRPr="00AA0EAB">
        <w:rPr>
          <w:lang w:val="lt-LT"/>
        </w:rPr>
        <w:t xml:space="preserve">sukuriama </w:t>
      </w:r>
      <w:r w:rsidRPr="00AA0EAB">
        <w:rPr>
          <w:lang w:val="lt-LT"/>
        </w:rPr>
        <w:t>ekonominė</w:t>
      </w:r>
      <w:r w:rsidR="00CB1F7A" w:rsidRPr="00AA0EAB">
        <w:rPr>
          <w:lang w:val="lt-LT"/>
        </w:rPr>
        <w:t xml:space="preserve"> ir </w:t>
      </w:r>
      <w:r w:rsidRPr="00AA0EAB">
        <w:rPr>
          <w:lang w:val="lt-LT"/>
        </w:rPr>
        <w:t>socialinė nauda</w:t>
      </w:r>
      <w:bookmarkEnd w:id="92"/>
    </w:p>
    <w:tbl>
      <w:tblPr>
        <w:tblStyle w:val="Civittatable"/>
        <w:tblW w:w="5000" w:type="pct"/>
        <w:tblInd w:w="0" w:type="dxa"/>
        <w:tblLook w:val="04A0" w:firstRow="1" w:lastRow="0" w:firstColumn="1" w:lastColumn="0" w:noHBand="0" w:noVBand="1"/>
      </w:tblPr>
      <w:tblGrid>
        <w:gridCol w:w="1508"/>
        <w:gridCol w:w="4607"/>
        <w:gridCol w:w="3653"/>
      </w:tblGrid>
      <w:tr w:rsidR="00347F4B" w:rsidRPr="00AA0EAB" w14:paraId="2B25434D" w14:textId="77777777" w:rsidTr="00E641E0">
        <w:trPr>
          <w:cnfStyle w:val="100000000000" w:firstRow="1" w:lastRow="0" w:firstColumn="0" w:lastColumn="0" w:oddVBand="0" w:evenVBand="0" w:oddHBand="0" w:evenHBand="0" w:firstRowFirstColumn="0" w:firstRowLastColumn="0" w:lastRowFirstColumn="0" w:lastRowLastColumn="0"/>
          <w:trHeight w:val="144"/>
          <w:tblHeader/>
        </w:trPr>
        <w:tc>
          <w:tcPr>
            <w:tcW w:w="772" w:type="pct"/>
            <w:vAlign w:val="center"/>
          </w:tcPr>
          <w:p w14:paraId="4FBACC9C" w14:textId="77777777" w:rsidR="00347F4B" w:rsidRPr="00AA0EAB" w:rsidRDefault="00347F4B" w:rsidP="00334547">
            <w:pPr>
              <w:spacing w:before="60" w:line="240" w:lineRule="auto"/>
              <w:jc w:val="center"/>
              <w:rPr>
                <w:b/>
                <w:bCs/>
                <w:sz w:val="18"/>
                <w:szCs w:val="18"/>
              </w:rPr>
            </w:pPr>
            <w:r w:rsidRPr="00AA0EAB">
              <w:rPr>
                <w:b/>
                <w:bCs/>
                <w:sz w:val="18"/>
                <w:szCs w:val="18"/>
              </w:rPr>
              <w:t>PRIEMONĖ</w:t>
            </w:r>
          </w:p>
        </w:tc>
        <w:tc>
          <w:tcPr>
            <w:tcW w:w="2358" w:type="pct"/>
            <w:vAlign w:val="center"/>
          </w:tcPr>
          <w:p w14:paraId="4C486532" w14:textId="77777777" w:rsidR="00347F4B" w:rsidRPr="00AA0EAB" w:rsidRDefault="00347F4B" w:rsidP="00334547">
            <w:pPr>
              <w:spacing w:before="60" w:line="240" w:lineRule="auto"/>
              <w:jc w:val="center"/>
              <w:rPr>
                <w:b/>
                <w:bCs/>
                <w:sz w:val="18"/>
                <w:szCs w:val="18"/>
              </w:rPr>
            </w:pPr>
            <w:r w:rsidRPr="00AA0EAB">
              <w:rPr>
                <w:b/>
                <w:bCs/>
                <w:sz w:val="18"/>
                <w:szCs w:val="18"/>
              </w:rPr>
              <w:t>Projektų, prisidedančių prie naudos komponento, skaičius</w:t>
            </w:r>
          </w:p>
        </w:tc>
        <w:tc>
          <w:tcPr>
            <w:tcW w:w="1870" w:type="pct"/>
            <w:vAlign w:val="center"/>
          </w:tcPr>
          <w:p w14:paraId="105F17EB" w14:textId="50007FD5" w:rsidR="00347F4B" w:rsidRPr="00AA0EAB" w:rsidRDefault="00347F4B" w:rsidP="002976B7">
            <w:pPr>
              <w:spacing w:before="60" w:line="240" w:lineRule="auto"/>
              <w:jc w:val="right"/>
              <w:rPr>
                <w:b/>
                <w:bCs/>
                <w:sz w:val="18"/>
                <w:szCs w:val="18"/>
              </w:rPr>
            </w:pPr>
            <w:r w:rsidRPr="00AA0EAB">
              <w:rPr>
                <w:b/>
                <w:bCs/>
                <w:sz w:val="18"/>
                <w:szCs w:val="18"/>
              </w:rPr>
              <w:t xml:space="preserve">EKONOMINĖ </w:t>
            </w:r>
            <w:r w:rsidR="00CB1F7A" w:rsidRPr="00AA0EAB">
              <w:rPr>
                <w:b/>
                <w:bCs/>
                <w:sz w:val="18"/>
                <w:szCs w:val="18"/>
              </w:rPr>
              <w:t xml:space="preserve">IR SOCIALINĖ </w:t>
            </w:r>
            <w:r w:rsidRPr="00AA0EAB">
              <w:rPr>
                <w:b/>
                <w:bCs/>
                <w:sz w:val="18"/>
                <w:szCs w:val="18"/>
              </w:rPr>
              <w:t>NAUDA, EUR</w:t>
            </w:r>
          </w:p>
        </w:tc>
      </w:tr>
      <w:tr w:rsidR="00347F4B" w:rsidRPr="00AA0EAB" w14:paraId="77200975" w14:textId="77777777" w:rsidTr="00E641E0">
        <w:trPr>
          <w:cnfStyle w:val="000000100000" w:firstRow="0" w:lastRow="0" w:firstColumn="0" w:lastColumn="0" w:oddVBand="0" w:evenVBand="0" w:oddHBand="1" w:evenHBand="0" w:firstRowFirstColumn="0" w:firstRowLastColumn="0" w:lastRowFirstColumn="0" w:lastRowLastColumn="0"/>
          <w:trHeight w:val="20"/>
        </w:trPr>
        <w:tc>
          <w:tcPr>
            <w:tcW w:w="772" w:type="pct"/>
            <w:vAlign w:val="center"/>
          </w:tcPr>
          <w:p w14:paraId="4F93ABE6" w14:textId="3E34ED50" w:rsidR="00347F4B" w:rsidRPr="00AA0EAB" w:rsidRDefault="00347F4B" w:rsidP="002976B7">
            <w:pPr>
              <w:spacing w:before="60" w:line="240" w:lineRule="auto"/>
              <w:jc w:val="center"/>
              <w:rPr>
                <w:sz w:val="18"/>
                <w:szCs w:val="18"/>
              </w:rPr>
            </w:pPr>
            <w:r w:rsidRPr="00AA0EAB">
              <w:rPr>
                <w:sz w:val="18"/>
                <w:szCs w:val="18"/>
              </w:rPr>
              <w:t>521</w:t>
            </w:r>
            <w:r w:rsidR="00CB1F7A" w:rsidRPr="00AA0EAB">
              <w:rPr>
                <w:sz w:val="18"/>
                <w:szCs w:val="18"/>
              </w:rPr>
              <w:t>–</w:t>
            </w:r>
            <w:r w:rsidRPr="00AA0EAB">
              <w:rPr>
                <w:sz w:val="18"/>
                <w:szCs w:val="18"/>
              </w:rPr>
              <w:t>525</w:t>
            </w:r>
          </w:p>
        </w:tc>
        <w:tc>
          <w:tcPr>
            <w:tcW w:w="2358" w:type="pct"/>
            <w:vAlign w:val="center"/>
          </w:tcPr>
          <w:p w14:paraId="6F3688F8" w14:textId="7589C2A1" w:rsidR="00347F4B" w:rsidRPr="00AA0EAB" w:rsidRDefault="00347F4B" w:rsidP="00347F4B">
            <w:pPr>
              <w:spacing w:before="60" w:line="240" w:lineRule="auto"/>
              <w:jc w:val="center"/>
              <w:rPr>
                <w:sz w:val="18"/>
                <w:szCs w:val="18"/>
              </w:rPr>
            </w:pPr>
            <w:r w:rsidRPr="00AA0EAB">
              <w:rPr>
                <w:sz w:val="18"/>
                <w:szCs w:val="18"/>
              </w:rPr>
              <w:t>0</w:t>
            </w:r>
          </w:p>
        </w:tc>
        <w:tc>
          <w:tcPr>
            <w:tcW w:w="1870" w:type="pct"/>
            <w:vAlign w:val="center"/>
          </w:tcPr>
          <w:p w14:paraId="1A3179F2" w14:textId="0F80F53A" w:rsidR="00347F4B" w:rsidRPr="00AA0EAB" w:rsidRDefault="00CB1F7A" w:rsidP="00347F4B">
            <w:pPr>
              <w:spacing w:before="60" w:line="240" w:lineRule="auto"/>
              <w:jc w:val="right"/>
              <w:rPr>
                <w:sz w:val="18"/>
                <w:szCs w:val="18"/>
              </w:rPr>
            </w:pPr>
            <w:r w:rsidRPr="00AA0EAB">
              <w:rPr>
                <w:sz w:val="18"/>
                <w:szCs w:val="18"/>
              </w:rPr>
              <w:t>–</w:t>
            </w:r>
          </w:p>
        </w:tc>
      </w:tr>
      <w:tr w:rsidR="00347F4B" w:rsidRPr="00AA0EAB" w14:paraId="4053C74A"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2317D7D3" w14:textId="6F7FC79C" w:rsidR="00347F4B" w:rsidRPr="00AA0EAB" w:rsidRDefault="00347F4B" w:rsidP="00347F4B">
            <w:pPr>
              <w:spacing w:before="60" w:line="240" w:lineRule="auto"/>
              <w:jc w:val="center"/>
              <w:rPr>
                <w:sz w:val="18"/>
                <w:szCs w:val="18"/>
              </w:rPr>
            </w:pPr>
            <w:r w:rsidRPr="00AA0EAB">
              <w:rPr>
                <w:sz w:val="18"/>
                <w:szCs w:val="18"/>
              </w:rPr>
              <w:t>526</w:t>
            </w:r>
          </w:p>
        </w:tc>
        <w:tc>
          <w:tcPr>
            <w:tcW w:w="2358" w:type="pct"/>
            <w:vAlign w:val="center"/>
          </w:tcPr>
          <w:p w14:paraId="64BF791D" w14:textId="38595CBF" w:rsidR="00347F4B" w:rsidRPr="00AA0EAB" w:rsidRDefault="00347F4B" w:rsidP="00347F4B">
            <w:pPr>
              <w:spacing w:before="60" w:line="240" w:lineRule="auto"/>
              <w:jc w:val="center"/>
              <w:rPr>
                <w:sz w:val="18"/>
                <w:szCs w:val="18"/>
              </w:rPr>
            </w:pPr>
            <w:r w:rsidRPr="00AA0EAB">
              <w:rPr>
                <w:sz w:val="18"/>
                <w:szCs w:val="18"/>
              </w:rPr>
              <w:t>6</w:t>
            </w:r>
          </w:p>
        </w:tc>
        <w:tc>
          <w:tcPr>
            <w:tcW w:w="1870" w:type="pct"/>
            <w:vAlign w:val="center"/>
          </w:tcPr>
          <w:p w14:paraId="209647F8" w14:textId="490ED27B" w:rsidR="00347F4B" w:rsidRPr="00AA0EAB" w:rsidRDefault="00347F4B" w:rsidP="00347F4B">
            <w:pPr>
              <w:spacing w:before="60" w:line="240" w:lineRule="auto"/>
              <w:jc w:val="right"/>
              <w:rPr>
                <w:sz w:val="18"/>
                <w:szCs w:val="18"/>
              </w:rPr>
            </w:pPr>
            <w:r w:rsidRPr="00AA0EAB">
              <w:rPr>
                <w:sz w:val="18"/>
                <w:szCs w:val="18"/>
              </w:rPr>
              <w:t>46</w:t>
            </w:r>
            <w:r w:rsidR="00CB1F7A" w:rsidRPr="00AA0EAB">
              <w:rPr>
                <w:sz w:val="18"/>
                <w:szCs w:val="18"/>
              </w:rPr>
              <w:t> </w:t>
            </w:r>
            <w:r w:rsidRPr="00AA0EAB">
              <w:rPr>
                <w:sz w:val="18"/>
                <w:szCs w:val="18"/>
              </w:rPr>
              <w:t>518</w:t>
            </w:r>
            <w:r w:rsidR="00CB1F7A" w:rsidRPr="00AA0EAB">
              <w:rPr>
                <w:sz w:val="18"/>
                <w:szCs w:val="18"/>
              </w:rPr>
              <w:t> </w:t>
            </w:r>
            <w:r w:rsidRPr="00AA0EAB">
              <w:rPr>
                <w:sz w:val="18"/>
                <w:szCs w:val="18"/>
              </w:rPr>
              <w:t>808</w:t>
            </w:r>
          </w:p>
        </w:tc>
      </w:tr>
      <w:tr w:rsidR="00347F4B" w:rsidRPr="00AA0EAB" w14:paraId="764C992E" w14:textId="77777777" w:rsidTr="00E641E0">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691145AF" w14:textId="1DF94A8C" w:rsidR="00347F4B" w:rsidRPr="00AA0EAB" w:rsidRDefault="00347F4B" w:rsidP="00347F4B">
            <w:pPr>
              <w:spacing w:before="60" w:line="240" w:lineRule="auto"/>
              <w:jc w:val="center"/>
              <w:rPr>
                <w:sz w:val="18"/>
                <w:szCs w:val="18"/>
              </w:rPr>
            </w:pPr>
            <w:r w:rsidRPr="00AA0EAB">
              <w:rPr>
                <w:sz w:val="18"/>
                <w:szCs w:val="18"/>
              </w:rPr>
              <w:t>527</w:t>
            </w:r>
          </w:p>
        </w:tc>
        <w:tc>
          <w:tcPr>
            <w:tcW w:w="2358" w:type="pct"/>
            <w:vAlign w:val="center"/>
          </w:tcPr>
          <w:p w14:paraId="56AB48AD" w14:textId="419818A1" w:rsidR="00347F4B" w:rsidRPr="00AA0EAB" w:rsidRDefault="00347F4B" w:rsidP="00347F4B">
            <w:pPr>
              <w:spacing w:before="60" w:line="240" w:lineRule="auto"/>
              <w:jc w:val="center"/>
              <w:rPr>
                <w:sz w:val="18"/>
                <w:szCs w:val="18"/>
              </w:rPr>
            </w:pPr>
            <w:r w:rsidRPr="00AA0EAB">
              <w:rPr>
                <w:sz w:val="18"/>
                <w:szCs w:val="18"/>
              </w:rPr>
              <w:t>3</w:t>
            </w:r>
          </w:p>
        </w:tc>
        <w:tc>
          <w:tcPr>
            <w:tcW w:w="1870" w:type="pct"/>
            <w:vAlign w:val="center"/>
          </w:tcPr>
          <w:p w14:paraId="04100997" w14:textId="1819D67D" w:rsidR="00347F4B" w:rsidRPr="00AA0EAB" w:rsidRDefault="00347F4B" w:rsidP="00347F4B">
            <w:pPr>
              <w:spacing w:before="60" w:line="240" w:lineRule="auto"/>
              <w:jc w:val="right"/>
              <w:rPr>
                <w:sz w:val="18"/>
                <w:szCs w:val="18"/>
              </w:rPr>
            </w:pPr>
            <w:r w:rsidRPr="00AA0EAB">
              <w:rPr>
                <w:sz w:val="18"/>
                <w:szCs w:val="18"/>
              </w:rPr>
              <w:t>12</w:t>
            </w:r>
            <w:r w:rsidR="00CB1F7A" w:rsidRPr="00AA0EAB">
              <w:rPr>
                <w:sz w:val="18"/>
                <w:szCs w:val="18"/>
              </w:rPr>
              <w:t> </w:t>
            </w:r>
            <w:r w:rsidRPr="00AA0EAB">
              <w:rPr>
                <w:sz w:val="18"/>
                <w:szCs w:val="18"/>
              </w:rPr>
              <w:t>089</w:t>
            </w:r>
            <w:r w:rsidR="00CB1F7A" w:rsidRPr="00AA0EAB">
              <w:rPr>
                <w:sz w:val="18"/>
                <w:szCs w:val="18"/>
              </w:rPr>
              <w:t> </w:t>
            </w:r>
            <w:r w:rsidRPr="00AA0EAB">
              <w:rPr>
                <w:sz w:val="18"/>
                <w:szCs w:val="18"/>
              </w:rPr>
              <w:t>708</w:t>
            </w:r>
          </w:p>
        </w:tc>
      </w:tr>
      <w:tr w:rsidR="00347F4B" w:rsidRPr="00AA0EAB" w14:paraId="466FE14D"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739D63CE" w14:textId="32464038" w:rsidR="00347F4B" w:rsidRPr="00AA0EAB" w:rsidRDefault="00347F4B" w:rsidP="002976B7">
            <w:pPr>
              <w:spacing w:before="60" w:line="240" w:lineRule="auto"/>
              <w:jc w:val="center"/>
              <w:rPr>
                <w:sz w:val="18"/>
                <w:szCs w:val="18"/>
              </w:rPr>
            </w:pPr>
            <w:r w:rsidRPr="00AA0EAB">
              <w:rPr>
                <w:sz w:val="18"/>
                <w:szCs w:val="18"/>
              </w:rPr>
              <w:t>528</w:t>
            </w:r>
            <w:r w:rsidR="00CB1F7A" w:rsidRPr="00AA0EAB">
              <w:rPr>
                <w:sz w:val="18"/>
                <w:szCs w:val="18"/>
              </w:rPr>
              <w:t>–</w:t>
            </w:r>
            <w:r w:rsidRPr="00AA0EAB">
              <w:rPr>
                <w:sz w:val="18"/>
                <w:szCs w:val="18"/>
              </w:rPr>
              <w:t>529</w:t>
            </w:r>
          </w:p>
        </w:tc>
        <w:tc>
          <w:tcPr>
            <w:tcW w:w="2358" w:type="pct"/>
            <w:vAlign w:val="center"/>
          </w:tcPr>
          <w:p w14:paraId="780ADDD4" w14:textId="338E23A8" w:rsidR="00347F4B" w:rsidRPr="00AA0EAB" w:rsidRDefault="00347F4B" w:rsidP="00347F4B">
            <w:pPr>
              <w:spacing w:before="60" w:line="240" w:lineRule="auto"/>
              <w:jc w:val="center"/>
              <w:rPr>
                <w:sz w:val="18"/>
                <w:szCs w:val="18"/>
              </w:rPr>
            </w:pPr>
            <w:r w:rsidRPr="00AA0EAB">
              <w:rPr>
                <w:sz w:val="18"/>
                <w:szCs w:val="18"/>
              </w:rPr>
              <w:t>0</w:t>
            </w:r>
          </w:p>
        </w:tc>
        <w:tc>
          <w:tcPr>
            <w:tcW w:w="1870" w:type="pct"/>
            <w:vAlign w:val="center"/>
          </w:tcPr>
          <w:p w14:paraId="53ED01EE" w14:textId="4C1A70C5" w:rsidR="00347F4B" w:rsidRPr="00AA0EAB" w:rsidRDefault="00CB1F7A" w:rsidP="00347F4B">
            <w:pPr>
              <w:spacing w:before="60" w:line="240" w:lineRule="auto"/>
              <w:jc w:val="right"/>
              <w:rPr>
                <w:sz w:val="18"/>
                <w:szCs w:val="18"/>
              </w:rPr>
            </w:pPr>
            <w:r w:rsidRPr="00AA0EAB">
              <w:rPr>
                <w:sz w:val="18"/>
                <w:szCs w:val="18"/>
              </w:rPr>
              <w:t>–</w:t>
            </w:r>
          </w:p>
        </w:tc>
      </w:tr>
      <w:tr w:rsidR="00347F4B" w:rsidRPr="00AA0EAB" w14:paraId="2D713990" w14:textId="77777777" w:rsidTr="00E641E0">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4D2318A5" w14:textId="5004DAD0" w:rsidR="00347F4B" w:rsidRPr="00AA0EAB" w:rsidRDefault="00347F4B" w:rsidP="00347F4B">
            <w:pPr>
              <w:spacing w:before="60" w:line="240" w:lineRule="auto"/>
              <w:jc w:val="center"/>
              <w:rPr>
                <w:sz w:val="18"/>
                <w:szCs w:val="18"/>
              </w:rPr>
            </w:pPr>
            <w:r w:rsidRPr="00AA0EAB">
              <w:rPr>
                <w:sz w:val="18"/>
                <w:szCs w:val="18"/>
              </w:rPr>
              <w:t>J06</w:t>
            </w:r>
          </w:p>
        </w:tc>
        <w:tc>
          <w:tcPr>
            <w:tcW w:w="2358" w:type="pct"/>
            <w:vAlign w:val="center"/>
          </w:tcPr>
          <w:p w14:paraId="56754B54" w14:textId="2119EACD" w:rsidR="00347F4B" w:rsidRPr="00AA0EAB" w:rsidRDefault="00347F4B" w:rsidP="00347F4B">
            <w:pPr>
              <w:spacing w:before="60" w:line="240" w:lineRule="auto"/>
              <w:jc w:val="center"/>
              <w:rPr>
                <w:sz w:val="18"/>
                <w:szCs w:val="18"/>
              </w:rPr>
            </w:pPr>
            <w:r w:rsidRPr="00AA0EAB">
              <w:rPr>
                <w:sz w:val="18"/>
                <w:szCs w:val="18"/>
              </w:rPr>
              <w:t>0</w:t>
            </w:r>
          </w:p>
        </w:tc>
        <w:tc>
          <w:tcPr>
            <w:tcW w:w="1870" w:type="pct"/>
            <w:vAlign w:val="center"/>
          </w:tcPr>
          <w:p w14:paraId="6CD7CA1A" w14:textId="2D6519E6" w:rsidR="00347F4B" w:rsidRPr="00AA0EAB" w:rsidRDefault="00CB1F7A" w:rsidP="00347F4B">
            <w:pPr>
              <w:spacing w:before="60" w:line="240" w:lineRule="auto"/>
              <w:jc w:val="right"/>
              <w:rPr>
                <w:sz w:val="18"/>
                <w:szCs w:val="18"/>
              </w:rPr>
            </w:pPr>
            <w:r w:rsidRPr="00AA0EAB">
              <w:rPr>
                <w:sz w:val="18"/>
                <w:szCs w:val="18"/>
              </w:rPr>
              <w:t>–</w:t>
            </w:r>
          </w:p>
        </w:tc>
      </w:tr>
      <w:tr w:rsidR="00347F4B" w:rsidRPr="00AA0EAB" w14:paraId="10E292BD"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shd w:val="clear" w:color="auto" w:fill="ABCD3A" w:themeFill="text2"/>
            <w:vAlign w:val="center"/>
          </w:tcPr>
          <w:p w14:paraId="54FC5CB4" w14:textId="77777777" w:rsidR="00347F4B" w:rsidRPr="00AA0EAB" w:rsidRDefault="00347F4B" w:rsidP="00253393">
            <w:pPr>
              <w:keepNext/>
              <w:keepLines/>
              <w:spacing w:before="60" w:line="240" w:lineRule="auto"/>
              <w:jc w:val="center"/>
              <w:rPr>
                <w:b/>
                <w:bCs/>
                <w:color w:val="FFFFFF" w:themeColor="background1"/>
                <w:sz w:val="18"/>
                <w:szCs w:val="18"/>
              </w:rPr>
            </w:pPr>
            <w:r w:rsidRPr="00AA0EAB">
              <w:rPr>
                <w:b/>
                <w:bCs/>
                <w:color w:val="FFFFFF" w:themeColor="background1"/>
                <w:sz w:val="18"/>
                <w:szCs w:val="18"/>
              </w:rPr>
              <w:t>Iš viso</w:t>
            </w:r>
          </w:p>
        </w:tc>
        <w:tc>
          <w:tcPr>
            <w:tcW w:w="2358" w:type="pct"/>
            <w:shd w:val="clear" w:color="auto" w:fill="ABCD3A" w:themeFill="text2"/>
            <w:vAlign w:val="center"/>
          </w:tcPr>
          <w:p w14:paraId="707D5435" w14:textId="409C39D6" w:rsidR="00347F4B" w:rsidRPr="00AA0EAB" w:rsidRDefault="00347F4B" w:rsidP="00253393">
            <w:pPr>
              <w:keepNext/>
              <w:keepLines/>
              <w:spacing w:before="60" w:line="240" w:lineRule="auto"/>
              <w:jc w:val="center"/>
              <w:rPr>
                <w:b/>
                <w:bCs/>
                <w:color w:val="FFFFFF" w:themeColor="background1"/>
                <w:sz w:val="18"/>
                <w:szCs w:val="18"/>
              </w:rPr>
            </w:pPr>
            <w:r w:rsidRPr="00AA0EAB">
              <w:rPr>
                <w:b/>
                <w:bCs/>
                <w:color w:val="FFFFFF" w:themeColor="background1"/>
                <w:sz w:val="18"/>
                <w:szCs w:val="18"/>
              </w:rPr>
              <w:t>9</w:t>
            </w:r>
          </w:p>
        </w:tc>
        <w:tc>
          <w:tcPr>
            <w:tcW w:w="1870" w:type="pct"/>
            <w:shd w:val="clear" w:color="auto" w:fill="ABCD3A" w:themeFill="text2"/>
            <w:vAlign w:val="center"/>
          </w:tcPr>
          <w:p w14:paraId="131467E6" w14:textId="6BA75638" w:rsidR="00347F4B" w:rsidRPr="00AA0EAB" w:rsidRDefault="00347F4B" w:rsidP="00253393">
            <w:pPr>
              <w:keepNext/>
              <w:keepLines/>
              <w:spacing w:before="60" w:line="240" w:lineRule="auto"/>
              <w:jc w:val="right"/>
              <w:rPr>
                <w:b/>
                <w:bCs/>
                <w:color w:val="FFFFFF" w:themeColor="background1"/>
                <w:sz w:val="18"/>
                <w:szCs w:val="18"/>
              </w:rPr>
            </w:pPr>
            <w:r w:rsidRPr="00AA0EAB">
              <w:rPr>
                <w:b/>
                <w:bCs/>
                <w:color w:val="FFFFFF" w:themeColor="background1"/>
                <w:sz w:val="18"/>
                <w:szCs w:val="18"/>
              </w:rPr>
              <w:t>58</w:t>
            </w:r>
            <w:r w:rsidR="00CB1F7A" w:rsidRPr="00AA0EAB">
              <w:rPr>
                <w:b/>
                <w:bCs/>
                <w:color w:val="FFFFFF" w:themeColor="background1"/>
                <w:sz w:val="18"/>
                <w:szCs w:val="18"/>
              </w:rPr>
              <w:t> </w:t>
            </w:r>
            <w:r w:rsidRPr="00AA0EAB">
              <w:rPr>
                <w:b/>
                <w:bCs/>
                <w:color w:val="FFFFFF" w:themeColor="background1"/>
                <w:sz w:val="18"/>
                <w:szCs w:val="18"/>
              </w:rPr>
              <w:t>608</w:t>
            </w:r>
            <w:r w:rsidR="00CB1F7A" w:rsidRPr="00AA0EAB">
              <w:rPr>
                <w:b/>
                <w:bCs/>
                <w:color w:val="FFFFFF" w:themeColor="background1"/>
                <w:sz w:val="18"/>
                <w:szCs w:val="18"/>
              </w:rPr>
              <w:t> </w:t>
            </w:r>
            <w:r w:rsidRPr="00AA0EAB">
              <w:rPr>
                <w:b/>
                <w:bCs/>
                <w:color w:val="FFFFFF" w:themeColor="background1"/>
                <w:sz w:val="18"/>
                <w:szCs w:val="18"/>
              </w:rPr>
              <w:t>516</w:t>
            </w:r>
          </w:p>
        </w:tc>
      </w:tr>
    </w:tbl>
    <w:p w14:paraId="754E22FF" w14:textId="266FC010" w:rsidR="005C31AB" w:rsidRPr="00AA0EAB" w:rsidRDefault="005C31AB" w:rsidP="00253393">
      <w:pPr>
        <w:pStyle w:val="BottomcaptionSuMin"/>
        <w:keepNext/>
        <w:keepLines/>
      </w:pPr>
      <w:r w:rsidRPr="00AA0EAB">
        <w:t xml:space="preserve">Šaltinis: sudaryta </w:t>
      </w:r>
      <w:r w:rsidR="00830AA6" w:rsidRPr="00AA0EAB">
        <w:t>Vertintojo</w:t>
      </w:r>
      <w:r w:rsidRPr="00AA0EAB">
        <w:t xml:space="preserve"> remiantis VP 2 prioriteto investiciniais projektais</w:t>
      </w:r>
    </w:p>
    <w:p w14:paraId="51A185D3" w14:textId="3EFF95AF" w:rsidR="005C31AB" w:rsidRPr="00AA0EAB" w:rsidRDefault="005C31AB" w:rsidP="005C31AB">
      <w:r w:rsidRPr="00AA0EAB">
        <w:t xml:space="preserve">Iš 9 projektų, kurie kuria ekonominę </w:t>
      </w:r>
      <w:r w:rsidR="00CB1F7A" w:rsidRPr="00AA0EAB">
        <w:t xml:space="preserve">ir socialinę </w:t>
      </w:r>
      <w:r w:rsidRPr="00AA0EAB">
        <w:t>naudą atsisakius fizinių kelionių, didžiausia nauda prognozuojama įgyvendinus šiuos projektus:</w:t>
      </w:r>
    </w:p>
    <w:p w14:paraId="3C97CCCA" w14:textId="06D92D74" w:rsidR="005C31AB" w:rsidRPr="00AA0EAB" w:rsidRDefault="005C31AB" w:rsidP="008F3C7B">
      <w:pPr>
        <w:pStyle w:val="bullet"/>
      </w:pPr>
      <w:r w:rsidRPr="00AA0EAB">
        <w:t xml:space="preserve">„Elektroninės paslaugos </w:t>
      </w:r>
      <w:proofErr w:type="spellStart"/>
      <w:r w:rsidRPr="00AA0EAB">
        <w:t>EAIS</w:t>
      </w:r>
      <w:proofErr w:type="spellEnd"/>
      <w:r w:rsidRPr="00AA0EAB">
        <w:t xml:space="preserve"> „Skaitmeninė skaitykla“ sukūrimas“ (13 969</w:t>
      </w:r>
      <w:r w:rsidR="00342A03" w:rsidRPr="00AA0EAB">
        <w:t> </w:t>
      </w:r>
      <w:r w:rsidRPr="00AA0EAB">
        <w:t>048</w:t>
      </w:r>
      <w:r w:rsidR="00342A03" w:rsidRPr="00AA0EAB">
        <w:t> </w:t>
      </w:r>
      <w:r w:rsidRPr="00AA0EAB">
        <w:t>E</w:t>
      </w:r>
      <w:r w:rsidR="006254D8" w:rsidRPr="00AA0EAB">
        <w:t>ur</w:t>
      </w:r>
      <w:r w:rsidRPr="00AA0EAB">
        <w:t xml:space="preserve">). Didžiausią naudą patirs valstybės archyvų </w:t>
      </w:r>
      <w:r w:rsidR="00A323AC" w:rsidRPr="00AA0EAB">
        <w:t xml:space="preserve">vartotojai </w:t>
      </w:r>
      <w:r w:rsidRPr="00AA0EAB">
        <w:t>– asmenys, besidomint</w:t>
      </w:r>
      <w:r w:rsidR="0005465A" w:rsidRPr="00AA0EAB">
        <w:t>y</w:t>
      </w:r>
      <w:r w:rsidRPr="00AA0EAB">
        <w:t xml:space="preserve">s šeimos istorija, genealoginiais tyrimais, atvykstantys į valstybės archyvų skaityklas susipažinti su šio tipo dokumentais. Šiems </w:t>
      </w:r>
      <w:r w:rsidR="00A323AC" w:rsidRPr="00AA0EAB">
        <w:t xml:space="preserve">vartotojams </w:t>
      </w:r>
      <w:r w:rsidRPr="00AA0EAB">
        <w:t>bus sudarytos galimybės pasiekti skaitmeninį turinį elektroniniu būdu</w:t>
      </w:r>
      <w:r w:rsidR="00342A03" w:rsidRPr="00AA0EAB">
        <w:t>,</w:t>
      </w:r>
      <w:r w:rsidRPr="00AA0EAB">
        <w:t xml:space="preserve"> fiziškai nevykstant į valstybės archyvus.</w:t>
      </w:r>
    </w:p>
    <w:p w14:paraId="269832C2" w14:textId="52D7811E" w:rsidR="005C31AB" w:rsidRPr="00AA0EAB" w:rsidRDefault="005C31AB" w:rsidP="008F3C7B">
      <w:pPr>
        <w:pStyle w:val="bullet"/>
      </w:pPr>
      <w:r w:rsidRPr="00AA0EAB">
        <w:t>„Visuomenės poreikius atitinkančios virtualios kultūrinės erdvės vystymas“ (11</w:t>
      </w:r>
      <w:r w:rsidR="00342A03" w:rsidRPr="00AA0EAB">
        <w:t> </w:t>
      </w:r>
      <w:r w:rsidRPr="00AA0EAB">
        <w:t>853</w:t>
      </w:r>
      <w:r w:rsidR="00342A03" w:rsidRPr="00AA0EAB">
        <w:t> </w:t>
      </w:r>
      <w:r w:rsidRPr="00AA0EAB">
        <w:t>493</w:t>
      </w:r>
      <w:r w:rsidR="00342A03" w:rsidRPr="00AA0EAB">
        <w:t> </w:t>
      </w:r>
      <w:r w:rsidR="006254D8" w:rsidRPr="00AA0EAB">
        <w:t>Eur</w:t>
      </w:r>
      <w:r w:rsidRPr="00AA0EAB">
        <w:t xml:space="preserve">). Planuojama suskaitmeninti </w:t>
      </w:r>
      <w:r w:rsidR="00E641E0" w:rsidRPr="00AA0EAB">
        <w:t xml:space="preserve">ir pateikti visuomenei </w:t>
      </w:r>
      <w:r w:rsidRPr="00AA0EAB">
        <w:t>apie 200</w:t>
      </w:r>
      <w:r w:rsidR="00342A03" w:rsidRPr="00AA0EAB">
        <w:t> </w:t>
      </w:r>
      <w:r w:rsidRPr="00AA0EAB">
        <w:t>tūkst.</w:t>
      </w:r>
      <w:r w:rsidR="00342A03" w:rsidRPr="00AA0EAB">
        <w:t> </w:t>
      </w:r>
      <w:r w:rsidRPr="00AA0EAB">
        <w:t xml:space="preserve">vnt. </w:t>
      </w:r>
      <w:r w:rsidR="00342A03" w:rsidRPr="00AA0EAB">
        <w:t xml:space="preserve">įvairių </w:t>
      </w:r>
      <w:r w:rsidRPr="00AA0EAB">
        <w:t>kultūros paveldo objektų ir sukurti el.</w:t>
      </w:r>
      <w:r w:rsidR="00342A03" w:rsidRPr="00AA0EAB">
        <w:t> </w:t>
      </w:r>
      <w:r w:rsidRPr="00AA0EAB">
        <w:t xml:space="preserve">paslaugas, </w:t>
      </w:r>
      <w:r w:rsidR="00342A03" w:rsidRPr="00AA0EAB">
        <w:t xml:space="preserve">kurios padėtų šiuos objektus patogiai </w:t>
      </w:r>
      <w:r w:rsidRPr="00AA0EAB">
        <w:t xml:space="preserve">ir </w:t>
      </w:r>
      <w:r w:rsidR="00342A03" w:rsidRPr="00AA0EAB">
        <w:t xml:space="preserve">efektyviai naudoti </w:t>
      </w:r>
      <w:r w:rsidRPr="00AA0EAB">
        <w:t>mokslinėje, akademinėje, švietimo veikloje, pažintiniais, savirealizacijos ir kitokiais tikslais.</w:t>
      </w:r>
    </w:p>
    <w:p w14:paraId="37DFF9FE" w14:textId="439D8A0C" w:rsidR="005C31AB" w:rsidRPr="00AA0EAB" w:rsidRDefault="005C31AB" w:rsidP="008F3C7B">
      <w:pPr>
        <w:pStyle w:val="bullet"/>
      </w:pPr>
      <w:r w:rsidRPr="00AA0EAB">
        <w:t>„Lietuvos integralios muziejų informacinės sistemos (</w:t>
      </w:r>
      <w:proofErr w:type="spellStart"/>
      <w:r w:rsidRPr="00AA0EAB">
        <w:t>LIMIS</w:t>
      </w:r>
      <w:proofErr w:type="spellEnd"/>
      <w:r w:rsidRPr="00AA0EAB">
        <w:t>) plėtros, modernizavimo ir naujų el.</w:t>
      </w:r>
      <w:r w:rsidR="00342A03" w:rsidRPr="00AA0EAB">
        <w:t> </w:t>
      </w:r>
      <w:r w:rsidRPr="00AA0EAB">
        <w:t>paslaugų projektas „Virtualus muziejus“ (10 867</w:t>
      </w:r>
      <w:r w:rsidR="00342A03" w:rsidRPr="00AA0EAB">
        <w:t> </w:t>
      </w:r>
      <w:r w:rsidRPr="00AA0EAB">
        <w:t>768</w:t>
      </w:r>
      <w:r w:rsidR="00342A03" w:rsidRPr="00AA0EAB">
        <w:t> </w:t>
      </w:r>
      <w:r w:rsidRPr="00AA0EAB">
        <w:t>E</w:t>
      </w:r>
      <w:r w:rsidR="006254D8" w:rsidRPr="00AA0EAB">
        <w:t>ur</w:t>
      </w:r>
      <w:r w:rsidRPr="00AA0EAB">
        <w:t xml:space="preserve">). </w:t>
      </w:r>
      <w:r w:rsidR="00BA2A39" w:rsidRPr="00AA0EAB">
        <w:t>Įgyvendinus projektą, nauji vartotojai pradės nuotoliniu būdu naudoti</w:t>
      </w:r>
      <w:r w:rsidR="00342A03" w:rsidRPr="00AA0EAB">
        <w:t>s</w:t>
      </w:r>
      <w:r w:rsidR="00BA2A39" w:rsidRPr="00AA0EAB">
        <w:t xml:space="preserve"> </w:t>
      </w:r>
      <w:proofErr w:type="spellStart"/>
      <w:r w:rsidR="00BA2A39" w:rsidRPr="00AA0EAB">
        <w:t>LIMIS</w:t>
      </w:r>
      <w:proofErr w:type="spellEnd"/>
      <w:r w:rsidR="00BA2A39" w:rsidRPr="00AA0EAB">
        <w:t xml:space="preserve"> platformoje </w:t>
      </w:r>
      <w:r w:rsidR="00223D91" w:rsidRPr="00AA0EAB">
        <w:t>esančiu su</w:t>
      </w:r>
      <w:r w:rsidR="00BA2A39" w:rsidRPr="00AA0EAB">
        <w:t>skaitmenint</w:t>
      </w:r>
      <w:r w:rsidR="00223D91" w:rsidRPr="00AA0EAB">
        <w:t>u</w:t>
      </w:r>
      <w:r w:rsidR="00BA2A39" w:rsidRPr="00AA0EAB">
        <w:t xml:space="preserve"> turin</w:t>
      </w:r>
      <w:r w:rsidR="00223D91" w:rsidRPr="00AA0EAB">
        <w:t>iu</w:t>
      </w:r>
      <w:r w:rsidR="00BA2A39" w:rsidRPr="00AA0EAB">
        <w:t xml:space="preserve"> ir </w:t>
      </w:r>
      <w:r w:rsidR="00CB1F7A" w:rsidRPr="00AA0EAB">
        <w:t xml:space="preserve">įgyvendinant </w:t>
      </w:r>
      <w:r w:rsidR="00BA2A39" w:rsidRPr="00AA0EAB">
        <w:t>projekt</w:t>
      </w:r>
      <w:r w:rsidR="00CB1F7A" w:rsidRPr="00AA0EAB">
        <w:t>ą</w:t>
      </w:r>
      <w:r w:rsidR="00BA2A39" w:rsidRPr="00AA0EAB">
        <w:t xml:space="preserve"> </w:t>
      </w:r>
      <w:r w:rsidR="00342A03" w:rsidRPr="00AA0EAB">
        <w:t xml:space="preserve">sukurtomis </w:t>
      </w:r>
      <w:proofErr w:type="spellStart"/>
      <w:r w:rsidR="00BA2A39" w:rsidRPr="00AA0EAB">
        <w:t>LIMIS</w:t>
      </w:r>
      <w:proofErr w:type="spellEnd"/>
      <w:r w:rsidR="00BA2A39" w:rsidRPr="00AA0EAB">
        <w:t xml:space="preserve"> el.</w:t>
      </w:r>
      <w:r w:rsidR="00342A03" w:rsidRPr="00AA0EAB">
        <w:t xml:space="preserve"> paslaugomis, be to, bus galima naudotis </w:t>
      </w:r>
      <w:r w:rsidR="00CB1F7A" w:rsidRPr="00AA0EAB">
        <w:t>su</w:t>
      </w:r>
      <w:r w:rsidR="00223D91" w:rsidRPr="00AA0EAB">
        <w:t>skaitmenin</w:t>
      </w:r>
      <w:r w:rsidR="00CB1F7A" w:rsidRPr="00AA0EAB">
        <w:t>t</w:t>
      </w:r>
      <w:r w:rsidR="00223D91" w:rsidRPr="00AA0EAB">
        <w:t>u</w:t>
      </w:r>
      <w:r w:rsidR="00BA2A39" w:rsidRPr="00AA0EAB">
        <w:t xml:space="preserve"> turiniu apie kultūros paveldo objektus, kuris anksčiau</w:t>
      </w:r>
      <w:r w:rsidR="00223D91" w:rsidRPr="00AA0EAB">
        <w:t xml:space="preserve"> tikslinėms grupėms</w:t>
      </w:r>
      <w:r w:rsidR="00BA2A39" w:rsidRPr="00AA0EAB">
        <w:t xml:space="preserve"> buvo prieinamas tik </w:t>
      </w:r>
      <w:r w:rsidR="00342A03" w:rsidRPr="00AA0EAB">
        <w:t>fizine forma</w:t>
      </w:r>
      <w:r w:rsidR="00BA2A39" w:rsidRPr="00AA0EAB">
        <w:t>.</w:t>
      </w:r>
    </w:p>
    <w:p w14:paraId="3BE3E818" w14:textId="114D1DFA" w:rsidR="00E641E0" w:rsidRPr="00AA0EAB" w:rsidRDefault="00E641E0" w:rsidP="00E641E0">
      <w:pPr>
        <w:keepNext/>
        <w:rPr>
          <w:b/>
          <w:bCs/>
          <w:i/>
          <w:iCs/>
        </w:rPr>
      </w:pPr>
      <w:r w:rsidRPr="00AA0EAB">
        <w:rPr>
          <w:b/>
          <w:bCs/>
          <w:i/>
          <w:iCs/>
        </w:rPr>
        <w:t>Geresnis informacinės sistemos veikimas</w:t>
      </w:r>
    </w:p>
    <w:p w14:paraId="268663FC" w14:textId="0BCE1647" w:rsidR="005C31AB" w:rsidRPr="00AA0EAB" w:rsidRDefault="005C31AB" w:rsidP="00E641E0">
      <w:pPr>
        <w:keepNext/>
      </w:pPr>
      <w:r w:rsidRPr="00AA0EAB">
        <w:t xml:space="preserve">Geresnis </w:t>
      </w:r>
      <w:proofErr w:type="spellStart"/>
      <w:r w:rsidR="006E3770" w:rsidRPr="00AA0EAB">
        <w:t>IS</w:t>
      </w:r>
      <w:proofErr w:type="spellEnd"/>
      <w:r w:rsidRPr="00AA0EAB">
        <w:t xml:space="preserve"> veikimas pasireiškia paslaugų </w:t>
      </w:r>
      <w:r w:rsidR="00A323AC" w:rsidRPr="00AA0EAB">
        <w:t xml:space="preserve">vartotojo </w:t>
      </w:r>
      <w:r w:rsidRPr="00AA0EAB">
        <w:t xml:space="preserve">vienai operacijai atlikti vidutiniškai sugaištamo laiko sumažėjimu, </w:t>
      </w:r>
      <w:proofErr w:type="spellStart"/>
      <w:r w:rsidRPr="00AA0EAB">
        <w:t>IS</w:t>
      </w:r>
      <w:proofErr w:type="spellEnd"/>
      <w:r w:rsidRPr="00AA0EAB">
        <w:t xml:space="preserve"> neveikimo dėl sutrikimų ir priežiūros darbų trukmės sumažėjimu ir duomenų </w:t>
      </w:r>
      <w:r w:rsidRPr="00AA0EAB">
        <w:lastRenderedPageBreak/>
        <w:t xml:space="preserve">saugumo padidėjimu. Šis tiesioginis poveikis atitinka nacionalines </w:t>
      </w:r>
      <w:r w:rsidR="00223D91" w:rsidRPr="00AA0EAB">
        <w:t xml:space="preserve">ir ES </w:t>
      </w:r>
      <w:r w:rsidRPr="00AA0EAB">
        <w:t>strategines nuostatas</w:t>
      </w:r>
      <w:r w:rsidR="00223D91" w:rsidRPr="00AA0EAB">
        <w:t>,</w:t>
      </w:r>
      <w:r w:rsidRPr="00AA0EAB">
        <w:t xml:space="preserve"> </w:t>
      </w:r>
      <w:r w:rsidR="00342A03" w:rsidRPr="00AA0EAB">
        <w:t xml:space="preserve">kuriose </w:t>
      </w:r>
      <w:r w:rsidRPr="00AA0EAB">
        <w:t>akcentuoja</w:t>
      </w:r>
      <w:r w:rsidR="00342A03" w:rsidRPr="00AA0EAB">
        <w:t>mas</w:t>
      </w:r>
      <w:r w:rsidRPr="00AA0EAB">
        <w:t xml:space="preserve"> </w:t>
      </w:r>
      <w:r w:rsidR="00342A03" w:rsidRPr="00AA0EAB">
        <w:t xml:space="preserve">poreikis </w:t>
      </w:r>
      <w:r w:rsidRPr="00AA0EAB">
        <w:t xml:space="preserve">užtikrinti </w:t>
      </w:r>
      <w:proofErr w:type="spellStart"/>
      <w:r w:rsidRPr="00AA0EAB">
        <w:t>IS</w:t>
      </w:r>
      <w:proofErr w:type="spellEnd"/>
      <w:r w:rsidRPr="00AA0EAB">
        <w:t xml:space="preserve"> sąveikumą </w:t>
      </w:r>
      <w:r w:rsidR="00342A03" w:rsidRPr="00AA0EAB">
        <w:t>ir</w:t>
      </w:r>
      <w:r w:rsidRPr="00AA0EAB">
        <w:t xml:space="preserve"> didinti saugumą.</w:t>
      </w:r>
    </w:p>
    <w:bookmarkStart w:id="93" w:name="_Toc123122772"/>
    <w:p w14:paraId="20B780A9" w14:textId="7A41A87F" w:rsidR="00677FA7" w:rsidRPr="00BA2F1B" w:rsidRDefault="00677FA7" w:rsidP="00641D1C">
      <w:pPr>
        <w:pStyle w:val="Caption"/>
        <w:rPr>
          <w:lang w:val="lt-LT"/>
        </w:rPr>
      </w:pPr>
      <w:r w:rsidRPr="00AA0EAB">
        <w:rPr>
          <w:lang w:val="lt-LT"/>
        </w:rPr>
        <w:fldChar w:fldCharType="begin"/>
      </w:r>
      <w:r w:rsidRPr="0080406C">
        <w:rPr>
          <w:lang w:val="lt-LT"/>
        </w:rPr>
        <w:instrText xml:space="preserve"> SEQ lentelė \* ARABIC </w:instrText>
      </w:r>
      <w:r w:rsidRPr="00AA0EAB">
        <w:rPr>
          <w:lang w:val="lt-LT"/>
        </w:rPr>
        <w:fldChar w:fldCharType="separate"/>
      </w:r>
      <w:r w:rsidR="0060385A" w:rsidRPr="0080406C">
        <w:rPr>
          <w:noProof/>
          <w:lang w:val="lt-LT"/>
        </w:rPr>
        <w:t>12</w:t>
      </w:r>
      <w:r w:rsidRPr="00AA0EAB">
        <w:rPr>
          <w:lang w:val="lt-LT"/>
        </w:rPr>
        <w:fldChar w:fldCharType="end"/>
      </w:r>
      <w:r w:rsidR="00611844">
        <w:rPr>
          <w:lang w:val="lt-LT"/>
        </w:rPr>
        <w:t xml:space="preserve"> </w:t>
      </w:r>
      <w:r w:rsidR="00611844">
        <w:rPr>
          <w:rFonts w:eastAsia="Times New Roman"/>
          <w:lang w:val="lt-LT"/>
        </w:rPr>
        <w:t>l</w:t>
      </w:r>
      <w:r w:rsidR="00611844" w:rsidRPr="00AA0EAB">
        <w:rPr>
          <w:rFonts w:eastAsia="Times New Roman"/>
          <w:lang w:val="lt-LT"/>
        </w:rPr>
        <w:t>entelė</w:t>
      </w:r>
      <w:r w:rsidRPr="0080406C">
        <w:rPr>
          <w:lang w:val="lt-LT"/>
        </w:rPr>
        <w:t xml:space="preserve">. </w:t>
      </w:r>
      <w:r w:rsidR="00342A03" w:rsidRPr="00AA0EAB">
        <w:rPr>
          <w:lang w:val="lt-LT"/>
        </w:rPr>
        <w:t>Dėl g</w:t>
      </w:r>
      <w:r w:rsidRPr="00BA2F1B">
        <w:rPr>
          <w:lang w:val="lt-LT"/>
        </w:rPr>
        <w:t xml:space="preserve">eresnio informacinės sistemos veikimo </w:t>
      </w:r>
      <w:r w:rsidR="00342A03" w:rsidRPr="00AA0EAB">
        <w:rPr>
          <w:lang w:val="lt-LT"/>
        </w:rPr>
        <w:t xml:space="preserve">patiriama </w:t>
      </w:r>
      <w:r w:rsidRPr="00BA2F1B">
        <w:rPr>
          <w:lang w:val="lt-LT"/>
        </w:rPr>
        <w:t>ekonominė</w:t>
      </w:r>
      <w:r w:rsidR="00CB1F7A" w:rsidRPr="00AA0EAB">
        <w:rPr>
          <w:lang w:val="lt-LT"/>
        </w:rPr>
        <w:t xml:space="preserve"> ir </w:t>
      </w:r>
      <w:r w:rsidRPr="00BA2F1B">
        <w:rPr>
          <w:lang w:val="lt-LT"/>
        </w:rPr>
        <w:t>socialinė nauda</w:t>
      </w:r>
      <w:bookmarkEnd w:id="93"/>
    </w:p>
    <w:tbl>
      <w:tblPr>
        <w:tblStyle w:val="Civittatable"/>
        <w:tblW w:w="5000" w:type="pct"/>
        <w:tblInd w:w="0" w:type="dxa"/>
        <w:tblLook w:val="04A0" w:firstRow="1" w:lastRow="0" w:firstColumn="1" w:lastColumn="0" w:noHBand="0" w:noVBand="1"/>
      </w:tblPr>
      <w:tblGrid>
        <w:gridCol w:w="1508"/>
        <w:gridCol w:w="4607"/>
        <w:gridCol w:w="3653"/>
      </w:tblGrid>
      <w:tr w:rsidR="00E641E0" w:rsidRPr="00AA0EAB" w14:paraId="78390178" w14:textId="77777777" w:rsidTr="00E641E0">
        <w:trPr>
          <w:cnfStyle w:val="100000000000" w:firstRow="1" w:lastRow="0" w:firstColumn="0" w:lastColumn="0" w:oddVBand="0" w:evenVBand="0" w:oddHBand="0" w:evenHBand="0" w:firstRowFirstColumn="0" w:firstRowLastColumn="0" w:lastRowFirstColumn="0" w:lastRowLastColumn="0"/>
          <w:trHeight w:val="144"/>
          <w:tblHeader/>
        </w:trPr>
        <w:tc>
          <w:tcPr>
            <w:tcW w:w="772" w:type="pct"/>
            <w:vAlign w:val="center"/>
          </w:tcPr>
          <w:p w14:paraId="15D0AF6F" w14:textId="77777777" w:rsidR="00E641E0" w:rsidRPr="00AA0EAB" w:rsidRDefault="00E641E0" w:rsidP="00334547">
            <w:pPr>
              <w:spacing w:before="60" w:line="240" w:lineRule="auto"/>
              <w:jc w:val="center"/>
              <w:rPr>
                <w:b/>
                <w:bCs/>
                <w:sz w:val="18"/>
                <w:szCs w:val="18"/>
              </w:rPr>
            </w:pPr>
            <w:r w:rsidRPr="00AA0EAB">
              <w:rPr>
                <w:b/>
                <w:bCs/>
                <w:sz w:val="18"/>
                <w:szCs w:val="18"/>
              </w:rPr>
              <w:t>PRIEMONĖ</w:t>
            </w:r>
          </w:p>
        </w:tc>
        <w:tc>
          <w:tcPr>
            <w:tcW w:w="2358" w:type="pct"/>
            <w:vAlign w:val="center"/>
          </w:tcPr>
          <w:p w14:paraId="01E6E2E2" w14:textId="77777777" w:rsidR="00E641E0" w:rsidRPr="00AA0EAB" w:rsidRDefault="00E641E0" w:rsidP="00334547">
            <w:pPr>
              <w:spacing w:before="60" w:line="240" w:lineRule="auto"/>
              <w:jc w:val="center"/>
              <w:rPr>
                <w:b/>
                <w:bCs/>
                <w:sz w:val="18"/>
                <w:szCs w:val="18"/>
              </w:rPr>
            </w:pPr>
            <w:r w:rsidRPr="00AA0EAB">
              <w:rPr>
                <w:b/>
                <w:bCs/>
                <w:sz w:val="18"/>
                <w:szCs w:val="18"/>
              </w:rPr>
              <w:t>Projektų, prisidedančių prie naudos komponento, skaičius</w:t>
            </w:r>
          </w:p>
        </w:tc>
        <w:tc>
          <w:tcPr>
            <w:tcW w:w="1870" w:type="pct"/>
            <w:vAlign w:val="center"/>
          </w:tcPr>
          <w:p w14:paraId="119ABC5D" w14:textId="0EDD0185" w:rsidR="00E641E0" w:rsidRPr="00AA0EAB" w:rsidRDefault="00E641E0" w:rsidP="00334547">
            <w:pPr>
              <w:spacing w:before="60" w:line="240" w:lineRule="auto"/>
              <w:jc w:val="right"/>
              <w:rPr>
                <w:b/>
                <w:bCs/>
                <w:sz w:val="18"/>
                <w:szCs w:val="18"/>
              </w:rPr>
            </w:pPr>
            <w:r w:rsidRPr="00AA0EAB">
              <w:rPr>
                <w:b/>
                <w:bCs/>
                <w:sz w:val="18"/>
                <w:szCs w:val="18"/>
              </w:rPr>
              <w:t xml:space="preserve">EKONOMINĖ </w:t>
            </w:r>
            <w:r w:rsidR="009E5165" w:rsidRPr="00AA0EAB">
              <w:rPr>
                <w:b/>
                <w:bCs/>
                <w:sz w:val="18"/>
                <w:szCs w:val="18"/>
              </w:rPr>
              <w:t xml:space="preserve">IR SOCIALINĖ </w:t>
            </w:r>
            <w:r w:rsidRPr="00AA0EAB">
              <w:rPr>
                <w:b/>
                <w:bCs/>
                <w:sz w:val="18"/>
                <w:szCs w:val="18"/>
              </w:rPr>
              <w:t>NAUDA, EUR</w:t>
            </w:r>
          </w:p>
        </w:tc>
      </w:tr>
      <w:tr w:rsidR="00E641E0" w:rsidRPr="00AA0EAB" w14:paraId="40243650" w14:textId="77777777" w:rsidTr="00E641E0">
        <w:trPr>
          <w:cnfStyle w:val="000000100000" w:firstRow="0" w:lastRow="0" w:firstColumn="0" w:lastColumn="0" w:oddVBand="0" w:evenVBand="0" w:oddHBand="1" w:evenHBand="0" w:firstRowFirstColumn="0" w:firstRowLastColumn="0" w:lastRowFirstColumn="0" w:lastRowLastColumn="0"/>
          <w:trHeight w:val="20"/>
        </w:trPr>
        <w:tc>
          <w:tcPr>
            <w:tcW w:w="772" w:type="pct"/>
            <w:vAlign w:val="center"/>
          </w:tcPr>
          <w:p w14:paraId="3DFA4697" w14:textId="4F9004B6" w:rsidR="00E641E0" w:rsidRPr="00AA0EAB" w:rsidRDefault="00E641E0" w:rsidP="00E641E0">
            <w:pPr>
              <w:spacing w:before="60" w:line="240" w:lineRule="auto"/>
              <w:jc w:val="center"/>
              <w:rPr>
                <w:sz w:val="18"/>
                <w:szCs w:val="18"/>
              </w:rPr>
            </w:pPr>
            <w:r w:rsidRPr="00AA0EAB">
              <w:rPr>
                <w:sz w:val="18"/>
                <w:szCs w:val="18"/>
              </w:rPr>
              <w:t>521</w:t>
            </w:r>
            <w:r w:rsidR="00342A03" w:rsidRPr="00AA0EAB">
              <w:rPr>
                <w:sz w:val="18"/>
                <w:szCs w:val="18"/>
              </w:rPr>
              <w:t>–</w:t>
            </w:r>
            <w:r w:rsidRPr="00AA0EAB">
              <w:rPr>
                <w:sz w:val="18"/>
                <w:szCs w:val="18"/>
              </w:rPr>
              <w:t>525</w:t>
            </w:r>
          </w:p>
        </w:tc>
        <w:tc>
          <w:tcPr>
            <w:tcW w:w="2358" w:type="pct"/>
            <w:vAlign w:val="center"/>
          </w:tcPr>
          <w:p w14:paraId="4572DB35" w14:textId="182F0063" w:rsidR="00E641E0" w:rsidRPr="00AA0EAB" w:rsidRDefault="00E641E0" w:rsidP="00E641E0">
            <w:pPr>
              <w:spacing w:before="60" w:line="240" w:lineRule="auto"/>
              <w:jc w:val="center"/>
              <w:rPr>
                <w:sz w:val="18"/>
                <w:szCs w:val="18"/>
              </w:rPr>
            </w:pPr>
            <w:r w:rsidRPr="00AA0EAB">
              <w:rPr>
                <w:sz w:val="18"/>
                <w:szCs w:val="18"/>
              </w:rPr>
              <w:t>0</w:t>
            </w:r>
          </w:p>
        </w:tc>
        <w:tc>
          <w:tcPr>
            <w:tcW w:w="1870" w:type="pct"/>
            <w:vAlign w:val="center"/>
          </w:tcPr>
          <w:p w14:paraId="62505D9D" w14:textId="63119933" w:rsidR="00E641E0" w:rsidRPr="00AA0EAB" w:rsidRDefault="006F2AA9" w:rsidP="00E641E0">
            <w:pPr>
              <w:spacing w:before="60" w:line="240" w:lineRule="auto"/>
              <w:jc w:val="right"/>
              <w:rPr>
                <w:sz w:val="18"/>
                <w:szCs w:val="18"/>
              </w:rPr>
            </w:pPr>
            <w:r w:rsidRPr="00AA0EAB">
              <w:rPr>
                <w:sz w:val="18"/>
                <w:szCs w:val="18"/>
              </w:rPr>
              <w:t>–</w:t>
            </w:r>
          </w:p>
        </w:tc>
      </w:tr>
      <w:tr w:rsidR="00E641E0" w:rsidRPr="00AA0EAB" w14:paraId="02FF45D5"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48447294" w14:textId="49A0B76A" w:rsidR="00E641E0" w:rsidRPr="00AA0EAB" w:rsidRDefault="00E641E0" w:rsidP="00E641E0">
            <w:pPr>
              <w:spacing w:before="60" w:line="240" w:lineRule="auto"/>
              <w:jc w:val="center"/>
              <w:rPr>
                <w:sz w:val="18"/>
                <w:szCs w:val="18"/>
              </w:rPr>
            </w:pPr>
            <w:r w:rsidRPr="00AA0EAB">
              <w:rPr>
                <w:sz w:val="18"/>
                <w:szCs w:val="18"/>
              </w:rPr>
              <w:t>526</w:t>
            </w:r>
          </w:p>
        </w:tc>
        <w:tc>
          <w:tcPr>
            <w:tcW w:w="2358" w:type="pct"/>
            <w:vAlign w:val="center"/>
          </w:tcPr>
          <w:p w14:paraId="04EC779A" w14:textId="3721E9FD" w:rsidR="00E641E0" w:rsidRPr="00AA0EAB" w:rsidRDefault="00E641E0" w:rsidP="00E641E0">
            <w:pPr>
              <w:spacing w:before="60" w:line="240" w:lineRule="auto"/>
              <w:jc w:val="center"/>
              <w:rPr>
                <w:sz w:val="18"/>
                <w:szCs w:val="18"/>
              </w:rPr>
            </w:pPr>
            <w:r w:rsidRPr="00AA0EAB">
              <w:rPr>
                <w:sz w:val="18"/>
                <w:szCs w:val="18"/>
              </w:rPr>
              <w:t>1</w:t>
            </w:r>
          </w:p>
        </w:tc>
        <w:tc>
          <w:tcPr>
            <w:tcW w:w="1870" w:type="pct"/>
          </w:tcPr>
          <w:p w14:paraId="7EB50EA2" w14:textId="352F26A0" w:rsidR="00E641E0" w:rsidRPr="00AA0EAB" w:rsidRDefault="00E641E0" w:rsidP="00E641E0">
            <w:pPr>
              <w:spacing w:before="60" w:line="240" w:lineRule="auto"/>
              <w:jc w:val="right"/>
              <w:rPr>
                <w:sz w:val="18"/>
                <w:szCs w:val="18"/>
              </w:rPr>
            </w:pPr>
            <w:r w:rsidRPr="00AA0EAB">
              <w:rPr>
                <w:sz w:val="18"/>
                <w:szCs w:val="18"/>
              </w:rPr>
              <w:t>162</w:t>
            </w:r>
            <w:r w:rsidR="009E5165" w:rsidRPr="00AA0EAB">
              <w:rPr>
                <w:sz w:val="18"/>
                <w:szCs w:val="18"/>
              </w:rPr>
              <w:t> </w:t>
            </w:r>
            <w:r w:rsidRPr="00AA0EAB">
              <w:rPr>
                <w:sz w:val="18"/>
                <w:szCs w:val="18"/>
              </w:rPr>
              <w:t>594</w:t>
            </w:r>
          </w:p>
        </w:tc>
      </w:tr>
      <w:tr w:rsidR="00E641E0" w:rsidRPr="00AA0EAB" w14:paraId="49F9E53D" w14:textId="77777777" w:rsidTr="00E641E0">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16269BED" w14:textId="41957174" w:rsidR="00E641E0" w:rsidRPr="00AA0EAB" w:rsidRDefault="00E641E0" w:rsidP="00E641E0">
            <w:pPr>
              <w:spacing w:before="60" w:line="240" w:lineRule="auto"/>
              <w:jc w:val="center"/>
              <w:rPr>
                <w:sz w:val="18"/>
                <w:szCs w:val="18"/>
              </w:rPr>
            </w:pPr>
            <w:r w:rsidRPr="00AA0EAB">
              <w:rPr>
                <w:sz w:val="18"/>
                <w:szCs w:val="18"/>
              </w:rPr>
              <w:t>527</w:t>
            </w:r>
          </w:p>
        </w:tc>
        <w:tc>
          <w:tcPr>
            <w:tcW w:w="2358" w:type="pct"/>
            <w:vAlign w:val="center"/>
          </w:tcPr>
          <w:p w14:paraId="623898A2" w14:textId="1117B4DD" w:rsidR="00E641E0" w:rsidRPr="00AA0EAB" w:rsidRDefault="00E641E0" w:rsidP="00E641E0">
            <w:pPr>
              <w:spacing w:before="60" w:line="240" w:lineRule="auto"/>
              <w:jc w:val="center"/>
              <w:rPr>
                <w:sz w:val="18"/>
                <w:szCs w:val="18"/>
              </w:rPr>
            </w:pPr>
            <w:r w:rsidRPr="00AA0EAB">
              <w:rPr>
                <w:sz w:val="18"/>
                <w:szCs w:val="18"/>
              </w:rPr>
              <w:t>1</w:t>
            </w:r>
          </w:p>
        </w:tc>
        <w:tc>
          <w:tcPr>
            <w:tcW w:w="1870" w:type="pct"/>
          </w:tcPr>
          <w:p w14:paraId="30445EE9" w14:textId="6CE98D95" w:rsidR="00E641E0" w:rsidRPr="00AA0EAB" w:rsidRDefault="00E641E0" w:rsidP="00E641E0">
            <w:pPr>
              <w:spacing w:before="60" w:line="240" w:lineRule="auto"/>
              <w:jc w:val="right"/>
              <w:rPr>
                <w:sz w:val="18"/>
                <w:szCs w:val="18"/>
              </w:rPr>
            </w:pPr>
            <w:r w:rsidRPr="00AA0EAB">
              <w:rPr>
                <w:sz w:val="18"/>
                <w:szCs w:val="18"/>
              </w:rPr>
              <w:t>300</w:t>
            </w:r>
            <w:r w:rsidR="009E5165" w:rsidRPr="00AA0EAB">
              <w:rPr>
                <w:sz w:val="18"/>
                <w:szCs w:val="18"/>
              </w:rPr>
              <w:t> </w:t>
            </w:r>
            <w:r w:rsidRPr="00AA0EAB">
              <w:rPr>
                <w:sz w:val="18"/>
                <w:szCs w:val="18"/>
              </w:rPr>
              <w:t>939</w:t>
            </w:r>
          </w:p>
        </w:tc>
      </w:tr>
      <w:tr w:rsidR="00E641E0" w:rsidRPr="00AA0EAB" w14:paraId="7039BE1A"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12DC31C6" w14:textId="17BB3729" w:rsidR="00E641E0" w:rsidRPr="00AA0EAB" w:rsidRDefault="00E641E0" w:rsidP="00E641E0">
            <w:pPr>
              <w:spacing w:before="60" w:line="240" w:lineRule="auto"/>
              <w:jc w:val="center"/>
              <w:rPr>
                <w:sz w:val="18"/>
                <w:szCs w:val="18"/>
              </w:rPr>
            </w:pPr>
            <w:r w:rsidRPr="00AA0EAB">
              <w:rPr>
                <w:sz w:val="18"/>
                <w:szCs w:val="18"/>
              </w:rPr>
              <w:t>528</w:t>
            </w:r>
          </w:p>
        </w:tc>
        <w:tc>
          <w:tcPr>
            <w:tcW w:w="2358" w:type="pct"/>
            <w:vAlign w:val="center"/>
          </w:tcPr>
          <w:p w14:paraId="246E3FE4" w14:textId="3D890120" w:rsidR="00E641E0" w:rsidRPr="00AA0EAB" w:rsidRDefault="00E641E0" w:rsidP="00E641E0">
            <w:pPr>
              <w:spacing w:before="60" w:line="240" w:lineRule="auto"/>
              <w:jc w:val="center"/>
              <w:rPr>
                <w:sz w:val="18"/>
                <w:szCs w:val="18"/>
              </w:rPr>
            </w:pPr>
            <w:r w:rsidRPr="00AA0EAB">
              <w:rPr>
                <w:sz w:val="18"/>
                <w:szCs w:val="18"/>
              </w:rPr>
              <w:t>0</w:t>
            </w:r>
          </w:p>
        </w:tc>
        <w:tc>
          <w:tcPr>
            <w:tcW w:w="1870" w:type="pct"/>
          </w:tcPr>
          <w:p w14:paraId="3495C1D4" w14:textId="56E97594" w:rsidR="00E641E0" w:rsidRPr="00AA0EAB" w:rsidRDefault="006F2AA9" w:rsidP="00E641E0">
            <w:pPr>
              <w:spacing w:before="60" w:line="240" w:lineRule="auto"/>
              <w:jc w:val="right"/>
              <w:rPr>
                <w:sz w:val="18"/>
                <w:szCs w:val="18"/>
              </w:rPr>
            </w:pPr>
            <w:r w:rsidRPr="00AA0EAB">
              <w:rPr>
                <w:sz w:val="18"/>
                <w:szCs w:val="18"/>
              </w:rPr>
              <w:t>–</w:t>
            </w:r>
          </w:p>
        </w:tc>
      </w:tr>
      <w:tr w:rsidR="00E641E0" w:rsidRPr="00AA0EAB" w14:paraId="31C7E682" w14:textId="77777777" w:rsidTr="00E641E0">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723ECE59" w14:textId="54D55F2D" w:rsidR="00E641E0" w:rsidRPr="00AA0EAB" w:rsidRDefault="00E641E0" w:rsidP="00E641E0">
            <w:pPr>
              <w:spacing w:before="60" w:line="240" w:lineRule="auto"/>
              <w:jc w:val="center"/>
              <w:rPr>
                <w:sz w:val="18"/>
                <w:szCs w:val="18"/>
              </w:rPr>
            </w:pPr>
            <w:r w:rsidRPr="00AA0EAB">
              <w:rPr>
                <w:sz w:val="18"/>
                <w:szCs w:val="18"/>
              </w:rPr>
              <w:t>529</w:t>
            </w:r>
          </w:p>
        </w:tc>
        <w:tc>
          <w:tcPr>
            <w:tcW w:w="2358" w:type="pct"/>
            <w:vAlign w:val="center"/>
          </w:tcPr>
          <w:p w14:paraId="6E7F238A" w14:textId="5E10AABC" w:rsidR="00E641E0" w:rsidRPr="00AA0EAB" w:rsidRDefault="00E641E0" w:rsidP="00E641E0">
            <w:pPr>
              <w:spacing w:before="60" w:line="240" w:lineRule="auto"/>
              <w:jc w:val="center"/>
              <w:rPr>
                <w:sz w:val="18"/>
                <w:szCs w:val="18"/>
              </w:rPr>
            </w:pPr>
            <w:r w:rsidRPr="00AA0EAB">
              <w:rPr>
                <w:sz w:val="18"/>
                <w:szCs w:val="18"/>
              </w:rPr>
              <w:t>1</w:t>
            </w:r>
          </w:p>
        </w:tc>
        <w:tc>
          <w:tcPr>
            <w:tcW w:w="1870" w:type="pct"/>
          </w:tcPr>
          <w:p w14:paraId="1E83650A" w14:textId="136E1F19" w:rsidR="00E641E0" w:rsidRPr="00AA0EAB" w:rsidRDefault="00E641E0" w:rsidP="00E641E0">
            <w:pPr>
              <w:spacing w:before="60" w:line="240" w:lineRule="auto"/>
              <w:jc w:val="right"/>
              <w:rPr>
                <w:sz w:val="18"/>
                <w:szCs w:val="18"/>
              </w:rPr>
            </w:pPr>
            <w:r w:rsidRPr="00AA0EAB">
              <w:rPr>
                <w:sz w:val="18"/>
                <w:szCs w:val="18"/>
              </w:rPr>
              <w:t>583 760</w:t>
            </w:r>
          </w:p>
        </w:tc>
      </w:tr>
      <w:tr w:rsidR="00E641E0" w:rsidRPr="00AA0EAB" w14:paraId="3A297A40"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21671DDC" w14:textId="02ABC4EC" w:rsidR="00E641E0" w:rsidRPr="00AA0EAB" w:rsidRDefault="00E641E0" w:rsidP="00E641E0">
            <w:pPr>
              <w:spacing w:before="60" w:line="240" w:lineRule="auto"/>
              <w:jc w:val="center"/>
              <w:rPr>
                <w:sz w:val="18"/>
                <w:szCs w:val="18"/>
              </w:rPr>
            </w:pPr>
            <w:r w:rsidRPr="00AA0EAB">
              <w:rPr>
                <w:sz w:val="18"/>
                <w:szCs w:val="18"/>
              </w:rPr>
              <w:t>J06</w:t>
            </w:r>
          </w:p>
        </w:tc>
        <w:tc>
          <w:tcPr>
            <w:tcW w:w="2358" w:type="pct"/>
            <w:vAlign w:val="center"/>
          </w:tcPr>
          <w:p w14:paraId="0BF14556" w14:textId="12AE461D" w:rsidR="00E641E0" w:rsidRPr="00AA0EAB" w:rsidRDefault="00E641E0" w:rsidP="00E641E0">
            <w:pPr>
              <w:spacing w:before="60" w:line="240" w:lineRule="auto"/>
              <w:jc w:val="center"/>
              <w:rPr>
                <w:sz w:val="18"/>
                <w:szCs w:val="18"/>
              </w:rPr>
            </w:pPr>
            <w:r w:rsidRPr="00AA0EAB">
              <w:rPr>
                <w:sz w:val="18"/>
                <w:szCs w:val="18"/>
              </w:rPr>
              <w:t>1</w:t>
            </w:r>
          </w:p>
        </w:tc>
        <w:tc>
          <w:tcPr>
            <w:tcW w:w="1870" w:type="pct"/>
          </w:tcPr>
          <w:p w14:paraId="41FDA180" w14:textId="0ECBE604" w:rsidR="00E641E0" w:rsidRPr="00AA0EAB" w:rsidRDefault="00E641E0" w:rsidP="00E641E0">
            <w:pPr>
              <w:spacing w:before="60" w:line="240" w:lineRule="auto"/>
              <w:jc w:val="right"/>
              <w:rPr>
                <w:sz w:val="18"/>
                <w:szCs w:val="18"/>
              </w:rPr>
            </w:pPr>
            <w:r w:rsidRPr="00AA0EAB">
              <w:rPr>
                <w:sz w:val="18"/>
                <w:szCs w:val="18"/>
              </w:rPr>
              <w:t>6</w:t>
            </w:r>
            <w:r w:rsidR="009E5165" w:rsidRPr="00AA0EAB">
              <w:rPr>
                <w:sz w:val="18"/>
                <w:szCs w:val="18"/>
              </w:rPr>
              <w:t> </w:t>
            </w:r>
            <w:r w:rsidRPr="00AA0EAB">
              <w:rPr>
                <w:sz w:val="18"/>
                <w:szCs w:val="18"/>
              </w:rPr>
              <w:t>819</w:t>
            </w:r>
            <w:r w:rsidR="009E5165" w:rsidRPr="00AA0EAB">
              <w:rPr>
                <w:sz w:val="18"/>
                <w:szCs w:val="18"/>
              </w:rPr>
              <w:t> </w:t>
            </w:r>
            <w:r w:rsidRPr="00AA0EAB">
              <w:rPr>
                <w:sz w:val="18"/>
                <w:szCs w:val="18"/>
              </w:rPr>
              <w:t>408</w:t>
            </w:r>
          </w:p>
        </w:tc>
      </w:tr>
      <w:tr w:rsidR="00E641E0" w:rsidRPr="00AA0EAB" w14:paraId="36E7B95E" w14:textId="77777777" w:rsidTr="00E641E0">
        <w:trPr>
          <w:cnfStyle w:val="000000100000" w:firstRow="0" w:lastRow="0" w:firstColumn="0" w:lastColumn="0" w:oddVBand="0" w:evenVBand="0" w:oddHBand="1" w:evenHBand="0" w:firstRowFirstColumn="0" w:firstRowLastColumn="0" w:lastRowFirstColumn="0" w:lastRowLastColumn="0"/>
          <w:trHeight w:val="144"/>
        </w:trPr>
        <w:tc>
          <w:tcPr>
            <w:tcW w:w="772" w:type="pct"/>
            <w:shd w:val="clear" w:color="auto" w:fill="ABCD3A" w:themeFill="text2"/>
            <w:vAlign w:val="center"/>
          </w:tcPr>
          <w:p w14:paraId="5CE2D3B4" w14:textId="77777777" w:rsidR="00E641E0" w:rsidRPr="00AA0EAB" w:rsidRDefault="00E641E0" w:rsidP="00E641E0">
            <w:pPr>
              <w:spacing w:before="60" w:line="240" w:lineRule="auto"/>
              <w:jc w:val="center"/>
              <w:rPr>
                <w:b/>
                <w:bCs/>
                <w:color w:val="FFFFFF" w:themeColor="background1"/>
                <w:sz w:val="18"/>
                <w:szCs w:val="18"/>
              </w:rPr>
            </w:pPr>
            <w:r w:rsidRPr="00AA0EAB">
              <w:rPr>
                <w:b/>
                <w:bCs/>
                <w:color w:val="FFFFFF" w:themeColor="background1"/>
                <w:sz w:val="18"/>
                <w:szCs w:val="18"/>
              </w:rPr>
              <w:t>Iš viso</w:t>
            </w:r>
          </w:p>
        </w:tc>
        <w:tc>
          <w:tcPr>
            <w:tcW w:w="2358" w:type="pct"/>
            <w:shd w:val="clear" w:color="auto" w:fill="ABCD3A" w:themeFill="text2"/>
            <w:vAlign w:val="center"/>
          </w:tcPr>
          <w:p w14:paraId="04E08F5D" w14:textId="6752A878" w:rsidR="00E641E0" w:rsidRPr="00AA0EAB" w:rsidRDefault="00E641E0" w:rsidP="00E641E0">
            <w:pPr>
              <w:spacing w:before="60" w:line="240" w:lineRule="auto"/>
              <w:jc w:val="center"/>
              <w:rPr>
                <w:b/>
                <w:bCs/>
                <w:color w:val="FFFFFF" w:themeColor="background1"/>
                <w:sz w:val="18"/>
                <w:szCs w:val="18"/>
              </w:rPr>
            </w:pPr>
            <w:r w:rsidRPr="00AA0EAB">
              <w:rPr>
                <w:b/>
                <w:bCs/>
                <w:color w:val="FFFFFF" w:themeColor="background1"/>
                <w:sz w:val="18"/>
                <w:szCs w:val="18"/>
              </w:rPr>
              <w:t>4</w:t>
            </w:r>
          </w:p>
        </w:tc>
        <w:tc>
          <w:tcPr>
            <w:tcW w:w="1870" w:type="pct"/>
            <w:shd w:val="clear" w:color="auto" w:fill="ABCD3A" w:themeFill="text2"/>
            <w:vAlign w:val="center"/>
          </w:tcPr>
          <w:p w14:paraId="35E896A3" w14:textId="2B6BD487" w:rsidR="00E641E0" w:rsidRPr="00AA0EAB" w:rsidRDefault="00E641E0" w:rsidP="00E641E0">
            <w:pPr>
              <w:spacing w:before="60" w:line="240" w:lineRule="auto"/>
              <w:jc w:val="right"/>
              <w:rPr>
                <w:b/>
                <w:bCs/>
                <w:color w:val="FFFFFF" w:themeColor="background1"/>
                <w:sz w:val="18"/>
                <w:szCs w:val="18"/>
              </w:rPr>
            </w:pPr>
            <w:r w:rsidRPr="00AA0EAB">
              <w:rPr>
                <w:b/>
                <w:bCs/>
                <w:color w:val="FFFFFF" w:themeColor="background1"/>
                <w:sz w:val="18"/>
                <w:szCs w:val="18"/>
              </w:rPr>
              <w:t>7</w:t>
            </w:r>
            <w:r w:rsidR="009E5165" w:rsidRPr="00AA0EAB">
              <w:rPr>
                <w:b/>
                <w:bCs/>
                <w:color w:val="FFFFFF" w:themeColor="background1"/>
                <w:sz w:val="18"/>
                <w:szCs w:val="18"/>
              </w:rPr>
              <w:t> </w:t>
            </w:r>
            <w:r w:rsidRPr="00AA0EAB">
              <w:rPr>
                <w:b/>
                <w:bCs/>
                <w:color w:val="FFFFFF" w:themeColor="background1"/>
                <w:sz w:val="18"/>
                <w:szCs w:val="18"/>
              </w:rPr>
              <w:t>866</w:t>
            </w:r>
            <w:r w:rsidR="009E5165" w:rsidRPr="00AA0EAB">
              <w:rPr>
                <w:b/>
                <w:bCs/>
                <w:color w:val="FFFFFF" w:themeColor="background1"/>
                <w:sz w:val="18"/>
                <w:szCs w:val="18"/>
              </w:rPr>
              <w:t> </w:t>
            </w:r>
            <w:r w:rsidRPr="00AA0EAB">
              <w:rPr>
                <w:b/>
                <w:bCs/>
                <w:color w:val="FFFFFF" w:themeColor="background1"/>
                <w:sz w:val="18"/>
                <w:szCs w:val="18"/>
              </w:rPr>
              <w:t>701</w:t>
            </w:r>
          </w:p>
        </w:tc>
      </w:tr>
    </w:tbl>
    <w:p w14:paraId="2AEAFAAF" w14:textId="7001EE6C" w:rsidR="005C31AB" w:rsidRPr="00AA0EAB" w:rsidRDefault="005C31AB" w:rsidP="00E641E0">
      <w:pPr>
        <w:pStyle w:val="BottomcaptionSuMin"/>
      </w:pPr>
      <w:r w:rsidRPr="00AA0EAB">
        <w:t xml:space="preserve">Šaltinis: sudaryta </w:t>
      </w:r>
      <w:r w:rsidR="00830AA6" w:rsidRPr="00AA0EAB">
        <w:t>Vertintojo</w:t>
      </w:r>
      <w:r w:rsidRPr="00AA0EAB">
        <w:t xml:space="preserve"> remiantis </w:t>
      </w:r>
      <w:r w:rsidR="006F2AA9" w:rsidRPr="00AA0EAB">
        <w:t xml:space="preserve">investiciniais </w:t>
      </w:r>
      <w:r w:rsidRPr="00AA0EAB">
        <w:t>projektais</w:t>
      </w:r>
    </w:p>
    <w:p w14:paraId="139FE351" w14:textId="33653905" w:rsidR="005C31AB" w:rsidRPr="00AA0EAB" w:rsidRDefault="005C31AB" w:rsidP="005C31AB">
      <w:pPr>
        <w:jc w:val="left"/>
      </w:pPr>
      <w:r w:rsidRPr="00AA0EAB">
        <w:t>Didžiausia kiekybin</w:t>
      </w:r>
      <w:r w:rsidR="00694C62" w:rsidRPr="00AA0EAB">
        <w:t>ė</w:t>
      </w:r>
      <w:r w:rsidRPr="00AA0EAB">
        <w:t xml:space="preserve"> naud</w:t>
      </w:r>
      <w:r w:rsidR="00694C62" w:rsidRPr="00AA0EAB">
        <w:t>a</w:t>
      </w:r>
      <w:r w:rsidRPr="00AA0EAB">
        <w:t xml:space="preserve"> pagal geresnio </w:t>
      </w:r>
      <w:proofErr w:type="spellStart"/>
      <w:r w:rsidRPr="00AA0EAB">
        <w:t>IS</w:t>
      </w:r>
      <w:proofErr w:type="spellEnd"/>
      <w:r w:rsidRPr="00AA0EAB">
        <w:t xml:space="preserve"> veikimo rodiklį bus sukurta šiuose projektuose:</w:t>
      </w:r>
    </w:p>
    <w:p w14:paraId="77E068CC" w14:textId="0999B92C" w:rsidR="005C31AB" w:rsidRPr="00AA0EAB" w:rsidRDefault="005C31AB" w:rsidP="008F3C7B">
      <w:pPr>
        <w:pStyle w:val="bullet"/>
      </w:pPr>
      <w:r w:rsidRPr="00AA0EAB">
        <w:t>„Saugiojo tinklo ir Kibernetinių atakų prevencijos sistemos sukūrimas“ (6</w:t>
      </w:r>
      <w:r w:rsidR="006F2AA9" w:rsidRPr="00AA0EAB">
        <w:t> </w:t>
      </w:r>
      <w:r w:rsidRPr="00AA0EAB">
        <w:t>819</w:t>
      </w:r>
      <w:r w:rsidR="006F2AA9" w:rsidRPr="00AA0EAB">
        <w:t> </w:t>
      </w:r>
      <w:r w:rsidRPr="00AA0EAB">
        <w:t>408</w:t>
      </w:r>
      <w:r w:rsidR="006F2AA9" w:rsidRPr="00AA0EAB">
        <w:t> </w:t>
      </w:r>
      <w:r w:rsidRPr="00AA0EAB">
        <w:t>E</w:t>
      </w:r>
      <w:r w:rsidR="006254D8" w:rsidRPr="00AA0EAB">
        <w:t>ur</w:t>
      </w:r>
      <w:r w:rsidRPr="00AA0EAB">
        <w:t xml:space="preserve">). Investicijos į </w:t>
      </w:r>
      <w:r w:rsidR="00E641E0" w:rsidRPr="00AA0EAB">
        <w:t xml:space="preserve">IRT </w:t>
      </w:r>
      <w:r w:rsidRPr="00AA0EAB">
        <w:t xml:space="preserve">infrastruktūrą </w:t>
      </w:r>
      <w:r w:rsidR="00223D91" w:rsidRPr="00AA0EAB">
        <w:t>teikia</w:t>
      </w:r>
      <w:r w:rsidRPr="00AA0EAB">
        <w:t xml:space="preserve"> reikšmingą naudą dėl informacijos saugumo padidėjimo. </w:t>
      </w:r>
      <w:r w:rsidR="006F2AA9" w:rsidRPr="00AA0EAB">
        <w:t xml:space="preserve">Numatoma, kad dėl </w:t>
      </w:r>
      <w:r w:rsidRPr="00AA0EAB">
        <w:t xml:space="preserve">projekto </w:t>
      </w:r>
      <w:r w:rsidR="006F2AA9" w:rsidRPr="00AA0EAB">
        <w:t>padidėjęs</w:t>
      </w:r>
      <w:r w:rsidR="00223D91" w:rsidRPr="00AA0EAB">
        <w:t xml:space="preserve"> </w:t>
      </w:r>
      <w:r w:rsidRPr="00AA0EAB">
        <w:t>duomenų saugum</w:t>
      </w:r>
      <w:r w:rsidR="00223D91" w:rsidRPr="00AA0EAB">
        <w:t>o lygis</w:t>
      </w:r>
      <w:r w:rsidRPr="00AA0EAB">
        <w:t xml:space="preserve"> (tiek vientisumo, tiek privatumo aspektu) leis sumažinti riziką, kad šie duomenys bus pakeisti, prarasti ar atsidurs asmenų, neturinčių teisės jais disponuoti, </w:t>
      </w:r>
      <w:r w:rsidR="00223D91" w:rsidRPr="00AA0EAB">
        <w:t>dispozicijoje</w:t>
      </w:r>
      <w:r w:rsidRPr="00AA0EAB">
        <w:t>.</w:t>
      </w:r>
    </w:p>
    <w:p w14:paraId="77215A29" w14:textId="6CFED4B2" w:rsidR="005C31AB" w:rsidRPr="00AA0EAB" w:rsidRDefault="005C31AB" w:rsidP="008F3C7B">
      <w:pPr>
        <w:pStyle w:val="bullet"/>
      </w:pPr>
      <w:r w:rsidRPr="00AA0EAB">
        <w:t>„</w:t>
      </w:r>
      <w:r w:rsidR="00E641E0" w:rsidRPr="00AA0EAB">
        <w:t>ES</w:t>
      </w:r>
      <w:r w:rsidRPr="00AA0EAB">
        <w:t xml:space="preserve"> </w:t>
      </w:r>
      <w:r w:rsidR="006F2AA9" w:rsidRPr="00AA0EAB">
        <w:t xml:space="preserve">elektroninio </w:t>
      </w:r>
      <w:r w:rsidRPr="00AA0EAB">
        <w:t>vartotojų ginčų sprendimo platformos integravimas į nacionalinę Vartotojų teisių informacinę sistemą“ (583</w:t>
      </w:r>
      <w:r w:rsidR="006F2AA9" w:rsidRPr="00AA0EAB">
        <w:t> </w:t>
      </w:r>
      <w:r w:rsidRPr="00AA0EAB">
        <w:t>760</w:t>
      </w:r>
      <w:r w:rsidR="006F2AA9" w:rsidRPr="00AA0EAB">
        <w:t> </w:t>
      </w:r>
      <w:r w:rsidRPr="00AA0EAB">
        <w:t>E</w:t>
      </w:r>
      <w:r w:rsidR="006254D8" w:rsidRPr="00AA0EAB">
        <w:t>ur</w:t>
      </w:r>
      <w:r w:rsidRPr="00AA0EAB">
        <w:t>). Nauda pasireiški</w:t>
      </w:r>
      <w:r w:rsidR="00CE66B4" w:rsidRPr="00AA0EAB">
        <w:t>a</w:t>
      </w:r>
      <w:r w:rsidRPr="00AA0EAB">
        <w:t xml:space="preserve"> paslaugų </w:t>
      </w:r>
      <w:r w:rsidR="00A323AC" w:rsidRPr="00AA0EAB">
        <w:t xml:space="preserve">vartotojo </w:t>
      </w:r>
      <w:r w:rsidRPr="00AA0EAB">
        <w:t>vienai operacijai atlikti vidutiniškai sugaištamo laiko sutrumpinimu</w:t>
      </w:r>
      <w:bookmarkStart w:id="94" w:name="_heading=h.1fob9te" w:colFirst="0" w:colLast="0"/>
      <w:bookmarkEnd w:id="94"/>
      <w:r w:rsidRPr="00AA0EAB">
        <w:t xml:space="preserve">. Pasirinktos alternatyvos atveju prognozuojama, </w:t>
      </w:r>
      <w:r w:rsidR="006F2AA9" w:rsidRPr="00AA0EAB">
        <w:t xml:space="preserve">kad </w:t>
      </w:r>
      <w:r w:rsidRPr="00AA0EAB">
        <w:t xml:space="preserve">kreipimosi </w:t>
      </w:r>
      <w:r w:rsidR="00223D91" w:rsidRPr="00AA0EAB">
        <w:t>į</w:t>
      </w:r>
      <w:r w:rsidRPr="00AA0EAB">
        <w:t xml:space="preserve"> paslaugų t</w:t>
      </w:r>
      <w:r w:rsidR="006124DE" w:rsidRPr="00AA0EAB">
        <w:t>ei</w:t>
      </w:r>
      <w:r w:rsidRPr="00AA0EAB">
        <w:t>kėją trukmė sumažėtų 40</w:t>
      </w:r>
      <w:r w:rsidR="006F2AA9" w:rsidRPr="00AA0EAB">
        <w:t> </w:t>
      </w:r>
      <w:r w:rsidRPr="00AA0EAB">
        <w:t xml:space="preserve">proc., o prašymo pateikimo </w:t>
      </w:r>
      <w:r w:rsidR="006F2AA9" w:rsidRPr="00AA0EAB">
        <w:t xml:space="preserve">ar </w:t>
      </w:r>
      <w:r w:rsidRPr="00AA0EAB">
        <w:t xml:space="preserve">papildomos informacijos suteikimo </w:t>
      </w:r>
      <w:r w:rsidR="006F2AA9" w:rsidRPr="00AA0EAB">
        <w:t xml:space="preserve">trukmė </w:t>
      </w:r>
      <w:r w:rsidR="00223D91" w:rsidRPr="00AA0EAB">
        <w:t>–</w:t>
      </w:r>
      <w:r w:rsidRPr="00AA0EAB">
        <w:t xml:space="preserve"> 50</w:t>
      </w:r>
      <w:r w:rsidR="006F2AA9" w:rsidRPr="00AA0EAB">
        <w:t> </w:t>
      </w:r>
      <w:r w:rsidRPr="00AA0EAB">
        <w:t>proc.</w:t>
      </w:r>
    </w:p>
    <w:p w14:paraId="3454CE60" w14:textId="4A5F3513" w:rsidR="00E641E0" w:rsidRPr="00AA0EAB" w:rsidRDefault="00E641E0" w:rsidP="00E641E0">
      <w:pPr>
        <w:rPr>
          <w:b/>
          <w:bCs/>
          <w:i/>
          <w:iCs/>
        </w:rPr>
      </w:pPr>
      <w:r w:rsidRPr="00AA0EAB">
        <w:rPr>
          <w:b/>
          <w:bCs/>
          <w:i/>
          <w:iCs/>
        </w:rPr>
        <w:t>Pasiryžimas sumokėti už interneto ryšį</w:t>
      </w:r>
    </w:p>
    <w:p w14:paraId="558CC111" w14:textId="037F5D56" w:rsidR="005C31AB" w:rsidRPr="00AA0EAB" w:rsidRDefault="005C31AB" w:rsidP="005C31AB">
      <w:r w:rsidRPr="00AA0EAB">
        <w:t>Remiantis EK gairėmis</w:t>
      </w:r>
      <w:r w:rsidR="00223D91" w:rsidRPr="00AA0EAB">
        <w:t>,</w:t>
      </w:r>
      <w:r w:rsidRPr="00AA0EAB">
        <w:t xml:space="preserve"> tai vienas iš dviejų tiesioginio </w:t>
      </w:r>
      <w:r w:rsidR="00E641E0" w:rsidRPr="00AA0EAB">
        <w:t>IRT</w:t>
      </w:r>
      <w:r w:rsidRPr="00AA0EAB">
        <w:t xml:space="preserve"> projektų poveikio tipų. Šis tiesioginis poveikis taip pat atitinka nacionalines strategines nuostatas, </w:t>
      </w:r>
      <w:r w:rsidR="00271DB0" w:rsidRPr="00AA0EAB">
        <w:t xml:space="preserve">kuriose akcentuojamas </w:t>
      </w:r>
      <w:r w:rsidRPr="00AA0EAB">
        <w:t xml:space="preserve">interneto </w:t>
      </w:r>
      <w:r w:rsidR="00A323AC" w:rsidRPr="00AA0EAB">
        <w:t xml:space="preserve">vartotojų </w:t>
      </w:r>
      <w:r w:rsidRPr="00AA0EAB">
        <w:t xml:space="preserve">skaičiaus </w:t>
      </w:r>
      <w:r w:rsidR="00271DB0" w:rsidRPr="00AA0EAB">
        <w:t>didinimas</w:t>
      </w:r>
      <w:r w:rsidRPr="00AA0EAB">
        <w:t>.</w:t>
      </w:r>
    </w:p>
    <w:p w14:paraId="13D791DB" w14:textId="0E7AE214" w:rsidR="005C31AB" w:rsidRPr="00AA0EAB" w:rsidRDefault="005C31AB" w:rsidP="005C31AB">
      <w:r w:rsidRPr="00AA0EAB">
        <w:t xml:space="preserve">Projektai, </w:t>
      </w:r>
      <w:r w:rsidR="00271DB0" w:rsidRPr="00AA0EAB">
        <w:t>skirti</w:t>
      </w:r>
      <w:r w:rsidRPr="00AA0EAB">
        <w:t xml:space="preserve"> plačiajuosčio ryšio infrastruktūros ar viešųjų interneto prieigos taškų infrastruktūros </w:t>
      </w:r>
      <w:r w:rsidR="00271DB0" w:rsidRPr="00AA0EAB">
        <w:t>plėtrai</w:t>
      </w:r>
      <w:r w:rsidRPr="00AA0EAB">
        <w:t xml:space="preserve">, </w:t>
      </w:r>
      <w:r w:rsidR="00223D91" w:rsidRPr="00AA0EAB">
        <w:t>suteikia visuomenei daugiau galimybių</w:t>
      </w:r>
      <w:r w:rsidRPr="00AA0EAB">
        <w:t xml:space="preserve"> naudotis </w:t>
      </w:r>
      <w:r w:rsidR="00223D91" w:rsidRPr="00AA0EAB">
        <w:t xml:space="preserve">kokybišku </w:t>
      </w:r>
      <w:r w:rsidRPr="00AA0EAB">
        <w:t xml:space="preserve">interneto ryšiu. Vienetinis ekonominis šio naudos komponento įvertis yra lygus pasiryžimui sumokėti už naudojimąsi plačiajuosčiu interneto ryšiu. Prie šio naudos komponento prisideda </w:t>
      </w:r>
      <w:proofErr w:type="spellStart"/>
      <w:r w:rsidRPr="00AA0EAB">
        <w:t>PI</w:t>
      </w:r>
      <w:proofErr w:type="spellEnd"/>
      <w:r w:rsidRPr="00AA0EAB">
        <w:t xml:space="preserve"> vykdomas </w:t>
      </w:r>
      <w:proofErr w:type="spellStart"/>
      <w:r w:rsidRPr="00AA0EAB">
        <w:t>RAIN</w:t>
      </w:r>
      <w:proofErr w:type="spellEnd"/>
      <w:r w:rsidRPr="00AA0EAB">
        <w:t xml:space="preserve"> plėtros projektas. Pasiektas projekto rezultatas (išplėsta plačiajuosčio ryšio infrastruktūra) sukurs didesnę interneto ryšio paklausą vietovėse, kurios intervencijos pradžio</w:t>
      </w:r>
      <w:r w:rsidR="00271DB0" w:rsidRPr="00AA0EAB">
        <w:t>je</w:t>
      </w:r>
      <w:r w:rsidRPr="00AA0EAB">
        <w:t xml:space="preserve"> neturėjo </w:t>
      </w:r>
      <w:r w:rsidR="00271DB0" w:rsidRPr="00AA0EAB">
        <w:t xml:space="preserve">sparčiojo </w:t>
      </w:r>
      <w:r w:rsidRPr="00AA0EAB">
        <w:t>interneto ryšio.</w:t>
      </w:r>
    </w:p>
    <w:bookmarkStart w:id="95" w:name="_Toc123122773"/>
    <w:p w14:paraId="3D1933E5" w14:textId="6E356F75" w:rsidR="00677FA7" w:rsidRPr="00AA0EAB" w:rsidRDefault="00677FA7" w:rsidP="00641D1C">
      <w:pPr>
        <w:pStyle w:val="Caption"/>
        <w:rPr>
          <w:lang w:val="lt-LT"/>
        </w:rPr>
      </w:pPr>
      <w:r w:rsidRPr="00AA0EAB">
        <w:rPr>
          <w:lang w:val="lt-LT"/>
        </w:rPr>
        <w:lastRenderedPageBreak/>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13</w:t>
      </w:r>
      <w:r w:rsidRPr="00AA0EAB">
        <w:rPr>
          <w:lang w:val="lt-LT"/>
        </w:rPr>
        <w:fldChar w:fldCharType="end"/>
      </w:r>
      <w:r w:rsidR="00611844">
        <w:rPr>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Pasiryžimo sumokėti už interneto ryšį </w:t>
      </w:r>
      <w:r w:rsidR="00271DB0" w:rsidRPr="00AA0EAB">
        <w:rPr>
          <w:lang w:val="lt-LT"/>
        </w:rPr>
        <w:t xml:space="preserve">sukuriama </w:t>
      </w:r>
      <w:r w:rsidRPr="00AA0EAB">
        <w:rPr>
          <w:lang w:val="lt-LT"/>
        </w:rPr>
        <w:t>ekonominė</w:t>
      </w:r>
      <w:r w:rsidR="009E5165" w:rsidRPr="00AA0EAB">
        <w:rPr>
          <w:lang w:val="lt-LT"/>
        </w:rPr>
        <w:t xml:space="preserve"> ir </w:t>
      </w:r>
      <w:r w:rsidRPr="00AA0EAB">
        <w:rPr>
          <w:lang w:val="lt-LT"/>
        </w:rPr>
        <w:t>socialinė nauda</w:t>
      </w:r>
      <w:bookmarkEnd w:id="95"/>
    </w:p>
    <w:tbl>
      <w:tblPr>
        <w:tblStyle w:val="Civittatable"/>
        <w:tblW w:w="5099" w:type="pct"/>
        <w:tblInd w:w="0" w:type="dxa"/>
        <w:tblLook w:val="04A0" w:firstRow="1" w:lastRow="0" w:firstColumn="1" w:lastColumn="0" w:noHBand="0" w:noVBand="1"/>
      </w:tblPr>
      <w:tblGrid>
        <w:gridCol w:w="1538"/>
        <w:gridCol w:w="4698"/>
        <w:gridCol w:w="3725"/>
      </w:tblGrid>
      <w:tr w:rsidR="00E641E0" w:rsidRPr="00AA0EAB" w14:paraId="69C32277" w14:textId="77777777" w:rsidTr="00E641E0">
        <w:trPr>
          <w:cnfStyle w:val="100000000000" w:firstRow="1" w:lastRow="0" w:firstColumn="0" w:lastColumn="0" w:oddVBand="0" w:evenVBand="0" w:oddHBand="0" w:evenHBand="0" w:firstRowFirstColumn="0" w:firstRowLastColumn="0" w:lastRowFirstColumn="0" w:lastRowLastColumn="0"/>
          <w:trHeight w:val="144"/>
          <w:tblHeader/>
        </w:trPr>
        <w:tc>
          <w:tcPr>
            <w:tcW w:w="772" w:type="pct"/>
            <w:vAlign w:val="center"/>
          </w:tcPr>
          <w:p w14:paraId="69BCB530" w14:textId="77777777" w:rsidR="00E641E0" w:rsidRPr="00AA0EAB" w:rsidRDefault="00E641E0" w:rsidP="00334547">
            <w:pPr>
              <w:spacing w:before="60" w:line="240" w:lineRule="auto"/>
              <w:jc w:val="center"/>
              <w:rPr>
                <w:b/>
                <w:bCs/>
                <w:sz w:val="18"/>
                <w:szCs w:val="18"/>
              </w:rPr>
            </w:pPr>
            <w:r w:rsidRPr="00AA0EAB">
              <w:rPr>
                <w:b/>
                <w:bCs/>
                <w:sz w:val="18"/>
                <w:szCs w:val="18"/>
              </w:rPr>
              <w:t>PRIEMONĖ</w:t>
            </w:r>
          </w:p>
        </w:tc>
        <w:tc>
          <w:tcPr>
            <w:tcW w:w="2358" w:type="pct"/>
            <w:vAlign w:val="center"/>
          </w:tcPr>
          <w:p w14:paraId="077FF4D1" w14:textId="77777777" w:rsidR="00E641E0" w:rsidRPr="00AA0EAB" w:rsidRDefault="00E641E0" w:rsidP="00334547">
            <w:pPr>
              <w:spacing w:before="60" w:line="240" w:lineRule="auto"/>
              <w:jc w:val="center"/>
              <w:rPr>
                <w:b/>
                <w:bCs/>
                <w:sz w:val="18"/>
                <w:szCs w:val="18"/>
              </w:rPr>
            </w:pPr>
            <w:r w:rsidRPr="00AA0EAB">
              <w:rPr>
                <w:b/>
                <w:bCs/>
                <w:sz w:val="18"/>
                <w:szCs w:val="18"/>
              </w:rPr>
              <w:t>Projektų, prisidedančių prie naudos komponento, skaičius</w:t>
            </w:r>
          </w:p>
        </w:tc>
        <w:tc>
          <w:tcPr>
            <w:tcW w:w="1870" w:type="pct"/>
            <w:vAlign w:val="center"/>
          </w:tcPr>
          <w:p w14:paraId="52DFAB80" w14:textId="4B4838C7" w:rsidR="00E641E0" w:rsidRPr="00AA0EAB" w:rsidRDefault="00E641E0" w:rsidP="00334547">
            <w:pPr>
              <w:spacing w:before="60" w:line="240" w:lineRule="auto"/>
              <w:jc w:val="right"/>
              <w:rPr>
                <w:b/>
                <w:bCs/>
                <w:sz w:val="18"/>
                <w:szCs w:val="18"/>
              </w:rPr>
            </w:pPr>
            <w:r w:rsidRPr="00AA0EAB">
              <w:rPr>
                <w:b/>
                <w:bCs/>
                <w:sz w:val="18"/>
                <w:szCs w:val="18"/>
              </w:rPr>
              <w:t xml:space="preserve">EKONOMINĖ </w:t>
            </w:r>
            <w:r w:rsidR="009E5165" w:rsidRPr="00AA0EAB">
              <w:rPr>
                <w:b/>
                <w:bCs/>
                <w:sz w:val="18"/>
                <w:szCs w:val="18"/>
              </w:rPr>
              <w:t xml:space="preserve">IR SOCIALINĖ </w:t>
            </w:r>
            <w:r w:rsidRPr="00AA0EAB">
              <w:rPr>
                <w:b/>
                <w:bCs/>
                <w:sz w:val="18"/>
                <w:szCs w:val="18"/>
              </w:rPr>
              <w:t>NAUDA, EUR</w:t>
            </w:r>
          </w:p>
        </w:tc>
      </w:tr>
      <w:tr w:rsidR="00624DB9" w:rsidRPr="00AA0EAB" w14:paraId="0D04BEBF" w14:textId="77777777" w:rsidTr="00E641E0">
        <w:trPr>
          <w:cnfStyle w:val="000000100000" w:firstRow="0" w:lastRow="0" w:firstColumn="0" w:lastColumn="0" w:oddVBand="0" w:evenVBand="0" w:oddHBand="1" w:evenHBand="0" w:firstRowFirstColumn="0" w:firstRowLastColumn="0" w:lastRowFirstColumn="0" w:lastRowLastColumn="0"/>
          <w:trHeight w:val="20"/>
        </w:trPr>
        <w:tc>
          <w:tcPr>
            <w:tcW w:w="772" w:type="pct"/>
            <w:vAlign w:val="center"/>
          </w:tcPr>
          <w:p w14:paraId="7E0E2EAE" w14:textId="7064F32B" w:rsidR="00624DB9" w:rsidRPr="00AA0EAB" w:rsidRDefault="00624DB9" w:rsidP="00624DB9">
            <w:pPr>
              <w:spacing w:before="60" w:line="240" w:lineRule="auto"/>
              <w:jc w:val="center"/>
              <w:rPr>
                <w:sz w:val="18"/>
                <w:szCs w:val="18"/>
              </w:rPr>
            </w:pPr>
            <w:r w:rsidRPr="00AA0EAB">
              <w:rPr>
                <w:sz w:val="18"/>
                <w:szCs w:val="18"/>
              </w:rPr>
              <w:t>521</w:t>
            </w:r>
          </w:p>
        </w:tc>
        <w:tc>
          <w:tcPr>
            <w:tcW w:w="2358" w:type="pct"/>
            <w:vAlign w:val="center"/>
          </w:tcPr>
          <w:p w14:paraId="0121C84B" w14:textId="6869FFDD" w:rsidR="00624DB9" w:rsidRPr="00AA0EAB" w:rsidRDefault="00624DB9" w:rsidP="00624DB9">
            <w:pPr>
              <w:spacing w:before="60" w:line="240" w:lineRule="auto"/>
              <w:jc w:val="center"/>
              <w:rPr>
                <w:sz w:val="18"/>
                <w:szCs w:val="18"/>
              </w:rPr>
            </w:pPr>
            <w:r w:rsidRPr="00AA0EAB">
              <w:rPr>
                <w:sz w:val="18"/>
                <w:szCs w:val="18"/>
              </w:rPr>
              <w:t>1</w:t>
            </w:r>
          </w:p>
        </w:tc>
        <w:tc>
          <w:tcPr>
            <w:tcW w:w="1870" w:type="pct"/>
            <w:vAlign w:val="center"/>
          </w:tcPr>
          <w:p w14:paraId="080D9B20" w14:textId="2CB70602" w:rsidR="00624DB9" w:rsidRPr="00AA0EAB" w:rsidRDefault="00624DB9" w:rsidP="00624DB9">
            <w:pPr>
              <w:spacing w:before="60" w:line="240" w:lineRule="auto"/>
              <w:jc w:val="right"/>
              <w:rPr>
                <w:sz w:val="18"/>
                <w:szCs w:val="18"/>
              </w:rPr>
            </w:pPr>
            <w:r w:rsidRPr="00AA0EAB">
              <w:rPr>
                <w:sz w:val="18"/>
                <w:szCs w:val="18"/>
              </w:rPr>
              <w:t>92</w:t>
            </w:r>
            <w:r w:rsidR="009E5165" w:rsidRPr="00AA0EAB">
              <w:rPr>
                <w:sz w:val="18"/>
                <w:szCs w:val="18"/>
              </w:rPr>
              <w:t> </w:t>
            </w:r>
            <w:r w:rsidRPr="00AA0EAB">
              <w:rPr>
                <w:sz w:val="18"/>
                <w:szCs w:val="18"/>
              </w:rPr>
              <w:t>491 925</w:t>
            </w:r>
          </w:p>
        </w:tc>
      </w:tr>
      <w:tr w:rsidR="00624DB9" w:rsidRPr="00AA0EAB" w14:paraId="5BE2A867" w14:textId="77777777" w:rsidTr="00334547">
        <w:trPr>
          <w:cnfStyle w:val="000000010000" w:firstRow="0" w:lastRow="0" w:firstColumn="0" w:lastColumn="0" w:oddVBand="0" w:evenVBand="0" w:oddHBand="0" w:evenHBand="1" w:firstRowFirstColumn="0" w:firstRowLastColumn="0" w:lastRowFirstColumn="0" w:lastRowLastColumn="0"/>
          <w:trHeight w:val="144"/>
        </w:trPr>
        <w:tc>
          <w:tcPr>
            <w:tcW w:w="772" w:type="pct"/>
            <w:vAlign w:val="center"/>
          </w:tcPr>
          <w:p w14:paraId="0A165322" w14:textId="046E3ACB" w:rsidR="00624DB9" w:rsidRPr="00AA0EAB" w:rsidRDefault="00624DB9" w:rsidP="00624DB9">
            <w:pPr>
              <w:spacing w:before="60" w:line="240" w:lineRule="auto"/>
              <w:jc w:val="center"/>
              <w:rPr>
                <w:sz w:val="18"/>
                <w:szCs w:val="18"/>
              </w:rPr>
            </w:pPr>
            <w:r w:rsidRPr="00AA0EAB">
              <w:rPr>
                <w:sz w:val="18"/>
                <w:szCs w:val="18"/>
              </w:rPr>
              <w:t>523</w:t>
            </w:r>
            <w:r w:rsidR="00271DB0" w:rsidRPr="00AA0EAB">
              <w:rPr>
                <w:sz w:val="18"/>
                <w:szCs w:val="18"/>
              </w:rPr>
              <w:t>–</w:t>
            </w:r>
            <w:r w:rsidRPr="00AA0EAB">
              <w:rPr>
                <w:sz w:val="18"/>
                <w:szCs w:val="18"/>
              </w:rPr>
              <w:t>529</w:t>
            </w:r>
          </w:p>
        </w:tc>
        <w:tc>
          <w:tcPr>
            <w:tcW w:w="2358" w:type="pct"/>
            <w:vAlign w:val="center"/>
          </w:tcPr>
          <w:p w14:paraId="158001DA" w14:textId="13D23CD7" w:rsidR="00624DB9" w:rsidRPr="00AA0EAB" w:rsidRDefault="009E5165" w:rsidP="00624DB9">
            <w:pPr>
              <w:spacing w:before="60" w:line="240" w:lineRule="auto"/>
              <w:jc w:val="center"/>
              <w:rPr>
                <w:sz w:val="18"/>
                <w:szCs w:val="18"/>
              </w:rPr>
            </w:pPr>
            <w:r w:rsidRPr="00AA0EAB">
              <w:rPr>
                <w:sz w:val="18"/>
                <w:szCs w:val="18"/>
              </w:rPr>
              <w:t>–</w:t>
            </w:r>
          </w:p>
        </w:tc>
        <w:tc>
          <w:tcPr>
            <w:tcW w:w="1870" w:type="pct"/>
            <w:vAlign w:val="center"/>
          </w:tcPr>
          <w:p w14:paraId="6AD3D6C1" w14:textId="0374B556" w:rsidR="00624DB9" w:rsidRPr="00AA0EAB" w:rsidRDefault="00271DB0" w:rsidP="00624DB9">
            <w:pPr>
              <w:spacing w:before="60" w:line="240" w:lineRule="auto"/>
              <w:jc w:val="right"/>
              <w:rPr>
                <w:sz w:val="18"/>
                <w:szCs w:val="18"/>
              </w:rPr>
            </w:pPr>
            <w:r w:rsidRPr="00AA0EAB">
              <w:rPr>
                <w:sz w:val="18"/>
                <w:szCs w:val="18"/>
              </w:rPr>
              <w:t>–</w:t>
            </w:r>
          </w:p>
        </w:tc>
      </w:tr>
      <w:tr w:rsidR="00624DB9" w:rsidRPr="00AA0EAB" w14:paraId="7A28A617" w14:textId="77777777" w:rsidTr="00E641E0">
        <w:trPr>
          <w:cnfStyle w:val="000000100000" w:firstRow="0" w:lastRow="0" w:firstColumn="0" w:lastColumn="0" w:oddVBand="0" w:evenVBand="0" w:oddHBand="1" w:evenHBand="0" w:firstRowFirstColumn="0" w:firstRowLastColumn="0" w:lastRowFirstColumn="0" w:lastRowLastColumn="0"/>
          <w:trHeight w:val="144"/>
        </w:trPr>
        <w:tc>
          <w:tcPr>
            <w:tcW w:w="772" w:type="pct"/>
            <w:vAlign w:val="center"/>
          </w:tcPr>
          <w:p w14:paraId="21636A6F" w14:textId="6BA62514" w:rsidR="00624DB9" w:rsidRPr="00AA0EAB" w:rsidRDefault="00624DB9" w:rsidP="00624DB9">
            <w:pPr>
              <w:spacing w:before="60" w:line="240" w:lineRule="auto"/>
              <w:jc w:val="center"/>
              <w:rPr>
                <w:sz w:val="18"/>
                <w:szCs w:val="18"/>
              </w:rPr>
            </w:pPr>
            <w:r w:rsidRPr="00AA0EAB">
              <w:rPr>
                <w:sz w:val="18"/>
                <w:szCs w:val="18"/>
              </w:rPr>
              <w:t>J06</w:t>
            </w:r>
          </w:p>
        </w:tc>
        <w:tc>
          <w:tcPr>
            <w:tcW w:w="2358" w:type="pct"/>
            <w:vAlign w:val="center"/>
          </w:tcPr>
          <w:p w14:paraId="7DF6F731" w14:textId="2F5D64AF" w:rsidR="00624DB9" w:rsidRPr="00AA0EAB" w:rsidRDefault="009E5165" w:rsidP="00624DB9">
            <w:pPr>
              <w:spacing w:before="60" w:line="240" w:lineRule="auto"/>
              <w:jc w:val="center"/>
              <w:rPr>
                <w:sz w:val="18"/>
                <w:szCs w:val="18"/>
              </w:rPr>
            </w:pPr>
            <w:r w:rsidRPr="00AA0EAB">
              <w:rPr>
                <w:sz w:val="18"/>
                <w:szCs w:val="18"/>
              </w:rPr>
              <w:t>–</w:t>
            </w:r>
          </w:p>
        </w:tc>
        <w:tc>
          <w:tcPr>
            <w:tcW w:w="1870" w:type="pct"/>
          </w:tcPr>
          <w:p w14:paraId="06760EF6" w14:textId="2CEC4925" w:rsidR="00624DB9" w:rsidRPr="00AA0EAB" w:rsidRDefault="00271DB0" w:rsidP="00624DB9">
            <w:pPr>
              <w:spacing w:before="60" w:line="240" w:lineRule="auto"/>
              <w:jc w:val="right"/>
              <w:rPr>
                <w:sz w:val="18"/>
                <w:szCs w:val="18"/>
              </w:rPr>
            </w:pPr>
            <w:r w:rsidRPr="00AA0EAB">
              <w:rPr>
                <w:sz w:val="18"/>
                <w:szCs w:val="18"/>
              </w:rPr>
              <w:t>–</w:t>
            </w:r>
          </w:p>
        </w:tc>
      </w:tr>
      <w:tr w:rsidR="00624DB9" w:rsidRPr="00AA0EAB" w14:paraId="60C436CC" w14:textId="77777777" w:rsidTr="00E641E0">
        <w:trPr>
          <w:cnfStyle w:val="000000010000" w:firstRow="0" w:lastRow="0" w:firstColumn="0" w:lastColumn="0" w:oddVBand="0" w:evenVBand="0" w:oddHBand="0" w:evenHBand="1" w:firstRowFirstColumn="0" w:firstRowLastColumn="0" w:lastRowFirstColumn="0" w:lastRowLastColumn="0"/>
          <w:trHeight w:val="144"/>
        </w:trPr>
        <w:tc>
          <w:tcPr>
            <w:tcW w:w="772" w:type="pct"/>
            <w:shd w:val="clear" w:color="auto" w:fill="ABCD3A" w:themeFill="text2"/>
            <w:vAlign w:val="center"/>
          </w:tcPr>
          <w:p w14:paraId="76DCFA71" w14:textId="1A4B87C6" w:rsidR="00624DB9" w:rsidRPr="00AA0EAB" w:rsidRDefault="00624DB9" w:rsidP="00624DB9">
            <w:pPr>
              <w:spacing w:before="60" w:line="240" w:lineRule="auto"/>
              <w:jc w:val="center"/>
              <w:rPr>
                <w:b/>
                <w:bCs/>
                <w:color w:val="FFFFFF" w:themeColor="background1"/>
                <w:sz w:val="18"/>
                <w:szCs w:val="18"/>
              </w:rPr>
            </w:pPr>
            <w:r w:rsidRPr="00AA0EAB">
              <w:rPr>
                <w:b/>
                <w:bCs/>
                <w:color w:val="FFFFFF" w:themeColor="background1"/>
                <w:sz w:val="18"/>
                <w:szCs w:val="18"/>
              </w:rPr>
              <w:t>Iš viso</w:t>
            </w:r>
          </w:p>
        </w:tc>
        <w:tc>
          <w:tcPr>
            <w:tcW w:w="2358" w:type="pct"/>
            <w:shd w:val="clear" w:color="auto" w:fill="ABCD3A" w:themeFill="text2"/>
            <w:vAlign w:val="center"/>
          </w:tcPr>
          <w:p w14:paraId="1680BC89" w14:textId="3E7C646A" w:rsidR="00624DB9" w:rsidRPr="00AA0EAB" w:rsidRDefault="00624DB9" w:rsidP="00624DB9">
            <w:pPr>
              <w:spacing w:before="60" w:line="240" w:lineRule="auto"/>
              <w:jc w:val="center"/>
              <w:rPr>
                <w:b/>
                <w:bCs/>
                <w:color w:val="FFFFFF" w:themeColor="background1"/>
                <w:sz w:val="18"/>
                <w:szCs w:val="18"/>
              </w:rPr>
            </w:pPr>
            <w:r w:rsidRPr="00AA0EAB">
              <w:rPr>
                <w:b/>
                <w:bCs/>
                <w:color w:val="FFFFFF" w:themeColor="background1"/>
                <w:sz w:val="18"/>
                <w:szCs w:val="18"/>
              </w:rPr>
              <w:t>1</w:t>
            </w:r>
          </w:p>
        </w:tc>
        <w:tc>
          <w:tcPr>
            <w:tcW w:w="1870" w:type="pct"/>
            <w:shd w:val="clear" w:color="auto" w:fill="ABCD3A" w:themeFill="text2"/>
            <w:vAlign w:val="center"/>
          </w:tcPr>
          <w:p w14:paraId="63CD946E" w14:textId="56C1E545" w:rsidR="00624DB9" w:rsidRPr="00AA0EAB" w:rsidRDefault="00624DB9" w:rsidP="00624DB9">
            <w:pPr>
              <w:spacing w:before="60" w:line="240" w:lineRule="auto"/>
              <w:jc w:val="right"/>
              <w:rPr>
                <w:b/>
                <w:bCs/>
                <w:color w:val="FFFFFF" w:themeColor="background1"/>
                <w:sz w:val="18"/>
                <w:szCs w:val="18"/>
              </w:rPr>
            </w:pPr>
            <w:r w:rsidRPr="00AA0EAB">
              <w:rPr>
                <w:b/>
                <w:bCs/>
                <w:color w:val="FFFFFF" w:themeColor="background1"/>
                <w:sz w:val="18"/>
                <w:szCs w:val="18"/>
              </w:rPr>
              <w:t>92</w:t>
            </w:r>
            <w:r w:rsidR="009E5165" w:rsidRPr="00AA0EAB">
              <w:rPr>
                <w:b/>
                <w:bCs/>
                <w:color w:val="FFFFFF" w:themeColor="background1"/>
                <w:sz w:val="18"/>
                <w:szCs w:val="18"/>
              </w:rPr>
              <w:t> </w:t>
            </w:r>
            <w:r w:rsidRPr="00AA0EAB">
              <w:rPr>
                <w:b/>
                <w:bCs/>
                <w:color w:val="FFFFFF" w:themeColor="background1"/>
                <w:sz w:val="18"/>
                <w:szCs w:val="18"/>
              </w:rPr>
              <w:t>491</w:t>
            </w:r>
            <w:r w:rsidR="009E5165" w:rsidRPr="00AA0EAB">
              <w:rPr>
                <w:b/>
                <w:bCs/>
                <w:color w:val="FFFFFF" w:themeColor="background1"/>
                <w:sz w:val="18"/>
                <w:szCs w:val="18"/>
              </w:rPr>
              <w:t> </w:t>
            </w:r>
            <w:r w:rsidRPr="00AA0EAB">
              <w:rPr>
                <w:b/>
                <w:bCs/>
                <w:color w:val="FFFFFF" w:themeColor="background1"/>
                <w:sz w:val="18"/>
                <w:szCs w:val="18"/>
              </w:rPr>
              <w:t>925</w:t>
            </w:r>
          </w:p>
        </w:tc>
      </w:tr>
    </w:tbl>
    <w:p w14:paraId="57E2941C" w14:textId="103D25AF" w:rsidR="005C31AB" w:rsidRPr="00AA0EAB" w:rsidRDefault="005C31AB" w:rsidP="005C31AB">
      <w:pPr>
        <w:tabs>
          <w:tab w:val="left" w:pos="426"/>
        </w:tabs>
        <w:spacing w:after="120"/>
        <w:jc w:val="right"/>
        <w:rPr>
          <w:color w:val="808080"/>
          <w:sz w:val="22"/>
          <w:szCs w:val="22"/>
        </w:rPr>
      </w:pPr>
      <w:r w:rsidRPr="00AA0EAB">
        <w:rPr>
          <w:color w:val="808080"/>
          <w:sz w:val="22"/>
          <w:szCs w:val="22"/>
        </w:rPr>
        <w:t xml:space="preserve">Šaltinis: sudaryta </w:t>
      </w:r>
      <w:r w:rsidR="00830AA6" w:rsidRPr="00AA0EAB">
        <w:rPr>
          <w:color w:val="808080"/>
          <w:sz w:val="22"/>
          <w:szCs w:val="22"/>
        </w:rPr>
        <w:t>Vertintojo</w:t>
      </w:r>
      <w:r w:rsidRPr="00AA0EAB">
        <w:rPr>
          <w:color w:val="808080"/>
          <w:sz w:val="22"/>
          <w:szCs w:val="22"/>
        </w:rPr>
        <w:t xml:space="preserve"> remiantis </w:t>
      </w:r>
      <w:r w:rsidR="00271DB0" w:rsidRPr="00AA0EAB">
        <w:rPr>
          <w:color w:val="808080"/>
          <w:sz w:val="22"/>
          <w:szCs w:val="22"/>
        </w:rPr>
        <w:t xml:space="preserve">investiciniais </w:t>
      </w:r>
      <w:r w:rsidRPr="00AA0EAB">
        <w:rPr>
          <w:color w:val="808080"/>
          <w:sz w:val="22"/>
          <w:szCs w:val="22"/>
        </w:rPr>
        <w:t>projektais</w:t>
      </w:r>
    </w:p>
    <w:p w14:paraId="2FDCCA79" w14:textId="037F7A7E" w:rsidR="005C31AB" w:rsidRPr="00AA0EAB" w:rsidRDefault="005C31AB" w:rsidP="005C31AB">
      <w:r w:rsidRPr="00AA0EAB">
        <w:t>Kaip minėta, du</w:t>
      </w:r>
      <w:r w:rsidR="00624DB9" w:rsidRPr="00AA0EAB">
        <w:t xml:space="preserve"> </w:t>
      </w:r>
      <w:r w:rsidR="00271DB0" w:rsidRPr="00AA0EAB">
        <w:t xml:space="preserve">pagal </w:t>
      </w:r>
      <w:r w:rsidR="00624DB9" w:rsidRPr="00AA0EAB">
        <w:t xml:space="preserve">VP 2 </w:t>
      </w:r>
      <w:r w:rsidR="00F67EA8" w:rsidRPr="00AA0EAB">
        <w:t>prioritet</w:t>
      </w:r>
      <w:r w:rsidR="00271DB0" w:rsidRPr="00AA0EAB">
        <w:t>ą</w:t>
      </w:r>
      <w:r w:rsidR="00624DB9" w:rsidRPr="00AA0EAB">
        <w:t xml:space="preserve"> įgyvendinami</w:t>
      </w:r>
      <w:r w:rsidRPr="00AA0EAB">
        <w:t xml:space="preserve"> projektai ir jų naudos komponentai atitinka </w:t>
      </w:r>
      <w:r w:rsidR="00271DB0" w:rsidRPr="00AA0EAB">
        <w:t xml:space="preserve">kitas </w:t>
      </w:r>
      <w:r w:rsidR="00624DB9" w:rsidRPr="00AA0EAB">
        <w:t>(t.</w:t>
      </w:r>
      <w:r w:rsidR="00271DB0" w:rsidRPr="00AA0EAB">
        <w:t> </w:t>
      </w:r>
      <w:r w:rsidR="00624DB9" w:rsidRPr="00AA0EAB">
        <w:t xml:space="preserve">y. </w:t>
      </w:r>
      <w:r w:rsidRPr="00AA0EAB">
        <w:t>ne informacinės visuomenės plėtros</w:t>
      </w:r>
      <w:r w:rsidR="00624DB9" w:rsidRPr="00AA0EAB">
        <w:t>)</w:t>
      </w:r>
      <w:r w:rsidRPr="00AA0EAB">
        <w:t xml:space="preserve"> ekonominės veiklos sritis</w:t>
      </w:r>
      <w:r w:rsidR="0098510A" w:rsidRPr="00AA0EAB">
        <w:t xml:space="preserve"> ir sukuriamos naudos </w:t>
      </w:r>
      <w:r w:rsidR="00271DB0" w:rsidRPr="00AA0EAB">
        <w:t>tipus</w:t>
      </w:r>
      <w:r w:rsidRPr="00AA0EAB">
        <w:t>.</w:t>
      </w:r>
    </w:p>
    <w:p w14:paraId="4450587A" w14:textId="38DF01E1" w:rsidR="005C31AB" w:rsidRPr="00AA0EAB" w:rsidRDefault="005C31AB" w:rsidP="005C31AB">
      <w:r w:rsidRPr="00AA0EAB">
        <w:t xml:space="preserve">Projekto „Elektroninės sveikatos paslaugų ir bendradarbiavimo infrastruktūros informacinės sistemos plėtra“ naudos komponentas išreikštas </w:t>
      </w:r>
      <w:r w:rsidRPr="00AA0EAB">
        <w:rPr>
          <w:b/>
          <w:bCs/>
        </w:rPr>
        <w:t>laiko ir piniginių sąnaudų</w:t>
      </w:r>
      <w:r w:rsidRPr="00AA0EAB">
        <w:t xml:space="preserve">, patiriamų </w:t>
      </w:r>
      <w:r w:rsidR="00624DB9" w:rsidRPr="00AA0EAB">
        <w:t xml:space="preserve">pacientams </w:t>
      </w:r>
      <w:r w:rsidRPr="00AA0EAB">
        <w:rPr>
          <w:b/>
          <w:bCs/>
        </w:rPr>
        <w:t>siekiant</w:t>
      </w:r>
      <w:r w:rsidRPr="00AA0EAB">
        <w:t xml:space="preserve"> </w:t>
      </w:r>
      <w:r w:rsidRPr="00AA0EAB">
        <w:rPr>
          <w:b/>
          <w:bCs/>
        </w:rPr>
        <w:t>gauti sveikatos priežiūros paslaugas, sumažėjimu</w:t>
      </w:r>
      <w:r w:rsidRPr="00AA0EAB">
        <w:t xml:space="preserve">. Tokia nauda atsiranda, kai tam tikroje teritorijoje sukuriama nauja infrastruktūra, </w:t>
      </w:r>
      <w:r w:rsidR="00271DB0" w:rsidRPr="00AA0EAB">
        <w:t xml:space="preserve">išplečiami </w:t>
      </w:r>
      <w:r w:rsidRPr="00AA0EAB">
        <w:t xml:space="preserve">pajėgumai ar pradedamos teikti sveikatos priežiūros </w:t>
      </w:r>
      <w:r w:rsidR="00271DB0" w:rsidRPr="00AA0EAB">
        <w:t>el. </w:t>
      </w:r>
      <w:r w:rsidRPr="00AA0EAB">
        <w:t xml:space="preserve">paslaugos. Kelionės ir laukimo eilėje laikas (taip pat tiesioginės piniginės sąnaudos) yra veiksniai, </w:t>
      </w:r>
      <w:r w:rsidR="00F65FFA" w:rsidRPr="00AA0EAB">
        <w:t xml:space="preserve">lemiantys </w:t>
      </w:r>
      <w:r w:rsidRPr="00AA0EAB">
        <w:t xml:space="preserve">nevienodą sveikatos priežiūros paslaugų prieinamumą. Laiko sąnaudų (kaip ir piniginių sąnaudų), patiriamų siekiant gauti sveikatos priežiūros paslaugas, sumažėjimas yra įprastas investicijų į sveikatos apsaugos sektorių tikslas ir dera su ES tikslu užtikrinti vienodą pagrindinių vietos lygmeniu teikiamų paslaugų ir susijusios infrastruktūros prieinamumą. Šio projekto </w:t>
      </w:r>
      <w:r w:rsidR="00624DB9" w:rsidRPr="00AA0EAB">
        <w:t xml:space="preserve">prognozuojamos sukurti </w:t>
      </w:r>
      <w:r w:rsidRPr="00AA0EAB">
        <w:t>naud</w:t>
      </w:r>
      <w:r w:rsidR="00624DB9" w:rsidRPr="00AA0EAB">
        <w:t>os vertė</w:t>
      </w:r>
      <w:r w:rsidRPr="00AA0EAB">
        <w:t xml:space="preserve"> </w:t>
      </w:r>
      <w:r w:rsidR="00F65FFA" w:rsidRPr="00AA0EAB">
        <w:t xml:space="preserve">– </w:t>
      </w:r>
      <w:r w:rsidRPr="00AA0EAB">
        <w:t>32</w:t>
      </w:r>
      <w:r w:rsidR="008A122E" w:rsidRPr="00AA0EAB">
        <w:t>,2</w:t>
      </w:r>
      <w:r w:rsidR="00F65FFA" w:rsidRPr="00AA0EAB">
        <w:t> </w:t>
      </w:r>
      <w:r w:rsidR="008A122E" w:rsidRPr="00AA0EAB">
        <w:t>mln.</w:t>
      </w:r>
      <w:r w:rsidR="00F65FFA" w:rsidRPr="00AA0EAB">
        <w:t> </w:t>
      </w:r>
      <w:r w:rsidRPr="00AA0EAB">
        <w:t>E</w:t>
      </w:r>
      <w:r w:rsidR="006254D8" w:rsidRPr="00AA0EAB">
        <w:t>ur</w:t>
      </w:r>
      <w:r w:rsidRPr="00AA0EAB">
        <w:t>.</w:t>
      </w:r>
    </w:p>
    <w:p w14:paraId="06F132AA" w14:textId="7B12B44C" w:rsidR="008A122E" w:rsidRPr="00AA0EAB" w:rsidRDefault="00F65FFA" w:rsidP="005C31AB">
      <w:r w:rsidRPr="00AA0EAB">
        <w:t xml:space="preserve">Projekto </w:t>
      </w:r>
      <w:r w:rsidR="005C31AB" w:rsidRPr="00AA0EAB">
        <w:t xml:space="preserve">„Gyventojų skatinimas išmaniai naudotis internetu atnaujintoje viešosios interneto prieigos infrastruktūroje“ naudos komponentas </w:t>
      </w:r>
      <w:r w:rsidR="008A122E" w:rsidRPr="00AA0EAB">
        <w:t>–</w:t>
      </w:r>
      <w:r w:rsidR="005C31AB" w:rsidRPr="00AA0EAB">
        <w:t xml:space="preserve"> </w:t>
      </w:r>
      <w:r w:rsidR="005C31AB" w:rsidRPr="00AA0EAB">
        <w:rPr>
          <w:b/>
          <w:bCs/>
        </w:rPr>
        <w:t>pasiryžimas sumokėti už lankymąsi kultūros objekte</w:t>
      </w:r>
      <w:r w:rsidR="005C31AB" w:rsidRPr="00AA0EAB">
        <w:t>. Prognozuojama, kad skatinant papildomus apsilankymus viešosiose bibliotekose sukuriam</w:t>
      </w:r>
      <w:r w:rsidR="008A122E" w:rsidRPr="00AA0EAB">
        <w:t>a</w:t>
      </w:r>
      <w:r w:rsidR="005C31AB" w:rsidRPr="00AA0EAB">
        <w:t xml:space="preserve"> projekto nauda per 15 metų sieks 51,1</w:t>
      </w:r>
      <w:r w:rsidRPr="00AA0EAB">
        <w:t> </w:t>
      </w:r>
      <w:r w:rsidR="005C31AB" w:rsidRPr="00AA0EAB">
        <w:t>mln.</w:t>
      </w:r>
      <w:r w:rsidRPr="00AA0EAB">
        <w:t> </w:t>
      </w:r>
      <w:r w:rsidR="005C31AB" w:rsidRPr="00AA0EAB">
        <w:t>E</w:t>
      </w:r>
      <w:r w:rsidR="006254D8" w:rsidRPr="00AA0EAB">
        <w:t>ur</w:t>
      </w:r>
      <w:r w:rsidR="005C31AB" w:rsidRPr="00AA0EAB">
        <w:t>.</w:t>
      </w:r>
    </w:p>
    <w:p w14:paraId="595F15F6" w14:textId="7CFE19FC" w:rsidR="005C31AB" w:rsidRPr="00AA0EAB" w:rsidRDefault="008A122E" w:rsidP="005C31AB">
      <w:r w:rsidRPr="00AA0EAB">
        <w:t xml:space="preserve">Analizuojamų VP 2 prioriteto projektų </w:t>
      </w:r>
      <w:r w:rsidR="00F65FFA" w:rsidRPr="00AA0EAB">
        <w:t xml:space="preserve">per </w:t>
      </w:r>
      <w:r w:rsidRPr="00AA0EAB">
        <w:t xml:space="preserve">gyvavimo </w:t>
      </w:r>
      <w:r w:rsidR="00F65FFA" w:rsidRPr="00AA0EAB">
        <w:t xml:space="preserve">ciklą </w:t>
      </w:r>
      <w:r w:rsidRPr="00AA0EAB">
        <w:rPr>
          <w:b/>
          <w:bCs/>
        </w:rPr>
        <w:t xml:space="preserve">sukuriama </w:t>
      </w:r>
      <w:r w:rsidR="00F65FFA" w:rsidRPr="00AA0EAB">
        <w:rPr>
          <w:b/>
          <w:bCs/>
        </w:rPr>
        <w:t xml:space="preserve">bendra </w:t>
      </w:r>
      <w:r w:rsidRPr="00AA0EAB">
        <w:rPr>
          <w:b/>
          <w:bCs/>
        </w:rPr>
        <w:t>ekonominė</w:t>
      </w:r>
      <w:r w:rsidR="009E5165" w:rsidRPr="00AA0EAB">
        <w:rPr>
          <w:b/>
          <w:bCs/>
        </w:rPr>
        <w:t xml:space="preserve"> ir </w:t>
      </w:r>
      <w:r w:rsidRPr="00AA0EAB">
        <w:rPr>
          <w:b/>
          <w:bCs/>
        </w:rPr>
        <w:t>socialinė nauda siekia 1,891</w:t>
      </w:r>
      <w:r w:rsidR="00F65FFA" w:rsidRPr="00AA0EAB">
        <w:rPr>
          <w:b/>
          <w:bCs/>
        </w:rPr>
        <w:t> </w:t>
      </w:r>
      <w:r w:rsidRPr="00AA0EAB">
        <w:rPr>
          <w:b/>
          <w:bCs/>
        </w:rPr>
        <w:t>mlrd.</w:t>
      </w:r>
      <w:r w:rsidR="00F65FFA" w:rsidRPr="00AA0EAB">
        <w:rPr>
          <w:b/>
          <w:bCs/>
        </w:rPr>
        <w:t> </w:t>
      </w:r>
      <w:r w:rsidRPr="00AA0EAB">
        <w:rPr>
          <w:b/>
          <w:bCs/>
        </w:rPr>
        <w:t>E</w:t>
      </w:r>
      <w:r w:rsidR="006254D8" w:rsidRPr="00AA0EAB">
        <w:rPr>
          <w:b/>
          <w:bCs/>
        </w:rPr>
        <w:t>ur</w:t>
      </w:r>
      <w:r w:rsidRPr="00AA0EAB">
        <w:t xml:space="preserve">. Apibendrinus nustatyta, kad didžiausia dalis sukuriamos ekonominės </w:t>
      </w:r>
      <w:r w:rsidR="009E5165" w:rsidRPr="00AA0EAB">
        <w:t xml:space="preserve">ir socialinės </w:t>
      </w:r>
      <w:r w:rsidRPr="00AA0EAB">
        <w:t xml:space="preserve">naudos </w:t>
      </w:r>
      <w:r w:rsidR="009E5165" w:rsidRPr="00AA0EAB">
        <w:t xml:space="preserve">patiriama </w:t>
      </w:r>
      <w:r w:rsidRPr="00AA0EAB">
        <w:t>dėl laiko ir piniginių sutaupymų – net 87</w:t>
      </w:r>
      <w:r w:rsidR="00F65FFA" w:rsidRPr="00AA0EAB">
        <w:t> </w:t>
      </w:r>
      <w:r w:rsidRPr="00AA0EAB">
        <w:t>proc. visos sukuriamos naudos. Pasiryžimo sumokėti už interneto ryšį komponentas proporcingai prisideda 5</w:t>
      </w:r>
      <w:r w:rsidR="00F65FFA" w:rsidRPr="00AA0EAB">
        <w:t> </w:t>
      </w:r>
      <w:r w:rsidRPr="00AA0EAB">
        <w:t>proc., galimybės pasiekti elektroninį turinį vietoje fizinės kelionės į vietą ir pasiryžimo sumokėti už lankymąsi kultūros objekte ekonominė</w:t>
      </w:r>
      <w:r w:rsidR="00F65FFA" w:rsidRPr="00AA0EAB">
        <w:t>s</w:t>
      </w:r>
      <w:r w:rsidRPr="00AA0EAB">
        <w:t xml:space="preserve"> </w:t>
      </w:r>
      <w:r w:rsidR="00F65FFA" w:rsidRPr="00AA0EAB">
        <w:t xml:space="preserve">naudos </w:t>
      </w:r>
      <w:r w:rsidRPr="00AA0EAB">
        <w:t xml:space="preserve">komponentai </w:t>
      </w:r>
      <w:r w:rsidR="00F65FFA" w:rsidRPr="00AA0EAB">
        <w:t xml:space="preserve">– </w:t>
      </w:r>
      <w:r w:rsidRPr="00AA0EAB">
        <w:t>atitinkamai po 3</w:t>
      </w:r>
      <w:r w:rsidR="00F65FFA" w:rsidRPr="00AA0EAB">
        <w:t> </w:t>
      </w:r>
      <w:r w:rsidRPr="00AA0EAB">
        <w:t>proc. Likę komponentai sudaro mažiau negu 2</w:t>
      </w:r>
      <w:r w:rsidR="00F65FFA" w:rsidRPr="00AA0EAB">
        <w:t> </w:t>
      </w:r>
      <w:r w:rsidRPr="00AA0EAB">
        <w:t xml:space="preserve">proc. projektų kuriamos ekonominės </w:t>
      </w:r>
      <w:r w:rsidR="009E5165" w:rsidRPr="00AA0EAB">
        <w:t xml:space="preserve">ir socialinės </w:t>
      </w:r>
      <w:r w:rsidRPr="00AA0EAB">
        <w:t>naudos.</w:t>
      </w:r>
    </w:p>
    <w:bookmarkStart w:id="96" w:name="_Toc123122757"/>
    <w:p w14:paraId="2FDA6FCF" w14:textId="5EC29D4C" w:rsidR="005C31AB" w:rsidRPr="00AA0EAB" w:rsidRDefault="008A122E" w:rsidP="008A122E">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15</w:t>
      </w:r>
      <w:r w:rsidRPr="00AA0EAB">
        <w:rPr>
          <w:lang w:val="lt-LT"/>
        </w:rPr>
        <w:fldChar w:fldCharType="end"/>
      </w:r>
      <w:r w:rsidR="00F65FFA" w:rsidRPr="00AA0EAB">
        <w:rPr>
          <w:lang w:val="lt-LT"/>
        </w:rPr>
        <w:t> pav</w:t>
      </w:r>
      <w:r w:rsidRPr="00AA0EAB">
        <w:rPr>
          <w:lang w:val="lt-LT"/>
        </w:rPr>
        <w:t>. VP 2 prioriteto</w:t>
      </w:r>
      <w:r w:rsidR="005C31AB" w:rsidRPr="00AA0EAB">
        <w:rPr>
          <w:lang w:val="lt-LT"/>
        </w:rPr>
        <w:t xml:space="preserve"> projektų </w:t>
      </w:r>
      <w:r w:rsidR="00F65FFA" w:rsidRPr="00AA0EAB">
        <w:rPr>
          <w:lang w:val="lt-LT"/>
        </w:rPr>
        <w:t xml:space="preserve">sukuriama </w:t>
      </w:r>
      <w:r w:rsidRPr="00AA0EAB">
        <w:rPr>
          <w:lang w:val="lt-LT"/>
        </w:rPr>
        <w:t xml:space="preserve">ekonominė </w:t>
      </w:r>
      <w:r w:rsidR="009E5165" w:rsidRPr="00AA0EAB">
        <w:rPr>
          <w:lang w:val="lt-LT"/>
        </w:rPr>
        <w:t xml:space="preserve">ir socialinė </w:t>
      </w:r>
      <w:r w:rsidR="005C31AB" w:rsidRPr="00AA0EAB">
        <w:rPr>
          <w:lang w:val="lt-LT"/>
        </w:rPr>
        <w:t>naud</w:t>
      </w:r>
      <w:r w:rsidRPr="00AA0EAB">
        <w:rPr>
          <w:lang w:val="lt-LT"/>
        </w:rPr>
        <w:t>a</w:t>
      </w:r>
      <w:r w:rsidR="005C31AB" w:rsidRPr="00AA0EAB">
        <w:rPr>
          <w:lang w:val="lt-LT"/>
        </w:rPr>
        <w:t>, mln. E</w:t>
      </w:r>
      <w:r w:rsidR="006254D8" w:rsidRPr="00AA0EAB">
        <w:rPr>
          <w:lang w:val="lt-LT"/>
        </w:rPr>
        <w:t>ur</w:t>
      </w:r>
      <w:bookmarkEnd w:id="96"/>
    </w:p>
    <w:p w14:paraId="24923B0C" w14:textId="59A45907" w:rsidR="005C31AB" w:rsidRPr="00AA0EAB" w:rsidRDefault="001246B3" w:rsidP="005C31AB">
      <w:pPr>
        <w:keepNext/>
        <w:jc w:val="center"/>
      </w:pPr>
      <w:r>
        <w:rPr>
          <w:noProof/>
          <w:lang w:eastAsia="lt-LT"/>
        </w:rPr>
        <w:drawing>
          <wp:inline distT="0" distB="0" distL="0" distR="0" wp14:anchorId="0B513498" wp14:editId="372456F4">
            <wp:extent cx="6227064" cy="1885772"/>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27064" cy="1885772"/>
                    </a:xfrm>
                    <a:prstGeom prst="rect">
                      <a:avLst/>
                    </a:prstGeom>
                    <a:noFill/>
                  </pic:spPr>
                </pic:pic>
              </a:graphicData>
            </a:graphic>
          </wp:inline>
        </w:drawing>
      </w:r>
    </w:p>
    <w:p w14:paraId="18F00C82" w14:textId="18575E12" w:rsidR="005C31AB" w:rsidRPr="00AA0EAB" w:rsidRDefault="005C31AB" w:rsidP="008A122E">
      <w:pPr>
        <w:pStyle w:val="BottomcaptionSuMin"/>
      </w:pPr>
      <w:r w:rsidRPr="00AA0EAB">
        <w:t xml:space="preserve">Šaltinis: sudaryta </w:t>
      </w:r>
      <w:r w:rsidR="00830AA6" w:rsidRPr="00AA0EAB">
        <w:t>Vertintojo</w:t>
      </w:r>
      <w:r w:rsidRPr="00AA0EAB">
        <w:t xml:space="preserve"> remiantis </w:t>
      </w:r>
      <w:r w:rsidR="00F65FFA" w:rsidRPr="00AA0EAB">
        <w:t xml:space="preserve">investiciniais </w:t>
      </w:r>
      <w:r w:rsidRPr="00AA0EAB">
        <w:t>projektais</w:t>
      </w:r>
    </w:p>
    <w:p w14:paraId="710F93AE" w14:textId="04EF4FA5" w:rsidR="008A122E" w:rsidRPr="00AA0EAB" w:rsidRDefault="005C31AB" w:rsidP="005C31AB">
      <w:r w:rsidRPr="00AA0EAB">
        <w:t xml:space="preserve">Vertinant VP 2 prioriteto projektus atskirai, didžiausią ekonominę </w:t>
      </w:r>
      <w:r w:rsidR="00141433" w:rsidRPr="00AA0EAB">
        <w:t xml:space="preserve">ir socialinę </w:t>
      </w:r>
      <w:r w:rsidR="004047A8" w:rsidRPr="00AA0EAB">
        <w:t xml:space="preserve">naudą </w:t>
      </w:r>
      <w:r w:rsidRPr="00AA0EAB">
        <w:t xml:space="preserve">sukuria šie projektai: </w:t>
      </w:r>
    </w:p>
    <w:p w14:paraId="0547C9E2" w14:textId="1038AF05" w:rsidR="008A122E" w:rsidRPr="00AA0EAB" w:rsidRDefault="005C31AB" w:rsidP="008F3C7B">
      <w:pPr>
        <w:pStyle w:val="bullet"/>
      </w:pPr>
      <w:r w:rsidRPr="00AA0EAB">
        <w:t>„Išmaniųjų elektroninių kasos aparatų posistemio (</w:t>
      </w:r>
      <w:proofErr w:type="spellStart"/>
      <w:r w:rsidRPr="00AA0EAB">
        <w:t>i.EKA</w:t>
      </w:r>
      <w:proofErr w:type="spellEnd"/>
      <w:r w:rsidRPr="00AA0EAB">
        <w:t>) sukūrimas“ (495 343</w:t>
      </w:r>
      <w:r w:rsidR="004047A8" w:rsidRPr="00AA0EAB">
        <w:t> </w:t>
      </w:r>
      <w:r w:rsidRPr="00AA0EAB">
        <w:t>771</w:t>
      </w:r>
      <w:r w:rsidR="004047A8" w:rsidRPr="00AA0EAB">
        <w:t> </w:t>
      </w:r>
      <w:r w:rsidRPr="00AA0EAB">
        <w:t>E</w:t>
      </w:r>
      <w:r w:rsidR="006254D8" w:rsidRPr="00AA0EAB">
        <w:t>ur</w:t>
      </w:r>
      <w:r w:rsidRPr="00AA0EAB">
        <w:t>)</w:t>
      </w:r>
      <w:r w:rsidR="008A122E" w:rsidRPr="00AA0EAB">
        <w:t>;</w:t>
      </w:r>
    </w:p>
    <w:p w14:paraId="11E6750D" w14:textId="4C13BAF8" w:rsidR="008A122E" w:rsidRPr="00AA0EAB" w:rsidRDefault="005C31AB" w:rsidP="008F3C7B">
      <w:pPr>
        <w:pStyle w:val="bullet"/>
      </w:pPr>
      <w:r w:rsidRPr="00AA0EAB">
        <w:t>„Išmaniosios mokesčių administravimo informacinės sistemos (</w:t>
      </w:r>
      <w:proofErr w:type="spellStart"/>
      <w:r w:rsidRPr="00AA0EAB">
        <w:t>i.MAS</w:t>
      </w:r>
      <w:proofErr w:type="spellEnd"/>
      <w:r w:rsidRPr="00AA0EAB">
        <w:t>) kompiuterinės infrastruktūros užtikrinimas“ (332 600</w:t>
      </w:r>
      <w:r w:rsidR="004047A8" w:rsidRPr="00AA0EAB">
        <w:t> </w:t>
      </w:r>
      <w:r w:rsidRPr="00AA0EAB">
        <w:t>468</w:t>
      </w:r>
      <w:r w:rsidR="004047A8" w:rsidRPr="00AA0EAB">
        <w:t> </w:t>
      </w:r>
      <w:r w:rsidR="006254D8" w:rsidRPr="00AA0EAB">
        <w:t>Eur</w:t>
      </w:r>
      <w:r w:rsidRPr="00AA0EAB">
        <w:t>)</w:t>
      </w:r>
      <w:r w:rsidR="008A122E" w:rsidRPr="00AA0EAB">
        <w:t>;</w:t>
      </w:r>
    </w:p>
    <w:p w14:paraId="4F2F7A6A" w14:textId="707B2A80" w:rsidR="008A122E" w:rsidRPr="00AA0EAB" w:rsidRDefault="005C31AB" w:rsidP="008F3C7B">
      <w:pPr>
        <w:pStyle w:val="bullet"/>
      </w:pPr>
      <w:r w:rsidRPr="00AA0EAB">
        <w:t>„Elektroninių važtaraščių (</w:t>
      </w:r>
      <w:proofErr w:type="spellStart"/>
      <w:r w:rsidRPr="00AA0EAB">
        <w:t>i.VAZ</w:t>
      </w:r>
      <w:proofErr w:type="spellEnd"/>
      <w:r w:rsidRPr="00AA0EAB">
        <w:t>) posistemio sukūrimas“ (299 641</w:t>
      </w:r>
      <w:r w:rsidR="004047A8" w:rsidRPr="00AA0EAB">
        <w:t> </w:t>
      </w:r>
      <w:r w:rsidRPr="00AA0EAB">
        <w:t>165</w:t>
      </w:r>
      <w:r w:rsidR="004047A8" w:rsidRPr="00AA0EAB">
        <w:t> </w:t>
      </w:r>
      <w:r w:rsidR="006254D8" w:rsidRPr="00AA0EAB">
        <w:t>Eur</w:t>
      </w:r>
      <w:r w:rsidRPr="00AA0EAB">
        <w:t>)</w:t>
      </w:r>
      <w:r w:rsidR="008A122E" w:rsidRPr="00AA0EAB">
        <w:t>;</w:t>
      </w:r>
    </w:p>
    <w:p w14:paraId="7F39013F" w14:textId="16EE3F55" w:rsidR="008A122E" w:rsidRPr="00AA0EAB" w:rsidRDefault="008A122E" w:rsidP="008F3C7B">
      <w:pPr>
        <w:pStyle w:val="bullet"/>
      </w:pPr>
      <w:r w:rsidRPr="00AA0EAB">
        <w:t>„</w:t>
      </w:r>
      <w:r w:rsidR="005C31AB" w:rsidRPr="00AA0EAB">
        <w:t>Atvirų duomenų platformos, įgalinančios efektyvų viešojo sektoriaus informacijos pakartotinį panaudojimą verslui, ir jos valdymo įrankių sukūrimas</w:t>
      </w:r>
      <w:r w:rsidR="0005465A" w:rsidRPr="00AA0EAB">
        <w:t>“</w:t>
      </w:r>
      <w:r w:rsidR="005C31AB" w:rsidRPr="00AA0EAB">
        <w:t xml:space="preserve"> (101</w:t>
      </w:r>
      <w:r w:rsidR="004047A8" w:rsidRPr="00AA0EAB">
        <w:t> </w:t>
      </w:r>
      <w:r w:rsidR="005C31AB" w:rsidRPr="00AA0EAB">
        <w:t>832</w:t>
      </w:r>
      <w:r w:rsidR="004047A8" w:rsidRPr="00AA0EAB">
        <w:t> </w:t>
      </w:r>
      <w:r w:rsidR="005C31AB" w:rsidRPr="00AA0EAB">
        <w:t>502</w:t>
      </w:r>
      <w:r w:rsidR="004047A8" w:rsidRPr="00AA0EAB">
        <w:t> </w:t>
      </w:r>
      <w:r w:rsidR="006254D8" w:rsidRPr="00AA0EAB">
        <w:t>Eur</w:t>
      </w:r>
      <w:r w:rsidR="005C31AB" w:rsidRPr="00AA0EAB">
        <w:t>)</w:t>
      </w:r>
      <w:r w:rsidRPr="00AA0EAB">
        <w:t>;</w:t>
      </w:r>
    </w:p>
    <w:p w14:paraId="11ECC17D" w14:textId="551ED2EA" w:rsidR="00BA0362" w:rsidRPr="00AA0EAB" w:rsidRDefault="005C31AB" w:rsidP="005C31AB">
      <w:pPr>
        <w:pStyle w:val="bullet"/>
      </w:pPr>
      <w:r w:rsidRPr="00AA0EAB">
        <w:t>„Naujos kartos interneto prieigos infrastruktūros plėtra“ (92 491</w:t>
      </w:r>
      <w:r w:rsidR="004047A8" w:rsidRPr="00AA0EAB">
        <w:t> </w:t>
      </w:r>
      <w:r w:rsidRPr="00AA0EAB">
        <w:t>925</w:t>
      </w:r>
      <w:r w:rsidR="004047A8" w:rsidRPr="00AA0EAB">
        <w:t> </w:t>
      </w:r>
      <w:r w:rsidR="006254D8" w:rsidRPr="00AA0EAB">
        <w:t>Eur</w:t>
      </w:r>
      <w:r w:rsidRPr="00AA0EAB">
        <w:t xml:space="preserve">). </w:t>
      </w:r>
    </w:p>
    <w:p w14:paraId="4271D62B" w14:textId="546E7580" w:rsidR="00286DAA" w:rsidRPr="00AA0EAB" w:rsidRDefault="00286DAA" w:rsidP="00BA0362"/>
    <w:p w14:paraId="2C9E8A51" w14:textId="592CFE98" w:rsidR="00286DAA" w:rsidRPr="00AA0EAB" w:rsidRDefault="00286DAA" w:rsidP="00BA0362"/>
    <w:p w14:paraId="2E2FFDC3" w14:textId="36506456" w:rsidR="00286DAA" w:rsidRPr="00AA0EAB" w:rsidRDefault="00286DAA" w:rsidP="00BA0362"/>
    <w:p w14:paraId="0D98D2C9" w14:textId="7BFB4854" w:rsidR="00BA0362" w:rsidRPr="00A47811" w:rsidRDefault="00A47811" w:rsidP="00A47811">
      <w:pPr>
        <w:pStyle w:val="Heading1"/>
      </w:pPr>
      <w:bookmarkStart w:id="97" w:name="_Ref109890630"/>
      <w:bookmarkStart w:id="98" w:name="_Toc123122837"/>
      <w:r>
        <w:lastRenderedPageBreak/>
        <w:t>Pagal</w:t>
      </w:r>
      <w:r w:rsidR="00141433" w:rsidRPr="00A47811">
        <w:t xml:space="preserve"> </w:t>
      </w:r>
      <w:r w:rsidR="007F231F" w:rsidRPr="00A47811">
        <w:t xml:space="preserve">2 prioriteto </w:t>
      </w:r>
      <w:r w:rsidR="00141433" w:rsidRPr="00A47811">
        <w:t xml:space="preserve">priemones </w:t>
      </w:r>
      <w:r w:rsidR="007F231F" w:rsidRPr="00A47811">
        <w:t>s</w:t>
      </w:r>
      <w:r w:rsidR="00BA0362" w:rsidRPr="00A47811">
        <w:t>ukurtų produktų nauda ir tvarumas</w:t>
      </w:r>
      <w:bookmarkEnd w:id="97"/>
      <w:bookmarkEnd w:id="98"/>
    </w:p>
    <w:p w14:paraId="4A494F01" w14:textId="7AC668A4" w:rsidR="00797D5C" w:rsidRPr="00AA0EAB" w:rsidRDefault="000518B2" w:rsidP="00797D5C">
      <w:r w:rsidRPr="00AA0EAB">
        <w:t xml:space="preserve">Šiame ataskaitos skyriuje pateikiami Vertinimo metu atliktų tyrimų </w:t>
      </w:r>
      <w:r w:rsidR="004047A8" w:rsidRPr="00AA0EAB">
        <w:t xml:space="preserve">bei </w:t>
      </w:r>
      <w:r w:rsidRPr="00AA0EAB">
        <w:t xml:space="preserve">analizės rezultatai ir atsakymai į </w:t>
      </w:r>
      <w:r w:rsidR="008D1D88" w:rsidRPr="00AA0EAB">
        <w:t xml:space="preserve">2 </w:t>
      </w:r>
      <w:r w:rsidRPr="00AA0EAB">
        <w:t>uždavinio klausimus.</w:t>
      </w:r>
    </w:p>
    <w:p w14:paraId="31F6AD16" w14:textId="1A717171" w:rsidR="0088330B" w:rsidRPr="00AA0EAB" w:rsidRDefault="0088330B" w:rsidP="00453E6F">
      <w:pPr>
        <w:pStyle w:val="Heading2"/>
      </w:pPr>
      <w:bookmarkStart w:id="99" w:name="_Toc123122838"/>
      <w:r w:rsidRPr="00AA0EAB">
        <w:t xml:space="preserve">Projektų </w:t>
      </w:r>
      <w:r w:rsidR="007F231F" w:rsidRPr="00AA0EAB">
        <w:t>sukurti</w:t>
      </w:r>
      <w:r w:rsidRPr="00AA0EAB">
        <w:t xml:space="preserve"> rezultatai</w:t>
      </w:r>
      <w:r w:rsidR="00D34F52" w:rsidRPr="00AA0EAB">
        <w:t xml:space="preserve">, </w:t>
      </w:r>
      <w:r w:rsidR="00537192" w:rsidRPr="00AA0EAB">
        <w:t xml:space="preserve">naudojimosi </w:t>
      </w:r>
      <w:r w:rsidR="004047A8" w:rsidRPr="00AA0EAB">
        <w:t xml:space="preserve">JAIS </w:t>
      </w:r>
      <w:r w:rsidR="00537192" w:rsidRPr="00AA0EAB">
        <w:t>lygis ir poveikis</w:t>
      </w:r>
      <w:bookmarkEnd w:id="99"/>
    </w:p>
    <w:p w14:paraId="5DF8DB45" w14:textId="0BD9F249" w:rsidR="00797D5C" w:rsidRPr="00AA0EAB" w:rsidRDefault="000518B2" w:rsidP="00797D5C">
      <w:r w:rsidRPr="00AA0EAB">
        <w:t xml:space="preserve">Šio Vertinimo </w:t>
      </w:r>
      <w:r w:rsidR="00F24962" w:rsidRPr="00AA0EAB">
        <w:t xml:space="preserve">poskyrio </w:t>
      </w:r>
      <w:r w:rsidRPr="00AA0EAB">
        <w:t xml:space="preserve">tikslas </w:t>
      </w:r>
      <w:r w:rsidR="004047A8" w:rsidRPr="00AA0EAB">
        <w:t xml:space="preserve">– </w:t>
      </w:r>
      <w:r w:rsidRPr="00AA0EAB">
        <w:t>identifikuoti esminius informacinės visuomenės plėtros sektoriuje sukurtus rezultatus, kurių pasiekta 2014–2020</w:t>
      </w:r>
      <w:r w:rsidR="006C5B9F" w:rsidRPr="00AA0EAB">
        <w:t> </w:t>
      </w:r>
      <w:r w:rsidRPr="00AA0EAB">
        <w:t xml:space="preserve">m. ES finansavimo </w:t>
      </w:r>
      <w:r w:rsidR="006C5B9F" w:rsidRPr="00AA0EAB">
        <w:t>laikotarpiu</w:t>
      </w:r>
      <w:r w:rsidR="003272C1" w:rsidRPr="00AA0EAB">
        <w:t xml:space="preserve">, naudojimosi </w:t>
      </w:r>
      <w:r w:rsidR="006C5B9F" w:rsidRPr="00AA0EAB">
        <w:t xml:space="preserve">jais </w:t>
      </w:r>
      <w:r w:rsidR="003272C1" w:rsidRPr="00AA0EAB">
        <w:t>lygį</w:t>
      </w:r>
      <w:r w:rsidR="006C5B9F" w:rsidRPr="00AA0EAB">
        <w:t xml:space="preserve"> ir</w:t>
      </w:r>
      <w:r w:rsidR="0078322A" w:rsidRPr="00AA0EAB">
        <w:t xml:space="preserve"> poveikį</w:t>
      </w:r>
      <w:r w:rsidRPr="00AA0EAB">
        <w:t xml:space="preserve">. </w:t>
      </w:r>
      <w:r w:rsidR="008D356E" w:rsidRPr="00AA0EAB">
        <w:t>P</w:t>
      </w:r>
      <w:r w:rsidR="00F24962" w:rsidRPr="00AA0EAB">
        <w:t xml:space="preserve">oskyryje </w:t>
      </w:r>
      <w:r w:rsidR="0078322A" w:rsidRPr="00AA0EAB">
        <w:t>atsakoma</w:t>
      </w:r>
      <w:r w:rsidRPr="00AA0EAB">
        <w:t xml:space="preserve"> į šiuos Vertinimo klausimus:</w:t>
      </w:r>
    </w:p>
    <w:p w14:paraId="01CE60E1" w14:textId="79842666" w:rsidR="000518B2" w:rsidRPr="00AA0EAB" w:rsidRDefault="000518B2">
      <w:pPr>
        <w:pStyle w:val="ListParagraph"/>
        <w:numPr>
          <w:ilvl w:val="0"/>
          <w:numId w:val="11"/>
        </w:numPr>
      </w:pPr>
      <w:r w:rsidRPr="00AA0EAB">
        <w:t xml:space="preserve">Kokių rezultatų pasiekta įgyvendinus </w:t>
      </w:r>
      <w:r w:rsidR="00456AF7" w:rsidRPr="00AA0EAB">
        <w:t>VP</w:t>
      </w:r>
      <w:r w:rsidRPr="00AA0EAB">
        <w:t xml:space="preserve"> 2 prioriteto „Informacinės visuomenės skatinimas“ priemones ir projektus? Išanalizuoti pagrindinius pasiektus rezultatus pagal kiekvieną priemonę.</w:t>
      </w:r>
    </w:p>
    <w:p w14:paraId="0352A880" w14:textId="3CFFEE07" w:rsidR="000518B2" w:rsidRPr="00AA0EAB" w:rsidRDefault="000518B2">
      <w:pPr>
        <w:pStyle w:val="ListParagraph"/>
        <w:numPr>
          <w:ilvl w:val="0"/>
          <w:numId w:val="11"/>
        </w:numPr>
      </w:pPr>
      <w:r w:rsidRPr="00AA0EAB">
        <w:t xml:space="preserve">Ar VP 2 prioriteto lėšomis finansuotų projektų rezultatai ir poveikis išliks ateityje? Kiek jie tęsis pasibaigus projektų finansavimui? Ar projektų tikslinės grupės naudojasi sukurtais produktais? Jei nesinaudoja, kodėl, kokios </w:t>
      </w:r>
      <w:r w:rsidR="006C5B9F" w:rsidRPr="00AA0EAB">
        <w:t xml:space="preserve">to </w:t>
      </w:r>
      <w:r w:rsidRPr="00AA0EAB">
        <w:t>priežastys? Kokie siūlymai, kad naudotųsi? Kiek sukurtos elektroninės paslaugos turi šių elektroninių paslaugų vartotojų?</w:t>
      </w:r>
    </w:p>
    <w:p w14:paraId="146A1A59" w14:textId="39A6DB2B" w:rsidR="000518B2" w:rsidRPr="00AA0EAB" w:rsidRDefault="000518B2">
      <w:pPr>
        <w:pStyle w:val="ListParagraph"/>
        <w:numPr>
          <w:ilvl w:val="0"/>
          <w:numId w:val="11"/>
        </w:numPr>
      </w:pPr>
      <w:r w:rsidRPr="00AA0EAB">
        <w:t>Kurie VP 2 prioriteto lėšomis finansuoti projektai turėjo / gali turėti didžiausią teigiamą poveikį informacinės visuomenės plėtros procesams Lietuvoje? Ar įgyvendinti/įgyvendinami inovatyvūs techniniai sprendimai? Kokių pokyčių pasiekta įgyvendinant inovatyvius techninius sprendimus?</w:t>
      </w:r>
    </w:p>
    <w:p w14:paraId="1602BA63" w14:textId="6D545719" w:rsidR="000518B2" w:rsidRPr="00AA0EAB" w:rsidRDefault="000518B2">
      <w:pPr>
        <w:pStyle w:val="ListParagraph"/>
        <w:numPr>
          <w:ilvl w:val="0"/>
          <w:numId w:val="11"/>
        </w:numPr>
      </w:pPr>
      <w:r w:rsidRPr="00AA0EAB">
        <w:t>Kuriuos ir kodėl VP 2 prioriteto lėšomis finansuotus projektus galima priskirti prie geros, kuriuos – prie blogos praktikos pavyzdžių (vertinant pasiektų rezultatų, poveikio ir kitais aspektais)?</w:t>
      </w:r>
    </w:p>
    <w:p w14:paraId="415B8A30" w14:textId="00B81948" w:rsidR="008D1D88" w:rsidRPr="00AA0EAB" w:rsidRDefault="000518B2" w:rsidP="002D68E0">
      <w:pPr>
        <w:pStyle w:val="ListParagraph"/>
        <w:numPr>
          <w:ilvl w:val="0"/>
          <w:numId w:val="11"/>
        </w:numPr>
      </w:pPr>
      <w:r w:rsidRPr="00AA0EAB">
        <w:t xml:space="preserve">Kokį poveikį informacinės visuomenės skatinimui turėjo </w:t>
      </w:r>
      <w:r w:rsidR="00371CCA" w:rsidRPr="00AA0EAB">
        <w:t>COVID</w:t>
      </w:r>
      <w:r w:rsidRPr="00AA0EAB">
        <w:t>-19 (koronaviruso infekcijos) pandemija, kaip paveikė rodiklių pasiekimą ir informacinės visuomenės skatinimo potencialą?</w:t>
      </w:r>
    </w:p>
    <w:p w14:paraId="79C9CE8C" w14:textId="49A45C0D" w:rsidR="000518B2" w:rsidRPr="00AA0EAB" w:rsidRDefault="0001023F" w:rsidP="00453E6F">
      <w:pPr>
        <w:pStyle w:val="Heading3"/>
      </w:pPr>
      <w:bookmarkStart w:id="100" w:name="_Toc123122839"/>
      <w:r w:rsidRPr="00AA0EAB">
        <w:t>Projektų r</w:t>
      </w:r>
      <w:r w:rsidR="000518B2" w:rsidRPr="00AA0EAB">
        <w:t xml:space="preserve">ezultatų </w:t>
      </w:r>
      <w:r w:rsidR="008202E4" w:rsidRPr="00AA0EAB">
        <w:t>apžvalga</w:t>
      </w:r>
      <w:bookmarkEnd w:id="100"/>
    </w:p>
    <w:p w14:paraId="3930B627" w14:textId="25D7D47D" w:rsidR="002349A0" w:rsidRPr="00AA0EAB" w:rsidRDefault="00C63609" w:rsidP="000518B2">
      <w:pPr>
        <w:tabs>
          <w:tab w:val="left" w:pos="550"/>
        </w:tabs>
      </w:pPr>
      <w:r w:rsidRPr="00AA0EAB">
        <w:t xml:space="preserve">Šioje dalyje pateikiama </w:t>
      </w:r>
      <w:r w:rsidR="006C5B9F" w:rsidRPr="00AA0EAB">
        <w:t xml:space="preserve">pagal </w:t>
      </w:r>
      <w:r w:rsidRPr="00AA0EAB">
        <w:t>VP 2 prioritet</w:t>
      </w:r>
      <w:r w:rsidR="006C5B9F" w:rsidRPr="00AA0EAB">
        <w:t>ą</w:t>
      </w:r>
      <w:r w:rsidRPr="00AA0EAB">
        <w:t xml:space="preserve"> įgyvendinamų projektų pasiek</w:t>
      </w:r>
      <w:r w:rsidR="0057123F" w:rsidRPr="00AA0EAB">
        <w:t>tų</w:t>
      </w:r>
      <w:r w:rsidRPr="00AA0EAB">
        <w:t xml:space="preserve"> ir numatom</w:t>
      </w:r>
      <w:r w:rsidR="0057123F" w:rsidRPr="00AA0EAB">
        <w:t>ų</w:t>
      </w:r>
      <w:r w:rsidRPr="00AA0EAB">
        <w:t xml:space="preserve"> pasiekti rezultatų apžvalga. Atsižvelgiant į tai, kad </w:t>
      </w:r>
      <w:r w:rsidR="000518B2" w:rsidRPr="00AA0EAB">
        <w:t xml:space="preserve">Vertinimo </w:t>
      </w:r>
      <w:r w:rsidR="006923CE" w:rsidRPr="00AA0EAB">
        <w:t>galutinės</w:t>
      </w:r>
      <w:r w:rsidR="0057123F" w:rsidRPr="00AA0EAB">
        <w:t xml:space="preserve"> ataskaitos </w:t>
      </w:r>
      <w:r w:rsidR="000518B2" w:rsidRPr="00AA0EAB">
        <w:t>pateikimo dieną baigti įgyvendinti 2</w:t>
      </w:r>
      <w:r w:rsidR="006D5D0D" w:rsidRPr="00AA0EAB">
        <w:t>5</w:t>
      </w:r>
      <w:r w:rsidR="000518B2" w:rsidRPr="00AA0EAB">
        <w:t xml:space="preserve"> iš 43 finansuojamų projektų</w:t>
      </w:r>
      <w:r w:rsidRPr="00AA0EAB">
        <w:t xml:space="preserve"> (dar </w:t>
      </w:r>
      <w:r w:rsidR="000518B2" w:rsidRPr="00AA0EAB">
        <w:t>2 projektai buvo nutraukti</w:t>
      </w:r>
      <w:r w:rsidRPr="00AA0EAB">
        <w:t xml:space="preserve">), šioje dalyje </w:t>
      </w:r>
      <w:r w:rsidR="006C5B9F" w:rsidRPr="00AA0EAB">
        <w:t xml:space="preserve">taip pat </w:t>
      </w:r>
      <w:r w:rsidRPr="00AA0EAB">
        <w:t>vertinami numatomi projektų rezultatai</w:t>
      </w:r>
      <w:r w:rsidR="000518B2" w:rsidRPr="00AA0EAB">
        <w:t>.</w:t>
      </w:r>
    </w:p>
    <w:p w14:paraId="4157345C" w14:textId="1641D197" w:rsidR="00C63609" w:rsidRPr="00AA0EAB" w:rsidRDefault="006C5B9F" w:rsidP="000518B2">
      <w:pPr>
        <w:tabs>
          <w:tab w:val="left" w:pos="550"/>
        </w:tabs>
      </w:pPr>
      <w:r w:rsidRPr="00AA0EAB">
        <w:t>Toliau</w:t>
      </w:r>
      <w:r w:rsidR="00AE521B" w:rsidRPr="00AA0EAB">
        <w:t xml:space="preserve"> paveiksle pateikiamas santykinis </w:t>
      </w:r>
      <w:r w:rsidRPr="00AA0EAB">
        <w:t xml:space="preserve">pagal atskiras </w:t>
      </w:r>
      <w:r w:rsidR="00AE521B" w:rsidRPr="00AA0EAB">
        <w:t>priemon</w:t>
      </w:r>
      <w:r w:rsidRPr="00AA0EAB">
        <w:t>es</w:t>
      </w:r>
      <w:r w:rsidR="00AE521B" w:rsidRPr="00AA0EAB">
        <w:t xml:space="preserve"> vykdomų projektų pasiskirstymas pagal projekto įgyvendinimo </w:t>
      </w:r>
      <w:r w:rsidRPr="00AA0EAB">
        <w:t>būseną</w:t>
      </w:r>
      <w:r w:rsidR="00AE521B" w:rsidRPr="00AA0EAB">
        <w:t>.</w:t>
      </w:r>
    </w:p>
    <w:bookmarkStart w:id="101" w:name="_Toc123122758"/>
    <w:p w14:paraId="2458AD15" w14:textId="421C445B" w:rsidR="00B90EB0" w:rsidRPr="00AA0EAB" w:rsidRDefault="00B90EB0" w:rsidP="00B90EB0">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16</w:t>
      </w:r>
      <w:r w:rsidRPr="00AA0EAB">
        <w:rPr>
          <w:noProof/>
          <w:lang w:val="lt-LT"/>
        </w:rPr>
        <w:fldChar w:fldCharType="end"/>
      </w:r>
      <w:r w:rsidR="00611844">
        <w:rPr>
          <w:noProof/>
          <w:lang w:val="lt-LT"/>
        </w:rPr>
        <w:t xml:space="preserve"> pav</w:t>
      </w:r>
      <w:r w:rsidRPr="00AA0EAB">
        <w:rPr>
          <w:lang w:val="lt-LT"/>
        </w:rPr>
        <w:t>. VP 2 priemonių įgyvendinimo lygis, projektų sk.</w:t>
      </w:r>
      <w:bookmarkEnd w:id="101"/>
    </w:p>
    <w:p w14:paraId="78F4B8EC" w14:textId="45CE91F3" w:rsidR="00B90EB0" w:rsidRPr="00AA0EAB" w:rsidRDefault="00B90EB0" w:rsidP="00B90EB0">
      <w:pPr>
        <w:keepNext/>
        <w:keepLines/>
      </w:pPr>
      <w:r w:rsidRPr="00AA0EAB">
        <w:rPr>
          <w:noProof/>
          <w:lang w:eastAsia="lt-LT"/>
        </w:rPr>
        <w:drawing>
          <wp:inline distT="0" distB="0" distL="0" distR="0" wp14:anchorId="0FEE9FF9" wp14:editId="576BE5B3">
            <wp:extent cx="6227064" cy="201435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227064" cy="2014353"/>
                    </a:xfrm>
                    <a:prstGeom prst="rect">
                      <a:avLst/>
                    </a:prstGeom>
                  </pic:spPr>
                </pic:pic>
              </a:graphicData>
            </a:graphic>
          </wp:inline>
        </w:drawing>
      </w:r>
    </w:p>
    <w:p w14:paraId="5F671BB6" w14:textId="7172DAF9" w:rsidR="00B90EB0" w:rsidRPr="00AA0EAB" w:rsidRDefault="00B90EB0" w:rsidP="00B90EB0">
      <w:pPr>
        <w:jc w:val="right"/>
        <w:rPr>
          <w:rFonts w:eastAsia="SimSun"/>
          <w:color w:val="808080"/>
          <w:sz w:val="22"/>
          <w:szCs w:val="22"/>
          <w:lang w:eastAsia="ja-JP"/>
        </w:rPr>
      </w:pPr>
      <w:r w:rsidRPr="00AA0EAB">
        <w:rPr>
          <w:rFonts w:eastAsia="SimSun"/>
          <w:color w:val="808080"/>
          <w:sz w:val="22"/>
          <w:szCs w:val="22"/>
          <w:lang w:eastAsia="ja-JP"/>
        </w:rPr>
        <w:t xml:space="preserve">Šaltinis: sudaryta </w:t>
      </w:r>
      <w:r w:rsidR="00830AA6" w:rsidRPr="00AA0EAB">
        <w:rPr>
          <w:rFonts w:eastAsia="SimSun"/>
          <w:color w:val="808080"/>
          <w:sz w:val="22"/>
          <w:szCs w:val="22"/>
          <w:lang w:eastAsia="ja-JP"/>
        </w:rPr>
        <w:t>Vertintojo</w:t>
      </w:r>
      <w:r w:rsidRPr="00AA0EAB">
        <w:rPr>
          <w:rFonts w:eastAsia="SimSun"/>
          <w:color w:val="808080"/>
          <w:sz w:val="22"/>
          <w:szCs w:val="22"/>
          <w:lang w:eastAsia="ja-JP"/>
        </w:rPr>
        <w:t xml:space="preserve"> vadovaujantis SFMIS duomenimis</w:t>
      </w:r>
    </w:p>
    <w:p w14:paraId="49275B9A" w14:textId="5D6EB191" w:rsidR="002349A0" w:rsidRPr="00AA0EAB" w:rsidRDefault="006C5B9F" w:rsidP="000518B2">
      <w:pPr>
        <w:tabs>
          <w:tab w:val="left" w:pos="550"/>
        </w:tabs>
      </w:pPr>
      <w:r w:rsidRPr="00AA0EAB">
        <w:t>Išsami</w:t>
      </w:r>
      <w:r w:rsidR="002349A0" w:rsidRPr="00AA0EAB">
        <w:t xml:space="preserve"> sukurtų rezultatų </w:t>
      </w:r>
      <w:r w:rsidRPr="00AA0EAB">
        <w:t xml:space="preserve">ir </w:t>
      </w:r>
      <w:r w:rsidR="002349A0" w:rsidRPr="00AA0EAB">
        <w:t>produktų suvestinė pagal finansavimo priemones ir projektus pateikiama Vertinimo prieduose (</w:t>
      </w:r>
      <w:r w:rsidR="002349A0" w:rsidRPr="00AA0EAB">
        <w:fldChar w:fldCharType="begin"/>
      </w:r>
      <w:r w:rsidR="002349A0" w:rsidRPr="00AA0EAB">
        <w:instrText xml:space="preserve"> REF _Ref106788562 \h </w:instrText>
      </w:r>
      <w:r w:rsidR="00AA0EAB">
        <w:instrText xml:space="preserve"> \* MERGEFORMAT </w:instrText>
      </w:r>
      <w:r w:rsidR="002349A0" w:rsidRPr="00AA0EAB">
        <w:fldChar w:fldCharType="separate"/>
      </w:r>
      <w:r w:rsidR="0060385A" w:rsidRPr="00AA0EAB">
        <w:t>Priedas Nr. 2. VP 2 prioriteto projektų rezultatų suvestinė</w:t>
      </w:r>
      <w:r w:rsidR="002349A0" w:rsidRPr="00AA0EAB">
        <w:fldChar w:fldCharType="end"/>
      </w:r>
      <w:r w:rsidR="002349A0" w:rsidRPr="00AA0EAB">
        <w:t>).</w:t>
      </w:r>
    </w:p>
    <w:p w14:paraId="79BD1478" w14:textId="5D19FDB8" w:rsidR="00C63609" w:rsidRPr="00AA0EAB" w:rsidRDefault="00C63609" w:rsidP="000518B2">
      <w:pPr>
        <w:tabs>
          <w:tab w:val="left" w:pos="550"/>
        </w:tabs>
        <w:rPr>
          <w:b/>
          <w:bCs/>
          <w:i/>
          <w:iCs/>
        </w:rPr>
      </w:pPr>
      <w:r w:rsidRPr="00AA0EAB">
        <w:rPr>
          <w:b/>
          <w:bCs/>
          <w:i/>
          <w:iCs/>
        </w:rPr>
        <w:t>521 priemonė</w:t>
      </w:r>
    </w:p>
    <w:p w14:paraId="7DB7D1FE" w14:textId="41AA3D07" w:rsidR="00B90EB0" w:rsidRPr="00AA0EAB" w:rsidRDefault="00B90EB0" w:rsidP="000518B2">
      <w:pPr>
        <w:tabs>
          <w:tab w:val="left" w:pos="550"/>
        </w:tabs>
      </w:pPr>
      <w:r w:rsidRPr="00AA0EAB">
        <w:t xml:space="preserve">Elektroninių ryšių tinklų </w:t>
      </w:r>
      <w:r w:rsidR="00A05AAB" w:rsidRPr="00AA0EAB">
        <w:t>infrastruktūros</w:t>
      </w:r>
      <w:r w:rsidRPr="00AA0EAB">
        <w:t xml:space="preserve"> plėtros projektai finansuoti </w:t>
      </w:r>
      <w:r w:rsidR="00A05AAB" w:rsidRPr="00AA0EAB">
        <w:t xml:space="preserve">priemone 02.1.1-CPVA-V-521 „Naujos kartos prieigos plėtra“. </w:t>
      </w:r>
      <w:r w:rsidR="004B1E46" w:rsidRPr="00AA0EAB">
        <w:t>Pagal priemon</w:t>
      </w:r>
      <w:r w:rsidR="0057123F" w:rsidRPr="00AA0EAB">
        <w:t>ę</w:t>
      </w:r>
      <w:r w:rsidR="004B1E46" w:rsidRPr="00AA0EAB">
        <w:t xml:space="preserve"> PI parengė </w:t>
      </w:r>
      <w:r w:rsidR="000C3DD6" w:rsidRPr="00AA0EAB">
        <w:t xml:space="preserve">naujos </w:t>
      </w:r>
      <w:r w:rsidR="004B1E46" w:rsidRPr="00AA0EAB">
        <w:t xml:space="preserve">kartos prieigos plėtros investicijų projektą, kurio pagrindu Vertinimo metu yra įgyvendinamas </w:t>
      </w:r>
      <w:r w:rsidR="000C3DD6" w:rsidRPr="00AA0EAB">
        <w:t xml:space="preserve">projektas </w:t>
      </w:r>
      <w:r w:rsidR="00BB28EF" w:rsidRPr="00AA0EAB">
        <w:t>„</w:t>
      </w:r>
      <w:r w:rsidR="004B1E46" w:rsidRPr="00AA0EAB">
        <w:t xml:space="preserve">Naujos kartos interneto prieigos infrastruktūros </w:t>
      </w:r>
      <w:r w:rsidR="000C3DD6" w:rsidRPr="00AA0EAB">
        <w:t>plėtra</w:t>
      </w:r>
      <w:r w:rsidR="00BB28EF" w:rsidRPr="00AA0EAB">
        <w:t>“</w:t>
      </w:r>
      <w:r w:rsidR="004B1E46" w:rsidRPr="00AA0EAB">
        <w:t xml:space="preserve"> (dar </w:t>
      </w:r>
      <w:r w:rsidR="000C3DD6" w:rsidRPr="00AA0EAB">
        <w:t>vadinamas</w:t>
      </w:r>
      <w:r w:rsidR="004B1E46" w:rsidRPr="00AA0EAB">
        <w:t xml:space="preserve"> RAIN-3). </w:t>
      </w:r>
      <w:r w:rsidR="000C3DD6" w:rsidRPr="00AA0EAB">
        <w:t>Projektu</w:t>
      </w:r>
      <w:r w:rsidR="004B1E46" w:rsidRPr="00AA0EAB">
        <w:t xml:space="preserve"> prisidedama prie skaitmeninės atskirties mažinimo kaimo vietovėse</w:t>
      </w:r>
      <w:r w:rsidR="00373C2F" w:rsidRPr="00AA0EAB">
        <w:t xml:space="preserve"> pastatant </w:t>
      </w:r>
      <w:r w:rsidR="0008051F" w:rsidRPr="00AA0EAB">
        <w:t>25</w:t>
      </w:r>
      <w:r w:rsidR="00373C2F" w:rsidRPr="00AA0EAB">
        <w:t xml:space="preserve"> ryšio bokštus ir nutiesiant </w:t>
      </w:r>
      <w:r w:rsidR="0008051F" w:rsidRPr="00AA0EAB">
        <w:t>ne mažiau kaip 1200</w:t>
      </w:r>
      <w:r w:rsidR="000C3DD6" w:rsidRPr="00AA0EAB">
        <w:t> </w:t>
      </w:r>
      <w:r w:rsidR="00373C2F" w:rsidRPr="00AA0EAB">
        <w:t>km šviesolaid</w:t>
      </w:r>
      <w:r w:rsidR="00417F8F" w:rsidRPr="00AA0EAB">
        <w:t>žio</w:t>
      </w:r>
      <w:r w:rsidR="00373C2F" w:rsidRPr="00AA0EAB">
        <w:t xml:space="preserve"> kabelio linijų naujai </w:t>
      </w:r>
      <w:r w:rsidR="000C3DD6" w:rsidRPr="00AA0EAB">
        <w:t>pastatytiems bokštams prijungti</w:t>
      </w:r>
      <w:r w:rsidR="00373C2F" w:rsidRPr="00AA0EAB">
        <w:t>.</w:t>
      </w:r>
    </w:p>
    <w:p w14:paraId="76BE8DE4" w14:textId="41809A9A" w:rsidR="00C63609" w:rsidRPr="00AA0EAB" w:rsidRDefault="00C63609" w:rsidP="000518B2">
      <w:pPr>
        <w:tabs>
          <w:tab w:val="left" w:pos="550"/>
        </w:tabs>
        <w:rPr>
          <w:b/>
          <w:bCs/>
          <w:i/>
          <w:iCs/>
        </w:rPr>
      </w:pPr>
      <w:r w:rsidRPr="00AA0EAB">
        <w:rPr>
          <w:b/>
          <w:bCs/>
          <w:i/>
          <w:iCs/>
        </w:rPr>
        <w:t>523 priemonė</w:t>
      </w:r>
    </w:p>
    <w:p w14:paraId="45B3ADE9" w14:textId="5A39C4E6" w:rsidR="00C63609" w:rsidRPr="00AA0EAB" w:rsidRDefault="00373C2F" w:rsidP="000518B2">
      <w:pPr>
        <w:tabs>
          <w:tab w:val="left" w:pos="550"/>
        </w:tabs>
      </w:pPr>
      <w:r w:rsidRPr="00AA0EAB">
        <w:t xml:space="preserve">IVPK įgyvendina vienintelį </w:t>
      </w:r>
      <w:r w:rsidR="000C3DD6" w:rsidRPr="00AA0EAB">
        <w:t xml:space="preserve">pagal </w:t>
      </w:r>
      <w:r w:rsidR="00FF4742" w:rsidRPr="00AA0EAB">
        <w:t>523 priemon</w:t>
      </w:r>
      <w:r w:rsidR="000C3DD6" w:rsidRPr="00AA0EAB">
        <w:t>ę</w:t>
      </w:r>
      <w:r w:rsidR="00FF4742" w:rsidRPr="00AA0EAB">
        <w:t xml:space="preserve"> vykdomą projektą „Atvirų duomenų platformos, įgalinančios efektyvų viešojo sektoriaus informacijos pakartotinį panaudojimą verslui, ir jos valdymo įrankių sukūrimas“. Vertinimo metu IVPK jau </w:t>
      </w:r>
      <w:r w:rsidR="000C3DD6" w:rsidRPr="00AA0EAB">
        <w:t xml:space="preserve">buvo pasiekęs </w:t>
      </w:r>
      <w:r w:rsidR="00FF4742" w:rsidRPr="00AA0EAB">
        <w:t>tarpinius projekto rezultatus – sukurtas</w:t>
      </w:r>
      <w:r w:rsidR="00AD190C" w:rsidRPr="00AA0EAB">
        <w:t xml:space="preserve"> ir </w:t>
      </w:r>
      <w:r w:rsidR="000C3DD6" w:rsidRPr="00AA0EAB">
        <w:t xml:space="preserve">paskelbtas </w:t>
      </w:r>
      <w:r w:rsidR="00FF4742" w:rsidRPr="00AA0EAB">
        <w:t xml:space="preserve">Lietuvos atvirų duomenų portalas, </w:t>
      </w:r>
      <w:r w:rsidR="000C3DD6" w:rsidRPr="00AA0EAB">
        <w:t>suteikiantis verslui ir visuomenei galimybę</w:t>
      </w:r>
      <w:r w:rsidR="00FF4742" w:rsidRPr="00AA0EAB">
        <w:t xml:space="preserve"> vieno langelio principu patogiai gauti ir naudoti viešojo sektoriaus tvarkomus duomenis. </w:t>
      </w:r>
      <w:r w:rsidR="000C3DD6" w:rsidRPr="00AA0EAB">
        <w:t xml:space="preserve">Numatoma, kad </w:t>
      </w:r>
      <w:r w:rsidR="00FF4742" w:rsidRPr="00AA0EAB">
        <w:t xml:space="preserve">projektą </w:t>
      </w:r>
      <w:r w:rsidR="00417F8F" w:rsidRPr="00AA0EAB">
        <w:t xml:space="preserve">užbaigus </w:t>
      </w:r>
      <w:r w:rsidR="000C3DD6" w:rsidRPr="00AA0EAB">
        <w:t xml:space="preserve">savo duomenų rinkinius atvers </w:t>
      </w:r>
      <w:r w:rsidR="00331903" w:rsidRPr="00AA0EAB">
        <w:t>didžioji dalis valstybės ir savivaldybės įstaigų</w:t>
      </w:r>
      <w:r w:rsidR="00331903" w:rsidRPr="00AA0EAB">
        <w:rPr>
          <w:rStyle w:val="FootnoteReference"/>
        </w:rPr>
        <w:footnoteReference w:id="178"/>
      </w:r>
      <w:r w:rsidR="00331903" w:rsidRPr="00AA0EAB">
        <w:t>.</w:t>
      </w:r>
    </w:p>
    <w:p w14:paraId="3F855553" w14:textId="192397F1" w:rsidR="00C63609" w:rsidRPr="00AA0EAB" w:rsidRDefault="00C63609" w:rsidP="000518B2">
      <w:pPr>
        <w:tabs>
          <w:tab w:val="left" w:pos="550"/>
        </w:tabs>
        <w:rPr>
          <w:b/>
          <w:bCs/>
          <w:i/>
          <w:iCs/>
        </w:rPr>
      </w:pPr>
      <w:r w:rsidRPr="00AA0EAB">
        <w:rPr>
          <w:b/>
          <w:bCs/>
          <w:i/>
          <w:iCs/>
        </w:rPr>
        <w:t>524 priemonė</w:t>
      </w:r>
    </w:p>
    <w:p w14:paraId="165B9A31" w14:textId="19E15305" w:rsidR="009C7F0E" w:rsidRPr="00AA0EAB" w:rsidRDefault="0001023F" w:rsidP="009C7F0E">
      <w:pPr>
        <w:tabs>
          <w:tab w:val="left" w:pos="550"/>
        </w:tabs>
      </w:pPr>
      <w:r w:rsidRPr="00AA0EAB">
        <w:t xml:space="preserve">Vertinimo metu baigti įgyvendinti du </w:t>
      </w:r>
      <w:r w:rsidR="000C3DD6" w:rsidRPr="00AA0EAB">
        <w:t xml:space="preserve">pagal priemonę vykdomi </w:t>
      </w:r>
      <w:r w:rsidRPr="00AA0EAB">
        <w:t xml:space="preserve">projektai, už kurių vykdymą buvo atsakingi IVPK ir </w:t>
      </w:r>
      <w:proofErr w:type="spellStart"/>
      <w:r w:rsidRPr="00AA0EAB">
        <w:t>MMB</w:t>
      </w:r>
      <w:proofErr w:type="spellEnd"/>
      <w:r w:rsidRPr="00AA0EAB">
        <w:t xml:space="preserve">. Pirmosios įstaigos įgyvendintas </w:t>
      </w:r>
      <w:r w:rsidR="000C3DD6" w:rsidRPr="00AA0EAB">
        <w:t xml:space="preserve">skaitmeninių įgūdžių ugdymo projektas </w:t>
      </w:r>
      <w:r w:rsidRPr="00AA0EAB">
        <w:t xml:space="preserve">„Prisijungusi Lietuva“ pasiekė aukštus gyventojų įtraukties rezultatus: </w:t>
      </w:r>
      <w:r w:rsidR="009C7F0E" w:rsidRPr="00AA0EAB">
        <w:t xml:space="preserve">sukurta ar atnaujinta daugiau negu 40 savarankiško IRT kompetencijų ugdymo programų, </w:t>
      </w:r>
      <w:r w:rsidR="00BB3F3D" w:rsidRPr="00AA0EAB">
        <w:t xml:space="preserve">jomis </w:t>
      </w:r>
      <w:r w:rsidR="009C7F0E" w:rsidRPr="00AA0EAB">
        <w:t xml:space="preserve">iki </w:t>
      </w:r>
      <w:r w:rsidR="00417F8F" w:rsidRPr="00AA0EAB">
        <w:t xml:space="preserve">projekto </w:t>
      </w:r>
      <w:r w:rsidR="009C7F0E" w:rsidRPr="00AA0EAB">
        <w:t xml:space="preserve">veiklų įgyvendinimo </w:t>
      </w:r>
      <w:r w:rsidR="009C7F0E" w:rsidRPr="00AA0EAB">
        <w:lastRenderedPageBreak/>
        <w:t xml:space="preserve">pabaigos pasinaudojo </w:t>
      </w:r>
      <w:r w:rsidR="00BB3F3D" w:rsidRPr="00AA0EAB">
        <w:t xml:space="preserve">daugiau kaip </w:t>
      </w:r>
      <w:r w:rsidR="009C7F0E" w:rsidRPr="00AA0EAB">
        <w:t>100</w:t>
      </w:r>
      <w:r w:rsidR="00BB3F3D" w:rsidRPr="00AA0EAB">
        <w:t> </w:t>
      </w:r>
      <w:r w:rsidR="009C7F0E" w:rsidRPr="00AA0EAB">
        <w:t>tūkst. gyventojų, o per visą įgyvendinimo laikotarpį projekto veiklose aktyviai dalyvavo per 500</w:t>
      </w:r>
      <w:r w:rsidR="00BB3F3D" w:rsidRPr="00AA0EAB">
        <w:t> </w:t>
      </w:r>
      <w:r w:rsidR="009C7F0E" w:rsidRPr="00AA0EAB">
        <w:t>tūkst. žmonių.</w:t>
      </w:r>
    </w:p>
    <w:p w14:paraId="3D868DF0" w14:textId="191653E5" w:rsidR="009C7F0E" w:rsidRPr="00AA0EAB" w:rsidRDefault="009C7F0E" w:rsidP="009C7F0E">
      <w:pPr>
        <w:tabs>
          <w:tab w:val="left" w:pos="550"/>
        </w:tabs>
      </w:pPr>
      <w:proofErr w:type="spellStart"/>
      <w:r w:rsidRPr="00AA0EAB">
        <w:t>MMB</w:t>
      </w:r>
      <w:proofErr w:type="spellEnd"/>
      <w:r w:rsidRPr="00AA0EAB">
        <w:t xml:space="preserve"> </w:t>
      </w:r>
      <w:r w:rsidR="00417F8F" w:rsidRPr="00AA0EAB">
        <w:t xml:space="preserve">projekte </w:t>
      </w:r>
      <w:r w:rsidRPr="00AA0EAB">
        <w:t>prie skatinimo naudotis internet</w:t>
      </w:r>
      <w:r w:rsidR="00BB28EF" w:rsidRPr="00AA0EAB">
        <w:t>u</w:t>
      </w:r>
      <w:r w:rsidRPr="00AA0EAB">
        <w:t xml:space="preserve"> </w:t>
      </w:r>
      <w:r w:rsidR="00417F8F" w:rsidRPr="00AA0EAB">
        <w:t xml:space="preserve">prisidėta atnaujinant </w:t>
      </w:r>
      <w:r w:rsidRPr="00AA0EAB">
        <w:t>kompiuterinę ir programin</w:t>
      </w:r>
      <w:r w:rsidR="002E2353" w:rsidRPr="00AA0EAB">
        <w:t>ę</w:t>
      </w:r>
      <w:r w:rsidRPr="00AA0EAB">
        <w:t xml:space="preserve"> įrang</w:t>
      </w:r>
      <w:r w:rsidR="006F0E43" w:rsidRPr="00AA0EAB">
        <w:t>ą</w:t>
      </w:r>
      <w:r w:rsidRPr="00AA0EAB">
        <w:t xml:space="preserve"> 1219 viešos</w:t>
      </w:r>
      <w:r w:rsidR="00BB3F3D" w:rsidRPr="00AA0EAB">
        <w:t>ios</w:t>
      </w:r>
      <w:r w:rsidR="006F0E43" w:rsidRPr="00AA0EAB">
        <w:t xml:space="preserve"> (sparčiojo)</w:t>
      </w:r>
      <w:r w:rsidRPr="00AA0EAB">
        <w:t xml:space="preserve"> interneto prieigos </w:t>
      </w:r>
      <w:r w:rsidR="00417F8F" w:rsidRPr="00AA0EAB">
        <w:t xml:space="preserve">taškų </w:t>
      </w:r>
      <w:r w:rsidRPr="00AA0EAB">
        <w:t xml:space="preserve">Lietuvos viešosiose bibliotekose. </w:t>
      </w:r>
      <w:r w:rsidR="006F0E43" w:rsidRPr="00AA0EAB">
        <w:t>Šiuose taškuose papildomai sudarytos galimybės dirbti su vaizdo ir garso ir (ar) grafine medžiaga, inžinerinius gebėjimus lavinančiais konstruktoriais, robotikos rinkiniais, virtualios</w:t>
      </w:r>
      <w:r w:rsidR="00BB3F3D" w:rsidRPr="00AA0EAB">
        <w:t>ios</w:t>
      </w:r>
      <w:r w:rsidR="006F0E43" w:rsidRPr="00AA0EAB">
        <w:t xml:space="preserve"> realybės </w:t>
      </w:r>
      <w:r w:rsidR="00417F8F" w:rsidRPr="00AA0EAB">
        <w:t xml:space="preserve">įrankiais </w:t>
      </w:r>
      <w:r w:rsidR="006F0E43" w:rsidRPr="00AA0EAB">
        <w:t>ir kitais įrenginiais</w:t>
      </w:r>
      <w:r w:rsidR="00BB3F3D" w:rsidRPr="00AA0EAB">
        <w:t>,</w:t>
      </w:r>
      <w:r w:rsidR="006F0E43" w:rsidRPr="00AA0EAB">
        <w:t xml:space="preserve"> suteikta </w:t>
      </w:r>
      <w:r w:rsidR="00BB3F3D" w:rsidRPr="00AA0EAB">
        <w:t xml:space="preserve">prieiga </w:t>
      </w:r>
      <w:r w:rsidR="006F0E43" w:rsidRPr="00AA0EAB">
        <w:t>prie kitų skaitmeninius įgūdžius lavinančių skaitmeninių mokymų programų.</w:t>
      </w:r>
    </w:p>
    <w:p w14:paraId="4B0D1314" w14:textId="69392352" w:rsidR="00C63609" w:rsidRPr="00AA0EAB" w:rsidRDefault="00C63609" w:rsidP="000518B2">
      <w:pPr>
        <w:tabs>
          <w:tab w:val="left" w:pos="550"/>
        </w:tabs>
        <w:rPr>
          <w:b/>
          <w:bCs/>
          <w:i/>
          <w:iCs/>
        </w:rPr>
      </w:pPr>
      <w:r w:rsidRPr="00AA0EAB">
        <w:rPr>
          <w:b/>
          <w:bCs/>
          <w:i/>
          <w:iCs/>
        </w:rPr>
        <w:t>525 priemonė</w:t>
      </w:r>
    </w:p>
    <w:p w14:paraId="500D0004" w14:textId="63954987" w:rsidR="00C63609" w:rsidRPr="00AA0EAB" w:rsidRDefault="006F0E43" w:rsidP="000518B2">
      <w:pPr>
        <w:tabs>
          <w:tab w:val="left" w:pos="550"/>
        </w:tabs>
      </w:pPr>
      <w:r w:rsidRPr="00AA0EAB">
        <w:t xml:space="preserve">Dėl kitose ataskaitos </w:t>
      </w:r>
      <w:r w:rsidR="00F24962" w:rsidRPr="00AA0EAB">
        <w:t>daly</w:t>
      </w:r>
      <w:r w:rsidRPr="00AA0EAB">
        <w:t>se minėtų sveikatos sektoriaus pertvarkų 2014–2020</w:t>
      </w:r>
      <w:r w:rsidR="00BB3F3D" w:rsidRPr="00AA0EAB">
        <w:t> </w:t>
      </w:r>
      <w:r w:rsidRPr="00AA0EAB">
        <w:t xml:space="preserve">m. laikotarpio SAM įgyvendinamų projektų pradžia vėlavo, tad Vertinimo metu visi </w:t>
      </w:r>
      <w:r w:rsidR="00BB3F3D" w:rsidRPr="00AA0EAB">
        <w:t xml:space="preserve">pagal </w:t>
      </w:r>
      <w:r w:rsidRPr="00AA0EAB">
        <w:t>priemon</w:t>
      </w:r>
      <w:r w:rsidR="00BB3F3D" w:rsidRPr="00AA0EAB">
        <w:t>ę</w:t>
      </w:r>
      <w:r w:rsidRPr="00AA0EAB">
        <w:t xml:space="preserve"> vykdomi projektai </w:t>
      </w:r>
      <w:r w:rsidR="00417F8F" w:rsidRPr="00AA0EAB">
        <w:t xml:space="preserve">tebėra </w:t>
      </w:r>
      <w:r w:rsidRPr="00AA0EAB">
        <w:t>įgyvendin</w:t>
      </w:r>
      <w:r w:rsidR="00417F8F" w:rsidRPr="00AA0EAB">
        <w:t>ami</w:t>
      </w:r>
      <w:r w:rsidR="00EE60A9" w:rsidRPr="00AA0EAB">
        <w:rPr>
          <w:rStyle w:val="FootnoteReference"/>
        </w:rPr>
        <w:footnoteReference w:id="179"/>
      </w:r>
      <w:r w:rsidRPr="00AA0EAB">
        <w:t xml:space="preserve"> – projektų rezultatai dar nėra pasiekti. </w:t>
      </w:r>
      <w:r w:rsidR="0062577F" w:rsidRPr="00AA0EAB">
        <w:t xml:space="preserve">Projektų finansavimo sutartyse numatoma sukurti 5 </w:t>
      </w:r>
      <w:r w:rsidR="00EF74A6" w:rsidRPr="00AA0EAB">
        <w:t>el.</w:t>
      </w:r>
      <w:r w:rsidR="00BB3F3D" w:rsidRPr="00AA0EAB">
        <w:t> </w:t>
      </w:r>
      <w:r w:rsidR="00EF74A6" w:rsidRPr="00AA0EAB">
        <w:t>paslaug</w:t>
      </w:r>
      <w:r w:rsidR="00BB28EF" w:rsidRPr="00AA0EAB">
        <w:t>a</w:t>
      </w:r>
      <w:r w:rsidR="0062577F" w:rsidRPr="00AA0EAB">
        <w:t>s</w:t>
      </w:r>
      <w:r w:rsidR="00BB3F3D" w:rsidRPr="00AA0EAB">
        <w:t>,</w:t>
      </w:r>
      <w:r w:rsidR="0062577F" w:rsidRPr="00AA0EAB">
        <w:t xml:space="preserve"> susijusi</w:t>
      </w:r>
      <w:r w:rsidR="00BB28EF" w:rsidRPr="00AA0EAB">
        <w:t>a</w:t>
      </w:r>
      <w:r w:rsidR="0062577F" w:rsidRPr="00AA0EAB">
        <w:t>s su e.</w:t>
      </w:r>
      <w:r w:rsidR="00BB3F3D" w:rsidRPr="00AA0EAB">
        <w:t> </w:t>
      </w:r>
      <w:r w:rsidR="0062577F" w:rsidRPr="00AA0EAB">
        <w:t xml:space="preserve">sveikatos sistemos duomenų (saugiu) prieinamumu, </w:t>
      </w:r>
      <w:r w:rsidR="00417F8F" w:rsidRPr="00AA0EAB">
        <w:t xml:space="preserve">išankstine pacientų registracija </w:t>
      </w:r>
      <w:r w:rsidR="0062577F" w:rsidRPr="00AA0EAB">
        <w:t xml:space="preserve">ir </w:t>
      </w:r>
      <w:r w:rsidR="00533C9E" w:rsidRPr="00AA0EAB">
        <w:t xml:space="preserve">efektyvesniu </w:t>
      </w:r>
      <w:r w:rsidR="00BB3F3D" w:rsidRPr="00AA0EAB">
        <w:t xml:space="preserve">keitimusi </w:t>
      </w:r>
      <w:r w:rsidR="0062577F" w:rsidRPr="00AA0EAB">
        <w:t xml:space="preserve">laboratorinių tyrimų </w:t>
      </w:r>
      <w:r w:rsidR="00533C9E" w:rsidRPr="00AA0EAB">
        <w:t>informacij</w:t>
      </w:r>
      <w:r w:rsidR="00BB3F3D" w:rsidRPr="00AA0EAB">
        <w:t>a</w:t>
      </w:r>
      <w:r w:rsidR="00533C9E" w:rsidRPr="00AA0EAB">
        <w:t xml:space="preserve">. Be to, </w:t>
      </w:r>
      <w:r w:rsidR="00BB3F3D" w:rsidRPr="00AA0EAB">
        <w:t xml:space="preserve">pagal </w:t>
      </w:r>
      <w:r w:rsidR="00533C9E" w:rsidRPr="00AA0EAB">
        <w:t>tri</w:t>
      </w:r>
      <w:r w:rsidR="00BB3F3D" w:rsidRPr="00AA0EAB">
        <w:t>s</w:t>
      </w:r>
      <w:r w:rsidR="00533C9E" w:rsidRPr="00AA0EAB">
        <w:t xml:space="preserve"> įgyvendinam</w:t>
      </w:r>
      <w:r w:rsidR="00BB3F3D" w:rsidRPr="00AA0EAB">
        <w:t>us</w:t>
      </w:r>
      <w:r w:rsidR="00533C9E" w:rsidRPr="00AA0EAB">
        <w:t xml:space="preserve"> projekt</w:t>
      </w:r>
      <w:r w:rsidR="00BB3F3D" w:rsidRPr="00AA0EAB">
        <w:t>us</w:t>
      </w:r>
      <w:r w:rsidR="00533C9E" w:rsidRPr="00AA0EAB">
        <w:t xml:space="preserve"> bus modernizuotos esamos </w:t>
      </w:r>
      <w:proofErr w:type="spellStart"/>
      <w:r w:rsidR="00D62FD1" w:rsidRPr="00AA0EAB">
        <w:t>IS</w:t>
      </w:r>
      <w:proofErr w:type="spellEnd"/>
      <w:r w:rsidR="00533C9E" w:rsidRPr="00AA0EAB">
        <w:t xml:space="preserve">, padidintas jų patogumas ir asmens duomenų </w:t>
      </w:r>
      <w:r w:rsidR="00417F8F" w:rsidRPr="00AA0EAB">
        <w:t xml:space="preserve">saugumo </w:t>
      </w:r>
      <w:r w:rsidR="00533C9E" w:rsidRPr="00AA0EAB">
        <w:t>brandos lygis</w:t>
      </w:r>
      <w:r w:rsidR="00BB3F3D" w:rsidRPr="00AA0EAB">
        <w:t>,</w:t>
      </w:r>
      <w:r w:rsidR="00533C9E" w:rsidRPr="00AA0EAB">
        <w:t xml:space="preserve"> </w:t>
      </w:r>
      <w:r w:rsidR="00BB28EF" w:rsidRPr="00AA0EAB">
        <w:t>tobulinamas</w:t>
      </w:r>
      <w:r w:rsidR="00533C9E" w:rsidRPr="00AA0EAB">
        <w:t xml:space="preserve"> jų tarpusavio sąveikumas.</w:t>
      </w:r>
    </w:p>
    <w:p w14:paraId="42F770D3" w14:textId="1DC683A1" w:rsidR="00C63609" w:rsidRPr="00AA0EAB" w:rsidRDefault="00C63609" w:rsidP="000518B2">
      <w:pPr>
        <w:tabs>
          <w:tab w:val="left" w:pos="550"/>
        </w:tabs>
        <w:rPr>
          <w:b/>
          <w:bCs/>
          <w:i/>
          <w:iCs/>
        </w:rPr>
      </w:pPr>
      <w:r w:rsidRPr="00AA0EAB">
        <w:rPr>
          <w:b/>
          <w:bCs/>
          <w:i/>
          <w:iCs/>
        </w:rPr>
        <w:t>526 priemonė</w:t>
      </w:r>
    </w:p>
    <w:p w14:paraId="63B479B9" w14:textId="6568E8A0" w:rsidR="00C63609" w:rsidRPr="00AA0EAB" w:rsidRDefault="00BB3F3D" w:rsidP="000518B2">
      <w:pPr>
        <w:tabs>
          <w:tab w:val="left" w:pos="550"/>
        </w:tabs>
      </w:pPr>
      <w:r w:rsidRPr="00AA0EAB">
        <w:t xml:space="preserve">Vertinimo metu užbaigti </w:t>
      </w:r>
      <w:r w:rsidR="00417F8F" w:rsidRPr="00AA0EAB">
        <w:t>5</w:t>
      </w:r>
      <w:r w:rsidRPr="00AA0EAB">
        <w:t xml:space="preserve"> pagal</w:t>
      </w:r>
      <w:r w:rsidR="00E75E81" w:rsidRPr="00AA0EAB">
        <w:t xml:space="preserve"> priemonę „Kultūros turinio skaitmeninimas ir sklaida“</w:t>
      </w:r>
      <w:r w:rsidR="00C50B77" w:rsidRPr="00AA0EAB">
        <w:t xml:space="preserve"> </w:t>
      </w:r>
      <w:r w:rsidRPr="00AA0EAB">
        <w:t xml:space="preserve">vykdomi </w:t>
      </w:r>
      <w:r w:rsidR="00C50B77" w:rsidRPr="00AA0EAB">
        <w:t>projektai, kuri</w:t>
      </w:r>
      <w:r w:rsidRPr="00AA0EAB">
        <w:t>uose</w:t>
      </w:r>
      <w:r w:rsidR="00C50B77" w:rsidRPr="00AA0EAB">
        <w:t xml:space="preserve"> sukurtos </w:t>
      </w:r>
      <w:r w:rsidR="001346B6" w:rsidRPr="00AA0EAB">
        <w:t xml:space="preserve">28 </w:t>
      </w:r>
      <w:r w:rsidR="00EF74A6" w:rsidRPr="00AA0EAB">
        <w:t>el.</w:t>
      </w:r>
      <w:r w:rsidRPr="00AA0EAB">
        <w:t> </w:t>
      </w:r>
      <w:r w:rsidR="00EF74A6" w:rsidRPr="00AA0EAB">
        <w:t>paslaug</w:t>
      </w:r>
      <w:r w:rsidR="001346B6" w:rsidRPr="00AA0EAB">
        <w:t>os</w:t>
      </w:r>
      <w:r w:rsidRPr="00AA0EAB">
        <w:t>, susijusios su</w:t>
      </w:r>
      <w:r w:rsidR="00417F8F" w:rsidRPr="00AA0EAB">
        <w:t xml:space="preserve"> </w:t>
      </w:r>
      <w:r w:rsidR="005B0C12" w:rsidRPr="00AA0EAB">
        <w:t xml:space="preserve">Lietuvos </w:t>
      </w:r>
      <w:r w:rsidR="001346B6" w:rsidRPr="00AA0EAB">
        <w:t>istorinio</w:t>
      </w:r>
      <w:r w:rsidR="006F7EBE" w:rsidRPr="00AA0EAB">
        <w:t xml:space="preserve">, </w:t>
      </w:r>
      <w:r w:rsidR="001346B6" w:rsidRPr="00AA0EAB">
        <w:t xml:space="preserve">kultūrinio </w:t>
      </w:r>
      <w:r w:rsidR="006F7EBE" w:rsidRPr="00AA0EAB">
        <w:t xml:space="preserve">ir audiovizualinio </w:t>
      </w:r>
      <w:r w:rsidR="001346B6" w:rsidRPr="00AA0EAB">
        <w:t>paveldo</w:t>
      </w:r>
      <w:r w:rsidR="005B0C12" w:rsidRPr="00AA0EAB">
        <w:t>, knygų ir kito skaitomojo turinio, Lietuvos valstybės archyvų saugomų doku</w:t>
      </w:r>
      <w:r w:rsidR="006F7EBE" w:rsidRPr="00AA0EAB">
        <w:t>mentų</w:t>
      </w:r>
      <w:r w:rsidR="001346B6" w:rsidRPr="00AA0EAB">
        <w:t xml:space="preserve"> </w:t>
      </w:r>
      <w:r w:rsidRPr="00AA0EAB">
        <w:t xml:space="preserve">skaitmeninimu </w:t>
      </w:r>
      <w:r w:rsidR="001346B6" w:rsidRPr="00AA0EAB">
        <w:t xml:space="preserve">ir </w:t>
      </w:r>
      <w:r w:rsidRPr="00AA0EAB">
        <w:t>populiarinimu</w:t>
      </w:r>
      <w:r w:rsidR="001346B6" w:rsidRPr="00AA0EAB">
        <w:t xml:space="preserve">, </w:t>
      </w:r>
      <w:r w:rsidR="006F7EBE" w:rsidRPr="00AA0EAB">
        <w:t xml:space="preserve">susietų informacinių sistemų ir platformų </w:t>
      </w:r>
      <w:r w:rsidR="00994EA7" w:rsidRPr="00AA0EAB">
        <w:t xml:space="preserve">prieinamumo ir patogumo </w:t>
      </w:r>
      <w:r w:rsidRPr="00AA0EAB">
        <w:t>didinimu</w:t>
      </w:r>
      <w:r w:rsidR="00AB403B" w:rsidRPr="00AA0EAB">
        <w:t xml:space="preserve">. </w:t>
      </w:r>
      <w:r w:rsidRPr="00AA0EAB">
        <w:t>Pagal į</w:t>
      </w:r>
      <w:r w:rsidR="00AB403B" w:rsidRPr="00AA0EAB">
        <w:t>gyvendint</w:t>
      </w:r>
      <w:r w:rsidRPr="00AA0EAB">
        <w:t>us</w:t>
      </w:r>
      <w:r w:rsidR="00AB403B" w:rsidRPr="00AA0EAB">
        <w:t xml:space="preserve"> projekt</w:t>
      </w:r>
      <w:r w:rsidRPr="00AA0EAB">
        <w:t>us</w:t>
      </w:r>
      <w:r w:rsidR="00AB403B" w:rsidRPr="00AA0EAB">
        <w:t xml:space="preserve"> taip </w:t>
      </w:r>
      <w:r w:rsidR="00BB28EF" w:rsidRPr="00AA0EAB">
        <w:t xml:space="preserve">pat </w:t>
      </w:r>
      <w:r w:rsidR="00AB403B" w:rsidRPr="00AA0EAB">
        <w:t>atlikt</w:t>
      </w:r>
      <w:r w:rsidR="00BB28EF" w:rsidRPr="00AA0EAB">
        <w:t>as</w:t>
      </w:r>
      <w:r w:rsidR="00E324EE" w:rsidRPr="00AA0EAB">
        <w:t xml:space="preserve"> jų veikimui reikalingos IRT infrastruktūros modernizavim</w:t>
      </w:r>
      <w:r w:rsidR="00BB28EF" w:rsidRPr="00AA0EAB">
        <w:t>as</w:t>
      </w:r>
      <w:r w:rsidR="00AB403B" w:rsidRPr="00AA0EAB">
        <w:t xml:space="preserve">, įsigyta ar modernizuota </w:t>
      </w:r>
      <w:r w:rsidRPr="00AA0EAB">
        <w:t xml:space="preserve">turiniui </w:t>
      </w:r>
      <w:r w:rsidR="00AB403B" w:rsidRPr="00AA0EAB">
        <w:t>skaitmenin</w:t>
      </w:r>
      <w:r w:rsidRPr="00AA0EAB">
        <w:t>t</w:t>
      </w:r>
      <w:r w:rsidR="00AB403B" w:rsidRPr="00AA0EAB">
        <w:t>i reikaling</w:t>
      </w:r>
      <w:r w:rsidRPr="00AA0EAB">
        <w:t>os</w:t>
      </w:r>
      <w:r w:rsidR="00AB403B" w:rsidRPr="00AA0EAB">
        <w:t xml:space="preserve"> įrang</w:t>
      </w:r>
      <w:r w:rsidRPr="00AA0EAB">
        <w:t>os</w:t>
      </w:r>
      <w:r w:rsidR="00A83FD5" w:rsidRPr="00AA0EAB">
        <w:t xml:space="preserve">, tačiau būtina pabrėžti, kad didžioji dalis susietų </w:t>
      </w:r>
      <w:proofErr w:type="spellStart"/>
      <w:r w:rsidR="00A83FD5" w:rsidRPr="00AA0EAB">
        <w:t>IS</w:t>
      </w:r>
      <w:proofErr w:type="spellEnd"/>
      <w:r w:rsidR="00A83FD5" w:rsidRPr="00AA0EAB">
        <w:t xml:space="preserve"> ir </w:t>
      </w:r>
      <w:r w:rsidR="00EF74A6" w:rsidRPr="00AA0EAB">
        <w:t>el.</w:t>
      </w:r>
      <w:r w:rsidRPr="00AA0EAB">
        <w:t> </w:t>
      </w:r>
      <w:r w:rsidR="00EF74A6" w:rsidRPr="00AA0EAB">
        <w:t>paslaug</w:t>
      </w:r>
      <w:r w:rsidR="00A83FD5" w:rsidRPr="00AA0EAB">
        <w:t xml:space="preserve">ų buvo perkeltos į centralizuotai valdomą valstybės </w:t>
      </w:r>
      <w:r w:rsidR="00417F8F" w:rsidRPr="00AA0EAB">
        <w:t xml:space="preserve">debesijos </w:t>
      </w:r>
      <w:r w:rsidR="00A83FD5" w:rsidRPr="00AA0EAB">
        <w:t>infrastruktūrą</w:t>
      </w:r>
      <w:r w:rsidR="006F7EBE" w:rsidRPr="00AA0EAB">
        <w:t>.</w:t>
      </w:r>
      <w:r w:rsidR="00AB403B" w:rsidRPr="00AA0EAB">
        <w:t xml:space="preserve"> </w:t>
      </w:r>
      <w:r w:rsidR="00FE0AA1" w:rsidRPr="00AA0EAB">
        <w:t>P</w:t>
      </w:r>
      <w:r w:rsidRPr="00AA0EAB">
        <w:t>agal šiuos p</w:t>
      </w:r>
      <w:r w:rsidR="00FE0AA1" w:rsidRPr="00AA0EAB">
        <w:t>rojekt</w:t>
      </w:r>
      <w:r w:rsidRPr="00AA0EAB">
        <w:t>us</w:t>
      </w:r>
      <w:r w:rsidR="00FE0AA1" w:rsidRPr="00AA0EAB">
        <w:t xml:space="preserve"> taip pat buvo plečiamas skaitmenintų kultūros paveldo objektų fondas, pavyzdžiui, vien </w:t>
      </w:r>
      <w:proofErr w:type="spellStart"/>
      <w:r w:rsidR="00FE0AA1" w:rsidRPr="00AA0EAB">
        <w:t>MMB</w:t>
      </w:r>
      <w:proofErr w:type="spellEnd"/>
      <w:r w:rsidR="00FE0AA1" w:rsidRPr="00AA0EAB">
        <w:t xml:space="preserve"> įgyvendinto </w:t>
      </w:r>
      <w:proofErr w:type="spellStart"/>
      <w:r w:rsidR="00FE0AA1" w:rsidRPr="00AA0EAB">
        <w:t>VEPIS</w:t>
      </w:r>
      <w:proofErr w:type="spellEnd"/>
      <w:r w:rsidR="00FE0AA1" w:rsidRPr="00AA0EAB">
        <w:t xml:space="preserve"> modernizavimo projekto metu buvo suskaitmeninta </w:t>
      </w:r>
      <w:r w:rsidR="00F7204D" w:rsidRPr="00AA0EAB">
        <w:t>daugiau kaip</w:t>
      </w:r>
      <w:r w:rsidR="00FE0AA1" w:rsidRPr="00AA0EAB">
        <w:t xml:space="preserve"> 200</w:t>
      </w:r>
      <w:r w:rsidR="00EE3150" w:rsidRPr="00AA0EAB">
        <w:t> </w:t>
      </w:r>
      <w:r w:rsidR="00BB28EF" w:rsidRPr="00AA0EAB">
        <w:t>tūkst.</w:t>
      </w:r>
      <w:r w:rsidR="00FE0AA1" w:rsidRPr="00AA0EAB">
        <w:t xml:space="preserve"> kultūros paveldo objektų.</w:t>
      </w:r>
    </w:p>
    <w:p w14:paraId="63D3827B" w14:textId="3A779B18" w:rsidR="00AB403B" w:rsidRPr="00AA0EAB" w:rsidRDefault="00BB28EF" w:rsidP="000518B2">
      <w:pPr>
        <w:tabs>
          <w:tab w:val="left" w:pos="550"/>
        </w:tabs>
      </w:pPr>
      <w:r w:rsidRPr="00AA0EAB">
        <w:t>Kit</w:t>
      </w:r>
      <w:r w:rsidR="00EE3150" w:rsidRPr="00AA0EAB">
        <w:t>uose</w:t>
      </w:r>
      <w:r w:rsidR="00AB403B" w:rsidRPr="00AA0EAB">
        <w:t xml:space="preserve"> 3 </w:t>
      </w:r>
      <w:r w:rsidR="00EE3150" w:rsidRPr="00AA0EAB">
        <w:t xml:space="preserve">projektuose </w:t>
      </w:r>
      <w:r w:rsidR="00AB403B" w:rsidRPr="00AA0EAB">
        <w:t>numato</w:t>
      </w:r>
      <w:r w:rsidR="00EE3150" w:rsidRPr="00AA0EAB">
        <w:t>ma</w:t>
      </w:r>
      <w:r w:rsidR="00AB403B" w:rsidRPr="00AA0EAB">
        <w:t xml:space="preserve"> sukurti dar 15 </w:t>
      </w:r>
      <w:r w:rsidR="00EF74A6" w:rsidRPr="00AA0EAB">
        <w:t>el.</w:t>
      </w:r>
      <w:r w:rsidR="00EE3150" w:rsidRPr="00AA0EAB">
        <w:t> </w:t>
      </w:r>
      <w:r w:rsidR="00EF74A6" w:rsidRPr="00AA0EAB">
        <w:t>paslaug</w:t>
      </w:r>
      <w:r w:rsidR="002349A0" w:rsidRPr="00AA0EAB">
        <w:t xml:space="preserve">ų, </w:t>
      </w:r>
      <w:r w:rsidR="00EE3150" w:rsidRPr="00AA0EAB">
        <w:t>kurių paskirtis –</w:t>
      </w:r>
      <w:r w:rsidR="002349A0" w:rsidRPr="00AA0EAB">
        <w:t xml:space="preserve"> </w:t>
      </w:r>
      <w:r w:rsidR="008D05E5" w:rsidRPr="00AA0EAB">
        <w:t>su</w:t>
      </w:r>
      <w:r w:rsidR="002349A0" w:rsidRPr="00AA0EAB">
        <w:t>skaitmeni</w:t>
      </w:r>
      <w:r w:rsidR="008D05E5" w:rsidRPr="00AA0EAB">
        <w:t>n</w:t>
      </w:r>
      <w:r w:rsidR="002349A0" w:rsidRPr="00AA0EAB">
        <w:t>to Lietuvos muziejų materialini</w:t>
      </w:r>
      <w:r w:rsidRPr="00AA0EAB">
        <w:t>ų</w:t>
      </w:r>
      <w:r w:rsidR="002349A0" w:rsidRPr="00AA0EAB">
        <w:t xml:space="preserve"> kultūrini</w:t>
      </w:r>
      <w:r w:rsidRPr="00AA0EAB">
        <w:t>ų</w:t>
      </w:r>
      <w:r w:rsidR="002349A0" w:rsidRPr="00AA0EAB">
        <w:t xml:space="preserve"> vertybių</w:t>
      </w:r>
      <w:r w:rsidR="00D62FD1" w:rsidRPr="00AA0EAB">
        <w:t>, LRT audiovizualinio turinio ir kito žmonėms su negalia pritaikyto tekstinio turinio</w:t>
      </w:r>
      <w:r w:rsidR="002349A0" w:rsidRPr="00AA0EAB">
        <w:t xml:space="preserve"> </w:t>
      </w:r>
      <w:r w:rsidR="001904E1" w:rsidRPr="00AA0EAB">
        <w:t>atvaizdavim</w:t>
      </w:r>
      <w:r w:rsidR="00EE3150" w:rsidRPr="00AA0EAB">
        <w:t>as</w:t>
      </w:r>
      <w:r w:rsidR="002349A0" w:rsidRPr="00AA0EAB">
        <w:t xml:space="preserve"> ir prieinamum</w:t>
      </w:r>
      <w:r w:rsidR="00EE3150" w:rsidRPr="00AA0EAB">
        <w:t>as</w:t>
      </w:r>
      <w:r w:rsidR="002349A0" w:rsidRPr="00AA0EAB">
        <w:t xml:space="preserve">. Kaip ir kitų </w:t>
      </w:r>
      <w:r w:rsidR="00EF74A6" w:rsidRPr="00AA0EAB">
        <w:t>el.</w:t>
      </w:r>
      <w:r w:rsidR="00EE3150" w:rsidRPr="00AA0EAB">
        <w:t> </w:t>
      </w:r>
      <w:r w:rsidR="00EF74A6" w:rsidRPr="00AA0EAB">
        <w:t>paslaug</w:t>
      </w:r>
      <w:r w:rsidR="002349A0" w:rsidRPr="00AA0EAB">
        <w:t xml:space="preserve">ų </w:t>
      </w:r>
      <w:r w:rsidR="00EE3150" w:rsidRPr="00AA0EAB">
        <w:t>kūrimo</w:t>
      </w:r>
      <w:r w:rsidR="002349A0" w:rsidRPr="00AA0EAB">
        <w:t xml:space="preserve"> projekt</w:t>
      </w:r>
      <w:r w:rsidR="00EE3150" w:rsidRPr="00AA0EAB">
        <w:t>uose</w:t>
      </w:r>
      <w:r w:rsidR="002349A0" w:rsidRPr="00AA0EAB">
        <w:t xml:space="preserve">, bus įsigyta </w:t>
      </w:r>
      <w:r w:rsidR="008D05E5" w:rsidRPr="00AA0EAB">
        <w:t xml:space="preserve">skaitmeninimo </w:t>
      </w:r>
      <w:r w:rsidR="001904E1" w:rsidRPr="00AA0EAB">
        <w:t xml:space="preserve">veikloms </w:t>
      </w:r>
      <w:r w:rsidR="00EE3150" w:rsidRPr="00AA0EAB">
        <w:t xml:space="preserve">reikalingos </w:t>
      </w:r>
      <w:r w:rsidR="001904E1" w:rsidRPr="00AA0EAB">
        <w:t>technin</w:t>
      </w:r>
      <w:r w:rsidRPr="00AA0EAB">
        <w:t>ė</w:t>
      </w:r>
      <w:r w:rsidR="00EE3150" w:rsidRPr="00AA0EAB">
        <w:t>s</w:t>
      </w:r>
      <w:r w:rsidR="001904E1" w:rsidRPr="00AA0EAB">
        <w:t xml:space="preserve"> ir programinė</w:t>
      </w:r>
      <w:r w:rsidR="00EE3150" w:rsidRPr="00AA0EAB">
        <w:t>s</w:t>
      </w:r>
      <w:r w:rsidRPr="00AA0EAB">
        <w:t xml:space="preserve"> </w:t>
      </w:r>
      <w:r w:rsidR="00EE3150" w:rsidRPr="00AA0EAB">
        <w:t>įrangos</w:t>
      </w:r>
      <w:r w:rsidR="001904E1" w:rsidRPr="00AA0EAB">
        <w:t xml:space="preserve">, </w:t>
      </w:r>
      <w:r w:rsidR="00D62FD1" w:rsidRPr="00AA0EAB">
        <w:t xml:space="preserve">modernizuotos </w:t>
      </w:r>
      <w:r w:rsidR="008D05E5" w:rsidRPr="00AA0EAB">
        <w:t xml:space="preserve">ir tarpusavyje integruotos </w:t>
      </w:r>
      <w:r w:rsidR="00D62FD1" w:rsidRPr="00AA0EAB">
        <w:t xml:space="preserve">esamos </w:t>
      </w:r>
      <w:proofErr w:type="spellStart"/>
      <w:r w:rsidR="00D62FD1" w:rsidRPr="00AA0EAB">
        <w:t>IS</w:t>
      </w:r>
      <w:proofErr w:type="spellEnd"/>
      <w:r w:rsidR="00D62FD1" w:rsidRPr="00AA0EAB">
        <w:t>.</w:t>
      </w:r>
    </w:p>
    <w:p w14:paraId="3692F83B" w14:textId="1DAE9DED" w:rsidR="00C63609" w:rsidRPr="00AA0EAB" w:rsidRDefault="00C63609" w:rsidP="000518B2">
      <w:pPr>
        <w:tabs>
          <w:tab w:val="left" w:pos="550"/>
        </w:tabs>
        <w:rPr>
          <w:b/>
          <w:bCs/>
          <w:i/>
          <w:iCs/>
        </w:rPr>
      </w:pPr>
      <w:r w:rsidRPr="00AA0EAB">
        <w:rPr>
          <w:b/>
          <w:bCs/>
          <w:i/>
          <w:iCs/>
        </w:rPr>
        <w:t>527 priemonė</w:t>
      </w:r>
    </w:p>
    <w:p w14:paraId="4EED6044" w14:textId="6C5EDB42" w:rsidR="00C63609" w:rsidRPr="00AA0EAB" w:rsidRDefault="00983FDF" w:rsidP="000518B2">
      <w:pPr>
        <w:tabs>
          <w:tab w:val="left" w:pos="550"/>
        </w:tabs>
      </w:pPr>
      <w:r w:rsidRPr="00AA0EAB">
        <w:t xml:space="preserve">Pagal priemonę įgyvendinus visus </w:t>
      </w:r>
      <w:r w:rsidR="00736FD0" w:rsidRPr="00AA0EAB">
        <w:t>5</w:t>
      </w:r>
      <w:r w:rsidRPr="00AA0EAB">
        <w:t xml:space="preserve"> numatytus projektus</w:t>
      </w:r>
      <w:r w:rsidR="00EE3150" w:rsidRPr="00AA0EAB">
        <w:t>,</w:t>
      </w:r>
      <w:r w:rsidRPr="00AA0EAB">
        <w:t xml:space="preserve"> </w:t>
      </w:r>
      <w:r w:rsidR="0086438F" w:rsidRPr="00AA0EAB">
        <w:t xml:space="preserve">sukurtos 24 </w:t>
      </w:r>
      <w:r w:rsidR="00EF74A6" w:rsidRPr="00AA0EAB">
        <w:t>el.</w:t>
      </w:r>
      <w:r w:rsidR="00EE3150" w:rsidRPr="00AA0EAB">
        <w:t> </w:t>
      </w:r>
      <w:r w:rsidR="00EF74A6" w:rsidRPr="00AA0EAB">
        <w:t>paslaug</w:t>
      </w:r>
      <w:r w:rsidR="0086438F" w:rsidRPr="00AA0EAB">
        <w:t xml:space="preserve">os, kurios gyventojams ir verslui </w:t>
      </w:r>
      <w:r w:rsidR="00EE3150" w:rsidRPr="00AA0EAB">
        <w:t xml:space="preserve">sudaro sąlygas </w:t>
      </w:r>
      <w:r w:rsidR="0086438F" w:rsidRPr="00AA0EAB">
        <w:t>naudotis šnekam</w:t>
      </w:r>
      <w:r w:rsidR="00EE3150" w:rsidRPr="00AA0EAB">
        <w:t>osios</w:t>
      </w:r>
      <w:r w:rsidR="0086438F" w:rsidRPr="00AA0EAB">
        <w:t xml:space="preserve"> lietuvių kalb</w:t>
      </w:r>
      <w:r w:rsidR="00EE3150" w:rsidRPr="00AA0EAB">
        <w:t>o</w:t>
      </w:r>
      <w:r w:rsidR="0086438F" w:rsidRPr="00AA0EAB">
        <w:t xml:space="preserve">s IRT </w:t>
      </w:r>
      <w:r w:rsidR="00EE3150" w:rsidRPr="00AA0EAB">
        <w:t>sprendi</w:t>
      </w:r>
      <w:r w:rsidR="000C7564" w:rsidRPr="00AA0EAB">
        <w:t>m</w:t>
      </w:r>
      <w:r w:rsidR="00EE3150" w:rsidRPr="00AA0EAB">
        <w:t>ais</w:t>
      </w:r>
      <w:r w:rsidR="0086438F" w:rsidRPr="00AA0EAB">
        <w:t xml:space="preserve">, </w:t>
      </w:r>
      <w:r w:rsidR="00EE3150" w:rsidRPr="00AA0EAB">
        <w:t xml:space="preserve">skaitmeniniais </w:t>
      </w:r>
      <w:r w:rsidR="0086438F" w:rsidRPr="00AA0EAB">
        <w:t xml:space="preserve">lietuvių kalbos </w:t>
      </w:r>
      <w:r w:rsidR="00424860" w:rsidRPr="00AA0EAB">
        <w:t>sintaksinės</w:t>
      </w:r>
      <w:r w:rsidR="00EE3150" w:rsidRPr="00AA0EAB">
        <w:t xml:space="preserve"> ir </w:t>
      </w:r>
      <w:r w:rsidR="0086438F" w:rsidRPr="00AA0EAB">
        <w:t xml:space="preserve">semantinės analizės ir </w:t>
      </w:r>
      <w:r w:rsidR="00424860" w:rsidRPr="00AA0EAB">
        <w:t>transkribavimo</w:t>
      </w:r>
      <w:r w:rsidR="0086438F" w:rsidRPr="00AA0EAB">
        <w:t xml:space="preserve">, mašininio vertimo, </w:t>
      </w:r>
      <w:r w:rsidR="0086438F" w:rsidRPr="00AA0EAB">
        <w:lastRenderedPageBreak/>
        <w:t>prieigos prie žodynų e.</w:t>
      </w:r>
      <w:r w:rsidR="00EE3150" w:rsidRPr="00AA0EAB">
        <w:t> įrankiais</w:t>
      </w:r>
      <w:r w:rsidR="0086438F" w:rsidRPr="00AA0EAB">
        <w:t xml:space="preserve"> </w:t>
      </w:r>
      <w:r w:rsidR="00424860" w:rsidRPr="00AA0EAB">
        <w:t xml:space="preserve">ir kitais lietuvių kalbos IT ištekliais. </w:t>
      </w:r>
      <w:r w:rsidR="00EE3150" w:rsidRPr="00AA0EAB">
        <w:t>Be to, įgyvendinant šiuos</w:t>
      </w:r>
      <w:r w:rsidR="00016004" w:rsidRPr="00AA0EAB">
        <w:t xml:space="preserve"> projekt</w:t>
      </w:r>
      <w:r w:rsidR="00EE3150" w:rsidRPr="00AA0EAB">
        <w:t>us</w:t>
      </w:r>
      <w:r w:rsidR="00016004" w:rsidRPr="00AA0EAB">
        <w:t xml:space="preserve"> buvo modernizuot</w:t>
      </w:r>
      <w:r w:rsidR="0061498F" w:rsidRPr="00AA0EAB">
        <w:t>o</w:t>
      </w:r>
      <w:r w:rsidR="00016004" w:rsidRPr="00AA0EAB">
        <w:t xml:space="preserve">s ir išplėstos esamos IT išteklių platformos siekiant </w:t>
      </w:r>
      <w:r w:rsidR="008D05E5" w:rsidRPr="00AA0EAB">
        <w:t xml:space="preserve">vieno langelio principu </w:t>
      </w:r>
      <w:r w:rsidR="00016004" w:rsidRPr="00AA0EAB">
        <w:t>integruoti visas</w:t>
      </w:r>
      <w:r w:rsidR="0061498F" w:rsidRPr="00AA0EAB">
        <w:t xml:space="preserve"> naujai kuriamas</w:t>
      </w:r>
      <w:r w:rsidR="00016004" w:rsidRPr="00AA0EAB">
        <w:t xml:space="preserve"> </w:t>
      </w:r>
      <w:r w:rsidR="00EF74A6" w:rsidRPr="00AA0EAB">
        <w:t>el.</w:t>
      </w:r>
      <w:r w:rsidR="00EE3150" w:rsidRPr="00AA0EAB">
        <w:t> </w:t>
      </w:r>
      <w:r w:rsidR="00EF74A6" w:rsidRPr="00AA0EAB">
        <w:t>paslaug</w:t>
      </w:r>
      <w:r w:rsidR="00016004" w:rsidRPr="00AA0EAB">
        <w:t xml:space="preserve">as ir didinti bendrą </w:t>
      </w:r>
      <w:r w:rsidR="00EF74A6" w:rsidRPr="00AA0EAB">
        <w:t>el.</w:t>
      </w:r>
      <w:r w:rsidR="00EE3150" w:rsidRPr="00AA0EAB">
        <w:t> </w:t>
      </w:r>
      <w:r w:rsidR="00EF74A6" w:rsidRPr="00AA0EAB">
        <w:t>paslaug</w:t>
      </w:r>
      <w:r w:rsidR="00016004" w:rsidRPr="00AA0EAB">
        <w:t>ų prieinamumą</w:t>
      </w:r>
      <w:r w:rsidR="0061498F" w:rsidRPr="00AA0EAB">
        <w:t xml:space="preserve"> ir pritaikymą vartotojų poreikiams</w:t>
      </w:r>
      <w:r w:rsidR="00016004" w:rsidRPr="00AA0EAB">
        <w:t>.</w:t>
      </w:r>
    </w:p>
    <w:p w14:paraId="6F2B63E9" w14:textId="03930260" w:rsidR="00C63609" w:rsidRPr="00AA0EAB" w:rsidRDefault="00C63609" w:rsidP="0061498F">
      <w:pPr>
        <w:keepNext/>
        <w:keepLines/>
        <w:tabs>
          <w:tab w:val="left" w:pos="550"/>
        </w:tabs>
        <w:rPr>
          <w:b/>
          <w:bCs/>
          <w:i/>
          <w:iCs/>
        </w:rPr>
      </w:pPr>
      <w:r w:rsidRPr="00AA0EAB">
        <w:rPr>
          <w:b/>
          <w:bCs/>
          <w:i/>
          <w:iCs/>
        </w:rPr>
        <w:t>528 priemonė</w:t>
      </w:r>
    </w:p>
    <w:p w14:paraId="39CEBF0B" w14:textId="23D371A4" w:rsidR="00C63609" w:rsidRPr="00AA0EAB" w:rsidRDefault="0061498F" w:rsidP="0061498F">
      <w:pPr>
        <w:keepNext/>
        <w:keepLines/>
        <w:tabs>
          <w:tab w:val="left" w:pos="550"/>
        </w:tabs>
      </w:pPr>
      <w:r w:rsidRPr="00AA0EAB">
        <w:t xml:space="preserve">Vertinimo metu baigtas įgyvendinti vienas iš dviejų </w:t>
      </w:r>
      <w:r w:rsidR="00EE3150" w:rsidRPr="00AA0EAB">
        <w:t xml:space="preserve">priemonės </w:t>
      </w:r>
      <w:r w:rsidRPr="00AA0EAB">
        <w:t xml:space="preserve">„Intelektinės transporto paslaugos ir taikomieji sprendimai“ projektų, kurio pagrindinis rezultatas </w:t>
      </w:r>
      <w:r w:rsidR="009B65BA" w:rsidRPr="00AA0EAB">
        <w:t>– 2</w:t>
      </w:r>
      <w:r w:rsidRPr="00AA0EAB">
        <w:t xml:space="preserve"> </w:t>
      </w:r>
      <w:r w:rsidR="00EF74A6" w:rsidRPr="00AA0EAB">
        <w:t>el.</w:t>
      </w:r>
      <w:r w:rsidR="00EE3150" w:rsidRPr="00AA0EAB">
        <w:t> </w:t>
      </w:r>
      <w:r w:rsidR="00EF74A6" w:rsidRPr="00AA0EAB">
        <w:t>paslaug</w:t>
      </w:r>
      <w:r w:rsidRPr="00AA0EAB">
        <w:t>os</w:t>
      </w:r>
      <w:r w:rsidR="005D1960" w:rsidRPr="00AA0EAB">
        <w:t>, sudarančios sąlygas LAKD teikti atvirą prieigą prie valstybinės ir vietinės reikšmės kelių duomenų. Įgyvendinus antrąjį</w:t>
      </w:r>
      <w:r w:rsidR="009B65BA" w:rsidRPr="00AA0EAB">
        <w:t>,</w:t>
      </w:r>
      <w:r w:rsidR="005D1960" w:rsidRPr="00AA0EAB">
        <w:t xml:space="preserve"> </w:t>
      </w:r>
      <w:proofErr w:type="spellStart"/>
      <w:r w:rsidR="009B65BA" w:rsidRPr="00AA0EAB">
        <w:t>LTSA</w:t>
      </w:r>
      <w:proofErr w:type="spellEnd"/>
      <w:r w:rsidR="009B65BA" w:rsidRPr="00AA0EAB">
        <w:t xml:space="preserve"> </w:t>
      </w:r>
      <w:r w:rsidR="005D1960" w:rsidRPr="00AA0EAB">
        <w:t>projektą</w:t>
      </w:r>
      <w:r w:rsidR="009B65BA" w:rsidRPr="00AA0EAB">
        <w:t xml:space="preserve"> bus</w:t>
      </w:r>
      <w:r w:rsidR="005D1960" w:rsidRPr="00AA0EAB">
        <w:t xml:space="preserve"> </w:t>
      </w:r>
      <w:r w:rsidR="00EE3150" w:rsidRPr="00AA0EAB">
        <w:t>visiškai</w:t>
      </w:r>
      <w:r w:rsidR="009040C4" w:rsidRPr="00AA0EAB">
        <w:t xml:space="preserve"> </w:t>
      </w:r>
      <w:r w:rsidR="009B65BA" w:rsidRPr="00AA0EAB">
        <w:t xml:space="preserve">centralizuotos skirtingos </w:t>
      </w:r>
      <w:r w:rsidR="005D1960" w:rsidRPr="00AA0EAB">
        <w:t xml:space="preserve">kelių ir </w:t>
      </w:r>
      <w:r w:rsidR="00076A3F" w:rsidRPr="00AA0EAB">
        <w:t>geležinkelio</w:t>
      </w:r>
      <w:r w:rsidR="005D1960" w:rsidRPr="00AA0EAB">
        <w:t xml:space="preserve"> transporto</w:t>
      </w:r>
      <w:r w:rsidR="00076A3F" w:rsidRPr="00AA0EAB">
        <w:t xml:space="preserve"> </w:t>
      </w:r>
      <w:proofErr w:type="spellStart"/>
      <w:r w:rsidR="005D1960" w:rsidRPr="00AA0EAB">
        <w:t>IS</w:t>
      </w:r>
      <w:proofErr w:type="spellEnd"/>
      <w:r w:rsidR="005D1960" w:rsidRPr="00AA0EAB">
        <w:t xml:space="preserve">, </w:t>
      </w:r>
      <w:r w:rsidR="00EE3150" w:rsidRPr="00AA0EAB">
        <w:t>be to, bus</w:t>
      </w:r>
      <w:r w:rsidR="005D1960" w:rsidRPr="00AA0EAB">
        <w:t xml:space="preserve"> sukur</w:t>
      </w:r>
      <w:r w:rsidR="00EE3150" w:rsidRPr="00AA0EAB">
        <w:t>ta</w:t>
      </w:r>
      <w:r w:rsidR="005D1960" w:rsidRPr="00AA0EAB">
        <w:t xml:space="preserve"> 13 naujų e.</w:t>
      </w:r>
      <w:r w:rsidR="00EE3150" w:rsidRPr="00AA0EAB">
        <w:t> </w:t>
      </w:r>
      <w:r w:rsidR="00076A3F" w:rsidRPr="00AA0EAB">
        <w:t xml:space="preserve">konsultavimo ir informavimo </w:t>
      </w:r>
      <w:r w:rsidR="005D1960" w:rsidRPr="00AA0EAB">
        <w:t>paslaugų</w:t>
      </w:r>
      <w:r w:rsidR="00076A3F" w:rsidRPr="00AA0EAB">
        <w:t>.</w:t>
      </w:r>
    </w:p>
    <w:p w14:paraId="4590706F" w14:textId="4B83DC3E" w:rsidR="00C63609" w:rsidRPr="00AA0EAB" w:rsidRDefault="00C63609" w:rsidP="000518B2">
      <w:pPr>
        <w:tabs>
          <w:tab w:val="left" w:pos="550"/>
        </w:tabs>
        <w:rPr>
          <w:b/>
          <w:bCs/>
          <w:i/>
          <w:iCs/>
        </w:rPr>
      </w:pPr>
      <w:r w:rsidRPr="00AA0EAB">
        <w:rPr>
          <w:b/>
          <w:bCs/>
          <w:i/>
          <w:iCs/>
        </w:rPr>
        <w:t>529 priemonė</w:t>
      </w:r>
    </w:p>
    <w:p w14:paraId="1CA508CC" w14:textId="47C23AA6" w:rsidR="00C63609" w:rsidRPr="00AA0EAB" w:rsidRDefault="00EE3150" w:rsidP="000518B2">
      <w:pPr>
        <w:tabs>
          <w:tab w:val="left" w:pos="550"/>
        </w:tabs>
      </w:pPr>
      <w:r w:rsidRPr="00AA0EAB">
        <w:t xml:space="preserve">Finansavimo priemone </w:t>
      </w:r>
      <w:r w:rsidR="00024031" w:rsidRPr="00AA0EAB">
        <w:t xml:space="preserve">„Pažangių elektroninių paslaugų kūrimas“ sukurtas (ir planuojamas) </w:t>
      </w:r>
      <w:r w:rsidR="000A57F4" w:rsidRPr="00AA0EAB">
        <w:t>plačiausias spektras produktų (</w:t>
      </w:r>
      <w:r w:rsidR="00EF74A6" w:rsidRPr="00AA0EAB">
        <w:t>el.</w:t>
      </w:r>
      <w:r w:rsidRPr="00AA0EAB">
        <w:t> </w:t>
      </w:r>
      <w:r w:rsidR="00EF74A6" w:rsidRPr="00AA0EAB">
        <w:t>paslaug</w:t>
      </w:r>
      <w:r w:rsidR="000A57F4" w:rsidRPr="00AA0EAB">
        <w:t>ų)</w:t>
      </w:r>
      <w:r w:rsidR="00753375" w:rsidRPr="00AA0EAB">
        <w:t>,</w:t>
      </w:r>
      <w:r w:rsidR="00D12CF1" w:rsidRPr="00AA0EAB">
        <w:t xml:space="preserve"> </w:t>
      </w:r>
      <w:r w:rsidR="00F10531" w:rsidRPr="00AA0EAB">
        <w:t>leidusių padaryti</w:t>
      </w:r>
      <w:r w:rsidR="00D12CF1" w:rsidRPr="00AA0EAB">
        <w:t xml:space="preserve"> </w:t>
      </w:r>
      <w:r w:rsidR="00F10531" w:rsidRPr="00AA0EAB">
        <w:t xml:space="preserve">viešųjų ir administracinių paslaugų </w:t>
      </w:r>
      <w:r w:rsidR="00324898" w:rsidRPr="00AA0EAB">
        <w:t xml:space="preserve">perkėlimo </w:t>
      </w:r>
      <w:r w:rsidR="00F10531" w:rsidRPr="00AA0EAB">
        <w:t>į skaitmeninę erdvę pažangą</w:t>
      </w:r>
      <w:r w:rsidR="000A57F4" w:rsidRPr="00AA0EAB">
        <w:t xml:space="preserve">. </w:t>
      </w:r>
      <w:r w:rsidR="00324898" w:rsidRPr="00AA0EAB">
        <w:t xml:space="preserve">Visuose </w:t>
      </w:r>
      <w:r w:rsidR="008E2AB6" w:rsidRPr="00AA0EAB">
        <w:t>projekt</w:t>
      </w:r>
      <w:r w:rsidR="00324898" w:rsidRPr="00AA0EAB">
        <w:t>uose</w:t>
      </w:r>
      <w:r w:rsidR="008E2AB6" w:rsidRPr="00AA0EAB">
        <w:t xml:space="preserve"> siekiama sukurti vieno langelio principu </w:t>
      </w:r>
      <w:r w:rsidR="00324898" w:rsidRPr="00AA0EAB">
        <w:t xml:space="preserve">veikiančių </w:t>
      </w:r>
      <w:r w:rsidR="00EF74A6" w:rsidRPr="00AA0EAB">
        <w:t>el.</w:t>
      </w:r>
      <w:r w:rsidR="00324898" w:rsidRPr="00AA0EAB">
        <w:t> paslaugų</w:t>
      </w:r>
      <w:r w:rsidR="008E2AB6" w:rsidRPr="00AA0EAB">
        <w:t xml:space="preserve">. </w:t>
      </w:r>
      <w:r w:rsidR="000A57F4" w:rsidRPr="00AA0EAB">
        <w:t xml:space="preserve">Vertinimo metu, įgyvendinus </w:t>
      </w:r>
      <w:r w:rsidR="006F74F1" w:rsidRPr="00AA0EAB">
        <w:t>1</w:t>
      </w:r>
      <w:r w:rsidR="00156986" w:rsidRPr="00AA0EAB">
        <w:t>2</w:t>
      </w:r>
      <w:r w:rsidR="006F74F1" w:rsidRPr="00AA0EAB">
        <w:t xml:space="preserve"> </w:t>
      </w:r>
      <w:r w:rsidR="000A57F4" w:rsidRPr="00AA0EAB">
        <w:t>projekt</w:t>
      </w:r>
      <w:r w:rsidR="006F74F1" w:rsidRPr="00AA0EAB">
        <w:t>ų</w:t>
      </w:r>
      <w:r w:rsidR="00BB28EF" w:rsidRPr="00AA0EAB">
        <w:t>,</w:t>
      </w:r>
      <w:r w:rsidR="000A57F4" w:rsidRPr="00AA0EAB">
        <w:t xml:space="preserve"> sukurtos </w:t>
      </w:r>
      <w:r w:rsidR="00156986" w:rsidRPr="00AA0EAB">
        <w:t>56</w:t>
      </w:r>
      <w:r w:rsidR="000A57F4" w:rsidRPr="00AA0EAB">
        <w:t xml:space="preserve"> </w:t>
      </w:r>
      <w:r w:rsidR="00EF74A6" w:rsidRPr="00AA0EAB">
        <w:t>el.</w:t>
      </w:r>
      <w:r w:rsidR="00324898" w:rsidRPr="00AA0EAB">
        <w:t> </w:t>
      </w:r>
      <w:r w:rsidR="00EF74A6" w:rsidRPr="00AA0EAB">
        <w:t>paslaug</w:t>
      </w:r>
      <w:r w:rsidR="009B65BA" w:rsidRPr="00AA0EAB">
        <w:t>o</w:t>
      </w:r>
      <w:r w:rsidR="000A57F4" w:rsidRPr="00AA0EAB">
        <w:t>s, kurios leidžia</w:t>
      </w:r>
      <w:r w:rsidR="006F74F1" w:rsidRPr="00AA0EAB">
        <w:t xml:space="preserve"> gyventojams ir verslui:</w:t>
      </w:r>
    </w:p>
    <w:p w14:paraId="33F96B43" w14:textId="6B3CBF80" w:rsidR="00052C0C" w:rsidRPr="00AA0EAB" w:rsidRDefault="00052C0C" w:rsidP="008F3C7B">
      <w:pPr>
        <w:pStyle w:val="bullet"/>
      </w:pPr>
      <w:r w:rsidRPr="00AA0EAB">
        <w:t>elektroniniu būdu kreiptis dėl vartotojų teisių pažeidimų;</w:t>
      </w:r>
    </w:p>
    <w:p w14:paraId="0294C4FB" w14:textId="4A685AAA" w:rsidR="00052C0C" w:rsidRPr="00AA0EAB" w:rsidRDefault="00052C0C" w:rsidP="008F3C7B">
      <w:pPr>
        <w:pStyle w:val="bullet"/>
      </w:pPr>
      <w:r w:rsidRPr="00AA0EAB">
        <w:t>gauti aktualią informaciją apie kenksmingų organizmų plitimą;</w:t>
      </w:r>
    </w:p>
    <w:p w14:paraId="206AFF88" w14:textId="7ED738A0" w:rsidR="00156986" w:rsidRPr="00AA0EAB" w:rsidRDefault="00324898" w:rsidP="00156986">
      <w:pPr>
        <w:pStyle w:val="bullet"/>
      </w:pPr>
      <w:r w:rsidRPr="00AA0EAB">
        <w:t xml:space="preserve">naudotis </w:t>
      </w:r>
      <w:r w:rsidR="00156986" w:rsidRPr="00AA0EAB">
        <w:t>į skaitmeninę erdvę perkelto</w:t>
      </w:r>
      <w:r w:rsidRPr="00AA0EAB">
        <w:t>mi</w:t>
      </w:r>
      <w:r w:rsidR="00156986" w:rsidRPr="00AA0EAB">
        <w:t>s pagrindinė</w:t>
      </w:r>
      <w:r w:rsidRPr="00AA0EAB">
        <w:t>mi</w:t>
      </w:r>
      <w:r w:rsidR="00156986" w:rsidRPr="00AA0EAB">
        <w:t>s teisinės informacijos ir teisinės pagalbos paslaugo</w:t>
      </w:r>
      <w:r w:rsidRPr="00AA0EAB">
        <w:t>mi</w:t>
      </w:r>
      <w:r w:rsidR="00156986" w:rsidRPr="00AA0EAB">
        <w:t>s;</w:t>
      </w:r>
    </w:p>
    <w:p w14:paraId="20558A48" w14:textId="2ACDC1AA" w:rsidR="00052C0C" w:rsidRPr="00AA0EAB" w:rsidRDefault="00052C0C" w:rsidP="008F3C7B">
      <w:pPr>
        <w:pStyle w:val="bullet"/>
      </w:pPr>
      <w:r w:rsidRPr="00AA0EAB">
        <w:t>naudotis atvertais erdviniais duomenimis;</w:t>
      </w:r>
    </w:p>
    <w:p w14:paraId="328B6DAD" w14:textId="7DF925B6" w:rsidR="00156986" w:rsidRPr="00AA0EAB" w:rsidRDefault="00324898" w:rsidP="00156986">
      <w:pPr>
        <w:pStyle w:val="bullet"/>
      </w:pPr>
      <w:r w:rsidRPr="00AA0EAB">
        <w:t xml:space="preserve">naudotis </w:t>
      </w:r>
      <w:r w:rsidR="00156986" w:rsidRPr="00AA0EAB">
        <w:t>patobulinta verslo konsultacijų paslaugų platforma;</w:t>
      </w:r>
    </w:p>
    <w:p w14:paraId="0CA6AF5F" w14:textId="77777777" w:rsidR="00052C0C" w:rsidRPr="00AA0EAB" w:rsidRDefault="00052C0C" w:rsidP="008F3C7B">
      <w:pPr>
        <w:pStyle w:val="bullet"/>
      </w:pPr>
      <w:r w:rsidRPr="00AA0EAB">
        <w:t>patogiai atlikti mokesčių administravimo veiklas;</w:t>
      </w:r>
    </w:p>
    <w:p w14:paraId="71A2975E" w14:textId="7E96117E" w:rsidR="00052C0C" w:rsidRPr="00AA0EAB" w:rsidRDefault="00324898" w:rsidP="008F3C7B">
      <w:pPr>
        <w:pStyle w:val="bullet"/>
      </w:pPr>
      <w:r w:rsidRPr="00AA0EAB">
        <w:t>patogiau gauti</w:t>
      </w:r>
      <w:r w:rsidR="00052C0C" w:rsidRPr="00AA0EAB">
        <w:t xml:space="preserve"> baudžiamojo proceso </w:t>
      </w:r>
      <w:r w:rsidRPr="00AA0EAB">
        <w:t xml:space="preserve">informaciją </w:t>
      </w:r>
      <w:r w:rsidR="00052C0C" w:rsidRPr="00AA0EAB">
        <w:t>ir aktuali</w:t>
      </w:r>
      <w:r w:rsidRPr="00AA0EAB">
        <w:t>us</w:t>
      </w:r>
      <w:r w:rsidR="00052C0C" w:rsidRPr="00AA0EAB">
        <w:t xml:space="preserve"> dokument</w:t>
      </w:r>
      <w:r w:rsidRPr="00AA0EAB">
        <w:t>us</w:t>
      </w:r>
      <w:r w:rsidR="00052C0C" w:rsidRPr="00AA0EAB">
        <w:t>;</w:t>
      </w:r>
    </w:p>
    <w:p w14:paraId="0595D269" w14:textId="212A4F21" w:rsidR="00052C0C" w:rsidRPr="00AA0EAB" w:rsidRDefault="00052C0C" w:rsidP="008F3C7B">
      <w:pPr>
        <w:pStyle w:val="bullet"/>
      </w:pPr>
      <w:r w:rsidRPr="00AA0EAB">
        <w:t>vieno langelio principu gauti su migracijos klausimais susijusias paslaugas.</w:t>
      </w:r>
    </w:p>
    <w:p w14:paraId="6F853199" w14:textId="5B60A8B3" w:rsidR="00F10531" w:rsidRPr="00AA0EAB" w:rsidRDefault="00324898" w:rsidP="000518B2">
      <w:pPr>
        <w:tabs>
          <w:tab w:val="left" w:pos="550"/>
        </w:tabs>
      </w:pPr>
      <w:r w:rsidRPr="00AA0EAB">
        <w:t>Ši</w:t>
      </w:r>
      <w:r w:rsidR="001725FE" w:rsidRPr="00AA0EAB">
        <w:t>e</w:t>
      </w:r>
      <w:r w:rsidRPr="00AA0EAB">
        <w:t xml:space="preserve"> projektai, kaip </w:t>
      </w:r>
      <w:r w:rsidR="00F10531" w:rsidRPr="00AA0EAB">
        <w:t xml:space="preserve">ir </w:t>
      </w:r>
      <w:r w:rsidRPr="00AA0EAB">
        <w:t xml:space="preserve">pagal </w:t>
      </w:r>
      <w:r w:rsidR="00F10531" w:rsidRPr="00AA0EAB">
        <w:t>kit</w:t>
      </w:r>
      <w:r w:rsidRPr="00AA0EAB">
        <w:t xml:space="preserve">as </w:t>
      </w:r>
      <w:r w:rsidR="00F10531" w:rsidRPr="00AA0EAB">
        <w:t>VP 2.3 investicijų prioriteto priemon</w:t>
      </w:r>
      <w:r w:rsidRPr="00AA0EAB">
        <w:t>es vykdomi</w:t>
      </w:r>
      <w:r w:rsidR="00F10531" w:rsidRPr="00AA0EAB">
        <w:t xml:space="preserve"> </w:t>
      </w:r>
      <w:r w:rsidRPr="00AA0EAB">
        <w:t>projektai</w:t>
      </w:r>
      <w:r w:rsidR="00F10531" w:rsidRPr="00AA0EAB">
        <w:t>, papildomai leido modernizuoti ar įdiegti nauj</w:t>
      </w:r>
      <w:r w:rsidR="0005465A" w:rsidRPr="00AA0EAB">
        <w:t>us</w:t>
      </w:r>
      <w:r w:rsidR="00F10531" w:rsidRPr="00AA0EAB">
        <w:t xml:space="preserve"> </w:t>
      </w:r>
      <w:r w:rsidRPr="00AA0EAB">
        <w:t xml:space="preserve">paslaugoms teikti </w:t>
      </w:r>
      <w:r w:rsidR="00F10531" w:rsidRPr="00AA0EAB">
        <w:t xml:space="preserve">reikalingus IRT sprendimus, sukurti paslaugų prieinamumą didinančias mobiliąsias programėles, atnaujinti </w:t>
      </w:r>
      <w:r w:rsidRPr="00AA0EAB">
        <w:t xml:space="preserve">per </w:t>
      </w:r>
      <w:r w:rsidR="00F10531" w:rsidRPr="00AA0EAB">
        <w:t>ankstesn</w:t>
      </w:r>
      <w:r w:rsidRPr="00AA0EAB">
        <w:t>es</w:t>
      </w:r>
      <w:r w:rsidR="00F10531" w:rsidRPr="00AA0EAB">
        <w:t xml:space="preserve"> intervencij</w:t>
      </w:r>
      <w:r w:rsidRPr="00AA0EAB">
        <w:t>as</w:t>
      </w:r>
      <w:r w:rsidR="00F10531" w:rsidRPr="00AA0EAB">
        <w:t xml:space="preserve"> sukurtas </w:t>
      </w:r>
      <w:proofErr w:type="spellStart"/>
      <w:r w:rsidR="00F10531" w:rsidRPr="00AA0EAB">
        <w:t>IS</w:t>
      </w:r>
      <w:proofErr w:type="spellEnd"/>
      <w:r w:rsidR="00F10531" w:rsidRPr="00AA0EAB">
        <w:t>.</w:t>
      </w:r>
    </w:p>
    <w:p w14:paraId="6726D936" w14:textId="0C2CF78E" w:rsidR="00C4142F" w:rsidRPr="00AA0EAB" w:rsidRDefault="00324898" w:rsidP="000518B2">
      <w:pPr>
        <w:tabs>
          <w:tab w:val="left" w:pos="550"/>
        </w:tabs>
      </w:pPr>
      <w:r w:rsidRPr="00AA0EAB">
        <w:t>Numatoma, kad k</w:t>
      </w:r>
      <w:r w:rsidR="00BB28EF" w:rsidRPr="00AA0EAB">
        <w:t>iti</w:t>
      </w:r>
      <w:r w:rsidR="00C4142F" w:rsidRPr="00AA0EAB">
        <w:t xml:space="preserve"> </w:t>
      </w:r>
      <w:r w:rsidR="00156986" w:rsidRPr="00AA0EAB">
        <w:t>5</w:t>
      </w:r>
      <w:r w:rsidR="00C4142F" w:rsidRPr="00AA0EAB">
        <w:t xml:space="preserve"> projektai</w:t>
      </w:r>
      <w:r w:rsidR="00D8628B" w:rsidRPr="00AA0EAB">
        <w:t xml:space="preserve"> sukurs dar </w:t>
      </w:r>
      <w:r w:rsidR="00156986" w:rsidRPr="00AA0EAB">
        <w:t>59</w:t>
      </w:r>
      <w:r w:rsidR="00D8628B" w:rsidRPr="00AA0EAB">
        <w:t xml:space="preserve"> </w:t>
      </w:r>
      <w:r w:rsidR="00EF74A6" w:rsidRPr="00AA0EAB">
        <w:t>el.</w:t>
      </w:r>
      <w:r w:rsidRPr="00AA0EAB">
        <w:t> </w:t>
      </w:r>
      <w:r w:rsidR="00EF74A6" w:rsidRPr="00AA0EAB">
        <w:t>paslaug</w:t>
      </w:r>
      <w:r w:rsidR="00D8628B" w:rsidRPr="00AA0EAB">
        <w:t>as</w:t>
      </w:r>
      <w:r w:rsidR="008D1D88" w:rsidRPr="00AA0EAB">
        <w:t xml:space="preserve">. Tikėtina, kad </w:t>
      </w:r>
      <w:r w:rsidR="0005465A" w:rsidRPr="00AA0EAB">
        <w:t>baigus</w:t>
      </w:r>
      <w:r w:rsidR="008D1D88" w:rsidRPr="00AA0EAB">
        <w:t xml:space="preserve"> įgyvendinti finansuojamus projektus bus sukurti </w:t>
      </w:r>
      <w:r w:rsidRPr="00AA0EAB">
        <w:t xml:space="preserve">tokie </w:t>
      </w:r>
      <w:r w:rsidR="008D1D88" w:rsidRPr="00AA0EAB">
        <w:t>pagrindiniai rezultatai:</w:t>
      </w:r>
    </w:p>
    <w:p w14:paraId="4FDB43FE" w14:textId="77777777" w:rsidR="003512D6" w:rsidRPr="00AA0EAB" w:rsidRDefault="003512D6" w:rsidP="008F3C7B">
      <w:pPr>
        <w:pStyle w:val="bullet"/>
      </w:pPr>
      <w:r w:rsidRPr="00AA0EAB">
        <w:t xml:space="preserve">išplėsta socialinės paramos šeimai </w:t>
      </w:r>
      <w:proofErr w:type="spellStart"/>
      <w:r w:rsidRPr="00AA0EAB">
        <w:t>IS</w:t>
      </w:r>
      <w:proofErr w:type="spellEnd"/>
      <w:r w:rsidRPr="00AA0EAB">
        <w:t xml:space="preserve"> ir jos paslaugų funkcionalumas;</w:t>
      </w:r>
    </w:p>
    <w:p w14:paraId="29CC586B" w14:textId="63B8FA01" w:rsidR="003512D6" w:rsidRPr="00AA0EAB" w:rsidRDefault="003512D6" w:rsidP="008F3C7B">
      <w:pPr>
        <w:pStyle w:val="bullet"/>
      </w:pPr>
      <w:r w:rsidRPr="00AA0EAB">
        <w:t>integruojant naujas su statybos priežiūra susijusias priemones</w:t>
      </w:r>
      <w:r w:rsidR="00324898" w:rsidRPr="00AA0EAB">
        <w:t xml:space="preserve"> modernizuota </w:t>
      </w:r>
      <w:proofErr w:type="spellStart"/>
      <w:r w:rsidR="00324898" w:rsidRPr="00AA0EAB">
        <w:t>IS</w:t>
      </w:r>
      <w:proofErr w:type="spellEnd"/>
      <w:r w:rsidR="00324898" w:rsidRPr="00AA0EAB">
        <w:t xml:space="preserve"> „</w:t>
      </w:r>
      <w:proofErr w:type="spellStart"/>
      <w:r w:rsidR="00324898" w:rsidRPr="00AA0EAB">
        <w:t>Infostatyba</w:t>
      </w:r>
      <w:proofErr w:type="spellEnd"/>
      <w:r w:rsidR="00324898" w:rsidRPr="00AA0EAB">
        <w:t>“</w:t>
      </w:r>
      <w:r w:rsidRPr="00AA0EAB">
        <w:t>;</w:t>
      </w:r>
    </w:p>
    <w:p w14:paraId="1F68BEFD" w14:textId="77777777" w:rsidR="003512D6" w:rsidRPr="00AA0EAB" w:rsidRDefault="003512D6" w:rsidP="008F3C7B">
      <w:pPr>
        <w:pStyle w:val="bullet"/>
      </w:pPr>
      <w:r w:rsidRPr="00AA0EAB">
        <w:t>modernizuota VIISP;</w:t>
      </w:r>
    </w:p>
    <w:p w14:paraId="42A5983A" w14:textId="56DC1DFC" w:rsidR="003512D6" w:rsidRPr="00AA0EAB" w:rsidRDefault="003512D6" w:rsidP="008F3C7B">
      <w:pPr>
        <w:pStyle w:val="bullet"/>
      </w:pPr>
      <w:r w:rsidRPr="00AA0EAB">
        <w:t xml:space="preserve">sukurta centralizuota </w:t>
      </w:r>
      <w:r w:rsidR="00324898" w:rsidRPr="00AA0EAB">
        <w:t xml:space="preserve">el. paslaugų, susijusių </w:t>
      </w:r>
      <w:r w:rsidRPr="00AA0EAB">
        <w:t xml:space="preserve">su </w:t>
      </w:r>
      <w:r w:rsidR="00324898" w:rsidRPr="00AA0EAB">
        <w:t xml:space="preserve">teritorijų </w:t>
      </w:r>
      <w:r w:rsidRPr="00AA0EAB">
        <w:t>planavimu</w:t>
      </w:r>
      <w:r w:rsidR="00324898" w:rsidRPr="00AA0EAB">
        <w:t>,</w:t>
      </w:r>
      <w:r w:rsidR="001725FE" w:rsidRPr="00AA0EAB">
        <w:t xml:space="preserve"> </w:t>
      </w:r>
      <w:r w:rsidRPr="00AA0EAB">
        <w:t>platforma;</w:t>
      </w:r>
    </w:p>
    <w:p w14:paraId="65CDC621" w14:textId="5B0EEFD3" w:rsidR="003512D6" w:rsidRPr="00AA0EAB" w:rsidRDefault="003512D6" w:rsidP="008F3C7B">
      <w:pPr>
        <w:pStyle w:val="bullet"/>
      </w:pPr>
      <w:r w:rsidRPr="00AA0EAB">
        <w:t xml:space="preserve">sukurtas virtualus kasos aparatų </w:t>
      </w:r>
      <w:proofErr w:type="spellStart"/>
      <w:r w:rsidRPr="00AA0EAB">
        <w:t>fiskalizacijos</w:t>
      </w:r>
      <w:proofErr w:type="spellEnd"/>
      <w:r w:rsidRPr="00AA0EAB">
        <w:t xml:space="preserve"> sprendimas;</w:t>
      </w:r>
    </w:p>
    <w:p w14:paraId="2236D0C2" w14:textId="0D431516" w:rsidR="003512D6" w:rsidRPr="00AA0EAB" w:rsidRDefault="005A6ADC" w:rsidP="008F3C7B">
      <w:pPr>
        <w:pStyle w:val="bullet"/>
      </w:pPr>
      <w:r w:rsidRPr="00AA0EAB">
        <w:t>sukurta naujų</w:t>
      </w:r>
      <w:r w:rsidR="003512D6" w:rsidRPr="00AA0EAB">
        <w:t xml:space="preserve"> skirtingų institucijų (</w:t>
      </w:r>
      <w:r w:rsidRPr="00AA0EAB">
        <w:t>sudėtinių</w:t>
      </w:r>
      <w:r w:rsidR="003512D6" w:rsidRPr="00AA0EAB">
        <w:t xml:space="preserve">) gyventojų registro </w:t>
      </w:r>
      <w:r w:rsidRPr="00AA0EAB">
        <w:t>paslaugų</w:t>
      </w:r>
      <w:r w:rsidR="003512D6" w:rsidRPr="00AA0EAB">
        <w:t>.</w:t>
      </w:r>
    </w:p>
    <w:p w14:paraId="7B8CB629" w14:textId="311436C0" w:rsidR="00C63609" w:rsidRPr="00AA0EAB" w:rsidRDefault="00C63609" w:rsidP="00BB28EF">
      <w:pPr>
        <w:keepNext/>
        <w:tabs>
          <w:tab w:val="left" w:pos="550"/>
        </w:tabs>
        <w:rPr>
          <w:b/>
          <w:bCs/>
          <w:i/>
          <w:iCs/>
        </w:rPr>
      </w:pPr>
      <w:r w:rsidRPr="00AA0EAB">
        <w:rPr>
          <w:b/>
          <w:bCs/>
          <w:i/>
          <w:iCs/>
        </w:rPr>
        <w:lastRenderedPageBreak/>
        <w:t>J06 priemonė</w:t>
      </w:r>
    </w:p>
    <w:p w14:paraId="68647661" w14:textId="57AE4248" w:rsidR="000F1391" w:rsidRPr="00AA0EAB" w:rsidRDefault="005A6ADC" w:rsidP="00BB28EF">
      <w:pPr>
        <w:keepNext/>
        <w:tabs>
          <w:tab w:val="left" w:pos="550"/>
        </w:tabs>
      </w:pPr>
      <w:r w:rsidRPr="00AA0EAB">
        <w:t xml:space="preserve">Pagal šią </w:t>
      </w:r>
      <w:r w:rsidR="00BB28EF" w:rsidRPr="00AA0EAB">
        <w:t>p</w:t>
      </w:r>
      <w:r w:rsidR="00BB21D7" w:rsidRPr="00AA0EAB">
        <w:t>riemon</w:t>
      </w:r>
      <w:r w:rsidRPr="00AA0EAB">
        <w:t>ę</w:t>
      </w:r>
      <w:r w:rsidR="00BB21D7" w:rsidRPr="00AA0EAB">
        <w:t xml:space="preserve"> suplanuoti 3 projektai, iš kurių </w:t>
      </w:r>
      <w:r w:rsidRPr="00AA0EAB">
        <w:t>vienas</w:t>
      </w:r>
      <w:r w:rsidR="00BB21D7" w:rsidRPr="00AA0EAB">
        <w:t xml:space="preserve"> Vertinimo metu </w:t>
      </w:r>
      <w:r w:rsidR="0084618A" w:rsidRPr="00AA0EAB">
        <w:t xml:space="preserve">jau </w:t>
      </w:r>
      <w:r w:rsidR="00BB21D7" w:rsidRPr="00AA0EAB">
        <w:t xml:space="preserve">yra baigtas. </w:t>
      </w:r>
      <w:r w:rsidR="0084618A" w:rsidRPr="00AA0EAB">
        <w:t>VMI sukūrė du viešojo sektoriaus bendro naudojimo IRT infrastruktūros optimizavim</w:t>
      </w:r>
      <w:r w:rsidRPr="00AA0EAB">
        <w:t>o</w:t>
      </w:r>
      <w:r w:rsidR="0084618A" w:rsidRPr="00AA0EAB">
        <w:t xml:space="preserve"> </w:t>
      </w:r>
      <w:r w:rsidR="000C7564" w:rsidRPr="00AA0EAB">
        <w:t>sprendimus</w:t>
      </w:r>
      <w:r w:rsidR="0084618A" w:rsidRPr="00AA0EAB">
        <w:t xml:space="preserve">, kurie užtikrins išmaniosios mokesčių administravimo </w:t>
      </w:r>
      <w:proofErr w:type="spellStart"/>
      <w:r w:rsidR="0084618A" w:rsidRPr="00AA0EAB">
        <w:t>IS</w:t>
      </w:r>
      <w:proofErr w:type="spellEnd"/>
      <w:r w:rsidR="0084618A" w:rsidRPr="00AA0EAB">
        <w:t xml:space="preserve"> (</w:t>
      </w:r>
      <w:r w:rsidR="001725FE" w:rsidRPr="00AA0EAB">
        <w:t>„</w:t>
      </w:r>
      <w:proofErr w:type="spellStart"/>
      <w:r w:rsidR="0084618A" w:rsidRPr="00AA0EAB">
        <w:t>i.MAS</w:t>
      </w:r>
      <w:proofErr w:type="spellEnd"/>
      <w:r w:rsidR="001725FE" w:rsidRPr="00AA0EAB">
        <w:t>“</w:t>
      </w:r>
      <w:r w:rsidR="0084618A" w:rsidRPr="00AA0EAB">
        <w:t>) nepertraukiam</w:t>
      </w:r>
      <w:r w:rsidR="00BB28EF" w:rsidRPr="00AA0EAB">
        <w:t>ą</w:t>
      </w:r>
      <w:r w:rsidR="0084618A" w:rsidRPr="00AA0EAB">
        <w:t xml:space="preserve"> veikl</w:t>
      </w:r>
      <w:r w:rsidR="00BB28EF" w:rsidRPr="00AA0EAB">
        <w:t>ą</w:t>
      </w:r>
      <w:r w:rsidR="0084618A" w:rsidRPr="00AA0EAB">
        <w:t xml:space="preserve"> ir plėtr</w:t>
      </w:r>
      <w:r w:rsidR="00BB28EF" w:rsidRPr="00AA0EAB">
        <w:t>ą</w:t>
      </w:r>
      <w:r w:rsidR="0084618A" w:rsidRPr="00AA0EAB">
        <w:t>.</w:t>
      </w:r>
      <w:r w:rsidR="00BB28EF" w:rsidRPr="00AA0EAB">
        <w:t xml:space="preserve"> Kit</w:t>
      </w:r>
      <w:r w:rsidRPr="00AA0EAB">
        <w:t>ais</w:t>
      </w:r>
      <w:r w:rsidR="0084618A" w:rsidRPr="00AA0EAB">
        <w:t xml:space="preserve"> 2 projektai</w:t>
      </w:r>
      <w:r w:rsidRPr="00AA0EAB">
        <w:t>s</w:t>
      </w:r>
      <w:r w:rsidR="0084618A" w:rsidRPr="00AA0EAB">
        <w:t xml:space="preserve">, kurie Vertinimo metu </w:t>
      </w:r>
      <w:r w:rsidR="00BB28EF" w:rsidRPr="00AA0EAB">
        <w:t>dar nėra baigti</w:t>
      </w:r>
      <w:r w:rsidR="0084618A" w:rsidRPr="00AA0EAB">
        <w:t>, siekia</w:t>
      </w:r>
      <w:r w:rsidRPr="00AA0EAB">
        <w:t>ma</w:t>
      </w:r>
      <w:r w:rsidR="0084618A" w:rsidRPr="00AA0EAB">
        <w:t xml:space="preserve"> dviejų </w:t>
      </w:r>
      <w:r w:rsidR="009B28A0" w:rsidRPr="00AA0EAB">
        <w:t>tipų</w:t>
      </w:r>
      <w:r w:rsidR="0084618A" w:rsidRPr="00AA0EAB">
        <w:t xml:space="preserve"> rezultatų: IVPK sukurs ir įdiegs valstybės debesijos </w:t>
      </w:r>
      <w:r w:rsidRPr="00AA0EAB">
        <w:t xml:space="preserve">paslaugoms teikti </w:t>
      </w:r>
      <w:r w:rsidR="001725FE" w:rsidRPr="00AA0EAB">
        <w:t xml:space="preserve">reikalingą </w:t>
      </w:r>
      <w:r w:rsidR="00C345DE" w:rsidRPr="00AA0EAB">
        <w:t xml:space="preserve">IRT </w:t>
      </w:r>
      <w:r w:rsidR="000C7564" w:rsidRPr="00AA0EAB">
        <w:t>sprendimą</w:t>
      </w:r>
      <w:r w:rsidR="00C345DE" w:rsidRPr="00AA0EAB">
        <w:t xml:space="preserve">, o KAM </w:t>
      </w:r>
      <w:r w:rsidRPr="00AA0EAB">
        <w:t>sukurs</w:t>
      </w:r>
      <w:r w:rsidR="00C345DE" w:rsidRPr="00AA0EAB">
        <w:t xml:space="preserve"> kibernetinio saugumo didinim</w:t>
      </w:r>
      <w:r w:rsidRPr="00AA0EAB">
        <w:t>o</w:t>
      </w:r>
      <w:r w:rsidR="009B28A0" w:rsidRPr="00AA0EAB">
        <w:t xml:space="preserve"> </w:t>
      </w:r>
      <w:r w:rsidR="000C7564" w:rsidRPr="00AA0EAB">
        <w:t>sprendimus</w:t>
      </w:r>
      <w:r w:rsidR="009B28A0" w:rsidRPr="00AA0EAB">
        <w:t xml:space="preserve">, </w:t>
      </w:r>
      <w:r w:rsidRPr="00AA0EAB">
        <w:t>susijusius su</w:t>
      </w:r>
      <w:r w:rsidR="00C345DE" w:rsidRPr="00AA0EAB">
        <w:t xml:space="preserve"> saugaus </w:t>
      </w:r>
      <w:r w:rsidRPr="00AA0EAB">
        <w:t xml:space="preserve">dalijimosi </w:t>
      </w:r>
      <w:r w:rsidR="00C345DE" w:rsidRPr="00AA0EAB">
        <w:t>informacij</w:t>
      </w:r>
      <w:r w:rsidRPr="00AA0EAB">
        <w:t>a</w:t>
      </w:r>
      <w:r w:rsidR="00C345DE" w:rsidRPr="00AA0EAB">
        <w:t xml:space="preserve"> tinklo </w:t>
      </w:r>
      <w:r w:rsidRPr="00AA0EAB">
        <w:t xml:space="preserve">modernizavimu </w:t>
      </w:r>
      <w:r w:rsidR="00C345DE" w:rsidRPr="00AA0EAB">
        <w:t xml:space="preserve">ir kibernetinių atakų prevencijos sistemos </w:t>
      </w:r>
      <w:r w:rsidRPr="00AA0EAB">
        <w:t>kūrimu</w:t>
      </w:r>
      <w:r w:rsidR="00C345DE" w:rsidRPr="00AA0EAB">
        <w:t>.</w:t>
      </w:r>
    </w:p>
    <w:p w14:paraId="2797711E" w14:textId="6B2E26D6" w:rsidR="00AD54A9" w:rsidRPr="00AA0EAB" w:rsidRDefault="00A249B5" w:rsidP="00A249B5">
      <w:pPr>
        <w:pStyle w:val="Heading4"/>
        <w:ind w:left="630"/>
        <w:jc w:val="left"/>
        <w:rPr>
          <w:rStyle w:val="IntenseEmphasis"/>
        </w:rPr>
      </w:pPr>
      <w:bookmarkStart w:id="102" w:name="_Toc123122840"/>
      <w:r w:rsidRPr="00AA0EAB">
        <w:rPr>
          <w:rStyle w:val="IntenseEmphasis"/>
          <w:caps w:val="0"/>
        </w:rPr>
        <w:t xml:space="preserve">Didžiausią poveikį </w:t>
      </w:r>
      <w:r w:rsidR="005A6ADC" w:rsidRPr="00AA0EAB">
        <w:rPr>
          <w:rStyle w:val="IntenseEmphasis"/>
          <w:caps w:val="0"/>
        </w:rPr>
        <w:t>sukūrę</w:t>
      </w:r>
      <w:r w:rsidRPr="00AA0EAB">
        <w:rPr>
          <w:rStyle w:val="IntenseEmphasis"/>
          <w:caps w:val="0"/>
        </w:rPr>
        <w:t xml:space="preserve"> projektai</w:t>
      </w:r>
      <w:bookmarkEnd w:id="102"/>
    </w:p>
    <w:p w14:paraId="656AC5EF" w14:textId="7DB30706" w:rsidR="008A244F" w:rsidRPr="00AA0EAB" w:rsidRDefault="008A244F" w:rsidP="008A244F">
      <w:bookmarkStart w:id="103" w:name="_Hlk110873750"/>
      <w:r w:rsidRPr="00AA0EAB">
        <w:t>Šioje dalyje vertinami svarbiausi ir didžiausią poveikį sukūr</w:t>
      </w:r>
      <w:r w:rsidR="00C15F02" w:rsidRPr="00AA0EAB">
        <w:t>ę</w:t>
      </w:r>
      <w:r w:rsidRPr="00AA0EAB">
        <w:t xml:space="preserve"> informacinės visuomenės skatinimo </w:t>
      </w:r>
      <w:r w:rsidR="0078322A" w:rsidRPr="00AA0EAB">
        <w:t>srities projektai</w:t>
      </w:r>
      <w:r w:rsidRPr="00AA0EAB">
        <w:t xml:space="preserve"> 2014–2020</w:t>
      </w:r>
      <w:r w:rsidR="005A6ADC" w:rsidRPr="00AA0EAB">
        <w:t> </w:t>
      </w:r>
      <w:r w:rsidRPr="00AA0EAB">
        <w:t xml:space="preserve">m. laikotarpiu. </w:t>
      </w:r>
      <w:r w:rsidR="00651A06" w:rsidRPr="00AA0EAB">
        <w:t>Atlikus interviu su administruojančių</w:t>
      </w:r>
      <w:r w:rsidR="005A6ADC" w:rsidRPr="00AA0EAB">
        <w:t>jų</w:t>
      </w:r>
      <w:r w:rsidR="00651A06" w:rsidRPr="00AA0EAB">
        <w:t xml:space="preserve"> institucijų atstovais ir suinteresuoto</w:t>
      </w:r>
      <w:r w:rsidR="005A6ADC" w:rsidRPr="00AA0EAB">
        <w:t>sio</w:t>
      </w:r>
      <w:r w:rsidR="00651A06" w:rsidRPr="00AA0EAB">
        <w:t xml:space="preserve">mis </w:t>
      </w:r>
      <w:r w:rsidR="00371FF1" w:rsidRPr="00AA0EAB">
        <w:t>šalims</w:t>
      </w:r>
      <w:r w:rsidR="00651A06" w:rsidRPr="00AA0EAB">
        <w:t xml:space="preserve"> išskirti šie kertiniai projektai:</w:t>
      </w:r>
    </w:p>
    <w:p w14:paraId="0F9A2551" w14:textId="07776007" w:rsidR="00651A06" w:rsidRPr="00AA0EAB" w:rsidRDefault="0078322A" w:rsidP="008F3C7B">
      <w:pPr>
        <w:pStyle w:val="bullet"/>
      </w:pPr>
      <w:r w:rsidRPr="00AA0EAB">
        <w:t>„</w:t>
      </w:r>
      <w:r w:rsidR="0071521E" w:rsidRPr="00AA0EAB">
        <w:t>Prisijungusi Lietuva“: efektyvi, saugi ir atsakinga Lietuvos skaitmeninė bendruomenė</w:t>
      </w:r>
      <w:r w:rsidRPr="00AA0EAB">
        <w:t>“</w:t>
      </w:r>
      <w:r w:rsidR="0071521E" w:rsidRPr="00AA0EAB">
        <w:t xml:space="preserve"> (IVPK);</w:t>
      </w:r>
    </w:p>
    <w:p w14:paraId="7240155D" w14:textId="530302FD" w:rsidR="0071521E" w:rsidRPr="00AA0EAB" w:rsidRDefault="0078322A" w:rsidP="008F3C7B">
      <w:pPr>
        <w:pStyle w:val="bullet"/>
      </w:pPr>
      <w:r w:rsidRPr="00AA0EAB">
        <w:t>„</w:t>
      </w:r>
      <w:r w:rsidR="0071521E" w:rsidRPr="00AA0EAB">
        <w:t>Elektroninės sveikatos paslaugų ir bendradarbiavimo infrastruktūros informacinės sistemos plėtra</w:t>
      </w:r>
      <w:r w:rsidRPr="00AA0EAB">
        <w:t>“</w:t>
      </w:r>
      <w:r w:rsidR="0071521E" w:rsidRPr="00AA0EAB">
        <w:t xml:space="preserve"> (SAM);</w:t>
      </w:r>
    </w:p>
    <w:p w14:paraId="5E8733BC" w14:textId="447FBF9C" w:rsidR="00D349AD" w:rsidRPr="00AA0EAB" w:rsidRDefault="0078322A" w:rsidP="008F3C7B">
      <w:pPr>
        <w:pStyle w:val="bullet"/>
      </w:pPr>
      <w:r w:rsidRPr="00AA0EAB">
        <w:t>„</w:t>
      </w:r>
      <w:r w:rsidR="0071521E" w:rsidRPr="00AA0EAB">
        <w:t>Valstybės debesijos paslaugų teikimo infrastruktūros sukūrimas</w:t>
      </w:r>
      <w:r w:rsidRPr="00AA0EAB">
        <w:t>“</w:t>
      </w:r>
      <w:r w:rsidR="0071521E" w:rsidRPr="00AA0EAB">
        <w:t xml:space="preserve"> (IVPK);</w:t>
      </w:r>
    </w:p>
    <w:p w14:paraId="0875C642" w14:textId="0818E1E8" w:rsidR="00D349AD" w:rsidRPr="00AA0EAB" w:rsidRDefault="00D349AD" w:rsidP="008F3C7B">
      <w:pPr>
        <w:pStyle w:val="bullet"/>
      </w:pPr>
      <w:r w:rsidRPr="00AA0EAB">
        <w:t>„Išmaniosios mokesčių administravimo informacinės sistemos (</w:t>
      </w:r>
      <w:proofErr w:type="spellStart"/>
      <w:r w:rsidRPr="00AA0EAB">
        <w:t>i.MAS</w:t>
      </w:r>
      <w:proofErr w:type="spellEnd"/>
      <w:r w:rsidRPr="00AA0EAB">
        <w:t>) kompiuterinės infrastruktūros užtikrinimas“ ir kiti VMI projektai.</w:t>
      </w:r>
    </w:p>
    <w:p w14:paraId="2F449353" w14:textId="212ED486" w:rsidR="0071521E" w:rsidRPr="00AA0EAB" w:rsidRDefault="0078322A" w:rsidP="0071521E">
      <w:r w:rsidRPr="00AA0EAB">
        <w:t>Respondentų teigimu, šie projektai turėjo didžiausią poveikį, nes apėmė plačiausias tikslines grupes. Kaip</w:t>
      </w:r>
      <w:r w:rsidR="0071521E" w:rsidRPr="00AA0EAB">
        <w:t xml:space="preserve"> minėta </w:t>
      </w:r>
      <w:r w:rsidR="0071521E" w:rsidRPr="00AA0EAB">
        <w:fldChar w:fldCharType="begin"/>
      </w:r>
      <w:r w:rsidR="0071521E" w:rsidRPr="00AA0EAB">
        <w:instrText xml:space="preserve"> REF _Ref106620143 \r \h </w:instrText>
      </w:r>
      <w:r w:rsidR="00AA0EAB">
        <w:instrText xml:space="preserve"> \* MERGEFORMAT </w:instrText>
      </w:r>
      <w:r w:rsidR="0071521E" w:rsidRPr="00AA0EAB">
        <w:fldChar w:fldCharType="separate"/>
      </w:r>
      <w:r w:rsidR="0060385A" w:rsidRPr="00AA0EAB">
        <w:t>1.1</w:t>
      </w:r>
      <w:r w:rsidR="0071521E" w:rsidRPr="00AA0EAB">
        <w:fldChar w:fldCharType="end"/>
      </w:r>
      <w:r w:rsidR="0071521E" w:rsidRPr="00AA0EAB">
        <w:t xml:space="preserve"> </w:t>
      </w:r>
      <w:r w:rsidR="00F24962" w:rsidRPr="00AA0EAB">
        <w:t>poskyryje</w:t>
      </w:r>
      <w:r w:rsidR="0071521E" w:rsidRPr="00AA0EAB">
        <w:t>, su mokesčiais ir sveikata susijusios paslaugos yra dažniausiai naudojamos viešosios e</w:t>
      </w:r>
      <w:r w:rsidR="005A6ADC" w:rsidRPr="00AA0EAB">
        <w:t>l</w:t>
      </w:r>
      <w:r w:rsidR="0071521E" w:rsidRPr="00AA0EAB">
        <w:t>.</w:t>
      </w:r>
      <w:r w:rsidR="005A6ADC" w:rsidRPr="00AA0EAB">
        <w:t> </w:t>
      </w:r>
      <w:r w:rsidR="0071521E" w:rsidRPr="00AA0EAB">
        <w:t>paslaugos</w:t>
      </w:r>
      <w:r w:rsidR="005A6ADC" w:rsidRPr="00AA0EAB">
        <w:t>,</w:t>
      </w:r>
      <w:r w:rsidR="0071521E" w:rsidRPr="00AA0EAB">
        <w:t xml:space="preserve"> t.</w:t>
      </w:r>
      <w:r w:rsidR="005A6ADC" w:rsidRPr="00AA0EAB">
        <w:t> </w:t>
      </w:r>
      <w:r w:rsidR="0071521E" w:rsidRPr="00AA0EAB">
        <w:t xml:space="preserve">y. SAM ir VMI </w:t>
      </w:r>
      <w:r w:rsidR="005A6ADC" w:rsidRPr="00AA0EAB">
        <w:t>projektuose kuriamų</w:t>
      </w:r>
      <w:r w:rsidR="0071521E" w:rsidRPr="00AA0EAB">
        <w:t xml:space="preserve"> </w:t>
      </w:r>
      <w:proofErr w:type="spellStart"/>
      <w:r w:rsidR="0071521E" w:rsidRPr="00AA0EAB">
        <w:t>IS</w:t>
      </w:r>
      <w:proofErr w:type="spellEnd"/>
      <w:r w:rsidR="0071521E" w:rsidRPr="00AA0EAB">
        <w:t xml:space="preserve"> </w:t>
      </w:r>
      <w:r w:rsidR="00A323AC" w:rsidRPr="00AA0EAB">
        <w:t>vart</w:t>
      </w:r>
      <w:r w:rsidR="005A6ADC" w:rsidRPr="00AA0EAB">
        <w:t xml:space="preserve">otojų skaičius yra reikšmingai didesnis, palyginti </w:t>
      </w:r>
      <w:r w:rsidR="0071521E" w:rsidRPr="00AA0EAB">
        <w:t xml:space="preserve">su kitais </w:t>
      </w:r>
      <w:r w:rsidR="005A6ADC" w:rsidRPr="00AA0EAB">
        <w:t xml:space="preserve">pagal </w:t>
      </w:r>
      <w:r w:rsidR="0071521E" w:rsidRPr="00AA0EAB">
        <w:t>VP 2 prioritet</w:t>
      </w:r>
      <w:r w:rsidR="005A6ADC" w:rsidRPr="00AA0EAB">
        <w:t>ą</w:t>
      </w:r>
      <w:r w:rsidR="0071521E" w:rsidRPr="00AA0EAB">
        <w:t xml:space="preserve"> įgyvendinamais projektais. </w:t>
      </w:r>
      <w:r w:rsidR="005A6ADC" w:rsidRPr="00AA0EAB">
        <w:t>O</w:t>
      </w:r>
      <w:r w:rsidR="0071521E" w:rsidRPr="00AA0EAB">
        <w:t xml:space="preserve"> IVPK projektai </w:t>
      </w:r>
      <w:r w:rsidR="005A6ADC" w:rsidRPr="00AA0EAB">
        <w:t>daro</w:t>
      </w:r>
      <w:r w:rsidRPr="00AA0EAB">
        <w:t xml:space="preserve"> </w:t>
      </w:r>
      <w:r w:rsidR="005A6ADC" w:rsidRPr="00AA0EAB">
        <w:t xml:space="preserve">tiesioginę </w:t>
      </w:r>
      <w:r w:rsidRPr="00AA0EAB">
        <w:t>įtak</w:t>
      </w:r>
      <w:r w:rsidR="005A6ADC" w:rsidRPr="00AA0EAB">
        <w:t>ą</w:t>
      </w:r>
      <w:r w:rsidR="0071521E" w:rsidRPr="00AA0EAB">
        <w:t xml:space="preserve"> vis</w:t>
      </w:r>
      <w:r w:rsidRPr="00AA0EAB">
        <w:t>am</w:t>
      </w:r>
      <w:r w:rsidR="0071521E" w:rsidRPr="00AA0EAB">
        <w:t xml:space="preserve"> vieš</w:t>
      </w:r>
      <w:r w:rsidRPr="00AA0EAB">
        <w:t>ajam</w:t>
      </w:r>
      <w:r w:rsidR="0071521E" w:rsidRPr="00AA0EAB">
        <w:t xml:space="preserve"> sektori</w:t>
      </w:r>
      <w:r w:rsidRPr="00AA0EAB">
        <w:t>ui</w:t>
      </w:r>
      <w:r w:rsidR="0071521E" w:rsidRPr="00AA0EAB">
        <w:t xml:space="preserve"> (debesijos infrastruktūra yra kertinis VII konsolidavimo reformos elementas) arba </w:t>
      </w:r>
      <w:r w:rsidR="005A6ADC" w:rsidRPr="00AA0EAB">
        <w:t xml:space="preserve">pasiekia </w:t>
      </w:r>
      <w:r w:rsidR="00C749D4" w:rsidRPr="00AA0EAB">
        <w:t>ypač didelį gyventojų skaičių (</w:t>
      </w:r>
      <w:r w:rsidR="005A6ADC" w:rsidRPr="00AA0EAB">
        <w:t xml:space="preserve">projekto </w:t>
      </w:r>
      <w:r w:rsidR="00C749D4" w:rsidRPr="00AA0EAB">
        <w:t>„Prisijungusi Lietuva“ veiklos</w:t>
      </w:r>
      <w:r w:rsidR="005A6ADC" w:rsidRPr="00AA0EAB">
        <w:t>e</w:t>
      </w:r>
      <w:r w:rsidR="00C749D4" w:rsidRPr="00AA0EAB">
        <w:t xml:space="preserve"> dalyvavo daugiau nei 500</w:t>
      </w:r>
      <w:r w:rsidR="005A6ADC" w:rsidRPr="00AA0EAB">
        <w:t> </w:t>
      </w:r>
      <w:r w:rsidR="00C749D4" w:rsidRPr="00AA0EAB">
        <w:t>tūkst. gyventojų).</w:t>
      </w:r>
    </w:p>
    <w:p w14:paraId="7587D08C" w14:textId="6996B3BA" w:rsidR="00401E69" w:rsidRPr="00AA0EAB" w:rsidRDefault="005A6ADC" w:rsidP="0071521E">
      <w:r w:rsidRPr="00AA0EAB">
        <w:t xml:space="preserve">Apžvelgdami </w:t>
      </w:r>
      <w:r w:rsidR="00670B91" w:rsidRPr="00AA0EAB">
        <w:t>atskirus</w:t>
      </w:r>
      <w:r w:rsidR="00401E69" w:rsidRPr="00AA0EAB">
        <w:t xml:space="preserve"> projektus, galime išskirti šiuo</w:t>
      </w:r>
      <w:r w:rsidRPr="00AA0EAB">
        <w:t>s</w:t>
      </w:r>
      <w:r w:rsidR="00401E69" w:rsidRPr="00AA0EAB">
        <w:t xml:space="preserve"> esminius poveikio </w:t>
      </w:r>
      <w:r w:rsidR="00670B91" w:rsidRPr="00AA0EAB">
        <w:t>aspektus</w:t>
      </w:r>
      <w:r w:rsidR="00401E69" w:rsidRPr="00AA0EAB">
        <w:t>:</w:t>
      </w:r>
    </w:p>
    <w:p w14:paraId="28CE8187" w14:textId="71370757" w:rsidR="00401E69" w:rsidRPr="00AA0EAB" w:rsidRDefault="00401E69" w:rsidP="0026654E">
      <w:r w:rsidRPr="00AA0EAB">
        <w:rPr>
          <w:rStyle w:val="FocusChar"/>
        </w:rPr>
        <w:t>„Prisijung</w:t>
      </w:r>
      <w:r w:rsidR="00D349AD" w:rsidRPr="00AA0EAB">
        <w:rPr>
          <w:rStyle w:val="FocusChar"/>
        </w:rPr>
        <w:t>u</w:t>
      </w:r>
      <w:r w:rsidRPr="00AA0EAB">
        <w:rPr>
          <w:rStyle w:val="FocusChar"/>
        </w:rPr>
        <w:t>si Lietuva“ |</w:t>
      </w:r>
      <w:r w:rsidRPr="00AA0EAB">
        <w:t xml:space="preserve"> 4 </w:t>
      </w:r>
      <w:r w:rsidR="00D349AD" w:rsidRPr="00AA0EAB">
        <w:t>interviu</w:t>
      </w:r>
      <w:r w:rsidRPr="00AA0EAB">
        <w:t xml:space="preserve"> </w:t>
      </w:r>
      <w:r w:rsidR="00670B91" w:rsidRPr="00AA0EAB">
        <w:t xml:space="preserve">respondentai šį IVPK įgyvendintą projektą </w:t>
      </w:r>
      <w:r w:rsidR="005A6ADC" w:rsidRPr="00AA0EAB">
        <w:t xml:space="preserve">įvardijo </w:t>
      </w:r>
      <w:r w:rsidR="00670B91" w:rsidRPr="00AA0EAB">
        <w:t>kaip ypač tinkamą ir sėkmingą skatinant visuomenę naudotis informacinėmis technologijomis</w:t>
      </w:r>
      <w:r w:rsidR="0026654E" w:rsidRPr="00AA0EAB">
        <w:t xml:space="preserve">. Projekto sėkmę lėmė pasirinktas modelis </w:t>
      </w:r>
      <w:r w:rsidR="00B0760F" w:rsidRPr="00AA0EAB">
        <w:t xml:space="preserve">– sprendimas </w:t>
      </w:r>
      <w:r w:rsidR="0026654E" w:rsidRPr="00AA0EAB">
        <w:t xml:space="preserve">konsoliduoti komunikacijos ir viešinimo veiklas vienu projektu, o ne išskaidant jas </w:t>
      </w:r>
      <w:r w:rsidR="00670B91" w:rsidRPr="00AA0EAB">
        <w:t>tarp</w:t>
      </w:r>
      <w:r w:rsidR="0026654E" w:rsidRPr="00AA0EAB">
        <w:t xml:space="preserve"> skirtingų institucijų iniciatyv</w:t>
      </w:r>
      <w:r w:rsidR="00670B91" w:rsidRPr="00AA0EAB">
        <w:t>ų</w:t>
      </w:r>
      <w:r w:rsidR="0026654E" w:rsidRPr="00AA0EAB">
        <w:t xml:space="preserve">. </w:t>
      </w:r>
      <w:r w:rsidR="00670B91" w:rsidRPr="00AA0EAB">
        <w:t xml:space="preserve">Vieni iš pasirinktų komunikacijos šaltinių (ir partnerių) – bibliotekos – leido pasiekti tas </w:t>
      </w:r>
      <w:r w:rsidR="00B0760F" w:rsidRPr="00AA0EAB">
        <w:t xml:space="preserve">visuomenės </w:t>
      </w:r>
      <w:r w:rsidR="00670B91" w:rsidRPr="00AA0EAB">
        <w:t xml:space="preserve">grupes (senyvo amžiaus </w:t>
      </w:r>
      <w:r w:rsidR="007817BB" w:rsidRPr="00AA0EAB">
        <w:t>žmones</w:t>
      </w:r>
      <w:r w:rsidR="00670B91" w:rsidRPr="00AA0EAB">
        <w:t xml:space="preserve">, </w:t>
      </w:r>
      <w:r w:rsidR="007817BB" w:rsidRPr="00AA0EAB">
        <w:t xml:space="preserve">prastos </w:t>
      </w:r>
      <w:r w:rsidR="00B0760F" w:rsidRPr="00AA0EAB">
        <w:t xml:space="preserve">kokybės </w:t>
      </w:r>
      <w:r w:rsidR="007817BB" w:rsidRPr="00AA0EAB">
        <w:t xml:space="preserve">interneto prieigą turinčius </w:t>
      </w:r>
      <w:r w:rsidR="00670B91" w:rsidRPr="00AA0EAB">
        <w:t xml:space="preserve">namų </w:t>
      </w:r>
      <w:r w:rsidR="007817BB" w:rsidRPr="00AA0EAB">
        <w:t>ūkius</w:t>
      </w:r>
      <w:r w:rsidR="00670B91" w:rsidRPr="00AA0EAB">
        <w:t>), kurios mažiausiai naudojasi IRT teikiama nauda.</w:t>
      </w:r>
      <w:r w:rsidR="0026654E" w:rsidRPr="00AA0EAB">
        <w:t xml:space="preserve"> Kiti respondentai minėjo, kad projektas išsiskiria tvarumu ir išliekamąja verte. Projektų </w:t>
      </w:r>
      <w:r w:rsidR="0026654E" w:rsidRPr="00AA0EAB">
        <w:lastRenderedPageBreak/>
        <w:t>veikl</w:t>
      </w:r>
      <w:r w:rsidR="007817BB" w:rsidRPr="00AA0EAB">
        <w:t>omis</w:t>
      </w:r>
      <w:r w:rsidR="0026654E" w:rsidRPr="00AA0EAB">
        <w:t xml:space="preserve"> sukurta edukacinė medžiaga yra fundamentali, </w:t>
      </w:r>
      <w:r w:rsidR="007817BB" w:rsidRPr="00AA0EAB">
        <w:t xml:space="preserve">ji </w:t>
      </w:r>
      <w:r w:rsidR="0026654E" w:rsidRPr="00AA0EAB">
        <w:t xml:space="preserve">neabejotinai </w:t>
      </w:r>
      <w:r w:rsidR="00670B91" w:rsidRPr="00AA0EAB">
        <w:t>išliks aktuali</w:t>
      </w:r>
      <w:r w:rsidR="0026654E" w:rsidRPr="00AA0EAB">
        <w:t xml:space="preserve"> ateityje. Projekte naudotis IRT mokėsi daugiau negu 104</w:t>
      </w:r>
      <w:r w:rsidR="007817BB" w:rsidRPr="00AA0EAB">
        <w:t> </w:t>
      </w:r>
      <w:r w:rsidR="0026654E" w:rsidRPr="00AA0EAB">
        <w:t>tūkst. Lietuvos gyventojų</w:t>
      </w:r>
      <w:r w:rsidR="0026654E" w:rsidRPr="00AA0EAB">
        <w:rPr>
          <w:rStyle w:val="FootnoteReference"/>
        </w:rPr>
        <w:footnoteReference w:id="180"/>
      </w:r>
      <w:r w:rsidR="0026654E" w:rsidRPr="00AA0EAB">
        <w:t>.</w:t>
      </w:r>
    </w:p>
    <w:p w14:paraId="42F753ED" w14:textId="4536ED0C" w:rsidR="00401E69" w:rsidRPr="00AA0EAB" w:rsidRDefault="00401E69" w:rsidP="0026654E">
      <w:proofErr w:type="spellStart"/>
      <w:r w:rsidRPr="00AA0EAB">
        <w:rPr>
          <w:rStyle w:val="FocusChar"/>
        </w:rPr>
        <w:t>ESPBI</w:t>
      </w:r>
      <w:proofErr w:type="spellEnd"/>
      <w:r w:rsidRPr="00AA0EAB">
        <w:rPr>
          <w:rStyle w:val="FocusChar"/>
        </w:rPr>
        <w:t xml:space="preserve"> </w:t>
      </w:r>
      <w:proofErr w:type="spellStart"/>
      <w:r w:rsidRPr="00AA0EAB">
        <w:rPr>
          <w:rStyle w:val="FocusChar"/>
        </w:rPr>
        <w:t>IS</w:t>
      </w:r>
      <w:proofErr w:type="spellEnd"/>
      <w:r w:rsidRPr="00AA0EAB">
        <w:rPr>
          <w:rStyle w:val="FocusChar"/>
        </w:rPr>
        <w:t xml:space="preserve"> |</w:t>
      </w:r>
      <w:r w:rsidR="0026654E" w:rsidRPr="00AA0EAB">
        <w:t xml:space="preserve"> Nors šiuo metu projekto </w:t>
      </w:r>
      <w:r w:rsidR="00845904" w:rsidRPr="00AA0EAB">
        <w:t xml:space="preserve">„Elektroninės sveikatos paslaugų ir bendradarbiavimo infrastruktūros informacinės sistemos plėtra“ </w:t>
      </w:r>
      <w:r w:rsidR="0026654E" w:rsidRPr="00AA0EAB">
        <w:t xml:space="preserve">veiklos dar yra sąlyginai ankstyvo įgyvendinimo etape, dauguma respondentų sutinka, kad </w:t>
      </w:r>
      <w:r w:rsidR="007817BB" w:rsidRPr="00AA0EAB">
        <w:t xml:space="preserve">projektas </w:t>
      </w:r>
      <w:r w:rsidR="0026654E" w:rsidRPr="00AA0EAB">
        <w:t xml:space="preserve">sukurs ir jau kuria </w:t>
      </w:r>
      <w:r w:rsidR="00670B91" w:rsidRPr="00AA0EAB">
        <w:t>reikšmingą</w:t>
      </w:r>
      <w:r w:rsidR="0026654E" w:rsidRPr="00AA0EAB">
        <w:t xml:space="preserve"> poveikį. </w:t>
      </w:r>
      <w:r w:rsidR="00845904" w:rsidRPr="00AA0EAB">
        <w:t xml:space="preserve">Jis </w:t>
      </w:r>
      <w:r w:rsidR="00670B91" w:rsidRPr="00AA0EAB">
        <w:t>apima</w:t>
      </w:r>
      <w:r w:rsidR="0026654E" w:rsidRPr="00AA0EAB">
        <w:t xml:space="preserve"> ypač </w:t>
      </w:r>
      <w:r w:rsidR="00670B91" w:rsidRPr="00AA0EAB">
        <w:t>plačią</w:t>
      </w:r>
      <w:r w:rsidR="0026654E" w:rsidRPr="00AA0EAB">
        <w:t xml:space="preserve"> gyventojų </w:t>
      </w:r>
      <w:r w:rsidR="007817BB" w:rsidRPr="00AA0EAB">
        <w:t xml:space="preserve">tikslinę </w:t>
      </w:r>
      <w:r w:rsidR="0026654E" w:rsidRPr="00AA0EAB">
        <w:t>grupe – pacient</w:t>
      </w:r>
      <w:r w:rsidR="00670B91" w:rsidRPr="00AA0EAB">
        <w:t>us</w:t>
      </w:r>
      <w:r w:rsidR="0026654E" w:rsidRPr="00AA0EAB">
        <w:t xml:space="preserve">. Numatoma, </w:t>
      </w:r>
      <w:r w:rsidR="007817BB" w:rsidRPr="00AA0EAB">
        <w:t>kad</w:t>
      </w:r>
      <w:r w:rsidR="0026654E" w:rsidRPr="00AA0EAB">
        <w:t xml:space="preserve"> sukurtus projekto produktus </w:t>
      </w:r>
      <w:r w:rsidR="007817BB" w:rsidRPr="00AA0EAB">
        <w:t xml:space="preserve">ir </w:t>
      </w:r>
      <w:r w:rsidR="0026654E" w:rsidRPr="00AA0EAB">
        <w:t>paslaugas galės pasiekti apie 2</w:t>
      </w:r>
      <w:r w:rsidR="007817BB" w:rsidRPr="00AA0EAB">
        <w:t> </w:t>
      </w:r>
      <w:r w:rsidR="0026654E" w:rsidRPr="00AA0EAB">
        <w:t>mln. Lietuvos gyventojų. Pacientai e.</w:t>
      </w:r>
      <w:r w:rsidR="007817BB" w:rsidRPr="00AA0EAB">
        <w:t> </w:t>
      </w:r>
      <w:r w:rsidR="0026654E" w:rsidRPr="00AA0EAB">
        <w:t xml:space="preserve">sveikatos portale galės patogiau peržiūrėti savo sveikatos informaciją, </w:t>
      </w:r>
      <w:r w:rsidR="007817BB" w:rsidRPr="00AA0EAB">
        <w:t xml:space="preserve">e. sveikatos paslaugas užsakyti </w:t>
      </w:r>
      <w:r w:rsidR="0026654E" w:rsidRPr="00AA0EAB">
        <w:t>mobiliąja programėle.</w:t>
      </w:r>
      <w:r w:rsidR="00735A51" w:rsidRPr="00AA0EAB">
        <w:t xml:space="preserve"> Projekto poveikis pasireiškia ne tik per analizuojamo laikotarpio projekto veiklas, bet ir per </w:t>
      </w:r>
      <w:r w:rsidR="007817BB" w:rsidRPr="00AA0EAB">
        <w:t xml:space="preserve">praėjusiame </w:t>
      </w:r>
      <w:r w:rsidR="00735A51" w:rsidRPr="00AA0EAB">
        <w:t xml:space="preserve">ES finansavimo </w:t>
      </w:r>
      <w:r w:rsidR="007817BB" w:rsidRPr="00AA0EAB">
        <w:t>laikotarpyje</w:t>
      </w:r>
      <w:r w:rsidR="00735A51" w:rsidRPr="00AA0EAB">
        <w:t xml:space="preserve"> sukurtus </w:t>
      </w:r>
      <w:r w:rsidR="007817BB" w:rsidRPr="00AA0EAB">
        <w:t xml:space="preserve">rezultatus: </w:t>
      </w:r>
      <w:proofErr w:type="spellStart"/>
      <w:r w:rsidR="00735A51" w:rsidRPr="00AA0EAB">
        <w:t>ESPBI</w:t>
      </w:r>
      <w:proofErr w:type="spellEnd"/>
      <w:r w:rsidR="00735A51" w:rsidRPr="00AA0EAB">
        <w:t xml:space="preserve"> </w:t>
      </w:r>
      <w:proofErr w:type="spellStart"/>
      <w:r w:rsidR="00735A51" w:rsidRPr="00AA0EAB">
        <w:t>IS</w:t>
      </w:r>
      <w:proofErr w:type="spellEnd"/>
      <w:r w:rsidR="00735A51" w:rsidRPr="00AA0EAB">
        <w:t xml:space="preserve"> </w:t>
      </w:r>
      <w:r w:rsidR="00670B91" w:rsidRPr="00AA0EAB">
        <w:t>pamatus</w:t>
      </w:r>
      <w:r w:rsidR="00735A51" w:rsidRPr="00AA0EAB">
        <w:t xml:space="preserve"> ir </w:t>
      </w:r>
      <w:r w:rsidR="007817BB" w:rsidRPr="00AA0EAB">
        <w:t xml:space="preserve">papildomas </w:t>
      </w:r>
      <w:r w:rsidR="00735A51" w:rsidRPr="00AA0EAB">
        <w:t>funkci</w:t>
      </w:r>
      <w:r w:rsidR="007817BB" w:rsidRPr="00AA0EAB">
        <w:t>jas,</w:t>
      </w:r>
      <w:r w:rsidR="00735A51" w:rsidRPr="00AA0EAB">
        <w:t xml:space="preserve"> </w:t>
      </w:r>
      <w:r w:rsidR="007817BB" w:rsidRPr="00AA0EAB">
        <w:t xml:space="preserve">sukurtas </w:t>
      </w:r>
      <w:r w:rsidR="00371CCA" w:rsidRPr="00AA0EAB">
        <w:t>COVID</w:t>
      </w:r>
      <w:r w:rsidR="00735A51" w:rsidRPr="00AA0EAB">
        <w:t xml:space="preserve">-19 pandemijos įkarštyje (žr. daugiau </w:t>
      </w:r>
      <w:r w:rsidR="00735A51" w:rsidRPr="00AA0EAB">
        <w:fldChar w:fldCharType="begin"/>
      </w:r>
      <w:r w:rsidR="00735A51" w:rsidRPr="00AA0EAB">
        <w:instrText xml:space="preserve"> REF _Ref110411128 \r \h </w:instrText>
      </w:r>
      <w:r w:rsidR="00AA0EAB">
        <w:instrText xml:space="preserve"> \* MERGEFORMAT </w:instrText>
      </w:r>
      <w:r w:rsidR="00735A51" w:rsidRPr="00AA0EAB">
        <w:fldChar w:fldCharType="separate"/>
      </w:r>
      <w:r w:rsidR="0060385A" w:rsidRPr="00AA0EAB">
        <w:t>2.1.3</w:t>
      </w:r>
      <w:r w:rsidR="00735A51" w:rsidRPr="00AA0EAB">
        <w:fldChar w:fldCharType="end"/>
      </w:r>
      <w:r w:rsidR="00735A51" w:rsidRPr="00AA0EAB">
        <w:t xml:space="preserve"> </w:t>
      </w:r>
      <w:r w:rsidR="00F24962" w:rsidRPr="00AA0EAB">
        <w:t>dalyje</w:t>
      </w:r>
      <w:r w:rsidR="00735A51" w:rsidRPr="00AA0EAB">
        <w:t>).</w:t>
      </w:r>
    </w:p>
    <w:p w14:paraId="57EA22E2" w14:textId="6D6DBB9D" w:rsidR="00401E69" w:rsidRPr="00AA0EAB" w:rsidRDefault="00401E69" w:rsidP="0026654E">
      <w:r w:rsidRPr="00AA0EAB">
        <w:rPr>
          <w:rStyle w:val="FocusChar"/>
        </w:rPr>
        <w:t xml:space="preserve">Valstybės debesijos </w:t>
      </w:r>
      <w:r w:rsidR="00603FB6" w:rsidRPr="00AA0EAB">
        <w:rPr>
          <w:rStyle w:val="FocusChar"/>
        </w:rPr>
        <w:t xml:space="preserve">PASLAUGŲ </w:t>
      </w:r>
      <w:r w:rsidRPr="00AA0EAB">
        <w:rPr>
          <w:rStyle w:val="FocusChar"/>
        </w:rPr>
        <w:t>infrastruktūra |</w:t>
      </w:r>
      <w:r w:rsidR="006F4FD8" w:rsidRPr="00AA0EAB">
        <w:t xml:space="preserve"> Visi apklausti interviu respondentai pritarė, kad Lietuvos informacinės visuomenės sričiai</w:t>
      </w:r>
      <w:r w:rsidR="00670B91" w:rsidRPr="00AA0EAB">
        <w:t xml:space="preserve"> </w:t>
      </w:r>
      <w:r w:rsidR="006F4FD8" w:rsidRPr="00AA0EAB">
        <w:t xml:space="preserve">didžiausią poveikį </w:t>
      </w:r>
      <w:r w:rsidR="007817BB" w:rsidRPr="00AA0EAB">
        <w:t xml:space="preserve">padarė </w:t>
      </w:r>
      <w:r w:rsidR="006F4FD8" w:rsidRPr="00AA0EAB">
        <w:t>VII konsolidacijos reforma, t.</w:t>
      </w:r>
      <w:r w:rsidR="007817BB" w:rsidRPr="00AA0EAB">
        <w:t> </w:t>
      </w:r>
      <w:r w:rsidR="006F4FD8" w:rsidRPr="00AA0EAB">
        <w:t xml:space="preserve">y. IVPK </w:t>
      </w:r>
      <w:r w:rsidR="007817BB" w:rsidRPr="00AA0EAB">
        <w:t xml:space="preserve">vykdomas </w:t>
      </w:r>
      <w:r w:rsidR="00603FB6" w:rsidRPr="00AA0EAB">
        <w:t>V</w:t>
      </w:r>
      <w:r w:rsidR="007817BB" w:rsidRPr="00AA0EAB">
        <w:t xml:space="preserve">alstybės </w:t>
      </w:r>
      <w:r w:rsidR="006F4FD8" w:rsidRPr="00AA0EAB">
        <w:t xml:space="preserve">debesijos </w:t>
      </w:r>
      <w:r w:rsidR="00603FB6" w:rsidRPr="00AA0EAB">
        <w:t xml:space="preserve">paslaugų </w:t>
      </w:r>
      <w:r w:rsidR="006F4FD8" w:rsidRPr="00AA0EAB">
        <w:t xml:space="preserve">infrastruktūros projektas ir lygiagrečiai VP 10 prioriteto „Nacionalinių reformų skatinimas ir viešojo valdymo institucijų veiklos gerinimas“ lėšomis vykdomas </w:t>
      </w:r>
      <w:r w:rsidR="007817BB" w:rsidRPr="00AA0EAB">
        <w:t xml:space="preserve">projektas </w:t>
      </w:r>
      <w:r w:rsidR="006F4FD8" w:rsidRPr="00AA0EAB">
        <w:t xml:space="preserve">„Valstybės informacinių išteklių infrastruktūros </w:t>
      </w:r>
      <w:r w:rsidR="007817BB" w:rsidRPr="00AA0EAB">
        <w:t xml:space="preserve">konsolidavimas </w:t>
      </w:r>
      <w:r w:rsidR="006F4FD8" w:rsidRPr="00AA0EAB">
        <w:t>ir įgyvendinim</w:t>
      </w:r>
      <w:r w:rsidR="007817BB" w:rsidRPr="00AA0EAB">
        <w:t>as</w:t>
      </w:r>
      <w:r w:rsidR="006F4FD8" w:rsidRPr="00AA0EAB">
        <w:t>“</w:t>
      </w:r>
      <w:r w:rsidR="006F4FD8" w:rsidRPr="00AA0EAB">
        <w:rPr>
          <w:rStyle w:val="FootnoteReference"/>
        </w:rPr>
        <w:footnoteReference w:id="181"/>
      </w:r>
      <w:r w:rsidR="006F4FD8" w:rsidRPr="00AA0EAB">
        <w:t xml:space="preserve">. Šių projektų sinergija sudaro </w:t>
      </w:r>
      <w:r w:rsidR="000D5507" w:rsidRPr="00AA0EAB">
        <w:t xml:space="preserve">tinkamo </w:t>
      </w:r>
      <w:r w:rsidR="00670B91" w:rsidRPr="00AA0EAB">
        <w:t xml:space="preserve">VIII </w:t>
      </w:r>
      <w:r w:rsidR="000D5507" w:rsidRPr="00AA0EAB">
        <w:t>optimizavimo galimybes</w:t>
      </w:r>
      <w:r w:rsidR="006F4FD8" w:rsidRPr="00AA0EAB">
        <w:t>, leidžia išvengti perteklinio IRT infrastruktūros ir įrangos dubliavimo</w:t>
      </w:r>
      <w:r w:rsidR="000D5507" w:rsidRPr="00AA0EAB">
        <w:t>,</w:t>
      </w:r>
      <w:r w:rsidR="006F4FD8" w:rsidRPr="00AA0EAB">
        <w:t xml:space="preserve"> stiprina viso viešojo sektoriaus kibernetinį atsparumą. Numatoma, kad </w:t>
      </w:r>
      <w:r w:rsidR="00603FB6" w:rsidRPr="00AA0EAB">
        <w:t xml:space="preserve">įgyvendinant šį </w:t>
      </w:r>
      <w:r w:rsidR="006F4FD8" w:rsidRPr="00AA0EAB">
        <w:t xml:space="preserve">VP 2 </w:t>
      </w:r>
      <w:r w:rsidR="00371FF1" w:rsidRPr="00AA0EAB">
        <w:t>prioriteto</w:t>
      </w:r>
      <w:r w:rsidR="006F4FD8" w:rsidRPr="00AA0EAB">
        <w:t xml:space="preserve"> projekt</w:t>
      </w:r>
      <w:r w:rsidR="00603FB6" w:rsidRPr="00AA0EAB">
        <w:t>ą</w:t>
      </w:r>
      <w:r w:rsidR="006F4FD8" w:rsidRPr="00AA0EAB">
        <w:t xml:space="preserve"> bus </w:t>
      </w:r>
      <w:r w:rsidR="000D5507" w:rsidRPr="00AA0EAB">
        <w:t xml:space="preserve">perkelta </w:t>
      </w:r>
      <w:r w:rsidR="006F4FD8" w:rsidRPr="00AA0EAB">
        <w:t xml:space="preserve">140 </w:t>
      </w:r>
      <w:r w:rsidR="002E569B" w:rsidRPr="00AA0EAB">
        <w:t xml:space="preserve">viešojo sektoriaus </w:t>
      </w:r>
      <w:r w:rsidR="006F4FD8" w:rsidRPr="00AA0EAB">
        <w:t>institucijų IRT infrastruktūr</w:t>
      </w:r>
      <w:r w:rsidR="00670B91" w:rsidRPr="00AA0EAB">
        <w:t>a</w:t>
      </w:r>
      <w:r w:rsidR="006F4FD8" w:rsidRPr="00AA0EAB">
        <w:t>, o bendr</w:t>
      </w:r>
      <w:r w:rsidR="00670B91" w:rsidRPr="00AA0EAB">
        <w:t>ai</w:t>
      </w:r>
      <w:r w:rsidR="006F4FD8" w:rsidRPr="00AA0EAB">
        <w:t xml:space="preserve"> </w:t>
      </w:r>
      <w:r w:rsidR="000D5507" w:rsidRPr="00AA0EAB">
        <w:t xml:space="preserve">per </w:t>
      </w:r>
      <w:r w:rsidR="006F4FD8" w:rsidRPr="00AA0EAB">
        <w:t xml:space="preserve">VII </w:t>
      </w:r>
      <w:r w:rsidR="002E569B" w:rsidRPr="00AA0EAB">
        <w:t>reform</w:t>
      </w:r>
      <w:r w:rsidR="00603FB6" w:rsidRPr="00AA0EAB">
        <w:t>ą</w:t>
      </w:r>
      <w:r w:rsidR="006F4FD8" w:rsidRPr="00AA0EAB">
        <w:t xml:space="preserve"> bus </w:t>
      </w:r>
      <w:r w:rsidR="000D5507" w:rsidRPr="00AA0EAB">
        <w:t xml:space="preserve">konsoliduota </w:t>
      </w:r>
      <w:r w:rsidR="006F4FD8" w:rsidRPr="00AA0EAB">
        <w:t xml:space="preserve">ir </w:t>
      </w:r>
      <w:r w:rsidR="002E569B" w:rsidRPr="00AA0EAB">
        <w:t>perkelta</w:t>
      </w:r>
      <w:r w:rsidR="006F4FD8" w:rsidRPr="00AA0EAB">
        <w:t xml:space="preserve"> 325 </w:t>
      </w:r>
      <w:r w:rsidR="002E569B" w:rsidRPr="00AA0EAB">
        <w:t>įstaigų</w:t>
      </w:r>
      <w:r w:rsidR="006F4FD8" w:rsidRPr="00AA0EAB">
        <w:t xml:space="preserve"> IRT</w:t>
      </w:r>
      <w:r w:rsidR="002E569B" w:rsidRPr="00AA0EAB">
        <w:t xml:space="preserve"> infrastruktūra</w:t>
      </w:r>
      <w:r w:rsidR="006F4FD8" w:rsidRPr="00AA0EAB">
        <w:t>.</w:t>
      </w:r>
    </w:p>
    <w:p w14:paraId="64CC46FE" w14:textId="2B21E7A0" w:rsidR="00D349AD" w:rsidRPr="00AA0EAB" w:rsidRDefault="00603FB6" w:rsidP="00D349AD">
      <w:r w:rsidRPr="00AA0EAB">
        <w:rPr>
          <w:rStyle w:val="FocusChar"/>
        </w:rPr>
        <w:t>„</w:t>
      </w:r>
      <w:proofErr w:type="spellStart"/>
      <w:r w:rsidR="005E0C00" w:rsidRPr="00AA0EAB">
        <w:rPr>
          <w:rStyle w:val="FocusChar"/>
        </w:rPr>
        <w:t>i.MAS</w:t>
      </w:r>
      <w:proofErr w:type="spellEnd"/>
      <w:r w:rsidRPr="00AA0EAB">
        <w:rPr>
          <w:rStyle w:val="FocusChar"/>
        </w:rPr>
        <w:t>“</w:t>
      </w:r>
      <w:r w:rsidR="005E0C00" w:rsidRPr="00AA0EAB">
        <w:rPr>
          <w:rStyle w:val="FocusChar"/>
        </w:rPr>
        <w:t xml:space="preserve"> infrastruktūra</w:t>
      </w:r>
      <w:r w:rsidR="00D349AD" w:rsidRPr="00AA0EAB">
        <w:rPr>
          <w:rStyle w:val="FocusChar"/>
        </w:rPr>
        <w:t xml:space="preserve"> ir kiti vmi projektai</w:t>
      </w:r>
      <w:r w:rsidR="005E0C00" w:rsidRPr="00AA0EAB">
        <w:rPr>
          <w:rStyle w:val="FocusChar"/>
        </w:rPr>
        <w:t xml:space="preserve"> </w:t>
      </w:r>
      <w:r w:rsidR="00401E69" w:rsidRPr="00AA0EAB">
        <w:rPr>
          <w:rStyle w:val="FocusChar"/>
        </w:rPr>
        <w:t>|</w:t>
      </w:r>
      <w:r w:rsidR="002E569B" w:rsidRPr="00AA0EAB">
        <w:t xml:space="preserve"> Dauguma interviu respondentų </w:t>
      </w:r>
      <w:r w:rsidR="000D5507" w:rsidRPr="00AA0EAB">
        <w:t xml:space="preserve">kaip vieną iš paveikiausių investicijų </w:t>
      </w:r>
      <w:r w:rsidR="002E569B" w:rsidRPr="00AA0EAB">
        <w:t>paminėjo bendrą VMI teikiamų paslaugų skaitmenizacij</w:t>
      </w:r>
      <w:r w:rsidR="004A2DE2" w:rsidRPr="00AA0EAB">
        <w:t>ą</w:t>
      </w:r>
      <w:r w:rsidR="002E569B" w:rsidRPr="00AA0EAB">
        <w:t xml:space="preserve"> ir įstaigos IRT infrastruktūros plėtr</w:t>
      </w:r>
      <w:r w:rsidR="004A2DE2" w:rsidRPr="00AA0EAB">
        <w:t>ą</w:t>
      </w:r>
      <w:r w:rsidR="005F3E45">
        <w:t>, kuri apima</w:t>
      </w:r>
      <w:r w:rsidR="004A2DE2" w:rsidRPr="00AA0EAB">
        <w:t xml:space="preserve"> </w:t>
      </w:r>
      <w:r w:rsidR="005F3E45">
        <w:t>p</w:t>
      </w:r>
      <w:r w:rsidR="000D5507" w:rsidRPr="00AA0EAB">
        <w:t xml:space="preserve">agal </w:t>
      </w:r>
      <w:r w:rsidR="004A2DE2" w:rsidRPr="00AA0EAB">
        <w:t>VP 2 prioritet</w:t>
      </w:r>
      <w:r w:rsidR="000D5507" w:rsidRPr="00AA0EAB">
        <w:t>ą</w:t>
      </w:r>
      <w:r w:rsidR="004A2DE2" w:rsidRPr="00AA0EAB">
        <w:t xml:space="preserve"> įgyvendinti projekt</w:t>
      </w:r>
      <w:r w:rsidR="00E10C44">
        <w:t>us</w:t>
      </w:r>
      <w:r w:rsidR="004A2DE2" w:rsidRPr="00AA0EAB">
        <w:t xml:space="preserve"> ir </w:t>
      </w:r>
      <w:r w:rsidR="00E10C44">
        <w:t xml:space="preserve">kitus </w:t>
      </w:r>
      <w:r w:rsidR="00CB4839" w:rsidRPr="00AA0EAB">
        <w:t>„</w:t>
      </w:r>
      <w:proofErr w:type="spellStart"/>
      <w:r w:rsidR="004A2DE2" w:rsidRPr="00AA0EAB">
        <w:t>i.MAS</w:t>
      </w:r>
      <w:proofErr w:type="spellEnd"/>
      <w:r w:rsidR="00CB4839" w:rsidRPr="00AA0EAB">
        <w:t>“</w:t>
      </w:r>
      <w:r w:rsidR="004A2DE2" w:rsidRPr="00AA0EAB">
        <w:t xml:space="preserve"> platform</w:t>
      </w:r>
      <w:r w:rsidR="00E10C44">
        <w:t>os vystymo projektus</w:t>
      </w:r>
      <w:r w:rsidR="004A2DE2" w:rsidRPr="00AA0EAB">
        <w:rPr>
          <w:rStyle w:val="FootnoteReference"/>
        </w:rPr>
        <w:footnoteReference w:id="182"/>
      </w:r>
      <w:r w:rsidR="005E0C00" w:rsidRPr="00AA0EAB">
        <w:t xml:space="preserve">. </w:t>
      </w:r>
      <w:r w:rsidR="000D5507" w:rsidRPr="00AA0EAB">
        <w:t>Vis dėlto</w:t>
      </w:r>
      <w:r w:rsidR="005E0C00" w:rsidRPr="00AA0EAB">
        <w:t xml:space="preserve"> </w:t>
      </w:r>
      <w:r w:rsidR="00D349AD" w:rsidRPr="00AA0EAB">
        <w:t>ši VMI informacinė sistema nebūtų galėjus</w:t>
      </w:r>
      <w:r w:rsidR="000D5507" w:rsidRPr="00AA0EAB">
        <w:t>i</w:t>
      </w:r>
      <w:r w:rsidR="00D349AD" w:rsidRPr="00AA0EAB">
        <w:t xml:space="preserve"> veikti be papildomo</w:t>
      </w:r>
      <w:r w:rsidR="00CB4839" w:rsidRPr="00AA0EAB">
        <w:t>,</w:t>
      </w:r>
      <w:r w:rsidR="000D5507" w:rsidRPr="00AA0EAB">
        <w:t xml:space="preserve"> pagal</w:t>
      </w:r>
      <w:r w:rsidR="00D349AD" w:rsidRPr="00AA0EAB">
        <w:t xml:space="preserve"> J06 priemon</w:t>
      </w:r>
      <w:r w:rsidR="000D5507" w:rsidRPr="00AA0EAB">
        <w:t>ę</w:t>
      </w:r>
      <w:r w:rsidR="00CB4839" w:rsidRPr="00AA0EAB">
        <w:t xml:space="preserve"> įgyvendinto projekto, </w:t>
      </w:r>
      <w:r w:rsidR="00D349AD" w:rsidRPr="00AA0EAB">
        <w:t xml:space="preserve">kurio metu buvo įsigyta </w:t>
      </w:r>
      <w:r w:rsidR="00CB4839" w:rsidRPr="00AA0EAB">
        <w:t>„</w:t>
      </w:r>
      <w:proofErr w:type="spellStart"/>
      <w:r w:rsidR="00D349AD" w:rsidRPr="00AA0EAB">
        <w:t>i.MAS</w:t>
      </w:r>
      <w:proofErr w:type="spellEnd"/>
      <w:r w:rsidR="00CB4839" w:rsidRPr="00AA0EAB">
        <w:t>“</w:t>
      </w:r>
      <w:r w:rsidR="00D349AD" w:rsidRPr="00AA0EAB">
        <w:t xml:space="preserve"> posistem</w:t>
      </w:r>
      <w:r w:rsidR="000D5507" w:rsidRPr="00AA0EAB">
        <w:t>iams</w:t>
      </w:r>
      <w:r w:rsidR="00D349AD" w:rsidRPr="00AA0EAB">
        <w:t xml:space="preserve"> k</w:t>
      </w:r>
      <w:r w:rsidR="00CB4839" w:rsidRPr="00AA0EAB">
        <w:t>u</w:t>
      </w:r>
      <w:r w:rsidR="00D349AD" w:rsidRPr="00AA0EAB">
        <w:t>r</w:t>
      </w:r>
      <w:r w:rsidR="000D5507" w:rsidRPr="00AA0EAB">
        <w:t>t</w:t>
      </w:r>
      <w:r w:rsidR="00D349AD" w:rsidRPr="00AA0EAB">
        <w:t xml:space="preserve">i, </w:t>
      </w:r>
      <w:r w:rsidR="000D5507" w:rsidRPr="00AA0EAB">
        <w:t>diegti ir</w:t>
      </w:r>
      <w:r w:rsidR="00D349AD" w:rsidRPr="00AA0EAB">
        <w:t xml:space="preserve"> jų </w:t>
      </w:r>
      <w:r w:rsidR="000D5507" w:rsidRPr="00AA0EAB">
        <w:t xml:space="preserve">funkcijoms užtikrinti </w:t>
      </w:r>
      <w:r w:rsidR="00D349AD" w:rsidRPr="00AA0EAB">
        <w:t>reikaling</w:t>
      </w:r>
      <w:r w:rsidR="005B40EC" w:rsidRPr="00AA0EAB">
        <w:t xml:space="preserve">a </w:t>
      </w:r>
      <w:r w:rsidR="00D349AD" w:rsidRPr="00AA0EAB">
        <w:t>kompiuterin</w:t>
      </w:r>
      <w:r w:rsidR="005B40EC" w:rsidRPr="00AA0EAB">
        <w:t>ė</w:t>
      </w:r>
      <w:r w:rsidR="00D349AD" w:rsidRPr="00AA0EAB">
        <w:t xml:space="preserve"> infrastruktūr</w:t>
      </w:r>
      <w:r w:rsidR="005B40EC" w:rsidRPr="00AA0EAB">
        <w:t>a</w:t>
      </w:r>
      <w:r w:rsidR="00D349AD" w:rsidRPr="00AA0EAB">
        <w:t xml:space="preserve"> </w:t>
      </w:r>
      <w:r w:rsidR="000D5507" w:rsidRPr="00AA0EAB">
        <w:t>ir</w:t>
      </w:r>
      <w:r w:rsidR="00D349AD" w:rsidRPr="00AA0EAB">
        <w:t xml:space="preserve"> sistemin</w:t>
      </w:r>
      <w:r w:rsidR="005B40EC" w:rsidRPr="00AA0EAB">
        <w:t xml:space="preserve">ė </w:t>
      </w:r>
      <w:r w:rsidR="00D349AD" w:rsidRPr="00AA0EAB">
        <w:t>programin</w:t>
      </w:r>
      <w:r w:rsidR="005B40EC" w:rsidRPr="00AA0EAB">
        <w:t>ė</w:t>
      </w:r>
      <w:r w:rsidR="00D349AD" w:rsidRPr="00AA0EAB">
        <w:t xml:space="preserve"> įrang</w:t>
      </w:r>
      <w:r w:rsidR="003C4AB5" w:rsidRPr="00AA0EAB">
        <w:t>a</w:t>
      </w:r>
      <w:r w:rsidR="00D349AD" w:rsidRPr="00AA0EAB">
        <w:t>. Projektas įgalino kitų VMI projektų kokybinių projektų rezultat</w:t>
      </w:r>
      <w:r w:rsidR="005B40EC" w:rsidRPr="00AA0EAB">
        <w:t>ų pasiekimą</w:t>
      </w:r>
      <w:r w:rsidR="00D349AD" w:rsidRPr="00AA0EAB">
        <w:t xml:space="preserve"> (sumažinta administracinė našta, neapskaitomos ekonomikos mastas ir šešėlinė ekonomika).</w:t>
      </w:r>
    </w:p>
    <w:p w14:paraId="2A42A38C" w14:textId="6D2D531B" w:rsidR="009A0FDF" w:rsidRPr="00AA0EAB" w:rsidRDefault="00D349AD" w:rsidP="00AD54A9">
      <w:r w:rsidRPr="00AA0EAB">
        <w:t xml:space="preserve">Šio projekto poveikis yra vienas didžiausių ir kiekybine prasme. Prieš </w:t>
      </w:r>
      <w:r w:rsidR="000D5507" w:rsidRPr="00AA0EAB">
        <w:t>jo įgyvendinimo pradžią</w:t>
      </w:r>
      <w:r w:rsidR="00CB4839" w:rsidRPr="00AA0EAB">
        <w:t xml:space="preserve"> </w:t>
      </w:r>
      <w:r w:rsidRPr="00AA0EAB">
        <w:t xml:space="preserve">buvo daroma prielaida, </w:t>
      </w:r>
      <w:r w:rsidR="000D5507" w:rsidRPr="00AA0EAB">
        <w:t>kad</w:t>
      </w:r>
      <w:r w:rsidRPr="00AA0EAB">
        <w:t xml:space="preserve"> </w:t>
      </w:r>
      <w:r w:rsidR="000D5507" w:rsidRPr="00AA0EAB">
        <w:t xml:space="preserve">posistemio </w:t>
      </w:r>
      <w:r w:rsidR="00CB4839" w:rsidRPr="00AA0EAB">
        <w:t>„</w:t>
      </w:r>
      <w:proofErr w:type="spellStart"/>
      <w:r w:rsidRPr="00AA0EAB">
        <w:t>i.SAF</w:t>
      </w:r>
      <w:proofErr w:type="spellEnd"/>
      <w:r w:rsidR="00CB4839" w:rsidRPr="00AA0EAB">
        <w:t>“</w:t>
      </w:r>
      <w:r w:rsidRPr="00AA0EAB">
        <w:t xml:space="preserve"> vartotojų gali būti apie 80</w:t>
      </w:r>
      <w:r w:rsidR="000D5507" w:rsidRPr="00AA0EAB">
        <w:t> </w:t>
      </w:r>
      <w:r w:rsidR="00851AA9" w:rsidRPr="00AA0EAB">
        <w:t>tūkst.</w:t>
      </w:r>
      <w:r w:rsidRPr="00AA0EAB">
        <w:t xml:space="preserve"> PVM mokėtojų ir iki 420</w:t>
      </w:r>
      <w:r w:rsidR="000D5507" w:rsidRPr="00AA0EAB">
        <w:t> </w:t>
      </w:r>
      <w:r w:rsidR="00851AA9" w:rsidRPr="00AA0EAB">
        <w:t>tūkst.</w:t>
      </w:r>
      <w:r w:rsidRPr="00AA0EAB">
        <w:t xml:space="preserve"> ne PVM mokėtojų</w:t>
      </w:r>
      <w:r w:rsidR="000D5507" w:rsidRPr="00AA0EAB">
        <w:t xml:space="preserve">, o posistemio </w:t>
      </w:r>
      <w:r w:rsidR="00CB4839" w:rsidRPr="00AA0EAB">
        <w:t>„</w:t>
      </w:r>
      <w:proofErr w:type="spellStart"/>
      <w:r w:rsidRPr="00AA0EAB">
        <w:t>i.VAZ</w:t>
      </w:r>
      <w:proofErr w:type="spellEnd"/>
      <w:r w:rsidR="00CB4839" w:rsidRPr="00AA0EAB">
        <w:t>“</w:t>
      </w:r>
      <w:r w:rsidR="00851AA9" w:rsidRPr="00AA0EAB">
        <w:t xml:space="preserve"> </w:t>
      </w:r>
      <w:r w:rsidR="00A323AC" w:rsidRPr="00AA0EAB">
        <w:t>vart</w:t>
      </w:r>
      <w:r w:rsidR="000D5507" w:rsidRPr="00AA0EAB">
        <w:t>otojų</w:t>
      </w:r>
      <w:r w:rsidR="00927D77" w:rsidRPr="00AA0EAB">
        <w:t xml:space="preserve"> </w:t>
      </w:r>
      <w:r w:rsidR="00851AA9" w:rsidRPr="00AA0EAB">
        <w:t xml:space="preserve">– iki </w:t>
      </w:r>
      <w:r w:rsidRPr="00AA0EAB">
        <w:t>50 </w:t>
      </w:r>
      <w:r w:rsidR="00851AA9" w:rsidRPr="00AA0EAB">
        <w:t>tūkst.</w:t>
      </w:r>
      <w:r w:rsidR="005B40EC" w:rsidRPr="00AA0EAB">
        <w:t xml:space="preserve"> Remiantis</w:t>
      </w:r>
      <w:r w:rsidRPr="00AA0EAB">
        <w:t xml:space="preserve"> naujausi</w:t>
      </w:r>
      <w:r w:rsidR="005B40EC" w:rsidRPr="00AA0EAB">
        <w:t>a</w:t>
      </w:r>
      <w:r w:rsidRPr="00AA0EAB">
        <w:t xml:space="preserve"> statistik</w:t>
      </w:r>
      <w:r w:rsidR="005B40EC" w:rsidRPr="00AA0EAB">
        <w:t>a,</w:t>
      </w:r>
      <w:r w:rsidRPr="00AA0EAB">
        <w:t xml:space="preserve"> 2020</w:t>
      </w:r>
      <w:r w:rsidR="00B228E2" w:rsidRPr="00AA0EAB">
        <w:t>–</w:t>
      </w:r>
      <w:r w:rsidRPr="00AA0EAB">
        <w:t>2021</w:t>
      </w:r>
      <w:r w:rsidR="000D5507" w:rsidRPr="00AA0EAB">
        <w:t> </w:t>
      </w:r>
      <w:r w:rsidR="005B40EC" w:rsidRPr="00AA0EAB">
        <w:t>m.</w:t>
      </w:r>
      <w:r w:rsidRPr="00AA0EAB">
        <w:t xml:space="preserve"> </w:t>
      </w:r>
      <w:r w:rsidR="000D5507" w:rsidRPr="00AA0EAB">
        <w:t xml:space="preserve">posistemių </w:t>
      </w:r>
      <w:r w:rsidR="00CB4839" w:rsidRPr="00AA0EAB">
        <w:t>„</w:t>
      </w:r>
      <w:proofErr w:type="spellStart"/>
      <w:r w:rsidRPr="00AA0EAB">
        <w:t>i.SAF</w:t>
      </w:r>
      <w:proofErr w:type="spellEnd"/>
      <w:r w:rsidR="00CB4839" w:rsidRPr="00AA0EAB">
        <w:t>“</w:t>
      </w:r>
      <w:r w:rsidRPr="00AA0EAB">
        <w:t xml:space="preserve"> ir </w:t>
      </w:r>
      <w:r w:rsidR="00CB4839" w:rsidRPr="00AA0EAB">
        <w:t>„</w:t>
      </w:r>
      <w:proofErr w:type="spellStart"/>
      <w:r w:rsidRPr="00AA0EAB">
        <w:t>i.VAZ</w:t>
      </w:r>
      <w:proofErr w:type="spellEnd"/>
      <w:r w:rsidR="00CB4839" w:rsidRPr="00AA0EAB">
        <w:t>“</w:t>
      </w:r>
      <w:r w:rsidR="00851AA9" w:rsidRPr="00AA0EAB">
        <w:t xml:space="preserve"> </w:t>
      </w:r>
      <w:r w:rsidR="00A323AC" w:rsidRPr="00AA0EAB">
        <w:t>vart</w:t>
      </w:r>
      <w:r w:rsidR="000D5507" w:rsidRPr="00AA0EAB">
        <w:t xml:space="preserve">otojų skaičius </w:t>
      </w:r>
      <w:r w:rsidRPr="00AA0EAB">
        <w:t xml:space="preserve">atitinkamai </w:t>
      </w:r>
      <w:r w:rsidR="00851AA9" w:rsidRPr="00AA0EAB">
        <w:t xml:space="preserve">jau </w:t>
      </w:r>
      <w:r w:rsidRPr="00AA0EAB">
        <w:t>siekė 107</w:t>
      </w:r>
      <w:r w:rsidR="000D5507" w:rsidRPr="00AA0EAB">
        <w:t> </w:t>
      </w:r>
      <w:r w:rsidR="00851AA9" w:rsidRPr="00AA0EAB">
        <w:t>tūkst.</w:t>
      </w:r>
      <w:r w:rsidRPr="00AA0EAB">
        <w:t xml:space="preserve"> ir 34 </w:t>
      </w:r>
      <w:r w:rsidR="00851AA9" w:rsidRPr="00AA0EAB">
        <w:t xml:space="preserve">tūkst. </w:t>
      </w:r>
      <w:r w:rsidR="00927D77" w:rsidRPr="00AA0EAB">
        <w:t>naudotojų</w:t>
      </w:r>
      <w:r w:rsidRPr="00AA0EAB">
        <w:rPr>
          <w:rStyle w:val="FootnoteReference"/>
        </w:rPr>
        <w:footnoteReference w:id="183"/>
      </w:r>
      <w:r w:rsidR="00851AA9" w:rsidRPr="00AA0EAB">
        <w:t>. Nuo projekto įgyvendinimo pabaigos (2018</w:t>
      </w:r>
      <w:r w:rsidR="000D5507" w:rsidRPr="00AA0EAB">
        <w:t> </w:t>
      </w:r>
      <w:r w:rsidR="00851AA9" w:rsidRPr="00AA0EAB">
        <w:t xml:space="preserve">m.) sukurta </w:t>
      </w:r>
      <w:r w:rsidR="00927D77" w:rsidRPr="00AA0EAB">
        <w:t>„</w:t>
      </w:r>
      <w:proofErr w:type="spellStart"/>
      <w:r w:rsidR="00851AA9" w:rsidRPr="00AA0EAB">
        <w:t>i.MAS</w:t>
      </w:r>
      <w:proofErr w:type="spellEnd"/>
      <w:r w:rsidR="00927D77" w:rsidRPr="00AA0EAB">
        <w:t>“</w:t>
      </w:r>
      <w:r w:rsidR="00851AA9" w:rsidRPr="00AA0EAB">
        <w:t xml:space="preserve"> </w:t>
      </w:r>
      <w:r w:rsidR="00851AA9" w:rsidRPr="00AA0EAB">
        <w:lastRenderedPageBreak/>
        <w:t>palaik</w:t>
      </w:r>
      <w:r w:rsidR="000D5507" w:rsidRPr="00AA0EAB">
        <w:t>ymo</w:t>
      </w:r>
      <w:r w:rsidR="00851AA9" w:rsidRPr="00AA0EAB">
        <w:t xml:space="preserve"> infrastruktūra leido apdoroti daugiau nei kelis </w:t>
      </w:r>
      <w:r w:rsidR="005B40EC" w:rsidRPr="00AA0EAB">
        <w:t>milijardus el.</w:t>
      </w:r>
      <w:r w:rsidR="000D5507" w:rsidRPr="00AA0EAB">
        <w:t> </w:t>
      </w:r>
      <w:r w:rsidR="00851AA9" w:rsidRPr="00AA0EAB">
        <w:t>dokumentų ir kitų užklausų</w:t>
      </w:r>
      <w:r w:rsidR="00851AA9" w:rsidRPr="00AA0EAB">
        <w:rPr>
          <w:rStyle w:val="FootnoteReference"/>
        </w:rPr>
        <w:footnoteReference w:id="184"/>
      </w:r>
      <w:r w:rsidR="00851AA9" w:rsidRPr="00AA0EAB">
        <w:t xml:space="preserve">. </w:t>
      </w:r>
      <w:r w:rsidRPr="00AA0EAB">
        <w:t xml:space="preserve">Verta pabrėžti, </w:t>
      </w:r>
      <w:r w:rsidR="00DD12B1" w:rsidRPr="00AA0EAB">
        <w:t>kad</w:t>
      </w:r>
      <w:r w:rsidRPr="00AA0EAB">
        <w:t xml:space="preserve"> VMI </w:t>
      </w:r>
      <w:r w:rsidR="00371FF1" w:rsidRPr="00AA0EAB">
        <w:t>su</w:t>
      </w:r>
      <w:r w:rsidRPr="00AA0EAB">
        <w:t>rengtoje apklausoje</w:t>
      </w:r>
      <w:r w:rsidRPr="00AA0EAB">
        <w:rPr>
          <w:rStyle w:val="FootnoteReference"/>
        </w:rPr>
        <w:footnoteReference w:id="185"/>
      </w:r>
      <w:r w:rsidRPr="00AA0EAB">
        <w:t xml:space="preserve"> </w:t>
      </w:r>
      <w:r w:rsidR="00DD12B1" w:rsidRPr="00AA0EAB">
        <w:t xml:space="preserve">posistemiai </w:t>
      </w:r>
      <w:r w:rsidR="00927D77" w:rsidRPr="00AA0EAB">
        <w:t>„</w:t>
      </w:r>
      <w:proofErr w:type="spellStart"/>
      <w:r w:rsidR="0098510A" w:rsidRPr="00AA0EAB">
        <w:t>i.</w:t>
      </w:r>
      <w:r w:rsidRPr="00AA0EAB">
        <w:t>VAZ</w:t>
      </w:r>
      <w:proofErr w:type="spellEnd"/>
      <w:r w:rsidR="00927D77" w:rsidRPr="00AA0EAB">
        <w:t>“</w:t>
      </w:r>
      <w:r w:rsidRPr="00AA0EAB">
        <w:t xml:space="preserve"> ir </w:t>
      </w:r>
      <w:r w:rsidR="00927D77" w:rsidRPr="00AA0EAB">
        <w:t>„</w:t>
      </w:r>
      <w:proofErr w:type="spellStart"/>
      <w:r w:rsidRPr="00AA0EAB">
        <w:t>i.SAF</w:t>
      </w:r>
      <w:proofErr w:type="spellEnd"/>
      <w:r w:rsidR="00927D77" w:rsidRPr="00AA0EAB">
        <w:t>“</w:t>
      </w:r>
      <w:r w:rsidRPr="00AA0EAB">
        <w:t xml:space="preserve"> vartotojų atitinkamai </w:t>
      </w:r>
      <w:r w:rsidR="00851AA9" w:rsidRPr="00AA0EAB">
        <w:t>buvo</w:t>
      </w:r>
      <w:r w:rsidRPr="00AA0EAB">
        <w:t xml:space="preserve"> vertinami 8</w:t>
      </w:r>
      <w:r w:rsidR="00851AA9" w:rsidRPr="00AA0EAB">
        <w:t>,</w:t>
      </w:r>
      <w:r w:rsidRPr="00AA0EAB">
        <w:t>45 ir 8</w:t>
      </w:r>
      <w:r w:rsidR="00851AA9" w:rsidRPr="00AA0EAB">
        <w:t>,</w:t>
      </w:r>
      <w:r w:rsidRPr="00AA0EAB">
        <w:t xml:space="preserve">53 </w:t>
      </w:r>
      <w:r w:rsidR="00DD12B1" w:rsidRPr="00AA0EAB">
        <w:t xml:space="preserve">balo </w:t>
      </w:r>
      <w:r w:rsidR="00851AA9" w:rsidRPr="00AA0EAB">
        <w:t>iš 10-ies. P</w:t>
      </w:r>
      <w:r w:rsidRPr="00AA0EAB">
        <w:t xml:space="preserve">agal </w:t>
      </w:r>
      <w:r w:rsidR="00DD12B1" w:rsidRPr="00AA0EAB">
        <w:t xml:space="preserve">naudojimo </w:t>
      </w:r>
      <w:r w:rsidRPr="00AA0EAB">
        <w:t xml:space="preserve">patogumą </w:t>
      </w:r>
      <w:r w:rsidR="00DD12B1" w:rsidRPr="00AA0EAB">
        <w:t>šie pagal</w:t>
      </w:r>
      <w:r w:rsidR="00851AA9" w:rsidRPr="00AA0EAB">
        <w:t xml:space="preserve"> VP 2 prioritet</w:t>
      </w:r>
      <w:r w:rsidR="00DD12B1" w:rsidRPr="00AA0EAB">
        <w:t>ą</w:t>
      </w:r>
      <w:r w:rsidR="00851AA9" w:rsidRPr="00AA0EAB">
        <w:t xml:space="preserve"> sukurti produktai </w:t>
      </w:r>
      <w:r w:rsidR="005B40EC" w:rsidRPr="00AA0EAB">
        <w:t>vertinami geria</w:t>
      </w:r>
      <w:r w:rsidR="006C4321" w:rsidRPr="00AA0EAB">
        <w:t>u</w:t>
      </w:r>
      <w:r w:rsidR="005B40EC" w:rsidRPr="00AA0EAB">
        <w:t>siai</w:t>
      </w:r>
      <w:r w:rsidRPr="00AA0EAB">
        <w:t xml:space="preserve"> iš visų </w:t>
      </w:r>
      <w:r w:rsidR="00927D77" w:rsidRPr="00AA0EAB">
        <w:t>„</w:t>
      </w:r>
      <w:proofErr w:type="spellStart"/>
      <w:r w:rsidRPr="00AA0EAB">
        <w:t>i.MAS</w:t>
      </w:r>
      <w:proofErr w:type="spellEnd"/>
      <w:r w:rsidR="00927D77" w:rsidRPr="00AA0EAB">
        <w:t>“</w:t>
      </w:r>
      <w:r w:rsidRPr="00AA0EAB">
        <w:t xml:space="preserve"> posistemių.</w:t>
      </w:r>
      <w:bookmarkEnd w:id="103"/>
    </w:p>
    <w:p w14:paraId="1FEB4B82" w14:textId="7A33AD75" w:rsidR="00AD54A9" w:rsidRPr="00AA0EAB" w:rsidRDefault="00A249B5" w:rsidP="00453E6F">
      <w:pPr>
        <w:pStyle w:val="Heading4"/>
        <w:ind w:left="630"/>
        <w:rPr>
          <w:rStyle w:val="IntenseEmphasis"/>
          <w:b/>
          <w:bCs/>
        </w:rPr>
      </w:pPr>
      <w:bookmarkStart w:id="104" w:name="_Toc109807246"/>
      <w:bookmarkStart w:id="105" w:name="_Toc123122841"/>
      <w:bookmarkEnd w:id="104"/>
      <w:r w:rsidRPr="00AA0EAB">
        <w:rPr>
          <w:rStyle w:val="IntenseEmphasis"/>
          <w:caps w:val="0"/>
        </w:rPr>
        <w:t>Projektuose taikomi arba jų metu sukurti inovatyvūs techniniai sprendimai</w:t>
      </w:r>
      <w:bookmarkEnd w:id="105"/>
    </w:p>
    <w:p w14:paraId="0C711C36" w14:textId="05A538E1" w:rsidR="00D75DD6" w:rsidRPr="00AA0EAB" w:rsidRDefault="00DD12B1" w:rsidP="008C7B1B">
      <w:r w:rsidRPr="00AA0EAB">
        <w:t xml:space="preserve">Pagal </w:t>
      </w:r>
      <w:r w:rsidR="001F659D" w:rsidRPr="00AA0EAB">
        <w:t xml:space="preserve">VP 2 </w:t>
      </w:r>
      <w:r w:rsidRPr="00AA0EAB">
        <w:t xml:space="preserve">prioritetą finansuojamais </w:t>
      </w:r>
      <w:r w:rsidR="001F659D" w:rsidRPr="00AA0EAB">
        <w:t>projektai</w:t>
      </w:r>
      <w:r w:rsidRPr="00AA0EAB">
        <w:t>s</w:t>
      </w:r>
      <w:r w:rsidR="001F659D" w:rsidRPr="00AA0EAB">
        <w:t xml:space="preserve"> siekia</w:t>
      </w:r>
      <w:r w:rsidRPr="00AA0EAB">
        <w:t>ma</w:t>
      </w:r>
      <w:r w:rsidR="001F659D" w:rsidRPr="00AA0EAB">
        <w:t xml:space="preserve"> ne tik kurti tikslinių grupių poreikius atliepiančias paslaugas </w:t>
      </w:r>
      <w:r w:rsidRPr="00AA0EAB">
        <w:t>ir</w:t>
      </w:r>
      <w:r w:rsidR="001F659D" w:rsidRPr="00AA0EAB">
        <w:t xml:space="preserve"> produktus, bet ir panaudoti esamas IRT sektoriaus žinias </w:t>
      </w:r>
      <w:r w:rsidRPr="00AA0EAB">
        <w:t xml:space="preserve">kuriant naujus ar pritaikant esamus </w:t>
      </w:r>
      <w:r w:rsidR="001F659D" w:rsidRPr="00AA0EAB">
        <w:t>technini</w:t>
      </w:r>
      <w:r w:rsidRPr="00AA0EAB">
        <w:t>us</w:t>
      </w:r>
      <w:r w:rsidR="001F659D" w:rsidRPr="00AA0EAB">
        <w:t xml:space="preserve"> sprendi</w:t>
      </w:r>
      <w:r w:rsidR="000C7564" w:rsidRPr="00AA0EAB">
        <w:t>m</w:t>
      </w:r>
      <w:r w:rsidRPr="00AA0EAB">
        <w:t>us</w:t>
      </w:r>
      <w:r w:rsidR="001F659D" w:rsidRPr="00AA0EAB">
        <w:t>. Šio vertinimo kontekste inovacijos suvokiamos taip, kaip jos yra apibrėžtos LR inovacijų įstatyme</w:t>
      </w:r>
      <w:r w:rsidR="001F659D" w:rsidRPr="00AA0EAB">
        <w:rPr>
          <w:rStyle w:val="FootnoteReference"/>
        </w:rPr>
        <w:footnoteReference w:id="186"/>
      </w:r>
      <w:r w:rsidR="001F659D" w:rsidRPr="00AA0EAB">
        <w:t xml:space="preserve"> ir detalizuojamos Oslo vadove</w:t>
      </w:r>
      <w:r w:rsidR="001F659D" w:rsidRPr="00AA0EAB">
        <w:rPr>
          <w:rStyle w:val="FootnoteReference"/>
        </w:rPr>
        <w:footnoteReference w:id="187"/>
      </w:r>
      <w:r w:rsidR="001F659D" w:rsidRPr="00AA0EAB">
        <w:t>.</w:t>
      </w:r>
    </w:p>
    <w:p w14:paraId="202CC961" w14:textId="2C673266" w:rsidR="008C7B1B" w:rsidRPr="00AA0EAB" w:rsidRDefault="00F16519" w:rsidP="008C7B1B">
      <w:r w:rsidRPr="00AA0EAB">
        <w:t xml:space="preserve">Didžioji dalis vykdomų ar jau įgyvendintų projektų gali būti </w:t>
      </w:r>
      <w:r w:rsidR="00DD12B1" w:rsidRPr="00AA0EAB">
        <w:t xml:space="preserve">laikomi </w:t>
      </w:r>
      <w:r w:rsidR="00F32D8D" w:rsidRPr="00AA0EAB">
        <w:t>procesų inovacijomis</w:t>
      </w:r>
      <w:r w:rsidR="00AF3FE3" w:rsidRPr="00AA0EAB">
        <w:rPr>
          <w:rStyle w:val="FootnoteReference"/>
        </w:rPr>
        <w:footnoteReference w:id="188"/>
      </w:r>
      <w:r w:rsidRPr="00AA0EAB">
        <w:t xml:space="preserve">, </w:t>
      </w:r>
      <w:r w:rsidR="00DD12B1" w:rsidRPr="00AA0EAB">
        <w:t>nes</w:t>
      </w:r>
      <w:r w:rsidRPr="00AA0EAB">
        <w:t xml:space="preserve"> </w:t>
      </w:r>
      <w:r w:rsidR="002A6B2D" w:rsidRPr="00AA0EAB">
        <w:t xml:space="preserve">kuriamais </w:t>
      </w:r>
      <w:r w:rsidR="00F32D8D" w:rsidRPr="00AA0EAB">
        <w:t>produktai</w:t>
      </w:r>
      <w:r w:rsidR="002A6B2D" w:rsidRPr="00AA0EAB">
        <w:t>s</w:t>
      </w:r>
      <w:r w:rsidR="00F32D8D" w:rsidRPr="00AA0EAB">
        <w:t xml:space="preserve"> (</w:t>
      </w:r>
      <w:r w:rsidR="00A21027" w:rsidRPr="00AA0EAB">
        <w:t xml:space="preserve">ypač </w:t>
      </w:r>
      <w:r w:rsidR="00F32D8D" w:rsidRPr="00AA0EAB">
        <w:t>kuriamo</w:t>
      </w:r>
      <w:r w:rsidR="00927D77" w:rsidRPr="00AA0EAB">
        <w:t>mi</w:t>
      </w:r>
      <w:r w:rsidR="00F32D8D" w:rsidRPr="00AA0EAB">
        <w:t>s ar</w:t>
      </w:r>
      <w:r w:rsidR="002A6B2D" w:rsidRPr="00AA0EAB">
        <w:t>ba (</w:t>
      </w:r>
      <w:r w:rsidR="00F32D8D" w:rsidRPr="00AA0EAB">
        <w:t>ir</w:t>
      </w:r>
      <w:r w:rsidR="002A6B2D" w:rsidRPr="00AA0EAB">
        <w:t>)</w:t>
      </w:r>
      <w:r w:rsidR="00F32D8D" w:rsidRPr="00AA0EAB">
        <w:t xml:space="preserve"> plečiamo</w:t>
      </w:r>
      <w:r w:rsidR="00927D77" w:rsidRPr="00AA0EAB">
        <w:t>mi</w:t>
      </w:r>
      <w:r w:rsidR="00F32D8D" w:rsidRPr="00AA0EAB">
        <w:t xml:space="preserve">s </w:t>
      </w:r>
      <w:proofErr w:type="spellStart"/>
      <w:r w:rsidR="00F32D8D" w:rsidRPr="00AA0EAB">
        <w:t>IS</w:t>
      </w:r>
      <w:proofErr w:type="spellEnd"/>
      <w:r w:rsidR="00F32D8D" w:rsidRPr="00AA0EAB">
        <w:t xml:space="preserve"> su naujomis </w:t>
      </w:r>
      <w:r w:rsidR="00EF74A6" w:rsidRPr="00AA0EAB">
        <w:t>el.</w:t>
      </w:r>
      <w:r w:rsidR="002A6B2D" w:rsidRPr="00AA0EAB">
        <w:t> </w:t>
      </w:r>
      <w:r w:rsidR="00EF74A6" w:rsidRPr="00AA0EAB">
        <w:t>paslaug</w:t>
      </w:r>
      <w:r w:rsidR="00F32D8D" w:rsidRPr="00AA0EAB">
        <w:t>omis) siekia</w:t>
      </w:r>
      <w:r w:rsidR="002A6B2D" w:rsidRPr="00AA0EAB">
        <w:t>ma reikšmingai</w:t>
      </w:r>
      <w:r w:rsidR="00F32D8D" w:rsidRPr="00AA0EAB">
        <w:t xml:space="preserve"> optimizuoti </w:t>
      </w:r>
      <w:r w:rsidR="002A6B2D" w:rsidRPr="00AA0EAB">
        <w:t xml:space="preserve">tikslinių grupių </w:t>
      </w:r>
      <w:r w:rsidR="00F32D8D" w:rsidRPr="00AA0EAB">
        <w:t>laiko</w:t>
      </w:r>
      <w:r w:rsidR="00AF3FE3" w:rsidRPr="00AA0EAB">
        <w:t xml:space="preserve"> ir</w:t>
      </w:r>
      <w:r w:rsidR="00F32D8D" w:rsidRPr="00AA0EAB">
        <w:t xml:space="preserve"> žmogiškųjų išteklių panaudojimą</w:t>
      </w:r>
      <w:r w:rsidR="00F156C9" w:rsidRPr="00AA0EAB">
        <w:t xml:space="preserve">, o </w:t>
      </w:r>
      <w:r w:rsidR="002A6B2D" w:rsidRPr="00AA0EAB">
        <w:t xml:space="preserve">daugumoje </w:t>
      </w:r>
      <w:r w:rsidR="00EF74A6" w:rsidRPr="00AA0EAB">
        <w:t>el.</w:t>
      </w:r>
      <w:r w:rsidR="002A6B2D" w:rsidRPr="00AA0EAB">
        <w:t> </w:t>
      </w:r>
      <w:r w:rsidR="00EF74A6" w:rsidRPr="00AA0EAB">
        <w:t>paslaug</w:t>
      </w:r>
      <w:r w:rsidR="00F567C3" w:rsidRPr="00AA0EAB">
        <w:t>ų projektų naudoja</w:t>
      </w:r>
      <w:r w:rsidR="002A6B2D" w:rsidRPr="00AA0EAB">
        <w:t>mi</w:t>
      </w:r>
      <w:r w:rsidR="00F567C3" w:rsidRPr="00AA0EAB">
        <w:t xml:space="preserve"> </w:t>
      </w:r>
      <w:r w:rsidR="002A6B2D" w:rsidRPr="00AA0EAB">
        <w:t xml:space="preserve">pagrindiniai </w:t>
      </w:r>
      <w:r w:rsidR="00F156C9" w:rsidRPr="00AA0EAB">
        <w:t xml:space="preserve">valstybinės IRT infrastruktūros </w:t>
      </w:r>
      <w:r w:rsidR="00F567C3" w:rsidRPr="00AA0EAB">
        <w:t>bendro naudojimo IT sprendi</w:t>
      </w:r>
      <w:r w:rsidR="000C7564" w:rsidRPr="00AA0EAB">
        <w:t>mai</w:t>
      </w:r>
      <w:r w:rsidR="00F567C3" w:rsidRPr="00AA0EAB">
        <w:t xml:space="preserve"> (VIISP </w:t>
      </w:r>
      <w:r w:rsidR="00927D77" w:rsidRPr="00AA0EAB">
        <w:t xml:space="preserve">teikiami </w:t>
      </w:r>
      <w:r w:rsidR="00F567C3" w:rsidRPr="00AA0EAB">
        <w:t xml:space="preserve">tapatybės nustatymo, įgaliojimų naudoti </w:t>
      </w:r>
      <w:r w:rsidR="00EF74A6" w:rsidRPr="00AA0EAB">
        <w:t>el.</w:t>
      </w:r>
      <w:r w:rsidR="002A6B2D" w:rsidRPr="00AA0EAB">
        <w:t> </w:t>
      </w:r>
      <w:r w:rsidR="00EF74A6" w:rsidRPr="00AA0EAB">
        <w:t>paslaug</w:t>
      </w:r>
      <w:r w:rsidR="00F567C3" w:rsidRPr="00AA0EAB">
        <w:t>as, atsiskaitymo už jas, duomenų gavimo paslaugas</w:t>
      </w:r>
      <w:r w:rsidR="00927D77" w:rsidRPr="00AA0EAB">
        <w:t xml:space="preserve"> sprendi</w:t>
      </w:r>
      <w:r w:rsidR="000C7564" w:rsidRPr="00AA0EAB">
        <w:t>m</w:t>
      </w:r>
      <w:r w:rsidR="00927D77" w:rsidRPr="00AA0EAB">
        <w:t>ai</w:t>
      </w:r>
      <w:r w:rsidR="00F567C3" w:rsidRPr="00AA0EAB">
        <w:t>, klasifikatorius, e.</w:t>
      </w:r>
      <w:r w:rsidR="002A6B2D" w:rsidRPr="00AA0EAB">
        <w:t> </w:t>
      </w:r>
      <w:r w:rsidR="00F567C3" w:rsidRPr="00AA0EAB">
        <w:t>paraš</w:t>
      </w:r>
      <w:r w:rsidR="002A6B2D" w:rsidRPr="00AA0EAB">
        <w:t>as</w:t>
      </w:r>
      <w:r w:rsidR="00F567C3" w:rsidRPr="00AA0EAB">
        <w:t xml:space="preserve"> ir t.</w:t>
      </w:r>
      <w:r w:rsidR="002A6B2D" w:rsidRPr="00AA0EAB">
        <w:t> </w:t>
      </w:r>
      <w:r w:rsidR="00F567C3" w:rsidRPr="00AA0EAB">
        <w:t>t.)</w:t>
      </w:r>
      <w:r w:rsidR="00AF3FE3" w:rsidRPr="00AA0EAB">
        <w:t xml:space="preserve"> siekiant taupyti technologinius</w:t>
      </w:r>
      <w:r w:rsidR="002A6B2D" w:rsidRPr="00AA0EAB">
        <w:t xml:space="preserve"> išteklius</w:t>
      </w:r>
      <w:r w:rsidR="00F567C3" w:rsidRPr="00AA0EAB">
        <w:rPr>
          <w:rStyle w:val="FootnoteReference"/>
        </w:rPr>
        <w:footnoteReference w:id="189"/>
      </w:r>
      <w:r w:rsidR="00F567C3" w:rsidRPr="00AA0EAB">
        <w:t>.</w:t>
      </w:r>
      <w:r w:rsidR="00CA6E53" w:rsidRPr="00AA0EAB">
        <w:t xml:space="preserve"> Interviu respondentai išskyrė </w:t>
      </w:r>
      <w:r w:rsidR="00927D77" w:rsidRPr="00AA0EAB">
        <w:t xml:space="preserve">valstybės </w:t>
      </w:r>
      <w:r w:rsidR="00CA6E53" w:rsidRPr="00AA0EAB">
        <w:t xml:space="preserve">debesijos </w:t>
      </w:r>
      <w:r w:rsidR="00927D77" w:rsidRPr="00AA0EAB">
        <w:t xml:space="preserve">paslaugų </w:t>
      </w:r>
      <w:r w:rsidR="00CA6E53" w:rsidRPr="00AA0EAB">
        <w:t>infrastruktūros projekt</w:t>
      </w:r>
      <w:r w:rsidR="002A6B2D" w:rsidRPr="00AA0EAB">
        <w:t xml:space="preserve">ą, nes jame </w:t>
      </w:r>
      <w:r w:rsidR="00CA6E53" w:rsidRPr="00AA0EAB">
        <w:t>buvo tikslingai ieškoma inovatyvių ir kompleksiškų sprendi</w:t>
      </w:r>
      <w:r w:rsidR="00C361CB" w:rsidRPr="00AA0EAB">
        <w:t>m</w:t>
      </w:r>
      <w:r w:rsidR="00CA6E53" w:rsidRPr="00AA0EAB">
        <w:t>ų. Šalies mastu tai buvo pirma tokio masto ir tokios koncepcijos įgyvendinto sprendimo (konsoliduotos IRT infrastruktūros ir vieno tiekėjo</w:t>
      </w:r>
      <w:r w:rsidR="002A6B2D" w:rsidRPr="00AA0EAB">
        <w:t>, kuris galėtų teikti</w:t>
      </w:r>
      <w:r w:rsidR="00CA6E53" w:rsidRPr="00AA0EAB">
        <w:t xml:space="preserve"> </w:t>
      </w:r>
      <w:r w:rsidR="002A6B2D" w:rsidRPr="00AA0EAB">
        <w:t xml:space="preserve">centralizuotas </w:t>
      </w:r>
      <w:r w:rsidR="00CA6E53" w:rsidRPr="00AA0EAB">
        <w:t xml:space="preserve">IT </w:t>
      </w:r>
      <w:r w:rsidR="002A6B2D" w:rsidRPr="00AA0EAB">
        <w:t xml:space="preserve">paslaugas </w:t>
      </w:r>
      <w:r w:rsidR="00CA6E53" w:rsidRPr="00AA0EAB">
        <w:t>valstybės institucijoms) paieška</w:t>
      </w:r>
      <w:r w:rsidR="00CA6E53" w:rsidRPr="00AA0EAB">
        <w:rPr>
          <w:rStyle w:val="FootnoteReference"/>
        </w:rPr>
        <w:footnoteReference w:id="190"/>
      </w:r>
      <w:r w:rsidR="00CA6E53" w:rsidRPr="00AA0EAB">
        <w:t>.</w:t>
      </w:r>
      <w:r w:rsidR="003974F6" w:rsidRPr="00AA0EAB">
        <w:t xml:space="preserve"> Be šio projekto, minimi ir VMI įgyvendinti projektai, </w:t>
      </w:r>
      <w:r w:rsidR="002A6B2D" w:rsidRPr="00AA0EAB">
        <w:t xml:space="preserve">nes juose </w:t>
      </w:r>
      <w:r w:rsidR="003974F6" w:rsidRPr="00AA0EAB">
        <w:t>pirm</w:t>
      </w:r>
      <w:r w:rsidR="006C4321" w:rsidRPr="00AA0EAB">
        <w:t>ą</w:t>
      </w:r>
      <w:r w:rsidR="003974F6" w:rsidRPr="00AA0EAB">
        <w:t xml:space="preserve"> kartą viešojo sektoriaus IT pertvarkoms taikomi </w:t>
      </w:r>
      <w:r w:rsidR="002A6B2D" w:rsidRPr="00AA0EAB">
        <w:t>„</w:t>
      </w:r>
      <w:r w:rsidR="00D8015E" w:rsidRPr="00E10C44">
        <w:rPr>
          <w:iCs/>
        </w:rPr>
        <w:t>A</w:t>
      </w:r>
      <w:r w:rsidR="003974F6" w:rsidRPr="00E10C44">
        <w:rPr>
          <w:iCs/>
        </w:rPr>
        <w:t>gile</w:t>
      </w:r>
      <w:r w:rsidR="002A6B2D" w:rsidRPr="00AA0EAB">
        <w:rPr>
          <w:iCs/>
        </w:rPr>
        <w:t>“</w:t>
      </w:r>
      <w:r w:rsidR="003974F6" w:rsidRPr="00E10C44">
        <w:rPr>
          <w:iCs/>
        </w:rPr>
        <w:t xml:space="preserve"> </w:t>
      </w:r>
      <w:r w:rsidR="00D8015E" w:rsidRPr="00AA0EAB">
        <w:t xml:space="preserve">programinės įrangos kūrimo metodikos </w:t>
      </w:r>
      <w:r w:rsidR="003974F6" w:rsidRPr="00AA0EAB">
        <w:t>principai</w:t>
      </w:r>
      <w:r w:rsidR="003974F6" w:rsidRPr="00AA0EAB">
        <w:rPr>
          <w:rStyle w:val="FootnoteReference"/>
        </w:rPr>
        <w:footnoteReference w:id="191"/>
      </w:r>
      <w:r w:rsidR="003974F6" w:rsidRPr="00AA0EAB">
        <w:t>.</w:t>
      </w:r>
    </w:p>
    <w:p w14:paraId="5F7E7B22" w14:textId="15A8888B" w:rsidR="005A124A" w:rsidRPr="00AA0EAB" w:rsidRDefault="009B28A0" w:rsidP="00F16519">
      <w:r w:rsidRPr="00AA0EAB">
        <w:t>Remiantis projektų vykdytojų apklausos duomenimis</w:t>
      </w:r>
      <w:r w:rsidR="00F16519" w:rsidRPr="00AA0EAB">
        <w:t xml:space="preserve">, </w:t>
      </w:r>
      <w:r w:rsidR="002A6B2D" w:rsidRPr="00AA0EAB">
        <w:t xml:space="preserve">didžiojoje daugumoje </w:t>
      </w:r>
      <w:r w:rsidR="00F16519" w:rsidRPr="00AA0EAB">
        <w:t>(</w:t>
      </w:r>
      <w:r w:rsidR="00F91D06" w:rsidRPr="00AA0EAB">
        <w:t>70</w:t>
      </w:r>
      <w:r w:rsidR="002A6B2D" w:rsidRPr="00AA0EAB">
        <w:t> </w:t>
      </w:r>
      <w:r w:rsidR="00F16519" w:rsidRPr="00AA0EAB">
        <w:t>proc.) finansuojamų projektų taiko</w:t>
      </w:r>
      <w:r w:rsidR="002A6B2D" w:rsidRPr="00AA0EAB">
        <w:t>mi</w:t>
      </w:r>
      <w:r w:rsidR="00F16519" w:rsidRPr="00AA0EAB">
        <w:t xml:space="preserve"> </w:t>
      </w:r>
      <w:r w:rsidR="002A6B2D" w:rsidRPr="00AA0EAB">
        <w:t>inovatyvūs techniniai sprendi</w:t>
      </w:r>
      <w:r w:rsidR="000C7564" w:rsidRPr="00AA0EAB">
        <w:t>m</w:t>
      </w:r>
      <w:r w:rsidR="002A6B2D" w:rsidRPr="00AA0EAB">
        <w:t>ai</w:t>
      </w:r>
      <w:r w:rsidR="00F16519" w:rsidRPr="00AA0EAB">
        <w:t xml:space="preserve">, o </w:t>
      </w:r>
      <w:r w:rsidR="00F91D06" w:rsidRPr="00AA0EAB">
        <w:t xml:space="preserve">beveik </w:t>
      </w:r>
      <w:r w:rsidR="002A6B2D" w:rsidRPr="00AA0EAB">
        <w:t xml:space="preserve">trečdalyje </w:t>
      </w:r>
      <w:r w:rsidR="00F16519" w:rsidRPr="00AA0EAB">
        <w:t>(</w:t>
      </w:r>
      <w:r w:rsidR="00F91D06" w:rsidRPr="00AA0EAB">
        <w:t>24</w:t>
      </w:r>
      <w:r w:rsidR="002A6B2D" w:rsidRPr="00AA0EAB">
        <w:t> </w:t>
      </w:r>
      <w:r w:rsidR="00F16519" w:rsidRPr="00AA0EAB">
        <w:t>proc.) projektų siekia</w:t>
      </w:r>
      <w:r w:rsidR="002A6B2D" w:rsidRPr="00AA0EAB">
        <w:t>ma sukurti</w:t>
      </w:r>
      <w:r w:rsidR="00F16519" w:rsidRPr="00AA0EAB">
        <w:t xml:space="preserve"> arba jau </w:t>
      </w:r>
      <w:r w:rsidR="002A6B2D" w:rsidRPr="00AA0EAB">
        <w:t xml:space="preserve">sukurti inovatyvūs </w:t>
      </w:r>
      <w:r w:rsidR="00F16519" w:rsidRPr="00AA0EAB">
        <w:t>technini</w:t>
      </w:r>
      <w:r w:rsidR="002A6B2D" w:rsidRPr="00AA0EAB">
        <w:t>ai</w:t>
      </w:r>
      <w:r w:rsidR="00F16519" w:rsidRPr="00AA0EAB">
        <w:t xml:space="preserve"> sprendi</w:t>
      </w:r>
      <w:r w:rsidR="000C7564" w:rsidRPr="00AA0EAB">
        <w:t>m</w:t>
      </w:r>
      <w:r w:rsidR="002A6B2D" w:rsidRPr="00AA0EAB">
        <w:t>ai</w:t>
      </w:r>
      <w:r w:rsidR="00F16519" w:rsidRPr="00AA0EAB">
        <w:t xml:space="preserve">. </w:t>
      </w:r>
      <w:r w:rsidRPr="00AA0EAB">
        <w:t xml:space="preserve">Šiuos apklausos rezultatus galima vertinti iš </w:t>
      </w:r>
      <w:r w:rsidRPr="00AA0EAB">
        <w:lastRenderedPageBreak/>
        <w:t xml:space="preserve">dalies kritiškai, </w:t>
      </w:r>
      <w:r w:rsidR="002A6B2D" w:rsidRPr="00AA0EAB">
        <w:t>nes</w:t>
      </w:r>
      <w:r w:rsidRPr="00AA0EAB">
        <w:t xml:space="preserve"> viešajame sektoriuje</w:t>
      </w:r>
      <w:r w:rsidR="002A6B2D" w:rsidRPr="00AA0EAB">
        <w:t xml:space="preserve"> sąvoka „</w:t>
      </w:r>
      <w:r w:rsidRPr="00AA0EAB">
        <w:t>inovacij</w:t>
      </w:r>
      <w:r w:rsidR="002A6B2D" w:rsidRPr="00AA0EAB">
        <w:t>os“</w:t>
      </w:r>
      <w:r w:rsidRPr="00AA0EAB" w:rsidDel="00F12862">
        <w:t xml:space="preserve"> </w:t>
      </w:r>
      <w:r w:rsidRPr="00AA0EAB">
        <w:t>interpretuojama skirtingai</w:t>
      </w:r>
      <w:r w:rsidR="00F85F42" w:rsidRPr="00AA0EAB">
        <w:rPr>
          <w:rStyle w:val="FootnoteReference"/>
        </w:rPr>
        <w:footnoteReference w:id="192"/>
      </w:r>
      <w:r w:rsidR="00F85F42" w:rsidRPr="00AA0EAB">
        <w:t xml:space="preserve">, </w:t>
      </w:r>
      <w:r w:rsidRPr="00AA0EAB">
        <w:t xml:space="preserve">todėl kai kuriais atvejais </w:t>
      </w:r>
      <w:r w:rsidR="008F312B" w:rsidRPr="00AA0EAB">
        <w:t xml:space="preserve">kalbant apie kai kuriuos įgyvendintų projektų rezultatus </w:t>
      </w:r>
      <w:r w:rsidRPr="00AA0EAB">
        <w:t>inovatyvumo samprata, tikėtina, gali būti pervertin</w:t>
      </w:r>
      <w:r w:rsidR="00655BF3" w:rsidRPr="00AA0EAB">
        <w:t>t</w:t>
      </w:r>
      <w:r w:rsidRPr="00AA0EAB">
        <w:t>a</w:t>
      </w:r>
      <w:r w:rsidR="00F32D8D" w:rsidRPr="00AA0EAB">
        <w:rPr>
          <w:rStyle w:val="FootnoteReference"/>
        </w:rPr>
        <w:footnoteReference w:id="193"/>
      </w:r>
      <w:r w:rsidR="00F32D8D" w:rsidRPr="00AA0EAB">
        <w:t xml:space="preserve">. </w:t>
      </w:r>
      <w:r w:rsidRPr="00AA0EAB">
        <w:t>P</w:t>
      </w:r>
      <w:r w:rsidR="00F85F42" w:rsidRPr="00AA0EAB">
        <w:t xml:space="preserve">rojektų </w:t>
      </w:r>
      <w:r w:rsidR="00055324" w:rsidRPr="00AA0EAB">
        <w:t>vykdytoj</w:t>
      </w:r>
      <w:r w:rsidRPr="00AA0EAB">
        <w:t>ams dažnai</w:t>
      </w:r>
      <w:r w:rsidR="00F85F42" w:rsidRPr="00AA0EAB">
        <w:t xml:space="preserve"> trūksta kompetencijų, kad </w:t>
      </w:r>
      <w:r w:rsidR="008F312B" w:rsidRPr="00AA0EAB">
        <w:t>galėtų</w:t>
      </w:r>
      <w:r w:rsidR="00F85F42" w:rsidRPr="00AA0EAB">
        <w:t xml:space="preserve"> tinkamai įsivertinti, kokie inovatyvūs sprendimai gal</w:t>
      </w:r>
      <w:r w:rsidR="008F312B" w:rsidRPr="00AA0EAB">
        <w:t>i</w:t>
      </w:r>
      <w:r w:rsidR="00F85F42" w:rsidRPr="00AA0EAB">
        <w:t xml:space="preserve"> būti integruo</w:t>
      </w:r>
      <w:r w:rsidR="008F312B" w:rsidRPr="00AA0EAB">
        <w:t>jam</w:t>
      </w:r>
      <w:r w:rsidR="00F85F42" w:rsidRPr="00AA0EAB">
        <w:t>i į jų siūlomas projektų idėjas</w:t>
      </w:r>
      <w:r w:rsidR="00F85F42" w:rsidRPr="00AA0EAB">
        <w:rPr>
          <w:rStyle w:val="FootnoteReference"/>
        </w:rPr>
        <w:footnoteReference w:id="194"/>
      </w:r>
      <w:r w:rsidR="008F312B" w:rsidRPr="00AA0EAB">
        <w:t>.</w:t>
      </w:r>
    </w:p>
    <w:p w14:paraId="27E0BF7C" w14:textId="28F81242" w:rsidR="001F659D" w:rsidRPr="00AA0EAB" w:rsidRDefault="00655BF3" w:rsidP="00F16519">
      <w:r w:rsidRPr="00AA0EAB">
        <w:t>Per a</w:t>
      </w:r>
      <w:r w:rsidR="00F16519" w:rsidRPr="00AA0EAB">
        <w:t>pklaus</w:t>
      </w:r>
      <w:r w:rsidRPr="00AA0EAB">
        <w:t>ą</w:t>
      </w:r>
      <w:r w:rsidR="00F16519" w:rsidRPr="00AA0EAB">
        <w:t xml:space="preserve"> ir interviu su administruojančių</w:t>
      </w:r>
      <w:r w:rsidRPr="00AA0EAB">
        <w:t>jų</w:t>
      </w:r>
      <w:r w:rsidR="00F16519" w:rsidRPr="00AA0EAB">
        <w:t xml:space="preserve"> institucijų atstovais ir suinteresuoto</w:t>
      </w:r>
      <w:r w:rsidR="008F312B" w:rsidRPr="00AA0EAB">
        <w:t>sio</w:t>
      </w:r>
      <w:r w:rsidR="00F16519" w:rsidRPr="00AA0EAB">
        <w:t xml:space="preserve">mis šalimis buvo identifikuoti šie </w:t>
      </w:r>
      <w:r w:rsidR="005A124A" w:rsidRPr="00AA0EAB">
        <w:t xml:space="preserve">ES </w:t>
      </w:r>
      <w:r w:rsidR="009B28A0" w:rsidRPr="00AA0EAB">
        <w:t>investicijomis</w:t>
      </w:r>
      <w:r w:rsidR="005A124A" w:rsidRPr="00AA0EAB">
        <w:t xml:space="preserve"> sukurti ar įgyvendinti </w:t>
      </w:r>
      <w:r w:rsidR="00F16519" w:rsidRPr="00AA0EAB">
        <w:t>inovatyvūs sprendimai:</w:t>
      </w:r>
    </w:p>
    <w:p w14:paraId="251A361F" w14:textId="5B40043F" w:rsidR="003512D6" w:rsidRPr="00AA0EAB" w:rsidRDefault="002E3CA8" w:rsidP="008F3C7B">
      <w:pPr>
        <w:pStyle w:val="bullet"/>
      </w:pPr>
      <w:r w:rsidRPr="00AA0EAB">
        <w:t>d</w:t>
      </w:r>
      <w:r w:rsidR="003512D6" w:rsidRPr="00AA0EAB">
        <w:t xml:space="preserve">irbtinio intelekto integracija kuriant mašininio vertinimo (VU) ar kenksmingų organizmų </w:t>
      </w:r>
      <w:r w:rsidR="008F312B" w:rsidRPr="00AA0EAB">
        <w:t xml:space="preserve">plitimo </w:t>
      </w:r>
      <w:r w:rsidR="003512D6" w:rsidRPr="00AA0EAB">
        <w:t>žemės ūkio augalų pasėliuose (</w:t>
      </w:r>
      <w:proofErr w:type="spellStart"/>
      <w:r w:rsidR="003512D6" w:rsidRPr="00AA0EAB">
        <w:t>LŽŪKT</w:t>
      </w:r>
      <w:proofErr w:type="spellEnd"/>
      <w:r w:rsidR="003512D6" w:rsidRPr="00AA0EAB">
        <w:t xml:space="preserve"> </w:t>
      </w:r>
      <w:r w:rsidR="008F312B" w:rsidRPr="00AA0EAB">
        <w:t xml:space="preserve">kuriama </w:t>
      </w:r>
      <w:r w:rsidR="00E10C44">
        <w:t xml:space="preserve">platforma </w:t>
      </w:r>
      <w:proofErr w:type="spellStart"/>
      <w:r w:rsidR="003512D6" w:rsidRPr="00AA0EAB">
        <w:t>IKMIS</w:t>
      </w:r>
      <w:proofErr w:type="spellEnd"/>
      <w:r w:rsidR="003512D6" w:rsidRPr="00AA0EAB">
        <w:t xml:space="preserve">) </w:t>
      </w:r>
      <w:r w:rsidR="008F312B" w:rsidRPr="00AA0EAB">
        <w:t>sprendi</w:t>
      </w:r>
      <w:r w:rsidR="000C7564" w:rsidRPr="00AA0EAB">
        <w:t>m</w:t>
      </w:r>
      <w:r w:rsidR="008F312B" w:rsidRPr="00AA0EAB">
        <w:t>us</w:t>
      </w:r>
      <w:r w:rsidRPr="00AA0EAB">
        <w:t>;</w:t>
      </w:r>
    </w:p>
    <w:p w14:paraId="799AFE9A" w14:textId="0059650C" w:rsidR="003512D6" w:rsidRPr="00AA0EAB" w:rsidRDefault="002E3CA8" w:rsidP="008F3C7B">
      <w:pPr>
        <w:pStyle w:val="bullet"/>
      </w:pPr>
      <w:r w:rsidRPr="00AA0EAB">
        <w:t>g</w:t>
      </w:r>
      <w:r w:rsidR="003512D6" w:rsidRPr="00AA0EAB">
        <w:t xml:space="preserve">iliojo mokymo ir neuroninių tinklų technologijomis </w:t>
      </w:r>
      <w:r w:rsidR="008F312B" w:rsidRPr="00AA0EAB">
        <w:t xml:space="preserve">grįstas </w:t>
      </w:r>
      <w:r w:rsidR="003512D6" w:rsidRPr="00AA0EAB">
        <w:t>lietuvių šnekos fonogramų transkripcijos tekstu sprendimas (</w:t>
      </w:r>
      <w:r w:rsidR="00655BF3" w:rsidRPr="00AA0EAB">
        <w:t>SEMANTIKA </w:t>
      </w:r>
      <w:r w:rsidR="003512D6" w:rsidRPr="00AA0EAB">
        <w:t>2)</w:t>
      </w:r>
      <w:r w:rsidRPr="00AA0EAB">
        <w:t>;</w:t>
      </w:r>
    </w:p>
    <w:p w14:paraId="7131FC02" w14:textId="75199F32" w:rsidR="00A022F3" w:rsidRPr="00AA0EAB" w:rsidRDefault="002E3CA8" w:rsidP="008F3C7B">
      <w:pPr>
        <w:pStyle w:val="bullet"/>
      </w:pPr>
      <w:r w:rsidRPr="00AA0EAB">
        <w:t>l</w:t>
      </w:r>
      <w:r w:rsidR="003512D6" w:rsidRPr="00AA0EAB">
        <w:t xml:space="preserve">ietuvių šnekamosios kalbos sintezatorius LIEPA – </w:t>
      </w:r>
      <w:r w:rsidR="008F312B" w:rsidRPr="00AA0EAB">
        <w:t xml:space="preserve">dėl šio </w:t>
      </w:r>
      <w:r w:rsidR="003512D6" w:rsidRPr="00AA0EAB">
        <w:t>sprendi</w:t>
      </w:r>
      <w:r w:rsidR="000C7564" w:rsidRPr="00AA0EAB">
        <w:t>m</w:t>
      </w:r>
      <w:r w:rsidR="003512D6" w:rsidRPr="00AA0EAB">
        <w:t>o gyventojai (įskaitant neįgaliuosius) galės savo veiklose naudoti lietuvišką šneką suprantančius ir lietuviškai šnekančius kompiuterius</w:t>
      </w:r>
      <w:r w:rsidRPr="00AA0EAB">
        <w:t>;</w:t>
      </w:r>
    </w:p>
    <w:p w14:paraId="28746CA8" w14:textId="6B4E2EEF" w:rsidR="00B1390A" w:rsidRPr="00AA0EAB" w:rsidRDefault="008F312B" w:rsidP="008F3C7B">
      <w:pPr>
        <w:pStyle w:val="bullet"/>
      </w:pPr>
      <w:r w:rsidRPr="00AA0EAB">
        <w:t>virtualios</w:t>
      </w:r>
      <w:r w:rsidR="00655BF3" w:rsidRPr="00AA0EAB">
        <w:t>ios</w:t>
      </w:r>
      <w:r w:rsidRPr="00AA0EAB">
        <w:t xml:space="preserve"> </w:t>
      </w:r>
      <w:r w:rsidR="003512D6" w:rsidRPr="00AA0EAB">
        <w:t xml:space="preserve">ir papildytosios realybės (angl. </w:t>
      </w:r>
      <w:proofErr w:type="spellStart"/>
      <w:r w:rsidR="003512D6" w:rsidRPr="00AA0EAB">
        <w:rPr>
          <w:i/>
          <w:iCs/>
        </w:rPr>
        <w:t>virtual</w:t>
      </w:r>
      <w:proofErr w:type="spellEnd"/>
      <w:r w:rsidR="003512D6" w:rsidRPr="00AA0EAB">
        <w:rPr>
          <w:i/>
          <w:iCs/>
        </w:rPr>
        <w:t xml:space="preserve"> </w:t>
      </w:r>
      <w:proofErr w:type="spellStart"/>
      <w:r w:rsidR="003512D6" w:rsidRPr="00AA0EAB">
        <w:rPr>
          <w:i/>
          <w:iCs/>
        </w:rPr>
        <w:t>and</w:t>
      </w:r>
      <w:proofErr w:type="spellEnd"/>
      <w:r w:rsidR="003512D6" w:rsidRPr="00AA0EAB">
        <w:rPr>
          <w:i/>
          <w:iCs/>
        </w:rPr>
        <w:t xml:space="preserve"> </w:t>
      </w:r>
      <w:proofErr w:type="spellStart"/>
      <w:r w:rsidR="003512D6" w:rsidRPr="00AA0EAB">
        <w:rPr>
          <w:i/>
          <w:iCs/>
        </w:rPr>
        <w:t>augmented</w:t>
      </w:r>
      <w:proofErr w:type="spellEnd"/>
      <w:r w:rsidR="003512D6" w:rsidRPr="00AA0EAB">
        <w:rPr>
          <w:i/>
          <w:iCs/>
        </w:rPr>
        <w:t xml:space="preserve"> </w:t>
      </w:r>
      <w:proofErr w:type="spellStart"/>
      <w:r w:rsidR="003512D6" w:rsidRPr="00AA0EAB">
        <w:rPr>
          <w:i/>
          <w:iCs/>
        </w:rPr>
        <w:t>reality</w:t>
      </w:r>
      <w:proofErr w:type="spellEnd"/>
      <w:r w:rsidR="003512D6" w:rsidRPr="00AA0EAB">
        <w:t>) sprendimų integracija meno ekspozicijose (</w:t>
      </w:r>
      <w:proofErr w:type="spellStart"/>
      <w:r w:rsidR="003512D6" w:rsidRPr="00AA0EAB">
        <w:t>MMB</w:t>
      </w:r>
      <w:proofErr w:type="spellEnd"/>
      <w:r w:rsidR="00F85F42" w:rsidRPr="00AA0EAB">
        <w:t xml:space="preserve"> įgyvendin</w:t>
      </w:r>
      <w:r w:rsidR="009B4096" w:rsidRPr="00AA0EAB">
        <w:t>a</w:t>
      </w:r>
      <w:r w:rsidR="00F85F42" w:rsidRPr="00AA0EAB">
        <w:t>mas</w:t>
      </w:r>
      <w:r w:rsidR="003512D6" w:rsidRPr="00AA0EAB">
        <w:t xml:space="preserve"> </w:t>
      </w:r>
      <w:proofErr w:type="spellStart"/>
      <w:r w:rsidR="003512D6" w:rsidRPr="00AA0EAB">
        <w:t>VEPIS</w:t>
      </w:r>
      <w:proofErr w:type="spellEnd"/>
      <w:r w:rsidR="003512D6" w:rsidRPr="00AA0EAB">
        <w:t xml:space="preserve"> projektas</w:t>
      </w:r>
      <w:r w:rsidR="002E3CA8" w:rsidRPr="00AA0EAB">
        <w:t>);</w:t>
      </w:r>
    </w:p>
    <w:p w14:paraId="55928421" w14:textId="4AD3D25F" w:rsidR="00B1390A" w:rsidRPr="00AA0EAB" w:rsidRDefault="002E3CA8" w:rsidP="008F3C7B">
      <w:pPr>
        <w:pStyle w:val="bullet"/>
      </w:pPr>
      <w:r w:rsidRPr="00AA0EAB">
        <w:t>p</w:t>
      </w:r>
      <w:r w:rsidR="00B1390A" w:rsidRPr="00AA0EAB">
        <w:t>asyv</w:t>
      </w:r>
      <w:r w:rsidR="005448B1" w:rsidRPr="00AA0EAB">
        <w:t>iojo</w:t>
      </w:r>
      <w:r w:rsidR="00B1390A" w:rsidRPr="00AA0EAB">
        <w:t xml:space="preserve"> tankinimo technologija</w:t>
      </w:r>
      <w:r w:rsidR="009E38B0" w:rsidRPr="00AA0EAB">
        <w:t xml:space="preserve"> (angl. </w:t>
      </w:r>
      <w:proofErr w:type="spellStart"/>
      <w:r w:rsidR="009E38B0" w:rsidRPr="00AA0EAB">
        <w:rPr>
          <w:i/>
          <w:iCs/>
        </w:rPr>
        <w:t>Gigabit</w:t>
      </w:r>
      <w:proofErr w:type="spellEnd"/>
      <w:r w:rsidR="009E38B0" w:rsidRPr="00AA0EAB">
        <w:rPr>
          <w:i/>
          <w:iCs/>
        </w:rPr>
        <w:t xml:space="preserve"> </w:t>
      </w:r>
      <w:proofErr w:type="spellStart"/>
      <w:r w:rsidR="009E38B0" w:rsidRPr="00AA0EAB">
        <w:rPr>
          <w:i/>
          <w:iCs/>
        </w:rPr>
        <w:t>Passive</w:t>
      </w:r>
      <w:proofErr w:type="spellEnd"/>
      <w:r w:rsidR="009E38B0" w:rsidRPr="00AA0EAB">
        <w:rPr>
          <w:i/>
          <w:iCs/>
        </w:rPr>
        <w:t xml:space="preserve"> </w:t>
      </w:r>
      <w:proofErr w:type="spellStart"/>
      <w:r w:rsidR="009E38B0" w:rsidRPr="00AA0EAB">
        <w:rPr>
          <w:i/>
          <w:iCs/>
        </w:rPr>
        <w:t>Optical</w:t>
      </w:r>
      <w:proofErr w:type="spellEnd"/>
      <w:r w:rsidR="009E38B0" w:rsidRPr="00AA0EAB">
        <w:rPr>
          <w:i/>
          <w:iCs/>
        </w:rPr>
        <w:t xml:space="preserve"> Network</w:t>
      </w:r>
      <w:r w:rsidR="009E38B0" w:rsidRPr="00AA0EAB">
        <w:t>)</w:t>
      </w:r>
      <w:r w:rsidR="00B1390A" w:rsidRPr="00AA0EAB">
        <w:t xml:space="preserve">, kuri leidžia </w:t>
      </w:r>
      <w:r w:rsidRPr="00AA0EAB">
        <w:t xml:space="preserve">prijungti prie plačiajuosčio ryšio infrastruktūros </w:t>
      </w:r>
      <w:r w:rsidR="005448B1" w:rsidRPr="00AA0EAB">
        <w:t xml:space="preserve">didesnį skaičių namų ūkių </w:t>
      </w:r>
      <w:r w:rsidRPr="00AA0EAB">
        <w:t>(</w:t>
      </w:r>
      <w:r w:rsidR="00E10D92" w:rsidRPr="00AA0EAB">
        <w:t>NKP</w:t>
      </w:r>
      <w:r w:rsidRPr="00AA0EAB">
        <w:t xml:space="preserve"> projektas)</w:t>
      </w:r>
      <w:r w:rsidR="00E10D92" w:rsidRPr="00AA0EAB">
        <w:t>;</w:t>
      </w:r>
    </w:p>
    <w:p w14:paraId="46CD87B4" w14:textId="5A7EA2D6" w:rsidR="00E10D92" w:rsidRPr="00AA0EAB" w:rsidRDefault="00E10D92" w:rsidP="008F3C7B">
      <w:pPr>
        <w:pStyle w:val="bullet"/>
      </w:pPr>
      <w:r w:rsidRPr="00AA0EAB">
        <w:t xml:space="preserve">pirmasis viešajame sektoriuje pritaikytas </w:t>
      </w:r>
      <w:proofErr w:type="spellStart"/>
      <w:r w:rsidRPr="00AA0EAB">
        <w:rPr>
          <w:i/>
          <w:iCs/>
        </w:rPr>
        <w:t>active-active</w:t>
      </w:r>
      <w:proofErr w:type="spellEnd"/>
      <w:r w:rsidRPr="00AA0EAB">
        <w:rPr>
          <w:i/>
          <w:iCs/>
        </w:rPr>
        <w:t xml:space="preserve"> </w:t>
      </w:r>
      <w:r w:rsidRPr="00AA0EAB">
        <w:t xml:space="preserve">režimu veikiantis duomenų saugyklų </w:t>
      </w:r>
      <w:r w:rsidR="00A777C2" w:rsidRPr="00AA0EAB">
        <w:t xml:space="preserve">sinchronizacijos </w:t>
      </w:r>
      <w:r w:rsidR="000C7564" w:rsidRPr="00AA0EAB">
        <w:t xml:space="preserve">sprendimas </w:t>
      </w:r>
      <w:r w:rsidRPr="00AA0EAB">
        <w:t>(VMI)</w:t>
      </w:r>
      <w:r w:rsidR="00A777C2" w:rsidRPr="00AA0EAB">
        <w:t>.</w:t>
      </w:r>
    </w:p>
    <w:p w14:paraId="2467E1C0" w14:textId="1A68E103" w:rsidR="005A5196" w:rsidRPr="00AA0EAB" w:rsidRDefault="00A249B5" w:rsidP="00453E6F">
      <w:pPr>
        <w:pStyle w:val="Heading4"/>
        <w:tabs>
          <w:tab w:val="left" w:pos="1440"/>
        </w:tabs>
        <w:ind w:left="630"/>
        <w:rPr>
          <w:rStyle w:val="IntenseEmphasis"/>
          <w:b/>
          <w:bCs/>
        </w:rPr>
      </w:pPr>
      <w:bookmarkStart w:id="106" w:name="_Toc123122842"/>
      <w:r w:rsidRPr="00AA0EAB">
        <w:rPr>
          <w:rStyle w:val="IntenseEmphasis"/>
          <w:caps w:val="0"/>
        </w:rPr>
        <w:t>Gerosios ir blogosios projektų praktikos</w:t>
      </w:r>
      <w:bookmarkEnd w:id="106"/>
    </w:p>
    <w:p w14:paraId="26F52B67" w14:textId="4C9A27BA" w:rsidR="00290503" w:rsidRPr="00AA0EAB" w:rsidRDefault="00930BE0" w:rsidP="005A5196">
      <w:r w:rsidRPr="00AA0EAB">
        <w:t xml:space="preserve">Ruošiantis </w:t>
      </w:r>
      <w:r w:rsidR="009B28A0" w:rsidRPr="00AA0EAB">
        <w:t>kitam</w:t>
      </w:r>
      <w:r w:rsidRPr="00AA0EAB">
        <w:t xml:space="preserve"> ES </w:t>
      </w:r>
      <w:r w:rsidR="00347E75" w:rsidRPr="00AA0EAB">
        <w:t>investicinių f</w:t>
      </w:r>
      <w:r w:rsidRPr="00AA0EAB">
        <w:t>ondų finansavimo laikotarpiu</w:t>
      </w:r>
      <w:r w:rsidR="00CB2350" w:rsidRPr="00AA0EAB">
        <w:t>i</w:t>
      </w:r>
      <w:r w:rsidRPr="00AA0EAB">
        <w:t xml:space="preserve">, strateginio planavimo funkcijas atliekančioms ir kitoms projektus administruojančioms institucijomis </w:t>
      </w:r>
      <w:r w:rsidR="00F87A1A" w:rsidRPr="00AA0EAB">
        <w:t xml:space="preserve">yra pravartu įvertinti projektų įgyvendinimo praktikas, kurios </w:t>
      </w:r>
      <w:r w:rsidR="00655BF3" w:rsidRPr="00AA0EAB">
        <w:t xml:space="preserve">lėmė </w:t>
      </w:r>
      <w:r w:rsidR="00B658F8" w:rsidRPr="00AA0EAB">
        <w:t>didesnį</w:t>
      </w:r>
      <w:r w:rsidR="005448B1" w:rsidRPr="00AA0EAB">
        <w:t>,</w:t>
      </w:r>
      <w:r w:rsidR="00B658F8" w:rsidRPr="00AA0EAB">
        <w:t xml:space="preserve"> nei tikėtasi</w:t>
      </w:r>
      <w:r w:rsidR="005448B1" w:rsidRPr="00AA0EAB">
        <w:t>,</w:t>
      </w:r>
      <w:r w:rsidR="00B658F8" w:rsidRPr="00AA0EAB">
        <w:t xml:space="preserve"> poveikį, ar, </w:t>
      </w:r>
      <w:r w:rsidR="009B28A0" w:rsidRPr="00AA0EAB">
        <w:t>priešingai</w:t>
      </w:r>
      <w:r w:rsidR="00B658F8" w:rsidRPr="00AA0EAB">
        <w:t xml:space="preserve">, sukūrė </w:t>
      </w:r>
      <w:r w:rsidR="009B28A0" w:rsidRPr="00AA0EAB">
        <w:t>nenumatytų</w:t>
      </w:r>
      <w:r w:rsidR="00B658F8" w:rsidRPr="00AA0EAB">
        <w:t xml:space="preserve"> iššūkių, </w:t>
      </w:r>
      <w:r w:rsidR="009B28A0" w:rsidRPr="00AA0EAB">
        <w:t>sunkinančių</w:t>
      </w:r>
      <w:r w:rsidR="00B658F8" w:rsidRPr="00AA0EAB">
        <w:t xml:space="preserve"> projekto veiklų </w:t>
      </w:r>
      <w:r w:rsidR="009B28A0" w:rsidRPr="00AA0EAB">
        <w:t>įgyvendinimą</w:t>
      </w:r>
      <w:r w:rsidR="00B658F8" w:rsidRPr="00AA0EAB">
        <w:t>.</w:t>
      </w:r>
    </w:p>
    <w:p w14:paraId="2144BA8A" w14:textId="48AA27AE" w:rsidR="009210E2" w:rsidRPr="00AA0EAB" w:rsidRDefault="005448B1" w:rsidP="00D81BBA">
      <w:r w:rsidRPr="00AA0EAB">
        <w:t>Per i</w:t>
      </w:r>
      <w:r w:rsidR="00930BE0" w:rsidRPr="00AA0EAB">
        <w:t>nterviu administruojančios</w:t>
      </w:r>
      <w:r w:rsidRPr="00AA0EAB">
        <w:t>ios</w:t>
      </w:r>
      <w:r w:rsidR="00930BE0" w:rsidRPr="00AA0EAB">
        <w:t xml:space="preserve"> institucijos, projektų vykdytojai ir kitos suinteresuotos</w:t>
      </w:r>
      <w:r w:rsidRPr="00AA0EAB">
        <w:t>ios</w:t>
      </w:r>
      <w:r w:rsidR="00930BE0" w:rsidRPr="00AA0EAB">
        <w:t xml:space="preserve"> šalys išskyrė šias </w:t>
      </w:r>
      <w:r w:rsidR="00930BE0" w:rsidRPr="00AA0EAB">
        <w:rPr>
          <w:b/>
          <w:bCs/>
        </w:rPr>
        <w:t>gerąsias projektų</w:t>
      </w:r>
      <w:r w:rsidR="00930BE0" w:rsidRPr="00AA0EAB">
        <w:t xml:space="preserve"> </w:t>
      </w:r>
      <w:r w:rsidR="009B28A0" w:rsidRPr="00AA0EAB">
        <w:t xml:space="preserve">vykdymo </w:t>
      </w:r>
      <w:r w:rsidR="00952E98" w:rsidRPr="00AA0EAB">
        <w:t>praktik</w:t>
      </w:r>
      <w:r w:rsidR="00930BE0" w:rsidRPr="00AA0EAB">
        <w:t>a</w:t>
      </w:r>
      <w:r w:rsidR="00952E98" w:rsidRPr="00AA0EAB">
        <w:t>s</w:t>
      </w:r>
      <w:r w:rsidR="00930BE0" w:rsidRPr="00AA0EAB">
        <w:t>:</w:t>
      </w:r>
    </w:p>
    <w:p w14:paraId="1D9579C0" w14:textId="648E7CE3" w:rsidR="00952E98" w:rsidRPr="00AA0EAB" w:rsidRDefault="0016778D" w:rsidP="005B628A">
      <w:r w:rsidRPr="00AA0EAB">
        <w:rPr>
          <w:rStyle w:val="FocusChar"/>
        </w:rPr>
        <w:t>Politinis svoris</w:t>
      </w:r>
      <w:r w:rsidR="00952E98" w:rsidRPr="00AA0EAB">
        <w:rPr>
          <w:rStyle w:val="FocusChar"/>
        </w:rPr>
        <w:t xml:space="preserve"> |</w:t>
      </w:r>
      <w:r w:rsidR="00952E98" w:rsidRPr="00AA0EAB">
        <w:t xml:space="preserve"> IVPK vykdomas </w:t>
      </w:r>
      <w:r w:rsidR="00655BF3" w:rsidRPr="00AA0EAB">
        <w:t xml:space="preserve">valstybės </w:t>
      </w:r>
      <w:r w:rsidR="0098510A" w:rsidRPr="00AA0EAB">
        <w:t xml:space="preserve">debesijos </w:t>
      </w:r>
      <w:r w:rsidR="00655BF3" w:rsidRPr="00AA0EAB">
        <w:t xml:space="preserve">paslaugų </w:t>
      </w:r>
      <w:r w:rsidR="0098510A" w:rsidRPr="00AA0EAB">
        <w:t xml:space="preserve">infrastruktūros </w:t>
      </w:r>
      <w:r w:rsidR="00952E98" w:rsidRPr="00AA0EAB">
        <w:t xml:space="preserve">projektas išskirtas kaip </w:t>
      </w:r>
      <w:r w:rsidR="005448B1" w:rsidRPr="00AA0EAB">
        <w:t>didelės</w:t>
      </w:r>
      <w:r w:rsidR="00952E98" w:rsidRPr="00AA0EAB">
        <w:t xml:space="preserve"> apimties ir reikšmės projektas, kuris</w:t>
      </w:r>
      <w:r w:rsidR="005448B1" w:rsidRPr="00AA0EAB">
        <w:t>,</w:t>
      </w:r>
      <w:r w:rsidR="00952E98" w:rsidRPr="00AA0EAB">
        <w:t xml:space="preserve"> nepaisant </w:t>
      </w:r>
      <w:r w:rsidR="00163EDE" w:rsidRPr="00AA0EAB">
        <w:t>atsiradusio didesnio</w:t>
      </w:r>
      <w:r w:rsidR="005448B1" w:rsidRPr="00AA0EAB">
        <w:t>,</w:t>
      </w:r>
      <w:r w:rsidR="00163EDE" w:rsidRPr="00AA0EAB">
        <w:t xml:space="preserve"> nei </w:t>
      </w:r>
      <w:r w:rsidRPr="00AA0EAB">
        <w:t>planuota</w:t>
      </w:r>
      <w:r w:rsidR="005448B1" w:rsidRPr="00AA0EAB">
        <w:t>,</w:t>
      </w:r>
      <w:r w:rsidRPr="00AA0EAB">
        <w:t xml:space="preserve"> finansavimo poreikio ir politinės įtakos, valdomas ir įgyvendinamas</w:t>
      </w:r>
      <w:r w:rsidR="005448B1" w:rsidRPr="00AA0EAB">
        <w:t xml:space="preserve"> efektyviai</w:t>
      </w:r>
      <w:r w:rsidRPr="00AA0EAB">
        <w:t xml:space="preserve">. </w:t>
      </w:r>
      <w:proofErr w:type="spellStart"/>
      <w:r w:rsidRPr="00AA0EAB">
        <w:t>SUMIN</w:t>
      </w:r>
      <w:proofErr w:type="spellEnd"/>
      <w:r w:rsidRPr="00AA0EAB">
        <w:t xml:space="preserve"> paskyrimas </w:t>
      </w:r>
      <w:r w:rsidR="005448B1" w:rsidRPr="00AA0EAB">
        <w:t xml:space="preserve">pagrindine </w:t>
      </w:r>
      <w:r w:rsidR="0098510A" w:rsidRPr="00AA0EAB">
        <w:t>VP 2 prioritetą</w:t>
      </w:r>
      <w:r w:rsidRPr="00AA0EAB">
        <w:t xml:space="preserve"> </w:t>
      </w:r>
      <w:r w:rsidR="005448B1" w:rsidRPr="00AA0EAB">
        <w:t xml:space="preserve">administruojančia institucija </w:t>
      </w:r>
      <w:r w:rsidRPr="00AA0EAB">
        <w:t xml:space="preserve">užtikrino reikiamą politinių sprendimų priėmimo lygį, kuris padėjo suderinti tarpinstitucinius interesus vykdant </w:t>
      </w:r>
      <w:r w:rsidR="0098510A" w:rsidRPr="00AA0EAB">
        <w:t xml:space="preserve">šį valstybinės reikšmės </w:t>
      </w:r>
      <w:r w:rsidRPr="00AA0EAB">
        <w:t>projektą</w:t>
      </w:r>
      <w:r w:rsidR="00CB2350" w:rsidRPr="00AA0EAB">
        <w:t>.</w:t>
      </w:r>
    </w:p>
    <w:p w14:paraId="17873D0B" w14:textId="69B1E14A" w:rsidR="00952E98" w:rsidRPr="00AA0EAB" w:rsidRDefault="0016778D" w:rsidP="005B628A">
      <w:r w:rsidRPr="00AA0EAB">
        <w:rPr>
          <w:rStyle w:val="FocusChar"/>
        </w:rPr>
        <w:lastRenderedPageBreak/>
        <w:t>Gera komunikacija</w:t>
      </w:r>
      <w:r w:rsidR="00952E98" w:rsidRPr="00AA0EAB">
        <w:rPr>
          <w:rStyle w:val="FocusChar"/>
        </w:rPr>
        <w:t xml:space="preserve"> |</w:t>
      </w:r>
      <w:r w:rsidR="00952E98" w:rsidRPr="00AA0EAB">
        <w:t xml:space="preserve"> </w:t>
      </w:r>
      <w:r w:rsidR="008F37D1" w:rsidRPr="00AA0EAB">
        <w:t>Trys</w:t>
      </w:r>
      <w:r w:rsidR="003C09DE" w:rsidRPr="00AA0EAB">
        <w:t xml:space="preserve"> interviu respondentai</w:t>
      </w:r>
      <w:r w:rsidR="00952E98" w:rsidRPr="00AA0EAB">
        <w:t xml:space="preserve"> įvardijo IVPK vykdytą atvirų duomenų portal</w:t>
      </w:r>
      <w:r w:rsidR="003C09DE" w:rsidRPr="00AA0EAB">
        <w:t>o projektą</w:t>
      </w:r>
      <w:r w:rsidR="00952E98" w:rsidRPr="00AA0EAB">
        <w:t xml:space="preserve"> kaip geriausi</w:t>
      </w:r>
      <w:r w:rsidR="0005465A" w:rsidRPr="00AA0EAB">
        <w:t>ai</w:t>
      </w:r>
      <w:r w:rsidR="00952E98" w:rsidRPr="00AA0EAB">
        <w:t xml:space="preserve"> </w:t>
      </w:r>
      <w:r w:rsidR="00EC0977" w:rsidRPr="00AA0EAB">
        <w:t>iškomunikuotą</w:t>
      </w:r>
      <w:r w:rsidR="00952E98" w:rsidRPr="00AA0EAB">
        <w:t xml:space="preserve"> projektą, kurio metu buvo sukurta patogi ir visiems </w:t>
      </w:r>
      <w:r w:rsidR="00614D34" w:rsidRPr="00AA0EAB">
        <w:t xml:space="preserve">atvira </w:t>
      </w:r>
      <w:r w:rsidR="00952E98" w:rsidRPr="00AA0EAB">
        <w:t>prieiga prie viešojo sektoriaus informacinių išteklių.</w:t>
      </w:r>
    </w:p>
    <w:p w14:paraId="3087F3B1" w14:textId="5AC09DFD" w:rsidR="00107679" w:rsidRPr="00AA0EAB" w:rsidRDefault="0016778D" w:rsidP="005B628A">
      <w:r w:rsidRPr="00AA0EAB">
        <w:rPr>
          <w:rStyle w:val="FocusChar"/>
        </w:rPr>
        <w:t xml:space="preserve">partnerių įtraukimas </w:t>
      </w:r>
      <w:r w:rsidR="00107679" w:rsidRPr="00AA0EAB">
        <w:rPr>
          <w:rStyle w:val="FocusChar"/>
        </w:rPr>
        <w:t>|</w:t>
      </w:r>
      <w:r w:rsidR="00107679" w:rsidRPr="00AA0EAB">
        <w:t xml:space="preserve"> </w:t>
      </w:r>
      <w:r w:rsidR="00135660" w:rsidRPr="00AA0EAB">
        <w:t>Trys</w:t>
      </w:r>
      <w:r w:rsidR="00107679" w:rsidRPr="00AA0EAB">
        <w:t xml:space="preserve"> interviu respondentai paminėjo, kad IVPK įgyvendinto </w:t>
      </w:r>
      <w:r w:rsidR="005448B1" w:rsidRPr="00AA0EAB">
        <w:t xml:space="preserve">projekto </w:t>
      </w:r>
      <w:r w:rsidR="00A5579F" w:rsidRPr="00AA0EAB">
        <w:t xml:space="preserve">„Prisijungusi Lietuva“ </w:t>
      </w:r>
      <w:r w:rsidR="00107679" w:rsidRPr="00AA0EAB">
        <w:t xml:space="preserve">nauda pasižymi </w:t>
      </w:r>
      <w:r w:rsidR="00A5579F" w:rsidRPr="00AA0EAB">
        <w:t>pasiekto</w:t>
      </w:r>
      <w:r w:rsidR="00107679" w:rsidRPr="00AA0EAB">
        <w:t xml:space="preserve"> poveikio tvarumu. Sukurta edukacinė</w:t>
      </w:r>
      <w:r w:rsidR="00A5579F" w:rsidRPr="00AA0EAB">
        <w:t xml:space="preserve"> </w:t>
      </w:r>
      <w:r w:rsidR="005448B1" w:rsidRPr="00AA0EAB">
        <w:t xml:space="preserve">skaitmeninių įgūdžių </w:t>
      </w:r>
      <w:r w:rsidR="00A5579F" w:rsidRPr="00AA0EAB">
        <w:t>lavin</w:t>
      </w:r>
      <w:r w:rsidR="005448B1" w:rsidRPr="00AA0EAB">
        <w:t>imo</w:t>
      </w:r>
      <w:r w:rsidR="00A5579F" w:rsidRPr="00AA0EAB">
        <w:t xml:space="preserve"> </w:t>
      </w:r>
      <w:r w:rsidR="00107679" w:rsidRPr="00AA0EAB">
        <w:t>medžiaga fundamentaliomis temomis (</w:t>
      </w:r>
      <w:r w:rsidR="00EE79D7" w:rsidRPr="00AA0EAB">
        <w:t>pavyzdžiui</w:t>
      </w:r>
      <w:r w:rsidR="00107679" w:rsidRPr="00AA0EAB">
        <w:t>, saugus naudojimasis internetu</w:t>
      </w:r>
      <w:r w:rsidR="00A5579F" w:rsidRPr="00AA0EAB">
        <w:t xml:space="preserve"> ar naudojimasis el</w:t>
      </w:r>
      <w:r w:rsidR="00CE5601" w:rsidRPr="00AA0EAB">
        <w:t>ektroninės</w:t>
      </w:r>
      <w:r w:rsidR="00A5579F" w:rsidRPr="00AA0EAB">
        <w:t xml:space="preserve"> valdžios paslaugomis</w:t>
      </w:r>
      <w:r w:rsidR="00107679" w:rsidRPr="00AA0EAB">
        <w:t xml:space="preserve">), kuri bus aktuali ne vienus metus. </w:t>
      </w:r>
      <w:r w:rsidR="004D2FF1" w:rsidRPr="00AA0EAB">
        <w:t xml:space="preserve">Pagrindinis sėkmės </w:t>
      </w:r>
      <w:r w:rsidR="005448B1" w:rsidRPr="00AA0EAB">
        <w:t>veiksnys</w:t>
      </w:r>
      <w:r w:rsidR="004D2FF1" w:rsidRPr="00AA0EAB">
        <w:t xml:space="preserve"> – platus konsorciumas</w:t>
      </w:r>
      <w:r w:rsidR="005448B1" w:rsidRPr="00AA0EAB">
        <w:t>,</w:t>
      </w:r>
      <w:r w:rsidR="004D2FF1" w:rsidRPr="00AA0EAB">
        <w:t xml:space="preserve"> sudarytas iš </w:t>
      </w:r>
      <w:r w:rsidR="005448B1" w:rsidRPr="00AA0EAB">
        <w:t>itin</w:t>
      </w:r>
      <w:r w:rsidR="004D2FF1" w:rsidRPr="00AA0EAB">
        <w:t xml:space="preserve"> suinteresuot</w:t>
      </w:r>
      <w:r w:rsidR="005448B1" w:rsidRPr="00AA0EAB">
        <w:t xml:space="preserve">ų, </w:t>
      </w:r>
      <w:r w:rsidR="004D2FF1" w:rsidRPr="00AA0EAB">
        <w:t xml:space="preserve">praktinių žinių turinčių narių. </w:t>
      </w:r>
      <w:r w:rsidR="005448B1" w:rsidRPr="00AA0EAB">
        <w:t>Įtraukus a</w:t>
      </w:r>
      <w:r w:rsidR="004D2FF1" w:rsidRPr="00AA0EAB">
        <w:t>sociacij</w:t>
      </w:r>
      <w:r w:rsidR="005448B1" w:rsidRPr="00AA0EAB">
        <w:t>ą</w:t>
      </w:r>
      <w:r w:rsidR="004D2FF1" w:rsidRPr="00AA0EAB">
        <w:t xml:space="preserve"> „Langas į ateitį“ </w:t>
      </w:r>
      <w:r w:rsidR="005448B1" w:rsidRPr="00AA0EAB">
        <w:t xml:space="preserve">buvo </w:t>
      </w:r>
      <w:r w:rsidR="004D2FF1" w:rsidRPr="00AA0EAB">
        <w:t>sukurt</w:t>
      </w:r>
      <w:r w:rsidR="005448B1" w:rsidRPr="00AA0EAB">
        <w:t>a</w:t>
      </w:r>
      <w:r w:rsidR="004D2FF1" w:rsidRPr="00AA0EAB">
        <w:t xml:space="preserve"> patraukli ir kokybišk</w:t>
      </w:r>
      <w:r w:rsidR="005448B1" w:rsidRPr="00AA0EAB">
        <w:t>a</w:t>
      </w:r>
      <w:r w:rsidR="004D2FF1" w:rsidRPr="00AA0EAB">
        <w:t xml:space="preserve"> </w:t>
      </w:r>
      <w:r w:rsidR="005448B1" w:rsidRPr="00AA0EAB">
        <w:t>mokamoji medžiaga</w:t>
      </w:r>
      <w:r w:rsidR="004D2FF1" w:rsidRPr="00AA0EAB">
        <w:t xml:space="preserve">, o </w:t>
      </w:r>
      <w:r w:rsidR="005A1D07" w:rsidRPr="00AA0EAB">
        <w:t xml:space="preserve">įtraukus </w:t>
      </w:r>
      <w:proofErr w:type="spellStart"/>
      <w:r w:rsidR="004D2FF1" w:rsidRPr="00AA0EAB">
        <w:t>MMB</w:t>
      </w:r>
      <w:proofErr w:type="spellEnd"/>
      <w:r w:rsidR="004D2FF1" w:rsidRPr="00AA0EAB">
        <w:t xml:space="preserve"> </w:t>
      </w:r>
      <w:r w:rsidR="005A1D07" w:rsidRPr="00AA0EAB">
        <w:t>–</w:t>
      </w:r>
      <w:r w:rsidR="004D2FF1" w:rsidRPr="00AA0EAB">
        <w:t xml:space="preserve"> užtikrin</w:t>
      </w:r>
      <w:r w:rsidR="005A1D07" w:rsidRPr="00AA0EAB">
        <w:t>tas</w:t>
      </w:r>
      <w:r w:rsidR="004D2FF1" w:rsidRPr="00AA0EAB">
        <w:t xml:space="preserve"> pagrindinių tikslinių grupių </w:t>
      </w:r>
      <w:r w:rsidR="005A1D07" w:rsidRPr="00AA0EAB">
        <w:t xml:space="preserve">pasiekimas </w:t>
      </w:r>
      <w:r w:rsidR="004D2FF1" w:rsidRPr="00AA0EAB">
        <w:t xml:space="preserve">organizuojant renginius viešosiose bibliotekose. </w:t>
      </w:r>
    </w:p>
    <w:p w14:paraId="23C75BF8" w14:textId="11DD10C9" w:rsidR="004B5FB4" w:rsidRPr="00AA0EAB" w:rsidRDefault="00A5579F" w:rsidP="005B628A">
      <w:r w:rsidRPr="00AA0EAB">
        <w:rPr>
          <w:rStyle w:val="FocusChar"/>
        </w:rPr>
        <w:t>Metodinė pagalba</w:t>
      </w:r>
      <w:r w:rsidR="004B5FB4" w:rsidRPr="00AA0EAB">
        <w:rPr>
          <w:rStyle w:val="FocusChar"/>
        </w:rPr>
        <w:t xml:space="preserve"> |</w:t>
      </w:r>
      <w:r w:rsidR="004B5FB4" w:rsidRPr="00AA0EAB">
        <w:t xml:space="preserve"> 2014</w:t>
      </w:r>
      <w:r w:rsidR="005A1D07" w:rsidRPr="00AA0EAB">
        <w:t>–</w:t>
      </w:r>
      <w:r w:rsidR="004B5FB4" w:rsidRPr="00AA0EAB">
        <w:t>2020</w:t>
      </w:r>
      <w:r w:rsidR="005A1D07" w:rsidRPr="00AA0EAB">
        <w:t> </w:t>
      </w:r>
      <w:r w:rsidR="004B5FB4" w:rsidRPr="00AA0EAB">
        <w:t>m. laikotarpiu informacinės visuomenės prioriteto administravimo vaidmenį per</w:t>
      </w:r>
      <w:r w:rsidRPr="00AA0EAB">
        <w:t>ė</w:t>
      </w:r>
      <w:r w:rsidR="004B5FB4" w:rsidRPr="00AA0EAB">
        <w:t xml:space="preserve">mus </w:t>
      </w:r>
      <w:proofErr w:type="spellStart"/>
      <w:r w:rsidR="004B5FB4" w:rsidRPr="00AA0EAB">
        <w:t>SUMIN</w:t>
      </w:r>
      <w:proofErr w:type="spellEnd"/>
      <w:r w:rsidR="004B5FB4" w:rsidRPr="00AA0EAB">
        <w:t xml:space="preserve">, IVPK tapo metodinės pagalbos centru. Parengtos metodinės </w:t>
      </w:r>
      <w:r w:rsidR="00AE6278" w:rsidRPr="00AA0EAB">
        <w:t>el.</w:t>
      </w:r>
      <w:r w:rsidR="005A1D07" w:rsidRPr="00AA0EAB">
        <w:t> </w:t>
      </w:r>
      <w:r w:rsidR="00AE6278" w:rsidRPr="00AA0EAB">
        <w:t xml:space="preserve">paslaugų kūrimo gairės ir nuolatinė pagalba </w:t>
      </w:r>
      <w:proofErr w:type="spellStart"/>
      <w:r w:rsidR="00AE6278" w:rsidRPr="00AA0EAB">
        <w:t>SUMIN</w:t>
      </w:r>
      <w:proofErr w:type="spellEnd"/>
      <w:r w:rsidR="00AE6278" w:rsidRPr="00AA0EAB">
        <w:t xml:space="preserve"> ir projektų vykdytojams leido užtikrinti, kad būtų atrinkti reikiami projektai ir </w:t>
      </w:r>
      <w:r w:rsidR="005A1D07" w:rsidRPr="00AA0EAB">
        <w:t>kuriamos</w:t>
      </w:r>
      <w:r w:rsidR="00AE6278" w:rsidRPr="00AA0EAB">
        <w:t xml:space="preserve"> kokybiškos el.</w:t>
      </w:r>
      <w:r w:rsidR="005A1D07" w:rsidRPr="00AA0EAB">
        <w:t> </w:t>
      </w:r>
      <w:r w:rsidR="00AE6278" w:rsidRPr="00AA0EAB">
        <w:t>paslaugos.</w:t>
      </w:r>
      <w:r w:rsidR="004B5FB4" w:rsidRPr="00AA0EAB">
        <w:t xml:space="preserve"> </w:t>
      </w:r>
      <w:proofErr w:type="spellStart"/>
      <w:r w:rsidR="00AE6278" w:rsidRPr="00AA0EAB">
        <w:t>SUMIN</w:t>
      </w:r>
      <w:proofErr w:type="spellEnd"/>
      <w:r w:rsidR="00AE6278" w:rsidRPr="00AA0EAB">
        <w:t xml:space="preserve"> </w:t>
      </w:r>
      <w:r w:rsidRPr="00AA0EAB">
        <w:t>atliko</w:t>
      </w:r>
      <w:r w:rsidR="00AE6278" w:rsidRPr="00AA0EAB">
        <w:t xml:space="preserve"> derybin</w:t>
      </w:r>
      <w:r w:rsidRPr="00AA0EAB">
        <w:t>es</w:t>
      </w:r>
      <w:r w:rsidR="00AE6278" w:rsidRPr="00AA0EAB">
        <w:t xml:space="preserve"> </w:t>
      </w:r>
      <w:r w:rsidRPr="00AA0EAB">
        <w:t>funkcijas</w:t>
      </w:r>
      <w:r w:rsidR="00AE6278" w:rsidRPr="00AA0EAB">
        <w:t xml:space="preserve"> </w:t>
      </w:r>
      <w:r w:rsidR="005A1D07" w:rsidRPr="00AA0EAB">
        <w:t xml:space="preserve">– </w:t>
      </w:r>
      <w:r w:rsidR="00AE6278" w:rsidRPr="00AA0EAB">
        <w:t>įtikin</w:t>
      </w:r>
      <w:r w:rsidR="005A1D07" w:rsidRPr="00AA0EAB">
        <w:t>o</w:t>
      </w:r>
      <w:r w:rsidR="00AE6278" w:rsidRPr="00AA0EAB">
        <w:t xml:space="preserve"> projektų vykdytojus ir kitas suinteresuot</w:t>
      </w:r>
      <w:r w:rsidR="005A1D07" w:rsidRPr="00AA0EAB">
        <w:t>ąsi</w:t>
      </w:r>
      <w:r w:rsidR="00AE6278" w:rsidRPr="00AA0EAB">
        <w:t xml:space="preserve">as šalis dėl sudėtinių paslaugų </w:t>
      </w:r>
      <w:r w:rsidR="005A1D07" w:rsidRPr="00AA0EAB">
        <w:t xml:space="preserve">kūrimo </w:t>
      </w:r>
      <w:r w:rsidRPr="00AA0EAB">
        <w:t>poreikio</w:t>
      </w:r>
      <w:r w:rsidR="00AE6278" w:rsidRPr="00AA0EAB">
        <w:t>.</w:t>
      </w:r>
    </w:p>
    <w:p w14:paraId="2552729D" w14:textId="46D900F3" w:rsidR="00F7607D" w:rsidRPr="00AA0EAB" w:rsidRDefault="00A5579F" w:rsidP="005B628A">
      <w:r w:rsidRPr="00AA0EAB">
        <w:rPr>
          <w:rStyle w:val="FocusChar"/>
        </w:rPr>
        <w:t xml:space="preserve">Kompleksinė </w:t>
      </w:r>
      <w:r w:rsidR="00CA73E3" w:rsidRPr="00AA0EAB">
        <w:rPr>
          <w:rStyle w:val="FocusChar"/>
        </w:rPr>
        <w:t>Projekto komanda |</w:t>
      </w:r>
      <w:r w:rsidR="00CA73E3" w:rsidRPr="00AA0EAB">
        <w:t xml:space="preserve"> </w:t>
      </w:r>
      <w:proofErr w:type="spellStart"/>
      <w:r w:rsidR="007D06D7" w:rsidRPr="00AA0EAB">
        <w:t>VTPSI</w:t>
      </w:r>
      <w:proofErr w:type="spellEnd"/>
      <w:r w:rsidR="007D06D7" w:rsidRPr="00AA0EAB">
        <w:t xml:space="preserve"> projekto patirtis rodo, kad siekiant valdyti projekto rizikas</w:t>
      </w:r>
      <w:r w:rsidR="005A1D07" w:rsidRPr="00AA0EAB">
        <w:t>, kylančias</w:t>
      </w:r>
      <w:r w:rsidR="007D06D7" w:rsidRPr="00AA0EAB">
        <w:t xml:space="preserve"> dėl teisinio reglament</w:t>
      </w:r>
      <w:r w:rsidR="005A1D07" w:rsidRPr="00AA0EAB">
        <w:t>avim</w:t>
      </w:r>
      <w:r w:rsidR="007D06D7" w:rsidRPr="00AA0EAB">
        <w:t xml:space="preserve">o </w:t>
      </w:r>
      <w:r w:rsidR="00500525" w:rsidRPr="00AA0EAB">
        <w:t>pokyčių</w:t>
      </w:r>
      <w:r w:rsidR="007D06D7" w:rsidRPr="00AA0EAB">
        <w:t xml:space="preserve">, į projektų komandas </w:t>
      </w:r>
      <w:r w:rsidR="005A1D07" w:rsidRPr="00AA0EAB">
        <w:t xml:space="preserve">būtina </w:t>
      </w:r>
      <w:r w:rsidR="007D06D7" w:rsidRPr="00AA0EAB">
        <w:t xml:space="preserve">iš anksto įtraukti ne tik IT darbuotojus, bet ir kitų įstaigos skyrių atstovus (pavyzdžiui, teisininkus ar kitų siauresnių </w:t>
      </w:r>
      <w:r w:rsidR="005A1D07" w:rsidRPr="00AA0EAB">
        <w:t xml:space="preserve">sričių </w:t>
      </w:r>
      <w:r w:rsidR="007D06D7" w:rsidRPr="00AA0EAB">
        <w:t>specialistus)</w:t>
      </w:r>
      <w:r w:rsidR="007D06D7" w:rsidRPr="00AA0EAB">
        <w:rPr>
          <w:rStyle w:val="FootnoteReference"/>
        </w:rPr>
        <w:footnoteReference w:id="195"/>
      </w:r>
      <w:r w:rsidR="007D06D7" w:rsidRPr="00AA0EAB">
        <w:t>.</w:t>
      </w:r>
    </w:p>
    <w:p w14:paraId="0F09214B" w14:textId="196E45DF" w:rsidR="009210E2" w:rsidRPr="00AA0EAB" w:rsidRDefault="00A5579F" w:rsidP="00D81BBA">
      <w:r w:rsidRPr="00AA0EAB">
        <w:t xml:space="preserve">Interviu respondentai paminėjo šiuos </w:t>
      </w:r>
      <w:r w:rsidRPr="00AA0EAB">
        <w:rPr>
          <w:b/>
          <w:bCs/>
        </w:rPr>
        <w:t>blogųjų projektų</w:t>
      </w:r>
      <w:r w:rsidRPr="00AA0EAB">
        <w:t xml:space="preserve"> įgyvendinimo praktikų pavyzdžius</w:t>
      </w:r>
      <w:r w:rsidR="00242B52" w:rsidRPr="00AA0EAB">
        <w:t>:</w:t>
      </w:r>
    </w:p>
    <w:p w14:paraId="0C2D2074" w14:textId="783CFD9E" w:rsidR="00C54639" w:rsidRPr="00AA0EAB" w:rsidRDefault="00A5579F" w:rsidP="005B628A">
      <w:r w:rsidRPr="00AA0EAB">
        <w:rPr>
          <w:rStyle w:val="FocusChar"/>
        </w:rPr>
        <w:t>Viešųjų pirkimų planavimas</w:t>
      </w:r>
      <w:r w:rsidR="00C54639" w:rsidRPr="00AA0EAB">
        <w:rPr>
          <w:rStyle w:val="FocusChar"/>
        </w:rPr>
        <w:t xml:space="preserve"> |</w:t>
      </w:r>
      <w:r w:rsidR="00C54639" w:rsidRPr="00AA0EAB">
        <w:t xml:space="preserve"> Registrų centro </w:t>
      </w:r>
      <w:r w:rsidR="005A1D07" w:rsidRPr="00AA0EAB">
        <w:t xml:space="preserve">įgyvendinamame </w:t>
      </w:r>
      <w:r w:rsidR="00C54639" w:rsidRPr="00AA0EAB">
        <w:t>Gyventojų registro modernizavimo projekt</w:t>
      </w:r>
      <w:r w:rsidR="005A1D07" w:rsidRPr="00AA0EAB">
        <w:t xml:space="preserve">e kai kurios </w:t>
      </w:r>
      <w:r w:rsidR="00C54639" w:rsidRPr="00AA0EAB">
        <w:t>projekto veiklos</w:t>
      </w:r>
      <w:r w:rsidR="005A1D07" w:rsidRPr="00AA0EAB">
        <w:t xml:space="preserve"> vėlavo</w:t>
      </w:r>
      <w:r w:rsidR="00C54639" w:rsidRPr="00AA0EAB">
        <w:t xml:space="preserve">, </w:t>
      </w:r>
      <w:r w:rsidR="005A1D07" w:rsidRPr="00AA0EAB">
        <w:t>nes</w:t>
      </w:r>
      <w:r w:rsidR="00C54639" w:rsidRPr="00AA0EAB">
        <w:t xml:space="preserve"> </w:t>
      </w:r>
      <w:r w:rsidR="005A1D07" w:rsidRPr="00AA0EAB">
        <w:t>teko rengti kelerius</w:t>
      </w:r>
      <w:r w:rsidR="00C54639" w:rsidRPr="00AA0EAB">
        <w:t xml:space="preserve"> vieš</w:t>
      </w:r>
      <w:r w:rsidR="005A1D07" w:rsidRPr="00AA0EAB">
        <w:t>uosius</w:t>
      </w:r>
      <w:r w:rsidR="00C54639" w:rsidRPr="00AA0EAB">
        <w:t xml:space="preserve"> pirkim</w:t>
      </w:r>
      <w:r w:rsidR="005A1D07" w:rsidRPr="00AA0EAB">
        <w:t>us</w:t>
      </w:r>
      <w:r w:rsidR="00C54639" w:rsidRPr="00AA0EAB">
        <w:t xml:space="preserve">, todėl pasirinkti </w:t>
      </w:r>
      <w:r w:rsidR="005A1D07" w:rsidRPr="00AA0EAB">
        <w:t xml:space="preserve">vienų </w:t>
      </w:r>
      <w:r w:rsidR="00C54639" w:rsidRPr="00AA0EAB">
        <w:t>paslaugų t</w:t>
      </w:r>
      <w:r w:rsidR="006124DE" w:rsidRPr="00AA0EAB">
        <w:t>ei</w:t>
      </w:r>
      <w:r w:rsidR="00C54639" w:rsidRPr="00AA0EAB">
        <w:t xml:space="preserve">kėjai </w:t>
      </w:r>
      <w:r w:rsidR="002C1479" w:rsidRPr="00AA0EAB">
        <w:t>buvo</w:t>
      </w:r>
      <w:r w:rsidR="00C54639" w:rsidRPr="00AA0EAB">
        <w:t xml:space="preserve"> priklausomi nuo kitų paslaugų t</w:t>
      </w:r>
      <w:r w:rsidR="006124DE" w:rsidRPr="00AA0EAB">
        <w:t>ei</w:t>
      </w:r>
      <w:r w:rsidR="00C54639" w:rsidRPr="00AA0EAB">
        <w:t>kėjų įgyvendinamų pirkimų ir jų rez</w:t>
      </w:r>
      <w:r w:rsidR="004D5F07" w:rsidRPr="00AA0EAB">
        <w:t xml:space="preserve">ultatų. Tai </w:t>
      </w:r>
      <w:r w:rsidRPr="00AA0EAB">
        <w:t>turėjo neigiamos įtakos</w:t>
      </w:r>
      <w:r w:rsidR="004D5F07" w:rsidRPr="00AA0EAB">
        <w:t xml:space="preserve"> projekto įgyvendinimo termin</w:t>
      </w:r>
      <w:r w:rsidRPr="00AA0EAB">
        <w:t>ams</w:t>
      </w:r>
      <w:r w:rsidR="004D5F07" w:rsidRPr="00AA0EAB">
        <w:t>.</w:t>
      </w:r>
    </w:p>
    <w:p w14:paraId="037B2369" w14:textId="64330F99" w:rsidR="009210E2" w:rsidRPr="00AA0EAB" w:rsidRDefault="001D45DC" w:rsidP="005B628A">
      <w:r w:rsidRPr="00AA0EAB">
        <w:rPr>
          <w:rStyle w:val="FocusChar"/>
        </w:rPr>
        <w:t>Priva</w:t>
      </w:r>
      <w:r w:rsidR="005A1D07" w:rsidRPr="00AA0EAB">
        <w:rPr>
          <w:rStyle w:val="FocusChar"/>
        </w:rPr>
        <w:t>ČIOJO</w:t>
      </w:r>
      <w:r w:rsidRPr="00AA0EAB">
        <w:rPr>
          <w:rStyle w:val="FocusChar"/>
        </w:rPr>
        <w:t xml:space="preserve"> sektoriaus </w:t>
      </w:r>
      <w:r w:rsidR="00820F93" w:rsidRPr="00AA0EAB">
        <w:rPr>
          <w:rStyle w:val="FocusChar"/>
        </w:rPr>
        <w:t>(ne)</w:t>
      </w:r>
      <w:r w:rsidRPr="00AA0EAB">
        <w:rPr>
          <w:rStyle w:val="FocusChar"/>
        </w:rPr>
        <w:t>įtraukimas</w:t>
      </w:r>
      <w:r w:rsidR="00F85F42" w:rsidRPr="00AA0EAB">
        <w:rPr>
          <w:rStyle w:val="FocusChar"/>
        </w:rPr>
        <w:t xml:space="preserve"> |</w:t>
      </w:r>
      <w:r w:rsidR="00F85F42" w:rsidRPr="00AA0EAB">
        <w:t xml:space="preserve"> Vieno respondent</w:t>
      </w:r>
      <w:r w:rsidR="00CB2350" w:rsidRPr="00AA0EAB">
        <w:t>o</w:t>
      </w:r>
      <w:r w:rsidR="00F85F42" w:rsidRPr="00AA0EAB">
        <w:t xml:space="preserve"> teigimu, </w:t>
      </w:r>
      <w:r w:rsidR="00F44376" w:rsidRPr="00AA0EAB">
        <w:t>dažnai</w:t>
      </w:r>
      <w:r w:rsidR="00F85F42" w:rsidRPr="00AA0EAB">
        <w:t xml:space="preserve"> Lietuvos viešasis sektorius inv</w:t>
      </w:r>
      <w:r w:rsidRPr="00AA0EAB">
        <w:t xml:space="preserve">estuoja į </w:t>
      </w:r>
      <w:r w:rsidR="000C7564" w:rsidRPr="00AA0EAB">
        <w:t>sprendimus</w:t>
      </w:r>
      <w:r w:rsidRPr="00AA0EAB">
        <w:t>, kurie jau egzistuoja privačia</w:t>
      </w:r>
      <w:r w:rsidR="005A1D07" w:rsidRPr="00AA0EAB">
        <w:t>ja</w:t>
      </w:r>
      <w:r w:rsidRPr="00AA0EAB">
        <w:t>me sektoriuje arba kuriuos, tikėtina</w:t>
      </w:r>
      <w:r w:rsidR="005A1D07" w:rsidRPr="00AA0EAB">
        <w:t>,</w:t>
      </w:r>
      <w:r w:rsidRPr="00AA0EAB">
        <w:t xml:space="preserve"> verslas galėtų įgyvendinti efektyviau ir greičiau (</w:t>
      </w:r>
      <w:r w:rsidR="00EE79D7" w:rsidRPr="00AA0EAB">
        <w:t>pavyzdžiui</w:t>
      </w:r>
      <w:r w:rsidRPr="00AA0EAB">
        <w:t>, debesijos infrastruktūra, mašininio vertimo sprendimai)</w:t>
      </w:r>
      <w:r w:rsidR="005A1D07" w:rsidRPr="00AA0EAB">
        <w:t>, tad</w:t>
      </w:r>
      <w:r w:rsidR="008E5F72" w:rsidRPr="00AA0EAB">
        <w:t xml:space="preserve"> kartais</w:t>
      </w:r>
      <w:r w:rsidRPr="00AA0EAB">
        <w:t xml:space="preserve"> </w:t>
      </w:r>
      <w:r w:rsidR="005A1D07" w:rsidRPr="00AA0EAB">
        <w:t>intervencijomis</w:t>
      </w:r>
      <w:r w:rsidRPr="00AA0EAB">
        <w:t xml:space="preserve"> kuriama perteklinė konkurencija</w:t>
      </w:r>
      <w:r w:rsidR="008E5F72" w:rsidRPr="00AA0EAB">
        <w:t>, o lėšos nėra naudojam</w:t>
      </w:r>
      <w:r w:rsidR="00E74D59" w:rsidRPr="00AA0EAB">
        <w:t>o</w:t>
      </w:r>
      <w:r w:rsidR="008E5F72" w:rsidRPr="00AA0EAB">
        <w:t>s</w:t>
      </w:r>
      <w:r w:rsidR="005A1D07" w:rsidRPr="00AA0EAB">
        <w:t xml:space="preserve"> efektyviai</w:t>
      </w:r>
      <w:r w:rsidRPr="00AA0EAB">
        <w:t>.</w:t>
      </w:r>
    </w:p>
    <w:p w14:paraId="015E492D" w14:textId="2067232A" w:rsidR="002C1479" w:rsidRPr="00AA0EAB" w:rsidRDefault="002E4AAF" w:rsidP="005B628A">
      <w:r w:rsidRPr="00AA0EAB">
        <w:rPr>
          <w:rStyle w:val="FocusChar"/>
        </w:rPr>
        <w:t xml:space="preserve">prievolė LAIKYTIS </w:t>
      </w:r>
      <w:r w:rsidR="00F44376" w:rsidRPr="00AA0EAB">
        <w:rPr>
          <w:rStyle w:val="FocusChar"/>
        </w:rPr>
        <w:t xml:space="preserve">Teisės aktų </w:t>
      </w:r>
      <w:r w:rsidR="009755E7" w:rsidRPr="00AA0EAB">
        <w:rPr>
          <w:rStyle w:val="FocusChar"/>
        </w:rPr>
        <w:t>|</w:t>
      </w:r>
      <w:r w:rsidR="009755E7" w:rsidRPr="00AA0EAB">
        <w:t xml:space="preserve"> Nepaisant to, kad dauguma interviu respondentų vertina </w:t>
      </w:r>
      <w:r w:rsidR="00500525" w:rsidRPr="00AA0EAB">
        <w:t>„</w:t>
      </w:r>
      <w:proofErr w:type="spellStart"/>
      <w:r w:rsidR="009755E7" w:rsidRPr="00AA0EAB">
        <w:t>i.MAS</w:t>
      </w:r>
      <w:proofErr w:type="spellEnd"/>
      <w:r w:rsidR="00500525" w:rsidRPr="00AA0EAB">
        <w:t>“</w:t>
      </w:r>
      <w:r w:rsidR="009755E7" w:rsidRPr="00AA0EAB">
        <w:t xml:space="preserve"> kaip bene didžiausią </w:t>
      </w:r>
      <w:r w:rsidR="00F2648D" w:rsidRPr="00AA0EAB">
        <w:t xml:space="preserve">poveikį turėjusią iniciatyvą, </w:t>
      </w:r>
      <w:proofErr w:type="spellStart"/>
      <w:r w:rsidR="00F2648D" w:rsidRPr="00AA0EAB">
        <w:t>SUMIN</w:t>
      </w:r>
      <w:proofErr w:type="spellEnd"/>
      <w:r w:rsidR="00F2648D" w:rsidRPr="00AA0EAB">
        <w:t xml:space="preserve"> atstovas pabrėžė, kad projekto įgyvendinimui sąlyginai neigiamą įtaką turėjo teisės aktų (dėl mokestinių taisyklių įsigaliojimo)</w:t>
      </w:r>
      <w:r w:rsidR="005A1D07" w:rsidRPr="00AA0EAB">
        <w:t xml:space="preserve"> </w:t>
      </w:r>
      <w:r w:rsidR="00500525" w:rsidRPr="00AA0EAB">
        <w:t xml:space="preserve">pakeitimai </w:t>
      </w:r>
      <w:r w:rsidR="005A1D07" w:rsidRPr="00AA0EAB">
        <w:t>– jie</w:t>
      </w:r>
      <w:r w:rsidR="00F2648D" w:rsidRPr="00AA0EAB">
        <w:t xml:space="preserve"> privertė pagreitinti tam tikrų projekto veiklų įgyvendinimą.</w:t>
      </w:r>
    </w:p>
    <w:p w14:paraId="478A3287" w14:textId="79D43C4E" w:rsidR="00FB564C" w:rsidRPr="00AA0EAB" w:rsidRDefault="00F44376" w:rsidP="00FB564C">
      <w:r w:rsidRPr="00AA0EAB">
        <w:rPr>
          <w:rStyle w:val="FocusChar"/>
        </w:rPr>
        <w:t>LYDERYSTĖS trūkumas</w:t>
      </w:r>
      <w:r w:rsidR="00F2648D" w:rsidRPr="00AA0EAB">
        <w:rPr>
          <w:rStyle w:val="FocusChar"/>
        </w:rPr>
        <w:t xml:space="preserve"> |</w:t>
      </w:r>
      <w:r w:rsidR="00F2648D" w:rsidRPr="00AA0EAB">
        <w:t xml:space="preserve"> </w:t>
      </w:r>
      <w:r w:rsidR="009A5FC4" w:rsidRPr="00AA0EAB">
        <w:t>Du</w:t>
      </w:r>
      <w:r w:rsidR="00F2648D" w:rsidRPr="00AA0EAB">
        <w:t xml:space="preserve"> interviu respondentai paminėjo, kad </w:t>
      </w:r>
      <w:r w:rsidR="006632BE" w:rsidRPr="00AA0EAB">
        <w:t xml:space="preserve">problemos </w:t>
      </w:r>
      <w:r w:rsidR="00F2648D" w:rsidRPr="00AA0EAB">
        <w:t xml:space="preserve">dėl nepakankamų žmogiškųjų išteklių </w:t>
      </w:r>
      <w:r w:rsidR="00867FD6" w:rsidRPr="00AA0EAB">
        <w:t xml:space="preserve">(ypač vadybinių), personalo </w:t>
      </w:r>
      <w:r w:rsidR="002E4AAF" w:rsidRPr="00AA0EAB">
        <w:t xml:space="preserve">kaitos </w:t>
      </w:r>
      <w:r w:rsidR="00867FD6" w:rsidRPr="00AA0EAB">
        <w:t xml:space="preserve">ir nepakankama </w:t>
      </w:r>
      <w:r w:rsidR="003C173A">
        <w:t>įstaigų</w:t>
      </w:r>
      <w:r w:rsidR="002E4AAF" w:rsidRPr="00AA0EAB">
        <w:t xml:space="preserve"> vadovybės </w:t>
      </w:r>
      <w:r w:rsidR="00867FD6" w:rsidRPr="00AA0EAB">
        <w:t xml:space="preserve">parama (ir </w:t>
      </w:r>
      <w:r w:rsidR="00867FD6" w:rsidRPr="00AA0EAB">
        <w:lastRenderedPageBreak/>
        <w:t xml:space="preserve">IT transformacijos projektų svarbos supratimas) </w:t>
      </w:r>
      <w:r w:rsidRPr="00AA0EAB">
        <w:t>turėjo neigi</w:t>
      </w:r>
      <w:r w:rsidR="002E4AAF" w:rsidRPr="00AA0EAB">
        <w:t>a</w:t>
      </w:r>
      <w:r w:rsidRPr="00AA0EAB">
        <w:t>mą poveikį</w:t>
      </w:r>
      <w:r w:rsidR="00867FD6" w:rsidRPr="00AA0EAB">
        <w:t xml:space="preserve"> SADM</w:t>
      </w:r>
      <w:r w:rsidR="00F2648D" w:rsidRPr="00AA0EAB">
        <w:t xml:space="preserve"> </w:t>
      </w:r>
      <w:r w:rsidR="00867FD6" w:rsidRPr="00AA0EAB">
        <w:t>vykdomo</w:t>
      </w:r>
      <w:r w:rsidR="00F2648D" w:rsidRPr="00AA0EAB">
        <w:t xml:space="preserve"> socialinės paramos </w:t>
      </w:r>
      <w:r w:rsidR="00867FD6" w:rsidRPr="00AA0EAB">
        <w:t xml:space="preserve">šeimai </w:t>
      </w:r>
      <w:proofErr w:type="spellStart"/>
      <w:r w:rsidR="00867FD6" w:rsidRPr="00AA0EAB">
        <w:t>IS</w:t>
      </w:r>
      <w:proofErr w:type="spellEnd"/>
      <w:r w:rsidR="00867FD6" w:rsidRPr="00AA0EAB">
        <w:t xml:space="preserve"> (SPIS) </w:t>
      </w:r>
      <w:r w:rsidRPr="00AA0EAB">
        <w:t xml:space="preserve">projekto </w:t>
      </w:r>
      <w:r w:rsidR="00867FD6" w:rsidRPr="00AA0EAB">
        <w:t>įgyvendinimo kokybei.</w:t>
      </w:r>
    </w:p>
    <w:p w14:paraId="66776279" w14:textId="4E3DCCDB" w:rsidR="00AD54A9" w:rsidRPr="00AA0EAB" w:rsidRDefault="00AD54A9" w:rsidP="00453E6F">
      <w:pPr>
        <w:pStyle w:val="Heading3"/>
      </w:pPr>
      <w:bookmarkStart w:id="107" w:name="_Toc123122843"/>
      <w:r w:rsidRPr="00AA0EAB">
        <w:t>Sukurtų produktų naudojimo lygis</w:t>
      </w:r>
      <w:r w:rsidR="00F64A97" w:rsidRPr="00AA0EAB">
        <w:t xml:space="preserve"> ir poveikio tęstinumas</w:t>
      </w:r>
      <w:bookmarkEnd w:id="107"/>
    </w:p>
    <w:p w14:paraId="7B6FAAB9" w14:textId="70AAD315" w:rsidR="00B01577" w:rsidRPr="00AA0EAB" w:rsidRDefault="00B01577" w:rsidP="00486391">
      <w:r w:rsidRPr="00AA0EAB">
        <w:t xml:space="preserve">Šioje dalyje </w:t>
      </w:r>
      <w:r w:rsidR="00C8215F" w:rsidRPr="00AA0EAB">
        <w:t xml:space="preserve">vertinami tik </w:t>
      </w:r>
      <w:r w:rsidR="006632BE" w:rsidRPr="00AA0EAB">
        <w:t>projektuose</w:t>
      </w:r>
      <w:r w:rsidR="00C8215F" w:rsidRPr="00AA0EAB">
        <w:t>, kuri</w:t>
      </w:r>
      <w:r w:rsidR="002E4AAF" w:rsidRPr="00AA0EAB">
        <w:t>uose kuriamos</w:t>
      </w:r>
      <w:r w:rsidR="00C8215F" w:rsidRPr="00AA0EAB">
        <w:t xml:space="preserve"> </w:t>
      </w:r>
      <w:r w:rsidR="00EF74A6" w:rsidRPr="00AA0EAB">
        <w:t>el.</w:t>
      </w:r>
      <w:r w:rsidR="002E4AAF" w:rsidRPr="00AA0EAB">
        <w:t> </w:t>
      </w:r>
      <w:r w:rsidR="00EF74A6" w:rsidRPr="00AA0EAB">
        <w:t>paslaug</w:t>
      </w:r>
      <w:r w:rsidR="00C8215F" w:rsidRPr="00AA0EAB">
        <w:t>os (525</w:t>
      </w:r>
      <w:r w:rsidR="002E4AAF" w:rsidRPr="00AA0EAB">
        <w:t>–</w:t>
      </w:r>
      <w:r w:rsidR="00C8215F" w:rsidRPr="00AA0EAB">
        <w:t xml:space="preserve">529 priemonės), </w:t>
      </w:r>
      <w:r w:rsidR="002E4AAF" w:rsidRPr="00AA0EAB">
        <w:t>sukurt</w:t>
      </w:r>
      <w:r w:rsidR="006632BE" w:rsidRPr="00AA0EAB">
        <w:t>ų</w:t>
      </w:r>
      <w:r w:rsidR="002E4AAF" w:rsidRPr="00AA0EAB">
        <w:t xml:space="preserve"> produkt</w:t>
      </w:r>
      <w:r w:rsidR="006632BE" w:rsidRPr="00AA0EAB">
        <w:t>ų naudojimo</w:t>
      </w:r>
      <w:r w:rsidR="002E4AAF" w:rsidRPr="00AA0EAB">
        <w:t xml:space="preserve"> </w:t>
      </w:r>
      <w:r w:rsidR="00C8215F" w:rsidRPr="00AA0EAB">
        <w:t>lygis. Kit</w:t>
      </w:r>
      <w:r w:rsidR="002E4AAF" w:rsidRPr="00AA0EAB">
        <w:t>uose</w:t>
      </w:r>
      <w:r w:rsidR="00C8215F" w:rsidRPr="00AA0EAB">
        <w:t xml:space="preserve"> projekt</w:t>
      </w:r>
      <w:r w:rsidR="002E4AAF" w:rsidRPr="00AA0EAB">
        <w:t>uose</w:t>
      </w:r>
      <w:r w:rsidR="00C8215F" w:rsidRPr="00AA0EAB">
        <w:t xml:space="preserve"> produktų naudojimo</w:t>
      </w:r>
      <w:r w:rsidR="002E4AAF" w:rsidRPr="00AA0EAB">
        <w:t xml:space="preserve"> </w:t>
      </w:r>
      <w:r w:rsidR="00C8215F" w:rsidRPr="00AA0EAB">
        <w:t>lygis yra siejamas tiesiogiai su bendrais projekto stebėsenos rodikliais (</w:t>
      </w:r>
      <w:r w:rsidR="00EE79D7" w:rsidRPr="00AA0EAB">
        <w:t>pavyzdžiui</w:t>
      </w:r>
      <w:r w:rsidR="00C8215F" w:rsidRPr="00AA0EAB">
        <w:t xml:space="preserve">, </w:t>
      </w:r>
      <w:r w:rsidR="00D64DB1" w:rsidRPr="00AA0EAB">
        <w:t xml:space="preserve">į konsoliduotą IRT infrastruktūrą </w:t>
      </w:r>
      <w:r w:rsidR="002E4AAF" w:rsidRPr="00AA0EAB">
        <w:t xml:space="preserve">perkeltų </w:t>
      </w:r>
      <w:r w:rsidR="00D64DB1" w:rsidRPr="00AA0EAB">
        <w:t xml:space="preserve">institucijų IRT ar </w:t>
      </w:r>
      <w:r w:rsidR="002E4AAF" w:rsidRPr="00AA0EAB">
        <w:t>sparčiojo interneto padengiamų</w:t>
      </w:r>
      <w:r w:rsidR="00D64DB1" w:rsidRPr="00AA0EAB">
        <w:t xml:space="preserve"> namų ūkių skaičius)</w:t>
      </w:r>
      <w:r w:rsidR="00C8215F" w:rsidRPr="00AA0EAB">
        <w:t xml:space="preserve">, apžvelgtais šio Vertinimo </w:t>
      </w:r>
      <w:r w:rsidR="00C8215F" w:rsidRPr="00AA0EAB">
        <w:fldChar w:fldCharType="begin"/>
      </w:r>
      <w:r w:rsidR="00C8215F" w:rsidRPr="00AA0EAB">
        <w:instrText xml:space="preserve"> REF _Ref109903387 \r \h </w:instrText>
      </w:r>
      <w:r w:rsidR="00AA0EAB">
        <w:instrText xml:space="preserve"> \* MERGEFORMAT </w:instrText>
      </w:r>
      <w:r w:rsidR="00C8215F" w:rsidRPr="00AA0EAB">
        <w:fldChar w:fldCharType="separate"/>
      </w:r>
      <w:r w:rsidR="0060385A" w:rsidRPr="00AA0EAB">
        <w:t>1.3.1</w:t>
      </w:r>
      <w:r w:rsidR="00C8215F" w:rsidRPr="00AA0EAB">
        <w:fldChar w:fldCharType="end"/>
      </w:r>
      <w:r w:rsidR="00C8215F" w:rsidRPr="00AA0EAB">
        <w:t xml:space="preserve"> </w:t>
      </w:r>
      <w:r w:rsidR="006632BE" w:rsidRPr="00AA0EAB">
        <w:t>dalyje</w:t>
      </w:r>
      <w:r w:rsidR="004E137B" w:rsidRPr="00AA0EAB">
        <w:t>.</w:t>
      </w:r>
    </w:p>
    <w:p w14:paraId="0AB5DB2E" w14:textId="7D6DB5E8" w:rsidR="00C8215F" w:rsidRPr="00AA0EAB" w:rsidRDefault="00BF29A1" w:rsidP="00486391">
      <w:r w:rsidRPr="00AA0EAB">
        <w:t xml:space="preserve">Kaip minėta </w:t>
      </w:r>
      <w:r w:rsidR="008C2A47" w:rsidRPr="00AA0EAB">
        <w:fldChar w:fldCharType="begin"/>
      </w:r>
      <w:r w:rsidR="008C2A47" w:rsidRPr="00AA0EAB">
        <w:instrText xml:space="preserve"> REF _Ref112947928 \r \h </w:instrText>
      </w:r>
      <w:r w:rsidR="00AA0EAB">
        <w:instrText xml:space="preserve"> \* MERGEFORMAT </w:instrText>
      </w:r>
      <w:r w:rsidR="008C2A47" w:rsidRPr="00AA0EAB">
        <w:fldChar w:fldCharType="separate"/>
      </w:r>
      <w:r w:rsidR="0060385A" w:rsidRPr="00AA0EAB">
        <w:t>1.3.3</w:t>
      </w:r>
      <w:r w:rsidR="008C2A47" w:rsidRPr="00AA0EAB">
        <w:fldChar w:fldCharType="end"/>
      </w:r>
      <w:r w:rsidRPr="00AA0EAB">
        <w:t xml:space="preserve"> </w:t>
      </w:r>
      <w:r w:rsidR="006632BE" w:rsidRPr="00AA0EAB">
        <w:t>dalyje</w:t>
      </w:r>
      <w:r w:rsidRPr="00AA0EAB">
        <w:t xml:space="preserve">, </w:t>
      </w:r>
      <w:r w:rsidR="006632BE" w:rsidRPr="00AA0EAB">
        <w:t>daugumoje</w:t>
      </w:r>
      <w:r w:rsidR="002E4AAF" w:rsidRPr="00AA0EAB">
        <w:t xml:space="preserve"> </w:t>
      </w:r>
      <w:r w:rsidR="00EF74A6" w:rsidRPr="00AA0EAB">
        <w:t>el.</w:t>
      </w:r>
      <w:r w:rsidR="002E4AAF" w:rsidRPr="00AA0EAB">
        <w:t> </w:t>
      </w:r>
      <w:r w:rsidR="00EF74A6" w:rsidRPr="00AA0EAB">
        <w:t>paslaug</w:t>
      </w:r>
      <w:r w:rsidRPr="00AA0EAB">
        <w:t xml:space="preserve">ų </w:t>
      </w:r>
      <w:r w:rsidR="002E4AAF" w:rsidRPr="00AA0EAB">
        <w:t>kūrimo</w:t>
      </w:r>
      <w:r w:rsidRPr="00AA0EAB">
        <w:t xml:space="preserve"> projektų </w:t>
      </w:r>
      <w:r w:rsidR="002E4AAF" w:rsidRPr="00AA0EAB">
        <w:t>atliekant</w:t>
      </w:r>
      <w:r w:rsidRPr="00AA0EAB">
        <w:t xml:space="preserve"> stebėsen</w:t>
      </w:r>
      <w:r w:rsidR="002E4AAF" w:rsidRPr="00AA0EAB">
        <w:t>ą</w:t>
      </w:r>
      <w:r w:rsidRPr="00AA0EAB">
        <w:t xml:space="preserve"> netaiko</w:t>
      </w:r>
      <w:r w:rsidR="002E4AAF" w:rsidRPr="00AA0EAB">
        <w:t>mi</w:t>
      </w:r>
      <w:r w:rsidRPr="00AA0EAB">
        <w:t xml:space="preserve"> realų poveikį matuojan</w:t>
      </w:r>
      <w:r w:rsidR="002E4AAF" w:rsidRPr="00AA0EAB">
        <w:t>tys</w:t>
      </w:r>
      <w:r w:rsidRPr="00AA0EAB">
        <w:t xml:space="preserve"> rodikli</w:t>
      </w:r>
      <w:r w:rsidR="002E4AAF" w:rsidRPr="00AA0EAB">
        <w:t>ai</w:t>
      </w:r>
      <w:r w:rsidRPr="00AA0EAB">
        <w:t xml:space="preserve">. </w:t>
      </w:r>
      <w:r w:rsidR="008C6B04" w:rsidRPr="00AA0EAB">
        <w:t>T</w:t>
      </w:r>
      <w:r w:rsidRPr="00AA0EAB">
        <w:t xml:space="preserve">iek interviu </w:t>
      </w:r>
      <w:r w:rsidR="00DC502A" w:rsidRPr="00AA0EAB">
        <w:t>respondentai</w:t>
      </w:r>
      <w:r w:rsidR="00DC502A" w:rsidRPr="00AA0EAB">
        <w:rPr>
          <w:rStyle w:val="FootnoteReference"/>
        </w:rPr>
        <w:footnoteReference w:id="196"/>
      </w:r>
      <w:r w:rsidRPr="00AA0EAB">
        <w:t xml:space="preserve">, tiek </w:t>
      </w:r>
      <w:r w:rsidR="00360A45" w:rsidRPr="00AA0EAB">
        <w:t>anksčiau</w:t>
      </w:r>
      <w:r w:rsidRPr="00AA0EAB">
        <w:t xml:space="preserve"> </w:t>
      </w:r>
      <w:r w:rsidR="00DC502A" w:rsidRPr="00AA0EAB">
        <w:t>vykdyti</w:t>
      </w:r>
      <w:r w:rsidRPr="00AA0EAB">
        <w:t xml:space="preserve"> poveikio vertinimai</w:t>
      </w:r>
      <w:r w:rsidR="00DC502A" w:rsidRPr="00AA0EAB">
        <w:rPr>
          <w:rStyle w:val="FootnoteReference"/>
        </w:rPr>
        <w:footnoteReference w:id="197"/>
      </w:r>
      <w:r w:rsidRPr="00AA0EAB">
        <w:t xml:space="preserve"> </w:t>
      </w:r>
      <w:r w:rsidR="00C8215F" w:rsidRPr="00AA0EAB">
        <w:t>atskleidžia</w:t>
      </w:r>
      <w:r w:rsidR="00DC502A" w:rsidRPr="00AA0EAB">
        <w:t xml:space="preserve">, kad </w:t>
      </w:r>
      <w:r w:rsidR="00DC502A" w:rsidRPr="00AA0EAB">
        <w:rPr>
          <w:b/>
          <w:bCs/>
        </w:rPr>
        <w:t xml:space="preserve">šiuo metu Lietuvoje </w:t>
      </w:r>
      <w:r w:rsidR="002E4AAF" w:rsidRPr="00AA0EAB">
        <w:rPr>
          <w:b/>
          <w:bCs/>
        </w:rPr>
        <w:t xml:space="preserve">nėra </w:t>
      </w:r>
      <w:r w:rsidR="00DC502A" w:rsidRPr="00AA0EAB">
        <w:rPr>
          <w:b/>
          <w:bCs/>
        </w:rPr>
        <w:t xml:space="preserve">kokybiškos ir standartizuotos </w:t>
      </w:r>
      <w:r w:rsidR="00EF74A6" w:rsidRPr="00AA0EAB">
        <w:rPr>
          <w:b/>
          <w:bCs/>
        </w:rPr>
        <w:t>el.</w:t>
      </w:r>
      <w:r w:rsidR="002E4AAF" w:rsidRPr="00AA0EAB">
        <w:rPr>
          <w:b/>
          <w:bCs/>
        </w:rPr>
        <w:t> </w:t>
      </w:r>
      <w:r w:rsidR="00EF74A6" w:rsidRPr="00AA0EAB">
        <w:rPr>
          <w:b/>
          <w:bCs/>
        </w:rPr>
        <w:t>paslaug</w:t>
      </w:r>
      <w:r w:rsidR="00DC502A" w:rsidRPr="00AA0EAB">
        <w:rPr>
          <w:b/>
          <w:bCs/>
        </w:rPr>
        <w:t xml:space="preserve">ų </w:t>
      </w:r>
      <w:r w:rsidR="002E4AAF" w:rsidRPr="00AA0EAB">
        <w:rPr>
          <w:b/>
          <w:bCs/>
        </w:rPr>
        <w:t xml:space="preserve">naudojimo </w:t>
      </w:r>
      <w:r w:rsidR="00DC502A" w:rsidRPr="00AA0EAB">
        <w:rPr>
          <w:b/>
          <w:bCs/>
        </w:rPr>
        <w:t>stebėsenos mechanizmo</w:t>
      </w:r>
      <w:r w:rsidR="00DC502A" w:rsidRPr="00AA0EAB">
        <w:t>.</w:t>
      </w:r>
    </w:p>
    <w:p w14:paraId="3EB670B0" w14:textId="7A723E9E" w:rsidR="00BF29A1" w:rsidRPr="00AA0EAB" w:rsidRDefault="00BF29A1" w:rsidP="00486391">
      <w:r w:rsidRPr="00AA0EAB">
        <w:t>2007</w:t>
      </w:r>
      <w:r w:rsidR="00A87F58" w:rsidRPr="00AA0EAB">
        <w:t>–</w:t>
      </w:r>
      <w:r w:rsidRPr="00AA0EAB">
        <w:t>2013</w:t>
      </w:r>
      <w:r w:rsidR="002E4AAF" w:rsidRPr="00AA0EAB">
        <w:t> </w:t>
      </w:r>
      <w:r w:rsidRPr="00AA0EAB">
        <w:t>m. laikotarpiu</w:t>
      </w:r>
      <w:r w:rsidR="00486391" w:rsidRPr="00AA0EAB">
        <w:t xml:space="preserve"> </w:t>
      </w:r>
      <w:r w:rsidR="002E4AAF" w:rsidRPr="00AA0EAB">
        <w:t xml:space="preserve">visuose pagal priemones </w:t>
      </w:r>
      <w:r w:rsidR="00486391" w:rsidRPr="00AA0EAB">
        <w:t>VP2-3.1-IVPK-14-K „Pažangios elektroninės paslaugos“, VP2-3.1-IVPK-08-V „Elektroninės valdžios paslaugos savivaldybėse“ ir VP2-3.1-IVPK-11-V „Elektroninės sveikatos paslaugos savivaldybėse“ įgyvendint</w:t>
      </w:r>
      <w:r w:rsidR="002E4AAF" w:rsidRPr="00AA0EAB">
        <w:t>uose</w:t>
      </w:r>
      <w:r w:rsidR="00486391" w:rsidRPr="00AA0EAB">
        <w:t xml:space="preserve"> </w:t>
      </w:r>
      <w:r w:rsidR="002E4AAF" w:rsidRPr="00AA0EAB">
        <w:t xml:space="preserve">projektuose </w:t>
      </w:r>
      <w:r w:rsidR="00486391" w:rsidRPr="00AA0EAB">
        <w:t xml:space="preserve">turėjo </w:t>
      </w:r>
      <w:r w:rsidR="002E4AAF" w:rsidRPr="00AA0EAB">
        <w:t xml:space="preserve">būti </w:t>
      </w:r>
      <w:r w:rsidR="00486391" w:rsidRPr="00AA0EAB">
        <w:t>steb</w:t>
      </w:r>
      <w:r w:rsidR="002E4AAF" w:rsidRPr="00AA0EAB">
        <w:t>imas</w:t>
      </w:r>
      <w:r w:rsidR="00486391" w:rsidRPr="00AA0EAB">
        <w:t xml:space="preserve"> </w:t>
      </w:r>
      <w:r w:rsidR="00826B10" w:rsidRPr="00AA0EAB">
        <w:t>e.</w:t>
      </w:r>
      <w:r w:rsidR="002E4AAF" w:rsidRPr="00AA0EAB">
        <w:t> </w:t>
      </w:r>
      <w:r w:rsidR="00826B10" w:rsidRPr="00AA0EAB">
        <w:t xml:space="preserve">vartotojų </w:t>
      </w:r>
      <w:r w:rsidR="002E4AAF" w:rsidRPr="00AA0EAB">
        <w:t xml:space="preserve">skaičius </w:t>
      </w:r>
      <w:r w:rsidR="00486391" w:rsidRPr="00AA0EAB">
        <w:t xml:space="preserve">(2 </w:t>
      </w:r>
      <w:r w:rsidR="002E4AAF" w:rsidRPr="00AA0EAB">
        <w:t xml:space="preserve">metus </w:t>
      </w:r>
      <w:r w:rsidR="00486391" w:rsidRPr="00AA0EAB">
        <w:t>po projekto įgyvendinimo pabaigos)</w:t>
      </w:r>
      <w:r w:rsidR="00826B10" w:rsidRPr="00AA0EAB">
        <w:t>, tačiau analizuojam</w:t>
      </w:r>
      <w:r w:rsidR="00A87F58" w:rsidRPr="00AA0EAB">
        <w:t>u</w:t>
      </w:r>
      <w:r w:rsidR="00826B10" w:rsidRPr="00AA0EAB">
        <w:t xml:space="preserve"> laikotarpiu </w:t>
      </w:r>
      <w:r w:rsidR="002E4AAF" w:rsidRPr="00AA0EAB">
        <w:t>šios prievolės</w:t>
      </w:r>
      <w:r w:rsidR="00826B10" w:rsidRPr="00AA0EAB">
        <w:t xml:space="preserve"> buvo atsisakyta. Interviu respondentai negalėjo atsakyti į klausimą, dėl kokių priežasčių buvo nuspręsta nebetaikyti stebėsenos kontrolės.</w:t>
      </w:r>
    </w:p>
    <w:p w14:paraId="653B8AD3" w14:textId="6D7E444E" w:rsidR="007A2D98" w:rsidRPr="00AA0EAB" w:rsidRDefault="005566DE" w:rsidP="00E86721">
      <w:r w:rsidRPr="00AA0EAB">
        <w:t>LR teisės akt</w:t>
      </w:r>
      <w:r w:rsidR="009A17B0" w:rsidRPr="00AA0EAB">
        <w:t>uose</w:t>
      </w:r>
      <w:r w:rsidRPr="00AA0EAB">
        <w:t xml:space="preserve"> </w:t>
      </w:r>
      <w:r w:rsidR="009A17B0" w:rsidRPr="00AA0EAB">
        <w:t>numatyta</w:t>
      </w:r>
      <w:r w:rsidRPr="00AA0EAB">
        <w:t xml:space="preserve">, kad Viešųjų ir administracinių paslaugų stebėsenos ir analizės </w:t>
      </w:r>
      <w:r w:rsidR="009A17B0" w:rsidRPr="00AA0EAB">
        <w:t xml:space="preserve">informacinėje </w:t>
      </w:r>
      <w:r w:rsidRPr="00AA0EAB">
        <w:t>sistemoje (PASIS) viešosios įstaigos turėtų kaupti informacij</w:t>
      </w:r>
      <w:r w:rsidR="00434476" w:rsidRPr="00AA0EAB">
        <w:t>ą</w:t>
      </w:r>
      <w:r w:rsidRPr="00AA0EAB">
        <w:t xml:space="preserve"> apie </w:t>
      </w:r>
      <w:r w:rsidR="00EF74A6" w:rsidRPr="00AA0EAB">
        <w:t>el.</w:t>
      </w:r>
      <w:r w:rsidR="009A17B0" w:rsidRPr="00AA0EAB">
        <w:t> </w:t>
      </w:r>
      <w:r w:rsidR="00EF74A6" w:rsidRPr="00AA0EAB">
        <w:t>paslaug</w:t>
      </w:r>
      <w:r w:rsidRPr="00AA0EAB">
        <w:t xml:space="preserve">ų </w:t>
      </w:r>
      <w:r w:rsidR="006632BE" w:rsidRPr="00AA0EAB">
        <w:t xml:space="preserve">naudojimą </w:t>
      </w:r>
      <w:r w:rsidRPr="00AA0EAB">
        <w:t>(</w:t>
      </w:r>
      <w:r w:rsidR="00EE79D7" w:rsidRPr="00AA0EAB">
        <w:t>pavyzdžiui</w:t>
      </w:r>
      <w:r w:rsidRPr="00AA0EAB">
        <w:t>, užsakytų paslaugų sk</w:t>
      </w:r>
      <w:r w:rsidR="009A17B0" w:rsidRPr="00AA0EAB">
        <w:t>aičius</w:t>
      </w:r>
      <w:r w:rsidRPr="00AA0EAB">
        <w:t>, paslaugų teikimo trukmė, paslaugų perkėlimo į el.</w:t>
      </w:r>
      <w:r w:rsidR="009A17B0" w:rsidRPr="00AA0EAB">
        <w:t> </w:t>
      </w:r>
      <w:r w:rsidRPr="00AA0EAB">
        <w:t>erdvę lygis ir t.</w:t>
      </w:r>
      <w:r w:rsidR="009A17B0" w:rsidRPr="00AA0EAB">
        <w:t> </w:t>
      </w:r>
      <w:r w:rsidRPr="00AA0EAB">
        <w:t>t.)</w:t>
      </w:r>
      <w:r w:rsidR="009D53F2" w:rsidRPr="00AA0EAB">
        <w:rPr>
          <w:rStyle w:val="FootnoteReference"/>
        </w:rPr>
        <w:footnoteReference w:id="198"/>
      </w:r>
      <w:r w:rsidRPr="00AA0EAB">
        <w:t>, tačiau Valstybė</w:t>
      </w:r>
      <w:r w:rsidR="00434476" w:rsidRPr="00AA0EAB">
        <w:t>s</w:t>
      </w:r>
      <w:r w:rsidRPr="00AA0EAB">
        <w:t xml:space="preserve"> kontrolė dar 2017</w:t>
      </w:r>
      <w:r w:rsidR="009A17B0" w:rsidRPr="00AA0EAB">
        <w:t> </w:t>
      </w:r>
      <w:r w:rsidRPr="00AA0EAB">
        <w:t xml:space="preserve">m. konstatavo, kad </w:t>
      </w:r>
      <w:r w:rsidR="002847FD" w:rsidRPr="00AA0EAB">
        <w:t xml:space="preserve">PASIS </w:t>
      </w:r>
      <w:r w:rsidRPr="00AA0EAB">
        <w:t>duomenys renkami padrikai ir nekokyb</w:t>
      </w:r>
      <w:r w:rsidR="00754197" w:rsidRPr="00AA0EAB">
        <w:t>iškai</w:t>
      </w:r>
      <w:r w:rsidR="00767627" w:rsidRPr="00AA0EAB">
        <w:rPr>
          <w:rStyle w:val="FootnoteReference"/>
        </w:rPr>
        <w:footnoteReference w:id="199"/>
      </w:r>
      <w:r w:rsidR="009D53F2" w:rsidRPr="00AA0EAB">
        <w:t xml:space="preserve">. </w:t>
      </w:r>
      <w:r w:rsidR="007A2D98" w:rsidRPr="00AA0EAB">
        <w:t xml:space="preserve">IVPK yra </w:t>
      </w:r>
      <w:r w:rsidR="009A17B0" w:rsidRPr="00AA0EAB">
        <w:t xml:space="preserve">parengęs </w:t>
      </w:r>
      <w:r w:rsidR="007A2D98" w:rsidRPr="00AA0EAB">
        <w:t xml:space="preserve">papildomas metodines </w:t>
      </w:r>
      <w:r w:rsidR="00EF74A6" w:rsidRPr="00AA0EAB">
        <w:t>el.</w:t>
      </w:r>
      <w:r w:rsidR="009A17B0" w:rsidRPr="00AA0EAB">
        <w:t> </w:t>
      </w:r>
      <w:r w:rsidR="00EF74A6" w:rsidRPr="00AA0EAB">
        <w:t>paslaug</w:t>
      </w:r>
      <w:r w:rsidR="007A2D98" w:rsidRPr="00AA0EAB">
        <w:t>ų stebėsenos ir priežiūros gair</w:t>
      </w:r>
      <w:r w:rsidR="00FD3FAC" w:rsidRPr="00AA0EAB">
        <w:t>e</w:t>
      </w:r>
      <w:r w:rsidR="007A2D98" w:rsidRPr="00AA0EAB">
        <w:t>s</w:t>
      </w:r>
      <w:r w:rsidR="005E534C" w:rsidRPr="00AA0EAB">
        <w:rPr>
          <w:rStyle w:val="FootnoteReference"/>
        </w:rPr>
        <w:footnoteReference w:id="200"/>
      </w:r>
      <w:r w:rsidR="00ED5503" w:rsidRPr="00AA0EAB">
        <w:t>,</w:t>
      </w:r>
      <w:r w:rsidR="007A2D98" w:rsidRPr="00AA0EAB">
        <w:t xml:space="preserve"> tačiau Vertinimo metu surinktos informacijos neužtenka</w:t>
      </w:r>
      <w:r w:rsidR="009A17B0" w:rsidRPr="00AA0EAB">
        <w:t>, kad būtų galima</w:t>
      </w:r>
      <w:r w:rsidR="005E534C" w:rsidRPr="00AA0EAB">
        <w:t xml:space="preserve"> teigti, </w:t>
      </w:r>
      <w:r w:rsidR="009A17B0" w:rsidRPr="00AA0EAB">
        <w:t xml:space="preserve">jog </w:t>
      </w:r>
      <w:r w:rsidR="005E534C" w:rsidRPr="00AA0EAB">
        <w:t xml:space="preserve">projektų vykdytojai </w:t>
      </w:r>
      <w:r w:rsidR="009A17B0" w:rsidRPr="00AA0EAB">
        <w:t xml:space="preserve">jų </w:t>
      </w:r>
      <w:r w:rsidR="005E534C" w:rsidRPr="00AA0EAB">
        <w:t xml:space="preserve">nuosekliai laikosi. </w:t>
      </w:r>
      <w:r w:rsidR="009D53F2" w:rsidRPr="00AA0EAB">
        <w:t>2018</w:t>
      </w:r>
      <w:r w:rsidR="009A17B0" w:rsidRPr="00AA0EAB">
        <w:t> </w:t>
      </w:r>
      <w:r w:rsidR="009D53F2" w:rsidRPr="00AA0EAB">
        <w:t>m. buvo nuspręsta iš esmės keisti paslaugų stebėsenos ir kokybės vertinimą</w:t>
      </w:r>
      <w:r w:rsidR="005E534C" w:rsidRPr="00AA0EAB">
        <w:rPr>
          <w:rStyle w:val="FootnoteReference"/>
        </w:rPr>
        <w:footnoteReference w:id="201"/>
      </w:r>
      <w:r w:rsidR="009D53F2" w:rsidRPr="00AA0EAB">
        <w:t xml:space="preserve">, tačiau Vertinimo metu </w:t>
      </w:r>
      <w:r w:rsidR="005E534C" w:rsidRPr="00AA0EAB">
        <w:t xml:space="preserve">ši </w:t>
      </w:r>
      <w:r w:rsidR="009D53F2" w:rsidRPr="00AA0EAB">
        <w:t>pertvarka dar nėra įgyvendinta.</w:t>
      </w:r>
    </w:p>
    <w:p w14:paraId="064DDD64" w14:textId="65F4DA9E" w:rsidR="00C5780E" w:rsidRPr="00AA0EAB" w:rsidRDefault="00C5780E" w:rsidP="005E534C">
      <w:r w:rsidRPr="00AA0EAB">
        <w:t>P</w:t>
      </w:r>
      <w:r w:rsidR="000D545F" w:rsidRPr="00AA0EAB">
        <w:t>er p</w:t>
      </w:r>
      <w:r w:rsidRPr="00AA0EAB">
        <w:t xml:space="preserve">rojektų vykdytojų </w:t>
      </w:r>
      <w:r w:rsidR="000D545F" w:rsidRPr="00AA0EAB">
        <w:t xml:space="preserve">apklausas </w:t>
      </w:r>
      <w:r w:rsidRPr="00AA0EAB">
        <w:t xml:space="preserve">ir interviu surinktos įžvalgos atskleidė, kad dalis įstaigų sistemiškai nerenka informacijos apie </w:t>
      </w:r>
      <w:r w:rsidR="0076312C" w:rsidRPr="00AA0EAB">
        <w:t xml:space="preserve">savo </w:t>
      </w:r>
      <w:r w:rsidRPr="00AA0EAB">
        <w:t xml:space="preserve">administruojamų </w:t>
      </w:r>
      <w:r w:rsidR="00EF74A6" w:rsidRPr="00AA0EAB">
        <w:t>el.</w:t>
      </w:r>
      <w:r w:rsidR="000D545F" w:rsidRPr="00AA0EAB">
        <w:t> </w:t>
      </w:r>
      <w:r w:rsidR="00EF74A6" w:rsidRPr="00AA0EAB">
        <w:t>paslaug</w:t>
      </w:r>
      <w:r w:rsidRPr="00AA0EAB">
        <w:t xml:space="preserve">ų </w:t>
      </w:r>
      <w:r w:rsidR="005C70EF" w:rsidRPr="00AA0EAB">
        <w:t xml:space="preserve">naudojimo </w:t>
      </w:r>
      <w:r w:rsidRPr="00AA0EAB">
        <w:t>lygį</w:t>
      </w:r>
      <w:r w:rsidR="00C55D04" w:rsidRPr="00AA0EAB">
        <w:t xml:space="preserve"> ir dažnai</w:t>
      </w:r>
      <w:r w:rsidRPr="00AA0EAB">
        <w:t xml:space="preserve"> susiduria su stebėsenos iššūkiais dėl </w:t>
      </w:r>
      <w:r w:rsidR="0076312C" w:rsidRPr="00AA0EAB">
        <w:t xml:space="preserve">nepakankamų </w:t>
      </w:r>
      <w:r w:rsidRPr="00AA0EAB">
        <w:t>kompetencijų, o pasitenkinimą sukurtomis paslaugo</w:t>
      </w:r>
      <w:r w:rsidR="0005465A" w:rsidRPr="00AA0EAB">
        <w:t>mi</w:t>
      </w:r>
      <w:r w:rsidRPr="00AA0EAB">
        <w:t xml:space="preserve">s </w:t>
      </w:r>
      <w:r w:rsidR="000D545F" w:rsidRPr="00AA0EAB">
        <w:t xml:space="preserve">vertina </w:t>
      </w:r>
      <w:r w:rsidRPr="00AA0EAB">
        <w:lastRenderedPageBreak/>
        <w:t>tik keletas projektų vykdytojų</w:t>
      </w:r>
      <w:r w:rsidRPr="00AA0EAB">
        <w:rPr>
          <w:rStyle w:val="FootnoteReference"/>
        </w:rPr>
        <w:footnoteReference w:id="202"/>
      </w:r>
      <w:r w:rsidRPr="00AA0EAB">
        <w:t xml:space="preserve">. </w:t>
      </w:r>
      <w:r w:rsidRPr="00AA0EAB">
        <w:rPr>
          <w:b/>
          <w:bCs/>
        </w:rPr>
        <w:t>Iš 2</w:t>
      </w:r>
      <w:r w:rsidR="00670A8D" w:rsidRPr="00AA0EAB">
        <w:rPr>
          <w:b/>
          <w:bCs/>
        </w:rPr>
        <w:t>8</w:t>
      </w:r>
      <w:r w:rsidRPr="00AA0EAB">
        <w:rPr>
          <w:b/>
          <w:bCs/>
        </w:rPr>
        <w:t xml:space="preserve"> užpildytų</w:t>
      </w:r>
      <w:r w:rsidR="00670A8D" w:rsidRPr="00AA0EAB">
        <w:rPr>
          <w:b/>
          <w:bCs/>
        </w:rPr>
        <w:t xml:space="preserve"> 525</w:t>
      </w:r>
      <w:r w:rsidR="000D545F" w:rsidRPr="00AA0EAB">
        <w:rPr>
          <w:b/>
          <w:bCs/>
        </w:rPr>
        <w:t>–</w:t>
      </w:r>
      <w:r w:rsidR="00670A8D" w:rsidRPr="00AA0EAB">
        <w:rPr>
          <w:b/>
          <w:bCs/>
        </w:rPr>
        <w:t>529 priemonių projektų vykdytojų</w:t>
      </w:r>
      <w:r w:rsidRPr="00AA0EAB">
        <w:rPr>
          <w:b/>
          <w:bCs/>
        </w:rPr>
        <w:t xml:space="preserve"> </w:t>
      </w:r>
      <w:r w:rsidR="00FD3FAC" w:rsidRPr="00AA0EAB">
        <w:rPr>
          <w:b/>
          <w:bCs/>
        </w:rPr>
        <w:t xml:space="preserve">apklausos </w:t>
      </w:r>
      <w:r w:rsidRPr="00AA0EAB">
        <w:rPr>
          <w:b/>
          <w:bCs/>
        </w:rPr>
        <w:t>anketų 1</w:t>
      </w:r>
      <w:r w:rsidR="00670A8D" w:rsidRPr="00AA0EAB">
        <w:rPr>
          <w:b/>
          <w:bCs/>
        </w:rPr>
        <w:t>8</w:t>
      </w:r>
      <w:r w:rsidR="00220643" w:rsidRPr="00AA0EAB">
        <w:rPr>
          <w:b/>
          <w:bCs/>
        </w:rPr>
        <w:t xml:space="preserve"> projektų vykdytojų</w:t>
      </w:r>
      <w:r w:rsidR="00220643" w:rsidRPr="00AA0EAB">
        <w:rPr>
          <w:rStyle w:val="FootnoteReference"/>
          <w:b/>
          <w:bCs/>
        </w:rPr>
        <w:footnoteReference w:id="203"/>
      </w:r>
      <w:r w:rsidR="00220643" w:rsidRPr="00AA0EAB">
        <w:rPr>
          <w:b/>
          <w:bCs/>
        </w:rPr>
        <w:t xml:space="preserve"> pateikė informaciją apie naudojimosi </w:t>
      </w:r>
      <w:r w:rsidR="000D545F" w:rsidRPr="00AA0EAB">
        <w:rPr>
          <w:b/>
          <w:bCs/>
        </w:rPr>
        <w:t xml:space="preserve">sukurtais rezultatais </w:t>
      </w:r>
      <w:r w:rsidR="00220643" w:rsidRPr="00AA0EAB">
        <w:rPr>
          <w:b/>
          <w:bCs/>
        </w:rPr>
        <w:t>lygį</w:t>
      </w:r>
      <w:r w:rsidR="000D545F" w:rsidRPr="00AA0EAB">
        <w:t>, o</w:t>
      </w:r>
      <w:r w:rsidR="00220643" w:rsidRPr="00AA0EAB">
        <w:t xml:space="preserve"> </w:t>
      </w:r>
      <w:r w:rsidR="00BE2E05" w:rsidRPr="00AA0EAB">
        <w:t>4</w:t>
      </w:r>
      <w:r w:rsidR="00220643" w:rsidRPr="00AA0EAB">
        <w:t xml:space="preserve"> baigtų įgyvendinti projektų vykdytojai negalėjo pateikti informacijos arba </w:t>
      </w:r>
      <w:r w:rsidR="000D545F" w:rsidRPr="00AA0EAB">
        <w:t>nurodė</w:t>
      </w:r>
      <w:r w:rsidR="00220643" w:rsidRPr="00AA0EAB">
        <w:t xml:space="preserve">, kad </w:t>
      </w:r>
      <w:r w:rsidR="00F42FD9" w:rsidRPr="00AA0EAB">
        <w:t xml:space="preserve">paslaugų </w:t>
      </w:r>
      <w:r w:rsidR="00220643" w:rsidRPr="00AA0EAB">
        <w:t>stebėsena nėra vykdoma. Surinktų duomenų apie projektų rezultatų naudojimo lygį suvestinė pateikiama šio Vertinimo prieduose (</w:t>
      </w:r>
      <w:r w:rsidR="00220643" w:rsidRPr="00AA0EAB">
        <w:fldChar w:fldCharType="begin"/>
      </w:r>
      <w:r w:rsidR="00220643" w:rsidRPr="00AA0EAB">
        <w:instrText xml:space="preserve"> REF _Ref110414844 \h </w:instrText>
      </w:r>
      <w:r w:rsidR="00253393" w:rsidRPr="00AA0EAB">
        <w:instrText xml:space="preserve"> \* MERGEFORMAT </w:instrText>
      </w:r>
      <w:r w:rsidR="00220643" w:rsidRPr="00AA0EAB">
        <w:fldChar w:fldCharType="separate"/>
      </w:r>
      <w:r w:rsidR="00B32AC5" w:rsidRPr="00AA0EAB">
        <w:rPr>
          <w:rFonts w:eastAsia="SimSun"/>
          <w:lang w:eastAsia="ja-JP"/>
        </w:rPr>
        <w:t>Priedas Nr. 4. VP 2 prioriteto projektų rezultatų naudojimo statistika</w:t>
      </w:r>
      <w:r w:rsidR="00220643" w:rsidRPr="00AA0EAB">
        <w:fldChar w:fldCharType="end"/>
      </w:r>
      <w:r w:rsidR="00220643" w:rsidRPr="00AA0EAB">
        <w:t>)</w:t>
      </w:r>
      <w:r w:rsidR="009C4AB4" w:rsidRPr="00AA0EAB">
        <w:t>.</w:t>
      </w:r>
    </w:p>
    <w:p w14:paraId="20E97C51" w14:textId="46EFACD0" w:rsidR="002847FD" w:rsidRPr="00AA0EAB" w:rsidRDefault="00F42FD9" w:rsidP="00E86721">
      <w:r w:rsidRPr="00AA0EAB">
        <w:t xml:space="preserve">Projektų vykdytojų pateikti duomenys </w:t>
      </w:r>
      <w:r w:rsidR="00D25516" w:rsidRPr="00AA0EAB">
        <w:t xml:space="preserve">atskleidė, kad </w:t>
      </w:r>
      <w:r w:rsidR="00D25516" w:rsidRPr="00AA0EAB">
        <w:rPr>
          <w:b/>
          <w:bCs/>
        </w:rPr>
        <w:t xml:space="preserve">stebėsenoje </w:t>
      </w:r>
      <w:r w:rsidR="0076312C" w:rsidRPr="00AA0EAB">
        <w:rPr>
          <w:b/>
          <w:bCs/>
        </w:rPr>
        <w:t>naudojimo lygiui įvertinti</w:t>
      </w:r>
      <w:r w:rsidR="0076312C" w:rsidRPr="00AA0EAB">
        <w:t xml:space="preserve"> </w:t>
      </w:r>
      <w:r w:rsidR="00D25516" w:rsidRPr="00AA0EAB">
        <w:rPr>
          <w:b/>
          <w:bCs/>
        </w:rPr>
        <w:t>nėra naudojami tie patys matmenys ar rodikliai</w:t>
      </w:r>
      <w:r w:rsidR="0076312C" w:rsidRPr="00AA0EAB">
        <w:rPr>
          <w:b/>
          <w:bCs/>
        </w:rPr>
        <w:t>.</w:t>
      </w:r>
      <w:r w:rsidR="002847FD" w:rsidRPr="00AA0EAB">
        <w:rPr>
          <w:b/>
          <w:bCs/>
        </w:rPr>
        <w:t xml:space="preserve"> </w:t>
      </w:r>
      <w:r w:rsidR="00D25516" w:rsidRPr="00AA0EAB">
        <w:t>Vien</w:t>
      </w:r>
      <w:r w:rsidR="000D545F" w:rsidRPr="00AA0EAB">
        <w:t>uose</w:t>
      </w:r>
      <w:r w:rsidR="00D25516" w:rsidRPr="00AA0EAB">
        <w:t xml:space="preserve"> projekt</w:t>
      </w:r>
      <w:r w:rsidR="000D545F" w:rsidRPr="00AA0EAB">
        <w:t>uose</w:t>
      </w:r>
      <w:r w:rsidR="00D25516" w:rsidRPr="00AA0EAB">
        <w:t xml:space="preserve"> </w:t>
      </w:r>
      <w:r w:rsidR="002847FD" w:rsidRPr="00AA0EAB">
        <w:t>matuoja</w:t>
      </w:r>
      <w:r w:rsidR="00F914C2" w:rsidRPr="00AA0EAB">
        <w:t>mas</w:t>
      </w:r>
      <w:r w:rsidR="00D25516" w:rsidRPr="00AA0EAB">
        <w:t xml:space="preserve"> </w:t>
      </w:r>
      <w:r w:rsidR="00EF74A6" w:rsidRPr="00AA0EAB">
        <w:t>el.</w:t>
      </w:r>
      <w:r w:rsidR="000D545F" w:rsidRPr="00AA0EAB">
        <w:t> </w:t>
      </w:r>
      <w:r w:rsidR="00EF74A6" w:rsidRPr="00AA0EAB">
        <w:t>paslaug</w:t>
      </w:r>
      <w:r w:rsidR="00D25516" w:rsidRPr="00AA0EAB">
        <w:t>ą užsakiusių vartotojų (ar vienkartinių užsakymų) skaičius, kit</w:t>
      </w:r>
      <w:r w:rsidR="000A06A0" w:rsidRPr="00AA0EAB">
        <w:t xml:space="preserve">uose renkama informacija </w:t>
      </w:r>
      <w:r w:rsidR="00D25516" w:rsidRPr="00AA0EAB">
        <w:t xml:space="preserve">apie portale apsilankiusių ar užsiregistravusių (unikalių) vartotojų </w:t>
      </w:r>
      <w:r w:rsidR="000A06A0" w:rsidRPr="00AA0EAB">
        <w:t>ar</w:t>
      </w:r>
      <w:r w:rsidR="00D25516" w:rsidRPr="00AA0EAB">
        <w:t xml:space="preserve"> asmenų skaičių, atsisiuntimų skaičių</w:t>
      </w:r>
      <w:r w:rsidR="0003776F" w:rsidRPr="00AA0EAB">
        <w:t xml:space="preserve">. </w:t>
      </w:r>
      <w:r w:rsidR="00FD3FAC" w:rsidRPr="00AA0EAB">
        <w:t>Kai kuriais atvejais</w:t>
      </w:r>
      <w:r w:rsidR="002B7536" w:rsidRPr="00AA0EAB">
        <w:t xml:space="preserve"> unikalių vartotojų skaičius netikslingai nurodo </w:t>
      </w:r>
      <w:r w:rsidR="00EF74A6" w:rsidRPr="00AA0EAB">
        <w:t>el.</w:t>
      </w:r>
      <w:r w:rsidR="000A06A0" w:rsidRPr="00AA0EAB">
        <w:t> </w:t>
      </w:r>
      <w:r w:rsidR="00EF74A6" w:rsidRPr="00AA0EAB">
        <w:t>paslaug</w:t>
      </w:r>
      <w:r w:rsidR="002B7536" w:rsidRPr="00AA0EAB">
        <w:t xml:space="preserve">os </w:t>
      </w:r>
      <w:r w:rsidR="005C70EF" w:rsidRPr="00AA0EAB">
        <w:t xml:space="preserve">naudojimo </w:t>
      </w:r>
      <w:r w:rsidR="002B7536" w:rsidRPr="00AA0EAB">
        <w:t xml:space="preserve">lygį, pavyzdžiui, </w:t>
      </w:r>
      <w:proofErr w:type="spellStart"/>
      <w:r w:rsidR="002B7536" w:rsidRPr="00AA0EAB">
        <w:t>ESPBI</w:t>
      </w:r>
      <w:proofErr w:type="spellEnd"/>
      <w:r w:rsidR="002B7536" w:rsidRPr="00AA0EAB">
        <w:t xml:space="preserve"> </w:t>
      </w:r>
      <w:proofErr w:type="spellStart"/>
      <w:r w:rsidR="002B7536" w:rsidRPr="00AA0EAB">
        <w:t>IS</w:t>
      </w:r>
      <w:proofErr w:type="spellEnd"/>
      <w:r w:rsidR="002B7536" w:rsidRPr="00AA0EAB">
        <w:t xml:space="preserve"> gyventojas gali užsisakyti e.</w:t>
      </w:r>
      <w:r w:rsidR="000A06A0" w:rsidRPr="00AA0EAB">
        <w:t> </w:t>
      </w:r>
      <w:r w:rsidR="002B7536" w:rsidRPr="00AA0EAB">
        <w:t xml:space="preserve">receptą apsilankymo pas gydytoją metu, bet jam nebūtina apsilankyti </w:t>
      </w:r>
      <w:r w:rsidR="002B7536" w:rsidRPr="003C173A">
        <w:rPr>
          <w:iCs/>
        </w:rPr>
        <w:t>e.</w:t>
      </w:r>
      <w:r w:rsidR="005C70EF" w:rsidRPr="00AA0EAB">
        <w:rPr>
          <w:iCs/>
        </w:rPr>
        <w:t> </w:t>
      </w:r>
      <w:r w:rsidR="002B7536" w:rsidRPr="003C173A">
        <w:rPr>
          <w:iCs/>
        </w:rPr>
        <w:t>sveikat</w:t>
      </w:r>
      <w:r w:rsidR="0013645C" w:rsidRPr="003C173A">
        <w:rPr>
          <w:iCs/>
        </w:rPr>
        <w:t>os</w:t>
      </w:r>
      <w:r w:rsidR="002B7536" w:rsidRPr="00AA0EAB">
        <w:rPr>
          <w:i/>
          <w:iCs/>
        </w:rPr>
        <w:t xml:space="preserve"> </w:t>
      </w:r>
      <w:r w:rsidR="002B7536" w:rsidRPr="00AA0EAB">
        <w:t xml:space="preserve">portale, kad </w:t>
      </w:r>
      <w:r w:rsidR="000A06A0" w:rsidRPr="00AA0EAB">
        <w:t>būtų galima laikyti</w:t>
      </w:r>
      <w:r w:rsidR="002B7536" w:rsidRPr="00AA0EAB">
        <w:t xml:space="preserve">, </w:t>
      </w:r>
      <w:r w:rsidR="00FD3FAC" w:rsidRPr="00AA0EAB">
        <w:t>jog</w:t>
      </w:r>
      <w:r w:rsidR="002B7536" w:rsidRPr="00AA0EAB">
        <w:t xml:space="preserve"> </w:t>
      </w:r>
      <w:r w:rsidR="00FD3FAC" w:rsidRPr="00AA0EAB">
        <w:t>gyventojas pa</w:t>
      </w:r>
      <w:r w:rsidR="002B7536" w:rsidRPr="00AA0EAB">
        <w:t>sinaudo</w:t>
      </w:r>
      <w:r w:rsidR="00FD3FAC" w:rsidRPr="00AA0EAB">
        <w:t>jo portalo paslaugomis</w:t>
      </w:r>
      <w:r w:rsidR="002B7536" w:rsidRPr="00AA0EAB">
        <w:rPr>
          <w:rStyle w:val="FootnoteReference"/>
        </w:rPr>
        <w:footnoteReference w:id="204"/>
      </w:r>
      <w:r w:rsidR="002B7536" w:rsidRPr="00AA0EAB">
        <w:t>.</w:t>
      </w:r>
    </w:p>
    <w:p w14:paraId="4DB9C331" w14:textId="0FFF25A9" w:rsidR="00A22305" w:rsidRPr="00AA0EAB" w:rsidRDefault="0003776F" w:rsidP="00E86721">
      <w:r w:rsidRPr="00AA0EAB">
        <w:t xml:space="preserve">Renkamų duomenų tipas </w:t>
      </w:r>
      <w:r w:rsidR="00C9476A" w:rsidRPr="00AA0EAB">
        <w:t xml:space="preserve">iš dalies </w:t>
      </w:r>
      <w:r w:rsidRPr="00AA0EAB">
        <w:t>priklaus</w:t>
      </w:r>
      <w:r w:rsidR="00057446" w:rsidRPr="00AA0EAB">
        <w:t>o ir nuo įgyvendinamo projekto pobūdžio. Pavyzdžiui, kultūros ir lietuvių ka</w:t>
      </w:r>
      <w:r w:rsidR="00371FF1" w:rsidRPr="00AA0EAB">
        <w:t>l</w:t>
      </w:r>
      <w:r w:rsidR="00057446" w:rsidRPr="00AA0EAB">
        <w:t xml:space="preserve">bos </w:t>
      </w:r>
      <w:r w:rsidR="000A06A0" w:rsidRPr="00AA0EAB">
        <w:t>projektuose dažniau</w:t>
      </w:r>
      <w:r w:rsidR="00057446" w:rsidRPr="00AA0EAB">
        <w:t xml:space="preserve"> matuoja</w:t>
      </w:r>
      <w:r w:rsidR="000A06A0" w:rsidRPr="00AA0EAB">
        <w:t>mas</w:t>
      </w:r>
      <w:r w:rsidR="00057446" w:rsidRPr="00AA0EAB">
        <w:t xml:space="preserve"> </w:t>
      </w:r>
      <w:r w:rsidR="000A06A0" w:rsidRPr="00AA0EAB">
        <w:t xml:space="preserve">bendras </w:t>
      </w:r>
      <w:r w:rsidR="00057446" w:rsidRPr="00AA0EAB">
        <w:t xml:space="preserve">apsilankymų </w:t>
      </w:r>
      <w:r w:rsidR="000A06A0" w:rsidRPr="00AA0EAB">
        <w:t>skaičius</w:t>
      </w:r>
      <w:r w:rsidR="00057446" w:rsidRPr="00AA0EAB">
        <w:t xml:space="preserve">, </w:t>
      </w:r>
      <w:r w:rsidR="000A06A0" w:rsidRPr="00AA0EAB">
        <w:t>nes</w:t>
      </w:r>
      <w:r w:rsidR="00057446" w:rsidRPr="00AA0EAB">
        <w:t xml:space="preserve"> pagrindiniai projekto rezultatai yra susiję su suskaitmeninto ir visuomenei atverto turinio pasiekimu. </w:t>
      </w:r>
      <w:r w:rsidR="000A06A0" w:rsidRPr="00AA0EAB">
        <w:t>Projektuose</w:t>
      </w:r>
      <w:r w:rsidR="00057446" w:rsidRPr="00AA0EAB">
        <w:t xml:space="preserve">, </w:t>
      </w:r>
      <w:r w:rsidR="000A06A0" w:rsidRPr="00AA0EAB">
        <w:t xml:space="preserve">kuriuose </w:t>
      </w:r>
      <w:r w:rsidR="00057446" w:rsidRPr="00AA0EAB">
        <w:t xml:space="preserve">pagrindinis dėmesys skiriamas bendrai visos </w:t>
      </w:r>
      <w:proofErr w:type="spellStart"/>
      <w:r w:rsidR="00057446" w:rsidRPr="00AA0EAB">
        <w:t>IS</w:t>
      </w:r>
      <w:proofErr w:type="spellEnd"/>
      <w:r w:rsidR="00057446" w:rsidRPr="00AA0EAB">
        <w:t xml:space="preserve"> kūrimui ar atnaujinimui (</w:t>
      </w:r>
      <w:r w:rsidR="0076312C" w:rsidRPr="00AA0EAB">
        <w:t xml:space="preserve">Integruota </w:t>
      </w:r>
      <w:r w:rsidR="00057446" w:rsidRPr="00AA0EAB">
        <w:t>baudžiamojo proceso informacinė sistema (</w:t>
      </w:r>
      <w:proofErr w:type="spellStart"/>
      <w:r w:rsidR="00057446" w:rsidRPr="00AA0EAB">
        <w:t>IBPS</w:t>
      </w:r>
      <w:proofErr w:type="spellEnd"/>
      <w:r w:rsidR="00057446" w:rsidRPr="00AA0EAB">
        <w:t xml:space="preserve">), </w:t>
      </w:r>
      <w:r w:rsidR="0076312C" w:rsidRPr="00AA0EAB">
        <w:t>„</w:t>
      </w:r>
      <w:proofErr w:type="spellStart"/>
      <w:r w:rsidR="00057446" w:rsidRPr="00AA0EAB">
        <w:t>eMIGRIS</w:t>
      </w:r>
      <w:proofErr w:type="spellEnd"/>
      <w:r w:rsidR="0076312C" w:rsidRPr="00AA0EAB">
        <w:t>“</w:t>
      </w:r>
      <w:r w:rsidR="00057446" w:rsidRPr="00AA0EAB">
        <w:t xml:space="preserve">), stebėsena yra daugiau </w:t>
      </w:r>
      <w:r w:rsidR="000A06A0" w:rsidRPr="00AA0EAB">
        <w:t xml:space="preserve">sutelkta </w:t>
      </w:r>
      <w:r w:rsidR="00057446" w:rsidRPr="00AA0EAB">
        <w:t xml:space="preserve">į bendrą </w:t>
      </w:r>
      <w:proofErr w:type="spellStart"/>
      <w:r w:rsidR="0066544E" w:rsidRPr="00AA0EAB">
        <w:t>IS</w:t>
      </w:r>
      <w:proofErr w:type="spellEnd"/>
      <w:r w:rsidR="0066544E" w:rsidRPr="00AA0EAB">
        <w:t xml:space="preserve"> naudojimo lygį; </w:t>
      </w:r>
      <w:r w:rsidR="000A06A0" w:rsidRPr="00AA0EAB">
        <w:t>kituose projektuose</w:t>
      </w:r>
      <w:r w:rsidR="0066544E" w:rsidRPr="00AA0EAB">
        <w:t>, kuri</w:t>
      </w:r>
      <w:r w:rsidR="000A06A0" w:rsidRPr="00AA0EAB">
        <w:t>ais</w:t>
      </w:r>
      <w:r w:rsidR="0066544E" w:rsidRPr="00AA0EAB">
        <w:t xml:space="preserve"> siekiama kurti </w:t>
      </w:r>
      <w:r w:rsidR="000A06A0" w:rsidRPr="00AA0EAB">
        <w:t>naujas esamų</w:t>
      </w:r>
      <w:r w:rsidR="0066544E" w:rsidRPr="00AA0EAB">
        <w:t xml:space="preserve"> </w:t>
      </w:r>
      <w:proofErr w:type="spellStart"/>
      <w:r w:rsidR="0066544E" w:rsidRPr="00AA0EAB">
        <w:t>IS</w:t>
      </w:r>
      <w:proofErr w:type="spellEnd"/>
      <w:r w:rsidR="0066544E" w:rsidRPr="00AA0EAB">
        <w:t xml:space="preserve"> funkci</w:t>
      </w:r>
      <w:r w:rsidR="000A06A0" w:rsidRPr="00AA0EAB">
        <w:t>jas</w:t>
      </w:r>
      <w:r w:rsidR="0066544E" w:rsidRPr="00AA0EAB">
        <w:t xml:space="preserve"> ar paslaugas (VMI projektai, </w:t>
      </w:r>
      <w:proofErr w:type="spellStart"/>
      <w:r w:rsidR="0066544E" w:rsidRPr="00AA0EAB">
        <w:t>TPS</w:t>
      </w:r>
      <w:proofErr w:type="spellEnd"/>
      <w:r w:rsidR="0066544E" w:rsidRPr="00AA0EAB">
        <w:t xml:space="preserve"> vartai), </w:t>
      </w:r>
      <w:r w:rsidR="000A06A0" w:rsidRPr="00AA0EAB">
        <w:t xml:space="preserve">naudojimo lygis </w:t>
      </w:r>
      <w:r w:rsidR="0066544E" w:rsidRPr="00AA0EAB">
        <w:t>vertina</w:t>
      </w:r>
      <w:r w:rsidR="000A06A0" w:rsidRPr="00AA0EAB">
        <w:t>mas pagal</w:t>
      </w:r>
      <w:r w:rsidR="0066544E" w:rsidRPr="00AA0EAB">
        <w:t xml:space="preserve"> konkrečių paslaugų užsakymus.</w:t>
      </w:r>
    </w:p>
    <w:p w14:paraId="47456CE9" w14:textId="38E98CF7" w:rsidR="00092977" w:rsidRPr="00AA0EAB" w:rsidRDefault="004133F3" w:rsidP="00092977">
      <w:r w:rsidRPr="00AA0EAB">
        <w:t>Žvelgiant į pirminius projektų stebėsenos duomenis mat</w:t>
      </w:r>
      <w:r w:rsidR="00C47606" w:rsidRPr="00AA0EAB">
        <w:t>yti</w:t>
      </w:r>
      <w:r w:rsidRPr="00AA0EAB">
        <w:t>, kad</w:t>
      </w:r>
      <w:r w:rsidR="004C05E0" w:rsidRPr="00AA0EAB">
        <w:t xml:space="preserve">, priklausomai nuo </w:t>
      </w:r>
      <w:proofErr w:type="spellStart"/>
      <w:r w:rsidR="004C05E0" w:rsidRPr="00AA0EAB">
        <w:t>IS</w:t>
      </w:r>
      <w:proofErr w:type="spellEnd"/>
      <w:r w:rsidR="004C05E0" w:rsidRPr="00AA0EAB">
        <w:t xml:space="preserve"> ir joje teikiamų paslaugų aktualumo tikslinėms grupėms, </w:t>
      </w:r>
      <w:r w:rsidR="002C1993" w:rsidRPr="00AA0EAB">
        <w:t xml:space="preserve">unikalių </w:t>
      </w:r>
      <w:r w:rsidR="004C05E0" w:rsidRPr="00AA0EAB">
        <w:t>vartotojų skaičius svyruoja nuo 20</w:t>
      </w:r>
      <w:r w:rsidR="002C1993" w:rsidRPr="00AA0EAB">
        <w:t>0 iki 110</w:t>
      </w:r>
      <w:r w:rsidR="00C47606" w:rsidRPr="00AA0EAB">
        <w:t> </w:t>
      </w:r>
      <w:r w:rsidR="002C1993" w:rsidRPr="00AA0EAB">
        <w:t>tūkst.,</w:t>
      </w:r>
      <w:r w:rsidR="00B63E15" w:rsidRPr="00AA0EAB">
        <w:t xml:space="preserve"> o</w:t>
      </w:r>
      <w:r w:rsidR="002C1993" w:rsidRPr="00AA0EAB">
        <w:t xml:space="preserve"> kultūros paveldo ar su lietuvių kalba susijusiose platformose </w:t>
      </w:r>
      <w:r w:rsidR="0076312C" w:rsidRPr="00AA0EAB">
        <w:t>apsilanko</w:t>
      </w:r>
      <w:r w:rsidR="00C47606" w:rsidRPr="00AA0EAB">
        <w:t xml:space="preserve"> </w:t>
      </w:r>
      <w:r w:rsidR="002C1993" w:rsidRPr="00AA0EAB">
        <w:t>nuo 160</w:t>
      </w:r>
      <w:r w:rsidR="00C47606" w:rsidRPr="00AA0EAB">
        <w:t> </w:t>
      </w:r>
      <w:r w:rsidR="002C1993" w:rsidRPr="00AA0EAB">
        <w:t>tūkst. iki 1</w:t>
      </w:r>
      <w:r w:rsidR="00C47606" w:rsidRPr="00AA0EAB">
        <w:t> </w:t>
      </w:r>
      <w:r w:rsidR="002C1993" w:rsidRPr="00AA0EAB">
        <w:t>mln. lankytojų per metus.</w:t>
      </w:r>
      <w:r w:rsidR="00B63E15" w:rsidRPr="00AA0EAB">
        <w:t xml:space="preserve"> </w:t>
      </w:r>
      <w:r w:rsidR="00092977" w:rsidRPr="00AA0EAB">
        <w:t>Takoskyra matoma tarp projektų, susijusių su paslaugomis, kuri</w:t>
      </w:r>
      <w:r w:rsidR="00093D13" w:rsidRPr="00AA0EAB">
        <w:t>os</w:t>
      </w:r>
      <w:r w:rsidR="00092977" w:rsidRPr="00AA0EAB">
        <w:t xml:space="preserve"> tikslinėms grupėms </w:t>
      </w:r>
      <w:r w:rsidR="00093D13" w:rsidRPr="00AA0EAB">
        <w:t>yra būtinybė</w:t>
      </w:r>
      <w:r w:rsidR="00092977" w:rsidRPr="00AA0EAB">
        <w:t xml:space="preserve">, ir paslaugomis, </w:t>
      </w:r>
      <w:r w:rsidR="00093D13" w:rsidRPr="00AA0EAB">
        <w:t>kurios tenkina antrinius poreikius</w:t>
      </w:r>
      <w:r w:rsidR="00092977" w:rsidRPr="00AA0EAB">
        <w:t xml:space="preserve">. </w:t>
      </w:r>
      <w:r w:rsidR="002C1993" w:rsidRPr="00AA0EAB">
        <w:t>Pavyzdžiui</w:t>
      </w:r>
      <w:r w:rsidR="00092977" w:rsidRPr="00AA0EAB">
        <w:t xml:space="preserve">, su mokesčių administravimu </w:t>
      </w:r>
      <w:r w:rsidR="009C652B" w:rsidRPr="00AA0EAB">
        <w:t>(virš 100</w:t>
      </w:r>
      <w:r w:rsidR="005C70EF" w:rsidRPr="00AA0EAB">
        <w:t> </w:t>
      </w:r>
      <w:r w:rsidR="009C652B" w:rsidRPr="00AA0EAB">
        <w:t xml:space="preserve">tūkst. vartotojų) </w:t>
      </w:r>
      <w:r w:rsidR="00092977" w:rsidRPr="00AA0EAB">
        <w:t>ar migracijos klausimais</w:t>
      </w:r>
      <w:r w:rsidR="009C652B" w:rsidRPr="00AA0EAB">
        <w:t xml:space="preserve"> (virš 350</w:t>
      </w:r>
      <w:r w:rsidR="005C70EF" w:rsidRPr="00AA0EAB">
        <w:t> </w:t>
      </w:r>
      <w:r w:rsidR="009C652B" w:rsidRPr="00AA0EAB">
        <w:t>tūkst. el.</w:t>
      </w:r>
      <w:r w:rsidR="005C70EF" w:rsidRPr="00AA0EAB">
        <w:t> </w:t>
      </w:r>
      <w:r w:rsidR="009C652B" w:rsidRPr="00AA0EAB">
        <w:t>būdu pateiktų prašymų)</w:t>
      </w:r>
      <w:r w:rsidR="00092977" w:rsidRPr="00AA0EAB">
        <w:t xml:space="preserve"> susijusios el.</w:t>
      </w:r>
      <w:r w:rsidR="005C70EF" w:rsidRPr="00AA0EAB">
        <w:t> </w:t>
      </w:r>
      <w:r w:rsidR="00092977" w:rsidRPr="00AA0EAB">
        <w:t xml:space="preserve">paslaugos (ar </w:t>
      </w:r>
      <w:proofErr w:type="spellStart"/>
      <w:r w:rsidR="00092977" w:rsidRPr="00AA0EAB">
        <w:t>IS</w:t>
      </w:r>
      <w:proofErr w:type="spellEnd"/>
      <w:r w:rsidR="00092977" w:rsidRPr="00AA0EAB">
        <w:t xml:space="preserve"> bendrai) visada turės daugiau paslaugų vartotojų, nepriklausomai nuo intervencijos poveikio masto, nei paslaugos, kurių </w:t>
      </w:r>
      <w:r w:rsidR="005C70EF" w:rsidRPr="00AA0EAB">
        <w:t xml:space="preserve">naudojimas </w:t>
      </w:r>
      <w:r w:rsidR="00092977" w:rsidRPr="00AA0EAB">
        <w:t xml:space="preserve">lygiagrečiai priklauso ne tik nuo suteiktos prieigos, bet ir </w:t>
      </w:r>
      <w:r w:rsidR="0076312C" w:rsidRPr="00AA0EAB">
        <w:t xml:space="preserve">nuo </w:t>
      </w:r>
      <w:r w:rsidR="00092977" w:rsidRPr="00AA0EAB">
        <w:t>bendro paklausos skatinimo (</w:t>
      </w:r>
      <w:r w:rsidR="00EE79D7" w:rsidRPr="00AA0EAB">
        <w:t>pavyzdžiui</w:t>
      </w:r>
      <w:r w:rsidR="00092977" w:rsidRPr="00AA0EAB">
        <w:t xml:space="preserve">, </w:t>
      </w:r>
      <w:r w:rsidR="005C70EF" w:rsidRPr="00AA0EAB">
        <w:t>platforma „</w:t>
      </w:r>
      <w:proofErr w:type="spellStart"/>
      <w:r w:rsidR="00092977" w:rsidRPr="00AA0EAB">
        <w:t>MoBiLait</w:t>
      </w:r>
      <w:proofErr w:type="spellEnd"/>
      <w:r w:rsidR="005C70EF" w:rsidRPr="00AA0EAB">
        <w:t>“</w:t>
      </w:r>
      <w:r w:rsidR="00092977" w:rsidRPr="00AA0EAB">
        <w:t xml:space="preserve"> ar </w:t>
      </w:r>
      <w:proofErr w:type="spellStart"/>
      <w:r w:rsidR="00092977" w:rsidRPr="00AA0EAB">
        <w:t>IKMIS</w:t>
      </w:r>
      <w:proofErr w:type="spellEnd"/>
      <w:r w:rsidR="00092977" w:rsidRPr="00AA0EAB">
        <w:t xml:space="preserve">). Todėl </w:t>
      </w:r>
      <w:r w:rsidR="005C70EF" w:rsidRPr="00AA0EAB">
        <w:t xml:space="preserve">palyginti, kuris </w:t>
      </w:r>
      <w:r w:rsidR="00092977" w:rsidRPr="00AA0EAB">
        <w:t xml:space="preserve">ES lėšomis </w:t>
      </w:r>
      <w:r w:rsidR="005C70EF" w:rsidRPr="00AA0EAB">
        <w:t xml:space="preserve">finansuojamas </w:t>
      </w:r>
      <w:r w:rsidR="00092977" w:rsidRPr="00AA0EAB">
        <w:t>projekt</w:t>
      </w:r>
      <w:r w:rsidR="005C70EF" w:rsidRPr="00AA0EAB">
        <w:t>as</w:t>
      </w:r>
      <w:r w:rsidR="00092977" w:rsidRPr="00AA0EAB">
        <w:t xml:space="preserve"> </w:t>
      </w:r>
      <w:r w:rsidR="00093D13" w:rsidRPr="00AA0EAB">
        <w:t>turi</w:t>
      </w:r>
      <w:r w:rsidR="00092977" w:rsidRPr="00AA0EAB">
        <w:t xml:space="preserve"> didesnį poveikį</w:t>
      </w:r>
      <w:r w:rsidR="005C70EF" w:rsidRPr="00AA0EAB">
        <w:t>,</w:t>
      </w:r>
      <w:r w:rsidR="00092977" w:rsidRPr="00AA0EAB">
        <w:t xml:space="preserve"> </w:t>
      </w:r>
      <w:r w:rsidR="00093D13" w:rsidRPr="00AA0EAB">
        <w:t>yra</w:t>
      </w:r>
      <w:r w:rsidR="00092977" w:rsidRPr="00AA0EAB">
        <w:t xml:space="preserve"> sudėtinga.</w:t>
      </w:r>
    </w:p>
    <w:p w14:paraId="20C38F36" w14:textId="02A42F76" w:rsidR="002C1993" w:rsidRPr="00AA0EAB" w:rsidRDefault="00092977" w:rsidP="00092977">
      <w:r w:rsidRPr="00AA0EAB">
        <w:t>Projektų</w:t>
      </w:r>
      <w:r w:rsidR="00093D13" w:rsidRPr="00AA0EAB">
        <w:t xml:space="preserve"> daromą</w:t>
      </w:r>
      <w:r w:rsidRPr="00AA0EAB">
        <w:t xml:space="preserve"> įtaką </w:t>
      </w:r>
      <w:r w:rsidR="005C70EF" w:rsidRPr="00AA0EAB">
        <w:t xml:space="preserve">naudojimo </w:t>
      </w:r>
      <w:r w:rsidRPr="00AA0EAB">
        <w:t>lygiui būtų galima vertinti stebint istorinius rodiklių duomenis, tačiau</w:t>
      </w:r>
      <w:r w:rsidR="005C70EF" w:rsidRPr="00AA0EAB">
        <w:t xml:space="preserve"> per</w:t>
      </w:r>
      <w:r w:rsidRPr="00AA0EAB">
        <w:t xml:space="preserve"> apklaus</w:t>
      </w:r>
      <w:r w:rsidR="005C70EF" w:rsidRPr="00AA0EAB">
        <w:t>ą</w:t>
      </w:r>
      <w:r w:rsidRPr="00AA0EAB">
        <w:t xml:space="preserve"> surinktų duomenų </w:t>
      </w:r>
      <w:r w:rsidR="00093D13" w:rsidRPr="00AA0EAB">
        <w:t>nepakanka</w:t>
      </w:r>
      <w:r w:rsidRPr="00AA0EAB">
        <w:t xml:space="preserve"> intervencijų </w:t>
      </w:r>
      <w:r w:rsidR="005C70EF" w:rsidRPr="00AA0EAB">
        <w:t>poveikiui visapusiškai įvertinti</w:t>
      </w:r>
      <w:r w:rsidRPr="00AA0EAB">
        <w:t xml:space="preserve">. </w:t>
      </w:r>
      <w:r w:rsidR="00B63E15" w:rsidRPr="00AA0EAB">
        <w:t>T</w:t>
      </w:r>
      <w:r w:rsidRPr="00AA0EAB">
        <w:t xml:space="preserve">okią paslaugų </w:t>
      </w:r>
      <w:r w:rsidR="005C70EF" w:rsidRPr="00AA0EAB">
        <w:lastRenderedPageBreak/>
        <w:t xml:space="preserve">naudojimo </w:t>
      </w:r>
      <w:r w:rsidRPr="00AA0EAB">
        <w:t xml:space="preserve">pokyčio informaciją pateikė tik </w:t>
      </w:r>
      <w:r w:rsidR="002C1993" w:rsidRPr="00AA0EAB">
        <w:t>6</w:t>
      </w:r>
      <w:r w:rsidRPr="00AA0EAB">
        <w:t xml:space="preserve"> projektų vykdytojai</w:t>
      </w:r>
      <w:r w:rsidR="002C1993" w:rsidRPr="00AA0EAB">
        <w:t xml:space="preserve"> (iš 28 apklausoje dalyvavusių </w:t>
      </w:r>
      <w:r w:rsidR="005C70EF" w:rsidRPr="00AA0EAB">
        <w:t xml:space="preserve">pagal </w:t>
      </w:r>
      <w:r w:rsidR="002C1993" w:rsidRPr="00AA0EAB">
        <w:t>525</w:t>
      </w:r>
      <w:r w:rsidR="005C70EF" w:rsidRPr="00AA0EAB">
        <w:t>–</w:t>
      </w:r>
      <w:r w:rsidR="002C1993" w:rsidRPr="00AA0EAB">
        <w:t>529 priemon</w:t>
      </w:r>
      <w:r w:rsidR="005C70EF" w:rsidRPr="00AA0EAB">
        <w:t>es</w:t>
      </w:r>
      <w:r w:rsidR="002C1993" w:rsidRPr="00AA0EAB">
        <w:t xml:space="preserve"> įgyvendinamų projektų vykdytojų)</w:t>
      </w:r>
      <w:r w:rsidRPr="00AA0EAB">
        <w:t xml:space="preserve">. </w:t>
      </w:r>
    </w:p>
    <w:p w14:paraId="280DE490" w14:textId="32BAE412" w:rsidR="00A25291" w:rsidRPr="00AA0EAB" w:rsidRDefault="009A175C" w:rsidP="00E86721">
      <w:r w:rsidRPr="00AA0EAB">
        <w:t>K</w:t>
      </w:r>
      <w:r w:rsidR="00092977" w:rsidRPr="00AA0EAB">
        <w:t>ad</w:t>
      </w:r>
      <w:r w:rsidRPr="00AA0EAB">
        <w:t>angi</w:t>
      </w:r>
      <w:r w:rsidR="00092977" w:rsidRPr="00AA0EAB">
        <w:t xml:space="preserve"> Vertinimo metu </w:t>
      </w:r>
      <w:r w:rsidR="0076312C" w:rsidRPr="00AA0EAB">
        <w:t xml:space="preserve">baigtas </w:t>
      </w:r>
      <w:r w:rsidR="00092977" w:rsidRPr="00AA0EAB">
        <w:t>įgyvendinti tik 21 iš 35 el.</w:t>
      </w:r>
      <w:r w:rsidR="005C70EF" w:rsidRPr="00AA0EAB">
        <w:t> </w:t>
      </w:r>
      <w:r w:rsidR="00092977" w:rsidRPr="00AA0EAB">
        <w:t xml:space="preserve">paslaugų projektų (didžioji dalis </w:t>
      </w:r>
      <w:r w:rsidR="005C70EF" w:rsidRPr="00AA0EAB">
        <w:t xml:space="preserve">jų užbaigti </w:t>
      </w:r>
      <w:r w:rsidR="00092977" w:rsidRPr="00AA0EAB">
        <w:t>2020</w:t>
      </w:r>
      <w:r w:rsidR="0005465A" w:rsidRPr="00AA0EAB">
        <w:t>–</w:t>
      </w:r>
      <w:r w:rsidR="00092977" w:rsidRPr="00AA0EAB">
        <w:t>2021</w:t>
      </w:r>
      <w:r w:rsidR="005C70EF" w:rsidRPr="00AA0EAB">
        <w:t> </w:t>
      </w:r>
      <w:r w:rsidR="00092977" w:rsidRPr="00AA0EAB">
        <w:t xml:space="preserve">m.), galima teigti, </w:t>
      </w:r>
      <w:r w:rsidR="005D6940" w:rsidRPr="00AA0EAB">
        <w:t>jog</w:t>
      </w:r>
      <w:r w:rsidR="00092977" w:rsidRPr="00AA0EAB">
        <w:t xml:space="preserve"> dar nėra praėję pakankama</w:t>
      </w:r>
      <w:r w:rsidR="00A25291" w:rsidRPr="00AA0EAB">
        <w:t>i</w:t>
      </w:r>
      <w:r w:rsidR="00092977" w:rsidRPr="00AA0EAB">
        <w:t xml:space="preserve"> laiko, </w:t>
      </w:r>
      <w:r w:rsidR="00A25291" w:rsidRPr="00AA0EAB">
        <w:t>kad būtų galima</w:t>
      </w:r>
      <w:r w:rsidR="00092977" w:rsidRPr="00AA0EAB">
        <w:t xml:space="preserve"> tinkamai įvertinti projektų pasiektus kiekybinius rezultatas. El.</w:t>
      </w:r>
      <w:r w:rsidR="005D6940" w:rsidRPr="00AA0EAB">
        <w:t> </w:t>
      </w:r>
      <w:r w:rsidR="00092977" w:rsidRPr="00AA0EAB">
        <w:t xml:space="preserve">paslaugų projektų investiciniuose projektuose </w:t>
      </w:r>
      <w:r w:rsidR="005D6940" w:rsidRPr="00AA0EAB">
        <w:t>nurodoma</w:t>
      </w:r>
      <w:r w:rsidR="00092977" w:rsidRPr="00AA0EAB">
        <w:t xml:space="preserve">, kad </w:t>
      </w:r>
      <w:r w:rsidR="00A25291" w:rsidRPr="00AA0EAB">
        <w:t>siekiamo</w:t>
      </w:r>
      <w:r w:rsidR="00092977" w:rsidRPr="00AA0EAB">
        <w:t xml:space="preserve"> poveiki</w:t>
      </w:r>
      <w:r w:rsidR="00A25291" w:rsidRPr="00AA0EAB">
        <w:t>o mastas</w:t>
      </w:r>
      <w:r w:rsidR="00092977" w:rsidRPr="00AA0EAB">
        <w:t xml:space="preserve"> (skaičiuojant dalį atvejų, kai paslauga yra užsakoma </w:t>
      </w:r>
      <w:r w:rsidR="005D6940" w:rsidRPr="00AA0EAB">
        <w:t xml:space="preserve">arba </w:t>
      </w:r>
      <w:r w:rsidR="00092977" w:rsidRPr="00AA0EAB">
        <w:t xml:space="preserve">naudojama elektroniniu būdu) gali </w:t>
      </w:r>
      <w:r w:rsidR="00A25291" w:rsidRPr="00AA0EAB">
        <w:t>paaiškėti</w:t>
      </w:r>
      <w:r w:rsidR="00092977" w:rsidRPr="00AA0EAB">
        <w:t xml:space="preserve"> tik </w:t>
      </w:r>
      <w:r w:rsidR="005D6940" w:rsidRPr="00AA0EAB">
        <w:t xml:space="preserve">praėjus </w:t>
      </w:r>
      <w:r w:rsidR="00092977" w:rsidRPr="00AA0EAB">
        <w:t>3</w:t>
      </w:r>
      <w:r w:rsidR="005D6940" w:rsidRPr="00AA0EAB">
        <w:t>–</w:t>
      </w:r>
      <w:r w:rsidR="00092977" w:rsidRPr="00AA0EAB">
        <w:t xml:space="preserve">5 </w:t>
      </w:r>
      <w:r w:rsidR="005D6940" w:rsidRPr="00AA0EAB">
        <w:t xml:space="preserve">metams </w:t>
      </w:r>
      <w:r w:rsidR="00092977" w:rsidRPr="00AA0EAB">
        <w:t xml:space="preserve">po projekto įgyvendinimo pabaigos. Visgi, </w:t>
      </w:r>
      <w:r w:rsidR="00B63E15" w:rsidRPr="00AA0EAB">
        <w:t>analizuojant Vertinimo metu surinktus duomenis (</w:t>
      </w:r>
      <w:r w:rsidR="00B63E15" w:rsidRPr="00AA0EAB">
        <w:fldChar w:fldCharType="begin"/>
      </w:r>
      <w:r w:rsidR="00B63E15" w:rsidRPr="00AA0EAB">
        <w:instrText xml:space="preserve"> REF _Ref110414844 \h </w:instrText>
      </w:r>
      <w:r w:rsidR="00AA0EAB">
        <w:instrText xml:space="preserve"> \* MERGEFORMAT </w:instrText>
      </w:r>
      <w:r w:rsidR="00B63E15" w:rsidRPr="00AA0EAB">
        <w:fldChar w:fldCharType="separate"/>
      </w:r>
      <w:r w:rsidR="00B32AC5" w:rsidRPr="00AA0EAB">
        <w:rPr>
          <w:rFonts w:eastAsia="SimSun"/>
          <w:lang w:eastAsia="ja-JP"/>
        </w:rPr>
        <w:t>Priedas Nr. 4. VP 2 prioriteto projektų rezultatų naudojimo statistika</w:t>
      </w:r>
      <w:r w:rsidR="00B63E15" w:rsidRPr="00AA0EAB">
        <w:fldChar w:fldCharType="end"/>
      </w:r>
      <w:r w:rsidR="00B63E15" w:rsidRPr="00AA0EAB">
        <w:t>), galima</w:t>
      </w:r>
      <w:r w:rsidR="00092977" w:rsidRPr="00AA0EAB">
        <w:t xml:space="preserve"> </w:t>
      </w:r>
      <w:r w:rsidRPr="00AA0EAB">
        <w:t>daryti išvadą</w:t>
      </w:r>
      <w:r w:rsidR="00092977" w:rsidRPr="00AA0EAB">
        <w:t xml:space="preserve">, kad užtikrinus tinkamą </w:t>
      </w:r>
      <w:proofErr w:type="spellStart"/>
      <w:r w:rsidR="00092977" w:rsidRPr="00AA0EAB">
        <w:t>IS</w:t>
      </w:r>
      <w:proofErr w:type="spellEnd"/>
      <w:r w:rsidR="00092977" w:rsidRPr="00AA0EAB">
        <w:t xml:space="preserve"> palaikymą ir įgyvendinant paklausos didinimo (t.</w:t>
      </w:r>
      <w:r w:rsidR="005D6940" w:rsidRPr="00AA0EAB">
        <w:t> </w:t>
      </w:r>
      <w:r w:rsidR="00092977" w:rsidRPr="00AA0EAB">
        <w:t>y. paslaugų populiarinimo) iniciatyvas</w:t>
      </w:r>
      <w:r w:rsidR="005D6940" w:rsidRPr="00AA0EAB">
        <w:t xml:space="preserve"> </w:t>
      </w:r>
      <w:r w:rsidR="00092977" w:rsidRPr="00AA0EAB">
        <w:t>projektų poveikis bus ilgalaikis.</w:t>
      </w:r>
    </w:p>
    <w:p w14:paraId="1DEB8925" w14:textId="0251FD08" w:rsidR="00BA0A7D" w:rsidRPr="00AA0EAB" w:rsidRDefault="001023DA" w:rsidP="00E86721">
      <w:r w:rsidRPr="00AA0EAB">
        <w:t xml:space="preserve">Taikomų stebėsenos principų skirtumai </w:t>
      </w:r>
      <w:r w:rsidR="00C70B88" w:rsidRPr="00AA0EAB">
        <w:t xml:space="preserve">reikšmingai </w:t>
      </w:r>
      <w:r w:rsidRPr="00AA0EAB">
        <w:t>apsunkina galimybes prasmingai įvertinti</w:t>
      </w:r>
      <w:r w:rsidR="0057282E" w:rsidRPr="00AA0EAB">
        <w:t xml:space="preserve"> (angl. </w:t>
      </w:r>
      <w:proofErr w:type="spellStart"/>
      <w:r w:rsidR="0057282E" w:rsidRPr="00AA0EAB">
        <w:rPr>
          <w:i/>
          <w:iCs/>
        </w:rPr>
        <w:t>benchmark</w:t>
      </w:r>
      <w:proofErr w:type="spellEnd"/>
      <w:r w:rsidR="0057282E" w:rsidRPr="00AA0EAB">
        <w:t>)</w:t>
      </w:r>
      <w:r w:rsidRPr="00AA0EAB">
        <w:t xml:space="preserve"> sukurtų produktų naudojimo lygį, ypač tuo atveju, jeigu atitinkamos įstaigos nėra nusista</w:t>
      </w:r>
      <w:r w:rsidR="0057282E" w:rsidRPr="00AA0EAB">
        <w:t>čius</w:t>
      </w:r>
      <w:r w:rsidRPr="00AA0EAB">
        <w:t xml:space="preserve">ios </w:t>
      </w:r>
      <w:r w:rsidR="00FD3FAC" w:rsidRPr="00AA0EAB">
        <w:t>strateginių siekių</w:t>
      </w:r>
      <w:r w:rsidRPr="00AA0EAB">
        <w:t xml:space="preserve">. </w:t>
      </w:r>
      <w:r w:rsidR="00BA0A7D" w:rsidRPr="00AA0EAB">
        <w:t xml:space="preserve">Tik </w:t>
      </w:r>
      <w:r w:rsidR="00BA0A7D" w:rsidRPr="00AA0EAB">
        <w:rPr>
          <w:b/>
          <w:bCs/>
        </w:rPr>
        <w:t>50</w:t>
      </w:r>
      <w:r w:rsidR="005D6940" w:rsidRPr="00AA0EAB">
        <w:rPr>
          <w:b/>
          <w:bCs/>
        </w:rPr>
        <w:t> </w:t>
      </w:r>
      <w:r w:rsidR="00BA0A7D" w:rsidRPr="00AA0EAB">
        <w:rPr>
          <w:b/>
          <w:bCs/>
        </w:rPr>
        <w:t xml:space="preserve">proc. paslaugų stebėsenos statistiką pateikusių projektų vykdytojų nurodė, kad įstaigoje yra nusistatę kiekybinius sukurtų paslaugų (ar </w:t>
      </w:r>
      <w:proofErr w:type="spellStart"/>
      <w:r w:rsidR="00BA0A7D" w:rsidRPr="00AA0EAB">
        <w:rPr>
          <w:b/>
          <w:bCs/>
        </w:rPr>
        <w:t>IS</w:t>
      </w:r>
      <w:proofErr w:type="spellEnd"/>
      <w:r w:rsidR="00BA0A7D" w:rsidRPr="00AA0EAB">
        <w:rPr>
          <w:b/>
          <w:bCs/>
        </w:rPr>
        <w:t xml:space="preserve"> bendrai) naudojimo tikslus ir siektinas rodiklių vert</w:t>
      </w:r>
      <w:r w:rsidR="0005465A" w:rsidRPr="00AA0EAB">
        <w:rPr>
          <w:b/>
          <w:bCs/>
        </w:rPr>
        <w:t>e</w:t>
      </w:r>
      <w:r w:rsidR="00BA0A7D" w:rsidRPr="00AA0EAB">
        <w:rPr>
          <w:b/>
          <w:bCs/>
        </w:rPr>
        <w:t>s</w:t>
      </w:r>
      <w:r w:rsidR="00BA0A7D" w:rsidRPr="00AA0EAB">
        <w:t xml:space="preserve">. </w:t>
      </w:r>
      <w:r w:rsidR="00092977" w:rsidRPr="00AA0EAB">
        <w:t>Vertinant 2021</w:t>
      </w:r>
      <w:r w:rsidR="005D6940" w:rsidRPr="00AA0EAB">
        <w:t> </w:t>
      </w:r>
      <w:r w:rsidR="00092977" w:rsidRPr="00AA0EAB">
        <w:t>m. ir tarpinius 2022</w:t>
      </w:r>
      <w:r w:rsidR="005D6940" w:rsidRPr="00AA0EAB">
        <w:t> </w:t>
      </w:r>
      <w:r w:rsidR="00092977" w:rsidRPr="00AA0EAB">
        <w:t xml:space="preserve">m. duomenis, galima teigti, kad intervencijos metu sukurtos ar modernizuotos paslaugos yra </w:t>
      </w:r>
      <w:r w:rsidR="009A175C" w:rsidRPr="00AA0EAB">
        <w:t xml:space="preserve">plėtojamos </w:t>
      </w:r>
      <w:r w:rsidR="00092977" w:rsidRPr="00AA0EAB">
        <w:t>tinkamai: 89</w:t>
      </w:r>
      <w:r w:rsidR="005D6940" w:rsidRPr="00AA0EAB">
        <w:t> </w:t>
      </w:r>
      <w:r w:rsidR="00092977" w:rsidRPr="00AA0EAB">
        <w:t xml:space="preserve">proc. </w:t>
      </w:r>
      <w:r w:rsidR="00A25291" w:rsidRPr="00AA0EAB">
        <w:t xml:space="preserve">atvejų </w:t>
      </w:r>
      <w:r w:rsidR="00092977" w:rsidRPr="00AA0EAB">
        <w:t xml:space="preserve">projektų vykdytojai pasiekė numatytus </w:t>
      </w:r>
      <w:r w:rsidR="00B63E15" w:rsidRPr="00AA0EAB">
        <w:t>viešųjų el.</w:t>
      </w:r>
      <w:r w:rsidR="005D6940" w:rsidRPr="00AA0EAB">
        <w:t> </w:t>
      </w:r>
      <w:r w:rsidR="00B63E15" w:rsidRPr="00AA0EAB">
        <w:t xml:space="preserve">paslaugų </w:t>
      </w:r>
      <w:r w:rsidR="005D6940" w:rsidRPr="00AA0EAB">
        <w:t xml:space="preserve">naudojimo </w:t>
      </w:r>
      <w:r w:rsidR="00092977" w:rsidRPr="00AA0EAB">
        <w:t>tikslus.</w:t>
      </w:r>
    </w:p>
    <w:p w14:paraId="7ADDAE4C" w14:textId="29183C09" w:rsidR="001A1061" w:rsidRPr="00AA0EAB" w:rsidRDefault="005D6940" w:rsidP="00E86721">
      <w:r w:rsidRPr="00AA0EAB">
        <w:t xml:space="preserve">Rengdamas </w:t>
      </w:r>
      <w:r w:rsidR="001A1061" w:rsidRPr="00AA0EAB">
        <w:t>šią ataskaitą, Vertintojas papildomai apžvelgė stebėsenos duomeni</w:t>
      </w:r>
      <w:r w:rsidR="00A25291" w:rsidRPr="00AA0EAB">
        <w:t>mi</w:t>
      </w:r>
      <w:r w:rsidR="001A1061" w:rsidRPr="00AA0EAB">
        <w:t xml:space="preserve">s </w:t>
      </w:r>
      <w:r w:rsidRPr="00AA0EAB">
        <w:t xml:space="preserve">pasidalijusių </w:t>
      </w:r>
      <w:r w:rsidR="001A1061" w:rsidRPr="00AA0EAB">
        <w:t>projektų vykdytojų paslaugų naudojimo prognozes, pateikt</w:t>
      </w:r>
      <w:r w:rsidR="00340B5B" w:rsidRPr="00AA0EAB">
        <w:t>a</w:t>
      </w:r>
      <w:r w:rsidR="001A1061" w:rsidRPr="00AA0EAB">
        <w:t xml:space="preserve">s </w:t>
      </w:r>
      <w:r w:rsidR="009A175C" w:rsidRPr="00AA0EAB">
        <w:t xml:space="preserve">rengiant </w:t>
      </w:r>
      <w:r w:rsidR="001A1061" w:rsidRPr="00AA0EAB">
        <w:t>finansavimo paraišk</w:t>
      </w:r>
      <w:r w:rsidR="009A175C" w:rsidRPr="00AA0EAB">
        <w:t>ą</w:t>
      </w:r>
      <w:r w:rsidR="001A1061" w:rsidRPr="00AA0EAB">
        <w:t xml:space="preserve"> </w:t>
      </w:r>
      <w:r w:rsidRPr="00AA0EAB">
        <w:t xml:space="preserve">parengtuose </w:t>
      </w:r>
      <w:r w:rsidR="001A1061" w:rsidRPr="00AA0EAB">
        <w:t xml:space="preserve">investicijų projektuose. </w:t>
      </w:r>
      <w:r w:rsidR="004A2A68" w:rsidRPr="00AA0EAB">
        <w:t xml:space="preserve">Tik 10 iš 18 peržiūrėtų projektų vykdytojų investicijų projektų rengimo metu </w:t>
      </w:r>
      <w:r w:rsidR="00340B5B" w:rsidRPr="00AA0EAB">
        <w:t xml:space="preserve">buvo </w:t>
      </w:r>
      <w:r w:rsidR="004A2A68" w:rsidRPr="00AA0EAB">
        <w:t xml:space="preserve">nusistatę paslaugų naudojimo tikslus ar </w:t>
      </w:r>
      <w:r w:rsidR="00340B5B" w:rsidRPr="00AA0EAB">
        <w:t xml:space="preserve">parengę atitinkamą </w:t>
      </w:r>
      <w:r w:rsidR="004A2A68" w:rsidRPr="00AA0EAB">
        <w:t>prognozę.</w:t>
      </w:r>
      <w:r w:rsidR="00340B5B" w:rsidRPr="00AA0EAB">
        <w:t xml:space="preserve"> Pus</w:t>
      </w:r>
      <w:r w:rsidR="00A25291" w:rsidRPr="00AA0EAB">
        <w:t>ė</w:t>
      </w:r>
      <w:r w:rsidRPr="00AA0EAB">
        <w:t>je</w:t>
      </w:r>
      <w:r w:rsidR="00340B5B" w:rsidRPr="00AA0EAB">
        <w:t xml:space="preserve"> šių projektų investicijų projektuose </w:t>
      </w:r>
      <w:r w:rsidRPr="00AA0EAB">
        <w:t xml:space="preserve">pateiktos prognozės jau pasiektos ir viršytos </w:t>
      </w:r>
      <w:r w:rsidR="009C652B" w:rsidRPr="00AA0EAB">
        <w:t>(</w:t>
      </w:r>
      <w:r w:rsidRPr="00AA0EAB">
        <w:t>„</w:t>
      </w:r>
      <w:proofErr w:type="spellStart"/>
      <w:r w:rsidR="009C652B" w:rsidRPr="00AA0EAB">
        <w:t>MoBiLait</w:t>
      </w:r>
      <w:proofErr w:type="spellEnd"/>
      <w:r w:rsidRPr="00AA0EAB">
        <w:t>“</w:t>
      </w:r>
      <w:r w:rsidR="009C652B" w:rsidRPr="00AA0EAB">
        <w:t xml:space="preserve">, </w:t>
      </w:r>
      <w:proofErr w:type="spellStart"/>
      <w:r w:rsidR="009C652B" w:rsidRPr="00AA0EAB">
        <w:t>IKMIS</w:t>
      </w:r>
      <w:proofErr w:type="spellEnd"/>
      <w:r w:rsidR="009C652B" w:rsidRPr="00AA0EAB">
        <w:t xml:space="preserve">, </w:t>
      </w:r>
      <w:r w:rsidRPr="00AA0EAB">
        <w:t>„</w:t>
      </w:r>
      <w:proofErr w:type="spellStart"/>
      <w:r w:rsidR="009C652B" w:rsidRPr="00AA0EAB">
        <w:t>eMigris</w:t>
      </w:r>
      <w:proofErr w:type="spellEnd"/>
      <w:r w:rsidRPr="00AA0EAB">
        <w:t>“</w:t>
      </w:r>
      <w:r w:rsidR="009C652B" w:rsidRPr="00AA0EAB">
        <w:t xml:space="preserve">, </w:t>
      </w:r>
      <w:r w:rsidRPr="00AA0EAB">
        <w:t>„</w:t>
      </w:r>
      <w:proofErr w:type="spellStart"/>
      <w:r w:rsidR="009C652B" w:rsidRPr="00AA0EAB">
        <w:t>e</w:t>
      </w:r>
      <w:r w:rsidR="00434B7C" w:rsidRPr="00AA0EAB">
        <w:t>P</w:t>
      </w:r>
      <w:r w:rsidRPr="00AA0EAB">
        <w:t>aveldas</w:t>
      </w:r>
      <w:proofErr w:type="spellEnd"/>
      <w:r w:rsidRPr="00AA0EAB">
        <w:t xml:space="preserve">“ </w:t>
      </w:r>
      <w:r w:rsidR="009C652B" w:rsidRPr="00AA0EAB">
        <w:t xml:space="preserve">ir topografijos ir infrastruktūros </w:t>
      </w:r>
      <w:r w:rsidRPr="00AA0EAB">
        <w:t xml:space="preserve">informacinės </w:t>
      </w:r>
      <w:r w:rsidR="009C652B" w:rsidRPr="00AA0EAB">
        <w:t>sistemos (</w:t>
      </w:r>
      <w:proofErr w:type="spellStart"/>
      <w:r w:rsidR="009C652B" w:rsidRPr="00AA0EAB">
        <w:t>TIIS</w:t>
      </w:r>
      <w:proofErr w:type="spellEnd"/>
      <w:r w:rsidR="009C652B" w:rsidRPr="00AA0EAB">
        <w:t xml:space="preserve">) paslaugos), </w:t>
      </w:r>
      <w:r w:rsidR="00E67BD0" w:rsidRPr="00AA0EAB">
        <w:t xml:space="preserve">trijuose </w:t>
      </w:r>
      <w:r w:rsidR="009C652B" w:rsidRPr="00AA0EAB">
        <w:t>projekt</w:t>
      </w:r>
      <w:r w:rsidR="00E67BD0" w:rsidRPr="00AA0EAB">
        <w:t xml:space="preserve">uose </w:t>
      </w:r>
      <w:r w:rsidR="009C652B" w:rsidRPr="00AA0EAB">
        <w:t>2021</w:t>
      </w:r>
      <w:r w:rsidRPr="00AA0EAB">
        <w:t> </w:t>
      </w:r>
      <w:r w:rsidR="009C652B" w:rsidRPr="00AA0EAB">
        <w:t>m. prognoz</w:t>
      </w:r>
      <w:r w:rsidR="00E67BD0" w:rsidRPr="00AA0EAB">
        <w:t>ės</w:t>
      </w:r>
      <w:r w:rsidR="009C652B" w:rsidRPr="00AA0EAB">
        <w:t xml:space="preserve"> ir</w:t>
      </w:r>
      <w:r w:rsidR="00A25291" w:rsidRPr="00AA0EAB">
        <w:t xml:space="preserve"> (</w:t>
      </w:r>
      <w:r w:rsidR="009C652B" w:rsidRPr="00AA0EAB">
        <w:t>ar</w:t>
      </w:r>
      <w:r w:rsidR="00A25291" w:rsidRPr="00AA0EAB">
        <w:t>)</w:t>
      </w:r>
      <w:r w:rsidR="009C652B" w:rsidRPr="00AA0EAB">
        <w:t xml:space="preserve"> </w:t>
      </w:r>
      <w:r w:rsidR="00E67BD0" w:rsidRPr="00AA0EAB">
        <w:t xml:space="preserve">kiti ilgalaikiai tikslai nepasiekti </w:t>
      </w:r>
      <w:r w:rsidR="009C652B" w:rsidRPr="00AA0EAB">
        <w:t>(</w:t>
      </w:r>
      <w:r w:rsidRPr="00AA0EAB">
        <w:t>„</w:t>
      </w:r>
      <w:r w:rsidR="009C652B" w:rsidRPr="00AA0EAB">
        <w:t>E-Kinas</w:t>
      </w:r>
      <w:r w:rsidRPr="00AA0EAB">
        <w:t>“</w:t>
      </w:r>
      <w:r w:rsidR="009C652B" w:rsidRPr="00AA0EAB">
        <w:t xml:space="preserve">, </w:t>
      </w:r>
      <w:r w:rsidRPr="00AA0EAB">
        <w:t>„</w:t>
      </w:r>
      <w:r w:rsidR="009C652B" w:rsidRPr="00AA0EAB">
        <w:t>Raštija</w:t>
      </w:r>
      <w:r w:rsidRPr="00AA0EAB">
        <w:t>“</w:t>
      </w:r>
      <w:r w:rsidR="009C652B" w:rsidRPr="00AA0EAB">
        <w:t xml:space="preserve">, </w:t>
      </w:r>
      <w:proofErr w:type="spellStart"/>
      <w:r w:rsidR="009C652B" w:rsidRPr="00AA0EAB">
        <w:t>VTIS</w:t>
      </w:r>
      <w:proofErr w:type="spellEnd"/>
      <w:r w:rsidR="009C652B" w:rsidRPr="00AA0EAB">
        <w:t xml:space="preserve">), </w:t>
      </w:r>
      <w:r w:rsidR="00E67BD0" w:rsidRPr="00AA0EAB">
        <w:t xml:space="preserve">viename </w:t>
      </w:r>
      <w:r w:rsidR="009C652B" w:rsidRPr="00AA0EAB">
        <w:t>projekt</w:t>
      </w:r>
      <w:r w:rsidR="00E67BD0" w:rsidRPr="00AA0EAB">
        <w:t>e</w:t>
      </w:r>
      <w:r w:rsidR="009C652B" w:rsidRPr="00AA0EAB">
        <w:t xml:space="preserve"> neteisingai nustat</w:t>
      </w:r>
      <w:r w:rsidR="00E67BD0" w:rsidRPr="00AA0EAB">
        <w:t>ytos</w:t>
      </w:r>
      <w:r w:rsidR="009C652B" w:rsidRPr="00AA0EAB">
        <w:t xml:space="preserve"> paslaugų </w:t>
      </w:r>
      <w:r w:rsidR="00E67BD0" w:rsidRPr="00AA0EAB">
        <w:t xml:space="preserve">naudojimo prielaidos </w:t>
      </w:r>
      <w:r w:rsidR="009C652B" w:rsidRPr="00AA0EAB">
        <w:t>(</w:t>
      </w:r>
      <w:r w:rsidR="00E67BD0" w:rsidRPr="00AA0EAB">
        <w:t>„</w:t>
      </w:r>
      <w:proofErr w:type="spellStart"/>
      <w:r w:rsidR="009C652B" w:rsidRPr="00AA0EAB">
        <w:t>i.APS</w:t>
      </w:r>
      <w:proofErr w:type="spellEnd"/>
      <w:r w:rsidR="00E67BD0" w:rsidRPr="00AA0EAB">
        <w:t>“</w:t>
      </w:r>
      <w:r w:rsidR="009C652B" w:rsidRPr="00AA0EAB">
        <w:t xml:space="preserve">), dar vieno projekto prognozė negalėjo būti </w:t>
      </w:r>
      <w:r w:rsidR="00E67BD0" w:rsidRPr="00AA0EAB">
        <w:t>pateik</w:t>
      </w:r>
      <w:r w:rsidR="009C652B" w:rsidRPr="00AA0EAB">
        <w:t xml:space="preserve">ta, </w:t>
      </w:r>
      <w:r w:rsidR="00E67BD0" w:rsidRPr="00AA0EAB">
        <w:t>nes</w:t>
      </w:r>
      <w:r w:rsidR="009C652B" w:rsidRPr="00AA0EAB">
        <w:t xml:space="preserve"> reali </w:t>
      </w:r>
      <w:r w:rsidR="00E67BD0" w:rsidRPr="00AA0EAB">
        <w:t xml:space="preserve">naudojimo </w:t>
      </w:r>
      <w:r w:rsidR="009C652B" w:rsidRPr="00AA0EAB">
        <w:t>stebėsena nėra atliekama (</w:t>
      </w:r>
      <w:r w:rsidR="00E67BD0" w:rsidRPr="00AA0EAB">
        <w:t>„</w:t>
      </w:r>
      <w:r w:rsidR="009C652B" w:rsidRPr="00AA0EAB">
        <w:t>LDK vartai</w:t>
      </w:r>
      <w:r w:rsidR="00E67BD0" w:rsidRPr="00AA0EAB">
        <w:t>“</w:t>
      </w:r>
      <w:r w:rsidR="009C652B" w:rsidRPr="00AA0EAB">
        <w:t xml:space="preserve">). </w:t>
      </w:r>
    </w:p>
    <w:p w14:paraId="57AD15DA" w14:textId="55374DA6" w:rsidR="00C16E05" w:rsidRPr="00AA0EAB" w:rsidRDefault="00B01577" w:rsidP="00E86721">
      <w:r w:rsidRPr="00AA0EAB">
        <w:t xml:space="preserve">Projektų vykdytojų taip pat buvo klausiama, </w:t>
      </w:r>
      <w:r w:rsidR="008B7DE4" w:rsidRPr="00AA0EAB">
        <w:t>koki</w:t>
      </w:r>
      <w:r w:rsidR="0005400B" w:rsidRPr="00AA0EAB">
        <w:t>ą</w:t>
      </w:r>
      <w:r w:rsidR="008B7DE4" w:rsidRPr="00AA0EAB">
        <w:t xml:space="preserve"> įtak</w:t>
      </w:r>
      <w:r w:rsidR="0005400B" w:rsidRPr="00AA0EAB">
        <w:t>ą</w:t>
      </w:r>
      <w:r w:rsidRPr="00AA0EAB">
        <w:t xml:space="preserve"> įgyvendinti projektai </w:t>
      </w:r>
      <w:r w:rsidR="008B7DE4" w:rsidRPr="00AA0EAB">
        <w:t>turi</w:t>
      </w:r>
      <w:r w:rsidRPr="00AA0EAB">
        <w:t xml:space="preserve"> bendr</w:t>
      </w:r>
      <w:r w:rsidR="008B7DE4" w:rsidRPr="00AA0EAB">
        <w:t>am</w:t>
      </w:r>
      <w:r w:rsidRPr="00AA0EAB">
        <w:t xml:space="preserve"> </w:t>
      </w:r>
      <w:r w:rsidR="009A175C" w:rsidRPr="00AA0EAB">
        <w:t xml:space="preserve">kuriamos ar plėtojamos </w:t>
      </w:r>
      <w:proofErr w:type="spellStart"/>
      <w:r w:rsidRPr="00AA0EAB">
        <w:t>IS</w:t>
      </w:r>
      <w:proofErr w:type="spellEnd"/>
      <w:r w:rsidRPr="00AA0EAB">
        <w:t xml:space="preserve"> vartotojų skaiči</w:t>
      </w:r>
      <w:r w:rsidR="008B7DE4" w:rsidRPr="00AA0EAB">
        <w:t>ui</w:t>
      </w:r>
      <w:r w:rsidRPr="00AA0EAB">
        <w:t xml:space="preserve">. Surinkti duomenys (iš </w:t>
      </w:r>
      <w:r w:rsidR="00C8215F" w:rsidRPr="00AA0EAB">
        <w:t>7</w:t>
      </w:r>
      <w:r w:rsidR="00E67BD0" w:rsidRPr="00AA0EAB">
        <w:t xml:space="preserve"> </w:t>
      </w:r>
      <w:r w:rsidRPr="00AA0EAB">
        <w:t xml:space="preserve">informaciją pateikusių projektų vykdytojų) rodo, kad </w:t>
      </w:r>
      <w:r w:rsidRPr="00AA0EAB">
        <w:rPr>
          <w:b/>
          <w:bCs/>
        </w:rPr>
        <w:t xml:space="preserve">nuo projekto įgyvendinimo pradžios atitinkamų </w:t>
      </w:r>
      <w:proofErr w:type="spellStart"/>
      <w:r w:rsidRPr="00AA0EAB">
        <w:rPr>
          <w:b/>
          <w:bCs/>
        </w:rPr>
        <w:t>IS</w:t>
      </w:r>
      <w:proofErr w:type="spellEnd"/>
      <w:r w:rsidRPr="00AA0EAB">
        <w:rPr>
          <w:b/>
          <w:bCs/>
        </w:rPr>
        <w:t xml:space="preserve"> vartotojų skaičius pakilo nuo 20 iki 400</w:t>
      </w:r>
      <w:r w:rsidR="00E67BD0" w:rsidRPr="00AA0EAB">
        <w:rPr>
          <w:b/>
          <w:bCs/>
        </w:rPr>
        <w:t> </w:t>
      </w:r>
      <w:r w:rsidRPr="00AA0EAB">
        <w:rPr>
          <w:b/>
          <w:bCs/>
        </w:rPr>
        <w:t>proc.</w:t>
      </w:r>
      <w:r w:rsidRPr="00AA0EAB">
        <w:t xml:space="preserve"> </w:t>
      </w:r>
      <w:r w:rsidR="00E67BD0" w:rsidRPr="00AA0EAB">
        <w:t xml:space="preserve">Dviejų </w:t>
      </w:r>
      <w:r w:rsidR="00C8215F" w:rsidRPr="00AA0EAB">
        <w:t>projekt</w:t>
      </w:r>
      <w:r w:rsidR="00E67BD0" w:rsidRPr="00AA0EAB">
        <w:t>ų</w:t>
      </w:r>
      <w:r w:rsidR="00C8215F" w:rsidRPr="00AA0EAB">
        <w:t xml:space="preserve"> (</w:t>
      </w:r>
      <w:r w:rsidR="00E67BD0" w:rsidRPr="00AA0EAB">
        <w:t>„</w:t>
      </w:r>
      <w:proofErr w:type="spellStart"/>
      <w:r w:rsidR="00C8215F" w:rsidRPr="00AA0EAB">
        <w:t>i.VAZ</w:t>
      </w:r>
      <w:proofErr w:type="spellEnd"/>
      <w:r w:rsidR="00E67BD0" w:rsidRPr="00AA0EAB">
        <w:t>“</w:t>
      </w:r>
      <w:r w:rsidR="00C8215F" w:rsidRPr="00AA0EAB">
        <w:t xml:space="preserve"> (</w:t>
      </w:r>
      <w:r w:rsidR="00E67BD0" w:rsidRPr="00AA0EAB">
        <w:t>„</w:t>
      </w:r>
      <w:proofErr w:type="spellStart"/>
      <w:r w:rsidR="00C8215F" w:rsidRPr="00AA0EAB">
        <w:t>i.MAS</w:t>
      </w:r>
      <w:proofErr w:type="spellEnd"/>
      <w:r w:rsidR="00E67BD0" w:rsidRPr="00AA0EAB">
        <w:t>“</w:t>
      </w:r>
      <w:r w:rsidR="00C8215F" w:rsidRPr="00AA0EAB">
        <w:t xml:space="preserve"> </w:t>
      </w:r>
      <w:r w:rsidR="00E67BD0" w:rsidRPr="00AA0EAB">
        <w:t>posistemis</w:t>
      </w:r>
      <w:r w:rsidR="00C8215F" w:rsidRPr="00AA0EAB">
        <w:t>)</w:t>
      </w:r>
      <w:r w:rsidR="009C35F3" w:rsidRPr="00AA0EAB">
        <w:t xml:space="preserve"> ir</w:t>
      </w:r>
      <w:r w:rsidR="00670A8D" w:rsidRPr="00AA0EAB">
        <w:t xml:space="preserve"> </w:t>
      </w:r>
      <w:proofErr w:type="spellStart"/>
      <w:r w:rsidR="00670A8D" w:rsidRPr="00AA0EAB">
        <w:t>IBPS</w:t>
      </w:r>
      <w:proofErr w:type="spellEnd"/>
      <w:r w:rsidR="00C8215F" w:rsidRPr="00AA0EAB">
        <w:t xml:space="preserve">) </w:t>
      </w:r>
      <w:r w:rsidR="00E67BD0" w:rsidRPr="00AA0EAB">
        <w:t xml:space="preserve">vykdytojai </w:t>
      </w:r>
      <w:r w:rsidR="00C8215F" w:rsidRPr="00AA0EAB">
        <w:t xml:space="preserve">atsakė, kad įgyvendinamas projektas neturėjo įtakos bendram </w:t>
      </w:r>
      <w:proofErr w:type="spellStart"/>
      <w:r w:rsidR="00C8215F" w:rsidRPr="00AA0EAB">
        <w:t>IS</w:t>
      </w:r>
      <w:proofErr w:type="spellEnd"/>
      <w:r w:rsidR="00C8215F" w:rsidRPr="00AA0EAB">
        <w:t xml:space="preserve"> vartotojų skaičiu</w:t>
      </w:r>
      <w:r w:rsidR="008B7DE4" w:rsidRPr="00AA0EAB">
        <w:t>i</w:t>
      </w:r>
      <w:r w:rsidR="00B63E15" w:rsidRPr="00AA0EAB">
        <w:t>; dar du vykdytojai negalėjo pateikti tikslios informacijos dėl pasikeitusios vidinės stebėsenos sistemos (</w:t>
      </w:r>
      <w:proofErr w:type="spellStart"/>
      <w:r w:rsidR="00B63E15" w:rsidRPr="00AA0EAB">
        <w:t>LCVA</w:t>
      </w:r>
      <w:proofErr w:type="spellEnd"/>
      <w:r w:rsidR="00B63E15" w:rsidRPr="00AA0EAB">
        <w:t xml:space="preserve">) ar dėl netinkamo platformos </w:t>
      </w:r>
      <w:r w:rsidR="007B0236" w:rsidRPr="00AA0EAB">
        <w:t>indeksavimo</w:t>
      </w:r>
      <w:r w:rsidR="00B63E15" w:rsidRPr="00AA0EAB">
        <w:t xml:space="preserve"> paieškos varikl</w:t>
      </w:r>
      <w:r w:rsidR="007B0236" w:rsidRPr="00AA0EAB">
        <w:t>iuose</w:t>
      </w:r>
      <w:r w:rsidR="00B63E15" w:rsidRPr="00AA0EAB">
        <w:t xml:space="preserve"> (LKI)</w:t>
      </w:r>
      <w:r w:rsidR="00C8215F" w:rsidRPr="00AA0EAB">
        <w:t xml:space="preserve">. </w:t>
      </w:r>
      <w:r w:rsidRPr="00AA0EAB">
        <w:t xml:space="preserve">Pabrėžtina, kad Vertinimo klausimai neleidžia </w:t>
      </w:r>
      <w:r w:rsidR="008B7DE4" w:rsidRPr="00AA0EAB">
        <w:t>atskirti</w:t>
      </w:r>
      <w:r w:rsidRPr="00AA0EAB">
        <w:t xml:space="preserve">, kiek šie pokyčiai susiję su atliktomis intervencijomis, kiek </w:t>
      </w:r>
      <w:r w:rsidR="00E67BD0" w:rsidRPr="00AA0EAB">
        <w:t xml:space="preserve">– </w:t>
      </w:r>
      <w:r w:rsidRPr="00AA0EAB">
        <w:t>su kitomis projektų vykdytojų vidinėmis iniciatyvomis.</w:t>
      </w:r>
    </w:p>
    <w:p w14:paraId="32F4C1BB" w14:textId="520F2011" w:rsidR="0001466B" w:rsidRPr="00AA0EAB" w:rsidRDefault="00E31399" w:rsidP="00D81BBA">
      <w:r w:rsidRPr="00AA0EAB">
        <w:t xml:space="preserve">Nepaisant užfiksuoto kiekybinių duomenų trūkumo, </w:t>
      </w:r>
      <w:r w:rsidR="00C5780E" w:rsidRPr="00AA0EAB">
        <w:t xml:space="preserve">kaip </w:t>
      </w:r>
      <w:r w:rsidR="00E67BD0" w:rsidRPr="00AA0EAB">
        <w:t xml:space="preserve">nurodyta </w:t>
      </w:r>
      <w:r w:rsidR="008C2A47" w:rsidRPr="00AA0EAB">
        <w:fldChar w:fldCharType="begin"/>
      </w:r>
      <w:r w:rsidR="008C2A47" w:rsidRPr="00AA0EAB">
        <w:instrText xml:space="preserve"> REF _Ref111147820 \r \h </w:instrText>
      </w:r>
      <w:r w:rsidR="00AA0EAB">
        <w:instrText xml:space="preserve"> \* MERGEFORMAT </w:instrText>
      </w:r>
      <w:r w:rsidR="008C2A47" w:rsidRPr="00AA0EAB">
        <w:fldChar w:fldCharType="separate"/>
      </w:r>
      <w:r w:rsidR="0060385A" w:rsidRPr="00AA0EAB">
        <w:t>1.2.2</w:t>
      </w:r>
      <w:r w:rsidR="008C2A47" w:rsidRPr="00AA0EAB">
        <w:fldChar w:fldCharType="end"/>
      </w:r>
      <w:r w:rsidR="00C5780E" w:rsidRPr="00AA0EAB">
        <w:t xml:space="preserve"> </w:t>
      </w:r>
      <w:r w:rsidR="00F24962" w:rsidRPr="00AA0EAB">
        <w:t>dalyje</w:t>
      </w:r>
      <w:r w:rsidR="00C5780E" w:rsidRPr="00AA0EAB">
        <w:t xml:space="preserve">, beveik </w:t>
      </w:r>
      <w:r w:rsidRPr="00AA0EAB">
        <w:t>v</w:t>
      </w:r>
      <w:r w:rsidR="00773A7E" w:rsidRPr="00AA0EAB">
        <w:t>isi</w:t>
      </w:r>
      <w:r w:rsidR="00C5780E" w:rsidRPr="00AA0EAB">
        <w:t xml:space="preserve"> (</w:t>
      </w:r>
      <w:r w:rsidR="00F91D06" w:rsidRPr="00AA0EAB">
        <w:t>94</w:t>
      </w:r>
      <w:r w:rsidR="00E67BD0" w:rsidRPr="00AA0EAB">
        <w:t> </w:t>
      </w:r>
      <w:r w:rsidR="00C5780E" w:rsidRPr="00AA0EAB">
        <w:t>proc.)</w:t>
      </w:r>
      <w:r w:rsidR="00773A7E" w:rsidRPr="00AA0EAB">
        <w:t xml:space="preserve"> interviu </w:t>
      </w:r>
      <w:r w:rsidR="00E67BD0" w:rsidRPr="00AA0EAB">
        <w:t xml:space="preserve">dalyvavę </w:t>
      </w:r>
      <w:r w:rsidR="00773A7E" w:rsidRPr="00AA0EAB">
        <w:t>administruojančių</w:t>
      </w:r>
      <w:r w:rsidR="00E67BD0" w:rsidRPr="00AA0EAB">
        <w:t>jų</w:t>
      </w:r>
      <w:r w:rsidR="00773A7E" w:rsidRPr="00AA0EAB">
        <w:t xml:space="preserve"> institucijų ir kitų suinteresuotų</w:t>
      </w:r>
      <w:r w:rsidR="00E67BD0" w:rsidRPr="00AA0EAB">
        <w:t>jų</w:t>
      </w:r>
      <w:r w:rsidR="00773A7E" w:rsidRPr="00AA0EAB">
        <w:t xml:space="preserve"> šalių </w:t>
      </w:r>
      <w:r w:rsidR="00E67BD0" w:rsidRPr="00AA0EAB">
        <w:t>atstovai</w:t>
      </w:r>
      <w:r w:rsidR="00773A7E" w:rsidRPr="00AA0EAB">
        <w:t xml:space="preserve"> </w:t>
      </w:r>
      <w:r w:rsidR="009A175C" w:rsidRPr="00AA0EAB">
        <w:t>nurodė</w:t>
      </w:r>
      <w:r w:rsidR="00773A7E" w:rsidRPr="00AA0EAB">
        <w:t xml:space="preserve">, kad </w:t>
      </w:r>
      <w:r w:rsidR="00E67BD0" w:rsidRPr="00AA0EAB">
        <w:t xml:space="preserve">pagal </w:t>
      </w:r>
      <w:r w:rsidR="00773A7E" w:rsidRPr="00AA0EAB">
        <w:t xml:space="preserve">VP 2 </w:t>
      </w:r>
      <w:r w:rsidR="00E67BD0" w:rsidRPr="00AA0EAB">
        <w:t xml:space="preserve">prioritetą vykdomo </w:t>
      </w:r>
      <w:r w:rsidR="00773A7E" w:rsidRPr="00AA0EAB">
        <w:t>projekto met</w:t>
      </w:r>
      <w:r w:rsidR="00371FF1" w:rsidRPr="00AA0EAB">
        <w:t>u</w:t>
      </w:r>
      <w:r w:rsidR="00773A7E" w:rsidRPr="00AA0EAB">
        <w:t xml:space="preserve"> sukurti produktai </w:t>
      </w:r>
      <w:r w:rsidR="00E67BD0" w:rsidRPr="00AA0EAB">
        <w:t xml:space="preserve">ar </w:t>
      </w:r>
      <w:r w:rsidR="00773A7E" w:rsidRPr="00AA0EAB">
        <w:t xml:space="preserve">paslaugos atitinka tikslinių grupių poreikius. Teigiamas intervencijos poveikis </w:t>
      </w:r>
      <w:r w:rsidR="00656D0F" w:rsidRPr="00AA0EAB">
        <w:t>įžvelgiamas ir projektų vykdytojų atsakymuose</w:t>
      </w:r>
      <w:r w:rsidR="00483A8C" w:rsidRPr="00AA0EAB">
        <w:t xml:space="preserve">, tačiau </w:t>
      </w:r>
      <w:r w:rsidR="00E67BD0" w:rsidRPr="00AA0EAB">
        <w:lastRenderedPageBreak/>
        <w:t>nemažai</w:t>
      </w:r>
      <w:r w:rsidR="00483A8C" w:rsidRPr="00AA0EAB">
        <w:t xml:space="preserve"> respondentų </w:t>
      </w:r>
      <w:r w:rsidR="007B0236" w:rsidRPr="00AA0EAB">
        <w:t>(</w:t>
      </w:r>
      <w:r w:rsidR="00F91D06" w:rsidRPr="00AA0EAB">
        <w:t>24</w:t>
      </w:r>
      <w:r w:rsidR="00E67BD0" w:rsidRPr="00AA0EAB">
        <w:t> </w:t>
      </w:r>
      <w:r w:rsidR="007B0236" w:rsidRPr="00AA0EAB">
        <w:t>proc.)</w:t>
      </w:r>
      <w:r w:rsidR="00483A8C" w:rsidRPr="00AA0EAB">
        <w:t xml:space="preserve"> nežino, ar projektų rezultatai atliepia pačios organizacijos išsikeltus </w:t>
      </w:r>
      <w:r w:rsidR="00C5780E" w:rsidRPr="00AA0EAB">
        <w:t xml:space="preserve">paslaugų </w:t>
      </w:r>
      <w:r w:rsidR="00E67BD0" w:rsidRPr="00AA0EAB">
        <w:t xml:space="preserve">ar </w:t>
      </w:r>
      <w:r w:rsidR="00C5780E" w:rsidRPr="00AA0EAB">
        <w:t xml:space="preserve">produktų </w:t>
      </w:r>
      <w:r w:rsidR="00E67BD0" w:rsidRPr="00AA0EAB">
        <w:t xml:space="preserve">naudojimo </w:t>
      </w:r>
      <w:r w:rsidR="00483A8C" w:rsidRPr="00AA0EAB">
        <w:t>lygio lūkesčius</w:t>
      </w:r>
      <w:r w:rsidR="00656D0F" w:rsidRPr="00AA0EAB">
        <w:t xml:space="preserve"> (žr.</w:t>
      </w:r>
      <w:r w:rsidR="0042455E" w:rsidRPr="00AA0EAB">
        <w:t xml:space="preserve"> </w:t>
      </w:r>
      <w:r w:rsidR="0001466B" w:rsidRPr="00AA0EAB">
        <w:fldChar w:fldCharType="begin"/>
      </w:r>
      <w:r w:rsidR="0001466B" w:rsidRPr="00AA0EAB">
        <w:instrText xml:space="preserve"> REF _Ref118370902 \h </w:instrText>
      </w:r>
      <w:r w:rsidR="00AA0EAB">
        <w:instrText xml:space="preserve"> \* MERGEFORMAT </w:instrText>
      </w:r>
      <w:r w:rsidR="0001466B" w:rsidRPr="00AA0EAB">
        <w:fldChar w:fldCharType="separate"/>
      </w:r>
      <w:r w:rsidR="0060385A" w:rsidRPr="00AA0EAB">
        <w:rPr>
          <w:noProof/>
        </w:rPr>
        <w:t>17</w:t>
      </w:r>
      <w:r w:rsidR="0001466B" w:rsidRPr="00AA0EAB">
        <w:fldChar w:fldCharType="end"/>
      </w:r>
      <w:r w:rsidR="0020480C">
        <w:t xml:space="preserve"> pav.</w:t>
      </w:r>
      <w:r w:rsidR="00656D0F" w:rsidRPr="00AA0EAB">
        <w:t>).</w:t>
      </w:r>
      <w:r w:rsidR="007B0236" w:rsidRPr="00AA0EAB">
        <w:t xml:space="preserve"> </w:t>
      </w:r>
    </w:p>
    <w:p w14:paraId="5EAC5F09" w14:textId="54187F79" w:rsidR="00AD54A9" w:rsidRPr="00AA0EAB" w:rsidRDefault="007B0236" w:rsidP="00D81BBA">
      <w:r w:rsidRPr="00AA0EAB">
        <w:t>Interviu dalyvių įžvalgos leidžia manyti, kad didžiąj</w:t>
      </w:r>
      <w:r w:rsidR="00A25291" w:rsidRPr="00AA0EAB">
        <w:t>a</w:t>
      </w:r>
      <w:r w:rsidRPr="00AA0EAB">
        <w:t xml:space="preserve"> dalimi ši</w:t>
      </w:r>
      <w:r w:rsidR="00A25291" w:rsidRPr="00AA0EAB">
        <w:t xml:space="preserve"> tendencija </w:t>
      </w:r>
      <w:r w:rsidRPr="00AA0EAB">
        <w:t xml:space="preserve">siejama su projektų vykdytojų </w:t>
      </w:r>
      <w:r w:rsidR="00A25291" w:rsidRPr="00AA0EAB">
        <w:t>nepakankamai</w:t>
      </w:r>
      <w:r w:rsidRPr="00AA0EAB">
        <w:t xml:space="preserve"> </w:t>
      </w:r>
      <w:r w:rsidR="00A25291" w:rsidRPr="00AA0EAB">
        <w:t xml:space="preserve">kokybiškai </w:t>
      </w:r>
      <w:r w:rsidR="00A7656C" w:rsidRPr="00AA0EAB">
        <w:t>atliekama paslaugų</w:t>
      </w:r>
      <w:r w:rsidRPr="00AA0EAB">
        <w:t xml:space="preserve"> </w:t>
      </w:r>
      <w:r w:rsidR="00A7656C" w:rsidRPr="00AA0EAB">
        <w:t>vartotojų stebėsen</w:t>
      </w:r>
      <w:r w:rsidR="0005465A" w:rsidRPr="00AA0EAB">
        <w:t>a</w:t>
      </w:r>
      <w:r w:rsidR="00A7656C" w:rsidRPr="00AA0EAB">
        <w:t xml:space="preserve"> </w:t>
      </w:r>
      <w:r w:rsidR="00E67BD0" w:rsidRPr="00AA0EAB">
        <w:t>ir</w:t>
      </w:r>
      <w:r w:rsidR="00A7656C" w:rsidRPr="00AA0EAB">
        <w:t xml:space="preserve"> nepakankama tikslinių grupių poreikių ir pasitenkinimo analize įgyvendinus projektą. Tik </w:t>
      </w:r>
      <w:r w:rsidR="00A7656C" w:rsidRPr="00AA0EAB">
        <w:rPr>
          <w:b/>
          <w:bCs/>
        </w:rPr>
        <w:t>38</w:t>
      </w:r>
      <w:r w:rsidR="00E67BD0" w:rsidRPr="00AA0EAB">
        <w:rPr>
          <w:b/>
          <w:bCs/>
        </w:rPr>
        <w:t> </w:t>
      </w:r>
      <w:r w:rsidR="00A7656C" w:rsidRPr="00AA0EAB">
        <w:rPr>
          <w:b/>
          <w:bCs/>
        </w:rPr>
        <w:t xml:space="preserve">proc. </w:t>
      </w:r>
      <w:r w:rsidR="00E67BD0" w:rsidRPr="00B32AC5">
        <w:rPr>
          <w:bCs/>
        </w:rPr>
        <w:t xml:space="preserve">pagal </w:t>
      </w:r>
      <w:r w:rsidR="00A7656C" w:rsidRPr="00AA0EAB">
        <w:t>525</w:t>
      </w:r>
      <w:r w:rsidR="00E67BD0" w:rsidRPr="00AA0EAB">
        <w:t>–</w:t>
      </w:r>
      <w:r w:rsidR="00A7656C" w:rsidRPr="00AA0EAB">
        <w:t>529 priemon</w:t>
      </w:r>
      <w:r w:rsidR="00E67BD0" w:rsidRPr="00AA0EAB">
        <w:t>es</w:t>
      </w:r>
      <w:r w:rsidR="00A7656C" w:rsidRPr="00AA0EAB">
        <w:t xml:space="preserve"> vykdomų projektų vykdytojų teigė, kad yra atliekama </w:t>
      </w:r>
      <w:r w:rsidR="00A7656C" w:rsidRPr="00AA0EAB">
        <w:rPr>
          <w:b/>
          <w:bCs/>
        </w:rPr>
        <w:t xml:space="preserve">reguliari paslaugų </w:t>
      </w:r>
      <w:r w:rsidR="00A323AC" w:rsidRPr="00AA0EAB">
        <w:rPr>
          <w:b/>
          <w:bCs/>
        </w:rPr>
        <w:t xml:space="preserve">vartotojų </w:t>
      </w:r>
      <w:r w:rsidR="00A7656C" w:rsidRPr="00AA0EAB">
        <w:rPr>
          <w:b/>
          <w:bCs/>
        </w:rPr>
        <w:t>pasitenkinimo sukurtomis paslaugomis apklausa</w:t>
      </w:r>
      <w:r w:rsidR="00A7656C" w:rsidRPr="00AA0EAB">
        <w:t>; dar 23</w:t>
      </w:r>
      <w:r w:rsidR="00A268F3" w:rsidRPr="00AA0EAB">
        <w:t> </w:t>
      </w:r>
      <w:r w:rsidR="00A7656C" w:rsidRPr="00AA0EAB">
        <w:t xml:space="preserve">proc. pažymėjo, kad svarstoma </w:t>
      </w:r>
      <w:r w:rsidR="00A25291" w:rsidRPr="00AA0EAB">
        <w:t xml:space="preserve">tokius </w:t>
      </w:r>
      <w:r w:rsidR="00A7656C" w:rsidRPr="00AA0EAB">
        <w:t>tyrimus rengti artimoje ateityje.</w:t>
      </w:r>
      <w:r w:rsidR="0001466B" w:rsidRPr="00AA0EAB">
        <w:t xml:space="preserve"> </w:t>
      </w:r>
      <w:r w:rsidR="00A25291" w:rsidRPr="00AA0EAB">
        <w:t>P</w:t>
      </w:r>
      <w:r w:rsidR="0001466B" w:rsidRPr="00AA0EAB">
        <w:t>rojektų vykdytojų</w:t>
      </w:r>
      <w:r w:rsidR="00A25291" w:rsidRPr="00AA0EAB">
        <w:t xml:space="preserve"> apklausos</w:t>
      </w:r>
      <w:r w:rsidR="0001466B" w:rsidRPr="00AA0EAB">
        <w:t xml:space="preserve"> duomenys rodo, kad </w:t>
      </w:r>
      <w:r w:rsidR="00A268F3" w:rsidRPr="00AA0EAB">
        <w:t xml:space="preserve">naudojantis </w:t>
      </w:r>
      <w:r w:rsidR="0001466B" w:rsidRPr="00AA0EAB">
        <w:t>ES finansavim</w:t>
      </w:r>
      <w:r w:rsidR="00A268F3" w:rsidRPr="00AA0EAB">
        <w:t>u</w:t>
      </w:r>
      <w:r w:rsidR="0001466B" w:rsidRPr="00AA0EAB">
        <w:t xml:space="preserve"> </w:t>
      </w:r>
      <w:r w:rsidR="0001466B" w:rsidRPr="00AA0EAB">
        <w:rPr>
          <w:b/>
          <w:bCs/>
        </w:rPr>
        <w:t>sukurtos el.</w:t>
      </w:r>
      <w:r w:rsidR="00A268F3" w:rsidRPr="00AA0EAB">
        <w:rPr>
          <w:b/>
          <w:bCs/>
        </w:rPr>
        <w:t> </w:t>
      </w:r>
      <w:r w:rsidR="0001466B" w:rsidRPr="00AA0EAB">
        <w:rPr>
          <w:b/>
          <w:bCs/>
        </w:rPr>
        <w:t>paslaugos yra vertinamos nuo 4,25 iki 5 balų (</w:t>
      </w:r>
      <w:r w:rsidR="00A268F3" w:rsidRPr="00AA0EAB">
        <w:rPr>
          <w:b/>
          <w:bCs/>
        </w:rPr>
        <w:t xml:space="preserve">pagal penkiabalę </w:t>
      </w:r>
      <w:r w:rsidR="0001466B" w:rsidRPr="00AA0EAB">
        <w:rPr>
          <w:b/>
          <w:bCs/>
        </w:rPr>
        <w:t>sistem</w:t>
      </w:r>
      <w:r w:rsidR="00A268F3" w:rsidRPr="00AA0EAB">
        <w:rPr>
          <w:b/>
          <w:bCs/>
        </w:rPr>
        <w:t>ą</w:t>
      </w:r>
      <w:r w:rsidR="0001466B" w:rsidRPr="00AA0EAB">
        <w:rPr>
          <w:b/>
          <w:bCs/>
        </w:rPr>
        <w:t>),</w:t>
      </w:r>
      <w:r w:rsidR="0001466B" w:rsidRPr="00AA0EAB">
        <w:t xml:space="preserve"> </w:t>
      </w:r>
      <w:r w:rsidR="00A25291" w:rsidRPr="00AA0EAB">
        <w:t>todėl</w:t>
      </w:r>
      <w:r w:rsidR="0001466B" w:rsidRPr="00AA0EAB">
        <w:t xml:space="preserve"> galima teigti, kad tikslin</w:t>
      </w:r>
      <w:r w:rsidR="00A25291" w:rsidRPr="00AA0EAB">
        <w:t>ė</w:t>
      </w:r>
      <w:r w:rsidR="0001466B" w:rsidRPr="00AA0EAB">
        <w:t>s grupės didžiąj</w:t>
      </w:r>
      <w:r w:rsidR="00A25291" w:rsidRPr="00AA0EAB">
        <w:t>a</w:t>
      </w:r>
      <w:r w:rsidR="0001466B" w:rsidRPr="00AA0EAB">
        <w:t xml:space="preserve"> dalimi yra patenkintos sukurtais produktais. </w:t>
      </w:r>
    </w:p>
    <w:bookmarkStart w:id="109" w:name="_Ref118370902"/>
    <w:bookmarkStart w:id="110" w:name="_Toc123122759"/>
    <w:p w14:paraId="021BA84A" w14:textId="7AC4D6C7" w:rsidR="00A74E78" w:rsidRPr="00AA0EAB" w:rsidRDefault="00A74E78" w:rsidP="00A74E78">
      <w:pPr>
        <w:pStyle w:val="Caption"/>
        <w:rPr>
          <w:lang w:val="lt-LT"/>
        </w:rPr>
      </w:pPr>
      <w:r w:rsidRPr="00AA0EAB">
        <w:rPr>
          <w:lang w:val="lt-LT"/>
        </w:rPr>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17</w:t>
      </w:r>
      <w:r w:rsidRPr="00AA0EAB">
        <w:rPr>
          <w:noProof/>
          <w:lang w:val="lt-LT"/>
        </w:rPr>
        <w:fldChar w:fldCharType="end"/>
      </w:r>
      <w:bookmarkEnd w:id="109"/>
      <w:r w:rsidR="00A268F3" w:rsidRPr="00AA0EAB">
        <w:rPr>
          <w:noProof/>
          <w:lang w:val="lt-LT"/>
        </w:rPr>
        <w:t> pav</w:t>
      </w:r>
      <w:r w:rsidRPr="00AA0EAB">
        <w:rPr>
          <w:lang w:val="lt-LT"/>
        </w:rPr>
        <w:t xml:space="preserve">. Projekto vykdytojų nuomonė apie sukurtų produktų </w:t>
      </w:r>
      <w:r w:rsidR="00A268F3" w:rsidRPr="00AA0EAB">
        <w:rPr>
          <w:lang w:val="lt-LT"/>
        </w:rPr>
        <w:t xml:space="preserve">ar </w:t>
      </w:r>
      <w:r w:rsidRPr="00AA0EAB">
        <w:rPr>
          <w:lang w:val="lt-LT"/>
        </w:rPr>
        <w:t>paslaugų naudojimo lygį</w:t>
      </w:r>
      <w:r w:rsidR="00F64A97" w:rsidRPr="00AA0EAB">
        <w:rPr>
          <w:lang w:val="lt-LT"/>
        </w:rPr>
        <w:t xml:space="preserve"> (kairėje) ir projektų finansavimo poreikį pasibaigus finansavimo laikotarpiui (dešinėje)</w:t>
      </w:r>
      <w:bookmarkEnd w:id="110"/>
    </w:p>
    <w:p w14:paraId="7A13E337" w14:textId="3C5FB75E" w:rsidR="00A74E78" w:rsidRPr="00AA0EAB" w:rsidRDefault="001246B3" w:rsidP="00A74E78">
      <w:pPr>
        <w:keepNext/>
        <w:keepLines/>
      </w:pPr>
      <w:r>
        <w:rPr>
          <w:noProof/>
          <w:lang w:eastAsia="lt-LT"/>
        </w:rPr>
        <w:drawing>
          <wp:inline distT="0" distB="0" distL="0" distR="0" wp14:anchorId="54846E90" wp14:editId="5A2677DE">
            <wp:extent cx="6227064" cy="239559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27064" cy="2395591"/>
                    </a:xfrm>
                    <a:prstGeom prst="rect">
                      <a:avLst/>
                    </a:prstGeom>
                    <a:noFill/>
                  </pic:spPr>
                </pic:pic>
              </a:graphicData>
            </a:graphic>
          </wp:inline>
        </w:drawing>
      </w:r>
    </w:p>
    <w:p w14:paraId="6800A7FF" w14:textId="1871C560" w:rsidR="00A74E78" w:rsidRPr="00AA0EAB" w:rsidRDefault="00A74E78" w:rsidP="00A74E78">
      <w:pPr>
        <w:jc w:val="right"/>
        <w:rPr>
          <w:rFonts w:eastAsia="SimSun"/>
          <w:color w:val="808080"/>
          <w:sz w:val="22"/>
          <w:szCs w:val="22"/>
          <w:lang w:eastAsia="ja-JP"/>
        </w:rPr>
      </w:pPr>
      <w:r w:rsidRPr="00AA0EAB">
        <w:rPr>
          <w:rFonts w:eastAsia="SimSun"/>
          <w:color w:val="808080"/>
          <w:sz w:val="22"/>
          <w:szCs w:val="22"/>
          <w:lang w:eastAsia="ja-JP"/>
        </w:rPr>
        <w:t xml:space="preserve">Šaltinis: </w:t>
      </w:r>
      <w:r w:rsidR="00A268F3" w:rsidRPr="00AA0EAB">
        <w:rPr>
          <w:rFonts w:eastAsia="SimSun"/>
          <w:color w:val="808080"/>
          <w:sz w:val="22"/>
          <w:szCs w:val="22"/>
          <w:lang w:eastAsia="ja-JP"/>
        </w:rPr>
        <w:t>p</w:t>
      </w:r>
      <w:r w:rsidRPr="00AA0EAB">
        <w:rPr>
          <w:rFonts w:eastAsia="SimSun"/>
          <w:color w:val="808080"/>
          <w:sz w:val="22"/>
          <w:szCs w:val="22"/>
          <w:lang w:eastAsia="ja-JP"/>
        </w:rPr>
        <w:t>rojekt</w:t>
      </w:r>
      <w:r w:rsidR="008C7B1B" w:rsidRPr="00AA0EAB">
        <w:rPr>
          <w:rFonts w:eastAsia="SimSun"/>
          <w:color w:val="808080"/>
          <w:sz w:val="22"/>
          <w:szCs w:val="22"/>
          <w:lang w:eastAsia="ja-JP"/>
        </w:rPr>
        <w:t>ų</w:t>
      </w:r>
      <w:r w:rsidRPr="00AA0EAB">
        <w:rPr>
          <w:rFonts w:eastAsia="SimSun"/>
          <w:color w:val="808080"/>
          <w:sz w:val="22"/>
          <w:szCs w:val="22"/>
          <w:lang w:eastAsia="ja-JP"/>
        </w:rPr>
        <w:t xml:space="preserve"> vykdytoj</w:t>
      </w:r>
      <w:r w:rsidR="00736FD0" w:rsidRPr="00AA0EAB">
        <w:rPr>
          <w:rFonts w:eastAsia="SimSun"/>
          <w:color w:val="808080"/>
          <w:sz w:val="22"/>
          <w:szCs w:val="22"/>
          <w:lang w:eastAsia="ja-JP"/>
        </w:rPr>
        <w:t>ų</w:t>
      </w:r>
      <w:r w:rsidRPr="00AA0EAB">
        <w:rPr>
          <w:rFonts w:eastAsia="SimSun"/>
          <w:color w:val="808080"/>
          <w:sz w:val="22"/>
          <w:szCs w:val="22"/>
          <w:lang w:eastAsia="ja-JP"/>
        </w:rPr>
        <w:t xml:space="preserve"> apklausa, N = </w:t>
      </w:r>
      <w:r w:rsidR="00D049DA" w:rsidRPr="00AA0EAB">
        <w:rPr>
          <w:rFonts w:eastAsia="SimSun"/>
          <w:color w:val="808080"/>
          <w:sz w:val="22"/>
          <w:szCs w:val="22"/>
          <w:lang w:eastAsia="ja-JP"/>
        </w:rPr>
        <w:t>33</w:t>
      </w:r>
    </w:p>
    <w:p w14:paraId="6C271DB6" w14:textId="22CEDFED" w:rsidR="00773A7E" w:rsidRPr="00AA0EAB" w:rsidRDefault="00A268F3" w:rsidP="00D81BBA">
      <w:r w:rsidRPr="00AA0EAB">
        <w:t xml:space="preserve">Dalyje </w:t>
      </w:r>
      <w:r w:rsidR="00011C2A" w:rsidRPr="00AA0EAB">
        <w:t>projektų susiduria</w:t>
      </w:r>
      <w:r w:rsidRPr="00AA0EAB">
        <w:t>ma</w:t>
      </w:r>
      <w:r w:rsidR="00011C2A" w:rsidRPr="00AA0EAB">
        <w:t xml:space="preserve"> su paklausos didinimo užduoties sunkumu, t.</w:t>
      </w:r>
      <w:r w:rsidRPr="00AA0EAB">
        <w:t> </w:t>
      </w:r>
      <w:r w:rsidR="00011C2A" w:rsidRPr="00AA0EAB">
        <w:t xml:space="preserve">y. </w:t>
      </w:r>
      <w:r w:rsidR="008B7DE4" w:rsidRPr="00AA0EAB">
        <w:t>n</w:t>
      </w:r>
      <w:r w:rsidR="00011C2A" w:rsidRPr="00AA0EAB">
        <w:t xml:space="preserve">epaisant to, kad intervencijos metu </w:t>
      </w:r>
      <w:r w:rsidRPr="00AA0EAB">
        <w:t xml:space="preserve">sukurtos </w:t>
      </w:r>
      <w:r w:rsidR="00011C2A" w:rsidRPr="00AA0EAB">
        <w:t>ar dar kuriamos tikslinių grupių poreikius atliepiančios</w:t>
      </w:r>
      <w:r w:rsidR="00DC502A" w:rsidRPr="00AA0EAB">
        <w:t xml:space="preserve"> paslaugos</w:t>
      </w:r>
      <w:r w:rsidR="00011C2A" w:rsidRPr="00AA0EAB">
        <w:t xml:space="preserve"> (žr. </w:t>
      </w:r>
      <w:r w:rsidR="009E4224" w:rsidRPr="00AA0EAB">
        <w:fldChar w:fldCharType="begin"/>
      </w:r>
      <w:r w:rsidR="009E4224" w:rsidRPr="00AA0EAB">
        <w:instrText xml:space="preserve"> REF _Ref111147820 \r \h </w:instrText>
      </w:r>
      <w:r w:rsidR="00AA0EAB">
        <w:instrText xml:space="preserve"> \* MERGEFORMAT </w:instrText>
      </w:r>
      <w:r w:rsidR="009E4224" w:rsidRPr="00AA0EAB">
        <w:fldChar w:fldCharType="separate"/>
      </w:r>
      <w:r w:rsidR="0060385A" w:rsidRPr="00AA0EAB">
        <w:t>1.2.2</w:t>
      </w:r>
      <w:r w:rsidR="009E4224" w:rsidRPr="00AA0EAB">
        <w:fldChar w:fldCharType="end"/>
      </w:r>
      <w:r w:rsidR="009E4224" w:rsidRPr="00AA0EAB">
        <w:t xml:space="preserve"> </w:t>
      </w:r>
      <w:r w:rsidR="00AF57DB" w:rsidRPr="00AA0EAB">
        <w:t>dalį</w:t>
      </w:r>
      <w:r w:rsidR="00011C2A" w:rsidRPr="00AA0EAB">
        <w:t>)</w:t>
      </w:r>
      <w:r w:rsidR="00736FD0" w:rsidRPr="00AA0EAB">
        <w:t xml:space="preserve">, ne visi projektų vykdytojai deda </w:t>
      </w:r>
      <w:r w:rsidR="00BF2D32" w:rsidRPr="00AA0EAB">
        <w:t>reikiamas</w:t>
      </w:r>
      <w:r w:rsidR="00736FD0" w:rsidRPr="00AA0EAB">
        <w:t xml:space="preserve"> pastangas</w:t>
      </w:r>
      <w:r w:rsidR="005553AA" w:rsidRPr="00AA0EAB">
        <w:t xml:space="preserve"> (ar turi reikiamų kompetencijų)</w:t>
      </w:r>
      <w:r w:rsidR="00736FD0" w:rsidRPr="00AA0EAB">
        <w:t xml:space="preserve"> </w:t>
      </w:r>
      <w:r w:rsidRPr="00AA0EAB">
        <w:t xml:space="preserve">didinti </w:t>
      </w:r>
      <w:r w:rsidR="00736FD0" w:rsidRPr="00AA0EAB">
        <w:t xml:space="preserve">pačių </w:t>
      </w:r>
      <w:r w:rsidR="00EF74A6" w:rsidRPr="00AA0EAB">
        <w:t>el.</w:t>
      </w:r>
      <w:r w:rsidRPr="00AA0EAB">
        <w:t> </w:t>
      </w:r>
      <w:r w:rsidR="00EF74A6" w:rsidRPr="00AA0EAB">
        <w:t>paslaug</w:t>
      </w:r>
      <w:r w:rsidR="00736FD0" w:rsidRPr="00AA0EAB">
        <w:t>ų ar kitų sukurtų produktų aktualumą ir žinomumą viešojoje erdvėje</w:t>
      </w:r>
      <w:r w:rsidR="00045965" w:rsidRPr="00AA0EAB">
        <w:t xml:space="preserve">, ypač </w:t>
      </w:r>
      <w:r w:rsidRPr="00AA0EAB">
        <w:t>tų</w:t>
      </w:r>
      <w:r w:rsidR="008B7DE4" w:rsidRPr="00AA0EAB">
        <w:t>,</w:t>
      </w:r>
      <w:r w:rsidR="00045965" w:rsidRPr="00AA0EAB">
        <w:t xml:space="preserve"> kurie susiję su gyventojams reikalingomis paslaugomis</w:t>
      </w:r>
      <w:r w:rsidR="00B3680E" w:rsidRPr="00AA0EAB">
        <w:rPr>
          <w:rStyle w:val="FootnoteReference"/>
        </w:rPr>
        <w:footnoteReference w:id="205"/>
      </w:r>
      <w:r w:rsidR="00736FD0" w:rsidRPr="00AA0EAB">
        <w:t>.</w:t>
      </w:r>
      <w:r w:rsidR="008C7B1B" w:rsidRPr="00AA0EAB">
        <w:t xml:space="preserve"> </w:t>
      </w:r>
      <w:r w:rsidR="002B7EFB" w:rsidRPr="00AA0EAB">
        <w:t>Žemas su lietuvių kalba ir kultūriniu paveldu susijusių paslaugų naudojimo lygis (žr.</w:t>
      </w:r>
      <w:r w:rsidR="0020480C">
        <w:t xml:space="preserve"> </w:t>
      </w:r>
      <w:r w:rsidR="007B0236" w:rsidRPr="00AA0EAB">
        <w:fldChar w:fldCharType="begin"/>
      </w:r>
      <w:r w:rsidR="007B0236" w:rsidRPr="00AA0EAB">
        <w:instrText xml:space="preserve"> REF _Ref117260629 \h </w:instrText>
      </w:r>
      <w:r w:rsidR="00AA0EAB">
        <w:instrText xml:space="preserve"> \* MERGEFORMAT </w:instrText>
      </w:r>
      <w:r w:rsidR="007B0236" w:rsidRPr="00AA0EAB">
        <w:fldChar w:fldCharType="separate"/>
      </w:r>
      <w:r w:rsidR="0060385A" w:rsidRPr="00AA0EAB">
        <w:rPr>
          <w:noProof/>
        </w:rPr>
        <w:t>4</w:t>
      </w:r>
      <w:r w:rsidR="007B0236" w:rsidRPr="00AA0EAB">
        <w:fldChar w:fldCharType="end"/>
      </w:r>
      <w:r w:rsidR="0020480C">
        <w:t xml:space="preserve"> pav.</w:t>
      </w:r>
      <w:r w:rsidR="002B7EFB" w:rsidRPr="00AA0EAB">
        <w:t>) leidžia manyti, kad ši</w:t>
      </w:r>
      <w:r w:rsidRPr="00AA0EAB">
        <w:t>u</w:t>
      </w:r>
      <w:r w:rsidR="002B7EFB" w:rsidRPr="00AA0EAB">
        <w:t xml:space="preserve">o ir </w:t>
      </w:r>
      <w:r w:rsidRPr="00AA0EAB">
        <w:t xml:space="preserve">ankstesniu </w:t>
      </w:r>
      <w:r w:rsidR="002B7EFB" w:rsidRPr="00AA0EAB">
        <w:t xml:space="preserve">finansavimo </w:t>
      </w:r>
      <w:r w:rsidRPr="00AA0EAB">
        <w:t xml:space="preserve">laikotarpiais </w:t>
      </w:r>
      <w:r w:rsidR="002B7EFB" w:rsidRPr="00AA0EAB">
        <w:t xml:space="preserve">sukurtos </w:t>
      </w:r>
      <w:r w:rsidR="00EF74A6" w:rsidRPr="00AA0EAB">
        <w:t>el.</w:t>
      </w:r>
      <w:r w:rsidRPr="00AA0EAB">
        <w:t> </w:t>
      </w:r>
      <w:r w:rsidR="00EF74A6" w:rsidRPr="00AA0EAB">
        <w:t>paslaug</w:t>
      </w:r>
      <w:r w:rsidR="002B7EFB" w:rsidRPr="00AA0EAB">
        <w:t xml:space="preserve">os ir produktai vis dar </w:t>
      </w:r>
      <w:r w:rsidR="008B7DE4" w:rsidRPr="00AA0EAB">
        <w:t>nepakankamai</w:t>
      </w:r>
      <w:r w:rsidR="009040C4" w:rsidRPr="00AA0EAB">
        <w:t xml:space="preserve"> </w:t>
      </w:r>
      <w:r w:rsidR="002B7EFB" w:rsidRPr="00AA0EAB">
        <w:t>atliepia tikslinių grupių poreiki</w:t>
      </w:r>
      <w:r w:rsidR="005B43D8" w:rsidRPr="00AA0EAB">
        <w:t>us</w:t>
      </w:r>
      <w:r w:rsidR="002B7EFB" w:rsidRPr="00AA0EAB">
        <w:rPr>
          <w:rStyle w:val="FootnoteReference"/>
        </w:rPr>
        <w:footnoteReference w:id="206"/>
      </w:r>
      <w:r w:rsidR="002B7EFB" w:rsidRPr="00AA0EAB">
        <w:t>.</w:t>
      </w:r>
    </w:p>
    <w:p w14:paraId="29687991" w14:textId="25D0C970" w:rsidR="00B166DE" w:rsidRPr="00AA0EAB" w:rsidRDefault="00767627" w:rsidP="00D81BBA">
      <w:r w:rsidRPr="00AA0EAB">
        <w:t xml:space="preserve">IVPK apklausų duomenys taip pat leidžia manyti, kad kuriamos </w:t>
      </w:r>
      <w:r w:rsidR="00EF74A6" w:rsidRPr="00AA0EAB">
        <w:t>el.</w:t>
      </w:r>
      <w:r w:rsidR="00A268F3" w:rsidRPr="00AA0EAB">
        <w:t> </w:t>
      </w:r>
      <w:r w:rsidR="00EF74A6" w:rsidRPr="00AA0EAB">
        <w:t>paslaug</w:t>
      </w:r>
      <w:r w:rsidRPr="00AA0EAB">
        <w:t>os nebūtina</w:t>
      </w:r>
      <w:r w:rsidR="00371FF1" w:rsidRPr="00AA0EAB">
        <w:t>i</w:t>
      </w:r>
      <w:r w:rsidRPr="00AA0EAB">
        <w:t xml:space="preserve"> atliepia asmenų, nesinaudojančių internetu, poreikiu</w:t>
      </w:r>
      <w:r w:rsidR="005B43D8" w:rsidRPr="00AA0EAB">
        <w:t>s</w:t>
      </w:r>
      <w:r w:rsidRPr="00AA0EAB">
        <w:t>. 2021</w:t>
      </w:r>
      <w:r w:rsidR="00A268F3" w:rsidRPr="00AA0EAB">
        <w:t> </w:t>
      </w:r>
      <w:r w:rsidRPr="00AA0EAB">
        <w:t>m. atlikto tyrimo duomenys atskleidė, kad 31</w:t>
      </w:r>
      <w:r w:rsidR="00A268F3" w:rsidRPr="00AA0EAB">
        <w:t> </w:t>
      </w:r>
      <w:r w:rsidRPr="00AA0EAB">
        <w:t xml:space="preserve">proc. </w:t>
      </w:r>
      <w:r w:rsidRPr="00AA0EAB">
        <w:lastRenderedPageBreak/>
        <w:t xml:space="preserve">gyventojų, kurie per pastaruosius 12 mėnesių </w:t>
      </w:r>
      <w:r w:rsidR="00A268F3" w:rsidRPr="00AA0EAB">
        <w:t xml:space="preserve">nė </w:t>
      </w:r>
      <w:r w:rsidRPr="00AA0EAB">
        <w:t xml:space="preserve">karto nesilankė viešųjų institucijų interneto svetainėse, yra sudėtinga naudotis esamomis viešosiomis </w:t>
      </w:r>
      <w:r w:rsidR="00EF74A6" w:rsidRPr="00AA0EAB">
        <w:t>el.</w:t>
      </w:r>
      <w:r w:rsidR="00A268F3" w:rsidRPr="00AA0EAB">
        <w:t> </w:t>
      </w:r>
      <w:r w:rsidR="00EF74A6" w:rsidRPr="00AA0EAB">
        <w:t>paslaug</w:t>
      </w:r>
      <w:r w:rsidRPr="00AA0EAB">
        <w:t>omis</w:t>
      </w:r>
      <w:r w:rsidRPr="00AA0EAB">
        <w:rPr>
          <w:rStyle w:val="FootnoteReference"/>
        </w:rPr>
        <w:footnoteReference w:id="207"/>
      </w:r>
      <w:r w:rsidRPr="00AA0EAB">
        <w:t>.</w:t>
      </w:r>
    </w:p>
    <w:p w14:paraId="6F06F580" w14:textId="678C7650" w:rsidR="0001466B" w:rsidRPr="00AA0EAB" w:rsidRDefault="00A268F3" w:rsidP="00D81BBA">
      <w:r w:rsidRPr="00AA0EAB">
        <w:t>P</w:t>
      </w:r>
      <w:r w:rsidR="0001466B" w:rsidRPr="00AA0EAB">
        <w:t>rojektų vykdytojai nurodė šias pagrindines priemones</w:t>
      </w:r>
      <w:r w:rsidRPr="00AA0EAB">
        <w:t xml:space="preserve">, kuriomis siekiama didinti paslaugų </w:t>
      </w:r>
      <w:r w:rsidR="00A323AC" w:rsidRPr="00AA0EAB">
        <w:t>vart</w:t>
      </w:r>
      <w:r w:rsidRPr="00AA0EAB">
        <w:t>otojų skaičių</w:t>
      </w:r>
      <w:r w:rsidR="0001466B" w:rsidRPr="00AA0EAB">
        <w:t>:</w:t>
      </w:r>
    </w:p>
    <w:p w14:paraId="53EB8FD0" w14:textId="022EA3E1" w:rsidR="0001466B" w:rsidRPr="00AA0EAB" w:rsidRDefault="0001466B" w:rsidP="0001466B">
      <w:pPr>
        <w:pStyle w:val="ListParagraph"/>
        <w:numPr>
          <w:ilvl w:val="0"/>
          <w:numId w:val="48"/>
        </w:numPr>
      </w:pPr>
      <w:r w:rsidRPr="00AA0EAB">
        <w:t xml:space="preserve">paslaugų </w:t>
      </w:r>
      <w:r w:rsidR="00AF57DB" w:rsidRPr="00AA0EAB">
        <w:t xml:space="preserve">naudojimo </w:t>
      </w:r>
      <w:r w:rsidRPr="00AA0EAB">
        <w:t>stebėsenos vykdymas;</w:t>
      </w:r>
    </w:p>
    <w:p w14:paraId="04F6CB79" w14:textId="011270A5" w:rsidR="0001466B" w:rsidRPr="00AA0EAB" w:rsidRDefault="0001466B" w:rsidP="0001466B">
      <w:pPr>
        <w:pStyle w:val="ListParagraph"/>
        <w:numPr>
          <w:ilvl w:val="0"/>
          <w:numId w:val="48"/>
        </w:numPr>
      </w:pPr>
      <w:r w:rsidRPr="00AA0EAB">
        <w:t xml:space="preserve">vartotojų pasitenkinimo apklausos </w:t>
      </w:r>
      <w:r w:rsidR="00A268F3" w:rsidRPr="00AA0EAB">
        <w:t>(</w:t>
      </w:r>
      <w:r w:rsidRPr="00AA0EAB">
        <w:t>indeksas</w:t>
      </w:r>
      <w:r w:rsidR="00A268F3" w:rsidRPr="00AA0EAB">
        <w:t>)</w:t>
      </w:r>
      <w:r w:rsidRPr="00AA0EAB">
        <w:t>;</w:t>
      </w:r>
    </w:p>
    <w:p w14:paraId="17F748DF" w14:textId="06BF7B35" w:rsidR="0001466B" w:rsidRPr="00AA0EAB" w:rsidRDefault="0001466B" w:rsidP="0001466B">
      <w:pPr>
        <w:pStyle w:val="ListParagraph"/>
        <w:numPr>
          <w:ilvl w:val="0"/>
          <w:numId w:val="48"/>
        </w:numPr>
      </w:pPr>
      <w:r w:rsidRPr="00AA0EAB">
        <w:t>projekto partnerių įtraukimas į turinio ir paslaugų kūrimą bei viešinimą (kultūros paveldo projektai);</w:t>
      </w:r>
    </w:p>
    <w:p w14:paraId="7AE6639C" w14:textId="6A924095" w:rsidR="0001466B" w:rsidRPr="00AA0EAB" w:rsidRDefault="0001466B" w:rsidP="0001466B">
      <w:pPr>
        <w:pStyle w:val="ListParagraph"/>
        <w:numPr>
          <w:ilvl w:val="0"/>
          <w:numId w:val="48"/>
        </w:numPr>
      </w:pPr>
      <w:r w:rsidRPr="00AA0EAB">
        <w:t xml:space="preserve">pagalbinio informacinio turinio paruošimas </w:t>
      </w:r>
      <w:r w:rsidR="0039247C" w:rsidRPr="00AA0EAB">
        <w:t>ar mokymų</w:t>
      </w:r>
      <w:r w:rsidR="00953B95" w:rsidRPr="00AA0EAB">
        <w:t>,</w:t>
      </w:r>
      <w:r w:rsidR="0039247C" w:rsidRPr="00AA0EAB">
        <w:t xml:space="preserve"> </w:t>
      </w:r>
      <w:r w:rsidRPr="00AA0EAB">
        <w:t>supažindinan</w:t>
      </w:r>
      <w:r w:rsidR="002F7E57" w:rsidRPr="00AA0EAB">
        <w:t>čių</w:t>
      </w:r>
      <w:r w:rsidRPr="00AA0EAB">
        <w:t xml:space="preserve"> tikslines grupes su paslaugų naudojimo galimybėmis</w:t>
      </w:r>
      <w:r w:rsidR="0039247C" w:rsidRPr="00AA0EAB">
        <w:t xml:space="preserve"> ar </w:t>
      </w:r>
      <w:r w:rsidR="00953B95" w:rsidRPr="00AA0EAB">
        <w:t xml:space="preserve">kitomis </w:t>
      </w:r>
      <w:r w:rsidR="0039247C" w:rsidRPr="00AA0EAB">
        <w:t>funkci</w:t>
      </w:r>
      <w:r w:rsidR="00953B95" w:rsidRPr="00AA0EAB">
        <w:t>jomis, organizavimas</w:t>
      </w:r>
      <w:r w:rsidRPr="00AA0EAB">
        <w:t>;</w:t>
      </w:r>
    </w:p>
    <w:p w14:paraId="443BD039" w14:textId="7443FE47" w:rsidR="0039247C" w:rsidRPr="00AA0EAB" w:rsidRDefault="0039247C" w:rsidP="0001466B">
      <w:pPr>
        <w:pStyle w:val="ListParagraph"/>
        <w:numPr>
          <w:ilvl w:val="0"/>
          <w:numId w:val="48"/>
        </w:numPr>
      </w:pPr>
      <w:r w:rsidRPr="00AA0EAB">
        <w:t xml:space="preserve">integracinių sąsajų su kitomis platformomis </w:t>
      </w:r>
      <w:r w:rsidR="00953B95" w:rsidRPr="00AA0EAB">
        <w:t xml:space="preserve">kūrimas </w:t>
      </w:r>
      <w:r w:rsidRPr="00AA0EAB">
        <w:t>(kultūros paveldo ir lietuvių kalbos projektai);</w:t>
      </w:r>
    </w:p>
    <w:p w14:paraId="4D1327B1" w14:textId="65E254FA" w:rsidR="0039247C" w:rsidRPr="00AA0EAB" w:rsidRDefault="0039247C" w:rsidP="0001466B">
      <w:pPr>
        <w:pStyle w:val="ListParagraph"/>
        <w:numPr>
          <w:ilvl w:val="0"/>
          <w:numId w:val="48"/>
        </w:numPr>
      </w:pPr>
      <w:r w:rsidRPr="00AA0EAB">
        <w:t>reklamų socialinės žiniasklaidos priemonėse pirkimas ar kitos viešinimo priemonės (</w:t>
      </w:r>
      <w:r w:rsidR="00953B95" w:rsidRPr="00AA0EAB">
        <w:t xml:space="preserve">vaizdo </w:t>
      </w:r>
      <w:r w:rsidRPr="00AA0EAB">
        <w:t>reportažai, užsakomieji straipsniai, nuolatinis įstaigos klientų informavimas);</w:t>
      </w:r>
    </w:p>
    <w:p w14:paraId="1ACC1914" w14:textId="7E36A47F" w:rsidR="0039247C" w:rsidRPr="00AA0EAB" w:rsidRDefault="0039247C" w:rsidP="0001466B">
      <w:pPr>
        <w:pStyle w:val="ListParagraph"/>
        <w:numPr>
          <w:ilvl w:val="0"/>
          <w:numId w:val="48"/>
        </w:numPr>
      </w:pPr>
      <w:r w:rsidRPr="00AA0EAB">
        <w:t>papildomų funkci</w:t>
      </w:r>
      <w:r w:rsidR="00953B95" w:rsidRPr="00AA0EAB">
        <w:t>jų</w:t>
      </w:r>
      <w:r w:rsidRPr="00AA0EAB">
        <w:t xml:space="preserve"> diegimas.</w:t>
      </w:r>
    </w:p>
    <w:p w14:paraId="24C7BD74" w14:textId="1B411851" w:rsidR="0039247C" w:rsidRPr="00AA0EAB" w:rsidRDefault="0039247C" w:rsidP="0039247C">
      <w:r w:rsidRPr="00AA0EAB">
        <w:t xml:space="preserve">Tikėtina, kad šių priemonių taikymas </w:t>
      </w:r>
      <w:r w:rsidR="00953B95" w:rsidRPr="00AA0EAB">
        <w:t xml:space="preserve">įvairiuose </w:t>
      </w:r>
      <w:r w:rsidRPr="00AA0EAB">
        <w:t xml:space="preserve">projektuose </w:t>
      </w:r>
      <w:r w:rsidR="00953B95" w:rsidRPr="00AA0EAB">
        <w:t xml:space="preserve">reikšmingai </w:t>
      </w:r>
      <w:r w:rsidRPr="00AA0EAB">
        <w:t>prisidės prie ilgalaikio intervencijų poveikio ir sukurtų el.</w:t>
      </w:r>
      <w:r w:rsidR="00953B95" w:rsidRPr="00AA0EAB">
        <w:t> </w:t>
      </w:r>
      <w:r w:rsidRPr="00AA0EAB">
        <w:t xml:space="preserve">paslaugų naudojimo paklausos didinimo. </w:t>
      </w:r>
    </w:p>
    <w:p w14:paraId="24D26F33" w14:textId="36BAAD33" w:rsidR="00192DE7" w:rsidRPr="00AA0EAB" w:rsidRDefault="00B175F9" w:rsidP="00D81BBA">
      <w:r w:rsidRPr="00AA0EAB">
        <w:t>Žvelgiant į ateitį, tikėtina</w:t>
      </w:r>
      <w:r w:rsidR="00CB5715" w:rsidRPr="00AA0EAB">
        <w:t>s</w:t>
      </w:r>
      <w:r w:rsidRPr="00AA0EAB">
        <w:t xml:space="preserve"> projektų poveikis </w:t>
      </w:r>
      <w:r w:rsidR="00953B95" w:rsidRPr="00AA0EAB">
        <w:t>ir</w:t>
      </w:r>
      <w:r w:rsidRPr="00AA0EAB">
        <w:t xml:space="preserve"> projektų rezultatų naudojimo lygis turėtų būti vertinamas atsargiai, </w:t>
      </w:r>
      <w:r w:rsidR="00953B95" w:rsidRPr="00AA0EAB">
        <w:t>nes</w:t>
      </w:r>
      <w:r w:rsidRPr="00AA0EAB">
        <w:t xml:space="preserve"> projektų tęstinumas yra tiesiogiai siejamas </w:t>
      </w:r>
      <w:r w:rsidR="00CB5715" w:rsidRPr="00AA0EAB">
        <w:t xml:space="preserve">su </w:t>
      </w:r>
      <w:r w:rsidRPr="00AA0EAB">
        <w:t xml:space="preserve">finansavimo prieinamumu. </w:t>
      </w:r>
      <w:r w:rsidR="00CB5715" w:rsidRPr="00AA0EAB">
        <w:rPr>
          <w:b/>
          <w:bCs/>
        </w:rPr>
        <w:t>6</w:t>
      </w:r>
      <w:r w:rsidR="00D049DA" w:rsidRPr="00AA0EAB">
        <w:rPr>
          <w:b/>
          <w:bCs/>
        </w:rPr>
        <w:t>9</w:t>
      </w:r>
      <w:r w:rsidR="00953B95" w:rsidRPr="00AA0EAB">
        <w:rPr>
          <w:b/>
          <w:bCs/>
        </w:rPr>
        <w:t> </w:t>
      </w:r>
      <w:r w:rsidR="00CB5715" w:rsidRPr="00AA0EAB">
        <w:rPr>
          <w:b/>
          <w:bCs/>
        </w:rPr>
        <w:t>proc. apklausoje dalyvavusių projektų vykdytojų teigė, kad jų projektai turės papildomą finansavimo poreikį</w:t>
      </w:r>
      <w:r w:rsidR="00CB5715" w:rsidRPr="00AA0EAB">
        <w:t xml:space="preserve"> pasibaigus esamam finansavimo laikotarpiui</w:t>
      </w:r>
      <w:r w:rsidR="0001466B" w:rsidRPr="00AA0EAB">
        <w:t xml:space="preserve"> (žr. </w:t>
      </w:r>
      <w:r w:rsidR="0001466B" w:rsidRPr="00AA0EAB">
        <w:fldChar w:fldCharType="begin"/>
      </w:r>
      <w:r w:rsidR="0001466B" w:rsidRPr="00AA0EAB">
        <w:instrText xml:space="preserve"> REF _Ref118370902 \h </w:instrText>
      </w:r>
      <w:r w:rsidR="00AA0EAB">
        <w:instrText xml:space="preserve"> \* MERGEFORMAT </w:instrText>
      </w:r>
      <w:r w:rsidR="0001466B" w:rsidRPr="00AA0EAB">
        <w:fldChar w:fldCharType="separate"/>
      </w:r>
      <w:r w:rsidR="0060385A" w:rsidRPr="00AA0EAB">
        <w:t xml:space="preserve">Pav. </w:t>
      </w:r>
      <w:r w:rsidR="0060385A" w:rsidRPr="00AA0EAB">
        <w:rPr>
          <w:noProof/>
        </w:rPr>
        <w:t>17</w:t>
      </w:r>
      <w:r w:rsidR="0001466B" w:rsidRPr="00AA0EAB">
        <w:fldChar w:fldCharType="end"/>
      </w:r>
      <w:r w:rsidR="0001466B" w:rsidRPr="00AA0EAB">
        <w:t>)</w:t>
      </w:r>
      <w:r w:rsidR="00CB5715" w:rsidRPr="00AA0EAB">
        <w:t>.</w:t>
      </w:r>
    </w:p>
    <w:p w14:paraId="209A5DE4" w14:textId="22E757E9" w:rsidR="0013645C" w:rsidRPr="00AA0EAB" w:rsidRDefault="00CB5715" w:rsidP="00D81BBA">
      <w:r w:rsidRPr="00AA0EAB">
        <w:t xml:space="preserve">Dažniausiai šis poreikis yra susijęs su </w:t>
      </w:r>
      <w:proofErr w:type="spellStart"/>
      <w:r w:rsidR="00F64A97" w:rsidRPr="00AA0EAB">
        <w:t>IS</w:t>
      </w:r>
      <w:proofErr w:type="spellEnd"/>
      <w:r w:rsidR="00F64A97" w:rsidRPr="00AA0EAB">
        <w:t xml:space="preserve"> architektūros atnaujinim</w:t>
      </w:r>
      <w:r w:rsidR="00096D71" w:rsidRPr="00AA0EAB">
        <w:t>u</w:t>
      </w:r>
      <w:r w:rsidR="00F64A97" w:rsidRPr="00AA0EAB">
        <w:t xml:space="preserve"> ar </w:t>
      </w:r>
      <w:r w:rsidR="00096D71" w:rsidRPr="00AA0EAB">
        <w:t>modernizavimu</w:t>
      </w:r>
      <w:r w:rsidR="00F64A97" w:rsidRPr="00AA0EAB">
        <w:t>, papildomų funkci</w:t>
      </w:r>
      <w:r w:rsidR="00953B95" w:rsidRPr="00AA0EAB">
        <w:t>jų</w:t>
      </w:r>
      <w:r w:rsidR="00F64A97" w:rsidRPr="00AA0EAB">
        <w:t xml:space="preserve"> diegim</w:t>
      </w:r>
      <w:r w:rsidR="005B43D8" w:rsidRPr="00AA0EAB">
        <w:t>u</w:t>
      </w:r>
      <w:r w:rsidR="00F64A97" w:rsidRPr="00AA0EAB">
        <w:t xml:space="preserve">, atsižvelgiant į teisinio reglamentavimo ar tikslinių grupių poreikių pokyčius, technine priežiūra ir </w:t>
      </w:r>
      <w:r w:rsidR="00953B95" w:rsidRPr="00AA0EAB">
        <w:t xml:space="preserve">perkėlimo </w:t>
      </w:r>
      <w:r w:rsidR="00F64A97" w:rsidRPr="00AA0EAB">
        <w:t xml:space="preserve">į </w:t>
      </w:r>
      <w:r w:rsidR="00953B95" w:rsidRPr="00AA0EAB">
        <w:t xml:space="preserve">valstybės </w:t>
      </w:r>
      <w:r w:rsidR="00F64A97" w:rsidRPr="00AA0EAB">
        <w:t xml:space="preserve">debesijos infrastruktūrą </w:t>
      </w:r>
      <w:r w:rsidR="00953B95" w:rsidRPr="00AA0EAB">
        <w:t>sąnaudomis</w:t>
      </w:r>
      <w:r w:rsidR="00F64A97" w:rsidRPr="00AA0EAB">
        <w:t xml:space="preserve">. </w:t>
      </w:r>
      <w:proofErr w:type="spellStart"/>
      <w:r w:rsidR="00B175F9" w:rsidRPr="00AA0EAB">
        <w:t>IS</w:t>
      </w:r>
      <w:proofErr w:type="spellEnd"/>
      <w:r w:rsidR="00B175F9" w:rsidRPr="00AA0EAB">
        <w:t xml:space="preserve"> ir </w:t>
      </w:r>
      <w:r w:rsidR="00EF74A6" w:rsidRPr="00AA0EAB">
        <w:t>el.</w:t>
      </w:r>
      <w:r w:rsidR="00953B95" w:rsidRPr="00AA0EAB">
        <w:t> </w:t>
      </w:r>
      <w:r w:rsidR="00EF74A6" w:rsidRPr="00AA0EAB">
        <w:t>paslaug</w:t>
      </w:r>
      <w:r w:rsidR="00B175F9" w:rsidRPr="00AA0EAB">
        <w:t xml:space="preserve">ų palaikymo </w:t>
      </w:r>
      <w:r w:rsidR="00953B95" w:rsidRPr="00AA0EAB">
        <w:t xml:space="preserve">sąnaudos </w:t>
      </w:r>
      <w:r w:rsidR="00192DE7" w:rsidRPr="00AA0EAB">
        <w:t xml:space="preserve">kasmet </w:t>
      </w:r>
      <w:r w:rsidR="00B175F9" w:rsidRPr="00AA0EAB">
        <w:t>sudaro apie 15</w:t>
      </w:r>
      <w:r w:rsidR="00953B95" w:rsidRPr="00AA0EAB">
        <w:t>–</w:t>
      </w:r>
      <w:r w:rsidR="00B175F9" w:rsidRPr="00AA0EAB">
        <w:t>30</w:t>
      </w:r>
      <w:r w:rsidR="00953B95" w:rsidRPr="00AA0EAB">
        <w:t> </w:t>
      </w:r>
      <w:r w:rsidR="00B175F9" w:rsidRPr="00AA0EAB">
        <w:t>proc. pirminių investicijų</w:t>
      </w:r>
      <w:r w:rsidR="00953B95" w:rsidRPr="00AA0EAB">
        <w:t>,</w:t>
      </w:r>
      <w:r w:rsidR="00192DE7" w:rsidRPr="00AA0EAB">
        <w:t xml:space="preserve"> skirtų IT sprendi</w:t>
      </w:r>
      <w:r w:rsidR="000C7564" w:rsidRPr="00AA0EAB">
        <w:t>m</w:t>
      </w:r>
      <w:r w:rsidR="00953B95" w:rsidRPr="00AA0EAB">
        <w:t>ams įsigyti</w:t>
      </w:r>
      <w:r w:rsidR="00B175F9" w:rsidRPr="00AA0EAB">
        <w:rPr>
          <w:rStyle w:val="FootnoteReference"/>
        </w:rPr>
        <w:footnoteReference w:id="208"/>
      </w:r>
      <w:r w:rsidR="00B175F9" w:rsidRPr="00AA0EAB">
        <w:t>, todėl</w:t>
      </w:r>
      <w:r w:rsidR="00AD10C5" w:rsidRPr="00AA0EAB">
        <w:t xml:space="preserve"> viešosio</w:t>
      </w:r>
      <w:r w:rsidR="00953B95" w:rsidRPr="00AA0EAB">
        <w:t>m</w:t>
      </w:r>
      <w:r w:rsidR="00AD10C5" w:rsidRPr="00AA0EAB">
        <w:t>s įstaigo</w:t>
      </w:r>
      <w:r w:rsidR="00953B95" w:rsidRPr="00AA0EAB">
        <w:t>m</w:t>
      </w:r>
      <w:r w:rsidR="00AD10C5" w:rsidRPr="00AA0EAB">
        <w:t>s su</w:t>
      </w:r>
      <w:r w:rsidR="00953B95" w:rsidRPr="00AA0EAB">
        <w:t xml:space="preserve">nku rasti savo biudžete lėšų tinkamai </w:t>
      </w:r>
      <w:r w:rsidR="00AD10C5" w:rsidRPr="00AA0EAB">
        <w:t xml:space="preserve">paslaugos </w:t>
      </w:r>
      <w:r w:rsidR="00953B95" w:rsidRPr="00AA0EAB">
        <w:t xml:space="preserve">kokybei išlaikyti </w:t>
      </w:r>
      <w:r w:rsidR="00192DE7" w:rsidRPr="00AA0EAB">
        <w:t>(ar funkcionalum</w:t>
      </w:r>
      <w:r w:rsidR="00174AF4">
        <w:t>ams</w:t>
      </w:r>
      <w:r w:rsidR="00192DE7" w:rsidRPr="00AA0EAB">
        <w:t xml:space="preserve"> </w:t>
      </w:r>
      <w:r w:rsidR="00953B95" w:rsidRPr="00AA0EAB">
        <w:t>tobulinti</w:t>
      </w:r>
      <w:r w:rsidR="00192DE7" w:rsidRPr="00AA0EAB">
        <w:t>)</w:t>
      </w:r>
      <w:r w:rsidR="00AD10C5" w:rsidRPr="00AA0EAB">
        <w:t>.</w:t>
      </w:r>
      <w:r w:rsidR="00C25AB9" w:rsidRPr="00AA0EAB">
        <w:t xml:space="preserve"> </w:t>
      </w:r>
    </w:p>
    <w:p w14:paraId="496D4518" w14:textId="7E6DA716" w:rsidR="001C6EE6" w:rsidRPr="00AA0EAB" w:rsidRDefault="00C25AB9" w:rsidP="00D81BBA">
      <w:r w:rsidRPr="00AA0EAB">
        <w:t xml:space="preserve">Savo ruožtu kokybišką tęstinumą sunkina ir viešųjų pirkimų taisyklės: </w:t>
      </w:r>
      <w:proofErr w:type="spellStart"/>
      <w:r w:rsidRPr="00AA0EAB">
        <w:t>VPĮ</w:t>
      </w:r>
      <w:proofErr w:type="spellEnd"/>
      <w:r w:rsidRPr="00AA0EAB">
        <w:t xml:space="preserve"> neleidžia sudaryti </w:t>
      </w:r>
      <w:r w:rsidR="00953B95" w:rsidRPr="00AA0EAB">
        <w:t xml:space="preserve">sutarčių </w:t>
      </w:r>
      <w:r w:rsidRPr="00AA0EAB">
        <w:t>ilgesni</w:t>
      </w:r>
      <w:r w:rsidR="00953B95" w:rsidRPr="00AA0EAB">
        <w:t>am</w:t>
      </w:r>
      <w:r w:rsidRPr="00AA0EAB">
        <w:t xml:space="preserve"> nei tr</w:t>
      </w:r>
      <w:r w:rsidR="00371FF1" w:rsidRPr="00AA0EAB">
        <w:t>e</w:t>
      </w:r>
      <w:r w:rsidRPr="00AA0EAB">
        <w:t xml:space="preserve">jų metų </w:t>
      </w:r>
      <w:r w:rsidR="00953B95" w:rsidRPr="00AA0EAB">
        <w:t>laikotarpiui</w:t>
      </w:r>
      <w:r w:rsidRPr="00AA0EAB">
        <w:t xml:space="preserve">, </w:t>
      </w:r>
      <w:r w:rsidR="002F7E57" w:rsidRPr="00AA0EAB">
        <w:t>nors</w:t>
      </w:r>
      <w:r w:rsidRPr="00AA0EAB">
        <w:t xml:space="preserve"> pagal projekto finansavimo reikalavimus būtina užtikrinti projekto priežiūrą bent </w:t>
      </w:r>
      <w:r w:rsidR="00953B95" w:rsidRPr="00AA0EAB">
        <w:t xml:space="preserve">penkerius </w:t>
      </w:r>
      <w:r w:rsidRPr="00AA0EAB">
        <w:t>metus po intervencijos pabaigos</w:t>
      </w:r>
      <w:r w:rsidRPr="00AA0EAB">
        <w:rPr>
          <w:rStyle w:val="FootnoteReference"/>
        </w:rPr>
        <w:footnoteReference w:id="209"/>
      </w:r>
      <w:r w:rsidRPr="00AA0EAB">
        <w:t xml:space="preserve">. </w:t>
      </w:r>
      <w:r w:rsidR="00AD10C5" w:rsidRPr="00AA0EAB">
        <w:t xml:space="preserve">Tikimasi, kad ateityje įstaigų, kurios teikia viešąsias </w:t>
      </w:r>
      <w:r w:rsidR="00EF74A6" w:rsidRPr="00AA0EAB">
        <w:t>el.</w:t>
      </w:r>
      <w:r w:rsidR="00953B95" w:rsidRPr="00AA0EAB">
        <w:t> </w:t>
      </w:r>
      <w:r w:rsidR="00EF74A6" w:rsidRPr="00AA0EAB">
        <w:t>paslaug</w:t>
      </w:r>
      <w:r w:rsidR="00AD10C5" w:rsidRPr="00AA0EAB">
        <w:t xml:space="preserve">as, palaikymo </w:t>
      </w:r>
      <w:r w:rsidR="00953B95" w:rsidRPr="00AA0EAB">
        <w:t xml:space="preserve">sąnaudos </w:t>
      </w:r>
      <w:r w:rsidR="00AD10C5" w:rsidRPr="00AA0EAB">
        <w:t xml:space="preserve">sumažės, </w:t>
      </w:r>
      <w:r w:rsidR="00953B95" w:rsidRPr="00AA0EAB">
        <w:t>nes</w:t>
      </w:r>
      <w:r w:rsidR="00AD10C5" w:rsidRPr="00AA0EAB">
        <w:t xml:space="preserve"> įstaigų IRT </w:t>
      </w:r>
      <w:r w:rsidR="00953B95" w:rsidRPr="00AA0EAB">
        <w:t xml:space="preserve">perkėlus </w:t>
      </w:r>
      <w:r w:rsidR="00AD10C5" w:rsidRPr="00AA0EAB">
        <w:t xml:space="preserve">į IVPK </w:t>
      </w:r>
      <w:r w:rsidR="00953B95" w:rsidRPr="00AA0EAB">
        <w:t xml:space="preserve">valdomą valstybės </w:t>
      </w:r>
      <w:r w:rsidR="00AD10C5" w:rsidRPr="00AA0EAB">
        <w:t xml:space="preserve">debesijos </w:t>
      </w:r>
      <w:r w:rsidR="002F7E57" w:rsidRPr="00AA0EAB">
        <w:t xml:space="preserve">paslaugų </w:t>
      </w:r>
      <w:r w:rsidR="00AD10C5" w:rsidRPr="00AA0EAB">
        <w:t>infrastruktūrą joms nebereikės rūpintis įrangos atnaujinim</w:t>
      </w:r>
      <w:r w:rsidR="00953B95" w:rsidRPr="00AA0EAB">
        <w:t>u</w:t>
      </w:r>
      <w:r w:rsidR="00AD10C5" w:rsidRPr="00AA0EAB">
        <w:rPr>
          <w:rStyle w:val="FootnoteReference"/>
        </w:rPr>
        <w:footnoteReference w:id="210"/>
      </w:r>
      <w:r w:rsidR="00AD10C5" w:rsidRPr="00AA0EAB">
        <w:t>.</w:t>
      </w:r>
    </w:p>
    <w:p w14:paraId="23634B1D" w14:textId="67FE9E12" w:rsidR="005553AA" w:rsidRPr="00AA0EAB" w:rsidRDefault="007E583E" w:rsidP="00D81BBA">
      <w:r w:rsidRPr="00AA0EAB">
        <w:lastRenderedPageBreak/>
        <w:t>V</w:t>
      </w:r>
      <w:r w:rsidR="001C6EE6" w:rsidRPr="00AA0EAB">
        <w:t xml:space="preserve">isi apklausoje dalyvavę respondentai pažymėjo, kad ateityje išliks finansavimo poreikis susijusių </w:t>
      </w:r>
      <w:r w:rsidRPr="00AA0EAB">
        <w:t xml:space="preserve">kultūros ir lietuvių kalbos projektų </w:t>
      </w:r>
      <w:r w:rsidR="001C6EE6" w:rsidRPr="00AA0EAB">
        <w:t xml:space="preserve">veiklų tęstinumui užtikrinti. </w:t>
      </w:r>
      <w:r w:rsidR="00096D71" w:rsidRPr="00AA0EAB">
        <w:t xml:space="preserve">Lietuvos ekonomikos gaivinimo ir atsparumo didinimo plane „Naujos kartos Lietuva“ numatomos </w:t>
      </w:r>
      <w:r w:rsidR="005B43D8" w:rsidRPr="00AA0EAB">
        <w:t>tęstinės</w:t>
      </w:r>
      <w:r w:rsidR="00096D71" w:rsidRPr="00AA0EAB">
        <w:t xml:space="preserve"> investicijos į inovatyvių kalbos technologijų </w:t>
      </w:r>
      <w:r w:rsidR="000C7564" w:rsidRPr="00AA0EAB">
        <w:t xml:space="preserve">sprendimų </w:t>
      </w:r>
      <w:r w:rsidRPr="00AA0EAB">
        <w:t xml:space="preserve">kūrimą </w:t>
      </w:r>
      <w:r w:rsidR="000A54E5" w:rsidRPr="00AA0EAB">
        <w:t>ir</w:t>
      </w:r>
      <w:r w:rsidR="00096D71" w:rsidRPr="00AA0EAB">
        <w:t xml:space="preserve"> kultūros išteklių skaitmeninimą ir prieinamumą</w:t>
      </w:r>
      <w:r w:rsidR="00096D71" w:rsidRPr="00AA0EAB">
        <w:rPr>
          <w:rStyle w:val="FootnoteReference"/>
        </w:rPr>
        <w:footnoteReference w:id="211"/>
      </w:r>
      <w:r w:rsidR="00096D71" w:rsidRPr="00AA0EAB">
        <w:t xml:space="preserve"> – dėl to galima tikėtis, kad </w:t>
      </w:r>
      <w:r w:rsidR="000A54E5" w:rsidRPr="00AA0EAB">
        <w:t xml:space="preserve">šiame </w:t>
      </w:r>
      <w:r w:rsidR="00096D71" w:rsidRPr="00AA0EAB">
        <w:t>Vertinime analizuojam</w:t>
      </w:r>
      <w:r w:rsidR="005B43D8" w:rsidRPr="00AA0EAB">
        <w:t>u</w:t>
      </w:r>
      <w:r w:rsidR="00096D71" w:rsidRPr="00AA0EAB">
        <w:t xml:space="preserve"> laikotarpiu sukurtų produktų poveikis bus </w:t>
      </w:r>
      <w:r w:rsidR="005B43D8" w:rsidRPr="00AA0EAB">
        <w:t>tęstinis</w:t>
      </w:r>
      <w:r w:rsidR="00096D71" w:rsidRPr="00AA0EAB">
        <w:t xml:space="preserve"> įgyvendinant </w:t>
      </w:r>
      <w:r w:rsidR="005B43D8" w:rsidRPr="00AA0EAB">
        <w:t>minėto plano priemones ateityje</w:t>
      </w:r>
      <w:r w:rsidR="00096D71" w:rsidRPr="00AA0EAB">
        <w:t>.</w:t>
      </w:r>
    </w:p>
    <w:p w14:paraId="2091A566" w14:textId="1179F4A3" w:rsidR="00A022F3" w:rsidRPr="00AA0EAB" w:rsidRDefault="005553AA" w:rsidP="00D81BBA">
      <w:r w:rsidRPr="00AA0EAB">
        <w:t>E</w:t>
      </w:r>
      <w:r w:rsidR="00825925" w:rsidRPr="00AA0EAB">
        <w:t xml:space="preserve">kspertų vertinimu, </w:t>
      </w:r>
      <w:r w:rsidRPr="00AA0EAB">
        <w:t xml:space="preserve">viešųjų </w:t>
      </w:r>
      <w:r w:rsidR="00EF74A6" w:rsidRPr="00AA0EAB">
        <w:t>el.</w:t>
      </w:r>
      <w:r w:rsidR="000A54E5" w:rsidRPr="00AA0EAB">
        <w:t> </w:t>
      </w:r>
      <w:r w:rsidR="00EF74A6" w:rsidRPr="00AA0EAB">
        <w:t>paslaug</w:t>
      </w:r>
      <w:r w:rsidRPr="00AA0EAB">
        <w:t xml:space="preserve">ų </w:t>
      </w:r>
      <w:r w:rsidR="005B43D8" w:rsidRPr="00AA0EAB">
        <w:t>srityje</w:t>
      </w:r>
      <w:r w:rsidR="00825925" w:rsidRPr="00AA0EAB">
        <w:t xml:space="preserve"> prioritetas </w:t>
      </w:r>
      <w:r w:rsidR="000A54E5" w:rsidRPr="00AA0EAB">
        <w:t xml:space="preserve">ateityje </w:t>
      </w:r>
      <w:r w:rsidR="00825925" w:rsidRPr="00AA0EAB">
        <w:t xml:space="preserve">turėtų būti teikiamas ne </w:t>
      </w:r>
      <w:r w:rsidRPr="00AA0EAB">
        <w:t xml:space="preserve">likusių fizinių paslaugų </w:t>
      </w:r>
      <w:r w:rsidR="007E583E" w:rsidRPr="00AA0EAB">
        <w:t xml:space="preserve">skaitmenizavimui </w:t>
      </w:r>
      <w:r w:rsidRPr="00AA0EAB">
        <w:t xml:space="preserve">ar turinio skaitmeninimui, bet </w:t>
      </w:r>
      <w:r w:rsidR="00BB3B96" w:rsidRPr="00AA0EAB">
        <w:t>sukurtų sprendimų tolesniam įprasminimui</w:t>
      </w:r>
      <w:r w:rsidR="000A54E5" w:rsidRPr="00AA0EAB">
        <w:t>,</w:t>
      </w:r>
      <w:r w:rsidR="00BB3B96" w:rsidRPr="00AA0EAB">
        <w:t xml:space="preserve"> įgalinimui</w:t>
      </w:r>
      <w:r w:rsidRPr="00AA0EAB">
        <w:t xml:space="preserve"> ir visiškam </w:t>
      </w:r>
      <w:r w:rsidR="00BB3B96" w:rsidRPr="00AA0EAB">
        <w:t>VII atv</w:t>
      </w:r>
      <w:r w:rsidR="00851D09" w:rsidRPr="00AA0EAB">
        <w:t>ė</w:t>
      </w:r>
      <w:r w:rsidR="00BB3B96" w:rsidRPr="00AA0EAB">
        <w:t>rimui</w:t>
      </w:r>
      <w:r w:rsidRPr="00AA0EAB">
        <w:t xml:space="preserve">, </w:t>
      </w:r>
      <w:r w:rsidR="000A54E5" w:rsidRPr="00AA0EAB">
        <w:t>ne tai</w:t>
      </w:r>
      <w:r w:rsidRPr="00AA0EAB">
        <w:t xml:space="preserve"> sudarytų galimyb</w:t>
      </w:r>
      <w:r w:rsidR="0097070B" w:rsidRPr="00AA0EAB">
        <w:t>e</w:t>
      </w:r>
      <w:r w:rsidRPr="00AA0EAB">
        <w:t xml:space="preserve">s verslui ir nevyriausybinėms </w:t>
      </w:r>
      <w:r w:rsidR="00C25AB9" w:rsidRPr="00AA0EAB">
        <w:t>organizacijoms</w:t>
      </w:r>
      <w:r w:rsidRPr="00AA0EAB">
        <w:t xml:space="preserve"> kurti antrines </w:t>
      </w:r>
      <w:r w:rsidR="00EF74A6" w:rsidRPr="00AA0EAB">
        <w:t>el.</w:t>
      </w:r>
      <w:r w:rsidR="000A54E5" w:rsidRPr="00AA0EAB">
        <w:t> </w:t>
      </w:r>
      <w:r w:rsidR="00EF74A6" w:rsidRPr="00AA0EAB">
        <w:t>paslaug</w:t>
      </w:r>
      <w:r w:rsidRPr="00AA0EAB">
        <w:t>as ar e.</w:t>
      </w:r>
      <w:r w:rsidR="000A54E5" w:rsidRPr="00AA0EAB">
        <w:t> </w:t>
      </w:r>
      <w:r w:rsidR="000C7564" w:rsidRPr="00AA0EAB">
        <w:t>sprendimus</w:t>
      </w:r>
      <w:r w:rsidRPr="00AA0EAB">
        <w:rPr>
          <w:rStyle w:val="FootnoteReference"/>
        </w:rPr>
        <w:footnoteReference w:id="212"/>
      </w:r>
      <w:r w:rsidRPr="00AA0EAB">
        <w:t>.</w:t>
      </w:r>
    </w:p>
    <w:p w14:paraId="0B4D239F" w14:textId="378BD324" w:rsidR="005A5196" w:rsidRPr="00AA0EAB" w:rsidRDefault="00371CCA" w:rsidP="00453E6F">
      <w:pPr>
        <w:pStyle w:val="Heading3"/>
      </w:pPr>
      <w:bookmarkStart w:id="111" w:name="_Ref110411128"/>
      <w:bookmarkStart w:id="112" w:name="_Ref110523094"/>
      <w:bookmarkStart w:id="113" w:name="_Toc123122844"/>
      <w:r w:rsidRPr="00AA0EAB">
        <w:t>COVID</w:t>
      </w:r>
      <w:r w:rsidR="005A5196" w:rsidRPr="00AA0EAB">
        <w:t>-19 pandemijos įtaka projektų rezultatams</w:t>
      </w:r>
      <w:bookmarkEnd w:id="111"/>
      <w:bookmarkEnd w:id="112"/>
      <w:bookmarkEnd w:id="113"/>
    </w:p>
    <w:p w14:paraId="7BF5EDD9" w14:textId="43D78F4F" w:rsidR="00ED1E6A" w:rsidRPr="00AA0EAB" w:rsidRDefault="00ED1E6A" w:rsidP="00ED1E6A">
      <w:pPr>
        <w:tabs>
          <w:tab w:val="left" w:pos="550"/>
        </w:tabs>
      </w:pPr>
      <w:r w:rsidRPr="00AA0EAB">
        <w:t xml:space="preserve">Šioje dalyje apžvelgiama </w:t>
      </w:r>
      <w:r w:rsidR="00371CCA" w:rsidRPr="00AA0EAB">
        <w:t>COVID</w:t>
      </w:r>
      <w:r w:rsidRPr="00AA0EAB">
        <w:t>-19 pandemijos ir jos metu taikytų apribojimų įtaka VP 2 prioriteto projektams, jų įgyvendinimui ir rezultatų pasiekimui.</w:t>
      </w:r>
    </w:p>
    <w:p w14:paraId="24B2902D" w14:textId="6C1FFFCE" w:rsidR="00ED1E6A" w:rsidRPr="00AA0EAB" w:rsidRDefault="00ED1E6A" w:rsidP="00ED1E6A">
      <w:pPr>
        <w:tabs>
          <w:tab w:val="left" w:pos="550"/>
        </w:tabs>
      </w:pPr>
      <w:r w:rsidRPr="00AA0EAB">
        <w:t>Šal</w:t>
      </w:r>
      <w:r w:rsidR="00750696" w:rsidRPr="00AA0EAB">
        <w:t>yje paskelbta</w:t>
      </w:r>
      <w:r w:rsidRPr="00AA0EAB">
        <w:t xml:space="preserve"> ekstremali situacija ir karantinas, kaip </w:t>
      </w:r>
      <w:r w:rsidRPr="00AA0EAB">
        <w:rPr>
          <w:i/>
        </w:rPr>
        <w:t>force</w:t>
      </w:r>
      <w:r w:rsidR="00750696" w:rsidRPr="00AA0EAB">
        <w:rPr>
          <w:i/>
        </w:rPr>
        <w:t> </w:t>
      </w:r>
      <w:r w:rsidRPr="00AA0EAB">
        <w:rPr>
          <w:i/>
        </w:rPr>
        <w:t>majeure</w:t>
      </w:r>
      <w:r w:rsidRPr="00AA0EAB">
        <w:t xml:space="preserve"> veiksnys, paveikė tiek projektų vykdytojų komandas, tiek išorės tiekėjus. Organizuojant projekto veiklas nuotoliniu būdu</w:t>
      </w:r>
      <w:r w:rsidR="00750696" w:rsidRPr="00AA0EAB">
        <w:t>,</w:t>
      </w:r>
      <w:r w:rsidRPr="00AA0EAB">
        <w:t xml:space="preserve"> buvo pastebimas administracinių pajėgumų smukimas ir sprendimų priėmimo proces</w:t>
      </w:r>
      <w:r w:rsidR="00750696" w:rsidRPr="00AA0EAB">
        <w:t>o sulėtėjimas</w:t>
      </w:r>
      <w:r w:rsidRPr="00AA0EAB">
        <w:rPr>
          <w:vertAlign w:val="superscript"/>
        </w:rPr>
        <w:footnoteReference w:id="213"/>
      </w:r>
      <w:r w:rsidRPr="00AA0EAB">
        <w:t>.</w:t>
      </w:r>
      <w:r w:rsidR="003A7544" w:rsidRPr="00AA0EAB">
        <w:t xml:space="preserve"> </w:t>
      </w:r>
      <w:r w:rsidR="005B40EC" w:rsidRPr="00AA0EAB">
        <w:t xml:space="preserve">Interviu respondentų nuomone, su pandemija susiję iššūkiai neturėjo reikšmingos įtakos projektų įgyvendinimo terminams, o atvejų, </w:t>
      </w:r>
      <w:r w:rsidR="007E583E" w:rsidRPr="00AA0EAB">
        <w:t>kad</w:t>
      </w:r>
      <w:r w:rsidR="005B40EC" w:rsidRPr="00AA0EAB">
        <w:t xml:space="preserve"> vykdomų projektų </w:t>
      </w:r>
      <w:r w:rsidR="007E583E" w:rsidRPr="00AA0EAB">
        <w:t>veiklos būtų visiškai sustabdytos</w:t>
      </w:r>
      <w:r w:rsidR="005B40EC" w:rsidRPr="00AA0EAB">
        <w:t>, nebuvo</w:t>
      </w:r>
      <w:r w:rsidRPr="00AA0EAB">
        <w:rPr>
          <w:vertAlign w:val="superscript"/>
        </w:rPr>
        <w:footnoteReference w:id="214"/>
      </w:r>
      <w:r w:rsidRPr="00AA0EAB">
        <w:t xml:space="preserve">. </w:t>
      </w:r>
      <w:r w:rsidR="005B40EC" w:rsidRPr="00AA0EAB">
        <w:t>Nepaisant kilusių iššūkių, projektų vykdytojai sąlyginai greitai prisitaikė prie beprecedentės situacijos: viešojo sektoriaus institucijos buvo technologiškai pasirengusi</w:t>
      </w:r>
      <w:r w:rsidR="007C6FB3" w:rsidRPr="00AA0EAB">
        <w:t>o</w:t>
      </w:r>
      <w:r w:rsidR="005B40EC" w:rsidRPr="00AA0EAB">
        <w:t>s dirbti nuotoliniu būdu</w:t>
      </w:r>
      <w:r w:rsidRPr="00AA0EAB">
        <w:t>, o ankstesnių skaitmenizacijos iniciatyvų rezultatai (</w:t>
      </w:r>
      <w:r w:rsidR="00EE79D7" w:rsidRPr="00AA0EAB">
        <w:t>pavyzdžiui,</w:t>
      </w:r>
      <w:r w:rsidRPr="00AA0EAB">
        <w:t xml:space="preserve"> e.</w:t>
      </w:r>
      <w:r w:rsidR="00750696" w:rsidRPr="00AA0EAB">
        <w:t> </w:t>
      </w:r>
      <w:r w:rsidRPr="00AA0EAB">
        <w:t>parašas) užtikrino administracinių funkcijų vykdymo tęstinumą.</w:t>
      </w:r>
    </w:p>
    <w:p w14:paraId="7151C904" w14:textId="675386A9" w:rsidR="00ED1E6A" w:rsidRPr="00AA0EAB" w:rsidRDefault="00ED1E6A" w:rsidP="00ED1E6A">
      <w:pPr>
        <w:tabs>
          <w:tab w:val="left" w:pos="550"/>
        </w:tabs>
      </w:pPr>
      <w:r w:rsidRPr="00AA0EAB">
        <w:t>Ypatingas poveikis buvo jaučiamas 525 priemon</w:t>
      </w:r>
      <w:r w:rsidR="007E583E" w:rsidRPr="00AA0EAB">
        <w:t>ės</w:t>
      </w:r>
      <w:r w:rsidR="00750696" w:rsidRPr="00AA0EAB">
        <w:t xml:space="preserve"> projektuose</w:t>
      </w:r>
      <w:r w:rsidRPr="00AA0EAB">
        <w:t xml:space="preserve">. Pandemijos įkarštyje išoriniai veiksniai </w:t>
      </w:r>
      <w:r w:rsidR="00750696" w:rsidRPr="00AA0EAB">
        <w:t>lėmė</w:t>
      </w:r>
      <w:r w:rsidRPr="00AA0EAB">
        <w:t xml:space="preserve"> poreikį </w:t>
      </w:r>
      <w:r w:rsidR="00750696" w:rsidRPr="00AA0EAB">
        <w:t>kurti naujas</w:t>
      </w:r>
      <w:r w:rsidRPr="00AA0EAB">
        <w:t xml:space="preserve">, </w:t>
      </w:r>
      <w:r w:rsidR="00360A45" w:rsidRPr="00AA0EAB">
        <w:t>anksčiau</w:t>
      </w:r>
      <w:r w:rsidRPr="00AA0EAB">
        <w:t xml:space="preserve"> </w:t>
      </w:r>
      <w:r w:rsidR="00750696" w:rsidRPr="00AA0EAB">
        <w:t xml:space="preserve">nenumatytas </w:t>
      </w:r>
      <w:proofErr w:type="spellStart"/>
      <w:r w:rsidRPr="00AA0EAB">
        <w:t>ESPBI</w:t>
      </w:r>
      <w:proofErr w:type="spellEnd"/>
      <w:r w:rsidRPr="00AA0EAB">
        <w:t xml:space="preserve"> </w:t>
      </w:r>
      <w:proofErr w:type="spellStart"/>
      <w:r w:rsidRPr="00AA0EAB">
        <w:t>IS</w:t>
      </w:r>
      <w:proofErr w:type="spellEnd"/>
      <w:r w:rsidRPr="00AA0EAB">
        <w:t xml:space="preserve"> funkci</w:t>
      </w:r>
      <w:r w:rsidR="00750696" w:rsidRPr="00AA0EAB">
        <w:t>jas</w:t>
      </w:r>
      <w:r w:rsidRPr="00AA0EAB">
        <w:t>: galimybių pasą, ES</w:t>
      </w:r>
      <w:r w:rsidR="00237DFC" w:rsidRPr="00AA0EAB">
        <w:t xml:space="preserve"> </w:t>
      </w:r>
      <w:r w:rsidRPr="00AA0EAB">
        <w:t xml:space="preserve">skaitmeninį </w:t>
      </w:r>
      <w:r w:rsidR="00371CCA" w:rsidRPr="00AA0EAB">
        <w:t>COVID</w:t>
      </w:r>
      <w:r w:rsidR="00B829F3" w:rsidRPr="00AA0EAB">
        <w:t>-19</w:t>
      </w:r>
      <w:r w:rsidRPr="00AA0EAB">
        <w:t xml:space="preserve"> vakcinacijos pažymėjimą. Atsižvelgiant į tuomet</w:t>
      </w:r>
      <w:r w:rsidR="00750696" w:rsidRPr="00AA0EAB">
        <w:t>inę</w:t>
      </w:r>
      <w:r w:rsidRPr="00AA0EAB">
        <w:t xml:space="preserve"> situaciją, </w:t>
      </w:r>
      <w:r w:rsidR="00237DFC" w:rsidRPr="00AA0EAB">
        <w:t xml:space="preserve">siekiant </w:t>
      </w:r>
      <w:r w:rsidRPr="00AA0EAB">
        <w:t>užtikrinti sistemos veikim</w:t>
      </w:r>
      <w:r w:rsidR="00237DFC" w:rsidRPr="00AA0EAB">
        <w:t>ą</w:t>
      </w:r>
      <w:r w:rsidRPr="00AA0EAB">
        <w:t xml:space="preserve"> ir </w:t>
      </w:r>
      <w:r w:rsidR="00750696" w:rsidRPr="00AA0EAB">
        <w:t xml:space="preserve">nenutrūkstamą </w:t>
      </w:r>
      <w:proofErr w:type="spellStart"/>
      <w:r w:rsidRPr="00AA0EAB">
        <w:t>IS</w:t>
      </w:r>
      <w:proofErr w:type="spellEnd"/>
      <w:r w:rsidRPr="00AA0EAB">
        <w:t xml:space="preserve"> </w:t>
      </w:r>
      <w:r w:rsidR="00237DFC" w:rsidRPr="00AA0EAB">
        <w:t>funkcionavimą</w:t>
      </w:r>
      <w:r w:rsidR="00750696" w:rsidRPr="00AA0EAB">
        <w:t xml:space="preserve"> prireikė papildomų žmogiškųjų išteklių</w:t>
      </w:r>
      <w:r w:rsidRPr="00AA0EAB">
        <w:t>. Dėl šios priežasti</w:t>
      </w:r>
      <w:r w:rsidR="007C6FB3" w:rsidRPr="00AA0EAB">
        <w:t>e</w:t>
      </w:r>
      <w:r w:rsidRPr="00AA0EAB">
        <w:t xml:space="preserve">s su </w:t>
      </w:r>
      <w:r w:rsidR="00237DFC" w:rsidRPr="00AA0EAB">
        <w:t>SAM įgyvendinamu</w:t>
      </w:r>
      <w:r w:rsidRPr="00AA0EAB">
        <w:t xml:space="preserve"> projektu susijusios veiklos </w:t>
      </w:r>
      <w:r w:rsidR="00237DFC" w:rsidRPr="00AA0EAB">
        <w:t>pandemijos metu</w:t>
      </w:r>
      <w:r w:rsidR="00750696" w:rsidRPr="00AA0EAB">
        <w:t xml:space="preserve"> buvo </w:t>
      </w:r>
      <w:r w:rsidR="00174AF4" w:rsidRPr="00AA0EAB">
        <w:t>prioretizuojamos</w:t>
      </w:r>
      <w:r w:rsidR="00750696" w:rsidRPr="00AA0EAB">
        <w:t xml:space="preserve"> mažiau</w:t>
      </w:r>
      <w:r w:rsidRPr="00AA0EAB">
        <w:t>.</w:t>
      </w:r>
    </w:p>
    <w:p w14:paraId="699980E8" w14:textId="27251100" w:rsidR="00ED1E6A" w:rsidRPr="00AA0EAB" w:rsidRDefault="00C00A8B" w:rsidP="00ED1E6A">
      <w:pPr>
        <w:tabs>
          <w:tab w:val="left" w:pos="550"/>
        </w:tabs>
      </w:pPr>
      <w:r w:rsidRPr="00AA0EAB">
        <w:t>Vis dėlto p</w:t>
      </w:r>
      <w:r w:rsidR="00ED1E6A" w:rsidRPr="00AA0EAB">
        <w:t xml:space="preserve">andemijos metu atsiradę nauji iššūkiai visuomenei ir sveikatos bendruomenei leido iš naujo įvertinti skaitmeninių ir </w:t>
      </w:r>
      <w:r w:rsidRPr="00AA0EAB">
        <w:t>el.</w:t>
      </w:r>
      <w:r w:rsidR="007E583E" w:rsidRPr="00AA0EAB">
        <w:t> </w:t>
      </w:r>
      <w:r w:rsidR="00ED1E6A" w:rsidRPr="00AA0EAB">
        <w:t>paslaugų patogumą ir būtinybę</w:t>
      </w:r>
      <w:r w:rsidR="0027356F" w:rsidRPr="00AA0EAB">
        <w:t>.</w:t>
      </w:r>
      <w:r w:rsidR="005B40EC" w:rsidRPr="00AA0EAB">
        <w:t xml:space="preserve"> SAM teigimu, pandemija </w:t>
      </w:r>
      <w:r w:rsidR="007E583E" w:rsidRPr="00AA0EAB">
        <w:t xml:space="preserve">padarė teigiamą įtaką </w:t>
      </w:r>
      <w:proofErr w:type="spellStart"/>
      <w:r w:rsidR="005B40EC" w:rsidRPr="00AA0EAB">
        <w:t>ESPBI</w:t>
      </w:r>
      <w:proofErr w:type="spellEnd"/>
      <w:r w:rsidR="005B40EC" w:rsidRPr="00AA0EAB">
        <w:t xml:space="preserve"> </w:t>
      </w:r>
      <w:proofErr w:type="spellStart"/>
      <w:r w:rsidR="005B40EC" w:rsidRPr="00AA0EAB">
        <w:t>IS</w:t>
      </w:r>
      <w:proofErr w:type="spellEnd"/>
      <w:r w:rsidR="005B40EC" w:rsidRPr="00AA0EAB">
        <w:t xml:space="preserve"> paslaugų vartojimo lygiui: nuo 2019</w:t>
      </w:r>
      <w:r w:rsidR="00C51F57" w:rsidRPr="00AA0EAB">
        <w:t> </w:t>
      </w:r>
      <w:r w:rsidR="005B40EC" w:rsidRPr="00AA0EAB">
        <w:t xml:space="preserve">m. bendras elektroniniu būdu (per mėnesį) </w:t>
      </w:r>
      <w:r w:rsidR="005B40EC" w:rsidRPr="00AA0EAB">
        <w:lastRenderedPageBreak/>
        <w:t xml:space="preserve">apdorojamų dokumentų skaičius pakilo </w:t>
      </w:r>
      <w:r w:rsidR="00ED1E6A" w:rsidRPr="00AA0EAB">
        <w:t>nuo 3</w:t>
      </w:r>
      <w:r w:rsidR="00C51F57" w:rsidRPr="00AA0EAB">
        <w:t>–</w:t>
      </w:r>
      <w:r w:rsidR="00ED1E6A" w:rsidRPr="00AA0EAB">
        <w:t>4</w:t>
      </w:r>
      <w:r w:rsidR="00C51F57" w:rsidRPr="00AA0EAB">
        <w:t> </w:t>
      </w:r>
      <w:r w:rsidR="00ED1E6A" w:rsidRPr="00AA0EAB">
        <w:t>mln. iki 7</w:t>
      </w:r>
      <w:r w:rsidR="00C51F57" w:rsidRPr="00AA0EAB">
        <w:t>–</w:t>
      </w:r>
      <w:r w:rsidR="00ED1E6A" w:rsidRPr="00AA0EAB">
        <w:t>8</w:t>
      </w:r>
      <w:r w:rsidR="00C51F57" w:rsidRPr="00AA0EAB">
        <w:t> </w:t>
      </w:r>
      <w:r w:rsidR="00ED1E6A" w:rsidRPr="00AA0EAB">
        <w:t>mln. 2021</w:t>
      </w:r>
      <w:r w:rsidR="00C51F57" w:rsidRPr="00AA0EAB">
        <w:t> </w:t>
      </w:r>
      <w:r w:rsidR="002C42D3" w:rsidRPr="00AA0EAB">
        <w:t>m.</w:t>
      </w:r>
      <w:r w:rsidR="00ED1E6A" w:rsidRPr="00AA0EAB">
        <w:rPr>
          <w:vertAlign w:val="superscript"/>
        </w:rPr>
        <w:footnoteReference w:id="215"/>
      </w:r>
      <w:r w:rsidR="003A7544" w:rsidRPr="00AA0EAB">
        <w:t xml:space="preserve"> </w:t>
      </w:r>
      <w:r w:rsidR="00ED1E6A" w:rsidRPr="00AA0EAB">
        <w:t xml:space="preserve">SAM pabrėžė, jog </w:t>
      </w:r>
      <w:r w:rsidRPr="00AA0EAB">
        <w:t>pandemijos sukelti</w:t>
      </w:r>
      <w:r w:rsidR="00ED1E6A" w:rsidRPr="00AA0EAB">
        <w:t xml:space="preserve"> </w:t>
      </w:r>
      <w:r w:rsidR="0027356F" w:rsidRPr="00AA0EAB">
        <w:t>iššūkiai atskleidė didelį naujų el.</w:t>
      </w:r>
      <w:r w:rsidR="00C51F57" w:rsidRPr="00AA0EAB">
        <w:t> </w:t>
      </w:r>
      <w:r w:rsidR="0027356F" w:rsidRPr="00AA0EAB">
        <w:t>paslaugų ir įrankių poreikį sveikatos sektoriuje</w:t>
      </w:r>
      <w:r w:rsidR="00C51F57" w:rsidRPr="00AA0EAB">
        <w:t xml:space="preserve"> ir į jį</w:t>
      </w:r>
      <w:r w:rsidR="0027356F" w:rsidRPr="00AA0EAB">
        <w:t xml:space="preserve"> bus atsižvelgiama planuojant kitos VP </w:t>
      </w:r>
      <w:r w:rsidR="00ED1E6A" w:rsidRPr="00AA0EAB">
        <w:t xml:space="preserve">ir </w:t>
      </w:r>
      <w:r w:rsidR="00C51F57" w:rsidRPr="00AA0EAB">
        <w:t xml:space="preserve">programos </w:t>
      </w:r>
      <w:r w:rsidR="00ED1E6A" w:rsidRPr="00AA0EAB">
        <w:t>„Naujos kartos Lietuva“ lėšomis finansuojamus projektus.</w:t>
      </w:r>
    </w:p>
    <w:p w14:paraId="40F33832" w14:textId="7780364B" w:rsidR="00ED1E6A" w:rsidRPr="00AA0EAB" w:rsidRDefault="00ED1E6A" w:rsidP="00ED1E6A">
      <w:pPr>
        <w:tabs>
          <w:tab w:val="left" w:pos="550"/>
        </w:tabs>
      </w:pPr>
      <w:r w:rsidRPr="00AA0EAB">
        <w:t>Panaši</w:t>
      </w:r>
      <w:r w:rsidR="0027356F" w:rsidRPr="00AA0EAB">
        <w:t>ą</w:t>
      </w:r>
      <w:r w:rsidRPr="00AA0EAB">
        <w:t xml:space="preserve"> nuomon</w:t>
      </w:r>
      <w:r w:rsidR="0027356F" w:rsidRPr="00AA0EAB">
        <w:t>ę</w:t>
      </w:r>
      <w:r w:rsidRPr="00AA0EAB">
        <w:t xml:space="preserve"> </w:t>
      </w:r>
      <w:r w:rsidR="0027356F" w:rsidRPr="00AA0EAB">
        <w:t>išsakė</w:t>
      </w:r>
      <w:r w:rsidRPr="00AA0EAB">
        <w:t xml:space="preserve"> ir NKP projekto vykdytojas. </w:t>
      </w:r>
      <w:r w:rsidR="00C00A8B" w:rsidRPr="00AA0EAB">
        <w:t>Pandemijos metu i</w:t>
      </w:r>
      <w:r w:rsidRPr="00AA0EAB">
        <w:t xml:space="preserve">šaugęs poreikis </w:t>
      </w:r>
      <w:r w:rsidR="00C14AF0" w:rsidRPr="00AA0EAB">
        <w:t>prisijungti prie interneto „</w:t>
      </w:r>
      <w:r w:rsidRPr="00AA0EAB">
        <w:t>baltosiose dėmėse</w:t>
      </w:r>
      <w:r w:rsidR="00C14AF0" w:rsidRPr="00AA0EAB">
        <w:t xml:space="preserve">“ esantiems </w:t>
      </w:r>
      <w:r w:rsidR="007E583E" w:rsidRPr="00AA0EAB">
        <w:t>namų ūkiams</w:t>
      </w:r>
      <w:r w:rsidR="0027356F" w:rsidRPr="00AA0EAB">
        <w:t>,</w:t>
      </w:r>
      <w:r w:rsidRPr="00AA0EAB">
        <w:t xml:space="preserve"> tikėtina</w:t>
      </w:r>
      <w:r w:rsidR="0027356F" w:rsidRPr="00AA0EAB">
        <w:t>,</w:t>
      </w:r>
      <w:r w:rsidRPr="00AA0EAB">
        <w:t xml:space="preserve"> paskatins aktyvesnį gyventojų aktyvumą</w:t>
      </w:r>
      <w:r w:rsidR="00C00A8B" w:rsidRPr="00AA0EAB">
        <w:t xml:space="preserve"> skaitmeninėje erdvėje</w:t>
      </w:r>
      <w:r w:rsidRPr="00AA0EAB">
        <w:t>, t.</w:t>
      </w:r>
      <w:r w:rsidR="00C14AF0" w:rsidRPr="00AA0EAB">
        <w:t> </w:t>
      </w:r>
      <w:r w:rsidRPr="00AA0EAB">
        <w:t xml:space="preserve">y. </w:t>
      </w:r>
      <w:r w:rsidR="00C14AF0" w:rsidRPr="00AA0EAB">
        <w:t xml:space="preserve">projekto </w:t>
      </w:r>
      <w:r w:rsidRPr="00AA0EAB">
        <w:t>RAIN</w:t>
      </w:r>
      <w:r w:rsidR="00174AF4">
        <w:t>-</w:t>
      </w:r>
      <w:r w:rsidR="00174AF4" w:rsidRPr="00174AF4">
        <w:t>3</w:t>
      </w:r>
      <w:r w:rsidRPr="00AA0EAB">
        <w:t xml:space="preserve"> </w:t>
      </w:r>
      <w:r w:rsidR="00C14AF0" w:rsidRPr="00AA0EAB">
        <w:t>(</w:t>
      </w:r>
      <w:r w:rsidRPr="00AA0EAB">
        <w:t>NKP</w:t>
      </w:r>
      <w:r w:rsidR="00C14AF0" w:rsidRPr="00AA0EAB">
        <w:t>)</w:t>
      </w:r>
      <w:r w:rsidRPr="00AA0EAB">
        <w:t xml:space="preserve"> rezultatai tiesiogiai prisideda prie viešųjų ir administracinių el.</w:t>
      </w:r>
      <w:r w:rsidR="00C14AF0" w:rsidRPr="00AA0EAB">
        <w:t> </w:t>
      </w:r>
      <w:r w:rsidRPr="00AA0EAB">
        <w:t>paslaugų naudojimo lygio</w:t>
      </w:r>
      <w:r w:rsidR="00874DD9" w:rsidRPr="00AA0EAB">
        <w:t xml:space="preserve"> didinimo</w:t>
      </w:r>
      <w:r w:rsidRPr="00AA0EAB">
        <w:t>.</w:t>
      </w:r>
    </w:p>
    <w:p w14:paraId="4DBFAFED" w14:textId="16E08BFB" w:rsidR="00ED1E6A" w:rsidRPr="00AA0EAB" w:rsidRDefault="00C00A8B" w:rsidP="00ED1E6A">
      <w:pPr>
        <w:tabs>
          <w:tab w:val="left" w:pos="550"/>
        </w:tabs>
      </w:pPr>
      <w:r w:rsidRPr="00AA0EAB">
        <w:t>Pandemijos sukelti</w:t>
      </w:r>
      <w:r w:rsidR="00ED1E6A" w:rsidRPr="00AA0EAB">
        <w:t xml:space="preserve"> apribojimai paveikė ir išorės paslaugų t</w:t>
      </w:r>
      <w:r w:rsidR="006124DE" w:rsidRPr="00AA0EAB">
        <w:t>ei</w:t>
      </w:r>
      <w:r w:rsidR="00ED1E6A" w:rsidRPr="00AA0EAB">
        <w:t xml:space="preserve">kėjus. Pavyzdžiui, </w:t>
      </w:r>
      <w:r w:rsidR="00874DD9" w:rsidRPr="00AA0EAB">
        <w:t xml:space="preserve">projekto </w:t>
      </w:r>
      <w:r w:rsidR="00ED1E6A" w:rsidRPr="00AA0EAB">
        <w:t>NKP bokštų statytojai (rangovai) negalėdavo vykdyti darbų pagal planą, nes</w:t>
      </w:r>
      <w:r w:rsidR="00B900F2" w:rsidRPr="00AA0EAB">
        <w:t xml:space="preserve"> </w:t>
      </w:r>
      <w:r w:rsidR="00ED1E6A" w:rsidRPr="00AA0EAB">
        <w:t>nebuvo</w:t>
      </w:r>
      <w:r w:rsidR="00B900F2" w:rsidRPr="00AA0EAB">
        <w:t xml:space="preserve"> </w:t>
      </w:r>
      <w:r w:rsidR="00ED1E6A" w:rsidRPr="00AA0EAB">
        <w:t xml:space="preserve">sudaryta galimybė </w:t>
      </w:r>
      <w:r w:rsidR="00B900F2" w:rsidRPr="00AA0EAB">
        <w:t xml:space="preserve">nuotoliniu būdu </w:t>
      </w:r>
      <w:r w:rsidR="00ED1E6A" w:rsidRPr="00AA0EAB">
        <w:t xml:space="preserve">gauti </w:t>
      </w:r>
      <w:r w:rsidR="00874DD9" w:rsidRPr="00AA0EAB">
        <w:t xml:space="preserve">iš savivaldybės </w:t>
      </w:r>
      <w:r w:rsidR="00ED1E6A" w:rsidRPr="00AA0EAB">
        <w:t xml:space="preserve">fizinių leidimų statyboms, </w:t>
      </w:r>
      <w:r w:rsidR="00B900F2" w:rsidRPr="00AA0EAB">
        <w:t xml:space="preserve">o rangos </w:t>
      </w:r>
      <w:r w:rsidR="00ED1E6A" w:rsidRPr="00AA0EAB">
        <w:t>darb</w:t>
      </w:r>
      <w:r w:rsidR="007E583E" w:rsidRPr="00AA0EAB">
        <w:t>us teko</w:t>
      </w:r>
      <w:r w:rsidR="00ED1E6A" w:rsidRPr="00AA0EAB">
        <w:t xml:space="preserve"> organizuo</w:t>
      </w:r>
      <w:r w:rsidR="007E583E" w:rsidRPr="00AA0EAB">
        <w:t>t</w:t>
      </w:r>
      <w:r w:rsidR="00ED1E6A" w:rsidRPr="00AA0EAB">
        <w:t>i laikantis griežtų pandeminių reikalavimų. Projekto vykdytoj</w:t>
      </w:r>
      <w:r w:rsidR="00672BDC" w:rsidRPr="00AA0EAB">
        <w:t>o</w:t>
      </w:r>
      <w:r w:rsidR="00ED1E6A" w:rsidRPr="00AA0EAB">
        <w:t xml:space="preserve"> vertinimu, </w:t>
      </w:r>
      <w:r w:rsidR="00371CCA" w:rsidRPr="00AA0EAB">
        <w:t>COVID</w:t>
      </w:r>
      <w:r w:rsidR="00ED1E6A" w:rsidRPr="00AA0EAB">
        <w:t>-19 pandemija turėjo įtak</w:t>
      </w:r>
      <w:r w:rsidR="0027356F" w:rsidRPr="00AA0EAB">
        <w:t>os</w:t>
      </w:r>
      <w:r w:rsidR="00ED1E6A" w:rsidRPr="00AA0EAB">
        <w:t xml:space="preserve"> tik projekto įgyvendinimo terminams, </w:t>
      </w:r>
      <w:r w:rsidR="00874DD9" w:rsidRPr="00AA0EAB">
        <w:t xml:space="preserve">o </w:t>
      </w:r>
      <w:r w:rsidR="00ED1E6A" w:rsidRPr="00AA0EAB">
        <w:t>ne galutiniam projekto rezultatui</w:t>
      </w:r>
      <w:r w:rsidR="00ED1E6A" w:rsidRPr="00AA0EAB">
        <w:rPr>
          <w:vertAlign w:val="superscript"/>
        </w:rPr>
        <w:footnoteReference w:id="216"/>
      </w:r>
      <w:r w:rsidR="00ED1E6A" w:rsidRPr="00AA0EAB">
        <w:t xml:space="preserve">. </w:t>
      </w:r>
      <w:r w:rsidR="00874DD9" w:rsidRPr="00AA0EAB">
        <w:t xml:space="preserve">Dalis projekto </w:t>
      </w:r>
      <w:r w:rsidR="00672BDC" w:rsidRPr="00AA0EAB">
        <w:t xml:space="preserve">„Prisijungusi Lietuva“ </w:t>
      </w:r>
      <w:r w:rsidR="004A4FF1" w:rsidRPr="00AA0EAB">
        <w:t xml:space="preserve">fizinių </w:t>
      </w:r>
      <w:r w:rsidR="00672BDC" w:rsidRPr="00AA0EAB">
        <w:t xml:space="preserve">mokymų buvo </w:t>
      </w:r>
      <w:r w:rsidR="007E583E" w:rsidRPr="00AA0EAB">
        <w:t xml:space="preserve">pakeisti </w:t>
      </w:r>
      <w:r w:rsidR="00672BDC" w:rsidRPr="00AA0EAB">
        <w:t xml:space="preserve">į nuotolinius susitikimus, </w:t>
      </w:r>
      <w:r w:rsidR="004A4FF1" w:rsidRPr="00AA0EAB">
        <w:t>tad</w:t>
      </w:r>
      <w:r w:rsidR="00672BDC" w:rsidRPr="00AA0EAB">
        <w:t xml:space="preserve"> tikėtina, kad</w:t>
      </w:r>
      <w:r w:rsidR="00A25291" w:rsidRPr="00AA0EAB">
        <w:t xml:space="preserve"> ne</w:t>
      </w:r>
      <w:r w:rsidR="00672BDC" w:rsidRPr="00AA0EAB">
        <w:t xml:space="preserve"> visi norintys tikslinių grupių atstovai galėjo pasinaudoti galimyb</w:t>
      </w:r>
      <w:r w:rsidR="00A25291" w:rsidRPr="00AA0EAB">
        <w:t>e</w:t>
      </w:r>
      <w:r w:rsidR="00672BDC" w:rsidRPr="00AA0EAB">
        <w:t xml:space="preserve"> dalyvauti skaitmeninių įgūdžių tobulinimo programoje. </w:t>
      </w:r>
      <w:r w:rsidR="00874DD9" w:rsidRPr="00AA0EAB">
        <w:t xml:space="preserve">Kituose </w:t>
      </w:r>
      <w:r w:rsidR="00ED1E6A" w:rsidRPr="00AA0EAB">
        <w:t>projekt</w:t>
      </w:r>
      <w:r w:rsidR="00874DD9" w:rsidRPr="00AA0EAB">
        <w:t>uose</w:t>
      </w:r>
      <w:r w:rsidR="00ED1E6A" w:rsidRPr="00AA0EAB">
        <w:t xml:space="preserve"> paslaugų</w:t>
      </w:r>
      <w:r w:rsidR="00B900F2" w:rsidRPr="00AA0EAB">
        <w:t xml:space="preserve"> </w:t>
      </w:r>
      <w:r w:rsidR="00ED1E6A" w:rsidRPr="00AA0EAB">
        <w:t>t</w:t>
      </w:r>
      <w:r w:rsidR="00B900F2" w:rsidRPr="00AA0EAB">
        <w:t>ei</w:t>
      </w:r>
      <w:r w:rsidR="00ED1E6A" w:rsidRPr="00AA0EAB">
        <w:t xml:space="preserve">kėjams taip pat reikėjo laiko </w:t>
      </w:r>
      <w:r w:rsidR="00B900F2" w:rsidRPr="00AA0EAB">
        <w:t>prisitaikyti</w:t>
      </w:r>
      <w:r w:rsidR="00ED1E6A" w:rsidRPr="00AA0EAB">
        <w:t xml:space="preserve"> prie naujų darbo sąlygų, nukeliant numatytus terminus, tačiau potenciali rizika projekto rezulta</w:t>
      </w:r>
      <w:r w:rsidR="00B900F2" w:rsidRPr="00AA0EAB">
        <w:t>ta</w:t>
      </w:r>
      <w:r w:rsidR="00ED1E6A" w:rsidRPr="00AA0EAB">
        <w:t>ms buvo suvaldyta</w:t>
      </w:r>
      <w:r w:rsidR="00ED1E6A" w:rsidRPr="00AA0EAB">
        <w:rPr>
          <w:vertAlign w:val="superscript"/>
        </w:rPr>
        <w:footnoteReference w:id="217"/>
      </w:r>
      <w:r w:rsidR="00ED1E6A" w:rsidRPr="00AA0EAB">
        <w:t>.</w:t>
      </w:r>
    </w:p>
    <w:p w14:paraId="7BBB07CE" w14:textId="1A81CF7D" w:rsidR="00B900F2" w:rsidRPr="00AA0EAB" w:rsidRDefault="00ED1E6A" w:rsidP="00B900F2">
      <w:pPr>
        <w:tabs>
          <w:tab w:val="left" w:pos="550"/>
        </w:tabs>
      </w:pPr>
      <w:r w:rsidRPr="00AA0EAB">
        <w:t>Verta paminėti, jog VP 2 prioriteto projektus administruojančios institucijos dėl pandeminės situacijos negalėjo atlikti</w:t>
      </w:r>
      <w:r w:rsidR="0027356F" w:rsidRPr="00AA0EAB">
        <w:t xml:space="preserve"> visų </w:t>
      </w:r>
      <w:r w:rsidRPr="00AA0EAB">
        <w:t xml:space="preserve">savo priežiūros ir valdymo funkcijų. Pavyzdžiui, </w:t>
      </w:r>
      <w:proofErr w:type="spellStart"/>
      <w:r w:rsidRPr="00AA0EAB">
        <w:t>SUMIN</w:t>
      </w:r>
      <w:proofErr w:type="spellEnd"/>
      <w:r w:rsidRPr="00AA0EAB">
        <w:t xml:space="preserve"> ir CPVA darbuotojai negalėjo atlikti fizinių patikrų vietoje. Dėl </w:t>
      </w:r>
      <w:r w:rsidRPr="00AA0EAB">
        <w:rPr>
          <w:i/>
        </w:rPr>
        <w:t>force</w:t>
      </w:r>
      <w:r w:rsidR="00417E03" w:rsidRPr="00AA0EAB">
        <w:rPr>
          <w:i/>
        </w:rPr>
        <w:t> </w:t>
      </w:r>
      <w:r w:rsidRPr="00AA0EAB">
        <w:rPr>
          <w:i/>
        </w:rPr>
        <w:t>majeure</w:t>
      </w:r>
      <w:r w:rsidRPr="00AA0EAB">
        <w:t xml:space="preserve"> veiksnių šie patikrinimai </w:t>
      </w:r>
      <w:r w:rsidR="0027356F" w:rsidRPr="00AA0EAB">
        <w:t>buvo atidėti,</w:t>
      </w:r>
      <w:r w:rsidRPr="00AA0EAB">
        <w:t xml:space="preserve"> </w:t>
      </w:r>
      <w:r w:rsidR="0027356F" w:rsidRPr="00AA0EAB">
        <w:t>todėl</w:t>
      </w:r>
      <w:r w:rsidRPr="00AA0EAB">
        <w:t xml:space="preserve"> </w:t>
      </w:r>
      <w:r w:rsidR="00185640" w:rsidRPr="00AA0EAB">
        <w:t>buvo nukelta</w:t>
      </w:r>
      <w:r w:rsidRPr="00AA0EAB">
        <w:t xml:space="preserve"> ir kai kurių vykdomų projektų pabaiga</w:t>
      </w:r>
      <w:r w:rsidR="00B900F2" w:rsidRPr="00AA0EAB">
        <w:t xml:space="preserve"> (t.</w:t>
      </w:r>
      <w:r w:rsidR="004A4FF1" w:rsidRPr="00AA0EAB">
        <w:t> </w:t>
      </w:r>
      <w:r w:rsidR="00B900F2" w:rsidRPr="00AA0EAB">
        <w:t xml:space="preserve">y. </w:t>
      </w:r>
      <w:r w:rsidRPr="00AA0EAB">
        <w:t>galutinio finansavimo lėšų išmokėjimo projektų vykdytojams terminai</w:t>
      </w:r>
      <w:r w:rsidR="00B900F2" w:rsidRPr="00AA0EAB">
        <w:t>)</w:t>
      </w:r>
      <w:r w:rsidRPr="00AA0EAB">
        <w:t xml:space="preserve">, tačiau šiuo atveju </w:t>
      </w:r>
      <w:r w:rsidR="004A4FF1" w:rsidRPr="00AA0EAB">
        <w:t xml:space="preserve">nuobaudos </w:t>
      </w:r>
      <w:r w:rsidRPr="00AA0EAB">
        <w:t>dėl vėlavimų nebuvo taikomos</w:t>
      </w:r>
      <w:r w:rsidRPr="00AA0EAB">
        <w:rPr>
          <w:vertAlign w:val="superscript"/>
        </w:rPr>
        <w:footnoteReference w:id="218"/>
      </w:r>
      <w:r w:rsidRPr="00AA0EAB">
        <w:t>.</w:t>
      </w:r>
    </w:p>
    <w:p w14:paraId="0F084A94" w14:textId="18D49E41" w:rsidR="000518B2" w:rsidRPr="00AA0EAB" w:rsidRDefault="00ED1E6A" w:rsidP="006D6C2B">
      <w:pPr>
        <w:tabs>
          <w:tab w:val="left" w:pos="550"/>
        </w:tabs>
      </w:pPr>
      <w:r w:rsidRPr="00AA0EAB">
        <w:t>EK programos metu a</w:t>
      </w:r>
      <w:r w:rsidR="00B900F2" w:rsidRPr="00AA0EAB">
        <w:t>tliko</w:t>
      </w:r>
      <w:r w:rsidRPr="00AA0EAB">
        <w:t xml:space="preserve"> palengvinimų ir procedūrų </w:t>
      </w:r>
      <w:r w:rsidR="00185640" w:rsidRPr="00AA0EAB">
        <w:t>pakeitimų</w:t>
      </w:r>
      <w:r w:rsidRPr="00AA0EAB">
        <w:t xml:space="preserve">, </w:t>
      </w:r>
      <w:r w:rsidR="00185640" w:rsidRPr="00AA0EAB">
        <w:t xml:space="preserve">kad būtų galima </w:t>
      </w:r>
      <w:r w:rsidRPr="00AA0EAB">
        <w:t xml:space="preserve">sumažinti </w:t>
      </w:r>
      <w:r w:rsidR="00185640" w:rsidRPr="00AA0EAB">
        <w:t xml:space="preserve">dėl </w:t>
      </w:r>
      <w:r w:rsidRPr="00AA0EAB">
        <w:t>pandemijos patiriamą žalą ir įgyti administracinio la</w:t>
      </w:r>
      <w:r w:rsidR="00371FF1" w:rsidRPr="00AA0EAB">
        <w:t>n</w:t>
      </w:r>
      <w:r w:rsidRPr="00AA0EAB">
        <w:t>kstum</w:t>
      </w:r>
      <w:r w:rsidR="001F0271" w:rsidRPr="00AA0EAB">
        <w:t>o</w:t>
      </w:r>
      <w:r w:rsidRPr="00AA0EAB">
        <w:t xml:space="preserve"> projektų stebėseno</w:t>
      </w:r>
      <w:r w:rsidR="00185640" w:rsidRPr="00AA0EAB">
        <w:t>s srityje</w:t>
      </w:r>
      <w:r w:rsidRPr="00AA0EAB">
        <w:rPr>
          <w:vertAlign w:val="superscript"/>
        </w:rPr>
        <w:footnoteReference w:id="219"/>
      </w:r>
      <w:r w:rsidR="001542C1" w:rsidRPr="00AA0EAB">
        <w:t>.</w:t>
      </w:r>
      <w:r w:rsidRPr="00AA0EAB">
        <w:t xml:space="preserve"> Šis priemonių sąrašas </w:t>
      </w:r>
      <w:r w:rsidR="00185640" w:rsidRPr="00AA0EAB">
        <w:t xml:space="preserve">apima </w:t>
      </w:r>
      <w:r w:rsidRPr="00AA0EAB">
        <w:t>supaprastintas ir lankstesn</w:t>
      </w:r>
      <w:r w:rsidR="0027356F" w:rsidRPr="00AA0EAB">
        <w:t>e</w:t>
      </w:r>
      <w:r w:rsidRPr="00AA0EAB">
        <w:t>s sąlygas perskirstant VP lėšas be EK sprendimo</w:t>
      </w:r>
      <w:r w:rsidR="00B900F2" w:rsidRPr="00AA0EAB">
        <w:t xml:space="preserve">; </w:t>
      </w:r>
      <w:r w:rsidR="00185640" w:rsidRPr="00AA0EAB">
        <w:t xml:space="preserve">leidimą </w:t>
      </w:r>
      <w:r w:rsidRPr="00AA0EAB">
        <w:t xml:space="preserve">naudoti ES fondus be nacionalinio kofinansavimo dalies </w:t>
      </w:r>
      <w:r w:rsidR="00B900F2" w:rsidRPr="00AA0EAB">
        <w:t>(</w:t>
      </w:r>
      <w:r w:rsidRPr="00AA0EAB">
        <w:t>t.</w:t>
      </w:r>
      <w:r w:rsidR="00185640" w:rsidRPr="00AA0EAB">
        <w:t> </w:t>
      </w:r>
      <w:r w:rsidRPr="00AA0EAB">
        <w:t>y. ES fondai valstybių narių sprendimu gali finansuoti 100</w:t>
      </w:r>
      <w:r w:rsidR="00185640" w:rsidRPr="00AA0EAB">
        <w:t> </w:t>
      </w:r>
      <w:r w:rsidRPr="00AA0EAB">
        <w:t>proc. išlaidų</w:t>
      </w:r>
      <w:r w:rsidR="00185640" w:rsidRPr="00AA0EAB">
        <w:t>,</w:t>
      </w:r>
      <w:r w:rsidRPr="00AA0EAB">
        <w:t xml:space="preserve"> patirtų nuo einamųjų metų liepos 1</w:t>
      </w:r>
      <w:r w:rsidR="00185640" w:rsidRPr="00AA0EAB">
        <w:t> </w:t>
      </w:r>
      <w:r w:rsidRPr="00AA0EAB">
        <w:t>d.</w:t>
      </w:r>
      <w:r w:rsidR="00B900F2" w:rsidRPr="00AA0EAB">
        <w:t xml:space="preserve">, </w:t>
      </w:r>
      <w:r w:rsidRPr="00AA0EAB">
        <w:t>gavus EK pritarimą</w:t>
      </w:r>
      <w:r w:rsidR="00B900F2" w:rsidRPr="00AA0EAB">
        <w:t>)</w:t>
      </w:r>
      <w:r w:rsidRPr="00AA0EAB">
        <w:t xml:space="preserve"> ir </w:t>
      </w:r>
      <w:r w:rsidR="00185640" w:rsidRPr="00AA0EAB">
        <w:t>kitas priemones</w:t>
      </w:r>
      <w:r w:rsidRPr="00AA0EAB">
        <w:rPr>
          <w:vertAlign w:val="superscript"/>
        </w:rPr>
        <w:footnoteReference w:id="220"/>
      </w:r>
      <w:r w:rsidR="009E3D7D" w:rsidRPr="00AA0EAB">
        <w:t>.</w:t>
      </w:r>
    </w:p>
    <w:p w14:paraId="73D80502" w14:textId="13198136" w:rsidR="00797D5C" w:rsidRPr="00AA0EAB" w:rsidRDefault="00797D5C" w:rsidP="00453E6F">
      <w:pPr>
        <w:pStyle w:val="Heading2"/>
      </w:pPr>
      <w:bookmarkStart w:id="114" w:name="_Toc123122845"/>
      <w:r w:rsidRPr="00AA0EAB">
        <w:lastRenderedPageBreak/>
        <w:t>Įgyvendintų projektų pakankamumas nustatytiems uždaviniams, suplanuotiems rezultatams pasiekti</w:t>
      </w:r>
      <w:bookmarkEnd w:id="114"/>
    </w:p>
    <w:p w14:paraId="547EB8A7" w14:textId="7DC1A2F7" w:rsidR="00797D5C" w:rsidRPr="00AA0EAB" w:rsidRDefault="008966B2" w:rsidP="008966B2">
      <w:r w:rsidRPr="00AA0EAB">
        <w:t xml:space="preserve">Šio </w:t>
      </w:r>
      <w:r w:rsidR="00F24962" w:rsidRPr="00AA0EAB">
        <w:t xml:space="preserve">poskyrio </w:t>
      </w:r>
      <w:r w:rsidRPr="00AA0EAB">
        <w:t xml:space="preserve">tikslas </w:t>
      </w:r>
      <w:r w:rsidR="00185640" w:rsidRPr="00AA0EAB">
        <w:t xml:space="preserve">– </w:t>
      </w:r>
      <w:r w:rsidRPr="00AA0EAB">
        <w:t xml:space="preserve">įvertinti, ar pagal nustatytus rodiklius informacinės visuomenės </w:t>
      </w:r>
      <w:r w:rsidR="00C75ABD" w:rsidRPr="00AA0EAB">
        <w:t>srities</w:t>
      </w:r>
      <w:r w:rsidRPr="00AA0EAB">
        <w:t xml:space="preserve"> projektams įgyvendinti buvo skirtas pakankama</w:t>
      </w:r>
      <w:r w:rsidR="00185640" w:rsidRPr="00AA0EAB">
        <w:t xml:space="preserve">i </w:t>
      </w:r>
      <w:r w:rsidRPr="00AA0EAB">
        <w:t>lėšų</w:t>
      </w:r>
      <w:r w:rsidR="004A4FF1" w:rsidRPr="00AA0EAB">
        <w:t xml:space="preserve"> </w:t>
      </w:r>
      <w:r w:rsidR="00185640" w:rsidRPr="00AA0EAB">
        <w:t>ir</w:t>
      </w:r>
      <w:r w:rsidRPr="00AA0EAB">
        <w:t xml:space="preserve"> dėmes</w:t>
      </w:r>
      <w:r w:rsidR="00185640" w:rsidRPr="00AA0EAB">
        <w:t>io</w:t>
      </w:r>
      <w:r w:rsidRPr="00AA0EAB">
        <w:t xml:space="preserve">. </w:t>
      </w:r>
      <w:r w:rsidR="00F24962" w:rsidRPr="00AA0EAB">
        <w:t>Pos</w:t>
      </w:r>
      <w:r w:rsidR="0027356F" w:rsidRPr="00AA0EAB">
        <w:t>kyr</w:t>
      </w:r>
      <w:r w:rsidR="00F24962" w:rsidRPr="00AA0EAB">
        <w:t>y</w:t>
      </w:r>
      <w:r w:rsidR="0027356F" w:rsidRPr="00AA0EAB">
        <w:t>je atsakoma</w:t>
      </w:r>
      <w:r w:rsidRPr="00AA0EAB">
        <w:t xml:space="preserve"> į šiuos Vertinimo klausimus:</w:t>
      </w:r>
    </w:p>
    <w:p w14:paraId="55D06AE8" w14:textId="2AFB7912" w:rsidR="008966B2" w:rsidRPr="00AA0EAB" w:rsidRDefault="008966B2" w:rsidP="008F3C7B">
      <w:pPr>
        <w:pStyle w:val="bullet"/>
      </w:pPr>
      <w:r w:rsidRPr="00AA0EAB">
        <w:t>Ar įgyvendinti projektai (fizinė apimtis ir finansavimas) buvo pakankami nustatytiems tikslams, uždaviniams, suplanuotiems rezultatams pasiekti? Kas įtakojo tokį pasiekiamumo lygį (pagrindiniai sėkmės veiksniai ir kliūtys, problemos – vidinės ir išorinės)? Ką buvo galima padaryti geriau? Pateikti skirto finansavimo analizę bei pagrindimą</w:t>
      </w:r>
      <w:r w:rsidR="00537192" w:rsidRPr="00AA0EAB">
        <w:t>.</w:t>
      </w:r>
    </w:p>
    <w:p w14:paraId="471DE91F" w14:textId="2302F871" w:rsidR="008D1D88" w:rsidRPr="00AA0EAB" w:rsidRDefault="008966B2" w:rsidP="008F3C7B">
      <w:pPr>
        <w:pStyle w:val="bullet"/>
      </w:pPr>
      <w:r w:rsidRPr="00AA0EAB">
        <w:t>Kokie Veiksmų programos 2 prioriteto „Informacinės visuomenės skatinimas“ uždaviniai ir priemonės buvo plėtojami tinkamai, kokioms pritrūko dėmesio?</w:t>
      </w:r>
    </w:p>
    <w:p w14:paraId="2EEDEC05" w14:textId="4AC96200" w:rsidR="00290503" w:rsidRPr="00AA0EAB" w:rsidRDefault="00290503" w:rsidP="00453E6F">
      <w:pPr>
        <w:pStyle w:val="Heading3"/>
      </w:pPr>
      <w:bookmarkStart w:id="115" w:name="_Toc123122846"/>
      <w:r w:rsidRPr="00AA0EAB">
        <w:t>Projektų pakankamumas</w:t>
      </w:r>
      <w:bookmarkEnd w:id="115"/>
    </w:p>
    <w:p w14:paraId="24ED6399" w14:textId="37FD2A0E" w:rsidR="008966B2" w:rsidRPr="00AA0EAB" w:rsidRDefault="008966B2" w:rsidP="00453E6F">
      <w:pPr>
        <w:keepNext/>
        <w:tabs>
          <w:tab w:val="left" w:pos="550"/>
        </w:tabs>
      </w:pPr>
      <w:r w:rsidRPr="00AA0EAB">
        <w:t xml:space="preserve">Projektų pakankamumo nustatytiems tikslams, uždaviniams </w:t>
      </w:r>
      <w:r w:rsidR="00686484" w:rsidRPr="00AA0EAB">
        <w:t>ir</w:t>
      </w:r>
      <w:r w:rsidRPr="00AA0EAB">
        <w:t xml:space="preserve"> rezultatams vertinimas atliekamas lyginant VP (ar</w:t>
      </w:r>
      <w:r w:rsidR="004A4FF1" w:rsidRPr="00AA0EAB">
        <w:t>ba</w:t>
      </w:r>
      <w:r w:rsidRPr="00AA0EAB">
        <w:t xml:space="preserve"> PĮP, jei produkto rodiklis nebuvo įtrauktas į VP) </w:t>
      </w:r>
      <w:r w:rsidR="00C75ABD" w:rsidRPr="00AA0EAB">
        <w:t>ir</w:t>
      </w:r>
      <w:r w:rsidRPr="00AA0EAB">
        <w:t xml:space="preserve"> projektų sutartyse numatytas </w:t>
      </w:r>
      <w:r w:rsidR="006B6075" w:rsidRPr="00AA0EAB">
        <w:t xml:space="preserve">rodiklių </w:t>
      </w:r>
      <w:r w:rsidR="00686484" w:rsidRPr="00AA0EAB">
        <w:t xml:space="preserve">vertes </w:t>
      </w:r>
      <w:r w:rsidRPr="00AA0EAB">
        <w:t xml:space="preserve">(arba įgyvendintų projektų pasiektas rodiklių </w:t>
      </w:r>
      <w:r w:rsidR="006B6075" w:rsidRPr="00AA0EAB">
        <w:t>vertes</w:t>
      </w:r>
      <w:r w:rsidRPr="00AA0EAB">
        <w:t>) ir VP 2 prioriteto priemonių aktuali</w:t>
      </w:r>
      <w:r w:rsidR="001C372D" w:rsidRPr="00AA0EAB">
        <w:t>ose</w:t>
      </w:r>
      <w:r w:rsidRPr="00AA0EAB">
        <w:t xml:space="preserve"> </w:t>
      </w:r>
      <w:proofErr w:type="spellStart"/>
      <w:r w:rsidRPr="00AA0EAB">
        <w:t>PFSA</w:t>
      </w:r>
      <w:proofErr w:type="spellEnd"/>
      <w:r w:rsidRPr="00AA0EAB">
        <w:t xml:space="preserve"> redakcijose numatytą finansavimą </w:t>
      </w:r>
      <w:r w:rsidR="00686484" w:rsidRPr="00AA0EAB">
        <w:t>ir</w:t>
      </w:r>
      <w:r w:rsidRPr="00AA0EAB">
        <w:t xml:space="preserve"> faktiškai</w:t>
      </w:r>
      <w:r w:rsidR="006B6075" w:rsidRPr="00AA0EAB">
        <w:t xml:space="preserve"> projektams</w:t>
      </w:r>
      <w:r w:rsidRPr="00AA0EAB">
        <w:t xml:space="preserve"> skirtą finansavimą, vertinant kiekvieną finansavimo priemonę atskirai. </w:t>
      </w:r>
      <w:r w:rsidR="004C3427" w:rsidRPr="00AA0EAB">
        <w:t>Kadangi beveik pus</w:t>
      </w:r>
      <w:r w:rsidR="00E53C3A" w:rsidRPr="00AA0EAB">
        <w:t>ė</w:t>
      </w:r>
      <w:r w:rsidR="004C3427" w:rsidRPr="00AA0EAB">
        <w:t xml:space="preserve"> </w:t>
      </w:r>
      <w:r w:rsidR="00686484" w:rsidRPr="00AA0EAB">
        <w:t xml:space="preserve">pagal </w:t>
      </w:r>
      <w:r w:rsidR="004C3427" w:rsidRPr="00AA0EAB">
        <w:t>VP 2 prioritet</w:t>
      </w:r>
      <w:r w:rsidR="00686484" w:rsidRPr="00AA0EAB">
        <w:t>ą</w:t>
      </w:r>
      <w:r w:rsidR="004C3427" w:rsidRPr="00AA0EAB">
        <w:t xml:space="preserve"> įgyvendinamų projektų dar nėra baigti, šio Vertinimo </w:t>
      </w:r>
      <w:r w:rsidR="00E53C3A" w:rsidRPr="00AA0EAB">
        <w:t>metu</w:t>
      </w:r>
      <w:r w:rsidR="004C3427" w:rsidRPr="00AA0EAB">
        <w:t xml:space="preserve"> </w:t>
      </w:r>
      <w:r w:rsidR="00CD57C8" w:rsidRPr="00AA0EAB">
        <w:t xml:space="preserve">nėra galimybės </w:t>
      </w:r>
      <w:r w:rsidR="00E53C3A" w:rsidRPr="00AA0EAB">
        <w:t xml:space="preserve">palyginti </w:t>
      </w:r>
      <w:r w:rsidR="00CD57C8" w:rsidRPr="00AA0EAB">
        <w:t xml:space="preserve">visų </w:t>
      </w:r>
      <w:r w:rsidR="004A4FF1" w:rsidRPr="00AA0EAB">
        <w:t xml:space="preserve">priemonių </w:t>
      </w:r>
      <w:r w:rsidR="00CD57C8" w:rsidRPr="00AA0EAB">
        <w:t xml:space="preserve">(išskyrus 524 ir 527) </w:t>
      </w:r>
      <w:r w:rsidR="004C3427" w:rsidRPr="00AA0EAB">
        <w:t>projektų finansavimo sutarty</w:t>
      </w:r>
      <w:r w:rsidR="00E53C3A" w:rsidRPr="00AA0EAB">
        <w:t>s</w:t>
      </w:r>
      <w:r w:rsidR="004C3427" w:rsidRPr="00AA0EAB">
        <w:t xml:space="preserve">e numatytų lėšų ir faktiškai </w:t>
      </w:r>
      <w:r w:rsidR="00CD57C8" w:rsidRPr="00AA0EAB">
        <w:t>deklaruotų</w:t>
      </w:r>
      <w:r w:rsidR="004C3427" w:rsidRPr="00AA0EAB">
        <w:t xml:space="preserve"> lėšų </w:t>
      </w:r>
      <w:r w:rsidR="00686484" w:rsidRPr="00AA0EAB">
        <w:t>santykį</w:t>
      </w:r>
      <w:r w:rsidR="004C3427" w:rsidRPr="00AA0EAB">
        <w:t>.</w:t>
      </w:r>
    </w:p>
    <w:p w14:paraId="529AFD7C" w14:textId="0FD0F2EC" w:rsidR="00656338" w:rsidRPr="00AA0EAB" w:rsidRDefault="008966B2" w:rsidP="008966B2">
      <w:pPr>
        <w:tabs>
          <w:tab w:val="left" w:pos="550"/>
        </w:tabs>
      </w:pPr>
      <w:r w:rsidRPr="00AA0EAB">
        <w:t>Apibendrinus Vertinimo metu įgyvendintų ar dar įgyvendinamų projektų rezultatus</w:t>
      </w:r>
      <w:r w:rsidR="0096547D" w:rsidRPr="00AA0EAB">
        <w:t>,</w:t>
      </w:r>
      <w:r w:rsidRPr="00AA0EAB">
        <w:t xml:space="preserve"> galima tei</w:t>
      </w:r>
      <w:r w:rsidR="00371FF1" w:rsidRPr="00AA0EAB">
        <w:t>g</w:t>
      </w:r>
      <w:r w:rsidRPr="00AA0EAB">
        <w:t xml:space="preserve">ti, </w:t>
      </w:r>
      <w:r w:rsidR="006B6075" w:rsidRPr="00AA0EAB">
        <w:t>kad</w:t>
      </w:r>
      <w:r w:rsidRPr="00AA0EAB">
        <w:t xml:space="preserve"> d</w:t>
      </w:r>
      <w:r w:rsidR="00686484" w:rsidRPr="00AA0EAB">
        <w:t>auguma atvejų</w:t>
      </w:r>
      <w:r w:rsidRPr="00AA0EAB">
        <w:t xml:space="preserve"> projektams numatytas finansavimas buvo pakankamas. </w:t>
      </w:r>
      <w:r w:rsidR="00B049A3" w:rsidRPr="00AA0EAB">
        <w:t xml:space="preserve">Vertinimo metu atlikta apklausa parodė, </w:t>
      </w:r>
      <w:r w:rsidR="00686484" w:rsidRPr="00AA0EAB">
        <w:t xml:space="preserve">jog </w:t>
      </w:r>
      <w:r w:rsidR="00A2249D" w:rsidRPr="00AA0EAB">
        <w:t>9</w:t>
      </w:r>
      <w:r w:rsidR="00D049DA" w:rsidRPr="00AA0EAB">
        <w:t>4</w:t>
      </w:r>
      <w:r w:rsidR="00686484" w:rsidRPr="00AA0EAB">
        <w:t> </w:t>
      </w:r>
      <w:r w:rsidR="00B049A3" w:rsidRPr="00AA0EAB">
        <w:t xml:space="preserve">proc. projekto vykdytojų sutinka, </w:t>
      </w:r>
      <w:r w:rsidR="00686484" w:rsidRPr="00AA0EAB">
        <w:t>kad</w:t>
      </w:r>
      <w:r w:rsidR="00B049A3" w:rsidRPr="00AA0EAB">
        <w:t xml:space="preserve"> suplanuot</w:t>
      </w:r>
      <w:r w:rsidR="006B6075" w:rsidRPr="00AA0EAB">
        <w:t>as</w:t>
      </w:r>
      <w:r w:rsidR="00B049A3" w:rsidRPr="00AA0EAB">
        <w:t xml:space="preserve"> projekto biudžeta</w:t>
      </w:r>
      <w:r w:rsidR="006B6075" w:rsidRPr="00AA0EAB">
        <w:t>s</w:t>
      </w:r>
      <w:r w:rsidR="00B049A3" w:rsidRPr="00AA0EAB">
        <w:t xml:space="preserve"> buvo pakankam</w:t>
      </w:r>
      <w:r w:rsidR="006B6075" w:rsidRPr="00AA0EAB">
        <w:t>as</w:t>
      </w:r>
      <w:r w:rsidR="00B049A3" w:rsidRPr="00AA0EAB">
        <w:t xml:space="preserve"> finansavimo sutartyje suplanuotoms rodiklių </w:t>
      </w:r>
      <w:r w:rsidR="00760005" w:rsidRPr="00AA0EAB">
        <w:t xml:space="preserve">reikšmėms </w:t>
      </w:r>
      <w:r w:rsidR="00B049A3" w:rsidRPr="00AA0EAB">
        <w:t>pasiekti.</w:t>
      </w:r>
      <w:r w:rsidR="001A107A" w:rsidRPr="00AA0EAB">
        <w:t xml:space="preserve"> </w:t>
      </w:r>
      <w:r w:rsidR="009003BB" w:rsidRPr="00AA0EAB">
        <w:t>B</w:t>
      </w:r>
      <w:r w:rsidR="00D049DA" w:rsidRPr="00AA0EAB">
        <w:t xml:space="preserve">eveik </w:t>
      </w:r>
      <w:r w:rsidR="001A107A" w:rsidRPr="00AA0EAB">
        <w:t>visi</w:t>
      </w:r>
      <w:r w:rsidR="00D049DA" w:rsidRPr="00AA0EAB">
        <w:t xml:space="preserve"> (29 iš 30)</w:t>
      </w:r>
      <w:r w:rsidR="00E53C3A" w:rsidRPr="00AA0EAB">
        <w:t xml:space="preserve"> apklausoje dalyvavę</w:t>
      </w:r>
      <w:r w:rsidR="001A107A" w:rsidRPr="00AA0EAB">
        <w:t xml:space="preserve"> projektų vykdytoj</w:t>
      </w:r>
      <w:r w:rsidR="00E53C3A" w:rsidRPr="00AA0EAB">
        <w:t>ai</w:t>
      </w:r>
      <w:r w:rsidR="001A107A" w:rsidRPr="00AA0EAB">
        <w:t xml:space="preserve"> patvirtino, kad sutartyje numatytų rodiklių reikšmės buvo suplanuotos tinkamai.</w:t>
      </w:r>
    </w:p>
    <w:p w14:paraId="4212BD39" w14:textId="2DA64B72" w:rsidR="008966B2" w:rsidRPr="00AA0EAB" w:rsidRDefault="008966B2" w:rsidP="008966B2">
      <w:pPr>
        <w:tabs>
          <w:tab w:val="left" w:pos="550"/>
        </w:tabs>
      </w:pPr>
      <w:r w:rsidRPr="00AA0EAB">
        <w:t xml:space="preserve">Planuojama, kad baigus įgyvendinti visus projektus visi priemonių </w:t>
      </w:r>
      <w:r w:rsidR="006B6075" w:rsidRPr="00AA0EAB">
        <w:t>(produkto)</w:t>
      </w:r>
      <w:r w:rsidRPr="00AA0EAB">
        <w:t xml:space="preserve"> stebėsenos </w:t>
      </w:r>
      <w:r w:rsidR="00656338" w:rsidRPr="00AA0EAB">
        <w:t>(t.</w:t>
      </w:r>
      <w:r w:rsidR="00686484" w:rsidRPr="00AA0EAB">
        <w:t> </w:t>
      </w:r>
      <w:r w:rsidR="00656338" w:rsidRPr="00AA0EAB">
        <w:t xml:space="preserve">y. projektų finansavimo sutartyse numatyti) </w:t>
      </w:r>
      <w:r w:rsidRPr="00AA0EAB">
        <w:t>rodikliai bus pasiekti arba viršyti (2 rodikliai iš 8).</w:t>
      </w:r>
    </w:p>
    <w:p w14:paraId="574F2D6B" w14:textId="6C02A4B0" w:rsidR="008966B2" w:rsidRPr="00AA0EAB" w:rsidRDefault="00EA6520" w:rsidP="008966B2">
      <w:pPr>
        <w:tabs>
          <w:tab w:val="left" w:pos="550"/>
        </w:tabs>
      </w:pPr>
      <w:r w:rsidRPr="00AA0EAB">
        <w:t xml:space="preserve">Kaip minėta </w:t>
      </w:r>
      <w:r w:rsidRPr="00AA0EAB">
        <w:fldChar w:fldCharType="begin"/>
      </w:r>
      <w:r w:rsidRPr="00AA0EAB">
        <w:instrText xml:space="preserve"> REF _Ref110702140 \r \h </w:instrText>
      </w:r>
      <w:r w:rsidR="00AA0EAB">
        <w:instrText xml:space="preserve"> \* MERGEFORMAT </w:instrText>
      </w:r>
      <w:r w:rsidRPr="00AA0EAB">
        <w:fldChar w:fldCharType="separate"/>
      </w:r>
      <w:r w:rsidR="0060385A" w:rsidRPr="00AA0EAB">
        <w:t>1.2.3</w:t>
      </w:r>
      <w:r w:rsidRPr="00AA0EAB">
        <w:fldChar w:fldCharType="end"/>
      </w:r>
      <w:r w:rsidRPr="00AA0EAB">
        <w:t xml:space="preserve"> </w:t>
      </w:r>
      <w:r w:rsidR="009003BB" w:rsidRPr="00AA0EAB">
        <w:t>daly</w:t>
      </w:r>
      <w:r w:rsidRPr="00AA0EAB">
        <w:t>je, a</w:t>
      </w:r>
      <w:r w:rsidR="008966B2" w:rsidRPr="00AA0EAB">
        <w:t xml:space="preserve">nalizuojamu laikotarpiu vyko svarbūs IT politikos formavimo ir įgyvendinimo peržiūros bei informacinių išteklių konsolidavimo procesai, buvo </w:t>
      </w:r>
      <w:r w:rsidR="006B6075" w:rsidRPr="00AA0EAB">
        <w:t>nustatomi</w:t>
      </w:r>
      <w:r w:rsidR="008966B2" w:rsidRPr="00AA0EAB">
        <w:t xml:space="preserve"> 2007–2013</w:t>
      </w:r>
      <w:r w:rsidR="00686484" w:rsidRPr="00AA0EAB">
        <w:t> </w:t>
      </w:r>
      <w:r w:rsidR="008966B2" w:rsidRPr="00AA0EAB">
        <w:t xml:space="preserve">m. laikotarpiu </w:t>
      </w:r>
      <w:r w:rsidR="00686484" w:rsidRPr="00AA0EAB">
        <w:t xml:space="preserve">pasitelkiant </w:t>
      </w:r>
      <w:r w:rsidR="008966B2" w:rsidRPr="00AA0EAB">
        <w:t>ES finansavim</w:t>
      </w:r>
      <w:r w:rsidR="00686484" w:rsidRPr="00AA0EAB">
        <w:t>ą</w:t>
      </w:r>
      <w:r w:rsidR="008966B2" w:rsidRPr="00AA0EAB">
        <w:t xml:space="preserve"> sukurtų viešojo sektoriaus </w:t>
      </w:r>
      <w:r w:rsidR="00EF74A6" w:rsidRPr="00AA0EAB">
        <w:t>el.</w:t>
      </w:r>
      <w:r w:rsidR="00686484" w:rsidRPr="00AA0EAB">
        <w:t> </w:t>
      </w:r>
      <w:r w:rsidR="00EF74A6" w:rsidRPr="00AA0EAB">
        <w:t>paslaug</w:t>
      </w:r>
      <w:r w:rsidR="008966B2" w:rsidRPr="00AA0EAB">
        <w:t>ų naudojimo trūkumai. Dėl šių veiksnių dalis svarbių investicinių projektų buvo atidėti ir (arba) peržiūrėti</w:t>
      </w:r>
      <w:r w:rsidR="005228CF" w:rsidRPr="00AA0EAB">
        <w:t xml:space="preserve"> ir </w:t>
      </w:r>
      <w:r w:rsidR="008966B2" w:rsidRPr="00AA0EAB">
        <w:t xml:space="preserve">priemonėms </w:t>
      </w:r>
      <w:r w:rsidR="005228CF" w:rsidRPr="00AA0EAB">
        <w:t>skiriamas finansavimas atitinkamai sumažintas</w:t>
      </w:r>
      <w:r w:rsidR="008966B2" w:rsidRPr="00AA0EAB">
        <w:t>, perskirstant ES fondų lėšas kitiems VP prioritetams įgyvendinti.</w:t>
      </w:r>
    </w:p>
    <w:p w14:paraId="4B1CCAD7" w14:textId="01E9D3C7" w:rsidR="00C32D09" w:rsidRPr="00AA0EAB" w:rsidRDefault="004A09D9" w:rsidP="008966B2">
      <w:pPr>
        <w:tabs>
          <w:tab w:val="left" w:pos="550"/>
        </w:tabs>
      </w:pPr>
      <w:r w:rsidRPr="00AA0EAB">
        <w:t xml:space="preserve">Tais atvejais, kai esami </w:t>
      </w:r>
      <w:r w:rsidR="001547CA" w:rsidRPr="00AA0EAB">
        <w:t xml:space="preserve">(ar priskirto debesijos duomenų teikėjo) </w:t>
      </w:r>
      <w:r w:rsidR="006B6075" w:rsidRPr="00AA0EAB">
        <w:t>ištekliai</w:t>
      </w:r>
      <w:r w:rsidRPr="00AA0EAB">
        <w:t xml:space="preserve"> nėra pakankami įgyvendin</w:t>
      </w:r>
      <w:r w:rsidR="009003BB" w:rsidRPr="00AA0EAB">
        <w:t xml:space="preserve">ant projektą </w:t>
      </w:r>
      <w:r w:rsidRPr="00AA0EAB">
        <w:t>sukurtų ar modernizuotų el.</w:t>
      </w:r>
      <w:r w:rsidR="005228CF" w:rsidRPr="00AA0EAB">
        <w:t> </w:t>
      </w:r>
      <w:r w:rsidRPr="00AA0EAB">
        <w:t xml:space="preserve">paslaugų </w:t>
      </w:r>
      <w:r w:rsidR="005228CF" w:rsidRPr="00AA0EAB">
        <w:t>teikimui užtikrinti</w:t>
      </w:r>
      <w:r w:rsidRPr="00AA0EAB">
        <w:t>, projektų vykdytojai turi numatyti</w:t>
      </w:r>
      <w:r w:rsidR="001547CA" w:rsidRPr="00AA0EAB">
        <w:t xml:space="preserve"> </w:t>
      </w:r>
      <w:proofErr w:type="spellStart"/>
      <w:r w:rsidR="001547CA" w:rsidRPr="00AA0EAB">
        <w:t>IS</w:t>
      </w:r>
      <w:proofErr w:type="spellEnd"/>
      <w:r w:rsidR="001547CA" w:rsidRPr="00AA0EAB">
        <w:t xml:space="preserve"> </w:t>
      </w:r>
      <w:r w:rsidR="009003BB" w:rsidRPr="00AA0EAB">
        <w:t xml:space="preserve">perkėlimo </w:t>
      </w:r>
      <w:r w:rsidR="001547CA" w:rsidRPr="00AA0EAB">
        <w:t xml:space="preserve">į naujo debesijos paslaugų teikėjo </w:t>
      </w:r>
      <w:r w:rsidR="009003BB" w:rsidRPr="00AA0EAB">
        <w:t xml:space="preserve">infrastruktūrą </w:t>
      </w:r>
      <w:r w:rsidR="006B6075" w:rsidRPr="00AA0EAB">
        <w:t xml:space="preserve">veiksmų </w:t>
      </w:r>
      <w:r w:rsidR="001547CA" w:rsidRPr="00AA0EAB">
        <w:t>planą.</w:t>
      </w:r>
      <w:r w:rsidRPr="00AA0EAB">
        <w:t xml:space="preserve"> </w:t>
      </w:r>
      <w:r w:rsidR="005228CF" w:rsidRPr="00AA0EAB">
        <w:t>M</w:t>
      </w:r>
      <w:r w:rsidR="00C32D09" w:rsidRPr="00AA0EAB">
        <w:t>inėt</w:t>
      </w:r>
      <w:r w:rsidR="00E53C3A" w:rsidRPr="00AA0EAB">
        <w:t>os</w:t>
      </w:r>
      <w:r w:rsidR="00C32D09" w:rsidRPr="00AA0EAB">
        <w:t xml:space="preserve"> reformos </w:t>
      </w:r>
      <w:r w:rsidR="001547CA" w:rsidRPr="00AA0EAB">
        <w:t xml:space="preserve">rezultatas </w:t>
      </w:r>
      <w:r w:rsidR="009003BB" w:rsidRPr="00AA0EAB">
        <w:t>– tai</w:t>
      </w:r>
      <w:r w:rsidR="001547CA" w:rsidRPr="00AA0EAB">
        <w:t xml:space="preserve"> galimybė</w:t>
      </w:r>
      <w:r w:rsidR="00372EC3" w:rsidRPr="00AA0EAB">
        <w:t xml:space="preserve"> projektų vykdytojams</w:t>
      </w:r>
      <w:r w:rsidR="006B6075" w:rsidRPr="00AA0EAB">
        <w:t xml:space="preserve">, </w:t>
      </w:r>
      <w:r w:rsidR="00372EC3" w:rsidRPr="00AA0EAB">
        <w:t>kurie gal</w:t>
      </w:r>
      <w:r w:rsidR="005228CF" w:rsidRPr="00AA0EAB">
        <w:t>būt</w:t>
      </w:r>
      <w:r w:rsidR="00372EC3" w:rsidRPr="00AA0EAB">
        <w:t xml:space="preserve"> yra labiau </w:t>
      </w:r>
      <w:r w:rsidR="006B6075" w:rsidRPr="00AA0EAB">
        <w:t>paveik</w:t>
      </w:r>
      <w:r w:rsidR="00E53C3A" w:rsidRPr="00AA0EAB">
        <w:t>ti</w:t>
      </w:r>
      <w:r w:rsidR="00372EC3" w:rsidRPr="00AA0EAB">
        <w:t xml:space="preserve"> finansavimo nepakankamumo</w:t>
      </w:r>
      <w:r w:rsidR="006B6075" w:rsidRPr="00AA0EAB">
        <w:t>,</w:t>
      </w:r>
      <w:r w:rsidR="001547CA" w:rsidRPr="00AA0EAB">
        <w:t xml:space="preserve"> </w:t>
      </w:r>
      <w:r w:rsidR="001547CA" w:rsidRPr="00AA0EAB">
        <w:lastRenderedPageBreak/>
        <w:t>atsisakyti tipinių investicijų į IT infrastruktūrą ir perkelti atitinkamą</w:t>
      </w:r>
      <w:r w:rsidR="006B6075" w:rsidRPr="00AA0EAB">
        <w:t xml:space="preserve"> įstaigos valdomą</w:t>
      </w:r>
      <w:r w:rsidR="001547CA" w:rsidRPr="00AA0EAB">
        <w:t xml:space="preserve"> </w:t>
      </w:r>
      <w:proofErr w:type="spellStart"/>
      <w:r w:rsidR="001547CA" w:rsidRPr="00AA0EAB">
        <w:t>IS</w:t>
      </w:r>
      <w:proofErr w:type="spellEnd"/>
      <w:r w:rsidR="001547CA" w:rsidRPr="00AA0EAB">
        <w:t xml:space="preserve"> į valstybės debesijos paslaugų teikėjo infrastruktūrą</w:t>
      </w:r>
      <w:r w:rsidR="000256C3" w:rsidRPr="00AA0EAB">
        <w:t>, t.</w:t>
      </w:r>
      <w:r w:rsidR="005228CF" w:rsidRPr="00AA0EAB">
        <w:t> </w:t>
      </w:r>
      <w:r w:rsidR="000256C3" w:rsidRPr="00AA0EAB">
        <w:t xml:space="preserve">y. </w:t>
      </w:r>
      <w:r w:rsidR="003E485B" w:rsidRPr="00AA0EAB">
        <w:t xml:space="preserve">užsakyti </w:t>
      </w:r>
      <w:r w:rsidR="006B6075" w:rsidRPr="00AA0EAB">
        <w:t>iš valstybės „</w:t>
      </w:r>
      <w:r w:rsidR="003E485B" w:rsidRPr="00AA0EAB">
        <w:t>techninę įrangą kaip paslaugą</w:t>
      </w:r>
      <w:r w:rsidR="006B6075" w:rsidRPr="00AA0EAB">
        <w:t>“</w:t>
      </w:r>
      <w:r w:rsidR="003E485B" w:rsidRPr="00AA0EAB">
        <w:t xml:space="preserve"> (angl. </w:t>
      </w:r>
      <w:proofErr w:type="spellStart"/>
      <w:r w:rsidR="003E485B" w:rsidRPr="00AA0EAB">
        <w:rPr>
          <w:i/>
          <w:iCs/>
        </w:rPr>
        <w:t>Infrastructure</w:t>
      </w:r>
      <w:proofErr w:type="spellEnd"/>
      <w:r w:rsidR="003E485B" w:rsidRPr="00AA0EAB">
        <w:rPr>
          <w:i/>
          <w:iCs/>
        </w:rPr>
        <w:t xml:space="preserve"> </w:t>
      </w:r>
      <w:proofErr w:type="spellStart"/>
      <w:r w:rsidR="003E485B" w:rsidRPr="00AA0EAB">
        <w:rPr>
          <w:i/>
          <w:iCs/>
        </w:rPr>
        <w:t>as</w:t>
      </w:r>
      <w:proofErr w:type="spellEnd"/>
      <w:r w:rsidR="003E485B" w:rsidRPr="00AA0EAB">
        <w:rPr>
          <w:i/>
          <w:iCs/>
        </w:rPr>
        <w:t xml:space="preserve"> a </w:t>
      </w:r>
      <w:proofErr w:type="spellStart"/>
      <w:r w:rsidR="003E485B" w:rsidRPr="00AA0EAB">
        <w:rPr>
          <w:i/>
          <w:iCs/>
        </w:rPr>
        <w:t>Service</w:t>
      </w:r>
      <w:proofErr w:type="spellEnd"/>
      <w:r w:rsidR="003E485B" w:rsidRPr="00AA0EAB">
        <w:rPr>
          <w:i/>
          <w:iCs/>
        </w:rPr>
        <w:t xml:space="preserve"> – </w:t>
      </w:r>
      <w:proofErr w:type="spellStart"/>
      <w:r w:rsidR="003E485B" w:rsidRPr="00AA0EAB">
        <w:rPr>
          <w:i/>
          <w:iCs/>
        </w:rPr>
        <w:t>IaaS</w:t>
      </w:r>
      <w:proofErr w:type="spellEnd"/>
      <w:r w:rsidR="003E485B" w:rsidRPr="00AA0EAB">
        <w:t xml:space="preserve">), </w:t>
      </w:r>
      <w:r w:rsidR="006B6075" w:rsidRPr="00AA0EAB">
        <w:t>„</w:t>
      </w:r>
      <w:r w:rsidR="003E485B" w:rsidRPr="00AA0EAB">
        <w:t>programinės įrangos platformą kaip paslaugą</w:t>
      </w:r>
      <w:r w:rsidR="006B6075" w:rsidRPr="00AA0EAB">
        <w:t>“</w:t>
      </w:r>
      <w:r w:rsidR="003E485B" w:rsidRPr="00AA0EAB">
        <w:t xml:space="preserve"> (angl. </w:t>
      </w:r>
      <w:proofErr w:type="spellStart"/>
      <w:r w:rsidR="003E485B" w:rsidRPr="00AA0EAB">
        <w:rPr>
          <w:i/>
          <w:iCs/>
        </w:rPr>
        <w:t>Platform</w:t>
      </w:r>
      <w:proofErr w:type="spellEnd"/>
      <w:r w:rsidR="003E485B" w:rsidRPr="00AA0EAB">
        <w:rPr>
          <w:i/>
          <w:iCs/>
        </w:rPr>
        <w:t xml:space="preserve"> </w:t>
      </w:r>
      <w:proofErr w:type="spellStart"/>
      <w:r w:rsidR="003E485B" w:rsidRPr="00AA0EAB">
        <w:rPr>
          <w:i/>
          <w:iCs/>
        </w:rPr>
        <w:t>as</w:t>
      </w:r>
      <w:proofErr w:type="spellEnd"/>
      <w:r w:rsidR="003E485B" w:rsidRPr="00AA0EAB">
        <w:rPr>
          <w:i/>
          <w:iCs/>
        </w:rPr>
        <w:t xml:space="preserve"> a </w:t>
      </w:r>
      <w:proofErr w:type="spellStart"/>
      <w:r w:rsidR="003E485B" w:rsidRPr="00AA0EAB">
        <w:rPr>
          <w:i/>
          <w:iCs/>
        </w:rPr>
        <w:t>Service</w:t>
      </w:r>
      <w:proofErr w:type="spellEnd"/>
      <w:r w:rsidR="003E485B" w:rsidRPr="00AA0EAB">
        <w:rPr>
          <w:i/>
          <w:iCs/>
        </w:rPr>
        <w:t xml:space="preserve"> – </w:t>
      </w:r>
      <w:proofErr w:type="spellStart"/>
      <w:r w:rsidR="003E485B" w:rsidRPr="00AA0EAB">
        <w:rPr>
          <w:i/>
          <w:iCs/>
        </w:rPr>
        <w:t>PaaS</w:t>
      </w:r>
      <w:proofErr w:type="spellEnd"/>
      <w:r w:rsidR="003E485B" w:rsidRPr="00AA0EAB">
        <w:t xml:space="preserve">) arba </w:t>
      </w:r>
      <w:r w:rsidR="00624E56" w:rsidRPr="00AA0EAB">
        <w:t>„</w:t>
      </w:r>
      <w:r w:rsidR="003E485B" w:rsidRPr="00AA0EAB">
        <w:t>programinę įrangą kaip paslaugą</w:t>
      </w:r>
      <w:r w:rsidR="00624E56" w:rsidRPr="00AA0EAB">
        <w:t xml:space="preserve">“ (angl. </w:t>
      </w:r>
      <w:proofErr w:type="spellStart"/>
      <w:r w:rsidR="00624E56" w:rsidRPr="00AA0EAB">
        <w:rPr>
          <w:i/>
          <w:iCs/>
        </w:rPr>
        <w:t>Software</w:t>
      </w:r>
      <w:proofErr w:type="spellEnd"/>
      <w:r w:rsidR="00624E56" w:rsidRPr="00AA0EAB">
        <w:rPr>
          <w:i/>
          <w:iCs/>
        </w:rPr>
        <w:t xml:space="preserve"> </w:t>
      </w:r>
      <w:proofErr w:type="spellStart"/>
      <w:r w:rsidR="00624E56" w:rsidRPr="00AA0EAB">
        <w:rPr>
          <w:i/>
          <w:iCs/>
        </w:rPr>
        <w:t>as</w:t>
      </w:r>
      <w:proofErr w:type="spellEnd"/>
      <w:r w:rsidR="00624E56" w:rsidRPr="00AA0EAB">
        <w:rPr>
          <w:i/>
          <w:iCs/>
        </w:rPr>
        <w:t xml:space="preserve"> a </w:t>
      </w:r>
      <w:proofErr w:type="spellStart"/>
      <w:r w:rsidR="00624E56" w:rsidRPr="00AA0EAB">
        <w:rPr>
          <w:i/>
          <w:iCs/>
        </w:rPr>
        <w:t>Service</w:t>
      </w:r>
      <w:proofErr w:type="spellEnd"/>
      <w:r w:rsidR="00624E56" w:rsidRPr="00AA0EAB">
        <w:rPr>
          <w:i/>
          <w:iCs/>
        </w:rPr>
        <w:t xml:space="preserve"> – </w:t>
      </w:r>
      <w:proofErr w:type="spellStart"/>
      <w:r w:rsidR="00624E56" w:rsidRPr="00AA0EAB">
        <w:rPr>
          <w:i/>
          <w:iCs/>
        </w:rPr>
        <w:t>SaaS</w:t>
      </w:r>
      <w:proofErr w:type="spellEnd"/>
      <w:r w:rsidR="00624E56" w:rsidRPr="00AA0EAB">
        <w:t>)</w:t>
      </w:r>
      <w:r w:rsidR="001547CA" w:rsidRPr="00AA0EAB">
        <w:rPr>
          <w:rStyle w:val="FootnoteReference"/>
        </w:rPr>
        <w:footnoteReference w:id="221"/>
      </w:r>
      <w:r w:rsidR="001547CA" w:rsidRPr="00AA0EAB">
        <w:t>.</w:t>
      </w:r>
    </w:p>
    <w:p w14:paraId="440400B8" w14:textId="0F8F7906" w:rsidR="000256C3" w:rsidRPr="00AA0EAB" w:rsidRDefault="005E337B" w:rsidP="008966B2">
      <w:pPr>
        <w:tabs>
          <w:tab w:val="left" w:pos="550"/>
        </w:tabs>
      </w:pPr>
      <w:r w:rsidRPr="00AA0EAB">
        <w:t>Keletas apklausoje ir interviu dalyvavusių</w:t>
      </w:r>
      <w:r w:rsidR="003E485B" w:rsidRPr="00AA0EAB">
        <w:t xml:space="preserve"> projektų vykdytojų </w:t>
      </w:r>
      <w:r w:rsidRPr="00AA0EAB">
        <w:t>paminėjo</w:t>
      </w:r>
      <w:r w:rsidR="003E485B" w:rsidRPr="00AA0EAB">
        <w:t xml:space="preserve">, kad nėra skiriama </w:t>
      </w:r>
      <w:r w:rsidR="00624E56" w:rsidRPr="00AA0EAB">
        <w:t xml:space="preserve">pakankamai </w:t>
      </w:r>
      <w:r w:rsidR="003E485B" w:rsidRPr="00AA0EAB">
        <w:t xml:space="preserve">ES finansavimo lėšų </w:t>
      </w:r>
      <w:proofErr w:type="spellStart"/>
      <w:r w:rsidR="003E485B" w:rsidRPr="00AA0EAB">
        <w:t>IS</w:t>
      </w:r>
      <w:proofErr w:type="spellEnd"/>
      <w:r w:rsidR="003E485B" w:rsidRPr="00AA0EAB">
        <w:t xml:space="preserve"> ir kitos programinės įrangos techniniam palaikymui (ypač atsižvelgiant į tai, kad </w:t>
      </w:r>
      <w:r w:rsidR="00624E56" w:rsidRPr="00AA0EAB">
        <w:t>kai kuriais atvejais</w:t>
      </w:r>
      <w:r w:rsidR="003E485B" w:rsidRPr="00AA0EAB">
        <w:t xml:space="preserve"> investicijos yra daugiau grindžiamos atsiradusiomis teisinėmis prievolėmis, o ne įstaigos </w:t>
      </w:r>
      <w:r w:rsidR="005228CF" w:rsidRPr="00AA0EAB">
        <w:t xml:space="preserve">siekiu </w:t>
      </w:r>
      <w:r w:rsidRPr="00AA0EAB">
        <w:t>didinti</w:t>
      </w:r>
      <w:r w:rsidR="003E485B" w:rsidRPr="00AA0EAB">
        <w:t xml:space="preserve"> skaitmenizacijos lyg</w:t>
      </w:r>
      <w:r w:rsidRPr="00AA0EAB">
        <w:t>į</w:t>
      </w:r>
      <w:r w:rsidR="003E485B" w:rsidRPr="00AA0EAB">
        <w:rPr>
          <w:rStyle w:val="FootnoteReference"/>
        </w:rPr>
        <w:footnoteReference w:id="222"/>
      </w:r>
      <w:r w:rsidR="003E485B" w:rsidRPr="00AA0EAB">
        <w:t xml:space="preserve">). </w:t>
      </w:r>
      <w:r w:rsidRPr="00AA0EAB">
        <w:t>Vis dėlto</w:t>
      </w:r>
      <w:r w:rsidR="003E485B" w:rsidRPr="00AA0EAB">
        <w:t xml:space="preserve"> einamosios (sukurtų produktų techninio palaikymo ir priežiūros) išlaidos n</w:t>
      </w:r>
      <w:r w:rsidR="00AB35F2" w:rsidRPr="00AA0EAB">
        <w:t>eturėtų būti traktuojamos kaip investicijos</w:t>
      </w:r>
      <w:r w:rsidR="005228CF" w:rsidRPr="00AA0EAB">
        <w:t>, taigi</w:t>
      </w:r>
      <w:r w:rsidR="00AB35F2" w:rsidRPr="00AA0EAB">
        <w:t xml:space="preserve"> neturėtų būti vertinamos finansavimo pakankamumo </w:t>
      </w:r>
      <w:r w:rsidRPr="00AA0EAB">
        <w:t>atžvilgiu</w:t>
      </w:r>
      <w:r w:rsidR="00AB35F2" w:rsidRPr="00AA0EAB">
        <w:t xml:space="preserve">. Finansavimo tvarumo užtikrinimo planavimas yra atskira užduotis, kuri turi būti </w:t>
      </w:r>
      <w:r w:rsidR="00624E56" w:rsidRPr="00AA0EAB">
        <w:t>vykdom</w:t>
      </w:r>
      <w:r w:rsidRPr="00AA0EAB">
        <w:t>a</w:t>
      </w:r>
      <w:r w:rsidR="00AB35F2" w:rsidRPr="00AA0EAB">
        <w:t xml:space="preserve"> rengiant iniciatyvos investicijų projektą.</w:t>
      </w:r>
    </w:p>
    <w:p w14:paraId="138E5078" w14:textId="76ECAF7A" w:rsidR="008966B2" w:rsidRPr="00AA0EAB" w:rsidRDefault="005228CF" w:rsidP="008966B2">
      <w:pPr>
        <w:tabs>
          <w:tab w:val="left" w:pos="550"/>
        </w:tabs>
      </w:pPr>
      <w:r w:rsidRPr="00AA0EAB">
        <w:t>Išsamūs</w:t>
      </w:r>
      <w:r w:rsidR="008966B2" w:rsidRPr="00AA0EAB">
        <w:t xml:space="preserve"> projektų pakankamumo analizės rezultatai pateikiami </w:t>
      </w:r>
      <w:r w:rsidR="002C3479" w:rsidRPr="00AA0EAB">
        <w:t>toliau lentelėse</w:t>
      </w:r>
      <w:r w:rsidR="008966B2" w:rsidRPr="00AA0EAB">
        <w:t>.</w:t>
      </w:r>
      <w:r w:rsidR="00402432" w:rsidRPr="00AA0EAB">
        <w:t xml:space="preserve"> Jose pateikiamas rezultato rodiklių sąrašas pagal VP (arba PĮP</w:t>
      </w:r>
      <w:r w:rsidR="00402432" w:rsidRPr="00AA0EAB">
        <w:rPr>
          <w:rStyle w:val="FootnoteReference"/>
          <w:b/>
          <w:bCs/>
          <w:sz w:val="18"/>
          <w:szCs w:val="18"/>
        </w:rPr>
        <w:footnoteReference w:id="223"/>
      </w:r>
      <w:r w:rsidR="00402432" w:rsidRPr="00AA0EAB">
        <w:t xml:space="preserve">) ir projektų sutartyse numatytas stebėsenos rodiklių </w:t>
      </w:r>
      <w:r w:rsidR="009003BB" w:rsidRPr="00AA0EAB">
        <w:t>reikšmes</w:t>
      </w:r>
      <w:r w:rsidR="00402432" w:rsidRPr="00AA0EAB">
        <w:t xml:space="preserve">. Tais atvejais, kaip projektai dar nėra baigti įgyvendinti, lyginamas atitinkamos priemonės </w:t>
      </w:r>
      <w:proofErr w:type="spellStart"/>
      <w:r w:rsidR="00402432" w:rsidRPr="00AA0EAB">
        <w:t>PFSA</w:t>
      </w:r>
      <w:proofErr w:type="spellEnd"/>
      <w:r w:rsidR="00402432" w:rsidRPr="00AA0EAB">
        <w:t xml:space="preserve"> nurodytas numatomas finansavimas ir suminis su konkrečiu rodikliu susietų projektų sutartyje numatytas finansavimas.</w:t>
      </w:r>
    </w:p>
    <w:p w14:paraId="55B1C2F7" w14:textId="77777777" w:rsidR="008966B2" w:rsidRPr="00AA0EAB" w:rsidRDefault="008966B2" w:rsidP="00402432">
      <w:pPr>
        <w:pStyle w:val="Heading3"/>
        <w:numPr>
          <w:ilvl w:val="0"/>
          <w:numId w:val="0"/>
        </w:numPr>
        <w:ind w:left="357"/>
        <w:sectPr w:rsidR="008966B2" w:rsidRPr="00AA0EAB" w:rsidSect="0006333A">
          <w:headerReference w:type="default" r:id="rId54"/>
          <w:pgSz w:w="12240" w:h="15840"/>
          <w:pgMar w:top="1440" w:right="1022" w:bottom="1152" w:left="1440" w:header="706" w:footer="288" w:gutter="0"/>
          <w:cols w:space="720"/>
          <w:docGrid w:linePitch="360"/>
        </w:sectPr>
      </w:pPr>
    </w:p>
    <w:p w14:paraId="272F5E53" w14:textId="19350079" w:rsidR="008966B2" w:rsidRPr="00AA0EAB" w:rsidRDefault="008966B2" w:rsidP="008966B2">
      <w:r w:rsidRPr="00AA0EAB">
        <w:rPr>
          <w:rStyle w:val="FocusChar"/>
          <w:rFonts w:eastAsiaTheme="minorHAnsi"/>
        </w:rPr>
        <w:lastRenderedPageBreak/>
        <w:t>521 priemonė |</w:t>
      </w:r>
      <w:r w:rsidRPr="00AA0EAB">
        <w:t xml:space="preserve"> Prie priemonės įgyvendinimo stebėsenos rodiklių siekimo prisideda 2 PI įgyvendinami projektai (1 </w:t>
      </w:r>
      <w:r w:rsidR="009003BB" w:rsidRPr="00AA0EAB">
        <w:t>už</w:t>
      </w:r>
      <w:r w:rsidRPr="00AA0EAB">
        <w:t xml:space="preserve">baigtas, 1 įgyvendinamas). Rezultatai rodo, kad </w:t>
      </w:r>
      <w:r w:rsidR="00F62FC8" w:rsidRPr="00AA0EAB">
        <w:t>NKP projekto</w:t>
      </w:r>
      <w:r w:rsidRPr="00AA0EAB">
        <w:t xml:space="preserve"> finansavimo sutartyse rodikliai buvo numatyt</w:t>
      </w:r>
      <w:r w:rsidR="00624E56" w:rsidRPr="00AA0EAB">
        <w:t>i</w:t>
      </w:r>
      <w:r w:rsidRPr="00AA0EAB">
        <w:t xml:space="preserve"> vienoda apimtimi, kaip ir VP (ar PĮP)</w:t>
      </w:r>
      <w:r w:rsidR="00F62FC8" w:rsidRPr="00AA0EAB">
        <w:t xml:space="preserve">, </w:t>
      </w:r>
      <w:r w:rsidR="009003BB" w:rsidRPr="00AA0EAB">
        <w:t xml:space="preserve">kuriems pasiekti </w:t>
      </w:r>
      <w:r w:rsidR="00F62FC8" w:rsidRPr="00AA0EAB">
        <w:t xml:space="preserve">numatytas </w:t>
      </w:r>
      <w:r w:rsidR="00624E56" w:rsidRPr="00AA0EAB">
        <w:t>toks pat</w:t>
      </w:r>
      <w:r w:rsidR="00F62FC8" w:rsidRPr="00AA0EAB">
        <w:t xml:space="preserve"> finansavimo dydis, kaip ir priemonės </w:t>
      </w:r>
      <w:proofErr w:type="spellStart"/>
      <w:r w:rsidR="00F62FC8" w:rsidRPr="00AA0EAB">
        <w:t>PFSA</w:t>
      </w:r>
      <w:proofErr w:type="spellEnd"/>
      <w:r w:rsidRPr="00AA0EAB">
        <w:t xml:space="preserve">. Nepaisant to, kad NKP investicijų </w:t>
      </w:r>
      <w:r w:rsidR="009003BB" w:rsidRPr="00AA0EAB">
        <w:t xml:space="preserve">projektui parengti </w:t>
      </w:r>
      <w:r w:rsidRPr="00AA0EAB">
        <w:t>skiriamo finansavimo intensyvumas siekė 81,2</w:t>
      </w:r>
      <w:r w:rsidR="009003BB" w:rsidRPr="00AA0EAB">
        <w:t> </w:t>
      </w:r>
      <w:r w:rsidRPr="00AA0EAB">
        <w:t xml:space="preserve">proc., vertinama, kad </w:t>
      </w:r>
      <w:r w:rsidR="009003BB" w:rsidRPr="00AA0EAB">
        <w:t xml:space="preserve">rodikliams pasiekti </w:t>
      </w:r>
      <w:r w:rsidRPr="00AA0EAB">
        <w:t>numatytas finansavimas yra pakankamas.</w:t>
      </w:r>
    </w:p>
    <w:bookmarkStart w:id="116" w:name="_Toc123122774"/>
    <w:p w14:paraId="25AACAE6" w14:textId="046533E4"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14</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521 </w:t>
      </w:r>
      <w:r w:rsidR="00635113" w:rsidRPr="00AA0EAB">
        <w:rPr>
          <w:lang w:val="lt-LT"/>
        </w:rPr>
        <w:t xml:space="preserve">priemonės VP numatytos ir įgyvendintų projektų </w:t>
      </w:r>
      <w:r w:rsidR="00935B72" w:rsidRPr="00AA0EAB">
        <w:rPr>
          <w:lang w:val="lt-LT"/>
        </w:rPr>
        <w:t>planuojamos pasiekti</w:t>
      </w:r>
      <w:r w:rsidR="00635113" w:rsidRPr="00AA0EAB">
        <w:rPr>
          <w:lang w:val="lt-LT"/>
        </w:rPr>
        <w:t xml:space="preserve"> rodiklių reikšmės bei finansavimas</w:t>
      </w:r>
      <w:bookmarkEnd w:id="116"/>
    </w:p>
    <w:tbl>
      <w:tblPr>
        <w:tblStyle w:val="Civittatable"/>
        <w:tblW w:w="5000" w:type="pct"/>
        <w:tblInd w:w="0" w:type="dxa"/>
        <w:tblLayout w:type="fixed"/>
        <w:tblLook w:val="04A0" w:firstRow="1" w:lastRow="0" w:firstColumn="1" w:lastColumn="0" w:noHBand="0" w:noVBand="1"/>
      </w:tblPr>
      <w:tblGrid>
        <w:gridCol w:w="4110"/>
        <w:gridCol w:w="1277"/>
        <w:gridCol w:w="1417"/>
        <w:gridCol w:w="1559"/>
        <w:gridCol w:w="1700"/>
        <w:gridCol w:w="1634"/>
        <w:gridCol w:w="1541"/>
      </w:tblGrid>
      <w:tr w:rsidR="004E5B8A" w:rsidRPr="00AA0EAB" w14:paraId="7E05BE35" w14:textId="77777777" w:rsidTr="005300E4">
        <w:trPr>
          <w:cnfStyle w:val="100000000000" w:firstRow="1" w:lastRow="0" w:firstColumn="0" w:lastColumn="0" w:oddVBand="0" w:evenVBand="0" w:oddHBand="0" w:evenHBand="0" w:firstRowFirstColumn="0" w:firstRowLastColumn="0" w:lastRowFirstColumn="0" w:lastRowLastColumn="0"/>
          <w:trHeight w:val="432"/>
          <w:tblHeader/>
        </w:trPr>
        <w:tc>
          <w:tcPr>
            <w:tcW w:w="1552" w:type="pct"/>
            <w:vAlign w:val="center"/>
          </w:tcPr>
          <w:p w14:paraId="603CA7CD" w14:textId="77777777" w:rsidR="008966B2" w:rsidRPr="00AA0EAB" w:rsidRDefault="008966B2" w:rsidP="00334547">
            <w:pPr>
              <w:spacing w:before="60" w:line="240" w:lineRule="auto"/>
              <w:rPr>
                <w:b/>
                <w:bCs/>
                <w:sz w:val="18"/>
                <w:szCs w:val="18"/>
              </w:rPr>
            </w:pPr>
            <w:r w:rsidRPr="00AA0EAB">
              <w:rPr>
                <w:b/>
                <w:bCs/>
                <w:sz w:val="18"/>
                <w:szCs w:val="18"/>
              </w:rPr>
              <w:t>Rodiklis, matavimo vienetas</w:t>
            </w:r>
          </w:p>
        </w:tc>
        <w:tc>
          <w:tcPr>
            <w:tcW w:w="482" w:type="pct"/>
            <w:vAlign w:val="center"/>
          </w:tcPr>
          <w:p w14:paraId="11FE590A" w14:textId="47CC2D85" w:rsidR="008966B2" w:rsidRPr="00AA0EAB" w:rsidRDefault="008966B2" w:rsidP="00FB1215">
            <w:pPr>
              <w:spacing w:before="60" w:line="240" w:lineRule="auto"/>
              <w:jc w:val="center"/>
              <w:rPr>
                <w:b/>
                <w:bCs/>
                <w:sz w:val="18"/>
                <w:szCs w:val="18"/>
              </w:rPr>
            </w:pPr>
            <w:r w:rsidRPr="00AA0EAB">
              <w:rPr>
                <w:b/>
                <w:bCs/>
                <w:sz w:val="18"/>
                <w:szCs w:val="18"/>
              </w:rPr>
              <w:t>VP numatyta reikšmė</w:t>
            </w:r>
          </w:p>
        </w:tc>
        <w:tc>
          <w:tcPr>
            <w:tcW w:w="535" w:type="pct"/>
            <w:vAlign w:val="center"/>
          </w:tcPr>
          <w:p w14:paraId="65AA87E2" w14:textId="679E87CA" w:rsidR="008966B2" w:rsidRPr="00AA0EAB" w:rsidRDefault="008966B2" w:rsidP="00FB1215">
            <w:pPr>
              <w:spacing w:before="60" w:line="240" w:lineRule="auto"/>
              <w:jc w:val="center"/>
              <w:rPr>
                <w:b/>
                <w:bCs/>
                <w:sz w:val="18"/>
                <w:szCs w:val="18"/>
              </w:rPr>
            </w:pPr>
            <w:r w:rsidRPr="00AA0EAB">
              <w:rPr>
                <w:b/>
                <w:bCs/>
                <w:sz w:val="18"/>
                <w:szCs w:val="18"/>
              </w:rPr>
              <w:t>sutartyse numatyta reikšmė</w:t>
            </w:r>
          </w:p>
        </w:tc>
        <w:tc>
          <w:tcPr>
            <w:tcW w:w="589" w:type="pct"/>
            <w:vAlign w:val="center"/>
          </w:tcPr>
          <w:p w14:paraId="5A2BCC3B" w14:textId="73E65D84" w:rsidR="008966B2" w:rsidRPr="00AA0EAB" w:rsidRDefault="00501F47" w:rsidP="00FB1215">
            <w:pPr>
              <w:spacing w:before="60" w:line="240" w:lineRule="auto"/>
              <w:jc w:val="center"/>
              <w:rPr>
                <w:b/>
                <w:bCs/>
                <w:sz w:val="18"/>
                <w:szCs w:val="18"/>
              </w:rPr>
            </w:pPr>
            <w:r w:rsidRPr="00AA0EAB">
              <w:rPr>
                <w:b/>
                <w:bCs/>
                <w:sz w:val="18"/>
                <w:szCs w:val="18"/>
              </w:rPr>
              <w:t>Suplanuotų</w:t>
            </w:r>
            <w:r w:rsidR="008966B2" w:rsidRPr="00AA0EAB">
              <w:rPr>
                <w:b/>
                <w:bCs/>
                <w:sz w:val="18"/>
                <w:szCs w:val="18"/>
              </w:rPr>
              <w:t xml:space="preserve"> reikšmių skirtumas</w:t>
            </w:r>
          </w:p>
        </w:tc>
        <w:tc>
          <w:tcPr>
            <w:tcW w:w="642" w:type="pct"/>
            <w:vAlign w:val="center"/>
          </w:tcPr>
          <w:p w14:paraId="5D46D92F" w14:textId="77777777" w:rsidR="008966B2" w:rsidRPr="00AA0EAB" w:rsidRDefault="008966B2" w:rsidP="00334547">
            <w:pPr>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7" w:type="pct"/>
            <w:vAlign w:val="center"/>
          </w:tcPr>
          <w:p w14:paraId="0206D38B" w14:textId="77777777" w:rsidR="008966B2" w:rsidRPr="00AA0EAB" w:rsidRDefault="008966B2" w:rsidP="00334547">
            <w:pPr>
              <w:spacing w:before="60" w:line="240" w:lineRule="auto"/>
              <w:jc w:val="center"/>
              <w:rPr>
                <w:b/>
                <w:bCs/>
                <w:sz w:val="18"/>
                <w:szCs w:val="18"/>
              </w:rPr>
            </w:pPr>
            <w:r w:rsidRPr="00AA0EAB">
              <w:rPr>
                <w:b/>
                <w:bCs/>
                <w:sz w:val="18"/>
                <w:szCs w:val="18"/>
              </w:rPr>
              <w:t>skirtas finansavimas</w:t>
            </w:r>
          </w:p>
        </w:tc>
        <w:tc>
          <w:tcPr>
            <w:tcW w:w="582" w:type="pct"/>
            <w:vAlign w:val="center"/>
          </w:tcPr>
          <w:p w14:paraId="5AEE2B73" w14:textId="77777777" w:rsidR="008966B2" w:rsidRPr="00AA0EAB" w:rsidRDefault="008966B2" w:rsidP="00334547">
            <w:pPr>
              <w:spacing w:before="60" w:line="240" w:lineRule="auto"/>
              <w:jc w:val="center"/>
              <w:rPr>
                <w:b/>
                <w:bCs/>
                <w:sz w:val="18"/>
                <w:szCs w:val="18"/>
              </w:rPr>
            </w:pPr>
            <w:r w:rsidRPr="00AA0EAB">
              <w:rPr>
                <w:b/>
                <w:bCs/>
                <w:sz w:val="18"/>
                <w:szCs w:val="18"/>
              </w:rPr>
              <w:t>numatytų ir skirtų lėšų skirtumas</w:t>
            </w:r>
          </w:p>
        </w:tc>
      </w:tr>
      <w:tr w:rsidR="004E5B8A" w:rsidRPr="00AA0EAB" w14:paraId="1D9501AA" w14:textId="77777777" w:rsidTr="005300E4">
        <w:trPr>
          <w:cnfStyle w:val="000000100000" w:firstRow="0" w:lastRow="0" w:firstColumn="0" w:lastColumn="0" w:oddVBand="0" w:evenVBand="0" w:oddHBand="1" w:evenHBand="0" w:firstRowFirstColumn="0" w:firstRowLastColumn="0" w:lastRowFirstColumn="0" w:lastRowLastColumn="0"/>
          <w:trHeight w:val="20"/>
        </w:trPr>
        <w:tc>
          <w:tcPr>
            <w:tcW w:w="1552" w:type="pct"/>
            <w:vAlign w:val="center"/>
          </w:tcPr>
          <w:p w14:paraId="3D5EE985" w14:textId="77777777" w:rsidR="00501F47" w:rsidRPr="00AA0EAB" w:rsidRDefault="00501F47" w:rsidP="00717CD1">
            <w:pPr>
              <w:spacing w:before="60" w:line="240" w:lineRule="auto"/>
              <w:jc w:val="left"/>
              <w:rPr>
                <w:sz w:val="18"/>
                <w:szCs w:val="18"/>
              </w:rPr>
            </w:pPr>
            <w:r w:rsidRPr="00AA0EAB">
              <w:rPr>
                <w:sz w:val="18"/>
                <w:szCs w:val="18"/>
              </w:rPr>
              <w:t>Parengtas naujos kartos interneto prieigos infrastruktūros plėtros investicijų projektas, vnt.</w:t>
            </w:r>
          </w:p>
        </w:tc>
        <w:tc>
          <w:tcPr>
            <w:tcW w:w="482" w:type="pct"/>
            <w:vAlign w:val="center"/>
          </w:tcPr>
          <w:p w14:paraId="7D316D4D" w14:textId="77777777" w:rsidR="00501F47" w:rsidRPr="00AA0EAB" w:rsidRDefault="00501F47" w:rsidP="00334547">
            <w:pPr>
              <w:spacing w:before="60" w:line="240" w:lineRule="auto"/>
              <w:jc w:val="center"/>
              <w:rPr>
                <w:sz w:val="18"/>
                <w:szCs w:val="18"/>
              </w:rPr>
            </w:pPr>
            <w:r w:rsidRPr="00AA0EAB">
              <w:rPr>
                <w:sz w:val="18"/>
                <w:szCs w:val="18"/>
              </w:rPr>
              <w:t>1</w:t>
            </w:r>
          </w:p>
        </w:tc>
        <w:tc>
          <w:tcPr>
            <w:tcW w:w="535" w:type="pct"/>
            <w:vAlign w:val="center"/>
          </w:tcPr>
          <w:p w14:paraId="6C3B28F1" w14:textId="77777777" w:rsidR="00501F47" w:rsidRPr="00AA0EAB" w:rsidRDefault="00501F47" w:rsidP="00334547">
            <w:pPr>
              <w:spacing w:before="60" w:line="240" w:lineRule="auto"/>
              <w:jc w:val="center"/>
              <w:rPr>
                <w:sz w:val="18"/>
                <w:szCs w:val="18"/>
              </w:rPr>
            </w:pPr>
            <w:r w:rsidRPr="00AA0EAB">
              <w:rPr>
                <w:sz w:val="18"/>
                <w:szCs w:val="18"/>
              </w:rPr>
              <w:t>1</w:t>
            </w:r>
            <w:r w:rsidRPr="00AA0EAB">
              <w:rPr>
                <w:rStyle w:val="FootnoteReference"/>
                <w:sz w:val="18"/>
                <w:szCs w:val="18"/>
              </w:rPr>
              <w:footnoteReference w:id="224"/>
            </w:r>
          </w:p>
        </w:tc>
        <w:tc>
          <w:tcPr>
            <w:tcW w:w="589" w:type="pct"/>
            <w:vAlign w:val="center"/>
          </w:tcPr>
          <w:p w14:paraId="349E9D10" w14:textId="3417D8AF" w:rsidR="00501F47" w:rsidRPr="00AA0EAB" w:rsidRDefault="00501F47" w:rsidP="00334547">
            <w:pPr>
              <w:spacing w:before="60" w:line="240" w:lineRule="auto"/>
              <w:jc w:val="center"/>
              <w:rPr>
                <w:sz w:val="18"/>
                <w:szCs w:val="18"/>
              </w:rPr>
            </w:pPr>
            <w:r w:rsidRPr="00AA0EAB">
              <w:rPr>
                <w:sz w:val="18"/>
                <w:szCs w:val="18"/>
              </w:rPr>
              <w:t>0</w:t>
            </w:r>
            <w:r w:rsidR="00FB1215" w:rsidRPr="00AA0EAB">
              <w:rPr>
                <w:sz w:val="18"/>
                <w:szCs w:val="18"/>
              </w:rPr>
              <w:t> </w:t>
            </w:r>
            <w:r w:rsidRPr="00AA0EAB">
              <w:rPr>
                <w:sz w:val="18"/>
                <w:szCs w:val="18"/>
              </w:rPr>
              <w:t>proc.</w:t>
            </w:r>
          </w:p>
        </w:tc>
        <w:tc>
          <w:tcPr>
            <w:tcW w:w="642" w:type="pct"/>
            <w:vAlign w:val="center"/>
          </w:tcPr>
          <w:p w14:paraId="05CCBD3B" w14:textId="6E8AB097" w:rsidR="00501F47" w:rsidRPr="00AA0EAB" w:rsidRDefault="00501F47" w:rsidP="00334547">
            <w:pPr>
              <w:spacing w:before="60" w:line="240" w:lineRule="auto"/>
              <w:jc w:val="center"/>
              <w:rPr>
                <w:sz w:val="18"/>
                <w:szCs w:val="18"/>
              </w:rPr>
            </w:pPr>
            <w:r w:rsidRPr="00AA0EAB">
              <w:rPr>
                <w:sz w:val="18"/>
                <w:szCs w:val="18"/>
              </w:rPr>
              <w:t>250</w:t>
            </w:r>
            <w:r w:rsidR="006C1691" w:rsidRPr="00AA0EAB">
              <w:rPr>
                <w:sz w:val="18"/>
                <w:szCs w:val="18"/>
              </w:rPr>
              <w:t> </w:t>
            </w:r>
            <w:r w:rsidRPr="00AA0EAB">
              <w:rPr>
                <w:sz w:val="18"/>
                <w:szCs w:val="18"/>
              </w:rPr>
              <w:t>000</w:t>
            </w:r>
            <w:r w:rsidR="006C1691" w:rsidRPr="00AA0EAB">
              <w:rPr>
                <w:sz w:val="18"/>
                <w:szCs w:val="18"/>
              </w:rPr>
              <w:t> </w:t>
            </w:r>
            <w:r w:rsidRPr="00AA0EAB">
              <w:rPr>
                <w:sz w:val="18"/>
                <w:szCs w:val="18"/>
              </w:rPr>
              <w:t>Eur</w:t>
            </w:r>
          </w:p>
        </w:tc>
        <w:tc>
          <w:tcPr>
            <w:tcW w:w="617" w:type="pct"/>
            <w:vAlign w:val="center"/>
          </w:tcPr>
          <w:p w14:paraId="1C4C7921" w14:textId="3ECF08CD" w:rsidR="00501F47" w:rsidRPr="00AA0EAB" w:rsidRDefault="004C3427" w:rsidP="00334547">
            <w:pPr>
              <w:spacing w:before="60" w:line="240" w:lineRule="auto"/>
              <w:jc w:val="center"/>
              <w:rPr>
                <w:sz w:val="18"/>
                <w:szCs w:val="18"/>
              </w:rPr>
            </w:pPr>
            <w:r w:rsidRPr="00AA0EAB">
              <w:rPr>
                <w:sz w:val="18"/>
                <w:szCs w:val="18"/>
              </w:rPr>
              <w:t>2</w:t>
            </w:r>
            <w:r w:rsidR="00402432" w:rsidRPr="00AA0EAB">
              <w:rPr>
                <w:sz w:val="18"/>
                <w:szCs w:val="18"/>
              </w:rPr>
              <w:t>46</w:t>
            </w:r>
            <w:r w:rsidR="006C1691" w:rsidRPr="00AA0EAB">
              <w:rPr>
                <w:sz w:val="18"/>
                <w:szCs w:val="18"/>
              </w:rPr>
              <w:t> </w:t>
            </w:r>
            <w:r w:rsidR="00402432" w:rsidRPr="00AA0EAB">
              <w:rPr>
                <w:sz w:val="18"/>
                <w:szCs w:val="18"/>
              </w:rPr>
              <w:t>453</w:t>
            </w:r>
            <w:r w:rsidR="006C1691" w:rsidRPr="00AA0EAB">
              <w:rPr>
                <w:sz w:val="18"/>
                <w:szCs w:val="18"/>
              </w:rPr>
              <w:t> </w:t>
            </w:r>
            <w:r w:rsidRPr="00AA0EAB">
              <w:rPr>
                <w:sz w:val="18"/>
                <w:szCs w:val="18"/>
              </w:rPr>
              <w:t>Eur</w:t>
            </w:r>
          </w:p>
        </w:tc>
        <w:tc>
          <w:tcPr>
            <w:tcW w:w="582" w:type="pct"/>
            <w:vAlign w:val="center"/>
          </w:tcPr>
          <w:p w14:paraId="688A52BD" w14:textId="12EE8229" w:rsidR="00501F47" w:rsidRPr="00AA0EAB" w:rsidRDefault="00FB1215" w:rsidP="00334547">
            <w:pPr>
              <w:spacing w:before="60" w:line="240" w:lineRule="auto"/>
              <w:jc w:val="center"/>
              <w:rPr>
                <w:sz w:val="18"/>
                <w:szCs w:val="18"/>
              </w:rPr>
            </w:pPr>
            <w:r w:rsidRPr="00AA0EAB">
              <w:rPr>
                <w:sz w:val="18"/>
                <w:szCs w:val="18"/>
              </w:rPr>
              <w:t>–</w:t>
            </w:r>
            <w:r w:rsidR="00402432" w:rsidRPr="00AA0EAB">
              <w:rPr>
                <w:sz w:val="18"/>
                <w:szCs w:val="18"/>
              </w:rPr>
              <w:t>1,4</w:t>
            </w:r>
            <w:r w:rsidRPr="00AA0EAB">
              <w:rPr>
                <w:sz w:val="18"/>
                <w:szCs w:val="18"/>
              </w:rPr>
              <w:t> </w:t>
            </w:r>
            <w:r w:rsidR="004C3427" w:rsidRPr="00AA0EAB">
              <w:rPr>
                <w:sz w:val="18"/>
                <w:szCs w:val="18"/>
              </w:rPr>
              <w:t>proc.</w:t>
            </w:r>
          </w:p>
        </w:tc>
      </w:tr>
      <w:tr w:rsidR="004E5B8A" w:rsidRPr="00AA0EAB" w14:paraId="2A14109E" w14:textId="77777777" w:rsidTr="005300E4">
        <w:trPr>
          <w:cnfStyle w:val="000000010000" w:firstRow="0" w:lastRow="0" w:firstColumn="0" w:lastColumn="0" w:oddVBand="0" w:evenVBand="0" w:oddHBand="0" w:evenHBand="1" w:firstRowFirstColumn="0" w:firstRowLastColumn="0" w:lastRowFirstColumn="0" w:lastRowLastColumn="0"/>
          <w:trHeight w:val="20"/>
        </w:trPr>
        <w:tc>
          <w:tcPr>
            <w:tcW w:w="1552" w:type="pct"/>
            <w:vAlign w:val="center"/>
          </w:tcPr>
          <w:p w14:paraId="786DAAE6" w14:textId="2BD7BAE5" w:rsidR="00501F47" w:rsidRPr="00AA0EAB" w:rsidRDefault="00501F47" w:rsidP="00FB1215">
            <w:pPr>
              <w:spacing w:before="60" w:line="240" w:lineRule="auto"/>
              <w:jc w:val="left"/>
              <w:rPr>
                <w:sz w:val="18"/>
                <w:szCs w:val="18"/>
              </w:rPr>
            </w:pPr>
            <w:r w:rsidRPr="00AA0EAB">
              <w:rPr>
                <w:sz w:val="18"/>
                <w:szCs w:val="18"/>
              </w:rPr>
              <w:t>Įgyvendinti sprendimai, skirti plačiajuosčio elektroninio ryšio plėtrai, vnt.</w:t>
            </w:r>
          </w:p>
        </w:tc>
        <w:tc>
          <w:tcPr>
            <w:tcW w:w="482" w:type="pct"/>
            <w:vAlign w:val="center"/>
          </w:tcPr>
          <w:p w14:paraId="22423916" w14:textId="77777777" w:rsidR="00501F47" w:rsidRPr="00AA0EAB" w:rsidRDefault="00501F47" w:rsidP="00501F47">
            <w:pPr>
              <w:spacing w:before="60" w:line="240" w:lineRule="auto"/>
              <w:jc w:val="center"/>
              <w:rPr>
                <w:sz w:val="18"/>
                <w:szCs w:val="18"/>
              </w:rPr>
            </w:pPr>
            <w:r w:rsidRPr="00AA0EAB">
              <w:rPr>
                <w:sz w:val="18"/>
                <w:szCs w:val="18"/>
              </w:rPr>
              <w:t>1</w:t>
            </w:r>
          </w:p>
        </w:tc>
        <w:tc>
          <w:tcPr>
            <w:tcW w:w="535" w:type="pct"/>
            <w:vAlign w:val="center"/>
          </w:tcPr>
          <w:p w14:paraId="6194BA76" w14:textId="77777777" w:rsidR="00501F47" w:rsidRPr="00AA0EAB" w:rsidRDefault="00501F47" w:rsidP="00501F47">
            <w:pPr>
              <w:spacing w:before="60" w:line="240" w:lineRule="auto"/>
              <w:jc w:val="center"/>
              <w:rPr>
                <w:sz w:val="18"/>
                <w:szCs w:val="18"/>
              </w:rPr>
            </w:pPr>
            <w:r w:rsidRPr="00AA0EAB">
              <w:rPr>
                <w:sz w:val="18"/>
                <w:szCs w:val="18"/>
              </w:rPr>
              <w:t>1</w:t>
            </w:r>
          </w:p>
        </w:tc>
        <w:tc>
          <w:tcPr>
            <w:tcW w:w="589" w:type="pct"/>
            <w:vAlign w:val="center"/>
          </w:tcPr>
          <w:p w14:paraId="21C226EC" w14:textId="630418E3" w:rsidR="00501F47" w:rsidRPr="00AA0EAB" w:rsidRDefault="00501F47" w:rsidP="00501F47">
            <w:pPr>
              <w:spacing w:before="60" w:line="240" w:lineRule="auto"/>
              <w:jc w:val="center"/>
              <w:rPr>
                <w:sz w:val="18"/>
                <w:szCs w:val="18"/>
              </w:rPr>
            </w:pPr>
            <w:r w:rsidRPr="00AA0EAB">
              <w:rPr>
                <w:sz w:val="18"/>
                <w:szCs w:val="18"/>
              </w:rPr>
              <w:t>0</w:t>
            </w:r>
            <w:r w:rsidR="00FB1215" w:rsidRPr="00AA0EAB">
              <w:rPr>
                <w:sz w:val="18"/>
                <w:szCs w:val="18"/>
              </w:rPr>
              <w:t> </w:t>
            </w:r>
            <w:r w:rsidRPr="00AA0EAB">
              <w:rPr>
                <w:sz w:val="18"/>
                <w:szCs w:val="18"/>
              </w:rPr>
              <w:t>proc.</w:t>
            </w:r>
          </w:p>
        </w:tc>
        <w:tc>
          <w:tcPr>
            <w:tcW w:w="642" w:type="pct"/>
            <w:vAlign w:val="center"/>
          </w:tcPr>
          <w:p w14:paraId="19147FD3" w14:textId="2AD81119" w:rsidR="00501F47" w:rsidRPr="00AA0EAB" w:rsidRDefault="00501F47" w:rsidP="00501F47">
            <w:pPr>
              <w:spacing w:before="60" w:line="240" w:lineRule="auto"/>
              <w:jc w:val="center"/>
              <w:rPr>
                <w:sz w:val="18"/>
                <w:szCs w:val="18"/>
              </w:rPr>
            </w:pPr>
            <w:r w:rsidRPr="00AA0EAB">
              <w:rPr>
                <w:sz w:val="18"/>
                <w:szCs w:val="18"/>
              </w:rPr>
              <w:t>49</w:t>
            </w:r>
            <w:r w:rsidR="006C1691" w:rsidRPr="00AA0EAB">
              <w:rPr>
                <w:sz w:val="18"/>
                <w:szCs w:val="18"/>
              </w:rPr>
              <w:t> </w:t>
            </w:r>
            <w:r w:rsidRPr="00AA0EAB">
              <w:rPr>
                <w:sz w:val="18"/>
                <w:szCs w:val="18"/>
              </w:rPr>
              <w:t>499</w:t>
            </w:r>
            <w:r w:rsidR="006C1691" w:rsidRPr="00AA0EAB">
              <w:rPr>
                <w:sz w:val="18"/>
                <w:szCs w:val="18"/>
              </w:rPr>
              <w:t> </w:t>
            </w:r>
            <w:r w:rsidRPr="00AA0EAB">
              <w:rPr>
                <w:sz w:val="18"/>
                <w:szCs w:val="18"/>
              </w:rPr>
              <w:t>277</w:t>
            </w:r>
            <w:r w:rsidR="006C1691" w:rsidRPr="00AA0EAB">
              <w:rPr>
                <w:sz w:val="18"/>
                <w:szCs w:val="18"/>
              </w:rPr>
              <w:t> </w:t>
            </w:r>
            <w:r w:rsidRPr="00AA0EAB">
              <w:rPr>
                <w:sz w:val="18"/>
                <w:szCs w:val="18"/>
              </w:rPr>
              <w:t>Eur</w:t>
            </w:r>
          </w:p>
        </w:tc>
        <w:tc>
          <w:tcPr>
            <w:tcW w:w="617" w:type="pct"/>
            <w:vAlign w:val="center"/>
          </w:tcPr>
          <w:p w14:paraId="427891AD" w14:textId="398E50F6" w:rsidR="00501F47" w:rsidRPr="00AA0EAB" w:rsidRDefault="00501F47" w:rsidP="00501F47">
            <w:pPr>
              <w:spacing w:before="60" w:line="240" w:lineRule="auto"/>
              <w:jc w:val="center"/>
              <w:rPr>
                <w:sz w:val="18"/>
                <w:szCs w:val="18"/>
              </w:rPr>
            </w:pPr>
            <w:r w:rsidRPr="00AA0EAB">
              <w:rPr>
                <w:sz w:val="18"/>
                <w:szCs w:val="18"/>
              </w:rPr>
              <w:t>49</w:t>
            </w:r>
            <w:r w:rsidR="006C1691" w:rsidRPr="00AA0EAB">
              <w:rPr>
                <w:sz w:val="18"/>
                <w:szCs w:val="18"/>
              </w:rPr>
              <w:t> </w:t>
            </w:r>
            <w:r w:rsidR="00F62FC8" w:rsidRPr="00AA0EAB">
              <w:rPr>
                <w:sz w:val="18"/>
                <w:szCs w:val="18"/>
              </w:rPr>
              <w:t>4</w:t>
            </w:r>
            <w:r w:rsidRPr="00AA0EAB">
              <w:rPr>
                <w:sz w:val="18"/>
                <w:szCs w:val="18"/>
              </w:rPr>
              <w:t>99</w:t>
            </w:r>
            <w:r w:rsidR="006C1691" w:rsidRPr="00AA0EAB">
              <w:rPr>
                <w:sz w:val="18"/>
                <w:szCs w:val="18"/>
              </w:rPr>
              <w:t> </w:t>
            </w:r>
            <w:r w:rsidRPr="00AA0EAB">
              <w:rPr>
                <w:sz w:val="18"/>
                <w:szCs w:val="18"/>
              </w:rPr>
              <w:t>277</w:t>
            </w:r>
            <w:r w:rsidR="006C1691" w:rsidRPr="00AA0EAB">
              <w:rPr>
                <w:sz w:val="18"/>
                <w:szCs w:val="18"/>
              </w:rPr>
              <w:t> </w:t>
            </w:r>
            <w:r w:rsidRPr="00AA0EAB">
              <w:rPr>
                <w:sz w:val="18"/>
                <w:szCs w:val="18"/>
              </w:rPr>
              <w:t>Eur</w:t>
            </w:r>
          </w:p>
        </w:tc>
        <w:tc>
          <w:tcPr>
            <w:tcW w:w="582" w:type="pct"/>
            <w:vAlign w:val="center"/>
          </w:tcPr>
          <w:p w14:paraId="3C9B3A30" w14:textId="23C4C483" w:rsidR="00501F47" w:rsidRPr="00AA0EAB" w:rsidRDefault="00F62FC8" w:rsidP="00501F47">
            <w:pPr>
              <w:spacing w:before="60" w:line="240" w:lineRule="auto"/>
              <w:jc w:val="center"/>
              <w:rPr>
                <w:sz w:val="18"/>
                <w:szCs w:val="18"/>
              </w:rPr>
            </w:pPr>
            <w:r w:rsidRPr="00AA0EAB">
              <w:rPr>
                <w:sz w:val="18"/>
                <w:szCs w:val="18"/>
              </w:rPr>
              <w:t>0</w:t>
            </w:r>
            <w:r w:rsidR="00FB1215" w:rsidRPr="00AA0EAB">
              <w:rPr>
                <w:sz w:val="18"/>
                <w:szCs w:val="18"/>
              </w:rPr>
              <w:t> </w:t>
            </w:r>
            <w:r w:rsidR="00501F47" w:rsidRPr="00AA0EAB">
              <w:rPr>
                <w:sz w:val="18"/>
                <w:szCs w:val="18"/>
              </w:rPr>
              <w:t>proc.</w:t>
            </w:r>
          </w:p>
        </w:tc>
      </w:tr>
    </w:tbl>
    <w:p w14:paraId="5ECE3452" w14:textId="3A25BCF1" w:rsidR="008966B2" w:rsidRPr="00AA0EAB" w:rsidRDefault="008966B2" w:rsidP="00456AF7">
      <w:pPr>
        <w:pStyle w:val="BottomcaptionSuMin"/>
      </w:pPr>
      <w:r w:rsidRPr="00AA0EAB">
        <w:t xml:space="preserve">Šaltinis: sudaryta </w:t>
      </w:r>
      <w:r w:rsidR="00830AA6" w:rsidRPr="00AA0EAB">
        <w:t>Vertintojo</w:t>
      </w:r>
      <w:r w:rsidRPr="00AA0EAB">
        <w:t xml:space="preserve"> remiantis VP ir SFMIS duomenimis</w:t>
      </w:r>
    </w:p>
    <w:p w14:paraId="27BA0D1A" w14:textId="4A903710" w:rsidR="008966B2" w:rsidRPr="00AA0EAB" w:rsidRDefault="008966B2" w:rsidP="008966B2">
      <w:r w:rsidRPr="00AA0EAB">
        <w:rPr>
          <w:rStyle w:val="FocusChar"/>
          <w:rFonts w:eastAsiaTheme="minorHAnsi"/>
        </w:rPr>
        <w:t>523 priemonė |</w:t>
      </w:r>
      <w:r w:rsidRPr="00AA0EAB">
        <w:t xml:space="preserve"> Prie priemonės įgyvendinimo stebėsenos rodiklio </w:t>
      </w:r>
      <w:r w:rsidR="00371FF1" w:rsidRPr="00AA0EAB">
        <w:t>pa</w:t>
      </w:r>
      <w:r w:rsidRPr="00AA0EAB">
        <w:t>siekimo prisideda vienas IV</w:t>
      </w:r>
      <w:r w:rsidR="00444770" w:rsidRPr="00AA0EAB">
        <w:t>P</w:t>
      </w:r>
      <w:r w:rsidRPr="00AA0EAB">
        <w:t xml:space="preserve">K įgyvendinamas projektas, kurio sutartyje numatyta rodiklio </w:t>
      </w:r>
      <w:r w:rsidR="00760005" w:rsidRPr="00AA0EAB">
        <w:t xml:space="preserve">reikšmė </w:t>
      </w:r>
      <w:r w:rsidRPr="00AA0EAB">
        <w:t xml:space="preserve">atitinka VP patvirtintus </w:t>
      </w:r>
      <w:r w:rsidR="00624E56" w:rsidRPr="00AA0EAB">
        <w:t>tikslus</w:t>
      </w:r>
      <w:r w:rsidRPr="00AA0EAB">
        <w:t xml:space="preserve">. </w:t>
      </w:r>
      <w:r w:rsidR="00CD57C8" w:rsidRPr="00AA0EAB">
        <w:t xml:space="preserve">Atsižvelgiant į tai, kad </w:t>
      </w:r>
      <w:r w:rsidR="00BF42AB" w:rsidRPr="00AA0EAB">
        <w:t>VP numatyto rodiklio siekiam</w:t>
      </w:r>
      <w:r w:rsidR="00624E56" w:rsidRPr="00AA0EAB">
        <w:t>a</w:t>
      </w:r>
      <w:r w:rsidR="00CD57C8" w:rsidRPr="00AA0EAB">
        <w:t xml:space="preserve"> </w:t>
      </w:r>
      <w:r w:rsidR="00BF42AB" w:rsidRPr="00AA0EAB">
        <w:t xml:space="preserve">su </w:t>
      </w:r>
      <w:r w:rsidR="00FB1215" w:rsidRPr="00AA0EAB">
        <w:t xml:space="preserve">tiek pat </w:t>
      </w:r>
      <w:r w:rsidR="00624E56" w:rsidRPr="00AA0EAB">
        <w:t>lėšų, kaip</w:t>
      </w:r>
      <w:r w:rsidR="00BF42AB" w:rsidRPr="00AA0EAB">
        <w:t xml:space="preserve"> nustatyt</w:t>
      </w:r>
      <w:r w:rsidR="00624E56" w:rsidRPr="00AA0EAB">
        <w:t>a</w:t>
      </w:r>
      <w:r w:rsidR="00BF42AB" w:rsidRPr="00AA0EAB">
        <w:t xml:space="preserve"> tiek priemonės </w:t>
      </w:r>
      <w:proofErr w:type="spellStart"/>
      <w:r w:rsidR="00BF42AB" w:rsidRPr="00AA0EAB">
        <w:t>PFSA</w:t>
      </w:r>
      <w:proofErr w:type="spellEnd"/>
      <w:r w:rsidR="00BF42AB" w:rsidRPr="00AA0EAB">
        <w:t>, tiek projekto finansavimo sutartyje</w:t>
      </w:r>
      <w:r w:rsidR="00CD57C8" w:rsidRPr="00AA0EAB">
        <w:t>, vertinama, kad finansavimas pakankamas.</w:t>
      </w:r>
    </w:p>
    <w:bookmarkStart w:id="117" w:name="_Toc123122775"/>
    <w:p w14:paraId="578BC2D2" w14:textId="16BE99F5" w:rsidR="00A519F4" w:rsidRPr="00AA0EAB" w:rsidRDefault="00A519F4" w:rsidP="00A519F4">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15</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523 </w:t>
      </w:r>
      <w:r w:rsidR="00635113" w:rsidRPr="00AA0EAB">
        <w:rPr>
          <w:lang w:val="lt-LT"/>
        </w:rPr>
        <w:t xml:space="preserve">priemonės VP numatytos ir įgyvendintų projektų </w:t>
      </w:r>
      <w:r w:rsidR="00935B72" w:rsidRPr="00AA0EAB">
        <w:rPr>
          <w:lang w:val="lt-LT"/>
        </w:rPr>
        <w:t>planuojamos pasiekti</w:t>
      </w:r>
      <w:r w:rsidR="00635113" w:rsidRPr="00AA0EAB">
        <w:rPr>
          <w:lang w:val="lt-LT"/>
        </w:rPr>
        <w:t xml:space="preserve"> rodiklių reikšmės bei finansavimas</w:t>
      </w:r>
      <w:bookmarkEnd w:id="117"/>
    </w:p>
    <w:tbl>
      <w:tblPr>
        <w:tblStyle w:val="Civittatable"/>
        <w:tblW w:w="5000" w:type="pct"/>
        <w:tblInd w:w="0" w:type="dxa"/>
        <w:tblLayout w:type="fixed"/>
        <w:tblLook w:val="04A0" w:firstRow="1" w:lastRow="0" w:firstColumn="1" w:lastColumn="0" w:noHBand="0" w:noVBand="1"/>
      </w:tblPr>
      <w:tblGrid>
        <w:gridCol w:w="4046"/>
        <w:gridCol w:w="1350"/>
        <w:gridCol w:w="1350"/>
        <w:gridCol w:w="1710"/>
        <w:gridCol w:w="1620"/>
        <w:gridCol w:w="1618"/>
        <w:gridCol w:w="1544"/>
      </w:tblGrid>
      <w:tr w:rsidR="00A519F4" w:rsidRPr="00AA0EAB" w14:paraId="1DF6500C"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1528" w:type="pct"/>
            <w:vAlign w:val="center"/>
          </w:tcPr>
          <w:p w14:paraId="27BDE48E" w14:textId="77777777" w:rsidR="00A519F4" w:rsidRPr="00AA0EAB" w:rsidRDefault="00A519F4" w:rsidP="00334547">
            <w:pPr>
              <w:keepNext/>
              <w:keepLines/>
              <w:spacing w:before="60" w:line="240" w:lineRule="auto"/>
              <w:rPr>
                <w:b/>
                <w:bCs/>
                <w:sz w:val="18"/>
                <w:szCs w:val="18"/>
              </w:rPr>
            </w:pPr>
            <w:r w:rsidRPr="00AA0EAB">
              <w:rPr>
                <w:b/>
                <w:bCs/>
                <w:sz w:val="18"/>
                <w:szCs w:val="18"/>
              </w:rPr>
              <w:t>Rodiklis, matavimo vienetas</w:t>
            </w:r>
          </w:p>
        </w:tc>
        <w:tc>
          <w:tcPr>
            <w:tcW w:w="510" w:type="pct"/>
            <w:vAlign w:val="center"/>
          </w:tcPr>
          <w:p w14:paraId="3AF5F580" w14:textId="6EAEFF88" w:rsidR="00A519F4" w:rsidRPr="00AA0EAB" w:rsidRDefault="00A519F4" w:rsidP="00334547">
            <w:pPr>
              <w:keepNext/>
              <w:keepLines/>
              <w:spacing w:before="60" w:line="240" w:lineRule="auto"/>
              <w:jc w:val="center"/>
              <w:rPr>
                <w:b/>
                <w:bCs/>
                <w:sz w:val="18"/>
                <w:szCs w:val="18"/>
              </w:rPr>
            </w:pPr>
            <w:r w:rsidRPr="00AA0EAB">
              <w:rPr>
                <w:b/>
                <w:bCs/>
                <w:sz w:val="18"/>
                <w:szCs w:val="18"/>
              </w:rPr>
              <w:t>VP numatyta reikšmė</w:t>
            </w:r>
          </w:p>
        </w:tc>
        <w:tc>
          <w:tcPr>
            <w:tcW w:w="510" w:type="pct"/>
            <w:vAlign w:val="center"/>
          </w:tcPr>
          <w:p w14:paraId="08D80825" w14:textId="77777777" w:rsidR="00A519F4" w:rsidRPr="00AA0EAB" w:rsidRDefault="00A519F4" w:rsidP="00334547">
            <w:pPr>
              <w:keepNext/>
              <w:keepLines/>
              <w:spacing w:before="60" w:line="240" w:lineRule="auto"/>
              <w:jc w:val="center"/>
              <w:rPr>
                <w:b/>
                <w:bCs/>
                <w:sz w:val="18"/>
                <w:szCs w:val="18"/>
              </w:rPr>
            </w:pPr>
            <w:r w:rsidRPr="00AA0EAB">
              <w:rPr>
                <w:b/>
                <w:bCs/>
                <w:sz w:val="18"/>
                <w:szCs w:val="18"/>
              </w:rPr>
              <w:t>sutartyse numatyta reikšmė</w:t>
            </w:r>
          </w:p>
        </w:tc>
        <w:tc>
          <w:tcPr>
            <w:tcW w:w="646" w:type="pct"/>
            <w:vAlign w:val="center"/>
          </w:tcPr>
          <w:p w14:paraId="62BD2258" w14:textId="77777777" w:rsidR="00A519F4" w:rsidRPr="00AA0EAB" w:rsidRDefault="00A519F4" w:rsidP="00334547">
            <w:pPr>
              <w:keepNext/>
              <w:keepLines/>
              <w:spacing w:before="60" w:line="240" w:lineRule="auto"/>
              <w:jc w:val="center"/>
              <w:rPr>
                <w:b/>
                <w:bCs/>
                <w:sz w:val="18"/>
                <w:szCs w:val="18"/>
              </w:rPr>
            </w:pPr>
            <w:r w:rsidRPr="00AA0EAB">
              <w:rPr>
                <w:b/>
                <w:bCs/>
                <w:sz w:val="18"/>
                <w:szCs w:val="18"/>
              </w:rPr>
              <w:t>VP ir sutarčių reikšmių skirtumas</w:t>
            </w:r>
          </w:p>
        </w:tc>
        <w:tc>
          <w:tcPr>
            <w:tcW w:w="612" w:type="pct"/>
            <w:vAlign w:val="center"/>
          </w:tcPr>
          <w:p w14:paraId="0CDB7EEF" w14:textId="77777777" w:rsidR="00A519F4" w:rsidRPr="00AA0EAB" w:rsidRDefault="00A519F4" w:rsidP="00334547">
            <w:pPr>
              <w:keepNext/>
              <w:keepLines/>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1" w:type="pct"/>
            <w:vAlign w:val="center"/>
          </w:tcPr>
          <w:p w14:paraId="5BA15F0E" w14:textId="77777777" w:rsidR="00A519F4" w:rsidRPr="00AA0EAB" w:rsidRDefault="00A519F4" w:rsidP="00334547">
            <w:pPr>
              <w:keepNext/>
              <w:keepLines/>
              <w:spacing w:before="60" w:line="240" w:lineRule="auto"/>
              <w:jc w:val="center"/>
              <w:rPr>
                <w:b/>
                <w:bCs/>
                <w:sz w:val="18"/>
                <w:szCs w:val="18"/>
              </w:rPr>
            </w:pPr>
            <w:r w:rsidRPr="00AA0EAB">
              <w:rPr>
                <w:b/>
                <w:bCs/>
                <w:sz w:val="18"/>
                <w:szCs w:val="18"/>
              </w:rPr>
              <w:t>skirtas finansavimas</w:t>
            </w:r>
          </w:p>
        </w:tc>
        <w:tc>
          <w:tcPr>
            <w:tcW w:w="583" w:type="pct"/>
            <w:vAlign w:val="center"/>
          </w:tcPr>
          <w:p w14:paraId="58C879D2" w14:textId="77777777" w:rsidR="00A519F4" w:rsidRPr="00AA0EAB" w:rsidRDefault="00A519F4" w:rsidP="00334547">
            <w:pPr>
              <w:keepNext/>
              <w:keepLines/>
              <w:spacing w:before="60" w:line="240" w:lineRule="auto"/>
              <w:jc w:val="center"/>
              <w:rPr>
                <w:b/>
                <w:bCs/>
                <w:sz w:val="18"/>
                <w:szCs w:val="18"/>
              </w:rPr>
            </w:pPr>
            <w:r w:rsidRPr="00AA0EAB">
              <w:rPr>
                <w:b/>
                <w:bCs/>
                <w:sz w:val="18"/>
                <w:szCs w:val="18"/>
              </w:rPr>
              <w:t>numatytų ir skirtų lėšų skirtumas</w:t>
            </w:r>
          </w:p>
        </w:tc>
      </w:tr>
      <w:tr w:rsidR="00A519F4" w:rsidRPr="00AA0EAB" w14:paraId="1E992A1F" w14:textId="77777777" w:rsidTr="00334547">
        <w:trPr>
          <w:cnfStyle w:val="000000100000" w:firstRow="0" w:lastRow="0" w:firstColumn="0" w:lastColumn="0" w:oddVBand="0" w:evenVBand="0" w:oddHBand="1" w:evenHBand="0" w:firstRowFirstColumn="0" w:firstRowLastColumn="0" w:lastRowFirstColumn="0" w:lastRowLastColumn="0"/>
        </w:trPr>
        <w:tc>
          <w:tcPr>
            <w:tcW w:w="1528" w:type="pct"/>
            <w:vAlign w:val="center"/>
          </w:tcPr>
          <w:p w14:paraId="0D699F46" w14:textId="79226CB5" w:rsidR="00A519F4" w:rsidRPr="00AA0EAB" w:rsidRDefault="00A519F4" w:rsidP="00FB1215">
            <w:pPr>
              <w:keepNext/>
              <w:keepLines/>
              <w:spacing w:before="60" w:line="240" w:lineRule="auto"/>
              <w:jc w:val="left"/>
              <w:rPr>
                <w:sz w:val="18"/>
                <w:szCs w:val="18"/>
              </w:rPr>
            </w:pPr>
            <w:r w:rsidRPr="00AA0EAB">
              <w:rPr>
                <w:sz w:val="18"/>
                <w:szCs w:val="18"/>
              </w:rPr>
              <w:t>Įgyvendinti sprendimai, skirti viešojo sektoriaus informacijos pakartotiniam panaudojimui, vnt.</w:t>
            </w:r>
          </w:p>
        </w:tc>
        <w:tc>
          <w:tcPr>
            <w:tcW w:w="510" w:type="pct"/>
            <w:vAlign w:val="center"/>
          </w:tcPr>
          <w:p w14:paraId="280FFBC6" w14:textId="77777777" w:rsidR="00A519F4" w:rsidRPr="00AA0EAB" w:rsidRDefault="00A519F4" w:rsidP="00334547">
            <w:pPr>
              <w:keepNext/>
              <w:keepLines/>
              <w:spacing w:before="60" w:line="240" w:lineRule="auto"/>
              <w:jc w:val="center"/>
              <w:rPr>
                <w:sz w:val="18"/>
                <w:szCs w:val="18"/>
              </w:rPr>
            </w:pPr>
            <w:r w:rsidRPr="00AA0EAB">
              <w:rPr>
                <w:sz w:val="18"/>
                <w:szCs w:val="18"/>
              </w:rPr>
              <w:t>1</w:t>
            </w:r>
          </w:p>
        </w:tc>
        <w:tc>
          <w:tcPr>
            <w:tcW w:w="510" w:type="pct"/>
            <w:vAlign w:val="center"/>
          </w:tcPr>
          <w:p w14:paraId="083AAF61" w14:textId="77777777" w:rsidR="00A519F4" w:rsidRPr="00AA0EAB" w:rsidRDefault="00A519F4" w:rsidP="00334547">
            <w:pPr>
              <w:keepNext/>
              <w:keepLines/>
              <w:spacing w:before="60" w:line="240" w:lineRule="auto"/>
              <w:jc w:val="center"/>
              <w:rPr>
                <w:sz w:val="18"/>
                <w:szCs w:val="18"/>
              </w:rPr>
            </w:pPr>
            <w:r w:rsidRPr="00AA0EAB">
              <w:rPr>
                <w:sz w:val="18"/>
                <w:szCs w:val="18"/>
              </w:rPr>
              <w:t>1</w:t>
            </w:r>
          </w:p>
        </w:tc>
        <w:tc>
          <w:tcPr>
            <w:tcW w:w="646" w:type="pct"/>
            <w:vAlign w:val="center"/>
          </w:tcPr>
          <w:p w14:paraId="4E66C48D" w14:textId="17FB0865" w:rsidR="00A519F4" w:rsidRPr="00AA0EAB" w:rsidRDefault="00A519F4" w:rsidP="00334547">
            <w:pPr>
              <w:keepNext/>
              <w:keepLines/>
              <w:spacing w:before="60" w:line="240" w:lineRule="auto"/>
              <w:jc w:val="center"/>
              <w:rPr>
                <w:sz w:val="18"/>
                <w:szCs w:val="18"/>
              </w:rPr>
            </w:pPr>
            <w:r w:rsidRPr="00AA0EAB">
              <w:rPr>
                <w:sz w:val="18"/>
                <w:szCs w:val="18"/>
              </w:rPr>
              <w:t>0</w:t>
            </w:r>
            <w:r w:rsidR="00FB1215" w:rsidRPr="00AA0EAB">
              <w:rPr>
                <w:sz w:val="18"/>
                <w:szCs w:val="18"/>
              </w:rPr>
              <w:t> </w:t>
            </w:r>
            <w:r w:rsidRPr="00AA0EAB">
              <w:rPr>
                <w:sz w:val="18"/>
                <w:szCs w:val="18"/>
              </w:rPr>
              <w:t>proc.</w:t>
            </w:r>
          </w:p>
        </w:tc>
        <w:tc>
          <w:tcPr>
            <w:tcW w:w="612" w:type="pct"/>
            <w:vAlign w:val="center"/>
          </w:tcPr>
          <w:p w14:paraId="578F246C" w14:textId="5F511CC7" w:rsidR="00A519F4" w:rsidRPr="00AA0EAB" w:rsidRDefault="00A519F4" w:rsidP="00334547">
            <w:pPr>
              <w:keepNext/>
              <w:keepLines/>
              <w:spacing w:before="60" w:line="240" w:lineRule="auto"/>
              <w:jc w:val="center"/>
              <w:rPr>
                <w:sz w:val="18"/>
                <w:szCs w:val="18"/>
              </w:rPr>
            </w:pPr>
            <w:r w:rsidRPr="00AA0EAB">
              <w:rPr>
                <w:sz w:val="18"/>
                <w:szCs w:val="18"/>
              </w:rPr>
              <w:t>3</w:t>
            </w:r>
            <w:r w:rsidR="006C1691" w:rsidRPr="00AA0EAB">
              <w:rPr>
                <w:sz w:val="18"/>
                <w:szCs w:val="18"/>
              </w:rPr>
              <w:t> </w:t>
            </w:r>
            <w:r w:rsidRPr="00AA0EAB">
              <w:rPr>
                <w:sz w:val="18"/>
                <w:szCs w:val="18"/>
              </w:rPr>
              <w:t>931</w:t>
            </w:r>
            <w:r w:rsidR="006C1691" w:rsidRPr="00AA0EAB">
              <w:rPr>
                <w:sz w:val="18"/>
                <w:szCs w:val="18"/>
              </w:rPr>
              <w:t> </w:t>
            </w:r>
            <w:r w:rsidRPr="00AA0EAB">
              <w:rPr>
                <w:sz w:val="18"/>
                <w:szCs w:val="18"/>
              </w:rPr>
              <w:t>457</w:t>
            </w:r>
            <w:r w:rsidR="006C1691" w:rsidRPr="00AA0EAB">
              <w:rPr>
                <w:sz w:val="18"/>
                <w:szCs w:val="18"/>
              </w:rPr>
              <w:t> </w:t>
            </w:r>
            <w:r w:rsidRPr="00AA0EAB">
              <w:rPr>
                <w:sz w:val="18"/>
                <w:szCs w:val="18"/>
              </w:rPr>
              <w:t>Eur</w:t>
            </w:r>
          </w:p>
        </w:tc>
        <w:tc>
          <w:tcPr>
            <w:tcW w:w="611" w:type="pct"/>
            <w:vAlign w:val="center"/>
          </w:tcPr>
          <w:p w14:paraId="29751CDA" w14:textId="4201C23C" w:rsidR="00A519F4" w:rsidRPr="00AA0EAB" w:rsidRDefault="00A519F4" w:rsidP="00334547">
            <w:pPr>
              <w:keepNext/>
              <w:keepLines/>
              <w:spacing w:before="60" w:line="240" w:lineRule="auto"/>
              <w:jc w:val="center"/>
              <w:rPr>
                <w:sz w:val="18"/>
                <w:szCs w:val="18"/>
              </w:rPr>
            </w:pPr>
            <w:r w:rsidRPr="00AA0EAB">
              <w:rPr>
                <w:sz w:val="18"/>
                <w:szCs w:val="18"/>
              </w:rPr>
              <w:t>3</w:t>
            </w:r>
            <w:r w:rsidR="006C1691" w:rsidRPr="00AA0EAB">
              <w:rPr>
                <w:sz w:val="18"/>
                <w:szCs w:val="18"/>
              </w:rPr>
              <w:t> </w:t>
            </w:r>
            <w:r w:rsidRPr="00AA0EAB">
              <w:rPr>
                <w:sz w:val="18"/>
                <w:szCs w:val="18"/>
              </w:rPr>
              <w:t>931</w:t>
            </w:r>
            <w:r w:rsidR="006C1691" w:rsidRPr="00AA0EAB">
              <w:rPr>
                <w:sz w:val="18"/>
                <w:szCs w:val="18"/>
              </w:rPr>
              <w:t> </w:t>
            </w:r>
            <w:r w:rsidRPr="00AA0EAB">
              <w:rPr>
                <w:sz w:val="18"/>
                <w:szCs w:val="18"/>
              </w:rPr>
              <w:t>456</w:t>
            </w:r>
            <w:r w:rsidR="006C1691" w:rsidRPr="00AA0EAB">
              <w:rPr>
                <w:sz w:val="18"/>
                <w:szCs w:val="18"/>
              </w:rPr>
              <w:t> </w:t>
            </w:r>
            <w:r w:rsidRPr="00AA0EAB">
              <w:rPr>
                <w:sz w:val="18"/>
                <w:szCs w:val="18"/>
              </w:rPr>
              <w:t>Eur</w:t>
            </w:r>
          </w:p>
        </w:tc>
        <w:tc>
          <w:tcPr>
            <w:tcW w:w="583" w:type="pct"/>
            <w:vAlign w:val="center"/>
          </w:tcPr>
          <w:p w14:paraId="0CE093F7" w14:textId="58855708" w:rsidR="00A519F4" w:rsidRPr="00AA0EAB" w:rsidRDefault="00A519F4" w:rsidP="00334547">
            <w:pPr>
              <w:keepNext/>
              <w:keepLines/>
              <w:spacing w:before="60" w:line="240" w:lineRule="auto"/>
              <w:jc w:val="center"/>
              <w:rPr>
                <w:sz w:val="18"/>
                <w:szCs w:val="18"/>
              </w:rPr>
            </w:pPr>
            <w:r w:rsidRPr="00AA0EAB">
              <w:rPr>
                <w:sz w:val="18"/>
                <w:szCs w:val="18"/>
              </w:rPr>
              <w:t>0</w:t>
            </w:r>
            <w:r w:rsidR="00FB1215" w:rsidRPr="00AA0EAB">
              <w:rPr>
                <w:sz w:val="18"/>
                <w:szCs w:val="18"/>
              </w:rPr>
              <w:t> </w:t>
            </w:r>
            <w:r w:rsidRPr="00AA0EAB">
              <w:rPr>
                <w:sz w:val="18"/>
                <w:szCs w:val="18"/>
              </w:rPr>
              <w:t>proc.</w:t>
            </w:r>
          </w:p>
        </w:tc>
      </w:tr>
    </w:tbl>
    <w:p w14:paraId="3E65AD0F" w14:textId="522BE219" w:rsidR="00A519F4" w:rsidRPr="00AA0EAB" w:rsidRDefault="00A519F4" w:rsidP="00A97FAC">
      <w:pPr>
        <w:pStyle w:val="BottomcaptionSuMin"/>
      </w:pPr>
      <w:r w:rsidRPr="00AA0EAB">
        <w:t>Šaltinis: sudaryta Vertintojo remiantis VP ir SFMIS duomenimis</w:t>
      </w:r>
    </w:p>
    <w:p w14:paraId="0D6AF084" w14:textId="23463041" w:rsidR="008966B2" w:rsidRPr="00AA0EAB" w:rsidRDefault="008966B2" w:rsidP="00453E6F">
      <w:r w:rsidRPr="00AA0EAB">
        <w:rPr>
          <w:rStyle w:val="FocusChar"/>
          <w:rFonts w:eastAsiaTheme="minorHAnsi"/>
        </w:rPr>
        <w:t>524 priemonė |</w:t>
      </w:r>
      <w:r w:rsidRPr="00AA0EAB">
        <w:t xml:space="preserve"> </w:t>
      </w:r>
      <w:r w:rsidR="00D336BD" w:rsidRPr="00AA0EAB">
        <w:t xml:space="preserve">Žinant, kad </w:t>
      </w:r>
      <w:r w:rsidR="00CD57C8" w:rsidRPr="00AA0EAB">
        <w:t xml:space="preserve">jau </w:t>
      </w:r>
      <w:r w:rsidR="00D336BD" w:rsidRPr="00AA0EAB">
        <w:t xml:space="preserve">įgyvendinti abu suplanuoti </w:t>
      </w:r>
      <w:r w:rsidR="00B54A12" w:rsidRPr="00AA0EAB">
        <w:t xml:space="preserve">šios priemonės </w:t>
      </w:r>
      <w:r w:rsidR="00D336BD" w:rsidRPr="00AA0EAB">
        <w:t xml:space="preserve">projektai, VP ir PĮP suplanuotos rodiklių reikšmės lyginamos su projektų jau pasiektais rezultatais. </w:t>
      </w:r>
      <w:r w:rsidR="00BF42AB" w:rsidRPr="00AA0EAB">
        <w:t xml:space="preserve">Vertinant IVPK vykdytą </w:t>
      </w:r>
      <w:r w:rsidR="00B54A12" w:rsidRPr="00AA0EAB">
        <w:t xml:space="preserve">projektą </w:t>
      </w:r>
      <w:r w:rsidR="00BF42AB" w:rsidRPr="00AA0EAB">
        <w:t xml:space="preserve">„Prisijungusi Lietuva“, galima teigti, kad finansavimas buvo pakankamas, </w:t>
      </w:r>
      <w:r w:rsidR="00B54A12" w:rsidRPr="00AA0EAB">
        <w:t>nes</w:t>
      </w:r>
      <w:r w:rsidR="00BF42AB" w:rsidRPr="00AA0EAB">
        <w:t xml:space="preserve"> </w:t>
      </w:r>
      <w:r w:rsidR="00602484" w:rsidRPr="00AA0EAB">
        <w:t xml:space="preserve">su </w:t>
      </w:r>
      <w:r w:rsidR="00C70B88" w:rsidRPr="00AA0EAB">
        <w:t>šiek tiek</w:t>
      </w:r>
      <w:r w:rsidR="00602484" w:rsidRPr="00AA0EAB">
        <w:t xml:space="preserve"> mažesniu finansavimu buvo pasiekta suplanuota rodikli</w:t>
      </w:r>
      <w:r w:rsidR="00624E56" w:rsidRPr="00AA0EAB">
        <w:t>o</w:t>
      </w:r>
      <w:r w:rsidR="00602484" w:rsidRPr="00AA0EAB">
        <w:t xml:space="preserve"> „Vietos bendruomenės, įtrauktos į veiklų, skirtų </w:t>
      </w:r>
      <w:r w:rsidR="00602484" w:rsidRPr="00AA0EAB">
        <w:lastRenderedPageBreak/>
        <w:t>gyventojų skatinimui efektyviau, saugiau ir atsakingiau naudotis internetu, tinklą“</w:t>
      </w:r>
      <w:r w:rsidR="00624E56" w:rsidRPr="00AA0EAB">
        <w:t xml:space="preserve"> </w:t>
      </w:r>
      <w:r w:rsidR="00760005" w:rsidRPr="00AA0EAB">
        <w:t>reikšmė</w:t>
      </w:r>
      <w:r w:rsidR="00602484" w:rsidRPr="00AA0EAB">
        <w:t xml:space="preserve">. </w:t>
      </w:r>
      <w:r w:rsidR="00C42C20" w:rsidRPr="00AA0EAB">
        <w:t>Remiantis CPVA pateikta informacija, r</w:t>
      </w:r>
      <w:r w:rsidR="006E2845" w:rsidRPr="00AA0EAB">
        <w:t>odiklis „Viešieji interneto prieigos taškai, kuriuose atnaujinta techninė ir programinė įranga“ viršijo numatytą reikšmę be papildomo finansavimo.</w:t>
      </w:r>
      <w:r w:rsidR="006E2845" w:rsidRPr="00AA0EAB" w:rsidDel="00C5537A">
        <w:t xml:space="preserve"> </w:t>
      </w:r>
      <w:r w:rsidR="006E2845" w:rsidRPr="00AA0EAB">
        <w:t xml:space="preserve">Tai lėmė </w:t>
      </w:r>
      <w:r w:rsidR="00B54A12" w:rsidRPr="00AA0EAB">
        <w:t xml:space="preserve">viešųjų </w:t>
      </w:r>
      <w:r w:rsidR="006E2845" w:rsidRPr="00AA0EAB">
        <w:t xml:space="preserve">interneto prieigos </w:t>
      </w:r>
      <w:r w:rsidR="00B54A12" w:rsidRPr="00AA0EAB">
        <w:t xml:space="preserve">taškų </w:t>
      </w:r>
      <w:r w:rsidR="00C42C20" w:rsidRPr="00AA0EAB">
        <w:t>(bibliotekos, skaityklos ir p</w:t>
      </w:r>
      <w:r w:rsidR="00BB3B96" w:rsidRPr="00AA0EAB">
        <w:t>an.</w:t>
      </w:r>
      <w:r w:rsidR="00C42C20" w:rsidRPr="00AA0EAB">
        <w:t>)</w:t>
      </w:r>
      <w:r w:rsidR="00B54A12" w:rsidRPr="00AA0EAB">
        <w:t xml:space="preserve"> sujungimas arba uždarymas </w:t>
      </w:r>
      <w:r w:rsidR="006C1691" w:rsidRPr="00AA0EAB">
        <w:t xml:space="preserve">projekto įgyvendinimo metu </w:t>
      </w:r>
      <w:r w:rsidR="00B54A12" w:rsidRPr="00AA0EAB">
        <w:t xml:space="preserve">ir dėl to </w:t>
      </w:r>
      <w:r w:rsidR="0008600B" w:rsidRPr="00AA0EAB">
        <w:t>papildomai</w:t>
      </w:r>
      <w:r w:rsidR="00C42C20" w:rsidRPr="00AA0EAB">
        <w:t xml:space="preserve"> </w:t>
      </w:r>
      <w:r w:rsidR="0008600B" w:rsidRPr="00AA0EAB">
        <w:t xml:space="preserve">perkeliama ir </w:t>
      </w:r>
      <w:r w:rsidR="006C1691" w:rsidRPr="00AA0EAB">
        <w:t xml:space="preserve">įrengiama </w:t>
      </w:r>
      <w:r w:rsidR="0008600B" w:rsidRPr="00AA0EAB">
        <w:t>nauja įranga.</w:t>
      </w:r>
    </w:p>
    <w:bookmarkStart w:id="118" w:name="_Toc123122776"/>
    <w:p w14:paraId="644CB6BA" w14:textId="4C02FC9D"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16</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524 priemonės VP</w:t>
      </w:r>
      <w:r w:rsidR="00935B72" w:rsidRPr="00AA0EAB">
        <w:rPr>
          <w:lang w:val="lt-LT"/>
        </w:rPr>
        <w:t xml:space="preserve"> </w:t>
      </w:r>
      <w:r w:rsidR="00B54A12" w:rsidRPr="00AA0EAB">
        <w:rPr>
          <w:lang w:val="lt-LT"/>
        </w:rPr>
        <w:t>ir</w:t>
      </w:r>
      <w:r w:rsidR="00935B72" w:rsidRPr="00AA0EAB">
        <w:rPr>
          <w:lang w:val="lt-LT"/>
        </w:rPr>
        <w:t xml:space="preserve"> </w:t>
      </w:r>
      <w:r w:rsidRPr="00AA0EAB">
        <w:rPr>
          <w:lang w:val="lt-LT"/>
        </w:rPr>
        <w:t>PĮP numatytos ir įgyvendintų projektų pasiektos rodiklių reikšmės bei finansavimas</w:t>
      </w:r>
      <w:bookmarkEnd w:id="118"/>
    </w:p>
    <w:tbl>
      <w:tblPr>
        <w:tblStyle w:val="Civittatable"/>
        <w:tblW w:w="5000" w:type="pct"/>
        <w:tblInd w:w="0" w:type="dxa"/>
        <w:tblLayout w:type="fixed"/>
        <w:tblLook w:val="04A0" w:firstRow="1" w:lastRow="0" w:firstColumn="1" w:lastColumn="0" w:noHBand="0" w:noVBand="1"/>
      </w:tblPr>
      <w:tblGrid>
        <w:gridCol w:w="3776"/>
        <w:gridCol w:w="1350"/>
        <w:gridCol w:w="1170"/>
        <w:gridCol w:w="2160"/>
        <w:gridCol w:w="1618"/>
        <w:gridCol w:w="1570"/>
        <w:gridCol w:w="48"/>
        <w:gridCol w:w="1546"/>
      </w:tblGrid>
      <w:tr w:rsidR="008966B2" w:rsidRPr="00AA0EAB" w14:paraId="07CDF7E5" w14:textId="77777777" w:rsidTr="00BF42AB">
        <w:trPr>
          <w:cnfStyle w:val="100000000000" w:firstRow="1" w:lastRow="0" w:firstColumn="0" w:lastColumn="0" w:oddVBand="0" w:evenVBand="0" w:oddHBand="0" w:evenHBand="0" w:firstRowFirstColumn="0" w:firstRowLastColumn="0" w:lastRowFirstColumn="0" w:lastRowLastColumn="0"/>
          <w:tblHeader/>
        </w:trPr>
        <w:tc>
          <w:tcPr>
            <w:tcW w:w="1426" w:type="pct"/>
            <w:vAlign w:val="center"/>
          </w:tcPr>
          <w:p w14:paraId="54EAC5C7" w14:textId="77777777" w:rsidR="008966B2" w:rsidRPr="00AA0EAB" w:rsidRDefault="008966B2" w:rsidP="00334547">
            <w:pPr>
              <w:spacing w:before="60" w:line="240" w:lineRule="auto"/>
              <w:rPr>
                <w:b/>
                <w:bCs/>
                <w:sz w:val="18"/>
                <w:szCs w:val="18"/>
              </w:rPr>
            </w:pPr>
            <w:r w:rsidRPr="00AA0EAB">
              <w:rPr>
                <w:b/>
                <w:bCs/>
                <w:sz w:val="18"/>
                <w:szCs w:val="18"/>
              </w:rPr>
              <w:t>Rodiklis, matavimo vienetas</w:t>
            </w:r>
          </w:p>
        </w:tc>
        <w:tc>
          <w:tcPr>
            <w:tcW w:w="510" w:type="pct"/>
            <w:vAlign w:val="center"/>
          </w:tcPr>
          <w:p w14:paraId="4DB24872" w14:textId="77777777" w:rsidR="008966B2" w:rsidRPr="00AA0EAB" w:rsidRDefault="008966B2" w:rsidP="00334547">
            <w:pPr>
              <w:spacing w:before="60" w:line="240" w:lineRule="auto"/>
              <w:jc w:val="center"/>
              <w:rPr>
                <w:b/>
                <w:bCs/>
                <w:sz w:val="18"/>
                <w:szCs w:val="18"/>
              </w:rPr>
            </w:pPr>
            <w:r w:rsidRPr="00AA0EAB">
              <w:rPr>
                <w:b/>
                <w:bCs/>
                <w:sz w:val="18"/>
                <w:szCs w:val="18"/>
              </w:rPr>
              <w:t>VP / PĮP numatyta reikšmė</w:t>
            </w:r>
          </w:p>
        </w:tc>
        <w:tc>
          <w:tcPr>
            <w:tcW w:w="442" w:type="pct"/>
            <w:vAlign w:val="center"/>
          </w:tcPr>
          <w:p w14:paraId="4B921F7F" w14:textId="77777777" w:rsidR="008966B2" w:rsidRPr="00AA0EAB" w:rsidRDefault="008966B2" w:rsidP="00334547">
            <w:pPr>
              <w:spacing w:before="60" w:line="240" w:lineRule="auto"/>
              <w:jc w:val="center"/>
              <w:rPr>
                <w:b/>
                <w:bCs/>
                <w:sz w:val="18"/>
                <w:szCs w:val="18"/>
              </w:rPr>
            </w:pPr>
            <w:r w:rsidRPr="00AA0EAB">
              <w:rPr>
                <w:b/>
                <w:bCs/>
                <w:sz w:val="18"/>
                <w:szCs w:val="18"/>
              </w:rPr>
              <w:t>Pasiekta reikšmė</w:t>
            </w:r>
          </w:p>
        </w:tc>
        <w:tc>
          <w:tcPr>
            <w:tcW w:w="816" w:type="pct"/>
            <w:vAlign w:val="center"/>
          </w:tcPr>
          <w:p w14:paraId="3FCF1C0F" w14:textId="6F9FCB76" w:rsidR="008966B2" w:rsidRPr="00AA0EAB" w:rsidRDefault="008966B2" w:rsidP="00334547">
            <w:pPr>
              <w:spacing w:before="60" w:line="240" w:lineRule="auto"/>
              <w:jc w:val="center"/>
              <w:rPr>
                <w:b/>
                <w:bCs/>
                <w:sz w:val="18"/>
                <w:szCs w:val="18"/>
              </w:rPr>
            </w:pPr>
            <w:r w:rsidRPr="00AA0EAB">
              <w:rPr>
                <w:b/>
                <w:bCs/>
                <w:sz w:val="18"/>
                <w:szCs w:val="18"/>
              </w:rPr>
              <w:t xml:space="preserve">VP (ar pįp) ir </w:t>
            </w:r>
            <w:r w:rsidR="00160F72" w:rsidRPr="00AA0EAB">
              <w:rPr>
                <w:b/>
                <w:bCs/>
                <w:sz w:val="18"/>
                <w:szCs w:val="18"/>
              </w:rPr>
              <w:t>pasiektų</w:t>
            </w:r>
            <w:r w:rsidRPr="00AA0EAB">
              <w:rPr>
                <w:b/>
                <w:bCs/>
                <w:sz w:val="18"/>
                <w:szCs w:val="18"/>
              </w:rPr>
              <w:t xml:space="preserve"> reikšmių skirtumas</w:t>
            </w:r>
          </w:p>
        </w:tc>
        <w:tc>
          <w:tcPr>
            <w:tcW w:w="611" w:type="pct"/>
            <w:vAlign w:val="center"/>
          </w:tcPr>
          <w:p w14:paraId="07744BE3" w14:textId="7E3C4A19" w:rsidR="008966B2" w:rsidRPr="00AA0EAB" w:rsidRDefault="00F62FC8" w:rsidP="00334547">
            <w:pPr>
              <w:spacing w:before="60" w:line="240" w:lineRule="auto"/>
              <w:jc w:val="center"/>
              <w:rPr>
                <w:b/>
                <w:bCs/>
                <w:sz w:val="18"/>
                <w:szCs w:val="18"/>
              </w:rPr>
            </w:pPr>
            <w:r w:rsidRPr="00AA0EAB">
              <w:rPr>
                <w:b/>
                <w:bCs/>
                <w:sz w:val="18"/>
                <w:szCs w:val="18"/>
              </w:rPr>
              <w:t>sutartyje numatytas finansavimas</w:t>
            </w:r>
          </w:p>
        </w:tc>
        <w:tc>
          <w:tcPr>
            <w:tcW w:w="611" w:type="pct"/>
            <w:gridSpan w:val="2"/>
            <w:vAlign w:val="center"/>
          </w:tcPr>
          <w:p w14:paraId="138FEE2D" w14:textId="180E0E9B" w:rsidR="008966B2" w:rsidRPr="00AA0EAB" w:rsidRDefault="00F62FC8" w:rsidP="00334547">
            <w:pPr>
              <w:spacing w:before="60" w:line="240" w:lineRule="auto"/>
              <w:jc w:val="center"/>
              <w:rPr>
                <w:b/>
                <w:bCs/>
                <w:sz w:val="18"/>
                <w:szCs w:val="18"/>
              </w:rPr>
            </w:pPr>
            <w:r w:rsidRPr="00AA0EAB">
              <w:rPr>
                <w:b/>
                <w:bCs/>
                <w:sz w:val="18"/>
                <w:szCs w:val="18"/>
              </w:rPr>
              <w:t>deklaruotos lėšos</w:t>
            </w:r>
          </w:p>
        </w:tc>
        <w:tc>
          <w:tcPr>
            <w:tcW w:w="584" w:type="pct"/>
            <w:vAlign w:val="center"/>
          </w:tcPr>
          <w:p w14:paraId="13B0FC5B" w14:textId="77777777" w:rsidR="008966B2" w:rsidRPr="00AA0EAB" w:rsidRDefault="008966B2" w:rsidP="00334547">
            <w:pPr>
              <w:spacing w:before="60" w:line="240" w:lineRule="auto"/>
              <w:jc w:val="center"/>
              <w:rPr>
                <w:b/>
                <w:bCs/>
                <w:sz w:val="18"/>
                <w:szCs w:val="18"/>
              </w:rPr>
            </w:pPr>
            <w:r w:rsidRPr="00AA0EAB">
              <w:rPr>
                <w:b/>
                <w:bCs/>
                <w:sz w:val="18"/>
                <w:szCs w:val="18"/>
              </w:rPr>
              <w:t>numatytų ir skirtų lėšų skirtumas</w:t>
            </w:r>
          </w:p>
        </w:tc>
      </w:tr>
      <w:tr w:rsidR="00F62FC8" w:rsidRPr="00AA0EAB" w14:paraId="0C578057" w14:textId="77777777" w:rsidTr="00BF42AB">
        <w:trPr>
          <w:cnfStyle w:val="000000100000" w:firstRow="0" w:lastRow="0" w:firstColumn="0" w:lastColumn="0" w:oddVBand="0" w:evenVBand="0" w:oddHBand="1" w:evenHBand="0" w:firstRowFirstColumn="0" w:firstRowLastColumn="0" w:lastRowFirstColumn="0" w:lastRowLastColumn="0"/>
          <w:trHeight w:val="144"/>
        </w:trPr>
        <w:tc>
          <w:tcPr>
            <w:tcW w:w="1426" w:type="pct"/>
          </w:tcPr>
          <w:p w14:paraId="03ABAE96" w14:textId="77777777" w:rsidR="00F62FC8" w:rsidRPr="00AA0EAB" w:rsidRDefault="00F62FC8" w:rsidP="00717CD1">
            <w:pPr>
              <w:spacing w:before="60" w:line="240" w:lineRule="auto"/>
              <w:jc w:val="left"/>
              <w:rPr>
                <w:sz w:val="18"/>
                <w:szCs w:val="18"/>
              </w:rPr>
            </w:pPr>
            <w:r w:rsidRPr="00AA0EAB">
              <w:rPr>
                <w:sz w:val="18"/>
                <w:szCs w:val="18"/>
              </w:rPr>
              <w:t>Vietos bendruomenės, įtrauktos į veiklų, skirtų gyventojų skatinimui efektyviau, saugiau ir atsakingiau naudotis internetu, tinklą, vnt.</w:t>
            </w:r>
          </w:p>
        </w:tc>
        <w:tc>
          <w:tcPr>
            <w:tcW w:w="510" w:type="pct"/>
            <w:vAlign w:val="center"/>
          </w:tcPr>
          <w:p w14:paraId="6C557247" w14:textId="77777777" w:rsidR="00F62FC8" w:rsidRPr="00AA0EAB" w:rsidRDefault="00F62FC8" w:rsidP="00334547">
            <w:pPr>
              <w:spacing w:before="60" w:line="240" w:lineRule="auto"/>
              <w:jc w:val="center"/>
              <w:rPr>
                <w:sz w:val="18"/>
                <w:szCs w:val="18"/>
              </w:rPr>
            </w:pPr>
            <w:r w:rsidRPr="00AA0EAB">
              <w:rPr>
                <w:sz w:val="18"/>
                <w:szCs w:val="18"/>
              </w:rPr>
              <w:t>120</w:t>
            </w:r>
          </w:p>
        </w:tc>
        <w:tc>
          <w:tcPr>
            <w:tcW w:w="442" w:type="pct"/>
            <w:vAlign w:val="center"/>
          </w:tcPr>
          <w:p w14:paraId="250DFA11" w14:textId="77777777" w:rsidR="00F62FC8" w:rsidRPr="00AA0EAB" w:rsidRDefault="00F62FC8" w:rsidP="00334547">
            <w:pPr>
              <w:spacing w:before="60" w:line="240" w:lineRule="auto"/>
              <w:jc w:val="center"/>
              <w:rPr>
                <w:sz w:val="18"/>
                <w:szCs w:val="18"/>
              </w:rPr>
            </w:pPr>
            <w:r w:rsidRPr="00AA0EAB">
              <w:rPr>
                <w:sz w:val="18"/>
                <w:szCs w:val="18"/>
              </w:rPr>
              <w:t>120</w:t>
            </w:r>
          </w:p>
        </w:tc>
        <w:tc>
          <w:tcPr>
            <w:tcW w:w="816" w:type="pct"/>
            <w:vAlign w:val="center"/>
          </w:tcPr>
          <w:p w14:paraId="243F23C9" w14:textId="38AC3314" w:rsidR="00F62FC8" w:rsidRPr="00AA0EAB" w:rsidRDefault="00F62FC8" w:rsidP="00334547">
            <w:pPr>
              <w:spacing w:before="60" w:line="240" w:lineRule="auto"/>
              <w:jc w:val="center"/>
              <w:rPr>
                <w:sz w:val="18"/>
                <w:szCs w:val="18"/>
              </w:rPr>
            </w:pPr>
            <w:r w:rsidRPr="00AA0EAB">
              <w:rPr>
                <w:sz w:val="18"/>
                <w:szCs w:val="18"/>
              </w:rPr>
              <w:t>0</w:t>
            </w:r>
            <w:r w:rsidR="00B54A12" w:rsidRPr="00AA0EAB">
              <w:rPr>
                <w:sz w:val="18"/>
                <w:szCs w:val="18"/>
              </w:rPr>
              <w:t> </w:t>
            </w:r>
            <w:r w:rsidRPr="00AA0EAB">
              <w:rPr>
                <w:sz w:val="18"/>
                <w:szCs w:val="18"/>
              </w:rPr>
              <w:t>proc.</w:t>
            </w:r>
          </w:p>
        </w:tc>
        <w:tc>
          <w:tcPr>
            <w:tcW w:w="611" w:type="pct"/>
            <w:vAlign w:val="center"/>
          </w:tcPr>
          <w:p w14:paraId="162811C3" w14:textId="4F88DF9E" w:rsidR="00F62FC8" w:rsidRPr="00AA0EAB" w:rsidRDefault="00F62FC8" w:rsidP="00334547">
            <w:pPr>
              <w:spacing w:before="60" w:line="240" w:lineRule="auto"/>
              <w:jc w:val="center"/>
              <w:rPr>
                <w:sz w:val="18"/>
                <w:szCs w:val="18"/>
              </w:rPr>
            </w:pPr>
            <w:r w:rsidRPr="00AA0EAB">
              <w:rPr>
                <w:sz w:val="18"/>
                <w:szCs w:val="18"/>
              </w:rPr>
              <w:t>5</w:t>
            </w:r>
            <w:r w:rsidR="00B54A12" w:rsidRPr="00AA0EAB">
              <w:rPr>
                <w:sz w:val="18"/>
                <w:szCs w:val="18"/>
              </w:rPr>
              <w:t> </w:t>
            </w:r>
            <w:r w:rsidRPr="00AA0EAB">
              <w:rPr>
                <w:sz w:val="18"/>
                <w:szCs w:val="18"/>
              </w:rPr>
              <w:t>988</w:t>
            </w:r>
            <w:r w:rsidR="00B54A12" w:rsidRPr="00AA0EAB">
              <w:rPr>
                <w:sz w:val="18"/>
                <w:szCs w:val="18"/>
              </w:rPr>
              <w:t> </w:t>
            </w:r>
            <w:r w:rsidRPr="00AA0EAB">
              <w:rPr>
                <w:sz w:val="18"/>
                <w:szCs w:val="18"/>
              </w:rPr>
              <w:t>157</w:t>
            </w:r>
            <w:r w:rsidR="00B54A12" w:rsidRPr="00AA0EAB">
              <w:rPr>
                <w:sz w:val="18"/>
                <w:szCs w:val="18"/>
              </w:rPr>
              <w:t> </w:t>
            </w:r>
            <w:r w:rsidRPr="00AA0EAB">
              <w:rPr>
                <w:sz w:val="18"/>
                <w:szCs w:val="18"/>
              </w:rPr>
              <w:t>Eur</w:t>
            </w:r>
          </w:p>
        </w:tc>
        <w:tc>
          <w:tcPr>
            <w:tcW w:w="593" w:type="pct"/>
            <w:vAlign w:val="center"/>
          </w:tcPr>
          <w:p w14:paraId="0043A0A8" w14:textId="01137379" w:rsidR="00F62FC8" w:rsidRPr="00AA0EAB" w:rsidRDefault="00402432" w:rsidP="00334547">
            <w:pPr>
              <w:spacing w:before="60" w:line="240" w:lineRule="auto"/>
              <w:jc w:val="center"/>
              <w:rPr>
                <w:sz w:val="18"/>
                <w:szCs w:val="18"/>
              </w:rPr>
            </w:pPr>
            <w:r w:rsidRPr="00AA0EAB">
              <w:rPr>
                <w:sz w:val="18"/>
                <w:szCs w:val="18"/>
              </w:rPr>
              <w:t>5</w:t>
            </w:r>
            <w:r w:rsidR="00B54A12" w:rsidRPr="00AA0EAB">
              <w:rPr>
                <w:sz w:val="18"/>
                <w:szCs w:val="18"/>
              </w:rPr>
              <w:t> </w:t>
            </w:r>
            <w:r w:rsidRPr="00AA0EAB">
              <w:rPr>
                <w:sz w:val="18"/>
                <w:szCs w:val="18"/>
              </w:rPr>
              <w:t>848</w:t>
            </w:r>
            <w:r w:rsidR="00B54A12" w:rsidRPr="00AA0EAB">
              <w:rPr>
                <w:sz w:val="18"/>
                <w:szCs w:val="18"/>
              </w:rPr>
              <w:t> </w:t>
            </w:r>
            <w:r w:rsidRPr="00AA0EAB">
              <w:rPr>
                <w:sz w:val="18"/>
                <w:szCs w:val="18"/>
              </w:rPr>
              <w:t>829</w:t>
            </w:r>
            <w:r w:rsidR="00B54A12" w:rsidRPr="00AA0EAB">
              <w:rPr>
                <w:sz w:val="18"/>
                <w:szCs w:val="18"/>
              </w:rPr>
              <w:t> </w:t>
            </w:r>
            <w:r w:rsidR="00F62FC8" w:rsidRPr="00AA0EAB">
              <w:rPr>
                <w:sz w:val="18"/>
                <w:szCs w:val="18"/>
              </w:rPr>
              <w:t>Eur</w:t>
            </w:r>
          </w:p>
        </w:tc>
        <w:tc>
          <w:tcPr>
            <w:tcW w:w="602" w:type="pct"/>
            <w:gridSpan w:val="2"/>
            <w:vAlign w:val="center"/>
          </w:tcPr>
          <w:p w14:paraId="4FFBDCEE" w14:textId="42A317B2" w:rsidR="00F62FC8" w:rsidRPr="00AA0EAB" w:rsidRDefault="00B54A12" w:rsidP="00B54A12">
            <w:pPr>
              <w:spacing w:before="60" w:line="240" w:lineRule="auto"/>
              <w:jc w:val="center"/>
              <w:rPr>
                <w:sz w:val="18"/>
                <w:szCs w:val="18"/>
              </w:rPr>
            </w:pPr>
            <w:r w:rsidRPr="00AA0EAB">
              <w:rPr>
                <w:sz w:val="18"/>
                <w:szCs w:val="18"/>
              </w:rPr>
              <w:t>–</w:t>
            </w:r>
            <w:r w:rsidR="00402432" w:rsidRPr="00AA0EAB">
              <w:rPr>
                <w:sz w:val="18"/>
                <w:szCs w:val="18"/>
              </w:rPr>
              <w:t>2</w:t>
            </w:r>
            <w:r w:rsidRPr="00AA0EAB">
              <w:rPr>
                <w:sz w:val="18"/>
                <w:szCs w:val="18"/>
              </w:rPr>
              <w:t>,</w:t>
            </w:r>
            <w:r w:rsidR="00402432" w:rsidRPr="00AA0EAB">
              <w:rPr>
                <w:sz w:val="18"/>
                <w:szCs w:val="18"/>
              </w:rPr>
              <w:t>3</w:t>
            </w:r>
            <w:r w:rsidRPr="00AA0EAB">
              <w:rPr>
                <w:sz w:val="18"/>
                <w:szCs w:val="18"/>
              </w:rPr>
              <w:t> </w:t>
            </w:r>
            <w:r w:rsidR="00F62FC8" w:rsidRPr="00AA0EAB">
              <w:rPr>
                <w:sz w:val="18"/>
                <w:szCs w:val="18"/>
              </w:rPr>
              <w:t>proc.</w:t>
            </w:r>
          </w:p>
        </w:tc>
      </w:tr>
      <w:tr w:rsidR="00F62FC8" w:rsidRPr="00AA0EAB" w14:paraId="33367597" w14:textId="77777777" w:rsidTr="00BF42AB">
        <w:trPr>
          <w:cnfStyle w:val="000000010000" w:firstRow="0" w:lastRow="0" w:firstColumn="0" w:lastColumn="0" w:oddVBand="0" w:evenVBand="0" w:oddHBand="0" w:evenHBand="1" w:firstRowFirstColumn="0" w:firstRowLastColumn="0" w:lastRowFirstColumn="0" w:lastRowLastColumn="0"/>
          <w:trHeight w:val="144"/>
        </w:trPr>
        <w:tc>
          <w:tcPr>
            <w:tcW w:w="1426" w:type="pct"/>
          </w:tcPr>
          <w:p w14:paraId="13E32FF9" w14:textId="77777777" w:rsidR="00F62FC8" w:rsidRPr="00AA0EAB" w:rsidRDefault="00F62FC8" w:rsidP="00717CD1">
            <w:pPr>
              <w:spacing w:before="60" w:line="240" w:lineRule="auto"/>
              <w:jc w:val="left"/>
              <w:rPr>
                <w:sz w:val="18"/>
                <w:szCs w:val="18"/>
              </w:rPr>
            </w:pPr>
            <w:bookmarkStart w:id="119" w:name="_Hlk113460582"/>
            <w:r w:rsidRPr="00AA0EAB">
              <w:rPr>
                <w:sz w:val="18"/>
                <w:szCs w:val="18"/>
              </w:rPr>
              <w:t>Viešieji interneto prieigos taškai, kuriuose atnaujinta techninė ir programinė įranga</w:t>
            </w:r>
            <w:bookmarkEnd w:id="119"/>
            <w:r w:rsidRPr="00AA0EAB">
              <w:rPr>
                <w:sz w:val="18"/>
                <w:szCs w:val="18"/>
              </w:rPr>
              <w:t>, vnt.</w:t>
            </w:r>
          </w:p>
        </w:tc>
        <w:tc>
          <w:tcPr>
            <w:tcW w:w="510" w:type="pct"/>
            <w:vAlign w:val="center"/>
          </w:tcPr>
          <w:p w14:paraId="0DB416F0" w14:textId="77777777" w:rsidR="00F62FC8" w:rsidRPr="00AA0EAB" w:rsidRDefault="00F62FC8" w:rsidP="00334547">
            <w:pPr>
              <w:spacing w:before="60" w:line="240" w:lineRule="auto"/>
              <w:jc w:val="center"/>
              <w:rPr>
                <w:sz w:val="18"/>
                <w:szCs w:val="18"/>
              </w:rPr>
            </w:pPr>
            <w:r w:rsidRPr="00AA0EAB">
              <w:rPr>
                <w:sz w:val="18"/>
                <w:szCs w:val="18"/>
              </w:rPr>
              <w:t>1200</w:t>
            </w:r>
          </w:p>
        </w:tc>
        <w:tc>
          <w:tcPr>
            <w:tcW w:w="442" w:type="pct"/>
            <w:vAlign w:val="center"/>
          </w:tcPr>
          <w:p w14:paraId="50E0A07F" w14:textId="77777777" w:rsidR="00F62FC8" w:rsidRPr="00AA0EAB" w:rsidRDefault="00F62FC8" w:rsidP="00334547">
            <w:pPr>
              <w:spacing w:before="60" w:line="240" w:lineRule="auto"/>
              <w:jc w:val="center"/>
              <w:rPr>
                <w:sz w:val="18"/>
                <w:szCs w:val="18"/>
              </w:rPr>
            </w:pPr>
            <w:r w:rsidRPr="00AA0EAB">
              <w:rPr>
                <w:sz w:val="18"/>
                <w:szCs w:val="18"/>
              </w:rPr>
              <w:t>1219</w:t>
            </w:r>
          </w:p>
        </w:tc>
        <w:tc>
          <w:tcPr>
            <w:tcW w:w="816" w:type="pct"/>
            <w:vAlign w:val="center"/>
          </w:tcPr>
          <w:p w14:paraId="547A0186" w14:textId="05D0E34E" w:rsidR="00F62FC8" w:rsidRPr="00AA0EAB" w:rsidRDefault="00F62FC8" w:rsidP="00334547">
            <w:pPr>
              <w:spacing w:before="60" w:line="240" w:lineRule="auto"/>
              <w:jc w:val="center"/>
              <w:rPr>
                <w:sz w:val="18"/>
                <w:szCs w:val="18"/>
              </w:rPr>
            </w:pPr>
            <w:r w:rsidRPr="00AA0EAB">
              <w:rPr>
                <w:sz w:val="18"/>
                <w:szCs w:val="18"/>
              </w:rPr>
              <w:t>+1,6</w:t>
            </w:r>
            <w:r w:rsidR="00B54A12" w:rsidRPr="00AA0EAB">
              <w:rPr>
                <w:sz w:val="18"/>
                <w:szCs w:val="18"/>
              </w:rPr>
              <w:t> </w:t>
            </w:r>
            <w:r w:rsidRPr="00AA0EAB">
              <w:rPr>
                <w:sz w:val="18"/>
                <w:szCs w:val="18"/>
              </w:rPr>
              <w:t>proc.</w:t>
            </w:r>
          </w:p>
        </w:tc>
        <w:tc>
          <w:tcPr>
            <w:tcW w:w="611" w:type="pct"/>
            <w:vAlign w:val="center"/>
          </w:tcPr>
          <w:p w14:paraId="45984EB3" w14:textId="5BE8EFFC" w:rsidR="00F62FC8" w:rsidRPr="00AA0EAB" w:rsidRDefault="00BF42AB" w:rsidP="00BF42AB">
            <w:pPr>
              <w:spacing w:before="60" w:line="240" w:lineRule="auto"/>
              <w:jc w:val="center"/>
              <w:rPr>
                <w:sz w:val="18"/>
                <w:szCs w:val="18"/>
              </w:rPr>
            </w:pPr>
            <w:r w:rsidRPr="00AA0EAB">
              <w:rPr>
                <w:sz w:val="18"/>
                <w:szCs w:val="18"/>
              </w:rPr>
              <w:t>10</w:t>
            </w:r>
            <w:r w:rsidR="00B54A12" w:rsidRPr="00AA0EAB">
              <w:rPr>
                <w:sz w:val="18"/>
                <w:szCs w:val="18"/>
              </w:rPr>
              <w:t> </w:t>
            </w:r>
            <w:r w:rsidRPr="00AA0EAB">
              <w:rPr>
                <w:sz w:val="18"/>
                <w:szCs w:val="18"/>
              </w:rPr>
              <w:t>705</w:t>
            </w:r>
            <w:r w:rsidR="00B54A12" w:rsidRPr="00AA0EAB">
              <w:rPr>
                <w:sz w:val="18"/>
                <w:szCs w:val="18"/>
              </w:rPr>
              <w:t> </w:t>
            </w:r>
            <w:r w:rsidRPr="00AA0EAB">
              <w:rPr>
                <w:sz w:val="18"/>
                <w:szCs w:val="18"/>
              </w:rPr>
              <w:t>816</w:t>
            </w:r>
            <w:r w:rsidR="00B54A12" w:rsidRPr="00AA0EAB">
              <w:rPr>
                <w:sz w:val="18"/>
                <w:szCs w:val="18"/>
              </w:rPr>
              <w:t> </w:t>
            </w:r>
            <w:r w:rsidRPr="00AA0EAB">
              <w:rPr>
                <w:sz w:val="18"/>
                <w:szCs w:val="18"/>
              </w:rPr>
              <w:t>Eur</w:t>
            </w:r>
          </w:p>
        </w:tc>
        <w:tc>
          <w:tcPr>
            <w:tcW w:w="593" w:type="pct"/>
            <w:vAlign w:val="center"/>
          </w:tcPr>
          <w:p w14:paraId="7F101525" w14:textId="7268E18C" w:rsidR="00F62FC8" w:rsidRPr="00AA0EAB" w:rsidRDefault="008A705B" w:rsidP="00B54A12">
            <w:pPr>
              <w:spacing w:before="60" w:line="240" w:lineRule="auto"/>
              <w:jc w:val="center"/>
              <w:rPr>
                <w:sz w:val="18"/>
                <w:szCs w:val="18"/>
              </w:rPr>
            </w:pPr>
            <w:r w:rsidRPr="00AA0EAB">
              <w:rPr>
                <w:sz w:val="18"/>
                <w:szCs w:val="18"/>
              </w:rPr>
              <w:t>10</w:t>
            </w:r>
            <w:r w:rsidR="00B54A12" w:rsidRPr="00AA0EAB">
              <w:rPr>
                <w:sz w:val="18"/>
                <w:szCs w:val="18"/>
              </w:rPr>
              <w:t> </w:t>
            </w:r>
            <w:r w:rsidRPr="00AA0EAB">
              <w:rPr>
                <w:sz w:val="18"/>
                <w:szCs w:val="18"/>
              </w:rPr>
              <w:t>416</w:t>
            </w:r>
            <w:r w:rsidR="00B54A12" w:rsidRPr="00AA0EAB">
              <w:rPr>
                <w:sz w:val="18"/>
                <w:szCs w:val="18"/>
              </w:rPr>
              <w:t> </w:t>
            </w:r>
            <w:r w:rsidRPr="00AA0EAB">
              <w:rPr>
                <w:sz w:val="18"/>
                <w:szCs w:val="18"/>
              </w:rPr>
              <w:t>467</w:t>
            </w:r>
            <w:r w:rsidR="00B54A12" w:rsidRPr="00AA0EAB">
              <w:rPr>
                <w:sz w:val="18"/>
                <w:szCs w:val="18"/>
              </w:rPr>
              <w:t> </w:t>
            </w:r>
            <w:r w:rsidR="00BF42AB" w:rsidRPr="00AA0EAB">
              <w:rPr>
                <w:sz w:val="18"/>
                <w:szCs w:val="18"/>
              </w:rPr>
              <w:t>Eur</w:t>
            </w:r>
          </w:p>
        </w:tc>
        <w:tc>
          <w:tcPr>
            <w:tcW w:w="602" w:type="pct"/>
            <w:gridSpan w:val="2"/>
            <w:vAlign w:val="center"/>
          </w:tcPr>
          <w:p w14:paraId="135EB445" w14:textId="223ED9A6" w:rsidR="00F62FC8" w:rsidRPr="00AA0EAB" w:rsidRDefault="00B54A12" w:rsidP="00BF42AB">
            <w:pPr>
              <w:spacing w:before="60" w:line="240" w:lineRule="auto"/>
              <w:jc w:val="center"/>
              <w:rPr>
                <w:sz w:val="18"/>
                <w:szCs w:val="18"/>
              </w:rPr>
            </w:pPr>
            <w:r w:rsidRPr="00AA0EAB">
              <w:rPr>
                <w:sz w:val="18"/>
                <w:szCs w:val="18"/>
              </w:rPr>
              <w:t>–</w:t>
            </w:r>
            <w:r w:rsidR="00B0100F" w:rsidRPr="00AA0EAB">
              <w:rPr>
                <w:sz w:val="18"/>
                <w:szCs w:val="18"/>
              </w:rPr>
              <w:t>2</w:t>
            </w:r>
            <w:r w:rsidR="00765BD2" w:rsidRPr="00AA0EAB">
              <w:rPr>
                <w:sz w:val="18"/>
                <w:szCs w:val="18"/>
              </w:rPr>
              <w:t>,</w:t>
            </w:r>
            <w:r w:rsidR="00B0100F" w:rsidRPr="00AA0EAB">
              <w:rPr>
                <w:sz w:val="18"/>
                <w:szCs w:val="18"/>
              </w:rPr>
              <w:t>7</w:t>
            </w:r>
            <w:r w:rsidRPr="00AA0EAB">
              <w:rPr>
                <w:sz w:val="18"/>
                <w:szCs w:val="18"/>
              </w:rPr>
              <w:t> </w:t>
            </w:r>
            <w:r w:rsidR="00BF42AB" w:rsidRPr="00AA0EAB">
              <w:rPr>
                <w:sz w:val="18"/>
                <w:szCs w:val="18"/>
              </w:rPr>
              <w:t>proc.</w:t>
            </w:r>
          </w:p>
        </w:tc>
      </w:tr>
      <w:tr w:rsidR="00D61A14" w:rsidRPr="00AA0EAB" w14:paraId="638B190C" w14:textId="77777777" w:rsidTr="00D61A14">
        <w:trPr>
          <w:cnfStyle w:val="000000100000" w:firstRow="0" w:lastRow="0" w:firstColumn="0" w:lastColumn="0" w:oddVBand="0" w:evenVBand="0" w:oddHBand="1" w:evenHBand="0" w:firstRowFirstColumn="0" w:firstRowLastColumn="0" w:lastRowFirstColumn="0" w:lastRowLastColumn="0"/>
          <w:trHeight w:val="144"/>
        </w:trPr>
        <w:tc>
          <w:tcPr>
            <w:tcW w:w="1426" w:type="pct"/>
            <w:shd w:val="clear" w:color="auto" w:fill="ABCD3A" w:themeFill="text2"/>
          </w:tcPr>
          <w:p w14:paraId="5E210AE4" w14:textId="77777777" w:rsidR="00D61A14" w:rsidRPr="00AA0EAB" w:rsidRDefault="00D61A14" w:rsidP="00717CD1">
            <w:pPr>
              <w:spacing w:before="60" w:line="240" w:lineRule="auto"/>
              <w:jc w:val="left"/>
              <w:rPr>
                <w:b/>
                <w:bCs/>
                <w:color w:val="FFFFFF" w:themeColor="background1"/>
                <w:sz w:val="18"/>
                <w:szCs w:val="18"/>
              </w:rPr>
            </w:pPr>
          </w:p>
        </w:tc>
        <w:tc>
          <w:tcPr>
            <w:tcW w:w="510" w:type="pct"/>
            <w:shd w:val="clear" w:color="auto" w:fill="ABCD3A" w:themeFill="text2"/>
            <w:vAlign w:val="center"/>
          </w:tcPr>
          <w:p w14:paraId="34ABB355" w14:textId="77777777" w:rsidR="00D61A14" w:rsidRPr="00AA0EAB" w:rsidRDefault="00D61A14" w:rsidP="00334547">
            <w:pPr>
              <w:spacing w:before="60" w:line="240" w:lineRule="auto"/>
              <w:jc w:val="center"/>
              <w:rPr>
                <w:b/>
                <w:bCs/>
                <w:color w:val="FFFFFF" w:themeColor="background1"/>
                <w:sz w:val="18"/>
                <w:szCs w:val="18"/>
              </w:rPr>
            </w:pPr>
          </w:p>
        </w:tc>
        <w:tc>
          <w:tcPr>
            <w:tcW w:w="442" w:type="pct"/>
            <w:shd w:val="clear" w:color="auto" w:fill="ABCD3A" w:themeFill="text2"/>
            <w:vAlign w:val="center"/>
          </w:tcPr>
          <w:p w14:paraId="3A0B89F0" w14:textId="77777777" w:rsidR="00D61A14" w:rsidRPr="00AA0EAB" w:rsidRDefault="00D61A14" w:rsidP="00334547">
            <w:pPr>
              <w:spacing w:before="60" w:line="240" w:lineRule="auto"/>
              <w:jc w:val="center"/>
              <w:rPr>
                <w:b/>
                <w:bCs/>
                <w:color w:val="FFFFFF" w:themeColor="background1"/>
                <w:sz w:val="18"/>
                <w:szCs w:val="18"/>
              </w:rPr>
            </w:pPr>
          </w:p>
        </w:tc>
        <w:tc>
          <w:tcPr>
            <w:tcW w:w="816" w:type="pct"/>
            <w:shd w:val="clear" w:color="auto" w:fill="ABCD3A" w:themeFill="text2"/>
            <w:vAlign w:val="center"/>
          </w:tcPr>
          <w:p w14:paraId="67B78FA8" w14:textId="77777777" w:rsidR="00D61A14" w:rsidRPr="00AA0EAB" w:rsidRDefault="00D61A14" w:rsidP="00334547">
            <w:pPr>
              <w:spacing w:before="60" w:line="240" w:lineRule="auto"/>
              <w:jc w:val="center"/>
              <w:rPr>
                <w:b/>
                <w:bCs/>
                <w:color w:val="FFFFFF" w:themeColor="background1"/>
                <w:sz w:val="18"/>
                <w:szCs w:val="18"/>
              </w:rPr>
            </w:pPr>
          </w:p>
        </w:tc>
        <w:tc>
          <w:tcPr>
            <w:tcW w:w="611" w:type="pct"/>
            <w:shd w:val="clear" w:color="auto" w:fill="ABCD3A" w:themeFill="text2"/>
            <w:vAlign w:val="center"/>
          </w:tcPr>
          <w:p w14:paraId="080F0736" w14:textId="76E82BAB" w:rsidR="00D61A14" w:rsidRPr="00AA0EAB" w:rsidRDefault="00D61A14" w:rsidP="00BF42AB">
            <w:pPr>
              <w:spacing w:before="60" w:line="240" w:lineRule="auto"/>
              <w:jc w:val="center"/>
              <w:rPr>
                <w:b/>
                <w:bCs/>
                <w:color w:val="FFFFFF" w:themeColor="background1"/>
                <w:sz w:val="18"/>
                <w:szCs w:val="18"/>
              </w:rPr>
            </w:pPr>
            <w:r w:rsidRPr="00AA0EAB">
              <w:rPr>
                <w:b/>
                <w:bCs/>
                <w:color w:val="FFFFFF" w:themeColor="background1"/>
                <w:sz w:val="18"/>
                <w:szCs w:val="18"/>
              </w:rPr>
              <w:t>16 693 972 Eur</w:t>
            </w:r>
          </w:p>
        </w:tc>
        <w:tc>
          <w:tcPr>
            <w:tcW w:w="593" w:type="pct"/>
            <w:shd w:val="clear" w:color="auto" w:fill="ABCD3A" w:themeFill="text2"/>
            <w:vAlign w:val="center"/>
          </w:tcPr>
          <w:p w14:paraId="43945AAA" w14:textId="0F3D5939" w:rsidR="00D61A14" w:rsidRPr="00AA0EAB" w:rsidRDefault="00B0100F" w:rsidP="00BF42AB">
            <w:pPr>
              <w:spacing w:before="60" w:line="240" w:lineRule="auto"/>
              <w:jc w:val="center"/>
              <w:rPr>
                <w:b/>
                <w:bCs/>
                <w:color w:val="FFFFFF" w:themeColor="background1"/>
                <w:sz w:val="18"/>
                <w:szCs w:val="18"/>
              </w:rPr>
            </w:pPr>
            <w:r w:rsidRPr="00AA0EAB">
              <w:rPr>
                <w:b/>
                <w:bCs/>
                <w:color w:val="FFFFFF" w:themeColor="background1"/>
                <w:sz w:val="18"/>
                <w:szCs w:val="18"/>
              </w:rPr>
              <w:t>16 </w:t>
            </w:r>
            <w:r w:rsidR="00402432" w:rsidRPr="00AA0EAB">
              <w:rPr>
                <w:b/>
                <w:bCs/>
                <w:color w:val="FFFFFF" w:themeColor="background1"/>
                <w:sz w:val="18"/>
                <w:szCs w:val="18"/>
              </w:rPr>
              <w:t>265</w:t>
            </w:r>
            <w:r w:rsidRPr="00AA0EAB">
              <w:rPr>
                <w:b/>
                <w:bCs/>
                <w:color w:val="FFFFFF" w:themeColor="background1"/>
                <w:sz w:val="18"/>
                <w:szCs w:val="18"/>
              </w:rPr>
              <w:t> </w:t>
            </w:r>
            <w:r w:rsidR="00402432" w:rsidRPr="00AA0EAB">
              <w:rPr>
                <w:b/>
                <w:bCs/>
                <w:color w:val="FFFFFF" w:themeColor="background1"/>
                <w:sz w:val="18"/>
                <w:szCs w:val="18"/>
              </w:rPr>
              <w:t>296</w:t>
            </w:r>
            <w:r w:rsidRPr="00AA0EAB">
              <w:rPr>
                <w:b/>
                <w:bCs/>
                <w:color w:val="FFFFFF" w:themeColor="background1"/>
                <w:sz w:val="18"/>
                <w:szCs w:val="18"/>
              </w:rPr>
              <w:t xml:space="preserve"> </w:t>
            </w:r>
            <w:r w:rsidR="00D61A14" w:rsidRPr="00AA0EAB">
              <w:rPr>
                <w:b/>
                <w:bCs/>
                <w:color w:val="FFFFFF" w:themeColor="background1"/>
                <w:sz w:val="18"/>
                <w:szCs w:val="18"/>
              </w:rPr>
              <w:t>Eur</w:t>
            </w:r>
          </w:p>
        </w:tc>
        <w:tc>
          <w:tcPr>
            <w:tcW w:w="602" w:type="pct"/>
            <w:gridSpan w:val="2"/>
            <w:shd w:val="clear" w:color="auto" w:fill="ABCD3A" w:themeFill="text2"/>
            <w:vAlign w:val="center"/>
          </w:tcPr>
          <w:p w14:paraId="2D670081" w14:textId="3F584DFD" w:rsidR="00D61A14" w:rsidRPr="00AA0EAB" w:rsidRDefault="00B54A12" w:rsidP="00BF42AB">
            <w:pPr>
              <w:spacing w:before="60" w:line="240" w:lineRule="auto"/>
              <w:jc w:val="center"/>
              <w:rPr>
                <w:b/>
                <w:bCs/>
                <w:color w:val="FFFFFF" w:themeColor="background1"/>
                <w:sz w:val="18"/>
                <w:szCs w:val="18"/>
              </w:rPr>
            </w:pPr>
            <w:r w:rsidRPr="00AA0EAB">
              <w:rPr>
                <w:b/>
                <w:bCs/>
                <w:color w:val="FFFFFF" w:themeColor="background1"/>
                <w:sz w:val="18"/>
                <w:szCs w:val="18"/>
              </w:rPr>
              <w:t>–</w:t>
            </w:r>
            <w:r w:rsidR="00402432" w:rsidRPr="00AA0EAB">
              <w:rPr>
                <w:b/>
                <w:bCs/>
                <w:color w:val="FFFFFF" w:themeColor="background1"/>
                <w:sz w:val="18"/>
                <w:szCs w:val="18"/>
              </w:rPr>
              <w:t>2,6</w:t>
            </w:r>
            <w:r w:rsidRPr="00AA0EAB">
              <w:rPr>
                <w:b/>
                <w:bCs/>
                <w:color w:val="FFFFFF" w:themeColor="background1"/>
                <w:sz w:val="18"/>
                <w:szCs w:val="18"/>
              </w:rPr>
              <w:t> </w:t>
            </w:r>
            <w:r w:rsidR="00D61A14" w:rsidRPr="00AA0EAB">
              <w:rPr>
                <w:b/>
                <w:bCs/>
                <w:color w:val="FFFFFF" w:themeColor="background1"/>
                <w:sz w:val="18"/>
                <w:szCs w:val="18"/>
              </w:rPr>
              <w:t>proc.</w:t>
            </w:r>
          </w:p>
        </w:tc>
      </w:tr>
    </w:tbl>
    <w:p w14:paraId="4B49E704" w14:textId="7065A35E" w:rsidR="008966B2" w:rsidRPr="00AA0EAB" w:rsidRDefault="008966B2" w:rsidP="00456AF7">
      <w:pPr>
        <w:pStyle w:val="BottomcaptionSuMin"/>
      </w:pPr>
      <w:r w:rsidRPr="00AA0EAB">
        <w:t xml:space="preserve">Šaltinis: sudaryta </w:t>
      </w:r>
      <w:r w:rsidR="00830AA6" w:rsidRPr="00AA0EAB">
        <w:t>Vertintojo</w:t>
      </w:r>
      <w:r w:rsidRPr="00AA0EAB">
        <w:t xml:space="preserve"> remiantis VP</w:t>
      </w:r>
      <w:r w:rsidR="008A705B" w:rsidRPr="00AA0EAB">
        <w:t xml:space="preserve">, </w:t>
      </w:r>
      <w:r w:rsidRPr="00AA0EAB">
        <w:t>SFMIS</w:t>
      </w:r>
      <w:r w:rsidR="008A705B" w:rsidRPr="00AA0EAB">
        <w:t xml:space="preserve"> ir CPVA</w:t>
      </w:r>
      <w:r w:rsidRPr="00AA0EAB">
        <w:t xml:space="preserve"> duomenimis</w:t>
      </w:r>
    </w:p>
    <w:p w14:paraId="5A927224" w14:textId="5B83B15B" w:rsidR="00602484" w:rsidRPr="00AA0EAB" w:rsidRDefault="00602484" w:rsidP="00602484">
      <w:r w:rsidRPr="00AA0EAB">
        <w:rPr>
          <w:rStyle w:val="FocusChar"/>
          <w:rFonts w:eastAsiaTheme="minorHAnsi"/>
        </w:rPr>
        <w:t>525 priemonė |</w:t>
      </w:r>
      <w:r w:rsidRPr="00AA0EAB">
        <w:t xml:space="preserve"> </w:t>
      </w:r>
      <w:r w:rsidR="00C838E4" w:rsidRPr="00AA0EAB">
        <w:t xml:space="preserve">Remiantis </w:t>
      </w:r>
      <w:r w:rsidR="00624E56" w:rsidRPr="00AA0EAB">
        <w:t>turima informacija</w:t>
      </w:r>
      <w:r w:rsidR="00C838E4" w:rsidRPr="00AA0EAB">
        <w:t xml:space="preserve">, 3 SAM vykdomi projektai leis pasiekti </w:t>
      </w:r>
      <w:r w:rsidR="00B54A12" w:rsidRPr="00AA0EAB">
        <w:t xml:space="preserve">didesnę, </w:t>
      </w:r>
      <w:r w:rsidR="00C838E4" w:rsidRPr="00AA0EAB">
        <w:t xml:space="preserve">nei </w:t>
      </w:r>
      <w:r w:rsidR="00B54A12" w:rsidRPr="00AA0EAB">
        <w:t xml:space="preserve">numatyta PĮP, </w:t>
      </w:r>
      <w:r w:rsidR="00C838E4" w:rsidRPr="00AA0EAB">
        <w:t xml:space="preserve">produkto rodiklio </w:t>
      </w:r>
      <w:r w:rsidR="00B54A12" w:rsidRPr="00AA0EAB">
        <w:t xml:space="preserve">reikšmę </w:t>
      </w:r>
      <w:r w:rsidR="00C838E4" w:rsidRPr="00AA0EAB">
        <w:t>su mažesniu</w:t>
      </w:r>
      <w:r w:rsidR="00B54A12" w:rsidRPr="00AA0EAB">
        <w:t>,</w:t>
      </w:r>
      <w:r w:rsidR="00C838E4" w:rsidRPr="00AA0EAB">
        <w:t xml:space="preserve"> nei </w:t>
      </w:r>
      <w:r w:rsidR="00B54A12" w:rsidRPr="00AA0EAB">
        <w:t xml:space="preserve">suplanuota </w:t>
      </w:r>
      <w:proofErr w:type="spellStart"/>
      <w:r w:rsidR="00B54A12" w:rsidRPr="00AA0EAB">
        <w:t>PFSA</w:t>
      </w:r>
      <w:proofErr w:type="spellEnd"/>
      <w:r w:rsidR="00B54A12" w:rsidRPr="00AA0EAB">
        <w:t xml:space="preserve">, </w:t>
      </w:r>
      <w:r w:rsidR="00C838E4" w:rsidRPr="00AA0EAB">
        <w:t>finansavimu</w:t>
      </w:r>
      <w:r w:rsidRPr="00AA0EAB">
        <w:t xml:space="preserve">. </w:t>
      </w:r>
      <w:r w:rsidR="00B54A12" w:rsidRPr="00AA0EAB">
        <w:t>Dėl v</w:t>
      </w:r>
      <w:r w:rsidR="00C126C4" w:rsidRPr="00AA0EAB">
        <w:t>ėluojan</w:t>
      </w:r>
      <w:r w:rsidR="00B54A12" w:rsidRPr="00AA0EAB">
        <w:t>čio</w:t>
      </w:r>
      <w:r w:rsidR="00C126C4" w:rsidRPr="00AA0EAB">
        <w:t xml:space="preserve"> ankstesnio finansavimo </w:t>
      </w:r>
      <w:r w:rsidR="004B2374" w:rsidRPr="00AA0EAB">
        <w:t>laikotarpio</w:t>
      </w:r>
      <w:r w:rsidR="00C126C4" w:rsidRPr="00AA0EAB">
        <w:t xml:space="preserve"> e.</w:t>
      </w:r>
      <w:r w:rsidR="00B54A12" w:rsidRPr="00AA0EAB">
        <w:t> </w:t>
      </w:r>
      <w:r w:rsidR="00C126C4" w:rsidRPr="00AA0EAB">
        <w:t>sveikatos srities projektų užbaigim</w:t>
      </w:r>
      <w:r w:rsidR="00B54A12" w:rsidRPr="00AA0EAB">
        <w:t>o</w:t>
      </w:r>
      <w:r w:rsidR="00C126C4" w:rsidRPr="00AA0EAB">
        <w:t xml:space="preserve"> šio finansavimo laikotarpio projektų</w:t>
      </w:r>
      <w:r w:rsidR="004B2374" w:rsidRPr="00AA0EAB">
        <w:t xml:space="preserve"> </w:t>
      </w:r>
      <w:r w:rsidR="00B54A12" w:rsidRPr="00AA0EAB">
        <w:t xml:space="preserve">pradžia buvo </w:t>
      </w:r>
      <w:r w:rsidR="004B2374" w:rsidRPr="00AA0EAB">
        <w:t>atidė</w:t>
      </w:r>
      <w:r w:rsidR="00B54A12" w:rsidRPr="00AA0EAB">
        <w:t>ta</w:t>
      </w:r>
      <w:r w:rsidR="00C126C4" w:rsidRPr="00AA0EAB">
        <w:t>, t</w:t>
      </w:r>
      <w:r w:rsidR="004B2374" w:rsidRPr="00AA0EAB">
        <w:t>odėl</w:t>
      </w:r>
      <w:r w:rsidR="00C126C4" w:rsidRPr="00AA0EAB">
        <w:t xml:space="preserve"> dėl lėšų perskirstymo e.</w:t>
      </w:r>
      <w:r w:rsidR="00B54A12" w:rsidRPr="00AA0EAB">
        <w:t> </w:t>
      </w:r>
      <w:r w:rsidR="00C126C4" w:rsidRPr="00AA0EAB">
        <w:t>sveikatos projektams buvo skirtas mažesnis</w:t>
      </w:r>
      <w:r w:rsidR="00403573" w:rsidRPr="00AA0EAB">
        <w:t>,</w:t>
      </w:r>
      <w:r w:rsidR="00581DE7" w:rsidRPr="00AA0EAB">
        <w:t xml:space="preserve"> nei</w:t>
      </w:r>
      <w:r w:rsidR="00C126C4" w:rsidRPr="00AA0EAB">
        <w:t xml:space="preserve"> numatyta</w:t>
      </w:r>
      <w:r w:rsidR="00403573" w:rsidRPr="00AA0EAB">
        <w:t>,</w:t>
      </w:r>
      <w:r w:rsidR="00C126C4" w:rsidRPr="00AA0EAB">
        <w:t xml:space="preserve"> finansavimas. </w:t>
      </w:r>
      <w:r w:rsidR="00C838E4" w:rsidRPr="00AA0EAB">
        <w:t xml:space="preserve">Interviu su SAM atstovais nebuvo </w:t>
      </w:r>
      <w:r w:rsidR="00403573" w:rsidRPr="00AA0EAB">
        <w:t xml:space="preserve">įvardyta </w:t>
      </w:r>
      <w:r w:rsidR="004B2374" w:rsidRPr="00AA0EAB">
        <w:t>rizikų</w:t>
      </w:r>
      <w:r w:rsidR="00C838E4" w:rsidRPr="00AA0EAB">
        <w:t xml:space="preserve"> dėl lėšų trūkumo, </w:t>
      </w:r>
      <w:r w:rsidR="004B2374" w:rsidRPr="00AA0EAB">
        <w:t>todėl</w:t>
      </w:r>
      <w:r w:rsidR="00C838E4" w:rsidRPr="00AA0EAB">
        <w:t xml:space="preserve"> galima prognozuoti, kad skirtas ES finansavimas yra pakankamas.</w:t>
      </w:r>
    </w:p>
    <w:bookmarkStart w:id="120" w:name="_Toc123122777"/>
    <w:p w14:paraId="3858F308" w14:textId="5497570C"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17</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525 </w:t>
      </w:r>
      <w:r w:rsidR="00635113" w:rsidRPr="00AA0EAB">
        <w:rPr>
          <w:lang w:val="lt-LT"/>
        </w:rPr>
        <w:t>priemonės PĮP numatytos ir įgyvendintų projektų pasiektos rodiklių reikšmės bei finansavimas</w:t>
      </w:r>
      <w:bookmarkEnd w:id="120"/>
    </w:p>
    <w:tbl>
      <w:tblPr>
        <w:tblStyle w:val="Civittatable"/>
        <w:tblW w:w="5000" w:type="pct"/>
        <w:tblInd w:w="0" w:type="dxa"/>
        <w:tblLayout w:type="fixed"/>
        <w:tblLook w:val="04A0" w:firstRow="1" w:lastRow="0" w:firstColumn="1" w:lastColumn="0" w:noHBand="0" w:noVBand="1"/>
      </w:tblPr>
      <w:tblGrid>
        <w:gridCol w:w="3236"/>
        <w:gridCol w:w="1619"/>
        <w:gridCol w:w="1801"/>
        <w:gridCol w:w="1800"/>
        <w:gridCol w:w="1620"/>
        <w:gridCol w:w="1618"/>
        <w:gridCol w:w="1544"/>
      </w:tblGrid>
      <w:tr w:rsidR="00602484" w:rsidRPr="00AA0EAB" w14:paraId="2E4050C6" w14:textId="77777777" w:rsidTr="00160F72">
        <w:trPr>
          <w:cnfStyle w:val="100000000000" w:firstRow="1" w:lastRow="0" w:firstColumn="0" w:lastColumn="0" w:oddVBand="0" w:evenVBand="0" w:oddHBand="0" w:evenHBand="0" w:firstRowFirstColumn="0" w:firstRowLastColumn="0" w:lastRowFirstColumn="0" w:lastRowLastColumn="0"/>
          <w:tblHeader/>
        </w:trPr>
        <w:tc>
          <w:tcPr>
            <w:tcW w:w="1222" w:type="pct"/>
            <w:vAlign w:val="center"/>
          </w:tcPr>
          <w:p w14:paraId="6F4C8F7D" w14:textId="77777777" w:rsidR="00602484" w:rsidRPr="00AA0EAB" w:rsidRDefault="00602484" w:rsidP="00334547">
            <w:pPr>
              <w:keepNext/>
              <w:keepLines/>
              <w:spacing w:before="60" w:line="240" w:lineRule="auto"/>
              <w:rPr>
                <w:b/>
                <w:bCs/>
                <w:sz w:val="18"/>
                <w:szCs w:val="18"/>
              </w:rPr>
            </w:pPr>
            <w:r w:rsidRPr="00AA0EAB">
              <w:rPr>
                <w:b/>
                <w:bCs/>
                <w:sz w:val="18"/>
                <w:szCs w:val="18"/>
              </w:rPr>
              <w:t>Rodiklis, matavimo vienetas</w:t>
            </w:r>
          </w:p>
        </w:tc>
        <w:tc>
          <w:tcPr>
            <w:tcW w:w="611" w:type="pct"/>
            <w:vAlign w:val="center"/>
          </w:tcPr>
          <w:p w14:paraId="6729A312" w14:textId="466B5791" w:rsidR="00602484" w:rsidRPr="00AA0EAB" w:rsidRDefault="00602484" w:rsidP="00334547">
            <w:pPr>
              <w:keepNext/>
              <w:keepLines/>
              <w:spacing w:before="60" w:line="240" w:lineRule="auto"/>
              <w:jc w:val="center"/>
              <w:rPr>
                <w:b/>
                <w:bCs/>
                <w:sz w:val="18"/>
                <w:szCs w:val="18"/>
              </w:rPr>
            </w:pPr>
            <w:r w:rsidRPr="00AA0EAB">
              <w:rPr>
                <w:b/>
                <w:bCs/>
                <w:sz w:val="18"/>
                <w:szCs w:val="18"/>
              </w:rPr>
              <w:t>PĮP numatyta reikšmė</w:t>
            </w:r>
          </w:p>
        </w:tc>
        <w:tc>
          <w:tcPr>
            <w:tcW w:w="680" w:type="pct"/>
            <w:vAlign w:val="center"/>
          </w:tcPr>
          <w:p w14:paraId="4361E2B3" w14:textId="77777777" w:rsidR="00602484" w:rsidRPr="00AA0EAB" w:rsidRDefault="00602484" w:rsidP="00334547">
            <w:pPr>
              <w:keepNext/>
              <w:keepLines/>
              <w:spacing w:before="60" w:line="240" w:lineRule="auto"/>
              <w:jc w:val="center"/>
              <w:rPr>
                <w:b/>
                <w:bCs/>
                <w:sz w:val="18"/>
                <w:szCs w:val="18"/>
              </w:rPr>
            </w:pPr>
            <w:r w:rsidRPr="00AA0EAB">
              <w:rPr>
                <w:b/>
                <w:bCs/>
                <w:sz w:val="18"/>
                <w:szCs w:val="18"/>
              </w:rPr>
              <w:t>sutartyse numatyta reikšmė</w:t>
            </w:r>
          </w:p>
        </w:tc>
        <w:tc>
          <w:tcPr>
            <w:tcW w:w="680" w:type="pct"/>
            <w:vAlign w:val="center"/>
          </w:tcPr>
          <w:p w14:paraId="1D42BBDB" w14:textId="4900FB74" w:rsidR="00602484" w:rsidRPr="00AA0EAB" w:rsidRDefault="00160F72" w:rsidP="00334547">
            <w:pPr>
              <w:keepNext/>
              <w:keepLines/>
              <w:spacing w:before="60" w:line="240" w:lineRule="auto"/>
              <w:jc w:val="center"/>
              <w:rPr>
                <w:b/>
                <w:bCs/>
                <w:sz w:val="18"/>
                <w:szCs w:val="18"/>
              </w:rPr>
            </w:pPr>
            <w:r w:rsidRPr="00AA0EAB">
              <w:rPr>
                <w:b/>
                <w:bCs/>
                <w:sz w:val="18"/>
                <w:szCs w:val="18"/>
              </w:rPr>
              <w:t>PĮP</w:t>
            </w:r>
            <w:r w:rsidR="00602484" w:rsidRPr="00AA0EAB">
              <w:rPr>
                <w:b/>
                <w:bCs/>
                <w:sz w:val="18"/>
                <w:szCs w:val="18"/>
              </w:rPr>
              <w:t xml:space="preserve"> ir sutarčių reikšmių skirtumas</w:t>
            </w:r>
          </w:p>
        </w:tc>
        <w:tc>
          <w:tcPr>
            <w:tcW w:w="612" w:type="pct"/>
            <w:vAlign w:val="center"/>
          </w:tcPr>
          <w:p w14:paraId="242D7755" w14:textId="77777777" w:rsidR="00602484" w:rsidRPr="00AA0EAB" w:rsidRDefault="00602484" w:rsidP="00334547">
            <w:pPr>
              <w:keepNext/>
              <w:keepLines/>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1" w:type="pct"/>
            <w:vAlign w:val="center"/>
          </w:tcPr>
          <w:p w14:paraId="7F47C93F" w14:textId="77777777" w:rsidR="00602484" w:rsidRPr="00AA0EAB" w:rsidRDefault="00602484" w:rsidP="00334547">
            <w:pPr>
              <w:keepNext/>
              <w:keepLines/>
              <w:spacing w:before="60" w:line="240" w:lineRule="auto"/>
              <w:jc w:val="center"/>
              <w:rPr>
                <w:b/>
                <w:bCs/>
                <w:sz w:val="18"/>
                <w:szCs w:val="18"/>
              </w:rPr>
            </w:pPr>
            <w:r w:rsidRPr="00AA0EAB">
              <w:rPr>
                <w:b/>
                <w:bCs/>
                <w:sz w:val="18"/>
                <w:szCs w:val="18"/>
              </w:rPr>
              <w:t>skirtas finansavimas</w:t>
            </w:r>
          </w:p>
        </w:tc>
        <w:tc>
          <w:tcPr>
            <w:tcW w:w="583" w:type="pct"/>
            <w:vAlign w:val="center"/>
          </w:tcPr>
          <w:p w14:paraId="00008022" w14:textId="77777777" w:rsidR="00602484" w:rsidRPr="00AA0EAB" w:rsidRDefault="00602484" w:rsidP="00334547">
            <w:pPr>
              <w:keepNext/>
              <w:keepLines/>
              <w:spacing w:before="60" w:line="240" w:lineRule="auto"/>
              <w:jc w:val="center"/>
              <w:rPr>
                <w:b/>
                <w:bCs/>
                <w:sz w:val="18"/>
                <w:szCs w:val="18"/>
              </w:rPr>
            </w:pPr>
            <w:r w:rsidRPr="00AA0EAB">
              <w:rPr>
                <w:b/>
                <w:bCs/>
                <w:sz w:val="18"/>
                <w:szCs w:val="18"/>
              </w:rPr>
              <w:t>numatytų ir skirtų lėšų skirtumas</w:t>
            </w:r>
          </w:p>
        </w:tc>
      </w:tr>
      <w:tr w:rsidR="00C838E4" w:rsidRPr="00AA0EAB" w14:paraId="42B35CA0" w14:textId="77777777" w:rsidTr="00160F72">
        <w:trPr>
          <w:cnfStyle w:val="000000100000" w:firstRow="0" w:lastRow="0" w:firstColumn="0" w:lastColumn="0" w:oddVBand="0" w:evenVBand="0" w:oddHBand="1" w:evenHBand="0" w:firstRowFirstColumn="0" w:firstRowLastColumn="0" w:lastRowFirstColumn="0" w:lastRowLastColumn="0"/>
        </w:trPr>
        <w:tc>
          <w:tcPr>
            <w:tcW w:w="1222" w:type="pct"/>
            <w:vAlign w:val="center"/>
          </w:tcPr>
          <w:p w14:paraId="74678D27" w14:textId="4E4A7EC4" w:rsidR="00C838E4" w:rsidRPr="00AA0EAB" w:rsidRDefault="00C838E4" w:rsidP="00C838E4">
            <w:pPr>
              <w:keepNext/>
              <w:keepLines/>
              <w:spacing w:before="60" w:line="240" w:lineRule="auto"/>
              <w:jc w:val="left"/>
              <w:rPr>
                <w:sz w:val="18"/>
                <w:szCs w:val="18"/>
              </w:rPr>
            </w:pPr>
            <w:r w:rsidRPr="00AA0EAB">
              <w:rPr>
                <w:sz w:val="18"/>
                <w:szCs w:val="18"/>
              </w:rPr>
              <w:t>Sukurtos elektroninės paslaugos, vnt.</w:t>
            </w:r>
          </w:p>
        </w:tc>
        <w:tc>
          <w:tcPr>
            <w:tcW w:w="611" w:type="pct"/>
          </w:tcPr>
          <w:p w14:paraId="439EF4E6" w14:textId="61B77525" w:rsidR="00C838E4" w:rsidRPr="00AA0EAB" w:rsidRDefault="00C838E4" w:rsidP="00C838E4">
            <w:pPr>
              <w:keepNext/>
              <w:keepLines/>
              <w:spacing w:before="60" w:line="240" w:lineRule="auto"/>
              <w:jc w:val="center"/>
              <w:rPr>
                <w:sz w:val="18"/>
                <w:szCs w:val="18"/>
              </w:rPr>
            </w:pPr>
            <w:r w:rsidRPr="00AA0EAB">
              <w:rPr>
                <w:sz w:val="18"/>
                <w:szCs w:val="18"/>
              </w:rPr>
              <w:t>5</w:t>
            </w:r>
          </w:p>
        </w:tc>
        <w:tc>
          <w:tcPr>
            <w:tcW w:w="680" w:type="pct"/>
          </w:tcPr>
          <w:p w14:paraId="4425EC67" w14:textId="2260DC1F" w:rsidR="00C838E4" w:rsidRPr="00AA0EAB" w:rsidRDefault="00C838E4" w:rsidP="00C838E4">
            <w:pPr>
              <w:keepNext/>
              <w:keepLines/>
              <w:spacing w:before="60" w:line="240" w:lineRule="auto"/>
              <w:jc w:val="center"/>
              <w:rPr>
                <w:sz w:val="18"/>
                <w:szCs w:val="18"/>
              </w:rPr>
            </w:pPr>
            <w:r w:rsidRPr="00AA0EAB">
              <w:rPr>
                <w:sz w:val="18"/>
                <w:szCs w:val="18"/>
              </w:rPr>
              <w:t>12</w:t>
            </w:r>
          </w:p>
        </w:tc>
        <w:tc>
          <w:tcPr>
            <w:tcW w:w="680" w:type="pct"/>
            <w:vAlign w:val="center"/>
          </w:tcPr>
          <w:p w14:paraId="7DEB04E1" w14:textId="601AB7E7" w:rsidR="00C838E4" w:rsidRPr="00AA0EAB" w:rsidRDefault="003445C3" w:rsidP="00C838E4">
            <w:pPr>
              <w:keepNext/>
              <w:keepLines/>
              <w:spacing w:before="60" w:line="240" w:lineRule="auto"/>
              <w:jc w:val="center"/>
              <w:rPr>
                <w:sz w:val="18"/>
                <w:szCs w:val="18"/>
              </w:rPr>
            </w:pPr>
            <w:r w:rsidRPr="00AA0EAB">
              <w:rPr>
                <w:sz w:val="18"/>
                <w:szCs w:val="18"/>
              </w:rPr>
              <w:t>+</w:t>
            </w:r>
            <w:r w:rsidR="00C838E4" w:rsidRPr="00AA0EAB">
              <w:rPr>
                <w:sz w:val="18"/>
                <w:szCs w:val="18"/>
              </w:rPr>
              <w:t>140</w:t>
            </w:r>
            <w:r w:rsidR="00403573" w:rsidRPr="00AA0EAB">
              <w:rPr>
                <w:sz w:val="18"/>
                <w:szCs w:val="18"/>
              </w:rPr>
              <w:t> </w:t>
            </w:r>
            <w:r w:rsidR="00C838E4" w:rsidRPr="00AA0EAB">
              <w:rPr>
                <w:sz w:val="18"/>
                <w:szCs w:val="18"/>
              </w:rPr>
              <w:t>proc.</w:t>
            </w:r>
          </w:p>
        </w:tc>
        <w:tc>
          <w:tcPr>
            <w:tcW w:w="612" w:type="pct"/>
          </w:tcPr>
          <w:p w14:paraId="3C27274C" w14:textId="556B50CD" w:rsidR="00C838E4" w:rsidRPr="00AA0EAB" w:rsidRDefault="00C838E4" w:rsidP="00C838E4">
            <w:pPr>
              <w:keepNext/>
              <w:keepLines/>
              <w:spacing w:before="60" w:line="240" w:lineRule="auto"/>
              <w:jc w:val="center"/>
              <w:rPr>
                <w:sz w:val="18"/>
                <w:szCs w:val="18"/>
              </w:rPr>
            </w:pPr>
            <w:r w:rsidRPr="00AA0EAB">
              <w:rPr>
                <w:sz w:val="18"/>
                <w:szCs w:val="18"/>
              </w:rPr>
              <w:t>11</w:t>
            </w:r>
            <w:r w:rsidR="00403573" w:rsidRPr="00AA0EAB">
              <w:rPr>
                <w:sz w:val="18"/>
                <w:szCs w:val="18"/>
              </w:rPr>
              <w:t> </w:t>
            </w:r>
            <w:r w:rsidRPr="00AA0EAB">
              <w:rPr>
                <w:sz w:val="18"/>
                <w:szCs w:val="18"/>
              </w:rPr>
              <w:t>178</w:t>
            </w:r>
            <w:r w:rsidR="00403573" w:rsidRPr="00AA0EAB">
              <w:rPr>
                <w:sz w:val="18"/>
                <w:szCs w:val="18"/>
              </w:rPr>
              <w:t> </w:t>
            </w:r>
            <w:r w:rsidRPr="00AA0EAB">
              <w:rPr>
                <w:sz w:val="18"/>
                <w:szCs w:val="18"/>
              </w:rPr>
              <w:t>617</w:t>
            </w:r>
            <w:r w:rsidR="00403573" w:rsidRPr="00AA0EAB">
              <w:rPr>
                <w:sz w:val="18"/>
                <w:szCs w:val="18"/>
              </w:rPr>
              <w:t> </w:t>
            </w:r>
            <w:r w:rsidRPr="00AA0EAB">
              <w:rPr>
                <w:sz w:val="18"/>
                <w:szCs w:val="18"/>
              </w:rPr>
              <w:t>Eur</w:t>
            </w:r>
          </w:p>
        </w:tc>
        <w:tc>
          <w:tcPr>
            <w:tcW w:w="611" w:type="pct"/>
          </w:tcPr>
          <w:p w14:paraId="451B5651" w14:textId="089646A0" w:rsidR="00C838E4" w:rsidRPr="00AA0EAB" w:rsidRDefault="00C838E4" w:rsidP="00C838E4">
            <w:pPr>
              <w:keepNext/>
              <w:keepLines/>
              <w:spacing w:before="60" w:line="240" w:lineRule="auto"/>
              <w:jc w:val="center"/>
              <w:rPr>
                <w:sz w:val="18"/>
                <w:szCs w:val="18"/>
              </w:rPr>
            </w:pPr>
            <w:r w:rsidRPr="00AA0EAB">
              <w:rPr>
                <w:sz w:val="18"/>
                <w:szCs w:val="18"/>
              </w:rPr>
              <w:t>10</w:t>
            </w:r>
            <w:r w:rsidR="00403573" w:rsidRPr="00AA0EAB">
              <w:rPr>
                <w:sz w:val="18"/>
                <w:szCs w:val="18"/>
              </w:rPr>
              <w:t> </w:t>
            </w:r>
            <w:r w:rsidRPr="00AA0EAB">
              <w:rPr>
                <w:sz w:val="18"/>
                <w:szCs w:val="18"/>
              </w:rPr>
              <w:t>005</w:t>
            </w:r>
            <w:r w:rsidR="00403573" w:rsidRPr="00AA0EAB">
              <w:rPr>
                <w:sz w:val="18"/>
                <w:szCs w:val="18"/>
              </w:rPr>
              <w:t> </w:t>
            </w:r>
            <w:r w:rsidRPr="00AA0EAB">
              <w:rPr>
                <w:sz w:val="18"/>
                <w:szCs w:val="18"/>
              </w:rPr>
              <w:t>275</w:t>
            </w:r>
            <w:r w:rsidR="00403573" w:rsidRPr="00AA0EAB">
              <w:rPr>
                <w:sz w:val="18"/>
                <w:szCs w:val="18"/>
              </w:rPr>
              <w:t> </w:t>
            </w:r>
            <w:r w:rsidRPr="00AA0EAB">
              <w:rPr>
                <w:sz w:val="18"/>
                <w:szCs w:val="18"/>
              </w:rPr>
              <w:t>Eur</w:t>
            </w:r>
          </w:p>
        </w:tc>
        <w:tc>
          <w:tcPr>
            <w:tcW w:w="583" w:type="pct"/>
          </w:tcPr>
          <w:p w14:paraId="44CB34BF" w14:textId="52DB3419" w:rsidR="00C838E4" w:rsidRPr="00AA0EAB" w:rsidRDefault="00403573" w:rsidP="00C838E4">
            <w:pPr>
              <w:keepNext/>
              <w:keepLines/>
              <w:spacing w:before="60" w:line="240" w:lineRule="auto"/>
              <w:jc w:val="center"/>
              <w:rPr>
                <w:sz w:val="18"/>
                <w:szCs w:val="18"/>
              </w:rPr>
            </w:pPr>
            <w:r w:rsidRPr="00AA0EAB">
              <w:rPr>
                <w:sz w:val="18"/>
                <w:szCs w:val="18"/>
              </w:rPr>
              <w:t>–</w:t>
            </w:r>
            <w:r w:rsidR="00C838E4" w:rsidRPr="00AA0EAB">
              <w:rPr>
                <w:sz w:val="18"/>
                <w:szCs w:val="18"/>
              </w:rPr>
              <w:t>10,5</w:t>
            </w:r>
            <w:r w:rsidRPr="00AA0EAB">
              <w:rPr>
                <w:sz w:val="18"/>
                <w:szCs w:val="18"/>
              </w:rPr>
              <w:t> </w:t>
            </w:r>
            <w:r w:rsidR="00C838E4" w:rsidRPr="00AA0EAB">
              <w:rPr>
                <w:sz w:val="18"/>
                <w:szCs w:val="18"/>
              </w:rPr>
              <w:t>proc.</w:t>
            </w:r>
          </w:p>
        </w:tc>
      </w:tr>
    </w:tbl>
    <w:p w14:paraId="75F54CC6" w14:textId="0AC0CC1D" w:rsidR="00602484" w:rsidRPr="00AA0EAB" w:rsidRDefault="00602484" w:rsidP="00602484">
      <w:pPr>
        <w:pStyle w:val="BottomcaptionSuMin"/>
      </w:pPr>
      <w:r w:rsidRPr="00AA0EAB">
        <w:t xml:space="preserve">Šaltinis: sudaryta </w:t>
      </w:r>
      <w:r w:rsidR="00830AA6" w:rsidRPr="00AA0EAB">
        <w:t>Vertintojo</w:t>
      </w:r>
      <w:r w:rsidRPr="00AA0EAB">
        <w:t xml:space="preserve"> remiantis VP ir SFMIS duomenimis</w:t>
      </w:r>
    </w:p>
    <w:p w14:paraId="3B62FFDB" w14:textId="77777777" w:rsidR="00602484" w:rsidRPr="00AA0EAB" w:rsidRDefault="00602484" w:rsidP="008966B2">
      <w:pPr>
        <w:rPr>
          <w:rStyle w:val="FocusChar"/>
          <w:rFonts w:eastAsiaTheme="minorHAnsi"/>
        </w:rPr>
      </w:pPr>
    </w:p>
    <w:p w14:paraId="7529C8B4" w14:textId="17E64ACF" w:rsidR="00C126C4" w:rsidRPr="00AA0EAB" w:rsidRDefault="00C126C4" w:rsidP="00C126C4">
      <w:r w:rsidRPr="00AA0EAB">
        <w:rPr>
          <w:rStyle w:val="FocusChar"/>
          <w:rFonts w:eastAsiaTheme="minorHAnsi"/>
        </w:rPr>
        <w:lastRenderedPageBreak/>
        <w:t>526 priemonė |</w:t>
      </w:r>
      <w:r w:rsidRPr="00AA0EAB">
        <w:t xml:space="preserve"> Remiantis numatytais planais, </w:t>
      </w:r>
      <w:r w:rsidR="000D07D9" w:rsidRPr="00AA0EAB">
        <w:t xml:space="preserve">aštuoni </w:t>
      </w:r>
      <w:r w:rsidR="00403573" w:rsidRPr="00AA0EAB">
        <w:t xml:space="preserve">pagal </w:t>
      </w:r>
      <w:r w:rsidRPr="00AA0EAB">
        <w:t>priemon</w:t>
      </w:r>
      <w:r w:rsidR="00403573" w:rsidRPr="00AA0EAB">
        <w:t>ę</w:t>
      </w:r>
      <w:r w:rsidRPr="00AA0EAB">
        <w:t xml:space="preserve"> vykdomi projektai leis padvigubinti PĮP numatytą sukurtų el.</w:t>
      </w:r>
      <w:r w:rsidR="00403573" w:rsidRPr="00AA0EAB">
        <w:t> </w:t>
      </w:r>
      <w:r w:rsidRPr="00AA0EAB">
        <w:t>paslaugų</w:t>
      </w:r>
      <w:r w:rsidR="00DB61AA" w:rsidRPr="00AA0EAB">
        <w:t xml:space="preserve"> rodiklio</w:t>
      </w:r>
      <w:r w:rsidRPr="00AA0EAB">
        <w:t xml:space="preserve"> </w:t>
      </w:r>
      <w:r w:rsidR="00403573" w:rsidRPr="00AA0EAB">
        <w:t xml:space="preserve">reikšmę </w:t>
      </w:r>
      <w:r w:rsidRPr="00AA0EAB">
        <w:t xml:space="preserve">su beveik identišku sutartyse numatytu finansavimu, kaip nurodyta priemonės </w:t>
      </w:r>
      <w:proofErr w:type="spellStart"/>
      <w:r w:rsidRPr="00AA0EAB">
        <w:t>PFSA</w:t>
      </w:r>
      <w:proofErr w:type="spellEnd"/>
      <w:r w:rsidRPr="00AA0EAB">
        <w:t>.</w:t>
      </w:r>
      <w:r w:rsidR="00DB61AA" w:rsidRPr="00AA0EAB">
        <w:t xml:space="preserve"> 5 iš 8 įgyvendintų projektų </w:t>
      </w:r>
      <w:r w:rsidR="003D302C" w:rsidRPr="00AA0EAB">
        <w:t xml:space="preserve">buvo deklaruota mažesnė </w:t>
      </w:r>
      <w:r w:rsidR="00DB61AA" w:rsidRPr="00AA0EAB">
        <w:t>(</w:t>
      </w:r>
      <w:r w:rsidR="004C6DED" w:rsidRPr="00AA0EAB">
        <w:t>3</w:t>
      </w:r>
      <w:r w:rsidR="00DB61AA" w:rsidRPr="00AA0EAB">
        <w:t>,2</w:t>
      </w:r>
      <w:r w:rsidR="003D302C" w:rsidRPr="00AA0EAB">
        <w:t> </w:t>
      </w:r>
      <w:r w:rsidR="00DB61AA" w:rsidRPr="00AA0EAB">
        <w:t xml:space="preserve">proc.) lėšų </w:t>
      </w:r>
      <w:r w:rsidR="003D302C" w:rsidRPr="00AA0EAB">
        <w:t xml:space="preserve">suma, </w:t>
      </w:r>
      <w:r w:rsidR="00DB61AA" w:rsidRPr="00AA0EAB">
        <w:t>nei numatyt</w:t>
      </w:r>
      <w:r w:rsidR="00581DE7" w:rsidRPr="00AA0EAB">
        <w:t>a</w:t>
      </w:r>
      <w:r w:rsidR="00DB61AA" w:rsidRPr="00AA0EAB">
        <w:t xml:space="preserve"> projektų finansavimo sutartyse. Vertinimo metu turimi duomenys leidžia </w:t>
      </w:r>
      <w:r w:rsidR="004B2374" w:rsidRPr="00AA0EAB">
        <w:t>daryti išvadą</w:t>
      </w:r>
      <w:r w:rsidR="00DB61AA" w:rsidRPr="00AA0EAB">
        <w:t>, kad skirtas finansavimas 526 priemonės projektams yra pakankamas.</w:t>
      </w:r>
    </w:p>
    <w:bookmarkStart w:id="121" w:name="_Toc123122778"/>
    <w:p w14:paraId="36852A3A" w14:textId="0638E2B2"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18</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526 </w:t>
      </w:r>
      <w:r w:rsidR="00635113" w:rsidRPr="00AA0EAB">
        <w:rPr>
          <w:lang w:val="lt-LT"/>
        </w:rPr>
        <w:t xml:space="preserve">priemonės PĮP numatytos ir įgyvendintų projektų </w:t>
      </w:r>
      <w:r w:rsidR="00935B72" w:rsidRPr="00AA0EAB">
        <w:rPr>
          <w:lang w:val="lt-LT"/>
        </w:rPr>
        <w:t xml:space="preserve">planuojamos </w:t>
      </w:r>
      <w:r w:rsidR="00635113" w:rsidRPr="00AA0EAB">
        <w:rPr>
          <w:lang w:val="lt-LT"/>
        </w:rPr>
        <w:t>pasiekt</w:t>
      </w:r>
      <w:r w:rsidR="00935B72" w:rsidRPr="00AA0EAB">
        <w:rPr>
          <w:lang w:val="lt-LT"/>
        </w:rPr>
        <w:t>i</w:t>
      </w:r>
      <w:r w:rsidR="00635113" w:rsidRPr="00AA0EAB">
        <w:rPr>
          <w:lang w:val="lt-LT"/>
        </w:rPr>
        <w:t xml:space="preserve"> rodiklių reikšmės bei finansavimas</w:t>
      </w:r>
      <w:bookmarkEnd w:id="121"/>
    </w:p>
    <w:tbl>
      <w:tblPr>
        <w:tblStyle w:val="Civittatable"/>
        <w:tblW w:w="5000" w:type="pct"/>
        <w:tblInd w:w="0" w:type="dxa"/>
        <w:tblLayout w:type="fixed"/>
        <w:tblLook w:val="04A0" w:firstRow="1" w:lastRow="0" w:firstColumn="1" w:lastColumn="0" w:noHBand="0" w:noVBand="1"/>
      </w:tblPr>
      <w:tblGrid>
        <w:gridCol w:w="3866"/>
        <w:gridCol w:w="1440"/>
        <w:gridCol w:w="1350"/>
        <w:gridCol w:w="1800"/>
        <w:gridCol w:w="1620"/>
        <w:gridCol w:w="1618"/>
        <w:gridCol w:w="1544"/>
      </w:tblGrid>
      <w:tr w:rsidR="00C126C4" w:rsidRPr="00AA0EAB" w14:paraId="48A339E4" w14:textId="77777777" w:rsidTr="00160F72">
        <w:trPr>
          <w:cnfStyle w:val="100000000000" w:firstRow="1" w:lastRow="0" w:firstColumn="0" w:lastColumn="0" w:oddVBand="0" w:evenVBand="0" w:oddHBand="0" w:evenHBand="0" w:firstRowFirstColumn="0" w:firstRowLastColumn="0" w:lastRowFirstColumn="0" w:lastRowLastColumn="0"/>
          <w:tblHeader/>
        </w:trPr>
        <w:tc>
          <w:tcPr>
            <w:tcW w:w="1460" w:type="pct"/>
            <w:vAlign w:val="center"/>
          </w:tcPr>
          <w:p w14:paraId="734C3609" w14:textId="77777777" w:rsidR="00C126C4" w:rsidRPr="00AA0EAB" w:rsidRDefault="00C126C4" w:rsidP="00334547">
            <w:pPr>
              <w:keepNext/>
              <w:keepLines/>
              <w:spacing w:before="60" w:line="240" w:lineRule="auto"/>
              <w:rPr>
                <w:b/>
                <w:bCs/>
                <w:sz w:val="18"/>
                <w:szCs w:val="18"/>
              </w:rPr>
            </w:pPr>
            <w:r w:rsidRPr="00AA0EAB">
              <w:rPr>
                <w:b/>
                <w:bCs/>
                <w:sz w:val="18"/>
                <w:szCs w:val="18"/>
              </w:rPr>
              <w:t>Rodiklis, matavimo vienetas</w:t>
            </w:r>
          </w:p>
        </w:tc>
        <w:tc>
          <w:tcPr>
            <w:tcW w:w="544" w:type="pct"/>
            <w:vAlign w:val="center"/>
          </w:tcPr>
          <w:p w14:paraId="4DC1F034" w14:textId="77777777" w:rsidR="00C126C4" w:rsidRPr="00AA0EAB" w:rsidRDefault="00C126C4" w:rsidP="00334547">
            <w:pPr>
              <w:keepNext/>
              <w:keepLines/>
              <w:spacing w:before="60" w:line="240" w:lineRule="auto"/>
              <w:jc w:val="center"/>
              <w:rPr>
                <w:b/>
                <w:bCs/>
                <w:sz w:val="18"/>
                <w:szCs w:val="18"/>
              </w:rPr>
            </w:pPr>
            <w:r w:rsidRPr="00AA0EAB">
              <w:rPr>
                <w:b/>
                <w:bCs/>
                <w:sz w:val="18"/>
                <w:szCs w:val="18"/>
              </w:rPr>
              <w:t>PĮP numatyta reikšmė</w:t>
            </w:r>
          </w:p>
        </w:tc>
        <w:tc>
          <w:tcPr>
            <w:tcW w:w="510" w:type="pct"/>
            <w:vAlign w:val="center"/>
          </w:tcPr>
          <w:p w14:paraId="2428DB53" w14:textId="77777777" w:rsidR="00C126C4" w:rsidRPr="00AA0EAB" w:rsidRDefault="00C126C4" w:rsidP="00334547">
            <w:pPr>
              <w:keepNext/>
              <w:keepLines/>
              <w:spacing w:before="60" w:line="240" w:lineRule="auto"/>
              <w:jc w:val="center"/>
              <w:rPr>
                <w:b/>
                <w:bCs/>
                <w:sz w:val="18"/>
                <w:szCs w:val="18"/>
              </w:rPr>
            </w:pPr>
            <w:r w:rsidRPr="00AA0EAB">
              <w:rPr>
                <w:b/>
                <w:bCs/>
                <w:sz w:val="18"/>
                <w:szCs w:val="18"/>
              </w:rPr>
              <w:t>sutartyse numatyta reikšmė</w:t>
            </w:r>
          </w:p>
        </w:tc>
        <w:tc>
          <w:tcPr>
            <w:tcW w:w="680" w:type="pct"/>
            <w:vAlign w:val="center"/>
          </w:tcPr>
          <w:p w14:paraId="4E72D039" w14:textId="057AFA86" w:rsidR="00C126C4" w:rsidRPr="00AA0EAB" w:rsidRDefault="00160F72" w:rsidP="00334547">
            <w:pPr>
              <w:keepNext/>
              <w:keepLines/>
              <w:spacing w:before="60" w:line="240" w:lineRule="auto"/>
              <w:jc w:val="center"/>
              <w:rPr>
                <w:b/>
                <w:bCs/>
                <w:sz w:val="18"/>
                <w:szCs w:val="18"/>
              </w:rPr>
            </w:pPr>
            <w:r w:rsidRPr="00AA0EAB">
              <w:rPr>
                <w:b/>
                <w:bCs/>
                <w:sz w:val="18"/>
                <w:szCs w:val="18"/>
              </w:rPr>
              <w:t>PĮP</w:t>
            </w:r>
            <w:r w:rsidR="00C126C4" w:rsidRPr="00AA0EAB">
              <w:rPr>
                <w:b/>
                <w:bCs/>
                <w:sz w:val="18"/>
                <w:szCs w:val="18"/>
              </w:rPr>
              <w:t xml:space="preserve"> ir sutarčių reikšmių skirtumas</w:t>
            </w:r>
          </w:p>
        </w:tc>
        <w:tc>
          <w:tcPr>
            <w:tcW w:w="612" w:type="pct"/>
            <w:vAlign w:val="center"/>
          </w:tcPr>
          <w:p w14:paraId="25AB0914" w14:textId="77777777" w:rsidR="00C126C4" w:rsidRPr="00AA0EAB" w:rsidRDefault="00C126C4" w:rsidP="00334547">
            <w:pPr>
              <w:keepNext/>
              <w:keepLines/>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1" w:type="pct"/>
            <w:vAlign w:val="center"/>
          </w:tcPr>
          <w:p w14:paraId="2D880D19" w14:textId="77777777" w:rsidR="00C126C4" w:rsidRPr="00AA0EAB" w:rsidRDefault="00C126C4" w:rsidP="00334547">
            <w:pPr>
              <w:keepNext/>
              <w:keepLines/>
              <w:spacing w:before="60" w:line="240" w:lineRule="auto"/>
              <w:jc w:val="center"/>
              <w:rPr>
                <w:b/>
                <w:bCs/>
                <w:sz w:val="18"/>
                <w:szCs w:val="18"/>
              </w:rPr>
            </w:pPr>
            <w:r w:rsidRPr="00AA0EAB">
              <w:rPr>
                <w:b/>
                <w:bCs/>
                <w:sz w:val="18"/>
                <w:szCs w:val="18"/>
              </w:rPr>
              <w:t>skirtas finansavimas</w:t>
            </w:r>
          </w:p>
        </w:tc>
        <w:tc>
          <w:tcPr>
            <w:tcW w:w="583" w:type="pct"/>
            <w:vAlign w:val="center"/>
          </w:tcPr>
          <w:p w14:paraId="576B40D6" w14:textId="77777777" w:rsidR="00C126C4" w:rsidRPr="00AA0EAB" w:rsidRDefault="00C126C4" w:rsidP="00334547">
            <w:pPr>
              <w:keepNext/>
              <w:keepLines/>
              <w:spacing w:before="60" w:line="240" w:lineRule="auto"/>
              <w:jc w:val="center"/>
              <w:rPr>
                <w:b/>
                <w:bCs/>
                <w:sz w:val="18"/>
                <w:szCs w:val="18"/>
              </w:rPr>
            </w:pPr>
            <w:r w:rsidRPr="00AA0EAB">
              <w:rPr>
                <w:b/>
                <w:bCs/>
                <w:sz w:val="18"/>
                <w:szCs w:val="18"/>
              </w:rPr>
              <w:t>numatytų ir skirtų lėšų skirtumas</w:t>
            </w:r>
          </w:p>
        </w:tc>
      </w:tr>
      <w:tr w:rsidR="003D4F03" w:rsidRPr="00AA0EAB" w14:paraId="288B5885" w14:textId="77777777" w:rsidTr="00160F72">
        <w:trPr>
          <w:cnfStyle w:val="000000100000" w:firstRow="0" w:lastRow="0" w:firstColumn="0" w:lastColumn="0" w:oddVBand="0" w:evenVBand="0" w:oddHBand="1" w:evenHBand="0" w:firstRowFirstColumn="0" w:firstRowLastColumn="0" w:lastRowFirstColumn="0" w:lastRowLastColumn="0"/>
        </w:trPr>
        <w:tc>
          <w:tcPr>
            <w:tcW w:w="1460" w:type="pct"/>
            <w:vAlign w:val="center"/>
          </w:tcPr>
          <w:p w14:paraId="38F0CC1A" w14:textId="77777777" w:rsidR="00C126C4" w:rsidRPr="00AA0EAB" w:rsidRDefault="00C126C4" w:rsidP="00C126C4">
            <w:pPr>
              <w:keepNext/>
              <w:keepLines/>
              <w:spacing w:before="60" w:line="240" w:lineRule="auto"/>
              <w:jc w:val="left"/>
              <w:rPr>
                <w:sz w:val="18"/>
                <w:szCs w:val="18"/>
              </w:rPr>
            </w:pPr>
            <w:r w:rsidRPr="00AA0EAB">
              <w:rPr>
                <w:sz w:val="18"/>
                <w:szCs w:val="18"/>
              </w:rPr>
              <w:t>Sukurtos elektroninės paslaugos, vnt.</w:t>
            </w:r>
          </w:p>
        </w:tc>
        <w:tc>
          <w:tcPr>
            <w:tcW w:w="544" w:type="pct"/>
          </w:tcPr>
          <w:p w14:paraId="08D2C6FC" w14:textId="5AAB5CEB" w:rsidR="00C126C4" w:rsidRPr="00AA0EAB" w:rsidRDefault="00C126C4" w:rsidP="00C126C4">
            <w:pPr>
              <w:keepNext/>
              <w:keepLines/>
              <w:spacing w:before="60" w:line="240" w:lineRule="auto"/>
              <w:jc w:val="center"/>
              <w:rPr>
                <w:sz w:val="18"/>
                <w:szCs w:val="18"/>
              </w:rPr>
            </w:pPr>
            <w:r w:rsidRPr="00AA0EAB">
              <w:rPr>
                <w:sz w:val="18"/>
                <w:szCs w:val="18"/>
              </w:rPr>
              <w:t>21</w:t>
            </w:r>
          </w:p>
        </w:tc>
        <w:tc>
          <w:tcPr>
            <w:tcW w:w="510" w:type="pct"/>
          </w:tcPr>
          <w:p w14:paraId="1928543E" w14:textId="7557747C" w:rsidR="00C126C4" w:rsidRPr="00AA0EAB" w:rsidRDefault="00C126C4" w:rsidP="00C126C4">
            <w:pPr>
              <w:keepNext/>
              <w:keepLines/>
              <w:spacing w:before="60" w:line="240" w:lineRule="auto"/>
              <w:jc w:val="center"/>
              <w:rPr>
                <w:sz w:val="18"/>
                <w:szCs w:val="18"/>
              </w:rPr>
            </w:pPr>
            <w:r w:rsidRPr="00AA0EAB">
              <w:rPr>
                <w:sz w:val="18"/>
                <w:szCs w:val="18"/>
              </w:rPr>
              <w:t>43</w:t>
            </w:r>
          </w:p>
        </w:tc>
        <w:tc>
          <w:tcPr>
            <w:tcW w:w="680" w:type="pct"/>
            <w:vAlign w:val="center"/>
          </w:tcPr>
          <w:p w14:paraId="3B3485D2" w14:textId="1DDA5B43" w:rsidR="00C126C4" w:rsidRPr="00AA0EAB" w:rsidRDefault="003445C3" w:rsidP="00C126C4">
            <w:pPr>
              <w:keepNext/>
              <w:keepLines/>
              <w:spacing w:before="60" w:line="240" w:lineRule="auto"/>
              <w:jc w:val="center"/>
              <w:rPr>
                <w:sz w:val="18"/>
                <w:szCs w:val="18"/>
              </w:rPr>
            </w:pPr>
            <w:r w:rsidRPr="00AA0EAB">
              <w:rPr>
                <w:sz w:val="18"/>
                <w:szCs w:val="18"/>
              </w:rPr>
              <w:t>+</w:t>
            </w:r>
            <w:r w:rsidR="00C126C4" w:rsidRPr="00AA0EAB">
              <w:rPr>
                <w:sz w:val="18"/>
                <w:szCs w:val="18"/>
              </w:rPr>
              <w:t>105</w:t>
            </w:r>
            <w:r w:rsidR="003D302C" w:rsidRPr="00AA0EAB">
              <w:rPr>
                <w:sz w:val="18"/>
                <w:szCs w:val="18"/>
              </w:rPr>
              <w:t> </w:t>
            </w:r>
            <w:r w:rsidR="00C126C4" w:rsidRPr="00AA0EAB">
              <w:rPr>
                <w:sz w:val="18"/>
                <w:szCs w:val="18"/>
              </w:rPr>
              <w:t>proc.</w:t>
            </w:r>
          </w:p>
        </w:tc>
        <w:tc>
          <w:tcPr>
            <w:tcW w:w="612" w:type="pct"/>
          </w:tcPr>
          <w:p w14:paraId="68FEA513" w14:textId="0EEAE67A" w:rsidR="00C126C4" w:rsidRPr="00AA0EAB" w:rsidRDefault="00C126C4" w:rsidP="00C126C4">
            <w:pPr>
              <w:keepNext/>
              <w:keepLines/>
              <w:spacing w:before="60" w:line="240" w:lineRule="auto"/>
              <w:jc w:val="center"/>
              <w:rPr>
                <w:sz w:val="18"/>
                <w:szCs w:val="18"/>
              </w:rPr>
            </w:pPr>
            <w:r w:rsidRPr="00AA0EAB">
              <w:rPr>
                <w:sz w:val="18"/>
                <w:szCs w:val="18"/>
              </w:rPr>
              <w:t>29</w:t>
            </w:r>
            <w:r w:rsidR="003D302C" w:rsidRPr="00AA0EAB">
              <w:rPr>
                <w:sz w:val="18"/>
                <w:szCs w:val="18"/>
              </w:rPr>
              <w:t> </w:t>
            </w:r>
            <w:r w:rsidRPr="00AA0EAB">
              <w:rPr>
                <w:sz w:val="18"/>
                <w:szCs w:val="18"/>
              </w:rPr>
              <w:t>041</w:t>
            </w:r>
            <w:r w:rsidR="003D302C" w:rsidRPr="00AA0EAB">
              <w:rPr>
                <w:sz w:val="18"/>
                <w:szCs w:val="18"/>
              </w:rPr>
              <w:t> </w:t>
            </w:r>
            <w:r w:rsidRPr="00AA0EAB">
              <w:rPr>
                <w:sz w:val="18"/>
                <w:szCs w:val="18"/>
              </w:rPr>
              <w:t>533</w:t>
            </w:r>
            <w:r w:rsidR="003D302C" w:rsidRPr="00AA0EAB">
              <w:rPr>
                <w:sz w:val="18"/>
                <w:szCs w:val="18"/>
              </w:rPr>
              <w:t> </w:t>
            </w:r>
            <w:r w:rsidRPr="00AA0EAB">
              <w:rPr>
                <w:sz w:val="18"/>
                <w:szCs w:val="18"/>
              </w:rPr>
              <w:t>Eur</w:t>
            </w:r>
          </w:p>
        </w:tc>
        <w:tc>
          <w:tcPr>
            <w:tcW w:w="611" w:type="pct"/>
          </w:tcPr>
          <w:p w14:paraId="0C0FB74D" w14:textId="61E86B7F" w:rsidR="00C126C4" w:rsidRPr="00AA0EAB" w:rsidRDefault="00C126C4" w:rsidP="00C126C4">
            <w:pPr>
              <w:keepNext/>
              <w:keepLines/>
              <w:spacing w:before="60" w:line="240" w:lineRule="auto"/>
              <w:jc w:val="center"/>
              <w:rPr>
                <w:sz w:val="18"/>
                <w:szCs w:val="18"/>
              </w:rPr>
            </w:pPr>
            <w:r w:rsidRPr="00AA0EAB">
              <w:rPr>
                <w:sz w:val="18"/>
                <w:szCs w:val="18"/>
              </w:rPr>
              <w:t>29</w:t>
            </w:r>
            <w:r w:rsidR="003D302C" w:rsidRPr="00AA0EAB">
              <w:rPr>
                <w:sz w:val="18"/>
                <w:szCs w:val="18"/>
              </w:rPr>
              <w:t> </w:t>
            </w:r>
            <w:r w:rsidRPr="00AA0EAB">
              <w:rPr>
                <w:sz w:val="18"/>
                <w:szCs w:val="18"/>
              </w:rPr>
              <w:t>041</w:t>
            </w:r>
            <w:r w:rsidR="003D302C" w:rsidRPr="00AA0EAB">
              <w:rPr>
                <w:sz w:val="18"/>
                <w:szCs w:val="18"/>
              </w:rPr>
              <w:t> </w:t>
            </w:r>
            <w:r w:rsidRPr="00AA0EAB">
              <w:rPr>
                <w:sz w:val="18"/>
                <w:szCs w:val="18"/>
              </w:rPr>
              <w:t>077</w:t>
            </w:r>
            <w:r w:rsidR="003D302C" w:rsidRPr="00AA0EAB">
              <w:rPr>
                <w:sz w:val="18"/>
                <w:szCs w:val="18"/>
              </w:rPr>
              <w:t> </w:t>
            </w:r>
            <w:r w:rsidRPr="00AA0EAB">
              <w:rPr>
                <w:sz w:val="18"/>
                <w:szCs w:val="18"/>
              </w:rPr>
              <w:t>Eur</w:t>
            </w:r>
          </w:p>
        </w:tc>
        <w:tc>
          <w:tcPr>
            <w:tcW w:w="583" w:type="pct"/>
          </w:tcPr>
          <w:p w14:paraId="51F7BFF1" w14:textId="2C70DD9A" w:rsidR="00C126C4" w:rsidRPr="00AA0EAB" w:rsidRDefault="00C126C4" w:rsidP="00C126C4">
            <w:pPr>
              <w:keepNext/>
              <w:keepLines/>
              <w:spacing w:before="60" w:line="240" w:lineRule="auto"/>
              <w:jc w:val="center"/>
              <w:rPr>
                <w:sz w:val="18"/>
                <w:szCs w:val="18"/>
              </w:rPr>
            </w:pPr>
            <w:r w:rsidRPr="00AA0EAB">
              <w:rPr>
                <w:sz w:val="18"/>
                <w:szCs w:val="18"/>
              </w:rPr>
              <w:t>0</w:t>
            </w:r>
            <w:r w:rsidR="003D302C" w:rsidRPr="00AA0EAB">
              <w:rPr>
                <w:sz w:val="18"/>
                <w:szCs w:val="18"/>
              </w:rPr>
              <w:t> </w:t>
            </w:r>
            <w:r w:rsidRPr="00AA0EAB">
              <w:rPr>
                <w:sz w:val="18"/>
                <w:szCs w:val="18"/>
              </w:rPr>
              <w:t>proc.</w:t>
            </w:r>
          </w:p>
        </w:tc>
      </w:tr>
    </w:tbl>
    <w:p w14:paraId="04CFA33D" w14:textId="5ACD83DD" w:rsidR="00C126C4" w:rsidRPr="00AA0EAB" w:rsidRDefault="00C126C4" w:rsidP="00C126C4">
      <w:pPr>
        <w:pStyle w:val="BottomcaptionSuMin"/>
      </w:pPr>
      <w:r w:rsidRPr="00AA0EAB">
        <w:t xml:space="preserve">Šaltinis: sudaryta </w:t>
      </w:r>
      <w:r w:rsidR="00830AA6" w:rsidRPr="00AA0EAB">
        <w:t>Vertintojo</w:t>
      </w:r>
      <w:r w:rsidRPr="00AA0EAB">
        <w:t xml:space="preserve"> remiantis VP ir SFMIS duomenimis</w:t>
      </w:r>
    </w:p>
    <w:p w14:paraId="4D9097DD" w14:textId="5C61022A" w:rsidR="00160F72" w:rsidRPr="00AA0EAB" w:rsidRDefault="00160F72" w:rsidP="00160F72">
      <w:r w:rsidRPr="00AA0EAB">
        <w:rPr>
          <w:rStyle w:val="FocusChar"/>
          <w:rFonts w:eastAsiaTheme="minorHAnsi"/>
        </w:rPr>
        <w:t>527 priemonė |</w:t>
      </w:r>
      <w:r w:rsidRPr="00AA0EAB">
        <w:t xml:space="preserve"> Kaip ir 524 priemonės</w:t>
      </w:r>
      <w:r w:rsidR="00F55C2B" w:rsidRPr="00AA0EAB">
        <w:t xml:space="preserve"> projektai</w:t>
      </w:r>
      <w:r w:rsidR="00581DE7" w:rsidRPr="00AA0EAB">
        <w:t>,</w:t>
      </w:r>
      <w:r w:rsidRPr="00AA0EAB">
        <w:t xml:space="preserve"> visi </w:t>
      </w:r>
      <w:r w:rsidR="006C1691" w:rsidRPr="00AA0EAB">
        <w:t xml:space="preserve">527 priemonės </w:t>
      </w:r>
      <w:r w:rsidRPr="00AA0EAB">
        <w:t xml:space="preserve">projektai Vertinimo metu yra </w:t>
      </w:r>
      <w:r w:rsidR="003D302C" w:rsidRPr="00AA0EAB">
        <w:t>užbaigti</w:t>
      </w:r>
      <w:r w:rsidRPr="00AA0EAB">
        <w:t xml:space="preserve">, </w:t>
      </w:r>
      <w:r w:rsidR="004B2374" w:rsidRPr="00AA0EAB">
        <w:t>todėl</w:t>
      </w:r>
      <w:r w:rsidRPr="00AA0EAB">
        <w:t xml:space="preserve"> PĮP suplanuotos rodiklių reikšmės lyginamos su jau pasiektais rezultatais. </w:t>
      </w:r>
      <w:r w:rsidR="006468E1" w:rsidRPr="00AA0EAB">
        <w:t>5 mokslo ir studijų institucijų įgyvendinti projektai</w:t>
      </w:r>
      <w:r w:rsidR="003D302C" w:rsidRPr="00AA0EAB">
        <w:t>, kuriems buvo skirtas</w:t>
      </w:r>
      <w:r w:rsidR="006468E1" w:rsidRPr="00AA0EAB">
        <w:t xml:space="preserve"> </w:t>
      </w:r>
      <w:r w:rsidR="00402432" w:rsidRPr="00AA0EAB">
        <w:t>2,</w:t>
      </w:r>
      <w:r w:rsidR="006468E1" w:rsidRPr="00AA0EAB">
        <w:t>1</w:t>
      </w:r>
      <w:r w:rsidR="003D302C" w:rsidRPr="00AA0EAB">
        <w:t> </w:t>
      </w:r>
      <w:r w:rsidR="006468E1" w:rsidRPr="00AA0EAB">
        <w:t xml:space="preserve">proc. </w:t>
      </w:r>
      <w:r w:rsidR="003D302C" w:rsidRPr="00AA0EAB">
        <w:t>mažesnis</w:t>
      </w:r>
      <w:r w:rsidR="00F55C2B" w:rsidRPr="00AA0EAB">
        <w:t>,</w:t>
      </w:r>
      <w:r w:rsidR="003D302C" w:rsidRPr="00AA0EAB">
        <w:t xml:space="preserve"> </w:t>
      </w:r>
      <w:r w:rsidR="00581DE7" w:rsidRPr="00AA0EAB">
        <w:t>nei</w:t>
      </w:r>
      <w:r w:rsidR="006468E1" w:rsidRPr="00AA0EAB">
        <w:t xml:space="preserve"> prašyt</w:t>
      </w:r>
      <w:r w:rsidR="00581DE7" w:rsidRPr="00AA0EAB">
        <w:t>a</w:t>
      </w:r>
      <w:r w:rsidR="00F55C2B" w:rsidRPr="00AA0EAB">
        <w:t>,</w:t>
      </w:r>
      <w:r w:rsidR="006468E1" w:rsidRPr="00AA0EAB">
        <w:t xml:space="preserve"> </w:t>
      </w:r>
      <w:r w:rsidR="003D302C" w:rsidRPr="00AA0EAB">
        <w:t xml:space="preserve">finansavimas, </w:t>
      </w:r>
      <w:r w:rsidR="00581DE7" w:rsidRPr="00AA0EAB">
        <w:t>leido pasiekti</w:t>
      </w:r>
      <w:r w:rsidR="006468E1" w:rsidRPr="00AA0EAB">
        <w:t xml:space="preserve"> PĮP numatytą sukurtų el.</w:t>
      </w:r>
      <w:r w:rsidR="003D302C" w:rsidRPr="00AA0EAB">
        <w:t> </w:t>
      </w:r>
      <w:r w:rsidR="006468E1" w:rsidRPr="00AA0EAB">
        <w:t xml:space="preserve">paslaugų </w:t>
      </w:r>
      <w:r w:rsidR="003D302C" w:rsidRPr="00AA0EAB">
        <w:t>skaičių</w:t>
      </w:r>
      <w:r w:rsidRPr="00AA0EAB">
        <w:t>.</w:t>
      </w:r>
      <w:r w:rsidR="006468E1" w:rsidRPr="00AA0EAB">
        <w:t xml:space="preserve"> Tai</w:t>
      </w:r>
      <w:r w:rsidR="00F55C2B" w:rsidRPr="00AA0EAB">
        <w:t>gi galima</w:t>
      </w:r>
      <w:r w:rsidR="006468E1" w:rsidRPr="00AA0EAB">
        <w:t xml:space="preserve"> daryti išvadą, kad faktinės skirtos lėšos buvo pakankamos suplanuotiems rezultatams pasiekti.</w:t>
      </w:r>
    </w:p>
    <w:bookmarkStart w:id="122" w:name="_Toc123122779"/>
    <w:p w14:paraId="170C080B" w14:textId="17C237CE"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19</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527 </w:t>
      </w:r>
      <w:r w:rsidR="00635113" w:rsidRPr="00AA0EAB">
        <w:rPr>
          <w:lang w:val="lt-LT"/>
        </w:rPr>
        <w:t>priemonės PĮP numatytos ir įgyvendintų projektų pasiektos rodiklių reikšmės bei finansavimas</w:t>
      </w:r>
      <w:bookmarkEnd w:id="122"/>
    </w:p>
    <w:tbl>
      <w:tblPr>
        <w:tblStyle w:val="Civittatable"/>
        <w:tblW w:w="5000" w:type="pct"/>
        <w:tblInd w:w="0" w:type="dxa"/>
        <w:tblLayout w:type="fixed"/>
        <w:tblLook w:val="04A0" w:firstRow="1" w:lastRow="0" w:firstColumn="1" w:lastColumn="0" w:noHBand="0" w:noVBand="1"/>
      </w:tblPr>
      <w:tblGrid>
        <w:gridCol w:w="3776"/>
        <w:gridCol w:w="1350"/>
        <w:gridCol w:w="1170"/>
        <w:gridCol w:w="2160"/>
        <w:gridCol w:w="1618"/>
        <w:gridCol w:w="1570"/>
        <w:gridCol w:w="48"/>
        <w:gridCol w:w="1546"/>
      </w:tblGrid>
      <w:tr w:rsidR="00160F72" w:rsidRPr="00AA0EAB" w14:paraId="3104F074"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1426" w:type="pct"/>
            <w:vAlign w:val="center"/>
          </w:tcPr>
          <w:p w14:paraId="1D179E7B" w14:textId="77777777" w:rsidR="00160F72" w:rsidRPr="00AA0EAB" w:rsidRDefault="00160F72" w:rsidP="00334547">
            <w:pPr>
              <w:spacing w:before="60" w:line="240" w:lineRule="auto"/>
              <w:rPr>
                <w:b/>
                <w:bCs/>
                <w:sz w:val="18"/>
                <w:szCs w:val="18"/>
              </w:rPr>
            </w:pPr>
            <w:r w:rsidRPr="00AA0EAB">
              <w:rPr>
                <w:b/>
                <w:bCs/>
                <w:sz w:val="18"/>
                <w:szCs w:val="18"/>
              </w:rPr>
              <w:t>Rodiklis, matavimo vienetas</w:t>
            </w:r>
          </w:p>
        </w:tc>
        <w:tc>
          <w:tcPr>
            <w:tcW w:w="510" w:type="pct"/>
            <w:vAlign w:val="center"/>
          </w:tcPr>
          <w:p w14:paraId="2E278E15" w14:textId="7E395678" w:rsidR="00160F72" w:rsidRPr="00AA0EAB" w:rsidRDefault="00160F72" w:rsidP="00334547">
            <w:pPr>
              <w:spacing w:before="60" w:line="240" w:lineRule="auto"/>
              <w:jc w:val="center"/>
              <w:rPr>
                <w:b/>
                <w:bCs/>
                <w:sz w:val="18"/>
                <w:szCs w:val="18"/>
              </w:rPr>
            </w:pPr>
            <w:r w:rsidRPr="00AA0EAB">
              <w:rPr>
                <w:b/>
                <w:bCs/>
                <w:sz w:val="18"/>
                <w:szCs w:val="18"/>
              </w:rPr>
              <w:t>PĮP numatyta reikšmė</w:t>
            </w:r>
          </w:p>
        </w:tc>
        <w:tc>
          <w:tcPr>
            <w:tcW w:w="442" w:type="pct"/>
            <w:vAlign w:val="center"/>
          </w:tcPr>
          <w:p w14:paraId="3E82745A" w14:textId="77777777" w:rsidR="00160F72" w:rsidRPr="00AA0EAB" w:rsidRDefault="00160F72" w:rsidP="00334547">
            <w:pPr>
              <w:spacing w:before="60" w:line="240" w:lineRule="auto"/>
              <w:jc w:val="center"/>
              <w:rPr>
                <w:b/>
                <w:bCs/>
                <w:sz w:val="18"/>
                <w:szCs w:val="18"/>
              </w:rPr>
            </w:pPr>
            <w:r w:rsidRPr="00AA0EAB">
              <w:rPr>
                <w:b/>
                <w:bCs/>
                <w:sz w:val="18"/>
                <w:szCs w:val="18"/>
              </w:rPr>
              <w:t>Pasiekta reikšmė</w:t>
            </w:r>
          </w:p>
        </w:tc>
        <w:tc>
          <w:tcPr>
            <w:tcW w:w="816" w:type="pct"/>
            <w:vAlign w:val="center"/>
          </w:tcPr>
          <w:p w14:paraId="2DB6676E" w14:textId="76A712AD" w:rsidR="00160F72" w:rsidRPr="00AA0EAB" w:rsidRDefault="00160F72" w:rsidP="00334547">
            <w:pPr>
              <w:spacing w:before="60" w:line="240" w:lineRule="auto"/>
              <w:jc w:val="center"/>
              <w:rPr>
                <w:b/>
                <w:bCs/>
                <w:sz w:val="18"/>
                <w:szCs w:val="18"/>
              </w:rPr>
            </w:pPr>
            <w:r w:rsidRPr="00AA0EAB">
              <w:rPr>
                <w:b/>
                <w:bCs/>
                <w:sz w:val="18"/>
                <w:szCs w:val="18"/>
              </w:rPr>
              <w:t>pįp ir pasiektų reikšmių skirtumas</w:t>
            </w:r>
          </w:p>
        </w:tc>
        <w:tc>
          <w:tcPr>
            <w:tcW w:w="611" w:type="pct"/>
            <w:vAlign w:val="center"/>
          </w:tcPr>
          <w:p w14:paraId="49AAAC6B" w14:textId="77777777" w:rsidR="00160F72" w:rsidRPr="00AA0EAB" w:rsidRDefault="00160F72" w:rsidP="00334547">
            <w:pPr>
              <w:spacing w:before="60" w:line="240" w:lineRule="auto"/>
              <w:jc w:val="center"/>
              <w:rPr>
                <w:b/>
                <w:bCs/>
                <w:sz w:val="18"/>
                <w:szCs w:val="18"/>
              </w:rPr>
            </w:pPr>
            <w:r w:rsidRPr="00AA0EAB">
              <w:rPr>
                <w:b/>
                <w:bCs/>
                <w:sz w:val="18"/>
                <w:szCs w:val="18"/>
              </w:rPr>
              <w:t>sutartyje numatytas finansavimas</w:t>
            </w:r>
          </w:p>
        </w:tc>
        <w:tc>
          <w:tcPr>
            <w:tcW w:w="611" w:type="pct"/>
            <w:gridSpan w:val="2"/>
            <w:vAlign w:val="center"/>
          </w:tcPr>
          <w:p w14:paraId="33A56D52" w14:textId="77777777" w:rsidR="00160F72" w:rsidRPr="00AA0EAB" w:rsidRDefault="00160F72" w:rsidP="00334547">
            <w:pPr>
              <w:spacing w:before="60" w:line="240" w:lineRule="auto"/>
              <w:jc w:val="center"/>
              <w:rPr>
                <w:b/>
                <w:bCs/>
                <w:sz w:val="18"/>
                <w:szCs w:val="18"/>
              </w:rPr>
            </w:pPr>
            <w:r w:rsidRPr="00AA0EAB">
              <w:rPr>
                <w:b/>
                <w:bCs/>
                <w:sz w:val="18"/>
                <w:szCs w:val="18"/>
              </w:rPr>
              <w:t>deklaruotos lėšos</w:t>
            </w:r>
          </w:p>
        </w:tc>
        <w:tc>
          <w:tcPr>
            <w:tcW w:w="584" w:type="pct"/>
            <w:vAlign w:val="center"/>
          </w:tcPr>
          <w:p w14:paraId="6C5FC491" w14:textId="77777777" w:rsidR="00160F72" w:rsidRPr="00AA0EAB" w:rsidRDefault="00160F72" w:rsidP="00334547">
            <w:pPr>
              <w:spacing w:before="60" w:line="240" w:lineRule="auto"/>
              <w:jc w:val="center"/>
              <w:rPr>
                <w:b/>
                <w:bCs/>
                <w:sz w:val="18"/>
                <w:szCs w:val="18"/>
              </w:rPr>
            </w:pPr>
            <w:r w:rsidRPr="00AA0EAB">
              <w:rPr>
                <w:b/>
                <w:bCs/>
                <w:sz w:val="18"/>
                <w:szCs w:val="18"/>
              </w:rPr>
              <w:t>numatytų ir skirtų lėšų skirtumas</w:t>
            </w:r>
          </w:p>
        </w:tc>
      </w:tr>
      <w:tr w:rsidR="00160F72" w:rsidRPr="00AA0EAB" w14:paraId="368AB1C2"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1426" w:type="pct"/>
            <w:vAlign w:val="center"/>
          </w:tcPr>
          <w:p w14:paraId="25895CB2" w14:textId="6B6A8811" w:rsidR="00160F72" w:rsidRPr="00AA0EAB" w:rsidRDefault="00160F72" w:rsidP="00160F72">
            <w:pPr>
              <w:spacing w:before="60" w:line="240" w:lineRule="auto"/>
              <w:jc w:val="left"/>
              <w:rPr>
                <w:sz w:val="18"/>
                <w:szCs w:val="18"/>
              </w:rPr>
            </w:pPr>
            <w:r w:rsidRPr="00AA0EAB">
              <w:rPr>
                <w:sz w:val="18"/>
                <w:szCs w:val="18"/>
              </w:rPr>
              <w:t>Sukurtos elektroninės paslaugos, vnt.</w:t>
            </w:r>
          </w:p>
        </w:tc>
        <w:tc>
          <w:tcPr>
            <w:tcW w:w="510" w:type="pct"/>
          </w:tcPr>
          <w:p w14:paraId="21B5E83D" w14:textId="76F5A2B8" w:rsidR="00160F72" w:rsidRPr="00AA0EAB" w:rsidRDefault="00160F72" w:rsidP="00160F72">
            <w:pPr>
              <w:spacing w:before="60" w:line="240" w:lineRule="auto"/>
              <w:jc w:val="center"/>
              <w:rPr>
                <w:sz w:val="18"/>
                <w:szCs w:val="18"/>
              </w:rPr>
            </w:pPr>
            <w:r w:rsidRPr="00AA0EAB">
              <w:rPr>
                <w:sz w:val="18"/>
                <w:szCs w:val="18"/>
              </w:rPr>
              <w:t>21</w:t>
            </w:r>
          </w:p>
        </w:tc>
        <w:tc>
          <w:tcPr>
            <w:tcW w:w="442" w:type="pct"/>
          </w:tcPr>
          <w:p w14:paraId="5A9B4240" w14:textId="1A6DAA0B" w:rsidR="00160F72" w:rsidRPr="00AA0EAB" w:rsidRDefault="00160F72" w:rsidP="00160F72">
            <w:pPr>
              <w:spacing w:before="60" w:line="240" w:lineRule="auto"/>
              <w:jc w:val="center"/>
              <w:rPr>
                <w:sz w:val="18"/>
                <w:szCs w:val="18"/>
              </w:rPr>
            </w:pPr>
            <w:r w:rsidRPr="00AA0EAB">
              <w:rPr>
                <w:sz w:val="18"/>
                <w:szCs w:val="18"/>
              </w:rPr>
              <w:t>21</w:t>
            </w:r>
          </w:p>
        </w:tc>
        <w:tc>
          <w:tcPr>
            <w:tcW w:w="816" w:type="pct"/>
            <w:vAlign w:val="center"/>
          </w:tcPr>
          <w:p w14:paraId="11498624" w14:textId="7E4E322E" w:rsidR="00160F72" w:rsidRPr="00AA0EAB" w:rsidRDefault="00160F72" w:rsidP="00160F72">
            <w:pPr>
              <w:spacing w:before="60" w:line="240" w:lineRule="auto"/>
              <w:jc w:val="center"/>
              <w:rPr>
                <w:sz w:val="18"/>
                <w:szCs w:val="18"/>
              </w:rPr>
            </w:pPr>
            <w:r w:rsidRPr="00AA0EAB">
              <w:rPr>
                <w:sz w:val="18"/>
                <w:szCs w:val="18"/>
              </w:rPr>
              <w:t>0</w:t>
            </w:r>
            <w:r w:rsidR="003D302C" w:rsidRPr="00AA0EAB">
              <w:rPr>
                <w:sz w:val="18"/>
                <w:szCs w:val="18"/>
              </w:rPr>
              <w:t> </w:t>
            </w:r>
            <w:r w:rsidRPr="00AA0EAB">
              <w:rPr>
                <w:sz w:val="18"/>
                <w:szCs w:val="18"/>
              </w:rPr>
              <w:t>proc.</w:t>
            </w:r>
          </w:p>
        </w:tc>
        <w:tc>
          <w:tcPr>
            <w:tcW w:w="611" w:type="pct"/>
          </w:tcPr>
          <w:p w14:paraId="4CABD457" w14:textId="47FB5F14" w:rsidR="00160F72" w:rsidRPr="00AA0EAB" w:rsidRDefault="00160F72" w:rsidP="00160F72">
            <w:pPr>
              <w:spacing w:before="60" w:line="240" w:lineRule="auto"/>
              <w:jc w:val="center"/>
              <w:rPr>
                <w:sz w:val="18"/>
                <w:szCs w:val="18"/>
              </w:rPr>
            </w:pPr>
            <w:r w:rsidRPr="00AA0EAB">
              <w:rPr>
                <w:sz w:val="18"/>
                <w:szCs w:val="18"/>
              </w:rPr>
              <w:t>12</w:t>
            </w:r>
            <w:r w:rsidR="003D302C" w:rsidRPr="00AA0EAB">
              <w:rPr>
                <w:sz w:val="18"/>
                <w:szCs w:val="18"/>
              </w:rPr>
              <w:t> </w:t>
            </w:r>
            <w:r w:rsidRPr="00AA0EAB">
              <w:rPr>
                <w:sz w:val="18"/>
                <w:szCs w:val="18"/>
              </w:rPr>
              <w:t>814</w:t>
            </w:r>
            <w:r w:rsidR="003D302C" w:rsidRPr="00AA0EAB">
              <w:rPr>
                <w:sz w:val="18"/>
                <w:szCs w:val="18"/>
              </w:rPr>
              <w:t> </w:t>
            </w:r>
            <w:r w:rsidRPr="00AA0EAB">
              <w:rPr>
                <w:sz w:val="18"/>
                <w:szCs w:val="18"/>
              </w:rPr>
              <w:t>908</w:t>
            </w:r>
            <w:r w:rsidR="003D302C" w:rsidRPr="00AA0EAB">
              <w:rPr>
                <w:sz w:val="18"/>
                <w:szCs w:val="18"/>
              </w:rPr>
              <w:t> </w:t>
            </w:r>
            <w:r w:rsidRPr="00AA0EAB">
              <w:rPr>
                <w:sz w:val="18"/>
                <w:szCs w:val="18"/>
              </w:rPr>
              <w:t>Eur</w:t>
            </w:r>
          </w:p>
        </w:tc>
        <w:tc>
          <w:tcPr>
            <w:tcW w:w="593" w:type="pct"/>
          </w:tcPr>
          <w:p w14:paraId="76FDEF75" w14:textId="129835BE" w:rsidR="00160F72" w:rsidRPr="00AA0EAB" w:rsidRDefault="006468E1" w:rsidP="00160F72">
            <w:pPr>
              <w:spacing w:before="60" w:line="240" w:lineRule="auto"/>
              <w:jc w:val="center"/>
              <w:rPr>
                <w:sz w:val="18"/>
                <w:szCs w:val="18"/>
              </w:rPr>
            </w:pPr>
            <w:r w:rsidRPr="00AA0EAB">
              <w:rPr>
                <w:sz w:val="18"/>
                <w:szCs w:val="18"/>
              </w:rPr>
              <w:t>12</w:t>
            </w:r>
            <w:r w:rsidR="003D302C" w:rsidRPr="00AA0EAB">
              <w:rPr>
                <w:sz w:val="18"/>
                <w:szCs w:val="18"/>
              </w:rPr>
              <w:t> </w:t>
            </w:r>
            <w:r w:rsidR="00402432" w:rsidRPr="00AA0EAB">
              <w:rPr>
                <w:sz w:val="18"/>
                <w:szCs w:val="18"/>
              </w:rPr>
              <w:t>547</w:t>
            </w:r>
            <w:r w:rsidR="003D302C" w:rsidRPr="00AA0EAB">
              <w:rPr>
                <w:sz w:val="18"/>
                <w:szCs w:val="18"/>
              </w:rPr>
              <w:t> </w:t>
            </w:r>
            <w:r w:rsidR="00402432" w:rsidRPr="00AA0EAB">
              <w:rPr>
                <w:sz w:val="18"/>
                <w:szCs w:val="18"/>
              </w:rPr>
              <w:t>285</w:t>
            </w:r>
            <w:r w:rsidR="003D302C" w:rsidRPr="00AA0EAB">
              <w:rPr>
                <w:sz w:val="18"/>
                <w:szCs w:val="18"/>
              </w:rPr>
              <w:t> </w:t>
            </w:r>
            <w:r w:rsidR="00160F72" w:rsidRPr="00AA0EAB">
              <w:rPr>
                <w:sz w:val="18"/>
                <w:szCs w:val="18"/>
              </w:rPr>
              <w:t>Eur</w:t>
            </w:r>
          </w:p>
        </w:tc>
        <w:tc>
          <w:tcPr>
            <w:tcW w:w="602" w:type="pct"/>
            <w:gridSpan w:val="2"/>
          </w:tcPr>
          <w:p w14:paraId="06D86440" w14:textId="1A0BAFFE" w:rsidR="00160F72" w:rsidRPr="00AA0EAB" w:rsidRDefault="003D302C" w:rsidP="00160F72">
            <w:pPr>
              <w:spacing w:before="60" w:line="240" w:lineRule="auto"/>
              <w:jc w:val="center"/>
              <w:rPr>
                <w:sz w:val="18"/>
                <w:szCs w:val="18"/>
              </w:rPr>
            </w:pPr>
            <w:r w:rsidRPr="00AA0EAB">
              <w:rPr>
                <w:sz w:val="18"/>
                <w:szCs w:val="18"/>
              </w:rPr>
              <w:t>–</w:t>
            </w:r>
            <w:r w:rsidR="00402432" w:rsidRPr="00AA0EAB">
              <w:rPr>
                <w:sz w:val="18"/>
                <w:szCs w:val="18"/>
              </w:rPr>
              <w:t>2,1</w:t>
            </w:r>
            <w:r w:rsidRPr="00AA0EAB">
              <w:rPr>
                <w:sz w:val="18"/>
                <w:szCs w:val="18"/>
              </w:rPr>
              <w:t> </w:t>
            </w:r>
            <w:r w:rsidR="00160F72" w:rsidRPr="00AA0EAB">
              <w:rPr>
                <w:sz w:val="18"/>
                <w:szCs w:val="18"/>
              </w:rPr>
              <w:t>proc.</w:t>
            </w:r>
          </w:p>
        </w:tc>
      </w:tr>
    </w:tbl>
    <w:p w14:paraId="14A7A570" w14:textId="02E31FF3" w:rsidR="00160F72" w:rsidRPr="00AA0EAB" w:rsidRDefault="00160F72" w:rsidP="00160F72">
      <w:pPr>
        <w:pStyle w:val="BottomcaptionSuMin"/>
      </w:pPr>
      <w:r w:rsidRPr="00AA0EAB">
        <w:t xml:space="preserve">Šaltinis: sudaryta </w:t>
      </w:r>
      <w:r w:rsidR="00830AA6" w:rsidRPr="00AA0EAB">
        <w:t>Vertintojo</w:t>
      </w:r>
      <w:r w:rsidRPr="00AA0EAB">
        <w:t xml:space="preserve"> remiantis VP ir SFMIS duomenimis</w:t>
      </w:r>
    </w:p>
    <w:p w14:paraId="55B655C8" w14:textId="07BEC0FC" w:rsidR="006468E1" w:rsidRPr="00AA0EAB" w:rsidRDefault="006468E1" w:rsidP="006468E1">
      <w:r w:rsidRPr="00AA0EAB">
        <w:rPr>
          <w:rStyle w:val="FocusChar"/>
          <w:rFonts w:eastAsiaTheme="minorHAnsi"/>
        </w:rPr>
        <w:t>528 priemonė |</w:t>
      </w:r>
      <w:r w:rsidRPr="00AA0EAB">
        <w:t xml:space="preserve"> </w:t>
      </w:r>
      <w:r w:rsidR="00786B53" w:rsidRPr="00AA0EAB">
        <w:t>Vertinimo metu yra baigtas įgyvendinti vienas iš dviejų 528 priemonės projektų</w:t>
      </w:r>
      <w:r w:rsidRPr="00AA0EAB">
        <w:t>.</w:t>
      </w:r>
      <w:r w:rsidR="00786B53" w:rsidRPr="00AA0EAB">
        <w:t xml:space="preserve"> Atsižvelgiant į suplanuotus rodiklio pasiekimo ir tarpinius finansavimo rezultatus (LAKD projektas įgyvendintas su 2,5</w:t>
      </w:r>
      <w:r w:rsidR="003D302C" w:rsidRPr="00AA0EAB">
        <w:t> </w:t>
      </w:r>
      <w:r w:rsidR="00786B53" w:rsidRPr="00AA0EAB">
        <w:t>proc. mažesne lėšų suma</w:t>
      </w:r>
      <w:r w:rsidR="003D302C" w:rsidRPr="00AA0EAB">
        <w:t>,</w:t>
      </w:r>
      <w:r w:rsidR="00786B53" w:rsidRPr="00AA0EAB">
        <w:t xml:space="preserve"> nei numatyta projekto finansavimo sutartyje), galima teigti, kad </w:t>
      </w:r>
      <w:r w:rsidR="003445C3" w:rsidRPr="00AA0EAB">
        <w:t xml:space="preserve">priemonei skirtas </w:t>
      </w:r>
      <w:r w:rsidR="00786B53" w:rsidRPr="00AA0EAB">
        <w:t>finansavimas yra pakankamas</w:t>
      </w:r>
      <w:r w:rsidR="003445C3" w:rsidRPr="00AA0EAB">
        <w:t>.</w:t>
      </w:r>
    </w:p>
    <w:bookmarkStart w:id="123" w:name="_Toc123122780"/>
    <w:p w14:paraId="0877ACEE" w14:textId="44660BBF" w:rsidR="00902326" w:rsidRPr="00AA0EAB" w:rsidRDefault="00902326" w:rsidP="00641D1C">
      <w:pPr>
        <w:pStyle w:val="Caption"/>
        <w:rPr>
          <w:lang w:val="lt-LT"/>
        </w:rPr>
      </w:pPr>
      <w:r w:rsidRPr="00AA0EAB">
        <w:rPr>
          <w:lang w:val="lt-LT"/>
        </w:rPr>
        <w:lastRenderedPageBreak/>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20</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528 </w:t>
      </w:r>
      <w:r w:rsidR="00635113" w:rsidRPr="00AA0EAB">
        <w:rPr>
          <w:lang w:val="lt-LT"/>
        </w:rPr>
        <w:t xml:space="preserve">priemonės PĮP numatytos ir įgyvendintų projektų </w:t>
      </w:r>
      <w:r w:rsidR="00935B72" w:rsidRPr="00AA0EAB">
        <w:rPr>
          <w:lang w:val="lt-LT"/>
        </w:rPr>
        <w:t xml:space="preserve">planuojamos </w:t>
      </w:r>
      <w:r w:rsidR="00635113" w:rsidRPr="00AA0EAB">
        <w:rPr>
          <w:lang w:val="lt-LT"/>
        </w:rPr>
        <w:t>pasiekt</w:t>
      </w:r>
      <w:r w:rsidR="00935B72" w:rsidRPr="00AA0EAB">
        <w:rPr>
          <w:lang w:val="lt-LT"/>
        </w:rPr>
        <w:t>i</w:t>
      </w:r>
      <w:r w:rsidR="00635113" w:rsidRPr="00AA0EAB">
        <w:rPr>
          <w:lang w:val="lt-LT"/>
        </w:rPr>
        <w:t xml:space="preserve"> rodiklių reikšmės bei finansavimas</w:t>
      </w:r>
      <w:bookmarkEnd w:id="123"/>
    </w:p>
    <w:tbl>
      <w:tblPr>
        <w:tblStyle w:val="Civittatable"/>
        <w:tblW w:w="5000" w:type="pct"/>
        <w:tblInd w:w="0" w:type="dxa"/>
        <w:tblLayout w:type="fixed"/>
        <w:tblLook w:val="04A0" w:firstRow="1" w:lastRow="0" w:firstColumn="1" w:lastColumn="0" w:noHBand="0" w:noVBand="1"/>
      </w:tblPr>
      <w:tblGrid>
        <w:gridCol w:w="3866"/>
        <w:gridCol w:w="1440"/>
        <w:gridCol w:w="1350"/>
        <w:gridCol w:w="1800"/>
        <w:gridCol w:w="1620"/>
        <w:gridCol w:w="1618"/>
        <w:gridCol w:w="1544"/>
      </w:tblGrid>
      <w:tr w:rsidR="006468E1" w:rsidRPr="00AA0EAB" w14:paraId="4A36D15A"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1460" w:type="pct"/>
            <w:vAlign w:val="center"/>
          </w:tcPr>
          <w:p w14:paraId="2D168F05" w14:textId="77777777" w:rsidR="006468E1" w:rsidRPr="00AA0EAB" w:rsidRDefault="006468E1" w:rsidP="00334547">
            <w:pPr>
              <w:keepNext/>
              <w:keepLines/>
              <w:spacing w:before="60" w:line="240" w:lineRule="auto"/>
              <w:rPr>
                <w:b/>
                <w:bCs/>
                <w:sz w:val="18"/>
                <w:szCs w:val="18"/>
              </w:rPr>
            </w:pPr>
            <w:r w:rsidRPr="00AA0EAB">
              <w:rPr>
                <w:b/>
                <w:bCs/>
                <w:sz w:val="18"/>
                <w:szCs w:val="18"/>
              </w:rPr>
              <w:t>Rodiklis, matavimo vienetas</w:t>
            </w:r>
          </w:p>
        </w:tc>
        <w:tc>
          <w:tcPr>
            <w:tcW w:w="544" w:type="pct"/>
            <w:vAlign w:val="center"/>
          </w:tcPr>
          <w:p w14:paraId="55797E7E" w14:textId="77777777" w:rsidR="006468E1" w:rsidRPr="00AA0EAB" w:rsidRDefault="006468E1" w:rsidP="00334547">
            <w:pPr>
              <w:keepNext/>
              <w:keepLines/>
              <w:spacing w:before="60" w:line="240" w:lineRule="auto"/>
              <w:jc w:val="center"/>
              <w:rPr>
                <w:b/>
                <w:bCs/>
                <w:sz w:val="18"/>
                <w:szCs w:val="18"/>
              </w:rPr>
            </w:pPr>
            <w:r w:rsidRPr="00AA0EAB">
              <w:rPr>
                <w:b/>
                <w:bCs/>
                <w:sz w:val="18"/>
                <w:szCs w:val="18"/>
              </w:rPr>
              <w:t>PĮP numatyta reikšmė</w:t>
            </w:r>
          </w:p>
        </w:tc>
        <w:tc>
          <w:tcPr>
            <w:tcW w:w="510" w:type="pct"/>
            <w:vAlign w:val="center"/>
          </w:tcPr>
          <w:p w14:paraId="30F69326" w14:textId="77777777" w:rsidR="006468E1" w:rsidRPr="00AA0EAB" w:rsidRDefault="006468E1" w:rsidP="00334547">
            <w:pPr>
              <w:keepNext/>
              <w:keepLines/>
              <w:spacing w:before="60" w:line="240" w:lineRule="auto"/>
              <w:jc w:val="center"/>
              <w:rPr>
                <w:b/>
                <w:bCs/>
                <w:sz w:val="18"/>
                <w:szCs w:val="18"/>
              </w:rPr>
            </w:pPr>
            <w:r w:rsidRPr="00AA0EAB">
              <w:rPr>
                <w:b/>
                <w:bCs/>
                <w:sz w:val="18"/>
                <w:szCs w:val="18"/>
              </w:rPr>
              <w:t>sutartyse numatyta reikšmė</w:t>
            </w:r>
          </w:p>
        </w:tc>
        <w:tc>
          <w:tcPr>
            <w:tcW w:w="680" w:type="pct"/>
            <w:vAlign w:val="center"/>
          </w:tcPr>
          <w:p w14:paraId="7E77D771" w14:textId="77777777" w:rsidR="006468E1" w:rsidRPr="00AA0EAB" w:rsidRDefault="006468E1" w:rsidP="00334547">
            <w:pPr>
              <w:keepNext/>
              <w:keepLines/>
              <w:spacing w:before="60" w:line="240" w:lineRule="auto"/>
              <w:jc w:val="center"/>
              <w:rPr>
                <w:b/>
                <w:bCs/>
                <w:sz w:val="18"/>
                <w:szCs w:val="18"/>
              </w:rPr>
            </w:pPr>
            <w:r w:rsidRPr="00AA0EAB">
              <w:rPr>
                <w:b/>
                <w:bCs/>
                <w:sz w:val="18"/>
                <w:szCs w:val="18"/>
              </w:rPr>
              <w:t>PĮP ir sutarčių reikšmių skirtumas</w:t>
            </w:r>
          </w:p>
        </w:tc>
        <w:tc>
          <w:tcPr>
            <w:tcW w:w="612" w:type="pct"/>
            <w:vAlign w:val="center"/>
          </w:tcPr>
          <w:p w14:paraId="5691048F" w14:textId="77777777" w:rsidR="006468E1" w:rsidRPr="00AA0EAB" w:rsidRDefault="006468E1" w:rsidP="00334547">
            <w:pPr>
              <w:keepNext/>
              <w:keepLines/>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1" w:type="pct"/>
            <w:vAlign w:val="center"/>
          </w:tcPr>
          <w:p w14:paraId="1468BB31" w14:textId="77777777" w:rsidR="006468E1" w:rsidRPr="00AA0EAB" w:rsidRDefault="006468E1" w:rsidP="00334547">
            <w:pPr>
              <w:keepNext/>
              <w:keepLines/>
              <w:spacing w:before="60" w:line="240" w:lineRule="auto"/>
              <w:jc w:val="center"/>
              <w:rPr>
                <w:b/>
                <w:bCs/>
                <w:sz w:val="18"/>
                <w:szCs w:val="18"/>
              </w:rPr>
            </w:pPr>
            <w:r w:rsidRPr="00AA0EAB">
              <w:rPr>
                <w:b/>
                <w:bCs/>
                <w:sz w:val="18"/>
                <w:szCs w:val="18"/>
              </w:rPr>
              <w:t>skirtas finansavimas</w:t>
            </w:r>
          </w:p>
        </w:tc>
        <w:tc>
          <w:tcPr>
            <w:tcW w:w="583" w:type="pct"/>
            <w:vAlign w:val="center"/>
          </w:tcPr>
          <w:p w14:paraId="10E20718" w14:textId="77777777" w:rsidR="006468E1" w:rsidRPr="00AA0EAB" w:rsidRDefault="006468E1" w:rsidP="00334547">
            <w:pPr>
              <w:keepNext/>
              <w:keepLines/>
              <w:spacing w:before="60" w:line="240" w:lineRule="auto"/>
              <w:jc w:val="center"/>
              <w:rPr>
                <w:b/>
                <w:bCs/>
                <w:sz w:val="18"/>
                <w:szCs w:val="18"/>
              </w:rPr>
            </w:pPr>
            <w:r w:rsidRPr="00AA0EAB">
              <w:rPr>
                <w:b/>
                <w:bCs/>
                <w:sz w:val="18"/>
                <w:szCs w:val="18"/>
              </w:rPr>
              <w:t>numatytų ir skirtų lėšų skirtumas</w:t>
            </w:r>
          </w:p>
        </w:tc>
      </w:tr>
      <w:tr w:rsidR="006468E1" w:rsidRPr="00AA0EAB" w14:paraId="522E46A3" w14:textId="77777777" w:rsidTr="00334547">
        <w:trPr>
          <w:cnfStyle w:val="000000100000" w:firstRow="0" w:lastRow="0" w:firstColumn="0" w:lastColumn="0" w:oddVBand="0" w:evenVBand="0" w:oddHBand="1" w:evenHBand="0" w:firstRowFirstColumn="0" w:firstRowLastColumn="0" w:lastRowFirstColumn="0" w:lastRowLastColumn="0"/>
        </w:trPr>
        <w:tc>
          <w:tcPr>
            <w:tcW w:w="1460" w:type="pct"/>
            <w:vAlign w:val="center"/>
          </w:tcPr>
          <w:p w14:paraId="340A34ED" w14:textId="77777777" w:rsidR="006468E1" w:rsidRPr="00AA0EAB" w:rsidRDefault="006468E1" w:rsidP="006468E1">
            <w:pPr>
              <w:keepNext/>
              <w:keepLines/>
              <w:spacing w:before="60" w:line="240" w:lineRule="auto"/>
              <w:jc w:val="left"/>
              <w:rPr>
                <w:sz w:val="18"/>
                <w:szCs w:val="18"/>
              </w:rPr>
            </w:pPr>
            <w:r w:rsidRPr="00AA0EAB">
              <w:rPr>
                <w:sz w:val="18"/>
                <w:szCs w:val="18"/>
              </w:rPr>
              <w:t>Sukurtos elektroninės paslaugos, vnt.</w:t>
            </w:r>
          </w:p>
        </w:tc>
        <w:tc>
          <w:tcPr>
            <w:tcW w:w="544" w:type="pct"/>
          </w:tcPr>
          <w:p w14:paraId="069D29AA" w14:textId="2C2E44AA" w:rsidR="006468E1" w:rsidRPr="00AA0EAB" w:rsidRDefault="006468E1" w:rsidP="006468E1">
            <w:pPr>
              <w:keepNext/>
              <w:keepLines/>
              <w:spacing w:before="60" w:line="240" w:lineRule="auto"/>
              <w:jc w:val="center"/>
              <w:rPr>
                <w:sz w:val="18"/>
                <w:szCs w:val="18"/>
              </w:rPr>
            </w:pPr>
            <w:r w:rsidRPr="00AA0EAB">
              <w:rPr>
                <w:sz w:val="18"/>
                <w:szCs w:val="18"/>
              </w:rPr>
              <w:t>14</w:t>
            </w:r>
          </w:p>
        </w:tc>
        <w:tc>
          <w:tcPr>
            <w:tcW w:w="510" w:type="pct"/>
          </w:tcPr>
          <w:p w14:paraId="56540FC3" w14:textId="37FE42E6" w:rsidR="006468E1" w:rsidRPr="00AA0EAB" w:rsidRDefault="006468E1" w:rsidP="006468E1">
            <w:pPr>
              <w:keepNext/>
              <w:keepLines/>
              <w:spacing w:before="60" w:line="240" w:lineRule="auto"/>
              <w:jc w:val="center"/>
              <w:rPr>
                <w:sz w:val="18"/>
                <w:szCs w:val="18"/>
              </w:rPr>
            </w:pPr>
            <w:r w:rsidRPr="00AA0EAB">
              <w:rPr>
                <w:sz w:val="18"/>
                <w:szCs w:val="18"/>
              </w:rPr>
              <w:t>15</w:t>
            </w:r>
          </w:p>
        </w:tc>
        <w:tc>
          <w:tcPr>
            <w:tcW w:w="680" w:type="pct"/>
            <w:vAlign w:val="center"/>
          </w:tcPr>
          <w:p w14:paraId="71ED7DBC" w14:textId="629B7363" w:rsidR="006468E1" w:rsidRPr="00AA0EAB" w:rsidRDefault="003445C3" w:rsidP="006468E1">
            <w:pPr>
              <w:keepNext/>
              <w:keepLines/>
              <w:spacing w:before="60" w:line="240" w:lineRule="auto"/>
              <w:jc w:val="center"/>
              <w:rPr>
                <w:sz w:val="18"/>
                <w:szCs w:val="18"/>
              </w:rPr>
            </w:pPr>
            <w:r w:rsidRPr="00AA0EAB">
              <w:rPr>
                <w:sz w:val="18"/>
                <w:szCs w:val="18"/>
              </w:rPr>
              <w:t>+7,1</w:t>
            </w:r>
            <w:r w:rsidR="003D302C" w:rsidRPr="00AA0EAB">
              <w:rPr>
                <w:sz w:val="18"/>
                <w:szCs w:val="18"/>
              </w:rPr>
              <w:t> </w:t>
            </w:r>
            <w:r w:rsidR="006468E1" w:rsidRPr="00AA0EAB">
              <w:rPr>
                <w:sz w:val="18"/>
                <w:szCs w:val="18"/>
              </w:rPr>
              <w:t>proc.</w:t>
            </w:r>
          </w:p>
        </w:tc>
        <w:tc>
          <w:tcPr>
            <w:tcW w:w="612" w:type="pct"/>
          </w:tcPr>
          <w:p w14:paraId="3EFD8397" w14:textId="7B522A93" w:rsidR="006468E1" w:rsidRPr="00AA0EAB" w:rsidRDefault="006468E1" w:rsidP="006468E1">
            <w:pPr>
              <w:keepNext/>
              <w:keepLines/>
              <w:spacing w:before="60" w:line="240" w:lineRule="auto"/>
              <w:jc w:val="center"/>
              <w:rPr>
                <w:sz w:val="18"/>
                <w:szCs w:val="18"/>
              </w:rPr>
            </w:pPr>
            <w:r w:rsidRPr="00AA0EAB">
              <w:rPr>
                <w:sz w:val="18"/>
                <w:szCs w:val="18"/>
              </w:rPr>
              <w:t>7</w:t>
            </w:r>
            <w:r w:rsidR="003D302C" w:rsidRPr="00AA0EAB">
              <w:rPr>
                <w:sz w:val="18"/>
                <w:szCs w:val="18"/>
              </w:rPr>
              <w:t> </w:t>
            </w:r>
            <w:r w:rsidRPr="00AA0EAB">
              <w:rPr>
                <w:sz w:val="18"/>
                <w:szCs w:val="18"/>
              </w:rPr>
              <w:t>364</w:t>
            </w:r>
            <w:r w:rsidR="003D302C" w:rsidRPr="00AA0EAB">
              <w:rPr>
                <w:sz w:val="18"/>
                <w:szCs w:val="18"/>
              </w:rPr>
              <w:t> </w:t>
            </w:r>
            <w:r w:rsidRPr="00AA0EAB">
              <w:rPr>
                <w:sz w:val="18"/>
                <w:szCs w:val="18"/>
              </w:rPr>
              <w:t>339</w:t>
            </w:r>
            <w:r w:rsidR="003D302C" w:rsidRPr="00AA0EAB">
              <w:rPr>
                <w:sz w:val="18"/>
                <w:szCs w:val="18"/>
              </w:rPr>
              <w:t> </w:t>
            </w:r>
            <w:r w:rsidRPr="00AA0EAB">
              <w:rPr>
                <w:sz w:val="18"/>
                <w:szCs w:val="18"/>
              </w:rPr>
              <w:t>Eur</w:t>
            </w:r>
          </w:p>
        </w:tc>
        <w:tc>
          <w:tcPr>
            <w:tcW w:w="611" w:type="pct"/>
          </w:tcPr>
          <w:p w14:paraId="1EAE2015" w14:textId="0DE1274E" w:rsidR="006468E1" w:rsidRPr="00AA0EAB" w:rsidRDefault="006468E1" w:rsidP="006468E1">
            <w:pPr>
              <w:keepNext/>
              <w:keepLines/>
              <w:spacing w:before="60" w:line="240" w:lineRule="auto"/>
              <w:jc w:val="center"/>
              <w:rPr>
                <w:sz w:val="18"/>
                <w:szCs w:val="18"/>
              </w:rPr>
            </w:pPr>
            <w:r w:rsidRPr="00AA0EAB">
              <w:rPr>
                <w:sz w:val="18"/>
                <w:szCs w:val="18"/>
              </w:rPr>
              <w:t>7</w:t>
            </w:r>
            <w:r w:rsidR="003D302C" w:rsidRPr="00AA0EAB">
              <w:rPr>
                <w:sz w:val="18"/>
                <w:szCs w:val="18"/>
              </w:rPr>
              <w:t> </w:t>
            </w:r>
            <w:r w:rsidRPr="00AA0EAB">
              <w:rPr>
                <w:sz w:val="18"/>
                <w:szCs w:val="18"/>
              </w:rPr>
              <w:t>299</w:t>
            </w:r>
            <w:r w:rsidR="003D302C" w:rsidRPr="00AA0EAB">
              <w:rPr>
                <w:sz w:val="18"/>
                <w:szCs w:val="18"/>
              </w:rPr>
              <w:t> </w:t>
            </w:r>
            <w:r w:rsidRPr="00AA0EAB">
              <w:rPr>
                <w:sz w:val="18"/>
                <w:szCs w:val="18"/>
              </w:rPr>
              <w:t>055</w:t>
            </w:r>
            <w:r w:rsidR="003D302C" w:rsidRPr="00AA0EAB">
              <w:rPr>
                <w:sz w:val="18"/>
                <w:szCs w:val="18"/>
              </w:rPr>
              <w:t> </w:t>
            </w:r>
            <w:r w:rsidRPr="00AA0EAB">
              <w:rPr>
                <w:sz w:val="18"/>
                <w:szCs w:val="18"/>
              </w:rPr>
              <w:t>Eur</w:t>
            </w:r>
          </w:p>
        </w:tc>
        <w:tc>
          <w:tcPr>
            <w:tcW w:w="583" w:type="pct"/>
          </w:tcPr>
          <w:p w14:paraId="19119282" w14:textId="4ABF8E10" w:rsidR="006468E1" w:rsidRPr="00AA0EAB" w:rsidRDefault="003D302C" w:rsidP="006468E1">
            <w:pPr>
              <w:keepNext/>
              <w:keepLines/>
              <w:spacing w:before="60" w:line="240" w:lineRule="auto"/>
              <w:jc w:val="center"/>
              <w:rPr>
                <w:sz w:val="18"/>
                <w:szCs w:val="18"/>
              </w:rPr>
            </w:pPr>
            <w:r w:rsidRPr="00AA0EAB">
              <w:rPr>
                <w:sz w:val="18"/>
                <w:szCs w:val="18"/>
              </w:rPr>
              <w:t>–</w:t>
            </w:r>
            <w:r w:rsidR="00786B53" w:rsidRPr="00AA0EAB">
              <w:rPr>
                <w:sz w:val="18"/>
                <w:szCs w:val="18"/>
              </w:rPr>
              <w:t>0</w:t>
            </w:r>
            <w:r w:rsidR="006468E1" w:rsidRPr="00AA0EAB">
              <w:rPr>
                <w:sz w:val="18"/>
                <w:szCs w:val="18"/>
              </w:rPr>
              <w:t>,</w:t>
            </w:r>
            <w:r w:rsidR="00786B53" w:rsidRPr="00AA0EAB">
              <w:rPr>
                <w:sz w:val="18"/>
                <w:szCs w:val="18"/>
              </w:rPr>
              <w:t>9</w:t>
            </w:r>
            <w:r w:rsidRPr="00AA0EAB">
              <w:rPr>
                <w:sz w:val="18"/>
                <w:szCs w:val="18"/>
              </w:rPr>
              <w:t> </w:t>
            </w:r>
            <w:r w:rsidR="006468E1" w:rsidRPr="00AA0EAB">
              <w:rPr>
                <w:sz w:val="18"/>
                <w:szCs w:val="18"/>
              </w:rPr>
              <w:t>proc.</w:t>
            </w:r>
          </w:p>
        </w:tc>
      </w:tr>
    </w:tbl>
    <w:p w14:paraId="5458CB02" w14:textId="7CA7A90D" w:rsidR="006468E1" w:rsidRPr="00AA0EAB" w:rsidRDefault="006468E1" w:rsidP="006468E1">
      <w:pPr>
        <w:pStyle w:val="BottomcaptionSuMin"/>
      </w:pPr>
      <w:r w:rsidRPr="00AA0EAB">
        <w:t xml:space="preserve">Šaltinis: sudaryta </w:t>
      </w:r>
      <w:r w:rsidR="00830AA6" w:rsidRPr="00AA0EAB">
        <w:t>Vertintojo</w:t>
      </w:r>
      <w:r w:rsidRPr="00AA0EAB">
        <w:t xml:space="preserve"> remiantis VP ir SFMIS duomenimis</w:t>
      </w:r>
    </w:p>
    <w:p w14:paraId="0F5C149A" w14:textId="394260A9" w:rsidR="00FC2D89" w:rsidRPr="00AA0EAB" w:rsidRDefault="003445C3" w:rsidP="003445C3">
      <w:r w:rsidRPr="00AA0EAB">
        <w:rPr>
          <w:rStyle w:val="FocusChar"/>
          <w:rFonts w:eastAsiaTheme="minorHAnsi"/>
        </w:rPr>
        <w:t>529 priemonė |</w:t>
      </w:r>
      <w:r w:rsidRPr="00AA0EAB">
        <w:t xml:space="preserve"> Vertinimo metu baigti 1</w:t>
      </w:r>
      <w:r w:rsidR="00BD5DC8" w:rsidRPr="00AA0EAB">
        <w:t>2</w:t>
      </w:r>
      <w:r w:rsidRPr="00AA0EAB">
        <w:t xml:space="preserve"> iš 17 </w:t>
      </w:r>
      <w:r w:rsidR="003D302C" w:rsidRPr="00AA0EAB">
        <w:t xml:space="preserve">pagal </w:t>
      </w:r>
      <w:r w:rsidRPr="00AA0EAB">
        <w:t>priemon</w:t>
      </w:r>
      <w:r w:rsidR="003D302C" w:rsidRPr="00AA0EAB">
        <w:t>ę</w:t>
      </w:r>
      <w:r w:rsidRPr="00AA0EAB">
        <w:t xml:space="preserve"> įgyvendinamų projektų. </w:t>
      </w:r>
      <w:r w:rsidR="003D302C" w:rsidRPr="00AA0EAB">
        <w:t>Nagrinėjant</w:t>
      </w:r>
      <w:r w:rsidRPr="00AA0EAB">
        <w:t xml:space="preserve"> pasiektus</w:t>
      </w:r>
      <w:r w:rsidR="00581DE7" w:rsidRPr="00AA0EAB">
        <w:t xml:space="preserve"> tarpinius</w:t>
      </w:r>
      <w:r w:rsidRPr="00AA0EAB">
        <w:t xml:space="preserve"> rezultatu</w:t>
      </w:r>
      <w:r w:rsidR="005E0439" w:rsidRPr="00AA0EAB">
        <w:t xml:space="preserve">s </w:t>
      </w:r>
      <w:r w:rsidR="004B2374" w:rsidRPr="00AA0EAB">
        <w:t>pa</w:t>
      </w:r>
      <w:r w:rsidR="00581DE7" w:rsidRPr="00AA0EAB">
        <w:t>steb</w:t>
      </w:r>
      <w:r w:rsidR="004B2374" w:rsidRPr="00AA0EAB">
        <w:t>ėta</w:t>
      </w:r>
      <w:r w:rsidR="005E0439" w:rsidRPr="00AA0EAB">
        <w:t>, kad projektai įgyvendinti su</w:t>
      </w:r>
      <w:r w:rsidR="00402432" w:rsidRPr="00AA0EAB">
        <w:t xml:space="preserve"> vidutiniškai</w:t>
      </w:r>
      <w:r w:rsidR="005E0439" w:rsidRPr="00AA0EAB">
        <w:t xml:space="preserve"> 1</w:t>
      </w:r>
      <w:r w:rsidR="00402432" w:rsidRPr="00AA0EAB">
        <w:t>6,</w:t>
      </w:r>
      <w:r w:rsidR="003D302C" w:rsidRPr="00AA0EAB">
        <w:t>3 </w:t>
      </w:r>
      <w:r w:rsidR="005E0439" w:rsidRPr="00AA0EAB">
        <w:t>proc. mažesniu finansavimu</w:t>
      </w:r>
      <w:r w:rsidRPr="00AA0EAB">
        <w:t>.</w:t>
      </w:r>
      <w:r w:rsidR="008A705B" w:rsidRPr="00AA0EAB">
        <w:t xml:space="preserve"> Dažniausiai tai </w:t>
      </w:r>
      <w:r w:rsidR="00BD5FB8" w:rsidRPr="00AA0EAB">
        <w:t>lėmė</w:t>
      </w:r>
      <w:r w:rsidR="008A705B" w:rsidRPr="00AA0EAB">
        <w:t xml:space="preserve"> viešųjų pirkimų metu </w:t>
      </w:r>
      <w:r w:rsidR="00BD5FB8" w:rsidRPr="00AA0EAB">
        <w:t>konkursą laimėjusio diegėjo pateiktas</w:t>
      </w:r>
      <w:r w:rsidR="008A705B" w:rsidRPr="00AA0EAB">
        <w:t xml:space="preserve"> </w:t>
      </w:r>
      <w:r w:rsidR="003D302C" w:rsidRPr="00AA0EAB">
        <w:t xml:space="preserve">gerokai mažesnės kainos </w:t>
      </w:r>
      <w:r w:rsidR="008A705B" w:rsidRPr="00AA0EAB">
        <w:t>pasiūlymas (</w:t>
      </w:r>
      <w:proofErr w:type="spellStart"/>
      <w:r w:rsidR="008A705B" w:rsidRPr="00AA0EAB">
        <w:t>VVTAT</w:t>
      </w:r>
      <w:proofErr w:type="spellEnd"/>
      <w:r w:rsidR="008A705B" w:rsidRPr="00AA0EAB">
        <w:t xml:space="preserve">, VMI </w:t>
      </w:r>
      <w:r w:rsidR="00BD5FB8" w:rsidRPr="00AA0EAB">
        <w:t>„</w:t>
      </w:r>
      <w:proofErr w:type="spellStart"/>
      <w:r w:rsidR="008A705B" w:rsidRPr="00AA0EAB">
        <w:t>i.VAZ</w:t>
      </w:r>
      <w:proofErr w:type="spellEnd"/>
      <w:r w:rsidR="00BD5FB8" w:rsidRPr="00AA0EAB">
        <w:t>“</w:t>
      </w:r>
      <w:r w:rsidR="00946054" w:rsidRPr="00AA0EAB">
        <w:t>, TEISIS</w:t>
      </w:r>
      <w:r w:rsidR="008A705B" w:rsidRPr="00AA0EAB">
        <w:t xml:space="preserve"> projekta</w:t>
      </w:r>
      <w:r w:rsidR="00946054" w:rsidRPr="00AA0EAB">
        <w:t>i</w:t>
      </w:r>
      <w:r w:rsidR="008A705B" w:rsidRPr="00AA0EAB">
        <w:t>).</w:t>
      </w:r>
      <w:r w:rsidR="00402432" w:rsidRPr="00AA0EAB">
        <w:t xml:space="preserve"> </w:t>
      </w:r>
    </w:p>
    <w:p w14:paraId="5977CDB2" w14:textId="575083F4" w:rsidR="003445C3" w:rsidRPr="00AA0EAB" w:rsidRDefault="003445C3" w:rsidP="003445C3">
      <w:r w:rsidRPr="00AA0EAB">
        <w:t>Pažymima, kad MD vykdytas el.</w:t>
      </w:r>
      <w:r w:rsidR="00BD5FB8" w:rsidRPr="00AA0EAB">
        <w:t> </w:t>
      </w:r>
      <w:r w:rsidRPr="00AA0EAB">
        <w:t xml:space="preserve">migracijos paslaugų projektas buvo vienintelis iš visų Vertinimo metu </w:t>
      </w:r>
      <w:r w:rsidR="00F55C2B" w:rsidRPr="00AA0EAB">
        <w:t>už</w:t>
      </w:r>
      <w:r w:rsidRPr="00AA0EAB">
        <w:t xml:space="preserve">baigtų VP 2 prioriteto projektų, </w:t>
      </w:r>
      <w:r w:rsidR="00BD5FB8" w:rsidRPr="00AA0EAB">
        <w:t xml:space="preserve">kuriame nebuvo </w:t>
      </w:r>
      <w:r w:rsidRPr="00AA0EAB">
        <w:t>pasiek</w:t>
      </w:r>
      <w:r w:rsidR="00BD5FB8" w:rsidRPr="00AA0EAB">
        <w:t>ta</w:t>
      </w:r>
      <w:r w:rsidRPr="00AA0EAB">
        <w:t xml:space="preserve"> sutartyje </w:t>
      </w:r>
      <w:r w:rsidR="00BD5FB8" w:rsidRPr="00AA0EAB">
        <w:t xml:space="preserve">numatyta </w:t>
      </w:r>
      <w:r w:rsidRPr="00AA0EAB">
        <w:t>rodikli</w:t>
      </w:r>
      <w:r w:rsidR="00581DE7" w:rsidRPr="00AA0EAB">
        <w:t>o</w:t>
      </w:r>
      <w:r w:rsidRPr="00AA0EAB">
        <w:t xml:space="preserve"> reikšm</w:t>
      </w:r>
      <w:r w:rsidR="00581DE7" w:rsidRPr="00AA0EAB">
        <w:t>ė</w:t>
      </w:r>
      <w:r w:rsidRPr="00AA0EAB">
        <w:t xml:space="preserve"> –</w:t>
      </w:r>
      <w:r w:rsidR="00F55C2B" w:rsidRPr="00AA0EAB">
        <w:t xml:space="preserve"> </w:t>
      </w:r>
      <w:r w:rsidR="005E0439" w:rsidRPr="00AA0EAB">
        <w:t>suk</w:t>
      </w:r>
      <w:r w:rsidR="00BD5FB8" w:rsidRPr="00AA0EAB">
        <w:t>urtos</w:t>
      </w:r>
      <w:r w:rsidR="005E0439" w:rsidRPr="00AA0EAB">
        <w:t xml:space="preserve"> 23 el.</w:t>
      </w:r>
      <w:r w:rsidR="00BD5FB8" w:rsidRPr="00AA0EAB">
        <w:t xml:space="preserve"> paslaugos </w:t>
      </w:r>
      <w:r w:rsidR="005E0439" w:rsidRPr="00AA0EAB">
        <w:t xml:space="preserve">vietoje planuotų 24. </w:t>
      </w:r>
      <w:r w:rsidR="000C77C8" w:rsidRPr="00AA0EAB">
        <w:t>El.</w:t>
      </w:r>
      <w:r w:rsidR="00BD5FB8" w:rsidRPr="00AA0EAB">
        <w:t> </w:t>
      </w:r>
      <w:r w:rsidR="000C77C8" w:rsidRPr="00AA0EAB">
        <w:t>paslauga „Vietinio eismo per sieną (VEPS) leidimo išdavimas, keitimas, panaikinimas“</w:t>
      </w:r>
      <w:r w:rsidR="00847186" w:rsidRPr="00AA0EAB">
        <w:t xml:space="preserve"> </w:t>
      </w:r>
      <w:r w:rsidR="000C77C8" w:rsidRPr="00AA0EAB">
        <w:t xml:space="preserve">dar nėra naudojama dėl veiksnių, </w:t>
      </w:r>
      <w:r w:rsidR="00BD5FB8" w:rsidRPr="00AA0EAB">
        <w:t xml:space="preserve">kurių valdymui </w:t>
      </w:r>
      <w:r w:rsidR="00E51D79" w:rsidRPr="00AA0EAB">
        <w:t>MD</w:t>
      </w:r>
      <w:r w:rsidR="000C77C8" w:rsidRPr="00AA0EAB">
        <w:t xml:space="preserve"> įtakos </w:t>
      </w:r>
      <w:r w:rsidR="00BD5FB8" w:rsidRPr="00AA0EAB">
        <w:t>neturi</w:t>
      </w:r>
      <w:r w:rsidR="000C77C8" w:rsidRPr="00AA0EAB">
        <w:t xml:space="preserve">. VEPS leidimai bus išduodami tik įsigaliojus </w:t>
      </w:r>
      <w:r w:rsidR="00E51D79" w:rsidRPr="00AA0EAB">
        <w:t>Lietuvos ir Baltarusijos</w:t>
      </w:r>
      <w:r w:rsidR="000C77C8" w:rsidRPr="00AA0EAB">
        <w:t xml:space="preserve"> susitarimui dėl </w:t>
      </w:r>
      <w:r w:rsidR="00E51D79" w:rsidRPr="00AA0EAB">
        <w:t>LR</w:t>
      </w:r>
      <w:r w:rsidR="000C77C8" w:rsidRPr="00AA0EAB">
        <w:t xml:space="preserve"> ir Baltarusijos Respublikos pasienio gyventojų kelionių tvarkos. Šio susitarimo įsigaliojimo data </w:t>
      </w:r>
      <w:r w:rsidR="00E51D79" w:rsidRPr="00AA0EAB">
        <w:t xml:space="preserve">Vertinimo rengimo </w:t>
      </w:r>
      <w:r w:rsidR="00BD5FB8" w:rsidRPr="00AA0EAB">
        <w:t xml:space="preserve">metu </w:t>
      </w:r>
      <w:r w:rsidR="000C77C8" w:rsidRPr="00AA0EAB">
        <w:t>nėra žinoma. Tačiau, remiantis CPVA informacija, el.</w:t>
      </w:r>
      <w:r w:rsidR="00BD5FB8" w:rsidRPr="00AA0EAB">
        <w:t> </w:t>
      </w:r>
      <w:r w:rsidR="000C77C8" w:rsidRPr="00AA0EAB">
        <w:t>paslaugos veikimas</w:t>
      </w:r>
      <w:r w:rsidR="00BD5FB8" w:rsidRPr="00AA0EAB">
        <w:t>, atliekant</w:t>
      </w:r>
      <w:r w:rsidR="000C77C8" w:rsidRPr="00AA0EAB">
        <w:t xml:space="preserve"> </w:t>
      </w:r>
      <w:r w:rsidR="00BD5FB8" w:rsidRPr="00AA0EAB">
        <w:t xml:space="preserve">patikrą </w:t>
      </w:r>
      <w:r w:rsidR="000C77C8" w:rsidRPr="00AA0EAB">
        <w:t>vietoje</w:t>
      </w:r>
      <w:r w:rsidR="00BD5FB8" w:rsidRPr="00AA0EAB">
        <w:t>,</w:t>
      </w:r>
      <w:r w:rsidR="00E51D79" w:rsidRPr="00AA0EAB">
        <w:t xml:space="preserve"> buvo</w:t>
      </w:r>
      <w:r w:rsidR="000C77C8" w:rsidRPr="00AA0EAB">
        <w:t xml:space="preserve"> pademonstruotas testinėje sistemos aplinkoje.</w:t>
      </w:r>
    </w:p>
    <w:p w14:paraId="568CE8B8" w14:textId="65FDBBF9" w:rsidR="003445C3" w:rsidRPr="00AA0EAB" w:rsidRDefault="003445C3" w:rsidP="003445C3">
      <w:r w:rsidRPr="00AA0EAB">
        <w:t xml:space="preserve">Atsižvelgiant į </w:t>
      </w:r>
      <w:r w:rsidR="005E0439" w:rsidRPr="00AA0EAB">
        <w:t>PĮP numatytą kuriamų el.</w:t>
      </w:r>
      <w:r w:rsidR="00BD5FB8" w:rsidRPr="00AA0EAB">
        <w:t> </w:t>
      </w:r>
      <w:r w:rsidR="005E0439" w:rsidRPr="00AA0EAB">
        <w:t xml:space="preserve">paslaugų </w:t>
      </w:r>
      <w:r w:rsidR="00BD5FB8" w:rsidRPr="00AA0EAB">
        <w:t xml:space="preserve">skaičių </w:t>
      </w:r>
      <w:r w:rsidRPr="00AA0EAB">
        <w:t>ir</w:t>
      </w:r>
      <w:r w:rsidR="005E0439" w:rsidRPr="00AA0EAB">
        <w:t xml:space="preserve"> jau įgyvendintų projektų </w:t>
      </w:r>
      <w:r w:rsidRPr="00AA0EAB">
        <w:t xml:space="preserve">rezultatus, galima teigti, kad priemonei </w:t>
      </w:r>
      <w:r w:rsidR="004C6DED" w:rsidRPr="00AA0EAB">
        <w:t>skirta lėšų suma</w:t>
      </w:r>
      <w:r w:rsidRPr="00AA0EAB">
        <w:t xml:space="preserve"> yra pakankama.</w:t>
      </w:r>
    </w:p>
    <w:bookmarkStart w:id="124" w:name="_Toc123122781"/>
    <w:p w14:paraId="5B27638E" w14:textId="2D6112DD"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21</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529 </w:t>
      </w:r>
      <w:r w:rsidR="00635113" w:rsidRPr="00AA0EAB">
        <w:rPr>
          <w:lang w:val="lt-LT"/>
        </w:rPr>
        <w:t>priemonės PĮP numatytos ir įgyvendintų projektų pasiektos rodiklių reikšmės bei finansavimas</w:t>
      </w:r>
      <w:bookmarkEnd w:id="124"/>
    </w:p>
    <w:tbl>
      <w:tblPr>
        <w:tblStyle w:val="Civittatable"/>
        <w:tblW w:w="5000" w:type="pct"/>
        <w:tblInd w:w="0" w:type="dxa"/>
        <w:tblLayout w:type="fixed"/>
        <w:tblLook w:val="04A0" w:firstRow="1" w:lastRow="0" w:firstColumn="1" w:lastColumn="0" w:noHBand="0" w:noVBand="1"/>
      </w:tblPr>
      <w:tblGrid>
        <w:gridCol w:w="3866"/>
        <w:gridCol w:w="1440"/>
        <w:gridCol w:w="1350"/>
        <w:gridCol w:w="1800"/>
        <w:gridCol w:w="1620"/>
        <w:gridCol w:w="1618"/>
        <w:gridCol w:w="1544"/>
      </w:tblGrid>
      <w:tr w:rsidR="003445C3" w:rsidRPr="00AA0EAB" w14:paraId="583D4D87"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1460" w:type="pct"/>
            <w:vAlign w:val="center"/>
          </w:tcPr>
          <w:p w14:paraId="0BA8FC2F" w14:textId="77777777" w:rsidR="003445C3" w:rsidRPr="00AA0EAB" w:rsidRDefault="003445C3" w:rsidP="00334547">
            <w:pPr>
              <w:keepNext/>
              <w:keepLines/>
              <w:spacing w:before="60" w:line="240" w:lineRule="auto"/>
              <w:rPr>
                <w:b/>
                <w:bCs/>
                <w:sz w:val="18"/>
                <w:szCs w:val="18"/>
              </w:rPr>
            </w:pPr>
            <w:r w:rsidRPr="00AA0EAB">
              <w:rPr>
                <w:b/>
                <w:bCs/>
                <w:sz w:val="18"/>
                <w:szCs w:val="18"/>
              </w:rPr>
              <w:t>Rodiklis, matavimo vienetas</w:t>
            </w:r>
          </w:p>
        </w:tc>
        <w:tc>
          <w:tcPr>
            <w:tcW w:w="544" w:type="pct"/>
            <w:vAlign w:val="center"/>
          </w:tcPr>
          <w:p w14:paraId="6CDF405B" w14:textId="77777777" w:rsidR="003445C3" w:rsidRPr="00AA0EAB" w:rsidRDefault="003445C3" w:rsidP="00334547">
            <w:pPr>
              <w:keepNext/>
              <w:keepLines/>
              <w:spacing w:before="60" w:line="240" w:lineRule="auto"/>
              <w:jc w:val="center"/>
              <w:rPr>
                <w:b/>
                <w:bCs/>
                <w:sz w:val="18"/>
                <w:szCs w:val="18"/>
              </w:rPr>
            </w:pPr>
            <w:r w:rsidRPr="00AA0EAB">
              <w:rPr>
                <w:b/>
                <w:bCs/>
                <w:sz w:val="18"/>
                <w:szCs w:val="18"/>
              </w:rPr>
              <w:t>PĮP numatyta reikšmė</w:t>
            </w:r>
          </w:p>
        </w:tc>
        <w:tc>
          <w:tcPr>
            <w:tcW w:w="510" w:type="pct"/>
            <w:vAlign w:val="center"/>
          </w:tcPr>
          <w:p w14:paraId="4BB4E67C" w14:textId="77777777" w:rsidR="003445C3" w:rsidRPr="00AA0EAB" w:rsidRDefault="003445C3" w:rsidP="00334547">
            <w:pPr>
              <w:keepNext/>
              <w:keepLines/>
              <w:spacing w:before="60" w:line="240" w:lineRule="auto"/>
              <w:jc w:val="center"/>
              <w:rPr>
                <w:b/>
                <w:bCs/>
                <w:sz w:val="18"/>
                <w:szCs w:val="18"/>
              </w:rPr>
            </w:pPr>
            <w:r w:rsidRPr="00AA0EAB">
              <w:rPr>
                <w:b/>
                <w:bCs/>
                <w:sz w:val="18"/>
                <w:szCs w:val="18"/>
              </w:rPr>
              <w:t>sutartyse numatyta reikšmė</w:t>
            </w:r>
          </w:p>
        </w:tc>
        <w:tc>
          <w:tcPr>
            <w:tcW w:w="680" w:type="pct"/>
            <w:vAlign w:val="center"/>
          </w:tcPr>
          <w:p w14:paraId="75FAED99" w14:textId="77777777" w:rsidR="003445C3" w:rsidRPr="00AA0EAB" w:rsidRDefault="003445C3" w:rsidP="00334547">
            <w:pPr>
              <w:keepNext/>
              <w:keepLines/>
              <w:spacing w:before="60" w:line="240" w:lineRule="auto"/>
              <w:jc w:val="center"/>
              <w:rPr>
                <w:b/>
                <w:bCs/>
                <w:sz w:val="18"/>
                <w:szCs w:val="18"/>
              </w:rPr>
            </w:pPr>
            <w:r w:rsidRPr="00AA0EAB">
              <w:rPr>
                <w:b/>
                <w:bCs/>
                <w:sz w:val="18"/>
                <w:szCs w:val="18"/>
              </w:rPr>
              <w:t>PĮP ir sutarčių reikšmių skirtumas</w:t>
            </w:r>
          </w:p>
        </w:tc>
        <w:tc>
          <w:tcPr>
            <w:tcW w:w="612" w:type="pct"/>
            <w:vAlign w:val="center"/>
          </w:tcPr>
          <w:p w14:paraId="3679FC85" w14:textId="77777777" w:rsidR="003445C3" w:rsidRPr="00AA0EAB" w:rsidRDefault="003445C3" w:rsidP="00334547">
            <w:pPr>
              <w:keepNext/>
              <w:keepLines/>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1" w:type="pct"/>
            <w:vAlign w:val="center"/>
          </w:tcPr>
          <w:p w14:paraId="00D95090" w14:textId="77777777" w:rsidR="003445C3" w:rsidRPr="00AA0EAB" w:rsidRDefault="003445C3" w:rsidP="00334547">
            <w:pPr>
              <w:keepNext/>
              <w:keepLines/>
              <w:spacing w:before="60" w:line="240" w:lineRule="auto"/>
              <w:jc w:val="center"/>
              <w:rPr>
                <w:b/>
                <w:bCs/>
                <w:sz w:val="18"/>
                <w:szCs w:val="18"/>
              </w:rPr>
            </w:pPr>
            <w:r w:rsidRPr="00AA0EAB">
              <w:rPr>
                <w:b/>
                <w:bCs/>
                <w:sz w:val="18"/>
                <w:szCs w:val="18"/>
              </w:rPr>
              <w:t>skirtas finansavimas</w:t>
            </w:r>
          </w:p>
        </w:tc>
        <w:tc>
          <w:tcPr>
            <w:tcW w:w="583" w:type="pct"/>
            <w:vAlign w:val="center"/>
          </w:tcPr>
          <w:p w14:paraId="2BF45A6A" w14:textId="77777777" w:rsidR="003445C3" w:rsidRPr="00AA0EAB" w:rsidRDefault="003445C3" w:rsidP="00334547">
            <w:pPr>
              <w:keepNext/>
              <w:keepLines/>
              <w:spacing w:before="60" w:line="240" w:lineRule="auto"/>
              <w:jc w:val="center"/>
              <w:rPr>
                <w:b/>
                <w:bCs/>
                <w:sz w:val="18"/>
                <w:szCs w:val="18"/>
              </w:rPr>
            </w:pPr>
            <w:r w:rsidRPr="00AA0EAB">
              <w:rPr>
                <w:b/>
                <w:bCs/>
                <w:sz w:val="18"/>
                <w:szCs w:val="18"/>
              </w:rPr>
              <w:t>numatytų ir skirtų lėšų skirtumas</w:t>
            </w:r>
          </w:p>
        </w:tc>
      </w:tr>
      <w:tr w:rsidR="003445C3" w:rsidRPr="00AA0EAB" w14:paraId="3B23E691" w14:textId="77777777" w:rsidTr="00334547">
        <w:trPr>
          <w:cnfStyle w:val="000000100000" w:firstRow="0" w:lastRow="0" w:firstColumn="0" w:lastColumn="0" w:oddVBand="0" w:evenVBand="0" w:oddHBand="1" w:evenHBand="0" w:firstRowFirstColumn="0" w:firstRowLastColumn="0" w:lastRowFirstColumn="0" w:lastRowLastColumn="0"/>
        </w:trPr>
        <w:tc>
          <w:tcPr>
            <w:tcW w:w="1460" w:type="pct"/>
            <w:vAlign w:val="center"/>
          </w:tcPr>
          <w:p w14:paraId="42D42226" w14:textId="77777777" w:rsidR="003445C3" w:rsidRPr="00AA0EAB" w:rsidRDefault="003445C3" w:rsidP="003445C3">
            <w:pPr>
              <w:keepNext/>
              <w:keepLines/>
              <w:spacing w:before="60" w:line="240" w:lineRule="auto"/>
              <w:jc w:val="left"/>
              <w:rPr>
                <w:sz w:val="18"/>
                <w:szCs w:val="18"/>
              </w:rPr>
            </w:pPr>
            <w:r w:rsidRPr="00AA0EAB">
              <w:rPr>
                <w:sz w:val="18"/>
                <w:szCs w:val="18"/>
              </w:rPr>
              <w:t>Sukurtos elektroninės paslaugos, vnt.</w:t>
            </w:r>
          </w:p>
        </w:tc>
        <w:tc>
          <w:tcPr>
            <w:tcW w:w="544" w:type="pct"/>
          </w:tcPr>
          <w:p w14:paraId="5F2EF5C0" w14:textId="33388D30" w:rsidR="003445C3" w:rsidRPr="00AA0EAB" w:rsidRDefault="003445C3" w:rsidP="003445C3">
            <w:pPr>
              <w:keepNext/>
              <w:keepLines/>
              <w:spacing w:before="60" w:line="240" w:lineRule="auto"/>
              <w:jc w:val="center"/>
              <w:rPr>
                <w:sz w:val="18"/>
                <w:szCs w:val="18"/>
              </w:rPr>
            </w:pPr>
            <w:r w:rsidRPr="00AA0EAB">
              <w:rPr>
                <w:sz w:val="18"/>
                <w:szCs w:val="18"/>
              </w:rPr>
              <w:t>113</w:t>
            </w:r>
          </w:p>
        </w:tc>
        <w:tc>
          <w:tcPr>
            <w:tcW w:w="510" w:type="pct"/>
          </w:tcPr>
          <w:p w14:paraId="2796C0CF" w14:textId="11765806" w:rsidR="003445C3" w:rsidRPr="00AA0EAB" w:rsidRDefault="003445C3" w:rsidP="003445C3">
            <w:pPr>
              <w:keepNext/>
              <w:keepLines/>
              <w:spacing w:before="60" w:line="240" w:lineRule="auto"/>
              <w:jc w:val="center"/>
              <w:rPr>
                <w:sz w:val="18"/>
                <w:szCs w:val="18"/>
              </w:rPr>
            </w:pPr>
            <w:r w:rsidRPr="00AA0EAB">
              <w:rPr>
                <w:sz w:val="18"/>
                <w:szCs w:val="18"/>
              </w:rPr>
              <w:t>116</w:t>
            </w:r>
          </w:p>
        </w:tc>
        <w:tc>
          <w:tcPr>
            <w:tcW w:w="680" w:type="pct"/>
            <w:vAlign w:val="center"/>
          </w:tcPr>
          <w:p w14:paraId="5D6F9AEA" w14:textId="37C1DFA3" w:rsidR="003445C3" w:rsidRPr="00AA0EAB" w:rsidRDefault="003445C3" w:rsidP="003445C3">
            <w:pPr>
              <w:keepNext/>
              <w:keepLines/>
              <w:spacing w:before="60" w:line="240" w:lineRule="auto"/>
              <w:jc w:val="center"/>
              <w:rPr>
                <w:sz w:val="18"/>
                <w:szCs w:val="18"/>
              </w:rPr>
            </w:pPr>
            <w:r w:rsidRPr="00AA0EAB">
              <w:rPr>
                <w:sz w:val="18"/>
                <w:szCs w:val="18"/>
              </w:rPr>
              <w:t>+2,7</w:t>
            </w:r>
            <w:r w:rsidR="00BD5FB8" w:rsidRPr="00AA0EAB">
              <w:rPr>
                <w:sz w:val="18"/>
                <w:szCs w:val="18"/>
              </w:rPr>
              <w:t> </w:t>
            </w:r>
            <w:r w:rsidRPr="00AA0EAB">
              <w:rPr>
                <w:sz w:val="18"/>
                <w:szCs w:val="18"/>
              </w:rPr>
              <w:t>proc.</w:t>
            </w:r>
          </w:p>
        </w:tc>
        <w:tc>
          <w:tcPr>
            <w:tcW w:w="612" w:type="pct"/>
          </w:tcPr>
          <w:p w14:paraId="1D96FB6C" w14:textId="41D0E887" w:rsidR="003445C3" w:rsidRPr="00AA0EAB" w:rsidRDefault="0096786A" w:rsidP="003445C3">
            <w:pPr>
              <w:keepNext/>
              <w:keepLines/>
              <w:spacing w:before="60" w:line="240" w:lineRule="auto"/>
              <w:jc w:val="center"/>
              <w:rPr>
                <w:sz w:val="18"/>
                <w:szCs w:val="18"/>
              </w:rPr>
            </w:pPr>
            <w:r w:rsidRPr="00AA0EAB">
              <w:rPr>
                <w:sz w:val="18"/>
                <w:szCs w:val="18"/>
              </w:rPr>
              <w:t>35</w:t>
            </w:r>
            <w:r w:rsidR="00BD5FB8" w:rsidRPr="00AA0EAB">
              <w:rPr>
                <w:sz w:val="18"/>
                <w:szCs w:val="18"/>
              </w:rPr>
              <w:t> </w:t>
            </w:r>
            <w:r w:rsidRPr="00AA0EAB">
              <w:rPr>
                <w:sz w:val="18"/>
                <w:szCs w:val="18"/>
              </w:rPr>
              <w:t>661</w:t>
            </w:r>
            <w:r w:rsidR="00BD5FB8" w:rsidRPr="00AA0EAB">
              <w:rPr>
                <w:sz w:val="18"/>
                <w:szCs w:val="18"/>
              </w:rPr>
              <w:t> </w:t>
            </w:r>
            <w:r w:rsidRPr="00AA0EAB">
              <w:rPr>
                <w:sz w:val="18"/>
                <w:szCs w:val="18"/>
              </w:rPr>
              <w:t>294</w:t>
            </w:r>
            <w:r w:rsidR="00BD5FB8" w:rsidRPr="00AA0EAB">
              <w:rPr>
                <w:sz w:val="18"/>
                <w:szCs w:val="18"/>
              </w:rPr>
              <w:t> </w:t>
            </w:r>
            <w:r w:rsidR="003445C3" w:rsidRPr="00AA0EAB">
              <w:rPr>
                <w:sz w:val="18"/>
                <w:szCs w:val="18"/>
              </w:rPr>
              <w:t>Eur</w:t>
            </w:r>
          </w:p>
        </w:tc>
        <w:tc>
          <w:tcPr>
            <w:tcW w:w="611" w:type="pct"/>
          </w:tcPr>
          <w:p w14:paraId="44380DBD" w14:textId="640EF29F" w:rsidR="003445C3" w:rsidRPr="00AA0EAB" w:rsidRDefault="0096786A" w:rsidP="003445C3">
            <w:pPr>
              <w:keepNext/>
              <w:keepLines/>
              <w:spacing w:before="60" w:line="240" w:lineRule="auto"/>
              <w:jc w:val="center"/>
              <w:rPr>
                <w:sz w:val="18"/>
                <w:szCs w:val="18"/>
              </w:rPr>
            </w:pPr>
            <w:r w:rsidRPr="00AA0EAB">
              <w:rPr>
                <w:sz w:val="18"/>
                <w:szCs w:val="18"/>
              </w:rPr>
              <w:t>34</w:t>
            </w:r>
            <w:r w:rsidR="00BD5FB8" w:rsidRPr="00AA0EAB">
              <w:rPr>
                <w:sz w:val="18"/>
                <w:szCs w:val="18"/>
              </w:rPr>
              <w:t> </w:t>
            </w:r>
            <w:r w:rsidRPr="00AA0EAB">
              <w:rPr>
                <w:sz w:val="18"/>
                <w:szCs w:val="18"/>
              </w:rPr>
              <w:t>867</w:t>
            </w:r>
            <w:r w:rsidR="00BD5FB8" w:rsidRPr="00AA0EAB">
              <w:rPr>
                <w:sz w:val="18"/>
                <w:szCs w:val="18"/>
              </w:rPr>
              <w:t> </w:t>
            </w:r>
            <w:r w:rsidRPr="00AA0EAB">
              <w:rPr>
                <w:sz w:val="18"/>
                <w:szCs w:val="18"/>
              </w:rPr>
              <w:t>348</w:t>
            </w:r>
            <w:r w:rsidR="00BD5FB8" w:rsidRPr="00AA0EAB">
              <w:rPr>
                <w:sz w:val="18"/>
                <w:szCs w:val="18"/>
              </w:rPr>
              <w:t> </w:t>
            </w:r>
            <w:r w:rsidR="003445C3" w:rsidRPr="00AA0EAB">
              <w:rPr>
                <w:sz w:val="18"/>
                <w:szCs w:val="18"/>
              </w:rPr>
              <w:t>Eur</w:t>
            </w:r>
          </w:p>
        </w:tc>
        <w:tc>
          <w:tcPr>
            <w:tcW w:w="583" w:type="pct"/>
          </w:tcPr>
          <w:p w14:paraId="3573EBA5" w14:textId="139871EF" w:rsidR="003445C3" w:rsidRPr="00AA0EAB" w:rsidRDefault="00BD5FB8" w:rsidP="003445C3">
            <w:pPr>
              <w:keepNext/>
              <w:keepLines/>
              <w:spacing w:before="60" w:line="240" w:lineRule="auto"/>
              <w:jc w:val="center"/>
              <w:rPr>
                <w:sz w:val="18"/>
                <w:szCs w:val="18"/>
              </w:rPr>
            </w:pPr>
            <w:r w:rsidRPr="00AA0EAB">
              <w:rPr>
                <w:sz w:val="18"/>
                <w:szCs w:val="18"/>
              </w:rPr>
              <w:t>–</w:t>
            </w:r>
            <w:r w:rsidR="005E1DA4" w:rsidRPr="00AA0EAB">
              <w:rPr>
                <w:sz w:val="18"/>
                <w:szCs w:val="18"/>
              </w:rPr>
              <w:t>2</w:t>
            </w:r>
            <w:r w:rsidR="003445C3" w:rsidRPr="00AA0EAB">
              <w:rPr>
                <w:sz w:val="18"/>
                <w:szCs w:val="18"/>
              </w:rPr>
              <w:t>,</w:t>
            </w:r>
            <w:r w:rsidR="005E1DA4" w:rsidRPr="00AA0EAB">
              <w:rPr>
                <w:sz w:val="18"/>
                <w:szCs w:val="18"/>
              </w:rPr>
              <w:t>2</w:t>
            </w:r>
            <w:r w:rsidRPr="00AA0EAB">
              <w:rPr>
                <w:sz w:val="18"/>
                <w:szCs w:val="18"/>
              </w:rPr>
              <w:t> </w:t>
            </w:r>
            <w:r w:rsidR="003445C3" w:rsidRPr="00AA0EAB">
              <w:rPr>
                <w:sz w:val="18"/>
                <w:szCs w:val="18"/>
              </w:rPr>
              <w:t>proc.</w:t>
            </w:r>
          </w:p>
        </w:tc>
      </w:tr>
    </w:tbl>
    <w:p w14:paraId="088C4C31" w14:textId="107D7ABA" w:rsidR="003445C3" w:rsidRPr="00AA0EAB" w:rsidRDefault="003445C3" w:rsidP="003445C3">
      <w:pPr>
        <w:pStyle w:val="BottomcaptionSuMin"/>
        <w:rPr>
          <w:rStyle w:val="FocusChar"/>
          <w:b w:val="0"/>
          <w:bCs w:val="0"/>
          <w:caps w:val="0"/>
          <w:color w:val="808080"/>
          <w:sz w:val="22"/>
          <w:szCs w:val="22"/>
        </w:rPr>
      </w:pPr>
      <w:r w:rsidRPr="00AA0EAB">
        <w:t xml:space="preserve">Šaltinis: sudaryta </w:t>
      </w:r>
      <w:r w:rsidR="00830AA6" w:rsidRPr="00AA0EAB">
        <w:t>Vertintojo</w:t>
      </w:r>
      <w:r w:rsidRPr="00AA0EAB">
        <w:t xml:space="preserve"> remiantis VP ir SFMIS duomenimis</w:t>
      </w:r>
    </w:p>
    <w:p w14:paraId="0D7E5637" w14:textId="755ADE64" w:rsidR="004A6DCA" w:rsidRPr="00AA0EAB" w:rsidRDefault="008966B2" w:rsidP="008966B2">
      <w:r w:rsidRPr="00AA0EAB">
        <w:rPr>
          <w:rStyle w:val="FocusChar"/>
          <w:rFonts w:eastAsiaTheme="minorHAnsi"/>
        </w:rPr>
        <w:t>J06 priemonė |</w:t>
      </w:r>
      <w:r w:rsidRPr="00AA0EAB">
        <w:rPr>
          <w:b/>
          <w:bCs/>
        </w:rPr>
        <w:t xml:space="preserve"> </w:t>
      </w:r>
      <w:r w:rsidRPr="00AA0EAB">
        <w:t>Jungtinės priemonės rodiklių įgyvendinimo siekiama vykdant 3 projektus, kuriems skirtas finansavimas s</w:t>
      </w:r>
      <w:r w:rsidR="00BD5FB8" w:rsidRPr="00AA0EAB">
        <w:t>udaro</w:t>
      </w:r>
      <w:r w:rsidRPr="00AA0EAB">
        <w:t xml:space="preserve"> 50,9</w:t>
      </w:r>
      <w:r w:rsidR="00BD5FB8" w:rsidRPr="00AA0EAB">
        <w:t> </w:t>
      </w:r>
      <w:r w:rsidRPr="00AA0EAB">
        <w:t xml:space="preserve">mln. eurų. Atsižvelgiant į tai, </w:t>
      </w:r>
      <w:r w:rsidR="00BD5FB8" w:rsidRPr="00AA0EAB">
        <w:t xml:space="preserve">kad </w:t>
      </w:r>
      <w:r w:rsidRPr="00AA0EAB">
        <w:t xml:space="preserve">J06 </w:t>
      </w:r>
      <w:r w:rsidR="00BD5FB8" w:rsidRPr="00AA0EAB">
        <w:t xml:space="preserve">priemonės </w:t>
      </w:r>
      <w:r w:rsidRPr="00AA0EAB">
        <w:t>projektus galima skir</w:t>
      </w:r>
      <w:r w:rsidR="00BD5FB8" w:rsidRPr="00AA0EAB">
        <w:t>sty</w:t>
      </w:r>
      <w:r w:rsidRPr="00AA0EAB">
        <w:t xml:space="preserve">ti į ypatingos svarbos valstybės IRT infrastruktūros apsaugos priemonių diegimo projektus (522 priemonės galimos veiklos) ir pažangių </w:t>
      </w:r>
      <w:r w:rsidR="00EF74A6" w:rsidRPr="00AA0EAB">
        <w:t>el.</w:t>
      </w:r>
      <w:r w:rsidR="00BD5FB8" w:rsidRPr="00AA0EAB">
        <w:t> </w:t>
      </w:r>
      <w:r w:rsidR="00EF74A6" w:rsidRPr="00AA0EAB">
        <w:t>paslaug</w:t>
      </w:r>
      <w:r w:rsidRPr="00AA0EAB">
        <w:t xml:space="preserve">ų veikimui reikalingos IRT infrastruktūros diegimo projektus (530 priemonės galimos veiklos), projektų </w:t>
      </w:r>
      <w:r w:rsidR="00BD5FB8" w:rsidRPr="00AA0EAB">
        <w:t xml:space="preserve">finansavimo </w:t>
      </w:r>
      <w:r w:rsidRPr="00AA0EAB">
        <w:t>pakankamumas vertinamas atskirai.</w:t>
      </w:r>
    </w:p>
    <w:p w14:paraId="4DFE6165" w14:textId="61E150E5" w:rsidR="000B2C7D" w:rsidRPr="00AA0EAB" w:rsidRDefault="008966B2" w:rsidP="008966B2">
      <w:r w:rsidRPr="00AA0EAB">
        <w:lastRenderedPageBreak/>
        <w:t xml:space="preserve">Saugiojo tinklo ir </w:t>
      </w:r>
      <w:r w:rsidR="006D7809" w:rsidRPr="00AA0EAB">
        <w:t>k</w:t>
      </w:r>
      <w:r w:rsidRPr="00AA0EAB">
        <w:t xml:space="preserve">ibernetinių atakų prevencijos </w:t>
      </w:r>
      <w:r w:rsidR="00BD5FB8" w:rsidRPr="00AA0EAB">
        <w:t xml:space="preserve">sistemai </w:t>
      </w:r>
      <w:r w:rsidRPr="00AA0EAB">
        <w:t>suk</w:t>
      </w:r>
      <w:r w:rsidR="00BD5FB8" w:rsidRPr="00AA0EAB">
        <w:t>urti</w:t>
      </w:r>
      <w:r w:rsidRPr="00AA0EAB">
        <w:t xml:space="preserve"> skirtas finansavimas yra</w:t>
      </w:r>
      <w:r w:rsidR="000B2C7D" w:rsidRPr="00AA0EAB">
        <w:t xml:space="preserve"> </w:t>
      </w:r>
      <w:r w:rsidRPr="00AA0EAB">
        <w:t>pakankamas</w:t>
      </w:r>
      <w:r w:rsidR="00581DE7" w:rsidRPr="00AA0EAB">
        <w:t xml:space="preserve">. </w:t>
      </w:r>
      <w:r w:rsidR="00F2676B" w:rsidRPr="00AA0EAB">
        <w:t>S</w:t>
      </w:r>
      <w:r w:rsidRPr="00AA0EAB">
        <w:t xml:space="preserve">kiriant suplanuotą lėšų sumą </w:t>
      </w:r>
      <w:r w:rsidR="00BD5FB8" w:rsidRPr="00AA0EAB">
        <w:t xml:space="preserve">projekte bus pasiekta </w:t>
      </w:r>
      <w:r w:rsidRPr="00AA0EAB">
        <w:t xml:space="preserve">dvigubai </w:t>
      </w:r>
      <w:r w:rsidR="00BD5FB8" w:rsidRPr="00AA0EAB">
        <w:t xml:space="preserve">didesnė </w:t>
      </w:r>
      <w:r w:rsidRPr="00AA0EAB">
        <w:t xml:space="preserve">rodiklio </w:t>
      </w:r>
      <w:r w:rsidR="00BD5FB8" w:rsidRPr="00AA0EAB">
        <w:t xml:space="preserve">reikšmė, </w:t>
      </w:r>
      <w:r w:rsidRPr="00AA0EAB">
        <w:t>nei numatyta VP.</w:t>
      </w:r>
      <w:r w:rsidR="000B2C7D" w:rsidRPr="00AA0EAB">
        <w:t xml:space="preserve"> </w:t>
      </w:r>
      <w:r w:rsidR="006D7809" w:rsidRPr="00AA0EAB">
        <w:t>Kita vertus</w:t>
      </w:r>
      <w:r w:rsidR="00BD5FB8" w:rsidRPr="00AA0EAB">
        <w:t>,</w:t>
      </w:r>
      <w:r w:rsidR="006D7809" w:rsidRPr="00AA0EAB">
        <w:t xml:space="preserve"> įgyvendinimo e</w:t>
      </w:r>
      <w:r w:rsidR="00BD5FB8" w:rsidRPr="00AA0EAB">
        <w:t>tape</w:t>
      </w:r>
      <w:r w:rsidR="006D7809" w:rsidRPr="00AA0EAB">
        <w:t xml:space="preserve"> tapo </w:t>
      </w:r>
      <w:r w:rsidR="00581DE7" w:rsidRPr="00AA0EAB">
        <w:t>aišku</w:t>
      </w:r>
      <w:r w:rsidR="006D7809" w:rsidRPr="00AA0EAB">
        <w:t xml:space="preserve">, kad valstybės IRT infrastruktūros plėtra ir bendras viešojo sektoriaus skaitmenizavimas tik didina kibernetinio saugumo užtikrinimo poreikį, </w:t>
      </w:r>
      <w:r w:rsidR="00F2676B" w:rsidRPr="00AA0EAB">
        <w:t>todėl</w:t>
      </w:r>
      <w:r w:rsidR="006D7809" w:rsidRPr="00AA0EAB">
        <w:t xml:space="preserve"> numatytiems projekto kokybiniams rezultatams pasiekti yra reikalingas papildomas tęstinis finansavimas</w:t>
      </w:r>
      <w:r w:rsidR="006D7809" w:rsidRPr="00AA0EAB">
        <w:rPr>
          <w:rStyle w:val="FootnoteReference"/>
        </w:rPr>
        <w:footnoteReference w:id="225"/>
      </w:r>
      <w:r w:rsidR="006D7809" w:rsidRPr="00AA0EAB">
        <w:t>.</w:t>
      </w:r>
    </w:p>
    <w:p w14:paraId="5D7C846B" w14:textId="3CD22ECB" w:rsidR="008966B2" w:rsidRPr="00AA0EAB" w:rsidRDefault="00F2676B" w:rsidP="008966B2">
      <w:pPr>
        <w:rPr>
          <w:b/>
          <w:bCs/>
        </w:rPr>
      </w:pPr>
      <w:r w:rsidRPr="00AA0EAB">
        <w:t>N</w:t>
      </w:r>
      <w:r w:rsidR="008966B2" w:rsidRPr="00AA0EAB">
        <w:t>umatytas finansavimas</w:t>
      </w:r>
      <w:r w:rsidR="00581DE7" w:rsidRPr="00AA0EAB">
        <w:t xml:space="preserve"> P.S.311 </w:t>
      </w:r>
      <w:r w:rsidR="001005FE" w:rsidRPr="00AA0EAB">
        <w:t xml:space="preserve">rodikliui pasiekti </w:t>
      </w:r>
      <w:r w:rsidR="008966B2" w:rsidRPr="00AA0EAB">
        <w:t xml:space="preserve">buvo nepakankamas: tai pačiai rodiklio </w:t>
      </w:r>
      <w:r w:rsidR="001005FE" w:rsidRPr="00AA0EAB">
        <w:t xml:space="preserve">reikšmei </w:t>
      </w:r>
      <w:r w:rsidR="008966B2" w:rsidRPr="00AA0EAB">
        <w:t>pasiekti reikalingas 11</w:t>
      </w:r>
      <w:r w:rsidR="001005FE" w:rsidRPr="00AA0EAB">
        <w:t> </w:t>
      </w:r>
      <w:r w:rsidR="008966B2" w:rsidRPr="00AA0EAB">
        <w:t xml:space="preserve">proc. didesnis finansavimas. </w:t>
      </w:r>
      <w:r w:rsidR="003E149C" w:rsidRPr="00AA0EAB">
        <w:t>Tai</w:t>
      </w:r>
      <w:r w:rsidR="001005FE" w:rsidRPr="00AA0EAB">
        <w:t>p</w:t>
      </w:r>
      <w:r w:rsidR="003E149C" w:rsidRPr="00AA0EAB">
        <w:t xml:space="preserve"> yra </w:t>
      </w:r>
      <w:r w:rsidR="001005FE" w:rsidRPr="00AA0EAB">
        <w:t>dėl to</w:t>
      </w:r>
      <w:r w:rsidR="003E149C" w:rsidRPr="00AA0EAB">
        <w:t xml:space="preserve">, kad </w:t>
      </w:r>
      <w:r w:rsidR="009C67FC" w:rsidRPr="00AA0EAB">
        <w:t>pradžioje nebuvo numatyt</w:t>
      </w:r>
      <w:r w:rsidRPr="00AA0EAB">
        <w:t>a</w:t>
      </w:r>
      <w:r w:rsidR="009C67FC" w:rsidRPr="00AA0EAB">
        <w:t xml:space="preserve"> pakankam</w:t>
      </w:r>
      <w:r w:rsidRPr="00AA0EAB">
        <w:t>ai</w:t>
      </w:r>
      <w:r w:rsidR="009C67FC" w:rsidRPr="00AA0EAB">
        <w:t xml:space="preserve"> lėš</w:t>
      </w:r>
      <w:r w:rsidRPr="00AA0EAB">
        <w:t>ų</w:t>
      </w:r>
      <w:r w:rsidR="009C67FC" w:rsidRPr="00AA0EAB">
        <w:t xml:space="preserve"> viešojo sektoriaus įstaigų </w:t>
      </w:r>
      <w:proofErr w:type="spellStart"/>
      <w:r w:rsidR="009C67FC" w:rsidRPr="00AA0EAB">
        <w:t>IS</w:t>
      </w:r>
      <w:proofErr w:type="spellEnd"/>
      <w:r w:rsidR="009C67FC" w:rsidRPr="00AA0EAB">
        <w:t xml:space="preserve"> </w:t>
      </w:r>
      <w:r w:rsidR="001005FE" w:rsidRPr="00AA0EAB">
        <w:t xml:space="preserve">perkėlimui </w:t>
      </w:r>
      <w:r w:rsidR="009C67FC" w:rsidRPr="00AA0EAB">
        <w:t xml:space="preserve">į </w:t>
      </w:r>
      <w:r w:rsidR="001005FE" w:rsidRPr="00AA0EAB">
        <w:t xml:space="preserve">valstybės </w:t>
      </w:r>
      <w:r w:rsidR="009C67FC" w:rsidRPr="00AA0EAB">
        <w:t>debesijos infrastruktūrą</w:t>
      </w:r>
      <w:r w:rsidR="009C67FC" w:rsidRPr="00AA0EAB">
        <w:rPr>
          <w:rStyle w:val="FootnoteReference"/>
        </w:rPr>
        <w:footnoteReference w:id="226"/>
      </w:r>
      <w:r w:rsidR="00E32E9A" w:rsidRPr="00AA0EAB">
        <w:t xml:space="preserve">, ir dėl </w:t>
      </w:r>
      <w:r w:rsidR="001005FE" w:rsidRPr="00AA0EAB">
        <w:t xml:space="preserve">to, kad dėl </w:t>
      </w:r>
      <w:r w:rsidR="00E32E9A" w:rsidRPr="00AA0EAB">
        <w:t xml:space="preserve">politinių veiksnių </w:t>
      </w:r>
      <w:r w:rsidRPr="00AA0EAB">
        <w:t>užsitęsusi</w:t>
      </w:r>
      <w:r w:rsidR="00E32E9A" w:rsidRPr="00AA0EAB">
        <w:t xml:space="preserve"> projekto veiklų įgyvendinimo trukmė ir technologinė kaita </w:t>
      </w:r>
      <w:r w:rsidRPr="00AA0EAB">
        <w:t xml:space="preserve">lėmė </w:t>
      </w:r>
      <w:r w:rsidR="001005FE" w:rsidRPr="00AA0EAB">
        <w:t xml:space="preserve">didesnes </w:t>
      </w:r>
      <w:r w:rsidR="00E32E9A" w:rsidRPr="00AA0EAB">
        <w:t xml:space="preserve">reikiamos įrangos įsigijimo </w:t>
      </w:r>
      <w:r w:rsidR="001005FE" w:rsidRPr="00AA0EAB">
        <w:t>išlaidas</w:t>
      </w:r>
      <w:r w:rsidR="00E32E9A" w:rsidRPr="00AA0EAB">
        <w:rPr>
          <w:rStyle w:val="FootnoteReference"/>
        </w:rPr>
        <w:footnoteReference w:id="227"/>
      </w:r>
      <w:r w:rsidR="009C67FC" w:rsidRPr="00AA0EAB">
        <w:t xml:space="preserve">. </w:t>
      </w:r>
      <w:r w:rsidR="009A5FC4" w:rsidRPr="00AA0EAB">
        <w:t>IVPK</w:t>
      </w:r>
      <w:r w:rsidR="000B2C7D" w:rsidRPr="00AA0EAB">
        <w:t xml:space="preserve"> </w:t>
      </w:r>
      <w:r w:rsidR="009A5FC4" w:rsidRPr="00AA0EAB">
        <w:t xml:space="preserve">ieškojo įvairių alternatyvių finansavimo šaltinių, tačiau konsoliduojamų įstaigų </w:t>
      </w:r>
      <w:proofErr w:type="spellStart"/>
      <w:r w:rsidR="001005FE" w:rsidRPr="00AA0EAB">
        <w:t>IS</w:t>
      </w:r>
      <w:proofErr w:type="spellEnd"/>
      <w:r w:rsidR="001005FE" w:rsidRPr="00AA0EAB">
        <w:t xml:space="preserve"> perkėlimui </w:t>
      </w:r>
      <w:r w:rsidR="009A5FC4" w:rsidRPr="00AA0EAB">
        <w:t>nebuvo skirtas finansavimas iš valstybės biudžeto ar kitų finansavimo šaltinių, kaip buvo numatyta investicijų projekte</w:t>
      </w:r>
      <w:r w:rsidR="009E4224" w:rsidRPr="00AA0EAB">
        <w:t xml:space="preserve">, </w:t>
      </w:r>
      <w:r w:rsidRPr="00AA0EAB">
        <w:t>todėl</w:t>
      </w:r>
      <w:r w:rsidR="009E4224" w:rsidRPr="00AA0EAB">
        <w:t xml:space="preserve"> </w:t>
      </w:r>
      <w:r w:rsidRPr="00AA0EAB">
        <w:t>vis dar</w:t>
      </w:r>
      <w:r w:rsidR="000B2C7D" w:rsidRPr="00AA0EAB">
        <w:t xml:space="preserve"> ieškoma papildomų finansavimo šaltinių</w:t>
      </w:r>
      <w:r w:rsidR="000B2C7D" w:rsidRPr="00AA0EAB">
        <w:rPr>
          <w:rStyle w:val="FootnoteReference"/>
        </w:rPr>
        <w:footnoteReference w:id="228"/>
      </w:r>
      <w:r w:rsidR="000B2C7D" w:rsidRPr="00AA0EAB">
        <w:t>.</w:t>
      </w:r>
    </w:p>
    <w:bookmarkStart w:id="125" w:name="_Toc123122782"/>
    <w:p w14:paraId="411ECC0C" w14:textId="313C6E4A"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22</w:t>
      </w:r>
      <w:r w:rsidRPr="00AA0EAB">
        <w:rPr>
          <w:lang w:val="lt-LT"/>
        </w:rPr>
        <w:fldChar w:fldCharType="end"/>
      </w:r>
      <w:r w:rsidR="00611844" w:rsidRPr="00611844">
        <w:rPr>
          <w:rFonts w:eastAsia="Times New Roman"/>
          <w:lang w:val="lt-LT"/>
        </w:rPr>
        <w:t xml:space="preserve"> </w:t>
      </w:r>
      <w:r w:rsidR="00611844">
        <w:rPr>
          <w:rFonts w:eastAsia="Times New Roman"/>
          <w:lang w:val="lt-LT"/>
        </w:rPr>
        <w:t>l</w:t>
      </w:r>
      <w:r w:rsidR="00611844" w:rsidRPr="00AA0EAB">
        <w:rPr>
          <w:rFonts w:eastAsia="Times New Roman"/>
          <w:lang w:val="lt-LT"/>
        </w:rPr>
        <w:t>entelė</w:t>
      </w:r>
      <w:r w:rsidRPr="00AA0EAB">
        <w:rPr>
          <w:lang w:val="lt-LT"/>
        </w:rPr>
        <w:t xml:space="preserve">. J06 (522 ir 530) </w:t>
      </w:r>
      <w:r w:rsidR="00635113" w:rsidRPr="00AA0EAB">
        <w:rPr>
          <w:lang w:val="lt-LT"/>
        </w:rPr>
        <w:t>priemonės VP, PĮP numatytos ir įgyvendintų projektų pasiektos rodiklių reikšmės bei finansavimas</w:t>
      </w:r>
      <w:bookmarkEnd w:id="125"/>
    </w:p>
    <w:tbl>
      <w:tblPr>
        <w:tblStyle w:val="Civittatable"/>
        <w:tblW w:w="5000" w:type="pct"/>
        <w:tblInd w:w="0" w:type="dxa"/>
        <w:tblLayout w:type="fixed"/>
        <w:tblLook w:val="04A0" w:firstRow="1" w:lastRow="0" w:firstColumn="1" w:lastColumn="0" w:noHBand="0" w:noVBand="1"/>
      </w:tblPr>
      <w:tblGrid>
        <w:gridCol w:w="4049"/>
        <w:gridCol w:w="1351"/>
        <w:gridCol w:w="1350"/>
        <w:gridCol w:w="1710"/>
        <w:gridCol w:w="1594"/>
        <w:gridCol w:w="26"/>
        <w:gridCol w:w="1567"/>
        <w:gridCol w:w="50"/>
        <w:gridCol w:w="1541"/>
      </w:tblGrid>
      <w:tr w:rsidR="008966B2" w:rsidRPr="00AA0EAB" w14:paraId="42977CB8"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1529" w:type="pct"/>
            <w:vAlign w:val="center"/>
          </w:tcPr>
          <w:p w14:paraId="10555FAD" w14:textId="77777777" w:rsidR="008966B2" w:rsidRPr="00AA0EAB" w:rsidRDefault="008966B2" w:rsidP="00334547">
            <w:pPr>
              <w:spacing w:before="60" w:line="240" w:lineRule="auto"/>
              <w:rPr>
                <w:b/>
                <w:bCs/>
                <w:sz w:val="18"/>
                <w:szCs w:val="18"/>
              </w:rPr>
            </w:pPr>
            <w:r w:rsidRPr="00AA0EAB">
              <w:rPr>
                <w:b/>
                <w:bCs/>
                <w:sz w:val="18"/>
                <w:szCs w:val="18"/>
              </w:rPr>
              <w:t>Rodiklis, matavimo vienetas</w:t>
            </w:r>
          </w:p>
        </w:tc>
        <w:tc>
          <w:tcPr>
            <w:tcW w:w="510" w:type="pct"/>
            <w:vAlign w:val="center"/>
          </w:tcPr>
          <w:p w14:paraId="36443B14" w14:textId="77777777" w:rsidR="008966B2" w:rsidRPr="00AA0EAB" w:rsidRDefault="008966B2" w:rsidP="00334547">
            <w:pPr>
              <w:spacing w:before="60" w:line="240" w:lineRule="auto"/>
              <w:jc w:val="center"/>
              <w:rPr>
                <w:b/>
                <w:bCs/>
                <w:sz w:val="18"/>
                <w:szCs w:val="18"/>
              </w:rPr>
            </w:pPr>
            <w:r w:rsidRPr="00AA0EAB">
              <w:rPr>
                <w:b/>
                <w:bCs/>
                <w:sz w:val="18"/>
                <w:szCs w:val="18"/>
              </w:rPr>
              <w:t>VP / PĮP numatyta reikšmė</w:t>
            </w:r>
          </w:p>
        </w:tc>
        <w:tc>
          <w:tcPr>
            <w:tcW w:w="510" w:type="pct"/>
            <w:vAlign w:val="center"/>
          </w:tcPr>
          <w:p w14:paraId="729B2FD3" w14:textId="77777777" w:rsidR="008966B2" w:rsidRPr="00AA0EAB" w:rsidRDefault="008966B2" w:rsidP="00334547">
            <w:pPr>
              <w:spacing w:before="60" w:line="240" w:lineRule="auto"/>
              <w:jc w:val="center"/>
              <w:rPr>
                <w:b/>
                <w:bCs/>
                <w:sz w:val="18"/>
                <w:szCs w:val="18"/>
              </w:rPr>
            </w:pPr>
            <w:r w:rsidRPr="00AA0EAB">
              <w:rPr>
                <w:b/>
                <w:bCs/>
                <w:sz w:val="18"/>
                <w:szCs w:val="18"/>
              </w:rPr>
              <w:t>sutartyse numatyta reikšmė</w:t>
            </w:r>
          </w:p>
        </w:tc>
        <w:tc>
          <w:tcPr>
            <w:tcW w:w="646" w:type="pct"/>
            <w:vAlign w:val="center"/>
          </w:tcPr>
          <w:p w14:paraId="4686AF62" w14:textId="77777777" w:rsidR="008966B2" w:rsidRPr="00AA0EAB" w:rsidRDefault="008966B2" w:rsidP="00334547">
            <w:pPr>
              <w:spacing w:before="60" w:line="240" w:lineRule="auto"/>
              <w:jc w:val="center"/>
              <w:rPr>
                <w:b/>
                <w:bCs/>
                <w:sz w:val="18"/>
                <w:szCs w:val="18"/>
              </w:rPr>
            </w:pPr>
            <w:r w:rsidRPr="00AA0EAB">
              <w:rPr>
                <w:b/>
                <w:bCs/>
                <w:sz w:val="18"/>
                <w:szCs w:val="18"/>
              </w:rPr>
              <w:t>VP ir sutarčių reikšmių skirtumas</w:t>
            </w:r>
          </w:p>
        </w:tc>
        <w:tc>
          <w:tcPr>
            <w:tcW w:w="612" w:type="pct"/>
            <w:gridSpan w:val="2"/>
            <w:vAlign w:val="center"/>
          </w:tcPr>
          <w:p w14:paraId="380314A6" w14:textId="77777777" w:rsidR="008966B2" w:rsidRPr="00AA0EAB" w:rsidRDefault="008966B2" w:rsidP="00334547">
            <w:pPr>
              <w:spacing w:before="60" w:line="240" w:lineRule="auto"/>
              <w:jc w:val="center"/>
              <w:rPr>
                <w:b/>
                <w:bCs/>
                <w:sz w:val="18"/>
                <w:szCs w:val="18"/>
              </w:rPr>
            </w:pPr>
            <w:proofErr w:type="spellStart"/>
            <w:r w:rsidRPr="00AA0EAB">
              <w:rPr>
                <w:b/>
                <w:bCs/>
                <w:sz w:val="18"/>
                <w:szCs w:val="18"/>
              </w:rPr>
              <w:t>PFSA</w:t>
            </w:r>
            <w:proofErr w:type="spellEnd"/>
            <w:r w:rsidRPr="00AA0EAB">
              <w:rPr>
                <w:b/>
                <w:bCs/>
                <w:sz w:val="18"/>
                <w:szCs w:val="18"/>
              </w:rPr>
              <w:t xml:space="preserve"> numatytas finansavimas</w:t>
            </w:r>
          </w:p>
        </w:tc>
        <w:tc>
          <w:tcPr>
            <w:tcW w:w="611" w:type="pct"/>
            <w:gridSpan w:val="2"/>
            <w:vAlign w:val="center"/>
          </w:tcPr>
          <w:p w14:paraId="693BFA2C" w14:textId="77777777" w:rsidR="008966B2" w:rsidRPr="00AA0EAB" w:rsidRDefault="008966B2" w:rsidP="00334547">
            <w:pPr>
              <w:spacing w:before="60" w:line="240" w:lineRule="auto"/>
              <w:jc w:val="center"/>
              <w:rPr>
                <w:b/>
                <w:bCs/>
                <w:sz w:val="18"/>
                <w:szCs w:val="18"/>
              </w:rPr>
            </w:pPr>
            <w:r w:rsidRPr="00AA0EAB">
              <w:rPr>
                <w:b/>
                <w:bCs/>
                <w:sz w:val="18"/>
                <w:szCs w:val="18"/>
              </w:rPr>
              <w:t>skirtas finansavimas</w:t>
            </w:r>
          </w:p>
        </w:tc>
        <w:tc>
          <w:tcPr>
            <w:tcW w:w="582" w:type="pct"/>
            <w:vAlign w:val="center"/>
          </w:tcPr>
          <w:p w14:paraId="3CF949F8" w14:textId="77777777" w:rsidR="008966B2" w:rsidRPr="00AA0EAB" w:rsidRDefault="008966B2" w:rsidP="00334547">
            <w:pPr>
              <w:spacing w:before="60" w:line="240" w:lineRule="auto"/>
              <w:jc w:val="center"/>
              <w:rPr>
                <w:b/>
                <w:bCs/>
                <w:sz w:val="18"/>
                <w:szCs w:val="18"/>
              </w:rPr>
            </w:pPr>
            <w:r w:rsidRPr="00AA0EAB">
              <w:rPr>
                <w:b/>
                <w:bCs/>
                <w:sz w:val="18"/>
                <w:szCs w:val="18"/>
              </w:rPr>
              <w:t>numatytų ir skirtų lėšų skirtumas</w:t>
            </w:r>
          </w:p>
        </w:tc>
      </w:tr>
      <w:tr w:rsidR="008966B2" w:rsidRPr="00AA0EAB" w14:paraId="33D7F96E"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1529" w:type="pct"/>
          </w:tcPr>
          <w:p w14:paraId="48987F93" w14:textId="77777777" w:rsidR="008966B2" w:rsidRPr="00AA0EAB" w:rsidRDefault="008966B2" w:rsidP="00717CD1">
            <w:pPr>
              <w:spacing w:before="60" w:line="240" w:lineRule="auto"/>
              <w:jc w:val="left"/>
              <w:rPr>
                <w:sz w:val="18"/>
                <w:szCs w:val="18"/>
              </w:rPr>
            </w:pPr>
            <w:r w:rsidRPr="00AA0EAB">
              <w:rPr>
                <w:sz w:val="18"/>
                <w:szCs w:val="18"/>
              </w:rPr>
              <w:t>Įgyvendinti sprendimai, skirti kibernetinio saugumo didinimui, vnt.</w:t>
            </w:r>
          </w:p>
        </w:tc>
        <w:tc>
          <w:tcPr>
            <w:tcW w:w="510" w:type="pct"/>
            <w:vAlign w:val="center"/>
          </w:tcPr>
          <w:p w14:paraId="1D63175A" w14:textId="77777777" w:rsidR="008966B2" w:rsidRPr="00AA0EAB" w:rsidRDefault="008966B2" w:rsidP="00334547">
            <w:pPr>
              <w:spacing w:before="60" w:line="240" w:lineRule="auto"/>
              <w:jc w:val="center"/>
              <w:rPr>
                <w:sz w:val="18"/>
                <w:szCs w:val="18"/>
              </w:rPr>
            </w:pPr>
            <w:r w:rsidRPr="00AA0EAB">
              <w:rPr>
                <w:sz w:val="18"/>
                <w:szCs w:val="18"/>
              </w:rPr>
              <w:t>1</w:t>
            </w:r>
          </w:p>
        </w:tc>
        <w:tc>
          <w:tcPr>
            <w:tcW w:w="510" w:type="pct"/>
            <w:vAlign w:val="center"/>
          </w:tcPr>
          <w:p w14:paraId="7D838F37" w14:textId="77777777" w:rsidR="008966B2" w:rsidRPr="00AA0EAB" w:rsidRDefault="008966B2" w:rsidP="00334547">
            <w:pPr>
              <w:spacing w:before="60" w:line="240" w:lineRule="auto"/>
              <w:jc w:val="center"/>
              <w:rPr>
                <w:sz w:val="18"/>
                <w:szCs w:val="18"/>
              </w:rPr>
            </w:pPr>
            <w:r w:rsidRPr="00AA0EAB">
              <w:rPr>
                <w:sz w:val="18"/>
                <w:szCs w:val="18"/>
              </w:rPr>
              <w:t>2</w:t>
            </w:r>
          </w:p>
        </w:tc>
        <w:tc>
          <w:tcPr>
            <w:tcW w:w="646" w:type="pct"/>
            <w:vAlign w:val="center"/>
          </w:tcPr>
          <w:p w14:paraId="3B1A21AC" w14:textId="11B5FB79" w:rsidR="008966B2" w:rsidRPr="00AA0EAB" w:rsidRDefault="008966B2" w:rsidP="00334547">
            <w:pPr>
              <w:spacing w:before="60" w:line="240" w:lineRule="auto"/>
              <w:jc w:val="center"/>
              <w:rPr>
                <w:sz w:val="18"/>
                <w:szCs w:val="18"/>
              </w:rPr>
            </w:pPr>
            <w:r w:rsidRPr="00AA0EAB">
              <w:rPr>
                <w:sz w:val="18"/>
                <w:szCs w:val="18"/>
              </w:rPr>
              <w:t>+100</w:t>
            </w:r>
            <w:r w:rsidR="001005FE" w:rsidRPr="00AA0EAB">
              <w:rPr>
                <w:sz w:val="18"/>
                <w:szCs w:val="18"/>
              </w:rPr>
              <w:t> </w:t>
            </w:r>
            <w:r w:rsidRPr="00AA0EAB">
              <w:rPr>
                <w:sz w:val="18"/>
                <w:szCs w:val="18"/>
              </w:rPr>
              <w:t>proc.</w:t>
            </w:r>
          </w:p>
        </w:tc>
        <w:tc>
          <w:tcPr>
            <w:tcW w:w="602" w:type="pct"/>
            <w:vAlign w:val="center"/>
          </w:tcPr>
          <w:p w14:paraId="748AA483" w14:textId="75CF3403" w:rsidR="008966B2" w:rsidRPr="00AA0EAB" w:rsidRDefault="008966B2" w:rsidP="00334547">
            <w:pPr>
              <w:spacing w:before="60" w:line="240" w:lineRule="auto"/>
              <w:jc w:val="center"/>
              <w:rPr>
                <w:sz w:val="18"/>
                <w:szCs w:val="18"/>
              </w:rPr>
            </w:pPr>
            <w:r w:rsidRPr="00AA0EAB">
              <w:rPr>
                <w:sz w:val="18"/>
                <w:szCs w:val="18"/>
              </w:rPr>
              <w:t>7</w:t>
            </w:r>
            <w:r w:rsidR="001005FE" w:rsidRPr="00AA0EAB">
              <w:rPr>
                <w:sz w:val="18"/>
                <w:szCs w:val="18"/>
              </w:rPr>
              <w:t> </w:t>
            </w:r>
            <w:r w:rsidRPr="00AA0EAB">
              <w:rPr>
                <w:sz w:val="18"/>
                <w:szCs w:val="18"/>
              </w:rPr>
              <w:t>951</w:t>
            </w:r>
            <w:r w:rsidR="001005FE" w:rsidRPr="00AA0EAB">
              <w:rPr>
                <w:sz w:val="18"/>
                <w:szCs w:val="18"/>
              </w:rPr>
              <w:t> </w:t>
            </w:r>
            <w:r w:rsidRPr="00AA0EAB">
              <w:rPr>
                <w:sz w:val="18"/>
                <w:szCs w:val="18"/>
              </w:rPr>
              <w:t>500</w:t>
            </w:r>
            <w:r w:rsidR="001005FE" w:rsidRPr="00AA0EAB">
              <w:rPr>
                <w:sz w:val="18"/>
                <w:szCs w:val="18"/>
              </w:rPr>
              <w:t> </w:t>
            </w:r>
            <w:r w:rsidRPr="00AA0EAB">
              <w:rPr>
                <w:sz w:val="18"/>
                <w:szCs w:val="18"/>
              </w:rPr>
              <w:t>Eur</w:t>
            </w:r>
          </w:p>
        </w:tc>
        <w:tc>
          <w:tcPr>
            <w:tcW w:w="602" w:type="pct"/>
            <w:gridSpan w:val="2"/>
            <w:vAlign w:val="center"/>
          </w:tcPr>
          <w:p w14:paraId="05D63E6A" w14:textId="03588D82" w:rsidR="008966B2" w:rsidRPr="00AA0EAB" w:rsidRDefault="008966B2" w:rsidP="00334547">
            <w:pPr>
              <w:spacing w:before="60" w:line="240" w:lineRule="auto"/>
              <w:jc w:val="center"/>
              <w:rPr>
                <w:sz w:val="18"/>
                <w:szCs w:val="18"/>
              </w:rPr>
            </w:pPr>
            <w:r w:rsidRPr="00AA0EAB">
              <w:rPr>
                <w:sz w:val="18"/>
                <w:szCs w:val="18"/>
              </w:rPr>
              <w:t>7</w:t>
            </w:r>
            <w:r w:rsidR="001005FE" w:rsidRPr="00AA0EAB">
              <w:rPr>
                <w:sz w:val="18"/>
                <w:szCs w:val="18"/>
              </w:rPr>
              <w:t> </w:t>
            </w:r>
            <w:r w:rsidRPr="00AA0EAB">
              <w:rPr>
                <w:sz w:val="18"/>
                <w:szCs w:val="18"/>
              </w:rPr>
              <w:t>868</w:t>
            </w:r>
            <w:r w:rsidR="001005FE" w:rsidRPr="00AA0EAB">
              <w:rPr>
                <w:sz w:val="18"/>
                <w:szCs w:val="18"/>
              </w:rPr>
              <w:t> </w:t>
            </w:r>
            <w:r w:rsidRPr="00AA0EAB">
              <w:rPr>
                <w:sz w:val="18"/>
                <w:szCs w:val="18"/>
              </w:rPr>
              <w:t>160</w:t>
            </w:r>
            <w:r w:rsidR="001005FE" w:rsidRPr="00AA0EAB">
              <w:rPr>
                <w:sz w:val="18"/>
                <w:szCs w:val="18"/>
              </w:rPr>
              <w:t> </w:t>
            </w:r>
            <w:r w:rsidRPr="00AA0EAB">
              <w:rPr>
                <w:sz w:val="18"/>
                <w:szCs w:val="18"/>
              </w:rPr>
              <w:t>Eur</w:t>
            </w:r>
          </w:p>
        </w:tc>
        <w:tc>
          <w:tcPr>
            <w:tcW w:w="601" w:type="pct"/>
            <w:gridSpan w:val="2"/>
            <w:vAlign w:val="center"/>
          </w:tcPr>
          <w:p w14:paraId="07250FB3" w14:textId="6FA57D90" w:rsidR="008966B2" w:rsidRPr="00AA0EAB" w:rsidRDefault="001005FE" w:rsidP="00334547">
            <w:pPr>
              <w:spacing w:before="60" w:line="240" w:lineRule="auto"/>
              <w:jc w:val="center"/>
              <w:rPr>
                <w:sz w:val="18"/>
                <w:szCs w:val="18"/>
              </w:rPr>
            </w:pPr>
            <w:r w:rsidRPr="00AA0EAB">
              <w:rPr>
                <w:sz w:val="18"/>
                <w:szCs w:val="18"/>
              </w:rPr>
              <w:t>–</w:t>
            </w:r>
            <w:r w:rsidR="008966B2" w:rsidRPr="00AA0EAB">
              <w:rPr>
                <w:sz w:val="18"/>
                <w:szCs w:val="18"/>
              </w:rPr>
              <w:t>1,0</w:t>
            </w:r>
            <w:r w:rsidRPr="00AA0EAB">
              <w:rPr>
                <w:sz w:val="18"/>
                <w:szCs w:val="18"/>
              </w:rPr>
              <w:t> </w:t>
            </w:r>
            <w:r w:rsidR="008966B2" w:rsidRPr="00AA0EAB">
              <w:rPr>
                <w:sz w:val="18"/>
                <w:szCs w:val="18"/>
              </w:rPr>
              <w:t>proc.</w:t>
            </w:r>
          </w:p>
        </w:tc>
      </w:tr>
      <w:tr w:rsidR="008966B2" w:rsidRPr="00AA0EAB" w14:paraId="07DFA0C2" w14:textId="77777777" w:rsidTr="00334547">
        <w:trPr>
          <w:cnfStyle w:val="000000010000" w:firstRow="0" w:lastRow="0" w:firstColumn="0" w:lastColumn="0" w:oddVBand="0" w:evenVBand="0" w:oddHBand="0" w:evenHBand="1" w:firstRowFirstColumn="0" w:firstRowLastColumn="0" w:lastRowFirstColumn="0" w:lastRowLastColumn="0"/>
          <w:trHeight w:val="144"/>
        </w:trPr>
        <w:tc>
          <w:tcPr>
            <w:tcW w:w="1529" w:type="pct"/>
          </w:tcPr>
          <w:p w14:paraId="7F88BBA9" w14:textId="77777777" w:rsidR="008966B2" w:rsidRPr="00AA0EAB" w:rsidRDefault="008966B2" w:rsidP="00717CD1">
            <w:pPr>
              <w:spacing w:before="60" w:line="240" w:lineRule="auto"/>
              <w:jc w:val="left"/>
              <w:rPr>
                <w:sz w:val="18"/>
                <w:szCs w:val="18"/>
              </w:rPr>
            </w:pPr>
            <w:r w:rsidRPr="00AA0EAB">
              <w:rPr>
                <w:sz w:val="18"/>
                <w:szCs w:val="18"/>
              </w:rPr>
              <w:t>Įgyvendinti sprendimai, skirti viešojo sektoriaus bendro naudojimo informacinių ir ryšių technologijų infrastruktūros optimizavimui, sąveikumo ir saugos užtikrinimui, vnt.</w:t>
            </w:r>
          </w:p>
        </w:tc>
        <w:tc>
          <w:tcPr>
            <w:tcW w:w="510" w:type="pct"/>
            <w:vAlign w:val="center"/>
          </w:tcPr>
          <w:p w14:paraId="3B944645" w14:textId="77777777" w:rsidR="008966B2" w:rsidRPr="00AA0EAB" w:rsidRDefault="008966B2" w:rsidP="00334547">
            <w:pPr>
              <w:spacing w:before="60" w:line="240" w:lineRule="auto"/>
              <w:jc w:val="center"/>
              <w:rPr>
                <w:sz w:val="18"/>
                <w:szCs w:val="18"/>
              </w:rPr>
            </w:pPr>
            <w:r w:rsidRPr="00AA0EAB">
              <w:rPr>
                <w:sz w:val="18"/>
                <w:szCs w:val="18"/>
              </w:rPr>
              <w:t>3</w:t>
            </w:r>
          </w:p>
        </w:tc>
        <w:tc>
          <w:tcPr>
            <w:tcW w:w="510" w:type="pct"/>
            <w:vAlign w:val="center"/>
          </w:tcPr>
          <w:p w14:paraId="425892EB" w14:textId="77777777" w:rsidR="008966B2" w:rsidRPr="00AA0EAB" w:rsidRDefault="008966B2" w:rsidP="00334547">
            <w:pPr>
              <w:spacing w:before="60" w:line="240" w:lineRule="auto"/>
              <w:jc w:val="center"/>
              <w:rPr>
                <w:sz w:val="18"/>
                <w:szCs w:val="18"/>
              </w:rPr>
            </w:pPr>
            <w:r w:rsidRPr="00AA0EAB">
              <w:rPr>
                <w:sz w:val="18"/>
                <w:szCs w:val="18"/>
              </w:rPr>
              <w:t>3</w:t>
            </w:r>
          </w:p>
        </w:tc>
        <w:tc>
          <w:tcPr>
            <w:tcW w:w="646" w:type="pct"/>
            <w:vAlign w:val="center"/>
          </w:tcPr>
          <w:p w14:paraId="5B0910A5" w14:textId="3ACEDF8B" w:rsidR="008966B2" w:rsidRPr="00AA0EAB" w:rsidRDefault="008966B2" w:rsidP="00334547">
            <w:pPr>
              <w:spacing w:before="60" w:line="240" w:lineRule="auto"/>
              <w:jc w:val="center"/>
              <w:rPr>
                <w:sz w:val="18"/>
                <w:szCs w:val="18"/>
              </w:rPr>
            </w:pPr>
            <w:r w:rsidRPr="00AA0EAB">
              <w:rPr>
                <w:sz w:val="18"/>
                <w:szCs w:val="18"/>
              </w:rPr>
              <w:t>0</w:t>
            </w:r>
            <w:r w:rsidR="001005FE" w:rsidRPr="00AA0EAB">
              <w:rPr>
                <w:sz w:val="18"/>
                <w:szCs w:val="18"/>
              </w:rPr>
              <w:t> </w:t>
            </w:r>
            <w:r w:rsidRPr="00AA0EAB">
              <w:rPr>
                <w:sz w:val="18"/>
                <w:szCs w:val="18"/>
              </w:rPr>
              <w:t>proc.</w:t>
            </w:r>
          </w:p>
        </w:tc>
        <w:tc>
          <w:tcPr>
            <w:tcW w:w="602" w:type="pct"/>
            <w:vAlign w:val="center"/>
          </w:tcPr>
          <w:p w14:paraId="05D06A87" w14:textId="1D1C67F7" w:rsidR="008966B2" w:rsidRPr="00AA0EAB" w:rsidRDefault="008966B2" w:rsidP="00334547">
            <w:pPr>
              <w:spacing w:before="60" w:line="240" w:lineRule="auto"/>
              <w:jc w:val="center"/>
              <w:rPr>
                <w:sz w:val="18"/>
                <w:szCs w:val="18"/>
              </w:rPr>
            </w:pPr>
            <w:r w:rsidRPr="00AA0EAB">
              <w:rPr>
                <w:sz w:val="18"/>
                <w:szCs w:val="18"/>
              </w:rPr>
              <w:t>37</w:t>
            </w:r>
            <w:r w:rsidR="001005FE" w:rsidRPr="00AA0EAB">
              <w:rPr>
                <w:sz w:val="18"/>
                <w:szCs w:val="18"/>
              </w:rPr>
              <w:t> </w:t>
            </w:r>
            <w:r w:rsidRPr="00AA0EAB">
              <w:rPr>
                <w:sz w:val="18"/>
                <w:szCs w:val="18"/>
              </w:rPr>
              <w:t>876</w:t>
            </w:r>
            <w:r w:rsidR="001005FE" w:rsidRPr="00AA0EAB">
              <w:rPr>
                <w:sz w:val="18"/>
                <w:szCs w:val="18"/>
              </w:rPr>
              <w:t> </w:t>
            </w:r>
            <w:r w:rsidRPr="00AA0EAB">
              <w:rPr>
                <w:sz w:val="18"/>
                <w:szCs w:val="18"/>
              </w:rPr>
              <w:t>023</w:t>
            </w:r>
            <w:r w:rsidR="001005FE" w:rsidRPr="00AA0EAB">
              <w:rPr>
                <w:sz w:val="18"/>
                <w:szCs w:val="18"/>
              </w:rPr>
              <w:t> </w:t>
            </w:r>
            <w:r w:rsidRPr="00AA0EAB">
              <w:rPr>
                <w:sz w:val="18"/>
                <w:szCs w:val="18"/>
              </w:rPr>
              <w:t>Eur</w:t>
            </w:r>
          </w:p>
        </w:tc>
        <w:tc>
          <w:tcPr>
            <w:tcW w:w="602" w:type="pct"/>
            <w:gridSpan w:val="2"/>
            <w:vAlign w:val="center"/>
          </w:tcPr>
          <w:p w14:paraId="279375B1" w14:textId="75930F42" w:rsidR="008966B2" w:rsidRPr="00AA0EAB" w:rsidRDefault="008966B2" w:rsidP="00334547">
            <w:pPr>
              <w:spacing w:before="60" w:line="240" w:lineRule="auto"/>
              <w:jc w:val="center"/>
              <w:rPr>
                <w:sz w:val="18"/>
                <w:szCs w:val="18"/>
              </w:rPr>
            </w:pPr>
            <w:r w:rsidRPr="00AA0EAB">
              <w:rPr>
                <w:sz w:val="18"/>
                <w:szCs w:val="18"/>
              </w:rPr>
              <w:t>48</w:t>
            </w:r>
            <w:r w:rsidR="001005FE" w:rsidRPr="00AA0EAB">
              <w:rPr>
                <w:sz w:val="18"/>
                <w:szCs w:val="18"/>
              </w:rPr>
              <w:t> </w:t>
            </w:r>
            <w:r w:rsidRPr="00AA0EAB">
              <w:rPr>
                <w:sz w:val="18"/>
                <w:szCs w:val="18"/>
              </w:rPr>
              <w:t>379</w:t>
            </w:r>
            <w:r w:rsidR="001005FE" w:rsidRPr="00AA0EAB">
              <w:rPr>
                <w:sz w:val="18"/>
                <w:szCs w:val="18"/>
              </w:rPr>
              <w:t> </w:t>
            </w:r>
            <w:r w:rsidRPr="00AA0EAB">
              <w:rPr>
                <w:sz w:val="18"/>
                <w:szCs w:val="18"/>
              </w:rPr>
              <w:t>298</w:t>
            </w:r>
            <w:r w:rsidR="001005FE" w:rsidRPr="00AA0EAB">
              <w:rPr>
                <w:sz w:val="18"/>
                <w:szCs w:val="18"/>
              </w:rPr>
              <w:t> </w:t>
            </w:r>
            <w:r w:rsidRPr="00AA0EAB">
              <w:rPr>
                <w:sz w:val="18"/>
                <w:szCs w:val="18"/>
              </w:rPr>
              <w:t>Eur</w:t>
            </w:r>
          </w:p>
        </w:tc>
        <w:tc>
          <w:tcPr>
            <w:tcW w:w="601" w:type="pct"/>
            <w:gridSpan w:val="2"/>
            <w:vAlign w:val="center"/>
          </w:tcPr>
          <w:p w14:paraId="5F16C710" w14:textId="25BD4426" w:rsidR="008966B2" w:rsidRPr="00AA0EAB" w:rsidRDefault="008966B2" w:rsidP="00334547">
            <w:pPr>
              <w:spacing w:before="60" w:line="240" w:lineRule="auto"/>
              <w:jc w:val="center"/>
              <w:rPr>
                <w:sz w:val="18"/>
                <w:szCs w:val="18"/>
              </w:rPr>
            </w:pPr>
            <w:r w:rsidRPr="00AA0EAB">
              <w:rPr>
                <w:sz w:val="18"/>
                <w:szCs w:val="18"/>
              </w:rPr>
              <w:t>+27,7</w:t>
            </w:r>
            <w:r w:rsidR="001005FE" w:rsidRPr="00AA0EAB">
              <w:rPr>
                <w:sz w:val="18"/>
                <w:szCs w:val="18"/>
              </w:rPr>
              <w:t> </w:t>
            </w:r>
            <w:r w:rsidRPr="00AA0EAB">
              <w:rPr>
                <w:sz w:val="18"/>
                <w:szCs w:val="18"/>
              </w:rPr>
              <w:t>proc.</w:t>
            </w:r>
          </w:p>
        </w:tc>
      </w:tr>
      <w:tr w:rsidR="008966B2" w:rsidRPr="00AA0EAB" w14:paraId="6D0017B4"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1529" w:type="pct"/>
            <w:shd w:val="clear" w:color="auto" w:fill="ABCD3A" w:themeFill="text2"/>
          </w:tcPr>
          <w:p w14:paraId="2926F431" w14:textId="77777777" w:rsidR="008966B2" w:rsidRPr="00AA0EAB" w:rsidRDefault="008966B2" w:rsidP="00334547">
            <w:pPr>
              <w:spacing w:before="60" w:line="240" w:lineRule="auto"/>
              <w:rPr>
                <w:b/>
                <w:bCs/>
                <w:color w:val="FFFFFF" w:themeColor="background1"/>
                <w:sz w:val="18"/>
                <w:szCs w:val="18"/>
              </w:rPr>
            </w:pPr>
            <w:r w:rsidRPr="00AA0EAB">
              <w:rPr>
                <w:b/>
                <w:bCs/>
                <w:color w:val="FFFFFF" w:themeColor="background1"/>
                <w:sz w:val="18"/>
                <w:szCs w:val="18"/>
              </w:rPr>
              <w:t>Iš viso</w:t>
            </w:r>
          </w:p>
        </w:tc>
        <w:tc>
          <w:tcPr>
            <w:tcW w:w="510" w:type="pct"/>
            <w:shd w:val="clear" w:color="auto" w:fill="ABCD3A" w:themeFill="text2"/>
            <w:vAlign w:val="center"/>
          </w:tcPr>
          <w:p w14:paraId="5672BABD" w14:textId="77777777" w:rsidR="008966B2" w:rsidRPr="00AA0EAB" w:rsidRDefault="008966B2" w:rsidP="00334547">
            <w:pPr>
              <w:spacing w:before="60" w:line="240" w:lineRule="auto"/>
              <w:jc w:val="center"/>
              <w:rPr>
                <w:i/>
                <w:iCs/>
                <w:color w:val="FFFFFF" w:themeColor="background1"/>
                <w:sz w:val="18"/>
                <w:szCs w:val="18"/>
              </w:rPr>
            </w:pPr>
          </w:p>
        </w:tc>
        <w:tc>
          <w:tcPr>
            <w:tcW w:w="510" w:type="pct"/>
            <w:shd w:val="clear" w:color="auto" w:fill="ABCD3A" w:themeFill="text2"/>
            <w:vAlign w:val="center"/>
          </w:tcPr>
          <w:p w14:paraId="0A72D4AE" w14:textId="77777777" w:rsidR="008966B2" w:rsidRPr="00AA0EAB" w:rsidRDefault="008966B2" w:rsidP="00334547">
            <w:pPr>
              <w:spacing w:before="60" w:line="240" w:lineRule="auto"/>
              <w:jc w:val="center"/>
              <w:rPr>
                <w:i/>
                <w:iCs/>
                <w:color w:val="FFFFFF" w:themeColor="background1"/>
                <w:sz w:val="18"/>
                <w:szCs w:val="18"/>
              </w:rPr>
            </w:pPr>
          </w:p>
        </w:tc>
        <w:tc>
          <w:tcPr>
            <w:tcW w:w="646" w:type="pct"/>
            <w:shd w:val="clear" w:color="auto" w:fill="ABCD3A" w:themeFill="text2"/>
            <w:vAlign w:val="center"/>
          </w:tcPr>
          <w:p w14:paraId="7255DFE3" w14:textId="77777777" w:rsidR="008966B2" w:rsidRPr="00AA0EAB" w:rsidRDefault="008966B2" w:rsidP="00334547">
            <w:pPr>
              <w:spacing w:before="60" w:line="240" w:lineRule="auto"/>
              <w:jc w:val="center"/>
              <w:rPr>
                <w:i/>
                <w:iCs/>
                <w:color w:val="FFFFFF" w:themeColor="background1"/>
                <w:sz w:val="18"/>
                <w:szCs w:val="18"/>
              </w:rPr>
            </w:pPr>
          </w:p>
        </w:tc>
        <w:tc>
          <w:tcPr>
            <w:tcW w:w="602" w:type="pct"/>
            <w:shd w:val="clear" w:color="auto" w:fill="ABCD3A" w:themeFill="text2"/>
            <w:vAlign w:val="center"/>
          </w:tcPr>
          <w:p w14:paraId="637B0F02" w14:textId="2A74B5E3" w:rsidR="008966B2" w:rsidRPr="00AA0EAB" w:rsidRDefault="008966B2" w:rsidP="00334547">
            <w:pPr>
              <w:spacing w:before="60" w:line="240" w:lineRule="auto"/>
              <w:jc w:val="center"/>
              <w:rPr>
                <w:b/>
                <w:bCs/>
                <w:color w:val="FFFFFF" w:themeColor="background1"/>
                <w:sz w:val="18"/>
                <w:szCs w:val="18"/>
              </w:rPr>
            </w:pPr>
            <w:r w:rsidRPr="00AA0EAB">
              <w:rPr>
                <w:b/>
                <w:bCs/>
                <w:color w:val="FFFFFF" w:themeColor="background1"/>
                <w:sz w:val="18"/>
                <w:szCs w:val="18"/>
              </w:rPr>
              <w:t>45</w:t>
            </w:r>
            <w:r w:rsidR="001005FE" w:rsidRPr="00AA0EAB">
              <w:rPr>
                <w:b/>
                <w:bCs/>
                <w:color w:val="FFFFFF" w:themeColor="background1"/>
                <w:sz w:val="18"/>
                <w:szCs w:val="18"/>
              </w:rPr>
              <w:t> </w:t>
            </w:r>
            <w:r w:rsidRPr="00AA0EAB">
              <w:rPr>
                <w:b/>
                <w:bCs/>
                <w:color w:val="FFFFFF" w:themeColor="background1"/>
                <w:sz w:val="18"/>
                <w:szCs w:val="18"/>
              </w:rPr>
              <w:t>827</w:t>
            </w:r>
            <w:r w:rsidR="001005FE" w:rsidRPr="00AA0EAB">
              <w:rPr>
                <w:b/>
                <w:bCs/>
                <w:color w:val="FFFFFF" w:themeColor="background1"/>
                <w:sz w:val="18"/>
                <w:szCs w:val="18"/>
              </w:rPr>
              <w:t> </w:t>
            </w:r>
            <w:r w:rsidRPr="00AA0EAB">
              <w:rPr>
                <w:b/>
                <w:bCs/>
                <w:color w:val="FFFFFF" w:themeColor="background1"/>
                <w:sz w:val="18"/>
                <w:szCs w:val="18"/>
              </w:rPr>
              <w:t>523</w:t>
            </w:r>
            <w:r w:rsidR="001005FE" w:rsidRPr="00AA0EAB">
              <w:rPr>
                <w:b/>
                <w:bCs/>
                <w:color w:val="FFFFFF" w:themeColor="background1"/>
                <w:sz w:val="18"/>
                <w:szCs w:val="18"/>
              </w:rPr>
              <w:t> </w:t>
            </w:r>
            <w:r w:rsidRPr="00AA0EAB">
              <w:rPr>
                <w:b/>
                <w:bCs/>
                <w:color w:val="FFFFFF" w:themeColor="background1"/>
                <w:sz w:val="18"/>
                <w:szCs w:val="18"/>
              </w:rPr>
              <w:t>Eur</w:t>
            </w:r>
          </w:p>
        </w:tc>
        <w:tc>
          <w:tcPr>
            <w:tcW w:w="602" w:type="pct"/>
            <w:gridSpan w:val="2"/>
            <w:shd w:val="clear" w:color="auto" w:fill="ABCD3A" w:themeFill="text2"/>
            <w:vAlign w:val="center"/>
          </w:tcPr>
          <w:p w14:paraId="02FBB033" w14:textId="4EDB8769" w:rsidR="008966B2" w:rsidRPr="00AA0EAB" w:rsidRDefault="008966B2" w:rsidP="00334547">
            <w:pPr>
              <w:spacing w:before="60" w:line="240" w:lineRule="auto"/>
              <w:jc w:val="center"/>
              <w:rPr>
                <w:b/>
                <w:bCs/>
                <w:color w:val="FFFFFF" w:themeColor="background1"/>
                <w:sz w:val="18"/>
                <w:szCs w:val="18"/>
              </w:rPr>
            </w:pPr>
            <w:r w:rsidRPr="00AA0EAB">
              <w:rPr>
                <w:b/>
                <w:bCs/>
                <w:color w:val="FFFFFF" w:themeColor="background1"/>
                <w:sz w:val="18"/>
                <w:szCs w:val="18"/>
              </w:rPr>
              <w:t>50</w:t>
            </w:r>
            <w:r w:rsidR="001005FE" w:rsidRPr="00AA0EAB">
              <w:rPr>
                <w:b/>
                <w:bCs/>
                <w:color w:val="FFFFFF" w:themeColor="background1"/>
                <w:sz w:val="18"/>
                <w:szCs w:val="18"/>
              </w:rPr>
              <w:t> </w:t>
            </w:r>
            <w:r w:rsidRPr="00AA0EAB">
              <w:rPr>
                <w:b/>
                <w:bCs/>
                <w:color w:val="FFFFFF" w:themeColor="background1"/>
                <w:sz w:val="18"/>
                <w:szCs w:val="18"/>
              </w:rPr>
              <w:t>926</w:t>
            </w:r>
            <w:r w:rsidR="001005FE" w:rsidRPr="00AA0EAB">
              <w:rPr>
                <w:b/>
                <w:bCs/>
                <w:color w:val="FFFFFF" w:themeColor="background1"/>
                <w:sz w:val="18"/>
                <w:szCs w:val="18"/>
              </w:rPr>
              <w:t> </w:t>
            </w:r>
            <w:r w:rsidRPr="00AA0EAB">
              <w:rPr>
                <w:b/>
                <w:bCs/>
                <w:color w:val="FFFFFF" w:themeColor="background1"/>
                <w:sz w:val="18"/>
                <w:szCs w:val="18"/>
              </w:rPr>
              <w:t>287</w:t>
            </w:r>
            <w:r w:rsidR="001005FE" w:rsidRPr="00AA0EAB">
              <w:rPr>
                <w:b/>
                <w:bCs/>
                <w:color w:val="FFFFFF" w:themeColor="background1"/>
                <w:sz w:val="18"/>
                <w:szCs w:val="18"/>
              </w:rPr>
              <w:t> </w:t>
            </w:r>
            <w:r w:rsidRPr="00AA0EAB">
              <w:rPr>
                <w:b/>
                <w:bCs/>
                <w:color w:val="FFFFFF" w:themeColor="background1"/>
                <w:sz w:val="18"/>
                <w:szCs w:val="18"/>
              </w:rPr>
              <w:t>Eur</w:t>
            </w:r>
          </w:p>
        </w:tc>
        <w:tc>
          <w:tcPr>
            <w:tcW w:w="601" w:type="pct"/>
            <w:gridSpan w:val="2"/>
            <w:shd w:val="clear" w:color="auto" w:fill="ABCD3A" w:themeFill="text2"/>
            <w:vAlign w:val="center"/>
          </w:tcPr>
          <w:p w14:paraId="0CA33A4B" w14:textId="56E6B3DD" w:rsidR="008966B2" w:rsidRPr="00AA0EAB" w:rsidRDefault="008966B2" w:rsidP="00334547">
            <w:pPr>
              <w:spacing w:before="60" w:line="240" w:lineRule="auto"/>
              <w:jc w:val="center"/>
              <w:rPr>
                <w:b/>
                <w:bCs/>
                <w:color w:val="FFFFFF" w:themeColor="background1"/>
                <w:sz w:val="18"/>
                <w:szCs w:val="18"/>
              </w:rPr>
            </w:pPr>
            <w:r w:rsidRPr="00AA0EAB">
              <w:rPr>
                <w:b/>
                <w:bCs/>
                <w:color w:val="FFFFFF" w:themeColor="background1"/>
                <w:sz w:val="18"/>
                <w:szCs w:val="18"/>
              </w:rPr>
              <w:t>+11,1</w:t>
            </w:r>
            <w:r w:rsidR="001005FE" w:rsidRPr="00AA0EAB">
              <w:rPr>
                <w:b/>
                <w:bCs/>
                <w:color w:val="FFFFFF" w:themeColor="background1"/>
                <w:sz w:val="18"/>
                <w:szCs w:val="18"/>
              </w:rPr>
              <w:t> </w:t>
            </w:r>
            <w:r w:rsidRPr="00AA0EAB">
              <w:rPr>
                <w:b/>
                <w:bCs/>
                <w:color w:val="FFFFFF" w:themeColor="background1"/>
                <w:sz w:val="18"/>
                <w:szCs w:val="18"/>
              </w:rPr>
              <w:t>proc.</w:t>
            </w:r>
          </w:p>
        </w:tc>
      </w:tr>
    </w:tbl>
    <w:p w14:paraId="751C37BF" w14:textId="17BF924B" w:rsidR="008966B2" w:rsidRPr="00AA0EAB" w:rsidRDefault="008966B2" w:rsidP="00456AF7">
      <w:pPr>
        <w:pStyle w:val="BottomcaptionSuMin"/>
      </w:pPr>
      <w:r w:rsidRPr="00AA0EAB">
        <w:t xml:space="preserve">Šaltinis: sudaryta </w:t>
      </w:r>
      <w:r w:rsidR="00830AA6" w:rsidRPr="00AA0EAB">
        <w:t>Vertintojo</w:t>
      </w:r>
      <w:r w:rsidRPr="00AA0EAB">
        <w:t xml:space="preserve"> remiantis VP ir SFMIS duomenimi</w:t>
      </w:r>
      <w:r w:rsidR="003A395C" w:rsidRPr="00AA0EAB">
        <w:t>s</w:t>
      </w:r>
    </w:p>
    <w:p w14:paraId="78F19557" w14:textId="77777777" w:rsidR="00A022F3" w:rsidRPr="00AA0EAB" w:rsidRDefault="00A022F3" w:rsidP="00456AF7">
      <w:pPr>
        <w:pStyle w:val="BottomcaptionSuMin"/>
      </w:pPr>
    </w:p>
    <w:p w14:paraId="379A37A9" w14:textId="5693A36E" w:rsidR="00A022F3" w:rsidRPr="00AA0EAB" w:rsidRDefault="00A022F3" w:rsidP="00456AF7">
      <w:pPr>
        <w:pStyle w:val="BottomcaptionSuMin"/>
        <w:sectPr w:rsidR="00A022F3" w:rsidRPr="00AA0EAB" w:rsidSect="0006333A">
          <w:headerReference w:type="default" r:id="rId55"/>
          <w:pgSz w:w="15840" w:h="12240" w:orient="landscape"/>
          <w:pgMar w:top="1440" w:right="1440" w:bottom="1022" w:left="1152" w:header="720" w:footer="288" w:gutter="0"/>
          <w:cols w:space="720"/>
          <w:docGrid w:linePitch="360"/>
        </w:sectPr>
      </w:pPr>
    </w:p>
    <w:p w14:paraId="4411A98E" w14:textId="09C5CDD8" w:rsidR="00797D5C" w:rsidRPr="00AA0EAB" w:rsidRDefault="003A395C" w:rsidP="003F1047">
      <w:pPr>
        <w:pStyle w:val="Heading3"/>
        <w:rPr>
          <w:rStyle w:val="IntenseEmphasis"/>
          <w:b/>
          <w:bCs/>
          <w:caps w:val="0"/>
          <w:color w:val="092329"/>
          <w:spacing w:val="15"/>
        </w:rPr>
      </w:pPr>
      <w:bookmarkStart w:id="126" w:name="_Toc123122847"/>
      <w:r w:rsidRPr="00AA0EAB">
        <w:rPr>
          <w:rStyle w:val="IntenseEmphasis"/>
          <w:color w:val="092329"/>
          <w:spacing w:val="15"/>
        </w:rPr>
        <w:lastRenderedPageBreak/>
        <w:t>VP 2 prioriteto uždavinių ir priemonių įgyvendinimo tinkamumas</w:t>
      </w:r>
      <w:bookmarkEnd w:id="126"/>
    </w:p>
    <w:p w14:paraId="3176AA27" w14:textId="036F38F9" w:rsidR="00671988" w:rsidRPr="00AA0EAB" w:rsidRDefault="008543AC" w:rsidP="00797D5C">
      <w:r w:rsidRPr="00AA0EAB">
        <w:t xml:space="preserve">Kaip minėta </w:t>
      </w:r>
      <w:r w:rsidR="000E5583" w:rsidRPr="00AA0EAB">
        <w:fldChar w:fldCharType="begin"/>
      </w:r>
      <w:r w:rsidR="000E5583" w:rsidRPr="00AA0EAB">
        <w:instrText xml:space="preserve"> REF _Ref107246040 \r \h </w:instrText>
      </w:r>
      <w:r w:rsidR="00AA0EAB">
        <w:instrText xml:space="preserve"> \* MERGEFORMAT </w:instrText>
      </w:r>
      <w:r w:rsidR="000E5583" w:rsidRPr="00AA0EAB">
        <w:fldChar w:fldCharType="separate"/>
      </w:r>
      <w:r w:rsidR="0060385A" w:rsidRPr="00AA0EAB">
        <w:t>1.2.1</w:t>
      </w:r>
      <w:r w:rsidR="000E5583" w:rsidRPr="00AA0EAB">
        <w:fldChar w:fldCharType="end"/>
      </w:r>
      <w:r w:rsidR="000E5583" w:rsidRPr="00AA0EAB">
        <w:t xml:space="preserve"> </w:t>
      </w:r>
      <w:r w:rsidR="00F55C2B" w:rsidRPr="00AA0EAB">
        <w:t>dalyje</w:t>
      </w:r>
      <w:r w:rsidRPr="00AA0EAB">
        <w:t xml:space="preserve">, </w:t>
      </w:r>
      <w:r w:rsidR="000E5583" w:rsidRPr="00AA0EAB">
        <w:t xml:space="preserve">VP 2 prioriteto uždavinių intervencijos logika </w:t>
      </w:r>
      <w:r w:rsidR="001005FE" w:rsidRPr="00AA0EAB">
        <w:t>iš esmės</w:t>
      </w:r>
      <w:r w:rsidR="000E5583" w:rsidRPr="00AA0EAB">
        <w:t xml:space="preserve"> buvo suplanuota tinkamai: investicijų prioritetai </w:t>
      </w:r>
      <w:r w:rsidR="001005FE" w:rsidRPr="00AA0EAB">
        <w:t>buvo grindžiami</w:t>
      </w:r>
      <w:r w:rsidR="000E5583" w:rsidRPr="00AA0EAB">
        <w:t xml:space="preserve"> tikslais didinti viešojo sektoriaus procesų ir teikiamų paslaugų skaitmenizacijos lygį, gyventojų naudojimosi</w:t>
      </w:r>
      <w:r w:rsidR="0027356F" w:rsidRPr="00AA0EAB">
        <w:t xml:space="preserve"> paslaugomis</w:t>
      </w:r>
      <w:r w:rsidR="000E5583" w:rsidRPr="00AA0EAB">
        <w:t xml:space="preserve"> lygį </w:t>
      </w:r>
      <w:r w:rsidR="001005FE" w:rsidRPr="00AA0EAB">
        <w:t>ir</w:t>
      </w:r>
      <w:r w:rsidR="000E5583" w:rsidRPr="00AA0EAB">
        <w:t xml:space="preserve"> stiprinti bendrą valstybės IRT infrastruktūros kokybę ir atsparumą galimiems iššūkiams.</w:t>
      </w:r>
    </w:p>
    <w:p w14:paraId="00258FB5" w14:textId="118B4360" w:rsidR="000E5583" w:rsidRPr="00AA0EAB" w:rsidRDefault="00982558" w:rsidP="00797D5C">
      <w:r w:rsidRPr="00AA0EAB">
        <w:t xml:space="preserve">Pradėjus VP 2 prioriteto uždavinių įgyvendinimo procesą, </w:t>
      </w:r>
      <w:r w:rsidR="001005FE" w:rsidRPr="00AA0EAB">
        <w:t>vyko</w:t>
      </w:r>
      <w:r w:rsidRPr="00AA0EAB">
        <w:t xml:space="preserve"> įvairūs struktūriniai ir sisteminiai pokyčiai, kurie turėjo įtakos priemonių plėtrai ir tinkamumui. Vis dėlto</w:t>
      </w:r>
      <w:r w:rsidR="001005FE" w:rsidRPr="00AA0EAB">
        <w:t>,</w:t>
      </w:r>
      <w:r w:rsidRPr="00AA0EAB">
        <w:t xml:space="preserve"> projektus administruojančių įstaigų nuomone, tinkamas dėmesio skyrimas labiau priklausė nuo politinių sprendimų, kurie turėjo įtakos priemonių įgyvendinimo pradžiai ar finansavimo pasiskirstymui tarp jų</w:t>
      </w:r>
      <w:r w:rsidR="00192EC0" w:rsidRPr="00AA0EAB">
        <w:t>.</w:t>
      </w:r>
    </w:p>
    <w:p w14:paraId="411CDEA6" w14:textId="20D9A2CE" w:rsidR="00797D5C" w:rsidRPr="00AA0EAB" w:rsidRDefault="004A6DCA" w:rsidP="00797D5C">
      <w:r w:rsidRPr="00AA0EAB">
        <w:t xml:space="preserve">Interviu dalyvavę respondentai kaip </w:t>
      </w:r>
      <w:r w:rsidR="00977D54" w:rsidRPr="00AA0EAB">
        <w:rPr>
          <w:b/>
          <w:bCs/>
        </w:rPr>
        <w:t>tinkamiausia</w:t>
      </w:r>
      <w:r w:rsidR="00982558" w:rsidRPr="00AA0EAB">
        <w:rPr>
          <w:b/>
          <w:bCs/>
        </w:rPr>
        <w:t xml:space="preserve">s </w:t>
      </w:r>
      <w:r w:rsidR="00977D54" w:rsidRPr="00AA0EAB">
        <w:rPr>
          <w:b/>
          <w:bCs/>
        </w:rPr>
        <w:t>priemones</w:t>
      </w:r>
      <w:r w:rsidR="00977D54" w:rsidRPr="00AA0EAB">
        <w:t xml:space="preserve"> išskyrė šias:</w:t>
      </w:r>
    </w:p>
    <w:p w14:paraId="7FE4BB1B" w14:textId="2713A99C" w:rsidR="00977D54" w:rsidRPr="00AA0EAB" w:rsidRDefault="00221311" w:rsidP="005B628A">
      <w:r w:rsidRPr="00AA0EAB">
        <w:rPr>
          <w:rStyle w:val="FocusChar"/>
        </w:rPr>
        <w:t>525 priemonė |</w:t>
      </w:r>
      <w:r w:rsidRPr="00AA0EAB">
        <w:t xml:space="preserve"> </w:t>
      </w:r>
      <w:r w:rsidR="00CE3918" w:rsidRPr="00AA0EAB">
        <w:t>P</w:t>
      </w:r>
      <w:r w:rsidRPr="00AA0EAB">
        <w:t xml:space="preserve">riemonės finansavimo pradžia vėlavo, </w:t>
      </w:r>
      <w:r w:rsidR="001005FE" w:rsidRPr="00AA0EAB">
        <w:t>nes</w:t>
      </w:r>
      <w:r w:rsidRPr="00AA0EAB">
        <w:t xml:space="preserve"> tiek strateginio planavimo, tiek projektų vykdytojų lygmeniu buvo norima</w:t>
      </w:r>
      <w:r w:rsidR="00E32EA4" w:rsidRPr="00AA0EAB">
        <w:t xml:space="preserve"> tinkamai užbaigti</w:t>
      </w:r>
      <w:r w:rsidRPr="00AA0EAB">
        <w:t xml:space="preserve"> </w:t>
      </w:r>
      <w:r w:rsidR="00E32EA4" w:rsidRPr="00AA0EAB">
        <w:t>ankstesnio finansavimo laikotarpio e.</w:t>
      </w:r>
      <w:r w:rsidR="006C0F69" w:rsidRPr="00AA0EAB">
        <w:t> </w:t>
      </w:r>
      <w:r w:rsidR="00E32EA4" w:rsidRPr="00AA0EAB">
        <w:t>sveikatos projektus (kad ASPĮ galėtų prisitaikyti prie naujai taikomų IRT sprendimų)</w:t>
      </w:r>
      <w:r w:rsidR="00A10F57" w:rsidRPr="00AA0EAB">
        <w:t xml:space="preserve"> ir neskubinti </w:t>
      </w:r>
      <w:r w:rsidR="00982558" w:rsidRPr="00AA0EAB">
        <w:t>kito</w:t>
      </w:r>
      <w:r w:rsidR="00A10F57" w:rsidRPr="00AA0EAB">
        <w:t xml:space="preserve"> </w:t>
      </w:r>
      <w:r w:rsidR="006C0F69" w:rsidRPr="00AA0EAB">
        <w:t>raidos</w:t>
      </w:r>
      <w:r w:rsidR="00A10F57" w:rsidRPr="00AA0EAB">
        <w:t xml:space="preserve"> etapo</w:t>
      </w:r>
      <w:r w:rsidRPr="00AA0EAB">
        <w:rPr>
          <w:rStyle w:val="FootnoteReference"/>
        </w:rPr>
        <w:footnoteReference w:id="229"/>
      </w:r>
      <w:r w:rsidR="006F4EF4" w:rsidRPr="00AA0EAB">
        <w:t>.</w:t>
      </w:r>
      <w:r w:rsidR="003A7544" w:rsidRPr="00AA0EAB">
        <w:t xml:space="preserve"> </w:t>
      </w:r>
      <w:r w:rsidR="00A10F57" w:rsidRPr="00AA0EAB">
        <w:t xml:space="preserve">Kita vertus, kai kurių projektų veiklų </w:t>
      </w:r>
      <w:r w:rsidR="006C0F69" w:rsidRPr="00AA0EAB">
        <w:t xml:space="preserve">pradžią neigiamai paveikė </w:t>
      </w:r>
      <w:r w:rsidR="00A10F57" w:rsidRPr="00AA0EAB">
        <w:t xml:space="preserve">priverstinis žmogiškųjų ir administracinių išteklių perskirstymas </w:t>
      </w:r>
      <w:r w:rsidR="00371CCA" w:rsidRPr="00AA0EAB">
        <w:t>COVID</w:t>
      </w:r>
      <w:r w:rsidR="00A10F57" w:rsidRPr="00AA0EAB">
        <w:t xml:space="preserve">-19 pandemijos metu (žr. </w:t>
      </w:r>
      <w:r w:rsidR="00A10F57" w:rsidRPr="00AA0EAB">
        <w:fldChar w:fldCharType="begin"/>
      </w:r>
      <w:r w:rsidR="00A10F57" w:rsidRPr="00AA0EAB">
        <w:instrText xml:space="preserve"> REF _Ref110523094 \r \h </w:instrText>
      </w:r>
      <w:r w:rsidR="00AA0EAB">
        <w:instrText xml:space="preserve"> \* MERGEFORMAT </w:instrText>
      </w:r>
      <w:r w:rsidR="00A10F57" w:rsidRPr="00AA0EAB">
        <w:fldChar w:fldCharType="separate"/>
      </w:r>
      <w:r w:rsidR="0060385A" w:rsidRPr="00AA0EAB">
        <w:t>2.1.3</w:t>
      </w:r>
      <w:r w:rsidR="00A10F57" w:rsidRPr="00AA0EAB">
        <w:fldChar w:fldCharType="end"/>
      </w:r>
      <w:r w:rsidR="00A10F57" w:rsidRPr="00AA0EAB">
        <w:t xml:space="preserve"> </w:t>
      </w:r>
      <w:r w:rsidR="00F24962" w:rsidRPr="00AA0EAB">
        <w:t>dalį</w:t>
      </w:r>
      <w:r w:rsidR="00A10F57" w:rsidRPr="00AA0EAB">
        <w:t>).</w:t>
      </w:r>
    </w:p>
    <w:p w14:paraId="068DB464" w14:textId="30E23F08" w:rsidR="00E32EA4" w:rsidRPr="00AA0EAB" w:rsidRDefault="00E32EA4" w:rsidP="005B628A">
      <w:r w:rsidRPr="00AA0EAB">
        <w:rPr>
          <w:rStyle w:val="FocusChar"/>
        </w:rPr>
        <w:t>526</w:t>
      </w:r>
      <w:r w:rsidR="006C0F69" w:rsidRPr="00AA0EAB">
        <w:rPr>
          <w:rStyle w:val="FocusChar"/>
        </w:rPr>
        <w:t xml:space="preserve"> ir </w:t>
      </w:r>
      <w:r w:rsidRPr="00AA0EAB">
        <w:rPr>
          <w:rStyle w:val="FocusChar"/>
        </w:rPr>
        <w:t>527 priemonės |</w:t>
      </w:r>
      <w:r w:rsidRPr="00AA0EAB">
        <w:t xml:space="preserve"> Vertin</w:t>
      </w:r>
      <w:r w:rsidR="00D6712B" w:rsidRPr="00AA0EAB">
        <w:t>a</w:t>
      </w:r>
      <w:r w:rsidRPr="00AA0EAB">
        <w:t xml:space="preserve">ma, kad šios priemonės buvo įgyvendinamos tinkamai, nes </w:t>
      </w:r>
      <w:r w:rsidR="006C0F69" w:rsidRPr="00AA0EAB">
        <w:t xml:space="preserve">pagal jas vykdomi </w:t>
      </w:r>
      <w:r w:rsidRPr="00AA0EAB">
        <w:t>siauro projektų vykdytojų rato nišiniai projektai, t.</w:t>
      </w:r>
      <w:r w:rsidR="006C0F69" w:rsidRPr="00AA0EAB">
        <w:t> </w:t>
      </w:r>
      <w:r w:rsidRPr="00AA0EAB">
        <w:t xml:space="preserve">y. įstaigos </w:t>
      </w:r>
      <w:r w:rsidR="006C0F69" w:rsidRPr="00AA0EAB">
        <w:t>yra labai</w:t>
      </w:r>
      <w:r w:rsidRPr="00AA0EAB">
        <w:t xml:space="preserve"> </w:t>
      </w:r>
      <w:r w:rsidR="00D6712B" w:rsidRPr="00AA0EAB">
        <w:t>suinteresuot</w:t>
      </w:r>
      <w:r w:rsidR="006C0F69" w:rsidRPr="00AA0EAB">
        <w:t>os</w:t>
      </w:r>
      <w:r w:rsidRPr="00AA0EAB">
        <w:t xml:space="preserve"> </w:t>
      </w:r>
      <w:r w:rsidR="006C0F69" w:rsidRPr="00AA0EAB">
        <w:t xml:space="preserve">juos </w:t>
      </w:r>
      <w:r w:rsidRPr="00AA0EAB">
        <w:t>įgyvendi</w:t>
      </w:r>
      <w:r w:rsidR="00982558" w:rsidRPr="00AA0EAB">
        <w:t>nt</w:t>
      </w:r>
      <w:r w:rsidRPr="00AA0EAB">
        <w:t xml:space="preserve">i, o ankstesnės ES </w:t>
      </w:r>
      <w:r w:rsidR="00D6712B" w:rsidRPr="00AA0EAB">
        <w:t>intervencijos</w:t>
      </w:r>
      <w:r w:rsidRPr="00AA0EAB">
        <w:t xml:space="preserve"> leido kokybiškiau pasiruošti naujam </w:t>
      </w:r>
      <w:r w:rsidR="00D6712B" w:rsidRPr="00AA0EAB">
        <w:t xml:space="preserve">investicijų </w:t>
      </w:r>
      <w:r w:rsidR="007D32D5" w:rsidRPr="00AA0EAB">
        <w:t>finansavimo laikotarpiui</w:t>
      </w:r>
      <w:r w:rsidR="00D6712B" w:rsidRPr="00AA0EAB">
        <w:rPr>
          <w:rStyle w:val="FootnoteReference"/>
        </w:rPr>
        <w:footnoteReference w:id="230"/>
      </w:r>
      <w:r w:rsidR="00D6712B" w:rsidRPr="00AA0EAB">
        <w:t>.</w:t>
      </w:r>
    </w:p>
    <w:p w14:paraId="286D6F77" w14:textId="026A523C" w:rsidR="00A10F57" w:rsidRPr="00AA0EAB" w:rsidRDefault="00A10F57" w:rsidP="005B628A">
      <w:r w:rsidRPr="00AA0EAB">
        <w:rPr>
          <w:rStyle w:val="FocusChar"/>
        </w:rPr>
        <w:t xml:space="preserve">524 priemonė | </w:t>
      </w:r>
      <w:r w:rsidR="00210AA9" w:rsidRPr="00AA0EAB">
        <w:t>Interviu r</w:t>
      </w:r>
      <w:r w:rsidRPr="00AA0EAB">
        <w:t xml:space="preserve">espondentai </w:t>
      </w:r>
      <w:r w:rsidR="00210AA9" w:rsidRPr="00AA0EAB">
        <w:t>įvertino, kad ši priemonė buvo viena sėkmingiausių</w:t>
      </w:r>
      <w:r w:rsidR="006C0F69" w:rsidRPr="00AA0EAB">
        <w:t xml:space="preserve"> – jos</w:t>
      </w:r>
      <w:r w:rsidR="00210AA9" w:rsidRPr="00AA0EAB">
        <w:t xml:space="preserve"> projektai įgyvendinti be didesnių iššūkių ar trukdžių</w:t>
      </w:r>
      <w:r w:rsidR="00210AA9" w:rsidRPr="00AA0EAB">
        <w:rPr>
          <w:rStyle w:val="FootnoteReference"/>
        </w:rPr>
        <w:footnoteReference w:id="231"/>
      </w:r>
      <w:r w:rsidR="00210AA9" w:rsidRPr="00AA0EAB">
        <w:t>.</w:t>
      </w:r>
    </w:p>
    <w:p w14:paraId="1D339667" w14:textId="18B6A044" w:rsidR="00977D54" w:rsidRPr="00AA0EAB" w:rsidRDefault="00982558" w:rsidP="00977D54">
      <w:r w:rsidRPr="00AA0EAB">
        <w:t>Pagrindiniai iššūkiai, turėję</w:t>
      </w:r>
      <w:r w:rsidR="00E32EA4" w:rsidRPr="00AA0EAB">
        <w:t xml:space="preserve"> </w:t>
      </w:r>
      <w:r w:rsidR="007C3745" w:rsidRPr="00AA0EAB">
        <w:t>įtak</w:t>
      </w:r>
      <w:r w:rsidRPr="00AA0EAB">
        <w:t>os</w:t>
      </w:r>
      <w:r w:rsidR="00E32EA4" w:rsidRPr="00AA0EAB">
        <w:t xml:space="preserve"> </w:t>
      </w:r>
      <w:r w:rsidR="00146E92" w:rsidRPr="00AA0EAB">
        <w:t xml:space="preserve">veiklų </w:t>
      </w:r>
      <w:r w:rsidR="00E32EA4" w:rsidRPr="00AA0EAB">
        <w:t>įgyvendinim</w:t>
      </w:r>
      <w:r w:rsidRPr="00AA0EAB">
        <w:t>ui</w:t>
      </w:r>
      <w:r w:rsidR="006C0F69" w:rsidRPr="00AA0EAB">
        <w:t>,</w:t>
      </w:r>
      <w:r w:rsidR="007C3745" w:rsidRPr="00AA0EAB">
        <w:t xml:space="preserve"> </w:t>
      </w:r>
      <w:r w:rsidR="006C0F69" w:rsidRPr="00AA0EAB">
        <w:t xml:space="preserve">ir </w:t>
      </w:r>
      <w:r w:rsidR="00146E92" w:rsidRPr="00AA0EAB">
        <w:rPr>
          <w:b/>
          <w:bCs/>
        </w:rPr>
        <w:t>priemonės</w:t>
      </w:r>
      <w:r w:rsidR="006C0F69" w:rsidRPr="00AA0EAB">
        <w:rPr>
          <w:b/>
          <w:bCs/>
        </w:rPr>
        <w:t>, kurioms skirta nepakankamai dėmesio</w:t>
      </w:r>
      <w:r w:rsidR="00977D54" w:rsidRPr="00AA0EAB">
        <w:t>:</w:t>
      </w:r>
    </w:p>
    <w:p w14:paraId="6D4C9698" w14:textId="6A212FC5" w:rsidR="0083782E" w:rsidRPr="00AA0EAB" w:rsidRDefault="00D6712B" w:rsidP="005B628A">
      <w:r w:rsidRPr="00AA0EAB">
        <w:rPr>
          <w:rStyle w:val="FocusChar"/>
        </w:rPr>
        <w:t>Vp 2.3.1. uždavinys</w:t>
      </w:r>
      <w:r w:rsidR="006F4EF4" w:rsidRPr="00AA0EAB">
        <w:rPr>
          <w:rStyle w:val="FocusChar"/>
        </w:rPr>
        <w:t xml:space="preserve"> |</w:t>
      </w:r>
      <w:r w:rsidR="006F4EF4" w:rsidRPr="00AA0EAB">
        <w:t xml:space="preserve"> Dauguma interviu dalyvavusių respondentų </w:t>
      </w:r>
      <w:r w:rsidR="00982558" w:rsidRPr="00AA0EAB">
        <w:t>pabr</w:t>
      </w:r>
      <w:r w:rsidR="007D32D5" w:rsidRPr="00AA0EAB">
        <w:t>ė</w:t>
      </w:r>
      <w:r w:rsidR="00982558" w:rsidRPr="00AA0EAB">
        <w:t>žė</w:t>
      </w:r>
      <w:r w:rsidR="006F4EF4" w:rsidRPr="00AA0EAB">
        <w:t xml:space="preserve">, kad VII konsolidacijos reforma apsunkino </w:t>
      </w:r>
      <w:r w:rsidR="00EF74A6" w:rsidRPr="00AA0EAB">
        <w:t>el.</w:t>
      </w:r>
      <w:r w:rsidR="006C0F69" w:rsidRPr="00AA0EAB">
        <w:t> </w:t>
      </w:r>
      <w:r w:rsidR="00EF74A6" w:rsidRPr="00AA0EAB">
        <w:t>paslaug</w:t>
      </w:r>
      <w:r w:rsidRPr="00AA0EAB">
        <w:t>ų projektų</w:t>
      </w:r>
      <w:r w:rsidR="00451502" w:rsidRPr="00AA0EAB">
        <w:t xml:space="preserve"> plėtojimą. Parengus atitinkamus </w:t>
      </w:r>
      <w:proofErr w:type="spellStart"/>
      <w:r w:rsidR="00451502" w:rsidRPr="00AA0EAB">
        <w:t>PFSA</w:t>
      </w:r>
      <w:proofErr w:type="spellEnd"/>
      <w:r w:rsidR="00451502" w:rsidRPr="00AA0EAB">
        <w:t xml:space="preserve"> buvo nuspręsta nefinansuoti naujai įsigyjamos įrangos naujų ar esamų </w:t>
      </w:r>
      <w:r w:rsidR="00EF74A6" w:rsidRPr="00AA0EAB">
        <w:t>el.</w:t>
      </w:r>
      <w:r w:rsidR="00DD18E0" w:rsidRPr="00AA0EAB">
        <w:t> </w:t>
      </w:r>
      <w:r w:rsidR="00EF74A6" w:rsidRPr="00AA0EAB">
        <w:t>paslaug</w:t>
      </w:r>
      <w:r w:rsidR="00451502" w:rsidRPr="00AA0EAB">
        <w:t>ų teikimui užtikrinti. Dėl šios priežasti</w:t>
      </w:r>
      <w:r w:rsidRPr="00AA0EAB">
        <w:t>e</w:t>
      </w:r>
      <w:r w:rsidR="00451502" w:rsidRPr="00AA0EAB">
        <w:t xml:space="preserve">s kai kurie </w:t>
      </w:r>
      <w:r w:rsidR="00EF74A6" w:rsidRPr="00AA0EAB">
        <w:t>el.</w:t>
      </w:r>
      <w:r w:rsidR="006C0F69" w:rsidRPr="00AA0EAB">
        <w:t> </w:t>
      </w:r>
      <w:r w:rsidR="00EF74A6" w:rsidRPr="00AA0EAB">
        <w:t>paslaug</w:t>
      </w:r>
      <w:r w:rsidR="00451502" w:rsidRPr="00AA0EAB">
        <w:t xml:space="preserve">ų projektai buvo vertinami iš naujo (buvo atnaujinami investicijų projektai), vyko papildomos tarpinstitucinės derybos, </w:t>
      </w:r>
      <w:r w:rsidR="006C0F69" w:rsidRPr="00AA0EAB">
        <w:t>taigi</w:t>
      </w:r>
      <w:r w:rsidR="00451502" w:rsidRPr="00AA0EAB">
        <w:t xml:space="preserve"> šių priemonių finansavimo pradžia</w:t>
      </w:r>
      <w:r w:rsidR="006C0F69" w:rsidRPr="00AA0EAB">
        <w:t xml:space="preserve"> vėlavo</w:t>
      </w:r>
      <w:r w:rsidR="00451502" w:rsidRPr="00AA0EAB">
        <w:rPr>
          <w:rStyle w:val="FootnoteReference"/>
        </w:rPr>
        <w:footnoteReference w:id="232"/>
      </w:r>
      <w:r w:rsidR="00451502" w:rsidRPr="00AA0EAB">
        <w:t>.</w:t>
      </w:r>
      <w:r w:rsidR="0083782E" w:rsidRPr="00AA0EAB">
        <w:t xml:space="preserve"> VII išteklių reforma buvo kelis kartus peržiūrima dėl besikeičiančių politinių ciklų, dėl to vėlavo ir J06 priemonės įgyvendinimo pradžia (išskyrus VMI projektą)</w:t>
      </w:r>
      <w:r w:rsidR="0083782E" w:rsidRPr="00AA0EAB">
        <w:rPr>
          <w:rStyle w:val="FootnoteReference"/>
        </w:rPr>
        <w:footnoteReference w:id="233"/>
      </w:r>
      <w:r w:rsidR="0083782E" w:rsidRPr="00AA0EAB">
        <w:t>.</w:t>
      </w:r>
    </w:p>
    <w:p w14:paraId="25741D00" w14:textId="60820D6A" w:rsidR="00A022F3" w:rsidRPr="00AA0EAB" w:rsidRDefault="00146E92" w:rsidP="00A022F3">
      <w:r w:rsidRPr="00AA0EAB">
        <w:rPr>
          <w:rStyle w:val="FocusChar"/>
        </w:rPr>
        <w:t xml:space="preserve">521 priemonė | </w:t>
      </w:r>
      <w:proofErr w:type="spellStart"/>
      <w:r w:rsidRPr="00AA0EAB">
        <w:t>SUMIN</w:t>
      </w:r>
      <w:proofErr w:type="spellEnd"/>
      <w:r w:rsidRPr="00AA0EAB">
        <w:t xml:space="preserve"> atstovo nuomone, ruošiantis ES finansavimo laikotarpiui buvo skirta nepakankamai laiko diskusijoms su telekomunikacijų paslaugų rinkos atstovais ir kitomis </w:t>
      </w:r>
      <w:r w:rsidRPr="00AA0EAB">
        <w:lastRenderedPageBreak/>
        <w:t>suinteresuoto</w:t>
      </w:r>
      <w:r w:rsidR="006C0F69" w:rsidRPr="00AA0EAB">
        <w:t>sio</w:t>
      </w:r>
      <w:r w:rsidRPr="00AA0EAB">
        <w:t xml:space="preserve">mis šalimis. Dėl šios priežasties prasidėjus ES finansavimo </w:t>
      </w:r>
      <w:r w:rsidR="00982558" w:rsidRPr="00AA0EAB">
        <w:t>laikotarpiui</w:t>
      </w:r>
      <w:r w:rsidRPr="00AA0EAB">
        <w:t xml:space="preserve"> atsirado poreikis investicijų projekte parengti </w:t>
      </w:r>
      <w:r w:rsidR="00A10F57" w:rsidRPr="00AA0EAB">
        <w:t>pakartotinį tyrimą dėl galimybės didinti interneto ryšio skvarbą kaimo vietovėse ir nukelti infrastruktūros plėtros projekto pradžią bent pusantrų metų.</w:t>
      </w:r>
    </w:p>
    <w:p w14:paraId="2AC3C443" w14:textId="7FF7BE9D" w:rsidR="007F231F" w:rsidRPr="00AA0EAB" w:rsidRDefault="008214AA" w:rsidP="00453E6F">
      <w:pPr>
        <w:pStyle w:val="Heading2"/>
      </w:pPr>
      <w:bookmarkStart w:id="127" w:name="_Ref111022399"/>
      <w:bookmarkStart w:id="128" w:name="_Toc123122848"/>
      <w:r w:rsidRPr="00AA0EAB">
        <w:t>Tęstinių projektų tendencijos</w:t>
      </w:r>
      <w:bookmarkEnd w:id="127"/>
      <w:bookmarkEnd w:id="128"/>
    </w:p>
    <w:p w14:paraId="5F0BB037" w14:textId="2B60BD0F" w:rsidR="0088330B" w:rsidRPr="00AA0EAB" w:rsidRDefault="008966B2" w:rsidP="0088330B">
      <w:r w:rsidRPr="00AA0EAB">
        <w:t xml:space="preserve">Šiame </w:t>
      </w:r>
      <w:r w:rsidR="00F24962" w:rsidRPr="00AA0EAB">
        <w:t xml:space="preserve">poskyryje </w:t>
      </w:r>
      <w:r w:rsidRPr="00AA0EAB">
        <w:t xml:space="preserve">atsakoma į </w:t>
      </w:r>
      <w:r w:rsidR="00F24962" w:rsidRPr="00AA0EAB">
        <w:t xml:space="preserve">šį </w:t>
      </w:r>
      <w:r w:rsidRPr="00AA0EAB">
        <w:t>Vertinimo klausimą:</w:t>
      </w:r>
    </w:p>
    <w:p w14:paraId="114044C2" w14:textId="281FB9A8" w:rsidR="008966B2" w:rsidRPr="00AA0EAB" w:rsidRDefault="008966B2">
      <w:pPr>
        <w:pStyle w:val="ListParagraph"/>
        <w:numPr>
          <w:ilvl w:val="0"/>
          <w:numId w:val="12"/>
        </w:numPr>
      </w:pPr>
      <w:r w:rsidRPr="00AA0EAB">
        <w:t>Kokios tendencijos įžvelgiamos įvertinus 2007–2013</w:t>
      </w:r>
      <w:r w:rsidR="0048381B" w:rsidRPr="00AA0EAB">
        <w:t> </w:t>
      </w:r>
      <w:r w:rsidRPr="00AA0EAB">
        <w:t>m. finansavimo laikotarpiu įgyvendintus projektus, kurie yra tęstiniai analizuojamu 2014–2020</w:t>
      </w:r>
      <w:r w:rsidR="0048381B" w:rsidRPr="00AA0EAB">
        <w:t> </w:t>
      </w:r>
      <w:r w:rsidRPr="00AA0EAB">
        <w:t>m</w:t>
      </w:r>
      <w:r w:rsidR="0048381B" w:rsidRPr="00AA0EAB">
        <w:t>.</w:t>
      </w:r>
      <w:r w:rsidRPr="00AA0EAB">
        <w:t xml:space="preserve"> laikotarpiu?</w:t>
      </w:r>
    </w:p>
    <w:p w14:paraId="05748623" w14:textId="08C44130" w:rsidR="008966B2" w:rsidRPr="00AA0EAB" w:rsidRDefault="008966B2" w:rsidP="008966B2">
      <w:pPr>
        <w:tabs>
          <w:tab w:val="left" w:pos="550"/>
        </w:tabs>
      </w:pPr>
      <w:r w:rsidRPr="00AA0EAB">
        <w:t xml:space="preserve">Siekiant paspartinti IRT diegimą ir panaudojimą valstybės </w:t>
      </w:r>
      <w:r w:rsidR="0048381B" w:rsidRPr="00AA0EAB">
        <w:t>valdymo ir</w:t>
      </w:r>
      <w:r w:rsidRPr="00AA0EAB">
        <w:t xml:space="preserve"> </w:t>
      </w:r>
      <w:r w:rsidR="0048381B" w:rsidRPr="00AA0EAB">
        <w:t xml:space="preserve">verslo reikmėms, </w:t>
      </w:r>
      <w:r w:rsidRPr="00AA0EAB">
        <w:t>2007–2013</w:t>
      </w:r>
      <w:r w:rsidR="0048381B" w:rsidRPr="00AA0EAB">
        <w:t> </w:t>
      </w:r>
      <w:r w:rsidRPr="00AA0EAB">
        <w:t>m. Ekonomikos augimo veiksmų programoje</w:t>
      </w:r>
      <w:r w:rsidRPr="00AA0EAB">
        <w:rPr>
          <w:rStyle w:val="FootnoteReference"/>
        </w:rPr>
        <w:footnoteReference w:id="234"/>
      </w:r>
      <w:r w:rsidRPr="00AA0EAB">
        <w:t xml:space="preserve"> (</w:t>
      </w:r>
      <w:proofErr w:type="spellStart"/>
      <w:r w:rsidRPr="00AA0EAB">
        <w:t>EAVP</w:t>
      </w:r>
      <w:proofErr w:type="spellEnd"/>
      <w:r w:rsidRPr="00AA0EAB">
        <w:t xml:space="preserve">) išskirtas ES </w:t>
      </w:r>
      <w:r w:rsidR="00347E75" w:rsidRPr="00AA0EAB">
        <w:t>investicinių fondų</w:t>
      </w:r>
      <w:r w:rsidRPr="00AA0EAB">
        <w:t xml:space="preserve"> strategijos prioritetas „Informacinė visuomenė visiems“</w:t>
      </w:r>
      <w:r w:rsidR="0048381B" w:rsidRPr="00AA0EAB">
        <w:t>. Pagal šį prioritetą</w:t>
      </w:r>
      <w:r w:rsidRPr="00AA0EAB">
        <w:t xml:space="preserve"> IVPK administravo 14 finansavimo priemonių</w:t>
      </w:r>
      <w:r w:rsidRPr="00AA0EAB">
        <w:rPr>
          <w:rStyle w:val="FootnoteReference"/>
        </w:rPr>
        <w:footnoteReference w:id="235"/>
      </w:r>
      <w:r w:rsidRPr="00AA0EAB">
        <w:t xml:space="preserve">. </w:t>
      </w:r>
      <w:proofErr w:type="spellStart"/>
      <w:r w:rsidRPr="00AA0EAB">
        <w:t>EAVP</w:t>
      </w:r>
      <w:proofErr w:type="spellEnd"/>
      <w:r w:rsidRPr="00AA0EAB">
        <w:t xml:space="preserve"> buvo numatytos pagrindinės investicijų sritys, </w:t>
      </w:r>
      <w:r w:rsidR="0048381B" w:rsidRPr="00AA0EAB">
        <w:t>kuriose</w:t>
      </w:r>
      <w:r w:rsidRPr="00AA0EAB">
        <w:t xml:space="preserve"> įgyvendinami projektai prisidėtų prie viešųjų ir administracinių </w:t>
      </w:r>
      <w:r w:rsidR="00EF74A6" w:rsidRPr="00AA0EAB">
        <w:t>el.</w:t>
      </w:r>
      <w:r w:rsidR="0048381B" w:rsidRPr="00AA0EAB">
        <w:t> </w:t>
      </w:r>
      <w:r w:rsidR="00EF74A6" w:rsidRPr="00AA0EAB">
        <w:t>paslaug</w:t>
      </w:r>
      <w:r w:rsidRPr="00AA0EAB">
        <w:t xml:space="preserve">ų kūrimo </w:t>
      </w:r>
      <w:r w:rsidR="0048381B" w:rsidRPr="00AA0EAB">
        <w:t xml:space="preserve">ir </w:t>
      </w:r>
      <w:r w:rsidRPr="00AA0EAB">
        <w:t>plėtros, e.</w:t>
      </w:r>
      <w:r w:rsidR="0048381B" w:rsidRPr="00AA0EAB">
        <w:t> </w:t>
      </w:r>
      <w:r w:rsidRPr="00AA0EAB">
        <w:t xml:space="preserve">demokratijos sprendimų </w:t>
      </w:r>
      <w:r w:rsidR="0048381B" w:rsidRPr="00AA0EAB">
        <w:t>kūrimo</w:t>
      </w:r>
      <w:r w:rsidRPr="00AA0EAB">
        <w:t xml:space="preserve">, lietuvių kalbos ir kultūros paveldo </w:t>
      </w:r>
      <w:r w:rsidR="0023083B" w:rsidRPr="00AA0EAB">
        <w:t>skaitmeninimo</w:t>
      </w:r>
      <w:r w:rsidR="0048381B" w:rsidRPr="00AA0EAB">
        <w:t>,</w:t>
      </w:r>
      <w:r w:rsidRPr="00AA0EAB">
        <w:t xml:space="preserve"> plačiajuosčio ryšio ir kibernetinio saugumo infrastruktūros plėtros.</w:t>
      </w:r>
    </w:p>
    <w:p w14:paraId="624AA97B" w14:textId="7A4F6B04" w:rsidR="008966B2" w:rsidRPr="00AA0EAB" w:rsidRDefault="008966B2" w:rsidP="008966B2">
      <w:pPr>
        <w:tabs>
          <w:tab w:val="left" w:pos="550"/>
        </w:tabs>
      </w:pPr>
      <w:r w:rsidRPr="00AA0EAB">
        <w:t>Dalis 2007–2013</w:t>
      </w:r>
      <w:r w:rsidR="0048381B" w:rsidRPr="00AA0EAB">
        <w:t> </w:t>
      </w:r>
      <w:r w:rsidRPr="00AA0EAB">
        <w:t xml:space="preserve">m. ES finansavimo </w:t>
      </w:r>
      <w:r w:rsidR="0048381B" w:rsidRPr="00AA0EAB">
        <w:t>laikotarpiu</w:t>
      </w:r>
      <w:r w:rsidRPr="00AA0EAB">
        <w:t xml:space="preserve"> įgyvendintų projektų (ir </w:t>
      </w:r>
      <w:r w:rsidR="0048381B" w:rsidRPr="00AA0EAB">
        <w:t>juose</w:t>
      </w:r>
      <w:r w:rsidRPr="00AA0EAB">
        <w:t xml:space="preserve"> numatytos veikl</w:t>
      </w:r>
      <w:r w:rsidR="00066F0E" w:rsidRPr="00AA0EAB">
        <w:t>os</w:t>
      </w:r>
      <w:r w:rsidRPr="00AA0EAB">
        <w:t>) buvo tęsiam</w:t>
      </w:r>
      <w:r w:rsidR="0048381B" w:rsidRPr="00AA0EAB">
        <w:t>i</w:t>
      </w:r>
      <w:r w:rsidRPr="00AA0EAB">
        <w:t xml:space="preserve"> 2014–2020</w:t>
      </w:r>
      <w:r w:rsidR="0048381B" w:rsidRPr="00AA0EAB">
        <w:t> </w:t>
      </w:r>
      <w:r w:rsidRPr="00AA0EAB">
        <w:t xml:space="preserve">m. laikotarpiu. </w:t>
      </w:r>
      <w:r w:rsidR="0048381B" w:rsidRPr="00AA0EAB">
        <w:t xml:space="preserve">Toliau </w:t>
      </w:r>
      <w:r w:rsidRPr="00AA0EAB">
        <w:t>lentelėje pateikiamas tęstinių informacinės visuomenės plėtros projektų sąrašas</w:t>
      </w:r>
      <w:r w:rsidR="00BB0218" w:rsidRPr="00AA0EAB">
        <w:t xml:space="preserve">, sudarytas </w:t>
      </w:r>
      <w:r w:rsidR="007C794E" w:rsidRPr="00AA0EAB">
        <w:t xml:space="preserve">remiantis </w:t>
      </w:r>
      <w:r w:rsidR="00830AA6" w:rsidRPr="00AA0EAB">
        <w:t>Vertintojo</w:t>
      </w:r>
      <w:r w:rsidR="00BB0218" w:rsidRPr="00AA0EAB">
        <w:t xml:space="preserve"> ekspertini</w:t>
      </w:r>
      <w:r w:rsidR="007C794E" w:rsidRPr="00AA0EAB">
        <w:t>u</w:t>
      </w:r>
      <w:r w:rsidR="00BB0218" w:rsidRPr="00AA0EAB">
        <w:t xml:space="preserve"> vertinimu ir atsižvelgiant į kitas poveikio vertinimo ataskaitas</w:t>
      </w:r>
      <w:r w:rsidR="00BB0218" w:rsidRPr="00AA0EAB">
        <w:rPr>
          <w:rStyle w:val="FootnoteReference"/>
        </w:rPr>
        <w:footnoteReference w:id="236"/>
      </w:r>
      <w:r w:rsidRPr="00AA0EAB">
        <w:t>.</w:t>
      </w:r>
      <w:r w:rsidR="007C794E" w:rsidRPr="00AA0EAB">
        <w:t xml:space="preserve"> Pažymėtina, kad šešių iš </w:t>
      </w:r>
      <w:r w:rsidR="0048381B" w:rsidRPr="00AA0EAB">
        <w:t xml:space="preserve">toliau </w:t>
      </w:r>
      <w:r w:rsidR="007C794E" w:rsidRPr="00AA0EAB">
        <w:t xml:space="preserve">lentelėje </w:t>
      </w:r>
      <w:r w:rsidR="0048381B" w:rsidRPr="00AA0EAB">
        <w:t xml:space="preserve">nurodytų </w:t>
      </w:r>
      <w:r w:rsidR="007C794E" w:rsidRPr="00AA0EAB">
        <w:t xml:space="preserve">projektų atstovai </w:t>
      </w:r>
      <w:r w:rsidR="004A6DCA" w:rsidRPr="00AA0EAB">
        <w:t>(</w:t>
      </w:r>
      <w:proofErr w:type="spellStart"/>
      <w:r w:rsidR="004A6DCA" w:rsidRPr="00AA0EAB">
        <w:t>PI</w:t>
      </w:r>
      <w:proofErr w:type="spellEnd"/>
      <w:r w:rsidR="004A6DCA" w:rsidRPr="00AA0EAB">
        <w:t xml:space="preserve">, </w:t>
      </w:r>
      <w:proofErr w:type="spellStart"/>
      <w:r w:rsidR="004A6DCA" w:rsidRPr="00AA0EAB">
        <w:t>LDM</w:t>
      </w:r>
      <w:proofErr w:type="spellEnd"/>
      <w:r w:rsidR="004A6DCA" w:rsidRPr="00AA0EAB">
        <w:t xml:space="preserve">, </w:t>
      </w:r>
      <w:proofErr w:type="spellStart"/>
      <w:r w:rsidR="004A6DCA" w:rsidRPr="00AA0EAB">
        <w:t>MMB</w:t>
      </w:r>
      <w:proofErr w:type="spellEnd"/>
      <w:r w:rsidR="004A6DCA" w:rsidRPr="00AA0EAB">
        <w:t xml:space="preserve">, VDU, </w:t>
      </w:r>
      <w:proofErr w:type="spellStart"/>
      <w:r w:rsidR="004A6DCA" w:rsidRPr="00AA0EAB">
        <w:t>LŽŪKT</w:t>
      </w:r>
      <w:proofErr w:type="spellEnd"/>
      <w:r w:rsidR="004A6DCA" w:rsidRPr="00AA0EAB">
        <w:t xml:space="preserve">, MD) </w:t>
      </w:r>
      <w:r w:rsidR="007C794E" w:rsidRPr="00AA0EAB">
        <w:t xml:space="preserve">apklausoje </w:t>
      </w:r>
      <w:r w:rsidR="00066F0E" w:rsidRPr="00AA0EAB">
        <w:t>pasirinko atsakymo variantą</w:t>
      </w:r>
      <w:r w:rsidR="007C794E" w:rsidRPr="00AA0EAB">
        <w:t>, kad jų vykdomi projektai nėra tęstiniai</w:t>
      </w:r>
      <w:r w:rsidR="00C6050A" w:rsidRPr="00AA0EAB">
        <w:t>, dėl to su šių projekt</w:t>
      </w:r>
      <w:r w:rsidR="008D767B" w:rsidRPr="00AA0EAB">
        <w:t>ų</w:t>
      </w:r>
      <w:r w:rsidR="00C6050A" w:rsidRPr="00AA0EAB">
        <w:t xml:space="preserve"> atstovais buvo susisiekiama </w:t>
      </w:r>
      <w:r w:rsidR="008D767B" w:rsidRPr="00AA0EAB">
        <w:t>papildomai</w:t>
      </w:r>
      <w:r w:rsidR="00C6050A" w:rsidRPr="00AA0EAB">
        <w:rPr>
          <w:rStyle w:val="FootnoteReference"/>
        </w:rPr>
        <w:footnoteReference w:id="237"/>
      </w:r>
      <w:r w:rsidR="00C6050A" w:rsidRPr="00AA0EAB">
        <w:t>.</w:t>
      </w:r>
    </w:p>
    <w:bookmarkStart w:id="129" w:name="_Toc123122783"/>
    <w:p w14:paraId="5B24EDF4" w14:textId="3BB926E6" w:rsidR="00902326" w:rsidRPr="00AA0EAB" w:rsidRDefault="00902326"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23</w:t>
      </w:r>
      <w:r w:rsidRPr="00AA0EAB">
        <w:rPr>
          <w:lang w:val="lt-LT"/>
        </w:rPr>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AA0EAB">
        <w:rPr>
          <w:lang w:val="lt-LT"/>
        </w:rPr>
        <w:t>. Tęstiniai informacinės visuomenės plėtros projektai 2007–2013</w:t>
      </w:r>
      <w:r w:rsidR="0048381B" w:rsidRPr="00AA0EAB">
        <w:rPr>
          <w:lang w:val="lt-LT"/>
        </w:rPr>
        <w:t> </w:t>
      </w:r>
      <w:r w:rsidRPr="00AA0EAB">
        <w:rPr>
          <w:lang w:val="lt-LT"/>
        </w:rPr>
        <w:t>m. ir 2014–2020</w:t>
      </w:r>
      <w:r w:rsidR="0048381B" w:rsidRPr="00AA0EAB">
        <w:rPr>
          <w:lang w:val="lt-LT"/>
        </w:rPr>
        <w:t> </w:t>
      </w:r>
      <w:r w:rsidRPr="00AA0EAB">
        <w:rPr>
          <w:lang w:val="lt-LT"/>
        </w:rPr>
        <w:t>m. finansavimo laikotarpi</w:t>
      </w:r>
      <w:r w:rsidR="0048381B" w:rsidRPr="00AA0EAB">
        <w:rPr>
          <w:lang w:val="lt-LT"/>
        </w:rPr>
        <w:t>ais</w:t>
      </w:r>
      <w:bookmarkEnd w:id="129"/>
    </w:p>
    <w:tbl>
      <w:tblPr>
        <w:tblStyle w:val="Civittatable"/>
        <w:tblW w:w="5000" w:type="pct"/>
        <w:tblInd w:w="0" w:type="dxa"/>
        <w:tblLook w:val="04A0" w:firstRow="1" w:lastRow="0" w:firstColumn="1" w:lastColumn="0" w:noHBand="0" w:noVBand="1"/>
      </w:tblPr>
      <w:tblGrid>
        <w:gridCol w:w="1706"/>
        <w:gridCol w:w="3689"/>
        <w:gridCol w:w="53"/>
        <w:gridCol w:w="3987"/>
      </w:tblGrid>
      <w:tr w:rsidR="00846971" w:rsidRPr="00AA0EAB" w14:paraId="0DECA6D8" w14:textId="77777777" w:rsidTr="00B32AC5">
        <w:trPr>
          <w:cnfStyle w:val="100000000000" w:firstRow="1" w:lastRow="0" w:firstColumn="0" w:lastColumn="0" w:oddVBand="0" w:evenVBand="0" w:oddHBand="0" w:evenHBand="0" w:firstRowFirstColumn="0" w:firstRowLastColumn="0" w:lastRowFirstColumn="0" w:lastRowLastColumn="0"/>
          <w:trHeight w:val="144"/>
          <w:tblHeader/>
        </w:trPr>
        <w:tc>
          <w:tcPr>
            <w:tcW w:w="904" w:type="pct"/>
            <w:vAlign w:val="center"/>
          </w:tcPr>
          <w:p w14:paraId="7E5ACAC9" w14:textId="153388A6" w:rsidR="008966B2" w:rsidRPr="00AA0EAB" w:rsidRDefault="008966B2" w:rsidP="00B3680E">
            <w:pPr>
              <w:spacing w:before="60" w:line="240" w:lineRule="auto"/>
              <w:jc w:val="left"/>
              <w:rPr>
                <w:b/>
                <w:bCs/>
                <w:sz w:val="18"/>
                <w:szCs w:val="18"/>
              </w:rPr>
            </w:pPr>
            <w:r w:rsidRPr="00AA0EAB">
              <w:rPr>
                <w:b/>
                <w:bCs/>
                <w:sz w:val="18"/>
                <w:szCs w:val="18"/>
              </w:rPr>
              <w:t>projekto vykdytojas</w:t>
            </w:r>
          </w:p>
        </w:tc>
        <w:tc>
          <w:tcPr>
            <w:tcW w:w="1983" w:type="pct"/>
            <w:gridSpan w:val="2"/>
            <w:vAlign w:val="center"/>
          </w:tcPr>
          <w:p w14:paraId="7C227DB2" w14:textId="25342E8E" w:rsidR="008966B2" w:rsidRPr="00AA0EAB" w:rsidRDefault="008966B2" w:rsidP="00B3680E">
            <w:pPr>
              <w:spacing w:before="60" w:line="240" w:lineRule="auto"/>
              <w:jc w:val="left"/>
              <w:rPr>
                <w:b/>
                <w:bCs/>
                <w:sz w:val="18"/>
                <w:szCs w:val="18"/>
              </w:rPr>
            </w:pPr>
            <w:r w:rsidRPr="00AA0EAB">
              <w:rPr>
                <w:b/>
                <w:bCs/>
                <w:sz w:val="18"/>
                <w:szCs w:val="18"/>
              </w:rPr>
              <w:t>2007–2013</w:t>
            </w:r>
            <w:r w:rsidR="0048381B" w:rsidRPr="00AA0EAB">
              <w:rPr>
                <w:b/>
                <w:bCs/>
                <w:sz w:val="18"/>
                <w:szCs w:val="18"/>
              </w:rPr>
              <w:t> </w:t>
            </w:r>
            <w:r w:rsidRPr="00AA0EAB">
              <w:rPr>
                <w:b/>
                <w:bCs/>
                <w:sz w:val="18"/>
                <w:szCs w:val="18"/>
              </w:rPr>
              <w:t>m. laikotarpio</w:t>
            </w:r>
            <w:r w:rsidR="00B3680E" w:rsidRPr="00AA0EAB">
              <w:rPr>
                <w:b/>
                <w:bCs/>
                <w:sz w:val="18"/>
                <w:szCs w:val="18"/>
              </w:rPr>
              <w:t xml:space="preserve"> </w:t>
            </w:r>
            <w:r w:rsidRPr="00AA0EAB">
              <w:rPr>
                <w:b/>
                <w:bCs/>
                <w:sz w:val="18"/>
                <w:szCs w:val="18"/>
              </w:rPr>
              <w:t>projektas</w:t>
            </w:r>
          </w:p>
        </w:tc>
        <w:tc>
          <w:tcPr>
            <w:tcW w:w="2114" w:type="pct"/>
            <w:vAlign w:val="center"/>
          </w:tcPr>
          <w:p w14:paraId="523D1F75" w14:textId="0CEF61E7" w:rsidR="008966B2" w:rsidRPr="00AA0EAB" w:rsidRDefault="008966B2" w:rsidP="00707134">
            <w:pPr>
              <w:spacing w:before="60" w:line="240" w:lineRule="auto"/>
              <w:jc w:val="left"/>
              <w:rPr>
                <w:b/>
                <w:bCs/>
                <w:sz w:val="18"/>
                <w:szCs w:val="18"/>
              </w:rPr>
            </w:pPr>
            <w:r w:rsidRPr="00AA0EAB">
              <w:rPr>
                <w:b/>
                <w:bCs/>
                <w:sz w:val="18"/>
                <w:szCs w:val="18"/>
              </w:rPr>
              <w:t>2014–2020</w:t>
            </w:r>
            <w:r w:rsidR="0048381B" w:rsidRPr="00AA0EAB">
              <w:rPr>
                <w:b/>
                <w:bCs/>
                <w:sz w:val="18"/>
                <w:szCs w:val="18"/>
              </w:rPr>
              <w:t> </w:t>
            </w:r>
            <w:r w:rsidRPr="00AA0EAB">
              <w:rPr>
                <w:b/>
                <w:bCs/>
                <w:sz w:val="18"/>
                <w:szCs w:val="18"/>
              </w:rPr>
              <w:t>m. laikotarpio projektas</w:t>
            </w:r>
          </w:p>
        </w:tc>
      </w:tr>
      <w:tr w:rsidR="008966B2" w:rsidRPr="00AA0EAB" w14:paraId="2CDC9CC8"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5000" w:type="pct"/>
            <w:gridSpan w:val="4"/>
            <w:shd w:val="clear" w:color="auto" w:fill="ABCD3A" w:themeFill="text2"/>
            <w:vAlign w:val="center"/>
          </w:tcPr>
          <w:p w14:paraId="4AC9700E" w14:textId="77777777" w:rsidR="008966B2" w:rsidRPr="00AA0EAB" w:rsidRDefault="008966B2" w:rsidP="00334547">
            <w:pPr>
              <w:spacing w:before="60" w:line="240" w:lineRule="auto"/>
              <w:jc w:val="center"/>
              <w:rPr>
                <w:b/>
                <w:bCs/>
                <w:i/>
                <w:iCs/>
                <w:sz w:val="18"/>
                <w:szCs w:val="18"/>
              </w:rPr>
            </w:pPr>
            <w:r w:rsidRPr="00AA0EAB">
              <w:rPr>
                <w:b/>
                <w:bCs/>
                <w:color w:val="FFFFFF" w:themeColor="background1"/>
                <w:sz w:val="18"/>
                <w:szCs w:val="18"/>
              </w:rPr>
              <w:t>521 priemonė „Naujos kartos prieigos plėtra“</w:t>
            </w:r>
          </w:p>
        </w:tc>
      </w:tr>
      <w:tr w:rsidR="00846971" w:rsidRPr="00AA0EAB" w14:paraId="729DB0ED" w14:textId="77777777" w:rsidTr="00B32AC5">
        <w:trPr>
          <w:cnfStyle w:val="000000010000" w:firstRow="0" w:lastRow="0" w:firstColumn="0" w:lastColumn="0" w:oddVBand="0" w:evenVBand="0" w:oddHBand="0" w:evenHBand="1" w:firstRowFirstColumn="0" w:firstRowLastColumn="0" w:lastRowFirstColumn="0" w:lastRowLastColumn="0"/>
          <w:trHeight w:val="20"/>
        </w:trPr>
        <w:tc>
          <w:tcPr>
            <w:tcW w:w="904" w:type="pct"/>
            <w:vAlign w:val="center"/>
          </w:tcPr>
          <w:p w14:paraId="26777A60" w14:textId="77777777" w:rsidR="008966B2" w:rsidRPr="00AA0EAB" w:rsidRDefault="008966B2" w:rsidP="00334547">
            <w:pPr>
              <w:spacing w:before="60" w:line="240" w:lineRule="auto"/>
              <w:rPr>
                <w:sz w:val="18"/>
                <w:szCs w:val="18"/>
              </w:rPr>
            </w:pPr>
            <w:r w:rsidRPr="00AA0EAB">
              <w:rPr>
                <w:sz w:val="18"/>
                <w:szCs w:val="18"/>
              </w:rPr>
              <w:t>PI</w:t>
            </w:r>
          </w:p>
        </w:tc>
        <w:tc>
          <w:tcPr>
            <w:tcW w:w="1955" w:type="pct"/>
            <w:vAlign w:val="center"/>
          </w:tcPr>
          <w:p w14:paraId="509E86EC" w14:textId="77777777" w:rsidR="008966B2" w:rsidRPr="00AA0EAB" w:rsidRDefault="008966B2" w:rsidP="00717CD1">
            <w:pPr>
              <w:spacing w:before="60" w:line="240" w:lineRule="auto"/>
              <w:jc w:val="left"/>
              <w:rPr>
                <w:sz w:val="18"/>
                <w:szCs w:val="18"/>
              </w:rPr>
            </w:pPr>
            <w:bookmarkStart w:id="130" w:name="_Hlk107392053"/>
            <w:r w:rsidRPr="00AA0EAB">
              <w:rPr>
                <w:sz w:val="18"/>
                <w:szCs w:val="18"/>
              </w:rPr>
              <w:t xml:space="preserve">Kaimiškųjų vietovių informacinių technologijų plačiajuosčio tinklo </w:t>
            </w:r>
            <w:proofErr w:type="spellStart"/>
            <w:r w:rsidRPr="00AA0EAB">
              <w:rPr>
                <w:sz w:val="18"/>
                <w:szCs w:val="18"/>
              </w:rPr>
              <w:t>RAIN</w:t>
            </w:r>
            <w:proofErr w:type="spellEnd"/>
            <w:r w:rsidRPr="00AA0EAB">
              <w:rPr>
                <w:sz w:val="18"/>
                <w:szCs w:val="18"/>
              </w:rPr>
              <w:t xml:space="preserve"> plėtra</w:t>
            </w:r>
            <w:bookmarkEnd w:id="130"/>
          </w:p>
        </w:tc>
        <w:tc>
          <w:tcPr>
            <w:tcW w:w="2141" w:type="pct"/>
            <w:gridSpan w:val="2"/>
            <w:vAlign w:val="center"/>
          </w:tcPr>
          <w:p w14:paraId="6CAAE19A" w14:textId="77777777" w:rsidR="008966B2" w:rsidRPr="00AA0EAB" w:rsidRDefault="008966B2" w:rsidP="00717CD1">
            <w:pPr>
              <w:spacing w:before="60" w:line="240" w:lineRule="auto"/>
              <w:jc w:val="left"/>
              <w:rPr>
                <w:sz w:val="18"/>
                <w:szCs w:val="18"/>
              </w:rPr>
            </w:pPr>
            <w:r w:rsidRPr="00AA0EAB">
              <w:rPr>
                <w:sz w:val="18"/>
                <w:szCs w:val="18"/>
              </w:rPr>
              <w:t>Naujos kartos interneto prieigos infrastruktūros plėtra</w:t>
            </w:r>
          </w:p>
        </w:tc>
      </w:tr>
      <w:tr w:rsidR="008966B2" w:rsidRPr="00AA0EAB" w14:paraId="663DD4AB"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5000" w:type="pct"/>
            <w:gridSpan w:val="4"/>
            <w:shd w:val="clear" w:color="auto" w:fill="ABCD3A" w:themeFill="text2"/>
            <w:vAlign w:val="center"/>
          </w:tcPr>
          <w:p w14:paraId="2699682A" w14:textId="77777777" w:rsidR="008966B2" w:rsidRPr="00AA0EAB" w:rsidRDefault="008966B2" w:rsidP="00334547">
            <w:pPr>
              <w:spacing w:before="60" w:line="240" w:lineRule="auto"/>
              <w:jc w:val="center"/>
              <w:rPr>
                <w:sz w:val="18"/>
                <w:szCs w:val="18"/>
              </w:rPr>
            </w:pPr>
            <w:r w:rsidRPr="00AA0EAB">
              <w:rPr>
                <w:b/>
                <w:bCs/>
                <w:color w:val="FFFFFF" w:themeColor="background1"/>
                <w:sz w:val="18"/>
                <w:szCs w:val="18"/>
              </w:rPr>
              <w:t>525 priemonė „Elektroninės sveikatos paslaugos“</w:t>
            </w:r>
          </w:p>
        </w:tc>
      </w:tr>
      <w:tr w:rsidR="00846971" w:rsidRPr="00AA0EAB" w14:paraId="1A188CB0"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6D1493E9" w14:textId="77777777" w:rsidR="008966B2" w:rsidRPr="00AA0EAB" w:rsidRDefault="008966B2" w:rsidP="00915918">
            <w:pPr>
              <w:spacing w:before="60" w:line="240" w:lineRule="auto"/>
              <w:jc w:val="left"/>
              <w:rPr>
                <w:sz w:val="18"/>
                <w:szCs w:val="18"/>
              </w:rPr>
            </w:pPr>
            <w:r w:rsidRPr="00AA0EAB">
              <w:rPr>
                <w:sz w:val="18"/>
                <w:szCs w:val="18"/>
              </w:rPr>
              <w:t>SAM</w:t>
            </w:r>
          </w:p>
        </w:tc>
        <w:tc>
          <w:tcPr>
            <w:tcW w:w="1955" w:type="pct"/>
            <w:vAlign w:val="center"/>
          </w:tcPr>
          <w:p w14:paraId="497B5225" w14:textId="5FD5985B" w:rsidR="008966B2" w:rsidRPr="00AA0EAB" w:rsidRDefault="008966B2" w:rsidP="00717CD1">
            <w:pPr>
              <w:spacing w:before="60" w:line="240" w:lineRule="auto"/>
              <w:jc w:val="left"/>
              <w:rPr>
                <w:sz w:val="18"/>
                <w:szCs w:val="18"/>
              </w:rPr>
            </w:pPr>
            <w:r w:rsidRPr="00AA0EAB">
              <w:rPr>
                <w:sz w:val="18"/>
                <w:szCs w:val="18"/>
              </w:rPr>
              <w:t>E.</w:t>
            </w:r>
            <w:r w:rsidR="0048381B" w:rsidRPr="00AA0EAB">
              <w:rPr>
                <w:sz w:val="18"/>
                <w:szCs w:val="18"/>
              </w:rPr>
              <w:t> </w:t>
            </w:r>
            <w:r w:rsidRPr="00AA0EAB">
              <w:rPr>
                <w:sz w:val="18"/>
                <w:szCs w:val="18"/>
              </w:rPr>
              <w:t>sveikatos paslaugų ir bendradarbiavimo infrastruktūros plėtra</w:t>
            </w:r>
          </w:p>
        </w:tc>
        <w:tc>
          <w:tcPr>
            <w:tcW w:w="2141" w:type="pct"/>
            <w:gridSpan w:val="2"/>
            <w:vAlign w:val="center"/>
          </w:tcPr>
          <w:p w14:paraId="1B0B4310" w14:textId="2EA0B123" w:rsidR="008966B2" w:rsidRPr="00AA0EAB" w:rsidRDefault="00B54378" w:rsidP="00717CD1">
            <w:pPr>
              <w:spacing w:before="60" w:line="240" w:lineRule="auto"/>
              <w:jc w:val="left"/>
              <w:rPr>
                <w:sz w:val="18"/>
                <w:szCs w:val="18"/>
              </w:rPr>
            </w:pPr>
            <w:r w:rsidRPr="00AA0EAB">
              <w:rPr>
                <w:sz w:val="18"/>
                <w:szCs w:val="18"/>
              </w:rPr>
              <w:t>E.</w:t>
            </w:r>
            <w:r w:rsidR="0048381B" w:rsidRPr="00AA0EAB">
              <w:rPr>
                <w:sz w:val="18"/>
                <w:szCs w:val="18"/>
              </w:rPr>
              <w:t> </w:t>
            </w:r>
            <w:r w:rsidR="008966B2" w:rsidRPr="00AA0EAB">
              <w:rPr>
                <w:sz w:val="18"/>
                <w:szCs w:val="18"/>
              </w:rPr>
              <w:t>sveikatos paslaugų ir bendradarbiavimo infrastruktūros informacinės sistemos plėtra</w:t>
            </w:r>
          </w:p>
        </w:tc>
      </w:tr>
      <w:tr w:rsidR="00846971" w:rsidRPr="00AA0EAB" w14:paraId="31D499F6"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3ADA078A" w14:textId="4D3AD894" w:rsidR="008966B2" w:rsidRPr="00AA0EAB" w:rsidRDefault="00907970" w:rsidP="00717CD1">
            <w:pPr>
              <w:spacing w:before="60" w:line="240" w:lineRule="auto"/>
              <w:jc w:val="left"/>
              <w:rPr>
                <w:sz w:val="18"/>
                <w:szCs w:val="18"/>
              </w:rPr>
            </w:pPr>
            <w:r w:rsidRPr="00AA0EAB">
              <w:rPr>
                <w:sz w:val="18"/>
                <w:szCs w:val="18"/>
              </w:rPr>
              <w:t>VU</w:t>
            </w:r>
            <w:r w:rsidR="008966B2" w:rsidRPr="00AA0EAB">
              <w:rPr>
                <w:sz w:val="18"/>
                <w:szCs w:val="18"/>
              </w:rPr>
              <w:t xml:space="preserve"> ligoninės Santariškių klinikos / SAM</w:t>
            </w:r>
          </w:p>
        </w:tc>
        <w:tc>
          <w:tcPr>
            <w:tcW w:w="1955" w:type="pct"/>
            <w:vAlign w:val="center"/>
          </w:tcPr>
          <w:p w14:paraId="59601D89" w14:textId="77777777" w:rsidR="008966B2" w:rsidRPr="00AA0EAB" w:rsidRDefault="008966B2" w:rsidP="00717CD1">
            <w:pPr>
              <w:spacing w:before="60" w:line="240" w:lineRule="auto"/>
              <w:jc w:val="left"/>
              <w:rPr>
                <w:sz w:val="18"/>
                <w:szCs w:val="18"/>
              </w:rPr>
            </w:pPr>
            <w:r w:rsidRPr="00AA0EAB">
              <w:rPr>
                <w:sz w:val="18"/>
                <w:szCs w:val="18"/>
              </w:rPr>
              <w:t>Išankstinės pacientų registracijos sistemos plėtra</w:t>
            </w:r>
          </w:p>
        </w:tc>
        <w:tc>
          <w:tcPr>
            <w:tcW w:w="2141" w:type="pct"/>
            <w:gridSpan w:val="2"/>
            <w:vAlign w:val="center"/>
          </w:tcPr>
          <w:p w14:paraId="5759F9E5" w14:textId="77777777" w:rsidR="008966B2" w:rsidRPr="00AA0EAB" w:rsidRDefault="008966B2" w:rsidP="00717CD1">
            <w:pPr>
              <w:spacing w:before="60" w:line="240" w:lineRule="auto"/>
              <w:jc w:val="left"/>
              <w:rPr>
                <w:sz w:val="18"/>
                <w:szCs w:val="18"/>
              </w:rPr>
            </w:pPr>
            <w:r w:rsidRPr="00AA0EAB">
              <w:rPr>
                <w:sz w:val="18"/>
                <w:szCs w:val="18"/>
              </w:rPr>
              <w:t>Išankstinės pacientų registracijos informacinės sistemos vystymas</w:t>
            </w:r>
          </w:p>
        </w:tc>
      </w:tr>
      <w:tr w:rsidR="008966B2" w:rsidRPr="00AA0EAB" w14:paraId="199C9A04" w14:textId="77777777" w:rsidTr="00334547">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4"/>
            <w:shd w:val="clear" w:color="auto" w:fill="ABCD3A" w:themeFill="text2"/>
            <w:vAlign w:val="center"/>
          </w:tcPr>
          <w:p w14:paraId="44234F0E" w14:textId="77777777" w:rsidR="008966B2" w:rsidRPr="00AA0EAB" w:rsidRDefault="008966B2" w:rsidP="00A777C2">
            <w:pPr>
              <w:keepNext/>
              <w:spacing w:before="60" w:line="240" w:lineRule="auto"/>
              <w:jc w:val="center"/>
            </w:pPr>
            <w:r w:rsidRPr="00AA0EAB">
              <w:rPr>
                <w:b/>
                <w:bCs/>
                <w:color w:val="FFFFFF" w:themeColor="background1"/>
                <w:sz w:val="18"/>
                <w:szCs w:val="18"/>
              </w:rPr>
              <w:lastRenderedPageBreak/>
              <w:t>526 priemonė „Kultūros turinio skaitmeninimas ir sklaida“</w:t>
            </w:r>
          </w:p>
        </w:tc>
      </w:tr>
      <w:tr w:rsidR="00846971" w:rsidRPr="00AA0EAB" w14:paraId="5E345C84"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27CD3B56" w14:textId="77777777" w:rsidR="008966B2" w:rsidRPr="00AA0EAB" w:rsidRDefault="008966B2" w:rsidP="00A777C2">
            <w:pPr>
              <w:keepNext/>
              <w:spacing w:before="60" w:line="240" w:lineRule="auto"/>
              <w:jc w:val="left"/>
              <w:rPr>
                <w:sz w:val="18"/>
                <w:szCs w:val="18"/>
              </w:rPr>
            </w:pPr>
            <w:proofErr w:type="spellStart"/>
            <w:r w:rsidRPr="00AA0EAB">
              <w:rPr>
                <w:sz w:val="18"/>
                <w:szCs w:val="18"/>
              </w:rPr>
              <w:t>LAB</w:t>
            </w:r>
            <w:proofErr w:type="spellEnd"/>
          </w:p>
        </w:tc>
        <w:tc>
          <w:tcPr>
            <w:tcW w:w="1955" w:type="pct"/>
            <w:vAlign w:val="center"/>
          </w:tcPr>
          <w:p w14:paraId="076A0858" w14:textId="77777777" w:rsidR="008966B2" w:rsidRPr="00AA0EAB" w:rsidRDefault="008966B2" w:rsidP="00A777C2">
            <w:pPr>
              <w:keepNext/>
              <w:spacing w:before="60" w:line="240" w:lineRule="auto"/>
              <w:jc w:val="left"/>
              <w:rPr>
                <w:sz w:val="18"/>
                <w:szCs w:val="18"/>
              </w:rPr>
            </w:pPr>
            <w:r w:rsidRPr="00AA0EAB">
              <w:rPr>
                <w:sz w:val="18"/>
                <w:szCs w:val="18"/>
              </w:rPr>
              <w:t>Virtuali aklųjų biblioteka (</w:t>
            </w:r>
            <w:proofErr w:type="spellStart"/>
            <w:r w:rsidRPr="00AA0EAB">
              <w:rPr>
                <w:sz w:val="18"/>
                <w:szCs w:val="18"/>
              </w:rPr>
              <w:t>VAB</w:t>
            </w:r>
            <w:proofErr w:type="spellEnd"/>
            <w:r w:rsidRPr="00AA0EAB">
              <w:rPr>
                <w:sz w:val="18"/>
                <w:szCs w:val="18"/>
              </w:rPr>
              <w:t>)</w:t>
            </w:r>
          </w:p>
        </w:tc>
        <w:tc>
          <w:tcPr>
            <w:tcW w:w="2141" w:type="pct"/>
            <w:gridSpan w:val="2"/>
            <w:vAlign w:val="center"/>
          </w:tcPr>
          <w:p w14:paraId="09CED0FE" w14:textId="0BB7E461" w:rsidR="008966B2" w:rsidRPr="00AA0EAB" w:rsidRDefault="0048381B" w:rsidP="00A777C2">
            <w:pPr>
              <w:keepNext/>
              <w:spacing w:before="60" w:line="240" w:lineRule="auto"/>
              <w:jc w:val="left"/>
              <w:rPr>
                <w:sz w:val="18"/>
                <w:szCs w:val="18"/>
              </w:rPr>
            </w:pPr>
            <w:r w:rsidRPr="00AA0EAB">
              <w:rPr>
                <w:sz w:val="18"/>
                <w:szCs w:val="18"/>
              </w:rPr>
              <w:t>„</w:t>
            </w:r>
            <w:proofErr w:type="spellStart"/>
            <w:r w:rsidR="008966B2" w:rsidRPr="00AA0EAB">
              <w:rPr>
                <w:sz w:val="18"/>
                <w:szCs w:val="18"/>
              </w:rPr>
              <w:t>MoBiLait</w:t>
            </w:r>
            <w:proofErr w:type="spellEnd"/>
            <w:r w:rsidRPr="00AA0EAB">
              <w:rPr>
                <w:sz w:val="18"/>
                <w:szCs w:val="18"/>
              </w:rPr>
              <w:t>“</w:t>
            </w:r>
            <w:r w:rsidR="008966B2" w:rsidRPr="00AA0EAB">
              <w:rPr>
                <w:sz w:val="18"/>
                <w:szCs w:val="18"/>
              </w:rPr>
              <w:t>: mokymosi galimybių atvėrimas žmonėms, negalintiems skaityti įprasto spausdinto teksto, per Lietuvos bibliotekų tinklą</w:t>
            </w:r>
          </w:p>
        </w:tc>
      </w:tr>
      <w:tr w:rsidR="00846971" w:rsidRPr="00AA0EAB" w14:paraId="76415C9E"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19CE0F4B" w14:textId="77777777" w:rsidR="008966B2" w:rsidRPr="00AA0EAB" w:rsidRDefault="008966B2" w:rsidP="00717CD1">
            <w:pPr>
              <w:spacing w:before="60" w:line="240" w:lineRule="auto"/>
              <w:jc w:val="left"/>
              <w:rPr>
                <w:sz w:val="18"/>
                <w:szCs w:val="18"/>
              </w:rPr>
            </w:pPr>
            <w:proofErr w:type="spellStart"/>
            <w:r w:rsidRPr="00AA0EAB">
              <w:rPr>
                <w:sz w:val="18"/>
                <w:szCs w:val="18"/>
              </w:rPr>
              <w:t>LCVA</w:t>
            </w:r>
            <w:proofErr w:type="spellEnd"/>
          </w:p>
        </w:tc>
        <w:tc>
          <w:tcPr>
            <w:tcW w:w="1955" w:type="pct"/>
            <w:vAlign w:val="center"/>
          </w:tcPr>
          <w:p w14:paraId="112D73D6" w14:textId="6B178D0B" w:rsidR="008966B2" w:rsidRPr="00AA0EAB" w:rsidRDefault="008966B2" w:rsidP="00AC7710">
            <w:pPr>
              <w:spacing w:before="60" w:line="240" w:lineRule="auto"/>
              <w:jc w:val="left"/>
              <w:rPr>
                <w:sz w:val="18"/>
                <w:szCs w:val="18"/>
              </w:rPr>
            </w:pPr>
            <w:r w:rsidRPr="00AA0EAB">
              <w:rPr>
                <w:sz w:val="18"/>
                <w:szCs w:val="18"/>
              </w:rPr>
              <w:t xml:space="preserve">Lietuvos dokumentinis kinas </w:t>
            </w:r>
            <w:r w:rsidR="00AC7710" w:rsidRPr="00AA0EAB">
              <w:rPr>
                <w:sz w:val="18"/>
                <w:szCs w:val="18"/>
              </w:rPr>
              <w:t xml:space="preserve">internete </w:t>
            </w:r>
            <w:r w:rsidRPr="00AA0EAB">
              <w:rPr>
                <w:sz w:val="18"/>
                <w:szCs w:val="18"/>
              </w:rPr>
              <w:t>(</w:t>
            </w:r>
            <w:r w:rsidR="00AC7710" w:rsidRPr="00AA0EAB">
              <w:rPr>
                <w:sz w:val="18"/>
                <w:szCs w:val="18"/>
              </w:rPr>
              <w:t>„E</w:t>
            </w:r>
            <w:r w:rsidRPr="00AA0EAB">
              <w:rPr>
                <w:sz w:val="18"/>
                <w:szCs w:val="18"/>
              </w:rPr>
              <w:t>-kinas</w:t>
            </w:r>
            <w:r w:rsidR="00AC7710" w:rsidRPr="00AA0EAB">
              <w:rPr>
                <w:sz w:val="18"/>
                <w:szCs w:val="18"/>
              </w:rPr>
              <w:t>“</w:t>
            </w:r>
            <w:r w:rsidRPr="00AA0EAB">
              <w:rPr>
                <w:sz w:val="18"/>
                <w:szCs w:val="18"/>
              </w:rPr>
              <w:t>)</w:t>
            </w:r>
          </w:p>
        </w:tc>
        <w:tc>
          <w:tcPr>
            <w:tcW w:w="2141" w:type="pct"/>
            <w:gridSpan w:val="2"/>
            <w:vAlign w:val="center"/>
          </w:tcPr>
          <w:p w14:paraId="17C18614" w14:textId="54834FB7" w:rsidR="008966B2" w:rsidRPr="00AA0EAB" w:rsidRDefault="008966B2" w:rsidP="00717CD1">
            <w:pPr>
              <w:spacing w:before="60" w:line="240" w:lineRule="auto"/>
              <w:jc w:val="left"/>
              <w:rPr>
                <w:sz w:val="18"/>
                <w:szCs w:val="18"/>
              </w:rPr>
            </w:pPr>
            <w:r w:rsidRPr="00AA0EAB">
              <w:rPr>
                <w:sz w:val="18"/>
                <w:szCs w:val="18"/>
              </w:rPr>
              <w:t xml:space="preserve">Informacinės sistemos </w:t>
            </w:r>
            <w:r w:rsidR="00AC7710" w:rsidRPr="00AA0EAB">
              <w:rPr>
                <w:sz w:val="18"/>
                <w:szCs w:val="18"/>
              </w:rPr>
              <w:t>„</w:t>
            </w:r>
            <w:r w:rsidRPr="00AA0EAB">
              <w:rPr>
                <w:sz w:val="18"/>
                <w:szCs w:val="18"/>
              </w:rPr>
              <w:t>E-KINAS</w:t>
            </w:r>
            <w:r w:rsidR="00AC7710" w:rsidRPr="00AA0EAB">
              <w:rPr>
                <w:sz w:val="18"/>
                <w:szCs w:val="18"/>
              </w:rPr>
              <w:t>“</w:t>
            </w:r>
            <w:r w:rsidRPr="00AA0EAB">
              <w:rPr>
                <w:sz w:val="18"/>
                <w:szCs w:val="18"/>
              </w:rPr>
              <w:t xml:space="preserve"> modernizavimas ir plėtra</w:t>
            </w:r>
          </w:p>
        </w:tc>
      </w:tr>
      <w:tr w:rsidR="00846971" w:rsidRPr="00AA0EAB" w14:paraId="4218E069"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448B11CF" w14:textId="77777777" w:rsidR="008966B2" w:rsidRPr="00AA0EAB" w:rsidRDefault="008966B2" w:rsidP="00717CD1">
            <w:pPr>
              <w:spacing w:before="60" w:line="240" w:lineRule="auto"/>
              <w:jc w:val="left"/>
              <w:rPr>
                <w:sz w:val="18"/>
                <w:szCs w:val="18"/>
              </w:rPr>
            </w:pPr>
            <w:proofErr w:type="spellStart"/>
            <w:r w:rsidRPr="00AA0EAB">
              <w:rPr>
                <w:sz w:val="18"/>
                <w:szCs w:val="18"/>
              </w:rPr>
              <w:t>LDM</w:t>
            </w:r>
            <w:proofErr w:type="spellEnd"/>
          </w:p>
        </w:tc>
        <w:tc>
          <w:tcPr>
            <w:tcW w:w="1955" w:type="pct"/>
            <w:vAlign w:val="center"/>
          </w:tcPr>
          <w:p w14:paraId="26370825" w14:textId="77777777" w:rsidR="008966B2" w:rsidRPr="00AA0EAB" w:rsidRDefault="008966B2" w:rsidP="00717CD1">
            <w:pPr>
              <w:spacing w:before="60" w:line="240" w:lineRule="auto"/>
              <w:jc w:val="left"/>
              <w:rPr>
                <w:sz w:val="18"/>
                <w:szCs w:val="18"/>
              </w:rPr>
            </w:pPr>
            <w:r w:rsidRPr="00AA0EAB">
              <w:rPr>
                <w:sz w:val="18"/>
                <w:szCs w:val="18"/>
              </w:rPr>
              <w:t xml:space="preserve">Lietuvos integralios muziejų informacinės sistemos </w:t>
            </w:r>
            <w:proofErr w:type="spellStart"/>
            <w:r w:rsidRPr="00AA0EAB">
              <w:rPr>
                <w:sz w:val="18"/>
                <w:szCs w:val="18"/>
              </w:rPr>
              <w:t>LIMIS</w:t>
            </w:r>
            <w:proofErr w:type="spellEnd"/>
            <w:r w:rsidRPr="00AA0EAB">
              <w:rPr>
                <w:sz w:val="18"/>
                <w:szCs w:val="18"/>
              </w:rPr>
              <w:t xml:space="preserve"> diegimas Lietuvos muziejuose</w:t>
            </w:r>
          </w:p>
        </w:tc>
        <w:tc>
          <w:tcPr>
            <w:tcW w:w="2141" w:type="pct"/>
            <w:gridSpan w:val="2"/>
            <w:vAlign w:val="center"/>
          </w:tcPr>
          <w:p w14:paraId="28403408" w14:textId="018ADAC8" w:rsidR="008966B2" w:rsidRPr="00AA0EAB" w:rsidRDefault="008966B2" w:rsidP="00717CD1">
            <w:pPr>
              <w:spacing w:before="60" w:line="240" w:lineRule="auto"/>
              <w:jc w:val="left"/>
              <w:rPr>
                <w:sz w:val="18"/>
                <w:szCs w:val="18"/>
              </w:rPr>
            </w:pPr>
            <w:r w:rsidRPr="00AA0EAB">
              <w:rPr>
                <w:sz w:val="18"/>
                <w:szCs w:val="18"/>
              </w:rPr>
              <w:t>Lietuvos integralios muziejų informacinės sistemos (</w:t>
            </w:r>
            <w:proofErr w:type="spellStart"/>
            <w:r w:rsidRPr="00AA0EAB">
              <w:rPr>
                <w:sz w:val="18"/>
                <w:szCs w:val="18"/>
              </w:rPr>
              <w:t>LIMIS</w:t>
            </w:r>
            <w:proofErr w:type="spellEnd"/>
            <w:r w:rsidRPr="00AA0EAB">
              <w:rPr>
                <w:sz w:val="18"/>
                <w:szCs w:val="18"/>
              </w:rPr>
              <w:t xml:space="preserve">) plėtros, modernizavimo ir naujų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ų projektas „Virtualus muziejus“</w:t>
            </w:r>
          </w:p>
        </w:tc>
      </w:tr>
      <w:tr w:rsidR="00846971" w:rsidRPr="00AA0EAB" w14:paraId="59F64D30"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4F65FD40" w14:textId="77777777" w:rsidR="008966B2" w:rsidRPr="00AA0EAB" w:rsidRDefault="008966B2" w:rsidP="00717CD1">
            <w:pPr>
              <w:spacing w:before="60" w:line="240" w:lineRule="auto"/>
              <w:jc w:val="left"/>
              <w:rPr>
                <w:sz w:val="18"/>
                <w:szCs w:val="18"/>
              </w:rPr>
            </w:pPr>
            <w:r w:rsidRPr="00AA0EAB">
              <w:rPr>
                <w:sz w:val="18"/>
                <w:szCs w:val="18"/>
              </w:rPr>
              <w:t>LRT</w:t>
            </w:r>
          </w:p>
        </w:tc>
        <w:tc>
          <w:tcPr>
            <w:tcW w:w="1955" w:type="pct"/>
            <w:vAlign w:val="center"/>
          </w:tcPr>
          <w:p w14:paraId="16B169AD" w14:textId="77777777" w:rsidR="008966B2" w:rsidRPr="00AA0EAB" w:rsidRDefault="008966B2" w:rsidP="00717CD1">
            <w:pPr>
              <w:spacing w:before="60" w:line="240" w:lineRule="auto"/>
              <w:jc w:val="left"/>
              <w:rPr>
                <w:sz w:val="18"/>
                <w:szCs w:val="18"/>
              </w:rPr>
            </w:pPr>
            <w:r w:rsidRPr="00AA0EAB">
              <w:rPr>
                <w:sz w:val="18"/>
                <w:szCs w:val="18"/>
              </w:rPr>
              <w:t xml:space="preserve">Lietuvos radijo virtualios </w:t>
            </w:r>
            <w:proofErr w:type="spellStart"/>
            <w:r w:rsidRPr="00AA0EAB">
              <w:rPr>
                <w:sz w:val="18"/>
                <w:szCs w:val="18"/>
              </w:rPr>
              <w:t>audiobibliotekos</w:t>
            </w:r>
            <w:proofErr w:type="spellEnd"/>
            <w:r w:rsidRPr="00AA0EAB">
              <w:rPr>
                <w:sz w:val="18"/>
                <w:szCs w:val="18"/>
              </w:rPr>
              <w:t xml:space="preserve"> sukūrimas</w:t>
            </w:r>
          </w:p>
        </w:tc>
        <w:tc>
          <w:tcPr>
            <w:tcW w:w="2141" w:type="pct"/>
            <w:gridSpan w:val="2"/>
            <w:vAlign w:val="center"/>
          </w:tcPr>
          <w:p w14:paraId="2F2FDB21" w14:textId="366346BF" w:rsidR="008966B2" w:rsidRPr="00AA0EAB" w:rsidRDefault="008966B2" w:rsidP="00AC7710">
            <w:pPr>
              <w:spacing w:before="60" w:line="240" w:lineRule="auto"/>
              <w:jc w:val="left"/>
              <w:rPr>
                <w:sz w:val="18"/>
                <w:szCs w:val="18"/>
              </w:rPr>
            </w:pPr>
            <w:r w:rsidRPr="00AA0EAB">
              <w:rPr>
                <w:sz w:val="18"/>
                <w:szCs w:val="18"/>
              </w:rPr>
              <w:t>Naujos kartos elektroninių paslaugų kūrimas LRT archyvo duomenų pagrindu</w:t>
            </w:r>
          </w:p>
        </w:tc>
      </w:tr>
      <w:tr w:rsidR="00846971" w:rsidRPr="00AA0EAB" w14:paraId="1F26A49F"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58FC2039" w14:textId="77777777" w:rsidR="008966B2" w:rsidRPr="00AA0EAB" w:rsidRDefault="008966B2" w:rsidP="00717CD1">
            <w:pPr>
              <w:spacing w:before="60" w:line="240" w:lineRule="auto"/>
              <w:jc w:val="left"/>
              <w:rPr>
                <w:sz w:val="18"/>
                <w:szCs w:val="18"/>
              </w:rPr>
            </w:pPr>
            <w:proofErr w:type="spellStart"/>
            <w:r w:rsidRPr="00AA0EAB">
              <w:rPr>
                <w:sz w:val="18"/>
                <w:szCs w:val="18"/>
              </w:rPr>
              <w:t>MMB</w:t>
            </w:r>
            <w:proofErr w:type="spellEnd"/>
          </w:p>
        </w:tc>
        <w:tc>
          <w:tcPr>
            <w:tcW w:w="1955" w:type="pct"/>
            <w:vAlign w:val="center"/>
          </w:tcPr>
          <w:p w14:paraId="5B6D193A" w14:textId="46F7E0D4" w:rsidR="008966B2" w:rsidRPr="00AA0EAB" w:rsidRDefault="008966B2" w:rsidP="00717CD1">
            <w:pPr>
              <w:spacing w:before="60" w:line="240" w:lineRule="auto"/>
              <w:jc w:val="left"/>
              <w:rPr>
                <w:sz w:val="18"/>
                <w:szCs w:val="18"/>
              </w:rPr>
            </w:pPr>
            <w:r w:rsidRPr="00AA0EAB">
              <w:rPr>
                <w:sz w:val="18"/>
                <w:szCs w:val="18"/>
              </w:rPr>
              <w:t xml:space="preserve">Virtualios </w:t>
            </w:r>
            <w:r w:rsidR="00B54378" w:rsidRPr="00AA0EAB">
              <w:rPr>
                <w:sz w:val="18"/>
                <w:szCs w:val="18"/>
              </w:rPr>
              <w:t>e.</w:t>
            </w:r>
            <w:r w:rsidR="00AC7710" w:rsidRPr="00AA0EAB">
              <w:rPr>
                <w:sz w:val="18"/>
                <w:szCs w:val="18"/>
              </w:rPr>
              <w:t> </w:t>
            </w:r>
            <w:r w:rsidRPr="00AA0EAB">
              <w:rPr>
                <w:sz w:val="18"/>
                <w:szCs w:val="18"/>
              </w:rPr>
              <w:t>paveldo sistemos plėtra</w:t>
            </w:r>
          </w:p>
        </w:tc>
        <w:tc>
          <w:tcPr>
            <w:tcW w:w="2141" w:type="pct"/>
            <w:gridSpan w:val="2"/>
            <w:vAlign w:val="center"/>
          </w:tcPr>
          <w:p w14:paraId="036D9CD7" w14:textId="5A369835" w:rsidR="008966B2" w:rsidRPr="00AA0EAB" w:rsidRDefault="008966B2" w:rsidP="00AC7710">
            <w:pPr>
              <w:spacing w:before="60" w:line="240" w:lineRule="auto"/>
              <w:jc w:val="left"/>
              <w:rPr>
                <w:sz w:val="18"/>
                <w:szCs w:val="18"/>
              </w:rPr>
            </w:pPr>
            <w:r w:rsidRPr="00AA0EAB">
              <w:rPr>
                <w:sz w:val="18"/>
                <w:szCs w:val="18"/>
              </w:rPr>
              <w:t>Visuomenės poreikius atitinkančios virtualios kultūrinės erdvės vystymas</w:t>
            </w:r>
          </w:p>
        </w:tc>
      </w:tr>
      <w:tr w:rsidR="00846971" w:rsidRPr="00AA0EAB" w14:paraId="4C45648C"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28862A4D" w14:textId="77777777" w:rsidR="008966B2" w:rsidRPr="00AA0EAB" w:rsidRDefault="008966B2" w:rsidP="00717CD1">
            <w:pPr>
              <w:spacing w:before="60" w:line="240" w:lineRule="auto"/>
              <w:jc w:val="left"/>
              <w:rPr>
                <w:sz w:val="18"/>
                <w:szCs w:val="18"/>
              </w:rPr>
            </w:pPr>
            <w:r w:rsidRPr="00AA0EAB">
              <w:rPr>
                <w:sz w:val="18"/>
                <w:szCs w:val="18"/>
              </w:rPr>
              <w:t>VU</w:t>
            </w:r>
          </w:p>
        </w:tc>
        <w:tc>
          <w:tcPr>
            <w:tcW w:w="1955" w:type="pct"/>
            <w:vAlign w:val="center"/>
          </w:tcPr>
          <w:p w14:paraId="3E118AD7" w14:textId="77777777" w:rsidR="008966B2" w:rsidRPr="00AA0EAB" w:rsidRDefault="008966B2" w:rsidP="00717CD1">
            <w:pPr>
              <w:spacing w:before="60" w:line="240" w:lineRule="auto"/>
              <w:jc w:val="left"/>
              <w:rPr>
                <w:sz w:val="18"/>
                <w:szCs w:val="18"/>
              </w:rPr>
            </w:pPr>
            <w:r w:rsidRPr="00AA0EAB">
              <w:rPr>
                <w:sz w:val="18"/>
                <w:szCs w:val="18"/>
              </w:rPr>
              <w:t>Virtuali istorinė Lietuva: LDK</w:t>
            </w:r>
          </w:p>
        </w:tc>
        <w:tc>
          <w:tcPr>
            <w:tcW w:w="2141" w:type="pct"/>
            <w:gridSpan w:val="2"/>
            <w:vAlign w:val="center"/>
          </w:tcPr>
          <w:p w14:paraId="42081CCB" w14:textId="77777777" w:rsidR="008966B2" w:rsidRPr="00AA0EAB" w:rsidRDefault="008966B2" w:rsidP="00717CD1">
            <w:pPr>
              <w:spacing w:before="60" w:line="240" w:lineRule="auto"/>
              <w:jc w:val="left"/>
              <w:rPr>
                <w:sz w:val="18"/>
                <w:szCs w:val="18"/>
              </w:rPr>
            </w:pPr>
            <w:r w:rsidRPr="00AA0EAB">
              <w:rPr>
                <w:sz w:val="18"/>
                <w:szCs w:val="18"/>
              </w:rPr>
              <w:t>Lietuvos Didžiosios Kunigaikštystės vartai</w:t>
            </w:r>
          </w:p>
        </w:tc>
      </w:tr>
      <w:tr w:rsidR="008966B2" w:rsidRPr="00AA0EAB" w14:paraId="364480AC"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5000" w:type="pct"/>
            <w:gridSpan w:val="4"/>
            <w:shd w:val="clear" w:color="auto" w:fill="ABCD3A" w:themeFill="text2"/>
            <w:vAlign w:val="center"/>
          </w:tcPr>
          <w:p w14:paraId="1D2F2FAB" w14:textId="77777777" w:rsidR="008966B2" w:rsidRPr="00AA0EAB" w:rsidRDefault="008966B2" w:rsidP="00334547">
            <w:pPr>
              <w:spacing w:before="60" w:line="240" w:lineRule="auto"/>
              <w:jc w:val="center"/>
              <w:rPr>
                <w:sz w:val="18"/>
                <w:szCs w:val="18"/>
              </w:rPr>
            </w:pPr>
            <w:r w:rsidRPr="00AA0EAB">
              <w:rPr>
                <w:b/>
                <w:bCs/>
                <w:color w:val="FFFFFF" w:themeColor="background1"/>
                <w:sz w:val="18"/>
                <w:szCs w:val="18"/>
              </w:rPr>
              <w:t>527 priemonė „Lietuvių kalba informacinėse technologijose“</w:t>
            </w:r>
          </w:p>
        </w:tc>
      </w:tr>
      <w:tr w:rsidR="00846971" w:rsidRPr="00AA0EAB" w14:paraId="6DBB44E3"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7D09203F" w14:textId="77777777" w:rsidR="008966B2" w:rsidRPr="00AA0EAB" w:rsidRDefault="008966B2" w:rsidP="00717CD1">
            <w:pPr>
              <w:spacing w:before="60" w:line="240" w:lineRule="auto"/>
              <w:jc w:val="left"/>
              <w:rPr>
                <w:sz w:val="18"/>
                <w:szCs w:val="18"/>
              </w:rPr>
            </w:pPr>
            <w:r w:rsidRPr="00AA0EAB">
              <w:rPr>
                <w:sz w:val="18"/>
                <w:szCs w:val="18"/>
              </w:rPr>
              <w:t>LKI</w:t>
            </w:r>
          </w:p>
        </w:tc>
        <w:tc>
          <w:tcPr>
            <w:tcW w:w="1955" w:type="pct"/>
            <w:vAlign w:val="center"/>
          </w:tcPr>
          <w:p w14:paraId="622701F4" w14:textId="77777777" w:rsidR="008966B2" w:rsidRPr="00AA0EAB" w:rsidRDefault="008966B2" w:rsidP="00717CD1">
            <w:pPr>
              <w:spacing w:before="60" w:line="240" w:lineRule="auto"/>
              <w:jc w:val="left"/>
              <w:rPr>
                <w:sz w:val="18"/>
                <w:szCs w:val="18"/>
              </w:rPr>
            </w:pPr>
            <w:r w:rsidRPr="00AA0EAB">
              <w:rPr>
                <w:sz w:val="18"/>
                <w:szCs w:val="18"/>
              </w:rPr>
              <w:t>IRT sprendimų bei turinio, padedančių išsaugoti lietuvių kalbą viešojoje erdvėje, kūrimas bei galimybių jais naudotis sudarymas</w:t>
            </w:r>
          </w:p>
        </w:tc>
        <w:tc>
          <w:tcPr>
            <w:tcW w:w="2141" w:type="pct"/>
            <w:gridSpan w:val="2"/>
            <w:vAlign w:val="center"/>
          </w:tcPr>
          <w:p w14:paraId="0D82CB3B" w14:textId="2E790B5F" w:rsidR="008966B2" w:rsidRPr="00AA0EAB" w:rsidRDefault="008966B2" w:rsidP="00717CD1">
            <w:pPr>
              <w:spacing w:before="60" w:line="240" w:lineRule="auto"/>
              <w:jc w:val="left"/>
              <w:rPr>
                <w:sz w:val="18"/>
                <w:szCs w:val="18"/>
              </w:rPr>
            </w:pPr>
            <w:r w:rsidRPr="00AA0EAB">
              <w:rPr>
                <w:sz w:val="18"/>
                <w:szCs w:val="18"/>
              </w:rPr>
              <w:t>Lietuvių kalbos išteklių informacinės sistemos plėtra (</w:t>
            </w:r>
            <w:r w:rsidR="00AC7710" w:rsidRPr="00AA0EAB">
              <w:rPr>
                <w:sz w:val="18"/>
                <w:szCs w:val="18"/>
              </w:rPr>
              <w:t>„</w:t>
            </w:r>
            <w:r w:rsidRPr="00AA0EAB">
              <w:rPr>
                <w:sz w:val="18"/>
                <w:szCs w:val="18"/>
              </w:rPr>
              <w:t>E.</w:t>
            </w:r>
            <w:r w:rsidR="00AC7710" w:rsidRPr="00AA0EAB">
              <w:rPr>
                <w:sz w:val="18"/>
                <w:szCs w:val="18"/>
              </w:rPr>
              <w:t> </w:t>
            </w:r>
            <w:r w:rsidRPr="00AA0EAB">
              <w:rPr>
                <w:sz w:val="18"/>
                <w:szCs w:val="18"/>
              </w:rPr>
              <w:t>kalba</w:t>
            </w:r>
            <w:r w:rsidR="00AC7710" w:rsidRPr="00AA0EAB">
              <w:rPr>
                <w:sz w:val="18"/>
                <w:szCs w:val="18"/>
              </w:rPr>
              <w:t>“</w:t>
            </w:r>
            <w:r w:rsidRPr="00AA0EAB">
              <w:rPr>
                <w:sz w:val="18"/>
                <w:szCs w:val="18"/>
              </w:rPr>
              <w:t>)</w:t>
            </w:r>
          </w:p>
        </w:tc>
      </w:tr>
      <w:tr w:rsidR="00846971" w:rsidRPr="00AA0EAB" w14:paraId="4CC67117"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Merge w:val="restart"/>
            <w:vAlign w:val="center"/>
          </w:tcPr>
          <w:p w14:paraId="444EA9FB" w14:textId="77777777" w:rsidR="008966B2" w:rsidRPr="00AA0EAB" w:rsidRDefault="008966B2" w:rsidP="00717CD1">
            <w:pPr>
              <w:spacing w:before="60" w:line="240" w:lineRule="auto"/>
              <w:jc w:val="left"/>
              <w:rPr>
                <w:sz w:val="18"/>
                <w:szCs w:val="18"/>
              </w:rPr>
            </w:pPr>
            <w:r w:rsidRPr="00AA0EAB">
              <w:rPr>
                <w:sz w:val="18"/>
                <w:szCs w:val="18"/>
              </w:rPr>
              <w:t>VU</w:t>
            </w:r>
          </w:p>
        </w:tc>
        <w:tc>
          <w:tcPr>
            <w:tcW w:w="1955" w:type="pct"/>
            <w:vAlign w:val="center"/>
          </w:tcPr>
          <w:p w14:paraId="18DBE338" w14:textId="77777777" w:rsidR="008966B2" w:rsidRPr="00AA0EAB" w:rsidRDefault="008966B2" w:rsidP="00717CD1">
            <w:pPr>
              <w:spacing w:before="60" w:line="240" w:lineRule="auto"/>
              <w:jc w:val="left"/>
              <w:rPr>
                <w:sz w:val="18"/>
                <w:szCs w:val="18"/>
              </w:rPr>
            </w:pPr>
            <w:r w:rsidRPr="00AA0EAB">
              <w:rPr>
                <w:sz w:val="18"/>
                <w:szCs w:val="18"/>
              </w:rPr>
              <w:t>Integruotų lietuvių kalbos ir raštijos išteklių, produktų ir paslaugų internetinės svetainės sukūrimas</w:t>
            </w:r>
          </w:p>
        </w:tc>
        <w:tc>
          <w:tcPr>
            <w:tcW w:w="2141" w:type="pct"/>
            <w:gridSpan w:val="2"/>
            <w:vAlign w:val="center"/>
          </w:tcPr>
          <w:p w14:paraId="46A89770" w14:textId="1BFE8206" w:rsidR="008966B2" w:rsidRPr="00AA0EAB" w:rsidRDefault="008966B2" w:rsidP="00717CD1">
            <w:pPr>
              <w:spacing w:before="60" w:line="240" w:lineRule="auto"/>
              <w:jc w:val="left"/>
              <w:rPr>
                <w:sz w:val="18"/>
                <w:szCs w:val="18"/>
              </w:rPr>
            </w:pPr>
            <w:r w:rsidRPr="00AA0EAB">
              <w:rPr>
                <w:sz w:val="18"/>
                <w:szCs w:val="18"/>
              </w:rPr>
              <w:t xml:space="preserve">Integruotų lietuvių kalbos ir raštijos išteklių informacinės sistemos plėtra – </w:t>
            </w:r>
            <w:r w:rsidR="00AC7710" w:rsidRPr="00AA0EAB">
              <w:rPr>
                <w:sz w:val="18"/>
                <w:szCs w:val="18"/>
              </w:rPr>
              <w:t>„</w:t>
            </w:r>
            <w:r w:rsidRPr="00AA0EAB">
              <w:rPr>
                <w:sz w:val="18"/>
                <w:szCs w:val="18"/>
              </w:rPr>
              <w:t>Raštija 2</w:t>
            </w:r>
            <w:r w:rsidR="00AC7710" w:rsidRPr="00AA0EAB">
              <w:rPr>
                <w:sz w:val="18"/>
                <w:szCs w:val="18"/>
              </w:rPr>
              <w:t>“</w:t>
            </w:r>
          </w:p>
        </w:tc>
      </w:tr>
      <w:tr w:rsidR="00846971" w:rsidRPr="00AA0EAB" w14:paraId="7AF9539A"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Merge/>
            <w:vAlign w:val="center"/>
          </w:tcPr>
          <w:p w14:paraId="73ED4B2E" w14:textId="77777777" w:rsidR="008966B2" w:rsidRPr="00AA0EAB" w:rsidRDefault="008966B2" w:rsidP="00717CD1">
            <w:pPr>
              <w:spacing w:before="60" w:line="240" w:lineRule="auto"/>
              <w:jc w:val="left"/>
              <w:rPr>
                <w:sz w:val="18"/>
                <w:szCs w:val="18"/>
              </w:rPr>
            </w:pPr>
          </w:p>
        </w:tc>
        <w:tc>
          <w:tcPr>
            <w:tcW w:w="1955" w:type="pct"/>
            <w:vAlign w:val="center"/>
          </w:tcPr>
          <w:p w14:paraId="716A1D04" w14:textId="77777777" w:rsidR="008966B2" w:rsidRPr="00AA0EAB" w:rsidRDefault="008966B2" w:rsidP="00717CD1">
            <w:pPr>
              <w:spacing w:before="60" w:line="240" w:lineRule="auto"/>
              <w:jc w:val="left"/>
              <w:rPr>
                <w:sz w:val="18"/>
                <w:szCs w:val="18"/>
              </w:rPr>
            </w:pPr>
            <w:r w:rsidRPr="00AA0EAB">
              <w:rPr>
                <w:sz w:val="18"/>
                <w:szCs w:val="18"/>
              </w:rPr>
              <w:t>Lietuvių šneka valdomos paslaugos („LIEPA“)</w:t>
            </w:r>
          </w:p>
        </w:tc>
        <w:tc>
          <w:tcPr>
            <w:tcW w:w="2141" w:type="pct"/>
            <w:gridSpan w:val="2"/>
            <w:vAlign w:val="center"/>
          </w:tcPr>
          <w:p w14:paraId="0EE825A8" w14:textId="74B5FF18" w:rsidR="008966B2" w:rsidRPr="00AA0EAB" w:rsidRDefault="008966B2" w:rsidP="00717CD1">
            <w:pPr>
              <w:spacing w:before="60" w:line="240" w:lineRule="auto"/>
              <w:jc w:val="left"/>
              <w:rPr>
                <w:sz w:val="18"/>
                <w:szCs w:val="18"/>
              </w:rPr>
            </w:pPr>
            <w:r w:rsidRPr="00AA0EAB">
              <w:rPr>
                <w:sz w:val="18"/>
                <w:szCs w:val="18"/>
              </w:rPr>
              <w:t xml:space="preserve">Lietuvių šneka valdomų paslaugų plėtra – </w:t>
            </w:r>
            <w:r w:rsidR="00AC7710" w:rsidRPr="00AA0EAB">
              <w:rPr>
                <w:sz w:val="18"/>
                <w:szCs w:val="18"/>
              </w:rPr>
              <w:t>„</w:t>
            </w:r>
            <w:r w:rsidRPr="00AA0EAB">
              <w:rPr>
                <w:sz w:val="18"/>
                <w:szCs w:val="18"/>
              </w:rPr>
              <w:t>LIEPA</w:t>
            </w:r>
            <w:r w:rsidR="00AC7710" w:rsidRPr="00AA0EAB">
              <w:rPr>
                <w:sz w:val="18"/>
                <w:szCs w:val="18"/>
              </w:rPr>
              <w:t> </w:t>
            </w:r>
            <w:r w:rsidRPr="00AA0EAB">
              <w:rPr>
                <w:sz w:val="18"/>
                <w:szCs w:val="18"/>
              </w:rPr>
              <w:t>2</w:t>
            </w:r>
            <w:r w:rsidR="00AC7710" w:rsidRPr="00AA0EAB">
              <w:rPr>
                <w:sz w:val="18"/>
                <w:szCs w:val="18"/>
              </w:rPr>
              <w:t>“</w:t>
            </w:r>
          </w:p>
        </w:tc>
      </w:tr>
      <w:tr w:rsidR="00846971" w:rsidRPr="00AA0EAB" w14:paraId="34765101"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Merge/>
            <w:vAlign w:val="center"/>
          </w:tcPr>
          <w:p w14:paraId="4A093647" w14:textId="77777777" w:rsidR="008966B2" w:rsidRPr="00AA0EAB" w:rsidRDefault="008966B2" w:rsidP="00717CD1">
            <w:pPr>
              <w:spacing w:before="60" w:line="240" w:lineRule="auto"/>
              <w:jc w:val="left"/>
              <w:rPr>
                <w:sz w:val="18"/>
                <w:szCs w:val="18"/>
              </w:rPr>
            </w:pPr>
          </w:p>
        </w:tc>
        <w:tc>
          <w:tcPr>
            <w:tcW w:w="1955" w:type="pct"/>
            <w:vAlign w:val="center"/>
          </w:tcPr>
          <w:p w14:paraId="5E741B08" w14:textId="77777777" w:rsidR="008966B2" w:rsidRPr="00AA0EAB" w:rsidRDefault="008966B2" w:rsidP="00717CD1">
            <w:pPr>
              <w:spacing w:before="60" w:line="240" w:lineRule="auto"/>
              <w:jc w:val="left"/>
              <w:rPr>
                <w:sz w:val="18"/>
                <w:szCs w:val="18"/>
              </w:rPr>
            </w:pPr>
            <w:r w:rsidRPr="00AA0EAB">
              <w:rPr>
                <w:sz w:val="18"/>
                <w:szCs w:val="18"/>
              </w:rPr>
              <w:t>Visuomenei aktualios programinės įrangos lokalizavimas, programoms reikalingų priemonių sukūrimas</w:t>
            </w:r>
          </w:p>
          <w:p w14:paraId="273DE88F" w14:textId="77777777" w:rsidR="008966B2" w:rsidRPr="00AA0EAB" w:rsidRDefault="008966B2" w:rsidP="00717CD1">
            <w:pPr>
              <w:spacing w:before="60" w:line="240" w:lineRule="auto"/>
              <w:jc w:val="left"/>
              <w:rPr>
                <w:sz w:val="18"/>
                <w:szCs w:val="18"/>
              </w:rPr>
            </w:pPr>
            <w:r w:rsidRPr="00AA0EAB">
              <w:rPr>
                <w:sz w:val="18"/>
                <w:szCs w:val="18"/>
              </w:rPr>
              <w:t>Anglų-lietuvių-anglų ir prancūzų-lietuvių-prancūzų kalbų mašininio vertimo, paremto statistiniais metodais, sistemos sukūrimas</w:t>
            </w:r>
          </w:p>
        </w:tc>
        <w:tc>
          <w:tcPr>
            <w:tcW w:w="2141" w:type="pct"/>
            <w:gridSpan w:val="2"/>
            <w:vAlign w:val="center"/>
          </w:tcPr>
          <w:p w14:paraId="282BD425" w14:textId="6875985F" w:rsidR="008966B2" w:rsidRPr="00AA0EAB" w:rsidRDefault="008966B2" w:rsidP="00717CD1">
            <w:pPr>
              <w:spacing w:before="0" w:after="0" w:line="240" w:lineRule="auto"/>
              <w:jc w:val="left"/>
              <w:rPr>
                <w:color w:val="000000"/>
                <w:sz w:val="18"/>
                <w:szCs w:val="18"/>
              </w:rPr>
            </w:pPr>
            <w:r w:rsidRPr="00AA0EAB">
              <w:rPr>
                <w:color w:val="000000"/>
                <w:sz w:val="18"/>
                <w:szCs w:val="18"/>
              </w:rPr>
              <w:t>Mašininio vertimo sistemų ir lokalizavimo paslaugų tobulinimas ir plėtra</w:t>
            </w:r>
          </w:p>
        </w:tc>
      </w:tr>
      <w:tr w:rsidR="00846971" w:rsidRPr="00AA0EAB" w14:paraId="42CBA6ED"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3A0E6ABB" w14:textId="77777777" w:rsidR="008966B2" w:rsidRPr="00AA0EAB" w:rsidRDefault="008966B2" w:rsidP="00717CD1">
            <w:pPr>
              <w:spacing w:before="60" w:line="240" w:lineRule="auto"/>
              <w:jc w:val="left"/>
              <w:rPr>
                <w:sz w:val="18"/>
                <w:szCs w:val="18"/>
              </w:rPr>
            </w:pPr>
            <w:r w:rsidRPr="00AA0EAB">
              <w:rPr>
                <w:sz w:val="18"/>
                <w:szCs w:val="18"/>
              </w:rPr>
              <w:t>VDU</w:t>
            </w:r>
          </w:p>
        </w:tc>
        <w:tc>
          <w:tcPr>
            <w:tcW w:w="1955" w:type="pct"/>
            <w:vAlign w:val="center"/>
          </w:tcPr>
          <w:p w14:paraId="562159D4" w14:textId="77777777" w:rsidR="008966B2" w:rsidRPr="00AA0EAB" w:rsidRDefault="008966B2" w:rsidP="00717CD1">
            <w:pPr>
              <w:spacing w:before="60" w:line="240" w:lineRule="auto"/>
              <w:jc w:val="left"/>
              <w:rPr>
                <w:sz w:val="18"/>
                <w:szCs w:val="18"/>
              </w:rPr>
            </w:pPr>
            <w:r w:rsidRPr="00AA0EAB">
              <w:rPr>
                <w:sz w:val="18"/>
                <w:szCs w:val="18"/>
              </w:rPr>
              <w:t>Lietuvių kalbos sintaksinės-semantinės analizės sistema tekstynui, lietuviškam internetui ir viešojo sektoriaus taikymams</w:t>
            </w:r>
          </w:p>
        </w:tc>
        <w:tc>
          <w:tcPr>
            <w:tcW w:w="2141" w:type="pct"/>
            <w:gridSpan w:val="2"/>
            <w:vAlign w:val="center"/>
          </w:tcPr>
          <w:p w14:paraId="5880084F" w14:textId="050835C8" w:rsidR="008966B2" w:rsidRPr="00AA0EAB" w:rsidRDefault="008966B2" w:rsidP="00717CD1">
            <w:pPr>
              <w:spacing w:before="60" w:line="240" w:lineRule="auto"/>
              <w:jc w:val="left"/>
              <w:rPr>
                <w:sz w:val="18"/>
                <w:szCs w:val="18"/>
              </w:rPr>
            </w:pPr>
            <w:r w:rsidRPr="00AA0EAB">
              <w:rPr>
                <w:sz w:val="18"/>
                <w:szCs w:val="18"/>
              </w:rPr>
              <w:t>Lietuvių kalbos teksto sintaksinės-semantinės analizės informacinės sistemos viešųjų paslaugų vystymas (</w:t>
            </w:r>
            <w:r w:rsidR="00AC7710" w:rsidRPr="00AA0EAB">
              <w:rPr>
                <w:sz w:val="18"/>
                <w:szCs w:val="18"/>
              </w:rPr>
              <w:br w:type="page"/>
              <w:t>„</w:t>
            </w:r>
            <w:r w:rsidRPr="00AA0EAB">
              <w:rPr>
                <w:sz w:val="18"/>
                <w:szCs w:val="18"/>
              </w:rPr>
              <w:t>SEMANTIKA</w:t>
            </w:r>
            <w:r w:rsidR="00AC7710" w:rsidRPr="00AA0EAB">
              <w:rPr>
                <w:sz w:val="18"/>
                <w:szCs w:val="18"/>
              </w:rPr>
              <w:t> </w:t>
            </w:r>
            <w:r w:rsidRPr="00AA0EAB">
              <w:rPr>
                <w:sz w:val="18"/>
                <w:szCs w:val="18"/>
              </w:rPr>
              <w:t>2</w:t>
            </w:r>
            <w:r w:rsidR="00AC7710" w:rsidRPr="00AA0EAB">
              <w:rPr>
                <w:sz w:val="18"/>
                <w:szCs w:val="18"/>
              </w:rPr>
              <w:t>“</w:t>
            </w:r>
            <w:r w:rsidRPr="00AA0EAB">
              <w:rPr>
                <w:sz w:val="18"/>
                <w:szCs w:val="18"/>
              </w:rPr>
              <w:t>)</w:t>
            </w:r>
          </w:p>
        </w:tc>
      </w:tr>
      <w:tr w:rsidR="008966B2" w:rsidRPr="00AA0EAB" w14:paraId="4D129E3B"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5000" w:type="pct"/>
            <w:gridSpan w:val="4"/>
            <w:shd w:val="clear" w:color="auto" w:fill="ABCD3A" w:themeFill="text2"/>
            <w:vAlign w:val="center"/>
          </w:tcPr>
          <w:p w14:paraId="19CF9EFA" w14:textId="77777777" w:rsidR="008966B2" w:rsidRPr="00AA0EAB" w:rsidRDefault="008966B2" w:rsidP="00334547">
            <w:pPr>
              <w:spacing w:before="60" w:line="240" w:lineRule="auto"/>
              <w:jc w:val="center"/>
              <w:rPr>
                <w:sz w:val="18"/>
                <w:szCs w:val="18"/>
              </w:rPr>
            </w:pPr>
            <w:r w:rsidRPr="00AA0EAB">
              <w:rPr>
                <w:b/>
                <w:bCs/>
                <w:color w:val="FFFFFF" w:themeColor="background1"/>
                <w:sz w:val="18"/>
                <w:szCs w:val="18"/>
              </w:rPr>
              <w:t>529 priemonė „Pažangių elektroninių paslaugų kūrimas“</w:t>
            </w:r>
          </w:p>
        </w:tc>
      </w:tr>
      <w:tr w:rsidR="00846971" w:rsidRPr="00AA0EAB" w14:paraId="24E72B61"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5E4D2D3A" w14:textId="77777777" w:rsidR="008966B2" w:rsidRPr="00AA0EAB" w:rsidRDefault="008966B2" w:rsidP="00717CD1">
            <w:pPr>
              <w:spacing w:before="60" w:line="240" w:lineRule="auto"/>
              <w:jc w:val="left"/>
              <w:rPr>
                <w:sz w:val="18"/>
                <w:szCs w:val="18"/>
              </w:rPr>
            </w:pPr>
            <w:r w:rsidRPr="00AA0EAB">
              <w:rPr>
                <w:sz w:val="18"/>
                <w:szCs w:val="18"/>
              </w:rPr>
              <w:t>IVPK</w:t>
            </w:r>
          </w:p>
        </w:tc>
        <w:tc>
          <w:tcPr>
            <w:tcW w:w="1955" w:type="pct"/>
            <w:vAlign w:val="center"/>
          </w:tcPr>
          <w:p w14:paraId="51CCE435" w14:textId="77777777" w:rsidR="008966B2" w:rsidRPr="00AA0EAB" w:rsidRDefault="008966B2" w:rsidP="00717CD1">
            <w:pPr>
              <w:spacing w:before="60" w:line="240" w:lineRule="auto"/>
              <w:jc w:val="left"/>
              <w:rPr>
                <w:sz w:val="18"/>
                <w:szCs w:val="18"/>
              </w:rPr>
            </w:pPr>
            <w:r w:rsidRPr="00AA0EAB">
              <w:rPr>
                <w:sz w:val="18"/>
                <w:szCs w:val="18"/>
              </w:rPr>
              <w:t xml:space="preserve">Viešojo administravimo institucijų informacinių sistemų </w:t>
            </w:r>
            <w:proofErr w:type="spellStart"/>
            <w:r w:rsidRPr="00AA0EAB">
              <w:rPr>
                <w:sz w:val="18"/>
                <w:szCs w:val="18"/>
              </w:rPr>
              <w:t>interoperabilumo</w:t>
            </w:r>
            <w:proofErr w:type="spellEnd"/>
            <w:r w:rsidRPr="00AA0EAB">
              <w:rPr>
                <w:sz w:val="18"/>
                <w:szCs w:val="18"/>
              </w:rPr>
              <w:t xml:space="preserve"> (sąveikumo) sistemos saugos ir funkcionalumo plėtra</w:t>
            </w:r>
          </w:p>
        </w:tc>
        <w:tc>
          <w:tcPr>
            <w:tcW w:w="2141" w:type="pct"/>
            <w:gridSpan w:val="2"/>
            <w:vAlign w:val="center"/>
          </w:tcPr>
          <w:p w14:paraId="3C5BB2CD" w14:textId="77777777" w:rsidR="008966B2" w:rsidRPr="00AA0EAB" w:rsidRDefault="008966B2" w:rsidP="00717CD1">
            <w:pPr>
              <w:spacing w:before="60" w:line="240" w:lineRule="auto"/>
              <w:jc w:val="left"/>
              <w:rPr>
                <w:sz w:val="18"/>
                <w:szCs w:val="18"/>
              </w:rPr>
            </w:pPr>
            <w:r w:rsidRPr="00AA0EAB">
              <w:rPr>
                <w:sz w:val="18"/>
                <w:szCs w:val="18"/>
              </w:rPr>
              <w:t>VIISP portalo patogumo vartotojams, platformos duomenų mainų įrankių vystymas, bendro naudojimo paslaugų sukūrimas</w:t>
            </w:r>
          </w:p>
        </w:tc>
      </w:tr>
      <w:tr w:rsidR="00846971" w:rsidRPr="00AA0EAB" w14:paraId="22629A9F"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5377F7F6" w14:textId="77777777" w:rsidR="008966B2" w:rsidRPr="00AA0EAB" w:rsidRDefault="008966B2" w:rsidP="00717CD1">
            <w:pPr>
              <w:spacing w:before="60" w:line="240" w:lineRule="auto"/>
              <w:jc w:val="left"/>
              <w:rPr>
                <w:sz w:val="18"/>
                <w:szCs w:val="18"/>
              </w:rPr>
            </w:pPr>
            <w:proofErr w:type="spellStart"/>
            <w:r w:rsidRPr="00AA0EAB">
              <w:rPr>
                <w:sz w:val="18"/>
                <w:szCs w:val="18"/>
              </w:rPr>
              <w:t>LŽŪKT</w:t>
            </w:r>
            <w:proofErr w:type="spellEnd"/>
          </w:p>
        </w:tc>
        <w:tc>
          <w:tcPr>
            <w:tcW w:w="1955" w:type="pct"/>
            <w:vAlign w:val="center"/>
          </w:tcPr>
          <w:p w14:paraId="3C707C66" w14:textId="2703E916" w:rsidR="008966B2" w:rsidRPr="00AA0EAB" w:rsidRDefault="008966B2" w:rsidP="00717CD1">
            <w:pPr>
              <w:spacing w:before="60" w:line="240" w:lineRule="auto"/>
              <w:jc w:val="left"/>
              <w:rPr>
                <w:sz w:val="18"/>
                <w:szCs w:val="18"/>
              </w:rPr>
            </w:pPr>
            <w:r w:rsidRPr="00AA0EAB">
              <w:rPr>
                <w:sz w:val="18"/>
                <w:szCs w:val="18"/>
              </w:rPr>
              <w:t xml:space="preserve">Informavimo, konsultavimo ir mokymų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os vykdant integruotą augalų apsaugą</w:t>
            </w:r>
          </w:p>
        </w:tc>
        <w:tc>
          <w:tcPr>
            <w:tcW w:w="2141" w:type="pct"/>
            <w:gridSpan w:val="2"/>
            <w:vAlign w:val="center"/>
          </w:tcPr>
          <w:p w14:paraId="42611B56" w14:textId="5C11CA01" w:rsidR="008966B2" w:rsidRPr="00AA0EAB" w:rsidRDefault="008966B2" w:rsidP="00717CD1">
            <w:pPr>
              <w:spacing w:before="60" w:line="240" w:lineRule="auto"/>
              <w:jc w:val="left"/>
              <w:rPr>
                <w:sz w:val="18"/>
                <w:szCs w:val="18"/>
              </w:rPr>
            </w:pPr>
            <w:r w:rsidRPr="00AA0EAB">
              <w:rPr>
                <w:sz w:val="18"/>
                <w:szCs w:val="18"/>
              </w:rPr>
              <w:t xml:space="preserve">Informavimo, konsultavimo ir mokymų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ų vykdant integruotą augalų apsaugą modernizavimas ir plėtra</w:t>
            </w:r>
          </w:p>
        </w:tc>
      </w:tr>
      <w:tr w:rsidR="00846971" w:rsidRPr="00AA0EAB" w14:paraId="6428546D"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3BD27A36" w14:textId="77777777" w:rsidR="008966B2" w:rsidRPr="00AA0EAB" w:rsidRDefault="008966B2" w:rsidP="00717CD1">
            <w:pPr>
              <w:spacing w:before="60" w:line="240" w:lineRule="auto"/>
              <w:jc w:val="left"/>
              <w:rPr>
                <w:sz w:val="18"/>
                <w:szCs w:val="18"/>
              </w:rPr>
            </w:pPr>
            <w:r w:rsidRPr="00AA0EAB">
              <w:rPr>
                <w:sz w:val="18"/>
                <w:szCs w:val="18"/>
              </w:rPr>
              <w:t>MD</w:t>
            </w:r>
          </w:p>
        </w:tc>
        <w:tc>
          <w:tcPr>
            <w:tcW w:w="1955" w:type="pct"/>
            <w:vAlign w:val="center"/>
          </w:tcPr>
          <w:p w14:paraId="14A74927" w14:textId="317F8079" w:rsidR="008966B2" w:rsidRPr="00AA0EAB" w:rsidRDefault="00B54378" w:rsidP="00717CD1">
            <w:pPr>
              <w:spacing w:before="60" w:line="240" w:lineRule="auto"/>
              <w:jc w:val="left"/>
              <w:rPr>
                <w:sz w:val="18"/>
                <w:szCs w:val="18"/>
              </w:rPr>
            </w:pPr>
            <w:r w:rsidRPr="00AA0EAB">
              <w:rPr>
                <w:sz w:val="18"/>
                <w:szCs w:val="18"/>
              </w:rPr>
              <w:t>LR</w:t>
            </w:r>
            <w:r w:rsidR="008966B2" w:rsidRPr="00AA0EAB">
              <w:rPr>
                <w:sz w:val="18"/>
                <w:szCs w:val="18"/>
              </w:rPr>
              <w:t xml:space="preserve"> piliečių ir užsieniečių asmens dokumentų išdavimo ir kitų </w:t>
            </w:r>
            <w:r w:rsidR="00EF74A6" w:rsidRPr="00AA0EAB">
              <w:rPr>
                <w:sz w:val="18"/>
                <w:szCs w:val="18"/>
              </w:rPr>
              <w:t>el.</w:t>
            </w:r>
            <w:r w:rsidR="00AC7710" w:rsidRPr="00AA0EAB">
              <w:rPr>
                <w:sz w:val="18"/>
                <w:szCs w:val="18"/>
              </w:rPr>
              <w:t> </w:t>
            </w:r>
            <w:r w:rsidR="00EF74A6" w:rsidRPr="00AA0EAB">
              <w:rPr>
                <w:sz w:val="18"/>
                <w:szCs w:val="18"/>
              </w:rPr>
              <w:t>paslaug</w:t>
            </w:r>
            <w:r w:rsidR="008966B2" w:rsidRPr="00AA0EAB">
              <w:rPr>
                <w:sz w:val="18"/>
                <w:szCs w:val="18"/>
              </w:rPr>
              <w:t>ų kūrimas</w:t>
            </w:r>
          </w:p>
        </w:tc>
        <w:tc>
          <w:tcPr>
            <w:tcW w:w="2141" w:type="pct"/>
            <w:gridSpan w:val="2"/>
            <w:vAlign w:val="center"/>
          </w:tcPr>
          <w:p w14:paraId="70AE2758" w14:textId="77777777" w:rsidR="008966B2" w:rsidRPr="00AA0EAB" w:rsidRDefault="008966B2" w:rsidP="00717CD1">
            <w:pPr>
              <w:spacing w:before="60" w:line="240" w:lineRule="auto"/>
              <w:jc w:val="left"/>
              <w:rPr>
                <w:sz w:val="18"/>
                <w:szCs w:val="18"/>
              </w:rPr>
            </w:pPr>
            <w:r w:rsidRPr="00AA0EAB">
              <w:rPr>
                <w:sz w:val="18"/>
                <w:szCs w:val="18"/>
              </w:rPr>
              <w:t>Elektroninių migracijos paslaugų kūrimas</w:t>
            </w:r>
          </w:p>
        </w:tc>
      </w:tr>
      <w:tr w:rsidR="00846971" w:rsidRPr="00AA0EAB" w14:paraId="6C360A9C"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7A3BC45E" w14:textId="03708252" w:rsidR="008966B2" w:rsidRPr="00AA0EAB" w:rsidRDefault="008966B2">
            <w:pPr>
              <w:spacing w:before="60" w:line="240" w:lineRule="auto"/>
              <w:jc w:val="left"/>
              <w:rPr>
                <w:sz w:val="18"/>
                <w:szCs w:val="18"/>
              </w:rPr>
            </w:pPr>
            <w:proofErr w:type="spellStart"/>
            <w:r w:rsidRPr="00AA0EAB">
              <w:rPr>
                <w:sz w:val="18"/>
                <w:szCs w:val="18"/>
              </w:rPr>
              <w:t>NŽT</w:t>
            </w:r>
            <w:proofErr w:type="spellEnd"/>
            <w:r w:rsidRPr="00AA0EAB">
              <w:rPr>
                <w:sz w:val="18"/>
                <w:szCs w:val="18"/>
              </w:rPr>
              <w:t xml:space="preserve"> / </w:t>
            </w:r>
            <w:r w:rsidR="00ED4AF7" w:rsidRPr="00AA0EAB">
              <w:rPr>
                <w:sz w:val="18"/>
                <w:szCs w:val="18"/>
              </w:rPr>
              <w:t>„</w:t>
            </w:r>
            <w:r w:rsidRPr="00AA0EAB">
              <w:rPr>
                <w:sz w:val="18"/>
                <w:szCs w:val="18"/>
              </w:rPr>
              <w:t>GIS</w:t>
            </w:r>
            <w:r w:rsidR="00ED4AF7" w:rsidRPr="00AA0EAB">
              <w:rPr>
                <w:sz w:val="18"/>
                <w:szCs w:val="18"/>
              </w:rPr>
              <w:t>-</w:t>
            </w:r>
            <w:r w:rsidRPr="00AA0EAB">
              <w:rPr>
                <w:sz w:val="18"/>
                <w:szCs w:val="18"/>
              </w:rPr>
              <w:t xml:space="preserve"> </w:t>
            </w:r>
            <w:r w:rsidR="00ED4AF7" w:rsidRPr="00AA0EAB">
              <w:rPr>
                <w:sz w:val="18"/>
                <w:szCs w:val="18"/>
              </w:rPr>
              <w:t>centras“</w:t>
            </w:r>
          </w:p>
        </w:tc>
        <w:tc>
          <w:tcPr>
            <w:tcW w:w="1955" w:type="pct"/>
            <w:vAlign w:val="center"/>
          </w:tcPr>
          <w:p w14:paraId="61E94421" w14:textId="77777777" w:rsidR="008966B2" w:rsidRPr="00AA0EAB" w:rsidRDefault="008966B2" w:rsidP="00717CD1">
            <w:pPr>
              <w:spacing w:before="60" w:line="240" w:lineRule="auto"/>
              <w:jc w:val="left"/>
              <w:rPr>
                <w:sz w:val="18"/>
                <w:szCs w:val="18"/>
              </w:rPr>
            </w:pPr>
            <w:r w:rsidRPr="00AA0EAB">
              <w:rPr>
                <w:sz w:val="18"/>
                <w:szCs w:val="18"/>
              </w:rPr>
              <w:t xml:space="preserve">Lietuvos erdvinės informacijos infrastruktūros paslaugų plėtra įgyvendinant prioritetines </w:t>
            </w:r>
            <w:proofErr w:type="spellStart"/>
            <w:r w:rsidRPr="00AA0EAB">
              <w:rPr>
                <w:sz w:val="18"/>
                <w:szCs w:val="18"/>
              </w:rPr>
              <w:t>INSPIRE</w:t>
            </w:r>
            <w:proofErr w:type="spellEnd"/>
            <w:r w:rsidRPr="00AA0EAB">
              <w:rPr>
                <w:sz w:val="18"/>
                <w:szCs w:val="18"/>
              </w:rPr>
              <w:t xml:space="preserve"> direktyvos priemones</w:t>
            </w:r>
          </w:p>
        </w:tc>
        <w:tc>
          <w:tcPr>
            <w:tcW w:w="2141" w:type="pct"/>
            <w:gridSpan w:val="2"/>
            <w:vAlign w:val="center"/>
          </w:tcPr>
          <w:p w14:paraId="4CE79B1A" w14:textId="77777777" w:rsidR="008966B2" w:rsidRPr="00AA0EAB" w:rsidRDefault="008966B2" w:rsidP="00717CD1">
            <w:pPr>
              <w:spacing w:before="60" w:line="240" w:lineRule="auto"/>
              <w:jc w:val="left"/>
              <w:rPr>
                <w:sz w:val="18"/>
                <w:szCs w:val="18"/>
              </w:rPr>
            </w:pPr>
            <w:r w:rsidRPr="00AA0EAB">
              <w:rPr>
                <w:sz w:val="18"/>
                <w:szCs w:val="18"/>
              </w:rPr>
              <w:t xml:space="preserve">Lietuvos erdvinės informacijos infrastruktūros plėtra įgyvendinant </w:t>
            </w:r>
            <w:proofErr w:type="spellStart"/>
            <w:r w:rsidRPr="00AA0EAB">
              <w:rPr>
                <w:sz w:val="18"/>
                <w:szCs w:val="18"/>
              </w:rPr>
              <w:t>INSPIRE</w:t>
            </w:r>
            <w:proofErr w:type="spellEnd"/>
            <w:r w:rsidRPr="00AA0EAB">
              <w:rPr>
                <w:sz w:val="18"/>
                <w:szCs w:val="18"/>
              </w:rPr>
              <w:t xml:space="preserve"> direktyvos nuostatas dėl erdvinių duomenų rinkinių ir paslaugų sąveikumo</w:t>
            </w:r>
          </w:p>
        </w:tc>
      </w:tr>
      <w:tr w:rsidR="00846971" w:rsidRPr="00AA0EAB" w14:paraId="275567FA"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7041FE87" w14:textId="77777777" w:rsidR="008966B2" w:rsidRPr="00AA0EAB" w:rsidRDefault="008966B2" w:rsidP="00717CD1">
            <w:pPr>
              <w:spacing w:before="60" w:line="240" w:lineRule="auto"/>
              <w:jc w:val="left"/>
              <w:rPr>
                <w:sz w:val="18"/>
                <w:szCs w:val="18"/>
              </w:rPr>
            </w:pPr>
            <w:proofErr w:type="spellStart"/>
            <w:r w:rsidRPr="00AA0EAB">
              <w:rPr>
                <w:sz w:val="18"/>
                <w:szCs w:val="18"/>
              </w:rPr>
              <w:t>SOCMIN</w:t>
            </w:r>
            <w:proofErr w:type="spellEnd"/>
          </w:p>
        </w:tc>
        <w:tc>
          <w:tcPr>
            <w:tcW w:w="1955" w:type="pct"/>
            <w:vAlign w:val="center"/>
          </w:tcPr>
          <w:p w14:paraId="2ECE64A0" w14:textId="0E442789" w:rsidR="008966B2" w:rsidRPr="00AA0EAB" w:rsidRDefault="00EF74A6" w:rsidP="00717CD1">
            <w:pPr>
              <w:spacing w:before="60" w:line="240" w:lineRule="auto"/>
              <w:jc w:val="left"/>
              <w:rPr>
                <w:sz w:val="18"/>
                <w:szCs w:val="18"/>
              </w:rPr>
            </w:pPr>
            <w:r w:rsidRPr="00AA0EAB">
              <w:rPr>
                <w:sz w:val="18"/>
                <w:szCs w:val="18"/>
              </w:rPr>
              <w:t>El.</w:t>
            </w:r>
            <w:r w:rsidR="00AC7710" w:rsidRPr="00AA0EAB">
              <w:rPr>
                <w:sz w:val="18"/>
                <w:szCs w:val="18"/>
              </w:rPr>
              <w:t> </w:t>
            </w:r>
            <w:r w:rsidRPr="00AA0EAB">
              <w:rPr>
                <w:sz w:val="18"/>
                <w:szCs w:val="18"/>
              </w:rPr>
              <w:t>paslaug</w:t>
            </w:r>
            <w:r w:rsidR="008966B2" w:rsidRPr="00AA0EAB">
              <w:rPr>
                <w:sz w:val="18"/>
                <w:szCs w:val="18"/>
              </w:rPr>
              <w:t>ų sukūrimas socialinės paramos šeimai informacinėje sistemoje</w:t>
            </w:r>
          </w:p>
        </w:tc>
        <w:tc>
          <w:tcPr>
            <w:tcW w:w="2141" w:type="pct"/>
            <w:gridSpan w:val="2"/>
            <w:vAlign w:val="center"/>
          </w:tcPr>
          <w:p w14:paraId="3EF71109" w14:textId="67AD5888" w:rsidR="008966B2" w:rsidRPr="00AA0EAB" w:rsidRDefault="008966B2" w:rsidP="00AC7710">
            <w:pPr>
              <w:spacing w:before="60" w:line="240" w:lineRule="auto"/>
              <w:jc w:val="left"/>
              <w:rPr>
                <w:sz w:val="18"/>
                <w:szCs w:val="18"/>
              </w:rPr>
            </w:pPr>
            <w:r w:rsidRPr="00AA0EAB">
              <w:rPr>
                <w:sz w:val="18"/>
                <w:szCs w:val="18"/>
              </w:rPr>
              <w:t xml:space="preserve">Socialinės paramos šeimai informacinės sistemos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ų plėtra</w:t>
            </w:r>
          </w:p>
        </w:tc>
      </w:tr>
      <w:tr w:rsidR="00846971" w:rsidRPr="00AA0EAB" w14:paraId="002B5F4E"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1282B645" w14:textId="77777777" w:rsidR="008966B2" w:rsidRPr="00AA0EAB" w:rsidRDefault="008966B2" w:rsidP="00717CD1">
            <w:pPr>
              <w:spacing w:before="60" w:line="240" w:lineRule="auto"/>
              <w:jc w:val="left"/>
              <w:rPr>
                <w:sz w:val="18"/>
                <w:szCs w:val="18"/>
              </w:rPr>
            </w:pPr>
            <w:proofErr w:type="spellStart"/>
            <w:r w:rsidRPr="00AA0EAB">
              <w:rPr>
                <w:sz w:val="18"/>
                <w:szCs w:val="18"/>
              </w:rPr>
              <w:t>VTPSI</w:t>
            </w:r>
            <w:proofErr w:type="spellEnd"/>
          </w:p>
        </w:tc>
        <w:tc>
          <w:tcPr>
            <w:tcW w:w="1955" w:type="pct"/>
            <w:vAlign w:val="center"/>
          </w:tcPr>
          <w:p w14:paraId="3B971D61" w14:textId="002A483B" w:rsidR="008966B2" w:rsidRPr="00AA0EAB" w:rsidRDefault="008966B2" w:rsidP="00717CD1">
            <w:pPr>
              <w:spacing w:before="60" w:line="240" w:lineRule="auto"/>
              <w:jc w:val="left"/>
              <w:rPr>
                <w:sz w:val="18"/>
                <w:szCs w:val="18"/>
              </w:rPr>
            </w:pPr>
            <w:r w:rsidRPr="00AA0EAB">
              <w:rPr>
                <w:sz w:val="18"/>
                <w:szCs w:val="18"/>
              </w:rPr>
              <w:t xml:space="preserve">Pažangių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ų, susijusių su statybos dokumentų išdavimu ir statybos priežiūra, teikiamų bendradarbiavimo lygiu, kūrimas</w:t>
            </w:r>
          </w:p>
        </w:tc>
        <w:tc>
          <w:tcPr>
            <w:tcW w:w="2141" w:type="pct"/>
            <w:gridSpan w:val="2"/>
            <w:vAlign w:val="center"/>
          </w:tcPr>
          <w:p w14:paraId="2F4EE170" w14:textId="7121A558" w:rsidR="008966B2" w:rsidRPr="00AA0EAB" w:rsidRDefault="008966B2" w:rsidP="00717CD1">
            <w:pPr>
              <w:spacing w:before="60" w:line="240" w:lineRule="auto"/>
              <w:jc w:val="left"/>
              <w:rPr>
                <w:sz w:val="18"/>
                <w:szCs w:val="18"/>
              </w:rPr>
            </w:pPr>
            <w:r w:rsidRPr="00AA0EAB">
              <w:rPr>
                <w:sz w:val="18"/>
                <w:szCs w:val="18"/>
              </w:rPr>
              <w:t xml:space="preserve">Pažangių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ų, susijusių su statyba ir statybos valstybine priežiūra, plėtra</w:t>
            </w:r>
          </w:p>
        </w:tc>
      </w:tr>
      <w:tr w:rsidR="00846971" w:rsidRPr="00AA0EAB" w14:paraId="01D1FDFB" w14:textId="77777777" w:rsidTr="00B32AC5">
        <w:trPr>
          <w:cnfStyle w:val="000000010000" w:firstRow="0" w:lastRow="0" w:firstColumn="0" w:lastColumn="0" w:oddVBand="0" w:evenVBand="0" w:oddHBand="0" w:evenHBand="1" w:firstRowFirstColumn="0" w:firstRowLastColumn="0" w:lastRowFirstColumn="0" w:lastRowLastColumn="0"/>
          <w:trHeight w:val="144"/>
        </w:trPr>
        <w:tc>
          <w:tcPr>
            <w:tcW w:w="904" w:type="pct"/>
            <w:vAlign w:val="center"/>
          </w:tcPr>
          <w:p w14:paraId="1AF3F01B" w14:textId="77777777" w:rsidR="008966B2" w:rsidRPr="00AA0EAB" w:rsidRDefault="008966B2" w:rsidP="00717CD1">
            <w:pPr>
              <w:spacing w:before="60" w:line="240" w:lineRule="auto"/>
              <w:jc w:val="left"/>
              <w:rPr>
                <w:sz w:val="18"/>
                <w:szCs w:val="18"/>
              </w:rPr>
            </w:pPr>
            <w:proofErr w:type="spellStart"/>
            <w:r w:rsidRPr="00AA0EAB">
              <w:rPr>
                <w:sz w:val="18"/>
                <w:szCs w:val="18"/>
              </w:rPr>
              <w:lastRenderedPageBreak/>
              <w:t>VTPSI</w:t>
            </w:r>
            <w:proofErr w:type="spellEnd"/>
            <w:r w:rsidRPr="00AA0EAB">
              <w:rPr>
                <w:sz w:val="18"/>
                <w:szCs w:val="18"/>
              </w:rPr>
              <w:t xml:space="preserve"> / AM</w:t>
            </w:r>
          </w:p>
        </w:tc>
        <w:tc>
          <w:tcPr>
            <w:tcW w:w="1955" w:type="pct"/>
            <w:vAlign w:val="center"/>
          </w:tcPr>
          <w:p w14:paraId="1B4EFB34" w14:textId="7ECAF45F" w:rsidR="008966B2" w:rsidRPr="00AA0EAB" w:rsidRDefault="008966B2" w:rsidP="00717CD1">
            <w:pPr>
              <w:spacing w:before="60" w:line="240" w:lineRule="auto"/>
              <w:jc w:val="left"/>
              <w:rPr>
                <w:sz w:val="18"/>
                <w:szCs w:val="18"/>
              </w:rPr>
            </w:pPr>
            <w:r w:rsidRPr="00AA0EAB">
              <w:rPr>
                <w:sz w:val="18"/>
                <w:szCs w:val="18"/>
              </w:rPr>
              <w:t xml:space="preserve">Viešųjų paslaugų teikimo teritorijų planavimo dokumentams rengti ir teritorijų planavimo proceso valstybinės priežiūros </w:t>
            </w:r>
            <w:proofErr w:type="spellStart"/>
            <w:r w:rsidR="00B54378" w:rsidRPr="00AA0EAB">
              <w:rPr>
                <w:sz w:val="18"/>
                <w:szCs w:val="18"/>
              </w:rPr>
              <w:t>IS</w:t>
            </w:r>
            <w:proofErr w:type="spellEnd"/>
            <w:r w:rsidRPr="00AA0EAB">
              <w:rPr>
                <w:sz w:val="18"/>
                <w:szCs w:val="18"/>
              </w:rPr>
              <w:t xml:space="preserve"> sukūrimas</w:t>
            </w:r>
          </w:p>
        </w:tc>
        <w:tc>
          <w:tcPr>
            <w:tcW w:w="2141" w:type="pct"/>
            <w:gridSpan w:val="2"/>
            <w:vAlign w:val="center"/>
          </w:tcPr>
          <w:p w14:paraId="4007AF04" w14:textId="32D11DBA" w:rsidR="008966B2" w:rsidRPr="00AA0EAB" w:rsidRDefault="008966B2" w:rsidP="00717CD1">
            <w:pPr>
              <w:spacing w:before="60" w:line="240" w:lineRule="auto"/>
              <w:jc w:val="left"/>
              <w:rPr>
                <w:sz w:val="18"/>
                <w:szCs w:val="18"/>
              </w:rPr>
            </w:pPr>
            <w:r w:rsidRPr="00AA0EAB">
              <w:rPr>
                <w:sz w:val="18"/>
                <w:szCs w:val="18"/>
              </w:rPr>
              <w:t xml:space="preserve">Pažangių </w:t>
            </w:r>
            <w:r w:rsidR="00EF74A6" w:rsidRPr="00AA0EAB">
              <w:rPr>
                <w:sz w:val="18"/>
                <w:szCs w:val="18"/>
              </w:rPr>
              <w:t>el.</w:t>
            </w:r>
            <w:r w:rsidR="00AC7710" w:rsidRPr="00AA0EAB">
              <w:rPr>
                <w:sz w:val="18"/>
                <w:szCs w:val="18"/>
              </w:rPr>
              <w:t> </w:t>
            </w:r>
            <w:r w:rsidR="00EF74A6" w:rsidRPr="00AA0EAB">
              <w:rPr>
                <w:sz w:val="18"/>
                <w:szCs w:val="18"/>
              </w:rPr>
              <w:t>paslaug</w:t>
            </w:r>
            <w:r w:rsidRPr="00AA0EAB">
              <w:rPr>
                <w:sz w:val="18"/>
                <w:szCs w:val="18"/>
              </w:rPr>
              <w:t>ų, susijusių su teritorijų planavimu, plėtra</w:t>
            </w:r>
          </w:p>
        </w:tc>
      </w:tr>
      <w:tr w:rsidR="00846971" w:rsidRPr="00AA0EAB" w14:paraId="37EB9523" w14:textId="77777777" w:rsidTr="00B32AC5">
        <w:trPr>
          <w:cnfStyle w:val="000000100000" w:firstRow="0" w:lastRow="0" w:firstColumn="0" w:lastColumn="0" w:oddVBand="0" w:evenVBand="0" w:oddHBand="1" w:evenHBand="0" w:firstRowFirstColumn="0" w:firstRowLastColumn="0" w:lastRowFirstColumn="0" w:lastRowLastColumn="0"/>
          <w:trHeight w:val="144"/>
        </w:trPr>
        <w:tc>
          <w:tcPr>
            <w:tcW w:w="904" w:type="pct"/>
            <w:vAlign w:val="center"/>
          </w:tcPr>
          <w:p w14:paraId="70092B45" w14:textId="77777777" w:rsidR="008966B2" w:rsidRPr="00AA0EAB" w:rsidRDefault="008966B2" w:rsidP="00717CD1">
            <w:pPr>
              <w:spacing w:before="60" w:line="240" w:lineRule="auto"/>
              <w:jc w:val="left"/>
              <w:rPr>
                <w:sz w:val="18"/>
                <w:szCs w:val="18"/>
              </w:rPr>
            </w:pPr>
            <w:proofErr w:type="spellStart"/>
            <w:r w:rsidRPr="00AA0EAB">
              <w:rPr>
                <w:sz w:val="18"/>
                <w:szCs w:val="18"/>
              </w:rPr>
              <w:t>VVTAT</w:t>
            </w:r>
            <w:proofErr w:type="spellEnd"/>
            <w:r w:rsidRPr="00AA0EAB">
              <w:rPr>
                <w:sz w:val="18"/>
                <w:szCs w:val="18"/>
              </w:rPr>
              <w:t xml:space="preserve"> </w:t>
            </w:r>
          </w:p>
        </w:tc>
        <w:tc>
          <w:tcPr>
            <w:tcW w:w="1955" w:type="pct"/>
            <w:vAlign w:val="center"/>
          </w:tcPr>
          <w:p w14:paraId="2ACDF2E7" w14:textId="77777777" w:rsidR="008966B2" w:rsidRPr="00AA0EAB" w:rsidRDefault="008966B2" w:rsidP="00717CD1">
            <w:pPr>
              <w:spacing w:before="60" w:line="240" w:lineRule="auto"/>
              <w:jc w:val="left"/>
              <w:rPr>
                <w:sz w:val="18"/>
                <w:szCs w:val="18"/>
              </w:rPr>
            </w:pPr>
            <w:r w:rsidRPr="00AA0EAB">
              <w:rPr>
                <w:sz w:val="18"/>
                <w:szCs w:val="18"/>
              </w:rPr>
              <w:t>Vartotojų teisių informacinės sistemos sukūrimas</w:t>
            </w:r>
          </w:p>
        </w:tc>
        <w:tc>
          <w:tcPr>
            <w:tcW w:w="2141" w:type="pct"/>
            <w:gridSpan w:val="2"/>
            <w:vAlign w:val="center"/>
          </w:tcPr>
          <w:p w14:paraId="39EC43A3" w14:textId="77777777" w:rsidR="008966B2" w:rsidRPr="00AA0EAB" w:rsidRDefault="008966B2" w:rsidP="00717CD1">
            <w:pPr>
              <w:spacing w:before="60" w:line="240" w:lineRule="auto"/>
              <w:jc w:val="left"/>
              <w:rPr>
                <w:sz w:val="18"/>
                <w:szCs w:val="18"/>
              </w:rPr>
            </w:pPr>
            <w:r w:rsidRPr="00AA0EAB">
              <w:rPr>
                <w:sz w:val="18"/>
                <w:szCs w:val="18"/>
              </w:rPr>
              <w:t>ES Elektroninio vartotojų ginčų sprendimo platformos integravimas į nacionalinę Vartotojų teisių informacinę sistemą</w:t>
            </w:r>
          </w:p>
        </w:tc>
      </w:tr>
    </w:tbl>
    <w:p w14:paraId="63C54025" w14:textId="4DED6349" w:rsidR="008966B2" w:rsidRPr="00AA0EAB" w:rsidRDefault="008966B2" w:rsidP="00456AF7">
      <w:pPr>
        <w:pStyle w:val="BottomcaptionSuMin"/>
      </w:pPr>
      <w:r w:rsidRPr="00AA0EAB">
        <w:t xml:space="preserve">Šaltinis: sudaryta </w:t>
      </w:r>
      <w:r w:rsidR="00830AA6" w:rsidRPr="00AA0EAB">
        <w:t>Vertintojo</w:t>
      </w:r>
    </w:p>
    <w:p w14:paraId="1D10CB20" w14:textId="56561C9E" w:rsidR="007F30F3" w:rsidRPr="00AA0EAB" w:rsidRDefault="00707134" w:rsidP="00707134">
      <w:pPr>
        <w:tabs>
          <w:tab w:val="left" w:pos="550"/>
        </w:tabs>
      </w:pPr>
      <w:r w:rsidRPr="00AA0EAB">
        <w:t xml:space="preserve">Įvertinus </w:t>
      </w:r>
      <w:r w:rsidR="00AC7710" w:rsidRPr="00AA0EAB">
        <w:t xml:space="preserve">per apklausas </w:t>
      </w:r>
      <w:r w:rsidRPr="00AA0EAB">
        <w:t xml:space="preserve">ir interviu surinktas įžvalgas </w:t>
      </w:r>
      <w:r w:rsidR="00AC7710" w:rsidRPr="00AA0EAB">
        <w:t>ir</w:t>
      </w:r>
      <w:r w:rsidRPr="00AA0EAB">
        <w:t xml:space="preserve"> VP 2 prioriteto investicijų projektuose pateiktą informaciją galima išskirti pagrindinę tendenciją, kad 2007</w:t>
      </w:r>
      <w:r w:rsidR="00B175F9" w:rsidRPr="00AA0EAB">
        <w:t>–</w:t>
      </w:r>
      <w:r w:rsidRPr="00AA0EAB">
        <w:t>2013</w:t>
      </w:r>
      <w:r w:rsidR="00AC7710" w:rsidRPr="00AA0EAB">
        <w:t> </w:t>
      </w:r>
      <w:r w:rsidRPr="00AA0EAB">
        <w:t xml:space="preserve">m. </w:t>
      </w:r>
      <w:r w:rsidR="00600263" w:rsidRPr="00AA0EAB">
        <w:t>laikotarpio ES intervencij</w:t>
      </w:r>
      <w:r w:rsidR="00AC7710" w:rsidRPr="00AA0EAB">
        <w:t>omis</w:t>
      </w:r>
      <w:r w:rsidR="00600263" w:rsidRPr="00AA0EAB">
        <w:t xml:space="preserve"> buvo sukurta pamatinė </w:t>
      </w:r>
      <w:r w:rsidR="00AC7710" w:rsidRPr="00AA0EAB">
        <w:t xml:space="preserve">įvairių </w:t>
      </w:r>
      <w:r w:rsidR="00600263" w:rsidRPr="00AA0EAB">
        <w:t xml:space="preserve">institucijų </w:t>
      </w:r>
      <w:proofErr w:type="spellStart"/>
      <w:r w:rsidR="00600263" w:rsidRPr="00AA0EAB">
        <w:t>IS</w:t>
      </w:r>
      <w:proofErr w:type="spellEnd"/>
      <w:r w:rsidR="00600263" w:rsidRPr="00AA0EAB">
        <w:t xml:space="preserve"> infrastruktūr</w:t>
      </w:r>
      <w:r w:rsidR="00442C16" w:rsidRPr="00AA0EAB">
        <w:t>a</w:t>
      </w:r>
      <w:r w:rsidR="00600263" w:rsidRPr="00AA0EAB">
        <w:t xml:space="preserve"> </w:t>
      </w:r>
      <w:r w:rsidR="00AC7710" w:rsidRPr="00AA0EAB">
        <w:t>ir</w:t>
      </w:r>
      <w:r w:rsidR="00600263" w:rsidRPr="00AA0EAB">
        <w:t xml:space="preserve"> </w:t>
      </w:r>
      <w:r w:rsidR="00EF74A6" w:rsidRPr="00AA0EAB">
        <w:t>el.</w:t>
      </w:r>
      <w:r w:rsidR="00AC7710" w:rsidRPr="00AA0EAB">
        <w:t> </w:t>
      </w:r>
      <w:r w:rsidR="00EF74A6" w:rsidRPr="00AA0EAB">
        <w:t>paslaug</w:t>
      </w:r>
      <w:r w:rsidR="00600263" w:rsidRPr="00AA0EAB">
        <w:t xml:space="preserve">os, kurios vėliau buvo </w:t>
      </w:r>
      <w:r w:rsidR="00AC7710" w:rsidRPr="00AA0EAB">
        <w:t xml:space="preserve">plėtojamos </w:t>
      </w:r>
      <w:r w:rsidR="00600263" w:rsidRPr="00AA0EAB">
        <w:t>ir modernizuojamos 2014</w:t>
      </w:r>
      <w:r w:rsidR="00B175F9" w:rsidRPr="00AA0EAB">
        <w:t>–</w:t>
      </w:r>
      <w:r w:rsidR="00600263" w:rsidRPr="00AA0EAB">
        <w:t>2020</w:t>
      </w:r>
      <w:r w:rsidR="00AC7710" w:rsidRPr="00AA0EAB">
        <w:t> </w:t>
      </w:r>
      <w:r w:rsidR="00600263" w:rsidRPr="00AA0EAB">
        <w:t>m. laikotarpiu</w:t>
      </w:r>
      <w:r w:rsidR="007F30F3" w:rsidRPr="00AA0EAB">
        <w:t xml:space="preserve">. </w:t>
      </w:r>
      <w:r w:rsidR="00066F0E" w:rsidRPr="00AA0EAB">
        <w:t>Kitaip tariant,</w:t>
      </w:r>
      <w:r w:rsidR="007F30F3" w:rsidRPr="00AA0EAB">
        <w:t xml:space="preserve"> 2007–2013</w:t>
      </w:r>
      <w:r w:rsidR="00AC7710" w:rsidRPr="00AA0EAB">
        <w:t> </w:t>
      </w:r>
      <w:r w:rsidR="007F30F3" w:rsidRPr="00AA0EAB">
        <w:t>m. intervencij</w:t>
      </w:r>
      <w:r w:rsidR="006F400B" w:rsidRPr="00AA0EAB">
        <w:t xml:space="preserve">os buvo </w:t>
      </w:r>
      <w:r w:rsidR="00AC7710" w:rsidRPr="00AA0EAB">
        <w:t xml:space="preserve">skirtos </w:t>
      </w:r>
      <w:r w:rsidR="007F30F3" w:rsidRPr="00AA0EAB">
        <w:t xml:space="preserve">naujų </w:t>
      </w:r>
      <w:r w:rsidR="00EF74A6" w:rsidRPr="00AA0EAB">
        <w:t>el.</w:t>
      </w:r>
      <w:r w:rsidR="00AC7710" w:rsidRPr="00AA0EAB">
        <w:t> </w:t>
      </w:r>
      <w:r w:rsidR="00EF74A6" w:rsidRPr="00AA0EAB">
        <w:t>paslaug</w:t>
      </w:r>
      <w:r w:rsidR="007F30F3" w:rsidRPr="00AA0EAB">
        <w:t>ų kiekybei</w:t>
      </w:r>
      <w:r w:rsidR="006F400B" w:rsidRPr="00AA0EAB">
        <w:t xml:space="preserve"> užtikrinti</w:t>
      </w:r>
      <w:r w:rsidR="007F30F3" w:rsidRPr="00AA0EAB">
        <w:t xml:space="preserve">, </w:t>
      </w:r>
      <w:r w:rsidR="00BB7EE0" w:rsidRPr="00AA0EAB">
        <w:t>o analizuoja</w:t>
      </w:r>
      <w:r w:rsidR="007C3745" w:rsidRPr="00AA0EAB">
        <w:t>mu</w:t>
      </w:r>
      <w:r w:rsidR="00BB7EE0" w:rsidRPr="00AA0EAB">
        <w:t xml:space="preserve"> laikotarpiu pagrindinis iššūkis buvo pažangių </w:t>
      </w:r>
      <w:r w:rsidR="00EF74A6" w:rsidRPr="00AA0EAB">
        <w:t>el.</w:t>
      </w:r>
      <w:r w:rsidR="00DC7111" w:rsidRPr="00AA0EAB">
        <w:t> </w:t>
      </w:r>
      <w:r w:rsidR="00EF74A6" w:rsidRPr="00AA0EAB">
        <w:t>paslaug</w:t>
      </w:r>
      <w:r w:rsidR="00BB7EE0" w:rsidRPr="00AA0EAB">
        <w:t>ų kokybės</w:t>
      </w:r>
      <w:r w:rsidR="003D41F1" w:rsidRPr="00AA0EAB">
        <w:t xml:space="preserve"> (</w:t>
      </w:r>
      <w:r w:rsidR="00066F0E" w:rsidRPr="00AA0EAB">
        <w:t>ir</w:t>
      </w:r>
      <w:r w:rsidR="003D41F1" w:rsidRPr="00AA0EAB">
        <w:t xml:space="preserve"> brandos)</w:t>
      </w:r>
      <w:r w:rsidR="00BB7EE0" w:rsidRPr="00AA0EAB">
        <w:t xml:space="preserve"> užtikrinimas </w:t>
      </w:r>
      <w:r w:rsidR="00DC7111" w:rsidRPr="00AA0EAB">
        <w:t>ir</w:t>
      </w:r>
      <w:r w:rsidR="00BB7EE0" w:rsidRPr="00AA0EAB">
        <w:t xml:space="preserve"> tobulinimas</w:t>
      </w:r>
      <w:r w:rsidR="00BB7EE0" w:rsidRPr="00AA0EAB">
        <w:rPr>
          <w:rStyle w:val="FootnoteReference"/>
        </w:rPr>
        <w:footnoteReference w:id="238"/>
      </w:r>
      <w:r w:rsidR="00BB7EE0" w:rsidRPr="00AA0EAB">
        <w:t>.</w:t>
      </w:r>
    </w:p>
    <w:p w14:paraId="38802B99" w14:textId="57B65F7F" w:rsidR="00C24EC7" w:rsidRPr="00AA0EAB" w:rsidRDefault="00DC7111" w:rsidP="00707134">
      <w:pPr>
        <w:tabs>
          <w:tab w:val="left" w:pos="550"/>
        </w:tabs>
      </w:pPr>
      <w:r w:rsidRPr="00AA0EAB">
        <w:t xml:space="preserve">Šiame </w:t>
      </w:r>
      <w:r w:rsidR="00600263" w:rsidRPr="00AA0EAB">
        <w:t>Vertinime analizuojami projektai užtikrina iniciatyvų tąsą</w:t>
      </w:r>
      <w:r w:rsidR="00D42B22" w:rsidRPr="00AA0EAB">
        <w:t>, o nauj</w:t>
      </w:r>
      <w:r w:rsidR="00066F0E" w:rsidRPr="00AA0EAB">
        <w:t>a</w:t>
      </w:r>
      <w:r w:rsidR="00D42B22" w:rsidRPr="00AA0EAB">
        <w:t>i kuriam</w:t>
      </w:r>
      <w:r w:rsidRPr="00AA0EAB">
        <w:t>os</w:t>
      </w:r>
      <w:r w:rsidR="00D42B22" w:rsidRPr="00AA0EAB">
        <w:t xml:space="preserve"> funkci</w:t>
      </w:r>
      <w:r w:rsidRPr="00AA0EAB">
        <w:t>jos</w:t>
      </w:r>
      <w:r w:rsidR="00D42B22" w:rsidRPr="00AA0EAB">
        <w:t xml:space="preserve"> ar infrastruktūra diegiam</w:t>
      </w:r>
      <w:r w:rsidRPr="00AA0EAB">
        <w:t>os</w:t>
      </w:r>
      <w:r w:rsidR="00D42B22" w:rsidRPr="00AA0EAB">
        <w:t xml:space="preserve"> esam</w:t>
      </w:r>
      <w:r w:rsidRPr="00AA0EAB">
        <w:t>ose</w:t>
      </w:r>
      <w:r w:rsidR="00D42B22" w:rsidRPr="00AA0EAB">
        <w:t xml:space="preserve"> </w:t>
      </w:r>
      <w:proofErr w:type="spellStart"/>
      <w:r w:rsidR="00D42B22" w:rsidRPr="00AA0EAB">
        <w:t>IS</w:t>
      </w:r>
      <w:proofErr w:type="spellEnd"/>
      <w:r w:rsidR="00D42B22" w:rsidRPr="00AA0EAB">
        <w:t xml:space="preserve"> ar </w:t>
      </w:r>
      <w:r w:rsidRPr="00AA0EAB">
        <w:t xml:space="preserve">vientisame tinkle </w:t>
      </w:r>
      <w:r w:rsidR="00D42B22" w:rsidRPr="00AA0EAB">
        <w:t>(</w:t>
      </w:r>
      <w:r w:rsidR="00846971" w:rsidRPr="00AA0EAB">
        <w:t xml:space="preserve">pavyzdžiui, </w:t>
      </w:r>
      <w:r w:rsidR="00D42B22" w:rsidRPr="00AA0EAB">
        <w:t xml:space="preserve">PI </w:t>
      </w:r>
      <w:r w:rsidR="00846971" w:rsidRPr="00AA0EAB">
        <w:t>projekt</w:t>
      </w:r>
      <w:r w:rsidRPr="00AA0EAB">
        <w:t>as</w:t>
      </w:r>
      <w:r w:rsidR="00D42B22" w:rsidRPr="00AA0EAB">
        <w:t>)</w:t>
      </w:r>
      <w:r w:rsidRPr="00AA0EAB">
        <w:t xml:space="preserve"> – tai</w:t>
      </w:r>
      <w:r w:rsidR="00066F0E" w:rsidRPr="00AA0EAB">
        <w:t xml:space="preserve"> leidžia</w:t>
      </w:r>
      <w:r w:rsidR="006E62DA" w:rsidRPr="00AA0EAB">
        <w:t xml:space="preserve"> </w:t>
      </w:r>
      <w:r w:rsidR="00066F0E" w:rsidRPr="00AA0EAB">
        <w:t>išnaudoti</w:t>
      </w:r>
      <w:r w:rsidR="00A777C2" w:rsidRPr="00AA0EAB">
        <w:t xml:space="preserve"> </w:t>
      </w:r>
      <w:r w:rsidRPr="00AA0EAB">
        <w:t xml:space="preserve">ankstesniu </w:t>
      </w:r>
      <w:r w:rsidR="00A777C2" w:rsidRPr="00AA0EAB">
        <w:t>finansavimo laikotarpiu sukurt</w:t>
      </w:r>
      <w:r w:rsidR="00066F0E" w:rsidRPr="00AA0EAB">
        <w:t>us</w:t>
      </w:r>
      <w:r w:rsidR="00A777C2" w:rsidRPr="00AA0EAB">
        <w:t xml:space="preserve"> </w:t>
      </w:r>
      <w:r w:rsidR="000C7564" w:rsidRPr="00AA0EAB">
        <w:t xml:space="preserve">sprendimus </w:t>
      </w:r>
      <w:r w:rsidR="00A777C2" w:rsidRPr="00AA0EAB">
        <w:t>(pavyzdžiui, bendro autenti</w:t>
      </w:r>
      <w:r w:rsidR="007C3745" w:rsidRPr="00AA0EAB">
        <w:t>fi</w:t>
      </w:r>
      <w:r w:rsidR="00A777C2" w:rsidRPr="00AA0EAB">
        <w:t xml:space="preserve">kavimo </w:t>
      </w:r>
      <w:proofErr w:type="spellStart"/>
      <w:r w:rsidR="00A777C2" w:rsidRPr="00E741B2">
        <w:rPr>
          <w:iCs/>
        </w:rPr>
        <w:t>SSO</w:t>
      </w:r>
      <w:proofErr w:type="spellEnd"/>
      <w:r w:rsidR="00A777C2" w:rsidRPr="00AA0EAB">
        <w:t xml:space="preserve"> </w:t>
      </w:r>
      <w:r w:rsidR="006E62DA" w:rsidRPr="00AA0EAB">
        <w:t xml:space="preserve">elektroninio deklaravimo </w:t>
      </w:r>
      <w:proofErr w:type="spellStart"/>
      <w:r w:rsidR="006E62DA" w:rsidRPr="00AA0EAB">
        <w:t>IS</w:t>
      </w:r>
      <w:proofErr w:type="spellEnd"/>
      <w:r w:rsidR="006E62DA" w:rsidRPr="00AA0EAB">
        <w:t xml:space="preserve"> (</w:t>
      </w:r>
      <w:proofErr w:type="spellStart"/>
      <w:r w:rsidR="006E62DA" w:rsidRPr="00AA0EAB">
        <w:t>EDS</w:t>
      </w:r>
      <w:proofErr w:type="spellEnd"/>
      <w:r w:rsidR="006E62DA" w:rsidRPr="00AA0EAB">
        <w:t xml:space="preserve">) </w:t>
      </w:r>
      <w:r w:rsidR="000C7564" w:rsidRPr="00AA0EAB">
        <w:t xml:space="preserve">sprendimus </w:t>
      </w:r>
      <w:r w:rsidR="00C361CB" w:rsidRPr="00AA0EAB">
        <w:t xml:space="preserve">plėtojant </w:t>
      </w:r>
      <w:r w:rsidRPr="00AA0EAB">
        <w:t>„</w:t>
      </w:r>
      <w:proofErr w:type="spellStart"/>
      <w:r w:rsidR="00A777C2" w:rsidRPr="00AA0EAB">
        <w:t>i.MAS</w:t>
      </w:r>
      <w:proofErr w:type="spellEnd"/>
      <w:r w:rsidRPr="00AA0EAB">
        <w:t>“</w:t>
      </w:r>
      <w:r w:rsidR="00A777C2" w:rsidRPr="00AA0EAB">
        <w:t xml:space="preserve"> platformą)</w:t>
      </w:r>
      <w:r w:rsidR="00600263" w:rsidRPr="00AA0EAB">
        <w:t>.</w:t>
      </w:r>
    </w:p>
    <w:p w14:paraId="1A725EAB" w14:textId="6A10CE08" w:rsidR="00846971" w:rsidRPr="00AA0EAB" w:rsidRDefault="00E512E6" w:rsidP="00707134">
      <w:pPr>
        <w:tabs>
          <w:tab w:val="left" w:pos="550"/>
        </w:tabs>
      </w:pPr>
      <w:r w:rsidRPr="00AA0EAB">
        <w:t xml:space="preserve">Pažymima, </w:t>
      </w:r>
      <w:r w:rsidR="00A20B4F" w:rsidRPr="00AA0EAB">
        <w:t>jog</w:t>
      </w:r>
      <w:r w:rsidRPr="00AA0EAB">
        <w:t xml:space="preserve"> 525</w:t>
      </w:r>
      <w:r w:rsidR="00DC7111" w:rsidRPr="00AA0EAB">
        <w:t>–</w:t>
      </w:r>
      <w:r w:rsidRPr="00AA0EAB">
        <w:t xml:space="preserve">529 priemonių </w:t>
      </w:r>
      <w:proofErr w:type="spellStart"/>
      <w:r w:rsidRPr="00AA0EAB">
        <w:t>PFSA</w:t>
      </w:r>
      <w:proofErr w:type="spellEnd"/>
      <w:r w:rsidRPr="00AA0EAB">
        <w:t xml:space="preserve"> buvo nustatyta, kad galimi projektų vykdytojai privalo investicijų projektuose išnagrinėti ir pate</w:t>
      </w:r>
      <w:r w:rsidR="007C3745" w:rsidRPr="00AA0EAB">
        <w:t>i</w:t>
      </w:r>
      <w:r w:rsidRPr="00AA0EAB">
        <w:t>kti „informaciją apie pareiškėjų naudojamą esamą IRT infrastruktūrą“, t.</w:t>
      </w:r>
      <w:r w:rsidR="00DC7111" w:rsidRPr="00AA0EAB">
        <w:t> </w:t>
      </w:r>
      <w:r w:rsidRPr="00AA0EAB">
        <w:t>y. netiesiogiai skatina</w:t>
      </w:r>
      <w:r w:rsidR="00DC7111" w:rsidRPr="00AA0EAB">
        <w:t>ma</w:t>
      </w:r>
      <w:r w:rsidRPr="00AA0EAB">
        <w:t xml:space="preserve"> naudoti ankstesni</w:t>
      </w:r>
      <w:r w:rsidR="00DC7111" w:rsidRPr="00AA0EAB">
        <w:t>u laikotarpiu</w:t>
      </w:r>
      <w:r w:rsidRPr="00AA0EAB">
        <w:t xml:space="preserve"> sukurtų </w:t>
      </w:r>
      <w:proofErr w:type="spellStart"/>
      <w:r w:rsidRPr="00AA0EAB">
        <w:t>IS</w:t>
      </w:r>
      <w:proofErr w:type="spellEnd"/>
      <w:r w:rsidRPr="00AA0EAB">
        <w:t xml:space="preserve"> pajėgumus (arba perkelti </w:t>
      </w:r>
      <w:proofErr w:type="spellStart"/>
      <w:r w:rsidRPr="00AA0EAB">
        <w:t>IS</w:t>
      </w:r>
      <w:proofErr w:type="spellEnd"/>
      <w:r w:rsidRPr="00AA0EAB">
        <w:t xml:space="preserve"> į valstybės debesijos infrastruktūrą). „</w:t>
      </w:r>
      <w:r w:rsidR="00846971" w:rsidRPr="00AA0EAB">
        <w:t>Kultūros ir lietuvių kalbos projekt</w:t>
      </w:r>
      <w:r w:rsidR="00DC7111" w:rsidRPr="00AA0EAB">
        <w:t>uose</w:t>
      </w:r>
      <w:r w:rsidR="00846971" w:rsidRPr="00AA0EAB">
        <w:t xml:space="preserve"> (526 ir 527 priemonės) </w:t>
      </w:r>
      <w:r w:rsidR="00EF74A6" w:rsidRPr="00AA0EAB">
        <w:t>el.</w:t>
      </w:r>
      <w:r w:rsidR="00DC7111" w:rsidRPr="00AA0EAB">
        <w:t> </w:t>
      </w:r>
      <w:r w:rsidR="00EF74A6" w:rsidRPr="00AA0EAB">
        <w:t>paslaug</w:t>
      </w:r>
      <w:r w:rsidR="007A4CEF" w:rsidRPr="00AA0EAB">
        <w:t>ų plėtros</w:t>
      </w:r>
      <w:r w:rsidR="00846971" w:rsidRPr="00AA0EAB">
        <w:t xml:space="preserve"> projektų pasiūlymai </w:t>
      </w:r>
      <w:r w:rsidR="00C24EC7" w:rsidRPr="00AA0EAB">
        <w:t xml:space="preserve">dažnai </w:t>
      </w:r>
      <w:r w:rsidR="00846971" w:rsidRPr="00AA0EAB">
        <w:t xml:space="preserve">buvo sudaromi </w:t>
      </w:r>
      <w:r w:rsidR="00A20B4F" w:rsidRPr="00AA0EAB">
        <w:t xml:space="preserve">labiau </w:t>
      </w:r>
      <w:r w:rsidR="00846971" w:rsidRPr="00AA0EAB">
        <w:t xml:space="preserve">siekiant užtikrinti finansavimo tvarumą </w:t>
      </w:r>
      <w:r w:rsidR="00DC7111" w:rsidRPr="00AA0EAB">
        <w:t xml:space="preserve">– </w:t>
      </w:r>
      <w:r w:rsidR="00846971" w:rsidRPr="00AA0EAB">
        <w:t>2007–2013</w:t>
      </w:r>
      <w:r w:rsidR="00DC7111" w:rsidRPr="00AA0EAB">
        <w:t> </w:t>
      </w:r>
      <w:r w:rsidR="00846971" w:rsidRPr="00AA0EAB">
        <w:t xml:space="preserve">m. finansavimo laikotarpiu sukurtos IRT infrastruktūros eksploatavimo ir atnaujinimo </w:t>
      </w:r>
      <w:r w:rsidR="00DC7111" w:rsidRPr="00AA0EAB">
        <w:t xml:space="preserve">sąnaudoms </w:t>
      </w:r>
      <w:r w:rsidR="00846971" w:rsidRPr="00AA0EAB">
        <w:t>padengti</w:t>
      </w:r>
      <w:r w:rsidR="00846971" w:rsidRPr="00AA0EAB">
        <w:rPr>
          <w:rStyle w:val="FootnoteReference"/>
        </w:rPr>
        <w:footnoteReference w:id="239"/>
      </w:r>
      <w:r w:rsidR="00846971" w:rsidRPr="00AA0EAB">
        <w:t>.</w:t>
      </w:r>
    </w:p>
    <w:p w14:paraId="156AE8BC" w14:textId="0C647157" w:rsidR="00BB7EE0" w:rsidRPr="00AA0EAB" w:rsidRDefault="00281ACC" w:rsidP="00707134">
      <w:pPr>
        <w:tabs>
          <w:tab w:val="left" w:pos="550"/>
        </w:tabs>
      </w:pPr>
      <w:r w:rsidRPr="00AA0EAB">
        <w:t xml:space="preserve">Visi interviu dalyvavę projektų vykdytojai pažymėjo, kad </w:t>
      </w:r>
      <w:r w:rsidR="00A20B4F" w:rsidRPr="00AA0EAB">
        <w:t xml:space="preserve">rengiant ir įgyvendinant naujus projektus </w:t>
      </w:r>
      <w:r w:rsidRPr="00AA0EAB">
        <w:t xml:space="preserve">buvo stengiamasi pritaikyti </w:t>
      </w:r>
      <w:r w:rsidR="00DC7111" w:rsidRPr="00AA0EAB">
        <w:t>ankstesn</w:t>
      </w:r>
      <w:r w:rsidR="00A20B4F" w:rsidRPr="00AA0EAB">
        <w:t>iame laikotarpyje įgytą patirtį</w:t>
      </w:r>
      <w:r w:rsidRPr="00AA0EAB">
        <w:t>, ypač tai</w:t>
      </w:r>
      <w:r w:rsidR="00BB7EE0" w:rsidRPr="00AA0EAB">
        <w:t xml:space="preserve">, kas </w:t>
      </w:r>
      <w:r w:rsidR="00DC7111" w:rsidRPr="00AA0EAB">
        <w:t>susiję su žmogaus kompetencijomis</w:t>
      </w:r>
      <w:r w:rsidR="00A777C2" w:rsidRPr="00AA0EAB">
        <w:t xml:space="preserve">, </w:t>
      </w:r>
      <w:r w:rsidRPr="00AA0EAB">
        <w:t xml:space="preserve">projektų </w:t>
      </w:r>
      <w:r w:rsidR="00DC7111" w:rsidRPr="00AA0EAB">
        <w:t xml:space="preserve">administravimu </w:t>
      </w:r>
      <w:r w:rsidR="00A777C2" w:rsidRPr="00AA0EAB">
        <w:t xml:space="preserve">ir </w:t>
      </w:r>
      <w:r w:rsidR="00DC7111" w:rsidRPr="00AA0EAB">
        <w:t xml:space="preserve">techniniu galingumu </w:t>
      </w:r>
      <w:r w:rsidR="00A777C2" w:rsidRPr="00AA0EAB">
        <w:t xml:space="preserve">ar </w:t>
      </w:r>
      <w:r w:rsidR="00C24EC7" w:rsidRPr="00AA0EAB">
        <w:t xml:space="preserve">IT </w:t>
      </w:r>
      <w:r w:rsidR="00DC7111" w:rsidRPr="00AA0EAB">
        <w:t xml:space="preserve">sandaros </w:t>
      </w:r>
      <w:r w:rsidR="00A777C2" w:rsidRPr="00AA0EAB">
        <w:t xml:space="preserve">poreikio </w:t>
      </w:r>
      <w:r w:rsidR="00DC7111" w:rsidRPr="00AA0EAB">
        <w:t>supratimu</w:t>
      </w:r>
      <w:r w:rsidRPr="00AA0EAB">
        <w:t xml:space="preserve">. </w:t>
      </w:r>
      <w:r w:rsidR="003D41F1" w:rsidRPr="00AA0EAB">
        <w:t>D</w:t>
      </w:r>
      <w:r w:rsidR="00BB7EE0" w:rsidRPr="00AA0EAB">
        <w:t xml:space="preserve">idžioji dalis </w:t>
      </w:r>
      <w:r w:rsidR="000F7944" w:rsidRPr="00AA0EAB">
        <w:t>institucijų</w:t>
      </w:r>
      <w:r w:rsidR="00BB7EE0" w:rsidRPr="00AA0EAB">
        <w:t xml:space="preserve">, kurios vykdo projektus </w:t>
      </w:r>
      <w:r w:rsidR="00DC7111" w:rsidRPr="00AA0EAB">
        <w:t xml:space="preserve">abiem </w:t>
      </w:r>
      <w:r w:rsidR="00BB7EE0" w:rsidRPr="00AA0EAB">
        <w:t>finansavimo laikotarpiais</w:t>
      </w:r>
      <w:r w:rsidR="00EB190C" w:rsidRPr="00AA0EAB">
        <w:t>, buvo paskyrusi</w:t>
      </w:r>
      <w:r w:rsidR="00BB7EE0" w:rsidRPr="00AA0EAB">
        <w:t xml:space="preserve"> tuo</w:t>
      </w:r>
      <w:r w:rsidR="00EF7915" w:rsidRPr="00AA0EAB">
        <w:t>s</w:t>
      </w:r>
      <w:r w:rsidR="00BB7EE0" w:rsidRPr="00AA0EAB">
        <w:t xml:space="preserve"> pačius projekto vadovus ir „savininkus“</w:t>
      </w:r>
      <w:r w:rsidR="00BB7EE0" w:rsidRPr="00AA0EAB">
        <w:rPr>
          <w:rStyle w:val="FootnoteReference"/>
        </w:rPr>
        <w:footnoteReference w:id="240"/>
      </w:r>
      <w:r w:rsidR="00BB7EE0" w:rsidRPr="00AA0EAB">
        <w:t>.</w:t>
      </w:r>
    </w:p>
    <w:p w14:paraId="2EE237FE" w14:textId="6B83089B" w:rsidR="00707134" w:rsidRPr="00AA0EAB" w:rsidRDefault="0066141A" w:rsidP="00707134">
      <w:pPr>
        <w:tabs>
          <w:tab w:val="left" w:pos="550"/>
        </w:tabs>
      </w:pPr>
      <w:r w:rsidRPr="00AA0EAB">
        <w:t>Papildomai galima išskirti e.</w:t>
      </w:r>
      <w:r w:rsidR="00EB190C" w:rsidRPr="00AA0EAB">
        <w:t> </w:t>
      </w:r>
      <w:r w:rsidRPr="00AA0EAB">
        <w:t>sveikatos sistemos plėtros atvej</w:t>
      </w:r>
      <w:r w:rsidR="00F17943" w:rsidRPr="00AA0EAB">
        <w:t>į</w:t>
      </w:r>
      <w:r w:rsidRPr="00AA0EAB">
        <w:t>:</w:t>
      </w:r>
      <w:r w:rsidR="00F17943" w:rsidRPr="00AA0EAB">
        <w:t xml:space="preserve"> </w:t>
      </w:r>
      <w:r w:rsidR="00AB7917" w:rsidRPr="00AA0EAB">
        <w:t>2007</w:t>
      </w:r>
      <w:r w:rsidR="00EF7915" w:rsidRPr="00AA0EAB">
        <w:t>–</w:t>
      </w:r>
      <w:r w:rsidR="00AB7917" w:rsidRPr="00AA0EAB">
        <w:t>2013</w:t>
      </w:r>
      <w:r w:rsidR="00EB190C" w:rsidRPr="00AA0EAB">
        <w:t> </w:t>
      </w:r>
      <w:r w:rsidR="00AB7917" w:rsidRPr="00AA0EAB">
        <w:t xml:space="preserve">m. finansavimo laikotarpiu </w:t>
      </w:r>
      <w:r w:rsidR="003277AD" w:rsidRPr="00AA0EAB">
        <w:t xml:space="preserve">buvo investuojama į regioninio lygmens ASPĮ individualių </w:t>
      </w:r>
      <w:proofErr w:type="spellStart"/>
      <w:r w:rsidR="003277AD" w:rsidRPr="00AA0EAB">
        <w:t>IS</w:t>
      </w:r>
      <w:proofErr w:type="spellEnd"/>
      <w:r w:rsidR="003277AD" w:rsidRPr="00AA0EAB">
        <w:t xml:space="preserve"> kūrimą</w:t>
      </w:r>
      <w:r w:rsidR="00AB7917" w:rsidRPr="00AA0EAB">
        <w:t xml:space="preserve">, </w:t>
      </w:r>
      <w:r w:rsidR="003277AD" w:rsidRPr="00AA0EAB">
        <w:t xml:space="preserve">dėl </w:t>
      </w:r>
      <w:r w:rsidR="00EB190C" w:rsidRPr="00AA0EAB">
        <w:t>to</w:t>
      </w:r>
      <w:r w:rsidR="00C24EC7" w:rsidRPr="00AA0EAB">
        <w:t>, užbaigus projektus,</w:t>
      </w:r>
      <w:r w:rsidR="003277AD" w:rsidRPr="00AA0EAB">
        <w:t xml:space="preserve"> </w:t>
      </w:r>
      <w:r w:rsidR="00CE3918" w:rsidRPr="00AA0EAB">
        <w:t xml:space="preserve">buvo dubliuojami technologiniai ir žmogiškieji </w:t>
      </w:r>
      <w:r w:rsidR="00EB190C" w:rsidRPr="00AA0EAB">
        <w:t>ištekliai</w:t>
      </w:r>
      <w:r w:rsidR="00CE3918" w:rsidRPr="00AA0EAB">
        <w:t xml:space="preserve"> e.</w:t>
      </w:r>
      <w:r w:rsidR="00EB190C" w:rsidRPr="00AA0EAB">
        <w:t> </w:t>
      </w:r>
      <w:r w:rsidR="00CE3918" w:rsidRPr="00AA0EAB">
        <w:t>sveikatos sistemo</w:t>
      </w:r>
      <w:r w:rsidR="00C24EC7" w:rsidRPr="00AA0EAB">
        <w:t>je</w:t>
      </w:r>
      <w:r w:rsidR="00AB7917" w:rsidRPr="00AA0EAB">
        <w:rPr>
          <w:rStyle w:val="FootnoteReference"/>
        </w:rPr>
        <w:footnoteReference w:id="241"/>
      </w:r>
      <w:r w:rsidR="00AB7917" w:rsidRPr="00AA0EAB">
        <w:t>. Ankstesniu</w:t>
      </w:r>
      <w:r w:rsidR="00F17943" w:rsidRPr="00AA0EAB">
        <w:t xml:space="preserve"> laikotarpiu </w:t>
      </w:r>
      <w:r w:rsidR="00AB7917" w:rsidRPr="00AA0EAB">
        <w:t xml:space="preserve">taip pat </w:t>
      </w:r>
      <w:r w:rsidR="00F17943" w:rsidRPr="00AA0EAB">
        <w:t xml:space="preserve">buvo </w:t>
      </w:r>
      <w:r w:rsidR="00EB190C" w:rsidRPr="00AA0EAB">
        <w:t xml:space="preserve">pastebimas </w:t>
      </w:r>
      <w:r w:rsidR="00F17943" w:rsidRPr="00AA0EAB">
        <w:t>e.</w:t>
      </w:r>
      <w:r w:rsidR="00EB190C" w:rsidRPr="00AA0EAB">
        <w:t> </w:t>
      </w:r>
      <w:r w:rsidR="00F17943" w:rsidRPr="00AA0EAB">
        <w:t xml:space="preserve">sveikatos projektų vėlavimas, </w:t>
      </w:r>
      <w:r w:rsidR="00EB190C" w:rsidRPr="00AA0EAB">
        <w:t>nes</w:t>
      </w:r>
      <w:r w:rsidR="00F17943" w:rsidRPr="00AA0EAB">
        <w:t xml:space="preserve"> visi regioninių ASPĮ </w:t>
      </w:r>
      <w:proofErr w:type="spellStart"/>
      <w:r w:rsidR="00AB7917" w:rsidRPr="00AA0EAB">
        <w:t>IS</w:t>
      </w:r>
      <w:proofErr w:type="spellEnd"/>
      <w:r w:rsidR="00AB7917" w:rsidRPr="00AA0EAB">
        <w:t xml:space="preserve"> kūrimo </w:t>
      </w:r>
      <w:r w:rsidR="00F17943" w:rsidRPr="00AA0EAB">
        <w:t xml:space="preserve">projektai buvo tiesiogiai priklausomi nuo </w:t>
      </w:r>
      <w:proofErr w:type="spellStart"/>
      <w:r w:rsidR="00C24EC7" w:rsidRPr="00AA0EAB">
        <w:t>ESPBI</w:t>
      </w:r>
      <w:proofErr w:type="spellEnd"/>
      <w:r w:rsidR="00C24EC7" w:rsidRPr="00AA0EAB">
        <w:t xml:space="preserve"> </w:t>
      </w:r>
      <w:proofErr w:type="spellStart"/>
      <w:r w:rsidR="00C24EC7" w:rsidRPr="00AA0EAB">
        <w:t>IS</w:t>
      </w:r>
      <w:proofErr w:type="spellEnd"/>
      <w:r w:rsidR="00F17943" w:rsidRPr="00AA0EAB">
        <w:t xml:space="preserve"> plėtros projekto</w:t>
      </w:r>
      <w:r w:rsidR="00CE3918" w:rsidRPr="00AA0EAB">
        <w:rPr>
          <w:rStyle w:val="FootnoteReference"/>
        </w:rPr>
        <w:footnoteReference w:id="242"/>
      </w:r>
      <w:r w:rsidR="00CE3918" w:rsidRPr="00AA0EAB">
        <w:t>. D</w:t>
      </w:r>
      <w:r w:rsidR="00F17943" w:rsidRPr="00AA0EAB">
        <w:t xml:space="preserve">ėl </w:t>
      </w:r>
      <w:r w:rsidR="00C24EC7" w:rsidRPr="00AA0EAB">
        <w:t>to</w:t>
      </w:r>
      <w:r w:rsidR="00F17943" w:rsidRPr="00AA0EAB">
        <w:t xml:space="preserve"> analizuojamu laikotarpiu buvo pasirinkta iš anksto neplanuoti vienas nuo kito priklausančių </w:t>
      </w:r>
      <w:r w:rsidR="00F17943" w:rsidRPr="00AA0EAB">
        <w:lastRenderedPageBreak/>
        <w:t xml:space="preserve">projektų ir teikti </w:t>
      </w:r>
      <w:r w:rsidR="00CE3918" w:rsidRPr="00AA0EAB">
        <w:t>prioritetą</w:t>
      </w:r>
      <w:r w:rsidR="00F17943" w:rsidRPr="00AA0EAB">
        <w:t xml:space="preserve"> didesnės apimties projekt</w:t>
      </w:r>
      <w:r w:rsidR="00C24EC7" w:rsidRPr="00AA0EAB">
        <w:t>ams</w:t>
      </w:r>
      <w:r w:rsidR="00CE3918" w:rsidRPr="00AA0EAB">
        <w:t xml:space="preserve"> ir bendr</w:t>
      </w:r>
      <w:r w:rsidR="00C24EC7" w:rsidRPr="00AA0EAB">
        <w:t>am</w:t>
      </w:r>
      <w:r w:rsidR="00CE3918" w:rsidRPr="00AA0EAB">
        <w:t xml:space="preserve"> e.</w:t>
      </w:r>
      <w:r w:rsidR="00EB190C" w:rsidRPr="00AA0EAB">
        <w:t> </w:t>
      </w:r>
      <w:r w:rsidR="00CE3918" w:rsidRPr="00AA0EAB">
        <w:t>sveikatos IRT išteklių centralizavim</w:t>
      </w:r>
      <w:r w:rsidR="00C24EC7" w:rsidRPr="00AA0EAB">
        <w:t>ui</w:t>
      </w:r>
      <w:r w:rsidR="00F17943" w:rsidRPr="00AA0EAB">
        <w:t>.</w:t>
      </w:r>
    </w:p>
    <w:p w14:paraId="7EFFDE3B" w14:textId="239342CD" w:rsidR="007134B4" w:rsidRPr="00AA0EAB" w:rsidRDefault="00600263" w:rsidP="006D6C2B">
      <w:pPr>
        <w:tabs>
          <w:tab w:val="left" w:pos="550"/>
        </w:tabs>
      </w:pPr>
      <w:r w:rsidRPr="00AA0EAB">
        <w:t>Be to, galima pažymėti, kad tęstin</w:t>
      </w:r>
      <w:r w:rsidR="00A20B4F" w:rsidRPr="00AA0EAB">
        <w:t>ės plėtros</w:t>
      </w:r>
      <w:r w:rsidRPr="00AA0EAB">
        <w:t xml:space="preserve"> </w:t>
      </w:r>
      <w:r w:rsidR="00EB190C" w:rsidRPr="00AA0EAB">
        <w:t xml:space="preserve">sinergijų </w:t>
      </w:r>
      <w:r w:rsidRPr="00AA0EAB">
        <w:t xml:space="preserve">buvo </w:t>
      </w:r>
      <w:r w:rsidR="00EB190C" w:rsidRPr="00AA0EAB">
        <w:t xml:space="preserve">sukurta </w:t>
      </w:r>
      <w:r w:rsidRPr="00AA0EAB">
        <w:t>ir tarp skirtingų institucijų projektų</w:t>
      </w:r>
      <w:r w:rsidR="00AF6C1E" w:rsidRPr="00AA0EAB">
        <w:t>. P</w:t>
      </w:r>
      <w:r w:rsidR="00D42B22" w:rsidRPr="00AA0EAB">
        <w:t>avyzdžiui</w:t>
      </w:r>
      <w:r w:rsidR="00AF6C1E" w:rsidRPr="00AA0EAB">
        <w:t>, a</w:t>
      </w:r>
      <w:r w:rsidR="00D42B22" w:rsidRPr="00AA0EAB">
        <w:t>nkstesni</w:t>
      </w:r>
      <w:r w:rsidR="00EB190C" w:rsidRPr="00AA0EAB">
        <w:t>ame</w:t>
      </w:r>
      <w:r w:rsidR="00D42B22" w:rsidRPr="00AA0EAB">
        <w:t xml:space="preserve"> laikotarp</w:t>
      </w:r>
      <w:r w:rsidR="00EB190C" w:rsidRPr="00AA0EAB">
        <w:t>yje</w:t>
      </w:r>
      <w:r w:rsidR="00D42B22" w:rsidRPr="00AA0EAB">
        <w:t xml:space="preserve"> </w:t>
      </w:r>
      <w:proofErr w:type="spellStart"/>
      <w:r w:rsidR="00D42B22" w:rsidRPr="00AA0EAB">
        <w:t>PI</w:t>
      </w:r>
      <w:proofErr w:type="spellEnd"/>
      <w:r w:rsidR="00D42B22" w:rsidRPr="00AA0EAB">
        <w:t xml:space="preserve"> (</w:t>
      </w:r>
      <w:proofErr w:type="spellStart"/>
      <w:r w:rsidR="00D42B22" w:rsidRPr="00AA0EAB">
        <w:t>RAIN</w:t>
      </w:r>
      <w:proofErr w:type="spellEnd"/>
      <w:r w:rsidR="00D42B22" w:rsidRPr="00AA0EAB">
        <w:t xml:space="preserve"> </w:t>
      </w:r>
      <w:r w:rsidR="00C24EC7" w:rsidRPr="00AA0EAB">
        <w:t>projekt</w:t>
      </w:r>
      <w:r w:rsidR="00EB190C" w:rsidRPr="00AA0EAB">
        <w:t>e</w:t>
      </w:r>
      <w:r w:rsidR="00D42B22" w:rsidRPr="00AA0EAB">
        <w:t xml:space="preserve">) </w:t>
      </w:r>
      <w:r w:rsidR="00A20B4F" w:rsidRPr="00AA0EAB">
        <w:t xml:space="preserve">sukurta </w:t>
      </w:r>
      <w:r w:rsidR="00D42B22" w:rsidRPr="00AA0EAB">
        <w:t>fiksuotojo ryšio infrastruktūr</w:t>
      </w:r>
      <w:r w:rsidR="00171231" w:rsidRPr="00AA0EAB">
        <w:t>a</w:t>
      </w:r>
      <w:r w:rsidR="00D42B22" w:rsidRPr="00AA0EAB">
        <w:t xml:space="preserve"> buvo panaudota </w:t>
      </w:r>
      <w:r w:rsidR="00EB190C" w:rsidRPr="00AA0EAB">
        <w:t xml:space="preserve">plėtojant </w:t>
      </w:r>
      <w:r w:rsidR="00D42B22" w:rsidRPr="00AA0EAB">
        <w:t>viešosios interneto prieigos tašk</w:t>
      </w:r>
      <w:r w:rsidR="00C24EC7" w:rsidRPr="00AA0EAB">
        <w:t>us analizuojamo</w:t>
      </w:r>
      <w:r w:rsidR="00D42B22" w:rsidRPr="00AA0EAB">
        <w:t xml:space="preserve"> finansavimo laikotarpiu (</w:t>
      </w:r>
      <w:proofErr w:type="spellStart"/>
      <w:r w:rsidR="00D42B22" w:rsidRPr="00AA0EAB">
        <w:t>MMB</w:t>
      </w:r>
      <w:proofErr w:type="spellEnd"/>
      <w:r w:rsidR="00D42B22" w:rsidRPr="00AA0EAB">
        <w:t xml:space="preserve"> projektas)</w:t>
      </w:r>
      <w:r w:rsidR="00281ACC" w:rsidRPr="00AA0EAB">
        <w:t>, o</w:t>
      </w:r>
      <w:r w:rsidR="00EB190C" w:rsidRPr="00AA0EAB">
        <w:t xml:space="preserve"> įgyvendinant</w:t>
      </w:r>
      <w:r w:rsidR="00281ACC" w:rsidRPr="00AA0EAB">
        <w:t xml:space="preserve"> </w:t>
      </w:r>
      <w:r w:rsidR="00EB190C" w:rsidRPr="00AA0EAB">
        <w:t xml:space="preserve">tą patį projektą </w:t>
      </w:r>
      <w:r w:rsidR="00281ACC" w:rsidRPr="00AA0EAB">
        <w:t>prijungtos mokyklos</w:t>
      </w:r>
      <w:r w:rsidR="00EB190C" w:rsidRPr="00AA0EAB">
        <w:t>,</w:t>
      </w:r>
      <w:r w:rsidR="00281ACC" w:rsidRPr="00AA0EAB">
        <w:t xml:space="preserve"> tikėtina</w:t>
      </w:r>
      <w:r w:rsidR="00EB190C" w:rsidRPr="00AA0EAB">
        <w:t>,</w:t>
      </w:r>
      <w:r w:rsidR="00281ACC" w:rsidRPr="00AA0EAB">
        <w:t xml:space="preserve"> prisidėjo prie aktyvesnio vietinių bendruomenių įsitraukimo į </w:t>
      </w:r>
      <w:r w:rsidR="00EB190C" w:rsidRPr="00AA0EAB">
        <w:t xml:space="preserve">projekto </w:t>
      </w:r>
      <w:r w:rsidR="00281ACC" w:rsidRPr="00AA0EAB">
        <w:t>„Prisijungusi Lietuva“ veiklas</w:t>
      </w:r>
      <w:r w:rsidR="00D42B22" w:rsidRPr="00AA0EAB">
        <w:rPr>
          <w:rStyle w:val="FootnoteReference"/>
        </w:rPr>
        <w:footnoteReference w:id="243"/>
      </w:r>
      <w:r w:rsidR="00B54378" w:rsidRPr="00AA0EAB">
        <w:t>.</w:t>
      </w:r>
    </w:p>
    <w:p w14:paraId="7E6BC162" w14:textId="77777777" w:rsidR="006D6C2B" w:rsidRPr="00AA0EAB" w:rsidRDefault="006D6C2B" w:rsidP="006D6C2B">
      <w:pPr>
        <w:pStyle w:val="Heading1"/>
      </w:pPr>
      <w:bookmarkStart w:id="131" w:name="_Toc123122849"/>
      <w:r w:rsidRPr="00AA0EAB">
        <w:lastRenderedPageBreak/>
        <w:t>Išvados ir rekomendacijos</w:t>
      </w:r>
      <w:bookmarkEnd w:id="131"/>
    </w:p>
    <w:p w14:paraId="2B3E95D4" w14:textId="5F696574" w:rsidR="006D6C2B" w:rsidRPr="00AA0EAB" w:rsidRDefault="006D6C2B" w:rsidP="006D6C2B">
      <w:r w:rsidRPr="00AA0EAB">
        <w:t xml:space="preserve">Šio skyriaus tikslas – </w:t>
      </w:r>
      <w:r w:rsidR="00EB190C" w:rsidRPr="00AA0EAB">
        <w:t xml:space="preserve">remiantis </w:t>
      </w:r>
      <w:r w:rsidRPr="00AA0EAB">
        <w:t xml:space="preserve">Vertinimo metu </w:t>
      </w:r>
      <w:r w:rsidR="00EB190C" w:rsidRPr="00AA0EAB">
        <w:t xml:space="preserve">surinktais pirminiais ar antriniais duomenimis </w:t>
      </w:r>
      <w:r w:rsidRPr="00AA0EAB">
        <w:t>ir atlikt</w:t>
      </w:r>
      <w:r w:rsidR="00EB190C" w:rsidRPr="00AA0EAB">
        <w:t>omis</w:t>
      </w:r>
      <w:r w:rsidRPr="00AA0EAB">
        <w:t xml:space="preserve"> analiz</w:t>
      </w:r>
      <w:r w:rsidR="00EB190C" w:rsidRPr="00AA0EAB">
        <w:t xml:space="preserve">ėmis </w:t>
      </w:r>
      <w:r w:rsidRPr="00AA0EAB">
        <w:t>pateikti Vertinimo išvadas</w:t>
      </w:r>
      <w:r w:rsidR="00EB190C" w:rsidRPr="00AA0EAB">
        <w:t>,</w:t>
      </w:r>
      <w:r w:rsidRPr="00AA0EAB">
        <w:t xml:space="preserve"> strateginius siūlymus </w:t>
      </w:r>
      <w:r w:rsidR="00EB190C" w:rsidRPr="00AA0EAB">
        <w:t>ir</w:t>
      </w:r>
      <w:r w:rsidRPr="00AA0EAB">
        <w:t xml:space="preserve"> rekomendacijas </w:t>
      </w:r>
      <w:proofErr w:type="spellStart"/>
      <w:r w:rsidRPr="00AA0EAB">
        <w:t>SUMIN</w:t>
      </w:r>
      <w:proofErr w:type="spellEnd"/>
      <w:r w:rsidR="00EB190C" w:rsidRPr="00AA0EAB">
        <w:t>,</w:t>
      </w:r>
      <w:r w:rsidRPr="00AA0EAB">
        <w:t xml:space="preserve"> kitoms VP projektus administruojančioms institucijoms </w:t>
      </w:r>
      <w:r w:rsidR="00EB190C" w:rsidRPr="00AA0EAB">
        <w:t>ir</w:t>
      </w:r>
      <w:r w:rsidRPr="00AA0EAB">
        <w:t xml:space="preserve"> kitoms suinteresuoto</w:t>
      </w:r>
      <w:r w:rsidR="00EB190C" w:rsidRPr="00AA0EAB">
        <w:t>sio</w:t>
      </w:r>
      <w:r w:rsidRPr="00AA0EAB">
        <w:t>ms šalims.</w:t>
      </w:r>
    </w:p>
    <w:p w14:paraId="6F05CBAC" w14:textId="77777777" w:rsidR="006D6C2B" w:rsidRPr="00AA0EAB" w:rsidRDefault="006D6C2B" w:rsidP="006D6C2B">
      <w:pPr>
        <w:pStyle w:val="Heading2"/>
      </w:pPr>
      <w:bookmarkStart w:id="132" w:name="_Toc123122850"/>
      <w:r w:rsidRPr="00AA0EAB">
        <w:t>Vertinimo išvados</w:t>
      </w:r>
      <w:bookmarkEnd w:id="132"/>
    </w:p>
    <w:p w14:paraId="6605A21D" w14:textId="02216E29" w:rsidR="006D6C2B" w:rsidRPr="00AA0EAB" w:rsidRDefault="006D6C2B" w:rsidP="00B80A22">
      <w:pPr>
        <w:rPr>
          <w:u w:val="single"/>
        </w:rPr>
      </w:pPr>
      <w:r w:rsidRPr="00AA0EAB">
        <w:rPr>
          <w:u w:val="single"/>
        </w:rPr>
        <w:t>1.1. Kokiais esminiais procesais, tendencijomis, pokyčiais Lietuvos informacinės visuomenės plėtros srityje pasižymėjo analizuojamas 2014–2020</w:t>
      </w:r>
      <w:r w:rsidR="00EB190C" w:rsidRPr="00AA0EAB">
        <w:rPr>
          <w:u w:val="single"/>
        </w:rPr>
        <w:t> </w:t>
      </w:r>
      <w:r w:rsidRPr="00AA0EAB">
        <w:rPr>
          <w:u w:val="single"/>
        </w:rPr>
        <w:t>m</w:t>
      </w:r>
      <w:r w:rsidR="00EB190C" w:rsidRPr="00AA0EAB">
        <w:rPr>
          <w:u w:val="single"/>
        </w:rPr>
        <w:t>.</w:t>
      </w:r>
      <w:r w:rsidRPr="00AA0EAB">
        <w:rPr>
          <w:u w:val="single"/>
        </w:rPr>
        <w:t xml:space="preserve"> laikotarpis? </w:t>
      </w:r>
    </w:p>
    <w:p w14:paraId="2F6A322B" w14:textId="3F9AE78A" w:rsidR="006D6C2B" w:rsidRPr="00AA0EAB" w:rsidRDefault="006D6C2B" w:rsidP="006D6C2B">
      <w:pPr>
        <w:spacing w:before="60"/>
        <w:rPr>
          <w:color w:val="000000" w:themeColor="text1"/>
        </w:rPr>
      </w:pPr>
      <w:r w:rsidRPr="00AA0EAB">
        <w:rPr>
          <w:color w:val="000000" w:themeColor="text1"/>
        </w:rPr>
        <w:t xml:space="preserve">Analizuojamu laikotarpiu </w:t>
      </w:r>
      <w:r w:rsidR="004B0D2B" w:rsidRPr="00AA0EAB">
        <w:rPr>
          <w:color w:val="000000" w:themeColor="text1"/>
        </w:rPr>
        <w:t xml:space="preserve">skirtingi </w:t>
      </w:r>
      <w:r w:rsidRPr="00AA0EAB">
        <w:rPr>
          <w:color w:val="000000" w:themeColor="text1"/>
        </w:rPr>
        <w:t xml:space="preserve">informacinės visuomenės plėtros sričių </w:t>
      </w:r>
      <w:r w:rsidR="004B0D2B" w:rsidRPr="00AA0EAB">
        <w:rPr>
          <w:color w:val="000000" w:themeColor="text1"/>
        </w:rPr>
        <w:t xml:space="preserve">rodikliai </w:t>
      </w:r>
      <w:r w:rsidRPr="00AA0EAB">
        <w:rPr>
          <w:color w:val="000000" w:themeColor="text1"/>
        </w:rPr>
        <w:t xml:space="preserve">ES šalių atžvilgiu buvo </w:t>
      </w:r>
      <w:r w:rsidR="004B0D2B" w:rsidRPr="00AA0EAB">
        <w:rPr>
          <w:color w:val="000000" w:themeColor="text1"/>
        </w:rPr>
        <w:t xml:space="preserve">pasiekiami </w:t>
      </w:r>
      <w:r w:rsidRPr="00AA0EAB">
        <w:rPr>
          <w:color w:val="000000" w:themeColor="text1"/>
        </w:rPr>
        <w:t>netolyg</w:t>
      </w:r>
      <w:r w:rsidR="004B0D2B" w:rsidRPr="00AA0EAB">
        <w:rPr>
          <w:color w:val="000000" w:themeColor="text1"/>
        </w:rPr>
        <w:t>iai</w:t>
      </w:r>
      <w:r w:rsidRPr="00AA0EAB">
        <w:rPr>
          <w:color w:val="000000" w:themeColor="text1"/>
        </w:rPr>
        <w:t>. N</w:t>
      </w:r>
      <w:r w:rsidR="004B0D2B" w:rsidRPr="00AA0EAB">
        <w:rPr>
          <w:color w:val="000000" w:themeColor="text1"/>
        </w:rPr>
        <w:t>o</w:t>
      </w:r>
      <w:r w:rsidR="00A20B4F" w:rsidRPr="00AA0EAB">
        <w:rPr>
          <w:color w:val="000000" w:themeColor="text1"/>
        </w:rPr>
        <w:t>r</w:t>
      </w:r>
      <w:r w:rsidR="004B0D2B" w:rsidRPr="00AA0EAB">
        <w:rPr>
          <w:color w:val="000000" w:themeColor="text1"/>
        </w:rPr>
        <w:t>s</w:t>
      </w:r>
      <w:r w:rsidRPr="00AA0EAB">
        <w:rPr>
          <w:color w:val="000000" w:themeColor="text1"/>
        </w:rPr>
        <w:t xml:space="preserve"> didžioji dalis </w:t>
      </w:r>
      <w:r w:rsidR="004B0D2B" w:rsidRPr="00AA0EAB">
        <w:rPr>
          <w:color w:val="000000" w:themeColor="text1"/>
        </w:rPr>
        <w:t xml:space="preserve">rodiklių, pagal kuriuos matuojama </w:t>
      </w:r>
      <w:r w:rsidRPr="00AA0EAB">
        <w:rPr>
          <w:color w:val="000000" w:themeColor="text1"/>
        </w:rPr>
        <w:t>informacinės visuomenės brand</w:t>
      </w:r>
      <w:r w:rsidR="004B0D2B" w:rsidRPr="00AA0EAB">
        <w:rPr>
          <w:color w:val="000000" w:themeColor="text1"/>
        </w:rPr>
        <w:t>a,</w:t>
      </w:r>
      <w:r w:rsidRPr="00AA0EAB">
        <w:rPr>
          <w:color w:val="000000" w:themeColor="text1"/>
        </w:rPr>
        <w:t xml:space="preserve"> gerėja, Lietuva dažnu atveju vangiai vejasi ES vidurkį, o Lietuvos </w:t>
      </w:r>
      <w:r w:rsidR="004B0D2B" w:rsidRPr="00AA0EAB">
        <w:rPr>
          <w:color w:val="000000" w:themeColor="text1"/>
        </w:rPr>
        <w:t>s</w:t>
      </w:r>
      <w:r w:rsidRPr="00AA0EAB">
        <w:rPr>
          <w:color w:val="000000" w:themeColor="text1"/>
        </w:rPr>
        <w:t xml:space="preserve">kaitmeninės darbotvarkės tikslai </w:t>
      </w:r>
      <w:r w:rsidR="004B0D2B" w:rsidRPr="00AA0EAB">
        <w:rPr>
          <w:color w:val="000000" w:themeColor="text1"/>
        </w:rPr>
        <w:t>pasiekti</w:t>
      </w:r>
      <w:r w:rsidRPr="00AA0EAB">
        <w:rPr>
          <w:color w:val="000000" w:themeColor="text1"/>
        </w:rPr>
        <w:t xml:space="preserve"> tik iš dalies. Apibendrinus statistinių duomenų analizę galima įžvelgti šias pagrindines tendencijas:</w:t>
      </w:r>
    </w:p>
    <w:p w14:paraId="18137611" w14:textId="38A862FF" w:rsidR="006D6C2B" w:rsidRPr="00AA0EAB" w:rsidRDefault="000567EA" w:rsidP="006D6C2B">
      <w:pPr>
        <w:pStyle w:val="bullet"/>
        <w:rPr>
          <w:color w:val="000000"/>
        </w:rPr>
      </w:pPr>
      <w:r w:rsidRPr="00AA0EAB">
        <w:rPr>
          <w:color w:val="000000"/>
        </w:rPr>
        <w:t>ž</w:t>
      </w:r>
      <w:r w:rsidR="006D6C2B" w:rsidRPr="00AA0EAB">
        <w:rPr>
          <w:color w:val="000000"/>
        </w:rPr>
        <w:t>emas IRT technologijų naudojimo lygis įmonėse;</w:t>
      </w:r>
    </w:p>
    <w:p w14:paraId="3DA51782" w14:textId="2CD1F91A" w:rsidR="006D6C2B" w:rsidRPr="00AA0EAB" w:rsidRDefault="000567EA" w:rsidP="006D6C2B">
      <w:pPr>
        <w:pStyle w:val="bullet"/>
        <w:rPr>
          <w:color w:val="000000"/>
        </w:rPr>
      </w:pPr>
      <w:r w:rsidRPr="00AA0EAB">
        <w:rPr>
          <w:color w:val="000000"/>
        </w:rPr>
        <w:t>v</w:t>
      </w:r>
      <w:r w:rsidR="006D6C2B" w:rsidRPr="00AA0EAB">
        <w:rPr>
          <w:color w:val="000000"/>
        </w:rPr>
        <w:t xml:space="preserve">angus kibernetinio saugumo subjektų </w:t>
      </w:r>
      <w:r w:rsidR="004B0D2B" w:rsidRPr="00AA0EAB">
        <w:rPr>
          <w:color w:val="000000"/>
        </w:rPr>
        <w:t xml:space="preserve">ruošimasis </w:t>
      </w:r>
      <w:r w:rsidR="006D6C2B" w:rsidRPr="00AA0EAB">
        <w:rPr>
          <w:color w:val="000000"/>
        </w:rPr>
        <w:t>grėsmėms;</w:t>
      </w:r>
    </w:p>
    <w:p w14:paraId="0183ABF3" w14:textId="5109A2ED" w:rsidR="006D6C2B" w:rsidRPr="00AA0EAB" w:rsidRDefault="000567EA" w:rsidP="006D6C2B">
      <w:pPr>
        <w:pStyle w:val="bullet"/>
        <w:rPr>
          <w:color w:val="000000"/>
        </w:rPr>
      </w:pPr>
      <w:r w:rsidRPr="00AA0EAB">
        <w:rPr>
          <w:color w:val="000000"/>
        </w:rPr>
        <w:t>a</w:t>
      </w:r>
      <w:r w:rsidR="006D6C2B" w:rsidRPr="00AA0EAB">
        <w:rPr>
          <w:color w:val="000000"/>
        </w:rPr>
        <w:t>ugantis, tačiau strateginių tikslų nesiekiantis viešųjų ir administracinių el.</w:t>
      </w:r>
      <w:r w:rsidR="004B0D2B" w:rsidRPr="00AA0EAB">
        <w:rPr>
          <w:color w:val="000000"/>
        </w:rPr>
        <w:t> </w:t>
      </w:r>
      <w:r w:rsidR="006D6C2B" w:rsidRPr="00AA0EAB">
        <w:rPr>
          <w:color w:val="000000"/>
        </w:rPr>
        <w:t>paslaugų naudojimo lygis;</w:t>
      </w:r>
    </w:p>
    <w:p w14:paraId="336834F6" w14:textId="112D6323" w:rsidR="006D6C2B" w:rsidRPr="00AA0EAB" w:rsidRDefault="004B0D2B" w:rsidP="006D6C2B">
      <w:pPr>
        <w:pStyle w:val="bullet"/>
        <w:rPr>
          <w:color w:val="000000"/>
        </w:rPr>
      </w:pPr>
      <w:r w:rsidRPr="00AA0EAB">
        <w:rPr>
          <w:color w:val="000000"/>
        </w:rPr>
        <w:t>gerokai</w:t>
      </w:r>
      <w:r w:rsidR="006D6C2B" w:rsidRPr="00AA0EAB">
        <w:rPr>
          <w:color w:val="000000"/>
        </w:rPr>
        <w:t xml:space="preserve"> mažesnis nei ES kaimo vietovių padengimas plačiajuosčiu ryšiu (aprėptis) ir lėtai augantis naudojimosi itin sparčiu plačiajuosčiu ryšiu lygis (skvarba);</w:t>
      </w:r>
    </w:p>
    <w:p w14:paraId="3FC4973D" w14:textId="42707469" w:rsidR="006D6C2B" w:rsidRPr="00AA0EAB" w:rsidRDefault="000567EA" w:rsidP="006D6C2B">
      <w:pPr>
        <w:pStyle w:val="bullet"/>
        <w:rPr>
          <w:color w:val="000000"/>
        </w:rPr>
      </w:pPr>
      <w:r w:rsidRPr="00AA0EAB">
        <w:rPr>
          <w:color w:val="000000"/>
        </w:rPr>
        <w:t>n</w:t>
      </w:r>
      <w:r w:rsidR="006D6C2B" w:rsidRPr="00AA0EAB">
        <w:rPr>
          <w:color w:val="000000"/>
        </w:rPr>
        <w:t>uosekliai augantis gyventojų</w:t>
      </w:r>
      <w:r w:rsidR="004B0D2B" w:rsidRPr="00AA0EAB">
        <w:rPr>
          <w:color w:val="000000"/>
        </w:rPr>
        <w:t>,</w:t>
      </w:r>
      <w:r w:rsidR="006D6C2B" w:rsidRPr="00AA0EAB">
        <w:rPr>
          <w:color w:val="000000"/>
        </w:rPr>
        <w:t xml:space="preserve"> besinaudojančių internetu</w:t>
      </w:r>
      <w:r w:rsidR="004B0D2B" w:rsidRPr="00AA0EAB">
        <w:rPr>
          <w:color w:val="000000"/>
        </w:rPr>
        <w:t>,</w:t>
      </w:r>
      <w:r w:rsidR="006D6C2B" w:rsidRPr="00AA0EAB">
        <w:rPr>
          <w:color w:val="000000"/>
        </w:rPr>
        <w:t xml:space="preserve"> lygis.</w:t>
      </w:r>
    </w:p>
    <w:p w14:paraId="4CE826C5" w14:textId="629FDC0B" w:rsidR="006D6C2B" w:rsidRPr="00AA0EAB" w:rsidRDefault="004B0D2B" w:rsidP="006D6C2B">
      <w:pPr>
        <w:rPr>
          <w:color w:val="000000" w:themeColor="text1"/>
        </w:rPr>
      </w:pPr>
      <w:r w:rsidRPr="00AA0EAB">
        <w:rPr>
          <w:color w:val="000000" w:themeColor="text1"/>
        </w:rPr>
        <w:t>Įtakos š</w:t>
      </w:r>
      <w:r w:rsidR="006D6C2B" w:rsidRPr="00AA0EAB">
        <w:rPr>
          <w:color w:val="000000" w:themeColor="text1"/>
        </w:rPr>
        <w:t xml:space="preserve">ioms tendencijoms turėjo ne tik analizuojamuoju laikotarpiu įgyvendintos ir į šio Vertinimo apimtį patenkančios ES intervencijos, bet ir išorės, kitų ūkio sektorių </w:t>
      </w:r>
      <w:r w:rsidRPr="00AA0EAB">
        <w:rPr>
          <w:color w:val="000000" w:themeColor="text1"/>
        </w:rPr>
        <w:t>ir</w:t>
      </w:r>
      <w:r w:rsidR="006D6C2B" w:rsidRPr="00AA0EAB">
        <w:rPr>
          <w:color w:val="000000" w:themeColor="text1"/>
        </w:rPr>
        <w:t xml:space="preserve"> bendri</w:t>
      </w:r>
      <w:r w:rsidRPr="00AA0EAB">
        <w:rPr>
          <w:color w:val="000000" w:themeColor="text1"/>
        </w:rPr>
        <w:t>eji</w:t>
      </w:r>
      <w:r w:rsidR="006D6C2B" w:rsidRPr="00AA0EAB">
        <w:rPr>
          <w:color w:val="000000" w:themeColor="text1"/>
        </w:rPr>
        <w:t xml:space="preserve"> ekonominiai veiksniai (rinkos </w:t>
      </w:r>
      <w:r w:rsidRPr="00AA0EAB">
        <w:rPr>
          <w:color w:val="000000" w:themeColor="text1"/>
        </w:rPr>
        <w:t xml:space="preserve">dalyvių </w:t>
      </w:r>
      <w:r w:rsidR="006D6C2B" w:rsidRPr="00AA0EAB">
        <w:rPr>
          <w:color w:val="000000" w:themeColor="text1"/>
        </w:rPr>
        <w:t xml:space="preserve">įsitraukimas, </w:t>
      </w:r>
      <w:r w:rsidR="00371CCA" w:rsidRPr="00AA0EAB">
        <w:rPr>
          <w:color w:val="000000" w:themeColor="text1"/>
        </w:rPr>
        <w:t>COVID</w:t>
      </w:r>
      <w:r w:rsidR="006D6C2B" w:rsidRPr="00AA0EAB">
        <w:rPr>
          <w:color w:val="000000" w:themeColor="text1"/>
        </w:rPr>
        <w:t>-19 pandemija, politiniai sprendimai ir t.</w:t>
      </w:r>
      <w:r w:rsidRPr="00AA0EAB">
        <w:rPr>
          <w:color w:val="000000" w:themeColor="text1"/>
        </w:rPr>
        <w:t> </w:t>
      </w:r>
      <w:r w:rsidR="006D6C2B" w:rsidRPr="00AA0EAB">
        <w:rPr>
          <w:color w:val="000000" w:themeColor="text1"/>
        </w:rPr>
        <w:t>t.).</w:t>
      </w:r>
    </w:p>
    <w:p w14:paraId="66E5C95C" w14:textId="7FCCD1AA" w:rsidR="006D6C2B" w:rsidRPr="00AA0EAB" w:rsidRDefault="006D6C2B" w:rsidP="006D6C2B">
      <w:pPr>
        <w:spacing w:before="240"/>
        <w:rPr>
          <w:u w:val="single"/>
        </w:rPr>
      </w:pPr>
      <w:r w:rsidRPr="00AA0EAB">
        <w:rPr>
          <w:u w:val="single"/>
        </w:rPr>
        <w:t xml:space="preserve">1.2. Kaip ir kiek prioriteto investicijos prisidėjo prie </w:t>
      </w:r>
      <w:r w:rsidR="00A20B4F" w:rsidRPr="00AA0EAB">
        <w:rPr>
          <w:u w:val="single"/>
        </w:rPr>
        <w:t xml:space="preserve">Veiksmų </w:t>
      </w:r>
      <w:r w:rsidRPr="00AA0EAB">
        <w:rPr>
          <w:u w:val="single"/>
        </w:rPr>
        <w:t>programos atitinkamų strateginių konteksto rodiklių pasiekimo?</w:t>
      </w:r>
    </w:p>
    <w:p w14:paraId="3333936B" w14:textId="33219032" w:rsidR="006D6C2B" w:rsidRPr="00AA0EAB" w:rsidRDefault="006D6C2B" w:rsidP="006D6C2B">
      <w:pPr>
        <w:rPr>
          <w:i/>
          <w:iCs/>
        </w:rPr>
      </w:pPr>
      <w:r w:rsidRPr="00AA0EAB">
        <w:rPr>
          <w:i/>
          <w:iCs/>
        </w:rPr>
        <w:t xml:space="preserve">Išvados pateikiamos po </w:t>
      </w:r>
      <w:r w:rsidRPr="006B5093">
        <w:rPr>
          <w:i/>
          <w:iCs/>
        </w:rPr>
        <w:t xml:space="preserve">1.4 </w:t>
      </w:r>
      <w:r w:rsidRPr="00AA0EAB">
        <w:rPr>
          <w:i/>
          <w:iCs/>
        </w:rPr>
        <w:t xml:space="preserve">Vertinimo klausimu. </w:t>
      </w:r>
    </w:p>
    <w:p w14:paraId="53F1986B" w14:textId="027229D7" w:rsidR="006D6C2B" w:rsidRPr="00AA0EAB" w:rsidRDefault="006D6C2B" w:rsidP="006D6C2B">
      <w:pPr>
        <w:spacing w:before="240"/>
        <w:rPr>
          <w:u w:val="single"/>
        </w:rPr>
      </w:pPr>
      <w:r w:rsidRPr="00AA0EAB">
        <w:rPr>
          <w:u w:val="single"/>
        </w:rPr>
        <w:t>1.3 Kaip investicijos prisidėjo prie laikotarpio pradžioje identifikuotų problemų sprendimo? Ar pasiekti rezultatai ir poveikis atitinka tikslinių grupių poreikius ir interesus?</w:t>
      </w:r>
    </w:p>
    <w:p w14:paraId="325847F6" w14:textId="1D339CAC" w:rsidR="006D6C2B" w:rsidRPr="00AA0EAB" w:rsidRDefault="006D6C2B" w:rsidP="006D6C2B">
      <w:pPr>
        <w:spacing w:before="60"/>
        <w:rPr>
          <w:color w:val="000000" w:themeColor="text1"/>
        </w:rPr>
      </w:pPr>
      <w:r w:rsidRPr="00AA0EAB">
        <w:rPr>
          <w:color w:val="000000" w:themeColor="text1"/>
        </w:rPr>
        <w:t>Atkurti intervencijos logikos modeliai, apimantys 2014–2020</w:t>
      </w:r>
      <w:r w:rsidR="004B0D2B" w:rsidRPr="00AA0EAB">
        <w:rPr>
          <w:color w:val="000000" w:themeColor="text1"/>
        </w:rPr>
        <w:t> </w:t>
      </w:r>
      <w:r w:rsidRPr="00AA0EAB">
        <w:rPr>
          <w:color w:val="000000" w:themeColor="text1"/>
        </w:rPr>
        <w:t>m. ES finansavimo laikotarpio priemones, leido atkurti teorinį ryšį tarp 1)</w:t>
      </w:r>
      <w:r w:rsidR="004B0D2B" w:rsidRPr="00AA0EAB">
        <w:rPr>
          <w:color w:val="000000" w:themeColor="text1"/>
        </w:rPr>
        <w:t> </w:t>
      </w:r>
      <w:r w:rsidRPr="00AA0EAB">
        <w:rPr>
          <w:color w:val="000000" w:themeColor="text1"/>
        </w:rPr>
        <w:t>laikotarpio pradžioje identifikuotų problemų, 2)</w:t>
      </w:r>
      <w:r w:rsidR="004B0D2B" w:rsidRPr="00AA0EAB">
        <w:rPr>
          <w:color w:val="000000" w:themeColor="text1"/>
        </w:rPr>
        <w:t> </w:t>
      </w:r>
      <w:r w:rsidRPr="00AA0EAB">
        <w:rPr>
          <w:color w:val="000000" w:themeColor="text1"/>
        </w:rPr>
        <w:t>joms spręsti numatytų priemonių, 3)</w:t>
      </w:r>
      <w:r w:rsidR="004B0D2B" w:rsidRPr="00AA0EAB">
        <w:rPr>
          <w:color w:val="000000" w:themeColor="text1"/>
        </w:rPr>
        <w:t> </w:t>
      </w:r>
      <w:r w:rsidRPr="00AA0EAB">
        <w:rPr>
          <w:color w:val="000000" w:themeColor="text1"/>
        </w:rPr>
        <w:t>finansuotų veiksmų, 4)</w:t>
      </w:r>
      <w:r w:rsidR="004B0D2B" w:rsidRPr="00AA0EAB">
        <w:rPr>
          <w:color w:val="000000" w:themeColor="text1"/>
        </w:rPr>
        <w:t> </w:t>
      </w:r>
      <w:r w:rsidR="00AE51C0" w:rsidRPr="00AA0EAB">
        <w:rPr>
          <w:color w:val="000000" w:themeColor="text1"/>
        </w:rPr>
        <w:t>juos atliekant</w:t>
      </w:r>
      <w:r w:rsidRPr="00AA0EAB">
        <w:rPr>
          <w:color w:val="000000" w:themeColor="text1"/>
        </w:rPr>
        <w:t xml:space="preserve"> sukurtų produktų, kurie sudaro tinkamas sąlygas 5)</w:t>
      </w:r>
      <w:r w:rsidR="00AE51C0" w:rsidRPr="00AA0EAB">
        <w:rPr>
          <w:color w:val="000000" w:themeColor="text1"/>
        </w:rPr>
        <w:t> </w:t>
      </w:r>
      <w:r w:rsidRPr="00AA0EAB">
        <w:rPr>
          <w:color w:val="000000" w:themeColor="text1"/>
        </w:rPr>
        <w:t xml:space="preserve">numatytiems rezultatams pasiekti. </w:t>
      </w:r>
      <w:r w:rsidR="00AE51C0" w:rsidRPr="00AA0EAB">
        <w:rPr>
          <w:color w:val="000000" w:themeColor="text1"/>
        </w:rPr>
        <w:t xml:space="preserve">Rengiant </w:t>
      </w:r>
      <w:r w:rsidRPr="00AA0EAB">
        <w:rPr>
          <w:color w:val="000000" w:themeColor="text1"/>
        </w:rPr>
        <w:t xml:space="preserve">VP </w:t>
      </w:r>
      <w:r w:rsidR="00AE51C0" w:rsidRPr="00AA0EAB">
        <w:rPr>
          <w:color w:val="000000" w:themeColor="text1"/>
        </w:rPr>
        <w:t xml:space="preserve">sukurta </w:t>
      </w:r>
      <w:r w:rsidRPr="00AA0EAB">
        <w:rPr>
          <w:color w:val="000000" w:themeColor="text1"/>
        </w:rPr>
        <w:t xml:space="preserve">finansavimo intervencijos logika atitiko </w:t>
      </w:r>
      <w:r w:rsidR="00AE51C0" w:rsidRPr="00AA0EAB">
        <w:rPr>
          <w:color w:val="000000" w:themeColor="text1"/>
        </w:rPr>
        <w:t xml:space="preserve">pagrindines </w:t>
      </w:r>
      <w:r w:rsidRPr="00AA0EAB">
        <w:rPr>
          <w:color w:val="000000" w:themeColor="text1"/>
        </w:rPr>
        <w:t xml:space="preserve">tuo metu galiojusių informacinės visuomenės plėtros srities strateginio planavimo dokumentų nuostatas, o numatytos paramos priemonės </w:t>
      </w:r>
      <w:r w:rsidR="00AE51C0" w:rsidRPr="00AA0EAB">
        <w:rPr>
          <w:color w:val="000000" w:themeColor="text1"/>
        </w:rPr>
        <w:t>skirtos</w:t>
      </w:r>
      <w:r w:rsidRPr="00AA0EAB">
        <w:rPr>
          <w:color w:val="000000" w:themeColor="text1"/>
        </w:rPr>
        <w:t xml:space="preserve"> </w:t>
      </w:r>
      <w:r w:rsidR="00AE51C0" w:rsidRPr="00AA0EAB">
        <w:rPr>
          <w:color w:val="000000" w:themeColor="text1"/>
        </w:rPr>
        <w:t xml:space="preserve">pagrindinėms probleminėms </w:t>
      </w:r>
      <w:r w:rsidRPr="00AA0EAB">
        <w:rPr>
          <w:color w:val="000000" w:themeColor="text1"/>
        </w:rPr>
        <w:t>sriti</w:t>
      </w:r>
      <w:r w:rsidR="00AE51C0" w:rsidRPr="00AA0EAB">
        <w:rPr>
          <w:color w:val="000000" w:themeColor="text1"/>
        </w:rPr>
        <w:t>m</w:t>
      </w:r>
      <w:r w:rsidRPr="00AA0EAB">
        <w:rPr>
          <w:color w:val="000000" w:themeColor="text1"/>
        </w:rPr>
        <w:t xml:space="preserve">s: skaitmeninių įgūdžių </w:t>
      </w:r>
      <w:r w:rsidR="00AE51C0" w:rsidRPr="00AA0EAB">
        <w:rPr>
          <w:color w:val="000000" w:themeColor="text1"/>
        </w:rPr>
        <w:t xml:space="preserve">tobulinimui </w:t>
      </w:r>
      <w:r w:rsidRPr="00AA0EAB">
        <w:rPr>
          <w:color w:val="000000" w:themeColor="text1"/>
        </w:rPr>
        <w:t xml:space="preserve">ir įtraukties </w:t>
      </w:r>
      <w:r w:rsidR="00AE51C0" w:rsidRPr="00AA0EAB">
        <w:rPr>
          <w:color w:val="000000" w:themeColor="text1"/>
        </w:rPr>
        <w:t>didinimui</w:t>
      </w:r>
      <w:r w:rsidRPr="00AA0EAB">
        <w:rPr>
          <w:color w:val="000000" w:themeColor="text1"/>
        </w:rPr>
        <w:t>, el.</w:t>
      </w:r>
      <w:r w:rsidR="00AE51C0" w:rsidRPr="00AA0EAB">
        <w:rPr>
          <w:color w:val="000000" w:themeColor="text1"/>
        </w:rPr>
        <w:t> </w:t>
      </w:r>
      <w:r w:rsidRPr="00AA0EAB">
        <w:rPr>
          <w:color w:val="000000" w:themeColor="text1"/>
        </w:rPr>
        <w:t xml:space="preserve">paslaugų ir IRT infrastruktūros prieinamumo </w:t>
      </w:r>
      <w:r w:rsidR="00AE51C0" w:rsidRPr="00AA0EAB">
        <w:rPr>
          <w:color w:val="000000" w:themeColor="text1"/>
        </w:rPr>
        <w:t>didinimui</w:t>
      </w:r>
      <w:r w:rsidRPr="00AA0EAB">
        <w:rPr>
          <w:color w:val="000000" w:themeColor="text1"/>
        </w:rPr>
        <w:t>. Šią išvadą patvirtino ir interviu dalyvavę ministerijų ir projektus administruojančių institucijų atstovai</w:t>
      </w:r>
      <w:r w:rsidR="00AE51C0" w:rsidRPr="00AA0EAB">
        <w:rPr>
          <w:color w:val="000000" w:themeColor="text1"/>
        </w:rPr>
        <w:t>. Jie</w:t>
      </w:r>
      <w:r w:rsidRPr="00AA0EAB">
        <w:rPr>
          <w:color w:val="000000" w:themeColor="text1"/>
        </w:rPr>
        <w:t xml:space="preserve"> nurodė, kad visi VP 2 prioriteto investiciniai </w:t>
      </w:r>
      <w:r w:rsidRPr="00AA0EAB">
        <w:rPr>
          <w:color w:val="000000" w:themeColor="text1"/>
        </w:rPr>
        <w:lastRenderedPageBreak/>
        <w:t>tikslai ir uždaviniai buvo suplanuoti tinkamai ir atitiko pagrindinių tikslinių grupių (gyventojų, verslo ir viešojo sektoriaus įstaigų) poreikius.</w:t>
      </w:r>
    </w:p>
    <w:p w14:paraId="5C31BBFF" w14:textId="1F2FF097" w:rsidR="006D6C2B" w:rsidRPr="00AA0EAB" w:rsidRDefault="006D6C2B" w:rsidP="006D6C2B">
      <w:pPr>
        <w:spacing w:before="60"/>
        <w:rPr>
          <w:rFonts w:eastAsia="Times New Roman"/>
          <w:color w:val="000000"/>
        </w:rPr>
      </w:pPr>
      <w:r w:rsidRPr="00AA0EAB">
        <w:rPr>
          <w:rFonts w:eastAsia="Times New Roman"/>
          <w:color w:val="000000"/>
        </w:rPr>
        <w:t xml:space="preserve">Projektų vykdytojai investiciniuose projektuose dažniausiai tiksliai įvardija savo tikslines grupes, paslaugos </w:t>
      </w:r>
      <w:r w:rsidR="00AE51C0" w:rsidRPr="00AA0EAB">
        <w:rPr>
          <w:rFonts w:eastAsia="Times New Roman"/>
          <w:color w:val="000000"/>
        </w:rPr>
        <w:t xml:space="preserve">ir </w:t>
      </w:r>
      <w:r w:rsidRPr="00AA0EAB">
        <w:rPr>
          <w:rFonts w:eastAsia="Times New Roman"/>
          <w:color w:val="000000"/>
        </w:rPr>
        <w:t xml:space="preserve">pasiūlos analizėje, situacijos ir sprendžiamų problemų apraše identifikuojami </w:t>
      </w:r>
      <w:r w:rsidR="00EC7437" w:rsidRPr="00AA0EAB">
        <w:rPr>
          <w:rFonts w:eastAsia="Times New Roman"/>
          <w:color w:val="000000"/>
        </w:rPr>
        <w:t xml:space="preserve">šių </w:t>
      </w:r>
      <w:r w:rsidRPr="00AA0EAB">
        <w:rPr>
          <w:rFonts w:eastAsia="Times New Roman"/>
          <w:color w:val="000000"/>
        </w:rPr>
        <w:t xml:space="preserve">grupių poreikiai. Projektų vykdytojų pasirenkami poreikių analizės metodai skiriasi: vienos institucijos bendrauja tiesiogiai su tikslinėmis grupėmis (interviu, apklausa), kitos renka duomenis pasitelkdamos išorės šaltinius ir savo </w:t>
      </w:r>
      <w:r w:rsidR="00AE51C0" w:rsidRPr="00AA0EAB">
        <w:rPr>
          <w:rFonts w:eastAsia="Times New Roman"/>
          <w:color w:val="000000"/>
        </w:rPr>
        <w:t>ekspertines žinias</w:t>
      </w:r>
      <w:r w:rsidRPr="00AA0EAB">
        <w:rPr>
          <w:rFonts w:eastAsia="Times New Roman"/>
          <w:color w:val="000000"/>
        </w:rPr>
        <w:t xml:space="preserve">. Pasitelkti projektų pavyzdžiai ir projektų vykdytojų apklausos rezultatai leidžia teigti, kad </w:t>
      </w:r>
      <w:r w:rsidR="00AE51C0" w:rsidRPr="00AA0EAB">
        <w:rPr>
          <w:rFonts w:eastAsia="Times New Roman"/>
          <w:color w:val="000000"/>
        </w:rPr>
        <w:t xml:space="preserve">vykdomuose projektuose </w:t>
      </w:r>
      <w:r w:rsidRPr="00AA0EAB">
        <w:rPr>
          <w:rFonts w:eastAsia="Times New Roman"/>
          <w:color w:val="000000"/>
        </w:rPr>
        <w:t>atsižvelgia</w:t>
      </w:r>
      <w:r w:rsidR="00AE51C0" w:rsidRPr="00AA0EAB">
        <w:rPr>
          <w:rFonts w:eastAsia="Times New Roman"/>
          <w:color w:val="000000"/>
        </w:rPr>
        <w:t>ma</w:t>
      </w:r>
      <w:r w:rsidRPr="00AA0EAB">
        <w:rPr>
          <w:rFonts w:eastAsia="Times New Roman"/>
          <w:color w:val="000000"/>
        </w:rPr>
        <w:t xml:space="preserve"> į aktualius tikslinių grupių poreikius.</w:t>
      </w:r>
    </w:p>
    <w:p w14:paraId="70BBCF61" w14:textId="2AC01EC0" w:rsidR="006D6C2B" w:rsidRPr="00AA0EAB" w:rsidRDefault="006D6C2B" w:rsidP="006D6C2B">
      <w:pPr>
        <w:spacing w:before="60"/>
        <w:rPr>
          <w:rFonts w:eastAsia="Times New Roman"/>
          <w:color w:val="000000"/>
        </w:rPr>
      </w:pPr>
      <w:r w:rsidRPr="00AA0EAB">
        <w:rPr>
          <w:rFonts w:eastAsia="Times New Roman"/>
          <w:color w:val="000000"/>
        </w:rPr>
        <w:t xml:space="preserve">Analizuojami verslo, gyventojų ir viešojo sektoriaus poreikiai </w:t>
      </w:r>
      <w:r w:rsidR="00AE51C0" w:rsidRPr="00AA0EAB">
        <w:rPr>
          <w:rFonts w:eastAsia="Times New Roman"/>
          <w:color w:val="000000"/>
        </w:rPr>
        <w:t xml:space="preserve">kuriant </w:t>
      </w:r>
      <w:r w:rsidRPr="00AA0EAB">
        <w:rPr>
          <w:rFonts w:eastAsia="Times New Roman"/>
          <w:color w:val="000000"/>
        </w:rPr>
        <w:t xml:space="preserve">informacinę visuomenę yra panašūs. </w:t>
      </w:r>
      <w:r w:rsidR="009B5053" w:rsidRPr="00AA0EAB">
        <w:t>Apibendrinus visų tikslinių grupių poreikius</w:t>
      </w:r>
      <w:r w:rsidR="0096547D" w:rsidRPr="00AA0EAB">
        <w:t>,</w:t>
      </w:r>
      <w:r w:rsidR="009B5053" w:rsidRPr="00AA0EAB">
        <w:t xml:space="preserve"> galima teigti, kad intervencijų poreikis yra susijęs su 1)</w:t>
      </w:r>
      <w:r w:rsidR="00AE51C0" w:rsidRPr="00AA0EAB">
        <w:t> </w:t>
      </w:r>
      <w:r w:rsidR="009B5053" w:rsidRPr="00AA0EAB">
        <w:t>geresnės kokybės ir patogesnių viešųjų ir administracinių paslaugų teikimu, 2)</w:t>
      </w:r>
      <w:r w:rsidR="00AE51C0" w:rsidRPr="00AA0EAB">
        <w:t> </w:t>
      </w:r>
      <w:r w:rsidR="009B5053" w:rsidRPr="00AA0EAB">
        <w:t xml:space="preserve">laiko ir kitų administracinių </w:t>
      </w:r>
      <w:r w:rsidR="00AE51C0" w:rsidRPr="00AA0EAB">
        <w:t xml:space="preserve">sąnaudų </w:t>
      </w:r>
      <w:r w:rsidR="009B5053" w:rsidRPr="00AA0EAB">
        <w:t>taupymu gaunant ar teikiant el.</w:t>
      </w:r>
      <w:r w:rsidR="00AE51C0" w:rsidRPr="00AA0EAB">
        <w:t> </w:t>
      </w:r>
      <w:r w:rsidR="009B5053" w:rsidRPr="00AA0EAB">
        <w:t>paslaugas ir 3)</w:t>
      </w:r>
      <w:r w:rsidR="00AE51C0" w:rsidRPr="00AA0EAB">
        <w:t> </w:t>
      </w:r>
      <w:r w:rsidR="009B5053" w:rsidRPr="00AA0EAB">
        <w:t>IRT infrastruktūros sukūrimu siekiant užtikrinti pirmo ir antro tipo poreikio patenkinimą</w:t>
      </w:r>
      <w:r w:rsidRPr="00AA0EAB">
        <w:rPr>
          <w:rFonts w:eastAsia="Times New Roman"/>
          <w:color w:val="000000"/>
        </w:rPr>
        <w:t xml:space="preserve">. Atsižvelgiant į </w:t>
      </w:r>
      <w:r w:rsidR="00AE51C0" w:rsidRPr="00AA0EAB">
        <w:rPr>
          <w:rFonts w:eastAsia="Times New Roman"/>
          <w:color w:val="000000"/>
        </w:rPr>
        <w:t xml:space="preserve">projektais </w:t>
      </w:r>
      <w:r w:rsidRPr="00AA0EAB">
        <w:rPr>
          <w:rFonts w:eastAsia="Times New Roman"/>
          <w:color w:val="000000"/>
        </w:rPr>
        <w:t xml:space="preserve">siekiamus rezultatus ir toliau Vertinime pateikiamą projektų rezultatų analizę </w:t>
      </w:r>
      <w:r w:rsidR="00AE51C0" w:rsidRPr="00AA0EAB">
        <w:rPr>
          <w:rFonts w:eastAsia="Times New Roman"/>
          <w:color w:val="000000"/>
        </w:rPr>
        <w:t>ir</w:t>
      </w:r>
      <w:r w:rsidRPr="00AA0EAB">
        <w:rPr>
          <w:rFonts w:eastAsia="Times New Roman"/>
          <w:color w:val="000000"/>
        </w:rPr>
        <w:t xml:space="preserve"> jų indėlį į informacinės visuomenės procesus, </w:t>
      </w:r>
      <w:r w:rsidR="00AE51C0" w:rsidRPr="00AA0EAB">
        <w:rPr>
          <w:rFonts w:eastAsia="Times New Roman"/>
          <w:color w:val="000000"/>
        </w:rPr>
        <w:t xml:space="preserve">galima </w:t>
      </w:r>
      <w:r w:rsidRPr="00AA0EAB">
        <w:rPr>
          <w:rFonts w:eastAsia="Times New Roman"/>
          <w:color w:val="000000"/>
        </w:rPr>
        <w:t>daryti išvadą, kad tikslinių grupių poreikiai yra tenkinami tinkama ir pakankama apimtimi.</w:t>
      </w:r>
    </w:p>
    <w:p w14:paraId="3498C259" w14:textId="01C0C05E" w:rsidR="006D6C2B" w:rsidRPr="00AA0EAB" w:rsidRDefault="006D6C2B" w:rsidP="006D6C2B">
      <w:pPr>
        <w:spacing w:before="240"/>
        <w:rPr>
          <w:u w:val="single"/>
        </w:rPr>
      </w:pPr>
      <w:r w:rsidRPr="00AA0EAB">
        <w:rPr>
          <w:u w:val="single"/>
        </w:rPr>
        <w:t>1.3.1. Ar ir kaip keitėsi investicijų poreikis ir tikslai?</w:t>
      </w:r>
    </w:p>
    <w:p w14:paraId="16F2E018" w14:textId="4115DAFF" w:rsidR="006D6C2B" w:rsidRPr="00AA0EAB" w:rsidRDefault="006D6C2B" w:rsidP="006D6C2B">
      <w:pPr>
        <w:spacing w:before="60"/>
        <w:rPr>
          <w:color w:val="000000" w:themeColor="text1"/>
        </w:rPr>
      </w:pPr>
      <w:r w:rsidRPr="00AA0EAB">
        <w:rPr>
          <w:color w:val="000000" w:themeColor="text1"/>
        </w:rPr>
        <w:t xml:space="preserve">Apžvelgus </w:t>
      </w:r>
      <w:r w:rsidR="00AE51C0" w:rsidRPr="00AA0EAB">
        <w:rPr>
          <w:color w:val="000000" w:themeColor="text1"/>
        </w:rPr>
        <w:t>laikotarpį</w:t>
      </w:r>
      <w:r w:rsidRPr="00AA0EAB">
        <w:rPr>
          <w:color w:val="000000" w:themeColor="text1"/>
        </w:rPr>
        <w:t xml:space="preserve"> nuo pirmosios VP redakcijos iki aktualiausių VP 2 prioriteto priemonių </w:t>
      </w:r>
      <w:proofErr w:type="spellStart"/>
      <w:r w:rsidRPr="00AA0EAB">
        <w:rPr>
          <w:color w:val="000000" w:themeColor="text1"/>
        </w:rPr>
        <w:t>PFSA</w:t>
      </w:r>
      <w:proofErr w:type="spellEnd"/>
      <w:r w:rsidRPr="00AA0EAB">
        <w:rPr>
          <w:color w:val="000000" w:themeColor="text1"/>
        </w:rPr>
        <w:t xml:space="preserve"> </w:t>
      </w:r>
      <w:r w:rsidR="00AE51C0" w:rsidRPr="00AA0EAB">
        <w:rPr>
          <w:color w:val="000000" w:themeColor="text1"/>
        </w:rPr>
        <w:t>matyti</w:t>
      </w:r>
      <w:r w:rsidRPr="00AA0EAB">
        <w:rPr>
          <w:color w:val="000000" w:themeColor="text1"/>
        </w:rPr>
        <w:t>, kad bendra</w:t>
      </w:r>
      <w:r w:rsidR="003071A8" w:rsidRPr="00AA0EAB">
        <w:rPr>
          <w:color w:val="000000" w:themeColor="text1"/>
        </w:rPr>
        <w:t>s finansavimo, skiriamo</w:t>
      </w:r>
      <w:r w:rsidRPr="00AA0EAB">
        <w:rPr>
          <w:color w:val="000000" w:themeColor="text1"/>
        </w:rPr>
        <w:t xml:space="preserve"> </w:t>
      </w:r>
      <w:r w:rsidR="003071A8" w:rsidRPr="00AA0EAB">
        <w:rPr>
          <w:color w:val="000000" w:themeColor="text1"/>
        </w:rPr>
        <w:t xml:space="preserve">informacinei visuomenei </w:t>
      </w:r>
      <w:r w:rsidRPr="00AA0EAB">
        <w:rPr>
          <w:color w:val="000000" w:themeColor="text1"/>
        </w:rPr>
        <w:t>skatin</w:t>
      </w:r>
      <w:r w:rsidR="003071A8" w:rsidRPr="00AA0EAB">
        <w:rPr>
          <w:color w:val="000000" w:themeColor="text1"/>
        </w:rPr>
        <w:t>ti, mastas</w:t>
      </w:r>
      <w:r w:rsidRPr="00AA0EAB">
        <w:rPr>
          <w:color w:val="000000" w:themeColor="text1"/>
        </w:rPr>
        <w:t xml:space="preserve"> sumažėjo. Pagrindinės šio pokyčio priežastys siejamos su ilgu pasiruošimo ir planavimo </w:t>
      </w:r>
      <w:r w:rsidR="003071A8" w:rsidRPr="00AA0EAB">
        <w:rPr>
          <w:color w:val="000000" w:themeColor="text1"/>
        </w:rPr>
        <w:t>laikotarpiu</w:t>
      </w:r>
      <w:r w:rsidRPr="00AA0EAB">
        <w:rPr>
          <w:color w:val="000000" w:themeColor="text1"/>
        </w:rPr>
        <w:t xml:space="preserve">, </w:t>
      </w:r>
      <w:r w:rsidR="003071A8" w:rsidRPr="00AA0EAB">
        <w:rPr>
          <w:color w:val="000000" w:themeColor="text1"/>
        </w:rPr>
        <w:t xml:space="preserve">vėlavimu užbaigti </w:t>
      </w:r>
      <w:r w:rsidRPr="00AA0EAB">
        <w:rPr>
          <w:color w:val="000000" w:themeColor="text1"/>
        </w:rPr>
        <w:t xml:space="preserve">ankstesnio ES paramos </w:t>
      </w:r>
      <w:r w:rsidR="003071A8" w:rsidRPr="00AA0EAB">
        <w:rPr>
          <w:color w:val="000000" w:themeColor="text1"/>
        </w:rPr>
        <w:t xml:space="preserve">laikotarpio </w:t>
      </w:r>
      <w:r w:rsidRPr="00AA0EAB">
        <w:rPr>
          <w:color w:val="000000" w:themeColor="text1"/>
        </w:rPr>
        <w:t>projekt</w:t>
      </w:r>
      <w:r w:rsidR="003071A8" w:rsidRPr="00AA0EAB">
        <w:rPr>
          <w:color w:val="000000" w:themeColor="text1"/>
        </w:rPr>
        <w:t>us</w:t>
      </w:r>
      <w:r w:rsidRPr="00AA0EAB">
        <w:rPr>
          <w:color w:val="000000" w:themeColor="text1"/>
        </w:rPr>
        <w:t xml:space="preserve"> ir valstybės lygmens reformomis. Nepaisant to, Vertinimo metu nebuvo rasta duomenų, kurie leistų teigti, kad visų VP 2 prioriteto priemonių siūlomų valstybės projektų sąraše esančioms iniciatyvoms finansavimo nepakaktų.</w:t>
      </w:r>
    </w:p>
    <w:p w14:paraId="7E8BA6F2" w14:textId="585CECFB" w:rsidR="006D6C2B" w:rsidRPr="00AA0EAB" w:rsidRDefault="006D6C2B" w:rsidP="006D6C2B">
      <w:pPr>
        <w:spacing w:before="240"/>
        <w:rPr>
          <w:u w:val="single"/>
        </w:rPr>
      </w:pPr>
      <w:r w:rsidRPr="00AA0EAB">
        <w:rPr>
          <w:u w:val="single"/>
        </w:rPr>
        <w:t xml:space="preserve">1.3.2. Ar tikslams, uždaviniams pasiekti numatytos tinkamos priemonės ir lėšų skyrimo procedūros? </w:t>
      </w:r>
    </w:p>
    <w:p w14:paraId="058634BA" w14:textId="0E0F4C45" w:rsidR="006D6C2B" w:rsidRPr="00AA0EAB" w:rsidRDefault="006D6C2B" w:rsidP="006D6C2B">
      <w:pPr>
        <w:spacing w:before="60"/>
        <w:rPr>
          <w:color w:val="000000" w:themeColor="text1"/>
        </w:rPr>
      </w:pPr>
      <w:r w:rsidRPr="00AA0EAB">
        <w:rPr>
          <w:color w:val="000000" w:themeColor="text1"/>
        </w:rPr>
        <w:t>Apibendrinus duomenis</w:t>
      </w:r>
      <w:r w:rsidR="0096547D" w:rsidRPr="00AA0EAB">
        <w:rPr>
          <w:color w:val="000000" w:themeColor="text1"/>
        </w:rPr>
        <w:t>,</w:t>
      </w:r>
      <w:r w:rsidRPr="00AA0EAB">
        <w:rPr>
          <w:color w:val="000000" w:themeColor="text1"/>
        </w:rPr>
        <w:t xml:space="preserve"> galima teigti, kad </w:t>
      </w:r>
      <w:r w:rsidR="003071A8" w:rsidRPr="00AA0EAB">
        <w:rPr>
          <w:color w:val="000000" w:themeColor="text1"/>
        </w:rPr>
        <w:t xml:space="preserve">priemonės ir veiklos </w:t>
      </w:r>
      <w:r w:rsidRPr="00AA0EAB">
        <w:rPr>
          <w:color w:val="000000" w:themeColor="text1"/>
        </w:rPr>
        <w:t>VP numatytiems 2 prioriteto tikslams ir uždaviniams pasiekti yra tinkamos, nes suplanuoti projektai tiesiogiai prisideda prie VP numatytų rodiklių pasiekimo.</w:t>
      </w:r>
    </w:p>
    <w:p w14:paraId="7FFC40A8" w14:textId="5139A882" w:rsidR="006D6C2B" w:rsidRPr="00AA0EAB" w:rsidRDefault="006D6C2B" w:rsidP="006D6C2B">
      <w:pPr>
        <w:spacing w:before="60"/>
        <w:rPr>
          <w:color w:val="000000" w:themeColor="text1"/>
        </w:rPr>
      </w:pPr>
      <w:r w:rsidRPr="00AA0EAB">
        <w:rPr>
          <w:color w:val="000000" w:themeColor="text1"/>
        </w:rPr>
        <w:t xml:space="preserve">Informacinės visuomenės srityje negrąžinamosios subsidijos yra tinkamiausia finansavimo forma, nes įgyvendinami projektai yra sąlyginai didelės apimties arba neužtikrinantys finansinės grąžos, </w:t>
      </w:r>
      <w:r w:rsidR="00FF7A1C" w:rsidRPr="00AA0EAB">
        <w:rPr>
          <w:color w:val="000000" w:themeColor="text1"/>
        </w:rPr>
        <w:t>tad</w:t>
      </w:r>
      <w:r w:rsidRPr="00AA0EAB">
        <w:rPr>
          <w:color w:val="000000" w:themeColor="text1"/>
        </w:rPr>
        <w:t xml:space="preserve"> daugeliu atvej</w:t>
      </w:r>
      <w:r w:rsidR="00FF7A1C" w:rsidRPr="00AA0EAB">
        <w:rPr>
          <w:color w:val="000000" w:themeColor="text1"/>
        </w:rPr>
        <w:t>ų</w:t>
      </w:r>
      <w:r w:rsidRPr="00AA0EAB">
        <w:rPr>
          <w:color w:val="000000" w:themeColor="text1"/>
        </w:rPr>
        <w:t xml:space="preserve"> projektai, neturint negrąžinamosios subsidijos sąlygos, negalėtų būti </w:t>
      </w:r>
      <w:r w:rsidR="00FF7A1C" w:rsidRPr="00AA0EAB">
        <w:rPr>
          <w:color w:val="000000" w:themeColor="text1"/>
        </w:rPr>
        <w:t xml:space="preserve">įgyvendinami </w:t>
      </w:r>
      <w:r w:rsidRPr="00AA0EAB">
        <w:rPr>
          <w:color w:val="000000" w:themeColor="text1"/>
        </w:rPr>
        <w:t>tokia pačia apimti</w:t>
      </w:r>
      <w:r w:rsidR="00FF7A1C" w:rsidRPr="00AA0EAB">
        <w:rPr>
          <w:color w:val="000000" w:themeColor="text1"/>
        </w:rPr>
        <w:t>mi</w:t>
      </w:r>
      <w:r w:rsidRPr="00AA0EAB">
        <w:rPr>
          <w:color w:val="000000" w:themeColor="text1"/>
        </w:rPr>
        <w:t xml:space="preserve"> ar tempu.</w:t>
      </w:r>
    </w:p>
    <w:p w14:paraId="7DBF401E" w14:textId="0DB6B4F5" w:rsidR="006D6C2B" w:rsidRPr="00AA0EAB" w:rsidRDefault="006D6C2B" w:rsidP="006D6C2B">
      <w:pPr>
        <w:spacing w:before="240"/>
        <w:rPr>
          <w:u w:val="single"/>
        </w:rPr>
      </w:pPr>
      <w:r w:rsidRPr="00AA0EAB">
        <w:rPr>
          <w:u w:val="single"/>
        </w:rPr>
        <w:t>1.3.3. Ar tikslams, uždaviniams pasiekti suplanuoti ir įgyvendinti tinkamiausi projektai?</w:t>
      </w:r>
    </w:p>
    <w:p w14:paraId="3548DAB2" w14:textId="647619AF" w:rsidR="006D6C2B" w:rsidRPr="00AA0EAB" w:rsidRDefault="006D6C2B" w:rsidP="006D6C2B">
      <w:pPr>
        <w:spacing w:before="60"/>
        <w:rPr>
          <w:color w:val="000000" w:themeColor="text1"/>
        </w:rPr>
      </w:pPr>
      <w:r w:rsidRPr="00AA0EAB">
        <w:rPr>
          <w:color w:val="000000" w:themeColor="text1"/>
        </w:rPr>
        <w:t xml:space="preserve">Visų 9 </w:t>
      </w:r>
      <w:r w:rsidR="00FF7A1C" w:rsidRPr="00AA0EAB">
        <w:rPr>
          <w:color w:val="000000" w:themeColor="text1"/>
        </w:rPr>
        <w:t>projektų</w:t>
      </w:r>
      <w:r w:rsidR="00EC7437" w:rsidRPr="00AA0EAB">
        <w:rPr>
          <w:color w:val="000000" w:themeColor="text1"/>
        </w:rPr>
        <w:t>,</w:t>
      </w:r>
      <w:r w:rsidR="00FF7A1C" w:rsidRPr="00AA0EAB">
        <w:rPr>
          <w:color w:val="000000" w:themeColor="text1"/>
        </w:rPr>
        <w:t xml:space="preserve"> įgyvendintų pagal </w:t>
      </w:r>
      <w:r w:rsidRPr="00AA0EAB">
        <w:rPr>
          <w:color w:val="000000" w:themeColor="text1"/>
        </w:rPr>
        <w:t>numatyt</w:t>
      </w:r>
      <w:r w:rsidR="00FF7A1C" w:rsidRPr="00AA0EAB">
        <w:rPr>
          <w:color w:val="000000" w:themeColor="text1"/>
        </w:rPr>
        <w:t xml:space="preserve">as </w:t>
      </w:r>
      <w:r w:rsidRPr="00AA0EAB">
        <w:rPr>
          <w:color w:val="000000" w:themeColor="text1"/>
        </w:rPr>
        <w:t>2014–2020</w:t>
      </w:r>
      <w:r w:rsidR="00FF7A1C" w:rsidRPr="00AA0EAB">
        <w:rPr>
          <w:color w:val="000000" w:themeColor="text1"/>
        </w:rPr>
        <w:t> </w:t>
      </w:r>
      <w:r w:rsidRPr="00AA0EAB">
        <w:rPr>
          <w:color w:val="000000" w:themeColor="text1"/>
        </w:rPr>
        <w:t>m. ES finansavimo VP 2 prioriteto priemon</w:t>
      </w:r>
      <w:r w:rsidR="00FF7A1C" w:rsidRPr="00AA0EAB">
        <w:rPr>
          <w:color w:val="000000" w:themeColor="text1"/>
        </w:rPr>
        <w:t xml:space="preserve">es, </w:t>
      </w:r>
      <w:r w:rsidRPr="00AA0EAB">
        <w:rPr>
          <w:color w:val="000000" w:themeColor="text1"/>
        </w:rPr>
        <w:t xml:space="preserve">tinkamumas strateginiuose dokumentuose numatytiems tikslams ir uždaviniams pasiekti buvo </w:t>
      </w:r>
      <w:r w:rsidR="00FF7A1C" w:rsidRPr="00AA0EAB">
        <w:rPr>
          <w:color w:val="000000" w:themeColor="text1"/>
        </w:rPr>
        <w:t xml:space="preserve">nuodugniai </w:t>
      </w:r>
      <w:r w:rsidRPr="00AA0EAB">
        <w:rPr>
          <w:color w:val="000000" w:themeColor="text1"/>
        </w:rPr>
        <w:t>vertinamas skirstant priemonėms numatytą paramą. Dėl šios priežasties visi plėtros projektai, įgyvendinti informacinės visuomenės plėtros sektoriuje, vertinami kaip tinkami strateginių siekių kontekste. Prie tinkamumo reikšmingai prisidėjo ir pasirengimo metu IVPK parengta el.</w:t>
      </w:r>
      <w:r w:rsidR="00FF7A1C" w:rsidRPr="00AA0EAB">
        <w:rPr>
          <w:color w:val="000000" w:themeColor="text1"/>
        </w:rPr>
        <w:t> </w:t>
      </w:r>
      <w:r w:rsidRPr="00AA0EAB">
        <w:rPr>
          <w:color w:val="000000" w:themeColor="text1"/>
        </w:rPr>
        <w:t>paslaugų plėtros prioriteto nustatymo, kokybės vertinimo ir kūrimo metodika.</w:t>
      </w:r>
    </w:p>
    <w:p w14:paraId="64DD9D94" w14:textId="34E2C200" w:rsidR="006D6C2B" w:rsidRPr="00AA0EAB" w:rsidRDefault="006D6C2B" w:rsidP="006D6C2B">
      <w:r w:rsidRPr="00AA0EAB">
        <w:rPr>
          <w:u w:val="single"/>
        </w:rPr>
        <w:lastRenderedPageBreak/>
        <w:t>1.4. Koks Veiksmų programos 2 prioriteto „Informacinės visuomenės skatinimas“ uždavinių, rodiklių pasiekimo laipsnis (rezultatyvumas)? Ar buvo pasirinkti tinkami rodikliai, kurie atspindi konkretaus uždavinio, priemonės, projektų įgyvendinimo veiklas? Nustačius netinkamus rodiklius, pasiūlyti tinkamesnius. Kas įtakojo tokį uždavinių, rodiklių pasiekimą (pagrindiniai sėkmės veiksniai ir kliūtys, problemos – vidinės ir išorinės)? Ar buvo pakankama priemonių / projektų stebėsena?</w:t>
      </w:r>
    </w:p>
    <w:p w14:paraId="7CF16AA7" w14:textId="53BDFCAE" w:rsidR="006D6C2B" w:rsidRPr="00AA0EAB" w:rsidRDefault="006D6C2B" w:rsidP="006D6C2B">
      <w:pPr>
        <w:spacing w:before="60"/>
        <w:rPr>
          <w:color w:val="000000" w:themeColor="text1"/>
        </w:rPr>
      </w:pPr>
      <w:r w:rsidRPr="00AA0EAB">
        <w:rPr>
          <w:color w:val="000000" w:themeColor="text1"/>
        </w:rPr>
        <w:t xml:space="preserve">VP strateginio konteksto rodiklių rezultatyvumas rodo, jog informacinės visuomenės plėtrai reikalinga infrastruktūra </w:t>
      </w:r>
      <w:r w:rsidR="00C95534" w:rsidRPr="00AA0EAB">
        <w:rPr>
          <w:color w:val="000000" w:themeColor="text1"/>
        </w:rPr>
        <w:t>plėtojama</w:t>
      </w:r>
      <w:r w:rsidRPr="00AA0EAB">
        <w:rPr>
          <w:color w:val="000000" w:themeColor="text1"/>
        </w:rPr>
        <w:t xml:space="preserve"> sėkmingai, tačiau </w:t>
      </w:r>
      <w:r w:rsidR="00C95534" w:rsidRPr="00AA0EAB">
        <w:rPr>
          <w:color w:val="000000" w:themeColor="text1"/>
        </w:rPr>
        <w:t xml:space="preserve">tuo metu, kai buvo rengiamas Vertinimo dokumentas, dėl lėto </w:t>
      </w:r>
      <w:r w:rsidRPr="00AA0EAB">
        <w:rPr>
          <w:color w:val="000000" w:themeColor="text1"/>
        </w:rPr>
        <w:t xml:space="preserve">ir </w:t>
      </w:r>
      <w:r w:rsidR="00C95534" w:rsidRPr="00AA0EAB">
        <w:rPr>
          <w:color w:val="000000" w:themeColor="text1"/>
        </w:rPr>
        <w:t>(</w:t>
      </w:r>
      <w:r w:rsidRPr="00AA0EAB">
        <w:rPr>
          <w:color w:val="000000" w:themeColor="text1"/>
        </w:rPr>
        <w:t>ar</w:t>
      </w:r>
      <w:r w:rsidR="00C95534" w:rsidRPr="00AA0EAB">
        <w:rPr>
          <w:color w:val="000000" w:themeColor="text1"/>
        </w:rPr>
        <w:t>ba)</w:t>
      </w:r>
      <w:r w:rsidRPr="00AA0EAB">
        <w:rPr>
          <w:color w:val="000000" w:themeColor="text1"/>
        </w:rPr>
        <w:t xml:space="preserve"> </w:t>
      </w:r>
      <w:r w:rsidR="00C95534" w:rsidRPr="00AA0EAB">
        <w:rPr>
          <w:color w:val="000000" w:themeColor="text1"/>
        </w:rPr>
        <w:t xml:space="preserve">ilgo </w:t>
      </w:r>
      <w:r w:rsidRPr="00AA0EAB">
        <w:rPr>
          <w:color w:val="000000" w:themeColor="text1"/>
        </w:rPr>
        <w:t>projektų įgyvendinim</w:t>
      </w:r>
      <w:r w:rsidR="00C95534" w:rsidRPr="00AA0EAB">
        <w:rPr>
          <w:color w:val="000000" w:themeColor="text1"/>
        </w:rPr>
        <w:t>o</w:t>
      </w:r>
      <w:r w:rsidRPr="00AA0EAB">
        <w:rPr>
          <w:color w:val="000000" w:themeColor="text1"/>
        </w:rPr>
        <w:t xml:space="preserve"> </w:t>
      </w:r>
      <w:r w:rsidR="00C95534" w:rsidRPr="00AA0EAB">
        <w:rPr>
          <w:color w:val="000000" w:themeColor="text1"/>
        </w:rPr>
        <w:t xml:space="preserve">dar </w:t>
      </w:r>
      <w:r w:rsidRPr="00AA0EAB">
        <w:rPr>
          <w:color w:val="000000" w:themeColor="text1"/>
        </w:rPr>
        <w:t>ne</w:t>
      </w:r>
      <w:r w:rsidR="00C95534" w:rsidRPr="00AA0EAB">
        <w:rPr>
          <w:color w:val="000000" w:themeColor="text1"/>
        </w:rPr>
        <w:t xml:space="preserve">buvo </w:t>
      </w:r>
      <w:r w:rsidRPr="00AA0EAB">
        <w:rPr>
          <w:color w:val="000000" w:themeColor="text1"/>
        </w:rPr>
        <w:t xml:space="preserve">pasiekti numatytų VP uždavinių rezultato </w:t>
      </w:r>
      <w:r w:rsidR="00C95534" w:rsidRPr="00AA0EAB">
        <w:rPr>
          <w:color w:val="000000" w:themeColor="text1"/>
        </w:rPr>
        <w:t xml:space="preserve">ir </w:t>
      </w:r>
      <w:r w:rsidRPr="00AA0EAB">
        <w:rPr>
          <w:color w:val="000000" w:themeColor="text1"/>
        </w:rPr>
        <w:t xml:space="preserve">produktų </w:t>
      </w:r>
      <w:r w:rsidR="00C95534" w:rsidRPr="00AA0EAB">
        <w:rPr>
          <w:color w:val="000000" w:themeColor="text1"/>
        </w:rPr>
        <w:t>rodikliai</w:t>
      </w:r>
      <w:r w:rsidRPr="00AA0EAB">
        <w:rPr>
          <w:color w:val="000000" w:themeColor="text1"/>
        </w:rPr>
        <w:t>.</w:t>
      </w:r>
    </w:p>
    <w:p w14:paraId="54957C48" w14:textId="765700AB" w:rsidR="006D6C2B" w:rsidRPr="00AA0EAB" w:rsidRDefault="006D6C2B" w:rsidP="006D6C2B">
      <w:pPr>
        <w:spacing w:before="60"/>
        <w:rPr>
          <w:color w:val="000000" w:themeColor="text1"/>
        </w:rPr>
      </w:pPr>
      <w:r w:rsidRPr="00AA0EAB">
        <w:rPr>
          <w:color w:val="000000" w:themeColor="text1"/>
        </w:rPr>
        <w:t>Apibendrinus atliktą VP 2 prioriteto priemonių analizę ir jų rezultatyvumą nustatyta, kad 9 priemonių projektais iš 18 siekiamų VP ir nacionalinio lygmens rodiklių</w:t>
      </w:r>
      <w:r w:rsidR="00C95534" w:rsidRPr="00AA0EAB">
        <w:rPr>
          <w:color w:val="000000" w:themeColor="text1"/>
        </w:rPr>
        <w:t xml:space="preserve"> </w:t>
      </w:r>
      <w:r w:rsidRPr="00AA0EAB">
        <w:rPr>
          <w:color w:val="000000" w:themeColor="text1"/>
        </w:rPr>
        <w:t xml:space="preserve">13 rodiklių (iš kurių 2 yra rezultato </w:t>
      </w:r>
      <w:r w:rsidR="00C95534" w:rsidRPr="00AA0EAB">
        <w:rPr>
          <w:color w:val="000000" w:themeColor="text1"/>
        </w:rPr>
        <w:t>rodikliai,</w:t>
      </w:r>
      <w:r w:rsidRPr="00AA0EAB">
        <w:rPr>
          <w:color w:val="000000" w:themeColor="text1"/>
        </w:rPr>
        <w:t xml:space="preserve"> 11 </w:t>
      </w:r>
      <w:r w:rsidR="00C95534" w:rsidRPr="00AA0EAB">
        <w:rPr>
          <w:color w:val="000000" w:themeColor="text1"/>
        </w:rPr>
        <w:t xml:space="preserve">– </w:t>
      </w:r>
      <w:r w:rsidRPr="00AA0EAB">
        <w:rPr>
          <w:color w:val="000000" w:themeColor="text1"/>
        </w:rPr>
        <w:t>produkto rodikli</w:t>
      </w:r>
      <w:r w:rsidR="00C95534" w:rsidRPr="00AA0EAB">
        <w:rPr>
          <w:color w:val="000000" w:themeColor="text1"/>
        </w:rPr>
        <w:t>ai</w:t>
      </w:r>
      <w:r w:rsidRPr="00AA0EAB">
        <w:rPr>
          <w:color w:val="000000" w:themeColor="text1"/>
        </w:rPr>
        <w:t>) reikšmės Vertinimo metu jau yra pasiektos arba bus pasiektos įgyvendinus numatytus projektus.</w:t>
      </w:r>
    </w:p>
    <w:p w14:paraId="05CDBA7D" w14:textId="378C5DDF" w:rsidR="006D6C2B" w:rsidRPr="00AA0EAB" w:rsidRDefault="00C95534" w:rsidP="006D6C2B">
      <w:pPr>
        <w:spacing w:before="60"/>
        <w:rPr>
          <w:color w:val="000000" w:themeColor="text1"/>
        </w:rPr>
      </w:pPr>
      <w:r w:rsidRPr="00AA0EAB">
        <w:rPr>
          <w:color w:val="000000" w:themeColor="text1"/>
        </w:rPr>
        <w:t>Vieno</w:t>
      </w:r>
      <w:r w:rsidR="006D6C2B" w:rsidRPr="00AA0EAB">
        <w:rPr>
          <w:color w:val="000000" w:themeColor="text1"/>
        </w:rPr>
        <w:t xml:space="preserve"> rodiklio (R.S.305 „Namų ūkių, esančių 30</w:t>
      </w:r>
      <w:r w:rsidRPr="00AA0EAB">
        <w:rPr>
          <w:color w:val="000000" w:themeColor="text1"/>
        </w:rPr>
        <w:t> </w:t>
      </w:r>
      <w:r w:rsidR="006D6C2B" w:rsidRPr="00AA0EAB">
        <w:rPr>
          <w:color w:val="000000" w:themeColor="text1"/>
        </w:rPr>
        <w:t xml:space="preserve">Mbps ir spartesniu plačiajuosčio interneto ryšiu padengtoje šalies teritorijoje, dalis“) reikšmė nėra ir, tikėtina, nebus pasiekta, </w:t>
      </w:r>
      <w:r w:rsidRPr="00AA0EAB">
        <w:rPr>
          <w:color w:val="000000" w:themeColor="text1"/>
        </w:rPr>
        <w:t>nes</w:t>
      </w:r>
      <w:r w:rsidR="006D6C2B" w:rsidRPr="00AA0EAB">
        <w:rPr>
          <w:color w:val="000000" w:themeColor="text1"/>
        </w:rPr>
        <w:t xml:space="preserve"> numatyto projekto apimtis nėra pakankama </w:t>
      </w:r>
      <w:r w:rsidRPr="00AA0EAB">
        <w:rPr>
          <w:color w:val="000000" w:themeColor="text1"/>
        </w:rPr>
        <w:t>siektinam tikslui pasiekti</w:t>
      </w:r>
      <w:r w:rsidR="006D6C2B" w:rsidRPr="00AA0EAB">
        <w:rPr>
          <w:color w:val="000000" w:themeColor="text1"/>
        </w:rPr>
        <w:t>.</w:t>
      </w:r>
    </w:p>
    <w:p w14:paraId="40780934" w14:textId="1CE450E7" w:rsidR="006D6C2B" w:rsidRPr="00AA0EAB" w:rsidRDefault="006D6C2B" w:rsidP="006D6C2B">
      <w:pPr>
        <w:spacing w:before="60"/>
        <w:rPr>
          <w:color w:val="000000" w:themeColor="text1"/>
        </w:rPr>
      </w:pPr>
      <w:r w:rsidRPr="00AA0EAB">
        <w:rPr>
          <w:color w:val="000000" w:themeColor="text1"/>
        </w:rPr>
        <w:t xml:space="preserve">Dar </w:t>
      </w:r>
      <w:r w:rsidR="00C95534" w:rsidRPr="00AA0EAB">
        <w:rPr>
          <w:color w:val="000000" w:themeColor="text1"/>
        </w:rPr>
        <w:t xml:space="preserve">keturių </w:t>
      </w:r>
      <w:r w:rsidRPr="00AA0EAB">
        <w:rPr>
          <w:color w:val="000000" w:themeColor="text1"/>
        </w:rPr>
        <w:t xml:space="preserve">rodiklių (visi </w:t>
      </w:r>
      <w:r w:rsidR="00C95534" w:rsidRPr="00AA0EAB">
        <w:rPr>
          <w:color w:val="000000" w:themeColor="text1"/>
        </w:rPr>
        <w:t xml:space="preserve">jie </w:t>
      </w:r>
      <w:r w:rsidRPr="00AA0EAB">
        <w:rPr>
          <w:color w:val="000000" w:themeColor="text1"/>
        </w:rPr>
        <w:t>yra rezultato rodikliai) tikėtinas reikšmes 2023</w:t>
      </w:r>
      <w:r w:rsidR="00C95534" w:rsidRPr="00AA0EAB">
        <w:rPr>
          <w:color w:val="000000" w:themeColor="text1"/>
        </w:rPr>
        <w:t> </w:t>
      </w:r>
      <w:r w:rsidRPr="00AA0EAB">
        <w:rPr>
          <w:color w:val="000000" w:themeColor="text1"/>
        </w:rPr>
        <w:t xml:space="preserve">m. sunku prognozuoti, </w:t>
      </w:r>
      <w:r w:rsidR="00C95534" w:rsidRPr="00AA0EAB">
        <w:rPr>
          <w:color w:val="000000" w:themeColor="text1"/>
        </w:rPr>
        <w:t>nes įtakos</w:t>
      </w:r>
      <w:r w:rsidRPr="00AA0EAB">
        <w:rPr>
          <w:color w:val="000000" w:themeColor="text1"/>
        </w:rPr>
        <w:t xml:space="preserve"> jų pasiekimui turi daugiau veiksnių nei suplanuotos VP intervencijos </w:t>
      </w:r>
      <w:r w:rsidR="00C95534" w:rsidRPr="00AA0EAB">
        <w:rPr>
          <w:color w:val="000000" w:themeColor="text1"/>
        </w:rPr>
        <w:t>ir</w:t>
      </w:r>
      <w:r w:rsidRPr="00AA0EAB">
        <w:rPr>
          <w:color w:val="000000" w:themeColor="text1"/>
        </w:rPr>
        <w:t xml:space="preserve"> analizuojamu laikotarpiu įvykę metodiniai p</w:t>
      </w:r>
      <w:r w:rsidR="00C95534" w:rsidRPr="00AA0EAB">
        <w:rPr>
          <w:color w:val="000000" w:themeColor="text1"/>
        </w:rPr>
        <w:t>okyčiai</w:t>
      </w:r>
      <w:r w:rsidRPr="00AA0EAB">
        <w:rPr>
          <w:color w:val="000000" w:themeColor="text1"/>
        </w:rPr>
        <w:t>, dar n</w:t>
      </w:r>
      <w:r w:rsidR="00C95534" w:rsidRPr="00AA0EAB">
        <w:rPr>
          <w:color w:val="000000" w:themeColor="text1"/>
        </w:rPr>
        <w:t>eatsispindintys</w:t>
      </w:r>
      <w:r w:rsidRPr="00AA0EAB">
        <w:rPr>
          <w:color w:val="000000" w:themeColor="text1"/>
        </w:rPr>
        <w:t xml:space="preserve"> aktualiausioje VP redakcijoje.</w:t>
      </w:r>
    </w:p>
    <w:p w14:paraId="2D6E5EA5" w14:textId="3A55BF92" w:rsidR="006D6C2B" w:rsidRPr="00AA0EAB" w:rsidRDefault="006D6C2B" w:rsidP="006D6C2B">
      <w:pPr>
        <w:spacing w:before="60"/>
        <w:rPr>
          <w:color w:val="000000" w:themeColor="text1"/>
        </w:rPr>
      </w:pPr>
      <w:r w:rsidRPr="00AA0EAB">
        <w:rPr>
          <w:color w:val="000000" w:themeColor="text1"/>
        </w:rPr>
        <w:t>Apibendrin</w:t>
      </w:r>
      <w:r w:rsidR="00904517" w:rsidRPr="00AA0EAB">
        <w:rPr>
          <w:color w:val="000000" w:themeColor="text1"/>
        </w:rPr>
        <w:t>us</w:t>
      </w:r>
      <w:r w:rsidRPr="00AA0EAB">
        <w:rPr>
          <w:color w:val="000000" w:themeColor="text1"/>
        </w:rPr>
        <w:t xml:space="preserve"> atliktą VP 2 prioriteto uždavinių ir priemonių rodiklių tinkamumo analizę mat</w:t>
      </w:r>
      <w:r w:rsidR="00C95534" w:rsidRPr="00AA0EAB">
        <w:rPr>
          <w:color w:val="000000" w:themeColor="text1"/>
        </w:rPr>
        <w:t>yti</w:t>
      </w:r>
      <w:r w:rsidRPr="00AA0EAB">
        <w:rPr>
          <w:color w:val="000000" w:themeColor="text1"/>
        </w:rPr>
        <w:t>, kad nėra galimybės daryti vienpus</w:t>
      </w:r>
      <w:r w:rsidR="00A825C3" w:rsidRPr="00AA0EAB">
        <w:rPr>
          <w:color w:val="000000" w:themeColor="text1"/>
        </w:rPr>
        <w:t>ę</w:t>
      </w:r>
      <w:r w:rsidRPr="00AA0EAB">
        <w:rPr>
          <w:color w:val="000000" w:themeColor="text1"/>
        </w:rPr>
        <w:t xml:space="preserve"> išvad</w:t>
      </w:r>
      <w:r w:rsidR="00A825C3" w:rsidRPr="00AA0EAB">
        <w:rPr>
          <w:color w:val="000000" w:themeColor="text1"/>
        </w:rPr>
        <w:t>ą</w:t>
      </w:r>
      <w:r w:rsidRPr="00AA0EAB">
        <w:rPr>
          <w:color w:val="000000" w:themeColor="text1"/>
        </w:rPr>
        <w:t xml:space="preserve">. </w:t>
      </w:r>
      <w:r w:rsidR="00A825C3" w:rsidRPr="00AA0EAB">
        <w:rPr>
          <w:color w:val="000000" w:themeColor="text1"/>
        </w:rPr>
        <w:t>Viena vertus,</w:t>
      </w:r>
      <w:r w:rsidRPr="00AA0EAB">
        <w:rPr>
          <w:color w:val="000000" w:themeColor="text1"/>
        </w:rPr>
        <w:t xml:space="preserve"> VP rezultato rodikliai yra tinkami ir atspindintys projektų tiesioginę ir netiesioginę įtaką informacinės visuomenės procesus apibrėžiantiems </w:t>
      </w:r>
      <w:r w:rsidR="00E13C5A" w:rsidRPr="00AA0EAB">
        <w:rPr>
          <w:color w:val="000000" w:themeColor="text1"/>
        </w:rPr>
        <w:t>rodikliams</w:t>
      </w:r>
      <w:r w:rsidRPr="00AA0EAB">
        <w:rPr>
          <w:color w:val="000000" w:themeColor="text1"/>
        </w:rPr>
        <w:t xml:space="preserve">, didžioji dalis projektų yra logiškai susieti su produkto rodikliais, o atvejais, kai matoma, kad tokių sąsajų trūksta, į </w:t>
      </w:r>
      <w:proofErr w:type="spellStart"/>
      <w:r w:rsidR="00290F67" w:rsidRPr="00AA0EAB">
        <w:rPr>
          <w:color w:val="000000" w:themeColor="text1"/>
        </w:rPr>
        <w:t>SUMIN</w:t>
      </w:r>
      <w:proofErr w:type="spellEnd"/>
      <w:r w:rsidR="00290F67" w:rsidRPr="00AA0EAB">
        <w:rPr>
          <w:color w:val="000000" w:themeColor="text1"/>
        </w:rPr>
        <w:t xml:space="preserve"> VP 2 prioriteto</w:t>
      </w:r>
      <w:r w:rsidRPr="00AA0EAB">
        <w:rPr>
          <w:color w:val="000000" w:themeColor="text1"/>
        </w:rPr>
        <w:t xml:space="preserve"> PĮP</w:t>
      </w:r>
      <w:r w:rsidR="00A825C3" w:rsidRPr="00AA0EAB">
        <w:rPr>
          <w:color w:val="000000" w:themeColor="text1"/>
        </w:rPr>
        <w:t xml:space="preserve"> įtraukta papildomų rodiklių</w:t>
      </w:r>
      <w:r w:rsidRPr="00AA0EAB">
        <w:rPr>
          <w:color w:val="000000" w:themeColor="text1"/>
        </w:rPr>
        <w:t>.</w:t>
      </w:r>
      <w:r w:rsidR="00E13C5A" w:rsidRPr="00AA0EAB">
        <w:rPr>
          <w:color w:val="000000" w:themeColor="text1"/>
        </w:rPr>
        <w:t xml:space="preserve"> </w:t>
      </w:r>
      <w:r w:rsidRPr="00AA0EAB">
        <w:rPr>
          <w:color w:val="000000" w:themeColor="text1"/>
        </w:rPr>
        <w:t xml:space="preserve">Kita vertus, vertinant VP produkto rodiklius matoma tendencija, kad </w:t>
      </w:r>
      <w:r w:rsidR="00A825C3" w:rsidRPr="00AA0EAB">
        <w:rPr>
          <w:color w:val="000000" w:themeColor="text1"/>
        </w:rPr>
        <w:t xml:space="preserve">tie </w:t>
      </w:r>
      <w:r w:rsidRPr="00AA0EAB">
        <w:rPr>
          <w:color w:val="000000" w:themeColor="text1"/>
        </w:rPr>
        <w:t xml:space="preserve">rodikliai skirti </w:t>
      </w:r>
      <w:r w:rsidR="00A825C3" w:rsidRPr="00AA0EAB">
        <w:rPr>
          <w:color w:val="000000" w:themeColor="text1"/>
        </w:rPr>
        <w:t xml:space="preserve">ne </w:t>
      </w:r>
      <w:r w:rsidRPr="00AA0EAB">
        <w:rPr>
          <w:color w:val="000000" w:themeColor="text1"/>
        </w:rPr>
        <w:t xml:space="preserve">projekto poveikiui matuoti, o </w:t>
      </w:r>
      <w:r w:rsidR="00A825C3" w:rsidRPr="00AA0EAB">
        <w:rPr>
          <w:color w:val="000000" w:themeColor="text1"/>
        </w:rPr>
        <w:t xml:space="preserve">veikiau </w:t>
      </w:r>
      <w:r w:rsidRPr="00AA0EAB">
        <w:rPr>
          <w:color w:val="000000" w:themeColor="text1"/>
        </w:rPr>
        <w:t xml:space="preserve">fizinio objekto sukūrimo </w:t>
      </w:r>
      <w:r w:rsidR="00A825C3" w:rsidRPr="00AA0EAB">
        <w:rPr>
          <w:color w:val="000000" w:themeColor="text1"/>
        </w:rPr>
        <w:t>faktui užfiksuoti</w:t>
      </w:r>
      <w:r w:rsidRPr="00AA0EAB">
        <w:rPr>
          <w:color w:val="000000" w:themeColor="text1"/>
        </w:rPr>
        <w:t xml:space="preserve">. </w:t>
      </w:r>
      <w:r w:rsidR="00A825C3" w:rsidRPr="00AA0EAB">
        <w:rPr>
          <w:color w:val="000000" w:themeColor="text1"/>
        </w:rPr>
        <w:t>O</w:t>
      </w:r>
      <w:r w:rsidR="00904517" w:rsidRPr="00AA0EAB">
        <w:rPr>
          <w:color w:val="000000" w:themeColor="text1"/>
        </w:rPr>
        <w:t xml:space="preserve"> rezultato rodikliai dažnai yra per platūs ar per „aukšto lygio“, kad galėtų aiškiai nurodyti konkrečios priemonės ar projektų grupės indėlį prisidedant prie rodiklio </w:t>
      </w:r>
      <w:r w:rsidR="00A825C3" w:rsidRPr="00AA0EAB">
        <w:rPr>
          <w:color w:val="000000" w:themeColor="text1"/>
        </w:rPr>
        <w:t xml:space="preserve">siekimo </w:t>
      </w:r>
      <w:r w:rsidR="00904517" w:rsidRPr="00AA0EAB">
        <w:rPr>
          <w:color w:val="000000" w:themeColor="text1"/>
        </w:rPr>
        <w:t>pažangos</w:t>
      </w:r>
      <w:r w:rsidRPr="00AA0EAB">
        <w:rPr>
          <w:color w:val="000000" w:themeColor="text1"/>
        </w:rPr>
        <w:t>.</w:t>
      </w:r>
    </w:p>
    <w:p w14:paraId="0169728E" w14:textId="2FA3AACA" w:rsidR="006D6C2B" w:rsidRPr="00AA0EAB" w:rsidRDefault="006D6C2B" w:rsidP="006D6C2B">
      <w:pPr>
        <w:spacing w:before="60"/>
        <w:rPr>
          <w:color w:val="000000" w:themeColor="text1"/>
        </w:rPr>
      </w:pPr>
      <w:r w:rsidRPr="00AA0EAB">
        <w:rPr>
          <w:color w:val="000000" w:themeColor="text1"/>
        </w:rPr>
        <w:t xml:space="preserve">Projektų vykdytojų apklausos rezultatai ir </w:t>
      </w:r>
      <w:r w:rsidR="00A825C3" w:rsidRPr="00AA0EAB">
        <w:rPr>
          <w:color w:val="000000" w:themeColor="text1"/>
        </w:rPr>
        <w:t xml:space="preserve">per </w:t>
      </w:r>
      <w:r w:rsidRPr="00AA0EAB">
        <w:rPr>
          <w:color w:val="000000" w:themeColor="text1"/>
        </w:rPr>
        <w:t xml:space="preserve">interviu surinktos įžvalgos leidžia teigti, kad </w:t>
      </w:r>
      <w:r w:rsidR="00A825C3" w:rsidRPr="00AA0EAB">
        <w:rPr>
          <w:color w:val="000000" w:themeColor="text1"/>
        </w:rPr>
        <w:t xml:space="preserve">pagal </w:t>
      </w:r>
      <w:r w:rsidRPr="00AA0EAB">
        <w:rPr>
          <w:color w:val="000000" w:themeColor="text1"/>
        </w:rPr>
        <w:t>VP 2 prioritet</w:t>
      </w:r>
      <w:r w:rsidR="00A825C3" w:rsidRPr="00AA0EAB">
        <w:rPr>
          <w:color w:val="000000" w:themeColor="text1"/>
        </w:rPr>
        <w:t>ą</w:t>
      </w:r>
      <w:r w:rsidRPr="00AA0EAB">
        <w:rPr>
          <w:color w:val="000000" w:themeColor="text1"/>
        </w:rPr>
        <w:t xml:space="preserve"> įgyvendinami projektai susidūrė su sąlyginai reikšmingomis kliūtimis, tačiau jos neturėjo lemiamos įtakos pasiektiems rezultatams ar jų kokybei. Apibendrinus surinktą medžiagą</w:t>
      </w:r>
      <w:r w:rsidR="00E13C5A" w:rsidRPr="00AA0EAB">
        <w:rPr>
          <w:color w:val="000000" w:themeColor="text1"/>
        </w:rPr>
        <w:t xml:space="preserve"> nustatyta</w:t>
      </w:r>
      <w:r w:rsidRPr="00AA0EAB">
        <w:rPr>
          <w:color w:val="000000" w:themeColor="text1"/>
        </w:rPr>
        <w:t xml:space="preserve">, kad </w:t>
      </w:r>
      <w:r w:rsidR="00A825C3" w:rsidRPr="00AA0EAB">
        <w:rPr>
          <w:color w:val="000000" w:themeColor="text1"/>
        </w:rPr>
        <w:t xml:space="preserve">didžiausią neigiamą poveikį daro </w:t>
      </w:r>
      <w:r w:rsidRPr="00AA0EAB">
        <w:rPr>
          <w:color w:val="000000" w:themeColor="text1"/>
        </w:rPr>
        <w:t>viešųjų pirkimų procesas</w:t>
      </w:r>
      <w:r w:rsidR="00E13C5A" w:rsidRPr="00AA0EAB">
        <w:rPr>
          <w:color w:val="000000" w:themeColor="text1"/>
        </w:rPr>
        <w:t xml:space="preserve"> –</w:t>
      </w:r>
      <w:r w:rsidR="00A825C3" w:rsidRPr="00AA0EAB">
        <w:rPr>
          <w:color w:val="000000" w:themeColor="text1"/>
        </w:rPr>
        <w:t xml:space="preserve"> jis tiesiogiai paveikia</w:t>
      </w:r>
      <w:r w:rsidRPr="00AA0EAB">
        <w:rPr>
          <w:color w:val="000000" w:themeColor="text1"/>
        </w:rPr>
        <w:t xml:space="preserve"> projekto veiklų įgyvendinimo </w:t>
      </w:r>
      <w:r w:rsidR="00A825C3" w:rsidRPr="00AA0EAB">
        <w:rPr>
          <w:color w:val="000000" w:themeColor="text1"/>
        </w:rPr>
        <w:t>terminus</w:t>
      </w:r>
      <w:r w:rsidRPr="00AA0EAB">
        <w:rPr>
          <w:color w:val="000000" w:themeColor="text1"/>
        </w:rPr>
        <w:t xml:space="preserve">, kuriamo techninio </w:t>
      </w:r>
      <w:r w:rsidR="00C361CB" w:rsidRPr="00AA0EAB">
        <w:rPr>
          <w:color w:val="000000" w:themeColor="text1"/>
        </w:rPr>
        <w:t xml:space="preserve">sprendimo </w:t>
      </w:r>
      <w:r w:rsidR="00A825C3" w:rsidRPr="00AA0EAB">
        <w:rPr>
          <w:color w:val="000000" w:themeColor="text1"/>
        </w:rPr>
        <w:t>savybes,</w:t>
      </w:r>
      <w:r w:rsidRPr="00AA0EAB">
        <w:rPr>
          <w:color w:val="000000" w:themeColor="text1"/>
        </w:rPr>
        <w:t xml:space="preserve"> galutinio produkto koky</w:t>
      </w:r>
      <w:r w:rsidR="00E13C5A" w:rsidRPr="00AA0EAB">
        <w:rPr>
          <w:color w:val="000000" w:themeColor="text1"/>
        </w:rPr>
        <w:t>b</w:t>
      </w:r>
      <w:r w:rsidR="00A825C3" w:rsidRPr="00AA0EAB">
        <w:rPr>
          <w:color w:val="000000" w:themeColor="text1"/>
        </w:rPr>
        <w:t>ę ir</w:t>
      </w:r>
      <w:r w:rsidRPr="00AA0EAB">
        <w:rPr>
          <w:color w:val="000000" w:themeColor="text1"/>
        </w:rPr>
        <w:t xml:space="preserve"> bendr</w:t>
      </w:r>
      <w:r w:rsidR="00A825C3" w:rsidRPr="00AA0EAB">
        <w:rPr>
          <w:color w:val="000000" w:themeColor="text1"/>
        </w:rPr>
        <w:t>ą</w:t>
      </w:r>
      <w:r w:rsidRPr="00AA0EAB">
        <w:rPr>
          <w:color w:val="000000" w:themeColor="text1"/>
        </w:rPr>
        <w:t xml:space="preserve"> projekto administravimo našt</w:t>
      </w:r>
      <w:r w:rsidR="00A825C3" w:rsidRPr="00AA0EAB">
        <w:rPr>
          <w:color w:val="000000" w:themeColor="text1"/>
        </w:rPr>
        <w:t>ą</w:t>
      </w:r>
      <w:r w:rsidRPr="00AA0EAB">
        <w:rPr>
          <w:color w:val="000000" w:themeColor="text1"/>
        </w:rPr>
        <w:t xml:space="preserve">. Projektams, </w:t>
      </w:r>
      <w:r w:rsidR="00A825C3" w:rsidRPr="00AA0EAB">
        <w:rPr>
          <w:color w:val="000000" w:themeColor="text1"/>
        </w:rPr>
        <w:t>susijusiems su</w:t>
      </w:r>
      <w:r w:rsidRPr="00AA0EAB">
        <w:rPr>
          <w:color w:val="000000" w:themeColor="text1"/>
        </w:rPr>
        <w:t xml:space="preserve"> skirtingų </w:t>
      </w:r>
      <w:proofErr w:type="spellStart"/>
      <w:r w:rsidRPr="00AA0EAB">
        <w:rPr>
          <w:color w:val="000000" w:themeColor="text1"/>
        </w:rPr>
        <w:t>IS</w:t>
      </w:r>
      <w:proofErr w:type="spellEnd"/>
      <w:r w:rsidRPr="00AA0EAB">
        <w:rPr>
          <w:color w:val="000000" w:themeColor="text1"/>
        </w:rPr>
        <w:t xml:space="preserve"> tarpusavio sąsajų kūrim</w:t>
      </w:r>
      <w:r w:rsidR="00A825C3" w:rsidRPr="00AA0EAB">
        <w:rPr>
          <w:color w:val="000000" w:themeColor="text1"/>
        </w:rPr>
        <w:t>u</w:t>
      </w:r>
      <w:r w:rsidRPr="00AA0EAB">
        <w:rPr>
          <w:color w:val="000000" w:themeColor="text1"/>
        </w:rPr>
        <w:t xml:space="preserve"> ar derinim</w:t>
      </w:r>
      <w:r w:rsidR="00A825C3" w:rsidRPr="00AA0EAB">
        <w:rPr>
          <w:color w:val="000000" w:themeColor="text1"/>
        </w:rPr>
        <w:t>u</w:t>
      </w:r>
      <w:r w:rsidRPr="00AA0EAB">
        <w:rPr>
          <w:color w:val="000000" w:themeColor="text1"/>
        </w:rPr>
        <w:t>, ištęstas viešųjų pirkimo procesas ar bendra projekto įgyvendinimo trukmė</w:t>
      </w:r>
      <w:r w:rsidR="00E13C5A" w:rsidRPr="00AA0EAB">
        <w:rPr>
          <w:color w:val="000000" w:themeColor="text1"/>
        </w:rPr>
        <w:t xml:space="preserve"> daro dar didesnę įtaką</w:t>
      </w:r>
      <w:r w:rsidRPr="00AA0EAB">
        <w:rPr>
          <w:color w:val="000000" w:themeColor="text1"/>
        </w:rPr>
        <w:t>.</w:t>
      </w:r>
    </w:p>
    <w:p w14:paraId="455C71E0" w14:textId="40BC5067" w:rsidR="006D6C2B" w:rsidRPr="00AA0EAB" w:rsidRDefault="00742B27" w:rsidP="006D6C2B">
      <w:pPr>
        <w:spacing w:before="60"/>
        <w:rPr>
          <w:color w:val="000000" w:themeColor="text1"/>
        </w:rPr>
      </w:pPr>
      <w:r w:rsidRPr="00AA0EAB">
        <w:rPr>
          <w:color w:val="000000" w:themeColor="text1"/>
        </w:rPr>
        <w:t>Kaip dar vienas svarbus</w:t>
      </w:r>
      <w:r w:rsidR="00E13C5A" w:rsidRPr="00AA0EAB">
        <w:rPr>
          <w:color w:val="000000" w:themeColor="text1"/>
        </w:rPr>
        <w:t xml:space="preserve"> veiksnys</w:t>
      </w:r>
      <w:r w:rsidRPr="00AA0EAB">
        <w:rPr>
          <w:color w:val="000000" w:themeColor="text1"/>
        </w:rPr>
        <w:t xml:space="preserve"> įgyvendinant projektus įvardijami d</w:t>
      </w:r>
      <w:r w:rsidR="00904517" w:rsidRPr="00AA0EAB">
        <w:rPr>
          <w:color w:val="000000" w:themeColor="text1"/>
        </w:rPr>
        <w:t>arbuotojų kompetencijos ir projektų valdymo įgūdžiai</w:t>
      </w:r>
      <w:r w:rsidRPr="00AA0EAB">
        <w:rPr>
          <w:color w:val="000000" w:themeColor="text1"/>
        </w:rPr>
        <w:t>.</w:t>
      </w:r>
      <w:r w:rsidR="00904517" w:rsidRPr="00AA0EAB">
        <w:rPr>
          <w:color w:val="000000" w:themeColor="text1"/>
        </w:rPr>
        <w:t xml:space="preserve"> Vertinimo rezultat</w:t>
      </w:r>
      <w:r w:rsidR="004D32FB" w:rsidRPr="00AA0EAB">
        <w:rPr>
          <w:color w:val="000000" w:themeColor="text1"/>
        </w:rPr>
        <w:t>ai</w:t>
      </w:r>
      <w:r w:rsidR="00904517" w:rsidRPr="00AA0EAB">
        <w:rPr>
          <w:color w:val="000000" w:themeColor="text1"/>
        </w:rPr>
        <w:t xml:space="preserve"> rodo, kad projektų vykdytojų įgūdžių lygis skiriasi. Aukštos kompetencijos </w:t>
      </w:r>
      <w:r w:rsidR="006D6C2B" w:rsidRPr="00AA0EAB">
        <w:rPr>
          <w:color w:val="000000" w:themeColor="text1"/>
        </w:rPr>
        <w:t>prisideda ne tik prie bendros projekto kokybės užtikrinimo, bet ir bendro sugebėjimo didinti kuriamo produkto paklausą.</w:t>
      </w:r>
    </w:p>
    <w:p w14:paraId="0089D78F" w14:textId="41A8E077" w:rsidR="006D6C2B" w:rsidRPr="00AA0EAB" w:rsidRDefault="006D6C2B" w:rsidP="006D6C2B">
      <w:pPr>
        <w:spacing w:before="60"/>
        <w:rPr>
          <w:color w:val="000000"/>
        </w:rPr>
      </w:pPr>
      <w:r w:rsidRPr="00AA0EAB">
        <w:rPr>
          <w:color w:val="000000"/>
        </w:rPr>
        <w:t xml:space="preserve">Galiausiai verta išskirti viešojo sektoriaus valdymo įstaigų tarpusavio sąveikos klausimą. Ministerijų ir kitų institucijų atstovai paminėjo, kad viešajame sektoriuje trūksta bendro </w:t>
      </w:r>
      <w:r w:rsidRPr="00AA0EAB">
        <w:rPr>
          <w:color w:val="000000"/>
        </w:rPr>
        <w:lastRenderedPageBreak/>
        <w:t xml:space="preserve">suinteresuotumo </w:t>
      </w:r>
      <w:r w:rsidR="00742B27" w:rsidRPr="00AA0EAB">
        <w:rPr>
          <w:color w:val="000000"/>
        </w:rPr>
        <w:t xml:space="preserve">kuriant </w:t>
      </w:r>
      <w:r w:rsidRPr="00AA0EAB">
        <w:rPr>
          <w:color w:val="000000"/>
        </w:rPr>
        <w:t>viešąjį administravimą gerinančius projektus (šiuo atveju</w:t>
      </w:r>
      <w:r w:rsidR="00742B27" w:rsidRPr="00AA0EAB">
        <w:rPr>
          <w:color w:val="000000"/>
        </w:rPr>
        <w:t xml:space="preserve"> –</w:t>
      </w:r>
      <w:r w:rsidR="00E13C5A" w:rsidRPr="00AA0EAB">
        <w:rPr>
          <w:color w:val="000000"/>
        </w:rPr>
        <w:t xml:space="preserve"> </w:t>
      </w:r>
      <w:r w:rsidRPr="00AA0EAB">
        <w:rPr>
          <w:color w:val="000000"/>
        </w:rPr>
        <w:t xml:space="preserve">sudėtines paslaugas). </w:t>
      </w:r>
      <w:r w:rsidR="00742B27" w:rsidRPr="00AA0EAB">
        <w:rPr>
          <w:color w:val="000000"/>
        </w:rPr>
        <w:t xml:space="preserve">Jei tarpinstitucinis bendradarbiavimas nebus </w:t>
      </w:r>
      <w:r w:rsidR="00E13C5A" w:rsidRPr="00AA0EAB">
        <w:rPr>
          <w:color w:val="000000"/>
        </w:rPr>
        <w:t xml:space="preserve">tinkamai </w:t>
      </w:r>
      <w:r w:rsidR="00742B27" w:rsidRPr="00AA0EAB">
        <w:rPr>
          <w:color w:val="000000"/>
        </w:rPr>
        <w:t xml:space="preserve">glaudinamas, ateityje </w:t>
      </w:r>
      <w:r w:rsidRPr="00AA0EAB">
        <w:rPr>
          <w:color w:val="000000"/>
        </w:rPr>
        <w:t xml:space="preserve">Lietuvai bus sudėtingiau </w:t>
      </w:r>
      <w:r w:rsidR="00D42A14" w:rsidRPr="00AA0EAB">
        <w:rPr>
          <w:color w:val="000000"/>
        </w:rPr>
        <w:t xml:space="preserve">plėtoti </w:t>
      </w:r>
      <w:r w:rsidR="00742B27" w:rsidRPr="00AA0EAB">
        <w:rPr>
          <w:color w:val="000000"/>
        </w:rPr>
        <w:t xml:space="preserve">dimensiją </w:t>
      </w:r>
      <w:r w:rsidRPr="00AA0EAB">
        <w:rPr>
          <w:color w:val="000000"/>
        </w:rPr>
        <w:t xml:space="preserve">„Vyriausybė kaip platforma“ (angl. </w:t>
      </w:r>
      <w:proofErr w:type="spellStart"/>
      <w:r w:rsidRPr="00AA0EAB">
        <w:rPr>
          <w:i/>
          <w:iCs/>
          <w:color w:val="000000"/>
        </w:rPr>
        <w:t>Government</w:t>
      </w:r>
      <w:proofErr w:type="spellEnd"/>
      <w:r w:rsidR="008A6781" w:rsidRPr="00AA0EAB">
        <w:rPr>
          <w:i/>
          <w:iCs/>
          <w:color w:val="000000"/>
        </w:rPr>
        <w:t xml:space="preserve"> </w:t>
      </w:r>
      <w:proofErr w:type="spellStart"/>
      <w:r w:rsidRPr="00AA0EAB">
        <w:rPr>
          <w:i/>
          <w:iCs/>
          <w:color w:val="000000"/>
        </w:rPr>
        <w:t>as</w:t>
      </w:r>
      <w:proofErr w:type="spellEnd"/>
      <w:r w:rsidR="008A6781" w:rsidRPr="00AA0EAB">
        <w:rPr>
          <w:i/>
          <w:iCs/>
          <w:color w:val="000000"/>
        </w:rPr>
        <w:t xml:space="preserve"> </w:t>
      </w:r>
      <w:r w:rsidRPr="00AA0EAB">
        <w:rPr>
          <w:i/>
          <w:iCs/>
          <w:color w:val="000000"/>
        </w:rPr>
        <w:t>a</w:t>
      </w:r>
      <w:r w:rsidR="008A6781" w:rsidRPr="00AA0EAB">
        <w:rPr>
          <w:i/>
          <w:iCs/>
          <w:color w:val="000000"/>
        </w:rPr>
        <w:t xml:space="preserve"> </w:t>
      </w:r>
      <w:proofErr w:type="spellStart"/>
      <w:r w:rsidRPr="00AA0EAB">
        <w:rPr>
          <w:i/>
          <w:iCs/>
          <w:color w:val="000000"/>
        </w:rPr>
        <w:t>Platform</w:t>
      </w:r>
      <w:proofErr w:type="spellEnd"/>
      <w:r w:rsidRPr="00AA0EAB">
        <w:rPr>
          <w:color w:val="000000"/>
        </w:rPr>
        <w:t>).</w:t>
      </w:r>
    </w:p>
    <w:p w14:paraId="1E23E136" w14:textId="178067F6" w:rsidR="006D6C2B" w:rsidRPr="00AA0EAB" w:rsidRDefault="006D6C2B" w:rsidP="006D6C2B">
      <w:pPr>
        <w:rPr>
          <w:u w:val="single"/>
        </w:rPr>
      </w:pPr>
      <w:r w:rsidRPr="00AA0EAB">
        <w:rPr>
          <w:u w:val="single"/>
        </w:rPr>
        <w:t>1.5. Koks buvo Veiksmų programos 2 prioriteto „Informacinės visuomenės skatinimas“ lėšomis įgyvendintų intervencijų indėlis / tikėtinas poveikis į Lietuvos informacinės visuomenės procesus? Kaip rezultatus įtakojo technologinė kaita?</w:t>
      </w:r>
    </w:p>
    <w:p w14:paraId="08A9097B" w14:textId="1969A67C" w:rsidR="006D6C2B" w:rsidRPr="00AA0EAB" w:rsidRDefault="00742B27" w:rsidP="006D6C2B">
      <w:pPr>
        <w:spacing w:before="60"/>
        <w:rPr>
          <w:color w:val="000000" w:themeColor="text1"/>
        </w:rPr>
      </w:pPr>
      <w:r w:rsidRPr="00AA0EAB">
        <w:rPr>
          <w:color w:val="000000" w:themeColor="text1"/>
        </w:rPr>
        <w:t xml:space="preserve">Dėl </w:t>
      </w:r>
      <w:r w:rsidR="006D6C2B" w:rsidRPr="00AA0EAB">
        <w:rPr>
          <w:color w:val="000000" w:themeColor="text1"/>
        </w:rPr>
        <w:t>2014–2020</w:t>
      </w:r>
      <w:r w:rsidRPr="00AA0EAB">
        <w:rPr>
          <w:color w:val="000000" w:themeColor="text1"/>
        </w:rPr>
        <w:t> </w:t>
      </w:r>
      <w:r w:rsidR="006D6C2B" w:rsidRPr="00AA0EAB">
        <w:rPr>
          <w:color w:val="000000" w:themeColor="text1"/>
        </w:rPr>
        <w:t xml:space="preserve">m. įgyvendintų (ir dar įgyvendinamų) ES finansuotų projektų jau pavyko sukurti reikšmingą naudą Lietuvos informacinės visuomenės procesams, šalies gyventojams ir verslui. Apibendrinant VP 2 prioriteto projektus, galima teigti, kad poveikis atliepė tikslinių grupių poreikius ir pagrindinius VP nustatytus probleminius iššūkius. </w:t>
      </w:r>
      <w:r w:rsidRPr="00AA0EAB">
        <w:rPr>
          <w:color w:val="000000" w:themeColor="text1"/>
        </w:rPr>
        <w:t>I</w:t>
      </w:r>
      <w:r w:rsidR="006D6C2B" w:rsidRPr="00AA0EAB">
        <w:rPr>
          <w:color w:val="000000" w:themeColor="text1"/>
        </w:rPr>
        <w:t xml:space="preserve">ntervencijos tiesiogiai prisidėjo prie gyventojų skatinimo naudotis internetu, viešojo sektoriaus </w:t>
      </w:r>
      <w:r w:rsidRPr="00AA0EAB">
        <w:rPr>
          <w:color w:val="000000" w:themeColor="text1"/>
        </w:rPr>
        <w:t xml:space="preserve">procesų </w:t>
      </w:r>
      <w:r w:rsidR="006D6C2B" w:rsidRPr="00AA0EAB">
        <w:rPr>
          <w:color w:val="000000" w:themeColor="text1"/>
        </w:rPr>
        <w:t xml:space="preserve">skaitmenizacijos ir </w:t>
      </w:r>
      <w:r w:rsidRPr="00AA0EAB">
        <w:rPr>
          <w:color w:val="000000" w:themeColor="text1"/>
        </w:rPr>
        <w:t xml:space="preserve">didesnės </w:t>
      </w:r>
      <w:r w:rsidR="006D6C2B" w:rsidRPr="00AA0EAB">
        <w:rPr>
          <w:color w:val="000000" w:themeColor="text1"/>
        </w:rPr>
        <w:t>el.</w:t>
      </w:r>
      <w:r w:rsidRPr="00AA0EAB">
        <w:rPr>
          <w:color w:val="000000" w:themeColor="text1"/>
        </w:rPr>
        <w:t> </w:t>
      </w:r>
      <w:r w:rsidR="006D6C2B" w:rsidRPr="00AA0EAB">
        <w:rPr>
          <w:color w:val="000000" w:themeColor="text1"/>
        </w:rPr>
        <w:t xml:space="preserve">paslaugų brandos, suskaitmenintų duomenų ir turinio įgalinimo mokslinėse, edukacinėse ir su verslu susijusiose veiklose, nacionalinės IRT infrastruktūros „stuburo“ atsparumo ir našumo </w:t>
      </w:r>
      <w:r w:rsidRPr="00AA0EAB">
        <w:rPr>
          <w:color w:val="000000" w:themeColor="text1"/>
        </w:rPr>
        <w:t>didinimo</w:t>
      </w:r>
      <w:r w:rsidR="006D6C2B" w:rsidRPr="00AA0EAB">
        <w:rPr>
          <w:color w:val="000000" w:themeColor="text1"/>
        </w:rPr>
        <w:t>.</w:t>
      </w:r>
    </w:p>
    <w:p w14:paraId="13F249F8" w14:textId="588DAF44" w:rsidR="006D6C2B" w:rsidRPr="00AA0EAB" w:rsidRDefault="00904517" w:rsidP="006D6C2B">
      <w:pPr>
        <w:spacing w:before="60"/>
        <w:rPr>
          <w:color w:val="000000" w:themeColor="text1"/>
        </w:rPr>
      </w:pPr>
      <w:r w:rsidRPr="00AA0EAB">
        <w:rPr>
          <w:color w:val="000000"/>
        </w:rPr>
        <w:t xml:space="preserve">Technologinė kaita taip pat turi įtakos projektų rezultatams, </w:t>
      </w:r>
      <w:r w:rsidR="00742B27" w:rsidRPr="00AA0EAB">
        <w:rPr>
          <w:color w:val="000000"/>
        </w:rPr>
        <w:t>nes</w:t>
      </w:r>
      <w:r w:rsidRPr="00AA0EAB">
        <w:rPr>
          <w:color w:val="000000"/>
        </w:rPr>
        <w:t xml:space="preserve"> dėl ilgo strateginio planavimo ir projektų administravimo kai </w:t>
      </w:r>
      <w:r w:rsidR="0096547D" w:rsidRPr="00AA0EAB">
        <w:rPr>
          <w:color w:val="000000"/>
        </w:rPr>
        <w:t>kuriuose projektuose nebuvo galima</w:t>
      </w:r>
      <w:r w:rsidRPr="00AA0EAB">
        <w:rPr>
          <w:color w:val="000000"/>
        </w:rPr>
        <w:t xml:space="preserve"> pritaikyti efektyviausių ar naujausių </w:t>
      </w:r>
      <w:r w:rsidR="00C361CB" w:rsidRPr="00AA0EAB">
        <w:rPr>
          <w:color w:val="000000"/>
        </w:rPr>
        <w:t>sprendimų</w:t>
      </w:r>
      <w:r w:rsidRPr="00AA0EAB">
        <w:rPr>
          <w:color w:val="000000"/>
        </w:rPr>
        <w:t>, prieinamų rinkoje</w:t>
      </w:r>
      <w:r w:rsidR="006D6C2B" w:rsidRPr="00AA0EAB">
        <w:rPr>
          <w:color w:val="000000" w:themeColor="text1"/>
        </w:rPr>
        <w:t>. Vis dėlto vertinama, kad technologinės kaitos įtaka informacinės visuomenės plėtros procesams yra ribota.</w:t>
      </w:r>
    </w:p>
    <w:p w14:paraId="6183A4F0" w14:textId="1E4A40C2" w:rsidR="006D6C2B" w:rsidRPr="00AA0EAB" w:rsidRDefault="006D6C2B" w:rsidP="006D6C2B">
      <w:pPr>
        <w:rPr>
          <w:u w:val="single"/>
        </w:rPr>
      </w:pPr>
      <w:r w:rsidRPr="00AA0EAB">
        <w:rPr>
          <w:u w:val="single"/>
        </w:rPr>
        <w:t>1.6. Kiek prognozuotini ilgalaikiai Veiksmų programos 2 prioriteto „Informacinės visuomenės skatinimas“ įgyvendinimo socialiniai ir ekonominiai padariniai?</w:t>
      </w:r>
    </w:p>
    <w:p w14:paraId="21A31D7B" w14:textId="3172B2AF" w:rsidR="006D6C2B" w:rsidRPr="00AA0EAB" w:rsidRDefault="006D6C2B" w:rsidP="006D6C2B">
      <w:pPr>
        <w:spacing w:before="60"/>
        <w:rPr>
          <w:color w:val="000000" w:themeColor="text1"/>
        </w:rPr>
      </w:pPr>
      <w:r w:rsidRPr="00AA0EAB">
        <w:rPr>
          <w:color w:val="000000" w:themeColor="text1"/>
        </w:rPr>
        <w:t>Apžvelgus VP 2 prioriteto lėšomis finansuotų investicinių projektų ekonominio poveikio prognozes galima daryti išvadą, kad informacinės visuomenės skatinimo projektai tiesiogiai prisideda prie 1)</w:t>
      </w:r>
      <w:r w:rsidR="00742B27" w:rsidRPr="00AA0EAB">
        <w:rPr>
          <w:color w:val="000000" w:themeColor="text1"/>
        </w:rPr>
        <w:t> </w:t>
      </w:r>
      <w:r w:rsidRPr="00AA0EAB">
        <w:rPr>
          <w:color w:val="000000" w:themeColor="text1"/>
        </w:rPr>
        <w:t>viešųjų ir administracinių paslaugų užsakymo ir (ar) teikimo administracinės naštos mažinimo, 2)</w:t>
      </w:r>
      <w:r w:rsidR="00742B27" w:rsidRPr="00AA0EAB">
        <w:rPr>
          <w:color w:val="000000" w:themeColor="text1"/>
        </w:rPr>
        <w:t> </w:t>
      </w:r>
      <w:r w:rsidRPr="00AA0EAB">
        <w:rPr>
          <w:color w:val="000000" w:themeColor="text1"/>
        </w:rPr>
        <w:t>ekonomikos skatinimo pritraukiant daugiau namų ūkių naudotis interneto ryšiu, 3)</w:t>
      </w:r>
      <w:r w:rsidR="00742B27" w:rsidRPr="00AA0EAB">
        <w:rPr>
          <w:color w:val="000000" w:themeColor="text1"/>
        </w:rPr>
        <w:t> </w:t>
      </w:r>
      <w:r w:rsidRPr="00AA0EAB">
        <w:rPr>
          <w:color w:val="000000" w:themeColor="text1"/>
        </w:rPr>
        <w:t xml:space="preserve">finansinių ir laiko </w:t>
      </w:r>
      <w:r w:rsidR="00742B27" w:rsidRPr="00AA0EAB">
        <w:rPr>
          <w:color w:val="000000" w:themeColor="text1"/>
        </w:rPr>
        <w:t>sąnaudų</w:t>
      </w:r>
      <w:r w:rsidRPr="00AA0EAB">
        <w:rPr>
          <w:color w:val="000000" w:themeColor="text1"/>
        </w:rPr>
        <w:t xml:space="preserve"> sutaupymų nesant </w:t>
      </w:r>
      <w:r w:rsidR="00742B27" w:rsidRPr="00AA0EAB">
        <w:rPr>
          <w:color w:val="000000" w:themeColor="text1"/>
        </w:rPr>
        <w:t xml:space="preserve">būtinybės </w:t>
      </w:r>
      <w:r w:rsidRPr="00AA0EAB">
        <w:rPr>
          <w:color w:val="000000" w:themeColor="text1"/>
        </w:rPr>
        <w:t>keliauti į fizinę vietą, kai norima gauti tam tikrą paslaugą ar aplankyti kultūrinę įstaigą, ir kitų smulkesnių informacinės visuomenės procesų.</w:t>
      </w:r>
    </w:p>
    <w:p w14:paraId="5B615F9F" w14:textId="1FF5FEC1" w:rsidR="006D6C2B" w:rsidRPr="00AA0EAB" w:rsidRDefault="006D6C2B" w:rsidP="006D6C2B">
      <w:pPr>
        <w:rPr>
          <w:b/>
          <w:bCs/>
          <w:u w:val="single"/>
        </w:rPr>
      </w:pPr>
      <w:r w:rsidRPr="00AA0EAB">
        <w:rPr>
          <w:u w:val="single"/>
        </w:rPr>
        <w:t>2.1. Kokių rezultatų pasiekta įgyvendinus Veiksmų programos 2 prioriteto „Informacinės visuomenės skatinimas“ priemones ir projektus?</w:t>
      </w:r>
      <w:r w:rsidRPr="00AA0EAB">
        <w:rPr>
          <w:b/>
          <w:bCs/>
          <w:u w:val="single"/>
        </w:rPr>
        <w:t xml:space="preserve"> </w:t>
      </w:r>
    </w:p>
    <w:p w14:paraId="3B3B04E9" w14:textId="7FEA3781" w:rsidR="006D6C2B" w:rsidRPr="00AA0EAB" w:rsidRDefault="006D6C2B" w:rsidP="006D6C2B">
      <w:pPr>
        <w:spacing w:before="60"/>
        <w:rPr>
          <w:color w:val="000000" w:themeColor="text1"/>
        </w:rPr>
      </w:pPr>
      <w:r w:rsidRPr="00AA0EAB">
        <w:rPr>
          <w:color w:val="000000" w:themeColor="text1"/>
        </w:rPr>
        <w:t xml:space="preserve">Apibendrinant </w:t>
      </w:r>
      <w:r w:rsidR="00742B27" w:rsidRPr="00AA0EAB">
        <w:rPr>
          <w:color w:val="000000" w:themeColor="text1"/>
        </w:rPr>
        <w:t xml:space="preserve">pagal </w:t>
      </w:r>
      <w:r w:rsidRPr="00AA0EAB">
        <w:rPr>
          <w:color w:val="000000" w:themeColor="text1"/>
        </w:rPr>
        <w:t>VP 2 prioritet</w:t>
      </w:r>
      <w:r w:rsidR="00742B27" w:rsidRPr="00AA0EAB">
        <w:rPr>
          <w:color w:val="000000" w:themeColor="text1"/>
        </w:rPr>
        <w:t>ą</w:t>
      </w:r>
      <w:r w:rsidRPr="00AA0EAB">
        <w:rPr>
          <w:color w:val="000000" w:themeColor="text1"/>
        </w:rPr>
        <w:t xml:space="preserve"> įgyvendintų ir dar vykdomų projektų esamus ir numatomus rezultatus, galima daryti išvadą, kad ES intervencijomis sukurta </w:t>
      </w:r>
      <w:r w:rsidR="005C0B53" w:rsidRPr="00AA0EAB">
        <w:rPr>
          <w:color w:val="000000" w:themeColor="text1"/>
        </w:rPr>
        <w:t>daug</w:t>
      </w:r>
      <w:r w:rsidRPr="00AA0EAB">
        <w:rPr>
          <w:color w:val="000000" w:themeColor="text1"/>
        </w:rPr>
        <w:t xml:space="preserve"> informacinės visuomenės srities iššūkius atliepiančių produktų. Sukurtų produktų visuma yra įvairialypė, </w:t>
      </w:r>
      <w:r w:rsidR="005C0B53" w:rsidRPr="00AA0EAB">
        <w:rPr>
          <w:color w:val="000000" w:themeColor="text1"/>
        </w:rPr>
        <w:t>apimanti</w:t>
      </w:r>
      <w:r w:rsidRPr="00AA0EAB">
        <w:rPr>
          <w:color w:val="000000" w:themeColor="text1"/>
        </w:rPr>
        <w:t xml:space="preserve"> tiek paklausos, tiek pasiūlos veiksnius skatinančius sprendimus. Finansinė parama leido suplanuoti ir (ar) </w:t>
      </w:r>
      <w:r w:rsidR="005C0B53" w:rsidRPr="00AA0EAB">
        <w:rPr>
          <w:color w:val="000000" w:themeColor="text1"/>
        </w:rPr>
        <w:t xml:space="preserve">skurti </w:t>
      </w:r>
      <w:r w:rsidRPr="00AA0EAB">
        <w:rPr>
          <w:color w:val="000000" w:themeColor="text1"/>
        </w:rPr>
        <w:t>daugiau nei 200 viešųjų el.</w:t>
      </w:r>
      <w:r w:rsidR="005C0B53" w:rsidRPr="00AA0EAB">
        <w:rPr>
          <w:color w:val="000000" w:themeColor="text1"/>
        </w:rPr>
        <w:t> </w:t>
      </w:r>
      <w:r w:rsidRPr="00AA0EAB">
        <w:rPr>
          <w:color w:val="000000" w:themeColor="text1"/>
        </w:rPr>
        <w:t xml:space="preserve">paslaugų, įsigyti ir įdiegti jų veikimui </w:t>
      </w:r>
      <w:r w:rsidR="005C0B53" w:rsidRPr="00AA0EAB">
        <w:rPr>
          <w:color w:val="000000" w:themeColor="text1"/>
        </w:rPr>
        <w:t>ir</w:t>
      </w:r>
      <w:r w:rsidRPr="00AA0EAB">
        <w:rPr>
          <w:color w:val="000000" w:themeColor="text1"/>
        </w:rPr>
        <w:t xml:space="preserve"> saugumui </w:t>
      </w:r>
      <w:r w:rsidR="005C0B53" w:rsidRPr="00AA0EAB">
        <w:rPr>
          <w:color w:val="000000" w:themeColor="text1"/>
        </w:rPr>
        <w:t xml:space="preserve">užtikrinti </w:t>
      </w:r>
      <w:r w:rsidRPr="00AA0EAB">
        <w:rPr>
          <w:color w:val="000000" w:themeColor="text1"/>
        </w:rPr>
        <w:t xml:space="preserve">reikalingą IRT infrastruktūrą, atnaujinti esmines elektroninės valdžios komponentų informacines sistemas, tobulinti gyventojų skaitmeninius įgūdžius, pagerinti prieigą prie kultūrinių išteklių ir priartinti </w:t>
      </w:r>
      <w:r w:rsidR="005C0B53" w:rsidRPr="00AA0EAB">
        <w:rPr>
          <w:color w:val="000000" w:themeColor="text1"/>
        </w:rPr>
        <w:t xml:space="preserve">gyventojus </w:t>
      </w:r>
      <w:r w:rsidRPr="00AA0EAB">
        <w:rPr>
          <w:color w:val="000000" w:themeColor="text1"/>
        </w:rPr>
        <w:t>prie kitų skaitmeninių išteklių.</w:t>
      </w:r>
    </w:p>
    <w:p w14:paraId="2111C728" w14:textId="361B3E80" w:rsidR="006D6C2B" w:rsidRPr="00AA0EAB" w:rsidRDefault="006D6C2B" w:rsidP="006D6C2B">
      <w:pPr>
        <w:keepNext/>
        <w:keepLines/>
        <w:rPr>
          <w:u w:val="single"/>
        </w:rPr>
      </w:pPr>
      <w:r w:rsidRPr="00AA0EAB">
        <w:rPr>
          <w:u w:val="single"/>
        </w:rPr>
        <w:lastRenderedPageBreak/>
        <w:t>2.2. Kokios tendencijos įžvelgiamos įvertinus 2007–2013</w:t>
      </w:r>
      <w:r w:rsidR="005C0B53" w:rsidRPr="00AA0EAB">
        <w:rPr>
          <w:u w:val="single"/>
        </w:rPr>
        <w:t> </w:t>
      </w:r>
      <w:r w:rsidRPr="00AA0EAB">
        <w:rPr>
          <w:u w:val="single"/>
        </w:rPr>
        <w:t>m. finansavimo laikotarpiu įgyvendintus projektus, kurie yra tęstiniai analizuojamu 2014–2020</w:t>
      </w:r>
      <w:r w:rsidR="005C0B53" w:rsidRPr="00AA0EAB">
        <w:rPr>
          <w:u w:val="single"/>
        </w:rPr>
        <w:t> </w:t>
      </w:r>
      <w:r w:rsidRPr="00AA0EAB">
        <w:rPr>
          <w:u w:val="single"/>
        </w:rPr>
        <w:t>m</w:t>
      </w:r>
      <w:r w:rsidR="005C0B53" w:rsidRPr="00AA0EAB">
        <w:rPr>
          <w:u w:val="single"/>
        </w:rPr>
        <w:t>.</w:t>
      </w:r>
      <w:r w:rsidRPr="00AA0EAB">
        <w:rPr>
          <w:u w:val="single"/>
        </w:rPr>
        <w:t xml:space="preserve"> laikotarpiu?</w:t>
      </w:r>
    </w:p>
    <w:p w14:paraId="57B6B6A0" w14:textId="01C7094A" w:rsidR="006D6C2B" w:rsidRPr="00AA0EAB" w:rsidRDefault="006D6C2B" w:rsidP="006D6C2B">
      <w:pPr>
        <w:keepNext/>
        <w:keepLines/>
        <w:spacing w:before="60"/>
        <w:rPr>
          <w:color w:val="000000" w:themeColor="text1"/>
        </w:rPr>
      </w:pPr>
      <w:r w:rsidRPr="00AA0EAB">
        <w:rPr>
          <w:color w:val="000000" w:themeColor="text1"/>
        </w:rPr>
        <w:t>2014–2020</w:t>
      </w:r>
      <w:r w:rsidR="005C0B53" w:rsidRPr="00AA0EAB">
        <w:rPr>
          <w:color w:val="000000" w:themeColor="text1"/>
        </w:rPr>
        <w:t> </w:t>
      </w:r>
      <w:r w:rsidRPr="00AA0EAB">
        <w:rPr>
          <w:color w:val="000000" w:themeColor="text1"/>
        </w:rPr>
        <w:t xml:space="preserve">m. laikotarpiu vykdomi VP 2 prioriteto tęstiniai projektai dauguma atvejų yra susiję su </w:t>
      </w:r>
      <w:r w:rsidR="005C0B53" w:rsidRPr="00AA0EAB">
        <w:rPr>
          <w:color w:val="000000" w:themeColor="text1"/>
        </w:rPr>
        <w:t xml:space="preserve">ankstesniu </w:t>
      </w:r>
      <w:r w:rsidRPr="00AA0EAB">
        <w:rPr>
          <w:color w:val="000000" w:themeColor="text1"/>
        </w:rPr>
        <w:t xml:space="preserve">ES finansavimo </w:t>
      </w:r>
      <w:r w:rsidR="005C0B53" w:rsidRPr="00AA0EAB">
        <w:rPr>
          <w:color w:val="000000" w:themeColor="text1"/>
        </w:rPr>
        <w:t>laikotarpiu</w:t>
      </w:r>
      <w:r w:rsidRPr="00AA0EAB">
        <w:rPr>
          <w:color w:val="000000" w:themeColor="text1"/>
        </w:rPr>
        <w:t xml:space="preserve"> sukurtos IRT infrastruktūros plėtra ir </w:t>
      </w:r>
      <w:r w:rsidR="005C0B53" w:rsidRPr="00AA0EAB">
        <w:rPr>
          <w:color w:val="000000" w:themeColor="text1"/>
        </w:rPr>
        <w:t xml:space="preserve">tolesniu </w:t>
      </w:r>
      <w:r w:rsidRPr="00AA0EAB">
        <w:rPr>
          <w:color w:val="000000" w:themeColor="text1"/>
        </w:rPr>
        <w:t xml:space="preserve">sukurtų </w:t>
      </w:r>
      <w:proofErr w:type="spellStart"/>
      <w:r w:rsidRPr="00AA0EAB">
        <w:rPr>
          <w:color w:val="000000" w:themeColor="text1"/>
        </w:rPr>
        <w:t>IS</w:t>
      </w:r>
      <w:proofErr w:type="spellEnd"/>
      <w:r w:rsidRPr="00AA0EAB">
        <w:rPr>
          <w:color w:val="000000" w:themeColor="text1"/>
        </w:rPr>
        <w:t xml:space="preserve"> ar el.</w:t>
      </w:r>
      <w:r w:rsidR="005C0B53" w:rsidRPr="00AA0EAB">
        <w:rPr>
          <w:color w:val="000000" w:themeColor="text1"/>
        </w:rPr>
        <w:t> </w:t>
      </w:r>
      <w:r w:rsidRPr="00AA0EAB">
        <w:rPr>
          <w:color w:val="000000" w:themeColor="text1"/>
        </w:rPr>
        <w:t xml:space="preserve">paslaugų </w:t>
      </w:r>
      <w:r w:rsidR="005C0B53" w:rsidRPr="00AA0EAB">
        <w:rPr>
          <w:color w:val="000000" w:themeColor="text1"/>
        </w:rPr>
        <w:t>plėtojimu</w:t>
      </w:r>
      <w:r w:rsidRPr="00AA0EAB">
        <w:rPr>
          <w:color w:val="000000" w:themeColor="text1"/>
        </w:rPr>
        <w:t xml:space="preserve"> ar tobulinimu. </w:t>
      </w:r>
      <w:r w:rsidR="0096547D" w:rsidRPr="00AA0EAB">
        <w:rPr>
          <w:color w:val="000000" w:themeColor="text1"/>
        </w:rPr>
        <w:t xml:space="preserve">Apžvelgus projektus </w:t>
      </w:r>
      <w:r w:rsidRPr="00AA0EAB">
        <w:rPr>
          <w:color w:val="000000" w:themeColor="text1"/>
        </w:rPr>
        <w:t xml:space="preserve">ir </w:t>
      </w:r>
      <w:r w:rsidR="005C0B53" w:rsidRPr="00AA0EAB">
        <w:rPr>
          <w:color w:val="000000" w:themeColor="text1"/>
        </w:rPr>
        <w:t xml:space="preserve">per </w:t>
      </w:r>
      <w:r w:rsidRPr="00AA0EAB">
        <w:rPr>
          <w:color w:val="000000" w:themeColor="text1"/>
        </w:rPr>
        <w:t>interviu surinkt</w:t>
      </w:r>
      <w:r w:rsidR="00E33BEE" w:rsidRPr="00AA0EAB">
        <w:rPr>
          <w:color w:val="000000" w:themeColor="text1"/>
        </w:rPr>
        <w:t>a</w:t>
      </w:r>
      <w:r w:rsidRPr="00AA0EAB">
        <w:rPr>
          <w:color w:val="000000" w:themeColor="text1"/>
        </w:rPr>
        <w:t xml:space="preserve">s </w:t>
      </w:r>
      <w:r w:rsidR="00E33BEE" w:rsidRPr="00AA0EAB">
        <w:rPr>
          <w:color w:val="000000" w:themeColor="text1"/>
        </w:rPr>
        <w:t>įžvalgas, galima</w:t>
      </w:r>
      <w:r w:rsidRPr="00AA0EAB">
        <w:rPr>
          <w:color w:val="000000" w:themeColor="text1"/>
        </w:rPr>
        <w:t xml:space="preserve"> teigti, kad </w:t>
      </w:r>
      <w:r w:rsidR="005C0B53" w:rsidRPr="00AA0EAB">
        <w:rPr>
          <w:color w:val="000000" w:themeColor="text1"/>
        </w:rPr>
        <w:t xml:space="preserve">analizuojamu </w:t>
      </w:r>
      <w:r w:rsidRPr="00AA0EAB">
        <w:rPr>
          <w:color w:val="000000" w:themeColor="text1"/>
        </w:rPr>
        <w:t>laikotarpiu kuriami ar jau sukurti rezultatai užtikrina ankstesnių iniciatyvų tąsą ir pažangesnių ar patogesnių funkci</w:t>
      </w:r>
      <w:r w:rsidR="005C0B53" w:rsidRPr="00AA0EAB">
        <w:rPr>
          <w:color w:val="000000" w:themeColor="text1"/>
        </w:rPr>
        <w:t>jų</w:t>
      </w:r>
      <w:r w:rsidRPr="00AA0EAB">
        <w:rPr>
          <w:color w:val="000000" w:themeColor="text1"/>
        </w:rPr>
        <w:t xml:space="preserve"> kūrimą, </w:t>
      </w:r>
      <w:r w:rsidR="005C0B53" w:rsidRPr="00AA0EAB">
        <w:rPr>
          <w:color w:val="000000" w:themeColor="text1"/>
        </w:rPr>
        <w:t xml:space="preserve">kad būtų galima geriau tenkinti </w:t>
      </w:r>
      <w:r w:rsidRPr="00AA0EAB">
        <w:rPr>
          <w:color w:val="000000" w:themeColor="text1"/>
        </w:rPr>
        <w:t>tikslinių grupių poreiki</w:t>
      </w:r>
      <w:r w:rsidR="005C0B53" w:rsidRPr="00AA0EAB">
        <w:rPr>
          <w:color w:val="000000" w:themeColor="text1"/>
        </w:rPr>
        <w:t>us</w:t>
      </w:r>
      <w:r w:rsidRPr="00AA0EAB">
        <w:rPr>
          <w:color w:val="000000" w:themeColor="text1"/>
        </w:rPr>
        <w:t xml:space="preserve">. </w:t>
      </w:r>
      <w:r w:rsidR="005C0B53" w:rsidRPr="00AA0EAB">
        <w:rPr>
          <w:color w:val="000000" w:themeColor="text1"/>
        </w:rPr>
        <w:t>Vis dėlto</w:t>
      </w:r>
      <w:r w:rsidRPr="00AA0EAB">
        <w:rPr>
          <w:color w:val="000000" w:themeColor="text1"/>
        </w:rPr>
        <w:t xml:space="preserve"> pabrėžiama, kad kai kurių projektų (</w:t>
      </w:r>
      <w:r w:rsidR="005C0B53" w:rsidRPr="00AA0EAB">
        <w:rPr>
          <w:color w:val="000000" w:themeColor="text1"/>
        </w:rPr>
        <w:t>daugiausia –</w:t>
      </w:r>
      <w:r w:rsidRPr="00AA0EAB">
        <w:rPr>
          <w:color w:val="000000" w:themeColor="text1"/>
        </w:rPr>
        <w:t xml:space="preserve"> lietuvių kalbos ir kultūros srityje) pagrindimas yra siejamas su anksčiau sukurtos </w:t>
      </w:r>
      <w:proofErr w:type="spellStart"/>
      <w:r w:rsidRPr="00AA0EAB">
        <w:rPr>
          <w:color w:val="000000" w:themeColor="text1"/>
        </w:rPr>
        <w:t>IS</w:t>
      </w:r>
      <w:proofErr w:type="spellEnd"/>
      <w:r w:rsidRPr="00AA0EAB">
        <w:rPr>
          <w:color w:val="000000" w:themeColor="text1"/>
        </w:rPr>
        <w:t xml:space="preserve"> (laikinos) finansavimo tvarumo užtikrinimu.</w:t>
      </w:r>
    </w:p>
    <w:p w14:paraId="362D3234" w14:textId="78ACCC47" w:rsidR="006D6C2B" w:rsidRPr="00AA0EAB" w:rsidRDefault="006D6C2B" w:rsidP="006D6C2B">
      <w:pPr>
        <w:rPr>
          <w:u w:val="single"/>
        </w:rPr>
      </w:pPr>
      <w:r w:rsidRPr="00AA0EAB">
        <w:rPr>
          <w:u w:val="single"/>
        </w:rPr>
        <w:t xml:space="preserve">2.3. Ar įgyvendinti projektai (fizinė apimtis ir finansavimas) buvo pakankami nustatytiems tikslams, uždaviniams, suplanuotiems rezultatams pasiekti? Kas įtakojo tokį pasiekiamumo lygį (pagrindiniai sėkmės veiksniai ir kliūtys, problemos – vidinės ir išorinės)? </w:t>
      </w:r>
    </w:p>
    <w:p w14:paraId="20505179" w14:textId="4F12DFBF" w:rsidR="006D6C2B" w:rsidRPr="00AA0EAB" w:rsidRDefault="006D6C2B" w:rsidP="006D6C2B">
      <w:pPr>
        <w:spacing w:before="60"/>
        <w:rPr>
          <w:color w:val="000000" w:themeColor="text1"/>
        </w:rPr>
      </w:pPr>
      <w:r w:rsidRPr="00AA0EAB">
        <w:rPr>
          <w:color w:val="000000" w:themeColor="text1"/>
        </w:rPr>
        <w:t xml:space="preserve">Išnagrinėjus informacinės visuomenės plėtros sektoriaus projektų lėšų pakankamumą pagal projektų finansavimo sutartyse suplanuotų produkto stebėsenos rodiklių įgyvendinimą, </w:t>
      </w:r>
      <w:r w:rsidR="005C0B53" w:rsidRPr="00AA0EAB">
        <w:rPr>
          <w:color w:val="000000" w:themeColor="text1"/>
        </w:rPr>
        <w:t>galima teigti, kad</w:t>
      </w:r>
      <w:r w:rsidRPr="00AA0EAB">
        <w:rPr>
          <w:color w:val="000000" w:themeColor="text1"/>
        </w:rPr>
        <w:t xml:space="preserve"> visų 9 priemonių finansavimas buvo pakankamas. Visiškai įgyvendintų priemonių deklaruotų ir sutartyse planuotų lėšų santykis 2 iš 3 rodiklių atveju neviršijo 100</w:t>
      </w:r>
      <w:r w:rsidR="005C0B53" w:rsidRPr="00AA0EAB">
        <w:rPr>
          <w:color w:val="000000" w:themeColor="text1"/>
        </w:rPr>
        <w:t> </w:t>
      </w:r>
      <w:r w:rsidRPr="00AA0EAB">
        <w:rPr>
          <w:color w:val="000000" w:themeColor="text1"/>
        </w:rPr>
        <w:t xml:space="preserve">proc. Vertinant kitas priemones visais atvejais, išskyrus </w:t>
      </w:r>
      <w:r w:rsidR="00E33BEE" w:rsidRPr="00AA0EAB">
        <w:rPr>
          <w:color w:val="000000" w:themeColor="text1"/>
        </w:rPr>
        <w:t xml:space="preserve">valstybės </w:t>
      </w:r>
      <w:r w:rsidRPr="00AA0EAB">
        <w:rPr>
          <w:color w:val="000000" w:themeColor="text1"/>
        </w:rPr>
        <w:t xml:space="preserve">debesijos </w:t>
      </w:r>
      <w:r w:rsidR="00E33BEE" w:rsidRPr="00AA0EAB">
        <w:rPr>
          <w:color w:val="000000" w:themeColor="text1"/>
        </w:rPr>
        <w:t xml:space="preserve">paslaugų </w:t>
      </w:r>
      <w:r w:rsidRPr="00AA0EAB">
        <w:rPr>
          <w:color w:val="000000" w:themeColor="text1"/>
        </w:rPr>
        <w:t>infrastruktūros projektą (ir su juo susietą rodiklį), skiriamas finansavimas yra tinkamas.</w:t>
      </w:r>
    </w:p>
    <w:p w14:paraId="44524608" w14:textId="4D642FE4" w:rsidR="006D6C2B" w:rsidRPr="00AA0EAB" w:rsidRDefault="005C0B53" w:rsidP="006D6C2B">
      <w:pPr>
        <w:spacing w:before="60"/>
        <w:rPr>
          <w:color w:val="000000" w:themeColor="text1"/>
        </w:rPr>
      </w:pPr>
      <w:r w:rsidRPr="00AA0EAB">
        <w:rPr>
          <w:color w:val="000000" w:themeColor="text1"/>
        </w:rPr>
        <w:t>Visgi</w:t>
      </w:r>
      <w:r w:rsidR="006D6C2B" w:rsidRPr="00AA0EAB">
        <w:rPr>
          <w:color w:val="000000" w:themeColor="text1"/>
        </w:rPr>
        <w:t xml:space="preserve"> būtina paminėti, kad ši finansavimo pakankamumo analizė neleidžia visapusiškai įvertinti projektų vykdytojų </w:t>
      </w:r>
      <w:r w:rsidR="00E33BEE" w:rsidRPr="00AA0EAB">
        <w:rPr>
          <w:color w:val="000000" w:themeColor="text1"/>
        </w:rPr>
        <w:t xml:space="preserve">galimybių </w:t>
      </w:r>
      <w:r w:rsidR="006D6C2B" w:rsidRPr="00AA0EAB">
        <w:rPr>
          <w:color w:val="000000" w:themeColor="text1"/>
        </w:rPr>
        <w:t xml:space="preserve">užtikrinti projektų rezultatų tęstinumą </w:t>
      </w:r>
      <w:bookmarkStart w:id="133" w:name="_Hlk110961968"/>
      <w:r w:rsidR="006D6C2B" w:rsidRPr="00AA0EAB">
        <w:rPr>
          <w:color w:val="000000" w:themeColor="text1"/>
        </w:rPr>
        <w:t>(t.</w:t>
      </w:r>
      <w:r w:rsidRPr="00AA0EAB">
        <w:rPr>
          <w:color w:val="000000" w:themeColor="text1"/>
        </w:rPr>
        <w:t> </w:t>
      </w:r>
      <w:r w:rsidR="006D6C2B" w:rsidRPr="00AA0EAB">
        <w:rPr>
          <w:color w:val="000000" w:themeColor="text1"/>
        </w:rPr>
        <w:t>y. užtikrinti sukurtų produktų techninio palaikymo ir priežiūros finansinį tvarumą)</w:t>
      </w:r>
      <w:bookmarkEnd w:id="133"/>
      <w:r w:rsidR="006D6C2B" w:rsidRPr="00AA0EAB">
        <w:rPr>
          <w:color w:val="000000" w:themeColor="text1"/>
        </w:rPr>
        <w:t xml:space="preserve">. Interviu įžvalgos atskleidė, kad projektų vykdytojų, kurių galimybės užtikrinti tinkamą palaikymą nėra vienodos, einamųjų išlaidų nepakankamumas siejamas ne su VP finansavimo lėšų trūkumu, o su įstaigų vidiniais biudžeto planavimo procesais. Nepakankamumo problema sprendžiama projektų vykdytojų sukurtas </w:t>
      </w:r>
      <w:proofErr w:type="spellStart"/>
      <w:r w:rsidR="006D6C2B" w:rsidRPr="00AA0EAB">
        <w:rPr>
          <w:color w:val="000000" w:themeColor="text1"/>
        </w:rPr>
        <w:t>IS</w:t>
      </w:r>
      <w:proofErr w:type="spellEnd"/>
      <w:r w:rsidR="006D6C2B" w:rsidRPr="00AA0EAB">
        <w:rPr>
          <w:color w:val="000000" w:themeColor="text1"/>
        </w:rPr>
        <w:t xml:space="preserve"> perkeliant į </w:t>
      </w:r>
      <w:r w:rsidR="00A00954" w:rsidRPr="00AA0EAB">
        <w:rPr>
          <w:color w:val="000000" w:themeColor="text1"/>
        </w:rPr>
        <w:t xml:space="preserve">valstybės </w:t>
      </w:r>
      <w:r w:rsidR="006D6C2B" w:rsidRPr="00AA0EAB">
        <w:rPr>
          <w:color w:val="000000" w:themeColor="text1"/>
        </w:rPr>
        <w:t>paskirtą debesijos paslaugų teikėjų infrastruktūrą.</w:t>
      </w:r>
    </w:p>
    <w:p w14:paraId="4894D602" w14:textId="762EAA2C" w:rsidR="006D6C2B" w:rsidRPr="00AA0EAB" w:rsidRDefault="006D6C2B" w:rsidP="006D6C2B">
      <w:pPr>
        <w:rPr>
          <w:u w:val="single"/>
        </w:rPr>
      </w:pPr>
      <w:r w:rsidRPr="00AA0EAB">
        <w:rPr>
          <w:u w:val="single"/>
        </w:rPr>
        <w:t>2.4. Ar Veiksmų programos 2 prioriteto „Informacinės visuomenės skatinimas“ lėšomis finansuotų projektų rezultatai ir poveikis išliks ateityje? Kiek jie tęsis pasibaigus projektų finansavimui? Ar projektų tikslinės grupės naudojasi sukurtais produktais? Jei nesinaudoja, kodėl, kokios priežastys? Kokie siūlymai, kad naudotųsi? Kiek sukurtos elektroninės paslaugos turi šių elektroninių paslaugų vartotojų?</w:t>
      </w:r>
    </w:p>
    <w:p w14:paraId="60F2DE59" w14:textId="1B9F584A" w:rsidR="00A25291" w:rsidRPr="00AA0EAB" w:rsidRDefault="006D6C2B" w:rsidP="006D6C2B">
      <w:pPr>
        <w:spacing w:before="60"/>
        <w:rPr>
          <w:color w:val="000000" w:themeColor="text1"/>
        </w:rPr>
      </w:pPr>
      <w:r w:rsidRPr="00AA0EAB">
        <w:rPr>
          <w:color w:val="000000" w:themeColor="text1"/>
        </w:rPr>
        <w:t xml:space="preserve">Atsižvelgiant į tai, kad analizuojamu laikotarpiu nebuvo prievolės </w:t>
      </w:r>
      <w:r w:rsidR="00A00954" w:rsidRPr="00AA0EAB">
        <w:rPr>
          <w:color w:val="000000" w:themeColor="text1"/>
        </w:rPr>
        <w:t xml:space="preserve">vykdyti </w:t>
      </w:r>
      <w:r w:rsidRPr="00AA0EAB">
        <w:rPr>
          <w:color w:val="000000" w:themeColor="text1"/>
        </w:rPr>
        <w:t>el.</w:t>
      </w:r>
      <w:r w:rsidR="00A00954" w:rsidRPr="00AA0EAB">
        <w:rPr>
          <w:color w:val="000000" w:themeColor="text1"/>
        </w:rPr>
        <w:t> </w:t>
      </w:r>
      <w:r w:rsidRPr="00AA0EAB">
        <w:rPr>
          <w:color w:val="000000" w:themeColor="text1"/>
        </w:rPr>
        <w:t xml:space="preserve">paslaugų </w:t>
      </w:r>
      <w:r w:rsidR="00A00954" w:rsidRPr="00AA0EAB">
        <w:rPr>
          <w:color w:val="000000" w:themeColor="text1"/>
        </w:rPr>
        <w:t xml:space="preserve">stebėseną, </w:t>
      </w:r>
      <w:r w:rsidRPr="00AA0EAB">
        <w:rPr>
          <w:color w:val="000000" w:themeColor="text1"/>
        </w:rPr>
        <w:t xml:space="preserve">ir </w:t>
      </w:r>
      <w:r w:rsidR="00A00954" w:rsidRPr="00AA0EAB">
        <w:rPr>
          <w:color w:val="000000" w:themeColor="text1"/>
        </w:rPr>
        <w:t xml:space="preserve">į </w:t>
      </w:r>
      <w:r w:rsidRPr="00AA0EAB">
        <w:rPr>
          <w:color w:val="000000" w:themeColor="text1"/>
        </w:rPr>
        <w:t>tai, kad realus intervencijų poveikis</w:t>
      </w:r>
      <w:r w:rsidR="00E33BEE" w:rsidRPr="00AA0EAB">
        <w:rPr>
          <w:color w:val="000000" w:themeColor="text1"/>
        </w:rPr>
        <w:t xml:space="preserve"> </w:t>
      </w:r>
      <w:r w:rsidR="00A00954" w:rsidRPr="00AA0EAB">
        <w:rPr>
          <w:color w:val="000000" w:themeColor="text1"/>
        </w:rPr>
        <w:t>pa</w:t>
      </w:r>
      <w:r w:rsidRPr="00AA0EAB">
        <w:rPr>
          <w:color w:val="000000" w:themeColor="text1"/>
        </w:rPr>
        <w:t>juntamas</w:t>
      </w:r>
      <w:r w:rsidR="00F85DBA" w:rsidRPr="00AA0EAB">
        <w:rPr>
          <w:color w:val="000000" w:themeColor="text1"/>
        </w:rPr>
        <w:t xml:space="preserve"> </w:t>
      </w:r>
      <w:r w:rsidR="00A00954" w:rsidRPr="00AA0EAB">
        <w:rPr>
          <w:color w:val="000000" w:themeColor="text1"/>
        </w:rPr>
        <w:t xml:space="preserve">tik </w:t>
      </w:r>
      <w:r w:rsidR="00F85DBA" w:rsidRPr="00AA0EAB">
        <w:rPr>
          <w:color w:val="000000" w:themeColor="text1"/>
        </w:rPr>
        <w:t>praėjus</w:t>
      </w:r>
      <w:r w:rsidRPr="00AA0EAB">
        <w:rPr>
          <w:color w:val="000000" w:themeColor="text1"/>
        </w:rPr>
        <w:t xml:space="preserve"> 3</w:t>
      </w:r>
      <w:r w:rsidR="00A00954" w:rsidRPr="00AA0EAB">
        <w:rPr>
          <w:color w:val="000000" w:themeColor="text1"/>
        </w:rPr>
        <w:t>–</w:t>
      </w:r>
      <w:r w:rsidRPr="00AA0EAB">
        <w:rPr>
          <w:color w:val="000000" w:themeColor="text1"/>
        </w:rPr>
        <w:t xml:space="preserve">5 metams po projekto įgyvendinimo, </w:t>
      </w:r>
      <w:r w:rsidR="00A00954" w:rsidRPr="00AA0EAB">
        <w:rPr>
          <w:color w:val="000000" w:themeColor="text1"/>
        </w:rPr>
        <w:t xml:space="preserve">šiuo </w:t>
      </w:r>
      <w:r w:rsidRPr="00AA0EAB">
        <w:rPr>
          <w:color w:val="000000" w:themeColor="text1"/>
        </w:rPr>
        <w:t>Vertinim</w:t>
      </w:r>
      <w:r w:rsidR="00A00954" w:rsidRPr="00AA0EAB">
        <w:rPr>
          <w:color w:val="000000" w:themeColor="text1"/>
        </w:rPr>
        <w:t xml:space="preserve">u </w:t>
      </w:r>
      <w:r w:rsidRPr="00AA0EAB">
        <w:rPr>
          <w:color w:val="000000" w:themeColor="text1"/>
        </w:rPr>
        <w:t>prasmingai įvertinti sukurtų el.</w:t>
      </w:r>
      <w:r w:rsidR="00A00954" w:rsidRPr="00AA0EAB">
        <w:rPr>
          <w:color w:val="000000" w:themeColor="text1"/>
        </w:rPr>
        <w:t> </w:t>
      </w:r>
      <w:r w:rsidRPr="00AA0EAB">
        <w:rPr>
          <w:color w:val="000000" w:themeColor="text1"/>
        </w:rPr>
        <w:t>paslaugų vartojimo lygį</w:t>
      </w:r>
      <w:r w:rsidR="00A00954" w:rsidRPr="00AA0EAB">
        <w:rPr>
          <w:color w:val="000000" w:themeColor="text1"/>
        </w:rPr>
        <w:t xml:space="preserve"> yra sudėtinga</w:t>
      </w:r>
      <w:r w:rsidRPr="00AA0EAB">
        <w:rPr>
          <w:color w:val="000000" w:themeColor="text1"/>
        </w:rPr>
        <w:t xml:space="preserve">. </w:t>
      </w:r>
    </w:p>
    <w:p w14:paraId="0230BD8A" w14:textId="55698DF6" w:rsidR="009550A9" w:rsidRPr="00AA0EAB" w:rsidRDefault="006D6C2B" w:rsidP="006D6C2B">
      <w:pPr>
        <w:spacing w:before="60"/>
        <w:rPr>
          <w:color w:val="000000" w:themeColor="text1"/>
        </w:rPr>
      </w:pPr>
      <w:r w:rsidRPr="00AA0EAB">
        <w:rPr>
          <w:color w:val="000000" w:themeColor="text1"/>
        </w:rPr>
        <w:t>Šiek tiek daugiau nei pusė apklausoje dalyvavusių projektų vykdytojų pateikė duomenis apie el.</w:t>
      </w:r>
      <w:r w:rsidR="00A00954" w:rsidRPr="00AA0EAB">
        <w:rPr>
          <w:color w:val="000000" w:themeColor="text1"/>
        </w:rPr>
        <w:t> </w:t>
      </w:r>
      <w:r w:rsidRPr="00AA0EAB">
        <w:rPr>
          <w:color w:val="000000" w:themeColor="text1"/>
        </w:rPr>
        <w:t xml:space="preserve">paslaugų </w:t>
      </w:r>
      <w:r w:rsidR="00A00954" w:rsidRPr="00AA0EAB">
        <w:rPr>
          <w:color w:val="000000" w:themeColor="text1"/>
        </w:rPr>
        <w:t xml:space="preserve">naudojimo </w:t>
      </w:r>
      <w:r w:rsidRPr="00AA0EAB">
        <w:rPr>
          <w:color w:val="000000" w:themeColor="text1"/>
        </w:rPr>
        <w:t xml:space="preserve">lygį, tačiau </w:t>
      </w:r>
      <w:r w:rsidR="00A00954" w:rsidRPr="00AA0EAB">
        <w:rPr>
          <w:color w:val="000000" w:themeColor="text1"/>
        </w:rPr>
        <w:t xml:space="preserve">skirtinguose </w:t>
      </w:r>
      <w:r w:rsidR="00E33BEE" w:rsidRPr="00AA0EAB">
        <w:rPr>
          <w:color w:val="000000" w:themeColor="text1"/>
        </w:rPr>
        <w:t xml:space="preserve">projektuose </w:t>
      </w:r>
      <w:r w:rsidRPr="00AA0EAB">
        <w:rPr>
          <w:color w:val="000000" w:themeColor="text1"/>
        </w:rPr>
        <w:t>taiko</w:t>
      </w:r>
      <w:r w:rsidR="00A00954" w:rsidRPr="00AA0EAB">
        <w:rPr>
          <w:color w:val="000000" w:themeColor="text1"/>
        </w:rPr>
        <w:t>mi</w:t>
      </w:r>
      <w:r w:rsidRPr="00AA0EAB">
        <w:rPr>
          <w:color w:val="000000" w:themeColor="text1"/>
        </w:rPr>
        <w:t xml:space="preserve"> </w:t>
      </w:r>
      <w:r w:rsidR="00A00954" w:rsidRPr="00AA0EAB">
        <w:rPr>
          <w:color w:val="000000" w:themeColor="text1"/>
        </w:rPr>
        <w:t xml:space="preserve">skirtingi </w:t>
      </w:r>
      <w:r w:rsidRPr="00AA0EAB">
        <w:rPr>
          <w:color w:val="000000" w:themeColor="text1"/>
        </w:rPr>
        <w:t xml:space="preserve">paslaugų </w:t>
      </w:r>
      <w:r w:rsidR="00A00954" w:rsidRPr="00AA0EAB">
        <w:rPr>
          <w:color w:val="000000" w:themeColor="text1"/>
        </w:rPr>
        <w:t xml:space="preserve">naudojimo </w:t>
      </w:r>
      <w:r w:rsidRPr="00AA0EAB">
        <w:rPr>
          <w:color w:val="000000" w:themeColor="text1"/>
        </w:rPr>
        <w:t>matavimo būd</w:t>
      </w:r>
      <w:r w:rsidR="00A00954" w:rsidRPr="00AA0EAB">
        <w:rPr>
          <w:color w:val="000000" w:themeColor="text1"/>
        </w:rPr>
        <w:t>ai</w:t>
      </w:r>
      <w:r w:rsidRPr="00AA0EAB">
        <w:rPr>
          <w:color w:val="000000" w:themeColor="text1"/>
        </w:rPr>
        <w:t xml:space="preserve"> (rodiklius): užsakytų paslaugų sk</w:t>
      </w:r>
      <w:r w:rsidR="00A00954" w:rsidRPr="00AA0EAB">
        <w:rPr>
          <w:color w:val="000000" w:themeColor="text1"/>
        </w:rPr>
        <w:t>aičius</w:t>
      </w:r>
      <w:r w:rsidRPr="00AA0EAB">
        <w:rPr>
          <w:color w:val="000000" w:themeColor="text1"/>
        </w:rPr>
        <w:t xml:space="preserve">, registruoti </w:t>
      </w:r>
      <w:proofErr w:type="spellStart"/>
      <w:r w:rsidRPr="00AA0EAB">
        <w:rPr>
          <w:color w:val="000000" w:themeColor="text1"/>
        </w:rPr>
        <w:t>IS</w:t>
      </w:r>
      <w:proofErr w:type="spellEnd"/>
      <w:r w:rsidRPr="00AA0EAB">
        <w:rPr>
          <w:color w:val="000000" w:themeColor="text1"/>
        </w:rPr>
        <w:t xml:space="preserve"> vartotojai, apsilankymų platformoje skaičius ir pan. </w:t>
      </w:r>
      <w:r w:rsidR="00A25291" w:rsidRPr="00AA0EAB">
        <w:rPr>
          <w:color w:val="000000" w:themeColor="text1"/>
        </w:rPr>
        <w:t>Todėl</w:t>
      </w:r>
      <w:r w:rsidR="009550A9" w:rsidRPr="00AA0EAB">
        <w:rPr>
          <w:color w:val="000000" w:themeColor="text1"/>
        </w:rPr>
        <w:t xml:space="preserve"> galima daryti išvadą, kad šiuo metu Lietuvoje trūksta kokybiško ir standartizuoto el.</w:t>
      </w:r>
      <w:r w:rsidR="00A00954" w:rsidRPr="00AA0EAB">
        <w:rPr>
          <w:color w:val="000000" w:themeColor="text1"/>
        </w:rPr>
        <w:t> </w:t>
      </w:r>
      <w:r w:rsidR="009550A9" w:rsidRPr="00AA0EAB">
        <w:rPr>
          <w:color w:val="000000" w:themeColor="text1"/>
        </w:rPr>
        <w:t xml:space="preserve">paslaugų </w:t>
      </w:r>
      <w:r w:rsidR="00155530" w:rsidRPr="00AA0EAB">
        <w:rPr>
          <w:color w:val="000000" w:themeColor="text1"/>
        </w:rPr>
        <w:t xml:space="preserve">naudojimo </w:t>
      </w:r>
      <w:r w:rsidR="009550A9" w:rsidRPr="00AA0EAB">
        <w:rPr>
          <w:color w:val="000000" w:themeColor="text1"/>
        </w:rPr>
        <w:t xml:space="preserve">(ir brandos) stebėsenos mechanizmo. </w:t>
      </w:r>
    </w:p>
    <w:p w14:paraId="7FD4EDBF" w14:textId="691A3E1C" w:rsidR="006D6C2B" w:rsidRPr="00AA0EAB" w:rsidRDefault="009550A9" w:rsidP="006D6C2B">
      <w:pPr>
        <w:spacing w:before="60"/>
        <w:rPr>
          <w:color w:val="000000" w:themeColor="text1"/>
        </w:rPr>
      </w:pPr>
      <w:r w:rsidRPr="00AA0EAB">
        <w:rPr>
          <w:color w:val="000000" w:themeColor="text1"/>
        </w:rPr>
        <w:t xml:space="preserve">Atliktos intervencijos sudarė galimybę atitinkamų </w:t>
      </w:r>
      <w:proofErr w:type="spellStart"/>
      <w:r w:rsidRPr="00AA0EAB">
        <w:rPr>
          <w:color w:val="000000" w:themeColor="text1"/>
        </w:rPr>
        <w:t>IS</w:t>
      </w:r>
      <w:proofErr w:type="spellEnd"/>
      <w:r w:rsidRPr="00AA0EAB">
        <w:rPr>
          <w:color w:val="000000" w:themeColor="text1"/>
        </w:rPr>
        <w:t xml:space="preserve"> vartotojų skaičius nuo projekto įgyvendinimo pradžios pakelti nuo 20 iki 400</w:t>
      </w:r>
      <w:r w:rsidR="00155530" w:rsidRPr="00AA0EAB">
        <w:rPr>
          <w:color w:val="000000" w:themeColor="text1"/>
        </w:rPr>
        <w:t> </w:t>
      </w:r>
      <w:r w:rsidRPr="00AA0EAB">
        <w:rPr>
          <w:color w:val="000000" w:themeColor="text1"/>
        </w:rPr>
        <w:t>proc</w:t>
      </w:r>
      <w:r w:rsidR="006D6C2B" w:rsidRPr="00AA0EAB">
        <w:rPr>
          <w:color w:val="000000" w:themeColor="text1"/>
        </w:rPr>
        <w:t>.</w:t>
      </w:r>
      <w:r w:rsidR="001E1595" w:rsidRPr="00AA0EAB">
        <w:t xml:space="preserve"> Vertinant tik bendrą vartotojų skaičių,</w:t>
      </w:r>
      <w:r w:rsidR="001E1595" w:rsidRPr="00AA0EAB">
        <w:rPr>
          <w:color w:val="000000" w:themeColor="text1"/>
        </w:rPr>
        <w:t xml:space="preserve"> </w:t>
      </w:r>
      <w:r w:rsidR="00155530" w:rsidRPr="00AA0EAB">
        <w:rPr>
          <w:color w:val="000000" w:themeColor="text1"/>
        </w:rPr>
        <w:t xml:space="preserve">matyti </w:t>
      </w:r>
      <w:r w:rsidR="001E1595" w:rsidRPr="00AA0EAB">
        <w:rPr>
          <w:color w:val="000000" w:themeColor="text1"/>
        </w:rPr>
        <w:t>didelis skirtumas tarp projektų, susijusių su paslaugomis, kuri</w:t>
      </w:r>
      <w:r w:rsidR="00A25291" w:rsidRPr="00AA0EAB">
        <w:rPr>
          <w:color w:val="000000" w:themeColor="text1"/>
        </w:rPr>
        <w:t>os</w:t>
      </w:r>
      <w:r w:rsidR="001E1595" w:rsidRPr="00AA0EAB">
        <w:rPr>
          <w:color w:val="000000" w:themeColor="text1"/>
        </w:rPr>
        <w:t xml:space="preserve"> tikslinėms grupėms </w:t>
      </w:r>
      <w:r w:rsidR="00155530" w:rsidRPr="00AA0EAB">
        <w:rPr>
          <w:color w:val="000000" w:themeColor="text1"/>
        </w:rPr>
        <w:t xml:space="preserve">yra </w:t>
      </w:r>
      <w:r w:rsidR="00A25291" w:rsidRPr="00AA0EAB">
        <w:rPr>
          <w:color w:val="000000" w:themeColor="text1"/>
        </w:rPr>
        <w:t>būtinybė</w:t>
      </w:r>
      <w:r w:rsidR="001E1595" w:rsidRPr="00AA0EAB">
        <w:rPr>
          <w:color w:val="000000" w:themeColor="text1"/>
        </w:rPr>
        <w:t xml:space="preserve"> (</w:t>
      </w:r>
      <w:r w:rsidR="00EE79D7" w:rsidRPr="00AA0EAB">
        <w:rPr>
          <w:color w:val="000000" w:themeColor="text1"/>
        </w:rPr>
        <w:t>pavyzdžiui</w:t>
      </w:r>
      <w:r w:rsidR="001E1595" w:rsidRPr="00AA0EAB">
        <w:rPr>
          <w:color w:val="000000" w:themeColor="text1"/>
        </w:rPr>
        <w:t xml:space="preserve">, </w:t>
      </w:r>
      <w:r w:rsidR="001E1595" w:rsidRPr="00AA0EAB">
        <w:rPr>
          <w:color w:val="000000" w:themeColor="text1"/>
        </w:rPr>
        <w:lastRenderedPageBreak/>
        <w:t>mokesčių administravimas), ir paslaugomis, kurių „norima“ ar kuri</w:t>
      </w:r>
      <w:r w:rsidR="00A25291" w:rsidRPr="00AA0EAB">
        <w:rPr>
          <w:color w:val="000000" w:themeColor="text1"/>
        </w:rPr>
        <w:t>os tenkina antrinius poreikius ar</w:t>
      </w:r>
      <w:r w:rsidR="00155530" w:rsidRPr="00AA0EAB">
        <w:rPr>
          <w:color w:val="000000" w:themeColor="text1"/>
        </w:rPr>
        <w:t>ba</w:t>
      </w:r>
      <w:r w:rsidR="001E1595" w:rsidRPr="00AA0EAB">
        <w:rPr>
          <w:color w:val="000000" w:themeColor="text1"/>
        </w:rPr>
        <w:t xml:space="preserve"> naudojam</w:t>
      </w:r>
      <w:r w:rsidR="00155530" w:rsidRPr="00AA0EAB">
        <w:rPr>
          <w:color w:val="000000" w:themeColor="text1"/>
        </w:rPr>
        <w:t>os</w:t>
      </w:r>
      <w:r w:rsidR="001E1595" w:rsidRPr="00AA0EAB">
        <w:rPr>
          <w:color w:val="000000" w:themeColor="text1"/>
        </w:rPr>
        <w:t xml:space="preserve"> tik pagal poreikį (</w:t>
      </w:r>
      <w:r w:rsidR="00EE79D7" w:rsidRPr="00AA0EAB">
        <w:rPr>
          <w:color w:val="000000" w:themeColor="text1"/>
        </w:rPr>
        <w:t>pavyzdžiui</w:t>
      </w:r>
      <w:r w:rsidR="001E1595" w:rsidRPr="00AA0EAB">
        <w:rPr>
          <w:color w:val="000000" w:themeColor="text1"/>
        </w:rPr>
        <w:t xml:space="preserve">, </w:t>
      </w:r>
      <w:proofErr w:type="spellStart"/>
      <w:r w:rsidR="001E1595" w:rsidRPr="00AA0EAB">
        <w:rPr>
          <w:color w:val="000000" w:themeColor="text1"/>
        </w:rPr>
        <w:t>IKMIS</w:t>
      </w:r>
      <w:proofErr w:type="spellEnd"/>
      <w:r w:rsidR="001E1595" w:rsidRPr="00AA0EAB">
        <w:rPr>
          <w:color w:val="000000" w:themeColor="text1"/>
        </w:rPr>
        <w:t xml:space="preserve"> ar </w:t>
      </w:r>
      <w:r w:rsidR="00155530" w:rsidRPr="00AA0EAB">
        <w:rPr>
          <w:color w:val="000000" w:themeColor="text1"/>
        </w:rPr>
        <w:t>platforma „</w:t>
      </w:r>
      <w:proofErr w:type="spellStart"/>
      <w:r w:rsidR="001E1595" w:rsidRPr="00AA0EAB">
        <w:rPr>
          <w:color w:val="000000" w:themeColor="text1"/>
        </w:rPr>
        <w:t>MoBiLait</w:t>
      </w:r>
      <w:proofErr w:type="spellEnd"/>
      <w:r w:rsidR="00155530" w:rsidRPr="00AA0EAB">
        <w:rPr>
          <w:color w:val="000000" w:themeColor="text1"/>
        </w:rPr>
        <w:t>“</w:t>
      </w:r>
      <w:r w:rsidR="001E1595" w:rsidRPr="00AA0EAB">
        <w:rPr>
          <w:color w:val="000000" w:themeColor="text1"/>
        </w:rPr>
        <w:t xml:space="preserve">), tačiau </w:t>
      </w:r>
      <w:r w:rsidR="00A323AC" w:rsidRPr="00AA0EAB">
        <w:rPr>
          <w:color w:val="000000" w:themeColor="text1"/>
        </w:rPr>
        <w:t xml:space="preserve">vartotojų </w:t>
      </w:r>
      <w:r w:rsidR="001E1595" w:rsidRPr="00AA0EAB">
        <w:rPr>
          <w:color w:val="000000" w:themeColor="text1"/>
        </w:rPr>
        <w:t xml:space="preserve">ar apsilankymų skaičius </w:t>
      </w:r>
      <w:r w:rsidR="00155530" w:rsidRPr="00AA0EAB">
        <w:rPr>
          <w:color w:val="000000" w:themeColor="text1"/>
        </w:rPr>
        <w:t>daugiau</w:t>
      </w:r>
      <w:r w:rsidR="001E1595" w:rsidRPr="00AA0EAB">
        <w:rPr>
          <w:color w:val="000000" w:themeColor="text1"/>
        </w:rPr>
        <w:t xml:space="preserve"> ar maž</w:t>
      </w:r>
      <w:r w:rsidR="00155530" w:rsidRPr="00AA0EAB">
        <w:rPr>
          <w:color w:val="000000" w:themeColor="text1"/>
        </w:rPr>
        <w:t>iau</w:t>
      </w:r>
      <w:r w:rsidR="001E1595" w:rsidRPr="00AA0EAB">
        <w:rPr>
          <w:color w:val="000000" w:themeColor="text1"/>
        </w:rPr>
        <w:t xml:space="preserve"> auga, o dauguma projektų vykdytojų pasiekia įstaigoje nustatytus paslaugų naudojimo tikslus.</w:t>
      </w:r>
    </w:p>
    <w:p w14:paraId="64B44EB6" w14:textId="52C1B086" w:rsidR="006D6C2B" w:rsidRPr="00AA0EAB" w:rsidRDefault="006D6C2B" w:rsidP="006D6C2B">
      <w:pPr>
        <w:spacing w:before="60"/>
        <w:rPr>
          <w:color w:val="000000" w:themeColor="text1"/>
        </w:rPr>
      </w:pPr>
      <w:r w:rsidRPr="00AA0EAB">
        <w:rPr>
          <w:color w:val="000000" w:themeColor="text1"/>
        </w:rPr>
        <w:t>Ilgalaikis projektų poveikis</w:t>
      </w:r>
      <w:r w:rsidR="0042455E" w:rsidRPr="00AA0EAB">
        <w:rPr>
          <w:color w:val="000000" w:themeColor="text1"/>
        </w:rPr>
        <w:t xml:space="preserve"> </w:t>
      </w:r>
      <w:r w:rsidRPr="00AA0EAB">
        <w:rPr>
          <w:color w:val="000000" w:themeColor="text1"/>
        </w:rPr>
        <w:t xml:space="preserve">tiesiogiai priklauso nuo projektų vykdytojų galimybių užtikrinti finansavimo techninio palaikymo veikloms </w:t>
      </w:r>
      <w:r w:rsidR="00E33BEE" w:rsidRPr="00AA0EAB">
        <w:rPr>
          <w:color w:val="000000" w:themeColor="text1"/>
        </w:rPr>
        <w:t xml:space="preserve">tvarumą </w:t>
      </w:r>
      <w:r w:rsidRPr="00AA0EAB">
        <w:rPr>
          <w:color w:val="000000" w:themeColor="text1"/>
        </w:rPr>
        <w:t xml:space="preserve">(daugiau nei pusė projektų yra priklausomi nuo ilgalaikio finansavimo) ir vykdyti paslaugų </w:t>
      </w:r>
      <w:r w:rsidR="001E1595" w:rsidRPr="00AA0EAB">
        <w:rPr>
          <w:color w:val="000000" w:themeColor="text1"/>
        </w:rPr>
        <w:t xml:space="preserve">paklausos didinimo </w:t>
      </w:r>
      <w:r w:rsidRPr="00AA0EAB">
        <w:rPr>
          <w:color w:val="000000" w:themeColor="text1"/>
        </w:rPr>
        <w:t>veiklas.</w:t>
      </w:r>
      <w:r w:rsidR="001E1595" w:rsidRPr="00AA0EAB">
        <w:rPr>
          <w:color w:val="000000" w:themeColor="text1"/>
        </w:rPr>
        <w:t xml:space="preserve"> </w:t>
      </w:r>
      <w:r w:rsidR="00155530" w:rsidRPr="00AA0EAB">
        <w:rPr>
          <w:color w:val="000000" w:themeColor="text1"/>
        </w:rPr>
        <w:t xml:space="preserve">Tuo metu, kai buvo atliekamas </w:t>
      </w:r>
      <w:r w:rsidR="001E1595" w:rsidRPr="00AA0EAB">
        <w:rPr>
          <w:color w:val="000000" w:themeColor="text1"/>
        </w:rPr>
        <w:t>Vertinim</w:t>
      </w:r>
      <w:r w:rsidR="00155530" w:rsidRPr="00AA0EAB">
        <w:rPr>
          <w:color w:val="000000" w:themeColor="text1"/>
        </w:rPr>
        <w:t>as, paslaugų kokybės vertinimo tyrimus organizavo</w:t>
      </w:r>
      <w:r w:rsidR="001E1595" w:rsidRPr="00AA0EAB">
        <w:rPr>
          <w:color w:val="000000" w:themeColor="text1"/>
        </w:rPr>
        <w:t xml:space="preserve"> tik </w:t>
      </w:r>
      <w:r w:rsidR="00904517" w:rsidRPr="00AA0EAB">
        <w:rPr>
          <w:color w:val="000000" w:themeColor="text1"/>
        </w:rPr>
        <w:t>maža dalis</w:t>
      </w:r>
      <w:r w:rsidR="001E1595" w:rsidRPr="00AA0EAB">
        <w:rPr>
          <w:color w:val="000000" w:themeColor="text1"/>
        </w:rPr>
        <w:t xml:space="preserve"> projektų vykdytojų. Siekiant užtikrinti ilgalaikį intervencijos poveikį ir didinti paslaugų </w:t>
      </w:r>
      <w:r w:rsidR="00A323AC" w:rsidRPr="00AA0EAB">
        <w:rPr>
          <w:color w:val="000000" w:themeColor="text1"/>
        </w:rPr>
        <w:t xml:space="preserve">vartotojų </w:t>
      </w:r>
      <w:r w:rsidR="001E1595" w:rsidRPr="00AA0EAB">
        <w:rPr>
          <w:color w:val="000000" w:themeColor="text1"/>
        </w:rPr>
        <w:t xml:space="preserve">skaičių, ateityje būtina vykdyti nuoseklią paslaugų </w:t>
      </w:r>
      <w:r w:rsidR="000567EA" w:rsidRPr="00AA0EAB">
        <w:rPr>
          <w:color w:val="000000" w:themeColor="text1"/>
        </w:rPr>
        <w:t>stebėsen</w:t>
      </w:r>
      <w:r w:rsidR="004D32FB" w:rsidRPr="00AA0EAB">
        <w:rPr>
          <w:color w:val="000000" w:themeColor="text1"/>
        </w:rPr>
        <w:t>ą</w:t>
      </w:r>
      <w:r w:rsidR="000567EA" w:rsidRPr="00AA0EAB">
        <w:rPr>
          <w:color w:val="000000" w:themeColor="text1"/>
        </w:rPr>
        <w:t xml:space="preserve">, tobulinti </w:t>
      </w:r>
      <w:r w:rsidR="00155530" w:rsidRPr="00AA0EAB">
        <w:rPr>
          <w:color w:val="000000" w:themeColor="text1"/>
        </w:rPr>
        <w:t xml:space="preserve">esamas </w:t>
      </w:r>
      <w:r w:rsidR="000567EA" w:rsidRPr="00AA0EAB">
        <w:rPr>
          <w:color w:val="000000" w:themeColor="text1"/>
        </w:rPr>
        <w:t xml:space="preserve">ar kurti </w:t>
      </w:r>
      <w:r w:rsidR="00155530" w:rsidRPr="00AA0EAB">
        <w:rPr>
          <w:color w:val="000000" w:themeColor="text1"/>
        </w:rPr>
        <w:t xml:space="preserve">naujas </w:t>
      </w:r>
      <w:r w:rsidR="000567EA" w:rsidRPr="00AA0EAB">
        <w:rPr>
          <w:color w:val="000000" w:themeColor="text1"/>
        </w:rPr>
        <w:t>funkci</w:t>
      </w:r>
      <w:r w:rsidR="00155530" w:rsidRPr="00AA0EAB">
        <w:rPr>
          <w:color w:val="000000" w:themeColor="text1"/>
        </w:rPr>
        <w:t>jas</w:t>
      </w:r>
      <w:r w:rsidR="000567EA" w:rsidRPr="00AA0EAB">
        <w:rPr>
          <w:color w:val="000000" w:themeColor="text1"/>
        </w:rPr>
        <w:t xml:space="preserve"> atsižvelgiant į tikslinių grupių poreikius</w:t>
      </w:r>
      <w:r w:rsidR="00155530" w:rsidRPr="00AA0EAB">
        <w:rPr>
          <w:color w:val="000000" w:themeColor="text1"/>
        </w:rPr>
        <w:t>,</w:t>
      </w:r>
      <w:r w:rsidR="000567EA" w:rsidRPr="00AA0EAB">
        <w:rPr>
          <w:color w:val="000000" w:themeColor="text1"/>
        </w:rPr>
        <w:t xml:space="preserve"> didinti </w:t>
      </w:r>
      <w:proofErr w:type="spellStart"/>
      <w:r w:rsidR="000567EA" w:rsidRPr="00AA0EAB">
        <w:rPr>
          <w:color w:val="000000" w:themeColor="text1"/>
        </w:rPr>
        <w:t>IS</w:t>
      </w:r>
      <w:proofErr w:type="spellEnd"/>
      <w:r w:rsidR="000567EA" w:rsidRPr="00AA0EAB">
        <w:rPr>
          <w:color w:val="000000" w:themeColor="text1"/>
        </w:rPr>
        <w:t xml:space="preserve"> integraciją ir stiprinti bendradarbiavimą su kitomis suinteresuoto</w:t>
      </w:r>
      <w:r w:rsidR="00155530" w:rsidRPr="00AA0EAB">
        <w:rPr>
          <w:color w:val="000000" w:themeColor="text1"/>
        </w:rPr>
        <w:t>sio</w:t>
      </w:r>
      <w:r w:rsidR="000567EA" w:rsidRPr="00AA0EAB">
        <w:rPr>
          <w:color w:val="000000" w:themeColor="text1"/>
        </w:rPr>
        <w:t xml:space="preserve">mis institucijomis. </w:t>
      </w:r>
    </w:p>
    <w:p w14:paraId="10E2F62D" w14:textId="6007BA97" w:rsidR="006D6C2B" w:rsidRPr="00AA0EAB" w:rsidRDefault="006D6C2B" w:rsidP="006D6C2B">
      <w:pPr>
        <w:rPr>
          <w:u w:val="single"/>
        </w:rPr>
      </w:pPr>
      <w:r w:rsidRPr="00AA0EAB">
        <w:rPr>
          <w:u w:val="single"/>
        </w:rPr>
        <w:t xml:space="preserve">2.5. Kokie Veiksmų programos 2 prioriteto „Informacinės visuomenės skatinimas“ uždaviniai ir priemonės buvo plėtojami tinkamai, kokioms pritrūko dėmesio? </w:t>
      </w:r>
    </w:p>
    <w:p w14:paraId="4E717EFE" w14:textId="40A9EF1C" w:rsidR="006D6C2B" w:rsidRPr="00AA0EAB" w:rsidRDefault="006D6C2B" w:rsidP="006D6C2B">
      <w:pPr>
        <w:spacing w:before="60"/>
        <w:rPr>
          <w:color w:val="000000" w:themeColor="text1"/>
        </w:rPr>
      </w:pPr>
      <w:r w:rsidRPr="00AA0EAB">
        <w:rPr>
          <w:color w:val="000000" w:themeColor="text1"/>
        </w:rPr>
        <w:t xml:space="preserve">Vertinant priemonių įgyvendinimo tinkamumą pastebima, kad priemonėms </w:t>
      </w:r>
      <w:r w:rsidR="00F538A0" w:rsidRPr="00AA0EAB">
        <w:rPr>
          <w:color w:val="000000" w:themeColor="text1"/>
        </w:rPr>
        <w:t>dauguma atvejų</w:t>
      </w:r>
      <w:r w:rsidRPr="00AA0EAB">
        <w:rPr>
          <w:color w:val="000000" w:themeColor="text1"/>
        </w:rPr>
        <w:t xml:space="preserve"> buvo skiriama pakankamai dėmesio, išskyrus atvejus, kai </w:t>
      </w:r>
      <w:r w:rsidR="00F538A0" w:rsidRPr="00AA0EAB">
        <w:rPr>
          <w:color w:val="000000" w:themeColor="text1"/>
        </w:rPr>
        <w:t xml:space="preserve">įtakos </w:t>
      </w:r>
      <w:r w:rsidRPr="00AA0EAB">
        <w:rPr>
          <w:color w:val="000000" w:themeColor="text1"/>
        </w:rPr>
        <w:t>projektų eigai turėjo politiniai sprendimai (</w:t>
      </w:r>
      <w:r w:rsidR="00F538A0" w:rsidRPr="00AA0EAB">
        <w:rPr>
          <w:color w:val="000000" w:themeColor="text1"/>
        </w:rPr>
        <w:t xml:space="preserve">valstybės </w:t>
      </w:r>
      <w:r w:rsidRPr="00AA0EAB">
        <w:rPr>
          <w:color w:val="000000" w:themeColor="text1"/>
        </w:rPr>
        <w:t xml:space="preserve">debesijos infrastruktūra) arba kai </w:t>
      </w:r>
      <w:r w:rsidR="00F538A0" w:rsidRPr="00AA0EAB">
        <w:rPr>
          <w:color w:val="000000" w:themeColor="text1"/>
        </w:rPr>
        <w:t xml:space="preserve">priemonės pradžia buvo atidėta dėl nepakankamo dėmesio </w:t>
      </w:r>
      <w:r w:rsidRPr="00AA0EAB">
        <w:rPr>
          <w:color w:val="000000" w:themeColor="text1"/>
        </w:rPr>
        <w:t>pasiruošimo etape (NKP).</w:t>
      </w:r>
    </w:p>
    <w:p w14:paraId="23BD9A16" w14:textId="360EEC97" w:rsidR="006D6C2B" w:rsidRPr="00AA0EAB" w:rsidRDefault="006D6C2B" w:rsidP="006D6C2B">
      <w:pPr>
        <w:rPr>
          <w:u w:val="single"/>
        </w:rPr>
      </w:pPr>
      <w:r w:rsidRPr="00AA0EAB">
        <w:rPr>
          <w:u w:val="single"/>
        </w:rPr>
        <w:t>2.6. Kurie Veiksmų programos 2 prioriteto „Informacinės visuomenės skatinimas“ lėšomis finansuoti projektai turėjo / gali turėti didžiausią teigiamą poveikį informacinės visuomenės plėtros procesams Lietuvoje? Ar įgyvendinti / įgyvendinami inovatyvūs techniniai sprendimai? Kokių pokyčių pasiekta įgyvendinant inovatyvius techninius sprendimus?</w:t>
      </w:r>
    </w:p>
    <w:p w14:paraId="5DD97851" w14:textId="7292F732" w:rsidR="006D6C2B" w:rsidRPr="00AA0EAB" w:rsidRDefault="00904517" w:rsidP="006D6C2B">
      <w:pPr>
        <w:spacing w:before="60"/>
        <w:rPr>
          <w:color w:val="000000" w:themeColor="text1"/>
        </w:rPr>
      </w:pPr>
      <w:r w:rsidRPr="00AA0EAB">
        <w:rPr>
          <w:color w:val="000000" w:themeColor="text1"/>
        </w:rPr>
        <w:t>Suinteresuotos</w:t>
      </w:r>
      <w:r w:rsidR="00F538A0" w:rsidRPr="00AA0EAB">
        <w:rPr>
          <w:color w:val="000000" w:themeColor="text1"/>
        </w:rPr>
        <w:t>ios</w:t>
      </w:r>
      <w:r w:rsidRPr="00AA0EAB">
        <w:rPr>
          <w:color w:val="000000" w:themeColor="text1"/>
        </w:rPr>
        <w:t xml:space="preserve"> šalys patvirtino, kad didžiausią poveikį turėjo projektai</w:t>
      </w:r>
      <w:r w:rsidR="00F538A0" w:rsidRPr="00AA0EAB">
        <w:rPr>
          <w:color w:val="000000" w:themeColor="text1"/>
        </w:rPr>
        <w:t>,</w:t>
      </w:r>
      <w:r w:rsidRPr="00AA0EAB">
        <w:rPr>
          <w:color w:val="000000" w:themeColor="text1"/>
        </w:rPr>
        <w:t xml:space="preserve"> apimantys didžiausias tikslines grupes. Į šį sąrašą patenka IVPK </w:t>
      </w:r>
      <w:r w:rsidR="00F538A0" w:rsidRPr="00AA0EAB">
        <w:rPr>
          <w:color w:val="000000" w:themeColor="text1"/>
        </w:rPr>
        <w:t xml:space="preserve">vykdomas projektas </w:t>
      </w:r>
      <w:r w:rsidRPr="00AA0EAB">
        <w:rPr>
          <w:color w:val="000000" w:themeColor="text1"/>
        </w:rPr>
        <w:t>„Prisijungusi Lietuva“ (projekto veiklose dalyvavo daugiau nei 100</w:t>
      </w:r>
      <w:r w:rsidR="00F538A0" w:rsidRPr="00AA0EAB">
        <w:rPr>
          <w:color w:val="000000" w:themeColor="text1"/>
        </w:rPr>
        <w:t> </w:t>
      </w:r>
      <w:r w:rsidRPr="00AA0EAB">
        <w:rPr>
          <w:color w:val="000000" w:themeColor="text1"/>
        </w:rPr>
        <w:t xml:space="preserve">tūkst. asmenų) ir Valstybės debesijos infrastruktūros paslaugų </w:t>
      </w:r>
      <w:r w:rsidR="00F538A0" w:rsidRPr="00AA0EAB">
        <w:rPr>
          <w:color w:val="000000" w:themeColor="text1"/>
        </w:rPr>
        <w:t xml:space="preserve">projektas </w:t>
      </w:r>
      <w:r w:rsidRPr="00AA0EAB">
        <w:rPr>
          <w:color w:val="000000" w:themeColor="text1"/>
        </w:rPr>
        <w:t>(</w:t>
      </w:r>
      <w:r w:rsidR="00F538A0" w:rsidRPr="00AA0EAB">
        <w:rPr>
          <w:color w:val="000000" w:themeColor="text1"/>
        </w:rPr>
        <w:t xml:space="preserve">perkeliama </w:t>
      </w:r>
      <w:r w:rsidRPr="00AA0EAB">
        <w:rPr>
          <w:color w:val="000000" w:themeColor="text1"/>
        </w:rPr>
        <w:t xml:space="preserve">140-ies viešojo sektoriaus institucijų IRT infrastruktūra), SAM </w:t>
      </w:r>
      <w:r w:rsidR="00F538A0" w:rsidRPr="00AA0EAB">
        <w:rPr>
          <w:color w:val="000000" w:themeColor="text1"/>
        </w:rPr>
        <w:t xml:space="preserve">vykdoma elektroninės </w:t>
      </w:r>
      <w:r w:rsidRPr="00AA0EAB">
        <w:rPr>
          <w:color w:val="000000" w:themeColor="text1"/>
        </w:rPr>
        <w:t xml:space="preserve">sveikatos paslaugų ir bendradarbiavimo infrastruktūros </w:t>
      </w:r>
      <w:proofErr w:type="spellStart"/>
      <w:r w:rsidRPr="00AA0EAB">
        <w:rPr>
          <w:color w:val="000000" w:themeColor="text1"/>
        </w:rPr>
        <w:t>IS</w:t>
      </w:r>
      <w:proofErr w:type="spellEnd"/>
      <w:r w:rsidRPr="00AA0EAB">
        <w:rPr>
          <w:color w:val="000000" w:themeColor="text1"/>
        </w:rPr>
        <w:t xml:space="preserve"> plėtra (kuriamos ir modernizuojamos paslaugos yra aktualios daugiau nei 2</w:t>
      </w:r>
      <w:r w:rsidR="00F538A0" w:rsidRPr="00AA0EAB">
        <w:rPr>
          <w:color w:val="000000" w:themeColor="text1"/>
        </w:rPr>
        <w:t> </w:t>
      </w:r>
      <w:r w:rsidRPr="00AA0EAB">
        <w:rPr>
          <w:color w:val="000000" w:themeColor="text1"/>
        </w:rPr>
        <w:t>mln. Lietuvos gyventojų) ir VMI išmaniosios mokesčių administravimo sistemos plėtra (daugiau nei 100</w:t>
      </w:r>
      <w:r w:rsidR="00F538A0" w:rsidRPr="00AA0EAB">
        <w:rPr>
          <w:color w:val="000000" w:themeColor="text1"/>
        </w:rPr>
        <w:t> </w:t>
      </w:r>
      <w:r w:rsidRPr="00AA0EAB">
        <w:rPr>
          <w:color w:val="000000" w:themeColor="text1"/>
        </w:rPr>
        <w:t>tūkst. nuolatinių vartotojų)</w:t>
      </w:r>
      <w:r w:rsidR="006D6C2B" w:rsidRPr="00AA0EAB">
        <w:rPr>
          <w:color w:val="000000" w:themeColor="text1"/>
        </w:rPr>
        <w:t>.</w:t>
      </w:r>
    </w:p>
    <w:p w14:paraId="1289B904" w14:textId="2A705E40" w:rsidR="006D6C2B" w:rsidRPr="00AA0EAB" w:rsidRDefault="00F538A0" w:rsidP="006D6C2B">
      <w:pPr>
        <w:spacing w:before="60"/>
        <w:rPr>
          <w:color w:val="000000" w:themeColor="text1"/>
        </w:rPr>
      </w:pPr>
      <w:r w:rsidRPr="00AA0EAB">
        <w:rPr>
          <w:color w:val="000000" w:themeColor="text1"/>
        </w:rPr>
        <w:t xml:space="preserve">Dalyje </w:t>
      </w:r>
      <w:r w:rsidR="006D6C2B" w:rsidRPr="00AA0EAB">
        <w:rPr>
          <w:color w:val="000000" w:themeColor="text1"/>
        </w:rPr>
        <w:t xml:space="preserve">VP 2 prioriteto projektų </w:t>
      </w:r>
      <w:r w:rsidRPr="00AA0EAB">
        <w:rPr>
          <w:color w:val="000000" w:themeColor="text1"/>
        </w:rPr>
        <w:t xml:space="preserve">buvo taikomi </w:t>
      </w:r>
      <w:r w:rsidR="006D6C2B" w:rsidRPr="00AA0EAB">
        <w:rPr>
          <w:color w:val="000000" w:themeColor="text1"/>
        </w:rPr>
        <w:t>ir (ar</w:t>
      </w:r>
      <w:r w:rsidRPr="00AA0EAB">
        <w:rPr>
          <w:color w:val="000000" w:themeColor="text1"/>
        </w:rPr>
        <w:t>ba</w:t>
      </w:r>
      <w:r w:rsidR="006D6C2B" w:rsidRPr="00AA0EAB">
        <w:rPr>
          <w:color w:val="000000" w:themeColor="text1"/>
        </w:rPr>
        <w:t xml:space="preserve">) </w:t>
      </w:r>
      <w:r w:rsidRPr="00AA0EAB">
        <w:rPr>
          <w:color w:val="000000" w:themeColor="text1"/>
        </w:rPr>
        <w:t xml:space="preserve">kuriami inovatyvūs </w:t>
      </w:r>
      <w:r w:rsidR="006D6C2B" w:rsidRPr="00AA0EAB">
        <w:rPr>
          <w:color w:val="000000" w:themeColor="text1"/>
        </w:rPr>
        <w:t>technini</w:t>
      </w:r>
      <w:r w:rsidRPr="00AA0EAB">
        <w:rPr>
          <w:color w:val="000000" w:themeColor="text1"/>
        </w:rPr>
        <w:t>ai</w:t>
      </w:r>
      <w:r w:rsidR="006D6C2B" w:rsidRPr="00AA0EAB">
        <w:rPr>
          <w:color w:val="000000" w:themeColor="text1"/>
        </w:rPr>
        <w:t xml:space="preserve"> sprendi</w:t>
      </w:r>
      <w:r w:rsidR="00C361CB" w:rsidRPr="00AA0EAB">
        <w:rPr>
          <w:color w:val="000000" w:themeColor="text1"/>
        </w:rPr>
        <w:t>m</w:t>
      </w:r>
      <w:r w:rsidRPr="00AA0EAB">
        <w:rPr>
          <w:color w:val="000000" w:themeColor="text1"/>
        </w:rPr>
        <w:t>ai</w:t>
      </w:r>
      <w:r w:rsidR="006D6C2B" w:rsidRPr="00AA0EAB">
        <w:rPr>
          <w:color w:val="000000" w:themeColor="text1"/>
        </w:rPr>
        <w:t>, kurie leido maksimaliai ištobulinti kuriamų el.</w:t>
      </w:r>
      <w:r w:rsidRPr="00AA0EAB">
        <w:rPr>
          <w:color w:val="000000" w:themeColor="text1"/>
        </w:rPr>
        <w:t> </w:t>
      </w:r>
      <w:r w:rsidR="006D6C2B" w:rsidRPr="00AA0EAB">
        <w:rPr>
          <w:color w:val="000000" w:themeColor="text1"/>
        </w:rPr>
        <w:t>paslaugų kokybę (dirbtinis intelektas, kalbų technologijos, virtuali</w:t>
      </w:r>
      <w:r w:rsidRPr="00AA0EAB">
        <w:rPr>
          <w:color w:val="000000" w:themeColor="text1"/>
        </w:rPr>
        <w:t>oji</w:t>
      </w:r>
      <w:r w:rsidR="006D6C2B" w:rsidRPr="00AA0EAB">
        <w:rPr>
          <w:color w:val="000000" w:themeColor="text1"/>
        </w:rPr>
        <w:t xml:space="preserve"> realybė), kurti ateities poreikiams pritaikytą (angl. </w:t>
      </w:r>
      <w:proofErr w:type="spellStart"/>
      <w:r w:rsidR="006D6C2B" w:rsidRPr="00AA0EAB">
        <w:rPr>
          <w:i/>
          <w:iCs/>
          <w:color w:val="000000" w:themeColor="text1"/>
        </w:rPr>
        <w:t>future-proof</w:t>
      </w:r>
      <w:proofErr w:type="spellEnd"/>
      <w:r w:rsidR="006D6C2B" w:rsidRPr="00AA0EAB">
        <w:rPr>
          <w:color w:val="000000" w:themeColor="text1"/>
        </w:rPr>
        <w:t xml:space="preserve">) IRT infrastruktūrą ir prisitaikyti prie projekto įgyvendinimo </w:t>
      </w:r>
      <w:r w:rsidRPr="00AA0EAB">
        <w:rPr>
          <w:color w:val="000000" w:themeColor="text1"/>
        </w:rPr>
        <w:t xml:space="preserve">etape </w:t>
      </w:r>
      <w:r w:rsidR="006D6C2B" w:rsidRPr="00AA0EAB">
        <w:rPr>
          <w:color w:val="000000" w:themeColor="text1"/>
        </w:rPr>
        <w:t>kilusių iššūkių.</w:t>
      </w:r>
    </w:p>
    <w:p w14:paraId="3BCCF3CB" w14:textId="24E66D1D" w:rsidR="006D6C2B" w:rsidRPr="00AA0EAB" w:rsidRDefault="006D6C2B" w:rsidP="006D6C2B">
      <w:pPr>
        <w:rPr>
          <w:u w:val="single"/>
        </w:rPr>
      </w:pPr>
      <w:r w:rsidRPr="00AA0EAB">
        <w:rPr>
          <w:u w:val="single"/>
        </w:rPr>
        <w:t>2.7. Kuriuos ir kodėl Veiksmų programos 2 prioriteto „Informacinės visuomenės skatinimas“ lėšomis finansuotus projektus galima priskirti prie geros, kuriuos – prie blogos praktikos pavyzdžių (vertinant pasiektų rezultatų, poveikio ir kitais aspektais)?</w:t>
      </w:r>
    </w:p>
    <w:p w14:paraId="46B94C6E" w14:textId="0249D693" w:rsidR="006D6C2B" w:rsidRPr="00AA0EAB" w:rsidRDefault="006D6C2B" w:rsidP="006D6C2B">
      <w:pPr>
        <w:spacing w:before="60"/>
        <w:rPr>
          <w:color w:val="000000" w:themeColor="text1"/>
        </w:rPr>
      </w:pPr>
      <w:r w:rsidRPr="00AA0EAB">
        <w:rPr>
          <w:color w:val="000000" w:themeColor="text1"/>
        </w:rPr>
        <w:t>Apibendrinant išsigrynintas gerąsias projektų praktikas</w:t>
      </w:r>
      <w:r w:rsidR="00F538A0" w:rsidRPr="00AA0EAB">
        <w:rPr>
          <w:color w:val="000000" w:themeColor="text1"/>
        </w:rPr>
        <w:t xml:space="preserve"> pažymėtina</w:t>
      </w:r>
      <w:r w:rsidRPr="00AA0EAB">
        <w:rPr>
          <w:color w:val="000000" w:themeColor="text1"/>
        </w:rPr>
        <w:t xml:space="preserve">, </w:t>
      </w:r>
      <w:r w:rsidR="00F538A0" w:rsidRPr="00AA0EAB">
        <w:rPr>
          <w:color w:val="000000" w:themeColor="text1"/>
        </w:rPr>
        <w:t xml:space="preserve">kad </w:t>
      </w:r>
      <w:r w:rsidRPr="00AA0EAB">
        <w:rPr>
          <w:color w:val="000000" w:themeColor="text1"/>
        </w:rPr>
        <w:t xml:space="preserve">interviu respondentai išskyrė politinio svorio </w:t>
      </w:r>
      <w:r w:rsidR="00F538A0" w:rsidRPr="00AA0EAB">
        <w:rPr>
          <w:color w:val="000000" w:themeColor="text1"/>
        </w:rPr>
        <w:t xml:space="preserve">suteikimą </w:t>
      </w:r>
      <w:r w:rsidRPr="00AA0EAB">
        <w:rPr>
          <w:color w:val="000000" w:themeColor="text1"/>
        </w:rPr>
        <w:t xml:space="preserve">įgyvendinant nacionalinės svarbos projektus, didelio dėmesio viešinimo kampanijoms skyrimą, </w:t>
      </w:r>
      <w:r w:rsidR="00264813" w:rsidRPr="00AA0EAB">
        <w:rPr>
          <w:color w:val="000000" w:themeColor="text1"/>
        </w:rPr>
        <w:t>galimybę gauti</w:t>
      </w:r>
      <w:r w:rsidRPr="00AA0EAB">
        <w:rPr>
          <w:color w:val="000000" w:themeColor="text1"/>
        </w:rPr>
        <w:t xml:space="preserve"> </w:t>
      </w:r>
      <w:r w:rsidR="00264813" w:rsidRPr="00AA0EAB">
        <w:rPr>
          <w:color w:val="000000" w:themeColor="text1"/>
        </w:rPr>
        <w:t xml:space="preserve">metodinę pagalbą </w:t>
      </w:r>
      <w:r w:rsidRPr="00AA0EAB">
        <w:rPr>
          <w:color w:val="000000" w:themeColor="text1"/>
        </w:rPr>
        <w:t xml:space="preserve">ir įvairių įgūdžių </w:t>
      </w:r>
      <w:r w:rsidR="00264813" w:rsidRPr="00AA0EAB">
        <w:rPr>
          <w:color w:val="000000" w:themeColor="text1"/>
        </w:rPr>
        <w:t xml:space="preserve">turinčių </w:t>
      </w:r>
      <w:r w:rsidRPr="00AA0EAB">
        <w:rPr>
          <w:color w:val="000000" w:themeColor="text1"/>
        </w:rPr>
        <w:t>asmenų įtraukimą į projekto komandą. Savo ruožtu vertinant blogąsias praktikas pabrėžiama</w:t>
      </w:r>
      <w:r w:rsidR="00264813" w:rsidRPr="00AA0EAB">
        <w:rPr>
          <w:color w:val="000000" w:themeColor="text1"/>
        </w:rPr>
        <w:t>s</w:t>
      </w:r>
      <w:r w:rsidRPr="00AA0EAB">
        <w:rPr>
          <w:color w:val="000000" w:themeColor="text1"/>
        </w:rPr>
        <w:t xml:space="preserve"> viešųjų pirkimų skaidymas, rinkoje esančių sprendimų dubliavimas ir vadybinių įgūdžių trūkumas.</w:t>
      </w:r>
    </w:p>
    <w:p w14:paraId="11C21ED5" w14:textId="414034C3" w:rsidR="006D6C2B" w:rsidRPr="00AA0EAB" w:rsidRDefault="006D6C2B" w:rsidP="006D6C2B">
      <w:pPr>
        <w:rPr>
          <w:u w:val="single"/>
        </w:rPr>
      </w:pPr>
      <w:r w:rsidRPr="00AA0EAB">
        <w:rPr>
          <w:u w:val="single"/>
        </w:rPr>
        <w:lastRenderedPageBreak/>
        <w:t xml:space="preserve">2.8. Kokį poveikį informacinės visuomenės skatinimui turėjo </w:t>
      </w:r>
      <w:r w:rsidR="00371CCA" w:rsidRPr="00AA0EAB">
        <w:rPr>
          <w:u w:val="single"/>
        </w:rPr>
        <w:t>COVID</w:t>
      </w:r>
      <w:r w:rsidRPr="00AA0EAB">
        <w:rPr>
          <w:u w:val="single"/>
        </w:rPr>
        <w:t>-19 (koronaviruso infekcijos) pandemija, kaip paveikė rodiklių pasiekimą ir informacinės visuomenės skatinimo potencialą?</w:t>
      </w:r>
    </w:p>
    <w:p w14:paraId="3E70FC11" w14:textId="5500695E" w:rsidR="00D75897" w:rsidRPr="00AA0EAB" w:rsidRDefault="006D6C2B" w:rsidP="00D75897">
      <w:pPr>
        <w:spacing w:before="60"/>
        <w:rPr>
          <w:color w:val="000000" w:themeColor="text1"/>
        </w:rPr>
        <w:sectPr w:rsidR="00D75897" w:rsidRPr="00AA0EAB" w:rsidSect="0006333A">
          <w:headerReference w:type="default" r:id="rId56"/>
          <w:pgSz w:w="11907" w:h="16839"/>
          <w:pgMar w:top="1440" w:right="1022" w:bottom="1152" w:left="1440" w:header="706" w:footer="288" w:gutter="0"/>
          <w:cols w:space="720"/>
          <w:docGrid w:linePitch="326"/>
        </w:sectPr>
      </w:pPr>
      <w:bookmarkStart w:id="134" w:name="_Hlk118474623"/>
      <w:r w:rsidRPr="00AA0EAB">
        <w:rPr>
          <w:color w:val="000000" w:themeColor="text1"/>
        </w:rPr>
        <w:t xml:space="preserve">Pandemijos nulemta situacija atnešė naujų iššūkių įgyvendinant VP 2 prioriteto projektus, tačiau </w:t>
      </w:r>
      <w:r w:rsidR="00264813" w:rsidRPr="00AA0EAB">
        <w:rPr>
          <w:color w:val="000000" w:themeColor="text1"/>
        </w:rPr>
        <w:t xml:space="preserve">dauguma atvejų </w:t>
      </w:r>
      <w:r w:rsidRPr="00AA0EAB">
        <w:rPr>
          <w:color w:val="000000" w:themeColor="text1"/>
        </w:rPr>
        <w:t xml:space="preserve">projektų rizikos buvo suvaldytos. Sąlyginai aukštas kasdienių darbo procesų skaitmenizacijos lygis (nuotolinio darbo galimybės) ir ankstesnės elektroninės valdžios reformos sudarė tinkamas sąlygas </w:t>
      </w:r>
      <w:r w:rsidR="00264813" w:rsidRPr="00AA0EAB">
        <w:rPr>
          <w:color w:val="000000" w:themeColor="text1"/>
        </w:rPr>
        <w:t xml:space="preserve">užtikrinti nepertraukiamą darbą </w:t>
      </w:r>
      <w:r w:rsidRPr="00AA0EAB">
        <w:rPr>
          <w:color w:val="000000" w:themeColor="text1"/>
        </w:rPr>
        <w:t>ir funkcij</w:t>
      </w:r>
      <w:r w:rsidR="00264813" w:rsidRPr="00AA0EAB">
        <w:rPr>
          <w:color w:val="000000" w:themeColor="text1"/>
        </w:rPr>
        <w:t>as</w:t>
      </w:r>
      <w:r w:rsidRPr="00AA0EAB">
        <w:rPr>
          <w:color w:val="000000" w:themeColor="text1"/>
        </w:rPr>
        <w:t xml:space="preserve">. </w:t>
      </w:r>
      <w:bookmarkEnd w:id="134"/>
      <w:r w:rsidRPr="00AA0EAB">
        <w:rPr>
          <w:color w:val="000000" w:themeColor="text1"/>
        </w:rPr>
        <w:t>Savo ruožtu e.</w:t>
      </w:r>
      <w:r w:rsidR="00264813" w:rsidRPr="00AA0EAB">
        <w:rPr>
          <w:color w:val="000000" w:themeColor="text1"/>
        </w:rPr>
        <w:t> </w:t>
      </w:r>
      <w:r w:rsidRPr="00AA0EAB">
        <w:rPr>
          <w:color w:val="000000" w:themeColor="text1"/>
        </w:rPr>
        <w:t xml:space="preserve">sveikatos ir NKP projekto pavyzdžiai rodo, kad pandemija </w:t>
      </w:r>
      <w:r w:rsidR="00D42A14" w:rsidRPr="00AA0EAB">
        <w:rPr>
          <w:color w:val="000000" w:themeColor="text1"/>
        </w:rPr>
        <w:t>suteikė</w:t>
      </w:r>
      <w:r w:rsidRPr="00AA0EAB">
        <w:rPr>
          <w:color w:val="000000" w:themeColor="text1"/>
        </w:rPr>
        <w:t xml:space="preserve"> ir naują postūmį </w:t>
      </w:r>
      <w:r w:rsidR="00264813" w:rsidRPr="00AA0EAB">
        <w:rPr>
          <w:color w:val="000000" w:themeColor="text1"/>
        </w:rPr>
        <w:t xml:space="preserve">– paskatino </w:t>
      </w:r>
      <w:r w:rsidRPr="00AA0EAB">
        <w:rPr>
          <w:color w:val="000000" w:themeColor="text1"/>
        </w:rPr>
        <w:t xml:space="preserve">skaitmeninių paslaugų ir interneto prieigos </w:t>
      </w:r>
      <w:r w:rsidR="00264813" w:rsidRPr="00AA0EAB">
        <w:rPr>
          <w:color w:val="000000" w:themeColor="text1"/>
        </w:rPr>
        <w:t xml:space="preserve">paklausos </w:t>
      </w:r>
      <w:r w:rsidRPr="00AA0EAB">
        <w:rPr>
          <w:color w:val="000000" w:themeColor="text1"/>
        </w:rPr>
        <w:t>aug</w:t>
      </w:r>
      <w:r w:rsidR="00264813" w:rsidRPr="00AA0EAB">
        <w:rPr>
          <w:color w:val="000000" w:themeColor="text1"/>
        </w:rPr>
        <w:t>imą</w:t>
      </w:r>
      <w:r w:rsidRPr="00AA0EAB">
        <w:rPr>
          <w:color w:val="000000" w:themeColor="text1"/>
        </w:rPr>
        <w:t xml:space="preserve">, </w:t>
      </w:r>
      <w:r w:rsidR="00264813" w:rsidRPr="00AA0EAB">
        <w:rPr>
          <w:color w:val="000000" w:themeColor="text1"/>
        </w:rPr>
        <w:t xml:space="preserve">o tai </w:t>
      </w:r>
      <w:r w:rsidRPr="00AA0EAB">
        <w:rPr>
          <w:color w:val="000000" w:themeColor="text1"/>
        </w:rPr>
        <w:t>teigiamai prisideda prie bendrų informacinės visuomenės procesų pokyčių.</w:t>
      </w:r>
      <w:r w:rsidR="00D75897" w:rsidRPr="00AA0EAB">
        <w:t xml:space="preserve"> </w:t>
      </w:r>
    </w:p>
    <w:p w14:paraId="08630D09" w14:textId="3BB20D4A" w:rsidR="00D75897" w:rsidRPr="00AA0EAB" w:rsidRDefault="00D75897" w:rsidP="00D75897">
      <w:pPr>
        <w:pStyle w:val="Heading2"/>
      </w:pPr>
      <w:bookmarkStart w:id="135" w:name="_Toc123122851"/>
      <w:r w:rsidRPr="00AA0EAB">
        <w:lastRenderedPageBreak/>
        <w:t>Strateginiai siūlymai ir rekomendacijos</w:t>
      </w:r>
      <w:bookmarkEnd w:id="135"/>
    </w:p>
    <w:p w14:paraId="25E34B86" w14:textId="06E8AC4B" w:rsidR="006512E8" w:rsidRPr="00AA0EAB" w:rsidRDefault="00D75897" w:rsidP="00D75897">
      <w:r w:rsidRPr="00AA0EAB">
        <w:t xml:space="preserve">Toliau </w:t>
      </w:r>
      <w:r w:rsidR="00E4481D" w:rsidRPr="00AA0EAB">
        <w:t xml:space="preserve">pateikiama </w:t>
      </w:r>
      <w:r w:rsidR="00BB78D6" w:rsidRPr="00AA0EAB">
        <w:t>1</w:t>
      </w:r>
      <w:r w:rsidR="00A861DB" w:rsidRPr="00AA0EAB">
        <w:t>2</w:t>
      </w:r>
      <w:r w:rsidRPr="00AA0EAB">
        <w:t xml:space="preserve"> rekomendacij</w:t>
      </w:r>
      <w:r w:rsidR="00BB78D6" w:rsidRPr="00AA0EAB">
        <w:t>ų</w:t>
      </w:r>
      <w:r w:rsidRPr="00AA0EAB">
        <w:t xml:space="preserve"> ES paramą administruojančioms ir projektus įgyvendinančioms įstaigoms </w:t>
      </w:r>
      <w:r w:rsidR="00E4481D" w:rsidRPr="00AA0EAB">
        <w:t>ir</w:t>
      </w:r>
      <w:r w:rsidRPr="00AA0EAB">
        <w:t xml:space="preserve"> institucijoms, nurodant Vertinimo metu identifikuotą problemą ar riziką, siūlomus veiksmus, už jų įgyvendinimą atsakingas organizacijas ir siūlomus rekomendacijų įgyvendinimo terminus.</w:t>
      </w:r>
      <w:r w:rsidR="00A861DB" w:rsidRPr="00AA0EAB">
        <w:t xml:space="preserve"> </w:t>
      </w:r>
      <w:r w:rsidR="00E4481D" w:rsidRPr="00AA0EAB">
        <w:t>Tol</w:t>
      </w:r>
      <w:r w:rsidR="00A861DB" w:rsidRPr="00AA0EAB">
        <w:t>iau teikiami pasiūlymai skirstomi į du tipus</w:t>
      </w:r>
      <w:r w:rsidR="00A861DB" w:rsidRPr="00AA0EAB">
        <w:rPr>
          <w:rStyle w:val="FootnoteReference"/>
        </w:rPr>
        <w:footnoteReference w:id="244"/>
      </w:r>
      <w:r w:rsidR="00A861DB" w:rsidRPr="00AA0EAB">
        <w:t>:</w:t>
      </w:r>
    </w:p>
    <w:p w14:paraId="69EFD4DB" w14:textId="0B9D419D" w:rsidR="00A861DB" w:rsidRPr="00AA0EAB" w:rsidRDefault="00A861DB" w:rsidP="00A861DB">
      <w:pPr>
        <w:pStyle w:val="bullet"/>
      </w:pPr>
      <w:r w:rsidRPr="00AA0EAB">
        <w:rPr>
          <w:b/>
          <w:bCs/>
        </w:rPr>
        <w:t>Strateginis siūlymas („žinok tai“)</w:t>
      </w:r>
      <w:r w:rsidRPr="00AA0EAB">
        <w:t xml:space="preserve"> – </w:t>
      </w:r>
      <w:r w:rsidR="00E4481D" w:rsidRPr="00AA0EAB">
        <w:t xml:space="preserve">Vertinimo </w:t>
      </w:r>
      <w:r w:rsidRPr="00AA0EAB">
        <w:t xml:space="preserve">ataskaitoje pateikiamas rašytinis siūlymas ar įžvalgos, kurios gali būti naudojamos sprendimų priėmimo procese, siekiant pagrįsti arba pakeisti </w:t>
      </w:r>
      <w:r w:rsidR="00D42A14" w:rsidRPr="00AA0EAB">
        <w:t xml:space="preserve">Veiksmų </w:t>
      </w:r>
      <w:r w:rsidRPr="00AA0EAB">
        <w:t>programos įgyvendinimo kryptį</w:t>
      </w:r>
      <w:r w:rsidR="00E4481D" w:rsidRPr="00AA0EAB">
        <w:t>. T</w:t>
      </w:r>
      <w:r w:rsidRPr="00AA0EAB">
        <w:t xml:space="preserve">oks siūlymas nebūtinai </w:t>
      </w:r>
      <w:r w:rsidR="00E4481D" w:rsidRPr="00AA0EAB">
        <w:t>a</w:t>
      </w:r>
      <w:r w:rsidR="00D42A14" w:rsidRPr="00AA0EAB">
        <w:t>p</w:t>
      </w:r>
      <w:r w:rsidR="00E4481D" w:rsidRPr="00AA0EAB">
        <w:t>ima išsamų</w:t>
      </w:r>
      <w:r w:rsidRPr="00AA0EAB">
        <w:t xml:space="preserve"> įgyvendinimo planą</w:t>
      </w:r>
      <w:r w:rsidR="00E4481D" w:rsidRPr="00AA0EAB">
        <w:t xml:space="preserve">, </w:t>
      </w:r>
      <w:r w:rsidRPr="00AA0EAB">
        <w:t xml:space="preserve">dažniausiai </w:t>
      </w:r>
      <w:r w:rsidR="00E4481D" w:rsidRPr="00AA0EAB">
        <w:t xml:space="preserve">– </w:t>
      </w:r>
      <w:r w:rsidRPr="00AA0EAB">
        <w:t>sisteminius pokyčius, reikalaujančius daugiau negu vienos institucijos pastangų</w:t>
      </w:r>
      <w:r w:rsidR="00E4481D" w:rsidRPr="00AA0EAB">
        <w:t>.</w:t>
      </w:r>
      <w:r w:rsidRPr="00AA0EAB">
        <w:t xml:space="preserve"> </w:t>
      </w:r>
      <w:r w:rsidR="00E4481D" w:rsidRPr="00AA0EAB">
        <w:t>T</w:t>
      </w:r>
      <w:r w:rsidRPr="00AA0EAB">
        <w:t xml:space="preserve">aip pat tai gali būti įstatymais ar Vyriausybės nutarimais reguliuojami sisteminiai, </w:t>
      </w:r>
      <w:r w:rsidR="00D42A14" w:rsidRPr="00AA0EAB">
        <w:t xml:space="preserve">Veiksmų </w:t>
      </w:r>
      <w:r w:rsidRPr="00AA0EAB">
        <w:t xml:space="preserve">programos įgyvendinimą </w:t>
      </w:r>
      <w:r w:rsidR="00E4481D" w:rsidRPr="00AA0EAB">
        <w:t xml:space="preserve">veikiantys </w:t>
      </w:r>
      <w:r w:rsidRPr="00AA0EAB">
        <w:t>politikos pokyčiai.</w:t>
      </w:r>
    </w:p>
    <w:p w14:paraId="32836D86" w14:textId="27B17C5D" w:rsidR="00A861DB" w:rsidRPr="00AA0EAB" w:rsidRDefault="00A861DB" w:rsidP="00A861DB">
      <w:pPr>
        <w:pStyle w:val="bullet"/>
      </w:pPr>
      <w:r w:rsidRPr="00AA0EAB">
        <w:rPr>
          <w:b/>
          <w:bCs/>
        </w:rPr>
        <w:t>Rekomendacija („daryk tai“)</w:t>
      </w:r>
      <w:r w:rsidRPr="00AA0EAB">
        <w:t xml:space="preserve"> – </w:t>
      </w:r>
      <w:r w:rsidR="00E4481D" w:rsidRPr="00AA0EAB">
        <w:t xml:space="preserve">Vertinimo </w:t>
      </w:r>
      <w:r w:rsidRPr="00AA0EAB">
        <w:t>ataskaitoje pateikiamas rašytinis siūlymas, kokius aiškius ir konkrečius veiksmus reikia atlikti, siekiant patobulinti ES struktūrinių fondų veiksmų programos įgyvendinimą. Rekomendacija dažniausiai apima paprastesnius pokyčius, kuriuos gali įgyvendinti viena institucija.</w:t>
      </w:r>
    </w:p>
    <w:bookmarkStart w:id="136" w:name="_Toc123122784"/>
    <w:p w14:paraId="79E48ACD" w14:textId="7C32DF46" w:rsidR="006512E8" w:rsidRPr="006B5093" w:rsidRDefault="006512E8" w:rsidP="00AE3B60">
      <w:pPr>
        <w:pStyle w:val="Caption"/>
        <w:rPr>
          <w:lang w:val="lt-LT"/>
        </w:rPr>
      </w:pPr>
      <w:r w:rsidRPr="00AA0EAB">
        <w:rPr>
          <w:lang w:val="lt-LT"/>
        </w:rPr>
        <w:fldChar w:fldCharType="begin"/>
      </w:r>
      <w:r w:rsidRPr="0080406C">
        <w:rPr>
          <w:lang w:val="lt-LT"/>
        </w:rPr>
        <w:instrText xml:space="preserve"> SEQ lentelė \* ARABIC </w:instrText>
      </w:r>
      <w:r w:rsidRPr="00AA0EAB">
        <w:rPr>
          <w:lang w:val="lt-LT"/>
        </w:rPr>
        <w:fldChar w:fldCharType="separate"/>
      </w:r>
      <w:r w:rsidR="0060385A" w:rsidRPr="0080406C">
        <w:rPr>
          <w:noProof/>
          <w:lang w:val="lt-LT"/>
        </w:rPr>
        <w:t>24</w:t>
      </w:r>
      <w:r w:rsidRPr="00AA0EAB">
        <w:rPr>
          <w:lang w:val="lt-LT"/>
        </w:rPr>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6B5093">
        <w:rPr>
          <w:lang w:val="lt-LT"/>
        </w:rPr>
        <w:t>. Vertinimo strateginiai siūlymai ir rekomendacijos</w:t>
      </w:r>
      <w:bookmarkEnd w:id="136"/>
    </w:p>
    <w:tbl>
      <w:tblPr>
        <w:tblStyle w:val="Civittatable"/>
        <w:tblpPr w:leftFromText="180" w:rightFromText="180" w:vertAnchor="text" w:tblpY="1"/>
        <w:tblOverlap w:val="never"/>
        <w:tblW w:w="5000" w:type="pct"/>
        <w:tblInd w:w="0" w:type="dxa"/>
        <w:tblLook w:val="04A0" w:firstRow="1" w:lastRow="0" w:firstColumn="1" w:lastColumn="0" w:noHBand="0" w:noVBand="1"/>
      </w:tblPr>
      <w:tblGrid>
        <w:gridCol w:w="555"/>
        <w:gridCol w:w="3573"/>
        <w:gridCol w:w="5489"/>
        <w:gridCol w:w="1175"/>
        <w:gridCol w:w="1628"/>
        <w:gridCol w:w="1807"/>
      </w:tblGrid>
      <w:tr w:rsidR="00BB78D6" w:rsidRPr="00AA0EAB" w14:paraId="09A92FF4" w14:textId="77777777" w:rsidTr="00B32AC5">
        <w:trPr>
          <w:cnfStyle w:val="100000000000" w:firstRow="1" w:lastRow="0" w:firstColumn="0" w:lastColumn="0" w:oddVBand="0" w:evenVBand="0" w:oddHBand="0" w:evenHBand="0" w:firstRowFirstColumn="0" w:firstRowLastColumn="0" w:lastRowFirstColumn="0" w:lastRowLastColumn="0"/>
          <w:trHeight w:val="340"/>
          <w:tblHeader/>
        </w:trPr>
        <w:tc>
          <w:tcPr>
            <w:tcW w:w="195"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079FB486" w14:textId="77777777" w:rsidR="006512E8" w:rsidRPr="00AA0EAB" w:rsidRDefault="006512E8" w:rsidP="00334547">
            <w:pPr>
              <w:pStyle w:val="BottomcaptionSuMin"/>
              <w:keepNext/>
              <w:spacing w:before="60" w:after="60"/>
              <w:jc w:val="left"/>
              <w:rPr>
                <w:b/>
                <w:bCs/>
                <w:color w:val="FFFFFF" w:themeColor="background1"/>
                <w:sz w:val="20"/>
                <w:szCs w:val="20"/>
              </w:rPr>
            </w:pPr>
            <w:bookmarkStart w:id="137" w:name="_Hlk120551010"/>
            <w:r w:rsidRPr="00AA0EAB">
              <w:rPr>
                <w:b/>
                <w:bCs/>
                <w:caps w:val="0"/>
                <w:color w:val="FFFFFF" w:themeColor="background1"/>
                <w:sz w:val="20"/>
                <w:szCs w:val="20"/>
              </w:rPr>
              <w:t>NR.</w:t>
            </w:r>
          </w:p>
        </w:tc>
        <w:tc>
          <w:tcPr>
            <w:tcW w:w="1256"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14DD35E6" w14:textId="77777777" w:rsidR="006512E8" w:rsidRPr="00AA0EAB" w:rsidRDefault="006512E8" w:rsidP="00334547">
            <w:pPr>
              <w:pStyle w:val="BottomcaptionSuMin"/>
              <w:keepNext/>
              <w:spacing w:before="60" w:after="60"/>
              <w:jc w:val="left"/>
              <w:rPr>
                <w:b/>
                <w:bCs/>
                <w:color w:val="FFFFFF" w:themeColor="background1"/>
                <w:sz w:val="20"/>
                <w:szCs w:val="20"/>
              </w:rPr>
            </w:pPr>
            <w:r w:rsidRPr="00AA0EAB">
              <w:rPr>
                <w:b/>
                <w:bCs/>
                <w:caps w:val="0"/>
                <w:color w:val="FFFFFF" w:themeColor="background1"/>
                <w:sz w:val="20"/>
                <w:szCs w:val="20"/>
              </w:rPr>
              <w:t>PROBLEMA / RIZIKA</w:t>
            </w:r>
          </w:p>
        </w:tc>
        <w:tc>
          <w:tcPr>
            <w:tcW w:w="1929"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05697B65" w14:textId="77777777" w:rsidR="006512E8" w:rsidRPr="00AA0EAB" w:rsidRDefault="006512E8" w:rsidP="00334547">
            <w:pPr>
              <w:pStyle w:val="BottomcaptionSuMin"/>
              <w:keepNext/>
              <w:spacing w:before="60" w:after="60"/>
              <w:jc w:val="left"/>
              <w:rPr>
                <w:b/>
                <w:bCs/>
                <w:color w:val="FFFFFF" w:themeColor="background1"/>
                <w:sz w:val="20"/>
                <w:szCs w:val="20"/>
              </w:rPr>
            </w:pPr>
            <w:r w:rsidRPr="00AA0EAB">
              <w:rPr>
                <w:b/>
                <w:bCs/>
                <w:caps w:val="0"/>
                <w:color w:val="FFFFFF" w:themeColor="background1"/>
                <w:sz w:val="20"/>
                <w:szCs w:val="20"/>
              </w:rPr>
              <w:t>REKOMENDACIJOS / SIŪLYMAI</w:t>
            </w:r>
          </w:p>
        </w:tc>
        <w:tc>
          <w:tcPr>
            <w:tcW w:w="413"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3AAF8611" w14:textId="1779FF25" w:rsidR="006512E8" w:rsidRPr="00AA0EAB" w:rsidRDefault="006512E8" w:rsidP="00334547">
            <w:pPr>
              <w:pStyle w:val="BottomcaptionSuMin"/>
              <w:keepNext/>
              <w:spacing w:before="60" w:after="60"/>
              <w:jc w:val="left"/>
              <w:rPr>
                <w:b/>
                <w:bCs/>
                <w:caps w:val="0"/>
                <w:color w:val="FFFFFF" w:themeColor="background1"/>
                <w:sz w:val="20"/>
                <w:szCs w:val="20"/>
              </w:rPr>
            </w:pPr>
            <w:r w:rsidRPr="00AA0EAB">
              <w:rPr>
                <w:b/>
                <w:bCs/>
                <w:caps w:val="0"/>
                <w:color w:val="FFFFFF" w:themeColor="background1"/>
                <w:sz w:val="20"/>
                <w:szCs w:val="20"/>
              </w:rPr>
              <w:t>TIPAS</w:t>
            </w:r>
          </w:p>
        </w:tc>
        <w:tc>
          <w:tcPr>
            <w:tcW w:w="572"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7AB712BD" w14:textId="77777777" w:rsidR="006512E8" w:rsidRPr="00AA0EAB" w:rsidRDefault="006512E8" w:rsidP="00334547">
            <w:pPr>
              <w:pStyle w:val="BottomcaptionSuMin"/>
              <w:keepNext/>
              <w:spacing w:before="60" w:after="60"/>
              <w:jc w:val="left"/>
              <w:rPr>
                <w:b/>
                <w:bCs/>
                <w:color w:val="FFFFFF" w:themeColor="background1"/>
                <w:sz w:val="20"/>
                <w:szCs w:val="20"/>
              </w:rPr>
            </w:pPr>
            <w:r w:rsidRPr="00AA0EAB">
              <w:rPr>
                <w:b/>
                <w:bCs/>
                <w:caps w:val="0"/>
                <w:color w:val="FFFFFF" w:themeColor="background1"/>
                <w:sz w:val="20"/>
                <w:szCs w:val="20"/>
              </w:rPr>
              <w:t>ATSAKINGOS INSTITUCIJOS</w:t>
            </w:r>
          </w:p>
        </w:tc>
        <w:tc>
          <w:tcPr>
            <w:tcW w:w="634" w:type="pct"/>
            <w:tcBorders>
              <w:top w:val="single" w:sz="8" w:space="0" w:color="FFFFFF"/>
              <w:left w:val="single" w:sz="8" w:space="0" w:color="FFFFFF"/>
              <w:bottom w:val="single" w:sz="8" w:space="0" w:color="FFFFFF"/>
              <w:right w:val="single" w:sz="8" w:space="0" w:color="FFFFFF"/>
            </w:tcBorders>
            <w:shd w:val="clear" w:color="auto" w:fill="134753"/>
            <w:vAlign w:val="center"/>
          </w:tcPr>
          <w:p w14:paraId="5C56D152" w14:textId="77777777" w:rsidR="006512E8" w:rsidRPr="00AA0EAB" w:rsidRDefault="006512E8" w:rsidP="00334547">
            <w:pPr>
              <w:pStyle w:val="BottomcaptionSuMin"/>
              <w:keepNext/>
              <w:spacing w:before="60" w:after="60"/>
              <w:jc w:val="left"/>
              <w:rPr>
                <w:b/>
                <w:bCs/>
                <w:color w:val="FFFFFF" w:themeColor="background1"/>
                <w:sz w:val="20"/>
                <w:szCs w:val="20"/>
              </w:rPr>
            </w:pPr>
            <w:r w:rsidRPr="00AA0EAB">
              <w:rPr>
                <w:b/>
                <w:bCs/>
                <w:caps w:val="0"/>
                <w:color w:val="FFFFFF" w:themeColor="background1"/>
                <w:sz w:val="20"/>
                <w:szCs w:val="20"/>
              </w:rPr>
              <w:t>ĮGYVENDINIMO LAIKOTARPIS</w:t>
            </w:r>
          </w:p>
        </w:tc>
      </w:tr>
      <w:tr w:rsidR="006512E8" w:rsidRPr="00AA0EAB" w14:paraId="58F15E94" w14:textId="77777777" w:rsidTr="00334547">
        <w:trPr>
          <w:cnfStyle w:val="000000100000" w:firstRow="0" w:lastRow="0" w:firstColumn="0" w:lastColumn="0" w:oddVBand="0" w:evenVBand="0" w:oddHBand="1" w:evenHBand="0" w:firstRowFirstColumn="0" w:firstRowLastColumn="0" w:lastRowFirstColumn="0" w:lastRowLastColumn="0"/>
          <w:trHeight w:val="144"/>
        </w:trPr>
        <w:tc>
          <w:tcPr>
            <w:tcW w:w="5000" w:type="pct"/>
            <w:gridSpan w:val="6"/>
            <w:tcBorders>
              <w:top w:val="single" w:sz="8" w:space="0" w:color="FFFFFF"/>
              <w:left w:val="single" w:sz="8" w:space="0" w:color="FFFFFF"/>
              <w:bottom w:val="single" w:sz="8" w:space="0" w:color="FFFFFF"/>
              <w:right w:val="single" w:sz="8" w:space="0" w:color="FFFFFF"/>
            </w:tcBorders>
            <w:shd w:val="clear" w:color="auto" w:fill="BFBFBF" w:themeFill="background2"/>
            <w:vAlign w:val="center"/>
          </w:tcPr>
          <w:p w14:paraId="3AA14C1A" w14:textId="07C7B796" w:rsidR="006512E8" w:rsidRPr="00AA0EAB" w:rsidRDefault="006512E8" w:rsidP="00067978">
            <w:pPr>
              <w:pStyle w:val="BottomcaptionSuMin"/>
              <w:keepNext/>
              <w:spacing w:before="60" w:after="60"/>
              <w:jc w:val="center"/>
              <w:rPr>
                <w:b/>
                <w:bCs/>
                <w:i/>
                <w:iCs/>
                <w:color w:val="auto"/>
                <w:sz w:val="20"/>
                <w:szCs w:val="20"/>
              </w:rPr>
            </w:pPr>
            <w:r w:rsidRPr="00AA0EAB">
              <w:rPr>
                <w:b/>
                <w:bCs/>
                <w:i/>
                <w:iCs/>
                <w:color w:val="auto"/>
                <w:sz w:val="20"/>
                <w:szCs w:val="20"/>
              </w:rPr>
              <w:t>1 UŽDAVINYS</w:t>
            </w:r>
            <w:r w:rsidR="00E4481D" w:rsidRPr="00AA0EAB">
              <w:rPr>
                <w:b/>
                <w:bCs/>
                <w:i/>
                <w:iCs/>
                <w:color w:val="auto"/>
                <w:sz w:val="20"/>
                <w:szCs w:val="20"/>
              </w:rPr>
              <w:t xml:space="preserve">. </w:t>
            </w:r>
            <w:r w:rsidRPr="00AA0EAB">
              <w:rPr>
                <w:b/>
                <w:bCs/>
                <w:i/>
                <w:iCs/>
                <w:color w:val="auto"/>
                <w:sz w:val="20"/>
                <w:szCs w:val="20"/>
              </w:rPr>
              <w:t>Įvertinti Veiksmų programos 2 prioriteto „Informacinės visuomenės skatinimas“ poveikį informacinės visuomenės plėtrai 2014–2020</w:t>
            </w:r>
            <w:r w:rsidR="00067978" w:rsidRPr="00AA0EAB">
              <w:rPr>
                <w:b/>
                <w:bCs/>
                <w:i/>
                <w:iCs/>
                <w:color w:val="auto"/>
                <w:sz w:val="20"/>
                <w:szCs w:val="20"/>
              </w:rPr>
              <w:t> </w:t>
            </w:r>
            <w:r w:rsidRPr="00AA0EAB">
              <w:rPr>
                <w:b/>
                <w:bCs/>
                <w:i/>
                <w:iCs/>
                <w:color w:val="auto"/>
                <w:sz w:val="20"/>
                <w:szCs w:val="20"/>
              </w:rPr>
              <w:t>m</w:t>
            </w:r>
            <w:r w:rsidR="00067978" w:rsidRPr="00AA0EAB">
              <w:rPr>
                <w:b/>
                <w:bCs/>
                <w:i/>
                <w:iCs/>
                <w:color w:val="auto"/>
                <w:sz w:val="20"/>
                <w:szCs w:val="20"/>
              </w:rPr>
              <w:t>.,</w:t>
            </w:r>
            <w:r w:rsidRPr="00AA0EAB">
              <w:rPr>
                <w:b/>
                <w:bCs/>
                <w:i/>
                <w:iCs/>
                <w:color w:val="auto"/>
                <w:sz w:val="20"/>
                <w:szCs w:val="20"/>
              </w:rPr>
              <w:t xml:space="preserve"> nustatant</w:t>
            </w:r>
            <w:r w:rsidR="00067978" w:rsidRPr="00AA0EAB">
              <w:rPr>
                <w:b/>
                <w:bCs/>
                <w:i/>
                <w:iCs/>
                <w:color w:val="auto"/>
                <w:sz w:val="20"/>
                <w:szCs w:val="20"/>
              </w:rPr>
              <w:t>,</w:t>
            </w:r>
            <w:r w:rsidRPr="00AA0EAB">
              <w:rPr>
                <w:b/>
                <w:bCs/>
                <w:i/>
                <w:iCs/>
                <w:color w:val="auto"/>
                <w:sz w:val="20"/>
                <w:szCs w:val="20"/>
              </w:rPr>
              <w:t xml:space="preserve"> kiek ir kaip šio prioriteto investicijos prisidėjo prie Veiksmų programos atitinkamų strateginių konteksto rodiklių</w:t>
            </w:r>
          </w:p>
        </w:tc>
      </w:tr>
      <w:tr w:rsidR="0097286D" w:rsidRPr="00AA0EAB" w14:paraId="50DB5BEA" w14:textId="77777777" w:rsidTr="00B32AC5">
        <w:trPr>
          <w:cnfStyle w:val="000000010000" w:firstRow="0" w:lastRow="0" w:firstColumn="0" w:lastColumn="0" w:oddVBand="0" w:evenVBand="0" w:oddHBand="0" w:evenHBand="1" w:firstRowFirstColumn="0" w:firstRowLastColumn="0" w:lastRowFirstColumn="0" w:lastRowLastColumn="0"/>
          <w:trHeight w:val="302"/>
        </w:trPr>
        <w:tc>
          <w:tcPr>
            <w:tcW w:w="19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4E1847F" w14:textId="49C6C5DF"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1.</w:t>
            </w:r>
          </w:p>
        </w:tc>
        <w:tc>
          <w:tcPr>
            <w:tcW w:w="1256" w:type="pct"/>
            <w:vMerge w:val="restart"/>
            <w:tcBorders>
              <w:top w:val="single" w:sz="8" w:space="0" w:color="FFFFFF"/>
              <w:left w:val="single" w:sz="8" w:space="0" w:color="FFFFFF"/>
              <w:right w:val="single" w:sz="8" w:space="0" w:color="FFFFFF"/>
            </w:tcBorders>
            <w:shd w:val="clear" w:color="auto" w:fill="F2F2F2"/>
            <w:vAlign w:val="center"/>
          </w:tcPr>
          <w:p w14:paraId="66E5B128" w14:textId="3ADE633C" w:rsidR="0097286D" w:rsidRPr="00AA0EAB" w:rsidRDefault="0097286D" w:rsidP="00726A25">
            <w:pPr>
              <w:spacing w:before="60"/>
              <w:jc w:val="left"/>
              <w:rPr>
                <w:color w:val="000000" w:themeColor="text1"/>
                <w:sz w:val="20"/>
                <w:szCs w:val="20"/>
              </w:rPr>
            </w:pPr>
            <w:r w:rsidRPr="00AA0EAB">
              <w:rPr>
                <w:color w:val="000000" w:themeColor="text1"/>
                <w:sz w:val="20"/>
                <w:szCs w:val="20"/>
              </w:rPr>
              <w:t xml:space="preserve">Viešajame sektoriuje trūksta bendro suinteresuotumo </w:t>
            </w:r>
            <w:r w:rsidR="00D42A14" w:rsidRPr="00AA0EAB">
              <w:rPr>
                <w:color w:val="000000" w:themeColor="text1"/>
                <w:sz w:val="20"/>
                <w:szCs w:val="20"/>
              </w:rPr>
              <w:t xml:space="preserve">rengiant </w:t>
            </w:r>
            <w:r w:rsidRPr="00AA0EAB">
              <w:rPr>
                <w:color w:val="000000" w:themeColor="text1"/>
                <w:sz w:val="20"/>
                <w:szCs w:val="20"/>
              </w:rPr>
              <w:t>viešąjį administravimą gerinančius projektus (šiuo atveju</w:t>
            </w:r>
            <w:r w:rsidR="00067978" w:rsidRPr="00AA0EAB">
              <w:rPr>
                <w:color w:val="000000" w:themeColor="text1"/>
                <w:sz w:val="20"/>
                <w:szCs w:val="20"/>
              </w:rPr>
              <w:t xml:space="preserve"> –</w:t>
            </w:r>
            <w:r w:rsidRPr="00AA0EAB">
              <w:rPr>
                <w:color w:val="000000" w:themeColor="text1"/>
                <w:sz w:val="20"/>
                <w:szCs w:val="20"/>
              </w:rPr>
              <w:t xml:space="preserve"> kuriant sudėtines paslaugas). </w:t>
            </w:r>
          </w:p>
          <w:p w14:paraId="6AA4ECD4" w14:textId="66AC8655" w:rsidR="0097286D" w:rsidRPr="00AA0EAB" w:rsidRDefault="0097286D" w:rsidP="00D07A28">
            <w:pPr>
              <w:spacing w:before="60"/>
              <w:jc w:val="left"/>
              <w:rPr>
                <w:color w:val="000000" w:themeColor="text1"/>
                <w:sz w:val="20"/>
                <w:szCs w:val="20"/>
              </w:rPr>
            </w:pPr>
            <w:r w:rsidRPr="00AA0EAB">
              <w:rPr>
                <w:color w:val="000000" w:themeColor="text1"/>
                <w:sz w:val="20"/>
                <w:szCs w:val="20"/>
              </w:rPr>
              <w:lastRenderedPageBreak/>
              <w:t>Ateityje tinkamai neglaudinant tarpinstitucinio bendradarbiavimo</w:t>
            </w:r>
            <w:r w:rsidR="00067978" w:rsidRPr="00AA0EAB">
              <w:rPr>
                <w:color w:val="000000" w:themeColor="text1"/>
                <w:sz w:val="20"/>
                <w:szCs w:val="20"/>
              </w:rPr>
              <w:t>,</w:t>
            </w:r>
            <w:r w:rsidRPr="00AA0EAB">
              <w:rPr>
                <w:color w:val="000000" w:themeColor="text1"/>
                <w:sz w:val="20"/>
                <w:szCs w:val="20"/>
              </w:rPr>
              <w:t xml:space="preserve"> Lietuvai bus sudėtingiau </w:t>
            </w:r>
            <w:r w:rsidR="00D42A14" w:rsidRPr="00AA0EAB">
              <w:rPr>
                <w:color w:val="000000" w:themeColor="text1"/>
                <w:sz w:val="20"/>
                <w:szCs w:val="20"/>
              </w:rPr>
              <w:t xml:space="preserve">plėtoti </w:t>
            </w:r>
            <w:r w:rsidR="00067978" w:rsidRPr="00AA0EAB">
              <w:rPr>
                <w:color w:val="000000" w:themeColor="text1"/>
                <w:sz w:val="20"/>
                <w:szCs w:val="20"/>
              </w:rPr>
              <w:t xml:space="preserve">dimensiją </w:t>
            </w:r>
            <w:r w:rsidRPr="00AA0EAB">
              <w:rPr>
                <w:color w:val="000000" w:themeColor="text1"/>
                <w:sz w:val="20"/>
                <w:szCs w:val="20"/>
              </w:rPr>
              <w:t xml:space="preserve">„Vyriausybė kaip platforma“ (angl. </w:t>
            </w:r>
            <w:proofErr w:type="spellStart"/>
            <w:r w:rsidRPr="00AA0EAB">
              <w:rPr>
                <w:i/>
                <w:iCs/>
                <w:color w:val="000000" w:themeColor="text1"/>
                <w:sz w:val="20"/>
                <w:szCs w:val="20"/>
              </w:rPr>
              <w:t>Government</w:t>
            </w:r>
            <w:proofErr w:type="spellEnd"/>
            <w:r w:rsidR="008A6781" w:rsidRPr="00AA0EAB">
              <w:rPr>
                <w:i/>
                <w:iCs/>
                <w:color w:val="000000" w:themeColor="text1"/>
                <w:sz w:val="20"/>
                <w:szCs w:val="20"/>
              </w:rPr>
              <w:t xml:space="preserve"> </w:t>
            </w:r>
            <w:proofErr w:type="spellStart"/>
            <w:r w:rsidRPr="00AA0EAB">
              <w:rPr>
                <w:i/>
                <w:iCs/>
                <w:color w:val="000000" w:themeColor="text1"/>
                <w:sz w:val="20"/>
                <w:szCs w:val="20"/>
              </w:rPr>
              <w:t>as</w:t>
            </w:r>
            <w:proofErr w:type="spellEnd"/>
            <w:r w:rsidR="008A6781" w:rsidRPr="00AA0EAB">
              <w:rPr>
                <w:i/>
                <w:iCs/>
                <w:color w:val="000000" w:themeColor="text1"/>
                <w:sz w:val="20"/>
                <w:szCs w:val="20"/>
              </w:rPr>
              <w:t xml:space="preserve"> </w:t>
            </w:r>
            <w:r w:rsidRPr="00AA0EAB">
              <w:rPr>
                <w:i/>
                <w:iCs/>
                <w:color w:val="000000" w:themeColor="text1"/>
                <w:sz w:val="20"/>
                <w:szCs w:val="20"/>
              </w:rPr>
              <w:t>a</w:t>
            </w:r>
            <w:r w:rsidR="008A6781" w:rsidRPr="00AA0EAB">
              <w:rPr>
                <w:i/>
                <w:iCs/>
                <w:color w:val="000000" w:themeColor="text1"/>
                <w:sz w:val="20"/>
                <w:szCs w:val="20"/>
              </w:rPr>
              <w:t xml:space="preserve"> </w:t>
            </w:r>
            <w:proofErr w:type="spellStart"/>
            <w:r w:rsidRPr="00AA0EAB">
              <w:rPr>
                <w:i/>
                <w:iCs/>
                <w:color w:val="000000" w:themeColor="text1"/>
                <w:sz w:val="20"/>
                <w:szCs w:val="20"/>
              </w:rPr>
              <w:t>Platform</w:t>
            </w:r>
            <w:proofErr w:type="spellEnd"/>
            <w:r w:rsidRPr="00AA0EAB">
              <w:rPr>
                <w:color w:val="000000" w:themeColor="text1"/>
                <w:sz w:val="20"/>
                <w:szCs w:val="20"/>
              </w:rPr>
              <w:t>).</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41E620C" w14:textId="733E229C" w:rsidR="0097286D" w:rsidRPr="00AA0EAB" w:rsidRDefault="0097286D" w:rsidP="00067978">
            <w:pPr>
              <w:pStyle w:val="BottomcaptionSuMin"/>
              <w:keepNext/>
              <w:spacing w:before="60"/>
              <w:jc w:val="left"/>
              <w:rPr>
                <w:color w:val="auto"/>
                <w:sz w:val="20"/>
                <w:szCs w:val="20"/>
              </w:rPr>
            </w:pPr>
            <w:r w:rsidRPr="00AA0EAB">
              <w:rPr>
                <w:color w:val="auto"/>
                <w:sz w:val="20"/>
                <w:szCs w:val="20"/>
              </w:rPr>
              <w:lastRenderedPageBreak/>
              <w:t xml:space="preserve">Siūloma skatinti tarpinstitucinį bendradarbiavimą ne tik tarp specialistų, bet ir </w:t>
            </w:r>
            <w:r w:rsidR="00D42A14" w:rsidRPr="00AA0EAB">
              <w:rPr>
                <w:color w:val="auto"/>
                <w:sz w:val="20"/>
                <w:szCs w:val="20"/>
              </w:rPr>
              <w:t xml:space="preserve">tarp </w:t>
            </w:r>
            <w:r w:rsidRPr="00AA0EAB">
              <w:rPr>
                <w:color w:val="auto"/>
                <w:sz w:val="20"/>
                <w:szCs w:val="20"/>
              </w:rPr>
              <w:t>institucijų vadovybės, o prireikus pasitelkti aukšto lygio politinį dialogą. Atsižvelgiant į tai, kad tolesnė viešųjų el.</w:t>
            </w:r>
            <w:r w:rsidR="00067978" w:rsidRPr="00AA0EAB">
              <w:rPr>
                <w:color w:val="auto"/>
                <w:sz w:val="20"/>
                <w:szCs w:val="20"/>
              </w:rPr>
              <w:t> </w:t>
            </w:r>
            <w:r w:rsidRPr="00AA0EAB">
              <w:rPr>
                <w:color w:val="auto"/>
                <w:sz w:val="20"/>
                <w:szCs w:val="20"/>
              </w:rPr>
              <w:t xml:space="preserve">paslaugų </w:t>
            </w:r>
            <w:r w:rsidR="00067978" w:rsidRPr="00AA0EAB">
              <w:rPr>
                <w:color w:val="auto"/>
                <w:sz w:val="20"/>
                <w:szCs w:val="20"/>
              </w:rPr>
              <w:t xml:space="preserve">skaitmenizavimo </w:t>
            </w:r>
            <w:r w:rsidRPr="00AA0EAB">
              <w:rPr>
                <w:color w:val="auto"/>
                <w:sz w:val="20"/>
                <w:szCs w:val="20"/>
              </w:rPr>
              <w:t>plėtra bus didžiąja dalimi susijusi su viešųjų institucijų teikiamų el.</w:t>
            </w:r>
            <w:r w:rsidR="00067978" w:rsidRPr="00AA0EAB">
              <w:rPr>
                <w:color w:val="auto"/>
                <w:sz w:val="20"/>
                <w:szCs w:val="20"/>
              </w:rPr>
              <w:t> </w:t>
            </w:r>
            <w:r w:rsidRPr="00AA0EAB">
              <w:rPr>
                <w:color w:val="auto"/>
                <w:sz w:val="20"/>
                <w:szCs w:val="20"/>
              </w:rPr>
              <w:t xml:space="preserve">paslaugų brandos lygio kėlimu ir jų tarpusavio sąveikumo gerinimu, rekomenduojama </w:t>
            </w:r>
            <w:r w:rsidR="00067978" w:rsidRPr="00AA0EAB">
              <w:rPr>
                <w:color w:val="auto"/>
                <w:sz w:val="20"/>
                <w:szCs w:val="20"/>
              </w:rPr>
              <w:t xml:space="preserve">rengti </w:t>
            </w:r>
            <w:r w:rsidRPr="00AA0EAB">
              <w:rPr>
                <w:color w:val="auto"/>
                <w:sz w:val="20"/>
                <w:szCs w:val="20"/>
              </w:rPr>
              <w:t xml:space="preserve">reguliarius darbinius posėdžius (organizuojamus Atvirų </w:t>
            </w:r>
            <w:r w:rsidRPr="00AA0EAB">
              <w:rPr>
                <w:color w:val="auto"/>
                <w:sz w:val="20"/>
                <w:szCs w:val="20"/>
              </w:rPr>
              <w:lastRenderedPageBreak/>
              <w:t xml:space="preserve">duomenų ir skaitmeninės transformacijos kompetencijų centro), kuriuose dalyvautų </w:t>
            </w:r>
            <w:r w:rsidR="00067978" w:rsidRPr="00AA0EAB">
              <w:rPr>
                <w:color w:val="auto"/>
                <w:sz w:val="20"/>
                <w:szCs w:val="20"/>
              </w:rPr>
              <w:t xml:space="preserve">suinteresuotųjų </w:t>
            </w:r>
            <w:r w:rsidRPr="00AA0EAB">
              <w:rPr>
                <w:color w:val="auto"/>
                <w:sz w:val="20"/>
                <w:szCs w:val="20"/>
              </w:rPr>
              <w:t>įstaigų atstovai. Projektus įgyvendinančio</w:t>
            </w:r>
            <w:r w:rsidR="00067978" w:rsidRPr="00AA0EAB">
              <w:rPr>
                <w:color w:val="auto"/>
                <w:sz w:val="20"/>
                <w:szCs w:val="20"/>
              </w:rPr>
              <w:t>m</w:t>
            </w:r>
            <w:r w:rsidRPr="00AA0EAB">
              <w:rPr>
                <w:color w:val="auto"/>
                <w:sz w:val="20"/>
                <w:szCs w:val="20"/>
              </w:rPr>
              <w:t>s (nebūtinai VP kontekste) institucijoms ir jų partneriams būtina parodyti geruosius el.</w:t>
            </w:r>
            <w:r w:rsidR="00067978" w:rsidRPr="00AA0EAB">
              <w:rPr>
                <w:color w:val="auto"/>
                <w:sz w:val="20"/>
                <w:szCs w:val="20"/>
              </w:rPr>
              <w:t> </w:t>
            </w:r>
            <w:r w:rsidRPr="00AA0EAB">
              <w:rPr>
                <w:color w:val="auto"/>
                <w:sz w:val="20"/>
                <w:szCs w:val="20"/>
              </w:rPr>
              <w:t xml:space="preserve">paslaugų </w:t>
            </w:r>
            <w:r w:rsidR="00067978" w:rsidRPr="00AA0EAB">
              <w:rPr>
                <w:color w:val="auto"/>
                <w:sz w:val="20"/>
                <w:szCs w:val="20"/>
              </w:rPr>
              <w:t xml:space="preserve">kūrimo </w:t>
            </w:r>
            <w:r w:rsidRPr="00AA0EAB">
              <w:rPr>
                <w:color w:val="auto"/>
                <w:sz w:val="20"/>
                <w:szCs w:val="20"/>
              </w:rPr>
              <w:t>pavyzdžius ir skatinti bendrą suinteresuotumą.</w:t>
            </w:r>
          </w:p>
        </w:tc>
        <w:tc>
          <w:tcPr>
            <w:tcW w:w="413"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CA448D1" w14:textId="63B93F48"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lastRenderedPageBreak/>
              <w:t>„Žinok tai“</w:t>
            </w:r>
          </w:p>
        </w:tc>
        <w:tc>
          <w:tcPr>
            <w:tcW w:w="572"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58A4754" w14:textId="54BD8C77"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EIMIN</w:t>
            </w:r>
          </w:p>
        </w:tc>
        <w:tc>
          <w:tcPr>
            <w:tcW w:w="63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4DF2D59" w14:textId="06C28CDF"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2023–2029</w:t>
            </w:r>
          </w:p>
        </w:tc>
      </w:tr>
      <w:tr w:rsidR="0097286D" w:rsidRPr="00AA0EAB" w14:paraId="16C8618B" w14:textId="77777777" w:rsidTr="00B32AC5">
        <w:trPr>
          <w:cnfStyle w:val="000000100000" w:firstRow="0" w:lastRow="0" w:firstColumn="0" w:lastColumn="0" w:oddVBand="0" w:evenVBand="0" w:oddHBand="1" w:evenHBand="0" w:firstRowFirstColumn="0" w:firstRowLastColumn="0" w:lastRowFirstColumn="0" w:lastRowLastColumn="0"/>
          <w:trHeight w:val="302"/>
        </w:trPr>
        <w:tc>
          <w:tcPr>
            <w:tcW w:w="19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8F8D794" w14:textId="1027C3A6"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2.</w:t>
            </w:r>
          </w:p>
        </w:tc>
        <w:tc>
          <w:tcPr>
            <w:tcW w:w="1256" w:type="pct"/>
            <w:vMerge/>
            <w:tcBorders>
              <w:left w:val="single" w:sz="8" w:space="0" w:color="FFFFFF"/>
              <w:bottom w:val="single" w:sz="8" w:space="0" w:color="FFFFFF"/>
              <w:right w:val="single" w:sz="8" w:space="0" w:color="FFFFFF"/>
            </w:tcBorders>
            <w:shd w:val="clear" w:color="auto" w:fill="F2F2F2"/>
            <w:vAlign w:val="center"/>
          </w:tcPr>
          <w:p w14:paraId="7D734644" w14:textId="77777777" w:rsidR="0097286D" w:rsidRPr="00AA0EAB" w:rsidRDefault="0097286D" w:rsidP="00726A25">
            <w:pPr>
              <w:spacing w:before="60"/>
              <w:jc w:val="left"/>
              <w:rPr>
                <w:color w:val="000000" w:themeColor="text1"/>
                <w:sz w:val="20"/>
                <w:szCs w:val="20"/>
              </w:rPr>
            </w:pP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A5BA87F" w14:textId="2698AF9F" w:rsidR="0097286D" w:rsidRPr="00AA0EAB" w:rsidRDefault="0097286D" w:rsidP="00210427">
            <w:pPr>
              <w:pStyle w:val="BottomcaptionSuMin"/>
              <w:keepNext/>
              <w:spacing w:before="60"/>
              <w:jc w:val="left"/>
              <w:rPr>
                <w:color w:val="auto"/>
                <w:sz w:val="20"/>
                <w:szCs w:val="20"/>
              </w:rPr>
            </w:pPr>
            <w:r w:rsidRPr="00AA0EAB">
              <w:rPr>
                <w:color w:val="auto"/>
                <w:sz w:val="20"/>
                <w:szCs w:val="20"/>
              </w:rPr>
              <w:t xml:space="preserve">Siūloma, kad esant strateginės svarbos valstybės </w:t>
            </w:r>
            <w:r w:rsidR="00067978" w:rsidRPr="00AA0EAB">
              <w:rPr>
                <w:color w:val="auto"/>
                <w:sz w:val="20"/>
                <w:szCs w:val="20"/>
              </w:rPr>
              <w:t xml:space="preserve">skaitmenizavimo </w:t>
            </w:r>
            <w:r w:rsidRPr="00AA0EAB">
              <w:rPr>
                <w:color w:val="auto"/>
                <w:sz w:val="20"/>
                <w:szCs w:val="20"/>
              </w:rPr>
              <w:t>projektams (tarpinstitucinis ir tarpvalstybinis viešųjų el.</w:t>
            </w:r>
            <w:r w:rsidR="00067978" w:rsidRPr="00AA0EAB">
              <w:rPr>
                <w:color w:val="auto"/>
                <w:sz w:val="20"/>
                <w:szCs w:val="20"/>
              </w:rPr>
              <w:t> </w:t>
            </w:r>
            <w:r w:rsidRPr="00AA0EAB">
              <w:rPr>
                <w:color w:val="auto"/>
                <w:sz w:val="20"/>
                <w:szCs w:val="20"/>
              </w:rPr>
              <w:t xml:space="preserve">paslaugų sąveikumas, valstybinė duomenų architektūra), </w:t>
            </w:r>
            <w:r w:rsidR="00611844">
              <w:rPr>
                <w:color w:val="auto"/>
                <w:sz w:val="20"/>
                <w:szCs w:val="20"/>
              </w:rPr>
              <w:t>ekonomikos ir inovacijų</w:t>
            </w:r>
            <w:r w:rsidRPr="00AA0EAB">
              <w:rPr>
                <w:color w:val="auto"/>
                <w:sz w:val="20"/>
                <w:szCs w:val="20"/>
              </w:rPr>
              <w:t xml:space="preserve"> ministro sudaryta Skaitmeninės darbotvarkės taryba turėtų apsvarstyti </w:t>
            </w:r>
            <w:r w:rsidR="00210427" w:rsidRPr="00AA0EAB">
              <w:rPr>
                <w:color w:val="auto"/>
                <w:sz w:val="20"/>
                <w:szCs w:val="20"/>
              </w:rPr>
              <w:t xml:space="preserve">galimybę </w:t>
            </w:r>
            <w:r w:rsidR="00D07A28" w:rsidRPr="00AA0EAB">
              <w:rPr>
                <w:color w:val="auto"/>
                <w:sz w:val="20"/>
                <w:szCs w:val="20"/>
              </w:rPr>
              <w:t>pa</w:t>
            </w:r>
            <w:r w:rsidRPr="00AA0EAB">
              <w:rPr>
                <w:color w:val="auto"/>
                <w:sz w:val="20"/>
                <w:szCs w:val="20"/>
              </w:rPr>
              <w:t>rengti Vyriausybės lygmens susitarimus (kaip, pavyzdžiui, 2015</w:t>
            </w:r>
            <w:r w:rsidR="00210427" w:rsidRPr="00AA0EAB">
              <w:rPr>
                <w:color w:val="auto"/>
                <w:sz w:val="20"/>
                <w:szCs w:val="20"/>
              </w:rPr>
              <w:t> </w:t>
            </w:r>
            <w:r w:rsidRPr="00AA0EAB">
              <w:rPr>
                <w:color w:val="auto"/>
                <w:sz w:val="20"/>
                <w:szCs w:val="20"/>
              </w:rPr>
              <w:t xml:space="preserve">m. </w:t>
            </w:r>
            <w:r w:rsidR="00D07A28" w:rsidRPr="00AA0EAB">
              <w:rPr>
                <w:color w:val="auto"/>
                <w:sz w:val="20"/>
                <w:szCs w:val="20"/>
              </w:rPr>
              <w:t>N</w:t>
            </w:r>
            <w:r w:rsidRPr="00AA0EAB">
              <w:rPr>
                <w:color w:val="auto"/>
                <w:sz w:val="20"/>
                <w:szCs w:val="20"/>
              </w:rPr>
              <w:t xml:space="preserve">utarimas dėl valstybės informacinių technologijų infrastruktūros konsolidavimo ir jos valdymo optimizavimo), kuriuose būtų nustatomi konkrečių institucijų įsipareigojimai </w:t>
            </w:r>
            <w:r w:rsidR="00210427" w:rsidRPr="00AA0EAB">
              <w:rPr>
                <w:color w:val="auto"/>
                <w:sz w:val="20"/>
                <w:szCs w:val="20"/>
              </w:rPr>
              <w:t>ir</w:t>
            </w:r>
            <w:r w:rsidRPr="00AA0EAB">
              <w:rPr>
                <w:color w:val="auto"/>
                <w:sz w:val="20"/>
                <w:szCs w:val="20"/>
              </w:rPr>
              <w:t xml:space="preserve"> pertvarkoje dalyvaujančių institucijų sąrašas.</w:t>
            </w:r>
          </w:p>
        </w:tc>
        <w:tc>
          <w:tcPr>
            <w:tcW w:w="413"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95BEB7A" w14:textId="3B9D87E5"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„Žinok tai“</w:t>
            </w:r>
          </w:p>
        </w:tc>
        <w:tc>
          <w:tcPr>
            <w:tcW w:w="572"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6656AE9" w14:textId="2573271F"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EIMIN</w:t>
            </w:r>
          </w:p>
        </w:tc>
        <w:tc>
          <w:tcPr>
            <w:tcW w:w="63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BC319FA" w14:textId="4DB09C50" w:rsidR="0097286D" w:rsidRPr="00AA0EAB" w:rsidRDefault="0097286D" w:rsidP="00726A25">
            <w:pPr>
              <w:pStyle w:val="BottomcaptionSuMin"/>
              <w:keepNext/>
              <w:spacing w:before="60" w:after="60"/>
              <w:jc w:val="left"/>
              <w:rPr>
                <w:color w:val="auto"/>
                <w:sz w:val="20"/>
                <w:szCs w:val="20"/>
              </w:rPr>
            </w:pPr>
            <w:r w:rsidRPr="00AA0EAB">
              <w:rPr>
                <w:color w:val="auto"/>
                <w:sz w:val="20"/>
                <w:szCs w:val="20"/>
              </w:rPr>
              <w:t>2023–2024</w:t>
            </w:r>
          </w:p>
        </w:tc>
      </w:tr>
      <w:tr w:rsidR="00726A25" w:rsidRPr="00AA0EAB" w14:paraId="19425A6D" w14:textId="77777777" w:rsidTr="00B32AC5">
        <w:trPr>
          <w:cnfStyle w:val="000000010000" w:firstRow="0" w:lastRow="0" w:firstColumn="0" w:lastColumn="0" w:oddVBand="0" w:evenVBand="0" w:oddHBand="0" w:evenHBand="1" w:firstRowFirstColumn="0" w:firstRowLastColumn="0" w:lastRowFirstColumn="0" w:lastRowLastColumn="0"/>
          <w:trHeight w:val="302"/>
        </w:trPr>
        <w:tc>
          <w:tcPr>
            <w:tcW w:w="19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6146D8C" w14:textId="0784689F"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3.</w:t>
            </w:r>
          </w:p>
        </w:tc>
        <w:tc>
          <w:tcPr>
            <w:tcW w:w="125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8BB738B" w14:textId="1FA8EDE2" w:rsidR="00726A25" w:rsidRPr="00AA0EAB" w:rsidRDefault="00726A25" w:rsidP="00D07A28">
            <w:pPr>
              <w:spacing w:before="60"/>
              <w:jc w:val="left"/>
              <w:rPr>
                <w:color w:val="000000" w:themeColor="text1"/>
                <w:sz w:val="20"/>
                <w:szCs w:val="20"/>
              </w:rPr>
            </w:pPr>
            <w:r w:rsidRPr="00AA0EAB">
              <w:rPr>
                <w:color w:val="000000" w:themeColor="text1"/>
                <w:sz w:val="20"/>
                <w:szCs w:val="20"/>
              </w:rPr>
              <w:t>Investicijų projektuose pateikiami tinkami (viešųjų el.</w:t>
            </w:r>
            <w:r w:rsidR="00210427" w:rsidRPr="00AA0EAB">
              <w:rPr>
                <w:color w:val="000000" w:themeColor="text1"/>
                <w:sz w:val="20"/>
                <w:szCs w:val="20"/>
              </w:rPr>
              <w:t> </w:t>
            </w:r>
            <w:r w:rsidRPr="00AA0EAB">
              <w:rPr>
                <w:color w:val="000000" w:themeColor="text1"/>
                <w:sz w:val="20"/>
                <w:szCs w:val="20"/>
              </w:rPr>
              <w:t xml:space="preserve">paslaugų) projektų </w:t>
            </w:r>
            <w:r w:rsidR="00210427" w:rsidRPr="00AA0EAB">
              <w:rPr>
                <w:color w:val="000000" w:themeColor="text1"/>
                <w:sz w:val="20"/>
                <w:szCs w:val="20"/>
              </w:rPr>
              <w:t xml:space="preserve">siekiamų rezultatų </w:t>
            </w:r>
            <w:r w:rsidRPr="00AA0EAB">
              <w:rPr>
                <w:color w:val="000000" w:themeColor="text1"/>
                <w:sz w:val="20"/>
                <w:szCs w:val="20"/>
              </w:rPr>
              <w:t>(ir poveikį) vertin</w:t>
            </w:r>
            <w:r w:rsidR="00210427" w:rsidRPr="00AA0EAB">
              <w:rPr>
                <w:color w:val="000000" w:themeColor="text1"/>
                <w:sz w:val="20"/>
                <w:szCs w:val="20"/>
              </w:rPr>
              <w:t>imo</w:t>
            </w:r>
            <w:r w:rsidRPr="00AA0EAB">
              <w:rPr>
                <w:color w:val="000000" w:themeColor="text1"/>
                <w:sz w:val="20"/>
                <w:szCs w:val="20"/>
              </w:rPr>
              <w:t xml:space="preserve"> (ir kiekybiškai išreikšti) rodikliai, tačiau jie nėra įtraukiami į projektų finansavimo sutartis. Rodikliai naudojami vidiniam įsivertinimui, </w:t>
            </w:r>
            <w:r w:rsidR="00210427" w:rsidRPr="00AA0EAB">
              <w:rPr>
                <w:color w:val="000000" w:themeColor="text1"/>
                <w:sz w:val="20"/>
                <w:szCs w:val="20"/>
              </w:rPr>
              <w:t xml:space="preserve">o </w:t>
            </w:r>
            <w:r w:rsidRPr="00AA0EAB">
              <w:rPr>
                <w:color w:val="000000" w:themeColor="text1"/>
                <w:sz w:val="20"/>
                <w:szCs w:val="20"/>
              </w:rPr>
              <w:t xml:space="preserve">ne </w:t>
            </w:r>
            <w:r w:rsidR="00210427" w:rsidRPr="00AA0EAB">
              <w:rPr>
                <w:color w:val="000000" w:themeColor="text1"/>
                <w:sz w:val="20"/>
                <w:szCs w:val="20"/>
              </w:rPr>
              <w:t xml:space="preserve">atskaitomybei </w:t>
            </w:r>
            <w:r w:rsidRPr="00AA0EAB">
              <w:rPr>
                <w:color w:val="000000" w:themeColor="text1"/>
                <w:sz w:val="20"/>
                <w:szCs w:val="20"/>
              </w:rPr>
              <w:t>už pasiektus rezultatus.</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C1938CC" w14:textId="26A67554" w:rsidR="00726A25" w:rsidRPr="00AA0EAB" w:rsidRDefault="00726A25" w:rsidP="00726A25">
            <w:pPr>
              <w:pStyle w:val="BottomcaptionSuMin"/>
              <w:spacing w:before="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t>Siūloma atnaujinti Planuojamų kurti skaitmeninių sprendimų, leidžiančių saugiai ir patogiai gauti paslaugas, vertinimo</w:t>
            </w:r>
            <w:r w:rsidRPr="00AA0EAB">
              <w:rPr>
                <w:sz w:val="20"/>
                <w:szCs w:val="20"/>
              </w:rPr>
              <w:t xml:space="preserve"> </w:t>
            </w:r>
            <w:r w:rsidRPr="00AA0EAB">
              <w:rPr>
                <w:rFonts w:eastAsiaTheme="minorEastAsia"/>
                <w:color w:val="000000" w:themeColor="text1"/>
                <w:sz w:val="20"/>
                <w:szCs w:val="20"/>
                <w:lang w:eastAsia="en-US"/>
              </w:rPr>
              <w:t>metodiką</w:t>
            </w:r>
            <w:r w:rsidRPr="00AA0EAB">
              <w:rPr>
                <w:rStyle w:val="FootnoteReference"/>
                <w:rFonts w:eastAsiaTheme="minorEastAsia"/>
                <w:color w:val="000000" w:themeColor="text1"/>
                <w:sz w:val="20"/>
                <w:szCs w:val="20"/>
                <w:lang w:eastAsia="en-US"/>
              </w:rPr>
              <w:footnoteReference w:id="245"/>
            </w:r>
            <w:r w:rsidRPr="00AA0EAB">
              <w:rPr>
                <w:rFonts w:eastAsiaTheme="minorEastAsia"/>
                <w:color w:val="000000" w:themeColor="text1"/>
                <w:sz w:val="20"/>
                <w:szCs w:val="20"/>
                <w:lang w:eastAsia="en-US"/>
              </w:rPr>
              <w:t xml:space="preserve"> įtraukiant kokybinius dėl skaitmeninio sprendimo sukūrimo ar modernizavimo atsiradusios tikėtinos naudos paslaugos teikėjui kriterijus (pvz., el.</w:t>
            </w:r>
            <w:r w:rsidR="00427E21"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 xml:space="preserve">paslaugų ar </w:t>
            </w:r>
            <w:proofErr w:type="spellStart"/>
            <w:r w:rsidRPr="00AA0EAB">
              <w:rPr>
                <w:rFonts w:eastAsiaTheme="minorEastAsia"/>
                <w:color w:val="000000" w:themeColor="text1"/>
                <w:sz w:val="20"/>
                <w:szCs w:val="20"/>
                <w:lang w:eastAsia="en-US"/>
              </w:rPr>
              <w:t>IS</w:t>
            </w:r>
            <w:proofErr w:type="spellEnd"/>
            <w:r w:rsidRPr="00AA0EAB">
              <w:rPr>
                <w:rFonts w:eastAsiaTheme="minorEastAsia"/>
                <w:color w:val="000000" w:themeColor="text1"/>
                <w:sz w:val="20"/>
                <w:szCs w:val="20"/>
                <w:lang w:eastAsia="en-US"/>
              </w:rPr>
              <w:t xml:space="preserve"> vartotojų sk</w:t>
            </w:r>
            <w:r w:rsidR="00427E21" w:rsidRPr="00AA0EAB">
              <w:rPr>
                <w:rFonts w:eastAsiaTheme="minorEastAsia"/>
                <w:color w:val="000000" w:themeColor="text1"/>
                <w:sz w:val="20"/>
                <w:szCs w:val="20"/>
                <w:lang w:eastAsia="en-US"/>
              </w:rPr>
              <w:t>aičiaus</w:t>
            </w:r>
            <w:r w:rsidRPr="00AA0EAB">
              <w:rPr>
                <w:rFonts w:eastAsiaTheme="minorEastAsia"/>
                <w:color w:val="000000" w:themeColor="text1"/>
                <w:sz w:val="20"/>
                <w:szCs w:val="20"/>
                <w:lang w:eastAsia="en-US"/>
              </w:rPr>
              <w:t xml:space="preserve"> pokytis). Paraiškų teikėjų nurodytos Atrankos ir vertinimo komisijos patvirtintos </w:t>
            </w:r>
            <w:r w:rsidR="00427E21" w:rsidRPr="00AA0EAB">
              <w:rPr>
                <w:rFonts w:eastAsiaTheme="minorEastAsia"/>
                <w:color w:val="000000" w:themeColor="text1"/>
                <w:sz w:val="20"/>
                <w:szCs w:val="20"/>
                <w:lang w:eastAsia="en-US"/>
              </w:rPr>
              <w:t xml:space="preserve">reikšmės </w:t>
            </w:r>
            <w:r w:rsidRPr="00AA0EAB">
              <w:rPr>
                <w:rFonts w:eastAsiaTheme="minorEastAsia"/>
                <w:color w:val="000000" w:themeColor="text1"/>
                <w:sz w:val="20"/>
                <w:szCs w:val="20"/>
                <w:lang w:eastAsia="en-US"/>
              </w:rPr>
              <w:t>turėtų būti įtrauk</w:t>
            </w:r>
            <w:r w:rsidR="00427E21" w:rsidRPr="00AA0EAB">
              <w:rPr>
                <w:rFonts w:eastAsiaTheme="minorEastAsia"/>
                <w:color w:val="000000" w:themeColor="text1"/>
                <w:sz w:val="20"/>
                <w:szCs w:val="20"/>
                <w:lang w:eastAsia="en-US"/>
              </w:rPr>
              <w:t>iam</w:t>
            </w:r>
            <w:r w:rsidRPr="00AA0EAB">
              <w:rPr>
                <w:rFonts w:eastAsiaTheme="minorEastAsia"/>
                <w:color w:val="000000" w:themeColor="text1"/>
                <w:sz w:val="20"/>
                <w:szCs w:val="20"/>
                <w:lang w:eastAsia="en-US"/>
              </w:rPr>
              <w:t xml:space="preserve">os į projektų finansavimo sutartis kaip papildomi rezultato rodikliai, kurie yra stebimi ne trumpiau nei 2 </w:t>
            </w:r>
            <w:r w:rsidR="00427E21" w:rsidRPr="00AA0EAB">
              <w:rPr>
                <w:rFonts w:eastAsiaTheme="minorEastAsia"/>
                <w:color w:val="000000" w:themeColor="text1"/>
                <w:sz w:val="20"/>
                <w:szCs w:val="20"/>
                <w:lang w:eastAsia="en-US"/>
              </w:rPr>
              <w:t xml:space="preserve">metus </w:t>
            </w:r>
            <w:r w:rsidR="00A11277" w:rsidRPr="00AA0EAB">
              <w:rPr>
                <w:rFonts w:eastAsiaTheme="minorEastAsia"/>
                <w:color w:val="000000" w:themeColor="text1"/>
                <w:sz w:val="20"/>
                <w:szCs w:val="20"/>
                <w:lang w:eastAsia="en-US"/>
              </w:rPr>
              <w:t xml:space="preserve">nuo </w:t>
            </w:r>
            <w:r w:rsidRPr="00AA0EAB">
              <w:rPr>
                <w:rFonts w:eastAsiaTheme="minorEastAsia"/>
                <w:color w:val="000000" w:themeColor="text1"/>
                <w:sz w:val="20"/>
                <w:szCs w:val="20"/>
                <w:lang w:eastAsia="en-US"/>
              </w:rPr>
              <w:t xml:space="preserve">projekto įgyvendinimo pabaigos. </w:t>
            </w:r>
          </w:p>
          <w:p w14:paraId="0A4C739E" w14:textId="1E09D5FD" w:rsidR="00726A25" w:rsidRPr="00AA0EAB" w:rsidRDefault="00726A25" w:rsidP="0097286D">
            <w:pPr>
              <w:pStyle w:val="BottomcaptionSuMin"/>
              <w:spacing w:before="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lastRenderedPageBreak/>
              <w:t xml:space="preserve">Strateginis siūlymas turėtų būti įgyvendinamas atsižvelgiant į atliekamus Strateginio valdymo metodikos ir 2021–2027 metų ES fondų investicijų programos ir </w:t>
            </w:r>
            <w:proofErr w:type="spellStart"/>
            <w:r w:rsidRPr="00AA0EAB">
              <w:rPr>
                <w:rFonts w:eastAsiaTheme="minorEastAsia"/>
                <w:color w:val="000000" w:themeColor="text1"/>
                <w:sz w:val="20"/>
                <w:szCs w:val="20"/>
                <w:lang w:eastAsia="en-US"/>
              </w:rPr>
              <w:t>NKL</w:t>
            </w:r>
            <w:proofErr w:type="spellEnd"/>
            <w:r w:rsidRPr="00AA0EAB">
              <w:rPr>
                <w:rFonts w:eastAsiaTheme="minorEastAsia"/>
                <w:color w:val="000000" w:themeColor="text1"/>
                <w:sz w:val="20"/>
                <w:szCs w:val="20"/>
                <w:lang w:eastAsia="en-US"/>
              </w:rPr>
              <w:t xml:space="preserve"> administravimo taisyklių</w:t>
            </w:r>
            <w:r w:rsidRPr="00AA0EAB">
              <w:rPr>
                <w:rStyle w:val="FootnoteReference"/>
                <w:rFonts w:eastAsiaTheme="minorEastAsia"/>
                <w:color w:val="000000" w:themeColor="text1"/>
                <w:sz w:val="20"/>
                <w:szCs w:val="20"/>
                <w:lang w:eastAsia="en-US"/>
              </w:rPr>
              <w:footnoteReference w:id="246"/>
            </w:r>
            <w:r w:rsidRPr="00AA0EAB">
              <w:rPr>
                <w:rFonts w:eastAsiaTheme="minorEastAsia"/>
                <w:color w:val="000000" w:themeColor="text1"/>
                <w:sz w:val="20"/>
                <w:szCs w:val="20"/>
                <w:lang w:eastAsia="en-US"/>
              </w:rPr>
              <w:t xml:space="preserve"> nuostatų pakeitimus.</w:t>
            </w:r>
          </w:p>
        </w:tc>
        <w:tc>
          <w:tcPr>
            <w:tcW w:w="413"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1FC18E4" w14:textId="6FEE4793"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lastRenderedPageBreak/>
              <w:t>„Žinok tai“</w:t>
            </w:r>
          </w:p>
        </w:tc>
        <w:tc>
          <w:tcPr>
            <w:tcW w:w="572"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F53A7EA" w14:textId="233CD441"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EIMIN, CPVA</w:t>
            </w:r>
          </w:p>
        </w:tc>
        <w:tc>
          <w:tcPr>
            <w:tcW w:w="63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75D819E" w14:textId="360CF43D"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2023</w:t>
            </w:r>
            <w:r w:rsidR="00D07A28" w:rsidRPr="00AA0EAB">
              <w:rPr>
                <w:color w:val="auto"/>
                <w:sz w:val="20"/>
                <w:szCs w:val="20"/>
              </w:rPr>
              <w:t>–</w:t>
            </w:r>
            <w:r w:rsidRPr="00AA0EAB">
              <w:rPr>
                <w:color w:val="auto"/>
                <w:sz w:val="20"/>
                <w:szCs w:val="20"/>
              </w:rPr>
              <w:t>2026</w:t>
            </w:r>
          </w:p>
        </w:tc>
      </w:tr>
      <w:tr w:rsidR="0097286D" w:rsidRPr="00AA0EAB" w14:paraId="13BFA341" w14:textId="77777777" w:rsidTr="00B32AC5">
        <w:trPr>
          <w:cnfStyle w:val="000000100000" w:firstRow="0" w:lastRow="0" w:firstColumn="0" w:lastColumn="0" w:oddVBand="0" w:evenVBand="0" w:oddHBand="1" w:evenHBand="0" w:firstRowFirstColumn="0" w:firstRowLastColumn="0" w:lastRowFirstColumn="0" w:lastRowLastColumn="0"/>
          <w:trHeight w:val="302"/>
        </w:trPr>
        <w:tc>
          <w:tcPr>
            <w:tcW w:w="19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EC64B80" w14:textId="0951A768"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4.</w:t>
            </w:r>
          </w:p>
        </w:tc>
        <w:tc>
          <w:tcPr>
            <w:tcW w:w="125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84B5161" w14:textId="0BEC365F" w:rsidR="00726A25" w:rsidRPr="00AA0EAB" w:rsidRDefault="00726A25" w:rsidP="00726A25">
            <w:pPr>
              <w:spacing w:before="60"/>
              <w:jc w:val="left"/>
              <w:rPr>
                <w:color w:val="000000" w:themeColor="text1"/>
                <w:sz w:val="20"/>
                <w:szCs w:val="20"/>
              </w:rPr>
            </w:pPr>
            <w:r w:rsidRPr="00AA0EAB">
              <w:rPr>
                <w:color w:val="000000" w:themeColor="text1"/>
                <w:sz w:val="20"/>
                <w:szCs w:val="20"/>
              </w:rPr>
              <w:t xml:space="preserve">Lėtas ir </w:t>
            </w:r>
            <w:r w:rsidR="00A11277" w:rsidRPr="00AA0EAB">
              <w:rPr>
                <w:color w:val="000000" w:themeColor="text1"/>
                <w:sz w:val="20"/>
                <w:szCs w:val="20"/>
              </w:rPr>
              <w:t>(</w:t>
            </w:r>
            <w:r w:rsidRPr="00AA0EAB">
              <w:rPr>
                <w:color w:val="000000" w:themeColor="text1"/>
                <w:sz w:val="20"/>
                <w:szCs w:val="20"/>
              </w:rPr>
              <w:t>ar</w:t>
            </w:r>
            <w:r w:rsidR="00A11277" w:rsidRPr="00AA0EAB">
              <w:rPr>
                <w:color w:val="000000" w:themeColor="text1"/>
                <w:sz w:val="20"/>
                <w:szCs w:val="20"/>
              </w:rPr>
              <w:t>ba)</w:t>
            </w:r>
            <w:r w:rsidRPr="00AA0EAB">
              <w:rPr>
                <w:color w:val="000000" w:themeColor="text1"/>
                <w:sz w:val="20"/>
                <w:szCs w:val="20"/>
              </w:rPr>
              <w:t xml:space="preserve"> ilgas projektų įgyvendinimas neleidžia Vertinimo rengimo metu tinkamai įvertinti numatytų VP uždavinių rezultato </w:t>
            </w:r>
            <w:r w:rsidR="00A11277" w:rsidRPr="00AA0EAB">
              <w:rPr>
                <w:color w:val="000000" w:themeColor="text1"/>
                <w:sz w:val="20"/>
                <w:szCs w:val="20"/>
              </w:rPr>
              <w:t xml:space="preserve">ir produkto </w:t>
            </w:r>
            <w:r w:rsidRPr="00AA0EAB">
              <w:rPr>
                <w:color w:val="000000" w:themeColor="text1"/>
                <w:sz w:val="20"/>
                <w:szCs w:val="20"/>
              </w:rPr>
              <w:t xml:space="preserve">rodiklių siektinų </w:t>
            </w:r>
            <w:r w:rsidR="00D07A28" w:rsidRPr="00AA0EAB">
              <w:rPr>
                <w:color w:val="000000" w:themeColor="text1"/>
                <w:sz w:val="20"/>
                <w:szCs w:val="20"/>
              </w:rPr>
              <w:t>reikšmių</w:t>
            </w:r>
            <w:r w:rsidRPr="00AA0EAB">
              <w:rPr>
                <w:color w:val="000000" w:themeColor="text1"/>
                <w:sz w:val="20"/>
                <w:szCs w:val="20"/>
              </w:rPr>
              <w:t>.</w:t>
            </w:r>
          </w:p>
          <w:p w14:paraId="5C7DD4F2" w14:textId="77777777" w:rsidR="00726A25" w:rsidRPr="00AA0EAB" w:rsidRDefault="00726A25" w:rsidP="00726A25">
            <w:pPr>
              <w:spacing w:before="60"/>
              <w:jc w:val="left"/>
              <w:rPr>
                <w:color w:val="000000" w:themeColor="text1"/>
                <w:sz w:val="20"/>
                <w:szCs w:val="20"/>
              </w:rPr>
            </w:pPr>
            <w:r w:rsidRPr="00AA0EAB">
              <w:rPr>
                <w:color w:val="000000" w:themeColor="text1"/>
                <w:sz w:val="20"/>
                <w:szCs w:val="20"/>
              </w:rPr>
              <w:t>4-ių iš 18-os siekiamų VP ir nacionalinio lygmens rodiklių tikėtinas reikšmes Vertinimo metu yra sunku prognozuoti, dar 9-ių pažanga negali būti įvertinta dėl besitęsiančių projektų įgyvendinimo terminų.</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6870393" w14:textId="658F6A90" w:rsidR="00726A25" w:rsidRPr="00AA0EAB" w:rsidRDefault="00726A25" w:rsidP="00726A25">
            <w:pPr>
              <w:pStyle w:val="BottomcaptionSuMin"/>
              <w:keepNext/>
              <w:spacing w:before="60"/>
              <w:jc w:val="left"/>
              <w:rPr>
                <w:color w:val="auto"/>
                <w:sz w:val="20"/>
                <w:szCs w:val="20"/>
              </w:rPr>
            </w:pPr>
            <w:r w:rsidRPr="00AA0EAB">
              <w:rPr>
                <w:color w:val="auto"/>
                <w:sz w:val="20"/>
                <w:szCs w:val="20"/>
              </w:rPr>
              <w:t>Atsižvelgiant į pakeistą Strateginio valdymo metodiką</w:t>
            </w:r>
            <w:r w:rsidRPr="00AA0EAB">
              <w:rPr>
                <w:rStyle w:val="FootnoteReference"/>
                <w:color w:val="auto"/>
                <w:sz w:val="20"/>
                <w:szCs w:val="20"/>
              </w:rPr>
              <w:footnoteReference w:id="247"/>
            </w:r>
            <w:r w:rsidRPr="00AA0EAB">
              <w:rPr>
                <w:color w:val="auto"/>
                <w:sz w:val="20"/>
                <w:szCs w:val="20"/>
              </w:rPr>
              <w:t xml:space="preserve">, rekomenduojama atlikti du atskirus kito planavimo </w:t>
            </w:r>
            <w:r w:rsidR="00A11277" w:rsidRPr="00AA0EAB">
              <w:rPr>
                <w:color w:val="auto"/>
                <w:sz w:val="20"/>
                <w:szCs w:val="20"/>
              </w:rPr>
              <w:t>laikotarpio</w:t>
            </w:r>
            <w:r w:rsidRPr="00AA0EAB">
              <w:rPr>
                <w:color w:val="auto"/>
                <w:sz w:val="20"/>
                <w:szCs w:val="20"/>
              </w:rPr>
              <w:t xml:space="preserve"> valstybės skaitmenizavimo srities poveikio vertinimus ir atitinkamai su FINMIN suderinti EIMIN poveikio vertinimo vykdymo planą:</w:t>
            </w:r>
          </w:p>
          <w:p w14:paraId="24A0F326" w14:textId="19F79DF6" w:rsidR="00726A25" w:rsidRPr="00AA0EAB" w:rsidRDefault="00726A25" w:rsidP="00726A25">
            <w:pPr>
              <w:pStyle w:val="BottomcaptionSuMin"/>
              <w:keepNext/>
              <w:spacing w:before="60"/>
              <w:jc w:val="left"/>
              <w:rPr>
                <w:color w:val="auto"/>
                <w:sz w:val="20"/>
                <w:szCs w:val="20"/>
              </w:rPr>
            </w:pPr>
            <w:r w:rsidRPr="00AA0EAB">
              <w:rPr>
                <w:color w:val="auto"/>
                <w:sz w:val="20"/>
                <w:szCs w:val="20"/>
              </w:rPr>
              <w:t>1-as vertinimas: išankstinis (</w:t>
            </w:r>
            <w:proofErr w:type="spellStart"/>
            <w:r w:rsidRPr="00246B4F">
              <w:rPr>
                <w:i/>
                <w:color w:val="auto"/>
                <w:sz w:val="20"/>
                <w:szCs w:val="20"/>
              </w:rPr>
              <w:t>ex</w:t>
            </w:r>
            <w:proofErr w:type="spellEnd"/>
            <w:r w:rsidR="00A11277" w:rsidRPr="00AA0EAB">
              <w:rPr>
                <w:color w:val="auto"/>
                <w:sz w:val="20"/>
                <w:szCs w:val="20"/>
              </w:rPr>
              <w:t> </w:t>
            </w:r>
            <w:r w:rsidRPr="00AA0EAB">
              <w:rPr>
                <w:i/>
                <w:iCs/>
                <w:color w:val="auto"/>
                <w:sz w:val="20"/>
                <w:szCs w:val="20"/>
              </w:rPr>
              <w:t>ante</w:t>
            </w:r>
            <w:r w:rsidRPr="00AA0EAB">
              <w:rPr>
                <w:color w:val="auto"/>
                <w:sz w:val="20"/>
                <w:szCs w:val="20"/>
              </w:rPr>
              <w:t>) vertinimas, kurio tikslas būtų vertinti įvykdytų ES ir nacionalinio lygmens investicijų tinkamumą 2021–2027</w:t>
            </w:r>
            <w:r w:rsidR="00A11277" w:rsidRPr="00AA0EAB">
              <w:rPr>
                <w:color w:val="auto"/>
                <w:sz w:val="20"/>
                <w:szCs w:val="20"/>
              </w:rPr>
              <w:t> </w:t>
            </w:r>
            <w:r w:rsidRPr="00AA0EAB">
              <w:rPr>
                <w:color w:val="auto"/>
                <w:sz w:val="20"/>
                <w:szCs w:val="20"/>
              </w:rPr>
              <w:t xml:space="preserve">m. visuomenės skaitmeninimo išankstinio poveikio vertinime nustatytoms problemoms </w:t>
            </w:r>
            <w:r w:rsidR="00A11277" w:rsidRPr="00AA0EAB">
              <w:rPr>
                <w:color w:val="auto"/>
                <w:sz w:val="20"/>
                <w:szCs w:val="20"/>
              </w:rPr>
              <w:t xml:space="preserve">spręsti </w:t>
            </w:r>
            <w:r w:rsidRPr="00AA0EAB">
              <w:rPr>
                <w:color w:val="auto"/>
                <w:sz w:val="20"/>
                <w:szCs w:val="20"/>
              </w:rPr>
              <w:t xml:space="preserve">ir nustatyti kito finansavimo </w:t>
            </w:r>
            <w:r w:rsidR="00A11277" w:rsidRPr="00AA0EAB">
              <w:rPr>
                <w:color w:val="auto"/>
                <w:sz w:val="20"/>
                <w:szCs w:val="20"/>
              </w:rPr>
              <w:t xml:space="preserve">laikotarpio </w:t>
            </w:r>
            <w:r w:rsidRPr="00AA0EAB">
              <w:rPr>
                <w:color w:val="auto"/>
                <w:sz w:val="20"/>
                <w:szCs w:val="20"/>
              </w:rPr>
              <w:t>finansuojamų sričių ar iniciatyvų prioritetus. Toks vertinimas galėtų būti atliekamas 2025</w:t>
            </w:r>
            <w:r w:rsidR="00A11277" w:rsidRPr="00AA0EAB">
              <w:rPr>
                <w:color w:val="auto"/>
                <w:sz w:val="20"/>
                <w:szCs w:val="20"/>
              </w:rPr>
              <w:t>–</w:t>
            </w:r>
            <w:r w:rsidRPr="00AA0EAB">
              <w:rPr>
                <w:color w:val="auto"/>
                <w:sz w:val="20"/>
                <w:szCs w:val="20"/>
              </w:rPr>
              <w:t>2026 metais.</w:t>
            </w:r>
          </w:p>
          <w:p w14:paraId="360E492C" w14:textId="321BD5DC" w:rsidR="00726A25" w:rsidRPr="00AA0EAB" w:rsidRDefault="00726A25" w:rsidP="00A43265">
            <w:pPr>
              <w:pStyle w:val="BottomcaptionSuMin"/>
              <w:keepNext/>
              <w:spacing w:before="60" w:after="60"/>
              <w:jc w:val="left"/>
              <w:rPr>
                <w:color w:val="auto"/>
                <w:sz w:val="20"/>
                <w:szCs w:val="20"/>
              </w:rPr>
            </w:pPr>
            <w:r w:rsidRPr="00AA0EAB">
              <w:rPr>
                <w:color w:val="auto"/>
                <w:sz w:val="20"/>
                <w:szCs w:val="20"/>
              </w:rPr>
              <w:t>2-as vertinimas: 2021–2027</w:t>
            </w:r>
            <w:r w:rsidR="00A11277" w:rsidRPr="00AA0EAB">
              <w:rPr>
                <w:color w:val="auto"/>
                <w:sz w:val="20"/>
                <w:szCs w:val="20"/>
              </w:rPr>
              <w:t> </w:t>
            </w:r>
            <w:r w:rsidRPr="00AA0EAB">
              <w:rPr>
                <w:color w:val="auto"/>
                <w:sz w:val="20"/>
                <w:szCs w:val="20"/>
              </w:rPr>
              <w:t>m. Investicijų programos 1.2 uždavinio (</w:t>
            </w:r>
            <w:proofErr w:type="spellStart"/>
            <w:r w:rsidRPr="00AA0EAB">
              <w:rPr>
                <w:i/>
                <w:iCs/>
                <w:color w:val="auto"/>
                <w:sz w:val="20"/>
                <w:szCs w:val="20"/>
              </w:rPr>
              <w:t>ex</w:t>
            </w:r>
            <w:proofErr w:type="spellEnd"/>
            <w:r w:rsidR="00A11277" w:rsidRPr="00AA0EAB">
              <w:rPr>
                <w:i/>
                <w:iCs/>
                <w:color w:val="auto"/>
                <w:sz w:val="20"/>
                <w:szCs w:val="20"/>
              </w:rPr>
              <w:t> </w:t>
            </w:r>
            <w:proofErr w:type="spellStart"/>
            <w:r w:rsidRPr="00AA0EAB">
              <w:rPr>
                <w:i/>
                <w:iCs/>
                <w:color w:val="auto"/>
                <w:sz w:val="20"/>
                <w:szCs w:val="20"/>
              </w:rPr>
              <w:t>post</w:t>
            </w:r>
            <w:proofErr w:type="spellEnd"/>
            <w:r w:rsidRPr="00AA0EAB">
              <w:rPr>
                <w:color w:val="auto"/>
                <w:sz w:val="20"/>
                <w:szCs w:val="20"/>
              </w:rPr>
              <w:t>) poveikio vertinimas, kurio tikslas būtų vertinti vidutinio laikotarpio ir ilgalaikį intervencijų poveikį. Šis vertinimas turėtų būti pradedamas ne anksčiau nei 2029</w:t>
            </w:r>
            <w:r w:rsidR="00A43265" w:rsidRPr="00AA0EAB">
              <w:rPr>
                <w:color w:val="auto"/>
                <w:sz w:val="20"/>
                <w:szCs w:val="20"/>
              </w:rPr>
              <w:t> </w:t>
            </w:r>
            <w:r w:rsidRPr="00AA0EAB">
              <w:rPr>
                <w:color w:val="auto"/>
                <w:sz w:val="20"/>
                <w:szCs w:val="20"/>
              </w:rPr>
              <w:t>m.</w:t>
            </w:r>
          </w:p>
        </w:tc>
        <w:tc>
          <w:tcPr>
            <w:tcW w:w="413"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D19EA16"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„Daryk tai“</w:t>
            </w:r>
          </w:p>
        </w:tc>
        <w:tc>
          <w:tcPr>
            <w:tcW w:w="572"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636244F" w14:textId="01E9BB41"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EIMIN</w:t>
            </w:r>
          </w:p>
        </w:tc>
        <w:tc>
          <w:tcPr>
            <w:tcW w:w="63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61BCE22" w14:textId="301C8483"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2023–2024</w:t>
            </w:r>
          </w:p>
        </w:tc>
      </w:tr>
      <w:tr w:rsidR="0097286D" w:rsidRPr="00AA0EAB" w14:paraId="5876F4D5" w14:textId="77777777" w:rsidTr="00B32AC5">
        <w:trPr>
          <w:cnfStyle w:val="000000010000" w:firstRow="0" w:lastRow="0" w:firstColumn="0" w:lastColumn="0" w:oddVBand="0" w:evenVBand="0" w:oddHBand="0" w:evenHBand="1" w:firstRowFirstColumn="0" w:firstRowLastColumn="0" w:lastRowFirstColumn="0" w:lastRowLastColumn="0"/>
          <w:trHeight w:val="264"/>
        </w:trPr>
        <w:tc>
          <w:tcPr>
            <w:tcW w:w="195" w:type="pct"/>
            <w:tcBorders>
              <w:left w:val="single" w:sz="8" w:space="0" w:color="FFFFFF"/>
              <w:right w:val="single" w:sz="8" w:space="0" w:color="FFFFFF"/>
            </w:tcBorders>
            <w:shd w:val="clear" w:color="auto" w:fill="F2F2F2"/>
            <w:vAlign w:val="center"/>
          </w:tcPr>
          <w:p w14:paraId="39E6B13B" w14:textId="47CE409D"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5.</w:t>
            </w:r>
          </w:p>
        </w:tc>
        <w:tc>
          <w:tcPr>
            <w:tcW w:w="1256" w:type="pct"/>
            <w:tcBorders>
              <w:left w:val="single" w:sz="8" w:space="0" w:color="FFFFFF"/>
              <w:right w:val="single" w:sz="8" w:space="0" w:color="FFFFFF"/>
            </w:tcBorders>
            <w:shd w:val="clear" w:color="auto" w:fill="F2F2F2"/>
            <w:vAlign w:val="center"/>
          </w:tcPr>
          <w:p w14:paraId="6229FC3F" w14:textId="1BEDF94B" w:rsidR="00726A25" w:rsidRPr="00AA0EAB" w:rsidRDefault="00726A25" w:rsidP="00726A25">
            <w:pPr>
              <w:spacing w:before="60"/>
              <w:jc w:val="left"/>
              <w:rPr>
                <w:color w:val="000000" w:themeColor="text1"/>
                <w:sz w:val="20"/>
                <w:szCs w:val="20"/>
              </w:rPr>
            </w:pPr>
            <w:r w:rsidRPr="00AA0EAB">
              <w:rPr>
                <w:color w:val="000000" w:themeColor="text1"/>
                <w:sz w:val="20"/>
                <w:szCs w:val="20"/>
              </w:rPr>
              <w:t xml:space="preserve">Nepaisant to, kad 2014–2020 metų ES fondų investicijų veiksmų programos stebėsenos rodiklių skaičiavimo apraše yra nustatyti VP strateginio konteksto rodiklių duomenų šaltiniai ir už jų </w:t>
            </w:r>
            <w:r w:rsidRPr="00AA0EAB">
              <w:rPr>
                <w:color w:val="000000" w:themeColor="text1"/>
                <w:sz w:val="20"/>
                <w:szCs w:val="20"/>
              </w:rPr>
              <w:lastRenderedPageBreak/>
              <w:t xml:space="preserve">surinkimą </w:t>
            </w:r>
            <w:r w:rsidR="00A43265" w:rsidRPr="00AA0EAB">
              <w:rPr>
                <w:color w:val="000000" w:themeColor="text1"/>
                <w:sz w:val="20"/>
                <w:szCs w:val="20"/>
              </w:rPr>
              <w:t>ir tvarkymą</w:t>
            </w:r>
            <w:r w:rsidRPr="00AA0EAB">
              <w:rPr>
                <w:color w:val="000000" w:themeColor="text1"/>
                <w:sz w:val="20"/>
                <w:szCs w:val="20"/>
              </w:rPr>
              <w:t xml:space="preserve"> atsakingos institucijos, mat</w:t>
            </w:r>
            <w:r w:rsidR="00A43265" w:rsidRPr="00AA0EAB">
              <w:rPr>
                <w:color w:val="000000" w:themeColor="text1"/>
                <w:sz w:val="20"/>
                <w:szCs w:val="20"/>
              </w:rPr>
              <w:t>yti</w:t>
            </w:r>
            <w:r w:rsidRPr="00AA0EAB">
              <w:rPr>
                <w:color w:val="000000" w:themeColor="text1"/>
                <w:sz w:val="20"/>
                <w:szCs w:val="20"/>
              </w:rPr>
              <w:t xml:space="preserve">, kad nėra užtikrinimas duomenų rinkimo ir skaičiavimo metodikos tęstinumas (ypač pasibaigus </w:t>
            </w:r>
            <w:proofErr w:type="spellStart"/>
            <w:r w:rsidRPr="00AA0EAB">
              <w:rPr>
                <w:color w:val="000000" w:themeColor="text1"/>
                <w:sz w:val="20"/>
                <w:szCs w:val="20"/>
              </w:rPr>
              <w:t>IVP</w:t>
            </w:r>
            <w:proofErr w:type="spellEnd"/>
            <w:r w:rsidRPr="00AA0EAB">
              <w:rPr>
                <w:color w:val="000000" w:themeColor="text1"/>
                <w:sz w:val="20"/>
                <w:szCs w:val="20"/>
              </w:rPr>
              <w:t xml:space="preserve"> programos terminui). </w:t>
            </w:r>
          </w:p>
          <w:p w14:paraId="7FBEF897" w14:textId="72BD634C" w:rsidR="00726A25" w:rsidRPr="00AA0EAB" w:rsidRDefault="00726A25" w:rsidP="00082F2B">
            <w:pPr>
              <w:spacing w:before="60"/>
              <w:jc w:val="left"/>
              <w:rPr>
                <w:color w:val="000000" w:themeColor="text1"/>
                <w:sz w:val="20"/>
                <w:szCs w:val="20"/>
              </w:rPr>
            </w:pPr>
            <w:r w:rsidRPr="00AA0EAB">
              <w:rPr>
                <w:color w:val="000000" w:themeColor="text1"/>
                <w:sz w:val="20"/>
                <w:szCs w:val="20"/>
              </w:rPr>
              <w:t xml:space="preserve">Šiuo metu nėra griežtai </w:t>
            </w:r>
            <w:r w:rsidR="00082F2B" w:rsidRPr="00AA0EAB">
              <w:rPr>
                <w:color w:val="000000" w:themeColor="text1"/>
                <w:sz w:val="20"/>
                <w:szCs w:val="20"/>
              </w:rPr>
              <w:t xml:space="preserve">nustatytų </w:t>
            </w:r>
            <w:r w:rsidRPr="00AA0EAB">
              <w:rPr>
                <w:color w:val="000000" w:themeColor="text1"/>
                <w:sz w:val="20"/>
                <w:szCs w:val="20"/>
              </w:rPr>
              <w:t xml:space="preserve">procedūrų, kaip </w:t>
            </w:r>
            <w:proofErr w:type="spellStart"/>
            <w:r w:rsidRPr="00AA0EAB">
              <w:rPr>
                <w:color w:val="000000" w:themeColor="text1"/>
                <w:sz w:val="20"/>
                <w:szCs w:val="20"/>
              </w:rPr>
              <w:t>SUMIN</w:t>
            </w:r>
            <w:proofErr w:type="spellEnd"/>
            <w:r w:rsidRPr="00AA0EAB">
              <w:rPr>
                <w:color w:val="000000" w:themeColor="text1"/>
                <w:sz w:val="20"/>
                <w:szCs w:val="20"/>
              </w:rPr>
              <w:t xml:space="preserve"> renka duomenis iš </w:t>
            </w:r>
            <w:proofErr w:type="spellStart"/>
            <w:r w:rsidRPr="00AA0EAB">
              <w:rPr>
                <w:color w:val="000000" w:themeColor="text1"/>
                <w:sz w:val="20"/>
                <w:szCs w:val="20"/>
              </w:rPr>
              <w:t>LSD</w:t>
            </w:r>
            <w:proofErr w:type="spellEnd"/>
            <w:r w:rsidRPr="00AA0EAB">
              <w:rPr>
                <w:color w:val="000000" w:themeColor="text1"/>
                <w:sz w:val="20"/>
                <w:szCs w:val="20"/>
              </w:rPr>
              <w:t xml:space="preserve"> ir IVPK ir kaip yra užtikrinamas duomenų istorinis palyginamumas.</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1B33945" w14:textId="15E3D135" w:rsidR="00726A25" w:rsidRPr="00AA0EAB" w:rsidRDefault="00726A25" w:rsidP="00726A25">
            <w:pPr>
              <w:pStyle w:val="BottomcaptionSuMin"/>
              <w:keepNext/>
              <w:spacing w:before="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lastRenderedPageBreak/>
              <w:t>Prieš pradedant vykdyti 2021–2027</w:t>
            </w:r>
            <w:r w:rsidR="00D07A28"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m</w:t>
            </w:r>
            <w:r w:rsidR="00D07A28" w:rsidRPr="00AA0EAB">
              <w:rPr>
                <w:rFonts w:eastAsiaTheme="minorEastAsia"/>
                <w:color w:val="000000" w:themeColor="text1"/>
                <w:sz w:val="20"/>
                <w:szCs w:val="20"/>
                <w:lang w:eastAsia="en-US"/>
              </w:rPr>
              <w:t>.</w:t>
            </w:r>
            <w:r w:rsidRPr="00AA0EAB">
              <w:rPr>
                <w:rFonts w:eastAsiaTheme="minorEastAsia"/>
                <w:color w:val="000000" w:themeColor="text1"/>
                <w:sz w:val="20"/>
                <w:szCs w:val="20"/>
                <w:lang w:eastAsia="en-US"/>
              </w:rPr>
              <w:t xml:space="preserve"> ES fondų investicijų programą, rekomenduojama sukurti bendrą </w:t>
            </w:r>
            <w:proofErr w:type="spellStart"/>
            <w:r w:rsidRPr="00AA0EAB">
              <w:rPr>
                <w:rFonts w:eastAsiaTheme="minorEastAsia"/>
                <w:color w:val="000000" w:themeColor="text1"/>
                <w:sz w:val="20"/>
                <w:szCs w:val="20"/>
                <w:lang w:eastAsia="en-US"/>
              </w:rPr>
              <w:t>LSD</w:t>
            </w:r>
            <w:proofErr w:type="spellEnd"/>
            <w:r w:rsidRPr="00AA0EAB">
              <w:rPr>
                <w:rFonts w:eastAsiaTheme="minorEastAsia"/>
                <w:color w:val="000000" w:themeColor="text1"/>
                <w:sz w:val="20"/>
                <w:szCs w:val="20"/>
                <w:lang w:eastAsia="en-US"/>
              </w:rPr>
              <w:t>, EIMIN ir CPVA darbo grupę, kuri įvertintų ir esant poreikiui spręstų 2021–2027</w:t>
            </w:r>
            <w:r w:rsidR="00082F2B"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m. Investicijų programoje nustatytų 1.2 uždavinio stebėsenos rodiklių duomenų rinkimo iššūkius, t.</w:t>
            </w:r>
            <w:r w:rsidR="00082F2B"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 xml:space="preserve">y. nustatyti </w:t>
            </w:r>
            <w:r w:rsidRPr="00AA0EAB">
              <w:rPr>
                <w:rFonts w:eastAsiaTheme="minorEastAsia"/>
                <w:color w:val="000000" w:themeColor="text1"/>
                <w:sz w:val="20"/>
                <w:szCs w:val="20"/>
                <w:lang w:eastAsia="en-US"/>
              </w:rPr>
              <w:lastRenderedPageBreak/>
              <w:t>priemones, užtikrinančias, kad reikiami projektų ar viešųjų institucijų duomenų bazių duomen</w:t>
            </w:r>
            <w:r w:rsidR="00082F2B" w:rsidRPr="00AA0EAB">
              <w:rPr>
                <w:rFonts w:eastAsiaTheme="minorEastAsia"/>
                <w:color w:val="000000" w:themeColor="text1"/>
                <w:sz w:val="20"/>
                <w:szCs w:val="20"/>
                <w:lang w:eastAsia="en-US"/>
              </w:rPr>
              <w:t>ys</w:t>
            </w:r>
            <w:r w:rsidRPr="00AA0EAB">
              <w:rPr>
                <w:rFonts w:eastAsiaTheme="minorEastAsia"/>
                <w:color w:val="000000" w:themeColor="text1"/>
                <w:sz w:val="20"/>
                <w:szCs w:val="20"/>
                <w:lang w:eastAsia="en-US"/>
              </w:rPr>
              <w:t xml:space="preserve"> ir kita stebėsenos </w:t>
            </w:r>
            <w:r w:rsidR="00082F2B" w:rsidRPr="00AA0EAB">
              <w:rPr>
                <w:rFonts w:eastAsiaTheme="minorEastAsia"/>
                <w:color w:val="000000" w:themeColor="text1"/>
                <w:sz w:val="20"/>
                <w:szCs w:val="20"/>
                <w:lang w:eastAsia="en-US"/>
              </w:rPr>
              <w:t xml:space="preserve">rodikliams </w:t>
            </w:r>
            <w:r w:rsidRPr="00AA0EAB">
              <w:rPr>
                <w:rFonts w:eastAsiaTheme="minorEastAsia"/>
                <w:color w:val="000000" w:themeColor="text1"/>
                <w:sz w:val="20"/>
                <w:szCs w:val="20"/>
                <w:lang w:eastAsia="en-US"/>
              </w:rPr>
              <w:t>skaiči</w:t>
            </w:r>
            <w:r w:rsidR="00082F2B" w:rsidRPr="00AA0EAB">
              <w:rPr>
                <w:rFonts w:eastAsiaTheme="minorEastAsia"/>
                <w:color w:val="000000" w:themeColor="text1"/>
                <w:sz w:val="20"/>
                <w:szCs w:val="20"/>
                <w:lang w:eastAsia="en-US"/>
              </w:rPr>
              <w:t>uoti</w:t>
            </w:r>
            <w:r w:rsidRPr="00AA0EAB">
              <w:rPr>
                <w:rFonts w:eastAsiaTheme="minorEastAsia"/>
                <w:color w:val="000000" w:themeColor="text1"/>
                <w:sz w:val="20"/>
                <w:szCs w:val="20"/>
                <w:lang w:eastAsia="en-US"/>
              </w:rPr>
              <w:t xml:space="preserve"> reikalinga statistinė informacija būtų atsakingai renkama ir inventorizuojama</w:t>
            </w:r>
            <w:r w:rsidR="00082F2B" w:rsidRPr="00AA0EAB">
              <w:rPr>
                <w:rFonts w:eastAsiaTheme="minorEastAsia"/>
                <w:color w:val="000000" w:themeColor="text1"/>
                <w:sz w:val="20"/>
                <w:szCs w:val="20"/>
                <w:lang w:eastAsia="en-US"/>
              </w:rPr>
              <w:t xml:space="preserve"> sistemoje </w:t>
            </w:r>
            <w:proofErr w:type="spellStart"/>
            <w:r w:rsidRPr="00AA0EAB">
              <w:rPr>
                <w:rFonts w:eastAsiaTheme="minorEastAsia"/>
                <w:color w:val="000000" w:themeColor="text1"/>
                <w:sz w:val="20"/>
                <w:szCs w:val="20"/>
                <w:lang w:eastAsia="en-US"/>
              </w:rPr>
              <w:t>INVESTIS</w:t>
            </w:r>
            <w:proofErr w:type="spellEnd"/>
            <w:r w:rsidRPr="00AA0EAB">
              <w:rPr>
                <w:rFonts w:eastAsiaTheme="minorEastAsia"/>
                <w:color w:val="000000" w:themeColor="text1"/>
                <w:sz w:val="20"/>
                <w:szCs w:val="20"/>
                <w:lang w:eastAsia="en-US"/>
              </w:rPr>
              <w:t xml:space="preserve">. </w:t>
            </w:r>
          </w:p>
          <w:p w14:paraId="124B6DA5" w14:textId="02A00C2D" w:rsidR="00726A25" w:rsidRPr="00AA0EAB" w:rsidRDefault="00726A25" w:rsidP="000C0689">
            <w:pPr>
              <w:pStyle w:val="BottomcaptionSuMin"/>
              <w:keepNext/>
              <w:spacing w:before="60" w:after="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t xml:space="preserve">Esant poreikiui, ši darbo grupė </w:t>
            </w:r>
            <w:r w:rsidR="0067573F" w:rsidRPr="00AA0EAB">
              <w:rPr>
                <w:rFonts w:eastAsiaTheme="minorEastAsia"/>
                <w:color w:val="000000" w:themeColor="text1"/>
                <w:sz w:val="20"/>
                <w:szCs w:val="20"/>
                <w:lang w:eastAsia="en-US"/>
              </w:rPr>
              <w:t xml:space="preserve">galėtų </w:t>
            </w:r>
            <w:r w:rsidRPr="00AA0EAB">
              <w:rPr>
                <w:rFonts w:eastAsiaTheme="minorEastAsia"/>
                <w:color w:val="000000" w:themeColor="text1"/>
                <w:sz w:val="20"/>
                <w:szCs w:val="20"/>
                <w:lang w:eastAsia="en-US"/>
              </w:rPr>
              <w:t>įtraukti ir kitas 2021–2027</w:t>
            </w:r>
            <w:r w:rsidR="00082F2B"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m. Investicijų programos priemones administruojančias ministerijas.</w:t>
            </w:r>
          </w:p>
        </w:tc>
        <w:tc>
          <w:tcPr>
            <w:tcW w:w="413" w:type="pct"/>
            <w:tcBorders>
              <w:left w:val="single" w:sz="8" w:space="0" w:color="FFFFFF"/>
              <w:right w:val="single" w:sz="8" w:space="0" w:color="FFFFFF"/>
            </w:tcBorders>
            <w:shd w:val="clear" w:color="auto" w:fill="F2F2F2"/>
            <w:vAlign w:val="center"/>
          </w:tcPr>
          <w:p w14:paraId="72BA189F"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lastRenderedPageBreak/>
              <w:t>„Daryk tai“</w:t>
            </w:r>
          </w:p>
        </w:tc>
        <w:tc>
          <w:tcPr>
            <w:tcW w:w="572" w:type="pct"/>
            <w:tcBorders>
              <w:left w:val="single" w:sz="8" w:space="0" w:color="FFFFFF"/>
              <w:right w:val="single" w:sz="8" w:space="0" w:color="FFFFFF"/>
            </w:tcBorders>
            <w:shd w:val="clear" w:color="auto" w:fill="F2F2F2"/>
            <w:vAlign w:val="center"/>
          </w:tcPr>
          <w:p w14:paraId="684F891D" w14:textId="2AC649E8"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 xml:space="preserve">EIMIN, </w:t>
            </w:r>
            <w:proofErr w:type="spellStart"/>
            <w:r w:rsidRPr="00AA0EAB">
              <w:rPr>
                <w:color w:val="auto"/>
                <w:sz w:val="20"/>
                <w:szCs w:val="20"/>
              </w:rPr>
              <w:t>LSD</w:t>
            </w:r>
            <w:proofErr w:type="spellEnd"/>
            <w:r w:rsidRPr="00AA0EAB">
              <w:rPr>
                <w:color w:val="auto"/>
                <w:sz w:val="20"/>
                <w:szCs w:val="20"/>
              </w:rPr>
              <w:t>, CPVA</w:t>
            </w:r>
          </w:p>
        </w:tc>
        <w:tc>
          <w:tcPr>
            <w:tcW w:w="634" w:type="pct"/>
            <w:tcBorders>
              <w:left w:val="single" w:sz="8" w:space="0" w:color="FFFFFF"/>
              <w:right w:val="single" w:sz="8" w:space="0" w:color="FFFFFF"/>
            </w:tcBorders>
            <w:shd w:val="clear" w:color="auto" w:fill="F2F2F2"/>
            <w:vAlign w:val="center"/>
          </w:tcPr>
          <w:p w14:paraId="4E4C1964" w14:textId="799D7983"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2022–2029</w:t>
            </w:r>
          </w:p>
        </w:tc>
      </w:tr>
      <w:tr w:rsidR="0097286D" w:rsidRPr="00AA0EAB" w14:paraId="2EF0E5F6" w14:textId="77777777" w:rsidTr="00B32AC5">
        <w:trPr>
          <w:cnfStyle w:val="000000100000" w:firstRow="0" w:lastRow="0" w:firstColumn="0" w:lastColumn="0" w:oddVBand="0" w:evenVBand="0" w:oddHBand="1" w:evenHBand="0" w:firstRowFirstColumn="0" w:firstRowLastColumn="0" w:lastRowFirstColumn="0" w:lastRowLastColumn="0"/>
          <w:trHeight w:val="264"/>
        </w:trPr>
        <w:tc>
          <w:tcPr>
            <w:tcW w:w="195" w:type="pct"/>
            <w:tcBorders>
              <w:left w:val="single" w:sz="8" w:space="0" w:color="FFFFFF"/>
              <w:right w:val="single" w:sz="8" w:space="0" w:color="FFFFFF"/>
            </w:tcBorders>
            <w:shd w:val="clear" w:color="auto" w:fill="F2F2F2"/>
            <w:vAlign w:val="center"/>
          </w:tcPr>
          <w:p w14:paraId="669B719C" w14:textId="5744AE6B"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6.</w:t>
            </w:r>
          </w:p>
        </w:tc>
        <w:tc>
          <w:tcPr>
            <w:tcW w:w="1256" w:type="pct"/>
            <w:tcBorders>
              <w:left w:val="single" w:sz="8" w:space="0" w:color="FFFFFF"/>
              <w:right w:val="single" w:sz="8" w:space="0" w:color="FFFFFF"/>
            </w:tcBorders>
            <w:shd w:val="clear" w:color="auto" w:fill="F2F2F2"/>
            <w:vAlign w:val="center"/>
          </w:tcPr>
          <w:p w14:paraId="74624C87" w14:textId="77777777" w:rsidR="00726A25" w:rsidRPr="00AA0EAB" w:rsidRDefault="00726A25" w:rsidP="00726A25">
            <w:pPr>
              <w:spacing w:before="60"/>
              <w:jc w:val="left"/>
              <w:rPr>
                <w:color w:val="000000" w:themeColor="text1"/>
                <w:sz w:val="20"/>
                <w:szCs w:val="20"/>
              </w:rPr>
            </w:pPr>
            <w:r w:rsidRPr="00AA0EAB">
              <w:rPr>
                <w:color w:val="000000" w:themeColor="text1"/>
                <w:sz w:val="20"/>
                <w:szCs w:val="20"/>
              </w:rPr>
              <w:t>Darbuotojų kompetencijos ir projektų valdymo įgūdžių lygis (ar jų trūkumas) tarp visų projektų vykdytojų nėra vienodas. Įgūdžių lygis prisideda ne tik prie bendros projekto kokybės užtikrinimo, bet ir bendro sugebėjimo didinti kuriamo produkto paklausą.</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A1ED598" w14:textId="54BB8FE3" w:rsidR="00726A25" w:rsidRPr="00AA0EAB" w:rsidRDefault="00726A25" w:rsidP="00726A25">
            <w:pPr>
              <w:pStyle w:val="BottomcaptionSuMin"/>
              <w:keepNext/>
              <w:spacing w:before="60"/>
              <w:jc w:val="left"/>
              <w:rPr>
                <w:color w:val="auto"/>
                <w:sz w:val="20"/>
                <w:szCs w:val="20"/>
              </w:rPr>
            </w:pPr>
            <w:r w:rsidRPr="00AA0EAB">
              <w:rPr>
                <w:color w:val="auto"/>
                <w:sz w:val="20"/>
                <w:szCs w:val="20"/>
              </w:rPr>
              <w:t xml:space="preserve">Rekomenduojama toliau </w:t>
            </w:r>
            <w:r w:rsidR="00082F2B" w:rsidRPr="00AA0EAB">
              <w:rPr>
                <w:color w:val="auto"/>
                <w:sz w:val="20"/>
                <w:szCs w:val="20"/>
              </w:rPr>
              <w:t xml:space="preserve">kurti </w:t>
            </w:r>
            <w:r w:rsidRPr="00AA0EAB">
              <w:rPr>
                <w:color w:val="auto"/>
                <w:sz w:val="20"/>
                <w:szCs w:val="20"/>
              </w:rPr>
              <w:t xml:space="preserve">ir plėtoti CPVA kuruojamą su ES struktūrinių fondų investicijomis susijusios mokomosios ir metodinės medžiagos (ypač susijusios su efektyviu viešųjų pirkimų organizavimu) paketą, rengti </w:t>
            </w:r>
            <w:r w:rsidR="00F6568D" w:rsidRPr="00AA0EAB">
              <w:rPr>
                <w:color w:val="auto"/>
                <w:sz w:val="20"/>
                <w:szCs w:val="20"/>
              </w:rPr>
              <w:t xml:space="preserve">fizinius </w:t>
            </w:r>
            <w:r w:rsidRPr="00AA0EAB">
              <w:rPr>
                <w:color w:val="auto"/>
                <w:sz w:val="20"/>
                <w:szCs w:val="20"/>
              </w:rPr>
              <w:t>ir (ar) nuotolinius mokymus, kurių turinys būtų viešai prieinamas ir po mokymų. Ši medžiaga turėtų būti viešai prieinama ne tik CPVA interneto svetainėje, bet ir oficialia</w:t>
            </w:r>
            <w:r w:rsidR="00F6568D" w:rsidRPr="00AA0EAB">
              <w:rPr>
                <w:color w:val="auto"/>
                <w:sz w:val="20"/>
                <w:szCs w:val="20"/>
              </w:rPr>
              <w:t>ja</w:t>
            </w:r>
            <w:r w:rsidRPr="00AA0EAB">
              <w:rPr>
                <w:color w:val="auto"/>
                <w:sz w:val="20"/>
                <w:szCs w:val="20"/>
              </w:rPr>
              <w:t>me ES fondų investicijų programos puslapyje (</w:t>
            </w:r>
            <w:hyperlink r:id="rId57" w:history="1">
              <w:r w:rsidRPr="00AA0EAB">
                <w:rPr>
                  <w:rStyle w:val="Hyperlink"/>
                  <w:rFonts w:ascii="Times New Roman" w:hAnsi="Times New Roman"/>
                  <w:sz w:val="20"/>
                  <w:szCs w:val="20"/>
                </w:rPr>
                <w:t>https://2021.esinvesticijos.lt/</w:t>
              </w:r>
            </w:hyperlink>
            <w:r w:rsidRPr="00AA0EAB">
              <w:rPr>
                <w:color w:val="auto"/>
                <w:sz w:val="20"/>
                <w:szCs w:val="20"/>
              </w:rPr>
              <w:t>).</w:t>
            </w:r>
          </w:p>
          <w:p w14:paraId="0BF5207B" w14:textId="592906FD" w:rsidR="00726A25" w:rsidRPr="00AA0EAB" w:rsidRDefault="00726A25" w:rsidP="00726A25">
            <w:pPr>
              <w:pStyle w:val="BottomcaptionSuMin"/>
              <w:keepNext/>
              <w:spacing w:before="60"/>
              <w:jc w:val="left"/>
              <w:rPr>
                <w:color w:val="auto"/>
                <w:sz w:val="20"/>
                <w:szCs w:val="20"/>
              </w:rPr>
            </w:pPr>
            <w:r w:rsidRPr="00AA0EAB">
              <w:rPr>
                <w:color w:val="auto"/>
                <w:sz w:val="20"/>
                <w:szCs w:val="20"/>
              </w:rPr>
              <w:t xml:space="preserve">Rekomenduojama bendradarbiauti ir įtraukti kitas susijusias ministerijas ir (ar) joms pavaldžias įstaigas, kurios galėtų parengti siauresnės srities projektų vykdytojams aktualią mokomąją medžiagą (pavyzdžiui, techninės specifikacijos parengimas </w:t>
            </w:r>
            <w:proofErr w:type="spellStart"/>
            <w:r w:rsidRPr="00AA0EAB">
              <w:rPr>
                <w:color w:val="auto"/>
                <w:sz w:val="20"/>
                <w:szCs w:val="20"/>
              </w:rPr>
              <w:t>IS</w:t>
            </w:r>
            <w:proofErr w:type="spellEnd"/>
            <w:r w:rsidRPr="00AA0EAB">
              <w:rPr>
                <w:color w:val="auto"/>
                <w:sz w:val="20"/>
                <w:szCs w:val="20"/>
              </w:rPr>
              <w:t xml:space="preserve"> kūrimo ar modernizavimo viešiesiems pirkimams). </w:t>
            </w:r>
          </w:p>
        </w:tc>
        <w:tc>
          <w:tcPr>
            <w:tcW w:w="413" w:type="pct"/>
            <w:tcBorders>
              <w:left w:val="single" w:sz="8" w:space="0" w:color="FFFFFF"/>
              <w:right w:val="single" w:sz="8" w:space="0" w:color="FFFFFF"/>
            </w:tcBorders>
            <w:shd w:val="clear" w:color="auto" w:fill="F2F2F2"/>
            <w:vAlign w:val="center"/>
          </w:tcPr>
          <w:p w14:paraId="55EBD6B0"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„Daryk tai“</w:t>
            </w:r>
          </w:p>
        </w:tc>
        <w:tc>
          <w:tcPr>
            <w:tcW w:w="572" w:type="pct"/>
            <w:tcBorders>
              <w:left w:val="single" w:sz="8" w:space="0" w:color="FFFFFF"/>
              <w:right w:val="single" w:sz="8" w:space="0" w:color="FFFFFF"/>
            </w:tcBorders>
            <w:shd w:val="clear" w:color="auto" w:fill="F2F2F2"/>
            <w:vAlign w:val="center"/>
          </w:tcPr>
          <w:p w14:paraId="53980D21"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CPVA</w:t>
            </w:r>
          </w:p>
        </w:tc>
        <w:tc>
          <w:tcPr>
            <w:tcW w:w="634" w:type="pct"/>
            <w:tcBorders>
              <w:left w:val="single" w:sz="8" w:space="0" w:color="FFFFFF"/>
              <w:right w:val="single" w:sz="8" w:space="0" w:color="FFFFFF"/>
            </w:tcBorders>
            <w:shd w:val="clear" w:color="auto" w:fill="F2F2F2"/>
            <w:vAlign w:val="center"/>
          </w:tcPr>
          <w:p w14:paraId="0B3C9A1C" w14:textId="6C098BB4"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2023</w:t>
            </w:r>
            <w:r w:rsidR="0067573F" w:rsidRPr="00AA0EAB">
              <w:rPr>
                <w:color w:val="auto"/>
                <w:sz w:val="20"/>
                <w:szCs w:val="20"/>
              </w:rPr>
              <w:t>–</w:t>
            </w:r>
            <w:r w:rsidRPr="00AA0EAB">
              <w:rPr>
                <w:color w:val="auto"/>
                <w:sz w:val="20"/>
                <w:szCs w:val="20"/>
              </w:rPr>
              <w:t>2029</w:t>
            </w:r>
          </w:p>
        </w:tc>
      </w:tr>
      <w:tr w:rsidR="00726A25" w:rsidRPr="00AA0EAB" w14:paraId="4C044874" w14:textId="77777777" w:rsidTr="00334547">
        <w:trPr>
          <w:cnfStyle w:val="000000010000" w:firstRow="0" w:lastRow="0" w:firstColumn="0" w:lastColumn="0" w:oddVBand="0" w:evenVBand="0" w:oddHBand="0" w:evenHBand="1" w:firstRowFirstColumn="0" w:firstRowLastColumn="0" w:lastRowFirstColumn="0" w:lastRowLastColumn="0"/>
          <w:trHeight w:val="432"/>
        </w:trPr>
        <w:tc>
          <w:tcPr>
            <w:tcW w:w="5000" w:type="pct"/>
            <w:gridSpan w:val="6"/>
            <w:tcBorders>
              <w:top w:val="single" w:sz="8" w:space="0" w:color="FFFFFF"/>
              <w:left w:val="single" w:sz="8" w:space="0" w:color="FFFFFF"/>
              <w:right w:val="single" w:sz="8" w:space="0" w:color="FFFFFF"/>
            </w:tcBorders>
            <w:shd w:val="clear" w:color="auto" w:fill="D9D9D9" w:themeFill="background1" w:themeFillShade="D9"/>
            <w:vAlign w:val="center"/>
          </w:tcPr>
          <w:p w14:paraId="3531A143" w14:textId="3C628933" w:rsidR="00726A25" w:rsidRPr="00AA0EAB" w:rsidRDefault="00726A25" w:rsidP="0077521F">
            <w:pPr>
              <w:pStyle w:val="BottomcaptionSuMin"/>
              <w:keepNext/>
              <w:keepLines/>
              <w:spacing w:before="60" w:after="60"/>
              <w:jc w:val="center"/>
              <w:rPr>
                <w:color w:val="auto"/>
                <w:sz w:val="20"/>
                <w:szCs w:val="20"/>
              </w:rPr>
            </w:pPr>
            <w:r w:rsidRPr="00AA0EAB">
              <w:rPr>
                <w:b/>
                <w:bCs/>
                <w:i/>
                <w:iCs/>
                <w:color w:val="auto"/>
                <w:sz w:val="20"/>
                <w:szCs w:val="20"/>
              </w:rPr>
              <w:t>2 UŽDAVINYS</w:t>
            </w:r>
            <w:r w:rsidR="0077521F" w:rsidRPr="00AA0EAB">
              <w:rPr>
                <w:b/>
                <w:bCs/>
                <w:i/>
                <w:iCs/>
                <w:color w:val="auto"/>
                <w:sz w:val="20"/>
                <w:szCs w:val="20"/>
              </w:rPr>
              <w:t xml:space="preserve">. </w:t>
            </w:r>
            <w:r w:rsidRPr="00AA0EAB">
              <w:rPr>
                <w:b/>
                <w:bCs/>
                <w:i/>
                <w:iCs/>
                <w:color w:val="auto"/>
                <w:sz w:val="20"/>
                <w:szCs w:val="20"/>
              </w:rPr>
              <w:t>Įvertinti Veiksmų programos 2 prioriteto „Informacinės visuomenės skatinimas“ priemonių projektuose sukurtų produktų naudą, jų tvarumą</w:t>
            </w:r>
          </w:p>
        </w:tc>
      </w:tr>
      <w:tr w:rsidR="0097286D" w:rsidRPr="00AA0EAB" w14:paraId="73868AE8" w14:textId="77777777" w:rsidTr="00B32AC5">
        <w:trPr>
          <w:cnfStyle w:val="000000100000" w:firstRow="0" w:lastRow="0" w:firstColumn="0" w:lastColumn="0" w:oddVBand="0" w:evenVBand="0" w:oddHBand="1" w:evenHBand="0" w:firstRowFirstColumn="0" w:firstRowLastColumn="0" w:lastRowFirstColumn="0" w:lastRowLastColumn="0"/>
          <w:trHeight w:val="122"/>
        </w:trPr>
        <w:tc>
          <w:tcPr>
            <w:tcW w:w="19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B5C5E0F" w14:textId="0C0A41C9"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7.</w:t>
            </w:r>
          </w:p>
        </w:tc>
        <w:tc>
          <w:tcPr>
            <w:tcW w:w="1256" w:type="pct"/>
            <w:vMerge w:val="restart"/>
            <w:tcBorders>
              <w:top w:val="single" w:sz="8" w:space="0" w:color="FFFFFF"/>
              <w:left w:val="single" w:sz="8" w:space="0" w:color="FFFFFF"/>
              <w:right w:val="single" w:sz="8" w:space="0" w:color="FFFFFF"/>
            </w:tcBorders>
            <w:shd w:val="clear" w:color="auto" w:fill="F2F2F2"/>
            <w:vAlign w:val="center"/>
          </w:tcPr>
          <w:p w14:paraId="01915014" w14:textId="26E1A8C6" w:rsidR="00726A25" w:rsidRPr="00AA0EAB" w:rsidRDefault="00726A25" w:rsidP="00726A25">
            <w:pPr>
              <w:spacing w:before="60"/>
              <w:jc w:val="left"/>
              <w:rPr>
                <w:color w:val="000000" w:themeColor="text1"/>
                <w:sz w:val="20"/>
                <w:szCs w:val="20"/>
              </w:rPr>
            </w:pPr>
            <w:r w:rsidRPr="00AA0EAB">
              <w:rPr>
                <w:color w:val="000000" w:themeColor="text1"/>
                <w:sz w:val="20"/>
                <w:szCs w:val="20"/>
              </w:rPr>
              <w:t>Nėra galimybės prasmingai įvertinti sukurtų el.</w:t>
            </w:r>
            <w:r w:rsidR="0077521F" w:rsidRPr="00AA0EAB">
              <w:rPr>
                <w:color w:val="000000" w:themeColor="text1"/>
                <w:sz w:val="20"/>
                <w:szCs w:val="20"/>
              </w:rPr>
              <w:t> </w:t>
            </w:r>
            <w:r w:rsidRPr="00AA0EAB">
              <w:rPr>
                <w:color w:val="000000" w:themeColor="text1"/>
                <w:sz w:val="20"/>
                <w:szCs w:val="20"/>
              </w:rPr>
              <w:t xml:space="preserve">paslaugų </w:t>
            </w:r>
            <w:r w:rsidR="0077521F" w:rsidRPr="00AA0EAB">
              <w:rPr>
                <w:color w:val="000000" w:themeColor="text1"/>
                <w:sz w:val="20"/>
                <w:szCs w:val="20"/>
              </w:rPr>
              <w:t xml:space="preserve">naudojimo </w:t>
            </w:r>
            <w:r w:rsidRPr="00AA0EAB">
              <w:rPr>
                <w:color w:val="000000" w:themeColor="text1"/>
                <w:sz w:val="20"/>
                <w:szCs w:val="20"/>
              </w:rPr>
              <w:t>lygį. Skirting</w:t>
            </w:r>
            <w:r w:rsidR="0067573F" w:rsidRPr="00AA0EAB">
              <w:rPr>
                <w:color w:val="000000" w:themeColor="text1"/>
                <w:sz w:val="20"/>
                <w:szCs w:val="20"/>
              </w:rPr>
              <w:t>uose</w:t>
            </w:r>
            <w:r w:rsidRPr="00AA0EAB">
              <w:rPr>
                <w:color w:val="000000" w:themeColor="text1"/>
                <w:sz w:val="20"/>
                <w:szCs w:val="20"/>
              </w:rPr>
              <w:t xml:space="preserve"> </w:t>
            </w:r>
            <w:r w:rsidR="0067573F" w:rsidRPr="00AA0EAB">
              <w:rPr>
                <w:color w:val="000000" w:themeColor="text1"/>
                <w:sz w:val="20"/>
                <w:szCs w:val="20"/>
              </w:rPr>
              <w:t xml:space="preserve">projektuose </w:t>
            </w:r>
            <w:r w:rsidRPr="00AA0EAB">
              <w:rPr>
                <w:color w:val="000000" w:themeColor="text1"/>
                <w:sz w:val="20"/>
                <w:szCs w:val="20"/>
              </w:rPr>
              <w:t>taiko</w:t>
            </w:r>
            <w:r w:rsidR="0067573F" w:rsidRPr="00AA0EAB">
              <w:rPr>
                <w:color w:val="000000" w:themeColor="text1"/>
                <w:sz w:val="20"/>
                <w:szCs w:val="20"/>
              </w:rPr>
              <w:t>mi</w:t>
            </w:r>
            <w:r w:rsidRPr="00AA0EAB">
              <w:rPr>
                <w:color w:val="000000" w:themeColor="text1"/>
                <w:sz w:val="20"/>
                <w:szCs w:val="20"/>
              </w:rPr>
              <w:t xml:space="preserve"> </w:t>
            </w:r>
            <w:r w:rsidR="0067573F" w:rsidRPr="00AA0EAB">
              <w:rPr>
                <w:color w:val="000000" w:themeColor="text1"/>
                <w:sz w:val="20"/>
                <w:szCs w:val="20"/>
              </w:rPr>
              <w:t xml:space="preserve">skirtingi </w:t>
            </w:r>
            <w:r w:rsidRPr="00AA0EAB">
              <w:rPr>
                <w:color w:val="000000" w:themeColor="text1"/>
                <w:sz w:val="20"/>
                <w:szCs w:val="20"/>
              </w:rPr>
              <w:t xml:space="preserve">paslaugų </w:t>
            </w:r>
            <w:r w:rsidR="0067573F" w:rsidRPr="00AA0EAB">
              <w:rPr>
                <w:color w:val="000000" w:themeColor="text1"/>
                <w:sz w:val="20"/>
                <w:szCs w:val="20"/>
              </w:rPr>
              <w:t xml:space="preserve">naudojimo </w:t>
            </w:r>
            <w:r w:rsidRPr="00AA0EAB">
              <w:rPr>
                <w:color w:val="000000" w:themeColor="text1"/>
                <w:sz w:val="20"/>
                <w:szCs w:val="20"/>
              </w:rPr>
              <w:t xml:space="preserve">matavimo būdus (rodiklius): užsakytų paslaugų </w:t>
            </w:r>
            <w:r w:rsidRPr="00AA0EAB">
              <w:rPr>
                <w:color w:val="000000" w:themeColor="text1"/>
                <w:sz w:val="20"/>
                <w:szCs w:val="20"/>
              </w:rPr>
              <w:lastRenderedPageBreak/>
              <w:t>sk</w:t>
            </w:r>
            <w:r w:rsidR="001516BE" w:rsidRPr="00AA0EAB">
              <w:rPr>
                <w:color w:val="000000" w:themeColor="text1"/>
                <w:sz w:val="20"/>
                <w:szCs w:val="20"/>
              </w:rPr>
              <w:t>aičius</w:t>
            </w:r>
            <w:r w:rsidRPr="00AA0EAB">
              <w:rPr>
                <w:color w:val="000000" w:themeColor="text1"/>
                <w:sz w:val="20"/>
                <w:szCs w:val="20"/>
              </w:rPr>
              <w:t xml:space="preserve">, registruoti </w:t>
            </w:r>
            <w:proofErr w:type="spellStart"/>
            <w:r w:rsidRPr="00AA0EAB">
              <w:rPr>
                <w:color w:val="000000" w:themeColor="text1"/>
                <w:sz w:val="20"/>
                <w:szCs w:val="20"/>
              </w:rPr>
              <w:t>IS</w:t>
            </w:r>
            <w:proofErr w:type="spellEnd"/>
            <w:r w:rsidRPr="00AA0EAB">
              <w:rPr>
                <w:color w:val="000000" w:themeColor="text1"/>
                <w:sz w:val="20"/>
                <w:szCs w:val="20"/>
              </w:rPr>
              <w:t xml:space="preserve"> vartotojai, apsilankymų platformoje skaičius ir pan. </w:t>
            </w:r>
          </w:p>
          <w:p w14:paraId="3EB9AE96" w14:textId="3F16AED3" w:rsidR="00726A25" w:rsidRPr="00AA0EAB" w:rsidRDefault="00726A25" w:rsidP="001516BE">
            <w:pPr>
              <w:spacing w:before="60"/>
              <w:jc w:val="left"/>
              <w:rPr>
                <w:color w:val="000000" w:themeColor="text1"/>
                <w:sz w:val="20"/>
                <w:szCs w:val="20"/>
              </w:rPr>
            </w:pPr>
            <w:r w:rsidRPr="00AA0EAB">
              <w:rPr>
                <w:color w:val="000000" w:themeColor="text1"/>
                <w:sz w:val="20"/>
                <w:szCs w:val="20"/>
              </w:rPr>
              <w:t xml:space="preserve">Pati paslaugų </w:t>
            </w:r>
            <w:r w:rsidR="001516BE" w:rsidRPr="00AA0EAB">
              <w:rPr>
                <w:color w:val="000000" w:themeColor="text1"/>
                <w:sz w:val="20"/>
                <w:szCs w:val="20"/>
              </w:rPr>
              <w:t xml:space="preserve">ar </w:t>
            </w:r>
            <w:r w:rsidRPr="00AA0EAB">
              <w:rPr>
                <w:color w:val="000000" w:themeColor="text1"/>
                <w:sz w:val="20"/>
                <w:szCs w:val="20"/>
              </w:rPr>
              <w:t xml:space="preserve">produktų </w:t>
            </w:r>
            <w:r w:rsidR="001516BE" w:rsidRPr="00AA0EAB">
              <w:rPr>
                <w:color w:val="000000" w:themeColor="text1"/>
                <w:sz w:val="20"/>
                <w:szCs w:val="20"/>
              </w:rPr>
              <w:t xml:space="preserve">naudojimo </w:t>
            </w:r>
            <w:r w:rsidRPr="00AA0EAB">
              <w:rPr>
                <w:color w:val="000000" w:themeColor="text1"/>
                <w:sz w:val="20"/>
                <w:szCs w:val="20"/>
              </w:rPr>
              <w:t xml:space="preserve">lygio stebėsena VP kontekste nėra privaloma. Dėl to dalis įstaigų sistemiškai nerenka informacijos apie </w:t>
            </w:r>
            <w:r w:rsidR="001516BE" w:rsidRPr="00AA0EAB">
              <w:rPr>
                <w:color w:val="000000" w:themeColor="text1"/>
                <w:sz w:val="20"/>
                <w:szCs w:val="20"/>
              </w:rPr>
              <w:t xml:space="preserve">savo </w:t>
            </w:r>
            <w:r w:rsidRPr="00AA0EAB">
              <w:rPr>
                <w:color w:val="000000" w:themeColor="text1"/>
                <w:sz w:val="20"/>
                <w:szCs w:val="20"/>
              </w:rPr>
              <w:t>administruojamų el.</w:t>
            </w:r>
            <w:r w:rsidR="001516BE" w:rsidRPr="00AA0EAB">
              <w:rPr>
                <w:color w:val="000000" w:themeColor="text1"/>
                <w:sz w:val="20"/>
                <w:szCs w:val="20"/>
              </w:rPr>
              <w:t> </w:t>
            </w:r>
            <w:r w:rsidRPr="00AA0EAB">
              <w:rPr>
                <w:color w:val="000000" w:themeColor="text1"/>
                <w:sz w:val="20"/>
                <w:szCs w:val="20"/>
              </w:rPr>
              <w:t xml:space="preserve">paslaugų </w:t>
            </w:r>
            <w:r w:rsidR="001516BE" w:rsidRPr="00AA0EAB">
              <w:rPr>
                <w:color w:val="000000" w:themeColor="text1"/>
                <w:sz w:val="20"/>
                <w:szCs w:val="20"/>
              </w:rPr>
              <w:t xml:space="preserve">naudojimo </w:t>
            </w:r>
            <w:r w:rsidRPr="00AA0EAB">
              <w:rPr>
                <w:color w:val="000000" w:themeColor="text1"/>
                <w:sz w:val="20"/>
                <w:szCs w:val="20"/>
              </w:rPr>
              <w:t>lygį ir dažnai susiduria su stebėsenos iššūkiais dėl nepakankamo kompetencijų lygio.</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46B877B" w14:textId="341E73A4"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lastRenderedPageBreak/>
              <w:t>Atsižvelgiant į tai, kad Vertinimo metu 2021–2027</w:t>
            </w:r>
            <w:r w:rsidR="001516BE" w:rsidRPr="00AA0EAB">
              <w:rPr>
                <w:color w:val="auto"/>
                <w:sz w:val="20"/>
                <w:szCs w:val="20"/>
              </w:rPr>
              <w:t> </w:t>
            </w:r>
            <w:r w:rsidRPr="00AA0EAB">
              <w:rPr>
                <w:color w:val="auto"/>
                <w:sz w:val="20"/>
                <w:szCs w:val="20"/>
              </w:rPr>
              <w:t>m. Investicijų programos stebėsenos rodikliai jau yra nustatyti, o tolesni valstybės skaitmenizacijos projektai bus finansuojami įvairiomis finansinėmis priemonėms, siūloma Vyriausybės lygmeniu įvertinti galimybę užtikrinti privalomą viešųjų ir administracinių el.</w:t>
            </w:r>
            <w:r w:rsidR="001516BE" w:rsidRPr="00AA0EAB">
              <w:rPr>
                <w:color w:val="auto"/>
                <w:sz w:val="20"/>
                <w:szCs w:val="20"/>
              </w:rPr>
              <w:t> </w:t>
            </w:r>
            <w:r w:rsidRPr="00AA0EAB">
              <w:rPr>
                <w:color w:val="auto"/>
                <w:sz w:val="20"/>
                <w:szCs w:val="20"/>
              </w:rPr>
              <w:t xml:space="preserve">paslaugų stebėseną. </w:t>
            </w:r>
          </w:p>
          <w:p w14:paraId="5C3980EE" w14:textId="2FEED1B3" w:rsidR="00726A25" w:rsidRPr="00AA0EAB" w:rsidRDefault="00726A25" w:rsidP="001516BE">
            <w:pPr>
              <w:pStyle w:val="BottomcaptionSuMin"/>
              <w:keepNext/>
              <w:spacing w:before="60" w:after="60"/>
              <w:jc w:val="left"/>
              <w:rPr>
                <w:color w:val="auto"/>
                <w:sz w:val="20"/>
                <w:szCs w:val="20"/>
              </w:rPr>
            </w:pPr>
            <w:r w:rsidRPr="00AA0EAB">
              <w:rPr>
                <w:color w:val="auto"/>
                <w:sz w:val="20"/>
                <w:szCs w:val="20"/>
              </w:rPr>
              <w:lastRenderedPageBreak/>
              <w:t>Tai galėtų būti įvykdyta visiškai įgyvendin</w:t>
            </w:r>
            <w:r w:rsidR="002C439F" w:rsidRPr="00AA0EAB">
              <w:rPr>
                <w:color w:val="auto"/>
                <w:sz w:val="20"/>
                <w:szCs w:val="20"/>
              </w:rPr>
              <w:t>us</w:t>
            </w:r>
            <w:r w:rsidRPr="00AA0EAB">
              <w:rPr>
                <w:color w:val="auto"/>
                <w:sz w:val="20"/>
                <w:szCs w:val="20"/>
              </w:rPr>
              <w:t xml:space="preserve"> Viešųjų ir administracinių paslaugų stebėsenos ir analizės informacinės sistemos (PASIS) pertvarką ir įgalinus PASIS </w:t>
            </w:r>
            <w:r w:rsidR="001516BE" w:rsidRPr="00AA0EAB">
              <w:rPr>
                <w:color w:val="auto"/>
                <w:sz w:val="20"/>
                <w:szCs w:val="20"/>
              </w:rPr>
              <w:t xml:space="preserve">visiškai </w:t>
            </w:r>
            <w:r w:rsidRPr="00AA0EAB">
              <w:rPr>
                <w:color w:val="auto"/>
                <w:sz w:val="20"/>
                <w:szCs w:val="20"/>
              </w:rPr>
              <w:t>inventorizuoti ir sisteminti el.</w:t>
            </w:r>
            <w:r w:rsidR="001516BE" w:rsidRPr="00AA0EAB">
              <w:rPr>
                <w:color w:val="auto"/>
                <w:sz w:val="20"/>
                <w:szCs w:val="20"/>
              </w:rPr>
              <w:t> </w:t>
            </w:r>
            <w:r w:rsidRPr="00AA0EAB">
              <w:rPr>
                <w:color w:val="auto"/>
                <w:sz w:val="20"/>
                <w:szCs w:val="20"/>
              </w:rPr>
              <w:t xml:space="preserve">paslaugų </w:t>
            </w:r>
            <w:r w:rsidR="001516BE" w:rsidRPr="00AA0EAB">
              <w:rPr>
                <w:color w:val="auto"/>
                <w:sz w:val="20"/>
                <w:szCs w:val="20"/>
              </w:rPr>
              <w:t xml:space="preserve">naudojimo </w:t>
            </w:r>
            <w:r w:rsidRPr="00AA0EAB">
              <w:rPr>
                <w:color w:val="auto"/>
                <w:sz w:val="20"/>
                <w:szCs w:val="20"/>
              </w:rPr>
              <w:t>duomenis. Siektina, kad el.</w:t>
            </w:r>
            <w:r w:rsidR="001516BE" w:rsidRPr="00AA0EAB">
              <w:rPr>
                <w:color w:val="auto"/>
                <w:sz w:val="20"/>
                <w:szCs w:val="20"/>
              </w:rPr>
              <w:t> </w:t>
            </w:r>
            <w:r w:rsidRPr="00AA0EAB">
              <w:rPr>
                <w:color w:val="auto"/>
                <w:sz w:val="20"/>
                <w:szCs w:val="20"/>
              </w:rPr>
              <w:t xml:space="preserve">paslaugų </w:t>
            </w:r>
            <w:r w:rsidR="001516BE" w:rsidRPr="00AA0EAB">
              <w:rPr>
                <w:color w:val="auto"/>
                <w:sz w:val="20"/>
                <w:szCs w:val="20"/>
              </w:rPr>
              <w:t xml:space="preserve">naudojimo </w:t>
            </w:r>
            <w:r w:rsidRPr="00AA0EAB">
              <w:rPr>
                <w:color w:val="auto"/>
                <w:sz w:val="20"/>
                <w:szCs w:val="20"/>
              </w:rPr>
              <w:t xml:space="preserve">stebėsenos duomenys būtų kuo lengviau suprantami ir prieinami visuomenei (pavyzdžiui, </w:t>
            </w:r>
            <w:r w:rsidR="001516BE" w:rsidRPr="00AA0EAB">
              <w:rPr>
                <w:color w:val="auto"/>
                <w:sz w:val="20"/>
                <w:szCs w:val="20"/>
              </w:rPr>
              <w:t xml:space="preserve">pateikiami </w:t>
            </w:r>
            <w:r w:rsidRPr="00AA0EAB">
              <w:rPr>
                <w:color w:val="auto"/>
                <w:sz w:val="20"/>
                <w:szCs w:val="20"/>
              </w:rPr>
              <w:t>švieslentės</w:t>
            </w:r>
            <w:r w:rsidR="001516BE" w:rsidRPr="00AA0EAB">
              <w:rPr>
                <w:color w:val="auto"/>
                <w:sz w:val="20"/>
                <w:szCs w:val="20"/>
              </w:rPr>
              <w:t>e</w:t>
            </w:r>
            <w:r w:rsidRPr="00AA0EAB">
              <w:rPr>
                <w:color w:val="auto"/>
                <w:sz w:val="20"/>
                <w:szCs w:val="20"/>
              </w:rPr>
              <w:t>).</w:t>
            </w:r>
          </w:p>
        </w:tc>
        <w:tc>
          <w:tcPr>
            <w:tcW w:w="413"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513FF0F"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lastRenderedPageBreak/>
              <w:t>„Žinok tai“</w:t>
            </w:r>
          </w:p>
        </w:tc>
        <w:tc>
          <w:tcPr>
            <w:tcW w:w="572"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B2C98B3"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VRM, EIMIN</w:t>
            </w:r>
          </w:p>
        </w:tc>
        <w:tc>
          <w:tcPr>
            <w:tcW w:w="63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8EAD1FC"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2023–2029</w:t>
            </w:r>
          </w:p>
        </w:tc>
      </w:tr>
      <w:tr w:rsidR="0097286D" w:rsidRPr="00AA0EAB" w14:paraId="1080DA95" w14:textId="77777777" w:rsidTr="00B32AC5">
        <w:trPr>
          <w:cnfStyle w:val="000000010000" w:firstRow="0" w:lastRow="0" w:firstColumn="0" w:lastColumn="0" w:oddVBand="0" w:evenVBand="0" w:oddHBand="0" w:evenHBand="1" w:firstRowFirstColumn="0" w:firstRowLastColumn="0" w:lastRowFirstColumn="0" w:lastRowLastColumn="0"/>
          <w:trHeight w:val="122"/>
        </w:trPr>
        <w:tc>
          <w:tcPr>
            <w:tcW w:w="19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B8BE8BC" w14:textId="314B6F88"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8.</w:t>
            </w:r>
          </w:p>
        </w:tc>
        <w:tc>
          <w:tcPr>
            <w:tcW w:w="1256" w:type="pct"/>
            <w:vMerge/>
            <w:tcBorders>
              <w:left w:val="single" w:sz="8" w:space="0" w:color="FFFFFF"/>
              <w:bottom w:val="single" w:sz="8" w:space="0" w:color="FFFFFF"/>
              <w:right w:val="single" w:sz="8" w:space="0" w:color="FFFFFF"/>
            </w:tcBorders>
            <w:shd w:val="clear" w:color="auto" w:fill="F2F2F2"/>
            <w:vAlign w:val="center"/>
          </w:tcPr>
          <w:p w14:paraId="116C30EB" w14:textId="77777777" w:rsidR="00726A25" w:rsidRPr="00AA0EAB" w:rsidRDefault="00726A25" w:rsidP="00726A25">
            <w:pPr>
              <w:spacing w:before="60"/>
              <w:jc w:val="left"/>
              <w:rPr>
                <w:color w:val="000000" w:themeColor="text1"/>
                <w:sz w:val="20"/>
                <w:szCs w:val="20"/>
              </w:rPr>
            </w:pP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E9D58D2" w14:textId="4AFD0B0C"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 xml:space="preserve">Siūloma įvertinti galimybę įgalinti Atvirų duomenų ir skaitmeninės transformacijos kompetencijų centrą </w:t>
            </w:r>
            <w:r w:rsidR="0067573F" w:rsidRPr="00AA0EAB">
              <w:rPr>
                <w:color w:val="auto"/>
                <w:sz w:val="20"/>
                <w:szCs w:val="20"/>
              </w:rPr>
              <w:t xml:space="preserve">ir jam pavesti </w:t>
            </w:r>
            <w:r w:rsidRPr="00AA0EAB">
              <w:rPr>
                <w:color w:val="auto"/>
                <w:sz w:val="20"/>
                <w:szCs w:val="20"/>
              </w:rPr>
              <w:t>parengti viešųjų ir administracinių el.</w:t>
            </w:r>
            <w:r w:rsidR="001516BE" w:rsidRPr="00AA0EAB">
              <w:rPr>
                <w:color w:val="auto"/>
                <w:sz w:val="20"/>
                <w:szCs w:val="20"/>
              </w:rPr>
              <w:t> </w:t>
            </w:r>
            <w:r w:rsidRPr="00AA0EAB">
              <w:rPr>
                <w:color w:val="auto"/>
                <w:sz w:val="20"/>
                <w:szCs w:val="20"/>
              </w:rPr>
              <w:t>paslaugų stebėsenos metodiką, kuria galėtų naudotis tiek 2021–2027</w:t>
            </w:r>
            <w:r w:rsidR="001516BE" w:rsidRPr="00AA0EAB">
              <w:rPr>
                <w:color w:val="auto"/>
                <w:sz w:val="20"/>
                <w:szCs w:val="20"/>
              </w:rPr>
              <w:t> </w:t>
            </w:r>
            <w:r w:rsidRPr="00AA0EAB">
              <w:rPr>
                <w:color w:val="auto"/>
                <w:sz w:val="20"/>
                <w:szCs w:val="20"/>
              </w:rPr>
              <w:t xml:space="preserve">m. Investicijų programos lėšomis finansuojamų projektų vykdytojai, tiek visi kiti viešąsias ar administracines el. paslaugas teikiantys viešojo ar nevyriausybinio sektoriaus subjektai. </w:t>
            </w:r>
          </w:p>
          <w:p w14:paraId="75656BFE" w14:textId="570DEFFB"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Metodinių gairių pagrindinis tikslas turėtų būti kuo labiau standartizuoti viešųjų ir administracinių el.</w:t>
            </w:r>
            <w:r w:rsidR="001516BE" w:rsidRPr="00AA0EAB">
              <w:rPr>
                <w:color w:val="auto"/>
                <w:sz w:val="20"/>
                <w:szCs w:val="20"/>
              </w:rPr>
              <w:t> </w:t>
            </w:r>
            <w:r w:rsidRPr="00AA0EAB">
              <w:rPr>
                <w:color w:val="auto"/>
                <w:sz w:val="20"/>
                <w:szCs w:val="20"/>
              </w:rPr>
              <w:t>paslaugų stebėsenos (kitaip tariant, stebėsenoje taikomus rodiklius ir jų matavimo būdus) ir el.</w:t>
            </w:r>
            <w:r w:rsidR="001516BE" w:rsidRPr="00AA0EAB">
              <w:rPr>
                <w:color w:val="auto"/>
                <w:sz w:val="20"/>
                <w:szCs w:val="20"/>
              </w:rPr>
              <w:t> </w:t>
            </w:r>
            <w:r w:rsidRPr="00AA0EAB">
              <w:rPr>
                <w:color w:val="auto"/>
                <w:sz w:val="20"/>
                <w:szCs w:val="20"/>
              </w:rPr>
              <w:t>paslaugų kokybės (vartotojų pasitenkinimo) vertinimo metodus. Kiekvieno projekto stebėsenos metodas turėtų būti parengtas atsižvelgiant į projekto specifiką</w:t>
            </w:r>
            <w:r w:rsidR="0067573F" w:rsidRPr="00AA0EAB">
              <w:rPr>
                <w:color w:val="auto"/>
                <w:sz w:val="20"/>
                <w:szCs w:val="20"/>
              </w:rPr>
              <w:t xml:space="preserve"> ir</w:t>
            </w:r>
            <w:r w:rsidRPr="00AA0EAB">
              <w:rPr>
                <w:color w:val="auto"/>
                <w:sz w:val="20"/>
                <w:szCs w:val="20"/>
              </w:rPr>
              <w:t xml:space="preserve"> </w:t>
            </w:r>
            <w:r w:rsidR="0067573F" w:rsidRPr="00AA0EAB">
              <w:rPr>
                <w:color w:val="auto"/>
                <w:sz w:val="20"/>
                <w:szCs w:val="20"/>
              </w:rPr>
              <w:t xml:space="preserve">į tai, </w:t>
            </w:r>
            <w:r w:rsidRPr="00AA0EAB">
              <w:rPr>
                <w:color w:val="auto"/>
                <w:sz w:val="20"/>
                <w:szCs w:val="20"/>
              </w:rPr>
              <w:t>kaip ir kokiu tikslu el.</w:t>
            </w:r>
            <w:r w:rsidR="001516BE" w:rsidRPr="00AA0EAB">
              <w:rPr>
                <w:color w:val="auto"/>
                <w:sz w:val="20"/>
                <w:szCs w:val="20"/>
              </w:rPr>
              <w:t> </w:t>
            </w:r>
            <w:r w:rsidRPr="00AA0EAB">
              <w:rPr>
                <w:color w:val="auto"/>
                <w:sz w:val="20"/>
                <w:szCs w:val="20"/>
              </w:rPr>
              <w:t xml:space="preserve">paslaugų vartotojas naudos sukurtą produktą. </w:t>
            </w:r>
          </w:p>
          <w:p w14:paraId="4EECEB47" w14:textId="3CA4488C" w:rsidR="00726A25" w:rsidRPr="00AA0EAB" w:rsidRDefault="00726A25" w:rsidP="00A323AC">
            <w:pPr>
              <w:pStyle w:val="BottomcaptionSuMin"/>
              <w:keepNext/>
              <w:spacing w:before="60" w:after="60"/>
              <w:jc w:val="left"/>
              <w:rPr>
                <w:color w:val="auto"/>
                <w:sz w:val="20"/>
                <w:szCs w:val="20"/>
              </w:rPr>
            </w:pPr>
            <w:r w:rsidRPr="00AA0EAB">
              <w:rPr>
                <w:color w:val="auto"/>
                <w:sz w:val="20"/>
                <w:szCs w:val="20"/>
              </w:rPr>
              <w:t>Atsižvelgiant į tai, kad 2021–2027</w:t>
            </w:r>
            <w:r w:rsidR="001516BE" w:rsidRPr="00AA0EAB">
              <w:rPr>
                <w:color w:val="auto"/>
                <w:sz w:val="20"/>
                <w:szCs w:val="20"/>
              </w:rPr>
              <w:t> </w:t>
            </w:r>
            <w:r w:rsidRPr="00AA0EAB">
              <w:rPr>
                <w:color w:val="auto"/>
                <w:sz w:val="20"/>
                <w:szCs w:val="20"/>
              </w:rPr>
              <w:t xml:space="preserve">m. ES intervencijos bus </w:t>
            </w:r>
            <w:r w:rsidR="002D17DA" w:rsidRPr="00AA0EAB">
              <w:rPr>
                <w:color w:val="auto"/>
                <w:sz w:val="20"/>
                <w:szCs w:val="20"/>
              </w:rPr>
              <w:t xml:space="preserve">labiau </w:t>
            </w:r>
            <w:r w:rsidRPr="00AA0EAB">
              <w:rPr>
                <w:color w:val="auto"/>
                <w:sz w:val="20"/>
                <w:szCs w:val="20"/>
              </w:rPr>
              <w:t xml:space="preserve">orientuotos į esamų paslaugų tobulinimą, tikėtina, tinkamiausi rodikliai bus „esamų </w:t>
            </w:r>
            <w:proofErr w:type="spellStart"/>
            <w:r w:rsidRPr="00AA0EAB">
              <w:rPr>
                <w:color w:val="auto"/>
                <w:sz w:val="20"/>
                <w:szCs w:val="20"/>
              </w:rPr>
              <w:t>IS</w:t>
            </w:r>
            <w:proofErr w:type="spellEnd"/>
            <w:r w:rsidRPr="00AA0EAB">
              <w:rPr>
                <w:color w:val="auto"/>
                <w:sz w:val="20"/>
                <w:szCs w:val="20"/>
              </w:rPr>
              <w:t xml:space="preserve"> </w:t>
            </w:r>
            <w:r w:rsidR="002D17DA" w:rsidRPr="00AA0EAB">
              <w:rPr>
                <w:color w:val="auto"/>
                <w:sz w:val="20"/>
                <w:szCs w:val="20"/>
              </w:rPr>
              <w:t>ar</w:t>
            </w:r>
            <w:r w:rsidRPr="00AA0EAB">
              <w:rPr>
                <w:color w:val="auto"/>
                <w:sz w:val="20"/>
                <w:szCs w:val="20"/>
              </w:rPr>
              <w:t xml:space="preserve"> platformos vartotojų skaičius“ ir „</w:t>
            </w:r>
            <w:r w:rsidR="002D17DA" w:rsidRPr="00AA0EAB">
              <w:rPr>
                <w:color w:val="auto"/>
                <w:sz w:val="20"/>
                <w:szCs w:val="20"/>
              </w:rPr>
              <w:t>įstaigoje,</w:t>
            </w:r>
            <w:r w:rsidRPr="00AA0EAB">
              <w:rPr>
                <w:color w:val="auto"/>
                <w:sz w:val="20"/>
                <w:szCs w:val="20"/>
              </w:rPr>
              <w:t xml:space="preserve"> </w:t>
            </w:r>
            <w:proofErr w:type="spellStart"/>
            <w:r w:rsidRPr="00AA0EAB">
              <w:rPr>
                <w:color w:val="auto"/>
                <w:sz w:val="20"/>
                <w:szCs w:val="20"/>
              </w:rPr>
              <w:t>IS</w:t>
            </w:r>
            <w:proofErr w:type="spellEnd"/>
            <w:r w:rsidRPr="00AA0EAB">
              <w:rPr>
                <w:color w:val="auto"/>
                <w:sz w:val="20"/>
                <w:szCs w:val="20"/>
              </w:rPr>
              <w:t xml:space="preserve"> </w:t>
            </w:r>
            <w:r w:rsidR="002D17DA" w:rsidRPr="00AA0EAB">
              <w:rPr>
                <w:color w:val="auto"/>
                <w:sz w:val="20"/>
                <w:szCs w:val="20"/>
              </w:rPr>
              <w:t xml:space="preserve">ar </w:t>
            </w:r>
            <w:r w:rsidRPr="00AA0EAB">
              <w:rPr>
                <w:color w:val="auto"/>
                <w:sz w:val="20"/>
                <w:szCs w:val="20"/>
              </w:rPr>
              <w:t>platformoje teikiamų el.</w:t>
            </w:r>
            <w:r w:rsidR="002D17DA" w:rsidRPr="00AA0EAB">
              <w:rPr>
                <w:color w:val="auto"/>
                <w:sz w:val="20"/>
                <w:szCs w:val="20"/>
              </w:rPr>
              <w:t> </w:t>
            </w:r>
            <w:r w:rsidRPr="00AA0EAB">
              <w:rPr>
                <w:color w:val="auto"/>
                <w:sz w:val="20"/>
                <w:szCs w:val="20"/>
              </w:rPr>
              <w:t>paslaugų kokybės vertinimas“. Sukūrus el.</w:t>
            </w:r>
            <w:r w:rsidR="002D17DA" w:rsidRPr="00AA0EAB">
              <w:rPr>
                <w:color w:val="auto"/>
                <w:sz w:val="20"/>
                <w:szCs w:val="20"/>
              </w:rPr>
              <w:t> </w:t>
            </w:r>
            <w:r w:rsidRPr="00AA0EAB">
              <w:rPr>
                <w:color w:val="auto"/>
                <w:sz w:val="20"/>
                <w:szCs w:val="20"/>
              </w:rPr>
              <w:t>paslaugų stebėsenos metodiką, Atvirų duomenų ir skaitmeninės kompetencijų centras galėtų veikti kaip IVPK papildantis metodinis pagalbos centras, kuris teiktų konsultacijas</w:t>
            </w:r>
            <w:r w:rsidR="002D17DA" w:rsidRPr="00AA0EAB">
              <w:rPr>
                <w:color w:val="auto"/>
                <w:sz w:val="20"/>
                <w:szCs w:val="20"/>
              </w:rPr>
              <w:t xml:space="preserve"> pagal poreikį.</w:t>
            </w:r>
            <w:r w:rsidRPr="00AA0EAB">
              <w:rPr>
                <w:color w:val="auto"/>
                <w:sz w:val="20"/>
                <w:szCs w:val="20"/>
              </w:rPr>
              <w:t xml:space="preserve"> </w:t>
            </w:r>
          </w:p>
        </w:tc>
        <w:tc>
          <w:tcPr>
            <w:tcW w:w="413"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20AF44E"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„Žinok tai“</w:t>
            </w:r>
          </w:p>
        </w:tc>
        <w:tc>
          <w:tcPr>
            <w:tcW w:w="572"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94B5BA8"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LRV, EIMIN</w:t>
            </w:r>
          </w:p>
        </w:tc>
        <w:tc>
          <w:tcPr>
            <w:tcW w:w="634"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B0817AB" w14:textId="77777777" w:rsidR="00726A25" w:rsidRPr="008408AC" w:rsidRDefault="00726A25" w:rsidP="00726A25">
            <w:pPr>
              <w:pStyle w:val="BottomcaptionSuMin"/>
              <w:keepNext/>
              <w:spacing w:before="60" w:after="60"/>
              <w:jc w:val="left"/>
              <w:rPr>
                <w:color w:val="auto"/>
                <w:sz w:val="20"/>
                <w:szCs w:val="20"/>
              </w:rPr>
            </w:pPr>
            <w:r w:rsidRPr="00AA0EAB">
              <w:rPr>
                <w:color w:val="auto"/>
                <w:sz w:val="20"/>
                <w:szCs w:val="20"/>
              </w:rPr>
              <w:t>202</w:t>
            </w:r>
            <w:r w:rsidRPr="008408AC">
              <w:rPr>
                <w:color w:val="auto"/>
                <w:sz w:val="20"/>
                <w:szCs w:val="20"/>
              </w:rPr>
              <w:t>3</w:t>
            </w:r>
            <w:r w:rsidRPr="00AA0EAB">
              <w:rPr>
                <w:color w:val="auto"/>
                <w:sz w:val="20"/>
                <w:szCs w:val="20"/>
              </w:rPr>
              <w:t>–202</w:t>
            </w:r>
            <w:r w:rsidRPr="008408AC">
              <w:rPr>
                <w:color w:val="auto"/>
                <w:sz w:val="20"/>
                <w:szCs w:val="20"/>
              </w:rPr>
              <w:t>7</w:t>
            </w:r>
          </w:p>
        </w:tc>
      </w:tr>
      <w:tr w:rsidR="0097286D" w:rsidRPr="00AA0EAB" w14:paraId="3FA6B9E7" w14:textId="77777777" w:rsidTr="00B32AC5">
        <w:trPr>
          <w:cnfStyle w:val="000000100000" w:firstRow="0" w:lastRow="0" w:firstColumn="0" w:lastColumn="0" w:oddVBand="0" w:evenVBand="0" w:oddHBand="1" w:evenHBand="0" w:firstRowFirstColumn="0" w:firstRowLastColumn="0" w:lastRowFirstColumn="0" w:lastRowLastColumn="0"/>
          <w:trHeight w:val="385"/>
        </w:trPr>
        <w:tc>
          <w:tcPr>
            <w:tcW w:w="195" w:type="pct"/>
            <w:tcBorders>
              <w:left w:val="single" w:sz="8" w:space="0" w:color="FFFFFF"/>
              <w:right w:val="single" w:sz="8" w:space="0" w:color="FFFFFF"/>
            </w:tcBorders>
            <w:shd w:val="clear" w:color="auto" w:fill="F2F2F2"/>
            <w:vAlign w:val="center"/>
          </w:tcPr>
          <w:p w14:paraId="638EE3B7" w14:textId="37D178E9" w:rsidR="00726A25" w:rsidRPr="00AA0EAB" w:rsidRDefault="0097286D" w:rsidP="00726A25">
            <w:pPr>
              <w:pStyle w:val="BottomcaptionSuMin"/>
              <w:keepNext/>
              <w:spacing w:before="60" w:after="60"/>
              <w:jc w:val="left"/>
              <w:rPr>
                <w:color w:val="auto"/>
                <w:sz w:val="20"/>
                <w:szCs w:val="20"/>
              </w:rPr>
            </w:pPr>
            <w:r w:rsidRPr="00AA0EAB">
              <w:rPr>
                <w:color w:val="auto"/>
                <w:sz w:val="20"/>
                <w:szCs w:val="20"/>
              </w:rPr>
              <w:lastRenderedPageBreak/>
              <w:t>9</w:t>
            </w:r>
            <w:r w:rsidR="00726A25" w:rsidRPr="00AA0EAB">
              <w:rPr>
                <w:color w:val="auto"/>
                <w:sz w:val="20"/>
                <w:szCs w:val="20"/>
              </w:rPr>
              <w:t>.</w:t>
            </w:r>
          </w:p>
        </w:tc>
        <w:tc>
          <w:tcPr>
            <w:tcW w:w="1256" w:type="pct"/>
            <w:tcBorders>
              <w:left w:val="single" w:sz="8" w:space="0" w:color="FFFFFF"/>
              <w:right w:val="single" w:sz="8" w:space="0" w:color="FFFFFF"/>
            </w:tcBorders>
            <w:shd w:val="clear" w:color="auto" w:fill="F2F2F2"/>
            <w:vAlign w:val="center"/>
          </w:tcPr>
          <w:p w14:paraId="7BC2CFD3" w14:textId="4AC7C5C7" w:rsidR="00726A25" w:rsidRPr="00AA0EAB" w:rsidRDefault="002733F9" w:rsidP="002733F9">
            <w:pPr>
              <w:jc w:val="left"/>
              <w:rPr>
                <w:color w:val="000000" w:themeColor="text1"/>
                <w:sz w:val="20"/>
                <w:szCs w:val="20"/>
              </w:rPr>
            </w:pPr>
            <w:r w:rsidRPr="00AA0EAB">
              <w:rPr>
                <w:color w:val="000000" w:themeColor="text1"/>
                <w:sz w:val="20"/>
                <w:szCs w:val="20"/>
              </w:rPr>
              <w:t xml:space="preserve">Dalyje </w:t>
            </w:r>
            <w:r w:rsidR="00726A25" w:rsidRPr="00AA0EAB">
              <w:rPr>
                <w:color w:val="000000" w:themeColor="text1"/>
                <w:sz w:val="20"/>
                <w:szCs w:val="20"/>
              </w:rPr>
              <w:t>projektų susiduria</w:t>
            </w:r>
            <w:r w:rsidRPr="00AA0EAB">
              <w:rPr>
                <w:color w:val="000000" w:themeColor="text1"/>
                <w:sz w:val="20"/>
                <w:szCs w:val="20"/>
              </w:rPr>
              <w:t>ma</w:t>
            </w:r>
            <w:r w:rsidR="00726A25" w:rsidRPr="00AA0EAB">
              <w:rPr>
                <w:color w:val="000000" w:themeColor="text1"/>
                <w:sz w:val="20"/>
                <w:szCs w:val="20"/>
              </w:rPr>
              <w:t xml:space="preserve"> su paklausos didinimo užduoties sunkumu. Nepaisant to, kad intervencijos metu sukurta ar dar kuriamos tikslinių grupių poreikius atliepiančios paslaugos, ne visi projektų vykdytojai deda reikiamas pastangas (ar turi reikiamų kompetencijų) didin</w:t>
            </w:r>
            <w:r w:rsidRPr="00AA0EAB">
              <w:rPr>
                <w:color w:val="000000" w:themeColor="text1"/>
                <w:sz w:val="20"/>
                <w:szCs w:val="20"/>
              </w:rPr>
              <w:t>ti</w:t>
            </w:r>
            <w:r w:rsidR="00726A25" w:rsidRPr="00AA0EAB">
              <w:rPr>
                <w:color w:val="000000" w:themeColor="text1"/>
                <w:sz w:val="20"/>
                <w:szCs w:val="20"/>
              </w:rPr>
              <w:t xml:space="preserve"> pačių el.</w:t>
            </w:r>
            <w:r w:rsidRPr="00AA0EAB">
              <w:rPr>
                <w:color w:val="000000" w:themeColor="text1"/>
                <w:sz w:val="20"/>
                <w:szCs w:val="20"/>
              </w:rPr>
              <w:t> </w:t>
            </w:r>
            <w:r w:rsidR="00726A25" w:rsidRPr="00AA0EAB">
              <w:rPr>
                <w:color w:val="000000" w:themeColor="text1"/>
                <w:sz w:val="20"/>
                <w:szCs w:val="20"/>
              </w:rPr>
              <w:t xml:space="preserve">paslaugų </w:t>
            </w:r>
            <w:r w:rsidRPr="00AA0EAB">
              <w:rPr>
                <w:color w:val="000000" w:themeColor="text1"/>
                <w:sz w:val="20"/>
                <w:szCs w:val="20"/>
              </w:rPr>
              <w:t xml:space="preserve">naudojimo </w:t>
            </w:r>
            <w:r w:rsidR="00726A25" w:rsidRPr="00AA0EAB">
              <w:rPr>
                <w:color w:val="000000" w:themeColor="text1"/>
                <w:sz w:val="20"/>
                <w:szCs w:val="20"/>
              </w:rPr>
              <w:t>lygį.</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BABC484" w14:textId="26D76C66" w:rsidR="00726A25" w:rsidRPr="00AA0EAB" w:rsidRDefault="00726A25" w:rsidP="002733F9">
            <w:pPr>
              <w:pStyle w:val="BottomcaptionSuMin"/>
              <w:keepNext/>
              <w:spacing w:before="60" w:after="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t>Siūloma į 2021–2027</w:t>
            </w:r>
            <w:r w:rsidR="002D17DA"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m. Investicijų programos projektų finansavimo sąlygų aprašus (</w:t>
            </w:r>
            <w:proofErr w:type="spellStart"/>
            <w:r w:rsidRPr="00AA0EAB">
              <w:rPr>
                <w:rFonts w:eastAsiaTheme="minorEastAsia"/>
                <w:color w:val="000000" w:themeColor="text1"/>
                <w:sz w:val="20"/>
                <w:szCs w:val="20"/>
                <w:lang w:eastAsia="en-US"/>
              </w:rPr>
              <w:t>PFSA</w:t>
            </w:r>
            <w:proofErr w:type="spellEnd"/>
            <w:r w:rsidRPr="00AA0EAB">
              <w:rPr>
                <w:rFonts w:eastAsiaTheme="minorEastAsia"/>
                <w:color w:val="000000" w:themeColor="text1"/>
                <w:sz w:val="20"/>
                <w:szCs w:val="20"/>
                <w:lang w:eastAsia="en-US"/>
              </w:rPr>
              <w:t xml:space="preserve">) </w:t>
            </w:r>
            <w:r w:rsidR="002733F9" w:rsidRPr="00AA0EAB">
              <w:rPr>
                <w:rFonts w:eastAsiaTheme="minorEastAsia"/>
                <w:color w:val="000000" w:themeColor="text1"/>
                <w:sz w:val="20"/>
                <w:szCs w:val="20"/>
                <w:lang w:eastAsia="en-US"/>
              </w:rPr>
              <w:t xml:space="preserve">įtraukti </w:t>
            </w:r>
            <w:r w:rsidRPr="00AA0EAB">
              <w:rPr>
                <w:rFonts w:eastAsiaTheme="minorEastAsia"/>
                <w:color w:val="000000" w:themeColor="text1"/>
                <w:sz w:val="20"/>
                <w:szCs w:val="20"/>
                <w:lang w:eastAsia="en-US"/>
              </w:rPr>
              <w:t>papildomą reikalavimą (nuostatą), kad pareiškėjui privaloma 3 metai po projekto įgyvendinimo pabaigos vykdyti sukurtų ar modernizuotų paslaugų ar produktų paklausos didinimo viešinimo veiklas.</w:t>
            </w:r>
          </w:p>
        </w:tc>
        <w:tc>
          <w:tcPr>
            <w:tcW w:w="413" w:type="pct"/>
            <w:tcBorders>
              <w:left w:val="single" w:sz="8" w:space="0" w:color="FFFFFF"/>
              <w:right w:val="single" w:sz="8" w:space="0" w:color="FFFFFF"/>
            </w:tcBorders>
            <w:shd w:val="clear" w:color="auto" w:fill="F2F2F2"/>
            <w:vAlign w:val="center"/>
          </w:tcPr>
          <w:p w14:paraId="079EE754"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„Žinok tai“</w:t>
            </w:r>
          </w:p>
        </w:tc>
        <w:tc>
          <w:tcPr>
            <w:tcW w:w="572" w:type="pct"/>
            <w:tcBorders>
              <w:left w:val="single" w:sz="8" w:space="0" w:color="FFFFFF"/>
              <w:right w:val="single" w:sz="8" w:space="0" w:color="FFFFFF"/>
            </w:tcBorders>
            <w:shd w:val="clear" w:color="auto" w:fill="F2F2F2"/>
            <w:vAlign w:val="center"/>
          </w:tcPr>
          <w:p w14:paraId="761D403A" w14:textId="192E545F"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EIMIN</w:t>
            </w:r>
            <w:r w:rsidR="00A6585B" w:rsidRPr="00AA0EAB">
              <w:rPr>
                <w:color w:val="auto"/>
                <w:sz w:val="20"/>
                <w:szCs w:val="20"/>
              </w:rPr>
              <w:t>, FINMIN</w:t>
            </w:r>
          </w:p>
        </w:tc>
        <w:tc>
          <w:tcPr>
            <w:tcW w:w="634" w:type="pct"/>
            <w:tcBorders>
              <w:left w:val="single" w:sz="8" w:space="0" w:color="FFFFFF"/>
              <w:right w:val="single" w:sz="8" w:space="0" w:color="FFFFFF"/>
            </w:tcBorders>
            <w:shd w:val="clear" w:color="auto" w:fill="F2F2F2"/>
            <w:vAlign w:val="center"/>
          </w:tcPr>
          <w:p w14:paraId="5B35F28C"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2023–2025</w:t>
            </w:r>
          </w:p>
        </w:tc>
      </w:tr>
      <w:tr w:rsidR="0097286D" w:rsidRPr="00AA0EAB" w14:paraId="4EAF8B40" w14:textId="77777777" w:rsidTr="00B32AC5">
        <w:trPr>
          <w:cnfStyle w:val="000000010000" w:firstRow="0" w:lastRow="0" w:firstColumn="0" w:lastColumn="0" w:oddVBand="0" w:evenVBand="0" w:oddHBand="0" w:evenHBand="1" w:firstRowFirstColumn="0" w:firstRowLastColumn="0" w:lastRowFirstColumn="0" w:lastRowLastColumn="0"/>
          <w:trHeight w:val="385"/>
        </w:trPr>
        <w:tc>
          <w:tcPr>
            <w:tcW w:w="195" w:type="pct"/>
            <w:tcBorders>
              <w:left w:val="single" w:sz="8" w:space="0" w:color="FFFFFF"/>
              <w:right w:val="single" w:sz="8" w:space="0" w:color="FFFFFF"/>
            </w:tcBorders>
            <w:shd w:val="clear" w:color="auto" w:fill="F2F2F2"/>
            <w:vAlign w:val="center"/>
          </w:tcPr>
          <w:p w14:paraId="7A36B2F9" w14:textId="004B46B0"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1</w:t>
            </w:r>
            <w:r w:rsidR="0097286D" w:rsidRPr="00AA0EAB">
              <w:rPr>
                <w:color w:val="auto"/>
                <w:sz w:val="20"/>
                <w:szCs w:val="20"/>
              </w:rPr>
              <w:t>0</w:t>
            </w:r>
            <w:r w:rsidRPr="00AA0EAB">
              <w:rPr>
                <w:color w:val="auto"/>
                <w:sz w:val="20"/>
                <w:szCs w:val="20"/>
              </w:rPr>
              <w:t>.</w:t>
            </w:r>
          </w:p>
        </w:tc>
        <w:tc>
          <w:tcPr>
            <w:tcW w:w="1256" w:type="pct"/>
            <w:tcBorders>
              <w:left w:val="single" w:sz="8" w:space="0" w:color="FFFFFF"/>
              <w:right w:val="single" w:sz="8" w:space="0" w:color="FFFFFF"/>
            </w:tcBorders>
            <w:shd w:val="clear" w:color="auto" w:fill="F2F2F2"/>
            <w:vAlign w:val="center"/>
          </w:tcPr>
          <w:p w14:paraId="1F7CF56B" w14:textId="48C8E6B2" w:rsidR="00726A25" w:rsidRPr="00AA0EAB" w:rsidRDefault="00726A25" w:rsidP="002733F9">
            <w:pPr>
              <w:spacing w:before="60"/>
              <w:jc w:val="left"/>
              <w:rPr>
                <w:color w:val="000000" w:themeColor="text1"/>
                <w:sz w:val="20"/>
                <w:szCs w:val="20"/>
              </w:rPr>
            </w:pPr>
            <w:r w:rsidRPr="00AA0EAB">
              <w:rPr>
                <w:color w:val="000000" w:themeColor="text1"/>
                <w:sz w:val="20"/>
                <w:szCs w:val="20"/>
              </w:rPr>
              <w:t xml:space="preserve">Kai </w:t>
            </w:r>
            <w:r w:rsidR="002733F9" w:rsidRPr="00AA0EAB">
              <w:rPr>
                <w:color w:val="000000" w:themeColor="text1"/>
                <w:sz w:val="20"/>
                <w:szCs w:val="20"/>
              </w:rPr>
              <w:t xml:space="preserve">kurių </w:t>
            </w:r>
            <w:r w:rsidRPr="00AA0EAB">
              <w:rPr>
                <w:color w:val="000000" w:themeColor="text1"/>
                <w:sz w:val="20"/>
                <w:szCs w:val="20"/>
              </w:rPr>
              <w:t>projektų (d</w:t>
            </w:r>
            <w:r w:rsidR="002733F9" w:rsidRPr="00AA0EAB">
              <w:rPr>
                <w:color w:val="000000" w:themeColor="text1"/>
                <w:sz w:val="20"/>
                <w:szCs w:val="20"/>
              </w:rPr>
              <w:t>auguma atvejų –</w:t>
            </w:r>
            <w:r w:rsidRPr="00AA0EAB">
              <w:rPr>
                <w:color w:val="000000" w:themeColor="text1"/>
                <w:sz w:val="20"/>
                <w:szCs w:val="20"/>
              </w:rPr>
              <w:t xml:space="preserve"> lietuvių kalbos ir kultūros srities projektų) pagrindimas siejamas su anksčiau sukurtos </w:t>
            </w:r>
            <w:proofErr w:type="spellStart"/>
            <w:r w:rsidRPr="00AA0EAB">
              <w:rPr>
                <w:color w:val="000000" w:themeColor="text1"/>
                <w:sz w:val="20"/>
                <w:szCs w:val="20"/>
              </w:rPr>
              <w:t>IS</w:t>
            </w:r>
            <w:proofErr w:type="spellEnd"/>
            <w:r w:rsidRPr="00AA0EAB">
              <w:rPr>
                <w:color w:val="000000" w:themeColor="text1"/>
                <w:sz w:val="20"/>
                <w:szCs w:val="20"/>
              </w:rPr>
              <w:t xml:space="preserve"> (laikinos) finansavimo tvarumo užtikrinimu, o ne su konkretizuotu kuriamos </w:t>
            </w:r>
            <w:r w:rsidR="002733F9" w:rsidRPr="00AA0EAB">
              <w:rPr>
                <w:color w:val="000000" w:themeColor="text1"/>
                <w:sz w:val="20"/>
                <w:szCs w:val="20"/>
              </w:rPr>
              <w:t xml:space="preserve">ar </w:t>
            </w:r>
            <w:r w:rsidRPr="00AA0EAB">
              <w:rPr>
                <w:color w:val="000000" w:themeColor="text1"/>
                <w:sz w:val="20"/>
                <w:szCs w:val="20"/>
              </w:rPr>
              <w:t>modernizuojamos paslaugos ar produkto poreikiu.</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7DFC032" w14:textId="5A368CE2" w:rsidR="00726A25" w:rsidRPr="00AA0EAB" w:rsidRDefault="00726A25" w:rsidP="000C0689">
            <w:pPr>
              <w:pStyle w:val="BottomcaptionSuMin"/>
              <w:keepNext/>
              <w:spacing w:before="60" w:after="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t>Siūloma į 2021–2030 metų LR kultūros ministerijos kultūros ir kūrybingumo plėtros programos pažangos priemonės Nr.</w:t>
            </w:r>
            <w:r w:rsidR="002733F9"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08-001-04-01-03 „Investicijos į kultūros išteklių skaitmeninimą ir prieinamumą“ ir 2021–2030 metų LR ekonomikos ir inovacijų ministerijos valstybės skaitmeninimo plėtros programos pažangos priemonės Nr.</w:t>
            </w:r>
            <w:r w:rsidR="002733F9" w:rsidRPr="00AA0EAB">
              <w:rPr>
                <w:rFonts w:eastAsiaTheme="minorEastAsia"/>
                <w:color w:val="000000" w:themeColor="text1"/>
                <w:sz w:val="20"/>
                <w:szCs w:val="20"/>
                <w:lang w:eastAsia="en-US"/>
              </w:rPr>
              <w:t> </w:t>
            </w:r>
            <w:r w:rsidRPr="00AA0EAB">
              <w:rPr>
                <w:rFonts w:eastAsiaTheme="minorEastAsia"/>
                <w:color w:val="000000" w:themeColor="text1"/>
                <w:sz w:val="20"/>
                <w:szCs w:val="20"/>
                <w:lang w:eastAsia="en-US"/>
              </w:rPr>
              <w:t xml:space="preserve">05-002-01-07-08 „Kurti technologinius sprendimus ir įrankius, leidžiančius saugiai ir patogiai naudotis paslaugomis“ projektų finansavimo sąlygų aprašus įtraukti papildomą sąlygą, kad pareiškėjai rengiamuose investicijų projektuose privalo pateikti išsamiais kiekybiniais ir kokybiniais duomenimis (pageidautina, apklausos ar studijos duomenimis) </w:t>
            </w:r>
            <w:r w:rsidR="002733F9" w:rsidRPr="00AA0EAB">
              <w:rPr>
                <w:rFonts w:eastAsiaTheme="minorEastAsia"/>
                <w:color w:val="000000" w:themeColor="text1"/>
                <w:sz w:val="20"/>
                <w:szCs w:val="20"/>
                <w:lang w:eastAsia="en-US"/>
              </w:rPr>
              <w:t xml:space="preserve">pagrįstą informaciją </w:t>
            </w:r>
            <w:r w:rsidRPr="00AA0EAB">
              <w:rPr>
                <w:rFonts w:eastAsiaTheme="minorEastAsia"/>
                <w:color w:val="000000" w:themeColor="text1"/>
                <w:sz w:val="20"/>
                <w:szCs w:val="20"/>
                <w:lang w:eastAsia="en-US"/>
              </w:rPr>
              <w:t>apie tikslinių grupių dydžius ir jų poreikius, planuojamą rezultato poveikio apimtį, paslaugos aktualum</w:t>
            </w:r>
            <w:r w:rsidR="002733F9" w:rsidRPr="00AA0EAB">
              <w:rPr>
                <w:rFonts w:eastAsiaTheme="minorEastAsia"/>
                <w:color w:val="000000" w:themeColor="text1"/>
                <w:sz w:val="20"/>
                <w:szCs w:val="20"/>
                <w:lang w:eastAsia="en-US"/>
              </w:rPr>
              <w:t>ą</w:t>
            </w:r>
            <w:r w:rsidRPr="00AA0EAB">
              <w:rPr>
                <w:rFonts w:eastAsiaTheme="minorEastAsia"/>
                <w:color w:val="000000" w:themeColor="text1"/>
                <w:sz w:val="20"/>
                <w:szCs w:val="20"/>
                <w:lang w:eastAsia="en-US"/>
              </w:rPr>
              <w:t xml:space="preserve"> tikslinėms grupėms ir </w:t>
            </w:r>
            <w:r w:rsidR="002733F9" w:rsidRPr="00AA0EAB">
              <w:rPr>
                <w:rFonts w:eastAsiaTheme="minorEastAsia"/>
                <w:color w:val="000000" w:themeColor="text1"/>
                <w:sz w:val="20"/>
                <w:szCs w:val="20"/>
                <w:lang w:eastAsia="en-US"/>
              </w:rPr>
              <w:t xml:space="preserve">numanomą poveikį </w:t>
            </w:r>
            <w:r w:rsidRPr="00AA0EAB">
              <w:rPr>
                <w:rFonts w:eastAsiaTheme="minorEastAsia"/>
                <w:color w:val="000000" w:themeColor="text1"/>
                <w:sz w:val="20"/>
                <w:szCs w:val="20"/>
                <w:lang w:eastAsia="en-US"/>
              </w:rPr>
              <w:t xml:space="preserve">informacinės visuomenės procesams. </w:t>
            </w:r>
          </w:p>
        </w:tc>
        <w:tc>
          <w:tcPr>
            <w:tcW w:w="413" w:type="pct"/>
            <w:tcBorders>
              <w:left w:val="single" w:sz="8" w:space="0" w:color="FFFFFF"/>
              <w:right w:val="single" w:sz="8" w:space="0" w:color="FFFFFF"/>
            </w:tcBorders>
            <w:shd w:val="clear" w:color="auto" w:fill="F2F2F2"/>
            <w:vAlign w:val="center"/>
          </w:tcPr>
          <w:p w14:paraId="7DDD0C16"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„Žinok tai“</w:t>
            </w:r>
          </w:p>
        </w:tc>
        <w:tc>
          <w:tcPr>
            <w:tcW w:w="572" w:type="pct"/>
            <w:tcBorders>
              <w:left w:val="single" w:sz="8" w:space="0" w:color="FFFFFF"/>
              <w:right w:val="single" w:sz="8" w:space="0" w:color="FFFFFF"/>
            </w:tcBorders>
            <w:shd w:val="clear" w:color="auto" w:fill="F2F2F2"/>
            <w:vAlign w:val="center"/>
          </w:tcPr>
          <w:p w14:paraId="2425A49A"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EIMIN, KM, CPVA</w:t>
            </w:r>
          </w:p>
        </w:tc>
        <w:tc>
          <w:tcPr>
            <w:tcW w:w="634" w:type="pct"/>
            <w:tcBorders>
              <w:left w:val="single" w:sz="8" w:space="0" w:color="FFFFFF"/>
              <w:right w:val="single" w:sz="8" w:space="0" w:color="FFFFFF"/>
            </w:tcBorders>
            <w:shd w:val="clear" w:color="auto" w:fill="F2F2F2"/>
            <w:vAlign w:val="center"/>
          </w:tcPr>
          <w:p w14:paraId="53285E1E" w14:textId="77777777" w:rsidR="00726A25" w:rsidRPr="00AA0EAB" w:rsidRDefault="00726A25" w:rsidP="00726A25">
            <w:pPr>
              <w:pStyle w:val="BottomcaptionSuMin"/>
              <w:keepNext/>
              <w:spacing w:before="60" w:after="60"/>
              <w:jc w:val="left"/>
              <w:rPr>
                <w:color w:val="auto"/>
                <w:sz w:val="20"/>
                <w:szCs w:val="20"/>
              </w:rPr>
            </w:pPr>
            <w:r w:rsidRPr="00AA0EAB">
              <w:rPr>
                <w:color w:val="auto"/>
                <w:sz w:val="20"/>
                <w:szCs w:val="20"/>
              </w:rPr>
              <w:t>2023–2025</w:t>
            </w:r>
          </w:p>
        </w:tc>
      </w:tr>
      <w:tr w:rsidR="0097286D" w:rsidRPr="00AA0EAB" w14:paraId="0BDB257A" w14:textId="77777777" w:rsidTr="00B32AC5">
        <w:trPr>
          <w:cnfStyle w:val="000000100000" w:firstRow="0" w:lastRow="0" w:firstColumn="0" w:lastColumn="0" w:oddVBand="0" w:evenVBand="0" w:oddHBand="1" w:evenHBand="0" w:firstRowFirstColumn="0" w:firstRowLastColumn="0" w:lastRowFirstColumn="0" w:lastRowLastColumn="0"/>
          <w:trHeight w:val="385"/>
        </w:trPr>
        <w:tc>
          <w:tcPr>
            <w:tcW w:w="195" w:type="pct"/>
            <w:tcBorders>
              <w:left w:val="single" w:sz="8" w:space="0" w:color="FFFFFF"/>
              <w:right w:val="single" w:sz="8" w:space="0" w:color="FFFFFF"/>
            </w:tcBorders>
            <w:shd w:val="clear" w:color="auto" w:fill="F2F2F2"/>
            <w:vAlign w:val="center"/>
          </w:tcPr>
          <w:p w14:paraId="76B84440" w14:textId="39377534" w:rsidR="0097286D" w:rsidRPr="00AA0EAB" w:rsidRDefault="0097286D" w:rsidP="0097286D">
            <w:pPr>
              <w:pStyle w:val="BottomcaptionSuMin"/>
              <w:keepNext/>
              <w:spacing w:before="60" w:after="60"/>
              <w:jc w:val="left"/>
              <w:rPr>
                <w:color w:val="auto"/>
                <w:sz w:val="20"/>
                <w:szCs w:val="20"/>
              </w:rPr>
            </w:pPr>
            <w:r w:rsidRPr="00AA0EAB">
              <w:rPr>
                <w:color w:val="auto"/>
                <w:sz w:val="20"/>
                <w:szCs w:val="20"/>
              </w:rPr>
              <w:t>11.</w:t>
            </w:r>
          </w:p>
        </w:tc>
        <w:tc>
          <w:tcPr>
            <w:tcW w:w="1256" w:type="pct"/>
            <w:tcBorders>
              <w:left w:val="single" w:sz="8" w:space="0" w:color="FFFFFF"/>
              <w:right w:val="single" w:sz="8" w:space="0" w:color="FFFFFF"/>
            </w:tcBorders>
            <w:shd w:val="clear" w:color="auto" w:fill="F2F2F2"/>
            <w:vAlign w:val="center"/>
          </w:tcPr>
          <w:p w14:paraId="763520E9" w14:textId="2A2BC154" w:rsidR="0097286D" w:rsidRPr="00AA0EAB" w:rsidRDefault="0097286D" w:rsidP="0097286D">
            <w:pPr>
              <w:spacing w:before="60"/>
              <w:jc w:val="left"/>
              <w:rPr>
                <w:color w:val="000000" w:themeColor="text1"/>
                <w:sz w:val="20"/>
                <w:szCs w:val="20"/>
              </w:rPr>
            </w:pPr>
            <w:r w:rsidRPr="00AA0EAB">
              <w:rPr>
                <w:color w:val="000000" w:themeColor="text1"/>
                <w:sz w:val="20"/>
                <w:szCs w:val="20"/>
              </w:rPr>
              <w:t>Ilgalaikis projektų poveikis tiesiogiai priklauso nuo projektų vykdytojų galimybių užtikrinti finansavimo tvarumą techninio palaikymo veikloms (daugiau nei pusė 2014–2020</w:t>
            </w:r>
            <w:r w:rsidR="002733F9" w:rsidRPr="00AA0EAB">
              <w:rPr>
                <w:color w:val="000000" w:themeColor="text1"/>
                <w:sz w:val="20"/>
                <w:szCs w:val="20"/>
              </w:rPr>
              <w:t> </w:t>
            </w:r>
            <w:r w:rsidRPr="00AA0EAB">
              <w:rPr>
                <w:color w:val="000000" w:themeColor="text1"/>
                <w:sz w:val="20"/>
                <w:szCs w:val="20"/>
              </w:rPr>
              <w:t xml:space="preserve">m. finansavimo laikotarpiu įgyvendintų </w:t>
            </w:r>
            <w:r w:rsidR="002733F9" w:rsidRPr="00AA0EAB">
              <w:rPr>
                <w:color w:val="000000" w:themeColor="text1"/>
                <w:sz w:val="20"/>
                <w:szCs w:val="20"/>
              </w:rPr>
              <w:t xml:space="preserve">ar </w:t>
            </w:r>
            <w:r w:rsidRPr="00AA0EAB">
              <w:rPr>
                <w:color w:val="000000" w:themeColor="text1"/>
                <w:sz w:val="20"/>
                <w:szCs w:val="20"/>
              </w:rPr>
              <w:t xml:space="preserve">įgyvendinamų projektų yra priklausomi nuo ilgalaikio </w:t>
            </w:r>
            <w:r w:rsidRPr="00AA0EAB">
              <w:rPr>
                <w:color w:val="000000" w:themeColor="text1"/>
                <w:sz w:val="20"/>
                <w:szCs w:val="20"/>
              </w:rPr>
              <w:lastRenderedPageBreak/>
              <w:t>finansavimo) ir vykdyti paslaugų populiarinimo veiklas.</w:t>
            </w:r>
          </w:p>
          <w:p w14:paraId="161F4995" w14:textId="6F3C8EAA" w:rsidR="0097286D" w:rsidRPr="00AA0EAB" w:rsidRDefault="0097286D" w:rsidP="0097286D">
            <w:pPr>
              <w:spacing w:before="60"/>
              <w:jc w:val="left"/>
              <w:rPr>
                <w:color w:val="000000" w:themeColor="text1"/>
                <w:sz w:val="20"/>
                <w:szCs w:val="20"/>
              </w:rPr>
            </w:pPr>
            <w:r w:rsidRPr="00AA0EAB">
              <w:rPr>
                <w:color w:val="000000" w:themeColor="text1"/>
                <w:sz w:val="20"/>
                <w:szCs w:val="20"/>
              </w:rPr>
              <w:t xml:space="preserve">Projektų vykdytojų galimybės užtikrinti tinkamą tęstinį palaikymą nėra vienodos, tačiau einamųjų išlaidų nepakankamumas siejamas ne su VP finansavimo lėšų trūkumu, o su įstaigų vidinio biudžeto nepakankamu. </w:t>
            </w:r>
          </w:p>
        </w:tc>
        <w:tc>
          <w:tcPr>
            <w:tcW w:w="192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9569632" w14:textId="79D7460D" w:rsidR="0097286D" w:rsidRPr="00AA0EAB" w:rsidRDefault="0097286D" w:rsidP="002733F9">
            <w:pPr>
              <w:pStyle w:val="BottomcaptionSuMin"/>
              <w:keepNext/>
              <w:spacing w:before="60" w:after="60"/>
              <w:jc w:val="left"/>
              <w:rPr>
                <w:rFonts w:eastAsiaTheme="minorEastAsia"/>
                <w:color w:val="000000" w:themeColor="text1"/>
                <w:sz w:val="20"/>
                <w:szCs w:val="20"/>
                <w:lang w:eastAsia="en-US"/>
              </w:rPr>
            </w:pPr>
            <w:r w:rsidRPr="00AA0EAB">
              <w:rPr>
                <w:rFonts w:eastAsiaTheme="minorEastAsia"/>
                <w:color w:val="000000" w:themeColor="text1"/>
                <w:sz w:val="20"/>
                <w:szCs w:val="20"/>
                <w:lang w:eastAsia="en-US"/>
              </w:rPr>
              <w:lastRenderedPageBreak/>
              <w:t xml:space="preserve">Rekomenduojama tęsti CPVA taikomą praktiką </w:t>
            </w:r>
            <w:r w:rsidR="002733F9" w:rsidRPr="00AA0EAB">
              <w:rPr>
                <w:rFonts w:eastAsiaTheme="minorEastAsia"/>
                <w:color w:val="000000" w:themeColor="text1"/>
                <w:sz w:val="20"/>
                <w:szCs w:val="20"/>
                <w:lang w:eastAsia="en-US"/>
              </w:rPr>
              <w:t xml:space="preserve">į </w:t>
            </w:r>
            <w:r w:rsidRPr="00AA0EAB">
              <w:rPr>
                <w:rFonts w:eastAsiaTheme="minorEastAsia"/>
                <w:color w:val="000000" w:themeColor="text1"/>
                <w:sz w:val="20"/>
                <w:szCs w:val="20"/>
                <w:lang w:eastAsia="en-US"/>
              </w:rPr>
              <w:t xml:space="preserve">projektų finansavimo </w:t>
            </w:r>
            <w:r w:rsidR="002733F9" w:rsidRPr="00AA0EAB">
              <w:rPr>
                <w:rFonts w:eastAsiaTheme="minorEastAsia"/>
                <w:color w:val="000000" w:themeColor="text1"/>
                <w:sz w:val="20"/>
                <w:szCs w:val="20"/>
                <w:lang w:eastAsia="en-US"/>
              </w:rPr>
              <w:t xml:space="preserve">paraiškas </w:t>
            </w:r>
            <w:r w:rsidRPr="00AA0EAB">
              <w:rPr>
                <w:rFonts w:eastAsiaTheme="minorEastAsia"/>
                <w:color w:val="000000" w:themeColor="text1"/>
                <w:sz w:val="20"/>
                <w:szCs w:val="20"/>
                <w:lang w:eastAsia="en-US"/>
              </w:rPr>
              <w:t>įtraukti papildomą klausimą, kaip projekto vykdytojai planuoja užtikrinti ilgalaikį projektų finansavimą ir kokia suma</w:t>
            </w:r>
            <w:r w:rsidR="002733F9" w:rsidRPr="00AA0EAB">
              <w:rPr>
                <w:rFonts w:eastAsiaTheme="minorEastAsia"/>
                <w:color w:val="000000" w:themeColor="text1"/>
                <w:sz w:val="20"/>
                <w:szCs w:val="20"/>
                <w:lang w:eastAsia="en-US"/>
              </w:rPr>
              <w:t xml:space="preserve"> numatoma</w:t>
            </w:r>
            <w:r w:rsidRPr="00AA0EAB">
              <w:rPr>
                <w:rFonts w:eastAsiaTheme="minorEastAsia"/>
                <w:color w:val="000000" w:themeColor="text1"/>
                <w:sz w:val="20"/>
                <w:szCs w:val="20"/>
                <w:lang w:eastAsia="en-US"/>
              </w:rPr>
              <w:t xml:space="preserve"> reinvesticijų ar kitų sukurtų rezultatų palaikymo kaštams padengti projektų ataskaitiniu laikotarpiu.</w:t>
            </w:r>
          </w:p>
        </w:tc>
        <w:tc>
          <w:tcPr>
            <w:tcW w:w="413" w:type="pct"/>
            <w:tcBorders>
              <w:left w:val="single" w:sz="8" w:space="0" w:color="FFFFFF"/>
              <w:right w:val="single" w:sz="8" w:space="0" w:color="FFFFFF"/>
            </w:tcBorders>
            <w:shd w:val="clear" w:color="auto" w:fill="F2F2F2"/>
            <w:vAlign w:val="center"/>
          </w:tcPr>
          <w:p w14:paraId="19CCD76E" w14:textId="2BD39E7F" w:rsidR="0097286D" w:rsidRPr="00AA0EAB" w:rsidRDefault="0097286D" w:rsidP="0097286D">
            <w:pPr>
              <w:pStyle w:val="BottomcaptionSuMin"/>
              <w:keepNext/>
              <w:spacing w:before="60" w:after="60"/>
              <w:jc w:val="left"/>
              <w:rPr>
                <w:color w:val="auto"/>
                <w:sz w:val="20"/>
                <w:szCs w:val="20"/>
              </w:rPr>
            </w:pPr>
            <w:r w:rsidRPr="00AA0EAB">
              <w:rPr>
                <w:color w:val="auto"/>
                <w:sz w:val="20"/>
                <w:szCs w:val="20"/>
              </w:rPr>
              <w:t>„Daryk tai“</w:t>
            </w:r>
          </w:p>
        </w:tc>
        <w:tc>
          <w:tcPr>
            <w:tcW w:w="572" w:type="pct"/>
            <w:tcBorders>
              <w:left w:val="single" w:sz="8" w:space="0" w:color="FFFFFF"/>
              <w:right w:val="single" w:sz="8" w:space="0" w:color="FFFFFF"/>
            </w:tcBorders>
            <w:shd w:val="clear" w:color="auto" w:fill="F2F2F2"/>
            <w:vAlign w:val="center"/>
          </w:tcPr>
          <w:p w14:paraId="62715393" w14:textId="5B4FEB8D" w:rsidR="0097286D" w:rsidRPr="00AA0EAB" w:rsidRDefault="0097286D" w:rsidP="0097286D">
            <w:pPr>
              <w:pStyle w:val="BottomcaptionSuMin"/>
              <w:keepNext/>
              <w:spacing w:before="60" w:after="60"/>
              <w:jc w:val="left"/>
              <w:rPr>
                <w:color w:val="auto"/>
                <w:sz w:val="20"/>
                <w:szCs w:val="20"/>
              </w:rPr>
            </w:pPr>
            <w:r w:rsidRPr="00AA0EAB">
              <w:rPr>
                <w:color w:val="auto"/>
                <w:sz w:val="20"/>
                <w:szCs w:val="20"/>
              </w:rPr>
              <w:t>CPVA</w:t>
            </w:r>
            <w:r w:rsidR="00A6585B" w:rsidRPr="00AA0EAB">
              <w:rPr>
                <w:color w:val="auto"/>
                <w:sz w:val="20"/>
                <w:szCs w:val="20"/>
              </w:rPr>
              <w:t>, FINMIN</w:t>
            </w:r>
          </w:p>
        </w:tc>
        <w:tc>
          <w:tcPr>
            <w:tcW w:w="634" w:type="pct"/>
            <w:tcBorders>
              <w:left w:val="single" w:sz="8" w:space="0" w:color="FFFFFF"/>
              <w:right w:val="single" w:sz="8" w:space="0" w:color="FFFFFF"/>
            </w:tcBorders>
            <w:shd w:val="clear" w:color="auto" w:fill="F2F2F2"/>
            <w:vAlign w:val="center"/>
          </w:tcPr>
          <w:p w14:paraId="30A02C95" w14:textId="3328F67A" w:rsidR="0097286D" w:rsidRPr="00AA0EAB" w:rsidRDefault="0097286D" w:rsidP="0097286D">
            <w:pPr>
              <w:pStyle w:val="BottomcaptionSuMin"/>
              <w:keepNext/>
              <w:spacing w:before="60" w:after="60"/>
              <w:jc w:val="left"/>
              <w:rPr>
                <w:color w:val="auto"/>
                <w:sz w:val="20"/>
                <w:szCs w:val="20"/>
              </w:rPr>
            </w:pPr>
            <w:r w:rsidRPr="00AA0EAB">
              <w:rPr>
                <w:color w:val="auto"/>
                <w:sz w:val="20"/>
                <w:szCs w:val="20"/>
              </w:rPr>
              <w:t>2023–2027</w:t>
            </w:r>
          </w:p>
        </w:tc>
      </w:tr>
    </w:tbl>
    <w:bookmarkEnd w:id="137"/>
    <w:p w14:paraId="596E4198" w14:textId="58726231" w:rsidR="006512E8" w:rsidRPr="00AA0EAB" w:rsidRDefault="006512E8" w:rsidP="006512E8">
      <w:pPr>
        <w:tabs>
          <w:tab w:val="left" w:pos="426"/>
        </w:tabs>
        <w:spacing w:after="120"/>
        <w:jc w:val="right"/>
        <w:rPr>
          <w:rFonts w:eastAsia="SimSun"/>
          <w:color w:val="808080"/>
          <w:sz w:val="22"/>
          <w:szCs w:val="22"/>
          <w:lang w:eastAsia="ja-JP"/>
        </w:rPr>
      </w:pPr>
      <w:r w:rsidRPr="00AA0EAB">
        <w:rPr>
          <w:rFonts w:eastAsia="SimSun"/>
          <w:color w:val="808080"/>
          <w:sz w:val="22"/>
          <w:szCs w:val="22"/>
          <w:lang w:eastAsia="ja-JP"/>
        </w:rPr>
        <w:t>Šaltinis: sudaryta Vertintojo</w:t>
      </w:r>
    </w:p>
    <w:p w14:paraId="0095B410" w14:textId="4A40755D" w:rsidR="006512E8" w:rsidRPr="00AA0EAB" w:rsidRDefault="006512E8" w:rsidP="00D75897">
      <w:pPr>
        <w:sectPr w:rsidR="006512E8" w:rsidRPr="00AA0EAB" w:rsidSect="00D75897">
          <w:pgSz w:w="16839" w:h="11907" w:orient="landscape"/>
          <w:pgMar w:top="1440" w:right="1440" w:bottom="1022" w:left="1152" w:header="706" w:footer="288" w:gutter="0"/>
          <w:cols w:space="720"/>
          <w:docGrid w:linePitch="326"/>
        </w:sectPr>
      </w:pPr>
    </w:p>
    <w:p w14:paraId="2FBAD2E2" w14:textId="26936548" w:rsidR="0088330B" w:rsidRPr="00AA0EAB" w:rsidRDefault="00620402" w:rsidP="00620402">
      <w:pPr>
        <w:pStyle w:val="Heading1"/>
        <w:numPr>
          <w:ilvl w:val="0"/>
          <w:numId w:val="0"/>
        </w:numPr>
      </w:pPr>
      <w:bookmarkStart w:id="138" w:name="_Ref106625504"/>
      <w:bookmarkStart w:id="139" w:name="_Toc123122852"/>
      <w:r w:rsidRPr="00AA0EAB">
        <w:lastRenderedPageBreak/>
        <w:t xml:space="preserve">Priedas </w:t>
      </w:r>
      <w:r w:rsidR="00854B76" w:rsidRPr="00AA0EAB">
        <w:t>N</w:t>
      </w:r>
      <w:r w:rsidRPr="00AA0EAB">
        <w:t>r.</w:t>
      </w:r>
      <w:r w:rsidR="002733F9" w:rsidRPr="00AA0EAB">
        <w:t> </w:t>
      </w:r>
      <w:r w:rsidRPr="00AA0EAB">
        <w:t>1.</w:t>
      </w:r>
      <w:r w:rsidR="006C6554" w:rsidRPr="00AA0EAB">
        <w:t xml:space="preserve"> Vertinimo metod</w:t>
      </w:r>
      <w:r w:rsidR="00AA0EAB">
        <w:t>ika</w:t>
      </w:r>
      <w:bookmarkEnd w:id="138"/>
      <w:bookmarkEnd w:id="139"/>
    </w:p>
    <w:p w14:paraId="111A34AB" w14:textId="77AE73E5" w:rsidR="007566A8" w:rsidRPr="00AA0EAB" w:rsidRDefault="007566A8" w:rsidP="007566A8">
      <w:r w:rsidRPr="00AA0EAB">
        <w:t xml:space="preserve">Atliekant poveikio vertinimus iš esmės siekiama </w:t>
      </w:r>
      <w:r w:rsidR="002733F9" w:rsidRPr="00AA0EAB">
        <w:t>išsiaiškinti</w:t>
      </w:r>
      <w:r w:rsidRPr="00AA0EAB">
        <w:t>, ar ir kaip tam tikros intervencijos padarė poveikį stebimiems rodikliams</w:t>
      </w:r>
      <w:r w:rsidRPr="00AA0EAB">
        <w:rPr>
          <w:vertAlign w:val="superscript"/>
        </w:rPr>
        <w:footnoteReference w:id="248"/>
      </w:r>
      <w:r w:rsidRPr="00AA0EAB">
        <w:t>. Vienas iš pagrindinių būdų analizuoti intervencijų poveikį yra teorija grįstas vertinimas (</w:t>
      </w:r>
      <w:proofErr w:type="spellStart"/>
      <w:r w:rsidRPr="00AA0EAB">
        <w:t>TGV</w:t>
      </w:r>
      <w:proofErr w:type="spellEnd"/>
      <w:r w:rsidRPr="00AA0EAB">
        <w:t xml:space="preserve">). Būtent šis metodas taikomas šiame Vertinime, siekiant įvertinti VP 2 prioriteto rezultatų pasiekiamumo laipsnį ir sukurtų produktų naudą bei tvarumą. Tai naudinga sprendimų priėmėjams, nes rezultatai </w:t>
      </w:r>
      <w:r w:rsidR="00F10749" w:rsidRPr="00AA0EAB">
        <w:t xml:space="preserve">atskleidžia </w:t>
      </w:r>
      <w:r w:rsidRPr="00AA0EAB">
        <w:t xml:space="preserve">daugiau informacijos apie vertinamą objektą nei tik kiekybinių priežastinių ryšių nustatymas. </w:t>
      </w:r>
      <w:proofErr w:type="spellStart"/>
      <w:r w:rsidRPr="00AA0EAB">
        <w:t>TGV</w:t>
      </w:r>
      <w:proofErr w:type="spellEnd"/>
      <w:r w:rsidRPr="00AA0EAB">
        <w:t xml:space="preserve"> rezultatas yra įžvalgos apie tai, kurios vertinamos intervencijos </w:t>
      </w:r>
      <w:r w:rsidR="00F10749" w:rsidRPr="00AA0EAB">
        <w:t>buvo veiksmingos</w:t>
      </w:r>
      <w:r w:rsidRPr="00AA0EAB">
        <w:t>, o kurios konkrečiais atvejais</w:t>
      </w:r>
      <w:r w:rsidR="00F10749" w:rsidRPr="00AA0EAB">
        <w:t xml:space="preserve"> turėjo trūkumų</w:t>
      </w:r>
      <w:r w:rsidRPr="00AA0EAB">
        <w:t xml:space="preserve">. </w:t>
      </w:r>
    </w:p>
    <w:p w14:paraId="35633832" w14:textId="2DF6DEFF" w:rsidR="007566A8" w:rsidRPr="00AA0EAB" w:rsidRDefault="007566A8" w:rsidP="007566A8">
      <w:proofErr w:type="spellStart"/>
      <w:r w:rsidRPr="00AA0EAB">
        <w:t>TGV</w:t>
      </w:r>
      <w:proofErr w:type="spellEnd"/>
      <w:r w:rsidRPr="00AA0EAB">
        <w:t xml:space="preserve"> taikomas </w:t>
      </w:r>
      <w:r w:rsidR="00F10749" w:rsidRPr="00AA0EAB">
        <w:t xml:space="preserve">vertinant </w:t>
      </w:r>
      <w:r w:rsidRPr="00AA0EAB">
        <w:t xml:space="preserve">jau </w:t>
      </w:r>
      <w:r w:rsidR="00F10749" w:rsidRPr="00AA0EAB">
        <w:t xml:space="preserve">užbaigtas </w:t>
      </w:r>
      <w:r w:rsidRPr="00AA0EAB">
        <w:t>intervencij</w:t>
      </w:r>
      <w:r w:rsidR="00F10749" w:rsidRPr="00AA0EAB">
        <w:t>as</w:t>
      </w:r>
      <w:r w:rsidRPr="00AA0EAB">
        <w:t xml:space="preserve">, o tai </w:t>
      </w:r>
      <w:r w:rsidR="00932E44" w:rsidRPr="00AA0EAB">
        <w:t>leidžia</w:t>
      </w:r>
      <w:r w:rsidRPr="00AA0EAB">
        <w:t xml:space="preserve"> išanalizuoti </w:t>
      </w:r>
      <w:r w:rsidR="00852933" w:rsidRPr="00AA0EAB">
        <w:t xml:space="preserve">priemonėmis </w:t>
      </w:r>
      <w:r w:rsidRPr="00AA0EAB">
        <w:t>pasiektą poveikį, nustatyti priežastis, kodėl toks poveikis buvo pasiektas</w:t>
      </w:r>
      <w:r w:rsidR="00C970A3" w:rsidRPr="00AA0EAB">
        <w:t>,</w:t>
      </w:r>
      <w:r w:rsidRPr="00AA0EAB">
        <w:t xml:space="preserve"> ir </w:t>
      </w:r>
      <w:r w:rsidR="00C970A3" w:rsidRPr="00AA0EAB">
        <w:t xml:space="preserve">įvardyti </w:t>
      </w:r>
      <w:r w:rsidRPr="00AA0EAB">
        <w:t xml:space="preserve">priemonių </w:t>
      </w:r>
      <w:r w:rsidR="00852933" w:rsidRPr="00AA0EAB">
        <w:t xml:space="preserve">stiprybes </w:t>
      </w:r>
      <w:r w:rsidRPr="00AA0EAB">
        <w:t xml:space="preserve">ir </w:t>
      </w:r>
      <w:r w:rsidR="00852933" w:rsidRPr="00AA0EAB">
        <w:t>silpnybes</w:t>
      </w:r>
      <w:r w:rsidRPr="00AA0EAB">
        <w:t xml:space="preserve">, </w:t>
      </w:r>
      <w:r w:rsidR="00C970A3" w:rsidRPr="00AA0EAB">
        <w:t>kad</w:t>
      </w:r>
      <w:r w:rsidRPr="00AA0EAB">
        <w:t xml:space="preserve"> šią informaciją </w:t>
      </w:r>
      <w:r w:rsidR="00C970A3" w:rsidRPr="00AA0EAB">
        <w:t xml:space="preserve">būtų galima </w:t>
      </w:r>
      <w:r w:rsidRPr="00AA0EAB">
        <w:t xml:space="preserve">panaudoti </w:t>
      </w:r>
      <w:r w:rsidR="00C970A3" w:rsidRPr="00AA0EAB">
        <w:t xml:space="preserve">kuriant </w:t>
      </w:r>
      <w:r w:rsidRPr="00AA0EAB">
        <w:t>ateities intervencij</w:t>
      </w:r>
      <w:r w:rsidR="00C970A3" w:rsidRPr="00AA0EAB">
        <w:t>as</w:t>
      </w:r>
      <w:r w:rsidRPr="00AA0EAB">
        <w:t>. Atsižvelgiant į tai, kad Vertinimo</w:t>
      </w:r>
      <w:r w:rsidR="00852933" w:rsidRPr="00AA0EAB">
        <w:t xml:space="preserve"> ataskaitos</w:t>
      </w:r>
      <w:r w:rsidRPr="00AA0EAB">
        <w:t xml:space="preserve"> rengimo metu yra investuotos dar ne visos 2014–2020</w:t>
      </w:r>
      <w:r w:rsidR="00C970A3" w:rsidRPr="00AA0EAB">
        <w:t> </w:t>
      </w:r>
      <w:r w:rsidRPr="00AA0EAB">
        <w:t xml:space="preserve">m. laikotarpiu suplanuotų ES fondų lėšos, </w:t>
      </w:r>
      <w:r w:rsidR="00932E44" w:rsidRPr="00AA0EAB">
        <w:t>daugiau nei</w:t>
      </w:r>
      <w:r w:rsidRPr="00AA0EAB">
        <w:t xml:space="preserve"> </w:t>
      </w:r>
      <w:r w:rsidR="00C970A3" w:rsidRPr="00AA0EAB">
        <w:t xml:space="preserve">pusė </w:t>
      </w:r>
      <w:r w:rsidRPr="00AA0EAB">
        <w:t xml:space="preserve">pradėtų įgyvendinti projektų yra </w:t>
      </w:r>
      <w:r w:rsidR="002C42D3" w:rsidRPr="00AA0EAB">
        <w:t>visiškai</w:t>
      </w:r>
      <w:r w:rsidRPr="00AA0EAB">
        <w:t xml:space="preserve"> </w:t>
      </w:r>
      <w:r w:rsidR="00C970A3" w:rsidRPr="00AA0EAB">
        <w:t>užbaigti</w:t>
      </w:r>
      <w:r w:rsidRPr="00AA0EAB">
        <w:t xml:space="preserve">, </w:t>
      </w:r>
      <w:r w:rsidR="00C970A3" w:rsidRPr="00AA0EAB">
        <w:t xml:space="preserve">bet </w:t>
      </w:r>
      <w:r w:rsidRPr="00AA0EAB">
        <w:t>dar nėra praėjęs laikotarpis</w:t>
      </w:r>
      <w:r w:rsidR="00C970A3" w:rsidRPr="00AA0EAB">
        <w:t xml:space="preserve">, </w:t>
      </w:r>
      <w:r w:rsidR="00852933" w:rsidRPr="00AA0EAB">
        <w:t xml:space="preserve">per kurį pasireiškia </w:t>
      </w:r>
      <w:r w:rsidR="00C970A3" w:rsidRPr="00AA0EAB">
        <w:t>visa</w:t>
      </w:r>
      <w:r w:rsidR="00852933" w:rsidRPr="00AA0EAB">
        <w:t>s</w:t>
      </w:r>
      <w:r w:rsidRPr="00AA0EAB">
        <w:t xml:space="preserve"> </w:t>
      </w:r>
      <w:r w:rsidR="00C970A3" w:rsidRPr="00AA0EAB">
        <w:t>už</w:t>
      </w:r>
      <w:r w:rsidRPr="00AA0EAB">
        <w:t>baigtų intervencijų poveiki</w:t>
      </w:r>
      <w:r w:rsidR="00852933" w:rsidRPr="00AA0EAB">
        <w:t>s</w:t>
      </w:r>
      <w:r w:rsidRPr="00AA0EAB">
        <w:t xml:space="preserve">, </w:t>
      </w:r>
      <w:r w:rsidR="00C970A3" w:rsidRPr="00AA0EAB">
        <w:t xml:space="preserve">atliekant </w:t>
      </w:r>
      <w:r w:rsidRPr="00AA0EAB">
        <w:t xml:space="preserve">investicijų poveikio </w:t>
      </w:r>
      <w:r w:rsidR="00C970A3" w:rsidRPr="00AA0EAB">
        <w:t>vertinimą būtina</w:t>
      </w:r>
      <w:r w:rsidRPr="00AA0EAB">
        <w:t xml:space="preserve"> rem</w:t>
      </w:r>
      <w:r w:rsidR="007C3745" w:rsidRPr="00AA0EAB">
        <w:t>t</w:t>
      </w:r>
      <w:r w:rsidRPr="00AA0EAB">
        <w:t>is tam tikromis prielaidomis ir išlygomis:</w:t>
      </w:r>
    </w:p>
    <w:p w14:paraId="3A6FB938" w14:textId="77777777" w:rsidR="007566A8" w:rsidRPr="00AA0EAB" w:rsidRDefault="007566A8" w:rsidP="007566A8">
      <w:pPr>
        <w:pStyle w:val="ListParagraph"/>
        <w:numPr>
          <w:ilvl w:val="0"/>
          <w:numId w:val="15"/>
        </w:numPr>
      </w:pPr>
      <w:r w:rsidRPr="00AA0EAB">
        <w:t>tarpinių rezultatų, kurie leidžia įvertinti esamus rezultatus ir prognozuoti būsimą poveikį, identifikavimas;</w:t>
      </w:r>
    </w:p>
    <w:p w14:paraId="6B217820" w14:textId="3657AA1F" w:rsidR="007566A8" w:rsidRPr="00AA0EAB" w:rsidRDefault="007566A8" w:rsidP="007566A8">
      <w:pPr>
        <w:pStyle w:val="ListParagraph"/>
        <w:numPr>
          <w:ilvl w:val="0"/>
          <w:numId w:val="15"/>
        </w:numPr>
      </w:pPr>
      <w:r w:rsidRPr="00AA0EAB">
        <w:t>dar nepasireiškusio, bet dėl sukurtų tarpinių rezultatų tikėtino poveikio įvertinimas;</w:t>
      </w:r>
    </w:p>
    <w:p w14:paraId="7E0A5B35" w14:textId="09409C3F" w:rsidR="007566A8" w:rsidRPr="00AA0EAB" w:rsidRDefault="007566A8" w:rsidP="007566A8">
      <w:pPr>
        <w:pStyle w:val="ListParagraph"/>
        <w:numPr>
          <w:ilvl w:val="0"/>
          <w:numId w:val="15"/>
        </w:numPr>
      </w:pPr>
      <w:r w:rsidRPr="00AA0EAB">
        <w:t xml:space="preserve">būsimo bendro poveikio informacinės visuomenės </w:t>
      </w:r>
      <w:r w:rsidR="00C970A3" w:rsidRPr="00AA0EAB">
        <w:t>sektoriui</w:t>
      </w:r>
      <w:r w:rsidRPr="00AA0EAB">
        <w:t>, kuris</w:t>
      </w:r>
      <w:r w:rsidR="00C970A3" w:rsidRPr="00AA0EAB">
        <w:t>,</w:t>
      </w:r>
      <w:r w:rsidRPr="00AA0EAB">
        <w:t xml:space="preserve"> tikėtina</w:t>
      </w:r>
      <w:r w:rsidR="00C970A3" w:rsidRPr="00AA0EAB">
        <w:t>,</w:t>
      </w:r>
      <w:r w:rsidRPr="00AA0EAB">
        <w:t xml:space="preserve"> pasireikš baigus įgyvendinti visus numatytus ES intervencijos projektus, ekstrapoliacija.</w:t>
      </w:r>
    </w:p>
    <w:p w14:paraId="6E59FC8F" w14:textId="3F944498" w:rsidR="007566A8" w:rsidRPr="00AA0EAB" w:rsidRDefault="007566A8" w:rsidP="007566A8">
      <w:proofErr w:type="spellStart"/>
      <w:r w:rsidRPr="00AA0EAB">
        <w:t>TGV</w:t>
      </w:r>
      <w:proofErr w:type="spellEnd"/>
      <w:r w:rsidRPr="00AA0EAB">
        <w:t xml:space="preserve"> pagrindas yra </w:t>
      </w:r>
      <w:r w:rsidR="00C970A3" w:rsidRPr="00AA0EAB">
        <w:t xml:space="preserve">nuodugnios </w:t>
      </w:r>
      <w:r w:rsidRPr="00AA0EAB">
        <w:t xml:space="preserve">kaitos teorijos atkūrimas, </w:t>
      </w:r>
      <w:r w:rsidR="00C970A3" w:rsidRPr="00AA0EAB">
        <w:t xml:space="preserve">tikrinant </w:t>
      </w:r>
      <w:r w:rsidRPr="00AA0EAB">
        <w:t xml:space="preserve">tam </w:t>
      </w:r>
      <w:r w:rsidR="00C970A3" w:rsidRPr="00AA0EAB">
        <w:t xml:space="preserve">tikras </w:t>
      </w:r>
      <w:r w:rsidRPr="00AA0EAB">
        <w:t xml:space="preserve">su priemonėmis susijusios </w:t>
      </w:r>
      <w:r w:rsidR="00C970A3" w:rsidRPr="00AA0EAB">
        <w:t>hipotezes</w:t>
      </w:r>
      <w:r w:rsidRPr="00AA0EAB">
        <w:t xml:space="preserve">. Iš esmės kaitos teorija </w:t>
      </w:r>
      <w:r w:rsidR="00C970A3" w:rsidRPr="00AA0EAB">
        <w:t>nurodo</w:t>
      </w:r>
      <w:r w:rsidRPr="00AA0EAB">
        <w:t xml:space="preserve">, kaip tam tikri veiksniai turėtų logiškai veikti, kad būtų pasiekti pageidaujami pokyčiai. </w:t>
      </w:r>
      <w:proofErr w:type="spellStart"/>
      <w:r w:rsidRPr="00AA0EAB">
        <w:t>TGV</w:t>
      </w:r>
      <w:proofErr w:type="spellEnd"/>
      <w:r w:rsidRPr="00AA0EAB">
        <w:t xml:space="preserve"> taikymas </w:t>
      </w:r>
      <w:r w:rsidR="00C970A3" w:rsidRPr="00AA0EAB">
        <w:t xml:space="preserve">atliekant vertinimą </w:t>
      </w:r>
      <w:r w:rsidRPr="00AA0EAB">
        <w:t>susideda iš 3 dalių:</w:t>
      </w:r>
    </w:p>
    <w:p w14:paraId="0D3AE0FB" w14:textId="54CC38E6" w:rsidR="007566A8" w:rsidRPr="00AA0EAB" w:rsidRDefault="00C970A3" w:rsidP="007566A8">
      <w:pPr>
        <w:pStyle w:val="ListParagraph"/>
        <w:numPr>
          <w:ilvl w:val="0"/>
          <w:numId w:val="16"/>
        </w:numPr>
      </w:pPr>
      <w:r w:rsidRPr="00AA0EAB">
        <w:t xml:space="preserve">kaitos </w:t>
      </w:r>
      <w:r w:rsidR="007566A8" w:rsidRPr="00AA0EAB">
        <w:t>teorijos (hipotezių) rekonstravimas;</w:t>
      </w:r>
    </w:p>
    <w:p w14:paraId="26D5A75F" w14:textId="391B8F91" w:rsidR="007566A8" w:rsidRPr="00AA0EAB" w:rsidRDefault="00C970A3" w:rsidP="007566A8">
      <w:pPr>
        <w:pStyle w:val="ListParagraph"/>
        <w:numPr>
          <w:ilvl w:val="0"/>
          <w:numId w:val="16"/>
        </w:numPr>
      </w:pPr>
      <w:r w:rsidRPr="00AA0EAB">
        <w:t xml:space="preserve">duomenų </w:t>
      </w:r>
      <w:r w:rsidR="007566A8" w:rsidRPr="00AA0EAB">
        <w:t>rinkimas ir analizė;</w:t>
      </w:r>
    </w:p>
    <w:p w14:paraId="6D82A51A" w14:textId="69CF1FAF" w:rsidR="007566A8" w:rsidRPr="00AA0EAB" w:rsidRDefault="00C970A3" w:rsidP="007566A8">
      <w:pPr>
        <w:pStyle w:val="ListParagraph"/>
        <w:numPr>
          <w:ilvl w:val="0"/>
          <w:numId w:val="16"/>
        </w:numPr>
      </w:pPr>
      <w:r w:rsidRPr="00AA0EAB">
        <w:t xml:space="preserve">kaitos </w:t>
      </w:r>
      <w:r w:rsidR="007566A8" w:rsidRPr="00AA0EAB">
        <w:t>teorijos (hipotezių) tikrinimas.</w:t>
      </w:r>
    </w:p>
    <w:p w14:paraId="4804BC1F" w14:textId="6EDFBE5C" w:rsidR="007566A8" w:rsidRPr="00AA0EAB" w:rsidRDefault="007566A8" w:rsidP="007566A8">
      <w:r w:rsidRPr="00AA0EAB">
        <w:t xml:space="preserve">Rekonstruojant išsamią politikos kaitos teoriją, kuri </w:t>
      </w:r>
      <w:r w:rsidR="00C970A3" w:rsidRPr="00AA0EAB">
        <w:t xml:space="preserve">grindžiama </w:t>
      </w:r>
      <w:r w:rsidRPr="00AA0EAB">
        <w:t xml:space="preserve">hipoteze, kad numatyti finansiniai ištekliai leis pasiekti numatytus rezultatus, </w:t>
      </w:r>
      <w:r w:rsidR="00852933" w:rsidRPr="00AA0EAB">
        <w:t xml:space="preserve">šią hipotezę </w:t>
      </w:r>
      <w:r w:rsidRPr="00AA0EAB">
        <w:t xml:space="preserve">reikia išskaidyti į sudėtines dalis ir apibrėžti </w:t>
      </w:r>
      <w:r w:rsidR="00C970A3" w:rsidRPr="00AA0EAB">
        <w:t xml:space="preserve">aiškinamąsias </w:t>
      </w:r>
      <w:r w:rsidRPr="00AA0EAB">
        <w:t xml:space="preserve">hipotezes. </w:t>
      </w:r>
      <w:r w:rsidR="007C3745" w:rsidRPr="00AA0EAB">
        <w:t>Jos</w:t>
      </w:r>
      <w:r w:rsidRPr="00AA0EAB">
        <w:t xml:space="preserve"> turėtų </w:t>
      </w:r>
      <w:r w:rsidR="00293A7A" w:rsidRPr="00AA0EAB">
        <w:t xml:space="preserve">nurodyti </w:t>
      </w:r>
      <w:r w:rsidRPr="00AA0EAB">
        <w:t>pagrindines ir papildomas sąlygas kiekviename intervencijos etape siekiant, kad skirtas finansavimas leistų pasiekti rezultatus. Vėlesniame etape kiekvieną politikos kaitos teorijos hipotezę reikia patikrinti, siekiant nustatyti priežastis, dėl kurių kaitos mechanizmas suveikė arba ne</w:t>
      </w:r>
      <w:r w:rsidR="00293A7A" w:rsidRPr="00AA0EAB">
        <w:t>,</w:t>
      </w:r>
      <w:r w:rsidRPr="00AA0EAB">
        <w:t xml:space="preserve"> ir </w:t>
      </w:r>
      <w:r w:rsidR="00293A7A" w:rsidRPr="00AA0EAB">
        <w:t xml:space="preserve">kylančias arba galinčias kilti </w:t>
      </w:r>
      <w:r w:rsidRPr="00AA0EAB">
        <w:t>pasekm</w:t>
      </w:r>
      <w:r w:rsidR="00293A7A" w:rsidRPr="00AA0EAB">
        <w:t>es</w:t>
      </w:r>
      <w:r w:rsidRPr="00AA0EAB">
        <w:t xml:space="preserve">. Taip pat reikia įvertinti kontekstinių veiksnių poveikį hipotezėms – tai leis nustatyti intervencijų įgyvendinimo vidines ir išorines kliūtis. Bendroji informacinės visuomenės skatinimo kaitos teorija pateikiama </w:t>
      </w:r>
      <w:r w:rsidRPr="00AA0EAB">
        <w:fldChar w:fldCharType="begin"/>
      </w:r>
      <w:r w:rsidRPr="00AA0EAB">
        <w:instrText xml:space="preserve"> REF _Ref98207839 \h  \* MERGEFORMAT </w:instrText>
      </w:r>
      <w:r w:rsidRPr="00AA0EAB">
        <w:fldChar w:fldCharType="separate"/>
      </w:r>
      <w:r w:rsidR="0020480C" w:rsidRPr="00AA0EAB">
        <w:t>18</w:t>
      </w:r>
      <w:r w:rsidRPr="00AA0EAB">
        <w:fldChar w:fldCharType="end"/>
      </w:r>
      <w:r w:rsidR="0020480C">
        <w:t xml:space="preserve"> pav</w:t>
      </w:r>
      <w:r w:rsidRPr="00AA0EAB">
        <w:t>.</w:t>
      </w:r>
    </w:p>
    <w:bookmarkStart w:id="140" w:name="_Ref98207839"/>
    <w:bookmarkStart w:id="141" w:name="_Ref98207835"/>
    <w:bookmarkStart w:id="142" w:name="_Toc102061458"/>
    <w:bookmarkStart w:id="143" w:name="_Toc123122760"/>
    <w:p w14:paraId="78B1DDD4" w14:textId="11BCE36E" w:rsidR="007566A8" w:rsidRPr="00AA0EAB" w:rsidRDefault="007566A8" w:rsidP="007566A8">
      <w:pPr>
        <w:pStyle w:val="Caption"/>
        <w:rPr>
          <w:lang w:val="lt-LT"/>
        </w:rPr>
      </w:pPr>
      <w:r w:rsidRPr="00AA0EAB">
        <w:rPr>
          <w:lang w:val="lt-LT"/>
        </w:rPr>
        <w:lastRenderedPageBreak/>
        <w:fldChar w:fldCharType="begin"/>
      </w:r>
      <w:r w:rsidRPr="00AA0EAB">
        <w:rPr>
          <w:lang w:val="lt-LT"/>
        </w:rPr>
        <w:instrText xml:space="preserve"> SEQ Pav. \* ARABIC </w:instrText>
      </w:r>
      <w:r w:rsidRPr="00AA0EAB">
        <w:rPr>
          <w:lang w:val="lt-LT"/>
        </w:rPr>
        <w:fldChar w:fldCharType="separate"/>
      </w:r>
      <w:r w:rsidR="0060385A" w:rsidRPr="00AA0EAB">
        <w:rPr>
          <w:noProof/>
          <w:lang w:val="lt-LT"/>
        </w:rPr>
        <w:t>18</w:t>
      </w:r>
      <w:r w:rsidRPr="00AA0EAB">
        <w:rPr>
          <w:noProof/>
          <w:lang w:val="lt-LT"/>
        </w:rPr>
        <w:fldChar w:fldCharType="end"/>
      </w:r>
      <w:bookmarkEnd w:id="140"/>
      <w:r w:rsidR="00852933" w:rsidRPr="00AA0EAB">
        <w:rPr>
          <w:noProof/>
          <w:lang w:val="lt-LT"/>
        </w:rPr>
        <w:t> </w:t>
      </w:r>
      <w:r w:rsidR="00293A7A" w:rsidRPr="00AA0EAB">
        <w:rPr>
          <w:noProof/>
          <w:lang w:val="lt-LT"/>
        </w:rPr>
        <w:t>pav.</w:t>
      </w:r>
      <w:r w:rsidRPr="00AA0EAB">
        <w:rPr>
          <w:lang w:val="lt-LT"/>
        </w:rPr>
        <w:t xml:space="preserve"> Teorija grįsto vertinimo modelis</w:t>
      </w:r>
      <w:bookmarkEnd w:id="141"/>
      <w:bookmarkEnd w:id="142"/>
      <w:bookmarkEnd w:id="143"/>
    </w:p>
    <w:p w14:paraId="5A9815C9" w14:textId="7491349B" w:rsidR="007566A8" w:rsidRPr="00AA0EAB" w:rsidRDefault="00A47811" w:rsidP="007566A8">
      <w:r>
        <w:rPr>
          <w:noProof/>
          <w:lang w:eastAsia="lt-LT"/>
        </w:rPr>
        <w:drawing>
          <wp:inline distT="0" distB="0" distL="0" distR="0" wp14:anchorId="6183D9D3" wp14:editId="6A0BB74E">
            <wp:extent cx="6227064" cy="3142024"/>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27064" cy="3142024"/>
                    </a:xfrm>
                    <a:prstGeom prst="rect">
                      <a:avLst/>
                    </a:prstGeom>
                    <a:noFill/>
                  </pic:spPr>
                </pic:pic>
              </a:graphicData>
            </a:graphic>
          </wp:inline>
        </w:drawing>
      </w:r>
    </w:p>
    <w:p w14:paraId="17889EF5" w14:textId="3AB47680" w:rsidR="007566A8" w:rsidRPr="00AA0EAB" w:rsidRDefault="007566A8" w:rsidP="007566A8">
      <w:pPr>
        <w:pStyle w:val="BottomcaptionSuMin"/>
      </w:pPr>
      <w:r w:rsidRPr="00AA0EAB">
        <w:t xml:space="preserve">Šaltinis: sudaryta </w:t>
      </w:r>
      <w:r w:rsidR="00830AA6" w:rsidRPr="00AA0EAB">
        <w:t>Vertintojo</w:t>
      </w:r>
      <w:r w:rsidRPr="00AA0EAB">
        <w:t xml:space="preserve"> remiantis </w:t>
      </w:r>
      <w:proofErr w:type="spellStart"/>
      <w:r w:rsidRPr="00AA0EAB">
        <w:t>TGV</w:t>
      </w:r>
      <w:proofErr w:type="spellEnd"/>
      <w:r w:rsidRPr="00AA0EAB">
        <w:t xml:space="preserve"> </w:t>
      </w:r>
      <w:r w:rsidR="00293A7A" w:rsidRPr="00AA0EAB">
        <w:t>metodika</w:t>
      </w:r>
    </w:p>
    <w:p w14:paraId="6F46D5CC" w14:textId="4D62F2A3" w:rsidR="007566A8" w:rsidRPr="00AA0EAB" w:rsidRDefault="007566A8" w:rsidP="007566A8">
      <w:r w:rsidRPr="00AA0EAB">
        <w:t>Suformuluotos hipotezės tikrinamos siekiant įvertinti pasirinktų priemonių tinkamumą, sukurtų produktų rezultatyvumą ir poveikį 2014–2020</w:t>
      </w:r>
      <w:r w:rsidR="00293A7A" w:rsidRPr="00AA0EAB">
        <w:t> </w:t>
      </w:r>
      <w:r w:rsidRPr="00AA0EAB">
        <w:t xml:space="preserve">m. informacinės visuomenės skatinimo srityje. </w:t>
      </w:r>
    </w:p>
    <w:p w14:paraId="12BD1CF4" w14:textId="77777777" w:rsidR="007566A8" w:rsidRPr="00AA0EAB" w:rsidRDefault="007566A8" w:rsidP="007566A8">
      <w:pPr>
        <w:rPr>
          <w:b/>
          <w:bCs/>
          <w:u w:val="single"/>
        </w:rPr>
      </w:pPr>
      <w:r w:rsidRPr="00AA0EAB">
        <w:rPr>
          <w:b/>
          <w:bCs/>
          <w:u w:val="single"/>
        </w:rPr>
        <w:t>Vertinimo klausimai</w:t>
      </w:r>
    </w:p>
    <w:p w14:paraId="2C339310" w14:textId="15E0C7A7" w:rsidR="007566A8" w:rsidRPr="00AA0EAB" w:rsidRDefault="007566A8" w:rsidP="007566A8">
      <w:r w:rsidRPr="00AA0EAB">
        <w:t xml:space="preserve">Vertinimas atliekamas priemonių ir projektų lygmenyse, atsižvelgiant į du pagrindinius uždavinius. Techninėje specifikacijoje nurodomi Vertinimo tikslus ir uždavinius atitinkantys Vertinimo klausimai (žr. lentelę </w:t>
      </w:r>
      <w:r w:rsidR="00293A7A" w:rsidRPr="00AA0EAB">
        <w:t>toliau</w:t>
      </w:r>
      <w:r w:rsidRPr="00AA0EAB">
        <w:t xml:space="preserve">) ir </w:t>
      </w:r>
      <w:r w:rsidR="00293A7A" w:rsidRPr="00AA0EAB">
        <w:t xml:space="preserve">tikslinamieji </w:t>
      </w:r>
      <w:r w:rsidRPr="00AA0EAB">
        <w:t xml:space="preserve">klausimai, siejami su EK rekomenduojamomis vertinimo gairėmis. </w:t>
      </w:r>
    </w:p>
    <w:p w14:paraId="21BA9C55" w14:textId="758F8FB8" w:rsidR="007566A8" w:rsidRPr="00AA0EAB" w:rsidRDefault="000C0689" w:rsidP="007566A8">
      <w:r w:rsidRPr="00AA0EAB">
        <w:t xml:space="preserve">Vertinimo metodai </w:t>
      </w:r>
      <w:r w:rsidR="007566A8" w:rsidRPr="00AA0EAB">
        <w:t>2014–2020</w:t>
      </w:r>
      <w:r w:rsidR="00293A7A" w:rsidRPr="00AA0EAB">
        <w:t> </w:t>
      </w:r>
      <w:r w:rsidR="007566A8" w:rsidRPr="00AA0EAB">
        <w:t xml:space="preserve">m. laikotarpio ES </w:t>
      </w:r>
      <w:r w:rsidR="00347E75" w:rsidRPr="00AA0EAB">
        <w:t>investicinio fondo</w:t>
      </w:r>
      <w:r w:rsidR="007566A8" w:rsidRPr="00AA0EAB">
        <w:t xml:space="preserve"> poveikio informacinės visuomenės sektoriui buvo parinkti taip, kad </w:t>
      </w:r>
      <w:r w:rsidR="00293A7A" w:rsidRPr="00AA0EAB">
        <w:t>leistų gauti</w:t>
      </w:r>
      <w:r w:rsidR="007566A8" w:rsidRPr="00AA0EAB">
        <w:t xml:space="preserve"> atsakymus į </w:t>
      </w:r>
      <w:r w:rsidR="00293A7A" w:rsidRPr="00AA0EAB">
        <w:t>vertinimo</w:t>
      </w:r>
      <w:r w:rsidR="007566A8" w:rsidRPr="00AA0EAB">
        <w:t xml:space="preserve"> uždavinius </w:t>
      </w:r>
      <w:r w:rsidR="00293A7A" w:rsidRPr="00AA0EAB">
        <w:t>ir</w:t>
      </w:r>
      <w:r w:rsidR="007566A8" w:rsidRPr="00AA0EAB">
        <w:t xml:space="preserve"> klausimus. Pasirinkti metodai užtikrino, kad būtų surinkta kokybiška ir aktuali informacija, kuri užtikrintų </w:t>
      </w:r>
      <w:r w:rsidRPr="00AA0EAB">
        <w:t xml:space="preserve">Vertinimo </w:t>
      </w:r>
      <w:r w:rsidR="007566A8" w:rsidRPr="00AA0EAB">
        <w:t>rezultatų patikimumą ir teisingumą.</w:t>
      </w:r>
    </w:p>
    <w:p w14:paraId="24EAD7D0" w14:textId="18CD30DC" w:rsidR="007566A8" w:rsidRPr="00AA0EAB" w:rsidRDefault="007566A8" w:rsidP="007566A8">
      <w:pPr>
        <w:sectPr w:rsidR="007566A8" w:rsidRPr="00AA0EAB" w:rsidSect="007566A8">
          <w:pgSz w:w="11907" w:h="16839"/>
          <w:pgMar w:top="1440" w:right="1022" w:bottom="1152" w:left="1440" w:header="706" w:footer="288" w:gutter="0"/>
          <w:cols w:space="720"/>
          <w:docGrid w:linePitch="326"/>
        </w:sectPr>
      </w:pPr>
      <w:r w:rsidRPr="00AA0EAB">
        <w:t xml:space="preserve">Lentelėje </w:t>
      </w:r>
      <w:r w:rsidR="003E0E61" w:rsidRPr="00AA0EAB">
        <w:t xml:space="preserve">toliau nurodome </w:t>
      </w:r>
      <w:r w:rsidR="000C0689" w:rsidRPr="00AA0EAB">
        <w:t xml:space="preserve">Vertinimo </w:t>
      </w:r>
      <w:r w:rsidRPr="00AA0EAB">
        <w:t xml:space="preserve">metu </w:t>
      </w:r>
      <w:r w:rsidR="003E0E61" w:rsidRPr="00AA0EAB">
        <w:t xml:space="preserve">užduotus </w:t>
      </w:r>
      <w:r w:rsidRPr="00AA0EAB">
        <w:t>pagrindinius klausimus, tikslina</w:t>
      </w:r>
      <w:r w:rsidR="003E0E61" w:rsidRPr="00AA0EAB">
        <w:t>muosius</w:t>
      </w:r>
      <w:r w:rsidRPr="00AA0EAB">
        <w:t xml:space="preserve"> klausimus </w:t>
      </w:r>
      <w:r w:rsidR="003E0E61" w:rsidRPr="00AA0EAB">
        <w:t>ir jų analizės</w:t>
      </w:r>
      <w:r w:rsidRPr="00AA0EAB">
        <w:t xml:space="preserve"> metodus.</w:t>
      </w:r>
    </w:p>
    <w:bookmarkStart w:id="144" w:name="_Toc123122785"/>
    <w:p w14:paraId="5ABA3F0B" w14:textId="32871219" w:rsidR="0088502B" w:rsidRPr="008408AC" w:rsidRDefault="0088502B" w:rsidP="00641D1C">
      <w:pPr>
        <w:pStyle w:val="Caption"/>
        <w:rPr>
          <w:lang w:val="fr-FR"/>
        </w:rPr>
      </w:pPr>
      <w:r w:rsidRPr="008408AC">
        <w:lastRenderedPageBreak/>
        <w:fldChar w:fldCharType="begin"/>
      </w:r>
      <w:r w:rsidRPr="008408AC">
        <w:rPr>
          <w:lang w:val="fr-FR"/>
        </w:rPr>
        <w:instrText xml:space="preserve"> SEQ lentelė \* ARABIC </w:instrText>
      </w:r>
      <w:r w:rsidRPr="008408AC">
        <w:fldChar w:fldCharType="separate"/>
      </w:r>
      <w:r w:rsidR="0060385A" w:rsidRPr="008408AC">
        <w:rPr>
          <w:noProof/>
          <w:lang w:val="fr-FR"/>
        </w:rPr>
        <w:t>25</w:t>
      </w:r>
      <w:r w:rsidRPr="008408AC">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8408AC">
        <w:rPr>
          <w:lang w:val="fr-FR"/>
        </w:rPr>
        <w:t xml:space="preserve">. </w:t>
      </w:r>
      <w:proofErr w:type="spellStart"/>
      <w:r w:rsidRPr="008408AC">
        <w:rPr>
          <w:lang w:val="fr-FR"/>
        </w:rPr>
        <w:t>Vertinimo</w:t>
      </w:r>
      <w:proofErr w:type="spellEnd"/>
      <w:r w:rsidRPr="008408AC">
        <w:rPr>
          <w:lang w:val="fr-FR"/>
        </w:rPr>
        <w:t xml:space="preserve"> </w:t>
      </w:r>
      <w:proofErr w:type="spellStart"/>
      <w:r w:rsidRPr="008408AC">
        <w:rPr>
          <w:lang w:val="fr-FR"/>
        </w:rPr>
        <w:t>klausimai</w:t>
      </w:r>
      <w:proofErr w:type="spellEnd"/>
      <w:r w:rsidRPr="008408AC">
        <w:rPr>
          <w:lang w:val="fr-FR"/>
        </w:rPr>
        <w:t xml:space="preserve"> </w:t>
      </w:r>
      <w:proofErr w:type="spellStart"/>
      <w:r w:rsidRPr="008408AC">
        <w:rPr>
          <w:lang w:val="fr-FR"/>
        </w:rPr>
        <w:t>ir</w:t>
      </w:r>
      <w:proofErr w:type="spellEnd"/>
      <w:r w:rsidRPr="008408AC">
        <w:rPr>
          <w:lang w:val="fr-FR"/>
        </w:rPr>
        <w:t xml:space="preserve"> </w:t>
      </w:r>
      <w:proofErr w:type="spellStart"/>
      <w:r w:rsidRPr="008408AC">
        <w:rPr>
          <w:lang w:val="fr-FR"/>
        </w:rPr>
        <w:t>analizės</w:t>
      </w:r>
      <w:proofErr w:type="spellEnd"/>
      <w:r w:rsidRPr="008408AC">
        <w:rPr>
          <w:lang w:val="fr-FR"/>
        </w:rPr>
        <w:t xml:space="preserve"> </w:t>
      </w:r>
      <w:proofErr w:type="spellStart"/>
      <w:r w:rsidRPr="008408AC">
        <w:rPr>
          <w:lang w:val="fr-FR"/>
        </w:rPr>
        <w:t>metodai</w:t>
      </w:r>
      <w:bookmarkEnd w:id="144"/>
      <w:proofErr w:type="spellEnd"/>
    </w:p>
    <w:tbl>
      <w:tblPr>
        <w:tblStyle w:val="Civittatable2"/>
        <w:tblW w:w="5000" w:type="pct"/>
        <w:tblInd w:w="0" w:type="dxa"/>
        <w:tblLayout w:type="fixed"/>
        <w:tblLook w:val="0020" w:firstRow="1" w:lastRow="0" w:firstColumn="0" w:lastColumn="0" w:noHBand="0" w:noVBand="0"/>
      </w:tblPr>
      <w:tblGrid>
        <w:gridCol w:w="3681"/>
        <w:gridCol w:w="5103"/>
        <w:gridCol w:w="1418"/>
        <w:gridCol w:w="4035"/>
      </w:tblGrid>
      <w:tr w:rsidR="00E51D79" w:rsidRPr="00AA0EAB" w14:paraId="5DD5B87A" w14:textId="77777777" w:rsidTr="0055208D">
        <w:trPr>
          <w:cnfStyle w:val="100000000000" w:firstRow="1" w:lastRow="0" w:firstColumn="0" w:lastColumn="0" w:oddVBand="0" w:evenVBand="0" w:oddHBand="0" w:evenHBand="0" w:firstRowFirstColumn="0" w:firstRowLastColumn="0" w:lastRowFirstColumn="0" w:lastRowLastColumn="0"/>
          <w:tblHeader/>
        </w:trPr>
        <w:tc>
          <w:tcPr>
            <w:tcW w:w="1293" w:type="pct"/>
            <w:vAlign w:val="center"/>
          </w:tcPr>
          <w:p w14:paraId="22C2BFF6" w14:textId="77777777" w:rsidR="008C2A47" w:rsidRPr="00AA0EAB" w:rsidRDefault="008C2A47" w:rsidP="0006333A">
            <w:pPr>
              <w:spacing w:before="60"/>
              <w:ind w:left="-6"/>
              <w:jc w:val="left"/>
              <w:rPr>
                <w:sz w:val="18"/>
                <w:szCs w:val="18"/>
              </w:rPr>
            </w:pPr>
            <w:r w:rsidRPr="00AA0EAB">
              <w:rPr>
                <w:b/>
                <w:sz w:val="18"/>
                <w:szCs w:val="18"/>
              </w:rPr>
              <w:t>Vertinimo klausimai (TS)</w:t>
            </w:r>
          </w:p>
        </w:tc>
        <w:tc>
          <w:tcPr>
            <w:tcW w:w="1792" w:type="pct"/>
            <w:vAlign w:val="center"/>
          </w:tcPr>
          <w:p w14:paraId="244B0920" w14:textId="77777777" w:rsidR="008C2A47" w:rsidRPr="00AA0EAB" w:rsidRDefault="008C2A47" w:rsidP="008C2A47">
            <w:pPr>
              <w:spacing w:before="60"/>
              <w:ind w:left="-6"/>
              <w:jc w:val="left"/>
              <w:rPr>
                <w:sz w:val="18"/>
                <w:szCs w:val="18"/>
              </w:rPr>
            </w:pPr>
            <w:r w:rsidRPr="00AA0EAB">
              <w:rPr>
                <w:b/>
                <w:sz w:val="18"/>
                <w:szCs w:val="18"/>
              </w:rPr>
              <w:t>DETALESNI KLAUSIMAI</w:t>
            </w:r>
          </w:p>
        </w:tc>
        <w:tc>
          <w:tcPr>
            <w:tcW w:w="498" w:type="pct"/>
            <w:vAlign w:val="center"/>
          </w:tcPr>
          <w:p w14:paraId="7419F146" w14:textId="39DE9F99" w:rsidR="008C2A47" w:rsidRPr="00AA0EAB" w:rsidRDefault="008C2A47" w:rsidP="006254D8">
            <w:pPr>
              <w:spacing w:before="60"/>
              <w:ind w:left="-6"/>
              <w:jc w:val="left"/>
              <w:rPr>
                <w:b/>
                <w:sz w:val="18"/>
                <w:szCs w:val="18"/>
              </w:rPr>
            </w:pPr>
            <w:r w:rsidRPr="00AA0EAB">
              <w:rPr>
                <w:b/>
                <w:sz w:val="18"/>
                <w:szCs w:val="18"/>
              </w:rPr>
              <w:t xml:space="preserve">ATASKAITOS </w:t>
            </w:r>
            <w:r w:rsidR="00F24962" w:rsidRPr="00AA0EAB">
              <w:rPr>
                <w:b/>
                <w:sz w:val="18"/>
                <w:szCs w:val="18"/>
              </w:rPr>
              <w:t>POSKYRIS ARBA DALIS</w:t>
            </w:r>
          </w:p>
        </w:tc>
        <w:tc>
          <w:tcPr>
            <w:tcW w:w="1417" w:type="pct"/>
            <w:vAlign w:val="center"/>
          </w:tcPr>
          <w:p w14:paraId="6DA9D269" w14:textId="5F9C9B89" w:rsidR="008C2A47" w:rsidRPr="00AA0EAB" w:rsidRDefault="008C2A47" w:rsidP="003E0E61">
            <w:pPr>
              <w:spacing w:before="60"/>
              <w:ind w:left="-6"/>
              <w:jc w:val="left"/>
              <w:rPr>
                <w:sz w:val="18"/>
                <w:szCs w:val="18"/>
              </w:rPr>
            </w:pPr>
            <w:r w:rsidRPr="00AA0EAB">
              <w:rPr>
                <w:b/>
                <w:sz w:val="18"/>
                <w:szCs w:val="18"/>
              </w:rPr>
              <w:t xml:space="preserve">Duomenų analizės metodai </w:t>
            </w:r>
            <w:r w:rsidR="003E0E61" w:rsidRPr="00AA0EAB">
              <w:rPr>
                <w:b/>
                <w:sz w:val="18"/>
                <w:szCs w:val="18"/>
              </w:rPr>
              <w:t xml:space="preserve">IR </w:t>
            </w:r>
            <w:r w:rsidRPr="00AA0EAB">
              <w:rPr>
                <w:b/>
                <w:sz w:val="18"/>
                <w:szCs w:val="18"/>
              </w:rPr>
              <w:t>Šaltiniai</w:t>
            </w:r>
          </w:p>
        </w:tc>
      </w:tr>
      <w:tr w:rsidR="008C2A47" w:rsidRPr="00AA0EAB" w14:paraId="565AF74B" w14:textId="77777777" w:rsidTr="00E51D79">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ABCD3A" w:themeFill="text2"/>
          </w:tcPr>
          <w:p w14:paraId="6B1316B4" w14:textId="0BB6E6F5" w:rsidR="008C2A47" w:rsidRPr="00AA0EAB" w:rsidRDefault="008C2A47" w:rsidP="003E0E61">
            <w:pPr>
              <w:spacing w:before="60"/>
              <w:ind w:left="-6"/>
              <w:jc w:val="center"/>
              <w:rPr>
                <w:smallCaps/>
                <w:color w:val="FFFFFF"/>
                <w:sz w:val="18"/>
                <w:szCs w:val="18"/>
              </w:rPr>
            </w:pPr>
            <w:r w:rsidRPr="00AA0EAB">
              <w:rPr>
                <w:b/>
                <w:smallCaps/>
                <w:color w:val="FFFFFF"/>
                <w:sz w:val="18"/>
                <w:szCs w:val="18"/>
              </w:rPr>
              <w:t>1 uždavinys</w:t>
            </w:r>
          </w:p>
        </w:tc>
      </w:tr>
      <w:tr w:rsidR="00E51D79" w:rsidRPr="00AA0EAB" w14:paraId="21D73212"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7ACDD47B" w14:textId="77777777" w:rsidR="008C2A47" w:rsidRPr="00AA0EAB" w:rsidRDefault="008C2A47" w:rsidP="00A66FA5">
            <w:pPr>
              <w:tabs>
                <w:tab w:val="left" w:pos="5388"/>
              </w:tabs>
              <w:spacing w:before="60"/>
              <w:jc w:val="left"/>
              <w:rPr>
                <w:sz w:val="18"/>
                <w:szCs w:val="18"/>
              </w:rPr>
            </w:pPr>
            <w:r w:rsidRPr="00AA0EAB">
              <w:rPr>
                <w:sz w:val="18"/>
                <w:szCs w:val="18"/>
              </w:rPr>
              <w:t xml:space="preserve">10.1.1. Kokiais esminiais procesais, tendencijomis, pokyčiais Lietuvos informacinės visuomenės plėtros srityje pasižymėjo analizuojamas 2014–2020 metų laikotarpis? </w:t>
            </w:r>
          </w:p>
          <w:p w14:paraId="455D6387" w14:textId="1170162C" w:rsidR="008C2A47" w:rsidRPr="00AA0EAB" w:rsidRDefault="008C2A47" w:rsidP="00A66FA5">
            <w:pPr>
              <w:tabs>
                <w:tab w:val="left" w:pos="5388"/>
              </w:tabs>
              <w:spacing w:before="60"/>
              <w:jc w:val="left"/>
              <w:rPr>
                <w:sz w:val="18"/>
                <w:szCs w:val="18"/>
              </w:rPr>
            </w:pPr>
            <w:r w:rsidRPr="00AA0EAB">
              <w:rPr>
                <w:sz w:val="18"/>
                <w:szCs w:val="18"/>
              </w:rPr>
              <w:t xml:space="preserve">Kokie buvo pagrindiniai šiuos pokyčius įtakoję veiksniai? </w:t>
            </w:r>
          </w:p>
          <w:p w14:paraId="2ABFFACD" w14:textId="77777777" w:rsidR="008C2A47" w:rsidRPr="00AA0EAB" w:rsidRDefault="008C2A47" w:rsidP="00A66FA5">
            <w:pPr>
              <w:tabs>
                <w:tab w:val="left" w:pos="5388"/>
              </w:tabs>
              <w:spacing w:before="60"/>
              <w:jc w:val="left"/>
              <w:rPr>
                <w:sz w:val="18"/>
                <w:szCs w:val="18"/>
              </w:rPr>
            </w:pPr>
            <w:r w:rsidRPr="00AA0EAB">
              <w:rPr>
                <w:sz w:val="18"/>
                <w:szCs w:val="18"/>
              </w:rPr>
              <w:t>Palyginti pagrindinių informacinės visuomenės rodiklių dinamiką Lietuvoje ir ES.</w:t>
            </w:r>
          </w:p>
        </w:tc>
        <w:tc>
          <w:tcPr>
            <w:tcW w:w="1792" w:type="pct"/>
          </w:tcPr>
          <w:p w14:paraId="22054C43" w14:textId="6D4D1087" w:rsidR="008C2A47" w:rsidRPr="00AA0EAB" w:rsidRDefault="008C2A47" w:rsidP="00A66FA5">
            <w:pPr>
              <w:tabs>
                <w:tab w:val="left" w:pos="5388"/>
              </w:tabs>
              <w:spacing w:before="60"/>
              <w:jc w:val="left"/>
              <w:rPr>
                <w:sz w:val="18"/>
                <w:szCs w:val="18"/>
              </w:rPr>
            </w:pPr>
            <w:r w:rsidRPr="00AA0EAB">
              <w:rPr>
                <w:sz w:val="18"/>
                <w:szCs w:val="18"/>
              </w:rPr>
              <w:t>Kaip 2014–2020</w:t>
            </w:r>
            <w:r w:rsidR="003E0E61" w:rsidRPr="00AA0EAB">
              <w:rPr>
                <w:sz w:val="18"/>
                <w:szCs w:val="18"/>
              </w:rPr>
              <w:t> </w:t>
            </w:r>
            <w:r w:rsidRPr="00AA0EAB">
              <w:rPr>
                <w:sz w:val="18"/>
                <w:szCs w:val="18"/>
              </w:rPr>
              <w:t>m. laikotarpiu kito Lietuvos socialinis ir ekonominis kontekstas?</w:t>
            </w:r>
          </w:p>
          <w:p w14:paraId="404B6C40" w14:textId="32AC7377" w:rsidR="008C2A47" w:rsidRPr="00AA0EAB" w:rsidRDefault="003E0E61" w:rsidP="003E0E61">
            <w:pPr>
              <w:tabs>
                <w:tab w:val="left" w:pos="5388"/>
              </w:tabs>
              <w:spacing w:before="60"/>
              <w:jc w:val="left"/>
              <w:rPr>
                <w:sz w:val="18"/>
                <w:szCs w:val="18"/>
              </w:rPr>
            </w:pPr>
            <w:r w:rsidRPr="00AA0EAB">
              <w:rPr>
                <w:sz w:val="18"/>
                <w:szCs w:val="18"/>
              </w:rPr>
              <w:t xml:space="preserve">Kokių pokyčių </w:t>
            </w:r>
            <w:r w:rsidR="008C2A47" w:rsidRPr="00AA0EAB">
              <w:rPr>
                <w:sz w:val="18"/>
                <w:szCs w:val="18"/>
              </w:rPr>
              <w:t>įvyko informacinės visuomenės plėtros srityje 2014–2020</w:t>
            </w:r>
            <w:r w:rsidRPr="00AA0EAB">
              <w:rPr>
                <w:sz w:val="18"/>
                <w:szCs w:val="18"/>
              </w:rPr>
              <w:t> </w:t>
            </w:r>
            <w:r w:rsidR="008C2A47" w:rsidRPr="00AA0EAB">
              <w:rPr>
                <w:sz w:val="18"/>
                <w:szCs w:val="18"/>
              </w:rPr>
              <w:t>m. laikotarpiu?</w:t>
            </w:r>
          </w:p>
        </w:tc>
        <w:tc>
          <w:tcPr>
            <w:tcW w:w="498" w:type="pct"/>
          </w:tcPr>
          <w:p w14:paraId="708C488D" w14:textId="6428E5B3" w:rsidR="008C2A47" w:rsidRPr="00AA0EAB" w:rsidRDefault="008C2A47" w:rsidP="00A66FA5">
            <w:pPr>
              <w:tabs>
                <w:tab w:val="left" w:pos="5388"/>
              </w:tabs>
              <w:spacing w:before="60"/>
              <w:jc w:val="left"/>
              <w:rPr>
                <w:sz w:val="18"/>
                <w:szCs w:val="18"/>
              </w:rPr>
            </w:pPr>
            <w:r w:rsidRPr="00AA0EAB">
              <w:rPr>
                <w:sz w:val="18"/>
                <w:szCs w:val="18"/>
              </w:rPr>
              <w:t>2.1</w:t>
            </w:r>
          </w:p>
        </w:tc>
        <w:tc>
          <w:tcPr>
            <w:tcW w:w="1417" w:type="pct"/>
          </w:tcPr>
          <w:p w14:paraId="288498C9" w14:textId="17068796"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01E62014"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7469568F" w14:textId="77777777" w:rsidR="008C2A47" w:rsidRPr="00AA0EAB" w:rsidRDefault="008C2A47" w:rsidP="00A66FA5">
            <w:pPr>
              <w:tabs>
                <w:tab w:val="left" w:pos="5388"/>
              </w:tabs>
              <w:spacing w:before="60"/>
              <w:jc w:val="left"/>
              <w:rPr>
                <w:sz w:val="18"/>
                <w:szCs w:val="18"/>
              </w:rPr>
            </w:pPr>
            <w:r w:rsidRPr="00AA0EAB">
              <w:rPr>
                <w:sz w:val="18"/>
                <w:szCs w:val="18"/>
              </w:rPr>
              <w:t>Susijusių šalių atstovų apklausa ir interviu</w:t>
            </w:r>
          </w:p>
        </w:tc>
      </w:tr>
      <w:tr w:rsidR="00E51D79" w:rsidRPr="00AA0EAB" w14:paraId="52C128B8"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57A89961" w14:textId="6CCBA5E2" w:rsidR="008C2A47" w:rsidRPr="00AA0EAB" w:rsidRDefault="008C2A47" w:rsidP="000C0689">
            <w:pPr>
              <w:tabs>
                <w:tab w:val="left" w:pos="5388"/>
              </w:tabs>
              <w:spacing w:before="60"/>
              <w:jc w:val="left"/>
              <w:rPr>
                <w:sz w:val="18"/>
                <w:szCs w:val="18"/>
              </w:rPr>
            </w:pPr>
            <w:r w:rsidRPr="00AA0EAB">
              <w:rPr>
                <w:sz w:val="18"/>
                <w:szCs w:val="18"/>
              </w:rPr>
              <w:t xml:space="preserve">10.1.2. Kaip ir kiek prioriteto investicijos prisidėjo prie </w:t>
            </w:r>
            <w:r w:rsidR="000C0689" w:rsidRPr="00AA0EAB">
              <w:rPr>
                <w:sz w:val="18"/>
                <w:szCs w:val="18"/>
              </w:rPr>
              <w:t xml:space="preserve">Veiksmų </w:t>
            </w:r>
            <w:r w:rsidRPr="00AA0EAB">
              <w:rPr>
                <w:sz w:val="18"/>
                <w:szCs w:val="18"/>
              </w:rPr>
              <w:t>programos atitinkamų strateginių konteksto rodiklių pasiekimo?</w:t>
            </w:r>
          </w:p>
        </w:tc>
        <w:tc>
          <w:tcPr>
            <w:tcW w:w="1792" w:type="pct"/>
          </w:tcPr>
          <w:p w14:paraId="7A110AF5" w14:textId="2831CE26" w:rsidR="008C2A47" w:rsidRPr="00AA0EAB" w:rsidRDefault="008C2A47" w:rsidP="00A66FA5">
            <w:pPr>
              <w:tabs>
                <w:tab w:val="left" w:pos="5388"/>
              </w:tabs>
              <w:spacing w:before="60"/>
              <w:jc w:val="left"/>
              <w:rPr>
                <w:sz w:val="18"/>
                <w:szCs w:val="18"/>
              </w:rPr>
            </w:pPr>
            <w:r w:rsidRPr="00AA0EAB">
              <w:rPr>
                <w:sz w:val="18"/>
                <w:szCs w:val="18"/>
              </w:rPr>
              <w:t>Kokie projektai padėjo pasiekti suplanuotus tikslus ir uždavinius?</w:t>
            </w:r>
          </w:p>
          <w:p w14:paraId="7ADE4858" w14:textId="6AB95101" w:rsidR="008C2A47" w:rsidRPr="00AA0EAB" w:rsidRDefault="008C2A47" w:rsidP="00A66FA5">
            <w:pPr>
              <w:tabs>
                <w:tab w:val="left" w:pos="5388"/>
              </w:tabs>
              <w:spacing w:before="60"/>
              <w:jc w:val="left"/>
              <w:rPr>
                <w:sz w:val="18"/>
                <w:szCs w:val="18"/>
              </w:rPr>
            </w:pPr>
            <w:r w:rsidRPr="00AA0EAB">
              <w:rPr>
                <w:sz w:val="18"/>
                <w:szCs w:val="18"/>
              </w:rPr>
              <w:t>Ar investicijos buvo pakankamos rodikliams pasiekti?</w:t>
            </w:r>
          </w:p>
        </w:tc>
        <w:tc>
          <w:tcPr>
            <w:tcW w:w="498" w:type="pct"/>
          </w:tcPr>
          <w:p w14:paraId="2C3A6900" w14:textId="00301F61" w:rsidR="008C2A47" w:rsidRPr="00AA0EAB" w:rsidRDefault="008C2A47" w:rsidP="00A66FA5">
            <w:pPr>
              <w:tabs>
                <w:tab w:val="left" w:pos="5388"/>
              </w:tabs>
              <w:spacing w:before="60"/>
              <w:jc w:val="left"/>
              <w:rPr>
                <w:sz w:val="18"/>
                <w:szCs w:val="18"/>
              </w:rPr>
            </w:pPr>
            <w:r w:rsidRPr="00AA0EAB">
              <w:rPr>
                <w:sz w:val="18"/>
                <w:szCs w:val="18"/>
              </w:rPr>
              <w:t>2.3.1</w:t>
            </w:r>
          </w:p>
        </w:tc>
        <w:tc>
          <w:tcPr>
            <w:tcW w:w="1417" w:type="pct"/>
          </w:tcPr>
          <w:p w14:paraId="3C8A552D" w14:textId="50C838DD"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21F266E8"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6B6297AA" w14:textId="77777777" w:rsidR="008C2A47" w:rsidRPr="00AA0EAB" w:rsidRDefault="008C2A47" w:rsidP="00A66FA5">
            <w:pPr>
              <w:tabs>
                <w:tab w:val="left" w:pos="5388"/>
              </w:tabs>
              <w:spacing w:before="60"/>
              <w:jc w:val="left"/>
              <w:rPr>
                <w:sz w:val="18"/>
                <w:szCs w:val="18"/>
              </w:rPr>
            </w:pPr>
            <w:r w:rsidRPr="00AA0EAB">
              <w:rPr>
                <w:sz w:val="18"/>
                <w:szCs w:val="18"/>
              </w:rPr>
              <w:t>Susijusių šalių atstovų apklausa ir interviu</w:t>
            </w:r>
          </w:p>
        </w:tc>
      </w:tr>
      <w:tr w:rsidR="00E51D79" w:rsidRPr="00AA0EAB" w14:paraId="6CE31333"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57440B29" w14:textId="77777777" w:rsidR="008C2A47" w:rsidRPr="00AA0EAB" w:rsidRDefault="008C2A47" w:rsidP="00A66FA5">
            <w:pPr>
              <w:tabs>
                <w:tab w:val="left" w:pos="5388"/>
              </w:tabs>
              <w:spacing w:before="60"/>
              <w:jc w:val="left"/>
              <w:rPr>
                <w:sz w:val="18"/>
                <w:szCs w:val="18"/>
              </w:rPr>
            </w:pPr>
            <w:r w:rsidRPr="00AA0EAB">
              <w:rPr>
                <w:sz w:val="18"/>
                <w:szCs w:val="18"/>
              </w:rPr>
              <w:t xml:space="preserve">10.1.3 Kaip investicijos prisidėjo prie laikotarpio pradžioje identifikuotų problemų sprendimo? </w:t>
            </w:r>
          </w:p>
          <w:p w14:paraId="686D0872" w14:textId="77777777" w:rsidR="008C2A47" w:rsidRPr="00AA0EAB" w:rsidRDefault="008C2A47" w:rsidP="00A66FA5">
            <w:pPr>
              <w:tabs>
                <w:tab w:val="left" w:pos="5388"/>
              </w:tabs>
              <w:spacing w:before="60"/>
              <w:jc w:val="left"/>
              <w:rPr>
                <w:sz w:val="18"/>
                <w:szCs w:val="18"/>
              </w:rPr>
            </w:pPr>
            <w:r w:rsidRPr="00AA0EAB">
              <w:rPr>
                <w:sz w:val="18"/>
                <w:szCs w:val="18"/>
              </w:rPr>
              <w:t>Ar pasiekti rezultatai ir poveikis atitinka tikslinių grupių poreikius ir interesus?</w:t>
            </w:r>
          </w:p>
        </w:tc>
        <w:tc>
          <w:tcPr>
            <w:tcW w:w="1792" w:type="pct"/>
          </w:tcPr>
          <w:p w14:paraId="2103F357" w14:textId="01E02F64" w:rsidR="00F86153" w:rsidRPr="00AA0EAB" w:rsidRDefault="00F86153" w:rsidP="00F86153">
            <w:pPr>
              <w:tabs>
                <w:tab w:val="left" w:pos="5388"/>
              </w:tabs>
              <w:spacing w:before="60"/>
              <w:jc w:val="left"/>
              <w:rPr>
                <w:sz w:val="18"/>
                <w:szCs w:val="18"/>
              </w:rPr>
            </w:pPr>
            <w:bookmarkStart w:id="145" w:name="_Hlk117268183"/>
            <w:r w:rsidRPr="00AA0EAB">
              <w:rPr>
                <w:sz w:val="18"/>
                <w:szCs w:val="18"/>
              </w:rPr>
              <w:t xml:space="preserve">10.1.3.1. Ar ir kaip keitėsi investicijų poreikis ir tikslai? </w:t>
            </w:r>
          </w:p>
          <w:p w14:paraId="3FB0E906" w14:textId="069442B1" w:rsidR="00F86153" w:rsidRPr="00AA0EAB" w:rsidRDefault="00F86153" w:rsidP="00F86153">
            <w:pPr>
              <w:tabs>
                <w:tab w:val="left" w:pos="5388"/>
              </w:tabs>
              <w:spacing w:before="60"/>
              <w:jc w:val="left"/>
              <w:rPr>
                <w:sz w:val="18"/>
                <w:szCs w:val="18"/>
              </w:rPr>
            </w:pPr>
            <w:r w:rsidRPr="00AA0EAB">
              <w:rPr>
                <w:sz w:val="18"/>
                <w:szCs w:val="18"/>
              </w:rPr>
              <w:t xml:space="preserve">10.1.3.2. Ar tikslams, uždaviniams pasiekti numatytos tinkamos priemonės ir lėšų skyrimo procedūros? </w:t>
            </w:r>
          </w:p>
          <w:p w14:paraId="00CF2D1D" w14:textId="45704A98" w:rsidR="00F86153" w:rsidRPr="00AA0EAB" w:rsidRDefault="00F86153" w:rsidP="00F86153">
            <w:pPr>
              <w:tabs>
                <w:tab w:val="left" w:pos="5388"/>
              </w:tabs>
              <w:spacing w:before="60"/>
              <w:jc w:val="left"/>
              <w:rPr>
                <w:sz w:val="18"/>
                <w:szCs w:val="18"/>
              </w:rPr>
            </w:pPr>
            <w:r w:rsidRPr="00AA0EAB">
              <w:rPr>
                <w:sz w:val="18"/>
                <w:szCs w:val="18"/>
              </w:rPr>
              <w:t>10.1.3.3. Ar tikslams, uždaviniams pasiekti suplanuoti ir įgyvendinti tinkamiausi projektai?</w:t>
            </w:r>
          </w:p>
          <w:bookmarkEnd w:id="145"/>
          <w:p w14:paraId="0A9B257C" w14:textId="7CD56155" w:rsidR="00F86153" w:rsidRPr="00AA0EAB" w:rsidRDefault="00F86153" w:rsidP="00F86153">
            <w:pPr>
              <w:tabs>
                <w:tab w:val="left" w:pos="5388"/>
              </w:tabs>
              <w:spacing w:before="60"/>
              <w:jc w:val="left"/>
              <w:rPr>
                <w:sz w:val="18"/>
                <w:szCs w:val="18"/>
              </w:rPr>
            </w:pPr>
            <w:r w:rsidRPr="00AA0EAB">
              <w:rPr>
                <w:sz w:val="18"/>
                <w:szCs w:val="18"/>
              </w:rPr>
              <w:t>Kokios priežastys turėjo įtakos?</w:t>
            </w:r>
          </w:p>
          <w:p w14:paraId="39E9F47A" w14:textId="686281C2" w:rsidR="008C2A47" w:rsidRPr="00AA0EAB" w:rsidRDefault="008C2A47" w:rsidP="00A66FA5">
            <w:pPr>
              <w:tabs>
                <w:tab w:val="left" w:pos="5388"/>
              </w:tabs>
              <w:spacing w:before="60"/>
              <w:jc w:val="left"/>
              <w:rPr>
                <w:sz w:val="18"/>
                <w:szCs w:val="18"/>
              </w:rPr>
            </w:pPr>
            <w:r w:rsidRPr="00AA0EAB">
              <w:rPr>
                <w:sz w:val="18"/>
                <w:szCs w:val="18"/>
              </w:rPr>
              <w:t>Kokios informacinės visuomenės srities problemos</w:t>
            </w:r>
            <w:r w:rsidR="003E0E61" w:rsidRPr="00AA0EAB">
              <w:rPr>
                <w:sz w:val="18"/>
                <w:szCs w:val="18"/>
              </w:rPr>
              <w:t xml:space="preserve"> buvo identifikuotos laikotarpio pradžioje</w:t>
            </w:r>
            <w:r w:rsidRPr="00AA0EAB">
              <w:rPr>
                <w:sz w:val="18"/>
                <w:szCs w:val="18"/>
              </w:rPr>
              <w:t>?</w:t>
            </w:r>
          </w:p>
          <w:p w14:paraId="5F54B7D9" w14:textId="3658D0BC" w:rsidR="008C2A47" w:rsidRPr="00AA0EAB" w:rsidRDefault="008C2A47" w:rsidP="00A66FA5">
            <w:pPr>
              <w:tabs>
                <w:tab w:val="left" w:pos="5388"/>
              </w:tabs>
              <w:spacing w:before="60"/>
              <w:jc w:val="left"/>
              <w:rPr>
                <w:sz w:val="18"/>
                <w:szCs w:val="18"/>
              </w:rPr>
            </w:pPr>
            <w:r w:rsidRPr="00AA0EAB">
              <w:rPr>
                <w:sz w:val="18"/>
                <w:szCs w:val="18"/>
              </w:rPr>
              <w:t>Kokie buvo tikslinių grupių poreikiai ir interesai informacinės visuomenės srityje?</w:t>
            </w:r>
          </w:p>
          <w:p w14:paraId="501DDD44" w14:textId="1384CE9D" w:rsidR="008C2A47" w:rsidRPr="00AA0EAB" w:rsidRDefault="008C2A47" w:rsidP="00A66FA5">
            <w:pPr>
              <w:tabs>
                <w:tab w:val="left" w:pos="5388"/>
              </w:tabs>
              <w:spacing w:before="60"/>
              <w:jc w:val="left"/>
              <w:rPr>
                <w:sz w:val="18"/>
                <w:szCs w:val="18"/>
              </w:rPr>
            </w:pPr>
            <w:r w:rsidRPr="00AA0EAB">
              <w:rPr>
                <w:sz w:val="18"/>
                <w:szCs w:val="18"/>
              </w:rPr>
              <w:t>Ar intervencijos prisidėjo prie problemų sprendimo? Jei taip, kaip</w:t>
            </w:r>
            <w:r w:rsidR="003E0E61" w:rsidRPr="00AA0EAB">
              <w:rPr>
                <w:sz w:val="18"/>
                <w:szCs w:val="18"/>
              </w:rPr>
              <w:t xml:space="preserve"> prisidėjo</w:t>
            </w:r>
            <w:r w:rsidRPr="00AA0EAB">
              <w:rPr>
                <w:sz w:val="18"/>
                <w:szCs w:val="18"/>
              </w:rPr>
              <w:t>?</w:t>
            </w:r>
          </w:p>
          <w:p w14:paraId="74EF99D4" w14:textId="0607D1B2" w:rsidR="008C2A47" w:rsidRPr="00AA0EAB" w:rsidRDefault="008C2A47" w:rsidP="00A66FA5">
            <w:pPr>
              <w:tabs>
                <w:tab w:val="left" w:pos="5388"/>
              </w:tabs>
              <w:spacing w:before="60"/>
              <w:jc w:val="left"/>
              <w:rPr>
                <w:sz w:val="18"/>
                <w:szCs w:val="18"/>
              </w:rPr>
            </w:pPr>
            <w:r w:rsidRPr="00AA0EAB">
              <w:rPr>
                <w:sz w:val="18"/>
                <w:szCs w:val="18"/>
              </w:rPr>
              <w:t>Kokie veiksmai ar veiklos užtikrintų didesnį investicijų poveikį?</w:t>
            </w:r>
          </w:p>
        </w:tc>
        <w:tc>
          <w:tcPr>
            <w:tcW w:w="498" w:type="pct"/>
          </w:tcPr>
          <w:p w14:paraId="5236D158" w14:textId="1113B2D5" w:rsidR="008C2A47" w:rsidRPr="00AA0EAB" w:rsidRDefault="008C2A47" w:rsidP="00A66FA5">
            <w:pPr>
              <w:tabs>
                <w:tab w:val="left" w:pos="5388"/>
              </w:tabs>
              <w:spacing w:before="60"/>
              <w:jc w:val="left"/>
              <w:rPr>
                <w:sz w:val="18"/>
                <w:szCs w:val="18"/>
              </w:rPr>
            </w:pPr>
            <w:r w:rsidRPr="00AA0EAB">
              <w:rPr>
                <w:sz w:val="18"/>
                <w:szCs w:val="18"/>
              </w:rPr>
              <w:t>2.2.1</w:t>
            </w:r>
          </w:p>
          <w:p w14:paraId="24F5C70A" w14:textId="3EC3F38D" w:rsidR="008C2A47" w:rsidRPr="00AA0EAB" w:rsidRDefault="008C2A47" w:rsidP="00A66FA5">
            <w:pPr>
              <w:tabs>
                <w:tab w:val="left" w:pos="5388"/>
              </w:tabs>
              <w:spacing w:before="60"/>
              <w:jc w:val="left"/>
              <w:rPr>
                <w:sz w:val="18"/>
                <w:szCs w:val="18"/>
              </w:rPr>
            </w:pPr>
            <w:r w:rsidRPr="00AA0EAB">
              <w:rPr>
                <w:sz w:val="18"/>
                <w:szCs w:val="18"/>
              </w:rPr>
              <w:t>2.2.2</w:t>
            </w:r>
          </w:p>
          <w:p w14:paraId="14AE3E3C" w14:textId="2E7A2DD1" w:rsidR="00F86153" w:rsidRPr="00AA0EAB" w:rsidRDefault="00F86153" w:rsidP="00A66FA5">
            <w:pPr>
              <w:tabs>
                <w:tab w:val="left" w:pos="5388"/>
              </w:tabs>
              <w:spacing w:before="60"/>
              <w:jc w:val="left"/>
              <w:rPr>
                <w:sz w:val="18"/>
                <w:szCs w:val="18"/>
              </w:rPr>
            </w:pPr>
            <w:r w:rsidRPr="00AA0EAB">
              <w:rPr>
                <w:sz w:val="18"/>
                <w:szCs w:val="18"/>
              </w:rPr>
              <w:t>2.2.3</w:t>
            </w:r>
          </w:p>
          <w:p w14:paraId="13FE958C" w14:textId="3EEFE5A1" w:rsidR="00F86153" w:rsidRPr="00AA0EAB" w:rsidRDefault="00F86153" w:rsidP="00A66FA5">
            <w:pPr>
              <w:tabs>
                <w:tab w:val="left" w:pos="5388"/>
              </w:tabs>
              <w:spacing w:before="60"/>
              <w:jc w:val="left"/>
              <w:rPr>
                <w:sz w:val="18"/>
                <w:szCs w:val="18"/>
              </w:rPr>
            </w:pPr>
            <w:r w:rsidRPr="00AA0EAB">
              <w:rPr>
                <w:sz w:val="18"/>
                <w:szCs w:val="18"/>
              </w:rPr>
              <w:t>2.2.5</w:t>
            </w:r>
          </w:p>
          <w:p w14:paraId="07F669B4" w14:textId="36D4BA32" w:rsidR="00F86153" w:rsidRPr="00AA0EAB" w:rsidRDefault="00F86153" w:rsidP="00A66FA5">
            <w:pPr>
              <w:tabs>
                <w:tab w:val="left" w:pos="5388"/>
              </w:tabs>
              <w:spacing w:before="60"/>
              <w:jc w:val="left"/>
              <w:rPr>
                <w:sz w:val="18"/>
                <w:szCs w:val="18"/>
              </w:rPr>
            </w:pPr>
            <w:r w:rsidRPr="00AA0EAB">
              <w:rPr>
                <w:sz w:val="18"/>
                <w:szCs w:val="18"/>
              </w:rPr>
              <w:t>2.2.5</w:t>
            </w:r>
          </w:p>
        </w:tc>
        <w:tc>
          <w:tcPr>
            <w:tcW w:w="1417" w:type="pct"/>
          </w:tcPr>
          <w:p w14:paraId="26ED54C0" w14:textId="19611ECC"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3DE73E2B" w14:textId="23945DCC" w:rsidR="00F86153" w:rsidRPr="00AA0EAB" w:rsidRDefault="00F86153" w:rsidP="00A66FA5">
            <w:pPr>
              <w:tabs>
                <w:tab w:val="left" w:pos="5388"/>
              </w:tabs>
              <w:spacing w:before="60"/>
              <w:jc w:val="left"/>
              <w:rPr>
                <w:sz w:val="18"/>
                <w:szCs w:val="18"/>
              </w:rPr>
            </w:pPr>
            <w:r w:rsidRPr="00AA0EAB">
              <w:rPr>
                <w:sz w:val="18"/>
                <w:szCs w:val="18"/>
              </w:rPr>
              <w:t xml:space="preserve">Teisės aktų ir </w:t>
            </w:r>
            <w:r w:rsidR="003E0E61" w:rsidRPr="00AA0EAB">
              <w:rPr>
                <w:sz w:val="18"/>
                <w:szCs w:val="18"/>
              </w:rPr>
              <w:t xml:space="preserve">ankstesnių </w:t>
            </w:r>
            <w:r w:rsidRPr="00AA0EAB">
              <w:rPr>
                <w:sz w:val="18"/>
                <w:szCs w:val="18"/>
              </w:rPr>
              <w:t>studijų analizė</w:t>
            </w:r>
          </w:p>
          <w:p w14:paraId="79D9119A"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16C67717" w14:textId="77777777" w:rsidR="00F86153" w:rsidRPr="00AA0EAB" w:rsidRDefault="00F86153" w:rsidP="00A66FA5">
            <w:pPr>
              <w:tabs>
                <w:tab w:val="left" w:pos="5388"/>
              </w:tabs>
              <w:spacing w:before="60"/>
              <w:jc w:val="left"/>
              <w:rPr>
                <w:sz w:val="18"/>
                <w:szCs w:val="18"/>
              </w:rPr>
            </w:pPr>
            <w:r w:rsidRPr="00AA0EAB">
              <w:rPr>
                <w:sz w:val="18"/>
                <w:szCs w:val="18"/>
              </w:rPr>
              <w:t>Intervencijos logikos ir priežasčių bei pasekmių analizė</w:t>
            </w:r>
          </w:p>
          <w:p w14:paraId="6F3DB3D2" w14:textId="1AD2745B" w:rsidR="008C2A47" w:rsidRPr="00AA0EAB" w:rsidRDefault="00F86153" w:rsidP="00A66FA5">
            <w:pPr>
              <w:tabs>
                <w:tab w:val="left" w:pos="5388"/>
              </w:tabs>
              <w:spacing w:before="60"/>
              <w:jc w:val="left"/>
              <w:rPr>
                <w:sz w:val="18"/>
                <w:szCs w:val="18"/>
              </w:rPr>
            </w:pPr>
            <w:r w:rsidRPr="00AA0EAB">
              <w:rPr>
                <w:sz w:val="18"/>
                <w:szCs w:val="18"/>
              </w:rPr>
              <w:t>K</w:t>
            </w:r>
            <w:r w:rsidR="008C2A47" w:rsidRPr="00AA0EAB">
              <w:rPr>
                <w:sz w:val="18"/>
                <w:szCs w:val="18"/>
              </w:rPr>
              <w:t>aitos teorija</w:t>
            </w:r>
          </w:p>
          <w:p w14:paraId="2D2874A1" w14:textId="77777777" w:rsidR="008C2A47" w:rsidRPr="00AA0EAB" w:rsidRDefault="008C2A47" w:rsidP="00A66FA5">
            <w:pPr>
              <w:tabs>
                <w:tab w:val="left" w:pos="5388"/>
              </w:tabs>
              <w:spacing w:before="60"/>
              <w:jc w:val="left"/>
              <w:rPr>
                <w:sz w:val="18"/>
                <w:szCs w:val="18"/>
              </w:rPr>
            </w:pPr>
            <w:r w:rsidRPr="00AA0EAB">
              <w:rPr>
                <w:sz w:val="18"/>
                <w:szCs w:val="18"/>
              </w:rPr>
              <w:t>Susijusių šalių atstovų apklausa ir interviu</w:t>
            </w:r>
          </w:p>
          <w:p w14:paraId="040F095A" w14:textId="0A28F294" w:rsidR="008C2A47" w:rsidRPr="00AA0EAB" w:rsidRDefault="004E0EFB" w:rsidP="00CC3F9D">
            <w:pPr>
              <w:tabs>
                <w:tab w:val="left" w:pos="5388"/>
              </w:tabs>
              <w:spacing w:before="60"/>
              <w:jc w:val="left"/>
              <w:rPr>
                <w:sz w:val="18"/>
                <w:szCs w:val="18"/>
              </w:rPr>
            </w:pPr>
            <w:r w:rsidRPr="00AA0EAB">
              <w:rPr>
                <w:sz w:val="18"/>
                <w:szCs w:val="18"/>
              </w:rPr>
              <w:t>Nuodugniai</w:t>
            </w:r>
            <w:r w:rsidR="008C2A47" w:rsidRPr="00AA0EAB">
              <w:rPr>
                <w:sz w:val="18"/>
                <w:szCs w:val="18"/>
              </w:rPr>
              <w:t xml:space="preserve"> išnagrinėtų projektų atvejo </w:t>
            </w:r>
            <w:r w:rsidR="00627464" w:rsidRPr="00AA0EAB">
              <w:rPr>
                <w:sz w:val="18"/>
                <w:szCs w:val="18"/>
              </w:rPr>
              <w:t>analizė</w:t>
            </w:r>
          </w:p>
        </w:tc>
      </w:tr>
      <w:tr w:rsidR="00E51D79" w:rsidRPr="00AA0EAB" w14:paraId="61013AD5"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5E6473E7" w14:textId="7A2AA042" w:rsidR="008C2A47" w:rsidRPr="00AA0EAB" w:rsidRDefault="008C2A47" w:rsidP="00A66FA5">
            <w:pPr>
              <w:tabs>
                <w:tab w:val="left" w:pos="261"/>
              </w:tabs>
              <w:spacing w:before="60"/>
              <w:jc w:val="left"/>
              <w:rPr>
                <w:sz w:val="18"/>
                <w:szCs w:val="18"/>
              </w:rPr>
            </w:pPr>
            <w:r w:rsidRPr="00AA0EAB">
              <w:rPr>
                <w:sz w:val="18"/>
                <w:szCs w:val="18"/>
              </w:rPr>
              <w:lastRenderedPageBreak/>
              <w:t xml:space="preserve">10.1.4. Koks Veiksmų programos 2 prioriteto „Informacinės visuomenės skatinimas“ uždavinių, rodiklių pasiekimo laipsnis (rezultatyvumas)? </w:t>
            </w:r>
          </w:p>
          <w:p w14:paraId="4EBF3FCE" w14:textId="77777777" w:rsidR="008C2A47" w:rsidRPr="00AA0EAB" w:rsidRDefault="008C2A47" w:rsidP="00A66FA5">
            <w:pPr>
              <w:tabs>
                <w:tab w:val="left" w:pos="261"/>
              </w:tabs>
              <w:spacing w:before="60"/>
              <w:jc w:val="left"/>
              <w:rPr>
                <w:sz w:val="18"/>
                <w:szCs w:val="18"/>
              </w:rPr>
            </w:pPr>
            <w:r w:rsidRPr="00AA0EAB">
              <w:rPr>
                <w:sz w:val="18"/>
                <w:szCs w:val="18"/>
              </w:rPr>
              <w:t>Ar buvo pasirinkti tinkami rodikliai, kurie atspindi konkretaus uždavinio, priemonės,</w:t>
            </w:r>
            <w:r w:rsidRPr="00AA0EAB">
              <w:rPr>
                <w:b/>
                <w:sz w:val="18"/>
                <w:szCs w:val="18"/>
              </w:rPr>
              <w:t xml:space="preserve"> </w:t>
            </w:r>
            <w:r w:rsidRPr="00AA0EAB">
              <w:rPr>
                <w:sz w:val="18"/>
                <w:szCs w:val="18"/>
              </w:rPr>
              <w:t xml:space="preserve">projektų įgyvendinimo veiklas? Nustačius netinkamus rodiklius, pasiūlyti tinkamesnius. </w:t>
            </w:r>
          </w:p>
          <w:p w14:paraId="19FFA857" w14:textId="31C8C047" w:rsidR="008C2A47" w:rsidRPr="00AA0EAB" w:rsidRDefault="008C2A47" w:rsidP="00A66FA5">
            <w:pPr>
              <w:tabs>
                <w:tab w:val="left" w:pos="261"/>
              </w:tabs>
              <w:spacing w:before="60"/>
              <w:jc w:val="left"/>
              <w:rPr>
                <w:sz w:val="18"/>
                <w:szCs w:val="18"/>
              </w:rPr>
            </w:pPr>
            <w:r w:rsidRPr="00AA0EAB">
              <w:rPr>
                <w:sz w:val="18"/>
                <w:szCs w:val="18"/>
              </w:rPr>
              <w:t>Kas įtakojo tokį uždavinių, rodiklių pasiekimą (pagrindiniai sėkmės veiksniai ir kliūtys, problemos – vidinės ir išorinės)?</w:t>
            </w:r>
          </w:p>
          <w:p w14:paraId="7FE9D7A9" w14:textId="57825FB7" w:rsidR="008C2A47" w:rsidRPr="00AA0EAB" w:rsidRDefault="008C2A47" w:rsidP="004E0EFB">
            <w:pPr>
              <w:tabs>
                <w:tab w:val="left" w:pos="261"/>
              </w:tabs>
              <w:spacing w:before="60"/>
              <w:jc w:val="left"/>
              <w:rPr>
                <w:sz w:val="18"/>
                <w:szCs w:val="18"/>
              </w:rPr>
            </w:pPr>
            <w:r w:rsidRPr="00AA0EAB">
              <w:rPr>
                <w:sz w:val="18"/>
                <w:szCs w:val="18"/>
              </w:rPr>
              <w:t>Ar buvo pakankama priemonių / projektų stebėsena?</w:t>
            </w:r>
          </w:p>
        </w:tc>
        <w:tc>
          <w:tcPr>
            <w:tcW w:w="1792" w:type="pct"/>
          </w:tcPr>
          <w:p w14:paraId="4903683A" w14:textId="1809DB39" w:rsidR="008C2A47" w:rsidRPr="00AA0EAB" w:rsidRDefault="008C2A47" w:rsidP="00A66FA5">
            <w:pPr>
              <w:tabs>
                <w:tab w:val="left" w:pos="261"/>
              </w:tabs>
              <w:spacing w:before="60"/>
              <w:jc w:val="left"/>
              <w:rPr>
                <w:sz w:val="18"/>
                <w:szCs w:val="18"/>
              </w:rPr>
            </w:pPr>
            <w:r w:rsidRPr="00AA0EAB">
              <w:rPr>
                <w:sz w:val="18"/>
                <w:szCs w:val="18"/>
              </w:rPr>
              <w:t xml:space="preserve">Kokie uždavinių rodikliai ar jų reikšmės pasiektos </w:t>
            </w:r>
            <w:r w:rsidR="004E0EFB" w:rsidRPr="00AA0EAB">
              <w:rPr>
                <w:sz w:val="18"/>
                <w:szCs w:val="18"/>
              </w:rPr>
              <w:t xml:space="preserve">arba </w:t>
            </w:r>
            <w:r w:rsidRPr="00AA0EAB">
              <w:rPr>
                <w:sz w:val="18"/>
                <w:szCs w:val="18"/>
              </w:rPr>
              <w:t>nepasiektos?</w:t>
            </w:r>
          </w:p>
          <w:p w14:paraId="22C26066" w14:textId="3F604707" w:rsidR="008C2A47" w:rsidRPr="00AA0EAB" w:rsidRDefault="008C2A47" w:rsidP="00A66FA5">
            <w:pPr>
              <w:tabs>
                <w:tab w:val="left" w:pos="261"/>
              </w:tabs>
              <w:spacing w:before="60"/>
              <w:jc w:val="left"/>
              <w:rPr>
                <w:sz w:val="18"/>
                <w:szCs w:val="18"/>
              </w:rPr>
            </w:pPr>
            <w:r w:rsidRPr="00AA0EAB">
              <w:rPr>
                <w:sz w:val="18"/>
                <w:szCs w:val="18"/>
              </w:rPr>
              <w:t xml:space="preserve">Kokios </w:t>
            </w:r>
            <w:r w:rsidR="004E0EFB" w:rsidRPr="00AA0EAB">
              <w:rPr>
                <w:sz w:val="18"/>
                <w:szCs w:val="18"/>
              </w:rPr>
              <w:t xml:space="preserve">yra </w:t>
            </w:r>
            <w:r w:rsidRPr="00AA0EAB">
              <w:rPr>
                <w:sz w:val="18"/>
                <w:szCs w:val="18"/>
              </w:rPr>
              <w:t>rodiklių ar jų reikšmių vidinės</w:t>
            </w:r>
            <w:r w:rsidRPr="00AA0EAB">
              <w:rPr>
                <w:sz w:val="18"/>
                <w:szCs w:val="18"/>
                <w:vertAlign w:val="superscript"/>
              </w:rPr>
              <w:footnoteReference w:id="249"/>
            </w:r>
            <w:r w:rsidRPr="00AA0EAB">
              <w:rPr>
                <w:sz w:val="18"/>
                <w:szCs w:val="18"/>
              </w:rPr>
              <w:t xml:space="preserve"> </w:t>
            </w:r>
            <w:r w:rsidR="004E0EFB" w:rsidRPr="00AA0EAB">
              <w:rPr>
                <w:sz w:val="18"/>
                <w:szCs w:val="18"/>
              </w:rPr>
              <w:t xml:space="preserve">ir </w:t>
            </w:r>
            <w:r w:rsidRPr="00AA0EAB">
              <w:rPr>
                <w:sz w:val="18"/>
                <w:szCs w:val="18"/>
              </w:rPr>
              <w:t>išorinės</w:t>
            </w:r>
            <w:r w:rsidRPr="00AA0EAB">
              <w:rPr>
                <w:sz w:val="18"/>
                <w:szCs w:val="18"/>
                <w:vertAlign w:val="superscript"/>
              </w:rPr>
              <w:footnoteReference w:id="250"/>
            </w:r>
            <w:r w:rsidRPr="00AA0EAB">
              <w:rPr>
                <w:sz w:val="18"/>
                <w:szCs w:val="18"/>
              </w:rPr>
              <w:t xml:space="preserve"> pasiekimo (ar nepasiekimo) priežastys? </w:t>
            </w:r>
          </w:p>
          <w:p w14:paraId="15F8EF0A" w14:textId="249169D1" w:rsidR="008C2A47" w:rsidRPr="00AA0EAB" w:rsidRDefault="008C2A47" w:rsidP="004E0EFB">
            <w:pPr>
              <w:tabs>
                <w:tab w:val="left" w:pos="261"/>
              </w:tabs>
              <w:spacing w:before="60"/>
              <w:jc w:val="left"/>
              <w:rPr>
                <w:sz w:val="18"/>
                <w:szCs w:val="18"/>
              </w:rPr>
            </w:pPr>
            <w:r w:rsidRPr="00AA0EAB">
              <w:rPr>
                <w:sz w:val="18"/>
                <w:szCs w:val="18"/>
              </w:rPr>
              <w:t xml:space="preserve">Ar turimi rodikliai yra pakankamai įvertinti informacinės visuomenės plėtros </w:t>
            </w:r>
            <w:r w:rsidR="004E0EFB" w:rsidRPr="00AA0EAB">
              <w:rPr>
                <w:sz w:val="18"/>
                <w:szCs w:val="18"/>
              </w:rPr>
              <w:t>aspektu</w:t>
            </w:r>
            <w:r w:rsidRPr="00AA0EAB">
              <w:rPr>
                <w:sz w:val="18"/>
                <w:szCs w:val="18"/>
              </w:rPr>
              <w:t>?</w:t>
            </w:r>
          </w:p>
        </w:tc>
        <w:tc>
          <w:tcPr>
            <w:tcW w:w="498" w:type="pct"/>
          </w:tcPr>
          <w:p w14:paraId="7F35E047" w14:textId="77777777" w:rsidR="008C2A47" w:rsidRPr="00AA0EAB" w:rsidRDefault="008C2A47" w:rsidP="00A66FA5">
            <w:pPr>
              <w:tabs>
                <w:tab w:val="left" w:pos="5388"/>
              </w:tabs>
              <w:spacing w:before="60"/>
              <w:jc w:val="left"/>
              <w:rPr>
                <w:sz w:val="18"/>
                <w:szCs w:val="18"/>
              </w:rPr>
            </w:pPr>
            <w:r w:rsidRPr="00AA0EAB">
              <w:rPr>
                <w:sz w:val="18"/>
                <w:szCs w:val="18"/>
              </w:rPr>
              <w:t>2.3.1</w:t>
            </w:r>
          </w:p>
          <w:p w14:paraId="5702235C" w14:textId="57432CF8" w:rsidR="008C2A47" w:rsidRPr="00AA0EAB" w:rsidRDefault="008C2A47" w:rsidP="00A66FA5">
            <w:pPr>
              <w:tabs>
                <w:tab w:val="left" w:pos="5388"/>
              </w:tabs>
              <w:spacing w:before="60"/>
              <w:jc w:val="left"/>
              <w:rPr>
                <w:sz w:val="18"/>
                <w:szCs w:val="18"/>
              </w:rPr>
            </w:pPr>
            <w:r w:rsidRPr="00AA0EAB">
              <w:rPr>
                <w:sz w:val="18"/>
                <w:szCs w:val="18"/>
              </w:rPr>
              <w:t>2.3.2</w:t>
            </w:r>
          </w:p>
          <w:p w14:paraId="5EC3E754" w14:textId="4F3D23F2" w:rsidR="008C2A47" w:rsidRPr="00AA0EAB" w:rsidRDefault="008C2A47" w:rsidP="006254D8">
            <w:pPr>
              <w:tabs>
                <w:tab w:val="left" w:pos="5388"/>
              </w:tabs>
              <w:spacing w:before="60"/>
              <w:jc w:val="left"/>
              <w:rPr>
                <w:sz w:val="18"/>
                <w:szCs w:val="18"/>
              </w:rPr>
            </w:pPr>
            <w:r w:rsidRPr="00AA0EAB">
              <w:rPr>
                <w:sz w:val="18"/>
                <w:szCs w:val="18"/>
              </w:rPr>
              <w:t>2.3.3</w:t>
            </w:r>
          </w:p>
        </w:tc>
        <w:tc>
          <w:tcPr>
            <w:tcW w:w="1417" w:type="pct"/>
          </w:tcPr>
          <w:p w14:paraId="09F71F23" w14:textId="1341CF8C"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687246A6"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030D2C58" w14:textId="3D593781" w:rsidR="008C2A47" w:rsidRPr="00AA0EAB" w:rsidRDefault="008C2A47" w:rsidP="00A66FA5">
            <w:pPr>
              <w:tabs>
                <w:tab w:val="left" w:pos="5388"/>
              </w:tabs>
              <w:spacing w:before="60"/>
              <w:jc w:val="left"/>
              <w:rPr>
                <w:sz w:val="18"/>
                <w:szCs w:val="18"/>
              </w:rPr>
            </w:pPr>
            <w:r w:rsidRPr="00AA0EAB">
              <w:rPr>
                <w:sz w:val="18"/>
                <w:szCs w:val="18"/>
              </w:rPr>
              <w:t>Susijusių šalių atstovų apklausa ir interviu</w:t>
            </w:r>
          </w:p>
          <w:p w14:paraId="22B32FC6" w14:textId="545846FB" w:rsidR="00F86153" w:rsidRPr="00AA0EAB" w:rsidRDefault="00F86153" w:rsidP="00A66FA5">
            <w:pPr>
              <w:tabs>
                <w:tab w:val="left" w:pos="5388"/>
              </w:tabs>
              <w:spacing w:before="60"/>
              <w:jc w:val="left"/>
              <w:rPr>
                <w:sz w:val="18"/>
                <w:szCs w:val="18"/>
              </w:rPr>
            </w:pPr>
            <w:r w:rsidRPr="00AA0EAB">
              <w:rPr>
                <w:sz w:val="18"/>
                <w:szCs w:val="18"/>
              </w:rPr>
              <w:t xml:space="preserve">Teisės aktų ir </w:t>
            </w:r>
            <w:r w:rsidR="004E0EFB" w:rsidRPr="00AA0EAB">
              <w:rPr>
                <w:sz w:val="18"/>
                <w:szCs w:val="18"/>
              </w:rPr>
              <w:t xml:space="preserve">ankstesnių </w:t>
            </w:r>
            <w:r w:rsidRPr="00AA0EAB">
              <w:rPr>
                <w:sz w:val="18"/>
                <w:szCs w:val="18"/>
              </w:rPr>
              <w:t>studijų analizė</w:t>
            </w:r>
          </w:p>
          <w:p w14:paraId="2B6ADDDF" w14:textId="77777777" w:rsidR="008C2A47" w:rsidRPr="00AA0EAB" w:rsidRDefault="008C2A47" w:rsidP="00A66FA5">
            <w:pPr>
              <w:tabs>
                <w:tab w:val="left" w:pos="261"/>
              </w:tabs>
              <w:spacing w:before="60"/>
              <w:jc w:val="left"/>
              <w:rPr>
                <w:sz w:val="18"/>
                <w:szCs w:val="18"/>
              </w:rPr>
            </w:pPr>
          </w:p>
        </w:tc>
      </w:tr>
      <w:tr w:rsidR="00E51D79" w:rsidRPr="00AA0EAB" w14:paraId="4F2AB670"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073ADD4A" w14:textId="16C12D98" w:rsidR="008C2A47" w:rsidRPr="00AA0EAB" w:rsidRDefault="008C2A47" w:rsidP="00A66FA5">
            <w:pPr>
              <w:tabs>
                <w:tab w:val="left" w:pos="550"/>
              </w:tabs>
              <w:spacing w:before="60"/>
              <w:jc w:val="left"/>
              <w:rPr>
                <w:sz w:val="18"/>
                <w:szCs w:val="18"/>
              </w:rPr>
            </w:pPr>
            <w:r w:rsidRPr="00AA0EAB">
              <w:rPr>
                <w:sz w:val="18"/>
                <w:szCs w:val="18"/>
              </w:rPr>
              <w:t>10.1.5. Koks buvo Veiksmų programos 2 prioriteto „Informacinės visuomenės skatinimas“ lėšomis įgyvendintų intervencijų indėlis / tikėtinas poveikis į Lietuvos informacinės visuomenės procesus</w:t>
            </w:r>
            <w:r w:rsidR="006D6C2B" w:rsidRPr="00AA0EAB">
              <w:rPr>
                <w:sz w:val="18"/>
                <w:szCs w:val="18"/>
              </w:rPr>
              <w:t>?</w:t>
            </w:r>
          </w:p>
          <w:p w14:paraId="78482689" w14:textId="09A4E5BB" w:rsidR="008C2A47" w:rsidRPr="00AA0EAB" w:rsidRDefault="008C2A47" w:rsidP="004E0EFB">
            <w:pPr>
              <w:tabs>
                <w:tab w:val="left" w:pos="550"/>
              </w:tabs>
              <w:spacing w:before="60"/>
              <w:jc w:val="left"/>
              <w:rPr>
                <w:sz w:val="18"/>
                <w:szCs w:val="18"/>
              </w:rPr>
            </w:pPr>
            <w:r w:rsidRPr="00AA0EAB">
              <w:rPr>
                <w:sz w:val="18"/>
                <w:szCs w:val="18"/>
              </w:rPr>
              <w:t>Kaip rezultatus įtakojo technologinė kaita?</w:t>
            </w:r>
          </w:p>
        </w:tc>
        <w:tc>
          <w:tcPr>
            <w:tcW w:w="1792" w:type="pct"/>
          </w:tcPr>
          <w:p w14:paraId="02FB60FE" w14:textId="5D2D115F" w:rsidR="008C2A47" w:rsidRPr="00AA0EAB" w:rsidRDefault="008C2A47" w:rsidP="00A66FA5">
            <w:pPr>
              <w:tabs>
                <w:tab w:val="left" w:pos="550"/>
              </w:tabs>
              <w:spacing w:before="60"/>
              <w:jc w:val="left"/>
              <w:rPr>
                <w:sz w:val="18"/>
                <w:szCs w:val="18"/>
              </w:rPr>
            </w:pPr>
            <w:r w:rsidRPr="00AA0EAB">
              <w:rPr>
                <w:sz w:val="18"/>
                <w:szCs w:val="18"/>
              </w:rPr>
              <w:t>Ar poveikis leido pasiekti numatytų tikslų?</w:t>
            </w:r>
          </w:p>
          <w:p w14:paraId="00C49046" w14:textId="494D4F53" w:rsidR="008C2A47" w:rsidRPr="00AA0EAB" w:rsidRDefault="008C2A47" w:rsidP="00A66FA5">
            <w:pPr>
              <w:tabs>
                <w:tab w:val="left" w:pos="550"/>
              </w:tabs>
              <w:spacing w:before="60"/>
              <w:jc w:val="left"/>
              <w:rPr>
                <w:sz w:val="18"/>
                <w:szCs w:val="18"/>
              </w:rPr>
            </w:pPr>
            <w:r w:rsidRPr="00AA0EAB">
              <w:rPr>
                <w:sz w:val="18"/>
                <w:szCs w:val="18"/>
              </w:rPr>
              <w:t>Ar buvo tinkamai nustatyta intervencijų logika ir įgyvendinimo mechanizmai?</w:t>
            </w:r>
          </w:p>
          <w:p w14:paraId="0FDF700D" w14:textId="13ED3522" w:rsidR="008C2A47" w:rsidRPr="00AA0EAB" w:rsidRDefault="008C2A47" w:rsidP="00A66FA5">
            <w:pPr>
              <w:tabs>
                <w:tab w:val="left" w:pos="550"/>
              </w:tabs>
              <w:spacing w:before="60"/>
              <w:jc w:val="left"/>
              <w:rPr>
                <w:sz w:val="18"/>
                <w:szCs w:val="18"/>
              </w:rPr>
            </w:pPr>
            <w:r w:rsidRPr="00AA0EAB">
              <w:rPr>
                <w:sz w:val="18"/>
                <w:szCs w:val="18"/>
              </w:rPr>
              <w:t>Ar prioriteto priemonės atliepė tikslinių grupių poreikius?</w:t>
            </w:r>
          </w:p>
          <w:p w14:paraId="09DA6A0D" w14:textId="71E1F790" w:rsidR="008C2A47" w:rsidRPr="00AA0EAB" w:rsidRDefault="008C2A47" w:rsidP="00CC3F9D">
            <w:pPr>
              <w:tabs>
                <w:tab w:val="left" w:pos="550"/>
              </w:tabs>
              <w:spacing w:before="60"/>
              <w:jc w:val="left"/>
              <w:rPr>
                <w:sz w:val="18"/>
                <w:szCs w:val="18"/>
              </w:rPr>
            </w:pPr>
            <w:r w:rsidRPr="00AA0EAB">
              <w:rPr>
                <w:sz w:val="18"/>
                <w:szCs w:val="18"/>
              </w:rPr>
              <w:t>Kokie technologinės kaitos veiksniai turėjo tiesioginės</w:t>
            </w:r>
            <w:r w:rsidR="005A01F9" w:rsidRPr="00AA0EAB">
              <w:rPr>
                <w:sz w:val="18"/>
                <w:szCs w:val="18"/>
              </w:rPr>
              <w:t>,</w:t>
            </w:r>
            <w:r w:rsidRPr="00AA0EAB">
              <w:rPr>
                <w:sz w:val="18"/>
                <w:szCs w:val="18"/>
              </w:rPr>
              <w:t xml:space="preserve"> </w:t>
            </w:r>
            <w:r w:rsidR="000C0689" w:rsidRPr="00AA0EAB">
              <w:rPr>
                <w:sz w:val="18"/>
                <w:szCs w:val="18"/>
              </w:rPr>
              <w:t xml:space="preserve">kokie </w:t>
            </w:r>
            <w:r w:rsidRPr="00AA0EAB">
              <w:rPr>
                <w:sz w:val="18"/>
                <w:szCs w:val="18"/>
              </w:rPr>
              <w:t>– netiesioginės įtakos rezultatų pasiekiamumui?</w:t>
            </w:r>
          </w:p>
        </w:tc>
        <w:tc>
          <w:tcPr>
            <w:tcW w:w="498" w:type="pct"/>
          </w:tcPr>
          <w:p w14:paraId="1E280EA7" w14:textId="60295B92" w:rsidR="008C2A47" w:rsidRPr="00AA0EAB" w:rsidRDefault="008C2A47" w:rsidP="006254D8">
            <w:pPr>
              <w:tabs>
                <w:tab w:val="left" w:pos="5388"/>
              </w:tabs>
              <w:spacing w:before="60"/>
              <w:jc w:val="left"/>
              <w:rPr>
                <w:sz w:val="18"/>
                <w:szCs w:val="18"/>
              </w:rPr>
            </w:pPr>
            <w:r w:rsidRPr="00AA0EAB">
              <w:rPr>
                <w:sz w:val="18"/>
                <w:szCs w:val="18"/>
              </w:rPr>
              <w:t>2.3.4</w:t>
            </w:r>
          </w:p>
        </w:tc>
        <w:tc>
          <w:tcPr>
            <w:tcW w:w="1417" w:type="pct"/>
          </w:tcPr>
          <w:p w14:paraId="1B233871" w14:textId="1C8E6792"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31390A2B"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7447EBBC" w14:textId="77777777" w:rsidR="008C2A47" w:rsidRPr="00AA0EAB" w:rsidRDefault="008C2A47" w:rsidP="00A66FA5">
            <w:pPr>
              <w:tabs>
                <w:tab w:val="left" w:pos="5388"/>
              </w:tabs>
              <w:spacing w:before="60"/>
              <w:jc w:val="left"/>
              <w:rPr>
                <w:sz w:val="18"/>
                <w:szCs w:val="18"/>
              </w:rPr>
            </w:pPr>
            <w:r w:rsidRPr="00AA0EAB">
              <w:rPr>
                <w:sz w:val="18"/>
                <w:szCs w:val="18"/>
              </w:rPr>
              <w:t>Susijusių šalių atstovų apklausa ir interviu</w:t>
            </w:r>
          </w:p>
          <w:p w14:paraId="062B7C84" w14:textId="77777777" w:rsidR="008C2A47" w:rsidRPr="00AA0EAB" w:rsidRDefault="008C2A47" w:rsidP="00A66FA5">
            <w:pPr>
              <w:tabs>
                <w:tab w:val="left" w:pos="550"/>
              </w:tabs>
              <w:spacing w:before="60"/>
              <w:jc w:val="left"/>
              <w:rPr>
                <w:sz w:val="18"/>
                <w:szCs w:val="18"/>
              </w:rPr>
            </w:pPr>
          </w:p>
        </w:tc>
      </w:tr>
      <w:tr w:rsidR="00E51D79" w:rsidRPr="00AA0EAB" w14:paraId="2B464B12"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34A5C09A" w14:textId="77777777" w:rsidR="008C2A47" w:rsidRPr="00AA0EAB" w:rsidRDefault="008C2A47" w:rsidP="00A66FA5">
            <w:pPr>
              <w:tabs>
                <w:tab w:val="left" w:pos="550"/>
              </w:tabs>
              <w:spacing w:before="60"/>
              <w:jc w:val="left"/>
              <w:rPr>
                <w:sz w:val="18"/>
                <w:szCs w:val="18"/>
              </w:rPr>
            </w:pPr>
            <w:r w:rsidRPr="00AA0EAB">
              <w:rPr>
                <w:sz w:val="18"/>
                <w:szCs w:val="18"/>
              </w:rPr>
              <w:t>10.1.6. Kiek prognozuotini ilgalaikiai Veiksmų programos 2 prioriteto „Informacinės visuomenės skatinimas“ įgyvendinimo socialiniai ir ekonominiai padariniai?</w:t>
            </w:r>
          </w:p>
        </w:tc>
        <w:tc>
          <w:tcPr>
            <w:tcW w:w="1792" w:type="pct"/>
          </w:tcPr>
          <w:p w14:paraId="55DAAC96" w14:textId="1D048451" w:rsidR="008C2A47" w:rsidRPr="00AA0EAB" w:rsidRDefault="008C2A47" w:rsidP="00A66FA5">
            <w:pPr>
              <w:tabs>
                <w:tab w:val="left" w:pos="550"/>
              </w:tabs>
              <w:spacing w:before="60"/>
              <w:jc w:val="left"/>
              <w:rPr>
                <w:sz w:val="18"/>
                <w:szCs w:val="18"/>
              </w:rPr>
            </w:pPr>
            <w:r w:rsidRPr="00AA0EAB">
              <w:rPr>
                <w:sz w:val="18"/>
                <w:szCs w:val="18"/>
              </w:rPr>
              <w:t xml:space="preserve">Koks </w:t>
            </w:r>
            <w:r w:rsidR="005A01F9" w:rsidRPr="00AA0EAB">
              <w:rPr>
                <w:sz w:val="18"/>
                <w:szCs w:val="18"/>
              </w:rPr>
              <w:t xml:space="preserve">yra </w:t>
            </w:r>
            <w:r w:rsidRPr="00AA0EAB">
              <w:rPr>
                <w:sz w:val="18"/>
                <w:szCs w:val="18"/>
              </w:rPr>
              <w:t>Veiksmų programos 2 prioriteto „Informacinės visuomenės skatinimas“ socialinis poveikis šaliai?</w:t>
            </w:r>
          </w:p>
          <w:p w14:paraId="411BCBC3" w14:textId="5154CA74" w:rsidR="008C2A47" w:rsidRPr="00AA0EAB" w:rsidRDefault="008C2A47" w:rsidP="00A66FA5">
            <w:pPr>
              <w:tabs>
                <w:tab w:val="left" w:pos="550"/>
              </w:tabs>
              <w:spacing w:before="60"/>
              <w:jc w:val="left"/>
              <w:rPr>
                <w:sz w:val="18"/>
                <w:szCs w:val="18"/>
              </w:rPr>
            </w:pPr>
            <w:r w:rsidRPr="00AA0EAB">
              <w:rPr>
                <w:sz w:val="18"/>
                <w:szCs w:val="18"/>
              </w:rPr>
              <w:t xml:space="preserve">Koks </w:t>
            </w:r>
            <w:r w:rsidR="005A01F9" w:rsidRPr="00AA0EAB">
              <w:rPr>
                <w:sz w:val="18"/>
                <w:szCs w:val="18"/>
              </w:rPr>
              <w:t xml:space="preserve">yra </w:t>
            </w:r>
            <w:r w:rsidRPr="00AA0EAB">
              <w:rPr>
                <w:sz w:val="18"/>
                <w:szCs w:val="18"/>
              </w:rPr>
              <w:t>Veiksmų programos 2 prioriteto „Informacinės visuomenės skatinimas“ ekonominis poveikis šaliai?</w:t>
            </w:r>
          </w:p>
          <w:p w14:paraId="6264C670" w14:textId="5848418F" w:rsidR="008C2A47" w:rsidRPr="00AA0EAB" w:rsidRDefault="008C2A47" w:rsidP="00A66FA5">
            <w:pPr>
              <w:tabs>
                <w:tab w:val="left" w:pos="550"/>
              </w:tabs>
              <w:spacing w:before="60"/>
              <w:jc w:val="left"/>
              <w:rPr>
                <w:sz w:val="18"/>
                <w:szCs w:val="18"/>
              </w:rPr>
            </w:pPr>
            <w:r w:rsidRPr="00AA0EAB">
              <w:rPr>
                <w:sz w:val="18"/>
                <w:szCs w:val="18"/>
              </w:rPr>
              <w:t>Per ką pasireiškia didžiausia socialinė ir ekonominė nauda?</w:t>
            </w:r>
          </w:p>
        </w:tc>
        <w:tc>
          <w:tcPr>
            <w:tcW w:w="498" w:type="pct"/>
          </w:tcPr>
          <w:p w14:paraId="45EC2D6E" w14:textId="22500BC4" w:rsidR="008C2A47" w:rsidRPr="00AA0EAB" w:rsidRDefault="008C2A47" w:rsidP="006254D8">
            <w:pPr>
              <w:tabs>
                <w:tab w:val="left" w:pos="5388"/>
              </w:tabs>
              <w:spacing w:before="60"/>
              <w:jc w:val="left"/>
              <w:rPr>
                <w:sz w:val="18"/>
                <w:szCs w:val="18"/>
              </w:rPr>
            </w:pPr>
            <w:r w:rsidRPr="00AA0EAB">
              <w:rPr>
                <w:sz w:val="18"/>
                <w:szCs w:val="18"/>
              </w:rPr>
              <w:t>2.4</w:t>
            </w:r>
          </w:p>
        </w:tc>
        <w:tc>
          <w:tcPr>
            <w:tcW w:w="1417" w:type="pct"/>
          </w:tcPr>
          <w:p w14:paraId="4F1DA548" w14:textId="01C6E281"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3F5A98E4"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11A84596" w14:textId="77777777" w:rsidR="008C2A47" w:rsidRPr="00AA0EAB" w:rsidRDefault="008C2A47" w:rsidP="00A66FA5">
            <w:pPr>
              <w:tabs>
                <w:tab w:val="left" w:pos="5388"/>
              </w:tabs>
              <w:spacing w:before="60"/>
              <w:jc w:val="left"/>
              <w:rPr>
                <w:sz w:val="18"/>
                <w:szCs w:val="18"/>
              </w:rPr>
            </w:pPr>
            <w:r w:rsidRPr="00AA0EAB">
              <w:rPr>
                <w:sz w:val="18"/>
                <w:szCs w:val="18"/>
              </w:rPr>
              <w:t>Susijusių šalių atstovų apklausa ir interviu</w:t>
            </w:r>
          </w:p>
        </w:tc>
      </w:tr>
      <w:tr w:rsidR="008C2A47" w:rsidRPr="00AA0EAB" w14:paraId="116CCD2F" w14:textId="77777777" w:rsidTr="00E51D79">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ABCD3A" w:themeFill="text2"/>
          </w:tcPr>
          <w:p w14:paraId="42BAC037" w14:textId="43239229" w:rsidR="008C2A47" w:rsidRPr="00AA0EAB" w:rsidRDefault="008C2A47" w:rsidP="00B6376B">
            <w:pPr>
              <w:keepLines/>
              <w:tabs>
                <w:tab w:val="left" w:pos="550"/>
              </w:tabs>
              <w:spacing w:before="60"/>
              <w:jc w:val="center"/>
              <w:rPr>
                <w:smallCaps/>
                <w:color w:val="FFFFFF" w:themeColor="background1"/>
                <w:sz w:val="18"/>
                <w:szCs w:val="18"/>
              </w:rPr>
            </w:pPr>
            <w:r w:rsidRPr="00AA0EAB">
              <w:rPr>
                <w:b/>
                <w:smallCaps/>
                <w:color w:val="FFFFFF"/>
                <w:sz w:val="18"/>
                <w:szCs w:val="18"/>
              </w:rPr>
              <w:t>2 uždavinys</w:t>
            </w:r>
          </w:p>
        </w:tc>
      </w:tr>
      <w:tr w:rsidR="00E51D79" w:rsidRPr="00AA0EAB" w14:paraId="2C123835"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16083754" w14:textId="77777777" w:rsidR="008C2A47" w:rsidRPr="00AA0EAB" w:rsidRDefault="008C2A47" w:rsidP="00B6376B">
            <w:pPr>
              <w:keepLines/>
              <w:tabs>
                <w:tab w:val="left" w:pos="550"/>
              </w:tabs>
              <w:spacing w:before="60"/>
              <w:jc w:val="left"/>
              <w:rPr>
                <w:sz w:val="18"/>
                <w:szCs w:val="18"/>
              </w:rPr>
            </w:pPr>
            <w:r w:rsidRPr="00AA0EAB">
              <w:rPr>
                <w:sz w:val="18"/>
                <w:szCs w:val="18"/>
              </w:rPr>
              <w:lastRenderedPageBreak/>
              <w:t xml:space="preserve">10.2.1. Kokių rezultatų pasiekta įgyvendinus Veiksmų programos 2 prioriteto „Informacinės visuomenės skatinimas“ priemones ir projektus? </w:t>
            </w:r>
          </w:p>
        </w:tc>
        <w:tc>
          <w:tcPr>
            <w:tcW w:w="1792" w:type="pct"/>
          </w:tcPr>
          <w:p w14:paraId="543F4E48" w14:textId="44A13C4E" w:rsidR="008C2A47" w:rsidRPr="00AA0EAB" w:rsidRDefault="008C2A47" w:rsidP="00B6376B">
            <w:pPr>
              <w:keepLines/>
              <w:tabs>
                <w:tab w:val="left" w:pos="550"/>
              </w:tabs>
              <w:spacing w:before="60"/>
              <w:jc w:val="left"/>
              <w:rPr>
                <w:sz w:val="18"/>
                <w:szCs w:val="18"/>
              </w:rPr>
            </w:pPr>
            <w:r w:rsidRPr="00AA0EAB">
              <w:rPr>
                <w:sz w:val="18"/>
                <w:szCs w:val="18"/>
              </w:rPr>
              <w:t xml:space="preserve">Kokios rezultatų rodiklių reikšmės buvo numatytos laikotarpio pradžioje? </w:t>
            </w:r>
          </w:p>
          <w:p w14:paraId="1BAB05E9" w14:textId="7B1919A2" w:rsidR="008C2A47" w:rsidRPr="00AA0EAB" w:rsidRDefault="008C2A47" w:rsidP="00B6376B">
            <w:pPr>
              <w:keepLines/>
              <w:tabs>
                <w:tab w:val="left" w:pos="550"/>
              </w:tabs>
              <w:spacing w:before="60"/>
              <w:jc w:val="left"/>
              <w:rPr>
                <w:sz w:val="18"/>
                <w:szCs w:val="18"/>
              </w:rPr>
            </w:pPr>
            <w:r w:rsidRPr="00AA0EAB">
              <w:rPr>
                <w:sz w:val="18"/>
                <w:szCs w:val="18"/>
              </w:rPr>
              <w:t>Kiek numatytos rodiklių reikšmės buvo pasiektos laikotarpio pabaigoje?</w:t>
            </w:r>
          </w:p>
        </w:tc>
        <w:tc>
          <w:tcPr>
            <w:tcW w:w="498" w:type="pct"/>
          </w:tcPr>
          <w:p w14:paraId="69BAD7C5" w14:textId="30318D54" w:rsidR="008C2A47" w:rsidRPr="00AA0EAB" w:rsidRDefault="008C2A47" w:rsidP="00B6376B">
            <w:pPr>
              <w:keepLines/>
              <w:tabs>
                <w:tab w:val="left" w:pos="5388"/>
              </w:tabs>
              <w:spacing w:before="60"/>
              <w:jc w:val="left"/>
              <w:rPr>
                <w:sz w:val="18"/>
                <w:szCs w:val="18"/>
              </w:rPr>
            </w:pPr>
            <w:r w:rsidRPr="00AA0EAB">
              <w:rPr>
                <w:sz w:val="18"/>
                <w:szCs w:val="18"/>
              </w:rPr>
              <w:t>3.1.1</w:t>
            </w:r>
          </w:p>
        </w:tc>
        <w:tc>
          <w:tcPr>
            <w:tcW w:w="1417" w:type="pct"/>
          </w:tcPr>
          <w:p w14:paraId="0B0E88C0" w14:textId="7BE3B59A" w:rsidR="008C2A47" w:rsidRPr="00AA0EAB" w:rsidRDefault="008C2A47" w:rsidP="00B6376B">
            <w:pPr>
              <w:keepLines/>
              <w:tabs>
                <w:tab w:val="left" w:pos="5388"/>
              </w:tabs>
              <w:spacing w:before="60"/>
              <w:jc w:val="left"/>
              <w:rPr>
                <w:sz w:val="18"/>
                <w:szCs w:val="18"/>
              </w:rPr>
            </w:pPr>
            <w:r w:rsidRPr="00AA0EAB">
              <w:rPr>
                <w:sz w:val="18"/>
                <w:szCs w:val="18"/>
              </w:rPr>
              <w:t>Statistinių informacinės visuomenės srities duomenų rinkimas ir analizė</w:t>
            </w:r>
          </w:p>
          <w:p w14:paraId="47A0DDB4" w14:textId="77777777" w:rsidR="008C2A47" w:rsidRPr="00AA0EAB" w:rsidRDefault="008C2A47" w:rsidP="00B6376B">
            <w:pPr>
              <w:keepLines/>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016625D3" w14:textId="77777777" w:rsidR="008C2A47" w:rsidRPr="00AA0EAB" w:rsidRDefault="008C2A47" w:rsidP="00B6376B">
            <w:pPr>
              <w:keepLines/>
              <w:tabs>
                <w:tab w:val="left" w:pos="550"/>
              </w:tabs>
              <w:spacing w:before="60"/>
              <w:jc w:val="left"/>
              <w:rPr>
                <w:sz w:val="18"/>
                <w:szCs w:val="18"/>
              </w:rPr>
            </w:pPr>
            <w:r w:rsidRPr="00AA0EAB">
              <w:rPr>
                <w:sz w:val="18"/>
                <w:szCs w:val="18"/>
              </w:rPr>
              <w:t>Susijusių šalių atstovų apklausa ir interviu</w:t>
            </w:r>
          </w:p>
        </w:tc>
      </w:tr>
      <w:tr w:rsidR="00E51D79" w:rsidRPr="00AA0EAB" w14:paraId="3742C45B"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5203062B" w14:textId="0ACF9066" w:rsidR="008C2A47" w:rsidRPr="00AA0EAB" w:rsidRDefault="008C2A47" w:rsidP="00CC3F9D">
            <w:pPr>
              <w:tabs>
                <w:tab w:val="left" w:pos="550"/>
              </w:tabs>
              <w:spacing w:before="60"/>
              <w:jc w:val="left"/>
              <w:rPr>
                <w:sz w:val="18"/>
                <w:szCs w:val="18"/>
              </w:rPr>
            </w:pPr>
            <w:r w:rsidRPr="00AA0EAB">
              <w:rPr>
                <w:sz w:val="18"/>
                <w:szCs w:val="18"/>
              </w:rPr>
              <w:t>10.2.2. Kokios tendencijos įžvelgiamos įvertinus 2007–2013</w:t>
            </w:r>
            <w:r w:rsidR="00C92ED7" w:rsidRPr="00AA0EAB">
              <w:rPr>
                <w:sz w:val="18"/>
                <w:szCs w:val="18"/>
              </w:rPr>
              <w:t> </w:t>
            </w:r>
            <w:r w:rsidRPr="00AA0EAB">
              <w:rPr>
                <w:sz w:val="18"/>
                <w:szCs w:val="18"/>
              </w:rPr>
              <w:t>m. finansavimo laikotarpiu įgyvendintus projektus, kurie yra tęstiniai analizuojamu 2014–2020</w:t>
            </w:r>
            <w:r w:rsidR="004E2262" w:rsidRPr="00AA0EAB">
              <w:rPr>
                <w:sz w:val="18"/>
                <w:szCs w:val="18"/>
              </w:rPr>
              <w:t> </w:t>
            </w:r>
            <w:r w:rsidRPr="00AA0EAB">
              <w:rPr>
                <w:sz w:val="18"/>
                <w:szCs w:val="18"/>
              </w:rPr>
              <w:t>m</w:t>
            </w:r>
            <w:r w:rsidR="004E2262" w:rsidRPr="00AA0EAB">
              <w:rPr>
                <w:sz w:val="18"/>
                <w:szCs w:val="18"/>
              </w:rPr>
              <w:t>.</w:t>
            </w:r>
            <w:r w:rsidRPr="00AA0EAB">
              <w:rPr>
                <w:sz w:val="18"/>
                <w:szCs w:val="18"/>
              </w:rPr>
              <w:t xml:space="preserve"> laikotarpiu?</w:t>
            </w:r>
          </w:p>
        </w:tc>
        <w:tc>
          <w:tcPr>
            <w:tcW w:w="1792" w:type="pct"/>
          </w:tcPr>
          <w:p w14:paraId="5910934F" w14:textId="3D609EB9" w:rsidR="008C2A47" w:rsidRPr="00AA0EAB" w:rsidRDefault="008C2A47" w:rsidP="00A66FA5">
            <w:pPr>
              <w:tabs>
                <w:tab w:val="left" w:pos="550"/>
              </w:tabs>
              <w:spacing w:before="60"/>
              <w:jc w:val="left"/>
              <w:rPr>
                <w:sz w:val="18"/>
                <w:szCs w:val="18"/>
              </w:rPr>
            </w:pPr>
            <w:r w:rsidRPr="00AA0EAB">
              <w:rPr>
                <w:sz w:val="18"/>
                <w:szCs w:val="18"/>
              </w:rPr>
              <w:t>Kokios yra pagrindinės prielaidos, kurios užtikrino 2007–2013</w:t>
            </w:r>
            <w:r w:rsidR="00602059" w:rsidRPr="00AA0EAB">
              <w:rPr>
                <w:sz w:val="18"/>
                <w:szCs w:val="18"/>
              </w:rPr>
              <w:t> </w:t>
            </w:r>
            <w:r w:rsidRPr="00AA0EAB">
              <w:rPr>
                <w:sz w:val="18"/>
                <w:szCs w:val="18"/>
              </w:rPr>
              <w:t>m. laikotarpio projektų tęstinumą?</w:t>
            </w:r>
          </w:p>
          <w:p w14:paraId="6BF028EB" w14:textId="3FEEA671" w:rsidR="008C2A47" w:rsidRPr="00AA0EAB" w:rsidRDefault="008C2A47" w:rsidP="00A66FA5">
            <w:pPr>
              <w:tabs>
                <w:tab w:val="left" w:pos="550"/>
              </w:tabs>
              <w:spacing w:before="60"/>
              <w:jc w:val="left"/>
              <w:rPr>
                <w:sz w:val="18"/>
                <w:szCs w:val="18"/>
              </w:rPr>
            </w:pPr>
            <w:r w:rsidRPr="00AA0EAB">
              <w:rPr>
                <w:sz w:val="18"/>
                <w:szCs w:val="18"/>
              </w:rPr>
              <w:t xml:space="preserve">Ar </w:t>
            </w:r>
            <w:r w:rsidR="00602059" w:rsidRPr="00AA0EAB">
              <w:rPr>
                <w:sz w:val="18"/>
                <w:szCs w:val="18"/>
              </w:rPr>
              <w:t xml:space="preserve">keitėsi </w:t>
            </w:r>
            <w:r w:rsidRPr="00AA0EAB">
              <w:rPr>
                <w:sz w:val="18"/>
                <w:szCs w:val="18"/>
              </w:rPr>
              <w:t>ir kaip keitėsi šie projektai, jų tikslai, uždaviniai, veikimo mechanizmai bei sritys?</w:t>
            </w:r>
          </w:p>
        </w:tc>
        <w:tc>
          <w:tcPr>
            <w:tcW w:w="498" w:type="pct"/>
          </w:tcPr>
          <w:p w14:paraId="21E32FA0" w14:textId="141886FC" w:rsidR="008C2A47" w:rsidRPr="00AA0EAB" w:rsidRDefault="008C2A47" w:rsidP="006254D8">
            <w:pPr>
              <w:tabs>
                <w:tab w:val="left" w:pos="5388"/>
              </w:tabs>
              <w:spacing w:before="60"/>
              <w:jc w:val="left"/>
              <w:rPr>
                <w:sz w:val="18"/>
                <w:szCs w:val="18"/>
              </w:rPr>
            </w:pPr>
            <w:r w:rsidRPr="00AA0EAB">
              <w:rPr>
                <w:sz w:val="18"/>
                <w:szCs w:val="18"/>
              </w:rPr>
              <w:t>3.3</w:t>
            </w:r>
          </w:p>
        </w:tc>
        <w:tc>
          <w:tcPr>
            <w:tcW w:w="1417" w:type="pct"/>
          </w:tcPr>
          <w:p w14:paraId="775EBCCC" w14:textId="3FF4801A"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087DE103"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1576C356" w14:textId="77777777" w:rsidR="008C2A47" w:rsidRPr="00AA0EAB" w:rsidRDefault="008C2A47" w:rsidP="00A66FA5">
            <w:pPr>
              <w:tabs>
                <w:tab w:val="left" w:pos="550"/>
              </w:tabs>
              <w:spacing w:before="60"/>
              <w:jc w:val="left"/>
              <w:rPr>
                <w:sz w:val="18"/>
                <w:szCs w:val="18"/>
              </w:rPr>
            </w:pPr>
            <w:r w:rsidRPr="00AA0EAB">
              <w:rPr>
                <w:sz w:val="18"/>
                <w:szCs w:val="18"/>
              </w:rPr>
              <w:t>Susijusių šalių atstovų apklausa ir interviu</w:t>
            </w:r>
          </w:p>
          <w:p w14:paraId="602DF027" w14:textId="0CEE54B0" w:rsidR="00F86153" w:rsidRPr="00AA0EAB" w:rsidRDefault="00F86153" w:rsidP="00602059">
            <w:pPr>
              <w:tabs>
                <w:tab w:val="left" w:pos="550"/>
              </w:tabs>
              <w:spacing w:before="60"/>
              <w:jc w:val="left"/>
              <w:rPr>
                <w:sz w:val="18"/>
                <w:szCs w:val="18"/>
              </w:rPr>
            </w:pPr>
            <w:r w:rsidRPr="00AA0EAB">
              <w:rPr>
                <w:sz w:val="18"/>
                <w:szCs w:val="18"/>
              </w:rPr>
              <w:t xml:space="preserve">Teisės aktų ir </w:t>
            </w:r>
            <w:r w:rsidR="00602059" w:rsidRPr="00AA0EAB">
              <w:rPr>
                <w:sz w:val="18"/>
                <w:szCs w:val="18"/>
              </w:rPr>
              <w:t xml:space="preserve">ankstesnių </w:t>
            </w:r>
            <w:r w:rsidRPr="00AA0EAB">
              <w:rPr>
                <w:sz w:val="18"/>
                <w:szCs w:val="18"/>
              </w:rPr>
              <w:t>studijų analizė</w:t>
            </w:r>
          </w:p>
        </w:tc>
      </w:tr>
      <w:tr w:rsidR="00E51D79" w:rsidRPr="00AA0EAB" w14:paraId="4D6F139A"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17739780" w14:textId="77777777" w:rsidR="008C2A47" w:rsidRPr="00AA0EAB" w:rsidRDefault="008C2A47" w:rsidP="00A66FA5">
            <w:pPr>
              <w:tabs>
                <w:tab w:val="left" w:pos="550"/>
              </w:tabs>
              <w:spacing w:before="60"/>
              <w:jc w:val="left"/>
              <w:rPr>
                <w:sz w:val="18"/>
                <w:szCs w:val="18"/>
              </w:rPr>
            </w:pPr>
            <w:r w:rsidRPr="00AA0EAB">
              <w:rPr>
                <w:sz w:val="18"/>
                <w:szCs w:val="18"/>
              </w:rPr>
              <w:t xml:space="preserve">10.2.3. Ar įgyvendinti projektai (fizinė apimtis ir finansavimas) buvo pakankami nustatytiems tikslams, uždaviniams, suplanuotiems rezultatams pasiekti? </w:t>
            </w:r>
          </w:p>
          <w:p w14:paraId="4887C511" w14:textId="52473829" w:rsidR="008C2A47" w:rsidRPr="00AA0EAB" w:rsidRDefault="008C2A47" w:rsidP="00A66FA5">
            <w:pPr>
              <w:tabs>
                <w:tab w:val="left" w:pos="550"/>
              </w:tabs>
              <w:spacing w:before="60"/>
              <w:jc w:val="left"/>
              <w:rPr>
                <w:sz w:val="18"/>
                <w:szCs w:val="18"/>
              </w:rPr>
            </w:pPr>
            <w:r w:rsidRPr="00AA0EAB">
              <w:rPr>
                <w:sz w:val="18"/>
                <w:szCs w:val="18"/>
              </w:rPr>
              <w:t xml:space="preserve">Kas įtakojo tokį pasiekiamumo lygį (pagrindiniai sėkmės veiksniai ir kliūtys, problemos – vidinės ir išorinės)? </w:t>
            </w:r>
          </w:p>
          <w:p w14:paraId="1BA00687" w14:textId="77777777" w:rsidR="008C2A47" w:rsidRPr="00AA0EAB" w:rsidRDefault="008C2A47" w:rsidP="00A66FA5">
            <w:pPr>
              <w:tabs>
                <w:tab w:val="left" w:pos="550"/>
              </w:tabs>
              <w:spacing w:before="60"/>
              <w:jc w:val="left"/>
              <w:rPr>
                <w:sz w:val="18"/>
                <w:szCs w:val="18"/>
              </w:rPr>
            </w:pPr>
            <w:r w:rsidRPr="00AA0EAB">
              <w:rPr>
                <w:sz w:val="18"/>
                <w:szCs w:val="18"/>
              </w:rPr>
              <w:t xml:space="preserve">Ką buvo galima padaryti geriau? </w:t>
            </w:r>
          </w:p>
        </w:tc>
        <w:tc>
          <w:tcPr>
            <w:tcW w:w="1792" w:type="pct"/>
          </w:tcPr>
          <w:p w14:paraId="65272B5A" w14:textId="3C0A127D" w:rsidR="008C2A47" w:rsidRPr="00AA0EAB" w:rsidRDefault="008C2A47" w:rsidP="00A66FA5">
            <w:pPr>
              <w:tabs>
                <w:tab w:val="left" w:pos="550"/>
              </w:tabs>
              <w:spacing w:before="60"/>
              <w:jc w:val="left"/>
              <w:rPr>
                <w:sz w:val="18"/>
                <w:szCs w:val="18"/>
              </w:rPr>
            </w:pPr>
            <w:r w:rsidRPr="00AA0EAB">
              <w:rPr>
                <w:sz w:val="18"/>
                <w:szCs w:val="18"/>
              </w:rPr>
              <w:t>Ar buvo pasiekti nustatyti tikslai, uždaviniai ir numatyti rezultatai?</w:t>
            </w:r>
          </w:p>
          <w:p w14:paraId="2AB71262" w14:textId="1F316866" w:rsidR="008C2A47" w:rsidRPr="00AA0EAB" w:rsidRDefault="008C2A47" w:rsidP="00A66FA5">
            <w:pPr>
              <w:tabs>
                <w:tab w:val="left" w:pos="550"/>
              </w:tabs>
              <w:spacing w:before="60"/>
              <w:jc w:val="left"/>
              <w:rPr>
                <w:sz w:val="18"/>
                <w:szCs w:val="18"/>
              </w:rPr>
            </w:pPr>
            <w:r w:rsidRPr="00AA0EAB">
              <w:rPr>
                <w:sz w:val="18"/>
                <w:szCs w:val="18"/>
              </w:rPr>
              <w:t>Kokios buvo kitos</w:t>
            </w:r>
            <w:r w:rsidR="00602059" w:rsidRPr="00AA0EAB">
              <w:rPr>
                <w:sz w:val="18"/>
                <w:szCs w:val="18"/>
              </w:rPr>
              <w:t>,</w:t>
            </w:r>
            <w:r w:rsidRPr="00AA0EAB">
              <w:rPr>
                <w:sz w:val="18"/>
                <w:szCs w:val="18"/>
              </w:rPr>
              <w:t xml:space="preserve"> galimai tinkamesnės intervencijos formos? Kuo jos pranašesnės?</w:t>
            </w:r>
          </w:p>
          <w:p w14:paraId="4C4908A7" w14:textId="1C383C69" w:rsidR="008C2A47" w:rsidRPr="00AA0EAB" w:rsidRDefault="008C2A47" w:rsidP="00A66FA5">
            <w:pPr>
              <w:tabs>
                <w:tab w:val="left" w:pos="550"/>
              </w:tabs>
              <w:spacing w:before="60"/>
              <w:jc w:val="left"/>
              <w:rPr>
                <w:sz w:val="18"/>
                <w:szCs w:val="18"/>
              </w:rPr>
            </w:pPr>
            <w:r w:rsidRPr="00AA0EAB">
              <w:rPr>
                <w:sz w:val="18"/>
                <w:szCs w:val="18"/>
              </w:rPr>
              <w:t>Kokios kitos priemonės galėtų padėti pasiekti geresnių rezultatų?</w:t>
            </w:r>
          </w:p>
        </w:tc>
        <w:tc>
          <w:tcPr>
            <w:tcW w:w="498" w:type="pct"/>
          </w:tcPr>
          <w:p w14:paraId="53F4AF0A" w14:textId="682E059F" w:rsidR="008C2A47" w:rsidRPr="00AA0EAB" w:rsidRDefault="008C2A47" w:rsidP="006254D8">
            <w:pPr>
              <w:tabs>
                <w:tab w:val="left" w:pos="5388"/>
              </w:tabs>
              <w:spacing w:before="60"/>
              <w:jc w:val="left"/>
              <w:rPr>
                <w:sz w:val="18"/>
                <w:szCs w:val="18"/>
              </w:rPr>
            </w:pPr>
            <w:r w:rsidRPr="00AA0EAB">
              <w:rPr>
                <w:sz w:val="18"/>
                <w:szCs w:val="18"/>
              </w:rPr>
              <w:t>3.2.1</w:t>
            </w:r>
          </w:p>
        </w:tc>
        <w:tc>
          <w:tcPr>
            <w:tcW w:w="1417" w:type="pct"/>
          </w:tcPr>
          <w:p w14:paraId="28DDBA59" w14:textId="23A6E039"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5D42AD57" w14:textId="77777777" w:rsidR="008C2A47" w:rsidRPr="00AA0EAB" w:rsidRDefault="008C2A47" w:rsidP="00A66FA5">
            <w:pPr>
              <w:tabs>
                <w:tab w:val="left" w:pos="550"/>
              </w:tabs>
              <w:spacing w:before="60"/>
              <w:jc w:val="left"/>
              <w:rPr>
                <w:sz w:val="18"/>
                <w:szCs w:val="18"/>
              </w:rPr>
            </w:pPr>
            <w:r w:rsidRPr="00AA0EAB">
              <w:rPr>
                <w:sz w:val="18"/>
                <w:szCs w:val="18"/>
              </w:rPr>
              <w:t>Susijusių šalių atstovų apklausa ir interviu</w:t>
            </w:r>
          </w:p>
          <w:p w14:paraId="6200C79B" w14:textId="77777777" w:rsidR="008C2A47" w:rsidRPr="00AA0EAB" w:rsidRDefault="008C2A47" w:rsidP="00A66FA5">
            <w:pPr>
              <w:tabs>
                <w:tab w:val="left" w:pos="550"/>
              </w:tabs>
              <w:spacing w:before="60"/>
              <w:jc w:val="left"/>
              <w:rPr>
                <w:sz w:val="18"/>
                <w:szCs w:val="18"/>
              </w:rPr>
            </w:pPr>
            <w:r w:rsidRPr="00AA0EAB">
              <w:rPr>
                <w:sz w:val="18"/>
                <w:szCs w:val="18"/>
              </w:rPr>
              <w:t>Sąnaudų ir efektyvumo analizė</w:t>
            </w:r>
          </w:p>
        </w:tc>
      </w:tr>
      <w:tr w:rsidR="00E51D79" w:rsidRPr="00AA0EAB" w14:paraId="77BB70EC"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394FE665" w14:textId="77777777" w:rsidR="008C2A47" w:rsidRPr="00AA0EAB" w:rsidRDefault="008C2A47" w:rsidP="00A66FA5">
            <w:pPr>
              <w:tabs>
                <w:tab w:val="left" w:pos="828"/>
              </w:tabs>
              <w:spacing w:before="60"/>
              <w:jc w:val="left"/>
              <w:rPr>
                <w:sz w:val="18"/>
                <w:szCs w:val="18"/>
              </w:rPr>
            </w:pPr>
            <w:r w:rsidRPr="00AA0EAB">
              <w:rPr>
                <w:sz w:val="18"/>
                <w:szCs w:val="18"/>
              </w:rPr>
              <w:t xml:space="preserve">10.2.4. Ar Veiksmų programos 2 prioriteto „Informacinės visuomenės skatinimas“ lėšomis finansuotų projektų rezultatai ir poveikis išliks ateityje? </w:t>
            </w:r>
          </w:p>
          <w:p w14:paraId="4946764D" w14:textId="77777777" w:rsidR="008C2A47" w:rsidRPr="00AA0EAB" w:rsidRDefault="008C2A47" w:rsidP="00A66FA5">
            <w:pPr>
              <w:tabs>
                <w:tab w:val="left" w:pos="828"/>
              </w:tabs>
              <w:spacing w:before="60"/>
              <w:jc w:val="left"/>
              <w:rPr>
                <w:sz w:val="18"/>
                <w:szCs w:val="18"/>
              </w:rPr>
            </w:pPr>
            <w:r w:rsidRPr="00AA0EAB">
              <w:rPr>
                <w:sz w:val="18"/>
                <w:szCs w:val="18"/>
              </w:rPr>
              <w:t xml:space="preserve">Kiek jie tęsis pasibaigus projektų finansavimui? </w:t>
            </w:r>
          </w:p>
          <w:p w14:paraId="2F3537FF" w14:textId="77777777" w:rsidR="008C2A47" w:rsidRPr="00AA0EAB" w:rsidRDefault="008C2A47" w:rsidP="00A66FA5">
            <w:pPr>
              <w:tabs>
                <w:tab w:val="left" w:pos="828"/>
              </w:tabs>
              <w:spacing w:before="60"/>
              <w:jc w:val="left"/>
              <w:rPr>
                <w:sz w:val="18"/>
                <w:szCs w:val="18"/>
              </w:rPr>
            </w:pPr>
            <w:r w:rsidRPr="00AA0EAB">
              <w:rPr>
                <w:sz w:val="18"/>
                <w:szCs w:val="18"/>
              </w:rPr>
              <w:t xml:space="preserve">Ar projektų tikslinės grupės naudojasi sukurtais produktais? </w:t>
            </w:r>
          </w:p>
          <w:p w14:paraId="27B20B2E" w14:textId="55E0CAD6" w:rsidR="008C2A47" w:rsidRPr="00AA0EAB" w:rsidRDefault="008C2A47" w:rsidP="00A66FA5">
            <w:pPr>
              <w:tabs>
                <w:tab w:val="left" w:pos="828"/>
              </w:tabs>
              <w:spacing w:before="60"/>
              <w:jc w:val="left"/>
              <w:rPr>
                <w:sz w:val="18"/>
                <w:szCs w:val="18"/>
              </w:rPr>
            </w:pPr>
            <w:r w:rsidRPr="00AA0EAB">
              <w:rPr>
                <w:sz w:val="18"/>
                <w:szCs w:val="18"/>
              </w:rPr>
              <w:t xml:space="preserve">Jei nesinaudoja, kodėl, kokios priežastys? </w:t>
            </w:r>
          </w:p>
          <w:p w14:paraId="74639982" w14:textId="0A11BBDF" w:rsidR="008C2A47" w:rsidRPr="00AA0EAB" w:rsidRDefault="008C2A47" w:rsidP="00A66FA5">
            <w:pPr>
              <w:tabs>
                <w:tab w:val="left" w:pos="828"/>
              </w:tabs>
              <w:spacing w:before="60"/>
              <w:jc w:val="left"/>
              <w:rPr>
                <w:sz w:val="18"/>
                <w:szCs w:val="18"/>
              </w:rPr>
            </w:pPr>
            <w:r w:rsidRPr="00AA0EAB">
              <w:rPr>
                <w:sz w:val="18"/>
                <w:szCs w:val="18"/>
              </w:rPr>
              <w:t>Kokie siūlymai, kad naudotųsi?</w:t>
            </w:r>
          </w:p>
          <w:p w14:paraId="2C04FA1A" w14:textId="7BAB95AD" w:rsidR="008C2A47" w:rsidRPr="00AA0EAB" w:rsidRDefault="008C2A47" w:rsidP="00C92ED7">
            <w:pPr>
              <w:tabs>
                <w:tab w:val="left" w:pos="828"/>
              </w:tabs>
              <w:spacing w:before="60"/>
              <w:jc w:val="left"/>
              <w:rPr>
                <w:sz w:val="18"/>
                <w:szCs w:val="18"/>
              </w:rPr>
            </w:pPr>
            <w:r w:rsidRPr="00AA0EAB">
              <w:rPr>
                <w:sz w:val="18"/>
                <w:szCs w:val="18"/>
              </w:rPr>
              <w:t>Kiek sukurtos elektroninės paslaugos turi šių elektroninių paslaugų vartotojų?</w:t>
            </w:r>
          </w:p>
        </w:tc>
        <w:tc>
          <w:tcPr>
            <w:tcW w:w="1792" w:type="pct"/>
          </w:tcPr>
          <w:p w14:paraId="55FB843F" w14:textId="7A4DE344" w:rsidR="008C2A47" w:rsidRPr="00AA0EAB" w:rsidRDefault="008C2A47" w:rsidP="00A66FA5">
            <w:pPr>
              <w:tabs>
                <w:tab w:val="left" w:pos="828"/>
              </w:tabs>
              <w:spacing w:before="60"/>
              <w:jc w:val="left"/>
              <w:rPr>
                <w:sz w:val="18"/>
                <w:szCs w:val="18"/>
              </w:rPr>
            </w:pPr>
            <w:r w:rsidRPr="00AA0EAB">
              <w:rPr>
                <w:sz w:val="18"/>
                <w:szCs w:val="18"/>
              </w:rPr>
              <w:t>Kokios yra pagrindinės prielaidos, kurios užtikrins rezultatų ir poveikio tęstinumą?</w:t>
            </w:r>
          </w:p>
          <w:p w14:paraId="2D0D45B2" w14:textId="790496ED" w:rsidR="008C2A47" w:rsidRPr="00AA0EAB" w:rsidRDefault="008C2A47" w:rsidP="00A66FA5">
            <w:pPr>
              <w:tabs>
                <w:tab w:val="left" w:pos="828"/>
              </w:tabs>
              <w:spacing w:before="60"/>
              <w:jc w:val="left"/>
              <w:rPr>
                <w:sz w:val="18"/>
                <w:szCs w:val="18"/>
              </w:rPr>
            </w:pPr>
            <w:r w:rsidRPr="00AA0EAB">
              <w:rPr>
                <w:sz w:val="18"/>
                <w:szCs w:val="18"/>
              </w:rPr>
              <w:t xml:space="preserve">Kaip turėtų keistis šios priemonės, jų tikslai, uždaviniai, veikimo mechanizmai </w:t>
            </w:r>
            <w:r w:rsidR="00602059" w:rsidRPr="00AA0EAB">
              <w:rPr>
                <w:sz w:val="18"/>
                <w:szCs w:val="18"/>
              </w:rPr>
              <w:t>ir</w:t>
            </w:r>
            <w:r w:rsidRPr="00AA0EAB">
              <w:rPr>
                <w:sz w:val="18"/>
                <w:szCs w:val="18"/>
              </w:rPr>
              <w:t xml:space="preserve"> sritys</w:t>
            </w:r>
            <w:r w:rsidR="00602059" w:rsidRPr="00AA0EAB">
              <w:rPr>
                <w:sz w:val="18"/>
                <w:szCs w:val="18"/>
              </w:rPr>
              <w:t>,</w:t>
            </w:r>
            <w:r w:rsidRPr="00AA0EAB">
              <w:rPr>
                <w:sz w:val="18"/>
                <w:szCs w:val="18"/>
              </w:rPr>
              <w:t xml:space="preserve"> kad būtų geriau </w:t>
            </w:r>
            <w:r w:rsidR="00602059" w:rsidRPr="00AA0EAB">
              <w:rPr>
                <w:sz w:val="18"/>
                <w:szCs w:val="18"/>
              </w:rPr>
              <w:t>užtikrinamas tęstinis poveikis</w:t>
            </w:r>
            <w:r w:rsidRPr="00AA0EAB">
              <w:rPr>
                <w:sz w:val="18"/>
                <w:szCs w:val="18"/>
              </w:rPr>
              <w:t>?</w:t>
            </w:r>
          </w:p>
          <w:p w14:paraId="71378B36" w14:textId="1BF7FAA9" w:rsidR="008C2A47" w:rsidRPr="00AA0EAB" w:rsidRDefault="008C2A47" w:rsidP="00A66FA5">
            <w:pPr>
              <w:tabs>
                <w:tab w:val="left" w:pos="828"/>
              </w:tabs>
              <w:spacing w:before="60"/>
              <w:jc w:val="left"/>
              <w:rPr>
                <w:sz w:val="18"/>
                <w:szCs w:val="18"/>
              </w:rPr>
            </w:pPr>
            <w:r w:rsidRPr="00AA0EAB">
              <w:rPr>
                <w:sz w:val="18"/>
                <w:szCs w:val="18"/>
              </w:rPr>
              <w:t xml:space="preserve">Koks </w:t>
            </w:r>
            <w:r w:rsidR="00602059" w:rsidRPr="00AA0EAB">
              <w:rPr>
                <w:sz w:val="18"/>
                <w:szCs w:val="18"/>
              </w:rPr>
              <w:t xml:space="preserve">yra </w:t>
            </w:r>
            <w:r w:rsidRPr="00AA0EAB">
              <w:rPr>
                <w:sz w:val="18"/>
                <w:szCs w:val="18"/>
              </w:rPr>
              <w:t>projektų rezultatų pasiekimo laipsnis tarp tikslinių grupių?</w:t>
            </w:r>
          </w:p>
        </w:tc>
        <w:tc>
          <w:tcPr>
            <w:tcW w:w="498" w:type="pct"/>
          </w:tcPr>
          <w:p w14:paraId="35A1842D" w14:textId="5B94F886" w:rsidR="008C2A47" w:rsidRPr="00AA0EAB" w:rsidRDefault="008C2A47" w:rsidP="006254D8">
            <w:pPr>
              <w:tabs>
                <w:tab w:val="left" w:pos="5388"/>
              </w:tabs>
              <w:spacing w:before="60"/>
              <w:jc w:val="left"/>
              <w:rPr>
                <w:sz w:val="18"/>
                <w:szCs w:val="18"/>
              </w:rPr>
            </w:pPr>
            <w:r w:rsidRPr="00AA0EAB">
              <w:rPr>
                <w:sz w:val="18"/>
                <w:szCs w:val="18"/>
              </w:rPr>
              <w:t>3.1.2</w:t>
            </w:r>
          </w:p>
        </w:tc>
        <w:tc>
          <w:tcPr>
            <w:tcW w:w="1417" w:type="pct"/>
          </w:tcPr>
          <w:p w14:paraId="7AE496BE" w14:textId="733E2EEC"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sukurtų el.</w:t>
            </w:r>
            <w:r w:rsidR="00602059" w:rsidRPr="00AA0EAB">
              <w:rPr>
                <w:sz w:val="18"/>
                <w:szCs w:val="18"/>
              </w:rPr>
              <w:t> </w:t>
            </w:r>
            <w:r w:rsidRPr="00AA0EAB">
              <w:rPr>
                <w:sz w:val="18"/>
                <w:szCs w:val="18"/>
              </w:rPr>
              <w:t>paslaugų vartotojų skaičiaus analizė</w:t>
            </w:r>
          </w:p>
          <w:p w14:paraId="2E77E83E" w14:textId="77777777" w:rsidR="008C2A47" w:rsidRPr="00AA0EAB" w:rsidRDefault="008C2A47" w:rsidP="00A66FA5">
            <w:pPr>
              <w:tabs>
                <w:tab w:val="left" w:pos="828"/>
              </w:tabs>
              <w:spacing w:before="60"/>
              <w:jc w:val="left"/>
              <w:rPr>
                <w:sz w:val="18"/>
                <w:szCs w:val="18"/>
              </w:rPr>
            </w:pPr>
            <w:r w:rsidRPr="00AA0EAB">
              <w:rPr>
                <w:sz w:val="18"/>
                <w:szCs w:val="18"/>
              </w:rPr>
              <w:t>Susijusių šalių atstovų apklausa ir interviu</w:t>
            </w:r>
          </w:p>
          <w:p w14:paraId="567C4582" w14:textId="77777777" w:rsidR="008C2A47" w:rsidRPr="00AA0EAB" w:rsidRDefault="008C2A47" w:rsidP="00A66FA5">
            <w:pPr>
              <w:tabs>
                <w:tab w:val="left" w:pos="828"/>
              </w:tabs>
              <w:spacing w:before="60"/>
              <w:jc w:val="left"/>
              <w:rPr>
                <w:sz w:val="18"/>
                <w:szCs w:val="18"/>
              </w:rPr>
            </w:pPr>
            <w:r w:rsidRPr="00AA0EAB">
              <w:rPr>
                <w:sz w:val="18"/>
                <w:szCs w:val="18"/>
              </w:rPr>
              <w:t>Sąnaudų ir efektyvumo analizė</w:t>
            </w:r>
          </w:p>
          <w:p w14:paraId="491557AF" w14:textId="3B229D10" w:rsidR="00F86153" w:rsidRPr="00AA0EAB" w:rsidRDefault="00F86153" w:rsidP="00602059">
            <w:pPr>
              <w:tabs>
                <w:tab w:val="left" w:pos="828"/>
              </w:tabs>
              <w:spacing w:before="60"/>
              <w:jc w:val="left"/>
              <w:rPr>
                <w:sz w:val="18"/>
                <w:szCs w:val="18"/>
              </w:rPr>
            </w:pPr>
            <w:r w:rsidRPr="00AA0EAB">
              <w:rPr>
                <w:sz w:val="18"/>
                <w:szCs w:val="18"/>
              </w:rPr>
              <w:t xml:space="preserve">Teisės aktų ir </w:t>
            </w:r>
            <w:r w:rsidR="00602059" w:rsidRPr="00AA0EAB">
              <w:rPr>
                <w:sz w:val="18"/>
                <w:szCs w:val="18"/>
              </w:rPr>
              <w:t xml:space="preserve">ankstesnių </w:t>
            </w:r>
            <w:r w:rsidRPr="00AA0EAB">
              <w:rPr>
                <w:sz w:val="18"/>
                <w:szCs w:val="18"/>
              </w:rPr>
              <w:t>studijų analizė</w:t>
            </w:r>
          </w:p>
        </w:tc>
      </w:tr>
      <w:tr w:rsidR="00E51D79" w:rsidRPr="00AA0EAB" w14:paraId="08473DA5"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6CE802B2" w14:textId="5136E722" w:rsidR="008C2A47" w:rsidRPr="00AA0EAB" w:rsidRDefault="008C2A47" w:rsidP="007A2F68">
            <w:pPr>
              <w:tabs>
                <w:tab w:val="left" w:pos="550"/>
              </w:tabs>
              <w:spacing w:before="60"/>
              <w:jc w:val="left"/>
              <w:rPr>
                <w:sz w:val="18"/>
                <w:szCs w:val="18"/>
              </w:rPr>
            </w:pPr>
            <w:r w:rsidRPr="00AA0EAB">
              <w:rPr>
                <w:sz w:val="18"/>
                <w:szCs w:val="18"/>
              </w:rPr>
              <w:lastRenderedPageBreak/>
              <w:t xml:space="preserve">10.2.5. Kokie Veiksmų programos 2 prioriteto „Informacinės visuomenės skatinimas“ uždaviniai ir priemonės buvo plėtojami tinkamai, kokioms pritrūko dėmesio? </w:t>
            </w:r>
          </w:p>
        </w:tc>
        <w:tc>
          <w:tcPr>
            <w:tcW w:w="1792" w:type="pct"/>
          </w:tcPr>
          <w:p w14:paraId="1BBC5556" w14:textId="6A23ACAA" w:rsidR="008C2A47" w:rsidRPr="00AA0EAB" w:rsidRDefault="008C2A47" w:rsidP="00A66FA5">
            <w:pPr>
              <w:tabs>
                <w:tab w:val="left" w:pos="550"/>
              </w:tabs>
              <w:spacing w:before="60"/>
              <w:jc w:val="left"/>
              <w:rPr>
                <w:sz w:val="18"/>
                <w:szCs w:val="18"/>
              </w:rPr>
            </w:pPr>
            <w:r w:rsidRPr="00AA0EAB">
              <w:rPr>
                <w:sz w:val="18"/>
                <w:szCs w:val="18"/>
              </w:rPr>
              <w:t>Ar priemonės atliepė tikslinių grupių poreikius?</w:t>
            </w:r>
          </w:p>
          <w:p w14:paraId="232282A9" w14:textId="033A97B9" w:rsidR="008C2A47" w:rsidRPr="00AA0EAB" w:rsidRDefault="008C2A47" w:rsidP="00A66FA5">
            <w:pPr>
              <w:tabs>
                <w:tab w:val="left" w:pos="550"/>
              </w:tabs>
              <w:spacing w:before="60"/>
              <w:jc w:val="left"/>
              <w:rPr>
                <w:sz w:val="18"/>
                <w:szCs w:val="18"/>
              </w:rPr>
            </w:pPr>
            <w:r w:rsidRPr="00AA0EAB">
              <w:rPr>
                <w:sz w:val="18"/>
                <w:szCs w:val="18"/>
              </w:rPr>
              <w:t xml:space="preserve">Kokiu mastu parama buvo skirta tose srityse, kuriose </w:t>
            </w:r>
            <w:r w:rsidR="00602059" w:rsidRPr="00AA0EAB">
              <w:rPr>
                <w:sz w:val="18"/>
                <w:szCs w:val="18"/>
              </w:rPr>
              <w:t xml:space="preserve">ji </w:t>
            </w:r>
            <w:r w:rsidRPr="00AA0EAB">
              <w:rPr>
                <w:sz w:val="18"/>
                <w:szCs w:val="18"/>
              </w:rPr>
              <w:t xml:space="preserve">buvo </w:t>
            </w:r>
            <w:r w:rsidR="00602059" w:rsidRPr="00AA0EAB">
              <w:rPr>
                <w:sz w:val="18"/>
                <w:szCs w:val="18"/>
              </w:rPr>
              <w:t>reikalingiausia</w:t>
            </w:r>
            <w:r w:rsidRPr="00AA0EAB">
              <w:rPr>
                <w:sz w:val="18"/>
                <w:szCs w:val="18"/>
              </w:rPr>
              <w:t>?</w:t>
            </w:r>
          </w:p>
          <w:p w14:paraId="7DFB4CA1" w14:textId="1F0F18FE" w:rsidR="008C2A47" w:rsidRPr="00AA0EAB" w:rsidRDefault="008C2A47" w:rsidP="00A66FA5">
            <w:pPr>
              <w:tabs>
                <w:tab w:val="left" w:pos="550"/>
              </w:tabs>
              <w:spacing w:before="60"/>
              <w:jc w:val="left"/>
              <w:rPr>
                <w:sz w:val="18"/>
                <w:szCs w:val="18"/>
              </w:rPr>
            </w:pPr>
            <w:r w:rsidRPr="00AA0EAB">
              <w:rPr>
                <w:sz w:val="18"/>
                <w:szCs w:val="18"/>
              </w:rPr>
              <w:t>Ar tinkamai išskirtos tikslinės grupės 2 prioriteto priemonėse?</w:t>
            </w:r>
          </w:p>
        </w:tc>
        <w:tc>
          <w:tcPr>
            <w:tcW w:w="498" w:type="pct"/>
          </w:tcPr>
          <w:p w14:paraId="2F7165D6" w14:textId="5718C8BB" w:rsidR="008C2A47" w:rsidRPr="00AA0EAB" w:rsidRDefault="008C2A47" w:rsidP="006254D8">
            <w:pPr>
              <w:tabs>
                <w:tab w:val="left" w:pos="5388"/>
              </w:tabs>
              <w:spacing w:before="60"/>
              <w:jc w:val="left"/>
              <w:rPr>
                <w:sz w:val="18"/>
                <w:szCs w:val="18"/>
              </w:rPr>
            </w:pPr>
            <w:r w:rsidRPr="00AA0EAB">
              <w:rPr>
                <w:sz w:val="18"/>
                <w:szCs w:val="18"/>
              </w:rPr>
              <w:t>3.2.2</w:t>
            </w:r>
          </w:p>
        </w:tc>
        <w:tc>
          <w:tcPr>
            <w:tcW w:w="1417" w:type="pct"/>
          </w:tcPr>
          <w:p w14:paraId="2CB7C862" w14:textId="1058884B"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218F0FE0"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0860C7AA" w14:textId="77777777" w:rsidR="008C2A47" w:rsidRPr="00AA0EAB" w:rsidRDefault="008C2A47" w:rsidP="00A66FA5">
            <w:pPr>
              <w:tabs>
                <w:tab w:val="left" w:pos="550"/>
              </w:tabs>
              <w:spacing w:before="60"/>
              <w:jc w:val="left"/>
              <w:rPr>
                <w:sz w:val="18"/>
                <w:szCs w:val="18"/>
              </w:rPr>
            </w:pPr>
            <w:r w:rsidRPr="00AA0EAB">
              <w:rPr>
                <w:sz w:val="18"/>
                <w:szCs w:val="18"/>
              </w:rPr>
              <w:t>Susijusių šalių atstovų apklausa ir interviu</w:t>
            </w:r>
          </w:p>
        </w:tc>
      </w:tr>
      <w:tr w:rsidR="00E51D79" w:rsidRPr="00AA0EAB" w14:paraId="20C21E40"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3014A089" w14:textId="63F04783" w:rsidR="008C2A47" w:rsidRPr="00AA0EAB" w:rsidRDefault="008C2A47" w:rsidP="00A66FA5">
            <w:pPr>
              <w:tabs>
                <w:tab w:val="left" w:pos="550"/>
              </w:tabs>
              <w:spacing w:before="60"/>
              <w:jc w:val="left"/>
              <w:rPr>
                <w:sz w:val="18"/>
                <w:szCs w:val="18"/>
              </w:rPr>
            </w:pPr>
            <w:r w:rsidRPr="00AA0EAB">
              <w:rPr>
                <w:sz w:val="18"/>
                <w:szCs w:val="18"/>
              </w:rPr>
              <w:t xml:space="preserve">10.2.6. Kurie Veiksmų programos 2 prioriteto „Informacinės visuomenės skatinimas“ lėšomis finansuoti projektai turėjo / gali turėti didžiausią teigiamą poveikį informacinės visuomenės plėtros procesams Lietuvoje? </w:t>
            </w:r>
          </w:p>
          <w:p w14:paraId="225F6716" w14:textId="4E5ECB5B" w:rsidR="008C2A47" w:rsidRPr="00AA0EAB" w:rsidRDefault="008C2A47" w:rsidP="00A66FA5">
            <w:pPr>
              <w:tabs>
                <w:tab w:val="left" w:pos="550"/>
              </w:tabs>
              <w:spacing w:before="60"/>
              <w:jc w:val="left"/>
              <w:rPr>
                <w:sz w:val="18"/>
                <w:szCs w:val="18"/>
              </w:rPr>
            </w:pPr>
            <w:r w:rsidRPr="00AA0EAB">
              <w:rPr>
                <w:sz w:val="18"/>
                <w:szCs w:val="18"/>
              </w:rPr>
              <w:t xml:space="preserve">Ar įgyvendinti / įgyvendinami inovatyvūs techniniai sprendimai? </w:t>
            </w:r>
          </w:p>
          <w:p w14:paraId="41027D20" w14:textId="77777777" w:rsidR="008C2A47" w:rsidRPr="00AA0EAB" w:rsidRDefault="008C2A47" w:rsidP="00A66FA5">
            <w:pPr>
              <w:tabs>
                <w:tab w:val="left" w:pos="550"/>
              </w:tabs>
              <w:spacing w:before="60"/>
              <w:jc w:val="left"/>
              <w:rPr>
                <w:sz w:val="18"/>
                <w:szCs w:val="18"/>
              </w:rPr>
            </w:pPr>
            <w:r w:rsidRPr="00AA0EAB">
              <w:rPr>
                <w:sz w:val="18"/>
                <w:szCs w:val="18"/>
              </w:rPr>
              <w:t>Kokių pokyčių pasiekta įgyvendinant inovatyvius techninius sprendimus?</w:t>
            </w:r>
          </w:p>
        </w:tc>
        <w:tc>
          <w:tcPr>
            <w:tcW w:w="1792" w:type="pct"/>
          </w:tcPr>
          <w:p w14:paraId="17870F11" w14:textId="64A54238" w:rsidR="008C2A47" w:rsidRPr="00AA0EAB" w:rsidRDefault="008C2A47" w:rsidP="00A66FA5">
            <w:pPr>
              <w:tabs>
                <w:tab w:val="left" w:pos="550"/>
              </w:tabs>
              <w:spacing w:before="60"/>
              <w:jc w:val="left"/>
              <w:rPr>
                <w:sz w:val="18"/>
                <w:szCs w:val="18"/>
              </w:rPr>
            </w:pPr>
            <w:r w:rsidRPr="00AA0EAB">
              <w:rPr>
                <w:sz w:val="18"/>
                <w:szCs w:val="18"/>
              </w:rPr>
              <w:t>Kurie projektai daugiausia prisidėjo prie iškeltų tikslų pasiekimo, atsižvelgiant į tai, kas buvo suplanuota?</w:t>
            </w:r>
          </w:p>
          <w:p w14:paraId="3359BBDE" w14:textId="6B7686DF" w:rsidR="008C2A47" w:rsidRPr="00AA0EAB" w:rsidRDefault="008C2A47" w:rsidP="00A66FA5">
            <w:pPr>
              <w:tabs>
                <w:tab w:val="left" w:pos="550"/>
              </w:tabs>
              <w:spacing w:before="60"/>
              <w:jc w:val="left"/>
              <w:rPr>
                <w:sz w:val="18"/>
                <w:szCs w:val="18"/>
              </w:rPr>
            </w:pPr>
            <w:r w:rsidRPr="00AA0EAB">
              <w:rPr>
                <w:sz w:val="18"/>
                <w:szCs w:val="18"/>
              </w:rPr>
              <w:t>Ar buvo projektų, kuri</w:t>
            </w:r>
            <w:r w:rsidR="00602059" w:rsidRPr="00AA0EAB">
              <w:rPr>
                <w:sz w:val="18"/>
                <w:szCs w:val="18"/>
              </w:rPr>
              <w:t>u</w:t>
            </w:r>
            <w:r w:rsidRPr="00AA0EAB">
              <w:rPr>
                <w:sz w:val="18"/>
                <w:szCs w:val="18"/>
              </w:rPr>
              <w:t xml:space="preserve">ose buvo nukrypstama nuo tikslų ir sistemiškai nepasiekiami nustatyti rezultatai? </w:t>
            </w:r>
          </w:p>
          <w:p w14:paraId="14891270" w14:textId="3F252F49" w:rsidR="008C2A47" w:rsidRPr="00AA0EAB" w:rsidRDefault="008C2A47" w:rsidP="00A66FA5">
            <w:pPr>
              <w:tabs>
                <w:tab w:val="left" w:pos="550"/>
              </w:tabs>
              <w:spacing w:before="60"/>
              <w:jc w:val="left"/>
              <w:rPr>
                <w:sz w:val="18"/>
                <w:szCs w:val="18"/>
              </w:rPr>
            </w:pPr>
            <w:r w:rsidRPr="00AA0EAB">
              <w:rPr>
                <w:sz w:val="18"/>
                <w:szCs w:val="18"/>
              </w:rPr>
              <w:t>Kokie buvo pagrindiniai apribojimai, siekiant geresnių rezultatų?</w:t>
            </w:r>
          </w:p>
          <w:p w14:paraId="6994FD8B" w14:textId="288DE298" w:rsidR="008C2A47" w:rsidRPr="00AA0EAB" w:rsidRDefault="008C2A47" w:rsidP="00A66FA5">
            <w:pPr>
              <w:tabs>
                <w:tab w:val="left" w:pos="550"/>
              </w:tabs>
              <w:spacing w:before="60"/>
              <w:jc w:val="left"/>
              <w:rPr>
                <w:sz w:val="18"/>
                <w:szCs w:val="18"/>
              </w:rPr>
            </w:pPr>
            <w:r w:rsidRPr="00AA0EAB">
              <w:rPr>
                <w:sz w:val="18"/>
                <w:szCs w:val="18"/>
              </w:rPr>
              <w:t>Koks šiuo metu yra ir koks planuojamas kiekvienos iš pasirinktų priemonių poveikis?</w:t>
            </w:r>
          </w:p>
          <w:p w14:paraId="13CFB9CE" w14:textId="068C92FE" w:rsidR="008C2A47" w:rsidRPr="00AA0EAB" w:rsidRDefault="008C2A47" w:rsidP="00A66FA5">
            <w:pPr>
              <w:tabs>
                <w:tab w:val="left" w:pos="550"/>
              </w:tabs>
              <w:spacing w:before="60"/>
              <w:jc w:val="left"/>
              <w:rPr>
                <w:sz w:val="18"/>
                <w:szCs w:val="18"/>
              </w:rPr>
            </w:pPr>
            <w:r w:rsidRPr="00AA0EAB">
              <w:rPr>
                <w:sz w:val="18"/>
                <w:szCs w:val="18"/>
              </w:rPr>
              <w:t>Kokie veiksniai nulemia konkrečios priemonės rezultatus?</w:t>
            </w:r>
          </w:p>
          <w:p w14:paraId="2317D46D" w14:textId="0E3EC10D" w:rsidR="008C2A47" w:rsidRPr="00AA0EAB" w:rsidRDefault="008C2A47" w:rsidP="00CC3F9D">
            <w:pPr>
              <w:tabs>
                <w:tab w:val="left" w:pos="550"/>
              </w:tabs>
              <w:spacing w:before="60"/>
              <w:jc w:val="left"/>
              <w:rPr>
                <w:sz w:val="18"/>
                <w:szCs w:val="18"/>
              </w:rPr>
            </w:pPr>
            <w:r w:rsidRPr="00AA0EAB">
              <w:rPr>
                <w:sz w:val="18"/>
                <w:szCs w:val="18"/>
              </w:rPr>
              <w:t xml:space="preserve">Koks šiuo metu yra </w:t>
            </w:r>
            <w:r w:rsidR="00602059" w:rsidRPr="00AA0EAB">
              <w:rPr>
                <w:sz w:val="18"/>
                <w:szCs w:val="18"/>
              </w:rPr>
              <w:t>ir</w:t>
            </w:r>
            <w:r w:rsidRPr="00AA0EAB">
              <w:rPr>
                <w:sz w:val="18"/>
                <w:szCs w:val="18"/>
              </w:rPr>
              <w:t xml:space="preserve"> koks numatomas priemonių poveikis visuomenei? Kaip toks poveikis gali išspręsti socialines</w:t>
            </w:r>
            <w:r w:rsidR="004E2262" w:rsidRPr="00AA0EAB">
              <w:rPr>
                <w:sz w:val="18"/>
                <w:szCs w:val="18"/>
              </w:rPr>
              <w:t xml:space="preserve"> ir </w:t>
            </w:r>
            <w:r w:rsidRPr="00AA0EAB">
              <w:rPr>
                <w:sz w:val="18"/>
                <w:szCs w:val="18"/>
              </w:rPr>
              <w:t>ekonomines problemas?</w:t>
            </w:r>
          </w:p>
        </w:tc>
        <w:tc>
          <w:tcPr>
            <w:tcW w:w="498" w:type="pct"/>
          </w:tcPr>
          <w:p w14:paraId="03F74E90" w14:textId="0634D334" w:rsidR="008C2A47" w:rsidRPr="00AA0EAB" w:rsidRDefault="008C2A47" w:rsidP="00A66FA5">
            <w:pPr>
              <w:tabs>
                <w:tab w:val="left" w:pos="5388"/>
              </w:tabs>
              <w:spacing w:before="60"/>
              <w:jc w:val="left"/>
              <w:rPr>
                <w:sz w:val="18"/>
                <w:szCs w:val="18"/>
              </w:rPr>
            </w:pPr>
            <w:r w:rsidRPr="00AA0EAB">
              <w:rPr>
                <w:sz w:val="18"/>
                <w:szCs w:val="18"/>
              </w:rPr>
              <w:t>3.1.1.1</w:t>
            </w:r>
          </w:p>
          <w:p w14:paraId="757D2DFE" w14:textId="1CDA4C8C" w:rsidR="008C2A47" w:rsidRPr="00AA0EAB" w:rsidRDefault="008C2A47" w:rsidP="006254D8">
            <w:pPr>
              <w:tabs>
                <w:tab w:val="left" w:pos="5388"/>
              </w:tabs>
              <w:spacing w:before="60"/>
              <w:jc w:val="left"/>
              <w:rPr>
                <w:sz w:val="18"/>
                <w:szCs w:val="18"/>
              </w:rPr>
            </w:pPr>
            <w:r w:rsidRPr="00AA0EAB">
              <w:rPr>
                <w:sz w:val="18"/>
                <w:szCs w:val="18"/>
              </w:rPr>
              <w:t>3.1.1.2</w:t>
            </w:r>
          </w:p>
        </w:tc>
        <w:tc>
          <w:tcPr>
            <w:tcW w:w="1417" w:type="pct"/>
          </w:tcPr>
          <w:p w14:paraId="643D231A" w14:textId="2C5C8C40"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18787D8E"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617573A5" w14:textId="77777777" w:rsidR="008C2A47" w:rsidRPr="00AA0EAB" w:rsidRDefault="008C2A47" w:rsidP="00A66FA5">
            <w:pPr>
              <w:tabs>
                <w:tab w:val="left" w:pos="550"/>
              </w:tabs>
              <w:spacing w:before="60"/>
              <w:jc w:val="left"/>
              <w:rPr>
                <w:sz w:val="18"/>
                <w:szCs w:val="18"/>
              </w:rPr>
            </w:pPr>
            <w:r w:rsidRPr="00AA0EAB">
              <w:rPr>
                <w:sz w:val="18"/>
                <w:szCs w:val="18"/>
              </w:rPr>
              <w:t>Susijusių šalių atstovų apklausa ir interviu</w:t>
            </w:r>
          </w:p>
          <w:p w14:paraId="71E27095" w14:textId="77777777" w:rsidR="008C2A47" w:rsidRPr="00AA0EAB" w:rsidRDefault="008C2A47" w:rsidP="00A66FA5">
            <w:pPr>
              <w:tabs>
                <w:tab w:val="left" w:pos="550"/>
              </w:tabs>
              <w:spacing w:before="60"/>
              <w:jc w:val="left"/>
              <w:rPr>
                <w:sz w:val="18"/>
                <w:szCs w:val="18"/>
              </w:rPr>
            </w:pPr>
            <w:r w:rsidRPr="00AA0EAB">
              <w:rPr>
                <w:sz w:val="18"/>
                <w:szCs w:val="18"/>
              </w:rPr>
              <w:t>Sąnaudų ir efektyvumo analizė</w:t>
            </w:r>
          </w:p>
        </w:tc>
      </w:tr>
      <w:tr w:rsidR="00E51D79" w:rsidRPr="00AA0EAB" w14:paraId="60F2675B" w14:textId="77777777" w:rsidTr="0055208D">
        <w:trPr>
          <w:cnfStyle w:val="000000100000" w:firstRow="0" w:lastRow="0" w:firstColumn="0" w:lastColumn="0" w:oddVBand="0" w:evenVBand="0" w:oddHBand="1" w:evenHBand="0" w:firstRowFirstColumn="0" w:firstRowLastColumn="0" w:lastRowFirstColumn="0" w:lastRowLastColumn="0"/>
        </w:trPr>
        <w:tc>
          <w:tcPr>
            <w:tcW w:w="1293" w:type="pct"/>
          </w:tcPr>
          <w:p w14:paraId="520F3E23" w14:textId="42F05780" w:rsidR="008C2A47" w:rsidRPr="00AA0EAB" w:rsidRDefault="008C2A47" w:rsidP="007A2F68">
            <w:pPr>
              <w:tabs>
                <w:tab w:val="left" w:pos="550"/>
              </w:tabs>
              <w:spacing w:before="60"/>
              <w:jc w:val="left"/>
              <w:rPr>
                <w:sz w:val="18"/>
                <w:szCs w:val="18"/>
              </w:rPr>
            </w:pPr>
            <w:r w:rsidRPr="00AA0EAB">
              <w:rPr>
                <w:sz w:val="18"/>
                <w:szCs w:val="18"/>
              </w:rPr>
              <w:t>10.2.7. Kuriuos ir kodėl Veiksmų programos 2 prioriteto „Informacinės visuomenės skatinimas“ lėšomis finansuotus projektus galima priskirti prie geros, kuriuos – prie blogos praktikos pavyzdžių (vertinant pasiektų rezultatų, poveikio ir kitais aspektais)?</w:t>
            </w:r>
          </w:p>
        </w:tc>
        <w:tc>
          <w:tcPr>
            <w:tcW w:w="1792" w:type="pct"/>
          </w:tcPr>
          <w:p w14:paraId="2DCFAA18" w14:textId="0F621DA5" w:rsidR="008C2A47" w:rsidRPr="00AA0EAB" w:rsidRDefault="00602059" w:rsidP="00A66FA5">
            <w:pPr>
              <w:tabs>
                <w:tab w:val="left" w:pos="550"/>
              </w:tabs>
              <w:spacing w:before="60"/>
              <w:jc w:val="left"/>
              <w:rPr>
                <w:sz w:val="18"/>
                <w:szCs w:val="18"/>
              </w:rPr>
            </w:pPr>
            <w:r w:rsidRPr="00AA0EAB">
              <w:rPr>
                <w:sz w:val="18"/>
                <w:szCs w:val="18"/>
              </w:rPr>
              <w:t>Kurie projektai, r</w:t>
            </w:r>
            <w:r w:rsidR="008C2A47" w:rsidRPr="00AA0EAB">
              <w:rPr>
                <w:sz w:val="18"/>
                <w:szCs w:val="18"/>
              </w:rPr>
              <w:t>emiantis efektyvumo, rezultatyvumo ir poveikio vertinimu, vertintini kaip pasiteisinę ar nepasiteisinę?</w:t>
            </w:r>
          </w:p>
          <w:p w14:paraId="12BD2B58" w14:textId="3028C264" w:rsidR="008C2A47" w:rsidRPr="00AA0EAB" w:rsidRDefault="008C2A47" w:rsidP="00A66FA5">
            <w:pPr>
              <w:tabs>
                <w:tab w:val="left" w:pos="550"/>
              </w:tabs>
              <w:spacing w:before="60"/>
              <w:jc w:val="left"/>
              <w:rPr>
                <w:sz w:val="18"/>
                <w:szCs w:val="18"/>
              </w:rPr>
            </w:pPr>
            <w:r w:rsidRPr="00AA0EAB">
              <w:rPr>
                <w:sz w:val="18"/>
                <w:szCs w:val="18"/>
              </w:rPr>
              <w:t>Kokios yra gerosios praktikos pavyzdžių stiprybės ir kaip jos galėtų būti pritaikytos naujajame planavimo etape?</w:t>
            </w:r>
          </w:p>
          <w:p w14:paraId="7E349386" w14:textId="7A5A5A5C" w:rsidR="008C2A47" w:rsidRPr="00AA0EAB" w:rsidRDefault="008C2A47" w:rsidP="00A66FA5">
            <w:pPr>
              <w:tabs>
                <w:tab w:val="left" w:pos="550"/>
              </w:tabs>
              <w:spacing w:before="60"/>
              <w:jc w:val="left"/>
              <w:rPr>
                <w:sz w:val="18"/>
                <w:szCs w:val="18"/>
              </w:rPr>
            </w:pPr>
            <w:r w:rsidRPr="00AA0EAB">
              <w:rPr>
                <w:sz w:val="18"/>
                <w:szCs w:val="18"/>
              </w:rPr>
              <w:t>Kokios yra blogosios praktikos pavyzdžių silpnybės ir kaip jų būtų galima išvengti toliau planuojant paramą?</w:t>
            </w:r>
          </w:p>
        </w:tc>
        <w:tc>
          <w:tcPr>
            <w:tcW w:w="498" w:type="pct"/>
          </w:tcPr>
          <w:p w14:paraId="4A236662" w14:textId="07B944B0" w:rsidR="008C2A47" w:rsidRPr="00AA0EAB" w:rsidRDefault="008C2A47" w:rsidP="006254D8">
            <w:pPr>
              <w:tabs>
                <w:tab w:val="left" w:pos="5388"/>
              </w:tabs>
              <w:spacing w:before="60"/>
              <w:jc w:val="left"/>
              <w:rPr>
                <w:sz w:val="18"/>
                <w:szCs w:val="18"/>
              </w:rPr>
            </w:pPr>
            <w:r w:rsidRPr="00AA0EAB">
              <w:rPr>
                <w:sz w:val="18"/>
                <w:szCs w:val="18"/>
              </w:rPr>
              <w:t>3.1.1.3</w:t>
            </w:r>
          </w:p>
        </w:tc>
        <w:tc>
          <w:tcPr>
            <w:tcW w:w="1417" w:type="pct"/>
          </w:tcPr>
          <w:p w14:paraId="420C839A" w14:textId="5E5A52B2"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7521719A"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1F1005CD" w14:textId="77777777" w:rsidR="008C2A47" w:rsidRPr="00AA0EAB" w:rsidRDefault="008C2A47" w:rsidP="00A66FA5">
            <w:pPr>
              <w:tabs>
                <w:tab w:val="left" w:pos="550"/>
              </w:tabs>
              <w:spacing w:before="60"/>
              <w:jc w:val="left"/>
              <w:rPr>
                <w:sz w:val="18"/>
                <w:szCs w:val="18"/>
              </w:rPr>
            </w:pPr>
            <w:r w:rsidRPr="00AA0EAB">
              <w:rPr>
                <w:sz w:val="18"/>
                <w:szCs w:val="18"/>
              </w:rPr>
              <w:t>Susijusių šalių atstovų apklausa ir interviu</w:t>
            </w:r>
          </w:p>
        </w:tc>
      </w:tr>
      <w:tr w:rsidR="00E51D79" w:rsidRPr="00AA0EAB" w14:paraId="2C680748" w14:textId="77777777" w:rsidTr="0055208D">
        <w:trPr>
          <w:cnfStyle w:val="000000010000" w:firstRow="0" w:lastRow="0" w:firstColumn="0" w:lastColumn="0" w:oddVBand="0" w:evenVBand="0" w:oddHBand="0" w:evenHBand="1" w:firstRowFirstColumn="0" w:firstRowLastColumn="0" w:lastRowFirstColumn="0" w:lastRowLastColumn="0"/>
        </w:trPr>
        <w:tc>
          <w:tcPr>
            <w:tcW w:w="1293" w:type="pct"/>
          </w:tcPr>
          <w:p w14:paraId="4E740B1D" w14:textId="006FA2DC" w:rsidR="008C2A47" w:rsidRPr="00AA0EAB" w:rsidRDefault="008C2A47" w:rsidP="00A66FA5">
            <w:pPr>
              <w:tabs>
                <w:tab w:val="left" w:pos="550"/>
              </w:tabs>
              <w:spacing w:before="60"/>
              <w:jc w:val="left"/>
              <w:rPr>
                <w:sz w:val="18"/>
                <w:szCs w:val="18"/>
              </w:rPr>
            </w:pPr>
            <w:r w:rsidRPr="00AA0EAB">
              <w:rPr>
                <w:sz w:val="18"/>
                <w:szCs w:val="18"/>
              </w:rPr>
              <w:t xml:space="preserve">10.2.8. Kokį poveikį informacinės visuomenės skatinimui turėjo </w:t>
            </w:r>
            <w:r w:rsidR="00371CCA" w:rsidRPr="00AA0EAB">
              <w:rPr>
                <w:sz w:val="18"/>
                <w:szCs w:val="18"/>
              </w:rPr>
              <w:t>COVID</w:t>
            </w:r>
            <w:r w:rsidRPr="00AA0EAB">
              <w:rPr>
                <w:sz w:val="18"/>
                <w:szCs w:val="18"/>
              </w:rPr>
              <w:t>-19 (koronaviruso infekcijos) pandemija, kaip paveikė rodiklių pasiekimą ir informacinės visuomenės skatinimo potencialą?</w:t>
            </w:r>
          </w:p>
        </w:tc>
        <w:tc>
          <w:tcPr>
            <w:tcW w:w="1792" w:type="pct"/>
          </w:tcPr>
          <w:p w14:paraId="54DB3771" w14:textId="52E200DE" w:rsidR="008C2A47" w:rsidRPr="00AA0EAB" w:rsidRDefault="008C2A47" w:rsidP="00A66FA5">
            <w:pPr>
              <w:tabs>
                <w:tab w:val="left" w:pos="550"/>
              </w:tabs>
              <w:spacing w:before="60"/>
              <w:jc w:val="left"/>
              <w:rPr>
                <w:sz w:val="18"/>
                <w:szCs w:val="18"/>
              </w:rPr>
            </w:pPr>
            <w:r w:rsidRPr="00AA0EAB">
              <w:rPr>
                <w:sz w:val="18"/>
                <w:szCs w:val="18"/>
              </w:rPr>
              <w:t xml:space="preserve">Kurių rodiklių pasiekiamumui </w:t>
            </w:r>
            <w:r w:rsidR="00371CCA" w:rsidRPr="00AA0EAB">
              <w:rPr>
                <w:sz w:val="18"/>
                <w:szCs w:val="18"/>
              </w:rPr>
              <w:t>COVID</w:t>
            </w:r>
            <w:r w:rsidRPr="00AA0EAB">
              <w:rPr>
                <w:sz w:val="18"/>
                <w:szCs w:val="18"/>
              </w:rPr>
              <w:t xml:space="preserve">-19 turėjo tiesioginį ir netiesioginį poveikį? </w:t>
            </w:r>
          </w:p>
          <w:p w14:paraId="78EAD711" w14:textId="588AFEC8" w:rsidR="008C2A47" w:rsidRPr="00AA0EAB" w:rsidRDefault="008C2A47" w:rsidP="00A66FA5">
            <w:pPr>
              <w:tabs>
                <w:tab w:val="left" w:pos="550"/>
              </w:tabs>
              <w:spacing w:before="60"/>
              <w:jc w:val="left"/>
              <w:rPr>
                <w:sz w:val="18"/>
                <w:szCs w:val="18"/>
              </w:rPr>
            </w:pPr>
            <w:r w:rsidRPr="00AA0EAB">
              <w:rPr>
                <w:sz w:val="18"/>
                <w:szCs w:val="18"/>
              </w:rPr>
              <w:t xml:space="preserve">Kiek pandemija prisidėjo prie rodiklių pasiekimo? </w:t>
            </w:r>
          </w:p>
        </w:tc>
        <w:tc>
          <w:tcPr>
            <w:tcW w:w="498" w:type="pct"/>
          </w:tcPr>
          <w:p w14:paraId="7B8DC73B" w14:textId="7E205896" w:rsidR="008C2A47" w:rsidRPr="00AA0EAB" w:rsidRDefault="008C2A47" w:rsidP="006254D8">
            <w:pPr>
              <w:tabs>
                <w:tab w:val="left" w:pos="5388"/>
              </w:tabs>
              <w:spacing w:before="60"/>
              <w:jc w:val="left"/>
              <w:rPr>
                <w:sz w:val="18"/>
                <w:szCs w:val="18"/>
              </w:rPr>
            </w:pPr>
            <w:r w:rsidRPr="00AA0EAB">
              <w:rPr>
                <w:sz w:val="18"/>
                <w:szCs w:val="18"/>
              </w:rPr>
              <w:t>3.1.3</w:t>
            </w:r>
          </w:p>
        </w:tc>
        <w:tc>
          <w:tcPr>
            <w:tcW w:w="1417" w:type="pct"/>
          </w:tcPr>
          <w:p w14:paraId="6449B264" w14:textId="4B1B90C6" w:rsidR="008C2A47" w:rsidRPr="00AA0EAB" w:rsidRDefault="008C2A47" w:rsidP="00A66FA5">
            <w:pPr>
              <w:tabs>
                <w:tab w:val="left" w:pos="5388"/>
              </w:tabs>
              <w:spacing w:before="60"/>
              <w:jc w:val="left"/>
              <w:rPr>
                <w:sz w:val="18"/>
                <w:szCs w:val="18"/>
              </w:rPr>
            </w:pPr>
            <w:r w:rsidRPr="00AA0EAB">
              <w:rPr>
                <w:sz w:val="18"/>
                <w:szCs w:val="18"/>
              </w:rPr>
              <w:t>Statistinių informacinės visuomenės srities duomenų rinkimas ir analizė</w:t>
            </w:r>
          </w:p>
          <w:p w14:paraId="7A4D930C" w14:textId="77777777" w:rsidR="008C2A47" w:rsidRPr="00AA0EAB" w:rsidRDefault="008C2A47" w:rsidP="00A66FA5">
            <w:pPr>
              <w:tabs>
                <w:tab w:val="left" w:pos="5388"/>
              </w:tabs>
              <w:spacing w:before="60"/>
              <w:jc w:val="left"/>
              <w:rPr>
                <w:sz w:val="18"/>
                <w:szCs w:val="18"/>
              </w:rPr>
            </w:pPr>
            <w:r w:rsidRPr="00AA0EAB">
              <w:rPr>
                <w:sz w:val="18"/>
                <w:szCs w:val="18"/>
              </w:rPr>
              <w:t xml:space="preserve">Kokybinė anksčiau atliktų informacinės visuomenės srities vertinimų ir studijų turinio analizė </w:t>
            </w:r>
          </w:p>
          <w:p w14:paraId="2F478AD8" w14:textId="77777777" w:rsidR="008C2A47" w:rsidRPr="00AA0EAB" w:rsidRDefault="008C2A47" w:rsidP="00A66FA5">
            <w:pPr>
              <w:tabs>
                <w:tab w:val="left" w:pos="550"/>
              </w:tabs>
              <w:spacing w:before="60"/>
              <w:jc w:val="left"/>
              <w:rPr>
                <w:sz w:val="18"/>
                <w:szCs w:val="18"/>
              </w:rPr>
            </w:pPr>
            <w:r w:rsidRPr="00AA0EAB">
              <w:rPr>
                <w:sz w:val="18"/>
                <w:szCs w:val="18"/>
              </w:rPr>
              <w:t>Susijusių šalių atstovų apklausa ir interviu</w:t>
            </w:r>
          </w:p>
          <w:p w14:paraId="0D0F22B5" w14:textId="52820811" w:rsidR="00F86153" w:rsidRPr="00AA0EAB" w:rsidRDefault="00F86153" w:rsidP="004D5918">
            <w:pPr>
              <w:tabs>
                <w:tab w:val="left" w:pos="550"/>
              </w:tabs>
              <w:spacing w:before="60"/>
              <w:jc w:val="left"/>
              <w:rPr>
                <w:sz w:val="18"/>
                <w:szCs w:val="18"/>
              </w:rPr>
            </w:pPr>
            <w:r w:rsidRPr="00AA0EAB">
              <w:rPr>
                <w:sz w:val="18"/>
                <w:szCs w:val="18"/>
              </w:rPr>
              <w:t xml:space="preserve">Teisės aktų ir </w:t>
            </w:r>
            <w:r w:rsidR="004D5918" w:rsidRPr="00AA0EAB">
              <w:rPr>
                <w:sz w:val="18"/>
                <w:szCs w:val="18"/>
              </w:rPr>
              <w:t xml:space="preserve">ankstesnių </w:t>
            </w:r>
            <w:r w:rsidRPr="00AA0EAB">
              <w:rPr>
                <w:sz w:val="18"/>
                <w:szCs w:val="18"/>
              </w:rPr>
              <w:t>studijų analizė</w:t>
            </w:r>
          </w:p>
        </w:tc>
      </w:tr>
    </w:tbl>
    <w:p w14:paraId="2DEC1393" w14:textId="40561776" w:rsidR="00A66FA5" w:rsidRPr="00AA0EAB" w:rsidRDefault="00A66FA5" w:rsidP="0055208D">
      <w:pPr>
        <w:tabs>
          <w:tab w:val="left" w:pos="426"/>
        </w:tabs>
        <w:spacing w:after="120"/>
        <w:jc w:val="right"/>
        <w:rPr>
          <w:rFonts w:eastAsia="SimSun"/>
          <w:color w:val="808080"/>
          <w:sz w:val="22"/>
          <w:szCs w:val="22"/>
          <w:lang w:eastAsia="ja-JP"/>
        </w:rPr>
      </w:pPr>
      <w:r w:rsidRPr="00AA0EAB">
        <w:rPr>
          <w:rFonts w:eastAsia="SimSun"/>
          <w:color w:val="808080"/>
          <w:sz w:val="22"/>
          <w:szCs w:val="22"/>
          <w:lang w:eastAsia="ja-JP"/>
        </w:rPr>
        <w:t xml:space="preserve">Šaltinis: sudaryta </w:t>
      </w:r>
      <w:r w:rsidR="00830AA6" w:rsidRPr="00AA0EAB">
        <w:rPr>
          <w:rFonts w:eastAsia="SimSun"/>
          <w:color w:val="808080"/>
          <w:sz w:val="22"/>
          <w:szCs w:val="22"/>
          <w:lang w:eastAsia="ja-JP"/>
        </w:rPr>
        <w:t>Vertintojo</w:t>
      </w:r>
    </w:p>
    <w:p w14:paraId="5C27AA6F" w14:textId="77777777" w:rsidR="0055208D" w:rsidRPr="00AA0EAB" w:rsidRDefault="0055208D" w:rsidP="00932E44">
      <w:pPr>
        <w:sectPr w:rsidR="0055208D" w:rsidRPr="00AA0EAB" w:rsidSect="0006333A">
          <w:pgSz w:w="16839" w:h="11907" w:orient="landscape"/>
          <w:pgMar w:top="1440" w:right="1440" w:bottom="1022" w:left="1152" w:header="706" w:footer="288" w:gutter="0"/>
          <w:cols w:space="720"/>
          <w:docGrid w:linePitch="326"/>
        </w:sectPr>
      </w:pPr>
    </w:p>
    <w:p w14:paraId="4999CA0D" w14:textId="71449C96" w:rsidR="00932E44" w:rsidRPr="00AA0EAB" w:rsidRDefault="00932E44" w:rsidP="00932E44">
      <w:r w:rsidRPr="00AA0EAB">
        <w:lastRenderedPageBreak/>
        <w:t>Toliau lentelėje pateikiamas Vertinimą atli</w:t>
      </w:r>
      <w:r w:rsidR="004E2262" w:rsidRPr="00AA0EAB">
        <w:t>kusių</w:t>
      </w:r>
      <w:r w:rsidRPr="00AA0EAB">
        <w:t xml:space="preserve"> ekspertų pasiskirstymas pagal </w:t>
      </w:r>
      <w:r w:rsidR="004E2262" w:rsidRPr="00AA0EAB">
        <w:t xml:space="preserve">Vertinimo </w:t>
      </w:r>
      <w:r w:rsidRPr="00AA0EAB">
        <w:t>klausimus.</w:t>
      </w:r>
    </w:p>
    <w:bookmarkStart w:id="146" w:name="_Toc102061468"/>
    <w:bookmarkStart w:id="147" w:name="_Toc123122786"/>
    <w:p w14:paraId="2BE93070" w14:textId="4FE25171" w:rsidR="00932E44" w:rsidRPr="0080406C" w:rsidRDefault="00932E44" w:rsidP="00AE3B60">
      <w:pPr>
        <w:pStyle w:val="Caption"/>
        <w:rPr>
          <w:lang w:val="lt-LT"/>
        </w:rPr>
      </w:pPr>
      <w:r w:rsidRPr="00AA0EAB">
        <w:rPr>
          <w:lang w:val="lt-LT"/>
        </w:rPr>
        <w:fldChar w:fldCharType="begin"/>
      </w:r>
      <w:r w:rsidRPr="0080406C">
        <w:rPr>
          <w:lang w:val="lt-LT"/>
        </w:rPr>
        <w:instrText xml:space="preserve"> SEQ Lentelė \* ARABIC </w:instrText>
      </w:r>
      <w:r w:rsidRPr="00AA0EAB">
        <w:rPr>
          <w:lang w:val="lt-LT"/>
        </w:rPr>
        <w:fldChar w:fldCharType="separate"/>
      </w:r>
      <w:r w:rsidR="0060385A" w:rsidRPr="0080406C">
        <w:rPr>
          <w:noProof/>
          <w:lang w:val="lt-LT"/>
        </w:rPr>
        <w:t>26</w:t>
      </w:r>
      <w:r w:rsidRPr="00AA0EAB">
        <w:rPr>
          <w:noProof/>
          <w:lang w:val="lt-LT"/>
        </w:rPr>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80406C">
        <w:rPr>
          <w:lang w:val="lt-LT"/>
        </w:rPr>
        <w:t>. Projekto ekspertų pasiskirstymas pagal Vertinimo klausimus</w:t>
      </w:r>
      <w:bookmarkEnd w:id="146"/>
      <w:bookmarkEnd w:id="147"/>
    </w:p>
    <w:tbl>
      <w:tblPr>
        <w:tblStyle w:val="Civittatable"/>
        <w:tblW w:w="5000" w:type="pct"/>
        <w:tblInd w:w="0" w:type="dxa"/>
        <w:tblLook w:val="04A0" w:firstRow="1" w:lastRow="0" w:firstColumn="1" w:lastColumn="0" w:noHBand="0" w:noVBand="1"/>
      </w:tblPr>
      <w:tblGrid>
        <w:gridCol w:w="1397"/>
        <w:gridCol w:w="694"/>
        <w:gridCol w:w="1836"/>
        <w:gridCol w:w="1836"/>
        <w:gridCol w:w="1836"/>
        <w:gridCol w:w="1836"/>
      </w:tblGrid>
      <w:tr w:rsidR="00932E44" w:rsidRPr="00AA0EAB" w14:paraId="6144582B" w14:textId="77777777" w:rsidTr="00932E44">
        <w:trPr>
          <w:cnfStyle w:val="100000000000" w:firstRow="1" w:lastRow="0" w:firstColumn="0" w:lastColumn="0" w:oddVBand="0" w:evenVBand="0" w:oddHBand="0" w:evenHBand="0" w:firstRowFirstColumn="0" w:firstRowLastColumn="0" w:lastRowFirstColumn="0" w:lastRowLastColumn="0"/>
        </w:trPr>
        <w:tc>
          <w:tcPr>
            <w:tcW w:w="1107" w:type="pct"/>
            <w:gridSpan w:val="2"/>
            <w:vAlign w:val="center"/>
          </w:tcPr>
          <w:p w14:paraId="2BF3F8C1" w14:textId="77777777" w:rsidR="00932E44" w:rsidRPr="00AA0EAB" w:rsidRDefault="00932E44" w:rsidP="00932E44">
            <w:pPr>
              <w:spacing w:before="60"/>
              <w:jc w:val="center"/>
              <w:rPr>
                <w:b/>
                <w:bCs/>
                <w:sz w:val="18"/>
                <w:szCs w:val="18"/>
              </w:rPr>
            </w:pPr>
            <w:r w:rsidRPr="00AA0EAB">
              <w:rPr>
                <w:b/>
                <w:bCs/>
                <w:sz w:val="18"/>
                <w:szCs w:val="18"/>
              </w:rPr>
              <w:t>VERTINIMO KLAUSIMAS</w:t>
            </w:r>
          </w:p>
        </w:tc>
        <w:tc>
          <w:tcPr>
            <w:tcW w:w="973" w:type="pct"/>
            <w:vAlign w:val="center"/>
          </w:tcPr>
          <w:p w14:paraId="499AC334" w14:textId="77777777" w:rsidR="00932E44" w:rsidRPr="00AA0EAB" w:rsidRDefault="00932E44" w:rsidP="00932E44">
            <w:pPr>
              <w:spacing w:before="60"/>
              <w:jc w:val="center"/>
              <w:rPr>
                <w:b/>
                <w:bCs/>
                <w:sz w:val="18"/>
                <w:szCs w:val="18"/>
              </w:rPr>
            </w:pPr>
            <w:proofErr w:type="spellStart"/>
            <w:r w:rsidRPr="00AA0EAB">
              <w:rPr>
                <w:b/>
                <w:bCs/>
                <w:sz w:val="18"/>
                <w:szCs w:val="18"/>
              </w:rPr>
              <w:t>PIIA</w:t>
            </w:r>
            <w:proofErr w:type="spellEnd"/>
            <w:r w:rsidRPr="00AA0EAB">
              <w:rPr>
                <w:b/>
                <w:bCs/>
                <w:sz w:val="18"/>
                <w:szCs w:val="18"/>
              </w:rPr>
              <w:t xml:space="preserve"> </w:t>
            </w:r>
            <w:proofErr w:type="spellStart"/>
            <w:r w:rsidRPr="00AA0EAB">
              <w:rPr>
                <w:b/>
                <w:bCs/>
                <w:sz w:val="18"/>
                <w:szCs w:val="18"/>
              </w:rPr>
              <w:t>VIKS-BINSOL</w:t>
            </w:r>
            <w:proofErr w:type="spellEnd"/>
          </w:p>
        </w:tc>
        <w:tc>
          <w:tcPr>
            <w:tcW w:w="973" w:type="pct"/>
            <w:vAlign w:val="center"/>
          </w:tcPr>
          <w:p w14:paraId="513F797B" w14:textId="77777777" w:rsidR="00932E44" w:rsidRPr="00AA0EAB" w:rsidRDefault="00932E44" w:rsidP="00932E44">
            <w:pPr>
              <w:spacing w:before="60"/>
              <w:jc w:val="center"/>
              <w:rPr>
                <w:b/>
                <w:bCs/>
                <w:sz w:val="18"/>
                <w:szCs w:val="18"/>
              </w:rPr>
            </w:pPr>
            <w:r w:rsidRPr="00AA0EAB">
              <w:rPr>
                <w:b/>
                <w:bCs/>
                <w:sz w:val="18"/>
                <w:szCs w:val="18"/>
              </w:rPr>
              <w:t xml:space="preserve">KAROLIS </w:t>
            </w:r>
            <w:proofErr w:type="spellStart"/>
            <w:r w:rsidRPr="00AA0EAB">
              <w:rPr>
                <w:b/>
                <w:bCs/>
                <w:sz w:val="18"/>
                <w:szCs w:val="18"/>
              </w:rPr>
              <w:t>ŠADUIKIS</w:t>
            </w:r>
            <w:proofErr w:type="spellEnd"/>
          </w:p>
        </w:tc>
        <w:tc>
          <w:tcPr>
            <w:tcW w:w="973" w:type="pct"/>
            <w:vAlign w:val="center"/>
          </w:tcPr>
          <w:p w14:paraId="0B244A7D" w14:textId="77777777" w:rsidR="00932E44" w:rsidRPr="00AA0EAB" w:rsidRDefault="00932E44" w:rsidP="00932E44">
            <w:pPr>
              <w:spacing w:before="60"/>
              <w:jc w:val="center"/>
              <w:rPr>
                <w:b/>
                <w:bCs/>
                <w:sz w:val="18"/>
                <w:szCs w:val="18"/>
              </w:rPr>
            </w:pPr>
            <w:r w:rsidRPr="00AA0EAB">
              <w:rPr>
                <w:b/>
                <w:bCs/>
                <w:sz w:val="18"/>
                <w:szCs w:val="18"/>
              </w:rPr>
              <w:t>ROLANDAS GUMULIAUSKAS</w:t>
            </w:r>
          </w:p>
        </w:tc>
        <w:tc>
          <w:tcPr>
            <w:tcW w:w="973" w:type="pct"/>
            <w:vAlign w:val="center"/>
          </w:tcPr>
          <w:p w14:paraId="0A4A58FB" w14:textId="77777777" w:rsidR="00932E44" w:rsidRPr="00AA0EAB" w:rsidRDefault="00932E44" w:rsidP="00932E44">
            <w:pPr>
              <w:spacing w:before="60"/>
              <w:jc w:val="center"/>
              <w:rPr>
                <w:b/>
                <w:bCs/>
                <w:sz w:val="18"/>
                <w:szCs w:val="18"/>
              </w:rPr>
            </w:pPr>
            <w:r w:rsidRPr="00AA0EAB">
              <w:rPr>
                <w:b/>
                <w:bCs/>
                <w:sz w:val="18"/>
                <w:szCs w:val="18"/>
              </w:rPr>
              <w:t>JUSTĖ PAČKAUSKAITĖ</w:t>
            </w:r>
          </w:p>
        </w:tc>
      </w:tr>
      <w:tr w:rsidR="00932E44" w:rsidRPr="00AA0EAB" w14:paraId="7E231D59"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val="restart"/>
          </w:tcPr>
          <w:p w14:paraId="15F7524C" w14:textId="13AD7A51" w:rsidR="00932E44" w:rsidRPr="00AA0EAB" w:rsidRDefault="00932E44" w:rsidP="004D5918">
            <w:pPr>
              <w:spacing w:before="60"/>
              <w:jc w:val="left"/>
              <w:rPr>
                <w:sz w:val="18"/>
                <w:szCs w:val="18"/>
              </w:rPr>
            </w:pPr>
            <w:r w:rsidRPr="00AA0EAB">
              <w:rPr>
                <w:sz w:val="18"/>
                <w:szCs w:val="18"/>
              </w:rPr>
              <w:t xml:space="preserve">10.1 </w:t>
            </w:r>
            <w:r w:rsidR="004D5918" w:rsidRPr="00AA0EAB">
              <w:rPr>
                <w:sz w:val="18"/>
                <w:szCs w:val="18"/>
              </w:rPr>
              <w:t>uždavinys</w:t>
            </w:r>
          </w:p>
        </w:tc>
        <w:tc>
          <w:tcPr>
            <w:tcW w:w="367" w:type="pct"/>
          </w:tcPr>
          <w:p w14:paraId="4C1CFDEF" w14:textId="5F262CCC" w:rsidR="00932E44" w:rsidRPr="00AA0EAB" w:rsidRDefault="00932E44" w:rsidP="00CC3F9D">
            <w:pPr>
              <w:spacing w:before="60"/>
              <w:jc w:val="center"/>
              <w:rPr>
                <w:sz w:val="18"/>
                <w:szCs w:val="18"/>
              </w:rPr>
            </w:pPr>
            <w:r w:rsidRPr="00AA0EAB">
              <w:rPr>
                <w:color w:val="000000"/>
                <w:sz w:val="18"/>
                <w:szCs w:val="18"/>
              </w:rPr>
              <w:t>10.1.1</w:t>
            </w:r>
          </w:p>
        </w:tc>
        <w:tc>
          <w:tcPr>
            <w:tcW w:w="973" w:type="pct"/>
          </w:tcPr>
          <w:p w14:paraId="0F4688E0" w14:textId="77777777" w:rsidR="00932E44" w:rsidRPr="00AA0EAB" w:rsidRDefault="00932E44" w:rsidP="00932E44">
            <w:pPr>
              <w:spacing w:before="60"/>
              <w:ind w:right="-75"/>
              <w:jc w:val="center"/>
              <w:rPr>
                <w:sz w:val="18"/>
                <w:szCs w:val="18"/>
              </w:rPr>
            </w:pPr>
          </w:p>
        </w:tc>
        <w:tc>
          <w:tcPr>
            <w:tcW w:w="973" w:type="pct"/>
          </w:tcPr>
          <w:p w14:paraId="1FFDC50E"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657D6F18" w14:textId="77777777" w:rsidR="00932E44" w:rsidRPr="00AA0EAB" w:rsidRDefault="00932E44" w:rsidP="00932E44">
            <w:pPr>
              <w:spacing w:before="60"/>
              <w:ind w:left="-149" w:right="-105"/>
              <w:jc w:val="center"/>
              <w:rPr>
                <w:sz w:val="18"/>
                <w:szCs w:val="18"/>
              </w:rPr>
            </w:pPr>
          </w:p>
        </w:tc>
        <w:tc>
          <w:tcPr>
            <w:tcW w:w="973" w:type="pct"/>
          </w:tcPr>
          <w:p w14:paraId="181BD0BA" w14:textId="77777777" w:rsidR="00932E44" w:rsidRPr="00AA0EAB" w:rsidRDefault="00932E44" w:rsidP="00932E44">
            <w:pPr>
              <w:spacing w:before="60"/>
              <w:ind w:left="-104" w:right="-119"/>
              <w:jc w:val="center"/>
              <w:rPr>
                <w:sz w:val="18"/>
                <w:szCs w:val="18"/>
              </w:rPr>
            </w:pPr>
            <w:r w:rsidRPr="00AA0EAB">
              <w:rPr>
                <w:rFonts w:ascii="Segoe UI Symbol" w:hAnsi="Segoe UI Symbol" w:cs="Segoe UI Symbol"/>
                <w:sz w:val="18"/>
                <w:szCs w:val="18"/>
              </w:rPr>
              <w:t>🗸</w:t>
            </w:r>
          </w:p>
        </w:tc>
      </w:tr>
      <w:tr w:rsidR="00932E44" w:rsidRPr="00AA0EAB" w14:paraId="4B609174"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2429DEDD" w14:textId="77777777" w:rsidR="00932E44" w:rsidRPr="00AA0EAB" w:rsidRDefault="00932E44" w:rsidP="00932E44">
            <w:pPr>
              <w:spacing w:before="60"/>
              <w:ind w:left="316"/>
              <w:jc w:val="left"/>
              <w:rPr>
                <w:sz w:val="18"/>
                <w:szCs w:val="18"/>
              </w:rPr>
            </w:pPr>
          </w:p>
        </w:tc>
        <w:tc>
          <w:tcPr>
            <w:tcW w:w="367" w:type="pct"/>
          </w:tcPr>
          <w:p w14:paraId="75577DC1" w14:textId="386C9314" w:rsidR="00932E44" w:rsidRPr="00AA0EAB" w:rsidRDefault="00932E44" w:rsidP="00CC3F9D">
            <w:pPr>
              <w:spacing w:before="60"/>
              <w:jc w:val="center"/>
              <w:rPr>
                <w:sz w:val="18"/>
                <w:szCs w:val="18"/>
              </w:rPr>
            </w:pPr>
            <w:r w:rsidRPr="00AA0EAB">
              <w:rPr>
                <w:color w:val="000000"/>
                <w:sz w:val="18"/>
                <w:szCs w:val="18"/>
              </w:rPr>
              <w:t>10.1.2</w:t>
            </w:r>
          </w:p>
        </w:tc>
        <w:tc>
          <w:tcPr>
            <w:tcW w:w="973" w:type="pct"/>
          </w:tcPr>
          <w:p w14:paraId="38803B2B" w14:textId="77777777" w:rsidR="00932E44" w:rsidRPr="00AA0EAB" w:rsidRDefault="00932E44" w:rsidP="00932E44">
            <w:pPr>
              <w:spacing w:before="60"/>
              <w:ind w:right="-75"/>
              <w:jc w:val="center"/>
              <w:rPr>
                <w:sz w:val="18"/>
                <w:szCs w:val="18"/>
              </w:rPr>
            </w:pPr>
            <w:r w:rsidRPr="00AA0EAB">
              <w:rPr>
                <w:rFonts w:ascii="Segoe UI Symbol" w:hAnsi="Segoe UI Symbol" w:cs="Segoe UI Symbol"/>
                <w:sz w:val="18"/>
                <w:szCs w:val="18"/>
              </w:rPr>
              <w:t>🗸</w:t>
            </w:r>
          </w:p>
        </w:tc>
        <w:tc>
          <w:tcPr>
            <w:tcW w:w="973" w:type="pct"/>
          </w:tcPr>
          <w:p w14:paraId="2A6AA362"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580ABA5F" w14:textId="77777777" w:rsidR="00932E44" w:rsidRPr="00AA0EAB" w:rsidRDefault="00932E44" w:rsidP="00932E44">
            <w:pPr>
              <w:spacing w:before="60"/>
              <w:ind w:left="-149" w:right="-105"/>
              <w:jc w:val="center"/>
              <w:rPr>
                <w:sz w:val="18"/>
                <w:szCs w:val="18"/>
              </w:rPr>
            </w:pPr>
          </w:p>
        </w:tc>
        <w:tc>
          <w:tcPr>
            <w:tcW w:w="973" w:type="pct"/>
          </w:tcPr>
          <w:p w14:paraId="2E9CAB33" w14:textId="77777777" w:rsidR="00932E44" w:rsidRPr="00AA0EAB" w:rsidRDefault="00932E44" w:rsidP="00932E44">
            <w:pPr>
              <w:spacing w:before="60"/>
              <w:ind w:left="-104" w:right="-119"/>
              <w:jc w:val="center"/>
              <w:rPr>
                <w:sz w:val="18"/>
                <w:szCs w:val="18"/>
              </w:rPr>
            </w:pPr>
          </w:p>
        </w:tc>
      </w:tr>
      <w:tr w:rsidR="00932E44" w:rsidRPr="00AA0EAB" w14:paraId="77B0B17D"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tcPr>
          <w:p w14:paraId="52B8E562" w14:textId="77777777" w:rsidR="00932E44" w:rsidRPr="00AA0EAB" w:rsidRDefault="00932E44" w:rsidP="00932E44">
            <w:pPr>
              <w:spacing w:before="60"/>
              <w:ind w:left="316"/>
              <w:jc w:val="left"/>
              <w:rPr>
                <w:sz w:val="18"/>
                <w:szCs w:val="18"/>
              </w:rPr>
            </w:pPr>
          </w:p>
        </w:tc>
        <w:tc>
          <w:tcPr>
            <w:tcW w:w="367" w:type="pct"/>
          </w:tcPr>
          <w:p w14:paraId="1A44BD11" w14:textId="242F35E9" w:rsidR="00932E44" w:rsidRPr="00AA0EAB" w:rsidRDefault="00932E44" w:rsidP="00CC3F9D">
            <w:pPr>
              <w:spacing w:before="60"/>
              <w:jc w:val="center"/>
              <w:rPr>
                <w:sz w:val="18"/>
                <w:szCs w:val="18"/>
              </w:rPr>
            </w:pPr>
            <w:r w:rsidRPr="00AA0EAB">
              <w:rPr>
                <w:color w:val="000000"/>
                <w:sz w:val="18"/>
                <w:szCs w:val="18"/>
              </w:rPr>
              <w:t>10.1.3</w:t>
            </w:r>
          </w:p>
        </w:tc>
        <w:tc>
          <w:tcPr>
            <w:tcW w:w="973" w:type="pct"/>
          </w:tcPr>
          <w:p w14:paraId="5A15EE32" w14:textId="77777777" w:rsidR="00932E44" w:rsidRPr="00AA0EAB" w:rsidRDefault="00932E44" w:rsidP="00932E44">
            <w:pPr>
              <w:spacing w:before="60"/>
              <w:ind w:right="-75"/>
              <w:jc w:val="center"/>
              <w:rPr>
                <w:sz w:val="18"/>
                <w:szCs w:val="18"/>
              </w:rPr>
            </w:pPr>
            <w:r w:rsidRPr="00AA0EAB">
              <w:rPr>
                <w:rFonts w:ascii="Segoe UI Symbol" w:hAnsi="Segoe UI Symbol" w:cs="Segoe UI Symbol"/>
                <w:sz w:val="18"/>
                <w:szCs w:val="18"/>
              </w:rPr>
              <w:t>🗸</w:t>
            </w:r>
          </w:p>
        </w:tc>
        <w:tc>
          <w:tcPr>
            <w:tcW w:w="973" w:type="pct"/>
          </w:tcPr>
          <w:p w14:paraId="165FD6C6"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75BF1EE7" w14:textId="77777777" w:rsidR="00932E44" w:rsidRPr="00AA0EAB" w:rsidRDefault="00932E44" w:rsidP="00932E44">
            <w:pPr>
              <w:spacing w:before="60"/>
              <w:ind w:left="-149" w:right="-105"/>
              <w:jc w:val="center"/>
              <w:rPr>
                <w:sz w:val="18"/>
                <w:szCs w:val="18"/>
              </w:rPr>
            </w:pPr>
          </w:p>
        </w:tc>
        <w:tc>
          <w:tcPr>
            <w:tcW w:w="973" w:type="pct"/>
          </w:tcPr>
          <w:p w14:paraId="40116DDE" w14:textId="77777777" w:rsidR="00932E44" w:rsidRPr="00AA0EAB" w:rsidRDefault="00932E44" w:rsidP="00932E44">
            <w:pPr>
              <w:spacing w:before="60"/>
              <w:ind w:left="-104" w:right="-119"/>
              <w:jc w:val="center"/>
              <w:rPr>
                <w:sz w:val="18"/>
                <w:szCs w:val="18"/>
              </w:rPr>
            </w:pPr>
          </w:p>
        </w:tc>
      </w:tr>
      <w:tr w:rsidR="00932E44" w:rsidRPr="00AA0EAB" w14:paraId="137549A1"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5096126D" w14:textId="77777777" w:rsidR="00932E44" w:rsidRPr="00AA0EAB" w:rsidRDefault="00932E44" w:rsidP="00932E44">
            <w:pPr>
              <w:spacing w:before="60"/>
              <w:ind w:left="316"/>
              <w:jc w:val="left"/>
              <w:rPr>
                <w:sz w:val="18"/>
                <w:szCs w:val="18"/>
              </w:rPr>
            </w:pPr>
          </w:p>
        </w:tc>
        <w:tc>
          <w:tcPr>
            <w:tcW w:w="367" w:type="pct"/>
          </w:tcPr>
          <w:p w14:paraId="284DCFEB" w14:textId="401F95E3" w:rsidR="00932E44" w:rsidRPr="00AA0EAB" w:rsidRDefault="00932E44" w:rsidP="00CC3F9D">
            <w:pPr>
              <w:spacing w:before="60"/>
              <w:jc w:val="center"/>
              <w:rPr>
                <w:sz w:val="18"/>
                <w:szCs w:val="18"/>
              </w:rPr>
            </w:pPr>
            <w:r w:rsidRPr="00AA0EAB">
              <w:rPr>
                <w:color w:val="000000"/>
                <w:sz w:val="18"/>
                <w:szCs w:val="18"/>
              </w:rPr>
              <w:t>10.1.4</w:t>
            </w:r>
          </w:p>
        </w:tc>
        <w:tc>
          <w:tcPr>
            <w:tcW w:w="973" w:type="pct"/>
          </w:tcPr>
          <w:p w14:paraId="4C2E2890" w14:textId="77777777" w:rsidR="00932E44" w:rsidRPr="00AA0EAB" w:rsidRDefault="00932E44" w:rsidP="00932E44">
            <w:pPr>
              <w:spacing w:before="60"/>
              <w:ind w:right="-75"/>
              <w:jc w:val="center"/>
              <w:rPr>
                <w:sz w:val="18"/>
                <w:szCs w:val="18"/>
              </w:rPr>
            </w:pPr>
            <w:r w:rsidRPr="00AA0EAB">
              <w:rPr>
                <w:rFonts w:ascii="Segoe UI Symbol" w:hAnsi="Segoe UI Symbol" w:cs="Segoe UI Symbol"/>
                <w:sz w:val="18"/>
                <w:szCs w:val="18"/>
              </w:rPr>
              <w:t>🗸</w:t>
            </w:r>
          </w:p>
        </w:tc>
        <w:tc>
          <w:tcPr>
            <w:tcW w:w="973" w:type="pct"/>
          </w:tcPr>
          <w:p w14:paraId="21D6ED03"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4D4F579E" w14:textId="77777777" w:rsidR="00932E44" w:rsidRPr="00AA0EAB" w:rsidRDefault="00932E44" w:rsidP="00932E44">
            <w:pPr>
              <w:spacing w:before="60"/>
              <w:ind w:left="-149" w:right="-105"/>
              <w:jc w:val="center"/>
              <w:rPr>
                <w:sz w:val="18"/>
                <w:szCs w:val="18"/>
              </w:rPr>
            </w:pPr>
          </w:p>
        </w:tc>
        <w:tc>
          <w:tcPr>
            <w:tcW w:w="973" w:type="pct"/>
          </w:tcPr>
          <w:p w14:paraId="77E125D5" w14:textId="77777777" w:rsidR="00932E44" w:rsidRPr="00AA0EAB" w:rsidRDefault="00932E44" w:rsidP="00932E44">
            <w:pPr>
              <w:spacing w:before="60"/>
              <w:ind w:left="-104" w:right="-119"/>
              <w:jc w:val="center"/>
              <w:rPr>
                <w:sz w:val="18"/>
                <w:szCs w:val="18"/>
              </w:rPr>
            </w:pPr>
          </w:p>
        </w:tc>
      </w:tr>
      <w:tr w:rsidR="00932E44" w:rsidRPr="00AA0EAB" w14:paraId="194E5B65"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tcPr>
          <w:p w14:paraId="159652AC" w14:textId="77777777" w:rsidR="00932E44" w:rsidRPr="00AA0EAB" w:rsidRDefault="00932E44" w:rsidP="00932E44">
            <w:pPr>
              <w:spacing w:before="60"/>
              <w:ind w:left="316"/>
              <w:jc w:val="left"/>
              <w:rPr>
                <w:sz w:val="18"/>
                <w:szCs w:val="18"/>
              </w:rPr>
            </w:pPr>
          </w:p>
        </w:tc>
        <w:tc>
          <w:tcPr>
            <w:tcW w:w="367" w:type="pct"/>
          </w:tcPr>
          <w:p w14:paraId="42EE5844" w14:textId="10393EAC" w:rsidR="00932E44" w:rsidRPr="00AA0EAB" w:rsidRDefault="00932E44" w:rsidP="00CC3F9D">
            <w:pPr>
              <w:spacing w:before="60"/>
              <w:jc w:val="center"/>
              <w:rPr>
                <w:sz w:val="18"/>
                <w:szCs w:val="18"/>
              </w:rPr>
            </w:pPr>
            <w:r w:rsidRPr="00AA0EAB">
              <w:rPr>
                <w:color w:val="000000"/>
                <w:sz w:val="18"/>
                <w:szCs w:val="18"/>
              </w:rPr>
              <w:t>10.1.5</w:t>
            </w:r>
          </w:p>
        </w:tc>
        <w:tc>
          <w:tcPr>
            <w:tcW w:w="973" w:type="pct"/>
          </w:tcPr>
          <w:p w14:paraId="4CBD02FE" w14:textId="77777777" w:rsidR="00932E44" w:rsidRPr="00AA0EAB" w:rsidRDefault="00932E44" w:rsidP="00932E44">
            <w:pPr>
              <w:spacing w:before="60"/>
              <w:ind w:right="-75"/>
              <w:jc w:val="center"/>
              <w:rPr>
                <w:sz w:val="18"/>
                <w:szCs w:val="18"/>
              </w:rPr>
            </w:pPr>
            <w:r w:rsidRPr="00AA0EAB">
              <w:rPr>
                <w:rFonts w:ascii="Segoe UI Symbol" w:hAnsi="Segoe UI Symbol" w:cs="Segoe UI Symbol"/>
                <w:sz w:val="18"/>
                <w:szCs w:val="18"/>
              </w:rPr>
              <w:t>🗸</w:t>
            </w:r>
          </w:p>
        </w:tc>
        <w:tc>
          <w:tcPr>
            <w:tcW w:w="973" w:type="pct"/>
          </w:tcPr>
          <w:p w14:paraId="0A289F65"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5377A65B" w14:textId="77777777" w:rsidR="00932E44" w:rsidRPr="00AA0EAB" w:rsidRDefault="00932E44" w:rsidP="00932E44">
            <w:pPr>
              <w:spacing w:before="60"/>
              <w:ind w:left="-149" w:right="-105"/>
              <w:jc w:val="center"/>
              <w:rPr>
                <w:sz w:val="18"/>
                <w:szCs w:val="18"/>
              </w:rPr>
            </w:pPr>
          </w:p>
        </w:tc>
        <w:tc>
          <w:tcPr>
            <w:tcW w:w="973" w:type="pct"/>
          </w:tcPr>
          <w:p w14:paraId="3035C188" w14:textId="77777777" w:rsidR="00932E44" w:rsidRPr="00AA0EAB" w:rsidRDefault="00932E44" w:rsidP="00932E44">
            <w:pPr>
              <w:spacing w:before="60"/>
              <w:ind w:left="-104" w:right="-119"/>
              <w:jc w:val="center"/>
              <w:rPr>
                <w:sz w:val="18"/>
                <w:szCs w:val="18"/>
              </w:rPr>
            </w:pPr>
          </w:p>
        </w:tc>
      </w:tr>
      <w:tr w:rsidR="00932E44" w:rsidRPr="00AA0EAB" w14:paraId="284EF196"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6E14F520" w14:textId="77777777" w:rsidR="00932E44" w:rsidRPr="00AA0EAB" w:rsidRDefault="00932E44" w:rsidP="00932E44">
            <w:pPr>
              <w:spacing w:before="60"/>
              <w:ind w:left="316"/>
              <w:jc w:val="left"/>
              <w:rPr>
                <w:sz w:val="18"/>
                <w:szCs w:val="18"/>
              </w:rPr>
            </w:pPr>
          </w:p>
        </w:tc>
        <w:tc>
          <w:tcPr>
            <w:tcW w:w="367" w:type="pct"/>
          </w:tcPr>
          <w:p w14:paraId="350CB8BF" w14:textId="77357544" w:rsidR="00932E44" w:rsidRPr="00AA0EAB" w:rsidRDefault="00932E44" w:rsidP="00CC3F9D">
            <w:pPr>
              <w:spacing w:before="60"/>
              <w:jc w:val="center"/>
              <w:rPr>
                <w:sz w:val="18"/>
                <w:szCs w:val="18"/>
              </w:rPr>
            </w:pPr>
            <w:r w:rsidRPr="00AA0EAB">
              <w:rPr>
                <w:color w:val="000000"/>
                <w:sz w:val="18"/>
                <w:szCs w:val="18"/>
              </w:rPr>
              <w:t>10.1.6</w:t>
            </w:r>
          </w:p>
        </w:tc>
        <w:tc>
          <w:tcPr>
            <w:tcW w:w="973" w:type="pct"/>
          </w:tcPr>
          <w:p w14:paraId="4418556C" w14:textId="77777777" w:rsidR="00932E44" w:rsidRPr="00AA0EAB" w:rsidRDefault="00932E44" w:rsidP="00932E44">
            <w:pPr>
              <w:spacing w:before="60"/>
              <w:ind w:right="-75"/>
              <w:jc w:val="center"/>
              <w:rPr>
                <w:sz w:val="18"/>
                <w:szCs w:val="18"/>
              </w:rPr>
            </w:pPr>
            <w:r w:rsidRPr="00AA0EAB">
              <w:rPr>
                <w:rFonts w:ascii="Segoe UI Symbol" w:hAnsi="Segoe UI Symbol" w:cs="Segoe UI Symbol"/>
                <w:sz w:val="18"/>
                <w:szCs w:val="18"/>
              </w:rPr>
              <w:t>🗸</w:t>
            </w:r>
          </w:p>
        </w:tc>
        <w:tc>
          <w:tcPr>
            <w:tcW w:w="973" w:type="pct"/>
          </w:tcPr>
          <w:p w14:paraId="7491E87F"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1C914F4B" w14:textId="77777777" w:rsidR="00932E44" w:rsidRPr="00AA0EAB" w:rsidRDefault="00932E44" w:rsidP="00932E44">
            <w:pPr>
              <w:spacing w:before="60"/>
              <w:ind w:left="-149" w:right="-105"/>
              <w:jc w:val="center"/>
              <w:rPr>
                <w:sz w:val="18"/>
                <w:szCs w:val="18"/>
              </w:rPr>
            </w:pPr>
          </w:p>
        </w:tc>
        <w:tc>
          <w:tcPr>
            <w:tcW w:w="973" w:type="pct"/>
          </w:tcPr>
          <w:p w14:paraId="0D9BAD2B" w14:textId="77777777" w:rsidR="00932E44" w:rsidRPr="00AA0EAB" w:rsidRDefault="00932E44" w:rsidP="00932E44">
            <w:pPr>
              <w:spacing w:before="60"/>
              <w:ind w:left="-104" w:right="-119"/>
              <w:jc w:val="center"/>
              <w:rPr>
                <w:sz w:val="18"/>
                <w:szCs w:val="18"/>
              </w:rPr>
            </w:pPr>
          </w:p>
        </w:tc>
      </w:tr>
      <w:tr w:rsidR="00932E44" w:rsidRPr="00AA0EAB" w14:paraId="2FA8ED3E"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val="restart"/>
          </w:tcPr>
          <w:p w14:paraId="7796CC59" w14:textId="664241CE" w:rsidR="00932E44" w:rsidRPr="00AA0EAB" w:rsidRDefault="00932E44" w:rsidP="004D5918">
            <w:pPr>
              <w:spacing w:before="60"/>
              <w:jc w:val="left"/>
              <w:rPr>
                <w:sz w:val="18"/>
                <w:szCs w:val="18"/>
              </w:rPr>
            </w:pPr>
            <w:r w:rsidRPr="00AA0EAB">
              <w:rPr>
                <w:sz w:val="18"/>
                <w:szCs w:val="18"/>
              </w:rPr>
              <w:t xml:space="preserve">10.2 </w:t>
            </w:r>
            <w:r w:rsidR="004D5918" w:rsidRPr="00AA0EAB">
              <w:rPr>
                <w:sz w:val="18"/>
                <w:szCs w:val="18"/>
              </w:rPr>
              <w:t>uždavinys</w:t>
            </w:r>
          </w:p>
        </w:tc>
        <w:tc>
          <w:tcPr>
            <w:tcW w:w="367" w:type="pct"/>
          </w:tcPr>
          <w:p w14:paraId="6F2A6FC2" w14:textId="7F1F92CD" w:rsidR="00932E44" w:rsidRPr="00AA0EAB" w:rsidRDefault="00932E44" w:rsidP="00CC3F9D">
            <w:pPr>
              <w:spacing w:before="60"/>
              <w:jc w:val="center"/>
              <w:rPr>
                <w:sz w:val="18"/>
                <w:szCs w:val="18"/>
              </w:rPr>
            </w:pPr>
            <w:r w:rsidRPr="00AA0EAB">
              <w:rPr>
                <w:color w:val="000000"/>
                <w:sz w:val="18"/>
                <w:szCs w:val="18"/>
              </w:rPr>
              <w:t>10.2.1</w:t>
            </w:r>
          </w:p>
        </w:tc>
        <w:tc>
          <w:tcPr>
            <w:tcW w:w="973" w:type="pct"/>
          </w:tcPr>
          <w:p w14:paraId="4A0E6860" w14:textId="77777777" w:rsidR="00932E44" w:rsidRPr="00AA0EAB" w:rsidRDefault="00932E44" w:rsidP="00932E44">
            <w:pPr>
              <w:spacing w:before="60"/>
              <w:ind w:right="-75"/>
              <w:jc w:val="center"/>
              <w:rPr>
                <w:sz w:val="18"/>
                <w:szCs w:val="18"/>
              </w:rPr>
            </w:pPr>
          </w:p>
        </w:tc>
        <w:tc>
          <w:tcPr>
            <w:tcW w:w="973" w:type="pct"/>
          </w:tcPr>
          <w:p w14:paraId="25C7114E"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60EF9C6D" w14:textId="77777777" w:rsidR="00932E44" w:rsidRPr="00AA0EAB" w:rsidRDefault="00932E44" w:rsidP="00932E44">
            <w:pPr>
              <w:spacing w:before="60"/>
              <w:ind w:left="-149" w:right="-105"/>
              <w:jc w:val="center"/>
              <w:rPr>
                <w:sz w:val="18"/>
                <w:szCs w:val="18"/>
              </w:rPr>
            </w:pPr>
          </w:p>
        </w:tc>
        <w:tc>
          <w:tcPr>
            <w:tcW w:w="973" w:type="pct"/>
          </w:tcPr>
          <w:p w14:paraId="6350D930" w14:textId="77777777" w:rsidR="00932E44" w:rsidRPr="00AA0EAB" w:rsidRDefault="00932E44" w:rsidP="00932E44">
            <w:pPr>
              <w:spacing w:before="60"/>
              <w:ind w:left="-104" w:right="-119"/>
              <w:jc w:val="center"/>
              <w:rPr>
                <w:sz w:val="18"/>
                <w:szCs w:val="18"/>
              </w:rPr>
            </w:pPr>
          </w:p>
        </w:tc>
      </w:tr>
      <w:tr w:rsidR="00932E44" w:rsidRPr="00AA0EAB" w14:paraId="295A06AB"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7EA21F17" w14:textId="77777777" w:rsidR="00932E44" w:rsidRPr="00AA0EAB" w:rsidRDefault="00932E44" w:rsidP="00932E44">
            <w:pPr>
              <w:spacing w:before="60"/>
              <w:jc w:val="left"/>
              <w:rPr>
                <w:sz w:val="18"/>
                <w:szCs w:val="18"/>
              </w:rPr>
            </w:pPr>
          </w:p>
        </w:tc>
        <w:tc>
          <w:tcPr>
            <w:tcW w:w="367" w:type="pct"/>
          </w:tcPr>
          <w:p w14:paraId="2C8F9EB5" w14:textId="794FB75C" w:rsidR="00932E44" w:rsidRPr="00AA0EAB" w:rsidRDefault="00932E44" w:rsidP="00CC3F9D">
            <w:pPr>
              <w:spacing w:before="60"/>
              <w:jc w:val="center"/>
              <w:rPr>
                <w:sz w:val="18"/>
                <w:szCs w:val="18"/>
              </w:rPr>
            </w:pPr>
            <w:r w:rsidRPr="00AA0EAB">
              <w:rPr>
                <w:color w:val="000000"/>
                <w:sz w:val="18"/>
                <w:szCs w:val="18"/>
              </w:rPr>
              <w:t>10.2.2</w:t>
            </w:r>
          </w:p>
        </w:tc>
        <w:tc>
          <w:tcPr>
            <w:tcW w:w="973" w:type="pct"/>
          </w:tcPr>
          <w:p w14:paraId="1CC84838" w14:textId="77777777" w:rsidR="00932E44" w:rsidRPr="00AA0EAB" w:rsidRDefault="00932E44" w:rsidP="00932E44">
            <w:pPr>
              <w:spacing w:before="60"/>
              <w:ind w:right="-75"/>
              <w:jc w:val="center"/>
              <w:rPr>
                <w:sz w:val="18"/>
                <w:szCs w:val="18"/>
              </w:rPr>
            </w:pPr>
          </w:p>
        </w:tc>
        <w:tc>
          <w:tcPr>
            <w:tcW w:w="973" w:type="pct"/>
          </w:tcPr>
          <w:p w14:paraId="4A87443D" w14:textId="77777777" w:rsidR="00932E44" w:rsidRPr="00AA0EAB" w:rsidRDefault="00932E44" w:rsidP="00932E44">
            <w:pPr>
              <w:spacing w:before="60"/>
              <w:ind w:left="-134" w:right="-150"/>
              <w:jc w:val="center"/>
              <w:rPr>
                <w:sz w:val="18"/>
                <w:szCs w:val="18"/>
              </w:rPr>
            </w:pPr>
          </w:p>
        </w:tc>
        <w:tc>
          <w:tcPr>
            <w:tcW w:w="973" w:type="pct"/>
          </w:tcPr>
          <w:p w14:paraId="4251C555" w14:textId="77777777" w:rsidR="00932E44" w:rsidRPr="00AA0EAB" w:rsidRDefault="00932E44" w:rsidP="00932E44">
            <w:pPr>
              <w:spacing w:before="60"/>
              <w:ind w:left="-149" w:right="-105"/>
              <w:jc w:val="center"/>
              <w:rPr>
                <w:sz w:val="18"/>
                <w:szCs w:val="18"/>
              </w:rPr>
            </w:pPr>
            <w:r w:rsidRPr="00AA0EAB">
              <w:rPr>
                <w:rFonts w:ascii="Segoe UI Symbol" w:hAnsi="Segoe UI Symbol" w:cs="Segoe UI Symbol"/>
                <w:sz w:val="18"/>
                <w:szCs w:val="18"/>
              </w:rPr>
              <w:t>🗸</w:t>
            </w:r>
          </w:p>
        </w:tc>
        <w:tc>
          <w:tcPr>
            <w:tcW w:w="973" w:type="pct"/>
          </w:tcPr>
          <w:p w14:paraId="560C1A4E" w14:textId="77777777" w:rsidR="00932E44" w:rsidRPr="00AA0EAB" w:rsidRDefault="00932E44" w:rsidP="00932E44">
            <w:pPr>
              <w:spacing w:before="60"/>
              <w:ind w:left="-104" w:right="-119"/>
              <w:jc w:val="center"/>
              <w:rPr>
                <w:sz w:val="18"/>
                <w:szCs w:val="18"/>
              </w:rPr>
            </w:pPr>
          </w:p>
        </w:tc>
      </w:tr>
      <w:tr w:rsidR="00932E44" w:rsidRPr="00AA0EAB" w14:paraId="61D728B3"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tcPr>
          <w:p w14:paraId="7DBE89E9" w14:textId="77777777" w:rsidR="00932E44" w:rsidRPr="00AA0EAB" w:rsidRDefault="00932E44" w:rsidP="00932E44">
            <w:pPr>
              <w:spacing w:before="60"/>
              <w:jc w:val="left"/>
              <w:rPr>
                <w:sz w:val="18"/>
                <w:szCs w:val="18"/>
              </w:rPr>
            </w:pPr>
          </w:p>
        </w:tc>
        <w:tc>
          <w:tcPr>
            <w:tcW w:w="367" w:type="pct"/>
          </w:tcPr>
          <w:p w14:paraId="11BDADE7" w14:textId="023A2C0D" w:rsidR="00932E44" w:rsidRPr="00AA0EAB" w:rsidRDefault="00932E44" w:rsidP="00CC3F9D">
            <w:pPr>
              <w:spacing w:before="60"/>
              <w:jc w:val="center"/>
              <w:rPr>
                <w:sz w:val="18"/>
                <w:szCs w:val="18"/>
              </w:rPr>
            </w:pPr>
            <w:r w:rsidRPr="00AA0EAB">
              <w:rPr>
                <w:color w:val="000000"/>
                <w:sz w:val="18"/>
                <w:szCs w:val="18"/>
              </w:rPr>
              <w:t>10.2.3</w:t>
            </w:r>
          </w:p>
        </w:tc>
        <w:tc>
          <w:tcPr>
            <w:tcW w:w="973" w:type="pct"/>
          </w:tcPr>
          <w:p w14:paraId="34C52CF1" w14:textId="77777777" w:rsidR="00932E44" w:rsidRPr="00AA0EAB" w:rsidRDefault="00932E44" w:rsidP="00932E44">
            <w:pPr>
              <w:spacing w:before="60"/>
              <w:ind w:right="-75"/>
              <w:jc w:val="center"/>
              <w:rPr>
                <w:sz w:val="18"/>
                <w:szCs w:val="18"/>
              </w:rPr>
            </w:pPr>
          </w:p>
        </w:tc>
        <w:tc>
          <w:tcPr>
            <w:tcW w:w="973" w:type="pct"/>
          </w:tcPr>
          <w:p w14:paraId="0B59F1F8"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14A47776" w14:textId="77777777" w:rsidR="00932E44" w:rsidRPr="00AA0EAB" w:rsidRDefault="00932E44" w:rsidP="00932E44">
            <w:pPr>
              <w:spacing w:before="60"/>
              <w:ind w:left="-149" w:right="-105"/>
              <w:jc w:val="center"/>
              <w:rPr>
                <w:sz w:val="18"/>
                <w:szCs w:val="18"/>
              </w:rPr>
            </w:pPr>
          </w:p>
        </w:tc>
        <w:tc>
          <w:tcPr>
            <w:tcW w:w="973" w:type="pct"/>
          </w:tcPr>
          <w:p w14:paraId="04879E79" w14:textId="77777777" w:rsidR="00932E44" w:rsidRPr="00AA0EAB" w:rsidRDefault="00932E44" w:rsidP="00932E44">
            <w:pPr>
              <w:spacing w:before="60"/>
              <w:ind w:left="-104" w:right="-119"/>
              <w:jc w:val="center"/>
              <w:rPr>
                <w:sz w:val="18"/>
                <w:szCs w:val="18"/>
              </w:rPr>
            </w:pPr>
          </w:p>
        </w:tc>
      </w:tr>
      <w:tr w:rsidR="00932E44" w:rsidRPr="00AA0EAB" w14:paraId="7D206FBB"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16414355" w14:textId="77777777" w:rsidR="00932E44" w:rsidRPr="00AA0EAB" w:rsidRDefault="00932E44" w:rsidP="00932E44">
            <w:pPr>
              <w:spacing w:before="60"/>
              <w:jc w:val="left"/>
              <w:rPr>
                <w:sz w:val="18"/>
                <w:szCs w:val="18"/>
              </w:rPr>
            </w:pPr>
          </w:p>
        </w:tc>
        <w:tc>
          <w:tcPr>
            <w:tcW w:w="367" w:type="pct"/>
          </w:tcPr>
          <w:p w14:paraId="60C0C15C" w14:textId="20AF5C50" w:rsidR="00932E44" w:rsidRPr="00AA0EAB" w:rsidRDefault="00932E44" w:rsidP="00CC3F9D">
            <w:pPr>
              <w:spacing w:before="60"/>
              <w:jc w:val="center"/>
              <w:rPr>
                <w:sz w:val="18"/>
                <w:szCs w:val="18"/>
              </w:rPr>
            </w:pPr>
            <w:r w:rsidRPr="00AA0EAB">
              <w:rPr>
                <w:color w:val="000000"/>
                <w:sz w:val="18"/>
                <w:szCs w:val="18"/>
              </w:rPr>
              <w:t>10.2.4</w:t>
            </w:r>
          </w:p>
        </w:tc>
        <w:tc>
          <w:tcPr>
            <w:tcW w:w="973" w:type="pct"/>
          </w:tcPr>
          <w:p w14:paraId="5DC6CA13" w14:textId="77777777" w:rsidR="00932E44" w:rsidRPr="00AA0EAB" w:rsidRDefault="00932E44" w:rsidP="00932E44">
            <w:pPr>
              <w:spacing w:before="60"/>
              <w:ind w:right="-75"/>
              <w:jc w:val="center"/>
              <w:rPr>
                <w:sz w:val="18"/>
                <w:szCs w:val="18"/>
              </w:rPr>
            </w:pPr>
          </w:p>
        </w:tc>
        <w:tc>
          <w:tcPr>
            <w:tcW w:w="973" w:type="pct"/>
          </w:tcPr>
          <w:p w14:paraId="2E432B12" w14:textId="77777777" w:rsidR="00932E44" w:rsidRPr="00AA0EAB" w:rsidRDefault="00932E44" w:rsidP="00932E44">
            <w:pPr>
              <w:spacing w:before="60"/>
              <w:ind w:left="-134" w:right="-150"/>
              <w:jc w:val="center"/>
              <w:rPr>
                <w:sz w:val="18"/>
                <w:szCs w:val="18"/>
              </w:rPr>
            </w:pPr>
          </w:p>
        </w:tc>
        <w:tc>
          <w:tcPr>
            <w:tcW w:w="973" w:type="pct"/>
          </w:tcPr>
          <w:p w14:paraId="61D82828" w14:textId="77777777" w:rsidR="00932E44" w:rsidRPr="00AA0EAB" w:rsidRDefault="00932E44" w:rsidP="00932E44">
            <w:pPr>
              <w:spacing w:before="60"/>
              <w:ind w:left="-149" w:right="-105"/>
              <w:jc w:val="center"/>
              <w:rPr>
                <w:sz w:val="18"/>
                <w:szCs w:val="18"/>
              </w:rPr>
            </w:pPr>
            <w:r w:rsidRPr="00AA0EAB">
              <w:rPr>
                <w:rFonts w:ascii="Segoe UI Symbol" w:hAnsi="Segoe UI Symbol" w:cs="Segoe UI Symbol"/>
                <w:sz w:val="18"/>
                <w:szCs w:val="18"/>
              </w:rPr>
              <w:t>🗸</w:t>
            </w:r>
          </w:p>
        </w:tc>
        <w:tc>
          <w:tcPr>
            <w:tcW w:w="973" w:type="pct"/>
          </w:tcPr>
          <w:p w14:paraId="3C895F79" w14:textId="77777777" w:rsidR="00932E44" w:rsidRPr="00AA0EAB" w:rsidRDefault="00932E44" w:rsidP="00932E44">
            <w:pPr>
              <w:spacing w:before="60"/>
              <w:ind w:left="-104" w:right="-119"/>
              <w:jc w:val="center"/>
              <w:rPr>
                <w:sz w:val="18"/>
                <w:szCs w:val="18"/>
              </w:rPr>
            </w:pPr>
          </w:p>
        </w:tc>
      </w:tr>
      <w:tr w:rsidR="00932E44" w:rsidRPr="00AA0EAB" w14:paraId="0FD8C53F"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tcPr>
          <w:p w14:paraId="606B63C6" w14:textId="77777777" w:rsidR="00932E44" w:rsidRPr="00AA0EAB" w:rsidRDefault="00932E44" w:rsidP="00932E44">
            <w:pPr>
              <w:spacing w:before="60"/>
              <w:jc w:val="left"/>
              <w:rPr>
                <w:sz w:val="18"/>
                <w:szCs w:val="18"/>
              </w:rPr>
            </w:pPr>
          </w:p>
        </w:tc>
        <w:tc>
          <w:tcPr>
            <w:tcW w:w="367" w:type="pct"/>
          </w:tcPr>
          <w:p w14:paraId="12DF931A" w14:textId="3847E8C7" w:rsidR="00932E44" w:rsidRPr="00AA0EAB" w:rsidRDefault="00932E44" w:rsidP="00CC3F9D">
            <w:pPr>
              <w:spacing w:before="60"/>
              <w:jc w:val="center"/>
              <w:rPr>
                <w:sz w:val="18"/>
                <w:szCs w:val="18"/>
              </w:rPr>
            </w:pPr>
            <w:r w:rsidRPr="00AA0EAB">
              <w:rPr>
                <w:color w:val="000000"/>
                <w:sz w:val="18"/>
                <w:szCs w:val="18"/>
              </w:rPr>
              <w:t>10.2.5</w:t>
            </w:r>
          </w:p>
        </w:tc>
        <w:tc>
          <w:tcPr>
            <w:tcW w:w="973" w:type="pct"/>
          </w:tcPr>
          <w:p w14:paraId="261AFCB3" w14:textId="77777777" w:rsidR="00932E44" w:rsidRPr="00AA0EAB" w:rsidRDefault="00932E44" w:rsidP="00932E44">
            <w:pPr>
              <w:spacing w:before="60"/>
              <w:ind w:right="-75"/>
              <w:jc w:val="center"/>
              <w:rPr>
                <w:sz w:val="18"/>
                <w:szCs w:val="18"/>
              </w:rPr>
            </w:pPr>
          </w:p>
        </w:tc>
        <w:tc>
          <w:tcPr>
            <w:tcW w:w="973" w:type="pct"/>
          </w:tcPr>
          <w:p w14:paraId="745D37F7" w14:textId="77777777" w:rsidR="00932E44" w:rsidRPr="00AA0EAB" w:rsidRDefault="00932E44" w:rsidP="00932E44">
            <w:pPr>
              <w:spacing w:before="60"/>
              <w:ind w:left="-134" w:right="-150"/>
              <w:jc w:val="center"/>
              <w:rPr>
                <w:sz w:val="18"/>
                <w:szCs w:val="18"/>
              </w:rPr>
            </w:pPr>
            <w:r w:rsidRPr="00AA0EAB">
              <w:rPr>
                <w:rFonts w:ascii="Segoe UI Symbol" w:hAnsi="Segoe UI Symbol" w:cs="Segoe UI Symbol"/>
                <w:sz w:val="18"/>
                <w:szCs w:val="18"/>
              </w:rPr>
              <w:t>🗸</w:t>
            </w:r>
          </w:p>
        </w:tc>
        <w:tc>
          <w:tcPr>
            <w:tcW w:w="973" w:type="pct"/>
          </w:tcPr>
          <w:p w14:paraId="3738EFE0" w14:textId="77777777" w:rsidR="00932E44" w:rsidRPr="00AA0EAB" w:rsidRDefault="00932E44" w:rsidP="00932E44">
            <w:pPr>
              <w:spacing w:before="60"/>
              <w:ind w:left="-149" w:right="-105"/>
              <w:jc w:val="center"/>
              <w:rPr>
                <w:sz w:val="18"/>
                <w:szCs w:val="18"/>
              </w:rPr>
            </w:pPr>
          </w:p>
        </w:tc>
        <w:tc>
          <w:tcPr>
            <w:tcW w:w="973" w:type="pct"/>
          </w:tcPr>
          <w:p w14:paraId="1E5722A5" w14:textId="77777777" w:rsidR="00932E44" w:rsidRPr="00AA0EAB" w:rsidRDefault="00932E44" w:rsidP="00932E44">
            <w:pPr>
              <w:spacing w:before="60"/>
              <w:ind w:left="-104" w:right="-119"/>
              <w:jc w:val="center"/>
              <w:rPr>
                <w:sz w:val="18"/>
                <w:szCs w:val="18"/>
              </w:rPr>
            </w:pPr>
          </w:p>
        </w:tc>
      </w:tr>
      <w:tr w:rsidR="00932E44" w:rsidRPr="00AA0EAB" w14:paraId="676E6FB5"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0A13C94C" w14:textId="77777777" w:rsidR="00932E44" w:rsidRPr="00AA0EAB" w:rsidRDefault="00932E44" w:rsidP="00932E44">
            <w:pPr>
              <w:spacing w:before="60"/>
              <w:jc w:val="left"/>
              <w:rPr>
                <w:sz w:val="18"/>
                <w:szCs w:val="18"/>
              </w:rPr>
            </w:pPr>
          </w:p>
        </w:tc>
        <w:tc>
          <w:tcPr>
            <w:tcW w:w="367" w:type="pct"/>
          </w:tcPr>
          <w:p w14:paraId="341E200F" w14:textId="2F869DCD" w:rsidR="00932E44" w:rsidRPr="00AA0EAB" w:rsidRDefault="00932E44" w:rsidP="00CC3F9D">
            <w:pPr>
              <w:spacing w:before="60"/>
              <w:jc w:val="center"/>
              <w:rPr>
                <w:sz w:val="18"/>
                <w:szCs w:val="18"/>
              </w:rPr>
            </w:pPr>
            <w:r w:rsidRPr="00AA0EAB">
              <w:rPr>
                <w:color w:val="000000"/>
                <w:sz w:val="18"/>
                <w:szCs w:val="18"/>
              </w:rPr>
              <w:t>10.2.6</w:t>
            </w:r>
          </w:p>
        </w:tc>
        <w:tc>
          <w:tcPr>
            <w:tcW w:w="973" w:type="pct"/>
          </w:tcPr>
          <w:p w14:paraId="02C0A2D0" w14:textId="77777777" w:rsidR="00932E44" w:rsidRPr="00AA0EAB" w:rsidRDefault="00932E44" w:rsidP="00932E44">
            <w:pPr>
              <w:spacing w:before="60"/>
              <w:ind w:right="-75"/>
              <w:jc w:val="center"/>
              <w:rPr>
                <w:sz w:val="18"/>
                <w:szCs w:val="18"/>
              </w:rPr>
            </w:pPr>
          </w:p>
        </w:tc>
        <w:tc>
          <w:tcPr>
            <w:tcW w:w="973" w:type="pct"/>
          </w:tcPr>
          <w:p w14:paraId="3332C45B" w14:textId="77777777" w:rsidR="00932E44" w:rsidRPr="00AA0EAB" w:rsidRDefault="00932E44" w:rsidP="00932E44">
            <w:pPr>
              <w:spacing w:before="60"/>
              <w:ind w:left="-134" w:right="-150"/>
              <w:jc w:val="center"/>
              <w:rPr>
                <w:sz w:val="18"/>
                <w:szCs w:val="18"/>
              </w:rPr>
            </w:pPr>
          </w:p>
        </w:tc>
        <w:tc>
          <w:tcPr>
            <w:tcW w:w="973" w:type="pct"/>
          </w:tcPr>
          <w:p w14:paraId="3DA392C7" w14:textId="77777777" w:rsidR="00932E44" w:rsidRPr="00AA0EAB" w:rsidRDefault="00932E44" w:rsidP="00932E44">
            <w:pPr>
              <w:spacing w:before="60"/>
              <w:ind w:left="-149" w:right="-105"/>
              <w:jc w:val="center"/>
              <w:rPr>
                <w:sz w:val="18"/>
                <w:szCs w:val="18"/>
              </w:rPr>
            </w:pPr>
            <w:r w:rsidRPr="00AA0EAB">
              <w:rPr>
                <w:rFonts w:ascii="Segoe UI Symbol" w:hAnsi="Segoe UI Symbol" w:cs="Segoe UI Symbol"/>
                <w:sz w:val="18"/>
                <w:szCs w:val="18"/>
              </w:rPr>
              <w:t>🗸</w:t>
            </w:r>
          </w:p>
        </w:tc>
        <w:tc>
          <w:tcPr>
            <w:tcW w:w="973" w:type="pct"/>
          </w:tcPr>
          <w:p w14:paraId="4742C438" w14:textId="77777777" w:rsidR="00932E44" w:rsidRPr="00AA0EAB" w:rsidRDefault="00932E44" w:rsidP="00932E44">
            <w:pPr>
              <w:spacing w:before="60"/>
              <w:ind w:left="-104" w:right="-119"/>
              <w:jc w:val="center"/>
              <w:rPr>
                <w:sz w:val="18"/>
                <w:szCs w:val="18"/>
              </w:rPr>
            </w:pPr>
          </w:p>
        </w:tc>
      </w:tr>
      <w:tr w:rsidR="00932E44" w:rsidRPr="00AA0EAB" w14:paraId="6008D1D1" w14:textId="77777777" w:rsidTr="00932E44">
        <w:trPr>
          <w:cnfStyle w:val="000000100000" w:firstRow="0" w:lastRow="0" w:firstColumn="0" w:lastColumn="0" w:oddVBand="0" w:evenVBand="0" w:oddHBand="1" w:evenHBand="0" w:firstRowFirstColumn="0" w:firstRowLastColumn="0" w:lastRowFirstColumn="0" w:lastRowLastColumn="0"/>
        </w:trPr>
        <w:tc>
          <w:tcPr>
            <w:tcW w:w="740" w:type="pct"/>
            <w:vMerge/>
          </w:tcPr>
          <w:p w14:paraId="12C06B04" w14:textId="77777777" w:rsidR="00932E44" w:rsidRPr="00AA0EAB" w:rsidRDefault="00932E44" w:rsidP="00932E44">
            <w:pPr>
              <w:spacing w:before="60"/>
              <w:jc w:val="left"/>
              <w:rPr>
                <w:sz w:val="18"/>
                <w:szCs w:val="18"/>
              </w:rPr>
            </w:pPr>
          </w:p>
        </w:tc>
        <w:tc>
          <w:tcPr>
            <w:tcW w:w="367" w:type="pct"/>
          </w:tcPr>
          <w:p w14:paraId="7AD64062" w14:textId="72862294" w:rsidR="00932E44" w:rsidRPr="00AA0EAB" w:rsidRDefault="00932E44" w:rsidP="00CC3F9D">
            <w:pPr>
              <w:spacing w:before="60"/>
              <w:jc w:val="center"/>
              <w:rPr>
                <w:sz w:val="18"/>
                <w:szCs w:val="18"/>
              </w:rPr>
            </w:pPr>
            <w:r w:rsidRPr="00AA0EAB">
              <w:rPr>
                <w:color w:val="000000"/>
                <w:sz w:val="18"/>
                <w:szCs w:val="18"/>
              </w:rPr>
              <w:t>10.2.7</w:t>
            </w:r>
          </w:p>
        </w:tc>
        <w:tc>
          <w:tcPr>
            <w:tcW w:w="973" w:type="pct"/>
          </w:tcPr>
          <w:p w14:paraId="0870D7D5" w14:textId="77777777" w:rsidR="00932E44" w:rsidRPr="00AA0EAB" w:rsidRDefault="00932E44" w:rsidP="00932E44">
            <w:pPr>
              <w:spacing w:before="60"/>
              <w:ind w:right="-75"/>
              <w:jc w:val="center"/>
              <w:rPr>
                <w:sz w:val="18"/>
                <w:szCs w:val="18"/>
              </w:rPr>
            </w:pPr>
          </w:p>
        </w:tc>
        <w:tc>
          <w:tcPr>
            <w:tcW w:w="973" w:type="pct"/>
          </w:tcPr>
          <w:p w14:paraId="6C14ACF7" w14:textId="77777777" w:rsidR="00932E44" w:rsidRPr="00AA0EAB" w:rsidRDefault="00932E44" w:rsidP="00932E44">
            <w:pPr>
              <w:spacing w:before="60"/>
              <w:ind w:left="-134" w:right="-150"/>
              <w:jc w:val="center"/>
              <w:rPr>
                <w:sz w:val="18"/>
                <w:szCs w:val="18"/>
              </w:rPr>
            </w:pPr>
          </w:p>
        </w:tc>
        <w:tc>
          <w:tcPr>
            <w:tcW w:w="973" w:type="pct"/>
          </w:tcPr>
          <w:p w14:paraId="703C6E79" w14:textId="77777777" w:rsidR="00932E44" w:rsidRPr="00AA0EAB" w:rsidRDefault="00932E44" w:rsidP="00932E44">
            <w:pPr>
              <w:spacing w:before="60"/>
              <w:ind w:left="-149" w:right="-105"/>
              <w:jc w:val="center"/>
              <w:rPr>
                <w:sz w:val="18"/>
                <w:szCs w:val="18"/>
              </w:rPr>
            </w:pPr>
            <w:r w:rsidRPr="00AA0EAB">
              <w:rPr>
                <w:rFonts w:ascii="Segoe UI Symbol" w:hAnsi="Segoe UI Symbol" w:cs="Segoe UI Symbol"/>
                <w:sz w:val="18"/>
                <w:szCs w:val="18"/>
              </w:rPr>
              <w:t>🗸</w:t>
            </w:r>
          </w:p>
        </w:tc>
        <w:tc>
          <w:tcPr>
            <w:tcW w:w="973" w:type="pct"/>
          </w:tcPr>
          <w:p w14:paraId="596703C7" w14:textId="77777777" w:rsidR="00932E44" w:rsidRPr="00AA0EAB" w:rsidRDefault="00932E44" w:rsidP="00932E44">
            <w:pPr>
              <w:spacing w:before="60"/>
              <w:ind w:left="-104" w:right="-119"/>
              <w:jc w:val="center"/>
              <w:rPr>
                <w:sz w:val="18"/>
                <w:szCs w:val="18"/>
              </w:rPr>
            </w:pPr>
          </w:p>
        </w:tc>
      </w:tr>
      <w:tr w:rsidR="00932E44" w:rsidRPr="00AA0EAB" w14:paraId="6D528A6B" w14:textId="77777777" w:rsidTr="00932E44">
        <w:trPr>
          <w:cnfStyle w:val="000000010000" w:firstRow="0" w:lastRow="0" w:firstColumn="0" w:lastColumn="0" w:oddVBand="0" w:evenVBand="0" w:oddHBand="0" w:evenHBand="1" w:firstRowFirstColumn="0" w:firstRowLastColumn="0" w:lastRowFirstColumn="0" w:lastRowLastColumn="0"/>
        </w:trPr>
        <w:tc>
          <w:tcPr>
            <w:tcW w:w="740" w:type="pct"/>
            <w:vMerge/>
          </w:tcPr>
          <w:p w14:paraId="4D6627AD" w14:textId="77777777" w:rsidR="00932E44" w:rsidRPr="00AA0EAB" w:rsidRDefault="00932E44" w:rsidP="00932E44">
            <w:pPr>
              <w:spacing w:before="60"/>
              <w:jc w:val="left"/>
              <w:rPr>
                <w:sz w:val="18"/>
                <w:szCs w:val="18"/>
              </w:rPr>
            </w:pPr>
          </w:p>
        </w:tc>
        <w:tc>
          <w:tcPr>
            <w:tcW w:w="367" w:type="pct"/>
          </w:tcPr>
          <w:p w14:paraId="630CEF23" w14:textId="0448345C" w:rsidR="00932E44" w:rsidRPr="00AA0EAB" w:rsidRDefault="00932E44" w:rsidP="00CC3F9D">
            <w:pPr>
              <w:spacing w:before="60"/>
              <w:jc w:val="center"/>
              <w:rPr>
                <w:sz w:val="18"/>
                <w:szCs w:val="18"/>
              </w:rPr>
            </w:pPr>
            <w:r w:rsidRPr="00AA0EAB">
              <w:rPr>
                <w:color w:val="000000"/>
                <w:sz w:val="18"/>
                <w:szCs w:val="18"/>
              </w:rPr>
              <w:t>10.2.8</w:t>
            </w:r>
          </w:p>
        </w:tc>
        <w:tc>
          <w:tcPr>
            <w:tcW w:w="973" w:type="pct"/>
          </w:tcPr>
          <w:p w14:paraId="023F0303" w14:textId="77777777" w:rsidR="00932E44" w:rsidRPr="00AA0EAB" w:rsidRDefault="00932E44" w:rsidP="00932E44">
            <w:pPr>
              <w:spacing w:before="60"/>
              <w:ind w:right="-75"/>
              <w:jc w:val="center"/>
              <w:rPr>
                <w:sz w:val="18"/>
                <w:szCs w:val="18"/>
              </w:rPr>
            </w:pPr>
          </w:p>
        </w:tc>
        <w:tc>
          <w:tcPr>
            <w:tcW w:w="973" w:type="pct"/>
          </w:tcPr>
          <w:p w14:paraId="46632FC7" w14:textId="77777777" w:rsidR="00932E44" w:rsidRPr="00AA0EAB" w:rsidRDefault="00932E44" w:rsidP="00932E44">
            <w:pPr>
              <w:spacing w:before="60"/>
              <w:ind w:left="-134" w:right="-150"/>
              <w:jc w:val="center"/>
              <w:rPr>
                <w:sz w:val="18"/>
                <w:szCs w:val="18"/>
              </w:rPr>
            </w:pPr>
          </w:p>
        </w:tc>
        <w:tc>
          <w:tcPr>
            <w:tcW w:w="973" w:type="pct"/>
          </w:tcPr>
          <w:p w14:paraId="662CCD25" w14:textId="77777777" w:rsidR="00932E44" w:rsidRPr="00AA0EAB" w:rsidRDefault="00932E44" w:rsidP="00932E44">
            <w:pPr>
              <w:spacing w:before="60"/>
              <w:ind w:left="-149" w:right="-105"/>
              <w:jc w:val="center"/>
              <w:rPr>
                <w:sz w:val="18"/>
                <w:szCs w:val="18"/>
              </w:rPr>
            </w:pPr>
          </w:p>
        </w:tc>
        <w:tc>
          <w:tcPr>
            <w:tcW w:w="973" w:type="pct"/>
          </w:tcPr>
          <w:p w14:paraId="5FC6EBD7" w14:textId="77777777" w:rsidR="00932E44" w:rsidRPr="00AA0EAB" w:rsidRDefault="00932E44" w:rsidP="00932E44">
            <w:pPr>
              <w:spacing w:before="60"/>
              <w:ind w:left="-104" w:right="-119"/>
              <w:jc w:val="center"/>
              <w:rPr>
                <w:sz w:val="18"/>
                <w:szCs w:val="18"/>
              </w:rPr>
            </w:pPr>
            <w:r w:rsidRPr="00AA0EAB">
              <w:rPr>
                <w:rFonts w:ascii="Segoe UI Symbol" w:hAnsi="Segoe UI Symbol" w:cs="Segoe UI Symbol"/>
                <w:sz w:val="18"/>
                <w:szCs w:val="18"/>
              </w:rPr>
              <w:t>🗸</w:t>
            </w:r>
          </w:p>
        </w:tc>
      </w:tr>
    </w:tbl>
    <w:p w14:paraId="1295199E" w14:textId="385FA27C" w:rsidR="00932E44" w:rsidRPr="00AA0EAB" w:rsidRDefault="00932E44" w:rsidP="00932E44">
      <w:pPr>
        <w:tabs>
          <w:tab w:val="left" w:pos="426"/>
        </w:tabs>
        <w:spacing w:after="120"/>
        <w:jc w:val="right"/>
        <w:rPr>
          <w:rFonts w:eastAsia="SimSun"/>
          <w:color w:val="808080"/>
          <w:sz w:val="22"/>
          <w:szCs w:val="22"/>
          <w:lang w:eastAsia="ja-JP"/>
        </w:rPr>
      </w:pPr>
      <w:r w:rsidRPr="00AA0EAB">
        <w:rPr>
          <w:rFonts w:eastAsia="SimSun"/>
          <w:color w:val="808080"/>
          <w:sz w:val="22"/>
          <w:szCs w:val="22"/>
          <w:lang w:eastAsia="ja-JP"/>
        </w:rPr>
        <w:t>Šaltinis: sudaryta Vertintojo</w:t>
      </w:r>
    </w:p>
    <w:p w14:paraId="262BE8A2" w14:textId="08BC6B33" w:rsidR="007566A8" w:rsidRPr="00AA0EAB" w:rsidRDefault="007566A8" w:rsidP="007566A8">
      <w:pPr>
        <w:rPr>
          <w:rFonts w:eastAsia="Times New Roman"/>
          <w:b/>
          <w:i/>
          <w:iCs/>
        </w:rPr>
      </w:pPr>
      <w:r w:rsidRPr="00AA0EAB">
        <w:rPr>
          <w:rFonts w:eastAsia="Times New Roman"/>
          <w:b/>
          <w:i/>
          <w:iCs/>
        </w:rPr>
        <w:t>Vertinimo duomenų patikimumas ir naudoti metodai</w:t>
      </w:r>
    </w:p>
    <w:p w14:paraId="7D88664A" w14:textId="7879AD0C" w:rsidR="007566A8" w:rsidRPr="00AA0EAB" w:rsidRDefault="001805E1" w:rsidP="007566A8">
      <w:pPr>
        <w:rPr>
          <w:rFonts w:eastAsia="Times New Roman"/>
        </w:rPr>
      </w:pPr>
      <w:r w:rsidRPr="00AA0EAB">
        <w:rPr>
          <w:rFonts w:eastAsia="Times New Roman"/>
        </w:rPr>
        <w:t>Remiantis rekonstruota i</w:t>
      </w:r>
      <w:r w:rsidR="007566A8" w:rsidRPr="00AA0EAB">
        <w:rPr>
          <w:rFonts w:eastAsia="Times New Roman"/>
        </w:rPr>
        <w:t>ntervencijų logik</w:t>
      </w:r>
      <w:r w:rsidRPr="00AA0EAB">
        <w:rPr>
          <w:rFonts w:eastAsia="Times New Roman"/>
        </w:rPr>
        <w:t>a,</w:t>
      </w:r>
      <w:r w:rsidR="007566A8" w:rsidRPr="00AA0EAB">
        <w:rPr>
          <w:rFonts w:eastAsia="Times New Roman"/>
        </w:rPr>
        <w:t xml:space="preserve"> siekiama išnagrinėti priežastinius ryšius tarp intervencijų, kitų veiksnių ir </w:t>
      </w:r>
      <w:r w:rsidR="004D5918" w:rsidRPr="00AA0EAB">
        <w:rPr>
          <w:rFonts w:eastAsia="Times New Roman"/>
        </w:rPr>
        <w:t>pa</w:t>
      </w:r>
      <w:r w:rsidR="007566A8" w:rsidRPr="00AA0EAB">
        <w:rPr>
          <w:rFonts w:eastAsia="Times New Roman"/>
        </w:rPr>
        <w:t xml:space="preserve">stebimų pokyčių. Šiam tikslui pasiekti Vertinime taikomi kokybiniai ir kiekybiniai duomenų rinkimo ir analizės metodai. Jie užtikrina tiek viešai prieinamų, tiek viešai neskelbiamų duomenų prieinamumą, patikimumą ir kokybę. </w:t>
      </w:r>
      <w:r w:rsidRPr="00AA0EAB">
        <w:rPr>
          <w:rFonts w:eastAsia="Times New Roman"/>
        </w:rPr>
        <w:t>Pagal tokius duomenis</w:t>
      </w:r>
      <w:r w:rsidR="007566A8" w:rsidRPr="00AA0EAB">
        <w:rPr>
          <w:rFonts w:eastAsia="Times New Roman"/>
        </w:rPr>
        <w:t xml:space="preserve"> parengti </w:t>
      </w:r>
      <w:r w:rsidR="007C3745" w:rsidRPr="00AA0EAB">
        <w:rPr>
          <w:rFonts w:eastAsia="Times New Roman"/>
        </w:rPr>
        <w:t>pa</w:t>
      </w:r>
      <w:r w:rsidR="007566A8" w:rsidRPr="00AA0EAB">
        <w:rPr>
          <w:rFonts w:eastAsia="Times New Roman"/>
        </w:rPr>
        <w:t xml:space="preserve">siūlymai ir rekomendacijos </w:t>
      </w:r>
      <w:r w:rsidR="004E2262" w:rsidRPr="00AA0EAB">
        <w:rPr>
          <w:rFonts w:eastAsia="Times New Roman"/>
        </w:rPr>
        <w:t xml:space="preserve">yra </w:t>
      </w:r>
      <w:r w:rsidRPr="00AA0EAB">
        <w:rPr>
          <w:rFonts w:eastAsia="Times New Roman"/>
        </w:rPr>
        <w:t>nuoseklūs</w:t>
      </w:r>
      <w:r w:rsidR="007566A8" w:rsidRPr="00AA0EAB">
        <w:rPr>
          <w:rFonts w:eastAsia="Times New Roman"/>
        </w:rPr>
        <w:t xml:space="preserve">, </w:t>
      </w:r>
      <w:r w:rsidRPr="00AA0EAB">
        <w:rPr>
          <w:rFonts w:eastAsia="Times New Roman"/>
        </w:rPr>
        <w:t xml:space="preserve">pagrįsti </w:t>
      </w:r>
      <w:r w:rsidR="007566A8" w:rsidRPr="00AA0EAB">
        <w:rPr>
          <w:rFonts w:eastAsia="Times New Roman"/>
        </w:rPr>
        <w:t xml:space="preserve">ir praktiškai </w:t>
      </w:r>
      <w:r w:rsidRPr="00AA0EAB">
        <w:rPr>
          <w:rFonts w:eastAsia="Times New Roman"/>
        </w:rPr>
        <w:t xml:space="preserve">pritaikomi </w:t>
      </w:r>
      <w:r w:rsidR="007566A8" w:rsidRPr="00AA0EAB">
        <w:rPr>
          <w:rFonts w:eastAsia="Times New Roman"/>
        </w:rPr>
        <w:t>įgyvendinant ES fondų lėšomis finansuojamas priemones ir projektus.</w:t>
      </w:r>
    </w:p>
    <w:p w14:paraId="74C9241C" w14:textId="35C09A88" w:rsidR="007566A8" w:rsidRPr="00AA0EAB" w:rsidRDefault="001805E1" w:rsidP="007566A8">
      <w:pPr>
        <w:numPr>
          <w:ilvl w:val="0"/>
          <w:numId w:val="2"/>
        </w:numPr>
        <w:ind w:hanging="270"/>
        <w:contextualSpacing/>
        <w:rPr>
          <w:rFonts w:eastAsia="Times New Roman"/>
        </w:rPr>
      </w:pPr>
      <w:r w:rsidRPr="00AA0EAB">
        <w:rPr>
          <w:rFonts w:eastAsia="Times New Roman"/>
          <w:b/>
        </w:rPr>
        <w:t xml:space="preserve">Atliekant </w:t>
      </w:r>
      <w:r w:rsidR="007566A8" w:rsidRPr="00AA0EAB">
        <w:rPr>
          <w:rFonts w:eastAsia="Times New Roman"/>
          <w:b/>
        </w:rPr>
        <w:t>Vertinim</w:t>
      </w:r>
      <w:r w:rsidRPr="00AA0EAB">
        <w:rPr>
          <w:rFonts w:eastAsia="Times New Roman"/>
          <w:b/>
        </w:rPr>
        <w:t>ą</w:t>
      </w:r>
      <w:r w:rsidR="007566A8" w:rsidRPr="00AA0EAB">
        <w:rPr>
          <w:rFonts w:eastAsia="Times New Roman"/>
          <w:b/>
        </w:rPr>
        <w:t xml:space="preserve"> </w:t>
      </w:r>
      <w:r w:rsidR="004E2262" w:rsidRPr="00AA0EAB">
        <w:rPr>
          <w:rFonts w:eastAsia="Times New Roman"/>
          <w:b/>
        </w:rPr>
        <w:t xml:space="preserve">taikyti </w:t>
      </w:r>
      <w:r w:rsidR="007566A8" w:rsidRPr="00AA0EAB">
        <w:rPr>
          <w:rFonts w:eastAsia="Times New Roman"/>
          <w:b/>
        </w:rPr>
        <w:t>šie duomenų rinkimo metodai:</w:t>
      </w:r>
      <w:r w:rsidR="007566A8" w:rsidRPr="00AA0EAB">
        <w:rPr>
          <w:rFonts w:eastAsia="Times New Roman"/>
        </w:rPr>
        <w:t xml:space="preserve"> statistinių duomenų rinkimas, pirminių šaltinių peržiūra, antrinių šaltinių peržiūra, apklausa, interviu, fokusuota </w:t>
      </w:r>
      <w:r w:rsidR="00134345">
        <w:rPr>
          <w:rFonts w:eastAsia="Times New Roman"/>
        </w:rPr>
        <w:t>grupinė diskusija</w:t>
      </w:r>
      <w:r w:rsidR="007566A8" w:rsidRPr="00AA0EAB">
        <w:rPr>
          <w:rFonts w:eastAsia="Times New Roman"/>
        </w:rPr>
        <w:t>.</w:t>
      </w:r>
    </w:p>
    <w:p w14:paraId="637B307E" w14:textId="6B260DEE" w:rsidR="007566A8" w:rsidRPr="00AA0EAB" w:rsidRDefault="001805E1" w:rsidP="007566A8">
      <w:pPr>
        <w:numPr>
          <w:ilvl w:val="0"/>
          <w:numId w:val="2"/>
        </w:numPr>
        <w:ind w:hanging="270"/>
        <w:contextualSpacing/>
        <w:rPr>
          <w:rFonts w:eastAsia="Times New Roman"/>
        </w:rPr>
      </w:pPr>
      <w:r w:rsidRPr="00AA0EAB">
        <w:rPr>
          <w:rFonts w:eastAsia="Times New Roman"/>
          <w:b/>
        </w:rPr>
        <w:t xml:space="preserve">Atliekant </w:t>
      </w:r>
      <w:r w:rsidR="007566A8" w:rsidRPr="00AA0EAB">
        <w:rPr>
          <w:rFonts w:eastAsia="Times New Roman"/>
          <w:b/>
        </w:rPr>
        <w:t>Vertinim</w:t>
      </w:r>
      <w:r w:rsidRPr="00AA0EAB">
        <w:rPr>
          <w:rFonts w:eastAsia="Times New Roman"/>
          <w:b/>
        </w:rPr>
        <w:t>ą</w:t>
      </w:r>
      <w:r w:rsidR="007566A8" w:rsidRPr="00AA0EAB">
        <w:rPr>
          <w:rFonts w:eastAsia="Times New Roman"/>
          <w:b/>
        </w:rPr>
        <w:t xml:space="preserve"> </w:t>
      </w:r>
      <w:r w:rsidR="004E2262" w:rsidRPr="00AA0EAB">
        <w:rPr>
          <w:rFonts w:eastAsia="Times New Roman"/>
          <w:b/>
        </w:rPr>
        <w:t xml:space="preserve">taikyti </w:t>
      </w:r>
      <w:r w:rsidR="007566A8" w:rsidRPr="00AA0EAB">
        <w:rPr>
          <w:rFonts w:eastAsia="Times New Roman"/>
          <w:b/>
        </w:rPr>
        <w:t>šie duomenų analizės metodai</w:t>
      </w:r>
      <w:r w:rsidR="007566A8" w:rsidRPr="00AA0EAB">
        <w:rPr>
          <w:rFonts w:eastAsia="Times New Roman"/>
        </w:rPr>
        <w:t xml:space="preserve">: statistinių duomenų analizė, sąnaudų ir efektyvumo analizė, teisės aktų ir </w:t>
      </w:r>
      <w:r w:rsidRPr="00AA0EAB">
        <w:rPr>
          <w:rFonts w:eastAsia="Times New Roman"/>
        </w:rPr>
        <w:t xml:space="preserve">ankstesnių </w:t>
      </w:r>
      <w:r w:rsidR="007566A8" w:rsidRPr="00AA0EAB">
        <w:rPr>
          <w:rFonts w:eastAsia="Times New Roman"/>
        </w:rPr>
        <w:t>studijų analizė, turinio analizė, atvejo analizė, intervencijos logikos analizė.</w:t>
      </w:r>
    </w:p>
    <w:p w14:paraId="5986DF28" w14:textId="55ECE902" w:rsidR="007566A8" w:rsidRPr="00AA0EAB" w:rsidRDefault="007566A8" w:rsidP="007566A8">
      <w:pPr>
        <w:rPr>
          <w:rFonts w:eastAsia="Times New Roman"/>
        </w:rPr>
      </w:pPr>
      <w:r w:rsidRPr="00AA0EAB">
        <w:rPr>
          <w:rFonts w:eastAsia="Times New Roman"/>
        </w:rPr>
        <w:t xml:space="preserve">Siekiant užtikrinti duomenų ir jais </w:t>
      </w:r>
      <w:r w:rsidR="001805E1" w:rsidRPr="00AA0EAB">
        <w:rPr>
          <w:rFonts w:eastAsia="Times New Roman"/>
        </w:rPr>
        <w:t xml:space="preserve">pagrįstų </w:t>
      </w:r>
      <w:r w:rsidRPr="00AA0EAB">
        <w:rPr>
          <w:rFonts w:eastAsia="Times New Roman"/>
        </w:rPr>
        <w:t xml:space="preserve">išvadų patikimumą, </w:t>
      </w:r>
      <w:r w:rsidR="001805E1" w:rsidRPr="00AA0EAB">
        <w:rPr>
          <w:rFonts w:eastAsia="Times New Roman"/>
        </w:rPr>
        <w:t xml:space="preserve">atliekant </w:t>
      </w:r>
      <w:r w:rsidRPr="00AA0EAB">
        <w:rPr>
          <w:rFonts w:eastAsia="Times New Roman"/>
        </w:rPr>
        <w:t>Vertinim</w:t>
      </w:r>
      <w:r w:rsidR="001805E1" w:rsidRPr="00AA0EAB">
        <w:rPr>
          <w:rFonts w:eastAsia="Times New Roman"/>
        </w:rPr>
        <w:t>ą</w:t>
      </w:r>
      <w:r w:rsidRPr="00AA0EAB">
        <w:rPr>
          <w:rFonts w:eastAsia="Times New Roman"/>
        </w:rPr>
        <w:t xml:space="preserve"> </w:t>
      </w:r>
      <w:r w:rsidR="004E2262" w:rsidRPr="00AA0EAB">
        <w:rPr>
          <w:rFonts w:eastAsia="Times New Roman"/>
        </w:rPr>
        <w:t xml:space="preserve">taikyta </w:t>
      </w:r>
      <w:r w:rsidRPr="00AA0EAB">
        <w:rPr>
          <w:rFonts w:eastAsia="Times New Roman"/>
        </w:rPr>
        <w:t xml:space="preserve">antrinių, kokybinių ir kiekybinių duomenų trianguliacija. </w:t>
      </w:r>
      <w:r w:rsidR="001805E1" w:rsidRPr="00AA0EAB">
        <w:rPr>
          <w:rFonts w:eastAsia="Times New Roman"/>
        </w:rPr>
        <w:t xml:space="preserve">Atsakant </w:t>
      </w:r>
      <w:r w:rsidRPr="00AA0EAB">
        <w:rPr>
          <w:rFonts w:eastAsia="Times New Roman"/>
        </w:rPr>
        <w:t>į kiekvieną Vertinimo klausimą remiamasi duomenimis, gautais iš kelių skirtingų informacijos šaltinių. Trianguliacijos principo taikymas leidžia išvengti problemų, atsirandančių taikant vieną specifinį duomenų rinkimo būdą, padidina duomenų patikimumą, leidžia išvengti šališkumo ir subjektyvumo.</w:t>
      </w:r>
    </w:p>
    <w:p w14:paraId="7E2D9B8C" w14:textId="596A2E81" w:rsidR="00A66FA5" w:rsidRPr="00AA0EAB" w:rsidRDefault="00A66FA5" w:rsidP="00A66FA5">
      <w:pPr>
        <w:spacing w:before="240" w:after="120"/>
        <w:rPr>
          <w:b/>
          <w:bCs/>
          <w:i/>
          <w:iCs/>
        </w:rPr>
      </w:pPr>
      <w:r w:rsidRPr="00AA0EAB">
        <w:rPr>
          <w:b/>
          <w:bCs/>
          <w:i/>
          <w:iCs/>
        </w:rPr>
        <w:lastRenderedPageBreak/>
        <w:t>Duomenų analizės ir rinkimo metodai</w:t>
      </w:r>
    </w:p>
    <w:p w14:paraId="0D9B51B8" w14:textId="7A2BDA12" w:rsidR="00A66FA5" w:rsidRPr="00AA0EAB" w:rsidRDefault="001805E1" w:rsidP="00A66FA5">
      <w:pPr>
        <w:spacing w:after="120"/>
      </w:pPr>
      <w:r w:rsidRPr="00AA0EAB">
        <w:t>Tol</w:t>
      </w:r>
      <w:r w:rsidR="00A66FA5" w:rsidRPr="00AA0EAB">
        <w:t xml:space="preserve">iau lentelėje pateikiamas </w:t>
      </w:r>
      <w:r w:rsidRPr="00AA0EAB">
        <w:t xml:space="preserve">išsamesnis atliekant </w:t>
      </w:r>
      <w:r w:rsidR="00A66FA5" w:rsidRPr="00AA0EAB">
        <w:t>Vertinim</w:t>
      </w:r>
      <w:r w:rsidRPr="00AA0EAB">
        <w:t>ą</w:t>
      </w:r>
      <w:r w:rsidR="00A66FA5" w:rsidRPr="00AA0EAB">
        <w:t xml:space="preserve"> taikytų duomenų rinkimo ir duomenų analizės metodų aprašas.</w:t>
      </w:r>
    </w:p>
    <w:bookmarkStart w:id="148" w:name="_Toc123122787"/>
    <w:p w14:paraId="21AA7E77" w14:textId="6D2FB967" w:rsidR="0088502B" w:rsidRPr="00AA0EAB" w:rsidRDefault="0088502B"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27</w:t>
      </w:r>
      <w:r w:rsidRPr="00AA0EAB">
        <w:rPr>
          <w:lang w:val="lt-LT"/>
        </w:rPr>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AA0EAB">
        <w:rPr>
          <w:lang w:val="lt-LT"/>
        </w:rPr>
        <w:t xml:space="preserve">. </w:t>
      </w:r>
      <w:r w:rsidR="001805E1" w:rsidRPr="00AA0EAB">
        <w:rPr>
          <w:lang w:val="lt-LT"/>
        </w:rPr>
        <w:t xml:space="preserve">Atliekant </w:t>
      </w:r>
      <w:r w:rsidRPr="00AA0EAB">
        <w:rPr>
          <w:lang w:val="lt-LT"/>
        </w:rPr>
        <w:t>Vertinim</w:t>
      </w:r>
      <w:r w:rsidR="001805E1" w:rsidRPr="00AA0EAB">
        <w:rPr>
          <w:lang w:val="lt-LT"/>
        </w:rPr>
        <w:t>ą</w:t>
      </w:r>
      <w:r w:rsidRPr="00AA0EAB">
        <w:rPr>
          <w:lang w:val="lt-LT"/>
        </w:rPr>
        <w:t xml:space="preserve"> taikytų duomenų rinkimo ir analizės metodų apžvalga</w:t>
      </w:r>
      <w:bookmarkEnd w:id="148"/>
    </w:p>
    <w:tbl>
      <w:tblPr>
        <w:tblStyle w:val="Civittatable"/>
        <w:tblW w:w="5000" w:type="pct"/>
        <w:tblInd w:w="0" w:type="dxa"/>
        <w:tblLook w:val="0420" w:firstRow="1" w:lastRow="0" w:firstColumn="0" w:lastColumn="0" w:noHBand="0" w:noVBand="1"/>
      </w:tblPr>
      <w:tblGrid>
        <w:gridCol w:w="1706"/>
        <w:gridCol w:w="7729"/>
      </w:tblGrid>
      <w:tr w:rsidR="00A66FA5" w:rsidRPr="00AA0EAB" w14:paraId="5027F0F4" w14:textId="77777777" w:rsidTr="00B32AC5">
        <w:trPr>
          <w:cnfStyle w:val="100000000000" w:firstRow="1" w:lastRow="0" w:firstColumn="0" w:lastColumn="0" w:oddVBand="0" w:evenVBand="0" w:oddHBand="0" w:evenHBand="0" w:firstRowFirstColumn="0" w:firstRowLastColumn="0" w:lastRowFirstColumn="0" w:lastRowLastColumn="0"/>
          <w:tblHeader/>
        </w:trPr>
        <w:tc>
          <w:tcPr>
            <w:tcW w:w="904" w:type="pct"/>
          </w:tcPr>
          <w:p w14:paraId="2CFB043D" w14:textId="77777777" w:rsidR="00A66FA5" w:rsidRPr="00AA0EAB" w:rsidRDefault="00A66FA5" w:rsidP="00334547">
            <w:pPr>
              <w:keepNext/>
              <w:keepLines/>
              <w:spacing w:before="60"/>
              <w:rPr>
                <w:sz w:val="18"/>
                <w:szCs w:val="18"/>
              </w:rPr>
            </w:pPr>
            <w:r w:rsidRPr="00AA0EAB">
              <w:rPr>
                <w:b/>
                <w:sz w:val="18"/>
                <w:szCs w:val="18"/>
              </w:rPr>
              <w:t>METODAS</w:t>
            </w:r>
          </w:p>
        </w:tc>
        <w:tc>
          <w:tcPr>
            <w:tcW w:w="4096" w:type="pct"/>
          </w:tcPr>
          <w:p w14:paraId="34DE5321" w14:textId="3F5A6EF1" w:rsidR="00A66FA5" w:rsidRPr="00AA0EAB" w:rsidRDefault="00A66FA5" w:rsidP="001805E1">
            <w:pPr>
              <w:keepNext/>
              <w:keepLines/>
              <w:spacing w:before="60"/>
              <w:rPr>
                <w:sz w:val="18"/>
                <w:szCs w:val="18"/>
              </w:rPr>
            </w:pPr>
            <w:r w:rsidRPr="00AA0EAB">
              <w:rPr>
                <w:b/>
                <w:sz w:val="18"/>
                <w:szCs w:val="18"/>
              </w:rPr>
              <w:t>APRAŠAS</w:t>
            </w:r>
          </w:p>
        </w:tc>
      </w:tr>
      <w:tr w:rsidR="00A66FA5" w:rsidRPr="00AA0EAB" w14:paraId="4EC4620F" w14:textId="77777777" w:rsidTr="0009310F">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ABCD3A" w:themeFill="text2"/>
          </w:tcPr>
          <w:p w14:paraId="2753A3EC" w14:textId="4BC043B7" w:rsidR="00A66FA5" w:rsidRPr="00AA0EAB" w:rsidRDefault="00C14B5A" w:rsidP="0009310F">
            <w:pPr>
              <w:keepNext/>
              <w:keepLines/>
              <w:spacing w:before="60"/>
              <w:jc w:val="center"/>
              <w:rPr>
                <w:sz w:val="18"/>
                <w:szCs w:val="18"/>
              </w:rPr>
            </w:pPr>
            <w:r w:rsidRPr="00AA0EAB">
              <w:rPr>
                <w:b/>
                <w:color w:val="FFFFFF"/>
                <w:sz w:val="18"/>
                <w:szCs w:val="18"/>
              </w:rPr>
              <w:t>Duomenų analizės metodai</w:t>
            </w:r>
          </w:p>
        </w:tc>
      </w:tr>
      <w:tr w:rsidR="00A66FA5" w:rsidRPr="00AA0EAB" w14:paraId="08233B17" w14:textId="77777777" w:rsidTr="00B32AC5">
        <w:trPr>
          <w:cnfStyle w:val="000000010000" w:firstRow="0" w:lastRow="0" w:firstColumn="0" w:lastColumn="0" w:oddVBand="0" w:evenVBand="0" w:oddHBand="0" w:evenHBand="1" w:firstRowFirstColumn="0" w:firstRowLastColumn="0" w:lastRowFirstColumn="0" w:lastRowLastColumn="0"/>
        </w:trPr>
        <w:tc>
          <w:tcPr>
            <w:tcW w:w="904" w:type="pct"/>
          </w:tcPr>
          <w:p w14:paraId="5EF2C4AC" w14:textId="77777777" w:rsidR="00A66FA5" w:rsidRPr="00AA0EAB" w:rsidRDefault="00A66FA5" w:rsidP="00854B76">
            <w:pPr>
              <w:spacing w:before="60"/>
              <w:jc w:val="left"/>
              <w:rPr>
                <w:sz w:val="18"/>
                <w:szCs w:val="18"/>
              </w:rPr>
            </w:pPr>
            <w:r w:rsidRPr="00AA0EAB">
              <w:rPr>
                <w:sz w:val="18"/>
                <w:szCs w:val="18"/>
              </w:rPr>
              <w:t>Statistinių duomenų analizė</w:t>
            </w:r>
          </w:p>
        </w:tc>
        <w:tc>
          <w:tcPr>
            <w:tcW w:w="4096" w:type="pct"/>
          </w:tcPr>
          <w:p w14:paraId="226FD18E" w14:textId="77777777" w:rsidR="00A66FA5" w:rsidRPr="00AA0EAB" w:rsidRDefault="00A66FA5" w:rsidP="00334547">
            <w:pPr>
              <w:spacing w:before="60"/>
              <w:rPr>
                <w:color w:val="000000"/>
                <w:sz w:val="18"/>
                <w:szCs w:val="18"/>
              </w:rPr>
            </w:pPr>
            <w:r w:rsidRPr="00AA0EAB">
              <w:rPr>
                <w:sz w:val="18"/>
                <w:szCs w:val="18"/>
              </w:rPr>
              <w:t xml:space="preserve">Šio metodo tikslas yra ES fondų investicijų į prioriteto </w:t>
            </w:r>
            <w:r w:rsidRPr="00AA0EAB">
              <w:rPr>
                <w:color w:val="000000"/>
                <w:sz w:val="18"/>
                <w:szCs w:val="18"/>
              </w:rPr>
              <w:t xml:space="preserve">„Informacinės visuomenės skatinimas“ priemones pasiektų rezultatų (produktų, rezultatų rodiklių, finansinės projektų pažangos) įvertinimas pagal objektyvius kiekybinius duomenis. </w:t>
            </w:r>
          </w:p>
          <w:p w14:paraId="36C6EA9C" w14:textId="654F8160" w:rsidR="00A66FA5" w:rsidRPr="00AA0EAB" w:rsidRDefault="00A66FA5" w:rsidP="00334547">
            <w:pPr>
              <w:spacing w:before="60"/>
              <w:rPr>
                <w:color w:val="000000"/>
                <w:sz w:val="18"/>
                <w:szCs w:val="18"/>
              </w:rPr>
            </w:pPr>
            <w:r w:rsidRPr="00AA0EAB">
              <w:rPr>
                <w:sz w:val="18"/>
                <w:szCs w:val="18"/>
              </w:rPr>
              <w:t xml:space="preserve">Statistinių duomenų analizė panaudota vertinant surinktus kiekybinius duomenis apie konkrečius informacinės visuomenės srities pokyčius. Statistiškai įvertintas produkto ir rezultato rodiklių pasiekimo laipsnis. Išsamus duomenų analizavimas ir jų atvaizdavimas </w:t>
            </w:r>
            <w:r w:rsidR="0009310F" w:rsidRPr="00AA0EAB">
              <w:rPr>
                <w:sz w:val="18"/>
                <w:szCs w:val="18"/>
              </w:rPr>
              <w:t>leidžia</w:t>
            </w:r>
            <w:r w:rsidRPr="00AA0EAB">
              <w:rPr>
                <w:sz w:val="18"/>
                <w:szCs w:val="18"/>
              </w:rPr>
              <w:t xml:space="preserve"> daryti patikimas išvadas apie priemonių ir projektų rezultatyvumą. </w:t>
            </w:r>
          </w:p>
        </w:tc>
      </w:tr>
      <w:tr w:rsidR="00A66FA5" w:rsidRPr="00AA0EAB" w14:paraId="0E616EA4" w14:textId="77777777" w:rsidTr="00B32AC5">
        <w:trPr>
          <w:cnfStyle w:val="000000100000" w:firstRow="0" w:lastRow="0" w:firstColumn="0" w:lastColumn="0" w:oddVBand="0" w:evenVBand="0" w:oddHBand="1" w:evenHBand="0" w:firstRowFirstColumn="0" w:firstRowLastColumn="0" w:lastRowFirstColumn="0" w:lastRowLastColumn="0"/>
        </w:trPr>
        <w:tc>
          <w:tcPr>
            <w:tcW w:w="904" w:type="pct"/>
          </w:tcPr>
          <w:p w14:paraId="4A9EA1B8" w14:textId="77777777" w:rsidR="00A66FA5" w:rsidRPr="00AA0EAB" w:rsidRDefault="00A66FA5" w:rsidP="00854B76">
            <w:pPr>
              <w:spacing w:before="60"/>
              <w:jc w:val="left"/>
              <w:rPr>
                <w:sz w:val="18"/>
                <w:szCs w:val="18"/>
              </w:rPr>
            </w:pPr>
            <w:r w:rsidRPr="00AA0EAB">
              <w:rPr>
                <w:sz w:val="18"/>
                <w:szCs w:val="18"/>
              </w:rPr>
              <w:t>Sąnaudų ir efektyvumo analizė</w:t>
            </w:r>
          </w:p>
        </w:tc>
        <w:tc>
          <w:tcPr>
            <w:tcW w:w="4096" w:type="pct"/>
          </w:tcPr>
          <w:p w14:paraId="42AEEACF" w14:textId="5C07854F" w:rsidR="00A66FA5" w:rsidRPr="00AA0EAB" w:rsidRDefault="001805E1" w:rsidP="00334547">
            <w:pPr>
              <w:spacing w:before="60"/>
              <w:rPr>
                <w:sz w:val="18"/>
                <w:szCs w:val="18"/>
              </w:rPr>
            </w:pPr>
            <w:r w:rsidRPr="00AA0EAB">
              <w:rPr>
                <w:sz w:val="18"/>
                <w:szCs w:val="18"/>
              </w:rPr>
              <w:t>Taikant š</w:t>
            </w:r>
            <w:r w:rsidR="00A66FA5" w:rsidRPr="00AA0EAB">
              <w:rPr>
                <w:sz w:val="18"/>
                <w:szCs w:val="18"/>
              </w:rPr>
              <w:t xml:space="preserve">į metodą nustatomos ir kiekybiškai </w:t>
            </w:r>
            <w:r w:rsidRPr="00AA0EAB">
              <w:rPr>
                <w:sz w:val="18"/>
                <w:szCs w:val="18"/>
              </w:rPr>
              <w:t xml:space="preserve">įvertinamos </w:t>
            </w:r>
            <w:r w:rsidR="00A66FA5" w:rsidRPr="00AA0EAB">
              <w:rPr>
                <w:color w:val="000000"/>
                <w:sz w:val="18"/>
                <w:szCs w:val="18"/>
              </w:rPr>
              <w:t xml:space="preserve">„Informacinės visuomenės skatinimas“ srities priemonių </w:t>
            </w:r>
            <w:r w:rsidR="00A66FA5" w:rsidRPr="00AA0EAB">
              <w:rPr>
                <w:sz w:val="18"/>
                <w:szCs w:val="18"/>
              </w:rPr>
              <w:t xml:space="preserve">tiesioginės ir netiesioginės ekonominės sąnaudos ir nauda. </w:t>
            </w:r>
          </w:p>
          <w:p w14:paraId="4B72CE4E" w14:textId="6C93E9FB" w:rsidR="00A66FA5" w:rsidRPr="00AA0EAB" w:rsidRDefault="00A66FA5" w:rsidP="00DE2398">
            <w:pPr>
              <w:spacing w:before="60"/>
              <w:rPr>
                <w:sz w:val="18"/>
                <w:szCs w:val="18"/>
              </w:rPr>
            </w:pPr>
            <w:r w:rsidRPr="00AA0EAB">
              <w:rPr>
                <w:sz w:val="18"/>
                <w:szCs w:val="18"/>
              </w:rPr>
              <w:t xml:space="preserve">Nauda suprantama kaip valstybės, savivaldybės, visuomenės ar tam tikros asmenų grupės gerovės padidėjimas dėl konkrečios priemonės įgyvendinimo. </w:t>
            </w:r>
            <w:r w:rsidR="00DE2398" w:rsidRPr="00AA0EAB">
              <w:rPr>
                <w:sz w:val="18"/>
                <w:szCs w:val="18"/>
              </w:rPr>
              <w:t>S</w:t>
            </w:r>
            <w:r w:rsidRPr="00AA0EAB">
              <w:rPr>
                <w:sz w:val="18"/>
                <w:szCs w:val="18"/>
              </w:rPr>
              <w:t xml:space="preserve">ąnaudų </w:t>
            </w:r>
            <w:r w:rsidR="00DE2398" w:rsidRPr="00AA0EAB">
              <w:rPr>
                <w:sz w:val="18"/>
                <w:szCs w:val="18"/>
              </w:rPr>
              <w:t xml:space="preserve">aspektu įvertinti </w:t>
            </w:r>
            <w:r w:rsidRPr="00AA0EAB">
              <w:rPr>
                <w:sz w:val="18"/>
                <w:szCs w:val="18"/>
              </w:rPr>
              <w:t xml:space="preserve">priemonei įgyvendinti numatyti ištekliai – investicijų išlaidos ir veiklos išlaidos. </w:t>
            </w:r>
          </w:p>
        </w:tc>
      </w:tr>
      <w:tr w:rsidR="00A66FA5" w:rsidRPr="00AA0EAB" w14:paraId="0ED6BB9E" w14:textId="77777777" w:rsidTr="00B32AC5">
        <w:trPr>
          <w:cnfStyle w:val="000000010000" w:firstRow="0" w:lastRow="0" w:firstColumn="0" w:lastColumn="0" w:oddVBand="0" w:evenVBand="0" w:oddHBand="0" w:evenHBand="1" w:firstRowFirstColumn="0" w:firstRowLastColumn="0" w:lastRowFirstColumn="0" w:lastRowLastColumn="0"/>
        </w:trPr>
        <w:tc>
          <w:tcPr>
            <w:tcW w:w="904" w:type="pct"/>
          </w:tcPr>
          <w:p w14:paraId="4ADE370F" w14:textId="018443F7" w:rsidR="00A66FA5" w:rsidRPr="00AA0EAB" w:rsidRDefault="00A66FA5" w:rsidP="00DE2398">
            <w:pPr>
              <w:spacing w:before="60"/>
              <w:jc w:val="left"/>
              <w:rPr>
                <w:sz w:val="18"/>
                <w:szCs w:val="18"/>
              </w:rPr>
            </w:pPr>
            <w:r w:rsidRPr="00AA0EAB">
              <w:rPr>
                <w:sz w:val="18"/>
                <w:szCs w:val="18"/>
              </w:rPr>
              <w:t xml:space="preserve">Teisės aktų ir </w:t>
            </w:r>
            <w:r w:rsidR="00DE2398" w:rsidRPr="00AA0EAB">
              <w:rPr>
                <w:sz w:val="18"/>
                <w:szCs w:val="18"/>
              </w:rPr>
              <w:t>ankstesnių</w:t>
            </w:r>
            <w:r w:rsidRPr="00AA0EAB">
              <w:rPr>
                <w:sz w:val="18"/>
                <w:szCs w:val="18"/>
              </w:rPr>
              <w:t xml:space="preserve"> studijų analizė</w:t>
            </w:r>
          </w:p>
        </w:tc>
        <w:tc>
          <w:tcPr>
            <w:tcW w:w="4096" w:type="pct"/>
          </w:tcPr>
          <w:p w14:paraId="49F31E1B" w14:textId="527B7F41" w:rsidR="00A66FA5" w:rsidRPr="00AA0EAB" w:rsidRDefault="00A66FA5" w:rsidP="00DE2398">
            <w:pPr>
              <w:spacing w:before="60"/>
              <w:rPr>
                <w:color w:val="000000"/>
                <w:sz w:val="18"/>
                <w:szCs w:val="18"/>
              </w:rPr>
            </w:pPr>
            <w:r w:rsidRPr="00AA0EAB">
              <w:rPr>
                <w:sz w:val="18"/>
                <w:szCs w:val="18"/>
              </w:rPr>
              <w:t xml:space="preserve">Siekiant </w:t>
            </w:r>
            <w:r w:rsidR="00DE2398" w:rsidRPr="00AA0EAB">
              <w:rPr>
                <w:sz w:val="18"/>
                <w:szCs w:val="18"/>
              </w:rPr>
              <w:t>apžvelgti</w:t>
            </w:r>
            <w:r w:rsidRPr="00AA0EAB">
              <w:rPr>
                <w:sz w:val="18"/>
                <w:szCs w:val="18"/>
              </w:rPr>
              <w:t xml:space="preserve">, kaip keitėsi </w:t>
            </w:r>
            <w:r w:rsidR="00932E44" w:rsidRPr="00AA0EAB">
              <w:rPr>
                <w:sz w:val="18"/>
                <w:szCs w:val="18"/>
              </w:rPr>
              <w:t>i</w:t>
            </w:r>
            <w:r w:rsidRPr="00AA0EAB">
              <w:rPr>
                <w:color w:val="000000"/>
                <w:sz w:val="18"/>
                <w:szCs w:val="18"/>
              </w:rPr>
              <w:t>nformacinės visuomenės srities kontekstas Lietuvoje</w:t>
            </w:r>
            <w:r w:rsidR="00DE2398" w:rsidRPr="00AA0EAB">
              <w:rPr>
                <w:color w:val="000000"/>
                <w:sz w:val="18"/>
                <w:szCs w:val="18"/>
              </w:rPr>
              <w:t>,</w:t>
            </w:r>
            <w:r w:rsidRPr="00AA0EAB">
              <w:rPr>
                <w:color w:val="000000"/>
                <w:sz w:val="18"/>
                <w:szCs w:val="18"/>
              </w:rPr>
              <w:t xml:space="preserve"> atlikti ES ir Lietuvos teisės aktų (įstatymų, reglamentų, direktyvų, komunikatų, planų) </w:t>
            </w:r>
            <w:r w:rsidR="00DE2398" w:rsidRPr="00AA0EAB">
              <w:rPr>
                <w:color w:val="000000"/>
                <w:sz w:val="18"/>
                <w:szCs w:val="18"/>
              </w:rPr>
              <w:t>ir</w:t>
            </w:r>
            <w:r w:rsidRPr="00AA0EAB">
              <w:rPr>
                <w:color w:val="000000"/>
                <w:sz w:val="18"/>
                <w:szCs w:val="18"/>
              </w:rPr>
              <w:t xml:space="preserve"> iki šiol atliktų kitų studijų analizė.</w:t>
            </w:r>
          </w:p>
        </w:tc>
      </w:tr>
      <w:tr w:rsidR="00A66FA5" w:rsidRPr="00AA0EAB" w14:paraId="76EC5241" w14:textId="77777777" w:rsidTr="00B32AC5">
        <w:trPr>
          <w:cnfStyle w:val="000000100000" w:firstRow="0" w:lastRow="0" w:firstColumn="0" w:lastColumn="0" w:oddVBand="0" w:evenVBand="0" w:oddHBand="1" w:evenHBand="0" w:firstRowFirstColumn="0" w:firstRowLastColumn="0" w:lastRowFirstColumn="0" w:lastRowLastColumn="0"/>
        </w:trPr>
        <w:tc>
          <w:tcPr>
            <w:tcW w:w="904" w:type="pct"/>
          </w:tcPr>
          <w:p w14:paraId="5EE84CA7" w14:textId="77777777" w:rsidR="00A66FA5" w:rsidRPr="00AA0EAB" w:rsidRDefault="00A66FA5" w:rsidP="00854B76">
            <w:pPr>
              <w:spacing w:before="60"/>
              <w:jc w:val="left"/>
              <w:rPr>
                <w:sz w:val="18"/>
                <w:szCs w:val="18"/>
              </w:rPr>
            </w:pPr>
            <w:r w:rsidRPr="00AA0EAB">
              <w:rPr>
                <w:sz w:val="18"/>
                <w:szCs w:val="18"/>
              </w:rPr>
              <w:t>Turinio analizė</w:t>
            </w:r>
          </w:p>
        </w:tc>
        <w:tc>
          <w:tcPr>
            <w:tcW w:w="4096" w:type="pct"/>
          </w:tcPr>
          <w:p w14:paraId="10D17B9C" w14:textId="4D3BC720" w:rsidR="00A66FA5" w:rsidRPr="00AA0EAB" w:rsidRDefault="00A66FA5" w:rsidP="00334547">
            <w:pPr>
              <w:spacing w:before="60"/>
              <w:rPr>
                <w:sz w:val="18"/>
                <w:szCs w:val="18"/>
              </w:rPr>
            </w:pPr>
            <w:r w:rsidRPr="00AA0EAB">
              <w:rPr>
                <w:sz w:val="18"/>
                <w:szCs w:val="18"/>
              </w:rPr>
              <w:t xml:space="preserve">Šis metodas leidžia analizuoti </w:t>
            </w:r>
            <w:r w:rsidR="00DE2398" w:rsidRPr="00AA0EAB">
              <w:rPr>
                <w:sz w:val="18"/>
                <w:szCs w:val="18"/>
              </w:rPr>
              <w:t>įvairius tekstinės</w:t>
            </w:r>
            <w:r w:rsidRPr="00AA0EAB">
              <w:rPr>
                <w:sz w:val="18"/>
                <w:szCs w:val="18"/>
              </w:rPr>
              <w:t xml:space="preserve">, </w:t>
            </w:r>
            <w:r w:rsidR="00DE2398" w:rsidRPr="00AA0EAB">
              <w:rPr>
                <w:sz w:val="18"/>
                <w:szCs w:val="18"/>
              </w:rPr>
              <w:t xml:space="preserve">vizualinės </w:t>
            </w:r>
            <w:r w:rsidRPr="00AA0EAB">
              <w:rPr>
                <w:sz w:val="18"/>
                <w:szCs w:val="18"/>
              </w:rPr>
              <w:t xml:space="preserve">ar </w:t>
            </w:r>
            <w:r w:rsidR="00DE2398" w:rsidRPr="00AA0EAB">
              <w:rPr>
                <w:sz w:val="18"/>
                <w:szCs w:val="18"/>
              </w:rPr>
              <w:t xml:space="preserve">garsinės </w:t>
            </w:r>
            <w:r w:rsidRPr="00AA0EAB">
              <w:rPr>
                <w:sz w:val="18"/>
                <w:szCs w:val="18"/>
              </w:rPr>
              <w:t>form</w:t>
            </w:r>
            <w:r w:rsidR="00DE2398" w:rsidRPr="00AA0EAB">
              <w:rPr>
                <w:sz w:val="18"/>
                <w:szCs w:val="18"/>
              </w:rPr>
              <w:t>os</w:t>
            </w:r>
            <w:r w:rsidRPr="00AA0EAB">
              <w:rPr>
                <w:sz w:val="18"/>
                <w:szCs w:val="18"/>
              </w:rPr>
              <w:t xml:space="preserve"> duomenis, siekiant išskirti tam tikrų problemų intensyvumą, </w:t>
            </w:r>
            <w:r w:rsidR="00DE2398" w:rsidRPr="00AA0EAB">
              <w:rPr>
                <w:sz w:val="18"/>
                <w:szCs w:val="18"/>
              </w:rPr>
              <w:t xml:space="preserve">apskaičiuoti </w:t>
            </w:r>
            <w:r w:rsidRPr="00AA0EAB">
              <w:rPr>
                <w:sz w:val="18"/>
                <w:szCs w:val="18"/>
              </w:rPr>
              <w:t xml:space="preserve">produktų </w:t>
            </w:r>
            <w:r w:rsidR="00DE2398" w:rsidRPr="00AA0EAB">
              <w:rPr>
                <w:sz w:val="18"/>
                <w:szCs w:val="18"/>
              </w:rPr>
              <w:t xml:space="preserve">naudojimo </w:t>
            </w:r>
            <w:r w:rsidRPr="00AA0EAB">
              <w:rPr>
                <w:sz w:val="18"/>
                <w:szCs w:val="18"/>
              </w:rPr>
              <w:t xml:space="preserve">dažnį ir išskirti tam tikrus prasminius </w:t>
            </w:r>
            <w:r w:rsidR="00DE2398" w:rsidRPr="00AA0EAB">
              <w:rPr>
                <w:sz w:val="18"/>
                <w:szCs w:val="18"/>
              </w:rPr>
              <w:t xml:space="preserve">dokumento </w:t>
            </w:r>
            <w:r w:rsidRPr="00AA0EAB">
              <w:rPr>
                <w:sz w:val="18"/>
                <w:szCs w:val="18"/>
              </w:rPr>
              <w:t xml:space="preserve">vienetus </w:t>
            </w:r>
            <w:r w:rsidR="00DE2398" w:rsidRPr="00AA0EAB">
              <w:rPr>
                <w:sz w:val="18"/>
                <w:szCs w:val="18"/>
              </w:rPr>
              <w:t>ir</w:t>
            </w:r>
            <w:r w:rsidRPr="00AA0EAB">
              <w:rPr>
                <w:sz w:val="18"/>
                <w:szCs w:val="18"/>
              </w:rPr>
              <w:t xml:space="preserve"> </w:t>
            </w:r>
            <w:r w:rsidR="00DE2398" w:rsidRPr="00AA0EAB">
              <w:rPr>
                <w:sz w:val="18"/>
                <w:szCs w:val="18"/>
              </w:rPr>
              <w:t>iš</w:t>
            </w:r>
            <w:r w:rsidRPr="00AA0EAB">
              <w:rPr>
                <w:sz w:val="18"/>
                <w:szCs w:val="18"/>
              </w:rPr>
              <w:t xml:space="preserve">analizuoti įvairių elementų ryšius. </w:t>
            </w:r>
          </w:p>
          <w:p w14:paraId="4F7FDA73" w14:textId="278DD210" w:rsidR="00A66FA5" w:rsidRPr="00AA0EAB" w:rsidRDefault="00A66FA5" w:rsidP="00DE2398">
            <w:pPr>
              <w:spacing w:before="60"/>
              <w:rPr>
                <w:sz w:val="18"/>
                <w:szCs w:val="18"/>
              </w:rPr>
            </w:pPr>
            <w:r w:rsidRPr="00AA0EAB">
              <w:rPr>
                <w:sz w:val="18"/>
                <w:szCs w:val="18"/>
              </w:rPr>
              <w:t xml:space="preserve">Turinio analizės metodas taip pat leidžia objektyviai ir sistemiškai daryti išvadas. Šiame Vertinime turinio analizė naudojama visų dokumentų analizei. </w:t>
            </w:r>
            <w:r w:rsidR="00DE2398" w:rsidRPr="00AA0EAB">
              <w:rPr>
                <w:sz w:val="18"/>
                <w:szCs w:val="18"/>
              </w:rPr>
              <w:t>T</w:t>
            </w:r>
            <w:r w:rsidRPr="00AA0EAB">
              <w:rPr>
                <w:sz w:val="18"/>
                <w:szCs w:val="18"/>
              </w:rPr>
              <w:t xml:space="preserve">urinio analizė atlikta kokybiniu aspektu. </w:t>
            </w:r>
          </w:p>
        </w:tc>
      </w:tr>
      <w:tr w:rsidR="00A66FA5" w:rsidRPr="00AA0EAB" w14:paraId="044C8E7C" w14:textId="77777777" w:rsidTr="00B32AC5">
        <w:trPr>
          <w:cnfStyle w:val="000000010000" w:firstRow="0" w:lastRow="0" w:firstColumn="0" w:lastColumn="0" w:oddVBand="0" w:evenVBand="0" w:oddHBand="0" w:evenHBand="1" w:firstRowFirstColumn="0" w:firstRowLastColumn="0" w:lastRowFirstColumn="0" w:lastRowLastColumn="0"/>
        </w:trPr>
        <w:tc>
          <w:tcPr>
            <w:tcW w:w="904" w:type="pct"/>
          </w:tcPr>
          <w:p w14:paraId="631C77B4" w14:textId="77777777" w:rsidR="00A66FA5" w:rsidRPr="00AA0EAB" w:rsidRDefault="00A66FA5" w:rsidP="00854B76">
            <w:pPr>
              <w:spacing w:before="60"/>
              <w:jc w:val="left"/>
              <w:rPr>
                <w:sz w:val="18"/>
                <w:szCs w:val="18"/>
              </w:rPr>
            </w:pPr>
            <w:r w:rsidRPr="00AA0EAB">
              <w:rPr>
                <w:sz w:val="18"/>
                <w:szCs w:val="18"/>
              </w:rPr>
              <w:t>Atvejo analizė</w:t>
            </w:r>
          </w:p>
        </w:tc>
        <w:tc>
          <w:tcPr>
            <w:tcW w:w="4096" w:type="pct"/>
          </w:tcPr>
          <w:p w14:paraId="56292A67" w14:textId="43DA62E9" w:rsidR="00A66FA5" w:rsidRPr="00AA0EAB" w:rsidRDefault="00DE2398" w:rsidP="00DE2398">
            <w:pPr>
              <w:spacing w:before="60"/>
              <w:rPr>
                <w:sz w:val="18"/>
                <w:szCs w:val="18"/>
              </w:rPr>
            </w:pPr>
            <w:r w:rsidRPr="00AA0EAB">
              <w:rPr>
                <w:sz w:val="18"/>
                <w:szCs w:val="18"/>
              </w:rPr>
              <w:t>Šio metodo paskirtis – nuodugniai</w:t>
            </w:r>
            <w:r w:rsidR="00627464" w:rsidRPr="00AA0EAB">
              <w:rPr>
                <w:sz w:val="18"/>
                <w:szCs w:val="18"/>
              </w:rPr>
              <w:t xml:space="preserve"> </w:t>
            </w:r>
            <w:r w:rsidR="00A66FA5" w:rsidRPr="00AA0EAB">
              <w:rPr>
                <w:sz w:val="18"/>
                <w:szCs w:val="18"/>
              </w:rPr>
              <w:t xml:space="preserve">išnagrinėti vieną ar kelis tam tikros temos atvejus. </w:t>
            </w:r>
            <w:r w:rsidRPr="00AA0EAB">
              <w:rPr>
                <w:sz w:val="18"/>
                <w:szCs w:val="18"/>
              </w:rPr>
              <w:t xml:space="preserve">Šiame </w:t>
            </w:r>
            <w:r w:rsidR="00A66FA5" w:rsidRPr="00AA0EAB">
              <w:rPr>
                <w:sz w:val="18"/>
                <w:szCs w:val="18"/>
              </w:rPr>
              <w:t>Vertinim</w:t>
            </w:r>
            <w:r w:rsidRPr="00AA0EAB">
              <w:rPr>
                <w:sz w:val="18"/>
                <w:szCs w:val="18"/>
              </w:rPr>
              <w:t>e</w:t>
            </w:r>
            <w:r w:rsidR="00A66FA5" w:rsidRPr="00AA0EAB">
              <w:rPr>
                <w:sz w:val="18"/>
                <w:szCs w:val="18"/>
              </w:rPr>
              <w:t xml:space="preserve"> </w:t>
            </w:r>
            <w:r w:rsidRPr="00AA0EAB">
              <w:rPr>
                <w:sz w:val="18"/>
                <w:szCs w:val="18"/>
              </w:rPr>
              <w:t>atvejų analizės</w:t>
            </w:r>
            <w:r w:rsidR="00A66FA5" w:rsidRPr="00AA0EAB">
              <w:rPr>
                <w:sz w:val="18"/>
                <w:szCs w:val="18"/>
              </w:rPr>
              <w:t xml:space="preserve"> atliktos siekiant </w:t>
            </w:r>
            <w:r w:rsidRPr="00AA0EAB">
              <w:rPr>
                <w:sz w:val="18"/>
                <w:szCs w:val="18"/>
              </w:rPr>
              <w:t xml:space="preserve">gerai </w:t>
            </w:r>
            <w:r w:rsidR="00A66FA5" w:rsidRPr="00AA0EAB">
              <w:rPr>
                <w:sz w:val="18"/>
                <w:szCs w:val="18"/>
              </w:rPr>
              <w:t xml:space="preserve">įsigilinti į </w:t>
            </w:r>
            <w:r w:rsidR="00932E44" w:rsidRPr="00AA0EAB">
              <w:rPr>
                <w:sz w:val="18"/>
                <w:szCs w:val="18"/>
              </w:rPr>
              <w:t>i</w:t>
            </w:r>
            <w:r w:rsidR="00A66FA5" w:rsidRPr="00AA0EAB">
              <w:rPr>
                <w:color w:val="000000"/>
                <w:sz w:val="18"/>
                <w:szCs w:val="18"/>
              </w:rPr>
              <w:t>nformacinės visuomenės srities priemonių sukurtus produktus, jais pasiektus rezultatus ir nustatyti, ar atvejai buvo sėkmingi ir dėl kokių priežasčių.</w:t>
            </w:r>
          </w:p>
        </w:tc>
      </w:tr>
      <w:tr w:rsidR="00A66FA5" w:rsidRPr="00AA0EAB" w14:paraId="451DBA86" w14:textId="77777777" w:rsidTr="00B32AC5">
        <w:trPr>
          <w:cnfStyle w:val="000000100000" w:firstRow="0" w:lastRow="0" w:firstColumn="0" w:lastColumn="0" w:oddVBand="0" w:evenVBand="0" w:oddHBand="1" w:evenHBand="0" w:firstRowFirstColumn="0" w:firstRowLastColumn="0" w:lastRowFirstColumn="0" w:lastRowLastColumn="0"/>
        </w:trPr>
        <w:tc>
          <w:tcPr>
            <w:tcW w:w="904" w:type="pct"/>
          </w:tcPr>
          <w:p w14:paraId="0802CF17" w14:textId="46CE75B7" w:rsidR="00A66FA5" w:rsidRPr="00AA0EAB" w:rsidRDefault="00A66FA5" w:rsidP="00854B76">
            <w:pPr>
              <w:spacing w:before="60"/>
              <w:jc w:val="left"/>
              <w:rPr>
                <w:sz w:val="18"/>
                <w:szCs w:val="18"/>
              </w:rPr>
            </w:pPr>
            <w:r w:rsidRPr="00AA0EAB">
              <w:rPr>
                <w:sz w:val="18"/>
                <w:szCs w:val="18"/>
              </w:rPr>
              <w:t xml:space="preserve">Intervencijos logikos </w:t>
            </w:r>
            <w:r w:rsidR="00F86153" w:rsidRPr="00AA0EAB">
              <w:rPr>
                <w:sz w:val="18"/>
                <w:szCs w:val="18"/>
              </w:rPr>
              <w:t xml:space="preserve">ir priežasčių bei pasekmių </w:t>
            </w:r>
            <w:r w:rsidRPr="00AA0EAB">
              <w:rPr>
                <w:sz w:val="18"/>
                <w:szCs w:val="18"/>
              </w:rPr>
              <w:t>analizė</w:t>
            </w:r>
          </w:p>
        </w:tc>
        <w:tc>
          <w:tcPr>
            <w:tcW w:w="4096" w:type="pct"/>
          </w:tcPr>
          <w:p w14:paraId="6ECF66FD" w14:textId="4C44A15D" w:rsidR="00A66FA5" w:rsidRPr="00AA0EAB" w:rsidRDefault="00A66FA5" w:rsidP="00334547">
            <w:pPr>
              <w:spacing w:before="60"/>
              <w:rPr>
                <w:sz w:val="18"/>
                <w:szCs w:val="18"/>
              </w:rPr>
            </w:pPr>
            <w:r w:rsidRPr="00AA0EAB">
              <w:rPr>
                <w:sz w:val="18"/>
                <w:szCs w:val="18"/>
              </w:rPr>
              <w:t>Ši</w:t>
            </w:r>
            <w:r w:rsidR="00660BE8" w:rsidRPr="00AA0EAB">
              <w:rPr>
                <w:sz w:val="18"/>
                <w:szCs w:val="18"/>
              </w:rPr>
              <w:t>uo</w:t>
            </w:r>
            <w:r w:rsidRPr="00AA0EAB">
              <w:rPr>
                <w:sz w:val="18"/>
                <w:szCs w:val="18"/>
              </w:rPr>
              <w:t xml:space="preserve"> metod</w:t>
            </w:r>
            <w:r w:rsidR="00660BE8" w:rsidRPr="00AA0EAB">
              <w:rPr>
                <w:sz w:val="18"/>
                <w:szCs w:val="18"/>
              </w:rPr>
              <w:t>u siekiama</w:t>
            </w:r>
            <w:r w:rsidRPr="00AA0EAB">
              <w:rPr>
                <w:sz w:val="18"/>
                <w:szCs w:val="18"/>
              </w:rPr>
              <w:t xml:space="preserve"> atsekti intervencinius ES investicijų priemonių ryšius ir sudėlioti </w:t>
            </w:r>
            <w:r w:rsidR="00660BE8" w:rsidRPr="00AA0EAB">
              <w:rPr>
                <w:sz w:val="18"/>
                <w:szCs w:val="18"/>
              </w:rPr>
              <w:t xml:space="preserve">kuriant </w:t>
            </w:r>
            <w:r w:rsidRPr="00AA0EAB">
              <w:rPr>
                <w:sz w:val="18"/>
                <w:szCs w:val="18"/>
              </w:rPr>
              <w:t>intervencij</w:t>
            </w:r>
            <w:r w:rsidR="00660BE8" w:rsidRPr="00AA0EAB">
              <w:rPr>
                <w:sz w:val="18"/>
                <w:szCs w:val="18"/>
              </w:rPr>
              <w:t>as</w:t>
            </w:r>
            <w:r w:rsidRPr="00AA0EAB">
              <w:rPr>
                <w:sz w:val="18"/>
                <w:szCs w:val="18"/>
              </w:rPr>
              <w:t xml:space="preserve"> naudotą logiką. Intervencijų logika – nepatvirtintų hipotezių visuma, kur</w:t>
            </w:r>
            <w:r w:rsidR="00660BE8" w:rsidRPr="00AA0EAB">
              <w:rPr>
                <w:sz w:val="18"/>
                <w:szCs w:val="18"/>
              </w:rPr>
              <w:t>ioje</w:t>
            </w:r>
            <w:r w:rsidRPr="00AA0EAB">
              <w:rPr>
                <w:sz w:val="18"/>
                <w:szCs w:val="18"/>
              </w:rPr>
              <w:t xml:space="preserve"> prielaidos apie egzistuojančias problemas susiejamos </w:t>
            </w:r>
            <w:r w:rsidR="00660BE8" w:rsidRPr="00AA0EAB">
              <w:rPr>
                <w:sz w:val="18"/>
                <w:szCs w:val="18"/>
              </w:rPr>
              <w:t xml:space="preserve">su </w:t>
            </w:r>
            <w:r w:rsidRPr="00AA0EAB">
              <w:rPr>
                <w:sz w:val="18"/>
                <w:szCs w:val="18"/>
              </w:rPr>
              <w:t>vykdytomis intervencijomis. Tai svarbu siekiant nustatyti, ar sukurtos intervencijos tiesiogiai sprendė įžvelgtas problemas.</w:t>
            </w:r>
          </w:p>
          <w:p w14:paraId="25AEFC9C" w14:textId="477E072B" w:rsidR="00A66FA5" w:rsidRPr="00AA0EAB" w:rsidRDefault="00660BE8" w:rsidP="00CC3F9D">
            <w:pPr>
              <w:spacing w:before="60"/>
              <w:rPr>
                <w:sz w:val="18"/>
                <w:szCs w:val="18"/>
              </w:rPr>
            </w:pPr>
            <w:r w:rsidRPr="00AA0EAB">
              <w:rPr>
                <w:sz w:val="18"/>
                <w:szCs w:val="18"/>
              </w:rPr>
              <w:t>Atliekant šį</w:t>
            </w:r>
            <w:r w:rsidR="00A66FA5" w:rsidRPr="00AA0EAB">
              <w:rPr>
                <w:sz w:val="18"/>
                <w:szCs w:val="18"/>
              </w:rPr>
              <w:t xml:space="preserve"> Vertinim</w:t>
            </w:r>
            <w:r w:rsidRPr="00AA0EAB">
              <w:rPr>
                <w:sz w:val="18"/>
                <w:szCs w:val="18"/>
              </w:rPr>
              <w:t>ą</w:t>
            </w:r>
            <w:r w:rsidR="00A66FA5" w:rsidRPr="00AA0EAB">
              <w:rPr>
                <w:sz w:val="18"/>
                <w:szCs w:val="18"/>
              </w:rPr>
              <w:t xml:space="preserve"> rekonstruota ir grafiškai pavaizduota 2014–2020</w:t>
            </w:r>
            <w:r w:rsidR="00627464" w:rsidRPr="00AA0EAB">
              <w:rPr>
                <w:sz w:val="18"/>
                <w:szCs w:val="18"/>
              </w:rPr>
              <w:t> </w:t>
            </w:r>
            <w:r w:rsidR="00A66FA5" w:rsidRPr="00AA0EAB">
              <w:rPr>
                <w:sz w:val="18"/>
                <w:szCs w:val="18"/>
              </w:rPr>
              <w:t>m</w:t>
            </w:r>
            <w:r w:rsidR="00627464" w:rsidRPr="00AA0EAB">
              <w:rPr>
                <w:sz w:val="18"/>
                <w:szCs w:val="18"/>
              </w:rPr>
              <w:t>.</w:t>
            </w:r>
            <w:r w:rsidR="00A66FA5" w:rsidRPr="00AA0EAB">
              <w:rPr>
                <w:sz w:val="18"/>
                <w:szCs w:val="18"/>
              </w:rPr>
              <w:t xml:space="preserve"> ES investicijomis remtų informacinės visuomenės skatinimo srities priemonių intervencijų logika. Tai leis įvertinti, kokių pokyčių buvo pasiekta panaudojus ES fondų investicijas, ar pasiekti tikslai ir rezultatai</w:t>
            </w:r>
            <w:r w:rsidRPr="00AA0EAB">
              <w:rPr>
                <w:sz w:val="18"/>
                <w:szCs w:val="18"/>
              </w:rPr>
              <w:t xml:space="preserve"> ir</w:t>
            </w:r>
            <w:r w:rsidR="00A66FA5" w:rsidRPr="00AA0EAB">
              <w:rPr>
                <w:sz w:val="18"/>
                <w:szCs w:val="18"/>
              </w:rPr>
              <w:t xml:space="preserve"> kokią naudą tai davė visuomenei, ekonomikai ir verslui.</w:t>
            </w:r>
          </w:p>
        </w:tc>
      </w:tr>
      <w:tr w:rsidR="00A66FA5" w:rsidRPr="00AA0EAB" w14:paraId="547EF239" w14:textId="77777777" w:rsidTr="0009310F">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ABCD3A" w:themeFill="text2"/>
          </w:tcPr>
          <w:p w14:paraId="208975F5" w14:textId="5E587919" w:rsidR="00A66FA5" w:rsidRPr="00AA0EAB" w:rsidRDefault="00C14B5A" w:rsidP="0009310F">
            <w:pPr>
              <w:spacing w:before="60"/>
              <w:jc w:val="center"/>
              <w:rPr>
                <w:sz w:val="18"/>
                <w:szCs w:val="18"/>
              </w:rPr>
            </w:pPr>
            <w:r w:rsidRPr="00AA0EAB">
              <w:rPr>
                <w:b/>
                <w:color w:val="FFFFFF"/>
                <w:sz w:val="18"/>
                <w:szCs w:val="18"/>
              </w:rPr>
              <w:t>Duomenų rinkimo metodai</w:t>
            </w:r>
          </w:p>
        </w:tc>
      </w:tr>
      <w:tr w:rsidR="00A66FA5" w:rsidRPr="00AA0EAB" w14:paraId="27D51F41" w14:textId="77777777" w:rsidTr="00B32AC5">
        <w:trPr>
          <w:cnfStyle w:val="000000100000" w:firstRow="0" w:lastRow="0" w:firstColumn="0" w:lastColumn="0" w:oddVBand="0" w:evenVBand="0" w:oddHBand="1" w:evenHBand="0" w:firstRowFirstColumn="0" w:firstRowLastColumn="0" w:lastRowFirstColumn="0" w:lastRowLastColumn="0"/>
        </w:trPr>
        <w:tc>
          <w:tcPr>
            <w:tcW w:w="904" w:type="pct"/>
          </w:tcPr>
          <w:p w14:paraId="251F53B8" w14:textId="77777777" w:rsidR="00A66FA5" w:rsidRPr="00AA0EAB" w:rsidRDefault="00A66FA5" w:rsidP="00854B76">
            <w:pPr>
              <w:spacing w:before="60"/>
              <w:jc w:val="left"/>
              <w:rPr>
                <w:sz w:val="18"/>
                <w:szCs w:val="18"/>
              </w:rPr>
            </w:pPr>
            <w:bookmarkStart w:id="149" w:name="_heading=h.1t3h5sf" w:colFirst="0" w:colLast="0"/>
            <w:bookmarkEnd w:id="149"/>
            <w:r w:rsidRPr="00AA0EAB">
              <w:rPr>
                <w:sz w:val="18"/>
                <w:szCs w:val="18"/>
              </w:rPr>
              <w:t>Statistinių duomenų rinkimas</w:t>
            </w:r>
          </w:p>
        </w:tc>
        <w:tc>
          <w:tcPr>
            <w:tcW w:w="4096" w:type="pct"/>
          </w:tcPr>
          <w:p w14:paraId="3DDB799C" w14:textId="5259AA16" w:rsidR="00A66FA5" w:rsidRPr="00AA0EAB" w:rsidRDefault="00A66FA5" w:rsidP="00660BE8">
            <w:pPr>
              <w:spacing w:before="60"/>
              <w:rPr>
                <w:sz w:val="18"/>
                <w:szCs w:val="18"/>
              </w:rPr>
            </w:pPr>
            <w:r w:rsidRPr="00AA0EAB">
              <w:rPr>
                <w:sz w:val="18"/>
                <w:szCs w:val="18"/>
              </w:rPr>
              <w:t xml:space="preserve">Statistiniai duomenys surinkti iš SFMIS </w:t>
            </w:r>
            <w:r w:rsidR="00660BE8" w:rsidRPr="00AA0EAB">
              <w:rPr>
                <w:sz w:val="18"/>
                <w:szCs w:val="18"/>
              </w:rPr>
              <w:t>ir</w:t>
            </w:r>
            <w:r w:rsidRPr="00AA0EAB">
              <w:rPr>
                <w:sz w:val="18"/>
                <w:szCs w:val="18"/>
              </w:rPr>
              <w:t xml:space="preserve"> kitų atviros prieigos šaltinių, pavyzdžiui, Lietuvos statistikos departamento </w:t>
            </w:r>
            <w:r w:rsidR="00660BE8" w:rsidRPr="00AA0EAB">
              <w:rPr>
                <w:sz w:val="18"/>
                <w:szCs w:val="18"/>
              </w:rPr>
              <w:t xml:space="preserve">rodiklių </w:t>
            </w:r>
            <w:r w:rsidRPr="00AA0EAB">
              <w:rPr>
                <w:sz w:val="18"/>
                <w:szCs w:val="18"/>
              </w:rPr>
              <w:t>duomenų bazės ar Eurostato.</w:t>
            </w:r>
          </w:p>
        </w:tc>
      </w:tr>
      <w:tr w:rsidR="00A66FA5" w:rsidRPr="00AA0EAB" w14:paraId="2BBE8529" w14:textId="77777777" w:rsidTr="00B32AC5">
        <w:trPr>
          <w:cnfStyle w:val="000000010000" w:firstRow="0" w:lastRow="0" w:firstColumn="0" w:lastColumn="0" w:oddVBand="0" w:evenVBand="0" w:oddHBand="0" w:evenHBand="1" w:firstRowFirstColumn="0" w:firstRowLastColumn="0" w:lastRowFirstColumn="0" w:lastRowLastColumn="0"/>
        </w:trPr>
        <w:tc>
          <w:tcPr>
            <w:tcW w:w="904" w:type="pct"/>
          </w:tcPr>
          <w:p w14:paraId="361CC254" w14:textId="77777777" w:rsidR="00A66FA5" w:rsidRPr="00AA0EAB" w:rsidRDefault="00A66FA5" w:rsidP="00854B76">
            <w:pPr>
              <w:spacing w:before="60"/>
              <w:jc w:val="left"/>
              <w:rPr>
                <w:sz w:val="18"/>
                <w:szCs w:val="18"/>
              </w:rPr>
            </w:pPr>
            <w:r w:rsidRPr="00AA0EAB">
              <w:rPr>
                <w:sz w:val="18"/>
                <w:szCs w:val="18"/>
              </w:rPr>
              <w:t>Pirminių šaltinių peržiūra</w:t>
            </w:r>
          </w:p>
        </w:tc>
        <w:tc>
          <w:tcPr>
            <w:tcW w:w="4096" w:type="pct"/>
          </w:tcPr>
          <w:p w14:paraId="0857CF76" w14:textId="684E5A3D" w:rsidR="00A66FA5" w:rsidRPr="00AA0EAB" w:rsidRDefault="00A66FA5" w:rsidP="00FE105C">
            <w:pPr>
              <w:spacing w:before="60"/>
              <w:rPr>
                <w:sz w:val="18"/>
                <w:szCs w:val="18"/>
              </w:rPr>
            </w:pPr>
            <w:r w:rsidRPr="00AA0EAB">
              <w:rPr>
                <w:sz w:val="18"/>
                <w:szCs w:val="18"/>
              </w:rPr>
              <w:t xml:space="preserve">Pirminių šaltinių peržiūra – visų prieinamų duomenų analizė, kurios tikslas – rinkti, analizuoti ir interpretuoti aktualius pirminius duomenis apie </w:t>
            </w:r>
            <w:r w:rsidR="00FE105C" w:rsidRPr="00AA0EAB">
              <w:rPr>
                <w:sz w:val="18"/>
                <w:szCs w:val="18"/>
              </w:rPr>
              <w:t xml:space="preserve">vertinimo </w:t>
            </w:r>
            <w:r w:rsidRPr="00AA0EAB">
              <w:rPr>
                <w:sz w:val="18"/>
                <w:szCs w:val="18"/>
              </w:rPr>
              <w:t xml:space="preserve">objektą, siekiant pateikti atsakymus </w:t>
            </w:r>
            <w:r w:rsidR="00FE105C" w:rsidRPr="00AA0EAB">
              <w:rPr>
                <w:sz w:val="18"/>
                <w:szCs w:val="18"/>
              </w:rPr>
              <w:t>į iškeltus vertinimo klausimus</w:t>
            </w:r>
            <w:r w:rsidRPr="00AA0EAB">
              <w:rPr>
                <w:sz w:val="18"/>
                <w:szCs w:val="18"/>
              </w:rPr>
              <w:t xml:space="preserve">. </w:t>
            </w:r>
            <w:r w:rsidR="00FE105C" w:rsidRPr="00AA0EAB">
              <w:rPr>
                <w:sz w:val="18"/>
                <w:szCs w:val="18"/>
              </w:rPr>
              <w:t xml:space="preserve">Atliekant pirminių </w:t>
            </w:r>
            <w:r w:rsidRPr="00AA0EAB">
              <w:rPr>
                <w:sz w:val="18"/>
                <w:szCs w:val="18"/>
              </w:rPr>
              <w:t>šaltinių peržiūr</w:t>
            </w:r>
            <w:r w:rsidR="00FE105C" w:rsidRPr="00AA0EAB">
              <w:rPr>
                <w:sz w:val="18"/>
                <w:szCs w:val="18"/>
              </w:rPr>
              <w:t>ą</w:t>
            </w:r>
            <w:r w:rsidRPr="00AA0EAB">
              <w:rPr>
                <w:sz w:val="18"/>
                <w:szCs w:val="18"/>
              </w:rPr>
              <w:t xml:space="preserve"> išnagrinėti teisės aktai, vyriausybinių ir kitų organizacijų dokumentai.</w:t>
            </w:r>
          </w:p>
        </w:tc>
      </w:tr>
      <w:tr w:rsidR="00A66FA5" w:rsidRPr="00AA0EAB" w14:paraId="04B73A86" w14:textId="77777777" w:rsidTr="00B32AC5">
        <w:trPr>
          <w:cnfStyle w:val="000000100000" w:firstRow="0" w:lastRow="0" w:firstColumn="0" w:lastColumn="0" w:oddVBand="0" w:evenVBand="0" w:oddHBand="1" w:evenHBand="0" w:firstRowFirstColumn="0" w:firstRowLastColumn="0" w:lastRowFirstColumn="0" w:lastRowLastColumn="0"/>
        </w:trPr>
        <w:tc>
          <w:tcPr>
            <w:tcW w:w="904" w:type="pct"/>
          </w:tcPr>
          <w:p w14:paraId="47073E93" w14:textId="77777777" w:rsidR="00A66FA5" w:rsidRPr="00AA0EAB" w:rsidRDefault="00A66FA5" w:rsidP="00854B76">
            <w:pPr>
              <w:spacing w:before="60"/>
              <w:jc w:val="left"/>
              <w:rPr>
                <w:sz w:val="18"/>
                <w:szCs w:val="18"/>
              </w:rPr>
            </w:pPr>
            <w:r w:rsidRPr="00AA0EAB">
              <w:rPr>
                <w:sz w:val="18"/>
                <w:szCs w:val="18"/>
              </w:rPr>
              <w:t>Antrinių šaltinių peržiūra</w:t>
            </w:r>
          </w:p>
        </w:tc>
        <w:tc>
          <w:tcPr>
            <w:tcW w:w="4096" w:type="pct"/>
          </w:tcPr>
          <w:p w14:paraId="7BF86E95" w14:textId="19F5301B" w:rsidR="00A66FA5" w:rsidRPr="00AA0EAB" w:rsidRDefault="00A66FA5" w:rsidP="00CC3F9D">
            <w:pPr>
              <w:spacing w:before="60"/>
              <w:rPr>
                <w:sz w:val="18"/>
                <w:szCs w:val="18"/>
              </w:rPr>
            </w:pPr>
            <w:r w:rsidRPr="00AA0EAB">
              <w:rPr>
                <w:sz w:val="18"/>
                <w:szCs w:val="18"/>
              </w:rPr>
              <w:t xml:space="preserve">Antrinių šaltinių peržiūros metodas yra vienas svarbiausių duomenų rinkimo šaltinių šio Vertinimo kontekste. </w:t>
            </w:r>
            <w:r w:rsidR="00FE105C" w:rsidRPr="00AA0EAB">
              <w:rPr>
                <w:sz w:val="18"/>
                <w:szCs w:val="18"/>
              </w:rPr>
              <w:t xml:space="preserve">Šiame </w:t>
            </w:r>
            <w:r w:rsidRPr="00AA0EAB">
              <w:rPr>
                <w:sz w:val="18"/>
                <w:szCs w:val="18"/>
              </w:rPr>
              <w:t>Vertinim</w:t>
            </w:r>
            <w:r w:rsidR="00FE105C" w:rsidRPr="00AA0EAB">
              <w:rPr>
                <w:sz w:val="18"/>
                <w:szCs w:val="18"/>
              </w:rPr>
              <w:t>e</w:t>
            </w:r>
            <w:r w:rsidRPr="00AA0EAB">
              <w:rPr>
                <w:sz w:val="18"/>
                <w:szCs w:val="18"/>
              </w:rPr>
              <w:t xml:space="preserve"> antrinių informacijos šaltinių peržiūra s</w:t>
            </w:r>
            <w:r w:rsidR="00FE105C" w:rsidRPr="00AA0EAB">
              <w:rPr>
                <w:sz w:val="18"/>
                <w:szCs w:val="18"/>
              </w:rPr>
              <w:t>iekta</w:t>
            </w:r>
            <w:r w:rsidRPr="00AA0EAB">
              <w:rPr>
                <w:sz w:val="18"/>
                <w:szCs w:val="18"/>
              </w:rPr>
              <w:t xml:space="preserve"> įvertinti 2014–2020</w:t>
            </w:r>
            <w:r w:rsidR="00FE105C" w:rsidRPr="00AA0EAB">
              <w:rPr>
                <w:sz w:val="18"/>
                <w:szCs w:val="18"/>
              </w:rPr>
              <w:t> </w:t>
            </w:r>
            <w:r w:rsidRPr="00AA0EAB">
              <w:rPr>
                <w:sz w:val="18"/>
                <w:szCs w:val="18"/>
              </w:rPr>
              <w:t>m. laikotarpiu nustatytų tikslų, uždavinių</w:t>
            </w:r>
            <w:r w:rsidR="00FE105C" w:rsidRPr="00AA0EAB">
              <w:rPr>
                <w:sz w:val="18"/>
                <w:szCs w:val="18"/>
              </w:rPr>
              <w:t>,</w:t>
            </w:r>
            <w:r w:rsidRPr="00AA0EAB">
              <w:rPr>
                <w:sz w:val="18"/>
                <w:szCs w:val="18"/>
              </w:rPr>
              <w:t xml:space="preserve"> priemonių ir projektų tinkamumą ir pakankamumą, ES fondų </w:t>
            </w:r>
            <w:r w:rsidRPr="00AA0EAB">
              <w:rPr>
                <w:sz w:val="18"/>
                <w:szCs w:val="18"/>
              </w:rPr>
              <w:lastRenderedPageBreak/>
              <w:t xml:space="preserve">investicijų rezultatyvumą </w:t>
            </w:r>
            <w:r w:rsidR="00FE105C" w:rsidRPr="00AA0EAB">
              <w:rPr>
                <w:sz w:val="18"/>
                <w:szCs w:val="18"/>
              </w:rPr>
              <w:t>ir</w:t>
            </w:r>
            <w:r w:rsidRPr="00AA0EAB">
              <w:rPr>
                <w:sz w:val="18"/>
                <w:szCs w:val="18"/>
              </w:rPr>
              <w:t xml:space="preserve"> investicijų </w:t>
            </w:r>
            <w:r w:rsidR="00FE105C" w:rsidRPr="00AA0EAB">
              <w:rPr>
                <w:sz w:val="18"/>
                <w:szCs w:val="18"/>
              </w:rPr>
              <w:t xml:space="preserve">į </w:t>
            </w:r>
            <w:r w:rsidRPr="00AA0EAB">
              <w:rPr>
                <w:sz w:val="18"/>
                <w:szCs w:val="18"/>
              </w:rPr>
              <w:t>informacinės visuomenės plėtr</w:t>
            </w:r>
            <w:r w:rsidR="00FE105C" w:rsidRPr="00AA0EAB">
              <w:rPr>
                <w:sz w:val="18"/>
                <w:szCs w:val="18"/>
              </w:rPr>
              <w:t>ą poveikį</w:t>
            </w:r>
            <w:r w:rsidRPr="00AA0EAB">
              <w:rPr>
                <w:sz w:val="18"/>
                <w:szCs w:val="18"/>
              </w:rPr>
              <w:t>. Išnagrinėti anksčiau Lietuvoje ir ES atlikti tyrimai, studijos</w:t>
            </w:r>
            <w:r w:rsidR="00FE105C" w:rsidRPr="00AA0EAB">
              <w:rPr>
                <w:sz w:val="18"/>
                <w:szCs w:val="18"/>
              </w:rPr>
              <w:t>,</w:t>
            </w:r>
            <w:r w:rsidRPr="00AA0EAB">
              <w:rPr>
                <w:sz w:val="18"/>
                <w:szCs w:val="18"/>
              </w:rPr>
              <w:t xml:space="preserve"> vertinimai </w:t>
            </w:r>
            <w:r w:rsidR="00FE105C" w:rsidRPr="00AA0EAB">
              <w:rPr>
                <w:sz w:val="18"/>
                <w:szCs w:val="18"/>
              </w:rPr>
              <w:t>ir</w:t>
            </w:r>
            <w:r w:rsidRPr="00AA0EAB">
              <w:rPr>
                <w:sz w:val="18"/>
                <w:szCs w:val="18"/>
              </w:rPr>
              <w:t xml:space="preserve"> mokslinė literatūra.</w:t>
            </w:r>
          </w:p>
        </w:tc>
      </w:tr>
      <w:tr w:rsidR="00A66FA5" w:rsidRPr="00AA0EAB" w14:paraId="27FCFC7A" w14:textId="77777777" w:rsidTr="00B32AC5">
        <w:trPr>
          <w:cnfStyle w:val="000000010000" w:firstRow="0" w:lastRow="0" w:firstColumn="0" w:lastColumn="0" w:oddVBand="0" w:evenVBand="0" w:oddHBand="0" w:evenHBand="1" w:firstRowFirstColumn="0" w:firstRowLastColumn="0" w:lastRowFirstColumn="0" w:lastRowLastColumn="0"/>
        </w:trPr>
        <w:tc>
          <w:tcPr>
            <w:tcW w:w="904" w:type="pct"/>
          </w:tcPr>
          <w:p w14:paraId="044CEBD8" w14:textId="77777777" w:rsidR="00A66FA5" w:rsidRPr="00AA0EAB" w:rsidRDefault="00A66FA5" w:rsidP="00854B76">
            <w:pPr>
              <w:spacing w:before="60"/>
              <w:jc w:val="left"/>
              <w:rPr>
                <w:sz w:val="18"/>
                <w:szCs w:val="18"/>
              </w:rPr>
            </w:pPr>
            <w:r w:rsidRPr="00AA0EAB">
              <w:rPr>
                <w:sz w:val="18"/>
                <w:szCs w:val="18"/>
              </w:rPr>
              <w:t>Apklausa</w:t>
            </w:r>
          </w:p>
        </w:tc>
        <w:tc>
          <w:tcPr>
            <w:tcW w:w="4096" w:type="pct"/>
          </w:tcPr>
          <w:p w14:paraId="160063AF" w14:textId="6C0275CB" w:rsidR="00A66FA5" w:rsidRPr="00AA0EAB" w:rsidRDefault="00A66FA5" w:rsidP="00FE105C">
            <w:pPr>
              <w:spacing w:before="60"/>
              <w:rPr>
                <w:sz w:val="18"/>
                <w:szCs w:val="18"/>
              </w:rPr>
            </w:pPr>
            <w:r w:rsidRPr="00AA0EAB">
              <w:rPr>
                <w:sz w:val="18"/>
                <w:szCs w:val="18"/>
              </w:rPr>
              <w:t xml:space="preserve">Suorganizuota </w:t>
            </w:r>
            <w:proofErr w:type="spellStart"/>
            <w:r w:rsidRPr="00AA0EAB">
              <w:rPr>
                <w:sz w:val="18"/>
                <w:szCs w:val="18"/>
              </w:rPr>
              <w:t>CAWI</w:t>
            </w:r>
            <w:proofErr w:type="spellEnd"/>
            <w:r w:rsidRPr="00AA0EAB">
              <w:rPr>
                <w:sz w:val="18"/>
                <w:szCs w:val="18"/>
              </w:rPr>
              <w:t xml:space="preserve"> tipo struktūruota projektų vykdytojų ir kitų suinteresuotų</w:t>
            </w:r>
            <w:r w:rsidR="00FE105C" w:rsidRPr="00AA0EAB">
              <w:rPr>
                <w:sz w:val="18"/>
                <w:szCs w:val="18"/>
              </w:rPr>
              <w:t>jų</w:t>
            </w:r>
            <w:r w:rsidRPr="00AA0EAB">
              <w:rPr>
                <w:sz w:val="18"/>
                <w:szCs w:val="18"/>
              </w:rPr>
              <w:t xml:space="preserve"> šalių atstovų apklausa, siekiant išžvalgyti ir nustatyti priemonių įgyvendinimo rezultatus, finansavimo pakankamumą, rodiklių ir tikslų pasiekiamumo lygį </w:t>
            </w:r>
            <w:r w:rsidR="00FE105C" w:rsidRPr="00AA0EAB">
              <w:rPr>
                <w:sz w:val="18"/>
                <w:szCs w:val="18"/>
              </w:rPr>
              <w:t>ir</w:t>
            </w:r>
            <w:r w:rsidRPr="00AA0EAB">
              <w:rPr>
                <w:sz w:val="18"/>
                <w:szCs w:val="18"/>
              </w:rPr>
              <w:t xml:space="preserve"> priežastis, kurios neleido jų pasiekti.</w:t>
            </w:r>
          </w:p>
        </w:tc>
      </w:tr>
      <w:tr w:rsidR="00A66FA5" w:rsidRPr="00AA0EAB" w14:paraId="762CF9F4" w14:textId="77777777" w:rsidTr="00B32AC5">
        <w:trPr>
          <w:cnfStyle w:val="000000100000" w:firstRow="0" w:lastRow="0" w:firstColumn="0" w:lastColumn="0" w:oddVBand="0" w:evenVBand="0" w:oddHBand="1" w:evenHBand="0" w:firstRowFirstColumn="0" w:firstRowLastColumn="0" w:lastRowFirstColumn="0" w:lastRowLastColumn="0"/>
        </w:trPr>
        <w:tc>
          <w:tcPr>
            <w:tcW w:w="904" w:type="pct"/>
          </w:tcPr>
          <w:p w14:paraId="2F6EAE3C" w14:textId="77777777" w:rsidR="00A66FA5" w:rsidRPr="00AA0EAB" w:rsidRDefault="00A66FA5" w:rsidP="00854B76">
            <w:pPr>
              <w:spacing w:before="60"/>
              <w:jc w:val="left"/>
              <w:rPr>
                <w:sz w:val="18"/>
                <w:szCs w:val="18"/>
              </w:rPr>
            </w:pPr>
            <w:r w:rsidRPr="00AA0EAB">
              <w:rPr>
                <w:sz w:val="18"/>
                <w:szCs w:val="18"/>
              </w:rPr>
              <w:t>Interviu</w:t>
            </w:r>
          </w:p>
        </w:tc>
        <w:tc>
          <w:tcPr>
            <w:tcW w:w="4096" w:type="pct"/>
          </w:tcPr>
          <w:p w14:paraId="441F0C70" w14:textId="50990398" w:rsidR="00A66FA5" w:rsidRPr="00AA0EAB" w:rsidRDefault="00A66FA5" w:rsidP="00FE105C">
            <w:pPr>
              <w:spacing w:before="60"/>
              <w:rPr>
                <w:sz w:val="18"/>
                <w:szCs w:val="18"/>
              </w:rPr>
            </w:pPr>
            <w:r w:rsidRPr="00AA0EAB">
              <w:rPr>
                <w:sz w:val="18"/>
                <w:szCs w:val="18"/>
              </w:rPr>
              <w:t xml:space="preserve">Siekiant pagilinti </w:t>
            </w:r>
            <w:proofErr w:type="spellStart"/>
            <w:r w:rsidRPr="00AA0EAB">
              <w:rPr>
                <w:sz w:val="18"/>
                <w:szCs w:val="18"/>
              </w:rPr>
              <w:t>CAWI</w:t>
            </w:r>
            <w:proofErr w:type="spellEnd"/>
            <w:r w:rsidRPr="00AA0EAB">
              <w:rPr>
                <w:sz w:val="18"/>
                <w:szCs w:val="18"/>
              </w:rPr>
              <w:t xml:space="preserve"> </w:t>
            </w:r>
            <w:r w:rsidR="00FE105C" w:rsidRPr="00AA0EAB">
              <w:rPr>
                <w:sz w:val="18"/>
                <w:szCs w:val="18"/>
              </w:rPr>
              <w:t xml:space="preserve">būdu </w:t>
            </w:r>
            <w:r w:rsidRPr="00AA0EAB">
              <w:rPr>
                <w:sz w:val="18"/>
                <w:szCs w:val="18"/>
              </w:rPr>
              <w:t>surinktus pirminius duomenis apie pagrindinius Vertinimo aspektus, vykdyti pusiau struktūruoti interviu su</w:t>
            </w:r>
            <w:r w:rsidR="00134345" w:rsidRPr="00134345">
              <w:t xml:space="preserve"> </w:t>
            </w:r>
            <w:r w:rsidR="00134345" w:rsidRPr="00134345">
              <w:rPr>
                <w:sz w:val="18"/>
                <w:szCs w:val="18"/>
              </w:rPr>
              <w:t>projektus administruojančiomis institucijomis</w:t>
            </w:r>
            <w:r w:rsidR="00134345">
              <w:rPr>
                <w:sz w:val="18"/>
                <w:szCs w:val="18"/>
              </w:rPr>
              <w:t>,</w:t>
            </w:r>
            <w:r w:rsidRPr="00AA0EAB">
              <w:rPr>
                <w:sz w:val="18"/>
                <w:szCs w:val="18"/>
              </w:rPr>
              <w:t xml:space="preserve"> projektų vykdytojais ir kitais ekspertais. Interviu metodas leidžia atskleisti skirtingų asmenų </w:t>
            </w:r>
            <w:r w:rsidR="00FE105C" w:rsidRPr="00AA0EAB">
              <w:rPr>
                <w:sz w:val="18"/>
                <w:szCs w:val="18"/>
              </w:rPr>
              <w:t xml:space="preserve">požiūrį </w:t>
            </w:r>
            <w:r w:rsidRPr="00AA0EAB">
              <w:rPr>
                <w:sz w:val="18"/>
                <w:szCs w:val="18"/>
              </w:rPr>
              <w:t>į priemonių įgyvendinimą ir pasiektus rezultatus. Taip pat šiuo metu galima geriau pažinti tiriamos srities kontekstą.</w:t>
            </w:r>
          </w:p>
        </w:tc>
      </w:tr>
      <w:tr w:rsidR="00A66FA5" w:rsidRPr="00AA0EAB" w14:paraId="20006FBE" w14:textId="77777777" w:rsidTr="00B32AC5">
        <w:trPr>
          <w:cnfStyle w:val="000000010000" w:firstRow="0" w:lastRow="0" w:firstColumn="0" w:lastColumn="0" w:oddVBand="0" w:evenVBand="0" w:oddHBand="0" w:evenHBand="1" w:firstRowFirstColumn="0" w:firstRowLastColumn="0" w:lastRowFirstColumn="0" w:lastRowLastColumn="0"/>
        </w:trPr>
        <w:tc>
          <w:tcPr>
            <w:tcW w:w="904" w:type="pct"/>
          </w:tcPr>
          <w:p w14:paraId="367DFA9B" w14:textId="6F3FB9D6" w:rsidR="00A66FA5" w:rsidRPr="00AA0EAB" w:rsidRDefault="00A66FA5" w:rsidP="00FE105C">
            <w:pPr>
              <w:spacing w:before="60"/>
              <w:jc w:val="left"/>
              <w:rPr>
                <w:sz w:val="18"/>
                <w:szCs w:val="18"/>
              </w:rPr>
            </w:pPr>
            <w:r w:rsidRPr="00AA0EAB">
              <w:rPr>
                <w:sz w:val="18"/>
                <w:szCs w:val="18"/>
              </w:rPr>
              <w:t>Fokusuota grupinė diskusija</w:t>
            </w:r>
          </w:p>
        </w:tc>
        <w:tc>
          <w:tcPr>
            <w:tcW w:w="4096" w:type="pct"/>
          </w:tcPr>
          <w:p w14:paraId="1A03D49E" w14:textId="221EB6D4" w:rsidR="00A66FA5" w:rsidRPr="00AA0EAB" w:rsidRDefault="00A66FA5" w:rsidP="00FE105C">
            <w:pPr>
              <w:spacing w:before="60"/>
              <w:rPr>
                <w:sz w:val="18"/>
                <w:szCs w:val="18"/>
              </w:rPr>
            </w:pPr>
            <w:r w:rsidRPr="00AA0EAB">
              <w:rPr>
                <w:sz w:val="18"/>
                <w:szCs w:val="18"/>
              </w:rPr>
              <w:t xml:space="preserve">Pusiau struktūruotas fokusuotos grupinės diskusijos tyrimas </w:t>
            </w:r>
            <w:r w:rsidR="00FE105C" w:rsidRPr="00AA0EAB">
              <w:rPr>
                <w:sz w:val="18"/>
                <w:szCs w:val="18"/>
              </w:rPr>
              <w:t xml:space="preserve">leidžia </w:t>
            </w:r>
            <w:r w:rsidRPr="00AA0EAB">
              <w:rPr>
                <w:sz w:val="18"/>
                <w:szCs w:val="18"/>
              </w:rPr>
              <w:t>parengtus strateginius siūlymus „žinok tai“ ir rekomendacijas „daryk tai“ aptarti ir patvirtinti su atsakingų institucijų atstovais.</w:t>
            </w:r>
          </w:p>
        </w:tc>
      </w:tr>
    </w:tbl>
    <w:p w14:paraId="4BCB844B" w14:textId="3DCC9B3B" w:rsidR="00A66FA5" w:rsidRPr="00AA0EAB" w:rsidRDefault="00A66FA5" w:rsidP="00A66FA5">
      <w:pPr>
        <w:pStyle w:val="BottomcaptionSuMin"/>
      </w:pPr>
      <w:r w:rsidRPr="00AA0EAB">
        <w:t xml:space="preserve">Šaltinis: sudaryta </w:t>
      </w:r>
      <w:r w:rsidR="00830AA6" w:rsidRPr="00AA0EAB">
        <w:t>Vertintojo</w:t>
      </w:r>
    </w:p>
    <w:p w14:paraId="4D0F70D9" w14:textId="69BD5F33" w:rsidR="00A66FA5" w:rsidRPr="00AA0EAB" w:rsidRDefault="00A66FA5" w:rsidP="00A66FA5">
      <w:pPr>
        <w:rPr>
          <w:b/>
          <w:bCs/>
          <w:i/>
          <w:iCs/>
        </w:rPr>
      </w:pPr>
      <w:r w:rsidRPr="00AA0EAB">
        <w:rPr>
          <w:b/>
          <w:bCs/>
          <w:i/>
          <w:iCs/>
        </w:rPr>
        <w:t>Duomenų rinkimo priemonės</w:t>
      </w:r>
    </w:p>
    <w:p w14:paraId="47D7A160" w14:textId="2122C21F" w:rsidR="00A66FA5" w:rsidRPr="00AA0EAB" w:rsidRDefault="00FE105C" w:rsidP="00A66FA5">
      <w:r w:rsidRPr="00AA0EAB">
        <w:t>Atliekant Vertinimą t</w:t>
      </w:r>
      <w:r w:rsidR="00A66FA5" w:rsidRPr="00AA0EAB">
        <w:t xml:space="preserve">am tikriems duomenų rinkimo metodams pasitelkti papildomi įrankiai, siekiant surinkti visus duomenis. Trims metodams – </w:t>
      </w:r>
      <w:proofErr w:type="spellStart"/>
      <w:r w:rsidR="00A66FA5" w:rsidRPr="00AA0EAB">
        <w:t>CAWI</w:t>
      </w:r>
      <w:proofErr w:type="spellEnd"/>
      <w:r w:rsidR="00A66FA5" w:rsidRPr="00AA0EAB">
        <w:t xml:space="preserve"> apklausai, interviu ir </w:t>
      </w:r>
      <w:r w:rsidR="00134345">
        <w:t xml:space="preserve">fokusuotai </w:t>
      </w:r>
      <w:r w:rsidR="00A66FA5" w:rsidRPr="00AA0EAB">
        <w:t xml:space="preserve">grupinei diskusijai </w:t>
      </w:r>
      <w:r w:rsidR="00610A7F" w:rsidRPr="00AA0EAB">
        <w:t xml:space="preserve">– </w:t>
      </w:r>
      <w:r w:rsidR="00CC3F9D" w:rsidRPr="00AA0EAB">
        <w:t xml:space="preserve">naudoti </w:t>
      </w:r>
      <w:r w:rsidR="00A66FA5" w:rsidRPr="00AA0EAB">
        <w:t xml:space="preserve">klausimynai, tačiau jų turinys </w:t>
      </w:r>
      <w:r w:rsidR="001C0246" w:rsidRPr="00AA0EAB">
        <w:t xml:space="preserve">skiriasi </w:t>
      </w:r>
      <w:r w:rsidR="00A66FA5" w:rsidRPr="00AA0EAB">
        <w:t xml:space="preserve">priklausomai nuo duomenų rinkimo metodui keliamų tikslų. </w:t>
      </w:r>
      <w:r w:rsidR="00610A7F" w:rsidRPr="00AA0EAB">
        <w:t xml:space="preserve">Toliau </w:t>
      </w:r>
      <w:r w:rsidR="00A66FA5" w:rsidRPr="00AA0EAB">
        <w:t xml:space="preserve">lentelėje aprašyta, kaip ir kokio tipo klausimynai </w:t>
      </w:r>
      <w:r w:rsidR="001C0246" w:rsidRPr="00AA0EAB">
        <w:t xml:space="preserve">buvo </w:t>
      </w:r>
      <w:r w:rsidR="00A66FA5" w:rsidRPr="00AA0EAB">
        <w:t>naudojami kiekvienam duomenų rinkimo metodui.</w:t>
      </w:r>
    </w:p>
    <w:p w14:paraId="39F9BDD0" w14:textId="5F190438" w:rsidR="00A66FA5" w:rsidRPr="00AA0EAB" w:rsidRDefault="007E6DEB" w:rsidP="007E6DEB">
      <w:pPr>
        <w:rPr>
          <w:b/>
          <w:bCs/>
        </w:rPr>
      </w:pPr>
      <w:proofErr w:type="spellStart"/>
      <w:r w:rsidRPr="00AA0EAB">
        <w:rPr>
          <w:rStyle w:val="FocusChar"/>
        </w:rPr>
        <w:t>CAWI</w:t>
      </w:r>
      <w:proofErr w:type="spellEnd"/>
      <w:r w:rsidRPr="00AA0EAB">
        <w:rPr>
          <w:rStyle w:val="FocusChar"/>
        </w:rPr>
        <w:t xml:space="preserve"> apklausa |</w:t>
      </w:r>
      <w:r w:rsidRPr="00AA0EAB">
        <w:rPr>
          <w:b/>
          <w:bCs/>
        </w:rPr>
        <w:t xml:space="preserve"> </w:t>
      </w:r>
      <w:proofErr w:type="spellStart"/>
      <w:r w:rsidR="00A66FA5" w:rsidRPr="00AA0EAB">
        <w:t>CAWI</w:t>
      </w:r>
      <w:proofErr w:type="spellEnd"/>
      <w:r w:rsidR="00A66FA5" w:rsidRPr="00AA0EAB">
        <w:t xml:space="preserve"> apklausos klausimynas glaustas ir sudarytas iš konkrečių klausimų, siekiant gauti kuo tikslesnę kokybinę informaciją apie priemonių įgyvendinimą. Klausimynų glaustumas lei</w:t>
      </w:r>
      <w:r w:rsidR="001C0246" w:rsidRPr="00AA0EAB">
        <w:t>do</w:t>
      </w:r>
      <w:r w:rsidR="00A66FA5" w:rsidRPr="00AA0EAB">
        <w:t xml:space="preserve"> padidinti apklausos dalyvių aktyvumą, kuris dažnai tokio tipo apklausose būna gana </w:t>
      </w:r>
      <w:r w:rsidR="00610A7F" w:rsidRPr="00AA0EAB">
        <w:t xml:space="preserve">mažas </w:t>
      </w:r>
      <w:r w:rsidR="00A66FA5" w:rsidRPr="00AA0EAB">
        <w:t xml:space="preserve">ir dėl laiko, </w:t>
      </w:r>
      <w:r w:rsidR="00610A7F" w:rsidRPr="00AA0EAB">
        <w:t xml:space="preserve">reikalingo </w:t>
      </w:r>
      <w:r w:rsidR="00A66FA5" w:rsidRPr="00AA0EAB">
        <w:t>atsakyti</w:t>
      </w:r>
      <w:r w:rsidR="00837837" w:rsidRPr="00AA0EAB">
        <w:t xml:space="preserve"> į klausimus</w:t>
      </w:r>
      <w:r w:rsidR="00A66FA5" w:rsidRPr="00AA0EAB">
        <w:t>. Tai žvalgomojo tipo klausimynas, nes šiuo duomenų rinkimo metodu bu</w:t>
      </w:r>
      <w:r w:rsidR="001C0246" w:rsidRPr="00AA0EAB">
        <w:t>vo</w:t>
      </w:r>
      <w:r w:rsidR="00A66FA5" w:rsidRPr="00AA0EAB">
        <w:t xml:space="preserve"> siekiama gauti </w:t>
      </w:r>
      <w:r w:rsidR="00837837" w:rsidRPr="00AA0EAB">
        <w:t>informacijos</w:t>
      </w:r>
      <w:r w:rsidR="00A66FA5" w:rsidRPr="00AA0EAB">
        <w:t xml:space="preserve">, kuri nėra kaupiama ir </w:t>
      </w:r>
      <w:r w:rsidR="00837837" w:rsidRPr="00AA0EAB">
        <w:t xml:space="preserve">kurią </w:t>
      </w:r>
      <w:r w:rsidR="00A66FA5" w:rsidRPr="00AA0EAB">
        <w:t xml:space="preserve">galima gauti tik </w:t>
      </w:r>
      <w:r w:rsidR="001C0246" w:rsidRPr="00AA0EAB">
        <w:t xml:space="preserve">apklausus </w:t>
      </w:r>
      <w:r w:rsidR="00A66FA5" w:rsidRPr="00AA0EAB">
        <w:t>susijusių institucijų atstovus.</w:t>
      </w:r>
    </w:p>
    <w:p w14:paraId="6CFA85A1" w14:textId="614999FB" w:rsidR="00A66FA5" w:rsidRPr="00AA0EAB" w:rsidRDefault="007E6DEB" w:rsidP="007E6DEB">
      <w:r w:rsidRPr="00AA0EAB">
        <w:rPr>
          <w:rStyle w:val="FocusChar"/>
        </w:rPr>
        <w:t>Interviu |</w:t>
      </w:r>
      <w:r w:rsidRPr="00AA0EAB">
        <w:t xml:space="preserve"> </w:t>
      </w:r>
      <w:r w:rsidR="00A66FA5" w:rsidRPr="00AA0EAB">
        <w:t xml:space="preserve">Tam tikrus </w:t>
      </w:r>
      <w:r w:rsidR="00610A7F" w:rsidRPr="00AA0EAB">
        <w:t xml:space="preserve">per </w:t>
      </w:r>
      <w:proofErr w:type="spellStart"/>
      <w:r w:rsidR="00A66FA5" w:rsidRPr="00AA0EAB">
        <w:t>CAWI</w:t>
      </w:r>
      <w:proofErr w:type="spellEnd"/>
      <w:r w:rsidR="00A66FA5" w:rsidRPr="00AA0EAB">
        <w:t xml:space="preserve"> apklaus</w:t>
      </w:r>
      <w:r w:rsidR="00610A7F" w:rsidRPr="00AA0EAB">
        <w:t>ą</w:t>
      </w:r>
      <w:r w:rsidR="00A66FA5" w:rsidRPr="00AA0EAB">
        <w:t xml:space="preserve"> surinktus duomenis</w:t>
      </w:r>
      <w:r w:rsidR="00847186" w:rsidRPr="00AA0EAB">
        <w:t xml:space="preserve"> </w:t>
      </w:r>
      <w:r w:rsidR="001C0246" w:rsidRPr="00AA0EAB">
        <w:t xml:space="preserve">buvo tikslinga </w:t>
      </w:r>
      <w:r w:rsidR="00A66FA5" w:rsidRPr="00AA0EAB">
        <w:t xml:space="preserve">papildyti ir kontekstualizuoti, kad būtų galima daryti pagrįstas išvadas apie priemonių įgyvendinimą. Todėl </w:t>
      </w:r>
      <w:r w:rsidR="00B45A15" w:rsidRPr="00AA0EAB">
        <w:t xml:space="preserve">buvo </w:t>
      </w:r>
      <w:r w:rsidR="00A66FA5" w:rsidRPr="00AA0EAB">
        <w:t>atlikti pusiau struktūruot</w:t>
      </w:r>
      <w:r w:rsidR="00B45A15" w:rsidRPr="00AA0EAB">
        <w:t>i</w:t>
      </w:r>
      <w:r w:rsidR="00A66FA5" w:rsidRPr="00AA0EAB">
        <w:t xml:space="preserve"> interviu su administruojančių institucijų atstovais ir suinteresuoto</w:t>
      </w:r>
      <w:r w:rsidR="00837837" w:rsidRPr="00AA0EAB">
        <w:t>sio</w:t>
      </w:r>
      <w:r w:rsidR="00A66FA5" w:rsidRPr="00AA0EAB">
        <w:t>mis šalimis. Šių interviu klausimynas sudarytas iš trumpų ir glaustų klausimų, tačiau interviu atliekantys komandos nariai</w:t>
      </w:r>
      <w:r w:rsidR="00847186" w:rsidRPr="00AA0EAB">
        <w:t xml:space="preserve"> </w:t>
      </w:r>
      <w:r w:rsidR="00B45A15" w:rsidRPr="00AA0EAB">
        <w:t>turėjo</w:t>
      </w:r>
      <w:r w:rsidR="00A66FA5" w:rsidRPr="00AA0EAB">
        <w:t xml:space="preserve"> teisę užduoti </w:t>
      </w:r>
      <w:r w:rsidR="00837837" w:rsidRPr="00AA0EAB">
        <w:t xml:space="preserve">papildomų </w:t>
      </w:r>
      <w:r w:rsidR="00A66FA5" w:rsidRPr="00AA0EAB">
        <w:t>tikslina</w:t>
      </w:r>
      <w:r w:rsidR="00837837" w:rsidRPr="00AA0EAB">
        <w:t>mųjų</w:t>
      </w:r>
      <w:r w:rsidR="00A66FA5" w:rsidRPr="00AA0EAB">
        <w:t xml:space="preserve"> klausim</w:t>
      </w:r>
      <w:r w:rsidR="00837837" w:rsidRPr="00AA0EAB">
        <w:t>ų</w:t>
      </w:r>
      <w:r w:rsidR="00A66FA5" w:rsidRPr="00AA0EAB">
        <w:t>, kurie nebūtinai bu</w:t>
      </w:r>
      <w:r w:rsidR="00B45A15" w:rsidRPr="00AA0EAB">
        <w:t>vo</w:t>
      </w:r>
      <w:r w:rsidR="00A66FA5" w:rsidRPr="00AA0EAB">
        <w:t xml:space="preserve"> </w:t>
      </w:r>
      <w:r w:rsidR="00837837" w:rsidRPr="00AA0EAB">
        <w:t xml:space="preserve">pateikti </w:t>
      </w:r>
      <w:r w:rsidR="00A66FA5" w:rsidRPr="00AA0EAB">
        <w:t>iš anksto pačiame klausimyne, tačiau gauti rezultatai bu</w:t>
      </w:r>
      <w:r w:rsidR="00B45A15" w:rsidRPr="00AA0EAB">
        <w:t>vo</w:t>
      </w:r>
      <w:r w:rsidR="00A66FA5" w:rsidRPr="00AA0EAB">
        <w:t xml:space="preserve"> užfiksuoti interviu ataskaitose.</w:t>
      </w:r>
    </w:p>
    <w:p w14:paraId="375366FC" w14:textId="20824B76" w:rsidR="00A66FA5" w:rsidRPr="00AA0EAB" w:rsidRDefault="007E6DEB" w:rsidP="00A66FA5">
      <w:r w:rsidRPr="00AA0EAB">
        <w:rPr>
          <w:rStyle w:val="FocusChar"/>
        </w:rPr>
        <w:t>Fokusuota grupinė diskusija |</w:t>
      </w:r>
      <w:r w:rsidRPr="00AA0EAB">
        <w:t xml:space="preserve"> </w:t>
      </w:r>
      <w:r w:rsidR="00837837" w:rsidRPr="00AA0EAB">
        <w:t>Remiantis ž</w:t>
      </w:r>
      <w:r w:rsidR="00A66FA5" w:rsidRPr="00AA0EAB">
        <w:t xml:space="preserve">valgomosios </w:t>
      </w:r>
      <w:proofErr w:type="spellStart"/>
      <w:r w:rsidR="00A66FA5" w:rsidRPr="00AA0EAB">
        <w:t>CAWI</w:t>
      </w:r>
      <w:proofErr w:type="spellEnd"/>
      <w:r w:rsidR="00A66FA5" w:rsidRPr="00AA0EAB">
        <w:t xml:space="preserve"> apklausos, gilinamųjų interviu ir kitais metodais </w:t>
      </w:r>
      <w:r w:rsidR="00837837" w:rsidRPr="00AA0EAB">
        <w:t xml:space="preserve">surinktais </w:t>
      </w:r>
      <w:r w:rsidR="00A66FA5" w:rsidRPr="00AA0EAB">
        <w:t>duomen</w:t>
      </w:r>
      <w:r w:rsidR="00837837" w:rsidRPr="00AA0EAB">
        <w:t>imis</w:t>
      </w:r>
      <w:r w:rsidR="00A66FA5" w:rsidRPr="00AA0EAB">
        <w:t xml:space="preserve"> bu</w:t>
      </w:r>
      <w:r w:rsidR="00B45A15" w:rsidRPr="00AA0EAB">
        <w:t>vo</w:t>
      </w:r>
      <w:r w:rsidR="00A66FA5" w:rsidRPr="00AA0EAB">
        <w:t xml:space="preserve"> parengti siūlymai „žinok tai“ ir rekomendacijos „daryk tai“. Siekiant šiuos siūlymus ir rekomendacijas validuoti, jos bu</w:t>
      </w:r>
      <w:r w:rsidR="00B45A15" w:rsidRPr="00AA0EAB">
        <w:t>vo</w:t>
      </w:r>
      <w:r w:rsidR="00A66FA5" w:rsidRPr="00AA0EAB">
        <w:t xml:space="preserve"> aptartos fokusuot</w:t>
      </w:r>
      <w:r w:rsidR="0009310F" w:rsidRPr="00AA0EAB">
        <w:t>oje</w:t>
      </w:r>
      <w:r w:rsidR="00A66FA5" w:rsidRPr="00AA0EAB">
        <w:t xml:space="preserve"> grupinė</w:t>
      </w:r>
      <w:r w:rsidR="0009310F" w:rsidRPr="00AA0EAB">
        <w:t>je</w:t>
      </w:r>
      <w:r w:rsidR="00A66FA5" w:rsidRPr="00AA0EAB">
        <w:t xml:space="preserve"> diskusijo</w:t>
      </w:r>
      <w:r w:rsidR="0009310F" w:rsidRPr="00AA0EAB">
        <w:t>je</w:t>
      </w:r>
      <w:r w:rsidR="00A66FA5" w:rsidRPr="00AA0EAB">
        <w:t xml:space="preserve"> su atsakingų institucijų atstovais. </w:t>
      </w:r>
      <w:r w:rsidR="00837837" w:rsidRPr="00AA0EAB">
        <w:t xml:space="preserve">Renkant duomenis šiuo metodu </w:t>
      </w:r>
      <w:r w:rsidR="00A66FA5" w:rsidRPr="00AA0EAB">
        <w:t xml:space="preserve">klausimynas </w:t>
      </w:r>
      <w:r w:rsidR="00837837" w:rsidRPr="00AA0EAB">
        <w:t xml:space="preserve">yra </w:t>
      </w:r>
      <w:r w:rsidR="00A66FA5" w:rsidRPr="00AA0EAB">
        <w:t>platesni</w:t>
      </w:r>
      <w:r w:rsidR="00CC3F9D" w:rsidRPr="00AA0EAB">
        <w:t>s</w:t>
      </w:r>
      <w:r w:rsidR="00B45A15" w:rsidRPr="00AA0EAB">
        <w:t xml:space="preserve"> nei interviu</w:t>
      </w:r>
      <w:r w:rsidR="00A66FA5" w:rsidRPr="00AA0EAB">
        <w:t xml:space="preserve"> ir </w:t>
      </w:r>
      <w:r w:rsidR="00837837" w:rsidRPr="00AA0EAB">
        <w:t xml:space="preserve">diskusijoje </w:t>
      </w:r>
      <w:r w:rsidR="00CC3F9D" w:rsidRPr="00AA0EAB">
        <w:t xml:space="preserve">remiamasi </w:t>
      </w:r>
      <w:r w:rsidR="00A66FA5" w:rsidRPr="00AA0EAB">
        <w:t>jau surinktų duomenų pirmine analize. Fokusuotoje grupinėje diskusijoje dalyviai diskut</w:t>
      </w:r>
      <w:r w:rsidR="00B45A15" w:rsidRPr="00AA0EAB">
        <w:t>avo</w:t>
      </w:r>
      <w:r w:rsidR="00A66FA5" w:rsidRPr="00AA0EAB">
        <w:t xml:space="preserve"> apie pagrindines išvadas ir rekomendacijas, šio metodo klausimynai </w:t>
      </w:r>
      <w:r w:rsidR="00837837" w:rsidRPr="00AA0EAB">
        <w:t xml:space="preserve">yra </w:t>
      </w:r>
      <w:r w:rsidR="00A66FA5" w:rsidRPr="00AA0EAB">
        <w:t xml:space="preserve">lankstesni ir platesni. Fokusuotos grupinės diskusijos tyrimą atliekantys komandos nariai </w:t>
      </w:r>
      <w:r w:rsidR="00B45A15" w:rsidRPr="00AA0EAB">
        <w:t xml:space="preserve">turėjo </w:t>
      </w:r>
      <w:r w:rsidR="00A66FA5" w:rsidRPr="00AA0EAB">
        <w:t xml:space="preserve">teisę užduoti </w:t>
      </w:r>
      <w:r w:rsidR="00837837" w:rsidRPr="00AA0EAB">
        <w:t xml:space="preserve">papildomų </w:t>
      </w:r>
      <w:r w:rsidR="00A66FA5" w:rsidRPr="00AA0EAB">
        <w:t>tikslina</w:t>
      </w:r>
      <w:r w:rsidR="00837837" w:rsidRPr="00AA0EAB">
        <w:t>mųjų</w:t>
      </w:r>
      <w:r w:rsidR="00A66FA5" w:rsidRPr="00AA0EAB">
        <w:t xml:space="preserve"> </w:t>
      </w:r>
      <w:r w:rsidR="00837837" w:rsidRPr="00AA0EAB">
        <w:t>klausimų</w:t>
      </w:r>
      <w:r w:rsidR="00A66FA5" w:rsidRPr="00AA0EAB">
        <w:t>, kurie nebūtinai bu</w:t>
      </w:r>
      <w:r w:rsidR="00B45A15" w:rsidRPr="00AA0EAB">
        <w:t>vo</w:t>
      </w:r>
      <w:r w:rsidR="00A66FA5" w:rsidRPr="00AA0EAB">
        <w:t xml:space="preserve"> </w:t>
      </w:r>
      <w:r w:rsidR="00837837" w:rsidRPr="00AA0EAB">
        <w:t>pate</w:t>
      </w:r>
      <w:r w:rsidR="00EC789B" w:rsidRPr="00AA0EAB">
        <w:t>i</w:t>
      </w:r>
      <w:r w:rsidR="00837837" w:rsidRPr="00AA0EAB">
        <w:t xml:space="preserve">kti </w:t>
      </w:r>
      <w:r w:rsidR="00A66FA5" w:rsidRPr="00AA0EAB">
        <w:t>iš anksto pačiame klausimyne, tačiau gauti papildomi duomenys taip pat bu</w:t>
      </w:r>
      <w:r w:rsidR="00B45A15" w:rsidRPr="00AA0EAB">
        <w:t>vo</w:t>
      </w:r>
      <w:r w:rsidR="00A66FA5" w:rsidRPr="00AA0EAB">
        <w:t xml:space="preserve"> užfiksuoti fokusuotos grupinės diskusijos ataskaitose.</w:t>
      </w:r>
    </w:p>
    <w:p w14:paraId="42EE9A6E" w14:textId="33B9F59C" w:rsidR="006C6554" w:rsidRPr="00AA0EAB" w:rsidRDefault="006C6554" w:rsidP="0055208D">
      <w:pPr>
        <w:keepNext/>
        <w:rPr>
          <w:b/>
          <w:bCs/>
          <w:i/>
          <w:iCs/>
        </w:rPr>
      </w:pPr>
      <w:r w:rsidRPr="00AA0EAB">
        <w:rPr>
          <w:b/>
          <w:bCs/>
          <w:i/>
          <w:iCs/>
        </w:rPr>
        <w:lastRenderedPageBreak/>
        <w:t>Interviu su administruojančių</w:t>
      </w:r>
      <w:r w:rsidR="00EC789B" w:rsidRPr="00AA0EAB">
        <w:rPr>
          <w:b/>
          <w:bCs/>
          <w:i/>
          <w:iCs/>
        </w:rPr>
        <w:t>jų</w:t>
      </w:r>
      <w:r w:rsidRPr="00AA0EAB">
        <w:rPr>
          <w:b/>
          <w:bCs/>
          <w:i/>
          <w:iCs/>
        </w:rPr>
        <w:t xml:space="preserve"> institucijų atstovais ir suinteresuoto</w:t>
      </w:r>
      <w:r w:rsidR="00EC789B" w:rsidRPr="00AA0EAB">
        <w:rPr>
          <w:b/>
          <w:bCs/>
          <w:i/>
          <w:iCs/>
        </w:rPr>
        <w:t>sio</w:t>
      </w:r>
      <w:r w:rsidRPr="00AA0EAB">
        <w:rPr>
          <w:b/>
          <w:bCs/>
          <w:i/>
          <w:iCs/>
        </w:rPr>
        <w:t xml:space="preserve">mis </w:t>
      </w:r>
      <w:r w:rsidR="007C3745" w:rsidRPr="00AA0EAB">
        <w:rPr>
          <w:b/>
          <w:bCs/>
          <w:i/>
          <w:iCs/>
        </w:rPr>
        <w:t>šalimis</w:t>
      </w:r>
    </w:p>
    <w:p w14:paraId="4F397C02" w14:textId="000AFAB1" w:rsidR="006C6554" w:rsidRPr="00AA0EAB" w:rsidRDefault="006C6554" w:rsidP="006C6554">
      <w:r w:rsidRPr="00AA0EAB">
        <w:t xml:space="preserve">Atliekant Vertinimą, giluminiai arba kokybiniai pusiau </w:t>
      </w:r>
      <w:r w:rsidR="007C3745" w:rsidRPr="00AA0EAB">
        <w:t>struktūruoti</w:t>
      </w:r>
      <w:r w:rsidRPr="00AA0EAB">
        <w:t xml:space="preserve"> interviu leidžia atskleisti skirtingus požiūrius į Vertinimo objektą, įgyvendinimo mechanizmą, rezultatus. Atliekant interviu, nesiekiama reprezentuoti populiacijos, Vertinimui naudojama nedidelė respondentų imtis, o atranka yra tikslinė.</w:t>
      </w:r>
    </w:p>
    <w:p w14:paraId="201647AA" w14:textId="4074D275" w:rsidR="00A66FA5" w:rsidRPr="00AA0EAB" w:rsidRDefault="006C6554" w:rsidP="006C6554">
      <w:r w:rsidRPr="00AA0EAB">
        <w:t>Šioje dalyje pateikiamas respondentų, kurie buvo kviesti dalyvauti interviu, sąrašas. Įgyvendinant Vertinimą, pusiau struktūruoti interviu buvo atlikti su 2014–2020</w:t>
      </w:r>
      <w:r w:rsidR="00EC789B" w:rsidRPr="00AA0EAB">
        <w:t> </w:t>
      </w:r>
      <w:r w:rsidRPr="00AA0EAB">
        <w:t xml:space="preserve">m. ES </w:t>
      </w:r>
      <w:r w:rsidR="00347E75" w:rsidRPr="00AA0EAB">
        <w:t>investicijų fondą</w:t>
      </w:r>
      <w:r w:rsidR="00847186" w:rsidRPr="00AA0EAB">
        <w:t xml:space="preserve"> </w:t>
      </w:r>
      <w:r w:rsidRPr="00AA0EAB">
        <w:t>administravusių institucijų atstovais, pagrindiniais naudos gavėjais (suinteresuotosiomis šalim</w:t>
      </w:r>
      <w:r w:rsidR="007C3745" w:rsidRPr="00AA0EAB">
        <w:t>is</w:t>
      </w:r>
      <w:r w:rsidRPr="00AA0EAB">
        <w:t>) ir kitais srities ekspertais. Interviu buvo organizuojami 20</w:t>
      </w:r>
      <w:r w:rsidR="006C578B" w:rsidRPr="00AA0EAB">
        <w:t>22</w:t>
      </w:r>
      <w:r w:rsidRPr="00AA0EAB">
        <w:t>-0</w:t>
      </w:r>
      <w:r w:rsidR="0086113F" w:rsidRPr="00AA0EAB">
        <w:t>6</w:t>
      </w:r>
      <w:r w:rsidRPr="00AA0EAB">
        <w:t>-</w:t>
      </w:r>
      <w:r w:rsidR="0086113F" w:rsidRPr="00AA0EAB">
        <w:t>29</w:t>
      </w:r>
      <w:r w:rsidRPr="00AA0EAB">
        <w:t>–20</w:t>
      </w:r>
      <w:r w:rsidR="0086113F" w:rsidRPr="00AA0EAB">
        <w:t>22</w:t>
      </w:r>
      <w:r w:rsidRPr="00AA0EAB">
        <w:t>-</w:t>
      </w:r>
      <w:r w:rsidR="009D3865" w:rsidRPr="00AA0EAB">
        <w:t>10</w:t>
      </w:r>
      <w:r w:rsidRPr="00AA0EAB">
        <w:t>-</w:t>
      </w:r>
      <w:r w:rsidR="0055208D" w:rsidRPr="00AA0EAB">
        <w:t>0</w:t>
      </w:r>
      <w:r w:rsidR="009D3865" w:rsidRPr="00AA0EAB">
        <w:t>4</w:t>
      </w:r>
      <w:r w:rsidR="00EC789B" w:rsidRPr="00AA0EAB">
        <w:t>, šiuo</w:t>
      </w:r>
      <w:r w:rsidRPr="00AA0EAB">
        <w:t xml:space="preserve"> laikotarpiu</w:t>
      </w:r>
      <w:r w:rsidR="003D26AE" w:rsidRPr="00AA0EAB">
        <w:t xml:space="preserve"> atlikt</w:t>
      </w:r>
      <w:r w:rsidR="009D3865" w:rsidRPr="00AA0EAB">
        <w:t>a</w:t>
      </w:r>
      <w:r w:rsidR="003D26AE" w:rsidRPr="00AA0EAB">
        <w:t xml:space="preserve"> </w:t>
      </w:r>
      <w:r w:rsidR="009D3865" w:rsidRPr="00AA0EAB">
        <w:t>10</w:t>
      </w:r>
      <w:r w:rsidR="003D26AE" w:rsidRPr="00AA0EAB">
        <w:t xml:space="preserve"> skambuči</w:t>
      </w:r>
      <w:r w:rsidR="009D3865" w:rsidRPr="00AA0EAB">
        <w:t>ų</w:t>
      </w:r>
      <w:r w:rsidR="00DF17BA" w:rsidRPr="00AA0EAB">
        <w:t xml:space="preserve"> (dalyvavo 1</w:t>
      </w:r>
      <w:r w:rsidR="009D3865" w:rsidRPr="00AA0EAB">
        <w:t>8</w:t>
      </w:r>
      <w:r w:rsidR="00DF17BA" w:rsidRPr="00AA0EAB">
        <w:t xml:space="preserve"> skirtingų respondentų).</w:t>
      </w:r>
    </w:p>
    <w:p w14:paraId="4EDE1AD6" w14:textId="59FDA9DC" w:rsidR="009B72B3" w:rsidRPr="00AA0EAB" w:rsidRDefault="009B72B3" w:rsidP="006C6554">
      <w:r w:rsidRPr="00AA0EAB">
        <w:t>Priklausomai nuo respondentų</w:t>
      </w:r>
      <w:r w:rsidR="00EC789B" w:rsidRPr="00AA0EAB">
        <w:t>,</w:t>
      </w:r>
      <w:r w:rsidRPr="00AA0EAB">
        <w:t xml:space="preserve"> buvo parenkama</w:t>
      </w:r>
      <w:r w:rsidR="00EC789B" w:rsidRPr="00AA0EAB">
        <w:t>s konkretus</w:t>
      </w:r>
      <w:r w:rsidRPr="00AA0EAB">
        <w:t xml:space="preserve"> (pusiau struktūruotų interviu) klausimų </w:t>
      </w:r>
      <w:r w:rsidR="00EC789B" w:rsidRPr="00AA0EAB">
        <w:t xml:space="preserve">derinys </w:t>
      </w:r>
      <w:r w:rsidRPr="00AA0EAB">
        <w:t xml:space="preserve">iš </w:t>
      </w:r>
      <w:r w:rsidR="00EC789B" w:rsidRPr="00AA0EAB">
        <w:t xml:space="preserve">29 </w:t>
      </w:r>
      <w:r w:rsidRPr="00AA0EAB">
        <w:t xml:space="preserve">lentelėje </w:t>
      </w:r>
      <w:r w:rsidR="00EC789B" w:rsidRPr="00AA0EAB">
        <w:t xml:space="preserve">pateikto </w:t>
      </w:r>
      <w:r w:rsidRPr="00AA0EAB">
        <w:t xml:space="preserve">sąrašo. Pavyzdžiui, ministerijų darbuotojams, kurie planavimo </w:t>
      </w:r>
      <w:r w:rsidR="00EC789B" w:rsidRPr="00AA0EAB">
        <w:t>laikotarpiu</w:t>
      </w:r>
      <w:r w:rsidRPr="00AA0EAB">
        <w:t xml:space="preserve"> nedirbo, nebuvo užduodami klausimai, susiję su vieno ar kito sprendimo priežastimis. Šie klausimai bus užduodami tik tuo metu dirbusiems ministerijoje</w:t>
      </w:r>
      <w:r w:rsidR="00EC789B" w:rsidRPr="00AA0EAB">
        <w:t> </w:t>
      </w:r>
      <w:r w:rsidRPr="00AA0EAB">
        <w:t>(-</w:t>
      </w:r>
      <w:proofErr w:type="spellStart"/>
      <w:r w:rsidRPr="00AA0EAB">
        <w:t>ose</w:t>
      </w:r>
      <w:proofErr w:type="spellEnd"/>
      <w:r w:rsidRPr="00AA0EAB">
        <w:t xml:space="preserve">) arba socialinių partnerių statusu planavimo metu dalyvavusiems informacinės visuomenės srities ekspertams. </w:t>
      </w:r>
      <w:r w:rsidR="00EC789B" w:rsidRPr="00AA0EAB">
        <w:t>A</w:t>
      </w:r>
      <w:r w:rsidRPr="00AA0EAB">
        <w:t>tskirų įstaigų atstovams buvo užduodami siauresni (ne visos VP apimties), tik su jų įstaigos veiklos sritimis susiję klausimai.</w:t>
      </w:r>
    </w:p>
    <w:bookmarkStart w:id="150" w:name="_Toc123122788"/>
    <w:p w14:paraId="0897D4FA" w14:textId="562AAFE9" w:rsidR="0088502B" w:rsidRPr="00134345" w:rsidRDefault="0088502B" w:rsidP="00641D1C">
      <w:pPr>
        <w:pStyle w:val="Caption"/>
        <w:rPr>
          <w:lang w:val="fr-FR"/>
        </w:rPr>
      </w:pPr>
      <w:r w:rsidRPr="00134345">
        <w:fldChar w:fldCharType="begin"/>
      </w:r>
      <w:r w:rsidRPr="00134345">
        <w:rPr>
          <w:lang w:val="fr-FR"/>
        </w:rPr>
        <w:instrText xml:space="preserve"> SEQ lentelė \* ARABIC </w:instrText>
      </w:r>
      <w:r w:rsidRPr="00134345">
        <w:fldChar w:fldCharType="separate"/>
      </w:r>
      <w:r w:rsidR="0060385A" w:rsidRPr="00134345">
        <w:rPr>
          <w:noProof/>
          <w:lang w:val="fr-FR"/>
        </w:rPr>
        <w:t>28</w:t>
      </w:r>
      <w:r w:rsidRPr="00134345">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134345">
        <w:rPr>
          <w:lang w:val="fr-FR"/>
        </w:rPr>
        <w:t xml:space="preserve">. </w:t>
      </w:r>
      <w:proofErr w:type="spellStart"/>
      <w:r w:rsidRPr="00134345">
        <w:rPr>
          <w:lang w:val="fr-FR"/>
        </w:rPr>
        <w:t>Interviu</w:t>
      </w:r>
      <w:proofErr w:type="spellEnd"/>
      <w:r w:rsidRPr="00134345">
        <w:rPr>
          <w:lang w:val="fr-FR"/>
        </w:rPr>
        <w:t xml:space="preserve"> </w:t>
      </w:r>
      <w:proofErr w:type="spellStart"/>
      <w:r w:rsidRPr="00134345">
        <w:rPr>
          <w:lang w:val="fr-FR"/>
        </w:rPr>
        <w:t>dalyvavusių</w:t>
      </w:r>
      <w:proofErr w:type="spellEnd"/>
      <w:r w:rsidRPr="00134345">
        <w:rPr>
          <w:lang w:val="fr-FR"/>
        </w:rPr>
        <w:t xml:space="preserve"> </w:t>
      </w:r>
      <w:proofErr w:type="spellStart"/>
      <w:r w:rsidRPr="00134345">
        <w:rPr>
          <w:lang w:val="fr-FR"/>
        </w:rPr>
        <w:t>respondentų</w:t>
      </w:r>
      <w:proofErr w:type="spellEnd"/>
      <w:r w:rsidRPr="00134345">
        <w:rPr>
          <w:lang w:val="fr-FR"/>
        </w:rPr>
        <w:t xml:space="preserve"> </w:t>
      </w:r>
      <w:proofErr w:type="spellStart"/>
      <w:r w:rsidRPr="00134345">
        <w:rPr>
          <w:lang w:val="fr-FR"/>
        </w:rPr>
        <w:t>sąrašas</w:t>
      </w:r>
      <w:bookmarkEnd w:id="150"/>
      <w:proofErr w:type="spellEnd"/>
    </w:p>
    <w:tbl>
      <w:tblPr>
        <w:tblStyle w:val="Civittatable"/>
        <w:tblW w:w="5000" w:type="pct"/>
        <w:tblInd w:w="0" w:type="dxa"/>
        <w:tblLook w:val="0420" w:firstRow="1" w:lastRow="0" w:firstColumn="0" w:lastColumn="0" w:noHBand="0" w:noVBand="1"/>
      </w:tblPr>
      <w:tblGrid>
        <w:gridCol w:w="521"/>
        <w:gridCol w:w="2168"/>
        <w:gridCol w:w="6746"/>
      </w:tblGrid>
      <w:tr w:rsidR="006C6554" w:rsidRPr="00AA0EAB" w14:paraId="0A21B85A" w14:textId="77777777" w:rsidTr="0009310F">
        <w:trPr>
          <w:cnfStyle w:val="100000000000" w:firstRow="1" w:lastRow="0" w:firstColumn="0" w:lastColumn="0" w:oddVBand="0" w:evenVBand="0" w:oddHBand="0" w:evenHBand="0" w:firstRowFirstColumn="0" w:firstRowLastColumn="0" w:lastRowFirstColumn="0" w:lastRowLastColumn="0"/>
          <w:tblHeader/>
        </w:trPr>
        <w:tc>
          <w:tcPr>
            <w:tcW w:w="276" w:type="pct"/>
            <w:vAlign w:val="center"/>
          </w:tcPr>
          <w:p w14:paraId="00F5DF3E" w14:textId="64012B26" w:rsidR="006C6554" w:rsidRPr="00AA0EAB" w:rsidRDefault="006C6554" w:rsidP="0009310F">
            <w:pPr>
              <w:keepNext/>
              <w:keepLines/>
              <w:spacing w:before="60"/>
              <w:jc w:val="right"/>
              <w:rPr>
                <w:b/>
                <w:sz w:val="18"/>
                <w:szCs w:val="18"/>
              </w:rPr>
            </w:pPr>
            <w:r w:rsidRPr="00AA0EAB">
              <w:rPr>
                <w:b/>
                <w:sz w:val="18"/>
                <w:szCs w:val="18"/>
              </w:rPr>
              <w:t>nr.</w:t>
            </w:r>
          </w:p>
        </w:tc>
        <w:tc>
          <w:tcPr>
            <w:tcW w:w="1149" w:type="pct"/>
            <w:vAlign w:val="center"/>
          </w:tcPr>
          <w:p w14:paraId="32017C25" w14:textId="2F6EAFCB" w:rsidR="006C6554" w:rsidRPr="00AA0EAB" w:rsidRDefault="006C6554" w:rsidP="00A76BA3">
            <w:pPr>
              <w:keepNext/>
              <w:keepLines/>
              <w:spacing w:before="60"/>
              <w:jc w:val="left"/>
              <w:rPr>
                <w:b/>
                <w:bCs/>
                <w:sz w:val="18"/>
                <w:szCs w:val="18"/>
              </w:rPr>
            </w:pPr>
            <w:r w:rsidRPr="00AA0EAB">
              <w:rPr>
                <w:b/>
                <w:bCs/>
                <w:sz w:val="18"/>
                <w:szCs w:val="18"/>
              </w:rPr>
              <w:t>vardas, pavardė</w:t>
            </w:r>
          </w:p>
        </w:tc>
        <w:tc>
          <w:tcPr>
            <w:tcW w:w="3575" w:type="pct"/>
            <w:vAlign w:val="center"/>
          </w:tcPr>
          <w:p w14:paraId="7E046849" w14:textId="1B27630C" w:rsidR="006C6554" w:rsidRPr="00AA0EAB" w:rsidRDefault="006C6554" w:rsidP="00A76BA3">
            <w:pPr>
              <w:keepNext/>
              <w:keepLines/>
              <w:spacing w:before="60"/>
              <w:jc w:val="left"/>
              <w:rPr>
                <w:sz w:val="18"/>
                <w:szCs w:val="18"/>
              </w:rPr>
            </w:pPr>
            <w:r w:rsidRPr="00AA0EAB">
              <w:rPr>
                <w:b/>
                <w:sz w:val="18"/>
                <w:szCs w:val="18"/>
              </w:rPr>
              <w:t>institucija, pareigos</w:t>
            </w:r>
          </w:p>
        </w:tc>
      </w:tr>
      <w:tr w:rsidR="006C6554" w:rsidRPr="00AA0EAB" w14:paraId="775BD96A" w14:textId="77777777" w:rsidTr="00A76BA3">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ABCD3A" w:themeFill="text2"/>
            <w:vAlign w:val="center"/>
          </w:tcPr>
          <w:p w14:paraId="4AAA03AD" w14:textId="13A03C3D" w:rsidR="006C6554" w:rsidRPr="00AA0EAB" w:rsidRDefault="006C6554" w:rsidP="00A76BA3">
            <w:pPr>
              <w:keepNext/>
              <w:keepLines/>
              <w:spacing w:before="60"/>
              <w:jc w:val="center"/>
              <w:rPr>
                <w:sz w:val="18"/>
                <w:szCs w:val="18"/>
              </w:rPr>
            </w:pPr>
            <w:r w:rsidRPr="00AA0EAB">
              <w:rPr>
                <w:b/>
                <w:color w:val="FFFFFF"/>
                <w:sz w:val="18"/>
                <w:szCs w:val="18"/>
              </w:rPr>
              <w:t>Ministerijų atstovai</w:t>
            </w:r>
          </w:p>
        </w:tc>
      </w:tr>
      <w:tr w:rsidR="006C6554" w:rsidRPr="00AA0EAB" w14:paraId="0AFC913F"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732CA348" w14:textId="019C234D" w:rsidR="006C6554" w:rsidRPr="00AA0EAB" w:rsidRDefault="003D26AE" w:rsidP="00A76BA3">
            <w:pPr>
              <w:spacing w:before="60"/>
              <w:jc w:val="right"/>
              <w:rPr>
                <w:sz w:val="18"/>
                <w:szCs w:val="18"/>
              </w:rPr>
            </w:pPr>
            <w:r w:rsidRPr="00AA0EAB">
              <w:rPr>
                <w:sz w:val="18"/>
                <w:szCs w:val="18"/>
              </w:rPr>
              <w:t>1.</w:t>
            </w:r>
          </w:p>
        </w:tc>
        <w:tc>
          <w:tcPr>
            <w:tcW w:w="1149" w:type="pct"/>
            <w:vAlign w:val="center"/>
          </w:tcPr>
          <w:p w14:paraId="19B0A1FC" w14:textId="4142AE73" w:rsidR="006C6554" w:rsidRPr="00AA0EAB" w:rsidRDefault="003D26AE" w:rsidP="00A76BA3">
            <w:pPr>
              <w:spacing w:before="60"/>
              <w:jc w:val="left"/>
              <w:rPr>
                <w:sz w:val="18"/>
                <w:szCs w:val="18"/>
              </w:rPr>
            </w:pPr>
            <w:r w:rsidRPr="00AA0EAB">
              <w:rPr>
                <w:sz w:val="18"/>
                <w:szCs w:val="18"/>
              </w:rPr>
              <w:t xml:space="preserve">Eugenijus </w:t>
            </w:r>
            <w:proofErr w:type="spellStart"/>
            <w:r w:rsidRPr="00AA0EAB">
              <w:rPr>
                <w:sz w:val="18"/>
                <w:szCs w:val="18"/>
              </w:rPr>
              <w:t>Ram</w:t>
            </w:r>
            <w:r w:rsidR="00DF17BA" w:rsidRPr="00AA0EAB">
              <w:rPr>
                <w:sz w:val="18"/>
                <w:szCs w:val="18"/>
              </w:rPr>
              <w:t>a</w:t>
            </w:r>
            <w:r w:rsidRPr="00AA0EAB">
              <w:rPr>
                <w:sz w:val="18"/>
                <w:szCs w:val="18"/>
              </w:rPr>
              <w:t>škevičius</w:t>
            </w:r>
            <w:proofErr w:type="spellEnd"/>
          </w:p>
        </w:tc>
        <w:tc>
          <w:tcPr>
            <w:tcW w:w="3575" w:type="pct"/>
            <w:vAlign w:val="center"/>
          </w:tcPr>
          <w:p w14:paraId="2C3F145A" w14:textId="15542198" w:rsidR="006C6554" w:rsidRPr="00AA0EAB" w:rsidRDefault="00AF038F" w:rsidP="00A76BA3">
            <w:pPr>
              <w:spacing w:before="60"/>
              <w:jc w:val="left"/>
              <w:rPr>
                <w:color w:val="000000"/>
                <w:sz w:val="18"/>
                <w:szCs w:val="18"/>
              </w:rPr>
            </w:pPr>
            <w:proofErr w:type="spellStart"/>
            <w:r w:rsidRPr="00AA0EAB">
              <w:rPr>
                <w:color w:val="000000"/>
                <w:sz w:val="18"/>
                <w:szCs w:val="18"/>
              </w:rPr>
              <w:t>SUMIN</w:t>
            </w:r>
            <w:proofErr w:type="spellEnd"/>
            <w:r w:rsidRPr="00AA0EAB">
              <w:rPr>
                <w:color w:val="000000"/>
                <w:sz w:val="18"/>
                <w:szCs w:val="18"/>
              </w:rPr>
              <w:t xml:space="preserve"> Strateginio planavimo skyriaus vyr. specialistas</w:t>
            </w:r>
          </w:p>
        </w:tc>
      </w:tr>
      <w:tr w:rsidR="00AF038F" w:rsidRPr="00AA0EAB" w14:paraId="727345CA"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76F35CA3" w14:textId="1890B285" w:rsidR="00AF038F" w:rsidRPr="00AA0EAB" w:rsidRDefault="00DF17BA" w:rsidP="00A76BA3">
            <w:pPr>
              <w:spacing w:before="60"/>
              <w:jc w:val="right"/>
              <w:rPr>
                <w:sz w:val="18"/>
                <w:szCs w:val="18"/>
              </w:rPr>
            </w:pPr>
            <w:r w:rsidRPr="00AA0EAB">
              <w:rPr>
                <w:sz w:val="18"/>
                <w:szCs w:val="18"/>
              </w:rPr>
              <w:t>2.</w:t>
            </w:r>
          </w:p>
        </w:tc>
        <w:tc>
          <w:tcPr>
            <w:tcW w:w="1149" w:type="pct"/>
            <w:vAlign w:val="center"/>
          </w:tcPr>
          <w:p w14:paraId="165CDB7B" w14:textId="550E1622" w:rsidR="00AF038F" w:rsidRPr="00AA0EAB" w:rsidRDefault="00AF038F" w:rsidP="00A76BA3">
            <w:pPr>
              <w:spacing w:before="60"/>
              <w:jc w:val="left"/>
              <w:rPr>
                <w:sz w:val="18"/>
                <w:szCs w:val="18"/>
              </w:rPr>
            </w:pPr>
            <w:r w:rsidRPr="00AA0EAB">
              <w:rPr>
                <w:sz w:val="18"/>
                <w:szCs w:val="18"/>
              </w:rPr>
              <w:t>Rita Jankauskienė</w:t>
            </w:r>
          </w:p>
        </w:tc>
        <w:tc>
          <w:tcPr>
            <w:tcW w:w="3575" w:type="pct"/>
            <w:vAlign w:val="center"/>
          </w:tcPr>
          <w:p w14:paraId="17CB6F23" w14:textId="43F9919E" w:rsidR="00AF038F" w:rsidRPr="00AA0EAB" w:rsidRDefault="00453084" w:rsidP="00A76BA3">
            <w:pPr>
              <w:spacing w:before="60"/>
              <w:jc w:val="left"/>
              <w:rPr>
                <w:sz w:val="18"/>
                <w:szCs w:val="18"/>
              </w:rPr>
            </w:pPr>
            <w:proofErr w:type="spellStart"/>
            <w:r w:rsidRPr="00AA0EAB">
              <w:rPr>
                <w:sz w:val="18"/>
                <w:szCs w:val="18"/>
              </w:rPr>
              <w:t>SUMIN</w:t>
            </w:r>
            <w:proofErr w:type="spellEnd"/>
            <w:r w:rsidRPr="00AA0EAB">
              <w:rPr>
                <w:sz w:val="18"/>
                <w:szCs w:val="18"/>
              </w:rPr>
              <w:t xml:space="preserve"> </w:t>
            </w:r>
            <w:r w:rsidR="00C470BD" w:rsidRPr="00AA0EAB">
              <w:rPr>
                <w:sz w:val="18"/>
                <w:szCs w:val="18"/>
              </w:rPr>
              <w:t>ES</w:t>
            </w:r>
            <w:r w:rsidRPr="00AA0EAB">
              <w:rPr>
                <w:sz w:val="18"/>
                <w:szCs w:val="18"/>
              </w:rPr>
              <w:t xml:space="preserve"> investicijų koordinavimo skyriaus vyriausioji specialistė</w:t>
            </w:r>
          </w:p>
        </w:tc>
      </w:tr>
      <w:tr w:rsidR="00AF038F" w:rsidRPr="00AA0EAB" w14:paraId="0E471EED"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36CC331C" w14:textId="3BC01C16" w:rsidR="00AF038F" w:rsidRPr="00AA0EAB" w:rsidRDefault="00DF17BA" w:rsidP="00A76BA3">
            <w:pPr>
              <w:spacing w:before="60"/>
              <w:jc w:val="right"/>
              <w:rPr>
                <w:sz w:val="18"/>
                <w:szCs w:val="18"/>
              </w:rPr>
            </w:pPr>
            <w:r w:rsidRPr="00AA0EAB">
              <w:rPr>
                <w:sz w:val="18"/>
                <w:szCs w:val="18"/>
              </w:rPr>
              <w:t>3.</w:t>
            </w:r>
          </w:p>
        </w:tc>
        <w:tc>
          <w:tcPr>
            <w:tcW w:w="1149" w:type="pct"/>
            <w:vAlign w:val="center"/>
          </w:tcPr>
          <w:p w14:paraId="4B493970" w14:textId="1873FA29" w:rsidR="00AF038F" w:rsidRPr="00AA0EAB" w:rsidRDefault="00AF038F" w:rsidP="00A76BA3">
            <w:pPr>
              <w:spacing w:before="60"/>
              <w:jc w:val="left"/>
              <w:rPr>
                <w:sz w:val="18"/>
                <w:szCs w:val="18"/>
              </w:rPr>
            </w:pPr>
            <w:r w:rsidRPr="00AA0EAB">
              <w:rPr>
                <w:sz w:val="18"/>
                <w:szCs w:val="18"/>
              </w:rPr>
              <w:t xml:space="preserve">Arūnas </w:t>
            </w:r>
            <w:proofErr w:type="spellStart"/>
            <w:r w:rsidRPr="00AA0EAB">
              <w:rPr>
                <w:sz w:val="18"/>
                <w:szCs w:val="18"/>
              </w:rPr>
              <w:t>Cijūnaitis</w:t>
            </w:r>
            <w:proofErr w:type="spellEnd"/>
          </w:p>
        </w:tc>
        <w:tc>
          <w:tcPr>
            <w:tcW w:w="3575" w:type="pct"/>
            <w:vAlign w:val="center"/>
          </w:tcPr>
          <w:p w14:paraId="532D5C9F" w14:textId="009F1767" w:rsidR="00AF038F" w:rsidRPr="00AA0EAB" w:rsidRDefault="00453084" w:rsidP="00A76BA3">
            <w:pPr>
              <w:spacing w:before="60"/>
              <w:jc w:val="left"/>
              <w:rPr>
                <w:color w:val="000000"/>
                <w:sz w:val="18"/>
                <w:szCs w:val="18"/>
              </w:rPr>
            </w:pPr>
            <w:r w:rsidRPr="00AA0EAB">
              <w:rPr>
                <w:color w:val="000000"/>
                <w:sz w:val="18"/>
                <w:szCs w:val="18"/>
              </w:rPr>
              <w:t xml:space="preserve">EIMIN Skaitmeninės darbotvarkės </w:t>
            </w:r>
            <w:r w:rsidR="00DF17BA" w:rsidRPr="00AA0EAB">
              <w:rPr>
                <w:color w:val="000000"/>
                <w:sz w:val="18"/>
                <w:szCs w:val="18"/>
              </w:rPr>
              <w:t>departamento</w:t>
            </w:r>
            <w:r w:rsidRPr="00AA0EAB">
              <w:rPr>
                <w:color w:val="000000"/>
                <w:sz w:val="18"/>
                <w:szCs w:val="18"/>
              </w:rPr>
              <w:t xml:space="preserve"> direktorius</w:t>
            </w:r>
          </w:p>
        </w:tc>
      </w:tr>
      <w:tr w:rsidR="00AF038F" w:rsidRPr="00AA0EAB" w14:paraId="2A88E6A0"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4A4FCACD" w14:textId="78CDB842" w:rsidR="00AF038F" w:rsidRPr="00AA0EAB" w:rsidRDefault="00DF17BA" w:rsidP="00A76BA3">
            <w:pPr>
              <w:spacing w:before="60"/>
              <w:jc w:val="right"/>
              <w:rPr>
                <w:sz w:val="18"/>
                <w:szCs w:val="18"/>
              </w:rPr>
            </w:pPr>
            <w:r w:rsidRPr="00AA0EAB">
              <w:rPr>
                <w:sz w:val="18"/>
                <w:szCs w:val="18"/>
              </w:rPr>
              <w:t>4.</w:t>
            </w:r>
          </w:p>
        </w:tc>
        <w:tc>
          <w:tcPr>
            <w:tcW w:w="1149" w:type="pct"/>
            <w:vAlign w:val="center"/>
          </w:tcPr>
          <w:p w14:paraId="597A116F" w14:textId="3450A846" w:rsidR="00AF038F" w:rsidRPr="00AA0EAB" w:rsidRDefault="00AF038F" w:rsidP="00A76BA3">
            <w:pPr>
              <w:spacing w:before="60"/>
              <w:jc w:val="left"/>
              <w:rPr>
                <w:sz w:val="18"/>
                <w:szCs w:val="18"/>
              </w:rPr>
            </w:pPr>
            <w:r w:rsidRPr="00AA0EAB">
              <w:rPr>
                <w:sz w:val="18"/>
                <w:szCs w:val="18"/>
              </w:rPr>
              <w:t xml:space="preserve">Vilma </w:t>
            </w:r>
            <w:proofErr w:type="spellStart"/>
            <w:r w:rsidRPr="00AA0EAB">
              <w:rPr>
                <w:sz w:val="18"/>
                <w:szCs w:val="18"/>
              </w:rPr>
              <w:t>Telyčėnienė</w:t>
            </w:r>
            <w:proofErr w:type="spellEnd"/>
          </w:p>
        </w:tc>
        <w:tc>
          <w:tcPr>
            <w:tcW w:w="3575" w:type="pct"/>
            <w:vAlign w:val="center"/>
          </w:tcPr>
          <w:p w14:paraId="65A94A01" w14:textId="57D8D968" w:rsidR="00AF038F" w:rsidRPr="00AA0EAB" w:rsidRDefault="00453084" w:rsidP="00A76BA3">
            <w:pPr>
              <w:spacing w:before="60"/>
              <w:jc w:val="left"/>
              <w:rPr>
                <w:sz w:val="18"/>
                <w:szCs w:val="18"/>
              </w:rPr>
            </w:pPr>
            <w:r w:rsidRPr="00AA0EAB">
              <w:rPr>
                <w:sz w:val="18"/>
                <w:szCs w:val="18"/>
              </w:rPr>
              <w:t xml:space="preserve">SAM </w:t>
            </w:r>
            <w:r w:rsidR="0009310F" w:rsidRPr="00AA0EAB">
              <w:rPr>
                <w:sz w:val="18"/>
                <w:szCs w:val="18"/>
              </w:rPr>
              <w:t>E</w:t>
            </w:r>
            <w:r w:rsidRPr="00AA0EAB">
              <w:rPr>
                <w:sz w:val="18"/>
                <w:szCs w:val="18"/>
              </w:rPr>
              <w:t>lektroninės sveikatos sistemos ir informacinių išteklių skyriaus vedėja</w:t>
            </w:r>
          </w:p>
        </w:tc>
      </w:tr>
      <w:tr w:rsidR="00AF038F" w:rsidRPr="00AA0EAB" w14:paraId="3F04C294"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670D41FE" w14:textId="396C2F1E" w:rsidR="00AF038F" w:rsidRPr="00AA0EAB" w:rsidRDefault="00DF17BA" w:rsidP="00A76BA3">
            <w:pPr>
              <w:spacing w:before="60"/>
              <w:jc w:val="right"/>
              <w:rPr>
                <w:sz w:val="18"/>
                <w:szCs w:val="18"/>
              </w:rPr>
            </w:pPr>
            <w:r w:rsidRPr="00AA0EAB">
              <w:rPr>
                <w:sz w:val="18"/>
                <w:szCs w:val="18"/>
              </w:rPr>
              <w:t>5.</w:t>
            </w:r>
          </w:p>
        </w:tc>
        <w:tc>
          <w:tcPr>
            <w:tcW w:w="1149" w:type="pct"/>
            <w:vAlign w:val="center"/>
          </w:tcPr>
          <w:p w14:paraId="61044EEE" w14:textId="155453CF" w:rsidR="00AF038F" w:rsidRPr="00AA0EAB" w:rsidRDefault="00AF038F" w:rsidP="00A76BA3">
            <w:pPr>
              <w:spacing w:before="60"/>
              <w:jc w:val="left"/>
              <w:rPr>
                <w:sz w:val="18"/>
                <w:szCs w:val="18"/>
              </w:rPr>
            </w:pPr>
            <w:r w:rsidRPr="00AA0EAB">
              <w:rPr>
                <w:sz w:val="18"/>
                <w:szCs w:val="18"/>
              </w:rPr>
              <w:t xml:space="preserve">Simona </w:t>
            </w:r>
            <w:proofErr w:type="spellStart"/>
            <w:r w:rsidRPr="00AA0EAB">
              <w:rPr>
                <w:sz w:val="18"/>
                <w:szCs w:val="18"/>
              </w:rPr>
              <w:t>Gricienė</w:t>
            </w:r>
            <w:proofErr w:type="spellEnd"/>
          </w:p>
        </w:tc>
        <w:tc>
          <w:tcPr>
            <w:tcW w:w="3575" w:type="pct"/>
            <w:vAlign w:val="center"/>
          </w:tcPr>
          <w:p w14:paraId="7D54F33F" w14:textId="1D192F95" w:rsidR="00AF038F" w:rsidRPr="00AA0EAB" w:rsidRDefault="00453084" w:rsidP="00A76BA3">
            <w:pPr>
              <w:spacing w:before="60"/>
              <w:jc w:val="left"/>
              <w:rPr>
                <w:sz w:val="18"/>
                <w:szCs w:val="18"/>
              </w:rPr>
            </w:pPr>
            <w:r w:rsidRPr="00AA0EAB">
              <w:rPr>
                <w:sz w:val="18"/>
                <w:szCs w:val="18"/>
              </w:rPr>
              <w:t xml:space="preserve">SAM </w:t>
            </w:r>
            <w:r w:rsidR="0009310F" w:rsidRPr="00AA0EAB">
              <w:rPr>
                <w:sz w:val="18"/>
                <w:szCs w:val="18"/>
              </w:rPr>
              <w:t>El</w:t>
            </w:r>
            <w:r w:rsidRPr="00AA0EAB">
              <w:rPr>
                <w:sz w:val="18"/>
                <w:szCs w:val="18"/>
              </w:rPr>
              <w:t>ektroninės sveikatos sistemos ir informacinių išteklių skyriaus patarėja</w:t>
            </w:r>
          </w:p>
        </w:tc>
      </w:tr>
      <w:tr w:rsidR="006C6554" w:rsidRPr="00AA0EAB" w14:paraId="388E0B06" w14:textId="77777777" w:rsidTr="00A76BA3">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ABCD3A" w:themeFill="text2"/>
            <w:vAlign w:val="center"/>
          </w:tcPr>
          <w:p w14:paraId="411AB492" w14:textId="118509CE" w:rsidR="006C6554" w:rsidRPr="00AA0EAB" w:rsidRDefault="006C6554" w:rsidP="00A76BA3">
            <w:pPr>
              <w:spacing w:before="60"/>
              <w:jc w:val="center"/>
              <w:rPr>
                <w:b/>
                <w:bCs/>
                <w:sz w:val="18"/>
                <w:szCs w:val="18"/>
              </w:rPr>
            </w:pPr>
            <w:r w:rsidRPr="00AA0EAB">
              <w:rPr>
                <w:b/>
                <w:bCs/>
                <w:color w:val="FFFFFF" w:themeColor="background1"/>
                <w:sz w:val="18"/>
                <w:szCs w:val="18"/>
              </w:rPr>
              <w:t>Administruojančių</w:t>
            </w:r>
            <w:r w:rsidR="00EC789B" w:rsidRPr="00AA0EAB">
              <w:rPr>
                <w:b/>
                <w:bCs/>
                <w:color w:val="FFFFFF" w:themeColor="background1"/>
                <w:sz w:val="18"/>
                <w:szCs w:val="18"/>
              </w:rPr>
              <w:t>jų</w:t>
            </w:r>
            <w:r w:rsidRPr="00AA0EAB">
              <w:rPr>
                <w:b/>
                <w:bCs/>
                <w:color w:val="FFFFFF" w:themeColor="background1"/>
                <w:sz w:val="18"/>
                <w:szCs w:val="18"/>
              </w:rPr>
              <w:t xml:space="preserve"> ir įgyvendinančių</w:t>
            </w:r>
            <w:r w:rsidR="00EC789B" w:rsidRPr="00AA0EAB">
              <w:rPr>
                <w:b/>
                <w:bCs/>
                <w:color w:val="FFFFFF" w:themeColor="background1"/>
                <w:sz w:val="18"/>
                <w:szCs w:val="18"/>
              </w:rPr>
              <w:t>jų</w:t>
            </w:r>
            <w:r w:rsidRPr="00AA0EAB">
              <w:rPr>
                <w:b/>
                <w:bCs/>
                <w:color w:val="FFFFFF" w:themeColor="background1"/>
                <w:sz w:val="18"/>
                <w:szCs w:val="18"/>
              </w:rPr>
              <w:t xml:space="preserve"> institucijų atstovai</w:t>
            </w:r>
          </w:p>
        </w:tc>
      </w:tr>
      <w:tr w:rsidR="00453084" w:rsidRPr="00AA0EAB" w14:paraId="0E879844"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6C820F6B" w14:textId="06F0DCF1" w:rsidR="00453084" w:rsidRPr="00AA0EAB" w:rsidRDefault="00DF17BA" w:rsidP="00A76BA3">
            <w:pPr>
              <w:spacing w:before="60"/>
              <w:jc w:val="right"/>
              <w:rPr>
                <w:sz w:val="18"/>
                <w:szCs w:val="18"/>
              </w:rPr>
            </w:pPr>
            <w:r w:rsidRPr="00AA0EAB">
              <w:rPr>
                <w:sz w:val="18"/>
                <w:szCs w:val="18"/>
              </w:rPr>
              <w:t>6.</w:t>
            </w:r>
          </w:p>
        </w:tc>
        <w:tc>
          <w:tcPr>
            <w:tcW w:w="1149" w:type="pct"/>
            <w:vAlign w:val="center"/>
          </w:tcPr>
          <w:p w14:paraId="3C49B1AF" w14:textId="3AF507D1" w:rsidR="00453084" w:rsidRPr="00AA0EAB" w:rsidRDefault="00453084" w:rsidP="00A76BA3">
            <w:pPr>
              <w:spacing w:before="60"/>
              <w:jc w:val="left"/>
              <w:rPr>
                <w:sz w:val="18"/>
                <w:szCs w:val="18"/>
              </w:rPr>
            </w:pPr>
            <w:r w:rsidRPr="00AA0EAB">
              <w:rPr>
                <w:sz w:val="18"/>
                <w:szCs w:val="18"/>
              </w:rPr>
              <w:t xml:space="preserve">Laura </w:t>
            </w:r>
            <w:proofErr w:type="spellStart"/>
            <w:r w:rsidRPr="00AA0EAB">
              <w:rPr>
                <w:sz w:val="18"/>
                <w:szCs w:val="18"/>
              </w:rPr>
              <w:t>Neliupšytė</w:t>
            </w:r>
            <w:proofErr w:type="spellEnd"/>
          </w:p>
        </w:tc>
        <w:tc>
          <w:tcPr>
            <w:tcW w:w="3575" w:type="pct"/>
            <w:vAlign w:val="center"/>
          </w:tcPr>
          <w:p w14:paraId="72324B81" w14:textId="651F3CE4" w:rsidR="00453084" w:rsidRPr="00AA0EAB" w:rsidRDefault="00453084" w:rsidP="00A76BA3">
            <w:pPr>
              <w:spacing w:before="60"/>
              <w:jc w:val="left"/>
              <w:rPr>
                <w:sz w:val="18"/>
                <w:szCs w:val="18"/>
              </w:rPr>
            </w:pPr>
            <w:r w:rsidRPr="00AA0EAB">
              <w:rPr>
                <w:sz w:val="18"/>
                <w:szCs w:val="18"/>
              </w:rPr>
              <w:t>CPVA Informacinės visuomenės plėtros projektų skyriaus vadovė</w:t>
            </w:r>
          </w:p>
        </w:tc>
      </w:tr>
      <w:tr w:rsidR="00453084" w:rsidRPr="00AA0EAB" w14:paraId="077B5D2F"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2B53BFF6" w14:textId="25D3F625" w:rsidR="00453084" w:rsidRPr="00AA0EAB" w:rsidRDefault="00DF17BA" w:rsidP="00A76BA3">
            <w:pPr>
              <w:spacing w:before="60"/>
              <w:jc w:val="right"/>
              <w:rPr>
                <w:sz w:val="18"/>
                <w:szCs w:val="18"/>
              </w:rPr>
            </w:pPr>
            <w:r w:rsidRPr="00AA0EAB">
              <w:rPr>
                <w:sz w:val="18"/>
                <w:szCs w:val="18"/>
              </w:rPr>
              <w:t>7.</w:t>
            </w:r>
          </w:p>
        </w:tc>
        <w:tc>
          <w:tcPr>
            <w:tcW w:w="1149" w:type="pct"/>
            <w:vAlign w:val="center"/>
          </w:tcPr>
          <w:p w14:paraId="02E91AAF" w14:textId="6539B065" w:rsidR="00453084" w:rsidRPr="00AA0EAB" w:rsidRDefault="00453084" w:rsidP="00A76BA3">
            <w:pPr>
              <w:spacing w:before="60"/>
              <w:jc w:val="left"/>
              <w:rPr>
                <w:sz w:val="18"/>
                <w:szCs w:val="18"/>
              </w:rPr>
            </w:pPr>
            <w:r w:rsidRPr="00AA0EAB">
              <w:rPr>
                <w:sz w:val="18"/>
                <w:szCs w:val="18"/>
              </w:rPr>
              <w:t>Kęstutis Andrijauskas</w:t>
            </w:r>
          </w:p>
        </w:tc>
        <w:tc>
          <w:tcPr>
            <w:tcW w:w="3575" w:type="pct"/>
            <w:vAlign w:val="center"/>
          </w:tcPr>
          <w:p w14:paraId="43B164F8" w14:textId="171AC6CC" w:rsidR="00453084" w:rsidRPr="00AA0EAB" w:rsidRDefault="00453084" w:rsidP="00A76BA3">
            <w:pPr>
              <w:spacing w:before="60"/>
              <w:jc w:val="left"/>
              <w:rPr>
                <w:sz w:val="18"/>
                <w:szCs w:val="18"/>
              </w:rPr>
            </w:pPr>
            <w:r w:rsidRPr="00AA0EAB">
              <w:rPr>
                <w:sz w:val="18"/>
                <w:szCs w:val="18"/>
              </w:rPr>
              <w:t>IVPK direktoriaus pavaduotojas</w:t>
            </w:r>
          </w:p>
        </w:tc>
      </w:tr>
      <w:tr w:rsidR="00453084" w:rsidRPr="00AA0EAB" w14:paraId="2B9495E6"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36855B43" w14:textId="64B4BF80" w:rsidR="00453084" w:rsidRPr="00AA0EAB" w:rsidRDefault="00DF17BA" w:rsidP="00A76BA3">
            <w:pPr>
              <w:spacing w:before="60"/>
              <w:jc w:val="right"/>
              <w:rPr>
                <w:sz w:val="18"/>
                <w:szCs w:val="18"/>
              </w:rPr>
            </w:pPr>
            <w:r w:rsidRPr="00AA0EAB">
              <w:rPr>
                <w:sz w:val="18"/>
                <w:szCs w:val="18"/>
              </w:rPr>
              <w:t>8.</w:t>
            </w:r>
          </w:p>
        </w:tc>
        <w:tc>
          <w:tcPr>
            <w:tcW w:w="1149" w:type="pct"/>
            <w:vAlign w:val="center"/>
          </w:tcPr>
          <w:p w14:paraId="22B28B73" w14:textId="7130F9DD" w:rsidR="00453084" w:rsidRPr="00AA0EAB" w:rsidRDefault="00453084" w:rsidP="00A76BA3">
            <w:pPr>
              <w:spacing w:before="60"/>
              <w:jc w:val="left"/>
              <w:rPr>
                <w:sz w:val="18"/>
                <w:szCs w:val="18"/>
              </w:rPr>
            </w:pPr>
            <w:r w:rsidRPr="00AA0EAB">
              <w:rPr>
                <w:sz w:val="18"/>
                <w:szCs w:val="18"/>
              </w:rPr>
              <w:t>Loreta Kriaučiūnaitė</w:t>
            </w:r>
          </w:p>
        </w:tc>
        <w:tc>
          <w:tcPr>
            <w:tcW w:w="3575" w:type="pct"/>
            <w:vAlign w:val="center"/>
          </w:tcPr>
          <w:p w14:paraId="369C772C" w14:textId="5063674A" w:rsidR="00453084" w:rsidRPr="00AA0EAB" w:rsidRDefault="00453084" w:rsidP="00A76BA3">
            <w:pPr>
              <w:spacing w:before="60"/>
              <w:jc w:val="left"/>
              <w:rPr>
                <w:sz w:val="18"/>
                <w:szCs w:val="18"/>
              </w:rPr>
            </w:pPr>
            <w:r w:rsidRPr="00AA0EAB">
              <w:rPr>
                <w:sz w:val="18"/>
                <w:szCs w:val="18"/>
              </w:rPr>
              <w:t>IVPK Struktūrinių fondų metodinės pagalbos skyriaus vadovė</w:t>
            </w:r>
          </w:p>
        </w:tc>
      </w:tr>
      <w:tr w:rsidR="00453084" w:rsidRPr="00AA0EAB" w14:paraId="3BCA95C0"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0192CCB4" w14:textId="3DD09823" w:rsidR="00453084" w:rsidRPr="00AA0EAB" w:rsidRDefault="00DF17BA" w:rsidP="00A76BA3">
            <w:pPr>
              <w:spacing w:before="60"/>
              <w:jc w:val="right"/>
              <w:rPr>
                <w:sz w:val="18"/>
                <w:szCs w:val="18"/>
              </w:rPr>
            </w:pPr>
            <w:r w:rsidRPr="00AA0EAB">
              <w:rPr>
                <w:sz w:val="18"/>
                <w:szCs w:val="18"/>
              </w:rPr>
              <w:t>9.</w:t>
            </w:r>
          </w:p>
        </w:tc>
        <w:tc>
          <w:tcPr>
            <w:tcW w:w="1149" w:type="pct"/>
            <w:vAlign w:val="center"/>
          </w:tcPr>
          <w:p w14:paraId="7E4753E5" w14:textId="7EEE980E" w:rsidR="00453084" w:rsidRPr="00AA0EAB" w:rsidRDefault="00453084" w:rsidP="00A76BA3">
            <w:pPr>
              <w:spacing w:before="60"/>
              <w:jc w:val="left"/>
              <w:rPr>
                <w:sz w:val="18"/>
                <w:szCs w:val="18"/>
              </w:rPr>
            </w:pPr>
            <w:r w:rsidRPr="00AA0EAB">
              <w:rPr>
                <w:sz w:val="18"/>
                <w:szCs w:val="18"/>
              </w:rPr>
              <w:t>Rasa Karosienė</w:t>
            </w:r>
          </w:p>
        </w:tc>
        <w:tc>
          <w:tcPr>
            <w:tcW w:w="3575" w:type="pct"/>
            <w:vAlign w:val="center"/>
          </w:tcPr>
          <w:p w14:paraId="116A7301" w14:textId="2B8338C0" w:rsidR="00453084" w:rsidRPr="00AA0EAB" w:rsidRDefault="00453084" w:rsidP="00A76BA3">
            <w:pPr>
              <w:spacing w:before="60"/>
              <w:jc w:val="left"/>
              <w:rPr>
                <w:sz w:val="18"/>
                <w:szCs w:val="18"/>
              </w:rPr>
            </w:pPr>
            <w:r w:rsidRPr="00AA0EAB">
              <w:rPr>
                <w:sz w:val="18"/>
                <w:szCs w:val="18"/>
              </w:rPr>
              <w:t>VMI Informacinių išteklių valdymo departamento direktorius</w:t>
            </w:r>
          </w:p>
        </w:tc>
      </w:tr>
      <w:tr w:rsidR="00453084" w:rsidRPr="00AA0EAB" w14:paraId="0BE0F9CB"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2DBE55A8" w14:textId="26AD0B24" w:rsidR="00453084" w:rsidRPr="00AA0EAB" w:rsidRDefault="00DF17BA" w:rsidP="00A76BA3">
            <w:pPr>
              <w:spacing w:before="60"/>
              <w:jc w:val="right"/>
              <w:rPr>
                <w:sz w:val="18"/>
                <w:szCs w:val="18"/>
              </w:rPr>
            </w:pPr>
            <w:r w:rsidRPr="00AA0EAB">
              <w:rPr>
                <w:sz w:val="18"/>
                <w:szCs w:val="18"/>
              </w:rPr>
              <w:t>10.</w:t>
            </w:r>
          </w:p>
        </w:tc>
        <w:tc>
          <w:tcPr>
            <w:tcW w:w="1149" w:type="pct"/>
            <w:vAlign w:val="center"/>
          </w:tcPr>
          <w:p w14:paraId="65DFBCEA" w14:textId="224C4C32" w:rsidR="00453084" w:rsidRPr="00AA0EAB" w:rsidRDefault="00453084" w:rsidP="00A76BA3">
            <w:pPr>
              <w:spacing w:before="60"/>
              <w:jc w:val="left"/>
              <w:rPr>
                <w:sz w:val="18"/>
                <w:szCs w:val="18"/>
              </w:rPr>
            </w:pPr>
            <w:r w:rsidRPr="00AA0EAB">
              <w:rPr>
                <w:sz w:val="18"/>
                <w:szCs w:val="18"/>
              </w:rPr>
              <w:t xml:space="preserve">Algirdas </w:t>
            </w:r>
            <w:proofErr w:type="spellStart"/>
            <w:r w:rsidRPr="00AA0EAB">
              <w:rPr>
                <w:sz w:val="18"/>
                <w:szCs w:val="18"/>
              </w:rPr>
              <w:t>Seroštanovas</w:t>
            </w:r>
            <w:proofErr w:type="spellEnd"/>
          </w:p>
        </w:tc>
        <w:tc>
          <w:tcPr>
            <w:tcW w:w="3575" w:type="pct"/>
            <w:vAlign w:val="center"/>
          </w:tcPr>
          <w:p w14:paraId="535F58DD" w14:textId="45EDC523" w:rsidR="00453084" w:rsidRPr="00AA0EAB" w:rsidRDefault="00453084" w:rsidP="00A76BA3">
            <w:pPr>
              <w:spacing w:before="60"/>
              <w:jc w:val="left"/>
              <w:rPr>
                <w:sz w:val="18"/>
                <w:szCs w:val="18"/>
              </w:rPr>
            </w:pPr>
            <w:r w:rsidRPr="00AA0EAB">
              <w:rPr>
                <w:sz w:val="18"/>
                <w:szCs w:val="18"/>
              </w:rPr>
              <w:t>VMI Informacinių išteklių valdymo departamento vyresnysis patarėjas</w:t>
            </w:r>
          </w:p>
        </w:tc>
      </w:tr>
      <w:tr w:rsidR="00453084" w:rsidRPr="00AA0EAB" w14:paraId="60FF5661"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779E2179" w14:textId="36A2283E" w:rsidR="00453084" w:rsidRPr="00AA0EAB" w:rsidRDefault="00DF17BA" w:rsidP="00A76BA3">
            <w:pPr>
              <w:spacing w:before="60"/>
              <w:jc w:val="right"/>
              <w:rPr>
                <w:sz w:val="18"/>
                <w:szCs w:val="18"/>
              </w:rPr>
            </w:pPr>
            <w:r w:rsidRPr="00AA0EAB">
              <w:rPr>
                <w:sz w:val="18"/>
                <w:szCs w:val="18"/>
              </w:rPr>
              <w:t>11.</w:t>
            </w:r>
          </w:p>
        </w:tc>
        <w:tc>
          <w:tcPr>
            <w:tcW w:w="1149" w:type="pct"/>
            <w:vAlign w:val="center"/>
          </w:tcPr>
          <w:p w14:paraId="50DB9C9D" w14:textId="6413DE6C" w:rsidR="00453084" w:rsidRPr="00AA0EAB" w:rsidRDefault="00453084" w:rsidP="00A76BA3">
            <w:pPr>
              <w:spacing w:before="60"/>
              <w:jc w:val="left"/>
              <w:rPr>
                <w:sz w:val="18"/>
                <w:szCs w:val="18"/>
              </w:rPr>
            </w:pPr>
            <w:r w:rsidRPr="00AA0EAB">
              <w:rPr>
                <w:sz w:val="18"/>
                <w:szCs w:val="18"/>
              </w:rPr>
              <w:t xml:space="preserve">Kastytis </w:t>
            </w:r>
            <w:proofErr w:type="spellStart"/>
            <w:r w:rsidRPr="00AA0EAB">
              <w:rPr>
                <w:sz w:val="18"/>
                <w:szCs w:val="18"/>
              </w:rPr>
              <w:t>Lazauskis</w:t>
            </w:r>
            <w:proofErr w:type="spellEnd"/>
          </w:p>
        </w:tc>
        <w:tc>
          <w:tcPr>
            <w:tcW w:w="3575" w:type="pct"/>
            <w:vAlign w:val="center"/>
          </w:tcPr>
          <w:p w14:paraId="141411E6" w14:textId="4ABC1281" w:rsidR="00453084" w:rsidRPr="00AA0EAB" w:rsidRDefault="00453084" w:rsidP="00A76BA3">
            <w:pPr>
              <w:spacing w:before="60"/>
              <w:jc w:val="left"/>
              <w:rPr>
                <w:sz w:val="18"/>
                <w:szCs w:val="18"/>
              </w:rPr>
            </w:pPr>
            <w:r w:rsidRPr="00AA0EAB">
              <w:rPr>
                <w:sz w:val="18"/>
                <w:szCs w:val="18"/>
              </w:rPr>
              <w:t>VMI Informacinių išteklių valdymo departamento vyresnysis patarėjas</w:t>
            </w:r>
          </w:p>
        </w:tc>
      </w:tr>
      <w:tr w:rsidR="00453084" w:rsidRPr="00AA0EAB" w14:paraId="7B3AE56C"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001883B7" w14:textId="70A9B024" w:rsidR="00453084" w:rsidRPr="00AA0EAB" w:rsidRDefault="00DF17BA" w:rsidP="00A76BA3">
            <w:pPr>
              <w:spacing w:before="60"/>
              <w:jc w:val="right"/>
              <w:rPr>
                <w:sz w:val="18"/>
                <w:szCs w:val="18"/>
              </w:rPr>
            </w:pPr>
            <w:r w:rsidRPr="00AA0EAB">
              <w:rPr>
                <w:sz w:val="18"/>
                <w:szCs w:val="18"/>
              </w:rPr>
              <w:t>12.</w:t>
            </w:r>
          </w:p>
        </w:tc>
        <w:tc>
          <w:tcPr>
            <w:tcW w:w="1149" w:type="pct"/>
            <w:vAlign w:val="center"/>
          </w:tcPr>
          <w:p w14:paraId="4781A413" w14:textId="6948C147" w:rsidR="00453084" w:rsidRPr="00AA0EAB" w:rsidRDefault="00453084" w:rsidP="00A76BA3">
            <w:pPr>
              <w:spacing w:before="60"/>
              <w:jc w:val="left"/>
              <w:rPr>
                <w:sz w:val="18"/>
                <w:szCs w:val="18"/>
              </w:rPr>
            </w:pPr>
            <w:r w:rsidRPr="00AA0EAB">
              <w:rPr>
                <w:sz w:val="18"/>
                <w:szCs w:val="18"/>
              </w:rPr>
              <w:t>Donatas Bernatonis</w:t>
            </w:r>
          </w:p>
        </w:tc>
        <w:tc>
          <w:tcPr>
            <w:tcW w:w="3575" w:type="pct"/>
            <w:vAlign w:val="center"/>
          </w:tcPr>
          <w:p w14:paraId="53804744" w14:textId="4CEB4922" w:rsidR="00453084" w:rsidRPr="00AA0EAB" w:rsidRDefault="00453084" w:rsidP="00A76BA3">
            <w:pPr>
              <w:spacing w:before="60"/>
              <w:jc w:val="left"/>
              <w:rPr>
                <w:sz w:val="18"/>
                <w:szCs w:val="18"/>
              </w:rPr>
            </w:pPr>
            <w:r w:rsidRPr="00AA0EAB">
              <w:rPr>
                <w:sz w:val="18"/>
                <w:szCs w:val="18"/>
              </w:rPr>
              <w:t>PI Tinklo technologijų ir plėtros skyriaus vyr.</w:t>
            </w:r>
            <w:r w:rsidR="00EC789B" w:rsidRPr="00AA0EAB">
              <w:rPr>
                <w:sz w:val="18"/>
                <w:szCs w:val="18"/>
              </w:rPr>
              <w:t> </w:t>
            </w:r>
            <w:r w:rsidRPr="00AA0EAB">
              <w:rPr>
                <w:sz w:val="18"/>
                <w:szCs w:val="18"/>
              </w:rPr>
              <w:t>specialistas (laikinai einantis skyriaus vadovo pareigas)</w:t>
            </w:r>
          </w:p>
        </w:tc>
      </w:tr>
      <w:tr w:rsidR="009D3865" w:rsidRPr="00AA0EAB" w14:paraId="12C67025"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005D5F20" w14:textId="61D73C22" w:rsidR="009D3865" w:rsidRPr="00AA0EAB" w:rsidRDefault="009D3865" w:rsidP="00A76BA3">
            <w:pPr>
              <w:spacing w:before="60"/>
              <w:jc w:val="right"/>
              <w:rPr>
                <w:sz w:val="18"/>
                <w:szCs w:val="18"/>
              </w:rPr>
            </w:pPr>
            <w:r w:rsidRPr="00AA0EAB">
              <w:rPr>
                <w:sz w:val="18"/>
                <w:szCs w:val="18"/>
              </w:rPr>
              <w:t>13.</w:t>
            </w:r>
          </w:p>
        </w:tc>
        <w:tc>
          <w:tcPr>
            <w:tcW w:w="1149" w:type="pct"/>
            <w:vAlign w:val="center"/>
          </w:tcPr>
          <w:p w14:paraId="1917089F" w14:textId="30BEFE32" w:rsidR="009D3865" w:rsidRPr="00AA0EAB" w:rsidRDefault="009D3865" w:rsidP="00A76BA3">
            <w:pPr>
              <w:spacing w:before="60"/>
              <w:jc w:val="left"/>
              <w:rPr>
                <w:sz w:val="18"/>
                <w:szCs w:val="18"/>
              </w:rPr>
            </w:pPr>
            <w:r w:rsidRPr="00AA0EAB">
              <w:rPr>
                <w:sz w:val="18"/>
                <w:szCs w:val="18"/>
              </w:rPr>
              <w:t>Evaldas Serbenta</w:t>
            </w:r>
          </w:p>
        </w:tc>
        <w:tc>
          <w:tcPr>
            <w:tcW w:w="3575" w:type="pct"/>
            <w:vAlign w:val="center"/>
          </w:tcPr>
          <w:p w14:paraId="23B285DF" w14:textId="3BF8F322" w:rsidR="009D3865" w:rsidRPr="00AA0EAB" w:rsidRDefault="009D3865" w:rsidP="00A76BA3">
            <w:pPr>
              <w:spacing w:before="60"/>
              <w:jc w:val="left"/>
              <w:rPr>
                <w:sz w:val="18"/>
                <w:szCs w:val="18"/>
              </w:rPr>
            </w:pPr>
            <w:proofErr w:type="spellStart"/>
            <w:r w:rsidRPr="00AA0EAB">
              <w:rPr>
                <w:sz w:val="18"/>
                <w:szCs w:val="18"/>
              </w:rPr>
              <w:t>KVTC</w:t>
            </w:r>
            <w:proofErr w:type="spellEnd"/>
            <w:r w:rsidRPr="00AA0EAB">
              <w:rPr>
                <w:sz w:val="18"/>
                <w:szCs w:val="18"/>
              </w:rPr>
              <w:t xml:space="preserve"> direktorius</w:t>
            </w:r>
          </w:p>
        </w:tc>
      </w:tr>
      <w:tr w:rsidR="006C6554" w:rsidRPr="00AA0EAB" w14:paraId="534486CE" w14:textId="77777777" w:rsidTr="00A76BA3">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ABCD3A" w:themeFill="text2"/>
            <w:vAlign w:val="center"/>
          </w:tcPr>
          <w:p w14:paraId="56DF6578" w14:textId="3A5919DF" w:rsidR="006C6554" w:rsidRPr="00AA0EAB" w:rsidRDefault="006C6554" w:rsidP="00A76BA3">
            <w:pPr>
              <w:spacing w:before="60"/>
              <w:jc w:val="center"/>
              <w:rPr>
                <w:b/>
                <w:bCs/>
                <w:color w:val="FFFFFF" w:themeColor="background1"/>
                <w:sz w:val="18"/>
                <w:szCs w:val="18"/>
              </w:rPr>
            </w:pPr>
            <w:r w:rsidRPr="00AA0EAB">
              <w:rPr>
                <w:b/>
                <w:bCs/>
                <w:color w:val="FFFFFF" w:themeColor="background1"/>
                <w:sz w:val="18"/>
                <w:szCs w:val="18"/>
              </w:rPr>
              <w:t>Kiti</w:t>
            </w:r>
          </w:p>
        </w:tc>
      </w:tr>
      <w:tr w:rsidR="00453084" w:rsidRPr="00AA0EAB" w14:paraId="4D262654"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3BE0ED3D" w14:textId="76D65ACF" w:rsidR="00453084" w:rsidRPr="00AA0EAB" w:rsidRDefault="00DF17BA" w:rsidP="00A76BA3">
            <w:pPr>
              <w:spacing w:before="60"/>
              <w:jc w:val="right"/>
              <w:rPr>
                <w:sz w:val="18"/>
                <w:szCs w:val="18"/>
              </w:rPr>
            </w:pPr>
            <w:r w:rsidRPr="00AA0EAB">
              <w:rPr>
                <w:sz w:val="18"/>
                <w:szCs w:val="18"/>
              </w:rPr>
              <w:t>1</w:t>
            </w:r>
            <w:r w:rsidR="009D3865" w:rsidRPr="00AA0EAB">
              <w:rPr>
                <w:sz w:val="18"/>
                <w:szCs w:val="18"/>
              </w:rPr>
              <w:t>4</w:t>
            </w:r>
            <w:r w:rsidRPr="00AA0EAB">
              <w:rPr>
                <w:sz w:val="18"/>
                <w:szCs w:val="18"/>
              </w:rPr>
              <w:t>.</w:t>
            </w:r>
          </w:p>
        </w:tc>
        <w:tc>
          <w:tcPr>
            <w:tcW w:w="1149" w:type="pct"/>
            <w:vAlign w:val="center"/>
          </w:tcPr>
          <w:p w14:paraId="3EFA1C2B" w14:textId="4FA331FB" w:rsidR="00453084" w:rsidRPr="00AA0EAB" w:rsidRDefault="00453084" w:rsidP="00A76BA3">
            <w:pPr>
              <w:spacing w:before="60"/>
              <w:jc w:val="left"/>
              <w:rPr>
                <w:sz w:val="18"/>
                <w:szCs w:val="18"/>
              </w:rPr>
            </w:pPr>
            <w:r w:rsidRPr="00AA0EAB">
              <w:rPr>
                <w:sz w:val="18"/>
                <w:szCs w:val="18"/>
              </w:rPr>
              <w:t>Ieva Žilionienė</w:t>
            </w:r>
          </w:p>
        </w:tc>
        <w:tc>
          <w:tcPr>
            <w:tcW w:w="3575" w:type="pct"/>
            <w:vAlign w:val="center"/>
          </w:tcPr>
          <w:p w14:paraId="1C1783C0" w14:textId="59601075" w:rsidR="00453084" w:rsidRPr="00AA0EAB" w:rsidRDefault="00453084" w:rsidP="00EC789B">
            <w:pPr>
              <w:spacing w:before="60"/>
              <w:jc w:val="left"/>
              <w:rPr>
                <w:sz w:val="18"/>
                <w:szCs w:val="18"/>
              </w:rPr>
            </w:pPr>
            <w:r w:rsidRPr="00AA0EAB">
              <w:rPr>
                <w:sz w:val="18"/>
                <w:szCs w:val="18"/>
              </w:rPr>
              <w:t>Ekspertė</w:t>
            </w:r>
            <w:r w:rsidR="000D07D9" w:rsidRPr="00AA0EAB">
              <w:rPr>
                <w:sz w:val="18"/>
                <w:szCs w:val="18"/>
              </w:rPr>
              <w:t xml:space="preserve"> (</w:t>
            </w:r>
            <w:r w:rsidR="00EC789B" w:rsidRPr="00AA0EAB">
              <w:rPr>
                <w:sz w:val="18"/>
                <w:szCs w:val="18"/>
              </w:rPr>
              <w:t>UAB „</w:t>
            </w:r>
            <w:proofErr w:type="spellStart"/>
            <w:r w:rsidR="00BD1FF7" w:rsidRPr="00AA0EAB">
              <w:rPr>
                <w:sz w:val="18"/>
                <w:szCs w:val="18"/>
              </w:rPr>
              <w:t>NRD</w:t>
            </w:r>
            <w:proofErr w:type="spellEnd"/>
            <w:r w:rsidR="00BD1FF7" w:rsidRPr="00AA0EAB">
              <w:rPr>
                <w:sz w:val="18"/>
                <w:szCs w:val="18"/>
              </w:rPr>
              <w:t xml:space="preserve"> </w:t>
            </w:r>
            <w:proofErr w:type="spellStart"/>
            <w:r w:rsidR="00BD1FF7" w:rsidRPr="00AA0EAB">
              <w:rPr>
                <w:sz w:val="18"/>
                <w:szCs w:val="18"/>
              </w:rPr>
              <w:t>Systems</w:t>
            </w:r>
            <w:proofErr w:type="spellEnd"/>
            <w:r w:rsidR="00EC789B" w:rsidRPr="00AA0EAB">
              <w:rPr>
                <w:sz w:val="18"/>
                <w:szCs w:val="18"/>
              </w:rPr>
              <w:t>“</w:t>
            </w:r>
            <w:r w:rsidR="00BD1FF7" w:rsidRPr="00AA0EAB">
              <w:rPr>
                <w:sz w:val="18"/>
                <w:szCs w:val="18"/>
              </w:rPr>
              <w:t>)</w:t>
            </w:r>
          </w:p>
        </w:tc>
      </w:tr>
      <w:tr w:rsidR="00453084" w:rsidRPr="00AA0EAB" w14:paraId="0A654902"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35376290" w14:textId="332AE001" w:rsidR="00453084" w:rsidRPr="00AA0EAB" w:rsidRDefault="00DF17BA" w:rsidP="00A76BA3">
            <w:pPr>
              <w:spacing w:before="60"/>
              <w:jc w:val="right"/>
              <w:rPr>
                <w:sz w:val="18"/>
                <w:szCs w:val="18"/>
              </w:rPr>
            </w:pPr>
            <w:r w:rsidRPr="00AA0EAB">
              <w:rPr>
                <w:sz w:val="18"/>
                <w:szCs w:val="18"/>
              </w:rPr>
              <w:t>1</w:t>
            </w:r>
            <w:r w:rsidR="009D3865" w:rsidRPr="00AA0EAB">
              <w:rPr>
                <w:sz w:val="18"/>
                <w:szCs w:val="18"/>
              </w:rPr>
              <w:t>5</w:t>
            </w:r>
            <w:r w:rsidRPr="00AA0EAB">
              <w:rPr>
                <w:sz w:val="18"/>
                <w:szCs w:val="18"/>
              </w:rPr>
              <w:t>.</w:t>
            </w:r>
          </w:p>
        </w:tc>
        <w:tc>
          <w:tcPr>
            <w:tcW w:w="1149" w:type="pct"/>
            <w:vAlign w:val="center"/>
          </w:tcPr>
          <w:p w14:paraId="28CCFCD7" w14:textId="77FE6F33" w:rsidR="00453084" w:rsidRPr="00AA0EAB" w:rsidRDefault="00453084" w:rsidP="00A76BA3">
            <w:pPr>
              <w:spacing w:before="60"/>
              <w:jc w:val="left"/>
              <w:rPr>
                <w:sz w:val="18"/>
                <w:szCs w:val="18"/>
              </w:rPr>
            </w:pPr>
            <w:r w:rsidRPr="00AA0EAB">
              <w:rPr>
                <w:sz w:val="18"/>
                <w:szCs w:val="18"/>
              </w:rPr>
              <w:t>Vaidotas Ramonas</w:t>
            </w:r>
          </w:p>
        </w:tc>
        <w:tc>
          <w:tcPr>
            <w:tcW w:w="3575" w:type="pct"/>
            <w:vAlign w:val="center"/>
          </w:tcPr>
          <w:p w14:paraId="5B0C855E" w14:textId="696AA4E5" w:rsidR="00453084" w:rsidRPr="00AA0EAB" w:rsidRDefault="00453084" w:rsidP="00A76BA3">
            <w:pPr>
              <w:spacing w:before="60"/>
              <w:jc w:val="left"/>
              <w:rPr>
                <w:sz w:val="18"/>
                <w:szCs w:val="18"/>
              </w:rPr>
            </w:pPr>
            <w:proofErr w:type="spellStart"/>
            <w:r w:rsidRPr="00AA0EAB">
              <w:rPr>
                <w:sz w:val="18"/>
                <w:szCs w:val="18"/>
              </w:rPr>
              <w:t>RRT</w:t>
            </w:r>
            <w:proofErr w:type="spellEnd"/>
            <w:r w:rsidRPr="00AA0EAB">
              <w:rPr>
                <w:sz w:val="18"/>
                <w:szCs w:val="18"/>
              </w:rPr>
              <w:t xml:space="preserve"> direktorius</w:t>
            </w:r>
          </w:p>
        </w:tc>
      </w:tr>
      <w:tr w:rsidR="00453084" w:rsidRPr="00AA0EAB" w14:paraId="32E98F96"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757E2CBA" w14:textId="09C52046" w:rsidR="00453084" w:rsidRPr="00AA0EAB" w:rsidRDefault="00DF17BA" w:rsidP="00A76BA3">
            <w:pPr>
              <w:spacing w:before="60"/>
              <w:jc w:val="right"/>
              <w:rPr>
                <w:sz w:val="18"/>
                <w:szCs w:val="18"/>
              </w:rPr>
            </w:pPr>
            <w:r w:rsidRPr="00AA0EAB">
              <w:rPr>
                <w:sz w:val="18"/>
                <w:szCs w:val="18"/>
              </w:rPr>
              <w:t>1</w:t>
            </w:r>
            <w:r w:rsidR="009D3865" w:rsidRPr="00AA0EAB">
              <w:rPr>
                <w:sz w:val="18"/>
                <w:szCs w:val="18"/>
              </w:rPr>
              <w:t>6</w:t>
            </w:r>
            <w:r w:rsidRPr="00AA0EAB">
              <w:rPr>
                <w:sz w:val="18"/>
                <w:szCs w:val="18"/>
              </w:rPr>
              <w:t>.</w:t>
            </w:r>
          </w:p>
        </w:tc>
        <w:tc>
          <w:tcPr>
            <w:tcW w:w="1149" w:type="pct"/>
            <w:vAlign w:val="center"/>
          </w:tcPr>
          <w:p w14:paraId="0486E25F" w14:textId="28C9B362" w:rsidR="00453084" w:rsidRPr="00AA0EAB" w:rsidRDefault="00453084" w:rsidP="00A76BA3">
            <w:pPr>
              <w:spacing w:before="60"/>
              <w:jc w:val="left"/>
              <w:rPr>
                <w:sz w:val="18"/>
                <w:szCs w:val="18"/>
              </w:rPr>
            </w:pPr>
            <w:r w:rsidRPr="00AA0EAB">
              <w:rPr>
                <w:sz w:val="18"/>
                <w:szCs w:val="18"/>
              </w:rPr>
              <w:t xml:space="preserve">Indrė </w:t>
            </w:r>
            <w:proofErr w:type="spellStart"/>
            <w:r w:rsidRPr="00AA0EAB">
              <w:rPr>
                <w:sz w:val="18"/>
                <w:szCs w:val="18"/>
              </w:rPr>
              <w:t>Jurgelionienė</w:t>
            </w:r>
            <w:proofErr w:type="spellEnd"/>
          </w:p>
        </w:tc>
        <w:tc>
          <w:tcPr>
            <w:tcW w:w="3575" w:type="pct"/>
            <w:vAlign w:val="center"/>
          </w:tcPr>
          <w:p w14:paraId="45A7014C" w14:textId="52800944" w:rsidR="00453084" w:rsidRPr="00AA0EAB" w:rsidRDefault="00453084" w:rsidP="00A76BA3">
            <w:pPr>
              <w:spacing w:before="60"/>
              <w:jc w:val="left"/>
              <w:rPr>
                <w:sz w:val="18"/>
                <w:szCs w:val="18"/>
              </w:rPr>
            </w:pPr>
            <w:proofErr w:type="spellStart"/>
            <w:r w:rsidRPr="00AA0EAB">
              <w:rPr>
                <w:sz w:val="18"/>
                <w:szCs w:val="18"/>
              </w:rPr>
              <w:t>RRT</w:t>
            </w:r>
            <w:proofErr w:type="spellEnd"/>
            <w:r w:rsidRPr="00AA0EAB">
              <w:rPr>
                <w:sz w:val="18"/>
                <w:szCs w:val="18"/>
              </w:rPr>
              <w:t xml:space="preserve"> Tinklų </w:t>
            </w:r>
            <w:r w:rsidR="00DF17BA" w:rsidRPr="00AA0EAB">
              <w:rPr>
                <w:sz w:val="18"/>
                <w:szCs w:val="18"/>
              </w:rPr>
              <w:t>reguliavimo</w:t>
            </w:r>
            <w:r w:rsidRPr="00AA0EAB">
              <w:rPr>
                <w:sz w:val="18"/>
                <w:szCs w:val="18"/>
              </w:rPr>
              <w:t xml:space="preserve"> departamento direktorė</w:t>
            </w:r>
          </w:p>
        </w:tc>
      </w:tr>
      <w:tr w:rsidR="00453084" w:rsidRPr="00AA0EAB" w14:paraId="3E6263FD" w14:textId="77777777" w:rsidTr="0009310F">
        <w:trPr>
          <w:cnfStyle w:val="000000010000" w:firstRow="0" w:lastRow="0" w:firstColumn="0" w:lastColumn="0" w:oddVBand="0" w:evenVBand="0" w:oddHBand="0" w:evenHBand="1" w:firstRowFirstColumn="0" w:firstRowLastColumn="0" w:lastRowFirstColumn="0" w:lastRowLastColumn="0"/>
        </w:trPr>
        <w:tc>
          <w:tcPr>
            <w:tcW w:w="276" w:type="pct"/>
            <w:vAlign w:val="center"/>
          </w:tcPr>
          <w:p w14:paraId="3CF5AF15" w14:textId="2F289B84" w:rsidR="00453084" w:rsidRPr="00AA0EAB" w:rsidRDefault="00DF17BA" w:rsidP="00A76BA3">
            <w:pPr>
              <w:spacing w:before="60"/>
              <w:jc w:val="right"/>
              <w:rPr>
                <w:sz w:val="18"/>
                <w:szCs w:val="18"/>
              </w:rPr>
            </w:pPr>
            <w:r w:rsidRPr="00AA0EAB">
              <w:rPr>
                <w:sz w:val="18"/>
                <w:szCs w:val="18"/>
              </w:rPr>
              <w:lastRenderedPageBreak/>
              <w:t>1</w:t>
            </w:r>
            <w:r w:rsidR="009D3865" w:rsidRPr="00AA0EAB">
              <w:rPr>
                <w:sz w:val="18"/>
                <w:szCs w:val="18"/>
              </w:rPr>
              <w:t>7</w:t>
            </w:r>
            <w:r w:rsidRPr="00AA0EAB">
              <w:rPr>
                <w:sz w:val="18"/>
                <w:szCs w:val="18"/>
              </w:rPr>
              <w:t>.</w:t>
            </w:r>
          </w:p>
        </w:tc>
        <w:tc>
          <w:tcPr>
            <w:tcW w:w="1149" w:type="pct"/>
            <w:vAlign w:val="center"/>
          </w:tcPr>
          <w:p w14:paraId="384A8009" w14:textId="5CF37FBB" w:rsidR="00453084" w:rsidRPr="00AA0EAB" w:rsidRDefault="00453084" w:rsidP="00A76BA3">
            <w:pPr>
              <w:spacing w:before="60"/>
              <w:jc w:val="left"/>
              <w:rPr>
                <w:sz w:val="18"/>
                <w:szCs w:val="18"/>
              </w:rPr>
            </w:pPr>
            <w:r w:rsidRPr="00AA0EAB">
              <w:rPr>
                <w:sz w:val="18"/>
                <w:szCs w:val="18"/>
              </w:rPr>
              <w:t xml:space="preserve">Linas </w:t>
            </w:r>
            <w:proofErr w:type="spellStart"/>
            <w:r w:rsidRPr="00AA0EAB">
              <w:rPr>
                <w:sz w:val="18"/>
                <w:szCs w:val="18"/>
              </w:rPr>
              <w:t>Pakšys</w:t>
            </w:r>
            <w:proofErr w:type="spellEnd"/>
          </w:p>
        </w:tc>
        <w:tc>
          <w:tcPr>
            <w:tcW w:w="3575" w:type="pct"/>
            <w:vAlign w:val="center"/>
          </w:tcPr>
          <w:p w14:paraId="1D1EB715" w14:textId="55E6A698" w:rsidR="00453084" w:rsidRPr="00AA0EAB" w:rsidRDefault="00453084" w:rsidP="00A76BA3">
            <w:pPr>
              <w:spacing w:before="60"/>
              <w:jc w:val="left"/>
              <w:rPr>
                <w:sz w:val="18"/>
                <w:szCs w:val="18"/>
              </w:rPr>
            </w:pPr>
            <w:proofErr w:type="spellStart"/>
            <w:r w:rsidRPr="00AA0EAB">
              <w:rPr>
                <w:sz w:val="18"/>
                <w:szCs w:val="18"/>
              </w:rPr>
              <w:t>RRT</w:t>
            </w:r>
            <w:proofErr w:type="spellEnd"/>
            <w:r w:rsidRPr="00AA0EAB">
              <w:rPr>
                <w:sz w:val="18"/>
                <w:szCs w:val="18"/>
              </w:rPr>
              <w:t xml:space="preserve"> Infrastruktūros priežiūros skyriaus </w:t>
            </w:r>
            <w:r w:rsidR="00DF17BA" w:rsidRPr="00AA0EAB">
              <w:rPr>
                <w:sz w:val="18"/>
                <w:szCs w:val="18"/>
              </w:rPr>
              <w:t>vedėjas</w:t>
            </w:r>
          </w:p>
        </w:tc>
      </w:tr>
      <w:tr w:rsidR="00453084" w:rsidRPr="00AA0EAB" w14:paraId="17E198C1" w14:textId="77777777" w:rsidTr="0009310F">
        <w:trPr>
          <w:cnfStyle w:val="000000100000" w:firstRow="0" w:lastRow="0" w:firstColumn="0" w:lastColumn="0" w:oddVBand="0" w:evenVBand="0" w:oddHBand="1" w:evenHBand="0" w:firstRowFirstColumn="0" w:firstRowLastColumn="0" w:lastRowFirstColumn="0" w:lastRowLastColumn="0"/>
        </w:trPr>
        <w:tc>
          <w:tcPr>
            <w:tcW w:w="276" w:type="pct"/>
            <w:vAlign w:val="center"/>
          </w:tcPr>
          <w:p w14:paraId="34842FF9" w14:textId="734531AE" w:rsidR="00453084" w:rsidRPr="00AA0EAB" w:rsidRDefault="00DF17BA" w:rsidP="00A76BA3">
            <w:pPr>
              <w:spacing w:before="60"/>
              <w:jc w:val="right"/>
              <w:rPr>
                <w:sz w:val="18"/>
                <w:szCs w:val="18"/>
              </w:rPr>
            </w:pPr>
            <w:r w:rsidRPr="00AA0EAB">
              <w:rPr>
                <w:sz w:val="18"/>
                <w:szCs w:val="18"/>
              </w:rPr>
              <w:t>1</w:t>
            </w:r>
            <w:r w:rsidR="009D3865" w:rsidRPr="00AA0EAB">
              <w:rPr>
                <w:sz w:val="18"/>
                <w:szCs w:val="18"/>
              </w:rPr>
              <w:t>8</w:t>
            </w:r>
            <w:r w:rsidRPr="00AA0EAB">
              <w:rPr>
                <w:sz w:val="18"/>
                <w:szCs w:val="18"/>
              </w:rPr>
              <w:t>.</w:t>
            </w:r>
          </w:p>
        </w:tc>
        <w:tc>
          <w:tcPr>
            <w:tcW w:w="1149" w:type="pct"/>
            <w:vAlign w:val="center"/>
          </w:tcPr>
          <w:p w14:paraId="4E31252B" w14:textId="04780D91" w:rsidR="00453084" w:rsidRPr="00AA0EAB" w:rsidRDefault="00453084" w:rsidP="00A76BA3">
            <w:pPr>
              <w:spacing w:before="60"/>
              <w:jc w:val="left"/>
              <w:rPr>
                <w:sz w:val="18"/>
                <w:szCs w:val="18"/>
              </w:rPr>
            </w:pPr>
            <w:r w:rsidRPr="00AA0EAB">
              <w:rPr>
                <w:sz w:val="18"/>
                <w:szCs w:val="18"/>
              </w:rPr>
              <w:t xml:space="preserve">Paulius </w:t>
            </w:r>
            <w:proofErr w:type="spellStart"/>
            <w:r w:rsidRPr="00AA0EAB">
              <w:rPr>
                <w:sz w:val="18"/>
                <w:szCs w:val="18"/>
              </w:rPr>
              <w:t>Vaina</w:t>
            </w:r>
            <w:proofErr w:type="spellEnd"/>
          </w:p>
        </w:tc>
        <w:tc>
          <w:tcPr>
            <w:tcW w:w="3575" w:type="pct"/>
            <w:vAlign w:val="center"/>
          </w:tcPr>
          <w:p w14:paraId="4E6BC7EC" w14:textId="61900005" w:rsidR="00453084" w:rsidRPr="00AA0EAB" w:rsidRDefault="00DF17BA" w:rsidP="00A76BA3">
            <w:pPr>
              <w:spacing w:before="60"/>
              <w:jc w:val="left"/>
              <w:rPr>
                <w:sz w:val="18"/>
                <w:szCs w:val="18"/>
              </w:rPr>
            </w:pPr>
            <w:proofErr w:type="spellStart"/>
            <w:r w:rsidRPr="00AA0EAB">
              <w:rPr>
                <w:sz w:val="18"/>
                <w:szCs w:val="18"/>
              </w:rPr>
              <w:t>RRT</w:t>
            </w:r>
            <w:proofErr w:type="spellEnd"/>
            <w:r w:rsidRPr="00AA0EAB">
              <w:rPr>
                <w:sz w:val="18"/>
                <w:szCs w:val="18"/>
              </w:rPr>
              <w:t xml:space="preserve"> Tarptautinių ryšių ir visuomenės informacijos skyriaus patarėjas</w:t>
            </w:r>
          </w:p>
        </w:tc>
      </w:tr>
    </w:tbl>
    <w:p w14:paraId="3EA1BF6C" w14:textId="1D6416F6" w:rsidR="006C6554" w:rsidRPr="00AA0EAB" w:rsidRDefault="006C6554" w:rsidP="006C6554">
      <w:pPr>
        <w:pStyle w:val="BottomcaptionSuMin"/>
      </w:pPr>
      <w:r w:rsidRPr="00AA0EAB">
        <w:t xml:space="preserve">Šaltinis: sudaryta </w:t>
      </w:r>
      <w:r w:rsidR="00830AA6" w:rsidRPr="00AA0EAB">
        <w:t>Vertintojo</w:t>
      </w:r>
    </w:p>
    <w:p w14:paraId="31B4295C" w14:textId="24D0A227" w:rsidR="00465C9E" w:rsidRPr="00AA0EAB" w:rsidRDefault="00465C9E" w:rsidP="00465C9E">
      <w:r w:rsidRPr="00AA0EAB">
        <w:t>Toliau lentelėje pateikiam</w:t>
      </w:r>
      <w:r w:rsidR="00CC3F9D" w:rsidRPr="00AA0EAB">
        <w:t>as</w:t>
      </w:r>
      <w:r w:rsidRPr="00AA0EAB">
        <w:t xml:space="preserve"> </w:t>
      </w:r>
      <w:r w:rsidR="00B1158B" w:rsidRPr="00AA0EAB">
        <w:t>išplėstinis interviu klausimų sąrašas</w:t>
      </w:r>
      <w:r w:rsidRPr="00AA0EAB">
        <w:t xml:space="preserve">. </w:t>
      </w:r>
      <w:r w:rsidR="00937494" w:rsidRPr="00AA0EAB">
        <w:t>Atsižvelgiant į</w:t>
      </w:r>
      <w:r w:rsidR="003A7544" w:rsidRPr="00AA0EAB">
        <w:t xml:space="preserve"> </w:t>
      </w:r>
      <w:r w:rsidR="00937494" w:rsidRPr="00AA0EAB">
        <w:t>respondentų tipą (</w:t>
      </w:r>
      <w:r w:rsidR="00EE79D7" w:rsidRPr="00AA0EAB">
        <w:t>pavyzdžiui</w:t>
      </w:r>
      <w:r w:rsidR="00937494" w:rsidRPr="00AA0EAB">
        <w:t>, ministerijos atstovas, administruojančios</w:t>
      </w:r>
      <w:r w:rsidR="00CC3F9D" w:rsidRPr="00AA0EAB">
        <w:t>ios</w:t>
      </w:r>
      <w:r w:rsidR="00937494" w:rsidRPr="00AA0EAB">
        <w:t xml:space="preserve"> ar įgyvendinančios</w:t>
      </w:r>
      <w:r w:rsidR="00CC3F9D" w:rsidRPr="00AA0EAB">
        <w:t>ios</w:t>
      </w:r>
      <w:r w:rsidR="00937494" w:rsidRPr="00AA0EAB">
        <w:t xml:space="preserve"> institucijos atstovas, srities ekspertas) </w:t>
      </w:r>
      <w:r w:rsidR="0009310F" w:rsidRPr="00AA0EAB">
        <w:t>sudarytas</w:t>
      </w:r>
      <w:r w:rsidR="00937494" w:rsidRPr="00AA0EAB">
        <w:t xml:space="preserve"> individualus klausimų sąrašas remiantis apačioje</w:t>
      </w:r>
      <w:r w:rsidR="003A7544" w:rsidRPr="00AA0EAB">
        <w:t xml:space="preserve"> </w:t>
      </w:r>
      <w:r w:rsidR="00937494" w:rsidRPr="00AA0EAB">
        <w:t>pateiktu sąrašu</w:t>
      </w:r>
      <w:r w:rsidRPr="00AA0EAB">
        <w:t>.</w:t>
      </w:r>
    </w:p>
    <w:bookmarkStart w:id="151" w:name="_Toc123122789"/>
    <w:p w14:paraId="349B9AB7" w14:textId="1E8549C1" w:rsidR="0088502B" w:rsidRPr="00134345" w:rsidRDefault="0088502B" w:rsidP="00641D1C">
      <w:pPr>
        <w:pStyle w:val="Caption"/>
      </w:pPr>
      <w:r w:rsidRPr="00134345">
        <w:fldChar w:fldCharType="begin"/>
      </w:r>
      <w:r w:rsidRPr="00134345">
        <w:instrText xml:space="preserve"> SEQ lentelė \* ARABIC </w:instrText>
      </w:r>
      <w:r w:rsidRPr="00134345">
        <w:fldChar w:fldCharType="separate"/>
      </w:r>
      <w:r w:rsidR="0060385A" w:rsidRPr="00134345">
        <w:rPr>
          <w:noProof/>
        </w:rPr>
        <w:t>29</w:t>
      </w:r>
      <w:r w:rsidRPr="00134345">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134345">
        <w:t xml:space="preserve">. </w:t>
      </w:r>
      <w:proofErr w:type="spellStart"/>
      <w:r w:rsidRPr="00134345">
        <w:t>Interviu</w:t>
      </w:r>
      <w:proofErr w:type="spellEnd"/>
      <w:r w:rsidRPr="00134345">
        <w:t xml:space="preserve"> </w:t>
      </w:r>
      <w:proofErr w:type="spellStart"/>
      <w:r w:rsidRPr="00134345">
        <w:t>klausimai</w:t>
      </w:r>
      <w:bookmarkEnd w:id="151"/>
      <w:proofErr w:type="spellEnd"/>
    </w:p>
    <w:tbl>
      <w:tblPr>
        <w:tblStyle w:val="Civittatable"/>
        <w:tblW w:w="5000" w:type="pct"/>
        <w:tblInd w:w="0" w:type="dxa"/>
        <w:tblLook w:val="0420" w:firstRow="1" w:lastRow="0" w:firstColumn="0" w:lastColumn="0" w:noHBand="0" w:noVBand="1"/>
      </w:tblPr>
      <w:tblGrid>
        <w:gridCol w:w="562"/>
        <w:gridCol w:w="8873"/>
      </w:tblGrid>
      <w:tr w:rsidR="00465C9E" w:rsidRPr="00AA0EAB" w14:paraId="61242AA3" w14:textId="77777777" w:rsidTr="0055208D">
        <w:trPr>
          <w:cnfStyle w:val="100000000000" w:firstRow="1" w:lastRow="0" w:firstColumn="0" w:lastColumn="0" w:oddVBand="0" w:evenVBand="0" w:oddHBand="0" w:evenHBand="0" w:firstRowFirstColumn="0" w:firstRowLastColumn="0" w:lastRowFirstColumn="0" w:lastRowLastColumn="0"/>
          <w:tblHeader/>
        </w:trPr>
        <w:tc>
          <w:tcPr>
            <w:tcW w:w="298" w:type="pct"/>
          </w:tcPr>
          <w:p w14:paraId="694E5ABC" w14:textId="4068CFFB" w:rsidR="00465C9E" w:rsidRPr="00AA0EAB" w:rsidRDefault="00465C9E" w:rsidP="00076B76">
            <w:pPr>
              <w:keepNext/>
              <w:keepLines/>
              <w:spacing w:before="60"/>
              <w:jc w:val="right"/>
              <w:rPr>
                <w:b/>
                <w:sz w:val="18"/>
                <w:szCs w:val="18"/>
              </w:rPr>
            </w:pPr>
            <w:r w:rsidRPr="00AA0EAB">
              <w:rPr>
                <w:b/>
                <w:sz w:val="18"/>
                <w:szCs w:val="18"/>
              </w:rPr>
              <w:t>nr.</w:t>
            </w:r>
          </w:p>
        </w:tc>
        <w:tc>
          <w:tcPr>
            <w:tcW w:w="4702" w:type="pct"/>
          </w:tcPr>
          <w:p w14:paraId="3FCAC63F" w14:textId="6A27D4DD" w:rsidR="00465C9E" w:rsidRPr="00AA0EAB" w:rsidRDefault="00465C9E" w:rsidP="00334547">
            <w:pPr>
              <w:keepNext/>
              <w:keepLines/>
              <w:spacing w:before="60"/>
              <w:rPr>
                <w:sz w:val="18"/>
                <w:szCs w:val="18"/>
              </w:rPr>
            </w:pPr>
            <w:r w:rsidRPr="00AA0EAB">
              <w:rPr>
                <w:b/>
                <w:bCs/>
                <w:sz w:val="18"/>
                <w:szCs w:val="18"/>
              </w:rPr>
              <w:t>Klausimas</w:t>
            </w:r>
          </w:p>
        </w:tc>
      </w:tr>
      <w:tr w:rsidR="00465C9E" w:rsidRPr="00AA0EAB" w14:paraId="5236A578"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ABCD3A" w:themeFill="text2"/>
          </w:tcPr>
          <w:p w14:paraId="4384A18E" w14:textId="12C3D138" w:rsidR="00465C9E" w:rsidRPr="00AA0EAB" w:rsidRDefault="00465C9E" w:rsidP="00334547">
            <w:pPr>
              <w:keepNext/>
              <w:keepLines/>
              <w:spacing w:before="60"/>
              <w:jc w:val="center"/>
              <w:rPr>
                <w:sz w:val="18"/>
                <w:szCs w:val="18"/>
              </w:rPr>
            </w:pPr>
            <w:r w:rsidRPr="00AA0EAB">
              <w:rPr>
                <w:b/>
                <w:color w:val="FFFFFF"/>
                <w:sz w:val="18"/>
                <w:szCs w:val="18"/>
              </w:rPr>
              <w:t>Tinkamumas</w:t>
            </w:r>
          </w:p>
        </w:tc>
      </w:tr>
      <w:tr w:rsidR="00465C9E" w:rsidRPr="00AA0EAB" w14:paraId="63D8955F"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1576C11E" w14:textId="534D4A19" w:rsidR="00465C9E" w:rsidRPr="00AA0EAB" w:rsidRDefault="00D87A6C" w:rsidP="00D87A6C">
            <w:pPr>
              <w:spacing w:before="60"/>
              <w:jc w:val="right"/>
              <w:rPr>
                <w:sz w:val="18"/>
                <w:szCs w:val="18"/>
              </w:rPr>
            </w:pPr>
            <w:r w:rsidRPr="00AA0EAB">
              <w:rPr>
                <w:sz w:val="18"/>
                <w:szCs w:val="18"/>
              </w:rPr>
              <w:t>1.</w:t>
            </w:r>
          </w:p>
        </w:tc>
        <w:tc>
          <w:tcPr>
            <w:tcW w:w="4702" w:type="pct"/>
          </w:tcPr>
          <w:p w14:paraId="02DFEECB" w14:textId="1A01DB47" w:rsidR="00465C9E" w:rsidRPr="00AA0EAB" w:rsidRDefault="009B72B3" w:rsidP="00123386">
            <w:pPr>
              <w:spacing w:before="60"/>
              <w:rPr>
                <w:color w:val="000000"/>
                <w:sz w:val="18"/>
                <w:szCs w:val="18"/>
              </w:rPr>
            </w:pPr>
            <w:r w:rsidRPr="00AA0EAB">
              <w:rPr>
                <w:color w:val="000000"/>
                <w:sz w:val="18"/>
                <w:szCs w:val="18"/>
              </w:rPr>
              <w:t xml:space="preserve">Kokiais, </w:t>
            </w:r>
            <w:r w:rsidR="00123386" w:rsidRPr="00AA0EAB">
              <w:rPr>
                <w:color w:val="000000"/>
                <w:sz w:val="18"/>
                <w:szCs w:val="18"/>
              </w:rPr>
              <w:t>J</w:t>
            </w:r>
            <w:r w:rsidRPr="00AA0EAB">
              <w:rPr>
                <w:color w:val="000000"/>
                <w:sz w:val="18"/>
                <w:szCs w:val="18"/>
              </w:rPr>
              <w:t>ūsų nuomone, pagrindiniais iššūkiais, tendencijomis ir pokyčiais Lietuvos informacinės visuomenės plėtros srityje pasižymėjo 2014–2020 metų laikotarpis?</w:t>
            </w:r>
          </w:p>
        </w:tc>
      </w:tr>
      <w:tr w:rsidR="00D87A6C" w:rsidRPr="00AA0EAB" w14:paraId="55D58EBA"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51E0D724" w14:textId="66BA58A8" w:rsidR="00D87A6C" w:rsidRPr="00AA0EAB" w:rsidRDefault="00D87A6C" w:rsidP="00D87A6C">
            <w:pPr>
              <w:spacing w:before="60"/>
              <w:jc w:val="right"/>
              <w:rPr>
                <w:sz w:val="18"/>
                <w:szCs w:val="18"/>
              </w:rPr>
            </w:pPr>
            <w:r w:rsidRPr="00AA0EAB">
              <w:rPr>
                <w:sz w:val="18"/>
                <w:szCs w:val="18"/>
              </w:rPr>
              <w:t>2.</w:t>
            </w:r>
          </w:p>
        </w:tc>
        <w:tc>
          <w:tcPr>
            <w:tcW w:w="4702" w:type="pct"/>
          </w:tcPr>
          <w:p w14:paraId="39AA5041" w14:textId="601B298A" w:rsidR="00D87A6C" w:rsidRPr="00AA0EAB" w:rsidRDefault="009B72B3" w:rsidP="00334547">
            <w:pPr>
              <w:spacing w:before="60"/>
              <w:rPr>
                <w:color w:val="000000"/>
                <w:sz w:val="18"/>
                <w:szCs w:val="18"/>
              </w:rPr>
            </w:pPr>
            <w:r w:rsidRPr="00AA0EAB">
              <w:rPr>
                <w:color w:val="000000"/>
                <w:sz w:val="18"/>
                <w:szCs w:val="18"/>
              </w:rPr>
              <w:t>Ar sutinkate su teiginiu, kad Veiksmų programoje informacinės visuomenės plėtros problemos ir iššūkiai buvo įžvelgti tinkamai? Ar tinkamai suformuluoti uždaviniai?</w:t>
            </w:r>
          </w:p>
        </w:tc>
      </w:tr>
      <w:tr w:rsidR="00D87A6C" w:rsidRPr="00AA0EAB" w14:paraId="6F7F044D"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21AD329C" w14:textId="327ED90D" w:rsidR="00D87A6C" w:rsidRPr="00AA0EAB" w:rsidRDefault="009B72B3" w:rsidP="00D87A6C">
            <w:pPr>
              <w:spacing w:before="60"/>
              <w:jc w:val="right"/>
              <w:rPr>
                <w:sz w:val="18"/>
                <w:szCs w:val="18"/>
              </w:rPr>
            </w:pPr>
            <w:r w:rsidRPr="00AA0EAB">
              <w:rPr>
                <w:sz w:val="18"/>
                <w:szCs w:val="18"/>
              </w:rPr>
              <w:t>3</w:t>
            </w:r>
            <w:r w:rsidR="00D87A6C" w:rsidRPr="00AA0EAB">
              <w:rPr>
                <w:sz w:val="18"/>
                <w:szCs w:val="18"/>
              </w:rPr>
              <w:t>.</w:t>
            </w:r>
          </w:p>
        </w:tc>
        <w:tc>
          <w:tcPr>
            <w:tcW w:w="4702" w:type="pct"/>
          </w:tcPr>
          <w:p w14:paraId="0C7B4126" w14:textId="223D1242" w:rsidR="00D87A6C" w:rsidRPr="00AA0EAB" w:rsidRDefault="009B72B3" w:rsidP="00334547">
            <w:pPr>
              <w:spacing w:before="60"/>
              <w:rPr>
                <w:color w:val="000000"/>
                <w:sz w:val="18"/>
                <w:szCs w:val="18"/>
              </w:rPr>
            </w:pPr>
            <w:r w:rsidRPr="00AA0EAB">
              <w:rPr>
                <w:color w:val="000000"/>
                <w:sz w:val="18"/>
                <w:szCs w:val="18"/>
              </w:rPr>
              <w:t xml:space="preserve">Kiek, </w:t>
            </w:r>
            <w:r w:rsidR="00123386" w:rsidRPr="00AA0EAB">
              <w:rPr>
                <w:color w:val="000000"/>
                <w:sz w:val="18"/>
                <w:szCs w:val="18"/>
              </w:rPr>
              <w:t>J</w:t>
            </w:r>
            <w:r w:rsidRPr="00AA0EAB">
              <w:rPr>
                <w:color w:val="000000"/>
                <w:sz w:val="18"/>
                <w:szCs w:val="18"/>
              </w:rPr>
              <w:t>ūsų nuomone, numatytos tinkamos priemonės prioriteto tikslams ir uždaviniams pasiekti? Ar numatytas tinkamas lėšų skyrimo procesas?</w:t>
            </w:r>
          </w:p>
        </w:tc>
      </w:tr>
      <w:tr w:rsidR="00D87A6C" w:rsidRPr="00AA0EAB" w14:paraId="7F2F6EE7"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7B4093C9" w14:textId="530E14B3" w:rsidR="00D87A6C" w:rsidRPr="00AA0EAB" w:rsidRDefault="009B72B3" w:rsidP="00D87A6C">
            <w:pPr>
              <w:spacing w:before="60"/>
              <w:jc w:val="right"/>
              <w:rPr>
                <w:sz w:val="18"/>
                <w:szCs w:val="18"/>
              </w:rPr>
            </w:pPr>
            <w:r w:rsidRPr="00AA0EAB">
              <w:rPr>
                <w:sz w:val="18"/>
                <w:szCs w:val="18"/>
              </w:rPr>
              <w:t>4</w:t>
            </w:r>
            <w:r w:rsidR="00D87A6C" w:rsidRPr="00AA0EAB">
              <w:rPr>
                <w:sz w:val="18"/>
                <w:szCs w:val="18"/>
              </w:rPr>
              <w:t>.</w:t>
            </w:r>
          </w:p>
        </w:tc>
        <w:tc>
          <w:tcPr>
            <w:tcW w:w="4702" w:type="pct"/>
          </w:tcPr>
          <w:p w14:paraId="77728399" w14:textId="7ED1BBC3" w:rsidR="00D87A6C" w:rsidRPr="00AA0EAB" w:rsidRDefault="009B72B3" w:rsidP="00334547">
            <w:pPr>
              <w:spacing w:before="60"/>
              <w:rPr>
                <w:color w:val="000000"/>
                <w:sz w:val="18"/>
                <w:szCs w:val="18"/>
              </w:rPr>
            </w:pPr>
            <w:r w:rsidRPr="00AA0EAB">
              <w:rPr>
                <w:color w:val="000000"/>
                <w:sz w:val="18"/>
                <w:szCs w:val="18"/>
              </w:rPr>
              <w:t>Ar informacinės visuomenės srities projektai galėtų būti įgyvendinti be ES investicijų?</w:t>
            </w:r>
          </w:p>
        </w:tc>
      </w:tr>
      <w:tr w:rsidR="00D87A6C" w:rsidRPr="00AA0EAB" w14:paraId="0089204E"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630C7233" w14:textId="5E6EE3B5" w:rsidR="00D87A6C" w:rsidRPr="00AA0EAB" w:rsidRDefault="009B72B3" w:rsidP="00D87A6C">
            <w:pPr>
              <w:spacing w:before="60"/>
              <w:jc w:val="right"/>
              <w:rPr>
                <w:sz w:val="18"/>
                <w:szCs w:val="18"/>
              </w:rPr>
            </w:pPr>
            <w:r w:rsidRPr="00AA0EAB">
              <w:rPr>
                <w:sz w:val="18"/>
                <w:szCs w:val="18"/>
              </w:rPr>
              <w:t>5</w:t>
            </w:r>
            <w:r w:rsidR="00D87A6C" w:rsidRPr="00AA0EAB">
              <w:rPr>
                <w:sz w:val="18"/>
                <w:szCs w:val="18"/>
              </w:rPr>
              <w:t>.</w:t>
            </w:r>
          </w:p>
        </w:tc>
        <w:tc>
          <w:tcPr>
            <w:tcW w:w="4702" w:type="pct"/>
          </w:tcPr>
          <w:p w14:paraId="6F85F15B" w14:textId="4FF71D18" w:rsidR="00D87A6C" w:rsidRPr="00AA0EAB" w:rsidRDefault="009B72B3" w:rsidP="00334547">
            <w:pPr>
              <w:spacing w:before="60"/>
              <w:rPr>
                <w:color w:val="000000"/>
                <w:sz w:val="18"/>
                <w:szCs w:val="18"/>
              </w:rPr>
            </w:pPr>
            <w:r w:rsidRPr="00AA0EAB">
              <w:rPr>
                <w:color w:val="000000"/>
                <w:sz w:val="18"/>
                <w:szCs w:val="18"/>
              </w:rPr>
              <w:t>Kurie prioriteto „Informacinės visuomenės skatinimas“ uždaviniai ir priemonės buvo plėtojami tinkamai ir kurie galėjo būti įgyvendinami tinkamiau?</w:t>
            </w:r>
          </w:p>
        </w:tc>
      </w:tr>
      <w:tr w:rsidR="00D87A6C" w:rsidRPr="00AA0EAB" w14:paraId="445ED2EE"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646958A2" w14:textId="17C79D23" w:rsidR="00D87A6C" w:rsidRPr="00AA0EAB" w:rsidRDefault="009B72B3" w:rsidP="00D87A6C">
            <w:pPr>
              <w:spacing w:before="60"/>
              <w:jc w:val="right"/>
              <w:rPr>
                <w:sz w:val="18"/>
                <w:szCs w:val="18"/>
              </w:rPr>
            </w:pPr>
            <w:r w:rsidRPr="00AA0EAB">
              <w:rPr>
                <w:sz w:val="18"/>
                <w:szCs w:val="18"/>
              </w:rPr>
              <w:t>6</w:t>
            </w:r>
            <w:r w:rsidR="00D87A6C" w:rsidRPr="00AA0EAB">
              <w:rPr>
                <w:sz w:val="18"/>
                <w:szCs w:val="18"/>
              </w:rPr>
              <w:t>.</w:t>
            </w:r>
          </w:p>
        </w:tc>
        <w:tc>
          <w:tcPr>
            <w:tcW w:w="4702" w:type="pct"/>
          </w:tcPr>
          <w:p w14:paraId="387A3C0F" w14:textId="08952077" w:rsidR="00D87A6C" w:rsidRPr="00AA0EAB" w:rsidRDefault="009B72B3" w:rsidP="00334547">
            <w:pPr>
              <w:spacing w:before="60"/>
              <w:rPr>
                <w:color w:val="000000"/>
                <w:sz w:val="18"/>
                <w:szCs w:val="18"/>
              </w:rPr>
            </w:pPr>
            <w:r w:rsidRPr="00AA0EAB">
              <w:rPr>
                <w:color w:val="000000"/>
                <w:sz w:val="18"/>
                <w:szCs w:val="18"/>
              </w:rPr>
              <w:t>Kaip vertinate 2 VP prioriteto priemonių ir projektų stebėseną? Kokie pagrindiniai teigiami ir neigiami šios sistemos bruožai?</w:t>
            </w:r>
          </w:p>
        </w:tc>
      </w:tr>
      <w:tr w:rsidR="00D87A6C" w:rsidRPr="00AA0EAB" w14:paraId="59753F1F"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12247CAB" w14:textId="3B36792D" w:rsidR="00D87A6C" w:rsidRPr="00AA0EAB" w:rsidRDefault="009B72B3" w:rsidP="00D87A6C">
            <w:pPr>
              <w:spacing w:before="60"/>
              <w:jc w:val="right"/>
              <w:rPr>
                <w:sz w:val="18"/>
                <w:szCs w:val="18"/>
              </w:rPr>
            </w:pPr>
            <w:r w:rsidRPr="00AA0EAB">
              <w:rPr>
                <w:sz w:val="18"/>
                <w:szCs w:val="18"/>
              </w:rPr>
              <w:t>7</w:t>
            </w:r>
            <w:r w:rsidR="00D87A6C" w:rsidRPr="00AA0EAB">
              <w:rPr>
                <w:sz w:val="18"/>
                <w:szCs w:val="18"/>
              </w:rPr>
              <w:t>.</w:t>
            </w:r>
          </w:p>
        </w:tc>
        <w:tc>
          <w:tcPr>
            <w:tcW w:w="4702" w:type="pct"/>
          </w:tcPr>
          <w:p w14:paraId="1CCF5825" w14:textId="6ABE0257" w:rsidR="00D87A6C" w:rsidRPr="00AA0EAB" w:rsidRDefault="009B72B3" w:rsidP="00F80B7D">
            <w:pPr>
              <w:spacing w:before="60"/>
              <w:rPr>
                <w:color w:val="000000"/>
                <w:sz w:val="18"/>
                <w:szCs w:val="18"/>
              </w:rPr>
            </w:pPr>
            <w:r w:rsidRPr="00AA0EAB">
              <w:rPr>
                <w:color w:val="000000"/>
                <w:sz w:val="18"/>
                <w:szCs w:val="18"/>
              </w:rPr>
              <w:t xml:space="preserve">Kaip vertinate pasirinktų rodiklių, kurie atspindi konkretaus uždavinio, priemonės, projektų įgyvendinimo veiklas, tinkamumą? Ar galėtumėte </w:t>
            </w:r>
            <w:r w:rsidR="00F80B7D" w:rsidRPr="00AA0EAB">
              <w:rPr>
                <w:color w:val="000000"/>
                <w:sz w:val="18"/>
                <w:szCs w:val="18"/>
              </w:rPr>
              <w:t xml:space="preserve">įvardyti </w:t>
            </w:r>
            <w:r w:rsidRPr="00AA0EAB">
              <w:rPr>
                <w:color w:val="000000"/>
                <w:sz w:val="18"/>
                <w:szCs w:val="18"/>
              </w:rPr>
              <w:t xml:space="preserve">netinkamus rodiklius ir kokie rodikliai būtų </w:t>
            </w:r>
            <w:r w:rsidR="00F80B7D" w:rsidRPr="00AA0EAB">
              <w:rPr>
                <w:color w:val="000000"/>
                <w:sz w:val="18"/>
                <w:szCs w:val="18"/>
              </w:rPr>
              <w:t xml:space="preserve">tinkamesni </w:t>
            </w:r>
            <w:r w:rsidRPr="00AA0EAB">
              <w:rPr>
                <w:color w:val="000000"/>
                <w:sz w:val="18"/>
                <w:szCs w:val="18"/>
              </w:rPr>
              <w:t>priemonių ir projektų stebėsenai?</w:t>
            </w:r>
          </w:p>
        </w:tc>
      </w:tr>
      <w:tr w:rsidR="009B72B3" w:rsidRPr="00AA0EAB" w14:paraId="4083431E"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563657A4" w14:textId="0F65FED6" w:rsidR="009B72B3" w:rsidRPr="00AA0EAB" w:rsidRDefault="009B72B3" w:rsidP="00D87A6C">
            <w:pPr>
              <w:spacing w:before="60"/>
              <w:jc w:val="right"/>
              <w:rPr>
                <w:sz w:val="18"/>
                <w:szCs w:val="18"/>
              </w:rPr>
            </w:pPr>
            <w:r w:rsidRPr="00AA0EAB">
              <w:rPr>
                <w:sz w:val="18"/>
                <w:szCs w:val="18"/>
              </w:rPr>
              <w:t>8.</w:t>
            </w:r>
          </w:p>
        </w:tc>
        <w:tc>
          <w:tcPr>
            <w:tcW w:w="4702" w:type="pct"/>
          </w:tcPr>
          <w:p w14:paraId="7DCD1A9F" w14:textId="0F3A589D" w:rsidR="009B72B3" w:rsidRPr="00AA0EAB" w:rsidRDefault="009B72B3" w:rsidP="00334547">
            <w:pPr>
              <w:spacing w:before="60"/>
              <w:rPr>
                <w:sz w:val="18"/>
                <w:szCs w:val="18"/>
              </w:rPr>
            </w:pPr>
            <w:r w:rsidRPr="00AA0EAB">
              <w:rPr>
                <w:color w:val="000000"/>
                <w:sz w:val="18"/>
                <w:szCs w:val="18"/>
              </w:rPr>
              <w:t>Dėl kokių priežasčių kito priemonių finansavimo apimtis?</w:t>
            </w:r>
          </w:p>
        </w:tc>
      </w:tr>
      <w:tr w:rsidR="00465C9E" w:rsidRPr="00AA0EAB" w14:paraId="03BAC713"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ABCD3A" w:themeFill="text2"/>
          </w:tcPr>
          <w:p w14:paraId="1A59D7DC" w14:textId="781AC39E" w:rsidR="00465C9E" w:rsidRPr="00AA0EAB" w:rsidRDefault="00465C9E" w:rsidP="00334547">
            <w:pPr>
              <w:spacing w:before="60"/>
              <w:jc w:val="center"/>
              <w:rPr>
                <w:b/>
                <w:bCs/>
                <w:sz w:val="18"/>
                <w:szCs w:val="18"/>
              </w:rPr>
            </w:pPr>
            <w:r w:rsidRPr="00AA0EAB">
              <w:rPr>
                <w:b/>
                <w:bCs/>
                <w:color w:val="FFFFFF" w:themeColor="background1"/>
                <w:sz w:val="18"/>
                <w:szCs w:val="18"/>
              </w:rPr>
              <w:t>Rezultatyvumas</w:t>
            </w:r>
          </w:p>
        </w:tc>
      </w:tr>
      <w:tr w:rsidR="00B34340" w:rsidRPr="00AA0EAB" w14:paraId="1178ECEE"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7ED71FFC" w14:textId="57EE47D9" w:rsidR="00B34340" w:rsidRPr="00AA0EAB" w:rsidRDefault="00B34340" w:rsidP="00B34340">
            <w:pPr>
              <w:spacing w:before="60"/>
              <w:jc w:val="right"/>
              <w:rPr>
                <w:sz w:val="18"/>
                <w:szCs w:val="18"/>
              </w:rPr>
            </w:pPr>
            <w:r w:rsidRPr="00AA0EAB">
              <w:rPr>
                <w:sz w:val="18"/>
                <w:szCs w:val="18"/>
              </w:rPr>
              <w:t>9.</w:t>
            </w:r>
          </w:p>
        </w:tc>
        <w:tc>
          <w:tcPr>
            <w:tcW w:w="4702" w:type="pct"/>
          </w:tcPr>
          <w:p w14:paraId="1DF314FD" w14:textId="47A56B93" w:rsidR="00B34340" w:rsidRPr="00AA0EAB" w:rsidRDefault="00B34340" w:rsidP="00B34340">
            <w:pPr>
              <w:spacing w:before="60"/>
              <w:rPr>
                <w:sz w:val="18"/>
                <w:szCs w:val="18"/>
              </w:rPr>
            </w:pPr>
            <w:r w:rsidRPr="00AA0EAB">
              <w:rPr>
                <w:sz w:val="18"/>
                <w:szCs w:val="18"/>
              </w:rPr>
              <w:t>Ar projektų metu sukurti produktai atliepia tikslinių grupių poreikius?</w:t>
            </w:r>
          </w:p>
        </w:tc>
      </w:tr>
      <w:tr w:rsidR="00B34340" w:rsidRPr="00AA0EAB" w14:paraId="1D0AE44B"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2F73E790" w14:textId="6B473D13" w:rsidR="00B34340" w:rsidRPr="00AA0EAB" w:rsidRDefault="00B34340" w:rsidP="00B34340">
            <w:pPr>
              <w:spacing w:before="60"/>
              <w:jc w:val="right"/>
              <w:rPr>
                <w:sz w:val="18"/>
                <w:szCs w:val="18"/>
              </w:rPr>
            </w:pPr>
            <w:r w:rsidRPr="00AA0EAB">
              <w:rPr>
                <w:sz w:val="18"/>
                <w:szCs w:val="18"/>
              </w:rPr>
              <w:t>10.</w:t>
            </w:r>
          </w:p>
        </w:tc>
        <w:tc>
          <w:tcPr>
            <w:tcW w:w="4702" w:type="pct"/>
          </w:tcPr>
          <w:p w14:paraId="3F939D6B" w14:textId="5310E0E9" w:rsidR="00B34340" w:rsidRPr="00AA0EAB" w:rsidRDefault="00B34340" w:rsidP="00F80B7D">
            <w:pPr>
              <w:spacing w:before="60"/>
              <w:rPr>
                <w:sz w:val="18"/>
                <w:szCs w:val="18"/>
              </w:rPr>
            </w:pPr>
            <w:r w:rsidRPr="00AA0EAB">
              <w:rPr>
                <w:sz w:val="18"/>
                <w:szCs w:val="18"/>
              </w:rPr>
              <w:t xml:space="preserve">Ar galėtumėte </w:t>
            </w:r>
            <w:r w:rsidR="00F80B7D" w:rsidRPr="00AA0EAB">
              <w:rPr>
                <w:sz w:val="18"/>
                <w:szCs w:val="18"/>
              </w:rPr>
              <w:t xml:space="preserve">įvardyti </w:t>
            </w:r>
            <w:r w:rsidRPr="00AA0EAB">
              <w:rPr>
                <w:sz w:val="18"/>
                <w:szCs w:val="18"/>
              </w:rPr>
              <w:t>projektus, kurie geriausiai atitiktų gerosios praktikos sąvoką? Kurie šių projektų įgyvendinimo veiksniai lėmė sėkmingą rezultatų pasiekimą?</w:t>
            </w:r>
          </w:p>
        </w:tc>
      </w:tr>
      <w:tr w:rsidR="00B34340" w:rsidRPr="00AA0EAB" w14:paraId="1204A031"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18B3D507" w14:textId="26FEFBAA" w:rsidR="00B34340" w:rsidRPr="00AA0EAB" w:rsidRDefault="00B34340" w:rsidP="00B34340">
            <w:pPr>
              <w:spacing w:before="60"/>
              <w:jc w:val="right"/>
              <w:rPr>
                <w:sz w:val="18"/>
                <w:szCs w:val="18"/>
              </w:rPr>
            </w:pPr>
            <w:r w:rsidRPr="00AA0EAB">
              <w:rPr>
                <w:sz w:val="18"/>
                <w:szCs w:val="18"/>
              </w:rPr>
              <w:t>11.</w:t>
            </w:r>
          </w:p>
        </w:tc>
        <w:tc>
          <w:tcPr>
            <w:tcW w:w="4702" w:type="pct"/>
          </w:tcPr>
          <w:p w14:paraId="46003BD8" w14:textId="53002745" w:rsidR="00B34340" w:rsidRPr="00AA0EAB" w:rsidRDefault="00B34340" w:rsidP="00F80B7D">
            <w:pPr>
              <w:spacing w:before="60"/>
              <w:rPr>
                <w:sz w:val="18"/>
                <w:szCs w:val="18"/>
              </w:rPr>
            </w:pPr>
            <w:r w:rsidRPr="00AA0EAB">
              <w:rPr>
                <w:sz w:val="18"/>
                <w:szCs w:val="18"/>
              </w:rPr>
              <w:t xml:space="preserve">Ar galėtumėte </w:t>
            </w:r>
            <w:r w:rsidR="00F80B7D" w:rsidRPr="00AA0EAB">
              <w:rPr>
                <w:sz w:val="18"/>
                <w:szCs w:val="18"/>
              </w:rPr>
              <w:t xml:space="preserve">įvardyti </w:t>
            </w:r>
            <w:r w:rsidRPr="00AA0EAB">
              <w:rPr>
                <w:sz w:val="18"/>
                <w:szCs w:val="18"/>
              </w:rPr>
              <w:t>projektus, kurie prasčiausiai atitiko prioriteto tikslus ir uždavinius ar dėl kitų priežasčių galėtų būti vertinami kaip nesėkmingi? Kokie pagrindiniai veiksniai galėjo tai lemti?</w:t>
            </w:r>
          </w:p>
        </w:tc>
      </w:tr>
      <w:tr w:rsidR="00B34340" w:rsidRPr="00AA0EAB" w14:paraId="0D10188F"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622A4FDC" w14:textId="1F0962AE" w:rsidR="00B34340" w:rsidRPr="00AA0EAB" w:rsidRDefault="00B34340" w:rsidP="00B34340">
            <w:pPr>
              <w:spacing w:before="60"/>
              <w:jc w:val="right"/>
              <w:rPr>
                <w:sz w:val="18"/>
                <w:szCs w:val="18"/>
              </w:rPr>
            </w:pPr>
            <w:r w:rsidRPr="00AA0EAB">
              <w:rPr>
                <w:sz w:val="18"/>
                <w:szCs w:val="18"/>
              </w:rPr>
              <w:t>12.</w:t>
            </w:r>
          </w:p>
        </w:tc>
        <w:tc>
          <w:tcPr>
            <w:tcW w:w="4702" w:type="pct"/>
          </w:tcPr>
          <w:p w14:paraId="0C46A40C" w14:textId="2B03D25B" w:rsidR="00B34340" w:rsidRPr="00AA0EAB" w:rsidRDefault="00B34340" w:rsidP="00123386">
            <w:pPr>
              <w:spacing w:before="60"/>
              <w:rPr>
                <w:sz w:val="18"/>
                <w:szCs w:val="18"/>
              </w:rPr>
            </w:pPr>
            <w:r w:rsidRPr="00AA0EAB">
              <w:rPr>
                <w:sz w:val="18"/>
                <w:szCs w:val="18"/>
              </w:rPr>
              <w:t xml:space="preserve">Ar galėtumėte </w:t>
            </w:r>
            <w:r w:rsidR="00CC3F9D" w:rsidRPr="00AA0EAB">
              <w:rPr>
                <w:sz w:val="18"/>
                <w:szCs w:val="18"/>
              </w:rPr>
              <w:t xml:space="preserve">įvardyti </w:t>
            </w:r>
            <w:r w:rsidRPr="00AA0EAB">
              <w:rPr>
                <w:sz w:val="18"/>
                <w:szCs w:val="18"/>
              </w:rPr>
              <w:t>svarbiausius inovatyvius techninius sprendimus, kurie buvo įgyvendinti 2014–2020</w:t>
            </w:r>
            <w:r w:rsidR="00F80B7D" w:rsidRPr="00AA0EAB">
              <w:rPr>
                <w:sz w:val="18"/>
                <w:szCs w:val="18"/>
              </w:rPr>
              <w:t> </w:t>
            </w:r>
            <w:r w:rsidRPr="00AA0EAB">
              <w:rPr>
                <w:sz w:val="18"/>
                <w:szCs w:val="18"/>
              </w:rPr>
              <w:t>m. finansavimo laikotarpiu? Kokius pokyčius leido pasiekti šių sprendimų įgyvendinimas?</w:t>
            </w:r>
          </w:p>
        </w:tc>
      </w:tr>
      <w:tr w:rsidR="00B34340" w:rsidRPr="00AA0EAB" w14:paraId="6D4ACF37"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6C0DCF8A" w14:textId="461B7059" w:rsidR="00B34340" w:rsidRPr="00AA0EAB" w:rsidRDefault="00B34340" w:rsidP="00B34340">
            <w:pPr>
              <w:spacing w:before="60"/>
              <w:jc w:val="right"/>
              <w:rPr>
                <w:sz w:val="18"/>
                <w:szCs w:val="18"/>
              </w:rPr>
            </w:pPr>
            <w:r w:rsidRPr="00AA0EAB">
              <w:rPr>
                <w:sz w:val="18"/>
                <w:szCs w:val="18"/>
              </w:rPr>
              <w:t>13.</w:t>
            </w:r>
          </w:p>
        </w:tc>
        <w:tc>
          <w:tcPr>
            <w:tcW w:w="4702" w:type="pct"/>
          </w:tcPr>
          <w:p w14:paraId="68DFD066" w14:textId="521EB0CB" w:rsidR="00B34340" w:rsidRPr="00AA0EAB" w:rsidRDefault="00B34340" w:rsidP="00B34340">
            <w:pPr>
              <w:spacing w:before="60"/>
              <w:rPr>
                <w:sz w:val="18"/>
                <w:szCs w:val="18"/>
              </w:rPr>
            </w:pPr>
            <w:r w:rsidRPr="00AA0EAB">
              <w:rPr>
                <w:sz w:val="18"/>
                <w:szCs w:val="18"/>
              </w:rPr>
              <w:t>Kokios buvo pagrindinės projektų vėlavimo priežastys ar projektų veiklų įgyvendinimo iššūkiai?</w:t>
            </w:r>
          </w:p>
        </w:tc>
      </w:tr>
      <w:tr w:rsidR="00B34340" w:rsidRPr="00AA0EAB" w14:paraId="6324E0BF"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19D1E40A" w14:textId="25B1D695" w:rsidR="00B34340" w:rsidRPr="00AA0EAB" w:rsidRDefault="00B34340" w:rsidP="00B34340">
            <w:pPr>
              <w:spacing w:before="60"/>
              <w:jc w:val="right"/>
              <w:rPr>
                <w:sz w:val="18"/>
                <w:szCs w:val="18"/>
              </w:rPr>
            </w:pPr>
            <w:r w:rsidRPr="00AA0EAB">
              <w:rPr>
                <w:sz w:val="18"/>
                <w:szCs w:val="18"/>
              </w:rPr>
              <w:t>14.</w:t>
            </w:r>
          </w:p>
        </w:tc>
        <w:tc>
          <w:tcPr>
            <w:tcW w:w="4702" w:type="pct"/>
          </w:tcPr>
          <w:p w14:paraId="24260F47" w14:textId="66E8FA9D" w:rsidR="00B34340" w:rsidRPr="00AA0EAB" w:rsidRDefault="00B34340" w:rsidP="00B34340">
            <w:pPr>
              <w:spacing w:before="60"/>
              <w:rPr>
                <w:sz w:val="18"/>
                <w:szCs w:val="18"/>
              </w:rPr>
            </w:pPr>
            <w:r w:rsidRPr="00AA0EAB">
              <w:rPr>
                <w:sz w:val="18"/>
                <w:szCs w:val="18"/>
              </w:rPr>
              <w:t>Ką siūlytumėte tobulinti, siekiant geresnio ES priemonių rezultatyvumo, produktų ir rezultatų pasiekimo?</w:t>
            </w:r>
          </w:p>
        </w:tc>
      </w:tr>
      <w:tr w:rsidR="00B34340" w:rsidRPr="00AA0EAB" w14:paraId="56582EB9"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33BB64DC" w14:textId="3A6F59B7" w:rsidR="00B34340" w:rsidRPr="00AA0EAB" w:rsidRDefault="00B34340" w:rsidP="00B34340">
            <w:pPr>
              <w:spacing w:before="60"/>
              <w:jc w:val="right"/>
              <w:rPr>
                <w:sz w:val="18"/>
                <w:szCs w:val="18"/>
              </w:rPr>
            </w:pPr>
            <w:r w:rsidRPr="00AA0EAB">
              <w:rPr>
                <w:sz w:val="18"/>
                <w:szCs w:val="18"/>
              </w:rPr>
              <w:t>15.</w:t>
            </w:r>
          </w:p>
        </w:tc>
        <w:tc>
          <w:tcPr>
            <w:tcW w:w="4702" w:type="pct"/>
          </w:tcPr>
          <w:p w14:paraId="37190817" w14:textId="0ECD21B7" w:rsidR="00B34340" w:rsidRPr="00AA0EAB" w:rsidRDefault="00B34340" w:rsidP="00B34340">
            <w:pPr>
              <w:spacing w:before="60"/>
              <w:rPr>
                <w:sz w:val="18"/>
                <w:szCs w:val="18"/>
              </w:rPr>
            </w:pPr>
            <w:r w:rsidRPr="00AA0EAB">
              <w:rPr>
                <w:sz w:val="18"/>
                <w:szCs w:val="18"/>
              </w:rPr>
              <w:t>Kokios įtakos priemonių įgyvendinimo rezultatams galėjo turėti technologinė kaita?</w:t>
            </w:r>
          </w:p>
        </w:tc>
      </w:tr>
      <w:tr w:rsidR="00B34340" w:rsidRPr="00AA0EAB" w14:paraId="2967FD99"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ABCD3A" w:themeFill="text2"/>
          </w:tcPr>
          <w:p w14:paraId="3AB769F0" w14:textId="53AC2800" w:rsidR="00B34340" w:rsidRPr="00AA0EAB" w:rsidRDefault="00B34340" w:rsidP="0055208D">
            <w:pPr>
              <w:keepNext/>
              <w:spacing w:before="60"/>
              <w:jc w:val="center"/>
              <w:rPr>
                <w:b/>
                <w:bCs/>
                <w:color w:val="FFFFFF" w:themeColor="background1"/>
                <w:sz w:val="18"/>
                <w:szCs w:val="18"/>
              </w:rPr>
            </w:pPr>
            <w:r w:rsidRPr="00AA0EAB">
              <w:rPr>
                <w:b/>
                <w:bCs/>
                <w:color w:val="FFFFFF" w:themeColor="background1"/>
                <w:sz w:val="18"/>
                <w:szCs w:val="18"/>
              </w:rPr>
              <w:t>Tvarumas</w:t>
            </w:r>
          </w:p>
        </w:tc>
      </w:tr>
      <w:tr w:rsidR="00834655" w:rsidRPr="00AA0EAB" w14:paraId="3C66FC4E"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5A0D91DE" w14:textId="0ECBC1C0" w:rsidR="00834655" w:rsidRPr="00AA0EAB" w:rsidRDefault="00834655" w:rsidP="00834655">
            <w:pPr>
              <w:spacing w:before="60"/>
              <w:jc w:val="right"/>
              <w:rPr>
                <w:sz w:val="18"/>
                <w:szCs w:val="18"/>
              </w:rPr>
            </w:pPr>
            <w:r w:rsidRPr="00AA0EAB">
              <w:rPr>
                <w:sz w:val="18"/>
                <w:szCs w:val="18"/>
              </w:rPr>
              <w:t>16.</w:t>
            </w:r>
          </w:p>
        </w:tc>
        <w:tc>
          <w:tcPr>
            <w:tcW w:w="4702" w:type="pct"/>
          </w:tcPr>
          <w:p w14:paraId="55A1D4A1" w14:textId="6C415CC5" w:rsidR="00834655" w:rsidRPr="00AA0EAB" w:rsidRDefault="00834655" w:rsidP="00123386">
            <w:pPr>
              <w:spacing w:before="60"/>
              <w:rPr>
                <w:sz w:val="18"/>
                <w:szCs w:val="18"/>
              </w:rPr>
            </w:pPr>
            <w:r w:rsidRPr="00AA0EAB">
              <w:rPr>
                <w:sz w:val="18"/>
                <w:szCs w:val="18"/>
              </w:rPr>
              <w:t>Koks projektų sąryšis su 2007</w:t>
            </w:r>
            <w:r w:rsidR="00F80B7D" w:rsidRPr="00AA0EAB">
              <w:rPr>
                <w:sz w:val="18"/>
                <w:szCs w:val="18"/>
              </w:rPr>
              <w:t>–</w:t>
            </w:r>
            <w:r w:rsidRPr="00AA0EAB">
              <w:rPr>
                <w:sz w:val="18"/>
                <w:szCs w:val="18"/>
              </w:rPr>
              <w:t>2013</w:t>
            </w:r>
            <w:r w:rsidR="00F80B7D" w:rsidRPr="00AA0EAB">
              <w:rPr>
                <w:sz w:val="18"/>
                <w:szCs w:val="18"/>
              </w:rPr>
              <w:t> </w:t>
            </w:r>
            <w:r w:rsidRPr="00AA0EAB">
              <w:rPr>
                <w:sz w:val="18"/>
                <w:szCs w:val="18"/>
              </w:rPr>
              <w:t>m. laikotarpiu įgyvendint</w:t>
            </w:r>
            <w:r w:rsidR="00F80B7D" w:rsidRPr="00AA0EAB">
              <w:rPr>
                <w:sz w:val="18"/>
                <w:szCs w:val="18"/>
              </w:rPr>
              <w:t>ais</w:t>
            </w:r>
            <w:r w:rsidRPr="00AA0EAB">
              <w:rPr>
                <w:sz w:val="18"/>
                <w:szCs w:val="18"/>
              </w:rPr>
              <w:t xml:space="preserve"> projektais? Ar ankstesnio planavimo laikotarpio projekto</w:t>
            </w:r>
            <w:r w:rsidR="00CC3F9D" w:rsidRPr="00AA0EAB">
              <w:rPr>
                <w:sz w:val="18"/>
                <w:szCs w:val="18"/>
              </w:rPr>
              <w:t> </w:t>
            </w:r>
            <w:r w:rsidR="00F80B7D" w:rsidRPr="00AA0EAB">
              <w:rPr>
                <w:sz w:val="18"/>
                <w:szCs w:val="18"/>
              </w:rPr>
              <w:t>(</w:t>
            </w:r>
            <w:r w:rsidRPr="00AA0EAB">
              <w:rPr>
                <w:sz w:val="18"/>
                <w:szCs w:val="18"/>
              </w:rPr>
              <w:t>-ų</w:t>
            </w:r>
            <w:r w:rsidR="00F80B7D" w:rsidRPr="00AA0EAB">
              <w:rPr>
                <w:sz w:val="18"/>
                <w:szCs w:val="18"/>
              </w:rPr>
              <w:t>)</w:t>
            </w:r>
            <w:r w:rsidRPr="00AA0EAB">
              <w:rPr>
                <w:sz w:val="18"/>
                <w:szCs w:val="18"/>
              </w:rPr>
              <w:t xml:space="preserve"> rezultatai </w:t>
            </w:r>
            <w:r w:rsidR="00F80B7D" w:rsidRPr="00AA0EAB">
              <w:rPr>
                <w:sz w:val="18"/>
                <w:szCs w:val="18"/>
              </w:rPr>
              <w:t xml:space="preserve">turėjo </w:t>
            </w:r>
            <w:r w:rsidRPr="00AA0EAB">
              <w:rPr>
                <w:sz w:val="18"/>
                <w:szCs w:val="18"/>
              </w:rPr>
              <w:t>įtako</w:t>
            </w:r>
            <w:r w:rsidR="00F80B7D" w:rsidRPr="00AA0EAB">
              <w:rPr>
                <w:sz w:val="18"/>
                <w:szCs w:val="18"/>
              </w:rPr>
              <w:t>s</w:t>
            </w:r>
            <w:r w:rsidRPr="00AA0EAB">
              <w:rPr>
                <w:sz w:val="18"/>
                <w:szCs w:val="18"/>
              </w:rPr>
              <w:t xml:space="preserve"> 2014</w:t>
            </w:r>
            <w:r w:rsidR="00F80B7D" w:rsidRPr="00AA0EAB">
              <w:rPr>
                <w:sz w:val="18"/>
                <w:szCs w:val="18"/>
              </w:rPr>
              <w:t>–</w:t>
            </w:r>
            <w:r w:rsidRPr="00AA0EAB">
              <w:rPr>
                <w:sz w:val="18"/>
                <w:szCs w:val="18"/>
              </w:rPr>
              <w:t>2020</w:t>
            </w:r>
            <w:r w:rsidR="00F80B7D" w:rsidRPr="00AA0EAB">
              <w:rPr>
                <w:sz w:val="18"/>
                <w:szCs w:val="18"/>
              </w:rPr>
              <w:t> </w:t>
            </w:r>
            <w:r w:rsidRPr="00AA0EAB">
              <w:rPr>
                <w:sz w:val="18"/>
                <w:szCs w:val="18"/>
              </w:rPr>
              <w:t>m. vykdomo projekto</w:t>
            </w:r>
            <w:r w:rsidR="00CC3F9D" w:rsidRPr="00AA0EAB">
              <w:rPr>
                <w:sz w:val="18"/>
                <w:szCs w:val="18"/>
              </w:rPr>
              <w:t> </w:t>
            </w:r>
            <w:r w:rsidR="00F80B7D" w:rsidRPr="00AA0EAB">
              <w:rPr>
                <w:sz w:val="18"/>
                <w:szCs w:val="18"/>
              </w:rPr>
              <w:t>(</w:t>
            </w:r>
            <w:r w:rsidRPr="00AA0EAB">
              <w:rPr>
                <w:sz w:val="18"/>
                <w:szCs w:val="18"/>
              </w:rPr>
              <w:t>-ų</w:t>
            </w:r>
            <w:r w:rsidR="00F80B7D" w:rsidRPr="00AA0EAB">
              <w:rPr>
                <w:sz w:val="18"/>
                <w:szCs w:val="18"/>
              </w:rPr>
              <w:t>)</w:t>
            </w:r>
            <w:r w:rsidRPr="00AA0EAB">
              <w:rPr>
                <w:sz w:val="18"/>
                <w:szCs w:val="18"/>
              </w:rPr>
              <w:t xml:space="preserve"> </w:t>
            </w:r>
            <w:r w:rsidR="00F80B7D" w:rsidRPr="00AA0EAB">
              <w:rPr>
                <w:sz w:val="18"/>
                <w:szCs w:val="18"/>
              </w:rPr>
              <w:t>uždaviniams</w:t>
            </w:r>
            <w:r w:rsidRPr="00AA0EAB">
              <w:rPr>
                <w:sz w:val="18"/>
                <w:szCs w:val="18"/>
              </w:rPr>
              <w:t xml:space="preserve">, </w:t>
            </w:r>
            <w:r w:rsidR="00F80B7D" w:rsidRPr="00AA0EAB">
              <w:rPr>
                <w:sz w:val="18"/>
                <w:szCs w:val="18"/>
              </w:rPr>
              <w:t xml:space="preserve">organizaciniams klausimams </w:t>
            </w:r>
            <w:r w:rsidRPr="00AA0EAB">
              <w:rPr>
                <w:sz w:val="18"/>
                <w:szCs w:val="18"/>
              </w:rPr>
              <w:t xml:space="preserve">ar </w:t>
            </w:r>
            <w:r w:rsidR="00F80B7D" w:rsidRPr="00AA0EAB">
              <w:rPr>
                <w:sz w:val="18"/>
                <w:szCs w:val="18"/>
              </w:rPr>
              <w:t xml:space="preserve">pasirinktiems </w:t>
            </w:r>
            <w:r w:rsidRPr="00AA0EAB">
              <w:rPr>
                <w:sz w:val="18"/>
                <w:szCs w:val="18"/>
              </w:rPr>
              <w:t xml:space="preserve">įgyvendinimo </w:t>
            </w:r>
            <w:r w:rsidR="00F80B7D" w:rsidRPr="00AA0EAB">
              <w:rPr>
                <w:sz w:val="18"/>
                <w:szCs w:val="18"/>
              </w:rPr>
              <w:t>sprendi</w:t>
            </w:r>
            <w:r w:rsidR="00C361CB" w:rsidRPr="00AA0EAB">
              <w:rPr>
                <w:sz w:val="18"/>
                <w:szCs w:val="18"/>
              </w:rPr>
              <w:t>m</w:t>
            </w:r>
            <w:r w:rsidR="00F80B7D" w:rsidRPr="00AA0EAB">
              <w:rPr>
                <w:sz w:val="18"/>
                <w:szCs w:val="18"/>
              </w:rPr>
              <w:t>ams</w:t>
            </w:r>
            <w:r w:rsidRPr="00AA0EAB">
              <w:rPr>
                <w:sz w:val="18"/>
                <w:szCs w:val="18"/>
              </w:rPr>
              <w:t>?</w:t>
            </w:r>
          </w:p>
        </w:tc>
      </w:tr>
      <w:tr w:rsidR="00834655" w:rsidRPr="00AA0EAB" w14:paraId="4C05F3AE"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15788F28" w14:textId="39D49D0B" w:rsidR="00834655" w:rsidRPr="00AA0EAB" w:rsidRDefault="00834655" w:rsidP="00834655">
            <w:pPr>
              <w:spacing w:before="60"/>
              <w:jc w:val="right"/>
              <w:rPr>
                <w:sz w:val="18"/>
                <w:szCs w:val="18"/>
              </w:rPr>
            </w:pPr>
            <w:r w:rsidRPr="00AA0EAB">
              <w:rPr>
                <w:sz w:val="18"/>
                <w:szCs w:val="18"/>
              </w:rPr>
              <w:lastRenderedPageBreak/>
              <w:t>17.</w:t>
            </w:r>
          </w:p>
        </w:tc>
        <w:tc>
          <w:tcPr>
            <w:tcW w:w="4702" w:type="pct"/>
          </w:tcPr>
          <w:p w14:paraId="464B2637" w14:textId="54F1F3BF" w:rsidR="00834655" w:rsidRPr="00AA0EAB" w:rsidRDefault="00834655" w:rsidP="00F80B7D">
            <w:pPr>
              <w:spacing w:before="60"/>
              <w:rPr>
                <w:sz w:val="18"/>
                <w:szCs w:val="18"/>
              </w:rPr>
            </w:pPr>
            <w:r w:rsidRPr="00AA0EAB">
              <w:rPr>
                <w:sz w:val="18"/>
                <w:szCs w:val="18"/>
              </w:rPr>
              <w:t xml:space="preserve">Ar 2 prioriteto investicijų poveikis buvo toks, kaip tikėtasi? Kokios </w:t>
            </w:r>
            <w:r w:rsidR="00F80B7D" w:rsidRPr="00AA0EAB">
              <w:rPr>
                <w:sz w:val="18"/>
                <w:szCs w:val="18"/>
              </w:rPr>
              <w:t xml:space="preserve">yra </w:t>
            </w:r>
            <w:r w:rsidRPr="00AA0EAB">
              <w:rPr>
                <w:sz w:val="18"/>
                <w:szCs w:val="18"/>
              </w:rPr>
              <w:t xml:space="preserve">sėkmės </w:t>
            </w:r>
            <w:r w:rsidR="00F80B7D" w:rsidRPr="00AA0EAB">
              <w:rPr>
                <w:sz w:val="18"/>
                <w:szCs w:val="18"/>
              </w:rPr>
              <w:t xml:space="preserve">ar </w:t>
            </w:r>
            <w:r w:rsidRPr="00AA0EAB">
              <w:rPr>
                <w:sz w:val="18"/>
                <w:szCs w:val="18"/>
              </w:rPr>
              <w:t>nesėkmės priežastys? Kokie išoriniai veiksniai turėjo įtakos?</w:t>
            </w:r>
          </w:p>
        </w:tc>
      </w:tr>
      <w:tr w:rsidR="00834655" w:rsidRPr="00AA0EAB" w14:paraId="01DFB344"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5C27E0D3" w14:textId="2C9994FA" w:rsidR="00834655" w:rsidRPr="00AA0EAB" w:rsidRDefault="00834655" w:rsidP="00834655">
            <w:pPr>
              <w:spacing w:before="60"/>
              <w:jc w:val="right"/>
              <w:rPr>
                <w:sz w:val="18"/>
                <w:szCs w:val="18"/>
              </w:rPr>
            </w:pPr>
            <w:r w:rsidRPr="00AA0EAB">
              <w:rPr>
                <w:sz w:val="18"/>
                <w:szCs w:val="18"/>
              </w:rPr>
              <w:t>18.</w:t>
            </w:r>
          </w:p>
        </w:tc>
        <w:tc>
          <w:tcPr>
            <w:tcW w:w="4702" w:type="pct"/>
          </w:tcPr>
          <w:p w14:paraId="00E8E682" w14:textId="5721E078" w:rsidR="00834655" w:rsidRPr="00AA0EAB" w:rsidRDefault="00834655" w:rsidP="00F80B7D">
            <w:pPr>
              <w:spacing w:before="60"/>
              <w:rPr>
                <w:sz w:val="18"/>
                <w:szCs w:val="18"/>
              </w:rPr>
            </w:pPr>
            <w:r w:rsidRPr="00AA0EAB">
              <w:rPr>
                <w:sz w:val="18"/>
                <w:szCs w:val="18"/>
              </w:rPr>
              <w:t xml:space="preserve">Ar pasireiškė papildomas </w:t>
            </w:r>
            <w:r w:rsidR="00F80B7D" w:rsidRPr="00AA0EAB">
              <w:rPr>
                <w:sz w:val="18"/>
                <w:szCs w:val="18"/>
              </w:rPr>
              <w:t xml:space="preserve">arba </w:t>
            </w:r>
            <w:r w:rsidRPr="00AA0EAB">
              <w:rPr>
                <w:sz w:val="18"/>
                <w:szCs w:val="18"/>
              </w:rPr>
              <w:t>netikėtas poveikis?</w:t>
            </w:r>
          </w:p>
        </w:tc>
      </w:tr>
      <w:tr w:rsidR="00834655" w:rsidRPr="00AA0EAB" w14:paraId="6F093911"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057E36C1" w14:textId="1AF4F677" w:rsidR="00834655" w:rsidRPr="00AA0EAB" w:rsidRDefault="00834655" w:rsidP="00834655">
            <w:pPr>
              <w:spacing w:before="60"/>
              <w:jc w:val="right"/>
              <w:rPr>
                <w:sz w:val="18"/>
                <w:szCs w:val="18"/>
              </w:rPr>
            </w:pPr>
            <w:r w:rsidRPr="00AA0EAB">
              <w:rPr>
                <w:sz w:val="18"/>
                <w:szCs w:val="18"/>
              </w:rPr>
              <w:t>19.</w:t>
            </w:r>
          </w:p>
        </w:tc>
        <w:tc>
          <w:tcPr>
            <w:tcW w:w="4702" w:type="pct"/>
          </w:tcPr>
          <w:p w14:paraId="56073F03" w14:textId="02430553" w:rsidR="00834655" w:rsidRPr="00AA0EAB" w:rsidRDefault="00834655" w:rsidP="00834655">
            <w:pPr>
              <w:spacing w:before="60"/>
              <w:rPr>
                <w:sz w:val="18"/>
                <w:szCs w:val="18"/>
              </w:rPr>
            </w:pPr>
            <w:r w:rsidRPr="00AA0EAB">
              <w:rPr>
                <w:sz w:val="18"/>
                <w:szCs w:val="18"/>
              </w:rPr>
              <w:t>Kurie prioriteto „Informacinės visuomenės skatinimas“ lėšomis finansuoti projektai, tikėtina, turės didžiausią poveikį ateityje?</w:t>
            </w:r>
          </w:p>
        </w:tc>
      </w:tr>
      <w:tr w:rsidR="00834655" w:rsidRPr="00AA0EAB" w14:paraId="6A8FFEED"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6A5553FC" w14:textId="429FFD2F" w:rsidR="00834655" w:rsidRPr="00AA0EAB" w:rsidRDefault="00834655" w:rsidP="00834655">
            <w:pPr>
              <w:spacing w:before="60"/>
              <w:jc w:val="right"/>
              <w:rPr>
                <w:sz w:val="18"/>
                <w:szCs w:val="18"/>
              </w:rPr>
            </w:pPr>
            <w:r w:rsidRPr="00AA0EAB">
              <w:rPr>
                <w:sz w:val="18"/>
                <w:szCs w:val="18"/>
              </w:rPr>
              <w:t>20.</w:t>
            </w:r>
          </w:p>
        </w:tc>
        <w:tc>
          <w:tcPr>
            <w:tcW w:w="4702" w:type="pct"/>
          </w:tcPr>
          <w:p w14:paraId="6683D505" w14:textId="7EA762FA" w:rsidR="00834655" w:rsidRPr="00AA0EAB" w:rsidRDefault="00834655" w:rsidP="00123386">
            <w:pPr>
              <w:spacing w:before="60"/>
              <w:rPr>
                <w:sz w:val="18"/>
                <w:szCs w:val="18"/>
              </w:rPr>
            </w:pPr>
            <w:r w:rsidRPr="00AA0EAB">
              <w:rPr>
                <w:sz w:val="18"/>
                <w:szCs w:val="18"/>
              </w:rPr>
              <w:t>Kokie veiksniai įgyvendina</w:t>
            </w:r>
            <w:r w:rsidR="00F80B7D" w:rsidRPr="00AA0EAB">
              <w:rPr>
                <w:sz w:val="18"/>
                <w:szCs w:val="18"/>
              </w:rPr>
              <w:t>n</w:t>
            </w:r>
            <w:r w:rsidRPr="00AA0EAB">
              <w:rPr>
                <w:sz w:val="18"/>
                <w:szCs w:val="18"/>
              </w:rPr>
              <w:t xml:space="preserve">t 2 prioriteto tikslus būtų leidę pasiekti </w:t>
            </w:r>
            <w:r w:rsidR="00CC3F9D" w:rsidRPr="00AA0EAB">
              <w:rPr>
                <w:sz w:val="18"/>
                <w:szCs w:val="18"/>
              </w:rPr>
              <w:t>didesnį poveikį</w:t>
            </w:r>
            <w:r w:rsidRPr="00AA0EAB">
              <w:rPr>
                <w:sz w:val="18"/>
                <w:szCs w:val="18"/>
              </w:rPr>
              <w:t>?</w:t>
            </w:r>
          </w:p>
        </w:tc>
      </w:tr>
      <w:tr w:rsidR="00834655" w:rsidRPr="00AA0EAB" w14:paraId="65AF4833"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1B463C71" w14:textId="771E9A2E" w:rsidR="00834655" w:rsidRPr="00AA0EAB" w:rsidRDefault="00834655" w:rsidP="00834655">
            <w:pPr>
              <w:spacing w:before="60"/>
              <w:jc w:val="right"/>
              <w:rPr>
                <w:sz w:val="18"/>
                <w:szCs w:val="18"/>
              </w:rPr>
            </w:pPr>
            <w:r w:rsidRPr="00AA0EAB">
              <w:rPr>
                <w:sz w:val="18"/>
                <w:szCs w:val="18"/>
              </w:rPr>
              <w:t>21.</w:t>
            </w:r>
          </w:p>
        </w:tc>
        <w:tc>
          <w:tcPr>
            <w:tcW w:w="4702" w:type="pct"/>
          </w:tcPr>
          <w:p w14:paraId="70897DE2" w14:textId="3F6E1C7D" w:rsidR="00834655" w:rsidRPr="00AA0EAB" w:rsidRDefault="00834655" w:rsidP="002976B7">
            <w:pPr>
              <w:spacing w:before="60"/>
              <w:rPr>
                <w:sz w:val="18"/>
                <w:szCs w:val="18"/>
              </w:rPr>
            </w:pPr>
            <w:r w:rsidRPr="00AA0EAB">
              <w:rPr>
                <w:sz w:val="18"/>
                <w:szCs w:val="18"/>
              </w:rPr>
              <w:t xml:space="preserve">Kokį poveikį informacinės visuomenės skatinimui turėjo </w:t>
            </w:r>
            <w:r w:rsidR="00371CCA" w:rsidRPr="00AA0EAB">
              <w:rPr>
                <w:sz w:val="18"/>
                <w:szCs w:val="18"/>
              </w:rPr>
              <w:t>COVID</w:t>
            </w:r>
            <w:r w:rsidRPr="00AA0EAB">
              <w:rPr>
                <w:sz w:val="18"/>
                <w:szCs w:val="18"/>
              </w:rPr>
              <w:t xml:space="preserve">-19 pandemija? Kaip </w:t>
            </w:r>
            <w:r w:rsidR="002976B7" w:rsidRPr="00AA0EAB">
              <w:rPr>
                <w:sz w:val="18"/>
                <w:szCs w:val="18"/>
              </w:rPr>
              <w:t xml:space="preserve">ji paveikė </w:t>
            </w:r>
            <w:r w:rsidRPr="00AA0EAB">
              <w:rPr>
                <w:sz w:val="18"/>
                <w:szCs w:val="18"/>
              </w:rPr>
              <w:t>rodiklių pasiekimą ir informacinės visuomenės skatinimo potencialą?</w:t>
            </w:r>
          </w:p>
        </w:tc>
      </w:tr>
      <w:tr w:rsidR="00834655" w:rsidRPr="00AA0EAB" w14:paraId="7CE5A15D" w14:textId="77777777" w:rsidTr="00076B76">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ABCD3A" w:themeFill="text2"/>
          </w:tcPr>
          <w:p w14:paraId="57C00751" w14:textId="196D6BCA" w:rsidR="00834655" w:rsidRPr="00AA0EAB" w:rsidRDefault="00834655" w:rsidP="00834655">
            <w:pPr>
              <w:spacing w:before="60"/>
              <w:jc w:val="center"/>
              <w:rPr>
                <w:b/>
                <w:bCs/>
                <w:sz w:val="18"/>
                <w:szCs w:val="18"/>
              </w:rPr>
            </w:pPr>
            <w:r w:rsidRPr="00AA0EAB">
              <w:rPr>
                <w:b/>
                <w:bCs/>
                <w:color w:val="FFFFFF" w:themeColor="background1"/>
                <w:sz w:val="18"/>
                <w:szCs w:val="18"/>
              </w:rPr>
              <w:t>Projekto administravimas</w:t>
            </w:r>
          </w:p>
        </w:tc>
      </w:tr>
      <w:tr w:rsidR="00834655" w:rsidRPr="00AA0EAB" w14:paraId="3142E9D2"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6A09D8B9" w14:textId="6B4811C0" w:rsidR="00834655" w:rsidRPr="00AA0EAB" w:rsidRDefault="00834655" w:rsidP="00834655">
            <w:pPr>
              <w:spacing w:before="60"/>
              <w:jc w:val="right"/>
              <w:rPr>
                <w:sz w:val="18"/>
                <w:szCs w:val="18"/>
              </w:rPr>
            </w:pPr>
            <w:r w:rsidRPr="00AA0EAB">
              <w:rPr>
                <w:sz w:val="18"/>
                <w:szCs w:val="18"/>
              </w:rPr>
              <w:t>22.</w:t>
            </w:r>
          </w:p>
        </w:tc>
        <w:tc>
          <w:tcPr>
            <w:tcW w:w="4702" w:type="pct"/>
          </w:tcPr>
          <w:p w14:paraId="16CC28B8" w14:textId="556952C2" w:rsidR="00834655" w:rsidRPr="00AA0EAB" w:rsidRDefault="00834655" w:rsidP="00123386">
            <w:pPr>
              <w:spacing w:before="60"/>
              <w:rPr>
                <w:sz w:val="18"/>
                <w:szCs w:val="18"/>
              </w:rPr>
            </w:pPr>
            <w:r w:rsidRPr="00AA0EAB">
              <w:rPr>
                <w:sz w:val="18"/>
                <w:szCs w:val="18"/>
              </w:rPr>
              <w:t xml:space="preserve">Ar galėtumėte </w:t>
            </w:r>
            <w:r w:rsidR="00F80B7D" w:rsidRPr="00AA0EAB">
              <w:rPr>
                <w:sz w:val="18"/>
                <w:szCs w:val="18"/>
              </w:rPr>
              <w:t xml:space="preserve">įvardyti </w:t>
            </w:r>
            <w:r w:rsidRPr="00AA0EAB">
              <w:rPr>
                <w:sz w:val="18"/>
                <w:szCs w:val="18"/>
              </w:rPr>
              <w:t>esmines</w:t>
            </w:r>
            <w:r w:rsidR="00F80B7D" w:rsidRPr="00AA0EAB">
              <w:rPr>
                <w:sz w:val="18"/>
                <w:szCs w:val="18"/>
              </w:rPr>
              <w:t xml:space="preserve"> administruojant</w:t>
            </w:r>
            <w:r w:rsidRPr="00AA0EAB">
              <w:rPr>
                <w:sz w:val="18"/>
                <w:szCs w:val="18"/>
              </w:rPr>
              <w:t xml:space="preserve"> investicij</w:t>
            </w:r>
            <w:r w:rsidR="00F80B7D" w:rsidRPr="00AA0EAB">
              <w:rPr>
                <w:sz w:val="18"/>
                <w:szCs w:val="18"/>
              </w:rPr>
              <w:t>as</w:t>
            </w:r>
            <w:r w:rsidRPr="00AA0EAB">
              <w:rPr>
                <w:sz w:val="18"/>
                <w:szCs w:val="18"/>
              </w:rPr>
              <w:t xml:space="preserve"> kylančias problemas? Ar jos paveikė projektų įgyvendinimo rezultatus?</w:t>
            </w:r>
          </w:p>
        </w:tc>
      </w:tr>
      <w:tr w:rsidR="00834655" w:rsidRPr="00AA0EAB" w14:paraId="494D7F1F" w14:textId="77777777" w:rsidTr="0055208D">
        <w:trPr>
          <w:cnfStyle w:val="000000100000" w:firstRow="0" w:lastRow="0" w:firstColumn="0" w:lastColumn="0" w:oddVBand="0" w:evenVBand="0" w:oddHBand="1" w:evenHBand="0" w:firstRowFirstColumn="0" w:firstRowLastColumn="0" w:lastRowFirstColumn="0" w:lastRowLastColumn="0"/>
        </w:trPr>
        <w:tc>
          <w:tcPr>
            <w:tcW w:w="298" w:type="pct"/>
          </w:tcPr>
          <w:p w14:paraId="51F0A768" w14:textId="4A14DF87" w:rsidR="00834655" w:rsidRPr="00AA0EAB" w:rsidRDefault="00834655" w:rsidP="00834655">
            <w:pPr>
              <w:spacing w:before="60"/>
              <w:jc w:val="right"/>
              <w:rPr>
                <w:sz w:val="18"/>
                <w:szCs w:val="18"/>
              </w:rPr>
            </w:pPr>
            <w:r w:rsidRPr="00AA0EAB">
              <w:rPr>
                <w:sz w:val="18"/>
                <w:szCs w:val="18"/>
              </w:rPr>
              <w:t>23.</w:t>
            </w:r>
          </w:p>
        </w:tc>
        <w:tc>
          <w:tcPr>
            <w:tcW w:w="4702" w:type="pct"/>
          </w:tcPr>
          <w:p w14:paraId="185328B6" w14:textId="734E8485" w:rsidR="00834655" w:rsidRPr="00AA0EAB" w:rsidRDefault="00834655" w:rsidP="00123386">
            <w:pPr>
              <w:spacing w:before="60"/>
              <w:rPr>
                <w:sz w:val="18"/>
                <w:szCs w:val="18"/>
              </w:rPr>
            </w:pPr>
            <w:r w:rsidRPr="00AA0EAB">
              <w:rPr>
                <w:sz w:val="18"/>
                <w:szCs w:val="18"/>
              </w:rPr>
              <w:t xml:space="preserve">Ar buvo </w:t>
            </w:r>
            <w:r w:rsidR="00123386" w:rsidRPr="00AA0EAB">
              <w:rPr>
                <w:sz w:val="18"/>
                <w:szCs w:val="18"/>
              </w:rPr>
              <w:t xml:space="preserve">atliekama esminių </w:t>
            </w:r>
            <w:r w:rsidRPr="00AA0EAB">
              <w:rPr>
                <w:sz w:val="18"/>
                <w:szCs w:val="18"/>
              </w:rPr>
              <w:t xml:space="preserve">administravimo procedūrų </w:t>
            </w:r>
            <w:r w:rsidR="00123386" w:rsidRPr="00AA0EAB">
              <w:rPr>
                <w:sz w:val="18"/>
                <w:szCs w:val="18"/>
              </w:rPr>
              <w:t>keitimų</w:t>
            </w:r>
            <w:r w:rsidRPr="00AA0EAB">
              <w:rPr>
                <w:sz w:val="18"/>
                <w:szCs w:val="18"/>
              </w:rPr>
              <w:t>?</w:t>
            </w:r>
          </w:p>
        </w:tc>
      </w:tr>
      <w:tr w:rsidR="00834655" w:rsidRPr="00AA0EAB" w14:paraId="7D69EECF" w14:textId="77777777" w:rsidTr="0055208D">
        <w:trPr>
          <w:cnfStyle w:val="000000010000" w:firstRow="0" w:lastRow="0" w:firstColumn="0" w:lastColumn="0" w:oddVBand="0" w:evenVBand="0" w:oddHBand="0" w:evenHBand="1" w:firstRowFirstColumn="0" w:firstRowLastColumn="0" w:lastRowFirstColumn="0" w:lastRowLastColumn="0"/>
        </w:trPr>
        <w:tc>
          <w:tcPr>
            <w:tcW w:w="298" w:type="pct"/>
          </w:tcPr>
          <w:p w14:paraId="55612CE0" w14:textId="5395A63F" w:rsidR="00834655" w:rsidRPr="00AA0EAB" w:rsidRDefault="00834655" w:rsidP="00834655">
            <w:pPr>
              <w:spacing w:before="60"/>
              <w:jc w:val="right"/>
              <w:rPr>
                <w:sz w:val="18"/>
                <w:szCs w:val="18"/>
              </w:rPr>
            </w:pPr>
            <w:r w:rsidRPr="00AA0EAB">
              <w:rPr>
                <w:sz w:val="18"/>
                <w:szCs w:val="18"/>
              </w:rPr>
              <w:t>24.</w:t>
            </w:r>
          </w:p>
        </w:tc>
        <w:tc>
          <w:tcPr>
            <w:tcW w:w="4702" w:type="pct"/>
          </w:tcPr>
          <w:p w14:paraId="0C03809E" w14:textId="7167B31B" w:rsidR="00834655" w:rsidRPr="00AA0EAB" w:rsidRDefault="00834655" w:rsidP="00687496">
            <w:pPr>
              <w:spacing w:before="60"/>
              <w:rPr>
                <w:sz w:val="18"/>
                <w:szCs w:val="18"/>
              </w:rPr>
            </w:pPr>
            <w:r w:rsidRPr="00AA0EAB">
              <w:rPr>
                <w:sz w:val="18"/>
                <w:szCs w:val="18"/>
              </w:rPr>
              <w:t>Kokius sprendimus galėtumėte pasiūlyti, kad projektų priežiūra būtų efektyvesnė?</w:t>
            </w:r>
          </w:p>
        </w:tc>
      </w:tr>
    </w:tbl>
    <w:p w14:paraId="1B62430A" w14:textId="7A71E686" w:rsidR="00465C9E" w:rsidRPr="00AA0EAB" w:rsidRDefault="00465C9E" w:rsidP="00465C9E">
      <w:pPr>
        <w:pStyle w:val="BottomcaptionSuMin"/>
      </w:pPr>
      <w:r w:rsidRPr="00AA0EAB">
        <w:t xml:space="preserve">Šaltinis: sudaryta </w:t>
      </w:r>
      <w:r w:rsidR="00830AA6" w:rsidRPr="00AA0EAB">
        <w:t>Vertintojo</w:t>
      </w:r>
    </w:p>
    <w:p w14:paraId="24DA8A95" w14:textId="13019487" w:rsidR="00465C9E" w:rsidRPr="00AA0EAB" w:rsidRDefault="00465C9E" w:rsidP="00465C9E">
      <w:pPr>
        <w:rPr>
          <w:b/>
          <w:bCs/>
          <w:i/>
          <w:iCs/>
        </w:rPr>
      </w:pPr>
      <w:r w:rsidRPr="00AA0EAB">
        <w:rPr>
          <w:b/>
          <w:bCs/>
          <w:i/>
          <w:iCs/>
        </w:rPr>
        <w:t>Projektų vykdytojų apklausa</w:t>
      </w:r>
    </w:p>
    <w:p w14:paraId="5B2476B1" w14:textId="7D0FF144" w:rsidR="006C6554" w:rsidRPr="00AA0EAB" w:rsidRDefault="00465C9E" w:rsidP="00465C9E">
      <w:r w:rsidRPr="00AA0EAB">
        <w:t>Vykdant informacinės visuomenės projektų vykdytojų apklausą, buvo siekiama išsiaiškinti pagrindines problemas, jų priežastis, sprendimo būdus, ES paramos lėšomis vykdomų priemonių atitiktį projektų vykdytojų poreikiams</w:t>
      </w:r>
      <w:r w:rsidR="00123386" w:rsidRPr="00AA0EAB">
        <w:t>. A</w:t>
      </w:r>
      <w:r w:rsidRPr="00AA0EAB">
        <w:t xml:space="preserve">pklausa buvo </w:t>
      </w:r>
      <w:r w:rsidR="00687496" w:rsidRPr="00AA0EAB">
        <w:t>elektroninė. V</w:t>
      </w:r>
      <w:r w:rsidRPr="00AA0EAB">
        <w:t>isiems pagal analizuojamas priemones įgyvendinamų projektų vykdytojams</w:t>
      </w:r>
      <w:r w:rsidR="00687496" w:rsidRPr="00AA0EAB">
        <w:t xml:space="preserve"> buvo išsiųstas suprogramuotas klausimynas</w:t>
      </w:r>
      <w:r w:rsidRPr="00AA0EAB">
        <w:t>. Elektroninė</w:t>
      </w:r>
      <w:r w:rsidR="00687496" w:rsidRPr="00AA0EAB">
        <w:t>s</w:t>
      </w:r>
      <w:r w:rsidRPr="00AA0EAB">
        <w:t xml:space="preserve"> </w:t>
      </w:r>
      <w:r w:rsidR="00687496" w:rsidRPr="00AA0EAB">
        <w:t>apklausos laikotarpis:</w:t>
      </w:r>
      <w:r w:rsidRPr="00AA0EAB">
        <w:t xml:space="preserve"> 2</w:t>
      </w:r>
      <w:r w:rsidR="0039142E" w:rsidRPr="00AA0EAB">
        <w:t>022-06-21</w:t>
      </w:r>
      <w:r w:rsidRPr="00AA0EAB">
        <w:t>–20</w:t>
      </w:r>
      <w:r w:rsidR="0039142E" w:rsidRPr="00AA0EAB">
        <w:t>22</w:t>
      </w:r>
      <w:r w:rsidRPr="00AA0EAB">
        <w:t>-</w:t>
      </w:r>
      <w:r w:rsidR="0055208D" w:rsidRPr="00AA0EAB">
        <w:t>10</w:t>
      </w:r>
      <w:r w:rsidR="003D26AE" w:rsidRPr="00AA0EAB">
        <w:t>-1</w:t>
      </w:r>
      <w:r w:rsidR="0055208D" w:rsidRPr="00AA0EAB">
        <w:t>4</w:t>
      </w:r>
      <w:r w:rsidRPr="00AA0EAB">
        <w:t xml:space="preserve">. Unikalūs kvietimai pildyti apklausą buvo išsiųsti </w:t>
      </w:r>
      <w:r w:rsidR="003272C1" w:rsidRPr="00AA0EAB">
        <w:t xml:space="preserve">37 </w:t>
      </w:r>
      <w:r w:rsidRPr="00AA0EAB">
        <w:t xml:space="preserve">respondentams, iki apklausos pabaigos buvo gauta </w:t>
      </w:r>
      <w:r w:rsidR="0055208D" w:rsidRPr="00AA0EAB">
        <w:t>30</w:t>
      </w:r>
      <w:r w:rsidRPr="00AA0EAB">
        <w:t xml:space="preserve"> užpildytų anketų</w:t>
      </w:r>
      <w:r w:rsidR="00937494" w:rsidRPr="00AA0EAB">
        <w:t xml:space="preserve"> (su informacija apie </w:t>
      </w:r>
      <w:r w:rsidR="0055208D" w:rsidRPr="00AA0EAB">
        <w:t>33</w:t>
      </w:r>
      <w:r w:rsidR="00937494" w:rsidRPr="00AA0EAB">
        <w:t xml:space="preserve"> projektus</w:t>
      </w:r>
      <w:r w:rsidR="00C14B5A" w:rsidRPr="00AA0EAB">
        <w:t xml:space="preserve"> iš 43</w:t>
      </w:r>
      <w:r w:rsidR="00937494" w:rsidRPr="00AA0EAB">
        <w:t>)</w:t>
      </w:r>
      <w:r w:rsidRPr="00AA0EAB">
        <w:t>. Toliau lentelėje pateikiami projektų vykdytojų apklausos klausimai.</w:t>
      </w:r>
    </w:p>
    <w:bookmarkStart w:id="152" w:name="_Toc123122790"/>
    <w:p w14:paraId="2FEF5ACD" w14:textId="01CD1AFD" w:rsidR="0088502B" w:rsidRPr="00AA0EAB" w:rsidRDefault="0088502B" w:rsidP="00641D1C">
      <w:pPr>
        <w:pStyle w:val="Caption"/>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30</w:t>
      </w:r>
      <w:r w:rsidRPr="00AA0EAB">
        <w:rPr>
          <w:lang w:val="lt-LT"/>
        </w:rPr>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AA0EAB">
        <w:rPr>
          <w:lang w:val="lt-LT"/>
        </w:rPr>
        <w:t>. Projektų vykdytojų apklausos klausimai</w:t>
      </w:r>
      <w:bookmarkEnd w:id="152"/>
    </w:p>
    <w:tbl>
      <w:tblPr>
        <w:tblStyle w:val="Civittatable"/>
        <w:tblW w:w="5000" w:type="pct"/>
        <w:tblInd w:w="0" w:type="dxa"/>
        <w:tblLook w:val="0420" w:firstRow="1" w:lastRow="0" w:firstColumn="0" w:lastColumn="0" w:noHBand="0" w:noVBand="1"/>
      </w:tblPr>
      <w:tblGrid>
        <w:gridCol w:w="611"/>
        <w:gridCol w:w="8824"/>
      </w:tblGrid>
      <w:tr w:rsidR="00076B76" w:rsidRPr="00AA0EAB" w14:paraId="705ADC2D" w14:textId="77777777" w:rsidTr="0055208D">
        <w:trPr>
          <w:cnfStyle w:val="100000000000" w:firstRow="1" w:lastRow="0" w:firstColumn="0" w:lastColumn="0" w:oddVBand="0" w:evenVBand="0" w:oddHBand="0" w:evenHBand="0" w:firstRowFirstColumn="0" w:firstRowLastColumn="0" w:lastRowFirstColumn="0" w:lastRowLastColumn="0"/>
          <w:tblHeader/>
        </w:trPr>
        <w:tc>
          <w:tcPr>
            <w:tcW w:w="223" w:type="pct"/>
          </w:tcPr>
          <w:p w14:paraId="4F1F3FDA" w14:textId="46FF062E" w:rsidR="00076B76" w:rsidRPr="00AA0EAB" w:rsidRDefault="00076B76" w:rsidP="00334547">
            <w:pPr>
              <w:keepNext/>
              <w:keepLines/>
              <w:spacing w:before="60"/>
              <w:jc w:val="right"/>
              <w:rPr>
                <w:b/>
                <w:sz w:val="18"/>
                <w:szCs w:val="18"/>
              </w:rPr>
            </w:pPr>
            <w:r w:rsidRPr="00AA0EAB">
              <w:rPr>
                <w:b/>
                <w:sz w:val="18"/>
                <w:szCs w:val="18"/>
              </w:rPr>
              <w:t>nr.</w:t>
            </w:r>
          </w:p>
        </w:tc>
        <w:tc>
          <w:tcPr>
            <w:tcW w:w="4777" w:type="pct"/>
          </w:tcPr>
          <w:p w14:paraId="7CE17538" w14:textId="77777777" w:rsidR="00076B76" w:rsidRPr="00AA0EAB" w:rsidRDefault="00076B76" w:rsidP="00334547">
            <w:pPr>
              <w:keepNext/>
              <w:keepLines/>
              <w:spacing w:before="60"/>
              <w:rPr>
                <w:sz w:val="18"/>
                <w:szCs w:val="18"/>
              </w:rPr>
            </w:pPr>
            <w:r w:rsidRPr="00AA0EAB">
              <w:rPr>
                <w:b/>
                <w:bCs/>
                <w:sz w:val="18"/>
                <w:szCs w:val="18"/>
              </w:rPr>
              <w:t>Klausimas</w:t>
            </w:r>
          </w:p>
        </w:tc>
      </w:tr>
      <w:tr w:rsidR="00076B76" w:rsidRPr="00AA0EAB" w14:paraId="4FC32F47"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ABCD3A" w:themeFill="text2"/>
          </w:tcPr>
          <w:p w14:paraId="68BDADD8" w14:textId="77777777" w:rsidR="00076B76" w:rsidRPr="00AA0EAB" w:rsidRDefault="00076B76" w:rsidP="00334547">
            <w:pPr>
              <w:keepNext/>
              <w:keepLines/>
              <w:spacing w:before="60"/>
              <w:jc w:val="center"/>
              <w:rPr>
                <w:sz w:val="18"/>
                <w:szCs w:val="18"/>
              </w:rPr>
            </w:pPr>
            <w:r w:rsidRPr="00AA0EAB">
              <w:rPr>
                <w:b/>
                <w:color w:val="FFFFFF"/>
                <w:sz w:val="18"/>
                <w:szCs w:val="18"/>
              </w:rPr>
              <w:t>Tinkamumas</w:t>
            </w:r>
          </w:p>
        </w:tc>
      </w:tr>
      <w:tr w:rsidR="00076B76" w:rsidRPr="00AA0EAB" w14:paraId="69DC9B3F"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0DF9A1A5" w14:textId="77777777" w:rsidR="00076B76" w:rsidRPr="00AA0EAB" w:rsidRDefault="00076B76" w:rsidP="00334547">
            <w:pPr>
              <w:spacing w:before="60"/>
              <w:jc w:val="right"/>
              <w:rPr>
                <w:sz w:val="18"/>
                <w:szCs w:val="18"/>
              </w:rPr>
            </w:pPr>
            <w:r w:rsidRPr="00AA0EAB">
              <w:rPr>
                <w:sz w:val="18"/>
                <w:szCs w:val="18"/>
              </w:rPr>
              <w:t>1.</w:t>
            </w:r>
          </w:p>
        </w:tc>
        <w:tc>
          <w:tcPr>
            <w:tcW w:w="4777" w:type="pct"/>
          </w:tcPr>
          <w:p w14:paraId="3CBAEB2B" w14:textId="40FDD387" w:rsidR="00076B76" w:rsidRPr="00AA0EAB" w:rsidRDefault="00076B76" w:rsidP="00123386">
            <w:pPr>
              <w:spacing w:before="60"/>
              <w:rPr>
                <w:color w:val="000000"/>
                <w:sz w:val="18"/>
                <w:szCs w:val="18"/>
              </w:rPr>
            </w:pPr>
            <w:r w:rsidRPr="00AA0EAB">
              <w:rPr>
                <w:color w:val="000000"/>
                <w:sz w:val="18"/>
                <w:szCs w:val="18"/>
              </w:rPr>
              <w:t xml:space="preserve">Ar VP 2 prioriteto priemonės ir investicijų sritys atitinka Jūsų institucijos </w:t>
            </w:r>
            <w:r w:rsidR="00687496" w:rsidRPr="00AA0EAB">
              <w:rPr>
                <w:color w:val="000000"/>
                <w:sz w:val="18"/>
                <w:szCs w:val="18"/>
              </w:rPr>
              <w:t xml:space="preserve">arba </w:t>
            </w:r>
            <w:r w:rsidRPr="00AA0EAB">
              <w:rPr>
                <w:color w:val="000000"/>
                <w:sz w:val="18"/>
                <w:szCs w:val="18"/>
              </w:rPr>
              <w:t>organizacijos koordinuojamų sričių poreikius?</w:t>
            </w:r>
          </w:p>
        </w:tc>
      </w:tr>
      <w:tr w:rsidR="00076B76" w:rsidRPr="00AA0EAB" w14:paraId="366726BF"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4F3CBCCB" w14:textId="77777777" w:rsidR="00076B76" w:rsidRPr="00AA0EAB" w:rsidRDefault="00076B76" w:rsidP="00334547">
            <w:pPr>
              <w:spacing w:before="60"/>
              <w:jc w:val="right"/>
              <w:rPr>
                <w:sz w:val="18"/>
                <w:szCs w:val="18"/>
              </w:rPr>
            </w:pPr>
            <w:r w:rsidRPr="00AA0EAB">
              <w:rPr>
                <w:sz w:val="18"/>
                <w:szCs w:val="18"/>
              </w:rPr>
              <w:t>2.</w:t>
            </w:r>
          </w:p>
        </w:tc>
        <w:tc>
          <w:tcPr>
            <w:tcW w:w="4777" w:type="pct"/>
          </w:tcPr>
          <w:p w14:paraId="682389B7" w14:textId="03352FF3" w:rsidR="00076B76" w:rsidRPr="00AA0EAB" w:rsidRDefault="00076B76" w:rsidP="00123386">
            <w:pPr>
              <w:spacing w:before="60"/>
              <w:rPr>
                <w:color w:val="000000"/>
                <w:sz w:val="18"/>
                <w:szCs w:val="18"/>
              </w:rPr>
            </w:pPr>
            <w:r w:rsidRPr="00AA0EAB">
              <w:rPr>
                <w:sz w:val="18"/>
                <w:szCs w:val="18"/>
              </w:rPr>
              <w:t xml:space="preserve">Ar suplanuotas projekto biudžetas buvo pakankamas finansavimo sutartyje suplanuotoms rodiklių </w:t>
            </w:r>
            <w:r w:rsidR="00123386" w:rsidRPr="00AA0EAB">
              <w:rPr>
                <w:sz w:val="18"/>
                <w:szCs w:val="18"/>
              </w:rPr>
              <w:t xml:space="preserve">reikšmėms </w:t>
            </w:r>
            <w:r w:rsidRPr="00AA0EAB">
              <w:rPr>
                <w:sz w:val="18"/>
                <w:szCs w:val="18"/>
              </w:rPr>
              <w:t>pasiekti?</w:t>
            </w:r>
          </w:p>
        </w:tc>
      </w:tr>
      <w:tr w:rsidR="00076B76" w:rsidRPr="00AA0EAB" w14:paraId="4AB92E6A"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2E462B21" w14:textId="01AEA00D" w:rsidR="00076B76" w:rsidRPr="00AA0EAB" w:rsidRDefault="00076B76" w:rsidP="00334547">
            <w:pPr>
              <w:spacing w:before="60"/>
              <w:jc w:val="right"/>
              <w:rPr>
                <w:sz w:val="18"/>
                <w:szCs w:val="18"/>
              </w:rPr>
            </w:pPr>
            <w:r w:rsidRPr="00AA0EAB">
              <w:rPr>
                <w:sz w:val="18"/>
                <w:szCs w:val="18"/>
              </w:rPr>
              <w:t>2</w:t>
            </w:r>
            <w:r w:rsidR="009B72B3" w:rsidRPr="00AA0EAB">
              <w:rPr>
                <w:sz w:val="18"/>
                <w:szCs w:val="18"/>
              </w:rPr>
              <w:t>a</w:t>
            </w:r>
            <w:r w:rsidRPr="00AA0EAB">
              <w:rPr>
                <w:sz w:val="18"/>
                <w:szCs w:val="18"/>
              </w:rPr>
              <w:t>.</w:t>
            </w:r>
          </w:p>
        </w:tc>
        <w:tc>
          <w:tcPr>
            <w:tcW w:w="4777" w:type="pct"/>
          </w:tcPr>
          <w:p w14:paraId="54F15E3D" w14:textId="77777777" w:rsidR="00076B76" w:rsidRPr="00AA0EAB" w:rsidRDefault="00076B76" w:rsidP="00334547">
            <w:pPr>
              <w:spacing w:before="60"/>
              <w:rPr>
                <w:sz w:val="18"/>
                <w:szCs w:val="18"/>
              </w:rPr>
            </w:pPr>
            <w:r w:rsidRPr="00AA0EAB">
              <w:rPr>
                <w:sz w:val="18"/>
                <w:szCs w:val="18"/>
              </w:rPr>
              <w:t>Kurioms projekto veikloms trūko finansavimo? Kodėl?</w:t>
            </w:r>
          </w:p>
        </w:tc>
      </w:tr>
      <w:tr w:rsidR="00076B76" w:rsidRPr="00AA0EAB" w14:paraId="665A7BC8"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3D3673B2" w14:textId="77777777" w:rsidR="00076B76" w:rsidRPr="00AA0EAB" w:rsidRDefault="00076B76" w:rsidP="00334547">
            <w:pPr>
              <w:spacing w:before="60"/>
              <w:jc w:val="right"/>
              <w:rPr>
                <w:sz w:val="18"/>
                <w:szCs w:val="18"/>
              </w:rPr>
            </w:pPr>
            <w:r w:rsidRPr="00AA0EAB">
              <w:rPr>
                <w:sz w:val="18"/>
                <w:szCs w:val="18"/>
              </w:rPr>
              <w:t>3.</w:t>
            </w:r>
          </w:p>
        </w:tc>
        <w:tc>
          <w:tcPr>
            <w:tcW w:w="4777" w:type="pct"/>
          </w:tcPr>
          <w:p w14:paraId="6D014FAC" w14:textId="41D08A00" w:rsidR="00076B76" w:rsidRPr="00AA0EAB" w:rsidRDefault="00076B76" w:rsidP="00123386">
            <w:pPr>
              <w:spacing w:before="60"/>
              <w:rPr>
                <w:sz w:val="18"/>
                <w:szCs w:val="18"/>
              </w:rPr>
            </w:pPr>
            <w:r w:rsidRPr="00AA0EAB">
              <w:rPr>
                <w:sz w:val="18"/>
                <w:szCs w:val="18"/>
              </w:rPr>
              <w:t>Ar</w:t>
            </w:r>
            <w:r w:rsidR="00687496" w:rsidRPr="00AA0EAB">
              <w:rPr>
                <w:sz w:val="18"/>
                <w:szCs w:val="18"/>
              </w:rPr>
              <w:t>,</w:t>
            </w:r>
            <w:r w:rsidRPr="00AA0EAB">
              <w:rPr>
                <w:sz w:val="18"/>
                <w:szCs w:val="18"/>
              </w:rPr>
              <w:t xml:space="preserve"> Jūsų nuomone, pasirinkti tinkami priemonės įgyvendinimo stebėsenos rodikliai, atspindintys konkrečias projektų įgyvendinimo veiklas?</w:t>
            </w:r>
          </w:p>
        </w:tc>
      </w:tr>
      <w:tr w:rsidR="00076B76" w:rsidRPr="00AA0EAB" w14:paraId="5BB24B9B"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384BA310" w14:textId="77777777" w:rsidR="00076B76" w:rsidRPr="00AA0EAB" w:rsidRDefault="00076B76" w:rsidP="00334547">
            <w:pPr>
              <w:spacing w:before="60"/>
              <w:jc w:val="right"/>
              <w:rPr>
                <w:sz w:val="18"/>
                <w:szCs w:val="18"/>
              </w:rPr>
            </w:pPr>
            <w:r w:rsidRPr="00AA0EAB">
              <w:rPr>
                <w:sz w:val="18"/>
                <w:szCs w:val="18"/>
              </w:rPr>
              <w:t>3a.</w:t>
            </w:r>
          </w:p>
        </w:tc>
        <w:tc>
          <w:tcPr>
            <w:tcW w:w="4777" w:type="pct"/>
          </w:tcPr>
          <w:p w14:paraId="48BB7CDF" w14:textId="77777777" w:rsidR="00076B76" w:rsidRPr="00AA0EAB" w:rsidRDefault="00076B76" w:rsidP="00334547">
            <w:pPr>
              <w:spacing w:before="60"/>
              <w:rPr>
                <w:sz w:val="18"/>
                <w:szCs w:val="18"/>
              </w:rPr>
            </w:pPr>
            <w:r w:rsidRPr="00AA0EAB">
              <w:rPr>
                <w:sz w:val="18"/>
                <w:szCs w:val="18"/>
              </w:rPr>
              <w:t>Kurie priemonės įgyvendinimo stebėsenos rodikliai iš dalies atspindi ar neatspindi projekto įgyvendinimo veiklų?</w:t>
            </w:r>
          </w:p>
        </w:tc>
      </w:tr>
      <w:tr w:rsidR="00076B76" w:rsidRPr="00AA0EAB" w14:paraId="64A331AA"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620B55EB" w14:textId="77777777" w:rsidR="00076B76" w:rsidRPr="00AA0EAB" w:rsidRDefault="00076B76" w:rsidP="00334547">
            <w:pPr>
              <w:spacing w:before="60"/>
              <w:jc w:val="right"/>
              <w:rPr>
                <w:sz w:val="18"/>
                <w:szCs w:val="18"/>
              </w:rPr>
            </w:pPr>
            <w:r w:rsidRPr="00AA0EAB">
              <w:rPr>
                <w:sz w:val="18"/>
                <w:szCs w:val="18"/>
              </w:rPr>
              <w:t>4.</w:t>
            </w:r>
          </w:p>
        </w:tc>
        <w:tc>
          <w:tcPr>
            <w:tcW w:w="4777" w:type="pct"/>
          </w:tcPr>
          <w:p w14:paraId="67EC05B0" w14:textId="77777777" w:rsidR="00076B76" w:rsidRPr="00AA0EAB" w:rsidRDefault="00076B76" w:rsidP="00334547">
            <w:pPr>
              <w:spacing w:before="60"/>
              <w:rPr>
                <w:sz w:val="18"/>
                <w:szCs w:val="18"/>
              </w:rPr>
            </w:pPr>
            <w:r w:rsidRPr="00AA0EAB">
              <w:rPr>
                <w:sz w:val="18"/>
                <w:szCs w:val="18"/>
              </w:rPr>
              <w:t>Ar tinkamai suplanuotos siektinos (sutartyje numatytų) rodiklių reikšmės?</w:t>
            </w:r>
          </w:p>
        </w:tc>
      </w:tr>
      <w:tr w:rsidR="00076B76" w:rsidRPr="00AA0EAB" w14:paraId="138382BA"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63B522D8" w14:textId="77777777" w:rsidR="00076B76" w:rsidRPr="00AA0EAB" w:rsidRDefault="00076B76" w:rsidP="00334547">
            <w:pPr>
              <w:spacing w:before="60"/>
              <w:jc w:val="right"/>
              <w:rPr>
                <w:sz w:val="18"/>
                <w:szCs w:val="18"/>
              </w:rPr>
            </w:pPr>
            <w:r w:rsidRPr="00AA0EAB">
              <w:rPr>
                <w:sz w:val="18"/>
                <w:szCs w:val="18"/>
              </w:rPr>
              <w:t>4a.</w:t>
            </w:r>
          </w:p>
        </w:tc>
        <w:tc>
          <w:tcPr>
            <w:tcW w:w="4777" w:type="pct"/>
          </w:tcPr>
          <w:p w14:paraId="37069B60" w14:textId="77777777" w:rsidR="00076B76" w:rsidRPr="00AA0EAB" w:rsidRDefault="00076B76" w:rsidP="00334547">
            <w:pPr>
              <w:spacing w:before="60"/>
              <w:rPr>
                <w:sz w:val="18"/>
                <w:szCs w:val="18"/>
              </w:rPr>
            </w:pPr>
            <w:r w:rsidRPr="00AA0EAB">
              <w:rPr>
                <w:sz w:val="18"/>
                <w:szCs w:val="18"/>
              </w:rPr>
              <w:t>Kodėl manote, kad siektinos (sutartyje numatytų) rodiklių reikšmės suplanuotos netinkamai ar tik iš dalies tinkamai?</w:t>
            </w:r>
          </w:p>
        </w:tc>
      </w:tr>
      <w:tr w:rsidR="00076B76" w:rsidRPr="00AA0EAB" w14:paraId="65CAB7AD"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ABCD3A" w:themeFill="text2"/>
          </w:tcPr>
          <w:p w14:paraId="373ACCAC" w14:textId="77777777" w:rsidR="00076B76" w:rsidRPr="00AA0EAB" w:rsidRDefault="00076B76" w:rsidP="0055208D">
            <w:pPr>
              <w:keepNext/>
              <w:widowControl w:val="0"/>
              <w:spacing w:before="60"/>
              <w:jc w:val="center"/>
              <w:rPr>
                <w:b/>
                <w:bCs/>
                <w:sz w:val="18"/>
                <w:szCs w:val="18"/>
              </w:rPr>
            </w:pPr>
            <w:r w:rsidRPr="00AA0EAB">
              <w:rPr>
                <w:b/>
                <w:bCs/>
                <w:color w:val="FFFFFF" w:themeColor="background1"/>
                <w:sz w:val="18"/>
                <w:szCs w:val="18"/>
              </w:rPr>
              <w:t>Rezultatyvumas</w:t>
            </w:r>
          </w:p>
        </w:tc>
      </w:tr>
      <w:tr w:rsidR="00076B76" w:rsidRPr="00AA0EAB" w14:paraId="063154A7"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2CF555D8" w14:textId="77777777" w:rsidR="00076B76" w:rsidRPr="00AA0EAB" w:rsidRDefault="00076B76" w:rsidP="00334547">
            <w:pPr>
              <w:spacing w:before="60"/>
              <w:jc w:val="right"/>
              <w:rPr>
                <w:sz w:val="18"/>
                <w:szCs w:val="18"/>
              </w:rPr>
            </w:pPr>
            <w:r w:rsidRPr="00AA0EAB">
              <w:rPr>
                <w:sz w:val="18"/>
                <w:szCs w:val="18"/>
              </w:rPr>
              <w:t>5.</w:t>
            </w:r>
          </w:p>
        </w:tc>
        <w:tc>
          <w:tcPr>
            <w:tcW w:w="4777" w:type="pct"/>
          </w:tcPr>
          <w:p w14:paraId="5AEB0BD2" w14:textId="71304751" w:rsidR="00076B76" w:rsidRPr="00AA0EAB" w:rsidRDefault="00076B76" w:rsidP="00123386">
            <w:pPr>
              <w:spacing w:before="60"/>
              <w:rPr>
                <w:sz w:val="18"/>
                <w:szCs w:val="18"/>
              </w:rPr>
            </w:pPr>
            <w:r w:rsidRPr="00AA0EAB">
              <w:rPr>
                <w:sz w:val="18"/>
                <w:szCs w:val="18"/>
              </w:rPr>
              <w:t>Kokia dabartinė Jūsų projekto stadija?</w:t>
            </w:r>
          </w:p>
        </w:tc>
      </w:tr>
      <w:tr w:rsidR="00076B76" w:rsidRPr="00AA0EAB" w14:paraId="01BB52C7"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2D894A95" w14:textId="77777777" w:rsidR="00076B76" w:rsidRPr="00AA0EAB" w:rsidRDefault="00076B76" w:rsidP="00334547">
            <w:pPr>
              <w:spacing w:before="60"/>
              <w:jc w:val="right"/>
              <w:rPr>
                <w:sz w:val="18"/>
                <w:szCs w:val="18"/>
              </w:rPr>
            </w:pPr>
            <w:r w:rsidRPr="00AA0EAB">
              <w:rPr>
                <w:sz w:val="18"/>
                <w:szCs w:val="18"/>
              </w:rPr>
              <w:t>5a.</w:t>
            </w:r>
          </w:p>
        </w:tc>
        <w:tc>
          <w:tcPr>
            <w:tcW w:w="4777" w:type="pct"/>
          </w:tcPr>
          <w:p w14:paraId="06FF0DA6" w14:textId="32D8A6C7" w:rsidR="00076B76" w:rsidRPr="00AA0EAB" w:rsidRDefault="00076B76" w:rsidP="00687496">
            <w:pPr>
              <w:spacing w:before="60"/>
              <w:rPr>
                <w:sz w:val="18"/>
                <w:szCs w:val="18"/>
              </w:rPr>
            </w:pPr>
            <w:r w:rsidRPr="00AA0EAB">
              <w:rPr>
                <w:sz w:val="18"/>
                <w:szCs w:val="18"/>
              </w:rPr>
              <w:t xml:space="preserve">Ar atsižvelgiant į dabartinę projekto eigą, </w:t>
            </w:r>
            <w:r w:rsidR="00687496" w:rsidRPr="00AA0EAB">
              <w:rPr>
                <w:sz w:val="18"/>
                <w:szCs w:val="18"/>
              </w:rPr>
              <w:t xml:space="preserve">bus pasiekti projekto </w:t>
            </w:r>
            <w:r w:rsidRPr="00AA0EAB">
              <w:rPr>
                <w:sz w:val="18"/>
                <w:szCs w:val="18"/>
              </w:rPr>
              <w:t>sutartyje numatyt</w:t>
            </w:r>
            <w:r w:rsidR="00687496" w:rsidRPr="00AA0EAB">
              <w:rPr>
                <w:sz w:val="18"/>
                <w:szCs w:val="18"/>
              </w:rPr>
              <w:t>i</w:t>
            </w:r>
            <w:r w:rsidRPr="00AA0EAB">
              <w:rPr>
                <w:sz w:val="18"/>
                <w:szCs w:val="18"/>
              </w:rPr>
              <w:t xml:space="preserve"> rodikli</w:t>
            </w:r>
            <w:r w:rsidR="00687496" w:rsidRPr="00AA0EAB">
              <w:rPr>
                <w:sz w:val="18"/>
                <w:szCs w:val="18"/>
              </w:rPr>
              <w:t>ai</w:t>
            </w:r>
            <w:r w:rsidRPr="00AA0EAB">
              <w:rPr>
                <w:sz w:val="18"/>
                <w:szCs w:val="18"/>
              </w:rPr>
              <w:t>?</w:t>
            </w:r>
          </w:p>
        </w:tc>
      </w:tr>
      <w:tr w:rsidR="00076B76" w:rsidRPr="00AA0EAB" w14:paraId="638322B8"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0A635BFC" w14:textId="77777777" w:rsidR="00076B76" w:rsidRPr="00AA0EAB" w:rsidRDefault="00076B76" w:rsidP="00334547">
            <w:pPr>
              <w:spacing w:before="60"/>
              <w:jc w:val="right"/>
              <w:rPr>
                <w:sz w:val="18"/>
                <w:szCs w:val="18"/>
              </w:rPr>
            </w:pPr>
            <w:r w:rsidRPr="00AA0EAB">
              <w:rPr>
                <w:sz w:val="18"/>
                <w:szCs w:val="18"/>
              </w:rPr>
              <w:t>5b.</w:t>
            </w:r>
          </w:p>
        </w:tc>
        <w:tc>
          <w:tcPr>
            <w:tcW w:w="4777" w:type="pct"/>
          </w:tcPr>
          <w:p w14:paraId="20CC952A" w14:textId="3D21F8ED" w:rsidR="00076B76" w:rsidRPr="00AA0EAB" w:rsidRDefault="00687496" w:rsidP="00C5735B">
            <w:pPr>
              <w:spacing w:before="60"/>
              <w:rPr>
                <w:sz w:val="18"/>
                <w:szCs w:val="18"/>
              </w:rPr>
            </w:pPr>
            <w:r w:rsidRPr="00AA0EAB">
              <w:rPr>
                <w:sz w:val="18"/>
                <w:szCs w:val="18"/>
              </w:rPr>
              <w:t>Kaip manote</w:t>
            </w:r>
            <w:r w:rsidR="00076B76" w:rsidRPr="00AA0EAB">
              <w:rPr>
                <w:sz w:val="18"/>
                <w:szCs w:val="18"/>
              </w:rPr>
              <w:t>, kurių rodiklių ir kodėl projekt</w:t>
            </w:r>
            <w:r w:rsidR="00C5735B" w:rsidRPr="00AA0EAB">
              <w:rPr>
                <w:sz w:val="18"/>
                <w:szCs w:val="18"/>
              </w:rPr>
              <w:t>e nebus</w:t>
            </w:r>
            <w:r w:rsidR="00076B76" w:rsidRPr="00AA0EAB">
              <w:rPr>
                <w:sz w:val="18"/>
                <w:szCs w:val="18"/>
              </w:rPr>
              <w:t xml:space="preserve"> pasiek</w:t>
            </w:r>
            <w:r w:rsidR="00C5735B" w:rsidRPr="00AA0EAB">
              <w:rPr>
                <w:sz w:val="18"/>
                <w:szCs w:val="18"/>
              </w:rPr>
              <w:t>ta</w:t>
            </w:r>
            <w:r w:rsidR="00076B76" w:rsidRPr="00AA0EAB">
              <w:rPr>
                <w:sz w:val="18"/>
                <w:szCs w:val="18"/>
              </w:rPr>
              <w:t>?</w:t>
            </w:r>
          </w:p>
        </w:tc>
      </w:tr>
      <w:tr w:rsidR="00076B76" w:rsidRPr="00AA0EAB" w14:paraId="71C8F587"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38D7DFD2" w14:textId="058D9BDA" w:rsidR="00076B76" w:rsidRPr="00AA0EAB" w:rsidRDefault="00076B76" w:rsidP="00334547">
            <w:pPr>
              <w:spacing w:before="60"/>
              <w:jc w:val="right"/>
              <w:rPr>
                <w:sz w:val="18"/>
                <w:szCs w:val="18"/>
              </w:rPr>
            </w:pPr>
            <w:r w:rsidRPr="00AA0EAB">
              <w:rPr>
                <w:sz w:val="18"/>
                <w:szCs w:val="18"/>
              </w:rPr>
              <w:lastRenderedPageBreak/>
              <w:t>6</w:t>
            </w:r>
            <w:r w:rsidR="00B34340" w:rsidRPr="00AA0EAB">
              <w:rPr>
                <w:sz w:val="18"/>
                <w:szCs w:val="18"/>
              </w:rPr>
              <w:t>.</w:t>
            </w:r>
          </w:p>
        </w:tc>
        <w:tc>
          <w:tcPr>
            <w:tcW w:w="4777" w:type="pct"/>
          </w:tcPr>
          <w:p w14:paraId="4CB25DE5" w14:textId="744894CA" w:rsidR="00076B76" w:rsidRPr="00AA0EAB" w:rsidRDefault="00076B76" w:rsidP="00123386">
            <w:pPr>
              <w:spacing w:before="60"/>
              <w:rPr>
                <w:sz w:val="18"/>
                <w:szCs w:val="18"/>
              </w:rPr>
            </w:pPr>
            <w:r w:rsidRPr="00AA0EAB">
              <w:rPr>
                <w:sz w:val="18"/>
                <w:szCs w:val="18"/>
              </w:rPr>
              <w:t xml:space="preserve">Kurie veiksniai prisideda </w:t>
            </w:r>
            <w:r w:rsidR="00C5735B" w:rsidRPr="00AA0EAB">
              <w:rPr>
                <w:sz w:val="18"/>
                <w:szCs w:val="18"/>
              </w:rPr>
              <w:t xml:space="preserve">arba </w:t>
            </w:r>
            <w:r w:rsidRPr="00AA0EAB">
              <w:rPr>
                <w:sz w:val="18"/>
                <w:szCs w:val="18"/>
              </w:rPr>
              <w:t>prisidėjo prie Jūsų projekto uždavinių pasiekimo ir veiklų įgyvendinimo?</w:t>
            </w:r>
          </w:p>
        </w:tc>
      </w:tr>
      <w:tr w:rsidR="00076B76" w:rsidRPr="00AA0EAB" w14:paraId="5254438D"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458025FE" w14:textId="24A0A8A7" w:rsidR="00076B76" w:rsidRPr="00AA0EAB" w:rsidRDefault="00076B76" w:rsidP="00334547">
            <w:pPr>
              <w:spacing w:before="60"/>
              <w:jc w:val="right"/>
              <w:rPr>
                <w:sz w:val="18"/>
                <w:szCs w:val="18"/>
              </w:rPr>
            </w:pPr>
            <w:r w:rsidRPr="00AA0EAB">
              <w:rPr>
                <w:sz w:val="18"/>
                <w:szCs w:val="18"/>
              </w:rPr>
              <w:t>7</w:t>
            </w:r>
            <w:r w:rsidR="00B34340" w:rsidRPr="00AA0EAB">
              <w:rPr>
                <w:sz w:val="18"/>
                <w:szCs w:val="18"/>
              </w:rPr>
              <w:t>.</w:t>
            </w:r>
          </w:p>
        </w:tc>
        <w:tc>
          <w:tcPr>
            <w:tcW w:w="4777" w:type="pct"/>
          </w:tcPr>
          <w:p w14:paraId="603E551E" w14:textId="0292D3A1" w:rsidR="00076B76" w:rsidRPr="00AA0EAB" w:rsidRDefault="00076B76" w:rsidP="00C5735B">
            <w:pPr>
              <w:spacing w:before="60"/>
              <w:rPr>
                <w:sz w:val="18"/>
                <w:szCs w:val="18"/>
              </w:rPr>
            </w:pPr>
            <w:r w:rsidRPr="00AA0EAB">
              <w:rPr>
                <w:sz w:val="18"/>
                <w:szCs w:val="18"/>
              </w:rPr>
              <w:t xml:space="preserve">Kurie veiksniai trukdo Jūsų </w:t>
            </w:r>
            <w:r w:rsidR="00C5735B" w:rsidRPr="00AA0EAB">
              <w:rPr>
                <w:sz w:val="18"/>
                <w:szCs w:val="18"/>
              </w:rPr>
              <w:t xml:space="preserve">projekte </w:t>
            </w:r>
            <w:r w:rsidRPr="00AA0EAB">
              <w:rPr>
                <w:sz w:val="18"/>
                <w:szCs w:val="18"/>
              </w:rPr>
              <w:t>pasiekti numatytus uždavinius ir veiklas?</w:t>
            </w:r>
          </w:p>
        </w:tc>
      </w:tr>
      <w:tr w:rsidR="00076B76" w:rsidRPr="00AA0EAB" w14:paraId="61C20EDA"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05B06865" w14:textId="4272D9D2" w:rsidR="00076B76" w:rsidRPr="00AA0EAB" w:rsidRDefault="00076B76" w:rsidP="00334547">
            <w:pPr>
              <w:spacing w:before="60"/>
              <w:jc w:val="right"/>
              <w:rPr>
                <w:sz w:val="18"/>
                <w:szCs w:val="18"/>
              </w:rPr>
            </w:pPr>
            <w:r w:rsidRPr="00AA0EAB">
              <w:rPr>
                <w:sz w:val="18"/>
                <w:szCs w:val="18"/>
              </w:rPr>
              <w:t>8</w:t>
            </w:r>
            <w:r w:rsidR="00B34340" w:rsidRPr="00AA0EAB">
              <w:rPr>
                <w:sz w:val="18"/>
                <w:szCs w:val="18"/>
              </w:rPr>
              <w:t>.</w:t>
            </w:r>
          </w:p>
        </w:tc>
        <w:tc>
          <w:tcPr>
            <w:tcW w:w="4777" w:type="pct"/>
          </w:tcPr>
          <w:p w14:paraId="5BA19AF2" w14:textId="02ABAD73" w:rsidR="00076B76" w:rsidRPr="00AA0EAB" w:rsidRDefault="00076B76" w:rsidP="00C5735B">
            <w:pPr>
              <w:spacing w:before="60"/>
              <w:rPr>
                <w:sz w:val="18"/>
                <w:szCs w:val="18"/>
              </w:rPr>
            </w:pPr>
            <w:r w:rsidRPr="00AA0EAB">
              <w:rPr>
                <w:sz w:val="18"/>
                <w:szCs w:val="18"/>
              </w:rPr>
              <w:t xml:space="preserve">Ar technologinė kaita </w:t>
            </w:r>
            <w:r w:rsidR="00C5735B" w:rsidRPr="00AA0EAB">
              <w:rPr>
                <w:sz w:val="18"/>
                <w:szCs w:val="18"/>
              </w:rPr>
              <w:t>paveikė</w:t>
            </w:r>
            <w:r w:rsidRPr="00AA0EAB">
              <w:rPr>
                <w:sz w:val="18"/>
                <w:szCs w:val="18"/>
              </w:rPr>
              <w:t xml:space="preserve"> projekto įgyvendinimą?</w:t>
            </w:r>
          </w:p>
        </w:tc>
      </w:tr>
      <w:tr w:rsidR="00076B76" w:rsidRPr="00AA0EAB" w14:paraId="3BC59003"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6CC0B256" w14:textId="4B1B2E3F" w:rsidR="00076B76" w:rsidRPr="00AA0EAB" w:rsidRDefault="00076B76" w:rsidP="00334547">
            <w:pPr>
              <w:spacing w:before="60"/>
              <w:jc w:val="right"/>
              <w:rPr>
                <w:sz w:val="18"/>
                <w:szCs w:val="18"/>
              </w:rPr>
            </w:pPr>
            <w:r w:rsidRPr="00AA0EAB">
              <w:rPr>
                <w:sz w:val="18"/>
                <w:szCs w:val="18"/>
              </w:rPr>
              <w:t>8a</w:t>
            </w:r>
            <w:r w:rsidR="00B34340" w:rsidRPr="00AA0EAB">
              <w:rPr>
                <w:sz w:val="18"/>
                <w:szCs w:val="18"/>
              </w:rPr>
              <w:t>.</w:t>
            </w:r>
          </w:p>
        </w:tc>
        <w:tc>
          <w:tcPr>
            <w:tcW w:w="4777" w:type="pct"/>
          </w:tcPr>
          <w:p w14:paraId="378671B9" w14:textId="77777777" w:rsidR="00076B76" w:rsidRPr="00AA0EAB" w:rsidRDefault="00076B76" w:rsidP="00334547">
            <w:pPr>
              <w:spacing w:before="60"/>
              <w:rPr>
                <w:sz w:val="18"/>
                <w:szCs w:val="18"/>
              </w:rPr>
            </w:pPr>
            <w:r w:rsidRPr="00AA0EAB">
              <w:rPr>
                <w:sz w:val="18"/>
                <w:szCs w:val="18"/>
              </w:rPr>
              <w:t>Kokie technologinės kaitos veiksniai turėjo įtakos rezultatų pasiekiamumui?</w:t>
            </w:r>
          </w:p>
        </w:tc>
      </w:tr>
      <w:tr w:rsidR="00076B76" w:rsidRPr="00AA0EAB" w14:paraId="1E2BB072"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253299B5" w14:textId="6CCA025F" w:rsidR="00076B76" w:rsidRPr="00AA0EAB" w:rsidRDefault="00076B76" w:rsidP="00334547">
            <w:pPr>
              <w:spacing w:before="60"/>
              <w:jc w:val="right"/>
              <w:rPr>
                <w:sz w:val="18"/>
                <w:szCs w:val="18"/>
              </w:rPr>
            </w:pPr>
            <w:r w:rsidRPr="00AA0EAB">
              <w:rPr>
                <w:sz w:val="18"/>
                <w:szCs w:val="18"/>
              </w:rPr>
              <w:t>9</w:t>
            </w:r>
            <w:r w:rsidR="00B34340" w:rsidRPr="00AA0EAB">
              <w:rPr>
                <w:sz w:val="18"/>
                <w:szCs w:val="18"/>
              </w:rPr>
              <w:t>.</w:t>
            </w:r>
          </w:p>
        </w:tc>
        <w:tc>
          <w:tcPr>
            <w:tcW w:w="4777" w:type="pct"/>
          </w:tcPr>
          <w:p w14:paraId="213F8DB2" w14:textId="5B315021" w:rsidR="00076B76" w:rsidRPr="00AA0EAB" w:rsidRDefault="00076B76" w:rsidP="00123386">
            <w:pPr>
              <w:spacing w:before="60"/>
              <w:rPr>
                <w:sz w:val="18"/>
                <w:szCs w:val="18"/>
              </w:rPr>
            </w:pPr>
            <w:r w:rsidRPr="00AA0EAB">
              <w:rPr>
                <w:sz w:val="18"/>
                <w:szCs w:val="18"/>
              </w:rPr>
              <w:t>Ar yra kitų išorinių (nuo projekto vykdytojo ar projektus administruojančios institucijos nepriklausančių) veiksnių</w:t>
            </w:r>
            <w:r w:rsidR="00C5735B" w:rsidRPr="00AA0EAB">
              <w:rPr>
                <w:sz w:val="18"/>
                <w:szCs w:val="18"/>
              </w:rPr>
              <w:t>,</w:t>
            </w:r>
            <w:r w:rsidRPr="00AA0EAB">
              <w:rPr>
                <w:sz w:val="18"/>
                <w:szCs w:val="18"/>
              </w:rPr>
              <w:t xml:space="preserve"> kurie paveikė </w:t>
            </w:r>
            <w:r w:rsidR="00C5735B" w:rsidRPr="00AA0EAB">
              <w:rPr>
                <w:sz w:val="18"/>
                <w:szCs w:val="18"/>
              </w:rPr>
              <w:t xml:space="preserve">arba </w:t>
            </w:r>
            <w:r w:rsidRPr="00AA0EAB">
              <w:rPr>
                <w:sz w:val="18"/>
                <w:szCs w:val="18"/>
              </w:rPr>
              <w:t xml:space="preserve">veikia </w:t>
            </w:r>
            <w:r w:rsidR="00123386" w:rsidRPr="00AA0EAB">
              <w:rPr>
                <w:sz w:val="18"/>
                <w:szCs w:val="18"/>
              </w:rPr>
              <w:t xml:space="preserve">Jūsų </w:t>
            </w:r>
            <w:r w:rsidR="00C5735B" w:rsidRPr="00AA0EAB">
              <w:rPr>
                <w:sz w:val="18"/>
                <w:szCs w:val="18"/>
              </w:rPr>
              <w:t xml:space="preserve">projekto </w:t>
            </w:r>
            <w:r w:rsidRPr="00AA0EAB">
              <w:rPr>
                <w:sz w:val="18"/>
                <w:szCs w:val="18"/>
              </w:rPr>
              <w:t>įgyvendinimą?</w:t>
            </w:r>
          </w:p>
        </w:tc>
      </w:tr>
      <w:tr w:rsidR="00076B76" w:rsidRPr="00AA0EAB" w14:paraId="670CC85D"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0D1CC388" w14:textId="1CC9EE66" w:rsidR="00076B76" w:rsidRPr="00AA0EAB" w:rsidRDefault="00076B76" w:rsidP="00334547">
            <w:pPr>
              <w:spacing w:before="60"/>
              <w:jc w:val="right"/>
              <w:rPr>
                <w:sz w:val="18"/>
                <w:szCs w:val="18"/>
              </w:rPr>
            </w:pPr>
            <w:r w:rsidRPr="00AA0EAB">
              <w:rPr>
                <w:sz w:val="18"/>
                <w:szCs w:val="18"/>
              </w:rPr>
              <w:t>10</w:t>
            </w:r>
            <w:r w:rsidR="00B34340" w:rsidRPr="00AA0EAB">
              <w:rPr>
                <w:sz w:val="18"/>
                <w:szCs w:val="18"/>
              </w:rPr>
              <w:t>.</w:t>
            </w:r>
          </w:p>
        </w:tc>
        <w:tc>
          <w:tcPr>
            <w:tcW w:w="4777" w:type="pct"/>
          </w:tcPr>
          <w:p w14:paraId="23860223" w14:textId="665A4143" w:rsidR="00076B76" w:rsidRPr="00AA0EAB" w:rsidRDefault="00076B76" w:rsidP="00C5735B">
            <w:pPr>
              <w:spacing w:before="60"/>
              <w:rPr>
                <w:sz w:val="18"/>
                <w:szCs w:val="18"/>
              </w:rPr>
            </w:pPr>
            <w:r w:rsidRPr="00AA0EAB">
              <w:rPr>
                <w:sz w:val="18"/>
                <w:szCs w:val="18"/>
              </w:rPr>
              <w:t xml:space="preserve">Ar sukurtas produktas </w:t>
            </w:r>
            <w:r w:rsidR="00C5735B" w:rsidRPr="00AA0EAB">
              <w:rPr>
                <w:sz w:val="18"/>
                <w:szCs w:val="18"/>
              </w:rPr>
              <w:t xml:space="preserve">arba </w:t>
            </w:r>
            <w:r w:rsidRPr="00AA0EAB">
              <w:rPr>
                <w:sz w:val="18"/>
                <w:szCs w:val="18"/>
              </w:rPr>
              <w:t>sprendimas atitinka tikslinių grupių poreikius?</w:t>
            </w:r>
          </w:p>
        </w:tc>
      </w:tr>
      <w:tr w:rsidR="00076B76" w:rsidRPr="00AA0EAB" w14:paraId="506BACDF"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706F74D8" w14:textId="09CB8A83" w:rsidR="00076B76" w:rsidRPr="00AA0EAB" w:rsidRDefault="00076B76" w:rsidP="00334547">
            <w:pPr>
              <w:spacing w:before="60"/>
              <w:jc w:val="right"/>
              <w:rPr>
                <w:sz w:val="18"/>
                <w:szCs w:val="18"/>
              </w:rPr>
            </w:pPr>
            <w:r w:rsidRPr="00AA0EAB">
              <w:rPr>
                <w:sz w:val="18"/>
                <w:szCs w:val="18"/>
              </w:rPr>
              <w:t>10a</w:t>
            </w:r>
            <w:r w:rsidR="00B34340" w:rsidRPr="00AA0EAB">
              <w:rPr>
                <w:sz w:val="18"/>
                <w:szCs w:val="18"/>
              </w:rPr>
              <w:t>.</w:t>
            </w:r>
          </w:p>
        </w:tc>
        <w:tc>
          <w:tcPr>
            <w:tcW w:w="4777" w:type="pct"/>
          </w:tcPr>
          <w:p w14:paraId="7EE2733B" w14:textId="080D3FD7" w:rsidR="00076B76" w:rsidRPr="00AA0EAB" w:rsidRDefault="00076B76" w:rsidP="00123386">
            <w:pPr>
              <w:spacing w:before="60"/>
              <w:rPr>
                <w:sz w:val="18"/>
                <w:szCs w:val="18"/>
              </w:rPr>
            </w:pPr>
            <w:r w:rsidRPr="00AA0EAB">
              <w:rPr>
                <w:sz w:val="18"/>
                <w:szCs w:val="18"/>
              </w:rPr>
              <w:t>Kurios</w:t>
            </w:r>
            <w:r w:rsidR="00C5735B" w:rsidRPr="00AA0EAB">
              <w:rPr>
                <w:sz w:val="18"/>
                <w:szCs w:val="18"/>
              </w:rPr>
              <w:t> </w:t>
            </w:r>
            <w:r w:rsidRPr="00AA0EAB">
              <w:rPr>
                <w:sz w:val="18"/>
                <w:szCs w:val="18"/>
              </w:rPr>
              <w:t>(-</w:t>
            </w:r>
            <w:proofErr w:type="spellStart"/>
            <w:r w:rsidRPr="00AA0EAB">
              <w:rPr>
                <w:sz w:val="18"/>
                <w:szCs w:val="18"/>
              </w:rPr>
              <w:t>ių</w:t>
            </w:r>
            <w:proofErr w:type="spellEnd"/>
            <w:r w:rsidRPr="00AA0EAB">
              <w:rPr>
                <w:sz w:val="18"/>
                <w:szCs w:val="18"/>
              </w:rPr>
              <w:t>) tikslinės</w:t>
            </w:r>
            <w:r w:rsidR="00C5735B" w:rsidRPr="00AA0EAB">
              <w:rPr>
                <w:sz w:val="18"/>
                <w:szCs w:val="18"/>
              </w:rPr>
              <w:t> </w:t>
            </w:r>
            <w:r w:rsidRPr="00AA0EAB">
              <w:rPr>
                <w:sz w:val="18"/>
                <w:szCs w:val="18"/>
              </w:rPr>
              <w:t>(-</w:t>
            </w:r>
            <w:proofErr w:type="spellStart"/>
            <w:r w:rsidRPr="00AA0EAB">
              <w:rPr>
                <w:sz w:val="18"/>
                <w:szCs w:val="18"/>
              </w:rPr>
              <w:t>ių</w:t>
            </w:r>
            <w:proofErr w:type="spellEnd"/>
            <w:r w:rsidRPr="00AA0EAB">
              <w:rPr>
                <w:sz w:val="18"/>
                <w:szCs w:val="18"/>
              </w:rPr>
              <w:t>) grupės</w:t>
            </w:r>
            <w:r w:rsidR="00C5735B" w:rsidRPr="00AA0EAB">
              <w:rPr>
                <w:sz w:val="18"/>
                <w:szCs w:val="18"/>
              </w:rPr>
              <w:t> </w:t>
            </w:r>
            <w:r w:rsidRPr="00AA0EAB">
              <w:rPr>
                <w:sz w:val="18"/>
                <w:szCs w:val="18"/>
              </w:rPr>
              <w:t>(-</w:t>
            </w:r>
            <w:proofErr w:type="spellStart"/>
            <w:r w:rsidRPr="00AA0EAB">
              <w:rPr>
                <w:sz w:val="18"/>
                <w:szCs w:val="18"/>
              </w:rPr>
              <w:t>ių</w:t>
            </w:r>
            <w:proofErr w:type="spellEnd"/>
            <w:r w:rsidRPr="00AA0EAB">
              <w:rPr>
                <w:sz w:val="18"/>
                <w:szCs w:val="18"/>
              </w:rPr>
              <w:t>) poreikių neatliepia Jūsų projekt</w:t>
            </w:r>
            <w:r w:rsidR="00C5735B" w:rsidRPr="00AA0EAB">
              <w:rPr>
                <w:sz w:val="18"/>
                <w:szCs w:val="18"/>
              </w:rPr>
              <w:t>e</w:t>
            </w:r>
            <w:r w:rsidRPr="00AA0EAB">
              <w:rPr>
                <w:sz w:val="18"/>
                <w:szCs w:val="18"/>
              </w:rPr>
              <w:t xml:space="preserve"> sukurtas produktas </w:t>
            </w:r>
            <w:r w:rsidR="00C5735B" w:rsidRPr="00AA0EAB">
              <w:rPr>
                <w:sz w:val="18"/>
                <w:szCs w:val="18"/>
              </w:rPr>
              <w:t>arba</w:t>
            </w:r>
            <w:r w:rsidRPr="00AA0EAB">
              <w:rPr>
                <w:sz w:val="18"/>
                <w:szCs w:val="18"/>
              </w:rPr>
              <w:t xml:space="preserve"> sprendimas?</w:t>
            </w:r>
          </w:p>
        </w:tc>
      </w:tr>
      <w:tr w:rsidR="00076B76" w:rsidRPr="00AA0EAB" w14:paraId="41799D33"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4DD3CC64" w14:textId="608D73B1" w:rsidR="00076B76" w:rsidRPr="00AA0EAB" w:rsidRDefault="00076B76" w:rsidP="00334547">
            <w:pPr>
              <w:spacing w:before="60"/>
              <w:jc w:val="right"/>
              <w:rPr>
                <w:sz w:val="18"/>
                <w:szCs w:val="18"/>
              </w:rPr>
            </w:pPr>
            <w:r w:rsidRPr="00AA0EAB">
              <w:rPr>
                <w:sz w:val="18"/>
                <w:szCs w:val="18"/>
              </w:rPr>
              <w:t>11</w:t>
            </w:r>
            <w:r w:rsidR="00B34340" w:rsidRPr="00AA0EAB">
              <w:rPr>
                <w:sz w:val="18"/>
                <w:szCs w:val="18"/>
              </w:rPr>
              <w:t>.</w:t>
            </w:r>
          </w:p>
        </w:tc>
        <w:tc>
          <w:tcPr>
            <w:tcW w:w="4777" w:type="pct"/>
          </w:tcPr>
          <w:p w14:paraId="5154E8F3" w14:textId="6DAE7045" w:rsidR="00076B76" w:rsidRPr="00AA0EAB" w:rsidRDefault="00076B76" w:rsidP="00187ED3">
            <w:pPr>
              <w:spacing w:before="60"/>
              <w:rPr>
                <w:sz w:val="18"/>
                <w:szCs w:val="18"/>
              </w:rPr>
            </w:pPr>
            <w:r w:rsidRPr="00AA0EAB">
              <w:rPr>
                <w:sz w:val="18"/>
                <w:szCs w:val="18"/>
              </w:rPr>
              <w:t>Koks sukurtų produktų naudojimo lygis (elektroninių paslaugų</w:t>
            </w:r>
            <w:r w:rsidR="00C5735B" w:rsidRPr="00AA0EAB">
              <w:rPr>
                <w:sz w:val="18"/>
                <w:szCs w:val="18"/>
              </w:rPr>
              <w:t xml:space="preserve"> ar</w:t>
            </w:r>
            <w:r w:rsidRPr="00AA0EAB">
              <w:rPr>
                <w:sz w:val="18"/>
                <w:szCs w:val="18"/>
              </w:rPr>
              <w:t xml:space="preserve"> informacinės sistemos vartotojų skaičius, namų ūkių</w:t>
            </w:r>
            <w:r w:rsidR="00C5735B" w:rsidRPr="00AA0EAB">
              <w:rPr>
                <w:sz w:val="18"/>
                <w:szCs w:val="18"/>
              </w:rPr>
              <w:t>,</w:t>
            </w:r>
            <w:r w:rsidRPr="00AA0EAB">
              <w:rPr>
                <w:sz w:val="18"/>
                <w:szCs w:val="18"/>
              </w:rPr>
              <w:t xml:space="preserve"> prisijungusių prie sukurtos infrastruktūros, skaičius, įstaigų</w:t>
            </w:r>
            <w:r w:rsidR="00C5735B" w:rsidRPr="00AA0EAB">
              <w:rPr>
                <w:sz w:val="18"/>
                <w:szCs w:val="18"/>
              </w:rPr>
              <w:t>,</w:t>
            </w:r>
            <w:r w:rsidRPr="00AA0EAB">
              <w:rPr>
                <w:sz w:val="18"/>
                <w:szCs w:val="18"/>
              </w:rPr>
              <w:t xml:space="preserve"> besinaudojančių sukurtu IRT sprendimu</w:t>
            </w:r>
            <w:r w:rsidR="00C361CB" w:rsidRPr="00AA0EAB">
              <w:rPr>
                <w:sz w:val="18"/>
                <w:szCs w:val="18"/>
              </w:rPr>
              <w:t>,</w:t>
            </w:r>
            <w:r w:rsidRPr="00AA0EAB">
              <w:rPr>
                <w:sz w:val="18"/>
                <w:szCs w:val="18"/>
              </w:rPr>
              <w:t xml:space="preserve"> skaičius ir pan.)?</w:t>
            </w:r>
          </w:p>
        </w:tc>
      </w:tr>
      <w:tr w:rsidR="00076B76" w:rsidRPr="00AA0EAB" w14:paraId="67B5D67D"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71908F15" w14:textId="2D9C3EAB" w:rsidR="00076B76" w:rsidRPr="00AA0EAB" w:rsidRDefault="00076B76" w:rsidP="00334547">
            <w:pPr>
              <w:spacing w:before="60"/>
              <w:jc w:val="right"/>
              <w:rPr>
                <w:sz w:val="18"/>
                <w:szCs w:val="18"/>
              </w:rPr>
            </w:pPr>
            <w:r w:rsidRPr="00AA0EAB">
              <w:rPr>
                <w:sz w:val="18"/>
                <w:szCs w:val="18"/>
              </w:rPr>
              <w:t>12</w:t>
            </w:r>
            <w:r w:rsidR="00B34340" w:rsidRPr="00AA0EAB">
              <w:rPr>
                <w:sz w:val="18"/>
                <w:szCs w:val="18"/>
              </w:rPr>
              <w:t>.</w:t>
            </w:r>
          </w:p>
        </w:tc>
        <w:tc>
          <w:tcPr>
            <w:tcW w:w="4777" w:type="pct"/>
          </w:tcPr>
          <w:p w14:paraId="51CE0580" w14:textId="052E1261" w:rsidR="00076B76" w:rsidRPr="00AA0EAB" w:rsidRDefault="00EE30BA" w:rsidP="00187ED3">
            <w:pPr>
              <w:spacing w:before="60"/>
              <w:rPr>
                <w:sz w:val="18"/>
                <w:szCs w:val="18"/>
              </w:rPr>
            </w:pPr>
            <w:r w:rsidRPr="00AA0EAB">
              <w:rPr>
                <w:sz w:val="18"/>
                <w:szCs w:val="18"/>
              </w:rPr>
              <w:t>Kokia vartotojų dalis nuo bendro paslaugos</w:t>
            </w:r>
            <w:r w:rsidR="00C5735B" w:rsidRPr="00AA0EAB">
              <w:rPr>
                <w:sz w:val="18"/>
                <w:szCs w:val="18"/>
              </w:rPr>
              <w:t> (</w:t>
            </w:r>
            <w:r w:rsidRPr="00AA0EAB">
              <w:rPr>
                <w:sz w:val="18"/>
                <w:szCs w:val="18"/>
              </w:rPr>
              <w:t>-ų</w:t>
            </w:r>
            <w:r w:rsidR="00C5735B" w:rsidRPr="00AA0EAB">
              <w:rPr>
                <w:sz w:val="18"/>
                <w:szCs w:val="18"/>
              </w:rPr>
              <w:t>)</w:t>
            </w:r>
            <w:r w:rsidRPr="00AA0EAB">
              <w:rPr>
                <w:sz w:val="18"/>
                <w:szCs w:val="18"/>
              </w:rPr>
              <w:t xml:space="preserve"> vartotojų skaičiaus</w:t>
            </w:r>
            <w:r w:rsidR="00C5735B" w:rsidRPr="00AA0EAB">
              <w:rPr>
                <w:sz w:val="18"/>
                <w:szCs w:val="18"/>
              </w:rPr>
              <w:t xml:space="preserve"> naudojasi sukurt</w:t>
            </w:r>
            <w:r w:rsidR="00BA6292" w:rsidRPr="00AA0EAB">
              <w:rPr>
                <w:sz w:val="18"/>
                <w:szCs w:val="18"/>
              </w:rPr>
              <w:t>a (-</w:t>
            </w:r>
            <w:proofErr w:type="spellStart"/>
            <w:r w:rsidR="00C5735B" w:rsidRPr="00AA0EAB">
              <w:rPr>
                <w:sz w:val="18"/>
                <w:szCs w:val="18"/>
              </w:rPr>
              <w:t>omis</w:t>
            </w:r>
            <w:proofErr w:type="spellEnd"/>
            <w:r w:rsidR="00BA6292" w:rsidRPr="00AA0EAB">
              <w:rPr>
                <w:sz w:val="18"/>
                <w:szCs w:val="18"/>
              </w:rPr>
              <w:t>)</w:t>
            </w:r>
            <w:r w:rsidR="00C5735B" w:rsidRPr="00AA0EAB">
              <w:rPr>
                <w:sz w:val="18"/>
                <w:szCs w:val="18"/>
              </w:rPr>
              <w:t xml:space="preserve"> el. paslauga (-</w:t>
            </w:r>
            <w:proofErr w:type="spellStart"/>
            <w:r w:rsidR="00C5735B" w:rsidRPr="00AA0EAB">
              <w:rPr>
                <w:sz w:val="18"/>
                <w:szCs w:val="18"/>
              </w:rPr>
              <w:t>omis</w:t>
            </w:r>
            <w:proofErr w:type="spellEnd"/>
            <w:r w:rsidR="00C5735B" w:rsidRPr="00AA0EAB">
              <w:rPr>
                <w:sz w:val="18"/>
                <w:szCs w:val="18"/>
              </w:rPr>
              <w:t>)</w:t>
            </w:r>
            <w:r w:rsidRPr="00AA0EAB">
              <w:rPr>
                <w:sz w:val="18"/>
                <w:szCs w:val="18"/>
              </w:rPr>
              <w:t xml:space="preserve">? Kaip šis santykis keitėsi nuo </w:t>
            </w:r>
            <w:r w:rsidR="00C5735B" w:rsidRPr="00AA0EAB">
              <w:rPr>
                <w:sz w:val="18"/>
                <w:szCs w:val="18"/>
              </w:rPr>
              <w:t xml:space="preserve">projekto </w:t>
            </w:r>
            <w:r w:rsidRPr="00AA0EAB">
              <w:rPr>
                <w:sz w:val="18"/>
                <w:szCs w:val="18"/>
              </w:rPr>
              <w:t>įgyvendinimo pradžios?</w:t>
            </w:r>
          </w:p>
        </w:tc>
      </w:tr>
      <w:tr w:rsidR="00076B76" w:rsidRPr="00AA0EAB" w14:paraId="27E78A99"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45F27531" w14:textId="5E1CF924" w:rsidR="00076B76" w:rsidRPr="00AA0EAB" w:rsidRDefault="00076B76" w:rsidP="00334547">
            <w:pPr>
              <w:spacing w:before="60"/>
              <w:jc w:val="right"/>
              <w:rPr>
                <w:sz w:val="18"/>
                <w:szCs w:val="18"/>
              </w:rPr>
            </w:pPr>
            <w:r w:rsidRPr="00AA0EAB">
              <w:rPr>
                <w:sz w:val="18"/>
                <w:szCs w:val="18"/>
              </w:rPr>
              <w:t>13</w:t>
            </w:r>
            <w:r w:rsidR="00B34340" w:rsidRPr="00AA0EAB">
              <w:rPr>
                <w:sz w:val="18"/>
                <w:szCs w:val="18"/>
              </w:rPr>
              <w:t>.</w:t>
            </w:r>
          </w:p>
        </w:tc>
        <w:tc>
          <w:tcPr>
            <w:tcW w:w="4777" w:type="pct"/>
          </w:tcPr>
          <w:p w14:paraId="0186B557" w14:textId="3006FE2A" w:rsidR="00076B76" w:rsidRPr="00AA0EAB" w:rsidRDefault="00076B76" w:rsidP="00123386">
            <w:pPr>
              <w:spacing w:before="60"/>
              <w:rPr>
                <w:sz w:val="18"/>
                <w:szCs w:val="18"/>
              </w:rPr>
            </w:pPr>
            <w:r w:rsidRPr="00AA0EAB">
              <w:rPr>
                <w:sz w:val="18"/>
                <w:szCs w:val="18"/>
              </w:rPr>
              <w:t xml:space="preserve">Jei Jūsų </w:t>
            </w:r>
            <w:r w:rsidR="00C5735B" w:rsidRPr="00AA0EAB">
              <w:rPr>
                <w:sz w:val="18"/>
                <w:szCs w:val="18"/>
              </w:rPr>
              <w:t xml:space="preserve">projekte </w:t>
            </w:r>
            <w:r w:rsidRPr="00AA0EAB">
              <w:rPr>
                <w:sz w:val="18"/>
                <w:szCs w:val="18"/>
              </w:rPr>
              <w:t xml:space="preserve">kuriamos </w:t>
            </w:r>
            <w:r w:rsidR="00EF74A6" w:rsidRPr="00AA0EAB">
              <w:rPr>
                <w:sz w:val="18"/>
                <w:szCs w:val="18"/>
              </w:rPr>
              <w:t>el.</w:t>
            </w:r>
            <w:r w:rsidR="00C5735B" w:rsidRPr="00AA0EAB">
              <w:rPr>
                <w:sz w:val="18"/>
                <w:szCs w:val="18"/>
              </w:rPr>
              <w:t> </w:t>
            </w:r>
            <w:r w:rsidR="00EF74A6" w:rsidRPr="00AA0EAB">
              <w:rPr>
                <w:sz w:val="18"/>
                <w:szCs w:val="18"/>
              </w:rPr>
              <w:t>paslaug</w:t>
            </w:r>
            <w:r w:rsidRPr="00AA0EAB">
              <w:rPr>
                <w:sz w:val="18"/>
                <w:szCs w:val="18"/>
              </w:rPr>
              <w:t xml:space="preserve">os plečia esamą informacinę sistemą (toliau – </w:t>
            </w:r>
            <w:proofErr w:type="spellStart"/>
            <w:r w:rsidRPr="00AA0EAB">
              <w:rPr>
                <w:sz w:val="18"/>
                <w:szCs w:val="18"/>
              </w:rPr>
              <w:t>IS</w:t>
            </w:r>
            <w:proofErr w:type="spellEnd"/>
            <w:r w:rsidRPr="00AA0EAB">
              <w:rPr>
                <w:sz w:val="18"/>
                <w:szCs w:val="18"/>
              </w:rPr>
              <w:t xml:space="preserve">), kaip keitėsi bendras </w:t>
            </w:r>
            <w:proofErr w:type="spellStart"/>
            <w:r w:rsidRPr="00AA0EAB">
              <w:rPr>
                <w:sz w:val="18"/>
                <w:szCs w:val="18"/>
              </w:rPr>
              <w:t>IS</w:t>
            </w:r>
            <w:proofErr w:type="spellEnd"/>
            <w:r w:rsidRPr="00AA0EAB">
              <w:rPr>
                <w:sz w:val="18"/>
                <w:szCs w:val="18"/>
              </w:rPr>
              <w:t xml:space="preserve"> vartotojų sk</w:t>
            </w:r>
            <w:r w:rsidR="00C361CB" w:rsidRPr="00AA0EAB">
              <w:rPr>
                <w:sz w:val="18"/>
                <w:szCs w:val="18"/>
              </w:rPr>
              <w:t>ai</w:t>
            </w:r>
            <w:r w:rsidR="00C5735B" w:rsidRPr="00AA0EAB">
              <w:rPr>
                <w:sz w:val="18"/>
                <w:szCs w:val="18"/>
              </w:rPr>
              <w:t>čius</w:t>
            </w:r>
            <w:r w:rsidRPr="00AA0EAB">
              <w:rPr>
                <w:sz w:val="18"/>
                <w:szCs w:val="18"/>
              </w:rPr>
              <w:t xml:space="preserve"> pradėjus vykdyti įgyvendinamo projekto veiklas?</w:t>
            </w:r>
          </w:p>
        </w:tc>
      </w:tr>
      <w:tr w:rsidR="00076B76" w:rsidRPr="00AA0EAB" w14:paraId="0803A810"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78BCC7B4" w14:textId="188EBDCF" w:rsidR="00076B76" w:rsidRPr="00AA0EAB" w:rsidRDefault="00076B76" w:rsidP="00334547">
            <w:pPr>
              <w:spacing w:before="60"/>
              <w:jc w:val="right"/>
              <w:rPr>
                <w:sz w:val="18"/>
                <w:szCs w:val="18"/>
              </w:rPr>
            </w:pPr>
            <w:r w:rsidRPr="00AA0EAB">
              <w:rPr>
                <w:sz w:val="18"/>
                <w:szCs w:val="18"/>
              </w:rPr>
              <w:t>14</w:t>
            </w:r>
            <w:r w:rsidR="00B34340" w:rsidRPr="00AA0EAB">
              <w:rPr>
                <w:sz w:val="18"/>
                <w:szCs w:val="18"/>
              </w:rPr>
              <w:t>.</w:t>
            </w:r>
          </w:p>
        </w:tc>
        <w:tc>
          <w:tcPr>
            <w:tcW w:w="4777" w:type="pct"/>
          </w:tcPr>
          <w:p w14:paraId="7D462B9A" w14:textId="4A81DC6A" w:rsidR="00076B76" w:rsidRPr="00AA0EAB" w:rsidRDefault="00076B76" w:rsidP="00C5735B">
            <w:pPr>
              <w:spacing w:before="60"/>
              <w:rPr>
                <w:sz w:val="18"/>
                <w:szCs w:val="18"/>
              </w:rPr>
            </w:pPr>
            <w:r w:rsidRPr="00AA0EAB">
              <w:rPr>
                <w:sz w:val="18"/>
                <w:szCs w:val="18"/>
              </w:rPr>
              <w:t xml:space="preserve">Ar sukurtos paslaugos </w:t>
            </w:r>
            <w:r w:rsidR="00C5735B" w:rsidRPr="00AA0EAB">
              <w:rPr>
                <w:sz w:val="18"/>
                <w:szCs w:val="18"/>
              </w:rPr>
              <w:t xml:space="preserve">arba </w:t>
            </w:r>
            <w:r w:rsidRPr="00AA0EAB">
              <w:rPr>
                <w:sz w:val="18"/>
                <w:szCs w:val="18"/>
              </w:rPr>
              <w:t>produkto naudojimo laipsnis atitinka išsikeltus lūkesčius?</w:t>
            </w:r>
          </w:p>
        </w:tc>
      </w:tr>
      <w:tr w:rsidR="00076B76" w:rsidRPr="00AA0EAB" w14:paraId="58AF7739"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0F531DB2" w14:textId="37147EF9" w:rsidR="00076B76" w:rsidRPr="00AA0EAB" w:rsidRDefault="00076B76" w:rsidP="00334547">
            <w:pPr>
              <w:spacing w:before="60"/>
              <w:jc w:val="right"/>
              <w:rPr>
                <w:sz w:val="18"/>
                <w:szCs w:val="18"/>
              </w:rPr>
            </w:pPr>
            <w:r w:rsidRPr="00AA0EAB">
              <w:rPr>
                <w:sz w:val="18"/>
                <w:szCs w:val="18"/>
              </w:rPr>
              <w:t>14a</w:t>
            </w:r>
            <w:r w:rsidR="00B34340" w:rsidRPr="00AA0EAB">
              <w:rPr>
                <w:sz w:val="18"/>
                <w:szCs w:val="18"/>
              </w:rPr>
              <w:t>.</w:t>
            </w:r>
          </w:p>
        </w:tc>
        <w:tc>
          <w:tcPr>
            <w:tcW w:w="4777" w:type="pct"/>
          </w:tcPr>
          <w:p w14:paraId="02A6EBC4" w14:textId="77777777" w:rsidR="00076B76" w:rsidRPr="00AA0EAB" w:rsidRDefault="00076B76" w:rsidP="00334547">
            <w:pPr>
              <w:spacing w:before="60"/>
              <w:rPr>
                <w:sz w:val="18"/>
                <w:szCs w:val="18"/>
              </w:rPr>
            </w:pPr>
            <w:r w:rsidRPr="00AA0EAB">
              <w:rPr>
                <w:sz w:val="18"/>
                <w:szCs w:val="18"/>
              </w:rPr>
              <w:t>Kokie veiksniai galėtų paskatinti tikslines grupes aktyviau naudoti sukurtus produktus?</w:t>
            </w:r>
          </w:p>
        </w:tc>
      </w:tr>
      <w:tr w:rsidR="00076B76" w:rsidRPr="00AA0EAB" w14:paraId="74560B4C"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5E7DA850" w14:textId="2857E8F4" w:rsidR="00076B76" w:rsidRPr="00AA0EAB" w:rsidRDefault="00076B76" w:rsidP="00334547">
            <w:pPr>
              <w:spacing w:before="60"/>
              <w:jc w:val="right"/>
              <w:rPr>
                <w:sz w:val="18"/>
                <w:szCs w:val="18"/>
              </w:rPr>
            </w:pPr>
            <w:r w:rsidRPr="00AA0EAB">
              <w:rPr>
                <w:sz w:val="18"/>
                <w:szCs w:val="18"/>
              </w:rPr>
              <w:t>15</w:t>
            </w:r>
            <w:r w:rsidR="00B34340" w:rsidRPr="00AA0EAB">
              <w:rPr>
                <w:sz w:val="18"/>
                <w:szCs w:val="18"/>
              </w:rPr>
              <w:t>.</w:t>
            </w:r>
          </w:p>
        </w:tc>
        <w:tc>
          <w:tcPr>
            <w:tcW w:w="4777" w:type="pct"/>
          </w:tcPr>
          <w:p w14:paraId="15AEF768" w14:textId="72F1A7F8" w:rsidR="00076B76" w:rsidRPr="00AA0EAB" w:rsidRDefault="00076B76" w:rsidP="00C5735B">
            <w:pPr>
              <w:spacing w:before="60"/>
              <w:rPr>
                <w:sz w:val="18"/>
                <w:szCs w:val="18"/>
              </w:rPr>
            </w:pPr>
            <w:r w:rsidRPr="00AA0EAB">
              <w:rPr>
                <w:sz w:val="18"/>
                <w:szCs w:val="18"/>
              </w:rPr>
              <w:t xml:space="preserve">Koks yra įgyvendinto </w:t>
            </w:r>
            <w:r w:rsidR="00C5735B" w:rsidRPr="00AA0EAB">
              <w:rPr>
                <w:sz w:val="18"/>
                <w:szCs w:val="18"/>
              </w:rPr>
              <w:t xml:space="preserve">arba </w:t>
            </w:r>
            <w:r w:rsidRPr="00AA0EAB">
              <w:rPr>
                <w:sz w:val="18"/>
                <w:szCs w:val="18"/>
              </w:rPr>
              <w:t>įgyvendinamo projekto inovatyvumo laipsnis?</w:t>
            </w:r>
          </w:p>
        </w:tc>
      </w:tr>
      <w:tr w:rsidR="00076B76" w:rsidRPr="00AA0EAB" w14:paraId="1F9A53F4"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23FC5D7E" w14:textId="4F90B1F4" w:rsidR="00076B76" w:rsidRPr="00AA0EAB" w:rsidRDefault="00076B76" w:rsidP="00334547">
            <w:pPr>
              <w:spacing w:before="60"/>
              <w:jc w:val="right"/>
              <w:rPr>
                <w:sz w:val="18"/>
                <w:szCs w:val="18"/>
              </w:rPr>
            </w:pPr>
            <w:r w:rsidRPr="00AA0EAB">
              <w:rPr>
                <w:sz w:val="18"/>
                <w:szCs w:val="18"/>
              </w:rPr>
              <w:t>15a</w:t>
            </w:r>
            <w:r w:rsidR="00B34340" w:rsidRPr="00AA0EAB">
              <w:rPr>
                <w:sz w:val="18"/>
                <w:szCs w:val="18"/>
              </w:rPr>
              <w:t>.</w:t>
            </w:r>
          </w:p>
        </w:tc>
        <w:tc>
          <w:tcPr>
            <w:tcW w:w="4777" w:type="pct"/>
          </w:tcPr>
          <w:p w14:paraId="239B806B" w14:textId="10EA7F30" w:rsidR="00076B76" w:rsidRPr="00AA0EAB" w:rsidRDefault="00076B76" w:rsidP="00C5735B">
            <w:pPr>
              <w:spacing w:before="60"/>
              <w:rPr>
                <w:sz w:val="18"/>
                <w:szCs w:val="18"/>
              </w:rPr>
            </w:pPr>
            <w:r w:rsidRPr="00AA0EAB">
              <w:rPr>
                <w:sz w:val="18"/>
                <w:szCs w:val="18"/>
              </w:rPr>
              <w:t>Kokie inovatyvūs techniniai sprendimai taikomi projekte?</w:t>
            </w:r>
          </w:p>
        </w:tc>
      </w:tr>
      <w:tr w:rsidR="00076B76" w:rsidRPr="00AA0EAB" w14:paraId="7886EF4F"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ABCD3A" w:themeFill="text2"/>
          </w:tcPr>
          <w:p w14:paraId="7E936B43" w14:textId="2F0D9937" w:rsidR="00076B76" w:rsidRPr="00AA0EAB" w:rsidRDefault="00076B76" w:rsidP="00334547">
            <w:pPr>
              <w:spacing w:before="60"/>
              <w:jc w:val="center"/>
              <w:rPr>
                <w:b/>
                <w:bCs/>
                <w:color w:val="FFFFFF" w:themeColor="background1"/>
                <w:sz w:val="18"/>
                <w:szCs w:val="18"/>
              </w:rPr>
            </w:pPr>
            <w:r w:rsidRPr="00AA0EAB">
              <w:rPr>
                <w:b/>
                <w:bCs/>
                <w:color w:val="FFFFFF" w:themeColor="background1"/>
                <w:sz w:val="18"/>
                <w:szCs w:val="18"/>
              </w:rPr>
              <w:t>Tvarumas</w:t>
            </w:r>
          </w:p>
        </w:tc>
      </w:tr>
      <w:tr w:rsidR="00076B76" w:rsidRPr="00AA0EAB" w14:paraId="16CC62E0"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6B97A135" w14:textId="37BB9EBC" w:rsidR="00076B76" w:rsidRPr="00AA0EAB" w:rsidRDefault="00076B76" w:rsidP="00334547">
            <w:pPr>
              <w:spacing w:before="60"/>
              <w:jc w:val="right"/>
              <w:rPr>
                <w:sz w:val="18"/>
                <w:szCs w:val="18"/>
              </w:rPr>
            </w:pPr>
            <w:r w:rsidRPr="00AA0EAB">
              <w:rPr>
                <w:sz w:val="18"/>
                <w:szCs w:val="18"/>
              </w:rPr>
              <w:t>16</w:t>
            </w:r>
            <w:r w:rsidR="00B34340" w:rsidRPr="00AA0EAB">
              <w:rPr>
                <w:sz w:val="18"/>
                <w:szCs w:val="18"/>
              </w:rPr>
              <w:t>.</w:t>
            </w:r>
          </w:p>
        </w:tc>
        <w:tc>
          <w:tcPr>
            <w:tcW w:w="4777" w:type="pct"/>
          </w:tcPr>
          <w:p w14:paraId="331063AB" w14:textId="3024C591" w:rsidR="00076B76" w:rsidRPr="00AA0EAB" w:rsidRDefault="00076B76" w:rsidP="00C5735B">
            <w:pPr>
              <w:spacing w:before="60"/>
              <w:rPr>
                <w:sz w:val="18"/>
                <w:szCs w:val="18"/>
              </w:rPr>
            </w:pPr>
            <w:r w:rsidRPr="00AA0EAB">
              <w:rPr>
                <w:sz w:val="18"/>
                <w:szCs w:val="18"/>
              </w:rPr>
              <w:t xml:space="preserve">Ar įgyvendintas </w:t>
            </w:r>
            <w:r w:rsidR="00C5735B" w:rsidRPr="00AA0EAB">
              <w:rPr>
                <w:sz w:val="18"/>
                <w:szCs w:val="18"/>
              </w:rPr>
              <w:t xml:space="preserve">arba </w:t>
            </w:r>
            <w:r w:rsidRPr="00AA0EAB">
              <w:rPr>
                <w:sz w:val="18"/>
                <w:szCs w:val="18"/>
              </w:rPr>
              <w:t>įgyvendinamas projektas yra tęstinis 2007–2013</w:t>
            </w:r>
            <w:r w:rsidR="00C5735B" w:rsidRPr="00AA0EAB">
              <w:rPr>
                <w:sz w:val="18"/>
                <w:szCs w:val="18"/>
              </w:rPr>
              <w:t> </w:t>
            </w:r>
            <w:r w:rsidRPr="00AA0EAB">
              <w:rPr>
                <w:sz w:val="18"/>
                <w:szCs w:val="18"/>
              </w:rPr>
              <w:t>m. finansavimo laikotarpio projektas?</w:t>
            </w:r>
          </w:p>
        </w:tc>
      </w:tr>
      <w:tr w:rsidR="00076B76" w:rsidRPr="00AA0EAB" w14:paraId="3722BA49"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39F9F75A" w14:textId="33C55E46" w:rsidR="00076B76" w:rsidRPr="00AA0EAB" w:rsidRDefault="00076B76" w:rsidP="00334547">
            <w:pPr>
              <w:spacing w:before="60"/>
              <w:jc w:val="right"/>
              <w:rPr>
                <w:sz w:val="18"/>
                <w:szCs w:val="18"/>
              </w:rPr>
            </w:pPr>
            <w:r w:rsidRPr="00AA0EAB">
              <w:rPr>
                <w:sz w:val="18"/>
                <w:szCs w:val="18"/>
              </w:rPr>
              <w:t>16a</w:t>
            </w:r>
            <w:r w:rsidR="00B34340" w:rsidRPr="00AA0EAB">
              <w:rPr>
                <w:sz w:val="18"/>
                <w:szCs w:val="18"/>
              </w:rPr>
              <w:t>.</w:t>
            </w:r>
          </w:p>
        </w:tc>
        <w:tc>
          <w:tcPr>
            <w:tcW w:w="4777" w:type="pct"/>
          </w:tcPr>
          <w:p w14:paraId="45931894" w14:textId="08B75B0E" w:rsidR="00076B76" w:rsidRPr="00AA0EAB" w:rsidRDefault="00076B76" w:rsidP="00334547">
            <w:pPr>
              <w:spacing w:before="60"/>
              <w:rPr>
                <w:sz w:val="18"/>
                <w:szCs w:val="18"/>
              </w:rPr>
            </w:pPr>
            <w:r w:rsidRPr="00AA0EAB">
              <w:rPr>
                <w:sz w:val="18"/>
                <w:szCs w:val="18"/>
              </w:rPr>
              <w:t>Koks aktualus projektas buvo įgyvendintas 2007–2013</w:t>
            </w:r>
            <w:r w:rsidR="00C5735B" w:rsidRPr="00AA0EAB">
              <w:rPr>
                <w:sz w:val="18"/>
                <w:szCs w:val="18"/>
              </w:rPr>
              <w:t> </w:t>
            </w:r>
            <w:r w:rsidRPr="00AA0EAB">
              <w:rPr>
                <w:sz w:val="18"/>
                <w:szCs w:val="18"/>
              </w:rPr>
              <w:t>m. finansavimo laikotarpiu?</w:t>
            </w:r>
          </w:p>
        </w:tc>
      </w:tr>
      <w:tr w:rsidR="00076B76" w:rsidRPr="00AA0EAB" w14:paraId="5622D33B"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4A51582A" w14:textId="35BE8450" w:rsidR="00076B76" w:rsidRPr="00AA0EAB" w:rsidRDefault="00076B76" w:rsidP="00334547">
            <w:pPr>
              <w:spacing w:before="60"/>
              <w:jc w:val="right"/>
              <w:rPr>
                <w:sz w:val="18"/>
                <w:szCs w:val="18"/>
              </w:rPr>
            </w:pPr>
            <w:r w:rsidRPr="00AA0EAB">
              <w:rPr>
                <w:sz w:val="18"/>
                <w:szCs w:val="18"/>
              </w:rPr>
              <w:t>16b</w:t>
            </w:r>
            <w:r w:rsidR="00B34340" w:rsidRPr="00AA0EAB">
              <w:rPr>
                <w:sz w:val="18"/>
                <w:szCs w:val="18"/>
              </w:rPr>
              <w:t>.</w:t>
            </w:r>
          </w:p>
        </w:tc>
        <w:tc>
          <w:tcPr>
            <w:tcW w:w="4777" w:type="pct"/>
          </w:tcPr>
          <w:p w14:paraId="2DB00E56" w14:textId="06D89A3C" w:rsidR="00076B76" w:rsidRPr="00AA0EAB" w:rsidRDefault="00076B76" w:rsidP="00C5735B">
            <w:pPr>
              <w:spacing w:before="60"/>
              <w:rPr>
                <w:sz w:val="18"/>
                <w:szCs w:val="18"/>
              </w:rPr>
            </w:pPr>
            <w:r w:rsidRPr="00AA0EAB">
              <w:rPr>
                <w:sz w:val="18"/>
                <w:szCs w:val="18"/>
              </w:rPr>
              <w:t xml:space="preserve">Kokios </w:t>
            </w:r>
            <w:r w:rsidR="00C5735B" w:rsidRPr="00AA0EAB">
              <w:rPr>
                <w:sz w:val="18"/>
                <w:szCs w:val="18"/>
              </w:rPr>
              <w:t xml:space="preserve">yra </w:t>
            </w:r>
            <w:r w:rsidRPr="00AA0EAB">
              <w:rPr>
                <w:sz w:val="18"/>
                <w:szCs w:val="18"/>
              </w:rPr>
              <w:t xml:space="preserve">pagrindinės priežastys, </w:t>
            </w:r>
            <w:r w:rsidR="00C5735B" w:rsidRPr="00AA0EAB">
              <w:rPr>
                <w:sz w:val="18"/>
                <w:szCs w:val="18"/>
              </w:rPr>
              <w:t xml:space="preserve">lėmusios </w:t>
            </w:r>
            <w:r w:rsidRPr="00AA0EAB">
              <w:rPr>
                <w:sz w:val="18"/>
                <w:szCs w:val="18"/>
              </w:rPr>
              <w:t>tęstinį projekto įgyvendinimą 2014–2020 metų laikotarpiu?</w:t>
            </w:r>
          </w:p>
        </w:tc>
      </w:tr>
      <w:tr w:rsidR="00076B76" w:rsidRPr="00AA0EAB" w14:paraId="36AB636B"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110E5E0C" w14:textId="68E6C594" w:rsidR="00076B76" w:rsidRPr="00AA0EAB" w:rsidRDefault="00076B76" w:rsidP="00334547">
            <w:pPr>
              <w:spacing w:before="60"/>
              <w:jc w:val="right"/>
              <w:rPr>
                <w:sz w:val="18"/>
                <w:szCs w:val="18"/>
              </w:rPr>
            </w:pPr>
            <w:r w:rsidRPr="00AA0EAB">
              <w:rPr>
                <w:sz w:val="18"/>
                <w:szCs w:val="18"/>
              </w:rPr>
              <w:t>16c</w:t>
            </w:r>
            <w:r w:rsidR="00B34340" w:rsidRPr="00AA0EAB">
              <w:rPr>
                <w:sz w:val="18"/>
                <w:szCs w:val="18"/>
              </w:rPr>
              <w:t>.</w:t>
            </w:r>
          </w:p>
        </w:tc>
        <w:tc>
          <w:tcPr>
            <w:tcW w:w="4777" w:type="pct"/>
          </w:tcPr>
          <w:p w14:paraId="6F3A9D24" w14:textId="77777777" w:rsidR="00076B76" w:rsidRPr="00AA0EAB" w:rsidRDefault="00076B76" w:rsidP="00334547">
            <w:pPr>
              <w:spacing w:before="60"/>
              <w:rPr>
                <w:sz w:val="18"/>
                <w:szCs w:val="18"/>
              </w:rPr>
            </w:pPr>
            <w:r w:rsidRPr="00AA0EAB">
              <w:rPr>
                <w:sz w:val="18"/>
                <w:szCs w:val="18"/>
              </w:rPr>
              <w:t>Ar projektas išliko tiek pat aktualus kaip ir ankstesniame laikotarpyje?</w:t>
            </w:r>
          </w:p>
        </w:tc>
      </w:tr>
      <w:tr w:rsidR="00076B76" w:rsidRPr="00AA0EAB" w14:paraId="195A0964"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6811C4BA" w14:textId="7836BAC5" w:rsidR="00076B76" w:rsidRPr="00AA0EAB" w:rsidRDefault="00076B76" w:rsidP="00334547">
            <w:pPr>
              <w:spacing w:before="60"/>
              <w:jc w:val="right"/>
              <w:rPr>
                <w:sz w:val="18"/>
                <w:szCs w:val="18"/>
              </w:rPr>
            </w:pPr>
            <w:r w:rsidRPr="00AA0EAB">
              <w:rPr>
                <w:sz w:val="18"/>
                <w:szCs w:val="18"/>
              </w:rPr>
              <w:t>16c1</w:t>
            </w:r>
            <w:r w:rsidR="00B34340" w:rsidRPr="00AA0EAB">
              <w:rPr>
                <w:sz w:val="18"/>
                <w:szCs w:val="18"/>
              </w:rPr>
              <w:t>.</w:t>
            </w:r>
          </w:p>
        </w:tc>
        <w:tc>
          <w:tcPr>
            <w:tcW w:w="4777" w:type="pct"/>
          </w:tcPr>
          <w:p w14:paraId="0CB51101" w14:textId="3E018FDF" w:rsidR="00076B76" w:rsidRPr="00AA0EAB" w:rsidRDefault="00076B76" w:rsidP="00C5735B">
            <w:pPr>
              <w:spacing w:before="60"/>
              <w:rPr>
                <w:sz w:val="18"/>
                <w:szCs w:val="18"/>
              </w:rPr>
            </w:pPr>
            <w:r w:rsidRPr="00AA0EAB">
              <w:rPr>
                <w:sz w:val="18"/>
                <w:szCs w:val="18"/>
              </w:rPr>
              <w:t>Kurios projekt</w:t>
            </w:r>
            <w:r w:rsidR="00C5735B" w:rsidRPr="00AA0EAB">
              <w:rPr>
                <w:sz w:val="18"/>
                <w:szCs w:val="18"/>
              </w:rPr>
              <w:t>e</w:t>
            </w:r>
            <w:r w:rsidRPr="00AA0EAB">
              <w:rPr>
                <w:sz w:val="18"/>
                <w:szCs w:val="18"/>
              </w:rPr>
              <w:t xml:space="preserve"> sukurtos paslaugos ar produktai yra toliau aktyviai naudojami?</w:t>
            </w:r>
          </w:p>
        </w:tc>
      </w:tr>
      <w:tr w:rsidR="00076B76" w:rsidRPr="00AA0EAB" w14:paraId="519EFCB1"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2E26F362" w14:textId="66A80901" w:rsidR="00076B76" w:rsidRPr="00AA0EAB" w:rsidRDefault="00076B76" w:rsidP="00334547">
            <w:pPr>
              <w:spacing w:before="60"/>
              <w:jc w:val="right"/>
              <w:rPr>
                <w:sz w:val="18"/>
                <w:szCs w:val="18"/>
              </w:rPr>
            </w:pPr>
            <w:r w:rsidRPr="00AA0EAB">
              <w:rPr>
                <w:sz w:val="18"/>
                <w:szCs w:val="18"/>
              </w:rPr>
              <w:t>16c2</w:t>
            </w:r>
            <w:r w:rsidR="00B34340" w:rsidRPr="00AA0EAB">
              <w:rPr>
                <w:sz w:val="18"/>
                <w:szCs w:val="18"/>
              </w:rPr>
              <w:t>.</w:t>
            </w:r>
          </w:p>
        </w:tc>
        <w:tc>
          <w:tcPr>
            <w:tcW w:w="4777" w:type="pct"/>
          </w:tcPr>
          <w:p w14:paraId="2753B6F8" w14:textId="77777777" w:rsidR="00076B76" w:rsidRPr="00AA0EAB" w:rsidRDefault="00076B76" w:rsidP="00334547">
            <w:pPr>
              <w:spacing w:before="60"/>
              <w:rPr>
                <w:sz w:val="18"/>
                <w:szCs w:val="18"/>
              </w:rPr>
            </w:pPr>
            <w:r w:rsidRPr="00AA0EAB">
              <w:rPr>
                <w:sz w:val="18"/>
                <w:szCs w:val="18"/>
              </w:rPr>
              <w:t>Kurios projekto veiklos tapo mažiau aktualios tikslinėms grupėms?</w:t>
            </w:r>
          </w:p>
        </w:tc>
      </w:tr>
      <w:tr w:rsidR="00076B76" w:rsidRPr="00AA0EAB" w14:paraId="05A0E87F"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5B50FFC5" w14:textId="576E6BDD" w:rsidR="00076B76" w:rsidRPr="00AA0EAB" w:rsidRDefault="00076B76" w:rsidP="00334547">
            <w:pPr>
              <w:spacing w:before="60"/>
              <w:jc w:val="right"/>
              <w:rPr>
                <w:sz w:val="18"/>
                <w:szCs w:val="18"/>
              </w:rPr>
            </w:pPr>
            <w:r w:rsidRPr="00AA0EAB">
              <w:rPr>
                <w:sz w:val="18"/>
                <w:szCs w:val="18"/>
              </w:rPr>
              <w:t>17</w:t>
            </w:r>
            <w:r w:rsidR="00B34340" w:rsidRPr="00AA0EAB">
              <w:rPr>
                <w:sz w:val="18"/>
                <w:szCs w:val="18"/>
              </w:rPr>
              <w:t>.</w:t>
            </w:r>
          </w:p>
        </w:tc>
        <w:tc>
          <w:tcPr>
            <w:tcW w:w="4777" w:type="pct"/>
          </w:tcPr>
          <w:p w14:paraId="4D7110DE" w14:textId="710606C4" w:rsidR="00076B76" w:rsidRPr="00AA0EAB" w:rsidRDefault="00076B76" w:rsidP="00C5735B">
            <w:pPr>
              <w:spacing w:before="60"/>
              <w:rPr>
                <w:sz w:val="18"/>
                <w:szCs w:val="18"/>
              </w:rPr>
            </w:pPr>
            <w:r w:rsidRPr="00AA0EAB">
              <w:rPr>
                <w:sz w:val="18"/>
                <w:szCs w:val="18"/>
              </w:rPr>
              <w:t xml:space="preserve">Ar </w:t>
            </w:r>
            <w:r w:rsidR="00C5735B" w:rsidRPr="00AA0EAB">
              <w:rPr>
                <w:sz w:val="18"/>
                <w:szCs w:val="18"/>
              </w:rPr>
              <w:t xml:space="preserve">projektas </w:t>
            </w:r>
            <w:r w:rsidRPr="00AA0EAB">
              <w:rPr>
                <w:sz w:val="18"/>
                <w:szCs w:val="18"/>
              </w:rPr>
              <w:t>turės papildomą finansavimo poreikį pasibaigus esamam finansavimo laikotarpiui?</w:t>
            </w:r>
          </w:p>
        </w:tc>
      </w:tr>
      <w:tr w:rsidR="00076B76" w:rsidRPr="00AA0EAB" w14:paraId="11D17BD3"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09040D6F" w14:textId="422CEAD5" w:rsidR="00076B76" w:rsidRPr="00AA0EAB" w:rsidRDefault="00076B76" w:rsidP="00334547">
            <w:pPr>
              <w:spacing w:before="60"/>
              <w:jc w:val="right"/>
              <w:rPr>
                <w:sz w:val="18"/>
                <w:szCs w:val="18"/>
              </w:rPr>
            </w:pPr>
            <w:r w:rsidRPr="00AA0EAB">
              <w:rPr>
                <w:sz w:val="18"/>
                <w:szCs w:val="18"/>
              </w:rPr>
              <w:t>17a</w:t>
            </w:r>
            <w:r w:rsidR="00B34340" w:rsidRPr="00AA0EAB">
              <w:rPr>
                <w:sz w:val="18"/>
                <w:szCs w:val="18"/>
              </w:rPr>
              <w:t>.</w:t>
            </w:r>
          </w:p>
        </w:tc>
        <w:tc>
          <w:tcPr>
            <w:tcW w:w="4777" w:type="pct"/>
          </w:tcPr>
          <w:p w14:paraId="7B83FEC3" w14:textId="7A7357B7" w:rsidR="00076B76" w:rsidRPr="00AA0EAB" w:rsidRDefault="00076B76" w:rsidP="00C5735B">
            <w:pPr>
              <w:spacing w:before="60"/>
              <w:rPr>
                <w:sz w:val="18"/>
                <w:szCs w:val="18"/>
              </w:rPr>
            </w:pPr>
            <w:r w:rsidRPr="00AA0EAB">
              <w:rPr>
                <w:sz w:val="18"/>
                <w:szCs w:val="18"/>
              </w:rPr>
              <w:t xml:space="preserve">Kokios su </w:t>
            </w:r>
            <w:r w:rsidR="00C5735B" w:rsidRPr="00AA0EAB">
              <w:rPr>
                <w:sz w:val="18"/>
                <w:szCs w:val="18"/>
              </w:rPr>
              <w:t xml:space="preserve">projektu </w:t>
            </w:r>
            <w:r w:rsidRPr="00AA0EAB">
              <w:rPr>
                <w:sz w:val="18"/>
                <w:szCs w:val="18"/>
              </w:rPr>
              <w:t>susijusios veiklos turės tęstinį finansavimo poreikį?</w:t>
            </w:r>
          </w:p>
        </w:tc>
      </w:tr>
      <w:tr w:rsidR="00076B76" w:rsidRPr="00AA0EAB" w14:paraId="787DA235"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ABCD3A" w:themeFill="text2"/>
          </w:tcPr>
          <w:p w14:paraId="2C88003B" w14:textId="77777777" w:rsidR="00076B76" w:rsidRPr="00AA0EAB" w:rsidRDefault="00076B76" w:rsidP="00334547">
            <w:pPr>
              <w:spacing w:before="60"/>
              <w:jc w:val="center"/>
              <w:rPr>
                <w:b/>
                <w:bCs/>
                <w:sz w:val="18"/>
                <w:szCs w:val="18"/>
              </w:rPr>
            </w:pPr>
            <w:r w:rsidRPr="00AA0EAB">
              <w:rPr>
                <w:b/>
                <w:bCs/>
                <w:color w:val="FFFFFF" w:themeColor="background1"/>
                <w:sz w:val="18"/>
                <w:szCs w:val="18"/>
              </w:rPr>
              <w:t>Projekto administravimas</w:t>
            </w:r>
          </w:p>
        </w:tc>
      </w:tr>
      <w:tr w:rsidR="00076B76" w:rsidRPr="00AA0EAB" w14:paraId="30EA4915"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06C4D61A" w14:textId="5039B649" w:rsidR="00076B76" w:rsidRPr="00AA0EAB" w:rsidRDefault="00076B76" w:rsidP="00334547">
            <w:pPr>
              <w:spacing w:before="60"/>
              <w:jc w:val="right"/>
              <w:rPr>
                <w:sz w:val="18"/>
                <w:szCs w:val="18"/>
              </w:rPr>
            </w:pPr>
            <w:r w:rsidRPr="00AA0EAB">
              <w:rPr>
                <w:sz w:val="18"/>
                <w:szCs w:val="18"/>
              </w:rPr>
              <w:t>18</w:t>
            </w:r>
            <w:r w:rsidR="00B34340" w:rsidRPr="00AA0EAB">
              <w:rPr>
                <w:sz w:val="18"/>
                <w:szCs w:val="18"/>
              </w:rPr>
              <w:t>.</w:t>
            </w:r>
          </w:p>
        </w:tc>
        <w:tc>
          <w:tcPr>
            <w:tcW w:w="4777" w:type="pct"/>
          </w:tcPr>
          <w:p w14:paraId="485646E3" w14:textId="77777777" w:rsidR="00076B76" w:rsidRPr="00AA0EAB" w:rsidRDefault="00076B76" w:rsidP="00334547">
            <w:pPr>
              <w:spacing w:before="60"/>
              <w:rPr>
                <w:sz w:val="18"/>
                <w:szCs w:val="18"/>
              </w:rPr>
            </w:pPr>
            <w:r w:rsidRPr="00AA0EAB">
              <w:rPr>
                <w:sz w:val="18"/>
                <w:szCs w:val="18"/>
              </w:rPr>
              <w:t>Ar turite pastabų ar komentarų dėl projektų administravimo proceso?</w:t>
            </w:r>
          </w:p>
        </w:tc>
      </w:tr>
      <w:tr w:rsidR="00880850" w:rsidRPr="00AA0EAB" w14:paraId="70693B7E" w14:textId="77777777" w:rsidTr="00D45F39">
        <w:trPr>
          <w:cnfStyle w:val="000000010000" w:firstRow="0" w:lastRow="0" w:firstColumn="0" w:lastColumn="0" w:oddVBand="0" w:evenVBand="0" w:oddHBand="0" w:evenHBand="1" w:firstRowFirstColumn="0" w:firstRowLastColumn="0" w:lastRowFirstColumn="0" w:lastRowLastColumn="0"/>
        </w:trPr>
        <w:tc>
          <w:tcPr>
            <w:tcW w:w="0" w:type="pct"/>
            <w:gridSpan w:val="2"/>
            <w:shd w:val="clear" w:color="auto" w:fill="ABCD3A" w:themeFill="text2"/>
          </w:tcPr>
          <w:p w14:paraId="19F1E84B" w14:textId="222D20E3" w:rsidR="00880850" w:rsidRPr="00AA0EAB" w:rsidRDefault="00880850" w:rsidP="00C5735B">
            <w:pPr>
              <w:spacing w:before="60"/>
              <w:jc w:val="center"/>
              <w:rPr>
                <w:b/>
                <w:bCs/>
                <w:color w:val="FFFFFF" w:themeColor="background1"/>
                <w:sz w:val="18"/>
                <w:szCs w:val="18"/>
              </w:rPr>
            </w:pPr>
            <w:r w:rsidRPr="00AA0EAB">
              <w:rPr>
                <w:b/>
                <w:bCs/>
                <w:color w:val="FFFFFF" w:themeColor="background1"/>
                <w:sz w:val="18"/>
                <w:szCs w:val="18"/>
              </w:rPr>
              <w:t>Papildomai el.</w:t>
            </w:r>
            <w:r w:rsidR="00C5735B" w:rsidRPr="00AA0EAB">
              <w:rPr>
                <w:b/>
                <w:bCs/>
                <w:color w:val="FFFFFF" w:themeColor="background1"/>
                <w:sz w:val="18"/>
                <w:szCs w:val="18"/>
              </w:rPr>
              <w:t> </w:t>
            </w:r>
            <w:r w:rsidRPr="00AA0EAB">
              <w:rPr>
                <w:b/>
                <w:bCs/>
                <w:color w:val="FFFFFF" w:themeColor="background1"/>
                <w:sz w:val="18"/>
                <w:szCs w:val="18"/>
              </w:rPr>
              <w:t>paštu</w:t>
            </w:r>
            <w:r w:rsidR="00C5735B" w:rsidRPr="00AA0EAB">
              <w:rPr>
                <w:b/>
                <w:bCs/>
                <w:color w:val="FFFFFF" w:themeColor="background1"/>
                <w:sz w:val="18"/>
                <w:szCs w:val="18"/>
              </w:rPr>
              <w:t xml:space="preserve"> užduoti klausimai</w:t>
            </w:r>
          </w:p>
        </w:tc>
      </w:tr>
      <w:tr w:rsidR="00880850" w:rsidRPr="00AA0EAB" w14:paraId="3427F6A5"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71C5DBE1" w14:textId="5326AEB8" w:rsidR="00880850" w:rsidRPr="00AA0EAB" w:rsidRDefault="00880850" w:rsidP="00334547">
            <w:pPr>
              <w:spacing w:before="60"/>
              <w:jc w:val="right"/>
              <w:rPr>
                <w:sz w:val="18"/>
                <w:szCs w:val="18"/>
              </w:rPr>
            </w:pPr>
            <w:r w:rsidRPr="00AA0EAB">
              <w:rPr>
                <w:sz w:val="18"/>
                <w:szCs w:val="18"/>
              </w:rPr>
              <w:t>19.</w:t>
            </w:r>
          </w:p>
        </w:tc>
        <w:tc>
          <w:tcPr>
            <w:tcW w:w="4777" w:type="pct"/>
          </w:tcPr>
          <w:p w14:paraId="4E913841" w14:textId="1A8A1DA3" w:rsidR="00880850" w:rsidRPr="00AA0EAB" w:rsidRDefault="00880850" w:rsidP="00C5735B">
            <w:pPr>
              <w:spacing w:before="60"/>
              <w:rPr>
                <w:sz w:val="18"/>
                <w:szCs w:val="18"/>
              </w:rPr>
            </w:pPr>
            <w:r w:rsidRPr="00AA0EAB">
              <w:rPr>
                <w:sz w:val="18"/>
                <w:szCs w:val="18"/>
              </w:rPr>
              <w:t xml:space="preserve">Ar įstaigoje esate nusistatę sukurtų paslaugų (ar </w:t>
            </w:r>
            <w:proofErr w:type="spellStart"/>
            <w:r w:rsidRPr="00AA0EAB">
              <w:rPr>
                <w:sz w:val="18"/>
                <w:szCs w:val="18"/>
              </w:rPr>
              <w:t>IS</w:t>
            </w:r>
            <w:proofErr w:type="spellEnd"/>
            <w:r w:rsidRPr="00AA0EAB">
              <w:rPr>
                <w:sz w:val="18"/>
                <w:szCs w:val="18"/>
              </w:rPr>
              <w:t xml:space="preserve"> bendrai) naudojimo tikslus </w:t>
            </w:r>
            <w:r w:rsidR="00C5735B" w:rsidRPr="00AA0EAB">
              <w:rPr>
                <w:sz w:val="18"/>
                <w:szCs w:val="18"/>
              </w:rPr>
              <w:t xml:space="preserve">arba </w:t>
            </w:r>
            <w:r w:rsidRPr="00AA0EAB">
              <w:rPr>
                <w:sz w:val="18"/>
                <w:szCs w:val="18"/>
              </w:rPr>
              <w:t>rodiklius? Jei taip, kokius?</w:t>
            </w:r>
          </w:p>
        </w:tc>
      </w:tr>
      <w:tr w:rsidR="00880850" w:rsidRPr="00AA0EAB" w14:paraId="43A5544E"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17419C69" w14:textId="4B481788" w:rsidR="00880850" w:rsidRPr="00AA0EAB" w:rsidRDefault="00880850" w:rsidP="00334547">
            <w:pPr>
              <w:spacing w:before="60"/>
              <w:jc w:val="right"/>
              <w:rPr>
                <w:sz w:val="18"/>
                <w:szCs w:val="18"/>
              </w:rPr>
            </w:pPr>
            <w:r w:rsidRPr="00AA0EAB">
              <w:rPr>
                <w:sz w:val="18"/>
                <w:szCs w:val="18"/>
              </w:rPr>
              <w:t>20.</w:t>
            </w:r>
          </w:p>
        </w:tc>
        <w:tc>
          <w:tcPr>
            <w:tcW w:w="4777" w:type="pct"/>
          </w:tcPr>
          <w:p w14:paraId="4B1A1BB2" w14:textId="06253F51" w:rsidR="00880850" w:rsidRPr="00AA0EAB" w:rsidRDefault="00C5735B" w:rsidP="00187ED3">
            <w:pPr>
              <w:spacing w:before="60"/>
              <w:rPr>
                <w:sz w:val="18"/>
                <w:szCs w:val="18"/>
              </w:rPr>
            </w:pPr>
            <w:r w:rsidRPr="00AA0EAB">
              <w:rPr>
                <w:sz w:val="18"/>
                <w:szCs w:val="18"/>
              </w:rPr>
              <w:t>Ar, a</w:t>
            </w:r>
            <w:r w:rsidR="00880850" w:rsidRPr="00AA0EAB">
              <w:rPr>
                <w:sz w:val="18"/>
                <w:szCs w:val="18"/>
              </w:rPr>
              <w:t>tsižvelgiant į sukurtų paslaugų naudojimo statistiką, galima teigti, kad tikslinės grupės naudojasi sukurtais rezultatais taip, kaip tikėtasi? Jei ne, kokios to priežastys?</w:t>
            </w:r>
          </w:p>
        </w:tc>
      </w:tr>
      <w:tr w:rsidR="00880850" w:rsidRPr="00AA0EAB" w14:paraId="6E138E12" w14:textId="77777777" w:rsidTr="0055208D">
        <w:trPr>
          <w:cnfStyle w:val="000000100000" w:firstRow="0" w:lastRow="0" w:firstColumn="0" w:lastColumn="0" w:oddVBand="0" w:evenVBand="0" w:oddHBand="1" w:evenHBand="0" w:firstRowFirstColumn="0" w:firstRowLastColumn="0" w:lastRowFirstColumn="0" w:lastRowLastColumn="0"/>
        </w:trPr>
        <w:tc>
          <w:tcPr>
            <w:tcW w:w="223" w:type="pct"/>
          </w:tcPr>
          <w:p w14:paraId="2990EE12" w14:textId="6E7CF98E" w:rsidR="00880850" w:rsidRPr="00AA0EAB" w:rsidRDefault="00880850" w:rsidP="00334547">
            <w:pPr>
              <w:spacing w:before="60"/>
              <w:jc w:val="right"/>
              <w:rPr>
                <w:sz w:val="18"/>
                <w:szCs w:val="18"/>
              </w:rPr>
            </w:pPr>
            <w:r w:rsidRPr="00AA0EAB">
              <w:rPr>
                <w:sz w:val="18"/>
                <w:szCs w:val="18"/>
              </w:rPr>
              <w:t>21.</w:t>
            </w:r>
          </w:p>
        </w:tc>
        <w:tc>
          <w:tcPr>
            <w:tcW w:w="4777" w:type="pct"/>
          </w:tcPr>
          <w:p w14:paraId="3809E143" w14:textId="71010435" w:rsidR="00880850" w:rsidRPr="00AA0EAB" w:rsidRDefault="00880850" w:rsidP="00A323AC">
            <w:pPr>
              <w:spacing w:before="60"/>
              <w:rPr>
                <w:sz w:val="18"/>
                <w:szCs w:val="18"/>
              </w:rPr>
            </w:pPr>
            <w:r w:rsidRPr="00AA0EAB">
              <w:rPr>
                <w:sz w:val="18"/>
                <w:szCs w:val="18"/>
              </w:rPr>
              <w:t xml:space="preserve">Kokias priemones esate numatę, kad ateityje paslaugų </w:t>
            </w:r>
            <w:r w:rsidR="00A323AC" w:rsidRPr="00AA0EAB">
              <w:rPr>
                <w:sz w:val="18"/>
                <w:szCs w:val="18"/>
              </w:rPr>
              <w:t xml:space="preserve">vartotojų </w:t>
            </w:r>
            <w:r w:rsidRPr="00AA0EAB">
              <w:rPr>
                <w:sz w:val="18"/>
                <w:szCs w:val="18"/>
              </w:rPr>
              <w:t>skaičius didėtų?</w:t>
            </w:r>
          </w:p>
        </w:tc>
      </w:tr>
      <w:tr w:rsidR="00880850" w:rsidRPr="00AA0EAB" w14:paraId="49BBAD5D" w14:textId="77777777" w:rsidTr="0055208D">
        <w:trPr>
          <w:cnfStyle w:val="000000010000" w:firstRow="0" w:lastRow="0" w:firstColumn="0" w:lastColumn="0" w:oddVBand="0" w:evenVBand="0" w:oddHBand="0" w:evenHBand="1" w:firstRowFirstColumn="0" w:firstRowLastColumn="0" w:lastRowFirstColumn="0" w:lastRowLastColumn="0"/>
        </w:trPr>
        <w:tc>
          <w:tcPr>
            <w:tcW w:w="223" w:type="pct"/>
          </w:tcPr>
          <w:p w14:paraId="3818B5FA" w14:textId="4609035D" w:rsidR="00880850" w:rsidRPr="00AA0EAB" w:rsidRDefault="00880850" w:rsidP="00334547">
            <w:pPr>
              <w:spacing w:before="60"/>
              <w:jc w:val="right"/>
              <w:rPr>
                <w:sz w:val="18"/>
                <w:szCs w:val="18"/>
              </w:rPr>
            </w:pPr>
            <w:r w:rsidRPr="00AA0EAB">
              <w:rPr>
                <w:sz w:val="18"/>
                <w:szCs w:val="18"/>
              </w:rPr>
              <w:t>22.</w:t>
            </w:r>
          </w:p>
        </w:tc>
        <w:tc>
          <w:tcPr>
            <w:tcW w:w="4777" w:type="pct"/>
          </w:tcPr>
          <w:p w14:paraId="270A1B07" w14:textId="07599CE7" w:rsidR="00880850" w:rsidRPr="00AA0EAB" w:rsidRDefault="00880850" w:rsidP="00A323AC">
            <w:pPr>
              <w:spacing w:before="60"/>
              <w:rPr>
                <w:sz w:val="18"/>
                <w:szCs w:val="18"/>
              </w:rPr>
            </w:pPr>
            <w:r w:rsidRPr="00AA0EAB">
              <w:rPr>
                <w:sz w:val="18"/>
                <w:szCs w:val="18"/>
              </w:rPr>
              <w:t xml:space="preserve">Ar matuojate paslaugų </w:t>
            </w:r>
            <w:r w:rsidR="00A323AC" w:rsidRPr="00AA0EAB">
              <w:rPr>
                <w:sz w:val="18"/>
                <w:szCs w:val="18"/>
              </w:rPr>
              <w:t xml:space="preserve">vartotojų </w:t>
            </w:r>
            <w:r w:rsidRPr="00AA0EAB">
              <w:rPr>
                <w:sz w:val="18"/>
                <w:szCs w:val="18"/>
              </w:rPr>
              <w:t xml:space="preserve">pasitenkinimo sukurtomis paslaugomis </w:t>
            </w:r>
            <w:r w:rsidR="00187ED3" w:rsidRPr="00AA0EAB">
              <w:rPr>
                <w:sz w:val="18"/>
                <w:szCs w:val="18"/>
              </w:rPr>
              <w:t xml:space="preserve">arba </w:t>
            </w:r>
            <w:r w:rsidRPr="00AA0EAB">
              <w:rPr>
                <w:sz w:val="18"/>
                <w:szCs w:val="18"/>
              </w:rPr>
              <w:t>produktais lygį (t.</w:t>
            </w:r>
            <w:r w:rsidR="00187ED3" w:rsidRPr="00AA0EAB">
              <w:rPr>
                <w:sz w:val="18"/>
                <w:szCs w:val="18"/>
              </w:rPr>
              <w:t> </w:t>
            </w:r>
            <w:r w:rsidRPr="00AA0EAB">
              <w:rPr>
                <w:sz w:val="18"/>
                <w:szCs w:val="18"/>
              </w:rPr>
              <w:t xml:space="preserve">y. teikiamų paslaugų kokybę)? Jei taip, kokie yra apklausų rezultatai? Jei ne, ar </w:t>
            </w:r>
            <w:r w:rsidR="00187ED3" w:rsidRPr="00AA0EAB">
              <w:rPr>
                <w:sz w:val="18"/>
                <w:szCs w:val="18"/>
              </w:rPr>
              <w:t xml:space="preserve">ketinate </w:t>
            </w:r>
            <w:r w:rsidRPr="00AA0EAB">
              <w:rPr>
                <w:sz w:val="18"/>
                <w:szCs w:val="18"/>
              </w:rPr>
              <w:t>tai daryti ateityje?</w:t>
            </w:r>
          </w:p>
        </w:tc>
      </w:tr>
    </w:tbl>
    <w:p w14:paraId="4DA8C9B3" w14:textId="3A5947B1" w:rsidR="00465C9E" w:rsidRPr="00AA0EAB" w:rsidRDefault="00465C9E" w:rsidP="00465C9E">
      <w:pPr>
        <w:pStyle w:val="BottomcaptionSuMin"/>
      </w:pPr>
      <w:r w:rsidRPr="00AA0EAB">
        <w:t xml:space="preserve">Šaltinis: sudaryta </w:t>
      </w:r>
      <w:r w:rsidR="00830AA6" w:rsidRPr="00AA0EAB">
        <w:t>Vertintojo</w:t>
      </w:r>
      <w:r w:rsidRPr="00AA0EAB">
        <w:t>.</w:t>
      </w:r>
    </w:p>
    <w:p w14:paraId="3D3D7862" w14:textId="77777777" w:rsidR="003272C1" w:rsidRPr="00AA0EAB" w:rsidRDefault="003272C1" w:rsidP="003272C1">
      <w:pPr>
        <w:pStyle w:val="Caption"/>
        <w:jc w:val="left"/>
        <w:rPr>
          <w:lang w:val="lt-LT"/>
        </w:rPr>
        <w:sectPr w:rsidR="003272C1" w:rsidRPr="00AA0EAB" w:rsidSect="0006333A">
          <w:headerReference w:type="default" r:id="rId59"/>
          <w:pgSz w:w="11907" w:h="16839"/>
          <w:pgMar w:top="1440" w:right="1022" w:bottom="1152" w:left="1440" w:header="706" w:footer="288" w:gutter="0"/>
          <w:cols w:space="720"/>
          <w:docGrid w:linePitch="326"/>
        </w:sectPr>
      </w:pPr>
    </w:p>
    <w:p w14:paraId="3163B961" w14:textId="4BD1CB67" w:rsidR="003272C1" w:rsidRPr="00AA0EAB" w:rsidRDefault="003272C1" w:rsidP="003272C1">
      <w:pPr>
        <w:pStyle w:val="Heading1"/>
        <w:numPr>
          <w:ilvl w:val="0"/>
          <w:numId w:val="0"/>
        </w:numPr>
      </w:pPr>
      <w:bookmarkStart w:id="153" w:name="_Ref106788562"/>
      <w:bookmarkStart w:id="154" w:name="_Toc123122853"/>
      <w:r w:rsidRPr="00AA0EAB">
        <w:lastRenderedPageBreak/>
        <w:t>Priedas Nr.</w:t>
      </w:r>
      <w:r w:rsidR="00187ED3" w:rsidRPr="00AA0EAB">
        <w:t> </w:t>
      </w:r>
      <w:r w:rsidRPr="00AA0EAB">
        <w:t xml:space="preserve">2. VP 2 </w:t>
      </w:r>
      <w:r w:rsidR="002C3479" w:rsidRPr="00AA0EAB">
        <w:t>p</w:t>
      </w:r>
      <w:r w:rsidRPr="00AA0EAB">
        <w:t>rioriteto projektų rezultatų suvestinė</w:t>
      </w:r>
      <w:bookmarkEnd w:id="153"/>
      <w:bookmarkEnd w:id="154"/>
    </w:p>
    <w:bookmarkStart w:id="155" w:name="_Toc123122791"/>
    <w:p w14:paraId="2207C968" w14:textId="1C4FE3AD" w:rsidR="0088502B" w:rsidRPr="00AA0EAB" w:rsidRDefault="0088502B" w:rsidP="00641D1C">
      <w:pPr>
        <w:pStyle w:val="Caption"/>
        <w:jc w:val="left"/>
        <w:rPr>
          <w:lang w:val="lt-LT"/>
        </w:rPr>
      </w:pPr>
      <w:r w:rsidRPr="00AA0EAB">
        <w:rPr>
          <w:lang w:val="lt-LT"/>
        </w:rPr>
        <w:fldChar w:fldCharType="begin"/>
      </w:r>
      <w:r w:rsidRPr="00AA0EAB">
        <w:rPr>
          <w:lang w:val="lt-LT"/>
        </w:rPr>
        <w:instrText xml:space="preserve"> SEQ lentelė \* ARABIC </w:instrText>
      </w:r>
      <w:r w:rsidRPr="00AA0EAB">
        <w:rPr>
          <w:lang w:val="lt-LT"/>
        </w:rPr>
        <w:fldChar w:fldCharType="separate"/>
      </w:r>
      <w:r w:rsidR="0060385A" w:rsidRPr="00AA0EAB">
        <w:rPr>
          <w:noProof/>
          <w:lang w:val="lt-LT"/>
        </w:rPr>
        <w:t>31</w:t>
      </w:r>
      <w:r w:rsidRPr="00AA0EAB">
        <w:rPr>
          <w:lang w:val="lt-LT"/>
        </w:rPr>
        <w:fldChar w:fldCharType="end"/>
      </w:r>
      <w:r w:rsidR="0020480C" w:rsidRPr="0020480C">
        <w:rPr>
          <w:rFonts w:eastAsia="Times New Roman"/>
          <w:lang w:val="lt-LT"/>
        </w:rPr>
        <w:t xml:space="preserve"> </w:t>
      </w:r>
      <w:r w:rsidR="0020480C">
        <w:rPr>
          <w:rFonts w:eastAsia="Times New Roman"/>
          <w:lang w:val="lt-LT"/>
        </w:rPr>
        <w:t>l</w:t>
      </w:r>
      <w:r w:rsidR="0020480C" w:rsidRPr="00AA0EAB">
        <w:rPr>
          <w:rFonts w:eastAsia="Times New Roman"/>
          <w:lang w:val="lt-LT"/>
        </w:rPr>
        <w:t>entelė</w:t>
      </w:r>
      <w:r w:rsidRPr="00AA0EAB">
        <w:rPr>
          <w:lang w:val="lt-LT"/>
        </w:rPr>
        <w:t xml:space="preserve">. </w:t>
      </w:r>
      <w:r w:rsidR="00187ED3" w:rsidRPr="00AA0EAB">
        <w:rPr>
          <w:lang w:val="lt-LT"/>
        </w:rPr>
        <w:t xml:space="preserve">Pagal </w:t>
      </w:r>
      <w:r w:rsidRPr="00AA0EAB">
        <w:rPr>
          <w:lang w:val="lt-LT"/>
        </w:rPr>
        <w:t xml:space="preserve">VP 2 prioriteto </w:t>
      </w:r>
      <w:r w:rsidR="00187ED3" w:rsidRPr="00AA0EAB">
        <w:rPr>
          <w:lang w:val="lt-LT"/>
        </w:rPr>
        <w:t xml:space="preserve">priemones </w:t>
      </w:r>
      <w:r w:rsidRPr="00AA0EAB">
        <w:rPr>
          <w:lang w:val="lt-LT"/>
        </w:rPr>
        <w:t>finansuojamų projektų rezultatų suvestinė</w:t>
      </w:r>
      <w:bookmarkEnd w:id="155"/>
    </w:p>
    <w:tbl>
      <w:tblPr>
        <w:tblStyle w:val="Civittatable"/>
        <w:tblW w:w="5000" w:type="pct"/>
        <w:tblInd w:w="0" w:type="dxa"/>
        <w:tblLook w:val="04A0" w:firstRow="1" w:lastRow="0" w:firstColumn="1" w:lastColumn="0" w:noHBand="0" w:noVBand="1"/>
      </w:tblPr>
      <w:tblGrid>
        <w:gridCol w:w="2426"/>
        <w:gridCol w:w="1979"/>
        <w:gridCol w:w="9832"/>
      </w:tblGrid>
      <w:tr w:rsidR="003272C1" w:rsidRPr="00AA0EAB" w14:paraId="5894E348" w14:textId="77777777" w:rsidTr="00B32AC5">
        <w:trPr>
          <w:cnfStyle w:val="100000000000" w:firstRow="1" w:lastRow="0" w:firstColumn="0" w:lastColumn="0" w:oddVBand="0" w:evenVBand="0" w:oddHBand="0" w:evenHBand="0" w:firstRowFirstColumn="0" w:firstRowLastColumn="0" w:lastRowFirstColumn="0" w:lastRowLastColumn="0"/>
          <w:tblHeader/>
        </w:trPr>
        <w:tc>
          <w:tcPr>
            <w:tcW w:w="852" w:type="pct"/>
          </w:tcPr>
          <w:p w14:paraId="000E8CEA" w14:textId="77777777" w:rsidR="003272C1" w:rsidRPr="00AA0EAB" w:rsidRDefault="003272C1" w:rsidP="00334547">
            <w:pPr>
              <w:spacing w:before="60" w:line="240" w:lineRule="auto"/>
              <w:rPr>
                <w:b/>
                <w:bCs/>
                <w:sz w:val="18"/>
                <w:szCs w:val="18"/>
              </w:rPr>
            </w:pPr>
            <w:r w:rsidRPr="00AA0EAB">
              <w:rPr>
                <w:b/>
                <w:bCs/>
                <w:sz w:val="18"/>
                <w:szCs w:val="18"/>
              </w:rPr>
              <w:t>projekto kodas</w:t>
            </w:r>
          </w:p>
        </w:tc>
        <w:tc>
          <w:tcPr>
            <w:tcW w:w="695" w:type="pct"/>
          </w:tcPr>
          <w:p w14:paraId="49408C54" w14:textId="0B724585" w:rsidR="003272C1" w:rsidRPr="00AA0EAB" w:rsidRDefault="003272C1" w:rsidP="00187ED3">
            <w:pPr>
              <w:spacing w:before="60" w:line="240" w:lineRule="auto"/>
              <w:rPr>
                <w:b/>
                <w:bCs/>
                <w:sz w:val="18"/>
                <w:szCs w:val="18"/>
              </w:rPr>
            </w:pPr>
            <w:r w:rsidRPr="00AA0EAB">
              <w:rPr>
                <w:b/>
                <w:bCs/>
                <w:sz w:val="18"/>
                <w:szCs w:val="18"/>
              </w:rPr>
              <w:t xml:space="preserve">projekto </w:t>
            </w:r>
            <w:r w:rsidR="00187ED3" w:rsidRPr="00AA0EAB">
              <w:rPr>
                <w:b/>
                <w:bCs/>
                <w:sz w:val="18"/>
                <w:szCs w:val="18"/>
              </w:rPr>
              <w:t>BŪSENA</w:t>
            </w:r>
          </w:p>
        </w:tc>
        <w:tc>
          <w:tcPr>
            <w:tcW w:w="3453" w:type="pct"/>
          </w:tcPr>
          <w:p w14:paraId="4C544982" w14:textId="77777777" w:rsidR="003272C1" w:rsidRPr="00AA0EAB" w:rsidRDefault="003272C1" w:rsidP="00334547">
            <w:pPr>
              <w:spacing w:before="60" w:line="240" w:lineRule="auto"/>
              <w:rPr>
                <w:b/>
                <w:bCs/>
                <w:sz w:val="18"/>
                <w:szCs w:val="18"/>
              </w:rPr>
            </w:pPr>
            <w:r w:rsidRPr="00AA0EAB">
              <w:rPr>
                <w:b/>
                <w:bCs/>
                <w:sz w:val="18"/>
                <w:szCs w:val="18"/>
              </w:rPr>
              <w:t>rezultatai</w:t>
            </w:r>
          </w:p>
        </w:tc>
      </w:tr>
      <w:tr w:rsidR="003272C1" w:rsidRPr="00AA0EAB" w14:paraId="4B3631C6"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ABCD3A" w:themeFill="text2"/>
          </w:tcPr>
          <w:p w14:paraId="62E01FF0" w14:textId="77777777" w:rsidR="003272C1" w:rsidRPr="00AA0EAB" w:rsidRDefault="003272C1" w:rsidP="00334547">
            <w:pPr>
              <w:spacing w:before="60" w:line="240" w:lineRule="auto"/>
              <w:jc w:val="center"/>
              <w:rPr>
                <w:b/>
                <w:bCs/>
                <w:sz w:val="18"/>
                <w:szCs w:val="18"/>
              </w:rPr>
            </w:pPr>
            <w:r w:rsidRPr="00AA0EAB">
              <w:rPr>
                <w:b/>
                <w:bCs/>
                <w:color w:val="FFFFFF" w:themeColor="background1"/>
                <w:sz w:val="18"/>
                <w:szCs w:val="18"/>
              </w:rPr>
              <w:t>521 priemonė „Naujos kartos prieigos plėtra“</w:t>
            </w:r>
          </w:p>
        </w:tc>
      </w:tr>
      <w:tr w:rsidR="003272C1" w:rsidRPr="00AA0EAB" w14:paraId="3D5D36A5"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79204EDF" w14:textId="77777777" w:rsidR="003272C1" w:rsidRPr="00AA0EAB" w:rsidRDefault="003272C1" w:rsidP="00334547">
            <w:pPr>
              <w:spacing w:before="60" w:line="240" w:lineRule="auto"/>
              <w:rPr>
                <w:sz w:val="18"/>
                <w:szCs w:val="18"/>
              </w:rPr>
            </w:pPr>
            <w:r w:rsidRPr="00AA0EAB">
              <w:rPr>
                <w:sz w:val="18"/>
                <w:szCs w:val="18"/>
              </w:rPr>
              <w:t>02.1.1-CPVA-V-521-01-0001</w:t>
            </w:r>
          </w:p>
        </w:tc>
        <w:tc>
          <w:tcPr>
            <w:tcW w:w="695" w:type="pct"/>
          </w:tcPr>
          <w:p w14:paraId="677EA7F6"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00FE7864" w14:textId="0ABB06A3" w:rsidR="003272C1" w:rsidRPr="00AA0EAB" w:rsidRDefault="003272C1" w:rsidP="00334547">
            <w:pPr>
              <w:spacing w:before="60" w:line="240" w:lineRule="auto"/>
              <w:jc w:val="left"/>
              <w:rPr>
                <w:sz w:val="18"/>
                <w:szCs w:val="18"/>
              </w:rPr>
            </w:pPr>
            <w:r w:rsidRPr="00AA0EAB">
              <w:rPr>
                <w:sz w:val="18"/>
                <w:szCs w:val="18"/>
              </w:rPr>
              <w:t>Parengtas naujos kartos interneto prieigos infrastruktūros plėtros investicijų projektas</w:t>
            </w:r>
            <w:r w:rsidR="00BA6292" w:rsidRPr="00AA0EAB">
              <w:rPr>
                <w:sz w:val="18"/>
                <w:szCs w:val="18"/>
              </w:rPr>
              <w:t>.</w:t>
            </w:r>
          </w:p>
        </w:tc>
      </w:tr>
      <w:tr w:rsidR="003272C1" w:rsidRPr="00AA0EAB" w14:paraId="6C5471A6"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3C063920" w14:textId="77777777" w:rsidR="003272C1" w:rsidRPr="00AA0EAB" w:rsidRDefault="003272C1" w:rsidP="00334547">
            <w:pPr>
              <w:spacing w:before="60" w:line="240" w:lineRule="auto"/>
              <w:rPr>
                <w:sz w:val="18"/>
                <w:szCs w:val="18"/>
              </w:rPr>
            </w:pPr>
            <w:r w:rsidRPr="00AA0EAB">
              <w:rPr>
                <w:sz w:val="18"/>
                <w:szCs w:val="18"/>
              </w:rPr>
              <w:t>02.1.1-CPVA-V-521-01-0002</w:t>
            </w:r>
          </w:p>
        </w:tc>
        <w:tc>
          <w:tcPr>
            <w:tcW w:w="695" w:type="pct"/>
          </w:tcPr>
          <w:p w14:paraId="55CA561E" w14:textId="78D3902A" w:rsidR="003272C1" w:rsidRPr="00AA0EAB" w:rsidRDefault="00187ED3" w:rsidP="00187ED3">
            <w:pPr>
              <w:spacing w:before="60" w:line="240" w:lineRule="auto"/>
              <w:rPr>
                <w:sz w:val="18"/>
                <w:szCs w:val="18"/>
              </w:rPr>
            </w:pPr>
            <w:r w:rsidRPr="00AA0EAB">
              <w:rPr>
                <w:sz w:val="18"/>
                <w:szCs w:val="18"/>
              </w:rPr>
              <w:t>Įgyvendinamas</w:t>
            </w:r>
          </w:p>
        </w:tc>
        <w:tc>
          <w:tcPr>
            <w:tcW w:w="3453" w:type="pct"/>
          </w:tcPr>
          <w:p w14:paraId="4E56A067" w14:textId="16B6E9D5" w:rsidR="003272C1" w:rsidRPr="00AA0EAB" w:rsidRDefault="003272C1" w:rsidP="009B65BA">
            <w:pPr>
              <w:spacing w:before="60" w:line="240" w:lineRule="auto"/>
              <w:jc w:val="left"/>
              <w:rPr>
                <w:sz w:val="18"/>
                <w:szCs w:val="18"/>
              </w:rPr>
            </w:pPr>
            <w:r w:rsidRPr="00AA0EAB">
              <w:rPr>
                <w:sz w:val="18"/>
                <w:szCs w:val="18"/>
              </w:rPr>
              <w:t>Kuriama fizinė fiksuotojo plačiajuosčio ryšio infrastruktūra, t.</w:t>
            </w:r>
            <w:r w:rsidR="00187ED3" w:rsidRPr="00AA0EAB">
              <w:rPr>
                <w:sz w:val="18"/>
                <w:szCs w:val="18"/>
              </w:rPr>
              <w:t> </w:t>
            </w:r>
            <w:r w:rsidRPr="00AA0EAB">
              <w:rPr>
                <w:sz w:val="18"/>
                <w:szCs w:val="18"/>
              </w:rPr>
              <w:t>y</w:t>
            </w:r>
            <w:r w:rsidR="00880850" w:rsidRPr="00AA0EAB">
              <w:rPr>
                <w:sz w:val="18"/>
                <w:szCs w:val="18"/>
              </w:rPr>
              <w:t>.</w:t>
            </w:r>
            <w:r w:rsidRPr="00AA0EAB">
              <w:rPr>
                <w:sz w:val="18"/>
                <w:szCs w:val="18"/>
              </w:rPr>
              <w:t xml:space="preserve"> statomi </w:t>
            </w:r>
            <w:r w:rsidR="00937494" w:rsidRPr="00AA0EAB">
              <w:rPr>
                <w:sz w:val="18"/>
                <w:szCs w:val="18"/>
              </w:rPr>
              <w:t xml:space="preserve">25 </w:t>
            </w:r>
            <w:r w:rsidRPr="00AA0EAB">
              <w:rPr>
                <w:sz w:val="18"/>
                <w:szCs w:val="18"/>
              </w:rPr>
              <w:t xml:space="preserve">ryšių bokštai ir klojamos </w:t>
            </w:r>
            <w:r w:rsidR="00417F8F" w:rsidRPr="00AA0EAB">
              <w:rPr>
                <w:sz w:val="18"/>
                <w:szCs w:val="18"/>
              </w:rPr>
              <w:t xml:space="preserve">šviesolaidžio </w:t>
            </w:r>
            <w:r w:rsidRPr="00AA0EAB">
              <w:rPr>
                <w:sz w:val="18"/>
                <w:szCs w:val="18"/>
              </w:rPr>
              <w:t>kabelio linijos</w:t>
            </w:r>
            <w:r w:rsidR="00937494" w:rsidRPr="00AA0EAB">
              <w:rPr>
                <w:sz w:val="18"/>
                <w:szCs w:val="18"/>
              </w:rPr>
              <w:t xml:space="preserve"> (apie 1200</w:t>
            </w:r>
            <w:r w:rsidR="00187ED3" w:rsidRPr="00AA0EAB">
              <w:rPr>
                <w:sz w:val="18"/>
                <w:szCs w:val="18"/>
              </w:rPr>
              <w:t> </w:t>
            </w:r>
            <w:r w:rsidR="00937494" w:rsidRPr="00AA0EAB">
              <w:rPr>
                <w:sz w:val="18"/>
                <w:szCs w:val="18"/>
              </w:rPr>
              <w:t>km)</w:t>
            </w:r>
            <w:r w:rsidRPr="00AA0EAB">
              <w:rPr>
                <w:sz w:val="18"/>
                <w:szCs w:val="18"/>
              </w:rPr>
              <w:t>.</w:t>
            </w:r>
          </w:p>
        </w:tc>
      </w:tr>
      <w:tr w:rsidR="003272C1" w:rsidRPr="00AA0EAB" w14:paraId="46DD3F99"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ABCD3A" w:themeFill="text2"/>
          </w:tcPr>
          <w:p w14:paraId="7E98CC29" w14:textId="77777777" w:rsidR="003272C1" w:rsidRPr="00AA0EAB" w:rsidRDefault="003272C1" w:rsidP="00334547">
            <w:pPr>
              <w:spacing w:before="60" w:line="240" w:lineRule="auto"/>
              <w:jc w:val="center"/>
              <w:rPr>
                <w:b/>
                <w:bCs/>
                <w:color w:val="FFFFFF" w:themeColor="background1"/>
                <w:sz w:val="18"/>
                <w:szCs w:val="18"/>
              </w:rPr>
            </w:pPr>
            <w:r w:rsidRPr="00AA0EAB">
              <w:rPr>
                <w:b/>
                <w:bCs/>
                <w:color w:val="FFFFFF" w:themeColor="background1"/>
                <w:sz w:val="18"/>
                <w:szCs w:val="18"/>
              </w:rPr>
              <w:t>523 priemonė „Atvirų duomenų sąveikumas ir optimizavimas“</w:t>
            </w:r>
          </w:p>
        </w:tc>
      </w:tr>
      <w:tr w:rsidR="003272C1" w:rsidRPr="00AA0EAB" w14:paraId="0682FFEF"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30DDB06B" w14:textId="77777777" w:rsidR="003272C1" w:rsidRPr="00AA0EAB" w:rsidRDefault="003272C1" w:rsidP="00334547">
            <w:pPr>
              <w:spacing w:before="60" w:line="240" w:lineRule="auto"/>
              <w:rPr>
                <w:sz w:val="18"/>
                <w:szCs w:val="18"/>
              </w:rPr>
            </w:pPr>
            <w:r w:rsidRPr="00AA0EAB">
              <w:rPr>
                <w:sz w:val="18"/>
                <w:szCs w:val="18"/>
              </w:rPr>
              <w:t>02.2.1-CPVA-V-523-01-0001</w:t>
            </w:r>
          </w:p>
        </w:tc>
        <w:tc>
          <w:tcPr>
            <w:tcW w:w="695" w:type="pct"/>
          </w:tcPr>
          <w:p w14:paraId="43C5B88F" w14:textId="39738DC0" w:rsidR="003272C1" w:rsidRPr="00AA0EAB" w:rsidRDefault="00187ED3" w:rsidP="00187ED3">
            <w:pPr>
              <w:spacing w:before="60" w:line="240" w:lineRule="auto"/>
              <w:rPr>
                <w:sz w:val="18"/>
                <w:szCs w:val="18"/>
              </w:rPr>
            </w:pPr>
            <w:r w:rsidRPr="00AA0EAB">
              <w:rPr>
                <w:sz w:val="18"/>
                <w:szCs w:val="18"/>
              </w:rPr>
              <w:t>Įgyvendinamas</w:t>
            </w:r>
          </w:p>
        </w:tc>
        <w:tc>
          <w:tcPr>
            <w:tcW w:w="3453" w:type="pct"/>
          </w:tcPr>
          <w:p w14:paraId="13462EED" w14:textId="40CA5E63" w:rsidR="003272C1" w:rsidRPr="00AA0EAB" w:rsidRDefault="003272C1" w:rsidP="00187ED3">
            <w:pPr>
              <w:spacing w:before="60" w:line="240" w:lineRule="auto"/>
              <w:rPr>
                <w:sz w:val="18"/>
                <w:szCs w:val="18"/>
              </w:rPr>
            </w:pPr>
            <w:r w:rsidRPr="00AA0EAB">
              <w:rPr>
                <w:sz w:val="18"/>
                <w:szCs w:val="18"/>
              </w:rPr>
              <w:t>Kuriamas Lietuvos atvirų duomenų portalas</w:t>
            </w:r>
            <w:r w:rsidRPr="00AA0EAB">
              <w:rPr>
                <w:rStyle w:val="FootnoteReference"/>
                <w:sz w:val="18"/>
                <w:szCs w:val="18"/>
              </w:rPr>
              <w:footnoteReference w:id="251"/>
            </w:r>
            <w:r w:rsidR="002F50B3" w:rsidRPr="00AA0EAB">
              <w:rPr>
                <w:sz w:val="18"/>
                <w:szCs w:val="18"/>
              </w:rPr>
              <w:t>; sukurtos duomenų priėmimo integracinės sąsajos su duomenų šaltiniais;</w:t>
            </w:r>
            <w:r w:rsidR="0059709E" w:rsidRPr="00AA0EAB">
              <w:rPr>
                <w:sz w:val="18"/>
                <w:szCs w:val="18"/>
              </w:rPr>
              <w:t xml:space="preserve"> </w:t>
            </w:r>
            <w:r w:rsidR="002F50B3" w:rsidRPr="00AA0EAB">
              <w:rPr>
                <w:sz w:val="18"/>
                <w:szCs w:val="18"/>
              </w:rPr>
              <w:t xml:space="preserve">sukurtos metodinės ir organizacinės priemonės, skirtas portalo veiklai palaikyti ir veiklos </w:t>
            </w:r>
            <w:r w:rsidR="00187ED3" w:rsidRPr="00AA0EAB">
              <w:rPr>
                <w:sz w:val="18"/>
                <w:szCs w:val="18"/>
              </w:rPr>
              <w:t>tęstinumui užtikrinti</w:t>
            </w:r>
            <w:r w:rsidR="002F50B3" w:rsidRPr="00AA0EAB">
              <w:rPr>
                <w:sz w:val="18"/>
                <w:szCs w:val="18"/>
              </w:rPr>
              <w:t>.</w:t>
            </w:r>
          </w:p>
        </w:tc>
      </w:tr>
      <w:tr w:rsidR="003272C1" w:rsidRPr="00AA0EAB" w14:paraId="4516F381"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ABCD3A" w:themeFill="text2"/>
          </w:tcPr>
          <w:p w14:paraId="6AA13263" w14:textId="77777777" w:rsidR="003272C1" w:rsidRPr="00AA0EAB" w:rsidRDefault="003272C1" w:rsidP="00334547">
            <w:pPr>
              <w:spacing w:before="60" w:line="240" w:lineRule="auto"/>
              <w:jc w:val="center"/>
              <w:rPr>
                <w:sz w:val="18"/>
                <w:szCs w:val="18"/>
              </w:rPr>
            </w:pPr>
            <w:r w:rsidRPr="00AA0EAB">
              <w:rPr>
                <w:b/>
                <w:bCs/>
                <w:color w:val="FFFFFF" w:themeColor="background1"/>
                <w:sz w:val="18"/>
                <w:szCs w:val="18"/>
              </w:rPr>
              <w:t>524 priemonė „Gyventojų skatinimas išmaniai naudotis internetu atnaujintoje viešosios interneto prieigos infrastruktūroje“</w:t>
            </w:r>
          </w:p>
        </w:tc>
      </w:tr>
      <w:tr w:rsidR="003272C1" w:rsidRPr="00AA0EAB" w14:paraId="747E859F"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1C887927" w14:textId="77777777" w:rsidR="003272C1" w:rsidRPr="00AA0EAB" w:rsidRDefault="003272C1" w:rsidP="00334547">
            <w:pPr>
              <w:spacing w:before="60" w:line="240" w:lineRule="auto"/>
              <w:rPr>
                <w:sz w:val="18"/>
                <w:szCs w:val="18"/>
              </w:rPr>
            </w:pPr>
            <w:r w:rsidRPr="00AA0EAB">
              <w:rPr>
                <w:sz w:val="18"/>
                <w:szCs w:val="18"/>
              </w:rPr>
              <w:t>02.2.2-CPVA-V-524-01-0001</w:t>
            </w:r>
          </w:p>
        </w:tc>
        <w:tc>
          <w:tcPr>
            <w:tcW w:w="695" w:type="pct"/>
          </w:tcPr>
          <w:p w14:paraId="3A9C861D"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21D1E22D" w14:textId="5985C9E9" w:rsidR="003272C1" w:rsidRPr="00AA0EAB" w:rsidRDefault="003272C1" w:rsidP="00334547">
            <w:pPr>
              <w:spacing w:before="60" w:line="240" w:lineRule="auto"/>
              <w:jc w:val="left"/>
              <w:rPr>
                <w:sz w:val="18"/>
                <w:szCs w:val="18"/>
              </w:rPr>
            </w:pPr>
            <w:r w:rsidRPr="00AA0EAB">
              <w:rPr>
                <w:sz w:val="18"/>
                <w:szCs w:val="18"/>
              </w:rPr>
              <w:t>Atnaujinta 1219 viešosios interneto prieigos taškų Lietuvos viešos</w:t>
            </w:r>
            <w:r w:rsidR="00BA6292" w:rsidRPr="00AA0EAB">
              <w:rPr>
                <w:sz w:val="18"/>
                <w:szCs w:val="18"/>
              </w:rPr>
              <w:t>ios</w:t>
            </w:r>
            <w:r w:rsidRPr="00AA0EAB">
              <w:rPr>
                <w:sz w:val="18"/>
                <w:szCs w:val="18"/>
              </w:rPr>
              <w:t xml:space="preserve">e bibliotekose ir jų filialuose (iš jų 1000 </w:t>
            </w:r>
            <w:r w:rsidR="00187ED3" w:rsidRPr="00AA0EAB">
              <w:rPr>
                <w:sz w:val="18"/>
                <w:szCs w:val="18"/>
              </w:rPr>
              <w:t xml:space="preserve">– kaimo </w:t>
            </w:r>
            <w:r w:rsidRPr="00AA0EAB">
              <w:rPr>
                <w:sz w:val="18"/>
                <w:szCs w:val="18"/>
              </w:rPr>
              <w:t xml:space="preserve">vietovėse), įsigyta </w:t>
            </w:r>
            <w:r w:rsidR="00187ED3" w:rsidRPr="00AA0EAB">
              <w:rPr>
                <w:sz w:val="18"/>
                <w:szCs w:val="18"/>
              </w:rPr>
              <w:t xml:space="preserve">naujos </w:t>
            </w:r>
            <w:r w:rsidRPr="00AA0EAB">
              <w:rPr>
                <w:sz w:val="18"/>
                <w:szCs w:val="18"/>
              </w:rPr>
              <w:t>kompiuterinė</w:t>
            </w:r>
            <w:r w:rsidR="00187ED3" w:rsidRPr="00AA0EAB">
              <w:rPr>
                <w:sz w:val="18"/>
                <w:szCs w:val="18"/>
              </w:rPr>
              <w:t>s</w:t>
            </w:r>
            <w:r w:rsidRPr="00AA0EAB">
              <w:rPr>
                <w:sz w:val="18"/>
                <w:szCs w:val="18"/>
              </w:rPr>
              <w:t xml:space="preserve"> ir programinė</w:t>
            </w:r>
            <w:r w:rsidR="00187ED3" w:rsidRPr="00AA0EAB">
              <w:rPr>
                <w:sz w:val="18"/>
                <w:szCs w:val="18"/>
              </w:rPr>
              <w:t>s</w:t>
            </w:r>
            <w:r w:rsidRPr="00AA0EAB">
              <w:rPr>
                <w:sz w:val="18"/>
                <w:szCs w:val="18"/>
              </w:rPr>
              <w:t xml:space="preserve"> </w:t>
            </w:r>
            <w:r w:rsidR="00187ED3" w:rsidRPr="00AA0EAB">
              <w:rPr>
                <w:sz w:val="18"/>
                <w:szCs w:val="18"/>
              </w:rPr>
              <w:t>įrangos</w:t>
            </w:r>
            <w:r w:rsidRPr="00AA0EAB">
              <w:rPr>
                <w:sz w:val="18"/>
                <w:szCs w:val="18"/>
              </w:rPr>
              <w:t xml:space="preserve">. </w:t>
            </w:r>
          </w:p>
          <w:p w14:paraId="0BDE9172" w14:textId="3F9C562A" w:rsidR="003272C1" w:rsidRPr="00AA0EAB" w:rsidRDefault="003272C1" w:rsidP="00187ED3">
            <w:pPr>
              <w:spacing w:before="60" w:line="240" w:lineRule="auto"/>
              <w:jc w:val="left"/>
              <w:rPr>
                <w:sz w:val="18"/>
                <w:szCs w:val="18"/>
              </w:rPr>
            </w:pPr>
            <w:r w:rsidRPr="00AA0EAB">
              <w:rPr>
                <w:sz w:val="18"/>
                <w:szCs w:val="18"/>
              </w:rPr>
              <w:t>Didžiųjų miestų viešosios bibliotekos aprūpintos specialia įranga, skirta kūrybiškumui skatinti</w:t>
            </w:r>
            <w:r w:rsidR="00187ED3" w:rsidRPr="00AA0EAB">
              <w:rPr>
                <w:sz w:val="18"/>
                <w:szCs w:val="18"/>
              </w:rPr>
              <w:t>,</w:t>
            </w:r>
            <w:r w:rsidRPr="00AA0EAB">
              <w:rPr>
                <w:sz w:val="18"/>
                <w:szCs w:val="18"/>
              </w:rPr>
              <w:t xml:space="preserve"> inžineriniams ir programavimo įgūdžiams lavinti.</w:t>
            </w:r>
          </w:p>
        </w:tc>
      </w:tr>
      <w:tr w:rsidR="003272C1" w:rsidRPr="00AA0EAB" w14:paraId="32724BD2"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34D92258" w14:textId="77777777" w:rsidR="003272C1" w:rsidRPr="00AA0EAB" w:rsidRDefault="003272C1" w:rsidP="00334547">
            <w:pPr>
              <w:spacing w:before="60" w:line="240" w:lineRule="auto"/>
              <w:rPr>
                <w:sz w:val="18"/>
                <w:szCs w:val="18"/>
              </w:rPr>
            </w:pPr>
            <w:r w:rsidRPr="00AA0EAB">
              <w:rPr>
                <w:sz w:val="18"/>
                <w:szCs w:val="18"/>
              </w:rPr>
              <w:t>02.2.2-CPVA-V-524-01-0002</w:t>
            </w:r>
          </w:p>
        </w:tc>
        <w:tc>
          <w:tcPr>
            <w:tcW w:w="695" w:type="pct"/>
          </w:tcPr>
          <w:p w14:paraId="09074DEF"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784573A2" w14:textId="11CEE3D8" w:rsidR="003272C1" w:rsidRPr="00AA0EAB" w:rsidRDefault="003272C1" w:rsidP="00334547">
            <w:pPr>
              <w:spacing w:before="60" w:line="240" w:lineRule="auto"/>
              <w:jc w:val="left"/>
              <w:rPr>
                <w:sz w:val="18"/>
                <w:szCs w:val="18"/>
              </w:rPr>
            </w:pPr>
            <w:r w:rsidRPr="00AA0EAB">
              <w:rPr>
                <w:sz w:val="18"/>
                <w:szCs w:val="18"/>
              </w:rPr>
              <w:t>Tiesioginiuose ir nuotoliniuose mokymuose naudotis IRT mokyta daugiau negu 104</w:t>
            </w:r>
            <w:r w:rsidR="00187ED3" w:rsidRPr="00AA0EAB">
              <w:rPr>
                <w:sz w:val="18"/>
                <w:szCs w:val="18"/>
              </w:rPr>
              <w:t> </w:t>
            </w:r>
            <w:r w:rsidRPr="00AA0EAB">
              <w:rPr>
                <w:sz w:val="18"/>
                <w:szCs w:val="18"/>
              </w:rPr>
              <w:t xml:space="preserve">tūkst. Lietuvos gyventojų. </w:t>
            </w:r>
          </w:p>
          <w:p w14:paraId="1B71F555" w14:textId="74CE8810" w:rsidR="003272C1" w:rsidRPr="00AA0EAB" w:rsidRDefault="003272C1" w:rsidP="00334547">
            <w:pPr>
              <w:spacing w:before="60" w:line="240" w:lineRule="auto"/>
              <w:jc w:val="left"/>
              <w:rPr>
                <w:sz w:val="18"/>
                <w:szCs w:val="18"/>
              </w:rPr>
            </w:pPr>
            <w:r w:rsidRPr="00AA0EAB">
              <w:rPr>
                <w:sz w:val="18"/>
                <w:szCs w:val="18"/>
              </w:rPr>
              <w:t>Suburti 1767 skaitmeniniai lyderiai ir 1254 skaitmeniniai konsultantai (viešosios</w:t>
            </w:r>
            <w:r w:rsidR="00187ED3" w:rsidRPr="00AA0EAB">
              <w:rPr>
                <w:sz w:val="18"/>
                <w:szCs w:val="18"/>
              </w:rPr>
              <w:t>e</w:t>
            </w:r>
            <w:r w:rsidRPr="00AA0EAB">
              <w:rPr>
                <w:sz w:val="18"/>
                <w:szCs w:val="18"/>
              </w:rPr>
              <w:t xml:space="preserve"> bibliotekos</w:t>
            </w:r>
            <w:r w:rsidR="00187ED3" w:rsidRPr="00AA0EAB">
              <w:rPr>
                <w:sz w:val="18"/>
                <w:szCs w:val="18"/>
              </w:rPr>
              <w:t>e</w:t>
            </w:r>
            <w:r w:rsidRPr="00AA0EAB">
              <w:rPr>
                <w:sz w:val="18"/>
                <w:szCs w:val="18"/>
              </w:rPr>
              <w:t xml:space="preserve">), kurių veiklos tikslas </w:t>
            </w:r>
            <w:r w:rsidR="00187ED3" w:rsidRPr="00AA0EAB">
              <w:rPr>
                <w:sz w:val="18"/>
                <w:szCs w:val="18"/>
              </w:rPr>
              <w:t>– lavin</w:t>
            </w:r>
            <w:r w:rsidRPr="00AA0EAB">
              <w:rPr>
                <w:sz w:val="18"/>
                <w:szCs w:val="18"/>
              </w:rPr>
              <w:t>ti Lietuvos gyventojų IRT naudojimo įgūdžius.</w:t>
            </w:r>
          </w:p>
          <w:p w14:paraId="7DDD6B82" w14:textId="72902627" w:rsidR="003272C1" w:rsidRPr="00AA0EAB" w:rsidRDefault="003272C1" w:rsidP="00334547">
            <w:pPr>
              <w:spacing w:before="60" w:line="240" w:lineRule="auto"/>
              <w:jc w:val="left"/>
              <w:rPr>
                <w:sz w:val="18"/>
                <w:szCs w:val="18"/>
              </w:rPr>
            </w:pPr>
            <w:r w:rsidRPr="00AA0EAB">
              <w:rPr>
                <w:sz w:val="18"/>
                <w:szCs w:val="18"/>
              </w:rPr>
              <w:t>Sukurta ar</w:t>
            </w:r>
            <w:r w:rsidR="00BA6292" w:rsidRPr="00AA0EAB">
              <w:rPr>
                <w:sz w:val="18"/>
                <w:szCs w:val="18"/>
              </w:rPr>
              <w:t>ba</w:t>
            </w:r>
            <w:r w:rsidRPr="00AA0EAB">
              <w:rPr>
                <w:sz w:val="18"/>
                <w:szCs w:val="18"/>
              </w:rPr>
              <w:t xml:space="preserve"> atnaujinta daugiau negu 40 savarankiško IRT kompetencijų ugdymo programų</w:t>
            </w:r>
            <w:r w:rsidRPr="00AA0EAB">
              <w:rPr>
                <w:rStyle w:val="FootnoteReference"/>
                <w:sz w:val="18"/>
                <w:szCs w:val="18"/>
              </w:rPr>
              <w:footnoteReference w:id="252"/>
            </w:r>
            <w:r w:rsidRPr="00AA0EAB">
              <w:rPr>
                <w:sz w:val="18"/>
                <w:szCs w:val="18"/>
              </w:rPr>
              <w:t xml:space="preserve">. </w:t>
            </w:r>
          </w:p>
        </w:tc>
      </w:tr>
      <w:tr w:rsidR="003272C1" w:rsidRPr="00AA0EAB" w14:paraId="7CD01A8F" w14:textId="77777777" w:rsidTr="00334547">
        <w:trPr>
          <w:cnfStyle w:val="000000100000" w:firstRow="0" w:lastRow="0" w:firstColumn="0" w:lastColumn="0" w:oddVBand="0" w:evenVBand="0" w:oddHBand="1" w:evenHBand="0" w:firstRowFirstColumn="0" w:firstRowLastColumn="0" w:lastRowFirstColumn="0" w:lastRowLastColumn="0"/>
          <w:trHeight w:val="170"/>
        </w:trPr>
        <w:tc>
          <w:tcPr>
            <w:tcW w:w="5000" w:type="pct"/>
            <w:gridSpan w:val="3"/>
            <w:shd w:val="clear" w:color="auto" w:fill="ABCD3A" w:themeFill="text2"/>
          </w:tcPr>
          <w:p w14:paraId="65D378D9" w14:textId="77777777" w:rsidR="003272C1" w:rsidRPr="00AA0EAB" w:rsidRDefault="003272C1" w:rsidP="00334547">
            <w:pPr>
              <w:spacing w:before="60" w:line="240" w:lineRule="auto"/>
              <w:jc w:val="center"/>
              <w:rPr>
                <w:sz w:val="18"/>
                <w:szCs w:val="18"/>
              </w:rPr>
            </w:pPr>
            <w:r w:rsidRPr="00AA0EAB">
              <w:rPr>
                <w:b/>
                <w:bCs/>
                <w:color w:val="FFFFFF" w:themeColor="background1"/>
                <w:sz w:val="18"/>
                <w:szCs w:val="18"/>
              </w:rPr>
              <w:t>525 priemonė „Elektroninės sveikatos paslaugos“</w:t>
            </w:r>
          </w:p>
        </w:tc>
      </w:tr>
      <w:tr w:rsidR="003272C1" w:rsidRPr="00AA0EAB" w14:paraId="531548C2"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5697D835" w14:textId="77777777" w:rsidR="003272C1" w:rsidRPr="00AA0EAB" w:rsidRDefault="003272C1" w:rsidP="00334547">
            <w:pPr>
              <w:spacing w:before="60" w:line="240" w:lineRule="auto"/>
              <w:rPr>
                <w:sz w:val="18"/>
                <w:szCs w:val="18"/>
              </w:rPr>
            </w:pPr>
            <w:r w:rsidRPr="00AA0EAB">
              <w:rPr>
                <w:sz w:val="18"/>
                <w:szCs w:val="18"/>
              </w:rPr>
              <w:t>02.3.1-CPVA-V-525-25-0001</w:t>
            </w:r>
          </w:p>
        </w:tc>
        <w:tc>
          <w:tcPr>
            <w:tcW w:w="695" w:type="pct"/>
          </w:tcPr>
          <w:p w14:paraId="1A4E57A0" w14:textId="149228DA" w:rsidR="003272C1" w:rsidRPr="00AA0EAB" w:rsidRDefault="003272C1" w:rsidP="00334547">
            <w:pPr>
              <w:spacing w:before="60" w:line="240" w:lineRule="auto"/>
              <w:rPr>
                <w:sz w:val="18"/>
                <w:szCs w:val="18"/>
              </w:rPr>
            </w:pPr>
            <w:r w:rsidRPr="00AA0EAB">
              <w:rPr>
                <w:sz w:val="18"/>
                <w:szCs w:val="18"/>
              </w:rPr>
              <w:t>Įgyvendin</w:t>
            </w:r>
            <w:r w:rsidR="00187ED3" w:rsidRPr="00AA0EAB">
              <w:rPr>
                <w:sz w:val="18"/>
                <w:szCs w:val="18"/>
              </w:rPr>
              <w:t>a</w:t>
            </w:r>
            <w:r w:rsidRPr="00AA0EAB">
              <w:rPr>
                <w:sz w:val="18"/>
                <w:szCs w:val="18"/>
              </w:rPr>
              <w:t>mas</w:t>
            </w:r>
          </w:p>
        </w:tc>
        <w:tc>
          <w:tcPr>
            <w:tcW w:w="3453" w:type="pct"/>
          </w:tcPr>
          <w:p w14:paraId="4A845DF4" w14:textId="201463A3" w:rsidR="003272C1" w:rsidRPr="00AA0EAB" w:rsidRDefault="003272C1">
            <w:pPr>
              <w:spacing w:before="60" w:line="240" w:lineRule="auto"/>
              <w:jc w:val="left"/>
              <w:rPr>
                <w:sz w:val="18"/>
                <w:szCs w:val="18"/>
              </w:rPr>
            </w:pPr>
            <w:r w:rsidRPr="00AA0EAB">
              <w:rPr>
                <w:sz w:val="18"/>
                <w:szCs w:val="18"/>
              </w:rPr>
              <w:t xml:space="preserve">Modernizuojamos ir kuriamos </w:t>
            </w:r>
            <w:r w:rsidR="00BA6292" w:rsidRPr="00AA0EAB">
              <w:rPr>
                <w:sz w:val="18"/>
                <w:szCs w:val="18"/>
              </w:rPr>
              <w:t xml:space="preserve">3 </w:t>
            </w:r>
            <w:r w:rsidRPr="00AA0EAB">
              <w:rPr>
                <w:sz w:val="18"/>
                <w:szCs w:val="18"/>
              </w:rPr>
              <w:t>naujos Elektroninės sveikatos paslaugų ir bendradarbiavimo infrastruktūros informacinės sistemos (</w:t>
            </w:r>
            <w:proofErr w:type="spellStart"/>
            <w:r w:rsidRPr="00AA0EAB">
              <w:rPr>
                <w:sz w:val="18"/>
                <w:szCs w:val="18"/>
              </w:rPr>
              <w:t>ESPBI</w:t>
            </w:r>
            <w:proofErr w:type="spellEnd"/>
            <w:r w:rsidRPr="00AA0EAB">
              <w:rPr>
                <w:sz w:val="18"/>
                <w:szCs w:val="18"/>
              </w:rPr>
              <w:t xml:space="preserve"> </w:t>
            </w:r>
            <w:proofErr w:type="spellStart"/>
            <w:r w:rsidRPr="00AA0EAB">
              <w:rPr>
                <w:sz w:val="18"/>
                <w:szCs w:val="18"/>
              </w:rPr>
              <w:t>IS</w:t>
            </w:r>
            <w:proofErr w:type="spellEnd"/>
            <w:r w:rsidRPr="00AA0EAB">
              <w:rPr>
                <w:sz w:val="18"/>
                <w:szCs w:val="18"/>
              </w:rPr>
              <w:t xml:space="preserve">) </w:t>
            </w:r>
            <w:r w:rsidR="00EF74A6" w:rsidRPr="00AA0EAB">
              <w:rPr>
                <w:sz w:val="18"/>
                <w:szCs w:val="18"/>
              </w:rPr>
              <w:t>el.</w:t>
            </w:r>
            <w:r w:rsidR="00187ED3" w:rsidRPr="00AA0EAB">
              <w:rPr>
                <w:sz w:val="18"/>
                <w:szCs w:val="18"/>
              </w:rPr>
              <w:t> </w:t>
            </w:r>
            <w:r w:rsidR="00EF74A6" w:rsidRPr="00AA0EAB">
              <w:rPr>
                <w:sz w:val="18"/>
                <w:szCs w:val="18"/>
              </w:rPr>
              <w:t>paslaug</w:t>
            </w:r>
            <w:r w:rsidRPr="00AA0EAB">
              <w:rPr>
                <w:sz w:val="18"/>
                <w:szCs w:val="18"/>
              </w:rPr>
              <w:t>os.</w:t>
            </w:r>
          </w:p>
        </w:tc>
      </w:tr>
      <w:tr w:rsidR="003272C1" w:rsidRPr="00AA0EAB" w14:paraId="0BAB9FC9"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729522A0" w14:textId="77777777" w:rsidR="003272C1" w:rsidRPr="00AA0EAB" w:rsidRDefault="003272C1" w:rsidP="00334547">
            <w:pPr>
              <w:spacing w:before="60" w:line="240" w:lineRule="auto"/>
              <w:rPr>
                <w:sz w:val="18"/>
                <w:szCs w:val="18"/>
              </w:rPr>
            </w:pPr>
            <w:r w:rsidRPr="00AA0EAB">
              <w:rPr>
                <w:sz w:val="18"/>
                <w:szCs w:val="18"/>
              </w:rPr>
              <w:t>02.3.1-CPVA-V-525-25-0002</w:t>
            </w:r>
          </w:p>
        </w:tc>
        <w:tc>
          <w:tcPr>
            <w:tcW w:w="695" w:type="pct"/>
          </w:tcPr>
          <w:p w14:paraId="5E5E4065" w14:textId="73A55CE8" w:rsidR="003272C1" w:rsidRPr="00AA0EAB" w:rsidRDefault="003272C1" w:rsidP="00334547">
            <w:pPr>
              <w:spacing w:before="60" w:line="240" w:lineRule="auto"/>
              <w:rPr>
                <w:sz w:val="18"/>
                <w:szCs w:val="18"/>
              </w:rPr>
            </w:pPr>
            <w:r w:rsidRPr="00AA0EAB">
              <w:rPr>
                <w:sz w:val="18"/>
                <w:szCs w:val="18"/>
              </w:rPr>
              <w:t>Įgyvendin</w:t>
            </w:r>
            <w:r w:rsidR="00187ED3" w:rsidRPr="00AA0EAB">
              <w:rPr>
                <w:sz w:val="18"/>
                <w:szCs w:val="18"/>
              </w:rPr>
              <w:t>a</w:t>
            </w:r>
            <w:r w:rsidRPr="00AA0EAB">
              <w:rPr>
                <w:sz w:val="18"/>
                <w:szCs w:val="18"/>
              </w:rPr>
              <w:t>mas</w:t>
            </w:r>
          </w:p>
        </w:tc>
        <w:tc>
          <w:tcPr>
            <w:tcW w:w="3453" w:type="pct"/>
          </w:tcPr>
          <w:p w14:paraId="60D94EA9" w14:textId="1F47AB40" w:rsidR="003272C1" w:rsidRPr="00AA0EAB" w:rsidRDefault="003272C1" w:rsidP="00334547">
            <w:pPr>
              <w:spacing w:before="60" w:line="240" w:lineRule="auto"/>
              <w:jc w:val="left"/>
              <w:rPr>
                <w:sz w:val="18"/>
                <w:szCs w:val="18"/>
              </w:rPr>
            </w:pPr>
            <w:r w:rsidRPr="00AA0EAB">
              <w:rPr>
                <w:sz w:val="18"/>
                <w:szCs w:val="18"/>
              </w:rPr>
              <w:t>Tobulinama išankstinė</w:t>
            </w:r>
            <w:r w:rsidR="00BA6292" w:rsidRPr="00AA0EAB">
              <w:rPr>
                <w:sz w:val="18"/>
                <w:szCs w:val="18"/>
              </w:rPr>
              <w:t>s</w:t>
            </w:r>
            <w:r w:rsidRPr="00AA0EAB">
              <w:rPr>
                <w:sz w:val="18"/>
                <w:szCs w:val="18"/>
              </w:rPr>
              <w:t xml:space="preserve"> pacientų registracijos informacinė sistema (</w:t>
            </w:r>
            <w:proofErr w:type="spellStart"/>
            <w:r w:rsidRPr="00AA0EAB">
              <w:rPr>
                <w:sz w:val="18"/>
                <w:szCs w:val="18"/>
              </w:rPr>
              <w:t>IPR</w:t>
            </w:r>
            <w:proofErr w:type="spellEnd"/>
            <w:r w:rsidRPr="00AA0EAB">
              <w:rPr>
                <w:sz w:val="18"/>
                <w:szCs w:val="18"/>
              </w:rPr>
              <w:t xml:space="preserve"> </w:t>
            </w:r>
            <w:proofErr w:type="spellStart"/>
            <w:r w:rsidRPr="00AA0EAB">
              <w:rPr>
                <w:sz w:val="18"/>
                <w:szCs w:val="18"/>
              </w:rPr>
              <w:t>IS</w:t>
            </w:r>
            <w:proofErr w:type="spellEnd"/>
            <w:r w:rsidRPr="00AA0EAB">
              <w:rPr>
                <w:sz w:val="18"/>
                <w:szCs w:val="18"/>
              </w:rPr>
              <w:t>).</w:t>
            </w:r>
          </w:p>
        </w:tc>
      </w:tr>
      <w:tr w:rsidR="003272C1" w:rsidRPr="00AA0EAB" w14:paraId="2C081E45"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521D9532" w14:textId="77777777" w:rsidR="003272C1" w:rsidRPr="00AA0EAB" w:rsidRDefault="003272C1" w:rsidP="00334547">
            <w:pPr>
              <w:spacing w:before="60" w:line="240" w:lineRule="auto"/>
              <w:rPr>
                <w:sz w:val="18"/>
                <w:szCs w:val="18"/>
              </w:rPr>
            </w:pPr>
            <w:r w:rsidRPr="00AA0EAB">
              <w:rPr>
                <w:sz w:val="18"/>
                <w:szCs w:val="18"/>
              </w:rPr>
              <w:t>02.3.1-CPVA-V-525-25-0003</w:t>
            </w:r>
          </w:p>
        </w:tc>
        <w:tc>
          <w:tcPr>
            <w:tcW w:w="695" w:type="pct"/>
          </w:tcPr>
          <w:p w14:paraId="53F17B53" w14:textId="0894FAF0" w:rsidR="003272C1" w:rsidRPr="00AA0EAB" w:rsidRDefault="00187ED3" w:rsidP="00187ED3">
            <w:pPr>
              <w:spacing w:before="60" w:line="240" w:lineRule="auto"/>
              <w:rPr>
                <w:sz w:val="18"/>
                <w:szCs w:val="18"/>
              </w:rPr>
            </w:pPr>
            <w:r w:rsidRPr="00AA0EAB">
              <w:rPr>
                <w:sz w:val="18"/>
                <w:szCs w:val="18"/>
              </w:rPr>
              <w:t>Įgyvendinamas</w:t>
            </w:r>
          </w:p>
        </w:tc>
        <w:tc>
          <w:tcPr>
            <w:tcW w:w="3453" w:type="pct"/>
          </w:tcPr>
          <w:p w14:paraId="72150906" w14:textId="2B66A840" w:rsidR="003272C1" w:rsidRPr="00AA0EAB" w:rsidRDefault="003272C1" w:rsidP="009C3AD2">
            <w:pPr>
              <w:spacing w:before="60" w:line="240" w:lineRule="auto"/>
              <w:jc w:val="left"/>
              <w:rPr>
                <w:sz w:val="18"/>
                <w:szCs w:val="18"/>
              </w:rPr>
            </w:pPr>
            <w:r w:rsidRPr="00AA0EAB">
              <w:rPr>
                <w:sz w:val="18"/>
                <w:szCs w:val="18"/>
              </w:rPr>
              <w:t>Kuriama</w:t>
            </w:r>
            <w:r w:rsidR="00187ED3" w:rsidRPr="00AA0EAB">
              <w:rPr>
                <w:sz w:val="18"/>
                <w:szCs w:val="18"/>
              </w:rPr>
              <w:t>s</w:t>
            </w:r>
            <w:r w:rsidRPr="00AA0EAB">
              <w:rPr>
                <w:sz w:val="18"/>
                <w:szCs w:val="18"/>
              </w:rPr>
              <w:t xml:space="preserve"> laboratorinių tyrimų </w:t>
            </w:r>
            <w:proofErr w:type="spellStart"/>
            <w:r w:rsidRPr="00AA0EAB">
              <w:rPr>
                <w:sz w:val="18"/>
                <w:szCs w:val="18"/>
              </w:rPr>
              <w:t>ESPBI</w:t>
            </w:r>
            <w:proofErr w:type="spellEnd"/>
            <w:r w:rsidRPr="00AA0EAB">
              <w:rPr>
                <w:sz w:val="18"/>
                <w:szCs w:val="18"/>
              </w:rPr>
              <w:t xml:space="preserve"> </w:t>
            </w:r>
            <w:r w:rsidR="00187ED3" w:rsidRPr="00AA0EAB">
              <w:rPr>
                <w:sz w:val="18"/>
                <w:szCs w:val="18"/>
              </w:rPr>
              <w:t xml:space="preserve">posistemis </w:t>
            </w:r>
            <w:r w:rsidRPr="00AA0EAB">
              <w:rPr>
                <w:sz w:val="18"/>
                <w:szCs w:val="18"/>
              </w:rPr>
              <w:t xml:space="preserve">ir </w:t>
            </w:r>
            <w:r w:rsidR="009C3AD2" w:rsidRPr="00AA0EAB">
              <w:rPr>
                <w:sz w:val="18"/>
                <w:szCs w:val="18"/>
              </w:rPr>
              <w:t xml:space="preserve">su juo </w:t>
            </w:r>
            <w:r w:rsidRPr="00AA0EAB">
              <w:rPr>
                <w:sz w:val="18"/>
                <w:szCs w:val="18"/>
              </w:rPr>
              <w:t xml:space="preserve">susieta </w:t>
            </w:r>
            <w:r w:rsidR="009C3AD2" w:rsidRPr="00AA0EAB">
              <w:rPr>
                <w:sz w:val="18"/>
                <w:szCs w:val="18"/>
              </w:rPr>
              <w:t xml:space="preserve">el. paslauga </w:t>
            </w:r>
            <w:r w:rsidRPr="00AA0EAB">
              <w:rPr>
                <w:sz w:val="18"/>
                <w:szCs w:val="18"/>
              </w:rPr>
              <w:t>„Laboratorinių tyrimų rezultatų ir užsakymų aprašymo naudojant tarptautines nomenklatūras, formuojant elektroninius sveikatos įrašus, elektroninės paslaugos sveikatos priežiūros specialistams sukūrimas“.</w:t>
            </w:r>
          </w:p>
        </w:tc>
      </w:tr>
      <w:tr w:rsidR="003272C1" w:rsidRPr="00AA0EAB" w14:paraId="564193F4"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ABCD3A" w:themeFill="text2"/>
          </w:tcPr>
          <w:p w14:paraId="4E7E16E8" w14:textId="77777777" w:rsidR="003272C1" w:rsidRPr="00AA0EAB" w:rsidRDefault="003272C1" w:rsidP="00B34340">
            <w:pPr>
              <w:keepNext/>
              <w:keepLines/>
              <w:spacing w:before="60" w:line="240" w:lineRule="auto"/>
              <w:jc w:val="center"/>
              <w:rPr>
                <w:sz w:val="18"/>
                <w:szCs w:val="18"/>
              </w:rPr>
            </w:pPr>
            <w:r w:rsidRPr="00AA0EAB">
              <w:rPr>
                <w:b/>
                <w:bCs/>
                <w:color w:val="FFFFFF" w:themeColor="background1"/>
                <w:sz w:val="18"/>
                <w:szCs w:val="18"/>
              </w:rPr>
              <w:lastRenderedPageBreak/>
              <w:t>526 priemonė „Kultūros turinio skaitmeninimas ir sklaida“</w:t>
            </w:r>
          </w:p>
        </w:tc>
      </w:tr>
      <w:tr w:rsidR="003272C1" w:rsidRPr="00AA0EAB" w14:paraId="1A9989CA"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2CD5D108" w14:textId="77777777" w:rsidR="003272C1" w:rsidRPr="00AA0EAB" w:rsidRDefault="003272C1" w:rsidP="00B34340">
            <w:pPr>
              <w:keepNext/>
              <w:keepLines/>
              <w:spacing w:before="60" w:line="240" w:lineRule="auto"/>
              <w:rPr>
                <w:sz w:val="18"/>
                <w:szCs w:val="18"/>
              </w:rPr>
            </w:pPr>
            <w:r w:rsidRPr="00AA0EAB">
              <w:rPr>
                <w:sz w:val="18"/>
                <w:szCs w:val="18"/>
              </w:rPr>
              <w:t>02.3.1-CPVA-V-526-01-0001</w:t>
            </w:r>
          </w:p>
        </w:tc>
        <w:tc>
          <w:tcPr>
            <w:tcW w:w="695" w:type="pct"/>
          </w:tcPr>
          <w:p w14:paraId="21C0EE22" w14:textId="77777777" w:rsidR="003272C1" w:rsidRPr="00AA0EAB" w:rsidRDefault="003272C1" w:rsidP="00B34340">
            <w:pPr>
              <w:keepNext/>
              <w:keepLines/>
              <w:spacing w:before="60" w:line="240" w:lineRule="auto"/>
              <w:rPr>
                <w:sz w:val="18"/>
                <w:szCs w:val="18"/>
              </w:rPr>
            </w:pPr>
            <w:r w:rsidRPr="00AA0EAB">
              <w:rPr>
                <w:sz w:val="18"/>
                <w:szCs w:val="18"/>
              </w:rPr>
              <w:t>Baigtas įgyvendinti</w:t>
            </w:r>
          </w:p>
        </w:tc>
        <w:tc>
          <w:tcPr>
            <w:tcW w:w="3453" w:type="pct"/>
          </w:tcPr>
          <w:p w14:paraId="017C5A1C" w14:textId="1F045E66" w:rsidR="003272C1" w:rsidRPr="00AA0EAB" w:rsidRDefault="003272C1" w:rsidP="009C3AD2">
            <w:pPr>
              <w:keepNext/>
              <w:keepLines/>
              <w:spacing w:before="60" w:line="240" w:lineRule="auto"/>
              <w:jc w:val="left"/>
              <w:rPr>
                <w:sz w:val="18"/>
                <w:szCs w:val="18"/>
              </w:rPr>
            </w:pPr>
            <w:r w:rsidRPr="00AA0EAB">
              <w:rPr>
                <w:sz w:val="18"/>
                <w:szCs w:val="18"/>
              </w:rPr>
              <w:t>Papildytas pažintinis portalas</w:t>
            </w:r>
            <w:r w:rsidRPr="00AA0EAB">
              <w:rPr>
                <w:rStyle w:val="FootnoteReference"/>
                <w:sz w:val="18"/>
                <w:szCs w:val="18"/>
              </w:rPr>
              <w:footnoteReference w:id="253"/>
            </w:r>
            <w:r w:rsidRPr="00AA0EAB">
              <w:rPr>
                <w:sz w:val="18"/>
                <w:szCs w:val="18"/>
              </w:rPr>
              <w:t xml:space="preserve"> apie Lietuvos </w:t>
            </w:r>
            <w:r w:rsidR="009C3AD2" w:rsidRPr="00AA0EAB">
              <w:rPr>
                <w:sz w:val="18"/>
                <w:szCs w:val="18"/>
              </w:rPr>
              <w:t>D</w:t>
            </w:r>
            <w:r w:rsidRPr="00AA0EAB">
              <w:rPr>
                <w:sz w:val="18"/>
                <w:szCs w:val="18"/>
              </w:rPr>
              <w:t xml:space="preserve">idžiosios </w:t>
            </w:r>
            <w:r w:rsidR="009C3AD2" w:rsidRPr="00AA0EAB">
              <w:rPr>
                <w:sz w:val="18"/>
                <w:szCs w:val="18"/>
              </w:rPr>
              <w:t>K</w:t>
            </w:r>
            <w:r w:rsidRPr="00AA0EAB">
              <w:rPr>
                <w:sz w:val="18"/>
                <w:szCs w:val="18"/>
              </w:rPr>
              <w:t xml:space="preserve">unigaikštystės istoriją ir šio </w:t>
            </w:r>
            <w:r w:rsidR="009C3AD2" w:rsidRPr="00AA0EAB">
              <w:rPr>
                <w:sz w:val="18"/>
                <w:szCs w:val="18"/>
              </w:rPr>
              <w:t xml:space="preserve">laikotarpio </w:t>
            </w:r>
            <w:r w:rsidRPr="00AA0EAB">
              <w:rPr>
                <w:sz w:val="18"/>
                <w:szCs w:val="18"/>
              </w:rPr>
              <w:t xml:space="preserve">kultūrinį paveldą </w:t>
            </w:r>
            <w:r w:rsidR="009C3AD2" w:rsidRPr="00AA0EAB">
              <w:rPr>
                <w:sz w:val="18"/>
                <w:szCs w:val="18"/>
              </w:rPr>
              <w:t>– įtraukta</w:t>
            </w:r>
            <w:r w:rsidRPr="00AA0EAB">
              <w:rPr>
                <w:sz w:val="18"/>
                <w:szCs w:val="18"/>
              </w:rPr>
              <w:t xml:space="preserve"> 70 audiovizualinių istorijų, 65 animaciniai pasakojimai lietuvių ir anglų kalbomis, 5 virtualios</w:t>
            </w:r>
            <w:r w:rsidR="009C3AD2" w:rsidRPr="00AA0EAB">
              <w:rPr>
                <w:sz w:val="18"/>
                <w:szCs w:val="18"/>
              </w:rPr>
              <w:t>ios</w:t>
            </w:r>
            <w:r w:rsidRPr="00AA0EAB">
              <w:rPr>
                <w:sz w:val="18"/>
                <w:szCs w:val="18"/>
              </w:rPr>
              <w:t xml:space="preserve"> realybės istorijos. </w:t>
            </w:r>
            <w:r w:rsidR="00B51747" w:rsidRPr="00AA0EAB">
              <w:rPr>
                <w:sz w:val="18"/>
                <w:szCs w:val="18"/>
              </w:rPr>
              <w:t xml:space="preserve">Sukurtos 3 </w:t>
            </w:r>
            <w:r w:rsidR="00EF74A6" w:rsidRPr="00AA0EAB">
              <w:rPr>
                <w:sz w:val="18"/>
                <w:szCs w:val="18"/>
              </w:rPr>
              <w:t>el.</w:t>
            </w:r>
            <w:r w:rsidR="009C3AD2" w:rsidRPr="00AA0EAB">
              <w:rPr>
                <w:sz w:val="18"/>
                <w:szCs w:val="18"/>
              </w:rPr>
              <w:t> </w:t>
            </w:r>
            <w:r w:rsidR="00EF74A6" w:rsidRPr="00AA0EAB">
              <w:rPr>
                <w:sz w:val="18"/>
                <w:szCs w:val="18"/>
              </w:rPr>
              <w:t>paslaug</w:t>
            </w:r>
            <w:r w:rsidR="00B51747" w:rsidRPr="00AA0EAB">
              <w:rPr>
                <w:sz w:val="18"/>
                <w:szCs w:val="18"/>
              </w:rPr>
              <w:t>os.</w:t>
            </w:r>
          </w:p>
        </w:tc>
      </w:tr>
      <w:tr w:rsidR="003272C1" w:rsidRPr="00AA0EAB" w14:paraId="5079C236"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0F47C4E8" w14:textId="77777777" w:rsidR="003272C1" w:rsidRPr="00AA0EAB" w:rsidRDefault="003272C1" w:rsidP="00334547">
            <w:pPr>
              <w:spacing w:before="60" w:line="240" w:lineRule="auto"/>
              <w:rPr>
                <w:sz w:val="18"/>
                <w:szCs w:val="18"/>
              </w:rPr>
            </w:pPr>
            <w:r w:rsidRPr="00AA0EAB">
              <w:rPr>
                <w:sz w:val="18"/>
                <w:szCs w:val="18"/>
              </w:rPr>
              <w:t>02.3.1-CPVA-V-526-01-0002</w:t>
            </w:r>
          </w:p>
        </w:tc>
        <w:tc>
          <w:tcPr>
            <w:tcW w:w="695" w:type="pct"/>
          </w:tcPr>
          <w:p w14:paraId="4F59B1F0"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3F0C287B" w14:textId="7E395216" w:rsidR="003272C1" w:rsidRPr="00AA0EAB" w:rsidRDefault="003272C1">
            <w:pPr>
              <w:spacing w:before="60" w:line="240" w:lineRule="auto"/>
              <w:jc w:val="left"/>
              <w:rPr>
                <w:sz w:val="18"/>
                <w:szCs w:val="18"/>
              </w:rPr>
            </w:pPr>
            <w:r w:rsidRPr="00AA0EAB">
              <w:rPr>
                <w:sz w:val="18"/>
                <w:szCs w:val="18"/>
              </w:rPr>
              <w:t xml:space="preserve">Sukurtos ir </w:t>
            </w:r>
            <w:r w:rsidR="009C3AD2" w:rsidRPr="00AA0EAB">
              <w:rPr>
                <w:sz w:val="18"/>
                <w:szCs w:val="18"/>
              </w:rPr>
              <w:t>(</w:t>
            </w:r>
            <w:r w:rsidRPr="00AA0EAB">
              <w:rPr>
                <w:sz w:val="18"/>
                <w:szCs w:val="18"/>
              </w:rPr>
              <w:t>ar</w:t>
            </w:r>
            <w:r w:rsidR="009C3AD2" w:rsidRPr="00AA0EAB">
              <w:rPr>
                <w:sz w:val="18"/>
                <w:szCs w:val="18"/>
              </w:rPr>
              <w:t>ba)</w:t>
            </w:r>
            <w:r w:rsidRPr="00AA0EAB">
              <w:rPr>
                <w:sz w:val="18"/>
                <w:szCs w:val="18"/>
              </w:rPr>
              <w:t xml:space="preserve"> modernizuotos </w:t>
            </w:r>
            <w:r w:rsidR="000F2978" w:rsidRPr="00AA0EAB">
              <w:rPr>
                <w:sz w:val="18"/>
                <w:szCs w:val="18"/>
              </w:rPr>
              <w:t xml:space="preserve">5 </w:t>
            </w:r>
            <w:r w:rsidRPr="00AA0EAB">
              <w:rPr>
                <w:sz w:val="18"/>
                <w:szCs w:val="18"/>
              </w:rPr>
              <w:t>vieno langelio principu veikiančios Lietuvos integralios bibliotekų informacinės sistemos (LIBIS) bibliotekų</w:t>
            </w:r>
            <w:r w:rsidR="00B51747" w:rsidRPr="00AA0EAB">
              <w:rPr>
                <w:sz w:val="18"/>
                <w:szCs w:val="18"/>
              </w:rPr>
              <w:t xml:space="preserve">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os</w:t>
            </w:r>
            <w:r w:rsidRPr="00AA0EAB">
              <w:rPr>
                <w:rStyle w:val="FootnoteReference"/>
                <w:sz w:val="18"/>
                <w:szCs w:val="18"/>
              </w:rPr>
              <w:footnoteReference w:id="254"/>
            </w:r>
            <w:r w:rsidRPr="00AA0EAB">
              <w:rPr>
                <w:sz w:val="18"/>
                <w:szCs w:val="18"/>
              </w:rPr>
              <w:t xml:space="preserve">, perkeliant platformą į centralizuotai valdomą debesijos infrastruktūrą. </w:t>
            </w:r>
          </w:p>
        </w:tc>
      </w:tr>
      <w:tr w:rsidR="003272C1" w:rsidRPr="00AA0EAB" w14:paraId="486CC69E" w14:textId="77777777" w:rsidTr="00B32AC5">
        <w:trPr>
          <w:cnfStyle w:val="000000010000" w:firstRow="0" w:lastRow="0" w:firstColumn="0" w:lastColumn="0" w:oddVBand="0" w:evenVBand="0" w:oddHBand="0" w:evenHBand="1" w:firstRowFirstColumn="0" w:firstRowLastColumn="0" w:lastRowFirstColumn="0" w:lastRowLastColumn="0"/>
          <w:trHeight w:val="63"/>
        </w:trPr>
        <w:tc>
          <w:tcPr>
            <w:tcW w:w="852" w:type="pct"/>
          </w:tcPr>
          <w:p w14:paraId="6A1C6F0D" w14:textId="77777777" w:rsidR="003272C1" w:rsidRPr="00AA0EAB" w:rsidRDefault="003272C1" w:rsidP="00334547">
            <w:pPr>
              <w:spacing w:before="60" w:line="240" w:lineRule="auto"/>
              <w:rPr>
                <w:sz w:val="18"/>
                <w:szCs w:val="18"/>
              </w:rPr>
            </w:pPr>
            <w:r w:rsidRPr="00AA0EAB">
              <w:rPr>
                <w:sz w:val="18"/>
                <w:szCs w:val="18"/>
              </w:rPr>
              <w:t>02.3.1-CPVA-V-526-01-0003</w:t>
            </w:r>
          </w:p>
        </w:tc>
        <w:tc>
          <w:tcPr>
            <w:tcW w:w="695" w:type="pct"/>
          </w:tcPr>
          <w:p w14:paraId="5FDD32F7"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43F9277D" w14:textId="1E640BCA" w:rsidR="003272C1" w:rsidRPr="00AA0EAB" w:rsidRDefault="003272C1">
            <w:pPr>
              <w:spacing w:before="60" w:line="240" w:lineRule="auto"/>
              <w:jc w:val="left"/>
              <w:rPr>
                <w:sz w:val="18"/>
                <w:szCs w:val="18"/>
              </w:rPr>
            </w:pPr>
            <w:r w:rsidRPr="00AA0EAB">
              <w:rPr>
                <w:sz w:val="18"/>
                <w:szCs w:val="18"/>
              </w:rPr>
              <w:t xml:space="preserve">Sukurtos </w:t>
            </w:r>
            <w:r w:rsidR="000F2978" w:rsidRPr="00AA0EAB">
              <w:rPr>
                <w:sz w:val="18"/>
                <w:szCs w:val="18"/>
              </w:rPr>
              <w:t xml:space="preserve">9 </w:t>
            </w:r>
            <w:r w:rsidRPr="00AA0EAB">
              <w:rPr>
                <w:sz w:val="18"/>
                <w:szCs w:val="18"/>
              </w:rPr>
              <w:t xml:space="preserve">vartotojo patirtį palengvinančios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os skaitmeninio kultūros paveldo platformoje</w:t>
            </w:r>
            <w:r w:rsidR="00BA6292" w:rsidRPr="00AA0EAB">
              <w:rPr>
                <w:sz w:val="18"/>
                <w:szCs w:val="18"/>
              </w:rPr>
              <w:t xml:space="preserve"> „</w:t>
            </w:r>
            <w:proofErr w:type="spellStart"/>
            <w:r w:rsidR="00BA6292" w:rsidRPr="00E96C33">
              <w:rPr>
                <w:iCs/>
                <w:sz w:val="18"/>
                <w:szCs w:val="18"/>
              </w:rPr>
              <w:t>ePaveldas</w:t>
            </w:r>
            <w:proofErr w:type="spellEnd"/>
            <w:r w:rsidR="00BA6292" w:rsidRPr="00AA0EAB">
              <w:rPr>
                <w:iCs/>
                <w:sz w:val="18"/>
                <w:szCs w:val="18"/>
              </w:rPr>
              <w:t>“</w:t>
            </w:r>
            <w:r w:rsidRPr="00AA0EAB">
              <w:rPr>
                <w:rStyle w:val="FootnoteReference"/>
                <w:sz w:val="18"/>
                <w:szCs w:val="18"/>
              </w:rPr>
              <w:footnoteReference w:id="255"/>
            </w:r>
            <w:r w:rsidRPr="00AA0EAB">
              <w:rPr>
                <w:sz w:val="18"/>
                <w:szCs w:val="18"/>
              </w:rPr>
              <w:t>.</w:t>
            </w:r>
          </w:p>
        </w:tc>
      </w:tr>
      <w:tr w:rsidR="003272C1" w:rsidRPr="00AA0EAB" w14:paraId="5DDE8550"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100C7DEF" w14:textId="77777777" w:rsidR="003272C1" w:rsidRPr="00AA0EAB" w:rsidRDefault="003272C1" w:rsidP="00334547">
            <w:pPr>
              <w:spacing w:before="60" w:line="240" w:lineRule="auto"/>
              <w:rPr>
                <w:sz w:val="18"/>
                <w:szCs w:val="18"/>
              </w:rPr>
            </w:pPr>
            <w:r w:rsidRPr="00AA0EAB">
              <w:rPr>
                <w:sz w:val="18"/>
                <w:szCs w:val="18"/>
              </w:rPr>
              <w:t>02.3.1-CPVA-V-526-01-0004</w:t>
            </w:r>
          </w:p>
        </w:tc>
        <w:tc>
          <w:tcPr>
            <w:tcW w:w="695" w:type="pct"/>
          </w:tcPr>
          <w:p w14:paraId="4A47E7D4" w14:textId="57B5AB2A" w:rsidR="003272C1" w:rsidRPr="00AA0EAB" w:rsidRDefault="003272C1" w:rsidP="00334547">
            <w:pPr>
              <w:spacing w:before="60" w:line="240" w:lineRule="auto"/>
              <w:rPr>
                <w:sz w:val="18"/>
                <w:szCs w:val="18"/>
              </w:rPr>
            </w:pPr>
            <w:r w:rsidRPr="00AA0EAB">
              <w:rPr>
                <w:sz w:val="18"/>
                <w:szCs w:val="18"/>
              </w:rPr>
              <w:t>Įgyvendin</w:t>
            </w:r>
            <w:r w:rsidR="00187ED3" w:rsidRPr="00AA0EAB">
              <w:rPr>
                <w:sz w:val="18"/>
                <w:szCs w:val="18"/>
              </w:rPr>
              <w:t>a</w:t>
            </w:r>
            <w:r w:rsidRPr="00AA0EAB">
              <w:rPr>
                <w:sz w:val="18"/>
                <w:szCs w:val="18"/>
              </w:rPr>
              <w:t>mas</w:t>
            </w:r>
          </w:p>
        </w:tc>
        <w:tc>
          <w:tcPr>
            <w:tcW w:w="3453" w:type="pct"/>
          </w:tcPr>
          <w:p w14:paraId="43959E16" w14:textId="688919E6" w:rsidR="003272C1" w:rsidRPr="00AA0EAB" w:rsidRDefault="003272C1" w:rsidP="000F2978">
            <w:pPr>
              <w:spacing w:before="60" w:line="240" w:lineRule="auto"/>
              <w:jc w:val="left"/>
              <w:rPr>
                <w:sz w:val="18"/>
                <w:szCs w:val="18"/>
              </w:rPr>
            </w:pPr>
            <w:r w:rsidRPr="00AA0EAB">
              <w:rPr>
                <w:sz w:val="18"/>
                <w:szCs w:val="18"/>
              </w:rPr>
              <w:t>Modernizuojam</w:t>
            </w:r>
            <w:r w:rsidR="000F2978" w:rsidRPr="00AA0EAB">
              <w:rPr>
                <w:sz w:val="18"/>
                <w:szCs w:val="18"/>
              </w:rPr>
              <w:t>a 11</w:t>
            </w:r>
            <w:r w:rsidRPr="00AA0EAB">
              <w:rPr>
                <w:sz w:val="18"/>
                <w:szCs w:val="18"/>
              </w:rPr>
              <w:t xml:space="preserve"> vartotojų prieigą gerinanči</w:t>
            </w:r>
            <w:r w:rsidR="000F2978" w:rsidRPr="00AA0EAB">
              <w:rPr>
                <w:sz w:val="18"/>
                <w:szCs w:val="18"/>
              </w:rPr>
              <w:t>ų</w:t>
            </w:r>
            <w:r w:rsidRPr="00AA0EAB">
              <w:rPr>
                <w:sz w:val="18"/>
                <w:szCs w:val="18"/>
              </w:rPr>
              <w:t xml:space="preserve"> Lietuvos integralios muziejų informacinės sistemos (</w:t>
            </w:r>
            <w:proofErr w:type="spellStart"/>
            <w:r w:rsidRPr="00AA0EAB">
              <w:rPr>
                <w:sz w:val="18"/>
                <w:szCs w:val="18"/>
              </w:rPr>
              <w:t>LIMIS</w:t>
            </w:r>
            <w:proofErr w:type="spellEnd"/>
            <w:r w:rsidRPr="00AA0EAB">
              <w:rPr>
                <w:sz w:val="18"/>
                <w:szCs w:val="18"/>
              </w:rPr>
              <w:t>)</w:t>
            </w:r>
            <w:r w:rsidRPr="00AA0EAB">
              <w:rPr>
                <w:rStyle w:val="FootnoteReference"/>
                <w:sz w:val="18"/>
                <w:szCs w:val="18"/>
              </w:rPr>
              <w:footnoteReference w:id="256"/>
            </w:r>
            <w:r w:rsidRPr="00AA0EAB">
              <w:rPr>
                <w:sz w:val="18"/>
                <w:szCs w:val="18"/>
              </w:rPr>
              <w:t xml:space="preserve">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ų.</w:t>
            </w:r>
          </w:p>
        </w:tc>
      </w:tr>
      <w:tr w:rsidR="003272C1" w:rsidRPr="00AA0EAB" w14:paraId="69BDF97D"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3CAD274D" w14:textId="77777777" w:rsidR="003272C1" w:rsidRPr="00AA0EAB" w:rsidRDefault="003272C1" w:rsidP="00334547">
            <w:pPr>
              <w:spacing w:before="60" w:line="240" w:lineRule="auto"/>
              <w:rPr>
                <w:sz w:val="18"/>
                <w:szCs w:val="18"/>
              </w:rPr>
            </w:pPr>
            <w:r w:rsidRPr="00AA0EAB">
              <w:rPr>
                <w:sz w:val="18"/>
                <w:szCs w:val="18"/>
              </w:rPr>
              <w:t>02.3.1-CPVA-V-526-01-0005</w:t>
            </w:r>
          </w:p>
        </w:tc>
        <w:tc>
          <w:tcPr>
            <w:tcW w:w="695" w:type="pct"/>
          </w:tcPr>
          <w:p w14:paraId="59C99BA0" w14:textId="0105C0DD" w:rsidR="003272C1" w:rsidRPr="00AA0EAB" w:rsidRDefault="003272C1" w:rsidP="00334547">
            <w:pPr>
              <w:spacing w:before="60" w:line="240" w:lineRule="auto"/>
              <w:rPr>
                <w:sz w:val="18"/>
                <w:szCs w:val="18"/>
              </w:rPr>
            </w:pPr>
            <w:r w:rsidRPr="00AA0EAB">
              <w:rPr>
                <w:sz w:val="18"/>
                <w:szCs w:val="18"/>
              </w:rPr>
              <w:t>Įgyvendin</w:t>
            </w:r>
            <w:r w:rsidR="00187ED3" w:rsidRPr="00AA0EAB">
              <w:rPr>
                <w:sz w:val="18"/>
                <w:szCs w:val="18"/>
              </w:rPr>
              <w:t>a</w:t>
            </w:r>
            <w:r w:rsidRPr="00AA0EAB">
              <w:rPr>
                <w:sz w:val="18"/>
                <w:szCs w:val="18"/>
              </w:rPr>
              <w:t>mas</w:t>
            </w:r>
          </w:p>
        </w:tc>
        <w:tc>
          <w:tcPr>
            <w:tcW w:w="3453" w:type="pct"/>
          </w:tcPr>
          <w:p w14:paraId="26641D1F" w14:textId="6B1F8038" w:rsidR="003272C1" w:rsidRPr="00AA0EAB" w:rsidRDefault="003272C1" w:rsidP="000F2978">
            <w:pPr>
              <w:spacing w:before="60" w:line="240" w:lineRule="auto"/>
              <w:jc w:val="left"/>
              <w:rPr>
                <w:sz w:val="18"/>
                <w:szCs w:val="18"/>
              </w:rPr>
            </w:pPr>
            <w:r w:rsidRPr="00AA0EAB">
              <w:rPr>
                <w:sz w:val="18"/>
                <w:szCs w:val="18"/>
              </w:rPr>
              <w:t xml:space="preserve">Plečiamos 3 prieinamumą didinančios LRT archyvo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os</w:t>
            </w:r>
          </w:p>
        </w:tc>
      </w:tr>
      <w:tr w:rsidR="003272C1" w:rsidRPr="00AA0EAB" w14:paraId="5D7754F8"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38191856" w14:textId="77777777" w:rsidR="003272C1" w:rsidRPr="00AA0EAB" w:rsidRDefault="003272C1" w:rsidP="00334547">
            <w:pPr>
              <w:spacing w:before="60" w:line="240" w:lineRule="auto"/>
              <w:rPr>
                <w:sz w:val="18"/>
                <w:szCs w:val="18"/>
              </w:rPr>
            </w:pPr>
            <w:r w:rsidRPr="00AA0EAB">
              <w:rPr>
                <w:sz w:val="18"/>
                <w:szCs w:val="18"/>
              </w:rPr>
              <w:t>02.3.1-CPVA-V-526-01-0006</w:t>
            </w:r>
          </w:p>
        </w:tc>
        <w:tc>
          <w:tcPr>
            <w:tcW w:w="695" w:type="pct"/>
          </w:tcPr>
          <w:p w14:paraId="35C7729C"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3F849C92" w14:textId="7312676D" w:rsidR="003272C1" w:rsidRPr="00AA0EAB" w:rsidRDefault="003272C1" w:rsidP="000F2978">
            <w:pPr>
              <w:spacing w:before="60" w:line="240" w:lineRule="auto"/>
              <w:jc w:val="left"/>
              <w:rPr>
                <w:sz w:val="18"/>
                <w:szCs w:val="18"/>
              </w:rPr>
            </w:pPr>
            <w:r w:rsidRPr="00AA0EAB">
              <w:rPr>
                <w:sz w:val="18"/>
                <w:szCs w:val="18"/>
              </w:rPr>
              <w:t xml:space="preserve">Sukurtos </w:t>
            </w:r>
            <w:r w:rsidR="000F2978" w:rsidRPr="00AA0EAB">
              <w:rPr>
                <w:sz w:val="18"/>
                <w:szCs w:val="18"/>
              </w:rPr>
              <w:t xml:space="preserve">3 </w:t>
            </w:r>
            <w:r w:rsidRPr="00AA0EAB">
              <w:rPr>
                <w:sz w:val="18"/>
                <w:szCs w:val="18"/>
              </w:rPr>
              <w:t>naujos Elektroninio archyvo informacinės sistemos (</w:t>
            </w:r>
            <w:proofErr w:type="spellStart"/>
            <w:r w:rsidRPr="00AA0EAB">
              <w:rPr>
                <w:sz w:val="18"/>
                <w:szCs w:val="18"/>
              </w:rPr>
              <w:t>EAIS</w:t>
            </w:r>
            <w:proofErr w:type="spellEnd"/>
            <w:r w:rsidRPr="00AA0EAB">
              <w:rPr>
                <w:sz w:val="18"/>
                <w:szCs w:val="18"/>
              </w:rPr>
              <w:t>)</w:t>
            </w:r>
            <w:r w:rsidRPr="00AA0EAB">
              <w:rPr>
                <w:rStyle w:val="FootnoteReference"/>
                <w:sz w:val="18"/>
                <w:szCs w:val="18"/>
              </w:rPr>
              <w:footnoteReference w:id="257"/>
            </w:r>
            <w:r w:rsidRPr="00AA0EAB">
              <w:rPr>
                <w:sz w:val="18"/>
                <w:szCs w:val="18"/>
              </w:rPr>
              <w:t xml:space="preserve"> suskaitmeninto turinio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os.</w:t>
            </w:r>
          </w:p>
        </w:tc>
      </w:tr>
      <w:tr w:rsidR="003272C1" w:rsidRPr="00AA0EAB" w14:paraId="2DAAC233"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46039652" w14:textId="77777777" w:rsidR="003272C1" w:rsidRPr="00AA0EAB" w:rsidRDefault="003272C1" w:rsidP="00334547">
            <w:pPr>
              <w:spacing w:before="60" w:line="240" w:lineRule="auto"/>
              <w:rPr>
                <w:sz w:val="18"/>
                <w:szCs w:val="18"/>
              </w:rPr>
            </w:pPr>
            <w:r w:rsidRPr="00AA0EAB">
              <w:rPr>
                <w:sz w:val="18"/>
                <w:szCs w:val="18"/>
              </w:rPr>
              <w:t>02.3.1-CPVA-V-526-01-0007</w:t>
            </w:r>
          </w:p>
        </w:tc>
        <w:tc>
          <w:tcPr>
            <w:tcW w:w="695" w:type="pct"/>
          </w:tcPr>
          <w:p w14:paraId="12AA94AB"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35162589" w14:textId="5F7C7B4A" w:rsidR="003272C1" w:rsidRPr="00AA0EAB" w:rsidRDefault="003272C1">
            <w:pPr>
              <w:spacing w:before="60" w:line="240" w:lineRule="auto"/>
              <w:jc w:val="left"/>
              <w:rPr>
                <w:sz w:val="18"/>
                <w:szCs w:val="18"/>
              </w:rPr>
            </w:pPr>
            <w:r w:rsidRPr="00AA0EAB">
              <w:rPr>
                <w:sz w:val="18"/>
                <w:szCs w:val="18"/>
              </w:rPr>
              <w:t xml:space="preserve">Modernizuota </w:t>
            </w:r>
            <w:r w:rsidR="000F2978" w:rsidRPr="00AA0EAB">
              <w:rPr>
                <w:sz w:val="18"/>
                <w:szCs w:val="18"/>
              </w:rPr>
              <w:t xml:space="preserve">platforma </w:t>
            </w:r>
            <w:r w:rsidR="00700C14" w:rsidRPr="00AA0EAB">
              <w:rPr>
                <w:sz w:val="18"/>
                <w:szCs w:val="18"/>
              </w:rPr>
              <w:t>„</w:t>
            </w:r>
            <w:r w:rsidRPr="00E96C33">
              <w:rPr>
                <w:iCs/>
                <w:sz w:val="18"/>
                <w:szCs w:val="18"/>
              </w:rPr>
              <w:t>E-KINAS</w:t>
            </w:r>
            <w:r w:rsidR="00700C14" w:rsidRPr="00AA0EAB">
              <w:rPr>
                <w:iCs/>
                <w:sz w:val="18"/>
                <w:szCs w:val="18"/>
              </w:rPr>
              <w:t>“</w:t>
            </w:r>
            <w:r w:rsidRPr="00AA0EAB">
              <w:rPr>
                <w:rStyle w:val="FootnoteReference"/>
                <w:sz w:val="18"/>
                <w:szCs w:val="18"/>
              </w:rPr>
              <w:footnoteReference w:id="258"/>
            </w:r>
            <w:r w:rsidRPr="00AA0EAB">
              <w:rPr>
                <w:sz w:val="18"/>
                <w:szCs w:val="18"/>
              </w:rPr>
              <w:t xml:space="preserve">, atnaujinta filmų skaitmeninimo, skaitmeninio restauravimo, saugojimo ir pateikimo </w:t>
            </w:r>
            <w:r w:rsidR="000F2978" w:rsidRPr="00AA0EAB">
              <w:rPr>
                <w:sz w:val="18"/>
                <w:szCs w:val="18"/>
              </w:rPr>
              <w:t>internete įranga</w:t>
            </w:r>
            <w:r w:rsidRPr="00AA0EAB">
              <w:rPr>
                <w:sz w:val="18"/>
                <w:szCs w:val="18"/>
              </w:rPr>
              <w:t xml:space="preserve">. Sukurtos 6 naujos ir modernizuotos 2 esamos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os. Įsteigtas Nacionalinis audiovizualinio paveldo skaitmeninimo kompetencijų centras, kuris skaitmenina kitose institucijose saugomą audiovizualinį turinį ir užtikrina</w:t>
            </w:r>
            <w:r w:rsidR="000F2978" w:rsidRPr="00AA0EAB">
              <w:rPr>
                <w:sz w:val="18"/>
                <w:szCs w:val="18"/>
              </w:rPr>
              <w:t xml:space="preserve"> platformos</w:t>
            </w:r>
            <w:r w:rsidRPr="00AA0EAB">
              <w:rPr>
                <w:sz w:val="18"/>
                <w:szCs w:val="18"/>
              </w:rPr>
              <w:t xml:space="preserve"> </w:t>
            </w:r>
            <w:r w:rsidR="00700C14" w:rsidRPr="00AA0EAB">
              <w:rPr>
                <w:sz w:val="18"/>
                <w:szCs w:val="18"/>
              </w:rPr>
              <w:t>„</w:t>
            </w:r>
            <w:r w:rsidRPr="00E96C33">
              <w:rPr>
                <w:iCs/>
                <w:sz w:val="18"/>
                <w:szCs w:val="18"/>
              </w:rPr>
              <w:t>E-KINAS</w:t>
            </w:r>
            <w:r w:rsidR="00700C14" w:rsidRPr="00AA0EAB">
              <w:rPr>
                <w:iCs/>
                <w:sz w:val="18"/>
                <w:szCs w:val="18"/>
              </w:rPr>
              <w:t>“</w:t>
            </w:r>
            <w:r w:rsidRPr="00AA0EAB">
              <w:rPr>
                <w:sz w:val="18"/>
                <w:szCs w:val="18"/>
              </w:rPr>
              <w:t xml:space="preserve"> funkcionalumą ir integralumą.</w:t>
            </w:r>
          </w:p>
        </w:tc>
      </w:tr>
      <w:tr w:rsidR="003272C1" w:rsidRPr="00AA0EAB" w14:paraId="396EC63F"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0AE8F8AB" w14:textId="77777777" w:rsidR="003272C1" w:rsidRPr="00AA0EAB" w:rsidRDefault="003272C1" w:rsidP="00334547">
            <w:pPr>
              <w:spacing w:before="60" w:line="240" w:lineRule="auto"/>
              <w:rPr>
                <w:sz w:val="18"/>
                <w:szCs w:val="18"/>
              </w:rPr>
            </w:pPr>
            <w:r w:rsidRPr="00AA0EAB">
              <w:rPr>
                <w:sz w:val="18"/>
                <w:szCs w:val="18"/>
              </w:rPr>
              <w:t>02.3.1-CPVA-V-526-01-0008</w:t>
            </w:r>
          </w:p>
        </w:tc>
        <w:tc>
          <w:tcPr>
            <w:tcW w:w="695" w:type="pct"/>
          </w:tcPr>
          <w:p w14:paraId="26987F4E" w14:textId="2485FD6F" w:rsidR="003272C1" w:rsidRPr="00AA0EAB" w:rsidRDefault="003272C1" w:rsidP="00334547">
            <w:pPr>
              <w:spacing w:before="60" w:line="240" w:lineRule="auto"/>
              <w:rPr>
                <w:sz w:val="18"/>
                <w:szCs w:val="18"/>
              </w:rPr>
            </w:pPr>
            <w:r w:rsidRPr="00AA0EAB">
              <w:rPr>
                <w:sz w:val="18"/>
                <w:szCs w:val="18"/>
              </w:rPr>
              <w:t>Įgyvendin</w:t>
            </w:r>
            <w:r w:rsidR="00187ED3" w:rsidRPr="00AA0EAB">
              <w:rPr>
                <w:sz w:val="18"/>
                <w:szCs w:val="18"/>
              </w:rPr>
              <w:t>a</w:t>
            </w:r>
            <w:r w:rsidRPr="00AA0EAB">
              <w:rPr>
                <w:sz w:val="18"/>
                <w:szCs w:val="18"/>
              </w:rPr>
              <w:t>mas</w:t>
            </w:r>
          </w:p>
        </w:tc>
        <w:tc>
          <w:tcPr>
            <w:tcW w:w="3453" w:type="pct"/>
          </w:tcPr>
          <w:p w14:paraId="43589C3E" w14:textId="77777777" w:rsidR="003272C1" w:rsidRPr="00AA0EAB" w:rsidRDefault="003272C1" w:rsidP="00334547">
            <w:pPr>
              <w:spacing w:before="60" w:line="240" w:lineRule="auto"/>
              <w:jc w:val="left"/>
              <w:rPr>
                <w:sz w:val="18"/>
                <w:szCs w:val="18"/>
              </w:rPr>
            </w:pPr>
            <w:r w:rsidRPr="00AA0EAB">
              <w:rPr>
                <w:sz w:val="18"/>
                <w:szCs w:val="18"/>
              </w:rPr>
              <w:t>Modernizuojama Elektroninių leidinių valdymo informacinė sistema (ELVIS)</w:t>
            </w:r>
            <w:r w:rsidRPr="00AA0EAB">
              <w:rPr>
                <w:rStyle w:val="FootnoteReference"/>
                <w:sz w:val="18"/>
                <w:szCs w:val="18"/>
              </w:rPr>
              <w:footnoteReference w:id="259"/>
            </w:r>
            <w:r w:rsidRPr="00AA0EAB">
              <w:rPr>
                <w:sz w:val="18"/>
                <w:szCs w:val="18"/>
              </w:rPr>
              <w:t xml:space="preserve"> ir kuriamos ELVIS mobiliosios programėlės.</w:t>
            </w:r>
          </w:p>
        </w:tc>
      </w:tr>
      <w:tr w:rsidR="003272C1" w:rsidRPr="00AA0EAB" w14:paraId="5CEBF7A7"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ABCD3A" w:themeFill="text2"/>
          </w:tcPr>
          <w:p w14:paraId="69B842EA" w14:textId="77777777" w:rsidR="003272C1" w:rsidRPr="00AA0EAB" w:rsidRDefault="003272C1" w:rsidP="00334547">
            <w:pPr>
              <w:spacing w:before="60" w:line="240" w:lineRule="auto"/>
              <w:jc w:val="center"/>
              <w:rPr>
                <w:sz w:val="18"/>
                <w:szCs w:val="18"/>
              </w:rPr>
            </w:pPr>
            <w:r w:rsidRPr="00AA0EAB">
              <w:rPr>
                <w:b/>
                <w:bCs/>
                <w:color w:val="FFFFFF" w:themeColor="background1"/>
                <w:sz w:val="18"/>
                <w:szCs w:val="18"/>
              </w:rPr>
              <w:t>527 priemonė „Lietuvių kalba informacinėse technologijose“</w:t>
            </w:r>
          </w:p>
        </w:tc>
      </w:tr>
      <w:tr w:rsidR="003272C1" w:rsidRPr="00AA0EAB" w14:paraId="45509C7A"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6388AA0B" w14:textId="77777777" w:rsidR="003272C1" w:rsidRPr="00AA0EAB" w:rsidRDefault="003272C1" w:rsidP="00334547">
            <w:pPr>
              <w:spacing w:before="60" w:line="240" w:lineRule="auto"/>
              <w:rPr>
                <w:sz w:val="18"/>
                <w:szCs w:val="18"/>
              </w:rPr>
            </w:pPr>
            <w:r w:rsidRPr="00AA0EAB">
              <w:rPr>
                <w:sz w:val="18"/>
                <w:szCs w:val="18"/>
              </w:rPr>
              <w:t>02.3.1-CPVA-V-527-01-0001</w:t>
            </w:r>
          </w:p>
        </w:tc>
        <w:tc>
          <w:tcPr>
            <w:tcW w:w="695" w:type="pct"/>
          </w:tcPr>
          <w:p w14:paraId="0CF042D0"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783FDEBB" w14:textId="1A459250" w:rsidR="003272C1" w:rsidRPr="00AA0EAB" w:rsidRDefault="003272C1">
            <w:pPr>
              <w:spacing w:before="60" w:line="240" w:lineRule="auto"/>
              <w:jc w:val="left"/>
              <w:rPr>
                <w:sz w:val="18"/>
                <w:szCs w:val="18"/>
              </w:rPr>
            </w:pPr>
            <w:r w:rsidRPr="00AA0EAB">
              <w:rPr>
                <w:sz w:val="18"/>
                <w:szCs w:val="18"/>
              </w:rPr>
              <w:t xml:space="preserve">Sukurtos 6 lietuvių šneka valdomos </w:t>
            </w:r>
            <w:r w:rsidR="000F2978" w:rsidRPr="00AA0EAB">
              <w:rPr>
                <w:sz w:val="18"/>
                <w:szCs w:val="18"/>
              </w:rPr>
              <w:t>el. </w:t>
            </w:r>
            <w:r w:rsidRPr="00AA0EAB">
              <w:rPr>
                <w:sz w:val="18"/>
                <w:szCs w:val="18"/>
              </w:rPr>
              <w:t>paslaugos.</w:t>
            </w:r>
          </w:p>
        </w:tc>
      </w:tr>
      <w:tr w:rsidR="003272C1" w:rsidRPr="00AA0EAB" w14:paraId="279BB88F"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408FC791" w14:textId="77777777" w:rsidR="003272C1" w:rsidRPr="00AA0EAB" w:rsidRDefault="003272C1" w:rsidP="00334547">
            <w:pPr>
              <w:spacing w:before="60" w:line="240" w:lineRule="auto"/>
              <w:rPr>
                <w:sz w:val="18"/>
                <w:szCs w:val="18"/>
              </w:rPr>
            </w:pPr>
            <w:r w:rsidRPr="00AA0EAB">
              <w:rPr>
                <w:sz w:val="18"/>
                <w:szCs w:val="18"/>
              </w:rPr>
              <w:t>02.3.1-CPVA-V-527-01-0002</w:t>
            </w:r>
          </w:p>
        </w:tc>
        <w:tc>
          <w:tcPr>
            <w:tcW w:w="695" w:type="pct"/>
          </w:tcPr>
          <w:p w14:paraId="66E7D7F2"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675449AF" w14:textId="2B724068" w:rsidR="003272C1" w:rsidRPr="00AA0EAB" w:rsidRDefault="000F2978" w:rsidP="000F2978">
            <w:pPr>
              <w:spacing w:before="60" w:line="240" w:lineRule="auto"/>
              <w:jc w:val="left"/>
              <w:rPr>
                <w:sz w:val="18"/>
                <w:szCs w:val="18"/>
              </w:rPr>
            </w:pPr>
            <w:r w:rsidRPr="00AA0EAB">
              <w:rPr>
                <w:sz w:val="18"/>
                <w:szCs w:val="18"/>
              </w:rPr>
              <w:t xml:space="preserve">Modernizuotos </w:t>
            </w:r>
            <w:r w:rsidR="003272C1" w:rsidRPr="00AA0EAB">
              <w:rPr>
                <w:sz w:val="18"/>
                <w:szCs w:val="18"/>
              </w:rPr>
              <w:t>ir sukurtos 3 naujos Lietuvių kalbos sintaksinės ir semantinės analizės informacinės sistemos (</w:t>
            </w:r>
            <w:proofErr w:type="spellStart"/>
            <w:r w:rsidR="003272C1" w:rsidRPr="00AA0EAB">
              <w:rPr>
                <w:sz w:val="18"/>
                <w:szCs w:val="18"/>
              </w:rPr>
              <w:t>LKSSAIS</w:t>
            </w:r>
            <w:proofErr w:type="spellEnd"/>
            <w:r w:rsidR="003272C1" w:rsidRPr="00AA0EAB">
              <w:rPr>
                <w:sz w:val="18"/>
                <w:szCs w:val="18"/>
              </w:rPr>
              <w:t>)</w:t>
            </w:r>
            <w:r w:rsidR="003272C1" w:rsidRPr="00AA0EAB">
              <w:rPr>
                <w:rStyle w:val="FootnoteReference"/>
                <w:sz w:val="18"/>
                <w:szCs w:val="18"/>
              </w:rPr>
              <w:footnoteReference w:id="260"/>
            </w:r>
            <w:r w:rsidR="003272C1" w:rsidRPr="00AA0EAB">
              <w:rPr>
                <w:sz w:val="18"/>
                <w:szCs w:val="18"/>
              </w:rPr>
              <w:t xml:space="preserve"> kalbos technologijų paslaugos</w:t>
            </w:r>
            <w:r w:rsidRPr="00AA0EAB">
              <w:rPr>
                <w:sz w:val="18"/>
                <w:szCs w:val="18"/>
              </w:rPr>
              <w:t>,</w:t>
            </w:r>
            <w:r w:rsidR="003272C1" w:rsidRPr="00AA0EAB">
              <w:rPr>
                <w:sz w:val="18"/>
                <w:szCs w:val="18"/>
              </w:rPr>
              <w:t xml:space="preserve"> 12 kalbos technologijų IT sprendimų.</w:t>
            </w:r>
          </w:p>
        </w:tc>
      </w:tr>
      <w:tr w:rsidR="003272C1" w:rsidRPr="00AA0EAB" w14:paraId="16012C1E"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1C0414B4" w14:textId="77777777" w:rsidR="003272C1" w:rsidRPr="00AA0EAB" w:rsidRDefault="003272C1" w:rsidP="00334547">
            <w:pPr>
              <w:spacing w:before="60" w:line="240" w:lineRule="auto"/>
              <w:rPr>
                <w:sz w:val="18"/>
                <w:szCs w:val="18"/>
              </w:rPr>
            </w:pPr>
            <w:r w:rsidRPr="00AA0EAB">
              <w:rPr>
                <w:sz w:val="18"/>
                <w:szCs w:val="18"/>
              </w:rPr>
              <w:t>02.3.1-CPVA-V-527-01-0003</w:t>
            </w:r>
          </w:p>
        </w:tc>
        <w:tc>
          <w:tcPr>
            <w:tcW w:w="695" w:type="pct"/>
          </w:tcPr>
          <w:p w14:paraId="639AED31"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498A6CA8" w14:textId="16E5EF63" w:rsidR="003272C1" w:rsidRPr="00AA0EAB" w:rsidRDefault="003272C1" w:rsidP="00334547">
            <w:pPr>
              <w:spacing w:before="60" w:line="240" w:lineRule="auto"/>
              <w:jc w:val="left"/>
              <w:rPr>
                <w:sz w:val="18"/>
                <w:szCs w:val="18"/>
              </w:rPr>
            </w:pPr>
            <w:r w:rsidRPr="00AA0EAB">
              <w:rPr>
                <w:sz w:val="18"/>
                <w:szCs w:val="18"/>
              </w:rPr>
              <w:t xml:space="preserve">Sukurta programų lokalizavimo automatizavimo ekspertinės lietuvinimo kokybės vertinimo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a.</w:t>
            </w:r>
          </w:p>
          <w:p w14:paraId="5E774C89" w14:textId="260B989F" w:rsidR="003272C1" w:rsidRPr="00AA0EAB" w:rsidRDefault="003272C1" w:rsidP="00334547">
            <w:pPr>
              <w:spacing w:before="60" w:line="240" w:lineRule="auto"/>
              <w:jc w:val="left"/>
              <w:rPr>
                <w:sz w:val="18"/>
                <w:szCs w:val="18"/>
              </w:rPr>
            </w:pPr>
            <w:r w:rsidRPr="00AA0EAB">
              <w:rPr>
                <w:sz w:val="18"/>
                <w:szCs w:val="18"/>
              </w:rPr>
              <w:t>Sukurta vertimo atmintis (anglų–lietuvių kalbomis, 100</w:t>
            </w:r>
            <w:r w:rsidR="000F2978" w:rsidRPr="00AA0EAB">
              <w:rPr>
                <w:sz w:val="18"/>
                <w:szCs w:val="18"/>
              </w:rPr>
              <w:t> </w:t>
            </w:r>
            <w:r w:rsidRPr="00AA0EAB">
              <w:rPr>
                <w:sz w:val="18"/>
                <w:szCs w:val="18"/>
              </w:rPr>
              <w:t>000 įrašų).</w:t>
            </w:r>
          </w:p>
          <w:p w14:paraId="21C00601" w14:textId="77777777" w:rsidR="003272C1" w:rsidRPr="00AA0EAB" w:rsidRDefault="003272C1" w:rsidP="00334547">
            <w:pPr>
              <w:spacing w:before="60" w:line="240" w:lineRule="auto"/>
              <w:jc w:val="left"/>
              <w:rPr>
                <w:sz w:val="18"/>
                <w:szCs w:val="18"/>
              </w:rPr>
            </w:pPr>
            <w:r w:rsidRPr="00AA0EAB">
              <w:rPr>
                <w:sz w:val="18"/>
                <w:szCs w:val="18"/>
              </w:rPr>
              <w:t>Sukurta leksikos bazė (per 8000 frazių).</w:t>
            </w:r>
          </w:p>
          <w:p w14:paraId="5EB30CDC" w14:textId="7A5EF6A1" w:rsidR="003272C1" w:rsidRPr="00AA0EAB" w:rsidRDefault="003272C1" w:rsidP="000F2978">
            <w:pPr>
              <w:spacing w:before="60" w:line="240" w:lineRule="auto"/>
              <w:jc w:val="left"/>
              <w:rPr>
                <w:sz w:val="18"/>
                <w:szCs w:val="18"/>
              </w:rPr>
            </w:pPr>
            <w:r w:rsidRPr="00AA0EAB">
              <w:rPr>
                <w:sz w:val="18"/>
                <w:szCs w:val="18"/>
              </w:rPr>
              <w:lastRenderedPageBreak/>
              <w:t>Lokalizuota programinė įranga („</w:t>
            </w:r>
            <w:proofErr w:type="spellStart"/>
            <w:r w:rsidRPr="00AA0EAB">
              <w:rPr>
                <w:sz w:val="18"/>
                <w:szCs w:val="18"/>
              </w:rPr>
              <w:t>LibreOffice</w:t>
            </w:r>
            <w:proofErr w:type="spellEnd"/>
            <w:r w:rsidRPr="00AA0EAB">
              <w:rPr>
                <w:sz w:val="18"/>
                <w:szCs w:val="18"/>
              </w:rPr>
              <w:t>“, „R“, „</w:t>
            </w:r>
            <w:proofErr w:type="spellStart"/>
            <w:r w:rsidRPr="00AA0EAB">
              <w:rPr>
                <w:sz w:val="18"/>
                <w:szCs w:val="18"/>
              </w:rPr>
              <w:t>Joomla</w:t>
            </w:r>
            <w:proofErr w:type="spellEnd"/>
            <w:r w:rsidRPr="00AA0EAB">
              <w:rPr>
                <w:sz w:val="18"/>
                <w:szCs w:val="18"/>
              </w:rPr>
              <w:t>!</w:t>
            </w:r>
            <w:r w:rsidR="000F2978" w:rsidRPr="00AA0EAB">
              <w:rPr>
                <w:sz w:val="18"/>
                <w:szCs w:val="18"/>
              </w:rPr>
              <w:t>“</w:t>
            </w:r>
            <w:r w:rsidRPr="00AA0EAB">
              <w:rPr>
                <w:sz w:val="18"/>
                <w:szCs w:val="18"/>
              </w:rPr>
              <w:t>, „</w:t>
            </w:r>
            <w:proofErr w:type="spellStart"/>
            <w:r w:rsidRPr="00AA0EAB">
              <w:rPr>
                <w:sz w:val="18"/>
                <w:szCs w:val="18"/>
              </w:rPr>
              <w:t>App</w:t>
            </w:r>
            <w:proofErr w:type="spellEnd"/>
            <w:r w:rsidRPr="00AA0EAB">
              <w:rPr>
                <w:sz w:val="18"/>
                <w:szCs w:val="18"/>
              </w:rPr>
              <w:t xml:space="preserve"> </w:t>
            </w:r>
            <w:proofErr w:type="spellStart"/>
            <w:r w:rsidRPr="00AA0EAB">
              <w:rPr>
                <w:sz w:val="18"/>
                <w:szCs w:val="18"/>
              </w:rPr>
              <w:t>Inventor</w:t>
            </w:r>
            <w:proofErr w:type="spellEnd"/>
            <w:r w:rsidRPr="00AA0EAB">
              <w:rPr>
                <w:sz w:val="18"/>
                <w:szCs w:val="18"/>
              </w:rPr>
              <w:t>“).</w:t>
            </w:r>
          </w:p>
        </w:tc>
      </w:tr>
      <w:tr w:rsidR="003272C1" w:rsidRPr="00AA0EAB" w14:paraId="60C19DED"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4606265B" w14:textId="77777777" w:rsidR="003272C1" w:rsidRPr="00AA0EAB" w:rsidRDefault="003272C1" w:rsidP="00334547">
            <w:pPr>
              <w:spacing w:before="60" w:line="240" w:lineRule="auto"/>
              <w:rPr>
                <w:sz w:val="18"/>
                <w:szCs w:val="18"/>
              </w:rPr>
            </w:pPr>
            <w:r w:rsidRPr="00AA0EAB">
              <w:rPr>
                <w:sz w:val="18"/>
                <w:szCs w:val="18"/>
              </w:rPr>
              <w:t>02.3.1-CPVA-V-527-01-0005</w:t>
            </w:r>
          </w:p>
        </w:tc>
        <w:tc>
          <w:tcPr>
            <w:tcW w:w="695" w:type="pct"/>
          </w:tcPr>
          <w:p w14:paraId="74FA5862"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431D93F3" w14:textId="6BDC5D8A" w:rsidR="003272C1" w:rsidRPr="00AA0EAB" w:rsidRDefault="003272C1" w:rsidP="00334547">
            <w:pPr>
              <w:spacing w:before="60" w:line="240" w:lineRule="auto"/>
              <w:jc w:val="left"/>
              <w:rPr>
                <w:sz w:val="18"/>
                <w:szCs w:val="18"/>
              </w:rPr>
            </w:pPr>
            <w:r w:rsidRPr="00AA0EAB">
              <w:rPr>
                <w:sz w:val="18"/>
                <w:szCs w:val="18"/>
              </w:rPr>
              <w:t xml:space="preserve">Sukurta (ir tarpusavyje integruota) nauja lietuvių kalbos ir raštijos išteklių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a (elektroniniai lietuvių kalbos vartai).</w:t>
            </w:r>
          </w:p>
        </w:tc>
      </w:tr>
      <w:tr w:rsidR="003272C1" w:rsidRPr="00AA0EAB" w14:paraId="3E78E31E"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7ED48654" w14:textId="77777777" w:rsidR="003272C1" w:rsidRPr="00AA0EAB" w:rsidRDefault="003272C1" w:rsidP="00334547">
            <w:pPr>
              <w:spacing w:before="60" w:line="240" w:lineRule="auto"/>
              <w:rPr>
                <w:sz w:val="18"/>
                <w:szCs w:val="18"/>
              </w:rPr>
            </w:pPr>
            <w:r w:rsidRPr="00AA0EAB">
              <w:rPr>
                <w:sz w:val="18"/>
                <w:szCs w:val="18"/>
              </w:rPr>
              <w:t>02.3.1-CPVA-V-527-01-0006</w:t>
            </w:r>
          </w:p>
        </w:tc>
        <w:tc>
          <w:tcPr>
            <w:tcW w:w="695" w:type="pct"/>
          </w:tcPr>
          <w:p w14:paraId="3A3240AC"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34E7DF93" w14:textId="75DF334B" w:rsidR="003272C1" w:rsidRPr="00AA0EAB" w:rsidRDefault="003272C1" w:rsidP="000F2978">
            <w:pPr>
              <w:spacing w:before="60" w:line="240" w:lineRule="auto"/>
              <w:jc w:val="left"/>
              <w:rPr>
                <w:sz w:val="18"/>
                <w:szCs w:val="18"/>
              </w:rPr>
            </w:pPr>
            <w:r w:rsidRPr="00AA0EAB">
              <w:rPr>
                <w:sz w:val="18"/>
                <w:szCs w:val="18"/>
              </w:rPr>
              <w:t xml:space="preserve">Modernizuota lietuvių kalbos išteklių sistema </w:t>
            </w:r>
            <w:r w:rsidR="000F2978" w:rsidRPr="00AA0EAB">
              <w:rPr>
                <w:sz w:val="18"/>
                <w:szCs w:val="18"/>
              </w:rPr>
              <w:t>„</w:t>
            </w:r>
            <w:r w:rsidRPr="00E96C33">
              <w:rPr>
                <w:iCs/>
                <w:sz w:val="18"/>
                <w:szCs w:val="18"/>
              </w:rPr>
              <w:t>E.</w:t>
            </w:r>
            <w:r w:rsidR="000F2978" w:rsidRPr="00AA0EAB">
              <w:rPr>
                <w:iCs/>
                <w:sz w:val="18"/>
                <w:szCs w:val="18"/>
              </w:rPr>
              <w:t> </w:t>
            </w:r>
            <w:r w:rsidRPr="00E96C33">
              <w:rPr>
                <w:iCs/>
                <w:sz w:val="18"/>
                <w:szCs w:val="18"/>
              </w:rPr>
              <w:t>kalba</w:t>
            </w:r>
            <w:r w:rsidR="000F2978" w:rsidRPr="00AA0EAB">
              <w:rPr>
                <w:iCs/>
                <w:sz w:val="18"/>
                <w:szCs w:val="18"/>
              </w:rPr>
              <w:t>“</w:t>
            </w:r>
            <w:r w:rsidRPr="00E96C33">
              <w:rPr>
                <w:rStyle w:val="FootnoteReference"/>
                <w:iCs/>
                <w:sz w:val="18"/>
                <w:szCs w:val="18"/>
              </w:rPr>
              <w:footnoteReference w:id="261"/>
            </w:r>
            <w:r w:rsidRPr="00AA0EAB">
              <w:rPr>
                <w:sz w:val="18"/>
                <w:szCs w:val="18"/>
              </w:rPr>
              <w:t xml:space="preserve">, papildyta trimis žodynais, viena kartoteka ir </w:t>
            </w:r>
            <w:r w:rsidR="000F2978" w:rsidRPr="00AA0EAB">
              <w:rPr>
                <w:sz w:val="18"/>
                <w:szCs w:val="18"/>
              </w:rPr>
              <w:t xml:space="preserve">4 </w:t>
            </w:r>
            <w:r w:rsidRPr="00AA0EAB">
              <w:rPr>
                <w:sz w:val="18"/>
                <w:szCs w:val="18"/>
              </w:rPr>
              <w:t>naujomis</w:t>
            </w:r>
            <w:r w:rsidR="00B51747" w:rsidRPr="00AA0EAB">
              <w:rPr>
                <w:sz w:val="18"/>
                <w:szCs w:val="18"/>
              </w:rPr>
              <w:t xml:space="preserve">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omis.</w:t>
            </w:r>
          </w:p>
        </w:tc>
      </w:tr>
      <w:tr w:rsidR="003272C1" w:rsidRPr="00AA0EAB" w14:paraId="2D635332" w14:textId="77777777" w:rsidTr="00334547">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ABCD3A" w:themeFill="text2"/>
          </w:tcPr>
          <w:p w14:paraId="3EADD223" w14:textId="77777777" w:rsidR="003272C1" w:rsidRPr="00AA0EAB" w:rsidRDefault="003272C1" w:rsidP="00334547">
            <w:pPr>
              <w:spacing w:before="60" w:line="240" w:lineRule="auto"/>
              <w:jc w:val="center"/>
              <w:rPr>
                <w:sz w:val="18"/>
                <w:szCs w:val="18"/>
              </w:rPr>
            </w:pPr>
            <w:r w:rsidRPr="00AA0EAB">
              <w:rPr>
                <w:b/>
                <w:bCs/>
                <w:color w:val="FFFFFF" w:themeColor="background1"/>
                <w:sz w:val="18"/>
                <w:szCs w:val="18"/>
              </w:rPr>
              <w:t>528 priemonė „Intelektinės transporto paslaugos ir taikomieji sprendimai“</w:t>
            </w:r>
          </w:p>
        </w:tc>
      </w:tr>
      <w:tr w:rsidR="003272C1" w:rsidRPr="00AA0EAB" w14:paraId="45126FFC"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567B6DC5" w14:textId="77777777" w:rsidR="003272C1" w:rsidRPr="00AA0EAB" w:rsidRDefault="003272C1" w:rsidP="00334547">
            <w:pPr>
              <w:spacing w:before="60" w:line="240" w:lineRule="auto"/>
              <w:rPr>
                <w:sz w:val="18"/>
                <w:szCs w:val="18"/>
              </w:rPr>
            </w:pPr>
            <w:r w:rsidRPr="00AA0EAB">
              <w:rPr>
                <w:sz w:val="18"/>
                <w:szCs w:val="18"/>
              </w:rPr>
              <w:t>02.3.1-CPVA-V-528-01-0001</w:t>
            </w:r>
          </w:p>
        </w:tc>
        <w:tc>
          <w:tcPr>
            <w:tcW w:w="695" w:type="pct"/>
          </w:tcPr>
          <w:p w14:paraId="582EF8C7"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1D0ADECF" w14:textId="351069BD" w:rsidR="003272C1" w:rsidRPr="00AA0EAB" w:rsidRDefault="00937494" w:rsidP="00417909">
            <w:pPr>
              <w:spacing w:before="60" w:line="240" w:lineRule="auto"/>
              <w:jc w:val="left"/>
              <w:rPr>
                <w:sz w:val="18"/>
                <w:szCs w:val="18"/>
              </w:rPr>
            </w:pPr>
            <w:r w:rsidRPr="00AA0EAB">
              <w:rPr>
                <w:sz w:val="18"/>
                <w:szCs w:val="18"/>
              </w:rPr>
              <w:t xml:space="preserve">Sukurta </w:t>
            </w:r>
            <w:r w:rsidR="00417909" w:rsidRPr="00AA0EAB">
              <w:rPr>
                <w:sz w:val="18"/>
                <w:szCs w:val="18"/>
              </w:rPr>
              <w:t>kelių duomenų teikėjams ir kitiems suinteresuotie</w:t>
            </w:r>
            <w:r w:rsidR="00700C14" w:rsidRPr="00AA0EAB">
              <w:rPr>
                <w:sz w:val="18"/>
                <w:szCs w:val="18"/>
              </w:rPr>
              <w:t>sie</w:t>
            </w:r>
            <w:r w:rsidR="00417909" w:rsidRPr="00AA0EAB">
              <w:rPr>
                <w:sz w:val="18"/>
                <w:szCs w:val="18"/>
              </w:rPr>
              <w:t xml:space="preserve">ms ūkio subjektams skirta </w:t>
            </w:r>
            <w:r w:rsidRPr="00AA0EAB">
              <w:rPr>
                <w:sz w:val="18"/>
                <w:szCs w:val="18"/>
              </w:rPr>
              <w:t xml:space="preserve">pažangi kelių duomenų </w:t>
            </w:r>
            <w:r w:rsidR="00EF74A6" w:rsidRPr="00AA0EAB">
              <w:rPr>
                <w:sz w:val="18"/>
                <w:szCs w:val="18"/>
              </w:rPr>
              <w:t>el.</w:t>
            </w:r>
            <w:r w:rsidR="000F2978" w:rsidRPr="00AA0EAB">
              <w:rPr>
                <w:sz w:val="18"/>
                <w:szCs w:val="18"/>
              </w:rPr>
              <w:t> </w:t>
            </w:r>
            <w:r w:rsidR="00EF74A6" w:rsidRPr="00AA0EAB">
              <w:rPr>
                <w:sz w:val="18"/>
                <w:szCs w:val="18"/>
              </w:rPr>
              <w:t>paslaug</w:t>
            </w:r>
            <w:r w:rsidRPr="00AA0EAB">
              <w:rPr>
                <w:sz w:val="18"/>
                <w:szCs w:val="18"/>
              </w:rPr>
              <w:t xml:space="preserve">a, </w:t>
            </w:r>
            <w:r w:rsidR="00417909" w:rsidRPr="00AA0EAB">
              <w:rPr>
                <w:sz w:val="18"/>
                <w:szCs w:val="18"/>
              </w:rPr>
              <w:t>leidžiant</w:t>
            </w:r>
            <w:r w:rsidRPr="00AA0EAB">
              <w:rPr>
                <w:sz w:val="18"/>
                <w:szCs w:val="18"/>
              </w:rPr>
              <w:t xml:space="preserve"> kelių duomenų teikėja</w:t>
            </w:r>
            <w:r w:rsidR="00417909" w:rsidRPr="00AA0EAB">
              <w:rPr>
                <w:sz w:val="18"/>
                <w:szCs w:val="18"/>
              </w:rPr>
              <w:t xml:space="preserve">ms </w:t>
            </w:r>
            <w:r w:rsidRPr="00AA0EAB">
              <w:rPr>
                <w:sz w:val="18"/>
                <w:szCs w:val="18"/>
              </w:rPr>
              <w:t>tvarkyti ir teikti kelių duomenis.</w:t>
            </w:r>
          </w:p>
        </w:tc>
      </w:tr>
      <w:tr w:rsidR="003272C1" w:rsidRPr="00AA0EAB" w14:paraId="47AD8B2D"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6F5EE6A5" w14:textId="77777777" w:rsidR="003272C1" w:rsidRPr="00AA0EAB" w:rsidRDefault="003272C1" w:rsidP="00334547">
            <w:pPr>
              <w:spacing w:before="60" w:line="240" w:lineRule="auto"/>
              <w:rPr>
                <w:sz w:val="18"/>
                <w:szCs w:val="18"/>
              </w:rPr>
            </w:pPr>
            <w:r w:rsidRPr="00AA0EAB">
              <w:rPr>
                <w:sz w:val="18"/>
                <w:szCs w:val="18"/>
              </w:rPr>
              <w:t>02.3.1-CPVA-V-528-01-0005</w:t>
            </w:r>
          </w:p>
        </w:tc>
        <w:tc>
          <w:tcPr>
            <w:tcW w:w="695" w:type="pct"/>
          </w:tcPr>
          <w:p w14:paraId="26C32873" w14:textId="04364FEA" w:rsidR="003272C1" w:rsidRPr="00AA0EAB" w:rsidRDefault="003272C1" w:rsidP="00334547">
            <w:pPr>
              <w:spacing w:before="60" w:line="240" w:lineRule="auto"/>
              <w:rPr>
                <w:sz w:val="18"/>
                <w:szCs w:val="18"/>
              </w:rPr>
            </w:pPr>
            <w:r w:rsidRPr="00AA0EAB">
              <w:rPr>
                <w:sz w:val="18"/>
                <w:szCs w:val="18"/>
              </w:rPr>
              <w:t>Įgyvendin</w:t>
            </w:r>
            <w:r w:rsidR="00417909" w:rsidRPr="00AA0EAB">
              <w:rPr>
                <w:sz w:val="18"/>
                <w:szCs w:val="18"/>
              </w:rPr>
              <w:t>a</w:t>
            </w:r>
            <w:r w:rsidRPr="00AA0EAB">
              <w:rPr>
                <w:sz w:val="18"/>
                <w:szCs w:val="18"/>
              </w:rPr>
              <w:t>mas</w:t>
            </w:r>
          </w:p>
        </w:tc>
        <w:tc>
          <w:tcPr>
            <w:tcW w:w="3453" w:type="pct"/>
          </w:tcPr>
          <w:p w14:paraId="27F39BD2" w14:textId="67BDA31D" w:rsidR="003272C1" w:rsidRPr="00AA0EAB" w:rsidRDefault="003272C1">
            <w:pPr>
              <w:spacing w:before="60" w:line="240" w:lineRule="auto"/>
              <w:jc w:val="left"/>
              <w:rPr>
                <w:sz w:val="18"/>
                <w:szCs w:val="18"/>
              </w:rPr>
            </w:pPr>
            <w:r w:rsidRPr="00AA0EAB">
              <w:rPr>
                <w:sz w:val="18"/>
                <w:szCs w:val="18"/>
              </w:rPr>
              <w:t xml:space="preserve">Centralizuojamos kelių ir geležinkelio transporto informacinės sistemos </w:t>
            </w:r>
            <w:r w:rsidR="00417909" w:rsidRPr="00AA0EAB">
              <w:rPr>
                <w:sz w:val="18"/>
                <w:szCs w:val="18"/>
              </w:rPr>
              <w:t xml:space="preserve">– jungiamos </w:t>
            </w:r>
            <w:r w:rsidRPr="00AA0EAB">
              <w:rPr>
                <w:sz w:val="18"/>
                <w:szCs w:val="18"/>
              </w:rPr>
              <w:t xml:space="preserve">į bendrą Lietuvos transporto saugos administracijos </w:t>
            </w:r>
            <w:r w:rsidR="00EF74A6" w:rsidRPr="00AA0EAB">
              <w:rPr>
                <w:sz w:val="18"/>
                <w:szCs w:val="18"/>
              </w:rPr>
              <w:t>el.</w:t>
            </w:r>
            <w:r w:rsidR="00417909" w:rsidRPr="00AA0EAB">
              <w:rPr>
                <w:sz w:val="18"/>
                <w:szCs w:val="18"/>
              </w:rPr>
              <w:t> </w:t>
            </w:r>
            <w:r w:rsidR="00EF74A6" w:rsidRPr="00AA0EAB">
              <w:rPr>
                <w:sz w:val="18"/>
                <w:szCs w:val="18"/>
              </w:rPr>
              <w:t>paslaug</w:t>
            </w:r>
            <w:r w:rsidRPr="00AA0EAB">
              <w:rPr>
                <w:sz w:val="18"/>
                <w:szCs w:val="18"/>
              </w:rPr>
              <w:t>ų portalą „</w:t>
            </w:r>
            <w:proofErr w:type="spellStart"/>
            <w:r w:rsidRPr="00AA0EAB">
              <w:rPr>
                <w:sz w:val="18"/>
                <w:szCs w:val="18"/>
              </w:rPr>
              <w:t>eLTSA</w:t>
            </w:r>
            <w:proofErr w:type="spellEnd"/>
            <w:r w:rsidRPr="00AA0EAB">
              <w:rPr>
                <w:sz w:val="18"/>
                <w:szCs w:val="18"/>
              </w:rPr>
              <w:t>“.</w:t>
            </w:r>
            <w:r w:rsidR="00B51747" w:rsidRPr="00AA0EAB">
              <w:rPr>
                <w:sz w:val="18"/>
                <w:szCs w:val="18"/>
              </w:rPr>
              <w:t xml:space="preserve"> </w:t>
            </w:r>
            <w:r w:rsidR="00700C14" w:rsidRPr="00AA0EAB">
              <w:rPr>
                <w:sz w:val="18"/>
                <w:szCs w:val="18"/>
              </w:rPr>
              <w:t>Kuriama</w:t>
            </w:r>
            <w:r w:rsidR="00B51747" w:rsidRPr="00AA0EAB">
              <w:rPr>
                <w:sz w:val="18"/>
                <w:szCs w:val="18"/>
              </w:rPr>
              <w:t xml:space="preserve"> 13 </w:t>
            </w:r>
            <w:r w:rsidR="00EF74A6" w:rsidRPr="00AA0EAB">
              <w:rPr>
                <w:sz w:val="18"/>
                <w:szCs w:val="18"/>
              </w:rPr>
              <w:t>el.</w:t>
            </w:r>
            <w:r w:rsidR="00417909" w:rsidRPr="00AA0EAB">
              <w:rPr>
                <w:sz w:val="18"/>
                <w:szCs w:val="18"/>
              </w:rPr>
              <w:t> </w:t>
            </w:r>
            <w:r w:rsidR="00EF74A6" w:rsidRPr="00AA0EAB">
              <w:rPr>
                <w:sz w:val="18"/>
                <w:szCs w:val="18"/>
              </w:rPr>
              <w:t>paslaug</w:t>
            </w:r>
            <w:r w:rsidR="00B51747" w:rsidRPr="00AA0EAB">
              <w:rPr>
                <w:sz w:val="18"/>
                <w:szCs w:val="18"/>
              </w:rPr>
              <w:t>ų.</w:t>
            </w:r>
          </w:p>
        </w:tc>
      </w:tr>
      <w:tr w:rsidR="003272C1" w:rsidRPr="00AA0EAB" w14:paraId="73253AD1"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ABCD3A" w:themeFill="text2"/>
          </w:tcPr>
          <w:p w14:paraId="67C1068D" w14:textId="77777777" w:rsidR="003272C1" w:rsidRPr="00AA0EAB" w:rsidRDefault="003272C1" w:rsidP="00334547">
            <w:pPr>
              <w:spacing w:before="60" w:line="240" w:lineRule="auto"/>
              <w:jc w:val="center"/>
              <w:rPr>
                <w:sz w:val="18"/>
                <w:szCs w:val="18"/>
              </w:rPr>
            </w:pPr>
            <w:r w:rsidRPr="00AA0EAB">
              <w:rPr>
                <w:b/>
                <w:bCs/>
                <w:color w:val="FFFFFF" w:themeColor="background1"/>
                <w:sz w:val="18"/>
                <w:szCs w:val="18"/>
              </w:rPr>
              <w:t>529 priemonė „Pažangių elektroninių paslaugų kūrimas“</w:t>
            </w:r>
          </w:p>
        </w:tc>
      </w:tr>
      <w:tr w:rsidR="003272C1" w:rsidRPr="00AA0EAB" w14:paraId="5060F0F9"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764E5DD5" w14:textId="77777777" w:rsidR="003272C1" w:rsidRPr="00AA0EAB" w:rsidRDefault="003272C1" w:rsidP="00334547">
            <w:pPr>
              <w:spacing w:before="60" w:line="240" w:lineRule="auto"/>
              <w:rPr>
                <w:sz w:val="18"/>
                <w:szCs w:val="18"/>
              </w:rPr>
            </w:pPr>
            <w:r w:rsidRPr="00AA0EAB">
              <w:rPr>
                <w:sz w:val="18"/>
                <w:szCs w:val="18"/>
              </w:rPr>
              <w:t>02.3.1-CPVA-V-529-01-0001</w:t>
            </w:r>
          </w:p>
        </w:tc>
        <w:tc>
          <w:tcPr>
            <w:tcW w:w="695" w:type="pct"/>
          </w:tcPr>
          <w:p w14:paraId="3772A299"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43D4A8EA" w14:textId="07AB9D8F" w:rsidR="003272C1" w:rsidRPr="00AA0EAB" w:rsidRDefault="003272C1" w:rsidP="00417909">
            <w:pPr>
              <w:spacing w:before="60" w:line="240" w:lineRule="auto"/>
              <w:jc w:val="left"/>
              <w:rPr>
                <w:sz w:val="18"/>
                <w:szCs w:val="18"/>
              </w:rPr>
            </w:pPr>
            <w:r w:rsidRPr="00AA0EAB">
              <w:rPr>
                <w:sz w:val="18"/>
                <w:szCs w:val="18"/>
              </w:rPr>
              <w:t xml:space="preserve">Sukurtas elektroninių sąskaitų faktūrų </w:t>
            </w:r>
            <w:r w:rsidR="00417909" w:rsidRPr="00AA0EAB">
              <w:rPr>
                <w:sz w:val="18"/>
                <w:szCs w:val="18"/>
              </w:rPr>
              <w:t xml:space="preserve">posistemis </w:t>
            </w:r>
            <w:r w:rsidRPr="00AA0EAB">
              <w:rPr>
                <w:sz w:val="18"/>
                <w:szCs w:val="18"/>
              </w:rPr>
              <w:t>(</w:t>
            </w:r>
            <w:r w:rsidR="00417909" w:rsidRPr="00AA0EAB">
              <w:rPr>
                <w:sz w:val="18"/>
                <w:szCs w:val="18"/>
              </w:rPr>
              <w:t>„</w:t>
            </w:r>
            <w:proofErr w:type="spellStart"/>
            <w:r w:rsidRPr="00AA0EAB">
              <w:rPr>
                <w:sz w:val="18"/>
                <w:szCs w:val="18"/>
              </w:rPr>
              <w:t>i.SAF</w:t>
            </w:r>
            <w:proofErr w:type="spellEnd"/>
            <w:r w:rsidR="00417909" w:rsidRPr="00AA0EAB">
              <w:rPr>
                <w:sz w:val="18"/>
                <w:szCs w:val="18"/>
              </w:rPr>
              <w:t>“</w:t>
            </w:r>
            <w:r w:rsidRPr="00AA0EAB">
              <w:rPr>
                <w:sz w:val="18"/>
                <w:szCs w:val="18"/>
              </w:rPr>
              <w:t xml:space="preserve">) su 5 </w:t>
            </w:r>
            <w:r w:rsidR="00EF74A6" w:rsidRPr="00AA0EAB">
              <w:rPr>
                <w:sz w:val="18"/>
                <w:szCs w:val="18"/>
              </w:rPr>
              <w:t>el.</w:t>
            </w:r>
            <w:r w:rsidR="00417909" w:rsidRPr="00AA0EAB">
              <w:rPr>
                <w:sz w:val="18"/>
                <w:szCs w:val="18"/>
              </w:rPr>
              <w:t> </w:t>
            </w:r>
            <w:r w:rsidR="00EF74A6" w:rsidRPr="00AA0EAB">
              <w:rPr>
                <w:sz w:val="18"/>
                <w:szCs w:val="18"/>
              </w:rPr>
              <w:t>paslaug</w:t>
            </w:r>
            <w:r w:rsidRPr="00AA0EAB">
              <w:rPr>
                <w:sz w:val="18"/>
                <w:szCs w:val="18"/>
              </w:rPr>
              <w:t>omis.</w:t>
            </w:r>
          </w:p>
        </w:tc>
      </w:tr>
      <w:tr w:rsidR="003272C1" w:rsidRPr="00AA0EAB" w14:paraId="3B1AD8A2"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320963BD" w14:textId="77777777" w:rsidR="003272C1" w:rsidRPr="00AA0EAB" w:rsidRDefault="003272C1" w:rsidP="00334547">
            <w:pPr>
              <w:spacing w:before="60" w:line="240" w:lineRule="auto"/>
              <w:rPr>
                <w:sz w:val="18"/>
                <w:szCs w:val="18"/>
              </w:rPr>
            </w:pPr>
            <w:r w:rsidRPr="00AA0EAB">
              <w:rPr>
                <w:sz w:val="18"/>
                <w:szCs w:val="18"/>
              </w:rPr>
              <w:t>02.3.1-CPVA-V-529-01-0002</w:t>
            </w:r>
          </w:p>
        </w:tc>
        <w:tc>
          <w:tcPr>
            <w:tcW w:w="695" w:type="pct"/>
          </w:tcPr>
          <w:p w14:paraId="2D4416FD"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2832ACC5" w14:textId="2EB284FB" w:rsidR="003272C1" w:rsidRPr="00AA0EAB" w:rsidRDefault="003272C1" w:rsidP="00417909">
            <w:pPr>
              <w:spacing w:before="60" w:line="240" w:lineRule="auto"/>
              <w:jc w:val="left"/>
              <w:rPr>
                <w:sz w:val="18"/>
                <w:szCs w:val="18"/>
              </w:rPr>
            </w:pPr>
            <w:r w:rsidRPr="00AA0EAB">
              <w:rPr>
                <w:sz w:val="18"/>
                <w:szCs w:val="18"/>
              </w:rPr>
              <w:t xml:space="preserve">Sukurtas elektroninių važtaraščių </w:t>
            </w:r>
            <w:r w:rsidR="00417909" w:rsidRPr="00AA0EAB">
              <w:rPr>
                <w:sz w:val="18"/>
                <w:szCs w:val="18"/>
              </w:rPr>
              <w:t xml:space="preserve">posistemis </w:t>
            </w:r>
            <w:r w:rsidRPr="00AA0EAB">
              <w:rPr>
                <w:sz w:val="18"/>
                <w:szCs w:val="18"/>
              </w:rPr>
              <w:t>(</w:t>
            </w:r>
            <w:r w:rsidR="00417909" w:rsidRPr="00AA0EAB">
              <w:rPr>
                <w:sz w:val="18"/>
                <w:szCs w:val="18"/>
              </w:rPr>
              <w:t>„</w:t>
            </w:r>
            <w:proofErr w:type="spellStart"/>
            <w:r w:rsidRPr="00AA0EAB">
              <w:rPr>
                <w:sz w:val="18"/>
                <w:szCs w:val="18"/>
              </w:rPr>
              <w:t>i.VAZ</w:t>
            </w:r>
            <w:proofErr w:type="spellEnd"/>
            <w:r w:rsidR="00417909" w:rsidRPr="00AA0EAB">
              <w:rPr>
                <w:sz w:val="18"/>
                <w:szCs w:val="18"/>
              </w:rPr>
              <w:t>“</w:t>
            </w:r>
            <w:r w:rsidRPr="00AA0EAB">
              <w:rPr>
                <w:sz w:val="18"/>
                <w:szCs w:val="18"/>
              </w:rPr>
              <w:t xml:space="preserve">) su 2 </w:t>
            </w:r>
            <w:r w:rsidR="00EF74A6" w:rsidRPr="00AA0EAB">
              <w:rPr>
                <w:sz w:val="18"/>
                <w:szCs w:val="18"/>
              </w:rPr>
              <w:t>el.</w:t>
            </w:r>
            <w:r w:rsidR="00417909" w:rsidRPr="00AA0EAB">
              <w:rPr>
                <w:sz w:val="18"/>
                <w:szCs w:val="18"/>
              </w:rPr>
              <w:t> </w:t>
            </w:r>
            <w:r w:rsidR="00EF74A6" w:rsidRPr="00AA0EAB">
              <w:rPr>
                <w:sz w:val="18"/>
                <w:szCs w:val="18"/>
              </w:rPr>
              <w:t>paslaug</w:t>
            </w:r>
            <w:r w:rsidRPr="00AA0EAB">
              <w:rPr>
                <w:sz w:val="18"/>
                <w:szCs w:val="18"/>
              </w:rPr>
              <w:t>omis.</w:t>
            </w:r>
          </w:p>
        </w:tc>
      </w:tr>
      <w:tr w:rsidR="003272C1" w:rsidRPr="00AA0EAB" w14:paraId="1B4925F4"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0FF59B3E" w14:textId="77777777" w:rsidR="003272C1" w:rsidRPr="00AA0EAB" w:rsidRDefault="003272C1" w:rsidP="00334547">
            <w:pPr>
              <w:spacing w:before="60" w:line="240" w:lineRule="auto"/>
              <w:rPr>
                <w:sz w:val="18"/>
                <w:szCs w:val="18"/>
              </w:rPr>
            </w:pPr>
            <w:r w:rsidRPr="00AA0EAB">
              <w:rPr>
                <w:sz w:val="18"/>
                <w:szCs w:val="18"/>
              </w:rPr>
              <w:t>02.3.1-CPVA-V-529-01-0003</w:t>
            </w:r>
          </w:p>
        </w:tc>
        <w:tc>
          <w:tcPr>
            <w:tcW w:w="695" w:type="pct"/>
          </w:tcPr>
          <w:p w14:paraId="5C514B93"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35CD2D21" w14:textId="7120CAC0" w:rsidR="003272C1" w:rsidRPr="00AA0EAB" w:rsidRDefault="003272C1">
            <w:pPr>
              <w:spacing w:before="60" w:line="240" w:lineRule="auto"/>
              <w:jc w:val="left"/>
              <w:rPr>
                <w:sz w:val="18"/>
                <w:szCs w:val="18"/>
              </w:rPr>
            </w:pPr>
            <w:r w:rsidRPr="00AA0EAB">
              <w:rPr>
                <w:sz w:val="18"/>
                <w:szCs w:val="18"/>
              </w:rPr>
              <w:t xml:space="preserve">Atnaujinta </w:t>
            </w:r>
            <w:r w:rsidR="00700C14" w:rsidRPr="00AA0EAB">
              <w:rPr>
                <w:sz w:val="18"/>
                <w:szCs w:val="18"/>
              </w:rPr>
              <w:t xml:space="preserve">Informavimo </w:t>
            </w:r>
            <w:r w:rsidRPr="00AA0EAB">
              <w:rPr>
                <w:sz w:val="18"/>
                <w:szCs w:val="18"/>
              </w:rPr>
              <w:t xml:space="preserve">apie integruotą augalų apsaugą, konsultavimo ir mokymų </w:t>
            </w:r>
            <w:r w:rsidR="00417909" w:rsidRPr="00AA0EAB">
              <w:rPr>
                <w:sz w:val="18"/>
                <w:szCs w:val="18"/>
              </w:rPr>
              <w:t xml:space="preserve">informacinė sistema </w:t>
            </w:r>
            <w:r w:rsidRPr="00AA0EAB">
              <w:rPr>
                <w:sz w:val="18"/>
                <w:szCs w:val="18"/>
              </w:rPr>
              <w:t>(</w:t>
            </w:r>
            <w:proofErr w:type="spellStart"/>
            <w:r w:rsidRPr="00AA0EAB">
              <w:rPr>
                <w:sz w:val="18"/>
                <w:szCs w:val="18"/>
              </w:rPr>
              <w:t>IKMIS</w:t>
            </w:r>
            <w:proofErr w:type="spellEnd"/>
            <w:r w:rsidRPr="00AA0EAB">
              <w:rPr>
                <w:sz w:val="18"/>
                <w:szCs w:val="18"/>
              </w:rPr>
              <w:t>)</w:t>
            </w:r>
            <w:r w:rsidRPr="00AA0EAB">
              <w:rPr>
                <w:rStyle w:val="FootnoteReference"/>
                <w:sz w:val="18"/>
                <w:szCs w:val="18"/>
              </w:rPr>
              <w:footnoteReference w:id="262"/>
            </w:r>
            <w:r w:rsidRPr="00AA0EAB">
              <w:rPr>
                <w:sz w:val="18"/>
                <w:szCs w:val="18"/>
              </w:rPr>
              <w:t xml:space="preserve"> su 4</w:t>
            </w:r>
            <w:r w:rsidR="00E96C33">
              <w:rPr>
                <w:sz w:val="18"/>
                <w:szCs w:val="18"/>
              </w:rPr>
              <w:t xml:space="preserve"> naujomis</w:t>
            </w:r>
            <w:r w:rsidRPr="00AA0EAB">
              <w:rPr>
                <w:sz w:val="18"/>
                <w:szCs w:val="18"/>
              </w:rPr>
              <w:t xml:space="preserve"> </w:t>
            </w:r>
            <w:r w:rsidR="00EF74A6" w:rsidRPr="00AA0EAB">
              <w:rPr>
                <w:sz w:val="18"/>
                <w:szCs w:val="18"/>
              </w:rPr>
              <w:t>el.</w:t>
            </w:r>
            <w:r w:rsidR="00417909" w:rsidRPr="00AA0EAB">
              <w:rPr>
                <w:sz w:val="18"/>
                <w:szCs w:val="18"/>
              </w:rPr>
              <w:t> </w:t>
            </w:r>
            <w:r w:rsidR="00EF74A6" w:rsidRPr="00AA0EAB">
              <w:rPr>
                <w:sz w:val="18"/>
                <w:szCs w:val="18"/>
              </w:rPr>
              <w:t>paslaug</w:t>
            </w:r>
            <w:r w:rsidRPr="00AA0EAB">
              <w:rPr>
                <w:sz w:val="18"/>
                <w:szCs w:val="18"/>
              </w:rPr>
              <w:t>omis.</w:t>
            </w:r>
          </w:p>
        </w:tc>
      </w:tr>
      <w:tr w:rsidR="003272C1" w:rsidRPr="00AA0EAB" w14:paraId="1CC94A50"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6041C8BF" w14:textId="77777777" w:rsidR="003272C1" w:rsidRPr="00AA0EAB" w:rsidRDefault="003272C1" w:rsidP="00334547">
            <w:pPr>
              <w:spacing w:before="60" w:line="240" w:lineRule="auto"/>
              <w:rPr>
                <w:sz w:val="18"/>
                <w:szCs w:val="18"/>
              </w:rPr>
            </w:pPr>
            <w:r w:rsidRPr="00AA0EAB">
              <w:rPr>
                <w:sz w:val="18"/>
                <w:szCs w:val="18"/>
              </w:rPr>
              <w:t>02.3.1-CPVA-V-529-01-0004</w:t>
            </w:r>
          </w:p>
        </w:tc>
        <w:tc>
          <w:tcPr>
            <w:tcW w:w="695" w:type="pct"/>
          </w:tcPr>
          <w:p w14:paraId="56BF2FB0" w14:textId="3539EA57" w:rsidR="003272C1" w:rsidRPr="00AA0EAB" w:rsidRDefault="00417909" w:rsidP="00417909">
            <w:pPr>
              <w:spacing w:before="60" w:line="240" w:lineRule="auto"/>
              <w:rPr>
                <w:sz w:val="18"/>
                <w:szCs w:val="18"/>
              </w:rPr>
            </w:pPr>
            <w:r w:rsidRPr="00AA0EAB">
              <w:rPr>
                <w:sz w:val="18"/>
                <w:szCs w:val="18"/>
              </w:rPr>
              <w:t>Įgyvendinamas</w:t>
            </w:r>
          </w:p>
        </w:tc>
        <w:tc>
          <w:tcPr>
            <w:tcW w:w="3453" w:type="pct"/>
          </w:tcPr>
          <w:p w14:paraId="7F9546C7" w14:textId="3B1B13DB" w:rsidR="003272C1" w:rsidRPr="00AA0EAB" w:rsidRDefault="003272C1">
            <w:pPr>
              <w:spacing w:before="60" w:line="240" w:lineRule="auto"/>
              <w:jc w:val="left"/>
              <w:rPr>
                <w:sz w:val="18"/>
                <w:szCs w:val="18"/>
              </w:rPr>
            </w:pPr>
            <w:r w:rsidRPr="00AA0EAB">
              <w:rPr>
                <w:sz w:val="18"/>
                <w:szCs w:val="18"/>
              </w:rPr>
              <w:t>Kuriamas centralizuotas teritorinio planavimo proceso ir jo stebėsenos portalas</w:t>
            </w:r>
            <w:r w:rsidR="00700C14" w:rsidRPr="00AA0EAB">
              <w:rPr>
                <w:sz w:val="18"/>
                <w:szCs w:val="18"/>
              </w:rPr>
              <w:t>,</w:t>
            </w:r>
            <w:r w:rsidR="00B51747" w:rsidRPr="00AA0EAB">
              <w:rPr>
                <w:sz w:val="18"/>
                <w:szCs w:val="18"/>
              </w:rPr>
              <w:t xml:space="preserve"> </w:t>
            </w:r>
            <w:r w:rsidR="00417909" w:rsidRPr="00AA0EAB">
              <w:rPr>
                <w:sz w:val="18"/>
                <w:szCs w:val="18"/>
              </w:rPr>
              <w:t xml:space="preserve">11 </w:t>
            </w:r>
            <w:r w:rsidR="00B51747" w:rsidRPr="00AA0EAB">
              <w:rPr>
                <w:sz w:val="18"/>
                <w:szCs w:val="18"/>
              </w:rPr>
              <w:t>nauj</w:t>
            </w:r>
            <w:r w:rsidR="00417909" w:rsidRPr="00AA0EAB">
              <w:rPr>
                <w:sz w:val="18"/>
                <w:szCs w:val="18"/>
              </w:rPr>
              <w:t>ų</w:t>
            </w:r>
            <w:r w:rsidR="00B51747" w:rsidRPr="00AA0EAB">
              <w:rPr>
                <w:sz w:val="18"/>
                <w:szCs w:val="18"/>
              </w:rPr>
              <w:t xml:space="preserve"> e</w:t>
            </w:r>
            <w:r w:rsidR="00417909" w:rsidRPr="00AA0EAB">
              <w:rPr>
                <w:sz w:val="18"/>
                <w:szCs w:val="18"/>
              </w:rPr>
              <w:t>l</w:t>
            </w:r>
            <w:r w:rsidR="00B51747" w:rsidRPr="00AA0EAB">
              <w:rPr>
                <w:sz w:val="18"/>
                <w:szCs w:val="18"/>
              </w:rPr>
              <w:t>.</w:t>
            </w:r>
            <w:r w:rsidR="00417909" w:rsidRPr="00AA0EAB">
              <w:rPr>
                <w:sz w:val="18"/>
                <w:szCs w:val="18"/>
              </w:rPr>
              <w:t> </w:t>
            </w:r>
            <w:r w:rsidR="007C3745" w:rsidRPr="00AA0EAB">
              <w:rPr>
                <w:sz w:val="18"/>
                <w:szCs w:val="18"/>
              </w:rPr>
              <w:t>paslaug</w:t>
            </w:r>
            <w:r w:rsidR="00417909" w:rsidRPr="00AA0EAB">
              <w:rPr>
                <w:sz w:val="18"/>
                <w:szCs w:val="18"/>
              </w:rPr>
              <w:t>ų</w:t>
            </w:r>
            <w:r w:rsidRPr="00AA0EAB">
              <w:rPr>
                <w:sz w:val="18"/>
                <w:szCs w:val="18"/>
              </w:rPr>
              <w:t>.</w:t>
            </w:r>
          </w:p>
        </w:tc>
      </w:tr>
      <w:tr w:rsidR="003272C1" w:rsidRPr="00AA0EAB" w14:paraId="3BE1A4DE"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7134A904" w14:textId="77777777" w:rsidR="003272C1" w:rsidRPr="00AA0EAB" w:rsidRDefault="003272C1" w:rsidP="00334547">
            <w:pPr>
              <w:spacing w:before="60" w:line="240" w:lineRule="auto"/>
              <w:rPr>
                <w:sz w:val="18"/>
                <w:szCs w:val="18"/>
              </w:rPr>
            </w:pPr>
            <w:r w:rsidRPr="00AA0EAB">
              <w:rPr>
                <w:sz w:val="18"/>
                <w:szCs w:val="18"/>
              </w:rPr>
              <w:t>02.3.1-CPVA-V-529-01-0005</w:t>
            </w:r>
          </w:p>
        </w:tc>
        <w:tc>
          <w:tcPr>
            <w:tcW w:w="695" w:type="pct"/>
          </w:tcPr>
          <w:p w14:paraId="0C44E303"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49C59493" w14:textId="2B5D5221" w:rsidR="003272C1" w:rsidRPr="00AA0EAB" w:rsidRDefault="003272C1" w:rsidP="00417909">
            <w:pPr>
              <w:spacing w:before="60" w:line="240" w:lineRule="auto"/>
              <w:jc w:val="left"/>
              <w:rPr>
                <w:sz w:val="18"/>
                <w:szCs w:val="18"/>
              </w:rPr>
            </w:pPr>
            <w:r w:rsidRPr="00AA0EAB">
              <w:rPr>
                <w:sz w:val="18"/>
                <w:szCs w:val="18"/>
              </w:rPr>
              <w:t>Sukurta virtual</w:t>
            </w:r>
            <w:r w:rsidR="00417909" w:rsidRPr="00AA0EAB">
              <w:rPr>
                <w:sz w:val="18"/>
                <w:szCs w:val="18"/>
              </w:rPr>
              <w:t>iojo</w:t>
            </w:r>
            <w:r w:rsidRPr="00AA0EAB">
              <w:rPr>
                <w:sz w:val="18"/>
                <w:szCs w:val="18"/>
              </w:rPr>
              <w:t xml:space="preserve"> buhalterio </w:t>
            </w:r>
            <w:r w:rsidR="00EF74A6" w:rsidRPr="00AA0EAB">
              <w:rPr>
                <w:sz w:val="18"/>
                <w:szCs w:val="18"/>
              </w:rPr>
              <w:t>el.</w:t>
            </w:r>
            <w:r w:rsidR="00417909" w:rsidRPr="00AA0EAB">
              <w:rPr>
                <w:sz w:val="18"/>
                <w:szCs w:val="18"/>
              </w:rPr>
              <w:t> </w:t>
            </w:r>
            <w:r w:rsidR="00EF74A6" w:rsidRPr="00AA0EAB">
              <w:rPr>
                <w:sz w:val="18"/>
                <w:szCs w:val="18"/>
              </w:rPr>
              <w:t>paslaug</w:t>
            </w:r>
            <w:r w:rsidRPr="00AA0EAB">
              <w:rPr>
                <w:sz w:val="18"/>
                <w:szCs w:val="18"/>
              </w:rPr>
              <w:t>a (</w:t>
            </w:r>
            <w:r w:rsidR="00417909" w:rsidRPr="00AA0EAB">
              <w:rPr>
                <w:sz w:val="18"/>
                <w:szCs w:val="18"/>
              </w:rPr>
              <w:t>„</w:t>
            </w:r>
            <w:proofErr w:type="spellStart"/>
            <w:r w:rsidRPr="00AA0EAB">
              <w:rPr>
                <w:sz w:val="18"/>
                <w:szCs w:val="18"/>
              </w:rPr>
              <w:t>i.APS</w:t>
            </w:r>
            <w:proofErr w:type="spellEnd"/>
            <w:r w:rsidR="00417909" w:rsidRPr="00AA0EAB">
              <w:rPr>
                <w:sz w:val="18"/>
                <w:szCs w:val="18"/>
              </w:rPr>
              <w:t>“</w:t>
            </w:r>
            <w:r w:rsidRPr="00AA0EAB">
              <w:rPr>
                <w:sz w:val="18"/>
                <w:szCs w:val="18"/>
              </w:rPr>
              <w:t>).</w:t>
            </w:r>
          </w:p>
        </w:tc>
      </w:tr>
      <w:tr w:rsidR="003272C1" w:rsidRPr="00AA0EAB" w14:paraId="42A3F378"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5A7EADD7" w14:textId="77777777" w:rsidR="003272C1" w:rsidRPr="00AA0EAB" w:rsidRDefault="003272C1" w:rsidP="00334547">
            <w:pPr>
              <w:spacing w:before="60" w:line="240" w:lineRule="auto"/>
              <w:rPr>
                <w:sz w:val="18"/>
                <w:szCs w:val="18"/>
              </w:rPr>
            </w:pPr>
            <w:r w:rsidRPr="00AA0EAB">
              <w:rPr>
                <w:sz w:val="18"/>
                <w:szCs w:val="18"/>
              </w:rPr>
              <w:t>02.3.1-CPVA-V-529-01-0006</w:t>
            </w:r>
          </w:p>
        </w:tc>
        <w:tc>
          <w:tcPr>
            <w:tcW w:w="695" w:type="pct"/>
          </w:tcPr>
          <w:p w14:paraId="48DFFF1A"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544A54CC" w14:textId="2B07125E" w:rsidR="003272C1" w:rsidRPr="00AA0EAB" w:rsidRDefault="003272C1" w:rsidP="0077477C">
            <w:pPr>
              <w:spacing w:before="60" w:line="240" w:lineRule="auto"/>
              <w:jc w:val="left"/>
              <w:rPr>
                <w:sz w:val="18"/>
                <w:szCs w:val="18"/>
              </w:rPr>
            </w:pPr>
            <w:r w:rsidRPr="00AA0EAB">
              <w:rPr>
                <w:sz w:val="18"/>
                <w:szCs w:val="18"/>
              </w:rPr>
              <w:t xml:space="preserve">Sukurtos 6 ir </w:t>
            </w:r>
            <w:r w:rsidR="0077477C" w:rsidRPr="00AA0EAB">
              <w:rPr>
                <w:sz w:val="18"/>
                <w:szCs w:val="18"/>
              </w:rPr>
              <w:t xml:space="preserve">modernizuota </w:t>
            </w:r>
            <w:r w:rsidRPr="00AA0EAB">
              <w:rPr>
                <w:sz w:val="18"/>
                <w:szCs w:val="18"/>
              </w:rPr>
              <w:t xml:space="preserve">14 su statybos dokumentų išdavimu ir statybos valstybine priežiūra </w:t>
            </w:r>
            <w:r w:rsidR="0077477C" w:rsidRPr="00AA0EAB">
              <w:rPr>
                <w:sz w:val="18"/>
                <w:szCs w:val="18"/>
              </w:rPr>
              <w:t xml:space="preserve">susijusių </w:t>
            </w:r>
            <w:r w:rsidR="00EF74A6" w:rsidRPr="00AA0EAB">
              <w:rPr>
                <w:sz w:val="18"/>
                <w:szCs w:val="18"/>
              </w:rPr>
              <w:t>el.</w:t>
            </w:r>
            <w:r w:rsidR="00417909" w:rsidRPr="00AA0EAB">
              <w:rPr>
                <w:sz w:val="18"/>
                <w:szCs w:val="18"/>
              </w:rPr>
              <w:t> </w:t>
            </w:r>
            <w:r w:rsidR="0077477C" w:rsidRPr="00AA0EAB">
              <w:rPr>
                <w:sz w:val="18"/>
                <w:szCs w:val="18"/>
              </w:rPr>
              <w:t xml:space="preserve">paslaugų </w:t>
            </w:r>
            <w:r w:rsidRPr="00AA0EAB">
              <w:rPr>
                <w:sz w:val="18"/>
                <w:szCs w:val="18"/>
              </w:rPr>
              <w:t>informacinėje sistemoje</w:t>
            </w:r>
            <w:r w:rsidR="00417909" w:rsidRPr="00AA0EAB">
              <w:rPr>
                <w:sz w:val="18"/>
                <w:szCs w:val="18"/>
              </w:rPr>
              <w:t xml:space="preserve"> „</w:t>
            </w:r>
            <w:proofErr w:type="spellStart"/>
            <w:r w:rsidR="00417909" w:rsidRPr="00AA0EAB">
              <w:rPr>
                <w:sz w:val="18"/>
                <w:szCs w:val="18"/>
              </w:rPr>
              <w:t>Infostatyba</w:t>
            </w:r>
            <w:proofErr w:type="spellEnd"/>
            <w:r w:rsidR="00417909" w:rsidRPr="00AA0EAB">
              <w:rPr>
                <w:sz w:val="18"/>
                <w:szCs w:val="18"/>
              </w:rPr>
              <w:t>“</w:t>
            </w:r>
            <w:r w:rsidRPr="00AA0EAB">
              <w:rPr>
                <w:rStyle w:val="FootnoteReference"/>
                <w:sz w:val="18"/>
                <w:szCs w:val="18"/>
              </w:rPr>
              <w:footnoteReference w:id="263"/>
            </w:r>
            <w:r w:rsidRPr="00AA0EAB">
              <w:rPr>
                <w:sz w:val="18"/>
                <w:szCs w:val="18"/>
              </w:rPr>
              <w:t xml:space="preserve"> (sujungta į vieną sudėtinę paslaugą „statau namą“).</w:t>
            </w:r>
          </w:p>
        </w:tc>
      </w:tr>
      <w:tr w:rsidR="003272C1" w:rsidRPr="00AA0EAB" w14:paraId="751D836D"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26C028DF" w14:textId="77777777" w:rsidR="003272C1" w:rsidRPr="00AA0EAB" w:rsidRDefault="003272C1" w:rsidP="00334547">
            <w:pPr>
              <w:spacing w:before="60" w:line="240" w:lineRule="auto"/>
              <w:rPr>
                <w:sz w:val="18"/>
                <w:szCs w:val="18"/>
              </w:rPr>
            </w:pPr>
            <w:r w:rsidRPr="00AA0EAB">
              <w:rPr>
                <w:sz w:val="18"/>
                <w:szCs w:val="18"/>
              </w:rPr>
              <w:t>02.3.1-CPVA-V-529-01-0007</w:t>
            </w:r>
          </w:p>
        </w:tc>
        <w:tc>
          <w:tcPr>
            <w:tcW w:w="695" w:type="pct"/>
          </w:tcPr>
          <w:p w14:paraId="34ECCA87"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7B227CDF" w14:textId="32563ED9" w:rsidR="003272C1" w:rsidRPr="00AA0EAB" w:rsidRDefault="003272C1" w:rsidP="0077477C">
            <w:pPr>
              <w:spacing w:before="60" w:line="240" w:lineRule="auto"/>
              <w:jc w:val="left"/>
              <w:rPr>
                <w:sz w:val="18"/>
                <w:szCs w:val="18"/>
              </w:rPr>
            </w:pPr>
            <w:r w:rsidRPr="00AA0EAB">
              <w:rPr>
                <w:sz w:val="18"/>
                <w:szCs w:val="18"/>
              </w:rPr>
              <w:t xml:space="preserve">Sukurtas </w:t>
            </w:r>
            <w:r w:rsidR="0077477C" w:rsidRPr="00AA0EAB">
              <w:rPr>
                <w:sz w:val="18"/>
                <w:szCs w:val="18"/>
              </w:rPr>
              <w:t>bendras</w:t>
            </w:r>
            <w:r w:rsidRPr="00AA0EAB">
              <w:rPr>
                <w:sz w:val="18"/>
                <w:szCs w:val="18"/>
              </w:rPr>
              <w:t xml:space="preserve"> erdvinių duomenų modelis</w:t>
            </w:r>
            <w:r w:rsidR="0077477C" w:rsidRPr="00AA0EAB">
              <w:rPr>
                <w:sz w:val="18"/>
                <w:szCs w:val="18"/>
              </w:rPr>
              <w:t>,</w:t>
            </w:r>
            <w:r w:rsidRPr="00AA0EAB">
              <w:rPr>
                <w:sz w:val="18"/>
                <w:szCs w:val="18"/>
              </w:rPr>
              <w:t xml:space="preserve"> skirtas duomeni</w:t>
            </w:r>
            <w:r w:rsidR="0077477C" w:rsidRPr="00AA0EAB">
              <w:rPr>
                <w:sz w:val="18"/>
                <w:szCs w:val="18"/>
              </w:rPr>
              <w:t>m</w:t>
            </w:r>
            <w:r w:rsidRPr="00AA0EAB">
              <w:rPr>
                <w:sz w:val="18"/>
                <w:szCs w:val="18"/>
              </w:rPr>
              <w:t xml:space="preserve">s </w:t>
            </w:r>
            <w:r w:rsidR="0077477C" w:rsidRPr="00AA0EAB">
              <w:rPr>
                <w:sz w:val="18"/>
                <w:szCs w:val="18"/>
              </w:rPr>
              <w:t xml:space="preserve">centralizuotai kaupti </w:t>
            </w:r>
            <w:r w:rsidRPr="00AA0EAB">
              <w:rPr>
                <w:sz w:val="18"/>
                <w:szCs w:val="18"/>
              </w:rPr>
              <w:t xml:space="preserve">ir jų </w:t>
            </w:r>
            <w:r w:rsidR="0077477C" w:rsidRPr="00AA0EAB">
              <w:rPr>
                <w:sz w:val="18"/>
                <w:szCs w:val="18"/>
              </w:rPr>
              <w:t>pokyčiams valdyti</w:t>
            </w:r>
            <w:r w:rsidRPr="00AA0EAB">
              <w:rPr>
                <w:sz w:val="18"/>
                <w:szCs w:val="18"/>
              </w:rPr>
              <w:t xml:space="preserve">. Susietos 2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os</w:t>
            </w:r>
            <w:r w:rsidR="0077477C" w:rsidRPr="00AA0EAB">
              <w:rPr>
                <w:sz w:val="18"/>
                <w:szCs w:val="18"/>
              </w:rPr>
              <w:t>,</w:t>
            </w:r>
            <w:r w:rsidRPr="00AA0EAB">
              <w:rPr>
                <w:sz w:val="18"/>
                <w:szCs w:val="18"/>
              </w:rPr>
              <w:t xml:space="preserve"> teikiamos per Topografijos, inžinerinės infrastruktūros, teritorijų planavimo ir statybos elektroninius vartus (</w:t>
            </w:r>
            <w:proofErr w:type="spellStart"/>
            <w:r w:rsidRPr="00AA0EAB">
              <w:rPr>
                <w:sz w:val="18"/>
                <w:szCs w:val="18"/>
              </w:rPr>
              <w:t>TPS</w:t>
            </w:r>
            <w:proofErr w:type="spellEnd"/>
            <w:r w:rsidRPr="00AA0EAB">
              <w:rPr>
                <w:sz w:val="18"/>
                <w:szCs w:val="18"/>
              </w:rPr>
              <w:t xml:space="preserve"> vartus)</w:t>
            </w:r>
            <w:r w:rsidRPr="00AA0EAB">
              <w:rPr>
                <w:rStyle w:val="FootnoteReference"/>
                <w:sz w:val="18"/>
                <w:szCs w:val="18"/>
              </w:rPr>
              <w:footnoteReference w:id="264"/>
            </w:r>
            <w:r w:rsidRPr="00AA0EAB">
              <w:rPr>
                <w:sz w:val="18"/>
                <w:szCs w:val="18"/>
              </w:rPr>
              <w:t>.</w:t>
            </w:r>
          </w:p>
        </w:tc>
      </w:tr>
      <w:tr w:rsidR="003272C1" w:rsidRPr="00AA0EAB" w14:paraId="7001EF0A"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0847D5BA" w14:textId="77777777" w:rsidR="003272C1" w:rsidRPr="00AA0EAB" w:rsidRDefault="003272C1" w:rsidP="00334547">
            <w:pPr>
              <w:spacing w:before="60" w:line="240" w:lineRule="auto"/>
              <w:rPr>
                <w:sz w:val="18"/>
                <w:szCs w:val="18"/>
              </w:rPr>
            </w:pPr>
            <w:r w:rsidRPr="00AA0EAB">
              <w:rPr>
                <w:sz w:val="18"/>
                <w:szCs w:val="18"/>
              </w:rPr>
              <w:t>02.3.1-CPVA-V-529-01-0008</w:t>
            </w:r>
          </w:p>
        </w:tc>
        <w:tc>
          <w:tcPr>
            <w:tcW w:w="695" w:type="pct"/>
          </w:tcPr>
          <w:p w14:paraId="46DEEE0D" w14:textId="60304AE6" w:rsidR="003272C1" w:rsidRPr="00AA0EAB" w:rsidRDefault="00156986" w:rsidP="00334547">
            <w:pPr>
              <w:spacing w:before="60" w:line="240" w:lineRule="auto"/>
              <w:rPr>
                <w:sz w:val="18"/>
                <w:szCs w:val="18"/>
              </w:rPr>
            </w:pPr>
            <w:r w:rsidRPr="00AA0EAB">
              <w:rPr>
                <w:sz w:val="18"/>
                <w:szCs w:val="18"/>
              </w:rPr>
              <w:t>Baigtas įgyvendinti</w:t>
            </w:r>
          </w:p>
        </w:tc>
        <w:tc>
          <w:tcPr>
            <w:tcW w:w="3453" w:type="pct"/>
          </w:tcPr>
          <w:p w14:paraId="715F4C60" w14:textId="79D3D740" w:rsidR="003272C1" w:rsidRPr="00AA0EAB" w:rsidRDefault="00156986" w:rsidP="0077477C">
            <w:pPr>
              <w:spacing w:before="60" w:line="240" w:lineRule="auto"/>
              <w:jc w:val="left"/>
              <w:rPr>
                <w:sz w:val="18"/>
                <w:szCs w:val="18"/>
              </w:rPr>
            </w:pPr>
            <w:r w:rsidRPr="00AA0EAB">
              <w:rPr>
                <w:sz w:val="18"/>
                <w:szCs w:val="18"/>
              </w:rPr>
              <w:t>Išplėsta</w:t>
            </w:r>
            <w:r w:rsidR="0077477C" w:rsidRPr="00AA0EAB">
              <w:rPr>
                <w:sz w:val="18"/>
                <w:szCs w:val="18"/>
              </w:rPr>
              <w:t>s</w:t>
            </w:r>
            <w:r w:rsidR="003272C1" w:rsidRPr="00AA0EAB">
              <w:rPr>
                <w:sz w:val="18"/>
                <w:szCs w:val="18"/>
              </w:rPr>
              <w:t xml:space="preserve"> ir modernizuo</w:t>
            </w:r>
            <w:r w:rsidRPr="00AA0EAB">
              <w:rPr>
                <w:sz w:val="18"/>
                <w:szCs w:val="18"/>
              </w:rPr>
              <w:t>ta</w:t>
            </w:r>
            <w:r w:rsidR="0077477C" w:rsidRPr="00AA0EAB">
              <w:rPr>
                <w:sz w:val="18"/>
                <w:szCs w:val="18"/>
              </w:rPr>
              <w:t>s centralizuotas</w:t>
            </w:r>
            <w:r w:rsidR="003272C1" w:rsidRPr="00AA0EAB">
              <w:rPr>
                <w:sz w:val="18"/>
                <w:szCs w:val="18"/>
              </w:rPr>
              <w:t xml:space="preserve"> paslaugų verslui teikimo portalas (</w:t>
            </w:r>
            <w:r w:rsidR="0077477C" w:rsidRPr="00AA0EAB">
              <w:rPr>
                <w:sz w:val="18"/>
                <w:szCs w:val="18"/>
              </w:rPr>
              <w:t xml:space="preserve">iš 7 naujai sukurtų el. paslaugų </w:t>
            </w:r>
            <w:r w:rsidR="003272C1" w:rsidRPr="00AA0EAB">
              <w:rPr>
                <w:sz w:val="18"/>
                <w:szCs w:val="18"/>
              </w:rPr>
              <w:t xml:space="preserve">sukurta sudėtinė </w:t>
            </w:r>
            <w:r w:rsidR="00EF74A6" w:rsidRPr="00AA0EAB">
              <w:rPr>
                <w:sz w:val="18"/>
                <w:szCs w:val="18"/>
              </w:rPr>
              <w:t>el.</w:t>
            </w:r>
            <w:r w:rsidR="0077477C" w:rsidRPr="00AA0EAB">
              <w:rPr>
                <w:sz w:val="18"/>
                <w:szCs w:val="18"/>
              </w:rPr>
              <w:t> </w:t>
            </w:r>
            <w:r w:rsidR="00EF74A6" w:rsidRPr="00AA0EAB">
              <w:rPr>
                <w:sz w:val="18"/>
                <w:szCs w:val="18"/>
              </w:rPr>
              <w:t>paslaug</w:t>
            </w:r>
            <w:r w:rsidR="003272C1" w:rsidRPr="00AA0EAB">
              <w:rPr>
                <w:sz w:val="18"/>
                <w:szCs w:val="18"/>
              </w:rPr>
              <w:t>a „pradedu verslą“).</w:t>
            </w:r>
          </w:p>
        </w:tc>
      </w:tr>
      <w:tr w:rsidR="003272C1" w:rsidRPr="00AA0EAB" w14:paraId="13354B28"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153C4FB1" w14:textId="77777777" w:rsidR="003272C1" w:rsidRPr="00AA0EAB" w:rsidRDefault="003272C1" w:rsidP="00334547">
            <w:pPr>
              <w:spacing w:before="60" w:line="240" w:lineRule="auto"/>
              <w:rPr>
                <w:sz w:val="18"/>
                <w:szCs w:val="18"/>
              </w:rPr>
            </w:pPr>
            <w:r w:rsidRPr="00AA0EAB">
              <w:rPr>
                <w:sz w:val="18"/>
                <w:szCs w:val="18"/>
              </w:rPr>
              <w:t>02.3.1-CPVA-V-529-01-0009</w:t>
            </w:r>
          </w:p>
        </w:tc>
        <w:tc>
          <w:tcPr>
            <w:tcW w:w="695" w:type="pct"/>
          </w:tcPr>
          <w:p w14:paraId="45C9F2EC" w14:textId="1773DD2F" w:rsidR="003272C1" w:rsidRPr="00AA0EAB" w:rsidRDefault="00417909" w:rsidP="00417909">
            <w:pPr>
              <w:spacing w:before="60" w:line="240" w:lineRule="auto"/>
              <w:rPr>
                <w:sz w:val="18"/>
                <w:szCs w:val="18"/>
              </w:rPr>
            </w:pPr>
            <w:r w:rsidRPr="00AA0EAB">
              <w:rPr>
                <w:sz w:val="18"/>
                <w:szCs w:val="18"/>
              </w:rPr>
              <w:t>Įgyvendinamas</w:t>
            </w:r>
          </w:p>
        </w:tc>
        <w:tc>
          <w:tcPr>
            <w:tcW w:w="3453" w:type="pct"/>
          </w:tcPr>
          <w:p w14:paraId="6F79155C" w14:textId="4D21575E" w:rsidR="003272C1" w:rsidRPr="00AA0EAB" w:rsidRDefault="003272C1" w:rsidP="0077477C">
            <w:pPr>
              <w:spacing w:before="60" w:line="240" w:lineRule="auto"/>
              <w:jc w:val="left"/>
              <w:rPr>
                <w:sz w:val="18"/>
                <w:szCs w:val="18"/>
              </w:rPr>
            </w:pPr>
            <w:r w:rsidRPr="00AA0EAB">
              <w:rPr>
                <w:sz w:val="18"/>
                <w:szCs w:val="18"/>
              </w:rPr>
              <w:t xml:space="preserve">Efektyvinamos </w:t>
            </w:r>
            <w:r w:rsidR="0077477C" w:rsidRPr="00AA0EAB">
              <w:rPr>
                <w:sz w:val="18"/>
                <w:szCs w:val="18"/>
              </w:rPr>
              <w:t xml:space="preserve">su </w:t>
            </w:r>
            <w:r w:rsidRPr="00AA0EAB">
              <w:rPr>
                <w:sz w:val="18"/>
                <w:szCs w:val="18"/>
              </w:rPr>
              <w:t>LR gyventojų registro duomen</w:t>
            </w:r>
            <w:r w:rsidR="0077477C" w:rsidRPr="00AA0EAB">
              <w:rPr>
                <w:sz w:val="18"/>
                <w:szCs w:val="18"/>
              </w:rPr>
              <w:t>imis</w:t>
            </w:r>
            <w:r w:rsidRPr="00AA0EAB">
              <w:rPr>
                <w:sz w:val="18"/>
                <w:szCs w:val="18"/>
              </w:rPr>
              <w:t xml:space="preserve"> veikiančios </w:t>
            </w:r>
            <w:r w:rsidR="0077477C" w:rsidRPr="00AA0EAB">
              <w:rPr>
                <w:sz w:val="18"/>
                <w:szCs w:val="18"/>
              </w:rPr>
              <w:t xml:space="preserve">pažangios </w:t>
            </w:r>
            <w:r w:rsidR="00EF74A6" w:rsidRPr="00AA0EAB">
              <w:rPr>
                <w:sz w:val="18"/>
                <w:szCs w:val="18"/>
              </w:rPr>
              <w:t>el.</w:t>
            </w:r>
            <w:r w:rsidR="0077477C" w:rsidRPr="00AA0EAB">
              <w:rPr>
                <w:sz w:val="18"/>
                <w:szCs w:val="18"/>
              </w:rPr>
              <w:t xml:space="preserve"> paslaugos </w:t>
            </w:r>
            <w:r w:rsidRPr="00AA0EAB">
              <w:rPr>
                <w:sz w:val="18"/>
                <w:szCs w:val="18"/>
              </w:rPr>
              <w:t xml:space="preserve">(kuriama sudėtinė </w:t>
            </w:r>
            <w:r w:rsidR="00EF74A6" w:rsidRPr="00AA0EAB">
              <w:rPr>
                <w:sz w:val="18"/>
                <w:szCs w:val="18"/>
              </w:rPr>
              <w:t>el.</w:t>
            </w:r>
            <w:r w:rsidR="0077477C" w:rsidRPr="00AA0EAB">
              <w:rPr>
                <w:sz w:val="18"/>
                <w:szCs w:val="18"/>
              </w:rPr>
              <w:t xml:space="preserve"> paslauga </w:t>
            </w:r>
            <w:r w:rsidRPr="00AA0EAB">
              <w:rPr>
                <w:sz w:val="18"/>
                <w:szCs w:val="18"/>
              </w:rPr>
              <w:t>„Keičiu gyvenamąją vietą“</w:t>
            </w:r>
            <w:r w:rsidR="0077477C" w:rsidRPr="00AA0EAB">
              <w:rPr>
                <w:sz w:val="18"/>
                <w:szCs w:val="18"/>
              </w:rPr>
              <w:t>,</w:t>
            </w:r>
            <w:r w:rsidRPr="00AA0EAB">
              <w:rPr>
                <w:sz w:val="18"/>
                <w:szCs w:val="18"/>
              </w:rPr>
              <w:t xml:space="preserve"> modernizuojamos 7 </w:t>
            </w:r>
            <w:r w:rsidR="00EF74A6" w:rsidRPr="00AA0EAB">
              <w:rPr>
                <w:sz w:val="18"/>
                <w:szCs w:val="18"/>
              </w:rPr>
              <w:t>el.</w:t>
            </w:r>
            <w:r w:rsidR="0077477C" w:rsidRPr="00AA0EAB">
              <w:rPr>
                <w:sz w:val="18"/>
                <w:szCs w:val="18"/>
              </w:rPr>
              <w:t> paslaugos</w:t>
            </w:r>
            <w:r w:rsidR="00E96C33">
              <w:rPr>
                <w:sz w:val="18"/>
                <w:szCs w:val="18"/>
              </w:rPr>
              <w:t>.</w:t>
            </w:r>
          </w:p>
        </w:tc>
      </w:tr>
      <w:tr w:rsidR="003272C1" w:rsidRPr="00AA0EAB" w14:paraId="1447744B"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7E91042F" w14:textId="77777777" w:rsidR="003272C1" w:rsidRPr="00AA0EAB" w:rsidRDefault="003272C1" w:rsidP="00334547">
            <w:pPr>
              <w:spacing w:before="60" w:line="240" w:lineRule="auto"/>
              <w:rPr>
                <w:sz w:val="18"/>
                <w:szCs w:val="18"/>
              </w:rPr>
            </w:pPr>
            <w:r w:rsidRPr="00AA0EAB">
              <w:rPr>
                <w:sz w:val="18"/>
                <w:szCs w:val="18"/>
              </w:rPr>
              <w:lastRenderedPageBreak/>
              <w:t>02.3.1-CPVA-V-529-01-0011</w:t>
            </w:r>
          </w:p>
        </w:tc>
        <w:tc>
          <w:tcPr>
            <w:tcW w:w="695" w:type="pct"/>
          </w:tcPr>
          <w:p w14:paraId="1C5A8A4B" w14:textId="0245C7A3" w:rsidR="003272C1" w:rsidRPr="00AA0EAB" w:rsidRDefault="00417909" w:rsidP="00417909">
            <w:pPr>
              <w:spacing w:before="60" w:line="240" w:lineRule="auto"/>
              <w:rPr>
                <w:sz w:val="18"/>
                <w:szCs w:val="18"/>
              </w:rPr>
            </w:pPr>
            <w:r w:rsidRPr="00AA0EAB">
              <w:rPr>
                <w:sz w:val="18"/>
                <w:szCs w:val="18"/>
              </w:rPr>
              <w:t>Įgyvendinamas</w:t>
            </w:r>
          </w:p>
        </w:tc>
        <w:tc>
          <w:tcPr>
            <w:tcW w:w="3453" w:type="pct"/>
          </w:tcPr>
          <w:p w14:paraId="5878259A" w14:textId="044DD2EF" w:rsidR="003272C1" w:rsidRPr="00AA0EAB" w:rsidRDefault="003272C1" w:rsidP="0077477C">
            <w:pPr>
              <w:spacing w:before="60" w:line="240" w:lineRule="auto"/>
              <w:jc w:val="left"/>
              <w:rPr>
                <w:sz w:val="18"/>
                <w:szCs w:val="18"/>
              </w:rPr>
            </w:pPr>
            <w:r w:rsidRPr="00AA0EAB">
              <w:rPr>
                <w:sz w:val="18"/>
                <w:szCs w:val="18"/>
              </w:rPr>
              <w:t xml:space="preserve">Kuriama 14 naujų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 xml:space="preserve">ų, 6 </w:t>
            </w:r>
            <w:r w:rsidR="0077477C" w:rsidRPr="00AA0EAB">
              <w:rPr>
                <w:sz w:val="18"/>
                <w:szCs w:val="18"/>
              </w:rPr>
              <w:t xml:space="preserve">proaktyvios </w:t>
            </w:r>
            <w:r w:rsidR="00EF74A6" w:rsidRPr="00AA0EAB">
              <w:rPr>
                <w:sz w:val="18"/>
                <w:szCs w:val="18"/>
              </w:rPr>
              <w:t>el.</w:t>
            </w:r>
            <w:r w:rsidR="0077477C" w:rsidRPr="00AA0EAB">
              <w:rPr>
                <w:sz w:val="18"/>
                <w:szCs w:val="18"/>
              </w:rPr>
              <w:t> paslaugos</w:t>
            </w:r>
            <w:r w:rsidRPr="00AA0EAB">
              <w:rPr>
                <w:sz w:val="18"/>
                <w:szCs w:val="18"/>
              </w:rPr>
              <w:t xml:space="preserve">, 1 </w:t>
            </w:r>
            <w:r w:rsidR="0077477C" w:rsidRPr="00AA0EAB">
              <w:rPr>
                <w:sz w:val="18"/>
                <w:szCs w:val="18"/>
              </w:rPr>
              <w:t xml:space="preserve">sudėtinė </w:t>
            </w:r>
            <w:r w:rsidR="00EF74A6" w:rsidRPr="00AA0EAB">
              <w:rPr>
                <w:sz w:val="18"/>
                <w:szCs w:val="18"/>
              </w:rPr>
              <w:t>el.</w:t>
            </w:r>
            <w:r w:rsidR="0077477C" w:rsidRPr="00AA0EAB">
              <w:rPr>
                <w:sz w:val="18"/>
                <w:szCs w:val="18"/>
              </w:rPr>
              <w:t xml:space="preserve"> paslauga </w:t>
            </w:r>
            <w:r w:rsidRPr="00AA0EAB">
              <w:rPr>
                <w:sz w:val="18"/>
                <w:szCs w:val="18"/>
              </w:rPr>
              <w:t xml:space="preserve">„Tapau neįgalus“ ir modernizuojama 13 esamų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 xml:space="preserve">ų </w:t>
            </w:r>
            <w:r w:rsidR="0077477C" w:rsidRPr="00AA0EAB">
              <w:rPr>
                <w:sz w:val="18"/>
                <w:szCs w:val="18"/>
              </w:rPr>
              <w:t xml:space="preserve">Socialinės </w:t>
            </w:r>
            <w:r w:rsidRPr="00AA0EAB">
              <w:rPr>
                <w:sz w:val="18"/>
                <w:szCs w:val="18"/>
              </w:rPr>
              <w:t>paramos šeimai informacinėje sistemoje (SPIS)</w:t>
            </w:r>
            <w:r w:rsidRPr="00AA0EAB">
              <w:rPr>
                <w:rStyle w:val="FootnoteReference"/>
                <w:sz w:val="18"/>
                <w:szCs w:val="18"/>
              </w:rPr>
              <w:footnoteReference w:id="265"/>
            </w:r>
            <w:r w:rsidRPr="00AA0EAB">
              <w:rPr>
                <w:sz w:val="18"/>
                <w:szCs w:val="18"/>
              </w:rPr>
              <w:t>.</w:t>
            </w:r>
          </w:p>
        </w:tc>
      </w:tr>
      <w:tr w:rsidR="003272C1" w:rsidRPr="00AA0EAB" w14:paraId="69AD02B2"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14451194" w14:textId="77777777" w:rsidR="003272C1" w:rsidRPr="00AA0EAB" w:rsidRDefault="003272C1" w:rsidP="00334547">
            <w:pPr>
              <w:spacing w:before="60" w:line="240" w:lineRule="auto"/>
              <w:rPr>
                <w:sz w:val="18"/>
                <w:szCs w:val="18"/>
              </w:rPr>
            </w:pPr>
            <w:r w:rsidRPr="00AA0EAB">
              <w:rPr>
                <w:sz w:val="18"/>
                <w:szCs w:val="18"/>
              </w:rPr>
              <w:t>02.3.1-CPVA-V-529-01-0012</w:t>
            </w:r>
          </w:p>
        </w:tc>
        <w:tc>
          <w:tcPr>
            <w:tcW w:w="695" w:type="pct"/>
          </w:tcPr>
          <w:p w14:paraId="38C01450"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3BD807B8" w14:textId="5F0D9735" w:rsidR="003272C1" w:rsidRPr="00AA0EAB" w:rsidRDefault="0077477C" w:rsidP="0077477C">
            <w:pPr>
              <w:spacing w:before="60" w:line="240" w:lineRule="auto"/>
              <w:jc w:val="left"/>
              <w:rPr>
                <w:sz w:val="18"/>
                <w:szCs w:val="18"/>
              </w:rPr>
            </w:pPr>
            <w:r w:rsidRPr="00AA0EAB">
              <w:rPr>
                <w:sz w:val="18"/>
                <w:szCs w:val="18"/>
              </w:rPr>
              <w:t xml:space="preserve">Centralizuota </w:t>
            </w:r>
            <w:r w:rsidR="003272C1" w:rsidRPr="00AA0EAB">
              <w:rPr>
                <w:sz w:val="18"/>
                <w:szCs w:val="18"/>
              </w:rPr>
              <w:t xml:space="preserve">21 migracijos </w:t>
            </w:r>
            <w:r w:rsidR="00EF74A6" w:rsidRPr="00AA0EAB">
              <w:rPr>
                <w:sz w:val="18"/>
                <w:szCs w:val="18"/>
              </w:rPr>
              <w:t>el.</w:t>
            </w:r>
            <w:r w:rsidRPr="00AA0EAB">
              <w:rPr>
                <w:sz w:val="18"/>
                <w:szCs w:val="18"/>
              </w:rPr>
              <w:t xml:space="preserve"> paslauga </w:t>
            </w:r>
            <w:r w:rsidR="003272C1" w:rsidRPr="00AA0EAB">
              <w:rPr>
                <w:sz w:val="18"/>
                <w:szCs w:val="18"/>
              </w:rPr>
              <w:t xml:space="preserve">naujai sukurtame portale </w:t>
            </w:r>
            <w:proofErr w:type="spellStart"/>
            <w:r w:rsidR="003272C1" w:rsidRPr="00E96C33">
              <w:rPr>
                <w:iCs/>
                <w:sz w:val="18"/>
                <w:szCs w:val="18"/>
              </w:rPr>
              <w:t>MIGRIS</w:t>
            </w:r>
            <w:proofErr w:type="spellEnd"/>
            <w:r w:rsidR="003272C1" w:rsidRPr="00E96C33">
              <w:rPr>
                <w:rStyle w:val="FootnoteReference"/>
                <w:iCs/>
                <w:sz w:val="18"/>
                <w:szCs w:val="18"/>
              </w:rPr>
              <w:footnoteReference w:id="266"/>
            </w:r>
            <w:r w:rsidR="003272C1" w:rsidRPr="00AA0EAB">
              <w:rPr>
                <w:sz w:val="18"/>
                <w:szCs w:val="18"/>
              </w:rPr>
              <w:t>.</w:t>
            </w:r>
          </w:p>
        </w:tc>
      </w:tr>
      <w:tr w:rsidR="003272C1" w:rsidRPr="00AA0EAB" w14:paraId="01ED98D1"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2D4D533D" w14:textId="77777777" w:rsidR="003272C1" w:rsidRPr="00AA0EAB" w:rsidRDefault="003272C1" w:rsidP="00334547">
            <w:pPr>
              <w:spacing w:before="60" w:line="240" w:lineRule="auto"/>
              <w:rPr>
                <w:sz w:val="18"/>
                <w:szCs w:val="18"/>
              </w:rPr>
            </w:pPr>
            <w:r w:rsidRPr="00AA0EAB">
              <w:rPr>
                <w:sz w:val="18"/>
                <w:szCs w:val="18"/>
              </w:rPr>
              <w:t>02.3.1-CPVA-V-529-01-0013</w:t>
            </w:r>
          </w:p>
        </w:tc>
        <w:tc>
          <w:tcPr>
            <w:tcW w:w="695" w:type="pct"/>
          </w:tcPr>
          <w:p w14:paraId="0A7F0635"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461DD7D3" w14:textId="4F2D9864" w:rsidR="003272C1" w:rsidRPr="00AA0EAB" w:rsidRDefault="003272C1" w:rsidP="0077477C">
            <w:pPr>
              <w:spacing w:before="60" w:line="240" w:lineRule="auto"/>
              <w:jc w:val="left"/>
              <w:rPr>
                <w:sz w:val="18"/>
                <w:szCs w:val="18"/>
              </w:rPr>
            </w:pPr>
            <w:r w:rsidRPr="00AA0EAB">
              <w:rPr>
                <w:sz w:val="18"/>
                <w:szCs w:val="18"/>
              </w:rPr>
              <w:t>Sukurta Lietuvos erdvinės informacijos infrastruktūros portale (LEI) portale</w:t>
            </w:r>
            <w:r w:rsidRPr="00AA0EAB">
              <w:rPr>
                <w:rStyle w:val="FootnoteReference"/>
                <w:sz w:val="18"/>
                <w:szCs w:val="18"/>
              </w:rPr>
              <w:footnoteReference w:id="267"/>
            </w:r>
            <w:r w:rsidRPr="00AA0EAB">
              <w:rPr>
                <w:sz w:val="18"/>
                <w:szCs w:val="18"/>
              </w:rPr>
              <w:t xml:space="preserve"> pasiekiama centralizuota </w:t>
            </w:r>
            <w:r w:rsidR="0077477C" w:rsidRPr="00AA0EAB">
              <w:rPr>
                <w:sz w:val="18"/>
                <w:szCs w:val="18"/>
              </w:rPr>
              <w:t xml:space="preserve">teminių </w:t>
            </w:r>
            <w:r w:rsidRPr="00AA0EAB">
              <w:rPr>
                <w:sz w:val="18"/>
                <w:szCs w:val="18"/>
              </w:rPr>
              <w:t xml:space="preserve">erdvinių duomenų kompleksinės peržiūros priemonių kūrimo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a.</w:t>
            </w:r>
          </w:p>
        </w:tc>
      </w:tr>
      <w:tr w:rsidR="003272C1" w:rsidRPr="00AA0EAB" w14:paraId="226F9E10"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130C3144" w14:textId="77777777" w:rsidR="003272C1" w:rsidRPr="00AA0EAB" w:rsidRDefault="003272C1" w:rsidP="00334547">
            <w:pPr>
              <w:spacing w:before="60" w:line="240" w:lineRule="auto"/>
              <w:rPr>
                <w:sz w:val="18"/>
                <w:szCs w:val="18"/>
              </w:rPr>
            </w:pPr>
            <w:r w:rsidRPr="00AA0EAB">
              <w:rPr>
                <w:sz w:val="18"/>
                <w:szCs w:val="18"/>
              </w:rPr>
              <w:t>02.3.1-CPVA-V-529-01-0014</w:t>
            </w:r>
          </w:p>
        </w:tc>
        <w:tc>
          <w:tcPr>
            <w:tcW w:w="695" w:type="pct"/>
          </w:tcPr>
          <w:p w14:paraId="55CABF0B" w14:textId="5ADE26E8" w:rsidR="003272C1" w:rsidRPr="00AA0EAB" w:rsidRDefault="00156986" w:rsidP="00334547">
            <w:pPr>
              <w:spacing w:before="60" w:line="240" w:lineRule="auto"/>
              <w:rPr>
                <w:sz w:val="18"/>
                <w:szCs w:val="18"/>
              </w:rPr>
            </w:pPr>
            <w:r w:rsidRPr="00AA0EAB">
              <w:rPr>
                <w:sz w:val="18"/>
                <w:szCs w:val="18"/>
              </w:rPr>
              <w:t>Baigtas įgyvendinti</w:t>
            </w:r>
          </w:p>
        </w:tc>
        <w:tc>
          <w:tcPr>
            <w:tcW w:w="3453" w:type="pct"/>
          </w:tcPr>
          <w:p w14:paraId="5E0FE275" w14:textId="355EB7D0" w:rsidR="003272C1" w:rsidRPr="00AA0EAB" w:rsidRDefault="0077477C" w:rsidP="0077477C">
            <w:pPr>
              <w:spacing w:before="60" w:line="240" w:lineRule="auto"/>
              <w:jc w:val="left"/>
              <w:rPr>
                <w:sz w:val="18"/>
                <w:szCs w:val="18"/>
              </w:rPr>
            </w:pPr>
            <w:r w:rsidRPr="00AA0EAB">
              <w:rPr>
                <w:sz w:val="18"/>
                <w:szCs w:val="18"/>
              </w:rPr>
              <w:t xml:space="preserve">Sukurta </w:t>
            </w:r>
            <w:r w:rsidR="003272C1" w:rsidRPr="00AA0EAB">
              <w:rPr>
                <w:sz w:val="18"/>
                <w:szCs w:val="18"/>
              </w:rPr>
              <w:t xml:space="preserve">teisinės informacijos ir teisinės pagalbos paslaugų informacinė sistema (TEISIS), </w:t>
            </w:r>
            <w:r w:rsidRPr="00AA0EAB">
              <w:rPr>
                <w:sz w:val="18"/>
                <w:szCs w:val="18"/>
              </w:rPr>
              <w:t xml:space="preserve">sujungus </w:t>
            </w:r>
            <w:r w:rsidR="003272C1" w:rsidRPr="00AA0EAB">
              <w:rPr>
                <w:sz w:val="18"/>
                <w:szCs w:val="18"/>
              </w:rPr>
              <w:t xml:space="preserve">6 </w:t>
            </w:r>
            <w:r w:rsidR="00EF74A6" w:rsidRPr="00AA0EAB">
              <w:rPr>
                <w:sz w:val="18"/>
                <w:szCs w:val="18"/>
              </w:rPr>
              <w:t>el.</w:t>
            </w:r>
            <w:r w:rsidRPr="00AA0EAB">
              <w:rPr>
                <w:sz w:val="18"/>
                <w:szCs w:val="18"/>
              </w:rPr>
              <w:t> </w:t>
            </w:r>
            <w:r w:rsidR="00EF74A6" w:rsidRPr="00AA0EAB">
              <w:rPr>
                <w:sz w:val="18"/>
                <w:szCs w:val="18"/>
              </w:rPr>
              <w:t>paslaug</w:t>
            </w:r>
            <w:r w:rsidR="003272C1" w:rsidRPr="00AA0EAB">
              <w:rPr>
                <w:sz w:val="18"/>
                <w:szCs w:val="18"/>
              </w:rPr>
              <w:t>as.</w:t>
            </w:r>
          </w:p>
        </w:tc>
      </w:tr>
      <w:tr w:rsidR="003272C1" w:rsidRPr="00AA0EAB" w14:paraId="361ACE97"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2F0F9372" w14:textId="77777777" w:rsidR="003272C1" w:rsidRPr="00AA0EAB" w:rsidRDefault="003272C1" w:rsidP="00334547">
            <w:pPr>
              <w:spacing w:before="60" w:line="240" w:lineRule="auto"/>
              <w:rPr>
                <w:sz w:val="18"/>
                <w:szCs w:val="18"/>
              </w:rPr>
            </w:pPr>
            <w:r w:rsidRPr="00AA0EAB">
              <w:rPr>
                <w:sz w:val="18"/>
                <w:szCs w:val="18"/>
              </w:rPr>
              <w:t>02.3.1-CPVA-V-529-01-0015</w:t>
            </w:r>
          </w:p>
        </w:tc>
        <w:tc>
          <w:tcPr>
            <w:tcW w:w="695" w:type="pct"/>
          </w:tcPr>
          <w:p w14:paraId="039848C5"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042C6491" w14:textId="665368B3" w:rsidR="003272C1" w:rsidRPr="00AA0EAB" w:rsidRDefault="003272C1" w:rsidP="0077477C">
            <w:pPr>
              <w:spacing w:before="60" w:line="240" w:lineRule="auto"/>
              <w:jc w:val="left"/>
              <w:rPr>
                <w:sz w:val="18"/>
                <w:szCs w:val="18"/>
              </w:rPr>
            </w:pPr>
            <w:r w:rsidRPr="00AA0EAB">
              <w:rPr>
                <w:sz w:val="18"/>
                <w:szCs w:val="18"/>
              </w:rPr>
              <w:t>Modernizuota Integruota baudžiamojo proceso informacinė sistema (</w:t>
            </w:r>
            <w:proofErr w:type="spellStart"/>
            <w:r w:rsidRPr="00AA0EAB">
              <w:rPr>
                <w:sz w:val="18"/>
                <w:szCs w:val="18"/>
              </w:rPr>
              <w:t>IBPS</w:t>
            </w:r>
            <w:proofErr w:type="spellEnd"/>
            <w:r w:rsidRPr="00AA0EAB">
              <w:rPr>
                <w:sz w:val="18"/>
                <w:szCs w:val="18"/>
              </w:rPr>
              <w:t xml:space="preserve">) ir sukurtas </w:t>
            </w:r>
            <w:r w:rsidR="00E55D7B" w:rsidRPr="00AA0EAB">
              <w:rPr>
                <w:sz w:val="18"/>
                <w:szCs w:val="18"/>
              </w:rPr>
              <w:t>B</w:t>
            </w:r>
            <w:r w:rsidRPr="00AA0EAB">
              <w:rPr>
                <w:sz w:val="18"/>
                <w:szCs w:val="18"/>
              </w:rPr>
              <w:t xml:space="preserve">audžiamųjų bylų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ų portalas (</w:t>
            </w:r>
            <w:proofErr w:type="spellStart"/>
            <w:r w:rsidRPr="00AA0EAB">
              <w:rPr>
                <w:sz w:val="18"/>
                <w:szCs w:val="18"/>
              </w:rPr>
              <w:t>EPP</w:t>
            </w:r>
            <w:proofErr w:type="spellEnd"/>
            <w:r w:rsidRPr="00AA0EAB">
              <w:rPr>
                <w:sz w:val="18"/>
                <w:szCs w:val="18"/>
              </w:rPr>
              <w:t>)</w:t>
            </w:r>
            <w:r w:rsidRPr="00AA0EAB">
              <w:rPr>
                <w:rStyle w:val="FootnoteReference"/>
                <w:sz w:val="18"/>
                <w:szCs w:val="18"/>
              </w:rPr>
              <w:footnoteReference w:id="268"/>
            </w:r>
            <w:r w:rsidRPr="00AA0EAB">
              <w:rPr>
                <w:sz w:val="18"/>
                <w:szCs w:val="18"/>
              </w:rPr>
              <w:t>, skirtas baudžiamojo proceso dalyviams</w:t>
            </w:r>
            <w:r w:rsidR="0077477C" w:rsidRPr="00AA0EAB">
              <w:rPr>
                <w:sz w:val="18"/>
                <w:szCs w:val="18"/>
              </w:rPr>
              <w:t>,</w:t>
            </w:r>
            <w:r w:rsidRPr="00AA0EAB">
              <w:rPr>
                <w:sz w:val="18"/>
                <w:szCs w:val="18"/>
              </w:rPr>
              <w:t xml:space="preserve"> dalyvaujantiems ikiteisminiame tyrime. Sukurta </w:t>
            </w:r>
            <w:r w:rsidR="0077477C" w:rsidRPr="00AA0EAB">
              <w:rPr>
                <w:sz w:val="18"/>
                <w:szCs w:val="18"/>
              </w:rPr>
              <w:t xml:space="preserve">sudėtinė elektroninė paslauga </w:t>
            </w:r>
            <w:r w:rsidRPr="00AA0EAB">
              <w:rPr>
                <w:sz w:val="18"/>
                <w:szCs w:val="18"/>
              </w:rPr>
              <w:t xml:space="preserve">(pagal gyvenimo įvykį „Dalyvauju ikiteisminio tyrimo procese“), kurią sudaro 6 bendradarbiavimo lygio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os.</w:t>
            </w:r>
          </w:p>
        </w:tc>
      </w:tr>
      <w:tr w:rsidR="003272C1" w:rsidRPr="00AA0EAB" w14:paraId="5CF628CA"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3D744E5F" w14:textId="77777777" w:rsidR="003272C1" w:rsidRPr="00AA0EAB" w:rsidRDefault="003272C1" w:rsidP="00334547">
            <w:pPr>
              <w:spacing w:before="60" w:line="240" w:lineRule="auto"/>
              <w:rPr>
                <w:sz w:val="18"/>
                <w:szCs w:val="18"/>
              </w:rPr>
            </w:pPr>
            <w:r w:rsidRPr="00AA0EAB">
              <w:rPr>
                <w:sz w:val="18"/>
                <w:szCs w:val="18"/>
              </w:rPr>
              <w:t>02.3.1-CPVA-V-529-01-0016</w:t>
            </w:r>
          </w:p>
        </w:tc>
        <w:tc>
          <w:tcPr>
            <w:tcW w:w="695" w:type="pct"/>
          </w:tcPr>
          <w:p w14:paraId="31EF7259" w14:textId="242E8EAA" w:rsidR="003272C1" w:rsidRPr="00AA0EAB" w:rsidRDefault="0077477C" w:rsidP="0077477C">
            <w:pPr>
              <w:spacing w:before="60" w:line="240" w:lineRule="auto"/>
              <w:rPr>
                <w:sz w:val="18"/>
                <w:szCs w:val="18"/>
              </w:rPr>
            </w:pPr>
            <w:r w:rsidRPr="00AA0EAB">
              <w:rPr>
                <w:sz w:val="18"/>
                <w:szCs w:val="18"/>
              </w:rPr>
              <w:t>Įgyvendinamas</w:t>
            </w:r>
          </w:p>
        </w:tc>
        <w:tc>
          <w:tcPr>
            <w:tcW w:w="3453" w:type="pct"/>
          </w:tcPr>
          <w:p w14:paraId="4A028005" w14:textId="009B3F23" w:rsidR="003272C1" w:rsidRPr="00AA0EAB" w:rsidRDefault="003272C1" w:rsidP="0077477C">
            <w:pPr>
              <w:spacing w:before="60" w:line="240" w:lineRule="auto"/>
              <w:jc w:val="left"/>
              <w:rPr>
                <w:sz w:val="18"/>
                <w:szCs w:val="18"/>
              </w:rPr>
            </w:pPr>
            <w:r w:rsidRPr="00AA0EAB">
              <w:rPr>
                <w:sz w:val="18"/>
                <w:szCs w:val="18"/>
              </w:rPr>
              <w:t xml:space="preserve">Modernizuojama Valstybės informacinių išteklių sąveikumo platforma (VIISP) ir kuriamos </w:t>
            </w:r>
            <w:r w:rsidR="0077477C" w:rsidRPr="00AA0EAB">
              <w:rPr>
                <w:sz w:val="18"/>
                <w:szCs w:val="18"/>
              </w:rPr>
              <w:t xml:space="preserve">4 </w:t>
            </w:r>
            <w:r w:rsidRPr="00AA0EAB">
              <w:rPr>
                <w:sz w:val="18"/>
                <w:szCs w:val="18"/>
              </w:rPr>
              <w:t xml:space="preserve">naujos </w:t>
            </w:r>
            <w:r w:rsidR="0077477C" w:rsidRPr="00AA0EAB">
              <w:rPr>
                <w:sz w:val="18"/>
                <w:szCs w:val="18"/>
              </w:rPr>
              <w:t xml:space="preserve">sudėtinės elektroninės paslaugos </w:t>
            </w:r>
            <w:r w:rsidRPr="00AA0EAB">
              <w:rPr>
                <w:sz w:val="18"/>
                <w:szCs w:val="18"/>
              </w:rPr>
              <w:t>gyventojams</w:t>
            </w:r>
            <w:r w:rsidR="0077477C" w:rsidRPr="00AA0EAB">
              <w:rPr>
                <w:sz w:val="18"/>
                <w:szCs w:val="18"/>
              </w:rPr>
              <w:t>,</w:t>
            </w:r>
            <w:r w:rsidRPr="00AA0EAB">
              <w:rPr>
                <w:sz w:val="18"/>
                <w:szCs w:val="18"/>
              </w:rPr>
              <w:t xml:space="preserve"> verslui </w:t>
            </w:r>
            <w:r w:rsidR="0077477C" w:rsidRPr="00AA0EAB">
              <w:rPr>
                <w:sz w:val="18"/>
                <w:szCs w:val="18"/>
              </w:rPr>
              <w:t>ir</w:t>
            </w:r>
            <w:r w:rsidRPr="00AA0EAB">
              <w:rPr>
                <w:sz w:val="18"/>
                <w:szCs w:val="18"/>
              </w:rPr>
              <w:t xml:space="preserve"> bendro naudojimo </w:t>
            </w:r>
            <w:r w:rsidR="0077477C" w:rsidRPr="00AA0EAB">
              <w:rPr>
                <w:sz w:val="18"/>
                <w:szCs w:val="18"/>
              </w:rPr>
              <w:t xml:space="preserve">paslaugos </w:t>
            </w:r>
            <w:r w:rsidRPr="00AA0EAB">
              <w:rPr>
                <w:sz w:val="18"/>
                <w:szCs w:val="18"/>
              </w:rPr>
              <w:t>institucijoms.</w:t>
            </w:r>
          </w:p>
        </w:tc>
      </w:tr>
      <w:tr w:rsidR="003272C1" w:rsidRPr="00AA0EAB" w14:paraId="0D7BC98B"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6A87B994" w14:textId="77777777" w:rsidR="003272C1" w:rsidRPr="00AA0EAB" w:rsidRDefault="003272C1" w:rsidP="00334547">
            <w:pPr>
              <w:spacing w:before="60" w:line="240" w:lineRule="auto"/>
              <w:rPr>
                <w:sz w:val="18"/>
                <w:szCs w:val="18"/>
              </w:rPr>
            </w:pPr>
            <w:r w:rsidRPr="00AA0EAB">
              <w:rPr>
                <w:sz w:val="18"/>
                <w:szCs w:val="18"/>
              </w:rPr>
              <w:t>02.3.1-CPVA-V-529-01-0018</w:t>
            </w:r>
          </w:p>
        </w:tc>
        <w:tc>
          <w:tcPr>
            <w:tcW w:w="695" w:type="pct"/>
          </w:tcPr>
          <w:p w14:paraId="73E747B1" w14:textId="4497A62F" w:rsidR="003272C1" w:rsidRPr="00AA0EAB" w:rsidRDefault="0077477C" w:rsidP="0077477C">
            <w:pPr>
              <w:spacing w:before="60" w:line="240" w:lineRule="auto"/>
              <w:rPr>
                <w:sz w:val="18"/>
                <w:szCs w:val="18"/>
              </w:rPr>
            </w:pPr>
            <w:r w:rsidRPr="00AA0EAB">
              <w:rPr>
                <w:sz w:val="18"/>
                <w:szCs w:val="18"/>
              </w:rPr>
              <w:t>Įgyvendinamas</w:t>
            </w:r>
          </w:p>
        </w:tc>
        <w:tc>
          <w:tcPr>
            <w:tcW w:w="3453" w:type="pct"/>
          </w:tcPr>
          <w:p w14:paraId="0AB644D8" w14:textId="4D019ABD" w:rsidR="003272C1" w:rsidRPr="00AA0EAB" w:rsidRDefault="003272C1" w:rsidP="0077477C">
            <w:pPr>
              <w:spacing w:before="60" w:line="240" w:lineRule="auto"/>
              <w:jc w:val="left"/>
              <w:rPr>
                <w:sz w:val="18"/>
                <w:szCs w:val="18"/>
              </w:rPr>
            </w:pPr>
            <w:r w:rsidRPr="00AA0EAB">
              <w:rPr>
                <w:sz w:val="18"/>
                <w:szCs w:val="18"/>
              </w:rPr>
              <w:t>Kuriamas išmaniųjų elektroninių kasos aparatų posistemis (</w:t>
            </w:r>
            <w:r w:rsidR="0077477C" w:rsidRPr="00AA0EAB">
              <w:rPr>
                <w:sz w:val="18"/>
                <w:szCs w:val="18"/>
              </w:rPr>
              <w:t>„</w:t>
            </w:r>
            <w:proofErr w:type="spellStart"/>
            <w:r w:rsidRPr="00AA0EAB">
              <w:rPr>
                <w:sz w:val="18"/>
                <w:szCs w:val="18"/>
              </w:rPr>
              <w:t>i.EKA</w:t>
            </w:r>
            <w:proofErr w:type="spellEnd"/>
            <w:r w:rsidR="0077477C" w:rsidRPr="00AA0EAB">
              <w:rPr>
                <w:sz w:val="18"/>
                <w:szCs w:val="18"/>
              </w:rPr>
              <w:t>“</w:t>
            </w:r>
            <w:r w:rsidRPr="00AA0EAB">
              <w:rPr>
                <w:sz w:val="18"/>
                <w:szCs w:val="18"/>
              </w:rPr>
              <w:t xml:space="preserve">) </w:t>
            </w:r>
            <w:r w:rsidR="0077477C" w:rsidRPr="00AA0EAB">
              <w:rPr>
                <w:sz w:val="18"/>
                <w:szCs w:val="18"/>
              </w:rPr>
              <w:t>ir</w:t>
            </w:r>
            <w:r w:rsidRPr="00AA0EAB">
              <w:rPr>
                <w:sz w:val="18"/>
                <w:szCs w:val="18"/>
              </w:rPr>
              <w:t xml:space="preserve"> 2 naujos </w:t>
            </w:r>
            <w:r w:rsidR="00EF74A6" w:rsidRPr="00AA0EAB">
              <w:rPr>
                <w:sz w:val="18"/>
                <w:szCs w:val="18"/>
              </w:rPr>
              <w:t>el.</w:t>
            </w:r>
            <w:r w:rsidR="0077477C" w:rsidRPr="00AA0EAB">
              <w:rPr>
                <w:sz w:val="18"/>
                <w:szCs w:val="18"/>
              </w:rPr>
              <w:t> </w:t>
            </w:r>
            <w:r w:rsidR="00EF74A6" w:rsidRPr="00AA0EAB">
              <w:rPr>
                <w:sz w:val="18"/>
                <w:szCs w:val="18"/>
              </w:rPr>
              <w:t>paslaug</w:t>
            </w:r>
            <w:r w:rsidRPr="00AA0EAB">
              <w:rPr>
                <w:sz w:val="18"/>
                <w:szCs w:val="18"/>
              </w:rPr>
              <w:t>os.</w:t>
            </w:r>
          </w:p>
        </w:tc>
      </w:tr>
      <w:tr w:rsidR="003272C1" w:rsidRPr="00AA0EAB" w14:paraId="146DA8FC"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60EFA060" w14:textId="77777777" w:rsidR="003272C1" w:rsidRPr="00AA0EAB" w:rsidRDefault="003272C1" w:rsidP="00334547">
            <w:pPr>
              <w:spacing w:before="60" w:line="240" w:lineRule="auto"/>
              <w:rPr>
                <w:sz w:val="18"/>
                <w:szCs w:val="18"/>
              </w:rPr>
            </w:pPr>
            <w:r w:rsidRPr="00AA0EAB">
              <w:rPr>
                <w:sz w:val="18"/>
                <w:szCs w:val="18"/>
              </w:rPr>
              <w:t>02.3.1-CPVA-V-529-01-0019</w:t>
            </w:r>
          </w:p>
        </w:tc>
        <w:tc>
          <w:tcPr>
            <w:tcW w:w="695" w:type="pct"/>
          </w:tcPr>
          <w:p w14:paraId="63E87CA2"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6902330F" w14:textId="5758AE44" w:rsidR="003272C1" w:rsidRPr="00AA0EAB" w:rsidRDefault="003272C1" w:rsidP="00334547">
            <w:pPr>
              <w:spacing w:before="60" w:line="240" w:lineRule="auto"/>
              <w:jc w:val="left"/>
              <w:rPr>
                <w:sz w:val="18"/>
                <w:szCs w:val="18"/>
              </w:rPr>
            </w:pPr>
            <w:r w:rsidRPr="00AA0EAB">
              <w:rPr>
                <w:sz w:val="18"/>
                <w:szCs w:val="18"/>
              </w:rPr>
              <w:t xml:space="preserve">ES </w:t>
            </w:r>
            <w:r w:rsidR="004A1D6A" w:rsidRPr="00AA0EAB">
              <w:rPr>
                <w:sz w:val="18"/>
                <w:szCs w:val="18"/>
              </w:rPr>
              <w:t>e</w:t>
            </w:r>
            <w:r w:rsidRPr="00AA0EAB">
              <w:rPr>
                <w:sz w:val="18"/>
                <w:szCs w:val="18"/>
              </w:rPr>
              <w:t>lektroninio vartotojų ginčų sprendimo platforma (</w:t>
            </w:r>
            <w:proofErr w:type="spellStart"/>
            <w:r w:rsidRPr="00AA0EAB">
              <w:rPr>
                <w:sz w:val="18"/>
                <w:szCs w:val="18"/>
              </w:rPr>
              <w:t>EGS</w:t>
            </w:r>
            <w:proofErr w:type="spellEnd"/>
            <w:r w:rsidRPr="00AA0EAB">
              <w:rPr>
                <w:sz w:val="18"/>
                <w:szCs w:val="18"/>
              </w:rPr>
              <w:t xml:space="preserve">) </w:t>
            </w:r>
            <w:r w:rsidR="004A1D6A" w:rsidRPr="00AA0EAB">
              <w:rPr>
                <w:sz w:val="18"/>
                <w:szCs w:val="18"/>
              </w:rPr>
              <w:t xml:space="preserve">integruota </w:t>
            </w:r>
            <w:r w:rsidRPr="00AA0EAB">
              <w:rPr>
                <w:sz w:val="18"/>
                <w:szCs w:val="18"/>
              </w:rPr>
              <w:t>į nacionalinę Vartotojų teisių informacinę sistemą (</w:t>
            </w:r>
            <w:proofErr w:type="spellStart"/>
            <w:r w:rsidRPr="00AA0EAB">
              <w:rPr>
                <w:sz w:val="18"/>
                <w:szCs w:val="18"/>
              </w:rPr>
              <w:t>VTIS</w:t>
            </w:r>
            <w:proofErr w:type="spellEnd"/>
            <w:r w:rsidRPr="00AA0EAB">
              <w:rPr>
                <w:sz w:val="18"/>
                <w:szCs w:val="18"/>
              </w:rPr>
              <w:t>).</w:t>
            </w:r>
            <w:r w:rsidR="00B51747" w:rsidRPr="00AA0EAB">
              <w:rPr>
                <w:sz w:val="18"/>
                <w:szCs w:val="18"/>
              </w:rPr>
              <w:t xml:space="preserve"> Sukurtos 3 </w:t>
            </w:r>
            <w:r w:rsidR="00EF74A6" w:rsidRPr="00AA0EAB">
              <w:rPr>
                <w:sz w:val="18"/>
                <w:szCs w:val="18"/>
              </w:rPr>
              <w:t>el.</w:t>
            </w:r>
            <w:r w:rsidR="004A1D6A" w:rsidRPr="00AA0EAB">
              <w:rPr>
                <w:sz w:val="18"/>
                <w:szCs w:val="18"/>
              </w:rPr>
              <w:t> </w:t>
            </w:r>
            <w:r w:rsidR="00EF74A6" w:rsidRPr="00AA0EAB">
              <w:rPr>
                <w:sz w:val="18"/>
                <w:szCs w:val="18"/>
              </w:rPr>
              <w:t>paslaug</w:t>
            </w:r>
            <w:r w:rsidR="00B51747" w:rsidRPr="00AA0EAB">
              <w:rPr>
                <w:sz w:val="18"/>
                <w:szCs w:val="18"/>
              </w:rPr>
              <w:t>os.</w:t>
            </w:r>
          </w:p>
        </w:tc>
      </w:tr>
      <w:tr w:rsidR="003272C1" w:rsidRPr="00AA0EAB" w14:paraId="505C044B" w14:textId="77777777" w:rsidTr="00334547">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ABCD3A" w:themeFill="text2"/>
          </w:tcPr>
          <w:p w14:paraId="4DF8798D" w14:textId="77777777" w:rsidR="003272C1" w:rsidRPr="00AA0EAB" w:rsidRDefault="003272C1" w:rsidP="00334547">
            <w:pPr>
              <w:spacing w:before="60" w:line="240" w:lineRule="auto"/>
              <w:jc w:val="center"/>
              <w:rPr>
                <w:sz w:val="18"/>
                <w:szCs w:val="18"/>
              </w:rPr>
            </w:pPr>
            <w:r w:rsidRPr="00AA0EAB">
              <w:rPr>
                <w:b/>
                <w:bCs/>
                <w:color w:val="FFFFFF" w:themeColor="background1"/>
                <w:sz w:val="18"/>
                <w:szCs w:val="18"/>
              </w:rPr>
              <w:t>J06 priemonė „IRT infrastruktūros optimizavimas ir sauga“</w:t>
            </w:r>
          </w:p>
        </w:tc>
      </w:tr>
      <w:tr w:rsidR="003272C1" w:rsidRPr="00AA0EAB" w14:paraId="409FC143"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751D8490" w14:textId="77777777" w:rsidR="003272C1" w:rsidRPr="00AA0EAB" w:rsidRDefault="003272C1" w:rsidP="00334547">
            <w:pPr>
              <w:spacing w:before="60" w:line="240" w:lineRule="auto"/>
              <w:rPr>
                <w:sz w:val="18"/>
                <w:szCs w:val="18"/>
              </w:rPr>
            </w:pPr>
            <w:r w:rsidRPr="00AA0EAB">
              <w:rPr>
                <w:sz w:val="18"/>
                <w:szCs w:val="18"/>
              </w:rPr>
              <w:t>J06-CPVA-V-01-0002</w:t>
            </w:r>
          </w:p>
        </w:tc>
        <w:tc>
          <w:tcPr>
            <w:tcW w:w="695" w:type="pct"/>
          </w:tcPr>
          <w:p w14:paraId="087387EB" w14:textId="77777777" w:rsidR="003272C1" w:rsidRPr="00AA0EAB" w:rsidRDefault="003272C1" w:rsidP="00334547">
            <w:pPr>
              <w:spacing w:before="60" w:line="240" w:lineRule="auto"/>
              <w:rPr>
                <w:sz w:val="18"/>
                <w:szCs w:val="18"/>
              </w:rPr>
            </w:pPr>
            <w:r w:rsidRPr="00AA0EAB">
              <w:rPr>
                <w:sz w:val="18"/>
                <w:szCs w:val="18"/>
              </w:rPr>
              <w:t>Baigtas įgyvendinti</w:t>
            </w:r>
          </w:p>
        </w:tc>
        <w:tc>
          <w:tcPr>
            <w:tcW w:w="3453" w:type="pct"/>
          </w:tcPr>
          <w:p w14:paraId="533202BC" w14:textId="351E2D7F" w:rsidR="003272C1" w:rsidRPr="00AA0EAB" w:rsidRDefault="003272C1" w:rsidP="004A1D6A">
            <w:pPr>
              <w:spacing w:before="60" w:line="240" w:lineRule="auto"/>
              <w:jc w:val="left"/>
              <w:rPr>
                <w:sz w:val="18"/>
                <w:szCs w:val="18"/>
              </w:rPr>
            </w:pPr>
            <w:r w:rsidRPr="00AA0EAB">
              <w:rPr>
                <w:sz w:val="18"/>
                <w:szCs w:val="18"/>
              </w:rPr>
              <w:t xml:space="preserve">Įsigyta ir </w:t>
            </w:r>
            <w:r w:rsidR="004A1D6A" w:rsidRPr="00AA0EAB">
              <w:rPr>
                <w:sz w:val="18"/>
                <w:szCs w:val="18"/>
              </w:rPr>
              <w:t xml:space="preserve">įrengta </w:t>
            </w:r>
            <w:r w:rsidRPr="00AA0EAB">
              <w:rPr>
                <w:sz w:val="18"/>
                <w:szCs w:val="18"/>
              </w:rPr>
              <w:t xml:space="preserve">kompiuterinė infrastruktūra, skirta </w:t>
            </w:r>
            <w:r w:rsidR="004A1D6A" w:rsidRPr="00AA0EAB">
              <w:rPr>
                <w:sz w:val="18"/>
                <w:szCs w:val="18"/>
              </w:rPr>
              <w:t>informacinei sistemai „</w:t>
            </w:r>
            <w:proofErr w:type="spellStart"/>
            <w:r w:rsidRPr="00AA0EAB">
              <w:rPr>
                <w:sz w:val="18"/>
                <w:szCs w:val="18"/>
              </w:rPr>
              <w:t>i.MAS</w:t>
            </w:r>
            <w:proofErr w:type="spellEnd"/>
            <w:r w:rsidR="004A1D6A" w:rsidRPr="00AA0EAB">
              <w:rPr>
                <w:sz w:val="18"/>
                <w:szCs w:val="18"/>
              </w:rPr>
              <w:t>“ eksploatuoti ir administruoti</w:t>
            </w:r>
            <w:r w:rsidRPr="00AA0EAB">
              <w:rPr>
                <w:sz w:val="18"/>
                <w:szCs w:val="18"/>
              </w:rPr>
              <w:t>.</w:t>
            </w:r>
          </w:p>
        </w:tc>
      </w:tr>
      <w:tr w:rsidR="003272C1" w:rsidRPr="00AA0EAB" w14:paraId="6A5ADECE" w14:textId="77777777" w:rsidTr="00B32AC5">
        <w:trPr>
          <w:cnfStyle w:val="000000100000" w:firstRow="0" w:lastRow="0" w:firstColumn="0" w:lastColumn="0" w:oddVBand="0" w:evenVBand="0" w:oddHBand="1" w:evenHBand="0" w:firstRowFirstColumn="0" w:firstRowLastColumn="0" w:lastRowFirstColumn="0" w:lastRowLastColumn="0"/>
        </w:trPr>
        <w:tc>
          <w:tcPr>
            <w:tcW w:w="852" w:type="pct"/>
          </w:tcPr>
          <w:p w14:paraId="4BC5EE72" w14:textId="77777777" w:rsidR="003272C1" w:rsidRPr="00AA0EAB" w:rsidRDefault="003272C1" w:rsidP="00334547">
            <w:pPr>
              <w:spacing w:before="60" w:line="240" w:lineRule="auto"/>
              <w:rPr>
                <w:sz w:val="18"/>
                <w:szCs w:val="18"/>
              </w:rPr>
            </w:pPr>
            <w:r w:rsidRPr="00AA0EAB">
              <w:rPr>
                <w:sz w:val="18"/>
                <w:szCs w:val="18"/>
              </w:rPr>
              <w:t>J06-CPVA-V-01-0003</w:t>
            </w:r>
          </w:p>
        </w:tc>
        <w:tc>
          <w:tcPr>
            <w:tcW w:w="695" w:type="pct"/>
          </w:tcPr>
          <w:p w14:paraId="035973B8" w14:textId="04DADEAE" w:rsidR="003272C1" w:rsidRPr="00AA0EAB" w:rsidRDefault="003272C1" w:rsidP="004A1D6A">
            <w:pPr>
              <w:spacing w:before="60" w:line="240" w:lineRule="auto"/>
              <w:rPr>
                <w:sz w:val="18"/>
                <w:szCs w:val="18"/>
              </w:rPr>
            </w:pPr>
            <w:r w:rsidRPr="00AA0EAB">
              <w:rPr>
                <w:sz w:val="18"/>
                <w:szCs w:val="18"/>
              </w:rPr>
              <w:t>Įgyvendin</w:t>
            </w:r>
            <w:r w:rsidR="004A1D6A" w:rsidRPr="00AA0EAB">
              <w:rPr>
                <w:sz w:val="18"/>
                <w:szCs w:val="18"/>
              </w:rPr>
              <w:t>a</w:t>
            </w:r>
            <w:r w:rsidRPr="00AA0EAB">
              <w:rPr>
                <w:sz w:val="18"/>
                <w:szCs w:val="18"/>
              </w:rPr>
              <w:t>mas</w:t>
            </w:r>
          </w:p>
        </w:tc>
        <w:tc>
          <w:tcPr>
            <w:tcW w:w="3453" w:type="pct"/>
          </w:tcPr>
          <w:p w14:paraId="19B90754" w14:textId="62B07512" w:rsidR="003272C1" w:rsidRPr="00AA0EAB" w:rsidRDefault="003272C1" w:rsidP="004A1D6A">
            <w:pPr>
              <w:spacing w:before="60" w:line="240" w:lineRule="auto"/>
              <w:jc w:val="left"/>
              <w:rPr>
                <w:sz w:val="18"/>
                <w:szCs w:val="18"/>
              </w:rPr>
            </w:pPr>
            <w:r w:rsidRPr="00AA0EAB">
              <w:rPr>
                <w:sz w:val="18"/>
                <w:szCs w:val="18"/>
              </w:rPr>
              <w:t xml:space="preserve">Kuriama ir diegiama valstybės debesijos paslaugų teikimo veiklai </w:t>
            </w:r>
            <w:r w:rsidR="004A1D6A" w:rsidRPr="00AA0EAB">
              <w:rPr>
                <w:sz w:val="18"/>
                <w:szCs w:val="18"/>
              </w:rPr>
              <w:t xml:space="preserve">reikalinga </w:t>
            </w:r>
            <w:r w:rsidRPr="00AA0EAB">
              <w:rPr>
                <w:sz w:val="18"/>
                <w:szCs w:val="18"/>
              </w:rPr>
              <w:t xml:space="preserve">IRT </w:t>
            </w:r>
            <w:r w:rsidR="004A1D6A" w:rsidRPr="00AA0EAB">
              <w:rPr>
                <w:sz w:val="18"/>
                <w:szCs w:val="18"/>
              </w:rPr>
              <w:t>infrastruktūra</w:t>
            </w:r>
            <w:r w:rsidRPr="00AA0EAB">
              <w:rPr>
                <w:sz w:val="18"/>
                <w:szCs w:val="18"/>
              </w:rPr>
              <w:t>.</w:t>
            </w:r>
          </w:p>
        </w:tc>
      </w:tr>
      <w:tr w:rsidR="003272C1" w:rsidRPr="00AA0EAB" w14:paraId="533C9967" w14:textId="77777777" w:rsidTr="00B32AC5">
        <w:trPr>
          <w:cnfStyle w:val="000000010000" w:firstRow="0" w:lastRow="0" w:firstColumn="0" w:lastColumn="0" w:oddVBand="0" w:evenVBand="0" w:oddHBand="0" w:evenHBand="1" w:firstRowFirstColumn="0" w:firstRowLastColumn="0" w:lastRowFirstColumn="0" w:lastRowLastColumn="0"/>
        </w:trPr>
        <w:tc>
          <w:tcPr>
            <w:tcW w:w="852" w:type="pct"/>
          </w:tcPr>
          <w:p w14:paraId="3B227501" w14:textId="77777777" w:rsidR="003272C1" w:rsidRPr="00AA0EAB" w:rsidRDefault="003272C1" w:rsidP="00334547">
            <w:pPr>
              <w:spacing w:before="60" w:line="240" w:lineRule="auto"/>
              <w:rPr>
                <w:sz w:val="18"/>
                <w:szCs w:val="18"/>
              </w:rPr>
            </w:pPr>
            <w:r w:rsidRPr="00AA0EAB">
              <w:rPr>
                <w:sz w:val="18"/>
                <w:szCs w:val="18"/>
              </w:rPr>
              <w:t>J06-CPVA-V-01-0004</w:t>
            </w:r>
          </w:p>
        </w:tc>
        <w:tc>
          <w:tcPr>
            <w:tcW w:w="695" w:type="pct"/>
          </w:tcPr>
          <w:p w14:paraId="33EF7DFB" w14:textId="12144B54" w:rsidR="003272C1" w:rsidRPr="00AA0EAB" w:rsidRDefault="003272C1" w:rsidP="00334547">
            <w:pPr>
              <w:spacing w:before="60" w:line="240" w:lineRule="auto"/>
              <w:rPr>
                <w:sz w:val="18"/>
                <w:szCs w:val="18"/>
              </w:rPr>
            </w:pPr>
            <w:r w:rsidRPr="00AA0EAB">
              <w:rPr>
                <w:sz w:val="18"/>
                <w:szCs w:val="18"/>
              </w:rPr>
              <w:t>Įgyvendin</w:t>
            </w:r>
            <w:r w:rsidR="004A1D6A" w:rsidRPr="00AA0EAB">
              <w:rPr>
                <w:sz w:val="18"/>
                <w:szCs w:val="18"/>
              </w:rPr>
              <w:t>a</w:t>
            </w:r>
            <w:r w:rsidRPr="00AA0EAB">
              <w:rPr>
                <w:sz w:val="18"/>
                <w:szCs w:val="18"/>
              </w:rPr>
              <w:t>mas</w:t>
            </w:r>
          </w:p>
        </w:tc>
        <w:tc>
          <w:tcPr>
            <w:tcW w:w="3453" w:type="pct"/>
          </w:tcPr>
          <w:p w14:paraId="05C0DF21" w14:textId="585C793C" w:rsidR="003272C1" w:rsidRPr="00AA0EAB" w:rsidRDefault="003272C1" w:rsidP="004A1D6A">
            <w:pPr>
              <w:spacing w:before="60" w:line="240" w:lineRule="auto"/>
              <w:jc w:val="left"/>
              <w:rPr>
                <w:sz w:val="18"/>
                <w:szCs w:val="18"/>
              </w:rPr>
            </w:pPr>
            <w:r w:rsidRPr="00AA0EAB">
              <w:rPr>
                <w:sz w:val="18"/>
                <w:szCs w:val="18"/>
              </w:rPr>
              <w:t xml:space="preserve">Įsigyjama ir </w:t>
            </w:r>
            <w:r w:rsidR="004A1D6A" w:rsidRPr="00AA0EAB">
              <w:rPr>
                <w:sz w:val="18"/>
                <w:szCs w:val="18"/>
              </w:rPr>
              <w:t xml:space="preserve">įrengiama </w:t>
            </w:r>
            <w:r w:rsidRPr="00AA0EAB">
              <w:rPr>
                <w:sz w:val="18"/>
                <w:szCs w:val="18"/>
              </w:rPr>
              <w:t xml:space="preserve">įranga, reikalinga </w:t>
            </w:r>
            <w:r w:rsidR="004A1D6A" w:rsidRPr="00AA0EAB">
              <w:rPr>
                <w:sz w:val="18"/>
                <w:szCs w:val="18"/>
              </w:rPr>
              <w:t xml:space="preserve">saugiajam </w:t>
            </w:r>
            <w:r w:rsidRPr="00AA0EAB">
              <w:rPr>
                <w:sz w:val="18"/>
                <w:szCs w:val="18"/>
              </w:rPr>
              <w:t>tinkl</w:t>
            </w:r>
            <w:r w:rsidR="004A1D6A" w:rsidRPr="00AA0EAB">
              <w:rPr>
                <w:sz w:val="18"/>
                <w:szCs w:val="18"/>
              </w:rPr>
              <w:t>ui</w:t>
            </w:r>
            <w:r w:rsidRPr="00AA0EAB">
              <w:rPr>
                <w:sz w:val="18"/>
                <w:szCs w:val="18"/>
              </w:rPr>
              <w:t xml:space="preserve"> moderniz</w:t>
            </w:r>
            <w:r w:rsidR="004A1D6A" w:rsidRPr="00AA0EAB">
              <w:rPr>
                <w:sz w:val="18"/>
                <w:szCs w:val="18"/>
              </w:rPr>
              <w:t>uoti</w:t>
            </w:r>
            <w:r w:rsidRPr="00AA0EAB">
              <w:rPr>
                <w:sz w:val="18"/>
                <w:szCs w:val="18"/>
              </w:rPr>
              <w:t xml:space="preserve"> ir didelio efektyvumo Kibernetinių atakų prevencijos sistemos (</w:t>
            </w:r>
            <w:proofErr w:type="spellStart"/>
            <w:r w:rsidRPr="00AA0EAB">
              <w:rPr>
                <w:sz w:val="18"/>
                <w:szCs w:val="18"/>
              </w:rPr>
              <w:t>DEKAPS</w:t>
            </w:r>
            <w:proofErr w:type="spellEnd"/>
            <w:r w:rsidRPr="00AA0EAB">
              <w:rPr>
                <w:sz w:val="18"/>
                <w:szCs w:val="18"/>
              </w:rPr>
              <w:t xml:space="preserve">) </w:t>
            </w:r>
            <w:r w:rsidR="004A1D6A" w:rsidRPr="00AA0EAB">
              <w:rPr>
                <w:sz w:val="18"/>
                <w:szCs w:val="18"/>
              </w:rPr>
              <w:t>veiklai</w:t>
            </w:r>
            <w:r w:rsidRPr="00AA0EAB">
              <w:rPr>
                <w:sz w:val="18"/>
                <w:szCs w:val="18"/>
              </w:rPr>
              <w:t xml:space="preserve">. </w:t>
            </w:r>
          </w:p>
        </w:tc>
      </w:tr>
    </w:tbl>
    <w:p w14:paraId="56D5E8E5" w14:textId="55F610A4" w:rsidR="003272C1" w:rsidRPr="00AA0EAB" w:rsidRDefault="003272C1" w:rsidP="003272C1">
      <w:pPr>
        <w:pStyle w:val="BottomcaptionSuMin"/>
      </w:pPr>
      <w:r w:rsidRPr="00AA0EAB">
        <w:t xml:space="preserve">Šaltinis: sudaryta </w:t>
      </w:r>
      <w:r w:rsidR="00830AA6" w:rsidRPr="00AA0EAB">
        <w:t>Vertintojo</w:t>
      </w:r>
    </w:p>
    <w:p w14:paraId="7A402E06" w14:textId="77777777" w:rsidR="003272C1" w:rsidRPr="00AA0EAB" w:rsidRDefault="003272C1" w:rsidP="003272C1">
      <w:pPr>
        <w:pageBreakBefore/>
        <w:sectPr w:rsidR="003272C1" w:rsidRPr="00AA0EAB" w:rsidSect="003272C1">
          <w:pgSz w:w="16839" w:h="11907" w:orient="landscape"/>
          <w:pgMar w:top="1440" w:right="1440" w:bottom="1022" w:left="1152" w:header="706" w:footer="288" w:gutter="0"/>
          <w:cols w:space="720"/>
          <w:docGrid w:linePitch="326"/>
        </w:sectPr>
      </w:pPr>
    </w:p>
    <w:p w14:paraId="6C6ECEC1" w14:textId="5EE13155" w:rsidR="00C345DE" w:rsidRPr="00AA0EAB" w:rsidRDefault="003272C1" w:rsidP="0070510B">
      <w:pPr>
        <w:pStyle w:val="Heading1"/>
        <w:numPr>
          <w:ilvl w:val="0"/>
          <w:numId w:val="0"/>
        </w:numPr>
      </w:pPr>
      <w:bookmarkStart w:id="156" w:name="_Ref109980114"/>
      <w:bookmarkStart w:id="157" w:name="_Toc123122854"/>
      <w:r w:rsidRPr="00AA0EAB">
        <w:lastRenderedPageBreak/>
        <w:t xml:space="preserve">Priedas Nr. 3. </w:t>
      </w:r>
      <w:r w:rsidR="00C345DE" w:rsidRPr="00AA0EAB">
        <w:t>VP 2 prioriteto</w:t>
      </w:r>
      <w:r w:rsidR="0070510B" w:rsidRPr="00AA0EAB">
        <w:t xml:space="preserve"> </w:t>
      </w:r>
      <w:r w:rsidR="00C345DE" w:rsidRPr="00AA0EAB">
        <w:t>rodiklių žemėlapis</w:t>
      </w:r>
      <w:bookmarkEnd w:id="156"/>
      <w:bookmarkEnd w:id="157"/>
    </w:p>
    <w:tbl>
      <w:tblPr>
        <w:tblStyle w:val="Civittatable"/>
        <w:tblW w:w="5000" w:type="pct"/>
        <w:tblInd w:w="0" w:type="dxa"/>
        <w:tblLook w:val="0420" w:firstRow="1" w:lastRow="0" w:firstColumn="0" w:lastColumn="0" w:noHBand="0" w:noVBand="1"/>
      </w:tblPr>
      <w:tblGrid>
        <w:gridCol w:w="1164"/>
        <w:gridCol w:w="6620"/>
        <w:gridCol w:w="487"/>
        <w:gridCol w:w="487"/>
        <w:gridCol w:w="487"/>
        <w:gridCol w:w="487"/>
        <w:gridCol w:w="487"/>
        <w:gridCol w:w="487"/>
        <w:gridCol w:w="487"/>
        <w:gridCol w:w="487"/>
        <w:gridCol w:w="487"/>
        <w:gridCol w:w="487"/>
        <w:gridCol w:w="1583"/>
      </w:tblGrid>
      <w:tr w:rsidR="009B50E7" w:rsidRPr="00AA0EAB" w14:paraId="513B2166"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409" w:type="pct"/>
            <w:vMerge w:val="restart"/>
            <w:vAlign w:val="center"/>
          </w:tcPr>
          <w:p w14:paraId="3E512F13" w14:textId="77777777" w:rsidR="009B50E7" w:rsidRPr="00AA0EAB" w:rsidRDefault="009B50E7" w:rsidP="00334547">
            <w:pPr>
              <w:spacing w:before="60" w:line="240" w:lineRule="auto"/>
              <w:jc w:val="left"/>
              <w:rPr>
                <w:b/>
                <w:bCs/>
                <w:sz w:val="18"/>
                <w:szCs w:val="18"/>
              </w:rPr>
            </w:pPr>
            <w:r w:rsidRPr="00AA0EAB">
              <w:rPr>
                <w:b/>
                <w:bCs/>
                <w:caps w:val="0"/>
                <w:sz w:val="18"/>
                <w:szCs w:val="18"/>
              </w:rPr>
              <w:t>RODIKLIO KODAS</w:t>
            </w:r>
          </w:p>
        </w:tc>
        <w:tc>
          <w:tcPr>
            <w:tcW w:w="2325" w:type="pct"/>
            <w:vMerge w:val="restart"/>
            <w:vAlign w:val="center"/>
          </w:tcPr>
          <w:p w14:paraId="4B87BD46" w14:textId="77777777" w:rsidR="009B50E7" w:rsidRPr="00AA0EAB" w:rsidRDefault="009B50E7" w:rsidP="00334547">
            <w:pPr>
              <w:spacing w:before="60" w:line="240" w:lineRule="auto"/>
              <w:jc w:val="left"/>
              <w:rPr>
                <w:b/>
                <w:bCs/>
                <w:sz w:val="18"/>
                <w:szCs w:val="18"/>
              </w:rPr>
            </w:pPr>
            <w:r w:rsidRPr="00AA0EAB">
              <w:rPr>
                <w:b/>
                <w:bCs/>
                <w:caps w:val="0"/>
                <w:sz w:val="18"/>
                <w:szCs w:val="18"/>
              </w:rPr>
              <w:t>RODIKLIO PAVADINIMAS</w:t>
            </w:r>
          </w:p>
        </w:tc>
        <w:tc>
          <w:tcPr>
            <w:tcW w:w="1710" w:type="pct"/>
            <w:gridSpan w:val="10"/>
            <w:vAlign w:val="center"/>
          </w:tcPr>
          <w:p w14:paraId="31750A4F" w14:textId="77777777" w:rsidR="009B50E7" w:rsidRPr="00AA0EAB" w:rsidRDefault="009B50E7" w:rsidP="00334547">
            <w:pPr>
              <w:spacing w:before="60" w:line="240" w:lineRule="auto"/>
              <w:jc w:val="center"/>
              <w:rPr>
                <w:b/>
                <w:bCs/>
                <w:caps w:val="0"/>
                <w:sz w:val="18"/>
                <w:szCs w:val="18"/>
              </w:rPr>
            </w:pPr>
            <w:r w:rsidRPr="00AA0EAB">
              <w:rPr>
                <w:b/>
                <w:bCs/>
                <w:caps w:val="0"/>
                <w:sz w:val="18"/>
                <w:szCs w:val="18"/>
              </w:rPr>
              <w:t>PRIEMONĖ</w:t>
            </w:r>
          </w:p>
        </w:tc>
        <w:tc>
          <w:tcPr>
            <w:tcW w:w="556" w:type="pct"/>
            <w:vMerge w:val="restart"/>
          </w:tcPr>
          <w:p w14:paraId="72195768" w14:textId="77777777" w:rsidR="009B50E7" w:rsidRPr="00AA0EAB" w:rsidRDefault="009B50E7" w:rsidP="00334547">
            <w:pPr>
              <w:spacing w:before="60" w:line="240" w:lineRule="auto"/>
              <w:jc w:val="center"/>
              <w:rPr>
                <w:b/>
                <w:bCs/>
                <w:sz w:val="18"/>
                <w:szCs w:val="18"/>
              </w:rPr>
            </w:pPr>
            <w:r w:rsidRPr="00AA0EAB">
              <w:rPr>
                <w:b/>
                <w:bCs/>
                <w:sz w:val="18"/>
                <w:szCs w:val="18"/>
              </w:rPr>
              <w:t>Ar matuojama es lygmeniu?</w:t>
            </w:r>
          </w:p>
        </w:tc>
      </w:tr>
      <w:tr w:rsidR="009B50E7" w:rsidRPr="00AA0EAB" w14:paraId="26850808" w14:textId="77777777" w:rsidTr="00334547">
        <w:trPr>
          <w:cnfStyle w:val="100000000000" w:firstRow="1" w:lastRow="0" w:firstColumn="0" w:lastColumn="0" w:oddVBand="0" w:evenVBand="0" w:oddHBand="0" w:evenHBand="0" w:firstRowFirstColumn="0" w:firstRowLastColumn="0" w:lastRowFirstColumn="0" w:lastRowLastColumn="0"/>
          <w:trHeight w:val="395"/>
          <w:tblHeader/>
        </w:trPr>
        <w:tc>
          <w:tcPr>
            <w:tcW w:w="409" w:type="pct"/>
            <w:vMerge/>
            <w:vAlign w:val="center"/>
          </w:tcPr>
          <w:p w14:paraId="647D2031" w14:textId="77777777" w:rsidR="009B50E7" w:rsidRPr="00AA0EAB" w:rsidRDefault="009B50E7" w:rsidP="00334547">
            <w:pPr>
              <w:spacing w:before="60" w:line="240" w:lineRule="auto"/>
              <w:jc w:val="left"/>
              <w:rPr>
                <w:b/>
                <w:bCs/>
                <w:caps w:val="0"/>
                <w:sz w:val="18"/>
                <w:szCs w:val="18"/>
              </w:rPr>
            </w:pPr>
          </w:p>
        </w:tc>
        <w:tc>
          <w:tcPr>
            <w:tcW w:w="2325" w:type="pct"/>
            <w:vMerge/>
            <w:vAlign w:val="center"/>
          </w:tcPr>
          <w:p w14:paraId="2F48E559" w14:textId="77777777" w:rsidR="009B50E7" w:rsidRPr="00AA0EAB" w:rsidRDefault="009B50E7" w:rsidP="00334547">
            <w:pPr>
              <w:spacing w:before="60" w:line="240" w:lineRule="auto"/>
              <w:jc w:val="left"/>
              <w:rPr>
                <w:b/>
                <w:bCs/>
                <w:caps w:val="0"/>
                <w:sz w:val="18"/>
                <w:szCs w:val="18"/>
              </w:rPr>
            </w:pPr>
          </w:p>
        </w:tc>
        <w:tc>
          <w:tcPr>
            <w:tcW w:w="171" w:type="pct"/>
            <w:vAlign w:val="center"/>
          </w:tcPr>
          <w:p w14:paraId="1A93503D" w14:textId="77777777" w:rsidR="009B50E7" w:rsidRPr="00AA0EAB" w:rsidRDefault="009B50E7" w:rsidP="00334547">
            <w:pPr>
              <w:spacing w:before="60" w:line="240" w:lineRule="auto"/>
              <w:jc w:val="center"/>
              <w:rPr>
                <w:b/>
                <w:bCs/>
                <w:sz w:val="18"/>
                <w:szCs w:val="18"/>
              </w:rPr>
            </w:pPr>
            <w:r w:rsidRPr="00AA0EAB">
              <w:rPr>
                <w:b/>
                <w:bCs/>
                <w:sz w:val="18"/>
                <w:szCs w:val="18"/>
              </w:rPr>
              <w:t>521</w:t>
            </w:r>
          </w:p>
        </w:tc>
        <w:tc>
          <w:tcPr>
            <w:tcW w:w="171" w:type="pct"/>
            <w:vAlign w:val="center"/>
          </w:tcPr>
          <w:p w14:paraId="207A03E3" w14:textId="77777777" w:rsidR="009B50E7" w:rsidRPr="00AA0EAB" w:rsidRDefault="009B50E7" w:rsidP="00334547">
            <w:pPr>
              <w:spacing w:before="60" w:line="240" w:lineRule="auto"/>
              <w:jc w:val="center"/>
              <w:rPr>
                <w:b/>
                <w:bCs/>
                <w:sz w:val="18"/>
                <w:szCs w:val="18"/>
              </w:rPr>
            </w:pPr>
            <w:r w:rsidRPr="00AA0EAB">
              <w:rPr>
                <w:b/>
                <w:bCs/>
                <w:sz w:val="18"/>
                <w:szCs w:val="18"/>
              </w:rPr>
              <w:t>522</w:t>
            </w:r>
          </w:p>
        </w:tc>
        <w:tc>
          <w:tcPr>
            <w:tcW w:w="171" w:type="pct"/>
            <w:vAlign w:val="center"/>
          </w:tcPr>
          <w:p w14:paraId="03F3D923" w14:textId="77777777" w:rsidR="009B50E7" w:rsidRPr="00AA0EAB" w:rsidRDefault="009B50E7" w:rsidP="00334547">
            <w:pPr>
              <w:spacing w:before="60" w:line="240" w:lineRule="auto"/>
              <w:jc w:val="center"/>
              <w:rPr>
                <w:b/>
                <w:bCs/>
                <w:sz w:val="18"/>
                <w:szCs w:val="18"/>
              </w:rPr>
            </w:pPr>
            <w:r w:rsidRPr="00AA0EAB">
              <w:rPr>
                <w:b/>
                <w:bCs/>
                <w:sz w:val="18"/>
                <w:szCs w:val="18"/>
              </w:rPr>
              <w:t>523</w:t>
            </w:r>
          </w:p>
        </w:tc>
        <w:tc>
          <w:tcPr>
            <w:tcW w:w="171" w:type="pct"/>
            <w:vAlign w:val="center"/>
          </w:tcPr>
          <w:p w14:paraId="3CDDB3A3" w14:textId="77777777" w:rsidR="009B50E7" w:rsidRPr="00AA0EAB" w:rsidRDefault="009B50E7" w:rsidP="00334547">
            <w:pPr>
              <w:spacing w:before="60" w:line="240" w:lineRule="auto"/>
              <w:jc w:val="center"/>
              <w:rPr>
                <w:b/>
                <w:bCs/>
                <w:sz w:val="18"/>
                <w:szCs w:val="18"/>
              </w:rPr>
            </w:pPr>
            <w:r w:rsidRPr="00AA0EAB">
              <w:rPr>
                <w:b/>
                <w:bCs/>
                <w:sz w:val="18"/>
                <w:szCs w:val="18"/>
              </w:rPr>
              <w:t>524</w:t>
            </w:r>
          </w:p>
        </w:tc>
        <w:tc>
          <w:tcPr>
            <w:tcW w:w="171" w:type="pct"/>
            <w:vAlign w:val="center"/>
          </w:tcPr>
          <w:p w14:paraId="2041363B" w14:textId="77777777" w:rsidR="009B50E7" w:rsidRPr="00AA0EAB" w:rsidRDefault="009B50E7" w:rsidP="00334547">
            <w:pPr>
              <w:spacing w:before="60" w:line="240" w:lineRule="auto"/>
              <w:jc w:val="center"/>
              <w:rPr>
                <w:b/>
                <w:bCs/>
                <w:sz w:val="18"/>
                <w:szCs w:val="18"/>
              </w:rPr>
            </w:pPr>
            <w:r w:rsidRPr="00AA0EAB">
              <w:rPr>
                <w:b/>
                <w:bCs/>
                <w:sz w:val="18"/>
                <w:szCs w:val="18"/>
              </w:rPr>
              <w:t>525</w:t>
            </w:r>
          </w:p>
        </w:tc>
        <w:tc>
          <w:tcPr>
            <w:tcW w:w="171" w:type="pct"/>
            <w:vAlign w:val="center"/>
          </w:tcPr>
          <w:p w14:paraId="00CA29E3" w14:textId="77777777" w:rsidR="009B50E7" w:rsidRPr="00AA0EAB" w:rsidRDefault="009B50E7" w:rsidP="00334547">
            <w:pPr>
              <w:spacing w:before="60" w:line="240" w:lineRule="auto"/>
              <w:jc w:val="center"/>
              <w:rPr>
                <w:b/>
                <w:bCs/>
                <w:sz w:val="18"/>
                <w:szCs w:val="18"/>
              </w:rPr>
            </w:pPr>
            <w:r w:rsidRPr="00AA0EAB">
              <w:rPr>
                <w:b/>
                <w:bCs/>
                <w:sz w:val="18"/>
                <w:szCs w:val="18"/>
              </w:rPr>
              <w:t>526</w:t>
            </w:r>
          </w:p>
        </w:tc>
        <w:tc>
          <w:tcPr>
            <w:tcW w:w="171" w:type="pct"/>
            <w:vAlign w:val="center"/>
          </w:tcPr>
          <w:p w14:paraId="66B5A2A2" w14:textId="77777777" w:rsidR="009B50E7" w:rsidRPr="00AA0EAB" w:rsidRDefault="009B50E7" w:rsidP="00334547">
            <w:pPr>
              <w:spacing w:before="60" w:line="240" w:lineRule="auto"/>
              <w:jc w:val="center"/>
              <w:rPr>
                <w:b/>
                <w:bCs/>
                <w:sz w:val="18"/>
                <w:szCs w:val="18"/>
              </w:rPr>
            </w:pPr>
            <w:r w:rsidRPr="00AA0EAB">
              <w:rPr>
                <w:b/>
                <w:bCs/>
                <w:sz w:val="18"/>
                <w:szCs w:val="18"/>
              </w:rPr>
              <w:t>527</w:t>
            </w:r>
          </w:p>
        </w:tc>
        <w:tc>
          <w:tcPr>
            <w:tcW w:w="171" w:type="pct"/>
            <w:vAlign w:val="center"/>
          </w:tcPr>
          <w:p w14:paraId="612D1165" w14:textId="77777777" w:rsidR="009B50E7" w:rsidRPr="00AA0EAB" w:rsidRDefault="009B50E7" w:rsidP="00334547">
            <w:pPr>
              <w:spacing w:before="60" w:line="240" w:lineRule="auto"/>
              <w:jc w:val="center"/>
              <w:rPr>
                <w:b/>
                <w:bCs/>
                <w:sz w:val="18"/>
                <w:szCs w:val="18"/>
              </w:rPr>
            </w:pPr>
            <w:r w:rsidRPr="00AA0EAB">
              <w:rPr>
                <w:b/>
                <w:bCs/>
                <w:sz w:val="18"/>
                <w:szCs w:val="18"/>
              </w:rPr>
              <w:t>528</w:t>
            </w:r>
          </w:p>
        </w:tc>
        <w:tc>
          <w:tcPr>
            <w:tcW w:w="171" w:type="pct"/>
            <w:vAlign w:val="center"/>
          </w:tcPr>
          <w:p w14:paraId="19012E41" w14:textId="77777777" w:rsidR="009B50E7" w:rsidRPr="00AA0EAB" w:rsidRDefault="009B50E7" w:rsidP="00334547">
            <w:pPr>
              <w:spacing w:before="60" w:line="240" w:lineRule="auto"/>
              <w:jc w:val="center"/>
              <w:rPr>
                <w:b/>
                <w:bCs/>
                <w:sz w:val="18"/>
                <w:szCs w:val="18"/>
              </w:rPr>
            </w:pPr>
            <w:r w:rsidRPr="00AA0EAB">
              <w:rPr>
                <w:b/>
                <w:bCs/>
                <w:sz w:val="18"/>
                <w:szCs w:val="18"/>
              </w:rPr>
              <w:t>529</w:t>
            </w:r>
          </w:p>
        </w:tc>
        <w:tc>
          <w:tcPr>
            <w:tcW w:w="171" w:type="pct"/>
            <w:vAlign w:val="center"/>
          </w:tcPr>
          <w:p w14:paraId="5D582FEE" w14:textId="77777777" w:rsidR="009B50E7" w:rsidRPr="00AA0EAB" w:rsidRDefault="009B50E7" w:rsidP="00334547">
            <w:pPr>
              <w:spacing w:before="60" w:line="240" w:lineRule="auto"/>
              <w:jc w:val="center"/>
              <w:rPr>
                <w:b/>
                <w:bCs/>
                <w:caps w:val="0"/>
                <w:sz w:val="18"/>
                <w:szCs w:val="18"/>
              </w:rPr>
            </w:pPr>
            <w:r w:rsidRPr="00AA0EAB">
              <w:rPr>
                <w:b/>
                <w:bCs/>
                <w:sz w:val="18"/>
                <w:szCs w:val="18"/>
              </w:rPr>
              <w:t>530</w:t>
            </w:r>
          </w:p>
        </w:tc>
        <w:tc>
          <w:tcPr>
            <w:tcW w:w="556" w:type="pct"/>
            <w:vMerge/>
          </w:tcPr>
          <w:p w14:paraId="1B339FC5" w14:textId="77777777" w:rsidR="009B50E7" w:rsidRPr="00AA0EAB" w:rsidRDefault="009B50E7" w:rsidP="00334547">
            <w:pPr>
              <w:spacing w:before="60" w:line="240" w:lineRule="auto"/>
              <w:jc w:val="center"/>
              <w:rPr>
                <w:b/>
                <w:bCs/>
                <w:sz w:val="18"/>
                <w:szCs w:val="18"/>
              </w:rPr>
            </w:pPr>
          </w:p>
        </w:tc>
      </w:tr>
      <w:tr w:rsidR="009B50E7" w:rsidRPr="00AA0EAB" w14:paraId="02B42C64"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5891EEFA" w14:textId="77777777" w:rsidR="009B50E7" w:rsidRPr="00AA0EAB" w:rsidRDefault="009B50E7" w:rsidP="00334547">
            <w:pPr>
              <w:spacing w:before="60" w:line="240" w:lineRule="auto"/>
              <w:jc w:val="left"/>
              <w:rPr>
                <w:sz w:val="18"/>
                <w:szCs w:val="18"/>
              </w:rPr>
            </w:pPr>
            <w:r w:rsidRPr="00AA0EAB">
              <w:rPr>
                <w:color w:val="000000"/>
                <w:sz w:val="18"/>
                <w:szCs w:val="18"/>
              </w:rPr>
              <w:t>P.B.210</w:t>
            </w:r>
          </w:p>
        </w:tc>
        <w:tc>
          <w:tcPr>
            <w:tcW w:w="2325" w:type="pct"/>
            <w:vAlign w:val="center"/>
          </w:tcPr>
          <w:p w14:paraId="7189BF04" w14:textId="77777777" w:rsidR="009B50E7" w:rsidRPr="00AA0EAB" w:rsidRDefault="009B50E7" w:rsidP="00334547">
            <w:pPr>
              <w:spacing w:before="60" w:line="240" w:lineRule="auto"/>
              <w:jc w:val="left"/>
              <w:rPr>
                <w:sz w:val="18"/>
                <w:szCs w:val="18"/>
              </w:rPr>
            </w:pPr>
            <w:r w:rsidRPr="00AA0EAB">
              <w:rPr>
                <w:color w:val="000000"/>
                <w:sz w:val="18"/>
                <w:szCs w:val="18"/>
              </w:rPr>
              <w:t>Namų ūkiai, kurių teritorijos projektų metu padengtos plačiajuosčiu ryšiu (30 Mbps ir daugiau)</w:t>
            </w:r>
          </w:p>
        </w:tc>
        <w:tc>
          <w:tcPr>
            <w:tcW w:w="171" w:type="pct"/>
            <w:vAlign w:val="center"/>
          </w:tcPr>
          <w:p w14:paraId="4C71E042"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47B51BB8" w14:textId="77777777" w:rsidR="009B50E7" w:rsidRPr="00AA0EAB" w:rsidRDefault="009B50E7" w:rsidP="00334547">
            <w:pPr>
              <w:spacing w:before="60" w:line="240" w:lineRule="auto"/>
              <w:jc w:val="center"/>
              <w:rPr>
                <w:b/>
                <w:bCs/>
                <w:sz w:val="18"/>
                <w:szCs w:val="18"/>
              </w:rPr>
            </w:pPr>
          </w:p>
        </w:tc>
        <w:tc>
          <w:tcPr>
            <w:tcW w:w="171" w:type="pct"/>
            <w:vAlign w:val="center"/>
          </w:tcPr>
          <w:p w14:paraId="09F53039" w14:textId="77777777" w:rsidR="009B50E7" w:rsidRPr="00AA0EAB" w:rsidRDefault="009B50E7" w:rsidP="00334547">
            <w:pPr>
              <w:spacing w:before="60" w:line="240" w:lineRule="auto"/>
              <w:jc w:val="center"/>
              <w:rPr>
                <w:b/>
                <w:bCs/>
                <w:sz w:val="18"/>
                <w:szCs w:val="18"/>
              </w:rPr>
            </w:pPr>
          </w:p>
        </w:tc>
        <w:tc>
          <w:tcPr>
            <w:tcW w:w="171" w:type="pct"/>
            <w:vAlign w:val="center"/>
          </w:tcPr>
          <w:p w14:paraId="1E47AE09" w14:textId="77777777" w:rsidR="009B50E7" w:rsidRPr="00AA0EAB" w:rsidRDefault="009B50E7" w:rsidP="00334547">
            <w:pPr>
              <w:spacing w:before="60" w:line="240" w:lineRule="auto"/>
              <w:jc w:val="center"/>
              <w:rPr>
                <w:b/>
                <w:bCs/>
                <w:sz w:val="18"/>
                <w:szCs w:val="18"/>
              </w:rPr>
            </w:pPr>
          </w:p>
        </w:tc>
        <w:tc>
          <w:tcPr>
            <w:tcW w:w="171" w:type="pct"/>
            <w:vAlign w:val="center"/>
          </w:tcPr>
          <w:p w14:paraId="3EEC5301" w14:textId="77777777" w:rsidR="009B50E7" w:rsidRPr="00AA0EAB" w:rsidRDefault="009B50E7" w:rsidP="00334547">
            <w:pPr>
              <w:spacing w:before="60" w:line="240" w:lineRule="auto"/>
              <w:jc w:val="center"/>
              <w:rPr>
                <w:b/>
                <w:bCs/>
                <w:sz w:val="18"/>
                <w:szCs w:val="18"/>
              </w:rPr>
            </w:pPr>
          </w:p>
        </w:tc>
        <w:tc>
          <w:tcPr>
            <w:tcW w:w="171" w:type="pct"/>
            <w:vAlign w:val="center"/>
          </w:tcPr>
          <w:p w14:paraId="0B392F00" w14:textId="77777777" w:rsidR="009B50E7" w:rsidRPr="00AA0EAB" w:rsidRDefault="009B50E7" w:rsidP="00334547">
            <w:pPr>
              <w:spacing w:before="60" w:line="240" w:lineRule="auto"/>
              <w:jc w:val="center"/>
              <w:rPr>
                <w:b/>
                <w:bCs/>
                <w:sz w:val="18"/>
                <w:szCs w:val="18"/>
              </w:rPr>
            </w:pPr>
          </w:p>
        </w:tc>
        <w:tc>
          <w:tcPr>
            <w:tcW w:w="171" w:type="pct"/>
            <w:vAlign w:val="center"/>
          </w:tcPr>
          <w:p w14:paraId="2BCCBA1D" w14:textId="77777777" w:rsidR="009B50E7" w:rsidRPr="00AA0EAB" w:rsidRDefault="009B50E7" w:rsidP="00334547">
            <w:pPr>
              <w:spacing w:before="60" w:line="240" w:lineRule="auto"/>
              <w:jc w:val="center"/>
              <w:rPr>
                <w:b/>
                <w:bCs/>
                <w:sz w:val="18"/>
                <w:szCs w:val="18"/>
              </w:rPr>
            </w:pPr>
          </w:p>
        </w:tc>
        <w:tc>
          <w:tcPr>
            <w:tcW w:w="171" w:type="pct"/>
            <w:vAlign w:val="center"/>
          </w:tcPr>
          <w:p w14:paraId="680CBD54" w14:textId="77777777" w:rsidR="009B50E7" w:rsidRPr="00AA0EAB" w:rsidRDefault="009B50E7" w:rsidP="00334547">
            <w:pPr>
              <w:spacing w:before="60" w:line="240" w:lineRule="auto"/>
              <w:jc w:val="center"/>
              <w:rPr>
                <w:b/>
                <w:bCs/>
                <w:sz w:val="18"/>
                <w:szCs w:val="18"/>
              </w:rPr>
            </w:pPr>
          </w:p>
        </w:tc>
        <w:tc>
          <w:tcPr>
            <w:tcW w:w="171" w:type="pct"/>
            <w:vAlign w:val="center"/>
          </w:tcPr>
          <w:p w14:paraId="4BC834B4" w14:textId="77777777" w:rsidR="009B50E7" w:rsidRPr="00AA0EAB" w:rsidRDefault="009B50E7" w:rsidP="00334547">
            <w:pPr>
              <w:spacing w:before="60" w:line="240" w:lineRule="auto"/>
              <w:jc w:val="center"/>
              <w:rPr>
                <w:b/>
                <w:bCs/>
                <w:sz w:val="18"/>
                <w:szCs w:val="18"/>
              </w:rPr>
            </w:pPr>
          </w:p>
        </w:tc>
        <w:tc>
          <w:tcPr>
            <w:tcW w:w="171" w:type="pct"/>
            <w:vAlign w:val="center"/>
          </w:tcPr>
          <w:p w14:paraId="5A9ABA86" w14:textId="77777777" w:rsidR="009B50E7" w:rsidRPr="00AA0EAB" w:rsidRDefault="009B50E7" w:rsidP="00334547">
            <w:pPr>
              <w:spacing w:before="60" w:line="240" w:lineRule="auto"/>
              <w:jc w:val="center"/>
              <w:rPr>
                <w:b/>
                <w:bCs/>
                <w:sz w:val="18"/>
                <w:szCs w:val="18"/>
              </w:rPr>
            </w:pPr>
          </w:p>
        </w:tc>
        <w:tc>
          <w:tcPr>
            <w:tcW w:w="556" w:type="pct"/>
            <w:vAlign w:val="center"/>
          </w:tcPr>
          <w:p w14:paraId="7CF29E69"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r>
      <w:tr w:rsidR="009B50E7" w:rsidRPr="00AA0EAB" w14:paraId="0EBD0A72"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5517B0C0" w14:textId="77777777" w:rsidR="009B50E7" w:rsidRPr="00AA0EAB" w:rsidRDefault="009B50E7" w:rsidP="00334547">
            <w:pPr>
              <w:spacing w:before="60" w:line="240" w:lineRule="auto"/>
              <w:jc w:val="left"/>
              <w:rPr>
                <w:sz w:val="18"/>
                <w:szCs w:val="18"/>
              </w:rPr>
            </w:pPr>
            <w:r w:rsidRPr="00AA0EAB">
              <w:rPr>
                <w:color w:val="000000"/>
                <w:sz w:val="18"/>
                <w:szCs w:val="18"/>
              </w:rPr>
              <w:t>P.N.521</w:t>
            </w:r>
          </w:p>
        </w:tc>
        <w:tc>
          <w:tcPr>
            <w:tcW w:w="2325" w:type="pct"/>
            <w:vAlign w:val="center"/>
          </w:tcPr>
          <w:p w14:paraId="08E486FA" w14:textId="77777777" w:rsidR="009B50E7" w:rsidRPr="00AA0EAB" w:rsidRDefault="009B50E7" w:rsidP="00334547">
            <w:pPr>
              <w:spacing w:before="60" w:line="240" w:lineRule="auto"/>
              <w:jc w:val="left"/>
              <w:rPr>
                <w:sz w:val="18"/>
                <w:szCs w:val="18"/>
              </w:rPr>
            </w:pPr>
            <w:r w:rsidRPr="00AA0EAB">
              <w:rPr>
                <w:color w:val="000000"/>
                <w:sz w:val="18"/>
                <w:szCs w:val="18"/>
              </w:rPr>
              <w:t>Parengtas naujos kartos interneto prieigos infrastruktūros plėtros investicijų projektas</w:t>
            </w:r>
          </w:p>
        </w:tc>
        <w:tc>
          <w:tcPr>
            <w:tcW w:w="171" w:type="pct"/>
            <w:vAlign w:val="center"/>
          </w:tcPr>
          <w:p w14:paraId="421AEB67"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1DC5AC4E" w14:textId="77777777" w:rsidR="009B50E7" w:rsidRPr="00AA0EAB" w:rsidRDefault="009B50E7" w:rsidP="00334547">
            <w:pPr>
              <w:spacing w:before="60" w:line="240" w:lineRule="auto"/>
              <w:jc w:val="center"/>
              <w:rPr>
                <w:b/>
                <w:bCs/>
                <w:sz w:val="18"/>
                <w:szCs w:val="18"/>
              </w:rPr>
            </w:pPr>
          </w:p>
        </w:tc>
        <w:tc>
          <w:tcPr>
            <w:tcW w:w="171" w:type="pct"/>
            <w:vAlign w:val="center"/>
          </w:tcPr>
          <w:p w14:paraId="436FF6AA" w14:textId="77777777" w:rsidR="009B50E7" w:rsidRPr="00AA0EAB" w:rsidRDefault="009B50E7" w:rsidP="00334547">
            <w:pPr>
              <w:spacing w:before="60" w:line="240" w:lineRule="auto"/>
              <w:jc w:val="center"/>
              <w:rPr>
                <w:b/>
                <w:bCs/>
                <w:sz w:val="18"/>
                <w:szCs w:val="18"/>
              </w:rPr>
            </w:pPr>
          </w:p>
        </w:tc>
        <w:tc>
          <w:tcPr>
            <w:tcW w:w="171" w:type="pct"/>
            <w:vAlign w:val="center"/>
          </w:tcPr>
          <w:p w14:paraId="3956B8CA" w14:textId="77777777" w:rsidR="009B50E7" w:rsidRPr="00AA0EAB" w:rsidRDefault="009B50E7" w:rsidP="00334547">
            <w:pPr>
              <w:spacing w:before="60" w:line="240" w:lineRule="auto"/>
              <w:jc w:val="center"/>
              <w:rPr>
                <w:b/>
                <w:bCs/>
                <w:sz w:val="18"/>
                <w:szCs w:val="18"/>
              </w:rPr>
            </w:pPr>
          </w:p>
        </w:tc>
        <w:tc>
          <w:tcPr>
            <w:tcW w:w="171" w:type="pct"/>
            <w:vAlign w:val="center"/>
          </w:tcPr>
          <w:p w14:paraId="4EFBFFD7" w14:textId="77777777" w:rsidR="009B50E7" w:rsidRPr="00AA0EAB" w:rsidRDefault="009B50E7" w:rsidP="00334547">
            <w:pPr>
              <w:spacing w:before="60" w:line="240" w:lineRule="auto"/>
              <w:jc w:val="center"/>
              <w:rPr>
                <w:b/>
                <w:bCs/>
                <w:sz w:val="18"/>
                <w:szCs w:val="18"/>
              </w:rPr>
            </w:pPr>
          </w:p>
        </w:tc>
        <w:tc>
          <w:tcPr>
            <w:tcW w:w="171" w:type="pct"/>
            <w:vAlign w:val="center"/>
          </w:tcPr>
          <w:p w14:paraId="3492A882" w14:textId="77777777" w:rsidR="009B50E7" w:rsidRPr="00AA0EAB" w:rsidRDefault="009B50E7" w:rsidP="00334547">
            <w:pPr>
              <w:spacing w:before="60" w:line="240" w:lineRule="auto"/>
              <w:jc w:val="center"/>
              <w:rPr>
                <w:b/>
                <w:bCs/>
                <w:sz w:val="18"/>
                <w:szCs w:val="18"/>
              </w:rPr>
            </w:pPr>
          </w:p>
        </w:tc>
        <w:tc>
          <w:tcPr>
            <w:tcW w:w="171" w:type="pct"/>
            <w:vAlign w:val="center"/>
          </w:tcPr>
          <w:p w14:paraId="79574F0D" w14:textId="77777777" w:rsidR="009B50E7" w:rsidRPr="00AA0EAB" w:rsidRDefault="009B50E7" w:rsidP="00334547">
            <w:pPr>
              <w:spacing w:before="60" w:line="240" w:lineRule="auto"/>
              <w:jc w:val="center"/>
              <w:rPr>
                <w:b/>
                <w:bCs/>
                <w:sz w:val="18"/>
                <w:szCs w:val="18"/>
              </w:rPr>
            </w:pPr>
          </w:p>
        </w:tc>
        <w:tc>
          <w:tcPr>
            <w:tcW w:w="171" w:type="pct"/>
            <w:vAlign w:val="center"/>
          </w:tcPr>
          <w:p w14:paraId="25809F09" w14:textId="77777777" w:rsidR="009B50E7" w:rsidRPr="00AA0EAB" w:rsidRDefault="009B50E7" w:rsidP="00334547">
            <w:pPr>
              <w:spacing w:before="60" w:line="240" w:lineRule="auto"/>
              <w:jc w:val="center"/>
              <w:rPr>
                <w:b/>
                <w:bCs/>
                <w:sz w:val="18"/>
                <w:szCs w:val="18"/>
              </w:rPr>
            </w:pPr>
          </w:p>
        </w:tc>
        <w:tc>
          <w:tcPr>
            <w:tcW w:w="171" w:type="pct"/>
            <w:vAlign w:val="center"/>
          </w:tcPr>
          <w:p w14:paraId="5261D2BE" w14:textId="77777777" w:rsidR="009B50E7" w:rsidRPr="00AA0EAB" w:rsidRDefault="009B50E7" w:rsidP="00334547">
            <w:pPr>
              <w:spacing w:before="60" w:line="240" w:lineRule="auto"/>
              <w:jc w:val="center"/>
              <w:rPr>
                <w:b/>
                <w:bCs/>
                <w:sz w:val="18"/>
                <w:szCs w:val="18"/>
              </w:rPr>
            </w:pPr>
          </w:p>
        </w:tc>
        <w:tc>
          <w:tcPr>
            <w:tcW w:w="171" w:type="pct"/>
            <w:vAlign w:val="center"/>
          </w:tcPr>
          <w:p w14:paraId="0DDE9EE4" w14:textId="77777777" w:rsidR="009B50E7" w:rsidRPr="00AA0EAB" w:rsidRDefault="009B50E7" w:rsidP="00334547">
            <w:pPr>
              <w:spacing w:before="60" w:line="240" w:lineRule="auto"/>
              <w:jc w:val="center"/>
              <w:rPr>
                <w:b/>
                <w:bCs/>
                <w:sz w:val="18"/>
                <w:szCs w:val="18"/>
              </w:rPr>
            </w:pPr>
          </w:p>
        </w:tc>
        <w:tc>
          <w:tcPr>
            <w:tcW w:w="556" w:type="pct"/>
            <w:vAlign w:val="center"/>
          </w:tcPr>
          <w:p w14:paraId="30823877" w14:textId="77777777" w:rsidR="009B50E7" w:rsidRPr="00AA0EAB" w:rsidRDefault="009B50E7" w:rsidP="00334547">
            <w:pPr>
              <w:spacing w:before="60" w:line="240" w:lineRule="auto"/>
              <w:jc w:val="center"/>
              <w:rPr>
                <w:b/>
                <w:bCs/>
                <w:sz w:val="18"/>
                <w:szCs w:val="18"/>
              </w:rPr>
            </w:pPr>
          </w:p>
        </w:tc>
      </w:tr>
      <w:tr w:rsidR="009B50E7" w:rsidRPr="00AA0EAB" w14:paraId="12BCFD47"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05466965" w14:textId="77777777" w:rsidR="009B50E7" w:rsidRPr="00AA0EAB" w:rsidRDefault="009B50E7" w:rsidP="00334547">
            <w:pPr>
              <w:spacing w:before="60" w:line="240" w:lineRule="auto"/>
              <w:jc w:val="left"/>
              <w:rPr>
                <w:sz w:val="18"/>
                <w:szCs w:val="18"/>
              </w:rPr>
            </w:pPr>
            <w:r w:rsidRPr="00AA0EAB">
              <w:rPr>
                <w:color w:val="000000"/>
                <w:sz w:val="18"/>
                <w:szCs w:val="18"/>
              </w:rPr>
              <w:t>P.N.524</w:t>
            </w:r>
          </w:p>
        </w:tc>
        <w:tc>
          <w:tcPr>
            <w:tcW w:w="2325" w:type="pct"/>
            <w:vAlign w:val="center"/>
          </w:tcPr>
          <w:p w14:paraId="79460115" w14:textId="77777777" w:rsidR="009B50E7" w:rsidRPr="00AA0EAB" w:rsidRDefault="009B50E7" w:rsidP="00334547">
            <w:pPr>
              <w:spacing w:before="60" w:line="240" w:lineRule="auto"/>
              <w:jc w:val="left"/>
              <w:rPr>
                <w:sz w:val="18"/>
                <w:szCs w:val="18"/>
              </w:rPr>
            </w:pPr>
            <w:r w:rsidRPr="00AA0EAB">
              <w:rPr>
                <w:color w:val="000000"/>
                <w:sz w:val="18"/>
                <w:szCs w:val="18"/>
              </w:rPr>
              <w:t>Viešieji interneto prieigos taškai, kuriuose atnaujinta techninė ir programinė įranga</w:t>
            </w:r>
          </w:p>
        </w:tc>
        <w:tc>
          <w:tcPr>
            <w:tcW w:w="171" w:type="pct"/>
            <w:vAlign w:val="center"/>
          </w:tcPr>
          <w:p w14:paraId="0DA48814" w14:textId="77777777" w:rsidR="009B50E7" w:rsidRPr="00AA0EAB" w:rsidRDefault="009B50E7" w:rsidP="00334547">
            <w:pPr>
              <w:spacing w:before="60" w:line="240" w:lineRule="auto"/>
              <w:jc w:val="center"/>
              <w:rPr>
                <w:b/>
                <w:bCs/>
                <w:sz w:val="18"/>
                <w:szCs w:val="18"/>
              </w:rPr>
            </w:pPr>
          </w:p>
        </w:tc>
        <w:tc>
          <w:tcPr>
            <w:tcW w:w="171" w:type="pct"/>
            <w:vAlign w:val="center"/>
          </w:tcPr>
          <w:p w14:paraId="7C052E12" w14:textId="77777777" w:rsidR="009B50E7" w:rsidRPr="00AA0EAB" w:rsidRDefault="009B50E7" w:rsidP="00334547">
            <w:pPr>
              <w:spacing w:before="60" w:line="240" w:lineRule="auto"/>
              <w:jc w:val="center"/>
              <w:rPr>
                <w:b/>
                <w:bCs/>
                <w:sz w:val="18"/>
                <w:szCs w:val="18"/>
              </w:rPr>
            </w:pPr>
          </w:p>
        </w:tc>
        <w:tc>
          <w:tcPr>
            <w:tcW w:w="171" w:type="pct"/>
            <w:vAlign w:val="center"/>
          </w:tcPr>
          <w:p w14:paraId="6DC55B54" w14:textId="77777777" w:rsidR="009B50E7" w:rsidRPr="00AA0EAB" w:rsidRDefault="009B50E7" w:rsidP="00334547">
            <w:pPr>
              <w:spacing w:before="60" w:line="240" w:lineRule="auto"/>
              <w:jc w:val="center"/>
              <w:rPr>
                <w:b/>
                <w:bCs/>
                <w:sz w:val="18"/>
                <w:szCs w:val="18"/>
              </w:rPr>
            </w:pPr>
          </w:p>
        </w:tc>
        <w:tc>
          <w:tcPr>
            <w:tcW w:w="171" w:type="pct"/>
            <w:vAlign w:val="center"/>
          </w:tcPr>
          <w:p w14:paraId="474D89D8"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04AE05B4" w14:textId="77777777" w:rsidR="009B50E7" w:rsidRPr="00AA0EAB" w:rsidRDefault="009B50E7" w:rsidP="00334547">
            <w:pPr>
              <w:spacing w:before="60" w:line="240" w:lineRule="auto"/>
              <w:jc w:val="center"/>
              <w:rPr>
                <w:b/>
                <w:bCs/>
                <w:sz w:val="18"/>
                <w:szCs w:val="18"/>
              </w:rPr>
            </w:pPr>
          </w:p>
        </w:tc>
        <w:tc>
          <w:tcPr>
            <w:tcW w:w="171" w:type="pct"/>
            <w:vAlign w:val="center"/>
          </w:tcPr>
          <w:p w14:paraId="231D82E3" w14:textId="77777777" w:rsidR="009B50E7" w:rsidRPr="00AA0EAB" w:rsidRDefault="009B50E7" w:rsidP="00334547">
            <w:pPr>
              <w:spacing w:before="60" w:line="240" w:lineRule="auto"/>
              <w:jc w:val="center"/>
              <w:rPr>
                <w:b/>
                <w:bCs/>
                <w:sz w:val="18"/>
                <w:szCs w:val="18"/>
              </w:rPr>
            </w:pPr>
          </w:p>
        </w:tc>
        <w:tc>
          <w:tcPr>
            <w:tcW w:w="171" w:type="pct"/>
            <w:vAlign w:val="center"/>
          </w:tcPr>
          <w:p w14:paraId="3E3316A8" w14:textId="77777777" w:rsidR="009B50E7" w:rsidRPr="00AA0EAB" w:rsidRDefault="009B50E7" w:rsidP="00334547">
            <w:pPr>
              <w:spacing w:before="60" w:line="240" w:lineRule="auto"/>
              <w:jc w:val="center"/>
              <w:rPr>
                <w:b/>
                <w:bCs/>
                <w:sz w:val="18"/>
                <w:szCs w:val="18"/>
              </w:rPr>
            </w:pPr>
          </w:p>
        </w:tc>
        <w:tc>
          <w:tcPr>
            <w:tcW w:w="171" w:type="pct"/>
            <w:vAlign w:val="center"/>
          </w:tcPr>
          <w:p w14:paraId="48F8FCDA" w14:textId="77777777" w:rsidR="009B50E7" w:rsidRPr="00AA0EAB" w:rsidRDefault="009B50E7" w:rsidP="00334547">
            <w:pPr>
              <w:spacing w:before="60" w:line="240" w:lineRule="auto"/>
              <w:jc w:val="center"/>
              <w:rPr>
                <w:b/>
                <w:bCs/>
                <w:sz w:val="18"/>
                <w:szCs w:val="18"/>
              </w:rPr>
            </w:pPr>
          </w:p>
        </w:tc>
        <w:tc>
          <w:tcPr>
            <w:tcW w:w="171" w:type="pct"/>
            <w:vAlign w:val="center"/>
          </w:tcPr>
          <w:p w14:paraId="13091E86" w14:textId="77777777" w:rsidR="009B50E7" w:rsidRPr="00AA0EAB" w:rsidRDefault="009B50E7" w:rsidP="00334547">
            <w:pPr>
              <w:spacing w:before="60" w:line="240" w:lineRule="auto"/>
              <w:jc w:val="center"/>
              <w:rPr>
                <w:b/>
                <w:bCs/>
                <w:sz w:val="18"/>
                <w:szCs w:val="18"/>
              </w:rPr>
            </w:pPr>
          </w:p>
        </w:tc>
        <w:tc>
          <w:tcPr>
            <w:tcW w:w="171" w:type="pct"/>
            <w:vAlign w:val="center"/>
          </w:tcPr>
          <w:p w14:paraId="5FE4C0A9" w14:textId="77777777" w:rsidR="009B50E7" w:rsidRPr="00AA0EAB" w:rsidRDefault="009B50E7" w:rsidP="00334547">
            <w:pPr>
              <w:spacing w:before="60" w:line="240" w:lineRule="auto"/>
              <w:jc w:val="center"/>
              <w:rPr>
                <w:b/>
                <w:bCs/>
                <w:sz w:val="18"/>
                <w:szCs w:val="18"/>
              </w:rPr>
            </w:pPr>
          </w:p>
        </w:tc>
        <w:tc>
          <w:tcPr>
            <w:tcW w:w="556" w:type="pct"/>
            <w:vAlign w:val="center"/>
          </w:tcPr>
          <w:p w14:paraId="65C00642" w14:textId="77777777" w:rsidR="009B50E7" w:rsidRPr="00AA0EAB" w:rsidRDefault="009B50E7" w:rsidP="00334547">
            <w:pPr>
              <w:spacing w:before="60" w:line="240" w:lineRule="auto"/>
              <w:jc w:val="center"/>
              <w:rPr>
                <w:b/>
                <w:bCs/>
                <w:sz w:val="18"/>
                <w:szCs w:val="18"/>
              </w:rPr>
            </w:pPr>
          </w:p>
        </w:tc>
      </w:tr>
      <w:tr w:rsidR="009B50E7" w:rsidRPr="00AA0EAB" w14:paraId="2596EA6D"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774D4476" w14:textId="77777777" w:rsidR="009B50E7" w:rsidRPr="00AA0EAB" w:rsidRDefault="009B50E7" w:rsidP="00334547">
            <w:pPr>
              <w:spacing w:before="60" w:line="240" w:lineRule="auto"/>
              <w:jc w:val="left"/>
              <w:rPr>
                <w:sz w:val="18"/>
                <w:szCs w:val="18"/>
              </w:rPr>
            </w:pPr>
            <w:r w:rsidRPr="00AA0EAB">
              <w:rPr>
                <w:color w:val="000000"/>
                <w:sz w:val="18"/>
                <w:szCs w:val="18"/>
              </w:rPr>
              <w:t>P.N.530</w:t>
            </w:r>
          </w:p>
        </w:tc>
        <w:tc>
          <w:tcPr>
            <w:tcW w:w="2325" w:type="pct"/>
            <w:vAlign w:val="center"/>
          </w:tcPr>
          <w:p w14:paraId="6A48617E" w14:textId="77777777" w:rsidR="009B50E7" w:rsidRPr="00AA0EAB" w:rsidRDefault="009B50E7" w:rsidP="00334547">
            <w:pPr>
              <w:spacing w:before="60" w:line="240" w:lineRule="auto"/>
              <w:jc w:val="left"/>
              <w:rPr>
                <w:sz w:val="18"/>
                <w:szCs w:val="18"/>
              </w:rPr>
            </w:pPr>
            <w:r w:rsidRPr="00AA0EAB">
              <w:rPr>
                <w:color w:val="000000"/>
                <w:sz w:val="18"/>
                <w:szCs w:val="18"/>
              </w:rPr>
              <w:t>Įstaigos, kurių IRT infrastruktūra migruota į valstybės informacinių technologijų paslaugų teikėjo valdomą IRT infrastruktūrą</w:t>
            </w:r>
          </w:p>
        </w:tc>
        <w:tc>
          <w:tcPr>
            <w:tcW w:w="171" w:type="pct"/>
            <w:vAlign w:val="center"/>
          </w:tcPr>
          <w:p w14:paraId="75D11E13" w14:textId="77777777" w:rsidR="009B50E7" w:rsidRPr="00AA0EAB" w:rsidRDefault="009B50E7" w:rsidP="00334547">
            <w:pPr>
              <w:spacing w:before="60" w:line="240" w:lineRule="auto"/>
              <w:jc w:val="center"/>
              <w:rPr>
                <w:b/>
                <w:bCs/>
                <w:sz w:val="18"/>
                <w:szCs w:val="18"/>
              </w:rPr>
            </w:pPr>
          </w:p>
        </w:tc>
        <w:tc>
          <w:tcPr>
            <w:tcW w:w="171" w:type="pct"/>
            <w:vAlign w:val="center"/>
          </w:tcPr>
          <w:p w14:paraId="727BB00B" w14:textId="77777777" w:rsidR="009B50E7" w:rsidRPr="00AA0EAB" w:rsidRDefault="009B50E7" w:rsidP="00334547">
            <w:pPr>
              <w:spacing w:before="60" w:line="240" w:lineRule="auto"/>
              <w:jc w:val="center"/>
              <w:rPr>
                <w:b/>
                <w:bCs/>
                <w:sz w:val="18"/>
                <w:szCs w:val="18"/>
              </w:rPr>
            </w:pPr>
          </w:p>
        </w:tc>
        <w:tc>
          <w:tcPr>
            <w:tcW w:w="171" w:type="pct"/>
            <w:vAlign w:val="center"/>
          </w:tcPr>
          <w:p w14:paraId="0E1D7AA1" w14:textId="77777777" w:rsidR="009B50E7" w:rsidRPr="00AA0EAB" w:rsidRDefault="009B50E7" w:rsidP="00334547">
            <w:pPr>
              <w:spacing w:before="60" w:line="240" w:lineRule="auto"/>
              <w:jc w:val="center"/>
              <w:rPr>
                <w:b/>
                <w:bCs/>
                <w:sz w:val="18"/>
                <w:szCs w:val="18"/>
              </w:rPr>
            </w:pPr>
          </w:p>
        </w:tc>
        <w:tc>
          <w:tcPr>
            <w:tcW w:w="171" w:type="pct"/>
            <w:vAlign w:val="center"/>
          </w:tcPr>
          <w:p w14:paraId="1BF623DE" w14:textId="77777777" w:rsidR="009B50E7" w:rsidRPr="00AA0EAB" w:rsidRDefault="009B50E7" w:rsidP="00334547">
            <w:pPr>
              <w:spacing w:before="60" w:line="240" w:lineRule="auto"/>
              <w:jc w:val="center"/>
              <w:rPr>
                <w:b/>
                <w:bCs/>
                <w:sz w:val="18"/>
                <w:szCs w:val="18"/>
              </w:rPr>
            </w:pPr>
          </w:p>
        </w:tc>
        <w:tc>
          <w:tcPr>
            <w:tcW w:w="171" w:type="pct"/>
            <w:vAlign w:val="center"/>
          </w:tcPr>
          <w:p w14:paraId="4CCACA06" w14:textId="77777777" w:rsidR="009B50E7" w:rsidRPr="00AA0EAB" w:rsidRDefault="009B50E7" w:rsidP="00334547">
            <w:pPr>
              <w:spacing w:before="60" w:line="240" w:lineRule="auto"/>
              <w:jc w:val="center"/>
              <w:rPr>
                <w:b/>
                <w:bCs/>
                <w:sz w:val="18"/>
                <w:szCs w:val="18"/>
              </w:rPr>
            </w:pPr>
          </w:p>
        </w:tc>
        <w:tc>
          <w:tcPr>
            <w:tcW w:w="171" w:type="pct"/>
            <w:vAlign w:val="center"/>
          </w:tcPr>
          <w:p w14:paraId="1AB521DF" w14:textId="77777777" w:rsidR="009B50E7" w:rsidRPr="00AA0EAB" w:rsidRDefault="009B50E7" w:rsidP="00334547">
            <w:pPr>
              <w:spacing w:before="60" w:line="240" w:lineRule="auto"/>
              <w:jc w:val="center"/>
              <w:rPr>
                <w:b/>
                <w:bCs/>
                <w:sz w:val="18"/>
                <w:szCs w:val="18"/>
              </w:rPr>
            </w:pPr>
          </w:p>
        </w:tc>
        <w:tc>
          <w:tcPr>
            <w:tcW w:w="171" w:type="pct"/>
            <w:vAlign w:val="center"/>
          </w:tcPr>
          <w:p w14:paraId="31E12BC0" w14:textId="77777777" w:rsidR="009B50E7" w:rsidRPr="00AA0EAB" w:rsidRDefault="009B50E7" w:rsidP="00334547">
            <w:pPr>
              <w:spacing w:before="60" w:line="240" w:lineRule="auto"/>
              <w:jc w:val="center"/>
              <w:rPr>
                <w:b/>
                <w:bCs/>
                <w:sz w:val="18"/>
                <w:szCs w:val="18"/>
              </w:rPr>
            </w:pPr>
          </w:p>
        </w:tc>
        <w:tc>
          <w:tcPr>
            <w:tcW w:w="171" w:type="pct"/>
            <w:vAlign w:val="center"/>
          </w:tcPr>
          <w:p w14:paraId="26582005" w14:textId="77777777" w:rsidR="009B50E7" w:rsidRPr="00AA0EAB" w:rsidRDefault="009B50E7" w:rsidP="00334547">
            <w:pPr>
              <w:spacing w:before="60" w:line="240" w:lineRule="auto"/>
              <w:jc w:val="center"/>
              <w:rPr>
                <w:b/>
                <w:bCs/>
                <w:sz w:val="18"/>
                <w:szCs w:val="18"/>
              </w:rPr>
            </w:pPr>
          </w:p>
        </w:tc>
        <w:tc>
          <w:tcPr>
            <w:tcW w:w="171" w:type="pct"/>
            <w:vAlign w:val="center"/>
          </w:tcPr>
          <w:p w14:paraId="1DD12D4B" w14:textId="77777777" w:rsidR="009B50E7" w:rsidRPr="00AA0EAB" w:rsidRDefault="009B50E7" w:rsidP="00334547">
            <w:pPr>
              <w:spacing w:before="60" w:line="240" w:lineRule="auto"/>
              <w:jc w:val="center"/>
              <w:rPr>
                <w:b/>
                <w:bCs/>
                <w:sz w:val="18"/>
                <w:szCs w:val="18"/>
              </w:rPr>
            </w:pPr>
          </w:p>
        </w:tc>
        <w:tc>
          <w:tcPr>
            <w:tcW w:w="171" w:type="pct"/>
            <w:vAlign w:val="center"/>
          </w:tcPr>
          <w:p w14:paraId="7CC3690A"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556" w:type="pct"/>
            <w:vAlign w:val="center"/>
          </w:tcPr>
          <w:p w14:paraId="6FA199D1" w14:textId="77777777" w:rsidR="009B50E7" w:rsidRPr="00AA0EAB" w:rsidRDefault="009B50E7" w:rsidP="00334547">
            <w:pPr>
              <w:spacing w:before="60" w:line="240" w:lineRule="auto"/>
              <w:jc w:val="center"/>
              <w:rPr>
                <w:b/>
                <w:bCs/>
                <w:color w:val="000000"/>
                <w:sz w:val="18"/>
                <w:szCs w:val="18"/>
              </w:rPr>
            </w:pPr>
          </w:p>
        </w:tc>
      </w:tr>
      <w:tr w:rsidR="009B50E7" w:rsidRPr="00AA0EAB" w14:paraId="2AD74E2B"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29AC290C" w14:textId="77777777" w:rsidR="009B50E7" w:rsidRPr="00AA0EAB" w:rsidRDefault="009B50E7" w:rsidP="00334547">
            <w:pPr>
              <w:spacing w:before="60" w:line="240" w:lineRule="auto"/>
              <w:jc w:val="left"/>
              <w:rPr>
                <w:sz w:val="18"/>
                <w:szCs w:val="18"/>
              </w:rPr>
            </w:pPr>
            <w:r w:rsidRPr="00AA0EAB">
              <w:rPr>
                <w:color w:val="000000"/>
                <w:sz w:val="18"/>
                <w:szCs w:val="18"/>
              </w:rPr>
              <w:t>P.S.306</w:t>
            </w:r>
          </w:p>
        </w:tc>
        <w:tc>
          <w:tcPr>
            <w:tcW w:w="2325" w:type="pct"/>
            <w:vAlign w:val="center"/>
          </w:tcPr>
          <w:p w14:paraId="4CAF75D8" w14:textId="77777777" w:rsidR="009B50E7" w:rsidRPr="00AA0EAB" w:rsidRDefault="009B50E7" w:rsidP="00334547">
            <w:pPr>
              <w:spacing w:before="60" w:line="240" w:lineRule="auto"/>
              <w:jc w:val="left"/>
              <w:rPr>
                <w:sz w:val="18"/>
                <w:szCs w:val="18"/>
              </w:rPr>
            </w:pPr>
            <w:r w:rsidRPr="00AA0EAB">
              <w:rPr>
                <w:color w:val="000000"/>
                <w:sz w:val="18"/>
                <w:szCs w:val="18"/>
              </w:rPr>
              <w:t>Įgyvendinti sprendimai, skirti plačiajuosčio elektroninio ryšio plėtrai</w:t>
            </w:r>
          </w:p>
        </w:tc>
        <w:tc>
          <w:tcPr>
            <w:tcW w:w="171" w:type="pct"/>
            <w:vAlign w:val="center"/>
          </w:tcPr>
          <w:p w14:paraId="0248BA10"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3B169C14" w14:textId="77777777" w:rsidR="009B50E7" w:rsidRPr="00AA0EAB" w:rsidRDefault="009B50E7" w:rsidP="00334547">
            <w:pPr>
              <w:spacing w:before="60" w:line="240" w:lineRule="auto"/>
              <w:jc w:val="center"/>
              <w:rPr>
                <w:b/>
                <w:bCs/>
                <w:sz w:val="18"/>
                <w:szCs w:val="18"/>
              </w:rPr>
            </w:pPr>
          </w:p>
        </w:tc>
        <w:tc>
          <w:tcPr>
            <w:tcW w:w="171" w:type="pct"/>
            <w:vAlign w:val="center"/>
          </w:tcPr>
          <w:p w14:paraId="6D6E81CF" w14:textId="77777777" w:rsidR="009B50E7" w:rsidRPr="00AA0EAB" w:rsidRDefault="009B50E7" w:rsidP="00334547">
            <w:pPr>
              <w:spacing w:before="60" w:line="240" w:lineRule="auto"/>
              <w:jc w:val="center"/>
              <w:rPr>
                <w:b/>
                <w:bCs/>
                <w:sz w:val="18"/>
                <w:szCs w:val="18"/>
              </w:rPr>
            </w:pPr>
          </w:p>
        </w:tc>
        <w:tc>
          <w:tcPr>
            <w:tcW w:w="171" w:type="pct"/>
            <w:vAlign w:val="center"/>
          </w:tcPr>
          <w:p w14:paraId="4376CB2D" w14:textId="77777777" w:rsidR="009B50E7" w:rsidRPr="00AA0EAB" w:rsidRDefault="009B50E7" w:rsidP="00334547">
            <w:pPr>
              <w:spacing w:before="60" w:line="240" w:lineRule="auto"/>
              <w:jc w:val="center"/>
              <w:rPr>
                <w:b/>
                <w:bCs/>
                <w:sz w:val="18"/>
                <w:szCs w:val="18"/>
              </w:rPr>
            </w:pPr>
          </w:p>
        </w:tc>
        <w:tc>
          <w:tcPr>
            <w:tcW w:w="171" w:type="pct"/>
            <w:vAlign w:val="center"/>
          </w:tcPr>
          <w:p w14:paraId="3F5D4342" w14:textId="77777777" w:rsidR="009B50E7" w:rsidRPr="00AA0EAB" w:rsidRDefault="009B50E7" w:rsidP="00334547">
            <w:pPr>
              <w:spacing w:before="60" w:line="240" w:lineRule="auto"/>
              <w:jc w:val="center"/>
              <w:rPr>
                <w:b/>
                <w:bCs/>
                <w:sz w:val="18"/>
                <w:szCs w:val="18"/>
              </w:rPr>
            </w:pPr>
          </w:p>
        </w:tc>
        <w:tc>
          <w:tcPr>
            <w:tcW w:w="171" w:type="pct"/>
            <w:vAlign w:val="center"/>
          </w:tcPr>
          <w:p w14:paraId="77EA0082" w14:textId="77777777" w:rsidR="009B50E7" w:rsidRPr="00AA0EAB" w:rsidRDefault="009B50E7" w:rsidP="00334547">
            <w:pPr>
              <w:spacing w:before="60" w:line="240" w:lineRule="auto"/>
              <w:jc w:val="center"/>
              <w:rPr>
                <w:b/>
                <w:bCs/>
                <w:sz w:val="18"/>
                <w:szCs w:val="18"/>
              </w:rPr>
            </w:pPr>
          </w:p>
        </w:tc>
        <w:tc>
          <w:tcPr>
            <w:tcW w:w="171" w:type="pct"/>
            <w:vAlign w:val="center"/>
          </w:tcPr>
          <w:p w14:paraId="67226AA5" w14:textId="77777777" w:rsidR="009B50E7" w:rsidRPr="00AA0EAB" w:rsidRDefault="009B50E7" w:rsidP="00334547">
            <w:pPr>
              <w:spacing w:before="60" w:line="240" w:lineRule="auto"/>
              <w:jc w:val="center"/>
              <w:rPr>
                <w:b/>
                <w:bCs/>
                <w:sz w:val="18"/>
                <w:szCs w:val="18"/>
              </w:rPr>
            </w:pPr>
          </w:p>
        </w:tc>
        <w:tc>
          <w:tcPr>
            <w:tcW w:w="171" w:type="pct"/>
            <w:vAlign w:val="center"/>
          </w:tcPr>
          <w:p w14:paraId="2E6219AE" w14:textId="77777777" w:rsidR="009B50E7" w:rsidRPr="00AA0EAB" w:rsidRDefault="009B50E7" w:rsidP="00334547">
            <w:pPr>
              <w:spacing w:before="60" w:line="240" w:lineRule="auto"/>
              <w:jc w:val="center"/>
              <w:rPr>
                <w:b/>
                <w:bCs/>
                <w:sz w:val="18"/>
                <w:szCs w:val="18"/>
              </w:rPr>
            </w:pPr>
          </w:p>
        </w:tc>
        <w:tc>
          <w:tcPr>
            <w:tcW w:w="171" w:type="pct"/>
            <w:vAlign w:val="center"/>
          </w:tcPr>
          <w:p w14:paraId="047FE49B" w14:textId="77777777" w:rsidR="009B50E7" w:rsidRPr="00AA0EAB" w:rsidRDefault="009B50E7" w:rsidP="00334547">
            <w:pPr>
              <w:spacing w:before="60" w:line="240" w:lineRule="auto"/>
              <w:jc w:val="center"/>
              <w:rPr>
                <w:b/>
                <w:bCs/>
                <w:sz w:val="18"/>
                <w:szCs w:val="18"/>
              </w:rPr>
            </w:pPr>
          </w:p>
        </w:tc>
        <w:tc>
          <w:tcPr>
            <w:tcW w:w="171" w:type="pct"/>
            <w:vAlign w:val="center"/>
          </w:tcPr>
          <w:p w14:paraId="3971D138" w14:textId="77777777" w:rsidR="009B50E7" w:rsidRPr="00AA0EAB" w:rsidRDefault="009B50E7" w:rsidP="00334547">
            <w:pPr>
              <w:spacing w:before="60" w:line="240" w:lineRule="auto"/>
              <w:jc w:val="center"/>
              <w:rPr>
                <w:b/>
                <w:bCs/>
                <w:sz w:val="18"/>
                <w:szCs w:val="18"/>
              </w:rPr>
            </w:pPr>
          </w:p>
        </w:tc>
        <w:tc>
          <w:tcPr>
            <w:tcW w:w="556" w:type="pct"/>
            <w:vAlign w:val="center"/>
          </w:tcPr>
          <w:p w14:paraId="5E74330C" w14:textId="77777777" w:rsidR="009B50E7" w:rsidRPr="00AA0EAB" w:rsidRDefault="009B50E7" w:rsidP="00334547">
            <w:pPr>
              <w:spacing w:before="60" w:line="240" w:lineRule="auto"/>
              <w:jc w:val="center"/>
              <w:rPr>
                <w:b/>
                <w:bCs/>
                <w:sz w:val="18"/>
                <w:szCs w:val="18"/>
              </w:rPr>
            </w:pPr>
          </w:p>
        </w:tc>
      </w:tr>
      <w:tr w:rsidR="009B50E7" w:rsidRPr="00AA0EAB" w14:paraId="793029D7"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20DE964C" w14:textId="77777777" w:rsidR="009B50E7" w:rsidRPr="00AA0EAB" w:rsidRDefault="009B50E7" w:rsidP="00334547">
            <w:pPr>
              <w:spacing w:before="60" w:line="240" w:lineRule="auto"/>
              <w:jc w:val="left"/>
              <w:rPr>
                <w:sz w:val="18"/>
                <w:szCs w:val="18"/>
              </w:rPr>
            </w:pPr>
            <w:r w:rsidRPr="00AA0EAB">
              <w:rPr>
                <w:color w:val="000000"/>
                <w:sz w:val="18"/>
                <w:szCs w:val="18"/>
              </w:rPr>
              <w:t>P.S.307</w:t>
            </w:r>
          </w:p>
        </w:tc>
        <w:tc>
          <w:tcPr>
            <w:tcW w:w="2325" w:type="pct"/>
            <w:vAlign w:val="center"/>
          </w:tcPr>
          <w:p w14:paraId="1638B0D0" w14:textId="77777777" w:rsidR="009B50E7" w:rsidRPr="00AA0EAB" w:rsidRDefault="009B50E7" w:rsidP="00334547">
            <w:pPr>
              <w:spacing w:before="60" w:line="240" w:lineRule="auto"/>
              <w:jc w:val="left"/>
              <w:rPr>
                <w:sz w:val="18"/>
                <w:szCs w:val="18"/>
              </w:rPr>
            </w:pPr>
            <w:r w:rsidRPr="00AA0EAB">
              <w:rPr>
                <w:color w:val="000000"/>
                <w:sz w:val="18"/>
                <w:szCs w:val="18"/>
              </w:rPr>
              <w:t>Įgyvendinti sprendimai, skirti kibernetinio saugumo didinimui</w:t>
            </w:r>
          </w:p>
        </w:tc>
        <w:tc>
          <w:tcPr>
            <w:tcW w:w="171" w:type="pct"/>
            <w:vAlign w:val="center"/>
          </w:tcPr>
          <w:p w14:paraId="17E3CED1" w14:textId="77777777" w:rsidR="009B50E7" w:rsidRPr="00AA0EAB" w:rsidRDefault="009B50E7" w:rsidP="00334547">
            <w:pPr>
              <w:spacing w:before="60" w:line="240" w:lineRule="auto"/>
              <w:jc w:val="center"/>
              <w:rPr>
                <w:b/>
                <w:bCs/>
                <w:sz w:val="18"/>
                <w:szCs w:val="18"/>
              </w:rPr>
            </w:pPr>
          </w:p>
        </w:tc>
        <w:tc>
          <w:tcPr>
            <w:tcW w:w="171" w:type="pct"/>
            <w:vAlign w:val="center"/>
          </w:tcPr>
          <w:p w14:paraId="1981E4B2"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272F400E" w14:textId="77777777" w:rsidR="009B50E7" w:rsidRPr="00AA0EAB" w:rsidRDefault="009B50E7" w:rsidP="00334547">
            <w:pPr>
              <w:spacing w:before="60" w:line="240" w:lineRule="auto"/>
              <w:jc w:val="center"/>
              <w:rPr>
                <w:b/>
                <w:bCs/>
                <w:sz w:val="18"/>
                <w:szCs w:val="18"/>
              </w:rPr>
            </w:pPr>
          </w:p>
        </w:tc>
        <w:tc>
          <w:tcPr>
            <w:tcW w:w="171" w:type="pct"/>
            <w:vAlign w:val="center"/>
          </w:tcPr>
          <w:p w14:paraId="5AB92630" w14:textId="77777777" w:rsidR="009B50E7" w:rsidRPr="00AA0EAB" w:rsidRDefault="009B50E7" w:rsidP="00334547">
            <w:pPr>
              <w:spacing w:before="60" w:line="240" w:lineRule="auto"/>
              <w:jc w:val="center"/>
              <w:rPr>
                <w:b/>
                <w:bCs/>
                <w:sz w:val="18"/>
                <w:szCs w:val="18"/>
              </w:rPr>
            </w:pPr>
          </w:p>
        </w:tc>
        <w:tc>
          <w:tcPr>
            <w:tcW w:w="171" w:type="pct"/>
            <w:vAlign w:val="center"/>
          </w:tcPr>
          <w:p w14:paraId="0BFAD5C2" w14:textId="77777777" w:rsidR="009B50E7" w:rsidRPr="00AA0EAB" w:rsidRDefault="009B50E7" w:rsidP="00334547">
            <w:pPr>
              <w:spacing w:before="60" w:line="240" w:lineRule="auto"/>
              <w:jc w:val="center"/>
              <w:rPr>
                <w:b/>
                <w:bCs/>
                <w:sz w:val="18"/>
                <w:szCs w:val="18"/>
              </w:rPr>
            </w:pPr>
          </w:p>
        </w:tc>
        <w:tc>
          <w:tcPr>
            <w:tcW w:w="171" w:type="pct"/>
            <w:vAlign w:val="center"/>
          </w:tcPr>
          <w:p w14:paraId="30E7308B" w14:textId="77777777" w:rsidR="009B50E7" w:rsidRPr="00AA0EAB" w:rsidRDefault="009B50E7" w:rsidP="00334547">
            <w:pPr>
              <w:spacing w:before="60" w:line="240" w:lineRule="auto"/>
              <w:jc w:val="center"/>
              <w:rPr>
                <w:b/>
                <w:bCs/>
                <w:sz w:val="18"/>
                <w:szCs w:val="18"/>
              </w:rPr>
            </w:pPr>
          </w:p>
        </w:tc>
        <w:tc>
          <w:tcPr>
            <w:tcW w:w="171" w:type="pct"/>
            <w:vAlign w:val="center"/>
          </w:tcPr>
          <w:p w14:paraId="303E1FC3" w14:textId="77777777" w:rsidR="009B50E7" w:rsidRPr="00AA0EAB" w:rsidRDefault="009B50E7" w:rsidP="00334547">
            <w:pPr>
              <w:spacing w:before="60" w:line="240" w:lineRule="auto"/>
              <w:jc w:val="center"/>
              <w:rPr>
                <w:b/>
                <w:bCs/>
                <w:sz w:val="18"/>
                <w:szCs w:val="18"/>
              </w:rPr>
            </w:pPr>
          </w:p>
        </w:tc>
        <w:tc>
          <w:tcPr>
            <w:tcW w:w="171" w:type="pct"/>
            <w:vAlign w:val="center"/>
          </w:tcPr>
          <w:p w14:paraId="5A553875" w14:textId="77777777" w:rsidR="009B50E7" w:rsidRPr="00AA0EAB" w:rsidRDefault="009B50E7" w:rsidP="00334547">
            <w:pPr>
              <w:spacing w:before="60" w:line="240" w:lineRule="auto"/>
              <w:jc w:val="center"/>
              <w:rPr>
                <w:b/>
                <w:bCs/>
                <w:sz w:val="18"/>
                <w:szCs w:val="18"/>
              </w:rPr>
            </w:pPr>
          </w:p>
        </w:tc>
        <w:tc>
          <w:tcPr>
            <w:tcW w:w="171" w:type="pct"/>
            <w:vAlign w:val="center"/>
          </w:tcPr>
          <w:p w14:paraId="1263B853" w14:textId="77777777" w:rsidR="009B50E7" w:rsidRPr="00AA0EAB" w:rsidRDefault="009B50E7" w:rsidP="00334547">
            <w:pPr>
              <w:spacing w:before="60" w:line="240" w:lineRule="auto"/>
              <w:jc w:val="center"/>
              <w:rPr>
                <w:b/>
                <w:bCs/>
                <w:sz w:val="18"/>
                <w:szCs w:val="18"/>
              </w:rPr>
            </w:pPr>
          </w:p>
        </w:tc>
        <w:tc>
          <w:tcPr>
            <w:tcW w:w="171" w:type="pct"/>
            <w:vAlign w:val="center"/>
          </w:tcPr>
          <w:p w14:paraId="16A2F723" w14:textId="77777777" w:rsidR="009B50E7" w:rsidRPr="00AA0EAB" w:rsidRDefault="009B50E7" w:rsidP="00334547">
            <w:pPr>
              <w:spacing w:before="60" w:line="240" w:lineRule="auto"/>
              <w:jc w:val="center"/>
              <w:rPr>
                <w:b/>
                <w:bCs/>
                <w:sz w:val="18"/>
                <w:szCs w:val="18"/>
              </w:rPr>
            </w:pPr>
          </w:p>
        </w:tc>
        <w:tc>
          <w:tcPr>
            <w:tcW w:w="556" w:type="pct"/>
            <w:vAlign w:val="center"/>
          </w:tcPr>
          <w:p w14:paraId="04EFA8EC" w14:textId="77777777" w:rsidR="009B50E7" w:rsidRPr="00AA0EAB" w:rsidRDefault="009B50E7" w:rsidP="00334547">
            <w:pPr>
              <w:spacing w:before="60" w:line="240" w:lineRule="auto"/>
              <w:jc w:val="center"/>
              <w:rPr>
                <w:b/>
                <w:bCs/>
                <w:sz w:val="18"/>
                <w:szCs w:val="18"/>
              </w:rPr>
            </w:pPr>
          </w:p>
        </w:tc>
      </w:tr>
      <w:tr w:rsidR="009B50E7" w:rsidRPr="00AA0EAB" w14:paraId="11A2E73E"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47C22194" w14:textId="77777777" w:rsidR="009B50E7" w:rsidRPr="00AA0EAB" w:rsidRDefault="009B50E7" w:rsidP="00334547">
            <w:pPr>
              <w:spacing w:before="60" w:line="240" w:lineRule="auto"/>
              <w:jc w:val="left"/>
              <w:rPr>
                <w:sz w:val="18"/>
                <w:szCs w:val="18"/>
              </w:rPr>
            </w:pPr>
            <w:r w:rsidRPr="00AA0EAB">
              <w:rPr>
                <w:color w:val="000000"/>
                <w:sz w:val="18"/>
                <w:szCs w:val="18"/>
              </w:rPr>
              <w:t>P.S.308</w:t>
            </w:r>
          </w:p>
        </w:tc>
        <w:tc>
          <w:tcPr>
            <w:tcW w:w="2325" w:type="pct"/>
            <w:vAlign w:val="center"/>
          </w:tcPr>
          <w:p w14:paraId="7D8F09FF" w14:textId="77777777" w:rsidR="009B50E7" w:rsidRPr="00AA0EAB" w:rsidRDefault="009B50E7" w:rsidP="00334547">
            <w:pPr>
              <w:spacing w:before="60" w:line="240" w:lineRule="auto"/>
              <w:jc w:val="left"/>
              <w:rPr>
                <w:sz w:val="18"/>
                <w:szCs w:val="18"/>
              </w:rPr>
            </w:pPr>
            <w:r w:rsidRPr="00AA0EAB">
              <w:rPr>
                <w:color w:val="000000"/>
                <w:sz w:val="18"/>
                <w:szCs w:val="18"/>
              </w:rPr>
              <w:t>Įgyvendinti sprendimai, skirti viešojo sektoriaus informacijos pakartotiniam panaudojimui</w:t>
            </w:r>
          </w:p>
        </w:tc>
        <w:tc>
          <w:tcPr>
            <w:tcW w:w="171" w:type="pct"/>
            <w:vAlign w:val="center"/>
          </w:tcPr>
          <w:p w14:paraId="737F76AB" w14:textId="77777777" w:rsidR="009B50E7" w:rsidRPr="00AA0EAB" w:rsidRDefault="009B50E7" w:rsidP="00334547">
            <w:pPr>
              <w:spacing w:before="60" w:line="240" w:lineRule="auto"/>
              <w:jc w:val="center"/>
              <w:rPr>
                <w:b/>
                <w:bCs/>
                <w:sz w:val="18"/>
                <w:szCs w:val="18"/>
              </w:rPr>
            </w:pPr>
          </w:p>
        </w:tc>
        <w:tc>
          <w:tcPr>
            <w:tcW w:w="171" w:type="pct"/>
            <w:vAlign w:val="center"/>
          </w:tcPr>
          <w:p w14:paraId="7BF861D9" w14:textId="77777777" w:rsidR="009B50E7" w:rsidRPr="00AA0EAB" w:rsidRDefault="009B50E7" w:rsidP="00334547">
            <w:pPr>
              <w:spacing w:before="60" w:line="240" w:lineRule="auto"/>
              <w:jc w:val="center"/>
              <w:rPr>
                <w:b/>
                <w:bCs/>
                <w:sz w:val="18"/>
                <w:szCs w:val="18"/>
              </w:rPr>
            </w:pPr>
          </w:p>
        </w:tc>
        <w:tc>
          <w:tcPr>
            <w:tcW w:w="171" w:type="pct"/>
            <w:vAlign w:val="center"/>
          </w:tcPr>
          <w:p w14:paraId="02CEB90C"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4F9DB489" w14:textId="77777777" w:rsidR="009B50E7" w:rsidRPr="00AA0EAB" w:rsidRDefault="009B50E7" w:rsidP="00334547">
            <w:pPr>
              <w:spacing w:before="60" w:line="240" w:lineRule="auto"/>
              <w:jc w:val="center"/>
              <w:rPr>
                <w:b/>
                <w:bCs/>
                <w:sz w:val="18"/>
                <w:szCs w:val="18"/>
              </w:rPr>
            </w:pPr>
          </w:p>
        </w:tc>
        <w:tc>
          <w:tcPr>
            <w:tcW w:w="171" w:type="pct"/>
            <w:vAlign w:val="center"/>
          </w:tcPr>
          <w:p w14:paraId="7023C7EE" w14:textId="77777777" w:rsidR="009B50E7" w:rsidRPr="00AA0EAB" w:rsidRDefault="009B50E7" w:rsidP="00334547">
            <w:pPr>
              <w:spacing w:before="60" w:line="240" w:lineRule="auto"/>
              <w:jc w:val="center"/>
              <w:rPr>
                <w:b/>
                <w:bCs/>
                <w:sz w:val="18"/>
                <w:szCs w:val="18"/>
              </w:rPr>
            </w:pPr>
          </w:p>
        </w:tc>
        <w:tc>
          <w:tcPr>
            <w:tcW w:w="171" w:type="pct"/>
            <w:vAlign w:val="center"/>
          </w:tcPr>
          <w:p w14:paraId="27B9F657" w14:textId="77777777" w:rsidR="009B50E7" w:rsidRPr="00AA0EAB" w:rsidRDefault="009B50E7" w:rsidP="00334547">
            <w:pPr>
              <w:spacing w:before="60" w:line="240" w:lineRule="auto"/>
              <w:jc w:val="center"/>
              <w:rPr>
                <w:b/>
                <w:bCs/>
                <w:sz w:val="18"/>
                <w:szCs w:val="18"/>
              </w:rPr>
            </w:pPr>
          </w:p>
        </w:tc>
        <w:tc>
          <w:tcPr>
            <w:tcW w:w="171" w:type="pct"/>
            <w:vAlign w:val="center"/>
          </w:tcPr>
          <w:p w14:paraId="242C2B45" w14:textId="77777777" w:rsidR="009B50E7" w:rsidRPr="00AA0EAB" w:rsidRDefault="009B50E7" w:rsidP="00334547">
            <w:pPr>
              <w:spacing w:before="60" w:line="240" w:lineRule="auto"/>
              <w:jc w:val="center"/>
              <w:rPr>
                <w:b/>
                <w:bCs/>
                <w:sz w:val="18"/>
                <w:szCs w:val="18"/>
              </w:rPr>
            </w:pPr>
          </w:p>
        </w:tc>
        <w:tc>
          <w:tcPr>
            <w:tcW w:w="171" w:type="pct"/>
            <w:vAlign w:val="center"/>
          </w:tcPr>
          <w:p w14:paraId="4D84AA5E" w14:textId="77777777" w:rsidR="009B50E7" w:rsidRPr="00AA0EAB" w:rsidRDefault="009B50E7" w:rsidP="00334547">
            <w:pPr>
              <w:spacing w:before="60" w:line="240" w:lineRule="auto"/>
              <w:jc w:val="center"/>
              <w:rPr>
                <w:b/>
                <w:bCs/>
                <w:sz w:val="18"/>
                <w:szCs w:val="18"/>
              </w:rPr>
            </w:pPr>
          </w:p>
        </w:tc>
        <w:tc>
          <w:tcPr>
            <w:tcW w:w="171" w:type="pct"/>
            <w:vAlign w:val="center"/>
          </w:tcPr>
          <w:p w14:paraId="7588A9BE" w14:textId="77777777" w:rsidR="009B50E7" w:rsidRPr="00AA0EAB" w:rsidRDefault="009B50E7" w:rsidP="00334547">
            <w:pPr>
              <w:spacing w:before="60" w:line="240" w:lineRule="auto"/>
              <w:jc w:val="center"/>
              <w:rPr>
                <w:b/>
                <w:bCs/>
                <w:sz w:val="18"/>
                <w:szCs w:val="18"/>
              </w:rPr>
            </w:pPr>
          </w:p>
        </w:tc>
        <w:tc>
          <w:tcPr>
            <w:tcW w:w="171" w:type="pct"/>
            <w:vAlign w:val="center"/>
          </w:tcPr>
          <w:p w14:paraId="16E4D6D0" w14:textId="77777777" w:rsidR="009B50E7" w:rsidRPr="00AA0EAB" w:rsidRDefault="009B50E7" w:rsidP="00334547">
            <w:pPr>
              <w:spacing w:before="60" w:line="240" w:lineRule="auto"/>
              <w:jc w:val="center"/>
              <w:rPr>
                <w:b/>
                <w:bCs/>
                <w:sz w:val="18"/>
                <w:szCs w:val="18"/>
              </w:rPr>
            </w:pPr>
          </w:p>
        </w:tc>
        <w:tc>
          <w:tcPr>
            <w:tcW w:w="556" w:type="pct"/>
            <w:vAlign w:val="center"/>
          </w:tcPr>
          <w:p w14:paraId="6411958B" w14:textId="77777777" w:rsidR="009B50E7" w:rsidRPr="00AA0EAB" w:rsidRDefault="009B50E7" w:rsidP="00334547">
            <w:pPr>
              <w:spacing w:before="60" w:line="240" w:lineRule="auto"/>
              <w:jc w:val="center"/>
              <w:rPr>
                <w:b/>
                <w:bCs/>
                <w:sz w:val="18"/>
                <w:szCs w:val="18"/>
              </w:rPr>
            </w:pPr>
          </w:p>
        </w:tc>
      </w:tr>
      <w:tr w:rsidR="009B50E7" w:rsidRPr="00AA0EAB" w14:paraId="3581E879"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318DDEA9" w14:textId="77777777" w:rsidR="009B50E7" w:rsidRPr="00AA0EAB" w:rsidRDefault="009B50E7" w:rsidP="00334547">
            <w:pPr>
              <w:spacing w:before="60" w:line="240" w:lineRule="auto"/>
              <w:jc w:val="left"/>
              <w:rPr>
                <w:sz w:val="18"/>
                <w:szCs w:val="18"/>
              </w:rPr>
            </w:pPr>
            <w:r w:rsidRPr="00AA0EAB">
              <w:rPr>
                <w:color w:val="000000"/>
                <w:sz w:val="18"/>
                <w:szCs w:val="18"/>
              </w:rPr>
              <w:t>P.S.309</w:t>
            </w:r>
          </w:p>
        </w:tc>
        <w:tc>
          <w:tcPr>
            <w:tcW w:w="2325" w:type="pct"/>
            <w:vAlign w:val="center"/>
          </w:tcPr>
          <w:p w14:paraId="2AA3C885" w14:textId="77777777" w:rsidR="009B50E7" w:rsidRPr="00AA0EAB" w:rsidRDefault="009B50E7" w:rsidP="00334547">
            <w:pPr>
              <w:spacing w:before="60" w:line="240" w:lineRule="auto"/>
              <w:jc w:val="left"/>
              <w:rPr>
                <w:sz w:val="18"/>
                <w:szCs w:val="18"/>
              </w:rPr>
            </w:pPr>
            <w:r w:rsidRPr="00AA0EAB">
              <w:rPr>
                <w:color w:val="000000"/>
                <w:sz w:val="18"/>
                <w:szCs w:val="18"/>
              </w:rPr>
              <w:t>Vietos bendruomenės, įtrauktos į veiklų, skirtų gyventojų skatinimui efektyviau, saugiau ir atsakingiau naudotis internetu, tinklą</w:t>
            </w:r>
          </w:p>
        </w:tc>
        <w:tc>
          <w:tcPr>
            <w:tcW w:w="171" w:type="pct"/>
            <w:vAlign w:val="center"/>
          </w:tcPr>
          <w:p w14:paraId="685068F6" w14:textId="77777777" w:rsidR="009B50E7" w:rsidRPr="00AA0EAB" w:rsidRDefault="009B50E7" w:rsidP="00334547">
            <w:pPr>
              <w:spacing w:before="60" w:line="240" w:lineRule="auto"/>
              <w:jc w:val="center"/>
              <w:rPr>
                <w:b/>
                <w:bCs/>
                <w:sz w:val="18"/>
                <w:szCs w:val="18"/>
              </w:rPr>
            </w:pPr>
          </w:p>
        </w:tc>
        <w:tc>
          <w:tcPr>
            <w:tcW w:w="171" w:type="pct"/>
            <w:vAlign w:val="center"/>
          </w:tcPr>
          <w:p w14:paraId="6FD78C9E" w14:textId="77777777" w:rsidR="009B50E7" w:rsidRPr="00AA0EAB" w:rsidRDefault="009B50E7" w:rsidP="00334547">
            <w:pPr>
              <w:spacing w:before="60" w:line="240" w:lineRule="auto"/>
              <w:jc w:val="center"/>
              <w:rPr>
                <w:b/>
                <w:bCs/>
                <w:sz w:val="18"/>
                <w:szCs w:val="18"/>
              </w:rPr>
            </w:pPr>
          </w:p>
        </w:tc>
        <w:tc>
          <w:tcPr>
            <w:tcW w:w="171" w:type="pct"/>
            <w:vAlign w:val="center"/>
          </w:tcPr>
          <w:p w14:paraId="3B3A6EC7" w14:textId="77777777" w:rsidR="009B50E7" w:rsidRPr="00AA0EAB" w:rsidRDefault="009B50E7" w:rsidP="00334547">
            <w:pPr>
              <w:spacing w:before="60" w:line="240" w:lineRule="auto"/>
              <w:jc w:val="center"/>
              <w:rPr>
                <w:b/>
                <w:bCs/>
                <w:sz w:val="18"/>
                <w:szCs w:val="18"/>
              </w:rPr>
            </w:pPr>
          </w:p>
        </w:tc>
        <w:tc>
          <w:tcPr>
            <w:tcW w:w="171" w:type="pct"/>
            <w:vAlign w:val="center"/>
          </w:tcPr>
          <w:p w14:paraId="4BB898FE"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03D213CE" w14:textId="77777777" w:rsidR="009B50E7" w:rsidRPr="00AA0EAB" w:rsidRDefault="009B50E7" w:rsidP="00334547">
            <w:pPr>
              <w:spacing w:before="60" w:line="240" w:lineRule="auto"/>
              <w:jc w:val="center"/>
              <w:rPr>
                <w:b/>
                <w:bCs/>
                <w:sz w:val="18"/>
                <w:szCs w:val="18"/>
              </w:rPr>
            </w:pPr>
          </w:p>
        </w:tc>
        <w:tc>
          <w:tcPr>
            <w:tcW w:w="171" w:type="pct"/>
            <w:vAlign w:val="center"/>
          </w:tcPr>
          <w:p w14:paraId="2D4E7CE9" w14:textId="77777777" w:rsidR="009B50E7" w:rsidRPr="00AA0EAB" w:rsidRDefault="009B50E7" w:rsidP="00334547">
            <w:pPr>
              <w:spacing w:before="60" w:line="240" w:lineRule="auto"/>
              <w:jc w:val="center"/>
              <w:rPr>
                <w:b/>
                <w:bCs/>
                <w:sz w:val="18"/>
                <w:szCs w:val="18"/>
              </w:rPr>
            </w:pPr>
          </w:p>
        </w:tc>
        <w:tc>
          <w:tcPr>
            <w:tcW w:w="171" w:type="pct"/>
            <w:vAlign w:val="center"/>
          </w:tcPr>
          <w:p w14:paraId="371ABD87" w14:textId="77777777" w:rsidR="009B50E7" w:rsidRPr="00AA0EAB" w:rsidRDefault="009B50E7" w:rsidP="00334547">
            <w:pPr>
              <w:spacing w:before="60" w:line="240" w:lineRule="auto"/>
              <w:jc w:val="center"/>
              <w:rPr>
                <w:b/>
                <w:bCs/>
                <w:sz w:val="18"/>
                <w:szCs w:val="18"/>
              </w:rPr>
            </w:pPr>
          </w:p>
        </w:tc>
        <w:tc>
          <w:tcPr>
            <w:tcW w:w="171" w:type="pct"/>
            <w:vAlign w:val="center"/>
          </w:tcPr>
          <w:p w14:paraId="17E5B771" w14:textId="77777777" w:rsidR="009B50E7" w:rsidRPr="00AA0EAB" w:rsidRDefault="009B50E7" w:rsidP="00334547">
            <w:pPr>
              <w:spacing w:before="60" w:line="240" w:lineRule="auto"/>
              <w:jc w:val="center"/>
              <w:rPr>
                <w:b/>
                <w:bCs/>
                <w:sz w:val="18"/>
                <w:szCs w:val="18"/>
              </w:rPr>
            </w:pPr>
          </w:p>
        </w:tc>
        <w:tc>
          <w:tcPr>
            <w:tcW w:w="171" w:type="pct"/>
            <w:vAlign w:val="center"/>
          </w:tcPr>
          <w:p w14:paraId="62BB23E5" w14:textId="77777777" w:rsidR="009B50E7" w:rsidRPr="00AA0EAB" w:rsidRDefault="009B50E7" w:rsidP="00334547">
            <w:pPr>
              <w:spacing w:before="60" w:line="240" w:lineRule="auto"/>
              <w:jc w:val="center"/>
              <w:rPr>
                <w:b/>
                <w:bCs/>
                <w:sz w:val="18"/>
                <w:szCs w:val="18"/>
              </w:rPr>
            </w:pPr>
          </w:p>
        </w:tc>
        <w:tc>
          <w:tcPr>
            <w:tcW w:w="171" w:type="pct"/>
            <w:vAlign w:val="center"/>
          </w:tcPr>
          <w:p w14:paraId="405CEAB9" w14:textId="77777777" w:rsidR="009B50E7" w:rsidRPr="00AA0EAB" w:rsidRDefault="009B50E7" w:rsidP="00334547">
            <w:pPr>
              <w:spacing w:before="60" w:line="240" w:lineRule="auto"/>
              <w:jc w:val="center"/>
              <w:rPr>
                <w:b/>
                <w:bCs/>
                <w:sz w:val="18"/>
                <w:szCs w:val="18"/>
              </w:rPr>
            </w:pPr>
          </w:p>
        </w:tc>
        <w:tc>
          <w:tcPr>
            <w:tcW w:w="556" w:type="pct"/>
            <w:vAlign w:val="center"/>
          </w:tcPr>
          <w:p w14:paraId="47A58F93" w14:textId="77777777" w:rsidR="009B50E7" w:rsidRPr="00AA0EAB" w:rsidRDefault="009B50E7" w:rsidP="00334547">
            <w:pPr>
              <w:spacing w:before="60" w:line="240" w:lineRule="auto"/>
              <w:jc w:val="center"/>
              <w:rPr>
                <w:b/>
                <w:bCs/>
                <w:sz w:val="18"/>
                <w:szCs w:val="18"/>
              </w:rPr>
            </w:pPr>
          </w:p>
        </w:tc>
      </w:tr>
      <w:tr w:rsidR="009B50E7" w:rsidRPr="00AA0EAB" w14:paraId="535A3554"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53C03D47" w14:textId="77777777" w:rsidR="009B50E7" w:rsidRPr="00AA0EAB" w:rsidRDefault="009B50E7" w:rsidP="00334547">
            <w:pPr>
              <w:spacing w:before="60" w:line="240" w:lineRule="auto"/>
              <w:jc w:val="left"/>
              <w:rPr>
                <w:sz w:val="18"/>
                <w:szCs w:val="18"/>
              </w:rPr>
            </w:pPr>
            <w:r w:rsidRPr="00AA0EAB">
              <w:rPr>
                <w:color w:val="000000"/>
                <w:sz w:val="18"/>
                <w:szCs w:val="18"/>
              </w:rPr>
              <w:t>P.S.310</w:t>
            </w:r>
          </w:p>
        </w:tc>
        <w:tc>
          <w:tcPr>
            <w:tcW w:w="2325" w:type="pct"/>
            <w:vAlign w:val="center"/>
          </w:tcPr>
          <w:p w14:paraId="10FBA609" w14:textId="77777777" w:rsidR="009B50E7" w:rsidRPr="00AA0EAB" w:rsidRDefault="009B50E7" w:rsidP="00334547">
            <w:pPr>
              <w:spacing w:before="60" w:line="240" w:lineRule="auto"/>
              <w:jc w:val="left"/>
              <w:rPr>
                <w:sz w:val="18"/>
                <w:szCs w:val="18"/>
              </w:rPr>
            </w:pPr>
            <w:r w:rsidRPr="00AA0EAB">
              <w:rPr>
                <w:color w:val="000000"/>
                <w:sz w:val="18"/>
                <w:szCs w:val="18"/>
              </w:rPr>
              <w:t>Sukurtos elektroninės paslaugos</w:t>
            </w:r>
          </w:p>
        </w:tc>
        <w:tc>
          <w:tcPr>
            <w:tcW w:w="171" w:type="pct"/>
            <w:vAlign w:val="center"/>
          </w:tcPr>
          <w:p w14:paraId="211D678F" w14:textId="77777777" w:rsidR="009B50E7" w:rsidRPr="00AA0EAB" w:rsidRDefault="009B50E7" w:rsidP="00334547">
            <w:pPr>
              <w:spacing w:before="60" w:line="240" w:lineRule="auto"/>
              <w:jc w:val="center"/>
              <w:rPr>
                <w:b/>
                <w:bCs/>
                <w:sz w:val="18"/>
                <w:szCs w:val="18"/>
              </w:rPr>
            </w:pPr>
          </w:p>
        </w:tc>
        <w:tc>
          <w:tcPr>
            <w:tcW w:w="171" w:type="pct"/>
            <w:vAlign w:val="center"/>
          </w:tcPr>
          <w:p w14:paraId="001AACF3" w14:textId="77777777" w:rsidR="009B50E7" w:rsidRPr="00AA0EAB" w:rsidRDefault="009B50E7" w:rsidP="00334547">
            <w:pPr>
              <w:spacing w:before="60" w:line="240" w:lineRule="auto"/>
              <w:jc w:val="center"/>
              <w:rPr>
                <w:b/>
                <w:bCs/>
                <w:sz w:val="18"/>
                <w:szCs w:val="18"/>
              </w:rPr>
            </w:pPr>
          </w:p>
        </w:tc>
        <w:tc>
          <w:tcPr>
            <w:tcW w:w="171" w:type="pct"/>
            <w:vAlign w:val="center"/>
          </w:tcPr>
          <w:p w14:paraId="1A698B25" w14:textId="77777777" w:rsidR="009B50E7" w:rsidRPr="00AA0EAB" w:rsidRDefault="009B50E7" w:rsidP="00334547">
            <w:pPr>
              <w:spacing w:before="60" w:line="240" w:lineRule="auto"/>
              <w:jc w:val="center"/>
              <w:rPr>
                <w:b/>
                <w:bCs/>
                <w:sz w:val="18"/>
                <w:szCs w:val="18"/>
              </w:rPr>
            </w:pPr>
          </w:p>
        </w:tc>
        <w:tc>
          <w:tcPr>
            <w:tcW w:w="171" w:type="pct"/>
            <w:vAlign w:val="center"/>
          </w:tcPr>
          <w:p w14:paraId="5E0BCC01" w14:textId="77777777" w:rsidR="009B50E7" w:rsidRPr="00AA0EAB" w:rsidRDefault="009B50E7" w:rsidP="00334547">
            <w:pPr>
              <w:spacing w:before="60" w:line="240" w:lineRule="auto"/>
              <w:jc w:val="center"/>
              <w:rPr>
                <w:b/>
                <w:bCs/>
                <w:sz w:val="18"/>
                <w:szCs w:val="18"/>
              </w:rPr>
            </w:pPr>
          </w:p>
        </w:tc>
        <w:tc>
          <w:tcPr>
            <w:tcW w:w="171" w:type="pct"/>
            <w:vAlign w:val="center"/>
          </w:tcPr>
          <w:p w14:paraId="059E281A"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1F751C0E"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6AC1F7CF"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2E4CBF47"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5152E307"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73DC7462" w14:textId="77777777" w:rsidR="009B50E7" w:rsidRPr="00AA0EAB" w:rsidRDefault="009B50E7" w:rsidP="00334547">
            <w:pPr>
              <w:spacing w:before="60" w:line="240" w:lineRule="auto"/>
              <w:jc w:val="center"/>
              <w:rPr>
                <w:b/>
                <w:bCs/>
                <w:sz w:val="18"/>
                <w:szCs w:val="18"/>
              </w:rPr>
            </w:pPr>
          </w:p>
        </w:tc>
        <w:tc>
          <w:tcPr>
            <w:tcW w:w="556" w:type="pct"/>
            <w:vAlign w:val="center"/>
          </w:tcPr>
          <w:p w14:paraId="6B69C291" w14:textId="77777777" w:rsidR="009B50E7" w:rsidRPr="00AA0EAB" w:rsidRDefault="009B50E7" w:rsidP="00334547">
            <w:pPr>
              <w:spacing w:before="60" w:line="240" w:lineRule="auto"/>
              <w:jc w:val="center"/>
              <w:rPr>
                <w:b/>
                <w:bCs/>
                <w:sz w:val="18"/>
                <w:szCs w:val="18"/>
              </w:rPr>
            </w:pPr>
          </w:p>
        </w:tc>
      </w:tr>
      <w:tr w:rsidR="009B50E7" w:rsidRPr="00AA0EAB" w14:paraId="7ABACC95"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46BCACB6" w14:textId="77777777" w:rsidR="009B50E7" w:rsidRPr="00AA0EAB" w:rsidRDefault="009B50E7" w:rsidP="00334547">
            <w:pPr>
              <w:spacing w:before="60" w:line="240" w:lineRule="auto"/>
              <w:jc w:val="left"/>
              <w:rPr>
                <w:sz w:val="18"/>
                <w:szCs w:val="18"/>
              </w:rPr>
            </w:pPr>
            <w:r w:rsidRPr="00AA0EAB">
              <w:rPr>
                <w:color w:val="000000"/>
                <w:sz w:val="18"/>
                <w:szCs w:val="18"/>
              </w:rPr>
              <w:t>P.S.311</w:t>
            </w:r>
          </w:p>
        </w:tc>
        <w:tc>
          <w:tcPr>
            <w:tcW w:w="2325" w:type="pct"/>
            <w:vAlign w:val="center"/>
          </w:tcPr>
          <w:p w14:paraId="4F3A89BF" w14:textId="77777777" w:rsidR="009B50E7" w:rsidRPr="00AA0EAB" w:rsidRDefault="009B50E7" w:rsidP="00334547">
            <w:pPr>
              <w:spacing w:before="60" w:line="240" w:lineRule="auto"/>
              <w:jc w:val="left"/>
              <w:rPr>
                <w:sz w:val="18"/>
                <w:szCs w:val="18"/>
              </w:rPr>
            </w:pPr>
            <w:r w:rsidRPr="00AA0EAB">
              <w:rPr>
                <w:color w:val="000000"/>
                <w:sz w:val="18"/>
                <w:szCs w:val="18"/>
              </w:rPr>
              <w:t>Įgyvendinti sprendimai, skirti viešojo sektoriaus bendro naudojimo informacinių ir ryšių technologijų infrastruktūros optimizavimui, sąveikumo ir saugos užtikrinimui</w:t>
            </w:r>
          </w:p>
        </w:tc>
        <w:tc>
          <w:tcPr>
            <w:tcW w:w="171" w:type="pct"/>
            <w:vAlign w:val="center"/>
          </w:tcPr>
          <w:p w14:paraId="13C3571B" w14:textId="77777777" w:rsidR="009B50E7" w:rsidRPr="00AA0EAB" w:rsidRDefault="009B50E7" w:rsidP="00334547">
            <w:pPr>
              <w:spacing w:before="60" w:line="240" w:lineRule="auto"/>
              <w:jc w:val="center"/>
              <w:rPr>
                <w:b/>
                <w:bCs/>
                <w:sz w:val="18"/>
                <w:szCs w:val="18"/>
              </w:rPr>
            </w:pPr>
          </w:p>
        </w:tc>
        <w:tc>
          <w:tcPr>
            <w:tcW w:w="171" w:type="pct"/>
            <w:vAlign w:val="center"/>
          </w:tcPr>
          <w:p w14:paraId="47F15DCE" w14:textId="77777777" w:rsidR="009B50E7" w:rsidRPr="00AA0EAB" w:rsidRDefault="009B50E7" w:rsidP="00334547">
            <w:pPr>
              <w:spacing w:before="60" w:line="240" w:lineRule="auto"/>
              <w:jc w:val="center"/>
              <w:rPr>
                <w:b/>
                <w:bCs/>
                <w:sz w:val="18"/>
                <w:szCs w:val="18"/>
              </w:rPr>
            </w:pPr>
          </w:p>
        </w:tc>
        <w:tc>
          <w:tcPr>
            <w:tcW w:w="171" w:type="pct"/>
            <w:vAlign w:val="center"/>
          </w:tcPr>
          <w:p w14:paraId="11A88E1E" w14:textId="77777777" w:rsidR="009B50E7" w:rsidRPr="00AA0EAB" w:rsidRDefault="009B50E7" w:rsidP="00334547">
            <w:pPr>
              <w:spacing w:before="60" w:line="240" w:lineRule="auto"/>
              <w:jc w:val="center"/>
              <w:rPr>
                <w:b/>
                <w:bCs/>
                <w:sz w:val="18"/>
                <w:szCs w:val="18"/>
              </w:rPr>
            </w:pPr>
          </w:p>
        </w:tc>
        <w:tc>
          <w:tcPr>
            <w:tcW w:w="171" w:type="pct"/>
            <w:vAlign w:val="center"/>
          </w:tcPr>
          <w:p w14:paraId="0A60C60E" w14:textId="77777777" w:rsidR="009B50E7" w:rsidRPr="00AA0EAB" w:rsidRDefault="009B50E7" w:rsidP="00334547">
            <w:pPr>
              <w:spacing w:before="60" w:line="240" w:lineRule="auto"/>
              <w:jc w:val="center"/>
              <w:rPr>
                <w:b/>
                <w:bCs/>
                <w:sz w:val="18"/>
                <w:szCs w:val="18"/>
              </w:rPr>
            </w:pPr>
          </w:p>
        </w:tc>
        <w:tc>
          <w:tcPr>
            <w:tcW w:w="171" w:type="pct"/>
            <w:vAlign w:val="center"/>
          </w:tcPr>
          <w:p w14:paraId="3D9AC08E" w14:textId="77777777" w:rsidR="009B50E7" w:rsidRPr="00AA0EAB" w:rsidRDefault="009B50E7" w:rsidP="00334547">
            <w:pPr>
              <w:spacing w:before="60" w:line="240" w:lineRule="auto"/>
              <w:jc w:val="center"/>
              <w:rPr>
                <w:b/>
                <w:bCs/>
                <w:sz w:val="18"/>
                <w:szCs w:val="18"/>
              </w:rPr>
            </w:pPr>
          </w:p>
        </w:tc>
        <w:tc>
          <w:tcPr>
            <w:tcW w:w="171" w:type="pct"/>
            <w:vAlign w:val="center"/>
          </w:tcPr>
          <w:p w14:paraId="74D9EDA3" w14:textId="77777777" w:rsidR="009B50E7" w:rsidRPr="00AA0EAB" w:rsidRDefault="009B50E7" w:rsidP="00334547">
            <w:pPr>
              <w:spacing w:before="60" w:line="240" w:lineRule="auto"/>
              <w:jc w:val="center"/>
              <w:rPr>
                <w:b/>
                <w:bCs/>
                <w:sz w:val="18"/>
                <w:szCs w:val="18"/>
              </w:rPr>
            </w:pPr>
          </w:p>
        </w:tc>
        <w:tc>
          <w:tcPr>
            <w:tcW w:w="171" w:type="pct"/>
            <w:vAlign w:val="center"/>
          </w:tcPr>
          <w:p w14:paraId="677E6F30" w14:textId="77777777" w:rsidR="009B50E7" w:rsidRPr="00AA0EAB" w:rsidRDefault="009B50E7" w:rsidP="00334547">
            <w:pPr>
              <w:spacing w:before="60" w:line="240" w:lineRule="auto"/>
              <w:jc w:val="center"/>
              <w:rPr>
                <w:b/>
                <w:bCs/>
                <w:sz w:val="18"/>
                <w:szCs w:val="18"/>
              </w:rPr>
            </w:pPr>
          </w:p>
        </w:tc>
        <w:tc>
          <w:tcPr>
            <w:tcW w:w="171" w:type="pct"/>
            <w:vAlign w:val="center"/>
          </w:tcPr>
          <w:p w14:paraId="787C70B5" w14:textId="77777777" w:rsidR="009B50E7" w:rsidRPr="00AA0EAB" w:rsidRDefault="009B50E7" w:rsidP="00334547">
            <w:pPr>
              <w:spacing w:before="60" w:line="240" w:lineRule="auto"/>
              <w:jc w:val="center"/>
              <w:rPr>
                <w:b/>
                <w:bCs/>
                <w:sz w:val="18"/>
                <w:szCs w:val="18"/>
              </w:rPr>
            </w:pPr>
          </w:p>
        </w:tc>
        <w:tc>
          <w:tcPr>
            <w:tcW w:w="171" w:type="pct"/>
            <w:vAlign w:val="center"/>
          </w:tcPr>
          <w:p w14:paraId="58FCBBA6" w14:textId="77777777" w:rsidR="009B50E7" w:rsidRPr="00AA0EAB" w:rsidRDefault="009B50E7" w:rsidP="00334547">
            <w:pPr>
              <w:spacing w:before="60" w:line="240" w:lineRule="auto"/>
              <w:jc w:val="center"/>
              <w:rPr>
                <w:b/>
                <w:bCs/>
                <w:sz w:val="18"/>
                <w:szCs w:val="18"/>
              </w:rPr>
            </w:pPr>
          </w:p>
        </w:tc>
        <w:tc>
          <w:tcPr>
            <w:tcW w:w="171" w:type="pct"/>
            <w:vAlign w:val="center"/>
          </w:tcPr>
          <w:p w14:paraId="72B7BEB8"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556" w:type="pct"/>
            <w:vAlign w:val="center"/>
          </w:tcPr>
          <w:p w14:paraId="0E1C9CDF" w14:textId="77777777" w:rsidR="009B50E7" w:rsidRPr="00AA0EAB" w:rsidRDefault="009B50E7" w:rsidP="00334547">
            <w:pPr>
              <w:spacing w:before="60" w:line="240" w:lineRule="auto"/>
              <w:jc w:val="center"/>
              <w:rPr>
                <w:b/>
                <w:bCs/>
                <w:color w:val="000000"/>
                <w:sz w:val="18"/>
                <w:szCs w:val="18"/>
              </w:rPr>
            </w:pPr>
          </w:p>
        </w:tc>
      </w:tr>
      <w:tr w:rsidR="009B50E7" w:rsidRPr="00AA0EAB" w14:paraId="2D140FEA"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6B476B75" w14:textId="77777777" w:rsidR="009B50E7" w:rsidRPr="00AA0EAB" w:rsidRDefault="009B50E7" w:rsidP="00334547">
            <w:pPr>
              <w:spacing w:before="60" w:line="240" w:lineRule="auto"/>
              <w:jc w:val="left"/>
              <w:rPr>
                <w:sz w:val="18"/>
                <w:szCs w:val="18"/>
              </w:rPr>
            </w:pPr>
            <w:r w:rsidRPr="00AA0EAB">
              <w:rPr>
                <w:color w:val="000000"/>
                <w:sz w:val="18"/>
                <w:szCs w:val="18"/>
              </w:rPr>
              <w:t>R.N.521</w:t>
            </w:r>
          </w:p>
        </w:tc>
        <w:tc>
          <w:tcPr>
            <w:tcW w:w="2325" w:type="pct"/>
            <w:vAlign w:val="center"/>
          </w:tcPr>
          <w:p w14:paraId="2DF2671C" w14:textId="77777777" w:rsidR="009B50E7" w:rsidRPr="00AA0EAB" w:rsidRDefault="009B50E7" w:rsidP="00334547">
            <w:pPr>
              <w:spacing w:before="60" w:line="240" w:lineRule="auto"/>
              <w:jc w:val="left"/>
              <w:rPr>
                <w:sz w:val="18"/>
                <w:szCs w:val="18"/>
              </w:rPr>
            </w:pPr>
            <w:r w:rsidRPr="00AA0EAB">
              <w:rPr>
                <w:color w:val="000000"/>
                <w:sz w:val="18"/>
                <w:szCs w:val="18"/>
              </w:rPr>
              <w:t>Projekto įgyvendinimo metu pastatytų bokštų, kuriuose naudojamos elektroninių ryšių paslaugos, dalis</w:t>
            </w:r>
          </w:p>
        </w:tc>
        <w:tc>
          <w:tcPr>
            <w:tcW w:w="171" w:type="pct"/>
            <w:vAlign w:val="center"/>
          </w:tcPr>
          <w:p w14:paraId="476A5D89"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56932BBB" w14:textId="77777777" w:rsidR="009B50E7" w:rsidRPr="00AA0EAB" w:rsidRDefault="009B50E7" w:rsidP="00334547">
            <w:pPr>
              <w:spacing w:before="60" w:line="240" w:lineRule="auto"/>
              <w:jc w:val="center"/>
              <w:rPr>
                <w:b/>
                <w:bCs/>
                <w:sz w:val="18"/>
                <w:szCs w:val="18"/>
              </w:rPr>
            </w:pPr>
          </w:p>
        </w:tc>
        <w:tc>
          <w:tcPr>
            <w:tcW w:w="171" w:type="pct"/>
            <w:vAlign w:val="center"/>
          </w:tcPr>
          <w:p w14:paraId="67019267" w14:textId="77777777" w:rsidR="009B50E7" w:rsidRPr="00AA0EAB" w:rsidRDefault="009B50E7" w:rsidP="00334547">
            <w:pPr>
              <w:spacing w:before="60" w:line="240" w:lineRule="auto"/>
              <w:jc w:val="center"/>
              <w:rPr>
                <w:b/>
                <w:bCs/>
                <w:sz w:val="18"/>
                <w:szCs w:val="18"/>
              </w:rPr>
            </w:pPr>
          </w:p>
        </w:tc>
        <w:tc>
          <w:tcPr>
            <w:tcW w:w="171" w:type="pct"/>
            <w:vAlign w:val="center"/>
          </w:tcPr>
          <w:p w14:paraId="425A61B8" w14:textId="77777777" w:rsidR="009B50E7" w:rsidRPr="00AA0EAB" w:rsidRDefault="009B50E7" w:rsidP="00334547">
            <w:pPr>
              <w:spacing w:before="60" w:line="240" w:lineRule="auto"/>
              <w:jc w:val="center"/>
              <w:rPr>
                <w:b/>
                <w:bCs/>
                <w:sz w:val="18"/>
                <w:szCs w:val="18"/>
              </w:rPr>
            </w:pPr>
          </w:p>
        </w:tc>
        <w:tc>
          <w:tcPr>
            <w:tcW w:w="171" w:type="pct"/>
            <w:vAlign w:val="center"/>
          </w:tcPr>
          <w:p w14:paraId="2063A3B1" w14:textId="77777777" w:rsidR="009B50E7" w:rsidRPr="00AA0EAB" w:rsidRDefault="009B50E7" w:rsidP="00334547">
            <w:pPr>
              <w:spacing w:before="60" w:line="240" w:lineRule="auto"/>
              <w:jc w:val="center"/>
              <w:rPr>
                <w:b/>
                <w:bCs/>
                <w:sz w:val="18"/>
                <w:szCs w:val="18"/>
              </w:rPr>
            </w:pPr>
          </w:p>
        </w:tc>
        <w:tc>
          <w:tcPr>
            <w:tcW w:w="171" w:type="pct"/>
            <w:vAlign w:val="center"/>
          </w:tcPr>
          <w:p w14:paraId="298B7A98" w14:textId="77777777" w:rsidR="009B50E7" w:rsidRPr="00AA0EAB" w:rsidRDefault="009B50E7" w:rsidP="00334547">
            <w:pPr>
              <w:spacing w:before="60" w:line="240" w:lineRule="auto"/>
              <w:jc w:val="center"/>
              <w:rPr>
                <w:b/>
                <w:bCs/>
                <w:sz w:val="18"/>
                <w:szCs w:val="18"/>
              </w:rPr>
            </w:pPr>
          </w:p>
        </w:tc>
        <w:tc>
          <w:tcPr>
            <w:tcW w:w="171" w:type="pct"/>
            <w:vAlign w:val="center"/>
          </w:tcPr>
          <w:p w14:paraId="66EAE305" w14:textId="77777777" w:rsidR="009B50E7" w:rsidRPr="00AA0EAB" w:rsidRDefault="009B50E7" w:rsidP="00334547">
            <w:pPr>
              <w:spacing w:before="60" w:line="240" w:lineRule="auto"/>
              <w:jc w:val="center"/>
              <w:rPr>
                <w:b/>
                <w:bCs/>
                <w:sz w:val="18"/>
                <w:szCs w:val="18"/>
              </w:rPr>
            </w:pPr>
          </w:p>
        </w:tc>
        <w:tc>
          <w:tcPr>
            <w:tcW w:w="171" w:type="pct"/>
            <w:vAlign w:val="center"/>
          </w:tcPr>
          <w:p w14:paraId="5C1433CC" w14:textId="77777777" w:rsidR="009B50E7" w:rsidRPr="00AA0EAB" w:rsidRDefault="009B50E7" w:rsidP="00334547">
            <w:pPr>
              <w:spacing w:before="60" w:line="240" w:lineRule="auto"/>
              <w:jc w:val="center"/>
              <w:rPr>
                <w:b/>
                <w:bCs/>
                <w:sz w:val="18"/>
                <w:szCs w:val="18"/>
              </w:rPr>
            </w:pPr>
          </w:p>
        </w:tc>
        <w:tc>
          <w:tcPr>
            <w:tcW w:w="171" w:type="pct"/>
            <w:vAlign w:val="center"/>
          </w:tcPr>
          <w:p w14:paraId="0E13F20D" w14:textId="77777777" w:rsidR="009B50E7" w:rsidRPr="00AA0EAB" w:rsidRDefault="009B50E7" w:rsidP="00334547">
            <w:pPr>
              <w:spacing w:before="60" w:line="240" w:lineRule="auto"/>
              <w:jc w:val="center"/>
              <w:rPr>
                <w:b/>
                <w:bCs/>
                <w:sz w:val="18"/>
                <w:szCs w:val="18"/>
              </w:rPr>
            </w:pPr>
          </w:p>
        </w:tc>
        <w:tc>
          <w:tcPr>
            <w:tcW w:w="171" w:type="pct"/>
            <w:vAlign w:val="center"/>
          </w:tcPr>
          <w:p w14:paraId="2E39A781" w14:textId="77777777" w:rsidR="009B50E7" w:rsidRPr="00AA0EAB" w:rsidRDefault="009B50E7" w:rsidP="00334547">
            <w:pPr>
              <w:spacing w:before="60" w:line="240" w:lineRule="auto"/>
              <w:jc w:val="center"/>
              <w:rPr>
                <w:b/>
                <w:bCs/>
                <w:sz w:val="18"/>
                <w:szCs w:val="18"/>
              </w:rPr>
            </w:pPr>
          </w:p>
        </w:tc>
        <w:tc>
          <w:tcPr>
            <w:tcW w:w="556" w:type="pct"/>
            <w:vAlign w:val="center"/>
          </w:tcPr>
          <w:p w14:paraId="74DBBDFA" w14:textId="77777777" w:rsidR="009B50E7" w:rsidRPr="00AA0EAB" w:rsidRDefault="009B50E7" w:rsidP="00334547">
            <w:pPr>
              <w:spacing w:before="60" w:line="240" w:lineRule="auto"/>
              <w:jc w:val="center"/>
              <w:rPr>
                <w:b/>
                <w:bCs/>
                <w:sz w:val="18"/>
                <w:szCs w:val="18"/>
              </w:rPr>
            </w:pPr>
          </w:p>
        </w:tc>
      </w:tr>
      <w:tr w:rsidR="009B50E7" w:rsidRPr="00AA0EAB" w14:paraId="70F58C81"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75B353A7" w14:textId="77777777" w:rsidR="009B50E7" w:rsidRPr="00AA0EAB" w:rsidRDefault="009B50E7" w:rsidP="00334547">
            <w:pPr>
              <w:spacing w:before="60" w:line="240" w:lineRule="auto"/>
              <w:jc w:val="left"/>
              <w:rPr>
                <w:sz w:val="18"/>
                <w:szCs w:val="18"/>
              </w:rPr>
            </w:pPr>
            <w:r w:rsidRPr="00AA0EAB">
              <w:rPr>
                <w:color w:val="000000"/>
                <w:sz w:val="18"/>
                <w:szCs w:val="18"/>
              </w:rPr>
              <w:t>R.N.527</w:t>
            </w:r>
          </w:p>
        </w:tc>
        <w:tc>
          <w:tcPr>
            <w:tcW w:w="2325" w:type="pct"/>
            <w:vAlign w:val="center"/>
          </w:tcPr>
          <w:p w14:paraId="7B9D3117" w14:textId="77777777" w:rsidR="009B50E7" w:rsidRPr="00AA0EAB" w:rsidRDefault="009B50E7" w:rsidP="00334547">
            <w:pPr>
              <w:spacing w:before="60" w:line="240" w:lineRule="auto"/>
              <w:jc w:val="left"/>
              <w:rPr>
                <w:sz w:val="18"/>
                <w:szCs w:val="18"/>
              </w:rPr>
            </w:pPr>
            <w:r w:rsidRPr="00AA0EAB">
              <w:rPr>
                <w:color w:val="000000"/>
                <w:sz w:val="18"/>
                <w:szCs w:val="18"/>
              </w:rPr>
              <w:t>Gyventojai, kurie naudojasi su lietuvių kalba susijusiomis elektroninėmis paslaugomis (visų šalies gyventojų procentais)</w:t>
            </w:r>
          </w:p>
        </w:tc>
        <w:tc>
          <w:tcPr>
            <w:tcW w:w="171" w:type="pct"/>
            <w:vAlign w:val="center"/>
          </w:tcPr>
          <w:p w14:paraId="58713045" w14:textId="77777777" w:rsidR="009B50E7" w:rsidRPr="00AA0EAB" w:rsidRDefault="009B50E7" w:rsidP="00334547">
            <w:pPr>
              <w:spacing w:before="60" w:line="240" w:lineRule="auto"/>
              <w:jc w:val="center"/>
              <w:rPr>
                <w:b/>
                <w:bCs/>
                <w:sz w:val="18"/>
                <w:szCs w:val="18"/>
              </w:rPr>
            </w:pPr>
          </w:p>
        </w:tc>
        <w:tc>
          <w:tcPr>
            <w:tcW w:w="171" w:type="pct"/>
            <w:vAlign w:val="center"/>
          </w:tcPr>
          <w:p w14:paraId="0955BD15" w14:textId="77777777" w:rsidR="009B50E7" w:rsidRPr="00AA0EAB" w:rsidRDefault="009B50E7" w:rsidP="00334547">
            <w:pPr>
              <w:spacing w:before="60" w:line="240" w:lineRule="auto"/>
              <w:jc w:val="center"/>
              <w:rPr>
                <w:b/>
                <w:bCs/>
                <w:sz w:val="18"/>
                <w:szCs w:val="18"/>
              </w:rPr>
            </w:pPr>
          </w:p>
        </w:tc>
        <w:tc>
          <w:tcPr>
            <w:tcW w:w="171" w:type="pct"/>
            <w:vAlign w:val="center"/>
          </w:tcPr>
          <w:p w14:paraId="39438554" w14:textId="77777777" w:rsidR="009B50E7" w:rsidRPr="00AA0EAB" w:rsidRDefault="009B50E7" w:rsidP="00334547">
            <w:pPr>
              <w:spacing w:before="60" w:line="240" w:lineRule="auto"/>
              <w:jc w:val="center"/>
              <w:rPr>
                <w:b/>
                <w:bCs/>
                <w:sz w:val="18"/>
                <w:szCs w:val="18"/>
              </w:rPr>
            </w:pPr>
          </w:p>
        </w:tc>
        <w:tc>
          <w:tcPr>
            <w:tcW w:w="171" w:type="pct"/>
            <w:vAlign w:val="center"/>
          </w:tcPr>
          <w:p w14:paraId="6E5EB1EB" w14:textId="77777777" w:rsidR="009B50E7" w:rsidRPr="00AA0EAB" w:rsidRDefault="009B50E7" w:rsidP="00334547">
            <w:pPr>
              <w:spacing w:before="60" w:line="240" w:lineRule="auto"/>
              <w:jc w:val="center"/>
              <w:rPr>
                <w:b/>
                <w:bCs/>
                <w:sz w:val="18"/>
                <w:szCs w:val="18"/>
              </w:rPr>
            </w:pPr>
          </w:p>
        </w:tc>
        <w:tc>
          <w:tcPr>
            <w:tcW w:w="171" w:type="pct"/>
            <w:vAlign w:val="center"/>
          </w:tcPr>
          <w:p w14:paraId="41DC6C5F" w14:textId="77777777" w:rsidR="009B50E7" w:rsidRPr="00AA0EAB" w:rsidRDefault="009B50E7" w:rsidP="00334547">
            <w:pPr>
              <w:spacing w:before="60" w:line="240" w:lineRule="auto"/>
              <w:jc w:val="center"/>
              <w:rPr>
                <w:b/>
                <w:bCs/>
                <w:sz w:val="18"/>
                <w:szCs w:val="18"/>
              </w:rPr>
            </w:pPr>
          </w:p>
        </w:tc>
        <w:tc>
          <w:tcPr>
            <w:tcW w:w="171" w:type="pct"/>
            <w:vAlign w:val="center"/>
          </w:tcPr>
          <w:p w14:paraId="403656D9" w14:textId="77777777" w:rsidR="009B50E7" w:rsidRPr="00AA0EAB" w:rsidRDefault="009B50E7" w:rsidP="00334547">
            <w:pPr>
              <w:spacing w:before="60" w:line="240" w:lineRule="auto"/>
              <w:jc w:val="center"/>
              <w:rPr>
                <w:b/>
                <w:bCs/>
                <w:sz w:val="18"/>
                <w:szCs w:val="18"/>
              </w:rPr>
            </w:pPr>
          </w:p>
        </w:tc>
        <w:tc>
          <w:tcPr>
            <w:tcW w:w="171" w:type="pct"/>
            <w:vAlign w:val="center"/>
          </w:tcPr>
          <w:p w14:paraId="7FAE909B"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66EE78FA" w14:textId="77777777" w:rsidR="009B50E7" w:rsidRPr="00AA0EAB" w:rsidRDefault="009B50E7" w:rsidP="00334547">
            <w:pPr>
              <w:spacing w:before="60" w:line="240" w:lineRule="auto"/>
              <w:jc w:val="center"/>
              <w:rPr>
                <w:b/>
                <w:bCs/>
                <w:sz w:val="18"/>
                <w:szCs w:val="18"/>
              </w:rPr>
            </w:pPr>
          </w:p>
        </w:tc>
        <w:tc>
          <w:tcPr>
            <w:tcW w:w="171" w:type="pct"/>
            <w:vAlign w:val="center"/>
          </w:tcPr>
          <w:p w14:paraId="65A3F399" w14:textId="77777777" w:rsidR="009B50E7" w:rsidRPr="00AA0EAB" w:rsidRDefault="009B50E7" w:rsidP="00334547">
            <w:pPr>
              <w:spacing w:before="60" w:line="240" w:lineRule="auto"/>
              <w:jc w:val="center"/>
              <w:rPr>
                <w:b/>
                <w:bCs/>
                <w:sz w:val="18"/>
                <w:szCs w:val="18"/>
              </w:rPr>
            </w:pPr>
          </w:p>
        </w:tc>
        <w:tc>
          <w:tcPr>
            <w:tcW w:w="171" w:type="pct"/>
            <w:vAlign w:val="center"/>
          </w:tcPr>
          <w:p w14:paraId="5DC51A2F" w14:textId="77777777" w:rsidR="009B50E7" w:rsidRPr="00AA0EAB" w:rsidRDefault="009B50E7" w:rsidP="00334547">
            <w:pPr>
              <w:spacing w:before="60" w:line="240" w:lineRule="auto"/>
              <w:jc w:val="center"/>
              <w:rPr>
                <w:b/>
                <w:bCs/>
                <w:sz w:val="18"/>
                <w:szCs w:val="18"/>
              </w:rPr>
            </w:pPr>
          </w:p>
        </w:tc>
        <w:tc>
          <w:tcPr>
            <w:tcW w:w="556" w:type="pct"/>
            <w:vAlign w:val="center"/>
          </w:tcPr>
          <w:p w14:paraId="6D8A6299" w14:textId="77777777" w:rsidR="009B50E7" w:rsidRPr="00AA0EAB" w:rsidRDefault="009B50E7" w:rsidP="00334547">
            <w:pPr>
              <w:spacing w:before="60" w:line="240" w:lineRule="auto"/>
              <w:jc w:val="center"/>
              <w:rPr>
                <w:b/>
                <w:bCs/>
                <w:sz w:val="18"/>
                <w:szCs w:val="18"/>
              </w:rPr>
            </w:pPr>
          </w:p>
        </w:tc>
      </w:tr>
      <w:tr w:rsidR="009B50E7" w:rsidRPr="00AA0EAB" w14:paraId="5604FC75"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171C13B2" w14:textId="77777777" w:rsidR="009B50E7" w:rsidRPr="00AA0EAB" w:rsidRDefault="009B50E7" w:rsidP="00334547">
            <w:pPr>
              <w:spacing w:before="60" w:line="240" w:lineRule="auto"/>
              <w:jc w:val="left"/>
              <w:rPr>
                <w:sz w:val="18"/>
                <w:szCs w:val="18"/>
              </w:rPr>
            </w:pPr>
            <w:r w:rsidRPr="00AA0EAB">
              <w:rPr>
                <w:color w:val="000000"/>
                <w:sz w:val="18"/>
                <w:szCs w:val="18"/>
              </w:rPr>
              <w:t>R.S.305</w:t>
            </w:r>
          </w:p>
        </w:tc>
        <w:tc>
          <w:tcPr>
            <w:tcW w:w="2325" w:type="pct"/>
            <w:vAlign w:val="center"/>
          </w:tcPr>
          <w:p w14:paraId="2B2C5D9F" w14:textId="77777777" w:rsidR="009B50E7" w:rsidRPr="00AA0EAB" w:rsidRDefault="009B50E7" w:rsidP="00334547">
            <w:pPr>
              <w:spacing w:before="60" w:line="240" w:lineRule="auto"/>
              <w:jc w:val="left"/>
              <w:rPr>
                <w:sz w:val="18"/>
                <w:szCs w:val="18"/>
              </w:rPr>
            </w:pPr>
            <w:r w:rsidRPr="00AA0EAB">
              <w:rPr>
                <w:color w:val="000000"/>
                <w:sz w:val="18"/>
                <w:szCs w:val="18"/>
              </w:rPr>
              <w:t>Namų ūkių, esančių 30 Mbps ir spartesniu plačiajuosčio interneto ryšiu padengtoje šalies teritorijoje, dalis</w:t>
            </w:r>
          </w:p>
        </w:tc>
        <w:tc>
          <w:tcPr>
            <w:tcW w:w="171" w:type="pct"/>
            <w:vAlign w:val="center"/>
          </w:tcPr>
          <w:p w14:paraId="60105AF3"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6E7E1356" w14:textId="77777777" w:rsidR="009B50E7" w:rsidRPr="00AA0EAB" w:rsidRDefault="009B50E7" w:rsidP="00334547">
            <w:pPr>
              <w:spacing w:before="60" w:line="240" w:lineRule="auto"/>
              <w:jc w:val="center"/>
              <w:rPr>
                <w:b/>
                <w:bCs/>
                <w:sz w:val="18"/>
                <w:szCs w:val="18"/>
              </w:rPr>
            </w:pPr>
          </w:p>
        </w:tc>
        <w:tc>
          <w:tcPr>
            <w:tcW w:w="171" w:type="pct"/>
            <w:vAlign w:val="center"/>
          </w:tcPr>
          <w:p w14:paraId="75B8BC21" w14:textId="77777777" w:rsidR="009B50E7" w:rsidRPr="00AA0EAB" w:rsidRDefault="009B50E7" w:rsidP="00334547">
            <w:pPr>
              <w:spacing w:before="60" w:line="240" w:lineRule="auto"/>
              <w:jc w:val="center"/>
              <w:rPr>
                <w:b/>
                <w:bCs/>
                <w:sz w:val="18"/>
                <w:szCs w:val="18"/>
              </w:rPr>
            </w:pPr>
          </w:p>
        </w:tc>
        <w:tc>
          <w:tcPr>
            <w:tcW w:w="171" w:type="pct"/>
            <w:vAlign w:val="center"/>
          </w:tcPr>
          <w:p w14:paraId="4B1641C9" w14:textId="77777777" w:rsidR="009B50E7" w:rsidRPr="00AA0EAB" w:rsidRDefault="009B50E7" w:rsidP="00334547">
            <w:pPr>
              <w:spacing w:before="60" w:line="240" w:lineRule="auto"/>
              <w:jc w:val="center"/>
              <w:rPr>
                <w:b/>
                <w:bCs/>
                <w:sz w:val="18"/>
                <w:szCs w:val="18"/>
              </w:rPr>
            </w:pPr>
          </w:p>
        </w:tc>
        <w:tc>
          <w:tcPr>
            <w:tcW w:w="171" w:type="pct"/>
            <w:vAlign w:val="center"/>
          </w:tcPr>
          <w:p w14:paraId="2FE6A957" w14:textId="77777777" w:rsidR="009B50E7" w:rsidRPr="00AA0EAB" w:rsidRDefault="009B50E7" w:rsidP="00334547">
            <w:pPr>
              <w:spacing w:before="60" w:line="240" w:lineRule="auto"/>
              <w:jc w:val="center"/>
              <w:rPr>
                <w:b/>
                <w:bCs/>
                <w:sz w:val="18"/>
                <w:szCs w:val="18"/>
              </w:rPr>
            </w:pPr>
          </w:p>
        </w:tc>
        <w:tc>
          <w:tcPr>
            <w:tcW w:w="171" w:type="pct"/>
            <w:vAlign w:val="center"/>
          </w:tcPr>
          <w:p w14:paraId="3EFB48F8" w14:textId="77777777" w:rsidR="009B50E7" w:rsidRPr="00AA0EAB" w:rsidRDefault="009B50E7" w:rsidP="00334547">
            <w:pPr>
              <w:spacing w:before="60" w:line="240" w:lineRule="auto"/>
              <w:jc w:val="center"/>
              <w:rPr>
                <w:b/>
                <w:bCs/>
                <w:sz w:val="18"/>
                <w:szCs w:val="18"/>
              </w:rPr>
            </w:pPr>
          </w:p>
        </w:tc>
        <w:tc>
          <w:tcPr>
            <w:tcW w:w="171" w:type="pct"/>
            <w:vAlign w:val="center"/>
          </w:tcPr>
          <w:p w14:paraId="492B2E2E" w14:textId="77777777" w:rsidR="009B50E7" w:rsidRPr="00AA0EAB" w:rsidRDefault="009B50E7" w:rsidP="00334547">
            <w:pPr>
              <w:spacing w:before="60" w:line="240" w:lineRule="auto"/>
              <w:jc w:val="center"/>
              <w:rPr>
                <w:b/>
                <w:bCs/>
                <w:sz w:val="18"/>
                <w:szCs w:val="18"/>
              </w:rPr>
            </w:pPr>
          </w:p>
        </w:tc>
        <w:tc>
          <w:tcPr>
            <w:tcW w:w="171" w:type="pct"/>
            <w:vAlign w:val="center"/>
          </w:tcPr>
          <w:p w14:paraId="18977D9E" w14:textId="77777777" w:rsidR="009B50E7" w:rsidRPr="00AA0EAB" w:rsidRDefault="009B50E7" w:rsidP="00334547">
            <w:pPr>
              <w:spacing w:before="60" w:line="240" w:lineRule="auto"/>
              <w:jc w:val="center"/>
              <w:rPr>
                <w:b/>
                <w:bCs/>
                <w:sz w:val="18"/>
                <w:szCs w:val="18"/>
              </w:rPr>
            </w:pPr>
          </w:p>
        </w:tc>
        <w:tc>
          <w:tcPr>
            <w:tcW w:w="171" w:type="pct"/>
            <w:vAlign w:val="center"/>
          </w:tcPr>
          <w:p w14:paraId="06BAE740" w14:textId="77777777" w:rsidR="009B50E7" w:rsidRPr="00AA0EAB" w:rsidRDefault="009B50E7" w:rsidP="00334547">
            <w:pPr>
              <w:spacing w:before="60" w:line="240" w:lineRule="auto"/>
              <w:jc w:val="center"/>
              <w:rPr>
                <w:b/>
                <w:bCs/>
                <w:sz w:val="18"/>
                <w:szCs w:val="18"/>
              </w:rPr>
            </w:pPr>
          </w:p>
        </w:tc>
        <w:tc>
          <w:tcPr>
            <w:tcW w:w="171" w:type="pct"/>
            <w:vAlign w:val="center"/>
          </w:tcPr>
          <w:p w14:paraId="4B46355A" w14:textId="77777777" w:rsidR="009B50E7" w:rsidRPr="00AA0EAB" w:rsidRDefault="009B50E7" w:rsidP="00334547">
            <w:pPr>
              <w:spacing w:before="60" w:line="240" w:lineRule="auto"/>
              <w:jc w:val="center"/>
              <w:rPr>
                <w:b/>
                <w:bCs/>
                <w:sz w:val="18"/>
                <w:szCs w:val="18"/>
              </w:rPr>
            </w:pPr>
          </w:p>
        </w:tc>
        <w:tc>
          <w:tcPr>
            <w:tcW w:w="556" w:type="pct"/>
            <w:vAlign w:val="center"/>
          </w:tcPr>
          <w:p w14:paraId="5F7992E3" w14:textId="77777777" w:rsidR="009B50E7" w:rsidRPr="00AA0EAB" w:rsidRDefault="009B50E7" w:rsidP="00334547">
            <w:pPr>
              <w:spacing w:before="60" w:line="240" w:lineRule="auto"/>
              <w:jc w:val="center"/>
              <w:rPr>
                <w:b/>
                <w:bCs/>
                <w:sz w:val="18"/>
                <w:szCs w:val="18"/>
              </w:rPr>
            </w:pPr>
          </w:p>
        </w:tc>
      </w:tr>
      <w:tr w:rsidR="009B50E7" w:rsidRPr="00AA0EAB" w14:paraId="2B6A29EA"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18560739" w14:textId="77777777" w:rsidR="009B50E7" w:rsidRPr="00AA0EAB" w:rsidRDefault="009B50E7" w:rsidP="00334547">
            <w:pPr>
              <w:spacing w:before="60" w:line="240" w:lineRule="auto"/>
              <w:jc w:val="left"/>
              <w:rPr>
                <w:sz w:val="18"/>
                <w:szCs w:val="18"/>
              </w:rPr>
            </w:pPr>
            <w:r w:rsidRPr="00AA0EAB">
              <w:rPr>
                <w:color w:val="000000"/>
                <w:sz w:val="18"/>
                <w:szCs w:val="18"/>
              </w:rPr>
              <w:t>R.S.306</w:t>
            </w:r>
          </w:p>
        </w:tc>
        <w:tc>
          <w:tcPr>
            <w:tcW w:w="2325" w:type="pct"/>
            <w:vAlign w:val="center"/>
          </w:tcPr>
          <w:p w14:paraId="375FCCB5" w14:textId="77777777" w:rsidR="009B50E7" w:rsidRPr="00AA0EAB" w:rsidRDefault="009B50E7" w:rsidP="00334547">
            <w:pPr>
              <w:spacing w:before="60" w:line="240" w:lineRule="auto"/>
              <w:jc w:val="left"/>
              <w:rPr>
                <w:sz w:val="18"/>
                <w:szCs w:val="18"/>
              </w:rPr>
            </w:pPr>
            <w:r w:rsidRPr="00AA0EAB">
              <w:rPr>
                <w:color w:val="000000"/>
                <w:sz w:val="18"/>
                <w:szCs w:val="18"/>
              </w:rPr>
              <w:t>Saugos reikalavimus atitinkančių valstybės informacinių išteklių ir kritinės informacinės infrastruktūros objektų dalis</w:t>
            </w:r>
          </w:p>
        </w:tc>
        <w:tc>
          <w:tcPr>
            <w:tcW w:w="171" w:type="pct"/>
            <w:vAlign w:val="center"/>
          </w:tcPr>
          <w:p w14:paraId="713CFBAA" w14:textId="77777777" w:rsidR="009B50E7" w:rsidRPr="00AA0EAB" w:rsidRDefault="009B50E7" w:rsidP="00334547">
            <w:pPr>
              <w:spacing w:before="60" w:line="240" w:lineRule="auto"/>
              <w:jc w:val="center"/>
              <w:rPr>
                <w:b/>
                <w:bCs/>
                <w:sz w:val="18"/>
                <w:szCs w:val="18"/>
              </w:rPr>
            </w:pPr>
          </w:p>
        </w:tc>
        <w:tc>
          <w:tcPr>
            <w:tcW w:w="171" w:type="pct"/>
            <w:vAlign w:val="center"/>
          </w:tcPr>
          <w:p w14:paraId="4B8FA6A3"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60F89B0C" w14:textId="77777777" w:rsidR="009B50E7" w:rsidRPr="00AA0EAB" w:rsidRDefault="009B50E7" w:rsidP="00334547">
            <w:pPr>
              <w:spacing w:before="60" w:line="240" w:lineRule="auto"/>
              <w:jc w:val="center"/>
              <w:rPr>
                <w:b/>
                <w:bCs/>
                <w:sz w:val="18"/>
                <w:szCs w:val="18"/>
              </w:rPr>
            </w:pPr>
          </w:p>
        </w:tc>
        <w:tc>
          <w:tcPr>
            <w:tcW w:w="171" w:type="pct"/>
            <w:vAlign w:val="center"/>
          </w:tcPr>
          <w:p w14:paraId="3C61016A" w14:textId="77777777" w:rsidR="009B50E7" w:rsidRPr="00AA0EAB" w:rsidRDefault="009B50E7" w:rsidP="00334547">
            <w:pPr>
              <w:spacing w:before="60" w:line="240" w:lineRule="auto"/>
              <w:jc w:val="center"/>
              <w:rPr>
                <w:b/>
                <w:bCs/>
                <w:sz w:val="18"/>
                <w:szCs w:val="18"/>
              </w:rPr>
            </w:pPr>
          </w:p>
        </w:tc>
        <w:tc>
          <w:tcPr>
            <w:tcW w:w="171" w:type="pct"/>
            <w:vAlign w:val="center"/>
          </w:tcPr>
          <w:p w14:paraId="7080021E" w14:textId="77777777" w:rsidR="009B50E7" w:rsidRPr="00AA0EAB" w:rsidRDefault="009B50E7" w:rsidP="00334547">
            <w:pPr>
              <w:spacing w:before="60" w:line="240" w:lineRule="auto"/>
              <w:jc w:val="center"/>
              <w:rPr>
                <w:b/>
                <w:bCs/>
                <w:sz w:val="18"/>
                <w:szCs w:val="18"/>
              </w:rPr>
            </w:pPr>
          </w:p>
        </w:tc>
        <w:tc>
          <w:tcPr>
            <w:tcW w:w="171" w:type="pct"/>
            <w:vAlign w:val="center"/>
          </w:tcPr>
          <w:p w14:paraId="79DE2517" w14:textId="77777777" w:rsidR="009B50E7" w:rsidRPr="00AA0EAB" w:rsidRDefault="009B50E7" w:rsidP="00334547">
            <w:pPr>
              <w:spacing w:before="60" w:line="240" w:lineRule="auto"/>
              <w:jc w:val="center"/>
              <w:rPr>
                <w:b/>
                <w:bCs/>
                <w:sz w:val="18"/>
                <w:szCs w:val="18"/>
              </w:rPr>
            </w:pPr>
          </w:p>
        </w:tc>
        <w:tc>
          <w:tcPr>
            <w:tcW w:w="171" w:type="pct"/>
            <w:vAlign w:val="center"/>
          </w:tcPr>
          <w:p w14:paraId="5A41EEA5" w14:textId="77777777" w:rsidR="009B50E7" w:rsidRPr="00AA0EAB" w:rsidRDefault="009B50E7" w:rsidP="00334547">
            <w:pPr>
              <w:spacing w:before="60" w:line="240" w:lineRule="auto"/>
              <w:jc w:val="center"/>
              <w:rPr>
                <w:b/>
                <w:bCs/>
                <w:sz w:val="18"/>
                <w:szCs w:val="18"/>
              </w:rPr>
            </w:pPr>
          </w:p>
        </w:tc>
        <w:tc>
          <w:tcPr>
            <w:tcW w:w="171" w:type="pct"/>
            <w:vAlign w:val="center"/>
          </w:tcPr>
          <w:p w14:paraId="2E6D238F" w14:textId="77777777" w:rsidR="009B50E7" w:rsidRPr="00AA0EAB" w:rsidRDefault="009B50E7" w:rsidP="00334547">
            <w:pPr>
              <w:spacing w:before="60" w:line="240" w:lineRule="auto"/>
              <w:jc w:val="center"/>
              <w:rPr>
                <w:b/>
                <w:bCs/>
                <w:sz w:val="18"/>
                <w:szCs w:val="18"/>
              </w:rPr>
            </w:pPr>
          </w:p>
        </w:tc>
        <w:tc>
          <w:tcPr>
            <w:tcW w:w="171" w:type="pct"/>
            <w:vAlign w:val="center"/>
          </w:tcPr>
          <w:p w14:paraId="2BF9E2D7" w14:textId="77777777" w:rsidR="009B50E7" w:rsidRPr="00AA0EAB" w:rsidRDefault="009B50E7" w:rsidP="00334547">
            <w:pPr>
              <w:spacing w:before="60" w:line="240" w:lineRule="auto"/>
              <w:jc w:val="center"/>
              <w:rPr>
                <w:b/>
                <w:bCs/>
                <w:sz w:val="18"/>
                <w:szCs w:val="18"/>
              </w:rPr>
            </w:pPr>
          </w:p>
        </w:tc>
        <w:tc>
          <w:tcPr>
            <w:tcW w:w="171" w:type="pct"/>
            <w:vAlign w:val="center"/>
          </w:tcPr>
          <w:p w14:paraId="2C802D4B" w14:textId="77777777" w:rsidR="009B50E7" w:rsidRPr="00AA0EAB" w:rsidRDefault="009B50E7" w:rsidP="00334547">
            <w:pPr>
              <w:spacing w:before="60" w:line="240" w:lineRule="auto"/>
              <w:jc w:val="center"/>
              <w:rPr>
                <w:b/>
                <w:bCs/>
                <w:sz w:val="18"/>
                <w:szCs w:val="18"/>
              </w:rPr>
            </w:pPr>
          </w:p>
        </w:tc>
        <w:tc>
          <w:tcPr>
            <w:tcW w:w="556" w:type="pct"/>
            <w:vAlign w:val="center"/>
          </w:tcPr>
          <w:p w14:paraId="4C567242" w14:textId="77777777" w:rsidR="009B50E7" w:rsidRPr="00AA0EAB" w:rsidRDefault="009B50E7" w:rsidP="00334547">
            <w:pPr>
              <w:spacing w:before="60" w:line="240" w:lineRule="auto"/>
              <w:jc w:val="center"/>
              <w:rPr>
                <w:b/>
                <w:bCs/>
                <w:sz w:val="18"/>
                <w:szCs w:val="18"/>
              </w:rPr>
            </w:pPr>
          </w:p>
        </w:tc>
      </w:tr>
      <w:tr w:rsidR="009B50E7" w:rsidRPr="00AA0EAB" w14:paraId="2EA76650"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22D6CAFB" w14:textId="77777777" w:rsidR="009B50E7" w:rsidRPr="00AA0EAB" w:rsidRDefault="009B50E7" w:rsidP="00334547">
            <w:pPr>
              <w:spacing w:before="60" w:line="240" w:lineRule="auto"/>
              <w:jc w:val="left"/>
              <w:rPr>
                <w:sz w:val="18"/>
                <w:szCs w:val="18"/>
              </w:rPr>
            </w:pPr>
            <w:r w:rsidRPr="00AA0EAB">
              <w:rPr>
                <w:color w:val="000000"/>
                <w:sz w:val="18"/>
                <w:szCs w:val="18"/>
              </w:rPr>
              <w:t>R.S.307</w:t>
            </w:r>
          </w:p>
        </w:tc>
        <w:tc>
          <w:tcPr>
            <w:tcW w:w="2325" w:type="pct"/>
            <w:vAlign w:val="center"/>
          </w:tcPr>
          <w:p w14:paraId="2535B1E9" w14:textId="77777777" w:rsidR="009B50E7" w:rsidRPr="00AA0EAB" w:rsidRDefault="009B50E7" w:rsidP="00334547">
            <w:pPr>
              <w:spacing w:before="60" w:line="240" w:lineRule="auto"/>
              <w:jc w:val="left"/>
              <w:rPr>
                <w:sz w:val="18"/>
                <w:szCs w:val="18"/>
              </w:rPr>
            </w:pPr>
            <w:r w:rsidRPr="00AA0EAB">
              <w:rPr>
                <w:color w:val="000000"/>
                <w:sz w:val="18"/>
                <w:szCs w:val="18"/>
              </w:rPr>
              <w:t>Įmonių, kurios panaudoja viešojo sektoriaus informaciją savo komercinei veiklai, dalis</w:t>
            </w:r>
          </w:p>
        </w:tc>
        <w:tc>
          <w:tcPr>
            <w:tcW w:w="171" w:type="pct"/>
            <w:vAlign w:val="center"/>
          </w:tcPr>
          <w:p w14:paraId="17F7105D" w14:textId="77777777" w:rsidR="009B50E7" w:rsidRPr="00AA0EAB" w:rsidRDefault="009B50E7" w:rsidP="00334547">
            <w:pPr>
              <w:spacing w:before="60" w:line="240" w:lineRule="auto"/>
              <w:jc w:val="center"/>
              <w:rPr>
                <w:b/>
                <w:bCs/>
                <w:sz w:val="18"/>
                <w:szCs w:val="18"/>
              </w:rPr>
            </w:pPr>
          </w:p>
        </w:tc>
        <w:tc>
          <w:tcPr>
            <w:tcW w:w="171" w:type="pct"/>
            <w:vAlign w:val="center"/>
          </w:tcPr>
          <w:p w14:paraId="7C3B75A8" w14:textId="77777777" w:rsidR="009B50E7" w:rsidRPr="00AA0EAB" w:rsidRDefault="009B50E7" w:rsidP="00334547">
            <w:pPr>
              <w:spacing w:before="60" w:line="240" w:lineRule="auto"/>
              <w:jc w:val="center"/>
              <w:rPr>
                <w:b/>
                <w:bCs/>
                <w:sz w:val="18"/>
                <w:szCs w:val="18"/>
              </w:rPr>
            </w:pPr>
          </w:p>
        </w:tc>
        <w:tc>
          <w:tcPr>
            <w:tcW w:w="171" w:type="pct"/>
            <w:vAlign w:val="center"/>
          </w:tcPr>
          <w:p w14:paraId="101D9EE0" w14:textId="77777777" w:rsidR="009B50E7" w:rsidRPr="00AA0EAB" w:rsidRDefault="009B50E7" w:rsidP="00334547">
            <w:pPr>
              <w:spacing w:before="60" w:line="240" w:lineRule="auto"/>
              <w:jc w:val="center"/>
              <w:rPr>
                <w:b/>
                <w:bCs/>
                <w:sz w:val="18"/>
                <w:szCs w:val="18"/>
              </w:rPr>
            </w:pPr>
            <w:r w:rsidRPr="00AA0EAB">
              <w:rPr>
                <w:b/>
                <w:bCs/>
                <w:color w:val="000000"/>
                <w:sz w:val="18"/>
                <w:szCs w:val="18"/>
              </w:rPr>
              <w:t>+</w:t>
            </w:r>
          </w:p>
        </w:tc>
        <w:tc>
          <w:tcPr>
            <w:tcW w:w="171" w:type="pct"/>
            <w:vAlign w:val="center"/>
          </w:tcPr>
          <w:p w14:paraId="5B64C021" w14:textId="77777777" w:rsidR="009B50E7" w:rsidRPr="00AA0EAB" w:rsidRDefault="009B50E7" w:rsidP="00334547">
            <w:pPr>
              <w:spacing w:before="60" w:line="240" w:lineRule="auto"/>
              <w:jc w:val="center"/>
              <w:rPr>
                <w:b/>
                <w:bCs/>
                <w:sz w:val="18"/>
                <w:szCs w:val="18"/>
              </w:rPr>
            </w:pPr>
          </w:p>
        </w:tc>
        <w:tc>
          <w:tcPr>
            <w:tcW w:w="171" w:type="pct"/>
            <w:vAlign w:val="center"/>
          </w:tcPr>
          <w:p w14:paraId="432B9A24" w14:textId="77777777" w:rsidR="009B50E7" w:rsidRPr="00AA0EAB" w:rsidRDefault="009B50E7" w:rsidP="00334547">
            <w:pPr>
              <w:spacing w:before="60" w:line="240" w:lineRule="auto"/>
              <w:jc w:val="center"/>
              <w:rPr>
                <w:b/>
                <w:bCs/>
                <w:sz w:val="18"/>
                <w:szCs w:val="18"/>
              </w:rPr>
            </w:pPr>
          </w:p>
        </w:tc>
        <w:tc>
          <w:tcPr>
            <w:tcW w:w="171" w:type="pct"/>
            <w:vAlign w:val="center"/>
          </w:tcPr>
          <w:p w14:paraId="7AC51CFC" w14:textId="77777777" w:rsidR="009B50E7" w:rsidRPr="00AA0EAB" w:rsidRDefault="009B50E7" w:rsidP="00334547">
            <w:pPr>
              <w:spacing w:before="60" w:line="240" w:lineRule="auto"/>
              <w:jc w:val="center"/>
              <w:rPr>
                <w:b/>
                <w:bCs/>
                <w:sz w:val="18"/>
                <w:szCs w:val="18"/>
              </w:rPr>
            </w:pPr>
          </w:p>
        </w:tc>
        <w:tc>
          <w:tcPr>
            <w:tcW w:w="171" w:type="pct"/>
            <w:vAlign w:val="center"/>
          </w:tcPr>
          <w:p w14:paraId="76F5DB71" w14:textId="77777777" w:rsidR="009B50E7" w:rsidRPr="00AA0EAB" w:rsidRDefault="009B50E7" w:rsidP="00334547">
            <w:pPr>
              <w:spacing w:before="60" w:line="240" w:lineRule="auto"/>
              <w:jc w:val="center"/>
              <w:rPr>
                <w:b/>
                <w:bCs/>
                <w:sz w:val="18"/>
                <w:szCs w:val="18"/>
              </w:rPr>
            </w:pPr>
          </w:p>
        </w:tc>
        <w:tc>
          <w:tcPr>
            <w:tcW w:w="171" w:type="pct"/>
            <w:vAlign w:val="center"/>
          </w:tcPr>
          <w:p w14:paraId="50F06D78" w14:textId="77777777" w:rsidR="009B50E7" w:rsidRPr="00AA0EAB" w:rsidRDefault="009B50E7" w:rsidP="00334547">
            <w:pPr>
              <w:spacing w:before="60" w:line="240" w:lineRule="auto"/>
              <w:jc w:val="center"/>
              <w:rPr>
                <w:b/>
                <w:bCs/>
                <w:sz w:val="18"/>
                <w:szCs w:val="18"/>
              </w:rPr>
            </w:pPr>
          </w:p>
        </w:tc>
        <w:tc>
          <w:tcPr>
            <w:tcW w:w="171" w:type="pct"/>
            <w:vAlign w:val="center"/>
          </w:tcPr>
          <w:p w14:paraId="32A47255" w14:textId="77777777" w:rsidR="009B50E7" w:rsidRPr="00AA0EAB" w:rsidRDefault="009B50E7" w:rsidP="00334547">
            <w:pPr>
              <w:spacing w:before="60" w:line="240" w:lineRule="auto"/>
              <w:jc w:val="center"/>
              <w:rPr>
                <w:b/>
                <w:bCs/>
                <w:sz w:val="18"/>
                <w:szCs w:val="18"/>
              </w:rPr>
            </w:pPr>
          </w:p>
        </w:tc>
        <w:tc>
          <w:tcPr>
            <w:tcW w:w="171" w:type="pct"/>
            <w:vAlign w:val="center"/>
          </w:tcPr>
          <w:p w14:paraId="69C2E345" w14:textId="77777777" w:rsidR="009B50E7" w:rsidRPr="00AA0EAB" w:rsidRDefault="009B50E7" w:rsidP="00334547">
            <w:pPr>
              <w:spacing w:before="60" w:line="240" w:lineRule="auto"/>
              <w:jc w:val="center"/>
              <w:rPr>
                <w:b/>
                <w:bCs/>
                <w:sz w:val="18"/>
                <w:szCs w:val="18"/>
              </w:rPr>
            </w:pPr>
          </w:p>
        </w:tc>
        <w:tc>
          <w:tcPr>
            <w:tcW w:w="556" w:type="pct"/>
            <w:vAlign w:val="center"/>
          </w:tcPr>
          <w:p w14:paraId="7495B756" w14:textId="77777777" w:rsidR="009B50E7" w:rsidRPr="00AA0EAB" w:rsidRDefault="009B50E7" w:rsidP="00334547">
            <w:pPr>
              <w:spacing w:before="60" w:line="240" w:lineRule="auto"/>
              <w:jc w:val="center"/>
              <w:rPr>
                <w:b/>
                <w:bCs/>
                <w:sz w:val="18"/>
                <w:szCs w:val="18"/>
              </w:rPr>
            </w:pPr>
          </w:p>
        </w:tc>
      </w:tr>
      <w:tr w:rsidR="009B50E7" w:rsidRPr="00AA0EAB" w14:paraId="2CAC8620"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670CDF81" w14:textId="77777777" w:rsidR="009B50E7" w:rsidRPr="00AA0EAB" w:rsidRDefault="009B50E7" w:rsidP="00334547">
            <w:pPr>
              <w:spacing w:before="60" w:line="240" w:lineRule="auto"/>
              <w:jc w:val="left"/>
              <w:rPr>
                <w:sz w:val="18"/>
                <w:szCs w:val="18"/>
              </w:rPr>
            </w:pPr>
            <w:r w:rsidRPr="00AA0EAB">
              <w:rPr>
                <w:color w:val="000000"/>
                <w:sz w:val="18"/>
                <w:szCs w:val="18"/>
              </w:rPr>
              <w:t>R.S.308</w:t>
            </w:r>
          </w:p>
        </w:tc>
        <w:tc>
          <w:tcPr>
            <w:tcW w:w="2325" w:type="pct"/>
            <w:vAlign w:val="center"/>
          </w:tcPr>
          <w:p w14:paraId="73E74CE6" w14:textId="77777777" w:rsidR="009B50E7" w:rsidRPr="00AA0EAB" w:rsidRDefault="009B50E7" w:rsidP="00334547">
            <w:pPr>
              <w:spacing w:before="60" w:line="240" w:lineRule="auto"/>
              <w:jc w:val="left"/>
              <w:rPr>
                <w:sz w:val="18"/>
                <w:szCs w:val="18"/>
              </w:rPr>
            </w:pPr>
            <w:r w:rsidRPr="00AA0EAB">
              <w:rPr>
                <w:color w:val="000000"/>
                <w:sz w:val="18"/>
                <w:szCs w:val="18"/>
              </w:rPr>
              <w:t>Gyventojų, kurie nuolat naudojasi internetu, dalis</w:t>
            </w:r>
          </w:p>
        </w:tc>
        <w:tc>
          <w:tcPr>
            <w:tcW w:w="171" w:type="pct"/>
            <w:vAlign w:val="center"/>
          </w:tcPr>
          <w:p w14:paraId="0B7E091F" w14:textId="77777777" w:rsidR="009B50E7" w:rsidRPr="00AA0EAB" w:rsidRDefault="009B50E7" w:rsidP="00334547">
            <w:pPr>
              <w:spacing w:before="60" w:line="240" w:lineRule="auto"/>
              <w:jc w:val="center"/>
              <w:rPr>
                <w:sz w:val="18"/>
                <w:szCs w:val="18"/>
              </w:rPr>
            </w:pPr>
          </w:p>
        </w:tc>
        <w:tc>
          <w:tcPr>
            <w:tcW w:w="171" w:type="pct"/>
            <w:vAlign w:val="center"/>
          </w:tcPr>
          <w:p w14:paraId="7D309D96" w14:textId="77777777" w:rsidR="009B50E7" w:rsidRPr="00AA0EAB" w:rsidRDefault="009B50E7" w:rsidP="00334547">
            <w:pPr>
              <w:spacing w:before="60" w:line="240" w:lineRule="auto"/>
              <w:jc w:val="center"/>
              <w:rPr>
                <w:sz w:val="18"/>
                <w:szCs w:val="18"/>
              </w:rPr>
            </w:pPr>
          </w:p>
        </w:tc>
        <w:tc>
          <w:tcPr>
            <w:tcW w:w="171" w:type="pct"/>
            <w:vAlign w:val="center"/>
          </w:tcPr>
          <w:p w14:paraId="4D1A6D97" w14:textId="77777777" w:rsidR="009B50E7" w:rsidRPr="00AA0EAB" w:rsidRDefault="009B50E7" w:rsidP="00334547">
            <w:pPr>
              <w:spacing w:before="60" w:line="240" w:lineRule="auto"/>
              <w:jc w:val="center"/>
              <w:rPr>
                <w:sz w:val="18"/>
                <w:szCs w:val="18"/>
              </w:rPr>
            </w:pPr>
          </w:p>
        </w:tc>
        <w:tc>
          <w:tcPr>
            <w:tcW w:w="171" w:type="pct"/>
            <w:vAlign w:val="center"/>
          </w:tcPr>
          <w:p w14:paraId="09EB1B7E"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171" w:type="pct"/>
            <w:vAlign w:val="center"/>
          </w:tcPr>
          <w:p w14:paraId="1B8A57E3" w14:textId="77777777" w:rsidR="009B50E7" w:rsidRPr="00AA0EAB" w:rsidRDefault="009B50E7" w:rsidP="00334547">
            <w:pPr>
              <w:spacing w:before="60" w:line="240" w:lineRule="auto"/>
              <w:jc w:val="center"/>
              <w:rPr>
                <w:sz w:val="18"/>
                <w:szCs w:val="18"/>
              </w:rPr>
            </w:pPr>
          </w:p>
        </w:tc>
        <w:tc>
          <w:tcPr>
            <w:tcW w:w="171" w:type="pct"/>
            <w:vAlign w:val="center"/>
          </w:tcPr>
          <w:p w14:paraId="255A7243" w14:textId="77777777" w:rsidR="009B50E7" w:rsidRPr="00AA0EAB" w:rsidRDefault="009B50E7" w:rsidP="00334547">
            <w:pPr>
              <w:spacing w:before="60" w:line="240" w:lineRule="auto"/>
              <w:jc w:val="center"/>
              <w:rPr>
                <w:sz w:val="18"/>
                <w:szCs w:val="18"/>
              </w:rPr>
            </w:pPr>
          </w:p>
        </w:tc>
        <w:tc>
          <w:tcPr>
            <w:tcW w:w="171" w:type="pct"/>
            <w:vAlign w:val="center"/>
          </w:tcPr>
          <w:p w14:paraId="19DE432B" w14:textId="77777777" w:rsidR="009B50E7" w:rsidRPr="00AA0EAB" w:rsidRDefault="009B50E7" w:rsidP="00334547">
            <w:pPr>
              <w:spacing w:before="60" w:line="240" w:lineRule="auto"/>
              <w:jc w:val="center"/>
              <w:rPr>
                <w:sz w:val="18"/>
                <w:szCs w:val="18"/>
              </w:rPr>
            </w:pPr>
          </w:p>
        </w:tc>
        <w:tc>
          <w:tcPr>
            <w:tcW w:w="171" w:type="pct"/>
            <w:vAlign w:val="center"/>
          </w:tcPr>
          <w:p w14:paraId="7EC37F64" w14:textId="77777777" w:rsidR="009B50E7" w:rsidRPr="00AA0EAB" w:rsidRDefault="009B50E7" w:rsidP="00334547">
            <w:pPr>
              <w:spacing w:before="60" w:line="240" w:lineRule="auto"/>
              <w:jc w:val="center"/>
              <w:rPr>
                <w:sz w:val="18"/>
                <w:szCs w:val="18"/>
              </w:rPr>
            </w:pPr>
          </w:p>
        </w:tc>
        <w:tc>
          <w:tcPr>
            <w:tcW w:w="171" w:type="pct"/>
            <w:vAlign w:val="center"/>
          </w:tcPr>
          <w:p w14:paraId="2CFB1711" w14:textId="77777777" w:rsidR="009B50E7" w:rsidRPr="00AA0EAB" w:rsidRDefault="009B50E7" w:rsidP="00334547">
            <w:pPr>
              <w:spacing w:before="60" w:line="240" w:lineRule="auto"/>
              <w:jc w:val="center"/>
              <w:rPr>
                <w:sz w:val="18"/>
                <w:szCs w:val="18"/>
              </w:rPr>
            </w:pPr>
          </w:p>
        </w:tc>
        <w:tc>
          <w:tcPr>
            <w:tcW w:w="171" w:type="pct"/>
            <w:vAlign w:val="center"/>
          </w:tcPr>
          <w:p w14:paraId="37B0A4D8" w14:textId="77777777" w:rsidR="009B50E7" w:rsidRPr="00AA0EAB" w:rsidRDefault="009B50E7" w:rsidP="00334547">
            <w:pPr>
              <w:spacing w:before="60" w:line="240" w:lineRule="auto"/>
              <w:jc w:val="center"/>
              <w:rPr>
                <w:sz w:val="18"/>
                <w:szCs w:val="18"/>
              </w:rPr>
            </w:pPr>
          </w:p>
        </w:tc>
        <w:tc>
          <w:tcPr>
            <w:tcW w:w="556" w:type="pct"/>
            <w:vAlign w:val="center"/>
          </w:tcPr>
          <w:p w14:paraId="0EB0B8C1" w14:textId="77777777" w:rsidR="009B50E7" w:rsidRPr="00AA0EAB" w:rsidRDefault="009B50E7" w:rsidP="00334547">
            <w:pPr>
              <w:spacing w:before="60" w:line="240" w:lineRule="auto"/>
              <w:jc w:val="center"/>
              <w:rPr>
                <w:sz w:val="18"/>
                <w:szCs w:val="18"/>
              </w:rPr>
            </w:pPr>
            <w:r w:rsidRPr="00AA0EAB">
              <w:rPr>
                <w:b/>
                <w:bCs/>
                <w:color w:val="000000"/>
                <w:sz w:val="18"/>
                <w:szCs w:val="18"/>
              </w:rPr>
              <w:t>+</w:t>
            </w:r>
          </w:p>
        </w:tc>
      </w:tr>
      <w:tr w:rsidR="009B50E7" w:rsidRPr="00AA0EAB" w14:paraId="67DEB299" w14:textId="77777777" w:rsidTr="00334547">
        <w:trPr>
          <w:cnfStyle w:val="000000100000" w:firstRow="0" w:lastRow="0" w:firstColumn="0" w:lastColumn="0" w:oddVBand="0" w:evenVBand="0" w:oddHBand="1" w:evenHBand="0" w:firstRowFirstColumn="0" w:firstRowLastColumn="0" w:lastRowFirstColumn="0" w:lastRowLastColumn="0"/>
        </w:trPr>
        <w:tc>
          <w:tcPr>
            <w:tcW w:w="409" w:type="pct"/>
            <w:vAlign w:val="center"/>
          </w:tcPr>
          <w:p w14:paraId="71A2546F" w14:textId="77777777" w:rsidR="009B50E7" w:rsidRPr="00AA0EAB" w:rsidRDefault="009B50E7" w:rsidP="00334547">
            <w:pPr>
              <w:spacing w:before="60" w:line="240" w:lineRule="auto"/>
              <w:jc w:val="left"/>
              <w:rPr>
                <w:sz w:val="18"/>
                <w:szCs w:val="18"/>
              </w:rPr>
            </w:pPr>
            <w:r w:rsidRPr="00AA0EAB">
              <w:rPr>
                <w:color w:val="000000"/>
                <w:sz w:val="18"/>
                <w:szCs w:val="18"/>
              </w:rPr>
              <w:lastRenderedPageBreak/>
              <w:t>R.S.309</w:t>
            </w:r>
          </w:p>
        </w:tc>
        <w:tc>
          <w:tcPr>
            <w:tcW w:w="2325" w:type="pct"/>
            <w:vAlign w:val="center"/>
          </w:tcPr>
          <w:p w14:paraId="7B8E2C38" w14:textId="77777777" w:rsidR="009B50E7" w:rsidRPr="00AA0EAB" w:rsidRDefault="009B50E7" w:rsidP="00334547">
            <w:pPr>
              <w:spacing w:before="60" w:line="240" w:lineRule="auto"/>
              <w:jc w:val="left"/>
              <w:rPr>
                <w:sz w:val="18"/>
                <w:szCs w:val="18"/>
              </w:rPr>
            </w:pPr>
            <w:r w:rsidRPr="00AA0EAB">
              <w:rPr>
                <w:color w:val="000000"/>
                <w:sz w:val="18"/>
                <w:szCs w:val="18"/>
              </w:rPr>
              <w:t>Gyventojų, kurie naudojasi elektroniniu būdu teikiamomis viešosiomis ir administracinėmis paslaugomis, dalis</w:t>
            </w:r>
          </w:p>
        </w:tc>
        <w:tc>
          <w:tcPr>
            <w:tcW w:w="171" w:type="pct"/>
            <w:vAlign w:val="center"/>
          </w:tcPr>
          <w:p w14:paraId="184350F7" w14:textId="77777777" w:rsidR="009B50E7" w:rsidRPr="00AA0EAB" w:rsidRDefault="009B50E7" w:rsidP="00334547">
            <w:pPr>
              <w:spacing w:before="60" w:line="240" w:lineRule="auto"/>
              <w:jc w:val="center"/>
              <w:rPr>
                <w:sz w:val="18"/>
                <w:szCs w:val="18"/>
              </w:rPr>
            </w:pPr>
          </w:p>
        </w:tc>
        <w:tc>
          <w:tcPr>
            <w:tcW w:w="171" w:type="pct"/>
            <w:vAlign w:val="center"/>
          </w:tcPr>
          <w:p w14:paraId="6985C781" w14:textId="77777777" w:rsidR="009B50E7" w:rsidRPr="00AA0EAB" w:rsidRDefault="009B50E7" w:rsidP="00334547">
            <w:pPr>
              <w:spacing w:before="60" w:line="240" w:lineRule="auto"/>
              <w:jc w:val="center"/>
              <w:rPr>
                <w:sz w:val="18"/>
                <w:szCs w:val="18"/>
              </w:rPr>
            </w:pPr>
          </w:p>
        </w:tc>
        <w:tc>
          <w:tcPr>
            <w:tcW w:w="171" w:type="pct"/>
            <w:vAlign w:val="center"/>
          </w:tcPr>
          <w:p w14:paraId="4C438D68" w14:textId="77777777" w:rsidR="009B50E7" w:rsidRPr="00AA0EAB" w:rsidRDefault="009B50E7" w:rsidP="00334547">
            <w:pPr>
              <w:spacing w:before="60" w:line="240" w:lineRule="auto"/>
              <w:jc w:val="center"/>
              <w:rPr>
                <w:sz w:val="18"/>
                <w:szCs w:val="18"/>
              </w:rPr>
            </w:pPr>
          </w:p>
        </w:tc>
        <w:tc>
          <w:tcPr>
            <w:tcW w:w="171" w:type="pct"/>
            <w:vAlign w:val="center"/>
          </w:tcPr>
          <w:p w14:paraId="5694BE0C" w14:textId="77777777" w:rsidR="009B50E7" w:rsidRPr="00AA0EAB" w:rsidRDefault="009B50E7" w:rsidP="00334547">
            <w:pPr>
              <w:spacing w:before="60" w:line="240" w:lineRule="auto"/>
              <w:jc w:val="center"/>
              <w:rPr>
                <w:sz w:val="18"/>
                <w:szCs w:val="18"/>
              </w:rPr>
            </w:pPr>
          </w:p>
        </w:tc>
        <w:tc>
          <w:tcPr>
            <w:tcW w:w="171" w:type="pct"/>
            <w:vAlign w:val="center"/>
          </w:tcPr>
          <w:p w14:paraId="234BC873"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171" w:type="pct"/>
            <w:vAlign w:val="center"/>
          </w:tcPr>
          <w:p w14:paraId="2D55A172"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171" w:type="pct"/>
            <w:vAlign w:val="center"/>
          </w:tcPr>
          <w:p w14:paraId="491F58B2"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171" w:type="pct"/>
            <w:vAlign w:val="center"/>
          </w:tcPr>
          <w:p w14:paraId="529A8D0A"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171" w:type="pct"/>
            <w:vAlign w:val="center"/>
          </w:tcPr>
          <w:p w14:paraId="0E219373"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171" w:type="pct"/>
            <w:vAlign w:val="center"/>
          </w:tcPr>
          <w:p w14:paraId="39225BF3" w14:textId="77777777" w:rsidR="009B50E7" w:rsidRPr="00AA0EAB" w:rsidRDefault="009B50E7" w:rsidP="00334547">
            <w:pPr>
              <w:spacing w:before="60" w:line="240" w:lineRule="auto"/>
              <w:jc w:val="center"/>
              <w:rPr>
                <w:sz w:val="18"/>
                <w:szCs w:val="18"/>
              </w:rPr>
            </w:pPr>
          </w:p>
        </w:tc>
        <w:tc>
          <w:tcPr>
            <w:tcW w:w="556" w:type="pct"/>
            <w:vAlign w:val="center"/>
          </w:tcPr>
          <w:p w14:paraId="762E4374" w14:textId="00BCF4D6" w:rsidR="009B50E7" w:rsidRPr="00AA0EAB" w:rsidRDefault="009B50E7" w:rsidP="00334547">
            <w:pPr>
              <w:spacing w:before="60" w:line="240" w:lineRule="auto"/>
              <w:jc w:val="center"/>
              <w:rPr>
                <w:sz w:val="18"/>
                <w:szCs w:val="18"/>
              </w:rPr>
            </w:pPr>
          </w:p>
        </w:tc>
      </w:tr>
      <w:tr w:rsidR="009B50E7" w:rsidRPr="00AA0EAB" w14:paraId="3FB52754" w14:textId="77777777" w:rsidTr="00334547">
        <w:trPr>
          <w:cnfStyle w:val="000000010000" w:firstRow="0" w:lastRow="0" w:firstColumn="0" w:lastColumn="0" w:oddVBand="0" w:evenVBand="0" w:oddHBand="0" w:evenHBand="1" w:firstRowFirstColumn="0" w:firstRowLastColumn="0" w:lastRowFirstColumn="0" w:lastRowLastColumn="0"/>
        </w:trPr>
        <w:tc>
          <w:tcPr>
            <w:tcW w:w="409" w:type="pct"/>
            <w:vAlign w:val="center"/>
          </w:tcPr>
          <w:p w14:paraId="6576825A" w14:textId="77777777" w:rsidR="009B50E7" w:rsidRPr="00AA0EAB" w:rsidRDefault="009B50E7" w:rsidP="00334547">
            <w:pPr>
              <w:spacing w:before="60" w:line="240" w:lineRule="auto"/>
              <w:jc w:val="left"/>
              <w:rPr>
                <w:sz w:val="18"/>
                <w:szCs w:val="18"/>
              </w:rPr>
            </w:pPr>
            <w:r w:rsidRPr="00AA0EAB">
              <w:rPr>
                <w:color w:val="000000"/>
                <w:sz w:val="18"/>
                <w:szCs w:val="18"/>
              </w:rPr>
              <w:t>R.S.310</w:t>
            </w:r>
          </w:p>
        </w:tc>
        <w:tc>
          <w:tcPr>
            <w:tcW w:w="2325" w:type="pct"/>
            <w:vAlign w:val="center"/>
          </w:tcPr>
          <w:p w14:paraId="0E73B0AF" w14:textId="77777777" w:rsidR="009B50E7" w:rsidRPr="00AA0EAB" w:rsidRDefault="009B50E7" w:rsidP="00334547">
            <w:pPr>
              <w:spacing w:before="60" w:line="240" w:lineRule="auto"/>
              <w:jc w:val="left"/>
              <w:rPr>
                <w:sz w:val="18"/>
                <w:szCs w:val="18"/>
              </w:rPr>
            </w:pPr>
            <w:r w:rsidRPr="00AA0EAB">
              <w:rPr>
                <w:color w:val="000000"/>
                <w:sz w:val="18"/>
                <w:szCs w:val="18"/>
              </w:rPr>
              <w:t>Valstybės ir savivaldybių institucijų ir įstaigų, kurios naudojasi Valstybės informacinių išteklių sąveikumo platformos paslaugomis, dalis</w:t>
            </w:r>
          </w:p>
        </w:tc>
        <w:tc>
          <w:tcPr>
            <w:tcW w:w="171" w:type="pct"/>
            <w:vAlign w:val="center"/>
          </w:tcPr>
          <w:p w14:paraId="074DD1F7" w14:textId="77777777" w:rsidR="009B50E7" w:rsidRPr="00AA0EAB" w:rsidRDefault="009B50E7" w:rsidP="00334547">
            <w:pPr>
              <w:spacing w:before="60" w:line="240" w:lineRule="auto"/>
              <w:jc w:val="center"/>
              <w:rPr>
                <w:sz w:val="18"/>
                <w:szCs w:val="18"/>
              </w:rPr>
            </w:pPr>
          </w:p>
        </w:tc>
        <w:tc>
          <w:tcPr>
            <w:tcW w:w="171" w:type="pct"/>
            <w:vAlign w:val="center"/>
          </w:tcPr>
          <w:p w14:paraId="4F7CA089" w14:textId="77777777" w:rsidR="009B50E7" w:rsidRPr="00AA0EAB" w:rsidRDefault="009B50E7" w:rsidP="00334547">
            <w:pPr>
              <w:spacing w:before="60" w:line="240" w:lineRule="auto"/>
              <w:jc w:val="center"/>
              <w:rPr>
                <w:sz w:val="18"/>
                <w:szCs w:val="18"/>
              </w:rPr>
            </w:pPr>
          </w:p>
        </w:tc>
        <w:tc>
          <w:tcPr>
            <w:tcW w:w="171" w:type="pct"/>
            <w:vAlign w:val="center"/>
          </w:tcPr>
          <w:p w14:paraId="7B277D42" w14:textId="77777777" w:rsidR="009B50E7" w:rsidRPr="00AA0EAB" w:rsidRDefault="009B50E7" w:rsidP="00334547">
            <w:pPr>
              <w:spacing w:before="60" w:line="240" w:lineRule="auto"/>
              <w:jc w:val="center"/>
              <w:rPr>
                <w:sz w:val="18"/>
                <w:szCs w:val="18"/>
              </w:rPr>
            </w:pPr>
          </w:p>
        </w:tc>
        <w:tc>
          <w:tcPr>
            <w:tcW w:w="171" w:type="pct"/>
            <w:vAlign w:val="center"/>
          </w:tcPr>
          <w:p w14:paraId="34FD56D8" w14:textId="77777777" w:rsidR="009B50E7" w:rsidRPr="00AA0EAB" w:rsidRDefault="009B50E7" w:rsidP="00334547">
            <w:pPr>
              <w:spacing w:before="60" w:line="240" w:lineRule="auto"/>
              <w:jc w:val="center"/>
              <w:rPr>
                <w:sz w:val="18"/>
                <w:szCs w:val="18"/>
              </w:rPr>
            </w:pPr>
          </w:p>
        </w:tc>
        <w:tc>
          <w:tcPr>
            <w:tcW w:w="171" w:type="pct"/>
            <w:vAlign w:val="center"/>
          </w:tcPr>
          <w:p w14:paraId="75F97EB2" w14:textId="77777777" w:rsidR="009B50E7" w:rsidRPr="00AA0EAB" w:rsidRDefault="009B50E7" w:rsidP="00334547">
            <w:pPr>
              <w:spacing w:before="60" w:line="240" w:lineRule="auto"/>
              <w:jc w:val="center"/>
              <w:rPr>
                <w:sz w:val="18"/>
                <w:szCs w:val="18"/>
              </w:rPr>
            </w:pPr>
          </w:p>
        </w:tc>
        <w:tc>
          <w:tcPr>
            <w:tcW w:w="171" w:type="pct"/>
            <w:vAlign w:val="center"/>
          </w:tcPr>
          <w:p w14:paraId="7F7E77E2" w14:textId="77777777" w:rsidR="009B50E7" w:rsidRPr="00AA0EAB" w:rsidRDefault="009B50E7" w:rsidP="00334547">
            <w:pPr>
              <w:spacing w:before="60" w:line="240" w:lineRule="auto"/>
              <w:jc w:val="center"/>
              <w:rPr>
                <w:sz w:val="18"/>
                <w:szCs w:val="18"/>
              </w:rPr>
            </w:pPr>
          </w:p>
        </w:tc>
        <w:tc>
          <w:tcPr>
            <w:tcW w:w="171" w:type="pct"/>
            <w:vAlign w:val="center"/>
          </w:tcPr>
          <w:p w14:paraId="31CA17CE" w14:textId="77777777" w:rsidR="009B50E7" w:rsidRPr="00AA0EAB" w:rsidRDefault="009B50E7" w:rsidP="00334547">
            <w:pPr>
              <w:spacing w:before="60" w:line="240" w:lineRule="auto"/>
              <w:jc w:val="center"/>
              <w:rPr>
                <w:sz w:val="18"/>
                <w:szCs w:val="18"/>
              </w:rPr>
            </w:pPr>
          </w:p>
        </w:tc>
        <w:tc>
          <w:tcPr>
            <w:tcW w:w="171" w:type="pct"/>
            <w:vAlign w:val="center"/>
          </w:tcPr>
          <w:p w14:paraId="310019AC" w14:textId="77777777" w:rsidR="009B50E7" w:rsidRPr="00AA0EAB" w:rsidRDefault="009B50E7" w:rsidP="00334547">
            <w:pPr>
              <w:spacing w:before="60" w:line="240" w:lineRule="auto"/>
              <w:jc w:val="center"/>
              <w:rPr>
                <w:sz w:val="18"/>
                <w:szCs w:val="18"/>
              </w:rPr>
            </w:pPr>
          </w:p>
        </w:tc>
        <w:tc>
          <w:tcPr>
            <w:tcW w:w="171" w:type="pct"/>
            <w:vAlign w:val="center"/>
          </w:tcPr>
          <w:p w14:paraId="6BE59B2C" w14:textId="77777777" w:rsidR="009B50E7" w:rsidRPr="00AA0EAB" w:rsidRDefault="009B50E7" w:rsidP="00334547">
            <w:pPr>
              <w:spacing w:before="60" w:line="240" w:lineRule="auto"/>
              <w:jc w:val="center"/>
              <w:rPr>
                <w:sz w:val="18"/>
                <w:szCs w:val="18"/>
              </w:rPr>
            </w:pPr>
          </w:p>
        </w:tc>
        <w:tc>
          <w:tcPr>
            <w:tcW w:w="171" w:type="pct"/>
            <w:vAlign w:val="center"/>
          </w:tcPr>
          <w:p w14:paraId="627ECFF5" w14:textId="77777777" w:rsidR="009B50E7" w:rsidRPr="00AA0EAB" w:rsidRDefault="009B50E7" w:rsidP="00334547">
            <w:pPr>
              <w:spacing w:before="60" w:line="240" w:lineRule="auto"/>
              <w:jc w:val="center"/>
              <w:rPr>
                <w:sz w:val="18"/>
                <w:szCs w:val="18"/>
              </w:rPr>
            </w:pPr>
            <w:r w:rsidRPr="00AA0EAB">
              <w:rPr>
                <w:color w:val="000000"/>
                <w:sz w:val="18"/>
                <w:szCs w:val="18"/>
              </w:rPr>
              <w:t>+</w:t>
            </w:r>
          </w:p>
        </w:tc>
        <w:tc>
          <w:tcPr>
            <w:tcW w:w="556" w:type="pct"/>
            <w:vAlign w:val="center"/>
          </w:tcPr>
          <w:p w14:paraId="35FCD647" w14:textId="77777777" w:rsidR="009B50E7" w:rsidRPr="00AA0EAB" w:rsidRDefault="009B50E7" w:rsidP="00334547">
            <w:pPr>
              <w:spacing w:before="60" w:line="240" w:lineRule="auto"/>
              <w:jc w:val="center"/>
              <w:rPr>
                <w:color w:val="000000"/>
                <w:sz w:val="18"/>
                <w:szCs w:val="18"/>
              </w:rPr>
            </w:pPr>
          </w:p>
        </w:tc>
      </w:tr>
    </w:tbl>
    <w:p w14:paraId="0FF3B9B0" w14:textId="77777777" w:rsidR="009656AE" w:rsidRPr="00AA0EAB" w:rsidRDefault="009656AE" w:rsidP="009656AE">
      <w:pPr>
        <w:pStyle w:val="BottomcaptionSuMin"/>
      </w:pPr>
      <w:r w:rsidRPr="00AA0EAB">
        <w:t>Šaltinis: sudaryta Vertintojo</w:t>
      </w:r>
    </w:p>
    <w:p w14:paraId="0F0E9AB1" w14:textId="77777777" w:rsidR="009B50E7" w:rsidRPr="00AA0EAB" w:rsidRDefault="009B50E7" w:rsidP="009B50E7"/>
    <w:p w14:paraId="1808C2E6" w14:textId="77777777" w:rsidR="009B50E7" w:rsidRPr="00AA0EAB" w:rsidRDefault="009B50E7" w:rsidP="0070510B">
      <w:pPr>
        <w:pStyle w:val="Heading1"/>
        <w:numPr>
          <w:ilvl w:val="0"/>
          <w:numId w:val="0"/>
        </w:numPr>
        <w:rPr>
          <w:rFonts w:eastAsia="SimSun"/>
          <w:lang w:eastAsia="ja-JP"/>
        </w:rPr>
        <w:sectPr w:rsidR="009B50E7" w:rsidRPr="00AA0EAB" w:rsidSect="009B50E7">
          <w:pgSz w:w="16839" w:h="11907" w:orient="landscape"/>
          <w:pgMar w:top="1440" w:right="1440" w:bottom="1022" w:left="1152" w:header="706" w:footer="288" w:gutter="0"/>
          <w:cols w:space="720"/>
          <w:docGrid w:linePitch="326"/>
        </w:sectPr>
      </w:pPr>
    </w:p>
    <w:p w14:paraId="349CD39E" w14:textId="6D50F81C" w:rsidR="00FB6C2B" w:rsidRPr="00AA0EAB" w:rsidRDefault="0070510B" w:rsidP="004F020D">
      <w:pPr>
        <w:pStyle w:val="Heading1"/>
        <w:numPr>
          <w:ilvl w:val="0"/>
          <w:numId w:val="0"/>
        </w:numPr>
        <w:rPr>
          <w:rFonts w:eastAsia="SimSun"/>
          <w:lang w:eastAsia="ja-JP"/>
        </w:rPr>
      </w:pPr>
      <w:bookmarkStart w:id="158" w:name="_Ref110414844"/>
      <w:bookmarkStart w:id="159" w:name="_Toc123122855"/>
      <w:r w:rsidRPr="00AA0EAB">
        <w:rPr>
          <w:rFonts w:eastAsia="SimSun"/>
          <w:lang w:eastAsia="ja-JP"/>
        </w:rPr>
        <w:lastRenderedPageBreak/>
        <w:t>Priedas Nr. 4</w:t>
      </w:r>
      <w:r w:rsidR="00B1158B" w:rsidRPr="00AA0EAB">
        <w:rPr>
          <w:rFonts w:eastAsia="SimSun"/>
          <w:lang w:eastAsia="ja-JP"/>
        </w:rPr>
        <w:t xml:space="preserve">. </w:t>
      </w:r>
      <w:r w:rsidR="004F020D" w:rsidRPr="00AA0EAB">
        <w:rPr>
          <w:rFonts w:eastAsia="SimSun"/>
          <w:lang w:eastAsia="ja-JP"/>
        </w:rPr>
        <w:t>VP 2 prioriteto projektų rezultatų</w:t>
      </w:r>
      <w:r w:rsidR="00220643" w:rsidRPr="00AA0EAB">
        <w:rPr>
          <w:rFonts w:eastAsia="SimSun"/>
          <w:lang w:eastAsia="ja-JP"/>
        </w:rPr>
        <w:t xml:space="preserve"> </w:t>
      </w:r>
      <w:r w:rsidR="00B1158B" w:rsidRPr="00AA0EAB">
        <w:rPr>
          <w:rFonts w:eastAsia="SimSun"/>
          <w:lang w:eastAsia="ja-JP"/>
        </w:rPr>
        <w:t>naudojimo statistika</w:t>
      </w:r>
      <w:bookmarkEnd w:id="158"/>
      <w:bookmarkEnd w:id="159"/>
    </w:p>
    <w:tbl>
      <w:tblPr>
        <w:tblStyle w:val="Civittatable"/>
        <w:tblW w:w="5000" w:type="pct"/>
        <w:tblInd w:w="0" w:type="dxa"/>
        <w:tblLook w:val="04A0" w:firstRow="1" w:lastRow="0" w:firstColumn="1" w:lastColumn="0" w:noHBand="0" w:noVBand="1"/>
      </w:tblPr>
      <w:tblGrid>
        <w:gridCol w:w="2515"/>
        <w:gridCol w:w="2791"/>
        <w:gridCol w:w="3061"/>
        <w:gridCol w:w="3149"/>
        <w:gridCol w:w="2722"/>
      </w:tblGrid>
      <w:tr w:rsidR="006C7CA6" w:rsidRPr="00AA0EAB" w14:paraId="309A0F8D" w14:textId="77777777" w:rsidTr="00431F02">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17644788" w14:textId="77777777" w:rsidR="00545240" w:rsidRPr="00AA0EAB" w:rsidRDefault="00545240" w:rsidP="00431F02">
            <w:pPr>
              <w:spacing w:before="60" w:line="240" w:lineRule="auto"/>
              <w:jc w:val="left"/>
              <w:rPr>
                <w:b/>
                <w:bCs/>
                <w:caps w:val="0"/>
                <w:sz w:val="16"/>
                <w:szCs w:val="16"/>
              </w:rPr>
            </w:pPr>
            <w:bookmarkStart w:id="160" w:name="_Hlk117671102"/>
            <w:r w:rsidRPr="00AA0EAB">
              <w:rPr>
                <w:b/>
                <w:bCs/>
                <w:sz w:val="16"/>
                <w:szCs w:val="16"/>
              </w:rPr>
              <w:t>projekto vykdytojas / pavadinimas</w:t>
            </w:r>
          </w:p>
        </w:tc>
        <w:tc>
          <w:tcPr>
            <w:tcW w:w="980" w:type="pct"/>
            <w:vAlign w:val="center"/>
          </w:tcPr>
          <w:p w14:paraId="26B02F55" w14:textId="6C4BA770" w:rsidR="00545240" w:rsidRPr="00AA0EAB" w:rsidRDefault="00545240" w:rsidP="00431F02">
            <w:pPr>
              <w:spacing w:before="60" w:line="240" w:lineRule="auto"/>
              <w:jc w:val="left"/>
              <w:rPr>
                <w:b/>
                <w:bCs/>
                <w:sz w:val="16"/>
                <w:szCs w:val="16"/>
              </w:rPr>
            </w:pPr>
            <w:r w:rsidRPr="00AA0EAB">
              <w:rPr>
                <w:b/>
                <w:bCs/>
                <w:sz w:val="16"/>
                <w:szCs w:val="16"/>
              </w:rPr>
              <w:t>tikslai investicijų projekte</w:t>
            </w:r>
          </w:p>
        </w:tc>
        <w:tc>
          <w:tcPr>
            <w:tcW w:w="1075" w:type="pct"/>
            <w:vAlign w:val="center"/>
          </w:tcPr>
          <w:p w14:paraId="7D18F934" w14:textId="54AA5C9F" w:rsidR="00545240" w:rsidRPr="00AA0EAB" w:rsidRDefault="00545240" w:rsidP="00431F02">
            <w:pPr>
              <w:spacing w:before="60" w:line="240" w:lineRule="auto"/>
              <w:jc w:val="left"/>
              <w:rPr>
                <w:b/>
                <w:bCs/>
                <w:sz w:val="16"/>
                <w:szCs w:val="16"/>
              </w:rPr>
            </w:pPr>
            <w:r w:rsidRPr="00AA0EAB">
              <w:rPr>
                <w:b/>
                <w:bCs/>
                <w:sz w:val="16"/>
                <w:szCs w:val="16"/>
              </w:rPr>
              <w:t>Sukurtų produktų naudojimosi lygis</w:t>
            </w:r>
          </w:p>
        </w:tc>
        <w:tc>
          <w:tcPr>
            <w:tcW w:w="1106" w:type="pct"/>
            <w:vAlign w:val="center"/>
          </w:tcPr>
          <w:p w14:paraId="421D4710" w14:textId="77777777" w:rsidR="00545240" w:rsidRPr="00AA0EAB" w:rsidRDefault="00545240" w:rsidP="00431F02">
            <w:pPr>
              <w:spacing w:before="60" w:line="240" w:lineRule="auto"/>
              <w:jc w:val="left"/>
              <w:rPr>
                <w:b/>
                <w:bCs/>
                <w:sz w:val="16"/>
                <w:szCs w:val="16"/>
              </w:rPr>
            </w:pPr>
            <w:r w:rsidRPr="00AA0EAB">
              <w:rPr>
                <w:b/>
                <w:bCs/>
                <w:sz w:val="16"/>
                <w:szCs w:val="16"/>
              </w:rPr>
              <w:t>Vartotojų dalis NAUDOJANTI paslaugą elektroniniu būdu</w:t>
            </w:r>
          </w:p>
        </w:tc>
        <w:tc>
          <w:tcPr>
            <w:tcW w:w="956" w:type="pct"/>
            <w:vAlign w:val="center"/>
          </w:tcPr>
          <w:p w14:paraId="783BFE5C" w14:textId="77777777" w:rsidR="00545240" w:rsidRPr="00AA0EAB" w:rsidRDefault="00545240" w:rsidP="00431F02">
            <w:pPr>
              <w:spacing w:before="60" w:line="240" w:lineRule="auto"/>
              <w:jc w:val="left"/>
              <w:rPr>
                <w:b/>
                <w:bCs/>
                <w:sz w:val="16"/>
                <w:szCs w:val="16"/>
              </w:rPr>
            </w:pPr>
            <w:r w:rsidRPr="00AA0EAB">
              <w:rPr>
                <w:b/>
                <w:bCs/>
                <w:sz w:val="16"/>
                <w:szCs w:val="16"/>
              </w:rPr>
              <w:t xml:space="preserve">projekto įtaką bendram </w:t>
            </w:r>
            <w:proofErr w:type="spellStart"/>
            <w:r w:rsidRPr="00AA0EAB">
              <w:rPr>
                <w:b/>
                <w:bCs/>
                <w:sz w:val="16"/>
                <w:szCs w:val="16"/>
              </w:rPr>
              <w:t>is</w:t>
            </w:r>
            <w:proofErr w:type="spellEnd"/>
            <w:r w:rsidRPr="00AA0EAB">
              <w:rPr>
                <w:b/>
                <w:bCs/>
                <w:sz w:val="16"/>
                <w:szCs w:val="16"/>
              </w:rPr>
              <w:t xml:space="preserve"> vartotojų skaičiui</w:t>
            </w:r>
          </w:p>
        </w:tc>
      </w:tr>
      <w:bookmarkEnd w:id="160"/>
      <w:tr w:rsidR="006C7CA6" w:rsidRPr="00AA0EAB" w14:paraId="1F131ECD" w14:textId="77777777" w:rsidTr="00431F0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1673475A" w14:textId="4944388B" w:rsidR="00545240" w:rsidRPr="00AA0EAB" w:rsidRDefault="00545240" w:rsidP="00431F02">
            <w:pPr>
              <w:spacing w:before="60" w:line="240" w:lineRule="auto"/>
              <w:jc w:val="left"/>
              <w:rPr>
                <w:b/>
                <w:bCs/>
                <w:sz w:val="16"/>
                <w:szCs w:val="16"/>
              </w:rPr>
            </w:pPr>
            <w:r w:rsidRPr="00AA0EAB">
              <w:rPr>
                <w:b/>
                <w:bCs/>
                <w:sz w:val="16"/>
                <w:szCs w:val="16"/>
              </w:rPr>
              <w:t>GIS Centras</w:t>
            </w:r>
            <w:r w:rsidRPr="00AA0EAB">
              <w:rPr>
                <w:b/>
                <w:bCs/>
                <w:sz w:val="16"/>
                <w:szCs w:val="16"/>
              </w:rPr>
              <w:br/>
            </w:r>
            <w:r w:rsidRPr="00AA0EAB">
              <w:rPr>
                <w:sz w:val="16"/>
                <w:szCs w:val="16"/>
              </w:rPr>
              <w:t xml:space="preserve">„Lietuvos erdvinės informacijos infrastruktūros plėtra įgyvendinant </w:t>
            </w:r>
            <w:proofErr w:type="spellStart"/>
            <w:r w:rsidRPr="00AA0EAB">
              <w:rPr>
                <w:sz w:val="16"/>
                <w:szCs w:val="16"/>
              </w:rPr>
              <w:t>INSPIRE</w:t>
            </w:r>
            <w:proofErr w:type="spellEnd"/>
            <w:r w:rsidRPr="00AA0EAB">
              <w:rPr>
                <w:sz w:val="16"/>
                <w:szCs w:val="16"/>
              </w:rPr>
              <w:t xml:space="preserve"> direktyvos nuostatas dėl erdvinių duomenų rinkinių ir paslaugų sąveikumo“</w:t>
            </w:r>
          </w:p>
        </w:tc>
        <w:tc>
          <w:tcPr>
            <w:tcW w:w="980" w:type="pct"/>
            <w:vAlign w:val="center"/>
          </w:tcPr>
          <w:p w14:paraId="40A94D15" w14:textId="3B5B9E92" w:rsidR="00545240" w:rsidRPr="00AA0EAB" w:rsidRDefault="006C7CA6" w:rsidP="00431F02">
            <w:pPr>
              <w:spacing w:before="60" w:line="240" w:lineRule="auto"/>
              <w:jc w:val="left"/>
              <w:rPr>
                <w:i/>
                <w:iCs/>
                <w:sz w:val="16"/>
                <w:szCs w:val="16"/>
              </w:rPr>
            </w:pPr>
            <w:r w:rsidRPr="00AA0EAB">
              <w:rPr>
                <w:i/>
                <w:iCs/>
                <w:sz w:val="16"/>
                <w:szCs w:val="16"/>
              </w:rPr>
              <w:t>Nėra duomenų</w:t>
            </w:r>
          </w:p>
        </w:tc>
        <w:tc>
          <w:tcPr>
            <w:tcW w:w="1075" w:type="pct"/>
            <w:vAlign w:val="center"/>
          </w:tcPr>
          <w:p w14:paraId="5F850D4D" w14:textId="5014951D" w:rsidR="00545240" w:rsidRPr="00AA0EAB" w:rsidRDefault="00545240" w:rsidP="00431F02">
            <w:pPr>
              <w:spacing w:before="60" w:line="240" w:lineRule="auto"/>
              <w:jc w:val="left"/>
              <w:rPr>
                <w:b/>
                <w:bCs/>
                <w:sz w:val="16"/>
                <w:szCs w:val="16"/>
                <w:u w:val="single"/>
              </w:rPr>
            </w:pPr>
            <w:r w:rsidRPr="00AA0EAB">
              <w:rPr>
                <w:b/>
                <w:bCs/>
                <w:sz w:val="16"/>
                <w:szCs w:val="16"/>
                <w:u w:val="single"/>
              </w:rPr>
              <w:t>Rodiklių pokyčiai nuo 2018 m. kovo mėn.:</w:t>
            </w:r>
          </w:p>
          <w:p w14:paraId="031157F7" w14:textId="1B0B9BD2" w:rsidR="00545240" w:rsidRPr="00AA0EAB" w:rsidRDefault="00545240" w:rsidP="00431F02">
            <w:pPr>
              <w:spacing w:before="60" w:line="240" w:lineRule="auto"/>
              <w:jc w:val="left"/>
              <w:rPr>
                <w:sz w:val="16"/>
                <w:szCs w:val="16"/>
              </w:rPr>
            </w:pPr>
            <w:r w:rsidRPr="00AA0EAB">
              <w:rPr>
                <w:sz w:val="16"/>
                <w:szCs w:val="16"/>
              </w:rPr>
              <w:t>Bendras naudotojų skaičius 15</w:t>
            </w:r>
            <w:r w:rsidR="004A2A68" w:rsidRPr="00AA0EAB">
              <w:rPr>
                <w:sz w:val="16"/>
                <w:szCs w:val="16"/>
              </w:rPr>
              <w:t xml:space="preserve"> </w:t>
            </w:r>
            <w:r w:rsidRPr="00AA0EAB">
              <w:rPr>
                <w:sz w:val="16"/>
                <w:szCs w:val="16"/>
              </w:rPr>
              <w:t xml:space="preserve">054 </w:t>
            </w:r>
            <w:r w:rsidRPr="00AA0EAB">
              <w:rPr>
                <w:sz w:val="16"/>
                <w:szCs w:val="16"/>
              </w:rPr>
              <w:sym w:font="Wingdings" w:char="F0E0"/>
            </w:r>
            <w:r w:rsidRPr="00AA0EAB">
              <w:rPr>
                <w:sz w:val="16"/>
                <w:szCs w:val="16"/>
              </w:rPr>
              <w:t xml:space="preserve"> 28</w:t>
            </w:r>
            <w:r w:rsidR="004A2A68" w:rsidRPr="00AA0EAB">
              <w:rPr>
                <w:sz w:val="16"/>
                <w:szCs w:val="16"/>
              </w:rPr>
              <w:t xml:space="preserve"> </w:t>
            </w:r>
            <w:r w:rsidRPr="00AA0EAB">
              <w:rPr>
                <w:sz w:val="16"/>
                <w:szCs w:val="16"/>
              </w:rPr>
              <w:t>635</w:t>
            </w:r>
            <w:r w:rsidR="004A2A68" w:rsidRPr="00AA0EAB">
              <w:rPr>
                <w:sz w:val="16"/>
                <w:szCs w:val="16"/>
              </w:rPr>
              <w:t xml:space="preserve"> (</w:t>
            </w:r>
            <w:r w:rsidR="004A2A68" w:rsidRPr="00AA0EAB">
              <w:rPr>
                <w:i/>
                <w:iCs/>
                <w:sz w:val="16"/>
                <w:szCs w:val="16"/>
              </w:rPr>
              <w:t>90 proc. prieaugis</w:t>
            </w:r>
            <w:r w:rsidR="004A2A68" w:rsidRPr="00AA0EAB">
              <w:rPr>
                <w:sz w:val="16"/>
                <w:szCs w:val="16"/>
              </w:rPr>
              <w:t>)</w:t>
            </w:r>
          </w:p>
          <w:p w14:paraId="4B685487" w14:textId="2ADE9D86" w:rsidR="00545240" w:rsidRPr="00AA0EAB" w:rsidRDefault="00545240" w:rsidP="00431F02">
            <w:pPr>
              <w:spacing w:before="60" w:line="240" w:lineRule="auto"/>
              <w:jc w:val="left"/>
              <w:rPr>
                <w:sz w:val="16"/>
                <w:szCs w:val="16"/>
              </w:rPr>
            </w:pPr>
            <w:r w:rsidRPr="00AA0EAB">
              <w:rPr>
                <w:sz w:val="16"/>
                <w:szCs w:val="16"/>
              </w:rPr>
              <w:t xml:space="preserve">Suteikta paslaugų: 705666 </w:t>
            </w:r>
            <w:r w:rsidRPr="00AA0EAB">
              <w:rPr>
                <w:sz w:val="16"/>
                <w:szCs w:val="16"/>
              </w:rPr>
              <w:sym w:font="Wingdings" w:char="F0E0"/>
            </w:r>
            <w:r w:rsidRPr="00AA0EAB">
              <w:rPr>
                <w:sz w:val="16"/>
                <w:szCs w:val="16"/>
              </w:rPr>
              <w:t xml:space="preserve"> 834616</w:t>
            </w:r>
            <w:r w:rsidR="004A2A68" w:rsidRPr="00AA0EAB">
              <w:rPr>
                <w:sz w:val="16"/>
                <w:szCs w:val="16"/>
              </w:rPr>
              <w:t xml:space="preserve"> (</w:t>
            </w:r>
            <w:r w:rsidR="004A2A68" w:rsidRPr="00AA0EAB">
              <w:rPr>
                <w:i/>
                <w:iCs/>
                <w:sz w:val="16"/>
                <w:szCs w:val="16"/>
              </w:rPr>
              <w:t>18 proc. prieaugis</w:t>
            </w:r>
            <w:r w:rsidR="004A2A68" w:rsidRPr="00AA0EAB">
              <w:rPr>
                <w:sz w:val="16"/>
                <w:szCs w:val="16"/>
              </w:rPr>
              <w:t>)</w:t>
            </w:r>
          </w:p>
          <w:p w14:paraId="4880231A" w14:textId="1C202947" w:rsidR="00545240" w:rsidRPr="00AA0EAB" w:rsidRDefault="00545240" w:rsidP="00431F02">
            <w:pPr>
              <w:spacing w:before="60" w:line="240" w:lineRule="auto"/>
              <w:jc w:val="left"/>
              <w:rPr>
                <w:sz w:val="16"/>
                <w:szCs w:val="16"/>
              </w:rPr>
            </w:pPr>
            <w:r w:rsidRPr="00AA0EAB">
              <w:rPr>
                <w:sz w:val="16"/>
                <w:szCs w:val="16"/>
              </w:rPr>
              <w:t xml:space="preserve">Portalo vartotojų (įstaigų) skaičius 194 </w:t>
            </w:r>
            <w:r w:rsidRPr="00AA0EAB">
              <w:rPr>
                <w:sz w:val="16"/>
                <w:szCs w:val="16"/>
              </w:rPr>
              <w:sym w:font="Wingdings" w:char="F0E0"/>
            </w:r>
            <w:r w:rsidRPr="00AA0EAB">
              <w:rPr>
                <w:sz w:val="16"/>
                <w:szCs w:val="16"/>
              </w:rPr>
              <w:t xml:space="preserve"> 219</w:t>
            </w:r>
            <w:r w:rsidR="004A2A68" w:rsidRPr="00AA0EAB">
              <w:rPr>
                <w:sz w:val="16"/>
                <w:szCs w:val="16"/>
              </w:rPr>
              <w:t xml:space="preserve"> (</w:t>
            </w:r>
            <w:r w:rsidR="004A2A68" w:rsidRPr="00AA0EAB">
              <w:rPr>
                <w:i/>
                <w:iCs/>
                <w:sz w:val="16"/>
                <w:szCs w:val="16"/>
              </w:rPr>
              <w:t>13 proc. prieaugis</w:t>
            </w:r>
            <w:r w:rsidR="004A2A68" w:rsidRPr="00AA0EAB">
              <w:rPr>
                <w:sz w:val="16"/>
                <w:szCs w:val="16"/>
              </w:rPr>
              <w:t>)</w:t>
            </w:r>
          </w:p>
          <w:p w14:paraId="0EA0AFB7" w14:textId="691D4E78" w:rsidR="00545240" w:rsidRPr="00AA0EAB" w:rsidRDefault="00545240" w:rsidP="004A2A68">
            <w:pPr>
              <w:spacing w:before="60" w:line="240" w:lineRule="auto"/>
              <w:jc w:val="left"/>
              <w:rPr>
                <w:sz w:val="16"/>
                <w:szCs w:val="16"/>
              </w:rPr>
            </w:pPr>
            <w:proofErr w:type="spellStart"/>
            <w:r w:rsidRPr="00AA0EAB">
              <w:rPr>
                <w:sz w:val="16"/>
                <w:szCs w:val="16"/>
              </w:rPr>
              <w:t>INSPIRE</w:t>
            </w:r>
            <w:proofErr w:type="spellEnd"/>
            <w:r w:rsidRPr="00AA0EAB">
              <w:rPr>
                <w:sz w:val="16"/>
                <w:szCs w:val="16"/>
              </w:rPr>
              <w:t xml:space="preserve"> paslaugų per 6 mėn.: 147417. Tai sudaro 17 proc. visų suteiktų </w:t>
            </w:r>
            <w:proofErr w:type="spellStart"/>
            <w:r w:rsidRPr="00AA0EAB">
              <w:rPr>
                <w:i/>
                <w:iCs/>
                <w:sz w:val="16"/>
                <w:szCs w:val="16"/>
              </w:rPr>
              <w:t>geoportal.lt</w:t>
            </w:r>
            <w:proofErr w:type="spellEnd"/>
            <w:r w:rsidRPr="00AA0EAB">
              <w:rPr>
                <w:i/>
                <w:iCs/>
                <w:sz w:val="16"/>
                <w:szCs w:val="16"/>
              </w:rPr>
              <w:t xml:space="preserve"> </w:t>
            </w:r>
            <w:r w:rsidRPr="00AA0EAB">
              <w:rPr>
                <w:sz w:val="16"/>
                <w:szCs w:val="16"/>
              </w:rPr>
              <w:t>portalo paslaugų per 2022 m. II ketvirtį.</w:t>
            </w:r>
          </w:p>
        </w:tc>
        <w:tc>
          <w:tcPr>
            <w:tcW w:w="1106" w:type="pct"/>
            <w:vAlign w:val="center"/>
          </w:tcPr>
          <w:p w14:paraId="4581AE76" w14:textId="77777777" w:rsidR="00545240" w:rsidRPr="00AA0EAB" w:rsidRDefault="00545240" w:rsidP="00431F02">
            <w:pPr>
              <w:spacing w:before="60" w:line="240" w:lineRule="auto"/>
              <w:jc w:val="left"/>
              <w:rPr>
                <w:sz w:val="16"/>
                <w:szCs w:val="16"/>
              </w:rPr>
            </w:pPr>
            <w:r w:rsidRPr="00AA0EAB">
              <w:rPr>
                <w:i/>
                <w:iCs/>
                <w:sz w:val="16"/>
                <w:szCs w:val="16"/>
              </w:rPr>
              <w:t>Nepateikė duomenų</w:t>
            </w:r>
          </w:p>
        </w:tc>
        <w:tc>
          <w:tcPr>
            <w:tcW w:w="956" w:type="pct"/>
            <w:vAlign w:val="center"/>
          </w:tcPr>
          <w:p w14:paraId="1B0EBA70" w14:textId="77777777" w:rsidR="00545240" w:rsidRPr="00AA0EAB" w:rsidRDefault="00545240" w:rsidP="00431F02">
            <w:pPr>
              <w:spacing w:before="60" w:line="240" w:lineRule="auto"/>
              <w:jc w:val="left"/>
              <w:rPr>
                <w:sz w:val="16"/>
                <w:szCs w:val="16"/>
              </w:rPr>
            </w:pPr>
            <w:r w:rsidRPr="00AA0EAB">
              <w:rPr>
                <w:i/>
                <w:iCs/>
                <w:sz w:val="16"/>
                <w:szCs w:val="16"/>
              </w:rPr>
              <w:t>Nepateikė duomenų</w:t>
            </w:r>
          </w:p>
        </w:tc>
      </w:tr>
      <w:tr w:rsidR="00545240" w:rsidRPr="00AA0EAB" w14:paraId="539CAD1A" w14:textId="77777777" w:rsidTr="00431F0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6A844134" w14:textId="77777777" w:rsidR="00545240" w:rsidRPr="00AA0EAB" w:rsidRDefault="00545240" w:rsidP="00431F02">
            <w:pPr>
              <w:spacing w:before="60" w:line="240" w:lineRule="auto"/>
              <w:jc w:val="left"/>
              <w:rPr>
                <w:b/>
                <w:bCs/>
                <w:sz w:val="16"/>
                <w:szCs w:val="16"/>
              </w:rPr>
            </w:pPr>
            <w:r w:rsidRPr="00AA0EAB">
              <w:rPr>
                <w:b/>
                <w:bCs/>
                <w:sz w:val="16"/>
                <w:szCs w:val="16"/>
              </w:rPr>
              <w:t>IVPK</w:t>
            </w:r>
          </w:p>
          <w:p w14:paraId="09C67BFF" w14:textId="00AFEA7C" w:rsidR="00545240" w:rsidRPr="00AA0EAB" w:rsidRDefault="00545240" w:rsidP="00431F02">
            <w:pPr>
              <w:spacing w:before="60" w:line="240" w:lineRule="auto"/>
              <w:jc w:val="left"/>
              <w:rPr>
                <w:sz w:val="16"/>
                <w:szCs w:val="16"/>
              </w:rPr>
            </w:pPr>
            <w:r w:rsidRPr="00AA0EAB">
              <w:rPr>
                <w:sz w:val="16"/>
                <w:szCs w:val="16"/>
              </w:rPr>
              <w:t>„Atvirų duomenų platformos, įgalinančios efektyvų viešojo sektoriaus informacijos pakartotinį panaudojimą verslui, ir jos valdymo įrankių sukūrimas“</w:t>
            </w:r>
          </w:p>
        </w:tc>
        <w:tc>
          <w:tcPr>
            <w:tcW w:w="980" w:type="pct"/>
            <w:vAlign w:val="center"/>
          </w:tcPr>
          <w:p w14:paraId="1E8F97D7" w14:textId="0EE98AF2" w:rsidR="00545240" w:rsidRPr="00AA0EAB" w:rsidRDefault="006C7CA6" w:rsidP="00431F02">
            <w:pPr>
              <w:spacing w:before="60" w:line="240" w:lineRule="auto"/>
              <w:jc w:val="left"/>
              <w:rPr>
                <w:sz w:val="16"/>
                <w:szCs w:val="16"/>
              </w:rPr>
            </w:pPr>
            <w:r w:rsidRPr="00AA0EAB">
              <w:rPr>
                <w:i/>
                <w:iCs/>
                <w:sz w:val="16"/>
                <w:szCs w:val="16"/>
              </w:rPr>
              <w:t>Nėra duomenų</w:t>
            </w:r>
          </w:p>
        </w:tc>
        <w:tc>
          <w:tcPr>
            <w:tcW w:w="1075" w:type="pct"/>
            <w:vAlign w:val="center"/>
          </w:tcPr>
          <w:p w14:paraId="05C0E169" w14:textId="62DFCEEE" w:rsidR="00545240" w:rsidRPr="00AA0EAB" w:rsidRDefault="00545240" w:rsidP="00431F02">
            <w:pPr>
              <w:spacing w:before="60" w:line="240" w:lineRule="auto"/>
              <w:jc w:val="left"/>
              <w:rPr>
                <w:sz w:val="16"/>
                <w:szCs w:val="16"/>
              </w:rPr>
            </w:pPr>
            <w:proofErr w:type="spellStart"/>
            <w:r w:rsidRPr="00AA0EAB">
              <w:rPr>
                <w:sz w:val="16"/>
                <w:szCs w:val="16"/>
              </w:rPr>
              <w:t>ADP</w:t>
            </w:r>
            <w:proofErr w:type="spellEnd"/>
            <w:r w:rsidRPr="00AA0EAB">
              <w:rPr>
                <w:sz w:val="16"/>
                <w:szCs w:val="16"/>
              </w:rPr>
              <w:t xml:space="preserve"> yra registruoti 1364 naudotojai, iš jų apie 1000 registruotų išorės lankytojų (duomenų vartotojų) </w:t>
            </w:r>
          </w:p>
        </w:tc>
        <w:tc>
          <w:tcPr>
            <w:tcW w:w="1106" w:type="pct"/>
            <w:vAlign w:val="center"/>
          </w:tcPr>
          <w:p w14:paraId="53942580" w14:textId="2CAAC2BD" w:rsidR="00545240" w:rsidRPr="00AA0EAB" w:rsidRDefault="00545240" w:rsidP="00431F02">
            <w:pPr>
              <w:spacing w:before="60" w:line="240" w:lineRule="auto"/>
              <w:jc w:val="left"/>
              <w:rPr>
                <w:i/>
                <w:iCs/>
                <w:sz w:val="16"/>
                <w:szCs w:val="16"/>
              </w:rPr>
            </w:pPr>
            <w:r w:rsidRPr="00AA0EAB">
              <w:rPr>
                <w:i/>
                <w:iCs/>
                <w:sz w:val="16"/>
                <w:szCs w:val="16"/>
              </w:rPr>
              <w:t xml:space="preserve">Netaikoma </w:t>
            </w:r>
          </w:p>
        </w:tc>
        <w:tc>
          <w:tcPr>
            <w:tcW w:w="956" w:type="pct"/>
            <w:vAlign w:val="center"/>
          </w:tcPr>
          <w:p w14:paraId="756F8DB7" w14:textId="2DFD93C5" w:rsidR="00545240" w:rsidRPr="00AA0EAB" w:rsidRDefault="00545240" w:rsidP="00431F02">
            <w:pPr>
              <w:spacing w:before="60" w:line="240" w:lineRule="auto"/>
              <w:jc w:val="left"/>
              <w:rPr>
                <w:i/>
                <w:iCs/>
                <w:sz w:val="16"/>
                <w:szCs w:val="16"/>
              </w:rPr>
            </w:pPr>
            <w:r w:rsidRPr="00AA0EAB">
              <w:rPr>
                <w:i/>
                <w:iCs/>
                <w:sz w:val="16"/>
                <w:szCs w:val="16"/>
              </w:rPr>
              <w:t>Netaikoma</w:t>
            </w:r>
          </w:p>
        </w:tc>
      </w:tr>
      <w:tr w:rsidR="006C7CA6" w:rsidRPr="00AA0EAB" w14:paraId="2B527DBE" w14:textId="77777777" w:rsidTr="00431F0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58BE80B9" w14:textId="0D412A08" w:rsidR="00545240" w:rsidRPr="00AA0EAB" w:rsidRDefault="00545240" w:rsidP="00431F02">
            <w:pPr>
              <w:spacing w:before="60" w:line="240" w:lineRule="auto"/>
              <w:jc w:val="left"/>
              <w:rPr>
                <w:b/>
                <w:bCs/>
                <w:sz w:val="16"/>
                <w:szCs w:val="16"/>
              </w:rPr>
            </w:pPr>
            <w:proofErr w:type="spellStart"/>
            <w:r w:rsidRPr="00AA0EAB">
              <w:rPr>
                <w:b/>
                <w:bCs/>
                <w:sz w:val="16"/>
                <w:szCs w:val="16"/>
              </w:rPr>
              <w:t>LAB</w:t>
            </w:r>
            <w:proofErr w:type="spellEnd"/>
            <w:r w:rsidRPr="00AA0EAB">
              <w:rPr>
                <w:b/>
                <w:bCs/>
                <w:sz w:val="16"/>
                <w:szCs w:val="16"/>
              </w:rPr>
              <w:br/>
            </w:r>
            <w:r w:rsidRPr="00AA0EAB">
              <w:rPr>
                <w:sz w:val="16"/>
                <w:szCs w:val="16"/>
              </w:rPr>
              <w:t>„</w:t>
            </w:r>
            <w:proofErr w:type="spellStart"/>
            <w:r w:rsidRPr="00AA0EAB">
              <w:rPr>
                <w:sz w:val="16"/>
                <w:szCs w:val="16"/>
              </w:rPr>
              <w:t>MoBiLait</w:t>
            </w:r>
            <w:proofErr w:type="spellEnd"/>
            <w:r w:rsidRPr="00AA0EAB">
              <w:rPr>
                <w:sz w:val="16"/>
                <w:szCs w:val="16"/>
              </w:rPr>
              <w:t>: mokymosi galimybių atvėrimas žmonėms, negalintiems skaityti įprasto spausdinto teksto, per Lietuvos bibliotekų tinklą“</w:t>
            </w:r>
          </w:p>
        </w:tc>
        <w:tc>
          <w:tcPr>
            <w:tcW w:w="980" w:type="pct"/>
            <w:vAlign w:val="center"/>
          </w:tcPr>
          <w:p w14:paraId="4AF9C585" w14:textId="2D6F6C25" w:rsidR="009E4856" w:rsidRPr="00AA0EAB" w:rsidRDefault="009E4856" w:rsidP="00431F02">
            <w:pPr>
              <w:spacing w:before="60" w:line="240" w:lineRule="auto"/>
              <w:jc w:val="left"/>
              <w:rPr>
                <w:sz w:val="16"/>
                <w:szCs w:val="16"/>
              </w:rPr>
            </w:pPr>
            <w:r w:rsidRPr="00AA0EAB">
              <w:rPr>
                <w:sz w:val="16"/>
                <w:szCs w:val="16"/>
              </w:rPr>
              <w:t>Per 5 metus po projekto įgyvendinimo 50 proc. išaugęs ELVIS registruotų vartotojų skaičius.</w:t>
            </w:r>
          </w:p>
          <w:p w14:paraId="41B5E1AF" w14:textId="77777777" w:rsidR="00545240" w:rsidRPr="00AA0EAB" w:rsidRDefault="009E4856" w:rsidP="00431F02">
            <w:pPr>
              <w:spacing w:before="60" w:line="240" w:lineRule="auto"/>
              <w:jc w:val="left"/>
              <w:rPr>
                <w:sz w:val="16"/>
                <w:szCs w:val="16"/>
              </w:rPr>
            </w:pPr>
            <w:r w:rsidRPr="00AA0EAB">
              <w:rPr>
                <w:sz w:val="16"/>
                <w:szCs w:val="16"/>
              </w:rPr>
              <w:t>Per 5 metus po projekto įgyvendinimo 50 proc. išaugęs ELVIS prisijungimų skaičius</w:t>
            </w:r>
          </w:p>
          <w:p w14:paraId="7A565514" w14:textId="77C23969" w:rsidR="00D61F12" w:rsidRPr="00AA0EAB" w:rsidRDefault="00D61F12" w:rsidP="00431F02">
            <w:pPr>
              <w:spacing w:before="60" w:line="240" w:lineRule="auto"/>
              <w:jc w:val="left"/>
              <w:rPr>
                <w:sz w:val="16"/>
                <w:szCs w:val="16"/>
              </w:rPr>
            </w:pPr>
            <w:r w:rsidRPr="00AA0EAB">
              <w:rPr>
                <w:i/>
                <w:iCs/>
                <w:sz w:val="16"/>
                <w:szCs w:val="16"/>
              </w:rPr>
              <w:t>Tikslas pasiektas</w:t>
            </w:r>
          </w:p>
        </w:tc>
        <w:tc>
          <w:tcPr>
            <w:tcW w:w="1075" w:type="pct"/>
            <w:vAlign w:val="center"/>
          </w:tcPr>
          <w:p w14:paraId="1F5D276E" w14:textId="05B48B72" w:rsidR="00545240" w:rsidRPr="00AA0EAB" w:rsidRDefault="00545240" w:rsidP="00431F02">
            <w:pPr>
              <w:spacing w:before="60" w:line="240" w:lineRule="auto"/>
              <w:jc w:val="left"/>
              <w:rPr>
                <w:sz w:val="16"/>
                <w:szCs w:val="16"/>
              </w:rPr>
            </w:pPr>
            <w:r w:rsidRPr="00AA0EAB">
              <w:rPr>
                <w:sz w:val="16"/>
                <w:szCs w:val="16"/>
              </w:rPr>
              <w:t>Sistemoje registruoti 2 915 vartotojai.</w:t>
            </w:r>
          </w:p>
          <w:p w14:paraId="53BE61DB" w14:textId="77777777" w:rsidR="00545240" w:rsidRPr="00AA0EAB" w:rsidRDefault="00545240" w:rsidP="00431F02">
            <w:pPr>
              <w:spacing w:before="60" w:line="240" w:lineRule="auto"/>
              <w:jc w:val="left"/>
              <w:rPr>
                <w:sz w:val="16"/>
                <w:szCs w:val="16"/>
              </w:rPr>
            </w:pPr>
            <w:r w:rsidRPr="00AA0EAB">
              <w:rPr>
                <w:sz w:val="16"/>
                <w:szCs w:val="16"/>
              </w:rPr>
              <w:t>Nuo 2021 m. rugsėjo mėn. atliktų peržiūrų skaičius - 933 422</w:t>
            </w:r>
          </w:p>
          <w:p w14:paraId="49BCDF8E" w14:textId="77777777" w:rsidR="00545240" w:rsidRPr="00AA0EAB" w:rsidRDefault="00545240" w:rsidP="00431F02">
            <w:pPr>
              <w:spacing w:before="60" w:line="240" w:lineRule="auto"/>
              <w:jc w:val="left"/>
              <w:rPr>
                <w:sz w:val="16"/>
                <w:szCs w:val="16"/>
              </w:rPr>
            </w:pPr>
            <w:r w:rsidRPr="00AA0EAB">
              <w:rPr>
                <w:sz w:val="16"/>
                <w:szCs w:val="16"/>
              </w:rPr>
              <w:t>Vartotojai perklausė / atsisiuntė 41 352 prieinamo formato leidinius.</w:t>
            </w:r>
          </w:p>
        </w:tc>
        <w:tc>
          <w:tcPr>
            <w:tcW w:w="1106" w:type="pct"/>
            <w:vAlign w:val="center"/>
          </w:tcPr>
          <w:p w14:paraId="6DD931FC" w14:textId="77777777" w:rsidR="00545240" w:rsidRPr="00AA0EAB" w:rsidRDefault="00545240" w:rsidP="00431F02">
            <w:pPr>
              <w:spacing w:before="60" w:line="240" w:lineRule="auto"/>
              <w:jc w:val="left"/>
              <w:rPr>
                <w:sz w:val="16"/>
                <w:szCs w:val="16"/>
              </w:rPr>
            </w:pPr>
            <w:r w:rsidRPr="00AA0EAB">
              <w:rPr>
                <w:sz w:val="16"/>
                <w:szCs w:val="16"/>
              </w:rPr>
              <w:t>Šiuo metu virtualios bibliotekos ELVIS paslaugomis naudojasi 74,5 proc. vartotojų.</w:t>
            </w:r>
          </w:p>
        </w:tc>
        <w:tc>
          <w:tcPr>
            <w:tcW w:w="956" w:type="pct"/>
            <w:vAlign w:val="center"/>
          </w:tcPr>
          <w:p w14:paraId="405F83DD" w14:textId="77777777" w:rsidR="00545240" w:rsidRPr="00AA0EAB" w:rsidRDefault="00545240" w:rsidP="00431F02">
            <w:pPr>
              <w:spacing w:before="60" w:line="240" w:lineRule="auto"/>
              <w:jc w:val="left"/>
              <w:rPr>
                <w:sz w:val="16"/>
                <w:szCs w:val="16"/>
              </w:rPr>
            </w:pPr>
            <w:r w:rsidRPr="00AA0EAB">
              <w:rPr>
                <w:sz w:val="16"/>
                <w:szCs w:val="16"/>
              </w:rPr>
              <w:t xml:space="preserve">Nuo projekto įgyvendinimo pradžios ELVIS sistemos vartotojų skaičius išaugo 4,3 kartus. </w:t>
            </w:r>
          </w:p>
        </w:tc>
      </w:tr>
      <w:tr w:rsidR="006C7CA6" w:rsidRPr="00AA0EAB" w14:paraId="4BFEDE89" w14:textId="77777777" w:rsidTr="00431F0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4661965D" w14:textId="57AC1DF7" w:rsidR="00545240" w:rsidRPr="00AA0EAB" w:rsidRDefault="00545240" w:rsidP="00431F02">
            <w:pPr>
              <w:spacing w:before="60" w:line="240" w:lineRule="auto"/>
              <w:jc w:val="left"/>
              <w:rPr>
                <w:b/>
                <w:bCs/>
                <w:sz w:val="16"/>
                <w:szCs w:val="16"/>
              </w:rPr>
            </w:pPr>
            <w:r w:rsidRPr="00AA0EAB">
              <w:rPr>
                <w:b/>
                <w:bCs/>
                <w:sz w:val="16"/>
                <w:szCs w:val="16"/>
              </w:rPr>
              <w:t>LAKD</w:t>
            </w:r>
            <w:r w:rsidRPr="00AA0EAB">
              <w:rPr>
                <w:b/>
                <w:bCs/>
                <w:sz w:val="16"/>
                <w:szCs w:val="16"/>
              </w:rPr>
              <w:br/>
            </w:r>
            <w:r w:rsidRPr="00AA0EAB">
              <w:rPr>
                <w:sz w:val="16"/>
                <w:szCs w:val="16"/>
              </w:rPr>
              <w:t>„Kelių duomenų el. paslaugos sukūrimas“</w:t>
            </w:r>
          </w:p>
        </w:tc>
        <w:tc>
          <w:tcPr>
            <w:tcW w:w="980" w:type="pct"/>
            <w:vAlign w:val="center"/>
          </w:tcPr>
          <w:p w14:paraId="019D3C03" w14:textId="6E81D4B6" w:rsidR="00545240" w:rsidRPr="00AA0EAB" w:rsidRDefault="006C7CA6" w:rsidP="00431F02">
            <w:pPr>
              <w:spacing w:before="60" w:line="240" w:lineRule="auto"/>
              <w:jc w:val="left"/>
              <w:rPr>
                <w:sz w:val="16"/>
                <w:szCs w:val="16"/>
              </w:rPr>
            </w:pPr>
            <w:r w:rsidRPr="00AA0EAB">
              <w:rPr>
                <w:i/>
                <w:iCs/>
                <w:sz w:val="16"/>
                <w:szCs w:val="16"/>
              </w:rPr>
              <w:t>Nėra duomenų</w:t>
            </w:r>
          </w:p>
        </w:tc>
        <w:tc>
          <w:tcPr>
            <w:tcW w:w="1075" w:type="pct"/>
            <w:vAlign w:val="center"/>
          </w:tcPr>
          <w:p w14:paraId="28D2582F" w14:textId="5D0AC7BB" w:rsidR="00545240" w:rsidRPr="00AA0EAB" w:rsidRDefault="00545240" w:rsidP="00431F02">
            <w:pPr>
              <w:spacing w:before="60" w:line="240" w:lineRule="auto"/>
              <w:jc w:val="left"/>
              <w:rPr>
                <w:sz w:val="16"/>
                <w:szCs w:val="16"/>
              </w:rPr>
            </w:pPr>
            <w:r w:rsidRPr="00AA0EAB">
              <w:rPr>
                <w:sz w:val="16"/>
                <w:szCs w:val="16"/>
              </w:rPr>
              <w:t>Iš sukurtų ir įdiegtų 2 el. paslaugų šiuo metu yra naudojimąsi viena el. paslauga. Nuo el. paslaugos įdiegimo iki dabar vidutinis išorinių naudotojų skaičius nuo bendro potencialių naudotojų skaičiaus siekia ~ 30 proc.</w:t>
            </w:r>
          </w:p>
        </w:tc>
        <w:tc>
          <w:tcPr>
            <w:tcW w:w="1106" w:type="pct"/>
            <w:vAlign w:val="center"/>
          </w:tcPr>
          <w:p w14:paraId="288DDA38" w14:textId="77777777" w:rsidR="00545240" w:rsidRPr="00AA0EAB" w:rsidRDefault="00545240" w:rsidP="00431F02">
            <w:pPr>
              <w:spacing w:before="60" w:line="240" w:lineRule="auto"/>
              <w:jc w:val="left"/>
              <w:rPr>
                <w:sz w:val="16"/>
                <w:szCs w:val="16"/>
              </w:rPr>
            </w:pPr>
            <w:r w:rsidRPr="00AA0EAB">
              <w:rPr>
                <w:i/>
                <w:iCs/>
                <w:sz w:val="16"/>
                <w:szCs w:val="16"/>
              </w:rPr>
              <w:t>Nepateikė duomenų</w:t>
            </w:r>
          </w:p>
        </w:tc>
        <w:tc>
          <w:tcPr>
            <w:tcW w:w="956" w:type="pct"/>
            <w:vAlign w:val="center"/>
          </w:tcPr>
          <w:p w14:paraId="64F95355" w14:textId="77777777" w:rsidR="00545240" w:rsidRPr="00AA0EAB" w:rsidRDefault="00545240" w:rsidP="00431F02">
            <w:pPr>
              <w:spacing w:before="60" w:line="240" w:lineRule="auto"/>
              <w:jc w:val="left"/>
              <w:rPr>
                <w:sz w:val="16"/>
                <w:szCs w:val="16"/>
              </w:rPr>
            </w:pPr>
            <w:r w:rsidRPr="00AA0EAB">
              <w:rPr>
                <w:sz w:val="16"/>
                <w:szCs w:val="16"/>
              </w:rPr>
              <w:t>Paslauga skirta išoriniams naudotojams, dėl to, pokytis nėra vertinamas.</w:t>
            </w:r>
          </w:p>
        </w:tc>
      </w:tr>
    </w:tbl>
    <w:p w14:paraId="1F124866" w14:textId="64D055B3" w:rsidR="006C7CA6" w:rsidRPr="00AA0EAB" w:rsidRDefault="006C7CA6"/>
    <w:tbl>
      <w:tblPr>
        <w:tblStyle w:val="Civittatable"/>
        <w:tblW w:w="5000" w:type="pct"/>
        <w:tblInd w:w="0" w:type="dxa"/>
        <w:tblLook w:val="04A0" w:firstRow="1" w:lastRow="0" w:firstColumn="1" w:lastColumn="0" w:noHBand="0" w:noVBand="1"/>
      </w:tblPr>
      <w:tblGrid>
        <w:gridCol w:w="2515"/>
        <w:gridCol w:w="4001"/>
        <w:gridCol w:w="2836"/>
        <w:gridCol w:w="2409"/>
        <w:gridCol w:w="2477"/>
      </w:tblGrid>
      <w:tr w:rsidR="006C7CA6" w:rsidRPr="00AA0EAB" w14:paraId="476ECA4C" w14:textId="77777777" w:rsidTr="00F31372">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41336420" w14:textId="77777777" w:rsidR="006C7CA6" w:rsidRPr="00AA0EAB" w:rsidRDefault="006C7CA6" w:rsidP="00431F02">
            <w:pPr>
              <w:spacing w:before="60" w:line="240" w:lineRule="auto"/>
              <w:jc w:val="left"/>
              <w:rPr>
                <w:b/>
                <w:bCs/>
                <w:caps w:val="0"/>
                <w:sz w:val="16"/>
                <w:szCs w:val="16"/>
              </w:rPr>
            </w:pPr>
            <w:r w:rsidRPr="00AA0EAB">
              <w:rPr>
                <w:b/>
                <w:bCs/>
                <w:sz w:val="16"/>
                <w:szCs w:val="16"/>
              </w:rPr>
              <w:lastRenderedPageBreak/>
              <w:t>projekto vykdytojas / pavadinimas</w:t>
            </w:r>
          </w:p>
        </w:tc>
        <w:tc>
          <w:tcPr>
            <w:tcW w:w="1405" w:type="pct"/>
            <w:vAlign w:val="center"/>
          </w:tcPr>
          <w:p w14:paraId="6B94FDA8" w14:textId="2ECBD9E2" w:rsidR="006C7CA6" w:rsidRPr="00AA0EAB" w:rsidRDefault="006C7CA6" w:rsidP="00431F02">
            <w:pPr>
              <w:spacing w:before="60" w:line="240" w:lineRule="auto"/>
              <w:jc w:val="left"/>
              <w:rPr>
                <w:b/>
                <w:bCs/>
                <w:sz w:val="16"/>
                <w:szCs w:val="16"/>
              </w:rPr>
            </w:pPr>
            <w:r w:rsidRPr="00AA0EAB">
              <w:rPr>
                <w:b/>
                <w:bCs/>
                <w:sz w:val="16"/>
                <w:szCs w:val="16"/>
              </w:rPr>
              <w:t>vidiniai įstaigos tikslai</w:t>
            </w:r>
          </w:p>
        </w:tc>
        <w:tc>
          <w:tcPr>
            <w:tcW w:w="996" w:type="pct"/>
            <w:vAlign w:val="center"/>
          </w:tcPr>
          <w:p w14:paraId="4DD414A9" w14:textId="470D3880" w:rsidR="006C7CA6" w:rsidRPr="00AA0EAB" w:rsidRDefault="006C7CA6" w:rsidP="00431F02">
            <w:pPr>
              <w:spacing w:before="60" w:line="240" w:lineRule="auto"/>
              <w:jc w:val="left"/>
              <w:rPr>
                <w:b/>
                <w:bCs/>
                <w:sz w:val="16"/>
                <w:szCs w:val="16"/>
              </w:rPr>
            </w:pPr>
            <w:r w:rsidRPr="00AA0EAB">
              <w:rPr>
                <w:b/>
                <w:bCs/>
                <w:sz w:val="16"/>
                <w:szCs w:val="16"/>
              </w:rPr>
              <w:t>Ar pakankamas naudojimosi lygis? jei ne, kokios priežastys?</w:t>
            </w:r>
          </w:p>
        </w:tc>
        <w:tc>
          <w:tcPr>
            <w:tcW w:w="846" w:type="pct"/>
            <w:vAlign w:val="center"/>
          </w:tcPr>
          <w:p w14:paraId="5C297055" w14:textId="78684AA0" w:rsidR="006C7CA6" w:rsidRPr="00AA0EAB" w:rsidRDefault="006C7CA6" w:rsidP="00431F02">
            <w:pPr>
              <w:spacing w:before="60" w:line="240" w:lineRule="auto"/>
              <w:jc w:val="left"/>
              <w:rPr>
                <w:b/>
                <w:bCs/>
                <w:sz w:val="16"/>
                <w:szCs w:val="16"/>
              </w:rPr>
            </w:pPr>
            <w:r w:rsidRPr="00AA0EAB">
              <w:rPr>
                <w:b/>
                <w:bCs/>
                <w:sz w:val="16"/>
                <w:szCs w:val="16"/>
              </w:rPr>
              <w:t>Kokios taikomos priemonės, kad naudojimas augtų?</w:t>
            </w:r>
          </w:p>
        </w:tc>
        <w:tc>
          <w:tcPr>
            <w:tcW w:w="870" w:type="pct"/>
            <w:vAlign w:val="center"/>
          </w:tcPr>
          <w:p w14:paraId="3CC75E05" w14:textId="171244DF" w:rsidR="006C7CA6" w:rsidRPr="00AA0EAB" w:rsidRDefault="006C7CA6" w:rsidP="00431F02">
            <w:pPr>
              <w:spacing w:before="60" w:line="240" w:lineRule="auto"/>
              <w:jc w:val="left"/>
              <w:rPr>
                <w:b/>
                <w:bCs/>
                <w:sz w:val="16"/>
                <w:szCs w:val="16"/>
              </w:rPr>
            </w:pPr>
            <w:r w:rsidRPr="00AA0EAB">
              <w:rPr>
                <w:b/>
                <w:bCs/>
                <w:sz w:val="16"/>
                <w:szCs w:val="16"/>
              </w:rPr>
              <w:t>Ar vertinama paslaugų kokybė?</w:t>
            </w:r>
          </w:p>
        </w:tc>
      </w:tr>
      <w:tr w:rsidR="006C7CA6" w:rsidRPr="00AA0EAB" w14:paraId="74084CC1" w14:textId="77777777" w:rsidTr="00F3137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00538F58" w14:textId="77777777" w:rsidR="006C7CA6" w:rsidRPr="00AA0EAB" w:rsidRDefault="006C7CA6" w:rsidP="00431F02">
            <w:pPr>
              <w:spacing w:before="60" w:line="240" w:lineRule="auto"/>
              <w:jc w:val="left"/>
              <w:rPr>
                <w:b/>
                <w:bCs/>
                <w:sz w:val="16"/>
                <w:szCs w:val="16"/>
              </w:rPr>
            </w:pPr>
            <w:r w:rsidRPr="00AA0EAB">
              <w:rPr>
                <w:b/>
                <w:bCs/>
                <w:sz w:val="16"/>
                <w:szCs w:val="16"/>
              </w:rPr>
              <w:t>GIS Centras</w:t>
            </w:r>
            <w:r w:rsidRPr="00AA0EAB">
              <w:rPr>
                <w:b/>
                <w:bCs/>
                <w:sz w:val="16"/>
                <w:szCs w:val="16"/>
              </w:rPr>
              <w:br/>
            </w:r>
            <w:r w:rsidRPr="00AA0EAB">
              <w:rPr>
                <w:sz w:val="16"/>
                <w:szCs w:val="16"/>
              </w:rPr>
              <w:t xml:space="preserve">„Lietuvos erdvinės informacijos infrastruktūros plėtra įgyvendinant </w:t>
            </w:r>
            <w:proofErr w:type="spellStart"/>
            <w:r w:rsidRPr="00AA0EAB">
              <w:rPr>
                <w:sz w:val="16"/>
                <w:szCs w:val="16"/>
              </w:rPr>
              <w:t>INSPIRE</w:t>
            </w:r>
            <w:proofErr w:type="spellEnd"/>
            <w:r w:rsidRPr="00AA0EAB">
              <w:rPr>
                <w:sz w:val="16"/>
                <w:szCs w:val="16"/>
              </w:rPr>
              <w:t xml:space="preserve"> direktyvos nuostatas dėl erdvinių duomenų rinkinių ir paslaugų sąveikumo“</w:t>
            </w:r>
          </w:p>
        </w:tc>
        <w:tc>
          <w:tcPr>
            <w:tcW w:w="1405" w:type="pct"/>
            <w:vAlign w:val="center"/>
          </w:tcPr>
          <w:p w14:paraId="7C93ED32" w14:textId="1C70B6CF" w:rsidR="00431F02" w:rsidRPr="00AA0EAB" w:rsidRDefault="00431F02" w:rsidP="00431F02">
            <w:pPr>
              <w:spacing w:before="60" w:line="240" w:lineRule="auto"/>
              <w:jc w:val="left"/>
              <w:rPr>
                <w:sz w:val="16"/>
                <w:szCs w:val="16"/>
              </w:rPr>
            </w:pPr>
            <w:r w:rsidRPr="00AA0EAB">
              <w:rPr>
                <w:sz w:val="16"/>
                <w:szCs w:val="16"/>
              </w:rPr>
              <w:t>Naudotojų skaičius (2022 m.): 26</w:t>
            </w:r>
            <w:r w:rsidR="00F27DBC" w:rsidRPr="00AA0EAB">
              <w:rPr>
                <w:sz w:val="16"/>
                <w:szCs w:val="16"/>
              </w:rPr>
              <w:t> </w:t>
            </w:r>
            <w:r w:rsidRPr="00AA0EAB">
              <w:rPr>
                <w:sz w:val="16"/>
                <w:szCs w:val="16"/>
              </w:rPr>
              <w:t>800</w:t>
            </w:r>
            <w:r w:rsidR="00F27DBC" w:rsidRPr="00AA0EAB">
              <w:rPr>
                <w:sz w:val="16"/>
                <w:szCs w:val="16"/>
              </w:rPr>
              <w:t xml:space="preserve"> (</w:t>
            </w:r>
            <w:r w:rsidR="00F27DBC" w:rsidRPr="00AA0EAB">
              <w:rPr>
                <w:i/>
                <w:iCs/>
                <w:sz w:val="16"/>
                <w:szCs w:val="16"/>
              </w:rPr>
              <w:t>tikslas pasiektas</w:t>
            </w:r>
            <w:r w:rsidR="00F27DBC" w:rsidRPr="00AA0EAB">
              <w:rPr>
                <w:sz w:val="16"/>
                <w:szCs w:val="16"/>
              </w:rPr>
              <w:t>)</w:t>
            </w:r>
          </w:p>
          <w:p w14:paraId="20AECC42" w14:textId="132290E9" w:rsidR="006C7CA6" w:rsidRPr="00AA0EAB" w:rsidRDefault="00431F02" w:rsidP="00431F02">
            <w:pPr>
              <w:spacing w:before="60" w:line="240" w:lineRule="auto"/>
              <w:jc w:val="left"/>
              <w:rPr>
                <w:i/>
                <w:iCs/>
                <w:sz w:val="16"/>
                <w:szCs w:val="16"/>
              </w:rPr>
            </w:pPr>
            <w:r w:rsidRPr="00AA0EAB">
              <w:rPr>
                <w:sz w:val="16"/>
                <w:szCs w:val="16"/>
              </w:rPr>
              <w:t>Suteiktų paslaugų kiekis (2022 m.): 3,66 mln.</w:t>
            </w:r>
            <w:r w:rsidR="00F27DBC" w:rsidRPr="00AA0EAB">
              <w:rPr>
                <w:sz w:val="16"/>
                <w:szCs w:val="16"/>
              </w:rPr>
              <w:t xml:space="preserve"> </w:t>
            </w:r>
            <w:r w:rsidR="004A2A68" w:rsidRPr="00AA0EAB">
              <w:rPr>
                <w:sz w:val="16"/>
                <w:szCs w:val="16"/>
              </w:rPr>
              <w:t>(</w:t>
            </w:r>
            <w:r w:rsidR="004A2A68" w:rsidRPr="00AA0EAB">
              <w:rPr>
                <w:i/>
                <w:iCs/>
                <w:sz w:val="16"/>
                <w:szCs w:val="16"/>
              </w:rPr>
              <w:t>tikslas nepasiektas)</w:t>
            </w:r>
          </w:p>
        </w:tc>
        <w:tc>
          <w:tcPr>
            <w:tcW w:w="996" w:type="pct"/>
            <w:vAlign w:val="center"/>
          </w:tcPr>
          <w:p w14:paraId="032E1E2E" w14:textId="5465EFFE" w:rsidR="006C7CA6" w:rsidRPr="00AA0EAB" w:rsidRDefault="00431F02" w:rsidP="00431F02">
            <w:pPr>
              <w:spacing w:before="60" w:line="240" w:lineRule="auto"/>
              <w:jc w:val="left"/>
              <w:rPr>
                <w:sz w:val="16"/>
                <w:szCs w:val="16"/>
              </w:rPr>
            </w:pPr>
            <w:r w:rsidRPr="00AA0EAB">
              <w:rPr>
                <w:sz w:val="16"/>
                <w:szCs w:val="16"/>
              </w:rPr>
              <w:t>Taip</w:t>
            </w:r>
          </w:p>
        </w:tc>
        <w:tc>
          <w:tcPr>
            <w:tcW w:w="846" w:type="pct"/>
            <w:vAlign w:val="center"/>
          </w:tcPr>
          <w:p w14:paraId="1B488B14" w14:textId="4FBC5DCE" w:rsidR="006C7CA6" w:rsidRPr="00AA0EAB" w:rsidRDefault="00431F02" w:rsidP="00431F02">
            <w:pPr>
              <w:spacing w:before="60" w:line="240" w:lineRule="auto"/>
              <w:jc w:val="left"/>
              <w:rPr>
                <w:sz w:val="16"/>
                <w:szCs w:val="16"/>
              </w:rPr>
            </w:pPr>
            <w:r w:rsidRPr="00AA0EAB">
              <w:rPr>
                <w:i/>
                <w:iCs/>
                <w:sz w:val="16"/>
                <w:szCs w:val="16"/>
              </w:rPr>
              <w:t>Nepateikė informacijos</w:t>
            </w:r>
          </w:p>
        </w:tc>
        <w:tc>
          <w:tcPr>
            <w:tcW w:w="870" w:type="pct"/>
            <w:vAlign w:val="center"/>
          </w:tcPr>
          <w:p w14:paraId="490C32DE" w14:textId="25713C0A" w:rsidR="006C7CA6" w:rsidRPr="00AA0EAB" w:rsidRDefault="00431F02" w:rsidP="00431F02">
            <w:pPr>
              <w:spacing w:before="60" w:line="240" w:lineRule="auto"/>
              <w:jc w:val="left"/>
              <w:rPr>
                <w:sz w:val="16"/>
                <w:szCs w:val="16"/>
              </w:rPr>
            </w:pPr>
            <w:r w:rsidRPr="00AA0EAB">
              <w:rPr>
                <w:sz w:val="16"/>
                <w:szCs w:val="16"/>
              </w:rPr>
              <w:t>Apklausų nevykdo.</w:t>
            </w:r>
          </w:p>
        </w:tc>
      </w:tr>
      <w:tr w:rsidR="006C7CA6" w:rsidRPr="00AA0EAB" w14:paraId="36014D8E" w14:textId="77777777" w:rsidTr="00F3137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7D758DB5" w14:textId="77777777" w:rsidR="006C7CA6" w:rsidRPr="00AA0EAB" w:rsidRDefault="006C7CA6" w:rsidP="00431F02">
            <w:pPr>
              <w:spacing w:before="60" w:line="240" w:lineRule="auto"/>
              <w:jc w:val="left"/>
              <w:rPr>
                <w:b/>
                <w:bCs/>
                <w:sz w:val="16"/>
                <w:szCs w:val="16"/>
              </w:rPr>
            </w:pPr>
            <w:r w:rsidRPr="00AA0EAB">
              <w:rPr>
                <w:b/>
                <w:bCs/>
                <w:sz w:val="16"/>
                <w:szCs w:val="16"/>
              </w:rPr>
              <w:t>IVPK</w:t>
            </w:r>
          </w:p>
          <w:p w14:paraId="21CA53DD" w14:textId="77777777" w:rsidR="006C7CA6" w:rsidRPr="00AA0EAB" w:rsidRDefault="006C7CA6" w:rsidP="00431F02">
            <w:pPr>
              <w:spacing w:before="60" w:line="240" w:lineRule="auto"/>
              <w:jc w:val="left"/>
              <w:rPr>
                <w:sz w:val="16"/>
                <w:szCs w:val="16"/>
              </w:rPr>
            </w:pPr>
            <w:r w:rsidRPr="00AA0EAB">
              <w:rPr>
                <w:sz w:val="16"/>
                <w:szCs w:val="16"/>
              </w:rPr>
              <w:t>„Atvirų duomenų platformos, įgalinančios efektyvų viešojo sektoriaus informacijos pakartotinį panaudojimą verslui, ir jos valdymo įrankių sukūrimas“</w:t>
            </w:r>
          </w:p>
        </w:tc>
        <w:tc>
          <w:tcPr>
            <w:tcW w:w="1405" w:type="pct"/>
            <w:vAlign w:val="center"/>
          </w:tcPr>
          <w:p w14:paraId="7342A604" w14:textId="43316978" w:rsidR="00F27DBC" w:rsidRPr="00AA0EAB" w:rsidRDefault="00F27DBC" w:rsidP="00F27DBC">
            <w:pPr>
              <w:spacing w:before="60" w:line="240" w:lineRule="auto"/>
              <w:jc w:val="left"/>
              <w:rPr>
                <w:sz w:val="16"/>
                <w:szCs w:val="16"/>
              </w:rPr>
            </w:pPr>
            <w:r w:rsidRPr="00AA0EAB">
              <w:rPr>
                <w:sz w:val="16"/>
                <w:szCs w:val="16"/>
              </w:rPr>
              <w:t xml:space="preserve">Įstaigų duomenų rinkinių, atvertų 3 ir aukštesniu brandos lygiu, kiekis, palyginti su bendru atvertų duomenų kiekiu. </w:t>
            </w:r>
            <w:r w:rsidRPr="00AA0EAB">
              <w:rPr>
                <w:sz w:val="16"/>
                <w:szCs w:val="16"/>
              </w:rPr>
              <w:br/>
              <w:t>Planas 2022 m.: 50 proc.</w:t>
            </w:r>
            <w:r w:rsidRPr="00AA0EAB">
              <w:rPr>
                <w:sz w:val="16"/>
                <w:szCs w:val="16"/>
              </w:rPr>
              <w:br/>
              <w:t>Pasiekimas (I-III ketv.): 44 proc.</w:t>
            </w:r>
          </w:p>
          <w:p w14:paraId="6A00098B" w14:textId="088CC215" w:rsidR="006C7CA6" w:rsidRPr="00AA0EAB" w:rsidRDefault="00F27DBC" w:rsidP="00F27DBC">
            <w:pPr>
              <w:spacing w:before="60" w:line="240" w:lineRule="auto"/>
              <w:jc w:val="left"/>
              <w:rPr>
                <w:sz w:val="16"/>
                <w:szCs w:val="16"/>
              </w:rPr>
            </w:pPr>
            <w:r w:rsidRPr="00AA0EAB">
              <w:rPr>
                <w:sz w:val="16"/>
                <w:szCs w:val="16"/>
              </w:rPr>
              <w:t xml:space="preserve">Atvirų viešojo sektoriaus duomenų rinkinių padidėjimas nuo paskelbtųjų centralizuotame portale. </w:t>
            </w:r>
            <w:r w:rsidRPr="00AA0EAB">
              <w:rPr>
                <w:sz w:val="16"/>
                <w:szCs w:val="16"/>
              </w:rPr>
              <w:br/>
              <w:t>Planas 2022 m: 15 proc.</w:t>
            </w:r>
            <w:r w:rsidRPr="00AA0EAB">
              <w:rPr>
                <w:sz w:val="16"/>
                <w:szCs w:val="16"/>
              </w:rPr>
              <w:br/>
              <w:t>Pasiekimas: 36 proc.</w:t>
            </w:r>
          </w:p>
        </w:tc>
        <w:tc>
          <w:tcPr>
            <w:tcW w:w="996" w:type="pct"/>
            <w:vAlign w:val="center"/>
          </w:tcPr>
          <w:p w14:paraId="61CBBBF0" w14:textId="77777777" w:rsidR="00F27DBC" w:rsidRPr="00AA0EAB" w:rsidRDefault="00F27DBC" w:rsidP="00F27DBC">
            <w:pPr>
              <w:spacing w:before="60" w:line="240" w:lineRule="auto"/>
              <w:jc w:val="left"/>
              <w:rPr>
                <w:sz w:val="16"/>
                <w:szCs w:val="16"/>
              </w:rPr>
            </w:pPr>
            <w:proofErr w:type="spellStart"/>
            <w:r w:rsidRPr="00AA0EAB">
              <w:rPr>
                <w:sz w:val="16"/>
                <w:szCs w:val="16"/>
              </w:rPr>
              <w:t>ADP</w:t>
            </w:r>
            <w:proofErr w:type="spellEnd"/>
            <w:r w:rsidRPr="00AA0EAB">
              <w:rPr>
                <w:sz w:val="16"/>
                <w:szCs w:val="16"/>
              </w:rPr>
              <w:t xml:space="preserve"> renkama informacija tik dėl duomenų rinkinių parsisiuntimų skaičiaus, kokiems tikslams ji naudojama – nerenkame.</w:t>
            </w:r>
          </w:p>
          <w:p w14:paraId="1E7B058C" w14:textId="5FF5E3EA" w:rsidR="006C7CA6" w:rsidRPr="00AA0EAB" w:rsidRDefault="00F27DBC" w:rsidP="00F27DBC">
            <w:pPr>
              <w:spacing w:before="60" w:line="240" w:lineRule="auto"/>
              <w:jc w:val="left"/>
              <w:rPr>
                <w:sz w:val="16"/>
                <w:szCs w:val="16"/>
              </w:rPr>
            </w:pPr>
            <w:r w:rsidRPr="00AA0EAB">
              <w:rPr>
                <w:sz w:val="16"/>
                <w:szCs w:val="16"/>
              </w:rPr>
              <w:t>2021 m. atsisiųsti 72390 duomenų paketai (944% augimas lyginant su 2020 m.)</w:t>
            </w:r>
          </w:p>
        </w:tc>
        <w:tc>
          <w:tcPr>
            <w:tcW w:w="846" w:type="pct"/>
            <w:vAlign w:val="center"/>
          </w:tcPr>
          <w:p w14:paraId="70907C7C" w14:textId="74FD607E" w:rsidR="006C7CA6" w:rsidRPr="00AA0EAB" w:rsidRDefault="00F27DBC" w:rsidP="00431F02">
            <w:pPr>
              <w:spacing w:before="60" w:line="240" w:lineRule="auto"/>
              <w:jc w:val="left"/>
              <w:rPr>
                <w:sz w:val="16"/>
                <w:szCs w:val="16"/>
              </w:rPr>
            </w:pPr>
            <w:r w:rsidRPr="00AA0EAB">
              <w:rPr>
                <w:sz w:val="16"/>
                <w:szCs w:val="16"/>
              </w:rPr>
              <w:t xml:space="preserve">Orientuojamasi į viešinimo didinimą (vieši renginiai, straipsniai, žinutės </w:t>
            </w:r>
            <w:proofErr w:type="spellStart"/>
            <w:r w:rsidRPr="00AA0EAB">
              <w:rPr>
                <w:sz w:val="16"/>
                <w:szCs w:val="16"/>
              </w:rPr>
              <w:t>soc</w:t>
            </w:r>
            <w:proofErr w:type="spellEnd"/>
            <w:r w:rsidRPr="00AA0EAB">
              <w:rPr>
                <w:sz w:val="16"/>
                <w:szCs w:val="16"/>
              </w:rPr>
              <w:t>. tinkluose), žinomumo apie atvirus duomenis, jų naudą, didinimą.</w:t>
            </w:r>
          </w:p>
        </w:tc>
        <w:tc>
          <w:tcPr>
            <w:tcW w:w="870" w:type="pct"/>
            <w:vAlign w:val="center"/>
          </w:tcPr>
          <w:p w14:paraId="72049CD3" w14:textId="1EC5892F" w:rsidR="006C7CA6" w:rsidRPr="00AA0EAB" w:rsidRDefault="00F27DBC" w:rsidP="00431F02">
            <w:pPr>
              <w:spacing w:before="60" w:line="240" w:lineRule="auto"/>
              <w:jc w:val="left"/>
              <w:rPr>
                <w:sz w:val="16"/>
                <w:szCs w:val="16"/>
              </w:rPr>
            </w:pPr>
            <w:r w:rsidRPr="00AA0EAB">
              <w:rPr>
                <w:sz w:val="16"/>
                <w:szCs w:val="16"/>
              </w:rPr>
              <w:t xml:space="preserve">Taip, atliekame naudotojų apklausas, taip pat portale galima komentuoti ir teikti pasiūlymus tiek dėl pačių rinkinių, tiek dėl paties </w:t>
            </w:r>
            <w:proofErr w:type="spellStart"/>
            <w:r w:rsidRPr="00AA0EAB">
              <w:rPr>
                <w:sz w:val="16"/>
                <w:szCs w:val="16"/>
              </w:rPr>
              <w:t>ADP</w:t>
            </w:r>
            <w:proofErr w:type="spellEnd"/>
            <w:r w:rsidRPr="00AA0EAB">
              <w:rPr>
                <w:sz w:val="16"/>
                <w:szCs w:val="16"/>
              </w:rPr>
              <w:t xml:space="preserve"> tobulinimo. (Tyrimo duomenys dar neviešinami).</w:t>
            </w:r>
          </w:p>
        </w:tc>
      </w:tr>
      <w:tr w:rsidR="00F31372" w:rsidRPr="00AA0EAB" w14:paraId="0C96610A" w14:textId="77777777" w:rsidTr="00F3137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6B0900A6" w14:textId="77777777" w:rsidR="00F27DBC" w:rsidRPr="00AA0EAB" w:rsidRDefault="00F27DBC" w:rsidP="00F27DBC">
            <w:pPr>
              <w:spacing w:before="60" w:line="240" w:lineRule="auto"/>
              <w:jc w:val="left"/>
              <w:rPr>
                <w:b/>
                <w:bCs/>
                <w:sz w:val="16"/>
                <w:szCs w:val="16"/>
              </w:rPr>
            </w:pPr>
            <w:proofErr w:type="spellStart"/>
            <w:r w:rsidRPr="00AA0EAB">
              <w:rPr>
                <w:b/>
                <w:bCs/>
                <w:sz w:val="16"/>
                <w:szCs w:val="16"/>
              </w:rPr>
              <w:t>LAB</w:t>
            </w:r>
            <w:proofErr w:type="spellEnd"/>
            <w:r w:rsidRPr="00AA0EAB">
              <w:rPr>
                <w:b/>
                <w:bCs/>
                <w:sz w:val="16"/>
                <w:szCs w:val="16"/>
              </w:rPr>
              <w:br/>
            </w:r>
            <w:r w:rsidRPr="00AA0EAB">
              <w:rPr>
                <w:sz w:val="16"/>
                <w:szCs w:val="16"/>
              </w:rPr>
              <w:t>„</w:t>
            </w:r>
            <w:proofErr w:type="spellStart"/>
            <w:r w:rsidRPr="00AA0EAB">
              <w:rPr>
                <w:sz w:val="16"/>
                <w:szCs w:val="16"/>
              </w:rPr>
              <w:t>MoBiLait</w:t>
            </w:r>
            <w:proofErr w:type="spellEnd"/>
            <w:r w:rsidRPr="00AA0EAB">
              <w:rPr>
                <w:sz w:val="16"/>
                <w:szCs w:val="16"/>
              </w:rPr>
              <w:t>: mokymosi galimybių atvėrimas žmonėms, negalintiems skaityti įprasto spausdinto teksto, per Lietuvos bibliotekų tinklą“</w:t>
            </w:r>
          </w:p>
        </w:tc>
        <w:tc>
          <w:tcPr>
            <w:tcW w:w="1405" w:type="pct"/>
            <w:vAlign w:val="center"/>
          </w:tcPr>
          <w:p w14:paraId="42317B38" w14:textId="0985EC97" w:rsidR="00F27DBC" w:rsidRPr="00AA0EAB" w:rsidRDefault="00F27DBC" w:rsidP="00F27DBC">
            <w:pPr>
              <w:spacing w:before="60" w:line="240" w:lineRule="auto"/>
              <w:jc w:val="left"/>
              <w:rPr>
                <w:sz w:val="16"/>
                <w:szCs w:val="16"/>
              </w:rPr>
            </w:pPr>
            <w:r w:rsidRPr="00AA0EAB">
              <w:rPr>
                <w:i/>
                <w:iCs/>
                <w:sz w:val="16"/>
                <w:szCs w:val="16"/>
              </w:rPr>
              <w:t>Nepateikė informacijos</w:t>
            </w:r>
          </w:p>
        </w:tc>
        <w:tc>
          <w:tcPr>
            <w:tcW w:w="996" w:type="pct"/>
            <w:vAlign w:val="center"/>
          </w:tcPr>
          <w:p w14:paraId="04763095" w14:textId="71D217AC" w:rsidR="00F27DBC" w:rsidRPr="00AA0EAB" w:rsidRDefault="00F27DBC" w:rsidP="00F27DBC">
            <w:pPr>
              <w:spacing w:before="60" w:line="240" w:lineRule="auto"/>
              <w:jc w:val="left"/>
              <w:rPr>
                <w:sz w:val="16"/>
                <w:szCs w:val="16"/>
              </w:rPr>
            </w:pPr>
            <w:r w:rsidRPr="00AA0EAB">
              <w:rPr>
                <w:i/>
                <w:iCs/>
                <w:sz w:val="16"/>
                <w:szCs w:val="16"/>
              </w:rPr>
              <w:t>Nepateikė informacijos</w:t>
            </w:r>
          </w:p>
        </w:tc>
        <w:tc>
          <w:tcPr>
            <w:tcW w:w="846" w:type="pct"/>
            <w:vAlign w:val="center"/>
          </w:tcPr>
          <w:p w14:paraId="4532865E" w14:textId="23E311E1" w:rsidR="00F27DBC" w:rsidRPr="00AA0EAB" w:rsidRDefault="00F27DBC" w:rsidP="00F27DBC">
            <w:pPr>
              <w:spacing w:before="60" w:line="240" w:lineRule="auto"/>
              <w:jc w:val="left"/>
              <w:rPr>
                <w:sz w:val="16"/>
                <w:szCs w:val="16"/>
              </w:rPr>
            </w:pPr>
            <w:r w:rsidRPr="00AA0EAB">
              <w:rPr>
                <w:i/>
                <w:iCs/>
                <w:sz w:val="16"/>
                <w:szCs w:val="16"/>
              </w:rPr>
              <w:t>Nepateikė informacijos</w:t>
            </w:r>
          </w:p>
        </w:tc>
        <w:tc>
          <w:tcPr>
            <w:tcW w:w="870" w:type="pct"/>
            <w:vAlign w:val="center"/>
          </w:tcPr>
          <w:p w14:paraId="3E598D81" w14:textId="5931A9E5" w:rsidR="00F27DBC" w:rsidRPr="00AA0EAB" w:rsidRDefault="00F27DBC" w:rsidP="00F27DBC">
            <w:pPr>
              <w:spacing w:before="60" w:line="240" w:lineRule="auto"/>
              <w:jc w:val="left"/>
              <w:rPr>
                <w:sz w:val="16"/>
                <w:szCs w:val="16"/>
              </w:rPr>
            </w:pPr>
            <w:r w:rsidRPr="00AA0EAB">
              <w:rPr>
                <w:i/>
                <w:iCs/>
                <w:sz w:val="16"/>
                <w:szCs w:val="16"/>
              </w:rPr>
              <w:t>Nepateikė informacijos</w:t>
            </w:r>
          </w:p>
        </w:tc>
      </w:tr>
      <w:tr w:rsidR="006C7CA6" w:rsidRPr="00AA0EAB" w14:paraId="0721E32E" w14:textId="77777777" w:rsidTr="00F3137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00156194" w14:textId="77777777" w:rsidR="006C7CA6" w:rsidRPr="00AA0EAB" w:rsidRDefault="006C7CA6" w:rsidP="00431F02">
            <w:pPr>
              <w:spacing w:before="60" w:line="240" w:lineRule="auto"/>
              <w:jc w:val="left"/>
              <w:rPr>
                <w:b/>
                <w:bCs/>
                <w:sz w:val="16"/>
                <w:szCs w:val="16"/>
              </w:rPr>
            </w:pPr>
            <w:r w:rsidRPr="00AA0EAB">
              <w:rPr>
                <w:b/>
                <w:bCs/>
                <w:sz w:val="16"/>
                <w:szCs w:val="16"/>
              </w:rPr>
              <w:t>LAKD</w:t>
            </w:r>
            <w:r w:rsidRPr="00AA0EAB">
              <w:rPr>
                <w:b/>
                <w:bCs/>
                <w:sz w:val="16"/>
                <w:szCs w:val="16"/>
              </w:rPr>
              <w:br/>
            </w:r>
            <w:r w:rsidRPr="00AA0EAB">
              <w:rPr>
                <w:sz w:val="16"/>
                <w:szCs w:val="16"/>
              </w:rPr>
              <w:t>„Kelių duomenų el. paslaugos sukūrimas“</w:t>
            </w:r>
          </w:p>
        </w:tc>
        <w:tc>
          <w:tcPr>
            <w:tcW w:w="1405" w:type="pct"/>
            <w:vAlign w:val="center"/>
          </w:tcPr>
          <w:p w14:paraId="73F4DD6E" w14:textId="5FDBD10C" w:rsidR="00F27DBC" w:rsidRPr="00AA0EAB" w:rsidRDefault="00F27DBC" w:rsidP="00F27DBC">
            <w:pPr>
              <w:spacing w:before="60" w:line="240" w:lineRule="auto"/>
              <w:jc w:val="left"/>
              <w:rPr>
                <w:sz w:val="16"/>
                <w:szCs w:val="16"/>
              </w:rPr>
            </w:pPr>
            <w:r w:rsidRPr="00AA0EAB">
              <w:rPr>
                <w:sz w:val="16"/>
                <w:szCs w:val="16"/>
              </w:rPr>
              <w:t xml:space="preserve">1. LAKD darbuotojų dirbančių su </w:t>
            </w:r>
            <w:proofErr w:type="spellStart"/>
            <w:r w:rsidRPr="00AA0EAB">
              <w:rPr>
                <w:sz w:val="16"/>
                <w:szCs w:val="16"/>
              </w:rPr>
              <w:t>KTVIS</w:t>
            </w:r>
            <w:proofErr w:type="spellEnd"/>
            <w:r w:rsidRPr="00AA0EAB">
              <w:rPr>
                <w:sz w:val="16"/>
                <w:szCs w:val="16"/>
              </w:rPr>
              <w:t xml:space="preserve"> dalis nuo bendro darbuotojų skaičiaus (2022 m. - 5 proc., 2025 m. - 100 proc.)</w:t>
            </w:r>
          </w:p>
          <w:p w14:paraId="13DFC4F1" w14:textId="1892B5D5" w:rsidR="00F27DBC" w:rsidRPr="00AA0EAB" w:rsidRDefault="00F27DBC" w:rsidP="00F27DBC">
            <w:pPr>
              <w:spacing w:before="60" w:line="240" w:lineRule="auto"/>
              <w:jc w:val="left"/>
              <w:rPr>
                <w:sz w:val="16"/>
                <w:szCs w:val="16"/>
              </w:rPr>
            </w:pPr>
            <w:r w:rsidRPr="00AA0EAB">
              <w:rPr>
                <w:sz w:val="16"/>
                <w:szCs w:val="16"/>
              </w:rPr>
              <w:t xml:space="preserve">2. Planuojamų valstybinės reikšmės kelių tiesimo / rekonstravimo projektų dalis apskaitoma </w:t>
            </w:r>
            <w:proofErr w:type="spellStart"/>
            <w:r w:rsidRPr="00AA0EAB">
              <w:rPr>
                <w:sz w:val="16"/>
                <w:szCs w:val="16"/>
              </w:rPr>
              <w:t>KTVIS</w:t>
            </w:r>
            <w:proofErr w:type="spellEnd"/>
            <w:r w:rsidRPr="00AA0EAB">
              <w:rPr>
                <w:sz w:val="16"/>
                <w:szCs w:val="16"/>
              </w:rPr>
              <w:t xml:space="preserve"> nuo bendro skaičiaus (2022 m. - 3 proc., 2025 m. - 100 proc.)</w:t>
            </w:r>
          </w:p>
          <w:p w14:paraId="0A930E52" w14:textId="77777777" w:rsidR="00F27DBC" w:rsidRPr="00AA0EAB" w:rsidRDefault="00F27DBC" w:rsidP="00F27DBC">
            <w:pPr>
              <w:spacing w:before="60" w:line="240" w:lineRule="auto"/>
              <w:jc w:val="left"/>
              <w:rPr>
                <w:sz w:val="16"/>
                <w:szCs w:val="16"/>
              </w:rPr>
            </w:pPr>
            <w:r w:rsidRPr="00AA0EAB">
              <w:rPr>
                <w:sz w:val="16"/>
                <w:szCs w:val="16"/>
              </w:rPr>
              <w:t xml:space="preserve">3. Įgyvendinamų projektų valstybinės reikšmės kelių statybai/rekonstravimui dalis apskaitoma </w:t>
            </w:r>
            <w:proofErr w:type="spellStart"/>
            <w:r w:rsidRPr="00AA0EAB">
              <w:rPr>
                <w:sz w:val="16"/>
                <w:szCs w:val="16"/>
              </w:rPr>
              <w:t>KTVIS</w:t>
            </w:r>
            <w:proofErr w:type="spellEnd"/>
            <w:r w:rsidRPr="00AA0EAB">
              <w:rPr>
                <w:sz w:val="16"/>
                <w:szCs w:val="16"/>
              </w:rPr>
              <w:t xml:space="preserve"> nuo bendro skaičiaus (2022 m. - 0 proc., 2025 m. - 100 proc.)</w:t>
            </w:r>
          </w:p>
          <w:p w14:paraId="46991F2E" w14:textId="77777777" w:rsidR="00F27DBC" w:rsidRPr="00AA0EAB" w:rsidRDefault="00F27DBC" w:rsidP="00F27DBC">
            <w:pPr>
              <w:spacing w:before="60" w:line="240" w:lineRule="auto"/>
              <w:jc w:val="left"/>
              <w:rPr>
                <w:sz w:val="16"/>
                <w:szCs w:val="16"/>
              </w:rPr>
            </w:pPr>
            <w:r w:rsidRPr="00AA0EAB">
              <w:rPr>
                <w:sz w:val="16"/>
                <w:szCs w:val="16"/>
              </w:rPr>
              <w:t xml:space="preserve">4. Kelių periodinės priežiūros darbų užsakymų dalis apskaitoma </w:t>
            </w:r>
            <w:proofErr w:type="spellStart"/>
            <w:r w:rsidRPr="00AA0EAB">
              <w:rPr>
                <w:sz w:val="16"/>
                <w:szCs w:val="16"/>
              </w:rPr>
              <w:t>KTVIS</w:t>
            </w:r>
            <w:proofErr w:type="spellEnd"/>
            <w:r w:rsidRPr="00AA0EAB">
              <w:rPr>
                <w:sz w:val="16"/>
                <w:szCs w:val="16"/>
              </w:rPr>
              <w:t xml:space="preserve"> nuo bendro skaičiaus (2022 m. - 5 proc., 2025 m. - 100 proc.)</w:t>
            </w:r>
          </w:p>
          <w:p w14:paraId="4F4D0CEF" w14:textId="7B4DF4CF" w:rsidR="006C7CA6" w:rsidRPr="00AA0EAB" w:rsidRDefault="00F27DBC" w:rsidP="00F27DBC">
            <w:pPr>
              <w:spacing w:before="60" w:line="240" w:lineRule="auto"/>
              <w:jc w:val="left"/>
              <w:rPr>
                <w:sz w:val="16"/>
                <w:szCs w:val="16"/>
              </w:rPr>
            </w:pPr>
            <w:r w:rsidRPr="00AA0EAB">
              <w:rPr>
                <w:sz w:val="16"/>
                <w:szCs w:val="16"/>
              </w:rPr>
              <w:t xml:space="preserve">5. Savivaldybių administracijų darbuotojų dirbančių su </w:t>
            </w:r>
            <w:proofErr w:type="spellStart"/>
            <w:r w:rsidRPr="00AA0EAB">
              <w:rPr>
                <w:sz w:val="16"/>
                <w:szCs w:val="16"/>
              </w:rPr>
              <w:t>KTVIS</w:t>
            </w:r>
            <w:proofErr w:type="spellEnd"/>
            <w:r w:rsidRPr="00AA0EAB">
              <w:rPr>
                <w:sz w:val="16"/>
                <w:szCs w:val="16"/>
              </w:rPr>
              <w:t xml:space="preserve"> el. paslaugų portalu tvarkant vietinės reikšmės kelių (gatvių) duomenis (2022 m. 10 proc., 2025 m. - 100 proc.)</w:t>
            </w:r>
          </w:p>
        </w:tc>
        <w:tc>
          <w:tcPr>
            <w:tcW w:w="996" w:type="pct"/>
            <w:vAlign w:val="center"/>
          </w:tcPr>
          <w:p w14:paraId="59F60012" w14:textId="4C2D53F4" w:rsidR="006C7CA6" w:rsidRPr="00AA0EAB" w:rsidRDefault="00F27DBC" w:rsidP="00431F02">
            <w:pPr>
              <w:spacing w:before="60" w:line="240" w:lineRule="auto"/>
              <w:jc w:val="left"/>
              <w:rPr>
                <w:sz w:val="16"/>
                <w:szCs w:val="16"/>
              </w:rPr>
            </w:pPr>
            <w:proofErr w:type="spellStart"/>
            <w:r w:rsidRPr="00AA0EAB">
              <w:rPr>
                <w:sz w:val="16"/>
                <w:szCs w:val="16"/>
              </w:rPr>
              <w:t>KTVIS</w:t>
            </w:r>
            <w:proofErr w:type="spellEnd"/>
            <w:r w:rsidRPr="00AA0EAB">
              <w:rPr>
                <w:sz w:val="16"/>
                <w:szCs w:val="16"/>
              </w:rPr>
              <w:t xml:space="preserve"> atitinka LAKD veiklos modelį. Tikslinės grupės sistemos funkcionalumais naudojasi pagal priskirtas roles atitinkančias jų poreikius.</w:t>
            </w:r>
          </w:p>
        </w:tc>
        <w:tc>
          <w:tcPr>
            <w:tcW w:w="846" w:type="pct"/>
            <w:vAlign w:val="center"/>
          </w:tcPr>
          <w:p w14:paraId="4D6D9272" w14:textId="6B9590A1" w:rsidR="006C7CA6" w:rsidRPr="00AA0EAB" w:rsidRDefault="00F27DBC" w:rsidP="00431F02">
            <w:pPr>
              <w:spacing w:before="60" w:line="240" w:lineRule="auto"/>
              <w:jc w:val="left"/>
              <w:rPr>
                <w:sz w:val="16"/>
                <w:szCs w:val="16"/>
              </w:rPr>
            </w:pPr>
            <w:r w:rsidRPr="00AA0EAB">
              <w:rPr>
                <w:sz w:val="16"/>
                <w:szCs w:val="16"/>
              </w:rPr>
              <w:t xml:space="preserve">LAKD darbuotojų ir išorinių sistemos naudotojų mokymai ir konsultacijos. Kelių duomenų pateikimas ir apdorojimas tik </w:t>
            </w:r>
            <w:proofErr w:type="spellStart"/>
            <w:r w:rsidRPr="00AA0EAB">
              <w:rPr>
                <w:sz w:val="16"/>
                <w:szCs w:val="16"/>
              </w:rPr>
              <w:t>KTVIS</w:t>
            </w:r>
            <w:proofErr w:type="spellEnd"/>
            <w:r w:rsidRPr="00AA0EAB">
              <w:rPr>
                <w:sz w:val="16"/>
                <w:szCs w:val="16"/>
              </w:rPr>
              <w:t xml:space="preserve"> priemonėmis.</w:t>
            </w:r>
          </w:p>
        </w:tc>
        <w:tc>
          <w:tcPr>
            <w:tcW w:w="870" w:type="pct"/>
            <w:vAlign w:val="center"/>
          </w:tcPr>
          <w:p w14:paraId="7F980C6E" w14:textId="747CE0DB" w:rsidR="006C7CA6" w:rsidRPr="00AA0EAB" w:rsidRDefault="00F27DBC" w:rsidP="00431F02">
            <w:pPr>
              <w:spacing w:before="60" w:line="240" w:lineRule="auto"/>
              <w:jc w:val="left"/>
              <w:rPr>
                <w:sz w:val="16"/>
                <w:szCs w:val="16"/>
              </w:rPr>
            </w:pPr>
            <w:r w:rsidRPr="00AA0EAB">
              <w:rPr>
                <w:sz w:val="16"/>
                <w:szCs w:val="16"/>
              </w:rPr>
              <w:t>Paslaugų naudotojų pasitenkinimo sukurtomis paslaugomis dabartiniu metu nematuojama. Tai numatoma ateityje (2–3 metų perspektyvoje).</w:t>
            </w:r>
          </w:p>
        </w:tc>
      </w:tr>
    </w:tbl>
    <w:p w14:paraId="2774A6E5" w14:textId="77777777" w:rsidR="006C7CA6" w:rsidRPr="00AA0EAB" w:rsidRDefault="006C7CA6"/>
    <w:p w14:paraId="65F815C4" w14:textId="1D7D4099" w:rsidR="006C7CA6" w:rsidRPr="00AA0EAB" w:rsidRDefault="006C7CA6"/>
    <w:p w14:paraId="6923F18A" w14:textId="22F631AC" w:rsidR="006C7CA6" w:rsidRPr="00AA0EAB" w:rsidRDefault="006C7CA6"/>
    <w:p w14:paraId="59DC5499" w14:textId="77777777" w:rsidR="006C7CA6" w:rsidRPr="00AA0EAB" w:rsidRDefault="006C7CA6"/>
    <w:tbl>
      <w:tblPr>
        <w:tblStyle w:val="Civittatable"/>
        <w:tblW w:w="5000" w:type="pct"/>
        <w:tblInd w:w="0" w:type="dxa"/>
        <w:tblLook w:val="04A0" w:firstRow="1" w:lastRow="0" w:firstColumn="1" w:lastColumn="0" w:noHBand="0" w:noVBand="1"/>
      </w:tblPr>
      <w:tblGrid>
        <w:gridCol w:w="2515"/>
        <w:gridCol w:w="2791"/>
        <w:gridCol w:w="3061"/>
        <w:gridCol w:w="3149"/>
        <w:gridCol w:w="2722"/>
      </w:tblGrid>
      <w:tr w:rsidR="00F27DBC" w:rsidRPr="00AA0EAB" w14:paraId="527BFA46" w14:textId="77777777" w:rsidTr="00F27DBC">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56077E37" w14:textId="77777777" w:rsidR="00F27DBC" w:rsidRPr="00AA0EAB" w:rsidRDefault="00F27DBC" w:rsidP="00334547">
            <w:pPr>
              <w:spacing w:before="60" w:line="240" w:lineRule="auto"/>
              <w:jc w:val="left"/>
              <w:rPr>
                <w:b/>
                <w:bCs/>
                <w:caps w:val="0"/>
                <w:sz w:val="16"/>
                <w:szCs w:val="16"/>
              </w:rPr>
            </w:pPr>
            <w:r w:rsidRPr="00AA0EAB">
              <w:rPr>
                <w:b/>
                <w:bCs/>
                <w:sz w:val="16"/>
                <w:szCs w:val="16"/>
              </w:rPr>
              <w:t>projekto vykdytojas / pavadinimas</w:t>
            </w:r>
          </w:p>
        </w:tc>
        <w:tc>
          <w:tcPr>
            <w:tcW w:w="980" w:type="pct"/>
            <w:vAlign w:val="center"/>
          </w:tcPr>
          <w:p w14:paraId="7881E8D5" w14:textId="77777777" w:rsidR="00F27DBC" w:rsidRPr="00AA0EAB" w:rsidRDefault="00F27DBC" w:rsidP="00334547">
            <w:pPr>
              <w:spacing w:before="60" w:line="240" w:lineRule="auto"/>
              <w:jc w:val="left"/>
              <w:rPr>
                <w:b/>
                <w:bCs/>
                <w:sz w:val="16"/>
                <w:szCs w:val="16"/>
              </w:rPr>
            </w:pPr>
            <w:r w:rsidRPr="00AA0EAB">
              <w:rPr>
                <w:b/>
                <w:bCs/>
                <w:sz w:val="16"/>
                <w:szCs w:val="16"/>
              </w:rPr>
              <w:t>tikslai investicijų projekte</w:t>
            </w:r>
          </w:p>
        </w:tc>
        <w:tc>
          <w:tcPr>
            <w:tcW w:w="1075" w:type="pct"/>
            <w:vAlign w:val="center"/>
          </w:tcPr>
          <w:p w14:paraId="2ACE1FF4" w14:textId="77777777" w:rsidR="00F27DBC" w:rsidRPr="00AA0EAB" w:rsidRDefault="00F27DBC" w:rsidP="00334547">
            <w:pPr>
              <w:spacing w:before="60" w:line="240" w:lineRule="auto"/>
              <w:jc w:val="left"/>
              <w:rPr>
                <w:b/>
                <w:bCs/>
                <w:sz w:val="16"/>
                <w:szCs w:val="16"/>
              </w:rPr>
            </w:pPr>
            <w:r w:rsidRPr="00AA0EAB">
              <w:rPr>
                <w:b/>
                <w:bCs/>
                <w:sz w:val="16"/>
                <w:szCs w:val="16"/>
              </w:rPr>
              <w:t>Sukurtų produktų naudojimosi lygis</w:t>
            </w:r>
          </w:p>
        </w:tc>
        <w:tc>
          <w:tcPr>
            <w:tcW w:w="1106" w:type="pct"/>
            <w:vAlign w:val="center"/>
          </w:tcPr>
          <w:p w14:paraId="40AC8EC2" w14:textId="77777777" w:rsidR="00F27DBC" w:rsidRPr="00AA0EAB" w:rsidRDefault="00F27DBC" w:rsidP="00334547">
            <w:pPr>
              <w:spacing w:before="60" w:line="240" w:lineRule="auto"/>
              <w:jc w:val="left"/>
              <w:rPr>
                <w:b/>
                <w:bCs/>
                <w:sz w:val="16"/>
                <w:szCs w:val="16"/>
              </w:rPr>
            </w:pPr>
            <w:r w:rsidRPr="00AA0EAB">
              <w:rPr>
                <w:b/>
                <w:bCs/>
                <w:sz w:val="16"/>
                <w:szCs w:val="16"/>
              </w:rPr>
              <w:t>Vartotojų dalis NAUDOJANTI paslaugą elektroniniu būdu</w:t>
            </w:r>
          </w:p>
        </w:tc>
        <w:tc>
          <w:tcPr>
            <w:tcW w:w="956" w:type="pct"/>
            <w:vAlign w:val="center"/>
          </w:tcPr>
          <w:p w14:paraId="36ED8E61" w14:textId="77777777" w:rsidR="00F27DBC" w:rsidRPr="00AA0EAB" w:rsidRDefault="00F27DBC" w:rsidP="00334547">
            <w:pPr>
              <w:spacing w:before="60" w:line="240" w:lineRule="auto"/>
              <w:jc w:val="left"/>
              <w:rPr>
                <w:b/>
                <w:bCs/>
                <w:sz w:val="16"/>
                <w:szCs w:val="16"/>
              </w:rPr>
            </w:pPr>
            <w:r w:rsidRPr="00AA0EAB">
              <w:rPr>
                <w:b/>
                <w:bCs/>
                <w:sz w:val="16"/>
                <w:szCs w:val="16"/>
              </w:rPr>
              <w:t xml:space="preserve">projekto įtaką bendram </w:t>
            </w:r>
            <w:proofErr w:type="spellStart"/>
            <w:r w:rsidRPr="00AA0EAB">
              <w:rPr>
                <w:b/>
                <w:bCs/>
                <w:sz w:val="16"/>
                <w:szCs w:val="16"/>
              </w:rPr>
              <w:t>is</w:t>
            </w:r>
            <w:proofErr w:type="spellEnd"/>
            <w:r w:rsidRPr="00AA0EAB">
              <w:rPr>
                <w:b/>
                <w:bCs/>
                <w:sz w:val="16"/>
                <w:szCs w:val="16"/>
              </w:rPr>
              <w:t xml:space="preserve"> vartotojų skaičiui</w:t>
            </w:r>
          </w:p>
        </w:tc>
      </w:tr>
      <w:tr w:rsidR="006C7CA6" w:rsidRPr="00AA0EAB" w14:paraId="57F4B2BC" w14:textId="77777777" w:rsidTr="00F27DBC">
        <w:trPr>
          <w:cnfStyle w:val="000000100000" w:firstRow="0" w:lastRow="0" w:firstColumn="0" w:lastColumn="0" w:oddVBand="0" w:evenVBand="0" w:oddHBand="1" w:evenHBand="0" w:firstRowFirstColumn="0" w:firstRowLastColumn="0" w:lastRowFirstColumn="0" w:lastRowLastColumn="0"/>
        </w:trPr>
        <w:tc>
          <w:tcPr>
            <w:tcW w:w="883" w:type="pct"/>
            <w:shd w:val="clear" w:color="auto" w:fill="F2F2F2" w:themeFill="background2" w:themeFillTint="33"/>
            <w:vAlign w:val="center"/>
          </w:tcPr>
          <w:p w14:paraId="63A98674" w14:textId="3D103270" w:rsidR="00545240" w:rsidRPr="00AA0EAB" w:rsidRDefault="00F27DBC" w:rsidP="00BE2E05">
            <w:pPr>
              <w:spacing w:before="60" w:line="240" w:lineRule="auto"/>
              <w:jc w:val="left"/>
              <w:rPr>
                <w:b/>
                <w:bCs/>
                <w:sz w:val="16"/>
                <w:szCs w:val="16"/>
              </w:rPr>
            </w:pPr>
            <w:proofErr w:type="spellStart"/>
            <w:r w:rsidRPr="00AA0EAB">
              <w:rPr>
                <w:b/>
                <w:bCs/>
                <w:sz w:val="16"/>
                <w:szCs w:val="16"/>
              </w:rPr>
              <w:t>LCVA</w:t>
            </w:r>
            <w:proofErr w:type="spellEnd"/>
            <w:r w:rsidRPr="00AA0EAB">
              <w:rPr>
                <w:b/>
                <w:bCs/>
                <w:sz w:val="16"/>
                <w:szCs w:val="16"/>
              </w:rPr>
              <w:br/>
            </w:r>
            <w:r w:rsidRPr="00AA0EAB">
              <w:rPr>
                <w:sz w:val="16"/>
                <w:szCs w:val="16"/>
              </w:rPr>
              <w:t xml:space="preserve">„informacinės sistemos </w:t>
            </w:r>
            <w:r w:rsidR="00B63E15" w:rsidRPr="00AA0EAB">
              <w:rPr>
                <w:sz w:val="16"/>
                <w:szCs w:val="16"/>
              </w:rPr>
              <w:t>E</w:t>
            </w:r>
            <w:r w:rsidRPr="00AA0EAB">
              <w:rPr>
                <w:sz w:val="16"/>
                <w:szCs w:val="16"/>
              </w:rPr>
              <w:t>-</w:t>
            </w:r>
            <w:r w:rsidR="00B63E15" w:rsidRPr="00AA0EAB">
              <w:rPr>
                <w:sz w:val="16"/>
                <w:szCs w:val="16"/>
              </w:rPr>
              <w:t>K</w:t>
            </w:r>
            <w:r w:rsidRPr="00AA0EAB">
              <w:rPr>
                <w:sz w:val="16"/>
                <w:szCs w:val="16"/>
              </w:rPr>
              <w:t>inas modernizavimas ir plėtra“</w:t>
            </w:r>
          </w:p>
        </w:tc>
        <w:tc>
          <w:tcPr>
            <w:tcW w:w="980" w:type="pct"/>
            <w:shd w:val="clear" w:color="auto" w:fill="F2F2F2" w:themeFill="background2" w:themeFillTint="33"/>
          </w:tcPr>
          <w:p w14:paraId="1926917A" w14:textId="25958E47" w:rsidR="009E4856" w:rsidRPr="00AA0EAB" w:rsidRDefault="00F27DBC" w:rsidP="009E4856">
            <w:pPr>
              <w:spacing w:before="60" w:line="240" w:lineRule="auto"/>
              <w:jc w:val="left"/>
              <w:rPr>
                <w:sz w:val="16"/>
                <w:szCs w:val="16"/>
              </w:rPr>
            </w:pPr>
            <w:r w:rsidRPr="00AA0EAB">
              <w:rPr>
                <w:sz w:val="16"/>
                <w:szCs w:val="16"/>
              </w:rPr>
              <w:t>2020 m. planuojamas lankytojų skaičius: 193 tūkst.</w:t>
            </w:r>
          </w:p>
          <w:p w14:paraId="77A7BB4D" w14:textId="4867DA1C" w:rsidR="009E4856" w:rsidRPr="00AA0EAB" w:rsidRDefault="00F27DBC" w:rsidP="009E4856">
            <w:pPr>
              <w:spacing w:before="60" w:line="240" w:lineRule="auto"/>
              <w:jc w:val="left"/>
              <w:rPr>
                <w:sz w:val="16"/>
                <w:szCs w:val="16"/>
              </w:rPr>
            </w:pPr>
            <w:r w:rsidRPr="00AA0EAB">
              <w:rPr>
                <w:sz w:val="16"/>
                <w:szCs w:val="16"/>
              </w:rPr>
              <w:t>2021 m. planuojamas lankytojų skaičius: 207 tūkst.</w:t>
            </w:r>
          </w:p>
          <w:p w14:paraId="2854541E" w14:textId="77777777" w:rsidR="00545240" w:rsidRPr="00AA0EAB" w:rsidRDefault="00F27DBC" w:rsidP="009E4856">
            <w:pPr>
              <w:spacing w:before="60" w:line="240" w:lineRule="auto"/>
              <w:jc w:val="left"/>
              <w:rPr>
                <w:sz w:val="16"/>
                <w:szCs w:val="16"/>
              </w:rPr>
            </w:pPr>
            <w:r w:rsidRPr="00AA0EAB">
              <w:rPr>
                <w:sz w:val="16"/>
                <w:szCs w:val="16"/>
              </w:rPr>
              <w:t>2022 m. planuojamas lankytojų skaičius: 207 tūkst.</w:t>
            </w:r>
          </w:p>
          <w:p w14:paraId="7DCC732F" w14:textId="5B1FF5DA" w:rsidR="00D61F12" w:rsidRPr="00AA0EAB" w:rsidRDefault="00D61F12" w:rsidP="009E4856">
            <w:pPr>
              <w:spacing w:before="60" w:line="240" w:lineRule="auto"/>
              <w:jc w:val="left"/>
              <w:rPr>
                <w:i/>
                <w:iCs/>
                <w:sz w:val="16"/>
                <w:szCs w:val="16"/>
              </w:rPr>
            </w:pPr>
            <w:r w:rsidRPr="00AA0EAB">
              <w:rPr>
                <w:i/>
                <w:iCs/>
                <w:sz w:val="16"/>
                <w:szCs w:val="16"/>
              </w:rPr>
              <w:t>Tikslas nepasiektas</w:t>
            </w:r>
          </w:p>
        </w:tc>
        <w:tc>
          <w:tcPr>
            <w:tcW w:w="1075" w:type="pct"/>
            <w:shd w:val="clear" w:color="auto" w:fill="F2F2F2" w:themeFill="background2" w:themeFillTint="33"/>
            <w:vAlign w:val="center"/>
          </w:tcPr>
          <w:p w14:paraId="7997E901" w14:textId="704AEF85" w:rsidR="00545240" w:rsidRPr="00AA0EAB" w:rsidRDefault="00F27DBC" w:rsidP="00BE2E05">
            <w:pPr>
              <w:spacing w:before="60" w:line="240" w:lineRule="auto"/>
              <w:jc w:val="left"/>
              <w:rPr>
                <w:sz w:val="16"/>
                <w:szCs w:val="16"/>
              </w:rPr>
            </w:pPr>
            <w:r w:rsidRPr="00AA0EAB">
              <w:rPr>
                <w:sz w:val="16"/>
                <w:szCs w:val="16"/>
              </w:rPr>
              <w:t xml:space="preserve">44 000 vartotojų per 6 mėn. </w:t>
            </w:r>
          </w:p>
        </w:tc>
        <w:tc>
          <w:tcPr>
            <w:tcW w:w="1106" w:type="pct"/>
            <w:shd w:val="clear" w:color="auto" w:fill="F2F2F2" w:themeFill="background2" w:themeFillTint="33"/>
            <w:vAlign w:val="center"/>
          </w:tcPr>
          <w:p w14:paraId="53D2B589" w14:textId="241646B5" w:rsidR="00545240" w:rsidRPr="00AA0EAB" w:rsidRDefault="00F27DBC" w:rsidP="00BE2E05">
            <w:pPr>
              <w:spacing w:before="60" w:line="240" w:lineRule="auto"/>
              <w:jc w:val="left"/>
              <w:rPr>
                <w:sz w:val="16"/>
                <w:szCs w:val="16"/>
              </w:rPr>
            </w:pPr>
            <w:r w:rsidRPr="00AA0EAB">
              <w:rPr>
                <w:sz w:val="16"/>
                <w:szCs w:val="16"/>
              </w:rPr>
              <w:t>Netaikoma</w:t>
            </w:r>
          </w:p>
        </w:tc>
        <w:tc>
          <w:tcPr>
            <w:tcW w:w="956" w:type="pct"/>
            <w:shd w:val="clear" w:color="auto" w:fill="F2F2F2" w:themeFill="background2" w:themeFillTint="33"/>
            <w:vAlign w:val="center"/>
          </w:tcPr>
          <w:p w14:paraId="558B3172" w14:textId="676873CC" w:rsidR="00545240" w:rsidRPr="00AA0EAB" w:rsidRDefault="00F27DBC" w:rsidP="00BE2E05">
            <w:pPr>
              <w:spacing w:before="60" w:line="240" w:lineRule="auto"/>
              <w:jc w:val="left"/>
              <w:rPr>
                <w:sz w:val="16"/>
                <w:szCs w:val="16"/>
              </w:rPr>
            </w:pPr>
            <w:r w:rsidRPr="00AA0EAB">
              <w:rPr>
                <w:sz w:val="16"/>
                <w:szCs w:val="16"/>
              </w:rPr>
              <w:t xml:space="preserve">Negalime palyginti, nes ankstesnėje, nemodernizuotoje sistemoje buvo visiškai kitoks skaičiavimas. </w:t>
            </w:r>
          </w:p>
        </w:tc>
      </w:tr>
      <w:tr w:rsidR="009E4856" w:rsidRPr="00AA0EAB" w14:paraId="4C34B77C" w14:textId="77777777" w:rsidTr="00D61F1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0FD1E377" w14:textId="040BF230" w:rsidR="009E4856" w:rsidRPr="00AA0EAB" w:rsidRDefault="009E4856" w:rsidP="00BE2E05">
            <w:pPr>
              <w:spacing w:before="60" w:line="240" w:lineRule="auto"/>
              <w:jc w:val="left"/>
              <w:rPr>
                <w:b/>
                <w:bCs/>
                <w:sz w:val="16"/>
                <w:szCs w:val="16"/>
              </w:rPr>
            </w:pPr>
            <w:r w:rsidRPr="00AA0EAB">
              <w:rPr>
                <w:b/>
                <w:bCs/>
                <w:sz w:val="16"/>
                <w:szCs w:val="16"/>
              </w:rPr>
              <w:t>LKI</w:t>
            </w:r>
            <w:r w:rsidRPr="00AA0EAB">
              <w:rPr>
                <w:b/>
                <w:bCs/>
                <w:sz w:val="16"/>
                <w:szCs w:val="16"/>
              </w:rPr>
              <w:br/>
            </w:r>
            <w:r w:rsidRPr="00AA0EAB">
              <w:rPr>
                <w:sz w:val="16"/>
                <w:szCs w:val="16"/>
              </w:rPr>
              <w:t>„Integruotų lietuvių kalbos ir raštijos išteklių informacinės sistemos plėtra – Raštija 2“</w:t>
            </w:r>
          </w:p>
        </w:tc>
        <w:tc>
          <w:tcPr>
            <w:tcW w:w="980" w:type="pct"/>
            <w:vAlign w:val="center"/>
          </w:tcPr>
          <w:p w14:paraId="4E27451B" w14:textId="46F63C85" w:rsidR="009E4856" w:rsidRPr="00AA0EAB" w:rsidRDefault="006C7CA6" w:rsidP="00D61F12">
            <w:pPr>
              <w:spacing w:before="60" w:line="240" w:lineRule="auto"/>
              <w:jc w:val="left"/>
              <w:rPr>
                <w:sz w:val="16"/>
                <w:szCs w:val="16"/>
              </w:rPr>
            </w:pPr>
            <w:r w:rsidRPr="00AA0EAB">
              <w:rPr>
                <w:sz w:val="16"/>
                <w:szCs w:val="16"/>
              </w:rPr>
              <w:t>Informacinės sistemos paslaugų teikimo apimtis (lankytojų) skaičius per metus – 300</w:t>
            </w:r>
            <w:r w:rsidR="00D61F12" w:rsidRPr="00AA0EAB">
              <w:rPr>
                <w:sz w:val="16"/>
                <w:szCs w:val="16"/>
              </w:rPr>
              <w:t> </w:t>
            </w:r>
            <w:r w:rsidRPr="00AA0EAB">
              <w:rPr>
                <w:sz w:val="16"/>
                <w:szCs w:val="16"/>
              </w:rPr>
              <w:t>000</w:t>
            </w:r>
          </w:p>
          <w:p w14:paraId="02101909" w14:textId="0B675496" w:rsidR="00D61F12" w:rsidRPr="00AA0EAB" w:rsidRDefault="00D61F12" w:rsidP="00D61F12">
            <w:pPr>
              <w:spacing w:before="60" w:line="240" w:lineRule="auto"/>
              <w:jc w:val="left"/>
              <w:rPr>
                <w:i/>
                <w:iCs/>
                <w:sz w:val="16"/>
                <w:szCs w:val="16"/>
              </w:rPr>
            </w:pPr>
            <w:r w:rsidRPr="00AA0EAB">
              <w:rPr>
                <w:i/>
                <w:iCs/>
                <w:sz w:val="16"/>
                <w:szCs w:val="16"/>
              </w:rPr>
              <w:t>Tikslas (kol kas) nepasiektas</w:t>
            </w:r>
          </w:p>
        </w:tc>
        <w:tc>
          <w:tcPr>
            <w:tcW w:w="1075" w:type="pct"/>
            <w:vAlign w:val="center"/>
          </w:tcPr>
          <w:p w14:paraId="7DB45CE2" w14:textId="77777777" w:rsidR="004A2A68" w:rsidRPr="00AA0EAB" w:rsidRDefault="004A2A68" w:rsidP="00D61F12">
            <w:pPr>
              <w:spacing w:before="60" w:line="240" w:lineRule="auto"/>
              <w:jc w:val="left"/>
              <w:rPr>
                <w:sz w:val="16"/>
                <w:szCs w:val="16"/>
              </w:rPr>
            </w:pPr>
            <w:r w:rsidRPr="00AA0EAB">
              <w:rPr>
                <w:sz w:val="16"/>
                <w:szCs w:val="16"/>
              </w:rPr>
              <w:t xml:space="preserve">Pradžioje buvo vid. 13,5 tūkst. vizitų </w:t>
            </w:r>
          </w:p>
          <w:p w14:paraId="3AF1D070" w14:textId="77777777" w:rsidR="009E4856" w:rsidRPr="00AA0EAB" w:rsidRDefault="004A2A68" w:rsidP="00D61F12">
            <w:pPr>
              <w:spacing w:before="60" w:line="240" w:lineRule="auto"/>
              <w:jc w:val="left"/>
              <w:rPr>
                <w:sz w:val="16"/>
                <w:szCs w:val="16"/>
              </w:rPr>
            </w:pPr>
            <w:r w:rsidRPr="00AA0EAB">
              <w:rPr>
                <w:sz w:val="16"/>
                <w:szCs w:val="16"/>
              </w:rPr>
              <w:t>Šiuo metu v</w:t>
            </w:r>
            <w:r w:rsidR="009E4856" w:rsidRPr="00AA0EAB">
              <w:rPr>
                <w:sz w:val="16"/>
                <w:szCs w:val="16"/>
              </w:rPr>
              <w:t>idutiniškai 16 tūkst. vizitų per mėnesį.</w:t>
            </w:r>
          </w:p>
          <w:p w14:paraId="3E9D28B7" w14:textId="2840A7FD" w:rsidR="004A2A68" w:rsidRPr="00AA0EAB" w:rsidRDefault="004A2A68" w:rsidP="00D61F12">
            <w:pPr>
              <w:spacing w:before="60" w:line="240" w:lineRule="auto"/>
              <w:jc w:val="left"/>
              <w:rPr>
                <w:sz w:val="16"/>
                <w:szCs w:val="16"/>
              </w:rPr>
            </w:pPr>
            <w:r w:rsidRPr="00AA0EAB">
              <w:rPr>
                <w:i/>
                <w:iCs/>
                <w:sz w:val="16"/>
                <w:szCs w:val="16"/>
              </w:rPr>
              <w:t>19 proc. prieaugis</w:t>
            </w:r>
          </w:p>
        </w:tc>
        <w:tc>
          <w:tcPr>
            <w:tcW w:w="1106" w:type="pct"/>
            <w:vAlign w:val="center"/>
          </w:tcPr>
          <w:p w14:paraId="2E2FC209" w14:textId="1BEB2788" w:rsidR="009E4856" w:rsidRPr="00AA0EAB" w:rsidRDefault="004A2A68" w:rsidP="00BE2E05">
            <w:pPr>
              <w:spacing w:before="60" w:line="240" w:lineRule="auto"/>
              <w:jc w:val="left"/>
              <w:rPr>
                <w:sz w:val="16"/>
                <w:szCs w:val="16"/>
              </w:rPr>
            </w:pPr>
            <w:r w:rsidRPr="00AA0EAB">
              <w:rPr>
                <w:i/>
                <w:iCs/>
                <w:sz w:val="16"/>
                <w:szCs w:val="16"/>
              </w:rPr>
              <w:t>Nepateikė duomenų</w:t>
            </w:r>
          </w:p>
        </w:tc>
        <w:tc>
          <w:tcPr>
            <w:tcW w:w="956" w:type="pct"/>
            <w:vAlign w:val="center"/>
          </w:tcPr>
          <w:p w14:paraId="79339DAC" w14:textId="419ABB63" w:rsidR="009E4856" w:rsidRPr="00AA0EAB" w:rsidRDefault="009E4856" w:rsidP="00BE2E05">
            <w:pPr>
              <w:spacing w:before="60" w:line="240" w:lineRule="auto"/>
              <w:jc w:val="left"/>
              <w:rPr>
                <w:sz w:val="16"/>
                <w:szCs w:val="16"/>
              </w:rPr>
            </w:pPr>
            <w:r w:rsidRPr="00AA0EAB">
              <w:rPr>
                <w:sz w:val="16"/>
                <w:szCs w:val="16"/>
              </w:rPr>
              <w:t>Lyginant su senesne versija, lankytojų skaičius sumažėjo, tačiau aplankytų puslapių skaičius padidėjo. Priežastis, svetainė ne taip gerai pritaikyta paieškos varikliams.</w:t>
            </w:r>
          </w:p>
        </w:tc>
      </w:tr>
      <w:tr w:rsidR="006C7CA6" w:rsidRPr="00AA0EAB" w14:paraId="2627E6FB" w14:textId="77777777" w:rsidTr="006C7CA6">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1888D0CC" w14:textId="66998A50" w:rsidR="00545240" w:rsidRPr="00AA0EAB" w:rsidRDefault="00545240" w:rsidP="00BE2E05">
            <w:pPr>
              <w:spacing w:before="60" w:line="240" w:lineRule="auto"/>
              <w:jc w:val="left"/>
              <w:rPr>
                <w:b/>
                <w:bCs/>
                <w:sz w:val="16"/>
                <w:szCs w:val="16"/>
              </w:rPr>
            </w:pPr>
            <w:proofErr w:type="spellStart"/>
            <w:r w:rsidRPr="00AA0EAB">
              <w:rPr>
                <w:b/>
                <w:bCs/>
                <w:sz w:val="16"/>
                <w:szCs w:val="16"/>
              </w:rPr>
              <w:t>LŽŪKT</w:t>
            </w:r>
            <w:proofErr w:type="spellEnd"/>
            <w:r w:rsidRPr="00AA0EAB">
              <w:rPr>
                <w:b/>
                <w:bCs/>
                <w:sz w:val="16"/>
                <w:szCs w:val="16"/>
              </w:rPr>
              <w:br/>
            </w:r>
            <w:r w:rsidRPr="00AA0EAB">
              <w:rPr>
                <w:sz w:val="16"/>
                <w:szCs w:val="16"/>
              </w:rPr>
              <w:t>„Informavimo, konsultavimo ir mokymų elektroninių paslaugų vykdant integruotą augalų apsaugą modernizavimas ir plėtra“</w:t>
            </w:r>
          </w:p>
        </w:tc>
        <w:tc>
          <w:tcPr>
            <w:tcW w:w="980" w:type="pct"/>
          </w:tcPr>
          <w:p w14:paraId="17227B1B" w14:textId="77777777" w:rsidR="00545240" w:rsidRPr="00AA0EAB" w:rsidRDefault="006C7CA6" w:rsidP="006C7CA6">
            <w:pPr>
              <w:spacing w:before="60" w:line="240" w:lineRule="auto"/>
              <w:jc w:val="left"/>
              <w:rPr>
                <w:i/>
                <w:iCs/>
                <w:sz w:val="16"/>
                <w:szCs w:val="16"/>
              </w:rPr>
            </w:pPr>
            <w:r w:rsidRPr="00AA0EAB">
              <w:rPr>
                <w:sz w:val="16"/>
                <w:szCs w:val="16"/>
              </w:rPr>
              <w:t xml:space="preserve">Atsižvelgiant į </w:t>
            </w:r>
            <w:proofErr w:type="spellStart"/>
            <w:r w:rsidRPr="00AA0EAB">
              <w:rPr>
                <w:sz w:val="16"/>
                <w:szCs w:val="16"/>
              </w:rPr>
              <w:t>IKMIS</w:t>
            </w:r>
            <w:proofErr w:type="spellEnd"/>
            <w:r w:rsidRPr="00AA0EAB">
              <w:rPr>
                <w:sz w:val="16"/>
                <w:szCs w:val="16"/>
              </w:rPr>
              <w:t xml:space="preserve"> 1.0 patirtį, 30 proc. ūkinių subjektų naudojasi sukurtomis </w:t>
            </w:r>
            <w:r w:rsidR="00D61F12" w:rsidRPr="00AA0EAB">
              <w:rPr>
                <w:sz w:val="16"/>
                <w:szCs w:val="16"/>
              </w:rPr>
              <w:t>e</w:t>
            </w:r>
            <w:r w:rsidRPr="00AA0EAB">
              <w:rPr>
                <w:sz w:val="16"/>
                <w:szCs w:val="16"/>
              </w:rPr>
              <w:t>. paslaugomis, daroma konservatyvi prielaida, kad šis skaičius nesikeis</w:t>
            </w:r>
            <w:r w:rsidRPr="00AA0EAB">
              <w:rPr>
                <w:i/>
                <w:iCs/>
                <w:sz w:val="16"/>
                <w:szCs w:val="16"/>
              </w:rPr>
              <w:t>.</w:t>
            </w:r>
          </w:p>
          <w:p w14:paraId="6FD49F66" w14:textId="40859523" w:rsidR="00D61F12" w:rsidRPr="00AA0EAB" w:rsidRDefault="00D61F12" w:rsidP="006C7CA6">
            <w:pPr>
              <w:spacing w:before="60" w:line="240" w:lineRule="auto"/>
              <w:jc w:val="left"/>
              <w:rPr>
                <w:i/>
                <w:iCs/>
                <w:sz w:val="16"/>
                <w:szCs w:val="16"/>
              </w:rPr>
            </w:pPr>
            <w:r w:rsidRPr="00AA0EAB">
              <w:rPr>
                <w:i/>
                <w:iCs/>
                <w:sz w:val="16"/>
                <w:szCs w:val="16"/>
              </w:rPr>
              <w:t>Tikslas pasiektas</w:t>
            </w:r>
          </w:p>
        </w:tc>
        <w:tc>
          <w:tcPr>
            <w:tcW w:w="1075" w:type="pct"/>
            <w:vAlign w:val="center"/>
          </w:tcPr>
          <w:p w14:paraId="53BEE71E" w14:textId="276BDB9B" w:rsidR="00545240" w:rsidRPr="00AA0EAB" w:rsidRDefault="00545240" w:rsidP="00BE2E05">
            <w:pPr>
              <w:spacing w:before="60" w:line="240" w:lineRule="auto"/>
              <w:jc w:val="left"/>
              <w:rPr>
                <w:sz w:val="16"/>
                <w:szCs w:val="16"/>
              </w:rPr>
            </w:pPr>
            <w:r w:rsidRPr="00AA0EAB">
              <w:rPr>
                <w:i/>
                <w:iCs/>
                <w:sz w:val="16"/>
                <w:szCs w:val="16"/>
              </w:rPr>
              <w:t>Nepateikė duomenų</w:t>
            </w:r>
          </w:p>
        </w:tc>
        <w:tc>
          <w:tcPr>
            <w:tcW w:w="1106" w:type="pct"/>
            <w:vAlign w:val="center"/>
          </w:tcPr>
          <w:p w14:paraId="5DB54EE6" w14:textId="77777777" w:rsidR="00545240" w:rsidRPr="00AA0EAB" w:rsidRDefault="00545240" w:rsidP="00BE2E05">
            <w:pPr>
              <w:spacing w:before="60" w:line="240" w:lineRule="auto"/>
              <w:jc w:val="left"/>
              <w:rPr>
                <w:sz w:val="16"/>
                <w:szCs w:val="16"/>
              </w:rPr>
            </w:pPr>
            <w:r w:rsidRPr="00AA0EAB">
              <w:rPr>
                <w:sz w:val="16"/>
                <w:szCs w:val="16"/>
              </w:rPr>
              <w:t>70 proc.</w:t>
            </w:r>
          </w:p>
        </w:tc>
        <w:tc>
          <w:tcPr>
            <w:tcW w:w="956" w:type="pct"/>
            <w:vAlign w:val="center"/>
          </w:tcPr>
          <w:p w14:paraId="0FA0C811" w14:textId="77777777" w:rsidR="00545240" w:rsidRPr="00AA0EAB" w:rsidRDefault="00545240" w:rsidP="00BE2E05">
            <w:pPr>
              <w:spacing w:before="60" w:line="240" w:lineRule="auto"/>
              <w:jc w:val="left"/>
              <w:rPr>
                <w:sz w:val="16"/>
                <w:szCs w:val="16"/>
              </w:rPr>
            </w:pPr>
            <w:r w:rsidRPr="00AA0EAB">
              <w:rPr>
                <w:sz w:val="16"/>
                <w:szCs w:val="16"/>
              </w:rPr>
              <w:t xml:space="preserve">Pakilo apie 20 proc. </w:t>
            </w:r>
          </w:p>
        </w:tc>
      </w:tr>
      <w:tr w:rsidR="00545240" w:rsidRPr="00AA0EAB" w14:paraId="4D589453" w14:textId="77777777" w:rsidTr="00D61F1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794F00FA" w14:textId="056DDBCF" w:rsidR="00545240" w:rsidRPr="00AA0EAB" w:rsidRDefault="00545240" w:rsidP="00BE2E05">
            <w:pPr>
              <w:spacing w:before="60" w:line="240" w:lineRule="auto"/>
              <w:jc w:val="left"/>
              <w:rPr>
                <w:b/>
                <w:bCs/>
                <w:sz w:val="16"/>
                <w:szCs w:val="16"/>
              </w:rPr>
            </w:pPr>
            <w:r w:rsidRPr="00AA0EAB">
              <w:rPr>
                <w:b/>
                <w:bCs/>
                <w:sz w:val="16"/>
                <w:szCs w:val="16"/>
              </w:rPr>
              <w:t>MD</w:t>
            </w:r>
            <w:r w:rsidRPr="00AA0EAB">
              <w:rPr>
                <w:b/>
                <w:bCs/>
                <w:sz w:val="16"/>
                <w:szCs w:val="16"/>
              </w:rPr>
              <w:br/>
            </w:r>
            <w:r w:rsidRPr="00AA0EAB">
              <w:rPr>
                <w:sz w:val="16"/>
                <w:szCs w:val="16"/>
              </w:rPr>
              <w:t>„Elektroninių migracijos paslaugų kūrimas“</w:t>
            </w:r>
          </w:p>
        </w:tc>
        <w:tc>
          <w:tcPr>
            <w:tcW w:w="980" w:type="pct"/>
            <w:vAlign w:val="center"/>
          </w:tcPr>
          <w:p w14:paraId="29E5ECBB" w14:textId="77777777" w:rsidR="00545240" w:rsidRPr="00AA0EAB" w:rsidRDefault="006C7CA6" w:rsidP="00D61F12">
            <w:pPr>
              <w:spacing w:before="60" w:line="240" w:lineRule="auto"/>
              <w:jc w:val="left"/>
              <w:rPr>
                <w:sz w:val="16"/>
                <w:szCs w:val="16"/>
              </w:rPr>
            </w:pPr>
            <w:r w:rsidRPr="00AA0EAB">
              <w:rPr>
                <w:sz w:val="16"/>
                <w:szCs w:val="16"/>
              </w:rPr>
              <w:t>Planuojamas užsakytų paslaugų skaičius: 25 999 tūkst.</w:t>
            </w:r>
          </w:p>
          <w:p w14:paraId="0DD5052E" w14:textId="2A0B7942" w:rsidR="004A2A68" w:rsidRPr="00AA0EAB" w:rsidRDefault="004A2A68" w:rsidP="00D61F12">
            <w:pPr>
              <w:spacing w:before="60" w:line="240" w:lineRule="auto"/>
              <w:jc w:val="left"/>
              <w:rPr>
                <w:sz w:val="16"/>
                <w:szCs w:val="16"/>
              </w:rPr>
            </w:pPr>
            <w:r w:rsidRPr="00AA0EAB">
              <w:rPr>
                <w:i/>
                <w:iCs/>
                <w:sz w:val="16"/>
                <w:szCs w:val="16"/>
              </w:rPr>
              <w:t>Tikslas pasiektas</w:t>
            </w:r>
          </w:p>
        </w:tc>
        <w:tc>
          <w:tcPr>
            <w:tcW w:w="1075" w:type="pct"/>
            <w:vAlign w:val="center"/>
          </w:tcPr>
          <w:p w14:paraId="66E56809" w14:textId="4AF400F1" w:rsidR="00545240" w:rsidRPr="00AA0EAB" w:rsidRDefault="00545240" w:rsidP="00D61F12">
            <w:pPr>
              <w:spacing w:before="60" w:line="240" w:lineRule="auto"/>
              <w:jc w:val="left"/>
              <w:rPr>
                <w:sz w:val="16"/>
                <w:szCs w:val="16"/>
              </w:rPr>
            </w:pPr>
            <w:r w:rsidRPr="00AA0EAB">
              <w:rPr>
                <w:sz w:val="16"/>
                <w:szCs w:val="16"/>
              </w:rPr>
              <w:t>Iš viso nuo el. paslaugų teikimo pradžios per sistemą pateikta daugiau nei 350 tūkst. prašymų, rezervuota beveik 600 tūkst. vizitų</w:t>
            </w:r>
          </w:p>
        </w:tc>
        <w:tc>
          <w:tcPr>
            <w:tcW w:w="2062" w:type="pct"/>
            <w:gridSpan w:val="2"/>
            <w:vAlign w:val="center"/>
          </w:tcPr>
          <w:p w14:paraId="09D50CCC" w14:textId="77777777" w:rsidR="00545240" w:rsidRPr="00AA0EAB" w:rsidRDefault="00545240" w:rsidP="00BE2E05">
            <w:pPr>
              <w:spacing w:before="60" w:line="240" w:lineRule="auto"/>
              <w:jc w:val="left"/>
              <w:rPr>
                <w:sz w:val="16"/>
                <w:szCs w:val="16"/>
              </w:rPr>
            </w:pPr>
            <w:r w:rsidRPr="00AA0EAB">
              <w:rPr>
                <w:sz w:val="16"/>
                <w:szCs w:val="16"/>
              </w:rPr>
              <w:t>Užsieniečiai prašymus gali teikti tik e. būdu, todėl el. paslaugomis naudojosi visi Migracijos departamento klientai - užsieniečiai</w:t>
            </w:r>
          </w:p>
        </w:tc>
      </w:tr>
      <w:tr w:rsidR="00545240" w:rsidRPr="00AA0EAB" w14:paraId="1F682FC9" w14:textId="77777777" w:rsidTr="00D61F1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59B1A08C" w14:textId="035B63E9" w:rsidR="00545240" w:rsidRPr="00AA0EAB" w:rsidRDefault="00545240" w:rsidP="00BE2E05">
            <w:pPr>
              <w:spacing w:before="60" w:line="240" w:lineRule="auto"/>
              <w:jc w:val="left"/>
              <w:rPr>
                <w:b/>
                <w:bCs/>
                <w:sz w:val="16"/>
                <w:szCs w:val="16"/>
              </w:rPr>
            </w:pPr>
            <w:proofErr w:type="spellStart"/>
            <w:r w:rsidRPr="00AA0EAB">
              <w:rPr>
                <w:b/>
                <w:bCs/>
                <w:sz w:val="16"/>
                <w:szCs w:val="16"/>
              </w:rPr>
              <w:t>MMB</w:t>
            </w:r>
            <w:proofErr w:type="spellEnd"/>
            <w:r w:rsidRPr="00AA0EAB">
              <w:rPr>
                <w:b/>
                <w:bCs/>
                <w:sz w:val="16"/>
                <w:szCs w:val="16"/>
              </w:rPr>
              <w:br/>
            </w:r>
            <w:r w:rsidRPr="00AA0EAB">
              <w:rPr>
                <w:sz w:val="16"/>
                <w:szCs w:val="16"/>
              </w:rPr>
              <w:t>„Gyventojų skatinimas išmaniai naudotis internetu atnaujintoje viešosios interneto prieigos infrastruktūroje“</w:t>
            </w:r>
          </w:p>
        </w:tc>
        <w:tc>
          <w:tcPr>
            <w:tcW w:w="980" w:type="pct"/>
            <w:vAlign w:val="center"/>
          </w:tcPr>
          <w:p w14:paraId="037C2298" w14:textId="77777777" w:rsidR="00545240" w:rsidRPr="00AA0EAB" w:rsidRDefault="00545240" w:rsidP="00D61F12">
            <w:pPr>
              <w:spacing w:before="60" w:line="240" w:lineRule="auto"/>
              <w:jc w:val="left"/>
              <w:rPr>
                <w:sz w:val="16"/>
                <w:szCs w:val="16"/>
              </w:rPr>
            </w:pPr>
            <w:r w:rsidRPr="00AA0EAB">
              <w:rPr>
                <w:sz w:val="16"/>
                <w:szCs w:val="16"/>
              </w:rPr>
              <w:t>Didesnis Paslaugos naudoj</w:t>
            </w:r>
            <w:r w:rsidR="009E4856" w:rsidRPr="00AA0EAB">
              <w:rPr>
                <w:sz w:val="16"/>
                <w:szCs w:val="16"/>
              </w:rPr>
              <w:t>imo lygis</w:t>
            </w:r>
            <w:r w:rsidRPr="00AA0EAB">
              <w:rPr>
                <w:sz w:val="16"/>
                <w:szCs w:val="16"/>
              </w:rPr>
              <w:t xml:space="preserve"> – siekiamas 20 proc. unikalių naudotojų padidėjimas</w:t>
            </w:r>
          </w:p>
          <w:p w14:paraId="0E690CAE" w14:textId="61F51399" w:rsidR="004A2A68" w:rsidRPr="00AA0EAB" w:rsidRDefault="004A2A68" w:rsidP="00D61F12">
            <w:pPr>
              <w:spacing w:before="60" w:line="240" w:lineRule="auto"/>
              <w:jc w:val="left"/>
              <w:rPr>
                <w:i/>
                <w:iCs/>
                <w:sz w:val="16"/>
                <w:szCs w:val="16"/>
              </w:rPr>
            </w:pPr>
            <w:r w:rsidRPr="00AA0EAB">
              <w:rPr>
                <w:i/>
                <w:iCs/>
                <w:sz w:val="16"/>
                <w:szCs w:val="16"/>
              </w:rPr>
              <w:t>Tikslas pasiektas</w:t>
            </w:r>
          </w:p>
        </w:tc>
        <w:tc>
          <w:tcPr>
            <w:tcW w:w="1075" w:type="pct"/>
            <w:vAlign w:val="center"/>
          </w:tcPr>
          <w:p w14:paraId="3F32031A" w14:textId="77777777" w:rsidR="00545240" w:rsidRPr="00AA0EAB" w:rsidRDefault="00545240" w:rsidP="00D61F12">
            <w:pPr>
              <w:jc w:val="left"/>
              <w:rPr>
                <w:sz w:val="16"/>
                <w:szCs w:val="16"/>
              </w:rPr>
            </w:pPr>
            <w:r w:rsidRPr="00AA0EAB">
              <w:rPr>
                <w:sz w:val="16"/>
                <w:szCs w:val="16"/>
              </w:rPr>
              <w:t>Prieš projektą, unikalių viešos interneto prieigos vartotojų skaičius buvo – 532 282, pasibaigus projektui – 656 833.</w:t>
            </w:r>
          </w:p>
          <w:p w14:paraId="6F181F50" w14:textId="4ECD3E2B" w:rsidR="00545240" w:rsidRPr="00AA0EAB" w:rsidRDefault="00545240" w:rsidP="00D61F12">
            <w:pPr>
              <w:jc w:val="left"/>
              <w:rPr>
                <w:sz w:val="16"/>
                <w:szCs w:val="16"/>
              </w:rPr>
            </w:pPr>
            <w:r w:rsidRPr="00AA0EAB">
              <w:rPr>
                <w:i/>
                <w:iCs/>
                <w:sz w:val="16"/>
                <w:szCs w:val="16"/>
              </w:rPr>
              <w:t>23,4 proc. prieaugis</w:t>
            </w:r>
          </w:p>
        </w:tc>
        <w:tc>
          <w:tcPr>
            <w:tcW w:w="1106" w:type="pct"/>
            <w:vAlign w:val="center"/>
          </w:tcPr>
          <w:p w14:paraId="0B76316F" w14:textId="37BE14DA" w:rsidR="00545240" w:rsidRPr="00AA0EAB" w:rsidRDefault="00545240" w:rsidP="00BE2E05">
            <w:pPr>
              <w:spacing w:before="60" w:line="240" w:lineRule="auto"/>
              <w:jc w:val="left"/>
              <w:rPr>
                <w:i/>
                <w:iCs/>
                <w:sz w:val="16"/>
                <w:szCs w:val="16"/>
              </w:rPr>
            </w:pPr>
            <w:r w:rsidRPr="00AA0EAB">
              <w:rPr>
                <w:i/>
                <w:iCs/>
                <w:sz w:val="16"/>
                <w:szCs w:val="16"/>
              </w:rPr>
              <w:t>Netaikoma</w:t>
            </w:r>
          </w:p>
        </w:tc>
        <w:tc>
          <w:tcPr>
            <w:tcW w:w="956" w:type="pct"/>
            <w:vAlign w:val="center"/>
          </w:tcPr>
          <w:p w14:paraId="50531C0E" w14:textId="23891CE3" w:rsidR="00545240" w:rsidRPr="00AA0EAB" w:rsidRDefault="00545240" w:rsidP="00BE2E05">
            <w:pPr>
              <w:spacing w:before="60" w:line="240" w:lineRule="auto"/>
              <w:jc w:val="left"/>
              <w:rPr>
                <w:i/>
                <w:iCs/>
                <w:sz w:val="16"/>
                <w:szCs w:val="16"/>
              </w:rPr>
            </w:pPr>
            <w:r w:rsidRPr="00AA0EAB">
              <w:rPr>
                <w:i/>
                <w:iCs/>
                <w:sz w:val="16"/>
                <w:szCs w:val="16"/>
              </w:rPr>
              <w:t>Netaikoma</w:t>
            </w:r>
          </w:p>
        </w:tc>
      </w:tr>
      <w:tr w:rsidR="006C7CA6" w:rsidRPr="00AA0EAB" w14:paraId="4F4FEAEB" w14:textId="77777777" w:rsidTr="00F3137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3DF1F300" w14:textId="3973D317" w:rsidR="00545240" w:rsidRPr="00AA0EAB" w:rsidRDefault="00545240" w:rsidP="00BE2E05">
            <w:pPr>
              <w:spacing w:before="60" w:line="240" w:lineRule="auto"/>
              <w:jc w:val="left"/>
              <w:rPr>
                <w:b/>
                <w:bCs/>
                <w:sz w:val="16"/>
                <w:szCs w:val="16"/>
              </w:rPr>
            </w:pPr>
            <w:proofErr w:type="spellStart"/>
            <w:r w:rsidRPr="00AA0EAB">
              <w:rPr>
                <w:b/>
                <w:bCs/>
                <w:sz w:val="16"/>
                <w:szCs w:val="16"/>
              </w:rPr>
              <w:t>MMB</w:t>
            </w:r>
            <w:proofErr w:type="spellEnd"/>
            <w:r w:rsidRPr="00AA0EAB">
              <w:rPr>
                <w:b/>
                <w:bCs/>
                <w:sz w:val="16"/>
                <w:szCs w:val="16"/>
              </w:rPr>
              <w:br/>
            </w:r>
            <w:r w:rsidRPr="00AA0EAB">
              <w:rPr>
                <w:sz w:val="16"/>
                <w:szCs w:val="16"/>
              </w:rPr>
              <w:t>„Modernaus elektroninio turinio išsaugojimas ir sklaida“</w:t>
            </w:r>
          </w:p>
        </w:tc>
        <w:tc>
          <w:tcPr>
            <w:tcW w:w="980" w:type="pct"/>
            <w:vAlign w:val="center"/>
          </w:tcPr>
          <w:p w14:paraId="36E7BA46" w14:textId="0C74A6FA" w:rsidR="00545240" w:rsidRPr="00AA0EAB" w:rsidRDefault="006C7CA6" w:rsidP="00F31372">
            <w:pPr>
              <w:spacing w:before="60" w:line="240" w:lineRule="auto"/>
              <w:jc w:val="left"/>
              <w:rPr>
                <w:sz w:val="16"/>
                <w:szCs w:val="16"/>
              </w:rPr>
            </w:pPr>
            <w:r w:rsidRPr="00AA0EAB">
              <w:rPr>
                <w:i/>
                <w:iCs/>
                <w:sz w:val="16"/>
                <w:szCs w:val="16"/>
              </w:rPr>
              <w:t>Nėra duomenų</w:t>
            </w:r>
          </w:p>
        </w:tc>
        <w:tc>
          <w:tcPr>
            <w:tcW w:w="1075" w:type="pct"/>
            <w:vAlign w:val="center"/>
          </w:tcPr>
          <w:p w14:paraId="06041FA5" w14:textId="40347134" w:rsidR="00545240" w:rsidRPr="00AA0EAB" w:rsidRDefault="00545240" w:rsidP="00F31372">
            <w:pPr>
              <w:spacing w:before="60" w:line="240" w:lineRule="auto"/>
              <w:jc w:val="left"/>
              <w:rPr>
                <w:sz w:val="16"/>
                <w:szCs w:val="16"/>
              </w:rPr>
            </w:pPr>
            <w:r w:rsidRPr="00AA0EAB">
              <w:rPr>
                <w:sz w:val="16"/>
                <w:szCs w:val="16"/>
              </w:rPr>
              <w:t>2022 m. sausio - birželio mėn. laikotarpio duomenimis LIBIS paslaugomis naudojosi:</w:t>
            </w:r>
          </w:p>
          <w:p w14:paraId="673EABD8" w14:textId="77777777" w:rsidR="00545240" w:rsidRPr="00AA0EAB" w:rsidRDefault="00545240" w:rsidP="00F31372">
            <w:pPr>
              <w:spacing w:before="60" w:line="240" w:lineRule="auto"/>
              <w:jc w:val="left"/>
              <w:rPr>
                <w:sz w:val="16"/>
                <w:szCs w:val="16"/>
              </w:rPr>
            </w:pPr>
            <w:r w:rsidRPr="00AA0EAB">
              <w:rPr>
                <w:sz w:val="16"/>
                <w:szCs w:val="16"/>
              </w:rPr>
              <w:t>- 1200 bibliotekų</w:t>
            </w:r>
          </w:p>
          <w:p w14:paraId="6A53726E" w14:textId="77777777" w:rsidR="00545240" w:rsidRPr="00AA0EAB" w:rsidRDefault="00545240" w:rsidP="00F31372">
            <w:pPr>
              <w:spacing w:before="60" w:line="240" w:lineRule="auto"/>
              <w:jc w:val="left"/>
              <w:rPr>
                <w:sz w:val="16"/>
                <w:szCs w:val="16"/>
              </w:rPr>
            </w:pPr>
            <w:r w:rsidRPr="00AA0EAB">
              <w:rPr>
                <w:sz w:val="16"/>
                <w:szCs w:val="16"/>
              </w:rPr>
              <w:t>- per 1 mln. Lietuvos ir užsienio vartotojų</w:t>
            </w:r>
          </w:p>
          <w:p w14:paraId="1E59D48F" w14:textId="77777777" w:rsidR="00545240" w:rsidRPr="00AA0EAB" w:rsidRDefault="00545240" w:rsidP="00F31372">
            <w:pPr>
              <w:spacing w:before="60" w:line="240" w:lineRule="auto"/>
              <w:jc w:val="left"/>
              <w:rPr>
                <w:sz w:val="16"/>
                <w:szCs w:val="16"/>
              </w:rPr>
            </w:pPr>
            <w:r w:rsidRPr="00AA0EAB">
              <w:rPr>
                <w:sz w:val="16"/>
                <w:szCs w:val="16"/>
              </w:rPr>
              <w:t xml:space="preserve">- per 500 tūkst. </w:t>
            </w:r>
            <w:proofErr w:type="spellStart"/>
            <w:r w:rsidRPr="00AA0EAB">
              <w:rPr>
                <w:i/>
                <w:iCs/>
                <w:sz w:val="16"/>
                <w:szCs w:val="16"/>
              </w:rPr>
              <w:t>ibiblioteka.lt</w:t>
            </w:r>
            <w:proofErr w:type="spellEnd"/>
            <w:r w:rsidRPr="00AA0EAB">
              <w:rPr>
                <w:sz w:val="16"/>
                <w:szCs w:val="16"/>
              </w:rPr>
              <w:t xml:space="preserve"> portalo lankytojų</w:t>
            </w:r>
          </w:p>
        </w:tc>
        <w:tc>
          <w:tcPr>
            <w:tcW w:w="1106" w:type="pct"/>
            <w:vAlign w:val="center"/>
          </w:tcPr>
          <w:p w14:paraId="773C2951" w14:textId="77777777" w:rsidR="00545240" w:rsidRPr="00AA0EAB" w:rsidRDefault="00545240" w:rsidP="00BE2E05">
            <w:pPr>
              <w:spacing w:before="60" w:line="240" w:lineRule="auto"/>
              <w:jc w:val="left"/>
              <w:rPr>
                <w:i/>
                <w:iCs/>
                <w:sz w:val="16"/>
                <w:szCs w:val="16"/>
              </w:rPr>
            </w:pPr>
            <w:r w:rsidRPr="00AA0EAB">
              <w:rPr>
                <w:i/>
                <w:iCs/>
                <w:sz w:val="16"/>
                <w:szCs w:val="16"/>
              </w:rPr>
              <w:t>Netaikoma</w:t>
            </w:r>
          </w:p>
        </w:tc>
        <w:tc>
          <w:tcPr>
            <w:tcW w:w="956" w:type="pct"/>
            <w:vAlign w:val="center"/>
          </w:tcPr>
          <w:p w14:paraId="5A0A118B" w14:textId="77777777" w:rsidR="00545240" w:rsidRPr="00AA0EAB" w:rsidRDefault="00545240" w:rsidP="00BE2E05">
            <w:pPr>
              <w:spacing w:before="60" w:line="240" w:lineRule="auto"/>
              <w:jc w:val="left"/>
              <w:rPr>
                <w:sz w:val="16"/>
                <w:szCs w:val="16"/>
              </w:rPr>
            </w:pPr>
            <w:r w:rsidRPr="00AA0EAB">
              <w:rPr>
                <w:sz w:val="16"/>
                <w:szCs w:val="16"/>
              </w:rPr>
              <w:t xml:space="preserve">Lyginant 2021 m. ir 2022 pirmo pusmečio rezultatus bendras </w:t>
            </w:r>
            <w:proofErr w:type="spellStart"/>
            <w:r w:rsidRPr="00AA0EAB">
              <w:rPr>
                <w:sz w:val="16"/>
                <w:szCs w:val="16"/>
              </w:rPr>
              <w:t>IS</w:t>
            </w:r>
            <w:proofErr w:type="spellEnd"/>
            <w:r w:rsidRPr="00AA0EAB">
              <w:rPr>
                <w:sz w:val="16"/>
                <w:szCs w:val="16"/>
              </w:rPr>
              <w:t xml:space="preserve"> vartotojų skaičius išaugo 3 kartus (2021 m. - 171 tūkst., 2022 m.- 563 tūkst.). </w:t>
            </w:r>
          </w:p>
        </w:tc>
      </w:tr>
    </w:tbl>
    <w:p w14:paraId="4E12A70D" w14:textId="1CEF0084" w:rsidR="00F27DBC" w:rsidRPr="00AA0EAB" w:rsidRDefault="00F27DBC"/>
    <w:p w14:paraId="17F3962E" w14:textId="76D52E76" w:rsidR="00F27DBC" w:rsidRPr="00AA0EAB" w:rsidRDefault="00F27DBC"/>
    <w:tbl>
      <w:tblPr>
        <w:tblStyle w:val="Civittatable"/>
        <w:tblW w:w="5000" w:type="pct"/>
        <w:tblInd w:w="0" w:type="dxa"/>
        <w:tblLook w:val="04A0" w:firstRow="1" w:lastRow="0" w:firstColumn="1" w:lastColumn="0" w:noHBand="0" w:noVBand="1"/>
      </w:tblPr>
      <w:tblGrid>
        <w:gridCol w:w="2514"/>
        <w:gridCol w:w="2725"/>
        <w:gridCol w:w="3827"/>
        <w:gridCol w:w="2979"/>
        <w:gridCol w:w="2193"/>
      </w:tblGrid>
      <w:tr w:rsidR="00F27DBC" w:rsidRPr="00AA0EAB" w14:paraId="7815DE59" w14:textId="77777777" w:rsidTr="00D61F12">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7E590317" w14:textId="77777777" w:rsidR="00F27DBC" w:rsidRPr="00AA0EAB" w:rsidRDefault="00F27DBC" w:rsidP="00334547">
            <w:pPr>
              <w:spacing w:before="60" w:line="240" w:lineRule="auto"/>
              <w:jc w:val="left"/>
              <w:rPr>
                <w:b/>
                <w:bCs/>
                <w:caps w:val="0"/>
                <w:sz w:val="16"/>
                <w:szCs w:val="16"/>
              </w:rPr>
            </w:pPr>
            <w:r w:rsidRPr="00AA0EAB">
              <w:rPr>
                <w:b/>
                <w:bCs/>
                <w:sz w:val="16"/>
                <w:szCs w:val="16"/>
              </w:rPr>
              <w:lastRenderedPageBreak/>
              <w:t>projekto vykdytojas / pavadinimas</w:t>
            </w:r>
          </w:p>
        </w:tc>
        <w:tc>
          <w:tcPr>
            <w:tcW w:w="957" w:type="pct"/>
            <w:vAlign w:val="center"/>
          </w:tcPr>
          <w:p w14:paraId="37D8776D" w14:textId="77777777" w:rsidR="00F27DBC" w:rsidRPr="00AA0EAB" w:rsidRDefault="00F27DBC" w:rsidP="00334547">
            <w:pPr>
              <w:spacing w:before="60" w:line="240" w:lineRule="auto"/>
              <w:jc w:val="left"/>
              <w:rPr>
                <w:b/>
                <w:bCs/>
                <w:sz w:val="16"/>
                <w:szCs w:val="16"/>
              </w:rPr>
            </w:pPr>
            <w:r w:rsidRPr="00AA0EAB">
              <w:rPr>
                <w:b/>
                <w:bCs/>
                <w:sz w:val="16"/>
                <w:szCs w:val="16"/>
              </w:rPr>
              <w:t>vidiniai įstaigos tikslai</w:t>
            </w:r>
          </w:p>
        </w:tc>
        <w:tc>
          <w:tcPr>
            <w:tcW w:w="1344" w:type="pct"/>
            <w:vAlign w:val="center"/>
          </w:tcPr>
          <w:p w14:paraId="066A63FF" w14:textId="77777777" w:rsidR="00F27DBC" w:rsidRPr="00AA0EAB" w:rsidRDefault="00F27DBC" w:rsidP="00334547">
            <w:pPr>
              <w:spacing w:before="60" w:line="240" w:lineRule="auto"/>
              <w:jc w:val="left"/>
              <w:rPr>
                <w:b/>
                <w:bCs/>
                <w:sz w:val="16"/>
                <w:szCs w:val="16"/>
              </w:rPr>
            </w:pPr>
            <w:r w:rsidRPr="00AA0EAB">
              <w:rPr>
                <w:b/>
                <w:bCs/>
                <w:sz w:val="16"/>
                <w:szCs w:val="16"/>
              </w:rPr>
              <w:t>Ar pakankamas naudojimosi lygis? jei ne, kokios priežastys?</w:t>
            </w:r>
          </w:p>
        </w:tc>
        <w:tc>
          <w:tcPr>
            <w:tcW w:w="1046" w:type="pct"/>
            <w:vAlign w:val="center"/>
          </w:tcPr>
          <w:p w14:paraId="3A8AE77B" w14:textId="77777777" w:rsidR="00F27DBC" w:rsidRPr="00AA0EAB" w:rsidRDefault="00F27DBC" w:rsidP="00334547">
            <w:pPr>
              <w:spacing w:before="60" w:line="240" w:lineRule="auto"/>
              <w:jc w:val="left"/>
              <w:rPr>
                <w:b/>
                <w:bCs/>
                <w:sz w:val="16"/>
                <w:szCs w:val="16"/>
              </w:rPr>
            </w:pPr>
            <w:r w:rsidRPr="00AA0EAB">
              <w:rPr>
                <w:b/>
                <w:bCs/>
                <w:sz w:val="16"/>
                <w:szCs w:val="16"/>
              </w:rPr>
              <w:t>Kokios taikomos priemonės, kad naudojimas augtų?</w:t>
            </w:r>
          </w:p>
        </w:tc>
        <w:tc>
          <w:tcPr>
            <w:tcW w:w="770" w:type="pct"/>
            <w:vAlign w:val="center"/>
          </w:tcPr>
          <w:p w14:paraId="7DDF3C36" w14:textId="77777777" w:rsidR="00F27DBC" w:rsidRPr="00AA0EAB" w:rsidRDefault="00F27DBC" w:rsidP="00334547">
            <w:pPr>
              <w:spacing w:before="60" w:line="240" w:lineRule="auto"/>
              <w:jc w:val="left"/>
              <w:rPr>
                <w:b/>
                <w:bCs/>
                <w:sz w:val="16"/>
                <w:szCs w:val="16"/>
              </w:rPr>
            </w:pPr>
            <w:r w:rsidRPr="00AA0EAB">
              <w:rPr>
                <w:b/>
                <w:bCs/>
                <w:sz w:val="16"/>
                <w:szCs w:val="16"/>
              </w:rPr>
              <w:t>Ar vertinama paslaugų kokybė?</w:t>
            </w:r>
          </w:p>
        </w:tc>
      </w:tr>
      <w:tr w:rsidR="00F27DBC" w:rsidRPr="00AA0EAB" w14:paraId="5DC1F6D4" w14:textId="77777777" w:rsidTr="00D61F1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79FFEA8C" w14:textId="1AF9C8B9" w:rsidR="00F27DBC" w:rsidRPr="00AA0EAB" w:rsidRDefault="00F27DBC" w:rsidP="00F27DBC">
            <w:pPr>
              <w:spacing w:before="60" w:line="240" w:lineRule="auto"/>
              <w:jc w:val="left"/>
              <w:rPr>
                <w:b/>
                <w:bCs/>
                <w:sz w:val="16"/>
                <w:szCs w:val="16"/>
              </w:rPr>
            </w:pPr>
            <w:proofErr w:type="spellStart"/>
            <w:r w:rsidRPr="00AA0EAB">
              <w:rPr>
                <w:b/>
                <w:bCs/>
                <w:sz w:val="16"/>
                <w:szCs w:val="16"/>
              </w:rPr>
              <w:t>LCVA</w:t>
            </w:r>
            <w:proofErr w:type="spellEnd"/>
            <w:r w:rsidRPr="00AA0EAB">
              <w:rPr>
                <w:b/>
                <w:bCs/>
                <w:sz w:val="16"/>
                <w:szCs w:val="16"/>
              </w:rPr>
              <w:br/>
            </w:r>
            <w:r w:rsidRPr="00AA0EAB">
              <w:rPr>
                <w:sz w:val="16"/>
                <w:szCs w:val="16"/>
              </w:rPr>
              <w:t>„</w:t>
            </w:r>
            <w:r w:rsidR="00340B5B" w:rsidRPr="00AA0EAB">
              <w:rPr>
                <w:sz w:val="16"/>
                <w:szCs w:val="16"/>
              </w:rPr>
              <w:t>I</w:t>
            </w:r>
            <w:r w:rsidRPr="00AA0EAB">
              <w:rPr>
                <w:sz w:val="16"/>
                <w:szCs w:val="16"/>
              </w:rPr>
              <w:t xml:space="preserve">nformacinės sistemos </w:t>
            </w:r>
            <w:r w:rsidR="00340B5B" w:rsidRPr="00AA0EAB">
              <w:rPr>
                <w:sz w:val="16"/>
                <w:szCs w:val="16"/>
              </w:rPr>
              <w:t>E</w:t>
            </w:r>
            <w:r w:rsidRPr="00AA0EAB">
              <w:rPr>
                <w:sz w:val="16"/>
                <w:szCs w:val="16"/>
              </w:rPr>
              <w:t>-</w:t>
            </w:r>
            <w:r w:rsidR="00340B5B" w:rsidRPr="00AA0EAB">
              <w:rPr>
                <w:sz w:val="16"/>
                <w:szCs w:val="16"/>
              </w:rPr>
              <w:t>K</w:t>
            </w:r>
            <w:r w:rsidRPr="00AA0EAB">
              <w:rPr>
                <w:sz w:val="16"/>
                <w:szCs w:val="16"/>
              </w:rPr>
              <w:t>inas modernizavimas ir plėtra“</w:t>
            </w:r>
          </w:p>
        </w:tc>
        <w:tc>
          <w:tcPr>
            <w:tcW w:w="957" w:type="pct"/>
            <w:vAlign w:val="center"/>
          </w:tcPr>
          <w:p w14:paraId="0F70CDAC" w14:textId="77777777" w:rsidR="009A487F" w:rsidRPr="00AA0EAB" w:rsidRDefault="00F31372" w:rsidP="009A487F">
            <w:pPr>
              <w:spacing w:before="60" w:line="240" w:lineRule="auto"/>
              <w:jc w:val="left"/>
              <w:rPr>
                <w:sz w:val="16"/>
                <w:szCs w:val="16"/>
              </w:rPr>
            </w:pPr>
            <w:r w:rsidRPr="00AA0EAB">
              <w:rPr>
                <w:sz w:val="16"/>
                <w:szCs w:val="16"/>
              </w:rPr>
              <w:t xml:space="preserve">Yra numatyti naudojimosi E-KINAS platforma bendrai lygio rodikliai - 30 000 apsilankymų per ketvirtį. </w:t>
            </w:r>
          </w:p>
          <w:p w14:paraId="527993A0" w14:textId="78A5E5E0" w:rsidR="00F27DBC" w:rsidRPr="00AA0EAB" w:rsidRDefault="00F31372" w:rsidP="009A487F">
            <w:pPr>
              <w:spacing w:before="60" w:line="240" w:lineRule="auto"/>
              <w:jc w:val="left"/>
              <w:rPr>
                <w:sz w:val="16"/>
                <w:szCs w:val="16"/>
              </w:rPr>
            </w:pPr>
            <w:r w:rsidRPr="00AA0EAB">
              <w:rPr>
                <w:sz w:val="16"/>
                <w:szCs w:val="16"/>
              </w:rPr>
              <w:t>Antrą ketvirtį apsilankymų buvo mažiau nei pirmą, sumažėjimą siejame su prasidėjusiu atostogų periodu ir vis dar pasitaikančiais techniniais nesklandumais.</w:t>
            </w:r>
          </w:p>
        </w:tc>
        <w:tc>
          <w:tcPr>
            <w:tcW w:w="1344" w:type="pct"/>
            <w:vAlign w:val="center"/>
          </w:tcPr>
          <w:p w14:paraId="1D214B60" w14:textId="3CB7E940" w:rsidR="00F27DBC" w:rsidRPr="00AA0EAB" w:rsidRDefault="00F31372" w:rsidP="00F27DBC">
            <w:pPr>
              <w:spacing w:before="60" w:line="240" w:lineRule="auto"/>
              <w:jc w:val="left"/>
              <w:rPr>
                <w:sz w:val="16"/>
                <w:szCs w:val="16"/>
              </w:rPr>
            </w:pPr>
            <w:r w:rsidRPr="00AA0EAB">
              <w:rPr>
                <w:sz w:val="16"/>
                <w:szCs w:val="16"/>
              </w:rPr>
              <w:t>Kadangi E-KINAS platformoje nerenkami duomenys apie tikslines lankytojų grupes. Vertinant užsakomas paslaugas, galima teigti, kad didžioji naudotojų grupė yra tiksliniai lankytojai, kurie E-KINAS platforma naudojasi kaip ir buvo tikėtasi.</w:t>
            </w:r>
          </w:p>
        </w:tc>
        <w:tc>
          <w:tcPr>
            <w:tcW w:w="1046" w:type="pct"/>
            <w:vAlign w:val="center"/>
          </w:tcPr>
          <w:p w14:paraId="21556B15" w14:textId="7A50D45B" w:rsidR="00F27DBC" w:rsidRPr="00AA0EAB" w:rsidRDefault="00F31372" w:rsidP="00F27DBC">
            <w:pPr>
              <w:spacing w:before="60" w:line="240" w:lineRule="auto"/>
              <w:jc w:val="left"/>
              <w:rPr>
                <w:sz w:val="16"/>
                <w:szCs w:val="16"/>
              </w:rPr>
            </w:pPr>
            <w:r w:rsidRPr="00AA0EAB">
              <w:rPr>
                <w:sz w:val="16"/>
                <w:szCs w:val="16"/>
              </w:rPr>
              <w:t>Tikimasi aktyvinti informaciją apie E-KINAS naujienas ir bendrai pateikiamą turinį socialiniuose tinkluose (sunkiai įmanoma dėl žmogiškųjų resursų trūkumo, bet pastebima, kad veikia teigiamai). Taip pat tikimės daugiau lankytojų sulaukti iš kitų, prieinamumą prie E-KINAS pateikiančių, kultūros paveldo platformų (</w:t>
            </w:r>
            <w:proofErr w:type="spellStart"/>
            <w:r w:rsidRPr="00AA0EAB">
              <w:rPr>
                <w:sz w:val="16"/>
                <w:szCs w:val="16"/>
              </w:rPr>
              <w:t>EAIS</w:t>
            </w:r>
            <w:proofErr w:type="spellEnd"/>
            <w:r w:rsidRPr="00AA0EAB">
              <w:rPr>
                <w:sz w:val="16"/>
                <w:szCs w:val="16"/>
              </w:rPr>
              <w:t xml:space="preserve"> ir </w:t>
            </w:r>
            <w:proofErr w:type="spellStart"/>
            <w:r w:rsidRPr="00AA0EAB">
              <w:rPr>
                <w:sz w:val="16"/>
                <w:szCs w:val="16"/>
              </w:rPr>
              <w:t>ePAVELDAS</w:t>
            </w:r>
            <w:proofErr w:type="spellEnd"/>
            <w:r w:rsidRPr="00AA0EAB">
              <w:rPr>
                <w:sz w:val="16"/>
                <w:szCs w:val="16"/>
              </w:rPr>
              <w:t>), kai į jas per integracines sąsajas bus sukelta daugiau duomenų apie mūsų saugomą suskaitmenintą turinį.</w:t>
            </w:r>
          </w:p>
        </w:tc>
        <w:tc>
          <w:tcPr>
            <w:tcW w:w="770" w:type="pct"/>
            <w:vAlign w:val="center"/>
          </w:tcPr>
          <w:p w14:paraId="64F9C9DC" w14:textId="3E3D796A" w:rsidR="00F27DBC" w:rsidRPr="00AA0EAB" w:rsidRDefault="00F31372" w:rsidP="00F27DBC">
            <w:pPr>
              <w:spacing w:before="60" w:line="240" w:lineRule="auto"/>
              <w:jc w:val="left"/>
              <w:rPr>
                <w:sz w:val="16"/>
                <w:szCs w:val="16"/>
              </w:rPr>
            </w:pPr>
            <w:r w:rsidRPr="00AA0EAB">
              <w:rPr>
                <w:sz w:val="16"/>
                <w:szCs w:val="16"/>
              </w:rPr>
              <w:t>Nematuojama. Tikslinių apklausų nėra. Šiuo metu lankytojai gali rašyti pastabas tiesiogiai E-KINAS administruojantiems darbuotojams arba rašyti komentarų skiltyje. Kol kas pasiūlymų dėl E-KINAS paslaugų tobulinimo ar kitokio pobūdžio pastabų nesulaukėme.</w:t>
            </w:r>
          </w:p>
        </w:tc>
      </w:tr>
      <w:tr w:rsidR="00F27DBC" w:rsidRPr="00AA0EAB" w14:paraId="0F83448E" w14:textId="77777777" w:rsidTr="00D61F1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76CA2C2E" w14:textId="53624A32" w:rsidR="00F27DBC" w:rsidRPr="00AA0EAB" w:rsidRDefault="00F27DBC" w:rsidP="00F27DBC">
            <w:pPr>
              <w:spacing w:before="60" w:line="240" w:lineRule="auto"/>
              <w:jc w:val="left"/>
              <w:rPr>
                <w:sz w:val="16"/>
                <w:szCs w:val="16"/>
              </w:rPr>
            </w:pPr>
            <w:r w:rsidRPr="00AA0EAB">
              <w:rPr>
                <w:b/>
                <w:bCs/>
                <w:sz w:val="16"/>
                <w:szCs w:val="16"/>
              </w:rPr>
              <w:t>LKI</w:t>
            </w:r>
            <w:r w:rsidRPr="00AA0EAB">
              <w:rPr>
                <w:b/>
                <w:bCs/>
                <w:sz w:val="16"/>
                <w:szCs w:val="16"/>
              </w:rPr>
              <w:br/>
            </w:r>
            <w:r w:rsidRPr="00AA0EAB">
              <w:rPr>
                <w:sz w:val="16"/>
                <w:szCs w:val="16"/>
              </w:rPr>
              <w:t>„Integruotų lietuvių kalbos ir raštijos išteklių informacinės sistemos plėtra – Raštija 2“</w:t>
            </w:r>
          </w:p>
        </w:tc>
        <w:tc>
          <w:tcPr>
            <w:tcW w:w="957" w:type="pct"/>
            <w:vAlign w:val="center"/>
          </w:tcPr>
          <w:p w14:paraId="7852213F" w14:textId="2A3F2495" w:rsidR="00F27DBC" w:rsidRPr="00AA0EAB" w:rsidRDefault="00F31372" w:rsidP="00F27DBC">
            <w:pPr>
              <w:spacing w:before="60" w:line="240" w:lineRule="auto"/>
              <w:jc w:val="left"/>
              <w:rPr>
                <w:sz w:val="16"/>
                <w:szCs w:val="16"/>
              </w:rPr>
            </w:pPr>
            <w:r w:rsidRPr="00AA0EAB">
              <w:rPr>
                <w:sz w:val="16"/>
                <w:szCs w:val="16"/>
              </w:rPr>
              <w:t>Formalių rodiklių neapsibrėžėme, tačiau norime išlaikyti prieš tai buvusį lankytojų skaičiau</w:t>
            </w:r>
            <w:r w:rsidR="00AE3B60" w:rsidRPr="00AA0EAB">
              <w:rPr>
                <w:sz w:val="16"/>
                <w:szCs w:val="16"/>
              </w:rPr>
              <w:t>s</w:t>
            </w:r>
            <w:r w:rsidRPr="00AA0EAB">
              <w:rPr>
                <w:sz w:val="16"/>
                <w:szCs w:val="16"/>
              </w:rPr>
              <w:t xml:space="preserve"> augimą.</w:t>
            </w:r>
          </w:p>
        </w:tc>
        <w:tc>
          <w:tcPr>
            <w:tcW w:w="1344" w:type="pct"/>
            <w:vAlign w:val="center"/>
          </w:tcPr>
          <w:p w14:paraId="00BF3B24" w14:textId="56C3EC2D" w:rsidR="00F27DBC" w:rsidRPr="00AA0EAB" w:rsidRDefault="00F31372" w:rsidP="00F31372">
            <w:pPr>
              <w:spacing w:before="60" w:line="240" w:lineRule="auto"/>
              <w:jc w:val="left"/>
              <w:rPr>
                <w:sz w:val="16"/>
                <w:szCs w:val="16"/>
              </w:rPr>
            </w:pPr>
            <w:r w:rsidRPr="00AA0EAB">
              <w:rPr>
                <w:sz w:val="16"/>
                <w:szCs w:val="16"/>
              </w:rPr>
              <w:t>Tikėtasi buvo, kad lankytojų skaičius augs, tačiau nors turinio padaugėjo ir seni lankytojai naudojasi, bet atnaujinus svetainę manome kad pablogėjo indeksavimas paieškos varikliuose, todėl svetainę mažiau pasiekia nauji naudotojai. Tai planuojame ištaisyti.</w:t>
            </w:r>
          </w:p>
        </w:tc>
        <w:tc>
          <w:tcPr>
            <w:tcW w:w="1046" w:type="pct"/>
            <w:vAlign w:val="center"/>
          </w:tcPr>
          <w:p w14:paraId="434C88AE" w14:textId="226408DD" w:rsidR="00F27DBC" w:rsidRPr="00AA0EAB" w:rsidRDefault="00F31372" w:rsidP="00F27DBC">
            <w:pPr>
              <w:spacing w:before="60" w:line="240" w:lineRule="auto"/>
              <w:jc w:val="left"/>
              <w:rPr>
                <w:sz w:val="16"/>
                <w:szCs w:val="16"/>
              </w:rPr>
            </w:pPr>
            <w:r w:rsidRPr="00AA0EAB">
              <w:rPr>
                <w:sz w:val="16"/>
                <w:szCs w:val="16"/>
              </w:rPr>
              <w:t>Svetainės indeksavimo paieškos varikliuose pagerinimas.</w:t>
            </w:r>
          </w:p>
        </w:tc>
        <w:tc>
          <w:tcPr>
            <w:tcW w:w="770" w:type="pct"/>
            <w:vAlign w:val="center"/>
          </w:tcPr>
          <w:p w14:paraId="6A245950" w14:textId="1D74BAEA" w:rsidR="00F27DBC" w:rsidRPr="00AA0EAB" w:rsidRDefault="00F31372" w:rsidP="00F27DBC">
            <w:pPr>
              <w:spacing w:before="60" w:line="240" w:lineRule="auto"/>
              <w:jc w:val="left"/>
              <w:rPr>
                <w:sz w:val="16"/>
                <w:szCs w:val="16"/>
              </w:rPr>
            </w:pPr>
            <w:r w:rsidRPr="00AA0EAB">
              <w:rPr>
                <w:sz w:val="16"/>
                <w:szCs w:val="16"/>
              </w:rPr>
              <w:t>Ne</w:t>
            </w:r>
          </w:p>
        </w:tc>
      </w:tr>
      <w:tr w:rsidR="00F27DBC" w:rsidRPr="00AA0EAB" w14:paraId="53FBF49F" w14:textId="77777777" w:rsidTr="00D61F1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39E9C40B" w14:textId="360FA15F" w:rsidR="00F27DBC" w:rsidRPr="00AA0EAB" w:rsidRDefault="00F27DBC" w:rsidP="00F27DBC">
            <w:pPr>
              <w:spacing w:before="60" w:line="240" w:lineRule="auto"/>
              <w:jc w:val="left"/>
              <w:rPr>
                <w:b/>
                <w:bCs/>
                <w:sz w:val="16"/>
                <w:szCs w:val="16"/>
              </w:rPr>
            </w:pPr>
            <w:proofErr w:type="spellStart"/>
            <w:r w:rsidRPr="00AA0EAB">
              <w:rPr>
                <w:b/>
                <w:bCs/>
                <w:sz w:val="16"/>
                <w:szCs w:val="16"/>
              </w:rPr>
              <w:t>LŽŪKT</w:t>
            </w:r>
            <w:proofErr w:type="spellEnd"/>
            <w:r w:rsidRPr="00AA0EAB">
              <w:rPr>
                <w:b/>
                <w:bCs/>
                <w:sz w:val="16"/>
                <w:szCs w:val="16"/>
              </w:rPr>
              <w:br/>
            </w:r>
            <w:r w:rsidRPr="00AA0EAB">
              <w:rPr>
                <w:sz w:val="16"/>
                <w:szCs w:val="16"/>
              </w:rPr>
              <w:t>„Informavimo, konsultavimo ir mokymų elektroninių paslaugų vykdant integruotą augalų apsaugą modernizavimas ir plėtra“</w:t>
            </w:r>
          </w:p>
        </w:tc>
        <w:tc>
          <w:tcPr>
            <w:tcW w:w="957" w:type="pct"/>
            <w:vAlign w:val="center"/>
          </w:tcPr>
          <w:p w14:paraId="0B410BB4" w14:textId="77777777" w:rsidR="009A487F" w:rsidRPr="00AA0EAB" w:rsidRDefault="00F31372" w:rsidP="00F27DBC">
            <w:pPr>
              <w:spacing w:before="60" w:line="240" w:lineRule="auto"/>
              <w:jc w:val="left"/>
              <w:rPr>
                <w:sz w:val="16"/>
                <w:szCs w:val="16"/>
              </w:rPr>
            </w:pPr>
            <w:proofErr w:type="spellStart"/>
            <w:r w:rsidRPr="00AA0EAB">
              <w:rPr>
                <w:sz w:val="16"/>
                <w:szCs w:val="16"/>
              </w:rPr>
              <w:t>IKMIS</w:t>
            </w:r>
            <w:proofErr w:type="spellEnd"/>
            <w:r w:rsidRPr="00AA0EAB">
              <w:rPr>
                <w:sz w:val="16"/>
                <w:szCs w:val="16"/>
              </w:rPr>
              <w:t xml:space="preserve"> vartotojų skaičiaus pokytis, proc. (+ 25 proc.). </w:t>
            </w:r>
          </w:p>
          <w:p w14:paraId="5812A646" w14:textId="14FAA46E" w:rsidR="00F27DBC" w:rsidRPr="00AA0EAB" w:rsidRDefault="00F31372" w:rsidP="00F27DBC">
            <w:pPr>
              <w:spacing w:before="60" w:line="240" w:lineRule="auto"/>
              <w:jc w:val="left"/>
              <w:rPr>
                <w:sz w:val="16"/>
                <w:szCs w:val="16"/>
              </w:rPr>
            </w:pPr>
            <w:r w:rsidRPr="00AA0EAB">
              <w:rPr>
                <w:i/>
                <w:iCs/>
                <w:sz w:val="16"/>
                <w:szCs w:val="16"/>
              </w:rPr>
              <w:t>Siektina vertė nepasiekta</w:t>
            </w:r>
          </w:p>
        </w:tc>
        <w:tc>
          <w:tcPr>
            <w:tcW w:w="1344" w:type="pct"/>
            <w:vAlign w:val="center"/>
          </w:tcPr>
          <w:p w14:paraId="5E81A1D2" w14:textId="2B5D875D" w:rsidR="00F27DBC" w:rsidRPr="00AA0EAB" w:rsidRDefault="00F31372" w:rsidP="00F27DBC">
            <w:pPr>
              <w:spacing w:before="60" w:line="240" w:lineRule="auto"/>
              <w:jc w:val="left"/>
              <w:rPr>
                <w:sz w:val="16"/>
                <w:szCs w:val="16"/>
              </w:rPr>
            </w:pPr>
            <w:r w:rsidRPr="00AA0EAB">
              <w:rPr>
                <w:sz w:val="16"/>
                <w:szCs w:val="16"/>
              </w:rPr>
              <w:t>Tikslinės grupės naudojasi sukurtais rezultatais taip, kaip buvo tikėtasi.</w:t>
            </w:r>
          </w:p>
        </w:tc>
        <w:tc>
          <w:tcPr>
            <w:tcW w:w="1046" w:type="pct"/>
            <w:vAlign w:val="center"/>
          </w:tcPr>
          <w:p w14:paraId="2E29DFB0" w14:textId="0A6E2006" w:rsidR="00F27DBC" w:rsidRPr="00AA0EAB" w:rsidRDefault="00F31372" w:rsidP="00F27DBC">
            <w:pPr>
              <w:spacing w:before="60" w:line="240" w:lineRule="auto"/>
              <w:jc w:val="left"/>
              <w:rPr>
                <w:sz w:val="16"/>
                <w:szCs w:val="16"/>
              </w:rPr>
            </w:pPr>
            <w:r w:rsidRPr="00AA0EAB">
              <w:rPr>
                <w:sz w:val="16"/>
                <w:szCs w:val="16"/>
              </w:rPr>
              <w:t>Vykdome nuolatinį viešinimą, rengiami v</w:t>
            </w:r>
            <w:r w:rsidR="005F1FE0" w:rsidRPr="00AA0EAB">
              <w:rPr>
                <w:sz w:val="16"/>
                <w:szCs w:val="16"/>
              </w:rPr>
              <w:t>a</w:t>
            </w:r>
            <w:r w:rsidRPr="00AA0EAB">
              <w:rPr>
                <w:sz w:val="16"/>
                <w:szCs w:val="16"/>
              </w:rPr>
              <w:t>i</w:t>
            </w:r>
            <w:r w:rsidR="005F1FE0" w:rsidRPr="00AA0EAB">
              <w:rPr>
                <w:sz w:val="16"/>
                <w:szCs w:val="16"/>
              </w:rPr>
              <w:t>z</w:t>
            </w:r>
            <w:r w:rsidRPr="00AA0EAB">
              <w:rPr>
                <w:sz w:val="16"/>
                <w:szCs w:val="16"/>
              </w:rPr>
              <w:t>do reportažai, apžvalgos, straipsniai, taip pat turime filialus visoje Lietuvoje ir tiesioginį kontaktą su klientais.</w:t>
            </w:r>
          </w:p>
        </w:tc>
        <w:tc>
          <w:tcPr>
            <w:tcW w:w="770" w:type="pct"/>
            <w:vAlign w:val="center"/>
          </w:tcPr>
          <w:p w14:paraId="17773A15" w14:textId="1C92318F" w:rsidR="00F27DBC" w:rsidRPr="00AA0EAB" w:rsidRDefault="00F31372" w:rsidP="00F27DBC">
            <w:pPr>
              <w:spacing w:before="60" w:line="240" w:lineRule="auto"/>
              <w:jc w:val="left"/>
              <w:rPr>
                <w:sz w:val="16"/>
                <w:szCs w:val="16"/>
              </w:rPr>
            </w:pPr>
            <w:r w:rsidRPr="00AA0EAB">
              <w:rPr>
                <w:sz w:val="16"/>
                <w:szCs w:val="16"/>
              </w:rPr>
              <w:t xml:space="preserve">Formaliai nėra vykdoma. </w:t>
            </w:r>
            <w:proofErr w:type="spellStart"/>
            <w:r w:rsidRPr="00AA0EAB">
              <w:rPr>
                <w:sz w:val="16"/>
                <w:szCs w:val="16"/>
              </w:rPr>
              <w:t>IKMIS'e</w:t>
            </w:r>
            <w:proofErr w:type="spellEnd"/>
            <w:r w:rsidRPr="00AA0EAB">
              <w:rPr>
                <w:sz w:val="16"/>
                <w:szCs w:val="16"/>
              </w:rPr>
              <w:t xml:space="preserve"> sudaryta galimybė ne tik užduoti klausimą, konsultuotis, bet ir pateikti grįžtamąjį ryšį/išreikšti nuomonę. Ją gauna atitinkamas komandos narys ir jis turi reaguoti į gautą informaciją.</w:t>
            </w:r>
          </w:p>
        </w:tc>
      </w:tr>
      <w:tr w:rsidR="00F31372" w:rsidRPr="00AA0EAB" w14:paraId="576F0794" w14:textId="77777777" w:rsidTr="00D61F1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03E44C0F" w14:textId="13270314" w:rsidR="00F31372" w:rsidRPr="00AA0EAB" w:rsidRDefault="00F31372" w:rsidP="00F31372">
            <w:pPr>
              <w:spacing w:before="60" w:line="240" w:lineRule="auto"/>
              <w:jc w:val="left"/>
              <w:rPr>
                <w:b/>
                <w:bCs/>
                <w:sz w:val="16"/>
                <w:szCs w:val="16"/>
              </w:rPr>
            </w:pPr>
            <w:r w:rsidRPr="00AA0EAB">
              <w:rPr>
                <w:b/>
                <w:bCs/>
                <w:sz w:val="16"/>
                <w:szCs w:val="16"/>
              </w:rPr>
              <w:t>MD</w:t>
            </w:r>
            <w:r w:rsidRPr="00AA0EAB">
              <w:rPr>
                <w:b/>
                <w:bCs/>
                <w:sz w:val="16"/>
                <w:szCs w:val="16"/>
              </w:rPr>
              <w:br/>
            </w:r>
            <w:r w:rsidRPr="00AA0EAB">
              <w:rPr>
                <w:sz w:val="16"/>
                <w:szCs w:val="16"/>
              </w:rPr>
              <w:t>„Elektroninių migracijos paslaugų kūrimas“</w:t>
            </w:r>
          </w:p>
        </w:tc>
        <w:tc>
          <w:tcPr>
            <w:tcW w:w="957" w:type="pct"/>
            <w:vAlign w:val="center"/>
          </w:tcPr>
          <w:p w14:paraId="46CB013D" w14:textId="68C193D6" w:rsidR="00F31372" w:rsidRPr="00AA0EAB" w:rsidRDefault="00F31372" w:rsidP="00F31372">
            <w:pPr>
              <w:spacing w:before="60" w:line="240" w:lineRule="auto"/>
              <w:jc w:val="left"/>
              <w:rPr>
                <w:sz w:val="16"/>
                <w:szCs w:val="16"/>
              </w:rPr>
            </w:pPr>
            <w:r w:rsidRPr="00AA0EAB">
              <w:rPr>
                <w:i/>
                <w:iCs/>
                <w:sz w:val="16"/>
                <w:szCs w:val="16"/>
              </w:rPr>
              <w:t>Nepateikė informacijos</w:t>
            </w:r>
          </w:p>
        </w:tc>
        <w:tc>
          <w:tcPr>
            <w:tcW w:w="1344" w:type="pct"/>
            <w:vAlign w:val="center"/>
          </w:tcPr>
          <w:p w14:paraId="74FB68A2" w14:textId="6551611E" w:rsidR="00F31372" w:rsidRPr="00AA0EAB" w:rsidRDefault="00F31372" w:rsidP="00F31372">
            <w:pPr>
              <w:spacing w:before="60" w:line="240" w:lineRule="auto"/>
              <w:jc w:val="left"/>
              <w:rPr>
                <w:sz w:val="16"/>
                <w:szCs w:val="16"/>
              </w:rPr>
            </w:pPr>
            <w:r w:rsidRPr="00AA0EAB">
              <w:rPr>
                <w:i/>
                <w:iCs/>
                <w:sz w:val="16"/>
                <w:szCs w:val="16"/>
              </w:rPr>
              <w:t>Nepateikė informacijos</w:t>
            </w:r>
          </w:p>
        </w:tc>
        <w:tc>
          <w:tcPr>
            <w:tcW w:w="1046" w:type="pct"/>
            <w:vAlign w:val="center"/>
          </w:tcPr>
          <w:p w14:paraId="6BEA0922" w14:textId="7E0796B5" w:rsidR="00F31372" w:rsidRPr="00AA0EAB" w:rsidRDefault="00F31372" w:rsidP="00F31372">
            <w:pPr>
              <w:spacing w:before="60" w:line="240" w:lineRule="auto"/>
              <w:jc w:val="left"/>
              <w:rPr>
                <w:sz w:val="16"/>
                <w:szCs w:val="16"/>
              </w:rPr>
            </w:pPr>
            <w:r w:rsidRPr="00AA0EAB">
              <w:rPr>
                <w:i/>
                <w:iCs/>
                <w:sz w:val="16"/>
                <w:szCs w:val="16"/>
              </w:rPr>
              <w:t>Nepateikė informacijos</w:t>
            </w:r>
          </w:p>
        </w:tc>
        <w:tc>
          <w:tcPr>
            <w:tcW w:w="770" w:type="pct"/>
            <w:vAlign w:val="center"/>
          </w:tcPr>
          <w:p w14:paraId="0C6D47FA" w14:textId="042DA3A8" w:rsidR="00F31372" w:rsidRPr="00AA0EAB" w:rsidRDefault="00F31372" w:rsidP="00F31372">
            <w:pPr>
              <w:spacing w:before="60" w:line="240" w:lineRule="auto"/>
              <w:jc w:val="left"/>
              <w:rPr>
                <w:sz w:val="16"/>
                <w:szCs w:val="16"/>
              </w:rPr>
            </w:pPr>
            <w:r w:rsidRPr="00AA0EAB">
              <w:rPr>
                <w:i/>
                <w:iCs/>
                <w:sz w:val="16"/>
                <w:szCs w:val="16"/>
              </w:rPr>
              <w:t>Nepateikė informacijos</w:t>
            </w:r>
          </w:p>
        </w:tc>
      </w:tr>
      <w:tr w:rsidR="00F31372" w:rsidRPr="00AA0EAB" w14:paraId="702AD718" w14:textId="77777777" w:rsidTr="00D61F12">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66E92387" w14:textId="5AADD820" w:rsidR="00F31372" w:rsidRPr="00AA0EAB" w:rsidRDefault="00F31372" w:rsidP="00F31372">
            <w:pPr>
              <w:spacing w:before="60" w:line="240" w:lineRule="auto"/>
              <w:jc w:val="left"/>
              <w:rPr>
                <w:b/>
                <w:bCs/>
                <w:sz w:val="16"/>
                <w:szCs w:val="16"/>
              </w:rPr>
            </w:pPr>
            <w:proofErr w:type="spellStart"/>
            <w:r w:rsidRPr="00AA0EAB">
              <w:rPr>
                <w:b/>
                <w:bCs/>
                <w:sz w:val="16"/>
                <w:szCs w:val="16"/>
              </w:rPr>
              <w:t>MMB</w:t>
            </w:r>
            <w:proofErr w:type="spellEnd"/>
            <w:r w:rsidRPr="00AA0EAB">
              <w:rPr>
                <w:b/>
                <w:bCs/>
                <w:sz w:val="16"/>
                <w:szCs w:val="16"/>
              </w:rPr>
              <w:br/>
            </w:r>
            <w:r w:rsidRPr="00AA0EAB">
              <w:rPr>
                <w:sz w:val="16"/>
                <w:szCs w:val="16"/>
              </w:rPr>
              <w:t>„Gyventojų skatinimas išmaniai naudotis internetu atnaujintoje viešosios interneto prieigos infrastruktūroje“</w:t>
            </w:r>
          </w:p>
        </w:tc>
        <w:tc>
          <w:tcPr>
            <w:tcW w:w="957" w:type="pct"/>
            <w:vAlign w:val="center"/>
          </w:tcPr>
          <w:p w14:paraId="1904F10D" w14:textId="5A12873C" w:rsidR="00F31372" w:rsidRPr="00AA0EAB" w:rsidRDefault="00F31372" w:rsidP="00F31372">
            <w:pPr>
              <w:spacing w:before="60" w:line="240" w:lineRule="auto"/>
              <w:jc w:val="left"/>
              <w:rPr>
                <w:sz w:val="16"/>
                <w:szCs w:val="16"/>
              </w:rPr>
            </w:pPr>
            <w:r w:rsidRPr="00AA0EAB">
              <w:rPr>
                <w:i/>
                <w:iCs/>
                <w:sz w:val="16"/>
                <w:szCs w:val="16"/>
              </w:rPr>
              <w:t>Netaikoma</w:t>
            </w:r>
          </w:p>
        </w:tc>
        <w:tc>
          <w:tcPr>
            <w:tcW w:w="1344" w:type="pct"/>
            <w:vAlign w:val="center"/>
          </w:tcPr>
          <w:p w14:paraId="6DA02EA0" w14:textId="13DADC45" w:rsidR="00F31372" w:rsidRPr="00AA0EAB" w:rsidRDefault="00F31372" w:rsidP="00F31372">
            <w:pPr>
              <w:spacing w:before="60" w:line="240" w:lineRule="auto"/>
              <w:jc w:val="left"/>
              <w:rPr>
                <w:sz w:val="16"/>
                <w:szCs w:val="16"/>
              </w:rPr>
            </w:pPr>
            <w:r w:rsidRPr="00AA0EAB">
              <w:rPr>
                <w:i/>
                <w:iCs/>
                <w:sz w:val="16"/>
                <w:szCs w:val="16"/>
              </w:rPr>
              <w:t>Netaikoma</w:t>
            </w:r>
          </w:p>
        </w:tc>
        <w:tc>
          <w:tcPr>
            <w:tcW w:w="1046" w:type="pct"/>
            <w:vAlign w:val="center"/>
          </w:tcPr>
          <w:p w14:paraId="3529A517" w14:textId="4E4103E1" w:rsidR="00F31372" w:rsidRPr="00AA0EAB" w:rsidRDefault="00F31372" w:rsidP="00F31372">
            <w:pPr>
              <w:spacing w:before="60" w:line="240" w:lineRule="auto"/>
              <w:jc w:val="left"/>
              <w:rPr>
                <w:sz w:val="16"/>
                <w:szCs w:val="16"/>
              </w:rPr>
            </w:pPr>
            <w:r w:rsidRPr="00AA0EAB">
              <w:rPr>
                <w:i/>
                <w:iCs/>
                <w:sz w:val="16"/>
                <w:szCs w:val="16"/>
              </w:rPr>
              <w:t>Netaikoma</w:t>
            </w:r>
          </w:p>
        </w:tc>
        <w:tc>
          <w:tcPr>
            <w:tcW w:w="770" w:type="pct"/>
            <w:vAlign w:val="center"/>
          </w:tcPr>
          <w:p w14:paraId="19AF2BAA" w14:textId="2F3EAD26" w:rsidR="00F31372" w:rsidRPr="00AA0EAB" w:rsidRDefault="00F31372" w:rsidP="00F31372">
            <w:pPr>
              <w:spacing w:before="60" w:line="240" w:lineRule="auto"/>
              <w:jc w:val="left"/>
              <w:rPr>
                <w:sz w:val="16"/>
                <w:szCs w:val="16"/>
              </w:rPr>
            </w:pPr>
            <w:r w:rsidRPr="00AA0EAB">
              <w:rPr>
                <w:i/>
                <w:iCs/>
                <w:sz w:val="16"/>
                <w:szCs w:val="16"/>
              </w:rPr>
              <w:t>Netaikoma</w:t>
            </w:r>
          </w:p>
        </w:tc>
      </w:tr>
      <w:tr w:rsidR="00F27DBC" w:rsidRPr="00AA0EAB" w14:paraId="770496EB" w14:textId="77777777" w:rsidTr="00D61F12">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11F1E02C" w14:textId="5A4936DD" w:rsidR="00F27DBC" w:rsidRPr="00AA0EAB" w:rsidRDefault="00F27DBC" w:rsidP="00F27DBC">
            <w:pPr>
              <w:spacing w:before="60" w:line="240" w:lineRule="auto"/>
              <w:jc w:val="left"/>
              <w:rPr>
                <w:b/>
                <w:bCs/>
                <w:sz w:val="16"/>
                <w:szCs w:val="16"/>
              </w:rPr>
            </w:pPr>
            <w:proofErr w:type="spellStart"/>
            <w:r w:rsidRPr="00AA0EAB">
              <w:rPr>
                <w:b/>
                <w:bCs/>
                <w:sz w:val="16"/>
                <w:szCs w:val="16"/>
              </w:rPr>
              <w:t>MMB</w:t>
            </w:r>
            <w:proofErr w:type="spellEnd"/>
            <w:r w:rsidRPr="00AA0EAB">
              <w:rPr>
                <w:b/>
                <w:bCs/>
                <w:sz w:val="16"/>
                <w:szCs w:val="16"/>
              </w:rPr>
              <w:br/>
            </w:r>
            <w:r w:rsidRPr="00AA0EAB">
              <w:rPr>
                <w:sz w:val="16"/>
                <w:szCs w:val="16"/>
              </w:rPr>
              <w:t>„Modernaus elektroninio turinio išsaugojimas ir sklaida“</w:t>
            </w:r>
          </w:p>
        </w:tc>
        <w:tc>
          <w:tcPr>
            <w:tcW w:w="957" w:type="pct"/>
            <w:vAlign w:val="center"/>
          </w:tcPr>
          <w:p w14:paraId="0731A386" w14:textId="21AF6869" w:rsidR="00F27DBC" w:rsidRPr="00AA0EAB" w:rsidRDefault="00F31372" w:rsidP="00F27DBC">
            <w:pPr>
              <w:spacing w:before="60" w:line="240" w:lineRule="auto"/>
              <w:jc w:val="left"/>
              <w:rPr>
                <w:sz w:val="16"/>
                <w:szCs w:val="16"/>
              </w:rPr>
            </w:pPr>
            <w:r w:rsidRPr="00AA0EAB">
              <w:rPr>
                <w:i/>
                <w:iCs/>
                <w:sz w:val="16"/>
                <w:szCs w:val="16"/>
              </w:rPr>
              <w:t>Nepateikė informacijos</w:t>
            </w:r>
          </w:p>
        </w:tc>
        <w:tc>
          <w:tcPr>
            <w:tcW w:w="1344" w:type="pct"/>
            <w:vAlign w:val="center"/>
          </w:tcPr>
          <w:p w14:paraId="165AED40" w14:textId="30B9F348" w:rsidR="00F27DBC" w:rsidRPr="00AA0EAB" w:rsidRDefault="00F31372" w:rsidP="00F27DBC">
            <w:pPr>
              <w:spacing w:before="60" w:line="240" w:lineRule="auto"/>
              <w:jc w:val="left"/>
              <w:rPr>
                <w:sz w:val="16"/>
                <w:szCs w:val="16"/>
              </w:rPr>
            </w:pPr>
            <w:r w:rsidRPr="00AA0EAB">
              <w:rPr>
                <w:sz w:val="16"/>
                <w:szCs w:val="16"/>
              </w:rPr>
              <w:t xml:space="preserve">Portalo </w:t>
            </w:r>
            <w:proofErr w:type="spellStart"/>
            <w:r w:rsidRPr="00AA0EAB">
              <w:rPr>
                <w:i/>
                <w:iCs/>
                <w:sz w:val="16"/>
                <w:szCs w:val="16"/>
              </w:rPr>
              <w:t>ibiblioteka.lt</w:t>
            </w:r>
            <w:proofErr w:type="spellEnd"/>
            <w:r w:rsidRPr="00AA0EAB">
              <w:rPr>
                <w:i/>
                <w:iCs/>
                <w:sz w:val="16"/>
                <w:szCs w:val="16"/>
              </w:rPr>
              <w:t xml:space="preserve"> </w:t>
            </w:r>
            <w:r w:rsidRPr="00AA0EAB">
              <w:rPr>
                <w:sz w:val="16"/>
                <w:szCs w:val="16"/>
              </w:rPr>
              <w:t xml:space="preserve">modernizuotos paslaugos pradėtos teikti 2021 m. III ketvirtį, todėl 2021 m. rezultatus vertinti netikslinga. 2022 m. trijų ketvirčių duomenys rodo tam tikras tendencijas: didėja portalo </w:t>
            </w:r>
            <w:proofErr w:type="spellStart"/>
            <w:r w:rsidRPr="00AA0EAB">
              <w:rPr>
                <w:i/>
                <w:iCs/>
                <w:sz w:val="16"/>
                <w:szCs w:val="16"/>
              </w:rPr>
              <w:t>ibiblioteka.lt</w:t>
            </w:r>
            <w:proofErr w:type="spellEnd"/>
            <w:r w:rsidRPr="00AA0EAB">
              <w:rPr>
                <w:sz w:val="16"/>
                <w:szCs w:val="16"/>
              </w:rPr>
              <w:t xml:space="preserve"> lankytojų skaičius, integruoti visi planuoti Lietuvos viešųjų bibliotekų informacijos ištekliai. </w:t>
            </w:r>
          </w:p>
        </w:tc>
        <w:tc>
          <w:tcPr>
            <w:tcW w:w="1046" w:type="pct"/>
            <w:vAlign w:val="center"/>
          </w:tcPr>
          <w:p w14:paraId="710546DB" w14:textId="77777777" w:rsidR="00F31372" w:rsidRPr="00AA0EAB" w:rsidRDefault="00F31372" w:rsidP="00F31372">
            <w:pPr>
              <w:spacing w:before="60" w:line="240" w:lineRule="auto"/>
              <w:jc w:val="left"/>
              <w:rPr>
                <w:sz w:val="16"/>
                <w:szCs w:val="16"/>
              </w:rPr>
            </w:pPr>
            <w:r w:rsidRPr="00AA0EAB">
              <w:rPr>
                <w:sz w:val="16"/>
                <w:szCs w:val="16"/>
              </w:rPr>
              <w:t>Paslaugos tinkamumo testavimas</w:t>
            </w:r>
          </w:p>
          <w:p w14:paraId="727C41EE" w14:textId="77777777" w:rsidR="00F31372" w:rsidRPr="00AA0EAB" w:rsidRDefault="00F31372" w:rsidP="00F31372">
            <w:pPr>
              <w:spacing w:before="60" w:line="240" w:lineRule="auto"/>
              <w:jc w:val="left"/>
              <w:rPr>
                <w:sz w:val="16"/>
                <w:szCs w:val="16"/>
              </w:rPr>
            </w:pPr>
            <w:r w:rsidRPr="00AA0EAB">
              <w:rPr>
                <w:sz w:val="16"/>
                <w:szCs w:val="16"/>
              </w:rPr>
              <w:t>Vartotojų stebėjimas</w:t>
            </w:r>
          </w:p>
          <w:p w14:paraId="394C721D" w14:textId="23FA49C3" w:rsidR="00F27DBC" w:rsidRPr="00AA0EAB" w:rsidRDefault="00F31372" w:rsidP="00F31372">
            <w:pPr>
              <w:spacing w:before="60" w:line="240" w:lineRule="auto"/>
              <w:jc w:val="left"/>
              <w:rPr>
                <w:sz w:val="16"/>
                <w:szCs w:val="16"/>
              </w:rPr>
            </w:pPr>
            <w:r w:rsidRPr="00AA0EAB">
              <w:rPr>
                <w:sz w:val="16"/>
                <w:szCs w:val="16"/>
              </w:rPr>
              <w:t>Tyrimų priemonės – vartotojų apklausa, pasitenkinimo indeksas ir pan.</w:t>
            </w:r>
          </w:p>
        </w:tc>
        <w:tc>
          <w:tcPr>
            <w:tcW w:w="770" w:type="pct"/>
            <w:vAlign w:val="center"/>
          </w:tcPr>
          <w:p w14:paraId="44C28F69" w14:textId="303C15AD" w:rsidR="00F27DBC" w:rsidRPr="00AA0EAB" w:rsidRDefault="00F31372" w:rsidP="00F27DBC">
            <w:pPr>
              <w:spacing w:before="60" w:line="240" w:lineRule="auto"/>
              <w:jc w:val="left"/>
              <w:rPr>
                <w:sz w:val="16"/>
                <w:szCs w:val="16"/>
              </w:rPr>
            </w:pPr>
            <w:r w:rsidRPr="00AA0EAB">
              <w:rPr>
                <w:sz w:val="16"/>
                <w:szCs w:val="16"/>
              </w:rPr>
              <w:t>Planuojama daryti ateityje</w:t>
            </w:r>
          </w:p>
        </w:tc>
      </w:tr>
    </w:tbl>
    <w:p w14:paraId="6B645735" w14:textId="03726D4A" w:rsidR="00F27DBC" w:rsidRPr="00AA0EAB" w:rsidRDefault="00F27DBC"/>
    <w:p w14:paraId="57D76C0D" w14:textId="77777777" w:rsidR="00F27DBC" w:rsidRPr="00AA0EAB" w:rsidRDefault="00F27DBC"/>
    <w:tbl>
      <w:tblPr>
        <w:tblStyle w:val="Civittatable"/>
        <w:tblW w:w="5000" w:type="pct"/>
        <w:tblInd w:w="0" w:type="dxa"/>
        <w:tblLook w:val="04A0" w:firstRow="1" w:lastRow="0" w:firstColumn="1" w:lastColumn="0" w:noHBand="0" w:noVBand="1"/>
      </w:tblPr>
      <w:tblGrid>
        <w:gridCol w:w="2515"/>
        <w:gridCol w:w="2791"/>
        <w:gridCol w:w="3061"/>
        <w:gridCol w:w="3149"/>
        <w:gridCol w:w="2722"/>
      </w:tblGrid>
      <w:tr w:rsidR="00ED34F5" w:rsidRPr="00AA0EAB" w14:paraId="686A134F" w14:textId="77777777" w:rsidTr="00ED34F5">
        <w:trPr>
          <w:cnfStyle w:val="100000000000" w:firstRow="1" w:lastRow="0" w:firstColumn="0" w:lastColumn="0" w:oddVBand="0" w:evenVBand="0" w:oddHBand="0" w:evenHBand="0" w:firstRowFirstColumn="0" w:firstRowLastColumn="0" w:lastRowFirstColumn="0" w:lastRowLastColumn="0"/>
        </w:trPr>
        <w:tc>
          <w:tcPr>
            <w:tcW w:w="883" w:type="pct"/>
            <w:vAlign w:val="center"/>
          </w:tcPr>
          <w:p w14:paraId="155A3A2E" w14:textId="3CE3BA85" w:rsidR="00ED34F5" w:rsidRPr="00AA0EAB" w:rsidRDefault="00ED34F5" w:rsidP="00ED34F5">
            <w:pPr>
              <w:spacing w:before="60" w:line="240" w:lineRule="auto"/>
              <w:jc w:val="left"/>
              <w:rPr>
                <w:b/>
                <w:bCs/>
                <w:caps w:val="0"/>
                <w:sz w:val="16"/>
                <w:szCs w:val="16"/>
              </w:rPr>
            </w:pPr>
            <w:r w:rsidRPr="00AA0EAB">
              <w:rPr>
                <w:b/>
                <w:bCs/>
                <w:sz w:val="16"/>
                <w:szCs w:val="16"/>
              </w:rPr>
              <w:t>projekto vykdytojas / pavadinimas</w:t>
            </w:r>
          </w:p>
        </w:tc>
        <w:tc>
          <w:tcPr>
            <w:tcW w:w="980" w:type="pct"/>
            <w:vAlign w:val="center"/>
          </w:tcPr>
          <w:p w14:paraId="4176C370" w14:textId="07775ECE" w:rsidR="00ED34F5" w:rsidRPr="00AA0EAB" w:rsidRDefault="00ED34F5" w:rsidP="00ED34F5">
            <w:pPr>
              <w:spacing w:before="60" w:line="240" w:lineRule="auto"/>
              <w:jc w:val="left"/>
              <w:rPr>
                <w:caps w:val="0"/>
                <w:sz w:val="16"/>
                <w:szCs w:val="16"/>
              </w:rPr>
            </w:pPr>
            <w:r w:rsidRPr="00AA0EAB">
              <w:rPr>
                <w:b/>
                <w:bCs/>
                <w:sz w:val="16"/>
                <w:szCs w:val="16"/>
              </w:rPr>
              <w:t>tikslai investicijų projekte</w:t>
            </w:r>
          </w:p>
        </w:tc>
        <w:tc>
          <w:tcPr>
            <w:tcW w:w="1075" w:type="pct"/>
            <w:vAlign w:val="center"/>
          </w:tcPr>
          <w:p w14:paraId="04347988" w14:textId="097CBA30" w:rsidR="00ED34F5" w:rsidRPr="00AA0EAB" w:rsidRDefault="00ED34F5" w:rsidP="00ED34F5">
            <w:pPr>
              <w:spacing w:before="60" w:line="240" w:lineRule="auto"/>
              <w:jc w:val="left"/>
              <w:rPr>
                <w:caps w:val="0"/>
                <w:sz w:val="16"/>
                <w:szCs w:val="16"/>
              </w:rPr>
            </w:pPr>
            <w:r w:rsidRPr="00AA0EAB">
              <w:rPr>
                <w:b/>
                <w:bCs/>
                <w:sz w:val="16"/>
                <w:szCs w:val="16"/>
              </w:rPr>
              <w:t>Sukurtų produktų naudojimosi lygis</w:t>
            </w:r>
          </w:p>
        </w:tc>
        <w:tc>
          <w:tcPr>
            <w:tcW w:w="1106" w:type="pct"/>
            <w:vAlign w:val="center"/>
          </w:tcPr>
          <w:p w14:paraId="6C2701B6" w14:textId="10FF8381" w:rsidR="00ED34F5" w:rsidRPr="00AA0EAB" w:rsidRDefault="00ED34F5" w:rsidP="00ED34F5">
            <w:pPr>
              <w:spacing w:before="60" w:line="240" w:lineRule="auto"/>
              <w:jc w:val="left"/>
              <w:rPr>
                <w:i/>
                <w:iCs/>
                <w:caps w:val="0"/>
                <w:sz w:val="16"/>
                <w:szCs w:val="16"/>
              </w:rPr>
            </w:pPr>
            <w:r w:rsidRPr="00AA0EAB">
              <w:rPr>
                <w:b/>
                <w:bCs/>
                <w:sz w:val="16"/>
                <w:szCs w:val="16"/>
              </w:rPr>
              <w:t>Vartotojų dalis NAUDOJANTI paslaugą elektroniniu būdu</w:t>
            </w:r>
          </w:p>
        </w:tc>
        <w:tc>
          <w:tcPr>
            <w:tcW w:w="956" w:type="pct"/>
            <w:vAlign w:val="center"/>
          </w:tcPr>
          <w:p w14:paraId="2F79A2DF" w14:textId="3564AAF4" w:rsidR="00ED34F5" w:rsidRPr="00AA0EAB" w:rsidRDefault="00ED34F5" w:rsidP="00ED34F5">
            <w:pPr>
              <w:spacing w:before="60" w:line="240" w:lineRule="auto"/>
              <w:jc w:val="left"/>
              <w:rPr>
                <w:caps w:val="0"/>
                <w:sz w:val="16"/>
                <w:szCs w:val="16"/>
              </w:rPr>
            </w:pPr>
            <w:r w:rsidRPr="00AA0EAB">
              <w:rPr>
                <w:b/>
                <w:bCs/>
                <w:sz w:val="16"/>
                <w:szCs w:val="16"/>
              </w:rPr>
              <w:t xml:space="preserve">projekto įtaką bendram </w:t>
            </w:r>
            <w:proofErr w:type="spellStart"/>
            <w:r w:rsidRPr="00AA0EAB">
              <w:rPr>
                <w:b/>
                <w:bCs/>
                <w:sz w:val="16"/>
                <w:szCs w:val="16"/>
              </w:rPr>
              <w:t>is</w:t>
            </w:r>
            <w:proofErr w:type="spellEnd"/>
            <w:r w:rsidRPr="00AA0EAB">
              <w:rPr>
                <w:b/>
                <w:bCs/>
                <w:sz w:val="16"/>
                <w:szCs w:val="16"/>
              </w:rPr>
              <w:t xml:space="preserve"> vartotojų skaičiui</w:t>
            </w:r>
          </w:p>
        </w:tc>
      </w:tr>
      <w:tr w:rsidR="006C7CA6" w:rsidRPr="00AA0EAB" w14:paraId="26B4FB76" w14:textId="77777777" w:rsidTr="00ED34F5">
        <w:trPr>
          <w:cnfStyle w:val="000000100000" w:firstRow="0" w:lastRow="0" w:firstColumn="0" w:lastColumn="0" w:oddVBand="0" w:evenVBand="0" w:oddHBand="1" w:evenHBand="0" w:firstRowFirstColumn="0" w:firstRowLastColumn="0" w:lastRowFirstColumn="0" w:lastRowLastColumn="0"/>
        </w:trPr>
        <w:tc>
          <w:tcPr>
            <w:tcW w:w="883" w:type="pct"/>
            <w:shd w:val="clear" w:color="auto" w:fill="F2F2F2" w:themeFill="background2" w:themeFillTint="33"/>
            <w:vAlign w:val="center"/>
          </w:tcPr>
          <w:p w14:paraId="7CD64AA7" w14:textId="66A39AF9" w:rsidR="00545240" w:rsidRPr="00AA0EAB" w:rsidRDefault="00545240" w:rsidP="00ED34F5">
            <w:pPr>
              <w:spacing w:before="60" w:line="240" w:lineRule="auto"/>
              <w:jc w:val="left"/>
              <w:rPr>
                <w:sz w:val="16"/>
                <w:szCs w:val="16"/>
              </w:rPr>
            </w:pPr>
            <w:proofErr w:type="spellStart"/>
            <w:r w:rsidRPr="00AA0EAB">
              <w:rPr>
                <w:b/>
                <w:bCs/>
                <w:sz w:val="16"/>
                <w:szCs w:val="16"/>
              </w:rPr>
              <w:t>MMB</w:t>
            </w:r>
            <w:proofErr w:type="spellEnd"/>
            <w:r w:rsidRPr="00AA0EAB">
              <w:rPr>
                <w:sz w:val="16"/>
                <w:szCs w:val="16"/>
              </w:rPr>
              <w:br/>
              <w:t>„Visuomenės poreikius atitinkančios virtualios kultūrinės erdvės vystymas“</w:t>
            </w:r>
          </w:p>
        </w:tc>
        <w:tc>
          <w:tcPr>
            <w:tcW w:w="980" w:type="pct"/>
            <w:shd w:val="clear" w:color="auto" w:fill="F2F2F2" w:themeFill="background2" w:themeFillTint="33"/>
            <w:vAlign w:val="center"/>
          </w:tcPr>
          <w:p w14:paraId="172FA2A7" w14:textId="77777777" w:rsidR="00545240" w:rsidRPr="00AA0EAB" w:rsidRDefault="009E4856" w:rsidP="00ED34F5">
            <w:pPr>
              <w:spacing w:before="60" w:line="240" w:lineRule="auto"/>
              <w:jc w:val="left"/>
              <w:rPr>
                <w:sz w:val="16"/>
                <w:szCs w:val="16"/>
              </w:rPr>
            </w:pPr>
            <w:r w:rsidRPr="00AA0EAB">
              <w:rPr>
                <w:sz w:val="16"/>
                <w:szCs w:val="16"/>
              </w:rPr>
              <w:t>Vid. seansų skaičius per metus įgyvendinus projektą: 540-572 tūkst. seansų.</w:t>
            </w:r>
          </w:p>
          <w:p w14:paraId="5CD64F3B" w14:textId="65269376" w:rsidR="00D61F12" w:rsidRPr="00AA0EAB" w:rsidRDefault="00D61F12" w:rsidP="00ED34F5">
            <w:pPr>
              <w:spacing w:before="60" w:line="240" w:lineRule="auto"/>
              <w:jc w:val="left"/>
              <w:rPr>
                <w:sz w:val="16"/>
                <w:szCs w:val="16"/>
              </w:rPr>
            </w:pPr>
            <w:r w:rsidRPr="00AA0EAB">
              <w:rPr>
                <w:i/>
                <w:iCs/>
                <w:sz w:val="16"/>
                <w:szCs w:val="16"/>
              </w:rPr>
              <w:t>Tikslas pasiektas</w:t>
            </w:r>
          </w:p>
        </w:tc>
        <w:tc>
          <w:tcPr>
            <w:tcW w:w="1075" w:type="pct"/>
            <w:shd w:val="clear" w:color="auto" w:fill="F2F2F2" w:themeFill="background2" w:themeFillTint="33"/>
            <w:vAlign w:val="center"/>
          </w:tcPr>
          <w:p w14:paraId="43FADE75" w14:textId="72E1D5DC" w:rsidR="00545240" w:rsidRPr="00AA0EAB" w:rsidRDefault="00545240" w:rsidP="00ED34F5">
            <w:pPr>
              <w:spacing w:before="60" w:line="240" w:lineRule="auto"/>
              <w:jc w:val="left"/>
              <w:rPr>
                <w:sz w:val="16"/>
                <w:szCs w:val="16"/>
              </w:rPr>
            </w:pPr>
            <w:r w:rsidRPr="00AA0EAB">
              <w:rPr>
                <w:sz w:val="16"/>
                <w:szCs w:val="16"/>
              </w:rPr>
              <w:t xml:space="preserve">2019 m. vidutiniškai per mėnesį portale </w:t>
            </w:r>
            <w:proofErr w:type="spellStart"/>
            <w:r w:rsidRPr="00AA0EAB">
              <w:rPr>
                <w:i/>
                <w:iCs/>
                <w:sz w:val="16"/>
                <w:szCs w:val="16"/>
              </w:rPr>
              <w:t>epaveldas.lt</w:t>
            </w:r>
            <w:proofErr w:type="spellEnd"/>
            <w:r w:rsidRPr="00AA0EAB">
              <w:rPr>
                <w:sz w:val="16"/>
                <w:szCs w:val="16"/>
              </w:rPr>
              <w:t xml:space="preserve"> apsilankydavo 23,6 tūkst. lankytojų (iki naujų paslaugų sukūrimo);</w:t>
            </w:r>
          </w:p>
          <w:p w14:paraId="2A9CAEC3" w14:textId="77777777" w:rsidR="00545240" w:rsidRPr="00AA0EAB" w:rsidRDefault="00545240" w:rsidP="00ED34F5">
            <w:pPr>
              <w:spacing w:before="60" w:line="240" w:lineRule="auto"/>
              <w:jc w:val="left"/>
              <w:rPr>
                <w:sz w:val="16"/>
                <w:szCs w:val="16"/>
              </w:rPr>
            </w:pPr>
            <w:r w:rsidRPr="00AA0EAB">
              <w:rPr>
                <w:sz w:val="16"/>
                <w:szCs w:val="16"/>
              </w:rPr>
              <w:t>2022 m. vidutiniškai per mėnesį portale apsilankydavo 57,8 tūkst. lankytojų</w:t>
            </w:r>
          </w:p>
          <w:p w14:paraId="0A34F6AA" w14:textId="10A84BF4" w:rsidR="009A487F" w:rsidRPr="00AA0EAB" w:rsidRDefault="009A487F" w:rsidP="00ED34F5">
            <w:pPr>
              <w:spacing w:before="60" w:line="240" w:lineRule="auto"/>
              <w:jc w:val="left"/>
              <w:rPr>
                <w:i/>
                <w:iCs/>
                <w:sz w:val="16"/>
                <w:szCs w:val="16"/>
              </w:rPr>
            </w:pPr>
            <w:r w:rsidRPr="00AA0EAB">
              <w:rPr>
                <w:i/>
                <w:iCs/>
                <w:sz w:val="16"/>
                <w:szCs w:val="16"/>
              </w:rPr>
              <w:t>145 proc. prieaugis</w:t>
            </w:r>
          </w:p>
        </w:tc>
        <w:tc>
          <w:tcPr>
            <w:tcW w:w="1106" w:type="pct"/>
            <w:shd w:val="clear" w:color="auto" w:fill="F2F2F2" w:themeFill="background2" w:themeFillTint="33"/>
            <w:vAlign w:val="center"/>
          </w:tcPr>
          <w:p w14:paraId="2CE7882A" w14:textId="77777777" w:rsidR="00545240" w:rsidRPr="00AA0EAB" w:rsidRDefault="00545240" w:rsidP="00ED34F5">
            <w:pPr>
              <w:spacing w:before="60" w:line="240" w:lineRule="auto"/>
              <w:jc w:val="left"/>
              <w:rPr>
                <w:i/>
                <w:iCs/>
                <w:sz w:val="16"/>
                <w:szCs w:val="16"/>
              </w:rPr>
            </w:pPr>
            <w:r w:rsidRPr="00AA0EAB">
              <w:rPr>
                <w:i/>
                <w:iCs/>
                <w:sz w:val="16"/>
                <w:szCs w:val="16"/>
              </w:rPr>
              <w:t>Netaikoma</w:t>
            </w:r>
          </w:p>
        </w:tc>
        <w:tc>
          <w:tcPr>
            <w:tcW w:w="956" w:type="pct"/>
            <w:shd w:val="clear" w:color="auto" w:fill="F2F2F2" w:themeFill="background2" w:themeFillTint="33"/>
            <w:vAlign w:val="center"/>
          </w:tcPr>
          <w:p w14:paraId="495F73C5" w14:textId="77777777" w:rsidR="00545240" w:rsidRPr="00AA0EAB" w:rsidRDefault="00545240" w:rsidP="00ED34F5">
            <w:pPr>
              <w:spacing w:before="60" w:line="240" w:lineRule="auto"/>
              <w:jc w:val="left"/>
              <w:rPr>
                <w:sz w:val="16"/>
                <w:szCs w:val="16"/>
              </w:rPr>
            </w:pPr>
            <w:r w:rsidRPr="00AA0EAB">
              <w:rPr>
                <w:sz w:val="16"/>
                <w:szCs w:val="16"/>
              </w:rPr>
              <w:t xml:space="preserve">2019 m. vidutiniškai per mėnesį portale </w:t>
            </w:r>
            <w:proofErr w:type="spellStart"/>
            <w:r w:rsidRPr="00AA0EAB">
              <w:rPr>
                <w:i/>
                <w:iCs/>
                <w:sz w:val="16"/>
                <w:szCs w:val="16"/>
              </w:rPr>
              <w:t>epaveldas</w:t>
            </w:r>
            <w:r w:rsidRPr="00AA0EAB">
              <w:rPr>
                <w:sz w:val="16"/>
                <w:szCs w:val="16"/>
              </w:rPr>
              <w:t>.lt</w:t>
            </w:r>
            <w:proofErr w:type="spellEnd"/>
            <w:r w:rsidRPr="00AA0EAB">
              <w:rPr>
                <w:sz w:val="16"/>
                <w:szCs w:val="16"/>
              </w:rPr>
              <w:t xml:space="preserve"> apsilankydavo 23,6 tūkst. lankytojų (iki naujų paslaugų sukūrimo);</w:t>
            </w:r>
          </w:p>
          <w:p w14:paraId="6DE93577" w14:textId="77777777" w:rsidR="00545240" w:rsidRPr="00AA0EAB" w:rsidRDefault="00545240" w:rsidP="00ED34F5">
            <w:pPr>
              <w:spacing w:before="60" w:line="240" w:lineRule="auto"/>
              <w:jc w:val="left"/>
              <w:rPr>
                <w:sz w:val="16"/>
                <w:szCs w:val="16"/>
              </w:rPr>
            </w:pPr>
            <w:r w:rsidRPr="00AA0EAB">
              <w:rPr>
                <w:sz w:val="16"/>
                <w:szCs w:val="16"/>
              </w:rPr>
              <w:t>2022 m. vidutiniškai per mėnesį portale apsilankydavo 57,8 tūkst. lankytojų</w:t>
            </w:r>
          </w:p>
        </w:tc>
      </w:tr>
      <w:tr w:rsidR="006C7CA6" w:rsidRPr="00AA0EAB" w14:paraId="649F7463" w14:textId="77777777" w:rsidTr="00ED34F5">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40621442" w14:textId="36260517" w:rsidR="00545240" w:rsidRPr="00AA0EAB" w:rsidRDefault="00545240" w:rsidP="00ED34F5">
            <w:pPr>
              <w:spacing w:before="60" w:line="240" w:lineRule="auto"/>
              <w:jc w:val="left"/>
              <w:rPr>
                <w:b/>
                <w:bCs/>
                <w:sz w:val="16"/>
                <w:szCs w:val="16"/>
              </w:rPr>
            </w:pPr>
            <w:r w:rsidRPr="00AA0EAB">
              <w:rPr>
                <w:b/>
                <w:bCs/>
                <w:sz w:val="16"/>
                <w:szCs w:val="16"/>
              </w:rPr>
              <w:t>Registrų centras</w:t>
            </w:r>
            <w:r w:rsidRPr="00AA0EAB">
              <w:rPr>
                <w:b/>
                <w:bCs/>
                <w:sz w:val="16"/>
                <w:szCs w:val="16"/>
              </w:rPr>
              <w:br/>
            </w:r>
            <w:r w:rsidRPr="00AA0EAB">
              <w:rPr>
                <w:sz w:val="16"/>
                <w:szCs w:val="16"/>
              </w:rPr>
              <w:t>„Teisinės informacijos ir teisinės pagalbos paslaugų perkėlimas į elektroninę erdvę (TEISIS)“</w:t>
            </w:r>
          </w:p>
        </w:tc>
        <w:tc>
          <w:tcPr>
            <w:tcW w:w="980" w:type="pct"/>
            <w:vAlign w:val="center"/>
          </w:tcPr>
          <w:p w14:paraId="3C816D4D" w14:textId="3808CB43" w:rsidR="00545240" w:rsidRPr="00AA0EAB" w:rsidRDefault="006C7CA6" w:rsidP="00ED34F5">
            <w:pPr>
              <w:spacing w:before="60" w:line="240" w:lineRule="auto"/>
              <w:jc w:val="left"/>
              <w:rPr>
                <w:sz w:val="16"/>
                <w:szCs w:val="16"/>
              </w:rPr>
            </w:pPr>
            <w:r w:rsidRPr="00AA0EAB">
              <w:rPr>
                <w:i/>
                <w:iCs/>
                <w:sz w:val="16"/>
                <w:szCs w:val="16"/>
              </w:rPr>
              <w:t>Nėra duomenų</w:t>
            </w:r>
          </w:p>
        </w:tc>
        <w:tc>
          <w:tcPr>
            <w:tcW w:w="1075" w:type="pct"/>
            <w:vAlign w:val="center"/>
          </w:tcPr>
          <w:p w14:paraId="0DB004AB" w14:textId="24AA8372" w:rsidR="00545240" w:rsidRPr="00AA0EAB" w:rsidRDefault="00545240" w:rsidP="00ED34F5">
            <w:pPr>
              <w:spacing w:before="60" w:line="240" w:lineRule="auto"/>
              <w:jc w:val="left"/>
              <w:rPr>
                <w:sz w:val="16"/>
                <w:szCs w:val="16"/>
              </w:rPr>
            </w:pPr>
            <w:r w:rsidRPr="00AA0EAB">
              <w:rPr>
                <w:sz w:val="16"/>
                <w:szCs w:val="16"/>
              </w:rPr>
              <w:t>Virš 500 vidinių sistemų vartotojų ir potencialiai ~ 5000 išorinių sistemos vartotojų</w:t>
            </w:r>
          </w:p>
        </w:tc>
        <w:tc>
          <w:tcPr>
            <w:tcW w:w="1106" w:type="pct"/>
            <w:vAlign w:val="center"/>
          </w:tcPr>
          <w:p w14:paraId="34AFBBAF" w14:textId="77777777" w:rsidR="00545240" w:rsidRPr="00AA0EAB" w:rsidRDefault="00545240" w:rsidP="00ED34F5">
            <w:pPr>
              <w:spacing w:before="60" w:line="240" w:lineRule="auto"/>
              <w:jc w:val="left"/>
              <w:rPr>
                <w:sz w:val="16"/>
                <w:szCs w:val="16"/>
              </w:rPr>
            </w:pPr>
            <w:r w:rsidRPr="00AA0EAB">
              <w:rPr>
                <w:sz w:val="16"/>
                <w:szCs w:val="16"/>
              </w:rPr>
              <w:t>Nesikeitė, el. paslauga buvo sukurta tik išoriniams sistemos vartotojams</w:t>
            </w:r>
          </w:p>
        </w:tc>
        <w:tc>
          <w:tcPr>
            <w:tcW w:w="956" w:type="pct"/>
            <w:vAlign w:val="center"/>
          </w:tcPr>
          <w:p w14:paraId="54BFFED1" w14:textId="77777777" w:rsidR="00545240" w:rsidRPr="00AA0EAB" w:rsidRDefault="00545240" w:rsidP="00ED34F5">
            <w:pPr>
              <w:spacing w:before="60" w:line="240" w:lineRule="auto"/>
              <w:jc w:val="left"/>
              <w:rPr>
                <w:sz w:val="16"/>
                <w:szCs w:val="16"/>
              </w:rPr>
            </w:pPr>
            <w:r w:rsidRPr="00AA0EAB">
              <w:rPr>
                <w:sz w:val="16"/>
                <w:szCs w:val="16"/>
              </w:rPr>
              <w:t>Neturėjo įtakos</w:t>
            </w:r>
          </w:p>
        </w:tc>
      </w:tr>
      <w:tr w:rsidR="009A487F" w:rsidRPr="00AA0EAB" w14:paraId="45BAC2C2" w14:textId="77777777" w:rsidTr="00ED34F5">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7C9D3043" w14:textId="77777777" w:rsidR="009A487F" w:rsidRPr="00AA0EAB" w:rsidRDefault="009A487F" w:rsidP="009A487F">
            <w:pPr>
              <w:spacing w:before="60" w:line="240" w:lineRule="auto"/>
              <w:jc w:val="left"/>
              <w:rPr>
                <w:b/>
                <w:bCs/>
                <w:sz w:val="16"/>
                <w:szCs w:val="16"/>
              </w:rPr>
            </w:pPr>
            <w:r w:rsidRPr="00AA0EAB">
              <w:rPr>
                <w:b/>
                <w:bCs/>
                <w:sz w:val="16"/>
                <w:szCs w:val="16"/>
              </w:rPr>
              <w:t>VDU</w:t>
            </w:r>
          </w:p>
          <w:p w14:paraId="4AF58C35" w14:textId="28E974CE" w:rsidR="009A487F" w:rsidRPr="00AA0EAB" w:rsidRDefault="009A487F" w:rsidP="009A487F">
            <w:pPr>
              <w:spacing w:before="60" w:line="240" w:lineRule="auto"/>
              <w:jc w:val="left"/>
              <w:rPr>
                <w:sz w:val="16"/>
                <w:szCs w:val="16"/>
              </w:rPr>
            </w:pPr>
            <w:r w:rsidRPr="00AA0EAB">
              <w:rPr>
                <w:sz w:val="16"/>
                <w:szCs w:val="16"/>
              </w:rPr>
              <w:t>„Lietuvių kalbos teksto sintaksinės-semantinės analizės informacinės sistemos viešųjų paslaugų vystymas (SEMANTIKA 2)“</w:t>
            </w:r>
          </w:p>
        </w:tc>
        <w:tc>
          <w:tcPr>
            <w:tcW w:w="980" w:type="pct"/>
            <w:vAlign w:val="center"/>
          </w:tcPr>
          <w:p w14:paraId="4910A5F8" w14:textId="26270200" w:rsidR="009A487F" w:rsidRPr="00AA0EAB" w:rsidRDefault="009A487F" w:rsidP="009A487F">
            <w:pPr>
              <w:spacing w:before="60" w:line="240" w:lineRule="auto"/>
              <w:jc w:val="left"/>
              <w:rPr>
                <w:sz w:val="16"/>
                <w:szCs w:val="16"/>
              </w:rPr>
            </w:pPr>
            <w:r w:rsidRPr="00AA0EAB">
              <w:rPr>
                <w:i/>
                <w:iCs/>
                <w:sz w:val="16"/>
                <w:szCs w:val="16"/>
              </w:rPr>
              <w:t>Nėra duomenų</w:t>
            </w:r>
          </w:p>
        </w:tc>
        <w:tc>
          <w:tcPr>
            <w:tcW w:w="1075" w:type="pct"/>
            <w:vAlign w:val="center"/>
          </w:tcPr>
          <w:p w14:paraId="1EBBF755" w14:textId="162301C6" w:rsidR="009A487F" w:rsidRPr="00AA0EAB" w:rsidRDefault="009A487F" w:rsidP="009A487F">
            <w:pPr>
              <w:spacing w:before="60" w:line="240" w:lineRule="auto"/>
              <w:jc w:val="left"/>
              <w:rPr>
                <w:sz w:val="16"/>
                <w:szCs w:val="16"/>
              </w:rPr>
            </w:pPr>
            <w:r w:rsidRPr="00AA0EAB">
              <w:rPr>
                <w:sz w:val="16"/>
                <w:szCs w:val="16"/>
              </w:rPr>
              <w:t>Vid. apsilankymų skaičius per mėnesį (2022 m.): 13,8 tūkst.</w:t>
            </w:r>
          </w:p>
        </w:tc>
        <w:tc>
          <w:tcPr>
            <w:tcW w:w="1106" w:type="pct"/>
            <w:vAlign w:val="center"/>
          </w:tcPr>
          <w:p w14:paraId="2C0C425C" w14:textId="0DFA23A9" w:rsidR="009A487F" w:rsidRPr="00AA0EAB" w:rsidRDefault="009A487F" w:rsidP="009A487F">
            <w:pPr>
              <w:spacing w:before="60" w:line="240" w:lineRule="auto"/>
              <w:jc w:val="left"/>
              <w:rPr>
                <w:i/>
                <w:iCs/>
                <w:sz w:val="16"/>
                <w:szCs w:val="16"/>
              </w:rPr>
            </w:pPr>
            <w:r w:rsidRPr="00AA0EAB">
              <w:rPr>
                <w:i/>
                <w:iCs/>
                <w:sz w:val="16"/>
                <w:szCs w:val="16"/>
              </w:rPr>
              <w:t>Nepateikė duomenų</w:t>
            </w:r>
          </w:p>
        </w:tc>
        <w:tc>
          <w:tcPr>
            <w:tcW w:w="956" w:type="pct"/>
            <w:vAlign w:val="center"/>
          </w:tcPr>
          <w:p w14:paraId="6D5A8C06" w14:textId="3474912B" w:rsidR="009A487F" w:rsidRPr="00AA0EAB" w:rsidRDefault="009A487F" w:rsidP="009A487F">
            <w:pPr>
              <w:spacing w:before="60" w:line="240" w:lineRule="auto"/>
              <w:jc w:val="left"/>
              <w:rPr>
                <w:sz w:val="16"/>
                <w:szCs w:val="16"/>
              </w:rPr>
            </w:pPr>
            <w:r w:rsidRPr="00AA0EAB">
              <w:rPr>
                <w:i/>
                <w:iCs/>
                <w:sz w:val="16"/>
                <w:szCs w:val="16"/>
              </w:rPr>
              <w:t>Nepateikė duomenų</w:t>
            </w:r>
          </w:p>
        </w:tc>
      </w:tr>
      <w:tr w:rsidR="009A487F" w:rsidRPr="00AA0EAB" w14:paraId="5844A2CB" w14:textId="77777777" w:rsidTr="00ED34F5">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56DF0DF0" w14:textId="295A754A" w:rsidR="009A487F" w:rsidRPr="00AA0EAB" w:rsidRDefault="009A487F" w:rsidP="009A487F">
            <w:pPr>
              <w:spacing w:before="60" w:line="240" w:lineRule="auto"/>
              <w:jc w:val="left"/>
              <w:rPr>
                <w:b/>
                <w:bCs/>
                <w:sz w:val="16"/>
                <w:szCs w:val="16"/>
              </w:rPr>
            </w:pPr>
            <w:r w:rsidRPr="00AA0EAB">
              <w:rPr>
                <w:b/>
                <w:bCs/>
                <w:sz w:val="16"/>
                <w:szCs w:val="16"/>
              </w:rPr>
              <w:t>VMI</w:t>
            </w:r>
            <w:r w:rsidRPr="00AA0EAB">
              <w:rPr>
                <w:b/>
                <w:bCs/>
                <w:sz w:val="16"/>
                <w:szCs w:val="16"/>
              </w:rPr>
              <w:br/>
            </w:r>
            <w:r w:rsidRPr="00AA0EAB">
              <w:rPr>
                <w:sz w:val="16"/>
                <w:szCs w:val="16"/>
              </w:rPr>
              <w:t>„Elektroninio sąskaitų faktūrų posistemio (</w:t>
            </w:r>
            <w:proofErr w:type="spellStart"/>
            <w:r w:rsidRPr="00AA0EAB">
              <w:rPr>
                <w:sz w:val="16"/>
                <w:szCs w:val="16"/>
              </w:rPr>
              <w:t>i.SAF</w:t>
            </w:r>
            <w:proofErr w:type="spellEnd"/>
            <w:r w:rsidRPr="00AA0EAB">
              <w:rPr>
                <w:sz w:val="16"/>
                <w:szCs w:val="16"/>
              </w:rPr>
              <w:t>) sukūrimas“</w:t>
            </w:r>
          </w:p>
        </w:tc>
        <w:tc>
          <w:tcPr>
            <w:tcW w:w="980" w:type="pct"/>
            <w:vAlign w:val="center"/>
          </w:tcPr>
          <w:p w14:paraId="758C3551" w14:textId="47B9FD7D" w:rsidR="009A487F" w:rsidRPr="00AA0EAB" w:rsidRDefault="009A487F" w:rsidP="009A487F">
            <w:pPr>
              <w:spacing w:before="60" w:line="240" w:lineRule="auto"/>
              <w:jc w:val="left"/>
              <w:rPr>
                <w:sz w:val="16"/>
                <w:szCs w:val="16"/>
              </w:rPr>
            </w:pPr>
            <w:r w:rsidRPr="00AA0EAB">
              <w:rPr>
                <w:i/>
                <w:iCs/>
                <w:sz w:val="16"/>
                <w:szCs w:val="16"/>
              </w:rPr>
              <w:t>Nėra duomenų</w:t>
            </w:r>
          </w:p>
        </w:tc>
        <w:tc>
          <w:tcPr>
            <w:tcW w:w="1075" w:type="pct"/>
            <w:vAlign w:val="center"/>
          </w:tcPr>
          <w:p w14:paraId="46268B86" w14:textId="4C4B085A" w:rsidR="009A487F" w:rsidRPr="00AA0EAB" w:rsidRDefault="009A487F" w:rsidP="009A487F">
            <w:pPr>
              <w:spacing w:before="60" w:line="240" w:lineRule="auto"/>
              <w:jc w:val="left"/>
              <w:rPr>
                <w:sz w:val="16"/>
                <w:szCs w:val="16"/>
              </w:rPr>
            </w:pPr>
            <w:proofErr w:type="spellStart"/>
            <w:r w:rsidRPr="00AA0EAB">
              <w:rPr>
                <w:sz w:val="16"/>
                <w:szCs w:val="16"/>
              </w:rPr>
              <w:t>i.SAF</w:t>
            </w:r>
            <w:proofErr w:type="spellEnd"/>
            <w:r w:rsidRPr="00AA0EAB">
              <w:rPr>
                <w:sz w:val="16"/>
                <w:szCs w:val="16"/>
              </w:rPr>
              <w:t xml:space="preserve"> vartotojų skaičius 2021 m. pabaigoje: 107 949</w:t>
            </w:r>
          </w:p>
          <w:p w14:paraId="4FC37DA1" w14:textId="77777777" w:rsidR="009A487F" w:rsidRPr="00AA0EAB" w:rsidRDefault="009A487F" w:rsidP="009A487F">
            <w:pPr>
              <w:spacing w:before="60" w:line="240" w:lineRule="auto"/>
              <w:jc w:val="left"/>
              <w:rPr>
                <w:sz w:val="16"/>
                <w:szCs w:val="16"/>
              </w:rPr>
            </w:pPr>
            <w:r w:rsidRPr="00AA0EAB">
              <w:rPr>
                <w:sz w:val="16"/>
                <w:szCs w:val="16"/>
              </w:rPr>
              <w:t>Vienas vartotojas gali atstovauti kelias įmones ar fizinius asmenius, tad realus naudotojų skaičius yra didesnis.</w:t>
            </w:r>
          </w:p>
        </w:tc>
        <w:tc>
          <w:tcPr>
            <w:tcW w:w="1106" w:type="pct"/>
            <w:vAlign w:val="center"/>
          </w:tcPr>
          <w:p w14:paraId="19B75D30" w14:textId="77777777" w:rsidR="009A487F" w:rsidRPr="00AA0EAB" w:rsidRDefault="009A487F" w:rsidP="009A487F">
            <w:pPr>
              <w:spacing w:before="60" w:line="240" w:lineRule="auto"/>
              <w:jc w:val="left"/>
              <w:rPr>
                <w:i/>
                <w:iCs/>
                <w:sz w:val="16"/>
                <w:szCs w:val="16"/>
              </w:rPr>
            </w:pPr>
            <w:r w:rsidRPr="00AA0EAB">
              <w:rPr>
                <w:i/>
                <w:iCs/>
                <w:sz w:val="16"/>
                <w:szCs w:val="16"/>
              </w:rPr>
              <w:t>Nepateikė duomenų</w:t>
            </w:r>
          </w:p>
        </w:tc>
        <w:tc>
          <w:tcPr>
            <w:tcW w:w="956" w:type="pct"/>
            <w:vAlign w:val="center"/>
          </w:tcPr>
          <w:p w14:paraId="2A7EA9CB" w14:textId="6CA3B821" w:rsidR="009A487F" w:rsidRPr="00AA0EAB" w:rsidRDefault="009A487F" w:rsidP="009A487F">
            <w:pPr>
              <w:spacing w:before="60" w:line="240" w:lineRule="auto"/>
              <w:jc w:val="left"/>
              <w:rPr>
                <w:sz w:val="16"/>
                <w:szCs w:val="16"/>
              </w:rPr>
            </w:pPr>
            <w:r w:rsidRPr="00AA0EAB">
              <w:rPr>
                <w:sz w:val="16"/>
                <w:szCs w:val="16"/>
              </w:rPr>
              <w:t xml:space="preserve">Sistema yra suprantama ir neprofesionalams, t. y. fiziniai asmenis dažnai sugeba patys atlikti privalomus veiksmus, be profesionalių buhalterių pagalbos - tai skatina bendrą </w:t>
            </w:r>
            <w:proofErr w:type="spellStart"/>
            <w:r w:rsidRPr="00AA0EAB">
              <w:rPr>
                <w:sz w:val="16"/>
                <w:szCs w:val="16"/>
              </w:rPr>
              <w:t>i.MAS</w:t>
            </w:r>
            <w:proofErr w:type="spellEnd"/>
            <w:r w:rsidRPr="00AA0EAB">
              <w:rPr>
                <w:sz w:val="16"/>
                <w:szCs w:val="16"/>
              </w:rPr>
              <w:t xml:space="preserve"> vartotojų skaičiaus augimą. Ši informacija kiekybiniuose vertimuose neatsispindi.</w:t>
            </w:r>
          </w:p>
        </w:tc>
      </w:tr>
      <w:tr w:rsidR="009A487F" w:rsidRPr="00AA0EAB" w14:paraId="3CA460B4" w14:textId="77777777" w:rsidTr="00ED34F5">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3CFE3605" w14:textId="09B9B0B7" w:rsidR="009A487F" w:rsidRPr="00AA0EAB" w:rsidRDefault="009A487F" w:rsidP="009A487F">
            <w:pPr>
              <w:spacing w:before="60" w:line="240" w:lineRule="auto"/>
              <w:jc w:val="left"/>
              <w:rPr>
                <w:b/>
                <w:bCs/>
                <w:sz w:val="16"/>
                <w:szCs w:val="16"/>
              </w:rPr>
            </w:pPr>
            <w:r w:rsidRPr="00AA0EAB">
              <w:rPr>
                <w:b/>
                <w:bCs/>
                <w:sz w:val="16"/>
                <w:szCs w:val="16"/>
              </w:rPr>
              <w:t>VMI</w:t>
            </w:r>
            <w:r w:rsidRPr="00AA0EAB">
              <w:rPr>
                <w:b/>
                <w:bCs/>
                <w:sz w:val="16"/>
                <w:szCs w:val="16"/>
              </w:rPr>
              <w:br/>
            </w:r>
            <w:r w:rsidRPr="00AA0EAB">
              <w:rPr>
                <w:sz w:val="16"/>
                <w:szCs w:val="16"/>
              </w:rPr>
              <w:t>„Elektroninių važtaraščių (</w:t>
            </w:r>
            <w:proofErr w:type="spellStart"/>
            <w:r w:rsidRPr="00AA0EAB">
              <w:rPr>
                <w:sz w:val="16"/>
                <w:szCs w:val="16"/>
              </w:rPr>
              <w:t>i.VAZ</w:t>
            </w:r>
            <w:proofErr w:type="spellEnd"/>
            <w:r w:rsidRPr="00AA0EAB">
              <w:rPr>
                <w:sz w:val="16"/>
                <w:szCs w:val="16"/>
              </w:rPr>
              <w:t>) posistemio sukūrimas“</w:t>
            </w:r>
          </w:p>
        </w:tc>
        <w:tc>
          <w:tcPr>
            <w:tcW w:w="980" w:type="pct"/>
            <w:vAlign w:val="center"/>
          </w:tcPr>
          <w:p w14:paraId="047EEAF8" w14:textId="433D52C4" w:rsidR="009A487F" w:rsidRPr="00AA0EAB" w:rsidRDefault="009A487F" w:rsidP="009A487F">
            <w:pPr>
              <w:spacing w:before="60" w:line="240" w:lineRule="auto"/>
              <w:jc w:val="left"/>
              <w:rPr>
                <w:sz w:val="16"/>
                <w:szCs w:val="16"/>
              </w:rPr>
            </w:pPr>
            <w:r w:rsidRPr="00AA0EAB">
              <w:rPr>
                <w:i/>
                <w:iCs/>
                <w:sz w:val="16"/>
                <w:szCs w:val="16"/>
              </w:rPr>
              <w:t>Nėra duomenų</w:t>
            </w:r>
          </w:p>
        </w:tc>
        <w:tc>
          <w:tcPr>
            <w:tcW w:w="1075" w:type="pct"/>
            <w:vAlign w:val="center"/>
          </w:tcPr>
          <w:p w14:paraId="7F6B2B70" w14:textId="1EE64F5A" w:rsidR="009A487F" w:rsidRPr="00AA0EAB" w:rsidRDefault="009A487F" w:rsidP="009A487F">
            <w:pPr>
              <w:spacing w:before="60" w:line="240" w:lineRule="auto"/>
              <w:jc w:val="left"/>
              <w:rPr>
                <w:sz w:val="16"/>
                <w:szCs w:val="16"/>
              </w:rPr>
            </w:pPr>
            <w:r w:rsidRPr="00AA0EAB">
              <w:rPr>
                <w:sz w:val="16"/>
                <w:szCs w:val="16"/>
              </w:rPr>
              <w:t>103 822 mokesčių mokėtojai</w:t>
            </w:r>
          </w:p>
        </w:tc>
        <w:tc>
          <w:tcPr>
            <w:tcW w:w="1106" w:type="pct"/>
            <w:vAlign w:val="center"/>
          </w:tcPr>
          <w:p w14:paraId="4D6E6EC8" w14:textId="77777777" w:rsidR="009A487F" w:rsidRPr="00AA0EAB" w:rsidRDefault="009A487F" w:rsidP="009A487F">
            <w:pPr>
              <w:spacing w:before="60" w:line="240" w:lineRule="auto"/>
              <w:jc w:val="left"/>
              <w:rPr>
                <w:sz w:val="16"/>
                <w:szCs w:val="16"/>
              </w:rPr>
            </w:pPr>
            <w:r w:rsidRPr="00AA0EAB">
              <w:rPr>
                <w:i/>
                <w:iCs/>
                <w:sz w:val="16"/>
                <w:szCs w:val="16"/>
              </w:rPr>
              <w:t>Nepateikė duomenų</w:t>
            </w:r>
          </w:p>
        </w:tc>
        <w:tc>
          <w:tcPr>
            <w:tcW w:w="956" w:type="pct"/>
            <w:vAlign w:val="center"/>
          </w:tcPr>
          <w:p w14:paraId="209CDBAE" w14:textId="77777777" w:rsidR="009A487F" w:rsidRPr="00AA0EAB" w:rsidRDefault="009A487F" w:rsidP="009A487F">
            <w:pPr>
              <w:spacing w:before="60" w:line="240" w:lineRule="auto"/>
              <w:jc w:val="left"/>
              <w:rPr>
                <w:sz w:val="16"/>
                <w:szCs w:val="16"/>
              </w:rPr>
            </w:pPr>
            <w:r w:rsidRPr="00AA0EAB">
              <w:rPr>
                <w:sz w:val="16"/>
                <w:szCs w:val="16"/>
              </w:rPr>
              <w:t>Vartotojo skaičius kilo</w:t>
            </w:r>
          </w:p>
        </w:tc>
      </w:tr>
    </w:tbl>
    <w:p w14:paraId="2EF9EA4F" w14:textId="449E9F82" w:rsidR="00ED34F5" w:rsidRPr="00AA0EAB" w:rsidRDefault="00ED34F5"/>
    <w:p w14:paraId="145A0AA8" w14:textId="5D578CFF" w:rsidR="00ED34F5" w:rsidRPr="00AA0EAB" w:rsidRDefault="00ED34F5"/>
    <w:p w14:paraId="02C8F4CC" w14:textId="7263E7A2" w:rsidR="00ED34F5" w:rsidRPr="00AA0EAB" w:rsidRDefault="00ED34F5"/>
    <w:p w14:paraId="7DBA3487" w14:textId="6B7E0791" w:rsidR="00ED34F5" w:rsidRPr="00AA0EAB" w:rsidRDefault="00ED34F5"/>
    <w:p w14:paraId="5CF52E80" w14:textId="4505C2D6" w:rsidR="00ED34F5" w:rsidRPr="00AA0EAB" w:rsidRDefault="00ED34F5"/>
    <w:tbl>
      <w:tblPr>
        <w:tblStyle w:val="Civittatable"/>
        <w:tblW w:w="5000" w:type="pct"/>
        <w:tblInd w:w="0" w:type="dxa"/>
        <w:tblLook w:val="04A0" w:firstRow="1" w:lastRow="0" w:firstColumn="1" w:lastColumn="0" w:noHBand="0" w:noVBand="1"/>
      </w:tblPr>
      <w:tblGrid>
        <w:gridCol w:w="2514"/>
        <w:gridCol w:w="3010"/>
        <w:gridCol w:w="3542"/>
        <w:gridCol w:w="2979"/>
        <w:gridCol w:w="2193"/>
      </w:tblGrid>
      <w:tr w:rsidR="00ED34F5" w:rsidRPr="00AA0EAB" w14:paraId="2D92E5E4" w14:textId="77777777" w:rsidTr="00334547">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7E3C0DA2" w14:textId="77777777" w:rsidR="00ED34F5" w:rsidRPr="00AA0EAB" w:rsidRDefault="00ED34F5" w:rsidP="00334547">
            <w:pPr>
              <w:spacing w:before="60" w:line="240" w:lineRule="auto"/>
              <w:jc w:val="left"/>
              <w:rPr>
                <w:b/>
                <w:bCs/>
                <w:caps w:val="0"/>
                <w:sz w:val="16"/>
                <w:szCs w:val="16"/>
              </w:rPr>
            </w:pPr>
            <w:r w:rsidRPr="00AA0EAB">
              <w:rPr>
                <w:b/>
                <w:bCs/>
                <w:sz w:val="16"/>
                <w:szCs w:val="16"/>
              </w:rPr>
              <w:lastRenderedPageBreak/>
              <w:t>projekto vykdytojas / pavadinimas</w:t>
            </w:r>
          </w:p>
        </w:tc>
        <w:tc>
          <w:tcPr>
            <w:tcW w:w="1057" w:type="pct"/>
            <w:vAlign w:val="center"/>
          </w:tcPr>
          <w:p w14:paraId="60E3EFB8" w14:textId="77777777" w:rsidR="00ED34F5" w:rsidRPr="00AA0EAB" w:rsidRDefault="00ED34F5" w:rsidP="00334547">
            <w:pPr>
              <w:spacing w:before="60" w:line="240" w:lineRule="auto"/>
              <w:jc w:val="left"/>
              <w:rPr>
                <w:b/>
                <w:bCs/>
                <w:sz w:val="16"/>
                <w:szCs w:val="16"/>
              </w:rPr>
            </w:pPr>
            <w:r w:rsidRPr="00AA0EAB">
              <w:rPr>
                <w:b/>
                <w:bCs/>
                <w:sz w:val="16"/>
                <w:szCs w:val="16"/>
              </w:rPr>
              <w:t>vidiniai įstaigos tikslai</w:t>
            </w:r>
          </w:p>
        </w:tc>
        <w:tc>
          <w:tcPr>
            <w:tcW w:w="1244" w:type="pct"/>
            <w:vAlign w:val="center"/>
          </w:tcPr>
          <w:p w14:paraId="23704707" w14:textId="77777777" w:rsidR="00ED34F5" w:rsidRPr="00AA0EAB" w:rsidRDefault="00ED34F5" w:rsidP="00334547">
            <w:pPr>
              <w:spacing w:before="60" w:line="240" w:lineRule="auto"/>
              <w:jc w:val="left"/>
              <w:rPr>
                <w:b/>
                <w:bCs/>
                <w:sz w:val="16"/>
                <w:szCs w:val="16"/>
              </w:rPr>
            </w:pPr>
            <w:r w:rsidRPr="00AA0EAB">
              <w:rPr>
                <w:b/>
                <w:bCs/>
                <w:sz w:val="16"/>
                <w:szCs w:val="16"/>
              </w:rPr>
              <w:t>Ar pakankamas naudojimosi lygis? jei ne, kokios priežastys?</w:t>
            </w:r>
          </w:p>
        </w:tc>
        <w:tc>
          <w:tcPr>
            <w:tcW w:w="1046" w:type="pct"/>
            <w:vAlign w:val="center"/>
          </w:tcPr>
          <w:p w14:paraId="2561A193" w14:textId="77777777" w:rsidR="00ED34F5" w:rsidRPr="00AA0EAB" w:rsidRDefault="00ED34F5" w:rsidP="00334547">
            <w:pPr>
              <w:spacing w:before="60" w:line="240" w:lineRule="auto"/>
              <w:jc w:val="left"/>
              <w:rPr>
                <w:b/>
                <w:bCs/>
                <w:sz w:val="16"/>
                <w:szCs w:val="16"/>
              </w:rPr>
            </w:pPr>
            <w:r w:rsidRPr="00AA0EAB">
              <w:rPr>
                <w:b/>
                <w:bCs/>
                <w:sz w:val="16"/>
                <w:szCs w:val="16"/>
              </w:rPr>
              <w:t>Kokios taikomos priemonės, kad naudojimas augtų?</w:t>
            </w:r>
          </w:p>
        </w:tc>
        <w:tc>
          <w:tcPr>
            <w:tcW w:w="770" w:type="pct"/>
            <w:vAlign w:val="center"/>
          </w:tcPr>
          <w:p w14:paraId="2D804990" w14:textId="77777777" w:rsidR="00ED34F5" w:rsidRPr="00AA0EAB" w:rsidRDefault="00ED34F5" w:rsidP="00334547">
            <w:pPr>
              <w:spacing w:before="60" w:line="240" w:lineRule="auto"/>
              <w:jc w:val="left"/>
              <w:rPr>
                <w:b/>
                <w:bCs/>
                <w:sz w:val="16"/>
                <w:szCs w:val="16"/>
              </w:rPr>
            </w:pPr>
            <w:r w:rsidRPr="00AA0EAB">
              <w:rPr>
                <w:b/>
                <w:bCs/>
                <w:sz w:val="16"/>
                <w:szCs w:val="16"/>
              </w:rPr>
              <w:t>Ar vertinama paslaugų kokybė?</w:t>
            </w:r>
          </w:p>
        </w:tc>
      </w:tr>
      <w:tr w:rsidR="00ED34F5" w:rsidRPr="00AA0EAB" w14:paraId="393D7B5E" w14:textId="77777777" w:rsidTr="00334547">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778A27BA" w14:textId="380FA8B6" w:rsidR="00ED34F5" w:rsidRPr="00AA0EAB" w:rsidRDefault="00ED34F5" w:rsidP="00ED34F5">
            <w:pPr>
              <w:spacing w:before="60" w:line="240" w:lineRule="auto"/>
              <w:jc w:val="left"/>
              <w:rPr>
                <w:b/>
                <w:bCs/>
                <w:sz w:val="16"/>
                <w:szCs w:val="16"/>
              </w:rPr>
            </w:pPr>
            <w:proofErr w:type="spellStart"/>
            <w:r w:rsidRPr="00AA0EAB">
              <w:rPr>
                <w:b/>
                <w:bCs/>
                <w:sz w:val="16"/>
                <w:szCs w:val="16"/>
              </w:rPr>
              <w:t>MMB</w:t>
            </w:r>
            <w:proofErr w:type="spellEnd"/>
            <w:r w:rsidRPr="00AA0EAB">
              <w:rPr>
                <w:sz w:val="16"/>
                <w:szCs w:val="16"/>
              </w:rPr>
              <w:br/>
              <w:t>„Visuomenės poreikius atitinkančios virtualios kultūrinės erdvės vystymas“</w:t>
            </w:r>
          </w:p>
        </w:tc>
        <w:tc>
          <w:tcPr>
            <w:tcW w:w="1057" w:type="pct"/>
            <w:vAlign w:val="center"/>
          </w:tcPr>
          <w:p w14:paraId="7D63FF78" w14:textId="4A09CA72" w:rsidR="00ED34F5" w:rsidRPr="00AA0EAB" w:rsidRDefault="00ED34F5" w:rsidP="00ED34F5">
            <w:pPr>
              <w:spacing w:before="60" w:line="240" w:lineRule="auto"/>
              <w:jc w:val="left"/>
              <w:rPr>
                <w:sz w:val="16"/>
                <w:szCs w:val="16"/>
              </w:rPr>
            </w:pPr>
            <w:r w:rsidRPr="00AA0EAB">
              <w:rPr>
                <w:i/>
                <w:iCs/>
                <w:sz w:val="16"/>
                <w:szCs w:val="16"/>
              </w:rPr>
              <w:t>Nepateikė informacijos</w:t>
            </w:r>
          </w:p>
        </w:tc>
        <w:tc>
          <w:tcPr>
            <w:tcW w:w="1244" w:type="pct"/>
            <w:vAlign w:val="center"/>
          </w:tcPr>
          <w:p w14:paraId="004C9A3B" w14:textId="7637523E" w:rsidR="00ED34F5" w:rsidRPr="00AA0EAB" w:rsidRDefault="00ED34F5" w:rsidP="00ED34F5">
            <w:pPr>
              <w:spacing w:before="60" w:line="240" w:lineRule="auto"/>
              <w:jc w:val="left"/>
              <w:rPr>
                <w:sz w:val="16"/>
                <w:szCs w:val="16"/>
              </w:rPr>
            </w:pPr>
            <w:r w:rsidRPr="00AA0EAB">
              <w:rPr>
                <w:sz w:val="16"/>
                <w:szCs w:val="16"/>
              </w:rPr>
              <w:t xml:space="preserve">Modernizuoto portalo </w:t>
            </w:r>
            <w:proofErr w:type="spellStart"/>
            <w:r w:rsidRPr="00AA0EAB">
              <w:rPr>
                <w:i/>
                <w:iCs/>
                <w:sz w:val="16"/>
                <w:szCs w:val="16"/>
              </w:rPr>
              <w:t>epaveldas.lt</w:t>
            </w:r>
            <w:proofErr w:type="spellEnd"/>
            <w:r w:rsidRPr="00AA0EAB">
              <w:rPr>
                <w:sz w:val="16"/>
                <w:szCs w:val="16"/>
              </w:rPr>
              <w:t xml:space="preserve"> vartotojų skaičius išaugo, tikslinės grupės naudojasi sukurtais rezultatais taip, kaip ir tikėtasi. Pirminiai analizės duomenys rodo, kad vartotojų grupės liko tokios pačios kaip ir senojo portalo – tai yra pirminių suskaitmenintų kultūros paveldo šaltinių naudotojai. Naujų elektroninių paslaugų – kuruojamų kolekcijų, parodų, turistinių maršrutų turinio kūrimas, turinio analitika dar tik pradedamas, todėl jas vertinsime vėliau.</w:t>
            </w:r>
          </w:p>
        </w:tc>
        <w:tc>
          <w:tcPr>
            <w:tcW w:w="1046" w:type="pct"/>
            <w:vAlign w:val="center"/>
          </w:tcPr>
          <w:p w14:paraId="02E23104" w14:textId="77777777" w:rsidR="00ED34F5" w:rsidRPr="00AA0EAB" w:rsidRDefault="00ED34F5" w:rsidP="00ED34F5">
            <w:pPr>
              <w:spacing w:before="60" w:line="240" w:lineRule="auto"/>
              <w:jc w:val="left"/>
              <w:rPr>
                <w:sz w:val="16"/>
                <w:szCs w:val="16"/>
              </w:rPr>
            </w:pPr>
            <w:r w:rsidRPr="00AA0EAB">
              <w:rPr>
                <w:sz w:val="16"/>
                <w:szCs w:val="16"/>
              </w:rPr>
              <w:t>Planuojame į portalo turinio ir paslaugų kūrimą įtraukti projekto partnerius – kultūros paveldo, mokslo institucijas.</w:t>
            </w:r>
          </w:p>
          <w:p w14:paraId="78B151A6" w14:textId="77777777" w:rsidR="00ED34F5" w:rsidRPr="00AA0EAB" w:rsidRDefault="00ED34F5" w:rsidP="00ED34F5">
            <w:pPr>
              <w:spacing w:before="60" w:line="240" w:lineRule="auto"/>
              <w:jc w:val="left"/>
              <w:rPr>
                <w:sz w:val="16"/>
                <w:szCs w:val="16"/>
              </w:rPr>
            </w:pPr>
            <w:r w:rsidRPr="00AA0EAB">
              <w:rPr>
                <w:sz w:val="16"/>
                <w:szCs w:val="16"/>
              </w:rPr>
              <w:t>Numatome priemones, kurios supažindintų vartotoją su platesniu paslaugų naudojimo kontekstu</w:t>
            </w:r>
          </w:p>
          <w:p w14:paraId="15C571D3" w14:textId="39E74791" w:rsidR="00ED34F5" w:rsidRPr="00AA0EAB" w:rsidRDefault="00ED34F5" w:rsidP="00ED34F5">
            <w:pPr>
              <w:spacing w:before="60" w:line="240" w:lineRule="auto"/>
              <w:jc w:val="left"/>
              <w:rPr>
                <w:sz w:val="16"/>
                <w:szCs w:val="16"/>
              </w:rPr>
            </w:pPr>
            <w:r w:rsidRPr="00AA0EAB">
              <w:rPr>
                <w:sz w:val="16"/>
                <w:szCs w:val="16"/>
              </w:rPr>
              <w:t>Atliekame kultūros paveldo objektų ženklinimą naudojimo teisių žymomis, kurios išplečia pakartotinio turinio naudojimo galimybes</w:t>
            </w:r>
          </w:p>
        </w:tc>
        <w:tc>
          <w:tcPr>
            <w:tcW w:w="770" w:type="pct"/>
            <w:vAlign w:val="center"/>
          </w:tcPr>
          <w:p w14:paraId="52AC5B75" w14:textId="0F08C5F2" w:rsidR="00ED34F5" w:rsidRPr="00AA0EAB" w:rsidRDefault="00ED34F5" w:rsidP="00ED34F5">
            <w:pPr>
              <w:spacing w:before="60" w:line="240" w:lineRule="auto"/>
              <w:jc w:val="left"/>
              <w:rPr>
                <w:sz w:val="16"/>
                <w:szCs w:val="16"/>
              </w:rPr>
            </w:pPr>
            <w:r w:rsidRPr="00AA0EAB">
              <w:rPr>
                <w:sz w:val="16"/>
                <w:szCs w:val="16"/>
              </w:rPr>
              <w:t>Kol kas to nedarome, vertiname tokią galimybę.</w:t>
            </w:r>
          </w:p>
        </w:tc>
      </w:tr>
      <w:tr w:rsidR="00ED34F5" w:rsidRPr="00AA0EAB" w14:paraId="51D38F3A" w14:textId="77777777" w:rsidTr="00334547">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06B2855E" w14:textId="4BC82D6D" w:rsidR="00ED34F5" w:rsidRPr="00AA0EAB" w:rsidRDefault="00ED34F5" w:rsidP="00ED34F5">
            <w:pPr>
              <w:spacing w:before="60" w:line="240" w:lineRule="auto"/>
              <w:jc w:val="left"/>
              <w:rPr>
                <w:sz w:val="16"/>
                <w:szCs w:val="16"/>
              </w:rPr>
            </w:pPr>
            <w:r w:rsidRPr="00AA0EAB">
              <w:rPr>
                <w:b/>
                <w:bCs/>
                <w:sz w:val="16"/>
                <w:szCs w:val="16"/>
              </w:rPr>
              <w:t>Registrų centras</w:t>
            </w:r>
            <w:r w:rsidRPr="00AA0EAB">
              <w:rPr>
                <w:b/>
                <w:bCs/>
                <w:sz w:val="16"/>
                <w:szCs w:val="16"/>
              </w:rPr>
              <w:br/>
            </w:r>
            <w:r w:rsidRPr="00AA0EAB">
              <w:rPr>
                <w:sz w:val="16"/>
                <w:szCs w:val="16"/>
              </w:rPr>
              <w:t>„Teisinės informacijos ir teisinės pagalbos paslaugų perkėlimas į elektroninę erdvę (TEISIS)“</w:t>
            </w:r>
          </w:p>
        </w:tc>
        <w:tc>
          <w:tcPr>
            <w:tcW w:w="1057" w:type="pct"/>
            <w:vAlign w:val="center"/>
          </w:tcPr>
          <w:p w14:paraId="09B30DD1" w14:textId="7D249DC6" w:rsidR="00ED34F5" w:rsidRPr="00AA0EAB" w:rsidRDefault="00ED34F5" w:rsidP="00ED34F5">
            <w:pPr>
              <w:spacing w:before="60" w:line="240" w:lineRule="auto"/>
              <w:jc w:val="left"/>
              <w:rPr>
                <w:sz w:val="16"/>
                <w:szCs w:val="16"/>
              </w:rPr>
            </w:pPr>
            <w:r w:rsidRPr="00AA0EAB">
              <w:rPr>
                <w:i/>
                <w:iCs/>
                <w:sz w:val="16"/>
                <w:szCs w:val="16"/>
              </w:rPr>
              <w:t>Nepateikė informacijos</w:t>
            </w:r>
          </w:p>
        </w:tc>
        <w:tc>
          <w:tcPr>
            <w:tcW w:w="1244" w:type="pct"/>
            <w:vAlign w:val="center"/>
          </w:tcPr>
          <w:p w14:paraId="3525B3EA" w14:textId="00C5B55C" w:rsidR="00ED34F5" w:rsidRPr="00AA0EAB" w:rsidRDefault="00ED34F5" w:rsidP="00ED34F5">
            <w:pPr>
              <w:spacing w:before="60" w:line="240" w:lineRule="auto"/>
              <w:jc w:val="left"/>
              <w:rPr>
                <w:sz w:val="16"/>
                <w:szCs w:val="16"/>
              </w:rPr>
            </w:pPr>
            <w:r w:rsidRPr="00AA0EAB">
              <w:rPr>
                <w:i/>
                <w:iCs/>
                <w:sz w:val="16"/>
                <w:szCs w:val="16"/>
              </w:rPr>
              <w:t>Nepateikė informacijos</w:t>
            </w:r>
          </w:p>
        </w:tc>
        <w:tc>
          <w:tcPr>
            <w:tcW w:w="1046" w:type="pct"/>
            <w:vAlign w:val="center"/>
          </w:tcPr>
          <w:p w14:paraId="0273D933" w14:textId="3BCB4AC9" w:rsidR="00ED34F5" w:rsidRPr="00AA0EAB" w:rsidRDefault="00ED34F5" w:rsidP="00ED34F5">
            <w:pPr>
              <w:spacing w:before="60" w:line="240" w:lineRule="auto"/>
              <w:jc w:val="left"/>
              <w:rPr>
                <w:sz w:val="16"/>
                <w:szCs w:val="16"/>
              </w:rPr>
            </w:pPr>
            <w:r w:rsidRPr="00AA0EAB">
              <w:rPr>
                <w:i/>
                <w:iCs/>
                <w:sz w:val="16"/>
                <w:szCs w:val="16"/>
              </w:rPr>
              <w:t>Nepateikė informacijos</w:t>
            </w:r>
          </w:p>
        </w:tc>
        <w:tc>
          <w:tcPr>
            <w:tcW w:w="770" w:type="pct"/>
            <w:vAlign w:val="center"/>
          </w:tcPr>
          <w:p w14:paraId="31602E0E" w14:textId="0100DBFD" w:rsidR="00ED34F5" w:rsidRPr="00AA0EAB" w:rsidRDefault="00ED34F5" w:rsidP="00ED34F5">
            <w:pPr>
              <w:spacing w:before="60" w:line="240" w:lineRule="auto"/>
              <w:jc w:val="left"/>
              <w:rPr>
                <w:sz w:val="16"/>
                <w:szCs w:val="16"/>
              </w:rPr>
            </w:pPr>
            <w:r w:rsidRPr="00AA0EAB">
              <w:rPr>
                <w:i/>
                <w:iCs/>
                <w:sz w:val="16"/>
                <w:szCs w:val="16"/>
              </w:rPr>
              <w:t>Nepateikė informacijos</w:t>
            </w:r>
          </w:p>
        </w:tc>
      </w:tr>
      <w:tr w:rsidR="00ED34F5" w:rsidRPr="00AA0EAB" w14:paraId="2BB7BEA3" w14:textId="77777777" w:rsidTr="00334547">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59838A3C" w14:textId="77777777" w:rsidR="00ED34F5" w:rsidRPr="00AA0EAB" w:rsidRDefault="00ED34F5" w:rsidP="00ED34F5">
            <w:pPr>
              <w:spacing w:before="60" w:line="240" w:lineRule="auto"/>
              <w:jc w:val="left"/>
              <w:rPr>
                <w:b/>
                <w:bCs/>
                <w:sz w:val="16"/>
                <w:szCs w:val="16"/>
              </w:rPr>
            </w:pPr>
            <w:r w:rsidRPr="00AA0EAB">
              <w:rPr>
                <w:b/>
                <w:bCs/>
                <w:sz w:val="16"/>
                <w:szCs w:val="16"/>
              </w:rPr>
              <w:t>VDU</w:t>
            </w:r>
          </w:p>
          <w:p w14:paraId="3C2A8122" w14:textId="265AFF42" w:rsidR="00ED34F5" w:rsidRPr="00AA0EAB" w:rsidRDefault="00ED34F5" w:rsidP="00ED34F5">
            <w:pPr>
              <w:spacing w:before="60" w:line="240" w:lineRule="auto"/>
              <w:jc w:val="left"/>
              <w:rPr>
                <w:b/>
                <w:bCs/>
                <w:sz w:val="16"/>
                <w:szCs w:val="16"/>
              </w:rPr>
            </w:pPr>
            <w:r w:rsidRPr="00AA0EAB">
              <w:rPr>
                <w:sz w:val="16"/>
                <w:szCs w:val="16"/>
              </w:rPr>
              <w:t>„Lietuvių kalbos teksto sintaksinės-semantinės analizės informacinės sistemos viešųjų paslaugų vystymas (SEMANTIKA 2)“</w:t>
            </w:r>
          </w:p>
        </w:tc>
        <w:tc>
          <w:tcPr>
            <w:tcW w:w="1057" w:type="pct"/>
            <w:vAlign w:val="center"/>
          </w:tcPr>
          <w:p w14:paraId="45A8BFC1" w14:textId="0E00694A" w:rsidR="00ED34F5" w:rsidRPr="00AA0EAB" w:rsidRDefault="00ED34F5" w:rsidP="00ED34F5">
            <w:pPr>
              <w:spacing w:before="60" w:line="240" w:lineRule="auto"/>
              <w:jc w:val="left"/>
              <w:rPr>
                <w:sz w:val="16"/>
                <w:szCs w:val="16"/>
              </w:rPr>
            </w:pPr>
            <w:r w:rsidRPr="00AA0EAB">
              <w:rPr>
                <w:sz w:val="16"/>
                <w:szCs w:val="16"/>
              </w:rPr>
              <w:t>Nenustatyti</w:t>
            </w:r>
          </w:p>
        </w:tc>
        <w:tc>
          <w:tcPr>
            <w:tcW w:w="1244" w:type="pct"/>
            <w:vAlign w:val="center"/>
          </w:tcPr>
          <w:p w14:paraId="4EF511FA" w14:textId="77777777" w:rsidR="00ED34F5" w:rsidRPr="00AA0EAB" w:rsidRDefault="00ED34F5" w:rsidP="00ED34F5">
            <w:pPr>
              <w:spacing w:before="60" w:line="240" w:lineRule="auto"/>
              <w:jc w:val="left"/>
              <w:rPr>
                <w:sz w:val="16"/>
                <w:szCs w:val="16"/>
              </w:rPr>
            </w:pPr>
            <w:r w:rsidRPr="00AA0EAB">
              <w:rPr>
                <w:sz w:val="16"/>
                <w:szCs w:val="16"/>
              </w:rPr>
              <w:t xml:space="preserve">Pagal naudojimosi statistiką tikslinės grupės naudojasi kaip tikėtasi. Kai kurios tikslinės grupės mūsų sprendimus susidiegę savo sistemose (pvz.: LRT savo žurnalistų poreikiams, Seimas – posėdžių transkribavimui), todėl apie masyvus ten informacijos neturime. </w:t>
            </w:r>
          </w:p>
          <w:p w14:paraId="75D1371C" w14:textId="2404C89E" w:rsidR="00ED34F5" w:rsidRPr="00AA0EAB" w:rsidRDefault="00ED34F5" w:rsidP="00ED34F5">
            <w:pPr>
              <w:spacing w:before="60" w:line="240" w:lineRule="auto"/>
              <w:jc w:val="left"/>
              <w:rPr>
                <w:sz w:val="16"/>
                <w:szCs w:val="16"/>
              </w:rPr>
            </w:pPr>
            <w:r w:rsidRPr="00AA0EAB">
              <w:rPr>
                <w:sz w:val="16"/>
                <w:szCs w:val="16"/>
              </w:rPr>
              <w:t xml:space="preserve">Semantika-1 turėjo aukštą vidutinį kasdienio naudojimo lygį. Semantika-2 jis paaugo, nes atsirado naujų, naudingų paslaugų. Teikiamos paslaugos yra dubliuojamos per </w:t>
            </w:r>
            <w:proofErr w:type="spellStart"/>
            <w:r w:rsidRPr="00AA0EAB">
              <w:rPr>
                <w:i/>
                <w:iCs/>
                <w:sz w:val="16"/>
                <w:szCs w:val="16"/>
              </w:rPr>
              <w:t>rastija.lt</w:t>
            </w:r>
            <w:proofErr w:type="spellEnd"/>
            <w:r w:rsidRPr="00AA0EAB">
              <w:rPr>
                <w:sz w:val="16"/>
                <w:szCs w:val="16"/>
              </w:rPr>
              <w:t>, tačiau niekada negauname informacijos apie srautą jų platformoje. Be to, mūsų svetainės paslaugos teikiamos ir per tinklo paslaugas (mašina-mašina), kurioms skaitliukas neprijungtas, bet naudojimas intensyvus (sprendžiant iš internetinio srauto).</w:t>
            </w:r>
          </w:p>
        </w:tc>
        <w:tc>
          <w:tcPr>
            <w:tcW w:w="1046" w:type="pct"/>
            <w:vAlign w:val="center"/>
          </w:tcPr>
          <w:p w14:paraId="763C31DE" w14:textId="72CD33EA" w:rsidR="00ED34F5" w:rsidRPr="00AA0EAB" w:rsidRDefault="00ED34F5" w:rsidP="00ED34F5">
            <w:pPr>
              <w:spacing w:before="60" w:line="240" w:lineRule="auto"/>
              <w:jc w:val="left"/>
              <w:rPr>
                <w:sz w:val="16"/>
                <w:szCs w:val="16"/>
              </w:rPr>
            </w:pPr>
            <w:r w:rsidRPr="00AA0EAB">
              <w:rPr>
                <w:sz w:val="16"/>
                <w:szCs w:val="16"/>
              </w:rPr>
              <w:t>Kaip buvo įsipareigota, atliekamas reguliarus viešinimo darbas. Jis bus atliekamas ir toliau. Projekto rezultatus teikiama vertinti inovacijų konkursuose.</w:t>
            </w:r>
          </w:p>
        </w:tc>
        <w:tc>
          <w:tcPr>
            <w:tcW w:w="770" w:type="pct"/>
            <w:vAlign w:val="center"/>
          </w:tcPr>
          <w:p w14:paraId="200E90B6" w14:textId="7BC80858" w:rsidR="00ED34F5" w:rsidRPr="00AA0EAB" w:rsidRDefault="00ED34F5" w:rsidP="00ED34F5">
            <w:pPr>
              <w:spacing w:before="60" w:line="240" w:lineRule="auto"/>
              <w:jc w:val="left"/>
              <w:rPr>
                <w:sz w:val="16"/>
                <w:szCs w:val="16"/>
              </w:rPr>
            </w:pPr>
            <w:r w:rsidRPr="00AA0EAB">
              <w:rPr>
                <w:sz w:val="16"/>
                <w:szCs w:val="16"/>
              </w:rPr>
              <w:t xml:space="preserve">Matuojama „žvaigždutėmis“ </w:t>
            </w:r>
            <w:r w:rsidR="00247E24" w:rsidRPr="00AA0EAB">
              <w:rPr>
                <w:sz w:val="16"/>
                <w:szCs w:val="16"/>
              </w:rPr>
              <w:t xml:space="preserve">(penkiabalėje sistemoje) </w:t>
            </w:r>
            <w:r w:rsidRPr="00AA0EAB">
              <w:rPr>
                <w:sz w:val="16"/>
                <w:szCs w:val="16"/>
              </w:rPr>
              <w:t>portale</w:t>
            </w:r>
          </w:p>
          <w:p w14:paraId="5F35B3E0" w14:textId="1B548A62" w:rsidR="00ED34F5" w:rsidRPr="00AA0EAB" w:rsidRDefault="00ED34F5" w:rsidP="00ED34F5">
            <w:pPr>
              <w:spacing w:before="60" w:line="240" w:lineRule="auto"/>
              <w:jc w:val="left"/>
              <w:rPr>
                <w:sz w:val="16"/>
                <w:szCs w:val="16"/>
              </w:rPr>
            </w:pPr>
            <w:r w:rsidRPr="00AA0EAB">
              <w:rPr>
                <w:sz w:val="16"/>
                <w:szCs w:val="16"/>
              </w:rPr>
              <w:t>Lietuvių kalbos fonogramų automatinės transkripcijos tekstu paslauga</w:t>
            </w:r>
            <w:r w:rsidR="00247E24" w:rsidRPr="00AA0EAB">
              <w:rPr>
                <w:sz w:val="16"/>
                <w:szCs w:val="16"/>
              </w:rPr>
              <w:t>: vid. 4,8 balo</w:t>
            </w:r>
          </w:p>
          <w:p w14:paraId="304724F6" w14:textId="363F4548" w:rsidR="00ED34F5" w:rsidRPr="00AA0EAB" w:rsidRDefault="00ED34F5" w:rsidP="00ED34F5">
            <w:pPr>
              <w:spacing w:before="60" w:line="240" w:lineRule="auto"/>
              <w:jc w:val="left"/>
              <w:rPr>
                <w:sz w:val="16"/>
                <w:szCs w:val="16"/>
              </w:rPr>
            </w:pPr>
            <w:r w:rsidRPr="00AA0EAB">
              <w:rPr>
                <w:sz w:val="16"/>
                <w:szCs w:val="16"/>
              </w:rPr>
              <w:t>Lietuviškų dokumentų automatinė santraukų sudarymo paslauga</w:t>
            </w:r>
            <w:r w:rsidR="00247E24" w:rsidRPr="00AA0EAB">
              <w:rPr>
                <w:sz w:val="16"/>
                <w:szCs w:val="16"/>
              </w:rPr>
              <w:t>: vid. 5 balai</w:t>
            </w:r>
          </w:p>
          <w:p w14:paraId="6C9B8444" w14:textId="097920D7" w:rsidR="00ED34F5" w:rsidRPr="00AA0EAB" w:rsidRDefault="00ED34F5" w:rsidP="00ED34F5">
            <w:pPr>
              <w:spacing w:before="60" w:line="240" w:lineRule="auto"/>
              <w:jc w:val="left"/>
              <w:rPr>
                <w:sz w:val="16"/>
                <w:szCs w:val="16"/>
              </w:rPr>
            </w:pPr>
            <w:r w:rsidRPr="00AA0EAB">
              <w:rPr>
                <w:sz w:val="16"/>
                <w:szCs w:val="16"/>
              </w:rPr>
              <w:t>Lietuvių kalbos rašybos klaidų tikrinimo paslauga</w:t>
            </w:r>
            <w:r w:rsidR="00247E24" w:rsidRPr="00AA0EAB">
              <w:rPr>
                <w:sz w:val="16"/>
                <w:szCs w:val="16"/>
              </w:rPr>
              <w:t>: vid. 4,5 balo</w:t>
            </w:r>
          </w:p>
          <w:p w14:paraId="7E5205DC" w14:textId="3BC647A7" w:rsidR="00ED34F5" w:rsidRPr="00AA0EAB" w:rsidRDefault="00ED34F5" w:rsidP="00ED34F5">
            <w:pPr>
              <w:spacing w:before="60" w:line="240" w:lineRule="auto"/>
              <w:jc w:val="left"/>
              <w:rPr>
                <w:sz w:val="16"/>
                <w:szCs w:val="16"/>
              </w:rPr>
            </w:pPr>
            <w:r w:rsidRPr="00AA0EAB">
              <w:rPr>
                <w:sz w:val="16"/>
                <w:szCs w:val="16"/>
              </w:rPr>
              <w:t xml:space="preserve">Likusias dvi vertina vangiai, bet dominuoja penkios </w:t>
            </w:r>
            <w:r w:rsidR="00247E24" w:rsidRPr="00AA0EAB">
              <w:rPr>
                <w:sz w:val="16"/>
                <w:szCs w:val="16"/>
              </w:rPr>
              <w:t>žvaigždutės</w:t>
            </w:r>
          </w:p>
        </w:tc>
      </w:tr>
      <w:tr w:rsidR="00ED34F5" w:rsidRPr="00AA0EAB" w14:paraId="3ADCD9A7" w14:textId="77777777" w:rsidTr="00334547">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4319347A" w14:textId="0BFF4A31" w:rsidR="00ED34F5" w:rsidRPr="00AA0EAB" w:rsidRDefault="00ED34F5" w:rsidP="00ED34F5">
            <w:pPr>
              <w:spacing w:before="60" w:line="240" w:lineRule="auto"/>
              <w:jc w:val="left"/>
              <w:rPr>
                <w:b/>
                <w:bCs/>
                <w:sz w:val="16"/>
                <w:szCs w:val="16"/>
              </w:rPr>
            </w:pPr>
            <w:r w:rsidRPr="00AA0EAB">
              <w:rPr>
                <w:b/>
                <w:bCs/>
                <w:sz w:val="16"/>
                <w:szCs w:val="16"/>
              </w:rPr>
              <w:t>VMI</w:t>
            </w:r>
            <w:r w:rsidRPr="00AA0EAB">
              <w:rPr>
                <w:b/>
                <w:bCs/>
                <w:sz w:val="16"/>
                <w:szCs w:val="16"/>
              </w:rPr>
              <w:br/>
            </w:r>
            <w:r w:rsidRPr="00AA0EAB">
              <w:rPr>
                <w:sz w:val="16"/>
                <w:szCs w:val="16"/>
              </w:rPr>
              <w:t>„Elektroninio sąskaitų faktūrų posistemio (</w:t>
            </w:r>
            <w:proofErr w:type="spellStart"/>
            <w:r w:rsidRPr="00AA0EAB">
              <w:rPr>
                <w:sz w:val="16"/>
                <w:szCs w:val="16"/>
              </w:rPr>
              <w:t>i.SAF</w:t>
            </w:r>
            <w:proofErr w:type="spellEnd"/>
            <w:r w:rsidRPr="00AA0EAB">
              <w:rPr>
                <w:sz w:val="16"/>
                <w:szCs w:val="16"/>
              </w:rPr>
              <w:t>) sukūrimas“</w:t>
            </w:r>
          </w:p>
        </w:tc>
        <w:tc>
          <w:tcPr>
            <w:tcW w:w="1057" w:type="pct"/>
            <w:vAlign w:val="center"/>
          </w:tcPr>
          <w:p w14:paraId="38FF0E2D" w14:textId="5BBA0BD6" w:rsidR="00ED34F5" w:rsidRPr="00AA0EAB" w:rsidRDefault="00247E24" w:rsidP="00ED34F5">
            <w:pPr>
              <w:spacing w:before="60" w:line="240" w:lineRule="auto"/>
              <w:jc w:val="left"/>
              <w:rPr>
                <w:sz w:val="16"/>
                <w:szCs w:val="16"/>
              </w:rPr>
            </w:pPr>
            <w:r w:rsidRPr="00AA0EAB">
              <w:rPr>
                <w:sz w:val="16"/>
                <w:szCs w:val="16"/>
              </w:rPr>
              <w:t>Vartotojų lygio tikslai / rodikliai nėra atskirai nustatyti.</w:t>
            </w:r>
          </w:p>
        </w:tc>
        <w:tc>
          <w:tcPr>
            <w:tcW w:w="1244" w:type="pct"/>
            <w:vAlign w:val="center"/>
          </w:tcPr>
          <w:p w14:paraId="2BCFB6BB" w14:textId="51170B3C" w:rsidR="00ED34F5" w:rsidRPr="00AA0EAB" w:rsidRDefault="00247E24" w:rsidP="00ED34F5">
            <w:pPr>
              <w:spacing w:before="60" w:line="240" w:lineRule="auto"/>
              <w:jc w:val="left"/>
              <w:rPr>
                <w:sz w:val="16"/>
                <w:szCs w:val="16"/>
              </w:rPr>
            </w:pPr>
            <w:r w:rsidRPr="00AA0EAB">
              <w:rPr>
                <w:sz w:val="16"/>
                <w:szCs w:val="16"/>
              </w:rPr>
              <w:t xml:space="preserve">Tikslinės grupės naudojasi </w:t>
            </w:r>
            <w:proofErr w:type="spellStart"/>
            <w:r w:rsidRPr="00AA0EAB">
              <w:rPr>
                <w:sz w:val="16"/>
                <w:szCs w:val="16"/>
              </w:rPr>
              <w:t>i.SAF</w:t>
            </w:r>
            <w:proofErr w:type="spellEnd"/>
            <w:r w:rsidRPr="00AA0EAB">
              <w:rPr>
                <w:sz w:val="16"/>
                <w:szCs w:val="16"/>
              </w:rPr>
              <w:t xml:space="preserve"> sistema kaip numatyta, kadangi prievolę nustato teisės aktai. Esminių skirtumų tarp skirtingų tikslinių grupių naudojimosi lygio nenustatyta.</w:t>
            </w:r>
          </w:p>
        </w:tc>
        <w:tc>
          <w:tcPr>
            <w:tcW w:w="1046" w:type="pct"/>
            <w:vAlign w:val="center"/>
          </w:tcPr>
          <w:p w14:paraId="5AA1EA5D" w14:textId="52009451" w:rsidR="00ED34F5" w:rsidRPr="00AA0EAB" w:rsidRDefault="00247E24" w:rsidP="00ED34F5">
            <w:pPr>
              <w:spacing w:before="60" w:line="240" w:lineRule="auto"/>
              <w:jc w:val="left"/>
              <w:rPr>
                <w:sz w:val="16"/>
                <w:szCs w:val="16"/>
              </w:rPr>
            </w:pPr>
            <w:r w:rsidRPr="00AA0EAB">
              <w:rPr>
                <w:sz w:val="16"/>
                <w:szCs w:val="16"/>
              </w:rPr>
              <w:t xml:space="preserve">Paslaugų naudotojų skaičius iš esmės priklauso nuo reglamentavimo, tad atskirų naudotojų pritraukimo priemonių nėra numatyta. Siekiant palengvinti naudojimąsi sistema, sumažinti klaidų skaičių ir pagerinti duomenų kokybę yra nuolat atliekami </w:t>
            </w:r>
            <w:proofErr w:type="spellStart"/>
            <w:r w:rsidRPr="00AA0EAB">
              <w:rPr>
                <w:sz w:val="16"/>
                <w:szCs w:val="16"/>
              </w:rPr>
              <w:t>i.SAF</w:t>
            </w:r>
            <w:proofErr w:type="spellEnd"/>
            <w:r w:rsidRPr="00AA0EAB">
              <w:rPr>
                <w:sz w:val="16"/>
                <w:szCs w:val="16"/>
              </w:rPr>
              <w:t xml:space="preserve"> tobulinimai, sistemoje skelbiami pranešimai.</w:t>
            </w:r>
          </w:p>
        </w:tc>
        <w:tc>
          <w:tcPr>
            <w:tcW w:w="770" w:type="pct"/>
            <w:vAlign w:val="center"/>
          </w:tcPr>
          <w:p w14:paraId="10A8E81A" w14:textId="5B17CDF2" w:rsidR="00ED34F5" w:rsidRPr="00AA0EAB" w:rsidRDefault="00247E24" w:rsidP="00ED34F5">
            <w:pPr>
              <w:spacing w:before="60" w:line="240" w:lineRule="auto"/>
              <w:jc w:val="left"/>
              <w:rPr>
                <w:sz w:val="16"/>
                <w:szCs w:val="16"/>
              </w:rPr>
            </w:pPr>
            <w:r w:rsidRPr="00AA0EAB">
              <w:rPr>
                <w:sz w:val="16"/>
                <w:szCs w:val="16"/>
              </w:rPr>
              <w:t>Rezultatai yra teigiami, bendras vidurkis 4,49 iš 5.</w:t>
            </w:r>
          </w:p>
        </w:tc>
      </w:tr>
      <w:tr w:rsidR="00ED34F5" w:rsidRPr="00AA0EAB" w14:paraId="29E3F050" w14:textId="77777777" w:rsidTr="00334547">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4596BBF3" w14:textId="5BCDEAA7" w:rsidR="00ED34F5" w:rsidRPr="00AA0EAB" w:rsidRDefault="00ED34F5" w:rsidP="00ED34F5">
            <w:pPr>
              <w:spacing w:before="60" w:line="240" w:lineRule="auto"/>
              <w:jc w:val="left"/>
              <w:rPr>
                <w:b/>
                <w:bCs/>
                <w:sz w:val="16"/>
                <w:szCs w:val="16"/>
              </w:rPr>
            </w:pPr>
            <w:r w:rsidRPr="00AA0EAB">
              <w:rPr>
                <w:b/>
                <w:bCs/>
                <w:sz w:val="16"/>
                <w:szCs w:val="16"/>
              </w:rPr>
              <w:t>VMI</w:t>
            </w:r>
            <w:r w:rsidRPr="00AA0EAB">
              <w:rPr>
                <w:b/>
                <w:bCs/>
                <w:sz w:val="16"/>
                <w:szCs w:val="16"/>
              </w:rPr>
              <w:br/>
            </w:r>
            <w:r w:rsidRPr="00AA0EAB">
              <w:rPr>
                <w:sz w:val="16"/>
                <w:szCs w:val="16"/>
              </w:rPr>
              <w:t>„Elektroninių važtaraščių (</w:t>
            </w:r>
            <w:proofErr w:type="spellStart"/>
            <w:r w:rsidRPr="00AA0EAB">
              <w:rPr>
                <w:sz w:val="16"/>
                <w:szCs w:val="16"/>
              </w:rPr>
              <w:t>i.VAZ</w:t>
            </w:r>
            <w:proofErr w:type="spellEnd"/>
            <w:r w:rsidRPr="00AA0EAB">
              <w:rPr>
                <w:sz w:val="16"/>
                <w:szCs w:val="16"/>
              </w:rPr>
              <w:t>) posistemio sukūrimas“</w:t>
            </w:r>
          </w:p>
        </w:tc>
        <w:tc>
          <w:tcPr>
            <w:tcW w:w="1057" w:type="pct"/>
            <w:vAlign w:val="center"/>
          </w:tcPr>
          <w:p w14:paraId="42B542C7" w14:textId="3CCF820A" w:rsidR="00ED34F5" w:rsidRPr="00AA0EAB" w:rsidRDefault="00247E24" w:rsidP="00ED34F5">
            <w:pPr>
              <w:spacing w:before="60" w:line="240" w:lineRule="auto"/>
              <w:jc w:val="left"/>
              <w:rPr>
                <w:sz w:val="16"/>
                <w:szCs w:val="16"/>
              </w:rPr>
            </w:pPr>
            <w:r w:rsidRPr="00AA0EAB">
              <w:rPr>
                <w:sz w:val="16"/>
                <w:szCs w:val="16"/>
              </w:rPr>
              <w:t>Vartotojų lygio tikslai / rodikliai nėra atskirai nustatyti.</w:t>
            </w:r>
          </w:p>
        </w:tc>
        <w:tc>
          <w:tcPr>
            <w:tcW w:w="1244" w:type="pct"/>
            <w:vAlign w:val="center"/>
          </w:tcPr>
          <w:p w14:paraId="3ECF9C8B" w14:textId="67CB0390" w:rsidR="00ED34F5" w:rsidRPr="00AA0EAB" w:rsidRDefault="00247E24" w:rsidP="00ED34F5">
            <w:pPr>
              <w:spacing w:before="60" w:line="240" w:lineRule="auto"/>
              <w:jc w:val="left"/>
              <w:rPr>
                <w:sz w:val="16"/>
                <w:szCs w:val="16"/>
              </w:rPr>
            </w:pPr>
            <w:r w:rsidRPr="00AA0EAB">
              <w:rPr>
                <w:sz w:val="16"/>
                <w:szCs w:val="16"/>
              </w:rPr>
              <w:t xml:space="preserve">Taip, </w:t>
            </w:r>
            <w:proofErr w:type="spellStart"/>
            <w:r w:rsidRPr="00AA0EAB">
              <w:rPr>
                <w:sz w:val="16"/>
                <w:szCs w:val="16"/>
              </w:rPr>
              <w:t>i.VAZ</w:t>
            </w:r>
            <w:proofErr w:type="spellEnd"/>
            <w:r w:rsidRPr="00AA0EAB">
              <w:rPr>
                <w:sz w:val="16"/>
                <w:szCs w:val="16"/>
              </w:rPr>
              <w:t xml:space="preserve"> naudojimosi statistika atitinka projekto pradžioje turėtus lūkesčius. Vertinant per tvarkomų dokumentų kiekine išraiška lūkesčiai tikėtina viršyti, lyginant su projekto pradžia (planais).</w:t>
            </w:r>
          </w:p>
        </w:tc>
        <w:tc>
          <w:tcPr>
            <w:tcW w:w="1046" w:type="pct"/>
            <w:vAlign w:val="center"/>
          </w:tcPr>
          <w:p w14:paraId="3DB54894" w14:textId="141BF760" w:rsidR="00ED34F5" w:rsidRPr="00AA0EAB" w:rsidRDefault="00247E24" w:rsidP="00ED34F5">
            <w:pPr>
              <w:spacing w:before="60" w:line="240" w:lineRule="auto"/>
              <w:jc w:val="left"/>
              <w:rPr>
                <w:sz w:val="16"/>
                <w:szCs w:val="16"/>
              </w:rPr>
            </w:pPr>
            <w:r w:rsidRPr="00AA0EAB">
              <w:rPr>
                <w:sz w:val="16"/>
                <w:szCs w:val="16"/>
              </w:rPr>
              <w:t>Diegiami papildomi tikslinėms grupėms aktualūs funkcionalumui</w:t>
            </w:r>
          </w:p>
        </w:tc>
        <w:tc>
          <w:tcPr>
            <w:tcW w:w="770" w:type="pct"/>
            <w:vAlign w:val="center"/>
          </w:tcPr>
          <w:p w14:paraId="3BF2731A" w14:textId="47D7201C" w:rsidR="00247E24" w:rsidRPr="00AA0EAB" w:rsidRDefault="00247E24" w:rsidP="00247E24">
            <w:pPr>
              <w:spacing w:before="60" w:line="240" w:lineRule="auto"/>
              <w:jc w:val="left"/>
              <w:rPr>
                <w:sz w:val="16"/>
                <w:szCs w:val="16"/>
              </w:rPr>
            </w:pPr>
            <w:r w:rsidRPr="00AA0EAB">
              <w:rPr>
                <w:sz w:val="16"/>
                <w:szCs w:val="16"/>
              </w:rPr>
              <w:t>2021 m. vidurkis: 4.34</w:t>
            </w:r>
            <w:r w:rsidR="0001756E" w:rsidRPr="00AA0EAB">
              <w:rPr>
                <w:sz w:val="16"/>
                <w:szCs w:val="16"/>
              </w:rPr>
              <w:t xml:space="preserve"> </w:t>
            </w:r>
            <w:r w:rsidRPr="00AA0EAB">
              <w:rPr>
                <w:sz w:val="16"/>
                <w:szCs w:val="16"/>
              </w:rPr>
              <w:t>/</w:t>
            </w:r>
            <w:r w:rsidR="0001756E" w:rsidRPr="00AA0EAB">
              <w:rPr>
                <w:sz w:val="16"/>
                <w:szCs w:val="16"/>
              </w:rPr>
              <w:t xml:space="preserve"> </w:t>
            </w:r>
            <w:r w:rsidRPr="00AA0EAB">
              <w:rPr>
                <w:sz w:val="16"/>
                <w:szCs w:val="16"/>
              </w:rPr>
              <w:t>5</w:t>
            </w:r>
          </w:p>
          <w:p w14:paraId="6EAE2590" w14:textId="11ABAAFB" w:rsidR="00ED34F5" w:rsidRPr="00AA0EAB" w:rsidRDefault="00247E24" w:rsidP="00247E24">
            <w:pPr>
              <w:spacing w:before="60" w:line="240" w:lineRule="auto"/>
              <w:jc w:val="left"/>
              <w:rPr>
                <w:sz w:val="16"/>
                <w:szCs w:val="16"/>
              </w:rPr>
            </w:pPr>
            <w:r w:rsidRPr="00AA0EAB">
              <w:rPr>
                <w:sz w:val="16"/>
                <w:szCs w:val="16"/>
              </w:rPr>
              <w:t>2022 m. vidurkis: 4,26</w:t>
            </w:r>
            <w:r w:rsidR="0001756E" w:rsidRPr="00AA0EAB">
              <w:rPr>
                <w:sz w:val="16"/>
                <w:szCs w:val="16"/>
              </w:rPr>
              <w:t xml:space="preserve"> </w:t>
            </w:r>
            <w:r w:rsidRPr="00AA0EAB">
              <w:rPr>
                <w:sz w:val="16"/>
                <w:szCs w:val="16"/>
              </w:rPr>
              <w:t>/</w:t>
            </w:r>
            <w:r w:rsidR="0001756E" w:rsidRPr="00AA0EAB">
              <w:rPr>
                <w:sz w:val="16"/>
                <w:szCs w:val="16"/>
              </w:rPr>
              <w:t xml:space="preserve"> </w:t>
            </w:r>
            <w:r w:rsidRPr="00AA0EAB">
              <w:rPr>
                <w:sz w:val="16"/>
                <w:szCs w:val="16"/>
              </w:rPr>
              <w:t>5</w:t>
            </w:r>
          </w:p>
        </w:tc>
      </w:tr>
    </w:tbl>
    <w:p w14:paraId="09105985" w14:textId="2BEDD012" w:rsidR="00ED34F5" w:rsidRPr="00AA0EAB" w:rsidRDefault="00ED34F5"/>
    <w:tbl>
      <w:tblPr>
        <w:tblStyle w:val="Civittatable"/>
        <w:tblW w:w="5000" w:type="pct"/>
        <w:tblInd w:w="0" w:type="dxa"/>
        <w:tblLook w:val="04A0" w:firstRow="1" w:lastRow="0" w:firstColumn="1" w:lastColumn="0" w:noHBand="0" w:noVBand="1"/>
      </w:tblPr>
      <w:tblGrid>
        <w:gridCol w:w="2514"/>
        <w:gridCol w:w="3292"/>
        <w:gridCol w:w="3545"/>
        <w:gridCol w:w="2270"/>
        <w:gridCol w:w="2617"/>
      </w:tblGrid>
      <w:tr w:rsidR="00247E24" w:rsidRPr="00AA0EAB" w14:paraId="1186F2A3" w14:textId="77777777" w:rsidTr="00340B5B">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0E37F7BC" w14:textId="640558F7" w:rsidR="00247E24" w:rsidRPr="00AA0EAB" w:rsidRDefault="00247E24" w:rsidP="00247E24">
            <w:pPr>
              <w:spacing w:before="60" w:line="240" w:lineRule="auto"/>
              <w:jc w:val="left"/>
              <w:rPr>
                <w:b/>
                <w:bCs/>
                <w:sz w:val="16"/>
                <w:szCs w:val="16"/>
              </w:rPr>
            </w:pPr>
            <w:r w:rsidRPr="00AA0EAB">
              <w:rPr>
                <w:b/>
                <w:bCs/>
                <w:sz w:val="16"/>
                <w:szCs w:val="16"/>
              </w:rPr>
              <w:t>projekto vykdytojas / pavadinimas</w:t>
            </w:r>
          </w:p>
        </w:tc>
        <w:tc>
          <w:tcPr>
            <w:tcW w:w="1156" w:type="pct"/>
            <w:vAlign w:val="center"/>
          </w:tcPr>
          <w:p w14:paraId="1427972E" w14:textId="3C32E501" w:rsidR="00247E24" w:rsidRPr="00AA0EAB" w:rsidRDefault="00247E24" w:rsidP="00247E24">
            <w:pPr>
              <w:spacing w:before="60" w:line="240" w:lineRule="auto"/>
              <w:jc w:val="left"/>
              <w:rPr>
                <w:i/>
                <w:iCs/>
                <w:sz w:val="16"/>
                <w:szCs w:val="16"/>
              </w:rPr>
            </w:pPr>
            <w:r w:rsidRPr="00AA0EAB">
              <w:rPr>
                <w:b/>
                <w:bCs/>
                <w:sz w:val="16"/>
                <w:szCs w:val="16"/>
              </w:rPr>
              <w:t>tikslai investicijų projekte</w:t>
            </w:r>
          </w:p>
        </w:tc>
        <w:tc>
          <w:tcPr>
            <w:tcW w:w="1245" w:type="pct"/>
            <w:vAlign w:val="center"/>
          </w:tcPr>
          <w:p w14:paraId="4DDF75CF" w14:textId="07883913" w:rsidR="00247E24" w:rsidRPr="00AA0EAB" w:rsidRDefault="00247E24" w:rsidP="00247E24">
            <w:pPr>
              <w:spacing w:before="60" w:line="240" w:lineRule="auto"/>
              <w:jc w:val="left"/>
              <w:rPr>
                <w:sz w:val="16"/>
                <w:szCs w:val="16"/>
              </w:rPr>
            </w:pPr>
            <w:r w:rsidRPr="00AA0EAB">
              <w:rPr>
                <w:b/>
                <w:bCs/>
                <w:sz w:val="16"/>
                <w:szCs w:val="16"/>
              </w:rPr>
              <w:t>Sukurtų produktų naudojimosi lygis</w:t>
            </w:r>
          </w:p>
        </w:tc>
        <w:tc>
          <w:tcPr>
            <w:tcW w:w="797" w:type="pct"/>
            <w:vAlign w:val="center"/>
          </w:tcPr>
          <w:p w14:paraId="10B76596" w14:textId="10023BFD" w:rsidR="00247E24" w:rsidRPr="00AA0EAB" w:rsidRDefault="00247E24" w:rsidP="00247E24">
            <w:pPr>
              <w:spacing w:before="60" w:line="240" w:lineRule="auto"/>
              <w:jc w:val="left"/>
              <w:rPr>
                <w:sz w:val="16"/>
                <w:szCs w:val="16"/>
              </w:rPr>
            </w:pPr>
            <w:r w:rsidRPr="00AA0EAB">
              <w:rPr>
                <w:b/>
                <w:bCs/>
                <w:sz w:val="16"/>
                <w:szCs w:val="16"/>
              </w:rPr>
              <w:t>Vartotojų dalis NAUDOJANTI paslaugą elektroniniu būdu</w:t>
            </w:r>
          </w:p>
        </w:tc>
        <w:tc>
          <w:tcPr>
            <w:tcW w:w="919" w:type="pct"/>
            <w:vAlign w:val="center"/>
          </w:tcPr>
          <w:p w14:paraId="66C0E7BC" w14:textId="40C40139" w:rsidR="00247E24" w:rsidRPr="00AA0EAB" w:rsidRDefault="00247E24" w:rsidP="00247E24">
            <w:pPr>
              <w:spacing w:before="60" w:line="240" w:lineRule="auto"/>
              <w:jc w:val="left"/>
              <w:rPr>
                <w:sz w:val="16"/>
                <w:szCs w:val="16"/>
              </w:rPr>
            </w:pPr>
            <w:r w:rsidRPr="00AA0EAB">
              <w:rPr>
                <w:b/>
                <w:bCs/>
                <w:sz w:val="16"/>
                <w:szCs w:val="16"/>
              </w:rPr>
              <w:t xml:space="preserve">projekto įtaką bendram </w:t>
            </w:r>
            <w:proofErr w:type="spellStart"/>
            <w:r w:rsidRPr="00AA0EAB">
              <w:rPr>
                <w:b/>
                <w:bCs/>
                <w:sz w:val="16"/>
                <w:szCs w:val="16"/>
              </w:rPr>
              <w:t>is</w:t>
            </w:r>
            <w:proofErr w:type="spellEnd"/>
            <w:r w:rsidRPr="00AA0EAB">
              <w:rPr>
                <w:b/>
                <w:bCs/>
                <w:sz w:val="16"/>
                <w:szCs w:val="16"/>
              </w:rPr>
              <w:t xml:space="preserve"> vartotojų skaičiui</w:t>
            </w:r>
          </w:p>
        </w:tc>
      </w:tr>
      <w:tr w:rsidR="00D61F12" w:rsidRPr="00AA0EAB" w14:paraId="02E6645B" w14:textId="77777777" w:rsidTr="00340B5B">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76DD91FC" w14:textId="74E0D548" w:rsidR="00545240" w:rsidRPr="00AA0EAB" w:rsidRDefault="00545240" w:rsidP="00ED34F5">
            <w:pPr>
              <w:spacing w:before="60" w:line="240" w:lineRule="auto"/>
              <w:jc w:val="left"/>
              <w:rPr>
                <w:b/>
                <w:bCs/>
                <w:sz w:val="16"/>
                <w:szCs w:val="16"/>
              </w:rPr>
            </w:pPr>
            <w:r w:rsidRPr="00AA0EAB">
              <w:rPr>
                <w:b/>
                <w:bCs/>
                <w:sz w:val="16"/>
                <w:szCs w:val="16"/>
              </w:rPr>
              <w:t>VMI</w:t>
            </w:r>
            <w:r w:rsidRPr="00AA0EAB">
              <w:rPr>
                <w:b/>
                <w:bCs/>
                <w:sz w:val="16"/>
                <w:szCs w:val="16"/>
              </w:rPr>
              <w:br/>
            </w:r>
            <w:r w:rsidRPr="00AA0EAB">
              <w:rPr>
                <w:sz w:val="16"/>
                <w:szCs w:val="16"/>
              </w:rPr>
              <w:t>„Nuotolinių apskaitos paslaugų smulkiam verslui (</w:t>
            </w:r>
            <w:proofErr w:type="spellStart"/>
            <w:r w:rsidRPr="00AA0EAB">
              <w:rPr>
                <w:sz w:val="16"/>
                <w:szCs w:val="16"/>
              </w:rPr>
              <w:t>i.APS</w:t>
            </w:r>
            <w:proofErr w:type="spellEnd"/>
            <w:r w:rsidRPr="00AA0EAB">
              <w:rPr>
                <w:sz w:val="16"/>
                <w:szCs w:val="16"/>
              </w:rPr>
              <w:t>) sukūrimas ir įdiegimas“</w:t>
            </w:r>
          </w:p>
        </w:tc>
        <w:tc>
          <w:tcPr>
            <w:tcW w:w="1156" w:type="pct"/>
            <w:vAlign w:val="center"/>
          </w:tcPr>
          <w:p w14:paraId="319B6B0D" w14:textId="70009A08" w:rsidR="00340B5B" w:rsidRPr="00AA0EAB" w:rsidRDefault="00340B5B" w:rsidP="00340B5B">
            <w:pPr>
              <w:spacing w:before="60" w:line="240" w:lineRule="auto"/>
              <w:jc w:val="left"/>
              <w:rPr>
                <w:i/>
                <w:iCs/>
                <w:sz w:val="16"/>
                <w:szCs w:val="16"/>
              </w:rPr>
            </w:pPr>
            <w:r w:rsidRPr="00AA0EAB">
              <w:rPr>
                <w:sz w:val="16"/>
                <w:szCs w:val="16"/>
              </w:rPr>
              <w:t xml:space="preserve">Pasiekti, kad </w:t>
            </w:r>
            <w:proofErr w:type="spellStart"/>
            <w:r w:rsidRPr="00AA0EAB">
              <w:rPr>
                <w:sz w:val="16"/>
                <w:szCs w:val="16"/>
              </w:rPr>
              <w:t>i.APS</w:t>
            </w:r>
            <w:proofErr w:type="spellEnd"/>
            <w:r w:rsidRPr="00AA0EAB">
              <w:rPr>
                <w:sz w:val="16"/>
                <w:szCs w:val="16"/>
              </w:rPr>
              <w:t xml:space="preserve"> naudotojų dalis (iš atitinkamų tikslinių grupių) po 2 metų nuo paslaugų sukūrimo sudarytų ne mažiau nei 30 proc. </w:t>
            </w:r>
            <w:r w:rsidRPr="00AA0EAB">
              <w:rPr>
                <w:sz w:val="16"/>
                <w:szCs w:val="16"/>
              </w:rPr>
              <w:br/>
            </w:r>
            <w:r w:rsidRPr="00AA0EAB">
              <w:rPr>
                <w:i/>
                <w:iCs/>
                <w:sz w:val="16"/>
                <w:szCs w:val="16"/>
              </w:rPr>
              <w:t xml:space="preserve">Tikslas nepasiektas, tačiau projekto vykdytojo teigimu </w:t>
            </w:r>
            <w:proofErr w:type="spellStart"/>
            <w:r w:rsidRPr="00AA0EAB">
              <w:rPr>
                <w:i/>
                <w:iCs/>
                <w:sz w:val="16"/>
                <w:szCs w:val="16"/>
              </w:rPr>
              <w:t>IP</w:t>
            </w:r>
            <w:proofErr w:type="spellEnd"/>
            <w:r w:rsidRPr="00AA0EAB">
              <w:rPr>
                <w:i/>
                <w:iCs/>
                <w:sz w:val="16"/>
                <w:szCs w:val="16"/>
              </w:rPr>
              <w:t xml:space="preserve"> rengimo metu tikslas nustatytas netikslingai. 30 proc. Prielaida paremta privalomų pildyti mokesčių formų atveju, tačiau </w:t>
            </w:r>
            <w:proofErr w:type="spellStart"/>
            <w:r w:rsidRPr="00AA0EAB">
              <w:rPr>
                <w:i/>
                <w:iCs/>
                <w:sz w:val="16"/>
                <w:szCs w:val="16"/>
              </w:rPr>
              <w:t>i.APS</w:t>
            </w:r>
            <w:proofErr w:type="spellEnd"/>
            <w:r w:rsidRPr="00AA0EAB">
              <w:rPr>
                <w:i/>
                <w:iCs/>
                <w:sz w:val="16"/>
                <w:szCs w:val="16"/>
              </w:rPr>
              <w:t xml:space="preserve"> nėra privaloma</w:t>
            </w:r>
          </w:p>
        </w:tc>
        <w:tc>
          <w:tcPr>
            <w:tcW w:w="1245" w:type="pct"/>
            <w:vAlign w:val="center"/>
          </w:tcPr>
          <w:p w14:paraId="2D3675D9" w14:textId="1408D336" w:rsidR="00545240" w:rsidRPr="00AA0EAB" w:rsidRDefault="00545240" w:rsidP="00ED34F5">
            <w:pPr>
              <w:spacing w:before="60" w:line="240" w:lineRule="auto"/>
              <w:jc w:val="left"/>
              <w:rPr>
                <w:sz w:val="16"/>
                <w:szCs w:val="16"/>
              </w:rPr>
            </w:pPr>
            <w:r w:rsidRPr="00AA0EAB">
              <w:rPr>
                <w:sz w:val="16"/>
                <w:szCs w:val="16"/>
              </w:rPr>
              <w:t>Vartotojų skaičius:</w:t>
            </w:r>
          </w:p>
          <w:p w14:paraId="1D53BEB4" w14:textId="646F7E52" w:rsidR="00545240" w:rsidRPr="00AA0EAB" w:rsidRDefault="00545240" w:rsidP="00ED34F5">
            <w:pPr>
              <w:spacing w:before="60" w:line="240" w:lineRule="auto"/>
              <w:jc w:val="left"/>
              <w:rPr>
                <w:sz w:val="16"/>
                <w:szCs w:val="16"/>
              </w:rPr>
            </w:pPr>
            <w:r w:rsidRPr="00AA0EAB">
              <w:rPr>
                <w:sz w:val="16"/>
                <w:szCs w:val="16"/>
              </w:rPr>
              <w:t>2019-12-31</w:t>
            </w:r>
            <w:r w:rsidR="005F1FE0" w:rsidRPr="00AA0EAB">
              <w:rPr>
                <w:sz w:val="16"/>
                <w:szCs w:val="16"/>
              </w:rPr>
              <w:t xml:space="preserve"> –</w:t>
            </w:r>
            <w:r w:rsidRPr="00AA0EAB">
              <w:rPr>
                <w:sz w:val="16"/>
                <w:szCs w:val="16"/>
              </w:rPr>
              <w:t xml:space="preserve"> 12 722</w:t>
            </w:r>
          </w:p>
          <w:p w14:paraId="30C7D410" w14:textId="4071D3CA" w:rsidR="00545240" w:rsidRPr="00AA0EAB" w:rsidRDefault="00545240" w:rsidP="00ED34F5">
            <w:pPr>
              <w:spacing w:before="60" w:line="240" w:lineRule="auto"/>
              <w:jc w:val="left"/>
              <w:rPr>
                <w:sz w:val="16"/>
                <w:szCs w:val="16"/>
              </w:rPr>
            </w:pPr>
            <w:r w:rsidRPr="00AA0EAB">
              <w:rPr>
                <w:sz w:val="16"/>
                <w:szCs w:val="16"/>
              </w:rPr>
              <w:t xml:space="preserve">2020-12-31 </w:t>
            </w:r>
            <w:r w:rsidR="005F1FE0" w:rsidRPr="00AA0EAB">
              <w:rPr>
                <w:sz w:val="16"/>
                <w:szCs w:val="16"/>
              </w:rPr>
              <w:t xml:space="preserve">– </w:t>
            </w:r>
            <w:r w:rsidRPr="00AA0EAB">
              <w:rPr>
                <w:sz w:val="16"/>
                <w:szCs w:val="16"/>
              </w:rPr>
              <w:t>18 169</w:t>
            </w:r>
          </w:p>
          <w:p w14:paraId="7D1F2707" w14:textId="64F391E7" w:rsidR="00545240" w:rsidRPr="00AA0EAB" w:rsidRDefault="00545240" w:rsidP="00ED34F5">
            <w:pPr>
              <w:spacing w:before="60" w:line="240" w:lineRule="auto"/>
              <w:jc w:val="left"/>
              <w:rPr>
                <w:sz w:val="16"/>
                <w:szCs w:val="16"/>
              </w:rPr>
            </w:pPr>
            <w:r w:rsidRPr="00AA0EAB">
              <w:rPr>
                <w:sz w:val="16"/>
                <w:szCs w:val="16"/>
              </w:rPr>
              <w:t xml:space="preserve">2021-12-31 </w:t>
            </w:r>
            <w:r w:rsidR="005F1FE0" w:rsidRPr="00AA0EAB">
              <w:rPr>
                <w:sz w:val="16"/>
                <w:szCs w:val="16"/>
              </w:rPr>
              <w:t>–</w:t>
            </w:r>
            <w:r w:rsidR="00E83572">
              <w:rPr>
                <w:sz w:val="16"/>
                <w:szCs w:val="16"/>
              </w:rPr>
              <w:t xml:space="preserve"> </w:t>
            </w:r>
            <w:r w:rsidRPr="00AA0EAB">
              <w:rPr>
                <w:sz w:val="16"/>
                <w:szCs w:val="16"/>
              </w:rPr>
              <w:t>22 523</w:t>
            </w:r>
          </w:p>
        </w:tc>
        <w:tc>
          <w:tcPr>
            <w:tcW w:w="797" w:type="pct"/>
            <w:vAlign w:val="center"/>
          </w:tcPr>
          <w:p w14:paraId="2F2920BE" w14:textId="142ABA1D" w:rsidR="00545240" w:rsidRPr="00AA0EAB" w:rsidRDefault="00545240" w:rsidP="00ED34F5">
            <w:pPr>
              <w:spacing w:before="60" w:line="240" w:lineRule="auto"/>
              <w:jc w:val="left"/>
              <w:rPr>
                <w:sz w:val="16"/>
                <w:szCs w:val="16"/>
              </w:rPr>
            </w:pPr>
            <w:r w:rsidRPr="00AA0EAB">
              <w:rPr>
                <w:sz w:val="16"/>
                <w:szCs w:val="16"/>
              </w:rPr>
              <w:t>2019-12-31</w:t>
            </w:r>
            <w:r w:rsidR="005F1FE0" w:rsidRPr="00AA0EAB">
              <w:rPr>
                <w:sz w:val="16"/>
                <w:szCs w:val="16"/>
              </w:rPr>
              <w:t xml:space="preserve"> – </w:t>
            </w:r>
            <w:r w:rsidRPr="00AA0EAB">
              <w:rPr>
                <w:sz w:val="16"/>
                <w:szCs w:val="16"/>
              </w:rPr>
              <w:t xml:space="preserve">8,57 %, </w:t>
            </w:r>
          </w:p>
          <w:p w14:paraId="57D9F3C3" w14:textId="1012C763" w:rsidR="00545240" w:rsidRPr="00AA0EAB" w:rsidRDefault="00545240" w:rsidP="00ED34F5">
            <w:pPr>
              <w:spacing w:before="60" w:line="240" w:lineRule="auto"/>
              <w:jc w:val="left"/>
              <w:rPr>
                <w:sz w:val="16"/>
                <w:szCs w:val="16"/>
              </w:rPr>
            </w:pPr>
            <w:r w:rsidRPr="00AA0EAB">
              <w:rPr>
                <w:sz w:val="16"/>
                <w:szCs w:val="16"/>
              </w:rPr>
              <w:t>2020-12-31</w:t>
            </w:r>
            <w:r w:rsidR="005F1FE0" w:rsidRPr="00AA0EAB">
              <w:rPr>
                <w:sz w:val="16"/>
                <w:szCs w:val="16"/>
              </w:rPr>
              <w:t xml:space="preserve"> –</w:t>
            </w:r>
            <w:r w:rsidRPr="00AA0EAB">
              <w:rPr>
                <w:sz w:val="16"/>
                <w:szCs w:val="16"/>
              </w:rPr>
              <w:t xml:space="preserve"> 8,37 %, </w:t>
            </w:r>
          </w:p>
          <w:p w14:paraId="5F695867" w14:textId="593DA7A7" w:rsidR="00545240" w:rsidRPr="00AA0EAB" w:rsidRDefault="00545240" w:rsidP="00ED34F5">
            <w:pPr>
              <w:spacing w:before="60" w:line="240" w:lineRule="auto"/>
              <w:jc w:val="left"/>
              <w:rPr>
                <w:sz w:val="16"/>
                <w:szCs w:val="16"/>
              </w:rPr>
            </w:pPr>
            <w:r w:rsidRPr="00AA0EAB">
              <w:rPr>
                <w:sz w:val="16"/>
                <w:szCs w:val="16"/>
              </w:rPr>
              <w:t>2021-12-31</w:t>
            </w:r>
            <w:r w:rsidR="005F1FE0" w:rsidRPr="00AA0EAB">
              <w:rPr>
                <w:sz w:val="16"/>
                <w:szCs w:val="16"/>
              </w:rPr>
              <w:t xml:space="preserve"> – </w:t>
            </w:r>
            <w:r w:rsidRPr="00AA0EAB">
              <w:rPr>
                <w:sz w:val="16"/>
                <w:szCs w:val="16"/>
              </w:rPr>
              <w:t>9,15 %</w:t>
            </w:r>
          </w:p>
        </w:tc>
        <w:tc>
          <w:tcPr>
            <w:tcW w:w="919" w:type="pct"/>
            <w:vAlign w:val="center"/>
          </w:tcPr>
          <w:p w14:paraId="67715C14" w14:textId="77777777" w:rsidR="00545240" w:rsidRPr="00AA0EAB" w:rsidRDefault="00545240" w:rsidP="00ED34F5">
            <w:pPr>
              <w:spacing w:before="60" w:line="240" w:lineRule="auto"/>
              <w:jc w:val="left"/>
              <w:rPr>
                <w:sz w:val="16"/>
                <w:szCs w:val="16"/>
              </w:rPr>
            </w:pPr>
            <w:r w:rsidRPr="00AA0EAB">
              <w:rPr>
                <w:sz w:val="16"/>
                <w:szCs w:val="16"/>
              </w:rPr>
              <w:t>Įtakos neturėjo.</w:t>
            </w:r>
          </w:p>
        </w:tc>
      </w:tr>
      <w:tr w:rsidR="009E4856" w:rsidRPr="00AA0EAB" w14:paraId="44FDD613" w14:textId="77777777" w:rsidTr="00340B5B">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68A418BB" w14:textId="673E91F6" w:rsidR="009E4856" w:rsidRPr="00AA0EAB" w:rsidRDefault="009E4856" w:rsidP="00ED34F5">
            <w:pPr>
              <w:spacing w:before="60" w:line="240" w:lineRule="auto"/>
              <w:jc w:val="left"/>
              <w:rPr>
                <w:b/>
                <w:bCs/>
                <w:sz w:val="16"/>
                <w:szCs w:val="16"/>
              </w:rPr>
            </w:pPr>
            <w:r w:rsidRPr="00AA0EAB">
              <w:rPr>
                <w:b/>
                <w:bCs/>
                <w:sz w:val="16"/>
                <w:szCs w:val="16"/>
              </w:rPr>
              <w:t>VU</w:t>
            </w:r>
            <w:r w:rsidRPr="00AA0EAB">
              <w:rPr>
                <w:b/>
                <w:bCs/>
                <w:sz w:val="16"/>
                <w:szCs w:val="16"/>
              </w:rPr>
              <w:br/>
            </w:r>
            <w:r w:rsidRPr="00AA0EAB">
              <w:rPr>
                <w:sz w:val="16"/>
                <w:szCs w:val="16"/>
              </w:rPr>
              <w:t>„Lietuvos Didžiosios Kunigaikštystės vartai“</w:t>
            </w:r>
          </w:p>
        </w:tc>
        <w:tc>
          <w:tcPr>
            <w:tcW w:w="1156" w:type="pct"/>
            <w:vAlign w:val="center"/>
          </w:tcPr>
          <w:p w14:paraId="168CEEB1" w14:textId="5BD869DC" w:rsidR="009E4856" w:rsidRPr="00AA0EAB" w:rsidRDefault="009E4856" w:rsidP="00ED34F5">
            <w:pPr>
              <w:spacing w:before="60" w:line="240" w:lineRule="auto"/>
              <w:jc w:val="left"/>
              <w:rPr>
                <w:sz w:val="16"/>
                <w:szCs w:val="16"/>
              </w:rPr>
            </w:pPr>
            <w:r w:rsidRPr="00AA0EAB">
              <w:rPr>
                <w:sz w:val="16"/>
                <w:szCs w:val="16"/>
              </w:rPr>
              <w:t>Vid. užsakytų el. paslaugų skaičius Projekto ataskaitinio laikotarpiu (15 metų nuo Projekto įgyvendinimo pradžios).</w:t>
            </w:r>
          </w:p>
          <w:p w14:paraId="37ADCA27" w14:textId="77777777" w:rsidR="009E4856" w:rsidRPr="00AA0EAB" w:rsidRDefault="009E4856" w:rsidP="00ED34F5">
            <w:pPr>
              <w:spacing w:before="60" w:line="240" w:lineRule="auto"/>
              <w:jc w:val="left"/>
              <w:rPr>
                <w:sz w:val="16"/>
                <w:szCs w:val="16"/>
              </w:rPr>
            </w:pPr>
            <w:r w:rsidRPr="00AA0EAB">
              <w:rPr>
                <w:sz w:val="16"/>
                <w:szCs w:val="16"/>
              </w:rPr>
              <w:t>Viduramžių Vilniaus audiovizualinio turinio naudotojai: 108 899</w:t>
            </w:r>
          </w:p>
          <w:p w14:paraId="21310972" w14:textId="77777777" w:rsidR="009E4856" w:rsidRPr="00AA0EAB" w:rsidRDefault="009E4856" w:rsidP="00ED34F5">
            <w:pPr>
              <w:spacing w:before="60" w:line="240" w:lineRule="auto"/>
              <w:jc w:val="left"/>
              <w:rPr>
                <w:sz w:val="16"/>
                <w:szCs w:val="16"/>
              </w:rPr>
            </w:pPr>
            <w:r w:rsidRPr="00AA0EAB">
              <w:rPr>
                <w:sz w:val="16"/>
                <w:szCs w:val="16"/>
              </w:rPr>
              <w:t>Papildomo LDK valdovų rūmų istorinio turinio naudotojai: 10 035</w:t>
            </w:r>
          </w:p>
          <w:p w14:paraId="7A55A4BB" w14:textId="714414A1" w:rsidR="009E4856" w:rsidRPr="00AA0EAB" w:rsidRDefault="009E4856" w:rsidP="00ED34F5">
            <w:pPr>
              <w:spacing w:before="60" w:line="240" w:lineRule="auto"/>
              <w:jc w:val="left"/>
              <w:rPr>
                <w:i/>
                <w:iCs/>
                <w:sz w:val="16"/>
                <w:szCs w:val="16"/>
              </w:rPr>
            </w:pPr>
            <w:r w:rsidRPr="00AA0EAB">
              <w:rPr>
                <w:sz w:val="16"/>
                <w:szCs w:val="16"/>
              </w:rPr>
              <w:t>Lietuvos metrikų naudotojai: 2000</w:t>
            </w:r>
          </w:p>
        </w:tc>
        <w:tc>
          <w:tcPr>
            <w:tcW w:w="1245" w:type="pct"/>
            <w:vAlign w:val="center"/>
          </w:tcPr>
          <w:p w14:paraId="429DA23A" w14:textId="5BD0E4B5" w:rsidR="009E4856" w:rsidRPr="00AA0EAB" w:rsidRDefault="009E4856" w:rsidP="00ED34F5">
            <w:pPr>
              <w:spacing w:before="60" w:line="240" w:lineRule="auto"/>
              <w:jc w:val="left"/>
              <w:rPr>
                <w:sz w:val="16"/>
                <w:szCs w:val="16"/>
              </w:rPr>
            </w:pPr>
            <w:r w:rsidRPr="00AA0EAB">
              <w:rPr>
                <w:sz w:val="16"/>
                <w:szCs w:val="16"/>
              </w:rPr>
              <w:t>Informacija nerenkama</w:t>
            </w:r>
          </w:p>
        </w:tc>
        <w:tc>
          <w:tcPr>
            <w:tcW w:w="797" w:type="pct"/>
            <w:vAlign w:val="center"/>
          </w:tcPr>
          <w:p w14:paraId="3465747F" w14:textId="39471493" w:rsidR="009E4856" w:rsidRPr="00AA0EAB" w:rsidRDefault="009E4856" w:rsidP="00ED34F5">
            <w:pPr>
              <w:spacing w:before="60" w:line="240" w:lineRule="auto"/>
              <w:jc w:val="left"/>
              <w:rPr>
                <w:i/>
                <w:iCs/>
                <w:sz w:val="16"/>
                <w:szCs w:val="16"/>
              </w:rPr>
            </w:pPr>
            <w:r w:rsidRPr="00AA0EAB">
              <w:rPr>
                <w:i/>
                <w:iCs/>
                <w:sz w:val="16"/>
                <w:szCs w:val="16"/>
              </w:rPr>
              <w:t>Nepateikė duomenų</w:t>
            </w:r>
          </w:p>
        </w:tc>
        <w:tc>
          <w:tcPr>
            <w:tcW w:w="919" w:type="pct"/>
            <w:vAlign w:val="center"/>
          </w:tcPr>
          <w:p w14:paraId="3332F56B" w14:textId="76ED1EF2" w:rsidR="009E4856" w:rsidRPr="00AA0EAB" w:rsidRDefault="009E4856" w:rsidP="00ED34F5">
            <w:pPr>
              <w:spacing w:before="60" w:line="240" w:lineRule="auto"/>
              <w:jc w:val="left"/>
              <w:rPr>
                <w:i/>
                <w:iCs/>
                <w:sz w:val="16"/>
                <w:szCs w:val="16"/>
              </w:rPr>
            </w:pPr>
            <w:r w:rsidRPr="00AA0EAB">
              <w:rPr>
                <w:i/>
                <w:iCs/>
                <w:sz w:val="16"/>
                <w:szCs w:val="16"/>
              </w:rPr>
              <w:t>Nepateikė duomenų</w:t>
            </w:r>
          </w:p>
        </w:tc>
      </w:tr>
      <w:tr w:rsidR="006C7CA6" w:rsidRPr="00AA0EAB" w14:paraId="68CDE68A" w14:textId="77777777" w:rsidTr="00340B5B">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547D3A7B" w14:textId="233EEB51" w:rsidR="009E4856" w:rsidRPr="00AA0EAB" w:rsidRDefault="009E4856" w:rsidP="009E4856">
            <w:pPr>
              <w:spacing w:before="60" w:line="240" w:lineRule="auto"/>
              <w:jc w:val="left"/>
              <w:rPr>
                <w:b/>
                <w:bCs/>
                <w:sz w:val="16"/>
                <w:szCs w:val="16"/>
              </w:rPr>
            </w:pPr>
            <w:proofErr w:type="spellStart"/>
            <w:r w:rsidRPr="00AA0EAB">
              <w:rPr>
                <w:b/>
                <w:bCs/>
                <w:sz w:val="16"/>
                <w:szCs w:val="16"/>
              </w:rPr>
              <w:t>VVTAT</w:t>
            </w:r>
            <w:proofErr w:type="spellEnd"/>
            <w:r w:rsidRPr="00AA0EAB">
              <w:rPr>
                <w:b/>
                <w:bCs/>
                <w:sz w:val="16"/>
                <w:szCs w:val="16"/>
              </w:rPr>
              <w:br/>
            </w:r>
            <w:r w:rsidRPr="00AA0EAB">
              <w:rPr>
                <w:sz w:val="16"/>
                <w:szCs w:val="16"/>
              </w:rPr>
              <w:t>„ES Elektroninio vartotojų ginčų sprendimo platformos integravimas į nacionalinę Vartotojų teisių informacinę sistemą“</w:t>
            </w:r>
          </w:p>
        </w:tc>
        <w:tc>
          <w:tcPr>
            <w:tcW w:w="1156" w:type="pct"/>
          </w:tcPr>
          <w:p w14:paraId="10FA9C06" w14:textId="536B30BC" w:rsidR="009E4856" w:rsidRPr="00AA0EAB" w:rsidRDefault="006C7CA6" w:rsidP="009E4856">
            <w:pPr>
              <w:spacing w:before="60" w:line="240" w:lineRule="auto"/>
              <w:jc w:val="left"/>
              <w:rPr>
                <w:sz w:val="16"/>
                <w:szCs w:val="16"/>
              </w:rPr>
            </w:pPr>
            <w:r w:rsidRPr="00AA0EAB">
              <w:rPr>
                <w:sz w:val="16"/>
                <w:szCs w:val="16"/>
              </w:rPr>
              <w:t>Sukurtų elektroninių pas</w:t>
            </w:r>
            <w:r w:rsidR="00AE3B60" w:rsidRPr="00AA0EAB">
              <w:rPr>
                <w:sz w:val="16"/>
                <w:szCs w:val="16"/>
              </w:rPr>
              <w:t>l</w:t>
            </w:r>
            <w:r w:rsidRPr="00AA0EAB">
              <w:rPr>
                <w:sz w:val="16"/>
                <w:szCs w:val="16"/>
              </w:rPr>
              <w:t>augų vartotojų dalis (iš visų atitinkamų paslaugų vartotojų) po 2 metų nuo atitinkamų elektroninių paslaugų sukūrimo sudarys 80 proc.</w:t>
            </w:r>
          </w:p>
          <w:p w14:paraId="2629F7FF" w14:textId="2DC86911" w:rsidR="00D61F12" w:rsidRPr="00AA0EAB" w:rsidRDefault="00D61F12" w:rsidP="009E4856">
            <w:pPr>
              <w:spacing w:before="60" w:line="240" w:lineRule="auto"/>
              <w:jc w:val="left"/>
              <w:rPr>
                <w:i/>
                <w:iCs/>
                <w:sz w:val="16"/>
                <w:szCs w:val="16"/>
              </w:rPr>
            </w:pPr>
            <w:r w:rsidRPr="00AA0EAB">
              <w:rPr>
                <w:i/>
                <w:iCs/>
                <w:sz w:val="16"/>
                <w:szCs w:val="16"/>
              </w:rPr>
              <w:t>Tikslas (kol kas) nepasiektas</w:t>
            </w:r>
          </w:p>
        </w:tc>
        <w:tc>
          <w:tcPr>
            <w:tcW w:w="1245" w:type="pct"/>
            <w:vAlign w:val="center"/>
          </w:tcPr>
          <w:p w14:paraId="633968AF" w14:textId="3266A08C" w:rsidR="009E4856" w:rsidRPr="00AA0EAB" w:rsidRDefault="009E4856" w:rsidP="009E4856">
            <w:pPr>
              <w:spacing w:before="60" w:line="240" w:lineRule="auto"/>
              <w:jc w:val="left"/>
              <w:rPr>
                <w:i/>
                <w:iCs/>
                <w:sz w:val="16"/>
                <w:szCs w:val="16"/>
              </w:rPr>
            </w:pPr>
            <w:r w:rsidRPr="00AA0EAB">
              <w:rPr>
                <w:i/>
                <w:iCs/>
                <w:sz w:val="16"/>
                <w:szCs w:val="16"/>
              </w:rPr>
              <w:t>Nepateikė duomenų</w:t>
            </w:r>
          </w:p>
        </w:tc>
        <w:tc>
          <w:tcPr>
            <w:tcW w:w="797" w:type="pct"/>
            <w:vAlign w:val="center"/>
          </w:tcPr>
          <w:p w14:paraId="2C71DFE9" w14:textId="77777777" w:rsidR="009E4856" w:rsidRPr="00AA0EAB" w:rsidRDefault="009E4856" w:rsidP="009E4856">
            <w:pPr>
              <w:spacing w:before="60" w:line="240" w:lineRule="auto"/>
              <w:jc w:val="left"/>
              <w:rPr>
                <w:sz w:val="16"/>
                <w:szCs w:val="16"/>
              </w:rPr>
            </w:pPr>
            <w:r w:rsidRPr="00AA0EAB">
              <w:rPr>
                <w:sz w:val="16"/>
                <w:szCs w:val="16"/>
              </w:rPr>
              <w:t>Šiuo metu apie 30-40 proc. visų vartotojų teikia prašymus sukurto įrankio (</w:t>
            </w:r>
            <w:proofErr w:type="spellStart"/>
            <w:r w:rsidRPr="00AA0EAB">
              <w:rPr>
                <w:sz w:val="16"/>
                <w:szCs w:val="16"/>
              </w:rPr>
              <w:t>VTIS</w:t>
            </w:r>
            <w:proofErr w:type="spellEnd"/>
            <w:r w:rsidRPr="00AA0EAB">
              <w:rPr>
                <w:sz w:val="16"/>
                <w:szCs w:val="16"/>
              </w:rPr>
              <w:t>) pagalba.</w:t>
            </w:r>
          </w:p>
        </w:tc>
        <w:tc>
          <w:tcPr>
            <w:tcW w:w="919" w:type="pct"/>
            <w:vAlign w:val="center"/>
          </w:tcPr>
          <w:p w14:paraId="27A7BB6C" w14:textId="77777777" w:rsidR="009E4856" w:rsidRPr="00AA0EAB" w:rsidRDefault="009E4856" w:rsidP="009E4856">
            <w:pPr>
              <w:spacing w:before="60" w:line="240" w:lineRule="auto"/>
              <w:jc w:val="left"/>
              <w:rPr>
                <w:i/>
                <w:iCs/>
                <w:sz w:val="16"/>
                <w:szCs w:val="16"/>
              </w:rPr>
            </w:pPr>
            <w:r w:rsidRPr="00AA0EAB">
              <w:rPr>
                <w:i/>
                <w:iCs/>
                <w:sz w:val="16"/>
                <w:szCs w:val="16"/>
              </w:rPr>
              <w:t>Nepateikė duomenų</w:t>
            </w:r>
          </w:p>
        </w:tc>
      </w:tr>
      <w:tr w:rsidR="00D61F12" w:rsidRPr="00AA0EAB" w14:paraId="10A06422" w14:textId="77777777" w:rsidTr="00340B5B">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58829060" w14:textId="26CA211F" w:rsidR="009E4856" w:rsidRPr="00AA0EAB" w:rsidRDefault="009E4856" w:rsidP="009E4856">
            <w:pPr>
              <w:spacing w:before="60" w:line="240" w:lineRule="auto"/>
              <w:jc w:val="left"/>
              <w:rPr>
                <w:b/>
                <w:bCs/>
                <w:sz w:val="16"/>
                <w:szCs w:val="16"/>
              </w:rPr>
            </w:pPr>
            <w:r w:rsidRPr="00AA0EAB">
              <w:rPr>
                <w:b/>
                <w:bCs/>
                <w:sz w:val="16"/>
                <w:szCs w:val="16"/>
              </w:rPr>
              <w:t>ŽŪM</w:t>
            </w:r>
            <w:r w:rsidRPr="00AA0EAB">
              <w:rPr>
                <w:b/>
                <w:bCs/>
                <w:sz w:val="16"/>
                <w:szCs w:val="16"/>
              </w:rPr>
              <w:br/>
            </w:r>
            <w:r w:rsidRPr="00AA0EAB">
              <w:rPr>
                <w:sz w:val="16"/>
                <w:szCs w:val="16"/>
              </w:rPr>
              <w:t>„Topografijos ir inžinerinės infrastruktūros informacinės sistemos ir naujų el. paslaugų sukūrimas ir įdiegimas“</w:t>
            </w:r>
          </w:p>
        </w:tc>
        <w:tc>
          <w:tcPr>
            <w:tcW w:w="1156" w:type="pct"/>
          </w:tcPr>
          <w:p w14:paraId="3DA6E178" w14:textId="4BA37B75" w:rsidR="006C7CA6" w:rsidRPr="00AA0EAB" w:rsidRDefault="006C7CA6" w:rsidP="006C7CA6">
            <w:pPr>
              <w:spacing w:before="60" w:line="240" w:lineRule="auto"/>
              <w:jc w:val="left"/>
              <w:rPr>
                <w:sz w:val="16"/>
                <w:szCs w:val="16"/>
              </w:rPr>
            </w:pPr>
            <w:r w:rsidRPr="00AA0EAB">
              <w:rPr>
                <w:sz w:val="16"/>
                <w:szCs w:val="16"/>
              </w:rPr>
              <w:t xml:space="preserve">2022 metais praėjus pereinamajam laikotarpiui paslaugų skaičius tvarkomų per </w:t>
            </w:r>
            <w:proofErr w:type="spellStart"/>
            <w:r w:rsidRPr="00AA0EAB">
              <w:rPr>
                <w:sz w:val="16"/>
                <w:szCs w:val="16"/>
              </w:rPr>
              <w:t>TIIIS</w:t>
            </w:r>
            <w:proofErr w:type="spellEnd"/>
            <w:r w:rsidRPr="00AA0EAB">
              <w:rPr>
                <w:sz w:val="16"/>
                <w:szCs w:val="16"/>
              </w:rPr>
              <w:t xml:space="preserve"> elektroniniu būdu bus 22</w:t>
            </w:r>
            <w:r w:rsidR="002336C8" w:rsidRPr="00AA0EAB">
              <w:rPr>
                <w:sz w:val="16"/>
                <w:szCs w:val="16"/>
              </w:rPr>
              <w:t xml:space="preserve"> </w:t>
            </w:r>
            <w:r w:rsidRPr="00AA0EAB">
              <w:rPr>
                <w:sz w:val="16"/>
                <w:szCs w:val="16"/>
              </w:rPr>
              <w:t>898. Šis skaičius kasmet augs kartu su sudaromų topografinių planų skaičiumi (0,30 %) ir 2032 m. bus 23</w:t>
            </w:r>
            <w:r w:rsidR="002336C8" w:rsidRPr="00AA0EAB">
              <w:rPr>
                <w:sz w:val="16"/>
                <w:szCs w:val="16"/>
              </w:rPr>
              <w:t xml:space="preserve"> </w:t>
            </w:r>
            <w:r w:rsidRPr="00AA0EAB">
              <w:rPr>
                <w:sz w:val="16"/>
                <w:szCs w:val="16"/>
              </w:rPr>
              <w:t>604 užklausų kasmet.</w:t>
            </w:r>
          </w:p>
          <w:p w14:paraId="4B15079B" w14:textId="62008FC8" w:rsidR="009E4856" w:rsidRPr="00AA0EAB" w:rsidRDefault="002336C8" w:rsidP="006C7CA6">
            <w:pPr>
              <w:spacing w:before="60" w:line="240" w:lineRule="auto"/>
              <w:jc w:val="left"/>
              <w:rPr>
                <w:i/>
                <w:iCs/>
                <w:sz w:val="16"/>
                <w:szCs w:val="16"/>
              </w:rPr>
            </w:pPr>
            <w:r w:rsidRPr="00AA0EAB">
              <w:rPr>
                <w:i/>
                <w:iCs/>
                <w:sz w:val="16"/>
                <w:szCs w:val="16"/>
              </w:rPr>
              <w:t>Tikslas pasiektas</w:t>
            </w:r>
          </w:p>
        </w:tc>
        <w:tc>
          <w:tcPr>
            <w:tcW w:w="1245" w:type="pct"/>
            <w:vAlign w:val="center"/>
          </w:tcPr>
          <w:p w14:paraId="7A8F53F4" w14:textId="2095B989" w:rsidR="009E4856" w:rsidRPr="00AA0EAB" w:rsidRDefault="009E4856" w:rsidP="009E4856">
            <w:pPr>
              <w:spacing w:before="60" w:line="240" w:lineRule="auto"/>
              <w:jc w:val="left"/>
              <w:rPr>
                <w:sz w:val="16"/>
                <w:szCs w:val="16"/>
              </w:rPr>
            </w:pPr>
            <w:r w:rsidRPr="00AA0EAB">
              <w:rPr>
                <w:sz w:val="16"/>
                <w:szCs w:val="16"/>
              </w:rPr>
              <w:t>El. paslaugos sukurtų prašymų skaičius nuo 2021 liepos 1 d. iki 2022 liepos 1 d.:</w:t>
            </w:r>
            <w:r w:rsidR="009A487F" w:rsidRPr="00AA0EAB">
              <w:rPr>
                <w:sz w:val="16"/>
                <w:szCs w:val="16"/>
              </w:rPr>
              <w:br/>
            </w:r>
            <w:r w:rsidRPr="00AA0EAB">
              <w:rPr>
                <w:sz w:val="16"/>
                <w:szCs w:val="16"/>
              </w:rPr>
              <w:t>TIIIS1</w:t>
            </w:r>
            <w:r w:rsidRPr="00AA0EAB">
              <w:rPr>
                <w:rStyle w:val="FootnoteReference"/>
                <w:sz w:val="16"/>
                <w:szCs w:val="16"/>
              </w:rPr>
              <w:footnoteReference w:id="269"/>
            </w:r>
            <w:r w:rsidRPr="00AA0EAB">
              <w:rPr>
                <w:sz w:val="16"/>
                <w:szCs w:val="16"/>
              </w:rPr>
              <w:t xml:space="preserve"> – 105</w:t>
            </w:r>
            <w:r w:rsidR="009C6855" w:rsidRPr="00AA0EAB">
              <w:rPr>
                <w:sz w:val="16"/>
                <w:szCs w:val="16"/>
              </w:rPr>
              <w:t> </w:t>
            </w:r>
            <w:r w:rsidRPr="00AA0EAB">
              <w:rPr>
                <w:sz w:val="16"/>
                <w:szCs w:val="16"/>
              </w:rPr>
              <w:t>462</w:t>
            </w:r>
            <w:r w:rsidR="009C6855" w:rsidRPr="00AA0EAB">
              <w:rPr>
                <w:sz w:val="16"/>
                <w:szCs w:val="16"/>
              </w:rPr>
              <w:t xml:space="preserve">, </w:t>
            </w:r>
            <w:r w:rsidRPr="00AA0EAB">
              <w:rPr>
                <w:sz w:val="16"/>
                <w:szCs w:val="16"/>
              </w:rPr>
              <w:t>TIIIS2</w:t>
            </w:r>
            <w:r w:rsidRPr="00AA0EAB">
              <w:rPr>
                <w:rStyle w:val="FootnoteReference"/>
                <w:sz w:val="16"/>
                <w:szCs w:val="16"/>
              </w:rPr>
              <w:footnoteReference w:id="270"/>
            </w:r>
            <w:r w:rsidRPr="00AA0EAB">
              <w:rPr>
                <w:sz w:val="16"/>
                <w:szCs w:val="16"/>
              </w:rPr>
              <w:t xml:space="preserve"> – 57</w:t>
            </w:r>
            <w:r w:rsidR="009C6855" w:rsidRPr="00AA0EAB">
              <w:rPr>
                <w:sz w:val="16"/>
                <w:szCs w:val="16"/>
              </w:rPr>
              <w:t> </w:t>
            </w:r>
            <w:r w:rsidRPr="00AA0EAB">
              <w:rPr>
                <w:sz w:val="16"/>
                <w:szCs w:val="16"/>
              </w:rPr>
              <w:t>252</w:t>
            </w:r>
            <w:r w:rsidR="009C6855" w:rsidRPr="00AA0EAB">
              <w:rPr>
                <w:sz w:val="16"/>
                <w:szCs w:val="16"/>
              </w:rPr>
              <w:t xml:space="preserve">, </w:t>
            </w:r>
            <w:r w:rsidRPr="00AA0EAB">
              <w:rPr>
                <w:sz w:val="16"/>
                <w:szCs w:val="16"/>
              </w:rPr>
              <w:t>TIIIS4</w:t>
            </w:r>
            <w:r w:rsidRPr="00AA0EAB">
              <w:rPr>
                <w:rStyle w:val="FootnoteReference"/>
                <w:sz w:val="16"/>
                <w:szCs w:val="16"/>
              </w:rPr>
              <w:footnoteReference w:id="271"/>
            </w:r>
            <w:r w:rsidRPr="00AA0EAB">
              <w:rPr>
                <w:sz w:val="16"/>
                <w:szCs w:val="16"/>
              </w:rPr>
              <w:t xml:space="preserve"> – 305</w:t>
            </w:r>
          </w:p>
          <w:p w14:paraId="2A1D7CC0" w14:textId="6D69BA44" w:rsidR="009E4856" w:rsidRPr="00AA0EAB" w:rsidRDefault="009E4856" w:rsidP="009E4856">
            <w:pPr>
              <w:spacing w:before="60" w:line="240" w:lineRule="auto"/>
              <w:jc w:val="left"/>
              <w:rPr>
                <w:sz w:val="16"/>
                <w:szCs w:val="16"/>
              </w:rPr>
            </w:pPr>
            <w:r w:rsidRPr="00AA0EAB">
              <w:rPr>
                <w:sz w:val="16"/>
                <w:szCs w:val="16"/>
              </w:rPr>
              <w:t>Unikalių vartotojų skaičius užsakant Topografijos ir inžinerinės infrastruktūros informacinės sistemos paslaugas:</w:t>
            </w:r>
            <w:r w:rsidR="009A487F" w:rsidRPr="00AA0EAB">
              <w:rPr>
                <w:sz w:val="16"/>
                <w:szCs w:val="16"/>
              </w:rPr>
              <w:br/>
            </w:r>
            <w:r w:rsidRPr="00AA0EAB">
              <w:rPr>
                <w:sz w:val="16"/>
                <w:szCs w:val="16"/>
              </w:rPr>
              <w:t>TIIIS1 – 1</w:t>
            </w:r>
            <w:r w:rsidR="009C6855" w:rsidRPr="00AA0EAB">
              <w:rPr>
                <w:sz w:val="16"/>
                <w:szCs w:val="16"/>
              </w:rPr>
              <w:t> </w:t>
            </w:r>
            <w:r w:rsidRPr="00AA0EAB">
              <w:rPr>
                <w:sz w:val="16"/>
                <w:szCs w:val="16"/>
              </w:rPr>
              <w:t>319</w:t>
            </w:r>
            <w:r w:rsidR="009C6855" w:rsidRPr="00AA0EAB">
              <w:rPr>
                <w:sz w:val="16"/>
                <w:szCs w:val="16"/>
              </w:rPr>
              <w:t xml:space="preserve">, </w:t>
            </w:r>
            <w:r w:rsidRPr="00AA0EAB">
              <w:rPr>
                <w:sz w:val="16"/>
                <w:szCs w:val="16"/>
              </w:rPr>
              <w:t>TIIIS2 – 2</w:t>
            </w:r>
            <w:r w:rsidR="009C6855" w:rsidRPr="00AA0EAB">
              <w:rPr>
                <w:sz w:val="16"/>
                <w:szCs w:val="16"/>
              </w:rPr>
              <w:t> </w:t>
            </w:r>
            <w:r w:rsidRPr="00AA0EAB">
              <w:rPr>
                <w:sz w:val="16"/>
                <w:szCs w:val="16"/>
              </w:rPr>
              <w:t>143</w:t>
            </w:r>
            <w:r w:rsidR="009C6855" w:rsidRPr="00AA0EAB">
              <w:rPr>
                <w:sz w:val="16"/>
                <w:szCs w:val="16"/>
              </w:rPr>
              <w:t xml:space="preserve">, </w:t>
            </w:r>
            <w:r w:rsidRPr="00AA0EAB">
              <w:rPr>
                <w:sz w:val="16"/>
                <w:szCs w:val="16"/>
              </w:rPr>
              <w:t>TIIIS4 – 212</w:t>
            </w:r>
          </w:p>
          <w:p w14:paraId="48478A8C" w14:textId="77777777" w:rsidR="009E4856" w:rsidRPr="00AA0EAB" w:rsidRDefault="009E4856" w:rsidP="009E4856">
            <w:pPr>
              <w:spacing w:before="60" w:line="240" w:lineRule="auto"/>
              <w:jc w:val="left"/>
              <w:rPr>
                <w:sz w:val="16"/>
                <w:szCs w:val="16"/>
              </w:rPr>
            </w:pPr>
            <w:r w:rsidRPr="00AA0EAB">
              <w:rPr>
                <w:sz w:val="16"/>
                <w:szCs w:val="16"/>
              </w:rPr>
              <w:t>3D Lietuvos žemėlapis – 1 828 neprisiregistravusių unikalių naudotojų</w:t>
            </w:r>
          </w:p>
        </w:tc>
        <w:tc>
          <w:tcPr>
            <w:tcW w:w="797" w:type="pct"/>
            <w:vAlign w:val="center"/>
          </w:tcPr>
          <w:p w14:paraId="7B9AEA8F" w14:textId="77777777" w:rsidR="009E4856" w:rsidRPr="00AA0EAB" w:rsidRDefault="009E4856" w:rsidP="009E4856">
            <w:pPr>
              <w:spacing w:before="60" w:line="240" w:lineRule="auto"/>
              <w:jc w:val="left"/>
              <w:rPr>
                <w:sz w:val="16"/>
                <w:szCs w:val="16"/>
              </w:rPr>
            </w:pPr>
            <w:r w:rsidRPr="00AA0EAB">
              <w:rPr>
                <w:i/>
                <w:iCs/>
                <w:sz w:val="16"/>
                <w:szCs w:val="16"/>
              </w:rPr>
              <w:t>Nepateikė duomenų</w:t>
            </w:r>
          </w:p>
        </w:tc>
        <w:tc>
          <w:tcPr>
            <w:tcW w:w="919" w:type="pct"/>
            <w:vAlign w:val="center"/>
          </w:tcPr>
          <w:p w14:paraId="012557A7" w14:textId="77777777" w:rsidR="009E4856" w:rsidRPr="00AA0EAB" w:rsidRDefault="009E4856" w:rsidP="009E4856">
            <w:pPr>
              <w:spacing w:before="60" w:line="240" w:lineRule="auto"/>
              <w:jc w:val="left"/>
              <w:rPr>
                <w:sz w:val="16"/>
                <w:szCs w:val="16"/>
              </w:rPr>
            </w:pPr>
            <w:r w:rsidRPr="00AA0EAB">
              <w:rPr>
                <w:i/>
                <w:iCs/>
                <w:sz w:val="16"/>
                <w:szCs w:val="16"/>
              </w:rPr>
              <w:t>Nepateikė duomenų</w:t>
            </w:r>
          </w:p>
        </w:tc>
      </w:tr>
    </w:tbl>
    <w:p w14:paraId="61F5FA44" w14:textId="6AFCAC25" w:rsidR="009C6855" w:rsidRPr="00AA0EAB" w:rsidRDefault="009C6855" w:rsidP="009C6855">
      <w:pPr>
        <w:pStyle w:val="BottomcaptionSuMin"/>
        <w:jc w:val="center"/>
      </w:pPr>
    </w:p>
    <w:tbl>
      <w:tblPr>
        <w:tblStyle w:val="Civittatable"/>
        <w:tblW w:w="5000" w:type="pct"/>
        <w:tblInd w:w="0" w:type="dxa"/>
        <w:tblLook w:val="04A0" w:firstRow="1" w:lastRow="0" w:firstColumn="1" w:lastColumn="0" w:noHBand="0" w:noVBand="1"/>
      </w:tblPr>
      <w:tblGrid>
        <w:gridCol w:w="2514"/>
        <w:gridCol w:w="2725"/>
        <w:gridCol w:w="3827"/>
        <w:gridCol w:w="2979"/>
        <w:gridCol w:w="2193"/>
      </w:tblGrid>
      <w:tr w:rsidR="00247E24" w:rsidRPr="00AA0EAB" w14:paraId="47065A6F" w14:textId="77777777" w:rsidTr="009C6855">
        <w:trPr>
          <w:cnfStyle w:val="100000000000" w:firstRow="1" w:lastRow="0" w:firstColumn="0" w:lastColumn="0" w:oddVBand="0" w:evenVBand="0" w:oddHBand="0" w:evenHBand="0" w:firstRowFirstColumn="0" w:firstRowLastColumn="0" w:lastRowFirstColumn="0" w:lastRowLastColumn="0"/>
          <w:tblHeader/>
        </w:trPr>
        <w:tc>
          <w:tcPr>
            <w:tcW w:w="883" w:type="pct"/>
            <w:vAlign w:val="center"/>
          </w:tcPr>
          <w:p w14:paraId="6C29E369" w14:textId="77777777" w:rsidR="00247E24" w:rsidRPr="00AA0EAB" w:rsidRDefault="00247E24" w:rsidP="00334547">
            <w:pPr>
              <w:spacing w:before="60" w:line="240" w:lineRule="auto"/>
              <w:jc w:val="left"/>
              <w:rPr>
                <w:b/>
                <w:bCs/>
                <w:caps w:val="0"/>
                <w:sz w:val="16"/>
                <w:szCs w:val="16"/>
              </w:rPr>
            </w:pPr>
            <w:r w:rsidRPr="00AA0EAB">
              <w:rPr>
                <w:b/>
                <w:bCs/>
                <w:sz w:val="16"/>
                <w:szCs w:val="16"/>
              </w:rPr>
              <w:t>projekto vykdytojas / pavadinimas</w:t>
            </w:r>
          </w:p>
        </w:tc>
        <w:tc>
          <w:tcPr>
            <w:tcW w:w="957" w:type="pct"/>
            <w:vAlign w:val="center"/>
          </w:tcPr>
          <w:p w14:paraId="1E062124" w14:textId="77777777" w:rsidR="00247E24" w:rsidRPr="00AA0EAB" w:rsidRDefault="00247E24" w:rsidP="00334547">
            <w:pPr>
              <w:spacing w:before="60" w:line="240" w:lineRule="auto"/>
              <w:jc w:val="left"/>
              <w:rPr>
                <w:b/>
                <w:bCs/>
                <w:sz w:val="16"/>
                <w:szCs w:val="16"/>
              </w:rPr>
            </w:pPr>
            <w:r w:rsidRPr="00AA0EAB">
              <w:rPr>
                <w:b/>
                <w:bCs/>
                <w:sz w:val="16"/>
                <w:szCs w:val="16"/>
              </w:rPr>
              <w:t>vidiniai įstaigos tikslai</w:t>
            </w:r>
          </w:p>
        </w:tc>
        <w:tc>
          <w:tcPr>
            <w:tcW w:w="1344" w:type="pct"/>
            <w:vAlign w:val="center"/>
          </w:tcPr>
          <w:p w14:paraId="6C322E6D" w14:textId="77777777" w:rsidR="00247E24" w:rsidRPr="00AA0EAB" w:rsidRDefault="00247E24" w:rsidP="00334547">
            <w:pPr>
              <w:spacing w:before="60" w:line="240" w:lineRule="auto"/>
              <w:jc w:val="left"/>
              <w:rPr>
                <w:b/>
                <w:bCs/>
                <w:sz w:val="16"/>
                <w:szCs w:val="16"/>
              </w:rPr>
            </w:pPr>
            <w:r w:rsidRPr="00AA0EAB">
              <w:rPr>
                <w:b/>
                <w:bCs/>
                <w:sz w:val="16"/>
                <w:szCs w:val="16"/>
              </w:rPr>
              <w:t>Ar pakankamas naudojimosi lygis? jei ne, kokios priežastys?</w:t>
            </w:r>
          </w:p>
        </w:tc>
        <w:tc>
          <w:tcPr>
            <w:tcW w:w="1046" w:type="pct"/>
            <w:vAlign w:val="center"/>
          </w:tcPr>
          <w:p w14:paraId="5C2C0F52" w14:textId="77777777" w:rsidR="00247E24" w:rsidRPr="00AA0EAB" w:rsidRDefault="00247E24" w:rsidP="00334547">
            <w:pPr>
              <w:spacing w:before="60" w:line="240" w:lineRule="auto"/>
              <w:jc w:val="left"/>
              <w:rPr>
                <w:b/>
                <w:bCs/>
                <w:sz w:val="16"/>
                <w:szCs w:val="16"/>
              </w:rPr>
            </w:pPr>
            <w:r w:rsidRPr="00AA0EAB">
              <w:rPr>
                <w:b/>
                <w:bCs/>
                <w:sz w:val="16"/>
                <w:szCs w:val="16"/>
              </w:rPr>
              <w:t>Kokios taikomos priemonės, kad naudojimas augtų?</w:t>
            </w:r>
          </w:p>
        </w:tc>
        <w:tc>
          <w:tcPr>
            <w:tcW w:w="770" w:type="pct"/>
            <w:vAlign w:val="center"/>
          </w:tcPr>
          <w:p w14:paraId="2154A338" w14:textId="77777777" w:rsidR="00247E24" w:rsidRPr="00AA0EAB" w:rsidRDefault="00247E24" w:rsidP="00334547">
            <w:pPr>
              <w:spacing w:before="60" w:line="240" w:lineRule="auto"/>
              <w:jc w:val="left"/>
              <w:rPr>
                <w:b/>
                <w:bCs/>
                <w:sz w:val="16"/>
                <w:szCs w:val="16"/>
              </w:rPr>
            </w:pPr>
            <w:r w:rsidRPr="00AA0EAB">
              <w:rPr>
                <w:b/>
                <w:bCs/>
                <w:sz w:val="16"/>
                <w:szCs w:val="16"/>
              </w:rPr>
              <w:t>Ar vertinama paslaugų kokybė?</w:t>
            </w:r>
          </w:p>
        </w:tc>
      </w:tr>
      <w:tr w:rsidR="00247E24" w:rsidRPr="00AA0EAB" w14:paraId="0AB7908D" w14:textId="77777777" w:rsidTr="009C6855">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59C82BEA" w14:textId="48789832" w:rsidR="00247E24" w:rsidRPr="00AA0EAB" w:rsidRDefault="00247E24" w:rsidP="00247E24">
            <w:pPr>
              <w:spacing w:before="60" w:line="240" w:lineRule="auto"/>
              <w:jc w:val="left"/>
              <w:rPr>
                <w:b/>
                <w:bCs/>
                <w:sz w:val="16"/>
                <w:szCs w:val="16"/>
              </w:rPr>
            </w:pPr>
            <w:r w:rsidRPr="00AA0EAB">
              <w:rPr>
                <w:b/>
                <w:bCs/>
                <w:sz w:val="16"/>
                <w:szCs w:val="16"/>
              </w:rPr>
              <w:t>VMI</w:t>
            </w:r>
            <w:r w:rsidRPr="00AA0EAB">
              <w:rPr>
                <w:b/>
                <w:bCs/>
                <w:sz w:val="16"/>
                <w:szCs w:val="16"/>
              </w:rPr>
              <w:br/>
            </w:r>
            <w:r w:rsidRPr="00AA0EAB">
              <w:rPr>
                <w:sz w:val="16"/>
                <w:szCs w:val="16"/>
              </w:rPr>
              <w:t>„Nuotolinių apskaitos paslaugų smulkiam verslui (</w:t>
            </w:r>
            <w:proofErr w:type="spellStart"/>
            <w:r w:rsidRPr="00AA0EAB">
              <w:rPr>
                <w:sz w:val="16"/>
                <w:szCs w:val="16"/>
              </w:rPr>
              <w:t>i.APS</w:t>
            </w:r>
            <w:proofErr w:type="spellEnd"/>
            <w:r w:rsidRPr="00AA0EAB">
              <w:rPr>
                <w:sz w:val="16"/>
                <w:szCs w:val="16"/>
              </w:rPr>
              <w:t>) sukūrimas ir įdiegimas“</w:t>
            </w:r>
          </w:p>
        </w:tc>
        <w:tc>
          <w:tcPr>
            <w:tcW w:w="957" w:type="pct"/>
            <w:vAlign w:val="center"/>
          </w:tcPr>
          <w:p w14:paraId="6F4996CF" w14:textId="6702C256" w:rsidR="00247E24" w:rsidRPr="00AA0EAB" w:rsidRDefault="00247E24" w:rsidP="00247E24">
            <w:pPr>
              <w:spacing w:before="60" w:line="240" w:lineRule="auto"/>
              <w:jc w:val="left"/>
              <w:rPr>
                <w:sz w:val="16"/>
                <w:szCs w:val="16"/>
              </w:rPr>
            </w:pPr>
            <w:r w:rsidRPr="00AA0EAB">
              <w:rPr>
                <w:sz w:val="16"/>
                <w:szCs w:val="16"/>
              </w:rPr>
              <w:t xml:space="preserve">Kuriant ir diegiant </w:t>
            </w:r>
            <w:proofErr w:type="spellStart"/>
            <w:r w:rsidRPr="00AA0EAB">
              <w:rPr>
                <w:sz w:val="16"/>
                <w:szCs w:val="16"/>
              </w:rPr>
              <w:t>i.APS</w:t>
            </w:r>
            <w:proofErr w:type="spellEnd"/>
            <w:r w:rsidRPr="00AA0EAB">
              <w:rPr>
                <w:sz w:val="16"/>
                <w:szCs w:val="16"/>
              </w:rPr>
              <w:t xml:space="preserve"> investiciniame projekte buvome nusistatę projekto siekiamą rezultatą. Rezultatas – pasiekti, kad </w:t>
            </w:r>
            <w:proofErr w:type="spellStart"/>
            <w:r w:rsidRPr="00AA0EAB">
              <w:rPr>
                <w:sz w:val="16"/>
                <w:szCs w:val="16"/>
              </w:rPr>
              <w:t>i.APS</w:t>
            </w:r>
            <w:proofErr w:type="spellEnd"/>
            <w:r w:rsidRPr="00AA0EAB">
              <w:rPr>
                <w:sz w:val="16"/>
                <w:szCs w:val="16"/>
              </w:rPr>
              <w:t xml:space="preserve"> naudotojų dalis (iš atitinkamų tikslinių grupių) po 2 metų nuo paslaugų sukūrimo sudarytų ne mažiau nei 30 proc.</w:t>
            </w:r>
            <w:r w:rsidR="0042455E" w:rsidRPr="00AA0EAB">
              <w:rPr>
                <w:sz w:val="16"/>
                <w:szCs w:val="16"/>
              </w:rPr>
              <w:t xml:space="preserve"> </w:t>
            </w:r>
            <w:r w:rsidRPr="00AA0EAB">
              <w:rPr>
                <w:sz w:val="16"/>
                <w:szCs w:val="16"/>
              </w:rPr>
              <w:t>Išnagrinėjus kitų projektų patirtį, per 2 metus nuo paslaugų sukūrimo naudotojų dalis dažniausiai sudaro apie 30 proc. visų potencialių naudotojų, o vėliau šis procentas auga lėtėjančiu tempu.</w:t>
            </w:r>
          </w:p>
        </w:tc>
        <w:tc>
          <w:tcPr>
            <w:tcW w:w="1344" w:type="pct"/>
            <w:vAlign w:val="center"/>
          </w:tcPr>
          <w:p w14:paraId="295B063F" w14:textId="61B52A89" w:rsidR="00247E24" w:rsidRPr="00AA0EAB" w:rsidRDefault="00247E24" w:rsidP="00247E24">
            <w:pPr>
              <w:spacing w:before="60" w:line="240" w:lineRule="auto"/>
              <w:jc w:val="left"/>
              <w:rPr>
                <w:sz w:val="16"/>
                <w:szCs w:val="16"/>
              </w:rPr>
            </w:pPr>
            <w:r w:rsidRPr="00AA0EAB">
              <w:rPr>
                <w:sz w:val="16"/>
                <w:szCs w:val="16"/>
              </w:rPr>
              <w:t xml:space="preserve">Atsižvelgiant į tai, </w:t>
            </w:r>
            <w:proofErr w:type="spellStart"/>
            <w:r w:rsidRPr="00AA0EAB">
              <w:rPr>
                <w:sz w:val="16"/>
                <w:szCs w:val="16"/>
              </w:rPr>
              <w:t>i.APS</w:t>
            </w:r>
            <w:proofErr w:type="spellEnd"/>
            <w:r w:rsidRPr="00AA0EAB">
              <w:rPr>
                <w:sz w:val="16"/>
                <w:szCs w:val="16"/>
              </w:rPr>
              <w:t xml:space="preserve"> yra neprivaloma paslauga, bet savanoriškai pildoma, o numatant naudojimosi statistiką 30%, buvo vertinamos elektronines paslaugas mokesčių mokėtojams, kurios yra privalomos pildyti, darytina išvada, kad tikslinės grupės naudojasi sukurta paslauga, nors ir nepasiektas numatytas 30 %.</w:t>
            </w:r>
          </w:p>
          <w:p w14:paraId="752B6521" w14:textId="7170E90B" w:rsidR="00247E24" w:rsidRPr="00AA0EAB" w:rsidRDefault="00247E24" w:rsidP="00247E24">
            <w:pPr>
              <w:spacing w:before="60" w:line="240" w:lineRule="auto"/>
              <w:jc w:val="left"/>
              <w:rPr>
                <w:sz w:val="16"/>
                <w:szCs w:val="16"/>
              </w:rPr>
            </w:pPr>
            <w:r w:rsidRPr="00AA0EAB">
              <w:rPr>
                <w:sz w:val="16"/>
                <w:szCs w:val="16"/>
              </w:rPr>
              <w:t xml:space="preserve">Didėjantis </w:t>
            </w:r>
            <w:proofErr w:type="spellStart"/>
            <w:r w:rsidRPr="00AA0EAB">
              <w:rPr>
                <w:sz w:val="16"/>
                <w:szCs w:val="16"/>
              </w:rPr>
              <w:t>i.APS</w:t>
            </w:r>
            <w:proofErr w:type="spellEnd"/>
            <w:r w:rsidR="0042455E" w:rsidRPr="00AA0EAB">
              <w:rPr>
                <w:sz w:val="16"/>
                <w:szCs w:val="16"/>
              </w:rPr>
              <w:t xml:space="preserve"> </w:t>
            </w:r>
            <w:r w:rsidRPr="00AA0EAB">
              <w:rPr>
                <w:sz w:val="16"/>
                <w:szCs w:val="16"/>
              </w:rPr>
              <w:t>naudotojų skaičius rodo, kad tikslinės grupės naudojasi sukurtais rezultatais, taip kaip buvo tikėtasi. VMI sukurta elektroninė apskaitos sistema vis didesniam smulkaus verslo atstovų skaičiui užtikrina efektyvesnį pajamų apskaitymą ir mokestinių prievolių vykdymo kontrolę.</w:t>
            </w:r>
          </w:p>
        </w:tc>
        <w:tc>
          <w:tcPr>
            <w:tcW w:w="1046" w:type="pct"/>
            <w:vAlign w:val="center"/>
          </w:tcPr>
          <w:p w14:paraId="5E90E1F5" w14:textId="77777777" w:rsidR="00247E24" w:rsidRPr="00AA0EAB" w:rsidRDefault="00247E24" w:rsidP="00247E24">
            <w:pPr>
              <w:spacing w:before="60" w:line="240" w:lineRule="auto"/>
              <w:jc w:val="left"/>
              <w:rPr>
                <w:sz w:val="16"/>
                <w:szCs w:val="16"/>
              </w:rPr>
            </w:pPr>
            <w:r w:rsidRPr="00AA0EAB">
              <w:rPr>
                <w:sz w:val="16"/>
                <w:szCs w:val="16"/>
              </w:rPr>
              <w:t xml:space="preserve">Norint, kad naudotojai rinktųsi VMI sukurtą </w:t>
            </w:r>
            <w:proofErr w:type="spellStart"/>
            <w:r w:rsidRPr="00AA0EAB">
              <w:rPr>
                <w:sz w:val="16"/>
                <w:szCs w:val="16"/>
              </w:rPr>
              <w:t>i.APS</w:t>
            </w:r>
            <w:proofErr w:type="spellEnd"/>
            <w:r w:rsidRPr="00AA0EAB">
              <w:rPr>
                <w:sz w:val="16"/>
                <w:szCs w:val="16"/>
              </w:rPr>
              <w:t xml:space="preserve"> virtualų buhalterį nuolatos tobuliname šį apskaitos įrankį, atsižvelgiant į naudotojų poreikius ir pasiūlymus, kuriuos susirenkame, vykdydami </w:t>
            </w:r>
            <w:proofErr w:type="spellStart"/>
            <w:r w:rsidRPr="00AA0EAB">
              <w:rPr>
                <w:sz w:val="16"/>
                <w:szCs w:val="16"/>
              </w:rPr>
              <w:t>i.APS</w:t>
            </w:r>
            <w:proofErr w:type="spellEnd"/>
            <w:r w:rsidRPr="00AA0EAB">
              <w:rPr>
                <w:sz w:val="16"/>
                <w:szCs w:val="16"/>
              </w:rPr>
              <w:t xml:space="preserve"> naudotojų apklausas, </w:t>
            </w:r>
          </w:p>
          <w:p w14:paraId="7A6EFC74" w14:textId="50ED08FE" w:rsidR="00247E24" w:rsidRPr="00AA0EAB" w:rsidRDefault="00247E24" w:rsidP="00247E24">
            <w:pPr>
              <w:spacing w:before="60" w:line="240" w:lineRule="auto"/>
              <w:jc w:val="left"/>
              <w:rPr>
                <w:sz w:val="16"/>
                <w:szCs w:val="16"/>
              </w:rPr>
            </w:pPr>
            <w:r w:rsidRPr="00AA0EAB">
              <w:rPr>
                <w:sz w:val="16"/>
                <w:szCs w:val="16"/>
              </w:rPr>
              <w:t xml:space="preserve">Periodiškai organizuojame </w:t>
            </w:r>
            <w:proofErr w:type="spellStart"/>
            <w:r w:rsidRPr="00AA0EAB">
              <w:rPr>
                <w:sz w:val="16"/>
                <w:szCs w:val="16"/>
              </w:rPr>
              <w:t>i.APS</w:t>
            </w:r>
            <w:proofErr w:type="spellEnd"/>
            <w:r w:rsidRPr="00AA0EAB">
              <w:rPr>
                <w:sz w:val="16"/>
                <w:szCs w:val="16"/>
              </w:rPr>
              <w:t xml:space="preserve"> naudotojų mokymus, kurie yra skiriami pradedantiesiems naudotojams ir jau pažengusiems. Dar turime nusimatę nemažai naujovių modifikuojant šią programą, tuo tikslu, kad sulaukti kuo daugiau vartotojų.</w:t>
            </w:r>
          </w:p>
        </w:tc>
        <w:tc>
          <w:tcPr>
            <w:tcW w:w="770" w:type="pct"/>
            <w:vAlign w:val="center"/>
          </w:tcPr>
          <w:p w14:paraId="0ED7DFF6" w14:textId="1AF09017" w:rsidR="00247E24" w:rsidRPr="00AA0EAB" w:rsidRDefault="00247E24" w:rsidP="00247E24">
            <w:pPr>
              <w:spacing w:before="60" w:line="240" w:lineRule="auto"/>
              <w:jc w:val="left"/>
              <w:rPr>
                <w:sz w:val="16"/>
                <w:szCs w:val="16"/>
              </w:rPr>
            </w:pPr>
            <w:r w:rsidRPr="00AA0EAB">
              <w:rPr>
                <w:sz w:val="16"/>
                <w:szCs w:val="16"/>
              </w:rPr>
              <w:t xml:space="preserve">2022 I pusmetis: </w:t>
            </w:r>
            <w:proofErr w:type="spellStart"/>
            <w:r w:rsidRPr="00AA0EAB">
              <w:rPr>
                <w:sz w:val="16"/>
                <w:szCs w:val="16"/>
              </w:rPr>
              <w:t>I.APS</w:t>
            </w:r>
            <w:proofErr w:type="spellEnd"/>
            <w:r w:rsidRPr="00AA0EAB">
              <w:rPr>
                <w:sz w:val="16"/>
                <w:szCs w:val="16"/>
              </w:rPr>
              <w:t xml:space="preserve"> – 8,7 /10</w:t>
            </w:r>
            <w:r w:rsidR="0001466B" w:rsidRPr="00AA0EAB">
              <w:rPr>
                <w:sz w:val="16"/>
                <w:szCs w:val="16"/>
              </w:rPr>
              <w:t xml:space="preserve"> balų</w:t>
            </w:r>
            <w:r w:rsidRPr="00AA0EAB">
              <w:rPr>
                <w:sz w:val="16"/>
                <w:szCs w:val="16"/>
              </w:rPr>
              <w:t xml:space="preserve">. </w:t>
            </w:r>
          </w:p>
        </w:tc>
      </w:tr>
      <w:tr w:rsidR="009C6855" w:rsidRPr="00AA0EAB" w14:paraId="2786F18C" w14:textId="77777777" w:rsidTr="009C6855">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3F311CD5" w14:textId="557384D6" w:rsidR="009C6855" w:rsidRPr="00AA0EAB" w:rsidRDefault="009C6855" w:rsidP="009C6855">
            <w:pPr>
              <w:spacing w:before="60" w:line="240" w:lineRule="auto"/>
              <w:jc w:val="left"/>
              <w:rPr>
                <w:sz w:val="16"/>
                <w:szCs w:val="16"/>
              </w:rPr>
            </w:pPr>
            <w:r w:rsidRPr="00AA0EAB">
              <w:rPr>
                <w:b/>
                <w:bCs/>
                <w:sz w:val="16"/>
                <w:szCs w:val="16"/>
              </w:rPr>
              <w:t>VU</w:t>
            </w:r>
            <w:r w:rsidRPr="00AA0EAB">
              <w:rPr>
                <w:b/>
                <w:bCs/>
                <w:sz w:val="16"/>
                <w:szCs w:val="16"/>
              </w:rPr>
              <w:br/>
            </w:r>
            <w:r w:rsidRPr="00AA0EAB">
              <w:rPr>
                <w:sz w:val="16"/>
                <w:szCs w:val="16"/>
              </w:rPr>
              <w:t>„Lietuvos Didžiosios Kunigaikštystės vartai“</w:t>
            </w:r>
          </w:p>
        </w:tc>
        <w:tc>
          <w:tcPr>
            <w:tcW w:w="957" w:type="pct"/>
            <w:vAlign w:val="center"/>
          </w:tcPr>
          <w:p w14:paraId="5A2BE647" w14:textId="4A978989" w:rsidR="009C6855" w:rsidRPr="00AA0EAB" w:rsidRDefault="009C6855" w:rsidP="009C6855">
            <w:pPr>
              <w:spacing w:before="60" w:line="240" w:lineRule="auto"/>
              <w:jc w:val="left"/>
              <w:rPr>
                <w:sz w:val="16"/>
                <w:szCs w:val="16"/>
              </w:rPr>
            </w:pPr>
            <w:r w:rsidRPr="00AA0EAB">
              <w:rPr>
                <w:i/>
                <w:iCs/>
                <w:sz w:val="16"/>
                <w:szCs w:val="16"/>
              </w:rPr>
              <w:t>Nepateikė informacijos</w:t>
            </w:r>
          </w:p>
        </w:tc>
        <w:tc>
          <w:tcPr>
            <w:tcW w:w="1344" w:type="pct"/>
            <w:vAlign w:val="center"/>
          </w:tcPr>
          <w:p w14:paraId="612E15E5" w14:textId="32842B41" w:rsidR="009C6855" w:rsidRPr="00AA0EAB" w:rsidRDefault="009C6855" w:rsidP="009C6855">
            <w:pPr>
              <w:spacing w:before="60" w:line="240" w:lineRule="auto"/>
              <w:jc w:val="left"/>
              <w:rPr>
                <w:sz w:val="16"/>
                <w:szCs w:val="16"/>
              </w:rPr>
            </w:pPr>
            <w:r w:rsidRPr="00AA0EAB">
              <w:rPr>
                <w:i/>
                <w:iCs/>
                <w:sz w:val="16"/>
                <w:szCs w:val="16"/>
              </w:rPr>
              <w:t>Nepateikė informacijos</w:t>
            </w:r>
          </w:p>
        </w:tc>
        <w:tc>
          <w:tcPr>
            <w:tcW w:w="1046" w:type="pct"/>
            <w:vAlign w:val="center"/>
          </w:tcPr>
          <w:p w14:paraId="400AE5CE" w14:textId="137C3854" w:rsidR="009C6855" w:rsidRPr="00AA0EAB" w:rsidRDefault="009C6855" w:rsidP="009C6855">
            <w:pPr>
              <w:spacing w:before="60" w:line="240" w:lineRule="auto"/>
              <w:jc w:val="left"/>
              <w:rPr>
                <w:sz w:val="16"/>
                <w:szCs w:val="16"/>
              </w:rPr>
            </w:pPr>
            <w:r w:rsidRPr="00AA0EAB">
              <w:rPr>
                <w:i/>
                <w:iCs/>
                <w:sz w:val="16"/>
                <w:szCs w:val="16"/>
              </w:rPr>
              <w:t>Nepateikė informacijos</w:t>
            </w:r>
          </w:p>
        </w:tc>
        <w:tc>
          <w:tcPr>
            <w:tcW w:w="770" w:type="pct"/>
            <w:vAlign w:val="center"/>
          </w:tcPr>
          <w:p w14:paraId="7D1EF416" w14:textId="1F89AE95" w:rsidR="009C6855" w:rsidRPr="00AA0EAB" w:rsidRDefault="009C6855" w:rsidP="009C6855">
            <w:pPr>
              <w:spacing w:before="60" w:line="240" w:lineRule="auto"/>
              <w:jc w:val="left"/>
              <w:rPr>
                <w:sz w:val="16"/>
                <w:szCs w:val="16"/>
              </w:rPr>
            </w:pPr>
            <w:r w:rsidRPr="00AA0EAB">
              <w:rPr>
                <w:i/>
                <w:iCs/>
                <w:sz w:val="16"/>
                <w:szCs w:val="16"/>
              </w:rPr>
              <w:t>Nepateikė informacijos</w:t>
            </w:r>
          </w:p>
        </w:tc>
      </w:tr>
      <w:tr w:rsidR="00247E24" w:rsidRPr="00AA0EAB" w14:paraId="348D85AC" w14:textId="77777777" w:rsidTr="009C6855">
        <w:trPr>
          <w:cnfStyle w:val="000000100000" w:firstRow="0" w:lastRow="0" w:firstColumn="0" w:lastColumn="0" w:oddVBand="0" w:evenVBand="0" w:oddHBand="1" w:evenHBand="0" w:firstRowFirstColumn="0" w:firstRowLastColumn="0" w:lastRowFirstColumn="0" w:lastRowLastColumn="0"/>
        </w:trPr>
        <w:tc>
          <w:tcPr>
            <w:tcW w:w="883" w:type="pct"/>
            <w:vAlign w:val="center"/>
          </w:tcPr>
          <w:p w14:paraId="6E606008" w14:textId="4BBBFB4E" w:rsidR="00247E24" w:rsidRPr="00AA0EAB" w:rsidRDefault="00247E24" w:rsidP="00247E24">
            <w:pPr>
              <w:spacing w:before="60" w:line="240" w:lineRule="auto"/>
              <w:jc w:val="left"/>
              <w:rPr>
                <w:b/>
                <w:bCs/>
                <w:sz w:val="16"/>
                <w:szCs w:val="16"/>
              </w:rPr>
            </w:pPr>
            <w:proofErr w:type="spellStart"/>
            <w:r w:rsidRPr="00AA0EAB">
              <w:rPr>
                <w:b/>
                <w:bCs/>
                <w:sz w:val="16"/>
                <w:szCs w:val="16"/>
              </w:rPr>
              <w:t>VVTAT</w:t>
            </w:r>
            <w:proofErr w:type="spellEnd"/>
            <w:r w:rsidRPr="00AA0EAB">
              <w:rPr>
                <w:b/>
                <w:bCs/>
                <w:sz w:val="16"/>
                <w:szCs w:val="16"/>
              </w:rPr>
              <w:br/>
            </w:r>
            <w:r w:rsidRPr="00AA0EAB">
              <w:rPr>
                <w:sz w:val="16"/>
                <w:szCs w:val="16"/>
              </w:rPr>
              <w:t>„ES Elektroninio vartotojų ginčų sprendimo platformos integravimas į nacionalinę Vartotojų teisių informacinę sistemą“</w:t>
            </w:r>
          </w:p>
        </w:tc>
        <w:tc>
          <w:tcPr>
            <w:tcW w:w="957" w:type="pct"/>
            <w:vAlign w:val="center"/>
          </w:tcPr>
          <w:p w14:paraId="6CED2BC6" w14:textId="77777777" w:rsidR="009C6855" w:rsidRPr="00AA0EAB" w:rsidRDefault="009C6855" w:rsidP="00247E24">
            <w:pPr>
              <w:spacing w:before="60" w:line="240" w:lineRule="auto"/>
              <w:jc w:val="left"/>
              <w:rPr>
                <w:sz w:val="16"/>
                <w:szCs w:val="16"/>
              </w:rPr>
            </w:pPr>
            <w:proofErr w:type="spellStart"/>
            <w:r w:rsidRPr="00AA0EAB">
              <w:rPr>
                <w:sz w:val="16"/>
                <w:szCs w:val="16"/>
              </w:rPr>
              <w:t>VTIS</w:t>
            </w:r>
            <w:proofErr w:type="spellEnd"/>
            <w:r w:rsidRPr="00AA0EAB">
              <w:rPr>
                <w:sz w:val="16"/>
                <w:szCs w:val="16"/>
              </w:rPr>
              <w:t xml:space="preserve"> rodiklis įtvirtintas </w:t>
            </w:r>
            <w:proofErr w:type="spellStart"/>
            <w:r w:rsidRPr="00AA0EAB">
              <w:rPr>
                <w:sz w:val="16"/>
                <w:szCs w:val="16"/>
              </w:rPr>
              <w:t>VVTAT</w:t>
            </w:r>
            <w:proofErr w:type="spellEnd"/>
            <w:r w:rsidRPr="00AA0EAB">
              <w:rPr>
                <w:sz w:val="16"/>
                <w:szCs w:val="16"/>
              </w:rPr>
              <w:t xml:space="preserve"> Metiniame veiklos plane – jo reikšmė 47 proc. (Vartotojų, kurie kreipiasi su prašymu dėl savo pažeistų teisių gynimo, naudodamiesi Vartotojų teisių informacine sistema (</w:t>
            </w:r>
            <w:proofErr w:type="spellStart"/>
            <w:r w:rsidRPr="00AA0EAB">
              <w:rPr>
                <w:sz w:val="16"/>
                <w:szCs w:val="16"/>
              </w:rPr>
              <w:t>VTIS</w:t>
            </w:r>
            <w:proofErr w:type="spellEnd"/>
            <w:r w:rsidRPr="00AA0EAB">
              <w:rPr>
                <w:sz w:val="16"/>
                <w:szCs w:val="16"/>
              </w:rPr>
              <w:t xml:space="preserve">), dalis, proc.). </w:t>
            </w:r>
          </w:p>
          <w:p w14:paraId="7226C4A6" w14:textId="5F1E87A3" w:rsidR="00247E24" w:rsidRPr="00AA0EAB" w:rsidRDefault="009C6855" w:rsidP="00247E24">
            <w:pPr>
              <w:spacing w:before="60" w:line="240" w:lineRule="auto"/>
              <w:jc w:val="left"/>
              <w:rPr>
                <w:sz w:val="16"/>
                <w:szCs w:val="16"/>
              </w:rPr>
            </w:pPr>
            <w:r w:rsidRPr="00AA0EAB">
              <w:rPr>
                <w:sz w:val="16"/>
                <w:szCs w:val="16"/>
              </w:rPr>
              <w:t>Per 8 šių metų mėnesius pasiekta rodiklio reikšmė</w:t>
            </w:r>
            <w:r w:rsidR="0042455E" w:rsidRPr="00AA0EAB">
              <w:rPr>
                <w:sz w:val="16"/>
                <w:szCs w:val="16"/>
              </w:rPr>
              <w:t xml:space="preserve"> </w:t>
            </w:r>
            <w:r w:rsidRPr="00AA0EAB">
              <w:rPr>
                <w:sz w:val="16"/>
                <w:szCs w:val="16"/>
              </w:rPr>
              <w:t>– 48 proc.</w:t>
            </w:r>
          </w:p>
          <w:p w14:paraId="02510A1F" w14:textId="0CFCA506" w:rsidR="009A487F" w:rsidRPr="00AA0EAB" w:rsidRDefault="009A487F" w:rsidP="00247E24">
            <w:pPr>
              <w:spacing w:before="60" w:line="240" w:lineRule="auto"/>
              <w:jc w:val="left"/>
              <w:rPr>
                <w:i/>
                <w:iCs/>
                <w:sz w:val="16"/>
                <w:szCs w:val="16"/>
              </w:rPr>
            </w:pPr>
            <w:r w:rsidRPr="00AA0EAB">
              <w:rPr>
                <w:i/>
                <w:iCs/>
                <w:sz w:val="16"/>
                <w:szCs w:val="16"/>
              </w:rPr>
              <w:t>Tikslas pasiektas</w:t>
            </w:r>
          </w:p>
        </w:tc>
        <w:tc>
          <w:tcPr>
            <w:tcW w:w="1344" w:type="pct"/>
            <w:vAlign w:val="center"/>
          </w:tcPr>
          <w:p w14:paraId="1F7D76DB" w14:textId="35E341C9" w:rsidR="00247E24" w:rsidRPr="00AA0EAB" w:rsidRDefault="009C6855" w:rsidP="00247E24">
            <w:pPr>
              <w:spacing w:before="60" w:line="240" w:lineRule="auto"/>
              <w:jc w:val="left"/>
              <w:rPr>
                <w:sz w:val="16"/>
                <w:szCs w:val="16"/>
              </w:rPr>
            </w:pPr>
            <w:r w:rsidRPr="00AA0EAB">
              <w:rPr>
                <w:sz w:val="16"/>
                <w:szCs w:val="16"/>
              </w:rPr>
              <w:t xml:space="preserve">Iš esmės naudojimosi </w:t>
            </w:r>
            <w:proofErr w:type="spellStart"/>
            <w:r w:rsidRPr="00AA0EAB">
              <w:rPr>
                <w:sz w:val="16"/>
                <w:szCs w:val="16"/>
              </w:rPr>
              <w:t>VTIS</w:t>
            </w:r>
            <w:proofErr w:type="spellEnd"/>
            <w:r w:rsidRPr="00AA0EAB">
              <w:rPr>
                <w:sz w:val="16"/>
                <w:szCs w:val="16"/>
              </w:rPr>
              <w:t xml:space="preserve"> rodiklis auga kas ketvirtį, nes pirminės techninės kliūtys pašalintos, vis patogiau vartotojams, kurie naudojasi el. paslaugomis, teikti prašymus šios sistemos pagalba. Tai greitesnis ir patogesnis būdas kilusiam vartojimo ginčui spręsti; pateikiami visi reikiami dokumentai vienu metu, galima stebėti prašymo nagrinėjimo eigą ir t.t.</w:t>
            </w:r>
          </w:p>
        </w:tc>
        <w:tc>
          <w:tcPr>
            <w:tcW w:w="1046" w:type="pct"/>
            <w:vAlign w:val="center"/>
          </w:tcPr>
          <w:p w14:paraId="2B4563C9" w14:textId="41C27097" w:rsidR="00247E24" w:rsidRPr="00AA0EAB" w:rsidRDefault="009C6855" w:rsidP="00247E24">
            <w:pPr>
              <w:spacing w:before="60" w:line="240" w:lineRule="auto"/>
              <w:jc w:val="left"/>
              <w:rPr>
                <w:sz w:val="16"/>
                <w:szCs w:val="16"/>
              </w:rPr>
            </w:pPr>
            <w:r w:rsidRPr="00AA0EAB">
              <w:rPr>
                <w:sz w:val="16"/>
                <w:szCs w:val="16"/>
              </w:rPr>
              <w:t xml:space="preserve">Reguliaraus viešinimo </w:t>
            </w:r>
            <w:proofErr w:type="spellStart"/>
            <w:r w:rsidRPr="00AA0EAB">
              <w:rPr>
                <w:sz w:val="16"/>
                <w:szCs w:val="16"/>
              </w:rPr>
              <w:t>VVTAT</w:t>
            </w:r>
            <w:proofErr w:type="spellEnd"/>
            <w:r w:rsidRPr="00AA0EAB">
              <w:rPr>
                <w:sz w:val="16"/>
                <w:szCs w:val="16"/>
              </w:rPr>
              <w:t xml:space="preserve"> turimais informacijos sklaidos kanalais ir asmenims teikiamų konsultacijų metu.</w:t>
            </w:r>
          </w:p>
        </w:tc>
        <w:tc>
          <w:tcPr>
            <w:tcW w:w="770" w:type="pct"/>
            <w:vAlign w:val="center"/>
          </w:tcPr>
          <w:p w14:paraId="4E6FDD67" w14:textId="12907F22" w:rsidR="00247E24" w:rsidRPr="00AA0EAB" w:rsidRDefault="009C6855" w:rsidP="00247E24">
            <w:pPr>
              <w:spacing w:before="60" w:line="240" w:lineRule="auto"/>
              <w:jc w:val="left"/>
              <w:rPr>
                <w:sz w:val="16"/>
                <w:szCs w:val="16"/>
              </w:rPr>
            </w:pPr>
            <w:r w:rsidRPr="00AA0EAB">
              <w:rPr>
                <w:sz w:val="16"/>
                <w:szCs w:val="16"/>
              </w:rPr>
              <w:t>Reprezentatyvi Lietuvos gyventojų apklausa bus atliekama 2022 metų pabaigoje. Taip pat prašome įvertinti ir teikiamų (konsultavimo) paslaugų kokybę, kaskart atsakius į asmenų gautus paklausimus el. paštu nusiunčiant aktyvią nuorodą su 5 standartiniais pasitenkinimo paslaugomis klausimais. 75 proc. atsakiusiųjų jas vertina teigiamai.</w:t>
            </w:r>
          </w:p>
        </w:tc>
      </w:tr>
      <w:tr w:rsidR="00247E24" w:rsidRPr="00AA0EAB" w14:paraId="232AB69D" w14:textId="77777777" w:rsidTr="009C6855">
        <w:trPr>
          <w:cnfStyle w:val="000000010000" w:firstRow="0" w:lastRow="0" w:firstColumn="0" w:lastColumn="0" w:oddVBand="0" w:evenVBand="0" w:oddHBand="0" w:evenHBand="1" w:firstRowFirstColumn="0" w:firstRowLastColumn="0" w:lastRowFirstColumn="0" w:lastRowLastColumn="0"/>
        </w:trPr>
        <w:tc>
          <w:tcPr>
            <w:tcW w:w="883" w:type="pct"/>
            <w:vAlign w:val="center"/>
          </w:tcPr>
          <w:p w14:paraId="344DD560" w14:textId="05A4B8F4" w:rsidR="00247E24" w:rsidRPr="00AA0EAB" w:rsidRDefault="00247E24" w:rsidP="00247E24">
            <w:pPr>
              <w:spacing w:before="60" w:line="240" w:lineRule="auto"/>
              <w:jc w:val="left"/>
              <w:rPr>
                <w:b/>
                <w:bCs/>
                <w:sz w:val="16"/>
                <w:szCs w:val="16"/>
              </w:rPr>
            </w:pPr>
            <w:r w:rsidRPr="00AA0EAB">
              <w:rPr>
                <w:b/>
                <w:bCs/>
                <w:sz w:val="16"/>
                <w:szCs w:val="16"/>
              </w:rPr>
              <w:t>ŽŪM</w:t>
            </w:r>
            <w:r w:rsidRPr="00AA0EAB">
              <w:rPr>
                <w:b/>
                <w:bCs/>
                <w:sz w:val="16"/>
                <w:szCs w:val="16"/>
              </w:rPr>
              <w:br/>
            </w:r>
            <w:r w:rsidRPr="00AA0EAB">
              <w:rPr>
                <w:sz w:val="16"/>
                <w:szCs w:val="16"/>
              </w:rPr>
              <w:t>„Topografijos ir inžinerinės infrastruktūros informacinės sistemos ir naujų el. paslaugų sukūrimas ir įdiegimas“</w:t>
            </w:r>
          </w:p>
        </w:tc>
        <w:tc>
          <w:tcPr>
            <w:tcW w:w="957" w:type="pct"/>
            <w:vAlign w:val="center"/>
          </w:tcPr>
          <w:p w14:paraId="24018029" w14:textId="2CBCB9AF" w:rsidR="009C6855" w:rsidRPr="00AA0EAB" w:rsidRDefault="009C6855" w:rsidP="009C6855">
            <w:pPr>
              <w:spacing w:before="60" w:line="240" w:lineRule="auto"/>
              <w:jc w:val="left"/>
              <w:rPr>
                <w:sz w:val="16"/>
                <w:szCs w:val="16"/>
              </w:rPr>
            </w:pPr>
            <w:r w:rsidRPr="00AA0EAB">
              <w:rPr>
                <w:sz w:val="16"/>
                <w:szCs w:val="16"/>
              </w:rPr>
              <w:t xml:space="preserve">1. Topografijos ir inžinerinės infrastruktūros informacinės sistemos (toliau – </w:t>
            </w:r>
            <w:proofErr w:type="spellStart"/>
            <w:r w:rsidRPr="00AA0EAB">
              <w:rPr>
                <w:sz w:val="16"/>
                <w:szCs w:val="16"/>
              </w:rPr>
              <w:t>TIIIS</w:t>
            </w:r>
            <w:proofErr w:type="spellEnd"/>
            <w:r w:rsidRPr="00AA0EAB">
              <w:rPr>
                <w:sz w:val="16"/>
                <w:szCs w:val="16"/>
              </w:rPr>
              <w:t>) elektroninių paslaugų vidutinis pasiekiamumas (ne mažiau 97 proc.);</w:t>
            </w:r>
          </w:p>
          <w:p w14:paraId="28FF9F11" w14:textId="743678B1" w:rsidR="00247E24" w:rsidRPr="00AA0EAB" w:rsidRDefault="009C6855" w:rsidP="009C6855">
            <w:pPr>
              <w:spacing w:before="60" w:line="240" w:lineRule="auto"/>
              <w:jc w:val="left"/>
              <w:rPr>
                <w:sz w:val="16"/>
                <w:szCs w:val="16"/>
              </w:rPr>
            </w:pPr>
            <w:r w:rsidRPr="00AA0EAB">
              <w:rPr>
                <w:sz w:val="16"/>
                <w:szCs w:val="16"/>
              </w:rPr>
              <w:t>2.</w:t>
            </w:r>
            <w:r w:rsidR="0042455E" w:rsidRPr="00AA0EAB">
              <w:rPr>
                <w:sz w:val="16"/>
                <w:szCs w:val="16"/>
              </w:rPr>
              <w:t xml:space="preserve"> </w:t>
            </w:r>
            <w:r w:rsidRPr="00AA0EAB">
              <w:rPr>
                <w:sz w:val="16"/>
                <w:szCs w:val="16"/>
              </w:rPr>
              <w:t xml:space="preserve">Suteiktų </w:t>
            </w:r>
            <w:proofErr w:type="spellStart"/>
            <w:r w:rsidRPr="00AA0EAB">
              <w:rPr>
                <w:sz w:val="16"/>
                <w:szCs w:val="16"/>
              </w:rPr>
              <w:t>TIIIS</w:t>
            </w:r>
            <w:proofErr w:type="spellEnd"/>
            <w:r w:rsidRPr="00AA0EAB">
              <w:rPr>
                <w:sz w:val="16"/>
                <w:szCs w:val="16"/>
              </w:rPr>
              <w:t xml:space="preserve"> paslaugų skaičius (ne mažesnis kaip 70 000 vnt. per metus). (</w:t>
            </w:r>
            <w:r w:rsidRPr="00AA0EAB">
              <w:rPr>
                <w:i/>
                <w:iCs/>
                <w:sz w:val="16"/>
                <w:szCs w:val="16"/>
              </w:rPr>
              <w:t>siektina vertė pasiekta</w:t>
            </w:r>
            <w:r w:rsidRPr="00AA0EAB">
              <w:rPr>
                <w:sz w:val="16"/>
                <w:szCs w:val="16"/>
              </w:rPr>
              <w:t>)</w:t>
            </w:r>
          </w:p>
        </w:tc>
        <w:tc>
          <w:tcPr>
            <w:tcW w:w="1344" w:type="pct"/>
            <w:vAlign w:val="center"/>
          </w:tcPr>
          <w:p w14:paraId="718604D2" w14:textId="2FD25F53" w:rsidR="00247E24" w:rsidRPr="00AA0EAB" w:rsidRDefault="009C6855" w:rsidP="00247E24">
            <w:pPr>
              <w:spacing w:before="60" w:line="240" w:lineRule="auto"/>
              <w:jc w:val="left"/>
              <w:rPr>
                <w:sz w:val="16"/>
                <w:szCs w:val="16"/>
              </w:rPr>
            </w:pPr>
            <w:r w:rsidRPr="00AA0EAB">
              <w:rPr>
                <w:sz w:val="16"/>
                <w:szCs w:val="16"/>
              </w:rPr>
              <w:t>Taip, yra esminiai skirtumai tarp skirtingų tikslinių grupių naudojimosi lygio, nes vienos paslaugos skirtos siauresnei naudotojų sričiai, kur gali jungtis tik kvalifikuoti specialistai, kitos paslaugos skirtos plačiam naudotojų ratui, nereikalaujant kvalifikacijos pažymėjimų, taip pat yra atskira naudotojų grupė, kuri daro įtaką paslaugų teikimo eigai ir rezultatui ir pan.</w:t>
            </w:r>
          </w:p>
        </w:tc>
        <w:tc>
          <w:tcPr>
            <w:tcW w:w="1046" w:type="pct"/>
            <w:vAlign w:val="center"/>
          </w:tcPr>
          <w:p w14:paraId="3D73EE97" w14:textId="611F6CC5" w:rsidR="00247E24" w:rsidRPr="00AA0EAB" w:rsidRDefault="009C6855" w:rsidP="00247E24">
            <w:pPr>
              <w:spacing w:before="60" w:line="240" w:lineRule="auto"/>
              <w:jc w:val="left"/>
              <w:rPr>
                <w:sz w:val="16"/>
                <w:szCs w:val="16"/>
              </w:rPr>
            </w:pPr>
            <w:r w:rsidRPr="00AA0EAB">
              <w:rPr>
                <w:sz w:val="16"/>
                <w:szCs w:val="16"/>
              </w:rPr>
              <w:t>Teikiame pasiūlymus teisės aktams, vedame seminarus, vykdome informacijos sklaidą ir paslaugų kokybės gerinimą</w:t>
            </w:r>
          </w:p>
        </w:tc>
        <w:tc>
          <w:tcPr>
            <w:tcW w:w="770" w:type="pct"/>
            <w:vAlign w:val="center"/>
          </w:tcPr>
          <w:p w14:paraId="2394EBE7" w14:textId="737FB62C" w:rsidR="00247E24" w:rsidRPr="00AA0EAB" w:rsidRDefault="009C6855" w:rsidP="00247E24">
            <w:pPr>
              <w:spacing w:before="60" w:line="240" w:lineRule="auto"/>
              <w:jc w:val="left"/>
              <w:rPr>
                <w:sz w:val="16"/>
                <w:szCs w:val="16"/>
              </w:rPr>
            </w:pPr>
            <w:r w:rsidRPr="00AA0EAB">
              <w:rPr>
                <w:sz w:val="16"/>
                <w:szCs w:val="16"/>
              </w:rPr>
              <w:t>Stebime gaunamų klausimų tipus ir kiekius. El. laiškais ir telefonu reaguojame į naudotojų paklausimus, taip pat seminaro metu gauname atgalinį ryšį apie paslaugų naudotojų patirtį naudojant paslaugas.</w:t>
            </w:r>
          </w:p>
        </w:tc>
      </w:tr>
    </w:tbl>
    <w:p w14:paraId="3411A7F3" w14:textId="1D5F7E7C" w:rsidR="000567EA" w:rsidRPr="00AA0EAB" w:rsidRDefault="00935765" w:rsidP="009656AE">
      <w:pPr>
        <w:pStyle w:val="BottomcaptionSuMin"/>
      </w:pPr>
      <w:r w:rsidRPr="00AA0EAB">
        <w:t>Šaltinis: projektų vykdytojų apklausa</w:t>
      </w:r>
    </w:p>
    <w:sectPr w:rsidR="000567EA" w:rsidRPr="00AA0EAB" w:rsidSect="009656AE">
      <w:pgSz w:w="16839" w:h="11907" w:orient="landscape"/>
      <w:pgMar w:top="1440" w:right="1440" w:bottom="1021" w:left="1151" w:header="709" w:footer="28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2BA9F" w14:textId="77777777" w:rsidR="00E605C1" w:rsidRDefault="00E605C1" w:rsidP="0032616C">
      <w:r>
        <w:separator/>
      </w:r>
    </w:p>
  </w:endnote>
  <w:endnote w:type="continuationSeparator" w:id="0">
    <w:p w14:paraId="0641559C" w14:textId="77777777" w:rsidR="00E605C1" w:rsidRDefault="00E605C1" w:rsidP="0032616C">
      <w:r>
        <w:continuationSeparator/>
      </w:r>
    </w:p>
  </w:endnote>
  <w:endnote w:type="continuationNotice" w:id="1">
    <w:p w14:paraId="6354D76A" w14:textId="77777777" w:rsidR="00E605C1" w:rsidRDefault="00E605C1" w:rsidP="00326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 w:name="Trebuchet MS">
    <w:panose1 w:val="020B0603020202020204"/>
    <w:charset w:val="BA"/>
    <w:family w:val="swiss"/>
    <w:pitch w:val="variable"/>
    <w:sig w:usb0="00000687" w:usb1="00000000" w:usb2="00000000" w:usb3="00000000" w:csb0="0000009F" w:csb1="00000000"/>
  </w:font>
  <w:font w:name="Vrinda">
    <w:altName w:val="Calibri"/>
    <w:panose1 w:val="00000400000000000000"/>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v">
    <w:altName w:val="Cambria"/>
    <w:panose1 w:val="00000000000000000000"/>
    <w:charset w:val="00"/>
    <w:family w:val="roman"/>
    <w:notTrueType/>
    <w:pitch w:val="default"/>
  </w:font>
  <w:font w:name="STXinwei">
    <w:charset w:val="86"/>
    <w:family w:val="auto"/>
    <w:pitch w:val="variable"/>
    <w:sig w:usb0="00000001" w:usb1="080F0000" w:usb2="00000010" w:usb3="00000000" w:csb0="00040000" w:csb1="00000000"/>
  </w:font>
  <w:font w:name="FZYaoTi">
    <w:altName w:val="方正姚体"/>
    <w:panose1 w:val="00000000000000000000"/>
    <w:charset w:val="86"/>
    <w:family w:val="roman"/>
    <w:notTrueType/>
    <w:pitch w:val="default"/>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venir Next Regular">
    <w:charset w:val="00"/>
    <w:family w:val="auto"/>
    <w:pitch w:val="variable"/>
    <w:sig w:usb0="00000001" w:usb1="5000204A" w:usb2="00000000" w:usb3="00000000" w:csb0="0000009B" w:csb1="00000000"/>
  </w:font>
  <w:font w:name="Cambria">
    <w:panose1 w:val="02040503050406030204"/>
    <w:charset w:val="BA"/>
    <w:family w:val="roman"/>
    <w:pitch w:val="variable"/>
    <w:sig w:usb0="E00006FF" w:usb1="420024FF" w:usb2="02000000" w:usb3="00000000" w:csb0="0000019F" w:csb1="00000000"/>
  </w:font>
  <w:font w:name="Avenir Next Demi Bold">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venir">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096019"/>
      <w:docPartObj>
        <w:docPartGallery w:val="Page Numbers (Bottom of Page)"/>
        <w:docPartUnique/>
      </w:docPartObj>
    </w:sdtPr>
    <w:sdtEndPr>
      <w:rPr>
        <w:noProof/>
      </w:rPr>
    </w:sdtEndPr>
    <w:sdtContent>
      <w:p w14:paraId="56DE6DE6" w14:textId="0ACBF964" w:rsidR="00434B7C" w:rsidRDefault="00434B7C">
        <w:pPr>
          <w:pStyle w:val="Footer"/>
          <w:jc w:val="right"/>
        </w:pPr>
        <w:r>
          <w:fldChar w:fldCharType="begin"/>
        </w:r>
        <w:r>
          <w:instrText xml:space="preserve"> PAGE   \* MERGEFORMAT </w:instrText>
        </w:r>
        <w:r>
          <w:fldChar w:fldCharType="separate"/>
        </w:r>
        <w:r w:rsidR="006A4F49">
          <w:rPr>
            <w:noProof/>
          </w:rPr>
          <w:t>iii</w:t>
        </w:r>
        <w:r>
          <w:rPr>
            <w:noProof/>
          </w:rPr>
          <w:fldChar w:fldCharType="end"/>
        </w:r>
      </w:p>
    </w:sdtContent>
  </w:sdt>
  <w:p w14:paraId="4A0761A6" w14:textId="77777777" w:rsidR="00434B7C" w:rsidRPr="002E0B65" w:rsidRDefault="00434B7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DE10D" w14:textId="77777777" w:rsidR="00E605C1" w:rsidRDefault="00E605C1" w:rsidP="0032616C">
      <w:r>
        <w:separator/>
      </w:r>
    </w:p>
  </w:footnote>
  <w:footnote w:type="continuationSeparator" w:id="0">
    <w:p w14:paraId="36F47AD2" w14:textId="77777777" w:rsidR="00E605C1" w:rsidRDefault="00E605C1" w:rsidP="0032616C">
      <w:r>
        <w:continuationSeparator/>
      </w:r>
    </w:p>
  </w:footnote>
  <w:footnote w:type="continuationNotice" w:id="1">
    <w:p w14:paraId="35D694C2" w14:textId="77777777" w:rsidR="00E605C1" w:rsidRDefault="00E605C1" w:rsidP="0032616C"/>
  </w:footnote>
  <w:footnote w:id="2">
    <w:p w14:paraId="4A381562" w14:textId="77777777" w:rsidR="00434B7C" w:rsidRPr="00B44040" w:rsidRDefault="00434B7C" w:rsidP="00E83572">
      <w:pPr>
        <w:pStyle w:val="FootnoteText"/>
      </w:pPr>
      <w:r w:rsidRPr="00B44040">
        <w:rPr>
          <w:rStyle w:val="FootnoteReference"/>
          <w:szCs w:val="20"/>
        </w:rPr>
        <w:footnoteRef/>
      </w:r>
      <w:r w:rsidRPr="00B44040">
        <w:t xml:space="preserve"> Prieiga internetu: </w:t>
      </w:r>
      <w:hyperlink r:id="rId1" w:history="1">
        <w:r w:rsidRPr="00B44040">
          <w:rPr>
            <w:rStyle w:val="Hyperlink"/>
            <w:rFonts w:ascii="Times New Roman" w:hAnsi="Times New Roman"/>
            <w:sz w:val="20"/>
            <w:szCs w:val="20"/>
          </w:rPr>
          <w:t>https://digital-strategy.ec.europa.eu/en/policies/desi-lithuania</w:t>
        </w:r>
      </w:hyperlink>
      <w:r w:rsidRPr="00B44040">
        <w:t xml:space="preserve"> </w:t>
      </w:r>
    </w:p>
  </w:footnote>
  <w:footnote w:id="3">
    <w:p w14:paraId="56DC74F7" w14:textId="4A936EE8" w:rsidR="00434B7C" w:rsidRPr="00B44040" w:rsidRDefault="00434B7C" w:rsidP="00E83572">
      <w:pPr>
        <w:pStyle w:val="FootnoteText"/>
      </w:pPr>
      <w:r w:rsidRPr="00B44040">
        <w:rPr>
          <w:rStyle w:val="FootnoteReference"/>
          <w:szCs w:val="20"/>
        </w:rPr>
        <w:footnoteRef/>
      </w:r>
      <w:r w:rsidRPr="00B44040">
        <w:t xml:space="preserve"> Skaitmeninio intensyvumo balas apskaičiuojamas pagal tai, kurias iš 12 atrinktų technologijų </w:t>
      </w:r>
      <w:r>
        <w:t xml:space="preserve">įmonės </w:t>
      </w:r>
      <w:r w:rsidRPr="00B44040">
        <w:t xml:space="preserve">naudoja. Vertinamos technologijos: </w:t>
      </w:r>
      <w:r>
        <w:t>į</w:t>
      </w:r>
      <w:r w:rsidRPr="00B44040">
        <w:t>monių išteklių planavimo sistema (ERP), soc</w:t>
      </w:r>
      <w:r>
        <w:t>ialinė</w:t>
      </w:r>
      <w:r w:rsidRPr="00B44040">
        <w:t xml:space="preserve"> žiniasklaida, did</w:t>
      </w:r>
      <w:r>
        <w:t>elių</w:t>
      </w:r>
      <w:r w:rsidRPr="00B44040">
        <w:t xml:space="preserve"> duomenų </w:t>
      </w:r>
      <w:r>
        <w:t xml:space="preserve">rinkinių </w:t>
      </w:r>
      <w:r w:rsidRPr="00B44040">
        <w:t>analizė, debesijos kompiuterija, dirbtinis intelektas, IRT taikymas aplinkai palankioms veikloms, e.</w:t>
      </w:r>
      <w:r>
        <w:t> </w:t>
      </w:r>
      <w:r w:rsidRPr="00B44040">
        <w:t>sąskaitos, e.</w:t>
      </w:r>
      <w:r>
        <w:t> </w:t>
      </w:r>
      <w:r w:rsidRPr="00B44040">
        <w:t>prekyba ir kt.</w:t>
      </w:r>
    </w:p>
  </w:footnote>
  <w:footnote w:id="4">
    <w:p w14:paraId="62800DEE" w14:textId="79C80F3D" w:rsidR="00434B7C" w:rsidRPr="00B44040" w:rsidRDefault="00434B7C" w:rsidP="00E83572">
      <w:pPr>
        <w:pStyle w:val="FootnoteText"/>
      </w:pPr>
      <w:r w:rsidRPr="00B44040">
        <w:rPr>
          <w:rStyle w:val="FootnoteReference"/>
          <w:szCs w:val="20"/>
        </w:rPr>
        <w:footnoteRef/>
      </w:r>
      <w:r w:rsidRPr="00B44040">
        <w:t xml:space="preserve"> Dėl pasikeitusios skaitmeninio intensyvumo vertinimo metod</w:t>
      </w:r>
      <w:r>
        <w:t>ik</w:t>
      </w:r>
      <w:r w:rsidRPr="00B44040">
        <w:t xml:space="preserve">os (angl. </w:t>
      </w:r>
      <w:r w:rsidRPr="00B44040">
        <w:rPr>
          <w:i/>
          <w:iCs/>
        </w:rPr>
        <w:t>Digital Intensity Index</w:t>
      </w:r>
      <w:r>
        <w:rPr>
          <w:i/>
          <w:iCs/>
        </w:rPr>
        <w:t xml:space="preserve"> –</w:t>
      </w:r>
      <w:r w:rsidRPr="00B44040">
        <w:t xml:space="preserve"> DII) istoriniai duomenys nėra lyginami. DII yra sudėtinis indeksas</w:t>
      </w:r>
      <w:r>
        <w:t>,</w:t>
      </w:r>
      <w:r w:rsidRPr="00B44040">
        <w:t xml:space="preserve"> </w:t>
      </w:r>
      <w:r>
        <w:t xml:space="preserve">kuriuo </w:t>
      </w:r>
      <w:r w:rsidRPr="00B44040">
        <w:t>matuoja</w:t>
      </w:r>
      <w:r>
        <w:t>mas</w:t>
      </w:r>
      <w:r w:rsidRPr="00B44040">
        <w:t xml:space="preserve"> įvairių IRT ir kitų e.</w:t>
      </w:r>
      <w:r>
        <w:t> </w:t>
      </w:r>
      <w:r w:rsidRPr="00B44040">
        <w:t>verslo sprendimų naudojim</w:t>
      </w:r>
      <w:r>
        <w:t>as</w:t>
      </w:r>
      <w:r w:rsidRPr="00B44040">
        <w:t xml:space="preserve"> įmonės veikloje.</w:t>
      </w:r>
    </w:p>
  </w:footnote>
  <w:footnote w:id="5">
    <w:p w14:paraId="094F5F18" w14:textId="77777777" w:rsidR="00434B7C" w:rsidRPr="00B44040" w:rsidRDefault="00434B7C" w:rsidP="00E83572">
      <w:pPr>
        <w:pStyle w:val="FootnoteText"/>
      </w:pPr>
      <w:r w:rsidRPr="00B44040">
        <w:rPr>
          <w:rStyle w:val="FootnoteReference"/>
          <w:szCs w:val="20"/>
        </w:rPr>
        <w:footnoteRef/>
      </w:r>
      <w:r w:rsidRPr="00B44040">
        <w:t xml:space="preserve"> Kibernetinio saugumo subjektas – subjektas, valdantis ir (arba) tvarkantis valstybės informacinius išteklius, ypatingos svarbos informacinės infrastruktūros valdytojas, viešųjų ryšių tinklų ir (arba) viešųjų elektroninių ryšių paslaugų, elektroninės informacijos prieglobos paslaugų ir skaitmeninių paslaugų teikėjas.</w:t>
      </w:r>
    </w:p>
  </w:footnote>
  <w:footnote w:id="6">
    <w:p w14:paraId="3B75463C" w14:textId="77777777" w:rsidR="00434B7C" w:rsidRPr="00B44040" w:rsidRDefault="00434B7C" w:rsidP="00E83572">
      <w:pPr>
        <w:pStyle w:val="FootnoteText"/>
      </w:pPr>
      <w:r w:rsidRPr="00B44040">
        <w:rPr>
          <w:rStyle w:val="FootnoteReference"/>
          <w:szCs w:val="20"/>
        </w:rPr>
        <w:footnoteRef/>
      </w:r>
      <w:r w:rsidRPr="00B44040">
        <w:t xml:space="preserve"> „Global Cybersecurity Index 2020“. ITU, 2020.</w:t>
      </w:r>
    </w:p>
  </w:footnote>
  <w:footnote w:id="7">
    <w:p w14:paraId="44FFBEC9" w14:textId="0DCA14C1" w:rsidR="00434B7C" w:rsidRPr="00B44040" w:rsidRDefault="00434B7C" w:rsidP="00E83572">
      <w:pPr>
        <w:pStyle w:val="FootnoteText"/>
      </w:pPr>
      <w:r w:rsidRPr="00B44040">
        <w:rPr>
          <w:rStyle w:val="FootnoteReference"/>
          <w:szCs w:val="20"/>
        </w:rPr>
        <w:footnoteRef/>
      </w:r>
      <w:r w:rsidRPr="00B44040">
        <w:t xml:space="preserve"> Pabrėžiama, kad ITU tarptautin</w:t>
      </w:r>
      <w:r>
        <w:t>į</w:t>
      </w:r>
      <w:r w:rsidRPr="00B44040">
        <w:t xml:space="preserve"> kibernetinio saugumo indeksą sudaro teisinės bazės, techniniai, organizaciniai ir pajėgumo plėtros vertinimo elementai, t.</w:t>
      </w:r>
      <w:r>
        <w:t> </w:t>
      </w:r>
      <w:r w:rsidRPr="00B44040">
        <w:t>y. indeks</w:t>
      </w:r>
      <w:r>
        <w:t>u</w:t>
      </w:r>
      <w:r w:rsidRPr="00B44040">
        <w:t xml:space="preserve"> nevertina</w:t>
      </w:r>
      <w:r>
        <w:t>mi</w:t>
      </w:r>
      <w:r w:rsidRPr="00B44040">
        <w:t xml:space="preserve"> faktini</w:t>
      </w:r>
      <w:r>
        <w:t>ai</w:t>
      </w:r>
      <w:r w:rsidRPr="00B44040">
        <w:t xml:space="preserve"> kibernetinio atsparumo ir reagavimo pajėgum</w:t>
      </w:r>
      <w:r>
        <w:t>ai</w:t>
      </w:r>
      <w:r w:rsidRPr="00B44040">
        <w:t>. Plačiau:</w:t>
      </w:r>
      <w:r w:rsidR="00B32AC5">
        <w:t xml:space="preserve"> </w:t>
      </w:r>
      <w:hyperlink r:id="rId2" w:history="1">
        <w:r w:rsidR="00B32AC5" w:rsidRPr="0072659D">
          <w:rPr>
            <w:rStyle w:val="Hyperlink"/>
            <w:rFonts w:ascii="Times New Roman" w:hAnsi="Times New Roman"/>
            <w:sz w:val="20"/>
            <w:szCs w:val="20"/>
          </w:rPr>
          <w:t>https://www.mruni.eu/news/lietuva-pasaulinio-kibernetinio-saugumo-reitingo-desimtuke-kas-slepiasi-po-siuo-reitingu/</w:t>
        </w:r>
      </w:hyperlink>
      <w:r w:rsidRPr="00B44040">
        <w:t xml:space="preserve"> </w:t>
      </w:r>
    </w:p>
  </w:footnote>
  <w:footnote w:id="8">
    <w:p w14:paraId="29ECF0D6" w14:textId="6771FE9E" w:rsidR="00434B7C" w:rsidRPr="00B44040" w:rsidRDefault="00434B7C" w:rsidP="00E83572">
      <w:pPr>
        <w:pStyle w:val="FootnoteText"/>
      </w:pPr>
      <w:r w:rsidRPr="00B44040">
        <w:rPr>
          <w:rStyle w:val="FootnoteReference"/>
          <w:szCs w:val="20"/>
        </w:rPr>
        <w:footnoteRef/>
      </w:r>
      <w:r w:rsidRPr="00B44040">
        <w:t xml:space="preserve"> „2022</w:t>
      </w:r>
      <w:r>
        <w:t> </w:t>
      </w:r>
      <w:r w:rsidRPr="00B44040">
        <w:t>m. skaitmeninės ekonomikos ir visuomenės indeksas (DESI). Lietuva“. EK, 2022.</w:t>
      </w:r>
    </w:p>
  </w:footnote>
  <w:footnote w:id="9">
    <w:p w14:paraId="76073835" w14:textId="54AE227B" w:rsidR="00434B7C" w:rsidRPr="00B44040" w:rsidRDefault="00434B7C" w:rsidP="00E83572">
      <w:pPr>
        <w:pStyle w:val="FootnoteText"/>
      </w:pPr>
      <w:r w:rsidRPr="00B44040">
        <w:rPr>
          <w:rStyle w:val="FootnoteReference"/>
          <w:szCs w:val="20"/>
        </w:rPr>
        <w:footnoteRef/>
      </w:r>
      <w:r w:rsidRPr="00B44040">
        <w:t xml:space="preserve"> Nacionalinės kibernetinio saugumo strategijos įgyvendinimo tarpinstitucinio veiklos plano 2020 metų vertinimo kriterijų rezultatai.</w:t>
      </w:r>
    </w:p>
  </w:footnote>
  <w:footnote w:id="10">
    <w:p w14:paraId="49B1CFB3" w14:textId="3DCC5418" w:rsidR="00434B7C" w:rsidRPr="00B44040" w:rsidRDefault="00434B7C" w:rsidP="00E83572">
      <w:pPr>
        <w:pStyle w:val="FootnoteText"/>
      </w:pPr>
      <w:r w:rsidRPr="00B44040">
        <w:rPr>
          <w:rStyle w:val="FootnoteReference"/>
          <w:szCs w:val="20"/>
        </w:rPr>
        <w:footnoteRef/>
      </w:r>
      <w:r w:rsidRPr="00B44040">
        <w:t xml:space="preserve"> IVP programoje naudojamas analogiškas rodiklis „Kibernetinio saugumo reikalavimus atitinkančios ypatingos svarbos informacinės infrastruktūros ir valstybės informacinių išteklių dalis, procentais“, tačiau jo faktinę stebėseną atlieka KAM ir </w:t>
      </w:r>
      <w:r>
        <w:t>Nacionalinis kibernetinio saugumo centras</w:t>
      </w:r>
      <w:r w:rsidRPr="00B44040">
        <w:t>. Nacionalinės kibernetinio saugumo strategijos įgyvendinimo tarpinstituciniame veiklos plane patvirtintas analogiškas kriterijus „Kibernetinio saugumo reikalavimus atitinkančių kibernetinių saugumo subjektų dalis, procentais“.</w:t>
      </w:r>
    </w:p>
  </w:footnote>
  <w:footnote w:id="11">
    <w:p w14:paraId="2659E858" w14:textId="5733B590" w:rsidR="00434B7C" w:rsidRDefault="00434B7C" w:rsidP="00E83572">
      <w:pPr>
        <w:pStyle w:val="FootnoteText"/>
      </w:pPr>
      <w:r>
        <w:rPr>
          <w:rStyle w:val="FootnoteReference"/>
        </w:rPr>
        <w:footnoteRef/>
      </w:r>
      <w:r>
        <w:t xml:space="preserve"> Interviu su KVTC atstovu.</w:t>
      </w:r>
    </w:p>
  </w:footnote>
  <w:footnote w:id="12">
    <w:p w14:paraId="67D9D12D" w14:textId="39D90F63" w:rsidR="00434B7C" w:rsidRPr="00B44040" w:rsidRDefault="00434B7C" w:rsidP="00E83572">
      <w:pPr>
        <w:pStyle w:val="FootnoteText"/>
      </w:pPr>
      <w:r w:rsidRPr="00B44040">
        <w:rPr>
          <w:rStyle w:val="FootnoteReference"/>
          <w:szCs w:val="20"/>
        </w:rPr>
        <w:footnoteRef/>
      </w:r>
      <w:r w:rsidRPr="00B44040">
        <w:t xml:space="preserve"> Interviu su SUMIN, IVPK, RRT ir PI atstovais. </w:t>
      </w:r>
    </w:p>
  </w:footnote>
  <w:footnote w:id="13">
    <w:p w14:paraId="61632041" w14:textId="77777777" w:rsidR="00434B7C" w:rsidRPr="00B44040" w:rsidRDefault="00434B7C" w:rsidP="00E83572">
      <w:pPr>
        <w:pStyle w:val="FootnoteText"/>
      </w:pPr>
      <w:r w:rsidRPr="00B44040">
        <w:rPr>
          <w:rStyle w:val="FootnoteReference"/>
          <w:szCs w:val="20"/>
        </w:rPr>
        <w:footnoteRef/>
      </w:r>
      <w:r w:rsidRPr="00B44040">
        <w:t xml:space="preserve"> Interviu su EIMIN atstovu.</w:t>
      </w:r>
    </w:p>
  </w:footnote>
  <w:footnote w:id="14">
    <w:p w14:paraId="5A823D90" w14:textId="77777777" w:rsidR="00434B7C" w:rsidRPr="00B44040" w:rsidRDefault="00434B7C" w:rsidP="00E83572">
      <w:pPr>
        <w:pStyle w:val="FootnoteText"/>
      </w:pPr>
      <w:r w:rsidRPr="00B44040">
        <w:rPr>
          <w:rStyle w:val="FootnoteReference"/>
          <w:szCs w:val="20"/>
        </w:rPr>
        <w:footnoteRef/>
      </w:r>
      <w:r w:rsidRPr="00B44040">
        <w:t xml:space="preserve"> Lietuvos gyventojų apklausos apie pasitikėjimą valstybės ir savivaldybių institucijomis ir įstaigomis. Vidaus reikalų ministerija, 2022.</w:t>
      </w:r>
    </w:p>
  </w:footnote>
  <w:footnote w:id="15">
    <w:p w14:paraId="21571BB4" w14:textId="36D5F6EA" w:rsidR="00434B7C" w:rsidRDefault="00434B7C" w:rsidP="00E83572">
      <w:pPr>
        <w:pStyle w:val="FootnoteText"/>
      </w:pPr>
      <w:r>
        <w:rPr>
          <w:rStyle w:val="FootnoteReference"/>
        </w:rPr>
        <w:footnoteRef/>
      </w:r>
      <w:r>
        <w:t xml:space="preserve"> IVPK duomenys.</w:t>
      </w:r>
    </w:p>
  </w:footnote>
  <w:footnote w:id="16">
    <w:p w14:paraId="3320E239" w14:textId="77777777" w:rsidR="00434B7C" w:rsidRDefault="00434B7C" w:rsidP="00E83572">
      <w:pPr>
        <w:pStyle w:val="FootnoteText"/>
      </w:pPr>
      <w:r w:rsidRPr="00B44040">
        <w:rPr>
          <w:rStyle w:val="FootnoteReference"/>
          <w:szCs w:val="20"/>
        </w:rPr>
        <w:footnoteRef/>
      </w:r>
      <w:r w:rsidRPr="00B44040">
        <w:t xml:space="preserve"> Prieiga internetu: </w:t>
      </w:r>
    </w:p>
    <w:p w14:paraId="1ACE16D1" w14:textId="4E37196F" w:rsidR="00434B7C" w:rsidRPr="00B44040" w:rsidRDefault="00000000" w:rsidP="00E83572">
      <w:pPr>
        <w:pStyle w:val="FootnoteText"/>
      </w:pPr>
      <w:hyperlink r:id="rId3" w:history="1">
        <w:r w:rsidR="00434B7C" w:rsidRPr="00835A1B">
          <w:rPr>
            <w:rStyle w:val="Hyperlink"/>
            <w:rFonts w:ascii="Times New Roman" w:hAnsi="Times New Roman"/>
            <w:sz w:val="20"/>
            <w:szCs w:val="20"/>
          </w:rPr>
          <w:t>https://ivpk.lrv.lt/lt/naujienos/populiariausia-tarp-pagrindiniu-gyventojams-skirtu-elektroniniu-paslaugu-pajamu-mokescio-deklaravimo-paslauga</w:t>
        </w:r>
      </w:hyperlink>
    </w:p>
  </w:footnote>
  <w:footnote w:id="17">
    <w:p w14:paraId="1A17C870" w14:textId="2FB00297" w:rsidR="00434B7C" w:rsidRPr="00B44040" w:rsidRDefault="00434B7C" w:rsidP="00E83572">
      <w:pPr>
        <w:pStyle w:val="FootnoteText"/>
      </w:pPr>
      <w:r w:rsidRPr="00B44040">
        <w:rPr>
          <w:rStyle w:val="FootnoteReference"/>
          <w:szCs w:val="20"/>
        </w:rPr>
        <w:footnoteRef/>
      </w:r>
      <w:r w:rsidRPr="00B44040">
        <w:t xml:space="preserve"> E.</w:t>
      </w:r>
      <w:r>
        <w:t> </w:t>
      </w:r>
      <w:r w:rsidRPr="00B44040">
        <w:t>valdžios pažanga buvo vertinama 35 valstybėse, t.</w:t>
      </w:r>
      <w:r>
        <w:t> </w:t>
      </w:r>
      <w:r w:rsidRPr="00B44040">
        <w:t>y. ES valstybėse narėse, Islandijoje, Norvegijoje, Juodkalnijoje, Serbijos Respublikoje, Šveicarijoje, Turkijoje, Didžiojoje Britanijoje, Albanijoje ir Šiaurės Makedonijoje.</w:t>
      </w:r>
    </w:p>
  </w:footnote>
  <w:footnote w:id="18">
    <w:p w14:paraId="00774EA8" w14:textId="5EAB5075" w:rsidR="00434B7C" w:rsidRPr="00B44040" w:rsidRDefault="00434B7C" w:rsidP="00E83572">
      <w:pPr>
        <w:pStyle w:val="FootnoteText"/>
      </w:pPr>
      <w:r w:rsidRPr="00B44040">
        <w:rPr>
          <w:rStyle w:val="FootnoteReference"/>
          <w:szCs w:val="20"/>
        </w:rPr>
        <w:footnoteRef/>
      </w:r>
      <w:r w:rsidRPr="00B44040">
        <w:t xml:space="preserve"> „eGovernment Benchmark 2022. Synchronising Digital Governments“. EK, 2022.</w:t>
      </w:r>
    </w:p>
  </w:footnote>
  <w:footnote w:id="19">
    <w:p w14:paraId="62C61F29" w14:textId="77777777" w:rsidR="00E83572" w:rsidRPr="00B44040" w:rsidRDefault="00E83572" w:rsidP="00E83572">
      <w:pPr>
        <w:pStyle w:val="FootnoteText"/>
      </w:pPr>
      <w:r w:rsidRPr="00B44040">
        <w:rPr>
          <w:rStyle w:val="FootnoteReference"/>
          <w:szCs w:val="20"/>
        </w:rPr>
        <w:footnoteRef/>
      </w:r>
      <w:r w:rsidRPr="00B44040">
        <w:t xml:space="preserve"> Interviu su eksperte ir CPVA atstovu.</w:t>
      </w:r>
    </w:p>
  </w:footnote>
  <w:footnote w:id="20">
    <w:p w14:paraId="65A64361" w14:textId="77777777" w:rsidR="00E83572" w:rsidRPr="00CE5601" w:rsidRDefault="00E83572" w:rsidP="00E83572">
      <w:pPr>
        <w:pStyle w:val="FootnoteText"/>
      </w:pPr>
      <w:r>
        <w:rPr>
          <w:rStyle w:val="FootnoteReference"/>
        </w:rPr>
        <w:footnoteRef/>
      </w:r>
      <w:r>
        <w:t xml:space="preserve"> Projektas</w:t>
      </w:r>
      <w:r w:rsidRPr="004D32FB">
        <w:t xml:space="preserve"> Nr.</w:t>
      </w:r>
      <w:r>
        <w:t> </w:t>
      </w:r>
      <w:r w:rsidRPr="00CE5601">
        <w:t xml:space="preserve">12.0.1-CPVA-V-202-01-0008 </w:t>
      </w:r>
      <w:r w:rsidRPr="004D32FB">
        <w:t>„Lietuvos Respublikos susisiekimo ministerija – Informavimas apie veiksmų programą“</w:t>
      </w:r>
      <w:r w:rsidRPr="00CE5601">
        <w:t>.</w:t>
      </w:r>
    </w:p>
  </w:footnote>
  <w:footnote w:id="21">
    <w:p w14:paraId="3673D820" w14:textId="77777777" w:rsidR="00E83572" w:rsidRPr="00B44040" w:rsidRDefault="00E83572" w:rsidP="00E83572">
      <w:pPr>
        <w:pStyle w:val="FootnoteText"/>
      </w:pPr>
      <w:r w:rsidRPr="00B44040">
        <w:rPr>
          <w:rStyle w:val="FootnoteReference"/>
          <w:szCs w:val="20"/>
        </w:rPr>
        <w:footnoteRef/>
      </w:r>
      <w:r w:rsidRPr="00B44040">
        <w:t xml:space="preserve"> 2021–2027</w:t>
      </w:r>
      <w:r>
        <w:t> </w:t>
      </w:r>
      <w:r w:rsidRPr="00B44040">
        <w:t xml:space="preserve">m. visuomenės skaitmeninimo išankstinio poveikio vertinimo paslaugos. </w:t>
      </w:r>
      <w:r>
        <w:t>„</w:t>
      </w:r>
      <w:r w:rsidRPr="00B44040">
        <w:t>Visionary Analytics</w:t>
      </w:r>
      <w:r>
        <w:t>“</w:t>
      </w:r>
      <w:r w:rsidRPr="00B44040">
        <w:t>, 2020, p.</w:t>
      </w:r>
      <w:r>
        <w:t> </w:t>
      </w:r>
      <w:r w:rsidRPr="00B44040">
        <w:t>43.</w:t>
      </w:r>
    </w:p>
  </w:footnote>
  <w:footnote w:id="22">
    <w:p w14:paraId="43299849" w14:textId="7D84A6AD" w:rsidR="00434B7C" w:rsidRPr="00B44040" w:rsidRDefault="00434B7C" w:rsidP="00E83572">
      <w:pPr>
        <w:pStyle w:val="FootnoteText"/>
      </w:pPr>
      <w:r w:rsidRPr="00B44040">
        <w:rPr>
          <w:rStyle w:val="FootnoteReference"/>
          <w:szCs w:val="20"/>
        </w:rPr>
        <w:footnoteRef/>
      </w:r>
      <w:r w:rsidRPr="00B44040">
        <w:t xml:space="preserve"> </w:t>
      </w:r>
      <w:r>
        <w:t>G</w:t>
      </w:r>
      <w:r w:rsidRPr="00B44040">
        <w:t>yventojų dalyvavimas viešojo sektoriaus institucijų sprendimų formavimo, priėmimo, viešinimo procesuose naudojant</w:t>
      </w:r>
      <w:r>
        <w:t>is</w:t>
      </w:r>
      <w:r w:rsidRPr="00B44040">
        <w:t xml:space="preserve"> tam skirtomis elektroninėmis priemonėmis (</w:t>
      </w:r>
      <w:r>
        <w:t>pavyzdžiui,</w:t>
      </w:r>
      <w:r w:rsidRPr="00B44040">
        <w:t xml:space="preserve"> informacijos apie viešojo sektoriaus institucijų priimtus ar planuojamus priimti sprendimus paieška, nuomonės ar pasiūlymų dėl viešojo sektoriaus institucijų priimtų ar planuojam</w:t>
      </w:r>
      <w:r>
        <w:t>ų</w:t>
      </w:r>
      <w:r w:rsidRPr="00B44040">
        <w:t xml:space="preserve"> priimti sprendimų teikimas, naujų sprendimų inicijavimas ir pan.).</w:t>
      </w:r>
    </w:p>
  </w:footnote>
  <w:footnote w:id="23">
    <w:p w14:paraId="4723E461" w14:textId="0ECCD3D3" w:rsidR="00434B7C" w:rsidRPr="00B44040" w:rsidRDefault="00434B7C" w:rsidP="00E83572">
      <w:pPr>
        <w:pStyle w:val="FootnoteText"/>
      </w:pPr>
      <w:r w:rsidRPr="00B44040">
        <w:rPr>
          <w:rStyle w:val="FootnoteReference"/>
          <w:szCs w:val="20"/>
        </w:rPr>
        <w:footnoteRef/>
      </w:r>
      <w:r w:rsidRPr="00B44040">
        <w:t xml:space="preserve"> 4 lygis: suteikiama galimybė visiškai dalyvauti procesuose per interneto svetainę, paraiškų, bylų tvarkymas, sprendimas ir kitos standartinės procedūros vykdomos per interneto svetainę, besikreipiančiajam nereikia atlikti jokių kitų formalių „popierinių“ procedūrų. 5 lygis: automatiškai teikiama turima informacija be fizinio žmogaus įsi</w:t>
      </w:r>
      <w:r>
        <w:t>kiš</w:t>
      </w:r>
      <w:r w:rsidRPr="00B44040">
        <w:t xml:space="preserve">imo. </w:t>
      </w:r>
    </w:p>
  </w:footnote>
  <w:footnote w:id="24">
    <w:p w14:paraId="15A0819A" w14:textId="204E68D7" w:rsidR="00434B7C" w:rsidRPr="00B44040" w:rsidRDefault="00434B7C" w:rsidP="00E83572">
      <w:pPr>
        <w:pStyle w:val="FootnoteText"/>
      </w:pPr>
      <w:r w:rsidRPr="00B44040">
        <w:rPr>
          <w:rStyle w:val="FootnoteReference"/>
          <w:szCs w:val="20"/>
        </w:rPr>
        <w:footnoteRef/>
      </w:r>
      <w:r w:rsidRPr="00B44040">
        <w:t xml:space="preserve"> LSD neteikia 2020 ir 2022</w:t>
      </w:r>
      <w:r>
        <w:t> </w:t>
      </w:r>
      <w:r w:rsidRPr="00B44040">
        <w:t>m. duomenų apie 1 lygio el.</w:t>
      </w:r>
      <w:r>
        <w:t> </w:t>
      </w:r>
      <w:r w:rsidRPr="00B44040">
        <w:t>paslaug</w:t>
      </w:r>
      <w:r>
        <w:t>a</w:t>
      </w:r>
      <w:r w:rsidRPr="00B44040">
        <w:t>s teikiančias įstaigas ir 2020</w:t>
      </w:r>
      <w:r>
        <w:t> </w:t>
      </w:r>
      <w:r w:rsidRPr="00B44040">
        <w:t>m. duomenų apie 5 lygio el.</w:t>
      </w:r>
      <w:r>
        <w:t> </w:t>
      </w:r>
      <w:r w:rsidRPr="00B44040">
        <w:t>paslaugas teikiančias įstaigas.</w:t>
      </w:r>
    </w:p>
  </w:footnote>
  <w:footnote w:id="25">
    <w:p w14:paraId="70C018C8" w14:textId="5FE761A2" w:rsidR="00434B7C" w:rsidRPr="00B44040" w:rsidRDefault="00434B7C" w:rsidP="00E83572">
      <w:pPr>
        <w:pStyle w:val="FootnoteText"/>
      </w:pPr>
      <w:r w:rsidRPr="00B44040">
        <w:rPr>
          <w:rStyle w:val="FootnoteReference"/>
          <w:szCs w:val="20"/>
        </w:rPr>
        <w:footnoteRef/>
      </w:r>
      <w:r w:rsidRPr="00B44040">
        <w:t xml:space="preserve"> Atvirų duomenų </w:t>
      </w:r>
      <w:r>
        <w:t>parengties</w:t>
      </w:r>
      <w:r w:rsidRPr="00B44040">
        <w:t xml:space="preserve"> tyrime vertinamos šios sritys – atvirų duomenų politika, nacionalinis atvirų duomenų portalas, atvirų duomenų poveikis ir duomenų kokybė.</w:t>
      </w:r>
    </w:p>
  </w:footnote>
  <w:footnote w:id="26">
    <w:p w14:paraId="016F3FC4" w14:textId="686E51D1" w:rsidR="00434B7C" w:rsidRPr="00B44040" w:rsidRDefault="00434B7C" w:rsidP="00E83572">
      <w:pPr>
        <w:pStyle w:val="FootnoteText"/>
      </w:pPr>
      <w:r w:rsidRPr="00B44040">
        <w:rPr>
          <w:rStyle w:val="FootnoteReference"/>
          <w:szCs w:val="20"/>
        </w:rPr>
        <w:footnoteRef/>
      </w:r>
      <w:r w:rsidRPr="00B44040">
        <w:t xml:space="preserve"> Interviu su CPVA atstovu. </w:t>
      </w:r>
    </w:p>
  </w:footnote>
  <w:footnote w:id="27">
    <w:p w14:paraId="2B39D0A3" w14:textId="058F2B3A" w:rsidR="00434B7C" w:rsidRPr="00B44040" w:rsidRDefault="00434B7C" w:rsidP="00E83572">
      <w:pPr>
        <w:pStyle w:val="FootnoteText"/>
      </w:pPr>
      <w:r w:rsidRPr="00B44040">
        <w:rPr>
          <w:rStyle w:val="FootnoteReference"/>
          <w:szCs w:val="20"/>
        </w:rPr>
        <w:footnoteRef/>
      </w:r>
      <w:r w:rsidRPr="00B44040">
        <w:t xml:space="preserve"> Prieiga internetu: </w:t>
      </w:r>
      <w:hyperlink r:id="rId4" w:history="1">
        <w:r w:rsidRPr="00B44040">
          <w:rPr>
            <w:rStyle w:val="Hyperlink"/>
            <w:rFonts w:ascii="Times New Roman" w:hAnsi="Times New Roman"/>
            <w:sz w:val="20"/>
            <w:szCs w:val="20"/>
          </w:rPr>
          <w:t>https://ivpk.lrv.lt/lt/naujienos/lietuva-soktelejo-i-11-vieta-pagal-es-saliu-duomenu-atverimo-rezultatus</w:t>
        </w:r>
      </w:hyperlink>
      <w:r w:rsidRPr="00B44040">
        <w:t xml:space="preserve"> </w:t>
      </w:r>
    </w:p>
  </w:footnote>
  <w:footnote w:id="28">
    <w:p w14:paraId="19B4CA3A" w14:textId="19A2F8B2" w:rsidR="00434B7C" w:rsidRPr="00B44040" w:rsidRDefault="00434B7C" w:rsidP="00E83572">
      <w:pPr>
        <w:pStyle w:val="FootnoteText"/>
      </w:pPr>
      <w:r w:rsidRPr="00B44040">
        <w:rPr>
          <w:rStyle w:val="FootnoteReference"/>
          <w:szCs w:val="20"/>
        </w:rPr>
        <w:footnoteRef/>
      </w:r>
      <w:r w:rsidRPr="00B44040">
        <w:t xml:space="preserve"> 30</w:t>
      </w:r>
      <w:r>
        <w:t> </w:t>
      </w:r>
      <w:r w:rsidRPr="00B44040">
        <w:t>Mbps ir didesnės greitaveikos.</w:t>
      </w:r>
    </w:p>
  </w:footnote>
  <w:footnote w:id="29">
    <w:p w14:paraId="15150A9A" w14:textId="5E898E00" w:rsidR="00434B7C" w:rsidRPr="00B44040" w:rsidRDefault="00434B7C" w:rsidP="00E83572">
      <w:pPr>
        <w:pStyle w:val="FootnoteText"/>
      </w:pPr>
      <w:r w:rsidRPr="00B44040">
        <w:rPr>
          <w:rStyle w:val="FootnoteReference"/>
          <w:szCs w:val="20"/>
        </w:rPr>
        <w:footnoteRef/>
      </w:r>
      <w:r w:rsidRPr="00B44040">
        <w:t xml:space="preserve"> „2021</w:t>
      </w:r>
      <w:r>
        <w:t> </w:t>
      </w:r>
      <w:r w:rsidRPr="00B44040">
        <w:t>m. skaitmeninės ekonomikos ir visuomenės indeksas (DESI). Lietuva“. EK, 2021.</w:t>
      </w:r>
    </w:p>
  </w:footnote>
  <w:footnote w:id="30">
    <w:p w14:paraId="0AFAAE63" w14:textId="02ED0EF3" w:rsidR="00434B7C" w:rsidRPr="00B44040" w:rsidRDefault="00434B7C" w:rsidP="00E83572">
      <w:pPr>
        <w:pStyle w:val="FootnoteText"/>
      </w:pPr>
      <w:r w:rsidRPr="00B44040">
        <w:rPr>
          <w:rStyle w:val="FootnoteReference"/>
          <w:szCs w:val="20"/>
        </w:rPr>
        <w:footnoteRef/>
      </w:r>
      <w:r w:rsidRPr="00B44040">
        <w:t xml:space="preserve"> Prieiga internetu: </w:t>
      </w:r>
      <w:hyperlink r:id="rId5" w:history="1">
        <w:r w:rsidRPr="00B44040">
          <w:rPr>
            <w:rStyle w:val="Hyperlink"/>
            <w:rFonts w:ascii="Times New Roman" w:hAnsi="Times New Roman"/>
            <w:sz w:val="20"/>
            <w:szCs w:val="20"/>
          </w:rPr>
          <w:t>https://www.nkpprojektas.lt/naujienos/nkp-projekto-progresas-2021-m/</w:t>
        </w:r>
      </w:hyperlink>
    </w:p>
  </w:footnote>
  <w:footnote w:id="31">
    <w:p w14:paraId="47BEC379" w14:textId="77777777" w:rsidR="00434B7C" w:rsidRPr="00B44040" w:rsidRDefault="00434B7C" w:rsidP="00E83572">
      <w:pPr>
        <w:pStyle w:val="FootnoteText"/>
      </w:pPr>
      <w:r w:rsidRPr="00B44040">
        <w:rPr>
          <w:rStyle w:val="FootnoteReference"/>
          <w:szCs w:val="20"/>
        </w:rPr>
        <w:footnoteRef/>
      </w:r>
      <w:r w:rsidRPr="00B44040">
        <w:t xml:space="preserve"> Prieiga internetu: </w:t>
      </w:r>
      <w:hyperlink r:id="rId6" w:history="1">
        <w:r w:rsidRPr="00B44040">
          <w:rPr>
            <w:rStyle w:val="Hyperlink"/>
            <w:rFonts w:ascii="Times New Roman" w:hAnsi="Times New Roman"/>
            <w:sz w:val="20"/>
            <w:szCs w:val="20"/>
          </w:rPr>
          <w:t>https://ec.europa.eu/newsroom/dae/redirection/document/80626</w:t>
        </w:r>
      </w:hyperlink>
      <w:r w:rsidRPr="00B44040">
        <w:t xml:space="preserve"> </w:t>
      </w:r>
    </w:p>
  </w:footnote>
  <w:footnote w:id="32">
    <w:p w14:paraId="51A95B86" w14:textId="38FEE83F" w:rsidR="00434B7C" w:rsidRPr="00B44040" w:rsidRDefault="00434B7C" w:rsidP="00E83572">
      <w:pPr>
        <w:pStyle w:val="FootnoteText"/>
      </w:pPr>
      <w:r w:rsidRPr="00B44040">
        <w:rPr>
          <w:rStyle w:val="FootnoteReference"/>
          <w:szCs w:val="20"/>
        </w:rPr>
        <w:footnoteRef/>
      </w:r>
      <w:r w:rsidRPr="00B44040">
        <w:t xml:space="preserve"> EK naudojamoje skaičiavimo metod</w:t>
      </w:r>
      <w:r>
        <w:t>ik</w:t>
      </w:r>
      <w:r w:rsidRPr="00B44040">
        <w:t>oje naudojama skirtinga „</w:t>
      </w:r>
      <w:r>
        <w:t>aprėpiamo</w:t>
      </w:r>
      <w:r w:rsidRPr="00B44040">
        <w:t xml:space="preserve"> namų ūkio“ apibrėž</w:t>
      </w:r>
      <w:r>
        <w:t>ti</w:t>
      </w:r>
      <w:r w:rsidRPr="00B44040">
        <w:t>s, dėl to rodiklio rezultat</w:t>
      </w:r>
      <w:r>
        <w:t>as</w:t>
      </w:r>
      <w:r w:rsidRPr="00B44040">
        <w:t xml:space="preserve"> skiriasi nuo R.S.305 rodiklio, kurį matuoja RRT</w:t>
      </w:r>
      <w:r>
        <w:t>,</w:t>
      </w:r>
      <w:r w:rsidRPr="00B44040">
        <w:t xml:space="preserve"> pasiekimo (</w:t>
      </w:r>
      <w:r>
        <w:t>i</w:t>
      </w:r>
      <w:r w:rsidRPr="00B44040">
        <w:t>nterviu su PI atstovu.).</w:t>
      </w:r>
    </w:p>
  </w:footnote>
  <w:footnote w:id="33">
    <w:p w14:paraId="7C5DDFD5" w14:textId="77777777" w:rsidR="00434B7C" w:rsidRPr="00B44040" w:rsidRDefault="00434B7C" w:rsidP="00E83572">
      <w:pPr>
        <w:pStyle w:val="FootnoteText"/>
      </w:pPr>
      <w:r w:rsidRPr="00B44040">
        <w:rPr>
          <w:rStyle w:val="FootnoteReference"/>
          <w:szCs w:val="20"/>
        </w:rPr>
        <w:footnoteRef/>
      </w:r>
      <w:r w:rsidRPr="00B44040">
        <w:t xml:space="preserve"> Plačiajuosčio interneto abonentų skaičius 100 gyventojų, procentais.</w:t>
      </w:r>
    </w:p>
  </w:footnote>
  <w:footnote w:id="34">
    <w:p w14:paraId="2B7D163A" w14:textId="1CAA06AF" w:rsidR="00434B7C" w:rsidRPr="000B0740" w:rsidRDefault="00434B7C" w:rsidP="00E83572">
      <w:pPr>
        <w:pStyle w:val="FootnoteText"/>
      </w:pPr>
      <w:r>
        <w:rPr>
          <w:rStyle w:val="FootnoteReference"/>
        </w:rPr>
        <w:footnoteRef/>
      </w:r>
      <w:r>
        <w:t xml:space="preserve"> Paskutinis DESI vertinimas atliktas dar prieš komercinio </w:t>
      </w:r>
      <w:r w:rsidRPr="000B0740">
        <w:t xml:space="preserve">5G </w:t>
      </w:r>
      <w:r>
        <w:t xml:space="preserve">ryšio atsiradimą Lietuvoje. </w:t>
      </w:r>
    </w:p>
  </w:footnote>
  <w:footnote w:id="35">
    <w:p w14:paraId="72F322A6" w14:textId="4E3F39E0" w:rsidR="00434B7C" w:rsidRPr="00B44040" w:rsidRDefault="00434B7C" w:rsidP="00E83572">
      <w:pPr>
        <w:pStyle w:val="FootnoteText"/>
      </w:pPr>
      <w:r w:rsidRPr="00B44040">
        <w:rPr>
          <w:rStyle w:val="FootnoteReference"/>
          <w:szCs w:val="20"/>
        </w:rPr>
        <w:footnoteRef/>
      </w:r>
      <w:r w:rsidRPr="00B44040">
        <w:t xml:space="preserve"> Interviu su RRT atstovu.</w:t>
      </w:r>
    </w:p>
  </w:footnote>
  <w:footnote w:id="36">
    <w:p w14:paraId="423AF730" w14:textId="62BD036E" w:rsidR="00434B7C" w:rsidRPr="00B44040" w:rsidRDefault="00434B7C" w:rsidP="00E83572">
      <w:pPr>
        <w:pStyle w:val="FootnoteText"/>
      </w:pPr>
      <w:r w:rsidRPr="00B44040">
        <w:rPr>
          <w:rStyle w:val="FootnoteReference"/>
          <w:szCs w:val="20"/>
        </w:rPr>
        <w:footnoteRef/>
      </w:r>
      <w:r w:rsidRPr="00B44040">
        <w:t xml:space="preserve"> 2022</w:t>
      </w:r>
      <w:r>
        <w:t> </w:t>
      </w:r>
      <w:r w:rsidRPr="00B44040">
        <w:t>m. rugpjūčio m</w:t>
      </w:r>
      <w:r>
        <w:t>ėn.</w:t>
      </w:r>
      <w:r w:rsidRPr="00B44040">
        <w:t xml:space="preserve"> buvo užbaigtas aukcionas dėl teisės naudotis 5G radijo ryšio dažni</w:t>
      </w:r>
      <w:r>
        <w:t>ai</w:t>
      </w:r>
      <w:r w:rsidRPr="00B44040">
        <w:t>s</w:t>
      </w:r>
      <w:r>
        <w:t xml:space="preserve"> ir </w:t>
      </w:r>
      <w:r w:rsidRPr="00B44040">
        <w:t>teisę teikti komercines 5G ryšio paslaugas</w:t>
      </w:r>
      <w:r>
        <w:t xml:space="preserve"> įgijo</w:t>
      </w:r>
      <w:r w:rsidRPr="00B44040">
        <w:t xml:space="preserve"> trys Lietuvos judriojo ryšio operatoriai. </w:t>
      </w:r>
      <w:r>
        <w:t>Aktualiausiame DESI indekse šis pokytis dar neatspindimas</w:t>
      </w:r>
      <w:r w:rsidRPr="00B44040">
        <w:t>.</w:t>
      </w:r>
    </w:p>
  </w:footnote>
  <w:footnote w:id="37">
    <w:p w14:paraId="5044B51C" w14:textId="52B53CE9" w:rsidR="00434B7C" w:rsidRPr="00B44040" w:rsidRDefault="00434B7C" w:rsidP="00E83572">
      <w:pPr>
        <w:pStyle w:val="FootnoteText"/>
      </w:pPr>
      <w:r w:rsidRPr="00B44040">
        <w:rPr>
          <w:rStyle w:val="FootnoteReference"/>
          <w:szCs w:val="20"/>
        </w:rPr>
        <w:footnoteRef/>
      </w:r>
      <w:r w:rsidRPr="00B44040">
        <w:t xml:space="preserve"> Interviu su RRT atstovu.</w:t>
      </w:r>
    </w:p>
  </w:footnote>
  <w:footnote w:id="38">
    <w:p w14:paraId="3860D748" w14:textId="77777777" w:rsidR="00434B7C" w:rsidRPr="00B44040" w:rsidRDefault="00434B7C" w:rsidP="00E83572">
      <w:pPr>
        <w:pStyle w:val="FootnoteText"/>
      </w:pPr>
      <w:r w:rsidRPr="00B44040">
        <w:rPr>
          <w:rStyle w:val="FootnoteReference"/>
          <w:szCs w:val="20"/>
        </w:rPr>
        <w:footnoteRef/>
      </w:r>
      <w:r w:rsidRPr="00B44040">
        <w:t xml:space="preserve"> Vertinant asmenis, kurie naudojosi internetu bent kartą per paskutinius tris mėnesius.</w:t>
      </w:r>
    </w:p>
  </w:footnote>
  <w:footnote w:id="39">
    <w:p w14:paraId="2E9E3B75" w14:textId="3E912936" w:rsidR="00434B7C" w:rsidRPr="00B44040" w:rsidRDefault="00434B7C" w:rsidP="00E83572">
      <w:pPr>
        <w:pStyle w:val="FootnoteText"/>
      </w:pPr>
      <w:r w:rsidRPr="00B44040">
        <w:rPr>
          <w:rStyle w:val="FootnoteReference"/>
          <w:szCs w:val="20"/>
        </w:rPr>
        <w:footnoteRef/>
      </w:r>
      <w:r w:rsidRPr="00B44040">
        <w:t xml:space="preserve"> Interviu su RRT atstovu.</w:t>
      </w:r>
    </w:p>
  </w:footnote>
  <w:footnote w:id="40">
    <w:p w14:paraId="762FA405" w14:textId="3980631B" w:rsidR="00434B7C" w:rsidRPr="00B44040" w:rsidRDefault="00434B7C" w:rsidP="00E83572">
      <w:pPr>
        <w:pStyle w:val="FootnoteText"/>
      </w:pPr>
      <w:r w:rsidRPr="00B44040">
        <w:rPr>
          <w:rStyle w:val="FootnoteReference"/>
          <w:szCs w:val="20"/>
        </w:rPr>
        <w:footnoteRef/>
      </w:r>
      <w:r w:rsidRPr="00B44040">
        <w:t xml:space="preserve"> Dėl pasikeitusios skaitmeninių įgūdžių vertinimo metod</w:t>
      </w:r>
      <w:r>
        <w:t>ikos</w:t>
      </w:r>
      <w:r w:rsidRPr="00B44040">
        <w:t xml:space="preserve"> (angl. </w:t>
      </w:r>
      <w:r w:rsidRPr="00B44040">
        <w:rPr>
          <w:i/>
          <w:iCs/>
        </w:rPr>
        <w:t>Digital Competence Framework</w:t>
      </w:r>
      <w:r w:rsidRPr="00B44040">
        <w:t>) istoriniai duomenys nėra lyginami.</w:t>
      </w:r>
    </w:p>
  </w:footnote>
  <w:footnote w:id="41">
    <w:p w14:paraId="1CB43CDE" w14:textId="0FFECF80" w:rsidR="00434B7C" w:rsidRPr="00B44040" w:rsidRDefault="00434B7C" w:rsidP="00E83572">
      <w:pPr>
        <w:pStyle w:val="FootnoteText"/>
      </w:pPr>
      <w:r w:rsidRPr="00B44040">
        <w:rPr>
          <w:rStyle w:val="FootnoteReference"/>
          <w:szCs w:val="20"/>
        </w:rPr>
        <w:footnoteRef/>
      </w:r>
      <w:r w:rsidRPr="00B44040">
        <w:t xml:space="preserve"> Naudojimasis internetu mokymosi tikslais – dalyvavimas nuotolinio mokymo</w:t>
      </w:r>
      <w:r>
        <w:t xml:space="preserve"> ir</w:t>
      </w:r>
      <w:r w:rsidRPr="00B44040">
        <w:t xml:space="preserve"> švietimo kursuose, programose ir (arba) savarankiškas mokymasis, naudojantis tam skirtais interneto ištekliais ir priemonėmis. IVPK direktoriaus 2011</w:t>
      </w:r>
      <w:r>
        <w:t> </w:t>
      </w:r>
      <w:r w:rsidRPr="00B44040">
        <w:t>m. gruodžio 14</w:t>
      </w:r>
      <w:r>
        <w:t> </w:t>
      </w:r>
      <w:r w:rsidRPr="00B44040">
        <w:t>d. įsakymas Nr.</w:t>
      </w:r>
      <w:r>
        <w:t> </w:t>
      </w:r>
      <w:r w:rsidRPr="00B44040">
        <w:t>T-226 „Dėl Informacinės visuomenės plėtros vertinimo kriterijų reikšmių surinkimo tvarkos aprašo patvirtinimo“. Suvestinė redakcija nuo 2018-04-11.</w:t>
      </w:r>
    </w:p>
  </w:footnote>
  <w:footnote w:id="42">
    <w:p w14:paraId="439D5FC8" w14:textId="3747BFDA" w:rsidR="00434B7C" w:rsidRPr="00B44040" w:rsidRDefault="00434B7C" w:rsidP="00E83572">
      <w:pPr>
        <w:pStyle w:val="FootnoteText"/>
      </w:pPr>
      <w:r w:rsidRPr="00B44040">
        <w:rPr>
          <w:rStyle w:val="FootnoteReference"/>
          <w:szCs w:val="20"/>
        </w:rPr>
        <w:footnoteRef/>
      </w:r>
      <w:r w:rsidRPr="00B44040">
        <w:t xml:space="preserve"> Interviu su IVPK atstovu ir eksperte.</w:t>
      </w:r>
    </w:p>
  </w:footnote>
  <w:footnote w:id="43">
    <w:p w14:paraId="162DDAAC" w14:textId="6552FB1F" w:rsidR="00434B7C" w:rsidRPr="00B44040" w:rsidRDefault="00434B7C" w:rsidP="00E83572">
      <w:pPr>
        <w:pStyle w:val="FootnoteText"/>
      </w:pPr>
      <w:r w:rsidRPr="00B44040">
        <w:rPr>
          <w:rStyle w:val="FootnoteReference"/>
          <w:szCs w:val="20"/>
        </w:rPr>
        <w:footnoteRef/>
      </w:r>
      <w:r w:rsidRPr="00B44040">
        <w:t xml:space="preserve"> LR Vyriausybės 2014</w:t>
      </w:r>
      <w:r>
        <w:t> </w:t>
      </w:r>
      <w:r w:rsidRPr="00B44040">
        <w:t>m. kovo 12</w:t>
      </w:r>
      <w:r>
        <w:t> </w:t>
      </w:r>
      <w:r w:rsidRPr="00B44040">
        <w:t>d. nutarimas Nr.</w:t>
      </w:r>
      <w:r>
        <w:t> </w:t>
      </w:r>
      <w:r w:rsidRPr="00B44040">
        <w:t xml:space="preserve">244 „Dėl Informacinės visuomenės plėtros 2014–2020 metų programos „Lietuvos Respublikos skaitmeninė darbotvarkė“ patvirtinimo“. Suvestinė redakcija nuo 2015-10-02 iki 2017-12-22. </w:t>
      </w:r>
    </w:p>
  </w:footnote>
  <w:footnote w:id="44">
    <w:p w14:paraId="7A09B019" w14:textId="6767F922" w:rsidR="00434B7C" w:rsidRPr="00B44040" w:rsidRDefault="00434B7C" w:rsidP="00E83572">
      <w:pPr>
        <w:pStyle w:val="FootnoteText"/>
      </w:pPr>
      <w:r w:rsidRPr="00B44040">
        <w:rPr>
          <w:rStyle w:val="FootnoteReference"/>
          <w:szCs w:val="20"/>
        </w:rPr>
        <w:footnoteRef/>
      </w:r>
      <w:r w:rsidRPr="00B44040">
        <w:t xml:space="preserve"> VP, p.</w:t>
      </w:r>
      <w:r>
        <w:t> </w:t>
      </w:r>
      <w:r w:rsidRPr="00B44040">
        <w:t>53.</w:t>
      </w:r>
    </w:p>
  </w:footnote>
  <w:footnote w:id="45">
    <w:p w14:paraId="19476034" w14:textId="57E7AE2A" w:rsidR="00434B7C" w:rsidRPr="00B44040" w:rsidRDefault="00434B7C" w:rsidP="00E83572">
      <w:pPr>
        <w:pStyle w:val="FootnoteText"/>
      </w:pPr>
      <w:r w:rsidRPr="00B44040">
        <w:rPr>
          <w:rStyle w:val="FootnoteReference"/>
          <w:szCs w:val="20"/>
        </w:rPr>
        <w:footnoteRef/>
      </w:r>
      <w:r w:rsidRPr="00B44040">
        <w:t xml:space="preserve"> LR Vyriausybės 2014</w:t>
      </w:r>
      <w:r>
        <w:t> </w:t>
      </w:r>
      <w:r w:rsidRPr="00B44040">
        <w:t>m. kovo 12</w:t>
      </w:r>
      <w:r>
        <w:t> </w:t>
      </w:r>
      <w:r w:rsidRPr="00B44040">
        <w:t>d. nutarimas Nr.</w:t>
      </w:r>
      <w:r>
        <w:t> </w:t>
      </w:r>
      <w:r w:rsidRPr="00B44040">
        <w:t>244 „Dėl Informacinės visuomenės plėtros 2014–2020 metų programos „Lietuvos Respublikos skaitmeninė darbotvarkė“ patvirtinimo“. Suvestinė redakcija nuo 2019-07-23.</w:t>
      </w:r>
    </w:p>
  </w:footnote>
  <w:footnote w:id="46">
    <w:p w14:paraId="6F8FD4C1" w14:textId="406C003E" w:rsidR="00434B7C" w:rsidRPr="00B44040" w:rsidRDefault="00434B7C" w:rsidP="00E83572">
      <w:pPr>
        <w:pStyle w:val="FootnoteText"/>
      </w:pPr>
      <w:r w:rsidRPr="00B44040">
        <w:rPr>
          <w:rStyle w:val="FootnoteReference"/>
          <w:szCs w:val="20"/>
        </w:rPr>
        <w:footnoteRef/>
      </w:r>
      <w:r w:rsidRPr="00B44040">
        <w:t xml:space="preserve"> Galimybių tyrimo, skirto apibrėžti atvirų duomenų iniciatyvos įgyvendinimo Lietuvoje architektūros modelį, ataskaita. IVPK, 2019. </w:t>
      </w:r>
    </w:p>
  </w:footnote>
  <w:footnote w:id="47">
    <w:p w14:paraId="7D9488C2" w14:textId="77777777" w:rsidR="00B32AC5" w:rsidRPr="00B44040" w:rsidRDefault="00B32AC5" w:rsidP="00E83572">
      <w:pPr>
        <w:pStyle w:val="FootnoteText"/>
      </w:pPr>
      <w:r w:rsidRPr="00B44040">
        <w:rPr>
          <w:rStyle w:val="FootnoteReference"/>
          <w:szCs w:val="20"/>
        </w:rPr>
        <w:footnoteRef/>
      </w:r>
      <w:r w:rsidRPr="00B44040">
        <w:t xml:space="preserve"> </w:t>
      </w:r>
      <w:bookmarkStart w:id="33" w:name="_Hlk110421858"/>
      <w:r w:rsidRPr="00B44040">
        <w:t>2021–2027</w:t>
      </w:r>
      <w:r>
        <w:t> </w:t>
      </w:r>
      <w:r w:rsidRPr="00B44040">
        <w:t>m. visuomenės skaitmeninimo išankstinio poveikio vertinimo paslaugos</w:t>
      </w:r>
      <w:bookmarkEnd w:id="33"/>
      <w:r w:rsidRPr="00B44040">
        <w:t>, p.</w:t>
      </w:r>
      <w:r>
        <w:t> </w:t>
      </w:r>
      <w:r w:rsidRPr="00B44040">
        <w:t xml:space="preserve">16. Pažymima, kad ši veikla yra numatyta </w:t>
      </w:r>
      <w:r>
        <w:t xml:space="preserve">pagal </w:t>
      </w:r>
      <w:r w:rsidRPr="00B44040">
        <w:t>VP 10 prioritet</w:t>
      </w:r>
      <w:r>
        <w:t>o</w:t>
      </w:r>
      <w:r w:rsidRPr="00B44040">
        <w:t xml:space="preserve"> „Visuomenės poreikius atitinkantis ir pažangus valdymas“ priemon</w:t>
      </w:r>
      <w:r>
        <w:t>ę</w:t>
      </w:r>
      <w:r w:rsidRPr="00B44040">
        <w:t xml:space="preserve"> Nr.</w:t>
      </w:r>
      <w:r>
        <w:t> </w:t>
      </w:r>
      <w:r w:rsidRPr="00B44040">
        <w:t>10.1.2-ESFA-V-915 „Viešojo valdymo institucijų atvirumo didinimas ir visuomenės įtraukimo į viešojo valdymo procesus skatinimas“.</w:t>
      </w:r>
    </w:p>
  </w:footnote>
  <w:footnote w:id="48">
    <w:p w14:paraId="1D4EDBF9" w14:textId="2A7AD289"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32.</w:t>
      </w:r>
    </w:p>
  </w:footnote>
  <w:footnote w:id="49">
    <w:p w14:paraId="23AF6350" w14:textId="15078D16"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50">
    <w:p w14:paraId="2D0FDC97" w14:textId="15C0AE9E" w:rsidR="00434B7C" w:rsidRPr="00B44040" w:rsidRDefault="00434B7C" w:rsidP="00E83572">
      <w:pPr>
        <w:pStyle w:val="FootnoteText"/>
      </w:pPr>
      <w:r w:rsidRPr="00B44040">
        <w:rPr>
          <w:rStyle w:val="FootnoteReference"/>
          <w:szCs w:val="20"/>
        </w:rPr>
        <w:footnoteRef/>
      </w:r>
      <w:r w:rsidRPr="00B44040">
        <w:t xml:space="preserve"> LR susisiekimo ministro 2015</w:t>
      </w:r>
      <w:r>
        <w:t> </w:t>
      </w:r>
      <w:r w:rsidRPr="00B44040">
        <w:t>m. spalio 7</w:t>
      </w:r>
      <w:r>
        <w:t> </w:t>
      </w:r>
      <w:r w:rsidRPr="00B44040">
        <w:t>d. įsakymas Nr.</w:t>
      </w:r>
      <w:r>
        <w:t> </w:t>
      </w:r>
      <w:r w:rsidRPr="00B44040">
        <w:t xml:space="preserve">3-416(1.5 E) „Dėl metodinių dokumentų patvirtinimo“. Suvestinė redakcija nuo 2017-09-09. </w:t>
      </w:r>
    </w:p>
  </w:footnote>
  <w:footnote w:id="51">
    <w:p w14:paraId="5396134A" w14:textId="0E777543" w:rsidR="00434B7C" w:rsidRPr="00B44040" w:rsidRDefault="00434B7C" w:rsidP="00E83572">
      <w:pPr>
        <w:pStyle w:val="FootnoteText"/>
      </w:pPr>
      <w:r w:rsidRPr="00B44040">
        <w:rPr>
          <w:rStyle w:val="FootnoteReference"/>
          <w:szCs w:val="20"/>
        </w:rPr>
        <w:footnoteRef/>
      </w:r>
      <w:r w:rsidRPr="00B44040">
        <w:t xml:space="preserve"> 02.3.1-CPVA-V-525-25-0002 investicijų projektas.</w:t>
      </w:r>
    </w:p>
  </w:footnote>
  <w:footnote w:id="52">
    <w:p w14:paraId="100E7021" w14:textId="5D924A2B" w:rsidR="00434B7C" w:rsidRPr="00B44040" w:rsidRDefault="00434B7C" w:rsidP="00E83572">
      <w:pPr>
        <w:pStyle w:val="FootnoteText"/>
      </w:pPr>
      <w:r w:rsidRPr="00B44040">
        <w:rPr>
          <w:rStyle w:val="FootnoteReference"/>
          <w:szCs w:val="20"/>
        </w:rPr>
        <w:footnoteRef/>
      </w:r>
      <w:r w:rsidRPr="00B44040">
        <w:t xml:space="preserve"> 02.3.1-CPVA-V-525-25-0001 investicijų projektas.</w:t>
      </w:r>
    </w:p>
  </w:footnote>
  <w:footnote w:id="53">
    <w:p w14:paraId="13D7BF99" w14:textId="36A6D70C" w:rsidR="00434B7C" w:rsidRPr="00B44040" w:rsidRDefault="00434B7C" w:rsidP="00E83572">
      <w:pPr>
        <w:pStyle w:val="FootnoteText"/>
      </w:pPr>
      <w:r w:rsidRPr="00B44040">
        <w:rPr>
          <w:rStyle w:val="FootnoteReference"/>
          <w:szCs w:val="20"/>
        </w:rPr>
        <w:footnoteRef/>
      </w:r>
      <w:r w:rsidRPr="00B44040">
        <w:t xml:space="preserve"> Valstybinio audito ataskaita Nr.</w:t>
      </w:r>
      <w:r>
        <w:t> </w:t>
      </w:r>
      <w:r w:rsidRPr="00B44040">
        <w:t>VA-P-20-11-15 „Ar sudarytos sąlygos efektyviai naudoti valstybės lėšas, skiriamas vietinės reikšmės keliams ir gatvėms prižiūrėti ir modernizuoti?“. Valstybės kontrolė, 2013.</w:t>
      </w:r>
    </w:p>
  </w:footnote>
  <w:footnote w:id="54">
    <w:p w14:paraId="72E50629" w14:textId="5945F40C" w:rsidR="00434B7C" w:rsidRPr="00B44040" w:rsidRDefault="00434B7C" w:rsidP="00E83572">
      <w:pPr>
        <w:pStyle w:val="FootnoteText"/>
      </w:pPr>
      <w:r w:rsidRPr="00B44040">
        <w:rPr>
          <w:rStyle w:val="FootnoteReference"/>
          <w:szCs w:val="20"/>
        </w:rPr>
        <w:footnoteRef/>
      </w:r>
      <w:r w:rsidRPr="00B44040">
        <w:t xml:space="preserve"> 02.3.1-CPVA-V-528-01-0005 investicijų projektas.</w:t>
      </w:r>
    </w:p>
  </w:footnote>
  <w:footnote w:id="55">
    <w:p w14:paraId="62427165" w14:textId="001E1F1C" w:rsidR="00434B7C" w:rsidRPr="00B44040" w:rsidRDefault="00434B7C" w:rsidP="00E83572">
      <w:pPr>
        <w:pStyle w:val="FootnoteText"/>
      </w:pPr>
      <w:r w:rsidRPr="00B44040">
        <w:rPr>
          <w:rStyle w:val="FootnoteReference"/>
          <w:szCs w:val="20"/>
        </w:rPr>
        <w:footnoteRef/>
      </w:r>
      <w:r w:rsidRPr="00B44040">
        <w:t xml:space="preserve"> Intelektinių (pažangių) transporto sistemų įgyvendinimo Lietuvoje galimybių studija, UAB „PI konsultacijos“, 2011.</w:t>
      </w:r>
    </w:p>
  </w:footnote>
  <w:footnote w:id="56">
    <w:p w14:paraId="6969DA33" w14:textId="197BBF49" w:rsidR="00434B7C" w:rsidRPr="00B44040" w:rsidRDefault="00434B7C" w:rsidP="00E83572">
      <w:pPr>
        <w:pStyle w:val="FootnoteText"/>
      </w:pPr>
      <w:r w:rsidRPr="00B44040">
        <w:rPr>
          <w:rStyle w:val="FootnoteReference"/>
          <w:szCs w:val="20"/>
        </w:rPr>
        <w:footnoteRef/>
      </w:r>
      <w:r w:rsidRPr="00B44040">
        <w:t xml:space="preserve"> 02.3.1-CPVA-V-528-01-0001 investicijų projektas.</w:t>
      </w:r>
    </w:p>
  </w:footnote>
  <w:footnote w:id="57">
    <w:p w14:paraId="605ED145" w14:textId="77777777" w:rsidR="00434B7C" w:rsidRPr="00B44040" w:rsidRDefault="00434B7C" w:rsidP="00E83572">
      <w:pPr>
        <w:pStyle w:val="FootnoteText"/>
      </w:pPr>
      <w:r w:rsidRPr="00B44040">
        <w:rPr>
          <w:rStyle w:val="FootnoteReference"/>
          <w:szCs w:val="20"/>
        </w:rPr>
        <w:footnoteRef/>
      </w:r>
      <w:r w:rsidRPr="00B44040">
        <w:t xml:space="preserve"> Interviu su IVPK atstovu. </w:t>
      </w:r>
    </w:p>
  </w:footnote>
  <w:footnote w:id="58">
    <w:p w14:paraId="60F9EF99" w14:textId="4EA55464" w:rsidR="00434B7C" w:rsidRPr="00B44040" w:rsidRDefault="00434B7C" w:rsidP="00E83572">
      <w:pPr>
        <w:pStyle w:val="FootnoteText"/>
      </w:pPr>
      <w:r w:rsidRPr="00B44040">
        <w:rPr>
          <w:rStyle w:val="FootnoteReference"/>
          <w:szCs w:val="20"/>
        </w:rPr>
        <w:footnoteRef/>
      </w:r>
      <w:r w:rsidRPr="00B44040">
        <w:t xml:space="preserve"> Lietuvos informacinės visuomenės plėtros tendencijų ir prioritetų 2014–2020 metais vertinimas. VšĮ Viešosios politikos ir vadybos institutas, 2012, p.</w:t>
      </w:r>
      <w:r>
        <w:t> </w:t>
      </w:r>
      <w:r w:rsidRPr="00B44040">
        <w:t>46.</w:t>
      </w:r>
    </w:p>
  </w:footnote>
  <w:footnote w:id="59">
    <w:p w14:paraId="106416F1" w14:textId="12B9DD0B" w:rsidR="00434B7C" w:rsidRPr="00B44040" w:rsidRDefault="00434B7C" w:rsidP="00E83572">
      <w:pPr>
        <w:pStyle w:val="FootnoteText"/>
      </w:pPr>
      <w:r w:rsidRPr="00B44040">
        <w:rPr>
          <w:rStyle w:val="FootnoteReference"/>
          <w:szCs w:val="20"/>
        </w:rPr>
        <w:footnoteRef/>
      </w:r>
      <w:r w:rsidRPr="00B44040">
        <w:t xml:space="preserve"> Pagrindinių elektroninių viešųjų ir administracinių paslaugų ir jų naudojimo tyrimas: 2012</w:t>
      </w:r>
      <w:r>
        <w:t> </w:t>
      </w:r>
      <w:r w:rsidRPr="00B44040">
        <w:t>m. ataskaita.</w:t>
      </w:r>
    </w:p>
  </w:footnote>
  <w:footnote w:id="60">
    <w:p w14:paraId="2E0D829F" w14:textId="4ACE9AAB" w:rsidR="00434B7C" w:rsidRPr="00B44040" w:rsidRDefault="00434B7C" w:rsidP="00E83572">
      <w:pPr>
        <w:pStyle w:val="FootnoteText"/>
      </w:pPr>
      <w:r w:rsidRPr="00B44040">
        <w:rPr>
          <w:rStyle w:val="FootnoteReference"/>
          <w:szCs w:val="20"/>
        </w:rPr>
        <w:footnoteRef/>
      </w:r>
      <w:r w:rsidRPr="00B44040">
        <w:t xml:space="preserve"> Lietuvių kalbos plėtros informacinėse technologijose 2014–2020</w:t>
      </w:r>
      <w:r>
        <w:t> </w:t>
      </w:r>
      <w:r w:rsidRPr="00B44040">
        <w:t xml:space="preserve">m. gairės. </w:t>
      </w:r>
    </w:p>
  </w:footnote>
  <w:footnote w:id="61">
    <w:p w14:paraId="7CE31079" w14:textId="733CDED7" w:rsidR="00434B7C" w:rsidRPr="00B44040" w:rsidRDefault="00434B7C" w:rsidP="00E83572">
      <w:pPr>
        <w:pStyle w:val="FootnoteText"/>
      </w:pPr>
      <w:r w:rsidRPr="00B44040">
        <w:rPr>
          <w:rStyle w:val="FootnoteReference"/>
          <w:szCs w:val="20"/>
        </w:rPr>
        <w:footnoteRef/>
      </w:r>
      <w:r w:rsidRPr="00B44040">
        <w:t xml:space="preserve"> 02.3.1-CPVA-V-527-01-0002 projekto investicijų projektas.</w:t>
      </w:r>
    </w:p>
  </w:footnote>
  <w:footnote w:id="62">
    <w:p w14:paraId="0369620F" w14:textId="7263B439"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63">
    <w:p w14:paraId="0464DEF9" w14:textId="25E98AB6" w:rsidR="00434B7C" w:rsidRPr="00B44040" w:rsidRDefault="00434B7C" w:rsidP="00E83572">
      <w:pPr>
        <w:pStyle w:val="FootnoteText"/>
      </w:pPr>
      <w:r w:rsidRPr="00B44040">
        <w:rPr>
          <w:rStyle w:val="FootnoteReference"/>
          <w:szCs w:val="20"/>
        </w:rPr>
        <w:footnoteRef/>
      </w:r>
      <w:r w:rsidRPr="00B44040">
        <w:t xml:space="preserve"> Nepriklausomai nuo to, kad šioms priemonėms priskirtos skirtingos finansuojamos veiklos, priemonių tikslai pasiekiami vienodai – įsigyjant ir konfigūruojant techninę įrangą. Siekiant administracinio optimizavimo, šios priemonės buvo sujungtos į jungtinę priemonę.</w:t>
      </w:r>
    </w:p>
  </w:footnote>
  <w:footnote w:id="64">
    <w:p w14:paraId="4ECC47AC" w14:textId="4979B0D9" w:rsidR="00434B7C" w:rsidRDefault="00434B7C" w:rsidP="00E83572">
      <w:pPr>
        <w:pStyle w:val="FootnoteText"/>
      </w:pPr>
      <w:r>
        <w:rPr>
          <w:rStyle w:val="FootnoteReference"/>
        </w:rPr>
        <w:footnoteRef/>
      </w:r>
      <w:r>
        <w:t xml:space="preserve"> </w:t>
      </w:r>
      <w:r w:rsidRPr="00C55D04">
        <w:t>Valstybinio audito ataskaita Nr.</w:t>
      </w:r>
      <w:r>
        <w:t> </w:t>
      </w:r>
      <w:r w:rsidRPr="00C55D04">
        <w:t>VA-P-90-3-3 „Valstybės informacinių išteklių valdymas“. Valstybės kontrolė, 2013.</w:t>
      </w:r>
    </w:p>
  </w:footnote>
  <w:footnote w:id="65">
    <w:p w14:paraId="752C59B9" w14:textId="16B35B21" w:rsidR="00434B7C" w:rsidRPr="00B44040" w:rsidRDefault="00434B7C" w:rsidP="00E83572">
      <w:pPr>
        <w:pStyle w:val="FootnoteText"/>
      </w:pPr>
      <w:r w:rsidRPr="00B44040">
        <w:rPr>
          <w:rStyle w:val="FootnoteReference"/>
          <w:szCs w:val="20"/>
        </w:rPr>
        <w:footnoteRef/>
      </w:r>
      <w:r w:rsidRPr="00B44040">
        <w:t xml:space="preserve"> Galimybių tyrimo, skirto apibrėžti atvirų duomenų iniciatyvos įgyvendinimo Lietuvoje architektūros modelį, ataskaita.</w:t>
      </w:r>
    </w:p>
  </w:footnote>
  <w:footnote w:id="66">
    <w:p w14:paraId="2CCAA2AB" w14:textId="0B9397CD" w:rsidR="00434B7C" w:rsidRPr="00B44040" w:rsidRDefault="00434B7C" w:rsidP="00E83572">
      <w:pPr>
        <w:pStyle w:val="FootnoteText"/>
      </w:pPr>
      <w:r w:rsidRPr="00B44040">
        <w:rPr>
          <w:rStyle w:val="FootnoteReference"/>
          <w:szCs w:val="20"/>
        </w:rPr>
        <w:footnoteRef/>
      </w:r>
      <w:r w:rsidRPr="00B44040">
        <w:t xml:space="preserve"> Prieiga internetu: </w:t>
      </w:r>
      <w:hyperlink r:id="rId7" w:history="1">
        <w:r w:rsidRPr="00B44040">
          <w:rPr>
            <w:rStyle w:val="Hyperlink"/>
            <w:rFonts w:ascii="Times New Roman" w:hAnsi="Times New Roman"/>
            <w:sz w:val="20"/>
            <w:szCs w:val="20"/>
          </w:rPr>
          <w:t>https://www.nksc.lt/naujienos/cert-lt_apibendrina_2013_metu_veikla.html</w:t>
        </w:r>
      </w:hyperlink>
    </w:p>
  </w:footnote>
  <w:footnote w:id="67">
    <w:p w14:paraId="2CA21051" w14:textId="19EAD092" w:rsidR="00434B7C" w:rsidRPr="00B44040" w:rsidRDefault="00434B7C" w:rsidP="00E83572">
      <w:pPr>
        <w:pStyle w:val="FootnoteText"/>
      </w:pPr>
      <w:r w:rsidRPr="00B44040">
        <w:rPr>
          <w:rStyle w:val="FootnoteReference"/>
          <w:szCs w:val="20"/>
        </w:rPr>
        <w:footnoteRef/>
      </w:r>
      <w:r w:rsidRPr="00B44040">
        <w:t xml:space="preserve"> J06-CPVA-V-01-0004 investicijų projektas.</w:t>
      </w:r>
    </w:p>
  </w:footnote>
  <w:footnote w:id="68">
    <w:p w14:paraId="70C48553" w14:textId="59559B98" w:rsidR="00434B7C" w:rsidRPr="00B44040" w:rsidRDefault="00434B7C" w:rsidP="00E83572">
      <w:pPr>
        <w:pStyle w:val="FootnoteText"/>
      </w:pPr>
      <w:r w:rsidRPr="00B44040">
        <w:rPr>
          <w:rStyle w:val="FootnoteReference"/>
          <w:szCs w:val="20"/>
        </w:rPr>
        <w:footnoteRef/>
      </w:r>
      <w:r w:rsidRPr="00B44040">
        <w:t xml:space="preserve"> Šioje lentelėje vertinami tik PFSA Nr.</w:t>
      </w:r>
      <w:r>
        <w:t> </w:t>
      </w:r>
      <w:r w:rsidRPr="00B44040">
        <w:t xml:space="preserve">2 duomenys, </w:t>
      </w:r>
      <w:r>
        <w:t>nes</w:t>
      </w:r>
      <w:r w:rsidRPr="00B44040">
        <w:t xml:space="preserve"> 521 priemonės PFSA Nr.</w:t>
      </w:r>
      <w:r>
        <w:t> </w:t>
      </w:r>
      <w:r w:rsidRPr="00B44040">
        <w:t xml:space="preserve">1 remiamų </w:t>
      </w:r>
      <w:r w:rsidRPr="00D2485B">
        <w:t xml:space="preserve">veiklų </w:t>
      </w:r>
      <w:r w:rsidRPr="00656913">
        <w:t>sąraš</w:t>
      </w:r>
      <w:r>
        <w:t>as</w:t>
      </w:r>
      <w:r w:rsidRPr="00D2485B">
        <w:t xml:space="preserve"> apėmė tik</w:t>
      </w:r>
      <w:r w:rsidRPr="00B44040">
        <w:t xml:space="preserve"> investicijų projekto parengim</w:t>
      </w:r>
      <w:r>
        <w:t>ą</w:t>
      </w:r>
      <w:r w:rsidRPr="00B44040">
        <w:t>. Pagal PFSA Nr.</w:t>
      </w:r>
      <w:r>
        <w:t> </w:t>
      </w:r>
      <w:r w:rsidRPr="00B44040">
        <w:t>1 projektams įgyvendinti buvo numatoma skirti 250</w:t>
      </w:r>
      <w:r>
        <w:t>–</w:t>
      </w:r>
      <w:r w:rsidRPr="00B44040">
        <w:t>255</w:t>
      </w:r>
      <w:r>
        <w:t> </w:t>
      </w:r>
      <w:r w:rsidRPr="00B44040">
        <w:t>tūkst. eurų.</w:t>
      </w:r>
    </w:p>
  </w:footnote>
  <w:footnote w:id="69">
    <w:p w14:paraId="6B96CAB5" w14:textId="38E0BEA1" w:rsidR="00434B7C" w:rsidRPr="00B44040" w:rsidRDefault="00434B7C" w:rsidP="00E83572">
      <w:pPr>
        <w:pStyle w:val="FootnoteText"/>
      </w:pPr>
      <w:r w:rsidRPr="00B44040">
        <w:rPr>
          <w:rStyle w:val="FootnoteReference"/>
          <w:szCs w:val="20"/>
        </w:rPr>
        <w:footnoteRef/>
      </w:r>
      <w:r w:rsidRPr="00B44040">
        <w:t xml:space="preserve"> Interviu su EIMIN, CPVA ir SUMIN atstovais. ESPBI IS buvo pradėta naudoti tik 2015</w:t>
      </w:r>
      <w:r>
        <w:t> </w:t>
      </w:r>
      <w:r w:rsidRPr="00B44040">
        <w:t xml:space="preserve">m., jau prasidėjus analizuojamam </w:t>
      </w:r>
      <w:r w:rsidR="00E96C33">
        <w:t>V</w:t>
      </w:r>
      <w:r w:rsidRPr="00B44040">
        <w:t xml:space="preserve">ertinimo </w:t>
      </w:r>
      <w:r>
        <w:t>laikotarpiui</w:t>
      </w:r>
      <w:r w:rsidRPr="00B44040">
        <w:t>.</w:t>
      </w:r>
    </w:p>
  </w:footnote>
  <w:footnote w:id="70">
    <w:p w14:paraId="42BF518E" w14:textId="4E507AE1" w:rsidR="00434B7C" w:rsidRPr="00B44040" w:rsidRDefault="00434B7C" w:rsidP="00E83572">
      <w:pPr>
        <w:pStyle w:val="FootnoteText"/>
      </w:pPr>
      <w:r w:rsidRPr="00B44040">
        <w:rPr>
          <w:rStyle w:val="FootnoteReference"/>
          <w:szCs w:val="20"/>
        </w:rPr>
        <w:footnoteRef/>
      </w:r>
      <w:r w:rsidRPr="00B44040">
        <w:t xml:space="preserve"> Atsižvelgiant į Valstybės kontrolės audito rekomendacijas dėl e.</w:t>
      </w:r>
      <w:r>
        <w:t> </w:t>
      </w:r>
      <w:r w:rsidRPr="00B44040">
        <w:t>sveikatos sistemos kūrimo buvo inicijuota Lietuvos e.</w:t>
      </w:r>
      <w:r>
        <w:t> </w:t>
      </w:r>
      <w:r w:rsidRPr="00B44040">
        <w:t>sveikatos sistemos 2015–2025 metų plėtros programos peržiūra, o ES investicijų skyrimas šiai sričiai laikinai sustabdytas.</w:t>
      </w:r>
    </w:p>
  </w:footnote>
  <w:footnote w:id="71">
    <w:p w14:paraId="46BC709E" w14:textId="784627F4" w:rsidR="00434B7C" w:rsidRPr="00B44040" w:rsidRDefault="00434B7C" w:rsidP="00E83572">
      <w:pPr>
        <w:pStyle w:val="FootnoteText"/>
      </w:pPr>
      <w:r w:rsidRPr="00B44040">
        <w:rPr>
          <w:rStyle w:val="FootnoteReference"/>
          <w:szCs w:val="20"/>
        </w:rPr>
        <w:footnoteRef/>
      </w:r>
      <w:r w:rsidRPr="00B44040">
        <w:t xml:space="preserve"> Interviu su SUMIN atstovu.</w:t>
      </w:r>
    </w:p>
  </w:footnote>
  <w:footnote w:id="72">
    <w:p w14:paraId="3DEB22D8" w14:textId="54B5EEFD" w:rsidR="00434B7C" w:rsidRPr="00B44040" w:rsidRDefault="00434B7C" w:rsidP="00E83572">
      <w:pPr>
        <w:pStyle w:val="FootnoteText"/>
      </w:pPr>
      <w:r w:rsidRPr="00B44040">
        <w:rPr>
          <w:rStyle w:val="FootnoteReference"/>
          <w:szCs w:val="20"/>
        </w:rPr>
        <w:footnoteRef/>
      </w:r>
      <w:r w:rsidRPr="00B44040">
        <w:rPr>
          <w:i/>
          <w:iCs/>
        </w:rPr>
        <w:t xml:space="preserve"> </w:t>
      </w:r>
      <w:r w:rsidRPr="00B44040">
        <w:t>Ten pat.</w:t>
      </w:r>
    </w:p>
  </w:footnote>
  <w:footnote w:id="73">
    <w:p w14:paraId="11B146FB" w14:textId="334065FA" w:rsidR="00434B7C" w:rsidRPr="00B44040" w:rsidRDefault="00434B7C" w:rsidP="00E83572">
      <w:pPr>
        <w:pStyle w:val="FootnoteText"/>
      </w:pPr>
      <w:r w:rsidRPr="00B44040">
        <w:rPr>
          <w:rStyle w:val="FootnoteReference"/>
          <w:szCs w:val="20"/>
        </w:rPr>
        <w:footnoteRef/>
      </w:r>
      <w:r w:rsidRPr="00B44040">
        <w:t xml:space="preserve"> LR susisiekimo ministro 2015</w:t>
      </w:r>
      <w:r>
        <w:t> </w:t>
      </w:r>
      <w:r w:rsidRPr="00B44040">
        <w:t>m. liepos 2</w:t>
      </w:r>
      <w:r>
        <w:t> </w:t>
      </w:r>
      <w:r w:rsidRPr="00B44040">
        <w:t>d. įsakymu Nr.</w:t>
      </w:r>
      <w:r>
        <w:t> </w:t>
      </w:r>
      <w:r w:rsidRPr="00B44040">
        <w:t>3-285(1.5 E) patvirtintas LR susisiekimo ministerijos 2014–2020</w:t>
      </w:r>
      <w:r>
        <w:t> </w:t>
      </w:r>
      <w:r w:rsidRPr="00B44040">
        <w:t>m. ES fondų investicijų veiksmų programos prioritetų įgyvendinimo priemonių įgyvendinimo planas. Suvestinė redakcija nuo 2022-05-12.</w:t>
      </w:r>
    </w:p>
  </w:footnote>
  <w:footnote w:id="74">
    <w:p w14:paraId="2C3BF50B" w14:textId="0FEB2200" w:rsidR="00434B7C" w:rsidRPr="00B44040" w:rsidRDefault="00434B7C" w:rsidP="00E83572">
      <w:pPr>
        <w:pBdr>
          <w:top w:val="nil"/>
          <w:left w:val="nil"/>
          <w:bottom w:val="nil"/>
          <w:right w:val="nil"/>
          <w:between w:val="nil"/>
        </w:pBdr>
        <w:spacing w:before="0" w:after="0" w:line="240" w:lineRule="auto"/>
        <w:rPr>
          <w:sz w:val="20"/>
          <w:szCs w:val="20"/>
        </w:rPr>
      </w:pPr>
      <w:r w:rsidRPr="00B44040">
        <w:rPr>
          <w:rStyle w:val="FootnoteReference"/>
          <w:sz w:val="20"/>
          <w:szCs w:val="20"/>
        </w:rPr>
        <w:footnoteRef/>
      </w:r>
      <w:r w:rsidRPr="00B44040">
        <w:rPr>
          <w:sz w:val="20"/>
          <w:szCs w:val="20"/>
        </w:rPr>
        <w:t>Patikim</w:t>
      </w:r>
      <w:r>
        <w:rPr>
          <w:sz w:val="20"/>
          <w:szCs w:val="20"/>
        </w:rPr>
        <w:t>o</w:t>
      </w:r>
      <w:r w:rsidRPr="00B44040">
        <w:rPr>
          <w:sz w:val="20"/>
          <w:szCs w:val="20"/>
        </w:rPr>
        <w:t xml:space="preserve"> finansų valdymo principas suprantamas kaip ekonomiškumu, veiksmingumu, efektyvumu ir veiksminga biudžeto vykdymo vidaus kontrole pagrįstas finansų valdymo principas</w:t>
      </w:r>
      <w:r>
        <w:rPr>
          <w:sz w:val="20"/>
          <w:szCs w:val="20"/>
        </w:rPr>
        <w:t>. Jis yra</w:t>
      </w:r>
      <w:r w:rsidRPr="00B44040">
        <w:rPr>
          <w:sz w:val="20"/>
          <w:szCs w:val="20"/>
        </w:rPr>
        <w:t xml:space="preserve"> apibrėžtas 2012</w:t>
      </w:r>
      <w:r>
        <w:rPr>
          <w:sz w:val="20"/>
          <w:szCs w:val="20"/>
        </w:rPr>
        <w:t> </w:t>
      </w:r>
      <w:r w:rsidRPr="00B44040">
        <w:rPr>
          <w:sz w:val="20"/>
          <w:szCs w:val="20"/>
        </w:rPr>
        <w:t>m. spalio 25</w:t>
      </w:r>
      <w:r>
        <w:rPr>
          <w:sz w:val="20"/>
          <w:szCs w:val="20"/>
        </w:rPr>
        <w:t> </w:t>
      </w:r>
      <w:r w:rsidRPr="00B44040">
        <w:rPr>
          <w:sz w:val="20"/>
          <w:szCs w:val="20"/>
        </w:rPr>
        <w:t>d. Europos Parlamento ir Tarybos reglament</w:t>
      </w:r>
      <w:r>
        <w:rPr>
          <w:sz w:val="20"/>
          <w:szCs w:val="20"/>
        </w:rPr>
        <w:t>e</w:t>
      </w:r>
      <w:r w:rsidRPr="00B44040">
        <w:rPr>
          <w:sz w:val="20"/>
          <w:szCs w:val="20"/>
        </w:rPr>
        <w:t xml:space="preserve"> (ES, Euratomas) Nr.</w:t>
      </w:r>
      <w:r>
        <w:rPr>
          <w:sz w:val="20"/>
          <w:szCs w:val="20"/>
        </w:rPr>
        <w:t> </w:t>
      </w:r>
      <w:r w:rsidRPr="00B44040">
        <w:rPr>
          <w:sz w:val="20"/>
          <w:szCs w:val="20"/>
        </w:rPr>
        <w:t>966/2012 dėl Sąjungos bendrajam biudžetui taikomų finansinių taisyklių.</w:t>
      </w:r>
    </w:p>
  </w:footnote>
  <w:footnote w:id="75">
    <w:p w14:paraId="133478AC" w14:textId="0333BEDA"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sz w:val="20"/>
          <w:szCs w:val="20"/>
          <w:vertAlign w:val="superscript"/>
        </w:rPr>
        <w:footnoteRef/>
      </w:r>
      <w:r w:rsidRPr="00B44040">
        <w:rPr>
          <w:sz w:val="20"/>
          <w:szCs w:val="20"/>
          <w:vertAlign w:val="superscript"/>
        </w:rPr>
        <w:t xml:space="preserve"> </w:t>
      </w:r>
      <w:r w:rsidRPr="00B44040">
        <w:rPr>
          <w:sz w:val="20"/>
          <w:szCs w:val="20"/>
        </w:rPr>
        <w:t>2014</w:t>
      </w:r>
      <w:r>
        <w:rPr>
          <w:sz w:val="20"/>
          <w:szCs w:val="20"/>
        </w:rPr>
        <w:t> </w:t>
      </w:r>
      <w:r w:rsidRPr="00B44040">
        <w:rPr>
          <w:sz w:val="20"/>
          <w:szCs w:val="20"/>
        </w:rPr>
        <w:t>m. spalio 8</w:t>
      </w:r>
      <w:r>
        <w:rPr>
          <w:sz w:val="20"/>
          <w:szCs w:val="20"/>
        </w:rPr>
        <w:t> </w:t>
      </w:r>
      <w:r w:rsidRPr="00B44040">
        <w:rPr>
          <w:sz w:val="20"/>
          <w:szCs w:val="20"/>
        </w:rPr>
        <w:t>d. Įsakymas Nr.</w:t>
      </w:r>
      <w:r>
        <w:rPr>
          <w:sz w:val="20"/>
          <w:szCs w:val="20"/>
        </w:rPr>
        <w:t> </w:t>
      </w:r>
      <w:r w:rsidRPr="00B44040">
        <w:rPr>
          <w:sz w:val="20"/>
          <w:szCs w:val="20"/>
        </w:rPr>
        <w:t>1K-316 dėl projektų administravimo ir finansavimo taisyklių patvirtinimo</w:t>
      </w:r>
      <w:r>
        <w:rPr>
          <w:sz w:val="20"/>
          <w:szCs w:val="20"/>
        </w:rPr>
        <w:t>.</w:t>
      </w:r>
    </w:p>
  </w:footnote>
  <w:footnote w:id="76">
    <w:p w14:paraId="5F061182" w14:textId="57C482F7"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2013</w:t>
      </w:r>
      <w:r>
        <w:rPr>
          <w:color w:val="000000"/>
          <w:sz w:val="20"/>
          <w:szCs w:val="20"/>
        </w:rPr>
        <w:t> </w:t>
      </w:r>
      <w:r w:rsidRPr="00B44040">
        <w:rPr>
          <w:color w:val="000000"/>
          <w:sz w:val="20"/>
          <w:szCs w:val="20"/>
        </w:rPr>
        <w:t>m. gruodžio 17</w:t>
      </w:r>
      <w:r>
        <w:rPr>
          <w:color w:val="000000"/>
          <w:sz w:val="20"/>
          <w:szCs w:val="20"/>
        </w:rPr>
        <w:t> </w:t>
      </w:r>
      <w:r w:rsidRPr="00B44040">
        <w:rPr>
          <w:color w:val="000000"/>
          <w:sz w:val="20"/>
          <w:szCs w:val="20"/>
        </w:rPr>
        <w:t>d. Europos Parlamento ir Tarybos reglamentas (ES) Nr.</w:t>
      </w:r>
      <w:r>
        <w:rPr>
          <w:color w:val="000000"/>
          <w:sz w:val="20"/>
          <w:szCs w:val="20"/>
        </w:rPr>
        <w:t> </w:t>
      </w:r>
      <w:r w:rsidRPr="00B44040">
        <w:rPr>
          <w:color w:val="000000"/>
          <w:sz w:val="20"/>
          <w:szCs w:val="20"/>
        </w:rPr>
        <w:t>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w:t>
      </w:r>
      <w:r>
        <w:rPr>
          <w:color w:val="000000"/>
          <w:sz w:val="20"/>
          <w:szCs w:val="20"/>
        </w:rPr>
        <w:t> </w:t>
      </w:r>
      <w:r w:rsidRPr="00B44040">
        <w:rPr>
          <w:color w:val="000000"/>
          <w:sz w:val="20"/>
          <w:szCs w:val="20"/>
        </w:rPr>
        <w:t>1083/2006.</w:t>
      </w:r>
    </w:p>
  </w:footnote>
  <w:footnote w:id="77">
    <w:p w14:paraId="60BBDA57" w14:textId="560511D2"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sdt>
        <w:sdtPr>
          <w:rPr>
            <w:sz w:val="20"/>
            <w:szCs w:val="20"/>
          </w:rPr>
          <w:tag w:val="goog_rdk_1509"/>
          <w:id w:val="-1234316514"/>
        </w:sdtPr>
        <w:sdtContent>
          <w:r w:rsidRPr="00B44040">
            <w:rPr>
              <w:color w:val="000000"/>
              <w:sz w:val="20"/>
              <w:szCs w:val="20"/>
            </w:rPr>
            <w:t xml:space="preserve"> </w:t>
          </w:r>
        </w:sdtContent>
      </w:sdt>
      <w:r w:rsidRPr="00B44040">
        <w:rPr>
          <w:color w:val="000000"/>
          <w:sz w:val="20"/>
          <w:szCs w:val="20"/>
        </w:rPr>
        <w:t>LR susisiekimo ministro 2016</w:t>
      </w:r>
      <w:r>
        <w:rPr>
          <w:color w:val="000000"/>
          <w:sz w:val="20"/>
          <w:szCs w:val="20"/>
        </w:rPr>
        <w:t> </w:t>
      </w:r>
      <w:r w:rsidRPr="00B44040">
        <w:rPr>
          <w:color w:val="000000"/>
          <w:sz w:val="20"/>
          <w:szCs w:val="20"/>
        </w:rPr>
        <w:t>m. rugsėjo 28</w:t>
      </w:r>
      <w:r>
        <w:rPr>
          <w:color w:val="000000"/>
          <w:sz w:val="20"/>
          <w:szCs w:val="20"/>
        </w:rPr>
        <w:t> </w:t>
      </w:r>
      <w:r w:rsidRPr="00B44040">
        <w:rPr>
          <w:color w:val="000000"/>
          <w:sz w:val="20"/>
          <w:szCs w:val="20"/>
        </w:rPr>
        <w:t>d. įsakymas Nr.</w:t>
      </w:r>
      <w:r>
        <w:rPr>
          <w:color w:val="000000"/>
          <w:sz w:val="20"/>
          <w:szCs w:val="20"/>
        </w:rPr>
        <w:t> </w:t>
      </w:r>
      <w:r w:rsidRPr="00B44040">
        <w:rPr>
          <w:color w:val="000000"/>
          <w:sz w:val="20"/>
          <w:szCs w:val="20"/>
        </w:rPr>
        <w:t>3-322(1.5</w:t>
      </w:r>
      <w:r>
        <w:rPr>
          <w:color w:val="000000"/>
          <w:sz w:val="20"/>
          <w:szCs w:val="20"/>
        </w:rPr>
        <w:t> </w:t>
      </w:r>
      <w:r w:rsidRPr="00B44040">
        <w:rPr>
          <w:color w:val="000000"/>
          <w:sz w:val="20"/>
          <w:szCs w:val="20"/>
        </w:rPr>
        <w:t>E) „Dėl 2014–2020 metų Europos Sąjungos fondų investicijų veiksmų programos 2 prioriteto „Informacinės visuomenės skatinimas“ 02.2.2-CPVA-V-524 priemonės „Gyventojų skatinimas išmaniai naudotis internetu atnaujintoje viešosios interneto prieigos infrastruktūroje“ projektų finansavimo sąlygų aprašo patvirtinimo“. Suvestinė redakcija nuo 2020-10-23.</w:t>
      </w:r>
    </w:p>
  </w:footnote>
  <w:footnote w:id="78">
    <w:p w14:paraId="4BF56788" w14:textId="705BCA64" w:rsidR="00434B7C" w:rsidRPr="00B44040" w:rsidRDefault="00434B7C" w:rsidP="00E83572">
      <w:pPr>
        <w:spacing w:before="0" w:after="0" w:line="240" w:lineRule="auto"/>
        <w:rPr>
          <w:sz w:val="20"/>
          <w:szCs w:val="20"/>
        </w:rPr>
      </w:pPr>
      <w:r w:rsidRPr="00B44040">
        <w:rPr>
          <w:rStyle w:val="FootnoteReference"/>
          <w:sz w:val="20"/>
          <w:szCs w:val="20"/>
        </w:rPr>
        <w:footnoteRef/>
      </w:r>
      <w:sdt>
        <w:sdtPr>
          <w:rPr>
            <w:sz w:val="20"/>
            <w:szCs w:val="20"/>
          </w:rPr>
          <w:tag w:val="goog_rdk_1528"/>
          <w:id w:val="-2079501345"/>
        </w:sdtPr>
        <w:sdtContent>
          <w:r w:rsidRPr="00B44040">
            <w:rPr>
              <w:sz w:val="20"/>
              <w:szCs w:val="20"/>
            </w:rPr>
            <w:t xml:space="preserve"> </w:t>
          </w:r>
        </w:sdtContent>
      </w:sdt>
      <w:r w:rsidRPr="00B44040">
        <w:rPr>
          <w:color w:val="000000"/>
          <w:sz w:val="20"/>
          <w:szCs w:val="20"/>
        </w:rPr>
        <w:t>LR susisiekimo ministro 2015</w:t>
      </w:r>
      <w:r>
        <w:rPr>
          <w:color w:val="000000"/>
          <w:sz w:val="20"/>
          <w:szCs w:val="20"/>
        </w:rPr>
        <w:t> </w:t>
      </w:r>
      <w:r w:rsidRPr="00B44040">
        <w:rPr>
          <w:color w:val="000000"/>
          <w:sz w:val="20"/>
          <w:szCs w:val="20"/>
        </w:rPr>
        <w:t>m. lapkričio 18</w:t>
      </w:r>
      <w:r>
        <w:rPr>
          <w:color w:val="000000"/>
          <w:sz w:val="20"/>
          <w:szCs w:val="20"/>
        </w:rPr>
        <w:t> </w:t>
      </w:r>
      <w:r w:rsidRPr="00B44040">
        <w:rPr>
          <w:color w:val="000000"/>
          <w:sz w:val="20"/>
          <w:szCs w:val="20"/>
        </w:rPr>
        <w:t>d.</w:t>
      </w:r>
      <w:r>
        <w:rPr>
          <w:color w:val="000000"/>
          <w:sz w:val="20"/>
          <w:szCs w:val="20"/>
        </w:rPr>
        <w:t xml:space="preserve"> </w:t>
      </w:r>
      <w:r w:rsidRPr="00B44040">
        <w:rPr>
          <w:color w:val="000000"/>
          <w:sz w:val="20"/>
          <w:szCs w:val="20"/>
        </w:rPr>
        <w:t>įsakymas Nr.</w:t>
      </w:r>
      <w:r>
        <w:rPr>
          <w:color w:val="000000"/>
          <w:sz w:val="20"/>
          <w:szCs w:val="20"/>
        </w:rPr>
        <w:t> </w:t>
      </w:r>
      <w:r w:rsidRPr="00B44040">
        <w:rPr>
          <w:color w:val="000000"/>
          <w:sz w:val="20"/>
          <w:szCs w:val="20"/>
        </w:rPr>
        <w:t>3-473(1.5</w:t>
      </w:r>
      <w:r>
        <w:rPr>
          <w:color w:val="000000"/>
          <w:sz w:val="20"/>
          <w:szCs w:val="20"/>
        </w:rPr>
        <w:t> </w:t>
      </w:r>
      <w:r w:rsidRPr="00B44040">
        <w:rPr>
          <w:color w:val="000000"/>
          <w:sz w:val="20"/>
          <w:szCs w:val="20"/>
        </w:rPr>
        <w:t>E) „Dėl 2014–2020 metų Europos Sąjungos fondų investicijų veiksmų programos 2 prioriteto „Informacinės visuomenės skatinimas“ 02.3.1-CPVA-V-529 priemonės „Pažangių elektroninių paslaugų kūrimas“ projektų finansavimo sąlygų aprašo Nr.</w:t>
      </w:r>
      <w:r>
        <w:rPr>
          <w:color w:val="000000"/>
          <w:sz w:val="20"/>
          <w:szCs w:val="20"/>
        </w:rPr>
        <w:t> </w:t>
      </w:r>
      <w:r w:rsidRPr="00B44040">
        <w:rPr>
          <w:color w:val="000000"/>
          <w:sz w:val="20"/>
          <w:szCs w:val="20"/>
        </w:rPr>
        <w:t>1 patvirtinimo“. Suvestinė redakcija nuo 2020-11-11.</w:t>
      </w:r>
    </w:p>
  </w:footnote>
  <w:footnote w:id="79">
    <w:p w14:paraId="27BF8037" w14:textId="0365C0D9"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sdt>
        <w:sdtPr>
          <w:rPr>
            <w:sz w:val="20"/>
            <w:szCs w:val="20"/>
          </w:rPr>
          <w:tag w:val="goog_rdk_1549"/>
          <w:id w:val="-1098406804"/>
        </w:sdtPr>
        <w:sdtContent>
          <w:r w:rsidRPr="00B44040">
            <w:rPr>
              <w:color w:val="000000"/>
              <w:sz w:val="20"/>
              <w:szCs w:val="20"/>
            </w:rPr>
            <w:t xml:space="preserve"> </w:t>
          </w:r>
        </w:sdtContent>
      </w:sdt>
      <w:r w:rsidRPr="00B44040">
        <w:rPr>
          <w:color w:val="000000"/>
          <w:sz w:val="20"/>
          <w:szCs w:val="20"/>
        </w:rPr>
        <w:t>LR susisiekimo ministro 2017</w:t>
      </w:r>
      <w:r>
        <w:rPr>
          <w:color w:val="000000"/>
          <w:sz w:val="20"/>
          <w:szCs w:val="20"/>
        </w:rPr>
        <w:t> </w:t>
      </w:r>
      <w:r w:rsidRPr="00B44040">
        <w:rPr>
          <w:color w:val="000000"/>
          <w:sz w:val="20"/>
          <w:szCs w:val="20"/>
        </w:rPr>
        <w:t>m. balandžio 26</w:t>
      </w:r>
      <w:r>
        <w:rPr>
          <w:color w:val="000000"/>
          <w:sz w:val="20"/>
          <w:szCs w:val="20"/>
        </w:rPr>
        <w:t> </w:t>
      </w:r>
      <w:r w:rsidRPr="00B44040">
        <w:rPr>
          <w:color w:val="000000"/>
          <w:sz w:val="20"/>
          <w:szCs w:val="20"/>
        </w:rPr>
        <w:t>d. įsakymas Nr.</w:t>
      </w:r>
      <w:r>
        <w:rPr>
          <w:color w:val="000000"/>
          <w:sz w:val="20"/>
          <w:szCs w:val="20"/>
        </w:rPr>
        <w:t> </w:t>
      </w:r>
      <w:r w:rsidRPr="00B44040">
        <w:rPr>
          <w:color w:val="000000"/>
          <w:sz w:val="20"/>
          <w:szCs w:val="20"/>
        </w:rPr>
        <w:t>3-196 „Dėl 2014–2020 metų Europos Sąjungos fondų investicijų veiksmų programos 2 prioriteto „Informacinės visuomenės skatinimas“ 02.3.1-CPVA-V-527 priemonės „Lietuvių kalba informacinėse technologijose“ projektų finansavimo sąlygų aprašo patvirtinimo“. Suvestinė redakcija nuo 2020-10-23.</w:t>
      </w:r>
    </w:p>
  </w:footnote>
  <w:footnote w:id="80">
    <w:p w14:paraId="38AE4058" w14:textId="2B2C2565"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SUMIN ir CPVA atstovais.</w:t>
      </w:r>
    </w:p>
  </w:footnote>
  <w:footnote w:id="81">
    <w:p w14:paraId="788EB81A" w14:textId="67CBC5FA"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SUMIN atstovu.</w:t>
      </w:r>
    </w:p>
  </w:footnote>
  <w:footnote w:id="82">
    <w:p w14:paraId="0FE73D5F" w14:textId="6E95F133"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RRT atstovu.</w:t>
      </w:r>
    </w:p>
  </w:footnote>
  <w:footnote w:id="83">
    <w:p w14:paraId="352A3157" w14:textId="4E7799BD"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SAM, RRT ir SUMIN atstovais.</w:t>
      </w:r>
    </w:p>
  </w:footnote>
  <w:footnote w:id="84">
    <w:p w14:paraId="2EB3A98D" w14:textId="7F61559A"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PI atstovu.</w:t>
      </w:r>
    </w:p>
  </w:footnote>
  <w:footnote w:id="85">
    <w:p w14:paraId="0A872263" w14:textId="7E1F9DE4" w:rsidR="00611844" w:rsidRDefault="00611844" w:rsidP="00E83572">
      <w:pPr>
        <w:pStyle w:val="FootnoteText"/>
      </w:pPr>
      <w:r>
        <w:rPr>
          <w:rStyle w:val="FootnoteReference"/>
        </w:rPr>
        <w:footnoteRef/>
      </w:r>
      <w:r>
        <w:t xml:space="preserve"> </w:t>
      </w:r>
      <w:r w:rsidRPr="00B44040">
        <w:t>LR susisiekimo ministro 2015</w:t>
      </w:r>
      <w:r>
        <w:t> </w:t>
      </w:r>
      <w:r w:rsidRPr="00B44040">
        <w:t>m. spalio 7</w:t>
      </w:r>
      <w:r w:rsidR="00E83572">
        <w:t xml:space="preserve"> </w:t>
      </w:r>
      <w:r w:rsidRPr="00B44040">
        <w:t>d. įsakymas Nr.</w:t>
      </w:r>
      <w:r w:rsidR="00E83572">
        <w:t xml:space="preserve"> </w:t>
      </w:r>
      <w:r w:rsidRPr="00B44040">
        <w:t>3-416(1.5 E) „Dėl metodinių dokumentų patvirtinimo“. Suvestinė redakcija nuo 2017-09-09</w:t>
      </w:r>
      <w:r>
        <w:t>.</w:t>
      </w:r>
    </w:p>
  </w:footnote>
  <w:footnote w:id="86">
    <w:p w14:paraId="227826FA" w14:textId="77777777" w:rsidR="00434B7C" w:rsidRPr="00B44040" w:rsidRDefault="00434B7C" w:rsidP="00E83572">
      <w:pPr>
        <w:pStyle w:val="FootnoteText"/>
      </w:pPr>
      <w:r w:rsidRPr="00B44040">
        <w:rPr>
          <w:rStyle w:val="FootnoteReference"/>
          <w:szCs w:val="20"/>
        </w:rPr>
        <w:footnoteRef/>
      </w:r>
      <w:r w:rsidRPr="00B44040">
        <w:t xml:space="preserve"> Interviu su eksperte.</w:t>
      </w:r>
    </w:p>
  </w:footnote>
  <w:footnote w:id="87">
    <w:p w14:paraId="61F81290" w14:textId="66E5CA03" w:rsidR="00434B7C" w:rsidRPr="00B44040" w:rsidRDefault="00434B7C" w:rsidP="00E83572">
      <w:pPr>
        <w:pStyle w:val="FootnoteText"/>
      </w:pPr>
      <w:r w:rsidRPr="00B44040">
        <w:rPr>
          <w:rStyle w:val="FootnoteReference"/>
          <w:szCs w:val="20"/>
        </w:rPr>
        <w:footnoteRef/>
      </w:r>
      <w:r w:rsidRPr="00B44040">
        <w:t xml:space="preserve"> Išskyrus specifines funkcijas atliekančios VIII įsigijimo išlaidas ir valstybės institucijų ir įstaigų, kurios tvarko VIII savarankiškai, </w:t>
      </w:r>
      <w:r>
        <w:t xml:space="preserve">projektus </w:t>
      </w:r>
      <w:r w:rsidRPr="00B44040">
        <w:t>ir kaip numatyta LR Vyriausybės 2015</w:t>
      </w:r>
      <w:r>
        <w:t> </w:t>
      </w:r>
      <w:r w:rsidRPr="00B44040">
        <w:t>m. gegužės 13</w:t>
      </w:r>
      <w:r>
        <w:t> </w:t>
      </w:r>
      <w:r w:rsidRPr="00B44040">
        <w:t>d. nutarimo Nr.</w:t>
      </w:r>
      <w:r>
        <w:t> </w:t>
      </w:r>
      <w:r w:rsidRPr="00B44040">
        <w:t>498 „Dėl valstybės informacinių išteklių infrastruktūros konsolidavimo ir jos valdymo optimizavimo“ nuostatose.</w:t>
      </w:r>
    </w:p>
  </w:footnote>
  <w:footnote w:id="88">
    <w:p w14:paraId="07F5BB34" w14:textId="3D0D490E" w:rsidR="00434B7C" w:rsidRPr="00B44040" w:rsidRDefault="00434B7C" w:rsidP="00E83572">
      <w:pPr>
        <w:pStyle w:val="FootnoteText"/>
      </w:pPr>
      <w:r w:rsidRPr="00B44040">
        <w:rPr>
          <w:rStyle w:val="FootnoteReference"/>
          <w:szCs w:val="20"/>
        </w:rPr>
        <w:footnoteRef/>
      </w:r>
      <w:r w:rsidRPr="00B44040">
        <w:t xml:space="preserve"> Interviu su CPVA ir SUMIN atstovais.</w:t>
      </w:r>
    </w:p>
  </w:footnote>
  <w:footnote w:id="89">
    <w:p w14:paraId="345D399A" w14:textId="77307E4C" w:rsidR="00434B7C" w:rsidRPr="00B44040" w:rsidRDefault="00434B7C" w:rsidP="00E83572">
      <w:pPr>
        <w:pStyle w:val="FootnoteText"/>
      </w:pPr>
      <w:r w:rsidRPr="00B44040">
        <w:rPr>
          <w:rStyle w:val="FootnoteReference"/>
          <w:szCs w:val="20"/>
        </w:rPr>
        <w:footnoteRef/>
      </w:r>
      <w:r w:rsidRPr="00B44040">
        <w:t xml:space="preserve"> ERTIS integruotas į ŽŪM įgyvendinamą projektą Nr.</w:t>
      </w:r>
      <w:r>
        <w:t> </w:t>
      </w:r>
      <w:r w:rsidRPr="00B44040">
        <w:t>02.3.1-CPVA-V-529-01-0007 „Topografijos ir inžinerinės infrastruktūros informacinės sistemos ir naujų el.</w:t>
      </w:r>
      <w:r>
        <w:t> </w:t>
      </w:r>
      <w:r w:rsidRPr="00B44040">
        <w:t>paslaugų sukūrimas ir įdiegimas“, o informacinis portalas „Rask internetą“ buvo įgyvendintas RRT savomis lėšomis, tačiau šios paslaugos teikimas Vertinimo metu yra nutrauktas.</w:t>
      </w:r>
    </w:p>
  </w:footnote>
  <w:footnote w:id="90">
    <w:p w14:paraId="53255E1A" w14:textId="24DFEBD4" w:rsidR="00434B7C" w:rsidRPr="00B44040" w:rsidRDefault="00434B7C" w:rsidP="00E83572">
      <w:pPr>
        <w:pStyle w:val="FootnoteText"/>
      </w:pPr>
      <w:r w:rsidRPr="00B44040">
        <w:rPr>
          <w:rStyle w:val="FootnoteReference"/>
          <w:szCs w:val="20"/>
        </w:rPr>
        <w:footnoteRef/>
      </w:r>
      <w:r w:rsidRPr="00B44040">
        <w:t xml:space="preserve"> Interviu su SUMIN atstovu ir eksperte.</w:t>
      </w:r>
    </w:p>
  </w:footnote>
  <w:footnote w:id="91">
    <w:p w14:paraId="34D10F75" w14:textId="2993CD6F" w:rsidR="00434B7C" w:rsidRPr="00B44040" w:rsidRDefault="00434B7C" w:rsidP="00E83572">
      <w:pPr>
        <w:pStyle w:val="FootnoteText"/>
      </w:pPr>
      <w:r w:rsidRPr="00B44040">
        <w:rPr>
          <w:rStyle w:val="FootnoteReference"/>
          <w:szCs w:val="20"/>
        </w:rPr>
        <w:footnoteRef/>
      </w:r>
      <w:r w:rsidRPr="00B44040">
        <w:t xml:space="preserve"> Interviu su SUMIN atstovu.</w:t>
      </w:r>
    </w:p>
  </w:footnote>
  <w:footnote w:id="92">
    <w:p w14:paraId="0B9711D3" w14:textId="4713320F" w:rsidR="00434B7C" w:rsidRPr="00B44040" w:rsidRDefault="00434B7C" w:rsidP="00E83572">
      <w:pPr>
        <w:pStyle w:val="FootnoteText"/>
      </w:pPr>
      <w:r w:rsidRPr="00B44040">
        <w:rPr>
          <w:rStyle w:val="FootnoteReference"/>
          <w:szCs w:val="20"/>
        </w:rPr>
        <w:footnoteRef/>
      </w:r>
      <w:r w:rsidRPr="00B44040">
        <w:t xml:space="preserve"> J06 priemonės PFSA </w:t>
      </w:r>
      <w:r>
        <w:t>p</w:t>
      </w:r>
      <w:r w:rsidRPr="00B44040">
        <w:t>rojekto tinkamumo finansuoti vertinimo lentelėje nėra bendrojo reikalavimo dėl siūlomo projekto tikslų ir uždavinių atitikties VP 2.1.2 uždaviniui „Padidinti valstybės informacinės infrastruktūros ir išteklių apsaugos efektyvumą“.</w:t>
      </w:r>
    </w:p>
  </w:footnote>
  <w:footnote w:id="93">
    <w:p w14:paraId="11FAE9A4" w14:textId="4DEF9B70" w:rsidR="00434B7C" w:rsidRPr="00B44040" w:rsidRDefault="00434B7C" w:rsidP="00E83572">
      <w:pPr>
        <w:pStyle w:val="FootnoteText"/>
      </w:pPr>
      <w:r w:rsidRPr="00B44040">
        <w:rPr>
          <w:rStyle w:val="FootnoteReference"/>
          <w:szCs w:val="20"/>
        </w:rPr>
        <w:footnoteRef/>
      </w:r>
      <w:r w:rsidRPr="00B44040">
        <w:t xml:space="preserve"> Šiose ir kitose šios Vertinimo dalies lentelėse siektina </w:t>
      </w:r>
      <w:r>
        <w:t>reikšmė</w:t>
      </w:r>
      <w:r w:rsidRPr="00B44040">
        <w:t xml:space="preserve"> yra nustatyta 2023 metams.</w:t>
      </w:r>
    </w:p>
  </w:footnote>
  <w:footnote w:id="94">
    <w:p w14:paraId="61E1EDDA" w14:textId="41ABD4FA" w:rsidR="00434B7C" w:rsidRPr="00B44040" w:rsidRDefault="00434B7C" w:rsidP="00E83572">
      <w:pPr>
        <w:pStyle w:val="FootnoteText"/>
      </w:pPr>
      <w:r w:rsidRPr="00B44040">
        <w:rPr>
          <w:rStyle w:val="FootnoteReference"/>
          <w:szCs w:val="20"/>
        </w:rPr>
        <w:footnoteRef/>
      </w:r>
      <w:r w:rsidRPr="00B44040">
        <w:t xml:space="preserve"> 2020</w:t>
      </w:r>
      <w:r>
        <w:t> </w:t>
      </w:r>
      <w:r w:rsidRPr="00B44040">
        <w:t>m</w:t>
      </w:r>
      <w:r>
        <w:t>. ir</w:t>
      </w:r>
      <w:r w:rsidRPr="00B44040">
        <w:t xml:space="preserve"> 2018</w:t>
      </w:r>
      <w:r>
        <w:t> </w:t>
      </w:r>
      <w:r w:rsidRPr="00B44040">
        <w:t xml:space="preserve">m. </w:t>
      </w:r>
      <w:r>
        <w:t xml:space="preserve">duomenų </w:t>
      </w:r>
      <w:r w:rsidRPr="00B44040">
        <w:t xml:space="preserve">tyrimas nebuvo atliekamas. Pasiekta rodiklio reikšmė bus nustatoma </w:t>
      </w:r>
      <w:r>
        <w:t xml:space="preserve">praėjus </w:t>
      </w:r>
      <w:r w:rsidRPr="00B44040">
        <w:t>d</w:t>
      </w:r>
      <w:r>
        <w:t>vejiems</w:t>
      </w:r>
      <w:r w:rsidRPr="00B44040">
        <w:t xml:space="preserve"> meta</w:t>
      </w:r>
      <w:r>
        <w:t>ms</w:t>
      </w:r>
      <w:r w:rsidRPr="00B44040">
        <w:t xml:space="preserve"> po 02.1.1-CPVA-V-521-01-0002 projekto užbaigimo.</w:t>
      </w:r>
    </w:p>
  </w:footnote>
  <w:footnote w:id="95">
    <w:p w14:paraId="336EA3A8" w14:textId="602E4430" w:rsidR="00434B7C" w:rsidRPr="00B44040" w:rsidRDefault="00434B7C" w:rsidP="00E83572">
      <w:pPr>
        <w:pStyle w:val="FootnoteText"/>
      </w:pPr>
      <w:r w:rsidRPr="00B44040">
        <w:rPr>
          <w:rStyle w:val="FootnoteReference"/>
          <w:szCs w:val="20"/>
        </w:rPr>
        <w:footnoteRef/>
      </w:r>
      <w:r w:rsidRPr="00B44040">
        <w:t xml:space="preserve"> 2017–202</w:t>
      </w:r>
      <w:r w:rsidRPr="00A249B5">
        <w:t>1</w:t>
      </w:r>
      <w:r>
        <w:t> </w:t>
      </w:r>
      <w:r w:rsidRPr="00B44040">
        <w:t xml:space="preserve">m. duomenų nėra. </w:t>
      </w:r>
      <w:r>
        <w:t>Remiantis</w:t>
      </w:r>
      <w:r w:rsidRPr="00E465AF">
        <w:t xml:space="preserve"> VP įgyvendinimo ataskait</w:t>
      </w:r>
      <w:r>
        <w:t>a</w:t>
      </w:r>
      <w:r w:rsidRPr="00E465AF">
        <w:t xml:space="preserve"> ir </w:t>
      </w:r>
      <w:r>
        <w:t xml:space="preserve">interviu su </w:t>
      </w:r>
      <w:r w:rsidRPr="00E465AF">
        <w:t>SUMIN atstov</w:t>
      </w:r>
      <w:r>
        <w:t>ais</w:t>
      </w:r>
      <w:r w:rsidRPr="00E465AF">
        <w:t xml:space="preserve">, planuojama teikti siūlymą keisti VP rodiklio pavadinimą, pradinę </w:t>
      </w:r>
      <w:r>
        <w:t>ir</w:t>
      </w:r>
      <w:r w:rsidRPr="00E465AF">
        <w:t xml:space="preserve"> siektiną reikšmes. Siūlomas rodiklio pavadinimas</w:t>
      </w:r>
      <w:r>
        <w:t xml:space="preserve"> –</w:t>
      </w:r>
      <w:r w:rsidRPr="00E465AF">
        <w:t xml:space="preserve"> „Kibernetinio saugumo reikalavimus atitinkančių kibernetinių saugumo subjektų dalis</w:t>
      </w:r>
      <w:r>
        <w:t>“</w:t>
      </w:r>
      <w:r w:rsidRPr="00E465AF">
        <w:t xml:space="preserve"> (pradinė reikšmė </w:t>
      </w:r>
      <w:r>
        <w:t>–</w:t>
      </w:r>
      <w:r w:rsidRPr="00E465AF">
        <w:t xml:space="preserve"> 20</w:t>
      </w:r>
      <w:r>
        <w:t xml:space="preserve"> proc. </w:t>
      </w:r>
      <w:r w:rsidRPr="00E465AF">
        <w:t>(2019</w:t>
      </w:r>
      <w:r>
        <w:t> </w:t>
      </w:r>
      <w:r w:rsidRPr="00E465AF">
        <w:t xml:space="preserve">m.), siektina </w:t>
      </w:r>
      <w:r>
        <w:t>–</w:t>
      </w:r>
      <w:r w:rsidRPr="00E465AF">
        <w:t xml:space="preserve"> 50</w:t>
      </w:r>
      <w:r>
        <w:t> proc.</w:t>
      </w:r>
      <w:r w:rsidRPr="00E465AF">
        <w:t>). Pakeitus rodiklio pavadinimą pasiekta 2021</w:t>
      </w:r>
      <w:r>
        <w:t> </w:t>
      </w:r>
      <w:r w:rsidRPr="00E465AF">
        <w:t>m. pabaigos rodiklio reikšmė preliminariai turėtų būti 40</w:t>
      </w:r>
      <w:r>
        <w:t> </w:t>
      </w:r>
      <w:r w:rsidRPr="00E465AF">
        <w:t>proc. NKSC, institucija</w:t>
      </w:r>
      <w:r>
        <w:t>,</w:t>
      </w:r>
      <w:r w:rsidRPr="00E465AF">
        <w:t xml:space="preserve"> vykdanti šio rodiklio stebėseną, neatsakė į užklausą, kada būtų galima tikėtis oficialaus rodiklio pakeitimo.</w:t>
      </w:r>
      <w:r>
        <w:t xml:space="preserve"> </w:t>
      </w:r>
    </w:p>
  </w:footnote>
  <w:footnote w:id="96">
    <w:p w14:paraId="6192782B" w14:textId="09DF3B33" w:rsidR="00434B7C" w:rsidRPr="00B44040" w:rsidRDefault="00434B7C" w:rsidP="00E83572">
      <w:pPr>
        <w:pStyle w:val="FootnoteText"/>
      </w:pPr>
      <w:r w:rsidRPr="00B44040">
        <w:rPr>
          <w:rStyle w:val="FootnoteReference"/>
          <w:szCs w:val="20"/>
        </w:rPr>
        <w:footnoteRef/>
      </w:r>
      <w:r w:rsidRPr="00B44040">
        <w:t xml:space="preserve"> Rodiklis įtrauktas į SFMIS duomenų baz</w:t>
      </w:r>
      <w:r>
        <w:t>ę</w:t>
      </w:r>
      <w:r w:rsidRPr="00B44040">
        <w:t xml:space="preserve">, tačiau neįtrauktas į 02.1.1-CPVA-V-521-01-0002 projekto finansavimo sutartį – </w:t>
      </w:r>
      <w:r>
        <w:t xml:space="preserve">per </w:t>
      </w:r>
      <w:r w:rsidRPr="00B44040">
        <w:t>interviu nepavyko išsiaiškinti</w:t>
      </w:r>
      <w:r>
        <w:t>,</w:t>
      </w:r>
      <w:r w:rsidRPr="00B44040">
        <w:t xml:space="preserve"> kodėl rodiklis nebuvo įtrauktas.</w:t>
      </w:r>
    </w:p>
  </w:footnote>
  <w:footnote w:id="97">
    <w:p w14:paraId="39B6F853" w14:textId="2B38CAA7" w:rsidR="00434B7C" w:rsidRPr="00B44040" w:rsidRDefault="00434B7C" w:rsidP="00E83572">
      <w:pPr>
        <w:pStyle w:val="FootnoteText"/>
      </w:pPr>
      <w:r w:rsidRPr="00B44040">
        <w:rPr>
          <w:rStyle w:val="FootnoteReference"/>
          <w:szCs w:val="20"/>
        </w:rPr>
        <w:footnoteRef/>
      </w:r>
      <w:r w:rsidRPr="00B44040">
        <w:t xml:space="preserve"> Numatoma pabaiga </w:t>
      </w:r>
      <w:r>
        <w:t xml:space="preserve">– </w:t>
      </w:r>
      <w:r w:rsidRPr="00B44040">
        <w:t>2023</w:t>
      </w:r>
      <w:r>
        <w:t> </w:t>
      </w:r>
      <w:r w:rsidRPr="00B44040">
        <w:t>m. pavasarį. Dėl užsitęsusių viešųjų pirkimų procedūrų paskutinių numatytų statyti bokštų rangos sutartis buvo pasirašyta tik 2022</w:t>
      </w:r>
      <w:r>
        <w:t> </w:t>
      </w:r>
      <w:r w:rsidRPr="00B44040">
        <w:t>m. kovo mėn.</w:t>
      </w:r>
    </w:p>
  </w:footnote>
  <w:footnote w:id="98">
    <w:p w14:paraId="228CFBF8" w14:textId="38CC16A1" w:rsidR="00434B7C" w:rsidRPr="00B44040" w:rsidRDefault="00434B7C" w:rsidP="00E83572">
      <w:pPr>
        <w:pStyle w:val="FootnoteText"/>
      </w:pPr>
      <w:r w:rsidRPr="00B44040">
        <w:rPr>
          <w:rStyle w:val="FootnoteReference"/>
          <w:szCs w:val="20"/>
        </w:rPr>
        <w:footnoteRef/>
      </w:r>
      <w:r w:rsidRPr="00B44040">
        <w:t xml:space="preserve"> Naujos kartos prieigos plėtros investicijų projektas.</w:t>
      </w:r>
    </w:p>
  </w:footnote>
  <w:footnote w:id="99">
    <w:p w14:paraId="3689273E" w14:textId="66ED6085" w:rsidR="00434B7C" w:rsidRPr="00B44040" w:rsidRDefault="00434B7C" w:rsidP="00E83572">
      <w:pPr>
        <w:pStyle w:val="FootnoteText"/>
      </w:pPr>
      <w:r w:rsidRPr="00B44040">
        <w:rPr>
          <w:rStyle w:val="FootnoteReference"/>
          <w:szCs w:val="20"/>
        </w:rPr>
        <w:footnoteRef/>
      </w:r>
      <w:r w:rsidRPr="00B44040">
        <w:t xml:space="preserve"> Interviu su PI atstovu.</w:t>
      </w:r>
    </w:p>
  </w:footnote>
  <w:footnote w:id="100">
    <w:p w14:paraId="46B34CBD" w14:textId="6155C0E9" w:rsidR="00434B7C" w:rsidRPr="00B44040" w:rsidRDefault="00434B7C" w:rsidP="00E83572">
      <w:pPr>
        <w:pStyle w:val="FootnoteText"/>
      </w:pPr>
      <w:r w:rsidRPr="00B44040">
        <w:rPr>
          <w:rStyle w:val="FootnoteReference"/>
          <w:szCs w:val="20"/>
        </w:rPr>
        <w:footnoteRef/>
      </w:r>
      <w:r w:rsidRPr="00B44040">
        <w:t xml:space="preserve"> Išankstinis ES fondų investicijų į skaitmeninio junglumo gerinimo veiklą 2021–2027</w:t>
      </w:r>
      <w:r>
        <w:t> </w:t>
      </w:r>
      <w:r w:rsidRPr="00B44040">
        <w:t>m. finansavimo laikotarpiu vertinimas. Smart Continent LT, UAB, 2020, p.</w:t>
      </w:r>
      <w:r>
        <w:t> </w:t>
      </w:r>
      <w:r w:rsidRPr="00B44040">
        <w:t>53.</w:t>
      </w:r>
    </w:p>
  </w:footnote>
  <w:footnote w:id="101">
    <w:p w14:paraId="16D4186B" w14:textId="7941F436" w:rsidR="00434B7C" w:rsidRPr="00B44040" w:rsidRDefault="00434B7C" w:rsidP="00E83572">
      <w:pPr>
        <w:pStyle w:val="FootnoteText"/>
      </w:pPr>
      <w:r w:rsidRPr="00B44040">
        <w:rPr>
          <w:rStyle w:val="FootnoteReference"/>
          <w:szCs w:val="20"/>
        </w:rPr>
        <w:footnoteRef/>
      </w:r>
      <w:r w:rsidRPr="00B44040">
        <w:t xml:space="preserve"> Interviu su PI atstovu.</w:t>
      </w:r>
    </w:p>
  </w:footnote>
  <w:footnote w:id="102">
    <w:p w14:paraId="16FF334D" w14:textId="6D6CEAED" w:rsidR="00434B7C" w:rsidRPr="00B44040" w:rsidRDefault="00434B7C" w:rsidP="00E83572">
      <w:pPr>
        <w:pStyle w:val="FootnoteText"/>
      </w:pPr>
      <w:r w:rsidRPr="00B44040">
        <w:rPr>
          <w:rStyle w:val="FootnoteReference"/>
          <w:szCs w:val="20"/>
        </w:rPr>
        <w:footnoteRef/>
      </w:r>
      <w:r w:rsidRPr="00B44040">
        <w:t xml:space="preserve"> Ten pat.</w:t>
      </w:r>
    </w:p>
  </w:footnote>
  <w:footnote w:id="103">
    <w:p w14:paraId="36F3F8C7" w14:textId="6D27EF18" w:rsidR="00434B7C" w:rsidRDefault="00434B7C" w:rsidP="00E83572">
      <w:pPr>
        <w:pStyle w:val="FootnoteText"/>
      </w:pPr>
      <w:r>
        <w:rPr>
          <w:rStyle w:val="FootnoteReference"/>
        </w:rPr>
        <w:footnoteRef/>
      </w:r>
      <w:r>
        <w:t xml:space="preserve"> VP </w:t>
      </w:r>
      <w:r w:rsidRPr="00851D09">
        <w:t>2021</w:t>
      </w:r>
      <w:r>
        <w:t> </w:t>
      </w:r>
      <w:r w:rsidRPr="00851D09">
        <w:t xml:space="preserve">m. </w:t>
      </w:r>
      <w:r>
        <w:t>įgyvendinimo ataskaita.</w:t>
      </w:r>
    </w:p>
  </w:footnote>
  <w:footnote w:id="104">
    <w:p w14:paraId="2EBA0D91" w14:textId="47919487" w:rsidR="00434B7C" w:rsidRDefault="00434B7C" w:rsidP="00E83572">
      <w:pPr>
        <w:pStyle w:val="FootnoteText"/>
      </w:pPr>
      <w:r>
        <w:rPr>
          <w:rStyle w:val="FootnoteReference"/>
        </w:rPr>
        <w:footnoteRef/>
      </w:r>
      <w:r>
        <w:t xml:space="preserve"> Interviu su KVTC atstovu. </w:t>
      </w:r>
    </w:p>
  </w:footnote>
  <w:footnote w:id="105">
    <w:p w14:paraId="2DF80BB9" w14:textId="626CA798" w:rsidR="00434B7C" w:rsidRPr="00B44040" w:rsidRDefault="00434B7C" w:rsidP="00E83572">
      <w:pPr>
        <w:pStyle w:val="FootnoteText"/>
      </w:pPr>
      <w:r w:rsidRPr="00B44040">
        <w:rPr>
          <w:rStyle w:val="FootnoteReference"/>
          <w:szCs w:val="20"/>
        </w:rPr>
        <w:footnoteRef/>
      </w:r>
      <w:r w:rsidRPr="00B44040">
        <w:t xml:space="preserve"> Naujesnių duomenų nėra.</w:t>
      </w:r>
      <w:r>
        <w:t xml:space="preserve"> Pasibaigus IVP programos galiojimo terminui, LSD nebeliko teisinės prievolės ir įpareigojimo stebėti šį rodiklį – </w:t>
      </w:r>
      <w:r w:rsidRPr="00F03B06">
        <w:t>siek</w:t>
      </w:r>
      <w:r>
        <w:t>damas</w:t>
      </w:r>
      <w:r w:rsidRPr="00F03B06">
        <w:t xml:space="preserve"> mažinti ekonominius kaštus ir administracinę naštą respondentams, LSD nuo 2021</w:t>
      </w:r>
      <w:r>
        <w:t> </w:t>
      </w:r>
      <w:r w:rsidRPr="00F03B06">
        <w:t>m. šio rodiklio</w:t>
      </w:r>
      <w:r>
        <w:t xml:space="preserve"> duomenų </w:t>
      </w:r>
      <w:r w:rsidRPr="00F03B06">
        <w:t>neberenka.</w:t>
      </w:r>
    </w:p>
  </w:footnote>
  <w:footnote w:id="106">
    <w:p w14:paraId="500D7AD7" w14:textId="0153F0E4" w:rsidR="00434B7C" w:rsidRDefault="00434B7C" w:rsidP="00E83572">
      <w:pPr>
        <w:pStyle w:val="FootnoteText"/>
      </w:pPr>
      <w:r>
        <w:rPr>
          <w:rStyle w:val="FootnoteReference"/>
        </w:rPr>
        <w:footnoteRef/>
      </w:r>
      <w:r>
        <w:t xml:space="preserve"> Pažymima, kad šio rodiklio duomenys oficialiai nėra viešinami, t. y. rodiklis yra išvestinis – jo duomenys surenkami integruojant skirtingų rodiklių duomenis LSD rodiklių duomenų bazėje. </w:t>
      </w:r>
    </w:p>
  </w:footnote>
  <w:footnote w:id="107">
    <w:p w14:paraId="3F1AFB71" w14:textId="1BBA84D0"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2014–2020</w:t>
      </w:r>
      <w:r>
        <w:rPr>
          <w:color w:val="000000"/>
          <w:sz w:val="20"/>
          <w:szCs w:val="20"/>
        </w:rPr>
        <w:t> </w:t>
      </w:r>
      <w:r w:rsidRPr="00B44040">
        <w:rPr>
          <w:color w:val="000000"/>
          <w:sz w:val="20"/>
          <w:szCs w:val="20"/>
        </w:rPr>
        <w:t>m. Europos Sąjungos fondų investicijų veiksmų programos tarpinis vertinimas. „ESTEP Vilnius“ ir UAB „Visionary Analytics“, 2019, p.</w:t>
      </w:r>
      <w:r>
        <w:rPr>
          <w:color w:val="000000"/>
          <w:sz w:val="20"/>
          <w:szCs w:val="20"/>
        </w:rPr>
        <w:t> </w:t>
      </w:r>
      <w:r w:rsidRPr="00B44040">
        <w:rPr>
          <w:color w:val="000000"/>
          <w:sz w:val="20"/>
          <w:szCs w:val="20"/>
        </w:rPr>
        <w:t>64</w:t>
      </w:r>
      <w:r>
        <w:rPr>
          <w:color w:val="000000"/>
          <w:sz w:val="20"/>
          <w:szCs w:val="20"/>
        </w:rPr>
        <w:t xml:space="preserve">. </w:t>
      </w:r>
      <w:r w:rsidRPr="00A766E0">
        <w:rPr>
          <w:color w:val="000000"/>
          <w:sz w:val="20"/>
          <w:szCs w:val="20"/>
        </w:rPr>
        <w:t>2020</w:t>
      </w:r>
      <w:r>
        <w:rPr>
          <w:color w:val="000000"/>
          <w:sz w:val="20"/>
          <w:szCs w:val="20"/>
        </w:rPr>
        <w:t> </w:t>
      </w:r>
      <w:r w:rsidRPr="00A766E0">
        <w:rPr>
          <w:color w:val="000000"/>
          <w:sz w:val="20"/>
          <w:szCs w:val="20"/>
        </w:rPr>
        <w:t>m. VP įgyvendinimo ataskaitos duomenimis, numatoma keisti rodiklio pavadinimą į „Įmonių</w:t>
      </w:r>
      <w:r>
        <w:rPr>
          <w:color w:val="000000"/>
          <w:sz w:val="20"/>
          <w:szCs w:val="20"/>
        </w:rPr>
        <w:t xml:space="preserve">, </w:t>
      </w:r>
      <w:r w:rsidRPr="00A766E0">
        <w:rPr>
          <w:color w:val="000000"/>
          <w:sz w:val="20"/>
          <w:szCs w:val="20"/>
        </w:rPr>
        <w:t xml:space="preserve">naudojusių iš valdžios institucijų interneto svetainių gautą informaciją savo komercinei veiklai, dalis“ </w:t>
      </w:r>
      <w:r>
        <w:rPr>
          <w:color w:val="000000"/>
          <w:sz w:val="20"/>
          <w:szCs w:val="20"/>
        </w:rPr>
        <w:t>ir</w:t>
      </w:r>
      <w:r w:rsidRPr="00A766E0">
        <w:rPr>
          <w:color w:val="000000"/>
          <w:sz w:val="20"/>
          <w:szCs w:val="20"/>
        </w:rPr>
        <w:t xml:space="preserve"> pradinę bei siektiną reikšmes (pradinė </w:t>
      </w:r>
      <w:r>
        <w:rPr>
          <w:color w:val="000000"/>
          <w:sz w:val="20"/>
          <w:szCs w:val="20"/>
        </w:rPr>
        <w:t>–</w:t>
      </w:r>
      <w:r w:rsidRPr="00A766E0">
        <w:rPr>
          <w:color w:val="000000"/>
          <w:sz w:val="20"/>
          <w:szCs w:val="20"/>
        </w:rPr>
        <w:t xml:space="preserve"> 40,4 (2017</w:t>
      </w:r>
      <w:r>
        <w:rPr>
          <w:color w:val="000000"/>
          <w:sz w:val="20"/>
          <w:szCs w:val="20"/>
        </w:rPr>
        <w:t> </w:t>
      </w:r>
      <w:r w:rsidRPr="00A766E0">
        <w:rPr>
          <w:color w:val="000000"/>
          <w:sz w:val="20"/>
          <w:szCs w:val="20"/>
        </w:rPr>
        <w:t xml:space="preserve">m.), siektina </w:t>
      </w:r>
      <w:r>
        <w:rPr>
          <w:color w:val="000000"/>
          <w:sz w:val="20"/>
          <w:szCs w:val="20"/>
        </w:rPr>
        <w:t>–</w:t>
      </w:r>
      <w:r w:rsidRPr="00A766E0">
        <w:rPr>
          <w:color w:val="000000"/>
          <w:sz w:val="20"/>
          <w:szCs w:val="20"/>
        </w:rPr>
        <w:t xml:space="preserve"> 66</w:t>
      </w:r>
      <w:r>
        <w:rPr>
          <w:color w:val="000000"/>
          <w:sz w:val="20"/>
          <w:szCs w:val="20"/>
        </w:rPr>
        <w:t>)</w:t>
      </w:r>
      <w:r w:rsidRPr="00A766E0">
        <w:rPr>
          <w:color w:val="000000"/>
          <w:sz w:val="20"/>
          <w:szCs w:val="20"/>
        </w:rPr>
        <w:t>.</w:t>
      </w:r>
    </w:p>
  </w:footnote>
  <w:footnote w:id="108">
    <w:p w14:paraId="59398D62" w14:textId="712D45F2" w:rsidR="00434B7C" w:rsidRPr="00B44040" w:rsidRDefault="00434B7C" w:rsidP="00E83572">
      <w:pPr>
        <w:pStyle w:val="FootnoteText"/>
      </w:pPr>
      <w:r w:rsidRPr="00B44040">
        <w:rPr>
          <w:rStyle w:val="FootnoteReference"/>
          <w:szCs w:val="20"/>
        </w:rPr>
        <w:footnoteRef/>
      </w:r>
      <w:r w:rsidRPr="00B44040">
        <w:t xml:space="preserve"> </w:t>
      </w:r>
      <w:r w:rsidRPr="00385117">
        <w:t>2021 metų viešojo sektoriaus duomenų atvėrimo pažangos apžvalga</w:t>
      </w:r>
      <w:r>
        <w:t xml:space="preserve">, IVPK Skaitmeninės aplinkos skyrius, </w:t>
      </w:r>
      <w:r w:rsidRPr="00851D09">
        <w:t>20</w:t>
      </w:r>
      <w:r>
        <w:t xml:space="preserve">22-03-31, p. 3. </w:t>
      </w:r>
    </w:p>
  </w:footnote>
  <w:footnote w:id="109">
    <w:p w14:paraId="1FE67952" w14:textId="745F6DBA" w:rsidR="00434B7C" w:rsidRPr="00B44040" w:rsidRDefault="00434B7C" w:rsidP="00E83572">
      <w:pPr>
        <w:pStyle w:val="FootnoteText"/>
      </w:pPr>
      <w:r w:rsidRPr="00B44040">
        <w:rPr>
          <w:rStyle w:val="FootnoteReference"/>
          <w:szCs w:val="20"/>
        </w:rPr>
        <w:footnoteRef/>
      </w:r>
      <w:r w:rsidRPr="00B44040">
        <w:t xml:space="preserve"> LSD duomenys.</w:t>
      </w:r>
      <w:r>
        <w:t xml:space="preserve"> Tikėtina, kad prie rodiklio pažangos taip pat prisidėjo NKP ir kiti PI vykdyti plačiajuosčio ryšio plėtros projektai. </w:t>
      </w:r>
    </w:p>
  </w:footnote>
  <w:footnote w:id="110">
    <w:p w14:paraId="67C912B5" w14:textId="2DC357A4" w:rsidR="00434B7C" w:rsidRPr="00B44040" w:rsidRDefault="00434B7C" w:rsidP="00E83572">
      <w:pPr>
        <w:pStyle w:val="FootnoteText"/>
      </w:pPr>
      <w:r w:rsidRPr="00B44040">
        <w:rPr>
          <w:rStyle w:val="FootnoteReference"/>
          <w:szCs w:val="20"/>
        </w:rPr>
        <w:footnoteRef/>
      </w:r>
      <w:r w:rsidRPr="00B44040">
        <w:t xml:space="preserve"> 2014–2020</w:t>
      </w:r>
      <w:r>
        <w:t> </w:t>
      </w:r>
      <w:r w:rsidRPr="00B44040">
        <w:t>m. Europos Sąjungos fondų investicijų veiksmų programos tarpinis vertinimas, p.</w:t>
      </w:r>
      <w:r>
        <w:t> </w:t>
      </w:r>
      <w:r w:rsidRPr="00B44040">
        <w:t>65.</w:t>
      </w:r>
    </w:p>
  </w:footnote>
  <w:footnote w:id="111">
    <w:p w14:paraId="5F40FFCE" w14:textId="1CD87E4A" w:rsidR="00434B7C" w:rsidRPr="00D45F39" w:rsidRDefault="00434B7C" w:rsidP="00E83572">
      <w:pPr>
        <w:pStyle w:val="FootnoteText"/>
      </w:pPr>
      <w:r>
        <w:rPr>
          <w:rStyle w:val="FootnoteReference"/>
        </w:rPr>
        <w:footnoteRef/>
      </w:r>
      <w:r>
        <w:t xml:space="preserve"> 2022 m. LSD atliko rodiklio metodikos pakeitimų. Rodiklio pavadinimas pakeistas į „</w:t>
      </w:r>
      <w:r w:rsidRPr="00882148">
        <w:t>Asmenys, naudojęsi valstybės institucijų ar viešųjų įstaigų interneto svetainėmis</w:t>
      </w:r>
      <w:r>
        <w:t xml:space="preserve">“. Taip pat pasikeitė informacijos rinkimo būdas: </w:t>
      </w:r>
      <w:r w:rsidRPr="00882148">
        <w:t>2021</w:t>
      </w:r>
      <w:r>
        <w:t> </w:t>
      </w:r>
      <w:r w:rsidRPr="00882148">
        <w:t xml:space="preserve">m. ir anksčiau respondentams buvo užduodami 3 klausimai ir </w:t>
      </w:r>
      <w:r>
        <w:t>pagal juos ap</w:t>
      </w:r>
      <w:r w:rsidRPr="00882148">
        <w:t>skaičiuojamas bendras naudojim</w:t>
      </w:r>
      <w:r>
        <w:t>o</w:t>
      </w:r>
      <w:r w:rsidRPr="00882148">
        <w:t>si valstybės institucijų ar viešųjų įstaigų paslaugomis</w:t>
      </w:r>
      <w:r>
        <w:t xml:space="preserve"> rodiklis</w:t>
      </w:r>
      <w:r w:rsidRPr="00882148">
        <w:t xml:space="preserve">, </w:t>
      </w:r>
      <w:r>
        <w:t>o</w:t>
      </w:r>
      <w:r w:rsidRPr="00882148">
        <w:t xml:space="preserve"> nuo 2022</w:t>
      </w:r>
      <w:r>
        <w:t> </w:t>
      </w:r>
      <w:r w:rsidRPr="00882148">
        <w:t>m. klausimų sąrašas išplėstas iki 10</w:t>
      </w:r>
      <w:r>
        <w:t xml:space="preserve">-ies. Dėl to, tikėtina, rodiklio metodika paveikė rodiklio istorinių duomenų palyginamumą. </w:t>
      </w:r>
      <w:r w:rsidRPr="00E465AF">
        <w:t>2021–2022</w:t>
      </w:r>
      <w:r>
        <w:t> </w:t>
      </w:r>
      <w:r w:rsidRPr="00E465AF">
        <w:t>m. rodiklio prieaugis siek</w:t>
      </w:r>
      <w:r>
        <w:t xml:space="preserve">ė </w:t>
      </w:r>
      <w:r w:rsidRPr="00E465AF">
        <w:t xml:space="preserve">11,5 </w:t>
      </w:r>
      <w:r>
        <w:t>procentinio punkto – tam įtakos galėjo turėti tiek metodikos pakeitimai, tiek COVID-</w:t>
      </w:r>
      <w:r w:rsidRPr="00E465AF">
        <w:t xml:space="preserve">19 </w:t>
      </w:r>
      <w:r>
        <w:t>pandemijos poveikis el. paslaugų naudojimo įpročiams.</w:t>
      </w:r>
    </w:p>
  </w:footnote>
  <w:footnote w:id="112">
    <w:p w14:paraId="4C7EBEBA" w14:textId="09E2C4F7" w:rsidR="00434B7C" w:rsidRPr="00B44040" w:rsidRDefault="00434B7C" w:rsidP="00E83572">
      <w:pPr>
        <w:pStyle w:val="FootnoteText"/>
      </w:pPr>
      <w:r w:rsidRPr="00B44040">
        <w:rPr>
          <w:rStyle w:val="FootnoteReference"/>
          <w:szCs w:val="20"/>
        </w:rPr>
        <w:footnoteRef/>
      </w:r>
      <w:r w:rsidRPr="00B44040">
        <w:t xml:space="preserve"> 2022-</w:t>
      </w:r>
      <w:r w:rsidRPr="00A0091C">
        <w:t>11</w:t>
      </w:r>
      <w:r w:rsidRPr="00B44040">
        <w:t>-</w:t>
      </w:r>
      <w:r>
        <w:t>30</w:t>
      </w:r>
      <w:r w:rsidRPr="00B44040">
        <w:t xml:space="preserve"> duomenys.</w:t>
      </w:r>
    </w:p>
  </w:footnote>
  <w:footnote w:id="113">
    <w:p w14:paraId="49ACAF29" w14:textId="2A055155" w:rsidR="00434B7C" w:rsidRPr="00B44040" w:rsidRDefault="00434B7C" w:rsidP="00E83572">
      <w:pPr>
        <w:pStyle w:val="FootnoteText"/>
      </w:pPr>
      <w:r w:rsidRPr="00B44040">
        <w:rPr>
          <w:rStyle w:val="FootnoteReference"/>
          <w:szCs w:val="20"/>
        </w:rPr>
        <w:footnoteRef/>
      </w:r>
      <w:r w:rsidRPr="00B44040">
        <w:t xml:space="preserve"> CPVA atstovo teigimu, šis rodiklis SFMIS administratoriaus nebuvo į</w:t>
      </w:r>
      <w:r>
        <w:t>trauk</w:t>
      </w:r>
      <w:r w:rsidRPr="00B44040">
        <w:t>tas į rodiklių sąrašą, dėl to nebuvo galimyb</w:t>
      </w:r>
      <w:r>
        <w:t>ės jį</w:t>
      </w:r>
      <w:r w:rsidRPr="00B44040">
        <w:t xml:space="preserve"> įtraukti į J06-CPVA-V-01-0003 projekto finansavimo sutartį.</w:t>
      </w:r>
    </w:p>
  </w:footnote>
  <w:footnote w:id="114">
    <w:p w14:paraId="0F80DF81" w14:textId="32873D2E" w:rsidR="00434B7C" w:rsidRPr="00A0091C" w:rsidRDefault="00434B7C" w:rsidP="00E83572">
      <w:pPr>
        <w:pStyle w:val="FootnoteText"/>
      </w:pPr>
      <w:r>
        <w:rPr>
          <w:rStyle w:val="FootnoteReference"/>
        </w:rPr>
        <w:footnoteRef/>
      </w:r>
      <w:r>
        <w:t xml:space="preserve"> </w:t>
      </w:r>
      <w:r w:rsidRPr="00A0091C">
        <w:t>2014–2020</w:t>
      </w:r>
      <w:r>
        <w:t> </w:t>
      </w:r>
      <w:r w:rsidRPr="00A0091C">
        <w:t>m. ES fondų investicijų veiksmų programos tarpinis vertinimas, p.</w:t>
      </w:r>
      <w:r>
        <w:t> </w:t>
      </w:r>
      <w:r w:rsidRPr="00A0091C">
        <w:t>67.</w:t>
      </w:r>
    </w:p>
  </w:footnote>
  <w:footnote w:id="115">
    <w:p w14:paraId="6A992FA6" w14:textId="77777777" w:rsidR="00434B7C" w:rsidRPr="00B44040" w:rsidRDefault="00434B7C" w:rsidP="00E83572">
      <w:pPr>
        <w:pStyle w:val="FootnoteText"/>
      </w:pPr>
      <w:r w:rsidRPr="00B44040">
        <w:rPr>
          <w:rStyle w:val="FootnoteReference"/>
          <w:szCs w:val="20"/>
        </w:rPr>
        <w:footnoteRef/>
      </w:r>
      <w:r w:rsidRPr="00B44040">
        <w:t xml:space="preserve"> LR valstybės informacinių išteklių valdymo įstatymo (XI-1807) 39 straipsnis.</w:t>
      </w:r>
    </w:p>
  </w:footnote>
  <w:footnote w:id="116">
    <w:p w14:paraId="46C4CDDB" w14:textId="7ADC606C" w:rsidR="00434B7C" w:rsidRPr="00B44040" w:rsidRDefault="00434B7C" w:rsidP="00E83572">
      <w:pPr>
        <w:pStyle w:val="FootnoteText"/>
      </w:pPr>
      <w:r w:rsidRPr="00B44040">
        <w:rPr>
          <w:rStyle w:val="FootnoteReference"/>
          <w:szCs w:val="20"/>
        </w:rPr>
        <w:footnoteRef/>
      </w:r>
      <w:r w:rsidRPr="00B44040">
        <w:t xml:space="preserve"> Interviu su SUMIN atstovu. </w:t>
      </w:r>
    </w:p>
  </w:footnote>
  <w:footnote w:id="117">
    <w:p w14:paraId="6496DB04" w14:textId="1C3FA356" w:rsidR="00434B7C" w:rsidRPr="00B44040" w:rsidRDefault="00434B7C" w:rsidP="00E83572">
      <w:pPr>
        <w:pStyle w:val="FootnoteText"/>
      </w:pPr>
      <w:r w:rsidRPr="00B44040">
        <w:rPr>
          <w:rStyle w:val="FootnoteReference"/>
          <w:szCs w:val="20"/>
        </w:rPr>
        <w:footnoteRef/>
      </w:r>
      <w:r w:rsidRPr="00B44040">
        <w:t xml:space="preserve"> Rizikos požymiai</w:t>
      </w:r>
      <w:r>
        <w:t>, d</w:t>
      </w:r>
      <w:r w:rsidRPr="00B44040">
        <w:t>ėl kurių SUMIN būtų tikslinga susitikti su projekto vykdytoju: planuojamas arba atliktas esminis projekto sutarties pakeitimas, numatomi arba atlikti pagrindinių darbų atlikimo</w:t>
      </w:r>
      <w:r>
        <w:t>,</w:t>
      </w:r>
      <w:r w:rsidRPr="00B44040">
        <w:t xml:space="preserve"> paslaugų teikimo</w:t>
      </w:r>
      <w:r>
        <w:t xml:space="preserve"> ar </w:t>
      </w:r>
      <w:r w:rsidRPr="00B44040">
        <w:t>prekių įsigijimo sutarčių pakeitimai; nustatyti arba įtariami finansavimo sąlygų, projekto sutarties nuostatų ar veiklų įgyvendinimo pažeidimai; projekto vykdytojas susiduria su bet kokios rūšies sunkumais, susijusiais su projekto įgyvendinimu; nustatytu laiku nepateikta projekto paraiška.</w:t>
      </w:r>
    </w:p>
  </w:footnote>
  <w:footnote w:id="118">
    <w:p w14:paraId="1EB6078A" w14:textId="19544EE7" w:rsidR="00434B7C" w:rsidRPr="00B44040" w:rsidRDefault="00434B7C" w:rsidP="00E83572">
      <w:pPr>
        <w:pStyle w:val="FootnoteText"/>
      </w:pPr>
      <w:r w:rsidRPr="00B44040">
        <w:rPr>
          <w:rStyle w:val="FootnoteReference"/>
          <w:szCs w:val="20"/>
        </w:rPr>
        <w:footnoteRef/>
      </w:r>
      <w:r w:rsidRPr="00B44040">
        <w:t xml:space="preserve"> Interviu su SUMIN atstovu</w:t>
      </w:r>
      <w:r>
        <w:t xml:space="preserve"> ir VP </w:t>
      </w:r>
      <w:r w:rsidRPr="00FB04CD">
        <w:t xml:space="preserve">2021 m. </w:t>
      </w:r>
      <w:r>
        <w:t>įgyvendinimo ataskaita</w:t>
      </w:r>
      <w:r w:rsidRPr="00B44040">
        <w:t>.</w:t>
      </w:r>
    </w:p>
  </w:footnote>
  <w:footnote w:id="119">
    <w:p w14:paraId="0ED31433" w14:textId="6C7F82B8"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VMI atstovu.</w:t>
      </w:r>
    </w:p>
  </w:footnote>
  <w:footnote w:id="120">
    <w:p w14:paraId="52BAA73E" w14:textId="0E3FE870"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CPVA ir SAM</w:t>
      </w:r>
      <w:sdt>
        <w:sdtPr>
          <w:rPr>
            <w:sz w:val="20"/>
            <w:szCs w:val="20"/>
          </w:rPr>
          <w:tag w:val="goog_rdk_1609"/>
          <w:id w:val="1573693376"/>
        </w:sdtPr>
        <w:sdtContent>
          <w:r w:rsidRPr="00B44040">
            <w:rPr>
              <w:color w:val="000000"/>
              <w:sz w:val="20"/>
              <w:szCs w:val="20"/>
            </w:rPr>
            <w:t xml:space="preserve"> atstovais.</w:t>
          </w:r>
        </w:sdtContent>
      </w:sdt>
    </w:p>
  </w:footnote>
  <w:footnote w:id="121">
    <w:p w14:paraId="6009A079" w14:textId="7BDA8491" w:rsidR="00434B7C" w:rsidRPr="00B44040" w:rsidRDefault="00434B7C" w:rsidP="00E83572">
      <w:pPr>
        <w:pStyle w:val="FootnoteText"/>
      </w:pPr>
      <w:r w:rsidRPr="00B44040">
        <w:rPr>
          <w:rStyle w:val="FootnoteReference"/>
          <w:szCs w:val="20"/>
        </w:rPr>
        <w:footnoteRef/>
      </w:r>
      <w:r w:rsidRPr="00B44040">
        <w:t xml:space="preserve"> Interviu su EIMIN ir SUMIN atstovais.</w:t>
      </w:r>
    </w:p>
  </w:footnote>
  <w:footnote w:id="122">
    <w:p w14:paraId="235B764B" w14:textId="38C2AED1"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25.</w:t>
      </w:r>
    </w:p>
  </w:footnote>
  <w:footnote w:id="123">
    <w:p w14:paraId="1FDB74B4" w14:textId="3E21ECE9" w:rsidR="00434B7C" w:rsidRDefault="00434B7C" w:rsidP="00E83572">
      <w:pPr>
        <w:pStyle w:val="FootnoteText"/>
      </w:pPr>
      <w:r>
        <w:rPr>
          <w:rStyle w:val="FootnoteReference"/>
        </w:rPr>
        <w:footnoteRef/>
      </w:r>
      <w:r>
        <w:t xml:space="preserve"> Interviu su KVTC atstovu.</w:t>
      </w:r>
    </w:p>
  </w:footnote>
  <w:footnote w:id="124">
    <w:p w14:paraId="661249DA" w14:textId="35842540" w:rsidR="00434B7C" w:rsidRPr="00B44040" w:rsidRDefault="00434B7C" w:rsidP="00E83572">
      <w:pPr>
        <w:pStyle w:val="FootnoteText"/>
      </w:pPr>
      <w:r w:rsidRPr="00B44040">
        <w:rPr>
          <w:rStyle w:val="FootnoteReference"/>
          <w:szCs w:val="20"/>
        </w:rPr>
        <w:footnoteRef/>
      </w:r>
      <w:r w:rsidRPr="00B44040">
        <w:rPr>
          <w:i/>
          <w:iCs/>
        </w:rPr>
        <w:t xml:space="preserve"> </w:t>
      </w:r>
      <w:r w:rsidRPr="00B44040">
        <w:t>2021–2027</w:t>
      </w:r>
      <w:r>
        <w:t> </w:t>
      </w:r>
      <w:r w:rsidRPr="00B44040">
        <w:t>m. visuomenės skaitmeninimo išankstinio poveikio vertinimo paslaugos, p.</w:t>
      </w:r>
      <w:r>
        <w:t> </w:t>
      </w:r>
      <w:r w:rsidRPr="00B44040">
        <w:t>25.</w:t>
      </w:r>
    </w:p>
  </w:footnote>
  <w:footnote w:id="125">
    <w:p w14:paraId="2802B5D5" w14:textId="77777777" w:rsidR="00434B7C" w:rsidRPr="00B44040" w:rsidRDefault="00434B7C" w:rsidP="00E83572">
      <w:pPr>
        <w:pStyle w:val="FootnoteText"/>
      </w:pPr>
      <w:r w:rsidRPr="00B44040">
        <w:rPr>
          <w:rStyle w:val="FootnoteReference"/>
          <w:szCs w:val="20"/>
        </w:rPr>
        <w:footnoteRef/>
      </w:r>
      <w:r w:rsidRPr="00B44040">
        <w:t xml:space="preserve"> Interviu su IVPK atstovu.</w:t>
      </w:r>
    </w:p>
  </w:footnote>
  <w:footnote w:id="126">
    <w:p w14:paraId="02D5471F" w14:textId="235D6932" w:rsidR="00434B7C" w:rsidRPr="00B44040" w:rsidRDefault="00434B7C" w:rsidP="00E83572">
      <w:pPr>
        <w:pStyle w:val="FootnoteText"/>
      </w:pPr>
      <w:r w:rsidRPr="00B44040">
        <w:rPr>
          <w:rStyle w:val="FootnoteReference"/>
          <w:szCs w:val="20"/>
        </w:rPr>
        <w:footnoteRef/>
      </w:r>
      <w:r w:rsidRPr="00B44040">
        <w:t xml:space="preserve"> Interviu su RRT.</w:t>
      </w:r>
    </w:p>
  </w:footnote>
  <w:footnote w:id="127">
    <w:p w14:paraId="1AC65B77" w14:textId="7D70D13C"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128">
    <w:p w14:paraId="7C52B0B8" w14:textId="5D48D2FB" w:rsidR="00434B7C" w:rsidRPr="00B44040" w:rsidRDefault="00434B7C" w:rsidP="00E83572">
      <w:pPr>
        <w:pStyle w:val="FootnoteText"/>
      </w:pPr>
      <w:r w:rsidRPr="00B44040">
        <w:rPr>
          <w:rStyle w:val="FootnoteReference"/>
          <w:szCs w:val="20"/>
        </w:rPr>
        <w:footnoteRef/>
      </w:r>
      <w:r w:rsidRPr="00B44040">
        <w:t xml:space="preserve"> Kai kuriais atvejais projektų partneriai </w:t>
      </w:r>
      <w:r>
        <w:t>nesuteikia</w:t>
      </w:r>
      <w:r w:rsidRPr="00B44040">
        <w:t xml:space="preserve"> reikiamų duomenų ir dėl vidinio biudžeto trūkumo.</w:t>
      </w:r>
    </w:p>
  </w:footnote>
  <w:footnote w:id="129">
    <w:p w14:paraId="7BB21069" w14:textId="4B5BEFE6"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25.</w:t>
      </w:r>
    </w:p>
  </w:footnote>
  <w:footnote w:id="130">
    <w:p w14:paraId="49DAB001" w14:textId="5B7B81F0" w:rsidR="00434B7C" w:rsidRPr="00B44040" w:rsidRDefault="00434B7C" w:rsidP="00E83572">
      <w:pPr>
        <w:pStyle w:val="FootnoteText"/>
      </w:pPr>
      <w:r w:rsidRPr="00B44040">
        <w:rPr>
          <w:rStyle w:val="FootnoteReference"/>
          <w:szCs w:val="20"/>
        </w:rPr>
        <w:footnoteRef/>
      </w:r>
      <w:r w:rsidRPr="00B44040">
        <w:t xml:space="preserve"> Interviu su CPVA atstovu. </w:t>
      </w:r>
    </w:p>
  </w:footnote>
  <w:footnote w:id="131">
    <w:p w14:paraId="09BD61FA" w14:textId="2CBD307A" w:rsidR="00434B7C" w:rsidRPr="00B44040" w:rsidRDefault="00434B7C" w:rsidP="00E83572">
      <w:pPr>
        <w:pStyle w:val="FootnoteText"/>
      </w:pPr>
      <w:r w:rsidRPr="00B44040">
        <w:rPr>
          <w:rStyle w:val="FootnoteReference"/>
          <w:szCs w:val="20"/>
        </w:rPr>
        <w:footnoteRef/>
      </w:r>
      <w:r w:rsidRPr="00B44040">
        <w:t xml:space="preserve"> Interviu su SUMIN ir IVPK atstovais.</w:t>
      </w:r>
    </w:p>
  </w:footnote>
  <w:footnote w:id="132">
    <w:p w14:paraId="6B99E08A" w14:textId="478F7B33" w:rsidR="00434B7C" w:rsidRPr="00B44040" w:rsidRDefault="00434B7C" w:rsidP="00E83572">
      <w:pPr>
        <w:pStyle w:val="FootnoteText"/>
      </w:pPr>
      <w:r w:rsidRPr="00B44040">
        <w:rPr>
          <w:rStyle w:val="FootnoteReference"/>
          <w:szCs w:val="20"/>
        </w:rPr>
        <w:footnoteRef/>
      </w:r>
      <w:r w:rsidRPr="00B44040">
        <w:t xml:space="preserve"> Interviu su CPVA atstovu ir eksperte.</w:t>
      </w:r>
    </w:p>
  </w:footnote>
  <w:footnote w:id="133">
    <w:p w14:paraId="3F66B14D" w14:textId="3C8FE1C1" w:rsidR="00434B7C" w:rsidRPr="00B44040" w:rsidRDefault="00434B7C" w:rsidP="00E83572">
      <w:pPr>
        <w:pStyle w:val="FootnoteText"/>
      </w:pPr>
      <w:r w:rsidRPr="00B44040">
        <w:rPr>
          <w:rStyle w:val="FootnoteReference"/>
          <w:szCs w:val="20"/>
        </w:rPr>
        <w:footnoteRef/>
      </w:r>
      <w:r w:rsidRPr="00B44040">
        <w:t xml:space="preserve"> Interviu su SAM atstovu.</w:t>
      </w:r>
    </w:p>
  </w:footnote>
  <w:footnote w:id="134">
    <w:p w14:paraId="52C8D25C" w14:textId="2A64F708" w:rsidR="00434B7C" w:rsidRPr="00B44040" w:rsidRDefault="00434B7C" w:rsidP="00E83572">
      <w:pPr>
        <w:pStyle w:val="FootnoteText"/>
      </w:pPr>
      <w:r w:rsidRPr="00B44040">
        <w:rPr>
          <w:rStyle w:val="FootnoteReference"/>
          <w:szCs w:val="20"/>
        </w:rPr>
        <w:footnoteRef/>
      </w:r>
      <w:r w:rsidRPr="00B44040">
        <w:t xml:space="preserve"> Interviu su SAM ir CPVA atstovais.</w:t>
      </w:r>
    </w:p>
  </w:footnote>
  <w:footnote w:id="135">
    <w:p w14:paraId="061FE510" w14:textId="561FDB67" w:rsidR="00434B7C" w:rsidRDefault="00434B7C" w:rsidP="00E83572">
      <w:pPr>
        <w:pStyle w:val="FootnoteText"/>
      </w:pPr>
      <w:r>
        <w:rPr>
          <w:rStyle w:val="FootnoteReference"/>
        </w:rPr>
        <w:footnoteRef/>
      </w:r>
      <w:r>
        <w:t xml:space="preserve"> Interviu su KVTC atstovu. Pabrėžtina, kad diskusijų su CPVA metu projekto vykdytojas sutarė dėl anksčiau nenumatyto finansavimo, tad finansavimas žmogiškiesiems ištekliams buvo skirtas iš lėšų, kurios buvo sutaupytos iš viešųjų pirkimų anksčiau. </w:t>
      </w:r>
    </w:p>
  </w:footnote>
  <w:footnote w:id="136">
    <w:p w14:paraId="048FD31B" w14:textId="36CA6488" w:rsidR="00434B7C" w:rsidRPr="00B44040" w:rsidRDefault="00434B7C" w:rsidP="00E83572">
      <w:pPr>
        <w:pStyle w:val="FootnoteText"/>
      </w:pPr>
      <w:r w:rsidRPr="00B44040">
        <w:rPr>
          <w:rStyle w:val="FootnoteReference"/>
          <w:szCs w:val="20"/>
        </w:rPr>
        <w:footnoteRef/>
      </w:r>
      <w:r w:rsidRPr="00B44040">
        <w:t xml:space="preserve"> Interviu su CPVA atstovu. </w:t>
      </w:r>
    </w:p>
  </w:footnote>
  <w:footnote w:id="137">
    <w:p w14:paraId="6976F057" w14:textId="60247BF7" w:rsidR="00434B7C" w:rsidRPr="00B44040" w:rsidRDefault="00434B7C" w:rsidP="00E83572">
      <w:pPr>
        <w:pStyle w:val="FootnoteText"/>
      </w:pPr>
      <w:r w:rsidRPr="00B44040">
        <w:rPr>
          <w:rStyle w:val="FootnoteReference"/>
          <w:szCs w:val="20"/>
        </w:rPr>
        <w:footnoteRef/>
      </w:r>
      <w:r w:rsidRPr="00B44040">
        <w:t xml:space="preserve"> Interviu su SAM atstovu.</w:t>
      </w:r>
    </w:p>
  </w:footnote>
  <w:footnote w:id="138">
    <w:p w14:paraId="6246DB6C" w14:textId="20A184DE" w:rsidR="00434B7C" w:rsidRPr="00B44040" w:rsidRDefault="00434B7C" w:rsidP="00E83572">
      <w:pPr>
        <w:pStyle w:val="FootnoteText"/>
      </w:pPr>
      <w:r w:rsidRPr="00B44040">
        <w:rPr>
          <w:rStyle w:val="FootnoteReference"/>
          <w:szCs w:val="20"/>
        </w:rPr>
        <w:footnoteRef/>
      </w:r>
      <w:r w:rsidRPr="00B44040">
        <w:t xml:space="preserve"> Interviu su CPVA, IVPK, EIMIN ir SUMIN atstovais.</w:t>
      </w:r>
    </w:p>
  </w:footnote>
  <w:footnote w:id="139">
    <w:p w14:paraId="563EEF9B" w14:textId="1E8A5445"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140">
    <w:p w14:paraId="74614053" w14:textId="2BE4870A" w:rsidR="00434B7C" w:rsidRPr="00B44040" w:rsidRDefault="00434B7C" w:rsidP="00E83572">
      <w:pPr>
        <w:pStyle w:val="FootnoteText"/>
      </w:pPr>
      <w:r w:rsidRPr="00B44040">
        <w:rPr>
          <w:rStyle w:val="FootnoteReference"/>
          <w:szCs w:val="20"/>
        </w:rPr>
        <w:footnoteRef/>
      </w:r>
      <w:r w:rsidRPr="00B44040">
        <w:t xml:space="preserve"> 02.3.1-CPVA-V-525-25-0002 investicijų projektas.</w:t>
      </w:r>
    </w:p>
  </w:footnote>
  <w:footnote w:id="141">
    <w:p w14:paraId="7901766D" w14:textId="4F30A4E9" w:rsidR="00434B7C" w:rsidRPr="00B44040" w:rsidRDefault="00434B7C" w:rsidP="00E83572">
      <w:pPr>
        <w:pStyle w:val="FootnoteText"/>
      </w:pPr>
      <w:r w:rsidRPr="00B44040">
        <w:rPr>
          <w:rStyle w:val="FootnoteReference"/>
          <w:szCs w:val="20"/>
        </w:rPr>
        <w:footnoteRef/>
      </w:r>
      <w:r w:rsidRPr="00B44040">
        <w:t xml:space="preserve"> 02.2.2-CPVA-V-524-01-0001 investicijų projektas.</w:t>
      </w:r>
    </w:p>
  </w:footnote>
  <w:footnote w:id="142">
    <w:p w14:paraId="39805716" w14:textId="49300DC9" w:rsidR="00434B7C" w:rsidRPr="00B44040" w:rsidRDefault="00434B7C" w:rsidP="00E83572">
      <w:pPr>
        <w:pStyle w:val="FootnoteText"/>
      </w:pPr>
      <w:r w:rsidRPr="00B44040">
        <w:rPr>
          <w:rStyle w:val="FootnoteReference"/>
          <w:szCs w:val="20"/>
        </w:rPr>
        <w:footnoteRef/>
      </w:r>
      <w:r w:rsidRPr="00B44040">
        <w:t xml:space="preserve"> 02.3.1-CPVA-V-527-01-0002 investicijų projektas.</w:t>
      </w:r>
    </w:p>
  </w:footnote>
  <w:footnote w:id="143">
    <w:p w14:paraId="3D85D3AE" w14:textId="606271DE"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144">
    <w:p w14:paraId="6A45218C" w14:textId="6C4B7327" w:rsidR="00434B7C" w:rsidRPr="00B44040" w:rsidRDefault="00434B7C" w:rsidP="00E83572">
      <w:pPr>
        <w:pStyle w:val="FootnoteText"/>
      </w:pPr>
      <w:r w:rsidRPr="00B44040">
        <w:rPr>
          <w:rStyle w:val="FootnoteReference"/>
          <w:szCs w:val="20"/>
        </w:rPr>
        <w:footnoteRef/>
      </w:r>
      <w:r w:rsidRPr="00B44040">
        <w:t xml:space="preserve"> Ten pat.</w:t>
      </w:r>
    </w:p>
  </w:footnote>
  <w:footnote w:id="145">
    <w:p w14:paraId="0C687210" w14:textId="33655FBF" w:rsidR="00434B7C" w:rsidRPr="00B44040" w:rsidRDefault="00434B7C" w:rsidP="00E83572">
      <w:pPr>
        <w:pStyle w:val="FootnoteText"/>
      </w:pPr>
      <w:r w:rsidRPr="00B44040">
        <w:rPr>
          <w:rStyle w:val="FootnoteReference"/>
          <w:szCs w:val="20"/>
        </w:rPr>
        <w:footnoteRef/>
      </w:r>
      <w:r w:rsidRPr="00B44040">
        <w:t xml:space="preserve"> Interviu su PI atstovu.</w:t>
      </w:r>
    </w:p>
  </w:footnote>
  <w:footnote w:id="146">
    <w:p w14:paraId="598C25E9" w14:textId="49053492" w:rsidR="00434B7C" w:rsidRDefault="00434B7C" w:rsidP="00E83572">
      <w:pPr>
        <w:pStyle w:val="FootnoteText"/>
      </w:pPr>
      <w:r>
        <w:rPr>
          <w:rStyle w:val="FootnoteReference"/>
        </w:rPr>
        <w:footnoteRef/>
      </w:r>
      <w:r>
        <w:t xml:space="preserve"> Interviu su KVTC atstovu. </w:t>
      </w:r>
    </w:p>
  </w:footnote>
  <w:footnote w:id="147">
    <w:p w14:paraId="4A0F6210" w14:textId="18FAD2AF"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148">
    <w:p w14:paraId="015BCF3F" w14:textId="2038DB07" w:rsidR="00434B7C" w:rsidRPr="00B44040" w:rsidRDefault="00434B7C" w:rsidP="00E83572">
      <w:pPr>
        <w:pStyle w:val="FootnoteText"/>
      </w:pPr>
      <w:r w:rsidRPr="00B44040">
        <w:rPr>
          <w:rStyle w:val="FootnoteReference"/>
          <w:szCs w:val="20"/>
        </w:rPr>
        <w:footnoteRef/>
      </w:r>
      <w:r w:rsidRPr="00B44040">
        <w:t xml:space="preserve"> Ten pat.</w:t>
      </w:r>
    </w:p>
  </w:footnote>
  <w:footnote w:id="149">
    <w:p w14:paraId="0D1C4DEC" w14:textId="602EEBD9"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150">
    <w:p w14:paraId="1E27065C" w14:textId="3D8B2186" w:rsidR="00434B7C" w:rsidRPr="00B44040" w:rsidRDefault="00434B7C" w:rsidP="00E83572">
      <w:pPr>
        <w:pStyle w:val="FootnoteText"/>
      </w:pPr>
      <w:r w:rsidRPr="00B44040">
        <w:rPr>
          <w:rStyle w:val="FootnoteReference"/>
          <w:szCs w:val="20"/>
        </w:rPr>
        <w:footnoteRef/>
      </w:r>
      <w:r w:rsidRPr="00B44040">
        <w:t xml:space="preserve"> LR vyriausybės 2008</w:t>
      </w:r>
      <w:r>
        <w:t> </w:t>
      </w:r>
      <w:r w:rsidRPr="00B44040">
        <w:t>m. liepos 23</w:t>
      </w:r>
      <w:r>
        <w:t> </w:t>
      </w:r>
      <w:r w:rsidRPr="00B44040">
        <w:t>d. nutarimas Nr.</w:t>
      </w:r>
      <w:r>
        <w:t> </w:t>
      </w:r>
      <w:r w:rsidRPr="00B44040">
        <w:t>788 „Dėl Ekonomikos augimo veiksmų programos priedo patvirtinimo“. Suvestinė redakcija nuo 2018-06-01.</w:t>
      </w:r>
    </w:p>
  </w:footnote>
  <w:footnote w:id="151">
    <w:p w14:paraId="5AD3BAF0" w14:textId="4CFD165D"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26.</w:t>
      </w:r>
    </w:p>
  </w:footnote>
  <w:footnote w:id="152">
    <w:p w14:paraId="20788157" w14:textId="25B70B70" w:rsidR="00434B7C" w:rsidRPr="00B44040" w:rsidRDefault="00434B7C" w:rsidP="00E83572">
      <w:pPr>
        <w:pStyle w:val="FootnoteText"/>
      </w:pPr>
      <w:r w:rsidRPr="00B44040">
        <w:rPr>
          <w:rStyle w:val="FootnoteReference"/>
          <w:szCs w:val="20"/>
        </w:rPr>
        <w:footnoteRef/>
      </w:r>
      <w:r w:rsidRPr="00B44040">
        <w:t xml:space="preserve"> VP2-3.1-IVPK-04-V priemonės „Lietuvos kultūra informacinėje visuomenėje“ rezultato rodiklis buvo „paremtos interaktyvios elektroninės viešosios paslaugos“.</w:t>
      </w:r>
    </w:p>
  </w:footnote>
  <w:footnote w:id="153">
    <w:p w14:paraId="363483E9" w14:textId="3334200C" w:rsidR="00434B7C" w:rsidRPr="00B44040" w:rsidRDefault="00434B7C" w:rsidP="00E83572">
      <w:pPr>
        <w:pStyle w:val="FootnoteText"/>
      </w:pPr>
      <w:r w:rsidRPr="00B44040">
        <w:rPr>
          <w:rStyle w:val="FootnoteReference"/>
          <w:szCs w:val="20"/>
        </w:rPr>
        <w:footnoteRef/>
      </w:r>
      <w:r w:rsidRPr="00B44040">
        <w:t xml:space="preserve"> VP2-3.1-IVPK-12-K priemonės „Lietuvių kalba informacinėje visuomenėje“ stebėsenoje buvo naudojami du rodikliai: „sukurti elektroniniai sprendimai, skirti išsaugoti lietuvių kalbą“ ir „paremtos interaktyvios elektroninės viešosios paslaugos“.</w:t>
      </w:r>
    </w:p>
  </w:footnote>
  <w:footnote w:id="154">
    <w:p w14:paraId="481AECD5" w14:textId="54ACA02F" w:rsidR="00434B7C" w:rsidRPr="00B44040" w:rsidRDefault="00434B7C" w:rsidP="00E83572">
      <w:pPr>
        <w:pStyle w:val="FootnoteText"/>
      </w:pPr>
      <w:r w:rsidRPr="00B44040">
        <w:rPr>
          <w:rStyle w:val="FootnoteReference"/>
          <w:szCs w:val="20"/>
        </w:rPr>
        <w:footnoteRef/>
      </w:r>
      <w:r w:rsidRPr="00B44040">
        <w:t xml:space="preserve"> 2014–2020</w:t>
      </w:r>
      <w:r>
        <w:t> </w:t>
      </w:r>
      <w:r w:rsidRPr="00B44040">
        <w:t>m. ES fondų investicijų veiksmų programos tarpinis vertinimas, p.</w:t>
      </w:r>
      <w:r>
        <w:t> </w:t>
      </w:r>
      <w:r w:rsidRPr="00B44040">
        <w:t>66.</w:t>
      </w:r>
    </w:p>
  </w:footnote>
  <w:footnote w:id="155">
    <w:p w14:paraId="0D55EAD0" w14:textId="29E7D910" w:rsidR="00434B7C" w:rsidRPr="00B44040" w:rsidRDefault="00434B7C" w:rsidP="00E83572">
      <w:pPr>
        <w:pStyle w:val="FootnoteText"/>
      </w:pPr>
      <w:r w:rsidRPr="00B44040">
        <w:rPr>
          <w:rStyle w:val="FootnoteReference"/>
          <w:szCs w:val="20"/>
        </w:rPr>
        <w:footnoteRef/>
      </w:r>
      <w:r w:rsidRPr="00B44040">
        <w:t xml:space="preserve"> Interviu su SUMIN atstovu.</w:t>
      </w:r>
    </w:p>
  </w:footnote>
  <w:footnote w:id="156">
    <w:p w14:paraId="2599799A" w14:textId="63337EE2" w:rsidR="00434B7C" w:rsidRPr="00B44040" w:rsidRDefault="00434B7C" w:rsidP="00E83572">
      <w:pPr>
        <w:pStyle w:val="FootnoteText"/>
      </w:pPr>
      <w:r w:rsidRPr="00B44040">
        <w:rPr>
          <w:rStyle w:val="FootnoteReference"/>
          <w:szCs w:val="20"/>
        </w:rPr>
        <w:footnoteRef/>
      </w:r>
      <w:r w:rsidRPr="00B44040">
        <w:t xml:space="preserve"> 2014–2020</w:t>
      </w:r>
      <w:r>
        <w:t> </w:t>
      </w:r>
      <w:r w:rsidRPr="00B44040">
        <w:t>m. ES fondų investicijų veiksmų programos tarpinis vertinimas, p.</w:t>
      </w:r>
      <w:r>
        <w:t> </w:t>
      </w:r>
      <w:r w:rsidRPr="00B44040">
        <w:t>66.</w:t>
      </w:r>
    </w:p>
  </w:footnote>
  <w:footnote w:id="157">
    <w:p w14:paraId="469BE793" w14:textId="5A7D7AB4" w:rsidR="00434B7C" w:rsidRPr="00B44040" w:rsidRDefault="00434B7C" w:rsidP="00E83572">
      <w:pPr>
        <w:pStyle w:val="FootnoteText"/>
      </w:pPr>
      <w:r w:rsidRPr="00B44040">
        <w:rPr>
          <w:rStyle w:val="FootnoteReference"/>
          <w:szCs w:val="20"/>
        </w:rPr>
        <w:footnoteRef/>
      </w:r>
      <w:r w:rsidRPr="00B44040">
        <w:t xml:space="preserve"> 02.3.1-CPVA-V-526-01-0005 investicijų projektas.</w:t>
      </w:r>
    </w:p>
  </w:footnote>
  <w:footnote w:id="158">
    <w:p w14:paraId="21BCD7BB" w14:textId="4AD0E205"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159">
    <w:p w14:paraId="137FB10C" w14:textId="66AB6222" w:rsidR="00434B7C" w:rsidRPr="00B44040" w:rsidRDefault="00434B7C" w:rsidP="00E83572">
      <w:pPr>
        <w:pStyle w:val="FootnoteText"/>
      </w:pPr>
      <w:r w:rsidRPr="00B44040">
        <w:rPr>
          <w:rStyle w:val="FootnoteReference"/>
          <w:szCs w:val="20"/>
        </w:rPr>
        <w:footnoteRef/>
      </w:r>
      <w:r w:rsidRPr="00B44040">
        <w:t xml:space="preserve"> 2014–2020</w:t>
      </w:r>
      <w:r>
        <w:t> </w:t>
      </w:r>
      <w:r w:rsidRPr="00B44040">
        <w:t>m. ES fondų investicijų veiksmų programos tarpinis vertinimas. VP įgyvendinimo stebėsenos rodiklių sistemos vertinimas, p.</w:t>
      </w:r>
      <w:r>
        <w:t> </w:t>
      </w:r>
      <w:r w:rsidRPr="00B44040">
        <w:t>29.</w:t>
      </w:r>
    </w:p>
  </w:footnote>
  <w:footnote w:id="160">
    <w:p w14:paraId="6B9956D3" w14:textId="4CEAC6BB" w:rsidR="00434B7C" w:rsidRPr="00B44040" w:rsidRDefault="00434B7C" w:rsidP="00E83572">
      <w:pPr>
        <w:pStyle w:val="FootnoteText"/>
      </w:pPr>
      <w:r w:rsidRPr="00B44040">
        <w:rPr>
          <w:rStyle w:val="FootnoteReference"/>
          <w:szCs w:val="20"/>
        </w:rPr>
        <w:footnoteRef/>
      </w:r>
      <w:r w:rsidRPr="00B44040">
        <w:t xml:space="preserve"> Interviu su EIMIN atstovu.</w:t>
      </w:r>
    </w:p>
  </w:footnote>
  <w:footnote w:id="161">
    <w:p w14:paraId="1E511614" w14:textId="17ED3178" w:rsidR="00434B7C" w:rsidRPr="00B44040" w:rsidRDefault="00434B7C" w:rsidP="00E83572">
      <w:pPr>
        <w:pStyle w:val="FootnoteText"/>
      </w:pPr>
      <w:r w:rsidRPr="00B44040">
        <w:rPr>
          <w:rStyle w:val="FootnoteReference"/>
          <w:szCs w:val="20"/>
        </w:rPr>
        <w:footnoteRef/>
      </w:r>
      <w:r w:rsidRPr="00B44040">
        <w:t xml:space="preserve"> Interviu su PI atstovu.</w:t>
      </w:r>
    </w:p>
  </w:footnote>
  <w:footnote w:id="162">
    <w:p w14:paraId="13FB0458" w14:textId="44F401FA" w:rsidR="00434B7C" w:rsidRPr="00B44040" w:rsidRDefault="00434B7C" w:rsidP="00E83572">
      <w:pPr>
        <w:pStyle w:val="FootnoteText"/>
      </w:pPr>
      <w:r w:rsidRPr="00B44040">
        <w:rPr>
          <w:rStyle w:val="FootnoteReference"/>
          <w:szCs w:val="20"/>
        </w:rPr>
        <w:footnoteRef/>
      </w:r>
      <w:r w:rsidRPr="00B44040">
        <w:t xml:space="preserve"> Prieiga internetu: </w:t>
      </w:r>
      <w:hyperlink r:id="rId8" w:history="1">
        <w:r w:rsidRPr="00B44040">
          <w:rPr>
            <w:rStyle w:val="Hyperlink"/>
            <w:rFonts w:ascii="Times New Roman" w:hAnsi="Times New Roman"/>
            <w:sz w:val="20"/>
            <w:szCs w:val="20"/>
          </w:rPr>
          <w:t>https://ivpk.lrv.lt/lt/naujienos/projektas-prisijungusi-lietuva-sekmingai-pasieke-finisa</w:t>
        </w:r>
      </w:hyperlink>
      <w:r w:rsidRPr="00B44040">
        <w:t>.</w:t>
      </w:r>
    </w:p>
  </w:footnote>
  <w:footnote w:id="163">
    <w:p w14:paraId="78A67BE4" w14:textId="24CD57A2" w:rsidR="00434B7C" w:rsidRPr="00B44040" w:rsidRDefault="00434B7C" w:rsidP="00E83572">
      <w:pPr>
        <w:pStyle w:val="FootnoteText"/>
      </w:pPr>
      <w:r w:rsidRPr="00B44040">
        <w:rPr>
          <w:rStyle w:val="FootnoteReference"/>
          <w:szCs w:val="20"/>
        </w:rPr>
        <w:footnoteRef/>
      </w:r>
      <w:r w:rsidRPr="00B44040">
        <w:t xml:space="preserve"> Ten pat.</w:t>
      </w:r>
    </w:p>
  </w:footnote>
  <w:footnote w:id="164">
    <w:p w14:paraId="32606505" w14:textId="5D08CB66" w:rsidR="00434B7C" w:rsidRPr="00B44040" w:rsidRDefault="00434B7C" w:rsidP="00E83572">
      <w:pPr>
        <w:pStyle w:val="FootnoteText"/>
      </w:pPr>
      <w:r w:rsidRPr="00B44040">
        <w:rPr>
          <w:rStyle w:val="FootnoteReference"/>
          <w:szCs w:val="20"/>
        </w:rPr>
        <w:footnoteRef/>
      </w:r>
      <w:r w:rsidRPr="00B44040">
        <w:t xml:space="preserve"> Interviu su RRT atstovu.</w:t>
      </w:r>
    </w:p>
  </w:footnote>
  <w:footnote w:id="165">
    <w:p w14:paraId="17113398" w14:textId="55342950" w:rsidR="00434B7C" w:rsidRPr="00B44040" w:rsidRDefault="00434B7C" w:rsidP="00E83572">
      <w:pPr>
        <w:pStyle w:val="FootnoteText"/>
      </w:pPr>
      <w:r w:rsidRPr="00B44040">
        <w:rPr>
          <w:rStyle w:val="FootnoteReference"/>
          <w:szCs w:val="20"/>
        </w:rPr>
        <w:footnoteRef/>
      </w:r>
      <w:r w:rsidRPr="00B44040">
        <w:t xml:space="preserve"> Prieiga internetu: </w:t>
      </w:r>
      <w:hyperlink r:id="rId9" w:history="1">
        <w:r w:rsidRPr="00B44040">
          <w:rPr>
            <w:rStyle w:val="Hyperlink"/>
            <w:rFonts w:ascii="Times New Roman" w:hAnsi="Times New Roman"/>
            <w:sz w:val="20"/>
            <w:szCs w:val="20"/>
          </w:rPr>
          <w:t>https://data.gov.lt/news/25</w:t>
        </w:r>
      </w:hyperlink>
      <w:r w:rsidRPr="00B44040">
        <w:t>.</w:t>
      </w:r>
    </w:p>
  </w:footnote>
  <w:footnote w:id="166">
    <w:p w14:paraId="5CADB432" w14:textId="573C0124" w:rsidR="00434B7C" w:rsidRPr="00B44040" w:rsidRDefault="00434B7C" w:rsidP="00E83572">
      <w:pPr>
        <w:pStyle w:val="FootnoteText"/>
      </w:pPr>
      <w:r w:rsidRPr="00B44040">
        <w:rPr>
          <w:rStyle w:val="FootnoteReference"/>
          <w:szCs w:val="20"/>
        </w:rPr>
        <w:footnoteRef/>
      </w:r>
      <w:r w:rsidRPr="00B44040">
        <w:t xml:space="preserve"> Prieiga internetu: </w:t>
      </w:r>
      <w:hyperlink r:id="rId10" w:history="1">
        <w:r w:rsidRPr="00B44040">
          <w:rPr>
            <w:rStyle w:val="Hyperlink"/>
            <w:rFonts w:ascii="Times New Roman" w:hAnsi="Times New Roman"/>
            <w:sz w:val="20"/>
            <w:szCs w:val="20"/>
          </w:rPr>
          <w:t>https://data.gov.lt/usecases/examples</w:t>
        </w:r>
      </w:hyperlink>
      <w:r w:rsidRPr="00B44040">
        <w:t xml:space="preserve"> </w:t>
      </w:r>
    </w:p>
  </w:footnote>
  <w:footnote w:id="167">
    <w:p w14:paraId="5B586457" w14:textId="17E259A9" w:rsidR="00434B7C" w:rsidRPr="00B44040" w:rsidRDefault="00434B7C" w:rsidP="00E83572">
      <w:pPr>
        <w:pStyle w:val="FootnoteText"/>
      </w:pPr>
      <w:r w:rsidRPr="00B44040">
        <w:rPr>
          <w:rStyle w:val="FootnoteReference"/>
          <w:szCs w:val="20"/>
        </w:rPr>
        <w:footnoteRef/>
      </w:r>
      <w:r w:rsidRPr="00B44040">
        <w:t xml:space="preserve"> Interviu su EIMIN atstovu. </w:t>
      </w:r>
    </w:p>
  </w:footnote>
  <w:footnote w:id="168">
    <w:p w14:paraId="1B4E6222" w14:textId="5E95633B" w:rsidR="00434B7C" w:rsidRPr="00B44040" w:rsidRDefault="00434B7C" w:rsidP="00E83572">
      <w:pPr>
        <w:pStyle w:val="FootnoteText"/>
      </w:pPr>
      <w:r w:rsidRPr="00B44040">
        <w:rPr>
          <w:rStyle w:val="FootnoteReference"/>
          <w:szCs w:val="20"/>
        </w:rPr>
        <w:footnoteRef/>
      </w:r>
      <w:r w:rsidRPr="00B44040">
        <w:t xml:space="preserve"> Interviu su EIMIN atstovu. </w:t>
      </w:r>
    </w:p>
  </w:footnote>
  <w:footnote w:id="169">
    <w:p w14:paraId="445A6E5D" w14:textId="1E9B1B7E" w:rsidR="00434B7C" w:rsidRPr="00B44040" w:rsidRDefault="00434B7C" w:rsidP="00E83572">
      <w:pPr>
        <w:pStyle w:val="FootnoteText"/>
      </w:pPr>
      <w:r w:rsidRPr="00B44040">
        <w:rPr>
          <w:rStyle w:val="FootnoteReference"/>
          <w:szCs w:val="20"/>
        </w:rPr>
        <w:footnoteRef/>
      </w:r>
      <w:r w:rsidRPr="00B44040">
        <w:t xml:space="preserve"> LR kultūros ministro 2022</w:t>
      </w:r>
      <w:r>
        <w:t> </w:t>
      </w:r>
      <w:r w:rsidRPr="00B44040">
        <w:t>m. balandžio 27</w:t>
      </w:r>
      <w:r>
        <w:t> </w:t>
      </w:r>
      <w:r w:rsidRPr="00B44040">
        <w:t>d. įsakymas Nr.</w:t>
      </w:r>
      <w:r>
        <w:t> </w:t>
      </w:r>
      <w:r w:rsidRPr="00B44040">
        <w:t>ĮV-428 „Dėl 2021–2030 metų Lietuvos Respublikos kultūros ministerijos kultūros ir kūrybingumo plėtros programos pažangos priemonės Nr.</w:t>
      </w:r>
      <w:r>
        <w:t> </w:t>
      </w:r>
      <w:r w:rsidRPr="00B44040">
        <w:t>08-001-04-01-03 „Investicijos į kultūros išteklių skaitmeninimą ir prieinamumą“ aprašo patvirtinimo“.</w:t>
      </w:r>
    </w:p>
  </w:footnote>
  <w:footnote w:id="170">
    <w:p w14:paraId="76C207CA" w14:textId="63CA92B5" w:rsidR="00434B7C" w:rsidRPr="00B44040" w:rsidRDefault="00434B7C" w:rsidP="00E83572">
      <w:pPr>
        <w:pStyle w:val="FootnoteText"/>
      </w:pPr>
      <w:r w:rsidRPr="00B44040">
        <w:rPr>
          <w:rStyle w:val="FootnoteReference"/>
          <w:szCs w:val="20"/>
        </w:rPr>
        <w:footnoteRef/>
      </w:r>
      <w:r w:rsidRPr="00B44040">
        <w:t xml:space="preserve"> Interviu su CPVA ir IVPK atstovais. </w:t>
      </w:r>
    </w:p>
  </w:footnote>
  <w:footnote w:id="171">
    <w:p w14:paraId="43B5BFB0" w14:textId="7268167C" w:rsidR="00434B7C" w:rsidRPr="00B44040" w:rsidRDefault="00434B7C" w:rsidP="00E83572">
      <w:pPr>
        <w:pStyle w:val="FootnoteText"/>
      </w:pPr>
      <w:r w:rsidRPr="00B44040">
        <w:rPr>
          <w:rStyle w:val="FootnoteReference"/>
          <w:szCs w:val="20"/>
        </w:rPr>
        <w:footnoteRef/>
      </w:r>
      <w:r w:rsidRPr="00B44040">
        <w:t xml:space="preserve"> Interviu su SUMIN</w:t>
      </w:r>
      <w:r>
        <w:t xml:space="preserve"> ir IVPK</w:t>
      </w:r>
      <w:r w:rsidRPr="00B44040">
        <w:t xml:space="preserve"> atstov</w:t>
      </w:r>
      <w:r>
        <w:t>ais</w:t>
      </w:r>
      <w:r w:rsidRPr="00B44040">
        <w:t xml:space="preserve">. </w:t>
      </w:r>
    </w:p>
  </w:footnote>
  <w:footnote w:id="172">
    <w:p w14:paraId="6588DD2A" w14:textId="1E337CC6" w:rsidR="00434B7C" w:rsidRPr="00B44040" w:rsidRDefault="00434B7C" w:rsidP="00E83572">
      <w:pPr>
        <w:pStyle w:val="FootnoteText"/>
      </w:pPr>
      <w:r w:rsidRPr="00B44040">
        <w:rPr>
          <w:rStyle w:val="FootnoteReference"/>
          <w:szCs w:val="20"/>
        </w:rPr>
        <w:footnoteRef/>
      </w:r>
      <w:r w:rsidRPr="00B44040">
        <w:t xml:space="preserve"> </w:t>
      </w:r>
      <w:r>
        <w:t>Interviu su SUMIN atstovu</w:t>
      </w:r>
      <w:r w:rsidRPr="00B44040">
        <w:t xml:space="preserve">. </w:t>
      </w:r>
    </w:p>
  </w:footnote>
  <w:footnote w:id="173">
    <w:p w14:paraId="45417F97" w14:textId="77777777" w:rsidR="00434B7C" w:rsidRPr="00B44040" w:rsidRDefault="00434B7C" w:rsidP="00E83572">
      <w:pPr>
        <w:pStyle w:val="FootnoteText"/>
      </w:pPr>
      <w:r w:rsidRPr="00B44040">
        <w:rPr>
          <w:rStyle w:val="FootnoteReference"/>
          <w:szCs w:val="20"/>
        </w:rPr>
        <w:footnoteRef/>
      </w:r>
      <w:r w:rsidRPr="00B44040">
        <w:t xml:space="preserve"> Interviu su CPVA atstovais.</w:t>
      </w:r>
    </w:p>
  </w:footnote>
  <w:footnote w:id="174">
    <w:p w14:paraId="5ACB2E5C" w14:textId="0D5B5B42" w:rsidR="00434B7C" w:rsidRPr="00B44040" w:rsidRDefault="00434B7C" w:rsidP="00E83572">
      <w:pPr>
        <w:pStyle w:val="FootnoteText"/>
      </w:pPr>
      <w:r w:rsidRPr="00B44040">
        <w:rPr>
          <w:rStyle w:val="FootnoteReference"/>
          <w:szCs w:val="20"/>
        </w:rPr>
        <w:footnoteRef/>
      </w:r>
      <w:r w:rsidRPr="00B44040">
        <w:t xml:space="preserve"> Interviu su eksperte.</w:t>
      </w:r>
    </w:p>
  </w:footnote>
  <w:footnote w:id="175">
    <w:p w14:paraId="237E1B5B" w14:textId="77777777" w:rsidR="00434B7C" w:rsidRDefault="00434B7C" w:rsidP="00E83572">
      <w:pPr>
        <w:pStyle w:val="FootnoteText"/>
      </w:pPr>
      <w:r w:rsidRPr="00B44040">
        <w:rPr>
          <w:rStyle w:val="FootnoteReference"/>
          <w:szCs w:val="20"/>
        </w:rPr>
        <w:footnoteRef/>
      </w:r>
      <w:r w:rsidRPr="00B44040">
        <w:t xml:space="preserve"> Prieiga internetu: </w:t>
      </w:r>
    </w:p>
    <w:p w14:paraId="1EB42C64" w14:textId="4A984AB2" w:rsidR="00434B7C" w:rsidRPr="00B44040" w:rsidRDefault="00000000" w:rsidP="00E83572">
      <w:pPr>
        <w:pStyle w:val="FootnoteText"/>
      </w:pPr>
      <w:hyperlink r:id="rId11" w:history="1">
        <w:r w:rsidR="00434B7C" w:rsidRPr="00835A1B">
          <w:rPr>
            <w:rStyle w:val="Hyperlink"/>
            <w:rFonts w:ascii="Times New Roman" w:hAnsi="Times New Roman"/>
            <w:sz w:val="20"/>
            <w:szCs w:val="20"/>
          </w:rPr>
          <w:t>https://ppplietuva.lt/lt/leidiniai/konversijos-koeficientu-apskaiciavimo-ir-socialinio-ekonominio-poveikio-naudos-zalos-vertinimo-metodika-1</w:t>
        </w:r>
      </w:hyperlink>
      <w:r w:rsidR="00434B7C" w:rsidRPr="00B44040">
        <w:t xml:space="preserve"> </w:t>
      </w:r>
    </w:p>
  </w:footnote>
  <w:footnote w:id="176">
    <w:p w14:paraId="1E75B662" w14:textId="65365120"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Į tolesnę analizę nebuvo įtraukti</w:t>
      </w:r>
      <w:r>
        <w:rPr>
          <w:color w:val="000000"/>
          <w:sz w:val="20"/>
          <w:szCs w:val="20"/>
        </w:rPr>
        <w:t xml:space="preserve"> </w:t>
      </w:r>
      <w:r w:rsidRPr="00B44040">
        <w:rPr>
          <w:color w:val="000000"/>
          <w:sz w:val="20"/>
          <w:szCs w:val="20"/>
        </w:rPr>
        <w:t xml:space="preserve">projektų ekonominės naudos įverčiai, nes pagal investicijų projektų rengimo metodiką jiems taikoma supaprastinta tvarka (investavimo </w:t>
      </w:r>
      <w:r>
        <w:rPr>
          <w:color w:val="000000"/>
          <w:sz w:val="20"/>
          <w:szCs w:val="20"/>
        </w:rPr>
        <w:t xml:space="preserve">į </w:t>
      </w:r>
      <w:r w:rsidRPr="00B44040">
        <w:rPr>
          <w:color w:val="000000"/>
          <w:sz w:val="20"/>
          <w:szCs w:val="20"/>
        </w:rPr>
        <w:t>objektus išlaidų suma neviršija 300</w:t>
      </w:r>
      <w:r>
        <w:rPr>
          <w:color w:val="000000"/>
          <w:sz w:val="20"/>
          <w:szCs w:val="20"/>
        </w:rPr>
        <w:t> </w:t>
      </w:r>
      <w:r w:rsidRPr="00B44040">
        <w:rPr>
          <w:color w:val="000000"/>
          <w:sz w:val="20"/>
          <w:szCs w:val="20"/>
        </w:rPr>
        <w:t>000 eurų) ir nėra privaloma rengti investicinį projektą. Šie projektai yra VMI vykdytas projektas „Nuotolinių apskaitos paslaugų smulkiam verslui (i.APS) sukūrimas ir įdiegimas“ ir PI įgyvendintas Naujos kartos prieigos plėtros investicijų projektas.</w:t>
      </w:r>
      <w:r w:rsidRPr="00B44040">
        <w:rPr>
          <w:sz w:val="20"/>
          <w:szCs w:val="20"/>
        </w:rPr>
        <w:t xml:space="preserve"> Remiantis 524 priemonės PFSA, </w:t>
      </w:r>
      <w:r w:rsidRPr="00B44040">
        <w:rPr>
          <w:color w:val="000000"/>
          <w:sz w:val="20"/>
          <w:szCs w:val="20"/>
        </w:rPr>
        <w:t>investicijų projektas „Prisijungusi Lietuva“ iniciatyvai nebuvo rengiamas.</w:t>
      </w:r>
    </w:p>
  </w:footnote>
  <w:footnote w:id="177">
    <w:p w14:paraId="7761C9EA" w14:textId="47A68615" w:rsidR="00434B7C" w:rsidRPr="00B44040" w:rsidRDefault="00434B7C" w:rsidP="00E83572">
      <w:pPr>
        <w:pStyle w:val="FootnoteText"/>
      </w:pPr>
      <w:r w:rsidRPr="00B44040">
        <w:rPr>
          <w:rStyle w:val="FootnoteReference"/>
          <w:szCs w:val="20"/>
        </w:rPr>
        <w:footnoteRef/>
      </w:r>
      <w:r w:rsidRPr="00B44040">
        <w:t xml:space="preserve"> IRT projektų sukuriam</w:t>
      </w:r>
      <w:r>
        <w:t>a</w:t>
      </w:r>
      <w:r w:rsidRPr="00B44040">
        <w:t xml:space="preserve"> ekonominė</w:t>
      </w:r>
      <w:r>
        <w:t xml:space="preserve"> ir socialinė </w:t>
      </w:r>
      <w:r w:rsidRPr="00B44040">
        <w:t>nauda vertinama 15 metų nuo projekto įgyvendinimo pradžios.</w:t>
      </w:r>
    </w:p>
  </w:footnote>
  <w:footnote w:id="178">
    <w:p w14:paraId="5A6C0F2D" w14:textId="60799BE2" w:rsidR="00434B7C" w:rsidRPr="00B44040" w:rsidRDefault="00434B7C" w:rsidP="00E83572">
      <w:pPr>
        <w:pStyle w:val="FootnoteText"/>
      </w:pPr>
      <w:r w:rsidRPr="00B44040">
        <w:rPr>
          <w:rStyle w:val="FootnoteReference"/>
          <w:szCs w:val="20"/>
        </w:rPr>
        <w:footnoteRef/>
      </w:r>
      <w:r w:rsidRPr="00B44040">
        <w:t xml:space="preserve"> 2021</w:t>
      </w:r>
      <w:r>
        <w:t> </w:t>
      </w:r>
      <w:r w:rsidRPr="00B44040">
        <w:t>m. įsigaliojo LR teisės gauti informaciją iš valstybės ir savivaldybių institucijų ir įstaigų įstatymo pataisos, pagal kuri</w:t>
      </w:r>
      <w:r>
        <w:t>a</w:t>
      </w:r>
      <w:r w:rsidRPr="00B44040">
        <w:t>s valstybinės institucijos ir valstybės valdomi subjektai yra įpareigoti nemokamai atverti savo disponuojamus duomenis.</w:t>
      </w:r>
    </w:p>
  </w:footnote>
  <w:footnote w:id="179">
    <w:p w14:paraId="65E214AF" w14:textId="26AF45AE" w:rsidR="00434B7C" w:rsidRPr="00B44040" w:rsidRDefault="00434B7C" w:rsidP="00E83572">
      <w:pPr>
        <w:pStyle w:val="FootnoteText"/>
      </w:pPr>
      <w:r w:rsidRPr="00B44040">
        <w:rPr>
          <w:rStyle w:val="FootnoteReference"/>
          <w:szCs w:val="20"/>
        </w:rPr>
        <w:footnoteRef/>
      </w:r>
      <w:r w:rsidRPr="00B44040">
        <w:t xml:space="preserve"> Projekto veiklų įgyvendinimo pradžia: 2019</w:t>
      </w:r>
      <w:r>
        <w:t>–</w:t>
      </w:r>
      <w:r w:rsidRPr="00B44040">
        <w:t>2020</w:t>
      </w:r>
      <w:r>
        <w:t> </w:t>
      </w:r>
      <w:r w:rsidRPr="00B44040">
        <w:t>m.</w:t>
      </w:r>
    </w:p>
  </w:footnote>
  <w:footnote w:id="180">
    <w:p w14:paraId="3D983773" w14:textId="755E7B43" w:rsidR="00434B7C" w:rsidRPr="00B44040" w:rsidRDefault="00434B7C" w:rsidP="00E83572">
      <w:pPr>
        <w:pStyle w:val="FootnoteText"/>
      </w:pPr>
      <w:r w:rsidRPr="00B44040">
        <w:rPr>
          <w:rStyle w:val="FootnoteReference"/>
          <w:szCs w:val="20"/>
        </w:rPr>
        <w:footnoteRef/>
      </w:r>
      <w:r w:rsidRPr="00B44040">
        <w:t xml:space="preserve"> Prieiga internetu: </w:t>
      </w:r>
      <w:hyperlink r:id="rId12" w:history="1">
        <w:r w:rsidRPr="00B44040">
          <w:rPr>
            <w:rStyle w:val="Hyperlink"/>
            <w:rFonts w:ascii="Times New Roman" w:hAnsi="Times New Roman"/>
            <w:sz w:val="20"/>
            <w:szCs w:val="20"/>
          </w:rPr>
          <w:t>https://ivpk.lrv.lt/lt/naujienos/projektas-prisijungusi-lietuva-sekmingai-pasieke-finisa</w:t>
        </w:r>
      </w:hyperlink>
      <w:r w:rsidRPr="00B44040">
        <w:t xml:space="preserve"> </w:t>
      </w:r>
    </w:p>
  </w:footnote>
  <w:footnote w:id="181">
    <w:p w14:paraId="6949FB93" w14:textId="77777777" w:rsidR="00434B7C" w:rsidRPr="00B44040" w:rsidRDefault="00434B7C" w:rsidP="00E83572">
      <w:pPr>
        <w:pStyle w:val="FootnoteText"/>
      </w:pPr>
      <w:r w:rsidRPr="00B44040">
        <w:rPr>
          <w:rStyle w:val="FootnoteReference"/>
          <w:szCs w:val="20"/>
        </w:rPr>
        <w:footnoteRef/>
      </w:r>
      <w:r w:rsidRPr="00B44040">
        <w:t xml:space="preserve"> 10.1.1-ESFA-V-912-01-0020 projektas.</w:t>
      </w:r>
    </w:p>
  </w:footnote>
  <w:footnote w:id="182">
    <w:p w14:paraId="54817B05" w14:textId="781E04EC" w:rsidR="00434B7C" w:rsidRPr="00B44040" w:rsidRDefault="00434B7C" w:rsidP="00E83572">
      <w:pPr>
        <w:pStyle w:val="FootnoteText"/>
      </w:pPr>
      <w:r w:rsidRPr="00B44040">
        <w:rPr>
          <w:rStyle w:val="FootnoteReference"/>
          <w:szCs w:val="20"/>
        </w:rPr>
        <w:footnoteRef/>
      </w:r>
      <w:r w:rsidRPr="00B44040">
        <w:t xml:space="preserve"> Į išmaniąją mokesčių administravimo IS (</w:t>
      </w:r>
      <w:r>
        <w:t>„</w:t>
      </w:r>
      <w:r w:rsidRPr="00B44040">
        <w:t>i.MAS</w:t>
      </w:r>
      <w:r>
        <w:t>“</w:t>
      </w:r>
      <w:r w:rsidRPr="00B44040">
        <w:t>) patenka analizuojam</w:t>
      </w:r>
      <w:r>
        <w:t>u</w:t>
      </w:r>
      <w:r w:rsidRPr="00B44040">
        <w:t xml:space="preserve"> laikotarpi</w:t>
      </w:r>
      <w:r>
        <w:t>u</w:t>
      </w:r>
      <w:r w:rsidRPr="00B44040">
        <w:t xml:space="preserve"> VP 2 prioriteto </w:t>
      </w:r>
      <w:r>
        <w:t>projektuose</w:t>
      </w:r>
      <w:r w:rsidRPr="00B44040">
        <w:t xml:space="preserve"> sukurt</w:t>
      </w:r>
      <w:r>
        <w:t>i</w:t>
      </w:r>
      <w:r w:rsidRPr="00B44040">
        <w:t xml:space="preserve"> ar dar </w:t>
      </w:r>
      <w:r>
        <w:t>kuriami</w:t>
      </w:r>
      <w:r w:rsidRPr="00B44040">
        <w:t xml:space="preserve"> (</w:t>
      </w:r>
      <w:r>
        <w:t>„</w:t>
      </w:r>
      <w:r w:rsidRPr="00B44040">
        <w:t>i.EKA</w:t>
      </w:r>
      <w:r>
        <w:t>“</w:t>
      </w:r>
      <w:r w:rsidRPr="00B44040">
        <w:t xml:space="preserve">, </w:t>
      </w:r>
      <w:r>
        <w:t>„</w:t>
      </w:r>
      <w:r w:rsidRPr="00B44040">
        <w:t>i.VAZ</w:t>
      </w:r>
      <w:r>
        <w:t>“</w:t>
      </w:r>
      <w:r w:rsidRPr="00B44040">
        <w:t xml:space="preserve">, </w:t>
      </w:r>
      <w:r>
        <w:t>„</w:t>
      </w:r>
      <w:r w:rsidRPr="00B44040">
        <w:t>i.APS</w:t>
      </w:r>
      <w:r>
        <w:t>“</w:t>
      </w:r>
      <w:r w:rsidRPr="00B44040">
        <w:t xml:space="preserve">, </w:t>
      </w:r>
      <w:r>
        <w:t>„</w:t>
      </w:r>
      <w:r w:rsidRPr="00B44040">
        <w:t>i.SAF</w:t>
      </w:r>
      <w:r>
        <w:t>“</w:t>
      </w:r>
      <w:r w:rsidRPr="00B44040">
        <w:t>)</w:t>
      </w:r>
      <w:r>
        <w:t xml:space="preserve"> ir </w:t>
      </w:r>
      <w:r w:rsidRPr="00B44040">
        <w:t xml:space="preserve">VP 10 prioriteto </w:t>
      </w:r>
      <w:r>
        <w:t xml:space="preserve">projektuose </w:t>
      </w:r>
      <w:r w:rsidRPr="00B44040">
        <w:t>sukurt</w:t>
      </w:r>
      <w:r>
        <w:t>i</w:t>
      </w:r>
      <w:r w:rsidRPr="00B44040">
        <w:t xml:space="preserve"> (</w:t>
      </w:r>
      <w:r>
        <w:t>„</w:t>
      </w:r>
      <w:r w:rsidRPr="00B44040">
        <w:t>i.MAMC</w:t>
      </w:r>
      <w:r>
        <w:t>“</w:t>
      </w:r>
      <w:r w:rsidRPr="00B44040">
        <w:t xml:space="preserve">, </w:t>
      </w:r>
      <w:r>
        <w:t>„</w:t>
      </w:r>
      <w:r w:rsidRPr="00B44040">
        <w:t>i.SAF-T</w:t>
      </w:r>
      <w:r>
        <w:t>“</w:t>
      </w:r>
      <w:r w:rsidRPr="00B44040">
        <w:t xml:space="preserve">, </w:t>
      </w:r>
      <w:r>
        <w:t>„</w:t>
      </w:r>
      <w:r w:rsidRPr="00B44040">
        <w:t>i.KON</w:t>
      </w:r>
      <w:r>
        <w:t>“</w:t>
      </w:r>
      <w:r w:rsidRPr="00B44040">
        <w:t>) posistem</w:t>
      </w:r>
      <w:r>
        <w:t>iai</w:t>
      </w:r>
      <w:r w:rsidRPr="00B44040">
        <w:t>.</w:t>
      </w:r>
    </w:p>
  </w:footnote>
  <w:footnote w:id="183">
    <w:p w14:paraId="1BE52FC5" w14:textId="25914ABF" w:rsidR="00434B7C" w:rsidRPr="00B44040" w:rsidRDefault="00434B7C" w:rsidP="00E83572">
      <w:pPr>
        <w:pStyle w:val="FootnoteText"/>
      </w:pPr>
      <w:r w:rsidRPr="00B44040">
        <w:rPr>
          <w:rStyle w:val="FootnoteReference"/>
          <w:szCs w:val="20"/>
        </w:rPr>
        <w:footnoteRef/>
      </w:r>
      <w:r w:rsidRPr="00B44040">
        <w:t xml:space="preserve"> Prieiga internetu: </w:t>
      </w:r>
      <w:hyperlink r:id="rId13" w:history="1">
        <w:r w:rsidRPr="00B44040">
          <w:rPr>
            <w:rStyle w:val="Hyperlink"/>
            <w:rFonts w:ascii="Times New Roman" w:hAnsi="Times New Roman"/>
            <w:sz w:val="20"/>
            <w:szCs w:val="20"/>
          </w:rPr>
          <w:t>https://www.vmi.lt/evmi/en/i.mas1</w:t>
        </w:r>
      </w:hyperlink>
      <w:r w:rsidRPr="00B44040">
        <w:t>.</w:t>
      </w:r>
    </w:p>
  </w:footnote>
  <w:footnote w:id="184">
    <w:p w14:paraId="0140C1DE" w14:textId="77777777" w:rsidR="00434B7C" w:rsidRPr="00B44040" w:rsidRDefault="00434B7C" w:rsidP="00E83572">
      <w:pPr>
        <w:pStyle w:val="FootnoteText"/>
      </w:pPr>
      <w:r w:rsidRPr="00B44040">
        <w:rPr>
          <w:rStyle w:val="FootnoteReference"/>
          <w:szCs w:val="20"/>
        </w:rPr>
        <w:footnoteRef/>
      </w:r>
      <w:r w:rsidRPr="00B44040">
        <w:t xml:space="preserve"> Interviu su VMI atstovu.</w:t>
      </w:r>
    </w:p>
  </w:footnote>
  <w:footnote w:id="185">
    <w:p w14:paraId="20014173" w14:textId="77777777" w:rsidR="00434B7C" w:rsidRDefault="00434B7C" w:rsidP="00E83572">
      <w:pPr>
        <w:pStyle w:val="FootnoteText"/>
      </w:pPr>
      <w:r w:rsidRPr="00B44040">
        <w:rPr>
          <w:rStyle w:val="FootnoteReference"/>
          <w:szCs w:val="20"/>
        </w:rPr>
        <w:footnoteRef/>
      </w:r>
      <w:r w:rsidRPr="00B44040">
        <w:t xml:space="preserve"> Prieiga internetu: </w:t>
      </w:r>
    </w:p>
    <w:p w14:paraId="426648F8" w14:textId="439A39A8" w:rsidR="00434B7C" w:rsidRPr="00B44040" w:rsidRDefault="00000000" w:rsidP="00E83572">
      <w:pPr>
        <w:pStyle w:val="FootnoteText"/>
      </w:pPr>
      <w:hyperlink r:id="rId14" w:history="1">
        <w:r w:rsidR="00434B7C" w:rsidRPr="00835A1B">
          <w:rPr>
            <w:rStyle w:val="Hyperlink"/>
            <w:rFonts w:ascii="Times New Roman" w:hAnsi="Times New Roman"/>
            <w:sz w:val="20"/>
            <w:szCs w:val="20"/>
          </w:rPr>
          <w:t>https://www.vmi.lt/evmi/documents/20142/752334/Anonimines+apklausos+ataskaita+2021-02.pdf/4b0c3ea9-a03f-c70b-c6d2-4fb4cf0b781c?t=1633692889073</w:t>
        </w:r>
      </w:hyperlink>
    </w:p>
  </w:footnote>
  <w:footnote w:id="186">
    <w:p w14:paraId="3F40E6FC" w14:textId="5D90EA58" w:rsidR="00434B7C" w:rsidRPr="00B44040" w:rsidRDefault="00434B7C" w:rsidP="00E83572">
      <w:pPr>
        <w:pStyle w:val="FootnoteText"/>
      </w:pPr>
      <w:r w:rsidRPr="00B44040">
        <w:rPr>
          <w:rStyle w:val="FootnoteReference"/>
          <w:szCs w:val="20"/>
        </w:rPr>
        <w:footnoteRef/>
      </w:r>
      <w:r w:rsidRPr="00B44040">
        <w:t xml:space="preserve"> LR investicijų įstatymo (Nr.</w:t>
      </w:r>
      <w:r>
        <w:t> </w:t>
      </w:r>
      <w:r w:rsidRPr="00B44040">
        <w:t>VIII-1312) 2 straipsnio 14 dalis. Suvestinė redakcija nuo 2022-01-01. Inovacija – naujų technologijų, idėjų, metodų kūrimas ir komercinis pritaikymas pateikiant rinkai naujus arba patobulintus produktus ir procesus.</w:t>
      </w:r>
    </w:p>
  </w:footnote>
  <w:footnote w:id="187">
    <w:p w14:paraId="74797EA5" w14:textId="79B0962A" w:rsidR="00434B7C" w:rsidRPr="00B44040" w:rsidRDefault="00434B7C" w:rsidP="00E83572">
      <w:pPr>
        <w:pStyle w:val="FootnoteText"/>
      </w:pPr>
      <w:r w:rsidRPr="00B44040">
        <w:rPr>
          <w:rStyle w:val="FootnoteReference"/>
          <w:szCs w:val="20"/>
        </w:rPr>
        <w:footnoteRef/>
      </w:r>
      <w:r w:rsidRPr="00B44040">
        <w:t xml:space="preserve"> Oslo vadovas. Duomenų apie inovacijas rinkimo, teikimo ir naudojimo gairės. Mokslinės, technologinės ir inovacinės veiklos matavimas (leidimas</w:t>
      </w:r>
      <w:r>
        <w:t xml:space="preserve"> lietuvių k.</w:t>
      </w:r>
      <w:r w:rsidRPr="00B44040">
        <w:t xml:space="preserve">). </w:t>
      </w:r>
      <w:r w:rsidRPr="00611844">
        <w:rPr>
          <w:iCs/>
        </w:rPr>
        <w:t>EBPO, Lietuvos inovacijų centras</w:t>
      </w:r>
      <w:r w:rsidRPr="00DD12B1">
        <w:t>,</w:t>
      </w:r>
      <w:r w:rsidRPr="00B44040">
        <w:t xml:space="preserve"> 2019.</w:t>
      </w:r>
    </w:p>
  </w:footnote>
  <w:footnote w:id="188">
    <w:p w14:paraId="123D3C9B" w14:textId="3E7434C7" w:rsidR="00434B7C" w:rsidRPr="00B44040" w:rsidRDefault="00434B7C" w:rsidP="00E83572">
      <w:pPr>
        <w:pStyle w:val="FootnoteText"/>
      </w:pPr>
      <w:r w:rsidRPr="00B44040">
        <w:rPr>
          <w:rStyle w:val="FootnoteReference"/>
          <w:szCs w:val="20"/>
        </w:rPr>
        <w:footnoteRef/>
      </w:r>
      <w:r w:rsidRPr="00B44040">
        <w:t xml:space="preserve"> Proceso inovacijos – nauji arba patobulinti vienai ar kelioms įstaigos funkcijoms skirti procesai, kurie </w:t>
      </w:r>
      <w:r>
        <w:t>reikšmingai</w:t>
      </w:r>
      <w:r w:rsidRPr="00B44040">
        <w:t xml:space="preserve"> skiriasi nuo ankstesnių įstaigos veiklos procesų ir kuriuos įstaiga pati naudoja. Galimi pavyzdžiai </w:t>
      </w:r>
      <w:r>
        <w:t>–</w:t>
      </w:r>
      <w:r w:rsidRPr="00B44040">
        <w:t xml:space="preserve"> didesnis procesų efektyvumas, išteklių naudojimo efektyvumas, patikimumas ir atsparumas, patogumas ir naudojimo galimybės, vertinant procese dalyvaujančių subjektų (išorinių ar vidinių) požiūriu. Tiek naujų, tiek patobulintų procesų kūrimą gali lemti siekis įgyvendinti įstaigos strategiją, sumažinti kaštus, gerinti produkto ar paslaugų kokybę ar darbo sąlygas arba tenkinti teisės aktų reikalavimus.</w:t>
      </w:r>
    </w:p>
  </w:footnote>
  <w:footnote w:id="189">
    <w:p w14:paraId="15ECD3D2" w14:textId="72F4D085"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28.</w:t>
      </w:r>
    </w:p>
  </w:footnote>
  <w:footnote w:id="190">
    <w:p w14:paraId="1305CD02" w14:textId="04FF00B6" w:rsidR="00434B7C" w:rsidRPr="00B44040" w:rsidRDefault="00434B7C" w:rsidP="00E83572">
      <w:pPr>
        <w:pStyle w:val="FootnoteText"/>
      </w:pPr>
      <w:r w:rsidRPr="00B44040">
        <w:rPr>
          <w:rStyle w:val="FootnoteReference"/>
          <w:szCs w:val="20"/>
        </w:rPr>
        <w:footnoteRef/>
      </w:r>
      <w:r w:rsidRPr="00B44040">
        <w:t xml:space="preserve"> Interviu su IVPK ir SUMIN atstovais.</w:t>
      </w:r>
    </w:p>
  </w:footnote>
  <w:footnote w:id="191">
    <w:p w14:paraId="685E5388" w14:textId="2D8013CF" w:rsidR="00434B7C" w:rsidRPr="00B44040" w:rsidRDefault="00434B7C" w:rsidP="00E83572">
      <w:pPr>
        <w:pStyle w:val="FootnoteText"/>
      </w:pPr>
      <w:r w:rsidRPr="00B44040">
        <w:rPr>
          <w:rStyle w:val="FootnoteReference"/>
          <w:szCs w:val="20"/>
        </w:rPr>
        <w:footnoteRef/>
      </w:r>
      <w:r w:rsidRPr="00B44040">
        <w:t xml:space="preserve"> Interviu su SUMIN atstovu.</w:t>
      </w:r>
    </w:p>
  </w:footnote>
  <w:footnote w:id="192">
    <w:p w14:paraId="2F133A13" w14:textId="0D1091A2" w:rsidR="00434B7C" w:rsidRPr="00B44040" w:rsidRDefault="00434B7C" w:rsidP="00E83572">
      <w:pPr>
        <w:pStyle w:val="FootnoteText"/>
      </w:pPr>
      <w:r w:rsidRPr="00B44040">
        <w:rPr>
          <w:rStyle w:val="FootnoteReference"/>
          <w:szCs w:val="20"/>
        </w:rPr>
        <w:footnoteRef/>
      </w:r>
      <w:r w:rsidRPr="00B44040">
        <w:t xml:space="preserve"> Interviu su EIMIN ir IVPK atstovais. </w:t>
      </w:r>
    </w:p>
  </w:footnote>
  <w:footnote w:id="193">
    <w:p w14:paraId="1267F0EA" w14:textId="6A255FF8" w:rsidR="00434B7C" w:rsidRPr="00B44040" w:rsidRDefault="00434B7C" w:rsidP="00E83572">
      <w:pPr>
        <w:pStyle w:val="FootnoteText"/>
      </w:pPr>
      <w:r w:rsidRPr="00B44040">
        <w:rPr>
          <w:rStyle w:val="FootnoteReference"/>
          <w:szCs w:val="20"/>
        </w:rPr>
        <w:footnoteRef/>
      </w:r>
      <w:r w:rsidRPr="00B44040">
        <w:t xml:space="preserve"> Pavyzdžiui, vienas iš projektų vykdytojų apklausos respondentų kaip projekte pritaikytą inovatyvų techninį sprendi</w:t>
      </w:r>
      <w:r>
        <w:t>mą</w:t>
      </w:r>
      <w:r w:rsidRPr="00B44040">
        <w:t xml:space="preserve"> įvardijo įprastų teritorijos perimetro vaizdo kamerų sistemą. Keletas respondentų taip pat paminėjo e.</w:t>
      </w:r>
      <w:r>
        <w:t> </w:t>
      </w:r>
      <w:r w:rsidRPr="00B44040">
        <w:t>parašo pritaikymą sukurtame produkte, tačiau</w:t>
      </w:r>
      <w:r>
        <w:t>,</w:t>
      </w:r>
      <w:r w:rsidRPr="00B44040">
        <w:t xml:space="preserve"> </w:t>
      </w:r>
      <w:r>
        <w:t>Vertintojo</w:t>
      </w:r>
      <w:r w:rsidRPr="00B44040">
        <w:t xml:space="preserve"> </w:t>
      </w:r>
      <w:r>
        <w:t>manymu</w:t>
      </w:r>
      <w:r w:rsidRPr="00B44040">
        <w:t>, ši</w:t>
      </w:r>
      <w:r>
        <w:t>e</w:t>
      </w:r>
      <w:r w:rsidRPr="00B44040">
        <w:t xml:space="preserve"> technini</w:t>
      </w:r>
      <w:r>
        <w:t>ai</w:t>
      </w:r>
      <w:r w:rsidRPr="00B44040">
        <w:t xml:space="preserve"> sprendimai yra per</w:t>
      </w:r>
      <w:r>
        <w:t>nelyg</w:t>
      </w:r>
      <w:r w:rsidRPr="00B44040">
        <w:t xml:space="preserve"> plačiai naudojam</w:t>
      </w:r>
      <w:r>
        <w:t>i</w:t>
      </w:r>
      <w:r w:rsidRPr="00B44040">
        <w:t xml:space="preserve"> įrank</w:t>
      </w:r>
      <w:r>
        <w:t>iai</w:t>
      </w:r>
      <w:r w:rsidRPr="00B44040">
        <w:t>, kad būtų laikom</w:t>
      </w:r>
      <w:r>
        <w:t>i</w:t>
      </w:r>
      <w:r w:rsidRPr="00B44040">
        <w:t xml:space="preserve"> unikalaus inovatyvaus sprendimo pritaikym</w:t>
      </w:r>
      <w:r>
        <w:t>u</w:t>
      </w:r>
      <w:r w:rsidRPr="00B44040">
        <w:t>.</w:t>
      </w:r>
    </w:p>
  </w:footnote>
  <w:footnote w:id="194">
    <w:p w14:paraId="3C8AFD6A" w14:textId="5DA291F8" w:rsidR="00434B7C" w:rsidRPr="00B44040" w:rsidRDefault="00434B7C" w:rsidP="00E83572">
      <w:pPr>
        <w:pStyle w:val="FootnoteText"/>
      </w:pPr>
      <w:r w:rsidRPr="00B44040">
        <w:rPr>
          <w:rStyle w:val="FootnoteReference"/>
          <w:szCs w:val="20"/>
        </w:rPr>
        <w:footnoteRef/>
      </w:r>
      <w:r w:rsidRPr="00B44040">
        <w:t xml:space="preserve"> Interviu su EIMIN atstovu.</w:t>
      </w:r>
    </w:p>
  </w:footnote>
  <w:footnote w:id="195">
    <w:p w14:paraId="181B32F4" w14:textId="60BA8282"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27.</w:t>
      </w:r>
    </w:p>
  </w:footnote>
  <w:footnote w:id="196">
    <w:p w14:paraId="468F25AA" w14:textId="19541AAD" w:rsidR="00434B7C" w:rsidRPr="00B44040" w:rsidRDefault="00434B7C" w:rsidP="00E83572">
      <w:pPr>
        <w:pStyle w:val="FootnoteText"/>
      </w:pPr>
      <w:r w:rsidRPr="00B44040">
        <w:rPr>
          <w:rStyle w:val="FootnoteReference"/>
          <w:szCs w:val="20"/>
        </w:rPr>
        <w:footnoteRef/>
      </w:r>
      <w:r w:rsidRPr="00B44040">
        <w:t xml:space="preserve"> Interviu su CPVA atstovu ir eksperte.</w:t>
      </w:r>
    </w:p>
  </w:footnote>
  <w:footnote w:id="197">
    <w:p w14:paraId="15693CD3" w14:textId="5F59515E" w:rsidR="00434B7C" w:rsidRPr="00B44040" w:rsidRDefault="00434B7C" w:rsidP="00E83572">
      <w:pPr>
        <w:pStyle w:val="FootnoteText"/>
      </w:pPr>
      <w:r w:rsidRPr="00B44040">
        <w:rPr>
          <w:rStyle w:val="FootnoteReference"/>
          <w:szCs w:val="20"/>
        </w:rPr>
        <w:footnoteRef/>
      </w:r>
      <w:r w:rsidRPr="00B44040">
        <w:t xml:space="preserve"> </w:t>
      </w:r>
      <w:bookmarkStart w:id="108" w:name="_Hlk110619352"/>
      <w:r w:rsidRPr="00B44040">
        <w:t>2021–2027</w:t>
      </w:r>
      <w:r>
        <w:t> </w:t>
      </w:r>
      <w:r w:rsidRPr="00B44040">
        <w:t>m. visuomenės skaitmeninimo išankstinio poveikio vertinimo paslaugos.</w:t>
      </w:r>
      <w:bookmarkEnd w:id="108"/>
    </w:p>
  </w:footnote>
  <w:footnote w:id="198">
    <w:p w14:paraId="2626D869" w14:textId="22747F59" w:rsidR="00434B7C" w:rsidRPr="00B44040" w:rsidRDefault="00434B7C" w:rsidP="00E83572">
      <w:pPr>
        <w:pStyle w:val="FootnoteText"/>
      </w:pPr>
      <w:r w:rsidRPr="00B44040">
        <w:rPr>
          <w:rStyle w:val="FootnoteReference"/>
          <w:szCs w:val="20"/>
        </w:rPr>
        <w:footnoteRef/>
      </w:r>
      <w:r w:rsidRPr="00B44040">
        <w:t xml:space="preserve"> LR vidaus reikalų ministro 2016</w:t>
      </w:r>
      <w:r>
        <w:t> </w:t>
      </w:r>
      <w:r w:rsidRPr="00B44040">
        <w:t>m. balandžio 8</w:t>
      </w:r>
      <w:r>
        <w:t> </w:t>
      </w:r>
      <w:r w:rsidRPr="00B44040">
        <w:t>d. įsakymas Nr.</w:t>
      </w:r>
      <w:r>
        <w:t> </w:t>
      </w:r>
      <w:r w:rsidRPr="00B44040">
        <w:t>1V-272 „Dėl Viešųjų ir administracinių paslaugų stebėsenos ir analizės informacinės sistemos steigimo ir Viešųjų ir administracinių paslaugų stebėsenos ir analizės informacinės sistemos nuostatų ir duomenų saugos nuostatų patvirtinimo“. Suvestinė redakcija nuo 2018-11-14.</w:t>
      </w:r>
    </w:p>
  </w:footnote>
  <w:footnote w:id="199">
    <w:p w14:paraId="24252461" w14:textId="7966C6F6" w:rsidR="00434B7C" w:rsidRPr="00B44040" w:rsidRDefault="00434B7C" w:rsidP="00E83572">
      <w:pPr>
        <w:pStyle w:val="FootnoteText"/>
      </w:pPr>
      <w:r w:rsidRPr="00B44040">
        <w:rPr>
          <w:rStyle w:val="FootnoteReference"/>
          <w:szCs w:val="20"/>
        </w:rPr>
        <w:footnoteRef/>
      </w:r>
      <w:r w:rsidRPr="00B44040">
        <w:t xml:space="preserve"> Valstybinio audito ataskaita Nr.</w:t>
      </w:r>
      <w:r>
        <w:t> </w:t>
      </w:r>
      <w:r w:rsidRPr="00B44040">
        <w:t>VA-P-50-3-6 „Ar sudarytos sąlygos viešojo sektoriaus vidaus kontrolės sistemai efektyviai veikti“. Valstybės kontrolė, 2017.</w:t>
      </w:r>
    </w:p>
  </w:footnote>
  <w:footnote w:id="200">
    <w:p w14:paraId="3902C5E7" w14:textId="4B2BDCB4" w:rsidR="00434B7C" w:rsidRPr="00B44040" w:rsidRDefault="00434B7C" w:rsidP="00E83572">
      <w:pPr>
        <w:pStyle w:val="FootnoteText"/>
      </w:pPr>
      <w:r w:rsidRPr="00B44040">
        <w:rPr>
          <w:rStyle w:val="FootnoteReference"/>
          <w:szCs w:val="20"/>
        </w:rPr>
        <w:footnoteRef/>
      </w:r>
      <w:r w:rsidRPr="00B44040">
        <w:t xml:space="preserve"> IVPK direktoriaus 2014</w:t>
      </w:r>
      <w:r>
        <w:t> </w:t>
      </w:r>
      <w:r w:rsidRPr="00B44040">
        <w:t>m. gegužės 5</w:t>
      </w:r>
      <w:r>
        <w:t> </w:t>
      </w:r>
      <w:r w:rsidRPr="00B44040">
        <w:t>d. įsakymas Nr.</w:t>
      </w:r>
      <w:r>
        <w:t> </w:t>
      </w:r>
      <w:r w:rsidRPr="00B44040">
        <w:t>T-65 „Dėl Kuriamų viešųjų ir administracinių elektroninių paslaugų tinkamumo naudotojams užtikrinimo priemonių metodinių rekomendacijų patvirtinimo“. 525</w:t>
      </w:r>
      <w:r>
        <w:t>–</w:t>
      </w:r>
      <w:r w:rsidRPr="00B44040">
        <w:t xml:space="preserve">529 priemonių PFSA </w:t>
      </w:r>
      <w:r>
        <w:t>nustatyta</w:t>
      </w:r>
      <w:r w:rsidRPr="00B44040">
        <w:t xml:space="preserve">, kad vykdant projektus šių rekomendacijų </w:t>
      </w:r>
      <w:r>
        <w:t xml:space="preserve">laikytis </w:t>
      </w:r>
      <w:r w:rsidRPr="00B44040">
        <w:t xml:space="preserve">privaloma. </w:t>
      </w:r>
    </w:p>
  </w:footnote>
  <w:footnote w:id="201">
    <w:p w14:paraId="55E8D3DC" w14:textId="71AD6A89"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31.</w:t>
      </w:r>
    </w:p>
  </w:footnote>
  <w:footnote w:id="202">
    <w:p w14:paraId="613AF71F" w14:textId="77777777"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03">
    <w:p w14:paraId="0E94AD30" w14:textId="193E16BA" w:rsidR="00434B7C" w:rsidRPr="00B44040" w:rsidRDefault="00434B7C" w:rsidP="00E83572">
      <w:pPr>
        <w:pStyle w:val="FootnoteText"/>
      </w:pPr>
      <w:r w:rsidRPr="00B44040">
        <w:rPr>
          <w:rStyle w:val="FootnoteReference"/>
          <w:szCs w:val="20"/>
        </w:rPr>
        <w:footnoteRef/>
      </w:r>
      <w:r w:rsidRPr="00B44040">
        <w:t xml:space="preserve"> 14 baigti įgyvendinti projektai ir 2 dar įgyvendinami.</w:t>
      </w:r>
    </w:p>
  </w:footnote>
  <w:footnote w:id="204">
    <w:p w14:paraId="6ABEB08E" w14:textId="59E16CE2" w:rsidR="00434B7C" w:rsidRPr="00B44040" w:rsidRDefault="00434B7C" w:rsidP="00E83572">
      <w:pPr>
        <w:pStyle w:val="FootnoteText"/>
      </w:pPr>
      <w:r w:rsidRPr="00B44040">
        <w:rPr>
          <w:rStyle w:val="FootnoteReference"/>
          <w:szCs w:val="20"/>
        </w:rPr>
        <w:footnoteRef/>
      </w:r>
      <w:r w:rsidRPr="00B44040">
        <w:t xml:space="preserve"> Interviu su SAM atstovu.</w:t>
      </w:r>
    </w:p>
  </w:footnote>
  <w:footnote w:id="205">
    <w:p w14:paraId="4B816B7A" w14:textId="3C734CC3" w:rsidR="00434B7C" w:rsidRPr="00B44040" w:rsidRDefault="00434B7C" w:rsidP="00E83572">
      <w:pPr>
        <w:pStyle w:val="FootnoteText"/>
      </w:pPr>
      <w:r w:rsidRPr="00B44040">
        <w:rPr>
          <w:rStyle w:val="FootnoteReference"/>
          <w:szCs w:val="20"/>
        </w:rPr>
        <w:footnoteRef/>
      </w:r>
      <w:r w:rsidRPr="00B44040">
        <w:t xml:space="preserve"> Interviu su IVPK atstovu ir eksperte.</w:t>
      </w:r>
    </w:p>
  </w:footnote>
  <w:footnote w:id="206">
    <w:p w14:paraId="405FB2FF" w14:textId="4F3EE6F9" w:rsidR="00434B7C" w:rsidRPr="00B44040" w:rsidRDefault="00434B7C" w:rsidP="00E83572">
      <w:pPr>
        <w:pStyle w:val="FootnoteText"/>
      </w:pPr>
      <w:r w:rsidRPr="00B44040">
        <w:rPr>
          <w:rStyle w:val="FootnoteReference"/>
          <w:szCs w:val="20"/>
        </w:rPr>
        <w:footnoteRef/>
      </w:r>
      <w:r w:rsidRPr="00B44040">
        <w:t xml:space="preserve"> Interviu su IVPK atstovu.</w:t>
      </w:r>
    </w:p>
  </w:footnote>
  <w:footnote w:id="207">
    <w:p w14:paraId="73042F02" w14:textId="77777777" w:rsidR="00434B7C" w:rsidRDefault="00434B7C" w:rsidP="00E83572">
      <w:pPr>
        <w:pStyle w:val="FootnoteText"/>
      </w:pPr>
      <w:r w:rsidRPr="00B44040">
        <w:rPr>
          <w:rStyle w:val="FootnoteReference"/>
          <w:szCs w:val="20"/>
        </w:rPr>
        <w:footnoteRef/>
      </w:r>
      <w:r w:rsidRPr="00B44040">
        <w:t xml:space="preserve"> Prieiga internetu: </w:t>
      </w:r>
    </w:p>
    <w:p w14:paraId="5149D826" w14:textId="2C0029A1" w:rsidR="00434B7C" w:rsidRPr="00B44040" w:rsidRDefault="00000000" w:rsidP="00E83572">
      <w:pPr>
        <w:pStyle w:val="FootnoteText"/>
      </w:pPr>
      <w:hyperlink r:id="rId15" w:history="1">
        <w:r w:rsidR="00434B7C" w:rsidRPr="00835A1B">
          <w:rPr>
            <w:rStyle w:val="Hyperlink"/>
            <w:rFonts w:ascii="Times New Roman" w:hAnsi="Times New Roman"/>
            <w:sz w:val="20"/>
            <w:szCs w:val="20"/>
          </w:rPr>
          <w:t>https://ivpk.lrv.lt/lt/naujienos/vis-daugiau-gyventoju-naudojasi-viesosiomis-elektroninemis-paslaugomis-1</w:t>
        </w:r>
      </w:hyperlink>
      <w:r w:rsidR="00434B7C" w:rsidRPr="00B44040">
        <w:t xml:space="preserve"> </w:t>
      </w:r>
    </w:p>
  </w:footnote>
  <w:footnote w:id="208">
    <w:p w14:paraId="7949C0B6" w14:textId="4CFA949D" w:rsidR="00434B7C" w:rsidRPr="00B44040" w:rsidRDefault="00434B7C" w:rsidP="00E83572">
      <w:pPr>
        <w:pStyle w:val="FootnoteText"/>
      </w:pPr>
      <w:r w:rsidRPr="00B44040">
        <w:rPr>
          <w:rStyle w:val="FootnoteReference"/>
          <w:szCs w:val="20"/>
        </w:rPr>
        <w:footnoteRef/>
      </w:r>
      <w:r w:rsidRPr="00B44040">
        <w:t xml:space="preserve"> Interviu su VMI atstovais.</w:t>
      </w:r>
    </w:p>
  </w:footnote>
  <w:footnote w:id="209">
    <w:p w14:paraId="641C4417" w14:textId="098E30C9" w:rsidR="00434B7C" w:rsidRPr="00B44040" w:rsidRDefault="00434B7C" w:rsidP="00E83572">
      <w:pPr>
        <w:pStyle w:val="FootnoteText"/>
      </w:pPr>
      <w:r w:rsidRPr="00B44040">
        <w:rPr>
          <w:rStyle w:val="FootnoteReference"/>
          <w:szCs w:val="20"/>
        </w:rPr>
        <w:footnoteRef/>
      </w:r>
      <w:r w:rsidRPr="00B44040">
        <w:t xml:space="preserve"> Ten pat.</w:t>
      </w:r>
    </w:p>
  </w:footnote>
  <w:footnote w:id="210">
    <w:p w14:paraId="73F4498D" w14:textId="6907DF1F"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11">
    <w:p w14:paraId="71FE007E" w14:textId="7FFBF872" w:rsidR="00434B7C" w:rsidRDefault="00434B7C" w:rsidP="00E83572">
      <w:pPr>
        <w:pStyle w:val="FootnoteText"/>
      </w:pPr>
      <w:r w:rsidRPr="00B44040">
        <w:rPr>
          <w:rStyle w:val="FootnoteReference"/>
          <w:szCs w:val="20"/>
        </w:rPr>
        <w:footnoteRef/>
      </w:r>
      <w:r w:rsidRPr="00B44040">
        <w:t xml:space="preserve"> Ekonomikos gaivinimo ir atsparumo didinimo planas „Naujos kartos Lietuva“, </w:t>
      </w:r>
      <w:r>
        <w:t>i</w:t>
      </w:r>
      <w:r w:rsidRPr="00B44040">
        <w:t xml:space="preserve">nvesticija „Būtinosios sąlygos inovatyviems technologiniams sprendimams versle ir kasdieniame gyvenime“. </w:t>
      </w:r>
      <w:r>
        <w:t xml:space="preserve">Šio </w:t>
      </w:r>
      <w:r w:rsidRPr="00B44040">
        <w:t xml:space="preserve">Vertinimo metu LR kultūros ministerija jau </w:t>
      </w:r>
      <w:r>
        <w:t>buvo</w:t>
      </w:r>
      <w:r w:rsidRPr="00B44040">
        <w:t xml:space="preserve"> parengusi kultūros srities finansuojamų veiklų sąrašą, į kurį įtraukti IS atnaujinimai ar konsolidavimas (LVAT, MMB), sukurtų produktų prieinamumo skatinimas (LAB, MMB). Prieiga internetu:</w:t>
      </w:r>
    </w:p>
    <w:p w14:paraId="01137799" w14:textId="5712CA7F" w:rsidR="00434B7C" w:rsidRPr="00B44040" w:rsidRDefault="00000000" w:rsidP="00E83572">
      <w:pPr>
        <w:pStyle w:val="FootnoteText"/>
      </w:pPr>
      <w:hyperlink r:id="rId16" w:history="1">
        <w:r w:rsidR="00434B7C" w:rsidRPr="00835A1B">
          <w:rPr>
            <w:rStyle w:val="Hyperlink"/>
            <w:rFonts w:ascii="Times New Roman" w:hAnsi="Times New Roman"/>
            <w:sz w:val="20"/>
            <w:szCs w:val="20"/>
          </w:rPr>
          <w:t>https://www.e-tar.lt/portal/lt/legalAct/efce1290c61711ec8d9390588bf2de65</w:t>
        </w:r>
      </w:hyperlink>
      <w:r w:rsidR="00434B7C" w:rsidRPr="00B44040">
        <w:t xml:space="preserve"> </w:t>
      </w:r>
    </w:p>
  </w:footnote>
  <w:footnote w:id="212">
    <w:p w14:paraId="14926C4B" w14:textId="4F87467C" w:rsidR="00434B7C" w:rsidRPr="00B44040" w:rsidRDefault="00434B7C" w:rsidP="00E83572">
      <w:pPr>
        <w:pStyle w:val="FootnoteText"/>
      </w:pPr>
      <w:r w:rsidRPr="00B44040">
        <w:rPr>
          <w:rStyle w:val="FootnoteReference"/>
          <w:szCs w:val="20"/>
        </w:rPr>
        <w:footnoteRef/>
      </w:r>
      <w:r w:rsidRPr="00B44040">
        <w:t xml:space="preserve"> Interviu su IVPK atstovu ir eksperte.</w:t>
      </w:r>
    </w:p>
  </w:footnote>
  <w:footnote w:id="213">
    <w:p w14:paraId="6F4959D9" w14:textId="561BABB6"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CPVA ir SUMIN atstovais.</w:t>
      </w:r>
    </w:p>
  </w:footnote>
  <w:footnote w:id="214">
    <w:p w14:paraId="284B77EB" w14:textId="747A41E1" w:rsidR="00434B7C" w:rsidRPr="00B44040" w:rsidRDefault="00434B7C" w:rsidP="00E83572">
      <w:pPr>
        <w:spacing w:before="0" w:after="0" w:line="240" w:lineRule="auto"/>
        <w:rPr>
          <w:sz w:val="20"/>
          <w:szCs w:val="20"/>
        </w:rPr>
      </w:pPr>
      <w:r w:rsidRPr="00B44040">
        <w:rPr>
          <w:rStyle w:val="FootnoteReference"/>
          <w:sz w:val="20"/>
          <w:szCs w:val="20"/>
        </w:rPr>
        <w:footnoteRef/>
      </w:r>
      <w:sdt>
        <w:sdtPr>
          <w:rPr>
            <w:sz w:val="20"/>
            <w:szCs w:val="20"/>
          </w:rPr>
          <w:tag w:val="goog_rdk_1691"/>
          <w:id w:val="-465439223"/>
        </w:sdtPr>
        <w:sdtContent>
          <w:r w:rsidRPr="00B44040">
            <w:rPr>
              <w:color w:val="000000"/>
              <w:sz w:val="20"/>
              <w:szCs w:val="20"/>
            </w:rPr>
            <w:t xml:space="preserve"> </w:t>
          </w:r>
        </w:sdtContent>
      </w:sdt>
      <w:r w:rsidRPr="00B44040">
        <w:rPr>
          <w:color w:val="000000"/>
          <w:sz w:val="20"/>
          <w:szCs w:val="20"/>
        </w:rPr>
        <w:t>Remiantis interviu su CPVA ir EIMIN atstovais.</w:t>
      </w:r>
    </w:p>
  </w:footnote>
  <w:footnote w:id="215">
    <w:p w14:paraId="724439A0" w14:textId="3E47A344"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w:t>
      </w:r>
      <w:r>
        <w:rPr>
          <w:color w:val="000000"/>
          <w:sz w:val="20"/>
          <w:szCs w:val="20"/>
        </w:rPr>
        <w:t>P</w:t>
      </w:r>
      <w:r w:rsidRPr="00B44040">
        <w:rPr>
          <w:color w:val="000000"/>
          <w:sz w:val="20"/>
          <w:szCs w:val="20"/>
        </w:rPr>
        <w:t xml:space="preserve">ortalo </w:t>
      </w:r>
      <w:r w:rsidRPr="00611844">
        <w:rPr>
          <w:iCs/>
          <w:color w:val="000000"/>
          <w:sz w:val="20"/>
          <w:szCs w:val="20"/>
        </w:rPr>
        <w:t>esveikata.lt</w:t>
      </w:r>
      <w:r w:rsidRPr="00B44040">
        <w:rPr>
          <w:color w:val="000000"/>
          <w:sz w:val="20"/>
          <w:szCs w:val="20"/>
        </w:rPr>
        <w:t xml:space="preserve"> duomenys.</w:t>
      </w:r>
    </w:p>
  </w:footnote>
  <w:footnote w:id="216">
    <w:p w14:paraId="3E63A55D" w14:textId="5159FD10"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PI atstovu.</w:t>
      </w:r>
    </w:p>
  </w:footnote>
  <w:footnote w:id="217">
    <w:p w14:paraId="0FCBAC8A" w14:textId="24EB8AC0"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CPVA ir SUMIN atstovais.</w:t>
      </w:r>
    </w:p>
  </w:footnote>
  <w:footnote w:id="218">
    <w:p w14:paraId="13A6F61D" w14:textId="3B8F68DD"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Interviu su SUMIN atstovu.</w:t>
      </w:r>
    </w:p>
  </w:footnote>
  <w:footnote w:id="219">
    <w:p w14:paraId="073C710F" w14:textId="18868815"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Prieiga internetu: </w:t>
      </w:r>
      <w:hyperlink r:id="rId17" w:history="1">
        <w:r w:rsidRPr="00B44040">
          <w:rPr>
            <w:rStyle w:val="Hyperlink"/>
            <w:rFonts w:ascii="Times New Roman" w:hAnsi="Times New Roman"/>
            <w:sz w:val="20"/>
            <w:szCs w:val="20"/>
          </w:rPr>
          <w:t>https://www.esinvesticijos.lt/lt//dokumentai//2014-2020-m-es-fondu-investiciju-veiksmu-programos-stebesenos-komiteto-posedis-55/1-priedas-europos-komisijos-iniciatyvos-kovojant-su-</w:t>
        </w:r>
        <w:r>
          <w:rPr>
            <w:rStyle w:val="Hyperlink"/>
            <w:rFonts w:ascii="Times New Roman" w:hAnsi="Times New Roman"/>
            <w:sz w:val="20"/>
            <w:szCs w:val="20"/>
          </w:rPr>
          <w:t>COVID</w:t>
        </w:r>
        <w:r w:rsidRPr="00B44040">
          <w:rPr>
            <w:rStyle w:val="Hyperlink"/>
            <w:rFonts w:ascii="Times New Roman" w:hAnsi="Times New Roman"/>
            <w:sz w:val="20"/>
            <w:szCs w:val="20"/>
          </w:rPr>
          <w:t>-19-pasekmemis</w:t>
        </w:r>
      </w:hyperlink>
      <w:r w:rsidRPr="00B44040">
        <w:rPr>
          <w:color w:val="000000"/>
          <w:sz w:val="20"/>
          <w:szCs w:val="20"/>
        </w:rPr>
        <w:t xml:space="preserve"> </w:t>
      </w:r>
    </w:p>
  </w:footnote>
  <w:footnote w:id="220">
    <w:p w14:paraId="34C9FA9B" w14:textId="3A868011" w:rsidR="00434B7C" w:rsidRPr="00B44040" w:rsidRDefault="00434B7C" w:rsidP="00E83572">
      <w:pPr>
        <w:pBdr>
          <w:top w:val="nil"/>
          <w:left w:val="nil"/>
          <w:bottom w:val="nil"/>
          <w:right w:val="nil"/>
          <w:between w:val="nil"/>
        </w:pBdr>
        <w:spacing w:before="0" w:after="0" w:line="240" w:lineRule="auto"/>
        <w:rPr>
          <w:color w:val="000000"/>
          <w:sz w:val="20"/>
          <w:szCs w:val="20"/>
        </w:rPr>
      </w:pPr>
      <w:r w:rsidRPr="00B44040">
        <w:rPr>
          <w:rStyle w:val="FootnoteReference"/>
          <w:sz w:val="20"/>
          <w:szCs w:val="20"/>
        </w:rPr>
        <w:footnoteRef/>
      </w:r>
      <w:r w:rsidRPr="00B44040">
        <w:rPr>
          <w:color w:val="000000"/>
          <w:sz w:val="20"/>
          <w:szCs w:val="20"/>
        </w:rPr>
        <w:t xml:space="preserve"> Prieiga internetu: </w:t>
      </w:r>
      <w:hyperlink r:id="rId18" w:history="1">
        <w:r w:rsidRPr="00B44040">
          <w:rPr>
            <w:rStyle w:val="Hyperlink"/>
            <w:rFonts w:ascii="Times New Roman" w:hAnsi="Times New Roman"/>
            <w:sz w:val="20"/>
            <w:szCs w:val="20"/>
          </w:rPr>
          <w:t>https://www.lrs.lt/sip/getfile?guid=c7cd75c5-de9d-40f8-ab56-7bec66d7b8af</w:t>
        </w:r>
      </w:hyperlink>
      <w:r w:rsidRPr="00B44040">
        <w:rPr>
          <w:color w:val="000000"/>
          <w:sz w:val="20"/>
          <w:szCs w:val="20"/>
        </w:rPr>
        <w:t xml:space="preserve"> </w:t>
      </w:r>
    </w:p>
  </w:footnote>
  <w:footnote w:id="221">
    <w:p w14:paraId="2C95802A" w14:textId="5A4FF5BC" w:rsidR="00434B7C" w:rsidRPr="00B44040" w:rsidRDefault="00434B7C" w:rsidP="00E83572">
      <w:pPr>
        <w:pStyle w:val="FootnoteText"/>
      </w:pPr>
      <w:r w:rsidRPr="00B44040">
        <w:rPr>
          <w:rStyle w:val="FootnoteReference"/>
          <w:szCs w:val="20"/>
        </w:rPr>
        <w:footnoteRef/>
      </w:r>
      <w:r w:rsidRPr="00B44040">
        <w:t xml:space="preserve"> LR Vyriausybės 2015</w:t>
      </w:r>
      <w:r>
        <w:t> </w:t>
      </w:r>
      <w:r w:rsidRPr="00B44040">
        <w:t>m. gegužės 13</w:t>
      </w:r>
      <w:r>
        <w:t> </w:t>
      </w:r>
      <w:r w:rsidRPr="00B44040">
        <w:t>d. nutarimas Nr.</w:t>
      </w:r>
      <w:r>
        <w:t> </w:t>
      </w:r>
      <w:r w:rsidRPr="00B44040">
        <w:t>498 „Dėl valstybės informacinių išteklių infrastruktūros konsolidavimo ir jos valdymo optimizavimo“. Suvestinė redakcija nuo 2022-07-01.</w:t>
      </w:r>
    </w:p>
  </w:footnote>
  <w:footnote w:id="222">
    <w:p w14:paraId="77604822" w14:textId="3154CC77" w:rsidR="00434B7C" w:rsidRPr="00B44040" w:rsidRDefault="00434B7C" w:rsidP="00E83572">
      <w:pPr>
        <w:pStyle w:val="FootnoteText"/>
      </w:pPr>
      <w:r w:rsidRPr="00B44040">
        <w:rPr>
          <w:rStyle w:val="FootnoteReference"/>
          <w:szCs w:val="20"/>
        </w:rPr>
        <w:footnoteRef/>
      </w:r>
      <w:r w:rsidRPr="00B44040">
        <w:t xml:space="preserve"> Interviu su VMI atstovu.</w:t>
      </w:r>
    </w:p>
  </w:footnote>
  <w:footnote w:id="223">
    <w:p w14:paraId="6334ED47" w14:textId="7E0E547A" w:rsidR="00434B7C" w:rsidRPr="00B44040" w:rsidRDefault="00434B7C" w:rsidP="00E83572">
      <w:pPr>
        <w:pStyle w:val="FootnoteText"/>
      </w:pPr>
      <w:r w:rsidRPr="00B44040">
        <w:rPr>
          <w:rStyle w:val="FootnoteReference"/>
          <w:szCs w:val="20"/>
        </w:rPr>
        <w:footnoteRef/>
      </w:r>
      <w:r w:rsidRPr="00B44040">
        <w:t xml:space="preserve"> Tais atvejais, kai vertinamas priemonės įgyvendinimo stebėsenos rodiklis, kuris nebuvo numatytas VP, sutartyse numatyta </w:t>
      </w:r>
      <w:r>
        <w:t>reikšmė</w:t>
      </w:r>
      <w:r w:rsidRPr="00B44040">
        <w:t xml:space="preserve"> (ar projektų jau pasiekta</w:t>
      </w:r>
      <w:r w:rsidR="00E83572">
        <w:t xml:space="preserve"> </w:t>
      </w:r>
      <w:r>
        <w:t>reikšmė</w:t>
      </w:r>
      <w:r w:rsidRPr="00B44040">
        <w:t xml:space="preserve">) lyginama su numatyta siektina </w:t>
      </w:r>
      <w:r>
        <w:t>reikšmė</w:t>
      </w:r>
      <w:r w:rsidRPr="00B44040">
        <w:t xml:space="preserve"> aktualiausioje PĮP redakcijoje.</w:t>
      </w:r>
    </w:p>
  </w:footnote>
  <w:footnote w:id="224">
    <w:p w14:paraId="5592C214" w14:textId="24853CD1" w:rsidR="00434B7C" w:rsidRPr="00B44040" w:rsidRDefault="00434B7C" w:rsidP="00E83572">
      <w:pPr>
        <w:pStyle w:val="FootnoteText"/>
      </w:pPr>
      <w:r w:rsidRPr="00B44040">
        <w:rPr>
          <w:rStyle w:val="FootnoteReference"/>
          <w:szCs w:val="20"/>
        </w:rPr>
        <w:footnoteRef/>
      </w:r>
      <w:r w:rsidRPr="00B44040">
        <w:t xml:space="preserve"> Rodiklio reikšmė jau pasiekta.</w:t>
      </w:r>
    </w:p>
  </w:footnote>
  <w:footnote w:id="225">
    <w:p w14:paraId="308EE350" w14:textId="7BDF8C67" w:rsidR="00434B7C" w:rsidRPr="00B44040" w:rsidRDefault="00434B7C" w:rsidP="00E83572">
      <w:pPr>
        <w:pStyle w:val="FootnoteText"/>
      </w:pPr>
      <w:r w:rsidRPr="00B44040">
        <w:rPr>
          <w:rStyle w:val="FootnoteReference"/>
          <w:szCs w:val="20"/>
        </w:rPr>
        <w:footnoteRef/>
      </w:r>
      <w:r w:rsidRPr="00B44040">
        <w:t xml:space="preserve"> Interviu su SUMIN atstovu.</w:t>
      </w:r>
    </w:p>
  </w:footnote>
  <w:footnote w:id="226">
    <w:p w14:paraId="29693299" w14:textId="0C7242E0"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27">
    <w:p w14:paraId="095F7F46" w14:textId="1DAA6779" w:rsidR="00434B7C" w:rsidRPr="00B44040" w:rsidRDefault="00434B7C" w:rsidP="00E83572">
      <w:pPr>
        <w:pStyle w:val="FootnoteText"/>
      </w:pPr>
      <w:r w:rsidRPr="00B44040">
        <w:rPr>
          <w:rStyle w:val="FootnoteReference"/>
          <w:szCs w:val="20"/>
        </w:rPr>
        <w:footnoteRef/>
      </w:r>
      <w:r w:rsidRPr="00B44040">
        <w:t xml:space="preserve"> Interviu su IVPK atstovu.</w:t>
      </w:r>
    </w:p>
  </w:footnote>
  <w:footnote w:id="228">
    <w:p w14:paraId="1C7FCF12" w14:textId="7300C6BA" w:rsidR="00434B7C" w:rsidRPr="00B44040" w:rsidRDefault="00434B7C" w:rsidP="00E83572">
      <w:pPr>
        <w:pStyle w:val="FootnoteText"/>
      </w:pPr>
      <w:r w:rsidRPr="00B44040">
        <w:rPr>
          <w:rStyle w:val="FootnoteReference"/>
          <w:szCs w:val="20"/>
        </w:rPr>
        <w:footnoteRef/>
      </w:r>
      <w:r w:rsidRPr="00B44040">
        <w:t xml:space="preserve"> Interviu su SUMIN atstovu.</w:t>
      </w:r>
    </w:p>
  </w:footnote>
  <w:footnote w:id="229">
    <w:p w14:paraId="4DF94D9D" w14:textId="146C157E" w:rsidR="00434B7C" w:rsidRPr="00B44040" w:rsidRDefault="00434B7C" w:rsidP="00E83572">
      <w:pPr>
        <w:pStyle w:val="FootnoteText"/>
      </w:pPr>
      <w:r w:rsidRPr="00B44040">
        <w:rPr>
          <w:rStyle w:val="FootnoteReference"/>
          <w:szCs w:val="20"/>
        </w:rPr>
        <w:footnoteRef/>
      </w:r>
      <w:r w:rsidRPr="00B44040">
        <w:t xml:space="preserve"> Interviu su SAM atstovu.</w:t>
      </w:r>
    </w:p>
  </w:footnote>
  <w:footnote w:id="230">
    <w:p w14:paraId="65BF3F05" w14:textId="62CFFE07"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31">
    <w:p w14:paraId="10613E2C" w14:textId="6D8E6806" w:rsidR="00434B7C" w:rsidRPr="00B44040" w:rsidRDefault="00434B7C" w:rsidP="00E83572">
      <w:pPr>
        <w:pStyle w:val="FootnoteText"/>
      </w:pPr>
      <w:r w:rsidRPr="00B44040">
        <w:rPr>
          <w:rStyle w:val="FootnoteReference"/>
          <w:szCs w:val="20"/>
        </w:rPr>
        <w:footnoteRef/>
      </w:r>
      <w:r w:rsidRPr="00B44040">
        <w:t xml:space="preserve"> Interviu su IVPK, RRT ir SUMIN atstovais.</w:t>
      </w:r>
    </w:p>
  </w:footnote>
  <w:footnote w:id="232">
    <w:p w14:paraId="1360B56E" w14:textId="11D8CA6B"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33">
    <w:p w14:paraId="08F9BADA" w14:textId="77777777" w:rsidR="00434B7C" w:rsidRPr="00B44040" w:rsidRDefault="00434B7C" w:rsidP="00E83572">
      <w:pPr>
        <w:pStyle w:val="FootnoteText"/>
      </w:pPr>
      <w:r w:rsidRPr="00B44040">
        <w:rPr>
          <w:rStyle w:val="FootnoteReference"/>
          <w:szCs w:val="20"/>
        </w:rPr>
        <w:footnoteRef/>
      </w:r>
      <w:r w:rsidRPr="00B44040">
        <w:t xml:space="preserve"> Interviu su CPVA, IVPK ir SUMIN atstovais.</w:t>
      </w:r>
    </w:p>
  </w:footnote>
  <w:footnote w:id="234">
    <w:p w14:paraId="6D5DF906" w14:textId="77777777" w:rsidR="00434B7C" w:rsidRDefault="00434B7C" w:rsidP="00E83572">
      <w:pPr>
        <w:pStyle w:val="FootnoteText"/>
      </w:pPr>
      <w:r w:rsidRPr="00B44040">
        <w:rPr>
          <w:rStyle w:val="FootnoteReference"/>
          <w:szCs w:val="20"/>
        </w:rPr>
        <w:footnoteRef/>
      </w:r>
      <w:r w:rsidRPr="00B44040">
        <w:t xml:space="preserve"> Prieiga internetu: </w:t>
      </w:r>
    </w:p>
    <w:p w14:paraId="7E8A7618" w14:textId="3AE75F70" w:rsidR="00434B7C" w:rsidRPr="00B44040" w:rsidRDefault="00000000" w:rsidP="00E83572">
      <w:pPr>
        <w:pStyle w:val="FootnoteText"/>
      </w:pPr>
      <w:hyperlink r:id="rId19" w:history="1">
        <w:r w:rsidR="00434B7C" w:rsidRPr="00835A1B">
          <w:rPr>
            <w:rStyle w:val="Hyperlink"/>
            <w:rFonts w:ascii="Times New Roman" w:hAnsi="Times New Roman"/>
            <w:sz w:val="20"/>
            <w:szCs w:val="20"/>
          </w:rPr>
          <w:t>http://www.esparama.lt/es_parama_pletra/failai/fm/teises_aktai/Stebesenos_komiteto_nutarimai/VP2-2009-05-14.pdf</w:t>
        </w:r>
      </w:hyperlink>
    </w:p>
  </w:footnote>
  <w:footnote w:id="235">
    <w:p w14:paraId="6CF3FA4D" w14:textId="3CDD8AEA" w:rsidR="00434B7C" w:rsidRPr="00B44040" w:rsidRDefault="00434B7C" w:rsidP="00E83572">
      <w:pPr>
        <w:pStyle w:val="FootnoteText"/>
      </w:pPr>
      <w:r w:rsidRPr="00B44040">
        <w:rPr>
          <w:rStyle w:val="FootnoteReference"/>
          <w:szCs w:val="20"/>
        </w:rPr>
        <w:footnoteRef/>
      </w:r>
      <w:r w:rsidRPr="00B44040">
        <w:t xml:space="preserve"> Prieiga internetu: </w:t>
      </w:r>
      <w:hyperlink r:id="rId20" w:history="1">
        <w:r w:rsidRPr="00B44040">
          <w:rPr>
            <w:rStyle w:val="Hyperlink"/>
            <w:rFonts w:ascii="Times New Roman" w:hAnsi="Times New Roman"/>
            <w:sz w:val="20"/>
            <w:szCs w:val="20"/>
          </w:rPr>
          <w:t>http://www.esparama.lt/ivpk/institucijos-administruojamos-patvirtintos-priemones</w:t>
        </w:r>
      </w:hyperlink>
    </w:p>
  </w:footnote>
  <w:footnote w:id="236">
    <w:p w14:paraId="1E055799" w14:textId="25D2B9F8"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40</w:t>
      </w:r>
      <w:r>
        <w:t>–</w:t>
      </w:r>
      <w:r w:rsidRPr="00B44040">
        <w:t>41.</w:t>
      </w:r>
    </w:p>
  </w:footnote>
  <w:footnote w:id="237">
    <w:p w14:paraId="0C60B8A0" w14:textId="1C7CE770" w:rsidR="00434B7C" w:rsidRPr="00B44040" w:rsidRDefault="00434B7C" w:rsidP="00E83572">
      <w:pPr>
        <w:pStyle w:val="FootnoteText"/>
      </w:pPr>
      <w:r w:rsidRPr="00B44040">
        <w:rPr>
          <w:rStyle w:val="FootnoteReference"/>
          <w:szCs w:val="20"/>
        </w:rPr>
        <w:footnoteRef/>
      </w:r>
      <w:r w:rsidRPr="00B44040">
        <w:t xml:space="preserve"> Šis neatitikimas gali būti susijęs su tuo, kad respondentai nevienodai supranta </w:t>
      </w:r>
      <w:r>
        <w:t xml:space="preserve">sąvoką </w:t>
      </w:r>
      <w:r w:rsidRPr="00B44040">
        <w:t>„tęstini</w:t>
      </w:r>
      <w:r>
        <w:t>s projektas</w:t>
      </w:r>
      <w:r w:rsidRPr="00B44040">
        <w:t>“</w:t>
      </w:r>
      <w:r>
        <w:t>, o</w:t>
      </w:r>
      <w:r w:rsidRPr="00B44040">
        <w:t xml:space="preserve"> </w:t>
      </w:r>
      <w:r>
        <w:t>p</w:t>
      </w:r>
      <w:r w:rsidRPr="00B44040">
        <w:t>apildom</w:t>
      </w:r>
      <w:r>
        <w:t>uose</w:t>
      </w:r>
      <w:r w:rsidRPr="00B44040">
        <w:t xml:space="preserve"> susirašinėjim</w:t>
      </w:r>
      <w:r>
        <w:t>uose</w:t>
      </w:r>
      <w:r w:rsidRPr="00B44040">
        <w:t xml:space="preserve"> ar pokalbi</w:t>
      </w:r>
      <w:r>
        <w:t>uose</w:t>
      </w:r>
      <w:r w:rsidRPr="00B44040">
        <w:t xml:space="preserve"> tų projektų atstovai galėjo pasidal</w:t>
      </w:r>
      <w:r>
        <w:t>y</w:t>
      </w:r>
      <w:r w:rsidRPr="00B44040">
        <w:t>ti įžvalgomis apie praėjusio laikotarpio projektų tendencijas.</w:t>
      </w:r>
    </w:p>
  </w:footnote>
  <w:footnote w:id="238">
    <w:p w14:paraId="2E4185B9" w14:textId="13157DB9" w:rsidR="00434B7C" w:rsidRPr="00B44040" w:rsidRDefault="00434B7C" w:rsidP="00E83572">
      <w:pPr>
        <w:pStyle w:val="FootnoteText"/>
      </w:pPr>
      <w:r w:rsidRPr="00B44040">
        <w:rPr>
          <w:rStyle w:val="FootnoteReference"/>
          <w:szCs w:val="20"/>
        </w:rPr>
        <w:footnoteRef/>
      </w:r>
      <w:r w:rsidRPr="00B44040">
        <w:t xml:space="preserve"> Interviu su IVPK atstovu ir eksperte.</w:t>
      </w:r>
    </w:p>
  </w:footnote>
  <w:footnote w:id="239">
    <w:p w14:paraId="56E0C68A" w14:textId="55ECA93F" w:rsidR="00434B7C" w:rsidRPr="00B44040" w:rsidRDefault="00434B7C" w:rsidP="00E83572">
      <w:pPr>
        <w:pStyle w:val="FootnoteText"/>
      </w:pPr>
      <w:r w:rsidRPr="00B44040">
        <w:rPr>
          <w:rStyle w:val="FootnoteReference"/>
          <w:szCs w:val="20"/>
        </w:rPr>
        <w:footnoteRef/>
      </w:r>
      <w:r w:rsidRPr="00B44040">
        <w:t xml:space="preserve"> 2021–2027</w:t>
      </w:r>
      <w:r>
        <w:t> </w:t>
      </w:r>
      <w:r w:rsidRPr="00B44040">
        <w:t>m. visuomenės skaitmeninimo išankstinio poveikio vertinimo paslaugos, p.</w:t>
      </w:r>
      <w:r>
        <w:t> </w:t>
      </w:r>
      <w:r w:rsidRPr="00B44040">
        <w:t>41. Interviu su CPVA ir EIMIN atstovais.</w:t>
      </w:r>
    </w:p>
  </w:footnote>
  <w:footnote w:id="240">
    <w:p w14:paraId="61D15803" w14:textId="6FB20C5C"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41">
    <w:p w14:paraId="0089A723" w14:textId="6E065CA6" w:rsidR="00434B7C" w:rsidRPr="00B44040" w:rsidRDefault="00434B7C" w:rsidP="00E83572">
      <w:pPr>
        <w:pStyle w:val="FootnoteText"/>
      </w:pPr>
      <w:r w:rsidRPr="00B44040">
        <w:rPr>
          <w:rStyle w:val="FootnoteReference"/>
          <w:szCs w:val="20"/>
        </w:rPr>
        <w:footnoteRef/>
      </w:r>
      <w:r w:rsidRPr="00B44040">
        <w:t xml:space="preserve"> Interviu su SAM atstovu.</w:t>
      </w:r>
    </w:p>
  </w:footnote>
  <w:footnote w:id="242">
    <w:p w14:paraId="48A05BA6" w14:textId="390BD44B" w:rsidR="00434B7C" w:rsidRPr="00B44040" w:rsidRDefault="00434B7C" w:rsidP="00E83572">
      <w:pPr>
        <w:pStyle w:val="FootnoteText"/>
      </w:pPr>
      <w:r w:rsidRPr="00B44040">
        <w:rPr>
          <w:rStyle w:val="FootnoteReference"/>
          <w:szCs w:val="20"/>
        </w:rPr>
        <w:footnoteRef/>
      </w:r>
      <w:r w:rsidRPr="00B44040">
        <w:t xml:space="preserve"> Interviu su CPVA atstovu.</w:t>
      </w:r>
    </w:p>
  </w:footnote>
  <w:footnote w:id="243">
    <w:p w14:paraId="58A6C1A9" w14:textId="6721A811" w:rsidR="00434B7C" w:rsidRPr="00B44040" w:rsidRDefault="00434B7C" w:rsidP="00E83572">
      <w:pPr>
        <w:pStyle w:val="FootnoteText"/>
      </w:pPr>
      <w:r w:rsidRPr="00B44040">
        <w:rPr>
          <w:rStyle w:val="FootnoteReference"/>
          <w:szCs w:val="20"/>
        </w:rPr>
        <w:footnoteRef/>
      </w:r>
      <w:r w:rsidRPr="00B44040">
        <w:t xml:space="preserve"> Interviu su PI atstovu.</w:t>
      </w:r>
    </w:p>
  </w:footnote>
  <w:footnote w:id="244">
    <w:p w14:paraId="5E18A5CB" w14:textId="32201E96" w:rsidR="00434B7C" w:rsidRPr="00A861DB" w:rsidRDefault="00434B7C" w:rsidP="00E83572">
      <w:pPr>
        <w:pStyle w:val="FootnoteText"/>
      </w:pPr>
      <w:r>
        <w:rPr>
          <w:rStyle w:val="FootnoteReference"/>
        </w:rPr>
        <w:footnoteRef/>
      </w:r>
      <w:r>
        <w:t xml:space="preserve"> LR finansų ministro </w:t>
      </w:r>
      <w:r w:rsidRPr="00A861DB">
        <w:t>2014</w:t>
      </w:r>
      <w:r>
        <w:t> </w:t>
      </w:r>
      <w:r w:rsidRPr="00A861DB">
        <w:t>m. spalio 28</w:t>
      </w:r>
      <w:r>
        <w:t> </w:t>
      </w:r>
      <w:r w:rsidRPr="00A861DB">
        <w:t xml:space="preserve">d. </w:t>
      </w:r>
      <w:r>
        <w:t xml:space="preserve">įsakymo </w:t>
      </w:r>
      <w:r w:rsidRPr="00A861DB">
        <w:t>Nr.</w:t>
      </w:r>
      <w:r>
        <w:t> </w:t>
      </w:r>
      <w:r w:rsidRPr="00A861DB">
        <w:t>1K-337</w:t>
      </w:r>
      <w:r>
        <w:t xml:space="preserve"> „</w:t>
      </w:r>
      <w:r w:rsidRPr="00A861DB">
        <w:t>Dėl Techninės paramos administravimo taisyklių patvirtinimo</w:t>
      </w:r>
      <w:r>
        <w:t xml:space="preserve">“ </w:t>
      </w:r>
      <w:r w:rsidRPr="00A861DB">
        <w:t xml:space="preserve">5 priedas </w:t>
      </w:r>
      <w:r>
        <w:t>„E</w:t>
      </w:r>
      <w:r w:rsidRPr="00A861DB">
        <w:t xml:space="preserve">uropos </w:t>
      </w:r>
      <w:r>
        <w:t>S</w:t>
      </w:r>
      <w:r w:rsidRPr="00A861DB">
        <w:t>ąjungos struktūrinių fondų lėšų panaudojimo vertinimo rekomendacijų įgyvendinimo lentelė</w:t>
      </w:r>
      <w:r>
        <w:t xml:space="preserve">“. </w:t>
      </w:r>
      <w:r w:rsidRPr="00A861DB">
        <w:t>Suvestinė redakcija nuo 2021-12-14</w:t>
      </w:r>
      <w:r>
        <w:t>.</w:t>
      </w:r>
    </w:p>
  </w:footnote>
  <w:footnote w:id="245">
    <w:p w14:paraId="3500705E" w14:textId="0361E258" w:rsidR="00434B7C" w:rsidRPr="00A861DB" w:rsidRDefault="00434B7C" w:rsidP="00E83572">
      <w:pPr>
        <w:pStyle w:val="FootnoteText"/>
      </w:pPr>
      <w:r>
        <w:rPr>
          <w:rStyle w:val="FootnoteReference"/>
        </w:rPr>
        <w:footnoteRef/>
      </w:r>
      <w:r>
        <w:t xml:space="preserve"> </w:t>
      </w:r>
      <w:r>
        <w:t xml:space="preserve">LR EIMIN ministro </w:t>
      </w:r>
      <w:r w:rsidRPr="00A861DB">
        <w:t>2022</w:t>
      </w:r>
      <w:r>
        <w:t> </w:t>
      </w:r>
      <w:r w:rsidRPr="00A861DB">
        <w:t>m. rugsėjo 12</w:t>
      </w:r>
      <w:r>
        <w:t> </w:t>
      </w:r>
      <w:r w:rsidRPr="00A861DB">
        <w:t xml:space="preserve">d. </w:t>
      </w:r>
      <w:r>
        <w:t xml:space="preserve">įsakymas </w:t>
      </w:r>
      <w:r w:rsidRPr="00A861DB">
        <w:t>Nr.</w:t>
      </w:r>
      <w:r>
        <w:t> </w:t>
      </w:r>
      <w:r w:rsidRPr="00A861DB">
        <w:t>4-984</w:t>
      </w:r>
      <w:r>
        <w:t xml:space="preserve"> „</w:t>
      </w:r>
      <w:r w:rsidRPr="00A861DB">
        <w:t>Dėl Planuojamų kurti skaitmeninių sprendimų, leidžiančių saugiai ir patogiai gauti paslaugas, vertinimo metodikos patvirtinimo</w:t>
      </w:r>
      <w:r>
        <w:t>“.</w:t>
      </w:r>
    </w:p>
  </w:footnote>
  <w:footnote w:id="246">
    <w:p w14:paraId="6CE3883C" w14:textId="63ADA927" w:rsidR="00434B7C" w:rsidRPr="00A861DB" w:rsidRDefault="00434B7C" w:rsidP="00E83572">
      <w:pPr>
        <w:pStyle w:val="FootnoteText"/>
      </w:pPr>
      <w:r>
        <w:rPr>
          <w:rStyle w:val="FootnoteReference"/>
        </w:rPr>
        <w:footnoteRef/>
      </w:r>
      <w:r>
        <w:t xml:space="preserve"> </w:t>
      </w:r>
      <w:r>
        <w:t xml:space="preserve">LR finansų ministro </w:t>
      </w:r>
      <w:r w:rsidRPr="008F7626">
        <w:t>2022</w:t>
      </w:r>
      <w:r>
        <w:t> </w:t>
      </w:r>
      <w:r w:rsidRPr="008F7626">
        <w:t>m. birželio 22</w:t>
      </w:r>
      <w:r>
        <w:t> </w:t>
      </w:r>
      <w:r w:rsidRPr="008F7626">
        <w:t>d.</w:t>
      </w:r>
      <w:r>
        <w:t xml:space="preserve"> įsakymas</w:t>
      </w:r>
      <w:r w:rsidRPr="008F7626">
        <w:t xml:space="preserve"> Nr.</w:t>
      </w:r>
      <w:r>
        <w:t> </w:t>
      </w:r>
      <w:r w:rsidRPr="008F7626">
        <w:t>1K-237</w:t>
      </w:r>
      <w:r>
        <w:t xml:space="preserve"> „</w:t>
      </w:r>
      <w:r w:rsidRPr="008F7626">
        <w:t xml:space="preserve">Dėl 2021-2027 metų Europos Sąjungos fondų investicijų programos ir Ekonomikos gaivinimo ir atsparumo didinimo plano </w:t>
      </w:r>
      <w:r>
        <w:t>„</w:t>
      </w:r>
      <w:r w:rsidRPr="008F7626">
        <w:t>Naujos kartos Lietuva</w:t>
      </w:r>
      <w:r>
        <w:t>“</w:t>
      </w:r>
      <w:r w:rsidRPr="008F7626">
        <w:t xml:space="preserve"> įgyvendinimo</w:t>
      </w:r>
      <w:r>
        <w:t xml:space="preserve">“. </w:t>
      </w:r>
      <w:r w:rsidRPr="008F7626">
        <w:t>Suvestinė redakcija nuo 2022-10-18</w:t>
      </w:r>
      <w:r>
        <w:t>.</w:t>
      </w:r>
    </w:p>
  </w:footnote>
  <w:footnote w:id="247">
    <w:p w14:paraId="1DA8FC67" w14:textId="57B4ECA6" w:rsidR="00434B7C" w:rsidRPr="00A861DB" w:rsidRDefault="00434B7C" w:rsidP="00E83572">
      <w:pPr>
        <w:pStyle w:val="FootnoteText"/>
      </w:pPr>
      <w:r>
        <w:rPr>
          <w:rStyle w:val="FootnoteReference"/>
        </w:rPr>
        <w:footnoteRef/>
      </w:r>
      <w:r>
        <w:t xml:space="preserve"> </w:t>
      </w:r>
      <w:r>
        <w:t xml:space="preserve">LR Vyriausybės </w:t>
      </w:r>
      <w:r w:rsidRPr="00A861DB">
        <w:t>2021</w:t>
      </w:r>
      <w:r>
        <w:t> </w:t>
      </w:r>
      <w:r w:rsidRPr="00A861DB">
        <w:t>m. balandžio 28</w:t>
      </w:r>
      <w:r>
        <w:t> </w:t>
      </w:r>
      <w:r w:rsidRPr="00A861DB">
        <w:t>d. nutarimu Nr.</w:t>
      </w:r>
      <w:r>
        <w:t> </w:t>
      </w:r>
      <w:r w:rsidRPr="00A861DB">
        <w:t>292</w:t>
      </w:r>
      <w:r>
        <w:t xml:space="preserve"> patvirtinta Strateginio valdymo metodika. </w:t>
      </w:r>
      <w:r w:rsidRPr="00A861DB">
        <w:t>Suvestinė redakcija nuo 2021-11-01</w:t>
      </w:r>
      <w:r>
        <w:t>.</w:t>
      </w:r>
    </w:p>
  </w:footnote>
  <w:footnote w:id="248">
    <w:p w14:paraId="032F7DDF" w14:textId="77777777" w:rsidR="00434B7C" w:rsidRDefault="00434B7C" w:rsidP="00E83572">
      <w:pPr>
        <w:spacing w:before="0" w:after="0" w:line="240" w:lineRule="auto"/>
        <w:rPr>
          <w:sz w:val="20"/>
          <w:szCs w:val="20"/>
        </w:rPr>
      </w:pPr>
      <w:r w:rsidRPr="00B44040">
        <w:rPr>
          <w:rStyle w:val="FootnoteReference"/>
          <w:sz w:val="20"/>
          <w:szCs w:val="20"/>
        </w:rPr>
        <w:footnoteRef/>
      </w:r>
      <w:r w:rsidRPr="00B44040">
        <w:rPr>
          <w:sz w:val="20"/>
          <w:szCs w:val="20"/>
        </w:rPr>
        <w:t xml:space="preserve"> </w:t>
      </w:r>
      <w:r w:rsidRPr="00B44040">
        <w:rPr>
          <w:sz w:val="20"/>
          <w:szCs w:val="20"/>
        </w:rPr>
        <w:t xml:space="preserve">Prieiga internetu: </w:t>
      </w:r>
    </w:p>
    <w:p w14:paraId="58FD8445" w14:textId="27DAC195" w:rsidR="00434B7C" w:rsidRPr="00B44040" w:rsidRDefault="00434B7C" w:rsidP="00E83572">
      <w:pPr>
        <w:spacing w:before="0" w:after="0" w:line="240" w:lineRule="auto"/>
        <w:rPr>
          <w:sz w:val="20"/>
          <w:szCs w:val="20"/>
        </w:rPr>
      </w:pPr>
      <w:r w:rsidRPr="00B44040">
        <w:rPr>
          <w:color w:val="0000FF"/>
          <w:sz w:val="20"/>
          <w:szCs w:val="20"/>
          <w:u w:val="single"/>
        </w:rPr>
        <w:fldChar w:fldCharType="begin"/>
      </w:r>
      <w:r w:rsidRPr="00B44040">
        <w:rPr>
          <w:color w:val="0000FF"/>
          <w:sz w:val="20"/>
          <w:szCs w:val="20"/>
          <w:u w:val="single"/>
        </w:rPr>
        <w:instrText>https://www.esinvesticijos.lt/media/force_download/?url=/uploads/main/documents/docs/872_b41eac0ac08cb7e8b1a3ca08e16a3e8a.pdf</w:instrText>
      </w:r>
      <w:r w:rsidRPr="00B44040">
        <w:rPr>
          <w:color w:val="0000FF"/>
          <w:sz w:val="20"/>
          <w:szCs w:val="20"/>
          <w:u w:val="single"/>
        </w:rPr>
        <w:fldChar w:fldCharType="separate"/>
      </w:r>
      <w:r w:rsidRPr="00B44040">
        <w:rPr>
          <w:rStyle w:val="Hyperlink"/>
          <w:rFonts w:ascii="Times New Roman" w:hAnsi="Times New Roman"/>
          <w:sz w:val="20"/>
          <w:szCs w:val="20"/>
        </w:rPr>
        <w:t>https://www.esinvesticijos.lt/media/force_download/?url=/uploads/main/documents/docs/872_b41eac0ac08cb7e8b1a3ca08e16a3e8a.pdf</w:t>
      </w:r>
      <w:r w:rsidRPr="00B44040">
        <w:rPr>
          <w:color w:val="0000FF"/>
          <w:sz w:val="20"/>
          <w:szCs w:val="20"/>
          <w:u w:val="single"/>
        </w:rPr>
        <w:fldChar w:fldCharType="end"/>
      </w:r>
      <w:hyperlink r:id="rId21" w:history="1">
        <w:r w:rsidRPr="00B44040">
          <w:rPr>
            <w:rStyle w:val="Hyperlink"/>
            <w:rFonts w:ascii="Times New Roman" w:hAnsi="Times New Roman"/>
            <w:sz w:val="20"/>
            <w:szCs w:val="20"/>
          </w:rPr>
          <w:t>https://www.esinvesticijos.lt/media/force_download/?url=/uploads/main/documents/docs/872_b41eac0ac08cb7e8b1a3ca08e16a3e8a.pdf</w:t>
        </w:r>
      </w:hyperlink>
    </w:p>
  </w:footnote>
  <w:footnote w:id="249">
    <w:p w14:paraId="54B7ADA4" w14:textId="0452138A" w:rsidR="00434B7C" w:rsidRPr="00B44040" w:rsidRDefault="00434B7C" w:rsidP="00E83572">
      <w:pPr>
        <w:pStyle w:val="FootnoteText"/>
      </w:pPr>
      <w:r w:rsidRPr="00B44040">
        <w:rPr>
          <w:rStyle w:val="FootnoteReference"/>
          <w:szCs w:val="20"/>
        </w:rPr>
        <w:footnoteRef/>
      </w:r>
      <w:r w:rsidRPr="00B44040">
        <w:t xml:space="preserve"> Priežastys</w:t>
      </w:r>
      <w:r>
        <w:t>,</w:t>
      </w:r>
      <w:r w:rsidRPr="00B44040">
        <w:t xml:space="preserve"> priklausančios nuo ES intervencijas įgyvendinančios institucijos, paramą administruojančios institucijos arba projektus įgyvendinančių institucijų </w:t>
      </w:r>
      <w:r>
        <w:t>ar</w:t>
      </w:r>
      <w:r w:rsidRPr="00B44040">
        <w:t xml:space="preserve"> įstaigų.</w:t>
      </w:r>
    </w:p>
  </w:footnote>
  <w:footnote w:id="250">
    <w:p w14:paraId="258D521C" w14:textId="0FCBBD3A" w:rsidR="00434B7C" w:rsidRPr="00B44040" w:rsidRDefault="00434B7C" w:rsidP="00E83572">
      <w:pPr>
        <w:pStyle w:val="FootnoteText"/>
      </w:pPr>
      <w:r w:rsidRPr="00B44040">
        <w:rPr>
          <w:rStyle w:val="FootnoteReference"/>
          <w:szCs w:val="20"/>
        </w:rPr>
        <w:footnoteRef/>
      </w:r>
      <w:r w:rsidRPr="00B44040">
        <w:t xml:space="preserve"> Priežastys</w:t>
      </w:r>
      <w:r>
        <w:t>,</w:t>
      </w:r>
      <w:r w:rsidRPr="00B44040">
        <w:t xml:space="preserve"> nepriklausančios nuo ES intervencijas įgyvendinančios institucijos, paramą administruojančios institucijos arba projektus įgyvendinančių institucijų </w:t>
      </w:r>
      <w:r>
        <w:t>ar</w:t>
      </w:r>
      <w:r w:rsidRPr="00B44040">
        <w:t xml:space="preserve"> įstaigų.</w:t>
      </w:r>
    </w:p>
  </w:footnote>
  <w:footnote w:id="251">
    <w:p w14:paraId="57D2C6FA" w14:textId="78C8C817" w:rsidR="00434B7C" w:rsidRPr="00B44040" w:rsidRDefault="00434B7C" w:rsidP="00E83572">
      <w:pPr>
        <w:pStyle w:val="FootnoteText"/>
      </w:pPr>
      <w:r w:rsidRPr="00B44040">
        <w:rPr>
          <w:rStyle w:val="FootnoteReference"/>
          <w:szCs w:val="20"/>
        </w:rPr>
        <w:footnoteRef/>
      </w:r>
      <w:r w:rsidRPr="00B44040">
        <w:t xml:space="preserve"> Prieiga internetu: </w:t>
      </w:r>
      <w:hyperlink r:id="rId22" w:history="1">
        <w:r w:rsidRPr="00B44040">
          <w:rPr>
            <w:rStyle w:val="Hyperlink"/>
            <w:rFonts w:ascii="Times New Roman" w:hAnsi="Times New Roman"/>
            <w:sz w:val="20"/>
            <w:szCs w:val="20"/>
          </w:rPr>
          <w:t>https://data.gov.lt/</w:t>
        </w:r>
      </w:hyperlink>
    </w:p>
  </w:footnote>
  <w:footnote w:id="252">
    <w:p w14:paraId="4C284CD2" w14:textId="578F9E5B" w:rsidR="00434B7C" w:rsidRPr="00B44040" w:rsidRDefault="00434B7C" w:rsidP="00E83572">
      <w:pPr>
        <w:pStyle w:val="FootnoteText"/>
      </w:pPr>
      <w:r w:rsidRPr="00B44040">
        <w:rPr>
          <w:rStyle w:val="FootnoteReference"/>
          <w:szCs w:val="20"/>
        </w:rPr>
        <w:footnoteRef/>
      </w:r>
      <w:r w:rsidRPr="00B44040">
        <w:t xml:space="preserve"> Šiomis mokymo programomis net ir pasibaigus projektui gyventojai gali nemokamai naudoti</w:t>
      </w:r>
      <w:r>
        <w:t>s</w:t>
      </w:r>
      <w:r w:rsidRPr="00B44040">
        <w:t xml:space="preserve"> interneto svetainėje </w:t>
      </w:r>
      <w:hyperlink r:id="rId23" w:history="1">
        <w:r w:rsidRPr="00B44040">
          <w:rPr>
            <w:rStyle w:val="Hyperlink"/>
            <w:rFonts w:ascii="Times New Roman" w:hAnsi="Times New Roman"/>
            <w:sz w:val="20"/>
            <w:szCs w:val="20"/>
          </w:rPr>
          <w:t>www.prisijungusi.lt</w:t>
        </w:r>
      </w:hyperlink>
      <w:r w:rsidRPr="00B44040">
        <w:t xml:space="preserve">. </w:t>
      </w:r>
    </w:p>
  </w:footnote>
  <w:footnote w:id="253">
    <w:p w14:paraId="4117F2A0" w14:textId="25411C63" w:rsidR="00434B7C" w:rsidRPr="00B44040" w:rsidRDefault="00434B7C" w:rsidP="00E83572">
      <w:pPr>
        <w:pStyle w:val="FootnoteText"/>
      </w:pPr>
      <w:r w:rsidRPr="00B44040">
        <w:rPr>
          <w:rStyle w:val="FootnoteReference"/>
          <w:szCs w:val="20"/>
        </w:rPr>
        <w:footnoteRef/>
      </w:r>
      <w:r w:rsidRPr="00B44040">
        <w:t xml:space="preserve"> Prieiga internetu: </w:t>
      </w:r>
      <w:hyperlink r:id="rId24" w:history="1">
        <w:r w:rsidRPr="00B44040">
          <w:rPr>
            <w:rStyle w:val="Hyperlink"/>
            <w:rFonts w:ascii="Times New Roman" w:hAnsi="Times New Roman"/>
            <w:sz w:val="20"/>
            <w:szCs w:val="20"/>
          </w:rPr>
          <w:t>https://ldkistorija.lt/</w:t>
        </w:r>
      </w:hyperlink>
    </w:p>
  </w:footnote>
  <w:footnote w:id="254">
    <w:p w14:paraId="4EC3B1E6" w14:textId="0A46E016" w:rsidR="00434B7C" w:rsidRPr="00B44040" w:rsidRDefault="00434B7C" w:rsidP="00E83572">
      <w:pPr>
        <w:pStyle w:val="FootnoteText"/>
      </w:pPr>
      <w:r w:rsidRPr="00B44040">
        <w:rPr>
          <w:rStyle w:val="FootnoteReference"/>
          <w:szCs w:val="20"/>
        </w:rPr>
        <w:footnoteRef/>
      </w:r>
      <w:r w:rsidRPr="00B44040">
        <w:t xml:space="preserve"> Prieiga internetu: </w:t>
      </w:r>
      <w:hyperlink r:id="rId25" w:history="1">
        <w:r w:rsidRPr="00B44040">
          <w:rPr>
            <w:rStyle w:val="Hyperlink"/>
            <w:rFonts w:ascii="Times New Roman" w:hAnsi="Times New Roman"/>
            <w:sz w:val="20"/>
            <w:szCs w:val="20"/>
          </w:rPr>
          <w:t>https://ibiblioteka.lt/</w:t>
        </w:r>
      </w:hyperlink>
    </w:p>
  </w:footnote>
  <w:footnote w:id="255">
    <w:p w14:paraId="448CB339" w14:textId="0B622843" w:rsidR="00434B7C" w:rsidRPr="00B44040" w:rsidRDefault="00434B7C" w:rsidP="00E83572">
      <w:pPr>
        <w:pStyle w:val="FootnoteText"/>
      </w:pPr>
      <w:r w:rsidRPr="00B44040">
        <w:rPr>
          <w:rStyle w:val="FootnoteReference"/>
          <w:szCs w:val="20"/>
        </w:rPr>
        <w:footnoteRef/>
      </w:r>
      <w:r w:rsidRPr="00B44040">
        <w:t xml:space="preserve"> Prieiga internetu: </w:t>
      </w:r>
      <w:hyperlink r:id="rId26" w:history="1">
        <w:r w:rsidRPr="00B44040">
          <w:rPr>
            <w:rStyle w:val="Hyperlink"/>
            <w:rFonts w:ascii="Times New Roman" w:hAnsi="Times New Roman"/>
            <w:sz w:val="20"/>
            <w:szCs w:val="20"/>
          </w:rPr>
          <w:t>https://www.epaveldas.lt</w:t>
        </w:r>
      </w:hyperlink>
    </w:p>
  </w:footnote>
  <w:footnote w:id="256">
    <w:p w14:paraId="64C47669" w14:textId="1FD0762B" w:rsidR="00434B7C" w:rsidRPr="00B44040" w:rsidRDefault="00434B7C" w:rsidP="00E83572">
      <w:pPr>
        <w:pStyle w:val="FootnoteText"/>
      </w:pPr>
      <w:r w:rsidRPr="00B44040">
        <w:rPr>
          <w:rStyle w:val="FootnoteReference"/>
          <w:szCs w:val="20"/>
        </w:rPr>
        <w:footnoteRef/>
      </w:r>
      <w:r w:rsidRPr="00B44040">
        <w:t xml:space="preserve"> Prieiga internetu: </w:t>
      </w:r>
      <w:hyperlink r:id="rId27" w:history="1">
        <w:r w:rsidRPr="00B44040">
          <w:rPr>
            <w:rStyle w:val="Hyperlink"/>
            <w:rFonts w:ascii="Times New Roman" w:hAnsi="Times New Roman"/>
            <w:sz w:val="20"/>
            <w:szCs w:val="20"/>
          </w:rPr>
          <w:t>https://www.limis.lt/</w:t>
        </w:r>
      </w:hyperlink>
    </w:p>
  </w:footnote>
  <w:footnote w:id="257">
    <w:p w14:paraId="5FFF78C7" w14:textId="1D858EB7" w:rsidR="00434B7C" w:rsidRPr="00B44040" w:rsidRDefault="00434B7C" w:rsidP="00E83572">
      <w:pPr>
        <w:pStyle w:val="FootnoteText"/>
      </w:pPr>
      <w:r w:rsidRPr="00B44040">
        <w:rPr>
          <w:rStyle w:val="FootnoteReference"/>
          <w:szCs w:val="20"/>
        </w:rPr>
        <w:footnoteRef/>
      </w:r>
      <w:r w:rsidRPr="00B44040">
        <w:t xml:space="preserve"> Prieiga internetu: </w:t>
      </w:r>
      <w:hyperlink r:id="rId28" w:history="1">
        <w:r w:rsidRPr="00BF3652">
          <w:rPr>
            <w:rStyle w:val="Hyperlink"/>
            <w:rFonts w:ascii="Times New Roman" w:hAnsi="Times New Roman"/>
            <w:sz w:val="20"/>
          </w:rPr>
          <w:t>https://eais.archyvai.lt/</w:t>
        </w:r>
      </w:hyperlink>
      <w:r>
        <w:t xml:space="preserve"> </w:t>
      </w:r>
    </w:p>
  </w:footnote>
  <w:footnote w:id="258">
    <w:p w14:paraId="66C953F1" w14:textId="6B05035F" w:rsidR="00434B7C" w:rsidRPr="00B44040" w:rsidRDefault="00434B7C" w:rsidP="00E83572">
      <w:pPr>
        <w:pStyle w:val="FootnoteText"/>
      </w:pPr>
      <w:r w:rsidRPr="00B44040">
        <w:rPr>
          <w:rStyle w:val="FootnoteReference"/>
          <w:szCs w:val="20"/>
        </w:rPr>
        <w:footnoteRef/>
      </w:r>
      <w:r w:rsidRPr="00B44040">
        <w:t xml:space="preserve"> Prieiga internetu: </w:t>
      </w:r>
      <w:hyperlink r:id="rId29" w:history="1">
        <w:r w:rsidRPr="00B44040">
          <w:rPr>
            <w:rStyle w:val="Hyperlink"/>
            <w:rFonts w:ascii="Times New Roman" w:hAnsi="Times New Roman"/>
            <w:sz w:val="20"/>
            <w:szCs w:val="20"/>
          </w:rPr>
          <w:t>https://www.e-kinas.lt/</w:t>
        </w:r>
      </w:hyperlink>
    </w:p>
  </w:footnote>
  <w:footnote w:id="259">
    <w:p w14:paraId="54A622BC" w14:textId="6ED2F52F" w:rsidR="00434B7C" w:rsidRPr="00B44040" w:rsidRDefault="00434B7C" w:rsidP="00E83572">
      <w:pPr>
        <w:pStyle w:val="FootnoteText"/>
      </w:pPr>
      <w:r w:rsidRPr="00B44040">
        <w:rPr>
          <w:rStyle w:val="FootnoteReference"/>
          <w:szCs w:val="20"/>
        </w:rPr>
        <w:footnoteRef/>
      </w:r>
      <w:r w:rsidRPr="00B44040">
        <w:t xml:space="preserve"> Prieiga internetu: </w:t>
      </w:r>
      <w:hyperlink r:id="rId30" w:history="1">
        <w:r w:rsidRPr="00B44040">
          <w:rPr>
            <w:rStyle w:val="Hyperlink"/>
            <w:rFonts w:ascii="Times New Roman" w:hAnsi="Times New Roman"/>
            <w:sz w:val="20"/>
            <w:szCs w:val="20"/>
          </w:rPr>
          <w:t>https://elvislab.lt/</w:t>
        </w:r>
      </w:hyperlink>
    </w:p>
  </w:footnote>
  <w:footnote w:id="260">
    <w:p w14:paraId="048F6C81" w14:textId="25C84276" w:rsidR="00434B7C" w:rsidRPr="00B44040" w:rsidRDefault="00434B7C" w:rsidP="00E83572">
      <w:pPr>
        <w:pStyle w:val="FootnoteText"/>
      </w:pPr>
      <w:r w:rsidRPr="00B44040">
        <w:rPr>
          <w:rStyle w:val="FootnoteReference"/>
          <w:szCs w:val="20"/>
        </w:rPr>
        <w:footnoteRef/>
      </w:r>
      <w:r w:rsidRPr="00B44040">
        <w:t xml:space="preserve"> Prieiga internetu: </w:t>
      </w:r>
      <w:hyperlink r:id="rId31" w:history="1">
        <w:r w:rsidRPr="00B44040">
          <w:rPr>
            <w:rStyle w:val="Hyperlink"/>
            <w:rFonts w:ascii="Times New Roman" w:hAnsi="Times New Roman"/>
            <w:sz w:val="20"/>
            <w:szCs w:val="20"/>
          </w:rPr>
          <w:t>https://semantika.lt/</w:t>
        </w:r>
      </w:hyperlink>
    </w:p>
  </w:footnote>
  <w:footnote w:id="261">
    <w:p w14:paraId="0D423B0D" w14:textId="77777777" w:rsidR="00434B7C" w:rsidRPr="00B44040" w:rsidRDefault="00434B7C" w:rsidP="00E83572">
      <w:pPr>
        <w:pStyle w:val="FootnoteText"/>
      </w:pPr>
      <w:r w:rsidRPr="00B44040">
        <w:rPr>
          <w:rStyle w:val="FootnoteReference"/>
          <w:szCs w:val="20"/>
        </w:rPr>
        <w:footnoteRef/>
      </w:r>
      <w:r w:rsidRPr="00B44040">
        <w:t xml:space="preserve"> Prieiga internetu: </w:t>
      </w:r>
      <w:hyperlink r:id="rId32" w:history="1">
        <w:r w:rsidRPr="00B44040">
          <w:rPr>
            <w:rStyle w:val="Hyperlink"/>
            <w:rFonts w:ascii="Times New Roman" w:hAnsi="Times New Roman"/>
            <w:sz w:val="20"/>
            <w:szCs w:val="20"/>
          </w:rPr>
          <w:t>https://ekalba.lt/</w:t>
        </w:r>
      </w:hyperlink>
      <w:r w:rsidRPr="00B44040">
        <w:t xml:space="preserve"> </w:t>
      </w:r>
    </w:p>
  </w:footnote>
  <w:footnote w:id="262">
    <w:p w14:paraId="40E01F50" w14:textId="77777777" w:rsidR="00434B7C" w:rsidRPr="00B44040" w:rsidRDefault="00434B7C" w:rsidP="00E83572">
      <w:pPr>
        <w:pStyle w:val="FootnoteText"/>
      </w:pPr>
      <w:r w:rsidRPr="00B44040">
        <w:rPr>
          <w:rStyle w:val="FootnoteReference"/>
          <w:szCs w:val="20"/>
        </w:rPr>
        <w:footnoteRef/>
      </w:r>
      <w:r w:rsidRPr="00B44040">
        <w:t xml:space="preserve"> Prieiga internetu: </w:t>
      </w:r>
      <w:hyperlink r:id="rId33" w:history="1">
        <w:r w:rsidRPr="00B44040">
          <w:rPr>
            <w:rStyle w:val="Hyperlink"/>
            <w:rFonts w:ascii="Times New Roman" w:hAnsi="Times New Roman"/>
            <w:sz w:val="20"/>
            <w:szCs w:val="20"/>
          </w:rPr>
          <w:t>https://www.ikmis.lt/</w:t>
        </w:r>
      </w:hyperlink>
      <w:r w:rsidRPr="00B44040">
        <w:t xml:space="preserve"> </w:t>
      </w:r>
    </w:p>
  </w:footnote>
  <w:footnote w:id="263">
    <w:p w14:paraId="711E25BD" w14:textId="77777777" w:rsidR="00434B7C" w:rsidRPr="00B44040" w:rsidRDefault="00434B7C" w:rsidP="00E83572">
      <w:pPr>
        <w:pStyle w:val="FootnoteText"/>
      </w:pPr>
      <w:r w:rsidRPr="00B44040">
        <w:rPr>
          <w:rStyle w:val="FootnoteReference"/>
          <w:szCs w:val="20"/>
        </w:rPr>
        <w:footnoteRef/>
      </w:r>
      <w:r w:rsidRPr="00B44040">
        <w:t xml:space="preserve"> Prieiga internetu: </w:t>
      </w:r>
      <w:hyperlink r:id="rId34" w:history="1">
        <w:r w:rsidRPr="00B44040">
          <w:rPr>
            <w:rStyle w:val="Hyperlink"/>
            <w:rFonts w:ascii="Times New Roman" w:hAnsi="Times New Roman"/>
            <w:sz w:val="20"/>
            <w:szCs w:val="20"/>
          </w:rPr>
          <w:t>http://infostatyba.lt/</w:t>
        </w:r>
      </w:hyperlink>
      <w:r w:rsidRPr="00B44040">
        <w:t xml:space="preserve"> </w:t>
      </w:r>
    </w:p>
  </w:footnote>
  <w:footnote w:id="264">
    <w:p w14:paraId="2C9AB028" w14:textId="77777777" w:rsidR="00434B7C" w:rsidRPr="00B44040" w:rsidRDefault="00434B7C" w:rsidP="00E83572">
      <w:pPr>
        <w:pStyle w:val="FootnoteText"/>
      </w:pPr>
      <w:r w:rsidRPr="00B44040">
        <w:rPr>
          <w:rStyle w:val="FootnoteReference"/>
          <w:szCs w:val="20"/>
        </w:rPr>
        <w:footnoteRef/>
      </w:r>
      <w:r w:rsidRPr="00B44040">
        <w:t xml:space="preserve"> Prieiga internetu: </w:t>
      </w:r>
      <w:hyperlink r:id="rId35" w:history="1">
        <w:r w:rsidRPr="00B44040">
          <w:rPr>
            <w:rStyle w:val="Hyperlink"/>
            <w:rFonts w:ascii="Times New Roman" w:hAnsi="Times New Roman"/>
            <w:sz w:val="20"/>
            <w:szCs w:val="20"/>
          </w:rPr>
          <w:t>https://www.planuojustatau.lt/</w:t>
        </w:r>
      </w:hyperlink>
      <w:r w:rsidRPr="00B44040">
        <w:t xml:space="preserve"> </w:t>
      </w:r>
    </w:p>
  </w:footnote>
  <w:footnote w:id="265">
    <w:p w14:paraId="467EB526" w14:textId="11B83687" w:rsidR="00434B7C" w:rsidRPr="00B44040" w:rsidRDefault="00434B7C" w:rsidP="00E83572">
      <w:pPr>
        <w:pStyle w:val="FootnoteText"/>
      </w:pPr>
      <w:r w:rsidRPr="00B44040">
        <w:rPr>
          <w:rStyle w:val="FootnoteReference"/>
          <w:szCs w:val="20"/>
        </w:rPr>
        <w:footnoteRef/>
      </w:r>
      <w:r w:rsidRPr="00B44040">
        <w:t xml:space="preserve"> Prieiga internetu: </w:t>
      </w:r>
      <w:hyperlink r:id="rId36" w:history="1">
        <w:r w:rsidRPr="00B44040">
          <w:rPr>
            <w:rStyle w:val="Hyperlink"/>
            <w:rFonts w:ascii="Times New Roman" w:hAnsi="Times New Roman"/>
            <w:sz w:val="20"/>
            <w:szCs w:val="20"/>
          </w:rPr>
          <w:t>https://www.spis.lt</w:t>
        </w:r>
      </w:hyperlink>
    </w:p>
  </w:footnote>
  <w:footnote w:id="266">
    <w:p w14:paraId="05F85198" w14:textId="05956A9E" w:rsidR="00434B7C" w:rsidRPr="00B44040" w:rsidRDefault="00434B7C" w:rsidP="00E83572">
      <w:pPr>
        <w:pStyle w:val="FootnoteText"/>
      </w:pPr>
      <w:r w:rsidRPr="00B44040">
        <w:rPr>
          <w:rStyle w:val="FootnoteReference"/>
          <w:szCs w:val="20"/>
        </w:rPr>
        <w:footnoteRef/>
      </w:r>
      <w:r w:rsidRPr="00B44040">
        <w:t xml:space="preserve"> Prieiga internetu: </w:t>
      </w:r>
      <w:hyperlink r:id="rId37" w:history="1">
        <w:r w:rsidRPr="00B44040">
          <w:rPr>
            <w:rStyle w:val="Hyperlink"/>
            <w:rFonts w:ascii="Times New Roman" w:hAnsi="Times New Roman"/>
            <w:sz w:val="20"/>
            <w:szCs w:val="20"/>
          </w:rPr>
          <w:t>https://www.migracija.lt/</w:t>
        </w:r>
      </w:hyperlink>
    </w:p>
  </w:footnote>
  <w:footnote w:id="267">
    <w:p w14:paraId="225EDF14" w14:textId="08B1A3D6" w:rsidR="00434B7C" w:rsidRPr="00B44040" w:rsidRDefault="00434B7C" w:rsidP="00E83572">
      <w:pPr>
        <w:pStyle w:val="FootnoteText"/>
      </w:pPr>
      <w:r w:rsidRPr="00B44040">
        <w:rPr>
          <w:rStyle w:val="FootnoteReference"/>
          <w:szCs w:val="20"/>
        </w:rPr>
        <w:footnoteRef/>
      </w:r>
      <w:r w:rsidRPr="00B44040">
        <w:t xml:space="preserve"> Prieiga internetu: </w:t>
      </w:r>
      <w:hyperlink r:id="rId38" w:history="1">
        <w:r w:rsidRPr="00B44040">
          <w:rPr>
            <w:rStyle w:val="Hyperlink"/>
            <w:rFonts w:ascii="Times New Roman" w:hAnsi="Times New Roman"/>
            <w:sz w:val="20"/>
            <w:szCs w:val="20"/>
          </w:rPr>
          <w:t>https://www.geoportal.lt/</w:t>
        </w:r>
      </w:hyperlink>
    </w:p>
  </w:footnote>
  <w:footnote w:id="268">
    <w:p w14:paraId="2CA0D836" w14:textId="44549B09" w:rsidR="00434B7C" w:rsidRPr="00B44040" w:rsidRDefault="00434B7C" w:rsidP="00E83572">
      <w:pPr>
        <w:pStyle w:val="FootnoteText"/>
      </w:pPr>
      <w:r w:rsidRPr="00B44040">
        <w:rPr>
          <w:rStyle w:val="FootnoteReference"/>
          <w:szCs w:val="20"/>
        </w:rPr>
        <w:footnoteRef/>
      </w:r>
      <w:r w:rsidRPr="00B44040">
        <w:t xml:space="preserve"> Prieiga internetu: </w:t>
      </w:r>
      <w:hyperlink r:id="rId39" w:history="1">
        <w:r w:rsidRPr="00B44040">
          <w:rPr>
            <w:rStyle w:val="Hyperlink"/>
            <w:rFonts w:ascii="Times New Roman" w:hAnsi="Times New Roman"/>
            <w:sz w:val="20"/>
            <w:szCs w:val="20"/>
          </w:rPr>
          <w:t>https://e-byla.lt/</w:t>
        </w:r>
      </w:hyperlink>
    </w:p>
  </w:footnote>
  <w:footnote w:id="269">
    <w:p w14:paraId="29317D8F" w14:textId="77777777" w:rsidR="00434B7C" w:rsidRPr="00B44040" w:rsidRDefault="00434B7C" w:rsidP="00E83572">
      <w:pPr>
        <w:pStyle w:val="FootnoteText"/>
      </w:pPr>
      <w:r w:rsidRPr="00B44040">
        <w:rPr>
          <w:rStyle w:val="FootnoteReference"/>
          <w:szCs w:val="20"/>
        </w:rPr>
        <w:footnoteRef/>
      </w:r>
      <w:r w:rsidRPr="00B44040">
        <w:t xml:space="preserve"> „Topografinių ir inžinerinių tinklų planų erdvinių duomenų teikimas derinti ir tvarkyti“ paslauga.</w:t>
      </w:r>
    </w:p>
  </w:footnote>
  <w:footnote w:id="270">
    <w:p w14:paraId="6AAAB222" w14:textId="77777777" w:rsidR="00434B7C" w:rsidRPr="00B44040" w:rsidRDefault="00434B7C" w:rsidP="00E83572">
      <w:pPr>
        <w:pStyle w:val="FootnoteText"/>
      </w:pPr>
      <w:r w:rsidRPr="00B44040">
        <w:rPr>
          <w:rStyle w:val="FootnoteReference"/>
          <w:szCs w:val="20"/>
        </w:rPr>
        <w:footnoteRef/>
      </w:r>
      <w:r w:rsidRPr="00B44040">
        <w:t xml:space="preserve"> „Topografinių ir inžinerinės infrastruktūros objektų erdvinių duomenų ir kitos informacijos gavimas“ paslauga.</w:t>
      </w:r>
    </w:p>
  </w:footnote>
  <w:footnote w:id="271">
    <w:p w14:paraId="3180C4BA" w14:textId="77777777" w:rsidR="00434B7C" w:rsidRPr="00B44040" w:rsidRDefault="00434B7C" w:rsidP="00E83572">
      <w:pPr>
        <w:pStyle w:val="FootnoteText"/>
      </w:pPr>
      <w:r w:rsidRPr="00B44040">
        <w:rPr>
          <w:rStyle w:val="FootnoteReference"/>
          <w:szCs w:val="20"/>
        </w:rPr>
        <w:footnoteRef/>
      </w:r>
      <w:r w:rsidRPr="00B44040">
        <w:t xml:space="preserve"> „Informacijos apie numatomą įrengti elektroninių ryšių infrastruktūrą, elektroninių ryšių infrastruktūrai įrengti ir (ar) bendrai naudoti tinkamą fizinę infrastruktūrą viešinimas“ paslauga.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CE5D" w14:textId="61C3D19E" w:rsidR="00434B7C" w:rsidRDefault="00434B7C">
    <w:pPr>
      <w:pStyle w:val="Header"/>
    </w:pPr>
    <w:r>
      <w:rPr>
        <w:noProof/>
        <w:lang w:eastAsia="lt-LT"/>
      </w:rPr>
      <w:drawing>
        <wp:anchor distT="0" distB="0" distL="114300" distR="114300" simplePos="0" relativeHeight="251680768" behindDoc="0" locked="0" layoutInCell="1" hidden="0" allowOverlap="1" wp14:anchorId="0FF97A25" wp14:editId="06CF7864">
          <wp:simplePos x="0" y="0"/>
          <wp:positionH relativeFrom="margin">
            <wp:posOffset>5138420</wp:posOffset>
          </wp:positionH>
          <wp:positionV relativeFrom="paragraph">
            <wp:posOffset>-23495</wp:posOffset>
          </wp:positionV>
          <wp:extent cx="859155" cy="182880"/>
          <wp:effectExtent l="0" t="0" r="0" b="762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9155" cy="18288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79744" behindDoc="1" locked="0" layoutInCell="1" hidden="0" allowOverlap="1" wp14:anchorId="7CECBB25" wp14:editId="2A4DD41F">
          <wp:simplePos x="0" y="0"/>
          <wp:positionH relativeFrom="column">
            <wp:posOffset>0</wp:posOffset>
          </wp:positionH>
          <wp:positionV relativeFrom="paragraph">
            <wp:posOffset>-127635</wp:posOffset>
          </wp:positionV>
          <wp:extent cx="1224915" cy="393065"/>
          <wp:effectExtent l="0" t="0" r="0" b="6985"/>
          <wp:wrapNone/>
          <wp:docPr id="6" name="image4.png" descr="Europos socialinio fondo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2"/>
                  <a:srcRect/>
                  <a:stretch>
                    <a:fillRect/>
                  </a:stretch>
                </pic:blipFill>
                <pic:spPr>
                  <a:xfrm>
                    <a:off x="0" y="0"/>
                    <a:ext cx="1224915" cy="39306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78720" behindDoc="1" locked="0" layoutInCell="1" hidden="0" allowOverlap="1" wp14:anchorId="30EB7C11" wp14:editId="631D30D6">
          <wp:simplePos x="0" y="0"/>
          <wp:positionH relativeFrom="margin">
            <wp:posOffset>2395870</wp:posOffset>
          </wp:positionH>
          <wp:positionV relativeFrom="paragraph">
            <wp:posOffset>-174172</wp:posOffset>
          </wp:positionV>
          <wp:extent cx="1207008" cy="438912"/>
          <wp:effectExtent l="0" t="0" r="0" b="0"/>
          <wp:wrapNone/>
          <wp:docPr id="7" name="image5.png" descr="Lietuvos Respublikos Susisiekimo ministerijos projektas: „Kuriame vertę“ |  Personalo valdymo profesional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3"/>
                  <a:srcRect/>
                  <a:stretch>
                    <a:fillRect/>
                  </a:stretch>
                </pic:blipFill>
                <pic:spPr>
                  <a:xfrm>
                    <a:off x="0" y="0"/>
                    <a:ext cx="1207008" cy="438912"/>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403D" w14:textId="77777777" w:rsidR="00434B7C" w:rsidRDefault="00434B7C">
    <w:pPr>
      <w:pStyle w:val="Header"/>
    </w:pPr>
    <w:r>
      <w:rPr>
        <w:noProof/>
        <w:lang w:eastAsia="lt-LT"/>
      </w:rPr>
      <w:drawing>
        <wp:anchor distT="0" distB="0" distL="114300" distR="114300" simplePos="0" relativeHeight="251688960" behindDoc="0" locked="0" layoutInCell="1" hidden="0" allowOverlap="1" wp14:anchorId="79C74B7C" wp14:editId="34E15281">
          <wp:simplePos x="0" y="0"/>
          <wp:positionH relativeFrom="margin">
            <wp:align>right</wp:align>
          </wp:positionH>
          <wp:positionV relativeFrom="paragraph">
            <wp:posOffset>-23495</wp:posOffset>
          </wp:positionV>
          <wp:extent cx="859155" cy="182880"/>
          <wp:effectExtent l="0" t="0" r="0" b="7620"/>
          <wp:wrapNone/>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9155" cy="18288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87936" behindDoc="1" locked="0" layoutInCell="1" hidden="0" allowOverlap="1" wp14:anchorId="578CAF58" wp14:editId="4B2F95EA">
          <wp:simplePos x="0" y="0"/>
          <wp:positionH relativeFrom="column">
            <wp:posOffset>0</wp:posOffset>
          </wp:positionH>
          <wp:positionV relativeFrom="paragraph">
            <wp:posOffset>-127635</wp:posOffset>
          </wp:positionV>
          <wp:extent cx="1224915" cy="393065"/>
          <wp:effectExtent l="0" t="0" r="0" b="6985"/>
          <wp:wrapNone/>
          <wp:docPr id="39" name="image4.png" descr="Europos socialinio fondo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2"/>
                  <a:srcRect/>
                  <a:stretch>
                    <a:fillRect/>
                  </a:stretch>
                </pic:blipFill>
                <pic:spPr>
                  <a:xfrm>
                    <a:off x="0" y="0"/>
                    <a:ext cx="1224915" cy="39306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86912" behindDoc="1" locked="0" layoutInCell="1" hidden="0" allowOverlap="1" wp14:anchorId="7B970EC4" wp14:editId="4326E55F">
          <wp:simplePos x="0" y="0"/>
          <wp:positionH relativeFrom="margin">
            <wp:align>center</wp:align>
          </wp:positionH>
          <wp:positionV relativeFrom="paragraph">
            <wp:posOffset>-174172</wp:posOffset>
          </wp:positionV>
          <wp:extent cx="1207008" cy="438912"/>
          <wp:effectExtent l="0" t="0" r="0" b="0"/>
          <wp:wrapNone/>
          <wp:docPr id="41" name="image5.png" descr="Lietuvos Respublikos Susisiekimo ministerijos projektas: „Kuriame vertę“ |  Personalo valdymo profesional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3"/>
                  <a:srcRect/>
                  <a:stretch>
                    <a:fillRect/>
                  </a:stretch>
                </pic:blipFill>
                <pic:spPr>
                  <a:xfrm>
                    <a:off x="0" y="0"/>
                    <a:ext cx="1207008" cy="438912"/>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B4B5" w14:textId="77777777" w:rsidR="00434B7C" w:rsidRDefault="00434B7C">
    <w:pPr>
      <w:pStyle w:val="Header"/>
    </w:pPr>
    <w:r>
      <w:rPr>
        <w:noProof/>
        <w:lang w:eastAsia="lt-LT"/>
      </w:rPr>
      <w:drawing>
        <wp:anchor distT="0" distB="0" distL="114300" distR="114300" simplePos="0" relativeHeight="251693056" behindDoc="0" locked="0" layoutInCell="1" hidden="0" allowOverlap="1" wp14:anchorId="3D1641B8" wp14:editId="19E41201">
          <wp:simplePos x="0" y="0"/>
          <wp:positionH relativeFrom="margin">
            <wp:posOffset>5138420</wp:posOffset>
          </wp:positionH>
          <wp:positionV relativeFrom="paragraph">
            <wp:posOffset>-23495</wp:posOffset>
          </wp:positionV>
          <wp:extent cx="859155" cy="182880"/>
          <wp:effectExtent l="0" t="0" r="0" b="762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9155" cy="18288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92032" behindDoc="1" locked="0" layoutInCell="1" hidden="0" allowOverlap="1" wp14:anchorId="5D9361E4" wp14:editId="7A1F4423">
          <wp:simplePos x="0" y="0"/>
          <wp:positionH relativeFrom="column">
            <wp:posOffset>0</wp:posOffset>
          </wp:positionH>
          <wp:positionV relativeFrom="paragraph">
            <wp:posOffset>-127635</wp:posOffset>
          </wp:positionV>
          <wp:extent cx="1224915" cy="393065"/>
          <wp:effectExtent l="0" t="0" r="0" b="6985"/>
          <wp:wrapNone/>
          <wp:docPr id="46" name="image4.png" descr="Europos socialinio fondo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2"/>
                  <a:srcRect/>
                  <a:stretch>
                    <a:fillRect/>
                  </a:stretch>
                </pic:blipFill>
                <pic:spPr>
                  <a:xfrm>
                    <a:off x="0" y="0"/>
                    <a:ext cx="1224915" cy="39306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91008" behindDoc="1" locked="0" layoutInCell="1" hidden="0" allowOverlap="1" wp14:anchorId="1C85EA87" wp14:editId="5883019A">
          <wp:simplePos x="0" y="0"/>
          <wp:positionH relativeFrom="margin">
            <wp:posOffset>2395870</wp:posOffset>
          </wp:positionH>
          <wp:positionV relativeFrom="paragraph">
            <wp:posOffset>-174172</wp:posOffset>
          </wp:positionV>
          <wp:extent cx="1207008" cy="438912"/>
          <wp:effectExtent l="0" t="0" r="0" b="0"/>
          <wp:wrapNone/>
          <wp:docPr id="47" name="image5.png" descr="Lietuvos Respublikos Susisiekimo ministerijos projektas: „Kuriame vertę“ |  Personalo valdymo profesional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3"/>
                  <a:srcRect/>
                  <a:stretch>
                    <a:fillRect/>
                  </a:stretch>
                </pic:blipFill>
                <pic:spPr>
                  <a:xfrm>
                    <a:off x="0" y="0"/>
                    <a:ext cx="1207008" cy="438912"/>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9063" w14:textId="690F1077" w:rsidR="00434B7C" w:rsidRDefault="00434B7C">
    <w:pPr>
      <w:pStyle w:val="Header"/>
    </w:pPr>
    <w:r>
      <w:rPr>
        <w:noProof/>
        <w:lang w:eastAsia="lt-LT"/>
      </w:rPr>
      <w:drawing>
        <wp:anchor distT="0" distB="0" distL="0" distR="0" simplePos="0" relativeHeight="251682816" behindDoc="1" locked="0" layoutInCell="1" hidden="0" allowOverlap="1" wp14:anchorId="5D7F3303" wp14:editId="3A2EFF5B">
          <wp:simplePos x="0" y="0"/>
          <wp:positionH relativeFrom="margin">
            <wp:posOffset>3602990</wp:posOffset>
          </wp:positionH>
          <wp:positionV relativeFrom="paragraph">
            <wp:posOffset>-222250</wp:posOffset>
          </wp:positionV>
          <wp:extent cx="1206500" cy="438785"/>
          <wp:effectExtent l="0" t="0" r="0" b="0"/>
          <wp:wrapNone/>
          <wp:docPr id="35" name="image5.png" descr="Lietuvos Respublikos Susisiekimo ministerijos projektas: „Kuriame vertę“ |  Personalo valdymo profesional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1"/>
                  <a:srcRect/>
                  <a:stretch>
                    <a:fillRect/>
                  </a:stretch>
                </pic:blipFill>
                <pic:spPr>
                  <a:xfrm>
                    <a:off x="0" y="0"/>
                    <a:ext cx="1206500" cy="43878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83840" behindDoc="1" locked="0" layoutInCell="1" hidden="0" allowOverlap="1" wp14:anchorId="49FADECB" wp14:editId="1690558F">
          <wp:simplePos x="0" y="0"/>
          <wp:positionH relativeFrom="column">
            <wp:posOffset>0</wp:posOffset>
          </wp:positionH>
          <wp:positionV relativeFrom="paragraph">
            <wp:posOffset>-181610</wp:posOffset>
          </wp:positionV>
          <wp:extent cx="1224915" cy="393065"/>
          <wp:effectExtent l="0" t="0" r="0" b="6985"/>
          <wp:wrapNone/>
          <wp:docPr id="36" name="image4.png" descr="Europos socialinio fondo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2"/>
                  <a:srcRect/>
                  <a:stretch>
                    <a:fillRect/>
                  </a:stretch>
                </pic:blipFill>
                <pic:spPr>
                  <a:xfrm>
                    <a:off x="0" y="0"/>
                    <a:ext cx="1224915" cy="39306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4864" behindDoc="0" locked="0" layoutInCell="1" hidden="0" allowOverlap="1" wp14:anchorId="52D83819" wp14:editId="05EB7A66">
          <wp:simplePos x="0" y="0"/>
          <wp:positionH relativeFrom="margin">
            <wp:posOffset>7553325</wp:posOffset>
          </wp:positionH>
          <wp:positionV relativeFrom="paragraph">
            <wp:posOffset>-75021</wp:posOffset>
          </wp:positionV>
          <wp:extent cx="859155" cy="182880"/>
          <wp:effectExtent l="0" t="0" r="0" b="762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59155" cy="1828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7255" w14:textId="77777777" w:rsidR="00434B7C" w:rsidRDefault="00434B7C" w:rsidP="0032616C">
    <w:pPr>
      <w:rPr>
        <w:color w:val="000000"/>
      </w:rPr>
    </w:pPr>
    <w:r>
      <w:rPr>
        <w:noProof/>
        <w:lang w:eastAsia="lt-LT"/>
      </w:rPr>
      <w:drawing>
        <wp:anchor distT="0" distB="0" distL="0" distR="0" simplePos="0" relativeHeight="251666432" behindDoc="1" locked="0" layoutInCell="1" hidden="0" allowOverlap="1" wp14:anchorId="6C19CE83" wp14:editId="0EEBB7EB">
          <wp:simplePos x="0" y="0"/>
          <wp:positionH relativeFrom="margin">
            <wp:align>center</wp:align>
          </wp:positionH>
          <wp:positionV relativeFrom="paragraph">
            <wp:posOffset>-252095</wp:posOffset>
          </wp:positionV>
          <wp:extent cx="1207008" cy="438912"/>
          <wp:effectExtent l="0" t="0" r="0" b="0"/>
          <wp:wrapNone/>
          <wp:docPr id="42" name="image5.png" descr="Lietuvos Respublikos Susisiekimo ministerijos projektas: „Kuriame vertę“ |  Personalo valdymo profesional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1"/>
                  <a:srcRect/>
                  <a:stretch>
                    <a:fillRect/>
                  </a:stretch>
                </pic:blipFill>
                <pic:spPr>
                  <a:xfrm>
                    <a:off x="0" y="0"/>
                    <a:ext cx="1207008" cy="438912"/>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67456" behindDoc="1" locked="0" layoutInCell="1" hidden="0" allowOverlap="1" wp14:anchorId="6DC5D299" wp14:editId="645C4B53">
          <wp:simplePos x="0" y="0"/>
          <wp:positionH relativeFrom="column">
            <wp:posOffset>0</wp:posOffset>
          </wp:positionH>
          <wp:positionV relativeFrom="paragraph">
            <wp:posOffset>-205105</wp:posOffset>
          </wp:positionV>
          <wp:extent cx="1225296" cy="393192"/>
          <wp:effectExtent l="0" t="0" r="0" b="6985"/>
          <wp:wrapNone/>
          <wp:docPr id="43" name="image4.png" descr="Europos socialinio fondo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2"/>
                  <a:srcRect/>
                  <a:stretch>
                    <a:fillRect/>
                  </a:stretch>
                </pic:blipFill>
                <pic:spPr>
                  <a:xfrm>
                    <a:off x="0" y="0"/>
                    <a:ext cx="1225296" cy="393192"/>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8480" behindDoc="0" locked="0" layoutInCell="1" hidden="0" allowOverlap="1" wp14:anchorId="31E543D7" wp14:editId="22D7A339">
          <wp:simplePos x="0" y="0"/>
          <wp:positionH relativeFrom="margin">
            <wp:align>right</wp:align>
          </wp:positionH>
          <wp:positionV relativeFrom="paragraph">
            <wp:posOffset>-100965</wp:posOffset>
          </wp:positionV>
          <wp:extent cx="859536" cy="182880"/>
          <wp:effectExtent l="0" t="0" r="0" b="7620"/>
          <wp:wrapNone/>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59536" cy="1828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7315" w14:textId="77777777" w:rsidR="00434B7C" w:rsidRDefault="00434B7C" w:rsidP="0032616C">
    <w:pPr>
      <w:rPr>
        <w:color w:val="000000"/>
      </w:rPr>
    </w:pPr>
    <w:r>
      <w:rPr>
        <w:noProof/>
        <w:lang w:eastAsia="lt-LT"/>
      </w:rPr>
      <w:drawing>
        <wp:anchor distT="0" distB="0" distL="0" distR="0" simplePos="0" relativeHeight="251674624" behindDoc="1" locked="0" layoutInCell="1" hidden="0" allowOverlap="1" wp14:anchorId="1A31BDB4" wp14:editId="7D20DF20">
          <wp:simplePos x="0" y="0"/>
          <wp:positionH relativeFrom="margin">
            <wp:align>center</wp:align>
          </wp:positionH>
          <wp:positionV relativeFrom="paragraph">
            <wp:posOffset>-252095</wp:posOffset>
          </wp:positionV>
          <wp:extent cx="1335024" cy="484632"/>
          <wp:effectExtent l="0" t="0" r="0" b="0"/>
          <wp:wrapNone/>
          <wp:docPr id="88" name="image5.png" descr="Lietuvos Respublikos Susisiekimo ministerijos projektas: „Kuriame vertę“ |  Personalo valdymo profesional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ietuvos Respublikos Susisiekimo ministerijos projektas: „Kuriame vertę“ |  Personalo valdymo profesionalų asociacija"/>
                  <pic:cNvPicPr preferRelativeResize="0"/>
                </pic:nvPicPr>
                <pic:blipFill>
                  <a:blip r:embed="rId1"/>
                  <a:srcRect/>
                  <a:stretch>
                    <a:fillRect/>
                  </a:stretch>
                </pic:blipFill>
                <pic:spPr>
                  <a:xfrm>
                    <a:off x="0" y="0"/>
                    <a:ext cx="1335024" cy="484632"/>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251675648" behindDoc="1" locked="0" layoutInCell="1" hidden="0" allowOverlap="1" wp14:anchorId="2BC993E3" wp14:editId="7917CE1B">
          <wp:simplePos x="0" y="0"/>
          <wp:positionH relativeFrom="column">
            <wp:posOffset>0</wp:posOffset>
          </wp:positionH>
          <wp:positionV relativeFrom="paragraph">
            <wp:posOffset>-205105</wp:posOffset>
          </wp:positionV>
          <wp:extent cx="1225296" cy="393192"/>
          <wp:effectExtent l="0" t="0" r="0" b="6985"/>
          <wp:wrapNone/>
          <wp:docPr id="89" name="image4.png" descr="Europos socialinio fondo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Europos socialinio fondo agentūra"/>
                  <pic:cNvPicPr preferRelativeResize="0"/>
                </pic:nvPicPr>
                <pic:blipFill>
                  <a:blip r:embed="rId2"/>
                  <a:srcRect/>
                  <a:stretch>
                    <a:fillRect/>
                  </a:stretch>
                </pic:blipFill>
                <pic:spPr>
                  <a:xfrm>
                    <a:off x="0" y="0"/>
                    <a:ext cx="1225296" cy="393192"/>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76672" behindDoc="0" locked="0" layoutInCell="1" hidden="0" allowOverlap="1" wp14:anchorId="4D4F3BFF" wp14:editId="7841E906">
          <wp:simplePos x="0" y="0"/>
          <wp:positionH relativeFrom="margin">
            <wp:align>right</wp:align>
          </wp:positionH>
          <wp:positionV relativeFrom="paragraph">
            <wp:posOffset>-100965</wp:posOffset>
          </wp:positionV>
          <wp:extent cx="859536" cy="182880"/>
          <wp:effectExtent l="0" t="0" r="0" b="7620"/>
          <wp:wrapNone/>
          <wp:docPr id="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59536" cy="1828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960"/>
    <w:multiLevelType w:val="hybridMultilevel"/>
    <w:tmpl w:val="3E5E11E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 w15:restartNumberingAfterBreak="0">
    <w:nsid w:val="06DD0380"/>
    <w:multiLevelType w:val="hybridMultilevel"/>
    <w:tmpl w:val="E23C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B46CC"/>
    <w:multiLevelType w:val="hybridMultilevel"/>
    <w:tmpl w:val="C858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C428F"/>
    <w:multiLevelType w:val="hybridMultilevel"/>
    <w:tmpl w:val="6AB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F49CC"/>
    <w:multiLevelType w:val="multilevel"/>
    <w:tmpl w:val="014E654E"/>
    <w:lvl w:ilvl="0">
      <w:start w:val="1"/>
      <w:numFmt w:val="decimal"/>
      <w:pStyle w:val="ListParagraph"/>
      <w:lvlText w:val="%1)"/>
      <w:lvlJc w:val="left"/>
      <w:pPr>
        <w:ind w:left="720" w:hanging="360"/>
      </w:pPr>
      <w:rPr>
        <w:rFonts w:hint="default"/>
      </w:rPr>
    </w:lvl>
    <w:lvl w:ilvl="1">
      <w:start w:val="1"/>
      <w:numFmt w:val="decimal"/>
      <w:isLgl/>
      <w:lvlText w:val="%1.%2."/>
      <w:lvlJc w:val="left"/>
      <w:pPr>
        <w:ind w:left="770" w:hanging="41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5" w15:restartNumberingAfterBreak="0">
    <w:nsid w:val="0A620C37"/>
    <w:multiLevelType w:val="hybridMultilevel"/>
    <w:tmpl w:val="9222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E09A4"/>
    <w:multiLevelType w:val="hybridMultilevel"/>
    <w:tmpl w:val="AEAEDB8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7772D3"/>
    <w:multiLevelType w:val="hybridMultilevel"/>
    <w:tmpl w:val="B62AFC6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DD4978"/>
    <w:multiLevelType w:val="multilevel"/>
    <w:tmpl w:val="6D9672B0"/>
    <w:lvl w:ilvl="0">
      <w:start w:val="18"/>
      <w:numFmt w:val="upperLetter"/>
      <w:lvlText w:val="%1."/>
      <w:lvlJc w:val="left"/>
      <w:pPr>
        <w:ind w:left="420" w:hanging="420"/>
      </w:pPr>
      <w:rPr>
        <w:rFonts w:hint="default"/>
        <w:b w:val="0"/>
        <w:color w:val="000000"/>
        <w:sz w:val="18"/>
        <w:u w:val="none"/>
      </w:rPr>
    </w:lvl>
    <w:lvl w:ilvl="1">
      <w:start w:val="19"/>
      <w:numFmt w:val="upperLetter"/>
      <w:lvlText w:val="%1.%2."/>
      <w:lvlJc w:val="left"/>
      <w:pPr>
        <w:ind w:left="420" w:hanging="420"/>
      </w:pPr>
      <w:rPr>
        <w:rFonts w:hint="default"/>
        <w:b w:val="0"/>
        <w:color w:val="000000"/>
        <w:sz w:val="18"/>
        <w:u w:val="none"/>
      </w:rPr>
    </w:lvl>
    <w:lvl w:ilvl="2">
      <w:start w:val="1"/>
      <w:numFmt w:val="decimal"/>
      <w:lvlText w:val="%1.%2.%3."/>
      <w:lvlJc w:val="left"/>
      <w:pPr>
        <w:ind w:left="420" w:hanging="420"/>
      </w:pPr>
      <w:rPr>
        <w:rFonts w:hint="default"/>
        <w:b w:val="0"/>
        <w:color w:val="000000"/>
        <w:sz w:val="18"/>
        <w:u w:val="none"/>
      </w:rPr>
    </w:lvl>
    <w:lvl w:ilvl="3">
      <w:start w:val="1"/>
      <w:numFmt w:val="decimal"/>
      <w:lvlText w:val="%1.%2.%3.%4."/>
      <w:lvlJc w:val="left"/>
      <w:pPr>
        <w:ind w:left="720" w:hanging="720"/>
      </w:pPr>
      <w:rPr>
        <w:rFonts w:hint="default"/>
        <w:b w:val="0"/>
        <w:color w:val="000000"/>
        <w:sz w:val="18"/>
        <w:u w:val="none"/>
      </w:rPr>
    </w:lvl>
    <w:lvl w:ilvl="4">
      <w:start w:val="1"/>
      <w:numFmt w:val="decimal"/>
      <w:lvlText w:val="%1.%2.%3.%4.%5."/>
      <w:lvlJc w:val="left"/>
      <w:pPr>
        <w:ind w:left="720" w:hanging="720"/>
      </w:pPr>
      <w:rPr>
        <w:rFonts w:hint="default"/>
        <w:b w:val="0"/>
        <w:color w:val="000000"/>
        <w:sz w:val="18"/>
        <w:u w:val="none"/>
      </w:rPr>
    </w:lvl>
    <w:lvl w:ilvl="5">
      <w:start w:val="1"/>
      <w:numFmt w:val="decimal"/>
      <w:lvlText w:val="%1.%2.%3.%4.%5.%6."/>
      <w:lvlJc w:val="left"/>
      <w:pPr>
        <w:ind w:left="720" w:hanging="720"/>
      </w:pPr>
      <w:rPr>
        <w:rFonts w:hint="default"/>
        <w:b w:val="0"/>
        <w:color w:val="000000"/>
        <w:sz w:val="18"/>
        <w:u w:val="none"/>
      </w:rPr>
    </w:lvl>
    <w:lvl w:ilvl="6">
      <w:start w:val="1"/>
      <w:numFmt w:val="decimal"/>
      <w:lvlText w:val="%1.%2.%3.%4.%5.%6.%7."/>
      <w:lvlJc w:val="left"/>
      <w:pPr>
        <w:ind w:left="1080" w:hanging="1080"/>
      </w:pPr>
      <w:rPr>
        <w:rFonts w:hint="default"/>
        <w:b w:val="0"/>
        <w:color w:val="000000"/>
        <w:sz w:val="18"/>
        <w:u w:val="none"/>
      </w:rPr>
    </w:lvl>
    <w:lvl w:ilvl="7">
      <w:start w:val="1"/>
      <w:numFmt w:val="decimal"/>
      <w:lvlText w:val="%1.%2.%3.%4.%5.%6.%7.%8."/>
      <w:lvlJc w:val="left"/>
      <w:pPr>
        <w:ind w:left="1080" w:hanging="1080"/>
      </w:pPr>
      <w:rPr>
        <w:rFonts w:hint="default"/>
        <w:b w:val="0"/>
        <w:color w:val="000000"/>
        <w:sz w:val="18"/>
        <w:u w:val="none"/>
      </w:rPr>
    </w:lvl>
    <w:lvl w:ilvl="8">
      <w:start w:val="1"/>
      <w:numFmt w:val="decimal"/>
      <w:lvlText w:val="%1.%2.%3.%4.%5.%6.%7.%8.%9."/>
      <w:lvlJc w:val="left"/>
      <w:pPr>
        <w:ind w:left="1080" w:hanging="1080"/>
      </w:pPr>
      <w:rPr>
        <w:rFonts w:hint="default"/>
        <w:b w:val="0"/>
        <w:color w:val="000000"/>
        <w:sz w:val="18"/>
        <w:u w:val="none"/>
      </w:rPr>
    </w:lvl>
  </w:abstractNum>
  <w:abstractNum w:abstractNumId="9" w15:restartNumberingAfterBreak="0">
    <w:nsid w:val="14217246"/>
    <w:multiLevelType w:val="hybridMultilevel"/>
    <w:tmpl w:val="2D545766"/>
    <w:lvl w:ilvl="0" w:tplc="2E0A7EAC">
      <w:start w:val="1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4086A"/>
    <w:multiLevelType w:val="hybridMultilevel"/>
    <w:tmpl w:val="F648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E3C6B"/>
    <w:multiLevelType w:val="hybridMultilevel"/>
    <w:tmpl w:val="CBC865E2"/>
    <w:lvl w:ilvl="0" w:tplc="1D3A81B8">
      <w:start w:val="1"/>
      <w:numFmt w:val="bullet"/>
      <w:pStyle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D1C6B97"/>
    <w:multiLevelType w:val="hybridMultilevel"/>
    <w:tmpl w:val="6380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30DB1"/>
    <w:multiLevelType w:val="hybridMultilevel"/>
    <w:tmpl w:val="EA72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60B69"/>
    <w:multiLevelType w:val="hybridMultilevel"/>
    <w:tmpl w:val="CFDC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CF2F69"/>
    <w:multiLevelType w:val="hybridMultilevel"/>
    <w:tmpl w:val="F228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E4BF6"/>
    <w:multiLevelType w:val="hybridMultilevel"/>
    <w:tmpl w:val="B222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A45778"/>
    <w:multiLevelType w:val="multilevel"/>
    <w:tmpl w:val="D8024B8C"/>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3549E0"/>
    <w:multiLevelType w:val="hybridMultilevel"/>
    <w:tmpl w:val="8FAE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A6FE4"/>
    <w:multiLevelType w:val="hybridMultilevel"/>
    <w:tmpl w:val="8CE476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C560A21"/>
    <w:multiLevelType w:val="hybridMultilevel"/>
    <w:tmpl w:val="8D28D6A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33C70AEC"/>
    <w:multiLevelType w:val="hybridMultilevel"/>
    <w:tmpl w:val="93AA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75395F"/>
    <w:multiLevelType w:val="hybridMultilevel"/>
    <w:tmpl w:val="AC7217B2"/>
    <w:lvl w:ilvl="0" w:tplc="7F4E3C8C">
      <w:numFmt w:val="bullet"/>
      <w:lvlText w:val="-"/>
      <w:lvlJc w:val="left"/>
      <w:pPr>
        <w:ind w:left="720" w:hanging="360"/>
      </w:pPr>
      <w:rPr>
        <w:rFonts w:ascii="Roboto" w:eastAsiaTheme="minorHAnsi" w:hAnsi="Roboto"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82357A6"/>
    <w:multiLevelType w:val="multilevel"/>
    <w:tmpl w:val="8EB89510"/>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2501F6"/>
    <w:multiLevelType w:val="hybridMultilevel"/>
    <w:tmpl w:val="E9CCD854"/>
    <w:lvl w:ilvl="0" w:tplc="4C22208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F7412D8"/>
    <w:multiLevelType w:val="hybridMultilevel"/>
    <w:tmpl w:val="393A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2C1CD7"/>
    <w:multiLevelType w:val="hybridMultilevel"/>
    <w:tmpl w:val="FA2C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7F5254"/>
    <w:multiLevelType w:val="hybridMultilevel"/>
    <w:tmpl w:val="7406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AF7FA3"/>
    <w:multiLevelType w:val="hybridMultilevel"/>
    <w:tmpl w:val="D2EE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295850"/>
    <w:multiLevelType w:val="multilevel"/>
    <w:tmpl w:val="E0A00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487800"/>
    <w:multiLevelType w:val="multilevel"/>
    <w:tmpl w:val="F6FCB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3E707F"/>
    <w:multiLevelType w:val="hybridMultilevel"/>
    <w:tmpl w:val="3174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C3FDF"/>
    <w:multiLevelType w:val="hybridMultilevel"/>
    <w:tmpl w:val="3196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947AB9"/>
    <w:multiLevelType w:val="hybridMultilevel"/>
    <w:tmpl w:val="CDB2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8037F"/>
    <w:multiLevelType w:val="multilevel"/>
    <w:tmpl w:val="B2CCD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B1C7CA6"/>
    <w:multiLevelType w:val="multilevel"/>
    <w:tmpl w:val="0E1A7B3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B757020"/>
    <w:multiLevelType w:val="hybridMultilevel"/>
    <w:tmpl w:val="5F56BF5E"/>
    <w:lvl w:ilvl="0" w:tplc="7F4E3C8C">
      <w:numFmt w:val="bullet"/>
      <w:lvlText w:val="-"/>
      <w:lvlJc w:val="left"/>
      <w:pPr>
        <w:ind w:left="720" w:hanging="360"/>
      </w:pPr>
      <w:rPr>
        <w:rFonts w:ascii="Roboto" w:eastAsiaTheme="minorHAnsi" w:hAnsi="Roboto"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02F2BC3"/>
    <w:multiLevelType w:val="hybridMultilevel"/>
    <w:tmpl w:val="390273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654FD8"/>
    <w:multiLevelType w:val="multilevel"/>
    <w:tmpl w:val="5FBE7DAC"/>
    <w:lvl w:ilvl="0">
      <w:start w:val="1"/>
      <w:numFmt w:val="decimal"/>
      <w:pStyle w:val="Heading1"/>
      <w:lvlText w:val="%1."/>
      <w:lvlJc w:val="left"/>
      <w:pPr>
        <w:ind w:left="360" w:hanging="360"/>
      </w:pPr>
      <w:rPr>
        <w:rFonts w:ascii="Times New Roman" w:eastAsia="Times New Roman" w:hAnsi="Times New Roman" w:cs="Times New Roman"/>
        <w:b/>
        <w:i w:val="0"/>
        <w:smallCaps w:val="0"/>
        <w:strike w:val="0"/>
        <w:color w:val="FFFFFF" w:themeColor="background1"/>
        <w:sz w:val="24"/>
        <w:szCs w:val="24"/>
        <w:u w:val="none"/>
        <w:vertAlign w:val="baseline"/>
      </w:rPr>
    </w:lvl>
    <w:lvl w:ilvl="1">
      <w:start w:val="1"/>
      <w:numFmt w:val="decimal"/>
      <w:pStyle w:val="Heading2"/>
      <w:lvlText w:val="%1.%2."/>
      <w:lvlJc w:val="left"/>
      <w:pPr>
        <w:ind w:left="357" w:hanging="357"/>
      </w:pPr>
      <w:rPr>
        <w:rFonts w:ascii="Times New Roman" w:eastAsia="Calibri" w:hAnsi="Times New Roman" w:cs="Times New Roman" w:hint="default"/>
        <w:b/>
        <w:bCs/>
        <w:i w:val="0"/>
        <w:smallCaps w:val="0"/>
        <w:strike w:val="0"/>
        <w:color w:val="auto"/>
        <w:u w:val="none"/>
        <w:vertAlign w:val="baseline"/>
      </w:rPr>
    </w:lvl>
    <w:lvl w:ilvl="2">
      <w:start w:val="1"/>
      <w:numFmt w:val="decimal"/>
      <w:pStyle w:val="Heading3"/>
      <w:lvlText w:val="%1.%2.%3."/>
      <w:lvlJc w:val="left"/>
      <w:pPr>
        <w:ind w:left="357" w:hanging="357"/>
      </w:pPr>
      <w:rPr>
        <w:b w:val="0"/>
        <w:bCs w:val="0"/>
      </w:rPr>
    </w:lvl>
    <w:lvl w:ilvl="3">
      <w:start w:val="1"/>
      <w:numFmt w:val="decimal"/>
      <w:pStyle w:val="Heading4"/>
      <w:lvlText w:val="%1.%2.%3.%4."/>
      <w:lvlJc w:val="left"/>
      <w:pPr>
        <w:ind w:left="1728" w:hanging="647"/>
      </w:pPr>
      <w:rPr>
        <w:rFonts w:ascii="Times New Roman" w:eastAsia="Calibri" w:hAnsi="Times New Roman" w:cs="Times New Roman" w:hint="default"/>
        <w:b w:val="0"/>
        <w:bCs w:val="0"/>
      </w:rPr>
    </w:lvl>
    <w:lvl w:ilvl="4">
      <w:start w:val="1"/>
      <w:numFmt w:val="decimal"/>
      <w:lvlText w:val="%1.%2.%3.%4.%5."/>
      <w:lvlJc w:val="left"/>
      <w:pPr>
        <w:ind w:left="2232" w:hanging="792"/>
      </w:pPr>
      <w:rPr>
        <w:rFonts w:ascii="v" w:eastAsia="v" w:hAnsi="v" w:cs="v"/>
      </w:rPr>
    </w:lvl>
    <w:lvl w:ilvl="5">
      <w:start w:val="1"/>
      <w:numFmt w:val="decimal"/>
      <w:lvlText w:val="%1.%2.%3.%4.%5.%6."/>
      <w:lvlJc w:val="left"/>
      <w:pPr>
        <w:ind w:left="2736" w:hanging="935"/>
      </w:pPr>
      <w:rPr>
        <w:rFonts w:ascii="Calibri" w:eastAsia="Calibri" w:hAnsi="Calibri" w:cs="Calibri"/>
      </w:rPr>
    </w:lvl>
    <w:lvl w:ilvl="6">
      <w:start w:val="1"/>
      <w:numFmt w:val="decimal"/>
      <w:lvlText w:val="%1.%2.%3.%4.%5.%6.%7."/>
      <w:lvlJc w:val="left"/>
      <w:pPr>
        <w:ind w:left="3240" w:hanging="1080"/>
      </w:pPr>
      <w:rPr>
        <w:rFonts w:ascii="Calibri" w:eastAsia="Calibri" w:hAnsi="Calibri" w:cs="Calibri"/>
      </w:rPr>
    </w:lvl>
    <w:lvl w:ilvl="7">
      <w:start w:val="1"/>
      <w:numFmt w:val="decimal"/>
      <w:lvlText w:val="%1.%2.%3.%4.%5.%6.%7.%8."/>
      <w:lvlJc w:val="left"/>
      <w:pPr>
        <w:ind w:left="3744" w:hanging="1224"/>
      </w:pPr>
      <w:rPr>
        <w:rFonts w:ascii="Calibri" w:eastAsia="Calibri" w:hAnsi="Calibri" w:cs="Calibri"/>
      </w:rPr>
    </w:lvl>
    <w:lvl w:ilvl="8">
      <w:start w:val="1"/>
      <w:numFmt w:val="decimal"/>
      <w:lvlText w:val="%1.%2.%3.%4.%5.%6.%7.%8.%9."/>
      <w:lvlJc w:val="left"/>
      <w:pPr>
        <w:ind w:left="4320" w:hanging="1440"/>
      </w:pPr>
      <w:rPr>
        <w:rFonts w:ascii="Calibri" w:eastAsia="Calibri" w:hAnsi="Calibri" w:cs="Calibri"/>
      </w:rPr>
    </w:lvl>
  </w:abstractNum>
  <w:abstractNum w:abstractNumId="39" w15:restartNumberingAfterBreak="0">
    <w:nsid w:val="60A97AE9"/>
    <w:multiLevelType w:val="multilevel"/>
    <w:tmpl w:val="FA622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7D4BAE"/>
    <w:multiLevelType w:val="hybridMultilevel"/>
    <w:tmpl w:val="369A0338"/>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34464EC"/>
    <w:multiLevelType w:val="multilevel"/>
    <w:tmpl w:val="0E1A7B3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63662F4"/>
    <w:multiLevelType w:val="hybridMultilevel"/>
    <w:tmpl w:val="009E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4656CC"/>
    <w:multiLevelType w:val="hybridMultilevel"/>
    <w:tmpl w:val="9D32FE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041D8B"/>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19A707D"/>
    <w:multiLevelType w:val="hybridMultilevel"/>
    <w:tmpl w:val="76CE3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537205E"/>
    <w:multiLevelType w:val="hybridMultilevel"/>
    <w:tmpl w:val="E5DA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7D3CAA"/>
    <w:multiLevelType w:val="hybridMultilevel"/>
    <w:tmpl w:val="FB2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F66A72"/>
    <w:multiLevelType w:val="hybridMultilevel"/>
    <w:tmpl w:val="ADD8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760CE1"/>
    <w:multiLevelType w:val="hybridMultilevel"/>
    <w:tmpl w:val="0A52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A647A7"/>
    <w:multiLevelType w:val="hybridMultilevel"/>
    <w:tmpl w:val="2AF8FA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079206927">
    <w:abstractNumId w:val="38"/>
  </w:num>
  <w:num w:numId="2" w16cid:durableId="1033965070">
    <w:abstractNumId w:val="41"/>
  </w:num>
  <w:num w:numId="3" w16cid:durableId="1124158670">
    <w:abstractNumId w:val="4"/>
  </w:num>
  <w:num w:numId="4" w16cid:durableId="1057973014">
    <w:abstractNumId w:val="35"/>
  </w:num>
  <w:num w:numId="5" w16cid:durableId="1500193761">
    <w:abstractNumId w:val="2"/>
  </w:num>
  <w:num w:numId="6" w16cid:durableId="348068715">
    <w:abstractNumId w:val="0"/>
  </w:num>
  <w:num w:numId="7" w16cid:durableId="925000386">
    <w:abstractNumId w:val="12"/>
  </w:num>
  <w:num w:numId="8" w16cid:durableId="1175615109">
    <w:abstractNumId w:val="1"/>
  </w:num>
  <w:num w:numId="9" w16cid:durableId="1714847021">
    <w:abstractNumId w:val="46"/>
  </w:num>
  <w:num w:numId="10" w16cid:durableId="931475453">
    <w:abstractNumId w:val="9"/>
  </w:num>
  <w:num w:numId="11" w16cid:durableId="1042054218">
    <w:abstractNumId w:val="21"/>
  </w:num>
  <w:num w:numId="12" w16cid:durableId="1617440846">
    <w:abstractNumId w:val="49"/>
  </w:num>
  <w:num w:numId="13" w16cid:durableId="439645556">
    <w:abstractNumId w:val="32"/>
  </w:num>
  <w:num w:numId="14" w16cid:durableId="353507952">
    <w:abstractNumId w:val="5"/>
  </w:num>
  <w:num w:numId="15" w16cid:durableId="602538456">
    <w:abstractNumId w:val="37"/>
  </w:num>
  <w:num w:numId="16" w16cid:durableId="1267688855">
    <w:abstractNumId w:val="25"/>
  </w:num>
  <w:num w:numId="17" w16cid:durableId="1434011971">
    <w:abstractNumId w:val="43"/>
  </w:num>
  <w:num w:numId="18" w16cid:durableId="1535071263">
    <w:abstractNumId w:val="24"/>
  </w:num>
  <w:num w:numId="19" w16cid:durableId="331641709">
    <w:abstractNumId w:val="45"/>
  </w:num>
  <w:num w:numId="20" w16cid:durableId="1410494302">
    <w:abstractNumId w:val="15"/>
  </w:num>
  <w:num w:numId="21" w16cid:durableId="1037242104">
    <w:abstractNumId w:val="20"/>
  </w:num>
  <w:num w:numId="22" w16cid:durableId="402260937">
    <w:abstractNumId w:val="28"/>
  </w:num>
  <w:num w:numId="23" w16cid:durableId="105586477">
    <w:abstractNumId w:val="38"/>
  </w:num>
  <w:num w:numId="24" w16cid:durableId="365105398">
    <w:abstractNumId w:val="50"/>
  </w:num>
  <w:num w:numId="25" w16cid:durableId="2070223818">
    <w:abstractNumId w:val="33"/>
  </w:num>
  <w:num w:numId="26" w16cid:durableId="949359732">
    <w:abstractNumId w:val="10"/>
  </w:num>
  <w:num w:numId="27" w16cid:durableId="119231776">
    <w:abstractNumId w:val="13"/>
  </w:num>
  <w:num w:numId="28" w16cid:durableId="1616936305">
    <w:abstractNumId w:val="14"/>
  </w:num>
  <w:num w:numId="29" w16cid:durableId="1421368208">
    <w:abstractNumId w:val="30"/>
  </w:num>
  <w:num w:numId="30" w16cid:durableId="2034573898">
    <w:abstractNumId w:val="22"/>
  </w:num>
  <w:num w:numId="31" w16cid:durableId="325518654">
    <w:abstractNumId w:val="36"/>
  </w:num>
  <w:num w:numId="32" w16cid:durableId="1877351910">
    <w:abstractNumId w:val="34"/>
  </w:num>
  <w:num w:numId="33" w16cid:durableId="1286543050">
    <w:abstractNumId w:val="11"/>
  </w:num>
  <w:num w:numId="34" w16cid:durableId="1911034913">
    <w:abstractNumId w:val="19"/>
  </w:num>
  <w:num w:numId="35" w16cid:durableId="444085669">
    <w:abstractNumId w:val="29"/>
  </w:num>
  <w:num w:numId="36" w16cid:durableId="865211255">
    <w:abstractNumId w:val="48"/>
  </w:num>
  <w:num w:numId="37" w16cid:durableId="1433820119">
    <w:abstractNumId w:val="26"/>
  </w:num>
  <w:num w:numId="38" w16cid:durableId="1543442984">
    <w:abstractNumId w:val="23"/>
  </w:num>
  <w:num w:numId="39" w16cid:durableId="515703611">
    <w:abstractNumId w:val="17"/>
  </w:num>
  <w:num w:numId="40" w16cid:durableId="1295017799">
    <w:abstractNumId w:val="39"/>
  </w:num>
  <w:num w:numId="41" w16cid:durableId="1817725437">
    <w:abstractNumId w:val="42"/>
  </w:num>
  <w:num w:numId="42" w16cid:durableId="1435324553">
    <w:abstractNumId w:val="47"/>
  </w:num>
  <w:num w:numId="43" w16cid:durableId="778909540">
    <w:abstractNumId w:val="31"/>
  </w:num>
  <w:num w:numId="44" w16cid:durableId="1244336036">
    <w:abstractNumId w:val="3"/>
  </w:num>
  <w:num w:numId="45" w16cid:durableId="345132989">
    <w:abstractNumId w:val="16"/>
  </w:num>
  <w:num w:numId="46" w16cid:durableId="863787623">
    <w:abstractNumId w:val="7"/>
  </w:num>
  <w:num w:numId="47" w16cid:durableId="318579820">
    <w:abstractNumId w:val="38"/>
  </w:num>
  <w:num w:numId="48" w16cid:durableId="1144925777">
    <w:abstractNumId w:val="18"/>
  </w:num>
  <w:num w:numId="49" w16cid:durableId="533153685">
    <w:abstractNumId w:val="8"/>
  </w:num>
  <w:num w:numId="50" w16cid:durableId="693463890">
    <w:abstractNumId w:val="27"/>
  </w:num>
  <w:num w:numId="51" w16cid:durableId="1368994822">
    <w:abstractNumId w:val="40"/>
  </w:num>
  <w:num w:numId="52" w16cid:durableId="1363048768">
    <w:abstractNumId w:val="6"/>
  </w:num>
  <w:num w:numId="53" w16cid:durableId="1116213674">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361"/>
    <w:rsid w:val="0000140D"/>
    <w:rsid w:val="0000353E"/>
    <w:rsid w:val="0000397F"/>
    <w:rsid w:val="0000591D"/>
    <w:rsid w:val="00005D6D"/>
    <w:rsid w:val="000063DB"/>
    <w:rsid w:val="000067D7"/>
    <w:rsid w:val="00006EC4"/>
    <w:rsid w:val="00007063"/>
    <w:rsid w:val="0001023F"/>
    <w:rsid w:val="00011C2A"/>
    <w:rsid w:val="00012BD4"/>
    <w:rsid w:val="00013895"/>
    <w:rsid w:val="0001466B"/>
    <w:rsid w:val="00015689"/>
    <w:rsid w:val="00016004"/>
    <w:rsid w:val="00016334"/>
    <w:rsid w:val="0001756E"/>
    <w:rsid w:val="0002090E"/>
    <w:rsid w:val="00021CD8"/>
    <w:rsid w:val="00022C90"/>
    <w:rsid w:val="00024031"/>
    <w:rsid w:val="000256C3"/>
    <w:rsid w:val="00025E69"/>
    <w:rsid w:val="00026F71"/>
    <w:rsid w:val="000272A8"/>
    <w:rsid w:val="00031242"/>
    <w:rsid w:val="000313B4"/>
    <w:rsid w:val="000332AD"/>
    <w:rsid w:val="000335BF"/>
    <w:rsid w:val="00033758"/>
    <w:rsid w:val="00033CA0"/>
    <w:rsid w:val="000348F3"/>
    <w:rsid w:val="000372FB"/>
    <w:rsid w:val="0003776F"/>
    <w:rsid w:val="000378EC"/>
    <w:rsid w:val="00037E67"/>
    <w:rsid w:val="00043629"/>
    <w:rsid w:val="000440DC"/>
    <w:rsid w:val="00045965"/>
    <w:rsid w:val="00045FF4"/>
    <w:rsid w:val="000464A6"/>
    <w:rsid w:val="00047A0E"/>
    <w:rsid w:val="0005075F"/>
    <w:rsid w:val="000507E6"/>
    <w:rsid w:val="000518B2"/>
    <w:rsid w:val="00052C0C"/>
    <w:rsid w:val="000539B3"/>
    <w:rsid w:val="00053B5C"/>
    <w:rsid w:val="0005400B"/>
    <w:rsid w:val="0005400C"/>
    <w:rsid w:val="0005465A"/>
    <w:rsid w:val="00054D07"/>
    <w:rsid w:val="00055324"/>
    <w:rsid w:val="00055DFE"/>
    <w:rsid w:val="000567EA"/>
    <w:rsid w:val="00057446"/>
    <w:rsid w:val="00057B00"/>
    <w:rsid w:val="00057D7E"/>
    <w:rsid w:val="00057FEF"/>
    <w:rsid w:val="0006005A"/>
    <w:rsid w:val="00060BB2"/>
    <w:rsid w:val="00061E45"/>
    <w:rsid w:val="00061F2B"/>
    <w:rsid w:val="00062A29"/>
    <w:rsid w:val="0006333A"/>
    <w:rsid w:val="00065A40"/>
    <w:rsid w:val="00066F0E"/>
    <w:rsid w:val="00067171"/>
    <w:rsid w:val="000672C2"/>
    <w:rsid w:val="00067978"/>
    <w:rsid w:val="000704A5"/>
    <w:rsid w:val="000704A6"/>
    <w:rsid w:val="00070C14"/>
    <w:rsid w:val="000721CD"/>
    <w:rsid w:val="00074282"/>
    <w:rsid w:val="00076A3F"/>
    <w:rsid w:val="00076B76"/>
    <w:rsid w:val="0008051F"/>
    <w:rsid w:val="00080BEB"/>
    <w:rsid w:val="00082F2B"/>
    <w:rsid w:val="000854AE"/>
    <w:rsid w:val="0008600B"/>
    <w:rsid w:val="00091882"/>
    <w:rsid w:val="00092837"/>
    <w:rsid w:val="00092977"/>
    <w:rsid w:val="0009310F"/>
    <w:rsid w:val="00093D13"/>
    <w:rsid w:val="00093F91"/>
    <w:rsid w:val="00094CD2"/>
    <w:rsid w:val="00095797"/>
    <w:rsid w:val="00095FC2"/>
    <w:rsid w:val="00096D71"/>
    <w:rsid w:val="00097225"/>
    <w:rsid w:val="00097928"/>
    <w:rsid w:val="00097E5A"/>
    <w:rsid w:val="000A06A0"/>
    <w:rsid w:val="000A3769"/>
    <w:rsid w:val="000A54E5"/>
    <w:rsid w:val="000A57F4"/>
    <w:rsid w:val="000A601D"/>
    <w:rsid w:val="000A60C8"/>
    <w:rsid w:val="000A7185"/>
    <w:rsid w:val="000A7768"/>
    <w:rsid w:val="000A7C88"/>
    <w:rsid w:val="000B0740"/>
    <w:rsid w:val="000B2C7D"/>
    <w:rsid w:val="000B4973"/>
    <w:rsid w:val="000B530E"/>
    <w:rsid w:val="000B746E"/>
    <w:rsid w:val="000C0689"/>
    <w:rsid w:val="000C0A35"/>
    <w:rsid w:val="000C10CB"/>
    <w:rsid w:val="000C1D32"/>
    <w:rsid w:val="000C330A"/>
    <w:rsid w:val="000C3794"/>
    <w:rsid w:val="000C3DD6"/>
    <w:rsid w:val="000C4FED"/>
    <w:rsid w:val="000C50B4"/>
    <w:rsid w:val="000C582C"/>
    <w:rsid w:val="000C5BD0"/>
    <w:rsid w:val="000C6FF1"/>
    <w:rsid w:val="000C7564"/>
    <w:rsid w:val="000C77C8"/>
    <w:rsid w:val="000D07D9"/>
    <w:rsid w:val="000D09FE"/>
    <w:rsid w:val="000D10BA"/>
    <w:rsid w:val="000D373C"/>
    <w:rsid w:val="000D4324"/>
    <w:rsid w:val="000D545F"/>
    <w:rsid w:val="000D5507"/>
    <w:rsid w:val="000D6BCC"/>
    <w:rsid w:val="000D715B"/>
    <w:rsid w:val="000E00B0"/>
    <w:rsid w:val="000E0C7C"/>
    <w:rsid w:val="000E1F60"/>
    <w:rsid w:val="000E2584"/>
    <w:rsid w:val="000E2F3A"/>
    <w:rsid w:val="000E3578"/>
    <w:rsid w:val="000E3BFF"/>
    <w:rsid w:val="000E5425"/>
    <w:rsid w:val="000E5583"/>
    <w:rsid w:val="000E5D17"/>
    <w:rsid w:val="000E6080"/>
    <w:rsid w:val="000E62F8"/>
    <w:rsid w:val="000F1391"/>
    <w:rsid w:val="000F1F30"/>
    <w:rsid w:val="000F26E4"/>
    <w:rsid w:val="000F2964"/>
    <w:rsid w:val="000F2978"/>
    <w:rsid w:val="000F4844"/>
    <w:rsid w:val="000F5087"/>
    <w:rsid w:val="000F568B"/>
    <w:rsid w:val="000F7089"/>
    <w:rsid w:val="000F7944"/>
    <w:rsid w:val="001005FE"/>
    <w:rsid w:val="00100A6A"/>
    <w:rsid w:val="001023DA"/>
    <w:rsid w:val="00102A87"/>
    <w:rsid w:val="0010304E"/>
    <w:rsid w:val="00103AE5"/>
    <w:rsid w:val="00106728"/>
    <w:rsid w:val="00107679"/>
    <w:rsid w:val="001127CE"/>
    <w:rsid w:val="001152AB"/>
    <w:rsid w:val="00115BBB"/>
    <w:rsid w:val="00117501"/>
    <w:rsid w:val="001210A3"/>
    <w:rsid w:val="00121DF9"/>
    <w:rsid w:val="0012279A"/>
    <w:rsid w:val="00122CA8"/>
    <w:rsid w:val="00122E9B"/>
    <w:rsid w:val="00123012"/>
    <w:rsid w:val="00123386"/>
    <w:rsid w:val="00123AA2"/>
    <w:rsid w:val="00124214"/>
    <w:rsid w:val="001246B3"/>
    <w:rsid w:val="00124F44"/>
    <w:rsid w:val="00125562"/>
    <w:rsid w:val="001256DF"/>
    <w:rsid w:val="00133F4D"/>
    <w:rsid w:val="00134345"/>
    <w:rsid w:val="001346B6"/>
    <w:rsid w:val="00135660"/>
    <w:rsid w:val="0013645C"/>
    <w:rsid w:val="00136603"/>
    <w:rsid w:val="00141433"/>
    <w:rsid w:val="00141C31"/>
    <w:rsid w:val="0014305A"/>
    <w:rsid w:val="00143419"/>
    <w:rsid w:val="00144076"/>
    <w:rsid w:val="0014423F"/>
    <w:rsid w:val="0014426B"/>
    <w:rsid w:val="00145E62"/>
    <w:rsid w:val="00146E92"/>
    <w:rsid w:val="001509BC"/>
    <w:rsid w:val="00150D80"/>
    <w:rsid w:val="001516BE"/>
    <w:rsid w:val="00151EAD"/>
    <w:rsid w:val="00153E5C"/>
    <w:rsid w:val="001542C1"/>
    <w:rsid w:val="001547CA"/>
    <w:rsid w:val="00154C4A"/>
    <w:rsid w:val="001550E7"/>
    <w:rsid w:val="00155530"/>
    <w:rsid w:val="00156739"/>
    <w:rsid w:val="00156986"/>
    <w:rsid w:val="00157E90"/>
    <w:rsid w:val="00160CAF"/>
    <w:rsid w:val="00160F72"/>
    <w:rsid w:val="00161039"/>
    <w:rsid w:val="0016208C"/>
    <w:rsid w:val="00163EDE"/>
    <w:rsid w:val="00165057"/>
    <w:rsid w:val="0016630E"/>
    <w:rsid w:val="001665A0"/>
    <w:rsid w:val="00167042"/>
    <w:rsid w:val="001671B9"/>
    <w:rsid w:val="00167539"/>
    <w:rsid w:val="0016778D"/>
    <w:rsid w:val="001711E9"/>
    <w:rsid w:val="00171231"/>
    <w:rsid w:val="001725FE"/>
    <w:rsid w:val="0017282A"/>
    <w:rsid w:val="00174AF4"/>
    <w:rsid w:val="00174CCB"/>
    <w:rsid w:val="001758A3"/>
    <w:rsid w:val="0017701C"/>
    <w:rsid w:val="001805E1"/>
    <w:rsid w:val="00180F82"/>
    <w:rsid w:val="001824CF"/>
    <w:rsid w:val="00184015"/>
    <w:rsid w:val="00184AB2"/>
    <w:rsid w:val="00185640"/>
    <w:rsid w:val="00186297"/>
    <w:rsid w:val="0018713C"/>
    <w:rsid w:val="00187ED3"/>
    <w:rsid w:val="001904E1"/>
    <w:rsid w:val="00191C5E"/>
    <w:rsid w:val="00192C5E"/>
    <w:rsid w:val="00192DE7"/>
    <w:rsid w:val="00192EC0"/>
    <w:rsid w:val="001933FD"/>
    <w:rsid w:val="001942E6"/>
    <w:rsid w:val="00195E8E"/>
    <w:rsid w:val="001960CC"/>
    <w:rsid w:val="001966AE"/>
    <w:rsid w:val="001A1061"/>
    <w:rsid w:val="001A107A"/>
    <w:rsid w:val="001A2040"/>
    <w:rsid w:val="001A3339"/>
    <w:rsid w:val="001A4A76"/>
    <w:rsid w:val="001A4BBF"/>
    <w:rsid w:val="001A4DE7"/>
    <w:rsid w:val="001A69D8"/>
    <w:rsid w:val="001A6E6A"/>
    <w:rsid w:val="001B139A"/>
    <w:rsid w:val="001B1A61"/>
    <w:rsid w:val="001B299A"/>
    <w:rsid w:val="001B3A33"/>
    <w:rsid w:val="001B44CD"/>
    <w:rsid w:val="001C0246"/>
    <w:rsid w:val="001C372D"/>
    <w:rsid w:val="001C4AD8"/>
    <w:rsid w:val="001C5A5C"/>
    <w:rsid w:val="001C5C7E"/>
    <w:rsid w:val="001C5CD1"/>
    <w:rsid w:val="001C6EE6"/>
    <w:rsid w:val="001C70D7"/>
    <w:rsid w:val="001C794A"/>
    <w:rsid w:val="001D117A"/>
    <w:rsid w:val="001D40BD"/>
    <w:rsid w:val="001D45DC"/>
    <w:rsid w:val="001D6057"/>
    <w:rsid w:val="001D6356"/>
    <w:rsid w:val="001D68F8"/>
    <w:rsid w:val="001E0FFE"/>
    <w:rsid w:val="001E1595"/>
    <w:rsid w:val="001E188C"/>
    <w:rsid w:val="001E2D8E"/>
    <w:rsid w:val="001E390A"/>
    <w:rsid w:val="001E4CE5"/>
    <w:rsid w:val="001E4D0B"/>
    <w:rsid w:val="001E5743"/>
    <w:rsid w:val="001F0271"/>
    <w:rsid w:val="001F10A8"/>
    <w:rsid w:val="001F1A57"/>
    <w:rsid w:val="001F2EA0"/>
    <w:rsid w:val="001F659D"/>
    <w:rsid w:val="001F6E2C"/>
    <w:rsid w:val="00200242"/>
    <w:rsid w:val="002007B1"/>
    <w:rsid w:val="0020152C"/>
    <w:rsid w:val="00201EA9"/>
    <w:rsid w:val="002034E1"/>
    <w:rsid w:val="00203EF2"/>
    <w:rsid w:val="0020480C"/>
    <w:rsid w:val="0020481E"/>
    <w:rsid w:val="002053F7"/>
    <w:rsid w:val="0020568D"/>
    <w:rsid w:val="00206290"/>
    <w:rsid w:val="00207531"/>
    <w:rsid w:val="0020778A"/>
    <w:rsid w:val="00210427"/>
    <w:rsid w:val="00210AA9"/>
    <w:rsid w:val="0021239B"/>
    <w:rsid w:val="00213385"/>
    <w:rsid w:val="002141C6"/>
    <w:rsid w:val="00217923"/>
    <w:rsid w:val="00220643"/>
    <w:rsid w:val="00221311"/>
    <w:rsid w:val="00221D81"/>
    <w:rsid w:val="0022329F"/>
    <w:rsid w:val="00223D91"/>
    <w:rsid w:val="00223EB5"/>
    <w:rsid w:val="00224EAA"/>
    <w:rsid w:val="0022509D"/>
    <w:rsid w:val="002254E8"/>
    <w:rsid w:val="00227B6D"/>
    <w:rsid w:val="00230209"/>
    <w:rsid w:val="002302CC"/>
    <w:rsid w:val="0023083B"/>
    <w:rsid w:val="00230E00"/>
    <w:rsid w:val="00232FB7"/>
    <w:rsid w:val="002336C8"/>
    <w:rsid w:val="002349A0"/>
    <w:rsid w:val="0023586F"/>
    <w:rsid w:val="0023667B"/>
    <w:rsid w:val="0023683C"/>
    <w:rsid w:val="00236B46"/>
    <w:rsid w:val="0023755A"/>
    <w:rsid w:val="00237DFC"/>
    <w:rsid w:val="002407AA"/>
    <w:rsid w:val="00240DD6"/>
    <w:rsid w:val="00242B52"/>
    <w:rsid w:val="00245FB4"/>
    <w:rsid w:val="00246B4F"/>
    <w:rsid w:val="0024764F"/>
    <w:rsid w:val="00247E24"/>
    <w:rsid w:val="002502A5"/>
    <w:rsid w:val="00251697"/>
    <w:rsid w:val="002531F7"/>
    <w:rsid w:val="00253393"/>
    <w:rsid w:val="00255CB3"/>
    <w:rsid w:val="00256ECF"/>
    <w:rsid w:val="002571E7"/>
    <w:rsid w:val="00260D38"/>
    <w:rsid w:val="00262DF1"/>
    <w:rsid w:val="00263163"/>
    <w:rsid w:val="002645CB"/>
    <w:rsid w:val="00264813"/>
    <w:rsid w:val="00265E5A"/>
    <w:rsid w:val="002663EC"/>
    <w:rsid w:val="0026654E"/>
    <w:rsid w:val="00271AF5"/>
    <w:rsid w:val="00271BB8"/>
    <w:rsid w:val="00271DB0"/>
    <w:rsid w:val="00272381"/>
    <w:rsid w:val="002733F9"/>
    <w:rsid w:val="0027356F"/>
    <w:rsid w:val="00273F9C"/>
    <w:rsid w:val="00274713"/>
    <w:rsid w:val="00280216"/>
    <w:rsid w:val="0028153A"/>
    <w:rsid w:val="00281ACC"/>
    <w:rsid w:val="00282823"/>
    <w:rsid w:val="0028292A"/>
    <w:rsid w:val="002847FD"/>
    <w:rsid w:val="00285936"/>
    <w:rsid w:val="00286BEE"/>
    <w:rsid w:val="00286DAA"/>
    <w:rsid w:val="00290503"/>
    <w:rsid w:val="00290F67"/>
    <w:rsid w:val="002939BB"/>
    <w:rsid w:val="00293A7A"/>
    <w:rsid w:val="00294929"/>
    <w:rsid w:val="002955B5"/>
    <w:rsid w:val="002957D3"/>
    <w:rsid w:val="00295E41"/>
    <w:rsid w:val="002976B7"/>
    <w:rsid w:val="002A088F"/>
    <w:rsid w:val="002A14F2"/>
    <w:rsid w:val="002A2646"/>
    <w:rsid w:val="002A277B"/>
    <w:rsid w:val="002A2AB3"/>
    <w:rsid w:val="002A3779"/>
    <w:rsid w:val="002A4339"/>
    <w:rsid w:val="002A6062"/>
    <w:rsid w:val="002A6896"/>
    <w:rsid w:val="002A6B2D"/>
    <w:rsid w:val="002A7A84"/>
    <w:rsid w:val="002B160E"/>
    <w:rsid w:val="002B387F"/>
    <w:rsid w:val="002B5395"/>
    <w:rsid w:val="002B61E6"/>
    <w:rsid w:val="002B7536"/>
    <w:rsid w:val="002B7EFB"/>
    <w:rsid w:val="002C1479"/>
    <w:rsid w:val="002C1993"/>
    <w:rsid w:val="002C3479"/>
    <w:rsid w:val="002C42D3"/>
    <w:rsid w:val="002C439F"/>
    <w:rsid w:val="002C4E5A"/>
    <w:rsid w:val="002C617F"/>
    <w:rsid w:val="002C66A4"/>
    <w:rsid w:val="002C6F21"/>
    <w:rsid w:val="002C7309"/>
    <w:rsid w:val="002D02EE"/>
    <w:rsid w:val="002D17DA"/>
    <w:rsid w:val="002D2607"/>
    <w:rsid w:val="002D2E68"/>
    <w:rsid w:val="002D2F97"/>
    <w:rsid w:val="002D311C"/>
    <w:rsid w:val="002D4FBE"/>
    <w:rsid w:val="002D58BA"/>
    <w:rsid w:val="002D6763"/>
    <w:rsid w:val="002D68E0"/>
    <w:rsid w:val="002D71EF"/>
    <w:rsid w:val="002D7BD9"/>
    <w:rsid w:val="002E0B65"/>
    <w:rsid w:val="002E1B0A"/>
    <w:rsid w:val="002E2074"/>
    <w:rsid w:val="002E2353"/>
    <w:rsid w:val="002E3C91"/>
    <w:rsid w:val="002E3CA8"/>
    <w:rsid w:val="002E4AAF"/>
    <w:rsid w:val="002E569B"/>
    <w:rsid w:val="002E59CE"/>
    <w:rsid w:val="002F1972"/>
    <w:rsid w:val="002F21C7"/>
    <w:rsid w:val="002F2947"/>
    <w:rsid w:val="002F3860"/>
    <w:rsid w:val="002F41D2"/>
    <w:rsid w:val="002F50B3"/>
    <w:rsid w:val="002F5847"/>
    <w:rsid w:val="002F5A4F"/>
    <w:rsid w:val="002F7E57"/>
    <w:rsid w:val="00300C9F"/>
    <w:rsid w:val="003023F6"/>
    <w:rsid w:val="003071A8"/>
    <w:rsid w:val="003072E7"/>
    <w:rsid w:val="003104BC"/>
    <w:rsid w:val="00312387"/>
    <w:rsid w:val="003138D8"/>
    <w:rsid w:val="0031473C"/>
    <w:rsid w:val="00314FEC"/>
    <w:rsid w:val="00314FFC"/>
    <w:rsid w:val="00315310"/>
    <w:rsid w:val="00317202"/>
    <w:rsid w:val="0031768C"/>
    <w:rsid w:val="00320CEA"/>
    <w:rsid w:val="00322406"/>
    <w:rsid w:val="00322E63"/>
    <w:rsid w:val="003239E9"/>
    <w:rsid w:val="00324898"/>
    <w:rsid w:val="00324D3A"/>
    <w:rsid w:val="00324D93"/>
    <w:rsid w:val="0032616C"/>
    <w:rsid w:val="003272C1"/>
    <w:rsid w:val="003273ED"/>
    <w:rsid w:val="003277AD"/>
    <w:rsid w:val="003278E8"/>
    <w:rsid w:val="00331903"/>
    <w:rsid w:val="00332D89"/>
    <w:rsid w:val="00334547"/>
    <w:rsid w:val="00334F00"/>
    <w:rsid w:val="00335120"/>
    <w:rsid w:val="003355D2"/>
    <w:rsid w:val="003359E2"/>
    <w:rsid w:val="00336131"/>
    <w:rsid w:val="00340B5B"/>
    <w:rsid w:val="00340CE9"/>
    <w:rsid w:val="003417B9"/>
    <w:rsid w:val="00342A03"/>
    <w:rsid w:val="00343D58"/>
    <w:rsid w:val="003445C3"/>
    <w:rsid w:val="00347426"/>
    <w:rsid w:val="003476FC"/>
    <w:rsid w:val="00347E75"/>
    <w:rsid w:val="00347F4B"/>
    <w:rsid w:val="003512D6"/>
    <w:rsid w:val="003539FB"/>
    <w:rsid w:val="00355F1C"/>
    <w:rsid w:val="00360644"/>
    <w:rsid w:val="00360A45"/>
    <w:rsid w:val="003620CE"/>
    <w:rsid w:val="00367E9B"/>
    <w:rsid w:val="00371CCA"/>
    <w:rsid w:val="00371FF1"/>
    <w:rsid w:val="00372EC3"/>
    <w:rsid w:val="00372F6C"/>
    <w:rsid w:val="00373245"/>
    <w:rsid w:val="00373597"/>
    <w:rsid w:val="00373C2F"/>
    <w:rsid w:val="00373E79"/>
    <w:rsid w:val="003740A4"/>
    <w:rsid w:val="00377F7A"/>
    <w:rsid w:val="00384CC0"/>
    <w:rsid w:val="00385117"/>
    <w:rsid w:val="003856E1"/>
    <w:rsid w:val="003859E1"/>
    <w:rsid w:val="00385D22"/>
    <w:rsid w:val="0038707F"/>
    <w:rsid w:val="003870F2"/>
    <w:rsid w:val="003878BF"/>
    <w:rsid w:val="0039104B"/>
    <w:rsid w:val="0039142E"/>
    <w:rsid w:val="0039247C"/>
    <w:rsid w:val="00392EDE"/>
    <w:rsid w:val="003950E3"/>
    <w:rsid w:val="00396105"/>
    <w:rsid w:val="003965AA"/>
    <w:rsid w:val="003974B0"/>
    <w:rsid w:val="003974F6"/>
    <w:rsid w:val="003A36B8"/>
    <w:rsid w:val="003A395C"/>
    <w:rsid w:val="003A5953"/>
    <w:rsid w:val="003A7544"/>
    <w:rsid w:val="003B05F2"/>
    <w:rsid w:val="003B1D58"/>
    <w:rsid w:val="003B273D"/>
    <w:rsid w:val="003B2F8F"/>
    <w:rsid w:val="003B3A76"/>
    <w:rsid w:val="003B4CFC"/>
    <w:rsid w:val="003B68F8"/>
    <w:rsid w:val="003B7838"/>
    <w:rsid w:val="003B79BD"/>
    <w:rsid w:val="003B7A1A"/>
    <w:rsid w:val="003C09DE"/>
    <w:rsid w:val="003C0F75"/>
    <w:rsid w:val="003C173A"/>
    <w:rsid w:val="003C21D8"/>
    <w:rsid w:val="003C32BC"/>
    <w:rsid w:val="003C4AB5"/>
    <w:rsid w:val="003C5AB9"/>
    <w:rsid w:val="003D023F"/>
    <w:rsid w:val="003D0ABB"/>
    <w:rsid w:val="003D1559"/>
    <w:rsid w:val="003D16ED"/>
    <w:rsid w:val="003D1A9B"/>
    <w:rsid w:val="003D26AE"/>
    <w:rsid w:val="003D301D"/>
    <w:rsid w:val="003D302C"/>
    <w:rsid w:val="003D398A"/>
    <w:rsid w:val="003D3A1F"/>
    <w:rsid w:val="003D41F1"/>
    <w:rsid w:val="003D4C32"/>
    <w:rsid w:val="003D4F03"/>
    <w:rsid w:val="003D6C47"/>
    <w:rsid w:val="003D7665"/>
    <w:rsid w:val="003E0E61"/>
    <w:rsid w:val="003E149C"/>
    <w:rsid w:val="003E1FF1"/>
    <w:rsid w:val="003E331E"/>
    <w:rsid w:val="003E394B"/>
    <w:rsid w:val="003E4176"/>
    <w:rsid w:val="003E4621"/>
    <w:rsid w:val="003E485B"/>
    <w:rsid w:val="003E4F1B"/>
    <w:rsid w:val="003E6202"/>
    <w:rsid w:val="003E65F5"/>
    <w:rsid w:val="003E6A96"/>
    <w:rsid w:val="003E7211"/>
    <w:rsid w:val="003E7400"/>
    <w:rsid w:val="003F1047"/>
    <w:rsid w:val="003F32FE"/>
    <w:rsid w:val="003F40B6"/>
    <w:rsid w:val="003F4D35"/>
    <w:rsid w:val="003F5E4F"/>
    <w:rsid w:val="003F67A1"/>
    <w:rsid w:val="003F67EE"/>
    <w:rsid w:val="00401E69"/>
    <w:rsid w:val="00402432"/>
    <w:rsid w:val="00403573"/>
    <w:rsid w:val="00403E91"/>
    <w:rsid w:val="004047A8"/>
    <w:rsid w:val="00405723"/>
    <w:rsid w:val="00405C79"/>
    <w:rsid w:val="00406242"/>
    <w:rsid w:val="00411545"/>
    <w:rsid w:val="00412535"/>
    <w:rsid w:val="004133F3"/>
    <w:rsid w:val="004143EC"/>
    <w:rsid w:val="00414874"/>
    <w:rsid w:val="00415A59"/>
    <w:rsid w:val="00415CBD"/>
    <w:rsid w:val="00415D63"/>
    <w:rsid w:val="0041702E"/>
    <w:rsid w:val="00417909"/>
    <w:rsid w:val="00417E03"/>
    <w:rsid w:val="00417F8F"/>
    <w:rsid w:val="0042095B"/>
    <w:rsid w:val="004212D2"/>
    <w:rsid w:val="00421319"/>
    <w:rsid w:val="004219A1"/>
    <w:rsid w:val="004222E7"/>
    <w:rsid w:val="0042279F"/>
    <w:rsid w:val="00422AA0"/>
    <w:rsid w:val="0042455E"/>
    <w:rsid w:val="004245F1"/>
    <w:rsid w:val="00424860"/>
    <w:rsid w:val="00426712"/>
    <w:rsid w:val="00427E21"/>
    <w:rsid w:val="00431F02"/>
    <w:rsid w:val="0043296D"/>
    <w:rsid w:val="00432D30"/>
    <w:rsid w:val="00433463"/>
    <w:rsid w:val="00434476"/>
    <w:rsid w:val="00434B7C"/>
    <w:rsid w:val="0043648A"/>
    <w:rsid w:val="00437144"/>
    <w:rsid w:val="00437A89"/>
    <w:rsid w:val="00440AD2"/>
    <w:rsid w:val="00440F9F"/>
    <w:rsid w:val="00441D09"/>
    <w:rsid w:val="00442C16"/>
    <w:rsid w:val="00442D8A"/>
    <w:rsid w:val="00443875"/>
    <w:rsid w:val="004440D8"/>
    <w:rsid w:val="00444770"/>
    <w:rsid w:val="0044573A"/>
    <w:rsid w:val="00446968"/>
    <w:rsid w:val="00451502"/>
    <w:rsid w:val="00451956"/>
    <w:rsid w:val="0045207A"/>
    <w:rsid w:val="00453084"/>
    <w:rsid w:val="00453E6F"/>
    <w:rsid w:val="00454553"/>
    <w:rsid w:val="0045593B"/>
    <w:rsid w:val="00455DB8"/>
    <w:rsid w:val="004569BA"/>
    <w:rsid w:val="00456AF7"/>
    <w:rsid w:val="00457A17"/>
    <w:rsid w:val="0046031E"/>
    <w:rsid w:val="00461169"/>
    <w:rsid w:val="00462BD5"/>
    <w:rsid w:val="00464498"/>
    <w:rsid w:val="00465C9E"/>
    <w:rsid w:val="00467291"/>
    <w:rsid w:val="0046745A"/>
    <w:rsid w:val="004675FF"/>
    <w:rsid w:val="00467934"/>
    <w:rsid w:val="004717F1"/>
    <w:rsid w:val="004720EA"/>
    <w:rsid w:val="0047240A"/>
    <w:rsid w:val="00472BF6"/>
    <w:rsid w:val="004744F9"/>
    <w:rsid w:val="004753C5"/>
    <w:rsid w:val="00475A47"/>
    <w:rsid w:val="00480446"/>
    <w:rsid w:val="0048381B"/>
    <w:rsid w:val="00483A8C"/>
    <w:rsid w:val="00483B6F"/>
    <w:rsid w:val="00484803"/>
    <w:rsid w:val="00484F90"/>
    <w:rsid w:val="00486391"/>
    <w:rsid w:val="004868ED"/>
    <w:rsid w:val="004900CB"/>
    <w:rsid w:val="00490995"/>
    <w:rsid w:val="00490D51"/>
    <w:rsid w:val="00491658"/>
    <w:rsid w:val="00491B49"/>
    <w:rsid w:val="004937F4"/>
    <w:rsid w:val="00494621"/>
    <w:rsid w:val="00495142"/>
    <w:rsid w:val="00496218"/>
    <w:rsid w:val="004A09D9"/>
    <w:rsid w:val="004A1D6A"/>
    <w:rsid w:val="004A2A68"/>
    <w:rsid w:val="004A2DE2"/>
    <w:rsid w:val="004A4912"/>
    <w:rsid w:val="004A4FF1"/>
    <w:rsid w:val="004A5614"/>
    <w:rsid w:val="004A6DCA"/>
    <w:rsid w:val="004B0BC2"/>
    <w:rsid w:val="004B0D2B"/>
    <w:rsid w:val="004B1326"/>
    <w:rsid w:val="004B1E46"/>
    <w:rsid w:val="004B2374"/>
    <w:rsid w:val="004B2B9A"/>
    <w:rsid w:val="004B526D"/>
    <w:rsid w:val="004B5FB4"/>
    <w:rsid w:val="004B62A6"/>
    <w:rsid w:val="004B64A0"/>
    <w:rsid w:val="004B6E28"/>
    <w:rsid w:val="004B7E14"/>
    <w:rsid w:val="004C05E0"/>
    <w:rsid w:val="004C1056"/>
    <w:rsid w:val="004C1E9F"/>
    <w:rsid w:val="004C2F8C"/>
    <w:rsid w:val="004C3427"/>
    <w:rsid w:val="004C3693"/>
    <w:rsid w:val="004C44F8"/>
    <w:rsid w:val="004C6117"/>
    <w:rsid w:val="004C6A11"/>
    <w:rsid w:val="004C6DED"/>
    <w:rsid w:val="004D0038"/>
    <w:rsid w:val="004D0214"/>
    <w:rsid w:val="004D1848"/>
    <w:rsid w:val="004D2FF1"/>
    <w:rsid w:val="004D32FB"/>
    <w:rsid w:val="004D5918"/>
    <w:rsid w:val="004D5F07"/>
    <w:rsid w:val="004D5FDA"/>
    <w:rsid w:val="004D6357"/>
    <w:rsid w:val="004E0EFB"/>
    <w:rsid w:val="004E137B"/>
    <w:rsid w:val="004E1AD8"/>
    <w:rsid w:val="004E2262"/>
    <w:rsid w:val="004E2FF7"/>
    <w:rsid w:val="004E4412"/>
    <w:rsid w:val="004E5B8A"/>
    <w:rsid w:val="004E6D35"/>
    <w:rsid w:val="004F020D"/>
    <w:rsid w:val="004F0ADA"/>
    <w:rsid w:val="004F107D"/>
    <w:rsid w:val="004F6F32"/>
    <w:rsid w:val="00500525"/>
    <w:rsid w:val="005019D5"/>
    <w:rsid w:val="00501F47"/>
    <w:rsid w:val="005024F8"/>
    <w:rsid w:val="00502EE9"/>
    <w:rsid w:val="0050546D"/>
    <w:rsid w:val="005068B5"/>
    <w:rsid w:val="00507F96"/>
    <w:rsid w:val="005103D8"/>
    <w:rsid w:val="00510892"/>
    <w:rsid w:val="00510A09"/>
    <w:rsid w:val="00516E60"/>
    <w:rsid w:val="005173F0"/>
    <w:rsid w:val="00517519"/>
    <w:rsid w:val="0052021E"/>
    <w:rsid w:val="00521C78"/>
    <w:rsid w:val="005228CF"/>
    <w:rsid w:val="00524B68"/>
    <w:rsid w:val="005251A2"/>
    <w:rsid w:val="00526317"/>
    <w:rsid w:val="0052655C"/>
    <w:rsid w:val="005266F1"/>
    <w:rsid w:val="005268AF"/>
    <w:rsid w:val="00526DC5"/>
    <w:rsid w:val="00527D70"/>
    <w:rsid w:val="0053009D"/>
    <w:rsid w:val="005300E4"/>
    <w:rsid w:val="00531507"/>
    <w:rsid w:val="00533C9E"/>
    <w:rsid w:val="00534E9C"/>
    <w:rsid w:val="005357E2"/>
    <w:rsid w:val="00536A00"/>
    <w:rsid w:val="00536A2E"/>
    <w:rsid w:val="00537192"/>
    <w:rsid w:val="005379C6"/>
    <w:rsid w:val="00541297"/>
    <w:rsid w:val="0054161B"/>
    <w:rsid w:val="00542575"/>
    <w:rsid w:val="0054393B"/>
    <w:rsid w:val="005448B1"/>
    <w:rsid w:val="00544910"/>
    <w:rsid w:val="00545240"/>
    <w:rsid w:val="0054549A"/>
    <w:rsid w:val="00547F3A"/>
    <w:rsid w:val="0055208D"/>
    <w:rsid w:val="00553D43"/>
    <w:rsid w:val="00553DA7"/>
    <w:rsid w:val="00553FE8"/>
    <w:rsid w:val="005553AA"/>
    <w:rsid w:val="005558FC"/>
    <w:rsid w:val="00555BC1"/>
    <w:rsid w:val="005566DE"/>
    <w:rsid w:val="00556B81"/>
    <w:rsid w:val="0056032A"/>
    <w:rsid w:val="005603F4"/>
    <w:rsid w:val="00560744"/>
    <w:rsid w:val="0056113B"/>
    <w:rsid w:val="00561D31"/>
    <w:rsid w:val="00561D8B"/>
    <w:rsid w:val="00562E68"/>
    <w:rsid w:val="00563CCE"/>
    <w:rsid w:val="0057123F"/>
    <w:rsid w:val="0057282E"/>
    <w:rsid w:val="00572D41"/>
    <w:rsid w:val="00575DAE"/>
    <w:rsid w:val="00576FC6"/>
    <w:rsid w:val="00577E74"/>
    <w:rsid w:val="0058063E"/>
    <w:rsid w:val="0058084D"/>
    <w:rsid w:val="00581DE7"/>
    <w:rsid w:val="00582C8C"/>
    <w:rsid w:val="00582F47"/>
    <w:rsid w:val="0058345F"/>
    <w:rsid w:val="0058561F"/>
    <w:rsid w:val="005856B6"/>
    <w:rsid w:val="005875A4"/>
    <w:rsid w:val="00587D8D"/>
    <w:rsid w:val="00590999"/>
    <w:rsid w:val="00595676"/>
    <w:rsid w:val="005962E3"/>
    <w:rsid w:val="0059709E"/>
    <w:rsid w:val="005973D5"/>
    <w:rsid w:val="00597681"/>
    <w:rsid w:val="005A01F9"/>
    <w:rsid w:val="005A0EA8"/>
    <w:rsid w:val="005A124A"/>
    <w:rsid w:val="005A1D07"/>
    <w:rsid w:val="005A1E9C"/>
    <w:rsid w:val="005A30FB"/>
    <w:rsid w:val="005A3B61"/>
    <w:rsid w:val="005A5196"/>
    <w:rsid w:val="005A6A31"/>
    <w:rsid w:val="005A6ADC"/>
    <w:rsid w:val="005A7150"/>
    <w:rsid w:val="005B0C12"/>
    <w:rsid w:val="005B40EC"/>
    <w:rsid w:val="005B43D8"/>
    <w:rsid w:val="005B4FD1"/>
    <w:rsid w:val="005B628A"/>
    <w:rsid w:val="005B62B1"/>
    <w:rsid w:val="005B7015"/>
    <w:rsid w:val="005C025C"/>
    <w:rsid w:val="005C04B6"/>
    <w:rsid w:val="005C0B53"/>
    <w:rsid w:val="005C31AB"/>
    <w:rsid w:val="005C4213"/>
    <w:rsid w:val="005C697A"/>
    <w:rsid w:val="005C70EF"/>
    <w:rsid w:val="005D1960"/>
    <w:rsid w:val="005D3EF0"/>
    <w:rsid w:val="005D4AD3"/>
    <w:rsid w:val="005D6940"/>
    <w:rsid w:val="005D6E5E"/>
    <w:rsid w:val="005D76D1"/>
    <w:rsid w:val="005E0439"/>
    <w:rsid w:val="005E0BD3"/>
    <w:rsid w:val="005E0C00"/>
    <w:rsid w:val="005E1108"/>
    <w:rsid w:val="005E1819"/>
    <w:rsid w:val="005E1DA4"/>
    <w:rsid w:val="005E2195"/>
    <w:rsid w:val="005E337B"/>
    <w:rsid w:val="005E3B56"/>
    <w:rsid w:val="005E4878"/>
    <w:rsid w:val="005E4A7D"/>
    <w:rsid w:val="005E534C"/>
    <w:rsid w:val="005E703A"/>
    <w:rsid w:val="005E7410"/>
    <w:rsid w:val="005E7636"/>
    <w:rsid w:val="005F0C99"/>
    <w:rsid w:val="005F112F"/>
    <w:rsid w:val="005F1FE0"/>
    <w:rsid w:val="005F317C"/>
    <w:rsid w:val="005F32CD"/>
    <w:rsid w:val="005F3E45"/>
    <w:rsid w:val="005F51D8"/>
    <w:rsid w:val="005F649E"/>
    <w:rsid w:val="005F6BEE"/>
    <w:rsid w:val="005F7EEB"/>
    <w:rsid w:val="00600263"/>
    <w:rsid w:val="006004C5"/>
    <w:rsid w:val="00601FC0"/>
    <w:rsid w:val="00602059"/>
    <w:rsid w:val="00602484"/>
    <w:rsid w:val="00602B9D"/>
    <w:rsid w:val="0060385A"/>
    <w:rsid w:val="00603E57"/>
    <w:rsid w:val="00603FB6"/>
    <w:rsid w:val="0060556C"/>
    <w:rsid w:val="0060658C"/>
    <w:rsid w:val="00606922"/>
    <w:rsid w:val="00606A00"/>
    <w:rsid w:val="00606D9B"/>
    <w:rsid w:val="00606FD9"/>
    <w:rsid w:val="00607057"/>
    <w:rsid w:val="0060727A"/>
    <w:rsid w:val="00607D03"/>
    <w:rsid w:val="00610A7F"/>
    <w:rsid w:val="00611844"/>
    <w:rsid w:val="006124DE"/>
    <w:rsid w:val="006132C5"/>
    <w:rsid w:val="006133D8"/>
    <w:rsid w:val="0061498F"/>
    <w:rsid w:val="00614D34"/>
    <w:rsid w:val="00615D66"/>
    <w:rsid w:val="00617718"/>
    <w:rsid w:val="00620402"/>
    <w:rsid w:val="00620F39"/>
    <w:rsid w:val="006221C3"/>
    <w:rsid w:val="00623A3D"/>
    <w:rsid w:val="00624AF0"/>
    <w:rsid w:val="00624DB9"/>
    <w:rsid w:val="00624E56"/>
    <w:rsid w:val="006254D8"/>
    <w:rsid w:val="0062577F"/>
    <w:rsid w:val="006259A8"/>
    <w:rsid w:val="00625B87"/>
    <w:rsid w:val="00626F39"/>
    <w:rsid w:val="0062725E"/>
    <w:rsid w:val="00627464"/>
    <w:rsid w:val="00631BD1"/>
    <w:rsid w:val="00631D25"/>
    <w:rsid w:val="00632B72"/>
    <w:rsid w:val="00633185"/>
    <w:rsid w:val="006339C6"/>
    <w:rsid w:val="00633DAE"/>
    <w:rsid w:val="00634CF4"/>
    <w:rsid w:val="00635113"/>
    <w:rsid w:val="00635361"/>
    <w:rsid w:val="00635EC0"/>
    <w:rsid w:val="00636023"/>
    <w:rsid w:val="006409BB"/>
    <w:rsid w:val="00641D1C"/>
    <w:rsid w:val="00642849"/>
    <w:rsid w:val="00642A29"/>
    <w:rsid w:val="00645A80"/>
    <w:rsid w:val="006468E1"/>
    <w:rsid w:val="00650BF8"/>
    <w:rsid w:val="00650C5F"/>
    <w:rsid w:val="006512E8"/>
    <w:rsid w:val="00651A06"/>
    <w:rsid w:val="00655BF3"/>
    <w:rsid w:val="00656338"/>
    <w:rsid w:val="00656471"/>
    <w:rsid w:val="00656913"/>
    <w:rsid w:val="00656D0F"/>
    <w:rsid w:val="0065771D"/>
    <w:rsid w:val="006607E3"/>
    <w:rsid w:val="006608C3"/>
    <w:rsid w:val="00660BE8"/>
    <w:rsid w:val="00660EE4"/>
    <w:rsid w:val="0066141A"/>
    <w:rsid w:val="00661527"/>
    <w:rsid w:val="00661E18"/>
    <w:rsid w:val="006620C2"/>
    <w:rsid w:val="0066300A"/>
    <w:rsid w:val="006632BE"/>
    <w:rsid w:val="00663F2F"/>
    <w:rsid w:val="006643AD"/>
    <w:rsid w:val="0066544E"/>
    <w:rsid w:val="00667AD8"/>
    <w:rsid w:val="00670826"/>
    <w:rsid w:val="00670A8D"/>
    <w:rsid w:val="00670B91"/>
    <w:rsid w:val="00670C59"/>
    <w:rsid w:val="006718DF"/>
    <w:rsid w:val="00671988"/>
    <w:rsid w:val="00671E0B"/>
    <w:rsid w:val="00672BDC"/>
    <w:rsid w:val="006734DA"/>
    <w:rsid w:val="006747FE"/>
    <w:rsid w:val="00674EB1"/>
    <w:rsid w:val="00675473"/>
    <w:rsid w:val="006756A2"/>
    <w:rsid w:val="0067573F"/>
    <w:rsid w:val="006765A9"/>
    <w:rsid w:val="00676DCF"/>
    <w:rsid w:val="006779FC"/>
    <w:rsid w:val="00677FA7"/>
    <w:rsid w:val="006803FF"/>
    <w:rsid w:val="00680849"/>
    <w:rsid w:val="00682615"/>
    <w:rsid w:val="00683A5C"/>
    <w:rsid w:val="00684921"/>
    <w:rsid w:val="00684A92"/>
    <w:rsid w:val="00685D33"/>
    <w:rsid w:val="00686484"/>
    <w:rsid w:val="00686636"/>
    <w:rsid w:val="00686E30"/>
    <w:rsid w:val="00687125"/>
    <w:rsid w:val="00687496"/>
    <w:rsid w:val="006878CE"/>
    <w:rsid w:val="0069130C"/>
    <w:rsid w:val="00692261"/>
    <w:rsid w:val="006923CE"/>
    <w:rsid w:val="0069353E"/>
    <w:rsid w:val="006935D4"/>
    <w:rsid w:val="00694C62"/>
    <w:rsid w:val="00695380"/>
    <w:rsid w:val="006956CE"/>
    <w:rsid w:val="00695FF4"/>
    <w:rsid w:val="006A0CE9"/>
    <w:rsid w:val="006A2DD9"/>
    <w:rsid w:val="006A46F9"/>
    <w:rsid w:val="006A4AB5"/>
    <w:rsid w:val="006A4F49"/>
    <w:rsid w:val="006A5CC5"/>
    <w:rsid w:val="006A65C5"/>
    <w:rsid w:val="006A6DD2"/>
    <w:rsid w:val="006A7F70"/>
    <w:rsid w:val="006B059A"/>
    <w:rsid w:val="006B1A23"/>
    <w:rsid w:val="006B411C"/>
    <w:rsid w:val="006B5093"/>
    <w:rsid w:val="006B6075"/>
    <w:rsid w:val="006B764E"/>
    <w:rsid w:val="006C0F69"/>
    <w:rsid w:val="006C1691"/>
    <w:rsid w:val="006C1864"/>
    <w:rsid w:val="006C20C7"/>
    <w:rsid w:val="006C251A"/>
    <w:rsid w:val="006C2A87"/>
    <w:rsid w:val="006C2D1E"/>
    <w:rsid w:val="006C2F8D"/>
    <w:rsid w:val="006C2F97"/>
    <w:rsid w:val="006C30D2"/>
    <w:rsid w:val="006C4321"/>
    <w:rsid w:val="006C578B"/>
    <w:rsid w:val="006C5B9F"/>
    <w:rsid w:val="006C5F0D"/>
    <w:rsid w:val="006C6554"/>
    <w:rsid w:val="006C7831"/>
    <w:rsid w:val="006C7CA6"/>
    <w:rsid w:val="006D0BD8"/>
    <w:rsid w:val="006D1BAC"/>
    <w:rsid w:val="006D375E"/>
    <w:rsid w:val="006D5D0D"/>
    <w:rsid w:val="006D6C2B"/>
    <w:rsid w:val="006D6CF4"/>
    <w:rsid w:val="006D7809"/>
    <w:rsid w:val="006E0866"/>
    <w:rsid w:val="006E139B"/>
    <w:rsid w:val="006E2845"/>
    <w:rsid w:val="006E2AF5"/>
    <w:rsid w:val="006E3770"/>
    <w:rsid w:val="006E6281"/>
    <w:rsid w:val="006E62DA"/>
    <w:rsid w:val="006E687D"/>
    <w:rsid w:val="006F0930"/>
    <w:rsid w:val="006F0E43"/>
    <w:rsid w:val="006F1155"/>
    <w:rsid w:val="006F23E4"/>
    <w:rsid w:val="006F2936"/>
    <w:rsid w:val="006F2AA9"/>
    <w:rsid w:val="006F400B"/>
    <w:rsid w:val="006F44AA"/>
    <w:rsid w:val="006F456F"/>
    <w:rsid w:val="006F4EF4"/>
    <w:rsid w:val="006F4FD8"/>
    <w:rsid w:val="006F5CE1"/>
    <w:rsid w:val="006F679F"/>
    <w:rsid w:val="006F7067"/>
    <w:rsid w:val="006F7433"/>
    <w:rsid w:val="006F74F1"/>
    <w:rsid w:val="006F7EBE"/>
    <w:rsid w:val="006F7ECC"/>
    <w:rsid w:val="00700B46"/>
    <w:rsid w:val="00700C14"/>
    <w:rsid w:val="0070117B"/>
    <w:rsid w:val="00702361"/>
    <w:rsid w:val="00703217"/>
    <w:rsid w:val="0070510B"/>
    <w:rsid w:val="007062AA"/>
    <w:rsid w:val="0070651C"/>
    <w:rsid w:val="00706712"/>
    <w:rsid w:val="007069BF"/>
    <w:rsid w:val="00707134"/>
    <w:rsid w:val="00707252"/>
    <w:rsid w:val="00707D3E"/>
    <w:rsid w:val="00710925"/>
    <w:rsid w:val="00711C51"/>
    <w:rsid w:val="00713481"/>
    <w:rsid w:val="007134B4"/>
    <w:rsid w:val="00713CAD"/>
    <w:rsid w:val="00714241"/>
    <w:rsid w:val="00714FBA"/>
    <w:rsid w:val="0071521E"/>
    <w:rsid w:val="00715912"/>
    <w:rsid w:val="007164F0"/>
    <w:rsid w:val="00716D06"/>
    <w:rsid w:val="00716F4B"/>
    <w:rsid w:val="00717CD1"/>
    <w:rsid w:val="007207F3"/>
    <w:rsid w:val="00722428"/>
    <w:rsid w:val="00723CDC"/>
    <w:rsid w:val="0072512D"/>
    <w:rsid w:val="00726A25"/>
    <w:rsid w:val="00727D5D"/>
    <w:rsid w:val="00727F74"/>
    <w:rsid w:val="00730586"/>
    <w:rsid w:val="007333F6"/>
    <w:rsid w:val="00734FCC"/>
    <w:rsid w:val="00735329"/>
    <w:rsid w:val="00735A51"/>
    <w:rsid w:val="00736BD6"/>
    <w:rsid w:val="00736FD0"/>
    <w:rsid w:val="00737BCC"/>
    <w:rsid w:val="007401F2"/>
    <w:rsid w:val="00740346"/>
    <w:rsid w:val="00740F60"/>
    <w:rsid w:val="00740F88"/>
    <w:rsid w:val="00741C84"/>
    <w:rsid w:val="00741E30"/>
    <w:rsid w:val="00742AE5"/>
    <w:rsid w:val="00742B27"/>
    <w:rsid w:val="00743656"/>
    <w:rsid w:val="00744594"/>
    <w:rsid w:val="00744CA8"/>
    <w:rsid w:val="007451DD"/>
    <w:rsid w:val="00750696"/>
    <w:rsid w:val="00751C4A"/>
    <w:rsid w:val="00752322"/>
    <w:rsid w:val="00752E88"/>
    <w:rsid w:val="00752F0B"/>
    <w:rsid w:val="00753375"/>
    <w:rsid w:val="00754197"/>
    <w:rsid w:val="007549A5"/>
    <w:rsid w:val="007566A8"/>
    <w:rsid w:val="007572F5"/>
    <w:rsid w:val="00760005"/>
    <w:rsid w:val="007628F1"/>
    <w:rsid w:val="0076312C"/>
    <w:rsid w:val="00765038"/>
    <w:rsid w:val="00765BD2"/>
    <w:rsid w:val="00767627"/>
    <w:rsid w:val="00767906"/>
    <w:rsid w:val="00767A28"/>
    <w:rsid w:val="00771878"/>
    <w:rsid w:val="0077301A"/>
    <w:rsid w:val="00773A7E"/>
    <w:rsid w:val="00773F99"/>
    <w:rsid w:val="0077477C"/>
    <w:rsid w:val="0077521F"/>
    <w:rsid w:val="00775AB5"/>
    <w:rsid w:val="00776668"/>
    <w:rsid w:val="007817BB"/>
    <w:rsid w:val="007822EA"/>
    <w:rsid w:val="00782ABE"/>
    <w:rsid w:val="0078322A"/>
    <w:rsid w:val="00786B53"/>
    <w:rsid w:val="00786E9D"/>
    <w:rsid w:val="00787AE3"/>
    <w:rsid w:val="007906EE"/>
    <w:rsid w:val="0079138B"/>
    <w:rsid w:val="00791ACC"/>
    <w:rsid w:val="007921CC"/>
    <w:rsid w:val="0079383D"/>
    <w:rsid w:val="00797D5C"/>
    <w:rsid w:val="007A1168"/>
    <w:rsid w:val="007A1E29"/>
    <w:rsid w:val="007A2D98"/>
    <w:rsid w:val="007A2E14"/>
    <w:rsid w:val="007A2F68"/>
    <w:rsid w:val="007A39C3"/>
    <w:rsid w:val="007A48DA"/>
    <w:rsid w:val="007A4CEF"/>
    <w:rsid w:val="007A58FF"/>
    <w:rsid w:val="007A6D1A"/>
    <w:rsid w:val="007A7D35"/>
    <w:rsid w:val="007B01C1"/>
    <w:rsid w:val="007B0236"/>
    <w:rsid w:val="007B144D"/>
    <w:rsid w:val="007B1D7C"/>
    <w:rsid w:val="007B7D48"/>
    <w:rsid w:val="007C0F8E"/>
    <w:rsid w:val="007C13FF"/>
    <w:rsid w:val="007C25EB"/>
    <w:rsid w:val="007C26A7"/>
    <w:rsid w:val="007C3570"/>
    <w:rsid w:val="007C3745"/>
    <w:rsid w:val="007C649D"/>
    <w:rsid w:val="007C6FB3"/>
    <w:rsid w:val="007C794E"/>
    <w:rsid w:val="007D06D7"/>
    <w:rsid w:val="007D1DE0"/>
    <w:rsid w:val="007D1E9F"/>
    <w:rsid w:val="007D32D5"/>
    <w:rsid w:val="007D3EDC"/>
    <w:rsid w:val="007D5579"/>
    <w:rsid w:val="007D5984"/>
    <w:rsid w:val="007D756D"/>
    <w:rsid w:val="007E010F"/>
    <w:rsid w:val="007E32BA"/>
    <w:rsid w:val="007E3354"/>
    <w:rsid w:val="007E3F91"/>
    <w:rsid w:val="007E583E"/>
    <w:rsid w:val="007E6D8E"/>
    <w:rsid w:val="007E6DEB"/>
    <w:rsid w:val="007F0CCC"/>
    <w:rsid w:val="007F231F"/>
    <w:rsid w:val="007F2FCE"/>
    <w:rsid w:val="007F30F3"/>
    <w:rsid w:val="007F4C87"/>
    <w:rsid w:val="007F4CF1"/>
    <w:rsid w:val="007F7D40"/>
    <w:rsid w:val="0080020F"/>
    <w:rsid w:val="00802A07"/>
    <w:rsid w:val="0080406C"/>
    <w:rsid w:val="008040E9"/>
    <w:rsid w:val="00805A42"/>
    <w:rsid w:val="00807A59"/>
    <w:rsid w:val="00811F40"/>
    <w:rsid w:val="00812CB8"/>
    <w:rsid w:val="00814332"/>
    <w:rsid w:val="008144DA"/>
    <w:rsid w:val="008161BB"/>
    <w:rsid w:val="0081721F"/>
    <w:rsid w:val="008202E4"/>
    <w:rsid w:val="00820F93"/>
    <w:rsid w:val="008214AA"/>
    <w:rsid w:val="0082267C"/>
    <w:rsid w:val="00822A84"/>
    <w:rsid w:val="00822DE3"/>
    <w:rsid w:val="00823C37"/>
    <w:rsid w:val="008241E4"/>
    <w:rsid w:val="00825925"/>
    <w:rsid w:val="00826B10"/>
    <w:rsid w:val="00827411"/>
    <w:rsid w:val="008275C1"/>
    <w:rsid w:val="00827BF9"/>
    <w:rsid w:val="00830AA6"/>
    <w:rsid w:val="008310C5"/>
    <w:rsid w:val="00831D40"/>
    <w:rsid w:val="008326F1"/>
    <w:rsid w:val="00834655"/>
    <w:rsid w:val="00834AC5"/>
    <w:rsid w:val="0083782E"/>
    <w:rsid w:val="00837837"/>
    <w:rsid w:val="008408AC"/>
    <w:rsid w:val="0084154C"/>
    <w:rsid w:val="008425B8"/>
    <w:rsid w:val="00845904"/>
    <w:rsid w:val="0084618A"/>
    <w:rsid w:val="00846971"/>
    <w:rsid w:val="00846CC3"/>
    <w:rsid w:val="00847186"/>
    <w:rsid w:val="00850185"/>
    <w:rsid w:val="00851358"/>
    <w:rsid w:val="00851AA9"/>
    <w:rsid w:val="00851D09"/>
    <w:rsid w:val="00852010"/>
    <w:rsid w:val="00852933"/>
    <w:rsid w:val="008543AC"/>
    <w:rsid w:val="00854B76"/>
    <w:rsid w:val="00856021"/>
    <w:rsid w:val="00860FA5"/>
    <w:rsid w:val="0086113F"/>
    <w:rsid w:val="00861204"/>
    <w:rsid w:val="008632C0"/>
    <w:rsid w:val="0086438F"/>
    <w:rsid w:val="008662E0"/>
    <w:rsid w:val="00867D5E"/>
    <w:rsid w:val="00867FD6"/>
    <w:rsid w:val="00870265"/>
    <w:rsid w:val="00872255"/>
    <w:rsid w:val="00872293"/>
    <w:rsid w:val="00873C90"/>
    <w:rsid w:val="00874BA2"/>
    <w:rsid w:val="00874DD9"/>
    <w:rsid w:val="008751EF"/>
    <w:rsid w:val="0087626C"/>
    <w:rsid w:val="008773F8"/>
    <w:rsid w:val="00877D33"/>
    <w:rsid w:val="00880850"/>
    <w:rsid w:val="00880D38"/>
    <w:rsid w:val="00882148"/>
    <w:rsid w:val="00882813"/>
    <w:rsid w:val="008832E3"/>
    <w:rsid w:val="0088330B"/>
    <w:rsid w:val="00884E9D"/>
    <w:rsid w:val="0088502B"/>
    <w:rsid w:val="00885C49"/>
    <w:rsid w:val="00887CDE"/>
    <w:rsid w:val="00887F3A"/>
    <w:rsid w:val="00890A7F"/>
    <w:rsid w:val="00891A38"/>
    <w:rsid w:val="008924DB"/>
    <w:rsid w:val="0089274B"/>
    <w:rsid w:val="008927AD"/>
    <w:rsid w:val="00892E52"/>
    <w:rsid w:val="00892F81"/>
    <w:rsid w:val="00893B68"/>
    <w:rsid w:val="00894FA9"/>
    <w:rsid w:val="008966B2"/>
    <w:rsid w:val="008976BC"/>
    <w:rsid w:val="008A122E"/>
    <w:rsid w:val="008A1570"/>
    <w:rsid w:val="008A23A5"/>
    <w:rsid w:val="008A244F"/>
    <w:rsid w:val="008A2480"/>
    <w:rsid w:val="008A32BF"/>
    <w:rsid w:val="008A57F4"/>
    <w:rsid w:val="008A6781"/>
    <w:rsid w:val="008A6932"/>
    <w:rsid w:val="008A705B"/>
    <w:rsid w:val="008A7571"/>
    <w:rsid w:val="008A786A"/>
    <w:rsid w:val="008B0DB1"/>
    <w:rsid w:val="008B0F94"/>
    <w:rsid w:val="008B319D"/>
    <w:rsid w:val="008B3C5E"/>
    <w:rsid w:val="008B4A62"/>
    <w:rsid w:val="008B53C6"/>
    <w:rsid w:val="008B5E58"/>
    <w:rsid w:val="008B5F8D"/>
    <w:rsid w:val="008B6A08"/>
    <w:rsid w:val="008B716F"/>
    <w:rsid w:val="008B7DE4"/>
    <w:rsid w:val="008C09C4"/>
    <w:rsid w:val="008C1B67"/>
    <w:rsid w:val="008C1C69"/>
    <w:rsid w:val="008C20F9"/>
    <w:rsid w:val="008C266A"/>
    <w:rsid w:val="008C2A47"/>
    <w:rsid w:val="008C2EA2"/>
    <w:rsid w:val="008C37FB"/>
    <w:rsid w:val="008C6058"/>
    <w:rsid w:val="008C6B04"/>
    <w:rsid w:val="008C6D11"/>
    <w:rsid w:val="008C7102"/>
    <w:rsid w:val="008C7B1B"/>
    <w:rsid w:val="008D05BE"/>
    <w:rsid w:val="008D05E5"/>
    <w:rsid w:val="008D1667"/>
    <w:rsid w:val="008D1D88"/>
    <w:rsid w:val="008D356E"/>
    <w:rsid w:val="008D439B"/>
    <w:rsid w:val="008D445A"/>
    <w:rsid w:val="008D696A"/>
    <w:rsid w:val="008D6E99"/>
    <w:rsid w:val="008D767B"/>
    <w:rsid w:val="008D7C26"/>
    <w:rsid w:val="008E10DA"/>
    <w:rsid w:val="008E1B71"/>
    <w:rsid w:val="008E2AB6"/>
    <w:rsid w:val="008E5F72"/>
    <w:rsid w:val="008E61C1"/>
    <w:rsid w:val="008E68C8"/>
    <w:rsid w:val="008F312B"/>
    <w:rsid w:val="008F37D1"/>
    <w:rsid w:val="008F37E2"/>
    <w:rsid w:val="008F3C7B"/>
    <w:rsid w:val="008F6031"/>
    <w:rsid w:val="008F7098"/>
    <w:rsid w:val="008F7626"/>
    <w:rsid w:val="0090017E"/>
    <w:rsid w:val="009003BB"/>
    <w:rsid w:val="00901291"/>
    <w:rsid w:val="00902326"/>
    <w:rsid w:val="009040C4"/>
    <w:rsid w:val="00904517"/>
    <w:rsid w:val="00905BC5"/>
    <w:rsid w:val="00907970"/>
    <w:rsid w:val="00907C29"/>
    <w:rsid w:val="00910CF2"/>
    <w:rsid w:val="00912E3A"/>
    <w:rsid w:val="00913FE9"/>
    <w:rsid w:val="00915918"/>
    <w:rsid w:val="00917540"/>
    <w:rsid w:val="0092038E"/>
    <w:rsid w:val="009210E2"/>
    <w:rsid w:val="009214C1"/>
    <w:rsid w:val="00924371"/>
    <w:rsid w:val="009247F9"/>
    <w:rsid w:val="0092550F"/>
    <w:rsid w:val="00925BB7"/>
    <w:rsid w:val="00925DFB"/>
    <w:rsid w:val="009272CF"/>
    <w:rsid w:val="00927D77"/>
    <w:rsid w:val="00930BE0"/>
    <w:rsid w:val="009327B6"/>
    <w:rsid w:val="00932E44"/>
    <w:rsid w:val="00932F4F"/>
    <w:rsid w:val="00934700"/>
    <w:rsid w:val="00935765"/>
    <w:rsid w:val="00935B72"/>
    <w:rsid w:val="009365A4"/>
    <w:rsid w:val="00937494"/>
    <w:rsid w:val="00937C7C"/>
    <w:rsid w:val="00940414"/>
    <w:rsid w:val="009407C4"/>
    <w:rsid w:val="00942B28"/>
    <w:rsid w:val="0094359E"/>
    <w:rsid w:val="009436CB"/>
    <w:rsid w:val="00944A0A"/>
    <w:rsid w:val="0094561C"/>
    <w:rsid w:val="00946054"/>
    <w:rsid w:val="00946563"/>
    <w:rsid w:val="00946CDB"/>
    <w:rsid w:val="00946D31"/>
    <w:rsid w:val="00946FE5"/>
    <w:rsid w:val="009475AA"/>
    <w:rsid w:val="00951B0D"/>
    <w:rsid w:val="00952E98"/>
    <w:rsid w:val="00953817"/>
    <w:rsid w:val="00953B95"/>
    <w:rsid w:val="00954BAE"/>
    <w:rsid w:val="00954FFF"/>
    <w:rsid w:val="009550A9"/>
    <w:rsid w:val="009551A6"/>
    <w:rsid w:val="00956AA3"/>
    <w:rsid w:val="0096209D"/>
    <w:rsid w:val="0096334C"/>
    <w:rsid w:val="009640F6"/>
    <w:rsid w:val="00964A5B"/>
    <w:rsid w:val="0096547D"/>
    <w:rsid w:val="009656AE"/>
    <w:rsid w:val="009656F1"/>
    <w:rsid w:val="009669B5"/>
    <w:rsid w:val="00966B58"/>
    <w:rsid w:val="00967074"/>
    <w:rsid w:val="0096786A"/>
    <w:rsid w:val="00970139"/>
    <w:rsid w:val="0097070B"/>
    <w:rsid w:val="00970C30"/>
    <w:rsid w:val="0097286D"/>
    <w:rsid w:val="009755E7"/>
    <w:rsid w:val="00977198"/>
    <w:rsid w:val="009779B9"/>
    <w:rsid w:val="00977D54"/>
    <w:rsid w:val="00980A18"/>
    <w:rsid w:val="009814C9"/>
    <w:rsid w:val="00981628"/>
    <w:rsid w:val="00982558"/>
    <w:rsid w:val="00983FDF"/>
    <w:rsid w:val="0098510A"/>
    <w:rsid w:val="00990634"/>
    <w:rsid w:val="0099114F"/>
    <w:rsid w:val="00992D9B"/>
    <w:rsid w:val="00994EA7"/>
    <w:rsid w:val="009971A8"/>
    <w:rsid w:val="0099776D"/>
    <w:rsid w:val="00997977"/>
    <w:rsid w:val="009A0F90"/>
    <w:rsid w:val="009A0FDF"/>
    <w:rsid w:val="009A175C"/>
    <w:rsid w:val="009A17B0"/>
    <w:rsid w:val="009A1A30"/>
    <w:rsid w:val="009A3509"/>
    <w:rsid w:val="009A487F"/>
    <w:rsid w:val="009A55A7"/>
    <w:rsid w:val="009A5FC4"/>
    <w:rsid w:val="009A6613"/>
    <w:rsid w:val="009A7448"/>
    <w:rsid w:val="009A7767"/>
    <w:rsid w:val="009B1208"/>
    <w:rsid w:val="009B1AC2"/>
    <w:rsid w:val="009B28A0"/>
    <w:rsid w:val="009B3CCB"/>
    <w:rsid w:val="009B3DB0"/>
    <w:rsid w:val="009B4096"/>
    <w:rsid w:val="009B454B"/>
    <w:rsid w:val="009B5053"/>
    <w:rsid w:val="009B50E7"/>
    <w:rsid w:val="009B65BA"/>
    <w:rsid w:val="009B72B3"/>
    <w:rsid w:val="009C1318"/>
    <w:rsid w:val="009C16D2"/>
    <w:rsid w:val="009C1C89"/>
    <w:rsid w:val="009C2597"/>
    <w:rsid w:val="009C2A31"/>
    <w:rsid w:val="009C30D9"/>
    <w:rsid w:val="009C35F3"/>
    <w:rsid w:val="009C3AD2"/>
    <w:rsid w:val="009C4443"/>
    <w:rsid w:val="009C4AB4"/>
    <w:rsid w:val="009C652B"/>
    <w:rsid w:val="009C655C"/>
    <w:rsid w:val="009C67FC"/>
    <w:rsid w:val="009C6855"/>
    <w:rsid w:val="009C7F0E"/>
    <w:rsid w:val="009D0B92"/>
    <w:rsid w:val="009D2A51"/>
    <w:rsid w:val="009D2BDB"/>
    <w:rsid w:val="009D2D54"/>
    <w:rsid w:val="009D3865"/>
    <w:rsid w:val="009D39A3"/>
    <w:rsid w:val="009D51E1"/>
    <w:rsid w:val="009D53F2"/>
    <w:rsid w:val="009D5689"/>
    <w:rsid w:val="009D5CBC"/>
    <w:rsid w:val="009D66AC"/>
    <w:rsid w:val="009E1940"/>
    <w:rsid w:val="009E38B0"/>
    <w:rsid w:val="009E3D7D"/>
    <w:rsid w:val="009E419E"/>
    <w:rsid w:val="009E4224"/>
    <w:rsid w:val="009E4856"/>
    <w:rsid w:val="009E5165"/>
    <w:rsid w:val="009E6388"/>
    <w:rsid w:val="009E6B37"/>
    <w:rsid w:val="009E77A6"/>
    <w:rsid w:val="009F0795"/>
    <w:rsid w:val="009F0A75"/>
    <w:rsid w:val="009F139A"/>
    <w:rsid w:val="009F3EB4"/>
    <w:rsid w:val="009F5D13"/>
    <w:rsid w:val="00A0091C"/>
    <w:rsid w:val="00A00954"/>
    <w:rsid w:val="00A0103A"/>
    <w:rsid w:val="00A022F3"/>
    <w:rsid w:val="00A033B1"/>
    <w:rsid w:val="00A0383B"/>
    <w:rsid w:val="00A03E82"/>
    <w:rsid w:val="00A0545D"/>
    <w:rsid w:val="00A05AAB"/>
    <w:rsid w:val="00A07B2C"/>
    <w:rsid w:val="00A07F28"/>
    <w:rsid w:val="00A10F57"/>
    <w:rsid w:val="00A11277"/>
    <w:rsid w:val="00A11589"/>
    <w:rsid w:val="00A1230A"/>
    <w:rsid w:val="00A12A7F"/>
    <w:rsid w:val="00A1323A"/>
    <w:rsid w:val="00A14939"/>
    <w:rsid w:val="00A160A9"/>
    <w:rsid w:val="00A20B4F"/>
    <w:rsid w:val="00A21027"/>
    <w:rsid w:val="00A222C0"/>
    <w:rsid w:val="00A22305"/>
    <w:rsid w:val="00A2249D"/>
    <w:rsid w:val="00A22689"/>
    <w:rsid w:val="00A23062"/>
    <w:rsid w:val="00A23206"/>
    <w:rsid w:val="00A23323"/>
    <w:rsid w:val="00A249B5"/>
    <w:rsid w:val="00A25291"/>
    <w:rsid w:val="00A268F3"/>
    <w:rsid w:val="00A3074F"/>
    <w:rsid w:val="00A31EB7"/>
    <w:rsid w:val="00A323AC"/>
    <w:rsid w:val="00A35C00"/>
    <w:rsid w:val="00A376AC"/>
    <w:rsid w:val="00A42A2E"/>
    <w:rsid w:val="00A43265"/>
    <w:rsid w:val="00A437D5"/>
    <w:rsid w:val="00A46D18"/>
    <w:rsid w:val="00A47811"/>
    <w:rsid w:val="00A50794"/>
    <w:rsid w:val="00A519F4"/>
    <w:rsid w:val="00A52E1D"/>
    <w:rsid w:val="00A53D73"/>
    <w:rsid w:val="00A54EE3"/>
    <w:rsid w:val="00A5579F"/>
    <w:rsid w:val="00A56A7C"/>
    <w:rsid w:val="00A57B6E"/>
    <w:rsid w:val="00A6094E"/>
    <w:rsid w:val="00A61D92"/>
    <w:rsid w:val="00A647C9"/>
    <w:rsid w:val="00A6585B"/>
    <w:rsid w:val="00A660A2"/>
    <w:rsid w:val="00A66FA5"/>
    <w:rsid w:val="00A71D8F"/>
    <w:rsid w:val="00A73613"/>
    <w:rsid w:val="00A7373A"/>
    <w:rsid w:val="00A74E78"/>
    <w:rsid w:val="00A7656C"/>
    <w:rsid w:val="00A766E0"/>
    <w:rsid w:val="00A76BA3"/>
    <w:rsid w:val="00A777C2"/>
    <w:rsid w:val="00A77F17"/>
    <w:rsid w:val="00A80B87"/>
    <w:rsid w:val="00A82287"/>
    <w:rsid w:val="00A825C3"/>
    <w:rsid w:val="00A83FD5"/>
    <w:rsid w:val="00A84EE8"/>
    <w:rsid w:val="00A861DB"/>
    <w:rsid w:val="00A87F58"/>
    <w:rsid w:val="00A90407"/>
    <w:rsid w:val="00A92737"/>
    <w:rsid w:val="00A92875"/>
    <w:rsid w:val="00A92D50"/>
    <w:rsid w:val="00A93AE0"/>
    <w:rsid w:val="00A96848"/>
    <w:rsid w:val="00A97D75"/>
    <w:rsid w:val="00A97FAC"/>
    <w:rsid w:val="00AA0EAB"/>
    <w:rsid w:val="00AA2CDC"/>
    <w:rsid w:val="00AA3DC9"/>
    <w:rsid w:val="00AA68E5"/>
    <w:rsid w:val="00AA6EBD"/>
    <w:rsid w:val="00AB04D6"/>
    <w:rsid w:val="00AB3137"/>
    <w:rsid w:val="00AB35F2"/>
    <w:rsid w:val="00AB403B"/>
    <w:rsid w:val="00AB4910"/>
    <w:rsid w:val="00AB4D52"/>
    <w:rsid w:val="00AB5032"/>
    <w:rsid w:val="00AB539E"/>
    <w:rsid w:val="00AB650F"/>
    <w:rsid w:val="00AB7917"/>
    <w:rsid w:val="00AB7AFB"/>
    <w:rsid w:val="00AB7C01"/>
    <w:rsid w:val="00AC11C3"/>
    <w:rsid w:val="00AC1743"/>
    <w:rsid w:val="00AC24C5"/>
    <w:rsid w:val="00AC391C"/>
    <w:rsid w:val="00AC3D98"/>
    <w:rsid w:val="00AC4572"/>
    <w:rsid w:val="00AC527B"/>
    <w:rsid w:val="00AC610F"/>
    <w:rsid w:val="00AC67F5"/>
    <w:rsid w:val="00AC7372"/>
    <w:rsid w:val="00AC753B"/>
    <w:rsid w:val="00AC7710"/>
    <w:rsid w:val="00AD0296"/>
    <w:rsid w:val="00AD05FE"/>
    <w:rsid w:val="00AD0E39"/>
    <w:rsid w:val="00AD10C5"/>
    <w:rsid w:val="00AD190C"/>
    <w:rsid w:val="00AD4F70"/>
    <w:rsid w:val="00AD54A9"/>
    <w:rsid w:val="00AE1426"/>
    <w:rsid w:val="00AE20FC"/>
    <w:rsid w:val="00AE2A13"/>
    <w:rsid w:val="00AE3B60"/>
    <w:rsid w:val="00AE4698"/>
    <w:rsid w:val="00AE4F8A"/>
    <w:rsid w:val="00AE51AE"/>
    <w:rsid w:val="00AE51C0"/>
    <w:rsid w:val="00AE521B"/>
    <w:rsid w:val="00AE6278"/>
    <w:rsid w:val="00AE636C"/>
    <w:rsid w:val="00AE7375"/>
    <w:rsid w:val="00AF038F"/>
    <w:rsid w:val="00AF0963"/>
    <w:rsid w:val="00AF3462"/>
    <w:rsid w:val="00AF3D71"/>
    <w:rsid w:val="00AF3FE3"/>
    <w:rsid w:val="00AF57DB"/>
    <w:rsid w:val="00AF5A23"/>
    <w:rsid w:val="00AF61C9"/>
    <w:rsid w:val="00AF6C1E"/>
    <w:rsid w:val="00B0100F"/>
    <w:rsid w:val="00B011B7"/>
    <w:rsid w:val="00B01479"/>
    <w:rsid w:val="00B01577"/>
    <w:rsid w:val="00B02CB7"/>
    <w:rsid w:val="00B049A3"/>
    <w:rsid w:val="00B05F4D"/>
    <w:rsid w:val="00B0760F"/>
    <w:rsid w:val="00B11428"/>
    <w:rsid w:val="00B1158B"/>
    <w:rsid w:val="00B13706"/>
    <w:rsid w:val="00B1390A"/>
    <w:rsid w:val="00B166DE"/>
    <w:rsid w:val="00B16F7B"/>
    <w:rsid w:val="00B16F94"/>
    <w:rsid w:val="00B16FA5"/>
    <w:rsid w:val="00B175F9"/>
    <w:rsid w:val="00B20B24"/>
    <w:rsid w:val="00B20D4A"/>
    <w:rsid w:val="00B228E2"/>
    <w:rsid w:val="00B229EE"/>
    <w:rsid w:val="00B2369F"/>
    <w:rsid w:val="00B24308"/>
    <w:rsid w:val="00B249FD"/>
    <w:rsid w:val="00B251F0"/>
    <w:rsid w:val="00B25CCA"/>
    <w:rsid w:val="00B27110"/>
    <w:rsid w:val="00B274E2"/>
    <w:rsid w:val="00B31279"/>
    <w:rsid w:val="00B31F61"/>
    <w:rsid w:val="00B32AC5"/>
    <w:rsid w:val="00B332C4"/>
    <w:rsid w:val="00B34340"/>
    <w:rsid w:val="00B3680E"/>
    <w:rsid w:val="00B36E37"/>
    <w:rsid w:val="00B40792"/>
    <w:rsid w:val="00B42F7A"/>
    <w:rsid w:val="00B44040"/>
    <w:rsid w:val="00B44932"/>
    <w:rsid w:val="00B45A15"/>
    <w:rsid w:val="00B45BA6"/>
    <w:rsid w:val="00B4638C"/>
    <w:rsid w:val="00B506D9"/>
    <w:rsid w:val="00B51747"/>
    <w:rsid w:val="00B524E7"/>
    <w:rsid w:val="00B54378"/>
    <w:rsid w:val="00B54A12"/>
    <w:rsid w:val="00B55105"/>
    <w:rsid w:val="00B56C0D"/>
    <w:rsid w:val="00B6376B"/>
    <w:rsid w:val="00B63E15"/>
    <w:rsid w:val="00B64327"/>
    <w:rsid w:val="00B650E7"/>
    <w:rsid w:val="00B658F8"/>
    <w:rsid w:val="00B65AC5"/>
    <w:rsid w:val="00B7013F"/>
    <w:rsid w:val="00B718C9"/>
    <w:rsid w:val="00B730C1"/>
    <w:rsid w:val="00B73F50"/>
    <w:rsid w:val="00B752EC"/>
    <w:rsid w:val="00B753A6"/>
    <w:rsid w:val="00B76B7D"/>
    <w:rsid w:val="00B77503"/>
    <w:rsid w:val="00B80A22"/>
    <w:rsid w:val="00B81046"/>
    <w:rsid w:val="00B81250"/>
    <w:rsid w:val="00B81CAF"/>
    <w:rsid w:val="00B829F3"/>
    <w:rsid w:val="00B83777"/>
    <w:rsid w:val="00B8526A"/>
    <w:rsid w:val="00B861AA"/>
    <w:rsid w:val="00B900F2"/>
    <w:rsid w:val="00B901E1"/>
    <w:rsid w:val="00B90EB0"/>
    <w:rsid w:val="00B91062"/>
    <w:rsid w:val="00B92787"/>
    <w:rsid w:val="00B956C4"/>
    <w:rsid w:val="00B95C8B"/>
    <w:rsid w:val="00B97424"/>
    <w:rsid w:val="00B97598"/>
    <w:rsid w:val="00B97DFB"/>
    <w:rsid w:val="00BA0362"/>
    <w:rsid w:val="00BA0A5A"/>
    <w:rsid w:val="00BA0A7D"/>
    <w:rsid w:val="00BA2003"/>
    <w:rsid w:val="00BA2A39"/>
    <w:rsid w:val="00BA2E68"/>
    <w:rsid w:val="00BA2F1B"/>
    <w:rsid w:val="00BA4918"/>
    <w:rsid w:val="00BA6292"/>
    <w:rsid w:val="00BA7451"/>
    <w:rsid w:val="00BA7672"/>
    <w:rsid w:val="00BA7F95"/>
    <w:rsid w:val="00BB00E9"/>
    <w:rsid w:val="00BB0218"/>
    <w:rsid w:val="00BB21D7"/>
    <w:rsid w:val="00BB25BB"/>
    <w:rsid w:val="00BB2714"/>
    <w:rsid w:val="00BB28EF"/>
    <w:rsid w:val="00BB3B96"/>
    <w:rsid w:val="00BB3F3D"/>
    <w:rsid w:val="00BB5204"/>
    <w:rsid w:val="00BB6338"/>
    <w:rsid w:val="00BB65D7"/>
    <w:rsid w:val="00BB769C"/>
    <w:rsid w:val="00BB78D6"/>
    <w:rsid w:val="00BB7EE0"/>
    <w:rsid w:val="00BC084A"/>
    <w:rsid w:val="00BC0DE4"/>
    <w:rsid w:val="00BC18EC"/>
    <w:rsid w:val="00BC25CD"/>
    <w:rsid w:val="00BC405D"/>
    <w:rsid w:val="00BC4100"/>
    <w:rsid w:val="00BC4626"/>
    <w:rsid w:val="00BC7626"/>
    <w:rsid w:val="00BD03E7"/>
    <w:rsid w:val="00BD0AF9"/>
    <w:rsid w:val="00BD1FF7"/>
    <w:rsid w:val="00BD2051"/>
    <w:rsid w:val="00BD3059"/>
    <w:rsid w:val="00BD5099"/>
    <w:rsid w:val="00BD5DC8"/>
    <w:rsid w:val="00BD5FB8"/>
    <w:rsid w:val="00BE1F81"/>
    <w:rsid w:val="00BE2E05"/>
    <w:rsid w:val="00BE3333"/>
    <w:rsid w:val="00BE4D2C"/>
    <w:rsid w:val="00BE510C"/>
    <w:rsid w:val="00BE5C68"/>
    <w:rsid w:val="00BE61C3"/>
    <w:rsid w:val="00BE62D1"/>
    <w:rsid w:val="00BE7718"/>
    <w:rsid w:val="00BF01C8"/>
    <w:rsid w:val="00BF1E76"/>
    <w:rsid w:val="00BF29A1"/>
    <w:rsid w:val="00BF29DF"/>
    <w:rsid w:val="00BF2BD7"/>
    <w:rsid w:val="00BF2D32"/>
    <w:rsid w:val="00BF42AB"/>
    <w:rsid w:val="00BF4349"/>
    <w:rsid w:val="00BF5758"/>
    <w:rsid w:val="00BF5D36"/>
    <w:rsid w:val="00BF6601"/>
    <w:rsid w:val="00BF6A23"/>
    <w:rsid w:val="00BF7246"/>
    <w:rsid w:val="00C00A8B"/>
    <w:rsid w:val="00C01043"/>
    <w:rsid w:val="00C040EA"/>
    <w:rsid w:val="00C056BE"/>
    <w:rsid w:val="00C06A1A"/>
    <w:rsid w:val="00C0793F"/>
    <w:rsid w:val="00C125DF"/>
    <w:rsid w:val="00C126C4"/>
    <w:rsid w:val="00C14AF0"/>
    <w:rsid w:val="00C14B5A"/>
    <w:rsid w:val="00C1522F"/>
    <w:rsid w:val="00C15921"/>
    <w:rsid w:val="00C15D3D"/>
    <w:rsid w:val="00C15F02"/>
    <w:rsid w:val="00C16DAE"/>
    <w:rsid w:val="00C16E05"/>
    <w:rsid w:val="00C21DD3"/>
    <w:rsid w:val="00C22C48"/>
    <w:rsid w:val="00C242D8"/>
    <w:rsid w:val="00C24EC7"/>
    <w:rsid w:val="00C25AB9"/>
    <w:rsid w:val="00C303B1"/>
    <w:rsid w:val="00C30F12"/>
    <w:rsid w:val="00C3248C"/>
    <w:rsid w:val="00C32D09"/>
    <w:rsid w:val="00C3323C"/>
    <w:rsid w:val="00C337FF"/>
    <w:rsid w:val="00C33932"/>
    <w:rsid w:val="00C33B3C"/>
    <w:rsid w:val="00C33EF7"/>
    <w:rsid w:val="00C340A2"/>
    <w:rsid w:val="00C345DE"/>
    <w:rsid w:val="00C34982"/>
    <w:rsid w:val="00C35C44"/>
    <w:rsid w:val="00C361CB"/>
    <w:rsid w:val="00C4142F"/>
    <w:rsid w:val="00C42C20"/>
    <w:rsid w:val="00C470BD"/>
    <w:rsid w:val="00C47606"/>
    <w:rsid w:val="00C50B77"/>
    <w:rsid w:val="00C50B83"/>
    <w:rsid w:val="00C50CC9"/>
    <w:rsid w:val="00C51F57"/>
    <w:rsid w:val="00C52451"/>
    <w:rsid w:val="00C52DD4"/>
    <w:rsid w:val="00C54639"/>
    <w:rsid w:val="00C54DF3"/>
    <w:rsid w:val="00C5537A"/>
    <w:rsid w:val="00C55D04"/>
    <w:rsid w:val="00C564BA"/>
    <w:rsid w:val="00C5735B"/>
    <w:rsid w:val="00C5780E"/>
    <w:rsid w:val="00C57930"/>
    <w:rsid w:val="00C6050A"/>
    <w:rsid w:val="00C61181"/>
    <w:rsid w:val="00C61A73"/>
    <w:rsid w:val="00C63609"/>
    <w:rsid w:val="00C64878"/>
    <w:rsid w:val="00C65EB4"/>
    <w:rsid w:val="00C65F3D"/>
    <w:rsid w:val="00C6657D"/>
    <w:rsid w:val="00C66D92"/>
    <w:rsid w:val="00C672D9"/>
    <w:rsid w:val="00C70B88"/>
    <w:rsid w:val="00C71F00"/>
    <w:rsid w:val="00C736F1"/>
    <w:rsid w:val="00C73753"/>
    <w:rsid w:val="00C749D4"/>
    <w:rsid w:val="00C75ABD"/>
    <w:rsid w:val="00C77331"/>
    <w:rsid w:val="00C8059F"/>
    <w:rsid w:val="00C80625"/>
    <w:rsid w:val="00C80A42"/>
    <w:rsid w:val="00C8215F"/>
    <w:rsid w:val="00C8270C"/>
    <w:rsid w:val="00C838E4"/>
    <w:rsid w:val="00C838E8"/>
    <w:rsid w:val="00C83931"/>
    <w:rsid w:val="00C83A62"/>
    <w:rsid w:val="00C8527B"/>
    <w:rsid w:val="00C8625C"/>
    <w:rsid w:val="00C866CF"/>
    <w:rsid w:val="00C86725"/>
    <w:rsid w:val="00C87C97"/>
    <w:rsid w:val="00C91BD2"/>
    <w:rsid w:val="00C92ED7"/>
    <w:rsid w:val="00C92F3A"/>
    <w:rsid w:val="00C93217"/>
    <w:rsid w:val="00C9476A"/>
    <w:rsid w:val="00C94E77"/>
    <w:rsid w:val="00C95534"/>
    <w:rsid w:val="00C96BDB"/>
    <w:rsid w:val="00C96E24"/>
    <w:rsid w:val="00C970A3"/>
    <w:rsid w:val="00C97ACE"/>
    <w:rsid w:val="00C97FDB"/>
    <w:rsid w:val="00CA00AF"/>
    <w:rsid w:val="00CA02F6"/>
    <w:rsid w:val="00CA0696"/>
    <w:rsid w:val="00CA0821"/>
    <w:rsid w:val="00CA0E58"/>
    <w:rsid w:val="00CA191B"/>
    <w:rsid w:val="00CA1E4A"/>
    <w:rsid w:val="00CA3996"/>
    <w:rsid w:val="00CA416E"/>
    <w:rsid w:val="00CA4ADA"/>
    <w:rsid w:val="00CA616D"/>
    <w:rsid w:val="00CA64C5"/>
    <w:rsid w:val="00CA6E53"/>
    <w:rsid w:val="00CA73E3"/>
    <w:rsid w:val="00CB1F7A"/>
    <w:rsid w:val="00CB2350"/>
    <w:rsid w:val="00CB4839"/>
    <w:rsid w:val="00CB5715"/>
    <w:rsid w:val="00CB7365"/>
    <w:rsid w:val="00CC2258"/>
    <w:rsid w:val="00CC30AE"/>
    <w:rsid w:val="00CC3862"/>
    <w:rsid w:val="00CC3F9D"/>
    <w:rsid w:val="00CC5AD6"/>
    <w:rsid w:val="00CC5D09"/>
    <w:rsid w:val="00CC5F6D"/>
    <w:rsid w:val="00CD0AE0"/>
    <w:rsid w:val="00CD1E93"/>
    <w:rsid w:val="00CD2AFE"/>
    <w:rsid w:val="00CD377A"/>
    <w:rsid w:val="00CD3856"/>
    <w:rsid w:val="00CD57C8"/>
    <w:rsid w:val="00CD5EE8"/>
    <w:rsid w:val="00CD65AC"/>
    <w:rsid w:val="00CD6A63"/>
    <w:rsid w:val="00CD6D4E"/>
    <w:rsid w:val="00CD7440"/>
    <w:rsid w:val="00CE0110"/>
    <w:rsid w:val="00CE17A2"/>
    <w:rsid w:val="00CE22EC"/>
    <w:rsid w:val="00CE3918"/>
    <w:rsid w:val="00CE52D7"/>
    <w:rsid w:val="00CE5601"/>
    <w:rsid w:val="00CE5908"/>
    <w:rsid w:val="00CE66B4"/>
    <w:rsid w:val="00CF1818"/>
    <w:rsid w:val="00CF184C"/>
    <w:rsid w:val="00CF2C32"/>
    <w:rsid w:val="00CF2CB9"/>
    <w:rsid w:val="00CF404D"/>
    <w:rsid w:val="00CF6209"/>
    <w:rsid w:val="00D0016A"/>
    <w:rsid w:val="00D0126E"/>
    <w:rsid w:val="00D021B6"/>
    <w:rsid w:val="00D02418"/>
    <w:rsid w:val="00D025B2"/>
    <w:rsid w:val="00D0264B"/>
    <w:rsid w:val="00D02AE6"/>
    <w:rsid w:val="00D02C08"/>
    <w:rsid w:val="00D03F3E"/>
    <w:rsid w:val="00D049DA"/>
    <w:rsid w:val="00D04E03"/>
    <w:rsid w:val="00D06D22"/>
    <w:rsid w:val="00D073E5"/>
    <w:rsid w:val="00D07A28"/>
    <w:rsid w:val="00D12CF1"/>
    <w:rsid w:val="00D13842"/>
    <w:rsid w:val="00D138EB"/>
    <w:rsid w:val="00D142D9"/>
    <w:rsid w:val="00D14DD0"/>
    <w:rsid w:val="00D17258"/>
    <w:rsid w:val="00D17853"/>
    <w:rsid w:val="00D17A45"/>
    <w:rsid w:val="00D20671"/>
    <w:rsid w:val="00D20C7B"/>
    <w:rsid w:val="00D21C57"/>
    <w:rsid w:val="00D22B27"/>
    <w:rsid w:val="00D24087"/>
    <w:rsid w:val="00D2485B"/>
    <w:rsid w:val="00D25516"/>
    <w:rsid w:val="00D2690C"/>
    <w:rsid w:val="00D276BD"/>
    <w:rsid w:val="00D30ADF"/>
    <w:rsid w:val="00D334BE"/>
    <w:rsid w:val="00D336BD"/>
    <w:rsid w:val="00D349AD"/>
    <w:rsid w:val="00D34F47"/>
    <w:rsid w:val="00D34F52"/>
    <w:rsid w:val="00D36DA0"/>
    <w:rsid w:val="00D37CA1"/>
    <w:rsid w:val="00D404B9"/>
    <w:rsid w:val="00D4100B"/>
    <w:rsid w:val="00D41149"/>
    <w:rsid w:val="00D41A1C"/>
    <w:rsid w:val="00D41DCC"/>
    <w:rsid w:val="00D42A14"/>
    <w:rsid w:val="00D42B22"/>
    <w:rsid w:val="00D44CD7"/>
    <w:rsid w:val="00D44F44"/>
    <w:rsid w:val="00D45F39"/>
    <w:rsid w:val="00D472E0"/>
    <w:rsid w:val="00D47CBC"/>
    <w:rsid w:val="00D50916"/>
    <w:rsid w:val="00D536BA"/>
    <w:rsid w:val="00D54680"/>
    <w:rsid w:val="00D55191"/>
    <w:rsid w:val="00D55654"/>
    <w:rsid w:val="00D56267"/>
    <w:rsid w:val="00D56EE6"/>
    <w:rsid w:val="00D61A14"/>
    <w:rsid w:val="00D61F12"/>
    <w:rsid w:val="00D620BB"/>
    <w:rsid w:val="00D62FD1"/>
    <w:rsid w:val="00D6319B"/>
    <w:rsid w:val="00D6487D"/>
    <w:rsid w:val="00D64DB1"/>
    <w:rsid w:val="00D64FE2"/>
    <w:rsid w:val="00D65626"/>
    <w:rsid w:val="00D656F6"/>
    <w:rsid w:val="00D664C1"/>
    <w:rsid w:val="00D6658F"/>
    <w:rsid w:val="00D6712B"/>
    <w:rsid w:val="00D67E9D"/>
    <w:rsid w:val="00D727B5"/>
    <w:rsid w:val="00D73AF3"/>
    <w:rsid w:val="00D73DEC"/>
    <w:rsid w:val="00D73E99"/>
    <w:rsid w:val="00D74E2A"/>
    <w:rsid w:val="00D7574A"/>
    <w:rsid w:val="00D75897"/>
    <w:rsid w:val="00D75DD6"/>
    <w:rsid w:val="00D8015E"/>
    <w:rsid w:val="00D81BBA"/>
    <w:rsid w:val="00D81BC5"/>
    <w:rsid w:val="00D81EF8"/>
    <w:rsid w:val="00D82C6A"/>
    <w:rsid w:val="00D83C19"/>
    <w:rsid w:val="00D84799"/>
    <w:rsid w:val="00D85BA1"/>
    <w:rsid w:val="00D8628B"/>
    <w:rsid w:val="00D87A6C"/>
    <w:rsid w:val="00D909A1"/>
    <w:rsid w:val="00D90EAD"/>
    <w:rsid w:val="00D91965"/>
    <w:rsid w:val="00D925BB"/>
    <w:rsid w:val="00D92D46"/>
    <w:rsid w:val="00D930E9"/>
    <w:rsid w:val="00D931A0"/>
    <w:rsid w:val="00D952AF"/>
    <w:rsid w:val="00D9541B"/>
    <w:rsid w:val="00D95AA2"/>
    <w:rsid w:val="00DA024F"/>
    <w:rsid w:val="00DA072D"/>
    <w:rsid w:val="00DA35BA"/>
    <w:rsid w:val="00DA4331"/>
    <w:rsid w:val="00DA4769"/>
    <w:rsid w:val="00DA4821"/>
    <w:rsid w:val="00DA4B71"/>
    <w:rsid w:val="00DA5009"/>
    <w:rsid w:val="00DA5EC1"/>
    <w:rsid w:val="00DB1833"/>
    <w:rsid w:val="00DB1F01"/>
    <w:rsid w:val="00DB2165"/>
    <w:rsid w:val="00DB2BCD"/>
    <w:rsid w:val="00DB61AA"/>
    <w:rsid w:val="00DB6B39"/>
    <w:rsid w:val="00DB6E46"/>
    <w:rsid w:val="00DB7851"/>
    <w:rsid w:val="00DC19FC"/>
    <w:rsid w:val="00DC1CC0"/>
    <w:rsid w:val="00DC2B48"/>
    <w:rsid w:val="00DC3776"/>
    <w:rsid w:val="00DC46C1"/>
    <w:rsid w:val="00DC4F9E"/>
    <w:rsid w:val="00DC502A"/>
    <w:rsid w:val="00DC56F0"/>
    <w:rsid w:val="00DC7111"/>
    <w:rsid w:val="00DC758E"/>
    <w:rsid w:val="00DD12B1"/>
    <w:rsid w:val="00DD18E0"/>
    <w:rsid w:val="00DD1970"/>
    <w:rsid w:val="00DD2985"/>
    <w:rsid w:val="00DD3227"/>
    <w:rsid w:val="00DD4D8B"/>
    <w:rsid w:val="00DD4E9B"/>
    <w:rsid w:val="00DD575F"/>
    <w:rsid w:val="00DD5F75"/>
    <w:rsid w:val="00DD6656"/>
    <w:rsid w:val="00DD6F40"/>
    <w:rsid w:val="00DD77F5"/>
    <w:rsid w:val="00DE01D9"/>
    <w:rsid w:val="00DE024B"/>
    <w:rsid w:val="00DE1AFD"/>
    <w:rsid w:val="00DE1B35"/>
    <w:rsid w:val="00DE1DF7"/>
    <w:rsid w:val="00DE2398"/>
    <w:rsid w:val="00DE29DC"/>
    <w:rsid w:val="00DE4279"/>
    <w:rsid w:val="00DE4506"/>
    <w:rsid w:val="00DE72D8"/>
    <w:rsid w:val="00DE758B"/>
    <w:rsid w:val="00DE7DA5"/>
    <w:rsid w:val="00DF17BA"/>
    <w:rsid w:val="00DF2791"/>
    <w:rsid w:val="00E007DF"/>
    <w:rsid w:val="00E00AC2"/>
    <w:rsid w:val="00E0188E"/>
    <w:rsid w:val="00E02483"/>
    <w:rsid w:val="00E03AA3"/>
    <w:rsid w:val="00E03CD5"/>
    <w:rsid w:val="00E04109"/>
    <w:rsid w:val="00E05F03"/>
    <w:rsid w:val="00E074AB"/>
    <w:rsid w:val="00E07D61"/>
    <w:rsid w:val="00E10004"/>
    <w:rsid w:val="00E1072E"/>
    <w:rsid w:val="00E10BCE"/>
    <w:rsid w:val="00E10C44"/>
    <w:rsid w:val="00E10D92"/>
    <w:rsid w:val="00E11344"/>
    <w:rsid w:val="00E13C5A"/>
    <w:rsid w:val="00E14242"/>
    <w:rsid w:val="00E14FCC"/>
    <w:rsid w:val="00E20265"/>
    <w:rsid w:val="00E212F0"/>
    <w:rsid w:val="00E21A26"/>
    <w:rsid w:val="00E2279E"/>
    <w:rsid w:val="00E228C2"/>
    <w:rsid w:val="00E246B8"/>
    <w:rsid w:val="00E25BFD"/>
    <w:rsid w:val="00E25D19"/>
    <w:rsid w:val="00E27D4B"/>
    <w:rsid w:val="00E31399"/>
    <w:rsid w:val="00E324DE"/>
    <w:rsid w:val="00E324EE"/>
    <w:rsid w:val="00E32701"/>
    <w:rsid w:val="00E32E9A"/>
    <w:rsid w:val="00E32EA4"/>
    <w:rsid w:val="00E33B43"/>
    <w:rsid w:val="00E33B5F"/>
    <w:rsid w:val="00E33BEE"/>
    <w:rsid w:val="00E33E2D"/>
    <w:rsid w:val="00E349FF"/>
    <w:rsid w:val="00E37955"/>
    <w:rsid w:val="00E4239D"/>
    <w:rsid w:val="00E4481D"/>
    <w:rsid w:val="00E45403"/>
    <w:rsid w:val="00E455CE"/>
    <w:rsid w:val="00E465AF"/>
    <w:rsid w:val="00E5020F"/>
    <w:rsid w:val="00E50A5B"/>
    <w:rsid w:val="00E512E6"/>
    <w:rsid w:val="00E51D79"/>
    <w:rsid w:val="00E535E7"/>
    <w:rsid w:val="00E53684"/>
    <w:rsid w:val="00E53C3A"/>
    <w:rsid w:val="00E540A6"/>
    <w:rsid w:val="00E54764"/>
    <w:rsid w:val="00E54D46"/>
    <w:rsid w:val="00E552CF"/>
    <w:rsid w:val="00E557E1"/>
    <w:rsid w:val="00E55D7B"/>
    <w:rsid w:val="00E561BF"/>
    <w:rsid w:val="00E56B8C"/>
    <w:rsid w:val="00E56CEF"/>
    <w:rsid w:val="00E60246"/>
    <w:rsid w:val="00E605C1"/>
    <w:rsid w:val="00E61754"/>
    <w:rsid w:val="00E638FE"/>
    <w:rsid w:val="00E63C46"/>
    <w:rsid w:val="00E63F19"/>
    <w:rsid w:val="00E641E0"/>
    <w:rsid w:val="00E64A40"/>
    <w:rsid w:val="00E64D9D"/>
    <w:rsid w:val="00E65257"/>
    <w:rsid w:val="00E672D8"/>
    <w:rsid w:val="00E67BD0"/>
    <w:rsid w:val="00E67E74"/>
    <w:rsid w:val="00E71D44"/>
    <w:rsid w:val="00E730B9"/>
    <w:rsid w:val="00E73FB1"/>
    <w:rsid w:val="00E741B2"/>
    <w:rsid w:val="00E7442E"/>
    <w:rsid w:val="00E74526"/>
    <w:rsid w:val="00E74D59"/>
    <w:rsid w:val="00E75E81"/>
    <w:rsid w:val="00E764F7"/>
    <w:rsid w:val="00E76651"/>
    <w:rsid w:val="00E77020"/>
    <w:rsid w:val="00E82DB2"/>
    <w:rsid w:val="00E83572"/>
    <w:rsid w:val="00E8394F"/>
    <w:rsid w:val="00E83D2A"/>
    <w:rsid w:val="00E8546B"/>
    <w:rsid w:val="00E86721"/>
    <w:rsid w:val="00E86FB8"/>
    <w:rsid w:val="00E92B79"/>
    <w:rsid w:val="00E93FC8"/>
    <w:rsid w:val="00E940AD"/>
    <w:rsid w:val="00E949F8"/>
    <w:rsid w:val="00E96C33"/>
    <w:rsid w:val="00E96C8D"/>
    <w:rsid w:val="00EA2D5A"/>
    <w:rsid w:val="00EA34BC"/>
    <w:rsid w:val="00EA374F"/>
    <w:rsid w:val="00EA4059"/>
    <w:rsid w:val="00EA4B90"/>
    <w:rsid w:val="00EA4BB8"/>
    <w:rsid w:val="00EA6520"/>
    <w:rsid w:val="00EB190C"/>
    <w:rsid w:val="00EB2DD5"/>
    <w:rsid w:val="00EB33CE"/>
    <w:rsid w:val="00EB3F70"/>
    <w:rsid w:val="00EB48C8"/>
    <w:rsid w:val="00EB4E5B"/>
    <w:rsid w:val="00EC078F"/>
    <w:rsid w:val="00EC0977"/>
    <w:rsid w:val="00EC0F4F"/>
    <w:rsid w:val="00EC1C96"/>
    <w:rsid w:val="00EC2E3F"/>
    <w:rsid w:val="00EC51EE"/>
    <w:rsid w:val="00EC6A8C"/>
    <w:rsid w:val="00EC7437"/>
    <w:rsid w:val="00EC789B"/>
    <w:rsid w:val="00EC7AC5"/>
    <w:rsid w:val="00ED0056"/>
    <w:rsid w:val="00ED17AB"/>
    <w:rsid w:val="00ED1A63"/>
    <w:rsid w:val="00ED1E6A"/>
    <w:rsid w:val="00ED34F5"/>
    <w:rsid w:val="00ED432C"/>
    <w:rsid w:val="00ED4AF7"/>
    <w:rsid w:val="00ED5503"/>
    <w:rsid w:val="00EE0CBD"/>
    <w:rsid w:val="00EE23AE"/>
    <w:rsid w:val="00EE30BA"/>
    <w:rsid w:val="00EE3150"/>
    <w:rsid w:val="00EE4428"/>
    <w:rsid w:val="00EE602E"/>
    <w:rsid w:val="00EE60A9"/>
    <w:rsid w:val="00EE7936"/>
    <w:rsid w:val="00EE79D7"/>
    <w:rsid w:val="00EE7EAF"/>
    <w:rsid w:val="00EE7F2C"/>
    <w:rsid w:val="00EF0E85"/>
    <w:rsid w:val="00EF2475"/>
    <w:rsid w:val="00EF3370"/>
    <w:rsid w:val="00EF6CC4"/>
    <w:rsid w:val="00EF6D8A"/>
    <w:rsid w:val="00EF74A6"/>
    <w:rsid w:val="00EF7839"/>
    <w:rsid w:val="00EF7915"/>
    <w:rsid w:val="00F003DA"/>
    <w:rsid w:val="00F03B06"/>
    <w:rsid w:val="00F05A2F"/>
    <w:rsid w:val="00F062AF"/>
    <w:rsid w:val="00F07041"/>
    <w:rsid w:val="00F0764E"/>
    <w:rsid w:val="00F079B9"/>
    <w:rsid w:val="00F10531"/>
    <w:rsid w:val="00F10749"/>
    <w:rsid w:val="00F1405D"/>
    <w:rsid w:val="00F156C9"/>
    <w:rsid w:val="00F16519"/>
    <w:rsid w:val="00F17943"/>
    <w:rsid w:val="00F17A7A"/>
    <w:rsid w:val="00F20615"/>
    <w:rsid w:val="00F20FF7"/>
    <w:rsid w:val="00F211F3"/>
    <w:rsid w:val="00F22359"/>
    <w:rsid w:val="00F24962"/>
    <w:rsid w:val="00F25A3E"/>
    <w:rsid w:val="00F2648D"/>
    <w:rsid w:val="00F2676B"/>
    <w:rsid w:val="00F27155"/>
    <w:rsid w:val="00F27DBC"/>
    <w:rsid w:val="00F3095A"/>
    <w:rsid w:val="00F31372"/>
    <w:rsid w:val="00F31A95"/>
    <w:rsid w:val="00F32604"/>
    <w:rsid w:val="00F32D8D"/>
    <w:rsid w:val="00F32DB5"/>
    <w:rsid w:val="00F332AC"/>
    <w:rsid w:val="00F3336A"/>
    <w:rsid w:val="00F34488"/>
    <w:rsid w:val="00F34865"/>
    <w:rsid w:val="00F36425"/>
    <w:rsid w:val="00F36AEA"/>
    <w:rsid w:val="00F411D7"/>
    <w:rsid w:val="00F41C6E"/>
    <w:rsid w:val="00F42FD9"/>
    <w:rsid w:val="00F43A7D"/>
    <w:rsid w:val="00F441B0"/>
    <w:rsid w:val="00F44376"/>
    <w:rsid w:val="00F4523F"/>
    <w:rsid w:val="00F45BED"/>
    <w:rsid w:val="00F50C2F"/>
    <w:rsid w:val="00F50EBA"/>
    <w:rsid w:val="00F52272"/>
    <w:rsid w:val="00F52A14"/>
    <w:rsid w:val="00F533B6"/>
    <w:rsid w:val="00F538A0"/>
    <w:rsid w:val="00F55C2B"/>
    <w:rsid w:val="00F56420"/>
    <w:rsid w:val="00F567C3"/>
    <w:rsid w:val="00F56F8D"/>
    <w:rsid w:val="00F57E63"/>
    <w:rsid w:val="00F62FC8"/>
    <w:rsid w:val="00F64A97"/>
    <w:rsid w:val="00F64D36"/>
    <w:rsid w:val="00F6568D"/>
    <w:rsid w:val="00F65FFA"/>
    <w:rsid w:val="00F67082"/>
    <w:rsid w:val="00F6769B"/>
    <w:rsid w:val="00F677E4"/>
    <w:rsid w:val="00F67EA8"/>
    <w:rsid w:val="00F7204D"/>
    <w:rsid w:val="00F72900"/>
    <w:rsid w:val="00F72F6C"/>
    <w:rsid w:val="00F73BD7"/>
    <w:rsid w:val="00F74BF7"/>
    <w:rsid w:val="00F7607D"/>
    <w:rsid w:val="00F7654C"/>
    <w:rsid w:val="00F80197"/>
    <w:rsid w:val="00F80B7D"/>
    <w:rsid w:val="00F80E77"/>
    <w:rsid w:val="00F81744"/>
    <w:rsid w:val="00F81B2B"/>
    <w:rsid w:val="00F831FC"/>
    <w:rsid w:val="00F851D4"/>
    <w:rsid w:val="00F85927"/>
    <w:rsid w:val="00F85DBA"/>
    <w:rsid w:val="00F85F42"/>
    <w:rsid w:val="00F86153"/>
    <w:rsid w:val="00F87A1A"/>
    <w:rsid w:val="00F9082B"/>
    <w:rsid w:val="00F912D8"/>
    <w:rsid w:val="00F914C2"/>
    <w:rsid w:val="00F91D06"/>
    <w:rsid w:val="00F91EDF"/>
    <w:rsid w:val="00F93E00"/>
    <w:rsid w:val="00F9453C"/>
    <w:rsid w:val="00F961D6"/>
    <w:rsid w:val="00F96368"/>
    <w:rsid w:val="00F96E4B"/>
    <w:rsid w:val="00FA0943"/>
    <w:rsid w:val="00FA2229"/>
    <w:rsid w:val="00FA2DE2"/>
    <w:rsid w:val="00FA2F8E"/>
    <w:rsid w:val="00FA4044"/>
    <w:rsid w:val="00FA4179"/>
    <w:rsid w:val="00FA4EE0"/>
    <w:rsid w:val="00FA5A8F"/>
    <w:rsid w:val="00FA7A62"/>
    <w:rsid w:val="00FB04CD"/>
    <w:rsid w:val="00FB1215"/>
    <w:rsid w:val="00FB45FE"/>
    <w:rsid w:val="00FB564C"/>
    <w:rsid w:val="00FB6C2B"/>
    <w:rsid w:val="00FC03B9"/>
    <w:rsid w:val="00FC1EE7"/>
    <w:rsid w:val="00FC2D89"/>
    <w:rsid w:val="00FC2E70"/>
    <w:rsid w:val="00FC2FAA"/>
    <w:rsid w:val="00FC38ED"/>
    <w:rsid w:val="00FC49ED"/>
    <w:rsid w:val="00FC683C"/>
    <w:rsid w:val="00FC7730"/>
    <w:rsid w:val="00FD07E7"/>
    <w:rsid w:val="00FD1750"/>
    <w:rsid w:val="00FD3FAC"/>
    <w:rsid w:val="00FD540F"/>
    <w:rsid w:val="00FD5500"/>
    <w:rsid w:val="00FD5CDC"/>
    <w:rsid w:val="00FD7028"/>
    <w:rsid w:val="00FD7706"/>
    <w:rsid w:val="00FE093C"/>
    <w:rsid w:val="00FE0AA1"/>
    <w:rsid w:val="00FE105C"/>
    <w:rsid w:val="00FE32A5"/>
    <w:rsid w:val="00FE348A"/>
    <w:rsid w:val="00FE3C16"/>
    <w:rsid w:val="00FE3F84"/>
    <w:rsid w:val="00FE5101"/>
    <w:rsid w:val="00FE5F9B"/>
    <w:rsid w:val="00FE6CC3"/>
    <w:rsid w:val="00FE70F3"/>
    <w:rsid w:val="00FF1A01"/>
    <w:rsid w:val="00FF1E17"/>
    <w:rsid w:val="00FF3BF4"/>
    <w:rsid w:val="00FF4742"/>
    <w:rsid w:val="00FF7147"/>
    <w:rsid w:val="00FF7A1C"/>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5641D"/>
  <w15:docId w15:val="{25AEE26D-B909-43D9-B2FF-2224D616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lt-L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DBA"/>
    <w:pPr>
      <w:spacing w:before="120" w:after="60"/>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FA0943"/>
    <w:pPr>
      <w:pageBreakBefore/>
      <w:numPr>
        <w:numId w:val="1"/>
      </w:numPr>
      <w:pBdr>
        <w:top w:val="single" w:sz="24" w:space="0" w:color="134753" w:themeColor="accent1"/>
        <w:left w:val="single" w:sz="24" w:space="0" w:color="134753" w:themeColor="accent1"/>
        <w:bottom w:val="single" w:sz="24" w:space="0" w:color="134753" w:themeColor="accent1"/>
        <w:right w:val="single" w:sz="24" w:space="0" w:color="134753" w:themeColor="accent1"/>
      </w:pBdr>
      <w:shd w:val="clear" w:color="auto" w:fill="134753" w:themeFill="accent1"/>
      <w:spacing w:before="0" w:after="360"/>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453E6F"/>
    <w:pPr>
      <w:keepNext/>
      <w:numPr>
        <w:ilvl w:val="1"/>
        <w:numId w:val="1"/>
      </w:numPr>
      <w:pBdr>
        <w:top w:val="single" w:sz="24" w:space="0" w:color="BCE6EF" w:themeColor="accent1" w:themeTint="33"/>
        <w:left w:val="single" w:sz="24" w:space="0" w:color="BCE6EF" w:themeColor="accent1" w:themeTint="33"/>
        <w:bottom w:val="single" w:sz="24" w:space="0" w:color="BCE6EF" w:themeColor="accent1" w:themeTint="33"/>
        <w:right w:val="single" w:sz="24" w:space="0" w:color="BCE6EF" w:themeColor="accent1" w:themeTint="33"/>
      </w:pBdr>
      <w:shd w:val="clear" w:color="auto" w:fill="BCE6EF" w:themeFill="accent1" w:themeFillTint="33"/>
      <w:spacing w:before="360" w:after="240"/>
      <w:ind w:left="360" w:hanging="360"/>
      <w:outlineLvl w:val="1"/>
    </w:pPr>
    <w:rPr>
      <w:b/>
      <w:bCs/>
      <w:caps/>
      <w:spacing w:val="15"/>
    </w:rPr>
  </w:style>
  <w:style w:type="paragraph" w:styleId="Heading3">
    <w:name w:val="heading 3"/>
    <w:basedOn w:val="Normal"/>
    <w:next w:val="Normal"/>
    <w:link w:val="Heading3Char"/>
    <w:uiPriority w:val="9"/>
    <w:unhideWhenUsed/>
    <w:qFormat/>
    <w:rsid w:val="00453E6F"/>
    <w:pPr>
      <w:keepNext/>
      <w:numPr>
        <w:ilvl w:val="2"/>
        <w:numId w:val="1"/>
      </w:numPr>
      <w:pBdr>
        <w:top w:val="single" w:sz="6" w:space="2" w:color="134753" w:themeColor="accent1"/>
      </w:pBdr>
      <w:spacing w:before="180" w:after="180"/>
      <w:outlineLvl w:val="2"/>
    </w:pPr>
    <w:rPr>
      <w:rFonts w:eastAsia="Calibri"/>
      <w:caps/>
      <w:color w:val="092329"/>
      <w:spacing w:val="15"/>
    </w:rPr>
  </w:style>
  <w:style w:type="paragraph" w:styleId="Heading4">
    <w:name w:val="heading 4"/>
    <w:basedOn w:val="Heading3"/>
    <w:next w:val="Normal"/>
    <w:link w:val="Heading4Char"/>
    <w:uiPriority w:val="9"/>
    <w:unhideWhenUsed/>
    <w:qFormat/>
    <w:rsid w:val="000518B2"/>
    <w:pPr>
      <w:numPr>
        <w:ilvl w:val="3"/>
      </w:numPr>
      <w:tabs>
        <w:tab w:val="left" w:pos="900"/>
      </w:tabs>
      <w:outlineLvl w:val="3"/>
    </w:pPr>
  </w:style>
  <w:style w:type="paragraph" w:styleId="Heading5">
    <w:name w:val="heading 5"/>
    <w:basedOn w:val="Normal"/>
    <w:next w:val="Normal"/>
    <w:link w:val="Heading5Char"/>
    <w:uiPriority w:val="9"/>
    <w:semiHidden/>
    <w:unhideWhenUsed/>
    <w:qFormat/>
    <w:rsid w:val="00625B87"/>
    <w:pPr>
      <w:pBdr>
        <w:bottom w:val="single" w:sz="6" w:space="1" w:color="134753" w:themeColor="accent1"/>
      </w:pBdr>
      <w:spacing w:before="200"/>
      <w:outlineLvl w:val="4"/>
    </w:pPr>
    <w:rPr>
      <w:caps/>
      <w:color w:val="0E353E" w:themeColor="accent1" w:themeShade="BF"/>
      <w:spacing w:val="10"/>
    </w:rPr>
  </w:style>
  <w:style w:type="paragraph" w:styleId="Heading6">
    <w:name w:val="heading 6"/>
    <w:basedOn w:val="Normal"/>
    <w:next w:val="Normal"/>
    <w:link w:val="Heading6Char"/>
    <w:uiPriority w:val="9"/>
    <w:semiHidden/>
    <w:unhideWhenUsed/>
    <w:qFormat/>
    <w:rsid w:val="00625B87"/>
    <w:pPr>
      <w:pBdr>
        <w:bottom w:val="dotted" w:sz="6" w:space="1" w:color="134753" w:themeColor="accent1"/>
      </w:pBdr>
      <w:spacing w:before="200"/>
      <w:outlineLvl w:val="5"/>
    </w:pPr>
    <w:rPr>
      <w:caps/>
      <w:color w:val="0E353E" w:themeColor="accent1" w:themeShade="BF"/>
      <w:spacing w:val="10"/>
    </w:rPr>
  </w:style>
  <w:style w:type="paragraph" w:styleId="Heading7">
    <w:name w:val="heading 7"/>
    <w:basedOn w:val="Normal"/>
    <w:next w:val="Normal"/>
    <w:link w:val="Heading7Char"/>
    <w:uiPriority w:val="9"/>
    <w:semiHidden/>
    <w:unhideWhenUsed/>
    <w:qFormat/>
    <w:locked/>
    <w:rsid w:val="00625B87"/>
    <w:pPr>
      <w:spacing w:before="200"/>
      <w:outlineLvl w:val="6"/>
    </w:pPr>
    <w:rPr>
      <w:caps/>
      <w:color w:val="0E353E" w:themeColor="accent1" w:themeShade="BF"/>
      <w:spacing w:val="10"/>
    </w:rPr>
  </w:style>
  <w:style w:type="paragraph" w:styleId="Heading8">
    <w:name w:val="heading 8"/>
    <w:basedOn w:val="Normal"/>
    <w:next w:val="Normal"/>
    <w:link w:val="Heading8Char"/>
    <w:uiPriority w:val="9"/>
    <w:semiHidden/>
    <w:unhideWhenUsed/>
    <w:qFormat/>
    <w:rsid w:val="00625B87"/>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625B87"/>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5B87"/>
    <w:rPr>
      <w:rFonts w:asciiTheme="majorHAnsi" w:eastAsiaTheme="majorEastAsia" w:hAnsiTheme="majorHAnsi" w:cstheme="majorBidi"/>
      <w:caps/>
      <w:color w:val="134753" w:themeColor="accent1"/>
      <w:spacing w:val="10"/>
      <w:sz w:val="52"/>
      <w:szCs w:val="52"/>
    </w:rPr>
  </w:style>
  <w:style w:type="character" w:customStyle="1" w:styleId="Heading1Char">
    <w:name w:val="Heading 1 Char"/>
    <w:basedOn w:val="DefaultParagraphFont"/>
    <w:link w:val="Heading1"/>
    <w:uiPriority w:val="9"/>
    <w:locked/>
    <w:rsid w:val="00FA0943"/>
    <w:rPr>
      <w:rFonts w:ascii="Times New Roman" w:hAnsi="Times New Roman" w:cs="Times New Roman"/>
      <w:b/>
      <w:bCs/>
      <w:caps/>
      <w:color w:val="FFFFFF" w:themeColor="background1"/>
      <w:spacing w:val="15"/>
      <w:sz w:val="24"/>
      <w:szCs w:val="24"/>
      <w:shd w:val="clear" w:color="auto" w:fill="134753" w:themeFill="accent1"/>
    </w:rPr>
  </w:style>
  <w:style w:type="paragraph" w:styleId="ListParagraph">
    <w:name w:val="List Paragraph"/>
    <w:aliases w:val="Numbered List,List Paragraph1,Bullet EY,Sąrašo pastraipa1,ERP-List Paragraph,List Paragraph2,List Paragraph11,Numbering,List Paragraph21,List Paragraph211,Lentele,Table of contents numbered,List Paragraph22,List Paragraph Red,Paragraph"/>
    <w:basedOn w:val="Normal"/>
    <w:link w:val="ListParagraphChar"/>
    <w:uiPriority w:val="34"/>
    <w:qFormat/>
    <w:rsid w:val="002F5C67"/>
    <w:pPr>
      <w:numPr>
        <w:numId w:val="3"/>
      </w:numPr>
      <w:contextualSpacing/>
    </w:pPr>
  </w:style>
  <w:style w:type="character" w:customStyle="1" w:styleId="Heading2Char">
    <w:name w:val="Heading 2 Char"/>
    <w:basedOn w:val="DefaultParagraphFont"/>
    <w:link w:val="Heading2"/>
    <w:uiPriority w:val="9"/>
    <w:locked/>
    <w:rsid w:val="00453E6F"/>
    <w:rPr>
      <w:rFonts w:ascii="Times New Roman" w:hAnsi="Times New Roman" w:cs="Times New Roman"/>
      <w:b/>
      <w:bCs/>
      <w:caps/>
      <w:spacing w:val="15"/>
      <w:sz w:val="24"/>
      <w:szCs w:val="24"/>
      <w:shd w:val="clear" w:color="auto" w:fill="BCE6EF" w:themeFill="accent1" w:themeFillTint="33"/>
    </w:rPr>
  </w:style>
  <w:style w:type="character" w:customStyle="1" w:styleId="Heading3Char">
    <w:name w:val="Heading 3 Char"/>
    <w:basedOn w:val="DefaultParagraphFont"/>
    <w:link w:val="Heading3"/>
    <w:uiPriority w:val="9"/>
    <w:locked/>
    <w:rsid w:val="00453E6F"/>
    <w:rPr>
      <w:rFonts w:ascii="Times New Roman" w:eastAsia="Calibri" w:hAnsi="Times New Roman" w:cs="Times New Roman"/>
      <w:caps/>
      <w:color w:val="092329"/>
      <w:spacing w:val="15"/>
      <w:sz w:val="24"/>
      <w:szCs w:val="24"/>
    </w:rPr>
  </w:style>
  <w:style w:type="character" w:customStyle="1" w:styleId="Heading4Char">
    <w:name w:val="Heading 4 Char"/>
    <w:basedOn w:val="DefaultParagraphFont"/>
    <w:link w:val="Heading4"/>
    <w:uiPriority w:val="9"/>
    <w:rsid w:val="000518B2"/>
    <w:rPr>
      <w:rFonts w:ascii="Times New Roman" w:eastAsia="Calibri" w:hAnsi="Times New Roman" w:cs="Times New Roman"/>
      <w:caps/>
      <w:color w:val="092329"/>
      <w:spacing w:val="15"/>
      <w:sz w:val="24"/>
      <w:szCs w:val="24"/>
    </w:rPr>
  </w:style>
  <w:style w:type="paragraph" w:styleId="Header">
    <w:name w:val="header"/>
    <w:basedOn w:val="Normal"/>
    <w:link w:val="HeaderChar"/>
    <w:uiPriority w:val="99"/>
    <w:rsid w:val="003D3F8F"/>
    <w:pPr>
      <w:tabs>
        <w:tab w:val="center" w:pos="4680"/>
        <w:tab w:val="right" w:pos="9360"/>
      </w:tabs>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30197D"/>
    <w:rPr>
      <w:rFonts w:asciiTheme="minorHAnsi" w:hAnsiTheme="minorHAnsi"/>
      <w:color w:val="0000FF"/>
      <w:sz w:val="22"/>
      <w:u w:val="single"/>
    </w:rPr>
  </w:style>
  <w:style w:type="paragraph" w:styleId="FootnoteText">
    <w:name w:val="footnote text"/>
    <w:basedOn w:val="Normal"/>
    <w:link w:val="FootnoteTextChar"/>
    <w:autoRedefine/>
    <w:uiPriority w:val="99"/>
    <w:rsid w:val="00611844"/>
    <w:pPr>
      <w:spacing w:before="0" w:after="0" w:line="240" w:lineRule="auto"/>
    </w:pPr>
    <w:rPr>
      <w:sz w:val="20"/>
    </w:rPr>
  </w:style>
  <w:style w:type="character" w:customStyle="1" w:styleId="FootnoteTextChar">
    <w:name w:val="Footnote Text Char"/>
    <w:basedOn w:val="DefaultParagraphFont"/>
    <w:link w:val="FootnoteText"/>
    <w:uiPriority w:val="99"/>
    <w:locked/>
    <w:rsid w:val="00611844"/>
    <w:rPr>
      <w:rFonts w:ascii="Times New Roman" w:hAnsi="Times New Roman" w:cs="Times New Roman"/>
      <w:szCs w:val="24"/>
    </w:rPr>
  </w:style>
  <w:style w:type="character" w:styleId="FootnoteReference">
    <w:name w:val="footnote reference"/>
    <w:basedOn w:val="DefaultParagraphFont"/>
    <w:uiPriority w:val="99"/>
    <w:rsid w:val="00AD4FEF"/>
    <w:rPr>
      <w:vertAlign w:val="superscript"/>
    </w:rPr>
  </w:style>
  <w:style w:type="paragraph" w:styleId="Caption">
    <w:name w:val="caption"/>
    <w:aliases w:val="Top caption"/>
    <w:basedOn w:val="Normal"/>
    <w:next w:val="Normal"/>
    <w:link w:val="CaptionChar"/>
    <w:uiPriority w:val="35"/>
    <w:unhideWhenUsed/>
    <w:qFormat/>
    <w:rsid w:val="00456AF7"/>
    <w:pPr>
      <w:keepNext/>
      <w:keepLines/>
      <w:spacing w:before="240" w:after="120"/>
    </w:pPr>
    <w:rPr>
      <w:b/>
      <w:bCs/>
      <w:color w:val="0E353E" w:themeColor="accent1" w:themeShade="BF"/>
      <w:sz w:val="22"/>
      <w:szCs w:val="22"/>
      <w:lang w:val="en-US"/>
    </w:rPr>
  </w:style>
  <w:style w:type="paragraph" w:styleId="TOC1">
    <w:name w:val="toc 1"/>
    <w:basedOn w:val="Normal"/>
    <w:next w:val="Normal"/>
    <w:autoRedefine/>
    <w:uiPriority w:val="39"/>
    <w:rsid w:val="00AA0EAB"/>
    <w:pPr>
      <w:tabs>
        <w:tab w:val="left" w:pos="390"/>
        <w:tab w:val="right" w:leader="dot" w:pos="9778"/>
      </w:tabs>
      <w:spacing w:before="60"/>
    </w:pPr>
    <w:rPr>
      <w:b/>
      <w:smallCaps/>
      <w:noProof/>
      <w:color w:val="00ABC0" w:themeColor="accent2"/>
    </w:rPr>
  </w:style>
  <w:style w:type="paragraph" w:styleId="TOC2">
    <w:name w:val="toc 2"/>
    <w:basedOn w:val="Normal"/>
    <w:next w:val="Normal"/>
    <w:autoRedefine/>
    <w:uiPriority w:val="39"/>
    <w:rsid w:val="002E1DE8"/>
  </w:style>
  <w:style w:type="character" w:styleId="CommentReference">
    <w:name w:val="annotation reference"/>
    <w:basedOn w:val="DefaultParagraphFont"/>
    <w:uiPriority w:val="99"/>
    <w:rsid w:val="00C45CCD"/>
    <w:rPr>
      <w:sz w:val="16"/>
      <w:szCs w:val="16"/>
    </w:rPr>
  </w:style>
  <w:style w:type="paragraph" w:styleId="CommentText">
    <w:name w:val="annotation text"/>
    <w:aliases w:val="Diagrama Diagrama Diagrama,Diagrama Diagrama, Diagrama Diagrama Diagrama, Diagrama Diagrama,Diagrama Diagrama Diagrama Diagrama,Diagrama Diagrama Char Char"/>
    <w:basedOn w:val="Normal"/>
    <w:link w:val="CommentTextChar"/>
    <w:uiPriority w:val="99"/>
    <w:qFormat/>
    <w:rsid w:val="00C45CCD"/>
  </w:style>
  <w:style w:type="character" w:customStyle="1" w:styleId="CommentTextChar">
    <w:name w:val="Comment Text Char"/>
    <w:aliases w:val="Diagrama Diagrama Diagrama Char,Diagrama Diagrama Char, Diagrama Diagrama Diagrama Char, Diagrama Diagrama Char,Diagrama Diagrama Diagrama Diagrama Char,Diagrama Diagrama Char Char Char"/>
    <w:basedOn w:val="DefaultParagraphFont"/>
    <w:link w:val="CommentText"/>
    <w:uiPriority w:val="99"/>
    <w:qFormat/>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styleId="TOC3">
    <w:name w:val="toc 3"/>
    <w:basedOn w:val="Normal"/>
    <w:next w:val="Normal"/>
    <w:link w:val="TOC3Char"/>
    <w:autoRedefine/>
    <w:uiPriority w:val="39"/>
    <w:rsid w:val="007A0339"/>
    <w:pPr>
      <w:ind w:left="144"/>
    </w:pPr>
  </w:style>
  <w:style w:type="character" w:customStyle="1" w:styleId="TOC3Char">
    <w:name w:val="TOC 3 Char"/>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unhideWhenUsed/>
    <w:qFormat/>
    <w:rsid w:val="00625B87"/>
    <w:pPr>
      <w:outlineLvl w:val="9"/>
    </w:pPr>
  </w:style>
  <w:style w:type="table" w:styleId="TableGrid">
    <w:name w:val="Table Grid"/>
    <w:basedOn w:val="TableNormal"/>
    <w:uiPriority w:val="39"/>
    <w:rsid w:val="007C60E4"/>
    <w:rPr>
      <w:rFonts w:ascii="Avenir Next Demi Bold" w:hAnsi="Avenir Next Demi Bold"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locked/>
    <w:rsid w:val="00625B87"/>
    <w:rPr>
      <w:rFonts w:asciiTheme="majorHAnsi" w:eastAsiaTheme="majorEastAsia" w:hAnsiTheme="majorHAnsi" w:cstheme="majorBidi"/>
      <w:caps/>
      <w:color w:val="134753" w:themeColor="accent1"/>
      <w:spacing w:val="10"/>
      <w:sz w:val="52"/>
      <w:szCs w:val="52"/>
    </w:rPr>
  </w:style>
  <w:style w:type="paragraph" w:styleId="Subtitle">
    <w:name w:val="Subtitle"/>
    <w:basedOn w:val="Normal"/>
    <w:next w:val="Normal"/>
    <w:link w:val="SubtitleChar"/>
    <w:uiPriority w:val="11"/>
    <w:qFormat/>
    <w:rsid w:val="00625B87"/>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sid w:val="00625B87"/>
    <w:rPr>
      <w:caps/>
      <w:color w:val="595959" w:themeColor="text1" w:themeTint="A6"/>
      <w:spacing w:val="10"/>
      <w:sz w:val="21"/>
      <w:szCs w:val="21"/>
    </w:rPr>
  </w:style>
  <w:style w:type="character" w:styleId="Emphasis">
    <w:name w:val="Emphasis"/>
    <w:aliases w:val="Keywords"/>
    <w:uiPriority w:val="20"/>
    <w:qFormat/>
    <w:rsid w:val="00625B87"/>
    <w:rPr>
      <w:caps/>
      <w:color w:val="092329" w:themeColor="accent1" w:themeShade="7F"/>
      <w:spacing w:val="5"/>
    </w:rPr>
  </w:style>
  <w:style w:type="paragraph" w:styleId="Quote">
    <w:name w:val="Quote"/>
    <w:aliases w:val="Contact information"/>
    <w:basedOn w:val="Normal"/>
    <w:next w:val="Normal"/>
    <w:link w:val="QuoteChar"/>
    <w:uiPriority w:val="29"/>
    <w:qFormat/>
    <w:rsid w:val="00625B87"/>
    <w:rPr>
      <w:i/>
      <w:iCs/>
    </w:rPr>
  </w:style>
  <w:style w:type="character" w:customStyle="1" w:styleId="QuoteChar">
    <w:name w:val="Quote Char"/>
    <w:aliases w:val="Contact information Char"/>
    <w:basedOn w:val="DefaultParagraphFont"/>
    <w:link w:val="Quote"/>
    <w:uiPriority w:val="29"/>
    <w:locked/>
    <w:rsid w:val="00625B87"/>
    <w:rPr>
      <w:i/>
      <w:iCs/>
      <w:sz w:val="24"/>
      <w:szCs w:val="24"/>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character" w:styleId="Strong">
    <w:name w:val="Strong"/>
    <w:aliases w:val="Bold"/>
    <w:uiPriority w:val="22"/>
    <w:qFormat/>
    <w:rsid w:val="00625B87"/>
    <w:rPr>
      <w:b/>
      <w:bCs/>
    </w:rPr>
  </w:style>
  <w:style w:type="table" w:customStyle="1" w:styleId="Civittatable">
    <w:name w:val="Civitta table"/>
    <w:basedOn w:val="TableNormal"/>
    <w:uiPriority w:val="99"/>
    <w:rsid w:val="0094352B"/>
    <w:pPr>
      <w:spacing w:before="60" w:after="60"/>
    </w:p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4">
    <w:name w:val="toc 4"/>
    <w:basedOn w:val="Normal"/>
    <w:next w:val="Normal"/>
    <w:autoRedefine/>
    <w:uiPriority w:val="39"/>
    <w:rsid w:val="008B12B6"/>
    <w:rPr>
      <w:rFonts w:ascii="Calibri" w:hAnsi="Calibri" w:cs="Calibri"/>
    </w:rPr>
  </w:style>
  <w:style w:type="paragraph" w:styleId="TOC5">
    <w:name w:val="toc 5"/>
    <w:basedOn w:val="Normal"/>
    <w:next w:val="Normal"/>
    <w:autoRedefine/>
    <w:uiPriority w:val="99"/>
    <w:semiHidden/>
    <w:rsid w:val="00042B1F"/>
    <w:rPr>
      <w:rFonts w:ascii="Calibri" w:hAnsi="Calibri" w:cs="Calibri"/>
    </w:rPr>
  </w:style>
  <w:style w:type="paragraph" w:styleId="TOC6">
    <w:name w:val="toc 6"/>
    <w:basedOn w:val="Normal"/>
    <w:next w:val="Normal"/>
    <w:autoRedefine/>
    <w:uiPriority w:val="99"/>
    <w:semiHidden/>
    <w:rsid w:val="00042B1F"/>
    <w:rPr>
      <w:rFonts w:ascii="Calibri" w:hAnsi="Calibri" w:cs="Calibri"/>
    </w:rPr>
  </w:style>
  <w:style w:type="paragraph" w:styleId="TOC7">
    <w:name w:val="toc 7"/>
    <w:basedOn w:val="Normal"/>
    <w:next w:val="Normal"/>
    <w:autoRedefine/>
    <w:uiPriority w:val="99"/>
    <w:semiHidden/>
    <w:rsid w:val="00042B1F"/>
    <w:rPr>
      <w:rFonts w:ascii="Calibri" w:hAnsi="Calibri" w:cs="Calibri"/>
    </w:rPr>
  </w:style>
  <w:style w:type="paragraph" w:styleId="TOC8">
    <w:name w:val="toc 8"/>
    <w:basedOn w:val="Normal"/>
    <w:next w:val="Normal"/>
    <w:autoRedefine/>
    <w:uiPriority w:val="99"/>
    <w:semiHidden/>
    <w:rsid w:val="00042B1F"/>
    <w:rPr>
      <w:rFonts w:ascii="Calibri" w:hAnsi="Calibri" w:cs="Calibri"/>
    </w:rPr>
  </w:style>
  <w:style w:type="paragraph" w:styleId="TOC9">
    <w:name w:val="toc 9"/>
    <w:basedOn w:val="Normal"/>
    <w:next w:val="Normal"/>
    <w:autoRedefine/>
    <w:uiPriority w:val="99"/>
    <w:semiHidden/>
    <w:rsid w:val="00042B1F"/>
    <w:rPr>
      <w:rFonts w:ascii="Calibri" w:hAnsi="Calibri" w:cs="Calibri"/>
    </w:rPr>
  </w:style>
  <w:style w:type="paragraph" w:styleId="TableofFigures">
    <w:name w:val="table of figures"/>
    <w:basedOn w:val="Normal"/>
    <w:next w:val="Normal"/>
    <w:uiPriority w:val="99"/>
    <w:rsid w:val="006B36A9"/>
  </w:style>
  <w:style w:type="paragraph" w:customStyle="1" w:styleId="Default">
    <w:name w:val="Default"/>
    <w:rsid w:val="00E077DE"/>
    <w:pPr>
      <w:autoSpaceDE w:val="0"/>
      <w:autoSpaceDN w:val="0"/>
      <w:adjustRightInd w:val="0"/>
    </w:pPr>
    <w:rPr>
      <w:rFonts w:cs="Calibri"/>
      <w:color w:val="000000"/>
      <w:lang w:eastAsia="zh-CN"/>
    </w:rPr>
  </w:style>
  <w:style w:type="character" w:styleId="PlaceholderText">
    <w:name w:val="Placeholder Text"/>
    <w:basedOn w:val="DefaultParagraphFont"/>
    <w:uiPriority w:val="99"/>
    <w:semiHidden/>
    <w:rsid w:val="00D86056"/>
    <w:rPr>
      <w:color w:val="808080"/>
    </w:rPr>
  </w:style>
  <w:style w:type="paragraph" w:customStyle="1" w:styleId="Bullet0">
    <w:name w:val="Bullet"/>
    <w:basedOn w:val="Normal"/>
    <w:link w:val="BulletChar"/>
    <w:rsid w:val="0014037A"/>
    <w:pPr>
      <w:contextualSpacing/>
    </w:pPr>
  </w:style>
  <w:style w:type="character" w:customStyle="1" w:styleId="BulletChar">
    <w:name w:val="Bullet Char"/>
    <w:basedOn w:val="DefaultParagraphFont"/>
    <w:link w:val="Bullet0"/>
    <w:rsid w:val="0014037A"/>
    <w:rPr>
      <w:rFonts w:asciiTheme="minorHAnsi" w:hAnsiTheme="minorHAnsi" w:cs="Cambria"/>
      <w:bCs w:val="0"/>
      <w:lang w:val="en-US" w:eastAsia="ja-JP"/>
    </w:rPr>
  </w:style>
  <w:style w:type="paragraph" w:customStyle="1" w:styleId="Bottomcaption">
    <w:name w:val="Bottom caption"/>
    <w:basedOn w:val="Normal"/>
    <w:link w:val="BottomcaptionChar"/>
    <w:rsid w:val="00DF4FEF"/>
    <w:pPr>
      <w:keepNext/>
      <w:keepLines/>
      <w:tabs>
        <w:tab w:val="left" w:pos="426"/>
      </w:tabs>
      <w:spacing w:beforeLines="60" w:before="144" w:afterLines="60" w:after="144"/>
      <w:jc w:val="right"/>
    </w:pPr>
    <w:rPr>
      <w:color w:val="808080" w:themeColor="background1" w:themeShade="80"/>
      <w:sz w:val="22"/>
    </w:rPr>
  </w:style>
  <w:style w:type="character" w:customStyle="1" w:styleId="BottomcaptionChar">
    <w:name w:val="Bottom caption Char"/>
    <w:basedOn w:val="DefaultParagraphFont"/>
    <w:link w:val="Bottomcaption"/>
    <w:rsid w:val="00DF4FEF"/>
    <w:rPr>
      <w:rFonts w:ascii="Times New Roman" w:hAnsi="Times New Roman" w:cs="Times New Roman"/>
      <w:color w:val="808080" w:themeColor="background1" w:themeShade="80"/>
      <w:lang w:eastAsia="ja-JP"/>
    </w:rPr>
  </w:style>
  <w:style w:type="character" w:styleId="SubtleEmphasis">
    <w:name w:val="Subtle Emphasis"/>
    <w:uiPriority w:val="19"/>
    <w:qFormat/>
    <w:rsid w:val="00625B87"/>
    <w:rPr>
      <w:i/>
      <w:iCs/>
      <w:color w:val="092329" w:themeColor="accent1" w:themeShade="7F"/>
    </w:rPr>
  </w:style>
  <w:style w:type="character" w:styleId="BookTitle">
    <w:name w:val="Book Title"/>
    <w:uiPriority w:val="33"/>
    <w:qFormat/>
    <w:rsid w:val="00625B87"/>
    <w:rPr>
      <w:b/>
      <w:bCs/>
      <w:i/>
      <w:iCs/>
      <w:spacing w:val="0"/>
    </w:rPr>
  </w:style>
  <w:style w:type="table" w:styleId="TableTheme">
    <w:name w:val="Table Theme"/>
    <w:basedOn w:val="TableNorma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CD6D4E"/>
    <w:rPr>
      <w:b/>
      <w:bCs/>
      <w:caps/>
      <w:color w:val="134753" w:themeColor="accent1"/>
    </w:rPr>
  </w:style>
  <w:style w:type="character" w:customStyle="1" w:styleId="FocusChar">
    <w:name w:val="Focus Char"/>
    <w:basedOn w:val="DefaultParagraphFont"/>
    <w:link w:val="Focus"/>
    <w:rsid w:val="00CD6D4E"/>
    <w:rPr>
      <w:rFonts w:ascii="Times New Roman" w:hAnsi="Times New Roman" w:cs="Times New Roman"/>
      <w:b/>
      <w:bCs/>
      <w:caps/>
      <w:color w:val="134753" w:themeColor="accent1"/>
      <w:sz w:val="24"/>
      <w:szCs w:val="24"/>
    </w:rPr>
  </w:style>
  <w:style w:type="table" w:styleId="PlainTable2">
    <w:name w:val="Plain Table 2"/>
    <w:basedOn w:val="TableNorma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rsid w:val="00DA1498"/>
  </w:style>
  <w:style w:type="table" w:customStyle="1" w:styleId="CivittaSingleCell">
    <w:name w:val="Civitta Single Cell"/>
    <w:basedOn w:val="TableNormal"/>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rsid w:val="00DA1498"/>
    <w:rPr>
      <w:rFonts w:asciiTheme="minorHAnsi" w:hAnsiTheme="minorHAnsi" w:cs="Cambria"/>
      <w:b/>
      <w:bCs/>
      <w:caps/>
      <w:color w:val="ABCD3A" w:themeColor="text2"/>
      <w:sz w:val="24"/>
      <w:szCs w:val="24"/>
      <w:lang w:val="en-US" w:eastAsia="ja-JP"/>
    </w:rPr>
  </w:style>
  <w:style w:type="table" w:styleId="PlainTable1">
    <w:name w:val="Plain Table 1"/>
    <w:basedOn w:val="TableNorma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034A68"/>
    <w:rPr>
      <w:color w:val="605E5C"/>
      <w:shd w:val="clear" w:color="auto" w:fill="E1DFDD"/>
    </w:rPr>
  </w:style>
  <w:style w:type="paragraph" w:customStyle="1" w:styleId="BoldCIVITTABlue">
    <w:name w:val="Bold_CIVITTA Blue"/>
    <w:basedOn w:val="Normal"/>
    <w:link w:val="BoldCIVITTABlueChar"/>
    <w:rsid w:val="006549D0"/>
    <w:rPr>
      <w:rFonts w:cstheme="minorHAnsi"/>
      <w:b/>
      <w:color w:val="134753" w:themeColor="accent1"/>
    </w:rPr>
  </w:style>
  <w:style w:type="character" w:customStyle="1" w:styleId="Heading5Char">
    <w:name w:val="Heading 5 Char"/>
    <w:basedOn w:val="DefaultParagraphFont"/>
    <w:link w:val="Heading5"/>
    <w:uiPriority w:val="9"/>
    <w:semiHidden/>
    <w:rsid w:val="00625B87"/>
    <w:rPr>
      <w:caps/>
      <w:color w:val="0E353E" w:themeColor="accent1" w:themeShade="BF"/>
      <w:spacing w:val="10"/>
    </w:rPr>
  </w:style>
  <w:style w:type="character" w:styleId="IntenseEmphasis">
    <w:name w:val="Intense Emphasis"/>
    <w:uiPriority w:val="21"/>
    <w:qFormat/>
    <w:rsid w:val="00545240"/>
    <w:rPr>
      <w:color w:val="092329" w:themeColor="accent1" w:themeShade="7F"/>
      <w:spacing w:val="0"/>
    </w:rPr>
  </w:style>
  <w:style w:type="paragraph" w:styleId="IntenseQuote">
    <w:name w:val="Intense Quote"/>
    <w:basedOn w:val="Normal"/>
    <w:next w:val="Normal"/>
    <w:link w:val="IntenseQuoteChar"/>
    <w:uiPriority w:val="30"/>
    <w:qFormat/>
    <w:rsid w:val="00625B87"/>
    <w:pPr>
      <w:spacing w:before="240" w:after="240" w:line="240" w:lineRule="auto"/>
      <w:ind w:left="1080" w:right="1080"/>
      <w:jc w:val="center"/>
    </w:pPr>
    <w:rPr>
      <w:color w:val="134753" w:themeColor="accent1"/>
    </w:rPr>
  </w:style>
  <w:style w:type="character" w:customStyle="1" w:styleId="IntenseQuoteChar">
    <w:name w:val="Intense Quote Char"/>
    <w:basedOn w:val="DefaultParagraphFont"/>
    <w:link w:val="IntenseQuote"/>
    <w:uiPriority w:val="30"/>
    <w:rsid w:val="00625B87"/>
    <w:rPr>
      <w:color w:val="134753" w:themeColor="accent1"/>
      <w:sz w:val="24"/>
      <w:szCs w:val="24"/>
    </w:rPr>
  </w:style>
  <w:style w:type="paragraph" w:customStyle="1" w:styleId="TitleSection">
    <w:name w:val="Title_Section"/>
    <w:basedOn w:val="Normal"/>
    <w:link w:val="TitleSectionChar"/>
    <w:rsid w:val="006549D0"/>
    <w:pPr>
      <w:spacing w:after="600"/>
    </w:pPr>
    <w:rPr>
      <w:b/>
      <w:caps/>
      <w:color w:val="134753" w:themeColor="accent1"/>
      <w:sz w:val="40"/>
      <w:szCs w:val="40"/>
    </w:rPr>
  </w:style>
  <w:style w:type="character" w:customStyle="1" w:styleId="BoldCIVITTABlueChar">
    <w:name w:val="Bold_CIVITTA Blue Char"/>
    <w:basedOn w:val="DefaultParagraphFont"/>
    <w:link w:val="BoldCIVITTABlue"/>
    <w:rsid w:val="006549D0"/>
    <w:rPr>
      <w:rFonts w:asciiTheme="minorHAnsi" w:hAnsiTheme="minorHAnsi" w:cstheme="minorHAnsi"/>
      <w:b/>
      <w:bCs w:val="0"/>
      <w:color w:val="134753" w:themeColor="accent1"/>
      <w:lang w:val="en-US" w:eastAsia="ja-JP"/>
    </w:rPr>
  </w:style>
  <w:style w:type="character" w:customStyle="1" w:styleId="TitleSectionChar">
    <w:name w:val="Title_Section Char"/>
    <w:basedOn w:val="DefaultParagraphFont"/>
    <w:link w:val="TitleSection"/>
    <w:rsid w:val="006549D0"/>
    <w:rPr>
      <w:rFonts w:asciiTheme="minorHAnsi" w:hAnsiTheme="minorHAnsi" w:cs="Cambria"/>
      <w:b/>
      <w:bCs w:val="0"/>
      <w:caps/>
      <w:color w:val="134753" w:themeColor="accent1"/>
      <w:sz w:val="40"/>
      <w:szCs w:val="40"/>
      <w:lang w:val="en-US" w:eastAsia="ja-JP"/>
    </w:rPr>
  </w:style>
  <w:style w:type="paragraph" w:customStyle="1" w:styleId="TitleCoverPage">
    <w:name w:val="Title_CoverPage"/>
    <w:basedOn w:val="Normal"/>
    <w:link w:val="TitleCoverPageChar"/>
    <w:rsid w:val="002905A8"/>
    <w:rPr>
      <w:rFonts w:cstheme="minorHAnsi"/>
      <w:b/>
      <w:color w:val="FFFFFF" w:themeColor="background1"/>
      <w:sz w:val="44"/>
      <w:szCs w:val="44"/>
    </w:rPr>
  </w:style>
  <w:style w:type="paragraph" w:customStyle="1" w:styleId="BoldCIVITTAWhite">
    <w:name w:val="Bold_CIVITTA White"/>
    <w:basedOn w:val="Normal"/>
    <w:link w:val="BoldCIVITTAWhiteChar"/>
    <w:rsid w:val="009029A3"/>
    <w:rPr>
      <w:rFonts w:cstheme="minorHAnsi"/>
      <w:b/>
      <w:color w:val="FFFFFF" w:themeColor="background1"/>
    </w:rPr>
  </w:style>
  <w:style w:type="character" w:customStyle="1" w:styleId="TitleCoverPageChar">
    <w:name w:val="Title_CoverPage Char"/>
    <w:basedOn w:val="DefaultParagraphFont"/>
    <w:link w:val="TitleCoverPage"/>
    <w:rsid w:val="002905A8"/>
    <w:rPr>
      <w:rFonts w:asciiTheme="minorHAnsi" w:hAnsiTheme="minorHAnsi" w:cstheme="minorHAnsi"/>
      <w:b/>
      <w:bCs w:val="0"/>
      <w:color w:val="FFFFFF" w:themeColor="background1"/>
      <w:sz w:val="44"/>
      <w:szCs w:val="44"/>
      <w:lang w:val="en-US" w:eastAsia="ja-JP"/>
    </w:rPr>
  </w:style>
  <w:style w:type="paragraph" w:styleId="NormalWeb">
    <w:name w:val="Normal (Web)"/>
    <w:basedOn w:val="Normal"/>
    <w:uiPriority w:val="99"/>
    <w:semiHidden/>
    <w:unhideWhenUsed/>
    <w:rsid w:val="00751377"/>
    <w:pPr>
      <w:spacing w:beforeAutospacing="1" w:after="100" w:afterAutospacing="1"/>
    </w:pPr>
  </w:style>
  <w:style w:type="character" w:customStyle="1" w:styleId="BoldCIVITTAWhiteChar">
    <w:name w:val="Bold_CIVITTA White Char"/>
    <w:basedOn w:val="DefaultParagraphFont"/>
    <w:link w:val="BoldCIVITTAWhite"/>
    <w:rsid w:val="009029A3"/>
    <w:rPr>
      <w:rFonts w:asciiTheme="minorHAnsi" w:hAnsiTheme="minorHAnsi" w:cstheme="minorHAnsi"/>
      <w:b/>
      <w:bCs w:val="0"/>
      <w:color w:val="FFFFFF" w:themeColor="background1"/>
      <w:lang w:val="en-US" w:eastAsia="ja-JP"/>
    </w:rPr>
  </w:style>
  <w:style w:type="paragraph" w:customStyle="1" w:styleId="NormalBackCover">
    <w:name w:val="Normal_BackCover"/>
    <w:basedOn w:val="Normal"/>
    <w:link w:val="NormalBackCoverChar"/>
    <w:rsid w:val="008A4094"/>
    <w:pPr>
      <w:contextualSpacing/>
    </w:pPr>
    <w:rPr>
      <w:color w:val="FFFFFF" w:themeColor="background1"/>
    </w:rPr>
  </w:style>
  <w:style w:type="paragraph" w:customStyle="1" w:styleId="BoldCIVITTALightBlue">
    <w:name w:val="Bold_CIVITTA Light Blue"/>
    <w:basedOn w:val="NormalBackCover"/>
    <w:link w:val="BoldCIVITTALightBlueChar"/>
    <w:rsid w:val="00751377"/>
    <w:rPr>
      <w:b/>
      <w:bCs/>
      <w:color w:val="00ABC0" w:themeColor="accent2"/>
    </w:rPr>
  </w:style>
  <w:style w:type="character" w:customStyle="1" w:styleId="NormalBackCoverChar">
    <w:name w:val="Normal_BackCover Char"/>
    <w:basedOn w:val="DefaultParagraphFont"/>
    <w:link w:val="NormalBackCover"/>
    <w:rsid w:val="008A4094"/>
    <w:rPr>
      <w:rFonts w:asciiTheme="minorHAnsi" w:hAnsiTheme="minorHAnsi" w:cs="Cambria"/>
      <w:color w:val="FFFFFF" w:themeColor="background1"/>
      <w:lang w:val="en-US" w:eastAsia="ja-JP"/>
    </w:rPr>
  </w:style>
  <w:style w:type="character" w:customStyle="1" w:styleId="Heading6Char">
    <w:name w:val="Heading 6 Char"/>
    <w:basedOn w:val="DefaultParagraphFont"/>
    <w:link w:val="Heading6"/>
    <w:uiPriority w:val="9"/>
    <w:semiHidden/>
    <w:rsid w:val="00625B87"/>
    <w:rPr>
      <w:caps/>
      <w:color w:val="0E353E" w:themeColor="accent1" w:themeShade="BF"/>
      <w:spacing w:val="10"/>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val="0"/>
      <w:color w:val="00ABC0" w:themeColor="accent2"/>
      <w:lang w:val="en-US" w:eastAsia="ja-JP"/>
    </w:rPr>
  </w:style>
  <w:style w:type="character" w:customStyle="1" w:styleId="Heading7Char">
    <w:name w:val="Heading 7 Char"/>
    <w:basedOn w:val="DefaultParagraphFont"/>
    <w:link w:val="Heading7"/>
    <w:uiPriority w:val="9"/>
    <w:semiHidden/>
    <w:rsid w:val="00625B87"/>
    <w:rPr>
      <w:caps/>
      <w:color w:val="0E353E" w:themeColor="accent1" w:themeShade="BF"/>
      <w:spacing w:val="10"/>
    </w:rPr>
  </w:style>
  <w:style w:type="paragraph" w:customStyle="1" w:styleId="FooterInvoice">
    <w:name w:val="Footer_Invoice"/>
    <w:basedOn w:val="Normal"/>
    <w:link w:val="FooterInvoiceChar"/>
    <w:rsid w:val="00533086"/>
    <w:rPr>
      <w:color w:val="7F7F7F" w:themeColor="accent3"/>
      <w:sz w:val="16"/>
    </w:rPr>
  </w:style>
  <w:style w:type="character" w:customStyle="1" w:styleId="FooterInvoiceChar">
    <w:name w:val="Footer_Invoice Char"/>
    <w:basedOn w:val="DefaultParagraphFont"/>
    <w:link w:val="FooterInvoice"/>
    <w:rsid w:val="00533086"/>
    <w:rPr>
      <w:rFonts w:asciiTheme="minorHAnsi" w:hAnsiTheme="minorHAnsi" w:cs="Cambria"/>
      <w:bCs w:val="0"/>
      <w:color w:val="7F7F7F" w:themeColor="accent3"/>
      <w:sz w:val="16"/>
      <w:szCs w:val="20"/>
      <w:lang w:val="en-US" w:eastAsia="ja-JP"/>
    </w:rPr>
  </w:style>
  <w:style w:type="paragraph" w:styleId="NoSpacing">
    <w:name w:val="No Spacing"/>
    <w:uiPriority w:val="1"/>
    <w:qFormat/>
    <w:rsid w:val="00625B87"/>
    <w:pPr>
      <w:spacing w:after="0" w:line="240" w:lineRule="auto"/>
    </w:pPr>
  </w:style>
  <w:style w:type="paragraph" w:customStyle="1" w:styleId="CVRelevantXPPre-Civitta">
    <w:name w:val="CV_Relevant XP Pre-Civitta"/>
    <w:basedOn w:val="ListParagraph"/>
    <w:link w:val="CVRelevantXPPre-CivittaChar"/>
    <w:rsid w:val="00171101"/>
    <w:pPr>
      <w:tabs>
        <w:tab w:val="num" w:pos="720"/>
      </w:tabs>
      <w:ind w:left="714" w:hanging="357"/>
    </w:pPr>
    <w:rPr>
      <w:rFonts w:eastAsiaTheme="minorHAnsi"/>
    </w:rPr>
  </w:style>
  <w:style w:type="paragraph" w:customStyle="1" w:styleId="CVDescription">
    <w:name w:val="CV_Description"/>
    <w:basedOn w:val="CVRelevantXPPre-Civitta"/>
    <w:link w:val="CVDescriptionChar"/>
    <w:rsid w:val="00171101"/>
    <w:pPr>
      <w:tabs>
        <w:tab w:val="clear" w:pos="720"/>
      </w:tabs>
      <w:spacing w:after="200"/>
      <w:ind w:firstLine="0"/>
    </w:pPr>
  </w:style>
  <w:style w:type="character" w:customStyle="1" w:styleId="CVRelevantXPPre-CivittaChar">
    <w:name w:val="CV_Relevant XP Pre-Civitta Char"/>
    <w:basedOn w:val="DefaultParagraphFont"/>
    <w:link w:val="CVRelevantXPPre-Civitta"/>
    <w:rsid w:val="00171101"/>
    <w:rPr>
      <w:rFonts w:eastAsiaTheme="minorHAnsi" w:cstheme="minorBidi"/>
      <w:sz w:val="20"/>
      <w:szCs w:val="20"/>
    </w:r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paragraph" w:customStyle="1" w:styleId="CVSectionCivitta">
    <w:name w:val="CV_Section_Civitta"/>
    <w:basedOn w:val="Normal"/>
    <w:link w:val="CVSectionCivittaChar"/>
    <w:rsid w:val="00FA5DC3"/>
    <w:pPr>
      <w:pBdr>
        <w:bottom w:val="single" w:sz="2" w:space="1" w:color="BFBFBF" w:themeColor="background1" w:themeShade="BF"/>
      </w:pBdr>
      <w:spacing w:before="240"/>
    </w:pPr>
    <w:rPr>
      <w:rFonts w:eastAsiaTheme="minorHAnsi"/>
      <w:b/>
      <w:color w:val="134753" w:themeColor="accent1"/>
    </w:r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character" w:customStyle="1" w:styleId="CVSectionCivittaChar">
    <w:name w:val="CV_Section_Civitta Char"/>
    <w:basedOn w:val="DefaultParagraphFont"/>
    <w:link w:val="CVSectionCivitta"/>
    <w:rsid w:val="00FA5DC3"/>
    <w:rPr>
      <w:rFonts w:asciiTheme="minorHAnsi" w:eastAsiaTheme="minorHAnsi" w:hAnsiTheme="minorHAnsi" w:cstheme="minorBidi"/>
      <w:b/>
      <w:bCs w:val="0"/>
      <w:color w:val="134753" w:themeColor="accent1"/>
      <w:lang w:val="en-US"/>
    </w:rPr>
  </w:style>
  <w:style w:type="paragraph" w:customStyle="1" w:styleId="NormalLeftAligned">
    <w:name w:val="Normal_LeftAligned"/>
    <w:basedOn w:val="Normal"/>
    <w:link w:val="NormalLeftAlignedChar"/>
    <w:rsid w:val="00ED66F6"/>
    <w:pPr>
      <w:spacing w:after="240"/>
    </w:pPr>
    <w:rPr>
      <w:rFonts w:cstheme="minorHAnsi"/>
      <w:color w:val="FFFFFF" w:themeColor="background1"/>
    </w:rPr>
  </w:style>
  <w:style w:type="paragraph" w:customStyle="1" w:styleId="NormalBold">
    <w:name w:val="Normal_Bold"/>
    <w:basedOn w:val="NormalLeftAligned"/>
    <w:link w:val="NormalBoldChar"/>
    <w:rsid w:val="002F7DEB"/>
    <w:pPr>
      <w:spacing w:after="0"/>
    </w:pPr>
    <w:rPr>
      <w:b/>
    </w:rPr>
  </w:style>
  <w:style w:type="character" w:customStyle="1" w:styleId="NormalLeftAlignedChar">
    <w:name w:val="Normal_LeftAligned Char"/>
    <w:basedOn w:val="DefaultParagraphFont"/>
    <w:link w:val="NormalLeftAligned"/>
    <w:rsid w:val="00ED66F6"/>
    <w:rPr>
      <w:rFonts w:asciiTheme="minorHAnsi" w:hAnsiTheme="minorHAnsi" w:cstheme="minorHAnsi"/>
      <w:bCs w:val="0"/>
      <w:color w:val="FFFFFF" w:themeColor="background1"/>
      <w:lang w:val="en-US" w:eastAsia="ja-JP"/>
    </w:rPr>
  </w:style>
  <w:style w:type="paragraph" w:customStyle="1" w:styleId="NormalWhite">
    <w:name w:val="Normal_White"/>
    <w:basedOn w:val="Normal"/>
    <w:link w:val="NormalWhiteChar"/>
    <w:rsid w:val="00ED66F6"/>
    <w:rPr>
      <w:color w:val="FFFFFF" w:themeColor="background1"/>
    </w:rPr>
  </w:style>
  <w:style w:type="character" w:customStyle="1" w:styleId="NormalBoldChar">
    <w:name w:val="Normal_Bold Char"/>
    <w:basedOn w:val="NormalLeftAlignedChar"/>
    <w:link w:val="NormalBold"/>
    <w:rsid w:val="002F7DEB"/>
    <w:rPr>
      <w:rFonts w:asciiTheme="minorHAnsi" w:hAnsiTheme="minorHAnsi" w:cstheme="minorHAnsi"/>
      <w:b/>
      <w:bCs w:val="0"/>
      <w:color w:val="FFFFFF" w:themeColor="background1"/>
      <w:lang w:val="en-US" w:eastAsia="ja-JP"/>
    </w:rPr>
  </w:style>
  <w:style w:type="character" w:customStyle="1" w:styleId="NormalWhiteChar">
    <w:name w:val="Normal_White Char"/>
    <w:basedOn w:val="DefaultParagraphFont"/>
    <w:link w:val="NormalWhite"/>
    <w:rsid w:val="00ED66F6"/>
    <w:rPr>
      <w:rFonts w:asciiTheme="minorHAnsi" w:hAnsiTheme="minorHAnsi" w:cs="Cambria"/>
      <w:bCs w:val="0"/>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val="0"/>
      <w:color w:val="FFFFFF" w:themeColor="background1"/>
      <w:sz w:val="42"/>
      <w:szCs w:val="42"/>
      <w:lang w:val="en-US" w:eastAsia="ja-JP"/>
    </w:rPr>
  </w:style>
  <w:style w:type="character" w:styleId="FollowedHyperlink">
    <w:name w:val="FollowedHyperlink"/>
    <w:basedOn w:val="DefaultParagraphFont"/>
    <w:uiPriority w:val="99"/>
    <w:semiHidden/>
    <w:unhideWhenUsed/>
    <w:rsid w:val="00B76CCD"/>
    <w:rPr>
      <w:color w:val="134753" w:themeColor="followedHyperlink"/>
      <w:u w:val="single"/>
    </w:rPr>
  </w:style>
  <w:style w:type="paragraph" w:styleId="EndnoteText">
    <w:name w:val="endnote text"/>
    <w:basedOn w:val="Normal"/>
    <w:link w:val="EndnoteTextChar"/>
    <w:uiPriority w:val="99"/>
    <w:semiHidden/>
    <w:unhideWhenUsed/>
    <w:rsid w:val="00A66AFF"/>
  </w:style>
  <w:style w:type="character" w:customStyle="1" w:styleId="EndnoteTextChar">
    <w:name w:val="Endnote Text Char"/>
    <w:basedOn w:val="DefaultParagraphFont"/>
    <w:link w:val="EndnoteText"/>
    <w:uiPriority w:val="99"/>
    <w:semiHidden/>
    <w:rsid w:val="00A66AFF"/>
    <w:rPr>
      <w:rFonts w:asciiTheme="minorHAnsi" w:hAnsiTheme="minorHAnsi" w:cs="Cambria"/>
      <w:bCs w:val="0"/>
      <w:sz w:val="20"/>
      <w:szCs w:val="20"/>
      <w:lang w:val="en-US" w:eastAsia="ja-JP"/>
    </w:rPr>
  </w:style>
  <w:style w:type="character" w:styleId="EndnoteReference">
    <w:name w:val="endnote reference"/>
    <w:basedOn w:val="DefaultParagraphFont"/>
    <w:uiPriority w:val="99"/>
    <w:semiHidden/>
    <w:unhideWhenUsed/>
    <w:rsid w:val="00A66AFF"/>
    <w:rPr>
      <w:vertAlign w:val="superscript"/>
    </w:rPr>
  </w:style>
  <w:style w:type="paragraph" w:customStyle="1" w:styleId="Body">
    <w:name w:val="Body"/>
    <w:rsid w:val="005A38AF"/>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before="60" w:after="60"/>
    </w:pPr>
    <w:rPr>
      <w:rFonts w:ascii="Avenir" w:eastAsia="Avenir" w:hAnsi="Avenir" w:cs="Avenir"/>
      <w:b/>
    </w:rPr>
    <w:tblPr>
      <w:tblStyleRowBandSize w:val="1"/>
      <w:tblStyleColBandSize w:val="1"/>
    </w:tbl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5">
    <w:name w:val="5"/>
    <w:basedOn w:val="TableNormal"/>
    <w:pPr>
      <w:spacing w:before="60" w:after="60"/>
    </w:pPr>
    <w:rPr>
      <w:rFonts w:ascii="Avenir" w:eastAsia="Avenir" w:hAnsi="Avenir" w:cs="Avenir"/>
      <w:b/>
    </w:rPr>
    <w:tblPr>
      <w:tblStyleRowBandSize w:val="1"/>
      <w:tblStyleColBandSize w:val="1"/>
    </w:tbl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4">
    <w:name w:val="4"/>
    <w:basedOn w:val="TableNormal"/>
    <w:pPr>
      <w:spacing w:before="60" w:after="60"/>
    </w:pPr>
    <w:rPr>
      <w:rFonts w:ascii="Avenir" w:eastAsia="Avenir" w:hAnsi="Avenir" w:cs="Avenir"/>
      <w:b/>
    </w:rPr>
    <w:tblPr>
      <w:tblStyleRowBandSize w:val="1"/>
      <w:tblStyleColBandSize w:val="1"/>
    </w:tbl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3">
    <w:name w:val="3"/>
    <w:basedOn w:val="TableNormal"/>
    <w:pPr>
      <w:spacing w:before="60" w:after="60"/>
    </w:pPr>
    <w:rPr>
      <w:rFonts w:ascii="Avenir" w:eastAsia="Avenir" w:hAnsi="Avenir" w:cs="Avenir"/>
      <w:b/>
    </w:rPr>
    <w:tblPr>
      <w:tblStyleRowBandSize w:val="1"/>
      <w:tblStyleColBandSize w:val="1"/>
    </w:tbl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2">
    <w:name w:val="2"/>
    <w:basedOn w:val="TableNormal"/>
    <w:pPr>
      <w:spacing w:before="60" w:after="60"/>
    </w:pPr>
    <w:rPr>
      <w:rFonts w:ascii="Avenir" w:eastAsia="Avenir" w:hAnsi="Avenir" w:cs="Avenir"/>
      <w:b/>
    </w:rPr>
    <w:tblPr>
      <w:tblStyleRowBandSize w:val="1"/>
      <w:tblStyleColBandSize w:val="1"/>
    </w:tbl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1">
    <w:name w:val="1"/>
    <w:basedOn w:val="TableNormal"/>
    <w:pPr>
      <w:spacing w:before="60" w:after="60"/>
    </w:pPr>
    <w:rPr>
      <w:rFonts w:ascii="Avenir" w:eastAsia="Avenir" w:hAnsi="Avenir" w:cs="Avenir"/>
      <w:b/>
    </w:rPr>
    <w:tblPr>
      <w:tblStyleRowBandSize w:val="1"/>
      <w:tblStyleColBandSize w:val="1"/>
    </w:tbl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styleId="GridTable2-Accent2">
    <w:name w:val="Grid Table 2 Accent 2"/>
    <w:basedOn w:val="TableNormal"/>
    <w:uiPriority w:val="47"/>
    <w:rsid w:val="00625B87"/>
    <w:pPr>
      <w:spacing w:after="0"/>
    </w:pPr>
    <w:tblPr>
      <w:tblStyleRowBandSize w:val="1"/>
      <w:tblStyleColBandSize w:val="1"/>
      <w:tblBorders>
        <w:top w:val="single" w:sz="2" w:space="0" w:color="40EAFF" w:themeColor="accent2" w:themeTint="99"/>
        <w:bottom w:val="single" w:sz="2" w:space="0" w:color="40EAFF" w:themeColor="accent2" w:themeTint="99"/>
        <w:insideH w:val="single" w:sz="2" w:space="0" w:color="40EAFF" w:themeColor="accent2" w:themeTint="99"/>
        <w:insideV w:val="single" w:sz="2" w:space="0" w:color="40EAFF" w:themeColor="accent2" w:themeTint="99"/>
      </w:tblBorders>
    </w:tblPr>
    <w:tblStylePr w:type="firstRow">
      <w:rPr>
        <w:b/>
        <w:bCs/>
      </w:rPr>
      <w:tblPr/>
      <w:tcPr>
        <w:tcBorders>
          <w:top w:val="nil"/>
          <w:bottom w:val="single" w:sz="12" w:space="0" w:color="40EAFF" w:themeColor="accent2" w:themeTint="99"/>
          <w:insideH w:val="nil"/>
          <w:insideV w:val="nil"/>
        </w:tcBorders>
        <w:shd w:val="clear" w:color="auto" w:fill="FFFFFF" w:themeFill="background1"/>
      </w:tcPr>
    </w:tblStylePr>
    <w:tblStylePr w:type="lastRow">
      <w:rPr>
        <w:b/>
        <w:bCs/>
      </w:rPr>
      <w:tblPr/>
      <w:tcPr>
        <w:tcBorders>
          <w:top w:val="double" w:sz="2" w:space="0" w:color="40E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F8FF" w:themeFill="accent2" w:themeFillTint="33"/>
      </w:tcPr>
    </w:tblStylePr>
    <w:tblStylePr w:type="band1Horz">
      <w:tblPr/>
      <w:tcPr>
        <w:shd w:val="clear" w:color="auto" w:fill="BFF8FF" w:themeFill="accent2" w:themeFillTint="33"/>
      </w:tcPr>
    </w:tblStylePr>
  </w:style>
  <w:style w:type="character" w:customStyle="1" w:styleId="Heading8Char">
    <w:name w:val="Heading 8 Char"/>
    <w:basedOn w:val="DefaultParagraphFont"/>
    <w:link w:val="Heading8"/>
    <w:uiPriority w:val="9"/>
    <w:semiHidden/>
    <w:rsid w:val="00625B87"/>
    <w:rPr>
      <w:caps/>
      <w:spacing w:val="10"/>
      <w:sz w:val="18"/>
      <w:szCs w:val="18"/>
    </w:rPr>
  </w:style>
  <w:style w:type="character" w:customStyle="1" w:styleId="Heading9Char">
    <w:name w:val="Heading 9 Char"/>
    <w:basedOn w:val="DefaultParagraphFont"/>
    <w:link w:val="Heading9"/>
    <w:uiPriority w:val="9"/>
    <w:semiHidden/>
    <w:rsid w:val="00625B87"/>
    <w:rPr>
      <w:i/>
      <w:iCs/>
      <w:caps/>
      <w:spacing w:val="10"/>
      <w:sz w:val="18"/>
      <w:szCs w:val="18"/>
    </w:rPr>
  </w:style>
  <w:style w:type="character" w:styleId="SubtleReference">
    <w:name w:val="Subtle Reference"/>
    <w:uiPriority w:val="31"/>
    <w:qFormat/>
    <w:rsid w:val="00625B87"/>
    <w:rPr>
      <w:b/>
      <w:bCs/>
      <w:color w:val="134753" w:themeColor="accent1"/>
    </w:rPr>
  </w:style>
  <w:style w:type="character" w:styleId="IntenseReference">
    <w:name w:val="Intense Reference"/>
    <w:uiPriority w:val="32"/>
    <w:qFormat/>
    <w:rsid w:val="00625B87"/>
    <w:rPr>
      <w:b/>
      <w:bCs/>
      <w:i/>
      <w:iCs/>
      <w:caps/>
      <w:color w:val="134753" w:themeColor="accent1"/>
    </w:rPr>
  </w:style>
  <w:style w:type="table" w:styleId="PlainTable3">
    <w:name w:val="Plain Table 3"/>
    <w:basedOn w:val="TableNormal"/>
    <w:uiPriority w:val="43"/>
    <w:rsid w:val="00625B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2">
    <w:name w:val="Unresolved Mention2"/>
    <w:basedOn w:val="DefaultParagraphFont"/>
    <w:uiPriority w:val="99"/>
    <w:semiHidden/>
    <w:unhideWhenUsed/>
    <w:rsid w:val="00490995"/>
    <w:rPr>
      <w:color w:val="605E5C"/>
      <w:shd w:val="clear" w:color="auto" w:fill="E1DFDD"/>
    </w:rPr>
  </w:style>
  <w:style w:type="paragraph" w:styleId="Revision">
    <w:name w:val="Revision"/>
    <w:hidden/>
    <w:uiPriority w:val="99"/>
    <w:semiHidden/>
    <w:rsid w:val="00490995"/>
    <w:pPr>
      <w:spacing w:before="0" w:after="0" w:line="240" w:lineRule="auto"/>
    </w:pPr>
  </w:style>
  <w:style w:type="table" w:customStyle="1" w:styleId="TableGridLight1">
    <w:name w:val="Table Grid Light1"/>
    <w:basedOn w:val="TableNormal"/>
    <w:uiPriority w:val="40"/>
    <w:rsid w:val="00DE01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DE01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DE01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DE01D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DE01D9"/>
    <w:pPr>
      <w:spacing w:after="0"/>
    </w:pPr>
    <w:tblPr>
      <w:tblStyleRowBandSize w:val="1"/>
      <w:tblStyleColBandSize w:val="1"/>
      <w:tblBorders>
        <w:top w:val="single" w:sz="2" w:space="0" w:color="40EAFF" w:themeColor="accent2" w:themeTint="99"/>
        <w:bottom w:val="single" w:sz="2" w:space="0" w:color="40EAFF" w:themeColor="accent2" w:themeTint="99"/>
        <w:insideH w:val="single" w:sz="2" w:space="0" w:color="40EAFF" w:themeColor="accent2" w:themeTint="99"/>
        <w:insideV w:val="single" w:sz="2" w:space="0" w:color="40EAFF" w:themeColor="accent2" w:themeTint="99"/>
      </w:tblBorders>
    </w:tblPr>
    <w:tblStylePr w:type="firstRow">
      <w:rPr>
        <w:b/>
        <w:bCs/>
      </w:rPr>
      <w:tblPr/>
      <w:tcPr>
        <w:tcBorders>
          <w:top w:val="nil"/>
          <w:bottom w:val="single" w:sz="12" w:space="0" w:color="40EAFF" w:themeColor="accent2" w:themeTint="99"/>
          <w:insideH w:val="nil"/>
          <w:insideV w:val="nil"/>
        </w:tcBorders>
        <w:shd w:val="clear" w:color="auto" w:fill="FFFFFF" w:themeFill="background1"/>
      </w:tcPr>
    </w:tblStylePr>
    <w:tblStylePr w:type="lastRow">
      <w:rPr>
        <w:b/>
        <w:bCs/>
      </w:rPr>
      <w:tblPr/>
      <w:tcPr>
        <w:tcBorders>
          <w:top w:val="double" w:sz="2" w:space="0" w:color="40E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F8FF" w:themeFill="accent2" w:themeFillTint="33"/>
      </w:tcPr>
    </w:tblStylePr>
    <w:tblStylePr w:type="band1Horz">
      <w:tblPr/>
      <w:tcPr>
        <w:shd w:val="clear" w:color="auto" w:fill="BFF8FF" w:themeFill="accent2" w:themeFillTint="33"/>
      </w:tcPr>
    </w:tblStylePr>
  </w:style>
  <w:style w:type="table" w:customStyle="1" w:styleId="PlainTable31">
    <w:name w:val="Plain Table 31"/>
    <w:basedOn w:val="TableNormal"/>
    <w:uiPriority w:val="43"/>
    <w:rsid w:val="00DE01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ttomcaptionSuMin">
    <w:name w:val="Bottom caption SuMin"/>
    <w:basedOn w:val="Normal"/>
    <w:link w:val="BottomcaptionSuMinChar"/>
    <w:qFormat/>
    <w:rsid w:val="00456AF7"/>
    <w:pPr>
      <w:tabs>
        <w:tab w:val="left" w:pos="426"/>
      </w:tabs>
      <w:spacing w:after="120"/>
      <w:jc w:val="right"/>
    </w:pPr>
    <w:rPr>
      <w:rFonts w:eastAsia="SimSun"/>
      <w:color w:val="808080"/>
      <w:sz w:val="22"/>
      <w:szCs w:val="22"/>
      <w:lang w:eastAsia="ja-JP"/>
    </w:rPr>
  </w:style>
  <w:style w:type="character" w:customStyle="1" w:styleId="BottomcaptionSuMinChar">
    <w:name w:val="Bottom caption SuMin Char"/>
    <w:basedOn w:val="DefaultParagraphFont"/>
    <w:link w:val="BottomcaptionSuMin"/>
    <w:rsid w:val="00456AF7"/>
    <w:rPr>
      <w:rFonts w:ascii="Times New Roman" w:eastAsia="SimSun" w:hAnsi="Times New Roman" w:cs="Times New Roman"/>
      <w:color w:val="808080"/>
      <w:sz w:val="22"/>
      <w:szCs w:val="22"/>
      <w:lang w:eastAsia="ja-JP"/>
    </w:rPr>
  </w:style>
  <w:style w:type="character" w:customStyle="1" w:styleId="CaptionChar">
    <w:name w:val="Caption Char"/>
    <w:aliases w:val="Top caption Char"/>
    <w:basedOn w:val="DefaultParagraphFont"/>
    <w:link w:val="Caption"/>
    <w:uiPriority w:val="35"/>
    <w:rsid w:val="00456AF7"/>
    <w:rPr>
      <w:rFonts w:ascii="Times New Roman" w:hAnsi="Times New Roman" w:cs="Times New Roman"/>
      <w:b/>
      <w:bCs/>
      <w:color w:val="0E353E" w:themeColor="accent1" w:themeShade="BF"/>
      <w:sz w:val="22"/>
      <w:szCs w:val="22"/>
      <w:lang w:val="en-US"/>
    </w:rPr>
  </w:style>
  <w:style w:type="table" w:customStyle="1" w:styleId="Civittatable1">
    <w:name w:val="Civitta table1"/>
    <w:basedOn w:val="TableNormal"/>
    <w:uiPriority w:val="99"/>
    <w:rsid w:val="004753C5"/>
    <w:pPr>
      <w:spacing w:before="60" w:after="60"/>
    </w:pPr>
    <w:rPr>
      <w:rFonts w:eastAsia="Times New Roman"/>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60" w:beforeAutospacing="0" w:afterLines="0" w:after="60" w:afterAutospacing="0"/>
        <w:jc w:val="left"/>
      </w:pPr>
      <w:rPr>
        <w:rFonts w:ascii="Trebuchet MS" w:hAnsi="Trebuchet MS"/>
        <w:caps/>
        <w:smallCaps w:val="0"/>
        <w:color w:val="FFFFFF"/>
        <w:sz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Civittatable2">
    <w:name w:val="Civitta table2"/>
    <w:basedOn w:val="TableNormal"/>
    <w:uiPriority w:val="99"/>
    <w:rsid w:val="00A66FA5"/>
    <w:pPr>
      <w:spacing w:before="60" w:after="60"/>
    </w:p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ListParagraphChar">
    <w:name w:val="List Paragraph Char"/>
    <w:aliases w:val="Numbered List Char,List Paragraph1 Char,Bullet EY Char,Sąrašo pastraipa1 Char,ERP-List Paragraph Char,List Paragraph2 Char,List Paragraph11 Char,Numbering Char,List Paragraph21 Char,List Paragraph211 Char,Lentele Char,Paragraph Char"/>
    <w:link w:val="ListParagraph"/>
    <w:uiPriority w:val="34"/>
    <w:locked/>
    <w:rsid w:val="005268AF"/>
    <w:rPr>
      <w:rFonts w:ascii="Times New Roman" w:hAnsi="Times New Roman" w:cs="Times New Roman"/>
      <w:sz w:val="24"/>
      <w:szCs w:val="24"/>
    </w:rPr>
  </w:style>
  <w:style w:type="paragraph" w:customStyle="1" w:styleId="pf0">
    <w:name w:val="pf0"/>
    <w:basedOn w:val="Normal"/>
    <w:rsid w:val="007D756D"/>
    <w:pPr>
      <w:spacing w:before="100" w:beforeAutospacing="1" w:after="100" w:afterAutospacing="1" w:line="240" w:lineRule="auto"/>
      <w:jc w:val="left"/>
    </w:pPr>
    <w:rPr>
      <w:rFonts w:eastAsia="Times New Roman"/>
      <w:lang w:val="en-US"/>
    </w:rPr>
  </w:style>
  <w:style w:type="character" w:customStyle="1" w:styleId="cf01">
    <w:name w:val="cf01"/>
    <w:basedOn w:val="DefaultParagraphFont"/>
    <w:rsid w:val="007D756D"/>
    <w:rPr>
      <w:rFonts w:ascii="Segoe UI" w:hAnsi="Segoe UI" w:cs="Segoe UI" w:hint="default"/>
      <w:sz w:val="18"/>
      <w:szCs w:val="18"/>
    </w:rPr>
  </w:style>
  <w:style w:type="paragraph" w:customStyle="1" w:styleId="bullet">
    <w:name w:val="bullet"/>
    <w:basedOn w:val="ListParagraph"/>
    <w:link w:val="bulletChar0"/>
    <w:qFormat/>
    <w:rsid w:val="008F3C7B"/>
    <w:pPr>
      <w:numPr>
        <w:numId w:val="33"/>
      </w:numPr>
      <w:tabs>
        <w:tab w:val="left" w:pos="720"/>
      </w:tabs>
    </w:pPr>
  </w:style>
  <w:style w:type="character" w:customStyle="1" w:styleId="bulletChar0">
    <w:name w:val="bullet Char"/>
    <w:basedOn w:val="ListParagraphChar"/>
    <w:link w:val="bullet"/>
    <w:rsid w:val="008F3C7B"/>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E96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147">
      <w:bodyDiv w:val="1"/>
      <w:marLeft w:val="0"/>
      <w:marRight w:val="0"/>
      <w:marTop w:val="0"/>
      <w:marBottom w:val="0"/>
      <w:divBdr>
        <w:top w:val="none" w:sz="0" w:space="0" w:color="auto"/>
        <w:left w:val="none" w:sz="0" w:space="0" w:color="auto"/>
        <w:bottom w:val="none" w:sz="0" w:space="0" w:color="auto"/>
        <w:right w:val="none" w:sz="0" w:space="0" w:color="auto"/>
      </w:divBdr>
    </w:div>
    <w:div w:id="598101509">
      <w:bodyDiv w:val="1"/>
      <w:marLeft w:val="0"/>
      <w:marRight w:val="0"/>
      <w:marTop w:val="0"/>
      <w:marBottom w:val="0"/>
      <w:divBdr>
        <w:top w:val="none" w:sz="0" w:space="0" w:color="auto"/>
        <w:left w:val="none" w:sz="0" w:space="0" w:color="auto"/>
        <w:bottom w:val="none" w:sz="0" w:space="0" w:color="auto"/>
        <w:right w:val="none" w:sz="0" w:space="0" w:color="auto"/>
      </w:divBdr>
    </w:div>
    <w:div w:id="633681108">
      <w:bodyDiv w:val="1"/>
      <w:marLeft w:val="0"/>
      <w:marRight w:val="0"/>
      <w:marTop w:val="0"/>
      <w:marBottom w:val="0"/>
      <w:divBdr>
        <w:top w:val="none" w:sz="0" w:space="0" w:color="auto"/>
        <w:left w:val="none" w:sz="0" w:space="0" w:color="auto"/>
        <w:bottom w:val="none" w:sz="0" w:space="0" w:color="auto"/>
        <w:right w:val="none" w:sz="0" w:space="0" w:color="auto"/>
      </w:divBdr>
    </w:div>
    <w:div w:id="677467555">
      <w:bodyDiv w:val="1"/>
      <w:marLeft w:val="0"/>
      <w:marRight w:val="0"/>
      <w:marTop w:val="0"/>
      <w:marBottom w:val="0"/>
      <w:divBdr>
        <w:top w:val="none" w:sz="0" w:space="0" w:color="auto"/>
        <w:left w:val="none" w:sz="0" w:space="0" w:color="auto"/>
        <w:bottom w:val="none" w:sz="0" w:space="0" w:color="auto"/>
        <w:right w:val="none" w:sz="0" w:space="0" w:color="auto"/>
      </w:divBdr>
    </w:div>
    <w:div w:id="683745018">
      <w:bodyDiv w:val="1"/>
      <w:marLeft w:val="0"/>
      <w:marRight w:val="0"/>
      <w:marTop w:val="0"/>
      <w:marBottom w:val="0"/>
      <w:divBdr>
        <w:top w:val="none" w:sz="0" w:space="0" w:color="auto"/>
        <w:left w:val="none" w:sz="0" w:space="0" w:color="auto"/>
        <w:bottom w:val="none" w:sz="0" w:space="0" w:color="auto"/>
        <w:right w:val="none" w:sz="0" w:space="0" w:color="auto"/>
      </w:divBdr>
    </w:div>
    <w:div w:id="1031802643">
      <w:bodyDiv w:val="1"/>
      <w:marLeft w:val="0"/>
      <w:marRight w:val="0"/>
      <w:marTop w:val="0"/>
      <w:marBottom w:val="0"/>
      <w:divBdr>
        <w:top w:val="none" w:sz="0" w:space="0" w:color="auto"/>
        <w:left w:val="none" w:sz="0" w:space="0" w:color="auto"/>
        <w:bottom w:val="none" w:sz="0" w:space="0" w:color="auto"/>
        <w:right w:val="none" w:sz="0" w:space="0" w:color="auto"/>
      </w:divBdr>
    </w:div>
    <w:div w:id="2087190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diagramData" Target="diagrams/data1.xml"/><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0.sv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diagramColors" Target="diagrams/colors1.xml"/><Relationship Id="rId53" Type="http://schemas.openxmlformats.org/officeDocument/2006/relationships/image" Target="media/image38.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sv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diagramLayout" Target="diagrams/layout1.xml"/><Relationship Id="rId48" Type="http://schemas.openxmlformats.org/officeDocument/2006/relationships/image" Target="media/image34.sv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microsoft.com/office/2007/relationships/diagramDrawing" Target="diagrams/drawing1.xml"/><Relationship Id="rId59" Type="http://schemas.openxmlformats.org/officeDocument/2006/relationships/header" Target="header6.xml"/><Relationship Id="rId20" Type="http://schemas.openxmlformats.org/officeDocument/2006/relationships/image" Target="media/image11.png"/><Relationship Id="rId41" Type="http://schemas.openxmlformats.org/officeDocument/2006/relationships/image" Target="media/image32.sv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57" Type="http://schemas.openxmlformats.org/officeDocument/2006/relationships/hyperlink" Target="https://2021.esinvesticijos.lt/" TargetMode="External"/><Relationship Id="rId10" Type="http://schemas.openxmlformats.org/officeDocument/2006/relationships/image" Target="media/image2.png"/><Relationship Id="rId31" Type="http://schemas.openxmlformats.org/officeDocument/2006/relationships/image" Target="media/image22.svg"/><Relationship Id="rId44" Type="http://schemas.openxmlformats.org/officeDocument/2006/relationships/diagramQuickStyle" Target="diagrams/quickStyle1.xml"/><Relationship Id="rId52" Type="http://schemas.openxmlformats.org/officeDocument/2006/relationships/image" Target="media/image37.sv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www.vmi.lt/evmi/en/i.mas1" TargetMode="External"/><Relationship Id="rId18" Type="http://schemas.openxmlformats.org/officeDocument/2006/relationships/hyperlink" Target="https://www.lrs.lt/sip/getfile?guid=c7cd75c5-de9d-40f8-ab56-7bec66d7b8af" TargetMode="External"/><Relationship Id="rId26" Type="http://schemas.openxmlformats.org/officeDocument/2006/relationships/hyperlink" Target="https://www.epaveldas.lt" TargetMode="External"/><Relationship Id="rId39" Type="http://schemas.openxmlformats.org/officeDocument/2006/relationships/hyperlink" Target="https://e-byla.lt/" TargetMode="External"/><Relationship Id="rId21" Type="http://schemas.openxmlformats.org/officeDocument/2006/relationships/hyperlink" Target="https://www.esinvesticijos.lt/media/force_download/?url=/uploads/main/documents/docs/872_b41eac0ac08cb7e8b1a3ca08e16a3e8a.pdf" TargetMode="External"/><Relationship Id="rId34" Type="http://schemas.openxmlformats.org/officeDocument/2006/relationships/hyperlink" Target="http://infostatyba.lt/" TargetMode="External"/><Relationship Id="rId7" Type="http://schemas.openxmlformats.org/officeDocument/2006/relationships/hyperlink" Target="https://www.nksc.lt/naujienos/cert-lt_apibendrina_2013_metu_veikla.html" TargetMode="External"/><Relationship Id="rId12" Type="http://schemas.openxmlformats.org/officeDocument/2006/relationships/hyperlink" Target="https://ivpk.lrv.lt/lt/naujienos/projektas-prisijungusi-lietuva-sekmingai-pasieke-finisa" TargetMode="External"/><Relationship Id="rId17" Type="http://schemas.openxmlformats.org/officeDocument/2006/relationships/hyperlink" Target="https://www.esinvesticijos.lt/lt//dokumentai//2014-2020-m-es-fondu-investiciju-veiksmu-programos-stebesenos-komiteto-posedis-55/1-priedas-europos-komisijos-iniciatyvos-kovojant-su-covid-19-pasekmemis" TargetMode="External"/><Relationship Id="rId25" Type="http://schemas.openxmlformats.org/officeDocument/2006/relationships/hyperlink" Target="https://ibiblioteka.lt/" TargetMode="External"/><Relationship Id="rId33" Type="http://schemas.openxmlformats.org/officeDocument/2006/relationships/hyperlink" Target="https://www.ikmis.lt/" TargetMode="External"/><Relationship Id="rId38" Type="http://schemas.openxmlformats.org/officeDocument/2006/relationships/hyperlink" Target="https://www.geoportal.lt/" TargetMode="External"/><Relationship Id="rId2" Type="http://schemas.openxmlformats.org/officeDocument/2006/relationships/hyperlink" Target="https://www.mruni.eu/news/lietuva-pasaulinio-kibernetinio-saugumo-reitingo-desimtuke-kas-slepiasi-po-siuo-reitingu/" TargetMode="External"/><Relationship Id="rId16" Type="http://schemas.openxmlformats.org/officeDocument/2006/relationships/hyperlink" Target="https://www.e-tar.lt/portal/lt/legalAct/efce1290c61711ec8d9390588bf2de65" TargetMode="External"/><Relationship Id="rId20" Type="http://schemas.openxmlformats.org/officeDocument/2006/relationships/hyperlink" Target="http://www.esparama.lt/ivpk/institucijos-administruojamos-patvirtintos-priemones" TargetMode="External"/><Relationship Id="rId29" Type="http://schemas.openxmlformats.org/officeDocument/2006/relationships/hyperlink" Target="https://www.e-kinas.lt/" TargetMode="External"/><Relationship Id="rId1" Type="http://schemas.openxmlformats.org/officeDocument/2006/relationships/hyperlink" Target="https://digital-strategy.ec.europa.eu/en/policies/desi-lithuania" TargetMode="External"/><Relationship Id="rId6" Type="http://schemas.openxmlformats.org/officeDocument/2006/relationships/hyperlink" Target="https://ec.europa.eu/newsroom/dae/redirection/document/80626" TargetMode="External"/><Relationship Id="rId11" Type="http://schemas.openxmlformats.org/officeDocument/2006/relationships/hyperlink" Target="https://ppplietuva.lt/lt/leidiniai/konversijos-koeficientu-apskaiciavimo-ir-socialinio-ekonominio-poveikio-naudos-zalos-vertinimo-metodika-1" TargetMode="External"/><Relationship Id="rId24" Type="http://schemas.openxmlformats.org/officeDocument/2006/relationships/hyperlink" Target="https://ldkistorija.lt/" TargetMode="External"/><Relationship Id="rId32" Type="http://schemas.openxmlformats.org/officeDocument/2006/relationships/hyperlink" Target="https://ekalba.lt/" TargetMode="External"/><Relationship Id="rId37" Type="http://schemas.openxmlformats.org/officeDocument/2006/relationships/hyperlink" Target="https://www.migracija.lt/" TargetMode="External"/><Relationship Id="rId5" Type="http://schemas.openxmlformats.org/officeDocument/2006/relationships/hyperlink" Target="https://www.nkpprojektas.lt/naujienos/nkp-projekto-progresas-2021-m/" TargetMode="External"/><Relationship Id="rId15" Type="http://schemas.openxmlformats.org/officeDocument/2006/relationships/hyperlink" Target="https://ivpk.lrv.lt/lt/naujienos/vis-daugiau-gyventoju-naudojasi-viesosiomis-elektroninemis-paslaugomis-1" TargetMode="External"/><Relationship Id="rId23" Type="http://schemas.openxmlformats.org/officeDocument/2006/relationships/hyperlink" Target="http://www.prisijungusi.lt" TargetMode="External"/><Relationship Id="rId28" Type="http://schemas.openxmlformats.org/officeDocument/2006/relationships/hyperlink" Target="https://eais.archyvai.lt/" TargetMode="External"/><Relationship Id="rId36" Type="http://schemas.openxmlformats.org/officeDocument/2006/relationships/hyperlink" Target="https://www.spis.lt" TargetMode="External"/><Relationship Id="rId10" Type="http://schemas.openxmlformats.org/officeDocument/2006/relationships/hyperlink" Target="https://data.gov.lt/usecases/examples" TargetMode="External"/><Relationship Id="rId19" Type="http://schemas.openxmlformats.org/officeDocument/2006/relationships/hyperlink" Target="http://www.esparama.lt/es_parama_pletra/failai/fm/teises_aktai/Stebesenos_komiteto_nutarimai/VP2-2009-05-14.pdf" TargetMode="External"/><Relationship Id="rId31" Type="http://schemas.openxmlformats.org/officeDocument/2006/relationships/hyperlink" Target="https://semantika.lt/" TargetMode="External"/><Relationship Id="rId4" Type="http://schemas.openxmlformats.org/officeDocument/2006/relationships/hyperlink" Target="https://ivpk.lrv.lt/lt/naujienos/lietuva-soktelejo-i-11-vieta-pagal-es-saliu-duomenu-atverimo-rezultatus" TargetMode="External"/><Relationship Id="rId9" Type="http://schemas.openxmlformats.org/officeDocument/2006/relationships/hyperlink" Target="https://data.gov.lt/news/25" TargetMode="External"/><Relationship Id="rId14" Type="http://schemas.openxmlformats.org/officeDocument/2006/relationships/hyperlink" Target="https://www.vmi.lt/evmi/documents/20142/752334/Anonimines+apklausos+ataskaita+2021-02.pdf/4b0c3ea9-a03f-c70b-c6d2-4fb4cf0b781c?t=1633692889073" TargetMode="External"/><Relationship Id="rId22" Type="http://schemas.openxmlformats.org/officeDocument/2006/relationships/hyperlink" Target="https://data.gov.lt/" TargetMode="External"/><Relationship Id="rId27" Type="http://schemas.openxmlformats.org/officeDocument/2006/relationships/hyperlink" Target="https://www.limis.lt/" TargetMode="External"/><Relationship Id="rId30" Type="http://schemas.openxmlformats.org/officeDocument/2006/relationships/hyperlink" Target="https://elvislab.lt/" TargetMode="External"/><Relationship Id="rId35" Type="http://schemas.openxmlformats.org/officeDocument/2006/relationships/hyperlink" Target="https://www.planuojustatau.lt/" TargetMode="External"/><Relationship Id="rId8" Type="http://schemas.openxmlformats.org/officeDocument/2006/relationships/hyperlink" Target="https://ivpk.lrv.lt/lt/naujienos/projektas-prisijungusi-lietuva-sekmingai-pasieke-finisa" TargetMode="External"/><Relationship Id="rId3" Type="http://schemas.openxmlformats.org/officeDocument/2006/relationships/hyperlink" Target="https://ivpk.lrv.lt/lt/naujienos/populiariausia-tarp-pagrindiniu-gyventojams-skirtu-elektroniniu-paslaugu-pajamu-mokescio-deklaravimo-paslaug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704E3B-027D-4B6B-BAD4-A9266145492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F5B66482-207A-47F7-92D6-C71416664F66}">
      <dgm:prSet phldrT="[Text]" custT="1"/>
      <dgm:spPr>
        <a:solidFill>
          <a:srgbClr val="AAF683"/>
        </a:solidFill>
      </dgm:spPr>
      <dgm:t>
        <a:bodyPr/>
        <a:lstStyle/>
        <a:p>
          <a:pPr>
            <a:spcBef>
              <a:spcPts val="300"/>
            </a:spcBef>
            <a:spcAft>
              <a:spcPts val="300"/>
            </a:spcAft>
          </a:pPr>
          <a:r>
            <a:rPr lang="lt-LT" sz="1000" b="1">
              <a:solidFill>
                <a:sysClr val="windowText" lastClr="000000"/>
              </a:solidFill>
              <a:latin typeface="Times New Roman" panose="02020603050405020304" pitchFamily="18" charset="0"/>
              <a:cs typeface="Times New Roman" panose="02020603050405020304" pitchFamily="18" charset="0"/>
            </a:rPr>
            <a:t>Rodiklio reikšmė pasiekta</a:t>
          </a:r>
          <a:endParaRPr lang="en-US" sz="1000" b="1">
            <a:solidFill>
              <a:sysClr val="windowText" lastClr="000000"/>
            </a:solidFill>
            <a:latin typeface="Times New Roman" panose="02020603050405020304" pitchFamily="18" charset="0"/>
            <a:cs typeface="Times New Roman" panose="02020603050405020304" pitchFamily="18" charset="0"/>
          </a:endParaRPr>
        </a:p>
      </dgm:t>
    </dgm:pt>
    <dgm:pt modelId="{99E5B391-0637-4B59-9A46-303280DF3269}" type="parTrans" cxnId="{F3157EEA-D5CB-4230-9C35-3A74A7E39C03}">
      <dgm:prSet/>
      <dgm:spPr/>
      <dgm:t>
        <a:bodyPr/>
        <a:lstStyle/>
        <a:p>
          <a:pPr>
            <a:spcBef>
              <a:spcPts val="300"/>
            </a:spcBef>
            <a:spcAft>
              <a:spcPts val="300"/>
            </a:spcAft>
          </a:pPr>
          <a:endParaRPr lang="en-US" sz="1000"/>
        </a:p>
      </dgm:t>
    </dgm:pt>
    <dgm:pt modelId="{03E7514B-378F-48D5-AD28-43561687A37D}" type="sibTrans" cxnId="{F3157EEA-D5CB-4230-9C35-3A74A7E39C03}">
      <dgm:prSet/>
      <dgm:spPr/>
      <dgm:t>
        <a:bodyPr/>
        <a:lstStyle/>
        <a:p>
          <a:pPr>
            <a:spcBef>
              <a:spcPts val="300"/>
            </a:spcBef>
            <a:spcAft>
              <a:spcPts val="300"/>
            </a:spcAft>
          </a:pPr>
          <a:endParaRPr lang="en-US" sz="1000"/>
        </a:p>
      </dgm:t>
    </dgm:pt>
    <dgm:pt modelId="{FF9B9072-DF04-4C50-96D4-FB5680D16BFF}">
      <dgm:prSet phldrT="[Text]" custT="1"/>
      <dgm:spPr>
        <a:solidFill>
          <a:srgbClr val="FFD97D"/>
        </a:solidFill>
      </dgm:spPr>
      <dgm:t>
        <a:bodyPr/>
        <a:lstStyle/>
        <a:p>
          <a:pPr>
            <a:spcBef>
              <a:spcPts val="300"/>
            </a:spcBef>
            <a:spcAft>
              <a:spcPts val="300"/>
            </a:spcAft>
          </a:pPr>
          <a:r>
            <a:rPr lang="lt-LT" sz="1000" b="1">
              <a:solidFill>
                <a:sysClr val="windowText" lastClr="000000"/>
              </a:solidFill>
              <a:latin typeface="Times New Roman" panose="02020603050405020304" pitchFamily="18" charset="0"/>
              <a:cs typeface="Times New Roman" panose="02020603050405020304" pitchFamily="18" charset="0"/>
            </a:rPr>
            <a:t>Tikėtina, kad rodiklio reikšmė bus pasiekta įgyvendinus projektą (-us)</a:t>
          </a:r>
          <a:endParaRPr lang="en-US" sz="1000" b="1">
            <a:solidFill>
              <a:sysClr val="windowText" lastClr="000000"/>
            </a:solidFill>
            <a:latin typeface="Times New Roman" panose="02020603050405020304" pitchFamily="18" charset="0"/>
            <a:cs typeface="Times New Roman" panose="02020603050405020304" pitchFamily="18" charset="0"/>
          </a:endParaRPr>
        </a:p>
      </dgm:t>
    </dgm:pt>
    <dgm:pt modelId="{4AEB90BB-0CDC-41B1-B80E-469E59C340C1}" type="parTrans" cxnId="{CD9363FB-8155-45D1-85A8-4EDEE021B48D}">
      <dgm:prSet/>
      <dgm:spPr/>
      <dgm:t>
        <a:bodyPr/>
        <a:lstStyle/>
        <a:p>
          <a:pPr>
            <a:spcBef>
              <a:spcPts val="300"/>
            </a:spcBef>
            <a:spcAft>
              <a:spcPts val="300"/>
            </a:spcAft>
          </a:pPr>
          <a:endParaRPr lang="en-US" sz="1000"/>
        </a:p>
      </dgm:t>
    </dgm:pt>
    <dgm:pt modelId="{8E7A9EA2-17CA-40B3-82A5-194605FD56D3}" type="sibTrans" cxnId="{CD9363FB-8155-45D1-85A8-4EDEE021B48D}">
      <dgm:prSet/>
      <dgm:spPr/>
      <dgm:t>
        <a:bodyPr/>
        <a:lstStyle/>
        <a:p>
          <a:pPr>
            <a:spcBef>
              <a:spcPts val="300"/>
            </a:spcBef>
            <a:spcAft>
              <a:spcPts val="300"/>
            </a:spcAft>
          </a:pPr>
          <a:endParaRPr lang="en-US" sz="1000"/>
        </a:p>
      </dgm:t>
    </dgm:pt>
    <dgm:pt modelId="{E2E1AFD1-E408-4DFF-BD58-40B4F326097A}">
      <dgm:prSet phldrT="[Text]" custT="1"/>
      <dgm:spPr>
        <a:solidFill>
          <a:srgbClr val="FF9B85"/>
        </a:solidFill>
      </dgm:spPr>
      <dgm:t>
        <a:bodyPr/>
        <a:lstStyle/>
        <a:p>
          <a:pPr>
            <a:spcBef>
              <a:spcPts val="300"/>
            </a:spcBef>
            <a:spcAft>
              <a:spcPts val="300"/>
            </a:spcAft>
          </a:pPr>
          <a:r>
            <a:rPr lang="lt-LT" sz="1000" b="1">
              <a:solidFill>
                <a:sysClr val="windowText" lastClr="000000"/>
              </a:solidFill>
              <a:latin typeface="Times New Roman" panose="02020603050405020304" pitchFamily="18" charset="0"/>
              <a:cs typeface="Times New Roman" panose="02020603050405020304" pitchFamily="18" charset="0"/>
            </a:rPr>
            <a:t>Rodiklio reikšmė nepasiekta ir tikėtina, kad nebus pasiekta</a:t>
          </a:r>
          <a:endParaRPr lang="en-US" sz="1000" b="1">
            <a:solidFill>
              <a:sysClr val="windowText" lastClr="000000"/>
            </a:solidFill>
            <a:latin typeface="Times New Roman" panose="02020603050405020304" pitchFamily="18" charset="0"/>
            <a:cs typeface="Times New Roman" panose="02020603050405020304" pitchFamily="18" charset="0"/>
          </a:endParaRPr>
        </a:p>
      </dgm:t>
    </dgm:pt>
    <dgm:pt modelId="{6184FA9D-2050-4D67-9D4D-AF568B57CF1D}" type="parTrans" cxnId="{E44A0BDD-8BBE-4F6E-B218-3F7873F3490B}">
      <dgm:prSet/>
      <dgm:spPr/>
      <dgm:t>
        <a:bodyPr/>
        <a:lstStyle/>
        <a:p>
          <a:pPr>
            <a:spcBef>
              <a:spcPts val="300"/>
            </a:spcBef>
            <a:spcAft>
              <a:spcPts val="300"/>
            </a:spcAft>
          </a:pPr>
          <a:endParaRPr lang="en-US" sz="1000"/>
        </a:p>
      </dgm:t>
    </dgm:pt>
    <dgm:pt modelId="{8FB12BE0-C2AE-4ACB-AA7F-E96E4D440C65}" type="sibTrans" cxnId="{E44A0BDD-8BBE-4F6E-B218-3F7873F3490B}">
      <dgm:prSet/>
      <dgm:spPr/>
      <dgm:t>
        <a:bodyPr/>
        <a:lstStyle/>
        <a:p>
          <a:pPr>
            <a:spcBef>
              <a:spcPts val="300"/>
            </a:spcBef>
            <a:spcAft>
              <a:spcPts val="300"/>
            </a:spcAft>
          </a:pPr>
          <a:endParaRPr lang="en-US" sz="1000"/>
        </a:p>
      </dgm:t>
    </dgm:pt>
    <dgm:pt modelId="{D02BF174-4CE0-41CC-8A50-7473EC6BF818}">
      <dgm:prSet phldrT="[Text]" custT="1"/>
      <dgm:spPr>
        <a:solidFill>
          <a:schemeClr val="accent6"/>
        </a:solidFill>
      </dgm:spPr>
      <dgm:t>
        <a:bodyPr/>
        <a:lstStyle/>
        <a:p>
          <a:pPr>
            <a:spcBef>
              <a:spcPts val="300"/>
            </a:spcBef>
            <a:spcAft>
              <a:spcPts val="300"/>
            </a:spcAft>
          </a:pPr>
          <a:r>
            <a:rPr lang="lt-LT" sz="1000" b="1">
              <a:solidFill>
                <a:sysClr val="windowText" lastClr="000000"/>
              </a:solidFill>
              <a:latin typeface="Times New Roman" panose="02020603050405020304" pitchFamily="18" charset="0"/>
              <a:cs typeface="Times New Roman" panose="02020603050405020304" pitchFamily="18" charset="0"/>
            </a:rPr>
            <a:t>Vertinimo metu sudėtinga prognozuoti rodiklio (ne)pasiekimą</a:t>
          </a:r>
          <a:endParaRPr lang="en-US" sz="1000" b="1">
            <a:solidFill>
              <a:sysClr val="windowText" lastClr="000000"/>
            </a:solidFill>
            <a:latin typeface="Times New Roman" panose="02020603050405020304" pitchFamily="18" charset="0"/>
            <a:cs typeface="Times New Roman" panose="02020603050405020304" pitchFamily="18" charset="0"/>
          </a:endParaRPr>
        </a:p>
      </dgm:t>
    </dgm:pt>
    <dgm:pt modelId="{4E24E0AC-338B-4571-A619-3A3E818C4974}" type="parTrans" cxnId="{B60DA1DE-9AD7-47D9-A8CD-0F3B835FE11A}">
      <dgm:prSet/>
      <dgm:spPr/>
      <dgm:t>
        <a:bodyPr/>
        <a:lstStyle/>
        <a:p>
          <a:pPr>
            <a:spcBef>
              <a:spcPts val="300"/>
            </a:spcBef>
            <a:spcAft>
              <a:spcPts val="300"/>
            </a:spcAft>
          </a:pPr>
          <a:endParaRPr lang="en-US" sz="1000"/>
        </a:p>
      </dgm:t>
    </dgm:pt>
    <dgm:pt modelId="{31AB25A2-80DD-4556-84B5-13DDBBE4E09B}" type="sibTrans" cxnId="{B60DA1DE-9AD7-47D9-A8CD-0F3B835FE11A}">
      <dgm:prSet/>
      <dgm:spPr/>
      <dgm:t>
        <a:bodyPr/>
        <a:lstStyle/>
        <a:p>
          <a:pPr>
            <a:spcBef>
              <a:spcPts val="300"/>
            </a:spcBef>
            <a:spcAft>
              <a:spcPts val="300"/>
            </a:spcAft>
          </a:pPr>
          <a:endParaRPr lang="en-US" sz="1000"/>
        </a:p>
      </dgm:t>
    </dgm:pt>
    <dgm:pt modelId="{CE47CEEB-3B91-4BE1-9AAE-A19E6FB35AD5}" type="pres">
      <dgm:prSet presAssocID="{67704E3B-027D-4B6B-BAD4-A92661454921}" presName="diagram" presStyleCnt="0">
        <dgm:presLayoutVars>
          <dgm:dir/>
          <dgm:resizeHandles val="exact"/>
        </dgm:presLayoutVars>
      </dgm:prSet>
      <dgm:spPr/>
    </dgm:pt>
    <dgm:pt modelId="{3AFF7A1F-2689-44B7-9745-6A87085D9265}" type="pres">
      <dgm:prSet presAssocID="{F5B66482-207A-47F7-92D6-C71416664F66}" presName="node" presStyleLbl="node1" presStyleIdx="0" presStyleCnt="4" custScaleX="31463" custScaleY="40338">
        <dgm:presLayoutVars>
          <dgm:bulletEnabled val="1"/>
        </dgm:presLayoutVars>
      </dgm:prSet>
      <dgm:spPr/>
    </dgm:pt>
    <dgm:pt modelId="{1CF9E3EF-F74A-4D30-998C-74DDE863D7A3}" type="pres">
      <dgm:prSet presAssocID="{03E7514B-378F-48D5-AD28-43561687A37D}" presName="sibTrans" presStyleCnt="0"/>
      <dgm:spPr/>
    </dgm:pt>
    <dgm:pt modelId="{E27ED466-F9CB-4475-939A-7A96C4D3AF36}" type="pres">
      <dgm:prSet presAssocID="{FF9B9072-DF04-4C50-96D4-FB5680D16BFF}" presName="node" presStyleLbl="node1" presStyleIdx="1" presStyleCnt="4" custScaleX="31463" custScaleY="40338">
        <dgm:presLayoutVars>
          <dgm:bulletEnabled val="1"/>
        </dgm:presLayoutVars>
      </dgm:prSet>
      <dgm:spPr/>
    </dgm:pt>
    <dgm:pt modelId="{A4218902-F6E0-4F94-8A24-F37FA0FD299C}" type="pres">
      <dgm:prSet presAssocID="{8E7A9EA2-17CA-40B3-82A5-194605FD56D3}" presName="sibTrans" presStyleCnt="0"/>
      <dgm:spPr/>
    </dgm:pt>
    <dgm:pt modelId="{BDC8D0DB-EE1B-4A48-A35A-1E5523327625}" type="pres">
      <dgm:prSet presAssocID="{E2E1AFD1-E408-4DFF-BD58-40B4F326097A}" presName="node" presStyleLbl="node1" presStyleIdx="2" presStyleCnt="4" custScaleX="31463" custScaleY="40338">
        <dgm:presLayoutVars>
          <dgm:bulletEnabled val="1"/>
        </dgm:presLayoutVars>
      </dgm:prSet>
      <dgm:spPr/>
    </dgm:pt>
    <dgm:pt modelId="{0AFAFB13-E706-4384-9B1C-E8A7B0769D44}" type="pres">
      <dgm:prSet presAssocID="{8FB12BE0-C2AE-4ACB-AA7F-E96E4D440C65}" presName="sibTrans" presStyleCnt="0"/>
      <dgm:spPr/>
    </dgm:pt>
    <dgm:pt modelId="{B6DD7E35-3064-453F-87D4-66C53FCD8ABE}" type="pres">
      <dgm:prSet presAssocID="{D02BF174-4CE0-41CC-8A50-7473EC6BF818}" presName="node" presStyleLbl="node1" presStyleIdx="3" presStyleCnt="4" custScaleX="31463" custScaleY="40338">
        <dgm:presLayoutVars>
          <dgm:bulletEnabled val="1"/>
        </dgm:presLayoutVars>
      </dgm:prSet>
      <dgm:spPr/>
    </dgm:pt>
  </dgm:ptLst>
  <dgm:cxnLst>
    <dgm:cxn modelId="{D637A42C-5313-41DC-9F0E-0FC8F2BE288E}" type="presOf" srcId="{F5B66482-207A-47F7-92D6-C71416664F66}" destId="{3AFF7A1F-2689-44B7-9745-6A87085D9265}" srcOrd="0" destOrd="0" presId="urn:microsoft.com/office/officeart/2005/8/layout/default"/>
    <dgm:cxn modelId="{16E56A60-C6EE-43D4-9975-B769BF319115}" type="presOf" srcId="{FF9B9072-DF04-4C50-96D4-FB5680D16BFF}" destId="{E27ED466-F9CB-4475-939A-7A96C4D3AF36}" srcOrd="0" destOrd="0" presId="urn:microsoft.com/office/officeart/2005/8/layout/default"/>
    <dgm:cxn modelId="{2F79E885-6458-455B-8128-5AA2373A1919}" type="presOf" srcId="{67704E3B-027D-4B6B-BAD4-A92661454921}" destId="{CE47CEEB-3B91-4BE1-9AAE-A19E6FB35AD5}" srcOrd="0" destOrd="0" presId="urn:microsoft.com/office/officeart/2005/8/layout/default"/>
    <dgm:cxn modelId="{906E95AB-9A4C-4846-8841-D3398DC2AE47}" type="presOf" srcId="{D02BF174-4CE0-41CC-8A50-7473EC6BF818}" destId="{B6DD7E35-3064-453F-87D4-66C53FCD8ABE}" srcOrd="0" destOrd="0" presId="urn:microsoft.com/office/officeart/2005/8/layout/default"/>
    <dgm:cxn modelId="{E44A0BDD-8BBE-4F6E-B218-3F7873F3490B}" srcId="{67704E3B-027D-4B6B-BAD4-A92661454921}" destId="{E2E1AFD1-E408-4DFF-BD58-40B4F326097A}" srcOrd="2" destOrd="0" parTransId="{6184FA9D-2050-4D67-9D4D-AF568B57CF1D}" sibTransId="{8FB12BE0-C2AE-4ACB-AA7F-E96E4D440C65}"/>
    <dgm:cxn modelId="{B60DA1DE-9AD7-47D9-A8CD-0F3B835FE11A}" srcId="{67704E3B-027D-4B6B-BAD4-A92661454921}" destId="{D02BF174-4CE0-41CC-8A50-7473EC6BF818}" srcOrd="3" destOrd="0" parTransId="{4E24E0AC-338B-4571-A619-3A3E818C4974}" sibTransId="{31AB25A2-80DD-4556-84B5-13DDBBE4E09B}"/>
    <dgm:cxn modelId="{F3157EEA-D5CB-4230-9C35-3A74A7E39C03}" srcId="{67704E3B-027D-4B6B-BAD4-A92661454921}" destId="{F5B66482-207A-47F7-92D6-C71416664F66}" srcOrd="0" destOrd="0" parTransId="{99E5B391-0637-4B59-9A46-303280DF3269}" sibTransId="{03E7514B-378F-48D5-AD28-43561687A37D}"/>
    <dgm:cxn modelId="{4CB82DF6-C238-4F4B-B672-C1AA9B0FAE9B}" type="presOf" srcId="{E2E1AFD1-E408-4DFF-BD58-40B4F326097A}" destId="{BDC8D0DB-EE1B-4A48-A35A-1E5523327625}" srcOrd="0" destOrd="0" presId="urn:microsoft.com/office/officeart/2005/8/layout/default"/>
    <dgm:cxn modelId="{CD9363FB-8155-45D1-85A8-4EDEE021B48D}" srcId="{67704E3B-027D-4B6B-BAD4-A92661454921}" destId="{FF9B9072-DF04-4C50-96D4-FB5680D16BFF}" srcOrd="1" destOrd="0" parTransId="{4AEB90BB-0CDC-41B1-B80E-469E59C340C1}" sibTransId="{8E7A9EA2-17CA-40B3-82A5-194605FD56D3}"/>
    <dgm:cxn modelId="{B452CA57-4D09-4EAB-A844-5B0D429DA75F}" type="presParOf" srcId="{CE47CEEB-3B91-4BE1-9AAE-A19E6FB35AD5}" destId="{3AFF7A1F-2689-44B7-9745-6A87085D9265}" srcOrd="0" destOrd="0" presId="urn:microsoft.com/office/officeart/2005/8/layout/default"/>
    <dgm:cxn modelId="{21F01C52-1B3A-42A5-8B79-1B4FFE9D6931}" type="presParOf" srcId="{CE47CEEB-3B91-4BE1-9AAE-A19E6FB35AD5}" destId="{1CF9E3EF-F74A-4D30-998C-74DDE863D7A3}" srcOrd="1" destOrd="0" presId="urn:microsoft.com/office/officeart/2005/8/layout/default"/>
    <dgm:cxn modelId="{811A8322-FC29-4500-806D-005B55A0924C}" type="presParOf" srcId="{CE47CEEB-3B91-4BE1-9AAE-A19E6FB35AD5}" destId="{E27ED466-F9CB-4475-939A-7A96C4D3AF36}" srcOrd="2" destOrd="0" presId="urn:microsoft.com/office/officeart/2005/8/layout/default"/>
    <dgm:cxn modelId="{33D716F0-6F72-4DD5-9C23-0CD003782B26}" type="presParOf" srcId="{CE47CEEB-3B91-4BE1-9AAE-A19E6FB35AD5}" destId="{A4218902-F6E0-4F94-8A24-F37FA0FD299C}" srcOrd="3" destOrd="0" presId="urn:microsoft.com/office/officeart/2005/8/layout/default"/>
    <dgm:cxn modelId="{75D25FE8-C1EB-469B-A32B-B66B1E2D1244}" type="presParOf" srcId="{CE47CEEB-3B91-4BE1-9AAE-A19E6FB35AD5}" destId="{BDC8D0DB-EE1B-4A48-A35A-1E5523327625}" srcOrd="4" destOrd="0" presId="urn:microsoft.com/office/officeart/2005/8/layout/default"/>
    <dgm:cxn modelId="{8B8AA5EF-AE5F-4AFE-809E-C8161FDDECCE}" type="presParOf" srcId="{CE47CEEB-3B91-4BE1-9AAE-A19E6FB35AD5}" destId="{0AFAFB13-E706-4384-9B1C-E8A7B0769D44}" srcOrd="5" destOrd="0" presId="urn:microsoft.com/office/officeart/2005/8/layout/default"/>
    <dgm:cxn modelId="{91B4141B-CB99-440D-A662-2473B54130D3}" type="presParOf" srcId="{CE47CEEB-3B91-4BE1-9AAE-A19E6FB35AD5}" destId="{B6DD7E35-3064-453F-87D4-66C53FCD8ABE}" srcOrd="6" destOrd="0" presId="urn:microsoft.com/office/officeart/2005/8/layout/defaul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F7A1F-2689-44B7-9745-6A87085D9265}">
      <dsp:nvSpPr>
        <dsp:cNvPr id="0" name=""/>
        <dsp:cNvSpPr/>
      </dsp:nvSpPr>
      <dsp:spPr>
        <a:xfrm>
          <a:off x="540357" y="472"/>
          <a:ext cx="1038880" cy="799155"/>
        </a:xfrm>
        <a:prstGeom prst="rect">
          <a:avLst/>
        </a:prstGeom>
        <a:solidFill>
          <a:srgbClr val="AAF683"/>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300"/>
            </a:spcAft>
            <a:buNone/>
          </a:pPr>
          <a:r>
            <a:rPr lang="lt-LT" sz="1000" b="1" kern="1200">
              <a:solidFill>
                <a:sysClr val="windowText" lastClr="000000"/>
              </a:solidFill>
              <a:latin typeface="Times New Roman" panose="02020603050405020304" pitchFamily="18" charset="0"/>
              <a:cs typeface="Times New Roman" panose="02020603050405020304" pitchFamily="18" charset="0"/>
            </a:rPr>
            <a:t>Rodiklio reikšmė pasiekta</a:t>
          </a:r>
          <a:endParaRPr lang="en-US" sz="1000" b="1" kern="1200">
            <a:solidFill>
              <a:sysClr val="windowText" lastClr="000000"/>
            </a:solidFill>
            <a:latin typeface="Times New Roman" panose="02020603050405020304" pitchFamily="18" charset="0"/>
            <a:cs typeface="Times New Roman" panose="02020603050405020304" pitchFamily="18" charset="0"/>
          </a:endParaRPr>
        </a:p>
      </dsp:txBody>
      <dsp:txXfrm>
        <a:off x="540357" y="472"/>
        <a:ext cx="1038880" cy="799155"/>
      </dsp:txXfrm>
    </dsp:sp>
    <dsp:sp modelId="{E27ED466-F9CB-4475-939A-7A96C4D3AF36}">
      <dsp:nvSpPr>
        <dsp:cNvPr id="0" name=""/>
        <dsp:cNvSpPr/>
      </dsp:nvSpPr>
      <dsp:spPr>
        <a:xfrm>
          <a:off x="1909428" y="472"/>
          <a:ext cx="1038880" cy="799155"/>
        </a:xfrm>
        <a:prstGeom prst="rect">
          <a:avLst/>
        </a:prstGeom>
        <a:solidFill>
          <a:srgbClr val="FFD97D"/>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300"/>
            </a:spcAft>
            <a:buNone/>
          </a:pPr>
          <a:r>
            <a:rPr lang="lt-LT" sz="1000" b="1" kern="1200">
              <a:solidFill>
                <a:sysClr val="windowText" lastClr="000000"/>
              </a:solidFill>
              <a:latin typeface="Times New Roman" panose="02020603050405020304" pitchFamily="18" charset="0"/>
              <a:cs typeface="Times New Roman" panose="02020603050405020304" pitchFamily="18" charset="0"/>
            </a:rPr>
            <a:t>Tikėtina, kad rodiklio reikšmė bus pasiekta įgyvendinus projektą (-us)</a:t>
          </a:r>
          <a:endParaRPr lang="en-US" sz="1000" b="1" kern="1200">
            <a:solidFill>
              <a:sysClr val="windowText" lastClr="000000"/>
            </a:solidFill>
            <a:latin typeface="Times New Roman" panose="02020603050405020304" pitchFamily="18" charset="0"/>
            <a:cs typeface="Times New Roman" panose="02020603050405020304" pitchFamily="18" charset="0"/>
          </a:endParaRPr>
        </a:p>
      </dsp:txBody>
      <dsp:txXfrm>
        <a:off x="1909428" y="472"/>
        <a:ext cx="1038880" cy="799155"/>
      </dsp:txXfrm>
    </dsp:sp>
    <dsp:sp modelId="{BDC8D0DB-EE1B-4A48-A35A-1E5523327625}">
      <dsp:nvSpPr>
        <dsp:cNvPr id="0" name=""/>
        <dsp:cNvSpPr/>
      </dsp:nvSpPr>
      <dsp:spPr>
        <a:xfrm>
          <a:off x="3278500" y="472"/>
          <a:ext cx="1038880" cy="799155"/>
        </a:xfrm>
        <a:prstGeom prst="rect">
          <a:avLst/>
        </a:prstGeom>
        <a:solidFill>
          <a:srgbClr val="FF9B85"/>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300"/>
            </a:spcAft>
            <a:buNone/>
          </a:pPr>
          <a:r>
            <a:rPr lang="lt-LT" sz="1000" b="1" kern="1200">
              <a:solidFill>
                <a:sysClr val="windowText" lastClr="000000"/>
              </a:solidFill>
              <a:latin typeface="Times New Roman" panose="02020603050405020304" pitchFamily="18" charset="0"/>
              <a:cs typeface="Times New Roman" panose="02020603050405020304" pitchFamily="18" charset="0"/>
            </a:rPr>
            <a:t>Rodiklio reikšmė nepasiekta ir tikėtina, kad nebus pasiekta</a:t>
          </a:r>
          <a:endParaRPr lang="en-US" sz="1000" b="1" kern="1200">
            <a:solidFill>
              <a:sysClr val="windowText" lastClr="000000"/>
            </a:solidFill>
            <a:latin typeface="Times New Roman" panose="02020603050405020304" pitchFamily="18" charset="0"/>
            <a:cs typeface="Times New Roman" panose="02020603050405020304" pitchFamily="18" charset="0"/>
          </a:endParaRPr>
        </a:p>
      </dsp:txBody>
      <dsp:txXfrm>
        <a:off x="3278500" y="472"/>
        <a:ext cx="1038880" cy="799155"/>
      </dsp:txXfrm>
    </dsp:sp>
    <dsp:sp modelId="{B6DD7E35-3064-453F-87D4-66C53FCD8ABE}">
      <dsp:nvSpPr>
        <dsp:cNvPr id="0" name=""/>
        <dsp:cNvSpPr/>
      </dsp:nvSpPr>
      <dsp:spPr>
        <a:xfrm>
          <a:off x="4647572" y="472"/>
          <a:ext cx="1038880" cy="799155"/>
        </a:xfrm>
        <a:prstGeom prst="rect">
          <a:avLst/>
        </a:prstGeom>
        <a:solidFill>
          <a:schemeClr val="accent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300"/>
            </a:spcAft>
            <a:buNone/>
          </a:pPr>
          <a:r>
            <a:rPr lang="lt-LT" sz="1000" b="1" kern="1200">
              <a:solidFill>
                <a:sysClr val="windowText" lastClr="000000"/>
              </a:solidFill>
              <a:latin typeface="Times New Roman" panose="02020603050405020304" pitchFamily="18" charset="0"/>
              <a:cs typeface="Times New Roman" panose="02020603050405020304" pitchFamily="18" charset="0"/>
            </a:rPr>
            <a:t>Vertinimo metu sudėtinga prognozuoti rodiklio (ne)pasiekimą</a:t>
          </a:r>
          <a:endParaRPr lang="en-US" sz="1000" b="1" kern="1200">
            <a:solidFill>
              <a:sysClr val="windowText" lastClr="000000"/>
            </a:solidFill>
            <a:latin typeface="Times New Roman" panose="02020603050405020304" pitchFamily="18" charset="0"/>
            <a:cs typeface="Times New Roman" panose="02020603050405020304" pitchFamily="18" charset="0"/>
          </a:endParaRPr>
        </a:p>
      </dsp:txBody>
      <dsp:txXfrm>
        <a:off x="4647572" y="472"/>
        <a:ext cx="1038880" cy="79915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LHsH4tN656PjMgWPqTJcUG8xyA==">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EACD09-4643-49B8-8EC5-C978024D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54200</Words>
  <Characters>308944</Characters>
  <Application>Microsoft Office Word</Application>
  <DocSecurity>0</DocSecurity>
  <Lines>2574</Lines>
  <Paragraphs>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Karolis</dc:creator>
  <cp:keywords/>
  <dc:description/>
  <cp:lastModifiedBy>Justas Kidykas</cp:lastModifiedBy>
  <cp:revision>6</cp:revision>
  <cp:lastPrinted>2022-04-01T20:41:00Z</cp:lastPrinted>
  <dcterms:created xsi:type="dcterms:W3CDTF">2022-12-29T14:32:00Z</dcterms:created>
  <dcterms:modified xsi:type="dcterms:W3CDTF">2022-12-29T15:49:00Z</dcterms:modified>
</cp:coreProperties>
</file>