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REN_DOK_TIPO_ID"/>
    <w:bookmarkStart w:id="1" w:name="REN_DOK_TIPO_PAV"/>
    <w:bookmarkStart w:id="2" w:name="PaieskNuoroda"/>
    <w:p w:rsidR="003D0BAD" w:rsidRPr="00FE52D3" w:rsidRDefault="00D761EC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r w:rsidRPr="00FE52D3">
        <w:rPr>
          <w:sz w:val="24"/>
          <w:szCs w:val="24"/>
        </w:rPr>
        <w:fldChar w:fldCharType="begin">
          <w:ffData>
            <w:name w:val="PaieskNuoroda"/>
            <w:enabled w:val="0"/>
            <w:calcOnExit w:val="0"/>
            <w:statusText w:type="text" w:val="Paieškos nuoroda"/>
            <w:textInput>
              <w:maxLength w:val="30"/>
            </w:textInput>
          </w:ffData>
        </w:fldChar>
      </w:r>
      <w:r w:rsidR="003D0BAD" w:rsidRPr="00FE52D3">
        <w:rPr>
          <w:sz w:val="24"/>
          <w:szCs w:val="24"/>
        </w:rPr>
        <w:instrText xml:space="preserve"> FORMTEXT </w:instrText>
      </w:r>
      <w:r w:rsidRPr="00FE52D3">
        <w:rPr>
          <w:sz w:val="24"/>
          <w:szCs w:val="24"/>
        </w:rPr>
      </w:r>
      <w:r w:rsidRPr="00FE52D3">
        <w:rPr>
          <w:sz w:val="24"/>
          <w:szCs w:val="24"/>
        </w:rPr>
        <w:fldChar w:fldCharType="separate"/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="003D0BAD" w:rsidRPr="00FE52D3">
        <w:rPr>
          <w:noProof/>
          <w:sz w:val="24"/>
          <w:szCs w:val="24"/>
        </w:rPr>
        <w:t> </w:t>
      </w:r>
      <w:r w:rsidRPr="00FE52D3">
        <w:rPr>
          <w:sz w:val="24"/>
          <w:szCs w:val="24"/>
        </w:rPr>
        <w:fldChar w:fldCharType="end"/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7E7D8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FIRST CAPITAL"/>
                  </w:textInput>
                </w:ffData>
              </w:fldCha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en-US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D761EC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UPPERCASE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116005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UPPERCASE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3D0BAD" w:rsidRPr="008D77F8" w:rsidRDefault="00D761EC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UPPERCASE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A61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26AE4">
        <w:rPr>
          <w:rFonts w:ascii="Times New Roman" w:hAnsi="Times New Roman"/>
          <w:b/>
          <w:noProof/>
          <w:sz w:val="24"/>
          <w:szCs w:val="24"/>
          <w:lang w:val="lt-LT"/>
        </w:rPr>
        <w:t xml:space="preserve">LIETUVOS RESPUBLIKOS </w:t>
      </w:r>
      <w:r w:rsidR="007A6142" w:rsidRPr="00116005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</w:t>
      </w:r>
      <w:r w:rsidR="007A61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O </w:t>
      </w:r>
      <w:r w:rsidR="007A6142" w:rsidRPr="00116005">
        <w:rPr>
          <w:rFonts w:ascii="Times New Roman" w:hAnsi="Times New Roman"/>
          <w:b/>
          <w:noProof/>
          <w:sz w:val="24"/>
          <w:szCs w:val="24"/>
          <w:lang w:val="lt-LT"/>
        </w:rPr>
        <w:t>2015</w:t>
      </w:r>
      <w:r w:rsidR="00726AE4">
        <w:rPr>
          <w:rFonts w:ascii="Times New Roman" w:hAnsi="Times New Roman"/>
          <w:b/>
          <w:noProof/>
          <w:sz w:val="24"/>
          <w:szCs w:val="24"/>
          <w:lang w:val="lt-LT"/>
        </w:rPr>
        <w:t> </w:t>
      </w:r>
      <w:r w:rsidR="007A6142" w:rsidRPr="00116005">
        <w:rPr>
          <w:rFonts w:ascii="Times New Roman" w:hAnsi="Times New Roman"/>
          <w:b/>
          <w:noProof/>
          <w:sz w:val="24"/>
          <w:szCs w:val="24"/>
          <w:lang w:val="lt-LT"/>
        </w:rPr>
        <w:t xml:space="preserve">M. SPALIO 15 D. </w:t>
      </w:r>
      <w:r w:rsidR="007A61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ĮSAKYMO NR. </w:t>
      </w:r>
      <w:r w:rsidR="007A6142" w:rsidRPr="00116005">
        <w:rPr>
          <w:rFonts w:ascii="Times New Roman" w:hAnsi="Times New Roman"/>
          <w:b/>
          <w:noProof/>
          <w:sz w:val="24"/>
          <w:szCs w:val="24"/>
          <w:lang w:val="lt-LT"/>
        </w:rPr>
        <w:t>A1-592</w:t>
      </w:r>
      <w:r w:rsidR="007A61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A6142" w:rsidRPr="00116005">
        <w:rPr>
          <w:rFonts w:ascii="Times New Roman" w:hAnsi="Times New Roman"/>
          <w:b/>
          <w:noProof/>
          <w:sz w:val="24"/>
          <w:szCs w:val="24"/>
          <w:lang w:val="lt-LT"/>
        </w:rPr>
        <w:t>„DĖL FINANSAVIMO SKYRIMO PROJEKTUI, PATEIKTAM PAGAL 2014–2020 METŲ EUROPOS SĄJUNGOS FONDŲ INVESTICIJŲ VEIKSMŲ PROGRAMOS 8 PRIORITETO „SOCIALINĖS ĮTRAUKTIES DIDINIMAS IR KOVA SU SKURDU“ ĮGYVENDINIMO PRIEMONĘ NR. 08.4.1-ESFA-V-405 „INSTITUCINĖS GLOBOS PERTVARKA“</w:t>
      </w:r>
      <w:r w:rsidR="007A6142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PAKEITIMO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16005">
        <w:rPr>
          <w:rFonts w:ascii="Times New Roman" w:hAnsi="Times New Roman"/>
          <w:sz w:val="24"/>
          <w:szCs w:val="24"/>
          <w:lang w:val="lt-LT"/>
        </w:rPr>
        <w:t>2018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="000C354E" w:rsidRPr="00383FF6">
        <w:rPr>
          <w:rFonts w:ascii="Times New Roman" w:hAnsi="Times New Roman"/>
          <w:sz w:val="24"/>
          <w:szCs w:val="24"/>
          <w:lang w:val="lt-LT"/>
        </w:rPr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CF107F">
        <w:rPr>
          <w:rFonts w:ascii="Times New Roman" w:hAnsi="Times New Roman"/>
          <w:sz w:val="24"/>
          <w:szCs w:val="24"/>
          <w:lang w:val="lt-LT"/>
        </w:rPr>
        <w:t>kovo</w:t>
      </w:r>
      <w:r w:rsidR="000C354E"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F107F">
        <w:rPr>
          <w:rFonts w:ascii="Times New Roman" w:hAnsi="Times New Roman"/>
          <w:sz w:val="24"/>
          <w:szCs w:val="24"/>
          <w:lang w:val="lt-LT"/>
        </w:rPr>
        <w:t>23</w:t>
      </w:r>
      <w:r w:rsidR="00CF107F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bookmarkStart w:id="9" w:name="_GoBack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116005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="00CF107F">
        <w:rPr>
          <w:rFonts w:ascii="Times New Roman" w:hAnsi="Times New Roman"/>
          <w:noProof/>
          <w:sz w:val="24"/>
          <w:szCs w:val="24"/>
          <w:lang w:val="lt-LT"/>
        </w:rPr>
        <w:t>111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bookmarkEnd w:id="9"/>
    </w:p>
    <w:p w:rsidR="003D0BAD" w:rsidRPr="00383FF6" w:rsidRDefault="00D761EC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9"/>
          <w:headerReference w:type="default" r:id="rId10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7A6142" w:rsidRDefault="007A6142" w:rsidP="007A6142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P a k e i č i u Lietuvos Respublikos </w:t>
      </w:r>
      <w:proofErr w:type="gramStart"/>
      <w:r>
        <w:rPr>
          <w:rFonts w:ascii="Times New Roman" w:eastAsia="Calibri" w:hAnsi="Times New Roman"/>
          <w:sz w:val="24"/>
          <w:szCs w:val="24"/>
          <w:lang w:val="lt-LT"/>
        </w:rPr>
        <w:t>socialinės apsaugos ir darbo ministro</w:t>
      </w:r>
      <w:proofErr w:type="gramEnd"/>
      <w:r>
        <w:rPr>
          <w:rFonts w:ascii="Times New Roman" w:eastAsia="Calibri" w:hAnsi="Times New Roman"/>
          <w:sz w:val="24"/>
          <w:szCs w:val="24"/>
          <w:lang w:val="lt-LT"/>
        </w:rPr>
        <w:t xml:space="preserve"> 2015 m. spalio 15 d. įsakymą Nr. A1-592 „</w:t>
      </w:r>
      <w:r w:rsidRPr="007A6142">
        <w:rPr>
          <w:rFonts w:ascii="Times New Roman" w:hAnsi="Times New Roman"/>
          <w:noProof/>
          <w:sz w:val="24"/>
          <w:szCs w:val="24"/>
          <w:lang w:val="lt-LT"/>
        </w:rPr>
        <w:t>Dėl finansavimo skyrimo projektui, pateiktam pagal 2014–2020 metų Europos Sąjungos fondų investicijų veiksmų programos 8 prioriteto „Socialinės įtraukties didinimas ir kova su skurdu“ įgyvendinimo priemonę Nr. 08.4.1-ESFA-V-405 „Institucinės globos pertvarka“</w:t>
      </w:r>
      <w:r w:rsidRPr="007A6142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7A6142" w:rsidRDefault="007A6142" w:rsidP="007A6142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1. Pakeičiu 1 punktą ir jį išdėstau taip:</w:t>
      </w:r>
    </w:p>
    <w:p w:rsidR="00487A7F" w:rsidRDefault="007A6142" w:rsidP="00487A7F">
      <w:pPr>
        <w:spacing w:line="360" w:lineRule="auto"/>
        <w:ind w:firstLine="851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487A7F" w:rsidRPr="00697026">
        <w:rPr>
          <w:rFonts w:ascii="Times New Roman" w:eastAsia="Calibri" w:hAnsi="Times New Roman"/>
          <w:sz w:val="24"/>
          <w:szCs w:val="24"/>
          <w:lang w:val="lt-LT"/>
        </w:rPr>
        <w:t xml:space="preserve">1. S k i r i u šio įsakymo priede nurodytam iš Europos Sąjungos struktūrinių fondų lėšų bendrai finansuojamam projektui </w:t>
      </w:r>
      <w:r w:rsidR="00487A7F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487A7F">
        <w:rPr>
          <w:rFonts w:ascii="Times New Roman" w:hAnsi="Times New Roman"/>
          <w:sz w:val="24"/>
          <w:szCs w:val="24"/>
          <w:lang w:val="lt-LT"/>
        </w:rPr>
        <w:t xml:space="preserve">Tvaraus perėjimo nuo institucinės globos prie šeimoje ir bendruomenėje teikiamų </w:t>
      </w:r>
      <w:r w:rsidR="00487A7F" w:rsidRPr="00A72862">
        <w:rPr>
          <w:rFonts w:ascii="Times New Roman" w:hAnsi="Times New Roman"/>
          <w:sz w:val="24"/>
          <w:szCs w:val="24"/>
          <w:lang w:val="lt-LT"/>
        </w:rPr>
        <w:t>paslaugų sistemos sąlygų sukūrimas Lietuvoje“</w:t>
      </w:r>
      <w:r w:rsidR="00487A7F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487A7F" w:rsidRPr="00487A7F">
        <w:rPr>
          <w:rFonts w:ascii="Times New Roman" w:hAnsi="Times New Roman"/>
          <w:sz w:val="24"/>
          <w:szCs w:val="24"/>
          <w:lang w:val="lt-LT"/>
        </w:rPr>
        <w:t>10 336 028,19</w:t>
      </w:r>
      <w:r w:rsidR="00487A7F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487A7F" w:rsidRPr="00A72862">
        <w:rPr>
          <w:rFonts w:ascii="Times New Roman" w:hAnsi="Times New Roman"/>
          <w:sz w:val="24"/>
          <w:szCs w:val="24"/>
          <w:lang w:val="lt-LT"/>
        </w:rPr>
        <w:t>Eur (</w:t>
      </w:r>
      <w:r w:rsidR="00487A7F">
        <w:rPr>
          <w:rFonts w:ascii="Times New Roman" w:hAnsi="Times New Roman"/>
          <w:sz w:val="24"/>
          <w:szCs w:val="24"/>
          <w:lang w:val="lt-LT"/>
        </w:rPr>
        <w:t>dešimties milijonų trijų šimtų trisdešimt šešių tūkstančių dvidešimt aštuonių eurų 19 ct</w:t>
      </w:r>
      <w:r w:rsidR="00487A7F" w:rsidRPr="00A72862">
        <w:rPr>
          <w:rFonts w:ascii="Times New Roman" w:hAnsi="Times New Roman"/>
          <w:sz w:val="24"/>
          <w:szCs w:val="24"/>
          <w:lang w:val="lt-LT"/>
        </w:rPr>
        <w:t>)</w:t>
      </w:r>
      <w:r w:rsidR="00487A7F" w:rsidRPr="00A72862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487A7F" w:rsidRPr="00487A7F">
        <w:rPr>
          <w:rFonts w:ascii="Times New Roman" w:eastAsia="Calibri" w:hAnsi="Times New Roman"/>
          <w:sz w:val="24"/>
          <w:szCs w:val="24"/>
          <w:lang w:val="lt-LT"/>
        </w:rPr>
        <w:t>03.03</w:t>
      </w:r>
      <w:r w:rsidR="00487A7F" w:rsidRPr="00260B9D">
        <w:rPr>
          <w:rFonts w:ascii="Times New Roman" w:eastAsia="Calibri" w:hAnsi="Times New Roman"/>
          <w:sz w:val="24"/>
          <w:szCs w:val="24"/>
          <w:lang w:val="lt-LT"/>
        </w:rPr>
        <w:t xml:space="preserve"> programos </w:t>
      </w:r>
      <w:r w:rsidR="00487A7F" w:rsidRPr="00EB14EC">
        <w:rPr>
          <w:rFonts w:ascii="Times New Roman" w:eastAsia="Calibri" w:hAnsi="Times New Roman"/>
          <w:sz w:val="24"/>
          <w:szCs w:val="24"/>
          <w:lang w:val="lt-LT"/>
        </w:rPr>
        <w:t>„</w:t>
      </w:r>
      <w:r w:rsidR="00C0058E" w:rsidRPr="00C0058E">
        <w:rPr>
          <w:rFonts w:ascii="Times New Roman" w:eastAsia="Calibri" w:hAnsi="Times New Roman"/>
          <w:sz w:val="24"/>
          <w:szCs w:val="24"/>
          <w:lang w:val="lt-LT"/>
        </w:rPr>
        <w:t>Socialini</w:t>
      </w:r>
      <w:r w:rsidR="00C0058E" w:rsidRPr="00C0058E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C0058E" w:rsidRPr="00C0058E">
        <w:rPr>
          <w:rFonts w:ascii="Times New Roman" w:eastAsia="Calibri" w:hAnsi="Times New Roman"/>
          <w:sz w:val="24"/>
          <w:szCs w:val="24"/>
          <w:lang w:val="lt-LT"/>
        </w:rPr>
        <w:t xml:space="preserve"> paslaug</w:t>
      </w:r>
      <w:r w:rsidR="00C0058E" w:rsidRPr="00C0058E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C0058E" w:rsidRPr="00C0058E">
        <w:rPr>
          <w:rFonts w:ascii="Times New Roman" w:eastAsia="Calibri" w:hAnsi="Times New Roman"/>
          <w:sz w:val="24"/>
          <w:szCs w:val="24"/>
          <w:lang w:val="lt-LT"/>
        </w:rPr>
        <w:t xml:space="preserve"> ir integracijos pl</w:t>
      </w:r>
      <w:r w:rsidR="00C0058E" w:rsidRPr="00C0058E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="00C0058E" w:rsidRPr="00C0058E">
        <w:rPr>
          <w:rFonts w:ascii="Times New Roman" w:eastAsia="Calibri" w:hAnsi="Times New Roman"/>
          <w:sz w:val="24"/>
          <w:szCs w:val="24"/>
          <w:lang w:val="lt-LT"/>
        </w:rPr>
        <w:t>tra</w:t>
      </w:r>
      <w:r w:rsidR="00487A7F" w:rsidRPr="00EB14E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487A7F" w:rsidRPr="00487A7F">
        <w:rPr>
          <w:rFonts w:ascii="Times New Roman" w:eastAsia="Calibri" w:hAnsi="Times New Roman"/>
          <w:sz w:val="24"/>
          <w:szCs w:val="24"/>
          <w:lang w:val="lt-LT"/>
        </w:rPr>
        <w:t>03003010202</w:t>
      </w:r>
      <w:r w:rsidR="00487A7F" w:rsidRPr="00260B9D">
        <w:rPr>
          <w:rFonts w:ascii="Times New Roman" w:eastAsia="Calibri" w:hAnsi="Times New Roman"/>
          <w:sz w:val="24"/>
          <w:szCs w:val="24"/>
          <w:lang w:val="lt-LT"/>
        </w:rPr>
        <w:t xml:space="preserve"> priemonės </w:t>
      </w:r>
      <w:r w:rsidR="00487A7F" w:rsidRPr="00EB14EC">
        <w:rPr>
          <w:rFonts w:ascii="Times New Roman" w:eastAsia="Calibri" w:hAnsi="Times New Roman"/>
          <w:sz w:val="24"/>
          <w:szCs w:val="24"/>
          <w:lang w:val="lt-LT"/>
        </w:rPr>
        <w:t>„Vykdyti perėjimą nuo institucinės globos prie šeimoje ir bendruomenėje teikiamų paslaugų“ (funkcinės klasifikacijos kodas – 10.07.01.01), finansavimo šaltinio kodas 1.3.2.7.1 (Europos Sąjungos lėšos).</w:t>
      </w:r>
      <w:r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487A7F" w:rsidRPr="00EB14E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</w:p>
    <w:p w:rsidR="007A6142" w:rsidRPr="00697026" w:rsidRDefault="007A6142" w:rsidP="007A6142">
      <w:pPr>
        <w:spacing w:line="360" w:lineRule="auto"/>
        <w:ind w:firstLine="851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 xml:space="preserve">2. Pakeičiu priedą ir jį išdėstau nauja redakcija (pridedama). </w:t>
      </w:r>
    </w:p>
    <w:p w:rsidR="00DE1F45" w:rsidRDefault="00DE1F45" w:rsidP="007A6142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DE1F45" w:rsidRDefault="00DE1F45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</w:pPr>
    </w:p>
    <w:p w:rsidR="007A6142" w:rsidRPr="00383FF6" w:rsidRDefault="007A6142" w:rsidP="003D0BAD">
      <w:pPr>
        <w:spacing w:line="360" w:lineRule="auto"/>
        <w:ind w:firstLine="1296"/>
        <w:rPr>
          <w:rFonts w:ascii="Times New Roman" w:hAnsi="Times New Roman"/>
          <w:sz w:val="24"/>
          <w:szCs w:val="24"/>
          <w:lang w:val="lt-LT"/>
        </w:rPr>
        <w:sectPr w:rsidR="007A6142" w:rsidRPr="00383FF6" w:rsidSect="003D0BAD">
          <w:type w:val="continuous"/>
          <w:pgSz w:w="11906" w:h="16838"/>
          <w:pgMar w:top="1701" w:right="567" w:bottom="1134" w:left="1701" w:header="720" w:footer="720" w:gutter="0"/>
          <w:cols w:space="720"/>
          <w:formProt w:val="0"/>
          <w:docGrid w:linePitch="360"/>
        </w:sect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6"/>
      </w:tblGrid>
      <w:tr w:rsidR="003D0BAD" w:rsidRPr="00383FF6" w:rsidTr="003D0BAD">
        <w:tc>
          <w:tcPr>
            <w:tcW w:w="4631" w:type="dxa"/>
          </w:tcPr>
          <w:p w:rsidR="003D0BAD" w:rsidRPr="00383FF6" w:rsidRDefault="000F3243" w:rsidP="003D0BAD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as"/>
                    <w:format w:val="FIRST CAPITAL"/>
                  </w:textInput>
                </w:ffData>
              </w:fldChar>
            </w:r>
            <w:bookmarkStart w:id="10" w:name="Pareigos"/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Socialinės apsaugos ir darbo ministras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4656" w:type="dxa"/>
          </w:tcPr>
          <w:p w:rsidR="003D0BAD" w:rsidRPr="00383FF6" w:rsidRDefault="00D761EC" w:rsidP="00116005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sirasantis"/>
                  <w:enabled/>
                  <w:calcOnExit w:val="0"/>
                  <w:textInput>
                    <w:default w:val="Rimantas Jonas Dagys"/>
                    <w:format w:val="FIRST CAPITAL"/>
                  </w:textInput>
                </w:ffData>
              </w:fldChar>
            </w:r>
            <w:bookmarkStart w:id="11" w:name="Pasirasantis"/>
            <w:r w:rsidR="003D0BAD"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116005">
              <w:rPr>
                <w:rFonts w:ascii="Times New Roman" w:hAnsi="Times New Roman"/>
                <w:sz w:val="24"/>
                <w:szCs w:val="24"/>
                <w:lang w:val="lt-LT" w:eastAsia="lt-LT"/>
              </w:rPr>
              <w:t>Linas Kukuraitis</w:t>
            </w:r>
            <w:r w:rsidRPr="00383FF6"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1"/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CF9" w:rsidRDefault="00EF5CF9">
      <w:r>
        <w:separator/>
      </w:r>
    </w:p>
  </w:endnote>
  <w:endnote w:type="continuationSeparator" w:id="0">
    <w:p w:rsidR="00EF5CF9" w:rsidRDefault="00EF5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CF9" w:rsidRDefault="00EF5CF9">
      <w:r>
        <w:separator/>
      </w:r>
    </w:p>
  </w:footnote>
  <w:footnote w:type="continuationSeparator" w:id="0">
    <w:p w:rsidR="00EF5CF9" w:rsidRDefault="00EF5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BAD" w:rsidRDefault="00D761EC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A614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AD"/>
    <w:rsid w:val="00066E5B"/>
    <w:rsid w:val="000B1E95"/>
    <w:rsid w:val="000C354E"/>
    <w:rsid w:val="000F3243"/>
    <w:rsid w:val="00116005"/>
    <w:rsid w:val="00122144"/>
    <w:rsid w:val="0014073C"/>
    <w:rsid w:val="001524A9"/>
    <w:rsid w:val="001D7531"/>
    <w:rsid w:val="00202AB4"/>
    <w:rsid w:val="002A07D8"/>
    <w:rsid w:val="002C3984"/>
    <w:rsid w:val="0033315F"/>
    <w:rsid w:val="00372173"/>
    <w:rsid w:val="00383FF6"/>
    <w:rsid w:val="003D0BAD"/>
    <w:rsid w:val="003F679C"/>
    <w:rsid w:val="00407E28"/>
    <w:rsid w:val="0042498A"/>
    <w:rsid w:val="004377ED"/>
    <w:rsid w:val="00473B71"/>
    <w:rsid w:val="00487A7F"/>
    <w:rsid w:val="004A215E"/>
    <w:rsid w:val="004F70E6"/>
    <w:rsid w:val="00545DDF"/>
    <w:rsid w:val="00576C15"/>
    <w:rsid w:val="005E7330"/>
    <w:rsid w:val="00622592"/>
    <w:rsid w:val="00641B46"/>
    <w:rsid w:val="006A6BA7"/>
    <w:rsid w:val="006C7613"/>
    <w:rsid w:val="006F7593"/>
    <w:rsid w:val="00722155"/>
    <w:rsid w:val="00726AE4"/>
    <w:rsid w:val="0072718E"/>
    <w:rsid w:val="00740DFD"/>
    <w:rsid w:val="00797DEF"/>
    <w:rsid w:val="007A6142"/>
    <w:rsid w:val="007C49C6"/>
    <w:rsid w:val="007E7D86"/>
    <w:rsid w:val="00851983"/>
    <w:rsid w:val="00881151"/>
    <w:rsid w:val="008A17C0"/>
    <w:rsid w:val="008C7C0A"/>
    <w:rsid w:val="008D77F8"/>
    <w:rsid w:val="00912EAE"/>
    <w:rsid w:val="00921E62"/>
    <w:rsid w:val="00954862"/>
    <w:rsid w:val="009F5048"/>
    <w:rsid w:val="00A00236"/>
    <w:rsid w:val="00A208CC"/>
    <w:rsid w:val="00A94D42"/>
    <w:rsid w:val="00BB2A15"/>
    <w:rsid w:val="00BD2F2B"/>
    <w:rsid w:val="00C0058E"/>
    <w:rsid w:val="00C2154D"/>
    <w:rsid w:val="00C23B62"/>
    <w:rsid w:val="00CF107F"/>
    <w:rsid w:val="00D4579D"/>
    <w:rsid w:val="00D67987"/>
    <w:rsid w:val="00D761EC"/>
    <w:rsid w:val="00DE1F45"/>
    <w:rsid w:val="00E17E91"/>
    <w:rsid w:val="00EE3CDF"/>
    <w:rsid w:val="00EF5CF9"/>
    <w:rsid w:val="00F275F4"/>
    <w:rsid w:val="00F33039"/>
    <w:rsid w:val="00F47AC6"/>
    <w:rsid w:val="00F5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80F641-E04C-42D4-BD0D-DDCA0CBC1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Ineta Ivaškaitė</cp:lastModifiedBy>
  <cp:revision>10</cp:revision>
  <cp:lastPrinted>2018-03-01T09:33:00Z</cp:lastPrinted>
  <dcterms:created xsi:type="dcterms:W3CDTF">2018-02-19T14:31:00Z</dcterms:created>
  <dcterms:modified xsi:type="dcterms:W3CDTF">2018-04-30T10:34:00Z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270339465</vt:i4>
  </property>
  <property fmtid="{D5CDD505-2E9C-101B-9397-08002B2CF9AE}" pid="3" name="_NewReviewCycle">
    <vt:lpwstr/>
  </property>
  <property fmtid="{D5CDD505-2E9C-101B-9397-08002B2CF9AE}" pid="4" name="_EmailSubject">
    <vt:lpwstr>derinimui įsakymo projektai dėl papildomo finansavimo pertvarkos projektui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PreviousAdHocReviewCycleID">
    <vt:i4>1344377580</vt:i4>
  </property>
  <property fmtid="{D5CDD505-2E9C-101B-9397-08002B2CF9AE}" pid="8" name="_ReviewingToolsShownOnce">
    <vt:lpwstr/>
  </property>
</Properties>
</file>