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D32D8" w14:textId="3257DFCD" w:rsidR="00F37A34" w:rsidRDefault="001956F1">
      <w:pPr>
        <w:widowControl w:val="0"/>
        <w:ind w:left="9639"/>
        <w:jc w:val="both"/>
        <w:textAlignment w:val="baseline"/>
        <w:rPr>
          <w:szCs w:val="24"/>
        </w:rPr>
      </w:pPr>
      <w:r>
        <w:rPr>
          <w:bCs/>
          <w:szCs w:val="24"/>
        </w:rPr>
        <w:t>2021–2027 metų Europos Sąjungos fondų investicijų programos</w:t>
      </w:r>
      <w:r>
        <w:rPr>
          <w:szCs w:val="24"/>
        </w:rPr>
        <w:t xml:space="preserve"> ir</w:t>
      </w:r>
      <w:r>
        <w:rPr>
          <w:bCs/>
          <w:szCs w:val="24"/>
        </w:rPr>
        <w:t xml:space="preserve"> </w:t>
      </w:r>
      <w:r>
        <w:rPr>
          <w:szCs w:val="24"/>
        </w:rPr>
        <w:t xml:space="preserve">Ekonomikos gaivinimo ir atsparumo didinimo plano „Naujos kartos Lietuva“ administravimo taisyklių </w:t>
      </w:r>
    </w:p>
    <w:p w14:paraId="681455F1" w14:textId="77777777" w:rsidR="00F37A34" w:rsidRDefault="001956F1">
      <w:pPr>
        <w:widowControl w:val="0"/>
        <w:ind w:left="9639"/>
        <w:jc w:val="both"/>
        <w:textAlignment w:val="baseline"/>
        <w:rPr>
          <w:szCs w:val="24"/>
        </w:rPr>
      </w:pPr>
      <w:r>
        <w:rPr>
          <w:szCs w:val="24"/>
        </w:rPr>
        <w:t>6 priedas</w:t>
      </w:r>
    </w:p>
    <w:p w14:paraId="6F31F7B5" w14:textId="77777777" w:rsidR="00F37A34" w:rsidRDefault="00F37A34">
      <w:pPr>
        <w:widowControl w:val="0"/>
        <w:jc w:val="right"/>
        <w:textAlignment w:val="baseline"/>
        <w:rPr>
          <w:szCs w:val="24"/>
        </w:rPr>
      </w:pPr>
    </w:p>
    <w:p w14:paraId="6AF8CFF1" w14:textId="7B974DF5" w:rsidR="00F37A34" w:rsidRDefault="001956F1">
      <w:pPr>
        <w:widowControl w:val="0"/>
        <w:shd w:val="clear" w:color="auto" w:fill="FFFFFF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(Pasiūlymo dėl projektų specialiųjų ir prioritetinių atrankos kriterijų nustatymo ir (arba) keitimo bei vertinimo metodikos forma)</w:t>
      </w:r>
    </w:p>
    <w:p w14:paraId="182389D3" w14:textId="77777777" w:rsidR="00A35E05" w:rsidRDefault="00A35E05" w:rsidP="00A35E05">
      <w:pPr>
        <w:widowControl w:val="0"/>
        <w:jc w:val="center"/>
        <w:textAlignment w:val="baseline"/>
        <w:rPr>
          <w:szCs w:val="24"/>
        </w:rPr>
      </w:pPr>
    </w:p>
    <w:p w14:paraId="664E2DAF" w14:textId="225E565A" w:rsidR="00F37A34" w:rsidRDefault="00A35E05" w:rsidP="00A35E05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Lietuvos Respublikos Energetikos ministerija</w:t>
      </w:r>
    </w:p>
    <w:p w14:paraId="5B9AC0C8" w14:textId="591C869C" w:rsidR="00F37A34" w:rsidRDefault="001956F1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_________________________________________</w:t>
      </w:r>
    </w:p>
    <w:p w14:paraId="06A2625F" w14:textId="2F09EE16" w:rsidR="00F37A34" w:rsidRDefault="00934AD8">
      <w:pPr>
        <w:widowControl w:val="0"/>
        <w:textAlignment w:val="baseline"/>
        <w:rPr>
          <w:szCs w:val="24"/>
        </w:rPr>
      </w:pPr>
      <w:r>
        <w:rPr>
          <w:szCs w:val="24"/>
        </w:rPr>
        <w:t>Pagal gavėjų sąrašą</w:t>
      </w:r>
    </w:p>
    <w:p w14:paraId="1EA47AC8" w14:textId="0E0B3188" w:rsidR="00F37A34" w:rsidRDefault="001956F1">
      <w:pPr>
        <w:widowControl w:val="0"/>
        <w:textAlignment w:val="baseline"/>
        <w:rPr>
          <w:szCs w:val="24"/>
        </w:rPr>
      </w:pPr>
      <w:r>
        <w:rPr>
          <w:szCs w:val="24"/>
        </w:rPr>
        <w:t>______________________________</w:t>
      </w:r>
    </w:p>
    <w:p w14:paraId="2706FAD6" w14:textId="77777777" w:rsidR="00F37A34" w:rsidRDefault="001956F1">
      <w:pPr>
        <w:widowControl w:val="0"/>
        <w:ind w:left="1276"/>
        <w:textAlignment w:val="baseline"/>
        <w:rPr>
          <w:szCs w:val="24"/>
        </w:rPr>
      </w:pPr>
      <w:r>
        <w:rPr>
          <w:szCs w:val="24"/>
        </w:rPr>
        <w:t>(gavėjas)</w:t>
      </w:r>
    </w:p>
    <w:p w14:paraId="51D1B5B7" w14:textId="77777777" w:rsidR="00F37A34" w:rsidRDefault="00F37A34">
      <w:pPr>
        <w:widowControl w:val="0"/>
        <w:textAlignment w:val="baseline"/>
        <w:rPr>
          <w:szCs w:val="24"/>
        </w:rPr>
      </w:pPr>
    </w:p>
    <w:p w14:paraId="7534FC61" w14:textId="4C2F64DB" w:rsidR="00F37A34" w:rsidRDefault="001956F1">
      <w:pPr>
        <w:widowControl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PASIŪLYMAS DĖL PROJEKTŲ SPECIALIŲJŲ IR PRIORITETINIŲ ATRANKOS KRITERIJŲ NUSTATYMO IR (ARBA) KEITIMO BEI VERTINIMO METODIKA</w:t>
      </w:r>
    </w:p>
    <w:p w14:paraId="0CC2F959" w14:textId="77777777" w:rsidR="00F37A34" w:rsidRDefault="00F37A34">
      <w:pPr>
        <w:widowControl w:val="0"/>
        <w:jc w:val="center"/>
        <w:textAlignment w:val="baseline"/>
        <w:rPr>
          <w:szCs w:val="24"/>
        </w:rPr>
      </w:pPr>
    </w:p>
    <w:p w14:paraId="2EE47239" w14:textId="238B4EFA" w:rsidR="00F37A34" w:rsidRDefault="001956F1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20</w:t>
      </w:r>
      <w:r w:rsidR="00A35E05">
        <w:rPr>
          <w:szCs w:val="24"/>
        </w:rPr>
        <w:t xml:space="preserve">23 </w:t>
      </w:r>
      <w:r>
        <w:rPr>
          <w:szCs w:val="24"/>
        </w:rPr>
        <w:t xml:space="preserve"> m. ________d.</w:t>
      </w:r>
    </w:p>
    <w:p w14:paraId="523DCB94" w14:textId="77777777" w:rsidR="00F37A34" w:rsidRDefault="00F37A34">
      <w:pPr>
        <w:widowControl w:val="0"/>
        <w:spacing w:line="240" w:lineRule="exact"/>
        <w:textAlignment w:val="baseline"/>
        <w:rPr>
          <w:bCs/>
          <w:i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8"/>
        <w:gridCol w:w="8869"/>
      </w:tblGrid>
      <w:tr w:rsidR="00F37A34" w14:paraId="77188082" w14:textId="77777777" w:rsidTr="00592109">
        <w:tc>
          <w:tcPr>
            <w:tcW w:w="6258" w:type="dxa"/>
            <w:shd w:val="clear" w:color="auto" w:fill="auto"/>
            <w:vAlign w:val="center"/>
          </w:tcPr>
          <w:p w14:paraId="27B7C8B4" w14:textId="26D73FFD" w:rsidR="00F37A34" w:rsidRPr="00934AD8" w:rsidRDefault="001956F1">
            <w:pPr>
              <w:widowControl w:val="0"/>
              <w:textAlignment w:val="baseline"/>
              <w:rPr>
                <w:b/>
                <w:szCs w:val="24"/>
              </w:rPr>
            </w:pPr>
            <w:r w:rsidRPr="00934AD8">
              <w:rPr>
                <w:b/>
                <w:szCs w:val="24"/>
              </w:rPr>
              <w:t>Pasiūlymą dėl projektų atrankos kriterijų nustatymo ir (arba) keitimo bei vertinimo metodiką teikianti institucija</w:t>
            </w:r>
          </w:p>
        </w:tc>
        <w:tc>
          <w:tcPr>
            <w:tcW w:w="8869" w:type="dxa"/>
            <w:shd w:val="clear" w:color="auto" w:fill="auto"/>
            <w:vAlign w:val="center"/>
          </w:tcPr>
          <w:p w14:paraId="509B765C" w14:textId="52C3C5D0" w:rsidR="00F37A34" w:rsidRPr="00934AD8" w:rsidRDefault="00495465">
            <w:pPr>
              <w:widowControl w:val="0"/>
              <w:textAlignment w:val="baseline"/>
              <w:rPr>
                <w:iCs/>
                <w:szCs w:val="24"/>
              </w:rPr>
            </w:pPr>
            <w:r w:rsidRPr="00934AD8">
              <w:rPr>
                <w:iCs/>
                <w:szCs w:val="24"/>
              </w:rPr>
              <w:t>Lietuvos Respublikos energetikos ministerija</w:t>
            </w:r>
          </w:p>
        </w:tc>
      </w:tr>
      <w:tr w:rsidR="00F37A34" w14:paraId="5BE1F7E2" w14:textId="77777777" w:rsidTr="00592109">
        <w:tc>
          <w:tcPr>
            <w:tcW w:w="6258" w:type="dxa"/>
            <w:shd w:val="clear" w:color="auto" w:fill="auto"/>
            <w:vAlign w:val="center"/>
          </w:tcPr>
          <w:p w14:paraId="0206FA4F" w14:textId="4BEED8B3" w:rsidR="00F37A34" w:rsidRPr="00934AD8" w:rsidRDefault="001956F1">
            <w:pPr>
              <w:widowControl w:val="0"/>
              <w:textAlignment w:val="baseline"/>
              <w:rPr>
                <w:b/>
                <w:szCs w:val="24"/>
              </w:rPr>
            </w:pPr>
            <w:r w:rsidRPr="00934AD8">
              <w:rPr>
                <w:b/>
                <w:szCs w:val="24"/>
              </w:rPr>
              <w:t>Pažangos priemonės veiklos (</w:t>
            </w:r>
            <w:proofErr w:type="spellStart"/>
            <w:r w:rsidRPr="00934AD8">
              <w:rPr>
                <w:b/>
                <w:szCs w:val="24"/>
              </w:rPr>
              <w:t>poveiklės</w:t>
            </w:r>
            <w:proofErr w:type="spellEnd"/>
            <w:r w:rsidRPr="00934AD8">
              <w:rPr>
                <w:b/>
                <w:szCs w:val="24"/>
              </w:rPr>
              <w:t>) pavadinimas</w:t>
            </w:r>
          </w:p>
        </w:tc>
        <w:tc>
          <w:tcPr>
            <w:tcW w:w="8869" w:type="dxa"/>
            <w:shd w:val="clear" w:color="auto" w:fill="auto"/>
            <w:vAlign w:val="center"/>
          </w:tcPr>
          <w:p w14:paraId="60BD5E92" w14:textId="2CA985B5" w:rsidR="00495465" w:rsidRPr="00934AD8" w:rsidRDefault="00495465" w:rsidP="006B3D42">
            <w:pPr>
              <w:widowControl w:val="0"/>
              <w:jc w:val="both"/>
              <w:textAlignment w:val="baseline"/>
              <w:rPr>
                <w:iCs/>
                <w:szCs w:val="24"/>
              </w:rPr>
            </w:pPr>
            <w:r w:rsidRPr="00934AD8">
              <w:rPr>
                <w:iCs/>
                <w:szCs w:val="24"/>
              </w:rPr>
              <w:t xml:space="preserve">Pažangos priemonės Nr. 03-001-06-05-01 „Įgyvendinti energijos vartojimo efektyvumą didinančias priemones viešuosiuose centrinės valdžios pastatuose, individualiuose gyvenamuosiuose namuose ir įmonėse“ </w:t>
            </w:r>
            <w:r w:rsidR="001D12AA" w:rsidRPr="00934AD8">
              <w:rPr>
                <w:iCs/>
                <w:szCs w:val="24"/>
              </w:rPr>
              <w:t xml:space="preserve">(toliau Pažangos priemonė) </w:t>
            </w:r>
            <w:r w:rsidRPr="00934AD8">
              <w:rPr>
                <w:iCs/>
                <w:szCs w:val="24"/>
              </w:rPr>
              <w:t xml:space="preserve">veikla Nr. </w:t>
            </w:r>
            <w:r w:rsidR="009D34ED" w:rsidRPr="00934AD8">
              <w:rPr>
                <w:iCs/>
                <w:szCs w:val="24"/>
              </w:rPr>
              <w:t>1</w:t>
            </w:r>
            <w:r w:rsidRPr="00934AD8">
              <w:rPr>
                <w:iCs/>
                <w:szCs w:val="24"/>
              </w:rPr>
              <w:t xml:space="preserve"> „Viešųjų pastatų energinio efektyvumo didinimas visoje Lietuvoje“</w:t>
            </w:r>
            <w:r w:rsidR="009D34ED" w:rsidRPr="00934AD8">
              <w:rPr>
                <w:iCs/>
                <w:color w:val="000000"/>
                <w:sz w:val="16"/>
                <w:szCs w:val="16"/>
              </w:rPr>
              <w:t xml:space="preserve"> </w:t>
            </w:r>
          </w:p>
        </w:tc>
      </w:tr>
      <w:tr w:rsidR="00F37A34" w14:paraId="31AE92AE" w14:textId="77777777" w:rsidTr="00592109">
        <w:tc>
          <w:tcPr>
            <w:tcW w:w="6258" w:type="dxa"/>
            <w:shd w:val="clear" w:color="auto" w:fill="auto"/>
            <w:vAlign w:val="center"/>
          </w:tcPr>
          <w:p w14:paraId="06EF78B7" w14:textId="77C8EE32" w:rsidR="00F37A34" w:rsidRPr="00934AD8" w:rsidRDefault="001956F1">
            <w:pPr>
              <w:widowControl w:val="0"/>
              <w:textAlignment w:val="baseline"/>
              <w:rPr>
                <w:b/>
                <w:szCs w:val="24"/>
              </w:rPr>
            </w:pPr>
            <w:r w:rsidRPr="00934AD8">
              <w:rPr>
                <w:b/>
                <w:szCs w:val="24"/>
              </w:rPr>
              <w:t>Pažangos priemonės veiklai (</w:t>
            </w:r>
            <w:proofErr w:type="spellStart"/>
            <w:r w:rsidRPr="00934AD8">
              <w:rPr>
                <w:b/>
                <w:szCs w:val="24"/>
              </w:rPr>
              <w:t>poveiklei</w:t>
            </w:r>
            <w:proofErr w:type="spellEnd"/>
            <w:r w:rsidRPr="00934AD8">
              <w:rPr>
                <w:b/>
                <w:szCs w:val="24"/>
              </w:rPr>
              <w:t>) skirta finansavimo suma (mln. eurų)</w:t>
            </w:r>
          </w:p>
        </w:tc>
        <w:tc>
          <w:tcPr>
            <w:tcW w:w="8869" w:type="dxa"/>
            <w:shd w:val="clear" w:color="auto" w:fill="auto"/>
            <w:vAlign w:val="center"/>
          </w:tcPr>
          <w:p w14:paraId="2BF6AF44" w14:textId="0957DF84" w:rsidR="00495465" w:rsidRPr="00934AD8" w:rsidRDefault="005F1840">
            <w:pPr>
              <w:widowControl w:val="0"/>
              <w:textAlignment w:val="baseline"/>
              <w:rPr>
                <w:szCs w:val="24"/>
              </w:rPr>
            </w:pPr>
            <w:r w:rsidRPr="00934AD8">
              <w:rPr>
                <w:szCs w:val="24"/>
              </w:rPr>
              <w:t xml:space="preserve">26,35 </w:t>
            </w:r>
            <w:r w:rsidR="00495465" w:rsidRPr="00934AD8">
              <w:rPr>
                <w:szCs w:val="24"/>
              </w:rPr>
              <w:t>mln. eurų</w:t>
            </w:r>
          </w:p>
        </w:tc>
      </w:tr>
      <w:tr w:rsidR="00F37A34" w14:paraId="390279EA" w14:textId="77777777" w:rsidTr="00592109">
        <w:tc>
          <w:tcPr>
            <w:tcW w:w="6258" w:type="dxa"/>
            <w:shd w:val="clear" w:color="auto" w:fill="auto"/>
            <w:vAlign w:val="center"/>
          </w:tcPr>
          <w:p w14:paraId="113DE1EC" w14:textId="78882A84" w:rsidR="00F37A34" w:rsidRPr="00934AD8" w:rsidRDefault="001956F1">
            <w:pPr>
              <w:widowControl w:val="0"/>
              <w:textAlignment w:val="baseline"/>
              <w:rPr>
                <w:b/>
                <w:szCs w:val="24"/>
              </w:rPr>
            </w:pPr>
            <w:r w:rsidRPr="00934AD8">
              <w:rPr>
                <w:b/>
                <w:szCs w:val="24"/>
              </w:rPr>
              <w:t>Finansavimo šaltinis (-</w:t>
            </w:r>
            <w:proofErr w:type="spellStart"/>
            <w:r w:rsidRPr="00934AD8">
              <w:rPr>
                <w:b/>
                <w:szCs w:val="24"/>
              </w:rPr>
              <w:t>iai</w:t>
            </w:r>
            <w:proofErr w:type="spellEnd"/>
            <w:r w:rsidRPr="00934AD8">
              <w:rPr>
                <w:b/>
                <w:szCs w:val="24"/>
              </w:rPr>
              <w:t>)</w:t>
            </w:r>
          </w:p>
        </w:tc>
        <w:tc>
          <w:tcPr>
            <w:tcW w:w="8869" w:type="dxa"/>
            <w:shd w:val="clear" w:color="auto" w:fill="auto"/>
            <w:vAlign w:val="center"/>
          </w:tcPr>
          <w:p w14:paraId="0E10E3DE" w14:textId="7E7414E2" w:rsidR="00F37A34" w:rsidRPr="00934AD8" w:rsidRDefault="001956F1">
            <w:pPr>
              <w:rPr>
                <w:sz w:val="20"/>
              </w:rPr>
            </w:pPr>
            <w:r w:rsidRPr="00934AD8">
              <w:rPr>
                <w:szCs w:val="24"/>
              </w:rPr>
              <w:t>2021–2027 metų Europos Sąjungos fondų investicijų programos (toliau – Investicijų programa)</w:t>
            </w:r>
            <w:r w:rsidRPr="00934AD8">
              <w:t xml:space="preserve"> </w:t>
            </w:r>
          </w:p>
        </w:tc>
      </w:tr>
      <w:tr w:rsidR="00F37A34" w14:paraId="4C57846C" w14:textId="77777777" w:rsidTr="00592109">
        <w:tc>
          <w:tcPr>
            <w:tcW w:w="6258" w:type="dxa"/>
            <w:shd w:val="clear" w:color="auto" w:fill="auto"/>
            <w:vAlign w:val="center"/>
          </w:tcPr>
          <w:p w14:paraId="2F0BDDAD" w14:textId="7DB43E42" w:rsidR="00F37A34" w:rsidRPr="00934AD8" w:rsidRDefault="0089388F">
            <w:pPr>
              <w:widowControl w:val="0"/>
              <w:textAlignment w:val="baseline"/>
              <w:rPr>
                <w:b/>
                <w:szCs w:val="24"/>
              </w:rPr>
            </w:pPr>
            <w:r w:rsidRPr="00934AD8">
              <w:rPr>
                <w:b/>
                <w:szCs w:val="24"/>
              </w:rPr>
              <w:t>Prioritetas ir konkretus uždavinys arba komponentas</w:t>
            </w:r>
          </w:p>
        </w:tc>
        <w:tc>
          <w:tcPr>
            <w:tcW w:w="8869" w:type="dxa"/>
            <w:shd w:val="clear" w:color="auto" w:fill="auto"/>
            <w:vAlign w:val="center"/>
          </w:tcPr>
          <w:p w14:paraId="7543FD40" w14:textId="64E743C6" w:rsidR="00185009" w:rsidRPr="00934AD8" w:rsidRDefault="00185009" w:rsidP="006B3D42">
            <w:pPr>
              <w:widowControl w:val="0"/>
              <w:jc w:val="both"/>
              <w:textAlignment w:val="baseline"/>
              <w:rPr>
                <w:szCs w:val="24"/>
              </w:rPr>
            </w:pPr>
            <w:r w:rsidRPr="00934AD8">
              <w:rPr>
                <w:szCs w:val="24"/>
              </w:rPr>
              <w:t>2 prioritetas „Žalesnė Lietuva“</w:t>
            </w:r>
            <w:r w:rsidR="005C500E" w:rsidRPr="00934AD8">
              <w:rPr>
                <w:szCs w:val="24"/>
              </w:rPr>
              <w:t>, konkretus uždavinys – 2.1. Skatinti energijos vartojimo efektyvumą ir mažinti išmetamų šiltnamio efektą sukeliančių dujų kiekį</w:t>
            </w:r>
            <w:r w:rsidR="006B3D42" w:rsidRPr="00934AD8">
              <w:rPr>
                <w:szCs w:val="24"/>
              </w:rPr>
              <w:t>.</w:t>
            </w:r>
          </w:p>
        </w:tc>
      </w:tr>
      <w:tr w:rsidR="00F37A34" w:rsidRPr="00934AD8" w14:paraId="336BAD4A" w14:textId="77777777" w:rsidTr="00592109">
        <w:tc>
          <w:tcPr>
            <w:tcW w:w="6258" w:type="dxa"/>
            <w:shd w:val="clear" w:color="auto" w:fill="auto"/>
            <w:vAlign w:val="center"/>
          </w:tcPr>
          <w:p w14:paraId="3F00C7BD" w14:textId="4D595484" w:rsidR="00F37A34" w:rsidRPr="00934AD8" w:rsidRDefault="001956F1">
            <w:pPr>
              <w:widowControl w:val="0"/>
              <w:textAlignment w:val="baseline"/>
              <w:rPr>
                <w:b/>
                <w:szCs w:val="24"/>
              </w:rPr>
            </w:pPr>
            <w:r w:rsidRPr="00934AD8">
              <w:rPr>
                <w:b/>
                <w:szCs w:val="24"/>
              </w:rPr>
              <w:t>Projektų atrankos būdas (finansavimo forma, kai įgyvendinamos finansinės priemonės)</w:t>
            </w:r>
          </w:p>
        </w:tc>
        <w:tc>
          <w:tcPr>
            <w:tcW w:w="8869" w:type="dxa"/>
            <w:shd w:val="clear" w:color="auto" w:fill="auto"/>
            <w:vAlign w:val="center"/>
          </w:tcPr>
          <w:p w14:paraId="1BFB854A" w14:textId="77777777" w:rsidR="00F37A34" w:rsidRPr="00934AD8" w:rsidRDefault="001956F1">
            <w:pPr>
              <w:widowControl w:val="0"/>
              <w:textAlignment w:val="baseline"/>
              <w:rPr>
                <w:szCs w:val="24"/>
              </w:rPr>
            </w:pPr>
            <w:r w:rsidRPr="00934AD8">
              <w:rPr>
                <w:b/>
                <w:bCs/>
                <w:szCs w:val="24"/>
                <w:lang w:eastAsia="lt-LT"/>
              </w:rPr>
              <w:sym w:font="Times New Roman" w:char="F07F"/>
            </w:r>
            <w:r w:rsidRPr="00934AD8">
              <w:rPr>
                <w:szCs w:val="24"/>
              </w:rPr>
              <w:t xml:space="preserve"> Planavimo</w:t>
            </w:r>
          </w:p>
          <w:p w14:paraId="1B352361" w14:textId="77777777" w:rsidR="00F37A34" w:rsidRPr="00934AD8" w:rsidRDefault="001956F1">
            <w:pPr>
              <w:widowControl w:val="0"/>
              <w:textAlignment w:val="baseline"/>
              <w:rPr>
                <w:szCs w:val="24"/>
              </w:rPr>
            </w:pPr>
            <w:r w:rsidRPr="00934AD8">
              <w:rPr>
                <w:b/>
                <w:bCs/>
                <w:szCs w:val="24"/>
                <w:lang w:eastAsia="lt-LT"/>
              </w:rPr>
              <w:sym w:font="Times New Roman" w:char="F07F"/>
            </w:r>
            <w:r w:rsidRPr="00934AD8">
              <w:rPr>
                <w:szCs w:val="24"/>
              </w:rPr>
              <w:t xml:space="preserve"> Konkurso</w:t>
            </w:r>
          </w:p>
          <w:p w14:paraId="609AFC41" w14:textId="301C409E" w:rsidR="00F37A34" w:rsidRPr="00934AD8" w:rsidRDefault="008D78F2">
            <w:pPr>
              <w:widowControl w:val="0"/>
              <w:textAlignment w:val="baseline"/>
              <w:rPr>
                <w:szCs w:val="24"/>
              </w:rPr>
            </w:pPr>
            <w:r w:rsidRPr="00934AD8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34AD8">
              <w:rPr>
                <w:bCs/>
                <w:lang w:eastAsia="lt-LT"/>
              </w:rPr>
              <w:instrText xml:space="preserve"> FORMCHECKBOX </w:instrText>
            </w:r>
            <w:r w:rsidR="00934AD8" w:rsidRPr="00934AD8">
              <w:rPr>
                <w:bCs/>
                <w:lang w:eastAsia="lt-LT"/>
              </w:rPr>
            </w:r>
            <w:r w:rsidR="00934AD8" w:rsidRPr="00934AD8">
              <w:rPr>
                <w:bCs/>
                <w:lang w:eastAsia="lt-LT"/>
              </w:rPr>
              <w:fldChar w:fldCharType="separate"/>
            </w:r>
            <w:r w:rsidRPr="00934AD8">
              <w:rPr>
                <w:bCs/>
                <w:lang w:eastAsia="lt-LT"/>
              </w:rPr>
              <w:fldChar w:fldCharType="end"/>
            </w:r>
            <w:r w:rsidRPr="00934AD8">
              <w:rPr>
                <w:szCs w:val="24"/>
              </w:rPr>
              <w:t xml:space="preserve"> </w:t>
            </w:r>
            <w:r w:rsidR="001956F1" w:rsidRPr="00934AD8">
              <w:rPr>
                <w:szCs w:val="24"/>
              </w:rPr>
              <w:t xml:space="preserve"> Tęstinės projektų atrankos</w:t>
            </w:r>
          </w:p>
          <w:p w14:paraId="34CC3669" w14:textId="77777777" w:rsidR="00F37A34" w:rsidRPr="00934AD8" w:rsidRDefault="001956F1">
            <w:pPr>
              <w:widowControl w:val="0"/>
              <w:textAlignment w:val="baseline"/>
              <w:rPr>
                <w:szCs w:val="24"/>
              </w:rPr>
            </w:pPr>
            <w:r w:rsidRPr="00934AD8">
              <w:rPr>
                <w:b/>
                <w:bCs/>
                <w:szCs w:val="24"/>
                <w:lang w:eastAsia="lt-LT"/>
              </w:rPr>
              <w:sym w:font="Times New Roman" w:char="F07F"/>
            </w:r>
            <w:r w:rsidRPr="00934AD8">
              <w:rPr>
                <w:b/>
                <w:bCs/>
                <w:szCs w:val="24"/>
                <w:lang w:eastAsia="lt-LT"/>
              </w:rPr>
              <w:t xml:space="preserve"> </w:t>
            </w:r>
            <w:r w:rsidRPr="00934AD8">
              <w:rPr>
                <w:bCs/>
                <w:szCs w:val="24"/>
                <w:lang w:eastAsia="lt-LT"/>
              </w:rPr>
              <w:t>Finansinė priemonė</w:t>
            </w:r>
          </w:p>
          <w:p w14:paraId="19502A19" w14:textId="36914FF8" w:rsidR="00F37A34" w:rsidRPr="00934AD8" w:rsidRDefault="00185009">
            <w:pPr>
              <w:widowControl w:val="0"/>
              <w:textAlignment w:val="baseline"/>
              <w:rPr>
                <w:i/>
                <w:szCs w:val="24"/>
              </w:rPr>
            </w:pPr>
            <w:r w:rsidRPr="00934AD8">
              <w:rPr>
                <w:i/>
                <w:szCs w:val="24"/>
              </w:rPr>
              <w:lastRenderedPageBreak/>
              <w:t xml:space="preserve">Finansavimo forma – </w:t>
            </w:r>
            <w:r w:rsidR="00B606CC" w:rsidRPr="00934AD8">
              <w:rPr>
                <w:i/>
                <w:szCs w:val="24"/>
              </w:rPr>
              <w:t>dotacija taikant sąlygas</w:t>
            </w:r>
            <w:r w:rsidR="00C768A1" w:rsidRPr="00934AD8">
              <w:rPr>
                <w:i/>
                <w:szCs w:val="24"/>
              </w:rPr>
              <w:t xml:space="preserve"> (derinama su paskola pagal Pažangos priemonės 5 veiklą)</w:t>
            </w:r>
          </w:p>
        </w:tc>
      </w:tr>
    </w:tbl>
    <w:p w14:paraId="2A20A757" w14:textId="77777777" w:rsidR="00F37A34" w:rsidRPr="00934AD8" w:rsidRDefault="00F37A34">
      <w:pPr>
        <w:widowControl w:val="0"/>
        <w:jc w:val="both"/>
        <w:textAlignment w:val="baseline"/>
        <w:rPr>
          <w:bCs/>
          <w:i/>
          <w:szCs w:val="24"/>
          <w:u w:val="single"/>
          <w:lang w:eastAsia="lt-LT"/>
        </w:rPr>
      </w:pPr>
    </w:p>
    <w:tbl>
      <w:tblPr>
        <w:tblW w:w="151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3"/>
        <w:gridCol w:w="838"/>
        <w:gridCol w:w="694"/>
        <w:gridCol w:w="3493"/>
        <w:gridCol w:w="1655"/>
        <w:gridCol w:w="3044"/>
      </w:tblGrid>
      <w:tr w:rsidR="00F37A34" w:rsidRPr="00934AD8" w14:paraId="51B3363E" w14:textId="77777777" w:rsidTr="00934AD8">
        <w:tc>
          <w:tcPr>
            <w:tcW w:w="6251" w:type="dxa"/>
            <w:gridSpan w:val="2"/>
            <w:shd w:val="clear" w:color="auto" w:fill="auto"/>
          </w:tcPr>
          <w:p w14:paraId="41C0751E" w14:textId="5DB87215" w:rsidR="00F37A34" w:rsidRPr="00934AD8" w:rsidRDefault="001956F1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 w:rsidRPr="00934AD8">
              <w:rPr>
                <w:szCs w:val="24"/>
              </w:rPr>
              <w:br w:type="page"/>
            </w:r>
            <w:r w:rsidR="00F4451B" w:rsidRPr="00934AD8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4451B" w:rsidRPr="00934AD8">
              <w:rPr>
                <w:bCs/>
                <w:lang w:eastAsia="lt-LT"/>
              </w:rPr>
              <w:instrText xml:space="preserve"> FORMCHECKBOX </w:instrText>
            </w:r>
            <w:r w:rsidR="00934AD8" w:rsidRPr="00934AD8">
              <w:rPr>
                <w:bCs/>
                <w:lang w:eastAsia="lt-LT"/>
              </w:rPr>
            </w:r>
            <w:r w:rsidR="00934AD8" w:rsidRPr="00934AD8">
              <w:rPr>
                <w:bCs/>
                <w:lang w:eastAsia="lt-LT"/>
              </w:rPr>
              <w:fldChar w:fldCharType="separate"/>
            </w:r>
            <w:r w:rsidR="00F4451B" w:rsidRPr="00934AD8">
              <w:rPr>
                <w:bCs/>
                <w:lang w:eastAsia="lt-LT"/>
              </w:rPr>
              <w:fldChar w:fldCharType="end"/>
            </w:r>
            <w:r w:rsidRPr="00934AD8">
              <w:rPr>
                <w:b/>
                <w:bCs/>
                <w:sz w:val="22"/>
                <w:szCs w:val="22"/>
                <w:lang w:eastAsia="lt-LT"/>
              </w:rPr>
              <w:t>SPECIALUSIS PROJEKTŲ ATRANKOS KRITERIJUS</w:t>
            </w:r>
          </w:p>
          <w:p w14:paraId="0F59E8CD" w14:textId="77777777" w:rsidR="00F37A34" w:rsidRPr="00934AD8" w:rsidRDefault="001956F1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 w:rsidRPr="00934AD8">
              <w:rPr>
                <w:b/>
                <w:bCs/>
                <w:sz w:val="22"/>
                <w:szCs w:val="22"/>
                <w:lang w:eastAsia="lt-LT"/>
              </w:rPr>
              <w:sym w:font="Times New Roman" w:char="F07F"/>
            </w:r>
            <w:r w:rsidRPr="00934AD8">
              <w:rPr>
                <w:b/>
                <w:bCs/>
                <w:sz w:val="22"/>
                <w:szCs w:val="22"/>
                <w:lang w:eastAsia="lt-LT"/>
              </w:rPr>
              <w:t xml:space="preserve"> PRIORITETINIS PROJEKTŲ ATRANKOS KRITERIJUS</w:t>
            </w:r>
          </w:p>
          <w:p w14:paraId="0744BF57" w14:textId="77777777" w:rsidR="00F37A34" w:rsidRPr="00934AD8" w:rsidRDefault="001956F1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934AD8">
              <w:rPr>
                <w:i/>
                <w:szCs w:val="24"/>
              </w:rPr>
              <w:t>(Pažymimas vienas iš galimų projektų atrankos kriterijų tipų.)</w:t>
            </w:r>
          </w:p>
        </w:tc>
        <w:tc>
          <w:tcPr>
            <w:tcW w:w="8876" w:type="dxa"/>
            <w:gridSpan w:val="4"/>
            <w:shd w:val="clear" w:color="auto" w:fill="auto"/>
          </w:tcPr>
          <w:p w14:paraId="736D2F4A" w14:textId="035AF7A5" w:rsidR="00F37A34" w:rsidRPr="00934AD8" w:rsidRDefault="00F4451B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934AD8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34AD8">
              <w:rPr>
                <w:bCs/>
                <w:lang w:eastAsia="lt-LT"/>
              </w:rPr>
              <w:instrText xml:space="preserve"> FORMCHECKBOX </w:instrText>
            </w:r>
            <w:r w:rsidR="00934AD8" w:rsidRPr="00934AD8">
              <w:rPr>
                <w:bCs/>
                <w:lang w:eastAsia="lt-LT"/>
              </w:rPr>
            </w:r>
            <w:r w:rsidR="00934AD8" w:rsidRPr="00934AD8">
              <w:rPr>
                <w:bCs/>
                <w:lang w:eastAsia="lt-LT"/>
              </w:rPr>
              <w:fldChar w:fldCharType="separate"/>
            </w:r>
            <w:r w:rsidRPr="00934AD8">
              <w:rPr>
                <w:bCs/>
                <w:lang w:eastAsia="lt-LT"/>
              </w:rPr>
              <w:fldChar w:fldCharType="end"/>
            </w:r>
            <w:r w:rsidR="001956F1" w:rsidRPr="00934AD8">
              <w:rPr>
                <w:b/>
                <w:bCs/>
                <w:szCs w:val="24"/>
                <w:lang w:eastAsia="lt-LT"/>
              </w:rPr>
              <w:t xml:space="preserve"> Nustatymas</w:t>
            </w:r>
          </w:p>
          <w:p w14:paraId="3EBC1D0C" w14:textId="4F0CFC23" w:rsidR="00F37A34" w:rsidRPr="00934AD8" w:rsidRDefault="001956F1">
            <w:pPr>
              <w:widowControl w:val="0"/>
              <w:jc w:val="both"/>
              <w:textAlignment w:val="baseline"/>
              <w:rPr>
                <w:szCs w:val="24"/>
              </w:rPr>
            </w:pPr>
            <w:r w:rsidRPr="00934AD8">
              <w:rPr>
                <w:b/>
                <w:bCs/>
                <w:szCs w:val="24"/>
                <w:lang w:eastAsia="lt-LT"/>
              </w:rPr>
              <w:sym w:font="Times New Roman" w:char="F07F"/>
            </w:r>
            <w:r w:rsidRPr="00934AD8">
              <w:rPr>
                <w:b/>
                <w:bCs/>
                <w:szCs w:val="24"/>
                <w:lang w:eastAsia="lt-LT"/>
              </w:rPr>
              <w:t xml:space="preserve"> Keitimas</w:t>
            </w:r>
          </w:p>
        </w:tc>
      </w:tr>
      <w:tr w:rsidR="00F37A34" w:rsidRPr="00934AD8" w14:paraId="6C9B72A7" w14:textId="77777777" w:rsidTr="00934AD8">
        <w:tc>
          <w:tcPr>
            <w:tcW w:w="6251" w:type="dxa"/>
            <w:gridSpan w:val="2"/>
            <w:shd w:val="clear" w:color="auto" w:fill="auto"/>
            <w:vAlign w:val="center"/>
          </w:tcPr>
          <w:p w14:paraId="6334BD0A" w14:textId="6FE24095" w:rsidR="00F37A34" w:rsidRPr="00934AD8" w:rsidRDefault="001956F1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934AD8"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876" w:type="dxa"/>
            <w:gridSpan w:val="4"/>
            <w:shd w:val="clear" w:color="auto" w:fill="auto"/>
          </w:tcPr>
          <w:p w14:paraId="794524A3" w14:textId="676D1202" w:rsidR="00D63F4F" w:rsidRPr="00934AD8" w:rsidRDefault="00DD6CF9" w:rsidP="00F4451B">
            <w:pPr>
              <w:pStyle w:val="Sraopastraipa"/>
              <w:widowControl w:val="0"/>
              <w:numPr>
                <w:ilvl w:val="0"/>
                <w:numId w:val="10"/>
              </w:numPr>
              <w:tabs>
                <w:tab w:val="left" w:pos="586"/>
              </w:tabs>
              <w:ind w:left="19" w:firstLine="142"/>
              <w:jc w:val="both"/>
              <w:textAlignment w:val="baseline"/>
              <w:rPr>
                <w:b/>
                <w:bCs/>
                <w:i/>
                <w:szCs w:val="24"/>
                <w:lang w:eastAsia="lt-LT"/>
              </w:rPr>
            </w:pPr>
            <w:r w:rsidRPr="00934AD8">
              <w:rPr>
                <w:iCs/>
                <w:szCs w:val="24"/>
                <w:lang w:eastAsia="lt-LT"/>
              </w:rPr>
              <w:t>Atitiktis strateginiams dokumentams.</w:t>
            </w:r>
          </w:p>
        </w:tc>
      </w:tr>
      <w:tr w:rsidR="00934AD8" w14:paraId="225452A9" w14:textId="77777777" w:rsidTr="00934AD8">
        <w:tc>
          <w:tcPr>
            <w:tcW w:w="6251" w:type="dxa"/>
            <w:gridSpan w:val="2"/>
            <w:shd w:val="clear" w:color="auto" w:fill="auto"/>
            <w:vAlign w:val="center"/>
          </w:tcPr>
          <w:p w14:paraId="228A712C" w14:textId="56261FD1" w:rsidR="00934AD8" w:rsidRPr="00934AD8" w:rsidRDefault="00934AD8" w:rsidP="00934AD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934AD8"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876" w:type="dxa"/>
            <w:gridSpan w:val="4"/>
            <w:shd w:val="clear" w:color="auto" w:fill="auto"/>
          </w:tcPr>
          <w:p w14:paraId="66AAA4EF" w14:textId="77777777" w:rsidR="00934AD8" w:rsidRPr="00934AD8" w:rsidRDefault="00934AD8" w:rsidP="00934AD8">
            <w:pPr>
              <w:jc w:val="both"/>
              <w:rPr>
                <w:szCs w:val="24"/>
              </w:rPr>
            </w:pPr>
            <w:r w:rsidRPr="00934AD8">
              <w:rPr>
                <w:bCs/>
                <w:iCs/>
                <w:szCs w:val="24"/>
                <w:lang w:eastAsia="lt-LT"/>
              </w:rPr>
              <w:t xml:space="preserve">Vertinama, ar projektas prisideda prie </w:t>
            </w:r>
            <w:hyperlink r:id="rId9" w:history="1">
              <w:r w:rsidRPr="00934AD8">
                <w:rPr>
                  <w:rStyle w:val="Hipersaitas"/>
                  <w:iCs/>
                  <w:szCs w:val="24"/>
                  <w:lang w:eastAsia="lt-LT"/>
                </w:rPr>
                <w:t>Nacionalinės energetinės nepriklausomybės strategijos, patvirtintos Lietuvos Respublikos Seimo 2012 m. birželio 26 d. nutarimu Nr. XI-2133 „Dėl Nacionalinės energetinės nepriklausomybės strategijos patvirtinimo“</w:t>
              </w:r>
            </w:hyperlink>
            <w:r w:rsidRPr="00934AD8">
              <w:rPr>
                <w:iCs/>
                <w:szCs w:val="24"/>
                <w:lang w:eastAsia="lt-LT"/>
              </w:rPr>
              <w:t xml:space="preserve"> </w:t>
            </w:r>
            <w:r w:rsidRPr="00934AD8">
              <w:rPr>
                <w:szCs w:val="24"/>
              </w:rPr>
              <w:t>(toliau – Nacionalinė energetinės nepriklausomybės strategija)</w:t>
            </w:r>
            <w:r w:rsidRPr="00934AD8">
              <w:t xml:space="preserve">, </w:t>
            </w:r>
            <w:hyperlink r:id="rId10" w:history="1">
              <w:r w:rsidRPr="00934AD8">
                <w:rPr>
                  <w:rStyle w:val="Hipersaitas"/>
                  <w:szCs w:val="24"/>
                </w:rPr>
                <w:t>Lietuvos Respublikos nacionalinio energetikos ir klimato srities veiksmų plano 2021-2030 m.</w:t>
              </w:r>
            </w:hyperlink>
            <w:r w:rsidRPr="00934AD8">
              <w:rPr>
                <w:szCs w:val="24"/>
              </w:rPr>
              <w:t xml:space="preserve">, kuriam pritarta Lietuvos Respublikos Vyriausybės sprendimu (Lietuvos Respublikos Vyriausybės pasitarimo 2019 m. gruodžio 30 d. protokolas Nr. 52)  (toliau – NEKSP)  EE3 priemonės tikslo (centrinės valdžios 510 tūkst. M2) ir 0,55 </w:t>
            </w:r>
            <w:proofErr w:type="spellStart"/>
            <w:r w:rsidRPr="00934AD8">
              <w:rPr>
                <w:szCs w:val="24"/>
              </w:rPr>
              <w:t>TWh</w:t>
            </w:r>
            <w:proofErr w:type="spellEnd"/>
            <w:r w:rsidRPr="00934AD8">
              <w:rPr>
                <w:szCs w:val="24"/>
              </w:rPr>
              <w:t xml:space="preserve"> energijos sutaupymo </w:t>
            </w:r>
            <w:r w:rsidRPr="00934AD8">
              <w:rPr>
                <w:bCs/>
                <w:iCs/>
                <w:szCs w:val="24"/>
                <w:lang w:eastAsia="lt-LT"/>
              </w:rPr>
              <w:t xml:space="preserve">bei atitinka </w:t>
            </w:r>
            <w:r w:rsidRPr="00934AD8">
              <w:rPr>
                <w:szCs w:val="24"/>
              </w:rPr>
              <w:t xml:space="preserve"> </w:t>
            </w:r>
            <w:r w:rsidRPr="00934AD8">
              <w:rPr>
                <w:iCs/>
                <w:szCs w:val="24"/>
                <w:lang w:eastAsia="lt-LT"/>
              </w:rPr>
              <w:t xml:space="preserve"> </w:t>
            </w:r>
            <w:hyperlink r:id="rId11" w:history="1">
              <w:r w:rsidRPr="00934AD8">
                <w:rPr>
                  <w:rStyle w:val="Hipersaitas"/>
                  <w:iCs/>
                  <w:szCs w:val="24"/>
                  <w:lang w:eastAsia="lt-LT"/>
                </w:rPr>
                <w:t>Viešųjų pastatų energinio efektyvumo didinimo programos, patvirtintos Lietuvos Respublikos Vyriausybės 2014 m. lapkričio 26 d. nutarimu Nr. 1328 „Dėl Viešųjų pastatų energinio efektyvumo didinimo programos patvirtinimo“</w:t>
              </w:r>
            </w:hyperlink>
            <w:r w:rsidRPr="00934AD8">
              <w:rPr>
                <w:szCs w:val="24"/>
              </w:rPr>
              <w:t xml:space="preserve"> (toliau – Efektyvumo didinimo programa) nuostatas.</w:t>
            </w:r>
          </w:p>
          <w:p w14:paraId="3B8653F2" w14:textId="77777777" w:rsidR="00934AD8" w:rsidRPr="00934AD8" w:rsidRDefault="00934AD8" w:rsidP="00934AD8">
            <w:pPr>
              <w:widowControl w:val="0"/>
              <w:jc w:val="both"/>
              <w:textAlignment w:val="baseline"/>
              <w:rPr>
                <w:i/>
                <w:szCs w:val="24"/>
              </w:rPr>
            </w:pPr>
            <w:r w:rsidRPr="00934AD8">
              <w:rPr>
                <w:bCs/>
                <w:i/>
                <w:szCs w:val="24"/>
              </w:rPr>
              <w:t xml:space="preserve">Laikoma, kad numatomas vykdyti projektas prisideda prie </w:t>
            </w:r>
            <w:hyperlink r:id="rId12" w:history="1">
              <w:r w:rsidRPr="00934AD8">
                <w:rPr>
                  <w:rStyle w:val="Hipersaitas"/>
                  <w:bCs/>
                  <w:i/>
                  <w:szCs w:val="24"/>
                </w:rPr>
                <w:t>Nacionalinės energetinės nepriklausomybės strategijos</w:t>
              </w:r>
            </w:hyperlink>
            <w:r w:rsidRPr="00934AD8">
              <w:rPr>
                <w:bCs/>
                <w:i/>
                <w:szCs w:val="24"/>
              </w:rPr>
              <w:t xml:space="preserve"> 33 punkto įgyvendinimo, jeigu projektu bus užtikrintas energijos vartojimo efektyvumo padidėjimas sumažinant galutines energijos sąnaudas ne mažiau kaip 30 proc. ir,   kad projektas atitinka </w:t>
            </w:r>
            <w:hyperlink r:id="rId13" w:history="1">
              <w:r w:rsidRPr="00934AD8">
                <w:rPr>
                  <w:rStyle w:val="Hipersaitas"/>
                  <w:bCs/>
                  <w:i/>
                  <w:szCs w:val="24"/>
                </w:rPr>
                <w:t>Efektyvumo didinimo programos</w:t>
              </w:r>
            </w:hyperlink>
            <w:r w:rsidRPr="00934AD8">
              <w:rPr>
                <w:bCs/>
                <w:i/>
                <w:szCs w:val="24"/>
              </w:rPr>
              <w:t xml:space="preserve"> bei </w:t>
            </w:r>
            <w:hyperlink r:id="rId14" w:history="1">
              <w:r w:rsidRPr="00934AD8">
                <w:rPr>
                  <w:rStyle w:val="Hipersaitas"/>
                  <w:bCs/>
                  <w:i/>
                  <w:szCs w:val="24"/>
                </w:rPr>
                <w:t>NEKS</w:t>
              </w:r>
            </w:hyperlink>
            <w:r w:rsidRPr="00934AD8">
              <w:rPr>
                <w:bCs/>
                <w:i/>
                <w:szCs w:val="24"/>
              </w:rPr>
              <w:t xml:space="preserve">  priemonės Nr. EE3 „</w:t>
            </w:r>
            <w:r w:rsidRPr="00934AD8">
              <w:rPr>
                <w:i/>
                <w:szCs w:val="24"/>
              </w:rPr>
              <w:t xml:space="preserve">Viešųjų pastatų atnaujinimas“ </w:t>
            </w:r>
            <w:r w:rsidRPr="00934AD8">
              <w:rPr>
                <w:bCs/>
                <w:i/>
                <w:szCs w:val="24"/>
              </w:rPr>
              <w:t xml:space="preserve"> nuostatas, jei pastatas, kurį ketinama atnaujinti, dėl įgyvendinamo projekto </w:t>
            </w:r>
            <w:r w:rsidRPr="00934AD8">
              <w:rPr>
                <w:i/>
                <w:szCs w:val="24"/>
              </w:rPr>
              <w:t>pasieks mažiausiai B energinio naudingumo klasę ir jame bus įrengtos atsinaujinančių energijos išteklių (toliau – AEI) technologijos.</w:t>
            </w:r>
          </w:p>
          <w:p w14:paraId="74595665" w14:textId="2B4F2CB4" w:rsidR="00934AD8" w:rsidRDefault="00934AD8" w:rsidP="00934AD8">
            <w:pPr>
              <w:widowControl w:val="0"/>
              <w:jc w:val="both"/>
              <w:textAlignment w:val="baseline"/>
              <w:rPr>
                <w:bCs/>
                <w:szCs w:val="24"/>
                <w:lang w:eastAsia="lt-LT"/>
              </w:rPr>
            </w:pPr>
            <w:r w:rsidRPr="00934AD8">
              <w:t>Pagerintas energinis naudingumas suprantamas kaip viešojo pastato energetinės klasės padidėjimas nuo D ir žemesnės (bet iki nežemesnės nei B energinės klasės), kai tai tinkamai dokumentuota pastato energinio naudingumo sertifikatu. Energetinės klasės suprantamos taip, kaip nustatyta nacionaliniame Energinio Naudingumo sertifikate, atitinkančiame Direktyvą 2010/31/EU.</w:t>
            </w:r>
          </w:p>
        </w:tc>
      </w:tr>
      <w:tr w:rsidR="00934AD8" w:rsidRPr="002E520B" w14:paraId="394004C0" w14:textId="77777777" w:rsidTr="00934AD8">
        <w:tc>
          <w:tcPr>
            <w:tcW w:w="6251" w:type="dxa"/>
            <w:gridSpan w:val="2"/>
            <w:shd w:val="clear" w:color="auto" w:fill="auto"/>
            <w:vAlign w:val="center"/>
          </w:tcPr>
          <w:p w14:paraId="17F3DB83" w14:textId="1AC75FB6" w:rsidR="00934AD8" w:rsidRPr="002E520B" w:rsidRDefault="00934AD8" w:rsidP="00934AD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2E520B"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876" w:type="dxa"/>
            <w:gridSpan w:val="4"/>
            <w:shd w:val="clear" w:color="auto" w:fill="auto"/>
          </w:tcPr>
          <w:p w14:paraId="27883E82" w14:textId="77777777" w:rsidR="00934AD8" w:rsidRDefault="00934AD8" w:rsidP="00934AD8">
            <w:pPr>
              <w:widowControl w:val="0"/>
              <w:jc w:val="both"/>
              <w:textAlignment w:val="baseline"/>
              <w:rPr>
                <w:i/>
                <w:iCs/>
              </w:rPr>
            </w:pPr>
            <w:r w:rsidRPr="00AA747A">
              <w:rPr>
                <w:szCs w:val="24"/>
              </w:rPr>
              <w:t>Nustatytas kriterijus padės atrinkti tuos projektus, kurie prisideda prie</w:t>
            </w:r>
            <w:r w:rsidRPr="00AA747A">
              <w:rPr>
                <w:i/>
                <w:iCs/>
                <w:szCs w:val="24"/>
              </w:rPr>
              <w:t xml:space="preserve"> </w:t>
            </w:r>
            <w:r w:rsidRPr="00AA747A">
              <w:rPr>
                <w:szCs w:val="24"/>
              </w:rPr>
              <w:t xml:space="preserve">energijos vartojimo efektyvumo </w:t>
            </w:r>
            <w:r>
              <w:rPr>
                <w:szCs w:val="24"/>
              </w:rPr>
              <w:t>didinimo</w:t>
            </w:r>
            <w:r w:rsidRPr="00AA747A">
              <w:rPr>
                <w:szCs w:val="24"/>
              </w:rPr>
              <w:t>, o tai leistų užtikrinti geresnį prisidėjimą prie Investicijų programos 2 prioriteto „Žalesnė Lietuva“ 2.1 konkretaus uždavinio „</w:t>
            </w:r>
            <w:r w:rsidRPr="00AA747A">
              <w:rPr>
                <w:szCs w:val="24"/>
                <w:lang w:bidi="lt-LT"/>
              </w:rPr>
              <w:t>2.1. Skatinti energijos vartojimo efektyvumą ir mažinti išmetamų šiltnamio</w:t>
            </w:r>
            <w:r w:rsidRPr="00223223">
              <w:rPr>
                <w:lang w:bidi="lt-LT"/>
              </w:rPr>
              <w:t xml:space="preserve"> efektą sukeliančių dujų kiekį</w:t>
            </w:r>
            <w:r w:rsidRPr="00304742">
              <w:rPr>
                <w:i/>
                <w:iCs/>
                <w:lang w:bidi="lt-LT"/>
              </w:rPr>
              <w:t>“</w:t>
            </w:r>
            <w:r w:rsidRPr="00304742">
              <w:rPr>
                <w:i/>
                <w:iCs/>
              </w:rPr>
              <w:t xml:space="preserve"> </w:t>
            </w:r>
          </w:p>
          <w:p w14:paraId="30D2CA48" w14:textId="77777777" w:rsidR="00934AD8" w:rsidRPr="00E15A21" w:rsidRDefault="00934AD8" w:rsidP="00934AD8">
            <w:pPr>
              <w:pStyle w:val="Sraopastraipa"/>
              <w:widowControl w:val="0"/>
              <w:numPr>
                <w:ilvl w:val="0"/>
                <w:numId w:val="11"/>
              </w:numPr>
              <w:jc w:val="both"/>
              <w:textAlignment w:val="baseline"/>
            </w:pPr>
            <w:r w:rsidRPr="00E15A21">
              <w:t xml:space="preserve">rezultato stebėsenos rodiklio RCR26 „Metinis pirminės energijos suvartojimas (iš </w:t>
            </w:r>
            <w:r w:rsidRPr="00E15A21">
              <w:lastRenderedPageBreak/>
              <w:t xml:space="preserve">kurio: būstai, viešieji pastatai, įmonės, kita)“, </w:t>
            </w:r>
          </w:p>
          <w:p w14:paraId="24C2A941" w14:textId="77777777" w:rsidR="00934AD8" w:rsidRPr="00934AD8" w:rsidRDefault="00934AD8" w:rsidP="00934AD8">
            <w:pPr>
              <w:pStyle w:val="Sraopastraipa"/>
              <w:widowControl w:val="0"/>
              <w:numPr>
                <w:ilvl w:val="0"/>
                <w:numId w:val="11"/>
              </w:numPr>
              <w:jc w:val="both"/>
              <w:textAlignment w:val="baseline"/>
              <w:rPr>
                <w:bCs/>
                <w:iCs/>
                <w:szCs w:val="24"/>
                <w:lang w:eastAsia="lt-LT"/>
              </w:rPr>
            </w:pPr>
            <w:r w:rsidRPr="00E15A21">
              <w:t>rezultato stebėsenos rodiklio RCR29 „Numatomas šiltnamio efektą sukeliančių dujų kiekis“;</w:t>
            </w:r>
          </w:p>
          <w:p w14:paraId="01E7EB71" w14:textId="6C055CB6" w:rsidR="00934AD8" w:rsidRPr="00B911C2" w:rsidRDefault="00934AD8" w:rsidP="00934AD8">
            <w:pPr>
              <w:pStyle w:val="Sraopastraipa"/>
              <w:widowControl w:val="0"/>
              <w:numPr>
                <w:ilvl w:val="0"/>
                <w:numId w:val="11"/>
              </w:numPr>
              <w:jc w:val="both"/>
              <w:textAlignment w:val="baseline"/>
              <w:rPr>
                <w:bCs/>
                <w:iCs/>
                <w:szCs w:val="24"/>
                <w:lang w:eastAsia="lt-LT"/>
              </w:rPr>
            </w:pPr>
            <w:r w:rsidRPr="00E15A21">
              <w:t>produkto stebėsenos rodiklio Viešieji pastatai, kurių energinis naudingumas pagerintas RCR019 pasiekimo.</w:t>
            </w:r>
          </w:p>
        </w:tc>
      </w:tr>
      <w:tr w:rsidR="00DD6CF9" w14:paraId="014DC722" w14:textId="77777777" w:rsidTr="00934AD8">
        <w:tc>
          <w:tcPr>
            <w:tcW w:w="6251" w:type="dxa"/>
            <w:gridSpan w:val="2"/>
            <w:shd w:val="clear" w:color="auto" w:fill="auto"/>
          </w:tcPr>
          <w:p w14:paraId="4E19A0A1" w14:textId="5F586256" w:rsidR="00DD6CF9" w:rsidRDefault="00DD6CF9" w:rsidP="00DD6CF9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szCs w:val="24"/>
              </w:rPr>
              <w:lastRenderedPageBreak/>
              <w:br w:type="page"/>
            </w:r>
            <w:r w:rsidR="00E15A21"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15A21" w:rsidRPr="0025387A">
              <w:rPr>
                <w:bCs/>
                <w:lang w:eastAsia="lt-LT"/>
              </w:rPr>
              <w:instrText xml:space="preserve"> FORMCHECKBOX </w:instrText>
            </w:r>
            <w:r w:rsidR="00934AD8">
              <w:rPr>
                <w:bCs/>
                <w:lang w:eastAsia="lt-LT"/>
              </w:rPr>
            </w:r>
            <w:r w:rsidR="00934AD8">
              <w:rPr>
                <w:bCs/>
                <w:lang w:eastAsia="lt-LT"/>
              </w:rPr>
              <w:fldChar w:fldCharType="separate"/>
            </w:r>
            <w:r w:rsidR="00E15A21" w:rsidRPr="0025387A">
              <w:rPr>
                <w:bCs/>
                <w:lang w:eastAsia="lt-LT"/>
              </w:rPr>
              <w:fldChar w:fldCharType="end"/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 SPECIALUSIS PROJEKTŲ ATRANKOS KRITERIJUS</w:t>
            </w:r>
          </w:p>
          <w:p w14:paraId="4834306E" w14:textId="77777777" w:rsidR="00DD6CF9" w:rsidRDefault="00DD6CF9" w:rsidP="00DD6CF9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sym w:font="Times New Roman" w:char="F07F"/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 PRIORITETINIS PROJEKTŲ ATRANKOS KRITERIJUS</w:t>
            </w:r>
          </w:p>
          <w:p w14:paraId="1532D40A" w14:textId="77777777" w:rsidR="00DD6CF9" w:rsidRDefault="00DD6CF9" w:rsidP="00DD6CF9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i/>
                <w:szCs w:val="24"/>
              </w:rPr>
              <w:t>(Pažymimas vienas iš galimų projektų atrankos kriterijų tipų.)</w:t>
            </w:r>
          </w:p>
        </w:tc>
        <w:tc>
          <w:tcPr>
            <w:tcW w:w="8876" w:type="dxa"/>
            <w:gridSpan w:val="4"/>
            <w:shd w:val="clear" w:color="auto" w:fill="auto"/>
          </w:tcPr>
          <w:p w14:paraId="59FD4292" w14:textId="20613730" w:rsidR="00DD6CF9" w:rsidRDefault="00E15A21" w:rsidP="00DD6CF9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934AD8">
              <w:rPr>
                <w:bCs/>
                <w:lang w:eastAsia="lt-LT"/>
              </w:rPr>
            </w:r>
            <w:r w:rsidR="00934AD8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 w:rsidR="00DD6CF9">
              <w:rPr>
                <w:b/>
                <w:bCs/>
                <w:szCs w:val="24"/>
                <w:lang w:eastAsia="lt-LT"/>
              </w:rPr>
              <w:t>Nustatymas</w:t>
            </w:r>
          </w:p>
          <w:p w14:paraId="63EFCB0E" w14:textId="77777777" w:rsidR="00DD6CF9" w:rsidRDefault="00DD6CF9" w:rsidP="00DD6CF9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  <w:lang w:eastAsia="lt-LT"/>
              </w:rPr>
              <w:sym w:font="Times New Roman" w:char="F07F"/>
            </w:r>
            <w:r>
              <w:rPr>
                <w:b/>
                <w:bCs/>
                <w:szCs w:val="24"/>
                <w:lang w:eastAsia="lt-LT"/>
              </w:rPr>
              <w:t xml:space="preserve"> Keitimas</w:t>
            </w:r>
          </w:p>
        </w:tc>
      </w:tr>
      <w:tr w:rsidR="00DD6CF9" w:rsidRPr="00F16830" w14:paraId="5BFC1D55" w14:textId="77777777" w:rsidTr="00934AD8">
        <w:tc>
          <w:tcPr>
            <w:tcW w:w="6251" w:type="dxa"/>
            <w:gridSpan w:val="2"/>
            <w:shd w:val="clear" w:color="auto" w:fill="auto"/>
            <w:vAlign w:val="center"/>
          </w:tcPr>
          <w:p w14:paraId="1FDD1E2C" w14:textId="77777777" w:rsidR="00DD6CF9" w:rsidRPr="00934AD8" w:rsidRDefault="00DD6CF9" w:rsidP="00DD6CF9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934AD8"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876" w:type="dxa"/>
            <w:gridSpan w:val="4"/>
            <w:shd w:val="clear" w:color="auto" w:fill="auto"/>
          </w:tcPr>
          <w:p w14:paraId="05099740" w14:textId="05B09E36" w:rsidR="00DD6CF9" w:rsidRPr="00934AD8" w:rsidRDefault="00DD6CF9" w:rsidP="00E15A21">
            <w:pPr>
              <w:pStyle w:val="Sraopastraipa"/>
              <w:widowControl w:val="0"/>
              <w:numPr>
                <w:ilvl w:val="0"/>
                <w:numId w:val="10"/>
              </w:numPr>
              <w:jc w:val="both"/>
              <w:textAlignment w:val="baseline"/>
              <w:rPr>
                <w:iCs/>
                <w:szCs w:val="24"/>
                <w:lang w:eastAsia="lt-LT"/>
              </w:rPr>
            </w:pPr>
            <w:r w:rsidRPr="00934AD8">
              <w:rPr>
                <w:iCs/>
                <w:szCs w:val="24"/>
                <w:lang w:eastAsia="lt-LT"/>
              </w:rPr>
              <w:t>Dalinis projekto investicijų finansavimas taikant finansinę priemonę.</w:t>
            </w:r>
          </w:p>
        </w:tc>
      </w:tr>
      <w:tr w:rsidR="00DD6CF9" w14:paraId="0A14E7C1" w14:textId="77777777" w:rsidTr="00934AD8">
        <w:tc>
          <w:tcPr>
            <w:tcW w:w="6251" w:type="dxa"/>
            <w:gridSpan w:val="2"/>
            <w:shd w:val="clear" w:color="auto" w:fill="auto"/>
            <w:vAlign w:val="center"/>
          </w:tcPr>
          <w:p w14:paraId="71FE30B9" w14:textId="77777777" w:rsidR="00DD6CF9" w:rsidRPr="00934AD8" w:rsidRDefault="00DD6CF9" w:rsidP="00DD6CF9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934AD8"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876" w:type="dxa"/>
            <w:gridSpan w:val="4"/>
            <w:shd w:val="clear" w:color="auto" w:fill="auto"/>
          </w:tcPr>
          <w:p w14:paraId="003EC25D" w14:textId="1B425E61" w:rsidR="00DD6CF9" w:rsidRPr="00934AD8" w:rsidRDefault="00DD6CF9" w:rsidP="00DD6CF9">
            <w:pPr>
              <w:widowControl w:val="0"/>
              <w:jc w:val="both"/>
              <w:textAlignment w:val="baseline"/>
              <w:rPr>
                <w:color w:val="000000"/>
              </w:rPr>
            </w:pPr>
            <w:r w:rsidRPr="00934AD8">
              <w:t>Vertinama, ar projekto investicijų dalį siekiama finansuoti taikant finansinę priemonę (</w:t>
            </w:r>
            <w:r w:rsidR="00E15A21" w:rsidRPr="00934AD8">
              <w:t xml:space="preserve">pagal </w:t>
            </w:r>
            <w:r w:rsidRPr="00934AD8">
              <w:rPr>
                <w:szCs w:val="24"/>
              </w:rPr>
              <w:t>pažangos priemonės Nr. 03-001-06-05-01 „Įgyvendinti energijos vartojimo efektyvumą didinančias priemones viešuosiuose centrinės valdžios pastatuose, individualiuose gyvenamuosiuose namuose ir įmonėse“ veiklą Nr. 5 „Viešųjų pastatų energinio efektyvumo didinimas visoje Lietuvoje“</w:t>
            </w:r>
            <w:r w:rsidRPr="00934AD8">
              <w:rPr>
                <w:color w:val="000000"/>
                <w:sz w:val="16"/>
                <w:szCs w:val="16"/>
              </w:rPr>
              <w:t xml:space="preserve"> </w:t>
            </w:r>
            <w:r w:rsidRPr="00934AD8">
              <w:t xml:space="preserve">) (toliau – finansinė priemonė) , t. y. ar dėl konkrečiam pastatui atnaujinti reikalingų investicijų dalies finansavimo buvo kreiptasi </w:t>
            </w:r>
            <w:r w:rsidRPr="00934AD8">
              <w:rPr>
                <w:color w:val="000000"/>
              </w:rPr>
              <w:t xml:space="preserve">ir gautas pritarimas iš uždarosios akcinės bendrovės Viešųjų investicijų plėtros agentūros </w:t>
            </w:r>
            <w:r w:rsidRPr="00934AD8">
              <w:t>pagal finansinę priemonę</w:t>
            </w:r>
            <w:r w:rsidRPr="00934AD8">
              <w:rPr>
                <w:color w:val="000000"/>
              </w:rPr>
              <w:t xml:space="preserve"> iki paraiškos įvertinimo pagal tęstinę priemonę  (</w:t>
            </w:r>
            <w:r w:rsidRPr="00934AD8">
              <w:rPr>
                <w:szCs w:val="24"/>
              </w:rPr>
              <w:t>pažangos priemonės Nr. 03-001-06-05-01 „Įgyvendinti energijos vartojimo efektyvumą didinančias priemones viešuosiuose centrinės valdžios pastatuose, individualiuose gyvenamuosiuose namuose ir įmonėse“ veiklą Nr. 1 „Viešųjų pastatų energinio efektyvumo didinimas visoje Lietuvoje“</w:t>
            </w:r>
            <w:r w:rsidRPr="00934AD8">
              <w:rPr>
                <w:color w:val="000000"/>
                <w:sz w:val="16"/>
                <w:szCs w:val="16"/>
              </w:rPr>
              <w:t xml:space="preserve"> </w:t>
            </w:r>
            <w:r w:rsidRPr="00934AD8">
              <w:t xml:space="preserve">) </w:t>
            </w:r>
            <w:r w:rsidRPr="00934AD8">
              <w:rPr>
                <w:color w:val="000000"/>
              </w:rPr>
              <w:t xml:space="preserve">pabaigos. </w:t>
            </w:r>
          </w:p>
          <w:p w14:paraId="489B54E6" w14:textId="1CC8E1DB" w:rsidR="007D4F80" w:rsidRPr="00934AD8" w:rsidRDefault="00DD6CF9" w:rsidP="007D4F80">
            <w:pPr>
              <w:widowControl w:val="0"/>
              <w:jc w:val="both"/>
              <w:textAlignment w:val="baseline"/>
              <w:rPr>
                <w:bCs/>
                <w:szCs w:val="24"/>
                <w:lang w:eastAsia="lt-LT"/>
              </w:rPr>
            </w:pPr>
            <w:r w:rsidRPr="00934AD8">
              <w:rPr>
                <w:bCs/>
                <w:color w:val="000000" w:themeColor="text1"/>
                <w:lang w:eastAsia="lt-LT"/>
              </w:rPr>
              <w:t>Atrankos kriterijus taikomas projektų atrankos metu</w:t>
            </w:r>
            <w:r w:rsidR="00E15A21" w:rsidRPr="00934AD8">
              <w:rPr>
                <w:bCs/>
                <w:color w:val="000000" w:themeColor="text1"/>
                <w:lang w:eastAsia="lt-LT"/>
              </w:rPr>
              <w:t xml:space="preserve">, kai pareiškėjai </w:t>
            </w:r>
            <w:r w:rsidR="007D4F80" w:rsidRPr="00934AD8">
              <w:rPr>
                <w:color w:val="000000"/>
              </w:rPr>
              <w:t>viešosios įstaigos, kurių savininkas yra valstybė, ar centralizuotai valdomo turto valdytojas (išskyrus kitas valstybės įmones).</w:t>
            </w:r>
          </w:p>
        </w:tc>
      </w:tr>
      <w:tr w:rsidR="00DD6CF9" w:rsidRPr="00D360D8" w14:paraId="687FD4D3" w14:textId="77777777" w:rsidTr="00934AD8">
        <w:tc>
          <w:tcPr>
            <w:tcW w:w="6251" w:type="dxa"/>
            <w:gridSpan w:val="2"/>
            <w:shd w:val="clear" w:color="auto" w:fill="auto"/>
            <w:vAlign w:val="center"/>
          </w:tcPr>
          <w:p w14:paraId="5F0B95AD" w14:textId="77777777" w:rsidR="00DD6CF9" w:rsidRPr="002E520B" w:rsidRDefault="00DD6CF9" w:rsidP="00DD6CF9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2E520B"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876" w:type="dxa"/>
            <w:gridSpan w:val="4"/>
            <w:shd w:val="clear" w:color="auto" w:fill="auto"/>
          </w:tcPr>
          <w:p w14:paraId="239EA3E8" w14:textId="31AEC4AE" w:rsidR="00DD6CF9" w:rsidRPr="007E5547" w:rsidRDefault="00DD6CF9" w:rsidP="00DD6CF9">
            <w:pPr>
              <w:jc w:val="both"/>
              <w:rPr>
                <w:bCs/>
                <w:color w:val="000000" w:themeColor="text1"/>
                <w:lang w:eastAsia="lt-LT"/>
              </w:rPr>
            </w:pPr>
            <w:r w:rsidRPr="00C979E8">
              <w:rPr>
                <w:bCs/>
                <w:color w:val="000000" w:themeColor="text1"/>
                <w:lang w:eastAsia="lt-LT"/>
              </w:rPr>
              <w:t>Šiuo kriterijumi sukuriamos palankesnės sąlygos projektus finansuoti pagal finansinę priemonę  (pažangos</w:t>
            </w:r>
            <w:r w:rsidRPr="007E5547">
              <w:rPr>
                <w:bCs/>
                <w:color w:val="000000" w:themeColor="text1"/>
                <w:lang w:eastAsia="lt-LT"/>
              </w:rPr>
              <w:t xml:space="preserve"> priemonės Nr. 03-001-06-05-01 „Įgyvendinti energijos vartojimo efektyvumą didinančias priemones viešuosiuose centrinės valdžios pastatuose, individualiuose gyvenamuosiuose namuose ir įmonėse</w:t>
            </w:r>
            <w:r w:rsidRPr="00AF63E1">
              <w:rPr>
                <w:bCs/>
                <w:color w:val="000000" w:themeColor="text1"/>
                <w:lang w:eastAsia="lt-LT"/>
              </w:rPr>
              <w:t>“ veiklą Nr. 5 „</w:t>
            </w:r>
            <w:r w:rsidRPr="007E5547">
              <w:rPr>
                <w:bCs/>
                <w:color w:val="000000" w:themeColor="text1"/>
                <w:lang w:eastAsia="lt-LT"/>
              </w:rPr>
              <w:t>Viešųjų pastatų energinio efektyvumo didinimas visoje Lietuvoje“)</w:t>
            </w:r>
            <w:r w:rsidR="007E5547" w:rsidRPr="007E5547">
              <w:rPr>
                <w:bCs/>
                <w:color w:val="000000" w:themeColor="text1"/>
                <w:lang w:eastAsia="lt-LT"/>
              </w:rPr>
              <w:t xml:space="preserve">, kuomet 30 procentų finansavimo sudaro paskola, likusią dalį 70 proc. </w:t>
            </w:r>
            <w:r w:rsidR="007E5547">
              <w:rPr>
                <w:bCs/>
                <w:color w:val="000000" w:themeColor="text1"/>
                <w:lang w:eastAsia="lt-LT"/>
              </w:rPr>
              <w:t>–</w:t>
            </w:r>
            <w:r w:rsidR="007E5547" w:rsidRPr="007E5547">
              <w:rPr>
                <w:bCs/>
                <w:color w:val="000000" w:themeColor="text1"/>
                <w:lang w:eastAsia="lt-LT"/>
              </w:rPr>
              <w:t xml:space="preserve"> dotacija</w:t>
            </w:r>
            <w:r w:rsidR="007E5547">
              <w:rPr>
                <w:bCs/>
                <w:color w:val="000000" w:themeColor="text1"/>
                <w:lang w:eastAsia="lt-LT"/>
              </w:rPr>
              <w:t xml:space="preserve"> </w:t>
            </w:r>
            <w:r w:rsidR="007E5547" w:rsidRPr="007E5547">
              <w:rPr>
                <w:bCs/>
                <w:color w:val="000000" w:themeColor="text1"/>
                <w:lang w:eastAsia="lt-LT"/>
              </w:rPr>
              <w:t>taikant sąlygas</w:t>
            </w:r>
            <w:r w:rsidRPr="007E5547">
              <w:rPr>
                <w:bCs/>
                <w:color w:val="000000" w:themeColor="text1"/>
                <w:lang w:eastAsia="lt-LT"/>
              </w:rPr>
              <w:t xml:space="preserve"> </w:t>
            </w:r>
            <w:r w:rsidR="007E5547" w:rsidRPr="007E5547">
              <w:rPr>
                <w:bCs/>
                <w:color w:val="000000" w:themeColor="text1"/>
                <w:lang w:eastAsia="lt-LT"/>
              </w:rPr>
              <w:t>B</w:t>
            </w:r>
            <w:r w:rsidRPr="007E5547">
              <w:rPr>
                <w:bCs/>
                <w:color w:val="000000" w:themeColor="text1"/>
                <w:lang w:eastAsia="lt-LT"/>
              </w:rPr>
              <w:t xml:space="preserve">us sudaryta galimybė didesniam projektų srautui sparčiau siekti valstybei nuosavybės teise priklausančių pastatų atnaujinimo, o tai reiškia ir spartesnio </w:t>
            </w:r>
            <w:hyperlink r:id="rId15" w:history="1">
              <w:r w:rsidRPr="007E5547">
                <w:rPr>
                  <w:rStyle w:val="Hipersaitas"/>
                </w:rPr>
                <w:t>2012 m. spalio 25 d. Europos Parlamento ir Tarybos direktyvos 2012/27/</w:t>
              </w:r>
            </w:hyperlink>
            <w:r w:rsidRPr="007E5547">
              <w:rPr>
                <w:rStyle w:val="Hipersaitas"/>
              </w:rPr>
              <w:t>ES</w:t>
            </w:r>
            <w:r w:rsidRPr="007E5547">
              <w:rPr>
                <w:bCs/>
                <w:lang w:eastAsia="lt-LT"/>
              </w:rPr>
              <w:t xml:space="preserve"> </w:t>
            </w:r>
            <w:r w:rsidRPr="007E5547">
              <w:rPr>
                <w:bCs/>
                <w:color w:val="000000" w:themeColor="text1"/>
                <w:lang w:eastAsia="lt-LT"/>
              </w:rPr>
              <w:t>dėl energijos vartojimo efektyvumo įgyvendinimo.</w:t>
            </w:r>
          </w:p>
          <w:p w14:paraId="1802C816" w14:textId="0E3243DC" w:rsidR="00DD6CF9" w:rsidRDefault="00DD6CF9" w:rsidP="00DD6CF9">
            <w:pPr>
              <w:jc w:val="both"/>
              <w:rPr>
                <w:bCs/>
                <w:color w:val="000000" w:themeColor="text1"/>
                <w:lang w:eastAsia="lt-LT"/>
              </w:rPr>
            </w:pPr>
            <w:r w:rsidRPr="007E5547">
              <w:rPr>
                <w:bCs/>
                <w:color w:val="000000" w:themeColor="text1"/>
                <w:lang w:eastAsia="lt-LT"/>
              </w:rPr>
              <w:t>Didesnis projektų srautas paspartins Veiksmų programoje numatytų rodiklių bei Programoje iškeltų uždavinių pasiekimą.</w:t>
            </w:r>
          </w:p>
          <w:p w14:paraId="3DC2AE70" w14:textId="77777777" w:rsidR="00DD6CF9" w:rsidRPr="007E5547" w:rsidRDefault="00DD6CF9" w:rsidP="00DD6CF9">
            <w:pPr>
              <w:jc w:val="both"/>
              <w:rPr>
                <w:bCs/>
                <w:color w:val="000000" w:themeColor="text1"/>
                <w:lang w:eastAsia="lt-LT"/>
              </w:rPr>
            </w:pPr>
            <w:r w:rsidRPr="007E5547">
              <w:rPr>
                <w:bCs/>
                <w:color w:val="000000" w:themeColor="text1"/>
                <w:lang w:eastAsia="lt-LT"/>
              </w:rPr>
              <w:lastRenderedPageBreak/>
              <w:t>Projektų atrankos kriterijus nepagrįstai neišskiria tam tikros tikslinės grupės iš kitų.</w:t>
            </w:r>
          </w:p>
          <w:p w14:paraId="6C40468E" w14:textId="77276571" w:rsidR="00DD6CF9" w:rsidRPr="002E520B" w:rsidRDefault="00DD6CF9" w:rsidP="00DD6CF9">
            <w:pPr>
              <w:jc w:val="both"/>
              <w:rPr>
                <w:bCs/>
                <w:i/>
                <w:color w:val="000000"/>
                <w:szCs w:val="24"/>
                <w:lang w:eastAsia="lt-LT"/>
              </w:rPr>
            </w:pPr>
            <w:r w:rsidRPr="007E5547">
              <w:rPr>
                <w:bCs/>
                <w:color w:val="000000" w:themeColor="text1"/>
                <w:lang w:eastAsia="lt-LT"/>
              </w:rPr>
              <w:t>Atrankos kriterijus taikomas projektų atrankos metu.</w:t>
            </w:r>
          </w:p>
          <w:p w14:paraId="6C3280B0" w14:textId="19A35DA8" w:rsidR="00DD6CF9" w:rsidRPr="00D360D8" w:rsidRDefault="00DD6CF9" w:rsidP="00DD6CF9">
            <w:pPr>
              <w:jc w:val="both"/>
              <w:rPr>
                <w:bCs/>
                <w:iCs/>
                <w:szCs w:val="24"/>
                <w:lang w:eastAsia="lt-LT"/>
              </w:rPr>
            </w:pPr>
          </w:p>
        </w:tc>
      </w:tr>
      <w:tr w:rsidR="007E5547" w:rsidRPr="00D360D8" w14:paraId="08756EFD" w14:textId="77777777" w:rsidTr="00934AD8">
        <w:tc>
          <w:tcPr>
            <w:tcW w:w="6251" w:type="dxa"/>
            <w:gridSpan w:val="2"/>
            <w:shd w:val="clear" w:color="auto" w:fill="auto"/>
          </w:tcPr>
          <w:p w14:paraId="2BB42AE0" w14:textId="77777777" w:rsidR="007E5547" w:rsidRDefault="007E5547" w:rsidP="007E5547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szCs w:val="24"/>
              </w:rPr>
              <w:lastRenderedPageBreak/>
              <w:br w:type="page"/>
            </w: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934AD8">
              <w:rPr>
                <w:bCs/>
                <w:lang w:eastAsia="lt-LT"/>
              </w:rPr>
            </w:r>
            <w:r w:rsidR="00934AD8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 SPECIALUSIS PROJEKTŲ ATRANKOS KRITERIJUS</w:t>
            </w:r>
          </w:p>
          <w:p w14:paraId="39DDB0E3" w14:textId="77777777" w:rsidR="007E5547" w:rsidRDefault="007E5547" w:rsidP="007E5547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sym w:font="Times New Roman" w:char="F07F"/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 PRIORITETINIS PROJEKTŲ ATRANKOS KRITERIJUS</w:t>
            </w:r>
          </w:p>
          <w:p w14:paraId="02F21822" w14:textId="08D7C252" w:rsidR="007E5547" w:rsidRPr="002E520B" w:rsidRDefault="007E5547" w:rsidP="007E5547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i/>
                <w:szCs w:val="24"/>
              </w:rPr>
              <w:t>(Pažymimas vienas iš galimų projektų atrankos kriterijų tipų.)</w:t>
            </w:r>
          </w:p>
        </w:tc>
        <w:tc>
          <w:tcPr>
            <w:tcW w:w="8876" w:type="dxa"/>
            <w:gridSpan w:val="4"/>
            <w:shd w:val="clear" w:color="auto" w:fill="auto"/>
          </w:tcPr>
          <w:p w14:paraId="58466CB3" w14:textId="77777777" w:rsidR="007E5547" w:rsidRDefault="007E5547" w:rsidP="007E5547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934AD8">
              <w:rPr>
                <w:bCs/>
                <w:lang w:eastAsia="lt-LT"/>
              </w:rPr>
            </w:r>
            <w:r w:rsidR="00934AD8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>Nustatymas</w:t>
            </w:r>
          </w:p>
          <w:p w14:paraId="1C948315" w14:textId="20C4EF9D" w:rsidR="007E5547" w:rsidRPr="007E5547" w:rsidRDefault="007E5547" w:rsidP="007E5547">
            <w:pPr>
              <w:jc w:val="both"/>
              <w:rPr>
                <w:bCs/>
                <w:color w:val="000000" w:themeColor="text1"/>
                <w:highlight w:val="cyan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sym w:font="Times New Roman" w:char="F07F"/>
            </w:r>
            <w:r>
              <w:rPr>
                <w:b/>
                <w:bCs/>
                <w:szCs w:val="24"/>
                <w:lang w:eastAsia="lt-LT"/>
              </w:rPr>
              <w:t xml:space="preserve"> Keitimas</w:t>
            </w:r>
          </w:p>
        </w:tc>
      </w:tr>
      <w:tr w:rsidR="007E5547" w:rsidRPr="00D360D8" w14:paraId="2455D187" w14:textId="77777777" w:rsidTr="00934AD8">
        <w:tc>
          <w:tcPr>
            <w:tcW w:w="6251" w:type="dxa"/>
            <w:gridSpan w:val="2"/>
            <w:shd w:val="clear" w:color="auto" w:fill="auto"/>
            <w:vAlign w:val="center"/>
          </w:tcPr>
          <w:p w14:paraId="50CC2771" w14:textId="3E2912AE" w:rsidR="007E5547" w:rsidRPr="00934AD8" w:rsidRDefault="007E5547" w:rsidP="007E5547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934AD8"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876" w:type="dxa"/>
            <w:gridSpan w:val="4"/>
            <w:shd w:val="clear" w:color="auto" w:fill="auto"/>
          </w:tcPr>
          <w:p w14:paraId="77A34263" w14:textId="0690C4D1" w:rsidR="00722B26" w:rsidRPr="00934AD8" w:rsidRDefault="00D17DA3" w:rsidP="007E5547">
            <w:pPr>
              <w:pStyle w:val="Sraopastraipa"/>
              <w:numPr>
                <w:ilvl w:val="0"/>
                <w:numId w:val="10"/>
              </w:numPr>
              <w:jc w:val="both"/>
              <w:rPr>
                <w:bCs/>
                <w:iCs/>
                <w:color w:val="000000" w:themeColor="text1"/>
                <w:lang w:eastAsia="lt-LT"/>
              </w:rPr>
            </w:pPr>
            <w:r w:rsidRPr="00934AD8">
              <w:rPr>
                <w:bCs/>
                <w:iCs/>
                <w:color w:val="000000" w:themeColor="text1"/>
                <w:lang w:eastAsia="lt-LT"/>
              </w:rPr>
              <w:t>A</w:t>
            </w:r>
            <w:r w:rsidR="00722B26" w:rsidRPr="00934AD8">
              <w:rPr>
                <w:bCs/>
                <w:iCs/>
                <w:color w:val="000000" w:themeColor="text1"/>
                <w:lang w:eastAsia="lt-LT"/>
              </w:rPr>
              <w:t>ti</w:t>
            </w:r>
            <w:r w:rsidRPr="00934AD8">
              <w:rPr>
                <w:bCs/>
                <w:iCs/>
                <w:color w:val="000000" w:themeColor="text1"/>
                <w:lang w:eastAsia="lt-LT"/>
              </w:rPr>
              <w:t>tiktis konkrečiam regionui pagal projekto įgyvendinimo teritoriją.</w:t>
            </w:r>
          </w:p>
          <w:p w14:paraId="4311FE4E" w14:textId="681A422E" w:rsidR="007E5547" w:rsidRPr="00934AD8" w:rsidRDefault="007E5547" w:rsidP="00D17DA3">
            <w:pPr>
              <w:pStyle w:val="Sraopastraipa"/>
              <w:jc w:val="both"/>
              <w:rPr>
                <w:bCs/>
                <w:iCs/>
                <w:color w:val="000000" w:themeColor="text1"/>
                <w:lang w:eastAsia="lt-LT"/>
              </w:rPr>
            </w:pPr>
          </w:p>
        </w:tc>
      </w:tr>
      <w:tr w:rsidR="007E5547" w:rsidRPr="00D360D8" w14:paraId="5E96785B" w14:textId="77777777" w:rsidTr="00934AD8">
        <w:tc>
          <w:tcPr>
            <w:tcW w:w="6251" w:type="dxa"/>
            <w:gridSpan w:val="2"/>
            <w:shd w:val="clear" w:color="auto" w:fill="auto"/>
            <w:vAlign w:val="center"/>
          </w:tcPr>
          <w:p w14:paraId="12D696C5" w14:textId="4FC16A2F" w:rsidR="007E5547" w:rsidRPr="00934AD8" w:rsidRDefault="007E5547" w:rsidP="007E5547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934AD8"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876" w:type="dxa"/>
            <w:gridSpan w:val="4"/>
            <w:shd w:val="clear" w:color="auto" w:fill="auto"/>
          </w:tcPr>
          <w:p w14:paraId="3D8A13BF" w14:textId="77777777" w:rsidR="001D12AA" w:rsidRPr="00934AD8" w:rsidRDefault="00D17DA3" w:rsidP="00D17DA3">
            <w:pPr>
              <w:jc w:val="both"/>
              <w:rPr>
                <w:iCs/>
                <w:szCs w:val="24"/>
              </w:rPr>
            </w:pPr>
            <w:r w:rsidRPr="00934AD8">
              <w:rPr>
                <w:iCs/>
                <w:szCs w:val="24"/>
              </w:rPr>
              <w:t xml:space="preserve">Vertinama, ar projektas nėra įgyvendinamas Vidurio ir vakarų Lietuvos regione (toliau – VVL). </w:t>
            </w:r>
          </w:p>
          <w:p w14:paraId="37151393" w14:textId="0BA82682" w:rsidR="00D17DA3" w:rsidRPr="00934AD8" w:rsidRDefault="00D17DA3" w:rsidP="00D17DA3">
            <w:pPr>
              <w:jc w:val="both"/>
              <w:rPr>
                <w:iCs/>
                <w:szCs w:val="24"/>
              </w:rPr>
            </w:pPr>
            <w:r w:rsidRPr="00934AD8">
              <w:rPr>
                <w:iCs/>
                <w:szCs w:val="24"/>
              </w:rPr>
              <w:t xml:space="preserve">Atsižvelgiant į tai, </w:t>
            </w:r>
            <w:r w:rsidR="005568EC" w:rsidRPr="00934AD8">
              <w:rPr>
                <w:iCs/>
                <w:szCs w:val="24"/>
              </w:rPr>
              <w:t xml:space="preserve">projektai iš VVL galės pretenduoti gauti finansavimą </w:t>
            </w:r>
            <w:r w:rsidRPr="00934AD8">
              <w:rPr>
                <w:iCs/>
                <w:szCs w:val="24"/>
              </w:rPr>
              <w:t>pagal Pažangos priemonės 4 veiklą „</w:t>
            </w:r>
            <w:r w:rsidR="005568EC" w:rsidRPr="00934AD8">
              <w:rPr>
                <w:iCs/>
                <w:szCs w:val="24"/>
              </w:rPr>
              <w:t xml:space="preserve">Viešųjų pastatų energinio efektyvumo didinimas Vidurio ir Vakarų Lietuvoje“ ir jiems numatytas analogiškas finansavimo dydis kaip pagal šią </w:t>
            </w:r>
            <w:r w:rsidR="001D12AA" w:rsidRPr="00934AD8">
              <w:rPr>
                <w:iCs/>
                <w:szCs w:val="24"/>
              </w:rPr>
              <w:t>(</w:t>
            </w:r>
            <w:r w:rsidR="005568EC" w:rsidRPr="00934AD8">
              <w:rPr>
                <w:iCs/>
                <w:szCs w:val="24"/>
              </w:rPr>
              <w:t>1 veiklą</w:t>
            </w:r>
            <w:r w:rsidR="001D12AA" w:rsidRPr="00934AD8">
              <w:rPr>
                <w:iCs/>
                <w:szCs w:val="24"/>
              </w:rPr>
              <w:t>)</w:t>
            </w:r>
            <w:r w:rsidR="005568EC" w:rsidRPr="00934AD8">
              <w:rPr>
                <w:iCs/>
                <w:szCs w:val="24"/>
              </w:rPr>
              <w:t>, norima užtikrinti, kad užtektų finansavimo pastatams, esantiems Vilniaus apskrityje, nes pagal 4 veiklą tokie projektai negalės pretenduoti.</w:t>
            </w:r>
          </w:p>
          <w:p w14:paraId="4D62B3BF" w14:textId="27FBD781" w:rsidR="007E5547" w:rsidRPr="00934AD8" w:rsidRDefault="007E5547" w:rsidP="00C979E8">
            <w:pPr>
              <w:jc w:val="both"/>
              <w:rPr>
                <w:bCs/>
                <w:color w:val="000000" w:themeColor="text1"/>
                <w:lang w:eastAsia="lt-LT"/>
              </w:rPr>
            </w:pPr>
          </w:p>
        </w:tc>
      </w:tr>
      <w:tr w:rsidR="007E5547" w:rsidRPr="00D360D8" w14:paraId="6FCD7991" w14:textId="77777777" w:rsidTr="00934AD8">
        <w:tc>
          <w:tcPr>
            <w:tcW w:w="6251" w:type="dxa"/>
            <w:gridSpan w:val="2"/>
            <w:shd w:val="clear" w:color="auto" w:fill="auto"/>
            <w:vAlign w:val="center"/>
          </w:tcPr>
          <w:p w14:paraId="33B79BEC" w14:textId="744ED271" w:rsidR="007E5547" w:rsidRPr="002E520B" w:rsidRDefault="007E5547" w:rsidP="007E5547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2E520B"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876" w:type="dxa"/>
            <w:gridSpan w:val="4"/>
            <w:shd w:val="clear" w:color="auto" w:fill="auto"/>
          </w:tcPr>
          <w:p w14:paraId="25E57BDC" w14:textId="4B80C424" w:rsidR="007E5547" w:rsidRPr="0033425B" w:rsidRDefault="001D12AA" w:rsidP="007E5547">
            <w:pPr>
              <w:jc w:val="both"/>
              <w:rPr>
                <w:bCs/>
                <w:color w:val="000000" w:themeColor="text1"/>
                <w:highlight w:val="green"/>
                <w:lang w:eastAsia="lt-LT"/>
              </w:rPr>
            </w:pPr>
            <w:r w:rsidRPr="00AA747A">
              <w:rPr>
                <w:szCs w:val="24"/>
              </w:rPr>
              <w:t>Nustatytas kriterijus padės atrinkti tuos projektus, kurie prisideda prie</w:t>
            </w:r>
            <w:r w:rsidRPr="00AA747A">
              <w:rPr>
                <w:i/>
                <w:iCs/>
                <w:szCs w:val="24"/>
              </w:rPr>
              <w:t xml:space="preserve"> </w:t>
            </w:r>
            <w:r w:rsidRPr="00AA747A">
              <w:rPr>
                <w:szCs w:val="24"/>
              </w:rPr>
              <w:t xml:space="preserve">energijos vartojimo efektyvumo </w:t>
            </w:r>
            <w:r>
              <w:rPr>
                <w:szCs w:val="24"/>
              </w:rPr>
              <w:t>didinimo</w:t>
            </w:r>
            <w:r w:rsidRPr="00AA747A">
              <w:rPr>
                <w:szCs w:val="24"/>
              </w:rPr>
              <w:t>, o tai leistų užtikrinti geresnį prisidėjimą prie Investicijų programos 2 prioriteto „Žalesnė Lietuva“ 2.1 konkretaus uždavinio „</w:t>
            </w:r>
            <w:r w:rsidRPr="00AA747A">
              <w:rPr>
                <w:szCs w:val="24"/>
                <w:lang w:bidi="lt-LT"/>
              </w:rPr>
              <w:t>2.1. Skatinti energijos vartojimo efektyvumą ir mažinti išmetamų šiltnamio</w:t>
            </w:r>
            <w:r w:rsidRPr="00223223">
              <w:rPr>
                <w:lang w:bidi="lt-LT"/>
              </w:rPr>
              <w:t xml:space="preserve"> efektą sukeliančių dujų kiekį</w:t>
            </w:r>
            <w:r w:rsidRPr="00304742">
              <w:rPr>
                <w:i/>
                <w:iCs/>
                <w:lang w:bidi="lt-LT"/>
              </w:rPr>
              <w:t>“</w:t>
            </w:r>
            <w:r>
              <w:rPr>
                <w:i/>
                <w:iCs/>
                <w:lang w:bidi="lt-LT"/>
              </w:rPr>
              <w:t xml:space="preserve"> </w:t>
            </w:r>
            <w:r w:rsidRPr="001D12AA">
              <w:rPr>
                <w:lang w:bidi="lt-LT"/>
              </w:rPr>
              <w:t>tikslų pasiekimo</w:t>
            </w:r>
            <w:r>
              <w:rPr>
                <w:lang w:bidi="lt-LT"/>
              </w:rPr>
              <w:t xml:space="preserve"> pagal konkretų regioną.</w:t>
            </w:r>
          </w:p>
        </w:tc>
      </w:tr>
      <w:tr w:rsidR="00934AD8" w14:paraId="797174FC" w14:textId="77777777" w:rsidTr="00934A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3" w:type="dxa"/>
          </w:tcPr>
          <w:p w14:paraId="2DCCBD8A" w14:textId="77777777" w:rsidR="00934AD8" w:rsidRDefault="00934AD8" w:rsidP="006E72E9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  <w:p w14:paraId="22900FDB" w14:textId="77777777" w:rsidR="00934AD8" w:rsidRDefault="00934AD8" w:rsidP="006E72E9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  <w:p w14:paraId="0BBD0B4B" w14:textId="77777777" w:rsidR="00934AD8" w:rsidRDefault="00934AD8" w:rsidP="006E72E9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Energetikos viceministrė</w:t>
            </w:r>
          </w:p>
        </w:tc>
        <w:tc>
          <w:tcPr>
            <w:tcW w:w="1532" w:type="dxa"/>
            <w:gridSpan w:val="2"/>
          </w:tcPr>
          <w:p w14:paraId="6E6701B4" w14:textId="77777777" w:rsidR="00934AD8" w:rsidRDefault="00934AD8" w:rsidP="006E72E9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  <w:p w14:paraId="00B93ED8" w14:textId="77777777" w:rsidR="00934AD8" w:rsidRDefault="00934AD8" w:rsidP="006E72E9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  <w:p w14:paraId="5DACA009" w14:textId="77777777" w:rsidR="00934AD8" w:rsidRDefault="00934AD8" w:rsidP="006E72E9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  <w:p w14:paraId="4284629F" w14:textId="77777777" w:rsidR="00934AD8" w:rsidRDefault="00934AD8" w:rsidP="006E72E9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  <w:p w14:paraId="6BC83B89" w14:textId="77777777" w:rsidR="00934AD8" w:rsidRDefault="00934AD8" w:rsidP="006E72E9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3493" w:type="dxa"/>
          </w:tcPr>
          <w:p w14:paraId="7BA0E56F" w14:textId="77777777" w:rsidR="00934AD8" w:rsidRPr="00300E6A" w:rsidRDefault="00934AD8" w:rsidP="006E72E9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655" w:type="dxa"/>
          </w:tcPr>
          <w:p w14:paraId="668EDE77" w14:textId="77777777" w:rsidR="00934AD8" w:rsidRDefault="00934AD8" w:rsidP="006E72E9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3044" w:type="dxa"/>
          </w:tcPr>
          <w:p w14:paraId="11F960E9" w14:textId="77777777" w:rsidR="00934AD8" w:rsidRDefault="00934AD8" w:rsidP="006E72E9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  <w:p w14:paraId="270790C7" w14:textId="77777777" w:rsidR="00934AD8" w:rsidRDefault="00934AD8" w:rsidP="006E72E9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  <w:p w14:paraId="6849FCBB" w14:textId="77777777" w:rsidR="00934AD8" w:rsidRDefault="00934AD8" w:rsidP="006E72E9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Daiva Garbaliauskaitė</w:t>
            </w:r>
          </w:p>
        </w:tc>
      </w:tr>
      <w:tr w:rsidR="00934AD8" w14:paraId="1EEE991A" w14:textId="77777777" w:rsidTr="00934A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3" w:type="dxa"/>
          </w:tcPr>
          <w:p w14:paraId="10A1ECB3" w14:textId="77777777" w:rsidR="00934AD8" w:rsidRDefault="00934AD8" w:rsidP="006E72E9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 w:val="22"/>
                <w:szCs w:val="22"/>
              </w:rPr>
              <w:t>(ministerijos atsakingo asmens pareigų pavadinimas)</w:t>
            </w:r>
          </w:p>
        </w:tc>
        <w:tc>
          <w:tcPr>
            <w:tcW w:w="1532" w:type="dxa"/>
            <w:gridSpan w:val="2"/>
          </w:tcPr>
          <w:p w14:paraId="2F0239F6" w14:textId="77777777" w:rsidR="00934AD8" w:rsidRDefault="00934AD8" w:rsidP="006E72E9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493" w:type="dxa"/>
          </w:tcPr>
          <w:p w14:paraId="03766F48" w14:textId="77777777" w:rsidR="00934AD8" w:rsidRDefault="00934AD8" w:rsidP="006E72E9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 w:val="22"/>
                <w:szCs w:val="22"/>
              </w:rPr>
              <w:t>(parašas)</w:t>
            </w:r>
          </w:p>
        </w:tc>
        <w:tc>
          <w:tcPr>
            <w:tcW w:w="1655" w:type="dxa"/>
          </w:tcPr>
          <w:p w14:paraId="7197D99F" w14:textId="77777777" w:rsidR="00934AD8" w:rsidRDefault="00934AD8" w:rsidP="006E72E9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044" w:type="dxa"/>
          </w:tcPr>
          <w:p w14:paraId="69849901" w14:textId="77777777" w:rsidR="00934AD8" w:rsidRDefault="00934AD8" w:rsidP="006E72E9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 w:val="22"/>
                <w:szCs w:val="22"/>
              </w:rPr>
              <w:t>(vardas ir pavardė)</w:t>
            </w:r>
          </w:p>
        </w:tc>
      </w:tr>
    </w:tbl>
    <w:p w14:paraId="2AF070DE" w14:textId="77777777" w:rsidR="00F37A34" w:rsidRPr="002E520B" w:rsidRDefault="00F37A34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694D1F0E" w14:textId="7E9AA760" w:rsidR="00F37A34" w:rsidRDefault="00F37A34">
      <w:pPr>
        <w:widowControl w:val="0"/>
        <w:spacing w:line="240" w:lineRule="exact"/>
        <w:ind w:firstLine="720"/>
        <w:jc w:val="center"/>
        <w:textAlignment w:val="baseline"/>
        <w:rPr>
          <w:sz w:val="22"/>
          <w:szCs w:val="24"/>
        </w:rPr>
      </w:pPr>
    </w:p>
    <w:p w14:paraId="1221B249" w14:textId="1E7D49AD" w:rsidR="00686B93" w:rsidRDefault="001956F1">
      <w:pPr>
        <w:widowControl w:val="0"/>
        <w:spacing w:line="240" w:lineRule="exact"/>
        <w:jc w:val="center"/>
        <w:textAlignment w:val="baseline"/>
        <w:rPr>
          <w:sz w:val="22"/>
          <w:szCs w:val="24"/>
        </w:rPr>
      </w:pPr>
      <w:r>
        <w:rPr>
          <w:sz w:val="22"/>
          <w:szCs w:val="24"/>
        </w:rPr>
        <w:t>___________________________________________________________________</w:t>
      </w:r>
    </w:p>
    <w:p w14:paraId="47802B8B" w14:textId="1F79760D" w:rsidR="00686B93" w:rsidRDefault="00686B93">
      <w:pPr>
        <w:rPr>
          <w:sz w:val="22"/>
          <w:szCs w:val="24"/>
        </w:rPr>
      </w:pPr>
    </w:p>
    <w:sectPr w:rsidR="00686B93">
      <w:pgSz w:w="16838" w:h="11906" w:orient="landscape" w:code="9"/>
      <w:pgMar w:top="1134" w:right="567" w:bottom="85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D8D"/>
    <w:multiLevelType w:val="hybridMultilevel"/>
    <w:tmpl w:val="B7585E94"/>
    <w:lvl w:ilvl="0" w:tplc="EA2E6630">
      <w:start w:val="1"/>
      <w:numFmt w:val="decimal"/>
      <w:lvlText w:val="%1)"/>
      <w:lvlJc w:val="left"/>
      <w:pPr>
        <w:ind w:left="785" w:hanging="360"/>
      </w:pPr>
    </w:lvl>
    <w:lvl w:ilvl="1" w:tplc="A6C8E2F0">
      <w:start w:val="1"/>
      <w:numFmt w:val="decimal"/>
      <w:lvlText w:val="%2)"/>
      <w:lvlJc w:val="left"/>
      <w:pPr>
        <w:ind w:left="785" w:hanging="360"/>
      </w:pPr>
    </w:lvl>
    <w:lvl w:ilvl="2" w:tplc="D66A349E">
      <w:start w:val="1"/>
      <w:numFmt w:val="decimal"/>
      <w:lvlText w:val="%3)"/>
      <w:lvlJc w:val="left"/>
      <w:pPr>
        <w:ind w:left="785" w:hanging="360"/>
      </w:pPr>
    </w:lvl>
    <w:lvl w:ilvl="3" w:tplc="EEF01C10">
      <w:start w:val="1"/>
      <w:numFmt w:val="decimal"/>
      <w:lvlText w:val="%4)"/>
      <w:lvlJc w:val="left"/>
      <w:pPr>
        <w:ind w:left="785" w:hanging="360"/>
      </w:pPr>
    </w:lvl>
    <w:lvl w:ilvl="4" w:tplc="E0944BC2">
      <w:start w:val="1"/>
      <w:numFmt w:val="decimal"/>
      <w:lvlText w:val="%5)"/>
      <w:lvlJc w:val="left"/>
      <w:pPr>
        <w:ind w:left="785" w:hanging="360"/>
      </w:pPr>
    </w:lvl>
    <w:lvl w:ilvl="5" w:tplc="B4BC2710">
      <w:start w:val="1"/>
      <w:numFmt w:val="decimal"/>
      <w:lvlText w:val="%6)"/>
      <w:lvlJc w:val="left"/>
      <w:pPr>
        <w:ind w:left="785" w:hanging="360"/>
      </w:pPr>
    </w:lvl>
    <w:lvl w:ilvl="6" w:tplc="FB7C8564">
      <w:start w:val="1"/>
      <w:numFmt w:val="decimal"/>
      <w:lvlText w:val="%7)"/>
      <w:lvlJc w:val="left"/>
      <w:pPr>
        <w:ind w:left="785" w:hanging="360"/>
      </w:pPr>
    </w:lvl>
    <w:lvl w:ilvl="7" w:tplc="F71C941E">
      <w:start w:val="1"/>
      <w:numFmt w:val="decimal"/>
      <w:lvlText w:val="%8)"/>
      <w:lvlJc w:val="left"/>
      <w:pPr>
        <w:ind w:left="785" w:hanging="360"/>
      </w:pPr>
    </w:lvl>
    <w:lvl w:ilvl="8" w:tplc="D9C88CAE">
      <w:start w:val="1"/>
      <w:numFmt w:val="decimal"/>
      <w:lvlText w:val="%9)"/>
      <w:lvlJc w:val="left"/>
      <w:pPr>
        <w:ind w:left="785" w:hanging="360"/>
      </w:pPr>
    </w:lvl>
  </w:abstractNum>
  <w:abstractNum w:abstractNumId="1" w15:restartNumberingAfterBreak="0">
    <w:nsid w:val="12120007"/>
    <w:multiLevelType w:val="hybridMultilevel"/>
    <w:tmpl w:val="170C6464"/>
    <w:lvl w:ilvl="0" w:tplc="5E0413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A7E54"/>
    <w:multiLevelType w:val="hybridMultilevel"/>
    <w:tmpl w:val="8556BA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213CE"/>
    <w:multiLevelType w:val="hybridMultilevel"/>
    <w:tmpl w:val="EB2696BA"/>
    <w:lvl w:ilvl="0" w:tplc="79B204D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714A"/>
    <w:multiLevelType w:val="hybridMultilevel"/>
    <w:tmpl w:val="7CCE47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B1DBD"/>
    <w:multiLevelType w:val="hybridMultilevel"/>
    <w:tmpl w:val="C304FC7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B331A"/>
    <w:multiLevelType w:val="hybridMultilevel"/>
    <w:tmpl w:val="C2B884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34D09"/>
    <w:multiLevelType w:val="hybridMultilevel"/>
    <w:tmpl w:val="C2B88400"/>
    <w:lvl w:ilvl="0" w:tplc="7B28178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57189"/>
    <w:multiLevelType w:val="hybridMultilevel"/>
    <w:tmpl w:val="CA386BD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D4B8A"/>
    <w:multiLevelType w:val="hybridMultilevel"/>
    <w:tmpl w:val="BA40C8A2"/>
    <w:lvl w:ilvl="0" w:tplc="7CCE77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06765"/>
    <w:multiLevelType w:val="hybridMultilevel"/>
    <w:tmpl w:val="8620EC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850646">
    <w:abstractNumId w:val="10"/>
  </w:num>
  <w:num w:numId="2" w16cid:durableId="271740610">
    <w:abstractNumId w:val="8"/>
  </w:num>
  <w:num w:numId="3" w16cid:durableId="754211069">
    <w:abstractNumId w:val="7"/>
  </w:num>
  <w:num w:numId="4" w16cid:durableId="408506903">
    <w:abstractNumId w:val="6"/>
  </w:num>
  <w:num w:numId="5" w16cid:durableId="48580714">
    <w:abstractNumId w:val="2"/>
  </w:num>
  <w:num w:numId="6" w16cid:durableId="26218408">
    <w:abstractNumId w:val="5"/>
  </w:num>
  <w:num w:numId="7" w16cid:durableId="1990280064">
    <w:abstractNumId w:val="4"/>
  </w:num>
  <w:num w:numId="8" w16cid:durableId="1215628802">
    <w:abstractNumId w:val="0"/>
  </w:num>
  <w:num w:numId="9" w16cid:durableId="344330955">
    <w:abstractNumId w:val="1"/>
  </w:num>
  <w:num w:numId="10" w16cid:durableId="121728360">
    <w:abstractNumId w:val="9"/>
  </w:num>
  <w:num w:numId="11" w16cid:durableId="7131951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oNotShadeFormData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ECA"/>
    <w:rsid w:val="00015D31"/>
    <w:rsid w:val="00021661"/>
    <w:rsid w:val="0003519C"/>
    <w:rsid w:val="0006071C"/>
    <w:rsid w:val="000E5A75"/>
    <w:rsid w:val="000F2EFE"/>
    <w:rsid w:val="000F4089"/>
    <w:rsid w:val="00111E8A"/>
    <w:rsid w:val="00122DD5"/>
    <w:rsid w:val="00125C39"/>
    <w:rsid w:val="00150F15"/>
    <w:rsid w:val="00160C26"/>
    <w:rsid w:val="00181C31"/>
    <w:rsid w:val="00185009"/>
    <w:rsid w:val="001956F1"/>
    <w:rsid w:val="001D12AA"/>
    <w:rsid w:val="001D7D20"/>
    <w:rsid w:val="00210150"/>
    <w:rsid w:val="00210EEA"/>
    <w:rsid w:val="0021554E"/>
    <w:rsid w:val="00222767"/>
    <w:rsid w:val="00223223"/>
    <w:rsid w:val="002758BE"/>
    <w:rsid w:val="002B0362"/>
    <w:rsid w:val="002C0FEC"/>
    <w:rsid w:val="002E520B"/>
    <w:rsid w:val="002F240D"/>
    <w:rsid w:val="00300E6A"/>
    <w:rsid w:val="003038E2"/>
    <w:rsid w:val="00304E25"/>
    <w:rsid w:val="00306EBD"/>
    <w:rsid w:val="003265B7"/>
    <w:rsid w:val="0033425B"/>
    <w:rsid w:val="0035758A"/>
    <w:rsid w:val="00362822"/>
    <w:rsid w:val="004625AF"/>
    <w:rsid w:val="00465FCC"/>
    <w:rsid w:val="00471FAE"/>
    <w:rsid w:val="004875EF"/>
    <w:rsid w:val="00495465"/>
    <w:rsid w:val="004F1B99"/>
    <w:rsid w:val="004F6F2C"/>
    <w:rsid w:val="00503CEF"/>
    <w:rsid w:val="0050620E"/>
    <w:rsid w:val="005568EC"/>
    <w:rsid w:val="00574176"/>
    <w:rsid w:val="00592109"/>
    <w:rsid w:val="005A6688"/>
    <w:rsid w:val="005C500E"/>
    <w:rsid w:val="005C6C26"/>
    <w:rsid w:val="005F1840"/>
    <w:rsid w:val="00606699"/>
    <w:rsid w:val="006072B4"/>
    <w:rsid w:val="006156A1"/>
    <w:rsid w:val="006437EF"/>
    <w:rsid w:val="00667805"/>
    <w:rsid w:val="00686B93"/>
    <w:rsid w:val="00692C03"/>
    <w:rsid w:val="00695AE4"/>
    <w:rsid w:val="006B3D42"/>
    <w:rsid w:val="006C623F"/>
    <w:rsid w:val="006F28B4"/>
    <w:rsid w:val="00716F32"/>
    <w:rsid w:val="00722B26"/>
    <w:rsid w:val="00741BF9"/>
    <w:rsid w:val="00752BFA"/>
    <w:rsid w:val="0077205B"/>
    <w:rsid w:val="007D4F80"/>
    <w:rsid w:val="007E35CC"/>
    <w:rsid w:val="007E5547"/>
    <w:rsid w:val="0080491E"/>
    <w:rsid w:val="00812FB9"/>
    <w:rsid w:val="00841733"/>
    <w:rsid w:val="0089388F"/>
    <w:rsid w:val="008A1AD4"/>
    <w:rsid w:val="008D78F2"/>
    <w:rsid w:val="008E32A0"/>
    <w:rsid w:val="00904F17"/>
    <w:rsid w:val="009077BC"/>
    <w:rsid w:val="00926782"/>
    <w:rsid w:val="00934AD8"/>
    <w:rsid w:val="009A5BC9"/>
    <w:rsid w:val="009A5F06"/>
    <w:rsid w:val="009C5C62"/>
    <w:rsid w:val="009D34ED"/>
    <w:rsid w:val="00A04B35"/>
    <w:rsid w:val="00A20B58"/>
    <w:rsid w:val="00A35E05"/>
    <w:rsid w:val="00A43467"/>
    <w:rsid w:val="00A62817"/>
    <w:rsid w:val="00A86298"/>
    <w:rsid w:val="00AA747A"/>
    <w:rsid w:val="00AF5DC5"/>
    <w:rsid w:val="00AF63E1"/>
    <w:rsid w:val="00B072B7"/>
    <w:rsid w:val="00B54626"/>
    <w:rsid w:val="00B606CC"/>
    <w:rsid w:val="00B81D93"/>
    <w:rsid w:val="00B911C2"/>
    <w:rsid w:val="00BB7038"/>
    <w:rsid w:val="00BC1941"/>
    <w:rsid w:val="00C07B19"/>
    <w:rsid w:val="00C176F2"/>
    <w:rsid w:val="00C70E87"/>
    <w:rsid w:val="00C7107B"/>
    <w:rsid w:val="00C768A1"/>
    <w:rsid w:val="00C979E8"/>
    <w:rsid w:val="00CB5D07"/>
    <w:rsid w:val="00D17DA3"/>
    <w:rsid w:val="00D2320D"/>
    <w:rsid w:val="00D360D8"/>
    <w:rsid w:val="00D4487E"/>
    <w:rsid w:val="00D55240"/>
    <w:rsid w:val="00D63F4F"/>
    <w:rsid w:val="00D80107"/>
    <w:rsid w:val="00D81EED"/>
    <w:rsid w:val="00DC37FA"/>
    <w:rsid w:val="00DD6CF9"/>
    <w:rsid w:val="00E0260A"/>
    <w:rsid w:val="00E029B5"/>
    <w:rsid w:val="00E15A21"/>
    <w:rsid w:val="00E17ECA"/>
    <w:rsid w:val="00E2028C"/>
    <w:rsid w:val="00E21593"/>
    <w:rsid w:val="00E2552B"/>
    <w:rsid w:val="00E45EFC"/>
    <w:rsid w:val="00E85EFF"/>
    <w:rsid w:val="00F16830"/>
    <w:rsid w:val="00F25F4A"/>
    <w:rsid w:val="00F37A34"/>
    <w:rsid w:val="00F4451B"/>
    <w:rsid w:val="00FC1C28"/>
    <w:rsid w:val="00FD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D08C5"/>
  <w15:docId w15:val="{C72AC5B0-E816-46B3-87FE-FBAB13E45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2B0362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B0362"/>
    <w:rPr>
      <w:color w:val="605E5C"/>
      <w:shd w:val="clear" w:color="auto" w:fill="E1DFDD"/>
    </w:rPr>
  </w:style>
  <w:style w:type="paragraph" w:styleId="Sraopastraipa">
    <w:name w:val="List Paragraph"/>
    <w:basedOn w:val="prastasis"/>
    <w:rsid w:val="00D63F4F"/>
    <w:pPr>
      <w:ind w:left="720"/>
      <w:contextualSpacing/>
    </w:pPr>
  </w:style>
  <w:style w:type="character" w:styleId="Perirtashipersaitas">
    <w:name w:val="FollowedHyperlink"/>
    <w:basedOn w:val="Numatytasispastraiposriftas"/>
    <w:semiHidden/>
    <w:unhideWhenUsed/>
    <w:rsid w:val="00015D31"/>
    <w:rPr>
      <w:color w:val="800080" w:themeColor="followedHyperlink"/>
      <w:u w:val="single"/>
    </w:rPr>
  </w:style>
  <w:style w:type="character" w:styleId="Komentaronuoroda">
    <w:name w:val="annotation reference"/>
    <w:basedOn w:val="Numatytasispastraiposriftas"/>
    <w:semiHidden/>
    <w:unhideWhenUsed/>
    <w:rsid w:val="00181C3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181C3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81C31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81C3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81C31"/>
    <w:rPr>
      <w:b/>
      <w:bCs/>
      <w:sz w:val="20"/>
    </w:rPr>
  </w:style>
  <w:style w:type="paragraph" w:styleId="Pataisymai">
    <w:name w:val="Revision"/>
    <w:hidden/>
    <w:semiHidden/>
    <w:rsid w:val="00606699"/>
  </w:style>
  <w:style w:type="paragraph" w:customStyle="1" w:styleId="pf0">
    <w:name w:val="pf0"/>
    <w:basedOn w:val="prastasis"/>
    <w:rsid w:val="003265B7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cf01">
    <w:name w:val="cf01"/>
    <w:basedOn w:val="Numatytasispastraiposriftas"/>
    <w:rsid w:val="003265B7"/>
    <w:rPr>
      <w:rFonts w:ascii="Segoe UI" w:hAnsi="Segoe UI" w:cs="Segoe UI" w:hint="default"/>
      <w:sz w:val="18"/>
      <w:szCs w:val="18"/>
    </w:rPr>
  </w:style>
  <w:style w:type="paragraph" w:customStyle="1" w:styleId="2">
    <w:name w:val="2"/>
    <w:basedOn w:val="prastasis"/>
    <w:rsid w:val="00471FAE"/>
    <w:pPr>
      <w:spacing w:after="160" w:line="240" w:lineRule="exact"/>
    </w:pPr>
    <w:rPr>
      <w:rFonts w:ascii="Tahoma" w:hAnsi="Tahom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9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-tar.lt/portal/lt/legalAct/151b04b0793411e49adea948c356b2ec/as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-tar.lt/portal/lt/legalAct/TAR.E151BC09AE62/as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-tar.lt/portal/lt/legalAct/151b04b0793411e49adea948c356b2ec/asr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ur-lex.europa.eu/LexUriServ/LexUriServ.do?uri=OJ:L:2012:315:0001:0056:LT:PDF" TargetMode="External"/><Relationship Id="rId10" Type="http://schemas.openxmlformats.org/officeDocument/2006/relationships/hyperlink" Target="https://www.ena.lt/uploads/Failai-NEKS-VP/NEKS-VP-2021-2030.pdf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e-tar.lt/portal/lt/legalAct/TAR.E151BC09AE62/asr" TargetMode="External"/><Relationship Id="rId14" Type="http://schemas.openxmlformats.org/officeDocument/2006/relationships/hyperlink" Target="https://www.ena.lt/uploads/Failai-NEKS-VP/NEKS-VP-2021-203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BA902-D678-4F8F-A3B0-8CF75B147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660B2C-B2E1-4C3C-BD8F-F491747CDF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D02F28-F307-45F6-9950-0604003B25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1C3494-E431-4CB0-9964-711A6AB45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1019</Words>
  <Characters>8597</Characters>
  <Application>Microsoft Office Word</Application>
  <DocSecurity>4</DocSecurity>
  <Lines>71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Veiksmų programų administravimo</vt:lpstr>
      <vt:lpstr>Veiksmų programų administravimo</vt:lpstr>
    </vt:vector>
  </TitlesOfParts>
  <Company>LR finansų ministerija</Company>
  <LinksUpToDate>false</LinksUpToDate>
  <CharactersWithSpaces>9597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Veiksmų programų administravimo</dc:title>
  <dc:creator>FM</dc:creator>
  <cp:lastModifiedBy>Ineta Blakunovaitė</cp:lastModifiedBy>
  <cp:revision>2</cp:revision>
  <cp:lastPrinted>2017-02-13T08:49:00Z</cp:lastPrinted>
  <dcterms:created xsi:type="dcterms:W3CDTF">2023-03-22T10:57:00Z</dcterms:created>
  <dcterms:modified xsi:type="dcterms:W3CDTF">2023-03-22T10:57:00Z</dcterms:modified>
</cp:coreProperties>
</file>