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B4AB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5068C801" w14:textId="77777777" w:rsidR="00DC6A9A" w:rsidRDefault="00DC6A9A" w:rsidP="001A5BFD">
      <w:pPr>
        <w:rPr>
          <w:b/>
          <w:szCs w:val="24"/>
        </w:rPr>
      </w:pPr>
    </w:p>
    <w:p w14:paraId="5ECDBDEE" w14:textId="77777777" w:rsidR="00323159" w:rsidRPr="00323159" w:rsidRDefault="00323159" w:rsidP="00323159">
      <w:pPr>
        <w:jc w:val="center"/>
        <w:rPr>
          <w:b/>
          <w:szCs w:val="24"/>
        </w:rPr>
      </w:pPr>
      <w:r w:rsidRPr="00323159">
        <w:rPr>
          <w:b/>
          <w:szCs w:val="24"/>
        </w:rPr>
        <w:t>2014–2020 METŲ EUROPOS SĄJUNGOS FONDŲ INVESTICIJŲ VEIKSMŲ PROGRAMOS PRIORITETŲ ĮGYVENDINIMO PRIEMONIŲ ĮGYVENDINIMO PLANO KEITIMO PROJEKTO DERINIMO LENTELĖ</w:t>
      </w:r>
    </w:p>
    <w:p w14:paraId="15FC3F10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479B8629" w14:textId="77777777" w:rsidTr="004124FD">
        <w:tc>
          <w:tcPr>
            <w:tcW w:w="6804" w:type="dxa"/>
          </w:tcPr>
          <w:p w14:paraId="090BF5FF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2AE8FF6B" w14:textId="29975483" w:rsidR="00DC6A9A" w:rsidRPr="004111C6" w:rsidRDefault="005135C6" w:rsidP="0032315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C6A9A" w14:paraId="0D78E960" w14:textId="77777777" w:rsidTr="004124FD">
        <w:tc>
          <w:tcPr>
            <w:tcW w:w="6804" w:type="dxa"/>
          </w:tcPr>
          <w:p w14:paraId="3476A804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4718621E" w14:textId="7EC4ACA1" w:rsidR="00DC6A9A" w:rsidRDefault="00C35B04" w:rsidP="005C5E91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C654F6">
              <w:rPr>
                <w:szCs w:val="24"/>
              </w:rPr>
              <w:t>3</w:t>
            </w:r>
            <w:r>
              <w:rPr>
                <w:szCs w:val="24"/>
              </w:rPr>
              <w:t>-0</w:t>
            </w:r>
            <w:r w:rsidR="007A60D0">
              <w:rPr>
                <w:szCs w:val="24"/>
                <w:lang w:val="en-US"/>
              </w:rPr>
              <w:t>4</w:t>
            </w:r>
            <w:r w:rsidR="005E1205">
              <w:rPr>
                <w:szCs w:val="24"/>
              </w:rPr>
              <w:t>-</w:t>
            </w:r>
            <w:r w:rsidR="007A60D0">
              <w:rPr>
                <w:szCs w:val="24"/>
              </w:rPr>
              <w:t>05</w:t>
            </w:r>
          </w:p>
        </w:tc>
      </w:tr>
      <w:tr w:rsidR="00DC6A9A" w14:paraId="68B177F2" w14:textId="77777777" w:rsidTr="004124FD">
        <w:tc>
          <w:tcPr>
            <w:tcW w:w="6804" w:type="dxa"/>
          </w:tcPr>
          <w:p w14:paraId="729DBE7F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28A1F7F0" w14:textId="77777777" w:rsidR="00DC6A9A" w:rsidRPr="007070FE" w:rsidRDefault="00000000" w:rsidP="00F17F72">
            <w:sdt>
              <w:sdtPr>
                <w:id w:val="1312749902"/>
              </w:sdtPr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449FDA64" w14:textId="77777777" w:rsidTr="004124FD">
        <w:tc>
          <w:tcPr>
            <w:tcW w:w="6804" w:type="dxa"/>
          </w:tcPr>
          <w:p w14:paraId="7B535CDF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481ECEAC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60EB7978" w14:textId="77777777" w:rsidR="00DC6A9A" w:rsidRDefault="00000000" w:rsidP="00F17F72">
            <w:pPr>
              <w:rPr>
                <w:szCs w:val="24"/>
              </w:rPr>
            </w:pPr>
            <w:sdt>
              <w:sdtPr>
                <w:id w:val="-1548671976"/>
              </w:sdtPr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438A1A73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3BD6DDFC" w14:textId="77777777" w:rsidTr="00C77A5A">
        <w:tc>
          <w:tcPr>
            <w:tcW w:w="567" w:type="dxa"/>
          </w:tcPr>
          <w:p w14:paraId="24258BBD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F6EA2F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626E6DEA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417B8CD7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097A595D" w14:textId="77777777" w:rsidTr="00C77A5A">
        <w:tc>
          <w:tcPr>
            <w:tcW w:w="567" w:type="dxa"/>
          </w:tcPr>
          <w:p w14:paraId="3D0EEA22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038EF2D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233C3624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57F5BDAC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050B8D2" w14:textId="77777777" w:rsidTr="00C77A5A">
        <w:tc>
          <w:tcPr>
            <w:tcW w:w="567" w:type="dxa"/>
          </w:tcPr>
          <w:p w14:paraId="35C2EB26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11C3EAA6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240D8D9E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36FE996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76998E31" w14:textId="77777777" w:rsidTr="00C77A5A">
        <w:tc>
          <w:tcPr>
            <w:tcW w:w="567" w:type="dxa"/>
          </w:tcPr>
          <w:p w14:paraId="13CF4268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11335BC3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7A54025B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03EB57F2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7BF0DF3D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0EB5" w14:textId="77777777" w:rsidR="00CF4FC0" w:rsidRDefault="00CF4FC0" w:rsidP="004111C6">
      <w:r>
        <w:separator/>
      </w:r>
    </w:p>
  </w:endnote>
  <w:endnote w:type="continuationSeparator" w:id="0">
    <w:p w14:paraId="5DB245F1" w14:textId="77777777" w:rsidR="00CF4FC0" w:rsidRDefault="00CF4FC0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4697" w14:textId="77777777" w:rsidR="00CF4FC0" w:rsidRDefault="00CF4FC0" w:rsidP="004111C6">
      <w:r>
        <w:separator/>
      </w:r>
    </w:p>
  </w:footnote>
  <w:footnote w:type="continuationSeparator" w:id="0">
    <w:p w14:paraId="32DACB83" w14:textId="77777777" w:rsidR="00CF4FC0" w:rsidRDefault="00CF4FC0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11175"/>
      <w:docPartObj>
        <w:docPartGallery w:val="Page Numbers (Top of Page)"/>
        <w:docPartUnique/>
      </w:docPartObj>
    </w:sdtPr>
    <w:sdtContent>
      <w:p w14:paraId="17834208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2188F3CA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885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75A92"/>
    <w:rsid w:val="002C06B4"/>
    <w:rsid w:val="002D5B7B"/>
    <w:rsid w:val="002D6E4C"/>
    <w:rsid w:val="002F1614"/>
    <w:rsid w:val="00315D7C"/>
    <w:rsid w:val="00323159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135C6"/>
    <w:rsid w:val="00530E39"/>
    <w:rsid w:val="00561011"/>
    <w:rsid w:val="005629D8"/>
    <w:rsid w:val="00563639"/>
    <w:rsid w:val="0058432B"/>
    <w:rsid w:val="005A3711"/>
    <w:rsid w:val="005C03EC"/>
    <w:rsid w:val="005C5E91"/>
    <w:rsid w:val="005C7619"/>
    <w:rsid w:val="005E1205"/>
    <w:rsid w:val="00617196"/>
    <w:rsid w:val="0063189E"/>
    <w:rsid w:val="006360F0"/>
    <w:rsid w:val="00676D53"/>
    <w:rsid w:val="00691B46"/>
    <w:rsid w:val="006A6452"/>
    <w:rsid w:val="007070FE"/>
    <w:rsid w:val="00774719"/>
    <w:rsid w:val="007A5C38"/>
    <w:rsid w:val="007A60D0"/>
    <w:rsid w:val="008324E9"/>
    <w:rsid w:val="00833AF5"/>
    <w:rsid w:val="008467B0"/>
    <w:rsid w:val="00890EE9"/>
    <w:rsid w:val="009503D9"/>
    <w:rsid w:val="009604C8"/>
    <w:rsid w:val="00961741"/>
    <w:rsid w:val="0099192C"/>
    <w:rsid w:val="009C5628"/>
    <w:rsid w:val="009E064A"/>
    <w:rsid w:val="009E7306"/>
    <w:rsid w:val="00A24D90"/>
    <w:rsid w:val="00A26A2A"/>
    <w:rsid w:val="00A27BCC"/>
    <w:rsid w:val="00A430C2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35B04"/>
    <w:rsid w:val="00C654F6"/>
    <w:rsid w:val="00C70D14"/>
    <w:rsid w:val="00C737A4"/>
    <w:rsid w:val="00C77A5A"/>
    <w:rsid w:val="00CF4FC0"/>
    <w:rsid w:val="00D04E07"/>
    <w:rsid w:val="00D10E82"/>
    <w:rsid w:val="00D158D6"/>
    <w:rsid w:val="00D2167F"/>
    <w:rsid w:val="00D47F03"/>
    <w:rsid w:val="00DA40B5"/>
    <w:rsid w:val="00DB63B5"/>
    <w:rsid w:val="00DB6AE8"/>
    <w:rsid w:val="00DC6A9A"/>
    <w:rsid w:val="00DE01F7"/>
    <w:rsid w:val="00E0159A"/>
    <w:rsid w:val="00E14E8E"/>
    <w:rsid w:val="00E175A7"/>
    <w:rsid w:val="00E36EA9"/>
    <w:rsid w:val="00E40863"/>
    <w:rsid w:val="00E435FE"/>
    <w:rsid w:val="00E65525"/>
    <w:rsid w:val="00E67524"/>
    <w:rsid w:val="00E73CEC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D147"/>
  <w15:docId w15:val="{8B52E0B5-C033-415A-9D59-833FCD09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BAEF0-28C1-4A2B-BE51-B3CFF65C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19</cp:revision>
  <dcterms:created xsi:type="dcterms:W3CDTF">2018-09-07T07:50:00Z</dcterms:created>
  <dcterms:modified xsi:type="dcterms:W3CDTF">2023-04-17T06:24:00Z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