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6929" w14:textId="7F8EC4A7" w:rsidR="001F6112" w:rsidRDefault="001F61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231B4969" wp14:editId="68DBF5AB">
            <wp:extent cx="666753" cy="761996"/>
            <wp:effectExtent l="0" t="0" r="0" b="4"/>
            <wp:docPr id="1482069157" name="Paveikslėlis 1482069157" descr="cid:image002.jpg@01D802DC.6EEF3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6753" cy="761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83760F0" w14:textId="77777777" w:rsidR="001F6112" w:rsidRDefault="001F6112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188D7E" w14:textId="2E150A42" w:rsidR="001E00F6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ŠIAULIŲ REGIONO PLĖTROS TARYB</w:t>
      </w:r>
      <w:r w:rsidR="001F6112">
        <w:rPr>
          <w:rFonts w:ascii="Times New Roman" w:hAnsi="Times New Roman"/>
          <w:b/>
          <w:sz w:val="24"/>
          <w:szCs w:val="24"/>
        </w:rPr>
        <w:t>A</w:t>
      </w:r>
    </w:p>
    <w:p w14:paraId="1BF9149C" w14:textId="77777777" w:rsidR="001E00F6" w:rsidRDefault="001E00F6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9865A3" w14:textId="77777777" w:rsidR="001E00F6" w:rsidRDefault="00000000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SPRENDIMAS</w:t>
      </w:r>
    </w:p>
    <w:p w14:paraId="1A7FE433" w14:textId="77777777" w:rsidR="001E00F6" w:rsidRDefault="00000000">
      <w:pPr>
        <w:spacing w:after="0" w:line="276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DĖL LIETUVOS RESPUBLIKOS SUSISIEKIMO MINISTERIJOS 2014–2020 METŲ EUROPOS SĄJUNGOS FONDŲ INVESTICIJŲ VEIKSMŲ PROGRAMOS PRIEMONĖS NR. 04.5.1-TID-R-516 „PĖSČIŲJŲ IR DVIRAČIŲ TAKŲ REKONSTRUKCIJA IR PLĖTRA“ IŠ EUROPOS SĄJUNGOS STRUKTŪRINIŲ FONDŲ LĖŠŲ SIŪLOMŲ BENDRAI FINANSUOTI ŠIAULIŲ REGIONO PROJEKTŲ SĄRAŠO PAKEITIMO</w:t>
      </w:r>
    </w:p>
    <w:p w14:paraId="37624508" w14:textId="77777777" w:rsidR="001E00F6" w:rsidRDefault="00000000">
      <w:pPr>
        <w:spacing w:after="0" w:line="276" w:lineRule="auto"/>
        <w:jc w:val="center"/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p w14:paraId="4FFF08D7" w14:textId="0D23A95A" w:rsidR="001E00F6" w:rsidRDefault="0000000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1F611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 </w:t>
      </w:r>
      <w:r w:rsidR="001F6112">
        <w:rPr>
          <w:rFonts w:ascii="Times New Roman" w:hAnsi="Times New Roman"/>
          <w:sz w:val="24"/>
          <w:szCs w:val="24"/>
        </w:rPr>
        <w:t>gruodžio</w:t>
      </w:r>
      <w:r>
        <w:rPr>
          <w:rFonts w:ascii="Times New Roman" w:hAnsi="Times New Roman"/>
          <w:sz w:val="24"/>
          <w:szCs w:val="24"/>
        </w:rPr>
        <w:t xml:space="preserve">      d. Nr. ŠR/TS- </w:t>
      </w:r>
    </w:p>
    <w:p w14:paraId="3BDC8358" w14:textId="329C1BE1" w:rsidR="001E00F6" w:rsidRDefault="00000000" w:rsidP="001F6112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Šiauliai </w:t>
      </w:r>
    </w:p>
    <w:p w14:paraId="15A79FC3" w14:textId="77777777" w:rsidR="001E00F6" w:rsidRDefault="001E00F6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AA8B8AE" w14:textId="77777777" w:rsidR="001E00F6" w:rsidRDefault="00000000">
      <w:pPr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Šiaulių regiono plėtros tarybos kolegija  n u s p r e n d ž i a: </w:t>
      </w:r>
    </w:p>
    <w:p w14:paraId="15C1D7EF" w14:textId="77777777" w:rsidR="001E00F6" w:rsidRDefault="00000000">
      <w:pPr>
        <w:pStyle w:val="Sraopastraipa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jc w:val="both"/>
      </w:pPr>
      <w:r>
        <w:rPr>
          <w:rFonts w:ascii="Times New Roman" w:hAnsi="Times New Roman"/>
          <w:color w:val="000000"/>
          <w:sz w:val="24"/>
          <w:szCs w:val="24"/>
        </w:rPr>
        <w:t>Pakeisti Lietuvos Respublikos susisiekimo ministerijos 2014–2020 metų Europos Sąjungos fondų investicijų veiksmų programos priemonės Nr. 04.5.1-TID-R-516 „Pėsčiųjų ir dviračių takų rekonstrukcija ir plėtra“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iš Europos Sąjungos struktūrinių fondų lėšų siūlomų bendrai finansuoti Šiaulių regiono projektų sąrašą, patvirtintą Šiaulių regiono plėtros tarybos 2016 m. lapkričio 30 d. sprendimu Nr. 51/5S-62 „Dėl Lietuvos Respublikos susisiekimo ministerijos 2014–2020 metų Europos Sąjungos fondų investicijų veiksmų programos priemonės Nr. 04.5.1-TID-R-516 „Pėsčiųjų ir dviračių takų rekonstrukcija ir plėtra“ iš Europos Sąjungos struktūrinių fondų lėšų siūlomų bendrai finansuoti Šiaulių regiono projektų sąrašo patvirtinimo“, ir jį išdėstyti nauja redakcija (pridedama).</w:t>
      </w:r>
    </w:p>
    <w:p w14:paraId="4885B4CE" w14:textId="2BDE5CE5" w:rsidR="001E00F6" w:rsidRDefault="00000000">
      <w:pPr>
        <w:pStyle w:val="Sraopastraipa"/>
        <w:numPr>
          <w:ilvl w:val="0"/>
          <w:numId w:val="1"/>
        </w:numPr>
        <w:tabs>
          <w:tab w:val="left" w:pos="1134"/>
        </w:tabs>
        <w:spacing w:after="0" w:line="276" w:lineRule="auto"/>
        <w:ind w:left="0" w:firstLine="851"/>
        <w:jc w:val="both"/>
      </w:pPr>
      <w:r>
        <w:rPr>
          <w:rFonts w:ascii="Times New Roman" w:hAnsi="Times New Roman"/>
          <w:color w:val="000000"/>
          <w:sz w:val="24"/>
          <w:szCs w:val="24"/>
        </w:rPr>
        <w:t>Pripažinti netekusiu galios Šiaulių regiono plėtros tarybos 2022 m.</w:t>
      </w:r>
      <w:r w:rsidR="001F6112">
        <w:rPr>
          <w:rFonts w:ascii="Times New Roman" w:hAnsi="Times New Roman"/>
          <w:color w:val="000000"/>
          <w:sz w:val="24"/>
          <w:szCs w:val="24"/>
        </w:rPr>
        <w:t xml:space="preserve"> lapkričio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6112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 d. sprendimą Nr. ŠR/TS–</w:t>
      </w:r>
      <w:r w:rsidR="001F6112">
        <w:rPr>
          <w:rFonts w:ascii="Times New Roman" w:hAnsi="Times New Roman"/>
          <w:color w:val="000000"/>
          <w:sz w:val="24"/>
          <w:szCs w:val="24"/>
        </w:rPr>
        <w:t>60</w:t>
      </w:r>
      <w:r>
        <w:rPr>
          <w:rFonts w:ascii="Times New Roman" w:hAnsi="Times New Roman"/>
          <w:color w:val="000000"/>
          <w:sz w:val="24"/>
          <w:szCs w:val="24"/>
        </w:rPr>
        <w:t xml:space="preserve"> „Dėl Lietuvos Respublikos susisiekimo ministerijos 2014–2020 metų Europos Sąjungos fondų investicijų veiksmų programos priemonės Nr. 04.5.1-TID-R-516 „Pėsčiųjų ir dviračių takų rekonstrukcija ir plėtra“ iš Europos Sąjungos struktūrinių fondų lėšų siūlomų bendrai finansuoti Šiaulių regiono projektų sąrašo pakeitimo“.</w:t>
      </w:r>
    </w:p>
    <w:p w14:paraId="4C761987" w14:textId="77777777" w:rsidR="001E00F6" w:rsidRDefault="001E00F6">
      <w:pPr>
        <w:pStyle w:val="Sraopastraipa"/>
        <w:tabs>
          <w:tab w:val="left" w:pos="1134"/>
        </w:tabs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9BE2FF3" w14:textId="77777777" w:rsidR="001E00F6" w:rsidRDefault="001E00F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40426A4C" w14:textId="77777777" w:rsidR="001E00F6" w:rsidRDefault="001E00F6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6D929318" w14:textId="3A5C81C5" w:rsidR="001E00F6" w:rsidRPr="009E02D2" w:rsidRDefault="00000000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Kolegijos pirmininkas                                   </w:t>
      </w:r>
      <w:r w:rsidR="001F6112">
        <w:rPr>
          <w:rFonts w:ascii="Times New Roman" w:hAnsi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1F6112">
        <w:rPr>
          <w:rFonts w:ascii="Times New Roman" w:hAnsi="Times New Roman"/>
          <w:sz w:val="24"/>
          <w:szCs w:val="24"/>
        </w:rPr>
        <w:t>Vitalijus Mitrofanovas</w:t>
      </w:r>
    </w:p>
    <w:p w14:paraId="2B21DEA8" w14:textId="77777777" w:rsidR="001E00F6" w:rsidRDefault="001E00F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4D678BE7" w14:textId="4C92FB39" w:rsidR="001E00F6" w:rsidRPr="009E02D2" w:rsidRDefault="009E02D2" w:rsidP="009E02D2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sectPr w:rsidR="001E00F6" w:rsidRPr="009E02D2" w:rsidSect="001F6112">
      <w:pgSz w:w="11906" w:h="16838"/>
      <w:pgMar w:top="1701" w:right="567" w:bottom="1134" w:left="1701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45D5" w14:textId="77777777" w:rsidR="0058162C" w:rsidRDefault="0058162C">
      <w:pPr>
        <w:spacing w:after="0"/>
      </w:pPr>
      <w:r>
        <w:separator/>
      </w:r>
    </w:p>
  </w:endnote>
  <w:endnote w:type="continuationSeparator" w:id="0">
    <w:p w14:paraId="4FF20C00" w14:textId="77777777" w:rsidR="0058162C" w:rsidRDefault="005816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A994" w14:textId="77777777" w:rsidR="0058162C" w:rsidRDefault="0058162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4B3B92" w14:textId="77777777" w:rsidR="0058162C" w:rsidRDefault="005816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11C82"/>
    <w:multiLevelType w:val="multilevel"/>
    <w:tmpl w:val="AA8091C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 w16cid:durableId="1734310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F6"/>
    <w:rsid w:val="00193B03"/>
    <w:rsid w:val="001E00F6"/>
    <w:rsid w:val="001F6112"/>
    <w:rsid w:val="00261A47"/>
    <w:rsid w:val="003B54AC"/>
    <w:rsid w:val="0058162C"/>
    <w:rsid w:val="007C7574"/>
    <w:rsid w:val="009E02D2"/>
    <w:rsid w:val="00BC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55ED"/>
  <w15:docId w15:val="{15717745-3F79-46A5-B0D2-AF98D655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</w:style>
  <w:style w:type="paragraph" w:styleId="Sraopastraipa">
    <w:name w:val="List Paragraph"/>
    <w:basedOn w:val="prastasis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Daiva</cp:lastModifiedBy>
  <cp:revision>5</cp:revision>
  <dcterms:created xsi:type="dcterms:W3CDTF">2023-12-21T12:23:00Z</dcterms:created>
  <dcterms:modified xsi:type="dcterms:W3CDTF">2023-12-22T09:08:00Z</dcterms:modified>
</cp:coreProperties>
</file>