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D280B4" w14:textId="73DAD32C" w:rsidR="003A0008" w:rsidRPr="00334622" w:rsidRDefault="00A43C71" w:rsidP="00A43C71">
      <w:pPr>
        <w:ind w:left="6480"/>
        <w:rPr>
          <w:b/>
          <w:szCs w:val="24"/>
          <w:lang w:eastAsia="lt-LT"/>
        </w:rPr>
      </w:pPr>
      <w:r w:rsidRPr="00334622">
        <w:rPr>
          <w:b/>
          <w:szCs w:val="24"/>
          <w:lang w:eastAsia="lt-LT"/>
        </w:rPr>
        <w:t>Projekto</w:t>
      </w:r>
    </w:p>
    <w:p w14:paraId="46FAB891" w14:textId="334E8732" w:rsidR="00A43C71" w:rsidRPr="00334622" w:rsidRDefault="00A43C71" w:rsidP="00A43C71">
      <w:pPr>
        <w:ind w:left="6480"/>
        <w:rPr>
          <w:b/>
          <w:szCs w:val="24"/>
          <w:lang w:eastAsia="lt-LT"/>
        </w:rPr>
      </w:pPr>
      <w:r w:rsidRPr="00334622">
        <w:rPr>
          <w:b/>
          <w:szCs w:val="24"/>
          <w:lang w:eastAsia="lt-LT"/>
        </w:rPr>
        <w:t>lyginamasis variantas</w:t>
      </w:r>
    </w:p>
    <w:p w14:paraId="7297663D" w14:textId="77777777" w:rsidR="00A43C71" w:rsidRPr="00334622" w:rsidRDefault="00A43C71" w:rsidP="00A43C71">
      <w:pPr>
        <w:ind w:left="6480"/>
        <w:rPr>
          <w:b/>
          <w:szCs w:val="24"/>
          <w:lang w:eastAsia="lt-LT"/>
        </w:rPr>
      </w:pPr>
    </w:p>
    <w:p w14:paraId="18A03DA7" w14:textId="659E0A43" w:rsidR="003A0008" w:rsidRPr="00334622" w:rsidRDefault="003118A0" w:rsidP="00725E94">
      <w:pPr>
        <w:jc w:val="center"/>
        <w:rPr>
          <w:b/>
          <w:caps/>
          <w:szCs w:val="24"/>
        </w:rPr>
      </w:pPr>
      <w:r w:rsidRPr="00334622">
        <w:rPr>
          <w:b/>
          <w:caps/>
          <w:szCs w:val="24"/>
        </w:rPr>
        <w:t>LIETUVOS RESPUBLIKOS ENERGETIKOS MINISTRAS</w:t>
      </w:r>
    </w:p>
    <w:p w14:paraId="5669F55A" w14:textId="77777777" w:rsidR="003A0008" w:rsidRPr="00334622" w:rsidRDefault="003A0008" w:rsidP="00725E94">
      <w:pPr>
        <w:keepLines/>
        <w:suppressAutoHyphens/>
        <w:jc w:val="center"/>
        <w:textAlignment w:val="center"/>
        <w:rPr>
          <w:b/>
          <w:szCs w:val="24"/>
        </w:rPr>
      </w:pPr>
    </w:p>
    <w:p w14:paraId="39F654B0" w14:textId="77777777" w:rsidR="003A0008" w:rsidRPr="00334622" w:rsidRDefault="003118A0" w:rsidP="00725E94">
      <w:pPr>
        <w:keepLines/>
        <w:suppressAutoHyphens/>
        <w:jc w:val="center"/>
        <w:textAlignment w:val="center"/>
        <w:rPr>
          <w:b/>
          <w:caps/>
          <w:szCs w:val="24"/>
        </w:rPr>
      </w:pPr>
      <w:r w:rsidRPr="00334622">
        <w:rPr>
          <w:b/>
          <w:caps/>
          <w:szCs w:val="24"/>
        </w:rPr>
        <w:t>įsakymas</w:t>
      </w:r>
    </w:p>
    <w:p w14:paraId="25776562" w14:textId="273453AE" w:rsidR="003A0008" w:rsidRPr="00334622" w:rsidRDefault="003118A0" w:rsidP="00725E94">
      <w:pPr>
        <w:overflowPunct w:val="0"/>
        <w:jc w:val="center"/>
        <w:textAlignment w:val="baseline"/>
        <w:rPr>
          <w:b/>
          <w:bCs/>
          <w:szCs w:val="24"/>
          <w:lang w:eastAsia="lt-LT"/>
        </w:rPr>
      </w:pPr>
      <w:r w:rsidRPr="00334622">
        <w:rPr>
          <w:b/>
          <w:bCs/>
          <w:szCs w:val="24"/>
          <w:lang w:eastAsia="lt-LT"/>
        </w:rPr>
        <w:t>DĖL ENERGET</w:t>
      </w:r>
      <w:r w:rsidR="00725E94" w:rsidRPr="00334622">
        <w:rPr>
          <w:b/>
          <w:bCs/>
          <w:szCs w:val="24"/>
          <w:lang w:eastAsia="lt-LT"/>
        </w:rPr>
        <w:t>IKOS MINISTRO 2018 M. LIEPOS 17 </w:t>
      </w:r>
      <w:r w:rsidRPr="00334622">
        <w:rPr>
          <w:b/>
          <w:bCs/>
          <w:szCs w:val="24"/>
          <w:lang w:eastAsia="lt-LT"/>
        </w:rPr>
        <w:t>D. ĮSAKYMO NR. 1-204 „DĖL 2014–2020 METŲ EUROPOS SĄJUNGOS FONDŲ INVESTICIJŲ VEIKSMŲ PRO</w:t>
      </w:r>
      <w:r w:rsidR="00725E94" w:rsidRPr="00334622">
        <w:rPr>
          <w:b/>
          <w:bCs/>
          <w:szCs w:val="24"/>
          <w:lang w:eastAsia="lt-LT"/>
        </w:rPr>
        <w:t xml:space="preserve">GRAMOS 4 PRIORITETO „ENERGIJOS </w:t>
      </w:r>
      <w:r w:rsidRPr="00334622">
        <w:rPr>
          <w:b/>
          <w:bCs/>
          <w:szCs w:val="24"/>
          <w:lang w:eastAsia="lt-LT"/>
        </w:rPr>
        <w:t>EFEKTYVUMO IR ATSINAUJINANČIŲ IŠTEKLIŲ ENERGIJOS GAMYBOS IR NAUDOJIMO SKATINIMAS“ 04.3.1-VIPA-T-113 PRIEMONĖS „VALSTYBEI NUOSAVYBĖS TEISE PRIKLAUSANČIŲ PASTATŲ ATNAUJINIMAS (II)“ PROJEKTŲ FINANSAVIMO SĄLYGŲ APRAŠO NR. 1 PATVIRTINIMO“ PAKEITIMO</w:t>
      </w:r>
    </w:p>
    <w:p w14:paraId="54A2B498" w14:textId="77777777" w:rsidR="003A0008" w:rsidRPr="00334622" w:rsidRDefault="003A0008" w:rsidP="00725E94">
      <w:pPr>
        <w:suppressAutoHyphens/>
        <w:jc w:val="center"/>
        <w:textAlignment w:val="center"/>
        <w:rPr>
          <w:szCs w:val="24"/>
        </w:rPr>
      </w:pPr>
    </w:p>
    <w:p w14:paraId="00F71193" w14:textId="29182FA0" w:rsidR="003A0008" w:rsidRPr="00334622" w:rsidRDefault="003118A0" w:rsidP="00725E94">
      <w:pPr>
        <w:keepLines/>
        <w:suppressAutoHyphens/>
        <w:jc w:val="center"/>
        <w:textAlignment w:val="center"/>
        <w:rPr>
          <w:szCs w:val="24"/>
        </w:rPr>
      </w:pPr>
      <w:r w:rsidRPr="00334622">
        <w:rPr>
          <w:szCs w:val="24"/>
        </w:rPr>
        <w:t>20</w:t>
      </w:r>
      <w:r w:rsidR="00193B84" w:rsidRPr="00334622">
        <w:rPr>
          <w:szCs w:val="24"/>
        </w:rPr>
        <w:t>24</w:t>
      </w:r>
      <w:r w:rsidRPr="00334622">
        <w:rPr>
          <w:szCs w:val="24"/>
        </w:rPr>
        <w:t xml:space="preserve"> m. </w:t>
      </w:r>
      <w:r w:rsidR="00193B84" w:rsidRPr="00334622">
        <w:rPr>
          <w:szCs w:val="24"/>
        </w:rPr>
        <w:t xml:space="preserve">        </w:t>
      </w:r>
      <w:r w:rsidRPr="00334622">
        <w:rPr>
          <w:szCs w:val="24"/>
        </w:rPr>
        <w:t xml:space="preserve"> d. Nr. </w:t>
      </w:r>
      <w:r w:rsidR="00193B84" w:rsidRPr="00334622">
        <w:rPr>
          <w:szCs w:val="24"/>
        </w:rPr>
        <w:t xml:space="preserve">  </w:t>
      </w:r>
    </w:p>
    <w:p w14:paraId="2169EC87" w14:textId="77777777" w:rsidR="003A0008" w:rsidRPr="00334622" w:rsidRDefault="003118A0" w:rsidP="00725E94">
      <w:pPr>
        <w:keepLines/>
        <w:suppressAutoHyphens/>
        <w:jc w:val="center"/>
        <w:textAlignment w:val="center"/>
        <w:rPr>
          <w:szCs w:val="24"/>
        </w:rPr>
      </w:pPr>
      <w:r w:rsidRPr="00334622">
        <w:rPr>
          <w:szCs w:val="24"/>
        </w:rPr>
        <w:t>Vilnius</w:t>
      </w:r>
    </w:p>
    <w:p w14:paraId="77A3AC64" w14:textId="77777777" w:rsidR="003A0008" w:rsidRPr="00334622" w:rsidRDefault="003A0008" w:rsidP="00725E94">
      <w:pPr>
        <w:suppressAutoHyphens/>
        <w:jc w:val="center"/>
        <w:textAlignment w:val="center"/>
        <w:rPr>
          <w:szCs w:val="24"/>
        </w:rPr>
      </w:pPr>
    </w:p>
    <w:p w14:paraId="74507A8A" w14:textId="77777777" w:rsidR="003118A0" w:rsidRPr="00334622" w:rsidRDefault="003118A0" w:rsidP="00725E94">
      <w:pPr>
        <w:suppressAutoHyphens/>
        <w:jc w:val="center"/>
        <w:textAlignment w:val="center"/>
        <w:rPr>
          <w:szCs w:val="24"/>
        </w:rPr>
      </w:pPr>
    </w:p>
    <w:p w14:paraId="465B8D1E" w14:textId="1D7AEF56" w:rsidR="003A0008" w:rsidRPr="00334622" w:rsidRDefault="003118A0">
      <w:pPr>
        <w:overflowPunct w:val="0"/>
        <w:ind w:firstLine="567"/>
        <w:jc w:val="both"/>
        <w:textAlignment w:val="baseline"/>
        <w:rPr>
          <w:color w:val="000000"/>
          <w:szCs w:val="24"/>
          <w:lang w:eastAsia="lt-LT"/>
        </w:rPr>
      </w:pPr>
      <w:r w:rsidRPr="00334622">
        <w:rPr>
          <w:color w:val="000000"/>
          <w:szCs w:val="24"/>
          <w:lang w:eastAsia="lt-LT"/>
        </w:rPr>
        <w:t>1.</w:t>
      </w:r>
      <w:r w:rsidRPr="00334622">
        <w:rPr>
          <w:color w:val="000000"/>
          <w:szCs w:val="24"/>
          <w:lang w:eastAsia="lt-LT"/>
        </w:rPr>
        <w:tab/>
        <w:t xml:space="preserve">P a k e i č i u </w:t>
      </w:r>
      <w:r w:rsidRPr="00334622">
        <w:rPr>
          <w:color w:val="000000"/>
          <w:szCs w:val="24"/>
        </w:rPr>
        <w:t xml:space="preserve">2014–2020 metų Europos Sąjungos fondų investicijų veiksmų programos 4 prioriteto „Energijos efektyvumo ir atsinaujinančių išteklių energijos gamybos ir naudojimo skatinimas“ 04.3.1-VIPA-T-113 priemonės „Valstybei nuosavybės teise priklausančių pastatų atnaujinimas (II)“ projektų finansavimo sąlygų aprašą Nr.1, patvirtintą </w:t>
      </w:r>
      <w:r w:rsidRPr="00334622">
        <w:rPr>
          <w:color w:val="000000"/>
          <w:szCs w:val="24"/>
          <w:lang w:eastAsia="lt-LT"/>
        </w:rPr>
        <w:t>Lietuvos Respublikos energetikos ministro 2018 m. liepos 17 d. įsakymu Nr. 1-204 „Dėl 2014–2020 metų Europos Sąjungos fondų investicijų veiksmų programos 4 prioriteto „Energijos efektyvumo ir atsinaujinančių išteklių energijos gamybos ir naudojimo skatinimas“ 04.3.1-VIPA-T-113 priemonės „Valstybei nuosavybės teise priklausančių pastatų atnaujinimas (II)“ projektų finansavimo sąlygų aprašo Nr. 1 patvirtinimo“:</w:t>
      </w:r>
    </w:p>
    <w:p w14:paraId="4B8D00F5" w14:textId="49D61816" w:rsidR="007E5664" w:rsidRDefault="007E5664" w:rsidP="007E5664">
      <w:pPr>
        <w:overflowPunct w:val="0"/>
        <w:ind w:firstLine="567"/>
        <w:jc w:val="both"/>
        <w:textAlignment w:val="baseline"/>
        <w:rPr>
          <w:color w:val="000000"/>
          <w:szCs w:val="24"/>
        </w:rPr>
      </w:pPr>
      <w:r>
        <w:rPr>
          <w:color w:val="000000"/>
          <w:szCs w:val="24"/>
        </w:rPr>
        <w:t xml:space="preserve">1.1. </w:t>
      </w:r>
      <w:r w:rsidRPr="00334622">
        <w:rPr>
          <w:color w:val="000000"/>
          <w:szCs w:val="24"/>
        </w:rPr>
        <w:t xml:space="preserve">Pakeičiu </w:t>
      </w:r>
      <w:r>
        <w:rPr>
          <w:color w:val="000000"/>
          <w:szCs w:val="24"/>
        </w:rPr>
        <w:t>5</w:t>
      </w:r>
      <w:r w:rsidRPr="00334622">
        <w:rPr>
          <w:color w:val="000000"/>
          <w:szCs w:val="24"/>
        </w:rPr>
        <w:t xml:space="preserve"> punktą ir jį išdėstau taip:</w:t>
      </w:r>
      <w:r w:rsidRPr="00334622">
        <w:rPr>
          <w:color w:val="000000"/>
          <w:szCs w:val="24"/>
        </w:rPr>
        <w:tab/>
      </w:r>
    </w:p>
    <w:p w14:paraId="7B6A964F" w14:textId="5DC39D05" w:rsidR="007E5664" w:rsidRDefault="007E5664" w:rsidP="007E5664">
      <w:pPr>
        <w:overflowPunct w:val="0"/>
        <w:ind w:firstLine="567"/>
        <w:jc w:val="both"/>
        <w:textAlignment w:val="baseline"/>
        <w:rPr>
          <w:color w:val="000000"/>
        </w:rPr>
      </w:pPr>
      <w:r>
        <w:rPr>
          <w:color w:val="000000"/>
        </w:rPr>
        <w:t xml:space="preserve">„5. Priemonės įgyvendinimą administruoja </w:t>
      </w:r>
      <w:r w:rsidRPr="007E5664">
        <w:rPr>
          <w:color w:val="000000"/>
        </w:rPr>
        <w:t xml:space="preserve">Lietuvos Respublikos energetikos ministerija (toliau – Ministerija) ir uždaroji akcinė bendrovė „Investicijų ir verslo garantijos“  </w:t>
      </w:r>
      <w:r>
        <w:rPr>
          <w:color w:val="000000"/>
        </w:rPr>
        <w:t>(toliau – įgyvendinančioji institucija).“</w:t>
      </w:r>
    </w:p>
    <w:p w14:paraId="431556B3" w14:textId="77777777" w:rsidR="007E5664" w:rsidRPr="00334622" w:rsidRDefault="007E5664" w:rsidP="007E5664">
      <w:pPr>
        <w:overflowPunct w:val="0"/>
        <w:ind w:firstLine="567"/>
        <w:jc w:val="both"/>
        <w:textAlignment w:val="baseline"/>
        <w:rPr>
          <w:color w:val="000000"/>
          <w:szCs w:val="24"/>
        </w:rPr>
      </w:pPr>
      <w:r>
        <w:rPr>
          <w:color w:val="000000"/>
          <w:szCs w:val="24"/>
        </w:rPr>
        <w:t xml:space="preserve">1.2. </w:t>
      </w:r>
      <w:r w:rsidRPr="00334622">
        <w:rPr>
          <w:color w:val="000000"/>
          <w:szCs w:val="24"/>
        </w:rPr>
        <w:t>Pakeičiu 96 punktą ir jį išdėstau taip:</w:t>
      </w:r>
    </w:p>
    <w:p w14:paraId="5AB329B2" w14:textId="00BB1C1C" w:rsidR="00A43C71" w:rsidRPr="00701251" w:rsidRDefault="00A43C71" w:rsidP="00A43C71">
      <w:pPr>
        <w:ind w:firstLine="567"/>
        <w:jc w:val="both"/>
        <w:textAlignment w:val="baseline"/>
        <w:rPr>
          <w:color w:val="000000"/>
          <w:szCs w:val="24"/>
          <w:lang w:eastAsia="lt-LT"/>
        </w:rPr>
      </w:pPr>
      <w:r w:rsidRPr="00334622">
        <w:rPr>
          <w:color w:val="000000"/>
          <w:szCs w:val="24"/>
          <w:lang w:eastAsia="lt-LT"/>
        </w:rPr>
        <w:t xml:space="preserve">„96. Grąžinamosios subsidijos lėšų grąžinimas vykdomas, vadovaujantis suderintu Grafiku. </w:t>
      </w:r>
      <w:r w:rsidRPr="00701251">
        <w:rPr>
          <w:color w:val="000000"/>
          <w:szCs w:val="24"/>
          <w:lang w:eastAsia="lt-LT"/>
        </w:rPr>
        <w:t xml:space="preserve">Grąžinimo terminas – veiklai nurodytai Aprašo 11.1 papunktyje </w:t>
      </w:r>
      <w:r w:rsidR="0061074B">
        <w:rPr>
          <w:color w:val="000000"/>
          <w:szCs w:val="24"/>
          <w:lang w:eastAsia="lt-LT"/>
        </w:rPr>
        <w:t>ne ilgiau kaip</w:t>
      </w:r>
      <w:r w:rsidR="007E5664">
        <w:rPr>
          <w:color w:val="000000"/>
          <w:szCs w:val="24"/>
          <w:lang w:eastAsia="lt-LT"/>
        </w:rPr>
        <w:t xml:space="preserve"> </w:t>
      </w:r>
      <w:r w:rsidRPr="00701251">
        <w:rPr>
          <w:color w:val="000000"/>
          <w:szCs w:val="24"/>
          <w:lang w:eastAsia="lt-LT"/>
        </w:rPr>
        <w:t xml:space="preserve">10 metų, o veiklai, nurodytai Aprašo 11.2 papunktyje – </w:t>
      </w:r>
      <w:r w:rsidR="0061074B">
        <w:rPr>
          <w:color w:val="000000"/>
          <w:szCs w:val="24"/>
          <w:lang w:eastAsia="lt-LT"/>
        </w:rPr>
        <w:t xml:space="preserve">ne ilgiau kaip </w:t>
      </w:r>
      <w:r w:rsidRPr="00701251">
        <w:rPr>
          <w:color w:val="000000"/>
          <w:szCs w:val="24"/>
          <w:lang w:eastAsia="lt-LT"/>
        </w:rPr>
        <w:t>5 metai, pradedant skaičiuoti praėjus metams po projekto veiklų įgyvendinimo pabaigos. Grąžinimai atliekami vieną kartą per metus: iki einamųjų metų birželio 30 d.“</w:t>
      </w:r>
    </w:p>
    <w:p w14:paraId="5153721E" w14:textId="3C03EBBA" w:rsidR="00A43C71" w:rsidRPr="00701251" w:rsidRDefault="00A43C71" w:rsidP="00A43C71">
      <w:pPr>
        <w:ind w:firstLine="567"/>
        <w:rPr>
          <w:color w:val="000000"/>
          <w:szCs w:val="24"/>
          <w:lang w:eastAsia="lt-LT"/>
        </w:rPr>
      </w:pPr>
      <w:r w:rsidRPr="00701251">
        <w:rPr>
          <w:color w:val="000000"/>
          <w:szCs w:val="24"/>
          <w:lang w:eastAsia="lt-LT"/>
        </w:rPr>
        <w:t>1.</w:t>
      </w:r>
      <w:r w:rsidR="007E5664">
        <w:rPr>
          <w:color w:val="000000"/>
          <w:szCs w:val="24"/>
          <w:lang w:eastAsia="lt-LT"/>
        </w:rPr>
        <w:t>3</w:t>
      </w:r>
      <w:r w:rsidRPr="00701251">
        <w:rPr>
          <w:color w:val="000000"/>
          <w:szCs w:val="24"/>
          <w:lang w:eastAsia="lt-LT"/>
        </w:rPr>
        <w:t xml:space="preserve">. </w:t>
      </w:r>
      <w:r w:rsidRPr="00701251">
        <w:rPr>
          <w:color w:val="000000"/>
          <w:szCs w:val="24"/>
        </w:rPr>
        <w:t>Pakeičiu 97 punktą ir jį išdėstau taip:</w:t>
      </w:r>
    </w:p>
    <w:p w14:paraId="094DCEBB" w14:textId="43D38AEA" w:rsidR="00A43C71" w:rsidRPr="00701251" w:rsidRDefault="00B729EE" w:rsidP="00A43C71">
      <w:pPr>
        <w:ind w:firstLine="567"/>
        <w:jc w:val="both"/>
        <w:textAlignment w:val="baseline"/>
        <w:rPr>
          <w:color w:val="000000"/>
          <w:szCs w:val="24"/>
          <w:lang w:eastAsia="lt-LT"/>
        </w:rPr>
      </w:pPr>
      <w:bookmarkStart w:id="0" w:name="part_ed030b995de5480abfd80652ebd52e1b"/>
      <w:bookmarkEnd w:id="0"/>
      <w:r w:rsidRPr="00701251">
        <w:rPr>
          <w:color w:val="000000"/>
          <w:szCs w:val="24"/>
          <w:lang w:eastAsia="lt-LT"/>
        </w:rPr>
        <w:t>„</w:t>
      </w:r>
      <w:r w:rsidR="00A43C71" w:rsidRPr="00701251">
        <w:rPr>
          <w:color w:val="000000"/>
          <w:szCs w:val="24"/>
          <w:lang w:eastAsia="lt-LT"/>
        </w:rPr>
        <w:t>97. Patvirtintas Grafikas</w:t>
      </w:r>
      <w:r w:rsidRPr="00701251">
        <w:rPr>
          <w:color w:val="000000"/>
          <w:szCs w:val="24"/>
          <w:lang w:eastAsia="lt-LT"/>
        </w:rPr>
        <w:t xml:space="preserve"> ir  (ar) grąžintinų lėšų </w:t>
      </w:r>
      <w:r w:rsidR="003B739C">
        <w:rPr>
          <w:color w:val="000000"/>
          <w:szCs w:val="24"/>
          <w:lang w:eastAsia="lt-LT"/>
        </w:rPr>
        <w:t>terminas</w:t>
      </w:r>
      <w:r w:rsidR="00A43C71" w:rsidRPr="00701251">
        <w:rPr>
          <w:color w:val="000000"/>
          <w:szCs w:val="24"/>
          <w:lang w:eastAsia="lt-LT"/>
        </w:rPr>
        <w:t xml:space="preserve"> gali būti </w:t>
      </w:r>
      <w:r w:rsidRPr="00701251">
        <w:rPr>
          <w:color w:val="000000"/>
          <w:szCs w:val="24"/>
          <w:lang w:eastAsia="lt-LT"/>
        </w:rPr>
        <w:t xml:space="preserve">tikslinami. Įgyvendinančioji </w:t>
      </w:r>
      <w:r w:rsidR="00A43C71" w:rsidRPr="00701251">
        <w:rPr>
          <w:color w:val="000000"/>
          <w:szCs w:val="24"/>
          <w:lang w:eastAsia="lt-LT"/>
        </w:rPr>
        <w:t>institucija, išnagrinėjusi projekto vykdytojo raštu pateiktą argumentuotą prašymą</w:t>
      </w:r>
      <w:r w:rsidRPr="00701251">
        <w:rPr>
          <w:color w:val="000000"/>
          <w:szCs w:val="24"/>
          <w:lang w:eastAsia="lt-LT"/>
        </w:rPr>
        <w:t xml:space="preserve"> su pagrindžiančiais dokumentais</w:t>
      </w:r>
      <w:r w:rsidR="00A43C71" w:rsidRPr="00701251">
        <w:rPr>
          <w:color w:val="000000"/>
          <w:szCs w:val="24"/>
          <w:lang w:eastAsia="lt-LT"/>
        </w:rPr>
        <w:t xml:space="preserve"> tikslinti Grafiką</w:t>
      </w:r>
      <w:r w:rsidRPr="00701251">
        <w:rPr>
          <w:color w:val="000000"/>
          <w:szCs w:val="24"/>
          <w:lang w:eastAsia="lt-LT"/>
        </w:rPr>
        <w:t xml:space="preserve"> ir (ar) grąžintinų lėšų </w:t>
      </w:r>
      <w:r w:rsidR="003B739C">
        <w:rPr>
          <w:color w:val="000000"/>
          <w:szCs w:val="24"/>
          <w:lang w:eastAsia="lt-LT"/>
        </w:rPr>
        <w:t>terminą</w:t>
      </w:r>
      <w:r w:rsidR="00A43C71" w:rsidRPr="00701251">
        <w:rPr>
          <w:color w:val="000000"/>
          <w:szCs w:val="24"/>
          <w:lang w:eastAsia="lt-LT"/>
        </w:rPr>
        <w:t>, priima sprendimą dėl jo pakeitimo.</w:t>
      </w:r>
      <w:r w:rsidR="005217EF" w:rsidRPr="00701251">
        <w:rPr>
          <w:color w:val="000000"/>
          <w:szCs w:val="24"/>
          <w:lang w:eastAsia="lt-LT"/>
        </w:rPr>
        <w:t>“</w:t>
      </w:r>
    </w:p>
    <w:p w14:paraId="12E833B7" w14:textId="5A9D4096" w:rsidR="005217EF" w:rsidRPr="00701251" w:rsidRDefault="005217EF" w:rsidP="00A43C71">
      <w:pPr>
        <w:ind w:firstLine="567"/>
        <w:jc w:val="both"/>
        <w:textAlignment w:val="baseline"/>
        <w:rPr>
          <w:color w:val="000000"/>
          <w:szCs w:val="24"/>
          <w:lang w:eastAsia="lt-LT"/>
        </w:rPr>
      </w:pPr>
      <w:r w:rsidRPr="00701251">
        <w:rPr>
          <w:color w:val="000000"/>
          <w:szCs w:val="24"/>
          <w:lang w:eastAsia="lt-LT"/>
        </w:rPr>
        <w:t>1.</w:t>
      </w:r>
      <w:r w:rsidR="007E5664">
        <w:rPr>
          <w:color w:val="000000"/>
          <w:szCs w:val="24"/>
          <w:lang w:eastAsia="lt-LT"/>
        </w:rPr>
        <w:t>4</w:t>
      </w:r>
      <w:r w:rsidRPr="00701251">
        <w:rPr>
          <w:color w:val="000000"/>
          <w:szCs w:val="24"/>
          <w:lang w:eastAsia="lt-LT"/>
        </w:rPr>
        <w:t>.</w:t>
      </w:r>
      <w:r w:rsidR="005E7BFD" w:rsidRPr="00701251">
        <w:rPr>
          <w:color w:val="000000"/>
          <w:szCs w:val="24"/>
          <w:lang w:eastAsia="lt-LT"/>
        </w:rPr>
        <w:t xml:space="preserve"> </w:t>
      </w:r>
      <w:r w:rsidR="005E7BFD" w:rsidRPr="00701251">
        <w:rPr>
          <w:color w:val="000000"/>
          <w:szCs w:val="24"/>
        </w:rPr>
        <w:t>Pakeičiu 99 punktą ir jį išdėstau taip:</w:t>
      </w:r>
    </w:p>
    <w:p w14:paraId="561C1D63" w14:textId="11427409" w:rsidR="005217EF" w:rsidRPr="00701251" w:rsidRDefault="005E7BFD" w:rsidP="00A43C71">
      <w:pPr>
        <w:ind w:firstLine="567"/>
        <w:jc w:val="both"/>
        <w:textAlignment w:val="baseline"/>
        <w:rPr>
          <w:color w:val="000000"/>
          <w:szCs w:val="24"/>
          <w:lang w:eastAsia="lt-LT"/>
        </w:rPr>
      </w:pPr>
      <w:r w:rsidRPr="00701251">
        <w:rPr>
          <w:color w:val="000000"/>
          <w:szCs w:val="24"/>
          <w:lang w:eastAsia="lt-LT"/>
        </w:rPr>
        <w:t xml:space="preserve">„99. Projekto vykdytojas lėšas grąžina vadovaudamasis Projektų administravimo ir finansavimo taisyklėmis bei Grąžintinų ir grąžintų lėšų administravimo taisyklėmis ir ne vėliau kaip per 30 kalendorinių dienų po kiekvieno grąžintinų lėšų grąžinimo įgyvendinančiajai institucijai </w:t>
      </w:r>
      <w:r w:rsidR="00E458D6" w:rsidRPr="00701251">
        <w:rPr>
          <w:color w:val="000000"/>
          <w:szCs w:val="24"/>
          <w:lang w:eastAsia="lt-LT"/>
        </w:rPr>
        <w:t xml:space="preserve">ir </w:t>
      </w:r>
      <w:r w:rsidRPr="00701251">
        <w:rPr>
          <w:color w:val="000000"/>
          <w:szCs w:val="24"/>
          <w:lang w:eastAsia="lt-LT"/>
        </w:rPr>
        <w:t>Ministerijai turi pateikti lėšų grąžinimo faktą pagrindžiančių apskaitos dokumentų kopijas.“</w:t>
      </w:r>
    </w:p>
    <w:p w14:paraId="25E1DEC8" w14:textId="1CC49108" w:rsidR="003A0008" w:rsidRPr="00701251" w:rsidRDefault="003118A0" w:rsidP="003118A0">
      <w:pPr>
        <w:ind w:firstLine="567"/>
        <w:jc w:val="both"/>
        <w:rPr>
          <w:rFonts w:eastAsia="Calibri"/>
          <w:szCs w:val="24"/>
          <w:lang w:eastAsia="lt-LT"/>
        </w:rPr>
      </w:pPr>
      <w:bookmarkStart w:id="1" w:name="_Hlk164423967"/>
      <w:r w:rsidRPr="00701251">
        <w:rPr>
          <w:color w:val="000000"/>
          <w:szCs w:val="24"/>
        </w:rPr>
        <w:t xml:space="preserve">2. </w:t>
      </w:r>
      <w:r w:rsidR="00E458D6" w:rsidRPr="00701251">
        <w:rPr>
          <w:color w:val="000000"/>
          <w:szCs w:val="24"/>
        </w:rPr>
        <w:t>N u s t a t a u, kad šio įsakymo nuostatos taikomos ir iki šio įsakymo įsigaliojimo pateiktoms paraiškoms.</w:t>
      </w:r>
    </w:p>
    <w:bookmarkEnd w:id="1"/>
    <w:p w14:paraId="31C386DE" w14:textId="77777777" w:rsidR="003118A0" w:rsidRPr="00701251" w:rsidRDefault="003118A0"/>
    <w:p w14:paraId="391D10B7" w14:textId="77777777" w:rsidR="003118A0" w:rsidRPr="00334622" w:rsidRDefault="003118A0"/>
    <w:p w14:paraId="421F40C5" w14:textId="77777777" w:rsidR="007154E7" w:rsidRPr="00334622" w:rsidRDefault="007154E7"/>
    <w:p w14:paraId="62F84951" w14:textId="29CD0EED" w:rsidR="003A0008" w:rsidRPr="00334622" w:rsidRDefault="00A43C71" w:rsidP="00334622">
      <w:pPr>
        <w:rPr>
          <w:rFonts w:eastAsia="Calibri"/>
          <w:szCs w:val="24"/>
          <w:lang w:eastAsia="lt-LT"/>
        </w:rPr>
      </w:pPr>
      <w:r w:rsidRPr="00334622">
        <w:rPr>
          <w:bCs/>
          <w:iCs/>
        </w:rPr>
        <w:lastRenderedPageBreak/>
        <w:t>Energetikos ministras</w:t>
      </w:r>
    </w:p>
    <w:p w14:paraId="347A905B" w14:textId="0F5215E1" w:rsidR="003A0008" w:rsidRPr="00334622" w:rsidRDefault="003A0008">
      <w:pPr>
        <w:tabs>
          <w:tab w:val="left" w:pos="7371"/>
        </w:tabs>
        <w:jc w:val="both"/>
        <w:rPr>
          <w:rFonts w:eastAsia="Calibri"/>
          <w:szCs w:val="24"/>
          <w:lang w:eastAsia="lt-LT"/>
        </w:rPr>
      </w:pPr>
    </w:p>
    <w:p w14:paraId="02C73BFA" w14:textId="77777777" w:rsidR="003A0008" w:rsidRDefault="003A0008">
      <w:pPr>
        <w:tabs>
          <w:tab w:val="left" w:pos="7371"/>
        </w:tabs>
        <w:jc w:val="both"/>
        <w:rPr>
          <w:szCs w:val="24"/>
        </w:rPr>
      </w:pPr>
    </w:p>
    <w:p w14:paraId="6F44A5E4" w14:textId="77777777" w:rsidR="00334622" w:rsidRDefault="00334622">
      <w:pPr>
        <w:tabs>
          <w:tab w:val="left" w:pos="7371"/>
        </w:tabs>
        <w:jc w:val="both"/>
        <w:rPr>
          <w:szCs w:val="24"/>
        </w:rPr>
      </w:pPr>
    </w:p>
    <w:sectPr w:rsidR="00334622" w:rsidSect="00926312">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851"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06FAFD" w14:textId="77777777" w:rsidR="00926312" w:rsidRDefault="00926312">
      <w:r>
        <w:separator/>
      </w:r>
    </w:p>
  </w:endnote>
  <w:endnote w:type="continuationSeparator" w:id="0">
    <w:p w14:paraId="321AC0A5" w14:textId="77777777" w:rsidR="00926312" w:rsidRDefault="00926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7491F" w14:textId="77777777" w:rsidR="003118A0" w:rsidRDefault="003118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7179EA" w14:textId="77777777" w:rsidR="003118A0" w:rsidRDefault="003118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89BA2" w14:textId="77777777" w:rsidR="003118A0" w:rsidRDefault="003118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54932E" w14:textId="77777777" w:rsidR="00926312" w:rsidRDefault="00926312">
      <w:r>
        <w:separator/>
      </w:r>
    </w:p>
  </w:footnote>
  <w:footnote w:type="continuationSeparator" w:id="0">
    <w:p w14:paraId="6AA093A7" w14:textId="77777777" w:rsidR="00926312" w:rsidRDefault="00926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32A19" w14:textId="77777777" w:rsidR="003118A0" w:rsidRDefault="003118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0144865"/>
      <w:docPartObj>
        <w:docPartGallery w:val="Page Numbers (Top of Page)"/>
        <w:docPartUnique/>
      </w:docPartObj>
    </w:sdtPr>
    <w:sdtEndPr/>
    <w:sdtContent>
      <w:p w14:paraId="0F3F6FC5" w14:textId="5D03CF03" w:rsidR="003118A0" w:rsidRDefault="003118A0">
        <w:pPr>
          <w:pStyle w:val="Header"/>
          <w:jc w:val="center"/>
        </w:pPr>
        <w:r>
          <w:fldChar w:fldCharType="begin"/>
        </w:r>
        <w:r>
          <w:instrText>PAGE   \* MERGEFORMAT</w:instrText>
        </w:r>
        <w:r>
          <w:fldChar w:fldCharType="separate"/>
        </w:r>
        <w:r w:rsidR="00725E94">
          <w:rPr>
            <w:noProof/>
          </w:rPr>
          <w:t>4</w:t>
        </w:r>
        <w:r>
          <w:fldChar w:fldCharType="end"/>
        </w:r>
      </w:p>
    </w:sdtContent>
  </w:sdt>
  <w:p w14:paraId="41FA32CB" w14:textId="77777777" w:rsidR="003118A0" w:rsidRDefault="003118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C64B14" w14:textId="77777777" w:rsidR="003118A0" w:rsidRDefault="003118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7E0A"/>
    <w:rsid w:val="00193B84"/>
    <w:rsid w:val="00220B80"/>
    <w:rsid w:val="002A3CB8"/>
    <w:rsid w:val="003118A0"/>
    <w:rsid w:val="00334622"/>
    <w:rsid w:val="003A0008"/>
    <w:rsid w:val="003B739C"/>
    <w:rsid w:val="00460F93"/>
    <w:rsid w:val="005217EF"/>
    <w:rsid w:val="005A7A69"/>
    <w:rsid w:val="005E7BFD"/>
    <w:rsid w:val="0061074B"/>
    <w:rsid w:val="00701251"/>
    <w:rsid w:val="007154E7"/>
    <w:rsid w:val="00725E94"/>
    <w:rsid w:val="00787C81"/>
    <w:rsid w:val="007D2503"/>
    <w:rsid w:val="007E5664"/>
    <w:rsid w:val="008D7011"/>
    <w:rsid w:val="00926312"/>
    <w:rsid w:val="00A43C71"/>
    <w:rsid w:val="00AA7E0A"/>
    <w:rsid w:val="00B729EE"/>
    <w:rsid w:val="00BE3DAD"/>
    <w:rsid w:val="00D1766B"/>
    <w:rsid w:val="00D33E5F"/>
    <w:rsid w:val="00D362D1"/>
    <w:rsid w:val="00E458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531C3"/>
  <w15:docId w15:val="{CC8B0849-B8C4-44E9-A64C-217980C43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er" w:uiPriority="99"/>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PlaceholderText">
    <w:name w:val="Placeholder Text"/>
    <w:basedOn w:val="DefaultParagraphFont"/>
    <w:rsid w:val="003118A0"/>
    <w:rPr>
      <w:color w:val="808080"/>
    </w:rPr>
  </w:style>
  <w:style w:type="paragraph" w:styleId="Header">
    <w:name w:val="header"/>
    <w:basedOn w:val="Normal"/>
    <w:link w:val="HeaderChar"/>
    <w:uiPriority w:val="99"/>
    <w:rsid w:val="003118A0"/>
    <w:pPr>
      <w:tabs>
        <w:tab w:val="center" w:pos="4819"/>
        <w:tab w:val="right" w:pos="9638"/>
      </w:tabs>
    </w:pPr>
  </w:style>
  <w:style w:type="character" w:customStyle="1" w:styleId="HeaderChar">
    <w:name w:val="Header Char"/>
    <w:basedOn w:val="DefaultParagraphFont"/>
    <w:link w:val="Header"/>
    <w:uiPriority w:val="99"/>
    <w:rsid w:val="003118A0"/>
  </w:style>
  <w:style w:type="paragraph" w:styleId="Footer">
    <w:name w:val="footer"/>
    <w:basedOn w:val="Normal"/>
    <w:link w:val="FooterChar"/>
    <w:rsid w:val="003118A0"/>
    <w:pPr>
      <w:tabs>
        <w:tab w:val="center" w:pos="4819"/>
        <w:tab w:val="right" w:pos="9638"/>
      </w:tabs>
    </w:pPr>
  </w:style>
  <w:style w:type="character" w:customStyle="1" w:styleId="FooterChar">
    <w:name w:val="Footer Char"/>
    <w:basedOn w:val="DefaultParagraphFont"/>
    <w:link w:val="Footer"/>
    <w:rsid w:val="003118A0"/>
  </w:style>
  <w:style w:type="character" w:styleId="Hyperlink">
    <w:name w:val="Hyperlink"/>
    <w:basedOn w:val="DefaultParagraphFont"/>
    <w:uiPriority w:val="99"/>
    <w:unhideWhenUsed/>
    <w:rsid w:val="00A43C71"/>
    <w:rPr>
      <w:color w:val="0000FF"/>
      <w:u w:val="single"/>
    </w:rPr>
  </w:style>
  <w:style w:type="paragraph" w:styleId="Revision">
    <w:name w:val="Revision"/>
    <w:hidden/>
    <w:rsid w:val="00D1766B"/>
  </w:style>
  <w:style w:type="character" w:styleId="CommentReference">
    <w:name w:val="annotation reference"/>
    <w:basedOn w:val="DefaultParagraphFont"/>
    <w:rsid w:val="007D2503"/>
    <w:rPr>
      <w:sz w:val="16"/>
      <w:szCs w:val="16"/>
    </w:rPr>
  </w:style>
  <w:style w:type="paragraph" w:styleId="CommentText">
    <w:name w:val="annotation text"/>
    <w:basedOn w:val="Normal"/>
    <w:link w:val="CommentTextChar"/>
    <w:rsid w:val="007D2503"/>
    <w:rPr>
      <w:sz w:val="20"/>
    </w:rPr>
  </w:style>
  <w:style w:type="character" w:customStyle="1" w:styleId="CommentTextChar">
    <w:name w:val="Comment Text Char"/>
    <w:basedOn w:val="DefaultParagraphFont"/>
    <w:link w:val="CommentText"/>
    <w:rsid w:val="007D2503"/>
    <w:rPr>
      <w:sz w:val="20"/>
    </w:rPr>
  </w:style>
  <w:style w:type="paragraph" w:styleId="CommentSubject">
    <w:name w:val="annotation subject"/>
    <w:basedOn w:val="CommentText"/>
    <w:next w:val="CommentText"/>
    <w:link w:val="CommentSubjectChar"/>
    <w:rsid w:val="007D2503"/>
    <w:rPr>
      <w:b/>
      <w:bCs/>
    </w:rPr>
  </w:style>
  <w:style w:type="character" w:customStyle="1" w:styleId="CommentSubjectChar">
    <w:name w:val="Comment Subject Char"/>
    <w:basedOn w:val="CommentTextChar"/>
    <w:link w:val="CommentSubject"/>
    <w:rsid w:val="007D2503"/>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544971">
      <w:bodyDiv w:val="1"/>
      <w:marLeft w:val="0"/>
      <w:marRight w:val="0"/>
      <w:marTop w:val="0"/>
      <w:marBottom w:val="0"/>
      <w:divBdr>
        <w:top w:val="none" w:sz="0" w:space="0" w:color="auto"/>
        <w:left w:val="none" w:sz="0" w:space="0" w:color="auto"/>
        <w:bottom w:val="none" w:sz="0" w:space="0" w:color="auto"/>
        <w:right w:val="none" w:sz="0" w:space="0" w:color="auto"/>
      </w:divBdr>
    </w:div>
    <w:div w:id="182020017">
      <w:bodyDiv w:val="1"/>
      <w:marLeft w:val="0"/>
      <w:marRight w:val="0"/>
      <w:marTop w:val="0"/>
      <w:marBottom w:val="0"/>
      <w:divBdr>
        <w:top w:val="none" w:sz="0" w:space="0" w:color="auto"/>
        <w:left w:val="none" w:sz="0" w:space="0" w:color="auto"/>
        <w:bottom w:val="none" w:sz="0" w:space="0" w:color="auto"/>
        <w:right w:val="none" w:sz="0" w:space="0" w:color="auto"/>
      </w:divBdr>
    </w:div>
    <w:div w:id="241765288">
      <w:bodyDiv w:val="1"/>
      <w:marLeft w:val="0"/>
      <w:marRight w:val="0"/>
      <w:marTop w:val="0"/>
      <w:marBottom w:val="0"/>
      <w:divBdr>
        <w:top w:val="none" w:sz="0" w:space="0" w:color="auto"/>
        <w:left w:val="none" w:sz="0" w:space="0" w:color="auto"/>
        <w:bottom w:val="none" w:sz="0" w:space="0" w:color="auto"/>
        <w:right w:val="none" w:sz="0" w:space="0" w:color="auto"/>
      </w:divBdr>
    </w:div>
    <w:div w:id="246812964">
      <w:bodyDiv w:val="1"/>
      <w:marLeft w:val="0"/>
      <w:marRight w:val="0"/>
      <w:marTop w:val="0"/>
      <w:marBottom w:val="0"/>
      <w:divBdr>
        <w:top w:val="none" w:sz="0" w:space="0" w:color="auto"/>
        <w:left w:val="none" w:sz="0" w:space="0" w:color="auto"/>
        <w:bottom w:val="none" w:sz="0" w:space="0" w:color="auto"/>
        <w:right w:val="none" w:sz="0" w:space="0" w:color="auto"/>
      </w:divBdr>
    </w:div>
    <w:div w:id="703555314">
      <w:bodyDiv w:val="1"/>
      <w:marLeft w:val="0"/>
      <w:marRight w:val="0"/>
      <w:marTop w:val="0"/>
      <w:marBottom w:val="0"/>
      <w:divBdr>
        <w:top w:val="none" w:sz="0" w:space="0" w:color="auto"/>
        <w:left w:val="none" w:sz="0" w:space="0" w:color="auto"/>
        <w:bottom w:val="none" w:sz="0" w:space="0" w:color="auto"/>
        <w:right w:val="none" w:sz="0" w:space="0" w:color="auto"/>
      </w:divBdr>
    </w:div>
    <w:div w:id="720714409">
      <w:bodyDiv w:val="1"/>
      <w:marLeft w:val="0"/>
      <w:marRight w:val="0"/>
      <w:marTop w:val="0"/>
      <w:marBottom w:val="0"/>
      <w:divBdr>
        <w:top w:val="none" w:sz="0" w:space="0" w:color="auto"/>
        <w:left w:val="none" w:sz="0" w:space="0" w:color="auto"/>
        <w:bottom w:val="none" w:sz="0" w:space="0" w:color="auto"/>
        <w:right w:val="none" w:sz="0" w:space="0" w:color="auto"/>
      </w:divBdr>
    </w:div>
    <w:div w:id="1057434141">
      <w:bodyDiv w:val="1"/>
      <w:marLeft w:val="0"/>
      <w:marRight w:val="0"/>
      <w:marTop w:val="0"/>
      <w:marBottom w:val="0"/>
      <w:divBdr>
        <w:top w:val="none" w:sz="0" w:space="0" w:color="auto"/>
        <w:left w:val="none" w:sz="0" w:space="0" w:color="auto"/>
        <w:bottom w:val="none" w:sz="0" w:space="0" w:color="auto"/>
        <w:right w:val="none" w:sz="0" w:space="0" w:color="auto"/>
      </w:divBdr>
    </w:div>
    <w:div w:id="1239440678">
      <w:bodyDiv w:val="1"/>
      <w:marLeft w:val="0"/>
      <w:marRight w:val="0"/>
      <w:marTop w:val="0"/>
      <w:marBottom w:val="0"/>
      <w:divBdr>
        <w:top w:val="none" w:sz="0" w:space="0" w:color="auto"/>
        <w:left w:val="none" w:sz="0" w:space="0" w:color="auto"/>
        <w:bottom w:val="none" w:sz="0" w:space="0" w:color="auto"/>
        <w:right w:val="none" w:sz="0" w:space="0" w:color="auto"/>
      </w:divBdr>
      <w:divsChild>
        <w:div w:id="696276605">
          <w:marLeft w:val="0"/>
          <w:marRight w:val="0"/>
          <w:marTop w:val="0"/>
          <w:marBottom w:val="0"/>
          <w:divBdr>
            <w:top w:val="none" w:sz="0" w:space="0" w:color="auto"/>
            <w:left w:val="none" w:sz="0" w:space="0" w:color="auto"/>
            <w:bottom w:val="none" w:sz="0" w:space="0" w:color="auto"/>
            <w:right w:val="none" w:sz="0" w:space="0" w:color="auto"/>
          </w:divBdr>
        </w:div>
        <w:div w:id="228656777">
          <w:marLeft w:val="0"/>
          <w:marRight w:val="0"/>
          <w:marTop w:val="0"/>
          <w:marBottom w:val="0"/>
          <w:divBdr>
            <w:top w:val="none" w:sz="0" w:space="0" w:color="auto"/>
            <w:left w:val="none" w:sz="0" w:space="0" w:color="auto"/>
            <w:bottom w:val="none" w:sz="0" w:space="0" w:color="auto"/>
            <w:right w:val="none" w:sz="0" w:space="0" w:color="auto"/>
          </w:divBdr>
        </w:div>
      </w:divsChild>
    </w:div>
    <w:div w:id="1476751323">
      <w:bodyDiv w:val="1"/>
      <w:marLeft w:val="0"/>
      <w:marRight w:val="0"/>
      <w:marTop w:val="0"/>
      <w:marBottom w:val="0"/>
      <w:divBdr>
        <w:top w:val="none" w:sz="0" w:space="0" w:color="auto"/>
        <w:left w:val="none" w:sz="0" w:space="0" w:color="auto"/>
        <w:bottom w:val="none" w:sz="0" w:space="0" w:color="auto"/>
        <w:right w:val="none" w:sz="0" w:space="0" w:color="auto"/>
      </w:divBdr>
      <w:divsChild>
        <w:div w:id="224292834">
          <w:marLeft w:val="0"/>
          <w:marRight w:val="0"/>
          <w:marTop w:val="0"/>
          <w:marBottom w:val="0"/>
          <w:divBdr>
            <w:top w:val="none" w:sz="0" w:space="0" w:color="auto"/>
            <w:left w:val="none" w:sz="0" w:space="0" w:color="auto"/>
            <w:bottom w:val="none" w:sz="0" w:space="0" w:color="auto"/>
            <w:right w:val="none" w:sz="0" w:space="0" w:color="auto"/>
          </w:divBdr>
        </w:div>
      </w:divsChild>
    </w:div>
    <w:div w:id="1480615015">
      <w:bodyDiv w:val="1"/>
      <w:marLeft w:val="0"/>
      <w:marRight w:val="0"/>
      <w:marTop w:val="0"/>
      <w:marBottom w:val="0"/>
      <w:divBdr>
        <w:top w:val="none" w:sz="0" w:space="0" w:color="auto"/>
        <w:left w:val="none" w:sz="0" w:space="0" w:color="auto"/>
        <w:bottom w:val="none" w:sz="0" w:space="0" w:color="auto"/>
        <w:right w:val="none" w:sz="0" w:space="0" w:color="auto"/>
      </w:divBdr>
    </w:div>
    <w:div w:id="1538657765">
      <w:bodyDiv w:val="1"/>
      <w:marLeft w:val="0"/>
      <w:marRight w:val="0"/>
      <w:marTop w:val="0"/>
      <w:marBottom w:val="0"/>
      <w:divBdr>
        <w:top w:val="none" w:sz="0" w:space="0" w:color="auto"/>
        <w:left w:val="none" w:sz="0" w:space="0" w:color="auto"/>
        <w:bottom w:val="none" w:sz="0" w:space="0" w:color="auto"/>
        <w:right w:val="none" w:sz="0" w:space="0" w:color="auto"/>
      </w:divBdr>
    </w:div>
    <w:div w:id="202423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FF81F-9319-4760-9CE2-87BB0E0C5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1842</Words>
  <Characters>1051</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 Blakunovaite</dc:creator>
  <cp:lastModifiedBy>Ineta Blakunovaitė</cp:lastModifiedBy>
  <cp:revision>20</cp:revision>
  <cp:lastPrinted>2018-09-13T07:18:00Z</cp:lastPrinted>
  <dcterms:created xsi:type="dcterms:W3CDTF">2024-04-19T10:02:00Z</dcterms:created>
  <dcterms:modified xsi:type="dcterms:W3CDTF">2024-04-30T12:34:00Z</dcterms:modified>
</cp:coreProperties>
</file>