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F1" w:rsidRPr="001900AC" w:rsidRDefault="001900AC" w:rsidP="0053707C">
      <w:pPr>
        <w:tabs>
          <w:tab w:val="center" w:pos="4819"/>
          <w:tab w:val="right" w:pos="9638"/>
        </w:tabs>
        <w:suppressAutoHyphens/>
        <w:jc w:val="center"/>
        <w:textAlignment w:val="baseline"/>
        <w:rPr>
          <w:i/>
        </w:rPr>
      </w:pPr>
      <w:bookmarkStart w:id="0" w:name="_GoBack"/>
      <w:bookmarkEnd w:id="0"/>
      <w:r>
        <w:t xml:space="preserve">                                                                                                                                                                           </w:t>
      </w:r>
      <w:r>
        <w:rPr>
          <w:i/>
        </w:rPr>
        <w:t xml:space="preserve">Projekto lyginamasis variantas </w:t>
      </w:r>
    </w:p>
    <w:p w:rsidR="0012655E" w:rsidRDefault="0012655E">
      <w:pPr>
        <w:tabs>
          <w:tab w:val="center" w:pos="4153"/>
          <w:tab w:val="right" w:pos="8306"/>
        </w:tabs>
        <w:suppressAutoHyphens/>
        <w:jc w:val="center"/>
        <w:textAlignment w:val="baseline"/>
        <w:rPr>
          <w:b/>
          <w:bCs/>
        </w:rPr>
      </w:pPr>
    </w:p>
    <w:p w:rsidR="004F01E0" w:rsidRPr="00DD31BA" w:rsidRDefault="00553DB1" w:rsidP="00B87E80">
      <w:pPr>
        <w:pStyle w:val="Sraopastraipa"/>
        <w:tabs>
          <w:tab w:val="left" w:pos="993"/>
          <w:tab w:val="left" w:pos="113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r w:rsidR="004F01E0">
        <w:rPr>
          <w:rFonts w:ascii="Times New Roman" w:hAnsi="Times New Roman" w:cs="Times New Roman"/>
          <w:b/>
          <w:sz w:val="24"/>
          <w:szCs w:val="24"/>
        </w:rPr>
        <w:t>„</w:t>
      </w:r>
      <w:r w:rsidR="004F01E0" w:rsidRPr="00DD31BA">
        <w:rPr>
          <w:rFonts w:ascii="Times New Roman" w:hAnsi="Times New Roman" w:cs="Times New Roman"/>
          <w:b/>
          <w:sz w:val="24"/>
          <w:szCs w:val="24"/>
        </w:rPr>
        <w:t>DVIDEŠIMT KETVIRTASIS SKIRSNIS</w:t>
      </w:r>
    </w:p>
    <w:p w:rsidR="004F01E0" w:rsidRPr="00DD31BA" w:rsidRDefault="004F01E0" w:rsidP="00B87E80">
      <w:pPr>
        <w:pStyle w:val="Sraopastraipa"/>
        <w:tabs>
          <w:tab w:val="left" w:pos="993"/>
          <w:tab w:val="left" w:pos="1134"/>
        </w:tabs>
        <w:spacing w:after="0" w:line="240" w:lineRule="auto"/>
        <w:ind w:left="0"/>
        <w:jc w:val="center"/>
        <w:rPr>
          <w:rFonts w:ascii="Times New Roman" w:hAnsi="Times New Roman" w:cs="Times New Roman"/>
          <w:b/>
          <w:sz w:val="24"/>
          <w:szCs w:val="24"/>
        </w:rPr>
      </w:pPr>
      <w:r w:rsidRPr="00DD31BA">
        <w:rPr>
          <w:rFonts w:ascii="Times New Roman" w:hAnsi="Times New Roman" w:cs="Times New Roman"/>
          <w:b/>
          <w:sz w:val="24"/>
          <w:szCs w:val="24"/>
        </w:rPr>
        <w:t>VEIKSMŲ PROGRAMOS PRIORITETO ĮGYVENDINIMO PRIEMONĖ</w:t>
      </w:r>
    </w:p>
    <w:p w:rsidR="00DD31BA" w:rsidRDefault="00B87E80" w:rsidP="00B87E80">
      <w:pPr>
        <w:pStyle w:val="Sraopastraipa"/>
        <w:tabs>
          <w:tab w:val="left" w:pos="993"/>
          <w:tab w:val="left" w:pos="1134"/>
        </w:tabs>
        <w:spacing w:after="0" w:line="240" w:lineRule="auto"/>
        <w:ind w:left="850"/>
        <w:rPr>
          <w:rFonts w:ascii="Times New Roman" w:hAnsi="Times New Roman" w:cs="Times New Roman"/>
          <w:b/>
          <w:sz w:val="24"/>
          <w:szCs w:val="24"/>
        </w:rPr>
      </w:pPr>
      <w:r>
        <w:rPr>
          <w:rFonts w:ascii="Times New Roman" w:hAnsi="Times New Roman" w:cs="Times New Roman"/>
          <w:b/>
          <w:sz w:val="24"/>
          <w:szCs w:val="24"/>
        </w:rPr>
        <w:t xml:space="preserve">                                        </w:t>
      </w:r>
      <w:r w:rsidR="004F01E0" w:rsidRPr="00DD31BA">
        <w:rPr>
          <w:rFonts w:ascii="Times New Roman" w:hAnsi="Times New Roman" w:cs="Times New Roman"/>
          <w:b/>
          <w:sz w:val="24"/>
          <w:szCs w:val="24"/>
        </w:rPr>
        <w:t>NR. 08.4.2-ESFA-</w:t>
      </w:r>
      <w:r>
        <w:rPr>
          <w:rFonts w:ascii="Times New Roman" w:hAnsi="Times New Roman" w:cs="Times New Roman"/>
          <w:b/>
          <w:sz w:val="24"/>
          <w:szCs w:val="24"/>
        </w:rPr>
        <w:t>V</w:t>
      </w:r>
      <w:r w:rsidR="004F01E0" w:rsidRPr="00DD31BA">
        <w:rPr>
          <w:rFonts w:ascii="Times New Roman" w:hAnsi="Times New Roman" w:cs="Times New Roman"/>
          <w:b/>
          <w:sz w:val="24"/>
          <w:szCs w:val="24"/>
        </w:rPr>
        <w:t>-6</w:t>
      </w:r>
      <w:r>
        <w:rPr>
          <w:rFonts w:ascii="Times New Roman" w:hAnsi="Times New Roman" w:cs="Times New Roman"/>
          <w:b/>
          <w:sz w:val="24"/>
          <w:szCs w:val="24"/>
        </w:rPr>
        <w:t>13</w:t>
      </w:r>
      <w:r w:rsidR="004F01E0" w:rsidRPr="00DD31BA">
        <w:rPr>
          <w:rFonts w:ascii="Times New Roman" w:hAnsi="Times New Roman" w:cs="Times New Roman"/>
          <w:b/>
          <w:sz w:val="24"/>
          <w:szCs w:val="24"/>
        </w:rPr>
        <w:t xml:space="preserve"> „</w:t>
      </w:r>
      <w:r w:rsidRPr="00B87E80">
        <w:rPr>
          <w:rFonts w:ascii="Times New Roman" w:hAnsi="Times New Roman" w:cs="Times New Roman"/>
          <w:b/>
          <w:sz w:val="24"/>
          <w:szCs w:val="24"/>
        </w:rPr>
        <w:t>SVEIKO SENĖJIMO SKATINIMO INICIATYVOS</w:t>
      </w:r>
      <w:r w:rsidR="00632847">
        <w:rPr>
          <w:rFonts w:ascii="Times New Roman" w:hAnsi="Times New Roman" w:cs="Times New Roman"/>
          <w:b/>
          <w:sz w:val="24"/>
          <w:szCs w:val="24"/>
        </w:rPr>
        <w:t>“</w:t>
      </w:r>
    </w:p>
    <w:p w:rsidR="004F01E0" w:rsidRDefault="004F01E0" w:rsidP="004F01E0">
      <w:pPr>
        <w:pStyle w:val="Sraopastraipa"/>
        <w:tabs>
          <w:tab w:val="left" w:pos="993"/>
          <w:tab w:val="left" w:pos="1134"/>
        </w:tabs>
        <w:spacing w:after="0" w:line="240" w:lineRule="auto"/>
        <w:ind w:left="850"/>
        <w:jc w:val="both"/>
        <w:rPr>
          <w:rFonts w:ascii="Times New Roman" w:hAnsi="Times New Roman" w:cs="Times New Roman"/>
          <w:sz w:val="24"/>
          <w:szCs w:val="24"/>
        </w:rPr>
      </w:pPr>
    </w:p>
    <w:p w:rsidR="004F01E0" w:rsidRDefault="004F01E0" w:rsidP="004F01E0">
      <w:pPr>
        <w:pStyle w:val="Sraopastraipa"/>
        <w:tabs>
          <w:tab w:val="left" w:pos="993"/>
          <w:tab w:val="left" w:pos="1134"/>
        </w:tabs>
        <w:spacing w:after="0" w:line="240" w:lineRule="auto"/>
        <w:ind w:left="850"/>
        <w:jc w:val="both"/>
        <w:rPr>
          <w:rFonts w:ascii="Times New Roman" w:hAnsi="Times New Roman" w:cs="Times New Roman"/>
          <w:sz w:val="24"/>
          <w:szCs w:val="24"/>
        </w:rPr>
      </w:pPr>
    </w:p>
    <w:p w:rsidR="00787D9A" w:rsidRDefault="004F01E0" w:rsidP="004F01E0">
      <w:pPr>
        <w:pStyle w:val="Betarp"/>
        <w:tabs>
          <w:tab w:val="left" w:pos="567"/>
          <w:tab w:val="left" w:pos="709"/>
          <w:tab w:val="left" w:pos="1134"/>
          <w:tab w:val="left" w:pos="1276"/>
        </w:tabs>
        <w:ind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 </w:t>
      </w:r>
      <w:r w:rsidRPr="004F01E0">
        <w:rPr>
          <w:rFonts w:ascii="Times New Roman" w:eastAsiaTheme="minorHAnsi" w:hAnsi="Times New Roman" w:cs="Times New Roman"/>
          <w:sz w:val="24"/>
          <w:szCs w:val="24"/>
        </w:rPr>
        <w:t>Priemonės aprašymas</w:t>
      </w:r>
    </w:p>
    <w:tbl>
      <w:tblPr>
        <w:tblStyle w:val="Lentelstinklelis"/>
        <w:tblW w:w="0" w:type="auto"/>
        <w:tblInd w:w="-5" w:type="dxa"/>
        <w:tblLook w:val="04A0" w:firstRow="1" w:lastRow="0" w:firstColumn="1" w:lastColumn="0" w:noHBand="0" w:noVBand="1"/>
      </w:tblPr>
      <w:tblGrid>
        <w:gridCol w:w="14565"/>
      </w:tblGrid>
      <w:tr w:rsidR="00740DD2" w:rsidRPr="004F01E0" w:rsidTr="00740DD2">
        <w:tc>
          <w:tcPr>
            <w:tcW w:w="14565" w:type="dxa"/>
          </w:tcPr>
          <w:p w:rsidR="000929A1" w:rsidRPr="004F01E0" w:rsidRDefault="000929A1" w:rsidP="000929A1">
            <w:pPr>
              <w:pStyle w:val="Betarp"/>
              <w:rPr>
                <w:rFonts w:ascii="Times New Roman" w:hAnsi="Times New Roman" w:cs="Times New Roman"/>
                <w:color w:val="000000"/>
                <w:sz w:val="24"/>
                <w:szCs w:val="24"/>
              </w:rPr>
            </w:pPr>
            <w:r w:rsidRPr="004F01E0">
              <w:rPr>
                <w:rFonts w:ascii="Times New Roman" w:hAnsi="Times New Roman" w:cs="Times New Roman"/>
                <w:color w:val="000000"/>
                <w:sz w:val="24"/>
                <w:szCs w:val="24"/>
              </w:rPr>
              <w:t>1.1.    Priemonės įgyvendinimas finansuojamas Europos socialinio fondo lėšomis.</w:t>
            </w:r>
          </w:p>
          <w:p w:rsidR="000929A1" w:rsidRPr="004F01E0" w:rsidRDefault="000929A1" w:rsidP="000929A1">
            <w:pPr>
              <w:pStyle w:val="Betarp"/>
              <w:rPr>
                <w:rFonts w:ascii="Times New Roman" w:hAnsi="Times New Roman" w:cs="Times New Roman"/>
                <w:color w:val="000000"/>
                <w:sz w:val="24"/>
                <w:szCs w:val="24"/>
              </w:rPr>
            </w:pPr>
            <w:r w:rsidRPr="004F01E0">
              <w:rPr>
                <w:rFonts w:ascii="Times New Roman" w:hAnsi="Times New Roman" w:cs="Times New Roman"/>
                <w:color w:val="000000"/>
                <w:sz w:val="24"/>
                <w:szCs w:val="24"/>
              </w:rPr>
              <w:t xml:space="preserve">1.2.    Įgyvendinant priemonę, prisidedama prie </w:t>
            </w:r>
            <w:r w:rsidRPr="00C578EB">
              <w:rPr>
                <w:rFonts w:ascii="Times New Roman" w:hAnsi="Times New Roman" w:cs="Times New Roman"/>
                <w:b/>
                <w:color w:val="000000"/>
                <w:sz w:val="24"/>
                <w:szCs w:val="24"/>
              </w:rPr>
              <w:t>8.4.2 konkretaus</w:t>
            </w:r>
            <w:r w:rsidRPr="004F01E0">
              <w:rPr>
                <w:rFonts w:ascii="Times New Roman" w:hAnsi="Times New Roman" w:cs="Times New Roman"/>
                <w:color w:val="000000"/>
                <w:sz w:val="24"/>
                <w:szCs w:val="24"/>
              </w:rPr>
              <w:t xml:space="preserve"> uždavinio „Sumažinti sveikatos netolygumus, gerinant sveikatos priežiūros kokybę ir prieinamumą tikslinėms gyventojų grupėms, ir skatinti sveiką senėjimą“</w:t>
            </w:r>
            <w:r w:rsidRPr="004F01E0">
              <w:rPr>
                <w:rFonts w:ascii="Times New Roman" w:hAnsi="Times New Roman" w:cs="Times New Roman"/>
                <w:bCs/>
                <w:color w:val="000000"/>
                <w:sz w:val="24"/>
                <w:szCs w:val="24"/>
              </w:rPr>
              <w:t xml:space="preserve"> </w:t>
            </w:r>
            <w:r w:rsidRPr="004F01E0">
              <w:rPr>
                <w:rFonts w:ascii="Times New Roman" w:hAnsi="Times New Roman" w:cs="Times New Roman"/>
                <w:color w:val="000000"/>
                <w:sz w:val="24"/>
                <w:szCs w:val="24"/>
              </w:rPr>
              <w:t>įgyvendinimo.</w:t>
            </w:r>
          </w:p>
          <w:p w:rsidR="000929A1" w:rsidRDefault="000929A1" w:rsidP="000929A1">
            <w:pPr>
              <w:pStyle w:val="Betarp"/>
              <w:rPr>
                <w:rFonts w:ascii="Times New Roman" w:hAnsi="Times New Roman" w:cs="Times New Roman"/>
                <w:color w:val="000000"/>
                <w:sz w:val="24"/>
                <w:szCs w:val="24"/>
              </w:rPr>
            </w:pPr>
            <w:r w:rsidRPr="004F01E0">
              <w:rPr>
                <w:rFonts w:ascii="Times New Roman" w:hAnsi="Times New Roman" w:cs="Times New Roman"/>
                <w:color w:val="000000"/>
                <w:sz w:val="24"/>
                <w:szCs w:val="24"/>
              </w:rPr>
              <w:t xml:space="preserve">1.3.    </w:t>
            </w:r>
            <w:proofErr w:type="spellStart"/>
            <w:r w:rsidRPr="004F01E0">
              <w:rPr>
                <w:rFonts w:ascii="Times New Roman" w:hAnsi="Times New Roman" w:cs="Times New Roman"/>
                <w:color w:val="000000"/>
                <w:sz w:val="24"/>
                <w:szCs w:val="24"/>
              </w:rPr>
              <w:t>Remiam</w:t>
            </w:r>
            <w:r w:rsidRPr="00732ACD">
              <w:rPr>
                <w:rFonts w:ascii="Times New Roman" w:hAnsi="Times New Roman" w:cs="Times New Roman"/>
                <w:strike/>
                <w:color w:val="000000"/>
                <w:sz w:val="24"/>
                <w:szCs w:val="24"/>
              </w:rPr>
              <w:t>os</w:t>
            </w:r>
            <w:r w:rsidR="00732ACD" w:rsidRPr="00732ACD">
              <w:rPr>
                <w:rFonts w:ascii="Times New Roman" w:hAnsi="Times New Roman" w:cs="Times New Roman"/>
                <w:b/>
                <w:color w:val="000000"/>
                <w:sz w:val="24"/>
                <w:szCs w:val="24"/>
              </w:rPr>
              <w:t>a</w:t>
            </w:r>
            <w:proofErr w:type="spellEnd"/>
            <w:r w:rsidRPr="004F01E0">
              <w:rPr>
                <w:rFonts w:ascii="Times New Roman" w:hAnsi="Times New Roman" w:cs="Times New Roman"/>
                <w:color w:val="000000"/>
                <w:sz w:val="24"/>
                <w:szCs w:val="24"/>
              </w:rPr>
              <w:t xml:space="preserve"> </w:t>
            </w:r>
            <w:r w:rsidRPr="00732ACD">
              <w:rPr>
                <w:rFonts w:ascii="Times New Roman" w:hAnsi="Times New Roman" w:cs="Times New Roman"/>
                <w:strike/>
                <w:color w:val="000000"/>
                <w:sz w:val="24"/>
                <w:szCs w:val="24"/>
              </w:rPr>
              <w:t>veiklos:</w:t>
            </w:r>
            <w:r w:rsidRPr="004F01E0">
              <w:rPr>
                <w:rFonts w:ascii="Times New Roman" w:hAnsi="Times New Roman" w:cs="Times New Roman"/>
                <w:color w:val="000000"/>
                <w:sz w:val="24"/>
                <w:szCs w:val="24"/>
              </w:rPr>
              <w:t xml:space="preserve"> </w:t>
            </w:r>
            <w:r w:rsidR="00732ACD" w:rsidRPr="00732ACD">
              <w:rPr>
                <w:rFonts w:ascii="Times New Roman" w:hAnsi="Times New Roman" w:cs="Times New Roman"/>
                <w:b/>
                <w:color w:val="000000"/>
                <w:sz w:val="24"/>
                <w:szCs w:val="24"/>
              </w:rPr>
              <w:t>veikla –</w:t>
            </w:r>
            <w:r w:rsidR="00732ACD">
              <w:rPr>
                <w:rFonts w:ascii="Times New Roman" w:hAnsi="Times New Roman" w:cs="Times New Roman"/>
                <w:color w:val="000000"/>
                <w:sz w:val="24"/>
                <w:szCs w:val="24"/>
              </w:rPr>
              <w:t xml:space="preserve"> </w:t>
            </w:r>
            <w:r w:rsidR="00732ACD" w:rsidRPr="00C16E08">
              <w:rPr>
                <w:rFonts w:ascii="Times New Roman" w:hAnsi="Times New Roman" w:cs="Times New Roman"/>
                <w:b/>
                <w:color w:val="000000"/>
                <w:sz w:val="24"/>
                <w:szCs w:val="24"/>
              </w:rPr>
              <w:t xml:space="preserve">parengti ir išleisti informacinius leidinius </w:t>
            </w:r>
            <w:r w:rsidR="00732ACD" w:rsidRPr="002C4933">
              <w:rPr>
                <w:rFonts w:ascii="Times New Roman" w:hAnsi="Times New Roman" w:cs="Times New Roman"/>
                <w:b/>
                <w:color w:val="000000"/>
                <w:sz w:val="24"/>
                <w:szCs w:val="24"/>
              </w:rPr>
              <w:t xml:space="preserve">apie racionalų vaistų vartojimą, taip pat skleisti šią informaciją </w:t>
            </w:r>
            <w:r w:rsidR="00732ACD" w:rsidRPr="00C16E08">
              <w:rPr>
                <w:rFonts w:ascii="Times New Roman" w:hAnsi="Times New Roman" w:cs="Times New Roman"/>
                <w:b/>
                <w:color w:val="000000"/>
                <w:sz w:val="24"/>
                <w:szCs w:val="24"/>
              </w:rPr>
              <w:t>sveikatos priežiūros specialistams, farmacijos specialistams i</w:t>
            </w:r>
            <w:r w:rsidR="00732ACD">
              <w:rPr>
                <w:rFonts w:ascii="Times New Roman" w:hAnsi="Times New Roman" w:cs="Times New Roman"/>
                <w:b/>
                <w:color w:val="000000"/>
                <w:sz w:val="24"/>
                <w:szCs w:val="24"/>
              </w:rPr>
              <w:t>r</w:t>
            </w:r>
            <w:r w:rsidR="00732ACD" w:rsidRPr="00C16E08">
              <w:rPr>
                <w:rFonts w:ascii="Times New Roman" w:hAnsi="Times New Roman" w:cs="Times New Roman"/>
                <w:b/>
                <w:color w:val="000000"/>
                <w:sz w:val="24"/>
                <w:szCs w:val="24"/>
              </w:rPr>
              <w:t xml:space="preserve"> pacientams, siekiant, kad pacientai, ypač vyresnio amžiaus ir (ar) sergantys lėtinėmis ligomis, vaistus vartotų racionaliai</w:t>
            </w:r>
            <w:r w:rsidR="00732ACD">
              <w:rPr>
                <w:rFonts w:ascii="Times New Roman" w:hAnsi="Times New Roman" w:cs="Times New Roman"/>
                <w:b/>
                <w:color w:val="000000"/>
                <w:sz w:val="24"/>
                <w:szCs w:val="24"/>
              </w:rPr>
              <w:t>.</w:t>
            </w:r>
          </w:p>
          <w:p w:rsidR="000929A1" w:rsidRPr="002C4933" w:rsidRDefault="000929A1" w:rsidP="000929A1">
            <w:pPr>
              <w:pStyle w:val="Betarp"/>
              <w:rPr>
                <w:rFonts w:ascii="Times New Roman" w:hAnsi="Times New Roman" w:cs="Times New Roman"/>
                <w:strike/>
                <w:color w:val="000000"/>
                <w:sz w:val="24"/>
                <w:szCs w:val="24"/>
              </w:rPr>
            </w:pPr>
            <w:r w:rsidRPr="002C4933">
              <w:rPr>
                <w:rFonts w:ascii="Times New Roman" w:hAnsi="Times New Roman" w:cs="Times New Roman"/>
                <w:strike/>
                <w:color w:val="000000"/>
                <w:sz w:val="24"/>
                <w:szCs w:val="24"/>
              </w:rPr>
              <w:t xml:space="preserve">1.3.1.  metodikų, rekomendacijų ir pan., skirtų pagyvenusių žmonių sveikatai stiprinti ir ligų profilaktikai, parengimas, tobulinimas, įdiegimas į praktiką; </w:t>
            </w:r>
          </w:p>
          <w:p w:rsidR="000929A1" w:rsidRPr="002C4933" w:rsidRDefault="000929A1" w:rsidP="000929A1">
            <w:pPr>
              <w:pStyle w:val="Betarp"/>
              <w:rPr>
                <w:rFonts w:ascii="Times New Roman" w:hAnsi="Times New Roman" w:cs="Times New Roman"/>
                <w:strike/>
                <w:color w:val="000000"/>
                <w:sz w:val="24"/>
                <w:szCs w:val="24"/>
              </w:rPr>
            </w:pPr>
            <w:r w:rsidRPr="002C4933">
              <w:rPr>
                <w:rFonts w:ascii="Times New Roman" w:hAnsi="Times New Roman" w:cs="Times New Roman"/>
                <w:strike/>
                <w:color w:val="000000"/>
                <w:sz w:val="24"/>
                <w:szCs w:val="24"/>
              </w:rPr>
              <w:t>1.3.2.  mokymo programų profesinės sveikatos srityje parengimas ir mokymui reikalingos infrastruktūros sukūrimas;</w:t>
            </w:r>
          </w:p>
          <w:p w:rsidR="000929A1" w:rsidRPr="002C4933" w:rsidRDefault="000929A1" w:rsidP="000929A1">
            <w:pPr>
              <w:pStyle w:val="Betarp"/>
              <w:rPr>
                <w:rFonts w:ascii="Times New Roman" w:hAnsi="Times New Roman" w:cs="Times New Roman"/>
                <w:strike/>
                <w:color w:val="000000"/>
                <w:sz w:val="24"/>
                <w:szCs w:val="24"/>
              </w:rPr>
            </w:pPr>
            <w:r w:rsidRPr="002C4933">
              <w:rPr>
                <w:rFonts w:ascii="Times New Roman" w:hAnsi="Times New Roman" w:cs="Times New Roman"/>
                <w:strike/>
                <w:color w:val="000000"/>
                <w:sz w:val="24"/>
                <w:szCs w:val="24"/>
              </w:rPr>
              <w:t>1.3.3.  kvalifikacijos tobulinimo kursų asmens ir visuomenės sveikatos priežiūros specialistams apie pagyvenusių žmonių sveikatos išsaugojimą, stiprinimą ir ligų profilaktiką organizavimas, profesinės sveikatos specialistų kvalifikacijos tobulinimo ir gebėjimų stiprinimo sveiko senėjimo, ergonomiškai saugios darbo aplinkos užtikrinimo, profesinės sveikatos ir darbo medicinos ir pan. srityse organizavimas;</w:t>
            </w:r>
          </w:p>
          <w:p w:rsidR="000929A1" w:rsidRPr="00C16E08" w:rsidRDefault="000929A1" w:rsidP="000929A1">
            <w:pPr>
              <w:pStyle w:val="Betarp"/>
              <w:rPr>
                <w:rFonts w:ascii="Times New Roman" w:hAnsi="Times New Roman" w:cs="Times New Roman"/>
                <w:color w:val="000000"/>
                <w:sz w:val="24"/>
                <w:szCs w:val="24"/>
              </w:rPr>
            </w:pPr>
            <w:r w:rsidRPr="00A7322F">
              <w:rPr>
                <w:rFonts w:ascii="Times New Roman" w:hAnsi="Times New Roman" w:cs="Times New Roman"/>
                <w:strike/>
                <w:color w:val="000000"/>
                <w:sz w:val="24"/>
                <w:szCs w:val="24"/>
              </w:rPr>
              <w:t>1.3.</w:t>
            </w:r>
            <w:r w:rsidRPr="002C4933">
              <w:rPr>
                <w:rFonts w:ascii="Times New Roman" w:hAnsi="Times New Roman" w:cs="Times New Roman"/>
                <w:strike/>
                <w:color w:val="000000"/>
                <w:sz w:val="24"/>
                <w:szCs w:val="24"/>
              </w:rPr>
              <w:t>4.</w:t>
            </w:r>
            <w:r w:rsidR="00D915E1">
              <w:rPr>
                <w:rFonts w:ascii="Times New Roman" w:hAnsi="Times New Roman" w:cs="Times New Roman"/>
                <w:color w:val="000000"/>
                <w:sz w:val="24"/>
                <w:szCs w:val="24"/>
              </w:rPr>
              <w:t xml:space="preserve">  </w:t>
            </w:r>
            <w:r w:rsidRPr="0017782E">
              <w:rPr>
                <w:rFonts w:ascii="Times New Roman" w:hAnsi="Times New Roman" w:cs="Times New Roman"/>
                <w:strike/>
                <w:color w:val="000000"/>
                <w:sz w:val="24"/>
                <w:szCs w:val="24"/>
              </w:rPr>
              <w:t>informacinių leidinių, vaizdo ir garso medžiagos, socialinės reklamos sveiko senėjimo, vyresnio amžiaus žmonių psichikos sveikatos bei profesinės sveikatos priežiūros tematika parengimas, leidimas ir platinimas, informacijos skleidimas, viešinimas, konferencijų ir renginių organizavimas;</w:t>
            </w:r>
          </w:p>
          <w:p w:rsidR="000929A1" w:rsidRPr="00742B65" w:rsidRDefault="000929A1" w:rsidP="000929A1">
            <w:pPr>
              <w:pStyle w:val="Betarp"/>
              <w:rPr>
                <w:rFonts w:ascii="Times New Roman" w:hAnsi="Times New Roman" w:cs="Times New Roman"/>
                <w:strike/>
                <w:color w:val="000000"/>
                <w:sz w:val="24"/>
                <w:szCs w:val="24"/>
              </w:rPr>
            </w:pPr>
            <w:r w:rsidRPr="00742B65">
              <w:rPr>
                <w:rFonts w:ascii="Times New Roman" w:hAnsi="Times New Roman" w:cs="Times New Roman"/>
                <w:strike/>
                <w:color w:val="000000"/>
                <w:sz w:val="24"/>
                <w:szCs w:val="24"/>
              </w:rPr>
              <w:t>1.3.5.     vyresnio amžiaus žmonių mitybos ir fizinio aktyvumo tyrimų (apklausų) atlikimas;</w:t>
            </w:r>
          </w:p>
          <w:p w:rsidR="000929A1" w:rsidRPr="00742B65" w:rsidRDefault="000929A1" w:rsidP="000929A1">
            <w:pPr>
              <w:pStyle w:val="Betarp"/>
              <w:rPr>
                <w:rFonts w:ascii="Times New Roman" w:hAnsi="Times New Roman" w:cs="Times New Roman"/>
                <w:strike/>
                <w:color w:val="000000"/>
                <w:sz w:val="24"/>
                <w:szCs w:val="24"/>
              </w:rPr>
            </w:pPr>
            <w:r w:rsidRPr="00742B65">
              <w:rPr>
                <w:rFonts w:ascii="Times New Roman" w:hAnsi="Times New Roman" w:cs="Times New Roman"/>
                <w:strike/>
                <w:color w:val="000000"/>
                <w:sz w:val="24"/>
                <w:szCs w:val="24"/>
              </w:rPr>
              <w:t>1.3.6.     gerosios užsienio praktikos senatvinės silpnaprotystės profilaktikos srityje, skatinant vyresnio amžiaus žmonių fizinį aktyvumą, sklaida (pritaikymas ir įdiegimas) Lietuvoje.</w:t>
            </w:r>
          </w:p>
          <w:p w:rsidR="000929A1" w:rsidRDefault="000929A1" w:rsidP="000929A1">
            <w:pPr>
              <w:pStyle w:val="Betarp"/>
              <w:tabs>
                <w:tab w:val="left" w:pos="567"/>
                <w:tab w:val="left" w:pos="709"/>
                <w:tab w:val="left" w:pos="1134"/>
                <w:tab w:val="left" w:pos="1276"/>
              </w:tabs>
              <w:rPr>
                <w:rFonts w:ascii="Times New Roman" w:hAnsi="Times New Roman" w:cs="Times New Roman"/>
                <w:sz w:val="24"/>
                <w:szCs w:val="24"/>
              </w:rPr>
            </w:pPr>
            <w:r w:rsidRPr="00FC72E0">
              <w:rPr>
                <w:rFonts w:ascii="Times New Roman" w:hAnsi="Times New Roman" w:cs="Times New Roman"/>
                <w:sz w:val="24"/>
                <w:szCs w:val="24"/>
              </w:rPr>
              <w:t xml:space="preserve">1.4. </w:t>
            </w:r>
            <w:proofErr w:type="spellStart"/>
            <w:r w:rsidRPr="00FC72E0">
              <w:rPr>
                <w:rFonts w:ascii="Times New Roman" w:hAnsi="Times New Roman" w:cs="Times New Roman"/>
                <w:sz w:val="24"/>
                <w:szCs w:val="24"/>
              </w:rPr>
              <w:t>Galim</w:t>
            </w:r>
            <w:r w:rsidRPr="00732ACD">
              <w:rPr>
                <w:rFonts w:ascii="Times New Roman" w:hAnsi="Times New Roman" w:cs="Times New Roman"/>
                <w:strike/>
                <w:sz w:val="24"/>
                <w:szCs w:val="24"/>
              </w:rPr>
              <w:t>i</w:t>
            </w:r>
            <w:r w:rsidR="00732ACD" w:rsidRPr="00732ACD">
              <w:rPr>
                <w:rFonts w:ascii="Times New Roman" w:hAnsi="Times New Roman" w:cs="Times New Roman"/>
                <w:b/>
                <w:sz w:val="24"/>
                <w:szCs w:val="24"/>
              </w:rPr>
              <w:t>as</w:t>
            </w:r>
            <w:proofErr w:type="spellEnd"/>
            <w:r w:rsidRPr="00FC72E0">
              <w:rPr>
                <w:rFonts w:ascii="Times New Roman" w:hAnsi="Times New Roman" w:cs="Times New Roman"/>
                <w:sz w:val="24"/>
                <w:szCs w:val="24"/>
              </w:rPr>
              <w:t xml:space="preserve"> </w:t>
            </w:r>
            <w:proofErr w:type="spellStart"/>
            <w:r w:rsidRPr="00FC72E0">
              <w:rPr>
                <w:rFonts w:ascii="Times New Roman" w:hAnsi="Times New Roman" w:cs="Times New Roman"/>
                <w:sz w:val="24"/>
                <w:szCs w:val="24"/>
              </w:rPr>
              <w:t>pareiškėja</w:t>
            </w:r>
            <w:r w:rsidRPr="00732ACD">
              <w:rPr>
                <w:rFonts w:ascii="Times New Roman" w:hAnsi="Times New Roman" w:cs="Times New Roman"/>
                <w:strike/>
                <w:sz w:val="24"/>
                <w:szCs w:val="24"/>
              </w:rPr>
              <w:t>i:</w:t>
            </w:r>
            <w:r w:rsidR="00732ACD">
              <w:rPr>
                <w:rFonts w:ascii="Times New Roman" w:hAnsi="Times New Roman" w:cs="Times New Roman"/>
                <w:strike/>
                <w:sz w:val="24"/>
                <w:szCs w:val="24"/>
              </w:rPr>
              <w:t>d</w:t>
            </w:r>
            <w:r w:rsidR="00732ACD" w:rsidRPr="00732ACD">
              <w:rPr>
                <w:rFonts w:ascii="Times New Roman" w:hAnsi="Times New Roman" w:cs="Times New Roman"/>
                <w:b/>
                <w:sz w:val="24"/>
                <w:szCs w:val="24"/>
              </w:rPr>
              <w:t>s</w:t>
            </w:r>
            <w:proofErr w:type="spellEnd"/>
            <w:r w:rsidR="00732ACD">
              <w:rPr>
                <w:rFonts w:ascii="Times New Roman" w:hAnsi="Times New Roman" w:cs="Times New Roman"/>
                <w:b/>
                <w:sz w:val="24"/>
                <w:szCs w:val="24"/>
              </w:rPr>
              <w:t xml:space="preserve"> – Sveikatos apsaugos ministerija.</w:t>
            </w:r>
          </w:p>
          <w:p w:rsidR="000929A1" w:rsidRDefault="000929A1" w:rsidP="000929A1">
            <w:pPr>
              <w:pStyle w:val="Betarp"/>
              <w:tabs>
                <w:tab w:val="left" w:pos="567"/>
                <w:tab w:val="left" w:pos="709"/>
                <w:tab w:val="left" w:pos="1134"/>
                <w:tab w:val="left" w:pos="1276"/>
              </w:tabs>
              <w:rPr>
                <w:rFonts w:ascii="Times New Roman" w:hAnsi="Times New Roman" w:cs="Times New Roman"/>
                <w:sz w:val="24"/>
                <w:szCs w:val="24"/>
              </w:rPr>
            </w:pPr>
            <w:r w:rsidRPr="00732ACD">
              <w:rPr>
                <w:rFonts w:ascii="Times New Roman" w:hAnsi="Times New Roman" w:cs="Times New Roman"/>
                <w:strike/>
                <w:sz w:val="24"/>
                <w:szCs w:val="24"/>
              </w:rPr>
              <w:t>1.4.1.</w:t>
            </w:r>
            <w:r>
              <w:rPr>
                <w:rFonts w:ascii="Times New Roman" w:hAnsi="Times New Roman" w:cs="Times New Roman"/>
                <w:sz w:val="24"/>
                <w:szCs w:val="24"/>
              </w:rPr>
              <w:t xml:space="preserve"> </w:t>
            </w:r>
            <w:r w:rsidRPr="00732ACD">
              <w:rPr>
                <w:rFonts w:ascii="Times New Roman" w:hAnsi="Times New Roman" w:cs="Times New Roman"/>
                <w:strike/>
                <w:sz w:val="24"/>
                <w:szCs w:val="24"/>
              </w:rPr>
              <w:t>Sveikatos apsaugos ministerija</w:t>
            </w:r>
            <w:r>
              <w:rPr>
                <w:rFonts w:ascii="Times New Roman" w:hAnsi="Times New Roman" w:cs="Times New Roman"/>
                <w:sz w:val="24"/>
                <w:szCs w:val="24"/>
              </w:rPr>
              <w:t xml:space="preserve"> </w:t>
            </w:r>
            <w:r w:rsidRPr="00742B65">
              <w:rPr>
                <w:rFonts w:ascii="Times New Roman" w:hAnsi="Times New Roman" w:cs="Times New Roman"/>
                <w:strike/>
                <w:sz w:val="24"/>
                <w:szCs w:val="24"/>
              </w:rPr>
              <w:t>ir (ar) jai pavaldžios įstaigos pagal kompetenciją</w:t>
            </w:r>
            <w:r>
              <w:rPr>
                <w:rFonts w:ascii="Times New Roman" w:hAnsi="Times New Roman" w:cs="Times New Roman"/>
                <w:sz w:val="24"/>
                <w:szCs w:val="24"/>
              </w:rPr>
              <w:t>;</w:t>
            </w:r>
          </w:p>
          <w:p w:rsidR="000929A1" w:rsidRPr="00742B65" w:rsidRDefault="000929A1" w:rsidP="000929A1">
            <w:pPr>
              <w:pStyle w:val="Betarp"/>
              <w:tabs>
                <w:tab w:val="left" w:pos="567"/>
                <w:tab w:val="left" w:pos="709"/>
                <w:tab w:val="left" w:pos="1134"/>
                <w:tab w:val="left" w:pos="1276"/>
              </w:tabs>
              <w:rPr>
                <w:rFonts w:ascii="Times New Roman" w:hAnsi="Times New Roman" w:cs="Times New Roman"/>
                <w:strike/>
                <w:sz w:val="24"/>
                <w:szCs w:val="24"/>
              </w:rPr>
            </w:pPr>
            <w:r w:rsidRPr="00742B65">
              <w:rPr>
                <w:rFonts w:ascii="Times New Roman" w:hAnsi="Times New Roman" w:cs="Times New Roman"/>
                <w:strike/>
                <w:sz w:val="24"/>
                <w:szCs w:val="24"/>
              </w:rPr>
              <w:t>1.4.2. Lietuvos sporto universitetas;</w:t>
            </w:r>
          </w:p>
          <w:p w:rsidR="000929A1" w:rsidRPr="00742B65" w:rsidRDefault="000929A1" w:rsidP="000929A1">
            <w:pPr>
              <w:pStyle w:val="Betarp"/>
              <w:tabs>
                <w:tab w:val="left" w:pos="567"/>
                <w:tab w:val="left" w:pos="709"/>
                <w:tab w:val="left" w:pos="1134"/>
                <w:tab w:val="left" w:pos="1276"/>
              </w:tabs>
              <w:rPr>
                <w:rFonts w:ascii="Times New Roman" w:hAnsi="Times New Roman" w:cs="Times New Roman"/>
                <w:strike/>
                <w:sz w:val="24"/>
                <w:szCs w:val="24"/>
              </w:rPr>
            </w:pPr>
            <w:r w:rsidRPr="00742B65">
              <w:rPr>
                <w:rFonts w:ascii="Times New Roman" w:hAnsi="Times New Roman" w:cs="Times New Roman"/>
                <w:strike/>
                <w:sz w:val="24"/>
                <w:szCs w:val="24"/>
              </w:rPr>
              <w:t>1.4.3. Vilniaus universitetas;</w:t>
            </w:r>
          </w:p>
          <w:p w:rsidR="000929A1" w:rsidRPr="00742B65" w:rsidRDefault="000929A1" w:rsidP="000929A1">
            <w:pPr>
              <w:pStyle w:val="Betarp"/>
              <w:tabs>
                <w:tab w:val="left" w:pos="567"/>
                <w:tab w:val="left" w:pos="709"/>
                <w:tab w:val="left" w:pos="1134"/>
                <w:tab w:val="left" w:pos="1276"/>
              </w:tabs>
              <w:rPr>
                <w:rFonts w:ascii="Times New Roman" w:hAnsi="Times New Roman" w:cs="Times New Roman"/>
                <w:strike/>
                <w:sz w:val="24"/>
                <w:szCs w:val="24"/>
              </w:rPr>
            </w:pPr>
            <w:r w:rsidRPr="00742B65">
              <w:rPr>
                <w:rFonts w:ascii="Times New Roman" w:hAnsi="Times New Roman" w:cs="Times New Roman"/>
                <w:strike/>
                <w:sz w:val="24"/>
                <w:szCs w:val="24"/>
              </w:rPr>
              <w:t>1.4.4. Lietuvos sveikatos mokslų universitetas;</w:t>
            </w:r>
          </w:p>
          <w:p w:rsidR="000929A1" w:rsidRPr="00742B65" w:rsidRDefault="000929A1" w:rsidP="000929A1">
            <w:pPr>
              <w:pStyle w:val="Betarp"/>
              <w:tabs>
                <w:tab w:val="left" w:pos="567"/>
                <w:tab w:val="left" w:pos="709"/>
                <w:tab w:val="left" w:pos="1134"/>
                <w:tab w:val="left" w:pos="1276"/>
              </w:tabs>
              <w:rPr>
                <w:rFonts w:ascii="Times New Roman" w:hAnsi="Times New Roman" w:cs="Times New Roman"/>
                <w:strike/>
                <w:sz w:val="24"/>
                <w:szCs w:val="24"/>
              </w:rPr>
            </w:pPr>
            <w:r w:rsidRPr="00742B65">
              <w:rPr>
                <w:rFonts w:ascii="Times New Roman" w:hAnsi="Times New Roman" w:cs="Times New Roman"/>
                <w:strike/>
                <w:sz w:val="24"/>
                <w:szCs w:val="24"/>
              </w:rPr>
              <w:t>1.4.5. Klaipėdos universitetas.</w:t>
            </w:r>
          </w:p>
          <w:p w:rsidR="006A29D2" w:rsidRPr="006A29D2" w:rsidRDefault="000929A1" w:rsidP="000929A1">
            <w:pPr>
              <w:pStyle w:val="Betarp"/>
              <w:tabs>
                <w:tab w:val="left" w:pos="567"/>
                <w:tab w:val="left" w:pos="709"/>
                <w:tab w:val="left" w:pos="1134"/>
                <w:tab w:val="left" w:pos="1276"/>
              </w:tabs>
              <w:jc w:val="both"/>
              <w:rPr>
                <w:rFonts w:ascii="Times New Roman" w:hAnsi="Times New Roman" w:cs="Times New Roman"/>
                <w:b/>
                <w:sz w:val="24"/>
                <w:szCs w:val="24"/>
              </w:rPr>
            </w:pPr>
            <w:r w:rsidRPr="006A29D2">
              <w:rPr>
                <w:rFonts w:ascii="Times New Roman" w:hAnsi="Times New Roman" w:cs="Times New Roman"/>
                <w:sz w:val="24"/>
                <w:szCs w:val="24"/>
              </w:rPr>
              <w:t>1.5. Galimi partneriai:</w:t>
            </w:r>
            <w:r w:rsidR="006A29D2" w:rsidRPr="006A29D2">
              <w:rPr>
                <w:rFonts w:ascii="Times New Roman" w:hAnsi="Times New Roman" w:cs="Times New Roman"/>
                <w:b/>
                <w:sz w:val="24"/>
                <w:szCs w:val="24"/>
              </w:rPr>
              <w:t xml:space="preserve"> </w:t>
            </w:r>
          </w:p>
          <w:p w:rsidR="000929A1" w:rsidRPr="00FC72E0" w:rsidRDefault="006A29D2" w:rsidP="000929A1">
            <w:pPr>
              <w:pStyle w:val="Betarp"/>
              <w:tabs>
                <w:tab w:val="left" w:pos="567"/>
                <w:tab w:val="left" w:pos="709"/>
                <w:tab w:val="left" w:pos="1134"/>
                <w:tab w:val="left" w:pos="1276"/>
              </w:tabs>
              <w:jc w:val="both"/>
              <w:rPr>
                <w:rFonts w:ascii="Times New Roman" w:hAnsi="Times New Roman" w:cs="Times New Roman"/>
                <w:strike/>
                <w:sz w:val="24"/>
                <w:szCs w:val="24"/>
              </w:rPr>
            </w:pPr>
            <w:r>
              <w:rPr>
                <w:rFonts w:ascii="Times New Roman" w:hAnsi="Times New Roman" w:cs="Times New Roman"/>
                <w:b/>
                <w:sz w:val="24"/>
                <w:szCs w:val="24"/>
              </w:rPr>
              <w:t xml:space="preserve">1.5.1. </w:t>
            </w:r>
            <w:r w:rsidRPr="00FC72E0">
              <w:rPr>
                <w:rFonts w:ascii="Times New Roman" w:hAnsi="Times New Roman" w:cs="Times New Roman"/>
                <w:b/>
                <w:sz w:val="24"/>
                <w:szCs w:val="24"/>
              </w:rPr>
              <w:t>Sveikatos apsaugos ministerijai pavaldžios įstaigos pagal kompetenciją</w:t>
            </w:r>
            <w:r w:rsidRPr="007C227D">
              <w:rPr>
                <w:rFonts w:ascii="Times New Roman" w:hAnsi="Times New Roman" w:cs="Times New Roman"/>
                <w:sz w:val="24"/>
                <w:szCs w:val="24"/>
              </w:rPr>
              <w:t>;</w:t>
            </w:r>
          </w:p>
          <w:p w:rsidR="000929A1" w:rsidRPr="006A29D2" w:rsidRDefault="000929A1" w:rsidP="000929A1">
            <w:pPr>
              <w:pStyle w:val="Betarp"/>
              <w:tabs>
                <w:tab w:val="left" w:pos="567"/>
                <w:tab w:val="left" w:pos="709"/>
                <w:tab w:val="left" w:pos="1134"/>
                <w:tab w:val="left" w:pos="1276"/>
              </w:tabs>
              <w:jc w:val="both"/>
              <w:rPr>
                <w:rFonts w:ascii="Times New Roman" w:hAnsi="Times New Roman" w:cs="Times New Roman"/>
                <w:sz w:val="24"/>
                <w:szCs w:val="24"/>
              </w:rPr>
            </w:pPr>
            <w:r w:rsidRPr="006A29D2">
              <w:rPr>
                <w:rFonts w:ascii="Times New Roman" w:hAnsi="Times New Roman" w:cs="Times New Roman"/>
                <w:sz w:val="24"/>
                <w:szCs w:val="24"/>
              </w:rPr>
              <w:lastRenderedPageBreak/>
              <w:t>1.5.</w:t>
            </w:r>
            <w:r w:rsidRPr="006A29D2">
              <w:rPr>
                <w:rFonts w:ascii="Times New Roman" w:hAnsi="Times New Roman" w:cs="Times New Roman"/>
                <w:strike/>
                <w:sz w:val="24"/>
                <w:szCs w:val="24"/>
              </w:rPr>
              <w:t>1</w:t>
            </w:r>
            <w:r w:rsidR="006A29D2" w:rsidRPr="006A29D2">
              <w:rPr>
                <w:rFonts w:ascii="Times New Roman" w:hAnsi="Times New Roman" w:cs="Times New Roman"/>
                <w:b/>
                <w:sz w:val="24"/>
                <w:szCs w:val="24"/>
              </w:rPr>
              <w:t>2</w:t>
            </w:r>
            <w:r w:rsidRPr="006A29D2">
              <w:rPr>
                <w:rFonts w:ascii="Times New Roman" w:hAnsi="Times New Roman" w:cs="Times New Roman"/>
                <w:sz w:val="24"/>
                <w:szCs w:val="24"/>
              </w:rPr>
              <w:t>. Vilniaus universitetas;</w:t>
            </w:r>
          </w:p>
          <w:p w:rsidR="000929A1" w:rsidRPr="006A29D2" w:rsidRDefault="000929A1" w:rsidP="000929A1">
            <w:pPr>
              <w:pStyle w:val="Betarp"/>
              <w:tabs>
                <w:tab w:val="left" w:pos="567"/>
                <w:tab w:val="left" w:pos="709"/>
                <w:tab w:val="left" w:pos="1134"/>
                <w:tab w:val="left" w:pos="1276"/>
              </w:tabs>
              <w:jc w:val="both"/>
              <w:rPr>
                <w:rFonts w:ascii="Times New Roman" w:hAnsi="Times New Roman" w:cs="Times New Roman"/>
                <w:sz w:val="24"/>
                <w:szCs w:val="24"/>
              </w:rPr>
            </w:pPr>
            <w:r w:rsidRPr="006A29D2">
              <w:rPr>
                <w:rFonts w:ascii="Times New Roman" w:hAnsi="Times New Roman" w:cs="Times New Roman"/>
                <w:sz w:val="24"/>
                <w:szCs w:val="24"/>
              </w:rPr>
              <w:t>1.5.</w:t>
            </w:r>
            <w:r w:rsidRPr="006A29D2">
              <w:rPr>
                <w:rFonts w:ascii="Times New Roman" w:hAnsi="Times New Roman" w:cs="Times New Roman"/>
                <w:strike/>
                <w:sz w:val="24"/>
                <w:szCs w:val="24"/>
              </w:rPr>
              <w:t>2</w:t>
            </w:r>
            <w:r w:rsidR="006A29D2" w:rsidRPr="006A29D2">
              <w:rPr>
                <w:rFonts w:ascii="Times New Roman" w:hAnsi="Times New Roman" w:cs="Times New Roman"/>
                <w:b/>
                <w:sz w:val="24"/>
                <w:szCs w:val="24"/>
              </w:rPr>
              <w:t>3</w:t>
            </w:r>
            <w:r w:rsidRPr="006A29D2">
              <w:rPr>
                <w:rFonts w:ascii="Times New Roman" w:hAnsi="Times New Roman" w:cs="Times New Roman"/>
                <w:sz w:val="24"/>
                <w:szCs w:val="24"/>
              </w:rPr>
              <w:t>. Lietuvos sveikatos mokslų universitetas;</w:t>
            </w:r>
          </w:p>
          <w:p w:rsidR="000929A1" w:rsidRPr="00FC72E0" w:rsidRDefault="000929A1" w:rsidP="000929A1">
            <w:pPr>
              <w:pStyle w:val="Betarp"/>
              <w:tabs>
                <w:tab w:val="left" w:pos="567"/>
                <w:tab w:val="left" w:pos="709"/>
                <w:tab w:val="left" w:pos="1134"/>
                <w:tab w:val="left" w:pos="1276"/>
              </w:tabs>
              <w:jc w:val="both"/>
              <w:rPr>
                <w:rFonts w:ascii="Times New Roman" w:hAnsi="Times New Roman" w:cs="Times New Roman"/>
                <w:strike/>
                <w:sz w:val="24"/>
                <w:szCs w:val="24"/>
              </w:rPr>
            </w:pPr>
            <w:r w:rsidRPr="00FC72E0">
              <w:rPr>
                <w:rFonts w:ascii="Times New Roman" w:hAnsi="Times New Roman" w:cs="Times New Roman"/>
                <w:strike/>
                <w:sz w:val="24"/>
                <w:szCs w:val="24"/>
              </w:rPr>
              <w:t>1.5.3. Lietuvos sporto universitetas;</w:t>
            </w:r>
          </w:p>
          <w:p w:rsidR="000929A1" w:rsidRPr="006A29D2" w:rsidRDefault="000929A1" w:rsidP="000929A1">
            <w:pPr>
              <w:pStyle w:val="Betarp"/>
              <w:tabs>
                <w:tab w:val="left" w:pos="567"/>
                <w:tab w:val="left" w:pos="709"/>
                <w:tab w:val="left" w:pos="1134"/>
                <w:tab w:val="left" w:pos="1276"/>
              </w:tabs>
              <w:jc w:val="both"/>
              <w:rPr>
                <w:rFonts w:ascii="Times New Roman" w:hAnsi="Times New Roman" w:cs="Times New Roman"/>
                <w:sz w:val="24"/>
                <w:szCs w:val="24"/>
              </w:rPr>
            </w:pPr>
            <w:r w:rsidRPr="006A29D2">
              <w:rPr>
                <w:rFonts w:ascii="Times New Roman" w:hAnsi="Times New Roman" w:cs="Times New Roman"/>
                <w:sz w:val="24"/>
                <w:szCs w:val="24"/>
              </w:rPr>
              <w:t xml:space="preserve">1.5.4. </w:t>
            </w:r>
            <w:r w:rsidRPr="006A29D2">
              <w:rPr>
                <w:rFonts w:ascii="Times New Roman" w:hAnsi="Times New Roman" w:cs="Times New Roman"/>
                <w:strike/>
                <w:sz w:val="24"/>
                <w:szCs w:val="24"/>
              </w:rPr>
              <w:t>Klaipėdos universitetas</w:t>
            </w:r>
            <w:r w:rsidR="006A29D2">
              <w:rPr>
                <w:rFonts w:ascii="Times New Roman" w:hAnsi="Times New Roman" w:cs="Times New Roman"/>
                <w:sz w:val="24"/>
                <w:szCs w:val="24"/>
              </w:rPr>
              <w:t xml:space="preserve"> </w:t>
            </w:r>
            <w:r w:rsidR="006A29D2" w:rsidRPr="00FC72E0">
              <w:rPr>
                <w:rFonts w:ascii="Times New Roman" w:hAnsi="Times New Roman" w:cs="Times New Roman"/>
                <w:b/>
                <w:sz w:val="24"/>
                <w:szCs w:val="24"/>
              </w:rPr>
              <w:t>teritorinės ligonių kasos</w:t>
            </w:r>
            <w:r w:rsidRPr="006A29D2">
              <w:rPr>
                <w:rFonts w:ascii="Times New Roman" w:hAnsi="Times New Roman" w:cs="Times New Roman"/>
                <w:sz w:val="24"/>
                <w:szCs w:val="24"/>
              </w:rPr>
              <w:t>;</w:t>
            </w:r>
          </w:p>
          <w:p w:rsidR="004F01E0" w:rsidRPr="004F01E0" w:rsidRDefault="000929A1" w:rsidP="000929A1">
            <w:pPr>
              <w:pStyle w:val="Betarp"/>
              <w:tabs>
                <w:tab w:val="left" w:pos="567"/>
                <w:tab w:val="left" w:pos="709"/>
                <w:tab w:val="left" w:pos="1134"/>
                <w:tab w:val="left" w:pos="1276"/>
              </w:tabs>
              <w:jc w:val="both"/>
              <w:rPr>
                <w:rFonts w:ascii="Times New Roman" w:hAnsi="Times New Roman" w:cs="Times New Roman"/>
                <w:sz w:val="24"/>
                <w:szCs w:val="24"/>
              </w:rPr>
            </w:pPr>
            <w:r w:rsidRPr="006A29D2">
              <w:rPr>
                <w:rFonts w:ascii="Times New Roman" w:hAnsi="Times New Roman" w:cs="Times New Roman"/>
                <w:sz w:val="24"/>
                <w:szCs w:val="24"/>
              </w:rPr>
              <w:t>1.5.5.</w:t>
            </w:r>
            <w:r w:rsidRPr="00FC72E0">
              <w:rPr>
                <w:rFonts w:ascii="Times New Roman" w:hAnsi="Times New Roman" w:cs="Times New Roman"/>
                <w:strike/>
                <w:sz w:val="24"/>
                <w:szCs w:val="24"/>
              </w:rPr>
              <w:t xml:space="preserve"> Sveikatos apsaugos ministerija ir (ar) jai pavaldžios įstaigos pagal kompetenciją</w:t>
            </w:r>
            <w:r w:rsidR="006A29D2">
              <w:rPr>
                <w:rFonts w:ascii="Times New Roman" w:hAnsi="Times New Roman" w:cs="Times New Roman"/>
                <w:strike/>
                <w:sz w:val="24"/>
                <w:szCs w:val="24"/>
              </w:rPr>
              <w:t xml:space="preserve"> </w:t>
            </w:r>
            <w:r w:rsidR="006A29D2" w:rsidRPr="00FC72E0">
              <w:rPr>
                <w:rFonts w:ascii="Times New Roman" w:hAnsi="Times New Roman" w:cs="Times New Roman"/>
                <w:b/>
                <w:sz w:val="24"/>
                <w:szCs w:val="24"/>
              </w:rPr>
              <w:t>Higienos institutas</w:t>
            </w:r>
            <w:r w:rsidRPr="006A29D2">
              <w:rPr>
                <w:rFonts w:ascii="Times New Roman" w:hAnsi="Times New Roman" w:cs="Times New Roman"/>
                <w:sz w:val="24"/>
                <w:szCs w:val="24"/>
              </w:rPr>
              <w:t>.</w:t>
            </w:r>
          </w:p>
        </w:tc>
      </w:tr>
    </w:tbl>
    <w:p w:rsidR="00A97DAF" w:rsidRDefault="00A97DAF" w:rsidP="00A97DAF">
      <w:pPr>
        <w:pStyle w:val="Betarp"/>
        <w:tabs>
          <w:tab w:val="left" w:pos="567"/>
          <w:tab w:val="left" w:pos="709"/>
          <w:tab w:val="left" w:pos="1134"/>
          <w:tab w:val="left" w:pos="1276"/>
        </w:tabs>
        <w:ind w:left="1211" w:hanging="502"/>
        <w:jc w:val="both"/>
        <w:rPr>
          <w:rFonts w:ascii="Times New Roman" w:eastAsia="Times New Roman" w:hAnsi="Times New Roman" w:cs="Times New Roman"/>
          <w:color w:val="000000"/>
          <w:sz w:val="24"/>
          <w:szCs w:val="24"/>
        </w:rPr>
      </w:pPr>
    </w:p>
    <w:p w:rsidR="00A97DAF" w:rsidRPr="0084511E" w:rsidRDefault="00A97DAF" w:rsidP="00A97DAF">
      <w:pPr>
        <w:pStyle w:val="Betarp"/>
        <w:tabs>
          <w:tab w:val="left" w:pos="567"/>
          <w:tab w:val="left" w:pos="709"/>
          <w:tab w:val="left" w:pos="1134"/>
          <w:tab w:val="left" w:pos="1276"/>
        </w:tabs>
        <w:ind w:left="1211" w:hanging="502"/>
        <w:jc w:val="both"/>
      </w:pPr>
      <w:r w:rsidRPr="00531D96">
        <w:rPr>
          <w:rFonts w:ascii="Times New Roman" w:eastAsia="Times New Roman" w:hAnsi="Times New Roman" w:cs="Times New Roman"/>
          <w:color w:val="000000"/>
          <w:sz w:val="24"/>
          <w:szCs w:val="24"/>
        </w:rPr>
        <w:t>2. Priemonės finansavimo forma</w:t>
      </w:r>
    </w:p>
    <w:tbl>
      <w:tblPr>
        <w:tblStyle w:val="Lentelstinklelis"/>
        <w:tblW w:w="0" w:type="auto"/>
        <w:tblInd w:w="-5" w:type="dxa"/>
        <w:tblLook w:val="04A0" w:firstRow="1" w:lastRow="0" w:firstColumn="1" w:lastColumn="0" w:noHBand="0" w:noVBand="1"/>
      </w:tblPr>
      <w:tblGrid>
        <w:gridCol w:w="14565"/>
      </w:tblGrid>
      <w:tr w:rsidR="00A97DAF" w:rsidTr="00801FEA">
        <w:tc>
          <w:tcPr>
            <w:tcW w:w="14565" w:type="dxa"/>
          </w:tcPr>
          <w:p w:rsidR="00A97DAF" w:rsidRDefault="00A97DAF" w:rsidP="00801FEA">
            <w:pPr>
              <w:pStyle w:val="Sraopastraipa"/>
              <w:tabs>
                <w:tab w:val="left" w:pos="1211"/>
                <w:tab w:val="left" w:pos="1985"/>
              </w:tabs>
              <w:spacing w:after="0" w:line="240" w:lineRule="auto"/>
              <w:ind w:left="0"/>
              <w:jc w:val="both"/>
              <w:rPr>
                <w:rFonts w:ascii="Times New Roman" w:hAnsi="Times New Roman" w:cs="Times New Roman"/>
                <w:color w:val="000000"/>
                <w:sz w:val="24"/>
                <w:szCs w:val="24"/>
              </w:rPr>
            </w:pPr>
            <w:r w:rsidRPr="0084511E">
              <w:rPr>
                <w:rFonts w:ascii="Times New Roman" w:hAnsi="Times New Roman" w:cs="Times New Roman"/>
                <w:color w:val="000000"/>
                <w:sz w:val="24"/>
                <w:szCs w:val="24"/>
              </w:rPr>
              <w:t>Negrąžinamoji subsidija.</w:t>
            </w:r>
          </w:p>
        </w:tc>
      </w:tr>
    </w:tbl>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p>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84511E">
        <w:rPr>
          <w:rFonts w:ascii="Times New Roman" w:hAnsi="Times New Roman" w:cs="Times New Roman"/>
          <w:color w:val="000000"/>
          <w:sz w:val="24"/>
          <w:szCs w:val="24"/>
        </w:rPr>
        <w:t>Projektų atrankos būdas</w:t>
      </w:r>
    </w:p>
    <w:tbl>
      <w:tblPr>
        <w:tblStyle w:val="Lentelstinklelis"/>
        <w:tblW w:w="0" w:type="auto"/>
        <w:tblInd w:w="-5" w:type="dxa"/>
        <w:tblLook w:val="04A0" w:firstRow="1" w:lastRow="0" w:firstColumn="1" w:lastColumn="0" w:noHBand="0" w:noVBand="1"/>
      </w:tblPr>
      <w:tblGrid>
        <w:gridCol w:w="14565"/>
      </w:tblGrid>
      <w:tr w:rsidR="00A97DAF" w:rsidTr="00801FEA">
        <w:tc>
          <w:tcPr>
            <w:tcW w:w="14565" w:type="dxa"/>
          </w:tcPr>
          <w:p w:rsidR="00A97DAF" w:rsidRDefault="00A44B9B" w:rsidP="00801FEA">
            <w:pPr>
              <w:pStyle w:val="Sraopastraipa"/>
              <w:tabs>
                <w:tab w:val="left" w:pos="993"/>
                <w:tab w:val="left" w:pos="1134"/>
                <w:tab w:val="left" w:pos="1276"/>
                <w:tab w:val="left" w:pos="1418"/>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Valstybės projektų planavimas.</w:t>
            </w:r>
          </w:p>
        </w:tc>
      </w:tr>
    </w:tbl>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p>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84511E">
        <w:rPr>
          <w:rFonts w:ascii="Times New Roman" w:hAnsi="Times New Roman" w:cs="Times New Roman"/>
          <w:color w:val="000000"/>
          <w:sz w:val="24"/>
          <w:szCs w:val="24"/>
        </w:rPr>
        <w:t>Atsakinga įgyvendinančioji institucija</w:t>
      </w:r>
    </w:p>
    <w:tbl>
      <w:tblPr>
        <w:tblStyle w:val="Lentelstinklelis"/>
        <w:tblW w:w="0" w:type="auto"/>
        <w:tblInd w:w="-5" w:type="dxa"/>
        <w:tblLook w:val="04A0" w:firstRow="1" w:lastRow="0" w:firstColumn="1" w:lastColumn="0" w:noHBand="0" w:noVBand="1"/>
      </w:tblPr>
      <w:tblGrid>
        <w:gridCol w:w="14565"/>
      </w:tblGrid>
      <w:tr w:rsidR="00A97DAF" w:rsidTr="00801FEA">
        <w:tc>
          <w:tcPr>
            <w:tcW w:w="14565" w:type="dxa"/>
          </w:tcPr>
          <w:p w:rsidR="00A97DAF" w:rsidRDefault="007C227D" w:rsidP="00801FEA">
            <w:pPr>
              <w:pStyle w:val="Sraopastraipa"/>
              <w:tabs>
                <w:tab w:val="left" w:pos="993"/>
                <w:tab w:val="left" w:pos="1134"/>
                <w:tab w:val="left" w:pos="1276"/>
                <w:tab w:val="left" w:pos="1418"/>
              </w:tabs>
              <w:spacing w:after="0" w:line="240" w:lineRule="auto"/>
              <w:ind w:left="0"/>
              <w:jc w:val="both"/>
              <w:rPr>
                <w:rFonts w:ascii="Times New Roman" w:hAnsi="Times New Roman" w:cs="Times New Roman"/>
                <w:color w:val="000000"/>
                <w:sz w:val="24"/>
                <w:szCs w:val="24"/>
              </w:rPr>
            </w:pPr>
            <w:r w:rsidRPr="007C227D">
              <w:rPr>
                <w:rFonts w:ascii="Times New Roman" w:hAnsi="Times New Roman" w:cs="Times New Roman"/>
                <w:color w:val="000000"/>
                <w:sz w:val="24"/>
                <w:szCs w:val="24"/>
              </w:rPr>
              <w:t>VšĮ</w:t>
            </w:r>
            <w:r w:rsidR="00A97DAF" w:rsidRPr="0084511E">
              <w:rPr>
                <w:rFonts w:ascii="Times New Roman" w:hAnsi="Times New Roman" w:cs="Times New Roman"/>
                <w:color w:val="000000"/>
                <w:sz w:val="24"/>
                <w:szCs w:val="24"/>
              </w:rPr>
              <w:t xml:space="preserve"> Europos socialinio fondo agentūra.</w:t>
            </w:r>
          </w:p>
        </w:tc>
      </w:tr>
    </w:tbl>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p>
    <w:p w:rsidR="00A97DAF" w:rsidRDefault="00A97DAF" w:rsidP="00A97DAF">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84511E">
        <w:rPr>
          <w:rFonts w:ascii="Times New Roman" w:hAnsi="Times New Roman" w:cs="Times New Roman"/>
          <w:color w:val="000000"/>
          <w:sz w:val="24"/>
          <w:szCs w:val="24"/>
        </w:rPr>
        <w:t>Reikalavimai, taikomi priemonei atskirti nuo kitų iš ES bei kitos tarptautinės finansinės paramos finansuojamų programų priemonių</w:t>
      </w:r>
    </w:p>
    <w:tbl>
      <w:tblPr>
        <w:tblStyle w:val="Lentelstinklelis"/>
        <w:tblW w:w="0" w:type="auto"/>
        <w:tblInd w:w="-5" w:type="dxa"/>
        <w:tblLook w:val="04A0" w:firstRow="1" w:lastRow="0" w:firstColumn="1" w:lastColumn="0" w:noHBand="0" w:noVBand="1"/>
      </w:tblPr>
      <w:tblGrid>
        <w:gridCol w:w="14565"/>
      </w:tblGrid>
      <w:tr w:rsidR="00A97DAF" w:rsidTr="00801FEA">
        <w:tc>
          <w:tcPr>
            <w:tcW w:w="14565" w:type="dxa"/>
          </w:tcPr>
          <w:p w:rsidR="00A44B9B" w:rsidRPr="00FC72E0" w:rsidRDefault="00A44B9B" w:rsidP="00A44B9B">
            <w:pPr>
              <w:jc w:val="both"/>
              <w:rPr>
                <w:strike/>
              </w:rPr>
            </w:pPr>
            <w:r w:rsidRPr="00FC72E0">
              <w:rPr>
                <w:strike/>
              </w:rPr>
              <w:t>Pagal priemonę nefinansuojamos regioninio lygmens veiklos, finansuojamos įgyvendinant priemonę Nr. 08.4.2-ESFA-R-630 „Sveikos gyvensenos skatinimas regioniniu lygiu“.</w:t>
            </w:r>
          </w:p>
          <w:p w:rsidR="00AB182C" w:rsidRDefault="00A44B9B" w:rsidP="00A44B9B">
            <w:pPr>
              <w:pStyle w:val="Sraopastraipa"/>
              <w:tabs>
                <w:tab w:val="left" w:pos="993"/>
                <w:tab w:val="left" w:pos="1134"/>
                <w:tab w:val="left" w:pos="1276"/>
                <w:tab w:val="left" w:pos="1418"/>
              </w:tabs>
              <w:spacing w:after="0" w:line="240" w:lineRule="auto"/>
              <w:ind w:left="0"/>
              <w:jc w:val="both"/>
              <w:rPr>
                <w:rFonts w:ascii="Times New Roman" w:eastAsia="Times New Roman" w:hAnsi="Times New Roman" w:cs="Times New Roman"/>
                <w:strike/>
                <w:sz w:val="24"/>
                <w:szCs w:val="24"/>
              </w:rPr>
            </w:pPr>
            <w:r w:rsidRPr="00FC72E0">
              <w:rPr>
                <w:rFonts w:ascii="Times New Roman" w:eastAsia="Times New Roman" w:hAnsi="Times New Roman" w:cs="Times New Roman"/>
                <w:strike/>
                <w:sz w:val="24"/>
                <w:szCs w:val="24"/>
              </w:rPr>
              <w:t>Pagal priemonę nefinansuojamos Sveikatos netolygumų mažinimo Lietuvoje 2014–2023 metų veiksmų plane apibrėžtos veiklos, kurios bus finansuojamos pagal priemonę Nr. 08.4.2-ESFA-V-628 „Tikslinių teritorijų gyventojų sveikos gyvensenos skatinimas“.</w:t>
            </w:r>
          </w:p>
          <w:p w:rsidR="00FC72E0" w:rsidRPr="00FC72E0" w:rsidRDefault="00FC72E0" w:rsidP="00A44B9B">
            <w:pPr>
              <w:pStyle w:val="Sraopastraipa"/>
              <w:tabs>
                <w:tab w:val="left" w:pos="993"/>
                <w:tab w:val="left" w:pos="1134"/>
                <w:tab w:val="left" w:pos="1276"/>
                <w:tab w:val="left" w:pos="1418"/>
              </w:tabs>
              <w:spacing w:after="0" w:line="240" w:lineRule="auto"/>
              <w:ind w:left="0"/>
              <w:jc w:val="both"/>
              <w:rPr>
                <w:rFonts w:ascii="Times New Roman" w:eastAsia="Times New Roman" w:hAnsi="Times New Roman" w:cs="Times New Roman"/>
                <w:b/>
                <w:sz w:val="24"/>
                <w:szCs w:val="24"/>
              </w:rPr>
            </w:pPr>
            <w:r w:rsidRPr="00FC72E0">
              <w:rPr>
                <w:rFonts w:ascii="Times New Roman" w:eastAsia="Times New Roman" w:hAnsi="Times New Roman" w:cs="Times New Roman"/>
                <w:b/>
                <w:sz w:val="24"/>
                <w:szCs w:val="24"/>
              </w:rPr>
              <w:t>Netaikoma.</w:t>
            </w:r>
          </w:p>
        </w:tc>
      </w:tr>
    </w:tbl>
    <w:p w:rsidR="000D5F12" w:rsidRDefault="000D5F12" w:rsidP="000D5F12">
      <w:pPr>
        <w:pStyle w:val="Sraopastraipa"/>
        <w:tabs>
          <w:tab w:val="left" w:pos="993"/>
          <w:tab w:val="left" w:pos="1134"/>
          <w:tab w:val="left" w:pos="1276"/>
          <w:tab w:val="left" w:pos="1418"/>
        </w:tabs>
        <w:spacing w:after="0" w:line="240" w:lineRule="auto"/>
        <w:ind w:left="928" w:hanging="219"/>
        <w:jc w:val="both"/>
        <w:rPr>
          <w:rFonts w:ascii="Times New Roman" w:hAnsi="Times New Roman" w:cs="Times New Roman"/>
          <w:color w:val="000000"/>
          <w:sz w:val="24"/>
          <w:szCs w:val="24"/>
        </w:rPr>
      </w:pPr>
    </w:p>
    <w:p w:rsidR="004B5FD1" w:rsidRPr="000D5F12" w:rsidRDefault="000D5F12" w:rsidP="000D5F12">
      <w:pPr>
        <w:pStyle w:val="Sraopastraipa"/>
        <w:tabs>
          <w:tab w:val="left" w:pos="993"/>
          <w:tab w:val="left" w:pos="1134"/>
          <w:tab w:val="left" w:pos="1276"/>
          <w:tab w:val="left" w:pos="1418"/>
        </w:tabs>
        <w:spacing w:after="0" w:line="240" w:lineRule="auto"/>
        <w:ind w:left="928" w:hanging="219"/>
        <w:jc w:val="both"/>
      </w:pPr>
      <w:r>
        <w:rPr>
          <w:rFonts w:ascii="Times New Roman" w:hAnsi="Times New Roman" w:cs="Times New Roman"/>
          <w:color w:val="000000"/>
          <w:sz w:val="24"/>
          <w:szCs w:val="24"/>
        </w:rPr>
        <w:t xml:space="preserve">6. </w:t>
      </w:r>
      <w:r w:rsidRPr="004B5FD1">
        <w:rPr>
          <w:rFonts w:ascii="Times New Roman" w:hAnsi="Times New Roman" w:cs="Times New Roman"/>
          <w:color w:val="000000"/>
          <w:sz w:val="24"/>
          <w:szCs w:val="24"/>
        </w:rPr>
        <w:t>Priemonės įgyvendinimo stebėsenos rodikliai</w:t>
      </w:r>
      <w:bookmarkStart w:id="1" w:name="_Hlk50351904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5"/>
        <w:gridCol w:w="6380"/>
        <w:gridCol w:w="1728"/>
        <w:gridCol w:w="2551"/>
        <w:gridCol w:w="2552"/>
      </w:tblGrid>
      <w:tr w:rsidR="00172433" w:rsidTr="00172433">
        <w:tc>
          <w:tcPr>
            <w:tcW w:w="1385" w:type="dxa"/>
            <w:tcMar>
              <w:top w:w="0" w:type="dxa"/>
              <w:left w:w="108" w:type="dxa"/>
              <w:bottom w:w="0" w:type="dxa"/>
              <w:right w:w="108" w:type="dxa"/>
            </w:tcMar>
            <w:hideMark/>
          </w:tcPr>
          <w:p w:rsidR="003D07BE" w:rsidRDefault="003D07BE" w:rsidP="00B6592B">
            <w:pPr>
              <w:jc w:val="center"/>
            </w:pPr>
            <w:r>
              <w:rPr>
                <w:color w:val="000000"/>
              </w:rPr>
              <w:t>Stebėsenos rodiklio kodas</w:t>
            </w:r>
          </w:p>
        </w:tc>
        <w:tc>
          <w:tcPr>
            <w:tcW w:w="6380" w:type="dxa"/>
            <w:tcMar>
              <w:top w:w="0" w:type="dxa"/>
              <w:left w:w="108" w:type="dxa"/>
              <w:bottom w:w="0" w:type="dxa"/>
              <w:right w:w="108" w:type="dxa"/>
            </w:tcMar>
            <w:hideMark/>
          </w:tcPr>
          <w:p w:rsidR="003D07BE" w:rsidRDefault="003D07BE" w:rsidP="00B6592B">
            <w:pPr>
              <w:jc w:val="center"/>
            </w:pPr>
            <w:r>
              <w:rPr>
                <w:color w:val="000000"/>
              </w:rPr>
              <w:t>Stebėsenos rodiklio pavadinimas</w:t>
            </w:r>
          </w:p>
        </w:tc>
        <w:tc>
          <w:tcPr>
            <w:tcW w:w="1728" w:type="dxa"/>
            <w:tcMar>
              <w:top w:w="0" w:type="dxa"/>
              <w:left w:w="108" w:type="dxa"/>
              <w:bottom w:w="0" w:type="dxa"/>
              <w:right w:w="108" w:type="dxa"/>
            </w:tcMar>
            <w:hideMark/>
          </w:tcPr>
          <w:p w:rsidR="003D07BE" w:rsidRDefault="003D07BE" w:rsidP="00B6592B">
            <w:pPr>
              <w:jc w:val="center"/>
            </w:pPr>
            <w:r>
              <w:rPr>
                <w:color w:val="000000"/>
              </w:rPr>
              <w:t>Matavimo vienetas</w:t>
            </w:r>
          </w:p>
        </w:tc>
        <w:tc>
          <w:tcPr>
            <w:tcW w:w="2551" w:type="dxa"/>
            <w:tcMar>
              <w:top w:w="0" w:type="dxa"/>
              <w:left w:w="108" w:type="dxa"/>
              <w:bottom w:w="0" w:type="dxa"/>
              <w:right w:w="108" w:type="dxa"/>
            </w:tcMar>
            <w:hideMark/>
          </w:tcPr>
          <w:p w:rsidR="00172433" w:rsidRDefault="003D07BE" w:rsidP="00B6592B">
            <w:pPr>
              <w:jc w:val="center"/>
              <w:rPr>
                <w:color w:val="000000"/>
              </w:rPr>
            </w:pPr>
            <w:r>
              <w:rPr>
                <w:color w:val="000000"/>
              </w:rPr>
              <w:t xml:space="preserve">Tarpinė reikšmė </w:t>
            </w:r>
          </w:p>
          <w:p w:rsidR="003D07BE" w:rsidRDefault="003D07BE" w:rsidP="00B6592B">
            <w:pPr>
              <w:jc w:val="center"/>
            </w:pPr>
            <w:r>
              <w:rPr>
                <w:color w:val="000000"/>
              </w:rPr>
              <w:t>2018 m. gruodžio 31 d.</w:t>
            </w:r>
          </w:p>
        </w:tc>
        <w:tc>
          <w:tcPr>
            <w:tcW w:w="2552" w:type="dxa"/>
            <w:tcMar>
              <w:top w:w="0" w:type="dxa"/>
              <w:left w:w="108" w:type="dxa"/>
              <w:bottom w:w="0" w:type="dxa"/>
              <w:right w:w="108" w:type="dxa"/>
            </w:tcMar>
            <w:hideMark/>
          </w:tcPr>
          <w:p w:rsidR="00172433" w:rsidRDefault="003D07BE" w:rsidP="00B6592B">
            <w:pPr>
              <w:jc w:val="center"/>
              <w:rPr>
                <w:color w:val="000000"/>
              </w:rPr>
            </w:pPr>
            <w:r>
              <w:rPr>
                <w:color w:val="000000"/>
              </w:rPr>
              <w:t xml:space="preserve">Galutinė reikšmė </w:t>
            </w:r>
          </w:p>
          <w:p w:rsidR="003D07BE" w:rsidRDefault="003D07BE" w:rsidP="00B6592B">
            <w:pPr>
              <w:jc w:val="center"/>
            </w:pPr>
            <w:r>
              <w:rPr>
                <w:color w:val="000000"/>
              </w:rPr>
              <w:t>2023 m. gruodžio 31 d.</w:t>
            </w:r>
          </w:p>
        </w:tc>
      </w:tr>
      <w:tr w:rsidR="000D1DA8" w:rsidTr="00172433">
        <w:trPr>
          <w:trHeight w:val="274"/>
        </w:trPr>
        <w:tc>
          <w:tcPr>
            <w:tcW w:w="1385" w:type="dxa"/>
            <w:tcMar>
              <w:top w:w="0" w:type="dxa"/>
              <w:left w:w="108" w:type="dxa"/>
              <w:bottom w:w="0" w:type="dxa"/>
              <w:right w:w="108" w:type="dxa"/>
            </w:tcMar>
            <w:hideMark/>
          </w:tcPr>
          <w:p w:rsidR="000D1DA8" w:rsidRPr="00FC72E0" w:rsidRDefault="000D1DA8" w:rsidP="000D1DA8">
            <w:pPr>
              <w:rPr>
                <w:strike/>
              </w:rPr>
            </w:pPr>
            <w:r w:rsidRPr="00FC72E0">
              <w:rPr>
                <w:strike/>
              </w:rPr>
              <w:t>R.N.641</w:t>
            </w:r>
          </w:p>
        </w:tc>
        <w:tc>
          <w:tcPr>
            <w:tcW w:w="6380" w:type="dxa"/>
            <w:tcMar>
              <w:top w:w="0" w:type="dxa"/>
              <w:left w:w="108" w:type="dxa"/>
              <w:bottom w:w="0" w:type="dxa"/>
              <w:right w:w="108" w:type="dxa"/>
            </w:tcMar>
            <w:hideMark/>
          </w:tcPr>
          <w:p w:rsidR="000D1DA8" w:rsidRPr="00FC72E0" w:rsidRDefault="000D1DA8" w:rsidP="000D1DA8">
            <w:pPr>
              <w:rPr>
                <w:strike/>
              </w:rPr>
            </w:pPr>
            <w:r w:rsidRPr="00FC72E0">
              <w:rPr>
                <w:strike/>
              </w:rPr>
              <w:t xml:space="preserve">„Vyresnių nei 60 </w:t>
            </w:r>
            <w:r w:rsidRPr="00FC72E0">
              <w:rPr>
                <w:strike/>
                <w:color w:val="000000"/>
              </w:rPr>
              <w:t>metų asmenų dalis nuo visų sveikatos mokymo renginiuose dalyvaujančių asmenų“</w:t>
            </w:r>
          </w:p>
        </w:tc>
        <w:tc>
          <w:tcPr>
            <w:tcW w:w="1728" w:type="dxa"/>
            <w:tcMar>
              <w:top w:w="0" w:type="dxa"/>
              <w:left w:w="108" w:type="dxa"/>
              <w:bottom w:w="0" w:type="dxa"/>
              <w:right w:w="108" w:type="dxa"/>
            </w:tcMar>
            <w:hideMark/>
          </w:tcPr>
          <w:p w:rsidR="000D1DA8" w:rsidRPr="00FC72E0" w:rsidRDefault="000D1DA8" w:rsidP="000D1DA8">
            <w:pPr>
              <w:jc w:val="center"/>
              <w:rPr>
                <w:strike/>
              </w:rPr>
            </w:pPr>
            <w:r w:rsidRPr="00FC72E0">
              <w:rPr>
                <w:strike/>
              </w:rPr>
              <w:t>Procentai</w:t>
            </w:r>
          </w:p>
        </w:tc>
        <w:tc>
          <w:tcPr>
            <w:tcW w:w="2551" w:type="dxa"/>
            <w:tcMar>
              <w:top w:w="0" w:type="dxa"/>
              <w:left w:w="108" w:type="dxa"/>
              <w:bottom w:w="0" w:type="dxa"/>
              <w:right w:w="108" w:type="dxa"/>
            </w:tcMar>
            <w:hideMark/>
          </w:tcPr>
          <w:p w:rsidR="000D1DA8" w:rsidRPr="00FC72E0" w:rsidRDefault="000D1DA8" w:rsidP="000D1DA8">
            <w:pPr>
              <w:jc w:val="center"/>
              <w:rPr>
                <w:strike/>
              </w:rPr>
            </w:pPr>
            <w:r w:rsidRPr="00FC72E0">
              <w:rPr>
                <w:strike/>
              </w:rPr>
              <w:t>2,5</w:t>
            </w:r>
          </w:p>
        </w:tc>
        <w:tc>
          <w:tcPr>
            <w:tcW w:w="2552" w:type="dxa"/>
            <w:tcMar>
              <w:top w:w="0" w:type="dxa"/>
              <w:left w:w="108" w:type="dxa"/>
              <w:bottom w:w="0" w:type="dxa"/>
              <w:right w:w="108" w:type="dxa"/>
            </w:tcMar>
            <w:hideMark/>
          </w:tcPr>
          <w:p w:rsidR="000D1DA8" w:rsidRPr="00FC72E0" w:rsidRDefault="000D1DA8" w:rsidP="000D1DA8">
            <w:pPr>
              <w:jc w:val="center"/>
              <w:rPr>
                <w:strike/>
              </w:rPr>
            </w:pPr>
            <w:r w:rsidRPr="00FC72E0">
              <w:rPr>
                <w:strike/>
              </w:rPr>
              <w:t>3,5</w:t>
            </w:r>
          </w:p>
        </w:tc>
      </w:tr>
      <w:tr w:rsidR="000D1DA8" w:rsidRPr="008E0025" w:rsidTr="00AE41E4">
        <w:trPr>
          <w:trHeight w:val="274"/>
        </w:trPr>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strike/>
              </w:rPr>
            </w:pPr>
            <w:r w:rsidRPr="00FC72E0">
              <w:rPr>
                <w:strike/>
              </w:rPr>
              <w:t>R.N.642</w:t>
            </w:r>
          </w:p>
        </w:tc>
        <w:tc>
          <w:tcPr>
            <w:tcW w:w="6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strike/>
              </w:rPr>
            </w:pPr>
            <w:r w:rsidRPr="00FC72E0">
              <w:rPr>
                <w:strike/>
              </w:rPr>
              <w:t>„Fiziškai aktyvių asmenų dalies 65–74 metų amžiaus asmenų grupėje padidėjimas“</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Procentai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3</w:t>
            </w:r>
          </w:p>
        </w:tc>
      </w:tr>
      <w:tr w:rsidR="000D1DA8" w:rsidRPr="00081F32" w:rsidTr="00AE41E4">
        <w:trPr>
          <w:trHeight w:val="987"/>
        </w:trPr>
        <w:tc>
          <w:tcPr>
            <w:tcW w:w="1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DA8" w:rsidRPr="00FC72E0" w:rsidRDefault="000D1DA8" w:rsidP="00AE41E4">
            <w:pPr>
              <w:rPr>
                <w:strike/>
                <w:color w:val="000000"/>
              </w:rPr>
            </w:pPr>
            <w:r w:rsidRPr="00FC72E0">
              <w:rPr>
                <w:strike/>
              </w:rPr>
              <w:t>R.N.643</w:t>
            </w:r>
          </w:p>
        </w:tc>
        <w:tc>
          <w:tcPr>
            <w:tcW w:w="6380"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rPr>
                <w:bCs/>
                <w:strike/>
                <w:color w:val="000000"/>
              </w:rPr>
            </w:pPr>
            <w:r w:rsidRPr="00FC72E0">
              <w:rPr>
                <w:strike/>
              </w:rPr>
              <w:t>„65 metų ir vyresnių asmenų, paskiepytų nuo gripo, dalis“</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color w:val="000000"/>
              </w:rPr>
            </w:pPr>
            <w:r w:rsidRPr="00FC72E0">
              <w:rPr>
                <w:strike/>
              </w:rPr>
              <w:t>Procentai</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color w:val="000000"/>
              </w:rPr>
            </w:pPr>
            <w:r w:rsidRPr="00FC72E0">
              <w:rPr>
                <w:strike/>
              </w:rPr>
              <w:t>23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30</w:t>
            </w:r>
          </w:p>
          <w:p w:rsidR="000D1DA8" w:rsidRPr="00FC72E0" w:rsidRDefault="000D1DA8" w:rsidP="00AE41E4">
            <w:pPr>
              <w:jc w:val="center"/>
              <w:rPr>
                <w:strike/>
                <w:color w:val="000000"/>
              </w:rPr>
            </w:pPr>
          </w:p>
        </w:tc>
      </w:tr>
      <w:tr w:rsidR="000D1DA8" w:rsidRPr="008115C7" w:rsidTr="00AE41E4">
        <w:trPr>
          <w:trHeight w:val="402"/>
        </w:trPr>
        <w:tc>
          <w:tcPr>
            <w:tcW w:w="13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DA8" w:rsidRPr="004319C3" w:rsidRDefault="000D1DA8" w:rsidP="00AE41E4">
            <w:pPr>
              <w:rPr>
                <w:color w:val="000000"/>
              </w:rPr>
            </w:pPr>
            <w:r w:rsidRPr="004319C3">
              <w:lastRenderedPageBreak/>
              <w:t>R.N.680</w:t>
            </w:r>
          </w:p>
        </w:tc>
        <w:tc>
          <w:tcPr>
            <w:tcW w:w="6380"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rPr>
                <w:bCs/>
                <w:strike/>
                <w:color w:val="000000"/>
              </w:rPr>
            </w:pPr>
            <w:r w:rsidRPr="00FC72E0">
              <w:rPr>
                <w:strike/>
              </w:rPr>
              <w:t>„55 metų amžiaus ir vyresnių Lietuvos gyventojų, žinančių, ką reiškia gyventi sveikai, dalies padidėjimas“</w:t>
            </w:r>
            <w:r w:rsidR="004319C3" w:rsidRPr="004319C3">
              <w:t xml:space="preserve"> </w:t>
            </w:r>
            <w:r w:rsidR="004319C3" w:rsidRPr="004319C3">
              <w:rPr>
                <w:b/>
              </w:rPr>
              <w:t>„</w:t>
            </w:r>
            <w:bookmarkStart w:id="2" w:name="_Hlk524418439"/>
            <w:r w:rsidR="004319C3" w:rsidRPr="004319C3">
              <w:rPr>
                <w:b/>
              </w:rPr>
              <w:t xml:space="preserve">Klinikinėje praktikoje „Išmintinguoju vaistų sąrašu“ besivadovaujančių šeimos gydytojų, kardiologų, neurologų, endokrinologų, </w:t>
            </w:r>
            <w:proofErr w:type="spellStart"/>
            <w:r w:rsidR="004319C3" w:rsidRPr="004319C3">
              <w:rPr>
                <w:b/>
              </w:rPr>
              <w:t>geriatrų</w:t>
            </w:r>
            <w:proofErr w:type="spellEnd"/>
            <w:r w:rsidR="004319C3" w:rsidRPr="004319C3">
              <w:rPr>
                <w:b/>
              </w:rPr>
              <w:t xml:space="preserve"> dalies padidėjimas nuo visų klinikine praktika užsiimančių gydytojų specialistų skaičiaus“</w:t>
            </w:r>
            <w:bookmarkEnd w:id="2"/>
          </w:p>
        </w:tc>
        <w:tc>
          <w:tcPr>
            <w:tcW w:w="1728"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color w:val="000000"/>
              </w:rPr>
            </w:pPr>
            <w:r w:rsidRPr="00FC72E0">
              <w:rPr>
                <w:strike/>
              </w:rPr>
              <w:t>Procentiniai punktai</w:t>
            </w:r>
            <w:r w:rsidR="004319C3" w:rsidRPr="006A29D2">
              <w:rPr>
                <w:b/>
              </w:rPr>
              <w:t xml:space="preserve"> Procentai</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color w:val="000000"/>
              </w:rPr>
            </w:pPr>
            <w:r w:rsidRPr="00FC72E0">
              <w:rPr>
                <w:strike/>
              </w:rPr>
              <w:t>2</w:t>
            </w:r>
            <w:r w:rsidR="004319C3" w:rsidRPr="006A29D2">
              <w:rPr>
                <w:b/>
              </w:rPr>
              <w:t>0</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color w:val="000000"/>
              </w:rPr>
            </w:pPr>
            <w:r w:rsidRPr="00FC72E0">
              <w:rPr>
                <w:strike/>
              </w:rPr>
              <w:t>5</w:t>
            </w:r>
            <w:r w:rsidR="004319C3">
              <w:rPr>
                <w:b/>
              </w:rPr>
              <w:t>5</w:t>
            </w:r>
            <w:r w:rsidR="004319C3" w:rsidRPr="006A29D2">
              <w:rPr>
                <w:b/>
              </w:rPr>
              <w:t>0</w:t>
            </w:r>
          </w:p>
        </w:tc>
      </w:tr>
      <w:tr w:rsidR="000D1DA8" w:rsidRPr="008115C7" w:rsidTr="00AE41E4">
        <w:trPr>
          <w:trHeight w:val="584"/>
        </w:trPr>
        <w:tc>
          <w:tcPr>
            <w:tcW w:w="13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DA8" w:rsidRPr="004319C3" w:rsidRDefault="000D1DA8" w:rsidP="00AE41E4">
            <w:pPr>
              <w:rPr>
                <w:b/>
              </w:rPr>
            </w:pPr>
            <w:r w:rsidRPr="004319C3">
              <w:t>R.N.681</w:t>
            </w:r>
          </w:p>
        </w:tc>
        <w:tc>
          <w:tcPr>
            <w:tcW w:w="6380" w:type="dxa"/>
            <w:tcBorders>
              <w:top w:val="nil"/>
              <w:left w:val="nil"/>
              <w:bottom w:val="single" w:sz="4" w:space="0" w:color="auto"/>
              <w:right w:val="single" w:sz="8" w:space="0" w:color="auto"/>
            </w:tcBorders>
            <w:tcMar>
              <w:top w:w="0" w:type="dxa"/>
              <w:left w:w="108" w:type="dxa"/>
              <w:bottom w:w="0" w:type="dxa"/>
              <w:right w:w="108" w:type="dxa"/>
            </w:tcMar>
          </w:tcPr>
          <w:p w:rsidR="000D1DA8" w:rsidRPr="00FC72E0" w:rsidRDefault="000D1DA8" w:rsidP="00AE41E4">
            <w:pPr>
              <w:rPr>
                <w:strike/>
              </w:rPr>
            </w:pPr>
            <w:r w:rsidRPr="00FC72E0">
              <w:rPr>
                <w:strike/>
              </w:rPr>
              <w:t>„55 metų amžiaus ir vyresnių Lietuvos gyventojų, manančių, kad jie atsakingi už savo sveikatą, dalies padidėjimas“</w:t>
            </w:r>
            <w:r w:rsidR="004319C3">
              <w:rPr>
                <w:b/>
              </w:rPr>
              <w:t xml:space="preserve"> „</w:t>
            </w:r>
            <w:r w:rsidR="004319C3" w:rsidRPr="00004AEA">
              <w:rPr>
                <w:b/>
              </w:rPr>
              <w:t xml:space="preserve">Benzodiazepinų, centrinio poveikio </w:t>
            </w:r>
            <w:proofErr w:type="spellStart"/>
            <w:r w:rsidR="004319C3" w:rsidRPr="00004AEA">
              <w:rPr>
                <w:b/>
              </w:rPr>
              <w:t>antihipertenzinių</w:t>
            </w:r>
            <w:proofErr w:type="spellEnd"/>
            <w:r w:rsidR="004319C3" w:rsidRPr="00004AEA">
              <w:rPr>
                <w:b/>
              </w:rPr>
              <w:t xml:space="preserve"> vaistų, </w:t>
            </w:r>
            <w:proofErr w:type="spellStart"/>
            <w:r w:rsidR="004319C3" w:rsidRPr="00004AEA">
              <w:rPr>
                <w:b/>
              </w:rPr>
              <w:t>nootropinių</w:t>
            </w:r>
            <w:proofErr w:type="spellEnd"/>
            <w:r w:rsidR="004319C3" w:rsidRPr="00004AEA">
              <w:rPr>
                <w:b/>
              </w:rPr>
              <w:t xml:space="preserve"> vaistų, rezervinių antibiotikų išrašytų kompensuojamųjų vaistų receptų </w:t>
            </w:r>
            <w:r w:rsidR="004319C3" w:rsidRPr="00DE59A2">
              <w:rPr>
                <w:b/>
              </w:rPr>
              <w:t>skaičiaus sumažėjimas“</w:t>
            </w:r>
          </w:p>
        </w:tc>
        <w:tc>
          <w:tcPr>
            <w:tcW w:w="1728" w:type="dxa"/>
            <w:tcBorders>
              <w:top w:val="nil"/>
              <w:left w:val="nil"/>
              <w:bottom w:val="single" w:sz="4" w:space="0" w:color="auto"/>
              <w:right w:val="single" w:sz="8" w:space="0" w:color="auto"/>
            </w:tcBorders>
            <w:tcMar>
              <w:top w:w="0" w:type="dxa"/>
              <w:left w:w="108" w:type="dxa"/>
              <w:bottom w:w="0" w:type="dxa"/>
              <w:right w:w="108" w:type="dxa"/>
            </w:tcMar>
          </w:tcPr>
          <w:p w:rsidR="000D1DA8" w:rsidRPr="00FC72E0" w:rsidRDefault="000D1DA8" w:rsidP="00AE41E4">
            <w:pPr>
              <w:jc w:val="center"/>
              <w:rPr>
                <w:b/>
                <w:strike/>
              </w:rPr>
            </w:pPr>
            <w:r w:rsidRPr="00FC72E0">
              <w:rPr>
                <w:strike/>
              </w:rPr>
              <w:t>Procentiniai punktai</w:t>
            </w:r>
            <w:r w:rsidR="004319C3">
              <w:rPr>
                <w:b/>
              </w:rPr>
              <w:t xml:space="preserve"> Skaičius</w:t>
            </w:r>
          </w:p>
        </w:tc>
        <w:tc>
          <w:tcPr>
            <w:tcW w:w="2551" w:type="dxa"/>
            <w:tcBorders>
              <w:top w:val="nil"/>
              <w:left w:val="nil"/>
              <w:bottom w:val="single" w:sz="4" w:space="0" w:color="auto"/>
              <w:right w:val="single" w:sz="8" w:space="0" w:color="auto"/>
            </w:tcBorders>
            <w:tcMar>
              <w:top w:w="0" w:type="dxa"/>
              <w:left w:w="108" w:type="dxa"/>
              <w:bottom w:w="0" w:type="dxa"/>
              <w:right w:w="108" w:type="dxa"/>
            </w:tcMar>
          </w:tcPr>
          <w:p w:rsidR="000D1DA8" w:rsidRPr="00FC72E0" w:rsidRDefault="000D1DA8" w:rsidP="00AE41E4">
            <w:pPr>
              <w:jc w:val="center"/>
              <w:rPr>
                <w:b/>
                <w:strike/>
              </w:rPr>
            </w:pPr>
            <w:r w:rsidRPr="00FC72E0">
              <w:rPr>
                <w:strike/>
              </w:rPr>
              <w:t>1</w:t>
            </w:r>
            <w:r w:rsidR="004319C3">
              <w:rPr>
                <w:b/>
              </w:rPr>
              <w:t>860 000</w:t>
            </w:r>
          </w:p>
        </w:tc>
        <w:tc>
          <w:tcPr>
            <w:tcW w:w="2552" w:type="dxa"/>
            <w:tcBorders>
              <w:top w:val="nil"/>
              <w:left w:val="nil"/>
              <w:bottom w:val="single" w:sz="4" w:space="0" w:color="auto"/>
              <w:right w:val="single" w:sz="8"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3</w:t>
            </w:r>
            <w:r w:rsidR="004319C3">
              <w:rPr>
                <w:b/>
              </w:rPr>
              <w:t>6</w:t>
            </w:r>
            <w:r w:rsidR="004319C3" w:rsidRPr="006A29D2">
              <w:rPr>
                <w:b/>
              </w:rPr>
              <w:t>0</w:t>
            </w:r>
            <w:r w:rsidR="004319C3">
              <w:rPr>
                <w:b/>
              </w:rPr>
              <w:t>0 000</w:t>
            </w:r>
          </w:p>
          <w:p w:rsidR="000D1DA8" w:rsidRPr="00FC72E0" w:rsidRDefault="000D1DA8" w:rsidP="00AE41E4">
            <w:pPr>
              <w:rPr>
                <w:b/>
                <w:strike/>
              </w:rPr>
            </w:pPr>
          </w:p>
        </w:tc>
      </w:tr>
      <w:tr w:rsidR="000D1DA8" w:rsidRPr="00265C94" w:rsidTr="00AE41E4">
        <w:trPr>
          <w:trHeight w:val="415"/>
        </w:trPr>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b/>
                <w:strike/>
              </w:rPr>
            </w:pPr>
            <w:r w:rsidRPr="00FC72E0">
              <w:rPr>
                <w:strike/>
              </w:rPr>
              <w:t>R.N.646</w:t>
            </w:r>
          </w:p>
        </w:tc>
        <w:tc>
          <w:tcPr>
            <w:tcW w:w="6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b/>
                <w:strike/>
              </w:rPr>
            </w:pPr>
            <w:r w:rsidRPr="00FC72E0">
              <w:rPr>
                <w:strike/>
              </w:rPr>
              <w:t>„Darbuotojų, kurie gauna profesinės sveikatos paslaugas, dalis</w:t>
            </w:r>
            <w:r w:rsidRPr="00FC72E0">
              <w:rPr>
                <w:strike/>
                <w:sz w:val="22"/>
                <w:szCs w:val="22"/>
              </w:rPr>
              <w:t>“</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b/>
                <w:strike/>
              </w:rPr>
            </w:pPr>
            <w:r w:rsidRPr="00FC72E0">
              <w:rPr>
                <w:strike/>
              </w:rPr>
              <w:t>Procentai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b/>
                <w:strike/>
              </w:rPr>
            </w:pPr>
            <w:r w:rsidRPr="00FC72E0">
              <w:rPr>
                <w:strike/>
              </w:rPr>
              <w:t>10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b/>
                <w:strike/>
              </w:rPr>
            </w:pPr>
            <w:r w:rsidRPr="00FC72E0">
              <w:rPr>
                <w:strike/>
              </w:rPr>
              <w:t>25</w:t>
            </w:r>
          </w:p>
        </w:tc>
      </w:tr>
      <w:tr w:rsidR="000D1DA8" w:rsidRPr="00265C94" w:rsidTr="00AE41E4">
        <w:trPr>
          <w:trHeight w:val="415"/>
        </w:trPr>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strike/>
              </w:rPr>
            </w:pPr>
            <w:r w:rsidRPr="00FC72E0">
              <w:rPr>
                <w:strike/>
              </w:rPr>
              <w:t>P.N.602</w:t>
            </w:r>
          </w:p>
        </w:tc>
        <w:tc>
          <w:tcPr>
            <w:tcW w:w="6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rPr>
                <w:strike/>
              </w:rPr>
            </w:pPr>
            <w:r w:rsidRPr="00FC72E0">
              <w:rPr>
                <w:strike/>
              </w:rPr>
              <w:t>„Mokymuose dalyvavę sveikatos priežiūros ir kiti specialistai“</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Skaičius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300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FC72E0" w:rsidRDefault="000D1DA8" w:rsidP="00AE41E4">
            <w:pPr>
              <w:jc w:val="center"/>
              <w:rPr>
                <w:strike/>
              </w:rPr>
            </w:pPr>
            <w:r w:rsidRPr="00FC72E0">
              <w:rPr>
                <w:strike/>
              </w:rPr>
              <w:t>1000</w:t>
            </w:r>
          </w:p>
        </w:tc>
      </w:tr>
      <w:tr w:rsidR="000D1DA8" w:rsidRPr="00265C94" w:rsidTr="00AE41E4">
        <w:trPr>
          <w:trHeight w:val="415"/>
        </w:trPr>
        <w:tc>
          <w:tcPr>
            <w:tcW w:w="13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DA8" w:rsidRPr="008E718F" w:rsidRDefault="000D1DA8" w:rsidP="00AE41E4">
            <w:r w:rsidRPr="008E718F">
              <w:t>P.N.603</w:t>
            </w:r>
          </w:p>
        </w:tc>
        <w:tc>
          <w:tcPr>
            <w:tcW w:w="6380" w:type="dxa"/>
            <w:tcBorders>
              <w:top w:val="nil"/>
              <w:left w:val="nil"/>
              <w:bottom w:val="single" w:sz="4" w:space="0" w:color="auto"/>
              <w:right w:val="single" w:sz="8" w:space="0" w:color="auto"/>
            </w:tcBorders>
            <w:tcMar>
              <w:top w:w="0" w:type="dxa"/>
              <w:left w:w="108" w:type="dxa"/>
              <w:bottom w:w="0" w:type="dxa"/>
              <w:right w:w="108" w:type="dxa"/>
            </w:tcMar>
          </w:tcPr>
          <w:p w:rsidR="000D1DA8" w:rsidRPr="008E718F" w:rsidRDefault="000D1DA8" w:rsidP="00AE41E4">
            <w:r w:rsidRPr="008E718F">
              <w:t>„Parengtos ir patvirtintos metodikos, tvarkos aprašai ir kiti dokumentai“</w:t>
            </w:r>
          </w:p>
        </w:tc>
        <w:tc>
          <w:tcPr>
            <w:tcW w:w="1728" w:type="dxa"/>
            <w:tcBorders>
              <w:top w:val="nil"/>
              <w:left w:val="nil"/>
              <w:bottom w:val="single" w:sz="4" w:space="0" w:color="auto"/>
              <w:right w:val="single" w:sz="8" w:space="0" w:color="auto"/>
            </w:tcBorders>
            <w:tcMar>
              <w:top w:w="0" w:type="dxa"/>
              <w:left w:w="108" w:type="dxa"/>
              <w:bottom w:w="0" w:type="dxa"/>
              <w:right w:w="108" w:type="dxa"/>
            </w:tcMar>
          </w:tcPr>
          <w:p w:rsidR="000D1DA8" w:rsidRPr="008E718F" w:rsidRDefault="000D1DA8" w:rsidP="00AE41E4">
            <w:pPr>
              <w:jc w:val="center"/>
            </w:pPr>
            <w:r w:rsidRPr="008E718F">
              <w:t>Skaičius</w:t>
            </w:r>
          </w:p>
        </w:tc>
        <w:tc>
          <w:tcPr>
            <w:tcW w:w="2551" w:type="dxa"/>
            <w:tcBorders>
              <w:top w:val="nil"/>
              <w:left w:val="nil"/>
              <w:bottom w:val="single" w:sz="4" w:space="0" w:color="auto"/>
              <w:right w:val="single" w:sz="8" w:space="0" w:color="auto"/>
            </w:tcBorders>
            <w:tcMar>
              <w:top w:w="0" w:type="dxa"/>
              <w:left w:w="108" w:type="dxa"/>
              <w:bottom w:w="0" w:type="dxa"/>
              <w:right w:w="108" w:type="dxa"/>
            </w:tcMar>
          </w:tcPr>
          <w:p w:rsidR="000D1DA8" w:rsidRPr="008E718F" w:rsidRDefault="008E718F" w:rsidP="00AE41E4">
            <w:pPr>
              <w:jc w:val="center"/>
            </w:pPr>
            <w:r w:rsidRPr="008E718F">
              <w:rPr>
                <w:b/>
              </w:rPr>
              <w:t>0</w:t>
            </w:r>
            <w:r w:rsidR="000D1DA8" w:rsidRPr="008E718F">
              <w:rPr>
                <w:strike/>
              </w:rPr>
              <w:t>3</w:t>
            </w:r>
          </w:p>
        </w:tc>
        <w:tc>
          <w:tcPr>
            <w:tcW w:w="2552" w:type="dxa"/>
            <w:tcBorders>
              <w:top w:val="nil"/>
              <w:left w:val="nil"/>
              <w:bottom w:val="single" w:sz="4" w:space="0" w:color="auto"/>
              <w:right w:val="single" w:sz="8" w:space="0" w:color="auto"/>
            </w:tcBorders>
            <w:tcMar>
              <w:top w:w="0" w:type="dxa"/>
              <w:left w:w="108" w:type="dxa"/>
              <w:bottom w:w="0" w:type="dxa"/>
              <w:right w:w="108" w:type="dxa"/>
            </w:tcMar>
          </w:tcPr>
          <w:p w:rsidR="000D1DA8" w:rsidRPr="00560353" w:rsidRDefault="000D1DA8" w:rsidP="00AE41E4">
            <w:pPr>
              <w:jc w:val="center"/>
            </w:pPr>
            <w:r w:rsidRPr="00FC72E0">
              <w:rPr>
                <w:strike/>
              </w:rPr>
              <w:t>10</w:t>
            </w:r>
            <w:r w:rsidR="00560353" w:rsidRPr="00560353">
              <w:rPr>
                <w:b/>
              </w:rPr>
              <w:t>1</w:t>
            </w:r>
          </w:p>
        </w:tc>
      </w:tr>
      <w:tr w:rsidR="000D1DA8" w:rsidRPr="000D1DA8" w:rsidTr="00AE41E4">
        <w:trPr>
          <w:trHeight w:val="415"/>
        </w:trPr>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560353" w:rsidRDefault="000D1DA8" w:rsidP="00AE41E4">
            <w:pPr>
              <w:rPr>
                <w:strike/>
              </w:rPr>
            </w:pPr>
            <w:r w:rsidRPr="00560353">
              <w:rPr>
                <w:strike/>
              </w:rPr>
              <w:t>P.N.619</w:t>
            </w:r>
          </w:p>
        </w:tc>
        <w:tc>
          <w:tcPr>
            <w:tcW w:w="6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560353" w:rsidRDefault="000D1DA8" w:rsidP="00AE41E4">
            <w:pPr>
              <w:rPr>
                <w:strike/>
              </w:rPr>
            </w:pPr>
            <w:r w:rsidRPr="00560353">
              <w:rPr>
                <w:strike/>
              </w:rPr>
              <w:t>„Įgyvendintos priemonės, skirtos skatinti tikslinių grupių asmenis dalyvauti sveikatinimo veikloje ir (ar) didinančios jų sveikatos raštingumą“</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560353" w:rsidRDefault="000D1DA8" w:rsidP="00AE41E4">
            <w:pPr>
              <w:jc w:val="center"/>
              <w:rPr>
                <w:strike/>
              </w:rPr>
            </w:pPr>
            <w:r w:rsidRPr="00560353">
              <w:rPr>
                <w:strike/>
              </w:rPr>
              <w:t>Skaičius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560353" w:rsidRDefault="000D1DA8" w:rsidP="00AE41E4">
            <w:pPr>
              <w:jc w:val="center"/>
              <w:rPr>
                <w:strike/>
              </w:rPr>
            </w:pPr>
            <w:r w:rsidRPr="00560353">
              <w:rPr>
                <w:strike/>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560353" w:rsidRDefault="000D1DA8" w:rsidP="00AE41E4">
            <w:pPr>
              <w:jc w:val="center"/>
              <w:rPr>
                <w:strike/>
              </w:rPr>
            </w:pPr>
            <w:r w:rsidRPr="00560353">
              <w:rPr>
                <w:strike/>
              </w:rPr>
              <w:t>10</w:t>
            </w:r>
          </w:p>
        </w:tc>
      </w:tr>
      <w:tr w:rsidR="000D1DA8" w:rsidRPr="00265C94" w:rsidTr="00AE41E4">
        <w:trPr>
          <w:trHeight w:val="415"/>
        </w:trPr>
        <w:tc>
          <w:tcPr>
            <w:tcW w:w="1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B77FAC" w:rsidRDefault="000D1DA8" w:rsidP="00AE41E4">
            <w:pPr>
              <w:rPr>
                <w:strike/>
              </w:rPr>
            </w:pPr>
            <w:r w:rsidRPr="00B77FAC">
              <w:rPr>
                <w:strike/>
              </w:rPr>
              <w:t>P.N.672</w:t>
            </w:r>
          </w:p>
        </w:tc>
        <w:tc>
          <w:tcPr>
            <w:tcW w:w="6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B77FAC" w:rsidRDefault="000D1DA8" w:rsidP="00AE41E4">
            <w:pPr>
              <w:rPr>
                <w:strike/>
              </w:rPr>
            </w:pPr>
            <w:r w:rsidRPr="00B77FAC">
              <w:rPr>
                <w:strike/>
              </w:rPr>
              <w:t>„Atlikti tyrimai“</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B77FAC" w:rsidRDefault="000D1DA8" w:rsidP="00AE41E4">
            <w:pPr>
              <w:jc w:val="center"/>
              <w:rPr>
                <w:strike/>
              </w:rPr>
            </w:pPr>
            <w:r w:rsidRPr="00B77FAC">
              <w:rPr>
                <w:strike/>
              </w:rPr>
              <w:t>Skaičius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B77FAC" w:rsidRDefault="000D1DA8" w:rsidP="00AE41E4">
            <w:pPr>
              <w:jc w:val="center"/>
              <w:rPr>
                <w:strike/>
              </w:rPr>
            </w:pPr>
            <w:r w:rsidRPr="00B77FAC">
              <w:rPr>
                <w:strike/>
              </w:rPr>
              <w:t>0</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DA8" w:rsidRPr="00B77FAC" w:rsidRDefault="000D1DA8" w:rsidP="00AE41E4">
            <w:pPr>
              <w:jc w:val="center"/>
              <w:rPr>
                <w:strike/>
              </w:rPr>
            </w:pPr>
            <w:r w:rsidRPr="00B77FAC">
              <w:rPr>
                <w:strike/>
              </w:rPr>
              <w:t>10</w:t>
            </w:r>
          </w:p>
        </w:tc>
      </w:tr>
    </w:tbl>
    <w:p w:rsidR="00C26A62" w:rsidRPr="00BC3311" w:rsidRDefault="00C26A62" w:rsidP="00C26A62">
      <w:pPr>
        <w:tabs>
          <w:tab w:val="left" w:pos="851"/>
          <w:tab w:val="left" w:pos="993"/>
          <w:tab w:val="left" w:pos="1134"/>
        </w:tabs>
        <w:jc w:val="both"/>
        <w:rPr>
          <w:color w:val="FF0000"/>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bookmarkStart w:id="3" w:name="_Hlk503519224"/>
      <w:bookmarkEnd w:id="1"/>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4319C3" w:rsidRDefault="004319C3" w:rsidP="004E580D">
      <w:pPr>
        <w:pStyle w:val="Sraopastraipa"/>
        <w:tabs>
          <w:tab w:val="left" w:pos="1276"/>
        </w:tabs>
        <w:ind w:left="1353" w:right="111" w:hanging="502"/>
        <w:rPr>
          <w:rFonts w:ascii="Times New Roman" w:hAnsi="Times New Roman" w:cs="Times New Roman"/>
          <w:bCs/>
          <w:color w:val="000000"/>
          <w:sz w:val="24"/>
          <w:szCs w:val="24"/>
        </w:rPr>
      </w:pPr>
    </w:p>
    <w:p w:rsidR="000D5F12" w:rsidRPr="000D1DA8" w:rsidRDefault="000D5F12" w:rsidP="004E580D">
      <w:pPr>
        <w:pStyle w:val="Sraopastraipa"/>
        <w:tabs>
          <w:tab w:val="left" w:pos="1276"/>
        </w:tabs>
        <w:ind w:left="1353" w:right="111" w:hanging="502"/>
        <w:rPr>
          <w:rFonts w:ascii="Times New Roman" w:hAnsi="Times New Roman" w:cs="Times New Roman"/>
          <w:bCs/>
          <w:color w:val="000000"/>
          <w:sz w:val="24"/>
          <w:szCs w:val="24"/>
        </w:rPr>
      </w:pPr>
      <w:r w:rsidRPr="000D5F12">
        <w:rPr>
          <w:rFonts w:ascii="Times New Roman" w:hAnsi="Times New Roman" w:cs="Times New Roman"/>
          <w:bCs/>
          <w:color w:val="000000"/>
          <w:sz w:val="24"/>
          <w:szCs w:val="24"/>
        </w:rPr>
        <w:lastRenderedPageBreak/>
        <w:t xml:space="preserve">7.  </w:t>
      </w:r>
      <w:r w:rsidRPr="0085695B">
        <w:rPr>
          <w:rFonts w:ascii="Times New Roman" w:hAnsi="Times New Roman" w:cs="Times New Roman"/>
          <w:bCs/>
          <w:color w:val="000000"/>
          <w:sz w:val="24"/>
          <w:szCs w:val="24"/>
        </w:rPr>
        <w:t>Priemonės finansavimo šaltiniai</w:t>
      </w:r>
      <w:r w:rsidRPr="000D1DA8">
        <w:rPr>
          <w:rFonts w:ascii="Times New Roman" w:hAnsi="Times New Roman" w:cs="Times New Roman"/>
          <w:bCs/>
          <w:color w:val="000000"/>
          <w:sz w:val="24"/>
          <w:szCs w:val="24"/>
        </w:rPr>
        <w:t xml:space="preserve"> (eurais)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1499"/>
        <w:gridCol w:w="2328"/>
        <w:gridCol w:w="1882"/>
        <w:gridCol w:w="1776"/>
        <w:gridCol w:w="2154"/>
        <w:gridCol w:w="2268"/>
      </w:tblGrid>
      <w:tr w:rsidR="000D5F12" w:rsidRPr="001C28B4" w:rsidTr="00801FEA">
        <w:trPr>
          <w:trHeight w:val="454"/>
          <w:tblHeader/>
        </w:trPr>
        <w:tc>
          <w:tcPr>
            <w:tcW w:w="4188" w:type="dxa"/>
            <w:gridSpan w:val="2"/>
            <w:tcMar>
              <w:top w:w="0" w:type="dxa"/>
              <w:left w:w="108" w:type="dxa"/>
              <w:bottom w:w="0" w:type="dxa"/>
              <w:right w:w="108" w:type="dxa"/>
            </w:tcMar>
            <w:vAlign w:val="center"/>
            <w:hideMark/>
          </w:tcPr>
          <w:p w:rsidR="000D5F12" w:rsidRPr="001C28B4" w:rsidRDefault="000D5F12" w:rsidP="00801FEA">
            <w:pPr>
              <w:tabs>
                <w:tab w:val="left" w:pos="1134"/>
                <w:tab w:val="left" w:pos="1276"/>
              </w:tabs>
              <w:suppressAutoHyphens/>
              <w:jc w:val="both"/>
              <w:textAlignment w:val="baseline"/>
            </w:pPr>
            <w:r w:rsidRPr="001C28B4">
              <w:t>Projektams skiriamas finansavimas</w:t>
            </w:r>
          </w:p>
        </w:tc>
        <w:tc>
          <w:tcPr>
            <w:tcW w:w="10408" w:type="dxa"/>
            <w:gridSpan w:val="5"/>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Kiti projektų finansavimo šaltiniai</w:t>
            </w:r>
          </w:p>
        </w:tc>
      </w:tr>
      <w:tr w:rsidR="000D5F12" w:rsidRPr="001C28B4" w:rsidTr="00801FEA">
        <w:trPr>
          <w:trHeight w:val="454"/>
          <w:tblHeader/>
        </w:trPr>
        <w:tc>
          <w:tcPr>
            <w:tcW w:w="2689" w:type="dxa"/>
            <w:vMerge w:val="restart"/>
            <w:tcMar>
              <w:top w:w="0" w:type="dxa"/>
              <w:left w:w="108" w:type="dxa"/>
              <w:bottom w:w="0" w:type="dxa"/>
              <w:right w:w="108" w:type="dxa"/>
            </w:tcMar>
            <w:vAlign w:val="center"/>
            <w:hideMark/>
          </w:tcPr>
          <w:p w:rsidR="000D5F12" w:rsidRPr="001C28B4" w:rsidRDefault="000D5F12" w:rsidP="00801FEA">
            <w:pPr>
              <w:tabs>
                <w:tab w:val="left" w:pos="1134"/>
                <w:tab w:val="left" w:pos="1276"/>
              </w:tabs>
              <w:suppressAutoHyphens/>
              <w:jc w:val="both"/>
              <w:textAlignment w:val="baseline"/>
            </w:pPr>
            <w:r w:rsidRPr="001C28B4">
              <w:t> </w:t>
            </w:r>
          </w:p>
          <w:p w:rsidR="000D5F12" w:rsidRPr="001C28B4" w:rsidRDefault="000D5F12" w:rsidP="00801FEA">
            <w:pPr>
              <w:tabs>
                <w:tab w:val="left" w:pos="1134"/>
                <w:tab w:val="left" w:pos="1276"/>
              </w:tabs>
              <w:suppressAutoHyphens/>
              <w:jc w:val="both"/>
              <w:textAlignment w:val="baseline"/>
            </w:pPr>
            <w:r w:rsidRPr="001C28B4">
              <w:t>ES struktūrinių fondų</w:t>
            </w:r>
          </w:p>
          <w:p w:rsidR="000D5F12" w:rsidRPr="001C28B4" w:rsidRDefault="000D5F12" w:rsidP="00801FEA">
            <w:pPr>
              <w:tabs>
                <w:tab w:val="left" w:pos="1134"/>
                <w:tab w:val="left" w:pos="1276"/>
              </w:tabs>
              <w:suppressAutoHyphens/>
              <w:jc w:val="both"/>
              <w:textAlignment w:val="baseline"/>
            </w:pPr>
            <w:r w:rsidRPr="001C28B4">
              <w:t>lėšos – iki</w:t>
            </w:r>
          </w:p>
        </w:tc>
        <w:tc>
          <w:tcPr>
            <w:tcW w:w="11907" w:type="dxa"/>
            <w:gridSpan w:val="6"/>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Nacionalinės lėšos</w:t>
            </w:r>
          </w:p>
        </w:tc>
      </w:tr>
      <w:tr w:rsidR="000D5F12" w:rsidRPr="001C28B4" w:rsidTr="00801FEA">
        <w:trPr>
          <w:cantSplit/>
          <w:trHeight w:val="1020"/>
          <w:tblHeader/>
        </w:trPr>
        <w:tc>
          <w:tcPr>
            <w:tcW w:w="2689" w:type="dxa"/>
            <w:vMerge/>
            <w:vAlign w:val="center"/>
            <w:hideMark/>
          </w:tcPr>
          <w:p w:rsidR="000D5F12" w:rsidRPr="001C28B4" w:rsidRDefault="000D5F12" w:rsidP="00801FEA">
            <w:pPr>
              <w:tabs>
                <w:tab w:val="left" w:pos="1134"/>
                <w:tab w:val="left" w:pos="1276"/>
              </w:tabs>
              <w:suppressAutoHyphens/>
              <w:jc w:val="both"/>
              <w:textAlignment w:val="baseline"/>
            </w:pPr>
          </w:p>
        </w:tc>
        <w:tc>
          <w:tcPr>
            <w:tcW w:w="1499" w:type="dxa"/>
            <w:vMerge w:val="restart"/>
            <w:tcMar>
              <w:top w:w="0" w:type="dxa"/>
              <w:left w:w="108" w:type="dxa"/>
              <w:bottom w:w="0" w:type="dxa"/>
              <w:right w:w="108" w:type="dxa"/>
            </w:tcMar>
            <w:vAlign w:val="center"/>
            <w:hideMark/>
          </w:tcPr>
          <w:p w:rsidR="000D5F12" w:rsidRPr="001C28B4" w:rsidRDefault="000D5F12" w:rsidP="00801FEA">
            <w:pPr>
              <w:tabs>
                <w:tab w:val="left" w:pos="1134"/>
                <w:tab w:val="left" w:pos="1276"/>
              </w:tabs>
              <w:suppressAutoHyphens/>
              <w:jc w:val="both"/>
              <w:textAlignment w:val="baseline"/>
            </w:pPr>
            <w:r w:rsidRPr="001C28B4">
              <w:t xml:space="preserve">Lietuvos </w:t>
            </w:r>
          </w:p>
          <w:p w:rsidR="000D5F12" w:rsidRPr="001C28B4" w:rsidRDefault="000D5F12" w:rsidP="00801FEA">
            <w:pPr>
              <w:tabs>
                <w:tab w:val="left" w:pos="1134"/>
                <w:tab w:val="left" w:pos="1276"/>
              </w:tabs>
              <w:suppressAutoHyphens/>
              <w:jc w:val="both"/>
              <w:textAlignment w:val="baseline"/>
            </w:pPr>
            <w:r w:rsidRPr="001C28B4">
              <w:t>Respublikos valstybės biu-</w:t>
            </w:r>
          </w:p>
          <w:p w:rsidR="000D5F12" w:rsidRPr="001C28B4" w:rsidRDefault="000D5F12" w:rsidP="00801FEA">
            <w:pPr>
              <w:tabs>
                <w:tab w:val="left" w:pos="1134"/>
                <w:tab w:val="left" w:pos="1276"/>
              </w:tabs>
              <w:suppressAutoHyphens/>
              <w:jc w:val="both"/>
              <w:textAlignment w:val="baseline"/>
            </w:pPr>
            <w:r w:rsidRPr="001C28B4">
              <w:t>džeto lėšos – iki</w:t>
            </w:r>
          </w:p>
        </w:tc>
        <w:tc>
          <w:tcPr>
            <w:tcW w:w="10408" w:type="dxa"/>
            <w:gridSpan w:val="5"/>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 </w:t>
            </w:r>
          </w:p>
          <w:p w:rsidR="000D5F12" w:rsidRPr="001C28B4" w:rsidRDefault="000D5F12" w:rsidP="00801FEA">
            <w:pPr>
              <w:tabs>
                <w:tab w:val="left" w:pos="1134"/>
                <w:tab w:val="left" w:pos="1276"/>
              </w:tabs>
              <w:suppressAutoHyphens/>
              <w:jc w:val="both"/>
              <w:textAlignment w:val="baseline"/>
            </w:pPr>
            <w:r w:rsidRPr="001C28B4">
              <w:t>Projektų vykdytojų lėšos</w:t>
            </w:r>
          </w:p>
        </w:tc>
      </w:tr>
      <w:tr w:rsidR="000D5F12" w:rsidRPr="001C28B4" w:rsidTr="00801FEA">
        <w:trPr>
          <w:cantSplit/>
          <w:trHeight w:val="1020"/>
          <w:tblHeader/>
        </w:trPr>
        <w:tc>
          <w:tcPr>
            <w:tcW w:w="2689" w:type="dxa"/>
            <w:vMerge/>
            <w:vAlign w:val="center"/>
            <w:hideMark/>
          </w:tcPr>
          <w:p w:rsidR="000D5F12" w:rsidRPr="001C28B4" w:rsidRDefault="000D5F12" w:rsidP="00801FEA">
            <w:pPr>
              <w:tabs>
                <w:tab w:val="left" w:pos="1134"/>
                <w:tab w:val="left" w:pos="1276"/>
              </w:tabs>
              <w:suppressAutoHyphens/>
              <w:jc w:val="both"/>
              <w:textAlignment w:val="baseline"/>
            </w:pPr>
          </w:p>
        </w:tc>
        <w:tc>
          <w:tcPr>
            <w:tcW w:w="1499" w:type="dxa"/>
            <w:vMerge/>
            <w:vAlign w:val="center"/>
            <w:hideMark/>
          </w:tcPr>
          <w:p w:rsidR="000D5F12" w:rsidRPr="001C28B4" w:rsidRDefault="000D5F12" w:rsidP="00801FEA">
            <w:pPr>
              <w:tabs>
                <w:tab w:val="left" w:pos="1134"/>
                <w:tab w:val="left" w:pos="1276"/>
              </w:tabs>
              <w:suppressAutoHyphens/>
              <w:jc w:val="both"/>
              <w:textAlignment w:val="baseline"/>
            </w:pPr>
          </w:p>
        </w:tc>
        <w:tc>
          <w:tcPr>
            <w:tcW w:w="2328" w:type="dxa"/>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Iš viso – ne mažiau kaip</w:t>
            </w:r>
          </w:p>
        </w:tc>
        <w:tc>
          <w:tcPr>
            <w:tcW w:w="1882" w:type="dxa"/>
            <w:tcMar>
              <w:top w:w="0" w:type="dxa"/>
              <w:left w:w="108" w:type="dxa"/>
              <w:bottom w:w="0" w:type="dxa"/>
              <w:right w:w="108" w:type="dxa"/>
            </w:tcMar>
            <w:vAlign w:val="center"/>
            <w:hideMark/>
          </w:tcPr>
          <w:p w:rsidR="000D5F12" w:rsidRPr="001C28B4" w:rsidRDefault="000D5F12" w:rsidP="00801FEA">
            <w:pPr>
              <w:tabs>
                <w:tab w:val="left" w:pos="1134"/>
                <w:tab w:val="left" w:pos="1276"/>
              </w:tabs>
              <w:suppressAutoHyphens/>
              <w:jc w:val="both"/>
              <w:textAlignment w:val="baseline"/>
            </w:pPr>
            <w:r w:rsidRPr="001C28B4">
              <w:t xml:space="preserve">Lietuvos Respublikos valstybės biudžeto lėšos </w:t>
            </w:r>
          </w:p>
        </w:tc>
        <w:tc>
          <w:tcPr>
            <w:tcW w:w="1776" w:type="dxa"/>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Savivaldybės biudžeto</w:t>
            </w:r>
          </w:p>
          <w:p w:rsidR="000D5F12" w:rsidRPr="001C28B4" w:rsidRDefault="000D5F12" w:rsidP="00801FEA">
            <w:pPr>
              <w:tabs>
                <w:tab w:val="left" w:pos="1134"/>
                <w:tab w:val="left" w:pos="1276"/>
              </w:tabs>
              <w:suppressAutoHyphens/>
              <w:jc w:val="both"/>
              <w:textAlignment w:val="baseline"/>
            </w:pPr>
            <w:r w:rsidRPr="001C28B4">
              <w:t xml:space="preserve">lėšos </w:t>
            </w:r>
          </w:p>
        </w:tc>
        <w:tc>
          <w:tcPr>
            <w:tcW w:w="2154" w:type="dxa"/>
            <w:tcMar>
              <w:top w:w="0" w:type="dxa"/>
              <w:left w:w="108" w:type="dxa"/>
              <w:bottom w:w="0" w:type="dxa"/>
              <w:right w:w="108" w:type="dxa"/>
            </w:tcMar>
            <w:hideMark/>
          </w:tcPr>
          <w:p w:rsidR="000D5F12" w:rsidRPr="001C28B4" w:rsidRDefault="000D5F12" w:rsidP="00801FEA">
            <w:pPr>
              <w:tabs>
                <w:tab w:val="left" w:pos="1134"/>
                <w:tab w:val="left" w:pos="1276"/>
              </w:tabs>
              <w:suppressAutoHyphens/>
              <w:textAlignment w:val="baseline"/>
            </w:pPr>
            <w:r w:rsidRPr="001C28B4">
              <w:t xml:space="preserve">Kitos viešosios lėšos </w:t>
            </w:r>
          </w:p>
        </w:tc>
        <w:tc>
          <w:tcPr>
            <w:tcW w:w="2268" w:type="dxa"/>
            <w:tcMar>
              <w:top w:w="0" w:type="dxa"/>
              <w:left w:w="108" w:type="dxa"/>
              <w:bottom w:w="0" w:type="dxa"/>
              <w:right w:w="108" w:type="dxa"/>
            </w:tcMar>
            <w:hideMark/>
          </w:tcPr>
          <w:p w:rsidR="000D5F12" w:rsidRPr="001C28B4" w:rsidRDefault="000D5F12" w:rsidP="00801FEA">
            <w:pPr>
              <w:tabs>
                <w:tab w:val="left" w:pos="1134"/>
                <w:tab w:val="left" w:pos="1276"/>
              </w:tabs>
              <w:suppressAutoHyphens/>
              <w:textAlignment w:val="baseline"/>
            </w:pPr>
            <w:r w:rsidRPr="001C28B4">
              <w:t xml:space="preserve">Privačios lėšos </w:t>
            </w:r>
          </w:p>
        </w:tc>
      </w:tr>
      <w:tr w:rsidR="000D5F12" w:rsidRPr="001C28B4" w:rsidTr="00801FEA">
        <w:trPr>
          <w:trHeight w:val="249"/>
        </w:trPr>
        <w:tc>
          <w:tcPr>
            <w:tcW w:w="14596" w:type="dxa"/>
            <w:gridSpan w:val="7"/>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1. Priemonės finansavimo šaltiniai, neįskaitant veiklos lėšų rezervo ir jam finansuoti skiriamų lėšų</w:t>
            </w:r>
          </w:p>
        </w:tc>
      </w:tr>
      <w:tr w:rsidR="000D1DA8" w:rsidRPr="00015692" w:rsidTr="00AE41E4">
        <w:trPr>
          <w:trHeight w:val="249"/>
        </w:trPr>
        <w:tc>
          <w:tcPr>
            <w:tcW w:w="2689" w:type="dxa"/>
            <w:tcMar>
              <w:top w:w="0" w:type="dxa"/>
              <w:left w:w="108" w:type="dxa"/>
              <w:bottom w:w="0" w:type="dxa"/>
              <w:right w:w="108" w:type="dxa"/>
            </w:tcMar>
            <w:vAlign w:val="center"/>
          </w:tcPr>
          <w:p w:rsidR="000D1DA8" w:rsidRPr="00015692" w:rsidRDefault="000D1DA8" w:rsidP="00AE41E4">
            <w:pPr>
              <w:tabs>
                <w:tab w:val="left" w:pos="1134"/>
                <w:tab w:val="left" w:pos="1276"/>
              </w:tabs>
              <w:suppressAutoHyphens/>
              <w:jc w:val="center"/>
              <w:textAlignment w:val="baseline"/>
            </w:pPr>
            <w:r w:rsidRPr="00015692">
              <w:t>865 222</w:t>
            </w:r>
          </w:p>
        </w:tc>
        <w:tc>
          <w:tcPr>
            <w:tcW w:w="1499" w:type="dxa"/>
            <w:tcMar>
              <w:top w:w="0" w:type="dxa"/>
              <w:left w:w="108" w:type="dxa"/>
              <w:bottom w:w="0" w:type="dxa"/>
              <w:right w:w="108" w:type="dxa"/>
            </w:tcMar>
            <w:vAlign w:val="center"/>
          </w:tcPr>
          <w:p w:rsidR="000D1DA8" w:rsidRPr="00015692" w:rsidRDefault="000D1DA8" w:rsidP="00AE41E4">
            <w:pPr>
              <w:tabs>
                <w:tab w:val="left" w:pos="1134"/>
                <w:tab w:val="left" w:pos="1276"/>
              </w:tabs>
              <w:suppressAutoHyphens/>
              <w:jc w:val="center"/>
              <w:textAlignment w:val="baseline"/>
            </w:pPr>
            <w:r w:rsidRPr="00015692">
              <w:t>152 687</w:t>
            </w:r>
          </w:p>
        </w:tc>
        <w:tc>
          <w:tcPr>
            <w:tcW w:w="2328" w:type="dxa"/>
            <w:tcMar>
              <w:top w:w="0" w:type="dxa"/>
              <w:left w:w="108" w:type="dxa"/>
              <w:bottom w:w="0" w:type="dxa"/>
              <w:right w:w="108" w:type="dxa"/>
            </w:tcMar>
          </w:tcPr>
          <w:p w:rsidR="000D1DA8" w:rsidRPr="00015692" w:rsidRDefault="000D1DA8" w:rsidP="00AE41E4">
            <w:pPr>
              <w:tabs>
                <w:tab w:val="left" w:pos="1134"/>
                <w:tab w:val="left" w:pos="1276"/>
              </w:tabs>
              <w:suppressAutoHyphens/>
              <w:jc w:val="center"/>
              <w:textAlignment w:val="baseline"/>
            </w:pPr>
            <w:r w:rsidRPr="00015692">
              <w:t>0</w:t>
            </w:r>
          </w:p>
        </w:tc>
        <w:tc>
          <w:tcPr>
            <w:tcW w:w="1882" w:type="dxa"/>
            <w:tcMar>
              <w:top w:w="0" w:type="dxa"/>
              <w:left w:w="108" w:type="dxa"/>
              <w:bottom w:w="0" w:type="dxa"/>
              <w:right w:w="108" w:type="dxa"/>
            </w:tcMar>
            <w:vAlign w:val="center"/>
          </w:tcPr>
          <w:p w:rsidR="000D1DA8" w:rsidRPr="00015692" w:rsidRDefault="000D1DA8" w:rsidP="00AE41E4">
            <w:pPr>
              <w:tabs>
                <w:tab w:val="left" w:pos="1134"/>
                <w:tab w:val="left" w:pos="1276"/>
              </w:tabs>
              <w:suppressAutoHyphens/>
              <w:jc w:val="center"/>
              <w:textAlignment w:val="baseline"/>
            </w:pPr>
            <w:r w:rsidRPr="00015692">
              <w:t>0</w:t>
            </w:r>
          </w:p>
        </w:tc>
        <w:tc>
          <w:tcPr>
            <w:tcW w:w="1776" w:type="dxa"/>
            <w:tcMar>
              <w:top w:w="0" w:type="dxa"/>
              <w:left w:w="108" w:type="dxa"/>
              <w:bottom w:w="0" w:type="dxa"/>
              <w:right w:w="108" w:type="dxa"/>
            </w:tcMar>
          </w:tcPr>
          <w:p w:rsidR="000D1DA8" w:rsidRPr="00015692" w:rsidRDefault="000D1DA8" w:rsidP="00AE41E4">
            <w:pPr>
              <w:tabs>
                <w:tab w:val="left" w:pos="1134"/>
                <w:tab w:val="left" w:pos="1276"/>
              </w:tabs>
              <w:suppressAutoHyphens/>
              <w:jc w:val="center"/>
              <w:textAlignment w:val="baseline"/>
            </w:pPr>
            <w:r w:rsidRPr="00015692">
              <w:t>0</w:t>
            </w:r>
          </w:p>
        </w:tc>
        <w:tc>
          <w:tcPr>
            <w:tcW w:w="2154" w:type="dxa"/>
            <w:tcMar>
              <w:top w:w="0" w:type="dxa"/>
              <w:left w:w="108" w:type="dxa"/>
              <w:bottom w:w="0" w:type="dxa"/>
              <w:right w:w="108" w:type="dxa"/>
            </w:tcMar>
            <w:vAlign w:val="center"/>
          </w:tcPr>
          <w:p w:rsidR="000D1DA8" w:rsidRPr="00015692" w:rsidRDefault="000D1DA8" w:rsidP="00AE41E4">
            <w:pPr>
              <w:tabs>
                <w:tab w:val="left" w:pos="1134"/>
                <w:tab w:val="left" w:pos="1276"/>
              </w:tabs>
              <w:suppressAutoHyphens/>
              <w:jc w:val="center"/>
              <w:textAlignment w:val="baseline"/>
            </w:pPr>
            <w:r w:rsidRPr="00015692">
              <w:t>0</w:t>
            </w:r>
          </w:p>
        </w:tc>
        <w:tc>
          <w:tcPr>
            <w:tcW w:w="2268" w:type="dxa"/>
            <w:tcMar>
              <w:top w:w="0" w:type="dxa"/>
              <w:left w:w="108" w:type="dxa"/>
              <w:bottom w:w="0" w:type="dxa"/>
              <w:right w:w="108" w:type="dxa"/>
            </w:tcMar>
            <w:vAlign w:val="center"/>
          </w:tcPr>
          <w:p w:rsidR="000D1DA8" w:rsidRPr="00015692" w:rsidRDefault="000D1DA8" w:rsidP="00AE41E4">
            <w:pPr>
              <w:tabs>
                <w:tab w:val="left" w:pos="1134"/>
                <w:tab w:val="left" w:pos="1276"/>
              </w:tabs>
              <w:suppressAutoHyphens/>
              <w:jc w:val="center"/>
              <w:textAlignment w:val="baseline"/>
            </w:pPr>
            <w:r w:rsidRPr="00015692">
              <w:t>0</w:t>
            </w:r>
          </w:p>
        </w:tc>
      </w:tr>
      <w:tr w:rsidR="000D5F12" w:rsidRPr="001C28B4" w:rsidTr="00801FEA">
        <w:trPr>
          <w:trHeight w:val="249"/>
        </w:trPr>
        <w:tc>
          <w:tcPr>
            <w:tcW w:w="14596" w:type="dxa"/>
            <w:gridSpan w:val="7"/>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2. Veiklos lėšų rezervas ir jam finansuoti skiriamos nacionalinės lėšos</w:t>
            </w:r>
          </w:p>
        </w:tc>
      </w:tr>
      <w:tr w:rsidR="007C227D" w:rsidRPr="001C28B4" w:rsidTr="00AE41E4">
        <w:trPr>
          <w:trHeight w:val="249"/>
        </w:trPr>
        <w:tc>
          <w:tcPr>
            <w:tcW w:w="2689" w:type="dxa"/>
            <w:tcMar>
              <w:top w:w="0" w:type="dxa"/>
              <w:left w:w="108" w:type="dxa"/>
              <w:bottom w:w="0" w:type="dxa"/>
              <w:right w:w="108" w:type="dxa"/>
            </w:tcMar>
            <w:vAlign w:val="center"/>
            <w:hideMark/>
          </w:tcPr>
          <w:p w:rsidR="007C227D" w:rsidRPr="001C28B4" w:rsidRDefault="007C227D" w:rsidP="00AE41E4">
            <w:pPr>
              <w:tabs>
                <w:tab w:val="left" w:pos="1134"/>
                <w:tab w:val="left" w:pos="1276"/>
              </w:tabs>
              <w:suppressAutoHyphens/>
              <w:jc w:val="center"/>
              <w:textAlignment w:val="baseline"/>
            </w:pPr>
            <w:r>
              <w:t>1 009 236</w:t>
            </w:r>
          </w:p>
        </w:tc>
        <w:tc>
          <w:tcPr>
            <w:tcW w:w="1499" w:type="dxa"/>
            <w:tcMar>
              <w:top w:w="0" w:type="dxa"/>
              <w:left w:w="108" w:type="dxa"/>
              <w:bottom w:w="0" w:type="dxa"/>
              <w:right w:w="108" w:type="dxa"/>
            </w:tcMar>
            <w:vAlign w:val="center"/>
            <w:hideMark/>
          </w:tcPr>
          <w:p w:rsidR="007C227D" w:rsidRPr="001C28B4" w:rsidRDefault="007C227D" w:rsidP="00AE41E4">
            <w:pPr>
              <w:tabs>
                <w:tab w:val="left" w:pos="1134"/>
                <w:tab w:val="left" w:pos="1276"/>
              </w:tabs>
              <w:suppressAutoHyphens/>
              <w:jc w:val="center"/>
              <w:textAlignment w:val="baseline"/>
            </w:pPr>
            <w:r>
              <w:t>1 781 100</w:t>
            </w:r>
          </w:p>
        </w:tc>
        <w:tc>
          <w:tcPr>
            <w:tcW w:w="2328" w:type="dxa"/>
            <w:tcMar>
              <w:top w:w="0" w:type="dxa"/>
              <w:left w:w="108" w:type="dxa"/>
              <w:bottom w:w="0" w:type="dxa"/>
              <w:right w:w="108" w:type="dxa"/>
            </w:tcMar>
            <w:hideMark/>
          </w:tcPr>
          <w:p w:rsidR="007C227D" w:rsidRPr="001C28B4" w:rsidRDefault="007C227D" w:rsidP="00AE41E4">
            <w:pPr>
              <w:tabs>
                <w:tab w:val="left" w:pos="1134"/>
                <w:tab w:val="left" w:pos="1276"/>
              </w:tabs>
              <w:suppressAutoHyphens/>
              <w:jc w:val="center"/>
              <w:textAlignment w:val="baseline"/>
            </w:pPr>
            <w:r w:rsidRPr="001C28B4">
              <w:t>0</w:t>
            </w:r>
          </w:p>
        </w:tc>
        <w:tc>
          <w:tcPr>
            <w:tcW w:w="1882" w:type="dxa"/>
            <w:tcMar>
              <w:top w:w="0" w:type="dxa"/>
              <w:left w:w="108" w:type="dxa"/>
              <w:bottom w:w="0" w:type="dxa"/>
              <w:right w:w="108" w:type="dxa"/>
            </w:tcMar>
            <w:vAlign w:val="center"/>
            <w:hideMark/>
          </w:tcPr>
          <w:p w:rsidR="007C227D" w:rsidRPr="001C28B4" w:rsidRDefault="007C227D" w:rsidP="00AE41E4">
            <w:pPr>
              <w:tabs>
                <w:tab w:val="left" w:pos="1134"/>
                <w:tab w:val="left" w:pos="1276"/>
              </w:tabs>
              <w:suppressAutoHyphens/>
              <w:jc w:val="center"/>
              <w:textAlignment w:val="baseline"/>
            </w:pPr>
            <w:r w:rsidRPr="001C28B4">
              <w:t>0</w:t>
            </w:r>
          </w:p>
        </w:tc>
        <w:tc>
          <w:tcPr>
            <w:tcW w:w="1776" w:type="dxa"/>
            <w:tcMar>
              <w:top w:w="0" w:type="dxa"/>
              <w:left w:w="108" w:type="dxa"/>
              <w:bottom w:w="0" w:type="dxa"/>
              <w:right w:w="108" w:type="dxa"/>
            </w:tcMar>
            <w:hideMark/>
          </w:tcPr>
          <w:p w:rsidR="007C227D" w:rsidRPr="001C28B4" w:rsidRDefault="007C227D" w:rsidP="00AE41E4">
            <w:pPr>
              <w:tabs>
                <w:tab w:val="left" w:pos="1134"/>
                <w:tab w:val="left" w:pos="1276"/>
              </w:tabs>
              <w:suppressAutoHyphens/>
              <w:jc w:val="center"/>
              <w:textAlignment w:val="baseline"/>
            </w:pPr>
            <w:r w:rsidRPr="001C28B4">
              <w:t>0</w:t>
            </w:r>
          </w:p>
        </w:tc>
        <w:tc>
          <w:tcPr>
            <w:tcW w:w="2154" w:type="dxa"/>
            <w:tcMar>
              <w:top w:w="0" w:type="dxa"/>
              <w:left w:w="108" w:type="dxa"/>
              <w:bottom w:w="0" w:type="dxa"/>
              <w:right w:w="108" w:type="dxa"/>
            </w:tcMar>
            <w:vAlign w:val="center"/>
            <w:hideMark/>
          </w:tcPr>
          <w:p w:rsidR="007C227D" w:rsidRPr="001C28B4" w:rsidRDefault="007C227D" w:rsidP="00AE41E4">
            <w:pPr>
              <w:tabs>
                <w:tab w:val="left" w:pos="1134"/>
                <w:tab w:val="left" w:pos="1276"/>
              </w:tabs>
              <w:suppressAutoHyphens/>
              <w:jc w:val="center"/>
              <w:textAlignment w:val="baseline"/>
            </w:pPr>
            <w:r w:rsidRPr="001C28B4">
              <w:t>0</w:t>
            </w:r>
          </w:p>
        </w:tc>
        <w:tc>
          <w:tcPr>
            <w:tcW w:w="2268" w:type="dxa"/>
            <w:tcMar>
              <w:top w:w="0" w:type="dxa"/>
              <w:left w:w="108" w:type="dxa"/>
              <w:bottom w:w="0" w:type="dxa"/>
              <w:right w:w="108" w:type="dxa"/>
            </w:tcMar>
            <w:vAlign w:val="center"/>
            <w:hideMark/>
          </w:tcPr>
          <w:p w:rsidR="007C227D" w:rsidRPr="001C28B4" w:rsidRDefault="007C227D" w:rsidP="00AE41E4">
            <w:pPr>
              <w:tabs>
                <w:tab w:val="left" w:pos="1134"/>
                <w:tab w:val="left" w:pos="1276"/>
              </w:tabs>
              <w:suppressAutoHyphens/>
              <w:jc w:val="center"/>
              <w:textAlignment w:val="baseline"/>
            </w:pPr>
            <w:r w:rsidRPr="001C28B4">
              <w:t>0</w:t>
            </w:r>
          </w:p>
        </w:tc>
      </w:tr>
      <w:tr w:rsidR="000D5F12" w:rsidRPr="001C28B4" w:rsidTr="00801FEA">
        <w:trPr>
          <w:trHeight w:val="249"/>
        </w:trPr>
        <w:tc>
          <w:tcPr>
            <w:tcW w:w="14596" w:type="dxa"/>
            <w:gridSpan w:val="7"/>
            <w:tcMar>
              <w:top w:w="0" w:type="dxa"/>
              <w:left w:w="108" w:type="dxa"/>
              <w:bottom w:w="0" w:type="dxa"/>
              <w:right w:w="108" w:type="dxa"/>
            </w:tcMar>
            <w:hideMark/>
          </w:tcPr>
          <w:p w:rsidR="000D5F12" w:rsidRPr="001C28B4" w:rsidRDefault="000D5F12" w:rsidP="00801FEA">
            <w:pPr>
              <w:tabs>
                <w:tab w:val="left" w:pos="1134"/>
                <w:tab w:val="left" w:pos="1276"/>
              </w:tabs>
              <w:suppressAutoHyphens/>
              <w:jc w:val="both"/>
              <w:textAlignment w:val="baseline"/>
            </w:pPr>
            <w:r w:rsidRPr="001C28B4">
              <w:t xml:space="preserve">3. Iš viso: </w:t>
            </w:r>
          </w:p>
        </w:tc>
      </w:tr>
      <w:tr w:rsidR="007C227D" w:rsidRPr="00015692" w:rsidTr="00AE41E4">
        <w:trPr>
          <w:trHeight w:val="249"/>
        </w:trPr>
        <w:tc>
          <w:tcPr>
            <w:tcW w:w="2689" w:type="dxa"/>
            <w:tcMar>
              <w:top w:w="0" w:type="dxa"/>
              <w:left w:w="108" w:type="dxa"/>
              <w:bottom w:w="0" w:type="dxa"/>
              <w:right w:w="108" w:type="dxa"/>
            </w:tcMar>
            <w:vAlign w:val="center"/>
          </w:tcPr>
          <w:p w:rsidR="007C227D" w:rsidRPr="00015692" w:rsidRDefault="007C227D" w:rsidP="00AE41E4">
            <w:pPr>
              <w:tabs>
                <w:tab w:val="left" w:pos="1134"/>
                <w:tab w:val="left" w:pos="1276"/>
              </w:tabs>
              <w:suppressAutoHyphens/>
              <w:jc w:val="center"/>
              <w:textAlignment w:val="baseline"/>
            </w:pPr>
            <w:r w:rsidRPr="00015692">
              <w:t>1 874 458</w:t>
            </w:r>
          </w:p>
        </w:tc>
        <w:tc>
          <w:tcPr>
            <w:tcW w:w="1499" w:type="dxa"/>
            <w:tcMar>
              <w:top w:w="0" w:type="dxa"/>
              <w:left w:w="108" w:type="dxa"/>
              <w:bottom w:w="0" w:type="dxa"/>
              <w:right w:w="108" w:type="dxa"/>
            </w:tcMar>
            <w:vAlign w:val="center"/>
          </w:tcPr>
          <w:p w:rsidR="007C227D" w:rsidRPr="00015692" w:rsidRDefault="007C227D" w:rsidP="00AE41E4">
            <w:pPr>
              <w:tabs>
                <w:tab w:val="left" w:pos="1134"/>
                <w:tab w:val="left" w:pos="1276"/>
              </w:tabs>
              <w:suppressAutoHyphens/>
              <w:jc w:val="center"/>
              <w:textAlignment w:val="baseline"/>
            </w:pPr>
            <w:r w:rsidRPr="00015692">
              <w:t>330 787</w:t>
            </w:r>
          </w:p>
        </w:tc>
        <w:tc>
          <w:tcPr>
            <w:tcW w:w="2328" w:type="dxa"/>
            <w:tcMar>
              <w:top w:w="0" w:type="dxa"/>
              <w:left w:w="108" w:type="dxa"/>
              <w:bottom w:w="0" w:type="dxa"/>
              <w:right w:w="108" w:type="dxa"/>
            </w:tcMar>
          </w:tcPr>
          <w:p w:rsidR="007C227D" w:rsidRPr="00015692" w:rsidRDefault="007C227D" w:rsidP="00AE41E4">
            <w:pPr>
              <w:tabs>
                <w:tab w:val="left" w:pos="1134"/>
                <w:tab w:val="left" w:pos="1276"/>
              </w:tabs>
              <w:suppressAutoHyphens/>
              <w:jc w:val="center"/>
              <w:textAlignment w:val="baseline"/>
            </w:pPr>
            <w:r w:rsidRPr="00015692">
              <w:t>0</w:t>
            </w:r>
          </w:p>
        </w:tc>
        <w:tc>
          <w:tcPr>
            <w:tcW w:w="1882" w:type="dxa"/>
            <w:tcMar>
              <w:top w:w="0" w:type="dxa"/>
              <w:left w:w="108" w:type="dxa"/>
              <w:bottom w:w="0" w:type="dxa"/>
              <w:right w:w="108" w:type="dxa"/>
            </w:tcMar>
            <w:vAlign w:val="center"/>
          </w:tcPr>
          <w:p w:rsidR="007C227D" w:rsidRPr="00015692" w:rsidRDefault="007C227D" w:rsidP="00AE41E4">
            <w:pPr>
              <w:tabs>
                <w:tab w:val="left" w:pos="1134"/>
                <w:tab w:val="left" w:pos="1276"/>
              </w:tabs>
              <w:suppressAutoHyphens/>
              <w:jc w:val="center"/>
              <w:textAlignment w:val="baseline"/>
            </w:pPr>
            <w:r w:rsidRPr="00015692">
              <w:t>0</w:t>
            </w:r>
          </w:p>
        </w:tc>
        <w:tc>
          <w:tcPr>
            <w:tcW w:w="1776" w:type="dxa"/>
            <w:tcMar>
              <w:top w:w="0" w:type="dxa"/>
              <w:left w:w="108" w:type="dxa"/>
              <w:bottom w:w="0" w:type="dxa"/>
              <w:right w:w="108" w:type="dxa"/>
            </w:tcMar>
          </w:tcPr>
          <w:p w:rsidR="007C227D" w:rsidRPr="00015692" w:rsidRDefault="007C227D" w:rsidP="00AE41E4">
            <w:pPr>
              <w:tabs>
                <w:tab w:val="left" w:pos="1134"/>
                <w:tab w:val="left" w:pos="1276"/>
              </w:tabs>
              <w:suppressAutoHyphens/>
              <w:jc w:val="center"/>
              <w:textAlignment w:val="baseline"/>
            </w:pPr>
            <w:r w:rsidRPr="00015692">
              <w:t>0</w:t>
            </w:r>
          </w:p>
        </w:tc>
        <w:tc>
          <w:tcPr>
            <w:tcW w:w="2154" w:type="dxa"/>
            <w:tcMar>
              <w:top w:w="0" w:type="dxa"/>
              <w:left w:w="108" w:type="dxa"/>
              <w:bottom w:w="0" w:type="dxa"/>
              <w:right w:w="108" w:type="dxa"/>
            </w:tcMar>
            <w:vAlign w:val="center"/>
          </w:tcPr>
          <w:p w:rsidR="007C227D" w:rsidRPr="00015692" w:rsidRDefault="007C227D" w:rsidP="00AE41E4">
            <w:pPr>
              <w:tabs>
                <w:tab w:val="left" w:pos="1134"/>
                <w:tab w:val="left" w:pos="1276"/>
              </w:tabs>
              <w:suppressAutoHyphens/>
              <w:jc w:val="center"/>
              <w:textAlignment w:val="baseline"/>
            </w:pPr>
            <w:r w:rsidRPr="00015692">
              <w:t>0</w:t>
            </w:r>
          </w:p>
        </w:tc>
        <w:tc>
          <w:tcPr>
            <w:tcW w:w="2268" w:type="dxa"/>
            <w:tcMar>
              <w:top w:w="0" w:type="dxa"/>
              <w:left w:w="108" w:type="dxa"/>
              <w:bottom w:w="0" w:type="dxa"/>
              <w:right w:w="108" w:type="dxa"/>
            </w:tcMar>
            <w:vAlign w:val="center"/>
          </w:tcPr>
          <w:p w:rsidR="007C227D" w:rsidRPr="00015692" w:rsidRDefault="007C227D" w:rsidP="00AE41E4">
            <w:pPr>
              <w:tabs>
                <w:tab w:val="left" w:pos="1134"/>
                <w:tab w:val="left" w:pos="1276"/>
              </w:tabs>
              <w:suppressAutoHyphens/>
              <w:jc w:val="center"/>
              <w:textAlignment w:val="baseline"/>
            </w:pPr>
            <w:r w:rsidRPr="00015692">
              <w:t>0</w:t>
            </w:r>
            <w:r w:rsidR="00F64569">
              <w:t>“</w:t>
            </w:r>
          </w:p>
        </w:tc>
      </w:tr>
    </w:tbl>
    <w:p w:rsidR="000D5F12" w:rsidRDefault="000D5F12" w:rsidP="000D5F12">
      <w:pPr>
        <w:pStyle w:val="Sraopastraipa"/>
        <w:tabs>
          <w:tab w:val="left" w:pos="1276"/>
        </w:tabs>
        <w:ind w:left="1353" w:right="111"/>
        <w:rPr>
          <w:rFonts w:ascii="Times New Roman" w:hAnsi="Times New Roman" w:cs="Times New Roman"/>
          <w:bCs/>
          <w:color w:val="000000"/>
          <w:sz w:val="24"/>
          <w:szCs w:val="24"/>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p w:rsidR="0045799E" w:rsidRDefault="0045799E" w:rsidP="0045799E">
      <w:pPr>
        <w:pStyle w:val="Sraopastraipa"/>
        <w:tabs>
          <w:tab w:val="left" w:pos="993"/>
          <w:tab w:val="left" w:pos="1418"/>
        </w:tabs>
        <w:spacing w:after="0" w:line="240" w:lineRule="auto"/>
        <w:ind w:firstLine="709"/>
        <w:jc w:val="both"/>
        <w:rPr>
          <w:b/>
          <w:color w:val="000000"/>
        </w:rPr>
      </w:pPr>
    </w:p>
    <w:bookmarkEnd w:id="3"/>
    <w:p w:rsidR="0045799E" w:rsidRPr="001C4BE3" w:rsidRDefault="0045799E" w:rsidP="001C4BE3">
      <w:pPr>
        <w:tabs>
          <w:tab w:val="left" w:pos="993"/>
          <w:tab w:val="left" w:pos="1418"/>
        </w:tabs>
        <w:jc w:val="both"/>
        <w:rPr>
          <w:b/>
          <w:color w:val="000000"/>
        </w:rPr>
      </w:pPr>
    </w:p>
    <w:sectPr w:rsidR="0045799E" w:rsidRPr="001C4BE3">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9C" w:rsidRDefault="001D099C">
      <w:pPr>
        <w:suppressAutoHyphens/>
        <w:textAlignment w:val="baseline"/>
      </w:pPr>
      <w:r>
        <w:separator/>
      </w:r>
    </w:p>
  </w:endnote>
  <w:endnote w:type="continuationSeparator" w:id="0">
    <w:p w:rsidR="001D099C" w:rsidRDefault="001D099C">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8F6092">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Pr="00F54190" w:rsidRDefault="008F6092" w:rsidP="00F54190">
    <w:pPr>
      <w:tabs>
        <w:tab w:val="center" w:pos="4153"/>
        <w:tab w:val="right" w:pos="8306"/>
      </w:tabs>
      <w:suppressAutoHyphens/>
      <w:textAlignment w:val="baseline"/>
    </w:pPr>
  </w:p>
  <w:p w:rsidR="008F6092" w:rsidRDefault="008F6092">
    <w:pPr>
      <w:tabs>
        <w:tab w:val="center" w:pos="4153"/>
        <w:tab w:val="right" w:pos="8306"/>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8F6092">
    <w:pPr>
      <w:tabs>
        <w:tab w:val="center" w:pos="4153"/>
        <w:tab w:val="right" w:pos="8306"/>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9C" w:rsidRDefault="001D099C">
      <w:pPr>
        <w:suppressAutoHyphens/>
        <w:textAlignment w:val="baseline"/>
      </w:pPr>
      <w:r>
        <w:rPr>
          <w:color w:val="000000"/>
        </w:rPr>
        <w:separator/>
      </w:r>
    </w:p>
  </w:footnote>
  <w:footnote w:type="continuationSeparator" w:id="0">
    <w:p w:rsidR="001D099C" w:rsidRDefault="001D099C">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8F6092">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8F6092">
    <w:pPr>
      <w:tabs>
        <w:tab w:val="center" w:pos="4819"/>
        <w:tab w:val="right" w:pos="9638"/>
      </w:tabs>
      <w:suppressAutoHyphens/>
      <w:jc w:val="center"/>
      <w:textAlignment w:val="baseline"/>
    </w:pPr>
    <w:r>
      <w:fldChar w:fldCharType="begin"/>
    </w:r>
    <w:r>
      <w:instrText>PAGE   \* MERGEFORMAT</w:instrText>
    </w:r>
    <w:r>
      <w:fldChar w:fldCharType="separate"/>
    </w:r>
    <w:r w:rsidR="006F2E02">
      <w:rPr>
        <w:noProof/>
      </w:rPr>
      <w:t>4</w:t>
    </w:r>
    <w:r>
      <w:fldChar w:fldCharType="end"/>
    </w:r>
  </w:p>
  <w:p w:rsidR="008F6092" w:rsidRDefault="008F6092">
    <w:pPr>
      <w:tabs>
        <w:tab w:val="center" w:pos="4153"/>
        <w:tab w:val="right" w:pos="8306"/>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092" w:rsidRDefault="008F6092">
    <w:pPr>
      <w:tabs>
        <w:tab w:val="center" w:pos="4819"/>
        <w:tab w:val="right" w:pos="9638"/>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3AF7"/>
    <w:multiLevelType w:val="hybridMultilevel"/>
    <w:tmpl w:val="C35068C2"/>
    <w:lvl w:ilvl="0" w:tplc="4EEE5BB0">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FD"/>
    <w:rsid w:val="00000BB8"/>
    <w:rsid w:val="00004304"/>
    <w:rsid w:val="00004AEA"/>
    <w:rsid w:val="00030CF7"/>
    <w:rsid w:val="00087766"/>
    <w:rsid w:val="000929A1"/>
    <w:rsid w:val="000A1EA9"/>
    <w:rsid w:val="000D1DA8"/>
    <w:rsid w:val="000D5F12"/>
    <w:rsid w:val="000E44FC"/>
    <w:rsid w:val="00104DAE"/>
    <w:rsid w:val="0011426A"/>
    <w:rsid w:val="0011691C"/>
    <w:rsid w:val="001236B6"/>
    <w:rsid w:val="0012655E"/>
    <w:rsid w:val="00142138"/>
    <w:rsid w:val="00172433"/>
    <w:rsid w:val="0017782E"/>
    <w:rsid w:val="001900AC"/>
    <w:rsid w:val="001A1CE7"/>
    <w:rsid w:val="001C28B4"/>
    <w:rsid w:val="001C4BE3"/>
    <w:rsid w:val="001C6CF3"/>
    <w:rsid w:val="001D099C"/>
    <w:rsid w:val="001E29EB"/>
    <w:rsid w:val="0022694E"/>
    <w:rsid w:val="0025591C"/>
    <w:rsid w:val="00256BCF"/>
    <w:rsid w:val="00293CE3"/>
    <w:rsid w:val="002B1741"/>
    <w:rsid w:val="002B3E31"/>
    <w:rsid w:val="002C4933"/>
    <w:rsid w:val="002D0CD5"/>
    <w:rsid w:val="003028E5"/>
    <w:rsid w:val="0031574B"/>
    <w:rsid w:val="003313E0"/>
    <w:rsid w:val="00333FD4"/>
    <w:rsid w:val="003370BB"/>
    <w:rsid w:val="0034123A"/>
    <w:rsid w:val="003D07BE"/>
    <w:rsid w:val="00411D93"/>
    <w:rsid w:val="00414207"/>
    <w:rsid w:val="00426AB9"/>
    <w:rsid w:val="004319C3"/>
    <w:rsid w:val="00445992"/>
    <w:rsid w:val="0045799E"/>
    <w:rsid w:val="00475437"/>
    <w:rsid w:val="00477BBC"/>
    <w:rsid w:val="00482662"/>
    <w:rsid w:val="004B5FD1"/>
    <w:rsid w:val="004E580D"/>
    <w:rsid w:val="004F01E0"/>
    <w:rsid w:val="00500E9C"/>
    <w:rsid w:val="00501B55"/>
    <w:rsid w:val="00504E7D"/>
    <w:rsid w:val="00510B81"/>
    <w:rsid w:val="00517A5D"/>
    <w:rsid w:val="0053707C"/>
    <w:rsid w:val="00545C16"/>
    <w:rsid w:val="00553DB1"/>
    <w:rsid w:val="00560353"/>
    <w:rsid w:val="0056763B"/>
    <w:rsid w:val="005821FE"/>
    <w:rsid w:val="00583A46"/>
    <w:rsid w:val="005A18C7"/>
    <w:rsid w:val="005B1220"/>
    <w:rsid w:val="005B26DA"/>
    <w:rsid w:val="005B53E0"/>
    <w:rsid w:val="005D439F"/>
    <w:rsid w:val="005D7C64"/>
    <w:rsid w:val="005E4B10"/>
    <w:rsid w:val="00632847"/>
    <w:rsid w:val="0065370C"/>
    <w:rsid w:val="006A29D2"/>
    <w:rsid w:val="006A57CA"/>
    <w:rsid w:val="006D0967"/>
    <w:rsid w:val="006E7729"/>
    <w:rsid w:val="006F2E02"/>
    <w:rsid w:val="00732ACD"/>
    <w:rsid w:val="00740DD2"/>
    <w:rsid w:val="00742B65"/>
    <w:rsid w:val="00747F3B"/>
    <w:rsid w:val="00777A8A"/>
    <w:rsid w:val="00780D5B"/>
    <w:rsid w:val="00787D9A"/>
    <w:rsid w:val="007C227D"/>
    <w:rsid w:val="0080151F"/>
    <w:rsid w:val="008029CB"/>
    <w:rsid w:val="008050CF"/>
    <w:rsid w:val="008076CD"/>
    <w:rsid w:val="008115C7"/>
    <w:rsid w:val="008171D1"/>
    <w:rsid w:val="00825630"/>
    <w:rsid w:val="00831935"/>
    <w:rsid w:val="008475AC"/>
    <w:rsid w:val="0085695B"/>
    <w:rsid w:val="00873186"/>
    <w:rsid w:val="00893695"/>
    <w:rsid w:val="008A18F9"/>
    <w:rsid w:val="008B117B"/>
    <w:rsid w:val="008B3A59"/>
    <w:rsid w:val="008D0EBE"/>
    <w:rsid w:val="008D344D"/>
    <w:rsid w:val="008E718F"/>
    <w:rsid w:val="008F39D9"/>
    <w:rsid w:val="008F6092"/>
    <w:rsid w:val="00906C6A"/>
    <w:rsid w:val="009132B1"/>
    <w:rsid w:val="00946172"/>
    <w:rsid w:val="00970019"/>
    <w:rsid w:val="009808E6"/>
    <w:rsid w:val="009930DA"/>
    <w:rsid w:val="009958F2"/>
    <w:rsid w:val="009C1104"/>
    <w:rsid w:val="009D05D7"/>
    <w:rsid w:val="009D6683"/>
    <w:rsid w:val="009F3155"/>
    <w:rsid w:val="00A44B9B"/>
    <w:rsid w:val="00A6599E"/>
    <w:rsid w:val="00A7322F"/>
    <w:rsid w:val="00A97DAF"/>
    <w:rsid w:val="00AA0425"/>
    <w:rsid w:val="00AA696C"/>
    <w:rsid w:val="00AA791F"/>
    <w:rsid w:val="00AB182C"/>
    <w:rsid w:val="00AC6BA6"/>
    <w:rsid w:val="00AF4441"/>
    <w:rsid w:val="00B40239"/>
    <w:rsid w:val="00B56918"/>
    <w:rsid w:val="00B60ADE"/>
    <w:rsid w:val="00B726EE"/>
    <w:rsid w:val="00B77FAC"/>
    <w:rsid w:val="00B87E80"/>
    <w:rsid w:val="00BC3311"/>
    <w:rsid w:val="00BF64B1"/>
    <w:rsid w:val="00C16E08"/>
    <w:rsid w:val="00C26A62"/>
    <w:rsid w:val="00C33F89"/>
    <w:rsid w:val="00C63B2D"/>
    <w:rsid w:val="00C70364"/>
    <w:rsid w:val="00CB67EB"/>
    <w:rsid w:val="00CD0E0A"/>
    <w:rsid w:val="00CD4BBF"/>
    <w:rsid w:val="00D239AF"/>
    <w:rsid w:val="00D6032B"/>
    <w:rsid w:val="00D915E1"/>
    <w:rsid w:val="00DA2B3F"/>
    <w:rsid w:val="00DD31BA"/>
    <w:rsid w:val="00DE59A2"/>
    <w:rsid w:val="00DE7B78"/>
    <w:rsid w:val="00DF47FA"/>
    <w:rsid w:val="00E11FAB"/>
    <w:rsid w:val="00E5458E"/>
    <w:rsid w:val="00E55C7B"/>
    <w:rsid w:val="00E56C3F"/>
    <w:rsid w:val="00E627F1"/>
    <w:rsid w:val="00E662D8"/>
    <w:rsid w:val="00E72B13"/>
    <w:rsid w:val="00E8215B"/>
    <w:rsid w:val="00E82994"/>
    <w:rsid w:val="00E8380C"/>
    <w:rsid w:val="00E9123D"/>
    <w:rsid w:val="00E93822"/>
    <w:rsid w:val="00EA264A"/>
    <w:rsid w:val="00ED565C"/>
    <w:rsid w:val="00EF5580"/>
    <w:rsid w:val="00F019F4"/>
    <w:rsid w:val="00F171DF"/>
    <w:rsid w:val="00F20A4E"/>
    <w:rsid w:val="00F20D6A"/>
    <w:rsid w:val="00F347B4"/>
    <w:rsid w:val="00F54190"/>
    <w:rsid w:val="00F64569"/>
    <w:rsid w:val="00F67AFD"/>
    <w:rsid w:val="00FB4726"/>
    <w:rsid w:val="00FC72E0"/>
    <w:rsid w:val="00FD5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2CADE7-FBDE-4587-BF9C-8DDBCC2E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25630"/>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3707C"/>
    <w:rPr>
      <w:color w:val="808080"/>
    </w:rPr>
  </w:style>
  <w:style w:type="paragraph" w:styleId="Sraopastraipa">
    <w:name w:val="List Paragraph"/>
    <w:basedOn w:val="prastasis"/>
    <w:uiPriority w:val="34"/>
    <w:qFormat/>
    <w:rsid w:val="00E662D8"/>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E662D8"/>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F171DF"/>
    <w:rPr>
      <w:rFonts w:ascii="Segoe UI" w:hAnsi="Segoe UI" w:cs="Segoe UI"/>
      <w:sz w:val="18"/>
      <w:szCs w:val="18"/>
    </w:rPr>
  </w:style>
  <w:style w:type="character" w:customStyle="1" w:styleId="DebesliotekstasDiagrama">
    <w:name w:val="Debesėlio tekstas Diagrama"/>
    <w:basedOn w:val="Numatytasispastraiposriftas"/>
    <w:link w:val="Debesliotekstas"/>
    <w:rsid w:val="00F171DF"/>
    <w:rPr>
      <w:rFonts w:ascii="Segoe UI" w:hAnsi="Segoe UI" w:cs="Segoe UI"/>
      <w:sz w:val="18"/>
      <w:szCs w:val="18"/>
    </w:rPr>
  </w:style>
  <w:style w:type="paragraph" w:styleId="Porat">
    <w:name w:val="footer"/>
    <w:basedOn w:val="prastasis"/>
    <w:link w:val="PoratDiagrama"/>
    <w:unhideWhenUsed/>
    <w:rsid w:val="00F171DF"/>
    <w:pPr>
      <w:tabs>
        <w:tab w:val="center" w:pos="4819"/>
        <w:tab w:val="right" w:pos="9638"/>
      </w:tabs>
    </w:pPr>
  </w:style>
  <w:style w:type="character" w:customStyle="1" w:styleId="PoratDiagrama">
    <w:name w:val="Poraštė Diagrama"/>
    <w:basedOn w:val="Numatytasispastraiposriftas"/>
    <w:link w:val="Porat"/>
    <w:rsid w:val="00F171DF"/>
  </w:style>
  <w:style w:type="table" w:styleId="Lentelstinklelis">
    <w:name w:val="Table Grid"/>
    <w:basedOn w:val="prastojilentel"/>
    <w:rsid w:val="0074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821FE"/>
    <w:rPr>
      <w:sz w:val="16"/>
      <w:szCs w:val="16"/>
    </w:rPr>
  </w:style>
  <w:style w:type="paragraph" w:styleId="Komentarotekstas">
    <w:name w:val="annotation text"/>
    <w:basedOn w:val="prastasis"/>
    <w:link w:val="KomentarotekstasDiagrama"/>
    <w:semiHidden/>
    <w:unhideWhenUsed/>
    <w:rsid w:val="005821FE"/>
    <w:rPr>
      <w:sz w:val="20"/>
      <w:szCs w:val="20"/>
    </w:rPr>
  </w:style>
  <w:style w:type="character" w:customStyle="1" w:styleId="KomentarotekstasDiagrama">
    <w:name w:val="Komentaro tekstas Diagrama"/>
    <w:basedOn w:val="Numatytasispastraiposriftas"/>
    <w:link w:val="Komentarotekstas"/>
    <w:semiHidden/>
    <w:rsid w:val="005821FE"/>
    <w:rPr>
      <w:sz w:val="20"/>
      <w:lang w:eastAsia="lt-LT"/>
    </w:rPr>
  </w:style>
  <w:style w:type="paragraph" w:styleId="Komentarotema">
    <w:name w:val="annotation subject"/>
    <w:basedOn w:val="Komentarotekstas"/>
    <w:next w:val="Komentarotekstas"/>
    <w:link w:val="KomentarotemaDiagrama"/>
    <w:semiHidden/>
    <w:unhideWhenUsed/>
    <w:rsid w:val="005821FE"/>
    <w:rPr>
      <w:b/>
      <w:bCs/>
    </w:rPr>
  </w:style>
  <w:style w:type="character" w:customStyle="1" w:styleId="KomentarotemaDiagrama">
    <w:name w:val="Komentaro tema Diagrama"/>
    <w:basedOn w:val="KomentarotekstasDiagrama"/>
    <w:link w:val="Komentarotema"/>
    <w:semiHidden/>
    <w:rsid w:val="005821FE"/>
    <w:rPr>
      <w:b/>
      <w:bCs/>
      <w:sz w:val="20"/>
      <w:lang w:eastAsia="lt-LT"/>
    </w:rPr>
  </w:style>
  <w:style w:type="paragraph" w:styleId="Pataisymai">
    <w:name w:val="Revision"/>
    <w:hidden/>
    <w:semiHidden/>
    <w:rsid w:val="005821FE"/>
    <w:rPr>
      <w:szCs w:val="24"/>
      <w:lang w:eastAsia="lt-LT"/>
    </w:rPr>
  </w:style>
  <w:style w:type="paragraph" w:customStyle="1" w:styleId="xmsonormal">
    <w:name w:val="x_msonormal"/>
    <w:basedOn w:val="prastasis"/>
    <w:rsid w:val="0065370C"/>
    <w:rPr>
      <w:rFonts w:ascii="Calibri" w:eastAsiaTheme="minorEastAsia"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0625">
      <w:bodyDiv w:val="1"/>
      <w:marLeft w:val="0"/>
      <w:marRight w:val="0"/>
      <w:marTop w:val="0"/>
      <w:marBottom w:val="0"/>
      <w:divBdr>
        <w:top w:val="none" w:sz="0" w:space="0" w:color="auto"/>
        <w:left w:val="none" w:sz="0" w:space="0" w:color="auto"/>
        <w:bottom w:val="none" w:sz="0" w:space="0" w:color="auto"/>
        <w:right w:val="none" w:sz="0" w:space="0" w:color="auto"/>
      </w:divBdr>
      <w:divsChild>
        <w:div w:id="713699488">
          <w:marLeft w:val="0"/>
          <w:marRight w:val="0"/>
          <w:marTop w:val="0"/>
          <w:marBottom w:val="0"/>
          <w:divBdr>
            <w:top w:val="none" w:sz="0" w:space="0" w:color="auto"/>
            <w:left w:val="none" w:sz="0" w:space="0" w:color="auto"/>
            <w:bottom w:val="none" w:sz="0" w:space="0" w:color="auto"/>
            <w:right w:val="none" w:sz="0" w:space="0" w:color="auto"/>
          </w:divBdr>
          <w:divsChild>
            <w:div w:id="870802860">
              <w:marLeft w:val="0"/>
              <w:marRight w:val="0"/>
              <w:marTop w:val="0"/>
              <w:marBottom w:val="0"/>
              <w:divBdr>
                <w:top w:val="none" w:sz="0" w:space="0" w:color="auto"/>
                <w:left w:val="none" w:sz="0" w:space="0" w:color="auto"/>
                <w:bottom w:val="none" w:sz="0" w:space="0" w:color="auto"/>
                <w:right w:val="none" w:sz="0" w:space="0" w:color="auto"/>
              </w:divBdr>
              <w:divsChild>
                <w:div w:id="17120615">
                  <w:marLeft w:val="0"/>
                  <w:marRight w:val="0"/>
                  <w:marTop w:val="0"/>
                  <w:marBottom w:val="0"/>
                  <w:divBdr>
                    <w:top w:val="none" w:sz="0" w:space="0" w:color="auto"/>
                    <w:left w:val="none" w:sz="0" w:space="0" w:color="auto"/>
                    <w:bottom w:val="none" w:sz="0" w:space="0" w:color="auto"/>
                    <w:right w:val="none" w:sz="0" w:space="0" w:color="auto"/>
                  </w:divBdr>
                  <w:divsChild>
                    <w:div w:id="1597395623">
                      <w:marLeft w:val="0"/>
                      <w:marRight w:val="0"/>
                      <w:marTop w:val="0"/>
                      <w:marBottom w:val="0"/>
                      <w:divBdr>
                        <w:top w:val="none" w:sz="0" w:space="0" w:color="auto"/>
                        <w:left w:val="none" w:sz="0" w:space="0" w:color="auto"/>
                        <w:bottom w:val="none" w:sz="0" w:space="0" w:color="auto"/>
                        <w:right w:val="none" w:sz="0" w:space="0" w:color="auto"/>
                      </w:divBdr>
                      <w:divsChild>
                        <w:div w:id="9814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140234">
      <w:bodyDiv w:val="1"/>
      <w:marLeft w:val="0"/>
      <w:marRight w:val="0"/>
      <w:marTop w:val="0"/>
      <w:marBottom w:val="0"/>
      <w:divBdr>
        <w:top w:val="none" w:sz="0" w:space="0" w:color="auto"/>
        <w:left w:val="none" w:sz="0" w:space="0" w:color="auto"/>
        <w:bottom w:val="none" w:sz="0" w:space="0" w:color="auto"/>
        <w:right w:val="none" w:sz="0" w:space="0" w:color="auto"/>
      </w:divBdr>
    </w:div>
    <w:div w:id="988243580">
      <w:bodyDiv w:val="1"/>
      <w:marLeft w:val="0"/>
      <w:marRight w:val="0"/>
      <w:marTop w:val="0"/>
      <w:marBottom w:val="0"/>
      <w:divBdr>
        <w:top w:val="none" w:sz="0" w:space="0" w:color="auto"/>
        <w:left w:val="none" w:sz="0" w:space="0" w:color="auto"/>
        <w:bottom w:val="none" w:sz="0" w:space="0" w:color="auto"/>
        <w:right w:val="none" w:sz="0" w:space="0" w:color="auto"/>
      </w:divBdr>
      <w:divsChild>
        <w:div w:id="630549900">
          <w:marLeft w:val="0"/>
          <w:marRight w:val="0"/>
          <w:marTop w:val="0"/>
          <w:marBottom w:val="0"/>
          <w:divBdr>
            <w:top w:val="none" w:sz="0" w:space="0" w:color="auto"/>
            <w:left w:val="none" w:sz="0" w:space="0" w:color="auto"/>
            <w:bottom w:val="none" w:sz="0" w:space="0" w:color="auto"/>
            <w:right w:val="none" w:sz="0" w:space="0" w:color="auto"/>
          </w:divBdr>
          <w:divsChild>
            <w:div w:id="1317106070">
              <w:marLeft w:val="0"/>
              <w:marRight w:val="0"/>
              <w:marTop w:val="0"/>
              <w:marBottom w:val="0"/>
              <w:divBdr>
                <w:top w:val="none" w:sz="0" w:space="0" w:color="auto"/>
                <w:left w:val="none" w:sz="0" w:space="0" w:color="auto"/>
                <w:bottom w:val="none" w:sz="0" w:space="0" w:color="auto"/>
                <w:right w:val="none" w:sz="0" w:space="0" w:color="auto"/>
              </w:divBdr>
              <w:divsChild>
                <w:div w:id="141318075">
                  <w:marLeft w:val="0"/>
                  <w:marRight w:val="0"/>
                  <w:marTop w:val="0"/>
                  <w:marBottom w:val="0"/>
                  <w:divBdr>
                    <w:top w:val="none" w:sz="0" w:space="0" w:color="auto"/>
                    <w:left w:val="none" w:sz="0" w:space="0" w:color="auto"/>
                    <w:bottom w:val="none" w:sz="0" w:space="0" w:color="auto"/>
                    <w:right w:val="none" w:sz="0" w:space="0" w:color="auto"/>
                  </w:divBdr>
                  <w:divsChild>
                    <w:div w:id="1123185419">
                      <w:marLeft w:val="0"/>
                      <w:marRight w:val="0"/>
                      <w:marTop w:val="0"/>
                      <w:marBottom w:val="0"/>
                      <w:divBdr>
                        <w:top w:val="none" w:sz="0" w:space="0" w:color="auto"/>
                        <w:left w:val="none" w:sz="0" w:space="0" w:color="auto"/>
                        <w:bottom w:val="none" w:sz="0" w:space="0" w:color="auto"/>
                        <w:right w:val="none" w:sz="0" w:space="0" w:color="auto"/>
                      </w:divBdr>
                      <w:divsChild>
                        <w:div w:id="1860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8995">
      <w:bodyDiv w:val="1"/>
      <w:marLeft w:val="0"/>
      <w:marRight w:val="0"/>
      <w:marTop w:val="0"/>
      <w:marBottom w:val="0"/>
      <w:divBdr>
        <w:top w:val="none" w:sz="0" w:space="0" w:color="auto"/>
        <w:left w:val="none" w:sz="0" w:space="0" w:color="auto"/>
        <w:bottom w:val="none" w:sz="0" w:space="0" w:color="auto"/>
        <w:right w:val="none" w:sz="0" w:space="0" w:color="auto"/>
      </w:divBdr>
      <w:divsChild>
        <w:div w:id="1548637181">
          <w:marLeft w:val="0"/>
          <w:marRight w:val="0"/>
          <w:marTop w:val="0"/>
          <w:marBottom w:val="0"/>
          <w:divBdr>
            <w:top w:val="none" w:sz="0" w:space="0" w:color="auto"/>
            <w:left w:val="none" w:sz="0" w:space="0" w:color="auto"/>
            <w:bottom w:val="none" w:sz="0" w:space="0" w:color="auto"/>
            <w:right w:val="none" w:sz="0" w:space="0" w:color="auto"/>
          </w:divBdr>
          <w:divsChild>
            <w:div w:id="637731686">
              <w:marLeft w:val="0"/>
              <w:marRight w:val="0"/>
              <w:marTop w:val="0"/>
              <w:marBottom w:val="0"/>
              <w:divBdr>
                <w:top w:val="none" w:sz="0" w:space="0" w:color="auto"/>
                <w:left w:val="none" w:sz="0" w:space="0" w:color="auto"/>
                <w:bottom w:val="none" w:sz="0" w:space="0" w:color="auto"/>
                <w:right w:val="none" w:sz="0" w:space="0" w:color="auto"/>
              </w:divBdr>
              <w:divsChild>
                <w:div w:id="1471285586">
                  <w:marLeft w:val="0"/>
                  <w:marRight w:val="0"/>
                  <w:marTop w:val="0"/>
                  <w:marBottom w:val="0"/>
                  <w:divBdr>
                    <w:top w:val="none" w:sz="0" w:space="0" w:color="auto"/>
                    <w:left w:val="none" w:sz="0" w:space="0" w:color="auto"/>
                    <w:bottom w:val="none" w:sz="0" w:space="0" w:color="auto"/>
                    <w:right w:val="none" w:sz="0" w:space="0" w:color="auto"/>
                  </w:divBdr>
                  <w:divsChild>
                    <w:div w:id="587271688">
                      <w:marLeft w:val="0"/>
                      <w:marRight w:val="0"/>
                      <w:marTop w:val="0"/>
                      <w:marBottom w:val="0"/>
                      <w:divBdr>
                        <w:top w:val="none" w:sz="0" w:space="0" w:color="auto"/>
                        <w:left w:val="none" w:sz="0" w:space="0" w:color="auto"/>
                        <w:bottom w:val="none" w:sz="0" w:space="0" w:color="auto"/>
                        <w:right w:val="none" w:sz="0" w:space="0" w:color="auto"/>
                      </w:divBdr>
                      <w:divsChild>
                        <w:div w:id="20109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1F2C-849B-4CDB-BD83-FB1E18CD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3949</Words>
  <Characters>2251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Dalia Lasiauskienė</cp:lastModifiedBy>
  <cp:revision>2</cp:revision>
  <cp:lastPrinted>2018-10-04T06:01:00Z</cp:lastPrinted>
  <dcterms:created xsi:type="dcterms:W3CDTF">2018-10-16T07:49:00Z</dcterms:created>
  <dcterms:modified xsi:type="dcterms:W3CDTF">2018-10-16T07:49:00Z</dcterms:modified>
</cp:coreProperties>
</file>