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0A6C" w14:textId="76F7F0A8" w:rsidR="00372C82" w:rsidRDefault="00B03646" w:rsidP="00B03646">
      <w:pPr>
        <w:tabs>
          <w:tab w:val="left" w:pos="709"/>
        </w:tabs>
        <w:ind w:firstLine="0"/>
        <w:jc w:val="center"/>
        <w:rPr>
          <w:b/>
        </w:rPr>
      </w:pPr>
      <w:r>
        <w:rPr>
          <w:noProof/>
          <w:lang w:eastAsia="lt-LT"/>
        </w:rPr>
        <w:drawing>
          <wp:inline distT="0" distB="0" distL="0" distR="0" wp14:anchorId="070EB150" wp14:editId="59B4EC4E">
            <wp:extent cx="541020" cy="594995"/>
            <wp:effectExtent l="38100" t="19050" r="30480" b="336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1612986B" w14:textId="77777777" w:rsidR="00372C82" w:rsidRDefault="00372C82" w:rsidP="00372C82">
      <w:pPr>
        <w:tabs>
          <w:tab w:val="left" w:pos="709"/>
        </w:tabs>
        <w:jc w:val="right"/>
        <w:rPr>
          <w:b/>
          <w:caps/>
        </w:rPr>
      </w:pPr>
    </w:p>
    <w:p w14:paraId="626E09C6" w14:textId="77777777" w:rsidR="0055736C" w:rsidRPr="0056186B" w:rsidRDefault="0055736C" w:rsidP="00B03646">
      <w:pPr>
        <w:tabs>
          <w:tab w:val="left" w:pos="0"/>
        </w:tabs>
        <w:ind w:firstLine="0"/>
        <w:jc w:val="center"/>
        <w:rPr>
          <w:b/>
          <w:caps/>
        </w:rPr>
      </w:pPr>
      <w:proofErr w:type="gramStart"/>
      <w:r w:rsidRPr="0056186B">
        <w:rPr>
          <w:b/>
          <w:caps/>
        </w:rPr>
        <w:t>LIETUVOS RESPUBLIKOS</w:t>
      </w:r>
      <w:proofErr w:type="gramEnd"/>
      <w:r w:rsidRPr="0056186B">
        <w:rPr>
          <w:b/>
          <w:caps/>
        </w:rPr>
        <w:t xml:space="preserve"> ŪKIO MINISTRAS</w:t>
      </w:r>
    </w:p>
    <w:p w14:paraId="3279E705" w14:textId="77777777" w:rsidR="0055736C" w:rsidRPr="0056186B" w:rsidRDefault="0055736C" w:rsidP="0055736C">
      <w:pPr>
        <w:jc w:val="center"/>
        <w:rPr>
          <w:b/>
          <w:caps/>
        </w:rPr>
      </w:pPr>
    </w:p>
    <w:p w14:paraId="09A0687C" w14:textId="77777777" w:rsidR="0055736C" w:rsidRPr="007D6E10" w:rsidRDefault="0055736C" w:rsidP="0055736C">
      <w:pPr>
        <w:pStyle w:val="centrbold"/>
        <w:spacing w:before="0" w:beforeAutospacing="0" w:after="0" w:afterAutospacing="0"/>
        <w:jc w:val="center"/>
        <w:rPr>
          <w:b/>
        </w:rPr>
      </w:pPr>
      <w:r w:rsidRPr="007D6E10">
        <w:rPr>
          <w:b/>
        </w:rPr>
        <w:t>ĮSAKYMAS</w:t>
      </w:r>
    </w:p>
    <w:p w14:paraId="69D52354" w14:textId="77777777" w:rsidR="0055736C" w:rsidRPr="007D6E10" w:rsidRDefault="00CB01FE" w:rsidP="0055736C">
      <w:pPr>
        <w:pStyle w:val="Pavadinimas1"/>
        <w:ind w:left="0"/>
        <w:jc w:val="center"/>
        <w:rPr>
          <w:rFonts w:ascii="Times New Roman" w:hAnsi="Times New Roman"/>
          <w:sz w:val="24"/>
          <w:szCs w:val="24"/>
          <w:lang w:val="lt-LT"/>
        </w:rPr>
      </w:pPr>
      <w:r w:rsidRPr="00600323">
        <w:rPr>
          <w:sz w:val="24"/>
          <w:szCs w:val="24"/>
          <w:lang w:val="lt-LT"/>
        </w:rPr>
        <w:t>DĖL LIETUVOS RESPUBLIKOS ŪKIO MINISTRO 2018 M. BALANDŽIO 27 D. ĮSAKYMO NR. 4</w:t>
      </w:r>
      <w:proofErr w:type="gramStart"/>
      <w:r w:rsidRPr="00600323">
        <w:rPr>
          <w:sz w:val="24"/>
          <w:szCs w:val="24"/>
          <w:lang w:val="lt-LT"/>
        </w:rPr>
        <w:t>-</w:t>
      </w:r>
      <w:proofErr w:type="gramEnd"/>
      <w:r w:rsidRPr="00600323">
        <w:rPr>
          <w:sz w:val="24"/>
          <w:szCs w:val="24"/>
          <w:lang w:val="lt-LT"/>
        </w:rPr>
        <w:t xml:space="preserve">250 </w:t>
      </w:r>
      <w:r w:rsidR="00B11740">
        <w:rPr>
          <w:sz w:val="24"/>
          <w:szCs w:val="24"/>
          <w:lang w:val="lt-LT"/>
        </w:rPr>
        <w:t>„</w:t>
      </w:r>
      <w:r w:rsidR="0055736C" w:rsidRPr="007D6E10">
        <w:rPr>
          <w:rFonts w:ascii="Times New Roman" w:hAnsi="Times New Roman"/>
          <w:sz w:val="24"/>
          <w:szCs w:val="24"/>
          <w:lang w:val="lt-LT"/>
        </w:rPr>
        <w:t>dėl 2014–2020 metų europos sąjungos fondų investicijų veiksmų programos 1 prioriteto „mokslinių tyrimų, eksperimentinės plėtros ir inovacijų skatinimas“ priemonės Nr</w:t>
      </w:r>
      <w:r w:rsidR="00FF23A8" w:rsidRPr="007D6E10">
        <w:rPr>
          <w:rFonts w:ascii="Times New Roman" w:hAnsi="Times New Roman"/>
          <w:caps w:val="0"/>
          <w:sz w:val="24"/>
          <w:szCs w:val="24"/>
          <w:lang w:val="lt-LT"/>
        </w:rPr>
        <w:t xml:space="preserve">. </w:t>
      </w:r>
      <w:r w:rsidR="00FF23A8" w:rsidRPr="007D6E10">
        <w:rPr>
          <w:rFonts w:ascii="Times New Roman" w:hAnsi="Times New Roman"/>
          <w:caps w:val="0"/>
          <w:sz w:val="24"/>
          <w:szCs w:val="24"/>
          <w:lang w:val="lt-LT" w:eastAsia="lt-LT"/>
        </w:rPr>
        <w:t>01.2.1-MITA-T-85</w:t>
      </w:r>
      <w:r w:rsidRPr="007D6E10">
        <w:rPr>
          <w:rFonts w:ascii="Times New Roman" w:hAnsi="Times New Roman"/>
          <w:caps w:val="0"/>
          <w:sz w:val="24"/>
          <w:szCs w:val="24"/>
          <w:lang w:val="lt-LT" w:eastAsia="lt-LT"/>
        </w:rPr>
        <w:t>2</w:t>
      </w:r>
      <w:r w:rsidR="00FF23A8" w:rsidRPr="007D6E10">
        <w:rPr>
          <w:caps w:val="0"/>
          <w:sz w:val="24"/>
          <w:szCs w:val="24"/>
          <w:lang w:val="lt-LT" w:eastAsia="lt-LT"/>
        </w:rPr>
        <w:t xml:space="preserve"> </w:t>
      </w:r>
      <w:r w:rsidR="00FF23A8" w:rsidRPr="007D6E10">
        <w:rPr>
          <w:rFonts w:eastAsia="Calibri"/>
          <w:sz w:val="24"/>
          <w:szCs w:val="24"/>
          <w:lang w:val="lt-LT" w:eastAsia="lt-LT"/>
        </w:rPr>
        <w:t>„</w:t>
      </w:r>
      <w:r w:rsidR="00FF23A8" w:rsidRPr="007D6E10">
        <w:rPr>
          <w:sz w:val="24"/>
          <w:szCs w:val="24"/>
          <w:lang w:val="lt-LT" w:eastAsia="lt-LT"/>
        </w:rPr>
        <w:t>INOSTARTAS“</w:t>
      </w:r>
      <w:r w:rsidR="00BF7C56" w:rsidRPr="007D6E10">
        <w:rPr>
          <w:sz w:val="24"/>
          <w:szCs w:val="24"/>
          <w:lang w:val="lt-LT" w:eastAsia="lt-LT"/>
        </w:rPr>
        <w:t xml:space="preserve"> </w:t>
      </w:r>
      <w:r w:rsidR="0055736C" w:rsidRPr="007D6E10">
        <w:rPr>
          <w:rFonts w:ascii="Times New Roman" w:hAnsi="Times New Roman"/>
          <w:sz w:val="24"/>
          <w:szCs w:val="24"/>
          <w:lang w:val="lt-LT"/>
        </w:rPr>
        <w:t>projektų finansavimo sąlygų aprašo</w:t>
      </w:r>
      <w:r w:rsidR="00745B28" w:rsidRPr="007D6E10">
        <w:rPr>
          <w:rFonts w:ascii="Times New Roman" w:hAnsi="Times New Roman"/>
          <w:sz w:val="24"/>
          <w:szCs w:val="24"/>
          <w:lang w:val="lt-LT"/>
        </w:rPr>
        <w:t xml:space="preserve"> </w:t>
      </w:r>
      <w:r w:rsidR="007D6E10">
        <w:rPr>
          <w:rFonts w:ascii="Times New Roman" w:hAnsi="Times New Roman"/>
          <w:sz w:val="24"/>
          <w:szCs w:val="24"/>
          <w:lang w:val="lt-LT"/>
        </w:rPr>
        <w:t xml:space="preserve"> </w:t>
      </w:r>
      <w:r w:rsidR="00745B28" w:rsidRPr="007D6E10">
        <w:rPr>
          <w:rFonts w:ascii="Times New Roman" w:hAnsi="Times New Roman"/>
          <w:sz w:val="24"/>
          <w:szCs w:val="24"/>
          <w:lang w:val="lt-LT"/>
        </w:rPr>
        <w:t>NR. 1</w:t>
      </w:r>
      <w:r w:rsidR="0055736C" w:rsidRPr="007D6E10">
        <w:rPr>
          <w:rFonts w:ascii="Times New Roman" w:hAnsi="Times New Roman"/>
          <w:sz w:val="24"/>
          <w:szCs w:val="24"/>
          <w:lang w:val="lt-LT"/>
        </w:rPr>
        <w:t xml:space="preserve"> patvirtinimo</w:t>
      </w:r>
      <w:r w:rsidR="00CB4457" w:rsidRPr="007D6E10">
        <w:rPr>
          <w:rFonts w:ascii="Times New Roman" w:hAnsi="Times New Roman"/>
          <w:sz w:val="24"/>
          <w:szCs w:val="24"/>
          <w:lang w:val="lt-LT"/>
        </w:rPr>
        <w:t xml:space="preserve">“ </w:t>
      </w:r>
      <w:r w:rsidR="00B11740">
        <w:rPr>
          <w:rFonts w:ascii="Times New Roman" w:hAnsi="Times New Roman"/>
          <w:sz w:val="24"/>
          <w:szCs w:val="24"/>
          <w:lang w:val="lt-LT"/>
        </w:rPr>
        <w:t>PA</w:t>
      </w:r>
      <w:r w:rsidR="00CB4457" w:rsidRPr="007D6E10">
        <w:rPr>
          <w:rFonts w:ascii="Times New Roman" w:hAnsi="Times New Roman"/>
          <w:sz w:val="24"/>
          <w:szCs w:val="24"/>
          <w:lang w:val="lt-LT"/>
        </w:rPr>
        <w:t>KEITIMO</w:t>
      </w:r>
    </w:p>
    <w:p w14:paraId="30B935E4" w14:textId="77777777" w:rsidR="0055736C" w:rsidRPr="0073484D" w:rsidRDefault="0055736C" w:rsidP="0055736C"/>
    <w:p w14:paraId="4C5546A4" w14:textId="6F6A01C2" w:rsidR="0055736C" w:rsidRPr="0056186B" w:rsidRDefault="0055736C" w:rsidP="0055736C">
      <w:pPr>
        <w:jc w:val="center"/>
      </w:pPr>
      <w:r w:rsidRPr="0056186B">
        <w:t>201</w:t>
      </w:r>
      <w:r>
        <w:t>8</w:t>
      </w:r>
      <w:r w:rsidRPr="0056186B">
        <w:t xml:space="preserve"> m.</w:t>
      </w:r>
      <w:r w:rsidR="00B03646">
        <w:t xml:space="preserve"> spalio </w:t>
      </w:r>
      <w:r w:rsidR="0007259F">
        <w:t xml:space="preserve">18 </w:t>
      </w:r>
      <w:r>
        <w:t>d. Nr. 4-</w:t>
      </w:r>
      <w:r w:rsidR="0007259F">
        <w:t>640</w:t>
      </w:r>
      <w:bookmarkStart w:id="0" w:name="_GoBack"/>
      <w:bookmarkEnd w:id="0"/>
    </w:p>
    <w:p w14:paraId="7E83E11C" w14:textId="77777777" w:rsidR="0055736C" w:rsidRPr="0056186B" w:rsidRDefault="0055736C" w:rsidP="0055736C">
      <w:pPr>
        <w:jc w:val="center"/>
      </w:pPr>
      <w:r w:rsidRPr="0056186B">
        <w:t>Vilnius</w:t>
      </w:r>
    </w:p>
    <w:p w14:paraId="245FDFB7" w14:textId="77777777" w:rsidR="0055736C" w:rsidRPr="0056186B" w:rsidRDefault="0055736C" w:rsidP="0055736C">
      <w:pPr>
        <w:jc w:val="center"/>
      </w:pPr>
    </w:p>
    <w:p w14:paraId="0D1642BB" w14:textId="77777777" w:rsidR="0055736C" w:rsidRDefault="00AC79A3" w:rsidP="0055736C">
      <w:pPr>
        <w:pStyle w:val="BodyText1"/>
        <w:spacing w:line="240" w:lineRule="auto"/>
        <w:ind w:firstLine="720"/>
        <w:rPr>
          <w:sz w:val="24"/>
          <w:szCs w:val="24"/>
        </w:rPr>
      </w:pPr>
      <w:r>
        <w:rPr>
          <w:color w:val="auto"/>
          <w:sz w:val="24"/>
          <w:szCs w:val="24"/>
        </w:rPr>
        <w:t xml:space="preserve"> </w:t>
      </w:r>
      <w:r w:rsidR="00CB4457"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w:t>
      </w:r>
      <w:r w:rsidR="00793C5D">
        <w:rPr>
          <w:color w:val="auto"/>
          <w:sz w:val="24"/>
          <w:szCs w:val="24"/>
        </w:rPr>
        <w:t>8</w:t>
      </w:r>
      <w:r w:rsidR="00CB4457" w:rsidRPr="002D2728">
        <w:rPr>
          <w:color w:val="auto"/>
          <w:sz w:val="24"/>
          <w:szCs w:val="24"/>
        </w:rPr>
        <w:t> punktu</w:t>
      </w:r>
      <w:r w:rsidR="0055736C">
        <w:rPr>
          <w:sz w:val="24"/>
          <w:szCs w:val="24"/>
        </w:rPr>
        <w:t>,</w:t>
      </w:r>
    </w:p>
    <w:p w14:paraId="2A0AABD8" w14:textId="77777777" w:rsidR="0055736C" w:rsidRDefault="00CB4457" w:rsidP="00BC764D">
      <w:r>
        <w:t xml:space="preserve">p a k e i č i u </w:t>
      </w:r>
      <w:r w:rsidRPr="002D2728">
        <w:t>2014–2020 metų Europos Sąjungos fondų</w:t>
      </w:r>
      <w:r>
        <w:t xml:space="preserve"> investicijų veiksmų programos 1</w:t>
      </w:r>
      <w:r w:rsidRPr="002D2728">
        <w:t> prioriteto „</w:t>
      </w:r>
      <w:r w:rsidRPr="001A0FD0">
        <w:t>Mokslinių tyrimų, eksperimentinės plėtros ir inovacijų skatinimas“ priemonės</w:t>
      </w:r>
      <w:r w:rsidRPr="00CB4457">
        <w:t xml:space="preserve"> </w:t>
      </w:r>
      <w:r w:rsidRPr="0073484D">
        <w:t>Nr</w:t>
      </w:r>
      <w:r w:rsidRPr="0073484D">
        <w:rPr>
          <w:caps/>
        </w:rPr>
        <w:t xml:space="preserve">. </w:t>
      </w:r>
      <w:r w:rsidRPr="0073484D">
        <w:rPr>
          <w:caps/>
          <w:lang w:eastAsia="lt-LT"/>
        </w:rPr>
        <w:t>01.2.1-MITA</w:t>
      </w:r>
      <w:proofErr w:type="gramStart"/>
      <w:r w:rsidRPr="0073484D">
        <w:rPr>
          <w:caps/>
          <w:lang w:eastAsia="lt-LT"/>
        </w:rPr>
        <w:t>-</w:t>
      </w:r>
      <w:proofErr w:type="gramEnd"/>
      <w:r w:rsidRPr="0073484D">
        <w:rPr>
          <w:caps/>
          <w:lang w:eastAsia="lt-LT"/>
        </w:rPr>
        <w:t>T-85</w:t>
      </w:r>
      <w:r>
        <w:rPr>
          <w:caps/>
          <w:lang w:eastAsia="lt-LT"/>
        </w:rPr>
        <w:t>2</w:t>
      </w:r>
      <w:r w:rsidRPr="0073484D">
        <w:rPr>
          <w:caps/>
          <w:lang w:eastAsia="lt-LT"/>
        </w:rPr>
        <w:t xml:space="preserve"> </w:t>
      </w:r>
      <w:r w:rsidRPr="0073484D">
        <w:rPr>
          <w:rFonts w:eastAsia="Calibri"/>
          <w:lang w:eastAsia="lt-LT"/>
        </w:rPr>
        <w:t>„</w:t>
      </w:r>
      <w:proofErr w:type="spellStart"/>
      <w:r>
        <w:rPr>
          <w:lang w:eastAsia="lt-LT"/>
        </w:rPr>
        <w:t>Inostartas</w:t>
      </w:r>
      <w:proofErr w:type="spellEnd"/>
      <w:r w:rsidRPr="0073484D">
        <w:rPr>
          <w:lang w:eastAsia="lt-LT"/>
        </w:rPr>
        <w:t>“</w:t>
      </w:r>
      <w:r>
        <w:rPr>
          <w:lang w:eastAsia="lt-LT"/>
        </w:rPr>
        <w:t xml:space="preserve"> projektų finansavimo sąlygų aprašą, patvirtintą </w:t>
      </w:r>
      <w:r w:rsidR="00BC764D">
        <w:rPr>
          <w:lang w:eastAsia="lt-LT"/>
        </w:rPr>
        <w:t>Lietuvos R</w:t>
      </w:r>
      <w:r w:rsidR="00BC764D">
        <w:t>espublikos ūkio ministro 2018</w:t>
      </w:r>
      <w:r w:rsidR="00BC764D" w:rsidRPr="002D2728">
        <w:t xml:space="preserve"> m. </w:t>
      </w:r>
      <w:r w:rsidR="00BC764D">
        <w:t xml:space="preserve">balandžio 27 d. įsakymu Nr. 4-250 </w:t>
      </w:r>
      <w:r w:rsidR="00F65496">
        <w:t>„</w:t>
      </w:r>
      <w:r w:rsidR="00BC764D">
        <w:t>D</w:t>
      </w:r>
      <w:r w:rsidR="00BC764D" w:rsidRPr="0073484D">
        <w:t xml:space="preserve">ėl 2014–2020 metų </w:t>
      </w:r>
      <w:r w:rsidR="00BC764D">
        <w:t>E</w:t>
      </w:r>
      <w:r w:rsidR="00BC764D" w:rsidRPr="0073484D">
        <w:t xml:space="preserve">uropos </w:t>
      </w:r>
      <w:r w:rsidR="00BC764D">
        <w:t>S</w:t>
      </w:r>
      <w:r w:rsidR="00BC764D" w:rsidRPr="0073484D">
        <w:t>ąjungos fondų investicijų veiksmų programos 1 prioriteto „</w:t>
      </w:r>
      <w:r w:rsidR="00BC764D">
        <w:t>M</w:t>
      </w:r>
      <w:r w:rsidR="00BC764D" w:rsidRPr="0073484D">
        <w:t>okslinių tyrimų, eksperimentinės plėtros ir inovacijų skatinimas“ priemonės Nr</w:t>
      </w:r>
      <w:r w:rsidR="00BC764D" w:rsidRPr="0073484D">
        <w:rPr>
          <w:caps/>
        </w:rPr>
        <w:t xml:space="preserve">. </w:t>
      </w:r>
      <w:r w:rsidR="00BC764D" w:rsidRPr="0073484D">
        <w:rPr>
          <w:caps/>
          <w:lang w:eastAsia="lt-LT"/>
        </w:rPr>
        <w:t>01.2.1-MITA-T-85</w:t>
      </w:r>
      <w:r w:rsidR="00BC764D">
        <w:rPr>
          <w:caps/>
          <w:lang w:eastAsia="lt-LT"/>
        </w:rPr>
        <w:t>2</w:t>
      </w:r>
      <w:r w:rsidR="00BC764D" w:rsidRPr="0073484D">
        <w:rPr>
          <w:caps/>
          <w:lang w:eastAsia="lt-LT"/>
        </w:rPr>
        <w:t xml:space="preserve"> </w:t>
      </w:r>
      <w:r w:rsidR="00BC764D" w:rsidRPr="0073484D">
        <w:rPr>
          <w:rFonts w:eastAsia="Calibri"/>
          <w:lang w:eastAsia="lt-LT"/>
        </w:rPr>
        <w:t>„</w:t>
      </w:r>
      <w:proofErr w:type="spellStart"/>
      <w:r w:rsidR="00BC764D">
        <w:rPr>
          <w:lang w:eastAsia="lt-LT"/>
        </w:rPr>
        <w:t>Inostartas</w:t>
      </w:r>
      <w:proofErr w:type="spellEnd"/>
      <w:r w:rsidR="00BC764D" w:rsidRPr="0073484D">
        <w:rPr>
          <w:lang w:eastAsia="lt-LT"/>
        </w:rPr>
        <w:t xml:space="preserve">“ </w:t>
      </w:r>
      <w:r w:rsidR="00BC764D" w:rsidRPr="0073484D">
        <w:t>projektų finansavimo sąlygų aprašo N</w:t>
      </w:r>
      <w:r w:rsidR="00BC764D">
        <w:t>r</w:t>
      </w:r>
      <w:r w:rsidR="00BC764D" w:rsidRPr="0073484D">
        <w:t>. 1 patvirtinimo</w:t>
      </w:r>
      <w:r w:rsidR="00BC764D">
        <w:t>“:</w:t>
      </w:r>
    </w:p>
    <w:p w14:paraId="766F41E0" w14:textId="77777777" w:rsidR="00F65496" w:rsidRDefault="00513503" w:rsidP="00BC764D">
      <w:pPr>
        <w:rPr>
          <w:color w:val="000000"/>
        </w:rPr>
      </w:pPr>
      <w:r>
        <w:t>1.</w:t>
      </w:r>
      <w:r w:rsidR="0095693E">
        <w:t xml:space="preserve"> </w:t>
      </w:r>
      <w:r w:rsidR="00F65496">
        <w:t xml:space="preserve">Papildau </w:t>
      </w:r>
      <w:r w:rsidR="00F65496">
        <w:rPr>
          <w:color w:val="000000"/>
        </w:rPr>
        <w:t>31</w:t>
      </w:r>
      <w:r w:rsidR="00F65496">
        <w:rPr>
          <w:color w:val="000000"/>
          <w:vertAlign w:val="superscript"/>
        </w:rPr>
        <w:t>1</w:t>
      </w:r>
      <w:r w:rsidR="00F65496">
        <w:rPr>
          <w:color w:val="000000"/>
        </w:rPr>
        <w:t xml:space="preserve"> punktu:</w:t>
      </w:r>
    </w:p>
    <w:p w14:paraId="253F285C" w14:textId="77777777" w:rsidR="00F65496" w:rsidRDefault="00F65496" w:rsidP="00BC764D">
      <w:pPr>
        <w:rPr>
          <w:color w:val="000000"/>
        </w:rPr>
      </w:pPr>
      <w:r>
        <w:rPr>
          <w:color w:val="000000"/>
        </w:rPr>
        <w:t>„31</w:t>
      </w:r>
      <w:r w:rsidR="00B71909">
        <w:rPr>
          <w:color w:val="000000"/>
          <w:vertAlign w:val="superscript"/>
        </w:rPr>
        <w:t>1</w:t>
      </w:r>
      <w:r w:rsidR="00B71909">
        <w:rPr>
          <w:color w:val="000000"/>
        </w:rPr>
        <w:t xml:space="preserve">. </w:t>
      </w:r>
      <w:r>
        <w:rPr>
          <w:color w:val="000000"/>
        </w:rPr>
        <w:t xml:space="preserve">Vykdant Aprašo 10.3 papunktyje nurodytą veiklą </w:t>
      </w:r>
      <w:r w:rsidR="0053728E">
        <w:rPr>
          <w:color w:val="000000"/>
        </w:rPr>
        <w:t xml:space="preserve">intelektinės nuosavybės </w:t>
      </w:r>
      <w:r>
        <w:rPr>
          <w:color w:val="000000"/>
        </w:rPr>
        <w:t>teisės į tobulinamą prototipą turi priklausyti pareiškėjui.</w:t>
      </w:r>
      <w:r w:rsidR="00B71909">
        <w:rPr>
          <w:color w:val="000000"/>
        </w:rPr>
        <w:t>“</w:t>
      </w:r>
    </w:p>
    <w:p w14:paraId="02FC202D" w14:textId="77777777" w:rsidR="00433285" w:rsidRDefault="00C0682E" w:rsidP="00BC764D">
      <w:pPr>
        <w:rPr>
          <w:color w:val="000000"/>
        </w:rPr>
      </w:pPr>
      <w:r>
        <w:rPr>
          <w:color w:val="000000"/>
        </w:rPr>
        <w:t>2</w:t>
      </w:r>
      <w:r w:rsidR="00433285">
        <w:rPr>
          <w:color w:val="000000"/>
        </w:rPr>
        <w:t>. Pakeičiu 73 punktą ir jį išdėstau taip:</w:t>
      </w:r>
    </w:p>
    <w:p w14:paraId="1D6B0E28" w14:textId="77777777" w:rsidR="00433285" w:rsidRDefault="00433285" w:rsidP="00433285">
      <w:pPr>
        <w:rPr>
          <w:color w:val="000000"/>
        </w:rPr>
      </w:pPr>
      <w:r>
        <w:rPr>
          <w:color w:val="000000"/>
        </w:rPr>
        <w:t xml:space="preserve">„73. </w:t>
      </w:r>
      <w:r>
        <w:t>Projekto vykdytojai neteikia mokėjimų prašymų įgyvendinančiajai institucijai. L</w:t>
      </w:r>
      <w:r w:rsidRPr="00AD41CE">
        <w:t xml:space="preserve">ėšas projektų vykdytojams </w:t>
      </w:r>
      <w:r>
        <w:t>į</w:t>
      </w:r>
      <w:r w:rsidRPr="00AD41CE">
        <w:t>gyvendinančioji institucija perveda per 60 dienų nuo Aprašo 3</w:t>
      </w:r>
      <w:r>
        <w:t>5</w:t>
      </w:r>
      <w:r w:rsidRPr="00AD41CE">
        <w:t>.2 papunktyje nurodytų dokumentų gavimo įgyvendinančioje institucijoje dienos.</w:t>
      </w:r>
      <w:r w:rsidR="004E434F">
        <w:t xml:space="preserve"> </w:t>
      </w:r>
      <w:r w:rsidR="004E434F" w:rsidRPr="004E434F">
        <w:t>Mokėjimų periodiškumas, tvarka ir dydis nustatomi dotacijos sutartyje</w:t>
      </w:r>
      <w:r w:rsidR="004E434F">
        <w:t>.</w:t>
      </w:r>
      <w:r w:rsidR="000341A9">
        <w:t>“</w:t>
      </w:r>
    </w:p>
    <w:p w14:paraId="2F0AC3AA" w14:textId="77777777" w:rsidR="00513503" w:rsidRDefault="00C0682E" w:rsidP="00BC764D">
      <w:r>
        <w:t>3</w:t>
      </w:r>
      <w:r w:rsidR="00F65496">
        <w:t xml:space="preserve">. </w:t>
      </w:r>
      <w:r w:rsidR="0095693E">
        <w:t xml:space="preserve">Papildau </w:t>
      </w:r>
      <w:r w:rsidR="00154CEF">
        <w:t>73</w:t>
      </w:r>
      <w:r w:rsidR="00154CEF">
        <w:rPr>
          <w:vertAlign w:val="superscript"/>
        </w:rPr>
        <w:t>1</w:t>
      </w:r>
      <w:proofErr w:type="gramStart"/>
      <w:r w:rsidR="00154CEF">
        <w:rPr>
          <w:vertAlign w:val="superscript"/>
        </w:rPr>
        <w:t xml:space="preserve"> </w:t>
      </w:r>
      <w:r w:rsidR="001B3C84">
        <w:rPr>
          <w:vertAlign w:val="superscript"/>
        </w:rPr>
        <w:t xml:space="preserve"> </w:t>
      </w:r>
      <w:proofErr w:type="gramEnd"/>
      <w:r w:rsidR="001B3C84">
        <w:t>p</w:t>
      </w:r>
      <w:r w:rsidR="00154CEF">
        <w:t>unk</w:t>
      </w:r>
      <w:r w:rsidR="001B3C84">
        <w:t>t</w:t>
      </w:r>
      <w:r w:rsidR="00154CEF">
        <w:t>u:</w:t>
      </w:r>
    </w:p>
    <w:p w14:paraId="4B0124E7" w14:textId="77777777" w:rsidR="00154CEF" w:rsidRDefault="00154CEF" w:rsidP="00263D58">
      <w:r>
        <w:t>„73</w:t>
      </w:r>
      <w:r>
        <w:rPr>
          <w:vertAlign w:val="superscript"/>
        </w:rPr>
        <w:t>1</w:t>
      </w:r>
      <w:r>
        <w:t>. Vadovaujantis Projektų taisyklių 219</w:t>
      </w:r>
      <w:r w:rsidR="00273802">
        <w:t>–</w:t>
      </w:r>
      <w:r>
        <w:t>22</w:t>
      </w:r>
      <w:r w:rsidR="00600323">
        <w:t>3</w:t>
      </w:r>
      <w:r>
        <w:t xml:space="preserve"> punktais, dotacijos sutartyje gali būti numatytas avansas</w:t>
      </w:r>
      <w:r w:rsidR="001E7637">
        <w:t xml:space="preserve">, kurio suma negali viršyti 30 procentų nuo </w:t>
      </w:r>
      <w:r w:rsidR="00032934">
        <w:t>dotacijos s</w:t>
      </w:r>
      <w:r w:rsidR="001E7637">
        <w:t>utart</w:t>
      </w:r>
      <w:r w:rsidR="00C17595">
        <w:t>yje</w:t>
      </w:r>
      <w:r w:rsidR="00793C5D">
        <w:t xml:space="preserve"> </w:t>
      </w:r>
      <w:r w:rsidR="001E7637">
        <w:t>nustatytos projekt</w:t>
      </w:r>
      <w:r w:rsidR="00C17595">
        <w:t>o</w:t>
      </w:r>
      <w:r w:rsidR="00263D58">
        <w:t xml:space="preserve"> </w:t>
      </w:r>
      <w:r w:rsidR="00273802">
        <w:t xml:space="preserve">vykdytojui </w:t>
      </w:r>
      <w:r w:rsidR="00263D58">
        <w:t>skiriam</w:t>
      </w:r>
      <w:r w:rsidR="00273802">
        <w:t>os</w:t>
      </w:r>
      <w:r w:rsidR="00263D58">
        <w:t xml:space="preserve"> finansavimo lėšų sumos.</w:t>
      </w:r>
      <w:r w:rsidR="00180DC0">
        <w:t xml:space="preserve"> </w:t>
      </w:r>
      <w:r w:rsidR="00180DC0" w:rsidRPr="00AA5B9B">
        <w:rPr>
          <w:bCs/>
        </w:rPr>
        <w:t xml:space="preserve">Jeigu </w:t>
      </w:r>
      <w:r w:rsidR="00AC79A3">
        <w:t xml:space="preserve">dotacijos sutartyje </w:t>
      </w:r>
      <w:r w:rsidR="00180DC0" w:rsidRPr="00AA5B9B">
        <w:rPr>
          <w:bCs/>
        </w:rPr>
        <w:t>numatomas avansas, projekto vykdytojas turi pateikti avanso draudimo dokumentą</w:t>
      </w:r>
      <w:r w:rsidR="00B24FC4">
        <w:rPr>
          <w:bCs/>
        </w:rPr>
        <w:t xml:space="preserve"> </w:t>
      </w:r>
      <w:r w:rsidR="00B24FC4" w:rsidRPr="00B24FC4">
        <w:t>(finansų įstaigos ar draudimo įmonės garantiją ar laidavimo raštą arba laidavimo draudimo raštą dėl visos avanso sumos)</w:t>
      </w:r>
      <w:r w:rsidR="00180DC0" w:rsidRPr="00B24FC4">
        <w:t>.</w:t>
      </w:r>
      <w:r w:rsidR="00180DC0">
        <w:rPr>
          <w:bCs/>
        </w:rPr>
        <w:t xml:space="preserve"> </w:t>
      </w:r>
      <w:r w:rsidR="00263D58">
        <w:t xml:space="preserve">Avansas išmokamas per 60 dienų nuo </w:t>
      </w:r>
      <w:r w:rsidR="00032934">
        <w:t>dotacijos sutarties</w:t>
      </w:r>
      <w:r w:rsidR="00263D58">
        <w:t xml:space="preserve"> įsigaliojimo dienos.“</w:t>
      </w:r>
    </w:p>
    <w:p w14:paraId="05F18B16" w14:textId="77777777" w:rsidR="002C248A" w:rsidRDefault="00C0682E" w:rsidP="00263D58">
      <w:r>
        <w:t>4</w:t>
      </w:r>
      <w:r w:rsidR="00B71909">
        <w:t>. Pa</w:t>
      </w:r>
      <w:r w:rsidR="00C17595">
        <w:t>keičiu</w:t>
      </w:r>
      <w:r w:rsidR="00B71909">
        <w:t xml:space="preserve"> 1 priedo </w:t>
      </w:r>
      <w:r w:rsidR="00F72160">
        <w:t>1.3 papunktį ir jį išdėstau taip:</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9"/>
        <w:gridCol w:w="3827"/>
        <w:gridCol w:w="851"/>
        <w:gridCol w:w="2409"/>
      </w:tblGrid>
      <w:tr w:rsidR="002C248A" w:rsidRPr="007D3761" w14:paraId="30574DF5" w14:textId="77777777" w:rsidTr="00253D01">
        <w:trPr>
          <w:trHeight w:val="552"/>
        </w:trPr>
        <w:tc>
          <w:tcPr>
            <w:tcW w:w="2439" w:type="dxa"/>
            <w:tcBorders>
              <w:top w:val="single" w:sz="4" w:space="0" w:color="auto"/>
              <w:left w:val="single" w:sz="4" w:space="0" w:color="000000"/>
              <w:bottom w:val="single" w:sz="4" w:space="0" w:color="auto"/>
              <w:right w:val="single" w:sz="4" w:space="0" w:color="000000"/>
            </w:tcBorders>
            <w:hideMark/>
          </w:tcPr>
          <w:p w14:paraId="1E718451" w14:textId="77777777" w:rsidR="002C248A" w:rsidRPr="007D3761" w:rsidRDefault="002C248A" w:rsidP="002C248A">
            <w:pPr>
              <w:ind w:firstLine="0"/>
            </w:pPr>
            <w:r>
              <w:rPr>
                <w:rFonts w:eastAsia="Times New Roman"/>
                <w:lang w:eastAsia="lt-LT"/>
              </w:rPr>
              <w:t>„</w:t>
            </w:r>
            <w:r w:rsidRPr="007D3761">
              <w:rPr>
                <w:rFonts w:eastAsia="Times New Roman"/>
                <w:lang w:eastAsia="lt-LT"/>
              </w:rPr>
              <w:t>1.3. Projektas atitinka kitus su projekto veiklomis susijusius projektų finansavimo sąlygų apraše nustatytus reikalavimus.</w:t>
            </w:r>
          </w:p>
        </w:tc>
        <w:tc>
          <w:tcPr>
            <w:tcW w:w="3827" w:type="dxa"/>
            <w:tcBorders>
              <w:top w:val="single" w:sz="4" w:space="0" w:color="auto"/>
              <w:left w:val="single" w:sz="4" w:space="0" w:color="000000"/>
              <w:bottom w:val="single" w:sz="4" w:space="0" w:color="auto"/>
              <w:right w:val="single" w:sz="4" w:space="0" w:color="000000"/>
            </w:tcBorders>
          </w:tcPr>
          <w:p w14:paraId="03EDC92F" w14:textId="77777777" w:rsidR="002C248A" w:rsidRPr="00841EE7" w:rsidRDefault="002C248A" w:rsidP="005203BD">
            <w:pPr>
              <w:ind w:firstLine="0"/>
              <w:rPr>
                <w:rFonts w:eastAsia="Times New Roman"/>
                <w:lang w:eastAsia="lt-LT"/>
              </w:rPr>
            </w:pPr>
            <w:r w:rsidRPr="0087268C">
              <w:rPr>
                <w:rFonts w:eastAsia="Times New Roman"/>
                <w:lang w:eastAsia="lt-LT"/>
              </w:rPr>
              <w:t xml:space="preserve">Projektas turi </w:t>
            </w:r>
            <w:r w:rsidRPr="00841EE7">
              <w:rPr>
                <w:rFonts w:eastAsia="Times New Roman"/>
                <w:lang w:eastAsia="lt-LT"/>
              </w:rPr>
              <w:t xml:space="preserve">atitikti Aprašo </w:t>
            </w:r>
            <w:r>
              <w:rPr>
                <w:rFonts w:eastAsia="Times New Roman"/>
                <w:lang w:eastAsia="lt-LT"/>
              </w:rPr>
              <w:br/>
              <w:t>17</w:t>
            </w:r>
            <w:r w:rsidRPr="00841EE7">
              <w:rPr>
                <w:rFonts w:eastAsia="Times New Roman"/>
                <w:lang w:eastAsia="lt-LT"/>
              </w:rPr>
              <w:t>.2</w:t>
            </w:r>
            <w:r>
              <w:rPr>
                <w:rFonts w:eastAsia="Times New Roman"/>
                <w:lang w:eastAsia="lt-LT"/>
              </w:rPr>
              <w:t xml:space="preserve">–17.3 </w:t>
            </w:r>
            <w:r w:rsidRPr="00841EE7">
              <w:rPr>
                <w:rFonts w:eastAsia="Times New Roman"/>
                <w:lang w:eastAsia="lt-LT"/>
              </w:rPr>
              <w:t>p</w:t>
            </w:r>
            <w:r w:rsidRPr="0025061B">
              <w:rPr>
                <w:rFonts w:eastAsia="Times New Roman"/>
                <w:lang w:eastAsia="lt-LT"/>
              </w:rPr>
              <w:t>apunk</w:t>
            </w:r>
            <w:r>
              <w:rPr>
                <w:rFonts w:eastAsia="Times New Roman"/>
                <w:lang w:eastAsia="lt-LT"/>
              </w:rPr>
              <w:t>čiuose</w:t>
            </w:r>
            <w:r w:rsidRPr="0025061B">
              <w:rPr>
                <w:rFonts w:eastAsia="Times New Roman"/>
                <w:lang w:eastAsia="lt-LT"/>
              </w:rPr>
              <w:t xml:space="preserve">, </w:t>
            </w:r>
            <w:r>
              <w:rPr>
                <w:rFonts w:eastAsia="Times New Roman"/>
                <w:lang w:eastAsia="lt-LT"/>
              </w:rPr>
              <w:t>19</w:t>
            </w:r>
            <w:r w:rsidR="0022063A">
              <w:rPr>
                <w:rFonts w:eastAsia="Times New Roman"/>
                <w:lang w:eastAsia="lt-LT"/>
              </w:rPr>
              <w:t>,</w:t>
            </w:r>
            <w:r w:rsidRPr="00C31F3A">
              <w:rPr>
                <w:rFonts w:eastAsia="Times New Roman"/>
                <w:lang w:eastAsia="lt-LT"/>
              </w:rPr>
              <w:t xml:space="preserve"> </w:t>
            </w:r>
            <w:r>
              <w:rPr>
                <w:rFonts w:eastAsia="Times New Roman"/>
                <w:lang w:eastAsia="lt-LT"/>
              </w:rPr>
              <w:t>23</w:t>
            </w:r>
            <w:r w:rsidR="0022063A">
              <w:rPr>
                <w:rFonts w:eastAsia="Times New Roman"/>
                <w:lang w:eastAsia="lt-LT"/>
              </w:rPr>
              <w:t xml:space="preserve"> ir</w:t>
            </w:r>
            <w:r w:rsidRPr="00C31F3A">
              <w:rPr>
                <w:rFonts w:eastAsia="Times New Roman"/>
                <w:lang w:eastAsia="lt-LT"/>
              </w:rPr>
              <w:t xml:space="preserve"> </w:t>
            </w:r>
            <w:r w:rsidRPr="00253D01">
              <w:rPr>
                <w:rStyle w:val="Strong"/>
                <w:b w:val="0"/>
                <w:color w:val="000000"/>
              </w:rPr>
              <w:t>31</w:t>
            </w:r>
            <w:r w:rsidRPr="00253D01">
              <w:rPr>
                <w:rStyle w:val="Strong"/>
                <w:b w:val="0"/>
                <w:color w:val="000000"/>
                <w:vertAlign w:val="superscript"/>
              </w:rPr>
              <w:t xml:space="preserve">1 </w:t>
            </w:r>
            <w:r w:rsidRPr="00253D01">
              <w:rPr>
                <w:rStyle w:val="Strong"/>
                <w:b w:val="0"/>
                <w:color w:val="000000"/>
              </w:rPr>
              <w:t>(jei taikoma)</w:t>
            </w:r>
            <w:r w:rsidRPr="00253D01">
              <w:rPr>
                <w:b/>
                <w:color w:val="000000"/>
              </w:rPr>
              <w:t xml:space="preserve"> </w:t>
            </w:r>
            <w:r w:rsidR="0022063A" w:rsidRPr="00C31F3A">
              <w:rPr>
                <w:rFonts w:eastAsia="Times New Roman"/>
                <w:lang w:eastAsia="lt-LT"/>
              </w:rPr>
              <w:t>punktuose</w:t>
            </w:r>
            <w:r w:rsidRPr="00C31F3A">
              <w:rPr>
                <w:rFonts w:eastAsia="Times New Roman"/>
                <w:lang w:eastAsia="lt-LT"/>
              </w:rPr>
              <w:t xml:space="preserve"> nustatytus reikalavimus.</w:t>
            </w:r>
            <w:r w:rsidRPr="00841EE7">
              <w:rPr>
                <w:rFonts w:eastAsia="Times New Roman"/>
                <w:lang w:eastAsia="lt-LT"/>
              </w:rPr>
              <w:t xml:space="preserve"> </w:t>
            </w:r>
          </w:p>
          <w:p w14:paraId="544BB490" w14:textId="77777777" w:rsidR="002C248A" w:rsidRPr="00841EE7" w:rsidRDefault="002C248A" w:rsidP="005203BD">
            <w:pPr>
              <w:rPr>
                <w:rFonts w:eastAsia="Times New Roman"/>
                <w:lang w:eastAsia="lt-LT"/>
              </w:rPr>
            </w:pPr>
          </w:p>
          <w:p w14:paraId="775AE3C2" w14:textId="77777777" w:rsidR="002C248A" w:rsidRPr="007D3761" w:rsidRDefault="002C248A" w:rsidP="005203BD">
            <w:pPr>
              <w:ind w:firstLine="0"/>
              <w:rPr>
                <w:rFonts w:eastAsia="Times New Roman"/>
                <w:lang w:eastAsia="lt-LT"/>
              </w:rPr>
            </w:pPr>
            <w:r w:rsidRPr="00841EE7">
              <w:rPr>
                <w:rFonts w:eastAsia="Times New Roman"/>
                <w:lang w:eastAsia="lt-LT"/>
              </w:rPr>
              <w:t xml:space="preserve">Informacijos šaltiniai: </w:t>
            </w:r>
            <w:r w:rsidRPr="00841EE7">
              <w:t>paraiška</w:t>
            </w:r>
            <w:r w:rsidRPr="00841EE7">
              <w:rPr>
                <w:rFonts w:eastAsia="Times New Roman"/>
                <w:lang w:eastAsia="lt-LT"/>
              </w:rPr>
              <w:t xml:space="preserve">, Aprašo </w:t>
            </w:r>
            <w:r>
              <w:rPr>
                <w:rFonts w:eastAsia="Times New Roman"/>
                <w:lang w:eastAsia="lt-LT"/>
              </w:rPr>
              <w:t>3 </w:t>
            </w:r>
            <w:r w:rsidRPr="00841EE7">
              <w:rPr>
                <w:rFonts w:eastAsia="Times New Roman"/>
                <w:lang w:eastAsia="lt-LT"/>
              </w:rPr>
              <w:t xml:space="preserve"> priedas.</w:t>
            </w:r>
            <w:r>
              <w:rPr>
                <w:rFonts w:eastAsia="Times New Roman"/>
                <w:lang w:eastAsia="lt-LT"/>
              </w:rPr>
              <w:t>“</w:t>
            </w:r>
          </w:p>
        </w:tc>
        <w:tc>
          <w:tcPr>
            <w:tcW w:w="851" w:type="dxa"/>
            <w:tcBorders>
              <w:top w:val="single" w:sz="4" w:space="0" w:color="auto"/>
              <w:left w:val="single" w:sz="4" w:space="0" w:color="000000"/>
              <w:bottom w:val="single" w:sz="4" w:space="0" w:color="auto"/>
              <w:right w:val="single" w:sz="4" w:space="0" w:color="000000"/>
            </w:tcBorders>
          </w:tcPr>
          <w:p w14:paraId="74E07572" w14:textId="77777777" w:rsidR="002C248A" w:rsidRPr="007D3761" w:rsidRDefault="002C248A" w:rsidP="005203BD">
            <w:pPr>
              <w:jc w:val="center"/>
              <w:rPr>
                <w:rFonts w:eastAsia="Times New Roman"/>
                <w:lang w:eastAsia="lt-LT"/>
              </w:rPr>
            </w:pPr>
          </w:p>
        </w:tc>
        <w:tc>
          <w:tcPr>
            <w:tcW w:w="2409" w:type="dxa"/>
            <w:tcBorders>
              <w:top w:val="single" w:sz="4" w:space="0" w:color="auto"/>
              <w:left w:val="single" w:sz="4" w:space="0" w:color="000000"/>
              <w:bottom w:val="single" w:sz="4" w:space="0" w:color="auto"/>
              <w:right w:val="single" w:sz="4" w:space="0" w:color="000000"/>
            </w:tcBorders>
          </w:tcPr>
          <w:p w14:paraId="62068CE0" w14:textId="77777777" w:rsidR="002C248A" w:rsidRPr="007D3761" w:rsidRDefault="002C248A" w:rsidP="005203BD">
            <w:pPr>
              <w:rPr>
                <w:rFonts w:eastAsia="Times New Roman"/>
                <w:lang w:eastAsia="lt-LT"/>
              </w:rPr>
            </w:pPr>
          </w:p>
        </w:tc>
      </w:tr>
    </w:tbl>
    <w:p w14:paraId="20568F04" w14:textId="77777777" w:rsidR="0080246E" w:rsidRDefault="0080246E" w:rsidP="00263D58"/>
    <w:p w14:paraId="33B94C38" w14:textId="77777777" w:rsidR="0080246E" w:rsidRDefault="0080246E" w:rsidP="00263D58"/>
    <w:p w14:paraId="66ADC9EC" w14:textId="77777777" w:rsidR="008368BB" w:rsidRDefault="00C0682E" w:rsidP="00263D58">
      <w:r>
        <w:lastRenderedPageBreak/>
        <w:t>5</w:t>
      </w:r>
      <w:r w:rsidR="00263D58">
        <w:t xml:space="preserve">. </w:t>
      </w:r>
      <w:r w:rsidR="008368BB">
        <w:t xml:space="preserve">Papildau 3 priedą </w:t>
      </w:r>
      <w:r w:rsidR="000F437B">
        <w:t>5</w:t>
      </w:r>
      <w:r w:rsidR="000F437B">
        <w:rPr>
          <w:vertAlign w:val="superscript"/>
        </w:rPr>
        <w:t>1</w:t>
      </w:r>
      <w:r w:rsidR="000F437B">
        <w:t xml:space="preserve"> </w:t>
      </w:r>
      <w:r w:rsidR="008368BB">
        <w:t>punktu:</w:t>
      </w:r>
    </w:p>
    <w:p w14:paraId="34284AD0" w14:textId="77777777" w:rsidR="008368BB" w:rsidRDefault="008368BB" w:rsidP="00263D58">
      <w:pPr>
        <w:rPr>
          <w:b/>
        </w:rPr>
      </w:pPr>
      <w:r w:rsidRPr="0080246E">
        <w:rPr>
          <w:b/>
        </w:rPr>
        <w:t>„</w:t>
      </w:r>
      <w:r w:rsidR="000F437B">
        <w:rPr>
          <w:b/>
        </w:rPr>
        <w:t>5</w:t>
      </w:r>
      <w:r w:rsidR="000F437B">
        <w:rPr>
          <w:b/>
          <w:vertAlign w:val="superscript"/>
        </w:rPr>
        <w:t>1</w:t>
      </w:r>
      <w:r w:rsidRPr="008368BB">
        <w:rPr>
          <w:b/>
        </w:rPr>
        <w:t>.</w:t>
      </w:r>
      <w:r>
        <w:t xml:space="preserve"> </w:t>
      </w:r>
      <w:r w:rsidR="00E9793E" w:rsidRPr="00E9793E">
        <w:rPr>
          <w:b/>
        </w:rPr>
        <w:t>Projekto įgyvendinimas</w:t>
      </w:r>
      <w:r w:rsidR="00E9793E">
        <w:t xml:space="preserve"> </w:t>
      </w:r>
      <w:r w:rsidRPr="002C60A3">
        <w:rPr>
          <w:b/>
        </w:rPr>
        <w:t>(taikoma vykdant Aprašo 10.</w:t>
      </w:r>
      <w:r w:rsidR="00A7337E">
        <w:rPr>
          <w:b/>
        </w:rPr>
        <w:t>3</w:t>
      </w:r>
      <w:r w:rsidRPr="002C60A3">
        <w:rPr>
          <w:b/>
        </w:rPr>
        <w:t xml:space="preserve"> p</w:t>
      </w:r>
      <w:r>
        <w:rPr>
          <w:b/>
        </w:rPr>
        <w:t>apunkt</w:t>
      </w:r>
      <w:r w:rsidR="00FB7E92">
        <w:rPr>
          <w:b/>
        </w:rPr>
        <w:t>yje</w:t>
      </w:r>
      <w:r w:rsidR="00D11110">
        <w:rPr>
          <w:b/>
        </w:rPr>
        <w:t xml:space="preserve"> </w:t>
      </w:r>
      <w:r w:rsidR="00770E24">
        <w:rPr>
          <w:b/>
        </w:rPr>
        <w:t>nurodytą veiklą</w:t>
      </w:r>
      <w:r w:rsidRPr="002C60A3">
        <w:rPr>
          <w:b/>
        </w:rPr>
        <w:t>)</w:t>
      </w:r>
      <w:r w:rsidR="00A7337E">
        <w:rPr>
          <w:b/>
        </w:rPr>
        <w:t xml:space="preserve">: </w:t>
      </w:r>
    </w:p>
    <w:tbl>
      <w:tblPr>
        <w:tblStyle w:val="TableGrid"/>
        <w:tblW w:w="0" w:type="auto"/>
        <w:tblLook w:val="04A0" w:firstRow="1" w:lastRow="0" w:firstColumn="1" w:lastColumn="0" w:noHBand="0" w:noVBand="1"/>
      </w:tblPr>
      <w:tblGrid>
        <w:gridCol w:w="4390"/>
        <w:gridCol w:w="5238"/>
      </w:tblGrid>
      <w:tr w:rsidR="00A7337E" w14:paraId="74CCBFD1" w14:textId="77777777" w:rsidTr="00734660">
        <w:tc>
          <w:tcPr>
            <w:tcW w:w="4390" w:type="dxa"/>
          </w:tcPr>
          <w:p w14:paraId="08CACC82" w14:textId="77777777" w:rsidR="00A7337E" w:rsidRPr="00734660" w:rsidRDefault="00D71B7C" w:rsidP="0053728E">
            <w:pPr>
              <w:ind w:firstLine="0"/>
            </w:pPr>
            <w:r>
              <w:t>5</w:t>
            </w:r>
            <w:r w:rsidRPr="009627E9">
              <w:rPr>
                <w:vertAlign w:val="superscript"/>
              </w:rPr>
              <w:t>1</w:t>
            </w:r>
            <w:r>
              <w:t xml:space="preserve">. </w:t>
            </w:r>
            <w:r w:rsidR="0053728E">
              <w:t>Intelektinės nuosavybės t</w:t>
            </w:r>
            <w:r w:rsidR="00734660">
              <w:t>eisės į tobulinamą prototipą priklauso:</w:t>
            </w:r>
          </w:p>
        </w:tc>
        <w:tc>
          <w:tcPr>
            <w:tcW w:w="5238" w:type="dxa"/>
          </w:tcPr>
          <w:p w14:paraId="67143A84" w14:textId="77777777" w:rsidR="00E9793E" w:rsidRPr="006C0AA8" w:rsidRDefault="00E9793E" w:rsidP="00A21366">
            <w:pPr>
              <w:ind w:firstLine="0"/>
            </w:pPr>
            <w:r w:rsidRPr="006C0AA8">
              <w:fldChar w:fldCharType="begin">
                <w:ffData>
                  <w:name w:val=""/>
                  <w:enabled/>
                  <w:calcOnExit w:val="0"/>
                  <w:checkBox>
                    <w:sizeAuto/>
                    <w:default w:val="0"/>
                  </w:checkBox>
                </w:ffData>
              </w:fldChar>
            </w:r>
            <w:r w:rsidRPr="006C0AA8">
              <w:instrText xml:space="preserve"> FORMCHECKBOX </w:instrText>
            </w:r>
            <w:r w:rsidR="0007259F">
              <w:fldChar w:fldCharType="separate"/>
            </w:r>
            <w:r w:rsidRPr="006C0AA8">
              <w:fldChar w:fldCharType="end"/>
            </w:r>
            <w:r w:rsidRPr="006C0AA8">
              <w:t xml:space="preserve"> </w:t>
            </w:r>
            <w:r>
              <w:t>Pareiškėjui</w:t>
            </w:r>
          </w:p>
          <w:p w14:paraId="0E15C900" w14:textId="77777777" w:rsidR="00A7337E" w:rsidRPr="0025258A" w:rsidRDefault="00E9793E" w:rsidP="00FB1E85">
            <w:pPr>
              <w:ind w:firstLine="0"/>
              <w:rPr>
                <w:b/>
              </w:rPr>
            </w:pPr>
            <w:r w:rsidRPr="006C0AA8">
              <w:fldChar w:fldCharType="begin">
                <w:ffData>
                  <w:name w:val=""/>
                  <w:enabled/>
                  <w:calcOnExit w:val="0"/>
                  <w:checkBox>
                    <w:sizeAuto/>
                    <w:default w:val="0"/>
                  </w:checkBox>
                </w:ffData>
              </w:fldChar>
            </w:r>
            <w:r w:rsidRPr="006C0AA8">
              <w:instrText xml:space="preserve"> FORMCHECKBOX </w:instrText>
            </w:r>
            <w:r w:rsidR="0007259F">
              <w:fldChar w:fldCharType="separate"/>
            </w:r>
            <w:r w:rsidRPr="006C0AA8">
              <w:fldChar w:fldCharType="end"/>
            </w:r>
            <w:r w:rsidR="00A21366">
              <w:t xml:space="preserve"> Kita</w:t>
            </w:r>
            <w:r w:rsidR="0025258A">
              <w:t>“</w:t>
            </w:r>
          </w:p>
        </w:tc>
      </w:tr>
    </w:tbl>
    <w:p w14:paraId="6DE7A551" w14:textId="77777777" w:rsidR="0080246E" w:rsidRDefault="0080246E" w:rsidP="00263D58"/>
    <w:p w14:paraId="6ABDFFF2" w14:textId="77777777" w:rsidR="005F6E8A" w:rsidRDefault="0021490B" w:rsidP="00263D58">
      <w:r>
        <w:t>6</w:t>
      </w:r>
      <w:r w:rsidR="00B41614">
        <w:t>.</w:t>
      </w:r>
      <w:r w:rsidR="0080246E">
        <w:t xml:space="preserve"> </w:t>
      </w:r>
      <w:r w:rsidR="005F6E8A">
        <w:t>Pakeičiu 4 priedą ir jį išdėstau nauja redakcija (pridedama).</w:t>
      </w:r>
    </w:p>
    <w:p w14:paraId="4D3D71E0" w14:textId="798800FD" w:rsidR="00D84DFA" w:rsidRDefault="001E0579" w:rsidP="00263D58">
      <w:r>
        <w:t>7</w:t>
      </w:r>
      <w:r w:rsidR="00D84DFA">
        <w:t xml:space="preserve">. </w:t>
      </w:r>
      <w:r w:rsidR="00D84DFA" w:rsidRPr="00D84DFA">
        <w:t xml:space="preserve">Pakeičiu </w:t>
      </w:r>
      <w:r w:rsidR="00D84DFA">
        <w:t>6</w:t>
      </w:r>
      <w:r w:rsidR="00D84DFA" w:rsidRPr="00D84DFA">
        <w:t xml:space="preserve"> priedą ir </w:t>
      </w:r>
      <w:r w:rsidR="00D84DFA" w:rsidRPr="000E1BEE">
        <w:t>jį išdėstau nauja redakcija (pridedama).</w:t>
      </w:r>
    </w:p>
    <w:p w14:paraId="49466AA7" w14:textId="719AD3A2" w:rsidR="00DF128F" w:rsidRPr="00D84DFA" w:rsidRDefault="001E0579" w:rsidP="00D84DFA">
      <w:pPr>
        <w:rPr>
          <w:color w:val="000000"/>
          <w:lang w:eastAsia="lt-LT"/>
        </w:rPr>
      </w:pPr>
      <w:r>
        <w:t>8</w:t>
      </w:r>
      <w:r w:rsidR="00D84DFA">
        <w:t xml:space="preserve">. </w:t>
      </w:r>
      <w:r w:rsidR="00D84DFA" w:rsidRPr="00D84DFA">
        <w:t xml:space="preserve">Pakeičiu 7 priedą ir </w:t>
      </w:r>
      <w:r w:rsidR="00D84DFA" w:rsidRPr="000E1BEE">
        <w:t>jį išdėstau nauja redakcija (pridedama).</w:t>
      </w:r>
    </w:p>
    <w:p w14:paraId="2D765F10" w14:textId="77777777" w:rsidR="0059552C" w:rsidRPr="00D84DFA" w:rsidRDefault="00DF128F" w:rsidP="00A401B3">
      <w:pPr>
        <w:shd w:val="clear" w:color="auto" w:fill="FFFFFF"/>
        <w:tabs>
          <w:tab w:val="left" w:pos="1134"/>
        </w:tabs>
        <w:rPr>
          <w:bCs/>
        </w:rPr>
      </w:pPr>
      <w:r w:rsidRPr="004E434F">
        <w:rPr>
          <w:color w:val="000000"/>
          <w:lang w:eastAsia="lt-LT"/>
        </w:rPr>
        <w:tab/>
      </w:r>
    </w:p>
    <w:p w14:paraId="3129ACD9" w14:textId="77777777" w:rsidR="0059552C" w:rsidRPr="00346A01" w:rsidRDefault="0059552C" w:rsidP="00A401B3">
      <w:pPr>
        <w:shd w:val="clear" w:color="auto" w:fill="FFFFFF"/>
        <w:tabs>
          <w:tab w:val="left" w:pos="1134"/>
        </w:tabs>
        <w:rPr>
          <w:bCs/>
        </w:rPr>
      </w:pPr>
    </w:p>
    <w:p w14:paraId="26D8D7FA" w14:textId="77777777" w:rsidR="0059552C" w:rsidRPr="0021490B" w:rsidRDefault="0059552C" w:rsidP="00A401B3">
      <w:pPr>
        <w:shd w:val="clear" w:color="auto" w:fill="FFFFFF"/>
        <w:tabs>
          <w:tab w:val="left" w:pos="1134"/>
        </w:tabs>
        <w:rPr>
          <w:bCs/>
        </w:rPr>
      </w:pPr>
    </w:p>
    <w:p w14:paraId="67E24ECF" w14:textId="5E759384" w:rsidR="0059552C" w:rsidRDefault="00C0682E" w:rsidP="00D55ED1">
      <w:pPr>
        <w:shd w:val="clear" w:color="auto" w:fill="FFFFFF"/>
        <w:tabs>
          <w:tab w:val="left" w:pos="1134"/>
        </w:tabs>
        <w:ind w:firstLine="0"/>
        <w:rPr>
          <w:bCs/>
        </w:rPr>
      </w:pPr>
      <w:r>
        <w:rPr>
          <w:bCs/>
        </w:rPr>
        <w:t>Ūkio ministras</w:t>
      </w:r>
      <w:r w:rsidR="00B03646">
        <w:rPr>
          <w:bCs/>
        </w:rPr>
        <w:tab/>
      </w:r>
      <w:r w:rsidR="00B03646">
        <w:rPr>
          <w:bCs/>
        </w:rPr>
        <w:tab/>
      </w:r>
      <w:r w:rsidR="00B03646">
        <w:rPr>
          <w:bCs/>
        </w:rPr>
        <w:tab/>
      </w:r>
      <w:r w:rsidR="00B03646">
        <w:rPr>
          <w:bCs/>
        </w:rPr>
        <w:tab/>
      </w:r>
      <w:r w:rsidR="00B03646">
        <w:rPr>
          <w:bCs/>
        </w:rPr>
        <w:tab/>
      </w:r>
      <w:r w:rsidR="00B03646">
        <w:rPr>
          <w:bCs/>
        </w:rPr>
        <w:tab/>
      </w:r>
      <w:r w:rsidR="00B03646">
        <w:rPr>
          <w:bCs/>
        </w:rPr>
        <w:tab/>
      </w:r>
      <w:r w:rsidR="00B03646">
        <w:rPr>
          <w:bCs/>
        </w:rPr>
        <w:tab/>
      </w:r>
      <w:r w:rsidR="00B03646">
        <w:rPr>
          <w:bCs/>
        </w:rPr>
        <w:tab/>
      </w:r>
      <w:r w:rsidR="00B03646">
        <w:rPr>
          <w:bCs/>
        </w:rPr>
        <w:tab/>
      </w:r>
      <w:r w:rsidR="00B03646">
        <w:rPr>
          <w:bCs/>
        </w:rPr>
        <w:tab/>
        <w:t>Virginijus Sinkevičius</w:t>
      </w:r>
    </w:p>
    <w:p w14:paraId="6FF655DB" w14:textId="77777777" w:rsidR="00C0682E" w:rsidRDefault="00C0682E" w:rsidP="00A401B3">
      <w:pPr>
        <w:shd w:val="clear" w:color="auto" w:fill="FFFFFF"/>
        <w:tabs>
          <w:tab w:val="left" w:pos="1134"/>
        </w:tabs>
        <w:rPr>
          <w:bCs/>
        </w:rPr>
      </w:pPr>
    </w:p>
    <w:p w14:paraId="584899A9" w14:textId="77777777" w:rsidR="00C0682E" w:rsidRDefault="00C0682E" w:rsidP="00A401B3">
      <w:pPr>
        <w:shd w:val="clear" w:color="auto" w:fill="FFFFFF"/>
        <w:tabs>
          <w:tab w:val="left" w:pos="1134"/>
        </w:tabs>
        <w:rPr>
          <w:bCs/>
        </w:rPr>
      </w:pPr>
    </w:p>
    <w:p w14:paraId="743BBFD5" w14:textId="77777777" w:rsidR="00C0682E" w:rsidRDefault="00C0682E" w:rsidP="00A401B3">
      <w:pPr>
        <w:shd w:val="clear" w:color="auto" w:fill="FFFFFF"/>
        <w:tabs>
          <w:tab w:val="left" w:pos="1134"/>
        </w:tabs>
        <w:rPr>
          <w:bCs/>
        </w:rPr>
      </w:pPr>
    </w:p>
    <w:p w14:paraId="333B4D9C" w14:textId="77777777" w:rsidR="00C0682E" w:rsidRDefault="00C0682E" w:rsidP="00A401B3">
      <w:pPr>
        <w:shd w:val="clear" w:color="auto" w:fill="FFFFFF"/>
        <w:tabs>
          <w:tab w:val="left" w:pos="1134"/>
        </w:tabs>
        <w:rPr>
          <w:bCs/>
        </w:rPr>
      </w:pPr>
    </w:p>
    <w:p w14:paraId="051D1DA3" w14:textId="77777777" w:rsidR="00C0682E" w:rsidRDefault="00C0682E" w:rsidP="00A401B3">
      <w:pPr>
        <w:shd w:val="clear" w:color="auto" w:fill="FFFFFF"/>
        <w:tabs>
          <w:tab w:val="left" w:pos="1134"/>
        </w:tabs>
        <w:rPr>
          <w:bCs/>
        </w:rPr>
      </w:pPr>
    </w:p>
    <w:p w14:paraId="4906A006" w14:textId="77777777" w:rsidR="00C0682E" w:rsidRDefault="00C0682E" w:rsidP="00A401B3">
      <w:pPr>
        <w:shd w:val="clear" w:color="auto" w:fill="FFFFFF"/>
        <w:tabs>
          <w:tab w:val="left" w:pos="1134"/>
        </w:tabs>
        <w:rPr>
          <w:bCs/>
        </w:rPr>
      </w:pPr>
    </w:p>
    <w:p w14:paraId="1E35EDA8" w14:textId="77777777" w:rsidR="00C0682E" w:rsidRDefault="00C0682E" w:rsidP="00A401B3">
      <w:pPr>
        <w:shd w:val="clear" w:color="auto" w:fill="FFFFFF"/>
        <w:tabs>
          <w:tab w:val="left" w:pos="1134"/>
        </w:tabs>
        <w:rPr>
          <w:bCs/>
        </w:rPr>
      </w:pPr>
    </w:p>
    <w:p w14:paraId="15EB19F4" w14:textId="77777777" w:rsidR="00C0682E" w:rsidRDefault="00C0682E" w:rsidP="00A401B3">
      <w:pPr>
        <w:shd w:val="clear" w:color="auto" w:fill="FFFFFF"/>
        <w:tabs>
          <w:tab w:val="left" w:pos="1134"/>
        </w:tabs>
        <w:rPr>
          <w:bCs/>
        </w:rPr>
      </w:pPr>
    </w:p>
    <w:p w14:paraId="774F69E6" w14:textId="77777777" w:rsidR="00C0682E" w:rsidRDefault="00C0682E" w:rsidP="00A401B3">
      <w:pPr>
        <w:shd w:val="clear" w:color="auto" w:fill="FFFFFF"/>
        <w:tabs>
          <w:tab w:val="left" w:pos="1134"/>
        </w:tabs>
        <w:rPr>
          <w:bCs/>
        </w:rPr>
      </w:pPr>
    </w:p>
    <w:p w14:paraId="3C9E889A" w14:textId="77777777" w:rsidR="00C0682E" w:rsidRDefault="00C0682E" w:rsidP="00A401B3">
      <w:pPr>
        <w:shd w:val="clear" w:color="auto" w:fill="FFFFFF"/>
        <w:tabs>
          <w:tab w:val="left" w:pos="1134"/>
        </w:tabs>
        <w:rPr>
          <w:bCs/>
        </w:rPr>
      </w:pPr>
    </w:p>
    <w:p w14:paraId="28EB5317" w14:textId="77777777" w:rsidR="00C0682E" w:rsidRDefault="00C0682E" w:rsidP="00A401B3">
      <w:pPr>
        <w:shd w:val="clear" w:color="auto" w:fill="FFFFFF"/>
        <w:tabs>
          <w:tab w:val="left" w:pos="1134"/>
        </w:tabs>
        <w:rPr>
          <w:bCs/>
        </w:rPr>
      </w:pPr>
    </w:p>
    <w:p w14:paraId="66DF5658" w14:textId="77777777" w:rsidR="00C0682E" w:rsidRDefault="00C0682E" w:rsidP="00A401B3">
      <w:pPr>
        <w:shd w:val="clear" w:color="auto" w:fill="FFFFFF"/>
        <w:tabs>
          <w:tab w:val="left" w:pos="1134"/>
        </w:tabs>
        <w:rPr>
          <w:bCs/>
        </w:rPr>
      </w:pPr>
    </w:p>
    <w:p w14:paraId="210068A1" w14:textId="77777777" w:rsidR="00C0682E" w:rsidRDefault="00C0682E" w:rsidP="00A401B3">
      <w:pPr>
        <w:shd w:val="clear" w:color="auto" w:fill="FFFFFF"/>
        <w:tabs>
          <w:tab w:val="left" w:pos="1134"/>
        </w:tabs>
        <w:rPr>
          <w:bCs/>
        </w:rPr>
      </w:pPr>
    </w:p>
    <w:p w14:paraId="27BAA93A" w14:textId="77777777" w:rsidR="00C0682E" w:rsidRDefault="00C0682E" w:rsidP="00A401B3">
      <w:pPr>
        <w:shd w:val="clear" w:color="auto" w:fill="FFFFFF"/>
        <w:tabs>
          <w:tab w:val="left" w:pos="1134"/>
        </w:tabs>
        <w:rPr>
          <w:bCs/>
        </w:rPr>
      </w:pPr>
    </w:p>
    <w:p w14:paraId="3EFAED83" w14:textId="77777777" w:rsidR="00C0682E" w:rsidRDefault="00C0682E" w:rsidP="00A401B3">
      <w:pPr>
        <w:shd w:val="clear" w:color="auto" w:fill="FFFFFF"/>
        <w:tabs>
          <w:tab w:val="left" w:pos="1134"/>
        </w:tabs>
        <w:rPr>
          <w:bCs/>
        </w:rPr>
      </w:pPr>
    </w:p>
    <w:p w14:paraId="3B769375" w14:textId="77777777" w:rsidR="00C0682E" w:rsidRDefault="00C0682E" w:rsidP="00A401B3">
      <w:pPr>
        <w:shd w:val="clear" w:color="auto" w:fill="FFFFFF"/>
        <w:tabs>
          <w:tab w:val="left" w:pos="1134"/>
        </w:tabs>
        <w:rPr>
          <w:bCs/>
        </w:rPr>
      </w:pPr>
    </w:p>
    <w:p w14:paraId="4F03B350" w14:textId="77777777" w:rsidR="00C0682E" w:rsidRDefault="00C0682E" w:rsidP="00A401B3">
      <w:pPr>
        <w:shd w:val="clear" w:color="auto" w:fill="FFFFFF"/>
        <w:tabs>
          <w:tab w:val="left" w:pos="1134"/>
        </w:tabs>
        <w:rPr>
          <w:bCs/>
        </w:rPr>
      </w:pPr>
    </w:p>
    <w:p w14:paraId="5C02ECA9" w14:textId="77777777" w:rsidR="00C0682E" w:rsidRDefault="00C0682E" w:rsidP="00A401B3">
      <w:pPr>
        <w:shd w:val="clear" w:color="auto" w:fill="FFFFFF"/>
        <w:tabs>
          <w:tab w:val="left" w:pos="1134"/>
        </w:tabs>
        <w:rPr>
          <w:bCs/>
        </w:rPr>
      </w:pPr>
    </w:p>
    <w:p w14:paraId="773DFF1C" w14:textId="77777777" w:rsidR="00C0682E" w:rsidRDefault="00C0682E" w:rsidP="00A401B3">
      <w:pPr>
        <w:shd w:val="clear" w:color="auto" w:fill="FFFFFF"/>
        <w:tabs>
          <w:tab w:val="left" w:pos="1134"/>
        </w:tabs>
        <w:rPr>
          <w:bCs/>
        </w:rPr>
      </w:pPr>
    </w:p>
    <w:p w14:paraId="2070CEB5" w14:textId="26194D15" w:rsidR="00C0682E" w:rsidRDefault="00C0682E" w:rsidP="00A401B3">
      <w:pPr>
        <w:shd w:val="clear" w:color="auto" w:fill="FFFFFF"/>
        <w:tabs>
          <w:tab w:val="left" w:pos="1134"/>
        </w:tabs>
        <w:rPr>
          <w:bCs/>
        </w:rPr>
      </w:pPr>
    </w:p>
    <w:p w14:paraId="33AEF0E7" w14:textId="28823177" w:rsidR="00B03646" w:rsidRDefault="00B03646" w:rsidP="00A401B3">
      <w:pPr>
        <w:shd w:val="clear" w:color="auto" w:fill="FFFFFF"/>
        <w:tabs>
          <w:tab w:val="left" w:pos="1134"/>
        </w:tabs>
        <w:rPr>
          <w:bCs/>
        </w:rPr>
      </w:pPr>
    </w:p>
    <w:p w14:paraId="25B07866" w14:textId="6CC85E04" w:rsidR="00B03646" w:rsidRDefault="00B03646" w:rsidP="00A401B3">
      <w:pPr>
        <w:shd w:val="clear" w:color="auto" w:fill="FFFFFF"/>
        <w:tabs>
          <w:tab w:val="left" w:pos="1134"/>
        </w:tabs>
        <w:rPr>
          <w:bCs/>
        </w:rPr>
      </w:pPr>
    </w:p>
    <w:p w14:paraId="5DCB9E50" w14:textId="5140A36E" w:rsidR="00B03646" w:rsidRDefault="00B03646" w:rsidP="00A401B3">
      <w:pPr>
        <w:shd w:val="clear" w:color="auto" w:fill="FFFFFF"/>
        <w:tabs>
          <w:tab w:val="left" w:pos="1134"/>
        </w:tabs>
        <w:rPr>
          <w:bCs/>
        </w:rPr>
      </w:pPr>
    </w:p>
    <w:p w14:paraId="37CAA022" w14:textId="2701F7FF" w:rsidR="00B03646" w:rsidRDefault="00B03646" w:rsidP="00A401B3">
      <w:pPr>
        <w:shd w:val="clear" w:color="auto" w:fill="FFFFFF"/>
        <w:tabs>
          <w:tab w:val="left" w:pos="1134"/>
        </w:tabs>
        <w:rPr>
          <w:bCs/>
        </w:rPr>
      </w:pPr>
    </w:p>
    <w:p w14:paraId="1193AA23" w14:textId="56EE1AC0" w:rsidR="00B03646" w:rsidRDefault="00B03646" w:rsidP="00A401B3">
      <w:pPr>
        <w:shd w:val="clear" w:color="auto" w:fill="FFFFFF"/>
        <w:tabs>
          <w:tab w:val="left" w:pos="1134"/>
        </w:tabs>
        <w:rPr>
          <w:bCs/>
        </w:rPr>
      </w:pPr>
    </w:p>
    <w:p w14:paraId="0785241A" w14:textId="32C78F8F" w:rsidR="00B03646" w:rsidRDefault="00B03646" w:rsidP="00A401B3">
      <w:pPr>
        <w:shd w:val="clear" w:color="auto" w:fill="FFFFFF"/>
        <w:tabs>
          <w:tab w:val="left" w:pos="1134"/>
        </w:tabs>
        <w:rPr>
          <w:bCs/>
        </w:rPr>
      </w:pPr>
    </w:p>
    <w:p w14:paraId="2CDB4009" w14:textId="4FBF1FD0" w:rsidR="00B03646" w:rsidRDefault="00B03646" w:rsidP="00A401B3">
      <w:pPr>
        <w:shd w:val="clear" w:color="auto" w:fill="FFFFFF"/>
        <w:tabs>
          <w:tab w:val="left" w:pos="1134"/>
        </w:tabs>
        <w:rPr>
          <w:bCs/>
        </w:rPr>
      </w:pPr>
    </w:p>
    <w:p w14:paraId="7234574F" w14:textId="7AFD55D4" w:rsidR="00B03646" w:rsidRDefault="00B03646" w:rsidP="00A401B3">
      <w:pPr>
        <w:shd w:val="clear" w:color="auto" w:fill="FFFFFF"/>
        <w:tabs>
          <w:tab w:val="left" w:pos="1134"/>
        </w:tabs>
        <w:rPr>
          <w:bCs/>
        </w:rPr>
      </w:pPr>
    </w:p>
    <w:p w14:paraId="63D2B01B" w14:textId="1CEDFF5A" w:rsidR="00B03646" w:rsidRDefault="00B03646" w:rsidP="00A401B3">
      <w:pPr>
        <w:shd w:val="clear" w:color="auto" w:fill="FFFFFF"/>
        <w:tabs>
          <w:tab w:val="left" w:pos="1134"/>
        </w:tabs>
        <w:rPr>
          <w:bCs/>
        </w:rPr>
      </w:pPr>
    </w:p>
    <w:p w14:paraId="7169E753" w14:textId="77777777" w:rsidR="00B03646" w:rsidRDefault="00B03646" w:rsidP="00A401B3">
      <w:pPr>
        <w:shd w:val="clear" w:color="auto" w:fill="FFFFFF"/>
        <w:tabs>
          <w:tab w:val="left" w:pos="1134"/>
        </w:tabs>
        <w:rPr>
          <w:bCs/>
        </w:rPr>
      </w:pPr>
    </w:p>
    <w:p w14:paraId="22B6C135" w14:textId="77777777" w:rsidR="00C0682E" w:rsidRDefault="00C0682E" w:rsidP="00A401B3">
      <w:pPr>
        <w:shd w:val="clear" w:color="auto" w:fill="FFFFFF"/>
        <w:tabs>
          <w:tab w:val="left" w:pos="1134"/>
        </w:tabs>
        <w:rPr>
          <w:bCs/>
        </w:rPr>
      </w:pPr>
    </w:p>
    <w:p w14:paraId="581EE4B8" w14:textId="77777777" w:rsidR="00C0682E" w:rsidRPr="00C0682E" w:rsidRDefault="00C0682E" w:rsidP="00A401B3">
      <w:pPr>
        <w:shd w:val="clear" w:color="auto" w:fill="FFFFFF"/>
        <w:tabs>
          <w:tab w:val="left" w:pos="1134"/>
        </w:tabs>
        <w:rPr>
          <w:bCs/>
        </w:rPr>
      </w:pPr>
    </w:p>
    <w:p w14:paraId="34395836" w14:textId="77777777" w:rsidR="00C0682E" w:rsidRPr="00C0682E" w:rsidRDefault="00C0682E" w:rsidP="00C0682E">
      <w:pPr>
        <w:pStyle w:val="Footer"/>
        <w:ind w:firstLine="0"/>
      </w:pPr>
      <w:r w:rsidRPr="00C0682E">
        <w:t xml:space="preserve">Parengė </w:t>
      </w:r>
    </w:p>
    <w:p w14:paraId="16F9E2A4" w14:textId="77777777" w:rsidR="00C0682E" w:rsidRPr="00346A01" w:rsidRDefault="00C0682E" w:rsidP="00C0682E">
      <w:pPr>
        <w:pStyle w:val="Footer"/>
        <w:ind w:firstLine="0"/>
      </w:pPr>
      <w:r w:rsidRPr="00346A01">
        <w:t xml:space="preserve">Ūkio ministerijos Europos Sąjungos paramos </w:t>
      </w:r>
    </w:p>
    <w:p w14:paraId="0B786AF3" w14:textId="77777777" w:rsidR="00C0682E" w:rsidRPr="0021490B" w:rsidRDefault="00C0682E" w:rsidP="00C0682E">
      <w:pPr>
        <w:pStyle w:val="Footer"/>
        <w:ind w:firstLine="0"/>
      </w:pPr>
      <w:r w:rsidRPr="0021490B">
        <w:t>koordinavimo departamento</w:t>
      </w:r>
    </w:p>
    <w:p w14:paraId="25AB96B0" w14:textId="77777777" w:rsidR="00C0682E" w:rsidRPr="0021490B" w:rsidRDefault="00C0682E" w:rsidP="00C0682E">
      <w:pPr>
        <w:pStyle w:val="Footer"/>
        <w:ind w:firstLine="0"/>
      </w:pPr>
      <w:r w:rsidRPr="0021490B">
        <w:t xml:space="preserve">Struktūrinės paramos politikos skyriaus </w:t>
      </w:r>
    </w:p>
    <w:p w14:paraId="42C0B06F" w14:textId="77777777" w:rsidR="00C0682E" w:rsidRPr="0021490B" w:rsidRDefault="00C0682E" w:rsidP="00C0682E">
      <w:pPr>
        <w:pStyle w:val="Footer"/>
        <w:ind w:firstLine="0"/>
      </w:pPr>
      <w:r w:rsidRPr="0021490B">
        <w:t>vyriausioji specialistė</w:t>
      </w:r>
    </w:p>
    <w:p w14:paraId="753D6BA3" w14:textId="77777777" w:rsidR="00C0682E" w:rsidRPr="0021490B" w:rsidRDefault="00C0682E" w:rsidP="00C0682E">
      <w:pPr>
        <w:pStyle w:val="Footer"/>
      </w:pPr>
    </w:p>
    <w:p w14:paraId="505739D6" w14:textId="77777777" w:rsidR="00B26C49" w:rsidRPr="0080246E" w:rsidRDefault="0080246E" w:rsidP="0080246E">
      <w:pPr>
        <w:pStyle w:val="Footer"/>
        <w:ind w:firstLine="0"/>
        <w:sectPr w:rsidR="00B26C49" w:rsidRPr="0080246E" w:rsidSect="00B03646">
          <w:headerReference w:type="default" r:id="rId9"/>
          <w:pgSz w:w="11906" w:h="16838"/>
          <w:pgMar w:top="1134" w:right="567" w:bottom="1134" w:left="1701" w:header="567" w:footer="567" w:gutter="0"/>
          <w:pgNumType w:start="1"/>
          <w:cols w:space="1296"/>
          <w:titlePg/>
          <w:docGrid w:linePitch="360"/>
        </w:sectPr>
      </w:pPr>
      <w:r>
        <w:t xml:space="preserve">Edita </w:t>
      </w:r>
      <w:proofErr w:type="spellStart"/>
      <w:r>
        <w:t>Rudakaitė</w:t>
      </w:r>
      <w:proofErr w:type="gramStart"/>
      <w:r>
        <w:t>-</w:t>
      </w:r>
      <w:proofErr w:type="gramEnd"/>
      <w:r>
        <w:t>Šaukštel</w:t>
      </w:r>
      <w:proofErr w:type="spellEnd"/>
    </w:p>
    <w:p w14:paraId="3D5296B1" w14:textId="77777777" w:rsidR="00346A01" w:rsidRDefault="00346A01" w:rsidP="00346A01">
      <w:pPr>
        <w:tabs>
          <w:tab w:val="left" w:pos="1335"/>
        </w:tabs>
        <w:ind w:firstLine="0"/>
        <w:rPr>
          <w:sz w:val="22"/>
          <w:szCs w:val="22"/>
          <w:lang w:val="pt-BR"/>
        </w:rPr>
      </w:pPr>
    </w:p>
    <w:p w14:paraId="05FC5236" w14:textId="77777777" w:rsidR="00D253D2" w:rsidRDefault="00D2682D" w:rsidP="00B03646">
      <w:pPr>
        <w:tabs>
          <w:tab w:val="left" w:pos="5245"/>
        </w:tabs>
        <w:ind w:left="5192" w:firstLine="0"/>
        <w:jc w:val="left"/>
      </w:pPr>
      <w:r w:rsidRPr="004F37AC">
        <w:t>2014–2020 metų Europos Sąjungos fondų investicijų veiksmų programos 1 prioriteto „Mokslinių tyrimų, eksperimentinės plėtros ir inovacijų skatinimas“ priemonės Nr. 01.2.1-MITA</w:t>
      </w:r>
      <w:proofErr w:type="gramStart"/>
      <w:r w:rsidRPr="004F37AC">
        <w:t>-</w:t>
      </w:r>
      <w:proofErr w:type="gramEnd"/>
      <w:r w:rsidRPr="004F37AC">
        <w:t>T-85</w:t>
      </w:r>
      <w:r>
        <w:t>2</w:t>
      </w:r>
      <w:r w:rsidRPr="004F37AC">
        <w:t xml:space="preserve"> „</w:t>
      </w:r>
      <w:proofErr w:type="spellStart"/>
      <w:r w:rsidRPr="004F37AC">
        <w:t>Inostartas</w:t>
      </w:r>
      <w:proofErr w:type="spellEnd"/>
      <w:r w:rsidRPr="004F37AC">
        <w:t>“ pr</w:t>
      </w:r>
      <w:r>
        <w:t>ojektų finansavimo sąlygų aprašo Nr. 1</w:t>
      </w:r>
    </w:p>
    <w:p w14:paraId="581F094B" w14:textId="3612B025" w:rsidR="00D2682D" w:rsidRPr="00074C55" w:rsidRDefault="00D2682D" w:rsidP="00B03646">
      <w:pPr>
        <w:tabs>
          <w:tab w:val="left" w:pos="5245"/>
        </w:tabs>
        <w:ind w:left="5192" w:firstLine="0"/>
        <w:jc w:val="left"/>
      </w:pPr>
      <w:r w:rsidRPr="00074C55">
        <w:rPr>
          <w:lang w:eastAsia="lt-LT"/>
        </w:rPr>
        <w:t xml:space="preserve">4 priedas </w:t>
      </w:r>
    </w:p>
    <w:p w14:paraId="39B46BBF" w14:textId="77777777" w:rsidR="00D2682D" w:rsidRDefault="00D2682D" w:rsidP="00D2682D">
      <w:pPr>
        <w:suppressAutoHyphens/>
        <w:autoSpaceDE w:val="0"/>
        <w:autoSpaceDN w:val="0"/>
        <w:adjustRightInd w:val="0"/>
        <w:spacing w:line="298" w:lineRule="auto"/>
        <w:jc w:val="center"/>
        <w:textAlignment w:val="center"/>
        <w:rPr>
          <w:color w:val="000000"/>
          <w:lang w:eastAsia="lt-LT"/>
        </w:rPr>
      </w:pPr>
    </w:p>
    <w:p w14:paraId="59964EA2" w14:textId="77777777" w:rsidR="00D2682D" w:rsidRPr="00F73DED" w:rsidRDefault="00D2682D" w:rsidP="00D2682D">
      <w:pPr>
        <w:keepLines/>
        <w:suppressAutoHyphens/>
        <w:autoSpaceDE w:val="0"/>
        <w:autoSpaceDN w:val="0"/>
        <w:adjustRightInd w:val="0"/>
        <w:jc w:val="center"/>
        <w:textAlignment w:val="center"/>
        <w:rPr>
          <w:b/>
          <w:bCs/>
          <w:caps/>
          <w:lang w:eastAsia="lt-LT"/>
        </w:rPr>
      </w:pPr>
      <w:r w:rsidRPr="009F29B3">
        <w:rPr>
          <w:b/>
          <w:bCs/>
          <w:caps/>
          <w:lang w:eastAsia="lt-LT"/>
        </w:rPr>
        <w:t>METODINIAI NURODYMAI DĖL priemonės PROJektų vykdymo išlaidų fiksuotųjų įkainių taikymo</w:t>
      </w:r>
    </w:p>
    <w:p w14:paraId="76538B4B" w14:textId="77777777" w:rsidR="00D2682D" w:rsidRPr="00034407" w:rsidRDefault="00D2682D" w:rsidP="00D2682D">
      <w:pPr>
        <w:suppressAutoHyphens/>
        <w:autoSpaceDE w:val="0"/>
        <w:autoSpaceDN w:val="0"/>
        <w:adjustRightInd w:val="0"/>
        <w:jc w:val="center"/>
        <w:textAlignment w:val="center"/>
        <w:rPr>
          <w:color w:val="000000"/>
          <w:lang w:eastAsia="lt-LT"/>
        </w:rPr>
      </w:pPr>
    </w:p>
    <w:p w14:paraId="7E13B268" w14:textId="77777777" w:rsidR="00D2682D" w:rsidRPr="00034407" w:rsidRDefault="00D2682D" w:rsidP="00D2682D">
      <w:pPr>
        <w:keepLines/>
        <w:suppressAutoHyphens/>
        <w:autoSpaceDE w:val="0"/>
        <w:autoSpaceDN w:val="0"/>
        <w:adjustRightInd w:val="0"/>
        <w:jc w:val="center"/>
        <w:textAlignment w:val="center"/>
        <w:rPr>
          <w:b/>
          <w:bCs/>
          <w:caps/>
          <w:color w:val="000000"/>
          <w:lang w:eastAsia="lt-LT"/>
        </w:rPr>
      </w:pPr>
      <w:proofErr w:type="gramStart"/>
      <w:r w:rsidRPr="00034407">
        <w:rPr>
          <w:b/>
          <w:bCs/>
          <w:caps/>
          <w:color w:val="000000"/>
          <w:lang w:eastAsia="lt-LT"/>
        </w:rPr>
        <w:t>I SKYRIUS</w:t>
      </w:r>
      <w:proofErr w:type="gramEnd"/>
    </w:p>
    <w:p w14:paraId="54B02ADA" w14:textId="77777777" w:rsidR="00D2682D" w:rsidRPr="00034407" w:rsidRDefault="00D2682D" w:rsidP="00D2682D">
      <w:pPr>
        <w:keepLines/>
        <w:suppressAutoHyphens/>
        <w:autoSpaceDE w:val="0"/>
        <w:autoSpaceDN w:val="0"/>
        <w:adjustRightInd w:val="0"/>
        <w:jc w:val="center"/>
        <w:textAlignment w:val="center"/>
        <w:rPr>
          <w:b/>
          <w:bCs/>
          <w:caps/>
          <w:color w:val="000000"/>
          <w:lang w:eastAsia="lt-LT"/>
        </w:rPr>
      </w:pPr>
      <w:r w:rsidRPr="00034407">
        <w:rPr>
          <w:b/>
          <w:bCs/>
          <w:caps/>
          <w:color w:val="000000"/>
          <w:lang w:eastAsia="lt-LT"/>
        </w:rPr>
        <w:t>Bendrosios nuostatos</w:t>
      </w:r>
    </w:p>
    <w:p w14:paraId="0568DCC4" w14:textId="77777777" w:rsidR="00D2682D" w:rsidRPr="00034407" w:rsidRDefault="00D2682D" w:rsidP="00D2682D">
      <w:pPr>
        <w:suppressAutoHyphens/>
        <w:autoSpaceDE w:val="0"/>
        <w:autoSpaceDN w:val="0"/>
        <w:adjustRightInd w:val="0"/>
        <w:jc w:val="center"/>
        <w:textAlignment w:val="center"/>
        <w:rPr>
          <w:color w:val="000000"/>
          <w:lang w:eastAsia="lt-LT"/>
        </w:rPr>
      </w:pPr>
    </w:p>
    <w:p w14:paraId="22EA1070" w14:textId="77777777" w:rsidR="00D2682D" w:rsidRPr="001A6699" w:rsidRDefault="00D2682D" w:rsidP="00D2682D">
      <w:pPr>
        <w:pStyle w:val="ListParagraph"/>
        <w:numPr>
          <w:ilvl w:val="0"/>
          <w:numId w:val="17"/>
        </w:numPr>
        <w:tabs>
          <w:tab w:val="left" w:pos="851"/>
          <w:tab w:val="left" w:pos="1418"/>
        </w:tabs>
        <w:suppressAutoHyphens/>
        <w:autoSpaceDE w:val="0"/>
        <w:autoSpaceDN w:val="0"/>
        <w:adjustRightInd w:val="0"/>
        <w:ind w:left="0" w:firstLine="851"/>
        <w:textAlignment w:val="center"/>
        <w:rPr>
          <w:color w:val="000000"/>
          <w:lang w:eastAsia="lt-LT"/>
        </w:rPr>
      </w:pPr>
      <w:r w:rsidRPr="001A6699">
        <w:rPr>
          <w:color w:val="000000"/>
          <w:lang w:eastAsia="lt-LT"/>
        </w:rPr>
        <w:t xml:space="preserve">Pagal </w:t>
      </w:r>
      <w:r w:rsidRPr="00AB47A4">
        <w:t>2014–2020 metų Europos Sąjungos fondų investicijų veiksmų programos 1</w:t>
      </w:r>
      <w:r>
        <w:t> </w:t>
      </w:r>
      <w:r w:rsidRPr="00AB47A4">
        <w:t>prioriteto „Mokslinių tyrimų, eksperimentinės plėtros ir inovacijų skatinimas“ priemonės Nr.</w:t>
      </w:r>
      <w:r>
        <w:t> </w:t>
      </w:r>
      <w:r w:rsidRPr="00AB47A4">
        <w:t>01.2.1-MITA</w:t>
      </w:r>
      <w:proofErr w:type="gramStart"/>
      <w:r w:rsidRPr="00AB47A4">
        <w:t>-</w:t>
      </w:r>
      <w:proofErr w:type="gramEnd"/>
      <w:r w:rsidRPr="00AB47A4">
        <w:t>T-85</w:t>
      </w:r>
      <w:r>
        <w:t>2</w:t>
      </w:r>
      <w:r w:rsidRPr="00AB47A4">
        <w:t xml:space="preserve"> „</w:t>
      </w:r>
      <w:proofErr w:type="spellStart"/>
      <w:r w:rsidRPr="00AB47A4">
        <w:t>Inostartas</w:t>
      </w:r>
      <w:proofErr w:type="spellEnd"/>
      <w:r w:rsidRPr="00AB47A4">
        <w:t>“ projektų finansavimo sąlygų aprašą</w:t>
      </w:r>
      <w:r>
        <w:t xml:space="preserve"> Nr. 1</w:t>
      </w:r>
      <w:r w:rsidRPr="001A6699">
        <w:rPr>
          <w:color w:val="000000"/>
          <w:lang w:eastAsia="lt-LT"/>
        </w:rPr>
        <w:t xml:space="preserve"> (toliau – Aprašas) taikomos:</w:t>
      </w:r>
    </w:p>
    <w:p w14:paraId="08856C3C" w14:textId="77777777" w:rsidR="00D2682D" w:rsidRPr="002E7490" w:rsidRDefault="004730C7" w:rsidP="00D2682D">
      <w:pPr>
        <w:pStyle w:val="ListParagraph"/>
        <w:numPr>
          <w:ilvl w:val="1"/>
          <w:numId w:val="17"/>
        </w:numPr>
        <w:tabs>
          <w:tab w:val="left" w:pos="851"/>
          <w:tab w:val="left" w:pos="1418"/>
        </w:tabs>
        <w:suppressAutoHyphens/>
        <w:autoSpaceDE w:val="0"/>
        <w:autoSpaceDN w:val="0"/>
        <w:adjustRightInd w:val="0"/>
        <w:ind w:left="0" w:firstLine="851"/>
        <w:textAlignment w:val="center"/>
        <w:rPr>
          <w:color w:val="000000"/>
          <w:lang w:eastAsia="lt-LT"/>
        </w:rPr>
      </w:pPr>
      <w:r>
        <w:rPr>
          <w:color w:val="000000"/>
          <w:lang w:eastAsia="lt-LT"/>
        </w:rPr>
        <w:t>p</w:t>
      </w:r>
      <w:r w:rsidR="00D2682D" w:rsidRPr="002E7490">
        <w:rPr>
          <w:color w:val="000000"/>
          <w:lang w:eastAsia="lt-LT"/>
        </w:rPr>
        <w:t xml:space="preserve">rojektą vykdančio personalo darbo užmokesčio išlaidos, kurios nustatytos remiantis </w:t>
      </w:r>
      <w:r w:rsidR="00D2682D">
        <w:rPr>
          <w:color w:val="000000"/>
          <w:lang w:eastAsia="lt-LT"/>
        </w:rPr>
        <w:t xml:space="preserve">Lietuvos Respublikos finansų ministerijos </w:t>
      </w:r>
      <w:r w:rsidR="00D2682D">
        <w:t xml:space="preserve">2016 m. vasario 19 d. patvirtinta </w:t>
      </w:r>
      <w:r w:rsidR="00D2682D" w:rsidRPr="00C947E4">
        <w:t xml:space="preserve">Privačių juridinių asmenų projektų </w:t>
      </w:r>
      <w:r w:rsidR="00D2682D">
        <w:t xml:space="preserve">vykdančiojo personalo bei </w:t>
      </w:r>
      <w:r w:rsidR="00D2682D" w:rsidRPr="00C947E4">
        <w:t>dalyvių darbo užmokesčio fiksuotųjų įka</w:t>
      </w:r>
      <w:r w:rsidR="00D2682D">
        <w:t xml:space="preserve">inių nustatymo tyrimo ataskaitos </w:t>
      </w:r>
      <w:r w:rsidR="00D2682D" w:rsidRPr="002E7490">
        <w:rPr>
          <w:color w:val="000000"/>
          <w:lang w:eastAsia="lt-LT"/>
        </w:rPr>
        <w:t>(toliau – Darbo užmokesčio tyrimo ataskaita)</w:t>
      </w:r>
      <w:r w:rsidR="00D2682D">
        <w:rPr>
          <w:color w:val="000000"/>
          <w:lang w:eastAsia="lt-LT"/>
        </w:rPr>
        <w:t xml:space="preserve"> rezultatais</w:t>
      </w:r>
      <w:r>
        <w:rPr>
          <w:color w:val="000000"/>
          <w:lang w:eastAsia="lt-LT"/>
        </w:rPr>
        <w:t>;</w:t>
      </w:r>
    </w:p>
    <w:p w14:paraId="01960195" w14:textId="77777777" w:rsidR="00D2682D" w:rsidRDefault="004730C7" w:rsidP="00D2682D">
      <w:pPr>
        <w:pStyle w:val="ListParagraph"/>
        <w:numPr>
          <w:ilvl w:val="1"/>
          <w:numId w:val="17"/>
        </w:numPr>
        <w:tabs>
          <w:tab w:val="left" w:pos="851"/>
          <w:tab w:val="left" w:pos="1418"/>
        </w:tabs>
        <w:suppressAutoHyphens/>
        <w:autoSpaceDE w:val="0"/>
        <w:autoSpaceDN w:val="0"/>
        <w:adjustRightInd w:val="0"/>
        <w:ind w:left="0" w:firstLine="851"/>
        <w:textAlignment w:val="center"/>
        <w:rPr>
          <w:lang w:eastAsia="lt-LT"/>
        </w:rPr>
      </w:pPr>
      <w:r>
        <w:rPr>
          <w:lang w:eastAsia="lt-LT"/>
        </w:rPr>
        <w:t>p</w:t>
      </w:r>
      <w:r w:rsidR="00D2682D" w:rsidRPr="00453E87">
        <w:rPr>
          <w:lang w:eastAsia="lt-LT"/>
        </w:rPr>
        <w:t xml:space="preserve">rojekto </w:t>
      </w:r>
      <w:r w:rsidR="00D2682D">
        <w:rPr>
          <w:lang w:eastAsia="lt-LT"/>
        </w:rPr>
        <w:t xml:space="preserve">mokslinių tyrimų ir (ar) eksperimentinės plėtros (toliau – MTEP) </w:t>
      </w:r>
      <w:r w:rsidR="00D2682D" w:rsidRPr="00453E87">
        <w:rPr>
          <w:lang w:eastAsia="lt-LT"/>
        </w:rPr>
        <w:t xml:space="preserve">vykdymo išlaidų paslaugoms, autoriniams darbams, prekėms (medžiagoms ir trumpalaikiam turtui) fiksuotosios normos, kurių taikymo sąlygos nustatytos atsižvelgiant į Lietuvos mokslo tarybos </w:t>
      </w:r>
      <w:r w:rsidR="00D2682D">
        <w:rPr>
          <w:lang w:eastAsia="lt-LT"/>
        </w:rPr>
        <w:br/>
      </w:r>
      <w:r w:rsidR="00D2682D" w:rsidRPr="00453E87">
        <w:rPr>
          <w:lang w:eastAsia="lt-LT"/>
        </w:rPr>
        <w:t>2016 m. birželio 13 d. Mokslinių tyrimų ir eksperimentinės plėtros projektų vykdymo išlaidų fiksuotųjų normų nustatymo tyrimo ataskait</w:t>
      </w:r>
      <w:r w:rsidR="00D2682D">
        <w:rPr>
          <w:lang w:eastAsia="lt-LT"/>
        </w:rPr>
        <w:t>os</w:t>
      </w:r>
      <w:r w:rsidR="00D2682D" w:rsidRPr="00453E87">
        <w:rPr>
          <w:lang w:eastAsia="lt-LT"/>
        </w:rPr>
        <w:t xml:space="preserve"> </w:t>
      </w:r>
      <w:proofErr w:type="gramStart"/>
      <w:r w:rsidR="00D2682D" w:rsidRPr="00453E87">
        <w:rPr>
          <w:lang w:eastAsia="lt-LT"/>
        </w:rPr>
        <w:t>(</w:t>
      </w:r>
      <w:proofErr w:type="gramEnd"/>
      <w:r w:rsidR="00D2682D" w:rsidRPr="00453E87">
        <w:rPr>
          <w:lang w:eastAsia="lt-LT"/>
        </w:rPr>
        <w:t>toliau – Vykdymo išlaidų tyrimo ataskaita)</w:t>
      </w:r>
      <w:r w:rsidR="00D2682D">
        <w:rPr>
          <w:lang w:eastAsia="lt-LT"/>
        </w:rPr>
        <w:t xml:space="preserve"> rezultatais.</w:t>
      </w:r>
    </w:p>
    <w:p w14:paraId="72C7650D" w14:textId="77777777" w:rsidR="00D2682D" w:rsidRPr="003738CD" w:rsidRDefault="00D2682D" w:rsidP="00D2682D">
      <w:pPr>
        <w:pStyle w:val="ListParagraph"/>
        <w:numPr>
          <w:ilvl w:val="0"/>
          <w:numId w:val="17"/>
        </w:numPr>
        <w:ind w:left="0" w:firstLine="851"/>
        <w:rPr>
          <w:b/>
        </w:rPr>
      </w:pPr>
      <w:r>
        <w:rPr>
          <w:lang w:eastAsia="lt-LT"/>
        </w:rPr>
        <w:t xml:space="preserve">Darbo užmokesčio tyrimo ataskaitos rezultatai ir Vykdymo išlaidų tyrimo ataskaitos rezultatai yra skelbiami </w:t>
      </w:r>
      <w:r w:rsidRPr="003738CD">
        <w:rPr>
          <w:i/>
          <w:lang w:eastAsia="lt-LT"/>
        </w:rPr>
        <w:t>http://www.esinvesticijos.lt/lt/dokumentai/supaprastinto</w:t>
      </w:r>
      <w:proofErr w:type="gramStart"/>
      <w:r w:rsidRPr="003738CD">
        <w:rPr>
          <w:i/>
          <w:lang w:eastAsia="lt-LT"/>
        </w:rPr>
        <w:t>-</w:t>
      </w:r>
      <w:proofErr w:type="gramEnd"/>
      <w:r w:rsidRPr="003738CD">
        <w:rPr>
          <w:i/>
          <w:lang w:eastAsia="lt-LT"/>
        </w:rPr>
        <w:t>islaidu-apmokejimo-tyrimai</w:t>
      </w:r>
      <w:r w:rsidRPr="003738CD">
        <w:rPr>
          <w:color w:val="000000"/>
          <w:lang w:eastAsia="lt-LT"/>
        </w:rPr>
        <w:t>.</w:t>
      </w:r>
    </w:p>
    <w:p w14:paraId="667C9F34" w14:textId="77777777" w:rsidR="00D2682D" w:rsidRPr="00453E87" w:rsidRDefault="00D2682D" w:rsidP="00D2682D">
      <w:pPr>
        <w:pStyle w:val="ListParagraph"/>
        <w:numPr>
          <w:ilvl w:val="0"/>
          <w:numId w:val="17"/>
        </w:numPr>
        <w:tabs>
          <w:tab w:val="left" w:pos="851"/>
          <w:tab w:val="left" w:pos="993"/>
          <w:tab w:val="left" w:pos="1418"/>
        </w:tabs>
        <w:suppressAutoHyphens/>
        <w:autoSpaceDE w:val="0"/>
        <w:autoSpaceDN w:val="0"/>
        <w:adjustRightInd w:val="0"/>
        <w:ind w:left="0" w:firstLine="851"/>
        <w:textAlignment w:val="center"/>
        <w:rPr>
          <w:lang w:eastAsia="lt-LT"/>
        </w:rPr>
      </w:pPr>
      <w:r w:rsidRPr="00453E87">
        <w:rPr>
          <w:lang w:eastAsia="lt-LT"/>
        </w:rPr>
        <w:t xml:space="preserve">Fiksuotieji įkainiai suprantami kaip 1.1 papunktyje apskaičiuoto darbo užmokesčio su darbdavio įsipareigojimais (toliau – DU) ir 1.2 papunktyje įvertintos fiksuotosios normos </w:t>
      </w:r>
      <w:r>
        <w:rPr>
          <w:lang w:eastAsia="lt-LT"/>
        </w:rPr>
        <w:br/>
      </w:r>
      <w:r w:rsidRPr="00453E87">
        <w:rPr>
          <w:lang w:eastAsia="lt-LT"/>
        </w:rPr>
        <w:t>(toliau – FN) suma.</w:t>
      </w:r>
    </w:p>
    <w:p w14:paraId="55F48074" w14:textId="77777777" w:rsidR="00D2682D" w:rsidRDefault="00D2682D" w:rsidP="00D2682D">
      <w:pPr>
        <w:suppressAutoHyphens/>
        <w:autoSpaceDE w:val="0"/>
        <w:autoSpaceDN w:val="0"/>
        <w:adjustRightInd w:val="0"/>
        <w:textAlignment w:val="center"/>
        <w:rPr>
          <w:color w:val="000000"/>
          <w:lang w:eastAsia="lt-LT"/>
        </w:rPr>
      </w:pPr>
    </w:p>
    <w:p w14:paraId="1FF0D7EE" w14:textId="77777777" w:rsidR="00D2682D" w:rsidRPr="00034407" w:rsidRDefault="00D2682D" w:rsidP="00D2682D">
      <w:pPr>
        <w:keepLines/>
        <w:suppressAutoHyphens/>
        <w:autoSpaceDE w:val="0"/>
        <w:autoSpaceDN w:val="0"/>
        <w:adjustRightInd w:val="0"/>
        <w:jc w:val="center"/>
        <w:textAlignment w:val="center"/>
        <w:rPr>
          <w:b/>
          <w:bCs/>
          <w:caps/>
          <w:color w:val="000000"/>
          <w:lang w:eastAsia="lt-LT"/>
        </w:rPr>
      </w:pPr>
      <w:proofErr w:type="gramStart"/>
      <w:r w:rsidRPr="00034407">
        <w:rPr>
          <w:b/>
          <w:bCs/>
          <w:caps/>
          <w:color w:val="000000"/>
          <w:lang w:eastAsia="lt-LT"/>
        </w:rPr>
        <w:t>II SKYRIUS</w:t>
      </w:r>
      <w:proofErr w:type="gramEnd"/>
    </w:p>
    <w:p w14:paraId="75988D9D" w14:textId="77777777" w:rsidR="00D2682D" w:rsidRPr="004776DC" w:rsidRDefault="00D2682D" w:rsidP="00D2682D">
      <w:pPr>
        <w:keepLines/>
        <w:suppressAutoHyphens/>
        <w:autoSpaceDE w:val="0"/>
        <w:autoSpaceDN w:val="0"/>
        <w:adjustRightInd w:val="0"/>
        <w:jc w:val="center"/>
        <w:textAlignment w:val="center"/>
        <w:rPr>
          <w:b/>
          <w:bCs/>
          <w:caps/>
          <w:lang w:eastAsia="lt-LT"/>
        </w:rPr>
      </w:pPr>
      <w:r w:rsidRPr="004776DC">
        <w:rPr>
          <w:b/>
          <w:bCs/>
          <w:caps/>
          <w:lang w:eastAsia="lt-LT"/>
        </w:rPr>
        <w:t>Fiksuotųjų įkainių apskaičiavimo metodika</w:t>
      </w:r>
    </w:p>
    <w:p w14:paraId="787DBD2A" w14:textId="77777777" w:rsidR="00D2682D" w:rsidRPr="00034407" w:rsidRDefault="00D2682D" w:rsidP="00D2682D">
      <w:pPr>
        <w:suppressAutoHyphens/>
        <w:autoSpaceDE w:val="0"/>
        <w:autoSpaceDN w:val="0"/>
        <w:adjustRightInd w:val="0"/>
        <w:textAlignment w:val="center"/>
        <w:rPr>
          <w:color w:val="000000"/>
          <w:lang w:eastAsia="lt-LT"/>
        </w:rPr>
      </w:pPr>
    </w:p>
    <w:p w14:paraId="0ACEDB4A" w14:textId="77777777" w:rsidR="00D2682D" w:rsidRDefault="00D2682D" w:rsidP="00D2682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Tinkamos finansuoti projekto išlaidos apibrėžtos Aprašo 40 punkte.</w:t>
      </w:r>
    </w:p>
    <w:p w14:paraId="3CBF5011" w14:textId="77777777" w:rsidR="00D2682D" w:rsidRDefault="00D2682D" w:rsidP="00D2682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Aprašo 10.1 ir 10.3 papunkčiuose nurodytoms veikloms finansuoti taikomas fiksuotasis įkainis, apskaičiuotas remiantis Darbo užmokesčio tyrimo ataskaitos rezultatais ir Vykdymo išlaidų tyrimo ataskaitos rezultatais.</w:t>
      </w:r>
    </w:p>
    <w:p w14:paraId="126F8022" w14:textId="77777777" w:rsidR="00D2682D" w:rsidRDefault="00D2682D" w:rsidP="00D2682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Aprašo 10.2 papunktyje nurodytoms veikloms finansuoti taikomas fiksuota</w:t>
      </w:r>
      <w:r w:rsidR="00251E59">
        <w:rPr>
          <w:color w:val="000000"/>
          <w:lang w:eastAsia="lt-LT"/>
        </w:rPr>
        <w:t>s</w:t>
      </w:r>
      <w:r>
        <w:rPr>
          <w:color w:val="000000"/>
          <w:lang w:eastAsia="lt-LT"/>
        </w:rPr>
        <w:t>is įkainis, apskaičiuotas remiantis Darbo užmokesčio tyrimo ataskaitos rezultatais.</w:t>
      </w:r>
    </w:p>
    <w:p w14:paraId="5A9357AA" w14:textId="77777777" w:rsidR="00D2682D" w:rsidRDefault="00D2682D" w:rsidP="00D2682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sidRPr="00F262D4">
        <w:rPr>
          <w:color w:val="000000"/>
          <w:lang w:eastAsia="lt-LT"/>
        </w:rPr>
        <w:t xml:space="preserve">DU </w:t>
      </w:r>
      <w:r>
        <w:rPr>
          <w:color w:val="000000"/>
          <w:lang w:eastAsia="lt-LT"/>
        </w:rPr>
        <w:t>ap</w:t>
      </w:r>
      <w:r w:rsidRPr="00F262D4">
        <w:rPr>
          <w:color w:val="000000"/>
          <w:lang w:eastAsia="lt-LT"/>
        </w:rPr>
        <w:t>skaičiuojamas vadovaujantis Darbo užmokesčio tyrimo ataskaitoje pateikt</w:t>
      </w:r>
      <w:r>
        <w:rPr>
          <w:color w:val="000000"/>
          <w:lang w:eastAsia="lt-LT"/>
        </w:rPr>
        <w:t xml:space="preserve">u projektų vykdančiojo personalo </w:t>
      </w:r>
      <w:r w:rsidRPr="00F262D4">
        <w:rPr>
          <w:color w:val="000000"/>
          <w:lang w:eastAsia="lt-LT"/>
        </w:rPr>
        <w:t xml:space="preserve">darbo užmokesčio </w:t>
      </w:r>
      <w:r>
        <w:rPr>
          <w:color w:val="000000"/>
          <w:lang w:eastAsia="lt-LT"/>
        </w:rPr>
        <w:t xml:space="preserve">fiksuotuoju </w:t>
      </w:r>
      <w:r w:rsidRPr="00F262D4">
        <w:rPr>
          <w:color w:val="000000"/>
          <w:lang w:eastAsia="lt-LT"/>
        </w:rPr>
        <w:t>dydži</w:t>
      </w:r>
      <w:r>
        <w:rPr>
          <w:color w:val="000000"/>
          <w:lang w:eastAsia="lt-LT"/>
        </w:rPr>
        <w:t>u pagal EVRK 2 red. M sekcijos 72 skyrių „Moksliniai tyrimai ir taikomoji veikla“ (toliau – FĮ).</w:t>
      </w:r>
    </w:p>
    <w:p w14:paraId="61970141" w14:textId="77777777" w:rsidR="00D2682D" w:rsidRDefault="00D2682D" w:rsidP="00D2682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Atsižvelgiant į tai, kad projektų, įgyvendinamų skirtingose sumaniosios specializacijos kryptyse ir mokslo srityse, kaip tai nurodyta</w:t>
      </w:r>
      <w:r w:rsidRPr="00D603EA">
        <w:rPr>
          <w:color w:val="000000"/>
          <w:lang w:eastAsia="lt-LT"/>
        </w:rPr>
        <w:t xml:space="preserve"> Aprašo </w:t>
      </w:r>
      <w:r>
        <w:rPr>
          <w:color w:val="000000"/>
          <w:lang w:eastAsia="lt-LT"/>
        </w:rPr>
        <w:t xml:space="preserve">3 priedo 3 punkte, vykdymo išlaidos </w:t>
      </w:r>
      <w:r w:rsidR="00251E59">
        <w:rPr>
          <w:color w:val="000000"/>
          <w:lang w:eastAsia="lt-LT"/>
        </w:rPr>
        <w:t>ryškiai</w:t>
      </w:r>
      <w:r>
        <w:rPr>
          <w:color w:val="000000"/>
          <w:lang w:eastAsia="lt-LT"/>
        </w:rPr>
        <w:t xml:space="preserve"> skiriasi, </w:t>
      </w:r>
      <w:r w:rsidRPr="009617EC">
        <w:rPr>
          <w:color w:val="000000"/>
          <w:lang w:eastAsia="lt-LT"/>
        </w:rPr>
        <w:t>projekto v</w:t>
      </w:r>
      <w:r>
        <w:rPr>
          <w:color w:val="000000"/>
          <w:lang w:eastAsia="lt-LT"/>
        </w:rPr>
        <w:t>ykdymo išlaidos apskaičiuojamos vadovaujantis Vykdymo išlaidų t</w:t>
      </w:r>
      <w:r w:rsidRPr="009617EC">
        <w:rPr>
          <w:color w:val="000000"/>
          <w:lang w:eastAsia="lt-LT"/>
        </w:rPr>
        <w:t>yrimo ataskaitoje</w:t>
      </w:r>
      <w:r>
        <w:rPr>
          <w:color w:val="000000"/>
          <w:lang w:eastAsia="lt-LT"/>
        </w:rPr>
        <w:t xml:space="preserve"> numatyta fiksuotąja norma</w:t>
      </w:r>
      <w:r w:rsidRPr="009617EC">
        <w:rPr>
          <w:color w:val="000000"/>
          <w:lang w:eastAsia="lt-LT"/>
        </w:rPr>
        <w:t xml:space="preserve"> gamtos ir technikos moksl</w:t>
      </w:r>
      <w:r w:rsidR="00251E59">
        <w:rPr>
          <w:color w:val="000000"/>
          <w:lang w:eastAsia="lt-LT"/>
        </w:rPr>
        <w:t>ų</w:t>
      </w:r>
      <w:r w:rsidRPr="009617EC">
        <w:rPr>
          <w:color w:val="000000"/>
          <w:lang w:eastAsia="lt-LT"/>
        </w:rPr>
        <w:t xml:space="preserve"> (toliau – GTM) sričių </w:t>
      </w:r>
      <w:r w:rsidRPr="009617EC">
        <w:rPr>
          <w:color w:val="000000"/>
          <w:lang w:eastAsia="lt-LT"/>
        </w:rPr>
        <w:lastRenderedPageBreak/>
        <w:t>grupei</w:t>
      </w:r>
      <w:r>
        <w:rPr>
          <w:color w:val="000000"/>
          <w:lang w:eastAsia="lt-LT"/>
        </w:rPr>
        <w:t xml:space="preserve"> (toliau – FN</w:t>
      </w:r>
      <w:r>
        <w:rPr>
          <w:color w:val="000000"/>
          <w:vertAlign w:val="subscript"/>
          <w:lang w:eastAsia="lt-LT"/>
        </w:rPr>
        <w:t>GTM</w:t>
      </w:r>
      <w:r>
        <w:rPr>
          <w:color w:val="000000"/>
          <w:lang w:eastAsia="lt-LT"/>
        </w:rPr>
        <w:t>)</w:t>
      </w:r>
      <w:r w:rsidRPr="009617EC">
        <w:rPr>
          <w:color w:val="000000"/>
          <w:lang w:eastAsia="lt-LT"/>
        </w:rPr>
        <w:t xml:space="preserve"> su pridėtinės vertės mokesčiu (toliau –</w:t>
      </w:r>
      <w:r>
        <w:rPr>
          <w:color w:val="000000"/>
          <w:lang w:eastAsia="lt-LT"/>
        </w:rPr>
        <w:t xml:space="preserve"> PVM) ir be ir fiksuotąja norma humanitarinių ir socialinių mokslų sričių grupei (toliau – FN</w:t>
      </w:r>
      <w:r>
        <w:rPr>
          <w:color w:val="000000"/>
          <w:vertAlign w:val="subscript"/>
          <w:lang w:eastAsia="lt-LT"/>
        </w:rPr>
        <w:t>HSM</w:t>
      </w:r>
      <w:r>
        <w:rPr>
          <w:color w:val="000000"/>
          <w:lang w:eastAsia="lt-LT"/>
        </w:rPr>
        <w:t>) su PVM ir be jo:</w:t>
      </w:r>
    </w:p>
    <w:p w14:paraId="7917F50C" w14:textId="77777777" w:rsidR="00D2682D" w:rsidRPr="005001A8" w:rsidRDefault="00D2682D" w:rsidP="00D2682D">
      <w:pPr>
        <w:tabs>
          <w:tab w:val="left" w:pos="993"/>
          <w:tab w:val="left" w:pos="1418"/>
        </w:tabs>
        <w:suppressAutoHyphens/>
        <w:autoSpaceDE w:val="0"/>
        <w:autoSpaceDN w:val="0"/>
        <w:adjustRightInd w:val="0"/>
        <w:ind w:firstLine="0"/>
        <w:textAlignment w:val="center"/>
        <w:rPr>
          <w:color w:val="000000"/>
          <w:lang w:eastAsia="lt-LT"/>
        </w:rPr>
      </w:pPr>
    </w:p>
    <w:p w14:paraId="2720D6C8" w14:textId="77777777" w:rsidR="00D2682D" w:rsidRDefault="00D2682D" w:rsidP="00D2682D">
      <w:pPr>
        <w:pStyle w:val="ListParagraph"/>
        <w:tabs>
          <w:tab w:val="left" w:pos="993"/>
          <w:tab w:val="left" w:pos="1418"/>
        </w:tabs>
        <w:suppressAutoHyphens/>
        <w:autoSpaceDE w:val="0"/>
        <w:autoSpaceDN w:val="0"/>
        <w:adjustRightInd w:val="0"/>
        <w:ind w:left="0"/>
        <w:textAlignment w:val="center"/>
        <w:rPr>
          <w:color w:val="000000"/>
          <w:lang w:eastAsia="lt-LT"/>
        </w:rPr>
      </w:pPr>
      <w:r>
        <w:rPr>
          <w:color w:val="000000"/>
          <w:lang w:eastAsia="lt-LT"/>
        </w:rPr>
        <w:t>Lentelė. Fiksuotoji norma, taikoma humanitarinių ir socialinių mokslo sričių grupei.</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231"/>
        <w:gridCol w:w="2151"/>
        <w:gridCol w:w="1900"/>
      </w:tblGrid>
      <w:tr w:rsidR="00D2682D" w:rsidRPr="00355666" w14:paraId="4BF6B76B" w14:textId="77777777" w:rsidTr="0080246E">
        <w:trPr>
          <w:trHeight w:val="300"/>
          <w:jc w:val="center"/>
        </w:trPr>
        <w:tc>
          <w:tcPr>
            <w:tcW w:w="1218" w:type="dxa"/>
            <w:shd w:val="clear" w:color="auto" w:fill="A6A6A6" w:themeFill="background1" w:themeFillShade="A6"/>
            <w:vAlign w:val="center"/>
            <w:hideMark/>
          </w:tcPr>
          <w:p w14:paraId="31DC6F3A" w14:textId="77777777" w:rsidR="00D2682D" w:rsidRPr="00355666" w:rsidRDefault="00D2682D" w:rsidP="004E434F">
            <w:pPr>
              <w:ind w:firstLine="0"/>
              <w:rPr>
                <w:rFonts w:eastAsia="Times New Roman"/>
                <w:b/>
                <w:iCs/>
                <w:sz w:val="20"/>
                <w:szCs w:val="20"/>
              </w:rPr>
            </w:pPr>
            <w:r w:rsidRPr="00355666">
              <w:rPr>
                <w:rFonts w:eastAsia="Times New Roman"/>
                <w:b/>
                <w:iCs/>
                <w:sz w:val="20"/>
                <w:szCs w:val="20"/>
              </w:rPr>
              <w:t>Eil. Nr.</w:t>
            </w:r>
          </w:p>
        </w:tc>
        <w:tc>
          <w:tcPr>
            <w:tcW w:w="3231" w:type="dxa"/>
            <w:shd w:val="clear" w:color="auto" w:fill="A6A6A6" w:themeFill="background1" w:themeFillShade="A6"/>
            <w:noWrap/>
            <w:vAlign w:val="center"/>
            <w:hideMark/>
          </w:tcPr>
          <w:p w14:paraId="70A3E33A" w14:textId="77777777" w:rsidR="00D2682D" w:rsidRPr="00355666" w:rsidRDefault="00D2682D" w:rsidP="004E434F">
            <w:pPr>
              <w:ind w:firstLine="0"/>
              <w:rPr>
                <w:rFonts w:eastAsia="Times New Roman"/>
                <w:b/>
                <w:i/>
                <w:iCs/>
                <w:sz w:val="20"/>
                <w:szCs w:val="20"/>
              </w:rPr>
            </w:pPr>
            <w:r w:rsidRPr="00355666">
              <w:rPr>
                <w:rFonts w:eastAsia="Times New Roman"/>
                <w:b/>
                <w:iCs/>
                <w:sz w:val="20"/>
                <w:szCs w:val="20"/>
              </w:rPr>
              <w:t>Mokslo sričių grupė</w:t>
            </w:r>
          </w:p>
        </w:tc>
        <w:tc>
          <w:tcPr>
            <w:tcW w:w="2151" w:type="dxa"/>
            <w:shd w:val="clear" w:color="auto" w:fill="A6A6A6" w:themeFill="background1" w:themeFillShade="A6"/>
            <w:noWrap/>
            <w:vAlign w:val="center"/>
            <w:hideMark/>
          </w:tcPr>
          <w:p w14:paraId="5A511C22" w14:textId="77777777" w:rsidR="00D2682D" w:rsidRPr="00355666" w:rsidRDefault="00D2682D" w:rsidP="004E434F">
            <w:pPr>
              <w:ind w:firstLine="0"/>
              <w:jc w:val="left"/>
              <w:rPr>
                <w:rFonts w:eastAsia="Times New Roman"/>
                <w:b/>
                <w:iCs/>
                <w:sz w:val="20"/>
                <w:szCs w:val="20"/>
              </w:rPr>
            </w:pPr>
            <w:r w:rsidRPr="00355666">
              <w:rPr>
                <w:rFonts w:eastAsia="Times New Roman"/>
                <w:b/>
                <w:iCs/>
                <w:sz w:val="20"/>
                <w:szCs w:val="20"/>
              </w:rPr>
              <w:t xml:space="preserve">FN </w:t>
            </w:r>
            <w:r w:rsidRPr="00355666">
              <w:rPr>
                <w:rFonts w:eastAsia="Times New Roman"/>
                <w:b/>
                <w:iCs/>
                <w:sz w:val="20"/>
                <w:szCs w:val="20"/>
                <w:u w:val="single"/>
              </w:rPr>
              <w:t>su PVM</w:t>
            </w:r>
            <w:r w:rsidRPr="00355666">
              <w:rPr>
                <w:rFonts w:eastAsia="Times New Roman"/>
                <w:b/>
                <w:iCs/>
                <w:sz w:val="20"/>
                <w:szCs w:val="20"/>
              </w:rPr>
              <w:t>, procentais (nuo projektą vykdančio personalo darbo užmokesčio, įskaitant darbdavio mokesčius, išlaidų)</w:t>
            </w:r>
          </w:p>
        </w:tc>
        <w:tc>
          <w:tcPr>
            <w:tcW w:w="1900" w:type="dxa"/>
            <w:shd w:val="clear" w:color="auto" w:fill="A6A6A6" w:themeFill="background1" w:themeFillShade="A6"/>
            <w:vAlign w:val="center"/>
            <w:hideMark/>
          </w:tcPr>
          <w:p w14:paraId="74B12C20" w14:textId="77777777" w:rsidR="00D2682D" w:rsidRPr="00355666" w:rsidRDefault="00D2682D" w:rsidP="004E434F">
            <w:pPr>
              <w:ind w:firstLine="0"/>
              <w:jc w:val="left"/>
              <w:rPr>
                <w:rFonts w:eastAsia="Times New Roman"/>
                <w:b/>
                <w:iCs/>
                <w:sz w:val="20"/>
                <w:szCs w:val="20"/>
              </w:rPr>
            </w:pPr>
            <w:r w:rsidRPr="00355666">
              <w:rPr>
                <w:rFonts w:eastAsia="Times New Roman"/>
                <w:b/>
                <w:iCs/>
                <w:sz w:val="20"/>
                <w:szCs w:val="20"/>
              </w:rPr>
              <w:t xml:space="preserve">FN </w:t>
            </w:r>
            <w:r w:rsidRPr="00355666">
              <w:rPr>
                <w:rFonts w:eastAsia="Times New Roman"/>
                <w:b/>
                <w:iCs/>
                <w:sz w:val="20"/>
                <w:szCs w:val="20"/>
                <w:u w:val="single"/>
              </w:rPr>
              <w:t>be PVM</w:t>
            </w:r>
            <w:r w:rsidRPr="00355666">
              <w:rPr>
                <w:rFonts w:eastAsia="Times New Roman"/>
                <w:b/>
                <w:iCs/>
                <w:sz w:val="20"/>
                <w:szCs w:val="20"/>
              </w:rPr>
              <w:t>, procentais (nuo projektą vykdančio personalo darbo užmokesčio, įskaitant darbdavio mokesčius, išlaidų)</w:t>
            </w:r>
          </w:p>
        </w:tc>
      </w:tr>
      <w:tr w:rsidR="00D2682D" w:rsidRPr="00355666" w14:paraId="222F67C3" w14:textId="77777777" w:rsidTr="0080246E">
        <w:trPr>
          <w:trHeight w:val="300"/>
          <w:jc w:val="center"/>
        </w:trPr>
        <w:tc>
          <w:tcPr>
            <w:tcW w:w="1218" w:type="dxa"/>
            <w:vAlign w:val="center"/>
            <w:hideMark/>
          </w:tcPr>
          <w:p w14:paraId="52E75E02" w14:textId="77777777" w:rsidR="00D2682D" w:rsidRPr="007C6C21" w:rsidRDefault="00D2682D" w:rsidP="004E434F">
            <w:pPr>
              <w:jc w:val="center"/>
              <w:rPr>
                <w:rFonts w:eastAsia="Times New Roman"/>
                <w:bCs/>
                <w:sz w:val="20"/>
                <w:szCs w:val="20"/>
                <w:lang w:val="en-US"/>
              </w:rPr>
            </w:pPr>
            <w:r w:rsidRPr="007C6C21">
              <w:rPr>
                <w:rFonts w:eastAsia="Times New Roman"/>
                <w:bCs/>
                <w:sz w:val="20"/>
                <w:szCs w:val="20"/>
                <w:lang w:val="en-US"/>
              </w:rPr>
              <w:t>1.</w:t>
            </w:r>
          </w:p>
        </w:tc>
        <w:tc>
          <w:tcPr>
            <w:tcW w:w="3231" w:type="dxa"/>
            <w:noWrap/>
            <w:vAlign w:val="center"/>
            <w:hideMark/>
          </w:tcPr>
          <w:p w14:paraId="110E6046" w14:textId="77777777" w:rsidR="00D2682D" w:rsidRPr="00355666" w:rsidRDefault="00D2682D" w:rsidP="004E434F">
            <w:pPr>
              <w:ind w:firstLine="0"/>
              <w:rPr>
                <w:rFonts w:eastAsia="Times New Roman"/>
                <w:bCs/>
              </w:rPr>
            </w:pPr>
            <w:r w:rsidRPr="00355666">
              <w:rPr>
                <w:rFonts w:eastAsia="Times New Roman"/>
                <w:b/>
                <w:bCs/>
              </w:rPr>
              <w:t>GTM</w:t>
            </w:r>
            <w:r w:rsidRPr="00355666">
              <w:rPr>
                <w:rFonts w:eastAsia="Times New Roman"/>
                <w:bCs/>
              </w:rPr>
              <w:t xml:space="preserve"> (</w:t>
            </w:r>
            <w:r w:rsidRPr="00355666">
              <w:t>fiziniai mokslai (P); žemės ūkio mokslai (A); biomedicinos mokslai (B); technologijos mokslai (T</w:t>
            </w:r>
            <w:proofErr w:type="gramStart"/>
            <w:r w:rsidRPr="00355666">
              <w:t>))</w:t>
            </w:r>
            <w:proofErr w:type="gramEnd"/>
          </w:p>
        </w:tc>
        <w:tc>
          <w:tcPr>
            <w:tcW w:w="2151" w:type="dxa"/>
            <w:noWrap/>
            <w:vAlign w:val="center"/>
            <w:hideMark/>
          </w:tcPr>
          <w:p w14:paraId="6F902655" w14:textId="77777777" w:rsidR="00D2682D" w:rsidRPr="00355666" w:rsidRDefault="00D2682D" w:rsidP="004E434F">
            <w:pPr>
              <w:ind w:firstLine="0"/>
            </w:pPr>
            <w:r w:rsidRPr="00355666">
              <w:t>34,73</w:t>
            </w:r>
            <w:r>
              <w:t xml:space="preserve"> proc.</w:t>
            </w:r>
          </w:p>
        </w:tc>
        <w:tc>
          <w:tcPr>
            <w:tcW w:w="1900" w:type="dxa"/>
            <w:vAlign w:val="center"/>
            <w:hideMark/>
          </w:tcPr>
          <w:p w14:paraId="081B80F8" w14:textId="77777777" w:rsidR="00D2682D" w:rsidRPr="00355666" w:rsidRDefault="00D2682D" w:rsidP="004E434F">
            <w:pPr>
              <w:ind w:firstLine="0"/>
            </w:pPr>
            <w:r w:rsidRPr="00355666">
              <w:t>28,70</w:t>
            </w:r>
            <w:r>
              <w:t xml:space="preserve"> proc.</w:t>
            </w:r>
          </w:p>
        </w:tc>
      </w:tr>
      <w:tr w:rsidR="00D2682D" w:rsidRPr="00355666" w14:paraId="6D7C5871" w14:textId="77777777" w:rsidTr="0080246E">
        <w:trPr>
          <w:trHeight w:val="300"/>
          <w:jc w:val="center"/>
        </w:trPr>
        <w:tc>
          <w:tcPr>
            <w:tcW w:w="1218" w:type="dxa"/>
            <w:vAlign w:val="center"/>
          </w:tcPr>
          <w:p w14:paraId="0FAC6A20" w14:textId="77777777" w:rsidR="00D2682D" w:rsidRPr="007C6C21" w:rsidRDefault="00D2682D" w:rsidP="004E434F">
            <w:pPr>
              <w:jc w:val="center"/>
              <w:rPr>
                <w:rFonts w:eastAsia="Times New Roman"/>
                <w:bCs/>
                <w:sz w:val="20"/>
                <w:szCs w:val="20"/>
                <w:lang w:val="en-US"/>
              </w:rPr>
            </w:pPr>
            <w:r w:rsidRPr="007C6C21">
              <w:rPr>
                <w:rFonts w:eastAsia="Times New Roman"/>
                <w:bCs/>
                <w:sz w:val="20"/>
                <w:szCs w:val="20"/>
                <w:lang w:val="en-US"/>
              </w:rPr>
              <w:t xml:space="preserve">2. </w:t>
            </w:r>
          </w:p>
        </w:tc>
        <w:tc>
          <w:tcPr>
            <w:tcW w:w="3231" w:type="dxa"/>
            <w:noWrap/>
            <w:vAlign w:val="center"/>
          </w:tcPr>
          <w:p w14:paraId="64700FA3" w14:textId="77777777" w:rsidR="00D2682D" w:rsidRPr="00074C55" w:rsidRDefault="00D2682D" w:rsidP="004E434F">
            <w:pPr>
              <w:ind w:firstLine="0"/>
              <w:rPr>
                <w:rFonts w:eastAsia="Times New Roman"/>
                <w:bCs/>
              </w:rPr>
            </w:pPr>
            <w:r w:rsidRPr="00067AFB">
              <w:rPr>
                <w:rFonts w:eastAsia="Times New Roman"/>
                <w:b/>
                <w:bCs/>
              </w:rPr>
              <w:t>HSM</w:t>
            </w:r>
            <w:r w:rsidRPr="00074C55">
              <w:rPr>
                <w:rFonts w:eastAsia="Times New Roman"/>
                <w:bCs/>
              </w:rPr>
              <w:t xml:space="preserve"> (humanitariniai mokslai (H); socialiniai mokslai (S</w:t>
            </w:r>
            <w:proofErr w:type="gramStart"/>
            <w:r w:rsidRPr="00074C55">
              <w:rPr>
                <w:rFonts w:eastAsia="Times New Roman"/>
                <w:bCs/>
              </w:rPr>
              <w:t>))</w:t>
            </w:r>
            <w:proofErr w:type="gramEnd"/>
          </w:p>
        </w:tc>
        <w:tc>
          <w:tcPr>
            <w:tcW w:w="2151" w:type="dxa"/>
            <w:noWrap/>
            <w:vAlign w:val="center"/>
          </w:tcPr>
          <w:p w14:paraId="3A14BB07" w14:textId="77777777" w:rsidR="00D2682D" w:rsidRPr="00355666" w:rsidRDefault="00D2682D" w:rsidP="004E434F">
            <w:pPr>
              <w:ind w:firstLine="0"/>
            </w:pPr>
            <w:r>
              <w:t>18,73 proc.</w:t>
            </w:r>
          </w:p>
        </w:tc>
        <w:tc>
          <w:tcPr>
            <w:tcW w:w="1900" w:type="dxa"/>
            <w:vAlign w:val="center"/>
          </w:tcPr>
          <w:p w14:paraId="4857DB14" w14:textId="77777777" w:rsidR="00D2682D" w:rsidRPr="00355666" w:rsidRDefault="00D2682D" w:rsidP="004E434F">
            <w:pPr>
              <w:ind w:firstLine="0"/>
            </w:pPr>
            <w:r>
              <w:t>15,52 proc.</w:t>
            </w:r>
          </w:p>
        </w:tc>
      </w:tr>
    </w:tbl>
    <w:p w14:paraId="5659E082" w14:textId="77777777" w:rsidR="00D2682D" w:rsidRPr="00977E50" w:rsidRDefault="00D2682D" w:rsidP="00D2682D">
      <w:pPr>
        <w:pStyle w:val="ListParagraph"/>
        <w:tabs>
          <w:tab w:val="left" w:pos="567"/>
          <w:tab w:val="left" w:pos="1134"/>
        </w:tabs>
        <w:suppressAutoHyphens/>
        <w:autoSpaceDE w:val="0"/>
        <w:autoSpaceDN w:val="0"/>
        <w:adjustRightInd w:val="0"/>
        <w:ind w:left="0"/>
        <w:textAlignment w:val="center"/>
        <w:rPr>
          <w:color w:val="000000"/>
          <w:lang w:eastAsia="lt-LT"/>
        </w:rPr>
      </w:pPr>
    </w:p>
    <w:p w14:paraId="5106C600" w14:textId="77777777" w:rsidR="00D2682D" w:rsidRPr="007C1571" w:rsidRDefault="00D2682D" w:rsidP="00D2682D">
      <w:pPr>
        <w:pStyle w:val="ListParagraph"/>
        <w:numPr>
          <w:ilvl w:val="0"/>
          <w:numId w:val="17"/>
        </w:numPr>
        <w:tabs>
          <w:tab w:val="left" w:pos="567"/>
          <w:tab w:val="left" w:pos="993"/>
          <w:tab w:val="left" w:pos="1560"/>
        </w:tabs>
        <w:suppressAutoHyphens/>
        <w:autoSpaceDE w:val="0"/>
        <w:autoSpaceDN w:val="0"/>
        <w:adjustRightInd w:val="0"/>
        <w:ind w:left="0" w:firstLine="851"/>
        <w:textAlignment w:val="center"/>
        <w:rPr>
          <w:color w:val="000000"/>
          <w:lang w:eastAsia="lt-LT"/>
        </w:rPr>
      </w:pPr>
      <w:r w:rsidRPr="005E76D2">
        <w:rPr>
          <w:color w:val="000000"/>
          <w:lang w:eastAsia="lt-LT"/>
        </w:rPr>
        <w:t>Vidutinis darbo valandų skaičius per kalendorinius metus (H) projektus vykdančiam personalui nustatytas Darbo užmokesčio tyrime ir sudaro 1848 val</w:t>
      </w:r>
      <w:r>
        <w:rPr>
          <w:color w:val="000000"/>
          <w:lang w:eastAsia="lt-LT"/>
        </w:rPr>
        <w:t>andas.</w:t>
      </w:r>
    </w:p>
    <w:p w14:paraId="0BE6C1A0" w14:textId="77777777" w:rsidR="00D2682D" w:rsidRPr="00B849DC" w:rsidRDefault="00D2682D" w:rsidP="00D2682D">
      <w:pPr>
        <w:pStyle w:val="ListParagraph"/>
        <w:numPr>
          <w:ilvl w:val="0"/>
          <w:numId w:val="17"/>
        </w:numPr>
        <w:tabs>
          <w:tab w:val="left" w:pos="567"/>
          <w:tab w:val="left" w:pos="993"/>
          <w:tab w:val="left" w:pos="1560"/>
        </w:tabs>
        <w:suppressAutoHyphens/>
        <w:autoSpaceDE w:val="0"/>
        <w:autoSpaceDN w:val="0"/>
        <w:adjustRightInd w:val="0"/>
        <w:ind w:left="0" w:firstLine="851"/>
        <w:textAlignment w:val="center"/>
        <w:rPr>
          <w:color w:val="000000"/>
          <w:lang w:eastAsia="lt-LT"/>
        </w:rPr>
      </w:pPr>
      <w:r>
        <w:rPr>
          <w:color w:val="000000"/>
          <w:lang w:eastAsia="lt-LT"/>
        </w:rPr>
        <w:t>Projekto veikloms įgyvendinti lėšų p</w:t>
      </w:r>
      <w:r w:rsidR="00251E59">
        <w:rPr>
          <w:color w:val="000000"/>
          <w:lang w:eastAsia="lt-LT"/>
        </w:rPr>
        <w:t>oreikio</w:t>
      </w:r>
      <w:r>
        <w:rPr>
          <w:color w:val="000000"/>
          <w:lang w:eastAsia="lt-LT"/>
        </w:rPr>
        <w:t xml:space="preserve"> taikant FĮ, FN</w:t>
      </w:r>
      <w:r>
        <w:rPr>
          <w:color w:val="000000"/>
          <w:vertAlign w:val="subscript"/>
          <w:lang w:eastAsia="lt-LT"/>
        </w:rPr>
        <w:t>GTM</w:t>
      </w:r>
      <w:r>
        <w:rPr>
          <w:color w:val="000000"/>
          <w:lang w:eastAsia="lt-LT"/>
        </w:rPr>
        <w:t>, FN</w:t>
      </w:r>
      <w:r w:rsidRPr="00074C55">
        <w:rPr>
          <w:color w:val="000000"/>
          <w:vertAlign w:val="subscript"/>
          <w:lang w:eastAsia="lt-LT"/>
        </w:rPr>
        <w:t>HSM</w:t>
      </w:r>
      <w:r>
        <w:rPr>
          <w:color w:val="000000"/>
          <w:lang w:eastAsia="lt-LT"/>
        </w:rPr>
        <w:t xml:space="preserve"> fiksuotasis įkainis apskaičiuojamas pagal formules:</w:t>
      </w:r>
    </w:p>
    <w:p w14:paraId="2E9EBF83" w14:textId="77777777" w:rsidR="00D2682D" w:rsidRPr="004335F4" w:rsidRDefault="00D2682D" w:rsidP="00D2682D">
      <w:pPr>
        <w:suppressAutoHyphens/>
        <w:autoSpaceDE w:val="0"/>
        <w:autoSpaceDN w:val="0"/>
        <w:adjustRightInd w:val="0"/>
        <w:ind w:left="709"/>
        <w:textAlignment w:val="center"/>
        <w:rPr>
          <w:color w:val="000000"/>
          <w:lang w:eastAsia="lt-LT"/>
        </w:rPr>
      </w:pPr>
      <m:oMath>
        <m:r>
          <m:rPr>
            <m:sty m:val="p"/>
          </m:rPr>
          <w:rPr>
            <w:rFonts w:ascii="Cambria Math" w:hAnsi="Cambria Math"/>
            <w:color w:val="000000"/>
            <w:lang w:eastAsia="lt-LT"/>
          </w:rPr>
          <m:t>DU</m:t>
        </m:r>
        <m:r>
          <w:rPr>
            <w:rFonts w:ascii="Cambria Math" w:hAnsi="Cambria Math"/>
            <w:color w:val="000000"/>
            <w:lang w:eastAsia="lt-LT"/>
          </w:rPr>
          <m:t>=</m:t>
        </m:r>
        <m:f>
          <m:fPr>
            <m:ctrlPr>
              <w:rPr>
                <w:rFonts w:ascii="Cambria Math" w:hAnsi="Cambria Math"/>
                <w:color w:val="000000"/>
                <w:lang w:val="de-DE" w:eastAsia="lt-LT"/>
              </w:rPr>
            </m:ctrlPr>
          </m:fPr>
          <m:num>
            <m:r>
              <m:rPr>
                <m:sty m:val="p"/>
              </m:rPr>
              <w:rPr>
                <w:rFonts w:ascii="Cambria Math" w:hAnsi="Cambria Math"/>
                <w:color w:val="000000"/>
                <w:lang w:eastAsia="lt-LT"/>
              </w:rPr>
              <m:t>FĮ×H</m:t>
            </m:r>
          </m:num>
          <m:den>
            <m:r>
              <m:rPr>
                <m:sty m:val="p"/>
              </m:rPr>
              <w:rPr>
                <w:rFonts w:ascii="Cambria Math" w:hAnsi="Cambria Math"/>
                <w:color w:val="000000"/>
                <w:lang w:eastAsia="lt-LT"/>
              </w:rPr>
              <m:t>12</m:t>
            </m:r>
          </m:den>
        </m:f>
        <m:r>
          <m:rPr>
            <m:sty m:val="p"/>
          </m:rPr>
          <w:rPr>
            <w:rFonts w:ascii="Cambria Math" w:hAnsi="Cambria Math"/>
            <w:color w:val="000000"/>
            <w:lang w:eastAsia="lt-LT"/>
          </w:rPr>
          <m:t>×M</m:t>
        </m:r>
      </m:oMath>
      <w:r w:rsidRPr="004335F4">
        <w:rPr>
          <w:color w:val="000000"/>
          <w:lang w:eastAsia="lt-LT"/>
        </w:rPr>
        <w:t>;</w:t>
      </w:r>
    </w:p>
    <w:p w14:paraId="1B25DAC3" w14:textId="77777777" w:rsidR="00D2682D" w:rsidRPr="00A27926" w:rsidRDefault="0007259F" w:rsidP="00D2682D">
      <w:pPr>
        <w:pStyle w:val="ListParagraph"/>
        <w:suppressAutoHyphens/>
        <w:autoSpaceDE w:val="0"/>
        <w:autoSpaceDN w:val="0"/>
        <w:adjustRightInd w:val="0"/>
        <w:ind w:left="709"/>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10.1;10.3[GTM;HSM](be PVM)</m:t>
            </m:r>
          </m:sub>
        </m:sSub>
        <m:r>
          <m:rPr>
            <m:sty m:val="p"/>
          </m:rPr>
          <w:rPr>
            <w:rFonts w:ascii="Cambria Math" w:hAnsi="Cambria Math"/>
            <w:color w:val="000000"/>
            <w:lang w:eastAsia="lt-LT"/>
          </w:rPr>
          <m:t xml:space="preserve"> =</m:t>
        </m:r>
        <m:r>
          <w:rPr>
            <w:rFonts w:ascii="Cambria Math" w:hAnsi="Cambria Math"/>
            <w:color w:val="000000"/>
            <w:lang w:eastAsia="lt-LT"/>
          </w:rPr>
          <m:t>(</m:t>
        </m:r>
        <m:r>
          <m:rPr>
            <m:sty m:val="p"/>
          </m:rPr>
          <w:rPr>
            <w:rFonts w:ascii="Cambria Math" w:hAnsi="Cambria Math"/>
            <w:color w:val="000000"/>
            <w:lang w:eastAsia="lt-LT"/>
          </w:rPr>
          <m:t>DU+DU×</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[GTM;HSM](be PVM)</m:t>
            </m:r>
          </m:sub>
        </m:sSub>
        <m:r>
          <m:rPr>
            <m:sty m:val="p"/>
          </m:rPr>
          <w:rPr>
            <w:rFonts w:ascii="Cambria Math" w:hAnsi="Cambria Math"/>
            <w:color w:val="000000"/>
            <w:lang w:eastAsia="lt-LT"/>
          </w:rPr>
          <m:t>)</m:t>
        </m:r>
      </m:oMath>
      <w:r w:rsidR="00D2682D" w:rsidRPr="00A27926">
        <w:rPr>
          <w:color w:val="000000"/>
          <w:lang w:eastAsia="lt-LT"/>
        </w:rPr>
        <w:t>;</w:t>
      </w:r>
    </w:p>
    <w:p w14:paraId="164619F9" w14:textId="77777777" w:rsidR="00D2682D" w:rsidRPr="00067AFB" w:rsidRDefault="0007259F" w:rsidP="00D2682D">
      <w:pPr>
        <w:pStyle w:val="ListParagraph"/>
        <w:suppressAutoHyphens/>
        <w:autoSpaceDE w:val="0"/>
        <w:autoSpaceDN w:val="0"/>
        <w:adjustRightInd w:val="0"/>
        <w:ind w:left="709"/>
        <w:textAlignment w:val="center"/>
        <w:rPr>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10.1;10.3[GTM;HSM](su PVM)</m:t>
            </m:r>
          </m:sub>
        </m:sSub>
        <m:r>
          <m:rPr>
            <m:sty m:val="p"/>
          </m:rPr>
          <w:rPr>
            <w:rFonts w:ascii="Cambria Math" w:hAnsi="Cambria Math"/>
            <w:color w:val="000000"/>
            <w:lang w:eastAsia="lt-LT"/>
          </w:rPr>
          <m:t xml:space="preserve"> =</m:t>
        </m:r>
        <m:r>
          <w:rPr>
            <w:rFonts w:ascii="Cambria Math" w:hAnsi="Cambria Math"/>
            <w:color w:val="000000"/>
            <w:lang w:eastAsia="lt-LT"/>
          </w:rPr>
          <m:t>(</m:t>
        </m:r>
        <m:r>
          <m:rPr>
            <m:sty m:val="p"/>
          </m:rPr>
          <w:rPr>
            <w:rFonts w:ascii="Cambria Math" w:hAnsi="Cambria Math"/>
            <w:color w:val="000000"/>
            <w:lang w:eastAsia="lt-LT"/>
          </w:rPr>
          <m:t>DU+DU×</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[GTM;HSM](su PVM)</m:t>
            </m:r>
          </m:sub>
        </m:sSub>
        <m:r>
          <m:rPr>
            <m:sty m:val="p"/>
          </m:rPr>
          <w:rPr>
            <w:rFonts w:ascii="Cambria Math" w:hAnsi="Cambria Math"/>
            <w:color w:val="000000"/>
            <w:lang w:eastAsia="lt-LT"/>
          </w:rPr>
          <m:t>)</m:t>
        </m:r>
      </m:oMath>
      <w:r w:rsidR="00D2682D" w:rsidRPr="00A27926">
        <w:rPr>
          <w:color w:val="000000"/>
          <w:lang w:eastAsia="lt-LT"/>
        </w:rPr>
        <w:t>;</w:t>
      </w:r>
    </w:p>
    <w:p w14:paraId="1A5F229A" w14:textId="77777777" w:rsidR="00D2682D" w:rsidRPr="004335F4" w:rsidRDefault="0007259F" w:rsidP="00D2682D">
      <w:pPr>
        <w:pStyle w:val="ListParagraph"/>
        <w:suppressAutoHyphens/>
        <w:autoSpaceDE w:val="0"/>
        <w:autoSpaceDN w:val="0"/>
        <w:adjustRightInd w:val="0"/>
        <w:ind w:left="709"/>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10.2</m:t>
            </m:r>
          </m:sub>
        </m:sSub>
        <m:r>
          <m:rPr>
            <m:sty m:val="p"/>
          </m:rPr>
          <w:rPr>
            <w:rFonts w:ascii="Cambria Math" w:hAnsi="Cambria Math"/>
            <w:color w:val="000000"/>
            <w:lang w:eastAsia="lt-LT"/>
          </w:rPr>
          <m:t xml:space="preserve"> = DU</m:t>
        </m:r>
      </m:oMath>
      <w:r w:rsidR="00D2682D" w:rsidRPr="004335F4">
        <w:rPr>
          <w:color w:val="000000"/>
          <w:lang w:eastAsia="lt-LT"/>
        </w:rPr>
        <w:t>, kur:</w:t>
      </w:r>
    </w:p>
    <w:p w14:paraId="4EBF29D0" w14:textId="77777777" w:rsidR="00D2682D" w:rsidRPr="004335F4" w:rsidRDefault="00D2682D" w:rsidP="00D2682D">
      <w:pPr>
        <w:pStyle w:val="ListParagraph"/>
        <w:suppressAutoHyphens/>
        <w:autoSpaceDE w:val="0"/>
        <w:autoSpaceDN w:val="0"/>
        <w:adjustRightInd w:val="0"/>
        <w:ind w:left="0"/>
        <w:textAlignment w:val="center"/>
        <w:rPr>
          <w:color w:val="000000"/>
          <w:lang w:eastAsia="lt-LT"/>
        </w:rPr>
      </w:pPr>
    </w:p>
    <w:p w14:paraId="16B3EF6D" w14:textId="77777777" w:rsidR="00D2682D" w:rsidRPr="00074C55"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074C55">
        <w:rPr>
          <w:color w:val="000000"/>
          <w:lang w:eastAsia="lt-LT"/>
        </w:rPr>
        <w:t xml:space="preserve">FĮ – </w:t>
      </w:r>
      <w:r>
        <w:rPr>
          <w:color w:val="000000"/>
          <w:lang w:eastAsia="lt-LT"/>
        </w:rPr>
        <w:t>projektą</w:t>
      </w:r>
      <w:r w:rsidRPr="00074C55">
        <w:rPr>
          <w:color w:val="000000"/>
          <w:lang w:eastAsia="lt-LT"/>
        </w:rPr>
        <w:t xml:space="preserve"> vykdančių asmenų finansuotino darbo užmokesčio valandos fiksuotasis įkainis;</w:t>
      </w:r>
    </w:p>
    <w:p w14:paraId="0FF4DA6E" w14:textId="77777777" w:rsidR="00D2682D" w:rsidRPr="0016315F"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4335F4">
        <w:rPr>
          <w:color w:val="000000"/>
          <w:lang w:eastAsia="lt-LT"/>
        </w:rPr>
        <w:t xml:space="preserve">DU – </w:t>
      </w:r>
      <w:r w:rsidRPr="00120411">
        <w:rPr>
          <w:color w:val="000000"/>
          <w:lang w:eastAsia="lt-LT"/>
        </w:rPr>
        <w:t>darbo užmokes</w:t>
      </w:r>
      <w:r>
        <w:rPr>
          <w:color w:val="000000"/>
          <w:lang w:eastAsia="lt-LT"/>
        </w:rPr>
        <w:t>čio išlaidos projekto veikloms vykdyti;</w:t>
      </w:r>
      <w:r w:rsidRPr="00DE1723">
        <w:rPr>
          <w:color w:val="000000"/>
          <w:lang w:eastAsia="lt-LT"/>
        </w:rPr>
        <w:t xml:space="preserve"> </w:t>
      </w:r>
    </w:p>
    <w:p w14:paraId="3F6C596B" w14:textId="77777777" w:rsidR="00D2682D" w:rsidRPr="00120411"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10.1;10.3</w:t>
      </w:r>
      <w:r>
        <w:rPr>
          <w:color w:val="000000"/>
          <w:vertAlign w:val="subscript"/>
          <w:lang w:eastAsia="lt-LT"/>
        </w:rPr>
        <w:t>[GTM;HSM]</w:t>
      </w:r>
      <w:r w:rsidRPr="00120411">
        <w:rPr>
          <w:color w:val="000000"/>
          <w:vertAlign w:val="subscript"/>
          <w:lang w:eastAsia="lt-LT"/>
        </w:rPr>
        <w:t>(be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w:t>
      </w:r>
      <w:r>
        <w:rPr>
          <w:color w:val="000000"/>
          <w:lang w:eastAsia="lt-LT"/>
        </w:rPr>
        <w:t>išlaidos</w:t>
      </w:r>
      <w:r w:rsidRPr="00120411">
        <w:rPr>
          <w:color w:val="000000"/>
          <w:lang w:eastAsia="lt-LT"/>
        </w:rPr>
        <w:t xml:space="preserve"> be PVM Aprašo 10.1 ir 10.3 </w:t>
      </w:r>
      <w:r>
        <w:rPr>
          <w:color w:val="000000"/>
          <w:lang w:eastAsia="lt-LT"/>
        </w:rPr>
        <w:t xml:space="preserve">papunkčiuose nurodytoms </w:t>
      </w:r>
      <w:r w:rsidRPr="00120411">
        <w:rPr>
          <w:color w:val="000000"/>
          <w:lang w:eastAsia="lt-LT"/>
        </w:rPr>
        <w:t>veikloms</w:t>
      </w:r>
      <w:r>
        <w:rPr>
          <w:color w:val="000000"/>
          <w:lang w:eastAsia="lt-LT"/>
        </w:rPr>
        <w:t>, GTM arba HSM mokslo sričių grupei</w:t>
      </w:r>
      <w:r w:rsidRPr="00120411">
        <w:rPr>
          <w:color w:val="000000"/>
          <w:lang w:eastAsia="lt-LT"/>
        </w:rPr>
        <w:t>;</w:t>
      </w:r>
    </w:p>
    <w:p w14:paraId="3AAF4533" w14:textId="77777777" w:rsidR="00D2682D" w:rsidRPr="00120411"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10.1;10.3</w:t>
      </w:r>
      <w:r>
        <w:rPr>
          <w:color w:val="000000"/>
          <w:vertAlign w:val="subscript"/>
          <w:lang w:eastAsia="lt-LT"/>
        </w:rPr>
        <w:t>[GTM;HSM]</w:t>
      </w:r>
      <w:r w:rsidRPr="00120411">
        <w:rPr>
          <w:color w:val="000000"/>
          <w:vertAlign w:val="subscript"/>
          <w:lang w:eastAsia="lt-LT"/>
        </w:rPr>
        <w:t xml:space="preserve"> (su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w:t>
      </w:r>
      <w:r>
        <w:rPr>
          <w:color w:val="000000"/>
          <w:lang w:eastAsia="lt-LT"/>
        </w:rPr>
        <w:t>išlaidos</w:t>
      </w:r>
      <w:r w:rsidRPr="00120411">
        <w:rPr>
          <w:color w:val="000000"/>
          <w:lang w:eastAsia="lt-LT"/>
        </w:rPr>
        <w:t xml:space="preserve"> su PVM Aprašo 10.1 ir 10.3 </w:t>
      </w:r>
      <w:r>
        <w:rPr>
          <w:color w:val="000000"/>
          <w:lang w:eastAsia="lt-LT"/>
        </w:rPr>
        <w:t>pa</w:t>
      </w:r>
      <w:r w:rsidRPr="00120411">
        <w:rPr>
          <w:color w:val="000000"/>
          <w:lang w:eastAsia="lt-LT"/>
        </w:rPr>
        <w:t>punk</w:t>
      </w:r>
      <w:r>
        <w:rPr>
          <w:color w:val="000000"/>
          <w:lang w:eastAsia="lt-LT"/>
        </w:rPr>
        <w:t>čiuose</w:t>
      </w:r>
      <w:r w:rsidRPr="00120411">
        <w:rPr>
          <w:color w:val="000000"/>
          <w:lang w:eastAsia="lt-LT"/>
        </w:rPr>
        <w:t xml:space="preserve"> </w:t>
      </w:r>
      <w:r>
        <w:rPr>
          <w:color w:val="000000"/>
          <w:lang w:eastAsia="lt-LT"/>
        </w:rPr>
        <w:t>nurodytoms</w:t>
      </w:r>
      <w:r w:rsidRPr="00120411">
        <w:rPr>
          <w:color w:val="000000"/>
          <w:lang w:eastAsia="lt-LT"/>
        </w:rPr>
        <w:t xml:space="preserve"> veikloms</w:t>
      </w:r>
      <w:r>
        <w:rPr>
          <w:color w:val="000000"/>
          <w:lang w:eastAsia="lt-LT"/>
        </w:rPr>
        <w:t>, GTM arba HSM mokslo sričių grupei</w:t>
      </w:r>
      <w:r w:rsidRPr="00120411">
        <w:rPr>
          <w:color w:val="000000"/>
          <w:lang w:eastAsia="lt-LT"/>
        </w:rPr>
        <w:t>;</w:t>
      </w:r>
    </w:p>
    <w:p w14:paraId="70FE7B82" w14:textId="77777777" w:rsidR="00D2682D" w:rsidRPr="00120411"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w:t>
      </w:r>
      <w:r>
        <w:rPr>
          <w:color w:val="000000"/>
          <w:vertAlign w:val="subscript"/>
          <w:lang w:eastAsia="lt-LT"/>
        </w:rPr>
        <w:t>2</w:t>
      </w:r>
      <w:r w:rsidRPr="00120411">
        <w:rPr>
          <w:color w:val="000000"/>
          <w:lang w:eastAsia="lt-LT"/>
        </w:rPr>
        <w:t xml:space="preserve"> – </w:t>
      </w:r>
      <w:r>
        <w:rPr>
          <w:color w:val="000000"/>
          <w:lang w:eastAsia="lt-LT"/>
        </w:rPr>
        <w:t xml:space="preserve">MTEP projekto </w:t>
      </w:r>
      <w:r w:rsidRPr="00120411">
        <w:rPr>
          <w:color w:val="000000"/>
          <w:lang w:eastAsia="lt-LT"/>
        </w:rPr>
        <w:t xml:space="preserve">darbo užmokesčio </w:t>
      </w:r>
      <w:r>
        <w:rPr>
          <w:color w:val="000000"/>
          <w:lang w:eastAsia="lt-LT"/>
        </w:rPr>
        <w:t xml:space="preserve">taikant </w:t>
      </w:r>
      <w:r w:rsidRPr="00120411">
        <w:rPr>
          <w:color w:val="000000"/>
          <w:lang w:eastAsia="lt-LT"/>
        </w:rPr>
        <w:t>fiksuot</w:t>
      </w:r>
      <w:r>
        <w:rPr>
          <w:color w:val="000000"/>
          <w:lang w:eastAsia="lt-LT"/>
        </w:rPr>
        <w:t>ąjį</w:t>
      </w:r>
      <w:r w:rsidRPr="00120411">
        <w:rPr>
          <w:color w:val="000000"/>
          <w:lang w:eastAsia="lt-LT"/>
        </w:rPr>
        <w:t xml:space="preserve"> įkain</w:t>
      </w:r>
      <w:r>
        <w:rPr>
          <w:color w:val="000000"/>
          <w:lang w:eastAsia="lt-LT"/>
        </w:rPr>
        <w:t>į</w:t>
      </w:r>
      <w:r w:rsidRPr="00120411">
        <w:rPr>
          <w:color w:val="000000"/>
          <w:lang w:eastAsia="lt-LT"/>
        </w:rPr>
        <w:t xml:space="preserve"> </w:t>
      </w:r>
      <w:r>
        <w:rPr>
          <w:color w:val="000000"/>
          <w:lang w:eastAsia="lt-LT"/>
        </w:rPr>
        <w:t xml:space="preserve">išlaidos </w:t>
      </w:r>
      <w:r w:rsidRPr="00120411">
        <w:rPr>
          <w:color w:val="000000"/>
          <w:lang w:eastAsia="lt-LT"/>
        </w:rPr>
        <w:t xml:space="preserve">Aprašo </w:t>
      </w:r>
      <w:r>
        <w:rPr>
          <w:color w:val="000000"/>
          <w:lang w:eastAsia="lt-LT"/>
        </w:rPr>
        <w:br/>
      </w:r>
      <w:r w:rsidRPr="00120411">
        <w:rPr>
          <w:color w:val="000000"/>
          <w:lang w:eastAsia="lt-LT"/>
        </w:rPr>
        <w:t xml:space="preserve">10.2 </w:t>
      </w:r>
      <w:r>
        <w:rPr>
          <w:color w:val="000000"/>
          <w:lang w:eastAsia="lt-LT"/>
        </w:rPr>
        <w:t>papunktyje</w:t>
      </w:r>
      <w:r w:rsidRPr="00120411">
        <w:rPr>
          <w:color w:val="000000"/>
          <w:lang w:eastAsia="lt-LT"/>
        </w:rPr>
        <w:t xml:space="preserve"> </w:t>
      </w:r>
      <w:r>
        <w:rPr>
          <w:color w:val="000000"/>
          <w:lang w:eastAsia="lt-LT"/>
        </w:rPr>
        <w:t>nurodytoms</w:t>
      </w:r>
      <w:r w:rsidRPr="00120411">
        <w:rPr>
          <w:color w:val="000000"/>
          <w:lang w:eastAsia="lt-LT"/>
        </w:rPr>
        <w:t xml:space="preserve"> veikloms;</w:t>
      </w:r>
    </w:p>
    <w:p w14:paraId="6DD51D17" w14:textId="77777777" w:rsidR="00D2682D" w:rsidRPr="00120411"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proofErr w:type="spellStart"/>
      <w:r w:rsidRPr="00120411">
        <w:rPr>
          <w:color w:val="000000"/>
          <w:lang w:eastAsia="lt-LT"/>
        </w:rPr>
        <w:t>FN</w:t>
      </w:r>
      <w:r>
        <w:rPr>
          <w:color w:val="000000"/>
          <w:vertAlign w:val="subscript"/>
          <w:lang w:eastAsia="lt-LT"/>
        </w:rPr>
        <w:t>[G</w:t>
      </w:r>
      <w:r w:rsidRPr="00120411">
        <w:rPr>
          <w:color w:val="000000"/>
          <w:vertAlign w:val="subscript"/>
          <w:lang w:eastAsia="lt-LT"/>
        </w:rPr>
        <w:t>TM</w:t>
      </w:r>
      <w:r>
        <w:rPr>
          <w:color w:val="000000"/>
          <w:vertAlign w:val="subscript"/>
          <w:lang w:eastAsia="lt-LT"/>
        </w:rPr>
        <w:t>;HSM]</w:t>
      </w:r>
      <w:r w:rsidRPr="00120411">
        <w:rPr>
          <w:color w:val="000000"/>
          <w:vertAlign w:val="subscript"/>
          <w:lang w:eastAsia="lt-LT"/>
        </w:rPr>
        <w:t>(be</w:t>
      </w:r>
      <w:proofErr w:type="spellEnd"/>
      <w:r w:rsidRPr="00120411">
        <w:rPr>
          <w:color w:val="000000"/>
          <w:vertAlign w:val="subscript"/>
          <w:lang w:eastAsia="lt-LT"/>
        </w:rPr>
        <w:t xml:space="preserve"> PVM)</w:t>
      </w:r>
      <w:r w:rsidRPr="00120411">
        <w:rPr>
          <w:color w:val="000000"/>
          <w:lang w:eastAsia="lt-LT"/>
        </w:rPr>
        <w:t xml:space="preserve"> –</w:t>
      </w:r>
      <w:r>
        <w:rPr>
          <w:color w:val="000000"/>
          <w:lang w:eastAsia="lt-LT"/>
        </w:rPr>
        <w:t xml:space="preserve"> </w:t>
      </w:r>
      <w:r w:rsidRPr="00120411">
        <w:rPr>
          <w:color w:val="000000"/>
          <w:lang w:eastAsia="lt-LT"/>
        </w:rPr>
        <w:t xml:space="preserve">fiksuotoji </w:t>
      </w:r>
      <w:r>
        <w:rPr>
          <w:color w:val="000000"/>
          <w:lang w:eastAsia="lt-LT"/>
        </w:rPr>
        <w:t>GTM arba HSM mokslo</w:t>
      </w:r>
      <w:r w:rsidRPr="00120411">
        <w:rPr>
          <w:color w:val="000000"/>
          <w:lang w:eastAsia="lt-LT"/>
        </w:rPr>
        <w:t xml:space="preserve"> sričių grupės fiksuotoji norma be PVM</w:t>
      </w:r>
      <w:r w:rsidRPr="00676279">
        <w:rPr>
          <w:i/>
          <w:color w:val="000000"/>
          <w:lang w:eastAsia="lt-LT"/>
        </w:rPr>
        <w:t xml:space="preserve"> (Vykdymo išlaidų tyrimo ataskaita)</w:t>
      </w:r>
      <w:r w:rsidRPr="00120411">
        <w:rPr>
          <w:color w:val="000000"/>
          <w:lang w:eastAsia="lt-LT"/>
        </w:rPr>
        <w:t>;</w:t>
      </w:r>
    </w:p>
    <w:p w14:paraId="23C9E6BB" w14:textId="77777777" w:rsidR="00D2682D"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proofErr w:type="spellStart"/>
      <w:r w:rsidRPr="00120411">
        <w:rPr>
          <w:color w:val="000000"/>
          <w:lang w:eastAsia="lt-LT"/>
        </w:rPr>
        <w:t>FN</w:t>
      </w:r>
      <w:r>
        <w:rPr>
          <w:color w:val="000000"/>
          <w:vertAlign w:val="subscript"/>
          <w:lang w:eastAsia="lt-LT"/>
        </w:rPr>
        <w:t>[G</w:t>
      </w:r>
      <w:r w:rsidRPr="00120411">
        <w:rPr>
          <w:color w:val="000000"/>
          <w:vertAlign w:val="subscript"/>
          <w:lang w:eastAsia="lt-LT"/>
        </w:rPr>
        <w:t>TM</w:t>
      </w:r>
      <w:r>
        <w:rPr>
          <w:color w:val="000000"/>
          <w:vertAlign w:val="subscript"/>
          <w:lang w:eastAsia="lt-LT"/>
        </w:rPr>
        <w:t>;HSM]</w:t>
      </w:r>
      <w:r w:rsidRPr="00120411">
        <w:rPr>
          <w:color w:val="000000"/>
          <w:vertAlign w:val="subscript"/>
          <w:lang w:eastAsia="lt-LT"/>
        </w:rPr>
        <w:t>(su</w:t>
      </w:r>
      <w:proofErr w:type="spellEnd"/>
      <w:r w:rsidRPr="00120411">
        <w:rPr>
          <w:color w:val="000000"/>
          <w:vertAlign w:val="subscript"/>
          <w:lang w:eastAsia="lt-LT"/>
        </w:rPr>
        <w:t xml:space="preserve"> PVM)</w:t>
      </w:r>
      <w:r w:rsidRPr="00120411">
        <w:rPr>
          <w:color w:val="000000"/>
          <w:lang w:eastAsia="lt-LT"/>
        </w:rPr>
        <w:t xml:space="preserve"> –</w:t>
      </w:r>
      <w:r>
        <w:rPr>
          <w:color w:val="000000"/>
          <w:lang w:eastAsia="lt-LT"/>
        </w:rPr>
        <w:t xml:space="preserve"> </w:t>
      </w:r>
      <w:r w:rsidRPr="00120411">
        <w:rPr>
          <w:color w:val="000000"/>
          <w:lang w:eastAsia="lt-LT"/>
        </w:rPr>
        <w:t xml:space="preserve">fiksuotoji </w:t>
      </w:r>
      <w:r>
        <w:rPr>
          <w:color w:val="000000"/>
          <w:lang w:eastAsia="lt-LT"/>
        </w:rPr>
        <w:t xml:space="preserve">GTM arba HSM </w:t>
      </w:r>
      <w:r w:rsidRPr="00120411">
        <w:rPr>
          <w:color w:val="000000"/>
          <w:lang w:eastAsia="lt-LT"/>
        </w:rPr>
        <w:t>mokslo sričių grupės fiksuotoji norma be PVM</w:t>
      </w:r>
      <w:r w:rsidRPr="00676279">
        <w:rPr>
          <w:i/>
          <w:color w:val="000000"/>
          <w:lang w:eastAsia="lt-LT"/>
        </w:rPr>
        <w:t xml:space="preserve"> (Vykdymo išlaidų tyrimo ataskaita)</w:t>
      </w:r>
      <w:r w:rsidRPr="00120411">
        <w:rPr>
          <w:color w:val="000000"/>
          <w:lang w:eastAsia="lt-LT"/>
        </w:rPr>
        <w:t>;</w:t>
      </w:r>
    </w:p>
    <w:p w14:paraId="13A552A7" w14:textId="77777777" w:rsidR="00D2682D" w:rsidRPr="00120411" w:rsidRDefault="00D2682D" w:rsidP="00D2682D">
      <w:pPr>
        <w:tabs>
          <w:tab w:val="left" w:pos="567"/>
          <w:tab w:val="left" w:pos="993"/>
          <w:tab w:val="left" w:pos="1560"/>
        </w:tabs>
        <w:suppressAutoHyphens/>
        <w:autoSpaceDE w:val="0"/>
        <w:autoSpaceDN w:val="0"/>
        <w:adjustRightInd w:val="0"/>
        <w:ind w:left="851" w:firstLine="0"/>
        <w:textAlignment w:val="center"/>
        <w:rPr>
          <w:color w:val="000000"/>
          <w:lang w:eastAsia="lt-LT"/>
        </w:rPr>
      </w:pPr>
      <w:r w:rsidRPr="00074C55">
        <w:rPr>
          <w:color w:val="000000"/>
          <w:lang w:eastAsia="lt-LT"/>
        </w:rPr>
        <w:t xml:space="preserve">H – vidutinis </w:t>
      </w:r>
      <w:r w:rsidRPr="00051BF0">
        <w:rPr>
          <w:color w:val="000000"/>
          <w:lang w:eastAsia="lt-LT"/>
        </w:rPr>
        <w:t>darbo valandų skaičius per kalendorinius metus</w:t>
      </w:r>
      <w:r>
        <w:rPr>
          <w:color w:val="000000"/>
          <w:lang w:eastAsia="lt-LT"/>
        </w:rPr>
        <w:t xml:space="preserve"> projektą vykdančiam asmeniui</w:t>
      </w:r>
      <w:r w:rsidRPr="00074C55">
        <w:rPr>
          <w:i/>
          <w:color w:val="000000"/>
          <w:lang w:eastAsia="lt-LT"/>
        </w:rPr>
        <w:t xml:space="preserve"> (Darbo užmokesčio tyrimo ataskaita)</w:t>
      </w:r>
      <w:r>
        <w:rPr>
          <w:i/>
          <w:color w:val="000000"/>
          <w:lang w:eastAsia="lt-LT"/>
        </w:rPr>
        <w:t>;</w:t>
      </w:r>
    </w:p>
    <w:p w14:paraId="4860856B" w14:textId="77777777" w:rsidR="00D2682D" w:rsidRDefault="00D2682D" w:rsidP="00D2682D">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120411">
        <w:rPr>
          <w:color w:val="000000"/>
          <w:lang w:eastAsia="lt-LT"/>
        </w:rPr>
        <w:t xml:space="preserve">M – projekto </w:t>
      </w:r>
      <w:r>
        <w:rPr>
          <w:color w:val="000000"/>
          <w:lang w:eastAsia="lt-LT"/>
        </w:rPr>
        <w:t>veikloms vykdyti reikalingas mėnesių skaičius, neviršijantis Apraše numatytų galimų veiklų trukmės</w:t>
      </w:r>
      <w:r w:rsidRPr="00120411">
        <w:rPr>
          <w:color w:val="000000"/>
          <w:lang w:eastAsia="lt-LT"/>
        </w:rPr>
        <w:t>.</w:t>
      </w:r>
    </w:p>
    <w:p w14:paraId="0C19612E" w14:textId="77777777" w:rsidR="00D2682D" w:rsidRDefault="00D2682D" w:rsidP="00D2682D">
      <w:pPr>
        <w:keepLines/>
        <w:tabs>
          <w:tab w:val="left" w:pos="1560"/>
        </w:tabs>
        <w:suppressAutoHyphens/>
        <w:autoSpaceDE w:val="0"/>
        <w:autoSpaceDN w:val="0"/>
        <w:adjustRightInd w:val="0"/>
        <w:jc w:val="center"/>
        <w:textAlignment w:val="center"/>
        <w:rPr>
          <w:b/>
          <w:bCs/>
          <w:caps/>
          <w:color w:val="000000"/>
          <w:lang w:eastAsia="lt-LT"/>
        </w:rPr>
      </w:pPr>
    </w:p>
    <w:p w14:paraId="44B1E8AB" w14:textId="77777777" w:rsidR="00D2682D" w:rsidRPr="00034407" w:rsidRDefault="00D2682D" w:rsidP="00D2682D">
      <w:pPr>
        <w:keepLines/>
        <w:tabs>
          <w:tab w:val="left" w:pos="1560"/>
        </w:tabs>
        <w:suppressAutoHyphens/>
        <w:autoSpaceDE w:val="0"/>
        <w:autoSpaceDN w:val="0"/>
        <w:adjustRightInd w:val="0"/>
        <w:jc w:val="center"/>
        <w:textAlignment w:val="center"/>
        <w:rPr>
          <w:b/>
          <w:bCs/>
          <w:caps/>
          <w:color w:val="000000"/>
          <w:lang w:eastAsia="lt-LT"/>
        </w:rPr>
      </w:pPr>
      <w:proofErr w:type="gramStart"/>
      <w:r w:rsidRPr="00034407">
        <w:rPr>
          <w:b/>
          <w:bCs/>
          <w:caps/>
          <w:color w:val="000000"/>
          <w:lang w:eastAsia="lt-LT"/>
        </w:rPr>
        <w:t>I</w:t>
      </w:r>
      <w:r>
        <w:rPr>
          <w:b/>
          <w:bCs/>
          <w:caps/>
          <w:color w:val="000000"/>
          <w:lang w:eastAsia="lt-LT"/>
        </w:rPr>
        <w:t>II</w:t>
      </w:r>
      <w:r w:rsidRPr="00034407">
        <w:rPr>
          <w:b/>
          <w:bCs/>
          <w:caps/>
          <w:color w:val="000000"/>
          <w:lang w:eastAsia="lt-LT"/>
        </w:rPr>
        <w:t xml:space="preserve"> SKYRIUS</w:t>
      </w:r>
      <w:proofErr w:type="gramEnd"/>
    </w:p>
    <w:p w14:paraId="7837C27B" w14:textId="77777777" w:rsidR="00D2682D" w:rsidRPr="00034407" w:rsidRDefault="00D2682D" w:rsidP="00D2682D">
      <w:pPr>
        <w:keepLines/>
        <w:tabs>
          <w:tab w:val="left" w:pos="1560"/>
        </w:tabs>
        <w:suppressAutoHyphens/>
        <w:autoSpaceDE w:val="0"/>
        <w:autoSpaceDN w:val="0"/>
        <w:adjustRightInd w:val="0"/>
        <w:jc w:val="center"/>
        <w:textAlignment w:val="center"/>
        <w:rPr>
          <w:b/>
          <w:bCs/>
          <w:caps/>
          <w:color w:val="000000"/>
          <w:lang w:eastAsia="lt-LT"/>
        </w:rPr>
      </w:pPr>
      <w:r w:rsidRPr="00034407">
        <w:rPr>
          <w:b/>
          <w:bCs/>
          <w:caps/>
          <w:color w:val="000000"/>
          <w:lang w:eastAsia="lt-LT"/>
        </w:rPr>
        <w:t>BAIGIAMOSIOS NUOSTATOS</w:t>
      </w:r>
    </w:p>
    <w:p w14:paraId="0E2CEB23" w14:textId="77777777" w:rsidR="00D2682D" w:rsidRPr="00034407" w:rsidRDefault="00D2682D" w:rsidP="00D2682D">
      <w:pPr>
        <w:tabs>
          <w:tab w:val="left" w:pos="1560"/>
        </w:tabs>
        <w:suppressAutoHyphens/>
        <w:autoSpaceDE w:val="0"/>
        <w:autoSpaceDN w:val="0"/>
        <w:adjustRightInd w:val="0"/>
        <w:textAlignment w:val="center"/>
        <w:rPr>
          <w:color w:val="000000"/>
          <w:lang w:eastAsia="lt-LT"/>
        </w:rPr>
      </w:pPr>
    </w:p>
    <w:p w14:paraId="6C455A54" w14:textId="77777777" w:rsidR="00D2682D" w:rsidRDefault="00D2682D" w:rsidP="00D2682D">
      <w:pPr>
        <w:shd w:val="clear" w:color="auto" w:fill="FFFFFF"/>
        <w:tabs>
          <w:tab w:val="left" w:pos="1560"/>
        </w:tabs>
      </w:pPr>
      <w:r>
        <w:t>11.</w:t>
      </w:r>
      <w:r w:rsidRPr="00034407">
        <w:t xml:space="preserve"> </w:t>
      </w:r>
      <w:r>
        <w:t>MTEP projekto vykdymo išlaidos</w:t>
      </w:r>
      <w:r w:rsidRPr="00034407">
        <w:t xml:space="preserve"> </w:t>
      </w:r>
      <w:r>
        <w:t>ir p</w:t>
      </w:r>
      <w:r w:rsidRPr="002E7490">
        <w:rPr>
          <w:color w:val="000000"/>
          <w:lang w:eastAsia="lt-LT"/>
        </w:rPr>
        <w:t>rojektą vykdančio personalo darbo užmokesčio išlaidos</w:t>
      </w:r>
      <w:r w:rsidRPr="00034407">
        <w:t xml:space="preserve"> projekte bus apmokamos tik pagal </w:t>
      </w:r>
      <w:r>
        <w:t>dotacijos</w:t>
      </w:r>
      <w:r w:rsidRPr="002E5E0E">
        <w:t xml:space="preserve"> sutartyje </w:t>
      </w:r>
      <w:r w:rsidRPr="00034407">
        <w:t xml:space="preserve">nustatytus fiksuotųjų įkainių dydžius </w:t>
      </w:r>
      <w:r w:rsidRPr="00034407">
        <w:rPr>
          <w:color w:val="000000"/>
          <w:spacing w:val="-1"/>
          <w:lang w:eastAsia="lt-LT"/>
        </w:rPr>
        <w:t xml:space="preserve">(projekto vykdytojas negalės už </w:t>
      </w:r>
      <w:r w:rsidRPr="00034407">
        <w:rPr>
          <w:color w:val="000000"/>
          <w:lang w:eastAsia="lt-LT"/>
        </w:rPr>
        <w:t xml:space="preserve">išlaidas, kurioms nustatyti fiksuotieji įkainiai, atsiskaityti pagal </w:t>
      </w:r>
      <w:r w:rsidRPr="00034407">
        <w:rPr>
          <w:color w:val="000000"/>
          <w:lang w:eastAsia="lt-LT"/>
        </w:rPr>
        <w:lastRenderedPageBreak/>
        <w:t xml:space="preserve">faktines išlaidas, pateikęs išlaidų pagrindimo </w:t>
      </w:r>
      <w:r w:rsidRPr="00034407">
        <w:rPr>
          <w:color w:val="000000"/>
          <w:spacing w:val="-1"/>
          <w:lang w:eastAsia="lt-LT"/>
        </w:rPr>
        <w:t>ir apmokėjimo įrodymo dokumentus)</w:t>
      </w:r>
      <w:r>
        <w:rPr>
          <w:color w:val="000000"/>
          <w:spacing w:val="-1"/>
          <w:lang w:eastAsia="lt-LT"/>
        </w:rPr>
        <w:t xml:space="preserve"> ir įgyvendinus Aprašo 35 punkte numatytas sąlygas</w:t>
      </w:r>
      <w:r w:rsidRPr="00034407">
        <w:t>.</w:t>
      </w:r>
    </w:p>
    <w:p w14:paraId="3BA746B2" w14:textId="77777777" w:rsidR="00D2682D" w:rsidRDefault="00D2682D" w:rsidP="00D2682D">
      <w:pPr>
        <w:rPr>
          <w:sz w:val="22"/>
          <w:szCs w:val="22"/>
        </w:rPr>
      </w:pPr>
      <w:r>
        <w:t>12. Pareiškėjas, teikdamas paraišką finansuoti iš Europos Sąjungos struktūrinių fondų lėšų bendrai finansuojamą projektą, gali nurodyti:</w:t>
      </w:r>
    </w:p>
    <w:p w14:paraId="1B4FF003" w14:textId="77777777" w:rsidR="00D2682D" w:rsidRDefault="00D2682D" w:rsidP="00D2682D">
      <w:r>
        <w:t xml:space="preserve">12.1. </w:t>
      </w:r>
      <w:r w:rsidR="0004026F">
        <w:t>m</w:t>
      </w:r>
      <w:r>
        <w:t>ažesnius fiksuotuosius įkainius, nei apskaičiuoti pagal Aprašo 4 priedo 10 punkte nurodytas formules</w:t>
      </w:r>
      <w:r w:rsidR="0004026F">
        <w:t>;</w:t>
      </w:r>
    </w:p>
    <w:p w14:paraId="64B7524B" w14:textId="77777777" w:rsidR="00D2682D" w:rsidRPr="00034407" w:rsidRDefault="00D2682D" w:rsidP="00D2682D">
      <w:pPr>
        <w:shd w:val="clear" w:color="auto" w:fill="FFFFFF"/>
        <w:tabs>
          <w:tab w:val="left" w:pos="1560"/>
        </w:tabs>
      </w:pPr>
      <w:r>
        <w:t xml:space="preserve">12.2. </w:t>
      </w:r>
      <w:r w:rsidR="0004026F">
        <w:t>d</w:t>
      </w:r>
      <w:r>
        <w:t>augiau nei vieną projektą vykdantį asmenį, atitinkamai koreguodamas projekto vykdymo trukmę mėnesiais Aprašo 7 priede, neviršijant didžiausios galimos projekto išlaidų sumos, apskaičiuotos pagal Aprašo 20 punkte nurodytas maksimalias projekto veiklų įgyvendinimo trukmes ir projekto paraiškoje nurodydamas realią projekto veiklų įgyvendinimo pradžią ir pabaigą.</w:t>
      </w:r>
    </w:p>
    <w:p w14:paraId="67DCF1B8" w14:textId="77777777" w:rsidR="00D2682D" w:rsidRPr="00034407" w:rsidRDefault="00D2682D" w:rsidP="00D2682D">
      <w:pPr>
        <w:shd w:val="clear" w:color="auto" w:fill="FFFFFF"/>
        <w:tabs>
          <w:tab w:val="left" w:pos="1560"/>
        </w:tabs>
      </w:pPr>
      <w:r>
        <w:t>13.</w:t>
      </w:r>
      <w:r w:rsidRPr="00034407">
        <w:t xml:space="preserve"> Projektui taikomi fiksuotieji įkainiai ir jų dydžiai tvirtinami </w:t>
      </w:r>
      <w:r>
        <w:t>dotacijos s</w:t>
      </w:r>
      <w:r w:rsidRPr="00034407">
        <w:t>utartyje. Jais vadovaujantis apskaičiuojamos ir apmokamos projekto išlaidos.</w:t>
      </w:r>
    </w:p>
    <w:p w14:paraId="2231FDF5" w14:textId="77777777" w:rsidR="00D2682D" w:rsidRPr="00034407" w:rsidRDefault="00D2682D" w:rsidP="00D2682D">
      <w:pPr>
        <w:shd w:val="clear" w:color="auto" w:fill="FFFFFF"/>
        <w:tabs>
          <w:tab w:val="left" w:pos="1560"/>
        </w:tabs>
      </w:pPr>
      <w:r>
        <w:t>14.</w:t>
      </w:r>
      <w:r w:rsidRPr="00034407">
        <w:t xml:space="preserve"> </w:t>
      </w:r>
      <w:r>
        <w:t>Projektą vykdančiojo personalo darbo užmokesčio</w:t>
      </w:r>
      <w:r w:rsidRPr="008F698B">
        <w:t xml:space="preserve"> fiksuotasis dydis</w:t>
      </w:r>
      <w:r>
        <w:t xml:space="preserve">, nustatytas </w:t>
      </w:r>
      <w:r w:rsidRPr="008F698B">
        <w:t>remiantis Darbo užmokesčio ataskaita</w:t>
      </w:r>
      <w:r>
        <w:t xml:space="preserve">, o MTEP </w:t>
      </w:r>
      <w:r w:rsidRPr="00453E87">
        <w:rPr>
          <w:lang w:eastAsia="lt-LT"/>
        </w:rPr>
        <w:t>vykdymo išlaidų paslaugoms, autoriniams darbams, prekėms (medžiagoms ir trumpalaikiam turtui) fiksuot</w:t>
      </w:r>
      <w:r>
        <w:rPr>
          <w:lang w:eastAsia="lt-LT"/>
        </w:rPr>
        <w:t xml:space="preserve">asis dydis, nustatytas remiantis </w:t>
      </w:r>
      <w:r w:rsidRPr="00453E87">
        <w:rPr>
          <w:lang w:eastAsia="lt-LT"/>
        </w:rPr>
        <w:t>Vykdymo išlaidų tyrimo ataskaita</w:t>
      </w:r>
      <w:r>
        <w:rPr>
          <w:lang w:eastAsia="lt-LT"/>
        </w:rPr>
        <w:t xml:space="preserve">, </w:t>
      </w:r>
      <w:r w:rsidRPr="008F698B">
        <w:t>atnaujinam</w:t>
      </w:r>
      <w:r>
        <w:t>i</w:t>
      </w:r>
      <w:r w:rsidRPr="008F698B">
        <w:t xml:space="preserve"> taip, kaip tai nustatyta šio</w:t>
      </w:r>
      <w:r>
        <w:t>s</w:t>
      </w:r>
      <w:r w:rsidRPr="008F698B">
        <w:t>e ataskaito</w:t>
      </w:r>
      <w:r>
        <w:t>s</w:t>
      </w:r>
      <w:r w:rsidRPr="008F698B">
        <w:t>e</w:t>
      </w:r>
      <w:r>
        <w:t>.</w:t>
      </w:r>
    </w:p>
    <w:p w14:paraId="72E858DF" w14:textId="77777777" w:rsidR="00D2682D" w:rsidRPr="00034407" w:rsidRDefault="00D2682D" w:rsidP="00D2682D">
      <w:pPr>
        <w:tabs>
          <w:tab w:val="left" w:pos="1560"/>
        </w:tabs>
        <w:suppressAutoHyphens/>
        <w:autoSpaceDE w:val="0"/>
        <w:autoSpaceDN w:val="0"/>
        <w:adjustRightInd w:val="0"/>
        <w:textAlignment w:val="center"/>
      </w:pPr>
      <w:r>
        <w:t>15</w:t>
      </w:r>
      <w:r w:rsidRPr="00034407">
        <w:t>. Atsiskaitymas pagal fiksuotuosius įkainius administruojamas vadovaujantis Projektų taisyklių VI skyriaus trisdešimt penktuoju skirsniu.</w:t>
      </w:r>
    </w:p>
    <w:p w14:paraId="56A65E0B" w14:textId="044B48E2" w:rsidR="00D2682D" w:rsidRDefault="00D2682D" w:rsidP="00D2682D">
      <w:pPr>
        <w:tabs>
          <w:tab w:val="left" w:pos="1560"/>
        </w:tabs>
        <w:suppressAutoHyphens/>
        <w:autoSpaceDE w:val="0"/>
        <w:autoSpaceDN w:val="0"/>
        <w:adjustRightInd w:val="0"/>
        <w:textAlignment w:val="center"/>
      </w:pPr>
      <w:r w:rsidRPr="00034407">
        <w:t>1</w:t>
      </w:r>
      <w:r>
        <w:t>6</w:t>
      </w:r>
      <w:r w:rsidRPr="00034407">
        <w:t>. P</w:t>
      </w:r>
      <w:r w:rsidRPr="00034407">
        <w:rPr>
          <w:color w:val="000000"/>
          <w:lang w:eastAsia="lt-LT"/>
        </w:rPr>
        <w:t>rojekto išlaidoms, kurios apmokamos pagal fiksuotuosius įkainius, pagrįsti projekto vykdytojas</w:t>
      </w:r>
      <w:r w:rsidRPr="00034407">
        <w:t xml:space="preserve"> turi pateikti užpildytą </w:t>
      </w:r>
      <w:r w:rsidRPr="00034407">
        <w:rPr>
          <w:rFonts w:eastAsia="Times New Roman"/>
          <w:bCs/>
          <w:lang w:eastAsia="lt-LT"/>
        </w:rPr>
        <w:t xml:space="preserve">Aprašo </w:t>
      </w:r>
      <w:r>
        <w:rPr>
          <w:rFonts w:eastAsia="Times New Roman"/>
          <w:bCs/>
          <w:lang w:eastAsia="lt-LT"/>
        </w:rPr>
        <w:t>7</w:t>
      </w:r>
      <w:r>
        <w:t xml:space="preserve"> priedą, kuris iš dalies užpildytas yra skelbiamas svetainėse </w:t>
      </w:r>
      <w:proofErr w:type="spellStart"/>
      <w:r w:rsidRPr="00CF5633">
        <w:t>www.esinvesticijos.lt</w:t>
      </w:r>
      <w:proofErr w:type="spellEnd"/>
      <w:r>
        <w:t xml:space="preserve"> ir </w:t>
      </w:r>
      <w:proofErr w:type="spellStart"/>
      <w:r w:rsidRPr="00CF5633">
        <w:t>www.ukmin.lt</w:t>
      </w:r>
      <w:proofErr w:type="spellEnd"/>
      <w:r>
        <w:t xml:space="preserve">. </w:t>
      </w:r>
    </w:p>
    <w:p w14:paraId="5737A74B" w14:textId="338761FE" w:rsidR="002D596B" w:rsidRDefault="002D596B" w:rsidP="00D2682D">
      <w:pPr>
        <w:tabs>
          <w:tab w:val="left" w:pos="1560"/>
        </w:tabs>
        <w:suppressAutoHyphens/>
        <w:autoSpaceDE w:val="0"/>
        <w:autoSpaceDN w:val="0"/>
        <w:adjustRightInd w:val="0"/>
        <w:textAlignment w:val="center"/>
      </w:pPr>
    </w:p>
    <w:p w14:paraId="6BC70DEF" w14:textId="6C9F5078" w:rsidR="002D596B" w:rsidRDefault="002D596B" w:rsidP="00D2682D">
      <w:pPr>
        <w:tabs>
          <w:tab w:val="left" w:pos="1560"/>
        </w:tabs>
        <w:suppressAutoHyphens/>
        <w:autoSpaceDE w:val="0"/>
        <w:autoSpaceDN w:val="0"/>
        <w:adjustRightInd w:val="0"/>
        <w:textAlignment w:val="center"/>
      </w:pPr>
    </w:p>
    <w:p w14:paraId="36DEFE3C" w14:textId="77777777" w:rsidR="002D596B" w:rsidRDefault="002D596B" w:rsidP="00D2682D">
      <w:pPr>
        <w:tabs>
          <w:tab w:val="left" w:pos="1560"/>
        </w:tabs>
        <w:suppressAutoHyphens/>
        <w:autoSpaceDE w:val="0"/>
        <w:autoSpaceDN w:val="0"/>
        <w:adjustRightInd w:val="0"/>
        <w:textAlignment w:val="center"/>
      </w:pPr>
    </w:p>
    <w:p w14:paraId="4772AFBA" w14:textId="77777777" w:rsidR="00D2682D" w:rsidRPr="00034407" w:rsidRDefault="00CC79E9" w:rsidP="00D55ED1">
      <w:pPr>
        <w:tabs>
          <w:tab w:val="left" w:pos="1560"/>
        </w:tabs>
        <w:suppressAutoHyphens/>
        <w:autoSpaceDE w:val="0"/>
        <w:autoSpaceDN w:val="0"/>
        <w:adjustRightInd w:val="0"/>
        <w:jc w:val="center"/>
        <w:textAlignment w:val="center"/>
      </w:pPr>
      <w:r>
        <w:t>_______________</w:t>
      </w:r>
    </w:p>
    <w:p w14:paraId="15CC4359" w14:textId="77777777" w:rsidR="00D2682D" w:rsidRPr="00034407" w:rsidRDefault="00D2682D" w:rsidP="00D2682D">
      <w:pPr>
        <w:tabs>
          <w:tab w:val="left" w:pos="1560"/>
        </w:tabs>
        <w:suppressAutoHyphens/>
        <w:autoSpaceDE w:val="0"/>
        <w:autoSpaceDN w:val="0"/>
        <w:adjustRightInd w:val="0"/>
        <w:textAlignment w:val="center"/>
      </w:pPr>
    </w:p>
    <w:p w14:paraId="58405977" w14:textId="77777777" w:rsidR="00D2682D" w:rsidRDefault="00D2682D" w:rsidP="00D2682D">
      <w:pPr>
        <w:tabs>
          <w:tab w:val="left" w:pos="6024"/>
        </w:tabs>
        <w:ind w:firstLine="0"/>
        <w:rPr>
          <w:lang w:eastAsia="lt-LT"/>
        </w:rPr>
      </w:pPr>
    </w:p>
    <w:p w14:paraId="37B5038C" w14:textId="77777777" w:rsidR="00D2682D" w:rsidRPr="00211B28" w:rsidRDefault="00D2682D" w:rsidP="004E434F">
      <w:pPr>
        <w:ind w:firstLine="0"/>
        <w:rPr>
          <w:lang w:eastAsia="lt-LT"/>
        </w:rPr>
      </w:pPr>
    </w:p>
    <w:p w14:paraId="3655D91E" w14:textId="77777777" w:rsidR="00D2682D" w:rsidRDefault="00D2682D" w:rsidP="00D2682D">
      <w:pPr>
        <w:rPr>
          <w:lang w:eastAsia="lt-LT"/>
        </w:rPr>
      </w:pPr>
    </w:p>
    <w:p w14:paraId="167723C6" w14:textId="77777777" w:rsidR="009C1CC1" w:rsidRDefault="009C1CC1" w:rsidP="00D2682D">
      <w:pPr>
        <w:rPr>
          <w:lang w:eastAsia="lt-LT"/>
        </w:rPr>
      </w:pPr>
    </w:p>
    <w:p w14:paraId="73A42E88" w14:textId="77777777" w:rsidR="009C1CC1" w:rsidRDefault="009C1CC1" w:rsidP="00D2682D">
      <w:pPr>
        <w:rPr>
          <w:lang w:eastAsia="lt-LT"/>
        </w:rPr>
      </w:pPr>
    </w:p>
    <w:p w14:paraId="7C99FBCF" w14:textId="77777777" w:rsidR="009C1CC1" w:rsidRDefault="009C1CC1" w:rsidP="00D2682D">
      <w:pPr>
        <w:rPr>
          <w:lang w:eastAsia="lt-LT"/>
        </w:rPr>
      </w:pPr>
    </w:p>
    <w:p w14:paraId="3A5E1D53" w14:textId="77777777" w:rsidR="009C1CC1" w:rsidRDefault="009C1CC1" w:rsidP="00D2682D">
      <w:pPr>
        <w:rPr>
          <w:lang w:eastAsia="lt-LT"/>
        </w:rPr>
      </w:pPr>
    </w:p>
    <w:p w14:paraId="4797CCFF" w14:textId="77777777" w:rsidR="009C1CC1" w:rsidRDefault="009C1CC1" w:rsidP="00D2682D">
      <w:pPr>
        <w:rPr>
          <w:lang w:eastAsia="lt-LT"/>
        </w:rPr>
      </w:pPr>
    </w:p>
    <w:p w14:paraId="25A0364B" w14:textId="77777777" w:rsidR="009C1CC1" w:rsidRDefault="009C1CC1" w:rsidP="00D2682D">
      <w:pPr>
        <w:rPr>
          <w:lang w:eastAsia="lt-LT"/>
        </w:rPr>
      </w:pPr>
    </w:p>
    <w:p w14:paraId="0E4FA50E" w14:textId="77777777" w:rsidR="009C1CC1" w:rsidRDefault="009C1CC1" w:rsidP="00D2682D">
      <w:pPr>
        <w:rPr>
          <w:lang w:eastAsia="lt-LT"/>
        </w:rPr>
      </w:pPr>
    </w:p>
    <w:p w14:paraId="207BBA58" w14:textId="77777777" w:rsidR="009C1CC1" w:rsidRDefault="009C1CC1" w:rsidP="00D2682D">
      <w:pPr>
        <w:rPr>
          <w:lang w:eastAsia="lt-LT"/>
        </w:rPr>
      </w:pPr>
    </w:p>
    <w:p w14:paraId="45A8748C" w14:textId="77777777" w:rsidR="009C1CC1" w:rsidRDefault="009C1CC1" w:rsidP="00D2682D">
      <w:pPr>
        <w:rPr>
          <w:lang w:eastAsia="lt-LT"/>
        </w:rPr>
      </w:pPr>
    </w:p>
    <w:p w14:paraId="6A8BE9A3" w14:textId="77777777" w:rsidR="009C1CC1" w:rsidRDefault="009C1CC1" w:rsidP="00D2682D">
      <w:pPr>
        <w:rPr>
          <w:lang w:eastAsia="lt-LT"/>
        </w:rPr>
      </w:pPr>
    </w:p>
    <w:p w14:paraId="148EF6B2" w14:textId="77777777" w:rsidR="009C1CC1" w:rsidRDefault="009C1CC1" w:rsidP="00D2682D">
      <w:pPr>
        <w:rPr>
          <w:lang w:eastAsia="lt-LT"/>
        </w:rPr>
      </w:pPr>
    </w:p>
    <w:p w14:paraId="4B9AD465" w14:textId="77777777" w:rsidR="009C1CC1" w:rsidRDefault="009C1CC1" w:rsidP="00D2682D">
      <w:pPr>
        <w:rPr>
          <w:lang w:eastAsia="lt-LT"/>
        </w:rPr>
      </w:pPr>
    </w:p>
    <w:p w14:paraId="0DD2F658" w14:textId="77777777" w:rsidR="009C1CC1" w:rsidRDefault="009C1CC1" w:rsidP="00D2682D">
      <w:pPr>
        <w:rPr>
          <w:lang w:eastAsia="lt-LT"/>
        </w:rPr>
      </w:pPr>
    </w:p>
    <w:p w14:paraId="538381AE" w14:textId="77777777" w:rsidR="00FC0137" w:rsidRDefault="00FC0137" w:rsidP="002D596B">
      <w:pPr>
        <w:spacing w:after="200" w:line="276" w:lineRule="auto"/>
        <w:ind w:firstLine="0"/>
        <w:jc w:val="left"/>
        <w:rPr>
          <w:lang w:eastAsia="lt-LT"/>
        </w:rPr>
        <w:sectPr w:rsidR="00FC0137" w:rsidSect="00B03646">
          <w:pgSz w:w="11906" w:h="16838"/>
          <w:pgMar w:top="1134" w:right="567" w:bottom="1134" w:left="1701" w:header="567" w:footer="567" w:gutter="0"/>
          <w:pgNumType w:start="1"/>
          <w:cols w:space="1296"/>
          <w:titlePg/>
          <w:docGrid w:linePitch="360"/>
        </w:sectPr>
      </w:pPr>
    </w:p>
    <w:p w14:paraId="0E48E842" w14:textId="77777777" w:rsidR="00D253D2" w:rsidRDefault="00346A01" w:rsidP="00346A01">
      <w:pPr>
        <w:ind w:left="5529" w:firstLine="0"/>
      </w:pPr>
      <w:r>
        <w:lastRenderedPageBreak/>
        <w:t xml:space="preserve">2014–2020 metų Europos Sąjungos fondų investicijų veiksmų programos </w:t>
      </w:r>
      <w:r w:rsidRPr="007D3761">
        <w:t>1 prioriteto „Mokslinių tyrimų, eksperimentinės plėtros ir inovacijų skatinimas</w:t>
      </w:r>
      <w:r>
        <w:t xml:space="preserve">“ </w:t>
      </w:r>
      <w:r w:rsidRPr="007D3761">
        <w:t xml:space="preserve">priemonės </w:t>
      </w:r>
      <w:r w:rsidRPr="005E00D9">
        <w:t xml:space="preserve">Nr. </w:t>
      </w:r>
      <w:r w:rsidRPr="00174ED9">
        <w:rPr>
          <w:lang w:eastAsia="lt-LT"/>
        </w:rPr>
        <w:t>01.2.1-</w:t>
      </w:r>
      <w:r>
        <w:rPr>
          <w:lang w:eastAsia="lt-LT"/>
        </w:rPr>
        <w:t>MITA</w:t>
      </w:r>
      <w:proofErr w:type="gramStart"/>
      <w:r w:rsidRPr="00174ED9">
        <w:rPr>
          <w:lang w:eastAsia="lt-LT"/>
        </w:rPr>
        <w:t>-</w:t>
      </w:r>
      <w:proofErr w:type="gramEnd"/>
      <w:r>
        <w:rPr>
          <w:lang w:eastAsia="lt-LT"/>
        </w:rPr>
        <w:t>T</w:t>
      </w:r>
      <w:r w:rsidRPr="00174ED9">
        <w:rPr>
          <w:lang w:eastAsia="lt-LT"/>
        </w:rPr>
        <w:t>-85</w:t>
      </w:r>
      <w:r>
        <w:rPr>
          <w:lang w:eastAsia="lt-LT"/>
        </w:rPr>
        <w:t>2</w:t>
      </w:r>
      <w:r w:rsidRPr="00174ED9">
        <w:rPr>
          <w:lang w:eastAsia="lt-LT"/>
        </w:rPr>
        <w:t xml:space="preserve"> </w:t>
      </w:r>
      <w:r w:rsidRPr="00174ED9">
        <w:rPr>
          <w:rFonts w:eastAsia="Calibri"/>
          <w:lang w:eastAsia="lt-LT"/>
        </w:rPr>
        <w:t>„</w:t>
      </w:r>
      <w:proofErr w:type="spellStart"/>
      <w:r>
        <w:rPr>
          <w:lang w:eastAsia="lt-LT"/>
        </w:rPr>
        <w:t>I</w:t>
      </w:r>
      <w:r w:rsidRPr="00174ED9">
        <w:rPr>
          <w:lang w:eastAsia="lt-LT"/>
        </w:rPr>
        <w:t>nostartas</w:t>
      </w:r>
      <w:proofErr w:type="spellEnd"/>
      <w:r>
        <w:rPr>
          <w:lang w:eastAsia="lt-LT"/>
        </w:rPr>
        <w:t xml:space="preserve">“ </w:t>
      </w:r>
      <w:r>
        <w:t>projektų finansavimo sąlygų aprašo Nr. 1</w:t>
      </w:r>
    </w:p>
    <w:p w14:paraId="6B9C9BE6" w14:textId="7A2C3DB9" w:rsidR="00346A01" w:rsidRDefault="00346A01" w:rsidP="00346A01">
      <w:pPr>
        <w:ind w:left="5529" w:firstLine="0"/>
      </w:pPr>
      <w:r>
        <w:t>6 priedas</w:t>
      </w:r>
    </w:p>
    <w:p w14:paraId="7215BB84" w14:textId="77777777" w:rsidR="00346A01" w:rsidRDefault="00346A01" w:rsidP="00346A01">
      <w:pPr>
        <w:widowControl w:val="0"/>
        <w:shd w:val="clear" w:color="auto" w:fill="FFFFFF"/>
        <w:jc w:val="center"/>
        <w:rPr>
          <w:b/>
          <w:bCs/>
        </w:rPr>
      </w:pPr>
      <w:r w:rsidRPr="0041503A">
        <w:rPr>
          <w:b/>
          <w:noProof/>
          <w:color w:val="808080"/>
          <w:lang w:eastAsia="lt-LT"/>
        </w:rPr>
        <w:drawing>
          <wp:inline distT="0" distB="0" distL="0" distR="0" wp14:anchorId="2557F0CC" wp14:editId="39BD75D0">
            <wp:extent cx="2529840" cy="1273414"/>
            <wp:effectExtent l="0" t="0" r="3810" b="317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14:paraId="46C7A59F" w14:textId="77777777" w:rsidR="00346A01" w:rsidRDefault="00346A01" w:rsidP="00346A01">
      <w:pPr>
        <w:widowControl w:val="0"/>
        <w:shd w:val="clear" w:color="auto" w:fill="FFFFFF"/>
        <w:ind w:firstLine="0"/>
        <w:jc w:val="center"/>
        <w:rPr>
          <w:b/>
          <w:bCs/>
        </w:rPr>
      </w:pPr>
      <w:r>
        <w:rPr>
          <w:b/>
          <w:bCs/>
        </w:rPr>
        <w:t>DOTACIJOS SUTARTIS</w:t>
      </w:r>
    </w:p>
    <w:p w14:paraId="7429A98A" w14:textId="77777777" w:rsidR="00346A01" w:rsidRDefault="00346A01" w:rsidP="00346A01">
      <w:pPr>
        <w:widowControl w:val="0"/>
        <w:shd w:val="clear" w:color="auto" w:fill="FFFFFF"/>
        <w:jc w:val="center"/>
        <w:rPr>
          <w:b/>
          <w:bCs/>
        </w:rPr>
      </w:pPr>
    </w:p>
    <w:p w14:paraId="7D59F8BB" w14:textId="77777777" w:rsidR="00346A01" w:rsidRDefault="00346A01" w:rsidP="00346A01">
      <w:pPr>
        <w:widowControl w:val="0"/>
        <w:shd w:val="clear" w:color="auto" w:fill="FFFFFF"/>
        <w:jc w:val="center"/>
      </w:pPr>
      <w:r>
        <w:t>_________</w:t>
      </w:r>
      <w:r>
        <w:softHyphen/>
      </w:r>
      <w:r>
        <w:softHyphen/>
      </w:r>
      <w:r>
        <w:softHyphen/>
      </w:r>
      <w:r>
        <w:softHyphen/>
      </w:r>
      <w:r>
        <w:softHyphen/>
      </w:r>
      <w:r>
        <w:softHyphen/>
      </w:r>
      <w:r>
        <w:softHyphen/>
      </w:r>
      <w:r>
        <w:softHyphen/>
      </w:r>
      <w:r>
        <w:softHyphen/>
      </w:r>
      <w:r>
        <w:softHyphen/>
      </w:r>
      <w:r>
        <w:softHyphen/>
        <w:t xml:space="preserve">__ Nr. _______ </w:t>
      </w:r>
      <w:r>
        <w:rPr>
          <w:i/>
          <w:u w:val="single"/>
        </w:rPr>
        <w:t>(Įrašomas projekto kodas)</w:t>
      </w:r>
    </w:p>
    <w:p w14:paraId="7FA829D2" w14:textId="77777777" w:rsidR="00346A01" w:rsidRDefault="00346A01" w:rsidP="00346A01">
      <w:pPr>
        <w:widowControl w:val="0"/>
        <w:shd w:val="clear" w:color="auto" w:fill="FFFFFF"/>
        <w:tabs>
          <w:tab w:val="left" w:pos="1985"/>
          <w:tab w:val="center" w:pos="4176"/>
        </w:tabs>
        <w:rPr>
          <w:i/>
        </w:rPr>
      </w:pPr>
      <w:r>
        <w:rPr>
          <w:i/>
        </w:rPr>
        <w:tab/>
        <w:t xml:space="preserve">                     (data)</w:t>
      </w:r>
      <w:r>
        <w:rPr>
          <w:i/>
        </w:rPr>
        <w:tab/>
      </w:r>
      <w:proofErr w:type="gramStart"/>
      <w:r>
        <w:rPr>
          <w:i/>
        </w:rPr>
        <w:t xml:space="preserve">               </w:t>
      </w:r>
      <w:proofErr w:type="gramEnd"/>
      <w:r>
        <w:rPr>
          <w:i/>
        </w:rPr>
        <w:t>(numeris)</w:t>
      </w:r>
    </w:p>
    <w:p w14:paraId="71596249" w14:textId="77777777" w:rsidR="00346A01" w:rsidRDefault="00346A01" w:rsidP="00346A01">
      <w:pPr>
        <w:ind w:firstLine="0"/>
        <w:jc w:val="center"/>
      </w:pPr>
    </w:p>
    <w:p w14:paraId="0D1C743F" w14:textId="77777777" w:rsidR="00346A01" w:rsidRDefault="00346A01" w:rsidP="00346A01">
      <w:pPr>
        <w:tabs>
          <w:tab w:val="left" w:pos="6024"/>
        </w:tabs>
        <w:ind w:firstLine="0"/>
        <w:rPr>
          <w:lang w:eastAsia="lt-LT"/>
        </w:rPr>
      </w:pPr>
    </w:p>
    <w:p w14:paraId="17A453C1" w14:textId="696F8F63" w:rsidR="00346A01" w:rsidRPr="00CA681F" w:rsidRDefault="00346A01" w:rsidP="00346A01">
      <w:pPr>
        <w:widowControl w:val="0"/>
        <w:shd w:val="clear" w:color="auto" w:fill="FFFFFF"/>
        <w:tabs>
          <w:tab w:val="right" w:leader="underscore" w:pos="9624"/>
        </w:tabs>
        <w:ind w:firstLine="0"/>
        <w:rPr>
          <w:i/>
          <w:lang w:eastAsia="lt-LT"/>
        </w:rPr>
      </w:pPr>
      <w:r w:rsidRPr="00C15C1C">
        <w:rPr>
          <w:bCs/>
        </w:rPr>
        <w:t>Mokslo, inovacijų ir technologijų agentūra</w:t>
      </w:r>
      <w:r>
        <w:rPr>
          <w:i/>
          <w:lang w:eastAsia="lt-LT"/>
        </w:rPr>
        <w:t xml:space="preserve"> </w:t>
      </w:r>
      <w:r>
        <w:rPr>
          <w:lang w:eastAsia="lt-LT"/>
        </w:rPr>
        <w:t>(įgyvendinančioji institucija), atstovaujamas (-a) _________________________________ (</w:t>
      </w:r>
      <w:r>
        <w:rPr>
          <w:i/>
          <w:lang w:eastAsia="lt-LT"/>
        </w:rPr>
        <w:t xml:space="preserve">prireikus gali būti nurodoma (vardas, pavardė) </w:t>
      </w:r>
      <w:r>
        <w:rPr>
          <w:lang w:eastAsia="lt-LT"/>
        </w:rPr>
        <w:t>„</w:t>
      </w:r>
      <w:r>
        <w:rPr>
          <w:bCs/>
        </w:rPr>
        <w:t xml:space="preserve">šios dotacijos sutarties </w:t>
      </w:r>
      <w:r w:rsidR="0048046C">
        <w:rPr>
          <w:bCs/>
        </w:rPr>
        <w:t>9</w:t>
      </w:r>
      <w:r>
        <w:rPr>
          <w:bCs/>
        </w:rPr>
        <w:t>.1 papunktyje nurodyto asmens“)</w:t>
      </w:r>
      <w:r>
        <w:rPr>
          <w:lang w:eastAsia="lt-LT"/>
        </w:rPr>
        <w:t>, veikiančio (-</w:t>
      </w:r>
      <w:proofErr w:type="spellStart"/>
      <w:r>
        <w:rPr>
          <w:lang w:eastAsia="lt-LT"/>
        </w:rPr>
        <w:t>ios</w:t>
      </w:r>
      <w:proofErr w:type="spellEnd"/>
      <w:r>
        <w:rPr>
          <w:lang w:eastAsia="lt-LT"/>
        </w:rPr>
        <w:t xml:space="preserve">) pagal </w:t>
      </w:r>
      <w:proofErr w:type="gramStart"/>
      <w:r>
        <w:rPr>
          <w:lang w:eastAsia="lt-LT"/>
        </w:rPr>
        <w:t>_____________________________ ,</w:t>
      </w:r>
      <w:r>
        <w:rPr>
          <w:b/>
          <w:lang w:eastAsia="lt-LT"/>
        </w:rPr>
        <w:t xml:space="preserve"> </w:t>
      </w:r>
      <w:proofErr w:type="gramEnd"/>
      <w:r>
        <w:rPr>
          <w:lang w:eastAsia="lt-LT"/>
        </w:rPr>
        <w:t>ir</w:t>
      </w:r>
      <w:r>
        <w:rPr>
          <w:lang w:eastAsia="lt-LT"/>
        </w:rPr>
        <w:tab/>
      </w:r>
    </w:p>
    <w:p w14:paraId="162DD5CD" w14:textId="77777777" w:rsidR="00346A01" w:rsidRDefault="00346A01" w:rsidP="00346A01">
      <w:pPr>
        <w:widowControl w:val="0"/>
        <w:shd w:val="clear" w:color="auto" w:fill="FFFFFF"/>
        <w:tabs>
          <w:tab w:val="center" w:pos="2040"/>
          <w:tab w:val="center" w:pos="6888"/>
        </w:tabs>
        <w:ind w:firstLine="0"/>
        <w:rPr>
          <w:i/>
          <w:lang w:eastAsia="lt-LT"/>
        </w:rPr>
      </w:pPr>
      <w:r>
        <w:rPr>
          <w:i/>
          <w:lang w:eastAsia="lt-LT"/>
        </w:rPr>
        <w:tab/>
        <w:t>(atstovavimo pagrindas)</w:t>
      </w:r>
      <w:r>
        <w:rPr>
          <w:i/>
          <w:lang w:eastAsia="lt-LT"/>
        </w:rPr>
        <w:tab/>
        <w:t>(projekto vykdytojo pavadinimas / vardas, pavardė)</w:t>
      </w:r>
    </w:p>
    <w:p w14:paraId="776FE645" w14:textId="77DCC318" w:rsidR="00346A01" w:rsidRDefault="00346A01" w:rsidP="00346A01">
      <w:pPr>
        <w:widowControl w:val="0"/>
        <w:shd w:val="clear" w:color="auto" w:fill="FFFFFF"/>
        <w:tabs>
          <w:tab w:val="center" w:pos="3969"/>
          <w:tab w:val="right" w:leader="underscore" w:pos="9624"/>
        </w:tabs>
        <w:ind w:firstLine="0"/>
        <w:rPr>
          <w:bCs/>
        </w:rPr>
      </w:pPr>
      <w:r>
        <w:rPr>
          <w:lang w:eastAsia="lt-LT"/>
        </w:rPr>
        <w:t xml:space="preserve">(toliau – projekto vykdytojas), atstovaujamas (-a) </w:t>
      </w:r>
      <w:r>
        <w:rPr>
          <w:i/>
          <w:lang w:eastAsia="lt-LT"/>
        </w:rPr>
        <w:t>(jeigu atstovaujama)</w:t>
      </w:r>
      <w:r>
        <w:rPr>
          <w:lang w:eastAsia="lt-LT"/>
        </w:rPr>
        <w:t xml:space="preserve"> _________________________</w:t>
      </w:r>
      <w:r>
        <w:rPr>
          <w:i/>
          <w:lang w:eastAsia="lt-LT"/>
        </w:rPr>
        <w:t>(prireikus gali būti nurodoma „</w:t>
      </w:r>
      <w:r>
        <w:rPr>
          <w:bCs/>
        </w:rPr>
        <w:t xml:space="preserve">šios dotacijos sutarties </w:t>
      </w:r>
      <w:r w:rsidR="0048046C">
        <w:rPr>
          <w:bCs/>
        </w:rPr>
        <w:t>9</w:t>
      </w:r>
      <w:r>
        <w:rPr>
          <w:bCs/>
        </w:rPr>
        <w:t xml:space="preserve">.2 papunktyje </w:t>
      </w:r>
    </w:p>
    <w:p w14:paraId="1AE1EC3D" w14:textId="77777777" w:rsidR="00346A01" w:rsidRDefault="00346A01" w:rsidP="00346A01">
      <w:pPr>
        <w:widowControl w:val="0"/>
        <w:shd w:val="clear" w:color="auto" w:fill="FFFFFF"/>
        <w:tabs>
          <w:tab w:val="center" w:pos="3552"/>
          <w:tab w:val="right" w:leader="underscore" w:pos="9624"/>
        </w:tabs>
        <w:ind w:firstLine="0"/>
        <w:rPr>
          <w:bCs/>
        </w:rPr>
      </w:pPr>
      <w:r>
        <w:rPr>
          <w:i/>
          <w:lang w:eastAsia="lt-LT"/>
        </w:rPr>
        <w:t xml:space="preserve">              (vardas, pavardė)</w:t>
      </w:r>
    </w:p>
    <w:p w14:paraId="6830ADB5" w14:textId="77777777" w:rsidR="00346A01" w:rsidRDefault="00346A01" w:rsidP="00346A01">
      <w:pPr>
        <w:widowControl w:val="0"/>
        <w:shd w:val="clear" w:color="auto" w:fill="FFFFFF"/>
        <w:tabs>
          <w:tab w:val="center" w:pos="3552"/>
          <w:tab w:val="right" w:leader="underscore" w:pos="9624"/>
        </w:tabs>
        <w:ind w:firstLine="0"/>
        <w:rPr>
          <w:lang w:eastAsia="lt-LT"/>
        </w:rPr>
      </w:pPr>
      <w:r>
        <w:rPr>
          <w:bCs/>
        </w:rPr>
        <w:t>nurodyto asmens“</w:t>
      </w:r>
      <w:r>
        <w:rPr>
          <w:bCs/>
          <w:i/>
        </w:rPr>
        <w:t>)</w:t>
      </w:r>
      <w:r>
        <w:rPr>
          <w:lang w:eastAsia="lt-LT"/>
        </w:rPr>
        <w:t>, veikiančio (-</w:t>
      </w:r>
      <w:proofErr w:type="spellStart"/>
      <w:r>
        <w:rPr>
          <w:lang w:eastAsia="lt-LT"/>
        </w:rPr>
        <w:t>ios</w:t>
      </w:r>
      <w:proofErr w:type="spellEnd"/>
      <w:r>
        <w:rPr>
          <w:lang w:eastAsia="lt-LT"/>
        </w:rPr>
        <w:t>) pagal ___________________________________,</w:t>
      </w:r>
    </w:p>
    <w:p w14:paraId="2E84F8E2" w14:textId="77777777" w:rsidR="00346A01" w:rsidRDefault="00346A01" w:rsidP="00346A01">
      <w:pPr>
        <w:widowControl w:val="0"/>
        <w:shd w:val="clear" w:color="auto" w:fill="FFFFFF"/>
        <w:tabs>
          <w:tab w:val="center" w:pos="3552"/>
          <w:tab w:val="right" w:leader="underscore" w:pos="9624"/>
        </w:tabs>
        <w:ind w:firstLine="0"/>
        <w:rPr>
          <w:i/>
          <w:lang w:eastAsia="lt-LT"/>
        </w:rPr>
      </w:pPr>
      <w:r>
        <w:rPr>
          <w:i/>
          <w:lang w:eastAsia="lt-LT"/>
        </w:rPr>
        <w:t xml:space="preserve">                                                                                                 (atstovavimo pagrindas)</w:t>
      </w:r>
    </w:p>
    <w:p w14:paraId="3E4CC0CE" w14:textId="77777777" w:rsidR="00346A01" w:rsidRDefault="00346A01" w:rsidP="00346A01">
      <w:pPr>
        <w:widowControl w:val="0"/>
        <w:shd w:val="clear" w:color="auto" w:fill="FFFFFF"/>
        <w:tabs>
          <w:tab w:val="center" w:pos="3552"/>
          <w:tab w:val="right" w:leader="underscore" w:pos="9624"/>
        </w:tabs>
        <w:ind w:firstLine="0"/>
        <w:rPr>
          <w:i/>
          <w:lang w:eastAsia="lt-LT"/>
        </w:rPr>
      </w:pPr>
      <w:r>
        <w:rPr>
          <w:lang w:eastAsia="lt-LT"/>
        </w:rPr>
        <w:t>toliau kartu – Šalys, sudaro šią dotacijos sutartį (toliau – Sutartis).</w:t>
      </w:r>
    </w:p>
    <w:p w14:paraId="218D7C59" w14:textId="77777777" w:rsidR="00346A01" w:rsidRDefault="00346A01" w:rsidP="00346A01">
      <w:pPr>
        <w:widowControl w:val="0"/>
        <w:shd w:val="clear" w:color="auto" w:fill="FFFFFF"/>
        <w:tabs>
          <w:tab w:val="right" w:leader="underscore" w:pos="9000"/>
        </w:tabs>
        <w:ind w:firstLine="0"/>
      </w:pPr>
    </w:p>
    <w:p w14:paraId="4BE8302F" w14:textId="77777777" w:rsidR="00346A01" w:rsidRDefault="00346A01" w:rsidP="00346A01">
      <w:pPr>
        <w:numPr>
          <w:ilvl w:val="0"/>
          <w:numId w:val="13"/>
        </w:numPr>
        <w:tabs>
          <w:tab w:val="left" w:pos="1134"/>
        </w:tabs>
        <w:ind w:left="426" w:firstLine="141"/>
        <w:rPr>
          <w:b/>
        </w:rPr>
      </w:pPr>
      <w:r>
        <w:rPr>
          <w:b/>
        </w:rPr>
        <w:t>Sutarties dalykas</w:t>
      </w:r>
    </w:p>
    <w:p w14:paraId="258D4A5A" w14:textId="77777777" w:rsidR="00346A01" w:rsidRDefault="00346A01" w:rsidP="00346A01">
      <w:pPr>
        <w:tabs>
          <w:tab w:val="left" w:pos="1134"/>
        </w:tabs>
        <w:ind w:left="567" w:firstLine="0"/>
        <w:rPr>
          <w:b/>
        </w:rPr>
      </w:pPr>
    </w:p>
    <w:p w14:paraId="386A18EA" w14:textId="77777777" w:rsidR="00346A01" w:rsidRDefault="00346A01" w:rsidP="00346A01">
      <w:pPr>
        <w:numPr>
          <w:ilvl w:val="1"/>
          <w:numId w:val="13"/>
        </w:numPr>
        <w:tabs>
          <w:tab w:val="left" w:pos="1134"/>
        </w:tabs>
        <w:ind w:left="0" w:firstLine="575"/>
      </w:pPr>
      <w:r>
        <w:t>Sutartyje yra nustatoma iš Europos Sąjungos (toliau – ES) struktūrinių fondų lėšų bendrai finansuojamo projekto _______________________________</w:t>
      </w:r>
      <w:r>
        <w:rPr>
          <w:i/>
        </w:rPr>
        <w:t>(nurodomas projekto pavadinimas</w:t>
      </w:r>
      <w:r w:rsidRPr="00831741">
        <w:rPr>
          <w:i/>
        </w:rPr>
        <w:t>)</w:t>
      </w:r>
      <w:r>
        <w:rPr>
          <w:i/>
        </w:rPr>
        <w:t xml:space="preserve"> </w:t>
      </w:r>
      <w:r w:rsidRPr="00831741">
        <w:t>(toliau – projektas),</w:t>
      </w:r>
      <w:r>
        <w:rPr>
          <w:i/>
        </w:rPr>
        <w:t xml:space="preserve"> </w:t>
      </w:r>
      <w:r>
        <w:t>finansuojamo pagal priemonę Nr</w:t>
      </w:r>
      <w:r w:rsidRPr="005E00D9">
        <w:t xml:space="preserve">. </w:t>
      </w:r>
      <w:r w:rsidRPr="00174ED9">
        <w:rPr>
          <w:lang w:eastAsia="lt-LT"/>
        </w:rPr>
        <w:t>01.2.1-</w:t>
      </w:r>
      <w:r>
        <w:rPr>
          <w:lang w:eastAsia="lt-LT"/>
        </w:rPr>
        <w:t>MITA</w:t>
      </w:r>
      <w:proofErr w:type="gramStart"/>
      <w:r w:rsidRPr="00174ED9">
        <w:rPr>
          <w:lang w:eastAsia="lt-LT"/>
        </w:rPr>
        <w:t>-</w:t>
      </w:r>
      <w:proofErr w:type="gramEnd"/>
      <w:r>
        <w:rPr>
          <w:lang w:eastAsia="lt-LT"/>
        </w:rPr>
        <w:t>T</w:t>
      </w:r>
      <w:r w:rsidRPr="00174ED9">
        <w:rPr>
          <w:lang w:eastAsia="lt-LT"/>
        </w:rPr>
        <w:t>-85</w:t>
      </w:r>
      <w:r>
        <w:rPr>
          <w:lang w:eastAsia="lt-LT"/>
        </w:rPr>
        <w:t>2</w:t>
      </w:r>
      <w:r w:rsidRPr="00174ED9">
        <w:rPr>
          <w:lang w:eastAsia="lt-LT"/>
        </w:rPr>
        <w:t xml:space="preserve"> </w:t>
      </w:r>
      <w:r w:rsidRPr="00174ED9">
        <w:rPr>
          <w:rFonts w:eastAsia="Calibri"/>
          <w:lang w:eastAsia="lt-LT"/>
        </w:rPr>
        <w:t>„</w:t>
      </w:r>
      <w:proofErr w:type="spellStart"/>
      <w:r>
        <w:rPr>
          <w:lang w:eastAsia="lt-LT"/>
        </w:rPr>
        <w:t>I</w:t>
      </w:r>
      <w:r w:rsidRPr="00174ED9">
        <w:rPr>
          <w:lang w:eastAsia="lt-LT"/>
        </w:rPr>
        <w:t>nostartas</w:t>
      </w:r>
      <w:proofErr w:type="spellEnd"/>
      <w:r>
        <w:rPr>
          <w:lang w:eastAsia="lt-LT"/>
        </w:rPr>
        <w:t>“</w:t>
      </w:r>
      <w:r>
        <w:t>, finansavimo tvarka ir sąlygos.</w:t>
      </w:r>
    </w:p>
    <w:p w14:paraId="594AA804" w14:textId="77777777" w:rsidR="00346A01" w:rsidRDefault="00346A01" w:rsidP="00346A01">
      <w:pPr>
        <w:tabs>
          <w:tab w:val="left" w:pos="1134"/>
        </w:tabs>
        <w:ind w:left="567" w:firstLine="0"/>
      </w:pPr>
    </w:p>
    <w:p w14:paraId="201C8795" w14:textId="77777777" w:rsidR="00346A01" w:rsidRDefault="00346A01" w:rsidP="00346A01">
      <w:pPr>
        <w:numPr>
          <w:ilvl w:val="0"/>
          <w:numId w:val="13"/>
        </w:numPr>
        <w:tabs>
          <w:tab w:val="left" w:pos="1134"/>
        </w:tabs>
        <w:ind w:left="426" w:firstLine="141"/>
        <w:rPr>
          <w:b/>
        </w:rPr>
      </w:pPr>
      <w:r>
        <w:rPr>
          <w:b/>
        </w:rPr>
        <w:t>Sutarties Šalių teisės ir įsipareigojimai</w:t>
      </w:r>
    </w:p>
    <w:p w14:paraId="018A28B6" w14:textId="77777777" w:rsidR="00346A01" w:rsidRDefault="00346A01" w:rsidP="00346A01">
      <w:pPr>
        <w:tabs>
          <w:tab w:val="left" w:pos="1134"/>
        </w:tabs>
        <w:ind w:left="567" w:firstLine="0"/>
      </w:pPr>
    </w:p>
    <w:p w14:paraId="2C488FD5" w14:textId="77777777" w:rsidR="00346A01" w:rsidRPr="006055CD" w:rsidRDefault="00346A01" w:rsidP="00346A01">
      <w:pPr>
        <w:numPr>
          <w:ilvl w:val="1"/>
          <w:numId w:val="21"/>
        </w:numPr>
        <w:tabs>
          <w:tab w:val="left" w:pos="1134"/>
        </w:tabs>
        <w:ind w:left="0" w:firstLine="567"/>
      </w:pPr>
      <w:r w:rsidRPr="00954CD4">
        <w:t>Projekto vykdytojas</w:t>
      </w:r>
      <w:r>
        <w:t>,</w:t>
      </w:r>
      <w:r w:rsidRPr="00954CD4">
        <w:t xml:space="preserve"> įgyvendindamas projektą</w:t>
      </w:r>
      <w:r>
        <w:t>,</w:t>
      </w:r>
      <w:r w:rsidRPr="00954CD4">
        <w:t xml:space="preserve"> įsipareigoja</w:t>
      </w:r>
      <w:r>
        <w:t xml:space="preserve"> </w:t>
      </w:r>
      <w:r w:rsidRPr="00406F96">
        <w:t xml:space="preserve">pasiekti 2014–2020 metų Europos Sąjungos fondų investicijų veiksmų programos 1 prioriteto „Mokslinių tyrimų, eksperimentinės plėtros ir inovacijų skatinimas“ priemonės </w:t>
      </w:r>
      <w:r w:rsidRPr="00406F96">
        <w:br/>
      </w:r>
      <w:r>
        <w:t>Nr</w:t>
      </w:r>
      <w:r w:rsidRPr="005E00D9">
        <w:t xml:space="preserve">. </w:t>
      </w:r>
      <w:r w:rsidRPr="00174ED9">
        <w:rPr>
          <w:lang w:eastAsia="lt-LT"/>
        </w:rPr>
        <w:t>01.2.1-</w:t>
      </w:r>
      <w:r>
        <w:rPr>
          <w:lang w:eastAsia="lt-LT"/>
        </w:rPr>
        <w:t>MITA</w:t>
      </w:r>
      <w:proofErr w:type="gramStart"/>
      <w:r w:rsidRPr="00174ED9">
        <w:rPr>
          <w:lang w:eastAsia="lt-LT"/>
        </w:rPr>
        <w:t>-</w:t>
      </w:r>
      <w:proofErr w:type="gramEnd"/>
      <w:r>
        <w:rPr>
          <w:lang w:eastAsia="lt-LT"/>
        </w:rPr>
        <w:t>T</w:t>
      </w:r>
      <w:r w:rsidRPr="00174ED9">
        <w:rPr>
          <w:lang w:eastAsia="lt-LT"/>
        </w:rPr>
        <w:t>-85</w:t>
      </w:r>
      <w:r>
        <w:rPr>
          <w:lang w:eastAsia="lt-LT"/>
        </w:rPr>
        <w:t>2</w:t>
      </w:r>
      <w:r w:rsidRPr="00174ED9">
        <w:rPr>
          <w:lang w:eastAsia="lt-LT"/>
        </w:rPr>
        <w:t xml:space="preserve"> </w:t>
      </w:r>
      <w:r w:rsidRPr="00174ED9">
        <w:rPr>
          <w:rFonts w:eastAsia="Calibri"/>
          <w:lang w:eastAsia="lt-LT"/>
        </w:rPr>
        <w:t>„</w:t>
      </w:r>
      <w:proofErr w:type="spellStart"/>
      <w:r>
        <w:rPr>
          <w:lang w:eastAsia="lt-LT"/>
        </w:rPr>
        <w:t>I</w:t>
      </w:r>
      <w:r w:rsidRPr="00174ED9">
        <w:rPr>
          <w:lang w:eastAsia="lt-LT"/>
        </w:rPr>
        <w:t>nostartas</w:t>
      </w:r>
      <w:proofErr w:type="spellEnd"/>
      <w:r>
        <w:rPr>
          <w:lang w:eastAsia="lt-LT"/>
        </w:rPr>
        <w:t>“</w:t>
      </w:r>
      <w:r w:rsidRPr="00406F96">
        <w:rPr>
          <w:lang w:eastAsia="lt-LT"/>
        </w:rPr>
        <w:t xml:space="preserve"> </w:t>
      </w:r>
      <w:r w:rsidRPr="00406F96">
        <w:t>projektų finansavimo sąlygų aprašo Nr. 1 (toliau – Aprašas) 35.2 papunktyje nurodytus rezultatus</w:t>
      </w:r>
      <w:r>
        <w:t xml:space="preserve"> </w:t>
      </w:r>
      <w:r w:rsidRPr="00193B6A">
        <w:t>ir siekti Aprašo 2</w:t>
      </w:r>
      <w:r>
        <w:t>6</w:t>
      </w:r>
      <w:r w:rsidRPr="00193B6A">
        <w:t xml:space="preserve"> punkte nurodytų rodiklių.</w:t>
      </w:r>
      <w:r>
        <w:t xml:space="preserve"> </w:t>
      </w:r>
    </w:p>
    <w:p w14:paraId="76C29D51" w14:textId="77777777" w:rsidR="00346A01" w:rsidRPr="006449B5" w:rsidRDefault="00346A01" w:rsidP="00346A01">
      <w:pPr>
        <w:numPr>
          <w:ilvl w:val="1"/>
          <w:numId w:val="21"/>
        </w:numPr>
        <w:tabs>
          <w:tab w:val="left" w:pos="1134"/>
        </w:tabs>
        <w:ind w:left="0" w:firstLine="567"/>
        <w:rPr>
          <w:b/>
          <w:bCs/>
        </w:rPr>
      </w:pPr>
      <w:r w:rsidRPr="00954CD4">
        <w:rPr>
          <w:bCs/>
        </w:rPr>
        <w:t xml:space="preserve">Projektas finansuojamas vadovaujantis </w:t>
      </w:r>
      <w:r>
        <w:t>Priemonės</w:t>
      </w:r>
      <w:r w:rsidRPr="00954CD4">
        <w:t xml:space="preserve"> projektų</w:t>
      </w:r>
      <w:r>
        <w:t xml:space="preserve"> finansavimo sąlygų apraše Nr. 1</w:t>
      </w:r>
      <w:r w:rsidRPr="00954CD4">
        <w:t xml:space="preserve">, patvirtintame </w:t>
      </w:r>
      <w:r>
        <w:t xml:space="preserve">Lietuvos Respublikos </w:t>
      </w:r>
      <w:r w:rsidRPr="00954CD4">
        <w:t>ūkio ministro 201</w:t>
      </w:r>
      <w:proofErr w:type="gramStart"/>
      <w:r>
        <w:t xml:space="preserve">  </w:t>
      </w:r>
      <w:r w:rsidRPr="00954CD4">
        <w:t xml:space="preserve"> </w:t>
      </w:r>
      <w:proofErr w:type="gramEnd"/>
      <w:r w:rsidRPr="00954CD4">
        <w:t xml:space="preserve">m. </w:t>
      </w:r>
      <w:r>
        <w:t>________</w:t>
      </w:r>
      <w:r w:rsidRPr="00954CD4">
        <w:t xml:space="preserve"> d. įsakymu Nr.</w:t>
      </w:r>
      <w:r>
        <w:t xml:space="preserve"> _____</w:t>
      </w:r>
      <w:r w:rsidRPr="00954CD4">
        <w:t xml:space="preserve"> „Dėl 2014–2020 metų Europos Sąjungos fondų investicijų veiksmų programos 1 prioriteto „Mokslinių tyrimų, eksperimentinės plėtros ir inovacijų skatinimas“ priemonės </w:t>
      </w:r>
      <w:r>
        <w:br/>
      </w:r>
      <w:r w:rsidRPr="00966FE2">
        <w:lastRenderedPageBreak/>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-85</w:t>
      </w:r>
      <w:r>
        <w:rPr>
          <w:lang w:eastAsia="lt-LT"/>
        </w:rPr>
        <w:t>2</w:t>
      </w:r>
      <w:r w:rsidRPr="00174ED9">
        <w:rPr>
          <w:lang w:eastAsia="lt-LT"/>
        </w:rPr>
        <w:t xml:space="preserve"> </w:t>
      </w:r>
      <w:r w:rsidRPr="00174ED9">
        <w:rPr>
          <w:rFonts w:eastAsia="Calibri"/>
          <w:lang w:eastAsia="lt-LT"/>
        </w:rPr>
        <w:t>„</w:t>
      </w:r>
      <w:proofErr w:type="spellStart"/>
      <w:r>
        <w:rPr>
          <w:lang w:eastAsia="lt-LT"/>
        </w:rPr>
        <w:t>I</w:t>
      </w:r>
      <w:r w:rsidRPr="00174ED9">
        <w:rPr>
          <w:lang w:eastAsia="lt-LT"/>
        </w:rPr>
        <w:t>nostartas</w:t>
      </w:r>
      <w:proofErr w:type="spellEnd"/>
      <w:r>
        <w:rPr>
          <w:lang w:eastAsia="lt-LT"/>
        </w:rPr>
        <w:t>“</w:t>
      </w:r>
      <w:r>
        <w:t xml:space="preserve">, </w:t>
      </w:r>
      <w:r w:rsidRPr="00954CD4">
        <w:t>pro</w:t>
      </w:r>
      <w:r>
        <w:t xml:space="preserve">jektų finansavimo sąlygų aprašo Nr. 1 </w:t>
      </w:r>
      <w:r w:rsidRPr="00954CD4">
        <w:t>patvirtinimo“ (toliau – Aprašas),</w:t>
      </w:r>
      <w:r w:rsidRPr="00954CD4">
        <w:rPr>
          <w:bCs/>
        </w:rPr>
        <w:t xml:space="preserve"> </w:t>
      </w:r>
      <w:r w:rsidRPr="00954CD4">
        <w:t xml:space="preserve">Projektų administravimo ir finansavimo taisyklėse, patvirtintose Lietuvos Respublikos finansų ministro 2014 m. spalio 8 d. įsakymu Nr. 1K-316 </w:t>
      </w:r>
      <w:r>
        <w:t xml:space="preserve">„Dėl </w:t>
      </w:r>
      <w:r w:rsidRPr="00954CD4">
        <w:t>Projektų administravimo ir finansavimo taisykl</w:t>
      </w:r>
      <w:r>
        <w:t xml:space="preserve">ių patvirtinimo“ </w:t>
      </w:r>
      <w:r w:rsidRPr="00954CD4">
        <w:t>(toliau – Projektų</w:t>
      </w:r>
      <w:r>
        <w:t xml:space="preserve"> </w:t>
      </w:r>
      <w:r w:rsidRPr="006449B5">
        <w:t xml:space="preserve">taisyklės), </w:t>
      </w:r>
      <w:r w:rsidRPr="006449B5">
        <w:rPr>
          <w:bCs/>
        </w:rPr>
        <w:t>ir Sutart</w:t>
      </w:r>
      <w:r>
        <w:rPr>
          <w:bCs/>
        </w:rPr>
        <w:t>yje</w:t>
      </w:r>
      <w:r w:rsidRPr="006449B5">
        <w:rPr>
          <w:bCs/>
        </w:rPr>
        <w:t xml:space="preserve"> nustatyta tvarka. </w:t>
      </w:r>
    </w:p>
    <w:p w14:paraId="231A27F2" w14:textId="77777777" w:rsidR="00346A01" w:rsidRPr="00C15C1C" w:rsidRDefault="00346A01" w:rsidP="00346A01">
      <w:pPr>
        <w:numPr>
          <w:ilvl w:val="1"/>
          <w:numId w:val="21"/>
        </w:numPr>
        <w:tabs>
          <w:tab w:val="left" w:pos="1134"/>
        </w:tabs>
        <w:ind w:left="0" w:firstLine="567"/>
        <w:rPr>
          <w:bCs/>
        </w:rPr>
      </w:pPr>
      <w:r w:rsidRPr="00C15C1C">
        <w:rPr>
          <w:bCs/>
        </w:rPr>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w:t>
      </w:r>
      <w:r>
        <w:rPr>
          <w:bCs/>
        </w:rPr>
        <w:t>atliekami</w:t>
      </w:r>
      <w:r w:rsidRPr="00C15C1C">
        <w:rPr>
          <w:bCs/>
        </w:rPr>
        <w:t xml:space="preserve"> Sutarties keitimai ir Sutartis nutraukia</w:t>
      </w:r>
      <w:r>
        <w:rPr>
          <w:bCs/>
        </w:rPr>
        <w:t>ma</w:t>
      </w:r>
      <w:r w:rsidRPr="00C15C1C">
        <w:rPr>
          <w:bCs/>
        </w:rPr>
        <w:t xml:space="preserve">,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C15C1C">
        <w:t>pradėtos Sutarties nutraukimo procedūros,</w:t>
      </w:r>
      <w:r w:rsidRPr="00C15C1C">
        <w:rPr>
          <w:bCs/>
        </w:rPr>
        <w:t xml:space="preserve"> bet neapsiribojant šiais sprendimais) ir projekto vykdytojo teikiami dokumentai</w:t>
      </w:r>
      <w:r>
        <w:rPr>
          <w:bCs/>
        </w:rPr>
        <w:t>.</w:t>
      </w:r>
    </w:p>
    <w:p w14:paraId="3D7B465B" w14:textId="77777777" w:rsidR="00346A01" w:rsidRDefault="00346A01" w:rsidP="00346A01">
      <w:pPr>
        <w:pStyle w:val="Pagrindinistekstas3"/>
        <w:numPr>
          <w:ilvl w:val="1"/>
          <w:numId w:val="21"/>
        </w:numPr>
        <w:ind w:left="0" w:firstLine="567"/>
        <w:rPr>
          <w:rFonts w:ascii="Times New Roman" w:hAnsi="Times New Roman"/>
          <w:sz w:val="24"/>
          <w:szCs w:val="22"/>
          <w:lang w:val="lt-LT"/>
        </w:rPr>
      </w:pPr>
      <w:r>
        <w:rPr>
          <w:rFonts w:ascii="Times New Roman" w:hAnsi="Times New Roman"/>
          <w:sz w:val="24"/>
          <w:szCs w:val="22"/>
          <w:lang w:val="lt-LT"/>
        </w:rPr>
        <w:t>Projekto vykdytojas sutinka:</w:t>
      </w:r>
    </w:p>
    <w:p w14:paraId="3D46E9ED" w14:textId="77777777" w:rsidR="00346A01" w:rsidRPr="00A44BDE"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A44BDE">
        <w:rPr>
          <w:rFonts w:ascii="Times New Roman" w:hAnsi="Times New Roman"/>
          <w:sz w:val="24"/>
          <w:szCs w:val="22"/>
          <w:lang w:val="lt-LT"/>
        </w:rPr>
        <w:t xml:space="preserve">kad informacija apie </w:t>
      </w:r>
      <w:r>
        <w:rPr>
          <w:rFonts w:ascii="Times New Roman" w:hAnsi="Times New Roman"/>
          <w:sz w:val="24"/>
          <w:szCs w:val="22"/>
          <w:lang w:val="lt-LT"/>
        </w:rPr>
        <w:t>projektą</w:t>
      </w:r>
      <w:r w:rsidRPr="00A44BDE">
        <w:rPr>
          <w:rFonts w:ascii="Times New Roman" w:hAnsi="Times New Roman"/>
          <w:sz w:val="24"/>
          <w:szCs w:val="22"/>
          <w:lang w:val="lt-LT"/>
        </w:rPr>
        <w:t xml:space="preserve"> (įmonės pavadinimas, įmonės kodas, numatomo suteikti </w:t>
      </w:r>
      <w:r>
        <w:rPr>
          <w:rFonts w:ascii="Times New Roman" w:hAnsi="Times New Roman"/>
          <w:sz w:val="24"/>
          <w:szCs w:val="22"/>
          <w:lang w:val="lt-LT"/>
        </w:rPr>
        <w:t>finansavimo</w:t>
      </w:r>
      <w:r w:rsidRPr="00A44BDE">
        <w:rPr>
          <w:rFonts w:ascii="Times New Roman" w:hAnsi="Times New Roman"/>
          <w:sz w:val="24"/>
          <w:szCs w:val="22"/>
          <w:lang w:val="lt-LT"/>
        </w:rPr>
        <w:t xml:space="preserve"> ir suteikto </w:t>
      </w:r>
      <w:r>
        <w:rPr>
          <w:rFonts w:ascii="Times New Roman" w:hAnsi="Times New Roman"/>
          <w:sz w:val="24"/>
          <w:szCs w:val="22"/>
          <w:lang w:val="lt-LT"/>
        </w:rPr>
        <w:t>finansavimo</w:t>
      </w:r>
      <w:r w:rsidRPr="00A44BDE">
        <w:rPr>
          <w:rFonts w:ascii="Times New Roman" w:hAnsi="Times New Roman"/>
          <w:sz w:val="24"/>
          <w:szCs w:val="22"/>
          <w:lang w:val="lt-LT"/>
        </w:rPr>
        <w:t xml:space="preserve"> dydis) būtų pask</w:t>
      </w:r>
      <w:r>
        <w:rPr>
          <w:rFonts w:ascii="Times New Roman" w:hAnsi="Times New Roman"/>
          <w:sz w:val="24"/>
          <w:szCs w:val="22"/>
          <w:lang w:val="lt-LT"/>
        </w:rPr>
        <w:t>elbta viešai interneto svetainėj</w:t>
      </w:r>
      <w:r w:rsidRPr="00A44BDE">
        <w:rPr>
          <w:rFonts w:ascii="Times New Roman" w:hAnsi="Times New Roman"/>
          <w:sz w:val="24"/>
          <w:szCs w:val="22"/>
          <w:lang w:val="lt-LT"/>
        </w:rPr>
        <w:t xml:space="preserve">e </w:t>
      </w:r>
      <w:proofErr w:type="spellStart"/>
      <w:r w:rsidRPr="00340F95">
        <w:rPr>
          <w:rFonts w:ascii="Times New Roman" w:hAnsi="Times New Roman"/>
          <w:sz w:val="24"/>
          <w:szCs w:val="22"/>
          <w:lang w:val="lt-LT"/>
        </w:rPr>
        <w:t>www.mita.lt</w:t>
      </w:r>
      <w:proofErr w:type="spellEnd"/>
      <w:r w:rsidRPr="00A44BDE">
        <w:rPr>
          <w:rFonts w:ascii="Times New Roman" w:hAnsi="Times New Roman"/>
          <w:sz w:val="24"/>
          <w:szCs w:val="22"/>
          <w:lang w:val="lt-LT"/>
        </w:rPr>
        <w:t xml:space="preserve"> ir</w:t>
      </w:r>
      <w:r>
        <w:rPr>
          <w:rFonts w:ascii="Times New Roman" w:hAnsi="Times New Roman"/>
          <w:sz w:val="24"/>
          <w:szCs w:val="22"/>
          <w:lang w:val="lt-LT"/>
        </w:rPr>
        <w:t xml:space="preserve"> ES struktūrinių fondų svetainėje</w:t>
      </w:r>
      <w:r w:rsidRPr="00A44BDE">
        <w:rPr>
          <w:rFonts w:ascii="Times New Roman" w:hAnsi="Times New Roman"/>
          <w:sz w:val="24"/>
          <w:szCs w:val="22"/>
          <w:lang w:val="lt-LT"/>
        </w:rPr>
        <w:t xml:space="preserve"> </w:t>
      </w:r>
      <w:proofErr w:type="spellStart"/>
      <w:r w:rsidRPr="00340F95">
        <w:rPr>
          <w:rFonts w:ascii="Times New Roman" w:hAnsi="Times New Roman"/>
          <w:sz w:val="24"/>
          <w:szCs w:val="22"/>
          <w:lang w:val="lt-LT"/>
        </w:rPr>
        <w:t>www.esinvesticijos.lt</w:t>
      </w:r>
      <w:proofErr w:type="spellEnd"/>
      <w:r w:rsidRPr="00A44BDE">
        <w:rPr>
          <w:rFonts w:ascii="Times New Roman" w:hAnsi="Times New Roman"/>
          <w:sz w:val="24"/>
          <w:szCs w:val="22"/>
          <w:lang w:val="lt-LT"/>
        </w:rPr>
        <w:t>;</w:t>
      </w:r>
    </w:p>
    <w:p w14:paraId="6488ECE8" w14:textId="77777777" w:rsidR="00346A01" w:rsidRPr="00C86254"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A44BDE">
        <w:rPr>
          <w:rFonts w:ascii="Times New Roman" w:hAnsi="Times New Roman"/>
          <w:sz w:val="24"/>
          <w:szCs w:val="22"/>
          <w:lang w:val="lt-LT"/>
        </w:rPr>
        <w:t xml:space="preserve">kad </w:t>
      </w:r>
      <w:r w:rsidRPr="003936D9">
        <w:rPr>
          <w:rFonts w:ascii="Times New Roman" w:hAnsi="Times New Roman"/>
          <w:sz w:val="24"/>
          <w:lang w:val="lt-LT"/>
        </w:rPr>
        <w:t xml:space="preserve">paraiškoje ir jos prieduose </w:t>
      </w:r>
      <w:r w:rsidRPr="00A44BDE">
        <w:rPr>
          <w:rFonts w:ascii="Times New Roman" w:hAnsi="Times New Roman"/>
          <w:sz w:val="24"/>
          <w:szCs w:val="22"/>
          <w:lang w:val="lt-LT"/>
        </w:rPr>
        <w:t xml:space="preserve">pateikti duomenys būtų apdorojami ir saugomi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vidaus </w:t>
      </w:r>
      <w:r w:rsidRPr="00C86254">
        <w:rPr>
          <w:rFonts w:ascii="Times New Roman" w:hAnsi="Times New Roman"/>
          <w:sz w:val="24"/>
          <w:szCs w:val="22"/>
          <w:lang w:val="lt-LT"/>
        </w:rPr>
        <w:t xml:space="preserve">informacinėje sistemoje ir </w:t>
      </w:r>
      <w:r>
        <w:rPr>
          <w:rFonts w:ascii="Times New Roman" w:hAnsi="Times New Roman"/>
          <w:sz w:val="24"/>
          <w:lang w:val="lt-LT"/>
        </w:rPr>
        <w:t>2014–</w:t>
      </w:r>
      <w:r w:rsidRPr="003936D9">
        <w:rPr>
          <w:rFonts w:ascii="Times New Roman" w:hAnsi="Times New Roman"/>
          <w:sz w:val="24"/>
          <w:lang w:val="lt-LT"/>
        </w:rPr>
        <w:t>2020 metų Europos Sąjungos struktūrinių fondų posistemyje</w:t>
      </w:r>
      <w:r w:rsidRPr="00C86254">
        <w:rPr>
          <w:rFonts w:ascii="Times New Roman" w:hAnsi="Times New Roman"/>
          <w:sz w:val="24"/>
          <w:szCs w:val="22"/>
          <w:lang w:val="lt-LT"/>
        </w:rPr>
        <w:t>;</w:t>
      </w:r>
    </w:p>
    <w:p w14:paraId="73F568E1" w14:textId="77777777" w:rsidR="00346A01" w:rsidRPr="00BE13C3"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C86254">
        <w:rPr>
          <w:rFonts w:ascii="Times New Roman" w:hAnsi="Times New Roman"/>
          <w:sz w:val="24"/>
          <w:szCs w:val="22"/>
          <w:lang w:val="lt-LT"/>
        </w:rPr>
        <w:t xml:space="preserve">besąlygiškai grąžinti nepagrįstai gautą </w:t>
      </w:r>
      <w:r>
        <w:rPr>
          <w:rFonts w:ascii="Times New Roman" w:hAnsi="Times New Roman"/>
          <w:sz w:val="24"/>
          <w:szCs w:val="22"/>
          <w:lang w:val="lt-LT"/>
        </w:rPr>
        <w:t xml:space="preserve">fiksuotąją sumą </w:t>
      </w:r>
      <w:r w:rsidRPr="00C86254">
        <w:rPr>
          <w:rFonts w:ascii="Times New Roman" w:hAnsi="Times New Roman"/>
          <w:sz w:val="24"/>
          <w:szCs w:val="22"/>
          <w:lang w:val="lt-LT"/>
        </w:rPr>
        <w:t>ar jos dalį, jei ji būtų gauta dėl klaidos, pateiktos neteisingos informacijos, atsiradusio privalomų reikalavimų ar sąlygų neatitikimo</w:t>
      </w:r>
      <w:r>
        <w:rPr>
          <w:rFonts w:ascii="Times New Roman" w:hAnsi="Times New Roman"/>
          <w:sz w:val="24"/>
          <w:szCs w:val="22"/>
          <w:lang w:val="lt-LT"/>
        </w:rPr>
        <w:t>,</w:t>
      </w:r>
      <w:r w:rsidRPr="00C86254">
        <w:rPr>
          <w:rFonts w:ascii="Times New Roman" w:hAnsi="Times New Roman"/>
          <w:sz w:val="24"/>
          <w:szCs w:val="22"/>
          <w:lang w:val="lt-LT"/>
        </w:rPr>
        <w:t xml:space="preserve"> ar kitų </w:t>
      </w:r>
      <w:r w:rsidRPr="003936D9">
        <w:rPr>
          <w:rFonts w:ascii="Times New Roman" w:hAnsi="Times New Roman"/>
          <w:sz w:val="24"/>
          <w:lang w:val="lt-LT"/>
        </w:rPr>
        <w:t xml:space="preserve">teisės aktais nustatytų </w:t>
      </w:r>
      <w:r w:rsidRPr="00C86254">
        <w:rPr>
          <w:rFonts w:ascii="Times New Roman" w:hAnsi="Times New Roman"/>
          <w:sz w:val="24"/>
          <w:szCs w:val="22"/>
          <w:lang w:val="lt-LT"/>
        </w:rPr>
        <w:t xml:space="preserve">priežasčių pagal </w:t>
      </w:r>
      <w:r w:rsidRPr="00C5708C">
        <w:rPr>
          <w:rFonts w:ascii="Times New Roman" w:hAnsi="Times New Roman"/>
          <w:sz w:val="24"/>
          <w:szCs w:val="24"/>
          <w:lang w:val="lt-LT"/>
        </w:rPr>
        <w:t>įgyvendinančiosios institucijos</w:t>
      </w:r>
      <w:r w:rsidRPr="00C86254">
        <w:rPr>
          <w:rFonts w:ascii="Times New Roman" w:hAnsi="Times New Roman"/>
          <w:sz w:val="24"/>
          <w:szCs w:val="22"/>
          <w:lang w:val="lt-LT"/>
        </w:rPr>
        <w:t xml:space="preserve"> rašytinį pareikalavimą per nurodytą terminą.</w:t>
      </w:r>
      <w:r w:rsidRPr="003936D9">
        <w:rPr>
          <w:rFonts w:ascii="Times New Roman" w:hAnsi="Times New Roman"/>
          <w:sz w:val="24"/>
          <w:szCs w:val="24"/>
          <w:lang w:val="lt-LT"/>
        </w:rPr>
        <w:t xml:space="preserve"> </w:t>
      </w:r>
      <w:r>
        <w:rPr>
          <w:rFonts w:ascii="Times New Roman" w:hAnsi="Times New Roman"/>
          <w:sz w:val="24"/>
          <w:szCs w:val="24"/>
          <w:lang w:val="lt-LT"/>
        </w:rPr>
        <w:t>Gauti pinigai grąžinami</w:t>
      </w:r>
      <w:r w:rsidRPr="003936D9">
        <w:rPr>
          <w:rFonts w:ascii="Times New Roman" w:hAnsi="Times New Roman"/>
          <w:sz w:val="24"/>
          <w:szCs w:val="24"/>
          <w:lang w:val="lt-LT"/>
        </w:rPr>
        <w:t xml:space="preserve"> Finansinės paramos, išmokėtos ir (arba) panaudotos pažeidžiant teisės aktus, grąžinimo į Lietuvos Respublikos valstybės biudžetą taisyklėse, patvirtintose Lietuvos Respublikos Vyriausybės 2005 m. gegužės 30</w:t>
      </w:r>
      <w:r>
        <w:rPr>
          <w:rFonts w:ascii="Times New Roman" w:hAnsi="Times New Roman"/>
          <w:sz w:val="24"/>
          <w:szCs w:val="24"/>
          <w:lang w:val="lt-LT"/>
        </w:rPr>
        <w:t> </w:t>
      </w:r>
      <w:r w:rsidRPr="003936D9">
        <w:rPr>
          <w:rFonts w:ascii="Times New Roman" w:hAnsi="Times New Roman"/>
          <w:sz w:val="24"/>
          <w:szCs w:val="24"/>
          <w:lang w:val="lt-LT"/>
        </w:rPr>
        <w:t>d. nutarimu Nr. 590 „Dėl Finansinės paramos, išmokėtos ir (arba) panaudotos pažeidžiant teisės aktus, grąžinimo į Lietuvos Respublikos valstybės biudžetą taisyklių patvirtinimo“ nustatyta tvarka.</w:t>
      </w:r>
    </w:p>
    <w:p w14:paraId="28C56F75" w14:textId="77777777" w:rsidR="00346A01" w:rsidRPr="007B302C" w:rsidRDefault="00346A01" w:rsidP="00346A01">
      <w:pPr>
        <w:pStyle w:val="ListParagraph"/>
        <w:numPr>
          <w:ilvl w:val="1"/>
          <w:numId w:val="21"/>
        </w:numPr>
        <w:tabs>
          <w:tab w:val="left" w:pos="1134"/>
        </w:tabs>
        <w:ind w:left="0" w:firstLine="568"/>
      </w:pPr>
      <w:r w:rsidRPr="00CA59F9">
        <w:t>Šalys pasirašo pap</w:t>
      </w:r>
      <w:r>
        <w:t>il</w:t>
      </w:r>
      <w:r w:rsidRPr="00CA59F9">
        <w:t xml:space="preserve">domą </w:t>
      </w:r>
      <w:r>
        <w:t>susitarimą dėl S</w:t>
      </w:r>
      <w:r w:rsidRPr="00CA59F9">
        <w:t>utarties pakeitimo</w:t>
      </w:r>
      <w:r>
        <w:t xml:space="preserve">, jeigu </w:t>
      </w:r>
      <w:r w:rsidRPr="007B302C">
        <w:t xml:space="preserve">keičiasi </w:t>
      </w:r>
      <w:r>
        <w:t xml:space="preserve">Sutarties </w:t>
      </w:r>
      <w:r w:rsidRPr="007B302C">
        <w:t>4.1</w:t>
      </w:r>
      <w:r>
        <w:t> </w:t>
      </w:r>
      <w:r w:rsidRPr="007B302C">
        <w:t xml:space="preserve">papunktyje </w:t>
      </w:r>
      <w:r>
        <w:t xml:space="preserve">nustatytas </w:t>
      </w:r>
      <w:r w:rsidRPr="007B302C">
        <w:t>projekto įgyvendinimo laikotarpis</w:t>
      </w:r>
      <w:r>
        <w:t>.</w:t>
      </w:r>
    </w:p>
    <w:p w14:paraId="3951AEC0" w14:textId="77777777" w:rsidR="00346A01" w:rsidRPr="00A44BDE" w:rsidRDefault="00346A01" w:rsidP="00346A01">
      <w:pPr>
        <w:pStyle w:val="Pagrindinistekstas3"/>
        <w:numPr>
          <w:ilvl w:val="1"/>
          <w:numId w:val="21"/>
        </w:numPr>
        <w:tabs>
          <w:tab w:val="left" w:pos="720"/>
          <w:tab w:val="left" w:pos="1134"/>
        </w:tabs>
        <w:ind w:left="0" w:firstLine="568"/>
        <w:rPr>
          <w:rFonts w:ascii="Times New Roman" w:hAnsi="Times New Roman"/>
          <w:sz w:val="24"/>
          <w:szCs w:val="22"/>
          <w:lang w:val="lt-LT"/>
        </w:rPr>
      </w:pPr>
      <w:r>
        <w:rPr>
          <w:rFonts w:ascii="Times New Roman" w:hAnsi="Times New Roman"/>
          <w:sz w:val="24"/>
          <w:szCs w:val="24"/>
          <w:lang w:val="lt-LT"/>
        </w:rPr>
        <w:t>Į</w:t>
      </w:r>
      <w:r w:rsidRPr="00C5708C">
        <w:rPr>
          <w:rFonts w:ascii="Times New Roman" w:hAnsi="Times New Roman"/>
          <w:sz w:val="24"/>
          <w:szCs w:val="24"/>
          <w:lang w:val="lt-LT"/>
        </w:rPr>
        <w:t>gyvendinančio</w:t>
      </w:r>
      <w:r>
        <w:rPr>
          <w:rFonts w:ascii="Times New Roman" w:hAnsi="Times New Roman"/>
          <w:sz w:val="24"/>
          <w:szCs w:val="24"/>
          <w:lang w:val="lt-LT"/>
        </w:rPr>
        <w:t>ji institucija</w:t>
      </w:r>
      <w:r w:rsidRPr="00A44BDE">
        <w:rPr>
          <w:rFonts w:ascii="Times New Roman" w:hAnsi="Times New Roman"/>
          <w:sz w:val="24"/>
          <w:szCs w:val="22"/>
          <w:lang w:val="lt-LT"/>
        </w:rPr>
        <w:t xml:space="preserve"> vienašališkai gali nutraukti </w:t>
      </w:r>
      <w:r>
        <w:rPr>
          <w:rFonts w:ascii="Times New Roman" w:hAnsi="Times New Roman"/>
          <w:sz w:val="24"/>
          <w:szCs w:val="22"/>
          <w:lang w:val="lt-LT"/>
        </w:rPr>
        <w:t>S</w:t>
      </w:r>
      <w:r w:rsidRPr="00A44BDE">
        <w:rPr>
          <w:rFonts w:ascii="Times New Roman" w:hAnsi="Times New Roman"/>
          <w:sz w:val="24"/>
          <w:szCs w:val="22"/>
          <w:lang w:val="lt-LT"/>
        </w:rPr>
        <w:t>utartį šiais atvejais:</w:t>
      </w:r>
    </w:p>
    <w:p w14:paraId="0DA9CE06" w14:textId="77777777" w:rsidR="00346A01"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181BDB">
        <w:rPr>
          <w:rFonts w:ascii="Times New Roman" w:hAnsi="Times New Roman"/>
          <w:sz w:val="24"/>
          <w:szCs w:val="22"/>
          <w:lang w:val="lt-LT"/>
        </w:rPr>
        <w:t xml:space="preserve">kai nevykdomos </w:t>
      </w:r>
      <w:proofErr w:type="gramStart"/>
      <w:r w:rsidRPr="00181BDB">
        <w:rPr>
          <w:rFonts w:ascii="Times New Roman" w:hAnsi="Times New Roman"/>
          <w:sz w:val="24"/>
          <w:szCs w:val="22"/>
          <w:lang w:val="lt-LT"/>
        </w:rPr>
        <w:t xml:space="preserve">ar pažeidžiamos </w:t>
      </w:r>
      <w:r w:rsidRPr="00181BDB">
        <w:rPr>
          <w:rFonts w:ascii="Times New Roman" w:hAnsi="Times New Roman"/>
          <w:sz w:val="24"/>
          <w:lang w:val="lt-LT"/>
        </w:rPr>
        <w:t>Aprašo IV skyriuje</w:t>
      </w:r>
      <w:r w:rsidRPr="00880772">
        <w:rPr>
          <w:rFonts w:ascii="Times New Roman" w:hAnsi="Times New Roman"/>
          <w:sz w:val="24"/>
          <w:szCs w:val="22"/>
          <w:lang w:val="lt-LT"/>
        </w:rPr>
        <w:t xml:space="preserve"> </w:t>
      </w:r>
      <w:r>
        <w:rPr>
          <w:rFonts w:ascii="Times New Roman" w:hAnsi="Times New Roman"/>
          <w:sz w:val="24"/>
          <w:szCs w:val="22"/>
          <w:lang w:val="lt-LT"/>
        </w:rPr>
        <w:t xml:space="preserve">nurodytos kompensavimo sąlygos </w:t>
      </w:r>
      <w:r w:rsidRPr="00181BDB">
        <w:rPr>
          <w:rFonts w:ascii="Times New Roman" w:hAnsi="Times New Roman"/>
          <w:sz w:val="24"/>
          <w:szCs w:val="22"/>
          <w:lang w:val="lt-LT"/>
        </w:rPr>
        <w:t>ar nustatoma</w:t>
      </w:r>
      <w:proofErr w:type="gramEnd"/>
      <w:r w:rsidRPr="00181BDB">
        <w:rPr>
          <w:rFonts w:ascii="Times New Roman" w:hAnsi="Times New Roman"/>
          <w:sz w:val="24"/>
          <w:szCs w:val="22"/>
          <w:lang w:val="lt-LT"/>
        </w:rPr>
        <w:t xml:space="preserve">, kad projekto vykdytojas pažeidė Sutartį; </w:t>
      </w:r>
    </w:p>
    <w:p w14:paraId="46518097" w14:textId="77777777" w:rsidR="00346A01" w:rsidRPr="00AD158C" w:rsidRDefault="00346A01" w:rsidP="00346A01">
      <w:pPr>
        <w:pStyle w:val="ListParagraph"/>
        <w:numPr>
          <w:ilvl w:val="2"/>
          <w:numId w:val="21"/>
        </w:numPr>
        <w:tabs>
          <w:tab w:val="left" w:pos="993"/>
          <w:tab w:val="left" w:pos="1276"/>
          <w:tab w:val="left" w:pos="1418"/>
          <w:tab w:val="left" w:pos="1701"/>
          <w:tab w:val="left" w:pos="1985"/>
          <w:tab w:val="left" w:pos="2268"/>
        </w:tabs>
        <w:ind w:left="0" w:firstLine="567"/>
      </w:pPr>
      <w:r>
        <w:t>k</w:t>
      </w:r>
      <w:r w:rsidRPr="00CA59F9">
        <w:t>eičiasi projekto veiklos ir (arba) techniniai sprendima</w:t>
      </w:r>
      <w:r>
        <w:t>i, turi</w:t>
      </w:r>
      <w:r w:rsidRPr="00CA59F9">
        <w:t>n</w:t>
      </w:r>
      <w:r>
        <w:t>ty</w:t>
      </w:r>
      <w:r w:rsidRPr="00CA59F9">
        <w:t>s esmin</w:t>
      </w:r>
      <w:r>
        <w:t>ę</w:t>
      </w:r>
      <w:r w:rsidRPr="00CA59F9">
        <w:t xml:space="preserve"> </w:t>
      </w:r>
      <w:r>
        <w:t>į</w:t>
      </w:r>
      <w:r w:rsidRPr="00CA59F9">
        <w:t>taką projekto apim</w:t>
      </w:r>
      <w:r>
        <w:t>č</w:t>
      </w:r>
      <w:r w:rsidRPr="00CA59F9">
        <w:t>iai,</w:t>
      </w:r>
      <w:r>
        <w:t xml:space="preserve"> tiksla</w:t>
      </w:r>
      <w:r w:rsidRPr="00CA59F9">
        <w:t>m</w:t>
      </w:r>
      <w:r>
        <w:t>s</w:t>
      </w:r>
      <w:r w:rsidRPr="00CA59F9">
        <w:t xml:space="preserve"> ir u</w:t>
      </w:r>
      <w:r>
        <w:t>ždav</w:t>
      </w:r>
      <w:r w:rsidRPr="00CA59F9">
        <w:t>in</w:t>
      </w:r>
      <w:r>
        <w:t>iams;</w:t>
      </w:r>
    </w:p>
    <w:p w14:paraId="3FBEF47A" w14:textId="77777777" w:rsidR="00346A01" w:rsidRPr="00181BDB"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181BDB">
        <w:rPr>
          <w:rFonts w:ascii="Times New Roman" w:hAnsi="Times New Roman"/>
          <w:sz w:val="24"/>
          <w:szCs w:val="22"/>
          <w:lang w:val="lt-LT"/>
        </w:rPr>
        <w:t>kai projekto vykdytojas yra restruktūrizuojamas, bankrutuojantis ar likviduojamas;</w:t>
      </w:r>
    </w:p>
    <w:p w14:paraId="1BB5BB13" w14:textId="77777777" w:rsidR="00346A01" w:rsidRPr="00A44BDE"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A44BDE">
        <w:rPr>
          <w:rFonts w:ascii="Times New Roman" w:hAnsi="Times New Roman"/>
          <w:sz w:val="24"/>
          <w:szCs w:val="22"/>
          <w:lang w:val="lt-LT"/>
        </w:rPr>
        <w:t xml:space="preserve">kai </w:t>
      </w:r>
      <w:r>
        <w:rPr>
          <w:rFonts w:ascii="Times New Roman" w:hAnsi="Times New Roman"/>
          <w:sz w:val="24"/>
          <w:szCs w:val="22"/>
          <w:lang w:val="lt-LT"/>
        </w:rPr>
        <w:t>projekto vykdytojas</w:t>
      </w:r>
      <w:r w:rsidRPr="00A44BDE">
        <w:rPr>
          <w:rFonts w:ascii="Times New Roman" w:hAnsi="Times New Roman"/>
          <w:sz w:val="24"/>
          <w:szCs w:val="22"/>
          <w:lang w:val="lt-LT"/>
        </w:rPr>
        <w:t xml:space="preserve"> </w:t>
      </w:r>
      <w:r>
        <w:rPr>
          <w:rFonts w:ascii="Times New Roman" w:hAnsi="Times New Roman"/>
          <w:sz w:val="24"/>
          <w:szCs w:val="22"/>
          <w:lang w:val="lt-LT"/>
        </w:rPr>
        <w:t>ne</w:t>
      </w:r>
      <w:r w:rsidRPr="00A44BDE">
        <w:rPr>
          <w:rFonts w:ascii="Times New Roman" w:hAnsi="Times New Roman"/>
          <w:sz w:val="24"/>
          <w:szCs w:val="22"/>
          <w:lang w:val="lt-LT"/>
        </w:rPr>
        <w:t xml:space="preserve">prašo kompensuoti </w:t>
      </w:r>
      <w:r>
        <w:rPr>
          <w:rFonts w:ascii="Times New Roman" w:hAnsi="Times New Roman"/>
          <w:sz w:val="24"/>
          <w:szCs w:val="22"/>
          <w:lang w:val="lt-LT"/>
        </w:rPr>
        <w:t>fiksuotųjų sumų dalies</w:t>
      </w:r>
      <w:r w:rsidRPr="00A44BDE">
        <w:rPr>
          <w:rFonts w:ascii="Times New Roman" w:hAnsi="Times New Roman"/>
          <w:sz w:val="24"/>
          <w:szCs w:val="22"/>
          <w:lang w:val="lt-LT"/>
        </w:rPr>
        <w:t>;</w:t>
      </w:r>
    </w:p>
    <w:p w14:paraId="25D677B5" w14:textId="77777777" w:rsidR="00346A01" w:rsidRPr="00A44BDE"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A44BDE">
        <w:rPr>
          <w:rFonts w:ascii="Times New Roman" w:hAnsi="Times New Roman"/>
          <w:sz w:val="24"/>
          <w:szCs w:val="22"/>
          <w:lang w:val="lt-LT"/>
        </w:rPr>
        <w:t>kai nustatomas pažeidimas dėl ES ar Lietuvos Respublikos teisės aktų nustatytų reikalavimų ir sąlygų laikymosi;</w:t>
      </w:r>
    </w:p>
    <w:p w14:paraId="2FBB3040" w14:textId="77777777" w:rsidR="00346A01" w:rsidRPr="00A44BDE"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A44BDE">
        <w:rPr>
          <w:rFonts w:ascii="Times New Roman" w:hAnsi="Times New Roman"/>
          <w:sz w:val="24"/>
          <w:szCs w:val="22"/>
          <w:lang w:val="lt-LT"/>
        </w:rPr>
        <w:t xml:space="preserve">kai </w:t>
      </w:r>
      <w:r>
        <w:rPr>
          <w:rFonts w:ascii="Times New Roman" w:hAnsi="Times New Roman"/>
          <w:sz w:val="24"/>
          <w:szCs w:val="22"/>
          <w:lang w:val="lt-LT"/>
        </w:rPr>
        <w:t xml:space="preserve">buvo nustatyta, kad </w:t>
      </w:r>
      <w:r w:rsidRPr="00A44BDE">
        <w:rPr>
          <w:rFonts w:ascii="Times New Roman" w:hAnsi="Times New Roman"/>
          <w:sz w:val="24"/>
          <w:szCs w:val="22"/>
          <w:lang w:val="lt-LT"/>
        </w:rPr>
        <w:t xml:space="preserve">pagal Lietuvos Respublikos </w:t>
      </w:r>
      <w:r>
        <w:rPr>
          <w:rFonts w:ascii="Times New Roman" w:hAnsi="Times New Roman"/>
          <w:sz w:val="24"/>
          <w:szCs w:val="22"/>
          <w:lang w:val="lt-LT"/>
        </w:rPr>
        <w:t>ir</w:t>
      </w:r>
      <w:r w:rsidRPr="00A44BDE">
        <w:rPr>
          <w:rFonts w:ascii="Times New Roman" w:hAnsi="Times New Roman"/>
          <w:sz w:val="24"/>
          <w:szCs w:val="22"/>
          <w:lang w:val="lt-LT"/>
        </w:rPr>
        <w:t xml:space="preserve"> ES teisės aktų nustatytas valstybės pagalbos teikimo taisykles atitinkama pagalba negali būti teikiama;</w:t>
      </w:r>
    </w:p>
    <w:p w14:paraId="3B36C464" w14:textId="77777777" w:rsidR="00346A01" w:rsidRPr="00A44BDE" w:rsidRDefault="00346A01" w:rsidP="00346A01">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Pr="00A44BDE">
        <w:rPr>
          <w:rFonts w:ascii="Times New Roman" w:hAnsi="Times New Roman"/>
          <w:sz w:val="24"/>
          <w:szCs w:val="22"/>
          <w:lang w:val="lt-LT"/>
        </w:rPr>
        <w:t xml:space="preserve">kai nustatoma, kad </w:t>
      </w:r>
      <w:r>
        <w:rPr>
          <w:rFonts w:ascii="Times New Roman" w:hAnsi="Times New Roman"/>
          <w:sz w:val="24"/>
          <w:szCs w:val="22"/>
          <w:lang w:val="lt-LT"/>
        </w:rPr>
        <w:t xml:space="preserve">paraiškoje </w:t>
      </w:r>
      <w:r w:rsidRPr="00A44BDE">
        <w:rPr>
          <w:rFonts w:ascii="Times New Roman" w:hAnsi="Times New Roman"/>
          <w:sz w:val="24"/>
          <w:szCs w:val="22"/>
          <w:lang w:val="lt-LT"/>
        </w:rPr>
        <w:t xml:space="preserve">pateikti patvirtinimai ar pateikti duomenys yra neteisingi ir per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nurodytą terminą atitinkami trūkumai nėra pašalinami</w:t>
      </w:r>
      <w:r>
        <w:rPr>
          <w:rFonts w:ascii="Times New Roman" w:hAnsi="Times New Roman"/>
          <w:sz w:val="24"/>
          <w:szCs w:val="22"/>
          <w:lang w:val="lt-LT"/>
        </w:rPr>
        <w:t>.</w:t>
      </w:r>
    </w:p>
    <w:p w14:paraId="3F19128F" w14:textId="77777777" w:rsidR="00346A01" w:rsidRPr="00C15C1C" w:rsidRDefault="00346A01" w:rsidP="00346A01">
      <w:pPr>
        <w:tabs>
          <w:tab w:val="left" w:pos="1134"/>
        </w:tabs>
        <w:ind w:left="567"/>
        <w:rPr>
          <w:b/>
          <w:bCs/>
        </w:rPr>
      </w:pPr>
    </w:p>
    <w:p w14:paraId="3FE9D6CF" w14:textId="77777777" w:rsidR="00346A01" w:rsidRPr="00C15C1C" w:rsidRDefault="00346A01" w:rsidP="00346A01">
      <w:pPr>
        <w:widowControl w:val="0"/>
        <w:numPr>
          <w:ilvl w:val="0"/>
          <w:numId w:val="21"/>
        </w:numPr>
        <w:shd w:val="clear" w:color="auto" w:fill="FFFFFF"/>
        <w:tabs>
          <w:tab w:val="left" w:pos="1134"/>
        </w:tabs>
        <w:ind w:left="426" w:firstLine="141"/>
        <w:rPr>
          <w:b/>
          <w:bCs/>
        </w:rPr>
      </w:pPr>
      <w:r w:rsidRPr="00C15C1C">
        <w:rPr>
          <w:b/>
          <w:bCs/>
        </w:rPr>
        <w:t>Projektui skirtos finansavimo lėšos</w:t>
      </w:r>
    </w:p>
    <w:p w14:paraId="08E29B65" w14:textId="77777777" w:rsidR="00346A01" w:rsidRPr="00A10A93" w:rsidRDefault="00346A01" w:rsidP="00346A01">
      <w:pPr>
        <w:widowControl w:val="0"/>
        <w:shd w:val="clear" w:color="auto" w:fill="FFFFFF"/>
        <w:tabs>
          <w:tab w:val="left" w:pos="1134"/>
        </w:tabs>
        <w:ind w:left="567"/>
        <w:rPr>
          <w:b/>
          <w:bCs/>
        </w:rPr>
      </w:pPr>
    </w:p>
    <w:p w14:paraId="78701D26" w14:textId="77777777" w:rsidR="00346A01" w:rsidRPr="004C6BAB" w:rsidRDefault="00346A01" w:rsidP="00346A01">
      <w:pPr>
        <w:widowControl w:val="0"/>
        <w:numPr>
          <w:ilvl w:val="1"/>
          <w:numId w:val="21"/>
        </w:numPr>
        <w:shd w:val="clear" w:color="auto" w:fill="FFFFFF"/>
        <w:tabs>
          <w:tab w:val="left" w:pos="1134"/>
        </w:tabs>
        <w:ind w:left="0" w:firstLine="568"/>
        <w:rPr>
          <w:bCs/>
        </w:rPr>
      </w:pPr>
      <w:r w:rsidRPr="004C6BAB">
        <w:rPr>
          <w:rFonts w:eastAsia="Times New Roman"/>
          <w:lang w:eastAsia="lt-LT"/>
        </w:rPr>
        <w:t xml:space="preserve">Didžiausia galima </w:t>
      </w:r>
      <w:r w:rsidRPr="004C6BAB">
        <w:t>projekto tinkamų finansuoti išlaidų suma (toliau – tinkamos finansuoti išlaidos) ____________–</w:t>
      </w:r>
      <w:r w:rsidRPr="004C6BAB">
        <w:rPr>
          <w:i/>
          <w:iCs/>
        </w:rPr>
        <w:t xml:space="preserve">, </w:t>
      </w:r>
      <w:r w:rsidRPr="004C6BAB">
        <w:rPr>
          <w:iCs/>
        </w:rPr>
        <w:t>kai pridėtinės vertės mokestis (toliau – PVM) yra netinkamas finansuoti, ir</w:t>
      </w:r>
      <w:r w:rsidRPr="004C6BAB">
        <w:t>____________</w:t>
      </w:r>
      <w:r w:rsidRPr="004C6BAB">
        <w:rPr>
          <w:rFonts w:eastAsia="Times New Roman"/>
          <w:bCs/>
          <w:lang w:eastAsia="lt-LT"/>
        </w:rPr>
        <w:t>, kai PVM yra tinkamas finansuoti.</w:t>
      </w:r>
      <w:r w:rsidRPr="004C6BAB">
        <w:rPr>
          <w:iCs/>
        </w:rPr>
        <w:t xml:space="preserve"> </w:t>
      </w:r>
    </w:p>
    <w:p w14:paraId="001B2223" w14:textId="77777777" w:rsidR="00346A01" w:rsidRPr="004C6BAB" w:rsidRDefault="00346A01" w:rsidP="00346A01">
      <w:pPr>
        <w:widowControl w:val="0"/>
        <w:numPr>
          <w:ilvl w:val="1"/>
          <w:numId w:val="21"/>
        </w:numPr>
        <w:shd w:val="clear" w:color="auto" w:fill="FFFFFF"/>
        <w:tabs>
          <w:tab w:val="left" w:pos="1134"/>
        </w:tabs>
        <w:ind w:left="0" w:firstLine="567"/>
        <w:rPr>
          <w:bCs/>
        </w:rPr>
      </w:pPr>
      <w:r w:rsidRPr="004C6BAB">
        <w:lastRenderedPageBreak/>
        <w:t xml:space="preserve">Projekto vykdytojui skiriama iki ____________ </w:t>
      </w:r>
      <w:r w:rsidRPr="004C6BAB">
        <w:rPr>
          <w:i/>
          <w:iCs/>
        </w:rPr>
        <w:t>(skliaustuose nurodoma suma žodžiais)</w:t>
      </w:r>
      <w:r w:rsidRPr="004C6BAB">
        <w:t xml:space="preserve"> projekto finansavimo lėšų Sutarties 3.1 papunktyje nurodytoms projekto tinkamoms finansuoti išlaidoms apmokėti. </w:t>
      </w:r>
    </w:p>
    <w:p w14:paraId="2BF93869" w14:textId="77777777" w:rsidR="00346A01" w:rsidRPr="004C6BAB" w:rsidRDefault="00346A01" w:rsidP="00346A01">
      <w:pPr>
        <w:widowControl w:val="0"/>
        <w:numPr>
          <w:ilvl w:val="1"/>
          <w:numId w:val="21"/>
        </w:numPr>
        <w:shd w:val="clear" w:color="auto" w:fill="FFFFFF"/>
        <w:tabs>
          <w:tab w:val="left" w:pos="1134"/>
        </w:tabs>
        <w:ind w:left="0" w:firstLine="567"/>
      </w:pPr>
      <w:r w:rsidRPr="004C6B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4C6BAB">
        <w:rPr>
          <w:bCs/>
        </w:rPr>
        <w:t xml:space="preserve"> </w:t>
      </w:r>
    </w:p>
    <w:p w14:paraId="12F5E79F" w14:textId="77777777" w:rsidR="00346A01" w:rsidRPr="004C6BAB" w:rsidRDefault="00346A01" w:rsidP="00346A01">
      <w:pPr>
        <w:widowControl w:val="0"/>
        <w:numPr>
          <w:ilvl w:val="1"/>
          <w:numId w:val="21"/>
        </w:numPr>
        <w:shd w:val="clear" w:color="auto" w:fill="FFFFFF"/>
        <w:tabs>
          <w:tab w:val="left" w:pos="1134"/>
        </w:tabs>
        <w:ind w:left="0" w:firstLine="567"/>
        <w:rPr>
          <w:bCs/>
        </w:rPr>
      </w:pPr>
      <w:r w:rsidRPr="004C6BAB">
        <w:t>Jei Sutarties 3.1 ir 3.2 papunkčiuose nurodytos sumos skaičiais neatitinka sumų žodžiais, teisinga laikoma suma žodžiais.</w:t>
      </w:r>
    </w:p>
    <w:p w14:paraId="7EC36798" w14:textId="77777777" w:rsidR="00346A01" w:rsidRPr="00305ADB" w:rsidRDefault="00346A01" w:rsidP="00346A01">
      <w:pPr>
        <w:widowControl w:val="0"/>
        <w:shd w:val="clear" w:color="auto" w:fill="FFFFFF"/>
        <w:tabs>
          <w:tab w:val="left" w:pos="1134"/>
        </w:tabs>
        <w:ind w:left="567"/>
        <w:rPr>
          <w:bCs/>
        </w:rPr>
      </w:pPr>
    </w:p>
    <w:p w14:paraId="296A3233" w14:textId="77777777" w:rsidR="00346A01" w:rsidRPr="00C15C1C" w:rsidRDefault="00346A01" w:rsidP="00346A01">
      <w:pPr>
        <w:widowControl w:val="0"/>
        <w:numPr>
          <w:ilvl w:val="0"/>
          <w:numId w:val="21"/>
        </w:numPr>
        <w:shd w:val="clear" w:color="auto" w:fill="FFFFFF"/>
        <w:tabs>
          <w:tab w:val="left" w:pos="1134"/>
        </w:tabs>
        <w:ind w:left="426" w:firstLine="141"/>
      </w:pPr>
      <w:r w:rsidRPr="00C15C1C">
        <w:rPr>
          <w:b/>
          <w:bCs/>
        </w:rPr>
        <w:t>Projekto veiklų įgyvendinimo pradžia ir pabaiga</w:t>
      </w:r>
    </w:p>
    <w:p w14:paraId="6A148B4B" w14:textId="77777777" w:rsidR="00346A01" w:rsidRPr="00C15C1C" w:rsidRDefault="00346A01" w:rsidP="00346A01">
      <w:pPr>
        <w:widowControl w:val="0"/>
        <w:shd w:val="clear" w:color="auto" w:fill="FFFFFF"/>
        <w:tabs>
          <w:tab w:val="left" w:pos="1134"/>
        </w:tabs>
        <w:ind w:left="567"/>
      </w:pPr>
    </w:p>
    <w:p w14:paraId="3130A200" w14:textId="77777777" w:rsidR="00346A01" w:rsidRDefault="00346A01" w:rsidP="00346A01">
      <w:pPr>
        <w:widowControl w:val="0"/>
        <w:numPr>
          <w:ilvl w:val="1"/>
          <w:numId w:val="21"/>
        </w:numPr>
        <w:shd w:val="clear" w:color="auto" w:fill="FFFFFF"/>
        <w:tabs>
          <w:tab w:val="left" w:pos="1134"/>
        </w:tabs>
        <w:ind w:left="0" w:firstLine="567"/>
      </w:pPr>
      <w:r w:rsidRPr="00C15C1C">
        <w:t xml:space="preserve">Visos projekto veiklos turi būti įvykdytos </w:t>
      </w:r>
      <w:r>
        <w:t>iki</w:t>
      </w:r>
      <w:r w:rsidRPr="004335B5">
        <w:t> </w:t>
      </w:r>
      <w:r>
        <w:t>/ per ________________________(nurodoma data, kuri turi atitikti Aprašo 20 punkte nustatytą laikotarpį). P</w:t>
      </w:r>
      <w:r w:rsidRPr="007A56D0">
        <w:t>rojekto veiklų įgyvendinimo laikotarpis</w:t>
      </w:r>
      <w:r>
        <w:t xml:space="preserve"> gali būti pratęstas vadovaujantis </w:t>
      </w:r>
      <w:r w:rsidRPr="007A56D0">
        <w:t>Aprašo 2</w:t>
      </w:r>
      <w:r>
        <w:t>2 </w:t>
      </w:r>
      <w:r w:rsidRPr="007A56D0">
        <w:t>punkt</w:t>
      </w:r>
      <w:r>
        <w:t>u.</w:t>
      </w:r>
    </w:p>
    <w:p w14:paraId="31C3A71A" w14:textId="77777777" w:rsidR="00346A01" w:rsidRPr="00CA5158" w:rsidRDefault="00346A01" w:rsidP="00346A01">
      <w:pPr>
        <w:widowControl w:val="0"/>
        <w:numPr>
          <w:ilvl w:val="1"/>
          <w:numId w:val="21"/>
        </w:numPr>
        <w:shd w:val="clear" w:color="auto" w:fill="FFFFFF"/>
        <w:tabs>
          <w:tab w:val="left" w:pos="1134"/>
        </w:tabs>
        <w:ind w:left="0" w:firstLine="567"/>
        <w:rPr>
          <w:i/>
        </w:rPr>
      </w:pPr>
      <w:r w:rsidRPr="0025061B">
        <w:t xml:space="preserve">Visos su projekto įgyvendinimu susijusios tinkamos finansuoti išlaidos </w:t>
      </w:r>
      <w:r w:rsidRPr="00CA5158">
        <w:t xml:space="preserve">turi būti patirtos </w:t>
      </w:r>
      <w:r w:rsidRPr="005B766D">
        <w:t>ne anksčiau nei po paraiškos registravimo įgyvendinančiojoje institucijoje dienos</w:t>
      </w:r>
      <w:r w:rsidRPr="00CA5158" w:rsidDel="00415EB9">
        <w:t xml:space="preserve"> </w:t>
      </w:r>
      <w:r w:rsidRPr="00CA5158">
        <w:t xml:space="preserve">ir iki </w:t>
      </w:r>
      <w:r>
        <w:t>Sutarties</w:t>
      </w:r>
      <w:r w:rsidRPr="00CA5158">
        <w:t xml:space="preserve"> 4.1</w:t>
      </w:r>
      <w:r>
        <w:t> </w:t>
      </w:r>
      <w:r w:rsidRPr="00CA5158">
        <w:t>p</w:t>
      </w:r>
      <w:r>
        <w:t>apunktyje</w:t>
      </w:r>
      <w:r w:rsidRPr="00CA5158">
        <w:t xml:space="preserve"> nurodyto laikotarpio pabaigos ir apmokėtos ne anksčiau kaip iki Sutarties pasirašymo įgyvendinančiojoje institucijoje dienos ir ne vėliau kaip iki Sutarties galiojimo pabaigos</w:t>
      </w:r>
      <w:r w:rsidRPr="00CA5158">
        <w:rPr>
          <w:i/>
        </w:rPr>
        <w:t>.</w:t>
      </w:r>
    </w:p>
    <w:p w14:paraId="39EE66C3" w14:textId="77777777" w:rsidR="00346A01" w:rsidRPr="004D7C12" w:rsidRDefault="00346A01" w:rsidP="00346A01">
      <w:pPr>
        <w:widowControl w:val="0"/>
        <w:shd w:val="clear" w:color="auto" w:fill="FFFFFF"/>
        <w:tabs>
          <w:tab w:val="left" w:pos="1134"/>
        </w:tabs>
        <w:ind w:left="567"/>
        <w:rPr>
          <w:i/>
        </w:rPr>
      </w:pPr>
    </w:p>
    <w:p w14:paraId="09E92A46" w14:textId="77777777" w:rsidR="00346A01" w:rsidRPr="00C15C1C" w:rsidRDefault="00346A01" w:rsidP="00346A01">
      <w:pPr>
        <w:numPr>
          <w:ilvl w:val="0"/>
          <w:numId w:val="21"/>
        </w:numPr>
        <w:shd w:val="clear" w:color="auto" w:fill="FFFFFF"/>
        <w:tabs>
          <w:tab w:val="left" w:pos="1134"/>
        </w:tabs>
        <w:ind w:left="426" w:firstLine="141"/>
        <w:rPr>
          <w:b/>
        </w:rPr>
      </w:pPr>
      <w:r w:rsidRPr="00C15C1C">
        <w:rPr>
          <w:b/>
        </w:rPr>
        <w:t>Mokėjimai</w:t>
      </w:r>
    </w:p>
    <w:p w14:paraId="51077454" w14:textId="77777777" w:rsidR="00346A01" w:rsidRPr="00C15C1C" w:rsidRDefault="00346A01" w:rsidP="00346A01">
      <w:pPr>
        <w:shd w:val="clear" w:color="auto" w:fill="FFFFFF"/>
        <w:tabs>
          <w:tab w:val="left" w:pos="1134"/>
        </w:tabs>
        <w:ind w:left="567"/>
        <w:rPr>
          <w:b/>
        </w:rPr>
      </w:pPr>
    </w:p>
    <w:p w14:paraId="26069D7F" w14:textId="77777777" w:rsidR="00346A01" w:rsidRPr="00774472" w:rsidRDefault="00346A01" w:rsidP="00346A01">
      <w:pPr>
        <w:widowControl w:val="0"/>
        <w:numPr>
          <w:ilvl w:val="1"/>
          <w:numId w:val="21"/>
        </w:numPr>
        <w:shd w:val="clear" w:color="auto" w:fill="FFFFFF"/>
        <w:tabs>
          <w:tab w:val="left" w:pos="1134"/>
        </w:tabs>
        <w:ind w:left="0" w:firstLine="567"/>
        <w:rPr>
          <w:lang w:eastAsia="lt-LT"/>
        </w:rPr>
      </w:pPr>
      <w:r w:rsidRPr="00774472">
        <w:rPr>
          <w:bCs/>
        </w:rPr>
        <w:t xml:space="preserve">Projekto išlaidos apmokamos išlaidų kompensavimo būdu (įskaitant supaprastintą išlaidų apmokėjimą). </w:t>
      </w:r>
      <w:r w:rsidRPr="00AD41CE">
        <w:t>Įgyvendinančioji institucija perveda lėšas projektų vykdytojams per 60 dienų nuo Aprašo 3</w:t>
      </w:r>
      <w:r>
        <w:t>5</w:t>
      </w:r>
      <w:r w:rsidRPr="00AD41CE">
        <w:t>.2 papunktyje nurodytų dokumentų gavimo įgyvendinančioje institucijoje dienos.</w:t>
      </w:r>
      <w:r w:rsidRPr="00774472">
        <w:rPr>
          <w:bCs/>
        </w:rPr>
        <w:t xml:space="preserve"> </w:t>
      </w:r>
    </w:p>
    <w:p w14:paraId="66D4E8F3" w14:textId="77777777" w:rsidR="00346A01" w:rsidRPr="00A0269E" w:rsidRDefault="00346A01" w:rsidP="00346A01">
      <w:pPr>
        <w:shd w:val="clear" w:color="auto" w:fill="FFFFFF"/>
        <w:tabs>
          <w:tab w:val="left" w:pos="0"/>
        </w:tabs>
        <w:ind w:firstLine="0"/>
      </w:pPr>
      <w:r>
        <w:tab/>
        <w:t>5.2. Projekto vykdytojui, vadovaujantis Aprašo 73</w:t>
      </w:r>
      <w:r>
        <w:rPr>
          <w:vertAlign w:val="superscript"/>
        </w:rPr>
        <w:t xml:space="preserve">1 </w:t>
      </w:r>
      <w:r>
        <w:t>punktu, gali būti išmokamas avansas, kurio suma negali viršyti 30 procentų nuo Sutarties 3.2 papunktyje nustatytos projekt</w:t>
      </w:r>
      <w:r w:rsidR="0041021D">
        <w:t>ui</w:t>
      </w:r>
      <w:r>
        <w:t xml:space="preserve"> įgyvendin</w:t>
      </w:r>
      <w:r w:rsidR="0041021D">
        <w:t>t</w:t>
      </w:r>
      <w:r>
        <w:t>i skiriamos finansavimo lėšų sumos.</w:t>
      </w:r>
      <w:r w:rsidRPr="00E242AF">
        <w:t xml:space="preserve"> </w:t>
      </w:r>
      <w:r>
        <w:t xml:space="preserve">Avansas išmokamas per 60 dienų nuo Sutarties įsigaliojimo dienos, jei projekto vykdytojas pateikia avanso draudimo </w:t>
      </w:r>
      <w:r w:rsidRPr="00A0269E">
        <w:t>dokumentą</w:t>
      </w:r>
      <w:r w:rsidRPr="0065689D">
        <w:t xml:space="preserve"> </w:t>
      </w:r>
      <w:r w:rsidRPr="000E1BEE">
        <w:t>(finansų įstaigos ar draudimo įmonės garantiją ar laidavimo raštą arba laidavimo draudimo raštą dėl visos avanso sumos).</w:t>
      </w:r>
    </w:p>
    <w:p w14:paraId="10F9ADFD" w14:textId="77777777" w:rsidR="00346A01" w:rsidRDefault="00346A01" w:rsidP="00346A01">
      <w:pPr>
        <w:shd w:val="clear" w:color="auto" w:fill="FFFFFF"/>
        <w:tabs>
          <w:tab w:val="left" w:pos="0"/>
        </w:tabs>
        <w:ind w:firstLine="0"/>
        <w:rPr>
          <w:rFonts w:eastAsia="Times New Roman"/>
        </w:rPr>
      </w:pPr>
      <w:r w:rsidRPr="000E1BEE">
        <w:tab/>
        <w:t>5.3. Jeigu numatoma išmokėti avansą, projekto vykdytojas įsipareigoja turėti kredito įstaigoje</w:t>
      </w:r>
      <w:r>
        <w:t xml:space="preserve"> atskirą sąskaitą projektui skiriamoms finansavimo lėšoms.</w:t>
      </w:r>
      <w:r w:rsidRPr="00B5577B">
        <w:rPr>
          <w:rFonts w:eastAsia="Times New Roman"/>
        </w:rPr>
        <w:t xml:space="preserve"> Projekto vykdytojas patvirtina, kad sudarys sąlygas Projektų administravimo ir finansavimo taisyklių 491 punkte nurodytoms institucijoms susipažinti su jo kredito įstaigų sąskaitų, kuriose tvarkoma projektui skiriamų finansavimo lėšų apskaita, išrašais.</w:t>
      </w:r>
    </w:p>
    <w:p w14:paraId="5594721D" w14:textId="77777777" w:rsidR="00346A01" w:rsidRDefault="00346A01" w:rsidP="00346A01">
      <w:pPr>
        <w:shd w:val="clear" w:color="auto" w:fill="FFFFFF"/>
        <w:tabs>
          <w:tab w:val="left" w:pos="0"/>
        </w:tabs>
        <w:ind w:firstLine="0"/>
        <w:rPr>
          <w:bCs/>
        </w:rPr>
      </w:pPr>
      <w:r>
        <w:tab/>
        <w:t>5.4. Projekto išlaidoms apmokėti taikomas supaprastintas išlaidų apmokėjimas.  Papildomai ministerija turi teisę keisti nustatytus supaprastintai apmokamų išlaidų dydžius ir jų taikymo sąlygas projekto įgyvendinimo metu, jei paaiškėja, kad jie buvo</w:t>
      </w:r>
      <w:r>
        <w:rPr>
          <w:bCs/>
        </w:rPr>
        <w:t xml:space="preserve"> netinkamai nustatyti. Tokiu atveju patikslintas dydis ar jo taikymo sąlygos taikomi projekto veiksmų, vykdomų nuo dydžio ar jo taikymo sąlygų patikslinimo įsigaliojimo dienos, išlaidoms apmokėti.</w:t>
      </w:r>
    </w:p>
    <w:p w14:paraId="3AEAAD02" w14:textId="77777777" w:rsidR="00346A01" w:rsidRPr="009708A0" w:rsidRDefault="00346A01" w:rsidP="00346A01">
      <w:pPr>
        <w:shd w:val="clear" w:color="auto" w:fill="FFFFFF"/>
        <w:tabs>
          <w:tab w:val="left" w:pos="0"/>
        </w:tabs>
        <w:ind w:firstLine="0"/>
      </w:pPr>
    </w:p>
    <w:p w14:paraId="57FC03D6" w14:textId="77777777" w:rsidR="00346A01" w:rsidRPr="009708A0" w:rsidRDefault="00346A01" w:rsidP="00346A01">
      <w:pPr>
        <w:pStyle w:val="ListParagraph"/>
        <w:widowControl w:val="0"/>
        <w:numPr>
          <w:ilvl w:val="0"/>
          <w:numId w:val="21"/>
        </w:numPr>
        <w:shd w:val="clear" w:color="auto" w:fill="FFFFFF"/>
        <w:tabs>
          <w:tab w:val="left" w:pos="1134"/>
        </w:tabs>
        <w:ind w:left="426" w:firstLine="141"/>
      </w:pPr>
      <w:r w:rsidRPr="009708A0">
        <w:rPr>
          <w:b/>
          <w:bCs/>
        </w:rPr>
        <w:t>Kitos sąlygos</w:t>
      </w:r>
    </w:p>
    <w:p w14:paraId="7A2C07F9" w14:textId="77777777" w:rsidR="00346A01" w:rsidRPr="009708A0" w:rsidRDefault="00346A01" w:rsidP="00346A01">
      <w:pPr>
        <w:widowControl w:val="0"/>
        <w:shd w:val="clear" w:color="auto" w:fill="FFFFFF"/>
        <w:tabs>
          <w:tab w:val="left" w:pos="1134"/>
        </w:tabs>
        <w:ind w:left="567"/>
      </w:pPr>
    </w:p>
    <w:p w14:paraId="063AD67E" w14:textId="77777777" w:rsidR="00346A01" w:rsidRPr="009708A0" w:rsidRDefault="00346A01" w:rsidP="00346A01">
      <w:pPr>
        <w:widowControl w:val="0"/>
        <w:shd w:val="clear" w:color="auto" w:fill="FFFFFF"/>
        <w:tabs>
          <w:tab w:val="left" w:pos="1134"/>
        </w:tabs>
        <w:ind w:firstLine="567"/>
        <w:rPr>
          <w:i/>
        </w:rPr>
      </w:pPr>
      <w:r>
        <w:t xml:space="preserve">6.1. </w:t>
      </w:r>
      <w:r w:rsidRPr="009708A0">
        <w:t>Projekto vykdytojas privalo saugoti su projekto įgyvendinimu susijusius dokumentus ne trumpiau už Projektų taisyklių 484 punkte</w:t>
      </w:r>
      <w:r>
        <w:t xml:space="preserve"> nurodytą laikotarpį</w:t>
      </w:r>
      <w:r w:rsidRPr="009708A0">
        <w:t xml:space="preserve">. </w:t>
      </w:r>
      <w:r w:rsidRPr="009708A0">
        <w:rPr>
          <w:noProof/>
        </w:rPr>
        <w:t xml:space="preserve">Įgyvendinančiosios institucijos sprendimu šis terminas gali būti pratęstas </w:t>
      </w:r>
      <w:r w:rsidRPr="009708A0">
        <w:t xml:space="preserve">Projektų taisyklių </w:t>
      </w:r>
      <w:r w:rsidRPr="00580532">
        <w:rPr>
          <w:noProof/>
        </w:rPr>
        <w:t>VII skyriaus keturiasdešimt antrajame</w:t>
      </w:r>
      <w:r w:rsidRPr="009708A0">
        <w:t xml:space="preserve"> skirsnyje </w:t>
      </w:r>
      <w:r>
        <w:t>nustatyta</w:t>
      </w:r>
      <w:r w:rsidRPr="009708A0">
        <w:t xml:space="preserve"> tvarka</w:t>
      </w:r>
      <w:r w:rsidRPr="000736DC">
        <w:t>. Projekto įgyvendinimo metu ir 5 metus po projekto finansavimo pabaigos projekto vykdytojas, įgyvendinanči</w:t>
      </w:r>
      <w:r>
        <w:t>osios</w:t>
      </w:r>
      <w:r w:rsidRPr="000736DC">
        <w:t xml:space="preserve"> institucij</w:t>
      </w:r>
      <w:r>
        <w:t>os</w:t>
      </w:r>
      <w:r w:rsidRPr="000736DC">
        <w:t xml:space="preserve"> p</w:t>
      </w:r>
      <w:r>
        <w:t>rašymu</w:t>
      </w:r>
      <w:r w:rsidRPr="000736DC">
        <w:t>, privalo teikti su projektu susijusius duomenis.</w:t>
      </w:r>
    </w:p>
    <w:p w14:paraId="1A435D24" w14:textId="637377C5" w:rsidR="00346A01" w:rsidRDefault="00346A01" w:rsidP="00346A01">
      <w:pPr>
        <w:widowControl w:val="0"/>
        <w:shd w:val="clear" w:color="auto" w:fill="FFFFFF"/>
        <w:tabs>
          <w:tab w:val="left" w:pos="1134"/>
        </w:tabs>
        <w:ind w:firstLine="567"/>
      </w:pPr>
      <w:r>
        <w:t xml:space="preserve">6.2. </w:t>
      </w:r>
      <w:r w:rsidRPr="009708A0">
        <w:t xml:space="preserve">Projekto vykdytojas privalo įgyvendinančiajai institucijai teikti informaciją apie stebėsenos </w:t>
      </w:r>
      <w:r w:rsidRPr="009708A0">
        <w:lastRenderedPageBreak/>
        <w:t xml:space="preserve">rodiklių, nustatytų Aprašo </w:t>
      </w:r>
      <w:r>
        <w:t>26</w:t>
      </w:r>
      <w:r w:rsidRPr="009708A0">
        <w:t xml:space="preserve"> punkte, pasiekim</w:t>
      </w:r>
      <w:r>
        <w:t>o</w:t>
      </w:r>
      <w:r w:rsidRPr="009708A0">
        <w:t xml:space="preserve"> </w:t>
      </w:r>
      <w:r>
        <w:t>momentu</w:t>
      </w:r>
      <w:r w:rsidRPr="009708A0">
        <w:t>, nurodytu Nacionalinių stebėsenos rodiklių skaičiavimo apraše, patvirtin</w:t>
      </w:r>
      <w:r>
        <w:t>t</w:t>
      </w:r>
      <w:r w:rsidRPr="009708A0">
        <w:t>a</w:t>
      </w:r>
      <w:r>
        <w:t>m</w:t>
      </w:r>
      <w:r w:rsidRPr="009708A0">
        <w:t xml:space="preserve">e Lietuvos Respublikos ūkio ministro 2014 m. gruodžio </w:t>
      </w:r>
      <w:r>
        <w:br/>
      </w:r>
      <w:r w:rsidRPr="009708A0">
        <w:t>19 d. įsakymu Nr. 4</w:t>
      </w:r>
      <w:proofErr w:type="gramStart"/>
      <w:r w:rsidRPr="009708A0">
        <w:t>-</w:t>
      </w:r>
      <w:proofErr w:type="gramEnd"/>
      <w:r w:rsidRPr="009708A0">
        <w:t xml:space="preserve">933 „Dėl 2014–2020 m. Europos Sąjungos fondų investicijų veiksmų programos prioriteto įgyvendinimo priemonių įgyvendinimo plano ir Nacionalinių stebėsenos rodiklių skaičiavimo aprašo patvirtinimo“. </w:t>
      </w:r>
    </w:p>
    <w:p w14:paraId="2558FEDA" w14:textId="77777777" w:rsidR="00346A01" w:rsidRDefault="00346A01" w:rsidP="00346A01">
      <w:pPr>
        <w:widowControl w:val="0"/>
        <w:shd w:val="clear" w:color="auto" w:fill="FFFFFF"/>
        <w:tabs>
          <w:tab w:val="left" w:pos="1134"/>
        </w:tabs>
        <w:ind w:firstLine="567"/>
      </w:pPr>
      <w:r w:rsidRPr="004707BA">
        <w:t>6.3.</w:t>
      </w:r>
      <w:r>
        <w:rPr>
          <w:i/>
        </w:rPr>
        <w:t xml:space="preserve"> </w:t>
      </w:r>
      <w:r w:rsidRPr="009708A0">
        <w:rPr>
          <w:i/>
        </w:rPr>
        <w:t xml:space="preserve">(Nurodoma, jeigu skiriamos finansavimo lėšos netinkamam PVM finansuoti.) </w:t>
      </w:r>
      <w:r w:rsidRPr="009708A0">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w:t>
      </w:r>
      <w:r>
        <w:t>a</w:t>
      </w:r>
      <w:r w:rsidRPr="009708A0">
        <w:t>skaitą Lietuvos Respublikos pridėtinės vertės mokesčio įstatymo VII</w:t>
      </w:r>
      <w:r>
        <w:t> </w:t>
      </w:r>
      <w:r w:rsidRPr="009708A0">
        <w:t xml:space="preserve">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br/>
      </w:r>
      <w:r w:rsidRPr="009708A0">
        <w:t>Nr. 1K-203</w:t>
      </w:r>
      <w:r>
        <w:t xml:space="preserve"> „Dėl </w:t>
      </w:r>
      <w:r w:rsidRPr="0055145D">
        <w:rPr>
          <w:bCs/>
          <w:color w:val="000000"/>
        </w:rPr>
        <w:t>Iš Europos Sąjungos fondų ir Europos investicijų banko lėšų bendrai finansuojamų projektų</w:t>
      </w:r>
      <w:r>
        <w:t xml:space="preserve"> netinkamo finansuoti pridėtinės vertės mokesčio apmokėjimo tvarkos aprašo patvirtinimo“.</w:t>
      </w:r>
    </w:p>
    <w:p w14:paraId="6235C3B1" w14:textId="77777777" w:rsidR="00346A01" w:rsidRDefault="00346A01" w:rsidP="00346A01">
      <w:pPr>
        <w:widowControl w:val="0"/>
        <w:shd w:val="clear" w:color="auto" w:fill="FFFFFF"/>
        <w:tabs>
          <w:tab w:val="left" w:pos="1134"/>
        </w:tabs>
        <w:ind w:firstLine="567"/>
      </w:pPr>
      <w:r>
        <w:t xml:space="preserve">6.4. Projekto vykdytojas patvirtina, kad yra informuotas, kad informacija apie jį, kaip paraiškėją, trumpas projekto aprašymas, paraiškos kodas ir prašomų skirti finansavimo lėšų suma bus skelbiami </w:t>
      </w:r>
      <w:r w:rsidRPr="00665F58">
        <w:t>E</w:t>
      </w:r>
      <w:r>
        <w:t xml:space="preserve">uropos </w:t>
      </w:r>
      <w:r w:rsidRPr="00665F58">
        <w:t>S</w:t>
      </w:r>
      <w:r>
        <w:t>ąjungos</w:t>
      </w:r>
      <w:r w:rsidRPr="00665F58">
        <w:t xml:space="preserve"> struktūrinių fondų </w:t>
      </w:r>
      <w:r>
        <w:t xml:space="preserve">svetainėje </w:t>
      </w:r>
      <w:proofErr w:type="spellStart"/>
      <w:r>
        <w:t>www.esinvesticijos.lt</w:t>
      </w:r>
      <w:proofErr w:type="spellEnd"/>
    </w:p>
    <w:p w14:paraId="43A1369E" w14:textId="77777777" w:rsidR="00346A01" w:rsidRPr="009708A0" w:rsidRDefault="00346A01" w:rsidP="00346A01">
      <w:pPr>
        <w:widowControl w:val="0"/>
        <w:shd w:val="clear" w:color="auto" w:fill="FFFFFF"/>
        <w:tabs>
          <w:tab w:val="left" w:pos="1134"/>
        </w:tabs>
        <w:ind w:left="567"/>
      </w:pPr>
    </w:p>
    <w:p w14:paraId="1AB912A8" w14:textId="77777777" w:rsidR="00346A01" w:rsidRPr="00C15C1C" w:rsidRDefault="00346A01" w:rsidP="00346A01">
      <w:pPr>
        <w:widowControl w:val="0"/>
        <w:numPr>
          <w:ilvl w:val="0"/>
          <w:numId w:val="21"/>
        </w:numPr>
        <w:shd w:val="clear" w:color="auto" w:fill="FFFFFF"/>
        <w:tabs>
          <w:tab w:val="left" w:pos="1134"/>
        </w:tabs>
        <w:ind w:left="0" w:firstLine="567"/>
      </w:pPr>
      <w:r w:rsidRPr="009708A0">
        <w:rPr>
          <w:b/>
          <w:bCs/>
        </w:rPr>
        <w:t>Baigiamosios</w:t>
      </w:r>
      <w:r w:rsidRPr="00C15C1C">
        <w:rPr>
          <w:b/>
          <w:bCs/>
        </w:rPr>
        <w:t xml:space="preserve"> nuostatos</w:t>
      </w:r>
    </w:p>
    <w:p w14:paraId="490D86E8" w14:textId="77777777" w:rsidR="00346A01" w:rsidRPr="00C15C1C" w:rsidRDefault="00346A01" w:rsidP="00346A01">
      <w:pPr>
        <w:widowControl w:val="0"/>
        <w:shd w:val="clear" w:color="auto" w:fill="FFFFFF"/>
        <w:tabs>
          <w:tab w:val="left" w:pos="1134"/>
        </w:tabs>
        <w:ind w:left="567"/>
      </w:pPr>
    </w:p>
    <w:p w14:paraId="26FD3DE3" w14:textId="77777777" w:rsidR="00346A01" w:rsidRPr="00C15C1C" w:rsidRDefault="00346A01" w:rsidP="00346A01">
      <w:pPr>
        <w:widowControl w:val="0"/>
        <w:numPr>
          <w:ilvl w:val="1"/>
          <w:numId w:val="21"/>
        </w:numPr>
        <w:shd w:val="clear" w:color="auto" w:fill="FFFFFF"/>
        <w:tabs>
          <w:tab w:val="left" w:pos="1134"/>
        </w:tabs>
        <w:ind w:left="0" w:firstLine="567"/>
      </w:pPr>
      <w:r w:rsidRPr="00C15C1C">
        <w:t>Sutartis įsigalioja nuo to momento, kai ją pasirašo abi Sutarties Šalys, ir galioja tol, kol Šalys įvykdo visus savo įsipareigojimus pagal Sutartį arba Sutartis nutraukiama.</w:t>
      </w:r>
    </w:p>
    <w:p w14:paraId="5C3BEB81" w14:textId="77777777" w:rsidR="00346A01" w:rsidRPr="00C15C1C" w:rsidRDefault="00346A01" w:rsidP="00346A01">
      <w:pPr>
        <w:widowControl w:val="0"/>
        <w:numPr>
          <w:ilvl w:val="1"/>
          <w:numId w:val="21"/>
        </w:numPr>
        <w:shd w:val="clear" w:color="auto" w:fill="FFFFFF"/>
        <w:tabs>
          <w:tab w:val="left" w:pos="1134"/>
        </w:tabs>
        <w:ind w:left="0" w:firstLine="567"/>
      </w:pPr>
      <w:r w:rsidRPr="00C15C1C">
        <w:t xml:space="preserve">Sutartis sudaryta </w:t>
      </w:r>
      <w:r w:rsidRPr="00C15C1C">
        <w:rPr>
          <w:iCs/>
        </w:rPr>
        <w:t xml:space="preserve">dviem </w:t>
      </w:r>
      <w:r w:rsidRPr="00C15C1C">
        <w:t xml:space="preserve">vienodą teisinę galią turinčiais egzemplioriais, po vieną kiekvienai Šaliai. </w:t>
      </w:r>
    </w:p>
    <w:p w14:paraId="01C69CFE" w14:textId="77777777" w:rsidR="00346A01" w:rsidRPr="00C15C1C" w:rsidRDefault="00346A01" w:rsidP="00346A01">
      <w:pPr>
        <w:widowControl w:val="0"/>
        <w:numPr>
          <w:ilvl w:val="1"/>
          <w:numId w:val="21"/>
        </w:numPr>
        <w:shd w:val="clear" w:color="auto" w:fill="FFFFFF"/>
        <w:tabs>
          <w:tab w:val="left" w:pos="1134"/>
        </w:tabs>
        <w:ind w:left="0" w:firstLine="567"/>
      </w:pPr>
      <w:r w:rsidRPr="00C15C1C">
        <w:t>Sutartis vykdoma vadovaujantis Lietuvos Respublikos ir ES teisės aktais. Šalių ginčai, kilę dėl jos vykdymo, sprendžiami teisme Lietuvos Respublikos įstatymų nustatyta tvarka.</w:t>
      </w:r>
    </w:p>
    <w:p w14:paraId="3B8169AE" w14:textId="77777777" w:rsidR="00346A01" w:rsidRPr="00C15C1C" w:rsidRDefault="00346A01" w:rsidP="00346A01">
      <w:pPr>
        <w:widowControl w:val="0"/>
        <w:numPr>
          <w:ilvl w:val="1"/>
          <w:numId w:val="21"/>
        </w:numPr>
        <w:shd w:val="clear" w:color="auto" w:fill="FFFFFF"/>
        <w:tabs>
          <w:tab w:val="left" w:pos="1134"/>
        </w:tabs>
        <w:ind w:left="0" w:firstLine="567"/>
      </w:pPr>
      <w:r w:rsidRPr="00C15C1C">
        <w:rPr>
          <w:bCs/>
        </w:rPr>
        <w:t>Šalys privalo viena kitą informuoti apie</w:t>
      </w:r>
      <w:r>
        <w:rPr>
          <w:bCs/>
        </w:rPr>
        <w:t xml:space="preserve"> tai, kad pasikeitė jų</w:t>
      </w:r>
      <w:r w:rsidRPr="00C15C1C">
        <w:rPr>
          <w:bCs/>
        </w:rPr>
        <w:t xml:space="preserve"> adres</w:t>
      </w:r>
      <w:r>
        <w:rPr>
          <w:bCs/>
        </w:rPr>
        <w:t>as</w:t>
      </w:r>
      <w:r w:rsidRPr="00C15C1C">
        <w:rPr>
          <w:bCs/>
        </w:rPr>
        <w:t>, elektroninio pašto adres</w:t>
      </w:r>
      <w:r>
        <w:rPr>
          <w:bCs/>
        </w:rPr>
        <w:t>as</w:t>
      </w:r>
      <w:r w:rsidRPr="00C15C1C">
        <w:rPr>
          <w:bCs/>
        </w:rPr>
        <w:t xml:space="preserve"> ar </w:t>
      </w:r>
      <w:r>
        <w:rPr>
          <w:bCs/>
        </w:rPr>
        <w:t>kiti</w:t>
      </w:r>
      <w:r w:rsidRPr="00C15C1C">
        <w:rPr>
          <w:bCs/>
        </w:rPr>
        <w:t xml:space="preserve"> kontaktini</w:t>
      </w:r>
      <w:r>
        <w:rPr>
          <w:bCs/>
        </w:rPr>
        <w:t>ai</w:t>
      </w:r>
      <w:r w:rsidRPr="00C15C1C">
        <w:rPr>
          <w:bCs/>
        </w:rPr>
        <w:t xml:space="preserve"> duomen</w:t>
      </w:r>
      <w:r>
        <w:rPr>
          <w:bCs/>
        </w:rPr>
        <w:t>ys</w:t>
      </w:r>
      <w:r w:rsidRPr="00C15C1C">
        <w:rPr>
          <w:bCs/>
        </w:rPr>
        <w:t xml:space="preserve">, kuriuos viena kitai nurodė Sutartyje ir </w:t>
      </w:r>
      <w:r w:rsidRPr="00C15C1C">
        <w:t xml:space="preserve">Duomenų teikimo tvarkos apraše </w:t>
      </w:r>
      <w:r w:rsidRPr="00C15C1C">
        <w:rPr>
          <w:bCs/>
        </w:rPr>
        <w:t xml:space="preserve">nustatyta tvarka. Šalis, neįvykdžiusi šio reikalavimo, negali pareikšti pretenzijų ar atsikirtimų, kad kitos Šalies veiksmai, atlikti pagal </w:t>
      </w:r>
      <w:r>
        <w:rPr>
          <w:bCs/>
        </w:rPr>
        <w:t xml:space="preserve">naujausius </w:t>
      </w:r>
      <w:r w:rsidRPr="00C15C1C">
        <w:rPr>
          <w:bCs/>
        </w:rPr>
        <w:t xml:space="preserve">jai žinomus duomenis, neatitinka Sutarties sąlygų arba ji negavo pranešimų, kurie buvo siųsti pagal šiuos duomenis. </w:t>
      </w:r>
    </w:p>
    <w:p w14:paraId="6EC014E6" w14:textId="77777777" w:rsidR="00346A01" w:rsidRPr="00C15C1C" w:rsidRDefault="00346A01" w:rsidP="00346A01">
      <w:pPr>
        <w:widowControl w:val="0"/>
        <w:numPr>
          <w:ilvl w:val="1"/>
          <w:numId w:val="21"/>
        </w:numPr>
        <w:shd w:val="clear" w:color="auto" w:fill="FFFFFF"/>
        <w:tabs>
          <w:tab w:val="left" w:pos="1134"/>
        </w:tabs>
        <w:ind w:left="0" w:firstLine="567"/>
      </w:pPr>
      <w:r w:rsidRPr="00C15C1C">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346A01" w:rsidRPr="00FD4514" w14:paraId="468681DD"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9EEA07B" w14:textId="77777777" w:rsidR="00346A01" w:rsidRPr="00FD4514" w:rsidRDefault="00346A01" w:rsidP="004E434F">
            <w:pPr>
              <w:widowControl w:val="0"/>
              <w:shd w:val="clear" w:color="auto" w:fill="FFFFFF"/>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F824D" w14:textId="77777777" w:rsidR="00346A01" w:rsidRPr="00FD4514" w:rsidRDefault="00346A01" w:rsidP="004E434F">
            <w:pPr>
              <w:widowControl w:val="0"/>
              <w:shd w:val="clear" w:color="auto" w:fill="FFFFFF"/>
              <w:jc w:val="center"/>
              <w:rPr>
                <w:b/>
                <w:sz w:val="22"/>
                <w:szCs w:val="22"/>
              </w:rPr>
            </w:pPr>
            <w:r w:rsidRPr="00FD4514">
              <w:rPr>
                <w:b/>
                <w:sz w:val="22"/>
                <w:szCs w:val="22"/>
              </w:rPr>
              <w:t>Įgyvendinančioji institucija</w:t>
            </w:r>
          </w:p>
        </w:tc>
      </w:tr>
      <w:tr w:rsidR="00346A01" w:rsidRPr="00FD4514" w14:paraId="6657F507"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130D679" w14:textId="77777777" w:rsidR="00346A01" w:rsidRPr="00FD4514" w:rsidRDefault="00346A01" w:rsidP="00BE520F">
            <w:pPr>
              <w:widowControl w:val="0"/>
              <w:shd w:val="clear" w:color="auto" w:fill="FFFFFF"/>
              <w:ind w:firstLine="0"/>
              <w:rPr>
                <w:sz w:val="22"/>
                <w:szCs w:val="22"/>
              </w:rPr>
            </w:pPr>
            <w:r w:rsidRPr="00FD4514">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39A0BBF8" w14:textId="77777777" w:rsidR="00346A01" w:rsidRPr="00FD4514" w:rsidRDefault="00346A01" w:rsidP="004E434F">
            <w:pPr>
              <w:widowControl w:val="0"/>
              <w:shd w:val="clear" w:color="auto" w:fill="FFFFFF"/>
              <w:rPr>
                <w:sz w:val="22"/>
                <w:szCs w:val="22"/>
              </w:rPr>
            </w:pPr>
            <w:r w:rsidRPr="00FD4514">
              <w:rPr>
                <w:sz w:val="22"/>
                <w:szCs w:val="22"/>
                <w:lang w:val="en"/>
              </w:rPr>
              <w:t>188730854</w:t>
            </w:r>
          </w:p>
        </w:tc>
      </w:tr>
      <w:tr w:rsidR="00346A01" w:rsidRPr="00FD4514" w14:paraId="570577F2"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76008E0" w14:textId="77777777" w:rsidR="00346A01" w:rsidRPr="00FD4514" w:rsidRDefault="00346A01" w:rsidP="004E434F">
            <w:pPr>
              <w:widowControl w:val="0"/>
              <w:shd w:val="clear" w:color="auto" w:fill="FFFFFF"/>
              <w:rPr>
                <w:sz w:val="22"/>
                <w:szCs w:val="22"/>
              </w:rPr>
            </w:pPr>
            <w:r w:rsidRPr="00FD4514">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1A415278" w14:textId="77777777" w:rsidR="00346A01" w:rsidRPr="00FD4514" w:rsidRDefault="00346A01" w:rsidP="004E434F">
            <w:pPr>
              <w:widowControl w:val="0"/>
              <w:shd w:val="clear" w:color="auto" w:fill="FFFFFF"/>
              <w:rPr>
                <w:sz w:val="22"/>
                <w:szCs w:val="22"/>
              </w:rPr>
            </w:pPr>
            <w:r w:rsidRPr="00FD4514">
              <w:rPr>
                <w:sz w:val="22"/>
                <w:szCs w:val="22"/>
                <w:lang w:val="en"/>
              </w:rPr>
              <w:t xml:space="preserve">A. </w:t>
            </w:r>
            <w:proofErr w:type="spellStart"/>
            <w:r w:rsidRPr="00FD4514">
              <w:rPr>
                <w:sz w:val="22"/>
                <w:szCs w:val="22"/>
                <w:lang w:val="en"/>
              </w:rPr>
              <w:t>Goštauto</w:t>
            </w:r>
            <w:proofErr w:type="spellEnd"/>
            <w:r w:rsidRPr="00FD4514">
              <w:rPr>
                <w:sz w:val="22"/>
                <w:szCs w:val="22"/>
                <w:lang w:val="en"/>
              </w:rPr>
              <w:t xml:space="preserve"> 12-219, Vilnius</w:t>
            </w:r>
          </w:p>
        </w:tc>
      </w:tr>
      <w:tr w:rsidR="00346A01" w:rsidRPr="00FD4514" w14:paraId="403BF5E9"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7D75B28" w14:textId="77777777" w:rsidR="00346A01" w:rsidRPr="00FD4514" w:rsidRDefault="00346A01" w:rsidP="004E434F">
            <w:pPr>
              <w:widowControl w:val="0"/>
              <w:shd w:val="clear" w:color="auto" w:fill="FFFFFF"/>
              <w:rPr>
                <w:sz w:val="22"/>
                <w:szCs w:val="22"/>
              </w:rPr>
            </w:pPr>
            <w:r w:rsidRPr="00FD4514">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6BD0B1A5" w14:textId="77777777" w:rsidR="00346A01" w:rsidRPr="00FD4514" w:rsidRDefault="00346A01" w:rsidP="004E434F">
            <w:pPr>
              <w:widowControl w:val="0"/>
              <w:shd w:val="clear" w:color="auto" w:fill="FFFFFF"/>
              <w:rPr>
                <w:sz w:val="22"/>
                <w:szCs w:val="22"/>
              </w:rPr>
            </w:pPr>
            <w:r w:rsidRPr="00FD4514">
              <w:rPr>
                <w:sz w:val="22"/>
                <w:szCs w:val="22"/>
                <w:lang w:val="en"/>
              </w:rPr>
              <w:t>LT-01108</w:t>
            </w:r>
          </w:p>
        </w:tc>
      </w:tr>
      <w:tr w:rsidR="00346A01" w:rsidRPr="00FD4514" w14:paraId="1423A295"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755C5EF" w14:textId="77777777" w:rsidR="00346A01" w:rsidRPr="00FD4514" w:rsidRDefault="00346A01" w:rsidP="004E434F">
            <w:pPr>
              <w:widowControl w:val="0"/>
              <w:shd w:val="clear" w:color="auto" w:fill="FFFFFF"/>
              <w:rPr>
                <w:sz w:val="22"/>
                <w:szCs w:val="22"/>
              </w:rPr>
            </w:pPr>
            <w:r w:rsidRPr="00FD4514">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109736F2" w14:textId="77777777" w:rsidR="00346A01" w:rsidRPr="00FD4514" w:rsidRDefault="00346A01" w:rsidP="004E434F">
            <w:pPr>
              <w:widowControl w:val="0"/>
              <w:shd w:val="clear" w:color="auto" w:fill="FFFFFF"/>
              <w:rPr>
                <w:sz w:val="22"/>
                <w:szCs w:val="22"/>
              </w:rPr>
            </w:pPr>
            <w:r w:rsidRPr="00FD4514">
              <w:rPr>
                <w:sz w:val="22"/>
                <w:szCs w:val="22"/>
                <w:lang w:val="en"/>
              </w:rPr>
              <w:t>+370 (5) 264 4708</w:t>
            </w:r>
          </w:p>
        </w:tc>
      </w:tr>
      <w:tr w:rsidR="00346A01" w:rsidRPr="00FD4514" w14:paraId="1D786A3E"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620D83D" w14:textId="77777777" w:rsidR="00346A01" w:rsidRPr="00FD4514" w:rsidRDefault="00346A01" w:rsidP="004E434F">
            <w:pPr>
              <w:widowControl w:val="0"/>
              <w:shd w:val="clear" w:color="auto" w:fill="FFFFFF"/>
              <w:rPr>
                <w:sz w:val="22"/>
                <w:szCs w:val="22"/>
              </w:rPr>
            </w:pPr>
            <w:r w:rsidRPr="00FD4514">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25147926" w14:textId="77777777" w:rsidR="00346A01" w:rsidRPr="00FD4514" w:rsidRDefault="0007259F" w:rsidP="004E434F">
            <w:pPr>
              <w:widowControl w:val="0"/>
              <w:shd w:val="clear" w:color="auto" w:fill="FFFFFF"/>
              <w:rPr>
                <w:sz w:val="22"/>
                <w:szCs w:val="22"/>
              </w:rPr>
            </w:pPr>
            <w:hyperlink r:id="rId11" w:history="1">
              <w:r w:rsidR="00346A01" w:rsidRPr="00FD4514">
                <w:rPr>
                  <w:sz w:val="22"/>
                  <w:szCs w:val="22"/>
                  <w:lang w:val="en"/>
                </w:rPr>
                <w:t>info@mita.lt</w:t>
              </w:r>
            </w:hyperlink>
          </w:p>
        </w:tc>
      </w:tr>
    </w:tbl>
    <w:p w14:paraId="2F909248" w14:textId="77777777" w:rsidR="00346A01" w:rsidRPr="0021426E" w:rsidRDefault="00346A01" w:rsidP="00346A01">
      <w:pPr>
        <w:pStyle w:val="ListParagraph"/>
        <w:numPr>
          <w:ilvl w:val="1"/>
          <w:numId w:val="21"/>
        </w:numPr>
        <w:tabs>
          <w:tab w:val="left" w:pos="1134"/>
        </w:tabs>
        <w:ind w:left="0" w:firstLine="568"/>
        <w:jc w:val="left"/>
      </w:pPr>
      <w:r w:rsidRPr="0021426E">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346A01" w:rsidRPr="00FD4514" w14:paraId="4CBC2D13"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848B21D" w14:textId="77777777" w:rsidR="00346A01" w:rsidRPr="00FD4514" w:rsidRDefault="00346A01" w:rsidP="004E434F">
            <w:pPr>
              <w:widowControl w:val="0"/>
              <w:shd w:val="clear" w:color="auto" w:fill="FFFFFF"/>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77E5FA31" w14:textId="77777777" w:rsidR="00346A01" w:rsidRPr="00FD4514" w:rsidRDefault="00346A01" w:rsidP="004E434F">
            <w:pPr>
              <w:widowControl w:val="0"/>
              <w:shd w:val="clear" w:color="auto" w:fill="FFFFFF"/>
              <w:jc w:val="center"/>
              <w:rPr>
                <w:b/>
                <w:sz w:val="22"/>
                <w:szCs w:val="22"/>
              </w:rPr>
            </w:pPr>
            <w:r w:rsidRPr="00FD4514">
              <w:rPr>
                <w:b/>
                <w:sz w:val="22"/>
                <w:szCs w:val="22"/>
              </w:rPr>
              <w:t>Juridinio asmens pavadinimas</w:t>
            </w:r>
          </w:p>
        </w:tc>
      </w:tr>
      <w:tr w:rsidR="00346A01" w:rsidRPr="00FD4514" w14:paraId="08B6ADF0"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A1A14BB" w14:textId="77777777" w:rsidR="00346A01" w:rsidRPr="00FD4514" w:rsidRDefault="00346A01" w:rsidP="00BE520F">
            <w:pPr>
              <w:widowControl w:val="0"/>
              <w:shd w:val="clear" w:color="auto" w:fill="FFFFFF"/>
              <w:ind w:firstLine="0"/>
              <w:rPr>
                <w:sz w:val="22"/>
                <w:szCs w:val="22"/>
              </w:rPr>
            </w:pPr>
            <w:r w:rsidRPr="00FD4514">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059A3A2E" w14:textId="77777777" w:rsidR="00346A01" w:rsidRPr="00FD4514" w:rsidRDefault="00346A01" w:rsidP="004E434F">
            <w:pPr>
              <w:rPr>
                <w:sz w:val="22"/>
                <w:szCs w:val="22"/>
              </w:rPr>
            </w:pPr>
          </w:p>
        </w:tc>
      </w:tr>
      <w:tr w:rsidR="00346A01" w:rsidRPr="00FD4514" w14:paraId="612BB8AD"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33B7EA4" w14:textId="77777777" w:rsidR="00346A01" w:rsidRPr="00FD4514" w:rsidRDefault="00346A01" w:rsidP="004E434F">
            <w:pPr>
              <w:widowControl w:val="0"/>
              <w:shd w:val="clear" w:color="auto" w:fill="FFFFFF"/>
              <w:rPr>
                <w:sz w:val="22"/>
                <w:szCs w:val="22"/>
              </w:rPr>
            </w:pPr>
            <w:r w:rsidRPr="00FD4514">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7C764B17" w14:textId="77777777" w:rsidR="00346A01" w:rsidRPr="00FD4514" w:rsidRDefault="00346A01" w:rsidP="004E434F">
            <w:pPr>
              <w:widowControl w:val="0"/>
              <w:shd w:val="clear" w:color="auto" w:fill="FFFFFF"/>
              <w:rPr>
                <w:sz w:val="22"/>
                <w:szCs w:val="22"/>
              </w:rPr>
            </w:pPr>
          </w:p>
        </w:tc>
      </w:tr>
      <w:tr w:rsidR="00346A01" w:rsidRPr="00FD4514" w14:paraId="017B0271"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558A07C" w14:textId="77777777" w:rsidR="00346A01" w:rsidRPr="00FD4514" w:rsidRDefault="00346A01" w:rsidP="004E434F">
            <w:pPr>
              <w:widowControl w:val="0"/>
              <w:shd w:val="clear" w:color="auto" w:fill="FFFFFF"/>
              <w:rPr>
                <w:sz w:val="22"/>
                <w:szCs w:val="22"/>
              </w:rPr>
            </w:pPr>
            <w:r w:rsidRPr="00FD4514">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14119482" w14:textId="77777777" w:rsidR="00346A01" w:rsidRPr="00FD4514" w:rsidRDefault="00346A01" w:rsidP="004E434F">
            <w:pPr>
              <w:widowControl w:val="0"/>
              <w:shd w:val="clear" w:color="auto" w:fill="FFFFFF"/>
              <w:rPr>
                <w:sz w:val="22"/>
                <w:szCs w:val="22"/>
              </w:rPr>
            </w:pPr>
          </w:p>
        </w:tc>
      </w:tr>
      <w:tr w:rsidR="00346A01" w:rsidRPr="00FD4514" w14:paraId="1A266F2A"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71959E7" w14:textId="77777777" w:rsidR="00346A01" w:rsidRPr="00FD4514" w:rsidRDefault="00346A01" w:rsidP="004E434F">
            <w:pPr>
              <w:widowControl w:val="0"/>
              <w:shd w:val="clear" w:color="auto" w:fill="FFFFFF"/>
              <w:rPr>
                <w:sz w:val="22"/>
                <w:szCs w:val="22"/>
              </w:rPr>
            </w:pPr>
            <w:r w:rsidRPr="00FD4514">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529ADD3E" w14:textId="77777777" w:rsidR="00346A01" w:rsidRPr="00FD4514" w:rsidRDefault="00346A01" w:rsidP="004E434F">
            <w:pPr>
              <w:widowControl w:val="0"/>
              <w:shd w:val="clear" w:color="auto" w:fill="FFFFFF"/>
              <w:rPr>
                <w:sz w:val="22"/>
                <w:szCs w:val="22"/>
              </w:rPr>
            </w:pPr>
          </w:p>
        </w:tc>
      </w:tr>
      <w:tr w:rsidR="00346A01" w:rsidRPr="00FD4514" w14:paraId="2D2C8B49" w14:textId="77777777" w:rsidTr="004E434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F83575A" w14:textId="77777777" w:rsidR="00346A01" w:rsidRPr="00FD4514" w:rsidRDefault="00346A01" w:rsidP="004E434F">
            <w:pPr>
              <w:widowControl w:val="0"/>
              <w:shd w:val="clear" w:color="auto" w:fill="FFFFFF"/>
              <w:rPr>
                <w:sz w:val="22"/>
                <w:szCs w:val="22"/>
              </w:rPr>
            </w:pPr>
            <w:r w:rsidRPr="00FD4514">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7CBB0144" w14:textId="77777777" w:rsidR="00346A01" w:rsidRPr="00FD4514" w:rsidRDefault="00346A01" w:rsidP="004E434F">
            <w:pPr>
              <w:widowControl w:val="0"/>
              <w:shd w:val="clear" w:color="auto" w:fill="FFFFFF"/>
              <w:rPr>
                <w:sz w:val="22"/>
                <w:szCs w:val="22"/>
                <w:lang w:val="en-GB"/>
              </w:rPr>
            </w:pPr>
          </w:p>
        </w:tc>
      </w:tr>
    </w:tbl>
    <w:p w14:paraId="20E8337B" w14:textId="77777777" w:rsidR="00346A01" w:rsidRDefault="00346A01" w:rsidP="00346A01">
      <w:pPr>
        <w:widowControl w:val="0"/>
        <w:shd w:val="clear" w:color="auto" w:fill="FFFFFF"/>
        <w:jc w:val="center"/>
        <w:rPr>
          <w:b/>
          <w:bCs/>
        </w:rPr>
      </w:pPr>
    </w:p>
    <w:p w14:paraId="070BC5DC" w14:textId="33753226" w:rsidR="005E78C6" w:rsidRPr="00562684" w:rsidRDefault="00346A01" w:rsidP="00F33366">
      <w:pPr>
        <w:widowControl w:val="0"/>
        <w:shd w:val="clear" w:color="auto" w:fill="FFFFFF"/>
        <w:tabs>
          <w:tab w:val="left" w:pos="1134"/>
          <w:tab w:val="left" w:pos="1276"/>
        </w:tabs>
        <w:ind w:firstLine="567"/>
        <w:jc w:val="left"/>
        <w:rPr>
          <w:bCs/>
        </w:rPr>
      </w:pPr>
      <w:r>
        <w:rPr>
          <w:b/>
          <w:bCs/>
        </w:rPr>
        <w:t xml:space="preserve">8. </w:t>
      </w:r>
      <w:r w:rsidR="00F33366">
        <w:rPr>
          <w:b/>
          <w:bCs/>
        </w:rPr>
        <w:t xml:space="preserve">      S</w:t>
      </w:r>
      <w:r w:rsidR="005E78C6" w:rsidRPr="00562684">
        <w:rPr>
          <w:b/>
          <w:bCs/>
        </w:rPr>
        <w:t>utarties priedai:</w:t>
      </w:r>
    </w:p>
    <w:p w14:paraId="69B24A08" w14:textId="64190578" w:rsidR="005E78C6" w:rsidRPr="00562684" w:rsidRDefault="005E78C6" w:rsidP="00BE520F">
      <w:pPr>
        <w:widowControl w:val="0"/>
        <w:shd w:val="clear" w:color="auto" w:fill="FFFFFF"/>
        <w:ind w:firstLine="567"/>
        <w:jc w:val="left"/>
        <w:rPr>
          <w:bCs/>
        </w:rPr>
      </w:pPr>
      <w:r w:rsidRPr="00562684">
        <w:rPr>
          <w:bCs/>
        </w:rPr>
        <w:t xml:space="preserve">8.1. </w:t>
      </w:r>
      <w:r w:rsidR="00F33366">
        <w:rPr>
          <w:bCs/>
        </w:rPr>
        <w:tab/>
      </w:r>
      <w:r w:rsidRPr="00562684">
        <w:rPr>
          <w:bCs/>
        </w:rPr>
        <w:t>1</w:t>
      </w:r>
      <w:r w:rsidR="00F33366">
        <w:rPr>
          <w:bCs/>
        </w:rPr>
        <w:t xml:space="preserve"> </w:t>
      </w:r>
      <w:r w:rsidRPr="00562684">
        <w:rPr>
          <w:bCs/>
        </w:rPr>
        <w:t>priedas. Projekto aprašymas.</w:t>
      </w:r>
    </w:p>
    <w:p w14:paraId="77CF0F30" w14:textId="722D8714" w:rsidR="005E78C6" w:rsidRPr="00562684" w:rsidRDefault="005E78C6" w:rsidP="00666F09">
      <w:pPr>
        <w:widowControl w:val="0"/>
        <w:shd w:val="clear" w:color="auto" w:fill="FFFFFF"/>
        <w:ind w:firstLine="567"/>
        <w:jc w:val="left"/>
        <w:rPr>
          <w:bCs/>
        </w:rPr>
      </w:pPr>
      <w:r w:rsidRPr="00562684">
        <w:rPr>
          <w:bCs/>
        </w:rPr>
        <w:t xml:space="preserve">8.2. </w:t>
      </w:r>
      <w:r w:rsidR="00F33366">
        <w:rPr>
          <w:bCs/>
        </w:rPr>
        <w:tab/>
      </w:r>
      <w:r w:rsidRPr="00562684">
        <w:rPr>
          <w:bCs/>
        </w:rPr>
        <w:t>2 priedas. Finansavimo sąlygos.</w:t>
      </w:r>
    </w:p>
    <w:p w14:paraId="5D868F0F" w14:textId="77777777" w:rsidR="005E78C6" w:rsidRDefault="005E78C6" w:rsidP="00F33366">
      <w:pPr>
        <w:widowControl w:val="0"/>
        <w:shd w:val="clear" w:color="auto" w:fill="FFFFFF"/>
        <w:tabs>
          <w:tab w:val="left" w:pos="1134"/>
        </w:tabs>
        <w:jc w:val="center"/>
        <w:rPr>
          <w:b/>
          <w:bCs/>
        </w:rPr>
      </w:pPr>
    </w:p>
    <w:p w14:paraId="0E2B1E93" w14:textId="1C2B9FCD" w:rsidR="00346A01" w:rsidRPr="00C15C1C" w:rsidRDefault="005E78C6" w:rsidP="00F33366">
      <w:pPr>
        <w:widowControl w:val="0"/>
        <w:shd w:val="clear" w:color="auto" w:fill="FFFFFF"/>
        <w:tabs>
          <w:tab w:val="left" w:pos="993"/>
        </w:tabs>
        <w:ind w:firstLine="567"/>
      </w:pPr>
      <w:r>
        <w:rPr>
          <w:b/>
          <w:bCs/>
        </w:rPr>
        <w:lastRenderedPageBreak/>
        <w:t xml:space="preserve">9. </w:t>
      </w:r>
      <w:r w:rsidR="00F33366">
        <w:rPr>
          <w:b/>
          <w:bCs/>
        </w:rPr>
        <w:tab/>
      </w:r>
      <w:proofErr w:type="gramStart"/>
      <w:r w:rsidR="00F33366">
        <w:rPr>
          <w:b/>
          <w:bCs/>
        </w:rPr>
        <w:t xml:space="preserve">  </w:t>
      </w:r>
      <w:proofErr w:type="gramEnd"/>
      <w:r w:rsidR="00346A01" w:rsidRPr="00C15C1C">
        <w:rPr>
          <w:b/>
          <w:bCs/>
        </w:rPr>
        <w:t>Šalių parašai</w:t>
      </w:r>
    </w:p>
    <w:tbl>
      <w:tblPr>
        <w:tblW w:w="4976" w:type="pct"/>
        <w:tblLook w:val="01E0" w:firstRow="1" w:lastRow="1" w:firstColumn="1" w:lastColumn="1" w:noHBand="0" w:noVBand="0"/>
      </w:tblPr>
      <w:tblGrid>
        <w:gridCol w:w="4796"/>
        <w:gridCol w:w="4796"/>
      </w:tblGrid>
      <w:tr w:rsidR="00346A01" w:rsidRPr="00C15C1C" w14:paraId="7C58BA84" w14:textId="77777777" w:rsidTr="004E434F">
        <w:trPr>
          <w:trHeight w:val="318"/>
        </w:trPr>
        <w:tc>
          <w:tcPr>
            <w:tcW w:w="2500" w:type="pct"/>
            <w:hideMark/>
          </w:tcPr>
          <w:p w14:paraId="2740A500" w14:textId="0E02968D" w:rsidR="00346A01" w:rsidRPr="00C15C1C" w:rsidRDefault="00D14DCC" w:rsidP="00377E04">
            <w:pPr>
              <w:widowControl w:val="0"/>
              <w:tabs>
                <w:tab w:val="left" w:pos="1171"/>
                <w:tab w:val="left" w:pos="1313"/>
                <w:tab w:val="left" w:pos="1545"/>
              </w:tabs>
              <w:ind w:firstLine="462"/>
            </w:pPr>
            <w:r>
              <w:t>9</w:t>
            </w:r>
            <w:r w:rsidR="00F33366">
              <w:t>.1.</w:t>
            </w:r>
            <w:r w:rsidR="00377E04">
              <w:t xml:space="preserve"> </w:t>
            </w:r>
            <w:r w:rsidR="00346A01" w:rsidRPr="00C15C1C">
              <w:t>Įgyvendinančiosios institucijos atstovas</w:t>
            </w:r>
          </w:p>
        </w:tc>
        <w:tc>
          <w:tcPr>
            <w:tcW w:w="2500" w:type="pct"/>
            <w:hideMark/>
          </w:tcPr>
          <w:p w14:paraId="7606C24B" w14:textId="77777777" w:rsidR="00346A01" w:rsidRPr="00C15C1C" w:rsidRDefault="00D14DCC" w:rsidP="004E434F">
            <w:pPr>
              <w:widowControl w:val="0"/>
              <w:tabs>
                <w:tab w:val="right" w:leader="underscore" w:pos="4200"/>
              </w:tabs>
              <w:jc w:val="center"/>
            </w:pPr>
            <w:r>
              <w:t>9</w:t>
            </w:r>
            <w:r w:rsidR="00346A01">
              <w:t xml:space="preserve">.2. </w:t>
            </w:r>
            <w:r w:rsidR="00346A01" w:rsidRPr="00C15C1C">
              <w:t>Projekto vykdytojo atstovas</w:t>
            </w:r>
          </w:p>
        </w:tc>
      </w:tr>
      <w:tr w:rsidR="00BE520F" w:rsidRPr="00C15C1C" w14:paraId="323F611B" w14:textId="77777777" w:rsidTr="004E434F">
        <w:trPr>
          <w:trHeight w:val="318"/>
        </w:trPr>
        <w:tc>
          <w:tcPr>
            <w:tcW w:w="2500" w:type="pct"/>
          </w:tcPr>
          <w:p w14:paraId="72F86325" w14:textId="77777777" w:rsidR="00BE520F" w:rsidRDefault="00BE520F" w:rsidP="00BE520F">
            <w:pPr>
              <w:widowControl w:val="0"/>
              <w:ind w:firstLine="462"/>
            </w:pPr>
          </w:p>
        </w:tc>
        <w:tc>
          <w:tcPr>
            <w:tcW w:w="2500" w:type="pct"/>
          </w:tcPr>
          <w:p w14:paraId="3E0072C2" w14:textId="77777777" w:rsidR="00BE520F" w:rsidRDefault="00BE520F" w:rsidP="004E434F">
            <w:pPr>
              <w:widowControl w:val="0"/>
              <w:tabs>
                <w:tab w:val="right" w:leader="underscore" w:pos="4200"/>
              </w:tabs>
              <w:jc w:val="center"/>
            </w:pPr>
          </w:p>
        </w:tc>
      </w:tr>
      <w:tr w:rsidR="00346A01" w:rsidRPr="00C15C1C" w14:paraId="5AF5FC85" w14:textId="77777777" w:rsidTr="004E434F">
        <w:trPr>
          <w:trHeight w:val="435"/>
        </w:trPr>
        <w:tc>
          <w:tcPr>
            <w:tcW w:w="2500" w:type="pct"/>
            <w:hideMark/>
          </w:tcPr>
          <w:p w14:paraId="447D207A" w14:textId="77777777" w:rsidR="00346A01" w:rsidRPr="00C15C1C" w:rsidRDefault="00346A01" w:rsidP="004E434F">
            <w:pPr>
              <w:widowControl w:val="0"/>
              <w:tabs>
                <w:tab w:val="right" w:leader="underscore" w:pos="4200"/>
              </w:tabs>
              <w:ind w:firstLine="0"/>
            </w:pPr>
            <w:r w:rsidRPr="00C15C1C">
              <w:tab/>
            </w:r>
          </w:p>
          <w:p w14:paraId="0F53AFBB" w14:textId="77777777" w:rsidR="00346A01" w:rsidRPr="00C15C1C" w:rsidRDefault="00346A01" w:rsidP="004E434F">
            <w:pPr>
              <w:widowControl w:val="0"/>
              <w:tabs>
                <w:tab w:val="right" w:leader="underscore" w:pos="4200"/>
              </w:tabs>
              <w:jc w:val="center"/>
            </w:pPr>
            <w:r w:rsidRPr="00C15C1C">
              <w:t>(pareigos)</w:t>
            </w:r>
          </w:p>
        </w:tc>
        <w:tc>
          <w:tcPr>
            <w:tcW w:w="2500" w:type="pct"/>
            <w:hideMark/>
          </w:tcPr>
          <w:p w14:paraId="18895062" w14:textId="77777777" w:rsidR="00346A01" w:rsidRPr="00C15C1C" w:rsidRDefault="00346A01" w:rsidP="004E434F">
            <w:pPr>
              <w:widowControl w:val="0"/>
              <w:tabs>
                <w:tab w:val="right" w:leader="underscore" w:pos="4200"/>
              </w:tabs>
            </w:pPr>
            <w:r w:rsidRPr="00C15C1C">
              <w:tab/>
            </w:r>
          </w:p>
          <w:p w14:paraId="66DD82F6" w14:textId="77777777" w:rsidR="00346A01" w:rsidRPr="00C15C1C" w:rsidRDefault="00346A01" w:rsidP="004E434F">
            <w:pPr>
              <w:widowControl w:val="0"/>
              <w:tabs>
                <w:tab w:val="right" w:leader="underscore" w:pos="4200"/>
              </w:tabs>
              <w:jc w:val="center"/>
            </w:pPr>
            <w:r w:rsidRPr="00C15C1C">
              <w:t>(pareigos, jeigu galima nurodyti)</w:t>
            </w:r>
          </w:p>
        </w:tc>
      </w:tr>
      <w:tr w:rsidR="00346A01" w:rsidRPr="00C15C1C" w14:paraId="4B86A618" w14:textId="77777777" w:rsidTr="004E434F">
        <w:trPr>
          <w:trHeight w:val="611"/>
        </w:trPr>
        <w:tc>
          <w:tcPr>
            <w:tcW w:w="2500" w:type="pct"/>
            <w:hideMark/>
          </w:tcPr>
          <w:p w14:paraId="29E55C66" w14:textId="77777777" w:rsidR="00346A01" w:rsidRPr="00C15C1C" w:rsidRDefault="00346A01" w:rsidP="004E434F">
            <w:pPr>
              <w:widowControl w:val="0"/>
              <w:tabs>
                <w:tab w:val="right" w:leader="underscore" w:pos="4200"/>
              </w:tabs>
            </w:pPr>
            <w:r w:rsidRPr="00C15C1C">
              <w:tab/>
            </w:r>
          </w:p>
          <w:p w14:paraId="5F1685FA" w14:textId="77777777" w:rsidR="00346A01" w:rsidRPr="00C15C1C" w:rsidRDefault="00346A01" w:rsidP="004E434F">
            <w:pPr>
              <w:widowControl w:val="0"/>
              <w:tabs>
                <w:tab w:val="right" w:leader="underscore" w:pos="4200"/>
              </w:tabs>
              <w:jc w:val="center"/>
            </w:pPr>
            <w:r w:rsidRPr="00C15C1C">
              <w:t>(parašas)</w:t>
            </w:r>
          </w:p>
        </w:tc>
        <w:tc>
          <w:tcPr>
            <w:tcW w:w="2500" w:type="pct"/>
            <w:hideMark/>
          </w:tcPr>
          <w:p w14:paraId="7E1EA840" w14:textId="77777777" w:rsidR="00346A01" w:rsidRPr="00C15C1C" w:rsidRDefault="00346A01" w:rsidP="004E434F">
            <w:pPr>
              <w:widowControl w:val="0"/>
              <w:tabs>
                <w:tab w:val="right" w:leader="underscore" w:pos="4200"/>
              </w:tabs>
            </w:pPr>
            <w:r w:rsidRPr="00C15C1C">
              <w:tab/>
            </w:r>
          </w:p>
          <w:p w14:paraId="792996AF" w14:textId="77777777" w:rsidR="00346A01" w:rsidRPr="00C15C1C" w:rsidRDefault="00346A01" w:rsidP="004E434F">
            <w:pPr>
              <w:widowControl w:val="0"/>
              <w:tabs>
                <w:tab w:val="right" w:leader="underscore" w:pos="4200"/>
              </w:tabs>
              <w:jc w:val="center"/>
            </w:pPr>
            <w:r w:rsidRPr="00C15C1C">
              <w:t>(parašas)</w:t>
            </w:r>
          </w:p>
        </w:tc>
      </w:tr>
      <w:tr w:rsidR="00346A01" w:rsidRPr="00C15C1C" w14:paraId="70AA458D" w14:textId="77777777" w:rsidTr="004E434F">
        <w:trPr>
          <w:trHeight w:val="846"/>
        </w:trPr>
        <w:tc>
          <w:tcPr>
            <w:tcW w:w="2500" w:type="pct"/>
            <w:hideMark/>
          </w:tcPr>
          <w:p w14:paraId="079EBD90" w14:textId="77777777" w:rsidR="00346A01" w:rsidRPr="00C15C1C" w:rsidRDefault="00346A01" w:rsidP="004E434F">
            <w:pPr>
              <w:widowControl w:val="0"/>
              <w:tabs>
                <w:tab w:val="right" w:leader="underscore" w:pos="4200"/>
              </w:tabs>
            </w:pPr>
            <w:r w:rsidRPr="00C15C1C">
              <w:tab/>
            </w:r>
          </w:p>
          <w:p w14:paraId="6FDB04CB" w14:textId="77777777" w:rsidR="00346A01" w:rsidRPr="00C15C1C" w:rsidRDefault="00346A01" w:rsidP="004E434F">
            <w:pPr>
              <w:widowControl w:val="0"/>
              <w:tabs>
                <w:tab w:val="right" w:leader="underscore" w:pos="4200"/>
              </w:tabs>
              <w:jc w:val="center"/>
            </w:pPr>
            <w:r w:rsidRPr="00C15C1C">
              <w:t>(vardas</w:t>
            </w:r>
            <w:r>
              <w:t xml:space="preserve"> ir</w:t>
            </w:r>
            <w:r w:rsidRPr="00C15C1C">
              <w:t xml:space="preserve"> pavardė)</w:t>
            </w:r>
          </w:p>
        </w:tc>
        <w:tc>
          <w:tcPr>
            <w:tcW w:w="2500" w:type="pct"/>
          </w:tcPr>
          <w:p w14:paraId="4053C486" w14:textId="77777777" w:rsidR="00346A01" w:rsidRPr="00C15C1C" w:rsidRDefault="00346A01" w:rsidP="004E434F">
            <w:pPr>
              <w:widowControl w:val="0"/>
              <w:tabs>
                <w:tab w:val="right" w:leader="underscore" w:pos="4200"/>
              </w:tabs>
            </w:pPr>
            <w:r w:rsidRPr="00C15C1C">
              <w:tab/>
            </w:r>
          </w:p>
          <w:p w14:paraId="68A72E5B" w14:textId="77777777" w:rsidR="00346A01" w:rsidRPr="00C15C1C" w:rsidRDefault="00346A01" w:rsidP="004E434F">
            <w:pPr>
              <w:widowControl w:val="0"/>
              <w:tabs>
                <w:tab w:val="right" w:leader="underscore" w:pos="4200"/>
              </w:tabs>
              <w:jc w:val="center"/>
            </w:pPr>
            <w:r w:rsidRPr="00C15C1C">
              <w:t>(vardas</w:t>
            </w:r>
            <w:r>
              <w:t xml:space="preserve"> ir</w:t>
            </w:r>
            <w:r w:rsidRPr="00C15C1C">
              <w:t xml:space="preserve"> pavardė)</w:t>
            </w:r>
          </w:p>
        </w:tc>
      </w:tr>
    </w:tbl>
    <w:p w14:paraId="4F3B3306" w14:textId="77777777" w:rsidR="00346A01" w:rsidRDefault="00346A01" w:rsidP="00346A01">
      <w:pPr>
        <w:tabs>
          <w:tab w:val="left" w:pos="1350"/>
          <w:tab w:val="center" w:pos="5244"/>
        </w:tabs>
      </w:pPr>
    </w:p>
    <w:p w14:paraId="2D215050" w14:textId="77777777" w:rsidR="00346A01" w:rsidRDefault="00267DB2" w:rsidP="00346A01">
      <w:pPr>
        <w:tabs>
          <w:tab w:val="left" w:pos="1350"/>
          <w:tab w:val="center" w:pos="5244"/>
        </w:tabs>
        <w:jc w:val="center"/>
      </w:pPr>
      <w:r>
        <w:t>____________________</w:t>
      </w:r>
    </w:p>
    <w:p w14:paraId="7212CC73" w14:textId="77777777" w:rsidR="00346A01" w:rsidRDefault="00346A01" w:rsidP="00346A01">
      <w:pPr>
        <w:tabs>
          <w:tab w:val="left" w:pos="1350"/>
          <w:tab w:val="center" w:pos="5244"/>
        </w:tabs>
        <w:jc w:val="center"/>
      </w:pPr>
    </w:p>
    <w:p w14:paraId="563A4B3E" w14:textId="77777777" w:rsidR="00346A01" w:rsidRDefault="00346A01" w:rsidP="00346A01">
      <w:pPr>
        <w:tabs>
          <w:tab w:val="left" w:pos="1350"/>
          <w:tab w:val="center" w:pos="5244"/>
        </w:tabs>
        <w:jc w:val="center"/>
      </w:pPr>
    </w:p>
    <w:p w14:paraId="15655FEB" w14:textId="77777777" w:rsidR="00346A01" w:rsidRDefault="00346A01" w:rsidP="00346A01">
      <w:pPr>
        <w:tabs>
          <w:tab w:val="left" w:pos="1350"/>
          <w:tab w:val="center" w:pos="5244"/>
        </w:tabs>
        <w:jc w:val="center"/>
      </w:pPr>
    </w:p>
    <w:p w14:paraId="6D1D7E67" w14:textId="77777777" w:rsidR="00346A01" w:rsidRDefault="00346A01" w:rsidP="00346A01">
      <w:pPr>
        <w:tabs>
          <w:tab w:val="left" w:pos="1350"/>
          <w:tab w:val="center" w:pos="5244"/>
        </w:tabs>
        <w:jc w:val="center"/>
      </w:pPr>
    </w:p>
    <w:p w14:paraId="1F8732ED" w14:textId="77777777" w:rsidR="00346A01" w:rsidRDefault="00346A01" w:rsidP="00346A01">
      <w:pPr>
        <w:tabs>
          <w:tab w:val="left" w:pos="1350"/>
          <w:tab w:val="center" w:pos="5244"/>
        </w:tabs>
        <w:jc w:val="center"/>
      </w:pPr>
    </w:p>
    <w:p w14:paraId="20B96B2B" w14:textId="77777777" w:rsidR="00346A01" w:rsidRDefault="00346A01" w:rsidP="00346A01">
      <w:pPr>
        <w:tabs>
          <w:tab w:val="left" w:pos="1350"/>
          <w:tab w:val="center" w:pos="5244"/>
        </w:tabs>
        <w:jc w:val="center"/>
      </w:pPr>
    </w:p>
    <w:p w14:paraId="04510586" w14:textId="77777777" w:rsidR="00346A01" w:rsidRDefault="00346A01" w:rsidP="00346A01">
      <w:pPr>
        <w:tabs>
          <w:tab w:val="left" w:pos="1350"/>
          <w:tab w:val="center" w:pos="5244"/>
        </w:tabs>
        <w:jc w:val="center"/>
      </w:pPr>
    </w:p>
    <w:p w14:paraId="334DA24C" w14:textId="77777777" w:rsidR="00346A01" w:rsidRDefault="00346A01" w:rsidP="00346A01">
      <w:pPr>
        <w:tabs>
          <w:tab w:val="left" w:pos="1350"/>
          <w:tab w:val="center" w:pos="5244"/>
        </w:tabs>
        <w:jc w:val="center"/>
      </w:pPr>
    </w:p>
    <w:p w14:paraId="4458156D" w14:textId="77777777" w:rsidR="00346A01" w:rsidRDefault="00346A01" w:rsidP="00346A01">
      <w:pPr>
        <w:tabs>
          <w:tab w:val="left" w:pos="1350"/>
          <w:tab w:val="center" w:pos="5244"/>
        </w:tabs>
        <w:jc w:val="center"/>
      </w:pPr>
    </w:p>
    <w:p w14:paraId="023ACBF2" w14:textId="77777777" w:rsidR="00346A01" w:rsidRDefault="00346A01" w:rsidP="00346A01">
      <w:pPr>
        <w:tabs>
          <w:tab w:val="left" w:pos="1350"/>
          <w:tab w:val="center" w:pos="5244"/>
        </w:tabs>
        <w:jc w:val="center"/>
      </w:pPr>
    </w:p>
    <w:p w14:paraId="24AEB21F" w14:textId="77777777" w:rsidR="00346A01" w:rsidRDefault="00346A01" w:rsidP="00346A01">
      <w:pPr>
        <w:tabs>
          <w:tab w:val="left" w:pos="1350"/>
          <w:tab w:val="center" w:pos="5244"/>
        </w:tabs>
        <w:jc w:val="center"/>
      </w:pPr>
    </w:p>
    <w:p w14:paraId="5CF4135F" w14:textId="77777777" w:rsidR="00346A01" w:rsidRDefault="00346A01" w:rsidP="00346A01">
      <w:pPr>
        <w:tabs>
          <w:tab w:val="left" w:pos="1350"/>
          <w:tab w:val="center" w:pos="5244"/>
        </w:tabs>
        <w:jc w:val="center"/>
      </w:pPr>
    </w:p>
    <w:p w14:paraId="1A9818A1" w14:textId="77777777" w:rsidR="00346A01" w:rsidRDefault="00346A01" w:rsidP="00346A01">
      <w:pPr>
        <w:tabs>
          <w:tab w:val="left" w:pos="1350"/>
          <w:tab w:val="center" w:pos="5244"/>
        </w:tabs>
        <w:jc w:val="center"/>
      </w:pPr>
    </w:p>
    <w:p w14:paraId="57F5884B" w14:textId="77777777" w:rsidR="00346A01" w:rsidRDefault="00346A01" w:rsidP="00346A01">
      <w:pPr>
        <w:tabs>
          <w:tab w:val="left" w:pos="1350"/>
          <w:tab w:val="center" w:pos="5244"/>
        </w:tabs>
        <w:jc w:val="center"/>
      </w:pPr>
    </w:p>
    <w:p w14:paraId="017A7ABE" w14:textId="77777777" w:rsidR="00346A01" w:rsidRDefault="00346A01" w:rsidP="00346A01">
      <w:pPr>
        <w:tabs>
          <w:tab w:val="left" w:pos="1350"/>
          <w:tab w:val="center" w:pos="5244"/>
        </w:tabs>
        <w:jc w:val="center"/>
      </w:pPr>
    </w:p>
    <w:p w14:paraId="52C3882A" w14:textId="77777777" w:rsidR="00346A01" w:rsidRDefault="00346A01" w:rsidP="00346A01">
      <w:pPr>
        <w:tabs>
          <w:tab w:val="left" w:pos="1350"/>
          <w:tab w:val="center" w:pos="5244"/>
        </w:tabs>
        <w:jc w:val="center"/>
      </w:pPr>
    </w:p>
    <w:p w14:paraId="324B957E" w14:textId="77777777" w:rsidR="00346A01" w:rsidRDefault="00346A01" w:rsidP="00346A01">
      <w:pPr>
        <w:tabs>
          <w:tab w:val="left" w:pos="1350"/>
          <w:tab w:val="center" w:pos="5244"/>
        </w:tabs>
        <w:jc w:val="center"/>
      </w:pPr>
    </w:p>
    <w:p w14:paraId="18B2C6BC" w14:textId="77777777" w:rsidR="00346A01" w:rsidRDefault="00346A01" w:rsidP="00346A01">
      <w:pPr>
        <w:tabs>
          <w:tab w:val="left" w:pos="1350"/>
          <w:tab w:val="center" w:pos="5244"/>
        </w:tabs>
        <w:jc w:val="center"/>
      </w:pPr>
    </w:p>
    <w:p w14:paraId="1D7EEA79" w14:textId="77777777" w:rsidR="00346A01" w:rsidRDefault="00346A01" w:rsidP="004E434F">
      <w:pPr>
        <w:tabs>
          <w:tab w:val="left" w:pos="1350"/>
          <w:tab w:val="center" w:pos="5244"/>
        </w:tabs>
        <w:ind w:firstLine="0"/>
      </w:pPr>
    </w:p>
    <w:p w14:paraId="28F5E512" w14:textId="77777777" w:rsidR="00346A01" w:rsidRDefault="00346A01" w:rsidP="00346A01">
      <w:pPr>
        <w:tabs>
          <w:tab w:val="left" w:pos="1350"/>
          <w:tab w:val="center" w:pos="5244"/>
        </w:tabs>
        <w:jc w:val="center"/>
      </w:pPr>
    </w:p>
    <w:p w14:paraId="7C61B775" w14:textId="77777777" w:rsidR="00346A01" w:rsidRDefault="00346A01" w:rsidP="00346A01">
      <w:pPr>
        <w:tabs>
          <w:tab w:val="left" w:pos="1350"/>
          <w:tab w:val="center" w:pos="5244"/>
        </w:tabs>
        <w:jc w:val="center"/>
      </w:pPr>
    </w:p>
    <w:p w14:paraId="4BC7EE20" w14:textId="77777777" w:rsidR="00346A01" w:rsidRDefault="00346A01" w:rsidP="00346A01">
      <w:pPr>
        <w:tabs>
          <w:tab w:val="left" w:pos="1350"/>
          <w:tab w:val="center" w:pos="5244"/>
        </w:tabs>
        <w:jc w:val="center"/>
      </w:pPr>
    </w:p>
    <w:p w14:paraId="50072DBF" w14:textId="77777777" w:rsidR="00346A01" w:rsidRDefault="00346A01" w:rsidP="004E434F">
      <w:pPr>
        <w:tabs>
          <w:tab w:val="left" w:pos="1350"/>
          <w:tab w:val="center" w:pos="5244"/>
        </w:tabs>
        <w:ind w:firstLine="0"/>
      </w:pPr>
    </w:p>
    <w:p w14:paraId="3E72D659" w14:textId="77777777" w:rsidR="00346A01" w:rsidRDefault="00346A01" w:rsidP="00346A01">
      <w:pPr>
        <w:tabs>
          <w:tab w:val="left" w:pos="1350"/>
          <w:tab w:val="center" w:pos="5244"/>
        </w:tabs>
        <w:jc w:val="center"/>
        <w:sectPr w:rsidR="00346A01" w:rsidSect="00D253D2">
          <w:pgSz w:w="11906" w:h="16838"/>
          <w:pgMar w:top="1701" w:right="567" w:bottom="1134" w:left="1701" w:header="567" w:footer="567" w:gutter="0"/>
          <w:pgNumType w:start="1"/>
          <w:cols w:space="1296"/>
          <w:titlePg/>
          <w:docGrid w:linePitch="360"/>
        </w:sectPr>
      </w:pPr>
    </w:p>
    <w:p w14:paraId="5695E5A1" w14:textId="77777777" w:rsidR="00346A01" w:rsidRDefault="00346A01" w:rsidP="00346A01">
      <w:pPr>
        <w:tabs>
          <w:tab w:val="left" w:pos="1350"/>
          <w:tab w:val="center" w:pos="5244"/>
        </w:tabs>
        <w:jc w:val="center"/>
      </w:pPr>
    </w:p>
    <w:p w14:paraId="4F972E66" w14:textId="77777777" w:rsidR="00346A01" w:rsidRDefault="00346A01" w:rsidP="00346A01">
      <w:pPr>
        <w:tabs>
          <w:tab w:val="left" w:pos="1350"/>
          <w:tab w:val="center" w:pos="5244"/>
        </w:tabs>
        <w:jc w:val="right"/>
      </w:pPr>
      <w:r>
        <w:t xml:space="preserve">Dotacijos sutarties </w:t>
      </w:r>
    </w:p>
    <w:p w14:paraId="75DBE1E2" w14:textId="77777777" w:rsidR="00346A01" w:rsidRDefault="00346A01" w:rsidP="00346A01">
      <w:pPr>
        <w:tabs>
          <w:tab w:val="left" w:pos="1350"/>
          <w:tab w:val="center" w:pos="5244"/>
        </w:tabs>
        <w:jc w:val="right"/>
      </w:pPr>
      <w:r>
        <w:t>1 priedas</w:t>
      </w:r>
    </w:p>
    <w:p w14:paraId="0F758B59" w14:textId="77777777" w:rsidR="00346A01" w:rsidRDefault="00346A01" w:rsidP="00346A01">
      <w:pPr>
        <w:tabs>
          <w:tab w:val="left" w:pos="1350"/>
          <w:tab w:val="center" w:pos="5244"/>
        </w:tabs>
        <w:jc w:val="right"/>
      </w:pPr>
    </w:p>
    <w:p w14:paraId="2B6F8CB5" w14:textId="77777777" w:rsidR="00346A01" w:rsidRDefault="00346A01" w:rsidP="00346A01">
      <w:pPr>
        <w:tabs>
          <w:tab w:val="left" w:pos="1350"/>
          <w:tab w:val="center" w:pos="5244"/>
        </w:tabs>
        <w:jc w:val="right"/>
      </w:pPr>
    </w:p>
    <w:p w14:paraId="7175B825" w14:textId="77777777" w:rsidR="00346A01" w:rsidRDefault="00346A01" w:rsidP="00346A01">
      <w:pPr>
        <w:widowControl w:val="0"/>
        <w:shd w:val="clear" w:color="auto" w:fill="FFFFFF"/>
        <w:ind w:firstLine="0"/>
        <w:jc w:val="center"/>
        <w:rPr>
          <w:b/>
        </w:rPr>
      </w:pPr>
      <w:r>
        <w:rPr>
          <w:b/>
        </w:rPr>
        <w:t>PROJEKTO APRAŠYMAS</w:t>
      </w:r>
    </w:p>
    <w:p w14:paraId="4C264CB7" w14:textId="77777777" w:rsidR="00346A01" w:rsidRDefault="00346A01" w:rsidP="00346A01">
      <w:pPr>
        <w:widowControl w:val="0"/>
        <w:shd w:val="clear" w:color="auto" w:fill="FFFFFF"/>
        <w:ind w:firstLine="0"/>
        <w:jc w:val="center"/>
        <w:rPr>
          <w:b/>
        </w:rPr>
      </w:pPr>
    </w:p>
    <w:p w14:paraId="7459EA42" w14:textId="77777777" w:rsidR="00346A01" w:rsidRDefault="00346A01" w:rsidP="00346A01">
      <w:pPr>
        <w:tabs>
          <w:tab w:val="left" w:pos="426"/>
        </w:tabs>
        <w:ind w:firstLine="0"/>
        <w:rPr>
          <w:b/>
        </w:rPr>
      </w:pPr>
      <w:r>
        <w:rPr>
          <w:b/>
        </w:rPr>
        <w:t>1. Informacija apie projekto vykdytoją</w:t>
      </w:r>
    </w:p>
    <w:p w14:paraId="387CE7C1" w14:textId="77777777" w:rsidR="00346A01" w:rsidRDefault="00346A01" w:rsidP="00346A01">
      <w:pPr>
        <w:widowControl w:val="0"/>
        <w:shd w:val="clear" w:color="auto" w:fill="FFFFFF"/>
        <w:ind w:firstLine="0"/>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8879"/>
      </w:tblGrid>
      <w:tr w:rsidR="00346A01" w14:paraId="13EDECB3" w14:textId="77777777" w:rsidTr="004E43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AD3A1AB" w14:textId="77777777" w:rsidR="00346A01" w:rsidRDefault="00346A01" w:rsidP="004E434F">
            <w:pPr>
              <w:ind w:firstLine="0"/>
              <w:rPr>
                <w:lang w:eastAsia="lt-LT"/>
              </w:rPr>
            </w:pPr>
            <w:r>
              <w:rPr>
                <w:b/>
                <w:bCs/>
                <w:lang w:eastAsia="lt-LT"/>
              </w:rPr>
              <w:t>Projekto vykdytojo rekvizitai</w:t>
            </w:r>
            <w:r>
              <w:rPr>
                <w:b/>
                <w:bCs/>
              </w:rPr>
              <w:t>:</w:t>
            </w:r>
          </w:p>
        </w:tc>
      </w:tr>
      <w:tr w:rsidR="00346A01" w14:paraId="73AE529F" w14:textId="77777777" w:rsidTr="004E434F">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299E3EC2" w14:textId="77777777" w:rsidR="00346A01" w:rsidRDefault="00346A01" w:rsidP="004E434F">
            <w:pPr>
              <w:ind w:firstLine="0"/>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36DA6701" w14:textId="77777777" w:rsidR="00346A01" w:rsidRDefault="00346A01" w:rsidP="004E434F">
            <w:pPr>
              <w:ind w:firstLine="0"/>
              <w:rPr>
                <w:b/>
                <w:bCs/>
                <w:lang w:eastAsia="lt-LT"/>
              </w:rPr>
            </w:pPr>
          </w:p>
        </w:tc>
      </w:tr>
      <w:tr w:rsidR="00346A01" w14:paraId="6E70F0D9" w14:textId="77777777" w:rsidTr="004E434F">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01A4A5FC" w14:textId="77777777" w:rsidR="00346A01" w:rsidRDefault="00346A01" w:rsidP="004E434F">
            <w:pPr>
              <w:ind w:firstLine="0"/>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248070B7" w14:textId="77777777" w:rsidR="00346A01" w:rsidRDefault="00346A01" w:rsidP="004E434F">
            <w:pPr>
              <w:ind w:firstLine="0"/>
              <w:rPr>
                <w:b/>
                <w:bCs/>
                <w:lang w:eastAsia="lt-LT"/>
              </w:rPr>
            </w:pPr>
          </w:p>
        </w:tc>
      </w:tr>
      <w:tr w:rsidR="00346A01" w14:paraId="6333877F" w14:textId="77777777" w:rsidTr="004E43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DD4AE66" w14:textId="77777777" w:rsidR="00346A01" w:rsidRDefault="00346A01" w:rsidP="004E434F">
            <w:pPr>
              <w:ind w:firstLine="0"/>
              <w:rPr>
                <w:lang w:eastAsia="lt-LT"/>
              </w:rPr>
            </w:pPr>
            <w:r>
              <w:rPr>
                <w:b/>
                <w:bCs/>
                <w:lang w:eastAsia="lt-LT"/>
              </w:rPr>
              <w:t xml:space="preserve">Adresas: </w:t>
            </w:r>
          </w:p>
        </w:tc>
      </w:tr>
      <w:tr w:rsidR="00346A01" w14:paraId="56112815" w14:textId="77777777" w:rsidTr="004E434F">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AE20A7F" w14:textId="77777777" w:rsidR="00346A01" w:rsidRDefault="00346A01" w:rsidP="004E434F">
            <w:pPr>
              <w:ind w:firstLine="0"/>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5CB99189" w14:textId="77777777" w:rsidR="00346A01" w:rsidRDefault="00346A01" w:rsidP="004E434F">
            <w:pPr>
              <w:ind w:firstLine="0"/>
              <w:rPr>
                <w:i/>
                <w:lang w:eastAsia="lt-LT"/>
              </w:rPr>
            </w:pPr>
          </w:p>
        </w:tc>
      </w:tr>
      <w:tr w:rsidR="00346A01" w14:paraId="13DAE9AA" w14:textId="77777777" w:rsidTr="004E434F">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B3B9C5F" w14:textId="77777777" w:rsidR="00346A01" w:rsidRDefault="00346A01" w:rsidP="004E434F">
            <w:pPr>
              <w:ind w:firstLine="0"/>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68EAD42E" w14:textId="77777777" w:rsidR="00346A01" w:rsidRDefault="00346A01" w:rsidP="004E434F">
            <w:pPr>
              <w:ind w:firstLine="0"/>
              <w:rPr>
                <w:i/>
                <w:lang w:eastAsia="lt-LT"/>
              </w:rPr>
            </w:pPr>
          </w:p>
        </w:tc>
      </w:tr>
      <w:tr w:rsidR="00346A01" w14:paraId="5143BA33" w14:textId="77777777" w:rsidTr="004E434F">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042E963" w14:textId="77777777" w:rsidR="00346A01" w:rsidRDefault="00346A01" w:rsidP="004E434F">
            <w:pPr>
              <w:ind w:firstLine="0"/>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32005182" w14:textId="77777777" w:rsidR="00346A01" w:rsidRDefault="00346A01" w:rsidP="004E434F">
            <w:pPr>
              <w:ind w:firstLine="0"/>
              <w:rPr>
                <w:i/>
                <w:lang w:eastAsia="lt-LT"/>
              </w:rPr>
            </w:pPr>
          </w:p>
        </w:tc>
      </w:tr>
      <w:tr w:rsidR="00346A01" w14:paraId="41D368A4" w14:textId="77777777" w:rsidTr="004E434F">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E4B056E" w14:textId="77777777" w:rsidR="00346A01" w:rsidRDefault="00346A01" w:rsidP="004E434F">
            <w:pPr>
              <w:ind w:firstLine="0"/>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0F1C0AB5" w14:textId="77777777" w:rsidR="00346A01" w:rsidRDefault="00346A01" w:rsidP="004E434F">
            <w:pPr>
              <w:ind w:firstLine="0"/>
              <w:rPr>
                <w:i/>
                <w:lang w:eastAsia="lt-LT"/>
              </w:rPr>
            </w:pPr>
          </w:p>
        </w:tc>
      </w:tr>
      <w:tr w:rsidR="00346A01" w14:paraId="0C70FBB1" w14:textId="77777777" w:rsidTr="004E434F">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6623FD5" w14:textId="77777777" w:rsidR="00346A01" w:rsidRDefault="00346A01" w:rsidP="004E434F">
            <w:pPr>
              <w:ind w:firstLine="0"/>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6237A991" w14:textId="77777777" w:rsidR="00346A01" w:rsidRDefault="00346A01" w:rsidP="004E434F">
            <w:pPr>
              <w:ind w:firstLine="0"/>
              <w:rPr>
                <w:i/>
                <w:lang w:eastAsia="lt-LT"/>
              </w:rPr>
            </w:pPr>
          </w:p>
        </w:tc>
      </w:tr>
      <w:tr w:rsidR="00346A01" w14:paraId="0EC25110" w14:textId="77777777" w:rsidTr="004E434F">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5746ADF" w14:textId="77777777" w:rsidR="00346A01" w:rsidRDefault="00346A01" w:rsidP="004E434F">
            <w:pPr>
              <w:ind w:firstLine="0"/>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3E34E858" w14:textId="77777777" w:rsidR="00346A01" w:rsidRDefault="00346A01" w:rsidP="004E434F">
            <w:pPr>
              <w:ind w:firstLine="0"/>
              <w:rPr>
                <w:i/>
                <w:lang w:eastAsia="lt-LT"/>
              </w:rPr>
            </w:pPr>
          </w:p>
        </w:tc>
      </w:tr>
      <w:tr w:rsidR="00346A01" w14:paraId="70846A9D" w14:textId="77777777" w:rsidTr="004E434F">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FAC852A" w14:textId="77777777" w:rsidR="00346A01" w:rsidRDefault="00346A01" w:rsidP="004E434F">
            <w:pPr>
              <w:ind w:firstLine="0"/>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287D787F" w14:textId="77777777" w:rsidR="00346A01" w:rsidRDefault="00346A01" w:rsidP="004E434F">
            <w:pPr>
              <w:ind w:firstLine="0"/>
              <w:rPr>
                <w:i/>
                <w:lang w:eastAsia="lt-LT"/>
              </w:rPr>
            </w:pPr>
          </w:p>
        </w:tc>
      </w:tr>
      <w:tr w:rsidR="00346A01" w14:paraId="110918A8" w14:textId="77777777" w:rsidTr="004E434F">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2FAF802" w14:textId="77777777" w:rsidR="00346A01" w:rsidRDefault="00346A01" w:rsidP="004E434F">
            <w:pPr>
              <w:ind w:firstLine="0"/>
              <w:rPr>
                <w:lang w:eastAsia="lt-LT"/>
              </w:rPr>
            </w:pPr>
            <w:r>
              <w:rPr>
                <w:b/>
                <w:bCs/>
                <w:lang w:eastAsia="lt-LT"/>
              </w:rPr>
              <w:t xml:space="preserve">Projekto vykdytojas arba jo įgaliotas asmuo: </w:t>
            </w:r>
          </w:p>
        </w:tc>
      </w:tr>
      <w:tr w:rsidR="00346A01" w14:paraId="3CE935D5" w14:textId="77777777" w:rsidTr="004E434F">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50393CA" w14:textId="77777777" w:rsidR="00346A01" w:rsidRDefault="00346A01" w:rsidP="004E434F">
            <w:pPr>
              <w:ind w:firstLine="0"/>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15496D0D" w14:textId="77777777" w:rsidR="00346A01" w:rsidRDefault="00346A01" w:rsidP="004E434F">
            <w:pPr>
              <w:ind w:firstLine="0"/>
              <w:rPr>
                <w:i/>
                <w:lang w:eastAsia="lt-LT"/>
              </w:rPr>
            </w:pPr>
          </w:p>
        </w:tc>
      </w:tr>
      <w:tr w:rsidR="00346A01" w14:paraId="1EE12641" w14:textId="77777777" w:rsidTr="004E434F">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9C3095D" w14:textId="77777777" w:rsidR="00346A01" w:rsidRDefault="00346A01" w:rsidP="004E434F">
            <w:pPr>
              <w:ind w:firstLine="0"/>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2A4B1E96" w14:textId="77777777" w:rsidR="00346A01" w:rsidRDefault="00346A01" w:rsidP="004E434F">
            <w:pPr>
              <w:ind w:firstLine="0"/>
              <w:rPr>
                <w:i/>
                <w:lang w:eastAsia="lt-LT"/>
              </w:rPr>
            </w:pPr>
          </w:p>
        </w:tc>
      </w:tr>
      <w:tr w:rsidR="00346A01" w14:paraId="19703FEB" w14:textId="77777777" w:rsidTr="004E434F">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E854336" w14:textId="77777777" w:rsidR="00346A01" w:rsidRDefault="00346A01" w:rsidP="004E434F">
            <w:pPr>
              <w:ind w:firstLine="0"/>
              <w:rPr>
                <w:lang w:eastAsia="lt-LT"/>
              </w:rPr>
            </w:pPr>
            <w:r>
              <w:rPr>
                <w:b/>
                <w:bCs/>
                <w:lang w:eastAsia="lt-LT"/>
              </w:rPr>
              <w:t>Už projektą atsakingas asmuo:</w:t>
            </w:r>
          </w:p>
        </w:tc>
      </w:tr>
      <w:tr w:rsidR="00346A01" w14:paraId="4A6D56C6" w14:textId="77777777" w:rsidTr="004E434F">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250D0EC" w14:textId="77777777" w:rsidR="00346A01" w:rsidRDefault="00346A01" w:rsidP="004E434F">
            <w:pPr>
              <w:ind w:firstLine="0"/>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716BAA33" w14:textId="77777777" w:rsidR="00346A01" w:rsidRDefault="00346A01" w:rsidP="004E434F">
            <w:pPr>
              <w:ind w:firstLine="0"/>
              <w:rPr>
                <w:i/>
                <w:lang w:eastAsia="lt-LT"/>
              </w:rPr>
            </w:pPr>
          </w:p>
        </w:tc>
      </w:tr>
      <w:tr w:rsidR="00346A01" w14:paraId="20EC0064" w14:textId="77777777" w:rsidTr="004E434F">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FA6B83A" w14:textId="77777777" w:rsidR="00346A01" w:rsidRDefault="00346A01" w:rsidP="004E434F">
            <w:pPr>
              <w:ind w:firstLine="0"/>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9F68228" w14:textId="77777777" w:rsidR="00346A01" w:rsidRDefault="00346A01" w:rsidP="004E434F">
            <w:pPr>
              <w:ind w:firstLine="0"/>
              <w:rPr>
                <w:i/>
                <w:lang w:eastAsia="lt-LT"/>
              </w:rPr>
            </w:pPr>
          </w:p>
        </w:tc>
      </w:tr>
      <w:tr w:rsidR="00346A01" w14:paraId="69E59ECA" w14:textId="77777777" w:rsidTr="004E434F">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8D7B739" w14:textId="77777777" w:rsidR="00346A01" w:rsidRDefault="00346A01" w:rsidP="004E434F">
            <w:pPr>
              <w:ind w:firstLine="0"/>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269CD6B5" w14:textId="77777777" w:rsidR="00346A01" w:rsidRDefault="00346A01" w:rsidP="004E434F">
            <w:pPr>
              <w:ind w:firstLine="0"/>
              <w:rPr>
                <w:i/>
                <w:lang w:eastAsia="lt-LT"/>
              </w:rPr>
            </w:pPr>
          </w:p>
        </w:tc>
      </w:tr>
      <w:tr w:rsidR="00346A01" w14:paraId="0DB4DE75" w14:textId="77777777" w:rsidTr="004E434F">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9099EB3" w14:textId="77777777" w:rsidR="00346A01" w:rsidRDefault="00346A01" w:rsidP="004E434F">
            <w:pPr>
              <w:ind w:firstLine="0"/>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711A0168" w14:textId="77777777" w:rsidR="00346A01" w:rsidRDefault="00346A01" w:rsidP="004E434F">
            <w:pPr>
              <w:widowControl w:val="0"/>
              <w:shd w:val="clear" w:color="auto" w:fill="FFFFFF"/>
              <w:ind w:firstLine="0"/>
              <w:rPr>
                <w:rFonts w:cs="Arial"/>
                <w:i/>
                <w:lang w:eastAsia="lt-LT"/>
              </w:rPr>
            </w:pPr>
          </w:p>
        </w:tc>
      </w:tr>
    </w:tbl>
    <w:p w14:paraId="6EC6E2BA" w14:textId="77777777" w:rsidR="00346A01" w:rsidRDefault="00346A01" w:rsidP="00346A01">
      <w:pPr>
        <w:tabs>
          <w:tab w:val="left" w:pos="426"/>
        </w:tabs>
        <w:ind w:firstLine="0"/>
        <w:rPr>
          <w:b/>
        </w:rPr>
      </w:pPr>
    </w:p>
    <w:p w14:paraId="5EF4EA90" w14:textId="77777777" w:rsidR="003835CB" w:rsidRDefault="003835CB" w:rsidP="00346A01">
      <w:pPr>
        <w:tabs>
          <w:tab w:val="left" w:pos="426"/>
        </w:tabs>
        <w:ind w:firstLine="0"/>
        <w:rPr>
          <w:b/>
        </w:rPr>
      </w:pPr>
      <w:r>
        <w:rPr>
          <w:b/>
        </w:rPr>
        <w:t xml:space="preserve">2. </w:t>
      </w:r>
      <w:r w:rsidR="00A86E46" w:rsidRPr="00A86E46">
        <w:rPr>
          <w:b/>
        </w:rPr>
        <w:t>Informacija apie partnerį (-</w:t>
      </w:r>
      <w:proofErr w:type="spellStart"/>
      <w:r w:rsidR="00A86E46" w:rsidRPr="00A86E46">
        <w:rPr>
          <w:b/>
        </w:rPr>
        <w:t>ius</w:t>
      </w:r>
      <w:proofErr w:type="spellEnd"/>
      <w:r w:rsidR="00A86E46" w:rsidRPr="00A86E46">
        <w:rPr>
          <w:b/>
        </w:rPr>
        <w:t xml:space="preserve">) </w:t>
      </w:r>
      <w:r>
        <w:rPr>
          <w:b/>
        </w:rPr>
        <w:t>(netaikoma).</w:t>
      </w:r>
    </w:p>
    <w:p w14:paraId="74D76CDA" w14:textId="77777777" w:rsidR="00346A01" w:rsidRDefault="00346A01" w:rsidP="00346A01">
      <w:pPr>
        <w:tabs>
          <w:tab w:val="left" w:pos="426"/>
        </w:tabs>
        <w:ind w:firstLine="0"/>
        <w:rPr>
          <w:b/>
        </w:rPr>
      </w:pPr>
      <w:r>
        <w:rPr>
          <w:b/>
        </w:rPr>
        <w:t>3. Projekto veiklos teritorija</w:t>
      </w:r>
    </w:p>
    <w:p w14:paraId="0777DF89" w14:textId="77777777" w:rsidR="00346A01" w:rsidRDefault="00346A01" w:rsidP="00346A01">
      <w:pPr>
        <w:widowControl w:val="0"/>
        <w:shd w:val="clear" w:color="auto" w:fill="FFFFFF"/>
        <w:ind w:firstLine="0"/>
        <w:rPr>
          <w:i/>
        </w:rPr>
      </w:pPr>
      <w:r>
        <w:rPr>
          <w:i/>
        </w:rPr>
        <w:t>(Automatiškai įkeliama informacija, nurodyta paraiškoje. Informacija gali būti tikslinama.)</w:t>
      </w:r>
    </w:p>
    <w:p w14:paraId="1CC73375" w14:textId="77777777" w:rsidR="00346A01" w:rsidRDefault="00346A01" w:rsidP="00346A01">
      <w:pPr>
        <w:widowControl w:val="0"/>
        <w:shd w:val="clear" w:color="auto" w:fill="FFFFFF"/>
        <w:ind w:firstLine="0"/>
      </w:pPr>
      <w:r>
        <w:rPr>
          <w:b/>
          <w:bCs/>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29"/>
        <w:gridCol w:w="4697"/>
        <w:gridCol w:w="5711"/>
      </w:tblGrid>
      <w:tr w:rsidR="00346A01" w14:paraId="5DF053FF" w14:textId="77777777" w:rsidTr="004E434F">
        <w:trPr>
          <w:trHeight w:val="34"/>
        </w:trPr>
        <w:tc>
          <w:tcPr>
            <w:tcW w:w="1266" w:type="pct"/>
            <w:tcBorders>
              <w:top w:val="single" w:sz="4" w:space="0" w:color="auto"/>
              <w:left w:val="single" w:sz="4" w:space="0" w:color="auto"/>
              <w:bottom w:val="single" w:sz="4" w:space="0" w:color="auto"/>
              <w:right w:val="single" w:sz="4" w:space="0" w:color="auto"/>
            </w:tcBorders>
            <w:shd w:val="clear" w:color="auto" w:fill="D9D9D9"/>
            <w:hideMark/>
          </w:tcPr>
          <w:p w14:paraId="210DDB2F" w14:textId="77777777" w:rsidR="00346A01" w:rsidRDefault="00346A01" w:rsidP="004E434F">
            <w:pPr>
              <w:ind w:firstLine="0"/>
              <w:jc w:val="center"/>
              <w:rPr>
                <w:b/>
              </w:rPr>
            </w:pPr>
            <w:r>
              <w:rPr>
                <w:b/>
              </w:rPr>
              <w:t>Apskritis</w:t>
            </w:r>
          </w:p>
        </w:tc>
        <w:tc>
          <w:tcPr>
            <w:tcW w:w="1685" w:type="pct"/>
            <w:tcBorders>
              <w:top w:val="single" w:sz="4" w:space="0" w:color="auto"/>
              <w:left w:val="single" w:sz="4" w:space="0" w:color="auto"/>
              <w:bottom w:val="single" w:sz="4" w:space="0" w:color="auto"/>
              <w:right w:val="single" w:sz="4" w:space="0" w:color="auto"/>
            </w:tcBorders>
            <w:shd w:val="clear" w:color="auto" w:fill="D9D9D9"/>
            <w:hideMark/>
          </w:tcPr>
          <w:p w14:paraId="2B9E5F16" w14:textId="77777777" w:rsidR="00346A01" w:rsidRDefault="00346A01" w:rsidP="004E434F">
            <w:pPr>
              <w:ind w:firstLine="0"/>
              <w:jc w:val="center"/>
              <w:rPr>
                <w:b/>
              </w:rPr>
            </w:pPr>
            <w:r>
              <w:rPr>
                <w:b/>
              </w:rPr>
              <w:t>Savivaldybė</w:t>
            </w:r>
          </w:p>
        </w:tc>
        <w:tc>
          <w:tcPr>
            <w:tcW w:w="2049" w:type="pct"/>
            <w:tcBorders>
              <w:top w:val="single" w:sz="4" w:space="0" w:color="auto"/>
              <w:left w:val="single" w:sz="4" w:space="0" w:color="auto"/>
              <w:bottom w:val="single" w:sz="4" w:space="0" w:color="auto"/>
              <w:right w:val="single" w:sz="4" w:space="0" w:color="auto"/>
            </w:tcBorders>
            <w:shd w:val="clear" w:color="auto" w:fill="D9D9D9"/>
            <w:hideMark/>
          </w:tcPr>
          <w:p w14:paraId="75B28DA1" w14:textId="77777777" w:rsidR="00346A01" w:rsidRDefault="00346A01" w:rsidP="004E434F">
            <w:pPr>
              <w:ind w:firstLine="0"/>
              <w:jc w:val="center"/>
              <w:rPr>
                <w:b/>
              </w:rPr>
            </w:pPr>
            <w:r>
              <w:rPr>
                <w:b/>
              </w:rPr>
              <w:t>Seniūnijų grupė (-ės)</w:t>
            </w:r>
          </w:p>
        </w:tc>
      </w:tr>
      <w:tr w:rsidR="00346A01" w14:paraId="37D01F5D" w14:textId="77777777" w:rsidTr="004E434F">
        <w:trPr>
          <w:trHeight w:val="171"/>
        </w:trPr>
        <w:tc>
          <w:tcPr>
            <w:tcW w:w="1266" w:type="pct"/>
            <w:tcBorders>
              <w:top w:val="single" w:sz="4" w:space="0" w:color="auto"/>
              <w:left w:val="single" w:sz="4" w:space="0" w:color="auto"/>
              <w:bottom w:val="single" w:sz="4" w:space="0" w:color="auto"/>
              <w:right w:val="single" w:sz="4" w:space="0" w:color="auto"/>
            </w:tcBorders>
          </w:tcPr>
          <w:p w14:paraId="67D336E0" w14:textId="77777777" w:rsidR="00346A01" w:rsidRDefault="00346A01" w:rsidP="004E434F">
            <w:pPr>
              <w:widowControl w:val="0"/>
              <w:shd w:val="clear" w:color="auto" w:fill="FFFFFF"/>
              <w:ind w:firstLine="0"/>
              <w:jc w:val="center"/>
            </w:pPr>
          </w:p>
        </w:tc>
        <w:tc>
          <w:tcPr>
            <w:tcW w:w="1685" w:type="pct"/>
            <w:tcBorders>
              <w:top w:val="single" w:sz="4" w:space="0" w:color="auto"/>
              <w:left w:val="single" w:sz="4" w:space="0" w:color="auto"/>
              <w:bottom w:val="single" w:sz="4" w:space="0" w:color="auto"/>
              <w:right w:val="single" w:sz="4" w:space="0" w:color="auto"/>
            </w:tcBorders>
          </w:tcPr>
          <w:p w14:paraId="2CED1607" w14:textId="77777777" w:rsidR="00346A01" w:rsidRDefault="00346A01" w:rsidP="004E434F">
            <w:pPr>
              <w:widowControl w:val="0"/>
              <w:shd w:val="clear" w:color="auto" w:fill="FFFFFF"/>
              <w:ind w:firstLine="0"/>
              <w:jc w:val="center"/>
            </w:pPr>
          </w:p>
        </w:tc>
        <w:tc>
          <w:tcPr>
            <w:tcW w:w="2049" w:type="pct"/>
            <w:tcBorders>
              <w:top w:val="single" w:sz="4" w:space="0" w:color="auto"/>
              <w:left w:val="single" w:sz="4" w:space="0" w:color="auto"/>
              <w:bottom w:val="single" w:sz="4" w:space="0" w:color="auto"/>
              <w:right w:val="single" w:sz="4" w:space="0" w:color="auto"/>
            </w:tcBorders>
          </w:tcPr>
          <w:p w14:paraId="1E72DE8A" w14:textId="77777777" w:rsidR="00346A01" w:rsidRDefault="00346A01" w:rsidP="004E434F">
            <w:pPr>
              <w:widowControl w:val="0"/>
              <w:shd w:val="clear" w:color="auto" w:fill="FFFFFF"/>
              <w:ind w:firstLine="0"/>
              <w:jc w:val="center"/>
            </w:pPr>
          </w:p>
        </w:tc>
      </w:tr>
      <w:tr w:rsidR="00346A01" w14:paraId="7AE4F907" w14:textId="77777777" w:rsidTr="004E434F">
        <w:trPr>
          <w:trHeight w:val="171"/>
        </w:trPr>
        <w:tc>
          <w:tcPr>
            <w:tcW w:w="1266" w:type="pct"/>
            <w:tcBorders>
              <w:top w:val="single" w:sz="4" w:space="0" w:color="auto"/>
              <w:left w:val="single" w:sz="4" w:space="0" w:color="auto"/>
              <w:bottom w:val="single" w:sz="4" w:space="0" w:color="auto"/>
              <w:right w:val="single" w:sz="4" w:space="0" w:color="auto"/>
            </w:tcBorders>
          </w:tcPr>
          <w:p w14:paraId="464FF459" w14:textId="77777777" w:rsidR="00346A01" w:rsidRDefault="00346A01" w:rsidP="004E434F">
            <w:pPr>
              <w:widowControl w:val="0"/>
              <w:shd w:val="clear" w:color="auto" w:fill="FFFFFF"/>
              <w:ind w:firstLine="0"/>
            </w:pPr>
          </w:p>
        </w:tc>
        <w:tc>
          <w:tcPr>
            <w:tcW w:w="1685" w:type="pct"/>
            <w:tcBorders>
              <w:top w:val="single" w:sz="4" w:space="0" w:color="auto"/>
              <w:left w:val="single" w:sz="4" w:space="0" w:color="auto"/>
              <w:bottom w:val="single" w:sz="4" w:space="0" w:color="auto"/>
              <w:right w:val="single" w:sz="4" w:space="0" w:color="auto"/>
            </w:tcBorders>
          </w:tcPr>
          <w:p w14:paraId="045DD1B4" w14:textId="77777777" w:rsidR="00346A01" w:rsidRDefault="00346A01" w:rsidP="004E434F">
            <w:pPr>
              <w:widowControl w:val="0"/>
              <w:shd w:val="clear" w:color="auto" w:fill="FFFFFF"/>
              <w:ind w:firstLine="0"/>
            </w:pPr>
          </w:p>
        </w:tc>
        <w:tc>
          <w:tcPr>
            <w:tcW w:w="2049" w:type="pct"/>
            <w:tcBorders>
              <w:top w:val="single" w:sz="4" w:space="0" w:color="auto"/>
              <w:left w:val="single" w:sz="4" w:space="0" w:color="auto"/>
              <w:bottom w:val="single" w:sz="4" w:space="0" w:color="auto"/>
              <w:right w:val="single" w:sz="4" w:space="0" w:color="auto"/>
            </w:tcBorders>
          </w:tcPr>
          <w:p w14:paraId="1E4291ED" w14:textId="77777777" w:rsidR="00346A01" w:rsidRDefault="00346A01" w:rsidP="004E434F">
            <w:pPr>
              <w:widowControl w:val="0"/>
              <w:shd w:val="clear" w:color="auto" w:fill="FFFFFF"/>
              <w:ind w:firstLine="0"/>
            </w:pPr>
          </w:p>
        </w:tc>
      </w:tr>
    </w:tbl>
    <w:p w14:paraId="3D3269C5" w14:textId="77777777" w:rsidR="00346A01" w:rsidRDefault="00346A01" w:rsidP="00346A01">
      <w:pPr>
        <w:ind w:firstLine="0"/>
        <w:rPr>
          <w:rFonts w:ascii="Arial" w:hAnsi="Arial"/>
          <w:b/>
        </w:rPr>
      </w:pPr>
    </w:p>
    <w:p w14:paraId="52107784" w14:textId="77777777" w:rsidR="00346A01" w:rsidRDefault="00346A01" w:rsidP="00346A01">
      <w:pPr>
        <w:ind w:firstLine="0"/>
      </w:pPr>
      <w:r>
        <w:rPr>
          <w:b/>
        </w:rPr>
        <w:t>3.2. Kita (-</w:t>
      </w:r>
      <w:proofErr w:type="spellStart"/>
      <w:r>
        <w:rPr>
          <w:b/>
        </w:rPr>
        <w:t>os</w:t>
      </w:r>
      <w:proofErr w:type="spellEnd"/>
      <w:r>
        <w:rPr>
          <w:b/>
        </w:rPr>
        <w:t>) savivaldybė (-ės), kuriai (-</w:t>
      </w:r>
      <w:proofErr w:type="spellStart"/>
      <w:r>
        <w:rPr>
          <w:b/>
        </w:rPr>
        <w:t>ioms</w:t>
      </w:r>
      <w:proofErr w:type="spellEnd"/>
      <w:r>
        <w:rPr>
          <w:b/>
        </w:rPr>
        <w:t xml:space="preserve">) tenka </w:t>
      </w:r>
      <w:r>
        <w:rPr>
          <w:b/>
          <w:bCs/>
        </w:rPr>
        <w:t>dalis projekto lėšų</w:t>
      </w:r>
      <w:r>
        <w:t>:</w:t>
      </w:r>
    </w:p>
    <w:p w14:paraId="5CC5F1B2" w14:textId="77777777" w:rsidR="00346A01" w:rsidRDefault="00346A01" w:rsidP="00346A01">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7"/>
        <w:gridCol w:w="9633"/>
        <w:gridCol w:w="258"/>
      </w:tblGrid>
      <w:tr w:rsidR="00346A01" w14:paraId="39DDF561" w14:textId="77777777" w:rsidTr="004E434F">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D9D9D9"/>
            <w:hideMark/>
          </w:tcPr>
          <w:p w14:paraId="30D62556" w14:textId="77777777" w:rsidR="00346A01" w:rsidRDefault="00346A01" w:rsidP="004E434F">
            <w:pPr>
              <w:ind w:firstLine="0"/>
              <w:rPr>
                <w:b/>
              </w:rPr>
            </w:pPr>
            <w:r>
              <w:rPr>
                <w:b/>
              </w:rPr>
              <w:t>Visos savivaldybės</w:t>
            </w:r>
          </w:p>
        </w:tc>
        <w:tc>
          <w:tcPr>
            <w:tcW w:w="3441" w:type="pct"/>
            <w:tcBorders>
              <w:top w:val="single" w:sz="4" w:space="0" w:color="auto"/>
              <w:left w:val="single" w:sz="4" w:space="0" w:color="auto"/>
              <w:bottom w:val="single" w:sz="4" w:space="0" w:color="auto"/>
              <w:right w:val="single" w:sz="4" w:space="0" w:color="auto"/>
            </w:tcBorders>
            <w:hideMark/>
          </w:tcPr>
          <w:p w14:paraId="22632EC2" w14:textId="77777777" w:rsidR="00346A01" w:rsidRDefault="00346A01" w:rsidP="004E434F">
            <w:pPr>
              <w:widowControl w:val="0"/>
              <w:shd w:val="clear" w:color="auto" w:fill="FFFFFF"/>
              <w:ind w:firstLine="0"/>
            </w:pPr>
            <w:r>
              <w:t>□</w:t>
            </w:r>
          </w:p>
        </w:tc>
        <w:tc>
          <w:tcPr>
            <w:tcW w:w="93" w:type="pct"/>
            <w:tcBorders>
              <w:top w:val="nil"/>
              <w:left w:val="single" w:sz="4" w:space="0" w:color="auto"/>
              <w:bottom w:val="nil"/>
              <w:right w:val="nil"/>
            </w:tcBorders>
          </w:tcPr>
          <w:p w14:paraId="52058C23" w14:textId="77777777" w:rsidR="00346A01" w:rsidRDefault="00346A01" w:rsidP="004E434F">
            <w:pPr>
              <w:widowControl w:val="0"/>
              <w:shd w:val="clear" w:color="auto" w:fill="FFFFFF"/>
              <w:ind w:firstLine="0"/>
            </w:pPr>
          </w:p>
        </w:tc>
      </w:tr>
      <w:tr w:rsidR="00346A01" w14:paraId="1D9759B0" w14:textId="77777777" w:rsidTr="004E434F">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BFBFBF"/>
            <w:hideMark/>
          </w:tcPr>
          <w:p w14:paraId="131B5BD7" w14:textId="77777777" w:rsidR="00346A01" w:rsidRDefault="00346A01" w:rsidP="004E434F">
            <w:pPr>
              <w:ind w:firstLine="0"/>
              <w:rPr>
                <w:b/>
              </w:rPr>
            </w:pPr>
            <w:r>
              <w:rPr>
                <w:b/>
              </w:rPr>
              <w:t>Nurodytos savivaldybės</w:t>
            </w:r>
          </w:p>
        </w:tc>
        <w:tc>
          <w:tcPr>
            <w:tcW w:w="3441" w:type="pct"/>
            <w:tcBorders>
              <w:top w:val="single" w:sz="4" w:space="0" w:color="auto"/>
              <w:left w:val="single" w:sz="4" w:space="0" w:color="auto"/>
              <w:bottom w:val="single" w:sz="4" w:space="0" w:color="auto"/>
              <w:right w:val="single" w:sz="4" w:space="0" w:color="auto"/>
            </w:tcBorders>
            <w:hideMark/>
          </w:tcPr>
          <w:p w14:paraId="1B9EF32A" w14:textId="77777777" w:rsidR="00346A01" w:rsidRDefault="00346A01" w:rsidP="004E434F">
            <w:pPr>
              <w:widowControl w:val="0"/>
              <w:shd w:val="clear" w:color="auto" w:fill="FFFFFF"/>
              <w:ind w:firstLine="0"/>
            </w:pPr>
            <w:r>
              <w:rPr>
                <w:i/>
              </w:rPr>
              <w:t>(Automatiškai įkeliamos tik paraiškoje pažymėtos savivaldybės. Galima tikslinti sąrašą, pasirenkant „pridėti“.)</w:t>
            </w:r>
          </w:p>
        </w:tc>
        <w:tc>
          <w:tcPr>
            <w:tcW w:w="93" w:type="pct"/>
            <w:tcBorders>
              <w:top w:val="nil"/>
              <w:left w:val="single" w:sz="4" w:space="0" w:color="auto"/>
              <w:bottom w:val="nil"/>
              <w:right w:val="nil"/>
            </w:tcBorders>
          </w:tcPr>
          <w:p w14:paraId="3BE3649B" w14:textId="77777777" w:rsidR="00346A01" w:rsidRDefault="00346A01" w:rsidP="004E434F">
            <w:pPr>
              <w:widowControl w:val="0"/>
              <w:shd w:val="clear" w:color="auto" w:fill="FFFFFF"/>
              <w:ind w:firstLine="0"/>
            </w:pPr>
          </w:p>
        </w:tc>
      </w:tr>
    </w:tbl>
    <w:p w14:paraId="52588470" w14:textId="77777777" w:rsidR="00346A01" w:rsidRDefault="00346A01" w:rsidP="00346A01"/>
    <w:p w14:paraId="28DD8BD0" w14:textId="77777777" w:rsidR="00346A01" w:rsidRDefault="00346A01" w:rsidP="00346A01">
      <w:pPr>
        <w:widowControl w:val="0"/>
        <w:shd w:val="clear" w:color="auto" w:fill="FFFFFF"/>
        <w:ind w:firstLine="0"/>
        <w:rPr>
          <w:b/>
          <w:bCs/>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376"/>
      </w:tblGrid>
      <w:tr w:rsidR="00346A01" w14:paraId="3B501558" w14:textId="77777777" w:rsidTr="004E434F">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56497D35" w14:textId="77777777" w:rsidR="00346A01" w:rsidRDefault="00346A01" w:rsidP="004E434F">
            <w:pPr>
              <w:ind w:left="83" w:firstLine="0"/>
              <w:rPr>
                <w:b/>
                <w:bCs/>
              </w:rPr>
            </w:pPr>
            <w:r>
              <w:rPr>
                <w:b/>
                <w:bCs/>
              </w:rPr>
              <w:t xml:space="preserve">3.3. Projekto įgyvendinimo vieta </w:t>
            </w:r>
          </w:p>
          <w:p w14:paraId="5C554181" w14:textId="77777777" w:rsidR="00346A01" w:rsidRDefault="00346A01" w:rsidP="004E434F">
            <w:pPr>
              <w:ind w:left="83" w:firstLine="0"/>
              <w:rPr>
                <w:b/>
                <w:bCs/>
              </w:rPr>
            </w:pPr>
          </w:p>
        </w:tc>
        <w:tc>
          <w:tcPr>
            <w:tcW w:w="3764" w:type="pct"/>
            <w:tcBorders>
              <w:top w:val="single" w:sz="4" w:space="0" w:color="auto"/>
              <w:left w:val="single" w:sz="4" w:space="0" w:color="auto"/>
              <w:bottom w:val="single" w:sz="4" w:space="0" w:color="auto"/>
              <w:right w:val="single" w:sz="4" w:space="0" w:color="auto"/>
            </w:tcBorders>
          </w:tcPr>
          <w:p w14:paraId="4DBED73E" w14:textId="77777777" w:rsidR="00346A01" w:rsidRDefault="00346A01" w:rsidP="004E434F">
            <w:pPr>
              <w:ind w:left="254" w:firstLine="0"/>
            </w:pPr>
            <w:r>
              <w:t xml:space="preserve">1. </w:t>
            </w:r>
            <w:r>
              <w:sym w:font="Wingdings" w:char="F06F"/>
            </w:r>
            <w:r>
              <w:t xml:space="preserve"> Projektas ar jo dalis įgyvendinami kitoje Europos Sąjungos (toliau – ES) valstybėje narėje (ne Lietuvos Respublikoje)</w:t>
            </w:r>
          </w:p>
          <w:p w14:paraId="2D543626" w14:textId="77777777" w:rsidR="00346A01" w:rsidRDefault="00346A01" w:rsidP="004E434F">
            <w:pPr>
              <w:ind w:left="254" w:firstLine="0"/>
            </w:pPr>
          </w:p>
          <w:p w14:paraId="12AE145E" w14:textId="77777777" w:rsidR="00346A01" w:rsidRDefault="00346A01" w:rsidP="004E434F">
            <w:pPr>
              <w:ind w:left="254" w:firstLine="0"/>
            </w:pPr>
            <w:r>
              <w:t xml:space="preserve">2. </w:t>
            </w:r>
            <w:r>
              <w:sym w:font="Wingdings" w:char="F06F"/>
            </w:r>
            <w:r>
              <w:t xml:space="preserve"> Projektas ar jo dalis įgyvendinami už ES teritorijos ribų</w:t>
            </w:r>
          </w:p>
        </w:tc>
      </w:tr>
    </w:tbl>
    <w:p w14:paraId="0A4F977B" w14:textId="77777777" w:rsidR="00346A01" w:rsidRPr="00C96D80" w:rsidRDefault="00346A01" w:rsidP="00346A01">
      <w:pPr>
        <w:tabs>
          <w:tab w:val="left" w:pos="426"/>
        </w:tabs>
        <w:ind w:firstLine="0"/>
        <w:rPr>
          <w:b/>
          <w:bCs/>
          <w:smallCaps/>
        </w:rPr>
      </w:pPr>
    </w:p>
    <w:p w14:paraId="2A72FA3D" w14:textId="77777777" w:rsidR="00346A01" w:rsidRDefault="00346A01" w:rsidP="00346A01">
      <w:pPr>
        <w:tabs>
          <w:tab w:val="left" w:pos="426"/>
        </w:tabs>
        <w:ind w:firstLine="0"/>
        <w:rPr>
          <w:b/>
          <w:bCs/>
          <w:smallCaps/>
        </w:rPr>
      </w:pPr>
    </w:p>
    <w:p w14:paraId="17F6C49D" w14:textId="77777777" w:rsidR="00346A01" w:rsidRDefault="00346A01" w:rsidP="00346A01">
      <w:pPr>
        <w:tabs>
          <w:tab w:val="left" w:pos="426"/>
        </w:tabs>
        <w:ind w:firstLine="0"/>
        <w:rPr>
          <w:b/>
        </w:rPr>
      </w:pPr>
      <w:r>
        <w:rPr>
          <w:b/>
        </w:rPr>
        <w:t>4. Projekto aprašymas</w:t>
      </w:r>
    </w:p>
    <w:p w14:paraId="70E17554" w14:textId="77777777" w:rsidR="00346A01" w:rsidRDefault="00346A01" w:rsidP="00346A01">
      <w:pPr>
        <w:widowControl w:val="0"/>
        <w:shd w:val="clear" w:color="auto" w:fill="FFFFFF"/>
        <w:ind w:firstLine="0"/>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3996"/>
      </w:tblGrid>
      <w:tr w:rsidR="00346A01" w14:paraId="1B2FACDB" w14:textId="77777777" w:rsidTr="004E434F">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145EFD7F" w14:textId="77777777" w:rsidR="00346A01" w:rsidRDefault="00346A01" w:rsidP="004E434F">
            <w:pPr>
              <w:tabs>
                <w:tab w:val="left" w:pos="425"/>
              </w:tabs>
              <w:ind w:firstLine="0"/>
              <w:rPr>
                <w:b/>
              </w:rPr>
            </w:pPr>
            <w:r>
              <w:rPr>
                <w:b/>
              </w:rPr>
              <w:t>4.1. Projekto poreikis. Pasirinkto sprendimo ir numatomo rezultato aprašymas</w:t>
            </w:r>
          </w:p>
        </w:tc>
      </w:tr>
      <w:tr w:rsidR="00346A01" w14:paraId="1F29351E" w14:textId="77777777" w:rsidTr="004E434F">
        <w:trPr>
          <w:trHeight w:val="23"/>
        </w:trPr>
        <w:tc>
          <w:tcPr>
            <w:tcW w:w="5000" w:type="pct"/>
            <w:tcBorders>
              <w:top w:val="single" w:sz="4" w:space="0" w:color="auto"/>
              <w:left w:val="single" w:sz="4" w:space="0" w:color="auto"/>
              <w:bottom w:val="single" w:sz="4" w:space="0" w:color="auto"/>
              <w:right w:val="single" w:sz="4" w:space="0" w:color="auto"/>
            </w:tcBorders>
          </w:tcPr>
          <w:p w14:paraId="0F071E7C" w14:textId="77777777" w:rsidR="00346A01" w:rsidRDefault="00346A01" w:rsidP="004E434F">
            <w:pPr>
              <w:tabs>
                <w:tab w:val="left" w:pos="425"/>
              </w:tabs>
              <w:ind w:left="-1" w:firstLine="0"/>
            </w:pPr>
          </w:p>
        </w:tc>
      </w:tr>
      <w:tr w:rsidR="00346A01" w14:paraId="70B16876" w14:textId="77777777" w:rsidTr="004E434F">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AE790F9" w14:textId="77777777" w:rsidR="00346A01" w:rsidRDefault="00346A01" w:rsidP="004E434F">
            <w:pPr>
              <w:tabs>
                <w:tab w:val="left" w:pos="425"/>
              </w:tabs>
              <w:ind w:left="-69" w:firstLine="0"/>
              <w:rPr>
                <w:b/>
              </w:rPr>
            </w:pPr>
            <w:r>
              <w:rPr>
                <w:b/>
              </w:rPr>
              <w:t>4.2. Projekto santrauka (skelbiama viešai)</w:t>
            </w:r>
          </w:p>
        </w:tc>
      </w:tr>
      <w:tr w:rsidR="00346A01" w14:paraId="0DB53C92" w14:textId="77777777" w:rsidTr="004E434F">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01660F" w14:textId="77777777" w:rsidR="00346A01" w:rsidRDefault="00346A01" w:rsidP="004E434F">
            <w:pPr>
              <w:tabs>
                <w:tab w:val="left" w:pos="425"/>
              </w:tabs>
              <w:ind w:left="-1" w:firstLine="0"/>
              <w:rPr>
                <w:rFonts w:ascii="Arial" w:hAnsi="Arial"/>
                <w:b/>
              </w:rPr>
            </w:pPr>
          </w:p>
        </w:tc>
      </w:tr>
    </w:tbl>
    <w:p w14:paraId="7CE16ED3" w14:textId="77777777" w:rsidR="00346A01" w:rsidRDefault="00346A01" w:rsidP="00346A01"/>
    <w:p w14:paraId="6F6580EC" w14:textId="77777777" w:rsidR="00346A01" w:rsidRDefault="00346A01" w:rsidP="00346A01">
      <w:pPr>
        <w:tabs>
          <w:tab w:val="left" w:pos="426"/>
        </w:tabs>
        <w:ind w:firstLine="0"/>
        <w:rPr>
          <w:b/>
        </w:rPr>
      </w:pPr>
      <w:r>
        <w:rPr>
          <w:b/>
        </w:rPr>
        <w:t>5.  Projekto loginis pagrindimas</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0587"/>
      </w:tblGrid>
      <w:tr w:rsidR="00346A01" w14:paraId="2F3D3A36" w14:textId="77777777" w:rsidTr="004E434F">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240FC9B5" w14:textId="77777777" w:rsidR="00346A01" w:rsidRDefault="00346A01" w:rsidP="004E434F">
            <w:pPr>
              <w:ind w:firstLine="0"/>
              <w:rPr>
                <w:b/>
              </w:rPr>
            </w:pPr>
            <w:r>
              <w:rPr>
                <w:b/>
                <w:bCs/>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14:paraId="0CB9F4DB" w14:textId="77777777" w:rsidR="00346A01" w:rsidRDefault="00346A01" w:rsidP="004E434F">
            <w:pPr>
              <w:ind w:firstLine="0"/>
              <w:rPr>
                <w:bCs/>
              </w:rPr>
            </w:pPr>
            <w:r>
              <w:rPr>
                <w:bCs/>
              </w:rPr>
              <w:sym w:font="Wingdings" w:char="F0A8"/>
            </w:r>
            <w:r>
              <w:rPr>
                <w:bCs/>
              </w:rPr>
              <w:t xml:space="preserve"> Projekto veiklų įgyvendinimo pradžios data yra dotacijos sutarties įsigaliojimo data</w:t>
            </w:r>
          </w:p>
          <w:p w14:paraId="54F32FB4" w14:textId="77777777" w:rsidR="00346A01" w:rsidRDefault="00346A01" w:rsidP="004E434F">
            <w:pPr>
              <w:ind w:firstLine="0"/>
              <w:rPr>
                <w:bCs/>
                <w:i/>
              </w:rPr>
            </w:pPr>
            <w:r>
              <w:rPr>
                <w:bCs/>
              </w:rPr>
              <w:sym w:font="Wingdings" w:char="F0A8"/>
            </w:r>
            <w:r>
              <w:rPr>
                <w:bCs/>
              </w:rPr>
              <w:t xml:space="preserve"> 0000-00-00 </w:t>
            </w:r>
            <w:r>
              <w:rPr>
                <w:bCs/>
                <w:i/>
              </w:rPr>
              <w:t>(pasirinkus šį lauką, įrašoma konkreti</w:t>
            </w:r>
            <w:r>
              <w:rPr>
                <w:bCs/>
              </w:rPr>
              <w:t xml:space="preserve"> </w:t>
            </w:r>
            <w:r>
              <w:rPr>
                <w:bCs/>
                <w:i/>
              </w:rPr>
              <w:t>data, kai veiklos pradedamos iki dotacijos sutarties įsigaliojimo)</w:t>
            </w:r>
          </w:p>
          <w:p w14:paraId="1079E46F" w14:textId="77777777" w:rsidR="00346A01" w:rsidRDefault="00346A01" w:rsidP="004E434F">
            <w:pPr>
              <w:ind w:firstLine="0"/>
              <w:rPr>
                <w:i/>
                <w:lang w:eastAsia="en-GB"/>
              </w:rPr>
            </w:pPr>
          </w:p>
        </w:tc>
      </w:tr>
      <w:tr w:rsidR="00346A01" w14:paraId="697F7073" w14:textId="77777777" w:rsidTr="004E434F">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5AEEF2D2" w14:textId="77777777" w:rsidR="00346A01" w:rsidRDefault="00346A01" w:rsidP="004E434F">
            <w:pPr>
              <w:ind w:firstLine="0"/>
              <w:rPr>
                <w:b/>
              </w:rPr>
            </w:pPr>
            <w:r>
              <w:rPr>
                <w:b/>
                <w:bCs/>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14:paraId="1BE64DE3" w14:textId="77777777" w:rsidR="00346A01" w:rsidRDefault="00346A01" w:rsidP="004E434F">
            <w:pPr>
              <w:ind w:firstLine="0"/>
              <w:rPr>
                <w:bCs/>
              </w:rPr>
            </w:pPr>
            <w:r>
              <w:rPr>
                <w:bCs/>
              </w:rPr>
              <w:t xml:space="preserve">0000-00-00 </w:t>
            </w:r>
          </w:p>
          <w:p w14:paraId="6D46D102" w14:textId="77777777" w:rsidR="00346A01" w:rsidRDefault="00346A01" w:rsidP="004E434F">
            <w:pPr>
              <w:ind w:firstLine="0"/>
              <w:rPr>
                <w:bCs/>
                <w:i/>
              </w:rPr>
            </w:pPr>
            <w:r>
              <w:rPr>
                <w:bCs/>
                <w:i/>
              </w:rPr>
              <w:t xml:space="preserve">(Automatiškai įrašoma 5.3 papunkčio lentelėje nurodyta vėliausiai pasibaigiančios veiklos pabaigos data </w:t>
            </w:r>
            <w:r w:rsidR="00B23F4B">
              <w:rPr>
                <w:bCs/>
                <w:i/>
              </w:rPr>
              <w:t xml:space="preserve">ir </w:t>
            </w:r>
            <w:r>
              <w:rPr>
                <w:bCs/>
                <w:i/>
              </w:rPr>
              <w:t>nurod</w:t>
            </w:r>
            <w:r w:rsidR="00B23F4B">
              <w:rPr>
                <w:bCs/>
                <w:i/>
              </w:rPr>
              <w:t>oma</w:t>
            </w:r>
            <w:r>
              <w:rPr>
                <w:bCs/>
                <w:i/>
              </w:rPr>
              <w:t xml:space="preserve"> atitinkamo mėnesio paskutin</w:t>
            </w:r>
            <w:r w:rsidR="00B23F4B">
              <w:rPr>
                <w:bCs/>
                <w:i/>
              </w:rPr>
              <w:t>ė</w:t>
            </w:r>
            <w:r>
              <w:rPr>
                <w:bCs/>
                <w:i/>
              </w:rPr>
              <w:t xml:space="preserve"> dien</w:t>
            </w:r>
            <w:r w:rsidR="00B23F4B">
              <w:rPr>
                <w:bCs/>
                <w:i/>
              </w:rPr>
              <w:t>a</w:t>
            </w:r>
            <w:r>
              <w:rPr>
                <w:bCs/>
                <w:i/>
              </w:rPr>
              <w:t>. Laukas redaguojamas.)</w:t>
            </w:r>
          </w:p>
          <w:p w14:paraId="50CD27DF" w14:textId="77777777" w:rsidR="00346A01" w:rsidRDefault="00346A01" w:rsidP="004E434F">
            <w:pPr>
              <w:ind w:firstLine="0"/>
              <w:rPr>
                <w:b/>
                <w:bCs/>
              </w:rPr>
            </w:pPr>
          </w:p>
        </w:tc>
      </w:tr>
    </w:tbl>
    <w:p w14:paraId="5909CED5" w14:textId="77777777" w:rsidR="00346A01" w:rsidRDefault="00346A01" w:rsidP="00346A01">
      <w:pPr>
        <w:widowControl w:val="0"/>
        <w:shd w:val="clear" w:color="auto" w:fill="FFFFFF"/>
        <w:ind w:firstLine="0"/>
        <w:rPr>
          <w:i/>
        </w:rPr>
      </w:pPr>
      <w:r>
        <w:rPr>
          <w:i/>
        </w:rPr>
        <w:t xml:space="preserve">Automatiškai įkeliama informacija, nurodyta paraiškoje. Įkelta informacija gali būti tikslinama.) </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959"/>
        <w:gridCol w:w="720"/>
        <w:gridCol w:w="826"/>
        <w:gridCol w:w="1053"/>
        <w:gridCol w:w="1246"/>
        <w:gridCol w:w="933"/>
        <w:gridCol w:w="933"/>
        <w:gridCol w:w="1083"/>
        <w:gridCol w:w="1133"/>
        <w:gridCol w:w="788"/>
        <w:gridCol w:w="596"/>
        <w:gridCol w:w="106"/>
        <w:gridCol w:w="960"/>
        <w:gridCol w:w="1918"/>
      </w:tblGrid>
      <w:tr w:rsidR="00346A01" w14:paraId="14A610A1" w14:textId="77777777" w:rsidTr="004E434F">
        <w:trPr>
          <w:trHeight w:val="340"/>
        </w:trPr>
        <w:tc>
          <w:tcPr>
            <w:tcW w:w="84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850A029" w14:textId="77777777" w:rsidR="00346A01" w:rsidRDefault="00346A01" w:rsidP="004E434F">
            <w:pPr>
              <w:pStyle w:val="Text1"/>
              <w:keepNext/>
              <w:spacing w:after="0"/>
              <w:ind w:left="0"/>
              <w:jc w:val="left"/>
              <w:rPr>
                <w:b/>
                <w:bCs/>
                <w:szCs w:val="24"/>
                <w:lang w:val="lt-LT"/>
              </w:rPr>
            </w:pPr>
            <w:r>
              <w:rPr>
                <w:b/>
                <w:bCs/>
                <w:szCs w:val="24"/>
                <w:lang w:val="lt-LT"/>
              </w:rPr>
              <w:t>5.3. Projekto tikslas:</w:t>
            </w:r>
          </w:p>
        </w:tc>
        <w:tc>
          <w:tcPr>
            <w:tcW w:w="4158" w:type="pct"/>
            <w:gridSpan w:val="12"/>
            <w:tcBorders>
              <w:top w:val="single" w:sz="4" w:space="0" w:color="auto"/>
              <w:left w:val="single" w:sz="4" w:space="0" w:color="auto"/>
              <w:bottom w:val="single" w:sz="4" w:space="0" w:color="auto"/>
              <w:right w:val="single" w:sz="4" w:space="0" w:color="auto"/>
            </w:tcBorders>
          </w:tcPr>
          <w:p w14:paraId="781D3C7A" w14:textId="77777777" w:rsidR="00346A01" w:rsidRDefault="00346A01" w:rsidP="004E434F">
            <w:pPr>
              <w:pStyle w:val="Text1"/>
              <w:keepNext/>
              <w:spacing w:after="0"/>
              <w:ind w:left="0"/>
              <w:jc w:val="left"/>
              <w:rPr>
                <w:b/>
                <w:bCs/>
                <w:szCs w:val="24"/>
                <w:lang w:val="lt-LT"/>
              </w:rPr>
            </w:pPr>
          </w:p>
        </w:tc>
      </w:tr>
      <w:tr w:rsidR="00346A01" w14:paraId="02E608AD" w14:textId="77777777" w:rsidTr="004E434F">
        <w:trPr>
          <w:trHeight w:val="920"/>
        </w:trPr>
        <w:tc>
          <w:tcPr>
            <w:tcW w:w="239" w:type="pct"/>
            <w:tcBorders>
              <w:top w:val="single" w:sz="4" w:space="0" w:color="auto"/>
              <w:left w:val="single" w:sz="4" w:space="0" w:color="auto"/>
              <w:bottom w:val="single" w:sz="4" w:space="0" w:color="auto"/>
              <w:right w:val="single" w:sz="4" w:space="0" w:color="auto"/>
            </w:tcBorders>
            <w:shd w:val="clear" w:color="auto" w:fill="D9D9D9"/>
            <w:hideMark/>
          </w:tcPr>
          <w:p w14:paraId="41D8B127" w14:textId="77777777" w:rsidR="00346A01" w:rsidRDefault="00346A01" w:rsidP="004E434F">
            <w:pPr>
              <w:pStyle w:val="Text1"/>
              <w:spacing w:after="0"/>
              <w:ind w:left="-57" w:right="-57"/>
              <w:rPr>
                <w:b/>
                <w:bCs/>
                <w:szCs w:val="24"/>
                <w:lang w:val="lt-LT"/>
              </w:rPr>
            </w:pPr>
            <w:r>
              <w:rPr>
                <w:b/>
                <w:bCs/>
                <w:szCs w:val="24"/>
                <w:lang w:val="lt-LT"/>
              </w:rPr>
              <w:t>Už-</w:t>
            </w:r>
            <w:proofErr w:type="spellStart"/>
            <w:r>
              <w:rPr>
                <w:b/>
                <w:bCs/>
                <w:szCs w:val="24"/>
                <w:lang w:val="lt-LT"/>
              </w:rPr>
              <w:t>da-</w:t>
            </w:r>
            <w:proofErr w:type="spellEnd"/>
            <w:r>
              <w:rPr>
                <w:b/>
                <w:bCs/>
                <w:szCs w:val="24"/>
                <w:lang w:val="lt-LT"/>
              </w:rPr>
              <w:t xml:space="preserve"> </w:t>
            </w:r>
            <w:proofErr w:type="spellStart"/>
            <w:r>
              <w:rPr>
                <w:b/>
                <w:bCs/>
                <w:szCs w:val="24"/>
                <w:lang w:val="lt-LT"/>
              </w:rPr>
              <w:t>vinio</w:t>
            </w:r>
            <w:proofErr w:type="spellEnd"/>
          </w:p>
          <w:p w14:paraId="3110F5A4" w14:textId="77777777" w:rsidR="00346A01" w:rsidRDefault="00346A01" w:rsidP="004E434F">
            <w:pPr>
              <w:pStyle w:val="Text1"/>
              <w:spacing w:after="0"/>
              <w:ind w:left="-57" w:right="-57"/>
              <w:rPr>
                <w:b/>
                <w:szCs w:val="24"/>
                <w:lang w:val="lt-LT"/>
              </w:rPr>
            </w:pPr>
            <w:r>
              <w:rPr>
                <w:b/>
                <w:bCs/>
                <w:szCs w:val="24"/>
                <w:lang w:val="lt-LT"/>
              </w:rPr>
              <w:lastRenderedPageBreak/>
              <w:t>Nr.</w:t>
            </w:r>
          </w:p>
        </w:tc>
        <w:tc>
          <w:tcPr>
            <w:tcW w:w="344" w:type="pct"/>
            <w:tcBorders>
              <w:top w:val="single" w:sz="4" w:space="0" w:color="auto"/>
              <w:left w:val="single" w:sz="4" w:space="0" w:color="auto"/>
              <w:bottom w:val="single" w:sz="4" w:space="0" w:color="auto"/>
              <w:right w:val="single" w:sz="4" w:space="0" w:color="auto"/>
            </w:tcBorders>
            <w:shd w:val="clear" w:color="auto" w:fill="D9D9D9"/>
            <w:hideMark/>
          </w:tcPr>
          <w:p w14:paraId="72AC7190" w14:textId="77777777" w:rsidR="00346A01" w:rsidRDefault="00346A01" w:rsidP="004E434F">
            <w:pPr>
              <w:pStyle w:val="Text1"/>
              <w:spacing w:after="0"/>
              <w:ind w:left="-57" w:right="-57"/>
              <w:rPr>
                <w:b/>
                <w:szCs w:val="24"/>
                <w:lang w:val="lt-LT"/>
              </w:rPr>
            </w:pPr>
            <w:proofErr w:type="spellStart"/>
            <w:r>
              <w:rPr>
                <w:b/>
                <w:bCs/>
                <w:szCs w:val="24"/>
                <w:lang w:val="lt-LT"/>
              </w:rPr>
              <w:lastRenderedPageBreak/>
              <w:t>Uždavi-nys</w:t>
            </w:r>
            <w:proofErr w:type="spellEnd"/>
          </w:p>
        </w:tc>
        <w:tc>
          <w:tcPr>
            <w:tcW w:w="258" w:type="pct"/>
            <w:tcBorders>
              <w:top w:val="single" w:sz="4" w:space="0" w:color="auto"/>
              <w:left w:val="single" w:sz="4" w:space="0" w:color="auto"/>
              <w:bottom w:val="single" w:sz="4" w:space="0" w:color="auto"/>
              <w:right w:val="single" w:sz="4" w:space="0" w:color="auto"/>
            </w:tcBorders>
            <w:shd w:val="clear" w:color="auto" w:fill="D9D9D9"/>
            <w:hideMark/>
          </w:tcPr>
          <w:p w14:paraId="5C8D8B1C" w14:textId="77777777" w:rsidR="00346A01" w:rsidRDefault="00346A01" w:rsidP="004E434F">
            <w:pPr>
              <w:pStyle w:val="Text1"/>
              <w:spacing w:after="0"/>
              <w:ind w:left="-57" w:right="-57"/>
              <w:rPr>
                <w:b/>
                <w:bCs/>
                <w:szCs w:val="24"/>
                <w:lang w:val="lt-LT"/>
              </w:rPr>
            </w:pPr>
            <w:r>
              <w:rPr>
                <w:b/>
                <w:bCs/>
                <w:szCs w:val="24"/>
                <w:lang w:val="lt-LT"/>
              </w:rPr>
              <w:t>Veik</w:t>
            </w:r>
            <w:proofErr w:type="gramStart"/>
            <w:r>
              <w:rPr>
                <w:b/>
                <w:bCs/>
                <w:szCs w:val="24"/>
                <w:lang w:val="lt-LT"/>
              </w:rPr>
              <w:t>-</w:t>
            </w:r>
            <w:proofErr w:type="gramEnd"/>
            <w:r>
              <w:rPr>
                <w:b/>
                <w:bCs/>
                <w:szCs w:val="24"/>
                <w:lang w:val="lt-LT"/>
              </w:rPr>
              <w:t>los</w:t>
            </w:r>
          </w:p>
          <w:p w14:paraId="3D1E9D4B" w14:textId="77777777" w:rsidR="00346A01" w:rsidRDefault="00346A01" w:rsidP="004E434F">
            <w:pPr>
              <w:pStyle w:val="Text1"/>
              <w:spacing w:after="0"/>
              <w:ind w:left="-57" w:right="-57"/>
              <w:rPr>
                <w:b/>
                <w:szCs w:val="24"/>
                <w:lang w:val="lt-LT"/>
              </w:rPr>
            </w:pPr>
            <w:r>
              <w:rPr>
                <w:b/>
                <w:bCs/>
                <w:szCs w:val="24"/>
                <w:lang w:val="lt-LT"/>
              </w:rPr>
              <w:t>Nr.</w:t>
            </w:r>
          </w:p>
        </w:tc>
        <w:tc>
          <w:tcPr>
            <w:tcW w:w="297" w:type="pct"/>
            <w:tcBorders>
              <w:top w:val="single" w:sz="4" w:space="0" w:color="auto"/>
              <w:left w:val="single" w:sz="4" w:space="0" w:color="auto"/>
              <w:bottom w:val="single" w:sz="4" w:space="0" w:color="auto"/>
              <w:right w:val="single" w:sz="4" w:space="0" w:color="auto"/>
            </w:tcBorders>
            <w:shd w:val="clear" w:color="auto" w:fill="D9D9D9"/>
            <w:hideMark/>
          </w:tcPr>
          <w:p w14:paraId="5A852434" w14:textId="77777777" w:rsidR="00346A01" w:rsidRDefault="00346A01" w:rsidP="004E434F">
            <w:pPr>
              <w:pStyle w:val="Text1"/>
              <w:spacing w:after="0"/>
              <w:ind w:left="-57" w:right="-57"/>
              <w:rPr>
                <w:b/>
                <w:szCs w:val="24"/>
                <w:lang w:val="lt-LT"/>
              </w:rPr>
            </w:pPr>
            <w:r>
              <w:rPr>
                <w:b/>
                <w:bCs/>
                <w:szCs w:val="24"/>
                <w:lang w:val="lt-LT"/>
              </w:rPr>
              <w:t>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14:paraId="40CAD68D" w14:textId="77777777" w:rsidR="00346A01" w:rsidRDefault="00346A01" w:rsidP="004E434F">
            <w:pPr>
              <w:pStyle w:val="Text1"/>
              <w:spacing w:after="0"/>
              <w:ind w:left="-57" w:right="-113"/>
              <w:rPr>
                <w:b/>
                <w:szCs w:val="24"/>
                <w:lang w:val="lt-LT"/>
              </w:rPr>
            </w:pPr>
            <w:proofErr w:type="spellStart"/>
            <w:r>
              <w:rPr>
                <w:b/>
                <w:szCs w:val="24"/>
                <w:lang w:val="lt-LT"/>
              </w:rPr>
              <w:t>Priemo-nės</w:t>
            </w:r>
            <w:proofErr w:type="spellEnd"/>
            <w:r>
              <w:rPr>
                <w:b/>
                <w:szCs w:val="24"/>
                <w:lang w:val="lt-LT"/>
              </w:rPr>
              <w:t xml:space="preserve"> Nr.</w:t>
            </w:r>
          </w:p>
        </w:tc>
        <w:tc>
          <w:tcPr>
            <w:tcW w:w="448" w:type="pct"/>
            <w:tcBorders>
              <w:top w:val="single" w:sz="4" w:space="0" w:color="auto"/>
              <w:left w:val="single" w:sz="4" w:space="0" w:color="auto"/>
              <w:bottom w:val="single" w:sz="4" w:space="0" w:color="auto"/>
              <w:right w:val="single" w:sz="4" w:space="0" w:color="auto"/>
            </w:tcBorders>
            <w:shd w:val="clear" w:color="auto" w:fill="D9D9D9"/>
            <w:hideMark/>
          </w:tcPr>
          <w:p w14:paraId="4095BC22" w14:textId="77777777" w:rsidR="00346A01" w:rsidRDefault="00346A01" w:rsidP="004E434F">
            <w:pPr>
              <w:pStyle w:val="Text1"/>
              <w:spacing w:after="0"/>
              <w:ind w:left="-57" w:right="-57"/>
              <w:rPr>
                <w:b/>
                <w:szCs w:val="24"/>
                <w:lang w:val="lt-LT"/>
              </w:rPr>
            </w:pPr>
            <w:r>
              <w:rPr>
                <w:b/>
                <w:szCs w:val="24"/>
                <w:lang w:val="lt-LT"/>
              </w:rPr>
              <w:t>Pradėta iki dotacijos sutarties</w:t>
            </w:r>
            <w:proofErr w:type="gramStart"/>
            <w:r>
              <w:rPr>
                <w:b/>
                <w:szCs w:val="24"/>
                <w:lang w:val="lt-LT"/>
              </w:rPr>
              <w:t xml:space="preserve">  </w:t>
            </w:r>
            <w:proofErr w:type="spellStart"/>
            <w:proofErr w:type="gramEnd"/>
            <w:r>
              <w:rPr>
                <w:b/>
                <w:szCs w:val="24"/>
                <w:lang w:val="lt-LT"/>
              </w:rPr>
              <w:lastRenderedPageBreak/>
              <w:t>pasirašy-mo</w:t>
            </w:r>
            <w:proofErr w:type="spellEnd"/>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4B5F472E" w14:textId="77777777" w:rsidR="00346A01" w:rsidRDefault="00346A01" w:rsidP="004E434F">
            <w:pPr>
              <w:pStyle w:val="Text1"/>
              <w:spacing w:after="0"/>
              <w:ind w:left="-57" w:right="-57"/>
              <w:rPr>
                <w:b/>
                <w:szCs w:val="24"/>
                <w:lang w:val="lt-LT"/>
              </w:rPr>
            </w:pPr>
            <w:r>
              <w:rPr>
                <w:b/>
                <w:szCs w:val="24"/>
                <w:lang w:val="lt-LT"/>
              </w:rPr>
              <w:lastRenderedPageBreak/>
              <w:t xml:space="preserve">Metai ir mėnuo, kai </w:t>
            </w:r>
            <w:r>
              <w:rPr>
                <w:b/>
                <w:szCs w:val="24"/>
                <w:lang w:val="lt-LT"/>
              </w:rPr>
              <w:lastRenderedPageBreak/>
              <w:t>prade</w:t>
            </w:r>
            <w:proofErr w:type="gramStart"/>
            <w:r>
              <w:rPr>
                <w:b/>
                <w:szCs w:val="24"/>
                <w:lang w:val="lt-LT"/>
              </w:rPr>
              <w:t>-</w:t>
            </w:r>
            <w:proofErr w:type="gramEnd"/>
            <w:r>
              <w:rPr>
                <w:b/>
                <w:szCs w:val="24"/>
                <w:lang w:val="lt-LT"/>
              </w:rPr>
              <w:t>dama vykdyti veikla</w:t>
            </w:r>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213A9FF5" w14:textId="77777777" w:rsidR="00346A01" w:rsidRDefault="00346A01" w:rsidP="004E434F">
            <w:pPr>
              <w:pStyle w:val="Text1"/>
              <w:spacing w:after="0"/>
              <w:ind w:left="-57" w:right="-57"/>
              <w:rPr>
                <w:b/>
                <w:szCs w:val="24"/>
                <w:lang w:val="lt-LT"/>
              </w:rPr>
            </w:pPr>
            <w:r>
              <w:rPr>
                <w:b/>
                <w:szCs w:val="24"/>
                <w:lang w:val="lt-LT"/>
              </w:rPr>
              <w:lastRenderedPageBreak/>
              <w:t xml:space="preserve">Metai ir mėnuo, kai </w:t>
            </w:r>
            <w:r>
              <w:rPr>
                <w:b/>
                <w:szCs w:val="24"/>
                <w:lang w:val="lt-LT"/>
              </w:rPr>
              <w:lastRenderedPageBreak/>
              <w:t>baigia-</w:t>
            </w:r>
            <w:proofErr w:type="spellStart"/>
            <w:r>
              <w:rPr>
                <w:b/>
                <w:szCs w:val="24"/>
                <w:lang w:val="lt-LT"/>
              </w:rPr>
              <w:t>ma</w:t>
            </w:r>
            <w:proofErr w:type="spellEnd"/>
            <w:r>
              <w:rPr>
                <w:b/>
                <w:szCs w:val="24"/>
                <w:lang w:val="lt-LT"/>
              </w:rPr>
              <w:t xml:space="preserve"> vykdyti veikla </w:t>
            </w:r>
          </w:p>
        </w:tc>
        <w:tc>
          <w:tcPr>
            <w:tcW w:w="389" w:type="pct"/>
            <w:tcBorders>
              <w:top w:val="single" w:sz="4" w:space="0" w:color="auto"/>
              <w:left w:val="single" w:sz="4" w:space="0" w:color="auto"/>
              <w:bottom w:val="single" w:sz="4" w:space="0" w:color="auto"/>
              <w:right w:val="single" w:sz="4" w:space="0" w:color="auto"/>
            </w:tcBorders>
            <w:shd w:val="clear" w:color="auto" w:fill="D9D9D9"/>
            <w:hideMark/>
          </w:tcPr>
          <w:p w14:paraId="61173139" w14:textId="77777777" w:rsidR="00346A01" w:rsidRDefault="00346A01" w:rsidP="004E434F">
            <w:pPr>
              <w:pStyle w:val="Text1"/>
              <w:spacing w:after="0"/>
              <w:ind w:left="-57" w:right="-113"/>
              <w:jc w:val="left"/>
              <w:rPr>
                <w:b/>
                <w:bCs/>
                <w:szCs w:val="24"/>
                <w:lang w:val="lt-LT"/>
              </w:rPr>
            </w:pPr>
            <w:r>
              <w:rPr>
                <w:b/>
                <w:szCs w:val="24"/>
                <w:lang w:val="lt-LT"/>
              </w:rPr>
              <w:lastRenderedPageBreak/>
              <w:t xml:space="preserve">Fizinio rodiklio </w:t>
            </w:r>
            <w:r>
              <w:rPr>
                <w:b/>
                <w:bCs/>
                <w:szCs w:val="24"/>
                <w:lang w:val="lt-LT"/>
              </w:rPr>
              <w:t>Nr.</w:t>
            </w:r>
          </w:p>
        </w:tc>
        <w:tc>
          <w:tcPr>
            <w:tcW w:w="407" w:type="pct"/>
            <w:tcBorders>
              <w:top w:val="single" w:sz="4" w:space="0" w:color="auto"/>
              <w:left w:val="single" w:sz="4" w:space="0" w:color="auto"/>
              <w:bottom w:val="single" w:sz="4" w:space="0" w:color="auto"/>
              <w:right w:val="single" w:sz="4" w:space="0" w:color="auto"/>
            </w:tcBorders>
            <w:shd w:val="clear" w:color="auto" w:fill="D9D9D9"/>
            <w:hideMark/>
          </w:tcPr>
          <w:p w14:paraId="51C852E3" w14:textId="77777777" w:rsidR="00346A01" w:rsidRDefault="00346A01" w:rsidP="004E434F">
            <w:pPr>
              <w:pStyle w:val="Text1"/>
              <w:spacing w:after="0"/>
              <w:ind w:left="-57" w:right="-113"/>
              <w:rPr>
                <w:b/>
                <w:bCs/>
                <w:szCs w:val="24"/>
                <w:lang w:val="lt-LT"/>
              </w:rPr>
            </w:pPr>
            <w:r>
              <w:rPr>
                <w:b/>
                <w:bCs/>
                <w:szCs w:val="24"/>
                <w:lang w:val="lt-LT"/>
              </w:rPr>
              <w:t xml:space="preserve">Fizinio rodiklio </w:t>
            </w:r>
            <w:r>
              <w:rPr>
                <w:b/>
                <w:bCs/>
                <w:szCs w:val="24"/>
                <w:lang w:val="lt-LT"/>
              </w:rPr>
              <w:lastRenderedPageBreak/>
              <w:t>pavadini-</w:t>
            </w:r>
            <w:proofErr w:type="spellStart"/>
            <w:r>
              <w:rPr>
                <w:b/>
                <w:bCs/>
                <w:szCs w:val="24"/>
                <w:lang w:val="lt-LT"/>
              </w:rPr>
              <w:t>mas</w:t>
            </w:r>
            <w:proofErr w:type="spellEnd"/>
          </w:p>
        </w:tc>
        <w:tc>
          <w:tcPr>
            <w:tcW w:w="4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D20BFFC" w14:textId="77777777" w:rsidR="00346A01" w:rsidRDefault="00346A01" w:rsidP="004E434F">
            <w:pPr>
              <w:pStyle w:val="Text1"/>
              <w:spacing w:after="0"/>
              <w:ind w:left="-57" w:right="-113"/>
              <w:rPr>
                <w:b/>
                <w:bCs/>
                <w:szCs w:val="24"/>
                <w:lang w:val="lt-LT"/>
              </w:rPr>
            </w:pPr>
            <w:r>
              <w:rPr>
                <w:b/>
                <w:bCs/>
                <w:szCs w:val="24"/>
                <w:lang w:val="lt-LT"/>
              </w:rPr>
              <w:lastRenderedPageBreak/>
              <w:t xml:space="preserve">Fizinio rodiklio </w:t>
            </w:r>
            <w:r>
              <w:rPr>
                <w:b/>
                <w:bCs/>
                <w:szCs w:val="24"/>
                <w:lang w:val="lt-LT"/>
              </w:rPr>
              <w:lastRenderedPageBreak/>
              <w:t>matavimo vnt.</w:t>
            </w:r>
          </w:p>
        </w:tc>
        <w:tc>
          <w:tcPr>
            <w:tcW w:w="38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C71E124" w14:textId="77777777" w:rsidR="00346A01" w:rsidRDefault="00346A01" w:rsidP="004E434F">
            <w:pPr>
              <w:pStyle w:val="Text1"/>
              <w:spacing w:after="0"/>
              <w:ind w:left="-57" w:right="-113"/>
              <w:rPr>
                <w:b/>
                <w:bCs/>
                <w:szCs w:val="24"/>
                <w:lang w:val="lt-LT"/>
              </w:rPr>
            </w:pPr>
            <w:r>
              <w:rPr>
                <w:b/>
                <w:bCs/>
                <w:szCs w:val="24"/>
                <w:lang w:val="lt-LT"/>
              </w:rPr>
              <w:lastRenderedPageBreak/>
              <w:t xml:space="preserve">Fizinio rodiklio </w:t>
            </w:r>
            <w:r>
              <w:rPr>
                <w:b/>
                <w:bCs/>
                <w:szCs w:val="24"/>
                <w:lang w:val="lt-LT"/>
              </w:rPr>
              <w:lastRenderedPageBreak/>
              <w:t>siekiama reikšmė</w:t>
            </w:r>
          </w:p>
        </w:tc>
        <w:tc>
          <w:tcPr>
            <w:tcW w:w="690" w:type="pct"/>
            <w:tcBorders>
              <w:top w:val="single" w:sz="4" w:space="0" w:color="auto"/>
              <w:left w:val="single" w:sz="4" w:space="0" w:color="auto"/>
              <w:bottom w:val="single" w:sz="4" w:space="0" w:color="auto"/>
              <w:right w:val="single" w:sz="4" w:space="0" w:color="auto"/>
            </w:tcBorders>
            <w:shd w:val="clear" w:color="auto" w:fill="D9D9D9"/>
          </w:tcPr>
          <w:p w14:paraId="77D6FD90" w14:textId="77777777" w:rsidR="00346A01" w:rsidRDefault="00346A01" w:rsidP="004E434F">
            <w:pPr>
              <w:pStyle w:val="Text1"/>
              <w:spacing w:after="0"/>
              <w:ind w:left="-57" w:right="-57"/>
              <w:rPr>
                <w:b/>
                <w:bCs/>
                <w:szCs w:val="24"/>
                <w:lang w:val="lt-LT"/>
              </w:rPr>
            </w:pPr>
            <w:r>
              <w:rPr>
                <w:b/>
                <w:bCs/>
                <w:szCs w:val="24"/>
                <w:lang w:val="lt-LT"/>
              </w:rPr>
              <w:lastRenderedPageBreak/>
              <w:t xml:space="preserve">Biudžeto išlaidų kategorija </w:t>
            </w:r>
          </w:p>
          <w:p w14:paraId="0DCA7533" w14:textId="77777777" w:rsidR="00346A01" w:rsidRDefault="00346A01" w:rsidP="004E434F">
            <w:pPr>
              <w:pStyle w:val="Text1"/>
              <w:spacing w:after="0"/>
              <w:ind w:left="-57" w:right="-57"/>
              <w:rPr>
                <w:b/>
                <w:bCs/>
                <w:szCs w:val="24"/>
                <w:lang w:val="lt-LT"/>
              </w:rPr>
            </w:pPr>
          </w:p>
          <w:p w14:paraId="2AFEF0FB" w14:textId="77777777" w:rsidR="00346A01" w:rsidRDefault="00346A01" w:rsidP="004E434F">
            <w:pPr>
              <w:pStyle w:val="Text1"/>
              <w:spacing w:after="0"/>
              <w:ind w:left="-57" w:right="-57"/>
              <w:rPr>
                <w:b/>
                <w:bCs/>
                <w:szCs w:val="24"/>
                <w:lang w:val="lt-LT"/>
              </w:rPr>
            </w:pPr>
          </w:p>
          <w:p w14:paraId="116FA3A7" w14:textId="77777777" w:rsidR="00346A01" w:rsidRDefault="00346A01" w:rsidP="004E434F">
            <w:pPr>
              <w:pStyle w:val="Text1"/>
              <w:spacing w:after="0"/>
              <w:ind w:left="-57" w:right="-57"/>
              <w:rPr>
                <w:b/>
                <w:bCs/>
                <w:szCs w:val="24"/>
                <w:lang w:val="lt-LT"/>
              </w:rPr>
            </w:pPr>
          </w:p>
        </w:tc>
      </w:tr>
      <w:tr w:rsidR="00346A01" w14:paraId="4565340C" w14:textId="77777777" w:rsidTr="004E434F">
        <w:trPr>
          <w:trHeight w:val="1307"/>
        </w:trPr>
        <w:tc>
          <w:tcPr>
            <w:tcW w:w="239" w:type="pct"/>
            <w:tcBorders>
              <w:top w:val="single" w:sz="4" w:space="0" w:color="auto"/>
              <w:left w:val="single" w:sz="4" w:space="0" w:color="auto"/>
              <w:bottom w:val="single" w:sz="4" w:space="0" w:color="auto"/>
              <w:right w:val="single" w:sz="4" w:space="0" w:color="auto"/>
            </w:tcBorders>
            <w:shd w:val="clear" w:color="auto" w:fill="FFFFFF"/>
            <w:hideMark/>
          </w:tcPr>
          <w:p w14:paraId="4DE78181" w14:textId="77777777" w:rsidR="00346A01" w:rsidRDefault="00346A01" w:rsidP="004E434F">
            <w:pPr>
              <w:pStyle w:val="Text1"/>
              <w:spacing w:after="0"/>
              <w:ind w:left="0"/>
              <w:rPr>
                <w:szCs w:val="24"/>
                <w:lang w:val="lt-LT"/>
              </w:rPr>
            </w:pPr>
            <w:r>
              <w:rPr>
                <w:szCs w:val="24"/>
                <w:lang w:val="lt-LT"/>
              </w:rPr>
              <w:lastRenderedPageBreak/>
              <w:t>1</w:t>
            </w: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45601598" w14:textId="77777777" w:rsidR="00346A01" w:rsidRDefault="00346A01" w:rsidP="004E434F">
            <w:pPr>
              <w:pStyle w:val="Text1"/>
              <w:spacing w:after="0"/>
              <w:ind w:left="0"/>
              <w:rPr>
                <w:szCs w:val="24"/>
                <w:lang w:val="lt-LT"/>
              </w:rPr>
            </w:pPr>
          </w:p>
        </w:tc>
        <w:tc>
          <w:tcPr>
            <w:tcW w:w="258" w:type="pct"/>
            <w:tcBorders>
              <w:top w:val="single" w:sz="4" w:space="0" w:color="auto"/>
              <w:left w:val="single" w:sz="4" w:space="0" w:color="auto"/>
              <w:bottom w:val="single" w:sz="4" w:space="0" w:color="auto"/>
              <w:right w:val="single" w:sz="4" w:space="0" w:color="auto"/>
            </w:tcBorders>
            <w:shd w:val="clear" w:color="auto" w:fill="FFFFFF"/>
            <w:hideMark/>
          </w:tcPr>
          <w:p w14:paraId="12294FFF" w14:textId="77777777" w:rsidR="00346A01" w:rsidRDefault="00346A01" w:rsidP="004E434F">
            <w:pPr>
              <w:pStyle w:val="Text1"/>
              <w:spacing w:after="0"/>
              <w:ind w:left="0"/>
              <w:rPr>
                <w:szCs w:val="24"/>
                <w:lang w:val="lt-LT"/>
              </w:rPr>
            </w:pPr>
            <w:r>
              <w:rPr>
                <w:szCs w:val="24"/>
                <w:lang w:val="lt-LT"/>
              </w:rPr>
              <w:t>1.1</w:t>
            </w:r>
          </w:p>
        </w:tc>
        <w:tc>
          <w:tcPr>
            <w:tcW w:w="297" w:type="pct"/>
            <w:tcBorders>
              <w:top w:val="single" w:sz="4" w:space="0" w:color="auto"/>
              <w:left w:val="single" w:sz="4" w:space="0" w:color="auto"/>
              <w:bottom w:val="single" w:sz="4" w:space="0" w:color="auto"/>
              <w:right w:val="single" w:sz="4" w:space="0" w:color="auto"/>
            </w:tcBorders>
          </w:tcPr>
          <w:p w14:paraId="55EEB311" w14:textId="77777777" w:rsidR="00346A01" w:rsidRDefault="00346A01" w:rsidP="004E434F">
            <w:pPr>
              <w:pStyle w:val="Text1"/>
              <w:spacing w:after="0"/>
              <w:ind w:left="0"/>
              <w:rPr>
                <w:szCs w:val="24"/>
                <w:lang w:val="lt-LT"/>
              </w:rPr>
            </w:pPr>
          </w:p>
        </w:tc>
        <w:tc>
          <w:tcPr>
            <w:tcW w:w="378" w:type="pct"/>
            <w:tcBorders>
              <w:top w:val="single" w:sz="4" w:space="0" w:color="auto"/>
              <w:left w:val="single" w:sz="4" w:space="0" w:color="auto"/>
              <w:bottom w:val="single" w:sz="4" w:space="0" w:color="auto"/>
              <w:right w:val="single" w:sz="4" w:space="0" w:color="auto"/>
            </w:tcBorders>
            <w:hideMark/>
          </w:tcPr>
          <w:p w14:paraId="41586D51" w14:textId="77777777" w:rsidR="00346A01" w:rsidRDefault="00346A01" w:rsidP="004E434F">
            <w:pPr>
              <w:pStyle w:val="Text1"/>
              <w:spacing w:after="0"/>
              <w:ind w:left="-57" w:right="-57"/>
              <w:jc w:val="left"/>
              <w:rPr>
                <w:szCs w:val="24"/>
                <w:lang w:val="lt-LT"/>
              </w:rPr>
            </w:pPr>
            <w:r>
              <w:rPr>
                <w:i/>
                <w:szCs w:val="24"/>
                <w:lang w:val="lt-LT"/>
              </w:rPr>
              <w:t xml:space="preserve">Pildoma, jeigu projektas </w:t>
            </w:r>
            <w:proofErr w:type="spellStart"/>
            <w:r>
              <w:rPr>
                <w:i/>
                <w:szCs w:val="24"/>
                <w:lang w:val="lt-LT"/>
              </w:rPr>
              <w:t>įgyven-dinamas</w:t>
            </w:r>
            <w:proofErr w:type="spellEnd"/>
            <w:r>
              <w:rPr>
                <w:i/>
                <w:szCs w:val="24"/>
                <w:lang w:val="lt-LT"/>
              </w:rPr>
              <w:t xml:space="preserve"> pagal jungtinę </w:t>
            </w:r>
            <w:proofErr w:type="spellStart"/>
            <w:r>
              <w:rPr>
                <w:i/>
                <w:szCs w:val="24"/>
                <w:lang w:val="lt-LT"/>
              </w:rPr>
              <w:t>priemo-nę.</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7866839B" w14:textId="77777777" w:rsidR="00346A01" w:rsidRDefault="00346A01" w:rsidP="004E434F">
            <w:pPr>
              <w:pStyle w:val="Text1"/>
              <w:ind w:left="-57" w:right="-113"/>
              <w:rPr>
                <w:i/>
                <w:szCs w:val="24"/>
                <w:lang w:val="lt-LT" w:eastAsia="en-GB"/>
              </w:rPr>
            </w:pPr>
            <w:r>
              <w:rPr>
                <w:i/>
                <w:szCs w:val="24"/>
                <w:lang w:val="lt-LT" w:eastAsia="en-GB"/>
              </w:rPr>
              <w:t xml:space="preserve">Nurodoma, ar konkreti veikla (įskaitant reikiamus pirkimus) vykdoma arba </w:t>
            </w:r>
            <w:proofErr w:type="spellStart"/>
            <w:r>
              <w:rPr>
                <w:i/>
                <w:szCs w:val="24"/>
                <w:lang w:val="lt-LT" w:eastAsia="en-GB"/>
              </w:rPr>
              <w:t>planuo-jama</w:t>
            </w:r>
            <w:proofErr w:type="spellEnd"/>
            <w:r>
              <w:rPr>
                <w:i/>
                <w:szCs w:val="24"/>
                <w:lang w:val="lt-LT" w:eastAsia="en-GB"/>
              </w:rPr>
              <w:t xml:space="preserve"> pradėti vykdyti iki dotacijos sutarties </w:t>
            </w:r>
            <w:proofErr w:type="spellStart"/>
            <w:r>
              <w:rPr>
                <w:i/>
                <w:szCs w:val="24"/>
                <w:lang w:val="lt-LT" w:eastAsia="en-GB"/>
              </w:rPr>
              <w:t>pasirašy-mo.</w:t>
            </w:r>
            <w:proofErr w:type="spellEnd"/>
          </w:p>
          <w:p w14:paraId="0FD3C095" w14:textId="77777777" w:rsidR="00346A01" w:rsidRDefault="00346A01" w:rsidP="004E434F">
            <w:pPr>
              <w:pStyle w:val="Text1"/>
              <w:spacing w:after="0"/>
              <w:ind w:left="-57" w:right="-113"/>
              <w:jc w:val="left"/>
              <w:rPr>
                <w:i/>
                <w:szCs w:val="24"/>
                <w:lang w:val="lt-LT" w:eastAsia="en-GB"/>
              </w:rPr>
            </w:pPr>
            <w:proofErr w:type="spellStart"/>
            <w:r>
              <w:rPr>
                <w:i/>
                <w:szCs w:val="24"/>
                <w:lang w:val="lt-LT" w:eastAsia="en-GB"/>
              </w:rPr>
              <w:t>Pasiren-kama</w:t>
            </w:r>
            <w:proofErr w:type="spellEnd"/>
            <w:r>
              <w:rPr>
                <w:i/>
                <w:szCs w:val="24"/>
                <w:lang w:val="lt-LT" w:eastAsia="en-GB"/>
              </w:rPr>
              <w:t xml:space="preserve"> reikšmė „Taip“ arba „Ne“.</w:t>
            </w:r>
          </w:p>
          <w:p w14:paraId="498FBD90" w14:textId="77777777" w:rsidR="00346A01" w:rsidRDefault="00346A01" w:rsidP="004E434F">
            <w:pPr>
              <w:pStyle w:val="Text1"/>
              <w:spacing w:after="0"/>
              <w:ind w:left="-57" w:right="-113"/>
              <w:jc w:val="left"/>
              <w:rPr>
                <w:szCs w:val="24"/>
                <w:lang w:val="lt-LT"/>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2A682850" w14:textId="77777777" w:rsidR="00346A01" w:rsidRDefault="00346A01" w:rsidP="004E434F">
            <w:pPr>
              <w:pStyle w:val="Text1"/>
              <w:spacing w:after="0"/>
              <w:ind w:left="0"/>
              <w:rPr>
                <w:szCs w:val="24"/>
                <w:lang w:val="lt-LT"/>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78DF4739" w14:textId="77777777" w:rsidR="00346A01" w:rsidRDefault="00346A01" w:rsidP="004E434F">
            <w:pPr>
              <w:pStyle w:val="Text1"/>
              <w:spacing w:after="0"/>
              <w:ind w:left="0"/>
              <w:rPr>
                <w:szCs w:val="24"/>
                <w:lang w:val="lt-LT"/>
              </w:rPr>
            </w:pPr>
          </w:p>
        </w:tc>
        <w:tc>
          <w:tcPr>
            <w:tcW w:w="389" w:type="pct"/>
            <w:tcBorders>
              <w:top w:val="single" w:sz="4" w:space="0" w:color="auto"/>
              <w:left w:val="single" w:sz="4" w:space="0" w:color="auto"/>
              <w:bottom w:val="single" w:sz="4" w:space="0" w:color="auto"/>
              <w:right w:val="single" w:sz="4" w:space="0" w:color="auto"/>
            </w:tcBorders>
          </w:tcPr>
          <w:p w14:paraId="28BC3E75" w14:textId="77777777" w:rsidR="00346A01" w:rsidRDefault="00346A01" w:rsidP="004E434F">
            <w:pPr>
              <w:pStyle w:val="Text1"/>
              <w:spacing w:after="0"/>
              <w:ind w:left="0"/>
              <w:rPr>
                <w:szCs w:val="24"/>
                <w:lang w:val="lt-LT"/>
              </w:rPr>
            </w:pPr>
            <w:r>
              <w:rPr>
                <w:szCs w:val="24"/>
                <w:lang w:val="lt-LT"/>
              </w:rPr>
              <w:t>1.1.1</w:t>
            </w:r>
          </w:p>
          <w:p w14:paraId="58B4E5F2" w14:textId="77777777" w:rsidR="00346A01" w:rsidRDefault="00346A01" w:rsidP="004E434F">
            <w:pPr>
              <w:pStyle w:val="Text1"/>
              <w:spacing w:after="0"/>
              <w:ind w:left="0"/>
              <w:rPr>
                <w:i/>
                <w:szCs w:val="24"/>
                <w:lang w:val="lt-LT"/>
              </w:rPr>
            </w:pPr>
          </w:p>
          <w:p w14:paraId="2EE64DC8" w14:textId="77777777" w:rsidR="00346A01" w:rsidRDefault="00346A01" w:rsidP="004E434F">
            <w:pPr>
              <w:pStyle w:val="Text1"/>
              <w:spacing w:after="0"/>
              <w:ind w:left="0"/>
              <w:rPr>
                <w:szCs w:val="24"/>
                <w:lang w:val="lt-LT"/>
              </w:rPr>
            </w:pPr>
          </w:p>
        </w:tc>
        <w:tc>
          <w:tcPr>
            <w:tcW w:w="407" w:type="pct"/>
            <w:tcBorders>
              <w:top w:val="single" w:sz="4" w:space="0" w:color="auto"/>
              <w:left w:val="single" w:sz="4" w:space="0" w:color="auto"/>
              <w:bottom w:val="single" w:sz="4" w:space="0" w:color="auto"/>
              <w:right w:val="single" w:sz="4" w:space="0" w:color="auto"/>
            </w:tcBorders>
          </w:tcPr>
          <w:p w14:paraId="5442B577" w14:textId="77777777" w:rsidR="00346A01" w:rsidRDefault="00346A01" w:rsidP="004E434F">
            <w:pPr>
              <w:pStyle w:val="Text1"/>
              <w:spacing w:after="0"/>
              <w:ind w:left="0"/>
              <w:rPr>
                <w:szCs w:val="24"/>
                <w:lang w:val="lt-LT"/>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cPr>
          <w:p w14:paraId="1E387ED5" w14:textId="77777777" w:rsidR="00346A01" w:rsidRDefault="00346A01" w:rsidP="004E434F">
            <w:pPr>
              <w:pStyle w:val="Text1"/>
              <w:spacing w:after="0"/>
              <w:ind w:left="0"/>
              <w:rPr>
                <w:szCs w:val="24"/>
                <w:lang w:val="lt-LT"/>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FFFFFF"/>
          </w:tcPr>
          <w:p w14:paraId="78667ABB" w14:textId="77777777" w:rsidR="00346A01" w:rsidRDefault="00346A01" w:rsidP="004E434F">
            <w:pPr>
              <w:pStyle w:val="Text1"/>
              <w:spacing w:after="0"/>
              <w:ind w:left="0"/>
              <w:rPr>
                <w:szCs w:val="24"/>
                <w:lang w:val="lt-LT"/>
              </w:rPr>
            </w:pPr>
          </w:p>
        </w:tc>
        <w:tc>
          <w:tcPr>
            <w:tcW w:w="690" w:type="pct"/>
            <w:tcBorders>
              <w:top w:val="single" w:sz="4" w:space="0" w:color="auto"/>
              <w:left w:val="single" w:sz="4" w:space="0" w:color="auto"/>
              <w:bottom w:val="single" w:sz="4" w:space="0" w:color="auto"/>
              <w:right w:val="single" w:sz="4" w:space="0" w:color="auto"/>
            </w:tcBorders>
            <w:shd w:val="clear" w:color="auto" w:fill="FFFFFF"/>
          </w:tcPr>
          <w:p w14:paraId="0E7F5178" w14:textId="77777777" w:rsidR="00346A01" w:rsidRDefault="00346A01" w:rsidP="004E434F">
            <w:pPr>
              <w:pStyle w:val="Text1"/>
              <w:spacing w:after="0"/>
              <w:ind w:left="0"/>
              <w:rPr>
                <w:szCs w:val="24"/>
                <w:lang w:val="lt-LT"/>
              </w:rPr>
            </w:pPr>
          </w:p>
        </w:tc>
      </w:tr>
      <w:tr w:rsidR="00346A01" w14:paraId="1B633E05" w14:textId="77777777" w:rsidTr="004E434F">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568A86D3" w14:textId="77777777" w:rsidR="00346A01" w:rsidRDefault="00346A01" w:rsidP="004E434F">
            <w:pPr>
              <w:pStyle w:val="Text1"/>
              <w:spacing w:after="0"/>
              <w:ind w:left="0"/>
              <w:rPr>
                <w:i/>
                <w:szCs w:val="24"/>
                <w:lang w:val="lt-LT"/>
              </w:rPr>
            </w:pPr>
            <w:r>
              <w:rPr>
                <w:b/>
                <w:bCs/>
                <w:szCs w:val="24"/>
                <w:lang w:val="lt-LT"/>
              </w:rPr>
              <w:t xml:space="preserve">Aprašymas </w:t>
            </w:r>
            <w:proofErr w:type="gramStart"/>
            <w:r>
              <w:rPr>
                <w:i/>
                <w:szCs w:val="24"/>
                <w:lang w:val="lt-LT"/>
              </w:rPr>
              <w:t>(</w:t>
            </w:r>
            <w:proofErr w:type="gramEnd"/>
            <w:r>
              <w:rPr>
                <w:i/>
                <w:szCs w:val="24"/>
                <w:lang w:val="lt-LT"/>
              </w:rPr>
              <w:t>Įkeliama iš paraiškos dalies „Projekto loginis pagrindimas“. Laukai redaguojami). Simbolių skaičius – 10 000.</w:t>
            </w:r>
          </w:p>
        </w:tc>
      </w:tr>
      <w:tr w:rsidR="00346A01" w14:paraId="7A78AD78" w14:textId="77777777" w:rsidTr="004E434F">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494F18D6" w14:textId="77777777" w:rsidR="00346A01" w:rsidRDefault="00346A01" w:rsidP="004E434F">
            <w:pPr>
              <w:pStyle w:val="Text1"/>
              <w:spacing w:after="0"/>
              <w:ind w:left="0"/>
              <w:rPr>
                <w:szCs w:val="24"/>
                <w:lang w:val="lt-LT"/>
              </w:rPr>
            </w:pPr>
            <w:r>
              <w:rPr>
                <w:i/>
                <w:szCs w:val="24"/>
                <w:lang w:val="lt-LT"/>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346A01" w14:paraId="6097AFE7" w14:textId="77777777" w:rsidTr="004E434F">
        <w:trPr>
          <w:trHeight w:val="397"/>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02A3CBBC" w14:textId="77777777" w:rsidR="00346A01" w:rsidRDefault="00346A01" w:rsidP="004E434F">
            <w:pPr>
              <w:pStyle w:val="Text1"/>
              <w:spacing w:after="0"/>
              <w:ind w:left="0"/>
              <w:rPr>
                <w:szCs w:val="24"/>
                <w:lang w:val="lt-LT"/>
              </w:rPr>
            </w:pP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60CB9794" w14:textId="77777777" w:rsidR="00346A01" w:rsidRDefault="00346A01" w:rsidP="004E434F">
            <w:pPr>
              <w:pStyle w:val="Text1"/>
              <w:spacing w:after="0"/>
              <w:ind w:left="0"/>
              <w:rPr>
                <w:szCs w:val="24"/>
                <w:lang w:val="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cPr>
          <w:p w14:paraId="7D82F004" w14:textId="77777777" w:rsidR="00346A01" w:rsidRDefault="00346A01" w:rsidP="004E434F">
            <w:pPr>
              <w:pStyle w:val="Text1"/>
              <w:spacing w:after="0"/>
              <w:ind w:left="0"/>
              <w:rPr>
                <w:szCs w:val="24"/>
                <w:lang w:val="lt-LT"/>
              </w:rPr>
            </w:pPr>
          </w:p>
        </w:tc>
        <w:tc>
          <w:tcPr>
            <w:tcW w:w="297" w:type="pct"/>
            <w:tcBorders>
              <w:top w:val="single" w:sz="4" w:space="0" w:color="auto"/>
              <w:left w:val="single" w:sz="4" w:space="0" w:color="auto"/>
              <w:bottom w:val="single" w:sz="4" w:space="0" w:color="auto"/>
              <w:right w:val="single" w:sz="4" w:space="0" w:color="auto"/>
            </w:tcBorders>
          </w:tcPr>
          <w:p w14:paraId="233EC5D6" w14:textId="77777777" w:rsidR="00346A01" w:rsidRDefault="00346A01" w:rsidP="004E434F">
            <w:pPr>
              <w:pStyle w:val="Text1"/>
              <w:spacing w:after="0"/>
              <w:ind w:left="0"/>
              <w:rPr>
                <w:szCs w:val="24"/>
                <w:lang w:val="lt-LT"/>
              </w:rPr>
            </w:pPr>
          </w:p>
        </w:tc>
        <w:tc>
          <w:tcPr>
            <w:tcW w:w="378" w:type="pct"/>
            <w:tcBorders>
              <w:top w:val="single" w:sz="4" w:space="0" w:color="auto"/>
              <w:left w:val="single" w:sz="4" w:space="0" w:color="auto"/>
              <w:bottom w:val="single" w:sz="4" w:space="0" w:color="auto"/>
              <w:right w:val="single" w:sz="4" w:space="0" w:color="auto"/>
            </w:tcBorders>
          </w:tcPr>
          <w:p w14:paraId="3A386A4D" w14:textId="77777777" w:rsidR="00346A01" w:rsidRDefault="00346A01" w:rsidP="004E434F">
            <w:pPr>
              <w:pStyle w:val="Text1"/>
              <w:spacing w:after="0"/>
              <w:ind w:left="-57" w:right="-57"/>
              <w:jc w:val="left"/>
              <w:rPr>
                <w:i/>
                <w:szCs w:val="24"/>
                <w:lang w:val="lt-LT"/>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2152D15C" w14:textId="77777777" w:rsidR="00346A01" w:rsidRDefault="00346A01" w:rsidP="004E434F">
            <w:pPr>
              <w:pStyle w:val="Text1"/>
              <w:spacing w:after="0"/>
              <w:ind w:left="-57" w:right="-113"/>
              <w:jc w:val="left"/>
              <w:rPr>
                <w:i/>
                <w:szCs w:val="24"/>
                <w:lang w:val="lt-LT" w:eastAsia="en-GB"/>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0136718B" w14:textId="77777777" w:rsidR="00346A01" w:rsidRDefault="00346A01" w:rsidP="004E434F">
            <w:pPr>
              <w:pStyle w:val="Text1"/>
              <w:spacing w:after="0"/>
              <w:ind w:left="0"/>
              <w:rPr>
                <w:szCs w:val="24"/>
                <w:lang w:val="lt-LT"/>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20AEA10A" w14:textId="77777777" w:rsidR="00346A01" w:rsidRDefault="00346A01" w:rsidP="004E434F">
            <w:pPr>
              <w:pStyle w:val="Text1"/>
              <w:spacing w:after="0"/>
              <w:ind w:left="0"/>
              <w:rPr>
                <w:szCs w:val="24"/>
                <w:lang w:val="lt-LT"/>
              </w:rPr>
            </w:pPr>
          </w:p>
        </w:tc>
        <w:tc>
          <w:tcPr>
            <w:tcW w:w="389" w:type="pct"/>
            <w:tcBorders>
              <w:top w:val="single" w:sz="4" w:space="0" w:color="auto"/>
              <w:left w:val="single" w:sz="4" w:space="0" w:color="auto"/>
              <w:bottom w:val="single" w:sz="4" w:space="0" w:color="auto"/>
              <w:right w:val="single" w:sz="4" w:space="0" w:color="auto"/>
            </w:tcBorders>
            <w:hideMark/>
          </w:tcPr>
          <w:p w14:paraId="6664B14E" w14:textId="77777777" w:rsidR="00346A01" w:rsidRDefault="00346A01" w:rsidP="004E434F">
            <w:pPr>
              <w:pStyle w:val="Text1"/>
              <w:spacing w:after="0"/>
              <w:ind w:left="0"/>
              <w:rPr>
                <w:i/>
                <w:szCs w:val="24"/>
                <w:lang w:val="lt-LT"/>
              </w:rPr>
            </w:pPr>
            <w:r>
              <w:rPr>
                <w:szCs w:val="24"/>
                <w:lang w:val="lt-LT"/>
              </w:rPr>
              <w:t>1.1.1.1</w:t>
            </w:r>
            <w:r>
              <w:rPr>
                <w:i/>
                <w:szCs w:val="24"/>
                <w:lang w:val="lt-LT"/>
              </w:rPr>
              <w:t xml:space="preserve"> </w:t>
            </w:r>
          </w:p>
          <w:p w14:paraId="3FF2FD47" w14:textId="77777777" w:rsidR="00346A01" w:rsidRDefault="00346A01" w:rsidP="004E434F">
            <w:pPr>
              <w:pStyle w:val="Text1"/>
              <w:spacing w:after="0"/>
              <w:ind w:left="0"/>
              <w:rPr>
                <w:szCs w:val="24"/>
                <w:lang w:val="lt-LT"/>
              </w:rPr>
            </w:pPr>
            <w:r>
              <w:rPr>
                <w:i/>
                <w:szCs w:val="24"/>
                <w:lang w:val="lt-LT"/>
              </w:rPr>
              <w:t>Galimas simbolių skaičius – 9.</w:t>
            </w:r>
          </w:p>
        </w:tc>
        <w:tc>
          <w:tcPr>
            <w:tcW w:w="407" w:type="pct"/>
            <w:tcBorders>
              <w:top w:val="single" w:sz="4" w:space="0" w:color="auto"/>
              <w:left w:val="single" w:sz="4" w:space="0" w:color="auto"/>
              <w:bottom w:val="single" w:sz="4" w:space="0" w:color="auto"/>
              <w:right w:val="single" w:sz="4" w:space="0" w:color="auto"/>
            </w:tcBorders>
          </w:tcPr>
          <w:p w14:paraId="67EB5938" w14:textId="77777777" w:rsidR="00346A01" w:rsidRDefault="00346A01" w:rsidP="004E434F">
            <w:pPr>
              <w:pStyle w:val="Text1"/>
              <w:spacing w:after="0"/>
              <w:ind w:left="0"/>
              <w:rPr>
                <w:i/>
                <w:szCs w:val="24"/>
                <w:lang w:val="lt-LT"/>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14:paraId="4ACA9DAC" w14:textId="77777777" w:rsidR="00346A01" w:rsidRDefault="00346A01" w:rsidP="004E434F">
            <w:pPr>
              <w:pStyle w:val="Text1"/>
              <w:spacing w:after="0"/>
              <w:ind w:left="0"/>
              <w:rPr>
                <w:szCs w:val="24"/>
                <w:lang w:val="lt-LT"/>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FFFFFF"/>
          </w:tcPr>
          <w:p w14:paraId="5A0FB1A4" w14:textId="77777777" w:rsidR="00346A01" w:rsidRDefault="00346A01" w:rsidP="004E434F">
            <w:pPr>
              <w:pStyle w:val="Text1"/>
              <w:spacing w:after="0"/>
              <w:ind w:left="0"/>
              <w:rPr>
                <w:szCs w:val="24"/>
                <w:lang w:val="lt-LT"/>
              </w:rPr>
            </w:pPr>
          </w:p>
        </w:tc>
        <w:tc>
          <w:tcPr>
            <w:tcW w:w="1035" w:type="pct"/>
            <w:gridSpan w:val="2"/>
            <w:tcBorders>
              <w:top w:val="single" w:sz="4" w:space="0" w:color="auto"/>
              <w:left w:val="single" w:sz="4" w:space="0" w:color="auto"/>
              <w:bottom w:val="single" w:sz="4" w:space="0" w:color="auto"/>
              <w:right w:val="single" w:sz="4" w:space="0" w:color="auto"/>
            </w:tcBorders>
            <w:shd w:val="clear" w:color="auto" w:fill="FFFFFF"/>
          </w:tcPr>
          <w:p w14:paraId="271EB879" w14:textId="77777777" w:rsidR="00346A01" w:rsidRDefault="00346A01" w:rsidP="004E434F">
            <w:pPr>
              <w:pStyle w:val="Text1"/>
              <w:spacing w:after="0"/>
              <w:ind w:left="0"/>
              <w:rPr>
                <w:szCs w:val="24"/>
                <w:lang w:val="lt-LT"/>
              </w:rPr>
            </w:pPr>
          </w:p>
        </w:tc>
      </w:tr>
    </w:tbl>
    <w:p w14:paraId="364428BB" w14:textId="77777777" w:rsidR="00346A01" w:rsidRDefault="00346A01" w:rsidP="00346A01"/>
    <w:p w14:paraId="6FDB526A" w14:textId="77777777" w:rsidR="00346A01" w:rsidRDefault="00346A01" w:rsidP="00346A01">
      <w:pPr>
        <w:tabs>
          <w:tab w:val="left" w:pos="426"/>
        </w:tabs>
        <w:ind w:firstLine="0"/>
        <w:rPr>
          <w:b/>
        </w:rPr>
      </w:pPr>
      <w:r>
        <w:rPr>
          <w:b/>
        </w:rPr>
        <w:t>6. Stebėsenos rodikliai</w:t>
      </w:r>
    </w:p>
    <w:p w14:paraId="4BF5AD76" w14:textId="77777777" w:rsidR="00346A01" w:rsidRDefault="00346A01" w:rsidP="00346A01">
      <w:pPr>
        <w:widowControl w:val="0"/>
        <w:shd w:val="clear" w:color="auto" w:fill="FFFFFF"/>
        <w:ind w:firstLine="0"/>
      </w:pPr>
      <w:r>
        <w:rPr>
          <w:i/>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5"/>
        <w:gridCol w:w="4755"/>
        <w:gridCol w:w="4483"/>
      </w:tblGrid>
      <w:tr w:rsidR="00346A01" w14:paraId="43B8432D" w14:textId="77777777" w:rsidTr="004E434F">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2B0C5293" w14:textId="77777777" w:rsidR="00346A01" w:rsidRDefault="00346A01" w:rsidP="004E434F">
            <w:pPr>
              <w:ind w:firstLine="0"/>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12C8888D" w14:textId="77777777" w:rsidR="00346A01" w:rsidRDefault="00346A01" w:rsidP="004E434F">
            <w:pPr>
              <w:ind w:firstLine="0"/>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322B5713" w14:textId="6B3572C4" w:rsidR="00346A01" w:rsidRDefault="00346A01" w:rsidP="004E434F">
            <w:pPr>
              <w:ind w:firstLine="0"/>
              <w:jc w:val="center"/>
              <w:rPr>
                <w:b/>
              </w:rPr>
            </w:pPr>
            <w:r>
              <w:rPr>
                <w:b/>
              </w:rPr>
              <w:t>Siektina reikšmė</w:t>
            </w:r>
          </w:p>
        </w:tc>
      </w:tr>
      <w:tr w:rsidR="00346A01" w14:paraId="0CE88A79" w14:textId="77777777" w:rsidTr="004E434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0EF5F5EF" w14:textId="77777777" w:rsidR="00346A01" w:rsidRDefault="00346A01" w:rsidP="004E434F">
            <w:pPr>
              <w:widowControl w:val="0"/>
              <w:shd w:val="clear" w:color="auto" w:fill="FFFFFF"/>
              <w:ind w:firstLine="0"/>
              <w:jc w:val="center"/>
              <w:rPr>
                <w:b/>
              </w:rPr>
            </w:pPr>
            <w:r>
              <w:rPr>
                <w:b/>
              </w:rPr>
              <w:t>6.1. Produkto stebėsenos rodikliai</w:t>
            </w:r>
          </w:p>
        </w:tc>
      </w:tr>
      <w:tr w:rsidR="00346A01" w14:paraId="09452A07" w14:textId="77777777" w:rsidTr="004E434F">
        <w:trPr>
          <w:trHeight w:val="25"/>
        </w:trPr>
        <w:tc>
          <w:tcPr>
            <w:tcW w:w="1699" w:type="pct"/>
            <w:tcBorders>
              <w:top w:val="single" w:sz="4" w:space="0" w:color="auto"/>
              <w:left w:val="single" w:sz="4" w:space="0" w:color="auto"/>
              <w:bottom w:val="single" w:sz="4" w:space="0" w:color="auto"/>
              <w:right w:val="single" w:sz="4" w:space="0" w:color="auto"/>
            </w:tcBorders>
          </w:tcPr>
          <w:p w14:paraId="501503B8" w14:textId="77777777" w:rsidR="00346A01" w:rsidRDefault="00346A01" w:rsidP="004E434F">
            <w:pPr>
              <w:widowControl w:val="0"/>
              <w:shd w:val="clear" w:color="auto" w:fill="FFFFFF"/>
              <w:ind w:firstLine="0"/>
            </w:pPr>
          </w:p>
        </w:tc>
        <w:tc>
          <w:tcPr>
            <w:tcW w:w="1699" w:type="pct"/>
            <w:tcBorders>
              <w:top w:val="single" w:sz="4" w:space="0" w:color="auto"/>
              <w:left w:val="single" w:sz="4" w:space="0" w:color="auto"/>
              <w:bottom w:val="single" w:sz="4" w:space="0" w:color="auto"/>
              <w:right w:val="single" w:sz="4" w:space="0" w:color="auto"/>
            </w:tcBorders>
          </w:tcPr>
          <w:p w14:paraId="513C99C9" w14:textId="77777777" w:rsidR="00346A01" w:rsidRDefault="00346A01" w:rsidP="004E434F">
            <w:pPr>
              <w:widowControl w:val="0"/>
              <w:shd w:val="clear" w:color="auto" w:fill="FFFFFF"/>
              <w:ind w:firstLine="0"/>
            </w:pPr>
          </w:p>
        </w:tc>
        <w:tc>
          <w:tcPr>
            <w:tcW w:w="1602" w:type="pct"/>
            <w:tcBorders>
              <w:top w:val="single" w:sz="4" w:space="0" w:color="auto"/>
              <w:left w:val="single" w:sz="4" w:space="0" w:color="auto"/>
              <w:bottom w:val="single" w:sz="4" w:space="0" w:color="auto"/>
              <w:right w:val="single" w:sz="4" w:space="0" w:color="auto"/>
            </w:tcBorders>
          </w:tcPr>
          <w:p w14:paraId="1CE49C19" w14:textId="77777777" w:rsidR="00346A01" w:rsidRDefault="00346A01" w:rsidP="004E434F">
            <w:pPr>
              <w:widowControl w:val="0"/>
              <w:shd w:val="clear" w:color="auto" w:fill="FFFFFF"/>
              <w:ind w:firstLine="0"/>
            </w:pPr>
          </w:p>
        </w:tc>
      </w:tr>
      <w:tr w:rsidR="00346A01" w14:paraId="246F676D" w14:textId="77777777" w:rsidTr="004E434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3D69F1D6" w14:textId="77777777" w:rsidR="00346A01" w:rsidRDefault="00346A01" w:rsidP="004E434F">
            <w:pPr>
              <w:widowControl w:val="0"/>
              <w:shd w:val="clear" w:color="auto" w:fill="FFFFFF"/>
              <w:ind w:firstLine="0"/>
              <w:jc w:val="center"/>
              <w:rPr>
                <w:b/>
              </w:rPr>
            </w:pPr>
            <w:r>
              <w:rPr>
                <w:b/>
              </w:rPr>
              <w:t>6.2. Rezultato stebėsenos rodikliai</w:t>
            </w:r>
          </w:p>
        </w:tc>
      </w:tr>
      <w:tr w:rsidR="00346A01" w14:paraId="20190BEB" w14:textId="77777777" w:rsidTr="004E434F">
        <w:trPr>
          <w:trHeight w:val="165"/>
        </w:trPr>
        <w:tc>
          <w:tcPr>
            <w:tcW w:w="1699" w:type="pct"/>
            <w:tcBorders>
              <w:top w:val="single" w:sz="4" w:space="0" w:color="auto"/>
              <w:left w:val="single" w:sz="4" w:space="0" w:color="auto"/>
              <w:bottom w:val="single" w:sz="4" w:space="0" w:color="auto"/>
              <w:right w:val="single" w:sz="4" w:space="0" w:color="auto"/>
            </w:tcBorders>
          </w:tcPr>
          <w:p w14:paraId="60DF7B6A" w14:textId="77777777" w:rsidR="00346A01" w:rsidRDefault="00346A01" w:rsidP="004E434F">
            <w:pPr>
              <w:widowControl w:val="0"/>
              <w:shd w:val="clear" w:color="auto" w:fill="FFFFFF"/>
              <w:ind w:firstLine="0"/>
            </w:pPr>
          </w:p>
        </w:tc>
        <w:tc>
          <w:tcPr>
            <w:tcW w:w="1699" w:type="pct"/>
            <w:tcBorders>
              <w:top w:val="single" w:sz="4" w:space="0" w:color="auto"/>
              <w:left w:val="single" w:sz="4" w:space="0" w:color="auto"/>
              <w:bottom w:val="single" w:sz="4" w:space="0" w:color="auto"/>
              <w:right w:val="single" w:sz="4" w:space="0" w:color="auto"/>
            </w:tcBorders>
          </w:tcPr>
          <w:p w14:paraId="788E81E6" w14:textId="77777777" w:rsidR="00346A01" w:rsidRDefault="00346A01" w:rsidP="004E434F">
            <w:pPr>
              <w:widowControl w:val="0"/>
              <w:shd w:val="clear" w:color="auto" w:fill="FFFFFF"/>
              <w:ind w:firstLine="0"/>
            </w:pPr>
          </w:p>
        </w:tc>
        <w:tc>
          <w:tcPr>
            <w:tcW w:w="1602" w:type="pct"/>
            <w:tcBorders>
              <w:top w:val="single" w:sz="4" w:space="0" w:color="auto"/>
              <w:left w:val="single" w:sz="4" w:space="0" w:color="auto"/>
              <w:bottom w:val="single" w:sz="4" w:space="0" w:color="auto"/>
              <w:right w:val="single" w:sz="4" w:space="0" w:color="auto"/>
            </w:tcBorders>
          </w:tcPr>
          <w:p w14:paraId="0E1A4015" w14:textId="77777777" w:rsidR="00346A01" w:rsidRDefault="00346A01" w:rsidP="004E434F">
            <w:pPr>
              <w:widowControl w:val="0"/>
              <w:shd w:val="clear" w:color="auto" w:fill="FFFFFF"/>
              <w:ind w:firstLine="0"/>
            </w:pPr>
          </w:p>
        </w:tc>
      </w:tr>
    </w:tbl>
    <w:p w14:paraId="7BEB093D" w14:textId="77777777" w:rsidR="00346A01" w:rsidRDefault="00346A01" w:rsidP="00346A01"/>
    <w:p w14:paraId="02CE6552" w14:textId="77777777" w:rsidR="00346A01" w:rsidRDefault="00D0474E" w:rsidP="00D55ED1">
      <w:pPr>
        <w:jc w:val="center"/>
      </w:pPr>
      <w:r>
        <w:t>__________________</w:t>
      </w:r>
    </w:p>
    <w:p w14:paraId="4311AD84" w14:textId="77777777" w:rsidR="00346A01" w:rsidRDefault="00346A01" w:rsidP="00346A01">
      <w:pPr>
        <w:jc w:val="right"/>
      </w:pPr>
    </w:p>
    <w:p w14:paraId="183A79AC" w14:textId="77777777" w:rsidR="00346A01" w:rsidRDefault="00346A01" w:rsidP="00346A01">
      <w:pPr>
        <w:jc w:val="right"/>
      </w:pPr>
    </w:p>
    <w:p w14:paraId="165A885D" w14:textId="77777777" w:rsidR="00346A01" w:rsidRDefault="00346A01" w:rsidP="00346A01">
      <w:pPr>
        <w:jc w:val="right"/>
      </w:pPr>
    </w:p>
    <w:p w14:paraId="2A2E1933" w14:textId="77777777" w:rsidR="00346A01" w:rsidRDefault="00346A01" w:rsidP="00346A01">
      <w:pPr>
        <w:jc w:val="right"/>
      </w:pPr>
    </w:p>
    <w:p w14:paraId="458982F5" w14:textId="77777777" w:rsidR="00346A01" w:rsidRDefault="00346A01" w:rsidP="00346A01">
      <w:pPr>
        <w:jc w:val="right"/>
      </w:pPr>
    </w:p>
    <w:p w14:paraId="4771CB24" w14:textId="77777777" w:rsidR="00346A01" w:rsidRDefault="00346A01" w:rsidP="00346A01">
      <w:pPr>
        <w:jc w:val="right"/>
      </w:pPr>
    </w:p>
    <w:p w14:paraId="738B119F" w14:textId="77777777" w:rsidR="00346A01" w:rsidRDefault="00346A01" w:rsidP="00346A01">
      <w:pPr>
        <w:jc w:val="right"/>
      </w:pPr>
    </w:p>
    <w:p w14:paraId="392FF008" w14:textId="77777777" w:rsidR="00346A01" w:rsidRDefault="00346A01" w:rsidP="00346A01">
      <w:pPr>
        <w:jc w:val="right"/>
      </w:pPr>
    </w:p>
    <w:p w14:paraId="7F1832B4" w14:textId="77777777" w:rsidR="00346A01" w:rsidRDefault="00346A01" w:rsidP="00346A01">
      <w:pPr>
        <w:jc w:val="right"/>
      </w:pPr>
    </w:p>
    <w:p w14:paraId="5E5E0E63" w14:textId="77777777" w:rsidR="00346A01" w:rsidRDefault="00346A01" w:rsidP="00346A01">
      <w:pPr>
        <w:jc w:val="right"/>
      </w:pPr>
    </w:p>
    <w:p w14:paraId="595AD47D" w14:textId="77777777" w:rsidR="00346A01" w:rsidRDefault="00346A01" w:rsidP="00346A01">
      <w:pPr>
        <w:jc w:val="right"/>
      </w:pPr>
    </w:p>
    <w:p w14:paraId="0C96A82A" w14:textId="77777777" w:rsidR="00346A01" w:rsidRDefault="00346A01" w:rsidP="00346A01">
      <w:pPr>
        <w:jc w:val="right"/>
      </w:pPr>
    </w:p>
    <w:p w14:paraId="0ABE0431" w14:textId="77777777" w:rsidR="00346A01" w:rsidRDefault="00346A01" w:rsidP="00346A01">
      <w:pPr>
        <w:jc w:val="right"/>
      </w:pPr>
    </w:p>
    <w:p w14:paraId="36B3705E" w14:textId="77777777" w:rsidR="00346A01" w:rsidRDefault="00346A01" w:rsidP="00346A01">
      <w:pPr>
        <w:jc w:val="right"/>
      </w:pPr>
    </w:p>
    <w:p w14:paraId="1CEA9234" w14:textId="77777777" w:rsidR="00B21CAB" w:rsidRDefault="00B21CAB" w:rsidP="00346A01">
      <w:pPr>
        <w:jc w:val="right"/>
        <w:sectPr w:rsidR="00B21CAB" w:rsidSect="00D253D2">
          <w:headerReference w:type="default" r:id="rId12"/>
          <w:pgSz w:w="16838" w:h="11906" w:orient="landscape"/>
          <w:pgMar w:top="1134" w:right="1701" w:bottom="567" w:left="1134" w:header="567" w:footer="567" w:gutter="0"/>
          <w:pgNumType w:start="1"/>
          <w:cols w:space="1296"/>
          <w:titlePg/>
          <w:docGrid w:linePitch="360"/>
        </w:sectPr>
      </w:pPr>
    </w:p>
    <w:p w14:paraId="6DF79660" w14:textId="77777777" w:rsidR="00346A01" w:rsidRDefault="00346A01" w:rsidP="00346A01">
      <w:pPr>
        <w:jc w:val="right"/>
      </w:pPr>
      <w:r>
        <w:lastRenderedPageBreak/>
        <w:t xml:space="preserve">Dotacijos sutarties </w:t>
      </w:r>
    </w:p>
    <w:p w14:paraId="4E50D7A3" w14:textId="77777777" w:rsidR="00346A01" w:rsidRDefault="00346A01" w:rsidP="00346A01">
      <w:pPr>
        <w:jc w:val="right"/>
      </w:pPr>
      <w:r>
        <w:t>2 priedas</w:t>
      </w:r>
    </w:p>
    <w:p w14:paraId="0E6D5E50" w14:textId="77777777" w:rsidR="00346A01" w:rsidRDefault="00346A01" w:rsidP="00346A01">
      <w:pPr>
        <w:jc w:val="right"/>
      </w:pPr>
    </w:p>
    <w:p w14:paraId="14C7CB3A" w14:textId="77777777" w:rsidR="00346A01" w:rsidRPr="000E1BEE" w:rsidRDefault="00346A01" w:rsidP="00346A01">
      <w:pPr>
        <w:jc w:val="center"/>
        <w:rPr>
          <w:b/>
        </w:rPr>
      </w:pPr>
      <w:r w:rsidRPr="000E1BEE">
        <w:rPr>
          <w:b/>
        </w:rPr>
        <w:t>FINANSAVIMO SĄLYGOS</w:t>
      </w:r>
    </w:p>
    <w:p w14:paraId="4FCC3155" w14:textId="77777777" w:rsidR="00346A01" w:rsidRDefault="00346A01" w:rsidP="00346A01">
      <w:pPr>
        <w:jc w:val="right"/>
      </w:pPr>
    </w:p>
    <w:p w14:paraId="678D6BBC" w14:textId="77777777" w:rsidR="00601564" w:rsidRPr="00601564" w:rsidRDefault="00601564" w:rsidP="00601564">
      <w:pPr>
        <w:pStyle w:val="ListParagraph"/>
        <w:numPr>
          <w:ilvl w:val="0"/>
          <w:numId w:val="24"/>
        </w:numPr>
        <w:rPr>
          <w:b/>
          <w:bCs/>
          <w:color w:val="000000"/>
        </w:rPr>
      </w:pPr>
      <w:r w:rsidRPr="00601564">
        <w:rPr>
          <w:b/>
          <w:bCs/>
          <w:color w:val="000000"/>
        </w:rPr>
        <w:t>Informacija apie projekto mokėjimus (netaikoma).</w:t>
      </w:r>
    </w:p>
    <w:p w14:paraId="376AEDAE" w14:textId="77777777" w:rsidR="00601564" w:rsidRPr="009B1DB5" w:rsidRDefault="009B1DB5" w:rsidP="00601564">
      <w:pPr>
        <w:pStyle w:val="ListParagraph"/>
        <w:numPr>
          <w:ilvl w:val="0"/>
          <w:numId w:val="24"/>
        </w:numPr>
        <w:rPr>
          <w:b/>
        </w:rPr>
      </w:pPr>
      <w:r w:rsidRPr="009B1DB5">
        <w:rPr>
          <w:b/>
          <w:bCs/>
          <w:color w:val="000000"/>
        </w:rPr>
        <w:t>Informacija apie projekto pajamas (netaikoma).</w:t>
      </w:r>
    </w:p>
    <w:p w14:paraId="1C2CF2A5" w14:textId="77777777" w:rsidR="009B1DB5" w:rsidRPr="00601564" w:rsidRDefault="009B1DB5" w:rsidP="00601564">
      <w:pPr>
        <w:pStyle w:val="ListParagraph"/>
        <w:numPr>
          <w:ilvl w:val="0"/>
          <w:numId w:val="24"/>
        </w:numPr>
        <w:rPr>
          <w:b/>
        </w:rPr>
      </w:pPr>
      <w:r w:rsidRPr="009B1DB5">
        <w:rPr>
          <w:b/>
          <w:bCs/>
          <w:color w:val="000000"/>
        </w:rPr>
        <w:t>Projekto biudžetas</w:t>
      </w:r>
      <w:r>
        <w:rPr>
          <w:b/>
          <w:bCs/>
          <w:color w:val="000000"/>
        </w:rPr>
        <w:t xml:space="preserve"> (netaikoma)</w:t>
      </w:r>
      <w:r w:rsidRPr="009B1DB5">
        <w:rPr>
          <w:b/>
          <w:bCs/>
          <w:color w:val="000000"/>
        </w:rPr>
        <w:t>.</w:t>
      </w:r>
    </w:p>
    <w:p w14:paraId="036573E5" w14:textId="7C520ADB" w:rsidR="00346A01" w:rsidRDefault="00346A01" w:rsidP="009B1DB5">
      <w:pPr>
        <w:ind w:firstLine="360"/>
        <w:rPr>
          <w:b/>
        </w:rPr>
      </w:pPr>
      <w:r>
        <w:rPr>
          <w:b/>
        </w:rPr>
        <w:t xml:space="preserve">4. </w:t>
      </w:r>
      <w:r w:rsidR="00666F09">
        <w:rPr>
          <w:b/>
        </w:rPr>
        <w:t xml:space="preserve">  </w:t>
      </w:r>
      <w:r>
        <w:rPr>
          <w:b/>
        </w:rPr>
        <w:t>Projekto tinkamų finansuoti išlaidų finansavimo šaltiniai</w:t>
      </w:r>
    </w:p>
    <w:p w14:paraId="661BC466" w14:textId="77777777" w:rsidR="00346A01" w:rsidRDefault="00346A01" w:rsidP="00346A01">
      <w:pPr>
        <w:widowControl w:val="0"/>
        <w:shd w:val="clear" w:color="auto" w:fill="FFFFFF"/>
        <w:ind w:firstLine="0"/>
        <w:rPr>
          <w:i/>
        </w:rPr>
      </w:pPr>
      <w:r>
        <w:rPr>
          <w:i/>
        </w:rPr>
        <w:t>(Automatiškai įkeliama informacija, nurodyta paraiškoje, išskyrus 1.1–1.2 eilutėse pateikiamą informaciją.)</w:t>
      </w:r>
    </w:p>
    <w:p w14:paraId="524A5D56" w14:textId="77777777" w:rsidR="00346A01" w:rsidRDefault="00346A01" w:rsidP="00346A01">
      <w:pPr>
        <w:widowControl w:val="0"/>
        <w:shd w:val="clear" w:color="auto" w:fill="FFFFFF"/>
        <w:ind w:firstLine="0"/>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913"/>
        <w:gridCol w:w="4080"/>
      </w:tblGrid>
      <w:tr w:rsidR="00346A01" w14:paraId="7BE5C782"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09EB95BF" w14:textId="77777777" w:rsidR="00346A01" w:rsidRDefault="00346A01" w:rsidP="004E434F">
            <w:pPr>
              <w:ind w:firstLine="0"/>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2DDC6A46" w14:textId="77777777" w:rsidR="00346A01" w:rsidRDefault="00346A01" w:rsidP="004E434F">
            <w:pPr>
              <w:ind w:firstLine="0"/>
              <w:jc w:val="center"/>
              <w:rPr>
                <w:b/>
              </w:rPr>
            </w:pPr>
            <w:r>
              <w:rPr>
                <w:b/>
              </w:rPr>
              <w:t>Suma</w:t>
            </w:r>
          </w:p>
        </w:tc>
      </w:tr>
      <w:tr w:rsidR="00346A01" w14:paraId="15A401C4" w14:textId="77777777" w:rsidTr="004E434F">
        <w:trPr>
          <w:trHeight w:val="60"/>
        </w:trPr>
        <w:tc>
          <w:tcPr>
            <w:tcW w:w="3542" w:type="pct"/>
            <w:tcBorders>
              <w:top w:val="single" w:sz="4" w:space="0" w:color="auto"/>
              <w:left w:val="single" w:sz="4" w:space="0" w:color="auto"/>
              <w:bottom w:val="single" w:sz="4" w:space="0" w:color="auto"/>
              <w:right w:val="single" w:sz="4" w:space="0" w:color="auto"/>
            </w:tcBorders>
            <w:hideMark/>
          </w:tcPr>
          <w:p w14:paraId="3923BC64" w14:textId="77777777" w:rsidR="00346A01" w:rsidRDefault="00346A01" w:rsidP="004E434F">
            <w:pPr>
              <w:widowControl w:val="0"/>
              <w:shd w:val="clear" w:color="auto" w:fill="FFFFFF"/>
              <w:ind w:firstLine="0"/>
              <w:rPr>
                <w:b/>
                <w:bCs/>
              </w:rPr>
            </w:pPr>
            <w:r>
              <w:rPr>
                <w:b/>
                <w:bCs/>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2AFF0D0A" w14:textId="77777777" w:rsidR="00346A01" w:rsidRDefault="00346A01" w:rsidP="004E434F">
            <w:pPr>
              <w:widowControl w:val="0"/>
              <w:shd w:val="clear" w:color="auto" w:fill="FFFFFF"/>
              <w:ind w:firstLine="0"/>
              <w:jc w:val="center"/>
            </w:pPr>
            <w:r>
              <w:t>1.1+1.2</w:t>
            </w:r>
          </w:p>
        </w:tc>
      </w:tr>
      <w:tr w:rsidR="00346A01" w14:paraId="771142BE" w14:textId="77777777" w:rsidTr="004E434F">
        <w:trPr>
          <w:trHeight w:val="57"/>
        </w:trPr>
        <w:tc>
          <w:tcPr>
            <w:tcW w:w="3542" w:type="pct"/>
            <w:tcBorders>
              <w:top w:val="single" w:sz="4" w:space="0" w:color="auto"/>
              <w:left w:val="single" w:sz="4" w:space="0" w:color="auto"/>
              <w:bottom w:val="single" w:sz="4" w:space="0" w:color="auto"/>
              <w:right w:val="single" w:sz="4" w:space="0" w:color="auto"/>
            </w:tcBorders>
            <w:hideMark/>
          </w:tcPr>
          <w:p w14:paraId="4FE47A78" w14:textId="77777777" w:rsidR="00346A01" w:rsidRDefault="00346A01" w:rsidP="004E434F">
            <w:pPr>
              <w:widowControl w:val="0"/>
              <w:shd w:val="clear" w:color="auto" w:fill="FFFFFF"/>
              <w:ind w:firstLine="0"/>
              <w:rPr>
                <w:bCs/>
              </w:rPr>
            </w:pPr>
            <w:r>
              <w:rPr>
                <w:bCs/>
              </w:rPr>
              <w:t>1.1. ES fondų lėšos</w:t>
            </w:r>
          </w:p>
        </w:tc>
        <w:tc>
          <w:tcPr>
            <w:tcW w:w="1458" w:type="pct"/>
            <w:tcBorders>
              <w:top w:val="single" w:sz="4" w:space="0" w:color="auto"/>
              <w:left w:val="single" w:sz="4" w:space="0" w:color="auto"/>
              <w:bottom w:val="single" w:sz="4" w:space="0" w:color="auto"/>
              <w:right w:val="single" w:sz="4" w:space="0" w:color="auto"/>
            </w:tcBorders>
          </w:tcPr>
          <w:p w14:paraId="0B3B2543" w14:textId="77777777" w:rsidR="00346A01" w:rsidRDefault="00346A01" w:rsidP="004E434F">
            <w:pPr>
              <w:widowControl w:val="0"/>
              <w:shd w:val="clear" w:color="auto" w:fill="FFFFFF"/>
              <w:ind w:firstLine="0"/>
              <w:jc w:val="center"/>
            </w:pPr>
          </w:p>
        </w:tc>
      </w:tr>
      <w:tr w:rsidR="00346A01" w14:paraId="65A4C3B1" w14:textId="77777777" w:rsidTr="004E434F">
        <w:trPr>
          <w:trHeight w:val="57"/>
        </w:trPr>
        <w:tc>
          <w:tcPr>
            <w:tcW w:w="3542" w:type="pct"/>
            <w:tcBorders>
              <w:top w:val="single" w:sz="4" w:space="0" w:color="auto"/>
              <w:left w:val="single" w:sz="4" w:space="0" w:color="auto"/>
              <w:bottom w:val="single" w:sz="4" w:space="0" w:color="auto"/>
              <w:right w:val="single" w:sz="4" w:space="0" w:color="auto"/>
            </w:tcBorders>
            <w:hideMark/>
          </w:tcPr>
          <w:p w14:paraId="6C3A7732" w14:textId="77777777" w:rsidR="00346A01" w:rsidRDefault="00346A01" w:rsidP="004E434F">
            <w:pPr>
              <w:widowControl w:val="0"/>
              <w:shd w:val="clear" w:color="auto" w:fill="FFFFFF"/>
              <w:ind w:firstLine="0"/>
              <w:rPr>
                <w:b/>
                <w:bCs/>
              </w:rPr>
            </w:pPr>
            <w:r>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19FBA2E4" w14:textId="77777777" w:rsidR="00346A01" w:rsidRDefault="00346A01" w:rsidP="004E434F">
            <w:pPr>
              <w:widowControl w:val="0"/>
              <w:shd w:val="clear" w:color="auto" w:fill="FFFFFF"/>
              <w:ind w:firstLine="0"/>
              <w:jc w:val="center"/>
            </w:pPr>
          </w:p>
        </w:tc>
      </w:tr>
      <w:tr w:rsidR="00346A01" w14:paraId="07FB6406"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7CF44659" w14:textId="77777777" w:rsidR="00346A01" w:rsidRDefault="00346A01" w:rsidP="004E434F">
            <w:pPr>
              <w:widowControl w:val="0"/>
              <w:shd w:val="clear" w:color="auto" w:fill="FFFFFF"/>
              <w:ind w:firstLine="0"/>
            </w:pPr>
            <w:r>
              <w:rPr>
                <w:b/>
                <w:bCs/>
              </w:rPr>
              <w:t>2. Pareiškėjo ir partnerio (-</w:t>
            </w:r>
            <w:proofErr w:type="spellStart"/>
            <w:r>
              <w:rPr>
                <w:b/>
                <w:bCs/>
              </w:rPr>
              <w:t>ių</w:t>
            </w:r>
            <w:proofErr w:type="spellEnd"/>
            <w:r>
              <w:rPr>
                <w:b/>
                <w:bCs/>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423BB77F" w14:textId="77777777" w:rsidR="00346A01" w:rsidRDefault="00346A01" w:rsidP="004E434F">
            <w:pPr>
              <w:widowControl w:val="0"/>
              <w:shd w:val="clear" w:color="auto" w:fill="FFFFFF"/>
              <w:ind w:firstLine="0"/>
              <w:jc w:val="center"/>
            </w:pPr>
            <w:r>
              <w:t>2.1+2.2</w:t>
            </w:r>
          </w:p>
        </w:tc>
      </w:tr>
      <w:tr w:rsidR="00346A01" w14:paraId="6ECCCF8A"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5238E856" w14:textId="77777777" w:rsidR="00346A01" w:rsidRDefault="00346A01" w:rsidP="004E434F">
            <w:pPr>
              <w:widowControl w:val="0"/>
              <w:shd w:val="clear" w:color="auto" w:fill="FFFFFF"/>
              <w:ind w:firstLine="0"/>
            </w:pPr>
            <w:r>
              <w:rPr>
                <w:b/>
                <w:bCs/>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6C3600E2" w14:textId="77777777" w:rsidR="00346A01" w:rsidRDefault="00346A01" w:rsidP="004E434F">
            <w:pPr>
              <w:widowControl w:val="0"/>
              <w:shd w:val="clear" w:color="auto" w:fill="FFFFFF"/>
              <w:ind w:firstLine="0"/>
              <w:jc w:val="center"/>
            </w:pPr>
            <w:r>
              <w:t>2.1.1+2.1.2+2.1.3</w:t>
            </w:r>
          </w:p>
        </w:tc>
      </w:tr>
      <w:tr w:rsidR="00346A01" w14:paraId="42FA7ED5"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4242E1A3" w14:textId="77777777" w:rsidR="00346A01" w:rsidRDefault="00346A01" w:rsidP="004E434F">
            <w:pPr>
              <w:widowControl w:val="0"/>
              <w:shd w:val="clear" w:color="auto" w:fill="FFFFFF"/>
              <w:ind w:firstLine="0"/>
            </w:pPr>
            <w: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1AD6F179" w14:textId="77777777" w:rsidR="00346A01" w:rsidRDefault="00346A01" w:rsidP="004E434F">
            <w:pPr>
              <w:widowControl w:val="0"/>
              <w:shd w:val="clear" w:color="auto" w:fill="FFFFFF"/>
              <w:ind w:firstLine="0"/>
              <w:jc w:val="center"/>
            </w:pPr>
          </w:p>
        </w:tc>
      </w:tr>
      <w:tr w:rsidR="00346A01" w14:paraId="796F9C9D"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1EE07CFC" w14:textId="77777777" w:rsidR="00346A01" w:rsidRDefault="00346A01" w:rsidP="004E434F">
            <w:pPr>
              <w:widowControl w:val="0"/>
              <w:shd w:val="clear" w:color="auto" w:fill="FFFFFF"/>
              <w:ind w:firstLine="0"/>
            </w:pPr>
            <w: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25278D97" w14:textId="77777777" w:rsidR="00346A01" w:rsidRDefault="00346A01" w:rsidP="004E434F">
            <w:pPr>
              <w:widowControl w:val="0"/>
              <w:shd w:val="clear" w:color="auto" w:fill="FFFFFF"/>
              <w:ind w:firstLine="0"/>
              <w:jc w:val="center"/>
            </w:pPr>
          </w:p>
        </w:tc>
      </w:tr>
      <w:tr w:rsidR="00346A01" w14:paraId="75AA0F5D"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49D82D2B" w14:textId="77777777" w:rsidR="00346A01" w:rsidRDefault="00346A01" w:rsidP="004E434F">
            <w:pPr>
              <w:widowControl w:val="0"/>
              <w:shd w:val="clear" w:color="auto" w:fill="FFFFFF"/>
              <w:ind w:firstLine="0"/>
            </w:pPr>
            <w: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0549A776" w14:textId="77777777" w:rsidR="00346A01" w:rsidRDefault="00346A01" w:rsidP="004E434F">
            <w:pPr>
              <w:widowControl w:val="0"/>
              <w:shd w:val="clear" w:color="auto" w:fill="FFFFFF"/>
              <w:ind w:firstLine="0"/>
              <w:jc w:val="center"/>
            </w:pPr>
          </w:p>
        </w:tc>
      </w:tr>
      <w:tr w:rsidR="00346A01" w14:paraId="758393A9"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181C5727" w14:textId="77777777" w:rsidR="00346A01" w:rsidRDefault="00346A01" w:rsidP="004E434F">
            <w:pPr>
              <w:widowControl w:val="0"/>
              <w:shd w:val="clear" w:color="auto" w:fill="FFFFFF"/>
              <w:ind w:firstLine="0"/>
            </w:pPr>
            <w:r>
              <w:rPr>
                <w:b/>
                <w:bCs/>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12482A18" w14:textId="77777777" w:rsidR="00346A01" w:rsidRDefault="00346A01" w:rsidP="004E434F">
            <w:pPr>
              <w:widowControl w:val="0"/>
              <w:shd w:val="clear" w:color="auto" w:fill="FFFFFF"/>
              <w:ind w:firstLine="0"/>
              <w:jc w:val="center"/>
            </w:pPr>
            <w:r>
              <w:t>2.2.1+2.2.2</w:t>
            </w:r>
          </w:p>
        </w:tc>
      </w:tr>
      <w:tr w:rsidR="00346A01" w14:paraId="64D1D13F"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53C4BC65" w14:textId="77777777" w:rsidR="00346A01" w:rsidRDefault="00346A01" w:rsidP="004E434F">
            <w:pPr>
              <w:widowControl w:val="0"/>
              <w:shd w:val="clear" w:color="auto" w:fill="FFFFFF"/>
              <w:ind w:firstLine="0"/>
            </w:pPr>
            <w:r>
              <w:t>2.2.1. Pareiškėjo ir partnerio (-</w:t>
            </w:r>
            <w:proofErr w:type="spellStart"/>
            <w:r>
              <w:t>ių</w:t>
            </w:r>
            <w:proofErr w:type="spellEnd"/>
            <w:r>
              <w:t>) lėšos</w:t>
            </w:r>
          </w:p>
        </w:tc>
        <w:tc>
          <w:tcPr>
            <w:tcW w:w="1458" w:type="pct"/>
            <w:tcBorders>
              <w:top w:val="single" w:sz="4" w:space="0" w:color="auto"/>
              <w:left w:val="single" w:sz="4" w:space="0" w:color="auto"/>
              <w:bottom w:val="single" w:sz="4" w:space="0" w:color="auto"/>
              <w:right w:val="single" w:sz="4" w:space="0" w:color="auto"/>
            </w:tcBorders>
          </w:tcPr>
          <w:p w14:paraId="3D7C4E3A" w14:textId="77777777" w:rsidR="00346A01" w:rsidRDefault="00346A01" w:rsidP="004E434F">
            <w:pPr>
              <w:widowControl w:val="0"/>
              <w:shd w:val="clear" w:color="auto" w:fill="FFFFFF"/>
              <w:ind w:firstLine="0"/>
            </w:pPr>
          </w:p>
        </w:tc>
      </w:tr>
      <w:tr w:rsidR="00346A01" w14:paraId="60BA2DC5"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60555758" w14:textId="77777777" w:rsidR="00346A01" w:rsidRDefault="00346A01" w:rsidP="004E434F">
            <w:pPr>
              <w:widowControl w:val="0"/>
              <w:shd w:val="clear" w:color="auto" w:fill="FFFFFF"/>
              <w:ind w:firstLine="0"/>
            </w:pPr>
            <w: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4504B5AB" w14:textId="77777777" w:rsidR="00346A01" w:rsidRDefault="00346A01" w:rsidP="004E434F">
            <w:pPr>
              <w:widowControl w:val="0"/>
              <w:shd w:val="clear" w:color="auto" w:fill="FFFFFF"/>
              <w:ind w:firstLine="0"/>
            </w:pPr>
          </w:p>
        </w:tc>
      </w:tr>
      <w:tr w:rsidR="00346A01" w14:paraId="142B6EB9"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617AD7CC" w14:textId="77777777" w:rsidR="00346A01" w:rsidRDefault="00346A01" w:rsidP="004E434F">
            <w:pPr>
              <w:widowControl w:val="0"/>
              <w:shd w:val="clear" w:color="auto" w:fill="FFFFFF"/>
              <w:ind w:firstLine="0"/>
              <w:rPr>
                <w:b/>
                <w:bCs/>
              </w:rPr>
            </w:pPr>
            <w:r>
              <w:rPr>
                <w:b/>
                <w:bCs/>
              </w:rPr>
              <w:t>3. Iš viso</w:t>
            </w:r>
          </w:p>
        </w:tc>
        <w:tc>
          <w:tcPr>
            <w:tcW w:w="1458" w:type="pct"/>
            <w:tcBorders>
              <w:top w:val="single" w:sz="4" w:space="0" w:color="auto"/>
              <w:left w:val="single" w:sz="4" w:space="0" w:color="auto"/>
              <w:bottom w:val="single" w:sz="4" w:space="0" w:color="auto"/>
              <w:right w:val="single" w:sz="4" w:space="0" w:color="auto"/>
            </w:tcBorders>
            <w:hideMark/>
          </w:tcPr>
          <w:p w14:paraId="40B5A944" w14:textId="77777777" w:rsidR="00346A01" w:rsidRDefault="00346A01" w:rsidP="004E434F">
            <w:pPr>
              <w:widowControl w:val="0"/>
              <w:shd w:val="clear" w:color="auto" w:fill="FFFFFF"/>
              <w:ind w:firstLine="0"/>
              <w:jc w:val="center"/>
              <w:rPr>
                <w:bCs/>
              </w:rPr>
            </w:pPr>
            <w:r>
              <w:rPr>
                <w:bCs/>
              </w:rPr>
              <w:t>1+2</w:t>
            </w:r>
          </w:p>
        </w:tc>
      </w:tr>
      <w:tr w:rsidR="00346A01" w14:paraId="79748F15" w14:textId="77777777" w:rsidTr="004E434F">
        <w:trPr>
          <w:trHeight w:val="23"/>
        </w:trPr>
        <w:tc>
          <w:tcPr>
            <w:tcW w:w="3542" w:type="pct"/>
            <w:tcBorders>
              <w:top w:val="single" w:sz="4" w:space="0" w:color="auto"/>
              <w:left w:val="single" w:sz="4" w:space="0" w:color="auto"/>
              <w:bottom w:val="single" w:sz="4" w:space="0" w:color="auto"/>
              <w:right w:val="single" w:sz="4" w:space="0" w:color="auto"/>
            </w:tcBorders>
            <w:hideMark/>
          </w:tcPr>
          <w:p w14:paraId="61435A97" w14:textId="77777777" w:rsidR="00346A01" w:rsidRDefault="00346A01" w:rsidP="004E434F">
            <w:pPr>
              <w:widowControl w:val="0"/>
              <w:shd w:val="clear" w:color="auto" w:fill="FFFFFF"/>
              <w:ind w:firstLine="0"/>
            </w:pPr>
            <w: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6FF73336" w14:textId="77777777" w:rsidR="00346A01" w:rsidRDefault="00346A01" w:rsidP="004E434F">
            <w:pPr>
              <w:widowControl w:val="0"/>
              <w:shd w:val="clear" w:color="auto" w:fill="FFFFFF"/>
              <w:ind w:firstLine="0"/>
              <w:rPr>
                <w:i/>
              </w:rPr>
            </w:pPr>
            <w:r>
              <w:rPr>
                <w:i/>
              </w:rPr>
              <w:t>(Numatomų grynųjų pajamų sumai prilyginama išlaidų suma turi būti numatyta finansuoti iš pareiškėjo ir partnerio (-</w:t>
            </w:r>
            <w:proofErr w:type="spellStart"/>
            <w:r>
              <w:rPr>
                <w:i/>
              </w:rPr>
              <w:t>ių</w:t>
            </w:r>
            <w:proofErr w:type="spellEnd"/>
            <w:r>
              <w:rPr>
                <w:i/>
              </w:rPr>
              <w:t>) nuosavų (įnašo) lėšų.)</w:t>
            </w:r>
          </w:p>
        </w:tc>
      </w:tr>
    </w:tbl>
    <w:p w14:paraId="07A20B33" w14:textId="77777777" w:rsidR="00346A01" w:rsidRDefault="00346A01" w:rsidP="00346A01">
      <w:pPr>
        <w:tabs>
          <w:tab w:val="left" w:pos="426"/>
        </w:tabs>
        <w:ind w:firstLine="0"/>
        <w:rPr>
          <w:b/>
        </w:rPr>
      </w:pPr>
    </w:p>
    <w:p w14:paraId="6E944CA9" w14:textId="77777777" w:rsidR="000A06A7" w:rsidRDefault="000A06A7" w:rsidP="000A06A7">
      <w:pPr>
        <w:pStyle w:val="Footer"/>
        <w:ind w:firstLine="0"/>
        <w:rPr>
          <w:sz w:val="20"/>
          <w:szCs w:val="20"/>
        </w:rPr>
      </w:pPr>
    </w:p>
    <w:p w14:paraId="4A4DE4E2" w14:textId="77777777" w:rsidR="00BB019D" w:rsidRDefault="00D0474E" w:rsidP="00D55ED1">
      <w:pPr>
        <w:pStyle w:val="Footer"/>
        <w:ind w:firstLine="0"/>
        <w:jc w:val="center"/>
        <w:rPr>
          <w:sz w:val="20"/>
          <w:szCs w:val="20"/>
        </w:rPr>
      </w:pPr>
      <w:r>
        <w:rPr>
          <w:sz w:val="20"/>
          <w:szCs w:val="20"/>
        </w:rPr>
        <w:t>_________________</w:t>
      </w:r>
    </w:p>
    <w:p w14:paraId="295284C0" w14:textId="77777777" w:rsidR="00BB019D" w:rsidRDefault="00BB019D" w:rsidP="000A06A7">
      <w:pPr>
        <w:pStyle w:val="Footer"/>
        <w:ind w:firstLine="0"/>
        <w:rPr>
          <w:sz w:val="20"/>
          <w:szCs w:val="20"/>
        </w:rPr>
      </w:pPr>
    </w:p>
    <w:p w14:paraId="5DBB7AA3" w14:textId="77777777" w:rsidR="00BB019D" w:rsidRDefault="00BB019D" w:rsidP="000A06A7">
      <w:pPr>
        <w:pStyle w:val="Footer"/>
        <w:ind w:firstLine="0"/>
        <w:rPr>
          <w:sz w:val="20"/>
          <w:szCs w:val="20"/>
        </w:rPr>
      </w:pPr>
    </w:p>
    <w:p w14:paraId="7C5CA497" w14:textId="77777777" w:rsidR="00BB019D" w:rsidRDefault="00BB019D" w:rsidP="000A06A7">
      <w:pPr>
        <w:pStyle w:val="Footer"/>
        <w:ind w:firstLine="0"/>
        <w:rPr>
          <w:sz w:val="20"/>
          <w:szCs w:val="20"/>
        </w:rPr>
      </w:pPr>
    </w:p>
    <w:p w14:paraId="09232BD8" w14:textId="77777777" w:rsidR="00901C3C" w:rsidRDefault="00901C3C" w:rsidP="000A06A7">
      <w:pPr>
        <w:pStyle w:val="Footer"/>
        <w:ind w:firstLine="0"/>
        <w:rPr>
          <w:sz w:val="20"/>
          <w:szCs w:val="20"/>
        </w:rPr>
        <w:sectPr w:rsidR="00901C3C" w:rsidSect="00D253D2">
          <w:pgSz w:w="16838" w:h="11906" w:orient="landscape"/>
          <w:pgMar w:top="1135" w:right="1701" w:bottom="567" w:left="1134" w:header="567" w:footer="567" w:gutter="0"/>
          <w:pgNumType w:start="1"/>
          <w:cols w:space="1296"/>
          <w:titlePg/>
          <w:docGrid w:linePitch="360"/>
        </w:sectPr>
      </w:pPr>
    </w:p>
    <w:tbl>
      <w:tblPr>
        <w:tblW w:w="16240" w:type="dxa"/>
        <w:tblLayout w:type="fixed"/>
        <w:tblLook w:val="04A0" w:firstRow="1" w:lastRow="0" w:firstColumn="1" w:lastColumn="0" w:noHBand="0" w:noVBand="1"/>
      </w:tblPr>
      <w:tblGrid>
        <w:gridCol w:w="1004"/>
        <w:gridCol w:w="629"/>
        <w:gridCol w:w="880"/>
        <w:gridCol w:w="1173"/>
        <w:gridCol w:w="236"/>
        <w:gridCol w:w="1259"/>
        <w:gridCol w:w="1340"/>
        <w:gridCol w:w="236"/>
        <w:gridCol w:w="756"/>
        <w:gridCol w:w="851"/>
        <w:gridCol w:w="239"/>
        <w:gridCol w:w="611"/>
        <w:gridCol w:w="452"/>
        <w:gridCol w:w="682"/>
        <w:gridCol w:w="327"/>
        <w:gridCol w:w="807"/>
        <w:gridCol w:w="326"/>
        <w:gridCol w:w="525"/>
        <w:gridCol w:w="233"/>
        <w:gridCol w:w="759"/>
        <w:gridCol w:w="1134"/>
        <w:gridCol w:w="211"/>
        <w:gridCol w:w="167"/>
        <w:gridCol w:w="1403"/>
      </w:tblGrid>
      <w:tr w:rsidR="00D46896" w:rsidRPr="00D46896" w14:paraId="65E5298A" w14:textId="77777777" w:rsidTr="008F4BCC">
        <w:trPr>
          <w:gridAfter w:val="3"/>
          <w:wAfter w:w="1781" w:type="dxa"/>
          <w:trHeight w:val="615"/>
        </w:trPr>
        <w:tc>
          <w:tcPr>
            <w:tcW w:w="1004" w:type="dxa"/>
            <w:tcBorders>
              <w:top w:val="nil"/>
              <w:left w:val="nil"/>
              <w:bottom w:val="nil"/>
              <w:right w:val="nil"/>
            </w:tcBorders>
          </w:tcPr>
          <w:p w14:paraId="66016819" w14:textId="77777777" w:rsidR="00D46896" w:rsidRPr="00D46896" w:rsidRDefault="00D46896" w:rsidP="00D46896">
            <w:pPr>
              <w:ind w:firstLine="0"/>
              <w:jc w:val="center"/>
              <w:rPr>
                <w:rFonts w:eastAsia="Times New Roman"/>
                <w:b/>
                <w:bCs/>
                <w:color w:val="000000"/>
                <w:lang w:eastAsia="lt-LT"/>
              </w:rPr>
            </w:pPr>
          </w:p>
        </w:tc>
        <w:tc>
          <w:tcPr>
            <w:tcW w:w="13455" w:type="dxa"/>
            <w:gridSpan w:val="20"/>
            <w:tcBorders>
              <w:top w:val="nil"/>
              <w:left w:val="nil"/>
              <w:bottom w:val="nil"/>
              <w:right w:val="nil"/>
            </w:tcBorders>
            <w:shd w:val="clear" w:color="auto" w:fill="auto"/>
            <w:vAlign w:val="center"/>
            <w:hideMark/>
          </w:tcPr>
          <w:p w14:paraId="7F24B770" w14:textId="77777777" w:rsidR="00D253D2" w:rsidRDefault="00D46896" w:rsidP="00D46896">
            <w:pPr>
              <w:tabs>
                <w:tab w:val="left" w:pos="9072"/>
              </w:tabs>
              <w:ind w:left="9072" w:firstLine="0"/>
            </w:pPr>
            <w:r w:rsidRPr="00D46896">
              <w:rPr>
                <w:sz w:val="20"/>
                <w:szCs w:val="20"/>
              </w:rPr>
              <w:t xml:space="preserve">                                                                                                                                       </w:t>
            </w:r>
            <w:r w:rsidRPr="00D46896">
              <w:t xml:space="preserve">„2014–2020 metų Europos fondų investicijų veiksmų programos 1 prioriteto „Mokslinių tyrimų, eksperimentinės plėtros ir inovacijų skatinimas“ priemonės Nr. </w:t>
            </w:r>
            <w:r w:rsidRPr="00D46896">
              <w:rPr>
                <w:lang w:eastAsia="lt-LT"/>
              </w:rPr>
              <w:t>01.2.1-MITA</w:t>
            </w:r>
            <w:proofErr w:type="gramStart"/>
            <w:r w:rsidRPr="00D46896">
              <w:rPr>
                <w:lang w:eastAsia="lt-LT"/>
              </w:rPr>
              <w:t>-</w:t>
            </w:r>
            <w:proofErr w:type="gramEnd"/>
            <w:r w:rsidRPr="00D46896">
              <w:rPr>
                <w:lang w:eastAsia="lt-LT"/>
              </w:rPr>
              <w:t xml:space="preserve">T-852 </w:t>
            </w:r>
            <w:r w:rsidRPr="00D46896">
              <w:rPr>
                <w:rFonts w:eastAsia="Calibri"/>
                <w:lang w:eastAsia="lt-LT"/>
              </w:rPr>
              <w:t>„</w:t>
            </w:r>
            <w:proofErr w:type="spellStart"/>
            <w:r w:rsidRPr="00D46896">
              <w:rPr>
                <w:lang w:eastAsia="lt-LT"/>
              </w:rPr>
              <w:t>Inostartas</w:t>
            </w:r>
            <w:proofErr w:type="spellEnd"/>
            <w:r w:rsidRPr="00D46896">
              <w:rPr>
                <w:lang w:eastAsia="lt-LT"/>
              </w:rPr>
              <w:t xml:space="preserve">“ </w:t>
            </w:r>
            <w:r w:rsidRPr="00D46896">
              <w:t>projektų finansavimo sąlygų aprašo Nr. 1</w:t>
            </w:r>
          </w:p>
          <w:p w14:paraId="22842E8F" w14:textId="0D3A423D" w:rsidR="00D46896" w:rsidRPr="00D46896" w:rsidRDefault="00D46896" w:rsidP="00D46896">
            <w:pPr>
              <w:tabs>
                <w:tab w:val="left" w:pos="9072"/>
              </w:tabs>
              <w:ind w:left="9072" w:firstLine="0"/>
            </w:pPr>
            <w:r w:rsidRPr="00D46896">
              <w:t>7 priedas</w:t>
            </w:r>
          </w:p>
          <w:p w14:paraId="43FAF266" w14:textId="77777777" w:rsidR="00D46896" w:rsidRPr="00D46896" w:rsidRDefault="00D46896" w:rsidP="00D46896">
            <w:pPr>
              <w:tabs>
                <w:tab w:val="left" w:pos="9072"/>
              </w:tabs>
            </w:pPr>
          </w:p>
          <w:p w14:paraId="0D3213B7" w14:textId="77777777" w:rsidR="00D46896" w:rsidRPr="00D46896" w:rsidRDefault="00D46896" w:rsidP="00D46896">
            <w:pPr>
              <w:tabs>
                <w:tab w:val="left" w:pos="9072"/>
              </w:tabs>
              <w:ind w:left="9072" w:firstLine="0"/>
              <w:rPr>
                <w:sz w:val="20"/>
                <w:szCs w:val="20"/>
              </w:rPr>
            </w:pPr>
            <w:r w:rsidRPr="00D46896">
              <w:rPr>
                <w:rFonts w:ascii="Calibri" w:eastAsia="Times New Roman" w:hAnsi="Calibri"/>
                <w:noProof/>
                <w:color w:val="000000"/>
                <w:sz w:val="22"/>
                <w:szCs w:val="22"/>
                <w:lang w:eastAsia="lt-LT"/>
              </w:rPr>
              <w:drawing>
                <wp:anchor distT="0" distB="0" distL="114300" distR="114300" simplePos="0" relativeHeight="251659264" behindDoc="0" locked="0" layoutInCell="1" allowOverlap="1" wp14:anchorId="345D6CC7" wp14:editId="7F22DB51">
                  <wp:simplePos x="0" y="0"/>
                  <wp:positionH relativeFrom="column">
                    <wp:posOffset>3916680</wp:posOffset>
                  </wp:positionH>
                  <wp:positionV relativeFrom="paragraph">
                    <wp:posOffset>69215</wp:posOffset>
                  </wp:positionV>
                  <wp:extent cx="1285875" cy="723900"/>
                  <wp:effectExtent l="0" t="0" r="9525" b="0"/>
                  <wp:wrapNone/>
                  <wp:docPr id="23" name="Picture 23"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5" name="Picture 15" descr="http://www.esinvesticijos.lt/uploads/documents/images/%C5%BEenklai/zenklas_2015%2004%2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723900"/>
                          </a:xfrm>
                          <a:prstGeom prst="rect">
                            <a:avLst/>
                          </a:prstGeom>
                          <a:noFill/>
                          <a:extLst/>
                        </pic:spPr>
                      </pic:pic>
                    </a:graphicData>
                  </a:graphic>
                  <wp14:sizeRelH relativeFrom="page">
                    <wp14:pctWidth>0</wp14:pctWidth>
                  </wp14:sizeRelH>
                  <wp14:sizeRelV relativeFrom="page">
                    <wp14:pctHeight>0</wp14:pctHeight>
                  </wp14:sizeRelV>
                </wp:anchor>
              </w:drawing>
            </w:r>
          </w:p>
          <w:p w14:paraId="552B1318" w14:textId="77777777" w:rsidR="00D46896" w:rsidRPr="00D46896" w:rsidRDefault="00D46896" w:rsidP="00D46896">
            <w:pPr>
              <w:tabs>
                <w:tab w:val="left" w:pos="9072"/>
              </w:tabs>
              <w:ind w:left="9072" w:firstLine="0"/>
              <w:rPr>
                <w:sz w:val="20"/>
                <w:szCs w:val="20"/>
              </w:rPr>
            </w:pPr>
          </w:p>
          <w:p w14:paraId="708861B9" w14:textId="77777777" w:rsidR="00D46896" w:rsidRPr="00D46896" w:rsidRDefault="00D46896" w:rsidP="00D46896">
            <w:pPr>
              <w:ind w:firstLine="0"/>
              <w:jc w:val="center"/>
              <w:rPr>
                <w:rFonts w:eastAsia="Times New Roman"/>
                <w:b/>
                <w:bCs/>
                <w:color w:val="000000"/>
                <w:lang w:eastAsia="lt-LT"/>
              </w:rPr>
            </w:pPr>
          </w:p>
          <w:p w14:paraId="3B19E686" w14:textId="77777777" w:rsidR="00D46896" w:rsidRPr="00D46896" w:rsidRDefault="00D46896" w:rsidP="00D46896">
            <w:pPr>
              <w:ind w:firstLine="0"/>
              <w:jc w:val="center"/>
              <w:rPr>
                <w:rFonts w:eastAsia="Times New Roman"/>
                <w:b/>
                <w:bCs/>
                <w:color w:val="000000"/>
                <w:lang w:eastAsia="lt-LT"/>
              </w:rPr>
            </w:pPr>
          </w:p>
          <w:p w14:paraId="6BAD874E" w14:textId="77777777" w:rsidR="00D46896" w:rsidRPr="00D46896" w:rsidRDefault="00D46896" w:rsidP="00D46896">
            <w:pPr>
              <w:ind w:firstLine="0"/>
              <w:jc w:val="center"/>
              <w:rPr>
                <w:rFonts w:eastAsia="Times New Roman"/>
                <w:b/>
                <w:bCs/>
                <w:color w:val="000000"/>
                <w:lang w:eastAsia="lt-LT"/>
              </w:rPr>
            </w:pPr>
          </w:p>
          <w:p w14:paraId="7B2CB95D" w14:textId="77777777" w:rsidR="00D46896" w:rsidRPr="00D46896" w:rsidRDefault="00D46896" w:rsidP="00D46896">
            <w:pPr>
              <w:ind w:firstLine="0"/>
              <w:jc w:val="center"/>
              <w:rPr>
                <w:rFonts w:eastAsia="Times New Roman"/>
                <w:b/>
                <w:bCs/>
                <w:color w:val="000000"/>
                <w:lang w:eastAsia="lt-LT"/>
              </w:rPr>
            </w:pPr>
            <w:r w:rsidRPr="00D46896">
              <w:rPr>
                <w:rFonts w:eastAsia="Times New Roman"/>
                <w:b/>
                <w:bCs/>
                <w:color w:val="000000"/>
                <w:lang w:eastAsia="lt-LT"/>
              </w:rPr>
              <w:t>PAŽYMA DĖL IŠLAIDŲ PASKAIČIAVIMO, TAIKANT M</w:t>
            </w:r>
            <w:r w:rsidR="00682D46">
              <w:rPr>
                <w:rFonts w:eastAsia="Times New Roman"/>
                <w:b/>
                <w:bCs/>
                <w:color w:val="000000"/>
                <w:lang w:eastAsia="lt-LT"/>
              </w:rPr>
              <w:t>OKSLINIŲ TYRIMŲ IR EKSPERIMENTINĖS PLĖTROS</w:t>
            </w:r>
            <w:r w:rsidRPr="00D46896">
              <w:rPr>
                <w:rFonts w:eastAsia="Times New Roman"/>
                <w:b/>
                <w:bCs/>
                <w:color w:val="000000"/>
                <w:lang w:eastAsia="lt-LT"/>
              </w:rPr>
              <w:t xml:space="preserve"> PROJEKTO VYKDYMO FIKSUOTĄSIAS NORMAS IR DARBO UŽMOKESČIO FIKSUOTUOSIUS ĮKAINIUS</w:t>
            </w:r>
          </w:p>
          <w:p w14:paraId="7DD012B4" w14:textId="77777777" w:rsidR="00D46896" w:rsidRPr="00D46896" w:rsidRDefault="00D46896" w:rsidP="00D46896">
            <w:pPr>
              <w:ind w:firstLine="0"/>
              <w:jc w:val="center"/>
              <w:rPr>
                <w:rFonts w:eastAsia="Times New Roman"/>
                <w:b/>
                <w:bCs/>
                <w:color w:val="000000"/>
                <w:lang w:eastAsia="lt-LT"/>
              </w:rPr>
            </w:pPr>
          </w:p>
          <w:p w14:paraId="326A6F37" w14:textId="77777777" w:rsidR="00D46896" w:rsidRPr="00D46896" w:rsidRDefault="00D46896" w:rsidP="00D46896">
            <w:pPr>
              <w:ind w:firstLine="0"/>
              <w:jc w:val="center"/>
              <w:rPr>
                <w:rFonts w:eastAsia="Times New Roman"/>
                <w:b/>
                <w:bCs/>
                <w:color w:val="000000"/>
                <w:lang w:eastAsia="lt-LT"/>
              </w:rPr>
            </w:pPr>
            <w:r w:rsidRPr="00D46896">
              <w:rPr>
                <w:rFonts w:eastAsia="Times New Roman"/>
                <w:b/>
                <w:bCs/>
                <w:color w:val="000000"/>
                <w:lang w:eastAsia="lt-LT"/>
              </w:rPr>
              <w:t>________________________________________</w:t>
            </w:r>
          </w:p>
          <w:p w14:paraId="3839532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(pildymo data)</w:t>
            </w:r>
          </w:p>
          <w:p w14:paraId="0A3774D5" w14:textId="77777777" w:rsidR="00D46896" w:rsidRPr="00D46896" w:rsidRDefault="00D46896" w:rsidP="00D46896">
            <w:pPr>
              <w:ind w:firstLine="0"/>
              <w:jc w:val="center"/>
              <w:rPr>
                <w:rFonts w:eastAsia="Times New Roman"/>
                <w:color w:val="000000"/>
                <w:sz w:val="20"/>
                <w:szCs w:val="20"/>
                <w:lang w:eastAsia="lt-LT"/>
              </w:rPr>
            </w:pPr>
          </w:p>
          <w:p w14:paraId="0C89C050" w14:textId="77777777" w:rsidR="00D46896" w:rsidRPr="00D46896" w:rsidRDefault="00D46896" w:rsidP="00D46896">
            <w:pPr>
              <w:ind w:firstLine="0"/>
              <w:jc w:val="center"/>
              <w:rPr>
                <w:rFonts w:eastAsia="Times New Roman"/>
                <w:b/>
                <w:bCs/>
                <w:color w:val="000000"/>
                <w:lang w:eastAsia="lt-LT"/>
              </w:rPr>
            </w:pPr>
            <w:r w:rsidRPr="00D46896">
              <w:rPr>
                <w:rFonts w:eastAsia="Times New Roman"/>
                <w:color w:val="000000"/>
                <w:lang w:eastAsia="lt-LT"/>
              </w:rPr>
              <w:t>Nr. ________</w:t>
            </w:r>
          </w:p>
          <w:p w14:paraId="1BA361A1" w14:textId="77777777" w:rsidR="00D46896" w:rsidRPr="00D46896" w:rsidRDefault="00D46896" w:rsidP="00D46896">
            <w:pPr>
              <w:ind w:firstLine="0"/>
              <w:jc w:val="center"/>
              <w:rPr>
                <w:rFonts w:eastAsia="Times New Roman"/>
                <w:b/>
                <w:bCs/>
                <w:color w:val="000000"/>
                <w:lang w:eastAsia="lt-LT"/>
              </w:rPr>
            </w:pPr>
          </w:p>
        </w:tc>
      </w:tr>
      <w:tr w:rsidR="00D46896" w:rsidRPr="00D46896" w14:paraId="3A9E7A62" w14:textId="77777777" w:rsidTr="008F4BCC">
        <w:trPr>
          <w:trHeight w:val="315"/>
        </w:trPr>
        <w:tc>
          <w:tcPr>
            <w:tcW w:w="14459" w:type="dxa"/>
            <w:gridSpan w:val="21"/>
            <w:tcBorders>
              <w:top w:val="nil"/>
              <w:left w:val="nil"/>
              <w:bottom w:val="single" w:sz="8" w:space="0" w:color="auto"/>
              <w:right w:val="nil"/>
            </w:tcBorders>
          </w:tcPr>
          <w:p w14:paraId="23777AFC" w14:textId="77777777" w:rsidR="00D46896" w:rsidRPr="00D46896" w:rsidRDefault="00D46896" w:rsidP="00D46896">
            <w:pPr>
              <w:ind w:firstLine="0"/>
              <w:rPr>
                <w:rFonts w:eastAsia="Times New Roman"/>
                <w:b/>
                <w:bCs/>
                <w:color w:val="000000"/>
                <w:lang w:eastAsia="lt-LT"/>
              </w:rPr>
            </w:pPr>
            <w:r w:rsidRPr="00D46896">
              <w:rPr>
                <w:rFonts w:eastAsia="Times New Roman"/>
                <w:b/>
                <w:bCs/>
                <w:color w:val="000000"/>
                <w:lang w:eastAsia="lt-LT"/>
              </w:rPr>
              <w:t>1. BENDROJI DALIS</w:t>
            </w:r>
            <w:proofErr w:type="gramStart"/>
            <w:r w:rsidRPr="00D46896">
              <w:rPr>
                <w:rFonts w:eastAsia="Times New Roman"/>
                <w:b/>
                <w:bCs/>
                <w:color w:val="000000"/>
                <w:lang w:eastAsia="lt-LT"/>
              </w:rPr>
              <w:t xml:space="preserve">  </w:t>
            </w:r>
            <w:r w:rsidRPr="00D46896">
              <w:rPr>
                <w:rFonts w:eastAsia="Times New Roman"/>
                <w:color w:val="000000"/>
                <w:lang w:eastAsia="lt-LT"/>
              </w:rPr>
              <w:t xml:space="preserve">               </w:t>
            </w:r>
            <w:proofErr w:type="gramEnd"/>
          </w:p>
        </w:tc>
        <w:tc>
          <w:tcPr>
            <w:tcW w:w="378" w:type="dxa"/>
            <w:gridSpan w:val="2"/>
            <w:tcBorders>
              <w:top w:val="nil"/>
              <w:left w:val="nil"/>
              <w:bottom w:val="nil"/>
              <w:right w:val="nil"/>
            </w:tcBorders>
            <w:shd w:val="clear" w:color="auto" w:fill="auto"/>
            <w:noWrap/>
            <w:vAlign w:val="bottom"/>
            <w:hideMark/>
          </w:tcPr>
          <w:p w14:paraId="39B5E5F2" w14:textId="77777777" w:rsidR="00D46896" w:rsidRPr="00D46896" w:rsidRDefault="00D46896" w:rsidP="00D46896">
            <w:pPr>
              <w:ind w:firstLine="0"/>
              <w:jc w:val="left"/>
              <w:rPr>
                <w:rFonts w:eastAsia="Times New Roman"/>
                <w:sz w:val="20"/>
                <w:szCs w:val="20"/>
                <w:lang w:eastAsia="lt-LT"/>
              </w:rPr>
            </w:pPr>
          </w:p>
        </w:tc>
        <w:tc>
          <w:tcPr>
            <w:tcW w:w="1403" w:type="dxa"/>
            <w:tcBorders>
              <w:top w:val="nil"/>
              <w:left w:val="nil"/>
              <w:bottom w:val="nil"/>
              <w:right w:val="nil"/>
            </w:tcBorders>
            <w:shd w:val="clear" w:color="auto" w:fill="auto"/>
            <w:noWrap/>
            <w:vAlign w:val="bottom"/>
            <w:hideMark/>
          </w:tcPr>
          <w:p w14:paraId="12434AEF" w14:textId="77777777" w:rsidR="00D46896" w:rsidRPr="00D46896" w:rsidRDefault="00D46896" w:rsidP="00D46896">
            <w:pPr>
              <w:ind w:firstLine="0"/>
              <w:jc w:val="left"/>
              <w:rPr>
                <w:rFonts w:eastAsia="Times New Roman"/>
                <w:sz w:val="20"/>
                <w:szCs w:val="20"/>
                <w:lang w:eastAsia="lt-LT"/>
              </w:rPr>
            </w:pPr>
          </w:p>
        </w:tc>
      </w:tr>
      <w:tr w:rsidR="00D46896" w:rsidRPr="00D46896" w14:paraId="4F532552" w14:textId="77777777" w:rsidTr="008F4BCC">
        <w:trPr>
          <w:gridAfter w:val="3"/>
          <w:wAfter w:w="1781" w:type="dxa"/>
          <w:trHeight w:val="495"/>
        </w:trPr>
        <w:tc>
          <w:tcPr>
            <w:tcW w:w="3686"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6CC9C6FC"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Projekto kodas</w:t>
            </w:r>
          </w:p>
        </w:tc>
        <w:tc>
          <w:tcPr>
            <w:tcW w:w="236" w:type="dxa"/>
            <w:tcBorders>
              <w:top w:val="nil"/>
              <w:left w:val="nil"/>
              <w:bottom w:val="single" w:sz="8" w:space="0" w:color="auto"/>
              <w:right w:val="nil"/>
            </w:tcBorders>
          </w:tcPr>
          <w:p w14:paraId="13E39308" w14:textId="77777777" w:rsidR="00D46896" w:rsidRPr="00D46896" w:rsidRDefault="00D46896" w:rsidP="00D46896">
            <w:pPr>
              <w:ind w:firstLine="0"/>
              <w:jc w:val="left"/>
              <w:rPr>
                <w:rFonts w:eastAsia="Times New Roman"/>
                <w:b/>
                <w:bCs/>
                <w:color w:val="000000"/>
                <w:sz w:val="20"/>
                <w:szCs w:val="20"/>
                <w:lang w:eastAsia="lt-LT"/>
              </w:rPr>
            </w:pPr>
          </w:p>
        </w:tc>
        <w:tc>
          <w:tcPr>
            <w:tcW w:w="10537" w:type="dxa"/>
            <w:gridSpan w:val="16"/>
            <w:tcBorders>
              <w:top w:val="single" w:sz="4" w:space="0" w:color="auto"/>
              <w:left w:val="nil"/>
              <w:bottom w:val="single" w:sz="8" w:space="0" w:color="auto"/>
              <w:right w:val="single" w:sz="8" w:space="0" w:color="000000"/>
            </w:tcBorders>
            <w:shd w:val="clear" w:color="auto" w:fill="auto"/>
            <w:vAlign w:val="center"/>
            <w:hideMark/>
          </w:tcPr>
          <w:p w14:paraId="1C8C5986"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 </w:t>
            </w:r>
          </w:p>
        </w:tc>
      </w:tr>
      <w:tr w:rsidR="00D46896" w:rsidRPr="00D46896" w14:paraId="1F65E7A7" w14:textId="77777777" w:rsidTr="008F4BCC">
        <w:trPr>
          <w:gridAfter w:val="3"/>
          <w:wAfter w:w="1781" w:type="dxa"/>
          <w:trHeight w:val="525"/>
        </w:trPr>
        <w:tc>
          <w:tcPr>
            <w:tcW w:w="3686"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43CBAB1B"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Pareiškėjo/projekto vykdytojo pavadinimas</w:t>
            </w:r>
          </w:p>
        </w:tc>
        <w:tc>
          <w:tcPr>
            <w:tcW w:w="236" w:type="dxa"/>
            <w:tcBorders>
              <w:top w:val="single" w:sz="8" w:space="0" w:color="auto"/>
              <w:left w:val="nil"/>
              <w:bottom w:val="single" w:sz="8" w:space="0" w:color="auto"/>
              <w:right w:val="nil"/>
            </w:tcBorders>
          </w:tcPr>
          <w:p w14:paraId="77700F5C" w14:textId="77777777" w:rsidR="00D46896" w:rsidRPr="00D46896" w:rsidRDefault="00D46896" w:rsidP="00D46896">
            <w:pPr>
              <w:ind w:firstLine="0"/>
              <w:jc w:val="left"/>
              <w:rPr>
                <w:rFonts w:eastAsia="Times New Roman"/>
                <w:b/>
                <w:bCs/>
                <w:color w:val="000000"/>
                <w:sz w:val="20"/>
                <w:szCs w:val="20"/>
                <w:lang w:eastAsia="lt-LT"/>
              </w:rPr>
            </w:pPr>
          </w:p>
        </w:tc>
        <w:tc>
          <w:tcPr>
            <w:tcW w:w="10537" w:type="dxa"/>
            <w:gridSpan w:val="16"/>
            <w:tcBorders>
              <w:top w:val="single" w:sz="8" w:space="0" w:color="auto"/>
              <w:left w:val="nil"/>
              <w:bottom w:val="single" w:sz="8" w:space="0" w:color="auto"/>
              <w:right w:val="single" w:sz="8" w:space="0" w:color="000000"/>
            </w:tcBorders>
            <w:shd w:val="clear" w:color="auto" w:fill="auto"/>
            <w:vAlign w:val="center"/>
            <w:hideMark/>
          </w:tcPr>
          <w:p w14:paraId="210A337C"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 </w:t>
            </w:r>
          </w:p>
        </w:tc>
      </w:tr>
      <w:tr w:rsidR="00D46896" w:rsidRPr="00D46896" w14:paraId="79EDD1AE" w14:textId="77777777" w:rsidTr="008F4BCC">
        <w:trPr>
          <w:gridAfter w:val="3"/>
          <w:wAfter w:w="1781" w:type="dxa"/>
          <w:trHeight w:val="525"/>
        </w:trPr>
        <w:tc>
          <w:tcPr>
            <w:tcW w:w="14459" w:type="dxa"/>
            <w:gridSpan w:val="21"/>
            <w:tcBorders>
              <w:top w:val="nil"/>
              <w:left w:val="nil"/>
              <w:bottom w:val="nil"/>
              <w:right w:val="nil"/>
            </w:tcBorders>
            <w:shd w:val="clear" w:color="auto" w:fill="auto"/>
            <w:vAlign w:val="center"/>
            <w:hideMark/>
          </w:tcPr>
          <w:p w14:paraId="2374AFB6" w14:textId="77777777" w:rsidR="00D46896" w:rsidRPr="00D46896" w:rsidRDefault="00D46896" w:rsidP="00D46896">
            <w:pPr>
              <w:ind w:firstLine="0"/>
              <w:jc w:val="left"/>
              <w:rPr>
                <w:rFonts w:eastAsia="Times New Roman"/>
                <w:b/>
                <w:bCs/>
                <w:color w:val="000000"/>
                <w:sz w:val="20"/>
                <w:szCs w:val="20"/>
                <w:lang w:eastAsia="lt-LT"/>
              </w:rPr>
            </w:pPr>
          </w:p>
          <w:p w14:paraId="4E859BE1" w14:textId="77777777" w:rsidR="00D46896" w:rsidRPr="00D46896" w:rsidRDefault="00D46896" w:rsidP="00D46896">
            <w:pPr>
              <w:ind w:firstLine="0"/>
              <w:jc w:val="left"/>
              <w:rPr>
                <w:rFonts w:eastAsia="Times New Roman"/>
                <w:b/>
                <w:bCs/>
                <w:color w:val="000000"/>
                <w:lang w:eastAsia="lt-LT"/>
              </w:rPr>
            </w:pPr>
          </w:p>
          <w:p w14:paraId="76B9DA81" w14:textId="77777777" w:rsidR="00D46896" w:rsidRPr="00D46896" w:rsidRDefault="00D46896" w:rsidP="00D46896">
            <w:pPr>
              <w:ind w:firstLine="0"/>
              <w:jc w:val="left"/>
              <w:rPr>
                <w:rFonts w:eastAsia="Times New Roman"/>
                <w:b/>
                <w:bCs/>
                <w:color w:val="000000"/>
                <w:lang w:eastAsia="lt-LT"/>
              </w:rPr>
            </w:pPr>
          </w:p>
          <w:p w14:paraId="530089E9" w14:textId="77777777" w:rsidR="00D46896" w:rsidRPr="00D46896" w:rsidRDefault="00D46896" w:rsidP="00D46896">
            <w:pPr>
              <w:ind w:firstLine="0"/>
              <w:jc w:val="left"/>
              <w:rPr>
                <w:rFonts w:eastAsia="Times New Roman"/>
                <w:b/>
                <w:bCs/>
                <w:color w:val="000000"/>
                <w:lang w:eastAsia="lt-LT"/>
              </w:rPr>
            </w:pPr>
          </w:p>
          <w:p w14:paraId="56B7A402" w14:textId="77777777" w:rsidR="00D46896" w:rsidRPr="00D46896" w:rsidRDefault="00D46896" w:rsidP="00D46896">
            <w:pPr>
              <w:ind w:firstLine="0"/>
              <w:jc w:val="left"/>
              <w:rPr>
                <w:rFonts w:eastAsia="Times New Roman"/>
                <w:b/>
                <w:bCs/>
                <w:color w:val="000000"/>
                <w:lang w:eastAsia="lt-LT"/>
              </w:rPr>
            </w:pPr>
          </w:p>
          <w:p w14:paraId="5E1BBDF0" w14:textId="77777777" w:rsidR="00D46896" w:rsidRPr="00D46896" w:rsidRDefault="00D46896" w:rsidP="00D46896">
            <w:pPr>
              <w:ind w:firstLine="0"/>
              <w:jc w:val="left"/>
              <w:rPr>
                <w:rFonts w:eastAsia="Times New Roman"/>
                <w:b/>
                <w:bCs/>
                <w:color w:val="000000"/>
                <w:lang w:eastAsia="lt-LT"/>
              </w:rPr>
            </w:pPr>
          </w:p>
          <w:p w14:paraId="69527887" w14:textId="77777777" w:rsidR="00D46896" w:rsidRPr="00D46896" w:rsidRDefault="00D46896" w:rsidP="00D46896">
            <w:pPr>
              <w:ind w:firstLine="0"/>
              <w:jc w:val="left"/>
              <w:rPr>
                <w:rFonts w:eastAsia="Times New Roman"/>
                <w:b/>
                <w:bCs/>
                <w:color w:val="000000"/>
                <w:lang w:eastAsia="lt-LT"/>
              </w:rPr>
            </w:pPr>
          </w:p>
          <w:p w14:paraId="1BE6B2CE" w14:textId="77777777" w:rsidR="00D46896" w:rsidRPr="00D46896" w:rsidRDefault="00D46896" w:rsidP="00D46896">
            <w:pPr>
              <w:ind w:firstLine="0"/>
              <w:jc w:val="left"/>
              <w:rPr>
                <w:rFonts w:eastAsia="Times New Roman"/>
                <w:b/>
                <w:bCs/>
                <w:color w:val="000000"/>
                <w:lang w:eastAsia="lt-LT"/>
              </w:rPr>
            </w:pPr>
          </w:p>
          <w:p w14:paraId="7C66418E" w14:textId="77777777" w:rsidR="00D46896" w:rsidRPr="00D46896" w:rsidRDefault="00D46896" w:rsidP="00D46896">
            <w:pPr>
              <w:ind w:firstLine="0"/>
              <w:jc w:val="left"/>
              <w:rPr>
                <w:rFonts w:eastAsia="Times New Roman"/>
                <w:sz w:val="20"/>
                <w:szCs w:val="20"/>
                <w:lang w:eastAsia="lt-LT"/>
              </w:rPr>
            </w:pPr>
            <w:r w:rsidRPr="00D46896">
              <w:rPr>
                <w:rFonts w:eastAsia="Times New Roman"/>
                <w:b/>
                <w:bCs/>
                <w:color w:val="000000"/>
                <w:lang w:eastAsia="lt-LT"/>
              </w:rPr>
              <w:lastRenderedPageBreak/>
              <w:t xml:space="preserve">2. INFORMACIJA APIE </w:t>
            </w:r>
            <w:r w:rsidR="00F024DC">
              <w:rPr>
                <w:rFonts w:eastAsia="Times New Roman"/>
                <w:b/>
                <w:bCs/>
                <w:color w:val="000000"/>
                <w:lang w:eastAsia="lt-LT"/>
              </w:rPr>
              <w:t xml:space="preserve">MOKSLINIŲ TYRIMŲ IR EKSPERIMENTINĖS PLĖTROS (TOLIAU – </w:t>
            </w:r>
            <w:r w:rsidRPr="00D46896">
              <w:rPr>
                <w:rFonts w:eastAsia="Times New Roman"/>
                <w:b/>
                <w:bCs/>
                <w:color w:val="000000"/>
                <w:lang w:eastAsia="lt-LT"/>
              </w:rPr>
              <w:t>MTEP</w:t>
            </w:r>
            <w:r w:rsidR="00F024DC">
              <w:rPr>
                <w:rFonts w:eastAsia="Times New Roman"/>
                <w:b/>
                <w:bCs/>
                <w:color w:val="000000"/>
                <w:lang w:eastAsia="lt-LT"/>
              </w:rPr>
              <w:t>)</w:t>
            </w:r>
            <w:r w:rsidRPr="00D46896">
              <w:rPr>
                <w:rFonts w:eastAsia="Times New Roman"/>
                <w:b/>
                <w:bCs/>
                <w:color w:val="000000"/>
                <w:lang w:eastAsia="lt-LT"/>
              </w:rPr>
              <w:t xml:space="preserve"> PROJEKTO VYKDYMO IR DARBO UŽMOKESČIO IŠLAIDAS PAGAL </w:t>
            </w:r>
            <w:r w:rsidR="00F024DC" w:rsidRPr="00F024DC">
              <w:rPr>
                <w:b/>
              </w:rPr>
              <w:t xml:space="preserve">PRIEMONĖS NR. </w:t>
            </w:r>
            <w:r w:rsidR="00F024DC" w:rsidRPr="00F024DC">
              <w:rPr>
                <w:b/>
                <w:lang w:eastAsia="lt-LT"/>
              </w:rPr>
              <w:t>01.2.1-MITA</w:t>
            </w:r>
            <w:proofErr w:type="gramStart"/>
            <w:r w:rsidR="00F024DC" w:rsidRPr="00F024DC">
              <w:rPr>
                <w:b/>
                <w:lang w:eastAsia="lt-LT"/>
              </w:rPr>
              <w:t>-</w:t>
            </w:r>
            <w:proofErr w:type="gramEnd"/>
            <w:r w:rsidR="00F024DC" w:rsidRPr="00F024DC">
              <w:rPr>
                <w:b/>
                <w:lang w:eastAsia="lt-LT"/>
              </w:rPr>
              <w:t xml:space="preserve">T-852 </w:t>
            </w:r>
            <w:r w:rsidR="00F024DC" w:rsidRPr="00F024DC">
              <w:rPr>
                <w:rFonts w:eastAsia="Calibri"/>
                <w:b/>
                <w:lang w:eastAsia="lt-LT"/>
              </w:rPr>
              <w:t>„</w:t>
            </w:r>
            <w:r w:rsidR="00F024DC" w:rsidRPr="00F024DC">
              <w:rPr>
                <w:b/>
                <w:lang w:eastAsia="lt-LT"/>
              </w:rPr>
              <w:t xml:space="preserve">INOSTARTAS“ </w:t>
            </w:r>
            <w:r w:rsidR="00F024DC" w:rsidRPr="00F024DC">
              <w:rPr>
                <w:b/>
              </w:rPr>
              <w:t>PROJEKTŲ FINANSAVIMO SĄLYGŲ APRAŠO NR. 1</w:t>
            </w:r>
            <w:r w:rsidR="00F024DC">
              <w:rPr>
                <w:b/>
              </w:rPr>
              <w:t xml:space="preserve"> (TOLIAU – </w:t>
            </w:r>
            <w:r w:rsidR="00F024DC">
              <w:rPr>
                <w:rFonts w:eastAsia="Times New Roman"/>
                <w:b/>
                <w:bCs/>
                <w:color w:val="000000"/>
                <w:lang w:eastAsia="lt-LT"/>
              </w:rPr>
              <w:t>APRAŠAS)</w:t>
            </w:r>
            <w:r w:rsidRPr="00D46896">
              <w:rPr>
                <w:rFonts w:eastAsia="Times New Roman"/>
                <w:b/>
                <w:bCs/>
                <w:color w:val="000000"/>
                <w:lang w:eastAsia="lt-LT"/>
              </w:rPr>
              <w:t xml:space="preserve"> VEIKLAS</w:t>
            </w:r>
          </w:p>
        </w:tc>
      </w:tr>
      <w:tr w:rsidR="00D46896" w:rsidRPr="00D46896" w14:paraId="7E08728A" w14:textId="77777777" w:rsidTr="008F4BCC">
        <w:trPr>
          <w:gridAfter w:val="3"/>
          <w:wAfter w:w="1781" w:type="dxa"/>
          <w:trHeight w:val="2566"/>
        </w:trPr>
        <w:tc>
          <w:tcPr>
            <w:tcW w:w="100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391EC09"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lastRenderedPageBreak/>
              <w:t>Projekto remtina veikla pagal Aprašo papunkčius</w:t>
            </w:r>
          </w:p>
        </w:tc>
        <w:tc>
          <w:tcPr>
            <w:tcW w:w="6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018D76F"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Mokslo sričių grupė</w:t>
            </w: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40D7FB6"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Ar paraiškai/ projektui taikomas pridėtinės vertės mokestis (toliau –PVM)?</w:t>
            </w:r>
          </w:p>
        </w:tc>
        <w:tc>
          <w:tcPr>
            <w:tcW w:w="117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4E94069"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 xml:space="preserve">Didžiausia galima projektui skirti finansavimo lėšų suma, </w:t>
            </w:r>
            <w:proofErr w:type="spellStart"/>
            <w:r w:rsidRPr="00D46896">
              <w:rPr>
                <w:rFonts w:eastAsia="Times New Roman"/>
                <w:b/>
                <w:bCs/>
                <w:color w:val="000000"/>
                <w:sz w:val="20"/>
                <w:szCs w:val="20"/>
                <w:lang w:eastAsia="lt-LT"/>
              </w:rPr>
              <w:t>Eur</w:t>
            </w:r>
            <w:proofErr w:type="spellEnd"/>
          </w:p>
        </w:tc>
        <w:tc>
          <w:tcPr>
            <w:tcW w:w="149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358D4B6"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 xml:space="preserve">Projekto vykdančiojo personalo darbo užmokesčio fiksuotasis dydis pagal EVRK 2 red. M sekcijos 72 skyrių „Moksliniai tyrimai ir taikomoji veikla“, </w:t>
            </w:r>
            <w:proofErr w:type="spellStart"/>
            <w:r w:rsidRPr="00D46896">
              <w:rPr>
                <w:rFonts w:eastAsia="Times New Roman"/>
                <w:b/>
                <w:bCs/>
                <w:color w:val="000000"/>
                <w:sz w:val="20"/>
                <w:szCs w:val="20"/>
                <w:lang w:eastAsia="lt-LT"/>
              </w:rPr>
              <w:t>Eur</w:t>
            </w:r>
            <w:proofErr w:type="spellEnd"/>
          </w:p>
        </w:tc>
        <w:tc>
          <w:tcPr>
            <w:tcW w:w="13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E5186B" w14:textId="77777777" w:rsidR="00D46896" w:rsidRPr="00D46896" w:rsidRDefault="00D46896" w:rsidP="00D46896">
            <w:pPr>
              <w:ind w:left="-113" w:right="-57"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Vidutinis darbo valandų skaičius per kalendorinius metus kitam mokslinį tyrimą vykdančiam asmeniui</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CE69397"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Galima maksimali projekto vykdymo trukmė mėnesiais pagal Aprašą</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4B8F613"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Projekto vykdymo trukmė mėnesiais</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26C5183C"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Projekto darbo valandų skaičius pagal vykdymo trukmę</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23F8DC3"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 xml:space="preserve">Projektą vykdančių asmenų finansuotino darbo užmokesčio išlaidos projektui, </w:t>
            </w:r>
            <w:proofErr w:type="spellStart"/>
            <w:r w:rsidRPr="00D46896">
              <w:rPr>
                <w:rFonts w:eastAsia="Times New Roman"/>
                <w:b/>
                <w:bCs/>
                <w:color w:val="000000"/>
                <w:sz w:val="20"/>
                <w:szCs w:val="20"/>
                <w:lang w:eastAsia="lt-LT"/>
              </w:rPr>
              <w:t>Eur</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B2E5520"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Fiksuotosios normos dydis (FN</w:t>
            </w:r>
            <w:r w:rsidRPr="00D46896">
              <w:rPr>
                <w:rFonts w:eastAsia="Times New Roman"/>
                <w:b/>
                <w:bCs/>
                <w:color w:val="000000"/>
                <w:sz w:val="20"/>
                <w:szCs w:val="20"/>
                <w:vertAlign w:val="subscript"/>
                <w:lang w:eastAsia="lt-LT"/>
              </w:rPr>
              <w:t>[GTM;HSM]</w:t>
            </w:r>
            <w:r w:rsidRPr="00D46896">
              <w:rPr>
                <w:rFonts w:eastAsia="Times New Roman"/>
                <w:b/>
                <w:bCs/>
                <w:color w:val="000000"/>
                <w:sz w:val="20"/>
                <w:szCs w:val="20"/>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B8453AB"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 xml:space="preserve">MTEP projekto vykdymo išlaidos, </w:t>
            </w:r>
            <w:proofErr w:type="spellStart"/>
            <w:r w:rsidRPr="00D46896">
              <w:rPr>
                <w:rFonts w:eastAsia="Times New Roman"/>
                <w:b/>
                <w:bCs/>
                <w:color w:val="000000"/>
                <w:sz w:val="20"/>
                <w:szCs w:val="20"/>
                <w:lang w:eastAsia="lt-LT"/>
              </w:rPr>
              <w:t>Eur</w:t>
            </w:r>
            <w:proofErr w:type="spellEnd"/>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E8A6C95" w14:textId="77777777" w:rsidR="00D46896" w:rsidRPr="00D46896" w:rsidRDefault="00D46896" w:rsidP="00D46896">
            <w:pPr>
              <w:ind w:left="-113" w:right="-113"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 xml:space="preserve">Projekto išlaidų suma, </w:t>
            </w:r>
            <w:proofErr w:type="spellStart"/>
            <w:r w:rsidRPr="00D46896">
              <w:rPr>
                <w:rFonts w:eastAsia="Times New Roman"/>
                <w:b/>
                <w:bCs/>
                <w:color w:val="000000"/>
                <w:sz w:val="20"/>
                <w:szCs w:val="20"/>
                <w:lang w:eastAsia="lt-LT"/>
              </w:rPr>
              <w:t>Eur</w:t>
            </w:r>
            <w:proofErr w:type="spellEnd"/>
          </w:p>
        </w:tc>
        <w:tc>
          <w:tcPr>
            <w:tcW w:w="1134"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4F748970" w14:textId="77777777" w:rsidR="00D46896" w:rsidRPr="00D46896" w:rsidRDefault="00D46896" w:rsidP="00D46896">
            <w:pPr>
              <w:ind w:left="-113" w:right="-113" w:firstLine="0"/>
              <w:jc w:val="center"/>
              <w:rPr>
                <w:rFonts w:eastAsia="Times New Roman"/>
                <w:b/>
                <w:bCs/>
                <w:color w:val="000000"/>
                <w:sz w:val="20"/>
                <w:szCs w:val="20"/>
                <w:lang w:eastAsia="lt-LT"/>
              </w:rPr>
            </w:pPr>
            <w:proofErr w:type="spellStart"/>
            <w:r w:rsidRPr="00D46896">
              <w:rPr>
                <w:rFonts w:eastAsia="Times New Roman"/>
                <w:b/>
                <w:bCs/>
                <w:color w:val="000000"/>
                <w:sz w:val="20"/>
                <w:szCs w:val="20"/>
                <w:lang w:eastAsia="lt-LT"/>
              </w:rPr>
              <w:t>Komen-</w:t>
            </w:r>
            <w:proofErr w:type="spellEnd"/>
          </w:p>
          <w:p w14:paraId="44C96A86" w14:textId="77777777" w:rsidR="00D46896" w:rsidRPr="00D46896" w:rsidRDefault="00D46896" w:rsidP="00D46896">
            <w:pPr>
              <w:ind w:left="-113" w:right="-113" w:firstLine="0"/>
              <w:jc w:val="center"/>
              <w:rPr>
                <w:rFonts w:eastAsia="Times New Roman"/>
                <w:b/>
                <w:bCs/>
                <w:color w:val="000000"/>
                <w:sz w:val="20"/>
                <w:szCs w:val="20"/>
                <w:lang w:eastAsia="lt-LT"/>
              </w:rPr>
            </w:pPr>
            <w:proofErr w:type="spellStart"/>
            <w:r w:rsidRPr="00D46896">
              <w:rPr>
                <w:rFonts w:eastAsia="Times New Roman"/>
                <w:b/>
                <w:bCs/>
                <w:color w:val="000000"/>
                <w:sz w:val="20"/>
                <w:szCs w:val="20"/>
                <w:lang w:eastAsia="lt-LT"/>
              </w:rPr>
              <w:t>taras</w:t>
            </w:r>
            <w:proofErr w:type="spellEnd"/>
          </w:p>
        </w:tc>
      </w:tr>
      <w:tr w:rsidR="00D46896" w:rsidRPr="00D46896" w14:paraId="4A5A8C49" w14:textId="77777777" w:rsidTr="008F4BCC">
        <w:trPr>
          <w:gridAfter w:val="3"/>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000000" w:fill="BFBFBF"/>
            <w:noWrap/>
            <w:vAlign w:val="center"/>
            <w:hideMark/>
          </w:tcPr>
          <w:p w14:paraId="251F0C80"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1</w:t>
            </w:r>
          </w:p>
        </w:tc>
        <w:tc>
          <w:tcPr>
            <w:tcW w:w="629" w:type="dxa"/>
            <w:tcBorders>
              <w:top w:val="single" w:sz="4" w:space="0" w:color="auto"/>
              <w:left w:val="nil"/>
              <w:bottom w:val="single" w:sz="8" w:space="0" w:color="auto"/>
              <w:right w:val="single" w:sz="8" w:space="0" w:color="auto"/>
            </w:tcBorders>
            <w:shd w:val="clear" w:color="000000" w:fill="BFBFBF"/>
            <w:noWrap/>
            <w:vAlign w:val="center"/>
            <w:hideMark/>
          </w:tcPr>
          <w:p w14:paraId="332F416C"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2</w:t>
            </w:r>
          </w:p>
        </w:tc>
        <w:tc>
          <w:tcPr>
            <w:tcW w:w="880" w:type="dxa"/>
            <w:tcBorders>
              <w:top w:val="single" w:sz="4" w:space="0" w:color="auto"/>
              <w:left w:val="nil"/>
              <w:bottom w:val="single" w:sz="8" w:space="0" w:color="auto"/>
              <w:right w:val="single" w:sz="8" w:space="0" w:color="auto"/>
            </w:tcBorders>
            <w:shd w:val="clear" w:color="000000" w:fill="BFBFBF"/>
            <w:noWrap/>
            <w:vAlign w:val="center"/>
            <w:hideMark/>
          </w:tcPr>
          <w:p w14:paraId="36EDAB8B"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3</w:t>
            </w:r>
          </w:p>
        </w:tc>
        <w:tc>
          <w:tcPr>
            <w:tcW w:w="1173" w:type="dxa"/>
            <w:tcBorders>
              <w:top w:val="single" w:sz="4" w:space="0" w:color="auto"/>
              <w:left w:val="nil"/>
              <w:bottom w:val="single" w:sz="8" w:space="0" w:color="auto"/>
              <w:right w:val="single" w:sz="8" w:space="0" w:color="auto"/>
            </w:tcBorders>
            <w:shd w:val="clear" w:color="000000" w:fill="BFBFBF"/>
            <w:noWrap/>
            <w:vAlign w:val="center"/>
            <w:hideMark/>
          </w:tcPr>
          <w:p w14:paraId="56DACF22"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4</w:t>
            </w:r>
          </w:p>
        </w:tc>
        <w:tc>
          <w:tcPr>
            <w:tcW w:w="1495"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23492AD0"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5</w:t>
            </w:r>
          </w:p>
        </w:tc>
        <w:tc>
          <w:tcPr>
            <w:tcW w:w="1340" w:type="dxa"/>
            <w:tcBorders>
              <w:top w:val="single" w:sz="4" w:space="0" w:color="auto"/>
              <w:left w:val="nil"/>
              <w:bottom w:val="single" w:sz="8" w:space="0" w:color="auto"/>
              <w:right w:val="single" w:sz="8" w:space="0" w:color="auto"/>
            </w:tcBorders>
            <w:shd w:val="clear" w:color="000000" w:fill="BFBFBF"/>
            <w:noWrap/>
            <w:vAlign w:val="center"/>
            <w:hideMark/>
          </w:tcPr>
          <w:p w14:paraId="48FC30C6"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6</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0DE7F326"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7</w:t>
            </w: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14:paraId="1667BCC4"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8</w:t>
            </w:r>
          </w:p>
        </w:tc>
        <w:tc>
          <w:tcPr>
            <w:tcW w:w="850" w:type="dxa"/>
            <w:gridSpan w:val="2"/>
            <w:tcBorders>
              <w:top w:val="single" w:sz="4" w:space="0" w:color="auto"/>
              <w:left w:val="nil"/>
              <w:bottom w:val="single" w:sz="8" w:space="0" w:color="auto"/>
              <w:right w:val="single" w:sz="8" w:space="0" w:color="auto"/>
            </w:tcBorders>
            <w:shd w:val="clear" w:color="000000" w:fill="BFBFBF"/>
            <w:vAlign w:val="center"/>
          </w:tcPr>
          <w:p w14:paraId="24C17B61"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2DA6F95A"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10=5*9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79B8C59D"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11</w:t>
            </w:r>
          </w:p>
        </w:tc>
        <w:tc>
          <w:tcPr>
            <w:tcW w:w="851"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408202A9"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12=10*11</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56ACD327"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13=10+12</w:t>
            </w:r>
          </w:p>
        </w:tc>
        <w:tc>
          <w:tcPr>
            <w:tcW w:w="1134" w:type="dxa"/>
            <w:tcBorders>
              <w:top w:val="nil"/>
              <w:left w:val="nil"/>
              <w:bottom w:val="single" w:sz="8" w:space="0" w:color="auto"/>
              <w:right w:val="single" w:sz="8" w:space="0" w:color="auto"/>
            </w:tcBorders>
            <w:shd w:val="clear" w:color="000000" w:fill="BFBFBF"/>
            <w:noWrap/>
            <w:vAlign w:val="center"/>
            <w:hideMark/>
          </w:tcPr>
          <w:p w14:paraId="3F2D5D21" w14:textId="77777777" w:rsidR="00D46896" w:rsidRPr="00D46896" w:rsidRDefault="00D46896" w:rsidP="00D46896">
            <w:pPr>
              <w:ind w:firstLine="0"/>
              <w:jc w:val="center"/>
              <w:rPr>
                <w:rFonts w:eastAsia="Times New Roman"/>
                <w:b/>
                <w:bCs/>
                <w:color w:val="000000"/>
                <w:sz w:val="20"/>
                <w:szCs w:val="20"/>
                <w:lang w:eastAsia="lt-LT"/>
              </w:rPr>
            </w:pPr>
            <w:r w:rsidRPr="00D46896">
              <w:rPr>
                <w:rFonts w:eastAsia="Times New Roman"/>
                <w:b/>
                <w:bCs/>
                <w:color w:val="000000"/>
                <w:sz w:val="20"/>
                <w:szCs w:val="20"/>
                <w:lang w:eastAsia="lt-LT"/>
              </w:rPr>
              <w:t>14</w:t>
            </w:r>
          </w:p>
        </w:tc>
      </w:tr>
      <w:tr w:rsidR="00D46896" w:rsidRPr="00D46896" w14:paraId="607352DF" w14:textId="77777777" w:rsidTr="008F4BCC">
        <w:trPr>
          <w:gridAfter w:val="3"/>
          <w:wAfter w:w="1781" w:type="dxa"/>
          <w:trHeight w:val="315"/>
        </w:trPr>
        <w:tc>
          <w:tcPr>
            <w:tcW w:w="1004" w:type="dxa"/>
            <w:tcBorders>
              <w:top w:val="nil"/>
              <w:left w:val="single" w:sz="8" w:space="0" w:color="auto"/>
              <w:bottom w:val="single" w:sz="4" w:space="0" w:color="auto"/>
              <w:right w:val="single" w:sz="8" w:space="0" w:color="auto"/>
            </w:tcBorders>
            <w:shd w:val="clear" w:color="auto" w:fill="auto"/>
            <w:noWrap/>
            <w:vAlign w:val="center"/>
            <w:hideMark/>
          </w:tcPr>
          <w:p w14:paraId="0EC4A96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4" w:space="0" w:color="auto"/>
              <w:right w:val="single" w:sz="8" w:space="0" w:color="auto"/>
            </w:tcBorders>
            <w:shd w:val="clear" w:color="auto" w:fill="auto"/>
            <w:noWrap/>
            <w:vAlign w:val="center"/>
            <w:hideMark/>
          </w:tcPr>
          <w:p w14:paraId="29A4C3CB"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30F80CA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4" w:space="0" w:color="auto"/>
              <w:right w:val="single" w:sz="8" w:space="0" w:color="auto"/>
            </w:tcBorders>
            <w:shd w:val="clear" w:color="auto" w:fill="auto"/>
            <w:noWrap/>
            <w:vAlign w:val="center"/>
            <w:hideMark/>
          </w:tcPr>
          <w:p w14:paraId="370933B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4" w:space="0" w:color="auto"/>
              <w:right w:val="single" w:sz="8" w:space="0" w:color="auto"/>
            </w:tcBorders>
            <w:shd w:val="clear" w:color="auto" w:fill="auto"/>
            <w:noWrap/>
            <w:vAlign w:val="center"/>
            <w:hideMark/>
          </w:tcPr>
          <w:p w14:paraId="7711A1E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4" w:space="0" w:color="auto"/>
              <w:right w:val="single" w:sz="8" w:space="0" w:color="auto"/>
            </w:tcBorders>
            <w:shd w:val="clear" w:color="auto" w:fill="auto"/>
            <w:noWrap/>
            <w:vAlign w:val="center"/>
            <w:hideMark/>
          </w:tcPr>
          <w:p w14:paraId="7A7E3F5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5850CDA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4" w:space="0" w:color="auto"/>
              <w:right w:val="single" w:sz="8" w:space="0" w:color="auto"/>
            </w:tcBorders>
            <w:shd w:val="clear" w:color="auto" w:fill="auto"/>
            <w:noWrap/>
            <w:vAlign w:val="center"/>
            <w:hideMark/>
          </w:tcPr>
          <w:p w14:paraId="2EEDC8B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4" w:space="0" w:color="auto"/>
              <w:right w:val="single" w:sz="8" w:space="0" w:color="auto"/>
            </w:tcBorders>
          </w:tcPr>
          <w:p w14:paraId="733B1BC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DA4A92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0FB437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4" w:space="0" w:color="auto"/>
              <w:right w:val="single" w:sz="8" w:space="0" w:color="auto"/>
            </w:tcBorders>
            <w:shd w:val="clear" w:color="auto" w:fill="auto"/>
            <w:noWrap/>
            <w:vAlign w:val="center"/>
            <w:hideMark/>
          </w:tcPr>
          <w:p w14:paraId="725832C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3CA1C50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4" w:space="0" w:color="auto"/>
              <w:right w:val="single" w:sz="8" w:space="0" w:color="auto"/>
            </w:tcBorders>
            <w:shd w:val="clear" w:color="auto" w:fill="auto"/>
            <w:vAlign w:val="center"/>
            <w:hideMark/>
          </w:tcPr>
          <w:p w14:paraId="250F8BC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7B2D24A3" w14:textId="77777777" w:rsidTr="008F4BCC">
        <w:trPr>
          <w:gridAfter w:val="3"/>
          <w:wAfter w:w="1781" w:type="dxa"/>
          <w:trHeight w:val="315"/>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2A9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1230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9339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CC0E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06B3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D803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C54A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998D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single" w:sz="4" w:space="0" w:color="auto"/>
              <w:left w:val="single" w:sz="4" w:space="0" w:color="auto"/>
              <w:bottom w:val="single" w:sz="4" w:space="0" w:color="auto"/>
              <w:right w:val="single" w:sz="4" w:space="0" w:color="auto"/>
            </w:tcBorders>
          </w:tcPr>
          <w:p w14:paraId="33492CB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58D0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FF48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48E3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1F15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5348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5DAE0318" w14:textId="77777777" w:rsidTr="008F4BCC">
        <w:trPr>
          <w:gridAfter w:val="3"/>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DE37C4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single" w:sz="4" w:space="0" w:color="auto"/>
              <w:left w:val="nil"/>
              <w:bottom w:val="single" w:sz="8" w:space="0" w:color="auto"/>
              <w:right w:val="single" w:sz="8" w:space="0" w:color="auto"/>
            </w:tcBorders>
            <w:shd w:val="clear" w:color="auto" w:fill="auto"/>
            <w:noWrap/>
            <w:vAlign w:val="center"/>
            <w:hideMark/>
          </w:tcPr>
          <w:p w14:paraId="6B22609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single" w:sz="4" w:space="0" w:color="auto"/>
              <w:left w:val="nil"/>
              <w:bottom w:val="single" w:sz="8" w:space="0" w:color="auto"/>
              <w:right w:val="single" w:sz="8" w:space="0" w:color="auto"/>
            </w:tcBorders>
            <w:shd w:val="clear" w:color="auto" w:fill="auto"/>
            <w:noWrap/>
            <w:vAlign w:val="center"/>
            <w:hideMark/>
          </w:tcPr>
          <w:p w14:paraId="20E15E2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single" w:sz="4" w:space="0" w:color="auto"/>
              <w:left w:val="nil"/>
              <w:bottom w:val="single" w:sz="8" w:space="0" w:color="auto"/>
              <w:right w:val="single" w:sz="8" w:space="0" w:color="auto"/>
            </w:tcBorders>
            <w:shd w:val="clear" w:color="auto" w:fill="auto"/>
            <w:noWrap/>
            <w:vAlign w:val="center"/>
            <w:hideMark/>
          </w:tcPr>
          <w:p w14:paraId="00E690A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single" w:sz="4" w:space="0" w:color="auto"/>
              <w:left w:val="nil"/>
              <w:bottom w:val="single" w:sz="8" w:space="0" w:color="auto"/>
              <w:right w:val="single" w:sz="8" w:space="0" w:color="auto"/>
            </w:tcBorders>
            <w:shd w:val="clear" w:color="auto" w:fill="auto"/>
            <w:noWrap/>
            <w:vAlign w:val="center"/>
            <w:hideMark/>
          </w:tcPr>
          <w:p w14:paraId="284757B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single" w:sz="4" w:space="0" w:color="auto"/>
              <w:left w:val="nil"/>
              <w:bottom w:val="single" w:sz="8" w:space="0" w:color="auto"/>
              <w:right w:val="single" w:sz="8" w:space="0" w:color="auto"/>
            </w:tcBorders>
            <w:shd w:val="clear" w:color="auto" w:fill="auto"/>
            <w:noWrap/>
            <w:vAlign w:val="center"/>
            <w:hideMark/>
          </w:tcPr>
          <w:p w14:paraId="53FDD30A"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14:paraId="4B9602C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54F49FA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single" w:sz="4" w:space="0" w:color="auto"/>
              <w:left w:val="nil"/>
              <w:bottom w:val="single" w:sz="8" w:space="0" w:color="auto"/>
              <w:right w:val="single" w:sz="8" w:space="0" w:color="auto"/>
            </w:tcBorders>
          </w:tcPr>
          <w:p w14:paraId="479D6E9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14:paraId="7DA91F3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14:paraId="5C1EE12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27AFCE1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14:paraId="1E81073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6FDB24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4AF3D7C2"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77B9A8BA"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288ACED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702D33D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1129B77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0870F2E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70226B9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38769FB"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2CF9BD7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03E56A4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329D6B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471E1C0B"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926A05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9E3363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A32CA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4DEDB3C1"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07A8FB0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78B3154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0945426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4111470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4EDDC62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2D08C43B"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445CC60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3625D60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6490C26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07FC16A"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02BD5F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0CBCA2D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3BBF4BA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4C6E93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18217A0D"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3315C59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654ACAF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015A132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779E287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09845BB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35C051A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2E0A48E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5B9B340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6C27211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42E676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734266E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571E55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D77EA3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5FF40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04B624D8"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5753FF7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4C7C61A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5ABB334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5AAC504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1F90102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74C78A2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260B843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22DBCC4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6538B6A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4BC31B7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701DAC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D320A3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43BF7DC2"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484CC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4057E6E1"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5AB02EE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3405771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50B5A4C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637EA1A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0C0C9B8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5AB82AD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664F6F6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1072070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0184895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49664E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8A949D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01824ED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F184FF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C1D01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04569239"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0741234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68F21C1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2B2CE0B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73B5D36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217CDB9C"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4E01AF6F"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31B4254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670689C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00E07C9A"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F18C33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406C3D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0293FBC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22DDD2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488EF71"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6EB26C48"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08344E2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59A7FA6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1C3E0408"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122D6CB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73B17396"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79AC350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5E7B515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3BEC63E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76C2557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8556BF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01B52A0"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33D759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7D4841B"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EDCFBB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0079E8AE" w14:textId="77777777" w:rsidTr="008F4BC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4DF0F23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2F888C09"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2470F24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1C0AC8A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64BFD5F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2E7FC915"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752037E"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205CE2F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267B469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24FDF2D"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D31B6C3"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73D228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2F620D54"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A60E2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 </w:t>
            </w:r>
          </w:p>
        </w:tc>
      </w:tr>
      <w:tr w:rsidR="00D46896" w:rsidRPr="00D46896" w14:paraId="07928165" w14:textId="77777777" w:rsidTr="008F4BCC">
        <w:trPr>
          <w:gridAfter w:val="3"/>
          <w:wAfter w:w="1781" w:type="dxa"/>
          <w:trHeight w:val="315"/>
        </w:trPr>
        <w:tc>
          <w:tcPr>
            <w:tcW w:w="1004" w:type="dxa"/>
            <w:tcBorders>
              <w:top w:val="single" w:sz="8" w:space="0" w:color="auto"/>
              <w:left w:val="single" w:sz="8" w:space="0" w:color="auto"/>
              <w:bottom w:val="single" w:sz="8" w:space="0" w:color="auto"/>
              <w:right w:val="single" w:sz="8" w:space="0" w:color="000000"/>
            </w:tcBorders>
            <w:shd w:val="clear" w:color="000000" w:fill="BFBFBF"/>
          </w:tcPr>
          <w:p w14:paraId="5FE00E03" w14:textId="77777777" w:rsidR="00D46896" w:rsidRPr="00D46896" w:rsidRDefault="00D46896" w:rsidP="00D46896">
            <w:pPr>
              <w:ind w:firstLine="0"/>
              <w:jc w:val="right"/>
              <w:rPr>
                <w:rFonts w:eastAsia="Times New Roman"/>
                <w:b/>
                <w:bCs/>
                <w:color w:val="000000"/>
                <w:sz w:val="20"/>
                <w:szCs w:val="20"/>
                <w:lang w:eastAsia="lt-LT"/>
              </w:rPr>
            </w:pPr>
          </w:p>
        </w:tc>
        <w:tc>
          <w:tcPr>
            <w:tcW w:w="8210" w:type="dxa"/>
            <w:gridSpan w:val="11"/>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18668C7" w14:textId="77777777" w:rsidR="00D46896" w:rsidRPr="00D46896" w:rsidRDefault="00D46896" w:rsidP="00D46896">
            <w:pPr>
              <w:ind w:firstLine="0"/>
              <w:jc w:val="right"/>
              <w:rPr>
                <w:rFonts w:eastAsia="Times New Roman"/>
                <w:b/>
                <w:bCs/>
                <w:color w:val="000000"/>
                <w:sz w:val="20"/>
                <w:szCs w:val="20"/>
                <w:lang w:eastAsia="lt-LT"/>
              </w:rPr>
            </w:pPr>
            <w:r w:rsidRPr="00D46896">
              <w:rPr>
                <w:rFonts w:eastAsia="Times New Roman"/>
                <w:b/>
                <w:bCs/>
                <w:color w:val="000000"/>
                <w:sz w:val="20"/>
                <w:szCs w:val="20"/>
                <w:lang w:eastAsia="lt-LT"/>
              </w:rPr>
              <w:t>Iš viso:</w:t>
            </w:r>
          </w:p>
        </w:tc>
        <w:tc>
          <w:tcPr>
            <w:tcW w:w="1134" w:type="dxa"/>
            <w:gridSpan w:val="2"/>
            <w:tcBorders>
              <w:top w:val="nil"/>
              <w:left w:val="nil"/>
              <w:bottom w:val="single" w:sz="8" w:space="0" w:color="auto"/>
              <w:right w:val="single" w:sz="8" w:space="0" w:color="auto"/>
            </w:tcBorders>
            <w:shd w:val="clear" w:color="000000" w:fill="BFBFBF"/>
            <w:noWrap/>
            <w:vAlign w:val="center"/>
            <w:hideMark/>
          </w:tcPr>
          <w:p w14:paraId="0C6E5783"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000000" w:fill="BFBFBF"/>
            <w:noWrap/>
            <w:vAlign w:val="center"/>
            <w:hideMark/>
          </w:tcPr>
          <w:p w14:paraId="001FFF6E"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000000" w:fill="BFBFBF"/>
            <w:noWrap/>
            <w:vAlign w:val="center"/>
            <w:hideMark/>
          </w:tcPr>
          <w:p w14:paraId="6696D355"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000000" w:fill="BFBFBF"/>
            <w:noWrap/>
            <w:vAlign w:val="center"/>
            <w:hideMark/>
          </w:tcPr>
          <w:p w14:paraId="433662CF"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000000" w:fill="BFBFBF"/>
            <w:noWrap/>
            <w:vAlign w:val="center"/>
            <w:hideMark/>
          </w:tcPr>
          <w:p w14:paraId="18797BE3" w14:textId="77777777" w:rsidR="00D46896" w:rsidRPr="00D46896" w:rsidRDefault="00D46896" w:rsidP="00D46896">
            <w:pPr>
              <w:ind w:firstLine="0"/>
              <w:jc w:val="left"/>
              <w:rPr>
                <w:rFonts w:eastAsia="Times New Roman"/>
                <w:b/>
                <w:bCs/>
                <w:color w:val="000000"/>
                <w:sz w:val="20"/>
                <w:szCs w:val="20"/>
                <w:lang w:eastAsia="lt-LT"/>
              </w:rPr>
            </w:pPr>
            <w:r w:rsidRPr="00D46896">
              <w:rPr>
                <w:rFonts w:eastAsia="Times New Roman"/>
                <w:b/>
                <w:bCs/>
                <w:color w:val="000000"/>
                <w:sz w:val="20"/>
                <w:szCs w:val="20"/>
                <w:lang w:eastAsia="lt-LT"/>
              </w:rPr>
              <w:t> </w:t>
            </w:r>
          </w:p>
        </w:tc>
      </w:tr>
      <w:tr w:rsidR="00D46896" w:rsidRPr="00D46896" w14:paraId="725E1AB4" w14:textId="77777777" w:rsidTr="008F4BCC">
        <w:trPr>
          <w:gridAfter w:val="3"/>
          <w:wAfter w:w="1781" w:type="dxa"/>
          <w:trHeight w:val="300"/>
        </w:trPr>
        <w:tc>
          <w:tcPr>
            <w:tcW w:w="1004" w:type="dxa"/>
            <w:tcBorders>
              <w:top w:val="nil"/>
              <w:left w:val="nil"/>
              <w:bottom w:val="nil"/>
              <w:right w:val="nil"/>
            </w:tcBorders>
            <w:shd w:val="clear" w:color="auto" w:fill="auto"/>
            <w:noWrap/>
            <w:vAlign w:val="bottom"/>
            <w:hideMark/>
          </w:tcPr>
          <w:p w14:paraId="1A7AAF93" w14:textId="77777777" w:rsidR="00D46896" w:rsidRPr="00D46896" w:rsidRDefault="00D46896" w:rsidP="00D46896">
            <w:pPr>
              <w:ind w:firstLine="0"/>
              <w:jc w:val="left"/>
              <w:rPr>
                <w:rFonts w:eastAsia="Times New Roman"/>
                <w:b/>
                <w:bCs/>
                <w:color w:val="000000"/>
                <w:sz w:val="20"/>
                <w:szCs w:val="20"/>
                <w:lang w:eastAsia="lt-LT"/>
              </w:rPr>
            </w:pPr>
          </w:p>
        </w:tc>
        <w:tc>
          <w:tcPr>
            <w:tcW w:w="629" w:type="dxa"/>
            <w:tcBorders>
              <w:top w:val="nil"/>
              <w:left w:val="nil"/>
              <w:bottom w:val="nil"/>
              <w:right w:val="nil"/>
            </w:tcBorders>
            <w:shd w:val="clear" w:color="auto" w:fill="auto"/>
            <w:noWrap/>
            <w:vAlign w:val="bottom"/>
            <w:hideMark/>
          </w:tcPr>
          <w:p w14:paraId="6FAE507F" w14:textId="77777777" w:rsidR="00D46896" w:rsidRPr="00D46896" w:rsidRDefault="00D46896" w:rsidP="00D46896">
            <w:pPr>
              <w:ind w:firstLine="0"/>
              <w:jc w:val="left"/>
              <w:rPr>
                <w:rFonts w:eastAsia="Times New Roman"/>
                <w:sz w:val="20"/>
                <w:szCs w:val="20"/>
                <w:lang w:eastAsia="lt-LT"/>
              </w:rPr>
            </w:pPr>
          </w:p>
        </w:tc>
        <w:tc>
          <w:tcPr>
            <w:tcW w:w="880" w:type="dxa"/>
            <w:tcBorders>
              <w:top w:val="nil"/>
              <w:left w:val="nil"/>
              <w:bottom w:val="nil"/>
              <w:right w:val="nil"/>
            </w:tcBorders>
            <w:shd w:val="clear" w:color="auto" w:fill="auto"/>
            <w:noWrap/>
            <w:vAlign w:val="bottom"/>
            <w:hideMark/>
          </w:tcPr>
          <w:p w14:paraId="0D531DE3" w14:textId="77777777" w:rsidR="00D46896" w:rsidRPr="00D46896" w:rsidRDefault="00D46896" w:rsidP="00D46896">
            <w:pPr>
              <w:ind w:firstLine="0"/>
              <w:jc w:val="left"/>
              <w:rPr>
                <w:rFonts w:eastAsia="Times New Roman"/>
                <w:sz w:val="20"/>
                <w:szCs w:val="20"/>
                <w:lang w:eastAsia="lt-LT"/>
              </w:rPr>
            </w:pPr>
          </w:p>
        </w:tc>
        <w:tc>
          <w:tcPr>
            <w:tcW w:w="1173" w:type="dxa"/>
            <w:tcBorders>
              <w:top w:val="nil"/>
              <w:left w:val="nil"/>
              <w:bottom w:val="nil"/>
              <w:right w:val="nil"/>
            </w:tcBorders>
            <w:shd w:val="clear" w:color="auto" w:fill="auto"/>
            <w:noWrap/>
            <w:vAlign w:val="bottom"/>
            <w:hideMark/>
          </w:tcPr>
          <w:p w14:paraId="48AE49C8" w14:textId="77777777" w:rsidR="00D46896" w:rsidRPr="00D46896" w:rsidRDefault="00D46896" w:rsidP="00D46896">
            <w:pPr>
              <w:ind w:firstLine="0"/>
              <w:jc w:val="left"/>
              <w:rPr>
                <w:rFonts w:eastAsia="Times New Roman"/>
                <w:sz w:val="20"/>
                <w:szCs w:val="20"/>
                <w:lang w:eastAsia="lt-LT"/>
              </w:rPr>
            </w:pPr>
          </w:p>
        </w:tc>
        <w:tc>
          <w:tcPr>
            <w:tcW w:w="1495" w:type="dxa"/>
            <w:gridSpan w:val="2"/>
            <w:tcBorders>
              <w:top w:val="nil"/>
              <w:left w:val="nil"/>
              <w:bottom w:val="nil"/>
              <w:right w:val="nil"/>
            </w:tcBorders>
            <w:shd w:val="clear" w:color="auto" w:fill="auto"/>
            <w:noWrap/>
            <w:vAlign w:val="bottom"/>
            <w:hideMark/>
          </w:tcPr>
          <w:p w14:paraId="61515FF6" w14:textId="77777777" w:rsidR="00D46896" w:rsidRPr="00D46896" w:rsidRDefault="00D46896" w:rsidP="00D46896">
            <w:pPr>
              <w:ind w:firstLine="0"/>
              <w:jc w:val="left"/>
              <w:rPr>
                <w:rFonts w:eastAsia="Times New Roman"/>
                <w:sz w:val="20"/>
                <w:szCs w:val="20"/>
                <w:lang w:eastAsia="lt-LT"/>
              </w:rPr>
            </w:pPr>
          </w:p>
        </w:tc>
        <w:tc>
          <w:tcPr>
            <w:tcW w:w="1340" w:type="dxa"/>
            <w:tcBorders>
              <w:top w:val="nil"/>
              <w:left w:val="nil"/>
              <w:bottom w:val="nil"/>
              <w:right w:val="nil"/>
            </w:tcBorders>
            <w:shd w:val="clear" w:color="auto" w:fill="auto"/>
            <w:noWrap/>
            <w:vAlign w:val="bottom"/>
            <w:hideMark/>
          </w:tcPr>
          <w:p w14:paraId="09DB4633" w14:textId="77777777" w:rsidR="00D46896" w:rsidRPr="00D46896" w:rsidRDefault="00D46896" w:rsidP="00D46896">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3C20C03C" w14:textId="77777777" w:rsidR="00D46896" w:rsidRPr="00D46896" w:rsidRDefault="00D46896" w:rsidP="00D46896">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4F7B8FFE" w14:textId="77777777" w:rsidR="00D46896" w:rsidRPr="00D46896" w:rsidRDefault="00D46896" w:rsidP="00D46896">
            <w:pPr>
              <w:ind w:firstLine="0"/>
              <w:jc w:val="left"/>
              <w:rPr>
                <w:rFonts w:eastAsia="Times New Roman"/>
                <w:sz w:val="20"/>
                <w:szCs w:val="20"/>
                <w:lang w:eastAsia="lt-LT"/>
              </w:rPr>
            </w:pPr>
          </w:p>
        </w:tc>
        <w:tc>
          <w:tcPr>
            <w:tcW w:w="239" w:type="dxa"/>
            <w:tcBorders>
              <w:top w:val="nil"/>
              <w:left w:val="nil"/>
              <w:bottom w:val="nil"/>
              <w:right w:val="nil"/>
            </w:tcBorders>
          </w:tcPr>
          <w:p w14:paraId="524FE714" w14:textId="77777777" w:rsidR="00D46896" w:rsidRPr="00D46896" w:rsidRDefault="00D46896" w:rsidP="00D46896">
            <w:pPr>
              <w:ind w:firstLine="0"/>
              <w:jc w:val="left"/>
              <w:rPr>
                <w:rFonts w:eastAsia="Times New Roman"/>
                <w:sz w:val="20"/>
                <w:szCs w:val="20"/>
                <w:lang w:eastAsia="lt-LT"/>
              </w:rPr>
            </w:pPr>
          </w:p>
        </w:tc>
        <w:tc>
          <w:tcPr>
            <w:tcW w:w="611" w:type="dxa"/>
            <w:tcBorders>
              <w:top w:val="nil"/>
              <w:left w:val="nil"/>
              <w:bottom w:val="nil"/>
              <w:right w:val="nil"/>
            </w:tcBorders>
            <w:shd w:val="clear" w:color="auto" w:fill="auto"/>
            <w:noWrap/>
            <w:vAlign w:val="bottom"/>
            <w:hideMark/>
          </w:tcPr>
          <w:p w14:paraId="5E60C201" w14:textId="77777777" w:rsidR="00D46896" w:rsidRPr="00D46896" w:rsidRDefault="00D46896" w:rsidP="00D46896">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40FF951A" w14:textId="77777777" w:rsidR="00D46896" w:rsidRPr="00D46896" w:rsidRDefault="00D46896" w:rsidP="00D46896">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2807E023" w14:textId="77777777" w:rsidR="00D46896" w:rsidRPr="00D46896" w:rsidRDefault="00D46896" w:rsidP="00D46896">
            <w:pPr>
              <w:ind w:firstLine="0"/>
              <w:jc w:val="left"/>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hideMark/>
          </w:tcPr>
          <w:p w14:paraId="512E6273" w14:textId="77777777" w:rsidR="00D46896" w:rsidRPr="00D46896" w:rsidRDefault="00D46896" w:rsidP="00D46896">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7B83B768" w14:textId="77777777" w:rsidR="00D46896" w:rsidRPr="00D46896" w:rsidRDefault="00D46896" w:rsidP="00D46896">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072004A0" w14:textId="77777777" w:rsidR="00D46896" w:rsidRPr="00D46896" w:rsidRDefault="00D46896" w:rsidP="00D46896">
            <w:pPr>
              <w:ind w:firstLine="0"/>
              <w:jc w:val="left"/>
              <w:rPr>
                <w:rFonts w:eastAsia="Times New Roman"/>
                <w:sz w:val="20"/>
                <w:szCs w:val="20"/>
                <w:lang w:eastAsia="lt-LT"/>
              </w:rPr>
            </w:pPr>
          </w:p>
        </w:tc>
      </w:tr>
      <w:tr w:rsidR="00D46896" w:rsidRPr="00D46896" w14:paraId="5631D5ED" w14:textId="77777777" w:rsidTr="008F4BCC">
        <w:trPr>
          <w:gridAfter w:val="3"/>
          <w:wAfter w:w="1781" w:type="dxa"/>
          <w:trHeight w:val="315"/>
        </w:trPr>
        <w:tc>
          <w:tcPr>
            <w:tcW w:w="14459" w:type="dxa"/>
            <w:gridSpan w:val="21"/>
            <w:tcBorders>
              <w:top w:val="nil"/>
              <w:left w:val="nil"/>
              <w:bottom w:val="nil"/>
              <w:right w:val="nil"/>
            </w:tcBorders>
          </w:tcPr>
          <w:p w14:paraId="1F336E84" w14:textId="77777777" w:rsidR="00D46896" w:rsidRPr="00D46896" w:rsidRDefault="00D46896" w:rsidP="00D46896">
            <w:pPr>
              <w:ind w:firstLine="0"/>
              <w:jc w:val="left"/>
              <w:rPr>
                <w:rFonts w:eastAsia="Times New Roman"/>
                <w:color w:val="000000"/>
                <w:lang w:eastAsia="lt-LT"/>
              </w:rPr>
            </w:pPr>
            <w:r w:rsidRPr="00D46896">
              <w:rPr>
                <w:rFonts w:eastAsia="Times New Roman"/>
                <w:b/>
                <w:bCs/>
                <w:color w:val="000000"/>
                <w:lang w:eastAsia="lt-LT"/>
              </w:rPr>
              <w:t>3. DEKLARACIJA</w:t>
            </w:r>
            <w:proofErr w:type="gramStart"/>
            <w:r w:rsidRPr="00D46896">
              <w:rPr>
                <w:rFonts w:eastAsia="Times New Roman"/>
                <w:color w:val="000000"/>
                <w:lang w:eastAsia="lt-LT"/>
              </w:rPr>
              <w:t xml:space="preserve">      </w:t>
            </w:r>
            <w:proofErr w:type="gramEnd"/>
          </w:p>
          <w:p w14:paraId="13239300" w14:textId="77777777" w:rsidR="00D46896" w:rsidRPr="00D46896" w:rsidRDefault="00D46896" w:rsidP="00D46896">
            <w:pPr>
              <w:ind w:firstLine="0"/>
              <w:jc w:val="left"/>
              <w:rPr>
                <w:rFonts w:eastAsia="Times New Roman"/>
                <w:color w:val="000000"/>
                <w:lang w:eastAsia="lt-LT"/>
              </w:rPr>
            </w:pPr>
          </w:p>
          <w:p w14:paraId="56CB20B2" w14:textId="3D3A158B" w:rsidR="002424D3" w:rsidRDefault="00D46896" w:rsidP="002424D3">
            <w:pPr>
              <w:ind w:firstLine="0"/>
              <w:rPr>
                <w:rFonts w:eastAsia="Times New Roman"/>
                <w:bCs/>
                <w:color w:val="000000"/>
                <w:sz w:val="20"/>
                <w:szCs w:val="20"/>
                <w:lang w:eastAsia="lt-LT"/>
              </w:rPr>
            </w:pPr>
            <w:r w:rsidRPr="00D46896">
              <w:rPr>
                <w:rFonts w:eastAsia="Times New Roman"/>
                <w:color w:val="000000"/>
                <w:sz w:val="20"/>
                <w:szCs w:val="20"/>
                <w:lang w:eastAsia="lt-LT"/>
              </w:rPr>
              <w:t xml:space="preserve">Pateikdami pažymą dėl </w:t>
            </w:r>
            <w:r w:rsidR="002424D3" w:rsidRPr="002424D3">
              <w:rPr>
                <w:rFonts w:eastAsia="Times New Roman"/>
                <w:bCs/>
                <w:color w:val="000000"/>
                <w:sz w:val="20"/>
                <w:szCs w:val="20"/>
                <w:lang w:eastAsia="lt-LT"/>
              </w:rPr>
              <w:t>išlaidų paskaičiavimo, taikant mokslinių tyrimų ir eksperimentinės plėtros projekto vykdymo fiksuotą</w:t>
            </w:r>
            <w:r w:rsidR="002424D3">
              <w:rPr>
                <w:rFonts w:eastAsia="Times New Roman"/>
                <w:bCs/>
                <w:color w:val="000000"/>
                <w:sz w:val="20"/>
                <w:szCs w:val="20"/>
                <w:lang w:eastAsia="lt-LT"/>
              </w:rPr>
              <w:t>sias normas ir darbo užmokesčio</w:t>
            </w:r>
          </w:p>
          <w:p w14:paraId="49B22142" w14:textId="77777777" w:rsidR="00D46896" w:rsidRPr="00D46896" w:rsidRDefault="002424D3" w:rsidP="002424D3">
            <w:pPr>
              <w:ind w:firstLine="0"/>
              <w:rPr>
                <w:rFonts w:eastAsia="Times New Roman"/>
                <w:bCs/>
                <w:color w:val="000000"/>
                <w:sz w:val="20"/>
                <w:szCs w:val="20"/>
                <w:lang w:eastAsia="lt-LT"/>
              </w:rPr>
            </w:pPr>
            <w:r w:rsidRPr="002424D3">
              <w:rPr>
                <w:rFonts w:eastAsia="Times New Roman"/>
                <w:bCs/>
                <w:color w:val="000000"/>
                <w:sz w:val="20"/>
                <w:szCs w:val="20"/>
                <w:lang w:eastAsia="lt-LT"/>
              </w:rPr>
              <w:t>fiksuotuosius įkainius</w:t>
            </w:r>
            <w:r>
              <w:rPr>
                <w:rFonts w:eastAsia="Times New Roman"/>
                <w:bCs/>
                <w:color w:val="000000"/>
                <w:sz w:val="20"/>
                <w:szCs w:val="20"/>
                <w:lang w:eastAsia="lt-LT"/>
              </w:rPr>
              <w:t xml:space="preserve"> </w:t>
            </w:r>
            <w:r w:rsidR="00D46896" w:rsidRPr="00D46896">
              <w:rPr>
                <w:rFonts w:eastAsia="Times New Roman"/>
                <w:color w:val="000000"/>
                <w:sz w:val="20"/>
                <w:szCs w:val="20"/>
                <w:lang w:eastAsia="lt-LT"/>
              </w:rPr>
              <w:t>(toliau – pažyma), patvirtiname, kad:</w:t>
            </w:r>
          </w:p>
          <w:p w14:paraId="51B2BD96" w14:textId="77777777" w:rsidR="00D46896" w:rsidRPr="00D46896" w:rsidRDefault="00D46896" w:rsidP="00D46896">
            <w:pPr>
              <w:ind w:firstLine="0"/>
              <w:jc w:val="left"/>
              <w:rPr>
                <w:rFonts w:eastAsia="Times New Roman"/>
                <w:color w:val="000000"/>
                <w:lang w:eastAsia="lt-LT"/>
              </w:rPr>
            </w:pPr>
          </w:p>
          <w:p w14:paraId="512010D0" w14:textId="77777777" w:rsidR="00D46896" w:rsidRPr="00D46896" w:rsidRDefault="00D46896" w:rsidP="00D46896">
            <w:pPr>
              <w:ind w:firstLine="0"/>
              <w:jc w:val="left"/>
              <w:rPr>
                <w:rFonts w:eastAsia="Times New Roman"/>
                <w:b/>
                <w:bCs/>
                <w:color w:val="000000"/>
                <w:lang w:eastAsia="lt-LT"/>
              </w:rPr>
            </w:pPr>
            <w:r w:rsidRPr="00D46896">
              <w:rPr>
                <w:rFonts w:eastAsia="Times New Roman"/>
                <w:color w:val="000000"/>
                <w:lang w:eastAsia="lt-LT"/>
              </w:rPr>
              <w:t xml:space="preserve">        </w:t>
            </w:r>
          </w:p>
        </w:tc>
      </w:tr>
      <w:tr w:rsidR="00D46896" w:rsidRPr="00D46896" w14:paraId="42DA1008" w14:textId="77777777" w:rsidTr="008F4BCC">
        <w:trPr>
          <w:gridAfter w:val="3"/>
          <w:wAfter w:w="1781" w:type="dxa"/>
          <w:trHeight w:val="270"/>
        </w:trPr>
        <w:tc>
          <w:tcPr>
            <w:tcW w:w="1004" w:type="dxa"/>
            <w:tcBorders>
              <w:top w:val="nil"/>
              <w:left w:val="nil"/>
              <w:bottom w:val="nil"/>
              <w:right w:val="nil"/>
            </w:tcBorders>
          </w:tcPr>
          <w:p w14:paraId="50E8C12F" w14:textId="77777777" w:rsidR="00D46896" w:rsidRPr="00D46896" w:rsidRDefault="00D46896" w:rsidP="00D46896">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0C480AFC" w14:textId="77777777" w:rsidR="00D46896" w:rsidRPr="00D46896" w:rsidRDefault="00D46896" w:rsidP="00D46896">
            <w:pPr>
              <w:ind w:firstLine="0"/>
              <w:jc w:val="left"/>
              <w:rPr>
                <w:rFonts w:eastAsia="Times New Roman"/>
                <w:color w:val="000000"/>
                <w:sz w:val="20"/>
                <w:szCs w:val="20"/>
                <w:lang w:eastAsia="lt-LT"/>
              </w:rPr>
            </w:pPr>
            <w:r w:rsidRPr="00D46896">
              <w:rPr>
                <w:rFonts w:eastAsia="Times New Roman"/>
                <w:color w:val="000000"/>
                <w:sz w:val="20"/>
                <w:szCs w:val="20"/>
                <w:lang w:eastAsia="lt-LT"/>
              </w:rPr>
              <w:t>- pažymoje pateikta informacija yra teisinga;</w:t>
            </w:r>
          </w:p>
        </w:tc>
      </w:tr>
      <w:tr w:rsidR="00D46896" w:rsidRPr="00D46896" w14:paraId="6428D062" w14:textId="77777777" w:rsidTr="008F4BCC">
        <w:trPr>
          <w:gridAfter w:val="3"/>
          <w:wAfter w:w="1781" w:type="dxa"/>
          <w:trHeight w:val="270"/>
        </w:trPr>
        <w:tc>
          <w:tcPr>
            <w:tcW w:w="1004" w:type="dxa"/>
            <w:tcBorders>
              <w:top w:val="nil"/>
              <w:left w:val="nil"/>
              <w:bottom w:val="nil"/>
              <w:right w:val="nil"/>
            </w:tcBorders>
          </w:tcPr>
          <w:p w14:paraId="42A5DC5F" w14:textId="77777777" w:rsidR="00D46896" w:rsidRPr="00D46896" w:rsidRDefault="00D46896" w:rsidP="00D46896">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7003FDB4" w14:textId="77777777" w:rsidR="00D46896" w:rsidRPr="00D46896" w:rsidRDefault="00D46896" w:rsidP="00D46896">
            <w:pPr>
              <w:ind w:firstLine="0"/>
              <w:jc w:val="left"/>
              <w:rPr>
                <w:rFonts w:eastAsia="Times New Roman"/>
                <w:color w:val="000000"/>
                <w:sz w:val="20"/>
                <w:szCs w:val="20"/>
                <w:lang w:eastAsia="lt-LT"/>
              </w:rPr>
            </w:pPr>
            <w:r w:rsidRPr="00D46896">
              <w:rPr>
                <w:rFonts w:eastAsia="Times New Roman"/>
                <w:color w:val="000000"/>
                <w:sz w:val="20"/>
                <w:szCs w:val="20"/>
                <w:lang w:eastAsia="lt-LT"/>
              </w:rPr>
              <w:t>- darbo užmokestis ir susijusios darbo sąnaudos yra apskaičiuotos vadovaujantis Lietuvos Respublikos teisės aktų nuostatomis;</w:t>
            </w:r>
          </w:p>
        </w:tc>
      </w:tr>
      <w:tr w:rsidR="00D46896" w:rsidRPr="00D46896" w14:paraId="7DD8474B" w14:textId="77777777" w:rsidTr="008F4BCC">
        <w:trPr>
          <w:gridAfter w:val="3"/>
          <w:wAfter w:w="1781" w:type="dxa"/>
          <w:trHeight w:val="255"/>
        </w:trPr>
        <w:tc>
          <w:tcPr>
            <w:tcW w:w="1004" w:type="dxa"/>
            <w:tcBorders>
              <w:top w:val="nil"/>
              <w:left w:val="nil"/>
              <w:bottom w:val="nil"/>
              <w:right w:val="nil"/>
            </w:tcBorders>
          </w:tcPr>
          <w:p w14:paraId="0CCF3252" w14:textId="77777777" w:rsidR="00D46896" w:rsidRPr="00D46896" w:rsidRDefault="00D46896" w:rsidP="00D46896">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03CA2ACA" w14:textId="77777777" w:rsidR="00D46896" w:rsidRPr="00D46896" w:rsidRDefault="00D46896" w:rsidP="00D46896">
            <w:pPr>
              <w:ind w:firstLine="0"/>
              <w:jc w:val="left"/>
              <w:rPr>
                <w:rFonts w:eastAsia="Times New Roman"/>
                <w:color w:val="000000"/>
                <w:sz w:val="20"/>
                <w:szCs w:val="20"/>
                <w:lang w:eastAsia="lt-LT"/>
              </w:rPr>
            </w:pPr>
            <w:r w:rsidRPr="00D46896">
              <w:rPr>
                <w:rFonts w:eastAsia="Times New Roman"/>
                <w:color w:val="000000"/>
                <w:sz w:val="20"/>
                <w:szCs w:val="20"/>
                <w:lang w:eastAsia="lt-LT"/>
              </w:rPr>
              <w:t>- prašomas pripažinti tinkamomis išlaidomis darbo užmokestis ir kitos sąnaudos yra susijusios su darbu vykdant projekto veiklas;</w:t>
            </w:r>
          </w:p>
        </w:tc>
      </w:tr>
      <w:tr w:rsidR="00D46896" w:rsidRPr="00D46896" w14:paraId="303243A2" w14:textId="77777777" w:rsidTr="008F4BCC">
        <w:trPr>
          <w:gridAfter w:val="3"/>
          <w:wAfter w:w="1781" w:type="dxa"/>
          <w:trHeight w:val="255"/>
        </w:trPr>
        <w:tc>
          <w:tcPr>
            <w:tcW w:w="1004" w:type="dxa"/>
            <w:tcBorders>
              <w:top w:val="nil"/>
              <w:left w:val="nil"/>
              <w:bottom w:val="nil"/>
              <w:right w:val="nil"/>
            </w:tcBorders>
          </w:tcPr>
          <w:p w14:paraId="6D340620" w14:textId="77777777" w:rsidR="00D46896" w:rsidRPr="00D46896" w:rsidRDefault="00D46896" w:rsidP="00D46896">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7FDBD974" w14:textId="77777777" w:rsidR="00D46896" w:rsidRPr="00D46896" w:rsidRDefault="00D46896" w:rsidP="00D46896">
            <w:pPr>
              <w:ind w:firstLine="0"/>
              <w:jc w:val="left"/>
              <w:rPr>
                <w:rFonts w:eastAsia="Times New Roman"/>
                <w:color w:val="000000"/>
                <w:sz w:val="20"/>
                <w:szCs w:val="20"/>
                <w:lang w:eastAsia="lt-LT"/>
              </w:rPr>
            </w:pPr>
            <w:r w:rsidRPr="00D46896">
              <w:rPr>
                <w:rFonts w:eastAsia="Times New Roman"/>
                <w:color w:val="000000"/>
                <w:sz w:val="20"/>
                <w:szCs w:val="20"/>
                <w:lang w:eastAsia="lt-LT"/>
              </w:rPr>
              <w:t>- pažymoje deklaruojamos darbo užmokesčio išlaidos ir su darbo užmokesčiu susiję mokesčiai yra apmokėti;</w:t>
            </w:r>
            <w:proofErr w:type="gramStart"/>
            <w:r w:rsidRPr="00D46896">
              <w:rPr>
                <w:rFonts w:eastAsia="Times New Roman"/>
                <w:color w:val="000000"/>
                <w:sz w:val="20"/>
                <w:szCs w:val="20"/>
                <w:lang w:eastAsia="lt-LT"/>
              </w:rPr>
              <w:t xml:space="preserve">  </w:t>
            </w:r>
            <w:proofErr w:type="gramEnd"/>
          </w:p>
        </w:tc>
      </w:tr>
      <w:tr w:rsidR="00D46896" w:rsidRPr="00D46896" w14:paraId="4B16DB77" w14:textId="77777777" w:rsidTr="008F4BCC">
        <w:trPr>
          <w:gridAfter w:val="3"/>
          <w:wAfter w:w="1781" w:type="dxa"/>
          <w:trHeight w:val="255"/>
        </w:trPr>
        <w:tc>
          <w:tcPr>
            <w:tcW w:w="1004" w:type="dxa"/>
            <w:tcBorders>
              <w:top w:val="nil"/>
              <w:left w:val="nil"/>
              <w:bottom w:val="nil"/>
              <w:right w:val="nil"/>
            </w:tcBorders>
          </w:tcPr>
          <w:p w14:paraId="13596782" w14:textId="77777777" w:rsidR="00D46896" w:rsidRPr="00D46896" w:rsidRDefault="00D46896" w:rsidP="00D46896">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67E4AEE8" w14:textId="77777777" w:rsidR="00D46896" w:rsidRPr="00D46896" w:rsidRDefault="00D46896" w:rsidP="00D46896">
            <w:pPr>
              <w:ind w:firstLine="0"/>
              <w:jc w:val="left"/>
              <w:rPr>
                <w:rFonts w:eastAsia="Times New Roman"/>
                <w:color w:val="000000"/>
                <w:sz w:val="20"/>
                <w:szCs w:val="20"/>
                <w:lang w:eastAsia="lt-LT"/>
              </w:rPr>
            </w:pPr>
            <w:r w:rsidRPr="00D46896">
              <w:rPr>
                <w:rFonts w:eastAsia="Times New Roman"/>
                <w:color w:val="000000"/>
                <w:sz w:val="20"/>
                <w:szCs w:val="20"/>
                <w:lang w:eastAsia="lt-LT"/>
              </w:rPr>
              <w:t>- visos ūkinės, finansinės ir kitos operacijos, susijusios su pažymoje nurodytomis išlaidomis, yra tinkamai užfiksuotos, su šiomis operacijomis susiję dokumentai bus saugomi ne trumpiau kaip dotacijos sutartyje nurodytas dokumentų saugojimo terminas;</w:t>
            </w:r>
          </w:p>
        </w:tc>
      </w:tr>
      <w:tr w:rsidR="00D46896" w:rsidRPr="00D46896" w14:paraId="687CB688" w14:textId="77777777" w:rsidTr="008F4BCC">
        <w:trPr>
          <w:gridAfter w:val="3"/>
          <w:wAfter w:w="1781" w:type="dxa"/>
          <w:trHeight w:val="255"/>
        </w:trPr>
        <w:tc>
          <w:tcPr>
            <w:tcW w:w="1004" w:type="dxa"/>
            <w:tcBorders>
              <w:top w:val="nil"/>
              <w:left w:val="nil"/>
              <w:bottom w:val="nil"/>
              <w:right w:val="nil"/>
            </w:tcBorders>
          </w:tcPr>
          <w:p w14:paraId="46EE2E42" w14:textId="77777777" w:rsidR="00D46896" w:rsidRPr="00D46896" w:rsidRDefault="00D46896" w:rsidP="00D46896">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3A718580" w14:textId="77777777" w:rsidR="00D46896" w:rsidRPr="00D46896" w:rsidRDefault="00D46896" w:rsidP="00D46896">
            <w:pPr>
              <w:ind w:firstLine="0"/>
              <w:jc w:val="left"/>
              <w:rPr>
                <w:rFonts w:eastAsia="Times New Roman"/>
                <w:color w:val="000000"/>
                <w:sz w:val="20"/>
                <w:szCs w:val="20"/>
                <w:lang w:eastAsia="lt-LT"/>
              </w:rPr>
            </w:pPr>
            <w:r w:rsidRPr="00D46896">
              <w:rPr>
                <w:rFonts w:eastAsia="Times New Roman"/>
                <w:color w:val="000000"/>
                <w:sz w:val="20"/>
                <w:szCs w:val="20"/>
                <w:lang w:eastAsia="lt-LT"/>
              </w:rPr>
              <w:t>- deklaruojamos darbuotojų darbo užmokesčio išlaidos nebuvo finansuotos (apmokėtos) iš 2014</w:t>
            </w:r>
            <w:proofErr w:type="gramStart"/>
            <w:r w:rsidRPr="00D46896">
              <w:rPr>
                <w:rFonts w:eastAsia="Times New Roman"/>
                <w:color w:val="000000"/>
                <w:sz w:val="20"/>
                <w:szCs w:val="20"/>
                <w:lang w:eastAsia="lt-LT"/>
              </w:rPr>
              <w:t>-</w:t>
            </w:r>
            <w:proofErr w:type="gramEnd"/>
            <w:r w:rsidRPr="00D46896">
              <w:rPr>
                <w:rFonts w:eastAsia="Times New Roman"/>
                <w:color w:val="000000"/>
                <w:sz w:val="20"/>
                <w:szCs w:val="20"/>
                <w:lang w:eastAsia="lt-LT"/>
              </w:rPr>
              <w:t>2020 E</w:t>
            </w:r>
            <w:r w:rsidR="005C04EF">
              <w:rPr>
                <w:rFonts w:eastAsia="Times New Roman"/>
                <w:color w:val="000000"/>
                <w:sz w:val="20"/>
                <w:szCs w:val="20"/>
                <w:lang w:eastAsia="lt-LT"/>
              </w:rPr>
              <w:t xml:space="preserve">uropos </w:t>
            </w:r>
            <w:r w:rsidRPr="00D46896">
              <w:rPr>
                <w:rFonts w:eastAsia="Times New Roman"/>
                <w:color w:val="000000"/>
                <w:sz w:val="20"/>
                <w:szCs w:val="20"/>
                <w:lang w:eastAsia="lt-LT"/>
              </w:rPr>
              <w:t>S</w:t>
            </w:r>
            <w:r w:rsidR="005C04EF">
              <w:rPr>
                <w:rFonts w:eastAsia="Times New Roman"/>
                <w:color w:val="000000"/>
                <w:sz w:val="20"/>
                <w:szCs w:val="20"/>
                <w:lang w:eastAsia="lt-LT"/>
              </w:rPr>
              <w:t>ąjungos (toliau – ES)</w:t>
            </w:r>
            <w:r w:rsidRPr="00D46896">
              <w:rPr>
                <w:rFonts w:eastAsia="Times New Roman"/>
                <w:color w:val="000000"/>
                <w:sz w:val="20"/>
                <w:szCs w:val="20"/>
                <w:lang w:eastAsia="lt-LT"/>
              </w:rPr>
              <w:t xml:space="preserve"> fondų investicijų veiksmų programos, kitų ES finansinės paramos priemonių ar kitos tarptautinės paramos lėšų.</w:t>
            </w:r>
          </w:p>
          <w:p w14:paraId="301B4C14" w14:textId="77777777" w:rsidR="00D46896" w:rsidRPr="00D46896" w:rsidRDefault="00D46896" w:rsidP="00D46896">
            <w:pPr>
              <w:ind w:firstLine="0"/>
              <w:jc w:val="left"/>
              <w:rPr>
                <w:rFonts w:eastAsia="Times New Roman"/>
                <w:color w:val="000000"/>
                <w:sz w:val="20"/>
                <w:szCs w:val="20"/>
                <w:lang w:eastAsia="lt-LT"/>
              </w:rPr>
            </w:pPr>
          </w:p>
          <w:p w14:paraId="2242672C" w14:textId="77777777" w:rsidR="00D46896" w:rsidRPr="00D46896" w:rsidRDefault="00D46896" w:rsidP="00D46896">
            <w:pPr>
              <w:ind w:firstLine="0"/>
              <w:jc w:val="left"/>
              <w:rPr>
                <w:rFonts w:eastAsia="Times New Roman"/>
                <w:color w:val="000000"/>
                <w:sz w:val="20"/>
                <w:szCs w:val="20"/>
                <w:lang w:eastAsia="lt-LT"/>
              </w:rPr>
            </w:pPr>
          </w:p>
        </w:tc>
      </w:tr>
      <w:tr w:rsidR="00D46896" w:rsidRPr="00D46896" w14:paraId="7A4A94F1" w14:textId="77777777" w:rsidTr="008F4BCC">
        <w:trPr>
          <w:gridAfter w:val="2"/>
          <w:wAfter w:w="1570" w:type="dxa"/>
          <w:trHeight w:val="300"/>
        </w:trPr>
        <w:tc>
          <w:tcPr>
            <w:tcW w:w="3686" w:type="dxa"/>
            <w:gridSpan w:val="4"/>
            <w:tcBorders>
              <w:top w:val="single" w:sz="8" w:space="0" w:color="auto"/>
              <w:left w:val="nil"/>
              <w:bottom w:val="nil"/>
              <w:right w:val="nil"/>
            </w:tcBorders>
            <w:shd w:val="clear" w:color="auto" w:fill="auto"/>
            <w:noWrap/>
            <w:vAlign w:val="center"/>
            <w:hideMark/>
          </w:tcPr>
          <w:p w14:paraId="13737E6A"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(pareigos)</w:t>
            </w:r>
          </w:p>
        </w:tc>
        <w:tc>
          <w:tcPr>
            <w:tcW w:w="1495" w:type="dxa"/>
            <w:gridSpan w:val="2"/>
            <w:tcBorders>
              <w:top w:val="nil"/>
              <w:left w:val="nil"/>
              <w:bottom w:val="nil"/>
              <w:right w:val="nil"/>
            </w:tcBorders>
            <w:shd w:val="clear" w:color="auto" w:fill="auto"/>
            <w:noWrap/>
            <w:vAlign w:val="bottom"/>
            <w:hideMark/>
          </w:tcPr>
          <w:p w14:paraId="50C5576A" w14:textId="77777777" w:rsidR="00D46896" w:rsidRPr="00D46896" w:rsidRDefault="00D46896" w:rsidP="00D46896">
            <w:pPr>
              <w:ind w:firstLine="0"/>
              <w:jc w:val="center"/>
              <w:rPr>
                <w:rFonts w:eastAsia="Times New Roman"/>
                <w:color w:val="000000"/>
                <w:sz w:val="20"/>
                <w:szCs w:val="20"/>
                <w:lang w:eastAsia="lt-LT"/>
              </w:rPr>
            </w:pPr>
          </w:p>
        </w:tc>
        <w:tc>
          <w:tcPr>
            <w:tcW w:w="1340" w:type="dxa"/>
            <w:tcBorders>
              <w:top w:val="nil"/>
              <w:left w:val="nil"/>
              <w:bottom w:val="nil"/>
              <w:right w:val="nil"/>
            </w:tcBorders>
            <w:shd w:val="clear" w:color="auto" w:fill="auto"/>
            <w:noWrap/>
            <w:vAlign w:val="bottom"/>
            <w:hideMark/>
          </w:tcPr>
          <w:p w14:paraId="3DB74C1C" w14:textId="77777777" w:rsidR="00D46896" w:rsidRPr="00D46896" w:rsidRDefault="00D46896" w:rsidP="00D46896">
            <w:pPr>
              <w:ind w:firstLine="0"/>
              <w:jc w:val="left"/>
              <w:rPr>
                <w:rFonts w:eastAsia="Times New Roman"/>
                <w:sz w:val="20"/>
                <w:szCs w:val="20"/>
                <w:lang w:eastAsia="lt-LT"/>
              </w:rPr>
            </w:pPr>
          </w:p>
        </w:tc>
        <w:tc>
          <w:tcPr>
            <w:tcW w:w="236" w:type="dxa"/>
            <w:tcBorders>
              <w:top w:val="single" w:sz="8" w:space="0" w:color="auto"/>
              <w:left w:val="nil"/>
              <w:bottom w:val="nil"/>
              <w:right w:val="nil"/>
            </w:tcBorders>
          </w:tcPr>
          <w:p w14:paraId="3BEF9667" w14:textId="77777777" w:rsidR="00D46896" w:rsidRPr="00D46896" w:rsidRDefault="00D46896" w:rsidP="00D46896">
            <w:pPr>
              <w:ind w:firstLine="0"/>
              <w:jc w:val="center"/>
              <w:rPr>
                <w:rFonts w:eastAsia="Times New Roman"/>
                <w:color w:val="000000"/>
                <w:sz w:val="20"/>
                <w:szCs w:val="20"/>
                <w:lang w:eastAsia="lt-LT"/>
              </w:rPr>
            </w:pPr>
          </w:p>
        </w:tc>
        <w:tc>
          <w:tcPr>
            <w:tcW w:w="2909" w:type="dxa"/>
            <w:gridSpan w:val="5"/>
            <w:tcBorders>
              <w:top w:val="single" w:sz="8" w:space="0" w:color="auto"/>
              <w:left w:val="nil"/>
              <w:bottom w:val="nil"/>
              <w:right w:val="nil"/>
            </w:tcBorders>
            <w:shd w:val="clear" w:color="auto" w:fill="auto"/>
            <w:noWrap/>
            <w:vAlign w:val="center"/>
            <w:hideMark/>
          </w:tcPr>
          <w:p w14:paraId="7169CB27" w14:textId="77777777"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(parašas)</w:t>
            </w:r>
          </w:p>
        </w:tc>
        <w:tc>
          <w:tcPr>
            <w:tcW w:w="1009" w:type="dxa"/>
            <w:gridSpan w:val="2"/>
            <w:tcBorders>
              <w:top w:val="nil"/>
              <w:left w:val="nil"/>
              <w:bottom w:val="nil"/>
              <w:right w:val="nil"/>
            </w:tcBorders>
            <w:shd w:val="clear" w:color="auto" w:fill="auto"/>
            <w:noWrap/>
            <w:vAlign w:val="bottom"/>
            <w:hideMark/>
          </w:tcPr>
          <w:p w14:paraId="02A379ED" w14:textId="77777777" w:rsidR="00D46896" w:rsidRPr="00D46896" w:rsidRDefault="00D46896" w:rsidP="00D46896">
            <w:pPr>
              <w:ind w:firstLine="0"/>
              <w:jc w:val="center"/>
              <w:rPr>
                <w:rFonts w:eastAsia="Times New Roman"/>
                <w:color w:val="000000"/>
                <w:sz w:val="20"/>
                <w:szCs w:val="20"/>
                <w:lang w:eastAsia="lt-LT"/>
              </w:rPr>
            </w:pPr>
          </w:p>
        </w:tc>
        <w:tc>
          <w:tcPr>
            <w:tcW w:w="1133" w:type="dxa"/>
            <w:gridSpan w:val="2"/>
            <w:tcBorders>
              <w:top w:val="nil"/>
              <w:left w:val="nil"/>
              <w:bottom w:val="nil"/>
              <w:right w:val="nil"/>
            </w:tcBorders>
            <w:shd w:val="clear" w:color="auto" w:fill="auto"/>
            <w:noWrap/>
            <w:vAlign w:val="bottom"/>
            <w:hideMark/>
          </w:tcPr>
          <w:p w14:paraId="54893C28" w14:textId="77777777" w:rsidR="00D46896" w:rsidRPr="00D46896" w:rsidRDefault="00D46896" w:rsidP="00D46896">
            <w:pPr>
              <w:ind w:firstLine="0"/>
              <w:jc w:val="left"/>
              <w:rPr>
                <w:rFonts w:eastAsia="Times New Roman"/>
                <w:sz w:val="20"/>
                <w:szCs w:val="20"/>
                <w:lang w:eastAsia="lt-LT"/>
              </w:rPr>
            </w:pPr>
          </w:p>
        </w:tc>
        <w:tc>
          <w:tcPr>
            <w:tcW w:w="758" w:type="dxa"/>
            <w:gridSpan w:val="2"/>
            <w:tcBorders>
              <w:top w:val="nil"/>
              <w:left w:val="nil"/>
              <w:bottom w:val="nil"/>
              <w:right w:val="nil"/>
            </w:tcBorders>
            <w:shd w:val="clear" w:color="auto" w:fill="auto"/>
            <w:noWrap/>
            <w:vAlign w:val="bottom"/>
            <w:hideMark/>
          </w:tcPr>
          <w:p w14:paraId="2FD5BA2E" w14:textId="77777777" w:rsidR="00D46896" w:rsidRPr="00D46896" w:rsidRDefault="00D46896" w:rsidP="00D46896">
            <w:pPr>
              <w:ind w:firstLine="0"/>
              <w:jc w:val="left"/>
              <w:rPr>
                <w:rFonts w:eastAsia="Times New Roman"/>
                <w:sz w:val="20"/>
                <w:szCs w:val="20"/>
                <w:lang w:eastAsia="lt-LT"/>
              </w:rPr>
            </w:pPr>
          </w:p>
        </w:tc>
        <w:tc>
          <w:tcPr>
            <w:tcW w:w="2104" w:type="dxa"/>
            <w:gridSpan w:val="3"/>
            <w:tcBorders>
              <w:top w:val="single" w:sz="8" w:space="0" w:color="auto"/>
              <w:left w:val="nil"/>
              <w:bottom w:val="nil"/>
              <w:right w:val="nil"/>
            </w:tcBorders>
            <w:shd w:val="clear" w:color="auto" w:fill="auto"/>
            <w:noWrap/>
            <w:vAlign w:val="center"/>
            <w:hideMark/>
          </w:tcPr>
          <w:p w14:paraId="3554338E" w14:textId="7C80BD90" w:rsidR="00D46896" w:rsidRPr="00D46896" w:rsidRDefault="00D46896" w:rsidP="00D46896">
            <w:pPr>
              <w:ind w:firstLine="0"/>
              <w:jc w:val="center"/>
              <w:rPr>
                <w:rFonts w:eastAsia="Times New Roman"/>
                <w:color w:val="000000"/>
                <w:sz w:val="20"/>
                <w:szCs w:val="20"/>
                <w:lang w:eastAsia="lt-LT"/>
              </w:rPr>
            </w:pPr>
            <w:r w:rsidRPr="00D46896">
              <w:rPr>
                <w:rFonts w:eastAsia="Times New Roman"/>
                <w:color w:val="000000"/>
                <w:sz w:val="20"/>
                <w:szCs w:val="20"/>
                <w:lang w:eastAsia="lt-LT"/>
              </w:rPr>
              <w:t>(vardas, pavardė)</w:t>
            </w:r>
          </w:p>
        </w:tc>
      </w:tr>
      <w:tr w:rsidR="00D46896" w:rsidRPr="00D46896" w14:paraId="25568C28" w14:textId="77777777" w:rsidTr="008F4BCC">
        <w:trPr>
          <w:gridAfter w:val="3"/>
          <w:wAfter w:w="1781" w:type="dxa"/>
          <w:trHeight w:val="300"/>
        </w:trPr>
        <w:tc>
          <w:tcPr>
            <w:tcW w:w="1004" w:type="dxa"/>
            <w:tcBorders>
              <w:top w:val="nil"/>
              <w:left w:val="nil"/>
              <w:bottom w:val="nil"/>
              <w:right w:val="nil"/>
            </w:tcBorders>
            <w:shd w:val="clear" w:color="auto" w:fill="auto"/>
            <w:noWrap/>
            <w:vAlign w:val="bottom"/>
            <w:hideMark/>
          </w:tcPr>
          <w:p w14:paraId="1A40D0E6" w14:textId="77777777" w:rsidR="00D46896" w:rsidRPr="00D46896" w:rsidRDefault="00D46896" w:rsidP="00D46896">
            <w:pPr>
              <w:ind w:firstLine="0"/>
              <w:jc w:val="center"/>
              <w:rPr>
                <w:rFonts w:eastAsia="Times New Roman"/>
                <w:color w:val="000000"/>
                <w:sz w:val="20"/>
                <w:szCs w:val="20"/>
                <w:lang w:eastAsia="lt-LT"/>
              </w:rPr>
            </w:pPr>
          </w:p>
        </w:tc>
        <w:tc>
          <w:tcPr>
            <w:tcW w:w="629" w:type="dxa"/>
            <w:tcBorders>
              <w:top w:val="nil"/>
              <w:left w:val="nil"/>
              <w:bottom w:val="nil"/>
              <w:right w:val="nil"/>
            </w:tcBorders>
            <w:shd w:val="clear" w:color="auto" w:fill="auto"/>
            <w:noWrap/>
            <w:vAlign w:val="bottom"/>
            <w:hideMark/>
          </w:tcPr>
          <w:p w14:paraId="439AB809" w14:textId="77777777" w:rsidR="00D46896" w:rsidRPr="00D46896" w:rsidRDefault="00D46896" w:rsidP="00D46896">
            <w:pPr>
              <w:ind w:firstLine="0"/>
              <w:jc w:val="left"/>
              <w:rPr>
                <w:rFonts w:eastAsia="Times New Roman"/>
                <w:sz w:val="20"/>
                <w:szCs w:val="20"/>
                <w:lang w:eastAsia="lt-LT"/>
              </w:rPr>
            </w:pPr>
          </w:p>
        </w:tc>
        <w:tc>
          <w:tcPr>
            <w:tcW w:w="880" w:type="dxa"/>
            <w:tcBorders>
              <w:top w:val="nil"/>
              <w:left w:val="nil"/>
              <w:bottom w:val="nil"/>
              <w:right w:val="nil"/>
            </w:tcBorders>
            <w:shd w:val="clear" w:color="auto" w:fill="auto"/>
            <w:noWrap/>
            <w:vAlign w:val="bottom"/>
            <w:hideMark/>
          </w:tcPr>
          <w:p w14:paraId="2192F8C1" w14:textId="77777777" w:rsidR="00D46896" w:rsidRPr="00D46896" w:rsidRDefault="00D46896" w:rsidP="00D46896">
            <w:pPr>
              <w:ind w:firstLine="0"/>
              <w:jc w:val="left"/>
              <w:rPr>
                <w:rFonts w:eastAsia="Times New Roman"/>
                <w:sz w:val="20"/>
                <w:szCs w:val="20"/>
                <w:lang w:eastAsia="lt-LT"/>
              </w:rPr>
            </w:pPr>
          </w:p>
        </w:tc>
        <w:tc>
          <w:tcPr>
            <w:tcW w:w="1173" w:type="dxa"/>
            <w:tcBorders>
              <w:top w:val="nil"/>
              <w:left w:val="nil"/>
              <w:bottom w:val="nil"/>
              <w:right w:val="nil"/>
            </w:tcBorders>
            <w:shd w:val="clear" w:color="auto" w:fill="auto"/>
            <w:noWrap/>
            <w:vAlign w:val="bottom"/>
            <w:hideMark/>
          </w:tcPr>
          <w:p w14:paraId="1E5DC288" w14:textId="77777777" w:rsidR="00D46896" w:rsidRPr="00D46896" w:rsidRDefault="00D46896" w:rsidP="00D46896">
            <w:pPr>
              <w:ind w:firstLine="0"/>
              <w:jc w:val="left"/>
              <w:rPr>
                <w:rFonts w:eastAsia="Times New Roman"/>
                <w:sz w:val="20"/>
                <w:szCs w:val="20"/>
                <w:lang w:eastAsia="lt-LT"/>
              </w:rPr>
            </w:pPr>
          </w:p>
        </w:tc>
        <w:tc>
          <w:tcPr>
            <w:tcW w:w="1495" w:type="dxa"/>
            <w:gridSpan w:val="2"/>
            <w:tcBorders>
              <w:top w:val="nil"/>
              <w:left w:val="nil"/>
              <w:bottom w:val="nil"/>
              <w:right w:val="nil"/>
            </w:tcBorders>
            <w:shd w:val="clear" w:color="auto" w:fill="auto"/>
            <w:noWrap/>
            <w:vAlign w:val="bottom"/>
            <w:hideMark/>
          </w:tcPr>
          <w:p w14:paraId="0DFC9AA6" w14:textId="77777777" w:rsidR="00D46896" w:rsidRPr="00D46896" w:rsidRDefault="00D46896" w:rsidP="00D46896">
            <w:pPr>
              <w:ind w:firstLine="0"/>
              <w:jc w:val="left"/>
              <w:rPr>
                <w:rFonts w:eastAsia="Times New Roman"/>
                <w:sz w:val="20"/>
                <w:szCs w:val="20"/>
                <w:lang w:eastAsia="lt-LT"/>
              </w:rPr>
            </w:pPr>
          </w:p>
        </w:tc>
        <w:tc>
          <w:tcPr>
            <w:tcW w:w="1340" w:type="dxa"/>
            <w:tcBorders>
              <w:top w:val="nil"/>
              <w:left w:val="nil"/>
              <w:bottom w:val="nil"/>
              <w:right w:val="nil"/>
            </w:tcBorders>
            <w:shd w:val="clear" w:color="auto" w:fill="auto"/>
            <w:noWrap/>
            <w:vAlign w:val="bottom"/>
            <w:hideMark/>
          </w:tcPr>
          <w:p w14:paraId="2EC59178" w14:textId="77777777" w:rsidR="00D46896" w:rsidRPr="00D46896" w:rsidRDefault="00D46896" w:rsidP="00D46896">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6C6A8727" w14:textId="77777777" w:rsidR="00D46896" w:rsidRPr="00D46896" w:rsidRDefault="00D46896" w:rsidP="00D46896">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4DCFC5D9" w14:textId="77777777" w:rsidR="00D46896" w:rsidRPr="00D46896" w:rsidRDefault="00D46896" w:rsidP="00D46896">
            <w:pPr>
              <w:ind w:firstLine="0"/>
              <w:jc w:val="left"/>
              <w:rPr>
                <w:rFonts w:eastAsia="Times New Roman"/>
                <w:sz w:val="20"/>
                <w:szCs w:val="20"/>
                <w:lang w:eastAsia="lt-LT"/>
              </w:rPr>
            </w:pPr>
          </w:p>
        </w:tc>
        <w:tc>
          <w:tcPr>
            <w:tcW w:w="239" w:type="dxa"/>
            <w:tcBorders>
              <w:top w:val="nil"/>
              <w:left w:val="nil"/>
              <w:bottom w:val="nil"/>
              <w:right w:val="nil"/>
            </w:tcBorders>
          </w:tcPr>
          <w:p w14:paraId="36E5F837" w14:textId="77777777" w:rsidR="00D46896" w:rsidRPr="00D46896" w:rsidRDefault="00D46896" w:rsidP="00D46896">
            <w:pPr>
              <w:ind w:firstLine="0"/>
              <w:jc w:val="left"/>
              <w:rPr>
                <w:rFonts w:eastAsia="Times New Roman"/>
                <w:sz w:val="20"/>
                <w:szCs w:val="20"/>
                <w:lang w:eastAsia="lt-LT"/>
              </w:rPr>
            </w:pPr>
          </w:p>
        </w:tc>
        <w:tc>
          <w:tcPr>
            <w:tcW w:w="611" w:type="dxa"/>
            <w:tcBorders>
              <w:top w:val="nil"/>
              <w:left w:val="nil"/>
              <w:bottom w:val="nil"/>
              <w:right w:val="nil"/>
            </w:tcBorders>
            <w:shd w:val="clear" w:color="auto" w:fill="auto"/>
            <w:noWrap/>
            <w:vAlign w:val="bottom"/>
            <w:hideMark/>
          </w:tcPr>
          <w:p w14:paraId="2F701C6A" w14:textId="77777777" w:rsidR="00D46896" w:rsidRPr="00D46896" w:rsidRDefault="00D46896" w:rsidP="00D46896">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7AFEDE74" w14:textId="77777777" w:rsidR="00D46896" w:rsidRPr="00D46896" w:rsidRDefault="00D46896" w:rsidP="00D46896">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1EA90114" w14:textId="77777777" w:rsidR="00D46896" w:rsidRPr="00D46896" w:rsidRDefault="00D46896" w:rsidP="00D46896">
            <w:pPr>
              <w:ind w:firstLine="0"/>
              <w:jc w:val="left"/>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hideMark/>
          </w:tcPr>
          <w:p w14:paraId="549B1656" w14:textId="77777777" w:rsidR="00D46896" w:rsidRPr="00D46896" w:rsidRDefault="00D46896" w:rsidP="00D46896">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5CB4B250" w14:textId="77777777" w:rsidR="00D46896" w:rsidRPr="00D46896" w:rsidRDefault="00D46896" w:rsidP="00D46896">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1B29956F" w14:textId="77777777" w:rsidR="00D46896" w:rsidRPr="00D46896" w:rsidRDefault="00D46896" w:rsidP="00D46896">
            <w:pPr>
              <w:ind w:firstLine="0"/>
              <w:jc w:val="left"/>
              <w:rPr>
                <w:rFonts w:eastAsia="Times New Roman"/>
                <w:sz w:val="20"/>
                <w:szCs w:val="20"/>
                <w:lang w:eastAsia="lt-LT"/>
              </w:rPr>
            </w:pPr>
          </w:p>
        </w:tc>
      </w:tr>
      <w:tr w:rsidR="00D46896" w:rsidRPr="00D46896" w14:paraId="1B26AD54" w14:textId="77777777" w:rsidTr="008F4BCC">
        <w:trPr>
          <w:gridAfter w:val="3"/>
          <w:wAfter w:w="1781" w:type="dxa"/>
          <w:trHeight w:val="300"/>
        </w:trPr>
        <w:tc>
          <w:tcPr>
            <w:tcW w:w="1004" w:type="dxa"/>
            <w:tcBorders>
              <w:top w:val="nil"/>
              <w:left w:val="nil"/>
              <w:bottom w:val="nil"/>
              <w:right w:val="nil"/>
            </w:tcBorders>
            <w:shd w:val="clear" w:color="auto" w:fill="auto"/>
            <w:noWrap/>
            <w:vAlign w:val="bottom"/>
            <w:hideMark/>
          </w:tcPr>
          <w:p w14:paraId="044BA34A" w14:textId="77777777" w:rsidR="00D46896" w:rsidRPr="00D46896" w:rsidRDefault="00D46896" w:rsidP="00D46896">
            <w:pPr>
              <w:ind w:firstLine="0"/>
              <w:jc w:val="left"/>
              <w:rPr>
                <w:rFonts w:eastAsia="Times New Roman"/>
                <w:sz w:val="20"/>
                <w:szCs w:val="20"/>
                <w:lang w:eastAsia="lt-LT"/>
              </w:rPr>
            </w:pPr>
          </w:p>
        </w:tc>
        <w:tc>
          <w:tcPr>
            <w:tcW w:w="629" w:type="dxa"/>
            <w:tcBorders>
              <w:top w:val="nil"/>
              <w:left w:val="nil"/>
              <w:bottom w:val="nil"/>
              <w:right w:val="nil"/>
            </w:tcBorders>
            <w:shd w:val="clear" w:color="auto" w:fill="auto"/>
            <w:noWrap/>
            <w:vAlign w:val="bottom"/>
            <w:hideMark/>
          </w:tcPr>
          <w:p w14:paraId="64C40FAB" w14:textId="77777777" w:rsidR="00D46896" w:rsidRPr="00D46896" w:rsidRDefault="00D46896" w:rsidP="00D46896">
            <w:pPr>
              <w:ind w:firstLine="0"/>
              <w:jc w:val="left"/>
              <w:rPr>
                <w:rFonts w:eastAsia="Times New Roman"/>
                <w:sz w:val="20"/>
                <w:szCs w:val="20"/>
                <w:lang w:eastAsia="lt-LT"/>
              </w:rPr>
            </w:pPr>
          </w:p>
        </w:tc>
        <w:tc>
          <w:tcPr>
            <w:tcW w:w="880" w:type="dxa"/>
            <w:tcBorders>
              <w:top w:val="nil"/>
              <w:left w:val="nil"/>
              <w:bottom w:val="nil"/>
              <w:right w:val="nil"/>
            </w:tcBorders>
            <w:shd w:val="clear" w:color="auto" w:fill="auto"/>
            <w:noWrap/>
            <w:vAlign w:val="bottom"/>
            <w:hideMark/>
          </w:tcPr>
          <w:p w14:paraId="5099FF64" w14:textId="77777777" w:rsidR="00D46896" w:rsidRPr="00D46896" w:rsidRDefault="00D46896" w:rsidP="00D46896">
            <w:pPr>
              <w:ind w:firstLine="0"/>
              <w:jc w:val="left"/>
              <w:rPr>
                <w:rFonts w:eastAsia="Times New Roman"/>
                <w:sz w:val="20"/>
                <w:szCs w:val="20"/>
                <w:lang w:eastAsia="lt-LT"/>
              </w:rPr>
            </w:pPr>
          </w:p>
        </w:tc>
        <w:tc>
          <w:tcPr>
            <w:tcW w:w="1173" w:type="dxa"/>
            <w:tcBorders>
              <w:top w:val="nil"/>
              <w:left w:val="nil"/>
              <w:bottom w:val="nil"/>
              <w:right w:val="nil"/>
            </w:tcBorders>
            <w:shd w:val="clear" w:color="auto" w:fill="auto"/>
            <w:noWrap/>
            <w:vAlign w:val="bottom"/>
            <w:hideMark/>
          </w:tcPr>
          <w:p w14:paraId="3EE78B3A" w14:textId="77777777" w:rsidR="00D46896" w:rsidRPr="00D46896" w:rsidRDefault="00D46896" w:rsidP="00D46896">
            <w:pPr>
              <w:ind w:firstLine="0"/>
              <w:jc w:val="left"/>
              <w:rPr>
                <w:rFonts w:eastAsia="Times New Roman"/>
                <w:sz w:val="20"/>
                <w:szCs w:val="20"/>
                <w:lang w:eastAsia="lt-LT"/>
              </w:rPr>
            </w:pPr>
          </w:p>
        </w:tc>
        <w:tc>
          <w:tcPr>
            <w:tcW w:w="1495" w:type="dxa"/>
            <w:gridSpan w:val="2"/>
            <w:tcBorders>
              <w:top w:val="nil"/>
              <w:left w:val="nil"/>
              <w:bottom w:val="nil"/>
              <w:right w:val="nil"/>
            </w:tcBorders>
            <w:shd w:val="clear" w:color="auto" w:fill="auto"/>
            <w:noWrap/>
            <w:vAlign w:val="bottom"/>
            <w:hideMark/>
          </w:tcPr>
          <w:p w14:paraId="53D4F920" w14:textId="77777777" w:rsidR="00D46896" w:rsidRPr="00D46896" w:rsidRDefault="00D46896" w:rsidP="00D46896">
            <w:pPr>
              <w:ind w:firstLine="0"/>
              <w:jc w:val="left"/>
              <w:rPr>
                <w:rFonts w:eastAsia="Times New Roman"/>
                <w:sz w:val="20"/>
                <w:szCs w:val="20"/>
                <w:lang w:eastAsia="lt-LT"/>
              </w:rPr>
            </w:pPr>
          </w:p>
        </w:tc>
        <w:tc>
          <w:tcPr>
            <w:tcW w:w="1340" w:type="dxa"/>
            <w:tcBorders>
              <w:top w:val="nil"/>
              <w:left w:val="nil"/>
              <w:bottom w:val="nil"/>
              <w:right w:val="nil"/>
            </w:tcBorders>
            <w:shd w:val="clear" w:color="auto" w:fill="auto"/>
            <w:noWrap/>
            <w:vAlign w:val="bottom"/>
            <w:hideMark/>
          </w:tcPr>
          <w:p w14:paraId="2C661E49" w14:textId="77777777" w:rsidR="00D46896" w:rsidRPr="00D46896" w:rsidRDefault="00D46896" w:rsidP="00D46896">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64A4B24E" w14:textId="77777777" w:rsidR="00D46896" w:rsidRPr="00D46896" w:rsidRDefault="00D46896" w:rsidP="00D46896">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1D5947BC" w14:textId="77777777" w:rsidR="00D46896" w:rsidRPr="00D46896" w:rsidRDefault="00D46896" w:rsidP="00D46896">
            <w:pPr>
              <w:ind w:firstLine="0"/>
              <w:jc w:val="left"/>
              <w:rPr>
                <w:rFonts w:eastAsia="Times New Roman"/>
                <w:sz w:val="20"/>
                <w:szCs w:val="20"/>
                <w:lang w:eastAsia="lt-LT"/>
              </w:rPr>
            </w:pPr>
          </w:p>
        </w:tc>
        <w:tc>
          <w:tcPr>
            <w:tcW w:w="239" w:type="dxa"/>
            <w:tcBorders>
              <w:top w:val="nil"/>
              <w:left w:val="nil"/>
              <w:bottom w:val="nil"/>
              <w:right w:val="nil"/>
            </w:tcBorders>
          </w:tcPr>
          <w:p w14:paraId="0521B245" w14:textId="77777777" w:rsidR="00D46896" w:rsidRPr="00D46896" w:rsidRDefault="00D46896" w:rsidP="00D46896">
            <w:pPr>
              <w:ind w:firstLine="0"/>
              <w:jc w:val="left"/>
              <w:rPr>
                <w:rFonts w:eastAsia="Times New Roman"/>
                <w:sz w:val="20"/>
                <w:szCs w:val="20"/>
                <w:lang w:eastAsia="lt-LT"/>
              </w:rPr>
            </w:pPr>
          </w:p>
        </w:tc>
        <w:tc>
          <w:tcPr>
            <w:tcW w:w="611" w:type="dxa"/>
            <w:tcBorders>
              <w:top w:val="nil"/>
              <w:left w:val="nil"/>
              <w:bottom w:val="nil"/>
              <w:right w:val="nil"/>
            </w:tcBorders>
            <w:shd w:val="clear" w:color="auto" w:fill="auto"/>
            <w:noWrap/>
            <w:vAlign w:val="bottom"/>
            <w:hideMark/>
          </w:tcPr>
          <w:p w14:paraId="78C0B2AA" w14:textId="77777777" w:rsidR="00D46896" w:rsidRPr="00D46896" w:rsidRDefault="00D46896" w:rsidP="00D46896">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13932D67" w14:textId="77777777" w:rsidR="00D46896" w:rsidRPr="00D46896" w:rsidRDefault="00D46896" w:rsidP="00D46896">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104195D2" w14:textId="77777777" w:rsidR="00D46896" w:rsidRPr="00D46896" w:rsidRDefault="00D46896" w:rsidP="00D46896">
            <w:pPr>
              <w:ind w:firstLine="0"/>
              <w:jc w:val="left"/>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hideMark/>
          </w:tcPr>
          <w:p w14:paraId="3F1D651E" w14:textId="77777777" w:rsidR="00D46896" w:rsidRPr="00D46896" w:rsidRDefault="00D46896" w:rsidP="00D46896">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65BD02D8" w14:textId="77777777" w:rsidR="00D46896" w:rsidRPr="00D46896" w:rsidRDefault="00D46896" w:rsidP="00D46896">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1F22F53B" w14:textId="77777777" w:rsidR="00D46896" w:rsidRPr="00D46896" w:rsidRDefault="00D46896" w:rsidP="00D46896">
            <w:pPr>
              <w:ind w:firstLine="0"/>
              <w:jc w:val="left"/>
              <w:rPr>
                <w:rFonts w:eastAsia="Times New Roman"/>
                <w:sz w:val="20"/>
                <w:szCs w:val="20"/>
                <w:lang w:eastAsia="lt-LT"/>
              </w:rPr>
            </w:pPr>
          </w:p>
        </w:tc>
      </w:tr>
    </w:tbl>
    <w:p w14:paraId="35D441A3" w14:textId="77777777" w:rsidR="00D46896" w:rsidRPr="00D46896" w:rsidRDefault="00D46896" w:rsidP="00D46896">
      <w:pPr>
        <w:tabs>
          <w:tab w:val="center" w:pos="4819"/>
          <w:tab w:val="right" w:pos="9638"/>
        </w:tabs>
        <w:ind w:firstLine="0"/>
      </w:pPr>
    </w:p>
    <w:p w14:paraId="2AE6E70D" w14:textId="1C9F0851" w:rsidR="00D46896" w:rsidRPr="00261887" w:rsidRDefault="00261887" w:rsidP="00B66C2E">
      <w:pPr>
        <w:tabs>
          <w:tab w:val="center" w:pos="4819"/>
          <w:tab w:val="right" w:pos="9638"/>
        </w:tabs>
        <w:ind w:firstLine="0"/>
        <w:jc w:val="center"/>
      </w:pPr>
      <w:r w:rsidRPr="00261887">
        <w:t>_________________</w:t>
      </w:r>
    </w:p>
    <w:p w14:paraId="773AB995" w14:textId="77777777" w:rsidR="00D46896" w:rsidRPr="00D46896" w:rsidRDefault="00D46896" w:rsidP="00D46896">
      <w:pPr>
        <w:tabs>
          <w:tab w:val="center" w:pos="4819"/>
          <w:tab w:val="right" w:pos="9638"/>
        </w:tabs>
        <w:ind w:firstLine="0"/>
      </w:pPr>
    </w:p>
    <w:p w14:paraId="22EE7D7F" w14:textId="77777777" w:rsidR="00D46896" w:rsidRPr="00D46896" w:rsidRDefault="00D46896" w:rsidP="00D46896">
      <w:pPr>
        <w:tabs>
          <w:tab w:val="left" w:pos="9072"/>
        </w:tabs>
        <w:ind w:left="9072" w:firstLine="0"/>
      </w:pPr>
    </w:p>
    <w:p w14:paraId="3251280F" w14:textId="77777777" w:rsidR="00D46896" w:rsidRPr="00D46896" w:rsidRDefault="00D46896" w:rsidP="00D46896">
      <w:pPr>
        <w:tabs>
          <w:tab w:val="left" w:pos="9072"/>
        </w:tabs>
        <w:ind w:left="9072" w:firstLine="0"/>
      </w:pPr>
    </w:p>
    <w:p w14:paraId="6E7AA6C1" w14:textId="77777777" w:rsidR="00D46896" w:rsidRPr="00D46896" w:rsidRDefault="00D46896" w:rsidP="00D46896">
      <w:pPr>
        <w:tabs>
          <w:tab w:val="left" w:pos="9072"/>
        </w:tabs>
        <w:ind w:left="9072" w:firstLine="0"/>
      </w:pPr>
    </w:p>
    <w:p w14:paraId="725C3C1C" w14:textId="77777777" w:rsidR="00D46896" w:rsidRPr="00D46896" w:rsidRDefault="00D46896" w:rsidP="00D46896">
      <w:pPr>
        <w:tabs>
          <w:tab w:val="left" w:pos="9072"/>
        </w:tabs>
        <w:ind w:left="9072" w:firstLine="0"/>
      </w:pPr>
    </w:p>
    <w:p w14:paraId="577B0411" w14:textId="77777777" w:rsidR="005374CB" w:rsidRPr="00CC6D0A" w:rsidRDefault="005374CB" w:rsidP="00E1547C">
      <w:pPr>
        <w:pStyle w:val="Footer"/>
        <w:ind w:firstLine="0"/>
        <w:jc w:val="center"/>
      </w:pPr>
    </w:p>
    <w:sectPr w:rsidR="005374CB" w:rsidRPr="00CC6D0A" w:rsidSect="00D253D2">
      <w:pgSz w:w="16838" w:h="11906" w:orient="landscape"/>
      <w:pgMar w:top="1135"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45848" w14:textId="77777777" w:rsidR="00B03646" w:rsidRDefault="00B03646" w:rsidP="00B30FB7">
      <w:r>
        <w:separator/>
      </w:r>
    </w:p>
    <w:p w14:paraId="51ABB04D" w14:textId="77777777" w:rsidR="00B03646" w:rsidRDefault="00B03646" w:rsidP="00B30FB7"/>
    <w:p w14:paraId="42975469" w14:textId="77777777" w:rsidR="00B03646" w:rsidRDefault="00B03646" w:rsidP="00B30FB7"/>
  </w:endnote>
  <w:endnote w:type="continuationSeparator" w:id="0">
    <w:p w14:paraId="61E93A4F" w14:textId="77777777" w:rsidR="00B03646" w:rsidRDefault="00B03646" w:rsidP="00B30FB7">
      <w:r>
        <w:continuationSeparator/>
      </w:r>
    </w:p>
    <w:p w14:paraId="4B6EE049" w14:textId="77777777" w:rsidR="00B03646" w:rsidRDefault="00B03646" w:rsidP="00B30FB7"/>
    <w:p w14:paraId="779F2676" w14:textId="77777777" w:rsidR="00B03646" w:rsidRDefault="00B03646"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3B561" w14:textId="77777777" w:rsidR="00B03646" w:rsidRDefault="00B03646" w:rsidP="00B30FB7">
      <w:r>
        <w:separator/>
      </w:r>
    </w:p>
    <w:p w14:paraId="37123563" w14:textId="77777777" w:rsidR="00B03646" w:rsidRDefault="00B03646" w:rsidP="00B30FB7"/>
    <w:p w14:paraId="5096E710" w14:textId="77777777" w:rsidR="00B03646" w:rsidRDefault="00B03646" w:rsidP="00B30FB7"/>
  </w:footnote>
  <w:footnote w:type="continuationSeparator" w:id="0">
    <w:p w14:paraId="3C0FEED5" w14:textId="77777777" w:rsidR="00B03646" w:rsidRDefault="00B03646" w:rsidP="00B30FB7">
      <w:r>
        <w:continuationSeparator/>
      </w:r>
    </w:p>
    <w:p w14:paraId="4A4A2543" w14:textId="77777777" w:rsidR="00B03646" w:rsidRDefault="00B03646" w:rsidP="00B30FB7"/>
    <w:p w14:paraId="19846AE9" w14:textId="77777777" w:rsidR="00B03646" w:rsidRDefault="00B03646" w:rsidP="00B30FB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13372"/>
      <w:docPartObj>
        <w:docPartGallery w:val="Page Numbers (Top of Page)"/>
        <w:docPartUnique/>
      </w:docPartObj>
    </w:sdtPr>
    <w:sdtEndPr/>
    <w:sdtContent>
      <w:p w14:paraId="665A1335" w14:textId="1D967A0F" w:rsidR="00B03646" w:rsidRDefault="00B03646">
        <w:pPr>
          <w:pStyle w:val="Header"/>
          <w:jc w:val="center"/>
        </w:pPr>
        <w:r>
          <w:fldChar w:fldCharType="begin"/>
        </w:r>
        <w:r>
          <w:instrText>PAGE   \* MERGEFORMAT</w:instrText>
        </w:r>
        <w:r>
          <w:fldChar w:fldCharType="separate"/>
        </w:r>
        <w:r w:rsidR="0007259F">
          <w:rPr>
            <w:noProof/>
          </w:rPr>
          <w:t>5</w:t>
        </w:r>
        <w:r>
          <w:fldChar w:fldCharType="end"/>
        </w:r>
      </w:p>
    </w:sdtContent>
  </w:sdt>
  <w:p w14:paraId="289FC128" w14:textId="77777777" w:rsidR="00B03646" w:rsidRDefault="00B036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88495"/>
      <w:docPartObj>
        <w:docPartGallery w:val="Page Numbers (Top of Page)"/>
        <w:docPartUnique/>
      </w:docPartObj>
    </w:sdtPr>
    <w:sdtEndPr/>
    <w:sdtContent>
      <w:p w14:paraId="0EE43DBF" w14:textId="1C2C936F" w:rsidR="00B03646" w:rsidRDefault="00B03646" w:rsidP="00FB1E85">
        <w:pPr>
          <w:pStyle w:val="Header"/>
          <w:ind w:firstLine="0"/>
          <w:jc w:val="center"/>
        </w:pPr>
        <w:r>
          <w:fldChar w:fldCharType="begin"/>
        </w:r>
        <w:r>
          <w:instrText>PAGE   \* MERGEFORMAT</w:instrText>
        </w:r>
        <w:r>
          <w:fldChar w:fldCharType="separate"/>
        </w:r>
        <w:r w:rsidR="0007259F">
          <w:rPr>
            <w:noProof/>
          </w:rPr>
          <w:t>3</w:t>
        </w:r>
        <w:r>
          <w:fldChar w:fldCharType="end"/>
        </w:r>
      </w:p>
    </w:sdtContent>
  </w:sdt>
  <w:p w14:paraId="65216ED3" w14:textId="77777777" w:rsidR="00B03646" w:rsidRDefault="00B036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392"/>
    <w:multiLevelType w:val="hybridMultilevel"/>
    <w:tmpl w:val="0DB064FA"/>
    <w:lvl w:ilvl="0" w:tplc="091CF21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3A26ADB"/>
    <w:multiLevelType w:val="multilevel"/>
    <w:tmpl w:val="AECA284E"/>
    <w:lvl w:ilvl="0">
      <w:start w:val="59"/>
      <w:numFmt w:val="decimal"/>
      <w:lvlText w:val="%1."/>
      <w:lvlJc w:val="left"/>
      <w:pPr>
        <w:ind w:left="480" w:hanging="480"/>
      </w:pPr>
      <w:rPr>
        <w:rFonts w:hint="default"/>
        <w:sz w:val="23"/>
      </w:rPr>
    </w:lvl>
    <w:lvl w:ilvl="1">
      <w:start w:val="3"/>
      <w:numFmt w:val="decimal"/>
      <w:lvlText w:val="%1.%2."/>
      <w:lvlJc w:val="left"/>
      <w:pPr>
        <w:ind w:left="1560" w:hanging="480"/>
      </w:pPr>
      <w:rPr>
        <w:rFonts w:hint="default"/>
        <w:sz w:val="24"/>
        <w:szCs w:val="24"/>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3"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lvl>
    <w:lvl w:ilvl="1" w:tplc="0427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8C85A41"/>
    <w:multiLevelType w:val="multilevel"/>
    <w:tmpl w:val="F95CBFF2"/>
    <w:lvl w:ilvl="0">
      <w:start w:val="1"/>
      <w:numFmt w:val="decimal"/>
      <w:lvlText w:val="%1."/>
      <w:lvlJc w:val="left"/>
      <w:pPr>
        <w:ind w:left="1451" w:hanging="60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48" w:hanging="1080"/>
      </w:pPr>
      <w:rPr>
        <w:rFonts w:hint="default"/>
      </w:rPr>
    </w:lvl>
    <w:lvl w:ilvl="5">
      <w:start w:val="1"/>
      <w:numFmt w:val="decimal"/>
      <w:isLgl/>
      <w:lvlText w:val="%1.%2.%3.%4.%5.%6."/>
      <w:lvlJc w:val="left"/>
      <w:pPr>
        <w:ind w:left="4087"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5525" w:hanging="1440"/>
      </w:pPr>
      <w:rPr>
        <w:rFonts w:hint="default"/>
      </w:rPr>
    </w:lvl>
    <w:lvl w:ilvl="8">
      <w:start w:val="1"/>
      <w:numFmt w:val="decimal"/>
      <w:isLgl/>
      <w:lvlText w:val="%1.%2.%3.%4.%5.%6.%7.%8.%9."/>
      <w:lvlJc w:val="left"/>
      <w:pPr>
        <w:ind w:left="6424" w:hanging="1800"/>
      </w:pPr>
      <w:rPr>
        <w:rFonts w:hint="default"/>
      </w:rPr>
    </w:lvl>
  </w:abstractNum>
  <w:abstractNum w:abstractNumId="5" w15:restartNumberingAfterBreak="0">
    <w:nsid w:val="1EDB737B"/>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6" w15:restartNumberingAfterBreak="0">
    <w:nsid w:val="1EDC080A"/>
    <w:multiLevelType w:val="hybridMultilevel"/>
    <w:tmpl w:val="5386ADB8"/>
    <w:lvl w:ilvl="0" w:tplc="F1F841B4">
      <w:start w:val="19"/>
      <w:numFmt w:val="decimal"/>
      <w:lvlText w:val="%1."/>
      <w:lvlJc w:val="left"/>
      <w:pPr>
        <w:ind w:left="1778" w:hanging="360"/>
      </w:pPr>
      <w:rPr>
        <w:rFonts w:hint="default"/>
        <w:b w:val="0"/>
        <w:i w:val="0"/>
        <w:color w:val="auto"/>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1962D62"/>
    <w:multiLevelType w:val="hybridMultilevel"/>
    <w:tmpl w:val="91B07CF0"/>
    <w:lvl w:ilvl="0" w:tplc="3A5EB070">
      <w:start w:val="31"/>
      <w:numFmt w:val="decimal"/>
      <w:lvlText w:val="%1."/>
      <w:lvlJc w:val="left"/>
      <w:pPr>
        <w:ind w:left="1353"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9"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23593B9D"/>
    <w:multiLevelType w:val="hybridMultilevel"/>
    <w:tmpl w:val="CE704116"/>
    <w:lvl w:ilvl="0" w:tplc="06B227EC">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05DA9"/>
    <w:multiLevelType w:val="multilevel"/>
    <w:tmpl w:val="EB90884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C2F52E8"/>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233B10"/>
    <w:multiLevelType w:val="multilevel"/>
    <w:tmpl w:val="8E0E245A"/>
    <w:lvl w:ilvl="0">
      <w:start w:val="1"/>
      <w:numFmt w:val="decimal"/>
      <w:lvlText w:val="%1."/>
      <w:lvlJc w:val="left"/>
      <w:pPr>
        <w:ind w:left="540" w:hanging="540"/>
      </w:pPr>
      <w:rPr>
        <w:i/>
      </w:rPr>
    </w:lvl>
    <w:lvl w:ilvl="1">
      <w:start w:val="2"/>
      <w:numFmt w:val="decimal"/>
      <w:lvlText w:val="%1.%2."/>
      <w:lvlJc w:val="left"/>
      <w:pPr>
        <w:ind w:left="1185" w:hanging="540"/>
      </w:pPr>
      <w:rPr>
        <w:i/>
      </w:rPr>
    </w:lvl>
    <w:lvl w:ilvl="2">
      <w:start w:val="1"/>
      <w:numFmt w:val="decimal"/>
      <w:lvlText w:val="%1.%2.%3."/>
      <w:lvlJc w:val="left"/>
      <w:pPr>
        <w:ind w:left="2010" w:hanging="720"/>
      </w:pPr>
      <w:rPr>
        <w:i w:val="0"/>
      </w:rPr>
    </w:lvl>
    <w:lvl w:ilvl="3">
      <w:start w:val="1"/>
      <w:numFmt w:val="decimal"/>
      <w:lvlText w:val="%1.%2.%3.%4."/>
      <w:lvlJc w:val="left"/>
      <w:pPr>
        <w:ind w:left="2655" w:hanging="720"/>
      </w:pPr>
      <w:rPr>
        <w:i/>
      </w:rPr>
    </w:lvl>
    <w:lvl w:ilvl="4">
      <w:start w:val="1"/>
      <w:numFmt w:val="decimal"/>
      <w:lvlText w:val="%1.%2.%3.%4.%5."/>
      <w:lvlJc w:val="left"/>
      <w:pPr>
        <w:ind w:left="3660" w:hanging="1080"/>
      </w:pPr>
      <w:rPr>
        <w:i/>
      </w:rPr>
    </w:lvl>
    <w:lvl w:ilvl="5">
      <w:start w:val="1"/>
      <w:numFmt w:val="decimal"/>
      <w:lvlText w:val="%1.%2.%3.%4.%5.%6."/>
      <w:lvlJc w:val="left"/>
      <w:pPr>
        <w:ind w:left="4305" w:hanging="1080"/>
      </w:pPr>
      <w:rPr>
        <w:i/>
      </w:rPr>
    </w:lvl>
    <w:lvl w:ilvl="6">
      <w:start w:val="1"/>
      <w:numFmt w:val="decimal"/>
      <w:lvlText w:val="%1.%2.%3.%4.%5.%6.%7."/>
      <w:lvlJc w:val="left"/>
      <w:pPr>
        <w:ind w:left="5310" w:hanging="1440"/>
      </w:pPr>
      <w:rPr>
        <w:i/>
      </w:rPr>
    </w:lvl>
    <w:lvl w:ilvl="7">
      <w:start w:val="1"/>
      <w:numFmt w:val="decimal"/>
      <w:lvlText w:val="%1.%2.%3.%4.%5.%6.%7.%8."/>
      <w:lvlJc w:val="left"/>
      <w:pPr>
        <w:ind w:left="5955" w:hanging="1440"/>
      </w:pPr>
      <w:rPr>
        <w:i/>
      </w:rPr>
    </w:lvl>
    <w:lvl w:ilvl="8">
      <w:start w:val="1"/>
      <w:numFmt w:val="decimal"/>
      <w:lvlText w:val="%1.%2.%3.%4.%5.%6.%7.%8.%9."/>
      <w:lvlJc w:val="left"/>
      <w:pPr>
        <w:ind w:left="6960" w:hanging="1800"/>
      </w:pPr>
      <w:rPr>
        <w:i/>
      </w:rPr>
    </w:lvl>
  </w:abstractNum>
  <w:abstractNum w:abstractNumId="16"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39E22D9"/>
    <w:multiLevelType w:val="multilevel"/>
    <w:tmpl w:val="3E247ACE"/>
    <w:lvl w:ilvl="0">
      <w:start w:val="3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79963FE"/>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253B2B"/>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9A7E71"/>
    <w:multiLevelType w:val="multilevel"/>
    <w:tmpl w:val="2D1CF13A"/>
    <w:lvl w:ilvl="0">
      <w:start w:val="37"/>
      <w:numFmt w:val="decimal"/>
      <w:lvlText w:val="%1."/>
      <w:lvlJc w:val="left"/>
      <w:pPr>
        <w:ind w:left="480" w:hanging="480"/>
      </w:pPr>
      <w:rPr>
        <w:rFonts w:eastAsia="Times New Roman" w:hint="default"/>
      </w:rPr>
    </w:lvl>
    <w:lvl w:ilvl="1">
      <w:start w:val="1"/>
      <w:numFmt w:val="decimal"/>
      <w:lvlText w:val="%1.%2."/>
      <w:lvlJc w:val="left"/>
      <w:pPr>
        <w:ind w:left="2040"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2"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2"/>
  </w:num>
  <w:num w:numId="3">
    <w:abstractNumId w:val="8"/>
  </w:num>
  <w:num w:numId="4">
    <w:abstractNumId w:val="10"/>
  </w:num>
  <w:num w:numId="5">
    <w:abstractNumId w:val="0"/>
  </w:num>
  <w:num w:numId="6">
    <w:abstractNumId w:val="21"/>
  </w:num>
  <w:num w:numId="7">
    <w:abstractNumId w:val="17"/>
  </w:num>
  <w:num w:numId="8">
    <w:abstractNumId w:val="20"/>
  </w:num>
  <w:num w:numId="9">
    <w:abstractNumId w:val="1"/>
  </w:num>
  <w:num w:numId="10">
    <w:abstractNumId w:val="13"/>
  </w:num>
  <w:num w:numId="11">
    <w:abstractNumId w:val="3"/>
  </w:num>
  <w:num w:numId="12">
    <w:abstractNumId w:val="1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4"/>
  </w:num>
  <w:num w:numId="18">
    <w:abstractNumId w:val="19"/>
  </w:num>
  <w:num w:numId="19">
    <w:abstractNumId w:val="12"/>
  </w:num>
  <w:num w:numId="20">
    <w:abstractNumId w:val="18"/>
  </w:num>
  <w:num w:numId="21">
    <w:abstractNumId w:val="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0C"/>
    <w:rsid w:val="000002FD"/>
    <w:rsid w:val="0000148E"/>
    <w:rsid w:val="00002F77"/>
    <w:rsid w:val="000044C8"/>
    <w:rsid w:val="0000781B"/>
    <w:rsid w:val="000122D7"/>
    <w:rsid w:val="00014D0B"/>
    <w:rsid w:val="00014D19"/>
    <w:rsid w:val="000168F5"/>
    <w:rsid w:val="00017CD5"/>
    <w:rsid w:val="00021A88"/>
    <w:rsid w:val="00022B1A"/>
    <w:rsid w:val="00023973"/>
    <w:rsid w:val="0002407E"/>
    <w:rsid w:val="00024485"/>
    <w:rsid w:val="00024954"/>
    <w:rsid w:val="00024EBE"/>
    <w:rsid w:val="00025E27"/>
    <w:rsid w:val="00026525"/>
    <w:rsid w:val="00030A68"/>
    <w:rsid w:val="00032934"/>
    <w:rsid w:val="00032EF0"/>
    <w:rsid w:val="000336B1"/>
    <w:rsid w:val="000341A9"/>
    <w:rsid w:val="0003739D"/>
    <w:rsid w:val="00037A1A"/>
    <w:rsid w:val="0004026F"/>
    <w:rsid w:val="00040811"/>
    <w:rsid w:val="00040A08"/>
    <w:rsid w:val="00041B03"/>
    <w:rsid w:val="00043383"/>
    <w:rsid w:val="0004349E"/>
    <w:rsid w:val="000441F4"/>
    <w:rsid w:val="00044C92"/>
    <w:rsid w:val="00046A6F"/>
    <w:rsid w:val="000470BD"/>
    <w:rsid w:val="000471DA"/>
    <w:rsid w:val="00047313"/>
    <w:rsid w:val="00054CDF"/>
    <w:rsid w:val="00054FC1"/>
    <w:rsid w:val="00055FC4"/>
    <w:rsid w:val="0006015D"/>
    <w:rsid w:val="00061ABF"/>
    <w:rsid w:val="000623F3"/>
    <w:rsid w:val="00063893"/>
    <w:rsid w:val="00064A30"/>
    <w:rsid w:val="00067EDC"/>
    <w:rsid w:val="00070923"/>
    <w:rsid w:val="00070BE9"/>
    <w:rsid w:val="00070C0B"/>
    <w:rsid w:val="0007140E"/>
    <w:rsid w:val="0007259F"/>
    <w:rsid w:val="000729EB"/>
    <w:rsid w:val="00072D16"/>
    <w:rsid w:val="00073CE2"/>
    <w:rsid w:val="00073E90"/>
    <w:rsid w:val="0008230C"/>
    <w:rsid w:val="000829E9"/>
    <w:rsid w:val="0008426D"/>
    <w:rsid w:val="0008429C"/>
    <w:rsid w:val="00086C29"/>
    <w:rsid w:val="00086D87"/>
    <w:rsid w:val="0009082C"/>
    <w:rsid w:val="00090862"/>
    <w:rsid w:val="0009189C"/>
    <w:rsid w:val="00091C63"/>
    <w:rsid w:val="00092BD2"/>
    <w:rsid w:val="00093AFF"/>
    <w:rsid w:val="00094657"/>
    <w:rsid w:val="00095F70"/>
    <w:rsid w:val="000960DA"/>
    <w:rsid w:val="000A06A7"/>
    <w:rsid w:val="000A0FF2"/>
    <w:rsid w:val="000A16D0"/>
    <w:rsid w:val="000A1C18"/>
    <w:rsid w:val="000A1F72"/>
    <w:rsid w:val="000A2496"/>
    <w:rsid w:val="000A2A72"/>
    <w:rsid w:val="000A2C3F"/>
    <w:rsid w:val="000A36F4"/>
    <w:rsid w:val="000A370E"/>
    <w:rsid w:val="000A5053"/>
    <w:rsid w:val="000A5F77"/>
    <w:rsid w:val="000A61F6"/>
    <w:rsid w:val="000A6579"/>
    <w:rsid w:val="000A6B5C"/>
    <w:rsid w:val="000A6BF6"/>
    <w:rsid w:val="000A7410"/>
    <w:rsid w:val="000B0B68"/>
    <w:rsid w:val="000B0F95"/>
    <w:rsid w:val="000B11E0"/>
    <w:rsid w:val="000B1803"/>
    <w:rsid w:val="000B1D06"/>
    <w:rsid w:val="000B23CF"/>
    <w:rsid w:val="000B2E89"/>
    <w:rsid w:val="000B357C"/>
    <w:rsid w:val="000B38EB"/>
    <w:rsid w:val="000B3E3D"/>
    <w:rsid w:val="000B424C"/>
    <w:rsid w:val="000B4D7C"/>
    <w:rsid w:val="000C1E17"/>
    <w:rsid w:val="000C2A01"/>
    <w:rsid w:val="000C4869"/>
    <w:rsid w:val="000C4ACF"/>
    <w:rsid w:val="000C63E6"/>
    <w:rsid w:val="000D1990"/>
    <w:rsid w:val="000D23F0"/>
    <w:rsid w:val="000D4619"/>
    <w:rsid w:val="000D5C67"/>
    <w:rsid w:val="000D7C4A"/>
    <w:rsid w:val="000E1239"/>
    <w:rsid w:val="000E2FA3"/>
    <w:rsid w:val="000E4C54"/>
    <w:rsid w:val="000E5274"/>
    <w:rsid w:val="000E54C0"/>
    <w:rsid w:val="000E6614"/>
    <w:rsid w:val="000E781F"/>
    <w:rsid w:val="000F0240"/>
    <w:rsid w:val="000F0977"/>
    <w:rsid w:val="000F1F5F"/>
    <w:rsid w:val="000F23B1"/>
    <w:rsid w:val="000F437B"/>
    <w:rsid w:val="000F4D5D"/>
    <w:rsid w:val="000F59AC"/>
    <w:rsid w:val="000F7FC5"/>
    <w:rsid w:val="00102879"/>
    <w:rsid w:val="00104E51"/>
    <w:rsid w:val="0010544A"/>
    <w:rsid w:val="00106073"/>
    <w:rsid w:val="001067B9"/>
    <w:rsid w:val="00113F60"/>
    <w:rsid w:val="00114D71"/>
    <w:rsid w:val="00115D71"/>
    <w:rsid w:val="00117409"/>
    <w:rsid w:val="0011749C"/>
    <w:rsid w:val="0011773E"/>
    <w:rsid w:val="00122315"/>
    <w:rsid w:val="0012358E"/>
    <w:rsid w:val="00123B93"/>
    <w:rsid w:val="00125E12"/>
    <w:rsid w:val="0012689B"/>
    <w:rsid w:val="00127356"/>
    <w:rsid w:val="00127640"/>
    <w:rsid w:val="00130511"/>
    <w:rsid w:val="001317DD"/>
    <w:rsid w:val="00131FF7"/>
    <w:rsid w:val="001325B2"/>
    <w:rsid w:val="00132F14"/>
    <w:rsid w:val="00134413"/>
    <w:rsid w:val="00134D85"/>
    <w:rsid w:val="001356B2"/>
    <w:rsid w:val="0013722E"/>
    <w:rsid w:val="00140C96"/>
    <w:rsid w:val="00141100"/>
    <w:rsid w:val="001424A0"/>
    <w:rsid w:val="00144B17"/>
    <w:rsid w:val="00146260"/>
    <w:rsid w:val="00147CD8"/>
    <w:rsid w:val="00147E85"/>
    <w:rsid w:val="0015064E"/>
    <w:rsid w:val="00151192"/>
    <w:rsid w:val="00151243"/>
    <w:rsid w:val="00152087"/>
    <w:rsid w:val="00153D84"/>
    <w:rsid w:val="00154CEF"/>
    <w:rsid w:val="00156CC3"/>
    <w:rsid w:val="00156CC8"/>
    <w:rsid w:val="00160ED2"/>
    <w:rsid w:val="0016111B"/>
    <w:rsid w:val="0016196E"/>
    <w:rsid w:val="00163B69"/>
    <w:rsid w:val="0016442C"/>
    <w:rsid w:val="001648A1"/>
    <w:rsid w:val="00165C72"/>
    <w:rsid w:val="00170D3F"/>
    <w:rsid w:val="00171433"/>
    <w:rsid w:val="0017184B"/>
    <w:rsid w:val="0017283F"/>
    <w:rsid w:val="00172E5B"/>
    <w:rsid w:val="00173B8B"/>
    <w:rsid w:val="00173FA6"/>
    <w:rsid w:val="00174ED9"/>
    <w:rsid w:val="00175797"/>
    <w:rsid w:val="00175826"/>
    <w:rsid w:val="00176D62"/>
    <w:rsid w:val="00180DC0"/>
    <w:rsid w:val="00181010"/>
    <w:rsid w:val="00182543"/>
    <w:rsid w:val="0018255A"/>
    <w:rsid w:val="00182907"/>
    <w:rsid w:val="00186CCD"/>
    <w:rsid w:val="0018705C"/>
    <w:rsid w:val="00187135"/>
    <w:rsid w:val="00187A02"/>
    <w:rsid w:val="00191953"/>
    <w:rsid w:val="0019305A"/>
    <w:rsid w:val="00193CBB"/>
    <w:rsid w:val="0019450A"/>
    <w:rsid w:val="00195490"/>
    <w:rsid w:val="00196008"/>
    <w:rsid w:val="00196A1E"/>
    <w:rsid w:val="00196E65"/>
    <w:rsid w:val="001A5962"/>
    <w:rsid w:val="001B117B"/>
    <w:rsid w:val="001B2408"/>
    <w:rsid w:val="001B28F4"/>
    <w:rsid w:val="001B2ABF"/>
    <w:rsid w:val="001B3C84"/>
    <w:rsid w:val="001B4A70"/>
    <w:rsid w:val="001B4BD8"/>
    <w:rsid w:val="001B5392"/>
    <w:rsid w:val="001C036E"/>
    <w:rsid w:val="001C250C"/>
    <w:rsid w:val="001C4FA5"/>
    <w:rsid w:val="001C69F7"/>
    <w:rsid w:val="001C7388"/>
    <w:rsid w:val="001C7AB2"/>
    <w:rsid w:val="001D0A5B"/>
    <w:rsid w:val="001D0FC1"/>
    <w:rsid w:val="001D1C90"/>
    <w:rsid w:val="001D3DA5"/>
    <w:rsid w:val="001D69FC"/>
    <w:rsid w:val="001D710E"/>
    <w:rsid w:val="001D7D1F"/>
    <w:rsid w:val="001E0579"/>
    <w:rsid w:val="001E1044"/>
    <w:rsid w:val="001E4E7F"/>
    <w:rsid w:val="001E589B"/>
    <w:rsid w:val="001E6299"/>
    <w:rsid w:val="001E6D8B"/>
    <w:rsid w:val="001E7637"/>
    <w:rsid w:val="001E7E47"/>
    <w:rsid w:val="001F006B"/>
    <w:rsid w:val="001F00FA"/>
    <w:rsid w:val="001F11B1"/>
    <w:rsid w:val="001F1DD6"/>
    <w:rsid w:val="001F2463"/>
    <w:rsid w:val="001F2AD4"/>
    <w:rsid w:val="001F4BD6"/>
    <w:rsid w:val="001F5E41"/>
    <w:rsid w:val="001F65B6"/>
    <w:rsid w:val="001F662F"/>
    <w:rsid w:val="001F6BD6"/>
    <w:rsid w:val="001F6D9E"/>
    <w:rsid w:val="0020045E"/>
    <w:rsid w:val="00201736"/>
    <w:rsid w:val="0020212E"/>
    <w:rsid w:val="002037A6"/>
    <w:rsid w:val="002044EB"/>
    <w:rsid w:val="00204BD5"/>
    <w:rsid w:val="002051A6"/>
    <w:rsid w:val="00205EAF"/>
    <w:rsid w:val="00207B7C"/>
    <w:rsid w:val="00211EE5"/>
    <w:rsid w:val="0021231A"/>
    <w:rsid w:val="00213161"/>
    <w:rsid w:val="00213A4F"/>
    <w:rsid w:val="0021490B"/>
    <w:rsid w:val="0021704A"/>
    <w:rsid w:val="00217458"/>
    <w:rsid w:val="00217EA1"/>
    <w:rsid w:val="0022063A"/>
    <w:rsid w:val="00221560"/>
    <w:rsid w:val="00222D9F"/>
    <w:rsid w:val="002235E4"/>
    <w:rsid w:val="00224F80"/>
    <w:rsid w:val="00232B44"/>
    <w:rsid w:val="00232CAF"/>
    <w:rsid w:val="00232DA7"/>
    <w:rsid w:val="0023305D"/>
    <w:rsid w:val="00233F49"/>
    <w:rsid w:val="002346FE"/>
    <w:rsid w:val="0023472D"/>
    <w:rsid w:val="002424D3"/>
    <w:rsid w:val="002437FF"/>
    <w:rsid w:val="0024451E"/>
    <w:rsid w:val="00245121"/>
    <w:rsid w:val="00245C96"/>
    <w:rsid w:val="00245FAB"/>
    <w:rsid w:val="0024608F"/>
    <w:rsid w:val="002460A6"/>
    <w:rsid w:val="00246EF5"/>
    <w:rsid w:val="0025053D"/>
    <w:rsid w:val="002513CF"/>
    <w:rsid w:val="002515A3"/>
    <w:rsid w:val="00251E59"/>
    <w:rsid w:val="0025258A"/>
    <w:rsid w:val="00252B4A"/>
    <w:rsid w:val="00253D01"/>
    <w:rsid w:val="002544CA"/>
    <w:rsid w:val="002548E6"/>
    <w:rsid w:val="00254986"/>
    <w:rsid w:val="00255514"/>
    <w:rsid w:val="00256C59"/>
    <w:rsid w:val="00261887"/>
    <w:rsid w:val="002626C6"/>
    <w:rsid w:val="00263D58"/>
    <w:rsid w:val="0026561F"/>
    <w:rsid w:val="00265A50"/>
    <w:rsid w:val="00265C6A"/>
    <w:rsid w:val="00266411"/>
    <w:rsid w:val="00267DB2"/>
    <w:rsid w:val="00271E9C"/>
    <w:rsid w:val="00273802"/>
    <w:rsid w:val="00273875"/>
    <w:rsid w:val="00274801"/>
    <w:rsid w:val="00276B93"/>
    <w:rsid w:val="002812BF"/>
    <w:rsid w:val="0028162C"/>
    <w:rsid w:val="002821D1"/>
    <w:rsid w:val="00282F50"/>
    <w:rsid w:val="002841C5"/>
    <w:rsid w:val="00284DC2"/>
    <w:rsid w:val="002850FD"/>
    <w:rsid w:val="00285123"/>
    <w:rsid w:val="00285BEA"/>
    <w:rsid w:val="00286518"/>
    <w:rsid w:val="002875B4"/>
    <w:rsid w:val="00290CD5"/>
    <w:rsid w:val="00291667"/>
    <w:rsid w:val="00293616"/>
    <w:rsid w:val="00293665"/>
    <w:rsid w:val="002958F9"/>
    <w:rsid w:val="00295F4D"/>
    <w:rsid w:val="002961A9"/>
    <w:rsid w:val="002965F2"/>
    <w:rsid w:val="00297665"/>
    <w:rsid w:val="002A0522"/>
    <w:rsid w:val="002A55F9"/>
    <w:rsid w:val="002B0932"/>
    <w:rsid w:val="002B0AD8"/>
    <w:rsid w:val="002B26B2"/>
    <w:rsid w:val="002B280F"/>
    <w:rsid w:val="002B2829"/>
    <w:rsid w:val="002B2B7B"/>
    <w:rsid w:val="002B3841"/>
    <w:rsid w:val="002B4744"/>
    <w:rsid w:val="002B568D"/>
    <w:rsid w:val="002B603C"/>
    <w:rsid w:val="002B616D"/>
    <w:rsid w:val="002B7B69"/>
    <w:rsid w:val="002C23CD"/>
    <w:rsid w:val="002C248A"/>
    <w:rsid w:val="002C2698"/>
    <w:rsid w:val="002C38BC"/>
    <w:rsid w:val="002C501E"/>
    <w:rsid w:val="002C50A6"/>
    <w:rsid w:val="002C5522"/>
    <w:rsid w:val="002C5FE8"/>
    <w:rsid w:val="002C75E6"/>
    <w:rsid w:val="002D2250"/>
    <w:rsid w:val="002D227E"/>
    <w:rsid w:val="002D3DC1"/>
    <w:rsid w:val="002D5003"/>
    <w:rsid w:val="002D52FB"/>
    <w:rsid w:val="002D596B"/>
    <w:rsid w:val="002E05AA"/>
    <w:rsid w:val="002E0DEF"/>
    <w:rsid w:val="002E1ECB"/>
    <w:rsid w:val="002E2838"/>
    <w:rsid w:val="002E3715"/>
    <w:rsid w:val="002E42FF"/>
    <w:rsid w:val="002E50EA"/>
    <w:rsid w:val="002E58BD"/>
    <w:rsid w:val="002E5EAE"/>
    <w:rsid w:val="002E5FB8"/>
    <w:rsid w:val="002E6CDB"/>
    <w:rsid w:val="002F152A"/>
    <w:rsid w:val="002F5B2F"/>
    <w:rsid w:val="002F61A3"/>
    <w:rsid w:val="00303C5D"/>
    <w:rsid w:val="003043BF"/>
    <w:rsid w:val="00304E50"/>
    <w:rsid w:val="003067E0"/>
    <w:rsid w:val="003068DE"/>
    <w:rsid w:val="00306B8E"/>
    <w:rsid w:val="00307389"/>
    <w:rsid w:val="00310579"/>
    <w:rsid w:val="00310642"/>
    <w:rsid w:val="00312DC2"/>
    <w:rsid w:val="00313EFE"/>
    <w:rsid w:val="00314EEE"/>
    <w:rsid w:val="00317B95"/>
    <w:rsid w:val="00321720"/>
    <w:rsid w:val="003220B3"/>
    <w:rsid w:val="00322CF7"/>
    <w:rsid w:val="00323FF9"/>
    <w:rsid w:val="003263D3"/>
    <w:rsid w:val="00327E97"/>
    <w:rsid w:val="00331AF3"/>
    <w:rsid w:val="00332E2D"/>
    <w:rsid w:val="00333482"/>
    <w:rsid w:val="00333A3C"/>
    <w:rsid w:val="00335140"/>
    <w:rsid w:val="00336413"/>
    <w:rsid w:val="00336F11"/>
    <w:rsid w:val="00337511"/>
    <w:rsid w:val="00341B0A"/>
    <w:rsid w:val="0034341B"/>
    <w:rsid w:val="003438C5"/>
    <w:rsid w:val="00345A11"/>
    <w:rsid w:val="00346A01"/>
    <w:rsid w:val="0034769B"/>
    <w:rsid w:val="00350324"/>
    <w:rsid w:val="003507F2"/>
    <w:rsid w:val="00350CBC"/>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2C82"/>
    <w:rsid w:val="0037444B"/>
    <w:rsid w:val="0037482F"/>
    <w:rsid w:val="00374B74"/>
    <w:rsid w:val="00375881"/>
    <w:rsid w:val="00376B95"/>
    <w:rsid w:val="00377E04"/>
    <w:rsid w:val="00380D5E"/>
    <w:rsid w:val="003818AE"/>
    <w:rsid w:val="00383284"/>
    <w:rsid w:val="003835CB"/>
    <w:rsid w:val="003837FA"/>
    <w:rsid w:val="00383DA1"/>
    <w:rsid w:val="00385F60"/>
    <w:rsid w:val="003874ED"/>
    <w:rsid w:val="0038759B"/>
    <w:rsid w:val="0039208F"/>
    <w:rsid w:val="003937B3"/>
    <w:rsid w:val="00393EBD"/>
    <w:rsid w:val="00395E80"/>
    <w:rsid w:val="00396933"/>
    <w:rsid w:val="00397C1A"/>
    <w:rsid w:val="00397ED0"/>
    <w:rsid w:val="003A0654"/>
    <w:rsid w:val="003A17B2"/>
    <w:rsid w:val="003A323E"/>
    <w:rsid w:val="003A39CB"/>
    <w:rsid w:val="003A4AEE"/>
    <w:rsid w:val="003B0475"/>
    <w:rsid w:val="003B0912"/>
    <w:rsid w:val="003B1312"/>
    <w:rsid w:val="003B2678"/>
    <w:rsid w:val="003B3046"/>
    <w:rsid w:val="003B40FD"/>
    <w:rsid w:val="003B5DC4"/>
    <w:rsid w:val="003B68ED"/>
    <w:rsid w:val="003C0061"/>
    <w:rsid w:val="003C289A"/>
    <w:rsid w:val="003C5A71"/>
    <w:rsid w:val="003C676F"/>
    <w:rsid w:val="003C6839"/>
    <w:rsid w:val="003C708D"/>
    <w:rsid w:val="003D1695"/>
    <w:rsid w:val="003D1D57"/>
    <w:rsid w:val="003D1D99"/>
    <w:rsid w:val="003D24A6"/>
    <w:rsid w:val="003D2DCF"/>
    <w:rsid w:val="003D2F77"/>
    <w:rsid w:val="003D4A1C"/>
    <w:rsid w:val="003D5110"/>
    <w:rsid w:val="003D542D"/>
    <w:rsid w:val="003D5577"/>
    <w:rsid w:val="003D725B"/>
    <w:rsid w:val="003D782D"/>
    <w:rsid w:val="003E024E"/>
    <w:rsid w:val="003E1D59"/>
    <w:rsid w:val="003E1D5D"/>
    <w:rsid w:val="003E41F7"/>
    <w:rsid w:val="003E53CB"/>
    <w:rsid w:val="003E5D03"/>
    <w:rsid w:val="003F093C"/>
    <w:rsid w:val="003F1176"/>
    <w:rsid w:val="003F2676"/>
    <w:rsid w:val="003F3968"/>
    <w:rsid w:val="003F3A22"/>
    <w:rsid w:val="003F4BD5"/>
    <w:rsid w:val="003F4E68"/>
    <w:rsid w:val="003F62EF"/>
    <w:rsid w:val="00402DED"/>
    <w:rsid w:val="004049E2"/>
    <w:rsid w:val="004054FC"/>
    <w:rsid w:val="00406E16"/>
    <w:rsid w:val="00407E2A"/>
    <w:rsid w:val="0041021D"/>
    <w:rsid w:val="00410562"/>
    <w:rsid w:val="00410EDB"/>
    <w:rsid w:val="004119C1"/>
    <w:rsid w:val="00414153"/>
    <w:rsid w:val="00414D69"/>
    <w:rsid w:val="00415997"/>
    <w:rsid w:val="00417A9F"/>
    <w:rsid w:val="004213F7"/>
    <w:rsid w:val="0042391B"/>
    <w:rsid w:val="004250F4"/>
    <w:rsid w:val="00426B9B"/>
    <w:rsid w:val="00427D68"/>
    <w:rsid w:val="00430202"/>
    <w:rsid w:val="004302E6"/>
    <w:rsid w:val="00430D62"/>
    <w:rsid w:val="00431B87"/>
    <w:rsid w:val="00432ABF"/>
    <w:rsid w:val="00432C85"/>
    <w:rsid w:val="00432E23"/>
    <w:rsid w:val="00433285"/>
    <w:rsid w:val="004334C8"/>
    <w:rsid w:val="00434686"/>
    <w:rsid w:val="00436ED8"/>
    <w:rsid w:val="00442D66"/>
    <w:rsid w:val="00443FEB"/>
    <w:rsid w:val="00446891"/>
    <w:rsid w:val="00447065"/>
    <w:rsid w:val="0044763B"/>
    <w:rsid w:val="00451247"/>
    <w:rsid w:val="00453877"/>
    <w:rsid w:val="00454437"/>
    <w:rsid w:val="00454EB0"/>
    <w:rsid w:val="0045587C"/>
    <w:rsid w:val="004563E6"/>
    <w:rsid w:val="00456BE8"/>
    <w:rsid w:val="00456F07"/>
    <w:rsid w:val="00460C4D"/>
    <w:rsid w:val="00463857"/>
    <w:rsid w:val="00463D05"/>
    <w:rsid w:val="00463FA9"/>
    <w:rsid w:val="00464558"/>
    <w:rsid w:val="004667A3"/>
    <w:rsid w:val="00466DE9"/>
    <w:rsid w:val="004678A7"/>
    <w:rsid w:val="0047056F"/>
    <w:rsid w:val="00471136"/>
    <w:rsid w:val="00471942"/>
    <w:rsid w:val="00472A44"/>
    <w:rsid w:val="004730C7"/>
    <w:rsid w:val="00475790"/>
    <w:rsid w:val="004761ED"/>
    <w:rsid w:val="004766D3"/>
    <w:rsid w:val="00480049"/>
    <w:rsid w:val="004803A1"/>
    <w:rsid w:val="0048046C"/>
    <w:rsid w:val="00482196"/>
    <w:rsid w:val="00484488"/>
    <w:rsid w:val="00484B80"/>
    <w:rsid w:val="00484E6D"/>
    <w:rsid w:val="004857C5"/>
    <w:rsid w:val="004875E3"/>
    <w:rsid w:val="00490812"/>
    <w:rsid w:val="00491AD0"/>
    <w:rsid w:val="0049376D"/>
    <w:rsid w:val="00495887"/>
    <w:rsid w:val="00495DAD"/>
    <w:rsid w:val="004968B5"/>
    <w:rsid w:val="0049776C"/>
    <w:rsid w:val="00497E8E"/>
    <w:rsid w:val="004A05A6"/>
    <w:rsid w:val="004A1226"/>
    <w:rsid w:val="004A3055"/>
    <w:rsid w:val="004A431D"/>
    <w:rsid w:val="004A4F76"/>
    <w:rsid w:val="004A580B"/>
    <w:rsid w:val="004A66ED"/>
    <w:rsid w:val="004A6E97"/>
    <w:rsid w:val="004B0E1B"/>
    <w:rsid w:val="004B397B"/>
    <w:rsid w:val="004B4644"/>
    <w:rsid w:val="004B6986"/>
    <w:rsid w:val="004B7422"/>
    <w:rsid w:val="004B74D9"/>
    <w:rsid w:val="004B7B42"/>
    <w:rsid w:val="004B7F3A"/>
    <w:rsid w:val="004C02E5"/>
    <w:rsid w:val="004C201E"/>
    <w:rsid w:val="004C2A39"/>
    <w:rsid w:val="004C3B22"/>
    <w:rsid w:val="004C5AA1"/>
    <w:rsid w:val="004C77FC"/>
    <w:rsid w:val="004D0A06"/>
    <w:rsid w:val="004D2639"/>
    <w:rsid w:val="004D2B39"/>
    <w:rsid w:val="004D472F"/>
    <w:rsid w:val="004D63AF"/>
    <w:rsid w:val="004D7975"/>
    <w:rsid w:val="004E434F"/>
    <w:rsid w:val="004F143B"/>
    <w:rsid w:val="004F160C"/>
    <w:rsid w:val="004F1C04"/>
    <w:rsid w:val="004F417E"/>
    <w:rsid w:val="004F44F4"/>
    <w:rsid w:val="004F54A8"/>
    <w:rsid w:val="004F5CAD"/>
    <w:rsid w:val="004F6C2E"/>
    <w:rsid w:val="004F7EC5"/>
    <w:rsid w:val="0050012B"/>
    <w:rsid w:val="00500EB5"/>
    <w:rsid w:val="00501438"/>
    <w:rsid w:val="005020FD"/>
    <w:rsid w:val="00503145"/>
    <w:rsid w:val="00504492"/>
    <w:rsid w:val="00507223"/>
    <w:rsid w:val="00507F07"/>
    <w:rsid w:val="005106C5"/>
    <w:rsid w:val="005114CA"/>
    <w:rsid w:val="00512019"/>
    <w:rsid w:val="00513503"/>
    <w:rsid w:val="00513802"/>
    <w:rsid w:val="005155FA"/>
    <w:rsid w:val="005163CE"/>
    <w:rsid w:val="00517473"/>
    <w:rsid w:val="005203BD"/>
    <w:rsid w:val="005241C7"/>
    <w:rsid w:val="00524AFE"/>
    <w:rsid w:val="00526105"/>
    <w:rsid w:val="00526A36"/>
    <w:rsid w:val="0053004F"/>
    <w:rsid w:val="005307E6"/>
    <w:rsid w:val="00530C83"/>
    <w:rsid w:val="00530E37"/>
    <w:rsid w:val="005313B0"/>
    <w:rsid w:val="005339FD"/>
    <w:rsid w:val="0053728E"/>
    <w:rsid w:val="005374CB"/>
    <w:rsid w:val="00541B18"/>
    <w:rsid w:val="0054263D"/>
    <w:rsid w:val="005426B7"/>
    <w:rsid w:val="00542C4E"/>
    <w:rsid w:val="005432FA"/>
    <w:rsid w:val="00543EFE"/>
    <w:rsid w:val="0054422D"/>
    <w:rsid w:val="005444A8"/>
    <w:rsid w:val="00544BAB"/>
    <w:rsid w:val="005468E4"/>
    <w:rsid w:val="00546BA9"/>
    <w:rsid w:val="005500D6"/>
    <w:rsid w:val="0055014E"/>
    <w:rsid w:val="005503BF"/>
    <w:rsid w:val="00551C56"/>
    <w:rsid w:val="00551CEF"/>
    <w:rsid w:val="00551F20"/>
    <w:rsid w:val="005528BC"/>
    <w:rsid w:val="00554342"/>
    <w:rsid w:val="00554917"/>
    <w:rsid w:val="00556767"/>
    <w:rsid w:val="0055736C"/>
    <w:rsid w:val="00557C49"/>
    <w:rsid w:val="00557C8A"/>
    <w:rsid w:val="00561135"/>
    <w:rsid w:val="00562684"/>
    <w:rsid w:val="00562DEB"/>
    <w:rsid w:val="00563F63"/>
    <w:rsid w:val="00566F7A"/>
    <w:rsid w:val="00571316"/>
    <w:rsid w:val="00572CE6"/>
    <w:rsid w:val="00572E73"/>
    <w:rsid w:val="00574FEA"/>
    <w:rsid w:val="005764D7"/>
    <w:rsid w:val="00577000"/>
    <w:rsid w:val="005775EA"/>
    <w:rsid w:val="00580E9F"/>
    <w:rsid w:val="00581B71"/>
    <w:rsid w:val="00582C48"/>
    <w:rsid w:val="00582EDF"/>
    <w:rsid w:val="00584AFD"/>
    <w:rsid w:val="0058540C"/>
    <w:rsid w:val="0058572A"/>
    <w:rsid w:val="00585943"/>
    <w:rsid w:val="00587127"/>
    <w:rsid w:val="00587136"/>
    <w:rsid w:val="0058765E"/>
    <w:rsid w:val="00591503"/>
    <w:rsid w:val="00592B99"/>
    <w:rsid w:val="0059462E"/>
    <w:rsid w:val="0059552C"/>
    <w:rsid w:val="0059785D"/>
    <w:rsid w:val="005A2133"/>
    <w:rsid w:val="005A3726"/>
    <w:rsid w:val="005A59CC"/>
    <w:rsid w:val="005A7B11"/>
    <w:rsid w:val="005B1224"/>
    <w:rsid w:val="005B3975"/>
    <w:rsid w:val="005B4F55"/>
    <w:rsid w:val="005B69B3"/>
    <w:rsid w:val="005B7056"/>
    <w:rsid w:val="005B7B76"/>
    <w:rsid w:val="005C04EF"/>
    <w:rsid w:val="005C0844"/>
    <w:rsid w:val="005C574B"/>
    <w:rsid w:val="005D0730"/>
    <w:rsid w:val="005D0BFF"/>
    <w:rsid w:val="005D1027"/>
    <w:rsid w:val="005D26F0"/>
    <w:rsid w:val="005D3362"/>
    <w:rsid w:val="005D3C3B"/>
    <w:rsid w:val="005D4CA4"/>
    <w:rsid w:val="005D6DAA"/>
    <w:rsid w:val="005D708F"/>
    <w:rsid w:val="005D7CCF"/>
    <w:rsid w:val="005E78C6"/>
    <w:rsid w:val="005F2FBE"/>
    <w:rsid w:val="005F4781"/>
    <w:rsid w:val="005F4FB2"/>
    <w:rsid w:val="005F64D0"/>
    <w:rsid w:val="005F66C2"/>
    <w:rsid w:val="005F6DDA"/>
    <w:rsid w:val="005F6E8A"/>
    <w:rsid w:val="005F7AD3"/>
    <w:rsid w:val="005F7E7B"/>
    <w:rsid w:val="00600323"/>
    <w:rsid w:val="00601564"/>
    <w:rsid w:val="0060236B"/>
    <w:rsid w:val="00602F3D"/>
    <w:rsid w:val="00604BFC"/>
    <w:rsid w:val="00604C5B"/>
    <w:rsid w:val="00605351"/>
    <w:rsid w:val="00607241"/>
    <w:rsid w:val="0061070B"/>
    <w:rsid w:val="00610C3A"/>
    <w:rsid w:val="00611DC6"/>
    <w:rsid w:val="006128A6"/>
    <w:rsid w:val="00612C97"/>
    <w:rsid w:val="0061309C"/>
    <w:rsid w:val="00613702"/>
    <w:rsid w:val="00620A62"/>
    <w:rsid w:val="0062248E"/>
    <w:rsid w:val="00624761"/>
    <w:rsid w:val="00624BE0"/>
    <w:rsid w:val="0062559E"/>
    <w:rsid w:val="00626B19"/>
    <w:rsid w:val="00627A1C"/>
    <w:rsid w:val="00627B81"/>
    <w:rsid w:val="0063145C"/>
    <w:rsid w:val="00632079"/>
    <w:rsid w:val="00634174"/>
    <w:rsid w:val="00634FD0"/>
    <w:rsid w:val="0063551E"/>
    <w:rsid w:val="006363C1"/>
    <w:rsid w:val="006365C7"/>
    <w:rsid w:val="00637274"/>
    <w:rsid w:val="006402DD"/>
    <w:rsid w:val="006405D7"/>
    <w:rsid w:val="00641249"/>
    <w:rsid w:val="00641ED5"/>
    <w:rsid w:val="00644024"/>
    <w:rsid w:val="0064411C"/>
    <w:rsid w:val="00644482"/>
    <w:rsid w:val="00644D97"/>
    <w:rsid w:val="00646B06"/>
    <w:rsid w:val="006517EC"/>
    <w:rsid w:val="0065186C"/>
    <w:rsid w:val="00652283"/>
    <w:rsid w:val="00652EFD"/>
    <w:rsid w:val="00655B12"/>
    <w:rsid w:val="00656CA4"/>
    <w:rsid w:val="006628A2"/>
    <w:rsid w:val="00662E61"/>
    <w:rsid w:val="00663D7B"/>
    <w:rsid w:val="00665F58"/>
    <w:rsid w:val="00666589"/>
    <w:rsid w:val="00666AB1"/>
    <w:rsid w:val="00666F09"/>
    <w:rsid w:val="00671CD6"/>
    <w:rsid w:val="0067300F"/>
    <w:rsid w:val="006746AD"/>
    <w:rsid w:val="006746EB"/>
    <w:rsid w:val="00674B85"/>
    <w:rsid w:val="00677390"/>
    <w:rsid w:val="00680203"/>
    <w:rsid w:val="006805AE"/>
    <w:rsid w:val="00682D46"/>
    <w:rsid w:val="006837C8"/>
    <w:rsid w:val="00683AA7"/>
    <w:rsid w:val="00685003"/>
    <w:rsid w:val="006854D7"/>
    <w:rsid w:val="006863BE"/>
    <w:rsid w:val="006870F1"/>
    <w:rsid w:val="00694FCF"/>
    <w:rsid w:val="00695386"/>
    <w:rsid w:val="006959C5"/>
    <w:rsid w:val="00697538"/>
    <w:rsid w:val="0069791F"/>
    <w:rsid w:val="00697E65"/>
    <w:rsid w:val="006A008F"/>
    <w:rsid w:val="006A0D0F"/>
    <w:rsid w:val="006A20A2"/>
    <w:rsid w:val="006A4840"/>
    <w:rsid w:val="006A4EF4"/>
    <w:rsid w:val="006A4FD6"/>
    <w:rsid w:val="006A5D74"/>
    <w:rsid w:val="006A61EC"/>
    <w:rsid w:val="006A65C0"/>
    <w:rsid w:val="006A727B"/>
    <w:rsid w:val="006A7489"/>
    <w:rsid w:val="006B0AE8"/>
    <w:rsid w:val="006B2183"/>
    <w:rsid w:val="006B49F7"/>
    <w:rsid w:val="006B5170"/>
    <w:rsid w:val="006C09F2"/>
    <w:rsid w:val="006C1F2C"/>
    <w:rsid w:val="006C2F18"/>
    <w:rsid w:val="006C3B42"/>
    <w:rsid w:val="006C51E5"/>
    <w:rsid w:val="006C65C2"/>
    <w:rsid w:val="006C7BE3"/>
    <w:rsid w:val="006C7E32"/>
    <w:rsid w:val="006D08A3"/>
    <w:rsid w:val="006D1CAC"/>
    <w:rsid w:val="006D3F26"/>
    <w:rsid w:val="006D524F"/>
    <w:rsid w:val="006D52E3"/>
    <w:rsid w:val="006D562B"/>
    <w:rsid w:val="006D60A1"/>
    <w:rsid w:val="006D69A5"/>
    <w:rsid w:val="006D7951"/>
    <w:rsid w:val="006E0364"/>
    <w:rsid w:val="006E07FD"/>
    <w:rsid w:val="006E08AE"/>
    <w:rsid w:val="006E1824"/>
    <w:rsid w:val="006E45AF"/>
    <w:rsid w:val="006E5357"/>
    <w:rsid w:val="006E77B6"/>
    <w:rsid w:val="006F0018"/>
    <w:rsid w:val="006F060F"/>
    <w:rsid w:val="006F0D2A"/>
    <w:rsid w:val="006F2950"/>
    <w:rsid w:val="006F386D"/>
    <w:rsid w:val="006F3BB6"/>
    <w:rsid w:val="006F40A7"/>
    <w:rsid w:val="006F46E1"/>
    <w:rsid w:val="006F48D6"/>
    <w:rsid w:val="006F580B"/>
    <w:rsid w:val="006F5847"/>
    <w:rsid w:val="006F692D"/>
    <w:rsid w:val="006F6A92"/>
    <w:rsid w:val="006F7BFC"/>
    <w:rsid w:val="006F7C0A"/>
    <w:rsid w:val="006F7F17"/>
    <w:rsid w:val="00700488"/>
    <w:rsid w:val="00700674"/>
    <w:rsid w:val="00701E71"/>
    <w:rsid w:val="00703813"/>
    <w:rsid w:val="00710C62"/>
    <w:rsid w:val="00711B25"/>
    <w:rsid w:val="00713279"/>
    <w:rsid w:val="0071358F"/>
    <w:rsid w:val="00713719"/>
    <w:rsid w:val="00713952"/>
    <w:rsid w:val="00713A64"/>
    <w:rsid w:val="007219D9"/>
    <w:rsid w:val="00721A68"/>
    <w:rsid w:val="00722384"/>
    <w:rsid w:val="00722764"/>
    <w:rsid w:val="00724C40"/>
    <w:rsid w:val="00725A74"/>
    <w:rsid w:val="00730545"/>
    <w:rsid w:val="00730887"/>
    <w:rsid w:val="00730A4D"/>
    <w:rsid w:val="00731D3D"/>
    <w:rsid w:val="007339CD"/>
    <w:rsid w:val="00734660"/>
    <w:rsid w:val="0073484D"/>
    <w:rsid w:val="00735134"/>
    <w:rsid w:val="00736DBD"/>
    <w:rsid w:val="00737075"/>
    <w:rsid w:val="00737838"/>
    <w:rsid w:val="00742C25"/>
    <w:rsid w:val="0074335F"/>
    <w:rsid w:val="0074373E"/>
    <w:rsid w:val="00744BCE"/>
    <w:rsid w:val="00745B28"/>
    <w:rsid w:val="00745F0F"/>
    <w:rsid w:val="00747BA9"/>
    <w:rsid w:val="00750682"/>
    <w:rsid w:val="00750871"/>
    <w:rsid w:val="007525F1"/>
    <w:rsid w:val="00753CFE"/>
    <w:rsid w:val="0075428C"/>
    <w:rsid w:val="00754FA2"/>
    <w:rsid w:val="007550CD"/>
    <w:rsid w:val="00755DDC"/>
    <w:rsid w:val="007564D1"/>
    <w:rsid w:val="007613DB"/>
    <w:rsid w:val="00761DB8"/>
    <w:rsid w:val="00763B7A"/>
    <w:rsid w:val="00763CC2"/>
    <w:rsid w:val="00765F0E"/>
    <w:rsid w:val="00765FEC"/>
    <w:rsid w:val="00770198"/>
    <w:rsid w:val="00770E24"/>
    <w:rsid w:val="00771648"/>
    <w:rsid w:val="007747E7"/>
    <w:rsid w:val="00774D5B"/>
    <w:rsid w:val="00774F49"/>
    <w:rsid w:val="00774F7D"/>
    <w:rsid w:val="00775916"/>
    <w:rsid w:val="00775EC3"/>
    <w:rsid w:val="00775F73"/>
    <w:rsid w:val="0077644D"/>
    <w:rsid w:val="00776EB3"/>
    <w:rsid w:val="007802F9"/>
    <w:rsid w:val="00782446"/>
    <w:rsid w:val="00786EA4"/>
    <w:rsid w:val="0079024B"/>
    <w:rsid w:val="00791536"/>
    <w:rsid w:val="00792471"/>
    <w:rsid w:val="007928DE"/>
    <w:rsid w:val="00792A49"/>
    <w:rsid w:val="007935E5"/>
    <w:rsid w:val="007936E9"/>
    <w:rsid w:val="00793C5D"/>
    <w:rsid w:val="00795423"/>
    <w:rsid w:val="007961DA"/>
    <w:rsid w:val="007A1C46"/>
    <w:rsid w:val="007A2C9A"/>
    <w:rsid w:val="007A3CFB"/>
    <w:rsid w:val="007A403B"/>
    <w:rsid w:val="007A44C4"/>
    <w:rsid w:val="007A69B5"/>
    <w:rsid w:val="007A7252"/>
    <w:rsid w:val="007A735E"/>
    <w:rsid w:val="007B0615"/>
    <w:rsid w:val="007B0C8C"/>
    <w:rsid w:val="007B0F05"/>
    <w:rsid w:val="007B2692"/>
    <w:rsid w:val="007B2774"/>
    <w:rsid w:val="007B2993"/>
    <w:rsid w:val="007B33FA"/>
    <w:rsid w:val="007B42EF"/>
    <w:rsid w:val="007B4340"/>
    <w:rsid w:val="007B43EC"/>
    <w:rsid w:val="007B6285"/>
    <w:rsid w:val="007B722F"/>
    <w:rsid w:val="007C0FA3"/>
    <w:rsid w:val="007C13C4"/>
    <w:rsid w:val="007C48E8"/>
    <w:rsid w:val="007C544A"/>
    <w:rsid w:val="007C7301"/>
    <w:rsid w:val="007C7621"/>
    <w:rsid w:val="007C76EA"/>
    <w:rsid w:val="007D0E46"/>
    <w:rsid w:val="007D2186"/>
    <w:rsid w:val="007D28D5"/>
    <w:rsid w:val="007D3AAD"/>
    <w:rsid w:val="007D3FDF"/>
    <w:rsid w:val="007D57DD"/>
    <w:rsid w:val="007D67EA"/>
    <w:rsid w:val="007D6E10"/>
    <w:rsid w:val="007D70C9"/>
    <w:rsid w:val="007D73E8"/>
    <w:rsid w:val="007D7B31"/>
    <w:rsid w:val="007E0918"/>
    <w:rsid w:val="007E099C"/>
    <w:rsid w:val="007E0CF6"/>
    <w:rsid w:val="007E0E83"/>
    <w:rsid w:val="007E0FD9"/>
    <w:rsid w:val="007E1623"/>
    <w:rsid w:val="007E1AB3"/>
    <w:rsid w:val="007E1F9E"/>
    <w:rsid w:val="007E2607"/>
    <w:rsid w:val="007E2E99"/>
    <w:rsid w:val="007E4AB3"/>
    <w:rsid w:val="007E556B"/>
    <w:rsid w:val="007E7316"/>
    <w:rsid w:val="007E7CC8"/>
    <w:rsid w:val="007E7E8B"/>
    <w:rsid w:val="007E7FEB"/>
    <w:rsid w:val="007F1131"/>
    <w:rsid w:val="007F12C6"/>
    <w:rsid w:val="007F1D64"/>
    <w:rsid w:val="007F26A7"/>
    <w:rsid w:val="007F46CA"/>
    <w:rsid w:val="007F55F6"/>
    <w:rsid w:val="007F607A"/>
    <w:rsid w:val="007F65D2"/>
    <w:rsid w:val="007F76F4"/>
    <w:rsid w:val="007F7AC2"/>
    <w:rsid w:val="0080070B"/>
    <w:rsid w:val="00800DCC"/>
    <w:rsid w:val="0080246E"/>
    <w:rsid w:val="00802EAF"/>
    <w:rsid w:val="00803395"/>
    <w:rsid w:val="008038B2"/>
    <w:rsid w:val="00803E99"/>
    <w:rsid w:val="008044D2"/>
    <w:rsid w:val="00805310"/>
    <w:rsid w:val="0080603D"/>
    <w:rsid w:val="0081033C"/>
    <w:rsid w:val="00810402"/>
    <w:rsid w:val="00810E99"/>
    <w:rsid w:val="0081103D"/>
    <w:rsid w:val="008115E2"/>
    <w:rsid w:val="0081224A"/>
    <w:rsid w:val="0081475F"/>
    <w:rsid w:val="00816ACE"/>
    <w:rsid w:val="0082007C"/>
    <w:rsid w:val="0082014D"/>
    <w:rsid w:val="008202A1"/>
    <w:rsid w:val="00821227"/>
    <w:rsid w:val="00822C9B"/>
    <w:rsid w:val="008237A2"/>
    <w:rsid w:val="00825B45"/>
    <w:rsid w:val="00825F79"/>
    <w:rsid w:val="00825FFF"/>
    <w:rsid w:val="00826FB9"/>
    <w:rsid w:val="008278B3"/>
    <w:rsid w:val="00830A27"/>
    <w:rsid w:val="00830A35"/>
    <w:rsid w:val="00831704"/>
    <w:rsid w:val="00831741"/>
    <w:rsid w:val="00831DFE"/>
    <w:rsid w:val="00832ABA"/>
    <w:rsid w:val="008333E4"/>
    <w:rsid w:val="008348FD"/>
    <w:rsid w:val="00834A2D"/>
    <w:rsid w:val="00835945"/>
    <w:rsid w:val="00835B55"/>
    <w:rsid w:val="008368BB"/>
    <w:rsid w:val="008370C4"/>
    <w:rsid w:val="00840831"/>
    <w:rsid w:val="0084213D"/>
    <w:rsid w:val="00842A6F"/>
    <w:rsid w:val="00842FE1"/>
    <w:rsid w:val="00843605"/>
    <w:rsid w:val="0084387F"/>
    <w:rsid w:val="008470D6"/>
    <w:rsid w:val="00850C10"/>
    <w:rsid w:val="00850FEC"/>
    <w:rsid w:val="00851C4B"/>
    <w:rsid w:val="00852D31"/>
    <w:rsid w:val="008533AE"/>
    <w:rsid w:val="0085355F"/>
    <w:rsid w:val="00853C78"/>
    <w:rsid w:val="008545D2"/>
    <w:rsid w:val="008547FE"/>
    <w:rsid w:val="00854A83"/>
    <w:rsid w:val="00855D07"/>
    <w:rsid w:val="00855FBA"/>
    <w:rsid w:val="00856D70"/>
    <w:rsid w:val="008570EA"/>
    <w:rsid w:val="00857B95"/>
    <w:rsid w:val="00860302"/>
    <w:rsid w:val="00864219"/>
    <w:rsid w:val="00864CBD"/>
    <w:rsid w:val="00865507"/>
    <w:rsid w:val="008657A4"/>
    <w:rsid w:val="00866219"/>
    <w:rsid w:val="00871EF1"/>
    <w:rsid w:val="00872B60"/>
    <w:rsid w:val="00873725"/>
    <w:rsid w:val="0087398D"/>
    <w:rsid w:val="00876578"/>
    <w:rsid w:val="0087721F"/>
    <w:rsid w:val="00877F65"/>
    <w:rsid w:val="00881018"/>
    <w:rsid w:val="00881B4C"/>
    <w:rsid w:val="0089064A"/>
    <w:rsid w:val="008923DB"/>
    <w:rsid w:val="00893A99"/>
    <w:rsid w:val="0089420F"/>
    <w:rsid w:val="008967E5"/>
    <w:rsid w:val="008A026B"/>
    <w:rsid w:val="008A16BB"/>
    <w:rsid w:val="008A1967"/>
    <w:rsid w:val="008A253A"/>
    <w:rsid w:val="008A2924"/>
    <w:rsid w:val="008A34A6"/>
    <w:rsid w:val="008A3994"/>
    <w:rsid w:val="008A51BE"/>
    <w:rsid w:val="008A575D"/>
    <w:rsid w:val="008A61DC"/>
    <w:rsid w:val="008A6D80"/>
    <w:rsid w:val="008B0087"/>
    <w:rsid w:val="008B1D26"/>
    <w:rsid w:val="008B1FF1"/>
    <w:rsid w:val="008B21D2"/>
    <w:rsid w:val="008B4066"/>
    <w:rsid w:val="008B4666"/>
    <w:rsid w:val="008B5E95"/>
    <w:rsid w:val="008C0591"/>
    <w:rsid w:val="008C11C2"/>
    <w:rsid w:val="008C1734"/>
    <w:rsid w:val="008C1A2B"/>
    <w:rsid w:val="008C1D98"/>
    <w:rsid w:val="008C3D59"/>
    <w:rsid w:val="008C4BC0"/>
    <w:rsid w:val="008C4C4C"/>
    <w:rsid w:val="008C5D2C"/>
    <w:rsid w:val="008C6B3E"/>
    <w:rsid w:val="008C6B79"/>
    <w:rsid w:val="008C7051"/>
    <w:rsid w:val="008D35DA"/>
    <w:rsid w:val="008D36EA"/>
    <w:rsid w:val="008D478A"/>
    <w:rsid w:val="008D5A1C"/>
    <w:rsid w:val="008D654E"/>
    <w:rsid w:val="008D674A"/>
    <w:rsid w:val="008E0CEF"/>
    <w:rsid w:val="008E0F43"/>
    <w:rsid w:val="008E1BF5"/>
    <w:rsid w:val="008E6026"/>
    <w:rsid w:val="008F1941"/>
    <w:rsid w:val="008F2613"/>
    <w:rsid w:val="008F263B"/>
    <w:rsid w:val="008F4BCC"/>
    <w:rsid w:val="008F6697"/>
    <w:rsid w:val="008F6ACC"/>
    <w:rsid w:val="008F7623"/>
    <w:rsid w:val="009009A4"/>
    <w:rsid w:val="00901614"/>
    <w:rsid w:val="00901C3C"/>
    <w:rsid w:val="00901FF8"/>
    <w:rsid w:val="00902FD7"/>
    <w:rsid w:val="00903739"/>
    <w:rsid w:val="00904962"/>
    <w:rsid w:val="00904DC7"/>
    <w:rsid w:val="00910F71"/>
    <w:rsid w:val="00912B1D"/>
    <w:rsid w:val="00914D67"/>
    <w:rsid w:val="0091560E"/>
    <w:rsid w:val="0091584E"/>
    <w:rsid w:val="00915E6E"/>
    <w:rsid w:val="009161BF"/>
    <w:rsid w:val="00917740"/>
    <w:rsid w:val="00921AF9"/>
    <w:rsid w:val="00921C24"/>
    <w:rsid w:val="00922F79"/>
    <w:rsid w:val="00924379"/>
    <w:rsid w:val="00924EB7"/>
    <w:rsid w:val="00925208"/>
    <w:rsid w:val="00926830"/>
    <w:rsid w:val="00927BE2"/>
    <w:rsid w:val="00932F49"/>
    <w:rsid w:val="009350BD"/>
    <w:rsid w:val="00935B14"/>
    <w:rsid w:val="00936AB8"/>
    <w:rsid w:val="00937040"/>
    <w:rsid w:val="00937A1C"/>
    <w:rsid w:val="00937D07"/>
    <w:rsid w:val="009409FD"/>
    <w:rsid w:val="00940AD4"/>
    <w:rsid w:val="00940B12"/>
    <w:rsid w:val="00941179"/>
    <w:rsid w:val="00942CF3"/>
    <w:rsid w:val="00942E2E"/>
    <w:rsid w:val="009430A6"/>
    <w:rsid w:val="0094327E"/>
    <w:rsid w:val="0094491F"/>
    <w:rsid w:val="0094597E"/>
    <w:rsid w:val="00946364"/>
    <w:rsid w:val="00946730"/>
    <w:rsid w:val="00947317"/>
    <w:rsid w:val="009502BD"/>
    <w:rsid w:val="009517F7"/>
    <w:rsid w:val="00954077"/>
    <w:rsid w:val="00954B55"/>
    <w:rsid w:val="0095693E"/>
    <w:rsid w:val="0095736F"/>
    <w:rsid w:val="00960290"/>
    <w:rsid w:val="0096182A"/>
    <w:rsid w:val="009618E3"/>
    <w:rsid w:val="009619CC"/>
    <w:rsid w:val="0096229B"/>
    <w:rsid w:val="0096233B"/>
    <w:rsid w:val="009627E9"/>
    <w:rsid w:val="00962825"/>
    <w:rsid w:val="0096365E"/>
    <w:rsid w:val="009646BC"/>
    <w:rsid w:val="009646C0"/>
    <w:rsid w:val="00965131"/>
    <w:rsid w:val="009670F7"/>
    <w:rsid w:val="00970AC0"/>
    <w:rsid w:val="00974EF9"/>
    <w:rsid w:val="00975E79"/>
    <w:rsid w:val="009764A8"/>
    <w:rsid w:val="00977448"/>
    <w:rsid w:val="009779D1"/>
    <w:rsid w:val="00981413"/>
    <w:rsid w:val="00981FF5"/>
    <w:rsid w:val="00982206"/>
    <w:rsid w:val="00982EA1"/>
    <w:rsid w:val="009836D5"/>
    <w:rsid w:val="00983B02"/>
    <w:rsid w:val="00986735"/>
    <w:rsid w:val="00986ED8"/>
    <w:rsid w:val="0098759C"/>
    <w:rsid w:val="00992586"/>
    <w:rsid w:val="00993CF6"/>
    <w:rsid w:val="00993FB4"/>
    <w:rsid w:val="00995B8F"/>
    <w:rsid w:val="00996826"/>
    <w:rsid w:val="009A188A"/>
    <w:rsid w:val="009A1F4D"/>
    <w:rsid w:val="009A2CA1"/>
    <w:rsid w:val="009A3573"/>
    <w:rsid w:val="009A444E"/>
    <w:rsid w:val="009A58B0"/>
    <w:rsid w:val="009A60E8"/>
    <w:rsid w:val="009A6877"/>
    <w:rsid w:val="009A7228"/>
    <w:rsid w:val="009B1DB5"/>
    <w:rsid w:val="009B27D0"/>
    <w:rsid w:val="009B43F3"/>
    <w:rsid w:val="009B520B"/>
    <w:rsid w:val="009B770E"/>
    <w:rsid w:val="009C022B"/>
    <w:rsid w:val="009C150D"/>
    <w:rsid w:val="009C1CC1"/>
    <w:rsid w:val="009C1E9C"/>
    <w:rsid w:val="009C2388"/>
    <w:rsid w:val="009C27D0"/>
    <w:rsid w:val="009C3762"/>
    <w:rsid w:val="009C626E"/>
    <w:rsid w:val="009C65AA"/>
    <w:rsid w:val="009C693F"/>
    <w:rsid w:val="009D0886"/>
    <w:rsid w:val="009D1AD3"/>
    <w:rsid w:val="009D58BC"/>
    <w:rsid w:val="009D7D45"/>
    <w:rsid w:val="009E1C30"/>
    <w:rsid w:val="009E556A"/>
    <w:rsid w:val="009E69BF"/>
    <w:rsid w:val="009E6C1D"/>
    <w:rsid w:val="009E79E4"/>
    <w:rsid w:val="009F0028"/>
    <w:rsid w:val="009F0816"/>
    <w:rsid w:val="009F3350"/>
    <w:rsid w:val="009F3C37"/>
    <w:rsid w:val="009F544D"/>
    <w:rsid w:val="009F78E5"/>
    <w:rsid w:val="00A01BD6"/>
    <w:rsid w:val="00A04872"/>
    <w:rsid w:val="00A04995"/>
    <w:rsid w:val="00A04F42"/>
    <w:rsid w:val="00A0557E"/>
    <w:rsid w:val="00A05DB4"/>
    <w:rsid w:val="00A06616"/>
    <w:rsid w:val="00A0696E"/>
    <w:rsid w:val="00A10AF9"/>
    <w:rsid w:val="00A12149"/>
    <w:rsid w:val="00A12C6F"/>
    <w:rsid w:val="00A13DAB"/>
    <w:rsid w:val="00A15529"/>
    <w:rsid w:val="00A17A35"/>
    <w:rsid w:val="00A21366"/>
    <w:rsid w:val="00A21544"/>
    <w:rsid w:val="00A2232B"/>
    <w:rsid w:val="00A2319D"/>
    <w:rsid w:val="00A23ACD"/>
    <w:rsid w:val="00A2784E"/>
    <w:rsid w:val="00A30707"/>
    <w:rsid w:val="00A313ED"/>
    <w:rsid w:val="00A314AF"/>
    <w:rsid w:val="00A34DE1"/>
    <w:rsid w:val="00A37D84"/>
    <w:rsid w:val="00A37FF4"/>
    <w:rsid w:val="00A401B3"/>
    <w:rsid w:val="00A40A6B"/>
    <w:rsid w:val="00A42E49"/>
    <w:rsid w:val="00A439FF"/>
    <w:rsid w:val="00A44448"/>
    <w:rsid w:val="00A520F3"/>
    <w:rsid w:val="00A54710"/>
    <w:rsid w:val="00A57556"/>
    <w:rsid w:val="00A60374"/>
    <w:rsid w:val="00A61497"/>
    <w:rsid w:val="00A6175C"/>
    <w:rsid w:val="00A64FFE"/>
    <w:rsid w:val="00A6509F"/>
    <w:rsid w:val="00A657F2"/>
    <w:rsid w:val="00A66D26"/>
    <w:rsid w:val="00A67150"/>
    <w:rsid w:val="00A70277"/>
    <w:rsid w:val="00A71A4F"/>
    <w:rsid w:val="00A726E4"/>
    <w:rsid w:val="00A728E0"/>
    <w:rsid w:val="00A7337E"/>
    <w:rsid w:val="00A73906"/>
    <w:rsid w:val="00A745F4"/>
    <w:rsid w:val="00A805D3"/>
    <w:rsid w:val="00A8111A"/>
    <w:rsid w:val="00A815D4"/>
    <w:rsid w:val="00A815FC"/>
    <w:rsid w:val="00A8163F"/>
    <w:rsid w:val="00A82490"/>
    <w:rsid w:val="00A8379D"/>
    <w:rsid w:val="00A839D3"/>
    <w:rsid w:val="00A86E46"/>
    <w:rsid w:val="00A8774B"/>
    <w:rsid w:val="00A92300"/>
    <w:rsid w:val="00A940A7"/>
    <w:rsid w:val="00A948EF"/>
    <w:rsid w:val="00A96A8C"/>
    <w:rsid w:val="00A97BDD"/>
    <w:rsid w:val="00A97C01"/>
    <w:rsid w:val="00AA0012"/>
    <w:rsid w:val="00AA2CF1"/>
    <w:rsid w:val="00AA310A"/>
    <w:rsid w:val="00AA3482"/>
    <w:rsid w:val="00AA42B9"/>
    <w:rsid w:val="00AA4FF5"/>
    <w:rsid w:val="00AA52C0"/>
    <w:rsid w:val="00AA5B9B"/>
    <w:rsid w:val="00AA6308"/>
    <w:rsid w:val="00AA641B"/>
    <w:rsid w:val="00AA64E1"/>
    <w:rsid w:val="00AA6764"/>
    <w:rsid w:val="00AA74CA"/>
    <w:rsid w:val="00AB1538"/>
    <w:rsid w:val="00AB1676"/>
    <w:rsid w:val="00AB3222"/>
    <w:rsid w:val="00AB36BC"/>
    <w:rsid w:val="00AB4334"/>
    <w:rsid w:val="00AB4717"/>
    <w:rsid w:val="00AB472D"/>
    <w:rsid w:val="00AB52B2"/>
    <w:rsid w:val="00AC1C37"/>
    <w:rsid w:val="00AC4856"/>
    <w:rsid w:val="00AC4AB1"/>
    <w:rsid w:val="00AC668D"/>
    <w:rsid w:val="00AC75EB"/>
    <w:rsid w:val="00AC79A3"/>
    <w:rsid w:val="00AC7A43"/>
    <w:rsid w:val="00AC7F14"/>
    <w:rsid w:val="00AD176D"/>
    <w:rsid w:val="00AD2624"/>
    <w:rsid w:val="00AD3595"/>
    <w:rsid w:val="00AD41CE"/>
    <w:rsid w:val="00AD56D3"/>
    <w:rsid w:val="00AD7F5D"/>
    <w:rsid w:val="00AE177D"/>
    <w:rsid w:val="00AE26EF"/>
    <w:rsid w:val="00AE2BEE"/>
    <w:rsid w:val="00AE4515"/>
    <w:rsid w:val="00AE5FBA"/>
    <w:rsid w:val="00AE6B23"/>
    <w:rsid w:val="00AE7E2A"/>
    <w:rsid w:val="00AF165A"/>
    <w:rsid w:val="00AF2408"/>
    <w:rsid w:val="00AF592F"/>
    <w:rsid w:val="00AF64FD"/>
    <w:rsid w:val="00AF656C"/>
    <w:rsid w:val="00AF6C47"/>
    <w:rsid w:val="00B00195"/>
    <w:rsid w:val="00B013AC"/>
    <w:rsid w:val="00B02980"/>
    <w:rsid w:val="00B03646"/>
    <w:rsid w:val="00B04163"/>
    <w:rsid w:val="00B0469F"/>
    <w:rsid w:val="00B06B38"/>
    <w:rsid w:val="00B103F3"/>
    <w:rsid w:val="00B10C2E"/>
    <w:rsid w:val="00B11740"/>
    <w:rsid w:val="00B11F42"/>
    <w:rsid w:val="00B12486"/>
    <w:rsid w:val="00B1411C"/>
    <w:rsid w:val="00B158BA"/>
    <w:rsid w:val="00B16B16"/>
    <w:rsid w:val="00B17C25"/>
    <w:rsid w:val="00B21652"/>
    <w:rsid w:val="00B21CAB"/>
    <w:rsid w:val="00B232B5"/>
    <w:rsid w:val="00B23D32"/>
    <w:rsid w:val="00B23F4B"/>
    <w:rsid w:val="00B24FC4"/>
    <w:rsid w:val="00B26690"/>
    <w:rsid w:val="00B26C49"/>
    <w:rsid w:val="00B308D4"/>
    <w:rsid w:val="00B30FB7"/>
    <w:rsid w:val="00B320F2"/>
    <w:rsid w:val="00B32193"/>
    <w:rsid w:val="00B32553"/>
    <w:rsid w:val="00B3361B"/>
    <w:rsid w:val="00B35DEB"/>
    <w:rsid w:val="00B36FEF"/>
    <w:rsid w:val="00B41374"/>
    <w:rsid w:val="00B41614"/>
    <w:rsid w:val="00B4279C"/>
    <w:rsid w:val="00B42EBF"/>
    <w:rsid w:val="00B42F17"/>
    <w:rsid w:val="00B439C4"/>
    <w:rsid w:val="00B43A17"/>
    <w:rsid w:val="00B4465E"/>
    <w:rsid w:val="00B45F43"/>
    <w:rsid w:val="00B4653C"/>
    <w:rsid w:val="00B47323"/>
    <w:rsid w:val="00B54B9B"/>
    <w:rsid w:val="00B5577B"/>
    <w:rsid w:val="00B559E9"/>
    <w:rsid w:val="00B56D51"/>
    <w:rsid w:val="00B57418"/>
    <w:rsid w:val="00B57EF5"/>
    <w:rsid w:val="00B60DB9"/>
    <w:rsid w:val="00B63512"/>
    <w:rsid w:val="00B6438D"/>
    <w:rsid w:val="00B66C2E"/>
    <w:rsid w:val="00B7172D"/>
    <w:rsid w:val="00B71792"/>
    <w:rsid w:val="00B71909"/>
    <w:rsid w:val="00B71AEF"/>
    <w:rsid w:val="00B71BAD"/>
    <w:rsid w:val="00B730FB"/>
    <w:rsid w:val="00B73A28"/>
    <w:rsid w:val="00B76099"/>
    <w:rsid w:val="00B773C8"/>
    <w:rsid w:val="00B7785E"/>
    <w:rsid w:val="00B805A4"/>
    <w:rsid w:val="00B8112F"/>
    <w:rsid w:val="00B84AE4"/>
    <w:rsid w:val="00B866D5"/>
    <w:rsid w:val="00B870DC"/>
    <w:rsid w:val="00B903BF"/>
    <w:rsid w:val="00B9160E"/>
    <w:rsid w:val="00B932C5"/>
    <w:rsid w:val="00B96867"/>
    <w:rsid w:val="00BA2873"/>
    <w:rsid w:val="00BA2BF8"/>
    <w:rsid w:val="00BA51AF"/>
    <w:rsid w:val="00BA54E6"/>
    <w:rsid w:val="00BA5685"/>
    <w:rsid w:val="00BA608A"/>
    <w:rsid w:val="00BA65E5"/>
    <w:rsid w:val="00BA69E7"/>
    <w:rsid w:val="00BA7448"/>
    <w:rsid w:val="00BA79B8"/>
    <w:rsid w:val="00BB019D"/>
    <w:rsid w:val="00BB11BA"/>
    <w:rsid w:val="00BB44B6"/>
    <w:rsid w:val="00BB4ECF"/>
    <w:rsid w:val="00BB504D"/>
    <w:rsid w:val="00BB5A07"/>
    <w:rsid w:val="00BB6505"/>
    <w:rsid w:val="00BB7221"/>
    <w:rsid w:val="00BB7BE0"/>
    <w:rsid w:val="00BC0C5C"/>
    <w:rsid w:val="00BC22C1"/>
    <w:rsid w:val="00BC3A08"/>
    <w:rsid w:val="00BC3F46"/>
    <w:rsid w:val="00BC401C"/>
    <w:rsid w:val="00BC44E9"/>
    <w:rsid w:val="00BC6CC4"/>
    <w:rsid w:val="00BC7175"/>
    <w:rsid w:val="00BC764D"/>
    <w:rsid w:val="00BC7B58"/>
    <w:rsid w:val="00BD0C3C"/>
    <w:rsid w:val="00BD263D"/>
    <w:rsid w:val="00BD3503"/>
    <w:rsid w:val="00BD7511"/>
    <w:rsid w:val="00BD7CF4"/>
    <w:rsid w:val="00BE02AB"/>
    <w:rsid w:val="00BE0D3D"/>
    <w:rsid w:val="00BE12F7"/>
    <w:rsid w:val="00BE1441"/>
    <w:rsid w:val="00BE3A3B"/>
    <w:rsid w:val="00BE5080"/>
    <w:rsid w:val="00BE520F"/>
    <w:rsid w:val="00BE6078"/>
    <w:rsid w:val="00BE6DF6"/>
    <w:rsid w:val="00BF1E56"/>
    <w:rsid w:val="00BF21DD"/>
    <w:rsid w:val="00BF3128"/>
    <w:rsid w:val="00BF3425"/>
    <w:rsid w:val="00BF371D"/>
    <w:rsid w:val="00BF3E90"/>
    <w:rsid w:val="00BF441C"/>
    <w:rsid w:val="00BF70A0"/>
    <w:rsid w:val="00BF7C56"/>
    <w:rsid w:val="00C00338"/>
    <w:rsid w:val="00C018B6"/>
    <w:rsid w:val="00C03236"/>
    <w:rsid w:val="00C0391B"/>
    <w:rsid w:val="00C04511"/>
    <w:rsid w:val="00C052ED"/>
    <w:rsid w:val="00C05FE3"/>
    <w:rsid w:val="00C063A3"/>
    <w:rsid w:val="00C0682E"/>
    <w:rsid w:val="00C06ADE"/>
    <w:rsid w:val="00C06E4B"/>
    <w:rsid w:val="00C1082C"/>
    <w:rsid w:val="00C113C0"/>
    <w:rsid w:val="00C13796"/>
    <w:rsid w:val="00C13AE6"/>
    <w:rsid w:val="00C14AC0"/>
    <w:rsid w:val="00C152D8"/>
    <w:rsid w:val="00C15533"/>
    <w:rsid w:val="00C15C84"/>
    <w:rsid w:val="00C16280"/>
    <w:rsid w:val="00C16392"/>
    <w:rsid w:val="00C16B4E"/>
    <w:rsid w:val="00C17595"/>
    <w:rsid w:val="00C204E5"/>
    <w:rsid w:val="00C205FB"/>
    <w:rsid w:val="00C208A7"/>
    <w:rsid w:val="00C227B2"/>
    <w:rsid w:val="00C23E46"/>
    <w:rsid w:val="00C259EB"/>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3584"/>
    <w:rsid w:val="00C54354"/>
    <w:rsid w:val="00C55C73"/>
    <w:rsid w:val="00C577D2"/>
    <w:rsid w:val="00C604E2"/>
    <w:rsid w:val="00C63A48"/>
    <w:rsid w:val="00C6427B"/>
    <w:rsid w:val="00C64D77"/>
    <w:rsid w:val="00C65A82"/>
    <w:rsid w:val="00C65F68"/>
    <w:rsid w:val="00C66ACE"/>
    <w:rsid w:val="00C67E83"/>
    <w:rsid w:val="00C7037A"/>
    <w:rsid w:val="00C7118D"/>
    <w:rsid w:val="00C72400"/>
    <w:rsid w:val="00C730DE"/>
    <w:rsid w:val="00C759A9"/>
    <w:rsid w:val="00C76100"/>
    <w:rsid w:val="00C76C9A"/>
    <w:rsid w:val="00C771E9"/>
    <w:rsid w:val="00C80EFB"/>
    <w:rsid w:val="00C81CB2"/>
    <w:rsid w:val="00C827CE"/>
    <w:rsid w:val="00C82F3F"/>
    <w:rsid w:val="00C83FD8"/>
    <w:rsid w:val="00C84050"/>
    <w:rsid w:val="00C84FEE"/>
    <w:rsid w:val="00C850DB"/>
    <w:rsid w:val="00C8538E"/>
    <w:rsid w:val="00C874B4"/>
    <w:rsid w:val="00C874E8"/>
    <w:rsid w:val="00C878CC"/>
    <w:rsid w:val="00C90629"/>
    <w:rsid w:val="00C917B9"/>
    <w:rsid w:val="00C92491"/>
    <w:rsid w:val="00C93AE5"/>
    <w:rsid w:val="00C944DA"/>
    <w:rsid w:val="00C95119"/>
    <w:rsid w:val="00C95AD3"/>
    <w:rsid w:val="00C96D80"/>
    <w:rsid w:val="00C97B6A"/>
    <w:rsid w:val="00CA15E3"/>
    <w:rsid w:val="00CA16F9"/>
    <w:rsid w:val="00CA2C13"/>
    <w:rsid w:val="00CA32B9"/>
    <w:rsid w:val="00CA5627"/>
    <w:rsid w:val="00CA583D"/>
    <w:rsid w:val="00CB0108"/>
    <w:rsid w:val="00CB01FE"/>
    <w:rsid w:val="00CB235B"/>
    <w:rsid w:val="00CB367C"/>
    <w:rsid w:val="00CB4457"/>
    <w:rsid w:val="00CB7423"/>
    <w:rsid w:val="00CC1115"/>
    <w:rsid w:val="00CC3494"/>
    <w:rsid w:val="00CC371A"/>
    <w:rsid w:val="00CC4526"/>
    <w:rsid w:val="00CC5016"/>
    <w:rsid w:val="00CC5E9C"/>
    <w:rsid w:val="00CC691F"/>
    <w:rsid w:val="00CC6CA8"/>
    <w:rsid w:val="00CC79E9"/>
    <w:rsid w:val="00CD1121"/>
    <w:rsid w:val="00CD183D"/>
    <w:rsid w:val="00CD1D6E"/>
    <w:rsid w:val="00CD5951"/>
    <w:rsid w:val="00CD6BA8"/>
    <w:rsid w:val="00CD7DF2"/>
    <w:rsid w:val="00CE09F3"/>
    <w:rsid w:val="00CE0CF4"/>
    <w:rsid w:val="00CE14AC"/>
    <w:rsid w:val="00CE155D"/>
    <w:rsid w:val="00CE1C9B"/>
    <w:rsid w:val="00CE67B6"/>
    <w:rsid w:val="00CF03AE"/>
    <w:rsid w:val="00CF1DCF"/>
    <w:rsid w:val="00CF2D08"/>
    <w:rsid w:val="00CF2E9C"/>
    <w:rsid w:val="00CF35EA"/>
    <w:rsid w:val="00CF371B"/>
    <w:rsid w:val="00CF378C"/>
    <w:rsid w:val="00CF3A27"/>
    <w:rsid w:val="00CF5358"/>
    <w:rsid w:val="00CF553C"/>
    <w:rsid w:val="00CF5C62"/>
    <w:rsid w:val="00D01B4A"/>
    <w:rsid w:val="00D01EFE"/>
    <w:rsid w:val="00D02566"/>
    <w:rsid w:val="00D03791"/>
    <w:rsid w:val="00D04566"/>
    <w:rsid w:val="00D0474E"/>
    <w:rsid w:val="00D052DC"/>
    <w:rsid w:val="00D05C1F"/>
    <w:rsid w:val="00D0657F"/>
    <w:rsid w:val="00D06E83"/>
    <w:rsid w:val="00D109B0"/>
    <w:rsid w:val="00D11110"/>
    <w:rsid w:val="00D11593"/>
    <w:rsid w:val="00D11682"/>
    <w:rsid w:val="00D116AF"/>
    <w:rsid w:val="00D11CFD"/>
    <w:rsid w:val="00D124B0"/>
    <w:rsid w:val="00D14DCC"/>
    <w:rsid w:val="00D15609"/>
    <w:rsid w:val="00D158FB"/>
    <w:rsid w:val="00D167C8"/>
    <w:rsid w:val="00D2016E"/>
    <w:rsid w:val="00D2174F"/>
    <w:rsid w:val="00D22CCA"/>
    <w:rsid w:val="00D2352E"/>
    <w:rsid w:val="00D23FB5"/>
    <w:rsid w:val="00D253D2"/>
    <w:rsid w:val="00D265A6"/>
    <w:rsid w:val="00D2682D"/>
    <w:rsid w:val="00D26E99"/>
    <w:rsid w:val="00D278A8"/>
    <w:rsid w:val="00D27931"/>
    <w:rsid w:val="00D31586"/>
    <w:rsid w:val="00D31B48"/>
    <w:rsid w:val="00D32753"/>
    <w:rsid w:val="00D3365D"/>
    <w:rsid w:val="00D3384E"/>
    <w:rsid w:val="00D34038"/>
    <w:rsid w:val="00D340D5"/>
    <w:rsid w:val="00D3448C"/>
    <w:rsid w:val="00D3460F"/>
    <w:rsid w:val="00D3547E"/>
    <w:rsid w:val="00D40351"/>
    <w:rsid w:val="00D4061B"/>
    <w:rsid w:val="00D43D3B"/>
    <w:rsid w:val="00D4421A"/>
    <w:rsid w:val="00D457A2"/>
    <w:rsid w:val="00D45C5D"/>
    <w:rsid w:val="00D46896"/>
    <w:rsid w:val="00D519C7"/>
    <w:rsid w:val="00D5384C"/>
    <w:rsid w:val="00D55A6A"/>
    <w:rsid w:val="00D55DE3"/>
    <w:rsid w:val="00D55ED1"/>
    <w:rsid w:val="00D609A2"/>
    <w:rsid w:val="00D61022"/>
    <w:rsid w:val="00D612AC"/>
    <w:rsid w:val="00D61D1E"/>
    <w:rsid w:val="00D62736"/>
    <w:rsid w:val="00D634CB"/>
    <w:rsid w:val="00D63C68"/>
    <w:rsid w:val="00D65BE8"/>
    <w:rsid w:val="00D668B1"/>
    <w:rsid w:val="00D66E27"/>
    <w:rsid w:val="00D70321"/>
    <w:rsid w:val="00D71B7C"/>
    <w:rsid w:val="00D72CDC"/>
    <w:rsid w:val="00D741ED"/>
    <w:rsid w:val="00D7666E"/>
    <w:rsid w:val="00D76A5D"/>
    <w:rsid w:val="00D80A1B"/>
    <w:rsid w:val="00D80BDF"/>
    <w:rsid w:val="00D81C3E"/>
    <w:rsid w:val="00D84416"/>
    <w:rsid w:val="00D84A82"/>
    <w:rsid w:val="00D84DFA"/>
    <w:rsid w:val="00D8500A"/>
    <w:rsid w:val="00D859F1"/>
    <w:rsid w:val="00D86BD7"/>
    <w:rsid w:val="00D872DF"/>
    <w:rsid w:val="00D87723"/>
    <w:rsid w:val="00D903AA"/>
    <w:rsid w:val="00D9149F"/>
    <w:rsid w:val="00D918E5"/>
    <w:rsid w:val="00D923CD"/>
    <w:rsid w:val="00D9303E"/>
    <w:rsid w:val="00D933AD"/>
    <w:rsid w:val="00D949C5"/>
    <w:rsid w:val="00D94D1A"/>
    <w:rsid w:val="00D95E3B"/>
    <w:rsid w:val="00D97277"/>
    <w:rsid w:val="00D9759C"/>
    <w:rsid w:val="00D97CE1"/>
    <w:rsid w:val="00DA0370"/>
    <w:rsid w:val="00DA297E"/>
    <w:rsid w:val="00DA2B16"/>
    <w:rsid w:val="00DA4F36"/>
    <w:rsid w:val="00DA5BAC"/>
    <w:rsid w:val="00DA6CAD"/>
    <w:rsid w:val="00DA798F"/>
    <w:rsid w:val="00DB0694"/>
    <w:rsid w:val="00DB1ACC"/>
    <w:rsid w:val="00DB2E6F"/>
    <w:rsid w:val="00DB4A0E"/>
    <w:rsid w:val="00DB6CA0"/>
    <w:rsid w:val="00DC0525"/>
    <w:rsid w:val="00DC3C2D"/>
    <w:rsid w:val="00DC42B9"/>
    <w:rsid w:val="00DC5D85"/>
    <w:rsid w:val="00DC605E"/>
    <w:rsid w:val="00DC6121"/>
    <w:rsid w:val="00DC715B"/>
    <w:rsid w:val="00DC7682"/>
    <w:rsid w:val="00DC76CA"/>
    <w:rsid w:val="00DD031B"/>
    <w:rsid w:val="00DD0479"/>
    <w:rsid w:val="00DD18B5"/>
    <w:rsid w:val="00DD34D1"/>
    <w:rsid w:val="00DD68F3"/>
    <w:rsid w:val="00DE018A"/>
    <w:rsid w:val="00DE1438"/>
    <w:rsid w:val="00DE1FB4"/>
    <w:rsid w:val="00DE2FA9"/>
    <w:rsid w:val="00DE3E96"/>
    <w:rsid w:val="00DE7A35"/>
    <w:rsid w:val="00DF0720"/>
    <w:rsid w:val="00DF0B70"/>
    <w:rsid w:val="00DF0FF5"/>
    <w:rsid w:val="00DF128F"/>
    <w:rsid w:val="00DF1855"/>
    <w:rsid w:val="00DF1EF0"/>
    <w:rsid w:val="00DF2A86"/>
    <w:rsid w:val="00DF2D61"/>
    <w:rsid w:val="00DF39B9"/>
    <w:rsid w:val="00DF3DF2"/>
    <w:rsid w:val="00DF6185"/>
    <w:rsid w:val="00E001FE"/>
    <w:rsid w:val="00E0128C"/>
    <w:rsid w:val="00E02305"/>
    <w:rsid w:val="00E045D8"/>
    <w:rsid w:val="00E059A3"/>
    <w:rsid w:val="00E05ABE"/>
    <w:rsid w:val="00E13BC8"/>
    <w:rsid w:val="00E14340"/>
    <w:rsid w:val="00E1457B"/>
    <w:rsid w:val="00E1547C"/>
    <w:rsid w:val="00E154E5"/>
    <w:rsid w:val="00E17202"/>
    <w:rsid w:val="00E1742F"/>
    <w:rsid w:val="00E17883"/>
    <w:rsid w:val="00E22918"/>
    <w:rsid w:val="00E2303B"/>
    <w:rsid w:val="00E242AF"/>
    <w:rsid w:val="00E27744"/>
    <w:rsid w:val="00E279C5"/>
    <w:rsid w:val="00E317EC"/>
    <w:rsid w:val="00E319F1"/>
    <w:rsid w:val="00E340FF"/>
    <w:rsid w:val="00E37464"/>
    <w:rsid w:val="00E416C6"/>
    <w:rsid w:val="00E429E3"/>
    <w:rsid w:val="00E444BA"/>
    <w:rsid w:val="00E46C7D"/>
    <w:rsid w:val="00E4732D"/>
    <w:rsid w:val="00E47732"/>
    <w:rsid w:val="00E510EB"/>
    <w:rsid w:val="00E5211F"/>
    <w:rsid w:val="00E521B5"/>
    <w:rsid w:val="00E521F0"/>
    <w:rsid w:val="00E53090"/>
    <w:rsid w:val="00E53F31"/>
    <w:rsid w:val="00E560F2"/>
    <w:rsid w:val="00E56288"/>
    <w:rsid w:val="00E571A0"/>
    <w:rsid w:val="00E57855"/>
    <w:rsid w:val="00E57B0E"/>
    <w:rsid w:val="00E62551"/>
    <w:rsid w:val="00E62C47"/>
    <w:rsid w:val="00E62DF0"/>
    <w:rsid w:val="00E63CAA"/>
    <w:rsid w:val="00E65BE1"/>
    <w:rsid w:val="00E65E97"/>
    <w:rsid w:val="00E67D6A"/>
    <w:rsid w:val="00E701E1"/>
    <w:rsid w:val="00E70592"/>
    <w:rsid w:val="00E71EE8"/>
    <w:rsid w:val="00E732B4"/>
    <w:rsid w:val="00E732C2"/>
    <w:rsid w:val="00E73A32"/>
    <w:rsid w:val="00E7475E"/>
    <w:rsid w:val="00E80369"/>
    <w:rsid w:val="00E8172D"/>
    <w:rsid w:val="00E819D2"/>
    <w:rsid w:val="00E8236A"/>
    <w:rsid w:val="00E82BD0"/>
    <w:rsid w:val="00E82FDF"/>
    <w:rsid w:val="00E83D5C"/>
    <w:rsid w:val="00E85671"/>
    <w:rsid w:val="00E860E5"/>
    <w:rsid w:val="00E86503"/>
    <w:rsid w:val="00E86676"/>
    <w:rsid w:val="00E86DBF"/>
    <w:rsid w:val="00E94FE6"/>
    <w:rsid w:val="00E95F4D"/>
    <w:rsid w:val="00E9664C"/>
    <w:rsid w:val="00E9793E"/>
    <w:rsid w:val="00E97D90"/>
    <w:rsid w:val="00EA1E99"/>
    <w:rsid w:val="00EA2018"/>
    <w:rsid w:val="00EA2784"/>
    <w:rsid w:val="00EA3E02"/>
    <w:rsid w:val="00EA71BF"/>
    <w:rsid w:val="00EB02F0"/>
    <w:rsid w:val="00EB27B8"/>
    <w:rsid w:val="00EB4289"/>
    <w:rsid w:val="00EB4816"/>
    <w:rsid w:val="00EB59DB"/>
    <w:rsid w:val="00EB5A23"/>
    <w:rsid w:val="00EB6963"/>
    <w:rsid w:val="00EB78C1"/>
    <w:rsid w:val="00EC2C02"/>
    <w:rsid w:val="00EC4E4E"/>
    <w:rsid w:val="00EC596D"/>
    <w:rsid w:val="00EC5C72"/>
    <w:rsid w:val="00EC5D15"/>
    <w:rsid w:val="00EC5F12"/>
    <w:rsid w:val="00EC74AC"/>
    <w:rsid w:val="00ED0130"/>
    <w:rsid w:val="00ED1CDE"/>
    <w:rsid w:val="00ED5669"/>
    <w:rsid w:val="00ED6682"/>
    <w:rsid w:val="00EE029B"/>
    <w:rsid w:val="00EE14C5"/>
    <w:rsid w:val="00EE16E5"/>
    <w:rsid w:val="00EE1CF3"/>
    <w:rsid w:val="00EE3CDF"/>
    <w:rsid w:val="00EE3FBE"/>
    <w:rsid w:val="00EE4E18"/>
    <w:rsid w:val="00EE5D08"/>
    <w:rsid w:val="00EF2C18"/>
    <w:rsid w:val="00EF4C67"/>
    <w:rsid w:val="00EF5FCC"/>
    <w:rsid w:val="00EF7AA2"/>
    <w:rsid w:val="00EF7C41"/>
    <w:rsid w:val="00EF7D2F"/>
    <w:rsid w:val="00EF7E3B"/>
    <w:rsid w:val="00F0106C"/>
    <w:rsid w:val="00F01AAB"/>
    <w:rsid w:val="00F024DC"/>
    <w:rsid w:val="00F03012"/>
    <w:rsid w:val="00F03959"/>
    <w:rsid w:val="00F03BD6"/>
    <w:rsid w:val="00F03C4B"/>
    <w:rsid w:val="00F0474A"/>
    <w:rsid w:val="00F05128"/>
    <w:rsid w:val="00F05313"/>
    <w:rsid w:val="00F05527"/>
    <w:rsid w:val="00F05A82"/>
    <w:rsid w:val="00F062D6"/>
    <w:rsid w:val="00F06CB4"/>
    <w:rsid w:val="00F079AE"/>
    <w:rsid w:val="00F10797"/>
    <w:rsid w:val="00F10864"/>
    <w:rsid w:val="00F121E6"/>
    <w:rsid w:val="00F12C52"/>
    <w:rsid w:val="00F12FAD"/>
    <w:rsid w:val="00F13362"/>
    <w:rsid w:val="00F1397D"/>
    <w:rsid w:val="00F13CB5"/>
    <w:rsid w:val="00F1428C"/>
    <w:rsid w:val="00F143E3"/>
    <w:rsid w:val="00F15ABE"/>
    <w:rsid w:val="00F15B2B"/>
    <w:rsid w:val="00F1680D"/>
    <w:rsid w:val="00F16860"/>
    <w:rsid w:val="00F20A3D"/>
    <w:rsid w:val="00F21AB4"/>
    <w:rsid w:val="00F23071"/>
    <w:rsid w:val="00F25C41"/>
    <w:rsid w:val="00F27732"/>
    <w:rsid w:val="00F279F2"/>
    <w:rsid w:val="00F33269"/>
    <w:rsid w:val="00F33366"/>
    <w:rsid w:val="00F333CF"/>
    <w:rsid w:val="00F33CA5"/>
    <w:rsid w:val="00F33EA9"/>
    <w:rsid w:val="00F34344"/>
    <w:rsid w:val="00F35BA7"/>
    <w:rsid w:val="00F3756A"/>
    <w:rsid w:val="00F40B70"/>
    <w:rsid w:val="00F4125A"/>
    <w:rsid w:val="00F4270A"/>
    <w:rsid w:val="00F42B66"/>
    <w:rsid w:val="00F44566"/>
    <w:rsid w:val="00F479E8"/>
    <w:rsid w:val="00F47BFE"/>
    <w:rsid w:val="00F47C35"/>
    <w:rsid w:val="00F47D49"/>
    <w:rsid w:val="00F502B8"/>
    <w:rsid w:val="00F519DC"/>
    <w:rsid w:val="00F54397"/>
    <w:rsid w:val="00F543EF"/>
    <w:rsid w:val="00F54550"/>
    <w:rsid w:val="00F54EA2"/>
    <w:rsid w:val="00F607EC"/>
    <w:rsid w:val="00F609AF"/>
    <w:rsid w:val="00F6199E"/>
    <w:rsid w:val="00F6365A"/>
    <w:rsid w:val="00F64BE6"/>
    <w:rsid w:val="00F65496"/>
    <w:rsid w:val="00F65813"/>
    <w:rsid w:val="00F65DF3"/>
    <w:rsid w:val="00F670DB"/>
    <w:rsid w:val="00F67943"/>
    <w:rsid w:val="00F707A6"/>
    <w:rsid w:val="00F7165D"/>
    <w:rsid w:val="00F72160"/>
    <w:rsid w:val="00F743E7"/>
    <w:rsid w:val="00F74575"/>
    <w:rsid w:val="00F7628C"/>
    <w:rsid w:val="00F76502"/>
    <w:rsid w:val="00F772B8"/>
    <w:rsid w:val="00F773F8"/>
    <w:rsid w:val="00F773FD"/>
    <w:rsid w:val="00F817FA"/>
    <w:rsid w:val="00F82A98"/>
    <w:rsid w:val="00F85C62"/>
    <w:rsid w:val="00F86A38"/>
    <w:rsid w:val="00F90C0A"/>
    <w:rsid w:val="00F92A6E"/>
    <w:rsid w:val="00F96A75"/>
    <w:rsid w:val="00F96B61"/>
    <w:rsid w:val="00F9715D"/>
    <w:rsid w:val="00F97662"/>
    <w:rsid w:val="00FA0095"/>
    <w:rsid w:val="00FA0122"/>
    <w:rsid w:val="00FA0A57"/>
    <w:rsid w:val="00FA7C02"/>
    <w:rsid w:val="00FB0898"/>
    <w:rsid w:val="00FB1E85"/>
    <w:rsid w:val="00FB2A6D"/>
    <w:rsid w:val="00FB3882"/>
    <w:rsid w:val="00FB501E"/>
    <w:rsid w:val="00FB5E5D"/>
    <w:rsid w:val="00FB6687"/>
    <w:rsid w:val="00FB7E92"/>
    <w:rsid w:val="00FC0137"/>
    <w:rsid w:val="00FC0FF9"/>
    <w:rsid w:val="00FC1A45"/>
    <w:rsid w:val="00FC307E"/>
    <w:rsid w:val="00FC48CD"/>
    <w:rsid w:val="00FC570C"/>
    <w:rsid w:val="00FC6DED"/>
    <w:rsid w:val="00FC7882"/>
    <w:rsid w:val="00FD0346"/>
    <w:rsid w:val="00FD0567"/>
    <w:rsid w:val="00FD0D65"/>
    <w:rsid w:val="00FD105F"/>
    <w:rsid w:val="00FD26D3"/>
    <w:rsid w:val="00FD529E"/>
    <w:rsid w:val="00FD59FC"/>
    <w:rsid w:val="00FD712A"/>
    <w:rsid w:val="00FE04D8"/>
    <w:rsid w:val="00FE1AF4"/>
    <w:rsid w:val="00FE3B54"/>
    <w:rsid w:val="00FE4A6C"/>
    <w:rsid w:val="00FE537E"/>
    <w:rsid w:val="00FE5C04"/>
    <w:rsid w:val="00FE6BDB"/>
    <w:rsid w:val="00FE72FB"/>
    <w:rsid w:val="00FF0B44"/>
    <w:rsid w:val="00FF0DB8"/>
    <w:rsid w:val="00FF0E4A"/>
    <w:rsid w:val="00FF0F15"/>
    <w:rsid w:val="00FF108E"/>
    <w:rsid w:val="00FF23A8"/>
    <w:rsid w:val="00FF3025"/>
    <w:rsid w:val="00FF3205"/>
    <w:rsid w:val="00FF4241"/>
    <w:rsid w:val="00FF4406"/>
    <w:rsid w:val="00FF4E1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DF6EB"/>
  <w15:docId w15:val="{E7689429-D854-45D9-8EFC-BCA6C82D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1878">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386824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2706833">
      <w:bodyDiv w:val="1"/>
      <w:marLeft w:val="0"/>
      <w:marRight w:val="0"/>
      <w:marTop w:val="0"/>
      <w:marBottom w:val="0"/>
      <w:divBdr>
        <w:top w:val="none" w:sz="0" w:space="0" w:color="auto"/>
        <w:left w:val="none" w:sz="0" w:space="0" w:color="auto"/>
        <w:bottom w:val="none" w:sz="0" w:space="0" w:color="auto"/>
        <w:right w:val="none" w:sz="0" w:space="0" w:color="auto"/>
      </w:divBdr>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46837860">
      <w:bodyDiv w:val="1"/>
      <w:marLeft w:val="0"/>
      <w:marRight w:val="0"/>
      <w:marTop w:val="0"/>
      <w:marBottom w:val="0"/>
      <w:divBdr>
        <w:top w:val="none" w:sz="0" w:space="0" w:color="auto"/>
        <w:left w:val="none" w:sz="0" w:space="0" w:color="auto"/>
        <w:bottom w:val="none" w:sz="0" w:space="0" w:color="auto"/>
        <w:right w:val="none" w:sz="0" w:space="0" w:color="auto"/>
      </w:divBdr>
    </w:div>
    <w:div w:id="547030448">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64941807">
      <w:bodyDiv w:val="1"/>
      <w:marLeft w:val="0"/>
      <w:marRight w:val="0"/>
      <w:marTop w:val="0"/>
      <w:marBottom w:val="0"/>
      <w:divBdr>
        <w:top w:val="none" w:sz="0" w:space="0" w:color="auto"/>
        <w:left w:val="none" w:sz="0" w:space="0" w:color="auto"/>
        <w:bottom w:val="none" w:sz="0" w:space="0" w:color="auto"/>
        <w:right w:val="none" w:sz="0" w:space="0" w:color="auto"/>
      </w:divBdr>
    </w:div>
    <w:div w:id="67935729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884299">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994602012">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44134578">
      <w:bodyDiv w:val="1"/>
      <w:marLeft w:val="0"/>
      <w:marRight w:val="0"/>
      <w:marTop w:val="0"/>
      <w:marBottom w:val="0"/>
      <w:divBdr>
        <w:top w:val="none" w:sz="0" w:space="0" w:color="auto"/>
        <w:left w:val="none" w:sz="0" w:space="0" w:color="auto"/>
        <w:bottom w:val="none" w:sz="0" w:space="0" w:color="auto"/>
        <w:right w:val="none" w:sz="0" w:space="0" w:color="auto"/>
      </w:divBdr>
    </w:div>
    <w:div w:id="1062094507">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0030205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39678433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4763620">
      <w:bodyDiv w:val="1"/>
      <w:marLeft w:val="0"/>
      <w:marRight w:val="0"/>
      <w:marTop w:val="0"/>
      <w:marBottom w:val="0"/>
      <w:divBdr>
        <w:top w:val="none" w:sz="0" w:space="0" w:color="auto"/>
        <w:left w:val="none" w:sz="0" w:space="0" w:color="auto"/>
        <w:bottom w:val="none" w:sz="0" w:space="0" w:color="auto"/>
        <w:right w:val="none" w:sz="0" w:space="0" w:color="auto"/>
      </w:divBdr>
    </w:div>
    <w:div w:id="1542866017">
      <w:bodyDiv w:val="1"/>
      <w:marLeft w:val="0"/>
      <w:marRight w:val="0"/>
      <w:marTop w:val="0"/>
      <w:marBottom w:val="0"/>
      <w:divBdr>
        <w:top w:val="none" w:sz="0" w:space="0" w:color="auto"/>
        <w:left w:val="none" w:sz="0" w:space="0" w:color="auto"/>
        <w:bottom w:val="none" w:sz="0" w:space="0" w:color="auto"/>
        <w:right w:val="none" w:sz="0" w:space="0" w:color="auto"/>
      </w:divBdr>
    </w:div>
    <w:div w:id="18100498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46822114">
      <w:bodyDiv w:val="1"/>
      <w:marLeft w:val="0"/>
      <w:marRight w:val="0"/>
      <w:marTop w:val="0"/>
      <w:marBottom w:val="0"/>
      <w:divBdr>
        <w:top w:val="none" w:sz="0" w:space="0" w:color="auto"/>
        <w:left w:val="none" w:sz="0" w:space="0" w:color="auto"/>
        <w:bottom w:val="none" w:sz="0" w:space="0" w:color="auto"/>
        <w:right w:val="none" w:sz="0" w:space="0" w:color="auto"/>
      </w:divBdr>
    </w:div>
    <w:div w:id="2006663961">
      <w:bodyDiv w:val="1"/>
      <w:marLeft w:val="0"/>
      <w:marRight w:val="0"/>
      <w:marTop w:val="0"/>
      <w:marBottom w:val="0"/>
      <w:divBdr>
        <w:top w:val="none" w:sz="0" w:space="0" w:color="auto"/>
        <w:left w:val="none" w:sz="0" w:space="0" w:color="auto"/>
        <w:bottom w:val="none" w:sz="0" w:space="0" w:color="auto"/>
        <w:right w:val="none" w:sz="0" w:space="0" w:color="auto"/>
      </w:divBdr>
    </w:div>
    <w:div w:id="2034500942">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 w:id="2107383601">
      <w:bodyDiv w:val="1"/>
      <w:marLeft w:val="0"/>
      <w:marRight w:val="0"/>
      <w:marTop w:val="0"/>
      <w:marBottom w:val="0"/>
      <w:divBdr>
        <w:top w:val="none" w:sz="0" w:space="0" w:color="auto"/>
        <w:left w:val="none" w:sz="0" w:space="0" w:color="auto"/>
        <w:bottom w:val="none" w:sz="0" w:space="0" w:color="auto"/>
        <w:right w:val="none" w:sz="0" w:space="0" w:color="auto"/>
      </w:divBdr>
    </w:div>
    <w:div w:id="21121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it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74E2-EF90-41D4-8D2D-23D15160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20453</Words>
  <Characters>11659</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Petrauskaite Agne</cp:lastModifiedBy>
  <cp:revision>2</cp:revision>
  <cp:lastPrinted>2018-10-03T06:10:00Z</cp:lastPrinted>
  <dcterms:created xsi:type="dcterms:W3CDTF">2018-10-18T11:56:00Z</dcterms:created>
  <dcterms:modified xsi:type="dcterms:W3CDTF">2018-10-18T11:56:00Z</dcterms:modified>
</cp:coreProperties>
</file>