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D5" w:rsidRDefault="00B976C6" w:rsidP="00B976C6">
      <w:pPr>
        <w:tabs>
          <w:tab w:val="left" w:pos="10915"/>
        </w:tabs>
        <w:ind w:left="10348"/>
      </w:pPr>
      <w:r w:rsidRPr="00A62B3E" w:rsidDel="00B976C6">
        <w:rPr>
          <w:rFonts w:cs="Arial"/>
          <w:noProof/>
          <w:color w:val="000000"/>
        </w:rPr>
        <w:t xml:space="preserve"> </w:t>
      </w:r>
      <w:r w:rsidR="001A2ED5">
        <w:t>FORMAI PRITARTA</w:t>
      </w:r>
    </w:p>
    <w:p w:rsidR="001A2ED5" w:rsidRDefault="001A2ED5" w:rsidP="00B976C6">
      <w:pPr>
        <w:tabs>
          <w:tab w:val="left" w:pos="11340"/>
        </w:tabs>
        <w:ind w:left="10348"/>
        <w:jc w:val="both"/>
      </w:pPr>
      <w:r>
        <w:t>2014-2020 m. Europos Sąjungos struktūrin</w:t>
      </w:r>
      <w:r w:rsidR="00EF4044">
        <w:t>ių</w:t>
      </w:r>
      <w:r>
        <w:t xml:space="preserve"> </w:t>
      </w:r>
      <w:r w:rsidR="00EF4044">
        <w:t xml:space="preserve">fondų </w:t>
      </w:r>
      <w:r>
        <w:t xml:space="preserve">administravimo darbo grupės, sudarytos Lietuvos Respublikos finansų ministro 2013 m. liepos 11 d. įsakymu Nr. 1K-243 „Dėl darbo grupės sudarymo“, </w:t>
      </w:r>
      <w:r w:rsidRPr="00625611">
        <w:t>201</w:t>
      </w:r>
      <w:r w:rsidR="00B976C6" w:rsidRPr="00625611">
        <w:t>5</w:t>
      </w:r>
      <w:r w:rsidRPr="00625611">
        <w:t xml:space="preserve"> m. </w:t>
      </w:r>
      <w:r w:rsidR="00B976C6" w:rsidRPr="00625611">
        <w:t>spalio 23</w:t>
      </w:r>
      <w:r w:rsidRPr="00625611">
        <w:t xml:space="preserve"> d. posėdžio protokolu Nr. </w:t>
      </w:r>
      <w:r w:rsidR="00B976C6" w:rsidRPr="00625611">
        <w:t>22</w:t>
      </w:r>
    </w:p>
    <w:p w:rsidR="001A2ED5" w:rsidRDefault="001A2ED5" w:rsidP="00B976C6">
      <w:pPr>
        <w:ind w:left="10348" w:hanging="283"/>
      </w:pPr>
    </w:p>
    <w:p w:rsidR="00B976C6" w:rsidRDefault="0021410B" w:rsidP="00B976C6">
      <w:pPr>
        <w:ind w:left="10348"/>
      </w:pPr>
      <w:r>
        <w:t xml:space="preserve">Paraiškos finansuoti iš Europos Sąjungos </w:t>
      </w:r>
      <w:r w:rsidR="00EF4044">
        <w:t xml:space="preserve">struktūrinių </w:t>
      </w:r>
      <w:r>
        <w:t>fondų lėšų bendrai finansuojamą projektą formos</w:t>
      </w:r>
      <w:r w:rsidRPr="00AD3F90">
        <w:t xml:space="preserve"> </w:t>
      </w:r>
      <w:r>
        <w:t>priedas</w:t>
      </w:r>
    </w:p>
    <w:p w:rsidR="00B976C6" w:rsidRDefault="00B976C6" w:rsidP="00B976C6">
      <w:pPr>
        <w:ind w:left="10348"/>
      </w:pPr>
    </w:p>
    <w:p w:rsidR="0021410B" w:rsidRDefault="00B976C6" w:rsidP="00B976C6">
      <w:pPr>
        <w:jc w:val="center"/>
      </w:pPr>
      <w:r>
        <w:rPr>
          <w:rFonts w:ascii="Calibri" w:hAnsi="Calibri"/>
          <w:b/>
          <w:noProof/>
          <w:color w:val="808080"/>
          <w:lang w:val="en-US" w:eastAsia="en-US"/>
        </w:rPr>
        <w:drawing>
          <wp:inline distT="0" distB="0" distL="0" distR="0" wp14:anchorId="726AFB4B" wp14:editId="0D3764CF">
            <wp:extent cx="2243455" cy="1127125"/>
            <wp:effectExtent l="0" t="0" r="4445" b="0"/>
            <wp:docPr id="1" name="Paveikslėlis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EF4044" w:rsidP="003D52EE">
      <w:pPr>
        <w:jc w:val="center"/>
        <w:rPr>
          <w:b/>
          <w:caps/>
          <w:smallCaps/>
        </w:rPr>
      </w:pPr>
      <w:bookmarkStart w:id="0" w:name="_GoBack"/>
      <w:r>
        <w:rPr>
          <w:b/>
          <w:caps/>
          <w:smallCaps/>
        </w:rPr>
        <w:t xml:space="preserve">KLAUSIMYNAS APIE </w:t>
      </w:r>
      <w:r w:rsidR="00B12CAA" w:rsidRPr="00B12CAA">
        <w:rPr>
          <w:b/>
          <w:caps/>
          <w:smallCaps/>
        </w:rPr>
        <w:t>PIRKIMO IR (ARBA) IMPORTO PRIDĖTINĖS VERTĖS MOKESČIO TINKAMUM</w:t>
      </w:r>
      <w:r>
        <w:rPr>
          <w:b/>
          <w:caps/>
          <w:smallCaps/>
        </w:rPr>
        <w:t>Ą</w:t>
      </w:r>
      <w:bookmarkEnd w:id="0"/>
      <w:r w:rsidR="00B12CAA" w:rsidRPr="00B12CAA">
        <w:rPr>
          <w:b/>
          <w:caps/>
          <w:smallCaps/>
        </w:rPr>
        <w:t xml:space="preserve"> FINANSUOTI </w:t>
      </w:r>
      <w:r w:rsidR="001D084B">
        <w:rPr>
          <w:b/>
          <w:caps/>
          <w:smallCaps/>
        </w:rPr>
        <w:t xml:space="preserve">IŠ </w:t>
      </w:r>
      <w:r w:rsidR="00B12CAA" w:rsidRPr="00B12CAA">
        <w:rPr>
          <w:b/>
          <w:caps/>
          <w:smallCaps/>
        </w:rPr>
        <w:t>e</w:t>
      </w:r>
      <w:r w:rsidR="00D02D0B">
        <w:rPr>
          <w:b/>
          <w:caps/>
          <w:smallCaps/>
        </w:rPr>
        <w:t xml:space="preserve">uropos </w:t>
      </w:r>
      <w:r w:rsidR="00B12CAA"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="00B12CAA" w:rsidRPr="00B12CAA">
        <w:rPr>
          <w:b/>
          <w:caps/>
          <w:smallCaps/>
        </w:rPr>
        <w:t xml:space="preserve"> </w:t>
      </w:r>
      <w:r>
        <w:rPr>
          <w:b/>
          <w:caps/>
          <w:smallCaps/>
        </w:rPr>
        <w:t xml:space="preserve">STRUKTŪRINIŲ </w:t>
      </w:r>
      <w:r w:rsidR="00B12CAA" w:rsidRPr="00B12CAA">
        <w:rPr>
          <w:b/>
          <w:caps/>
          <w:smallCaps/>
        </w:rPr>
        <w:t>FONDŲ IR (ARBA) L</w:t>
      </w:r>
      <w:r w:rsidR="00D02D0B">
        <w:rPr>
          <w:b/>
          <w:caps/>
          <w:smallCaps/>
        </w:rPr>
        <w:t xml:space="preserve">ietuvos </w:t>
      </w:r>
      <w:r w:rsidR="00B12CAA"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="00B12CAA" w:rsidRPr="00B12CAA">
        <w:rPr>
          <w:b/>
          <w:caps/>
          <w:smallCaps/>
        </w:rPr>
        <w:t xml:space="preserve"> BIUDŽETO LĖŠ</w:t>
      </w:r>
      <w:r>
        <w:rPr>
          <w:b/>
          <w:caps/>
          <w:smallCaps/>
        </w:rPr>
        <w:t>Ų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</w:t>
      </w:r>
      <w:r w:rsidR="000A0827">
        <w:rPr>
          <w:i/>
          <w:sz w:val="22"/>
          <w:szCs w:val="22"/>
          <w:lang w:val="lt-LT"/>
        </w:rPr>
        <w:t xml:space="preserve">prašo </w:t>
      </w:r>
      <w:r w:rsidR="000A0827" w:rsidRPr="00EB5D49">
        <w:rPr>
          <w:i/>
          <w:sz w:val="22"/>
          <w:szCs w:val="22"/>
          <w:lang w:val="lt-LT"/>
        </w:rPr>
        <w:t xml:space="preserve">pirkimo ir (arba) importo pridėtinės vertės mokesčio (toliau – PVM) </w:t>
      </w:r>
      <w:r w:rsidRPr="00EB5D49">
        <w:rPr>
          <w:i/>
          <w:sz w:val="22"/>
          <w:szCs w:val="22"/>
          <w:lang w:val="lt-LT"/>
        </w:rPr>
        <w:t>išlaid</w:t>
      </w:r>
      <w:r w:rsidR="000A0827">
        <w:rPr>
          <w:i/>
          <w:sz w:val="22"/>
          <w:szCs w:val="22"/>
          <w:lang w:val="lt-LT"/>
        </w:rPr>
        <w:t>a</w:t>
      </w:r>
      <w:r w:rsidRPr="00EB5D49">
        <w:rPr>
          <w:i/>
          <w:sz w:val="22"/>
          <w:szCs w:val="22"/>
          <w:lang w:val="lt-LT"/>
        </w:rPr>
        <w:t>s</w:t>
      </w:r>
      <w:r w:rsidR="000A0827">
        <w:rPr>
          <w:i/>
          <w:sz w:val="22"/>
          <w:szCs w:val="22"/>
          <w:lang w:val="lt-LT"/>
        </w:rPr>
        <w:t xml:space="preserve"> pripažinti</w:t>
      </w:r>
      <w:r w:rsidRPr="00EB5D49">
        <w:rPr>
          <w:i/>
          <w:sz w:val="22"/>
          <w:szCs w:val="22"/>
          <w:lang w:val="lt-LT"/>
        </w:rPr>
        <w:t xml:space="preserve"> </w:t>
      </w:r>
      <w:r w:rsidRPr="00EB5D49">
        <w:rPr>
          <w:i/>
          <w:sz w:val="22"/>
          <w:szCs w:val="22"/>
          <w:u w:val="single"/>
          <w:lang w:val="lt-LT"/>
        </w:rPr>
        <w:t>tinkamo</w:t>
      </w:r>
      <w:r w:rsidR="000A0827">
        <w:rPr>
          <w:i/>
          <w:sz w:val="22"/>
          <w:szCs w:val="22"/>
          <w:u w:val="single"/>
          <w:lang w:val="lt-LT"/>
        </w:rPr>
        <w:t>mi</w:t>
      </w:r>
      <w:r w:rsidRPr="00EB5D49">
        <w:rPr>
          <w:i/>
          <w:sz w:val="22"/>
          <w:szCs w:val="22"/>
          <w:u w:val="single"/>
          <w:lang w:val="lt-LT"/>
        </w:rPr>
        <w:t>s finansuoti</w:t>
      </w:r>
      <w:r w:rsidRPr="00EB5D49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 xml:space="preserve">iš </w:t>
      </w:r>
      <w:r w:rsidRPr="00EB5D49">
        <w:rPr>
          <w:i/>
          <w:sz w:val="22"/>
          <w:szCs w:val="22"/>
          <w:lang w:val="lt-LT"/>
        </w:rPr>
        <w:t xml:space="preserve">ES </w:t>
      </w:r>
      <w:r w:rsidR="00EF4044">
        <w:rPr>
          <w:i/>
          <w:sz w:val="22"/>
          <w:szCs w:val="22"/>
          <w:lang w:val="lt-LT"/>
        </w:rPr>
        <w:t xml:space="preserve">struktūrinių </w:t>
      </w:r>
      <w:r w:rsidRPr="00EB5D49">
        <w:rPr>
          <w:i/>
          <w:sz w:val="22"/>
          <w:szCs w:val="22"/>
          <w:lang w:val="lt-LT"/>
        </w:rPr>
        <w:t>fondų ir (arba) LR biudžeto lėš</w:t>
      </w:r>
      <w:r w:rsidR="000A0827">
        <w:rPr>
          <w:i/>
          <w:sz w:val="22"/>
          <w:szCs w:val="22"/>
          <w:lang w:val="lt-LT"/>
        </w:rPr>
        <w:t>ų, t.</w:t>
      </w:r>
      <w:r w:rsidR="00EF4044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>y. įtraukia šias išlaidas į projekto biudžetą</w:t>
      </w:r>
      <w:r w:rsidRPr="00EB5D49">
        <w:rPr>
          <w:i/>
          <w:sz w:val="22"/>
          <w:szCs w:val="22"/>
          <w:lang w:val="lt-LT"/>
        </w:rPr>
        <w:t>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FootnoteReference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1701"/>
        <w:gridCol w:w="1418"/>
        <w:gridCol w:w="1701"/>
      </w:tblGrid>
      <w:tr w:rsidR="00B030C9" w:rsidRPr="00A14D22" w:rsidTr="00B976C6">
        <w:trPr>
          <w:trHeight w:val="1275"/>
        </w:trPr>
        <w:tc>
          <w:tcPr>
            <w:tcW w:w="1277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Pareiškėjo/ partnerio pavadinimas</w:t>
            </w:r>
          </w:p>
        </w:tc>
        <w:tc>
          <w:tcPr>
            <w:tcW w:w="1417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230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275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 arba partnerio vykdoma veikla yra mišri pagal PVM įstatymo 59 str.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kaip jis apibrėžtas Pridėtinės vertės 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B976C6" w:rsidRPr="00A14D22" w:rsidTr="00B976C6">
        <w:trPr>
          <w:trHeight w:val="1438"/>
        </w:trPr>
        <w:tc>
          <w:tcPr>
            <w:tcW w:w="127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426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275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976C6" w:rsidRPr="006845D7" w:rsidTr="00B976C6">
        <w:trPr>
          <w:trHeight w:val="1128"/>
        </w:trPr>
        <w:tc>
          <w:tcPr>
            <w:tcW w:w="1277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417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27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976C6" w:rsidRPr="006845D7" w:rsidTr="00B976C6">
        <w:tc>
          <w:tcPr>
            <w:tcW w:w="1277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7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27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lastRenderedPageBreak/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9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CC" w:rsidRDefault="009802CC" w:rsidP="00EB5D49">
      <w:r>
        <w:separator/>
      </w:r>
    </w:p>
  </w:endnote>
  <w:endnote w:type="continuationSeparator" w:id="0">
    <w:p w:rsidR="009802CC" w:rsidRDefault="009802CC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12" w:rsidRPr="002A34C8" w:rsidRDefault="00D85812">
    <w:pPr>
      <w:pStyle w:val="Footer"/>
      <w:rPr>
        <w:sz w:val="20"/>
      </w:rPr>
    </w:pPr>
  </w:p>
  <w:p w:rsidR="00D85812" w:rsidRDefault="00D8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CC" w:rsidRDefault="009802CC" w:rsidP="00EB5D49">
      <w:r>
        <w:separator/>
      </w:r>
    </w:p>
  </w:footnote>
  <w:footnote w:type="continuationSeparator" w:id="0">
    <w:p w:rsidR="009802CC" w:rsidRDefault="009802CC" w:rsidP="00EB5D49">
      <w:r>
        <w:continuationSeparator/>
      </w:r>
    </w:p>
  </w:footnote>
  <w:footnote w:id="1">
    <w:p w:rsidR="00EB5D49" w:rsidRDefault="00EB5D49">
      <w:pPr>
        <w:pStyle w:val="FootnoteText"/>
      </w:pPr>
      <w:r>
        <w:rPr>
          <w:rStyle w:val="FootnoteReference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FootnoteText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1"/>
    <w:rsid w:val="00023BAC"/>
    <w:rsid w:val="00025365"/>
    <w:rsid w:val="00027C6B"/>
    <w:rsid w:val="00051E52"/>
    <w:rsid w:val="000A0827"/>
    <w:rsid w:val="001066CF"/>
    <w:rsid w:val="00112997"/>
    <w:rsid w:val="001A2ED5"/>
    <w:rsid w:val="001C45D9"/>
    <w:rsid w:val="001D084B"/>
    <w:rsid w:val="001D15B7"/>
    <w:rsid w:val="0021410B"/>
    <w:rsid w:val="00235C84"/>
    <w:rsid w:val="002A34C8"/>
    <w:rsid w:val="002C2592"/>
    <w:rsid w:val="002D4EC2"/>
    <w:rsid w:val="00327318"/>
    <w:rsid w:val="00330A23"/>
    <w:rsid w:val="00397EFF"/>
    <w:rsid w:val="003D432E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2440C"/>
    <w:rsid w:val="00625611"/>
    <w:rsid w:val="00634626"/>
    <w:rsid w:val="00657E6C"/>
    <w:rsid w:val="006845D7"/>
    <w:rsid w:val="00696CDD"/>
    <w:rsid w:val="00721822"/>
    <w:rsid w:val="00763E02"/>
    <w:rsid w:val="00787761"/>
    <w:rsid w:val="007F6AF7"/>
    <w:rsid w:val="00802FEF"/>
    <w:rsid w:val="00804B5C"/>
    <w:rsid w:val="00817D69"/>
    <w:rsid w:val="0084262D"/>
    <w:rsid w:val="00872E64"/>
    <w:rsid w:val="008A1D87"/>
    <w:rsid w:val="00907492"/>
    <w:rsid w:val="009133A4"/>
    <w:rsid w:val="00946166"/>
    <w:rsid w:val="009802CC"/>
    <w:rsid w:val="0099309B"/>
    <w:rsid w:val="009940CD"/>
    <w:rsid w:val="009A7D31"/>
    <w:rsid w:val="009D2A99"/>
    <w:rsid w:val="00A14D22"/>
    <w:rsid w:val="00A41838"/>
    <w:rsid w:val="00A62B3E"/>
    <w:rsid w:val="00A801DF"/>
    <w:rsid w:val="00A91CFB"/>
    <w:rsid w:val="00AD25E7"/>
    <w:rsid w:val="00AD3F90"/>
    <w:rsid w:val="00AE70E3"/>
    <w:rsid w:val="00B030C9"/>
    <w:rsid w:val="00B12CAA"/>
    <w:rsid w:val="00B976C6"/>
    <w:rsid w:val="00C05237"/>
    <w:rsid w:val="00C6025E"/>
    <w:rsid w:val="00CD09FC"/>
    <w:rsid w:val="00CE14BE"/>
    <w:rsid w:val="00D02D0B"/>
    <w:rsid w:val="00D43FA0"/>
    <w:rsid w:val="00D5738F"/>
    <w:rsid w:val="00D766E7"/>
    <w:rsid w:val="00D85812"/>
    <w:rsid w:val="00DB5C35"/>
    <w:rsid w:val="00DC7E3A"/>
    <w:rsid w:val="00E353EC"/>
    <w:rsid w:val="00E36DBA"/>
    <w:rsid w:val="00E43BC6"/>
    <w:rsid w:val="00E4574D"/>
    <w:rsid w:val="00E62891"/>
    <w:rsid w:val="00E87F1E"/>
    <w:rsid w:val="00EB58A7"/>
    <w:rsid w:val="00EB5D49"/>
    <w:rsid w:val="00EE0E4E"/>
    <w:rsid w:val="00EF4044"/>
    <w:rsid w:val="00F10E15"/>
    <w:rsid w:val="00F42AD8"/>
    <w:rsid w:val="00F6141F"/>
    <w:rsid w:val="00F82041"/>
    <w:rsid w:val="00FA067A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FBDC4-760B-4C74-A2A1-4109030E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yperlink">
    <w:name w:val="Hyperlink"/>
    <w:rsid w:val="003D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semiHidden/>
    <w:unhideWhenUsed/>
    <w:rsid w:val="00112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9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12CAA"/>
    <w:pPr>
      <w:spacing w:after="240"/>
      <w:ind w:left="482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5D4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B976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B6855-665C-4225-94F8-B3F77A59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Gustė</dc:creator>
  <cp:lastModifiedBy>Vitalijus Zlotnikovas</cp:lastModifiedBy>
  <cp:revision>2</cp:revision>
  <cp:lastPrinted>2013-10-30T11:59:00Z</cp:lastPrinted>
  <dcterms:created xsi:type="dcterms:W3CDTF">2018-10-30T11:57:00Z</dcterms:created>
  <dcterms:modified xsi:type="dcterms:W3CDTF">2018-10-30T11:57:00Z</dcterms:modified>
</cp:coreProperties>
</file>