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4047F">
              <w:rPr>
                <w:rFonts w:cs="Helvetica"/>
                <w:color w:val="333333"/>
              </w:rPr>
              <w:t>07.4.1-ESFA–V-404 „Jaunimo užimtumo didinimas“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 w:rsidR="0004047F">
              <w:rPr>
                <w:szCs w:val="24"/>
              </w:rPr>
              <w:t>-10</w:t>
            </w:r>
            <w:r>
              <w:rPr>
                <w:szCs w:val="24"/>
              </w:rPr>
              <w:t>-</w:t>
            </w:r>
            <w:r w:rsidR="0004047F">
              <w:rPr>
                <w:szCs w:val="24"/>
              </w:rPr>
              <w:t>02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387DF1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387DF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F1" w:rsidRDefault="00387DF1" w:rsidP="004111C6">
      <w:r>
        <w:separator/>
      </w:r>
    </w:p>
  </w:endnote>
  <w:endnote w:type="continuationSeparator" w:id="0">
    <w:p w:rsidR="00387DF1" w:rsidRDefault="00387DF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F1" w:rsidRDefault="00387DF1" w:rsidP="004111C6">
      <w:r>
        <w:separator/>
      </w:r>
    </w:p>
  </w:footnote>
  <w:footnote w:type="continuationSeparator" w:id="0">
    <w:p w:rsidR="00387DF1" w:rsidRDefault="00387DF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4047F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87DF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8185-7AD8-4A69-86F1-35F16AB9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9</cp:revision>
  <dcterms:created xsi:type="dcterms:W3CDTF">2018-09-07T07:50:00Z</dcterms:created>
  <dcterms:modified xsi:type="dcterms:W3CDTF">2018-12-12T08:42:00Z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