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26B66" w14:textId="70221361" w:rsidR="00ED0C6C" w:rsidRDefault="006F2ADF" w:rsidP="00F628D5">
      <w:pPr>
        <w:tabs>
          <w:tab w:val="left" w:pos="5145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</w:rPr>
      </w:pPr>
      <w:bookmarkStart w:id="0" w:name="_GoBack"/>
      <w:r w:rsidRPr="00623A4E">
        <w:rPr>
          <w:rFonts w:ascii="Times New Roman" w:hAnsi="Times New Roman" w:cs="Times New Roman"/>
          <w:b/>
          <w:caps/>
          <w:noProof/>
          <w:sz w:val="24"/>
        </w:rPr>
        <w:drawing>
          <wp:anchor distT="0" distB="0" distL="114300" distR="114300" simplePos="0" relativeHeight="251659264" behindDoc="0" locked="0" layoutInCell="0" allowOverlap="1" wp14:anchorId="4F05C4BA" wp14:editId="2F18B7E7">
            <wp:simplePos x="0" y="0"/>
            <wp:positionH relativeFrom="page">
              <wp:posOffset>3623310</wp:posOffset>
            </wp:positionH>
            <wp:positionV relativeFrom="margin">
              <wp:align>top</wp:align>
            </wp:positionV>
            <wp:extent cx="541020" cy="594995"/>
            <wp:effectExtent l="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57BD49" w14:textId="7BEB8D55" w:rsidR="00ED0C6C" w:rsidRPr="00623A4E" w:rsidRDefault="00ED0C6C" w:rsidP="00ED0C6C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623A4E">
        <w:rPr>
          <w:rFonts w:ascii="Times New Roman" w:hAnsi="Times New Roman" w:cs="Times New Roman"/>
          <w:b/>
          <w:caps/>
          <w:sz w:val="24"/>
        </w:rPr>
        <w:t>lIETUVOS RESPUBLIKOS energetikos MINISTRAS</w:t>
      </w:r>
    </w:p>
    <w:p w14:paraId="61054B32" w14:textId="5A58B217" w:rsidR="00ED0C6C" w:rsidRPr="00623A4E" w:rsidRDefault="00ED0C6C" w:rsidP="00ED0C6C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2322A76A" w14:textId="1759EE0C" w:rsidR="00ED0C6C" w:rsidRPr="00623A4E" w:rsidRDefault="00ED0C6C" w:rsidP="00ED0C6C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4"/>
        </w:rPr>
      </w:pPr>
      <w:r w:rsidRPr="00623A4E">
        <w:rPr>
          <w:rFonts w:ascii="Times New Roman" w:hAnsi="Times New Roman" w:cs="Times New Roman"/>
          <w:b/>
          <w:bCs/>
          <w:sz w:val="24"/>
        </w:rPr>
        <w:t>ĮSAKYMAS</w:t>
      </w:r>
    </w:p>
    <w:p w14:paraId="037D56B7" w14:textId="77777777" w:rsidR="00ED0C6C" w:rsidRPr="00623A4E" w:rsidRDefault="00ED0C6C" w:rsidP="00ED0C6C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bCs/>
          <w:caps/>
          <w:sz w:val="24"/>
        </w:rPr>
      </w:pPr>
      <w:r w:rsidRPr="00623A4E">
        <w:rPr>
          <w:rFonts w:ascii="Times New Roman" w:hAnsi="Times New Roman" w:cs="Times New Roman"/>
          <w:b/>
          <w:bCs/>
          <w:sz w:val="24"/>
        </w:rPr>
        <w:t xml:space="preserve">DĖL </w:t>
      </w:r>
      <w:r w:rsidRPr="00623A4E">
        <w:rPr>
          <w:rFonts w:ascii="Times New Roman" w:hAnsi="Times New Roman" w:cs="Times New Roman"/>
          <w:b/>
          <w:bCs/>
          <w:color w:val="000000"/>
          <w:sz w:val="24"/>
        </w:rPr>
        <w:t>FINANSAVIMO SKYRIMO PROJEKTAMS, PATEIKTIEMS PAGAL</w:t>
      </w:r>
      <w:r w:rsidRPr="00623A4E">
        <w:rPr>
          <w:rFonts w:ascii="Times New Roman" w:hAnsi="Times New Roman" w:cs="Times New Roman"/>
          <w:b/>
          <w:bCs/>
          <w:caps/>
          <w:sz w:val="24"/>
        </w:rPr>
        <w:t xml:space="preserve"> 2014–2020 METŲ EUROPOS SĄJUNGOS FONDŲ INVESTICIJŲ VEIKSMŲ PROGRAMOS </w:t>
      </w:r>
      <w:r w:rsidRPr="00623A4E">
        <w:rPr>
          <w:rFonts w:ascii="Times New Roman" w:hAnsi="Times New Roman" w:cs="Times New Roman"/>
          <w:b/>
          <w:bCs/>
          <w:caps/>
          <w:sz w:val="24"/>
        </w:rPr>
        <w:br/>
        <w:t xml:space="preserve">6 PRIORITETO „DARNAUS TRANSPORTO IR PAGRINDINIŲ TINKLŲ INFRASTRUKTŪROS PLĖTRA“ </w:t>
      </w:r>
      <w:r w:rsidRPr="00623A4E">
        <w:rPr>
          <w:rFonts w:ascii="Times New Roman" w:hAnsi="Times New Roman" w:cs="Times New Roman"/>
          <w:b/>
          <w:caps/>
          <w:sz w:val="24"/>
        </w:rPr>
        <w:t xml:space="preserve">06.3.1-LVPA-V-103 </w:t>
      </w:r>
      <w:r w:rsidRPr="00623A4E">
        <w:rPr>
          <w:rFonts w:ascii="Times New Roman" w:hAnsi="Times New Roman" w:cs="Times New Roman"/>
          <w:b/>
          <w:bCs/>
          <w:color w:val="000000"/>
          <w:sz w:val="24"/>
        </w:rPr>
        <w:t xml:space="preserve">PRIEMONĘ </w:t>
      </w:r>
      <w:r w:rsidRPr="00623A4E">
        <w:rPr>
          <w:rFonts w:ascii="Times New Roman" w:hAnsi="Times New Roman" w:cs="Times New Roman"/>
          <w:b/>
          <w:caps/>
          <w:sz w:val="24"/>
        </w:rPr>
        <w:t>„Elektros</w:t>
      </w:r>
      <w:r w:rsidRPr="00623A4E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perdavimo sistemos modernizavimas ir plėtra</w:t>
      </w:r>
      <w:r w:rsidRPr="00623A4E">
        <w:rPr>
          <w:rFonts w:ascii="Times New Roman" w:hAnsi="Times New Roman" w:cs="Times New Roman"/>
          <w:b/>
          <w:caps/>
          <w:sz w:val="24"/>
        </w:rPr>
        <w:t>“</w:t>
      </w:r>
    </w:p>
    <w:p w14:paraId="0C7D10F0" w14:textId="7EC311BE" w:rsidR="00ED0C6C" w:rsidRPr="00623A4E" w:rsidRDefault="00ED0C6C" w:rsidP="00ED0C6C">
      <w:pPr>
        <w:tabs>
          <w:tab w:val="left" w:pos="5145"/>
        </w:tabs>
        <w:autoSpaceDE w:val="0"/>
        <w:autoSpaceDN w:val="0"/>
        <w:adjustRightInd w:val="0"/>
        <w:ind w:left="3894" w:firstLine="0"/>
        <w:rPr>
          <w:rFonts w:ascii="Times New Roman" w:hAnsi="Times New Roman" w:cs="Times New Roman"/>
          <w:color w:val="000000"/>
          <w:sz w:val="24"/>
        </w:rPr>
      </w:pPr>
    </w:p>
    <w:p w14:paraId="6FD39407" w14:textId="3E643DCD" w:rsidR="004C7001" w:rsidRPr="00623A4E" w:rsidRDefault="004C7001" w:rsidP="004C7001">
      <w:pPr>
        <w:keepNext/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4"/>
        </w:rPr>
      </w:pPr>
      <w:r w:rsidRPr="00623A4E">
        <w:rPr>
          <w:rFonts w:ascii="Times New Roman" w:hAnsi="Times New Roman" w:cs="Times New Roman"/>
          <w:sz w:val="24"/>
        </w:rPr>
        <w:t>201</w:t>
      </w:r>
      <w:r w:rsidR="00E63859" w:rsidRPr="00623A4E">
        <w:rPr>
          <w:rFonts w:ascii="Times New Roman" w:hAnsi="Times New Roman" w:cs="Times New Roman"/>
          <w:sz w:val="24"/>
        </w:rPr>
        <w:t>8</w:t>
      </w:r>
      <w:r w:rsidRPr="00623A4E">
        <w:rPr>
          <w:rFonts w:ascii="Times New Roman" w:hAnsi="Times New Roman" w:cs="Times New Roman"/>
          <w:sz w:val="24"/>
        </w:rPr>
        <w:t xml:space="preserve"> m. </w:t>
      </w:r>
      <w:r w:rsidR="00D56F13" w:rsidRPr="00623A4E">
        <w:rPr>
          <w:rFonts w:ascii="Times New Roman" w:hAnsi="Times New Roman" w:cs="Times New Roman"/>
          <w:sz w:val="24"/>
        </w:rPr>
        <w:t xml:space="preserve">gruodžio </w:t>
      </w:r>
      <w:r w:rsidR="00357903">
        <w:rPr>
          <w:rFonts w:ascii="Times New Roman" w:hAnsi="Times New Roman" w:cs="Times New Roman"/>
          <w:sz w:val="24"/>
        </w:rPr>
        <w:t xml:space="preserve">13 </w:t>
      </w:r>
      <w:r w:rsidR="00C60D8C" w:rsidRPr="00623A4E">
        <w:rPr>
          <w:rFonts w:ascii="Times New Roman" w:hAnsi="Times New Roman" w:cs="Times New Roman"/>
          <w:sz w:val="24"/>
        </w:rPr>
        <w:t>d. Nr. 1-</w:t>
      </w:r>
      <w:r w:rsidR="00357903">
        <w:rPr>
          <w:rFonts w:ascii="Times New Roman" w:hAnsi="Times New Roman" w:cs="Times New Roman"/>
          <w:sz w:val="24"/>
        </w:rPr>
        <w:t>326</w:t>
      </w:r>
      <w:r w:rsidR="00D56F13" w:rsidRPr="00623A4E">
        <w:rPr>
          <w:rFonts w:ascii="Times New Roman" w:hAnsi="Times New Roman" w:cs="Times New Roman"/>
          <w:sz w:val="24"/>
        </w:rPr>
        <w:t xml:space="preserve"> </w:t>
      </w:r>
    </w:p>
    <w:p w14:paraId="22E2CD73" w14:textId="77777777" w:rsidR="004C7001" w:rsidRPr="00623A4E" w:rsidRDefault="004C7001" w:rsidP="004C7001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4"/>
        </w:rPr>
      </w:pPr>
      <w:r w:rsidRPr="00623A4E">
        <w:rPr>
          <w:rFonts w:ascii="Times New Roman" w:hAnsi="Times New Roman" w:cs="Times New Roman"/>
          <w:sz w:val="24"/>
        </w:rPr>
        <w:t>Vilnius</w:t>
      </w:r>
    </w:p>
    <w:p w14:paraId="71F086D2" w14:textId="77777777" w:rsidR="007964A2" w:rsidRPr="00623A4E" w:rsidRDefault="004C7001" w:rsidP="007964A2">
      <w:pPr>
        <w:pStyle w:val="Default"/>
        <w:rPr>
          <w:rFonts w:eastAsia="Times New Roman"/>
        </w:rPr>
      </w:pPr>
      <w:r w:rsidRPr="00623A4E">
        <w:t> </w:t>
      </w:r>
    </w:p>
    <w:p w14:paraId="33712285" w14:textId="0DB3C5B9" w:rsidR="007964A2" w:rsidRPr="00623A4E" w:rsidRDefault="007964A2" w:rsidP="00A52CEC">
      <w:pPr>
        <w:overflowPunct w:val="0"/>
        <w:ind w:firstLine="0"/>
        <w:jc w:val="both"/>
        <w:textAlignment w:val="baseline"/>
        <w:rPr>
          <w:rFonts w:ascii="Times New Roman" w:hAnsi="Times New Roman" w:cs="Times New Roman"/>
          <w:color w:val="000000"/>
          <w:sz w:val="24"/>
        </w:rPr>
      </w:pPr>
      <w:r w:rsidRPr="00623A4E">
        <w:rPr>
          <w:rFonts w:ascii="Times New Roman" w:hAnsi="Times New Roman" w:cs="Times New Roman"/>
          <w:color w:val="000000"/>
          <w:sz w:val="24"/>
        </w:rPr>
        <w:lastRenderedPageBreak/>
        <w:t xml:space="preserve"> </w:t>
      </w:r>
      <w:r w:rsidRPr="00623A4E">
        <w:rPr>
          <w:rFonts w:ascii="Times New Roman" w:hAnsi="Times New Roman" w:cs="Times New Roman"/>
          <w:color w:val="000000"/>
          <w:sz w:val="24"/>
        </w:rPr>
        <w:tab/>
        <w:t xml:space="preserve">Vadovaudamasis </w:t>
      </w:r>
      <w:r w:rsidR="00B0484E" w:rsidRPr="00623A4E">
        <w:rPr>
          <w:rFonts w:ascii="Times New Roman" w:hAnsi="Times New Roman" w:cs="Times New Roman"/>
          <w:sz w:val="24"/>
        </w:rPr>
        <w:t xml:space="preserve">Atsakomybės ir funkcijų paskirstymo tarp institucijų, įgyvendinant 2014–2020 metų Europos Sąjungos fondų investicijų veiksmų programą, taisyklių, patvirtintų </w:t>
      </w:r>
      <w:r w:rsidR="00B0484E" w:rsidRPr="00623A4E">
        <w:rPr>
          <w:rFonts w:ascii="Times New Roman" w:hAnsi="Times New Roman" w:cs="Times New Roman"/>
          <w:color w:val="000000"/>
          <w:sz w:val="24"/>
        </w:rPr>
        <w:t xml:space="preserve">Lietuvos Respublikos Vyriausybės </w:t>
      </w:r>
      <w:r w:rsidR="00EB6ED1" w:rsidRPr="00623A4E">
        <w:rPr>
          <w:rFonts w:ascii="Times New Roman" w:hAnsi="Times New Roman" w:cs="Times New Roman"/>
          <w:color w:val="000000"/>
          <w:sz w:val="24"/>
        </w:rPr>
        <w:t xml:space="preserve">2014 m. birželio 4 d. nutarimu </w:t>
      </w:r>
      <w:r w:rsidR="00B0484E" w:rsidRPr="00623A4E">
        <w:rPr>
          <w:rFonts w:ascii="Times New Roman" w:hAnsi="Times New Roman" w:cs="Times New Roman"/>
          <w:color w:val="000000"/>
          <w:sz w:val="24"/>
        </w:rPr>
        <w:t>Nr. 528 „</w:t>
      </w:r>
      <w:r w:rsidR="00B0484E" w:rsidRPr="00623A4E">
        <w:rPr>
          <w:rFonts w:ascii="Times New Roman" w:hAnsi="Times New Roman" w:cs="Times New Roman"/>
          <w:bCs/>
          <w:sz w:val="24"/>
        </w:rPr>
        <w:t>Dėl atsakomybės ir funkcijų paskirstymo tarp institucijų, įgyvendinant 2014–2020 metų Europos Sąjungos fondų investicijų veiksmų programą</w:t>
      </w:r>
      <w:r w:rsidR="00B0484E" w:rsidRPr="00623A4E">
        <w:rPr>
          <w:rFonts w:ascii="Times New Roman" w:hAnsi="Times New Roman" w:cs="Times New Roman"/>
          <w:color w:val="000000"/>
          <w:sz w:val="24"/>
        </w:rPr>
        <w:t>“</w:t>
      </w:r>
      <w:r w:rsidR="00165A0D" w:rsidRPr="00623A4E">
        <w:rPr>
          <w:rFonts w:ascii="Times New Roman" w:hAnsi="Times New Roman" w:cs="Times New Roman"/>
          <w:color w:val="000000"/>
          <w:sz w:val="24"/>
        </w:rPr>
        <w:t>,</w:t>
      </w:r>
      <w:r w:rsidR="00E264F9" w:rsidRPr="00623A4E">
        <w:rPr>
          <w:rFonts w:ascii="Times New Roman" w:hAnsi="Times New Roman" w:cs="Times New Roman"/>
          <w:color w:val="000000"/>
          <w:sz w:val="24"/>
        </w:rPr>
        <w:t xml:space="preserve"> 6.2.11 papunkčiu</w:t>
      </w:r>
      <w:r w:rsidR="003E7282" w:rsidRPr="00623A4E">
        <w:rPr>
          <w:rFonts w:ascii="Times New Roman" w:hAnsi="Times New Roman" w:cs="Times New Roman"/>
          <w:color w:val="000000"/>
          <w:sz w:val="24"/>
        </w:rPr>
        <w:t xml:space="preserve">, </w:t>
      </w:r>
      <w:r w:rsidRPr="00623A4E">
        <w:rPr>
          <w:rFonts w:ascii="Times New Roman" w:hAnsi="Times New Roman" w:cs="Times New Roman"/>
          <w:color w:val="000000"/>
          <w:sz w:val="24"/>
        </w:rPr>
        <w:t>Projektų administravimo ir finansavimo taisyklių, patvirtintų Lietuvos Respublikos finansų ministro</w:t>
      </w:r>
      <w:r w:rsidR="00BC2AA4"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2014 m. spalio 8 d. įsakymu Nr. 1K-316 „Dėl Projektų administravimo ir finansavimo taisyklių patvirtinimo“, </w:t>
      </w:r>
      <w:r w:rsidR="002E5209" w:rsidRPr="00623A4E">
        <w:rPr>
          <w:rFonts w:ascii="Times New Roman" w:hAnsi="Times New Roman" w:cs="Times New Roman"/>
          <w:color w:val="000000"/>
          <w:sz w:val="24"/>
        </w:rPr>
        <w:t>153</w:t>
      </w:r>
      <w:r w:rsidR="00B8634A"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="00FF37A4" w:rsidRPr="00623A4E">
        <w:rPr>
          <w:rFonts w:ascii="Times New Roman" w:hAnsi="Times New Roman" w:cs="Times New Roman"/>
          <w:color w:val="000000"/>
          <w:sz w:val="24"/>
        </w:rPr>
        <w:t xml:space="preserve">ir 154 </w:t>
      </w:r>
      <w:r w:rsidR="001A5C19" w:rsidRPr="00623A4E">
        <w:rPr>
          <w:rFonts w:ascii="Times New Roman" w:hAnsi="Times New Roman" w:cs="Times New Roman"/>
          <w:color w:val="000000"/>
          <w:sz w:val="24"/>
        </w:rPr>
        <w:t>punkt</w:t>
      </w:r>
      <w:r w:rsidR="00FF37A4" w:rsidRPr="00623A4E">
        <w:rPr>
          <w:rFonts w:ascii="Times New Roman" w:hAnsi="Times New Roman" w:cs="Times New Roman"/>
          <w:color w:val="000000"/>
          <w:sz w:val="24"/>
        </w:rPr>
        <w:t>ais</w:t>
      </w:r>
      <w:r w:rsidRPr="00623A4E">
        <w:rPr>
          <w:rFonts w:ascii="Times New Roman" w:hAnsi="Times New Roman" w:cs="Times New Roman"/>
          <w:color w:val="000000"/>
          <w:sz w:val="24"/>
        </w:rPr>
        <w:t>,</w:t>
      </w:r>
      <w:r w:rsidR="00CF63C4"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="00D273E6" w:rsidRPr="00623A4E">
        <w:rPr>
          <w:rFonts w:ascii="Times New Roman" w:hAnsi="Times New Roman" w:cs="Times New Roman"/>
          <w:color w:val="000000"/>
          <w:sz w:val="24"/>
        </w:rPr>
        <w:t>2014–2020 metų Europos Sąjungos fondų investicijų veiksmų programos 6 prioriteto „Darnaus transporto ir pagrindinių tinklų infrastru</w:t>
      </w:r>
      <w:r w:rsidR="00FD020E" w:rsidRPr="00623A4E">
        <w:rPr>
          <w:rFonts w:ascii="Times New Roman" w:hAnsi="Times New Roman" w:cs="Times New Roman"/>
          <w:color w:val="000000"/>
          <w:sz w:val="24"/>
        </w:rPr>
        <w:t>ktūros plėtra“ 06.3.1-LVPA-V-103</w:t>
      </w:r>
      <w:r w:rsidR="00D273E6" w:rsidRPr="00623A4E">
        <w:rPr>
          <w:rFonts w:ascii="Times New Roman" w:hAnsi="Times New Roman" w:cs="Times New Roman"/>
          <w:color w:val="000000"/>
          <w:sz w:val="24"/>
        </w:rPr>
        <w:t xml:space="preserve"> priemonės „</w:t>
      </w:r>
      <w:r w:rsidR="00FD020E" w:rsidRPr="00623A4E">
        <w:rPr>
          <w:rFonts w:ascii="Times New Roman" w:hAnsi="Times New Roman" w:cs="Times New Roman"/>
          <w:color w:val="000000"/>
          <w:sz w:val="24"/>
        </w:rPr>
        <w:t>Elektros</w:t>
      </w:r>
      <w:r w:rsidR="00D273E6" w:rsidRPr="00623A4E">
        <w:rPr>
          <w:rFonts w:ascii="Times New Roman" w:hAnsi="Times New Roman" w:cs="Times New Roman"/>
          <w:color w:val="000000"/>
          <w:sz w:val="24"/>
        </w:rPr>
        <w:t xml:space="preserve"> perdavimo sistemos modernizavimas ir plėtra“ projektų finansavimo sąlygų aprašo Nr. </w:t>
      </w:r>
      <w:r w:rsidR="001826C4" w:rsidRPr="00623A4E">
        <w:rPr>
          <w:rFonts w:ascii="Times New Roman" w:hAnsi="Times New Roman" w:cs="Times New Roman"/>
          <w:color w:val="000000"/>
          <w:sz w:val="24"/>
        </w:rPr>
        <w:t>2</w:t>
      </w:r>
      <w:r w:rsidR="00D273E6" w:rsidRPr="00623A4E">
        <w:rPr>
          <w:rFonts w:ascii="Times New Roman" w:hAnsi="Times New Roman" w:cs="Times New Roman"/>
          <w:color w:val="000000"/>
          <w:sz w:val="24"/>
        </w:rPr>
        <w:t xml:space="preserve">, patvirtinto </w:t>
      </w:r>
      <w:r w:rsidR="00CF63C4" w:rsidRPr="00623A4E">
        <w:rPr>
          <w:rFonts w:ascii="Times New Roman" w:hAnsi="Times New Roman" w:cs="Times New Roman"/>
          <w:color w:val="000000"/>
          <w:sz w:val="24"/>
        </w:rPr>
        <w:t xml:space="preserve">Lietuvos Respublikos energetikos ministro </w:t>
      </w:r>
      <w:r w:rsidR="00CF63C4" w:rsidRPr="00623A4E">
        <w:rPr>
          <w:rFonts w:ascii="Times New Roman" w:hAnsi="Times New Roman" w:cs="Times New Roman"/>
          <w:sz w:val="24"/>
        </w:rPr>
        <w:t>201</w:t>
      </w:r>
      <w:r w:rsidR="001826C4" w:rsidRPr="00623A4E">
        <w:rPr>
          <w:rFonts w:ascii="Times New Roman" w:hAnsi="Times New Roman" w:cs="Times New Roman"/>
          <w:sz w:val="24"/>
        </w:rPr>
        <w:t>6</w:t>
      </w:r>
      <w:r w:rsidR="00CF63C4" w:rsidRPr="00623A4E">
        <w:rPr>
          <w:rFonts w:ascii="Times New Roman" w:hAnsi="Times New Roman" w:cs="Times New Roman"/>
          <w:sz w:val="24"/>
        </w:rPr>
        <w:t xml:space="preserve"> m. </w:t>
      </w:r>
      <w:r w:rsidR="001826C4" w:rsidRPr="00623A4E">
        <w:rPr>
          <w:rFonts w:ascii="Times New Roman" w:hAnsi="Times New Roman" w:cs="Times New Roman"/>
          <w:sz w:val="24"/>
        </w:rPr>
        <w:t>gegužės</w:t>
      </w:r>
      <w:r w:rsidR="00CF63C4" w:rsidRPr="00623A4E">
        <w:rPr>
          <w:rFonts w:ascii="Times New Roman" w:hAnsi="Times New Roman" w:cs="Times New Roman"/>
          <w:sz w:val="24"/>
        </w:rPr>
        <w:t xml:space="preserve"> </w:t>
      </w:r>
      <w:r w:rsidR="00505FF8" w:rsidRPr="00623A4E">
        <w:rPr>
          <w:rFonts w:ascii="Times New Roman" w:hAnsi="Times New Roman" w:cs="Times New Roman"/>
          <w:sz w:val="24"/>
        </w:rPr>
        <w:t>30</w:t>
      </w:r>
      <w:r w:rsidR="00CF63C4" w:rsidRPr="00623A4E">
        <w:rPr>
          <w:rFonts w:ascii="Times New Roman" w:hAnsi="Times New Roman" w:cs="Times New Roman"/>
          <w:sz w:val="24"/>
        </w:rPr>
        <w:t xml:space="preserve"> d. </w:t>
      </w:r>
      <w:r w:rsidR="00CF63C4" w:rsidRPr="00623A4E">
        <w:rPr>
          <w:rFonts w:ascii="Times New Roman" w:hAnsi="Times New Roman" w:cs="Times New Roman"/>
          <w:color w:val="000000"/>
          <w:sz w:val="24"/>
        </w:rPr>
        <w:t xml:space="preserve">įsakymo </w:t>
      </w:r>
      <w:r w:rsidR="00CF63C4" w:rsidRPr="00623A4E">
        <w:rPr>
          <w:rFonts w:ascii="Times New Roman" w:hAnsi="Times New Roman" w:cs="Times New Roman"/>
          <w:sz w:val="24"/>
        </w:rPr>
        <w:t>Nr. 1-</w:t>
      </w:r>
      <w:r w:rsidR="001826C4" w:rsidRPr="00623A4E">
        <w:rPr>
          <w:rFonts w:ascii="Times New Roman" w:hAnsi="Times New Roman" w:cs="Times New Roman"/>
          <w:sz w:val="24"/>
        </w:rPr>
        <w:t>172</w:t>
      </w:r>
      <w:r w:rsidR="00CF63C4" w:rsidRPr="00623A4E">
        <w:rPr>
          <w:rFonts w:ascii="Times New Roman" w:hAnsi="Times New Roman" w:cs="Times New Roman"/>
          <w:sz w:val="24"/>
        </w:rPr>
        <w:t xml:space="preserve"> „Dėl 2014–2020 metų Europos Sąjungos fondų investicijų veiksmų programos 6 prioriteto „Darnaus transporto ir pagrindinių tinklų infrastruktūros plėtra“ 06.3.1-LVPA-</w:t>
      </w:r>
      <w:r w:rsidR="00CF63C4" w:rsidRPr="00623A4E">
        <w:rPr>
          <w:rFonts w:ascii="Times New Roman" w:hAnsi="Times New Roman" w:cs="Times New Roman"/>
          <w:sz w:val="24"/>
        </w:rPr>
        <w:lastRenderedPageBreak/>
        <w:t>V-10</w:t>
      </w:r>
      <w:r w:rsidR="00FD020E" w:rsidRPr="00623A4E">
        <w:rPr>
          <w:rFonts w:ascii="Times New Roman" w:hAnsi="Times New Roman" w:cs="Times New Roman"/>
          <w:sz w:val="24"/>
        </w:rPr>
        <w:t>3</w:t>
      </w:r>
      <w:r w:rsidR="00CF63C4" w:rsidRPr="00623A4E">
        <w:rPr>
          <w:rFonts w:ascii="Times New Roman" w:hAnsi="Times New Roman" w:cs="Times New Roman"/>
          <w:sz w:val="24"/>
        </w:rPr>
        <w:t xml:space="preserve"> priemonės „</w:t>
      </w:r>
      <w:r w:rsidR="00FD020E" w:rsidRPr="00623A4E">
        <w:rPr>
          <w:rFonts w:ascii="Times New Roman" w:hAnsi="Times New Roman" w:cs="Times New Roman"/>
          <w:color w:val="000000"/>
          <w:sz w:val="24"/>
        </w:rPr>
        <w:t xml:space="preserve">Elektros </w:t>
      </w:r>
      <w:r w:rsidR="00CF63C4" w:rsidRPr="00623A4E">
        <w:rPr>
          <w:rFonts w:ascii="Times New Roman" w:hAnsi="Times New Roman" w:cs="Times New Roman"/>
          <w:bCs/>
          <w:color w:val="000000"/>
          <w:sz w:val="24"/>
        </w:rPr>
        <w:t>perdavimo sistemos modernizavimas ir plėtra</w:t>
      </w:r>
      <w:r w:rsidR="00CF63C4" w:rsidRPr="00623A4E">
        <w:rPr>
          <w:rFonts w:ascii="Times New Roman" w:hAnsi="Times New Roman" w:cs="Times New Roman"/>
          <w:sz w:val="24"/>
        </w:rPr>
        <w:t>“ pr</w:t>
      </w:r>
      <w:r w:rsidR="00505FF8" w:rsidRPr="00623A4E">
        <w:rPr>
          <w:rFonts w:ascii="Times New Roman" w:hAnsi="Times New Roman" w:cs="Times New Roman"/>
          <w:sz w:val="24"/>
        </w:rPr>
        <w:t>ojektų finansavimo sąlygų aprašo</w:t>
      </w:r>
      <w:r w:rsidR="00CF63C4" w:rsidRPr="00623A4E">
        <w:rPr>
          <w:rFonts w:ascii="Times New Roman" w:hAnsi="Times New Roman" w:cs="Times New Roman"/>
          <w:sz w:val="24"/>
        </w:rPr>
        <w:t xml:space="preserve"> Nr.</w:t>
      </w:r>
      <w:r w:rsidR="00364C64" w:rsidRPr="00623A4E">
        <w:rPr>
          <w:rFonts w:ascii="Times New Roman" w:hAnsi="Times New Roman" w:cs="Times New Roman"/>
          <w:sz w:val="24"/>
        </w:rPr>
        <w:t> </w:t>
      </w:r>
      <w:r w:rsidR="001826C4" w:rsidRPr="00623A4E">
        <w:rPr>
          <w:rFonts w:ascii="Times New Roman" w:hAnsi="Times New Roman" w:cs="Times New Roman"/>
          <w:sz w:val="24"/>
        </w:rPr>
        <w:t>2</w:t>
      </w:r>
      <w:r w:rsidR="00CF63C4" w:rsidRPr="00623A4E">
        <w:rPr>
          <w:rFonts w:ascii="Times New Roman" w:hAnsi="Times New Roman" w:cs="Times New Roman"/>
          <w:sz w:val="24"/>
        </w:rPr>
        <w:t xml:space="preserve"> patvirtinimo“</w:t>
      </w:r>
      <w:r w:rsidR="00D273E6" w:rsidRPr="00623A4E">
        <w:rPr>
          <w:rFonts w:ascii="Times New Roman" w:hAnsi="Times New Roman" w:cs="Times New Roman"/>
          <w:sz w:val="24"/>
        </w:rPr>
        <w:t>,</w:t>
      </w:r>
      <w:r w:rsidR="00CF63C4" w:rsidRPr="00623A4E">
        <w:rPr>
          <w:rFonts w:ascii="Times New Roman" w:hAnsi="Times New Roman" w:cs="Times New Roman"/>
          <w:sz w:val="24"/>
        </w:rPr>
        <w:t xml:space="preserve"> </w:t>
      </w:r>
      <w:r w:rsidR="0092532E" w:rsidRPr="00623A4E">
        <w:rPr>
          <w:rFonts w:ascii="Times New Roman" w:hAnsi="Times New Roman" w:cs="Times New Roman"/>
          <w:sz w:val="24"/>
        </w:rPr>
        <w:t>76</w:t>
      </w:r>
      <w:r w:rsidR="00CF63C4" w:rsidRPr="00623A4E">
        <w:rPr>
          <w:rFonts w:ascii="Times New Roman" w:hAnsi="Times New Roman" w:cs="Times New Roman"/>
          <w:sz w:val="24"/>
        </w:rPr>
        <w:t xml:space="preserve"> punktu,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="00505FF8" w:rsidRPr="00623A4E">
        <w:rPr>
          <w:rFonts w:ascii="Times New Roman" w:hAnsi="Times New Roman" w:cs="Times New Roman"/>
          <w:color w:val="000000"/>
          <w:sz w:val="24"/>
        </w:rPr>
        <w:t xml:space="preserve">ir atsižvelgdamas į </w:t>
      </w:r>
      <w:r w:rsidR="00191113" w:rsidRPr="00623A4E">
        <w:rPr>
          <w:rFonts w:ascii="Times New Roman" w:hAnsi="Times New Roman" w:cs="Times New Roman"/>
          <w:color w:val="000000"/>
          <w:sz w:val="24"/>
        </w:rPr>
        <w:t>2014–2020 metų</w:t>
      </w:r>
      <w:r w:rsidR="00191113" w:rsidRPr="00623A4E">
        <w:rPr>
          <w:rFonts w:ascii="Times New Roman" w:hAnsi="Times New Roman" w:cs="Times New Roman"/>
          <w:bCs/>
          <w:sz w:val="24"/>
        </w:rPr>
        <w:t xml:space="preserve"> Europos Sąjungos fondų investicijų veiksmų programos 6 prioriteto „Darnaus transporto ir pagrindinių tinklų infrastruktūros plėtra“ </w:t>
      </w:r>
      <w:r w:rsidR="00191113" w:rsidRPr="00623A4E">
        <w:rPr>
          <w:rFonts w:ascii="Times New Roman" w:hAnsi="Times New Roman" w:cs="Times New Roman"/>
          <w:sz w:val="24"/>
        </w:rPr>
        <w:t>06.3.1-LVPA-V-10</w:t>
      </w:r>
      <w:r w:rsidR="00DE5DB0" w:rsidRPr="00623A4E">
        <w:rPr>
          <w:rFonts w:ascii="Times New Roman" w:hAnsi="Times New Roman" w:cs="Times New Roman"/>
          <w:sz w:val="24"/>
        </w:rPr>
        <w:t>3</w:t>
      </w:r>
      <w:r w:rsidR="00191113" w:rsidRPr="00623A4E">
        <w:rPr>
          <w:rFonts w:ascii="Times New Roman" w:hAnsi="Times New Roman" w:cs="Times New Roman"/>
          <w:sz w:val="24"/>
        </w:rPr>
        <w:t xml:space="preserve"> priemonės „</w:t>
      </w:r>
      <w:r w:rsidR="00DE5DB0" w:rsidRPr="00623A4E">
        <w:rPr>
          <w:rFonts w:ascii="Times New Roman" w:hAnsi="Times New Roman" w:cs="Times New Roman"/>
          <w:color w:val="000000"/>
          <w:sz w:val="24"/>
        </w:rPr>
        <w:t xml:space="preserve">Elektros </w:t>
      </w:r>
      <w:r w:rsidR="00191113" w:rsidRPr="00623A4E">
        <w:rPr>
          <w:rFonts w:ascii="Times New Roman" w:hAnsi="Times New Roman" w:cs="Times New Roman"/>
          <w:bCs/>
          <w:color w:val="000000"/>
          <w:sz w:val="24"/>
        </w:rPr>
        <w:t>perdavimo sistemos modernizavimas ir plėtra</w:t>
      </w:r>
      <w:r w:rsidR="00191113" w:rsidRPr="00623A4E">
        <w:rPr>
          <w:rFonts w:ascii="Times New Roman" w:hAnsi="Times New Roman" w:cs="Times New Roman"/>
          <w:sz w:val="24"/>
        </w:rPr>
        <w:t>“</w:t>
      </w:r>
      <w:r w:rsidR="00191113" w:rsidRPr="00623A4E">
        <w:rPr>
          <w:rFonts w:ascii="Times New Roman" w:hAnsi="Times New Roman" w:cs="Times New Roman"/>
          <w:color w:val="000000"/>
          <w:sz w:val="24"/>
        </w:rPr>
        <w:t xml:space="preserve"> iš Europos Sąjungos struktūrinių fondų lėšų siūlomų bendrai finansuoti valstybės </w:t>
      </w:r>
      <w:r w:rsidR="00EB6ED1" w:rsidRPr="00623A4E">
        <w:rPr>
          <w:rFonts w:ascii="Times New Roman" w:hAnsi="Times New Roman" w:cs="Times New Roman"/>
          <w:color w:val="000000"/>
          <w:sz w:val="24"/>
        </w:rPr>
        <w:t xml:space="preserve">projektų sąrašą, patvirtintą 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Lietuvos Respublikos </w:t>
      </w:r>
      <w:r w:rsidR="004F690F" w:rsidRPr="00623A4E">
        <w:rPr>
          <w:rFonts w:ascii="Times New Roman" w:hAnsi="Times New Roman" w:cs="Times New Roman"/>
          <w:color w:val="000000"/>
          <w:sz w:val="24"/>
        </w:rPr>
        <w:t xml:space="preserve">energetikos 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ministro </w:t>
      </w:r>
      <w:r w:rsidR="004F690F" w:rsidRPr="00623A4E">
        <w:rPr>
          <w:rFonts w:ascii="Times New Roman" w:hAnsi="Times New Roman" w:cs="Times New Roman"/>
          <w:color w:val="000000"/>
          <w:sz w:val="24"/>
        </w:rPr>
        <w:t>201</w:t>
      </w:r>
      <w:r w:rsidR="001826C4" w:rsidRPr="00623A4E">
        <w:rPr>
          <w:rFonts w:ascii="Times New Roman" w:hAnsi="Times New Roman" w:cs="Times New Roman"/>
          <w:color w:val="000000"/>
          <w:sz w:val="24"/>
        </w:rPr>
        <w:t>6 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m. </w:t>
      </w:r>
      <w:r w:rsidR="001826C4" w:rsidRPr="00623A4E">
        <w:rPr>
          <w:rFonts w:ascii="Times New Roman" w:hAnsi="Times New Roman" w:cs="Times New Roman"/>
          <w:sz w:val="24"/>
        </w:rPr>
        <w:t>liepos 5 d.</w:t>
      </w:r>
      <w:r w:rsidR="001826C4" w:rsidRPr="00623A4E">
        <w:t xml:space="preserve"> 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įsakymu Nr. </w:t>
      </w:r>
      <w:r w:rsidR="00505FF8" w:rsidRPr="00623A4E">
        <w:rPr>
          <w:rFonts w:ascii="Times New Roman" w:hAnsi="Times New Roman" w:cs="Times New Roman"/>
          <w:color w:val="000000"/>
          <w:sz w:val="24"/>
        </w:rPr>
        <w:t>1-</w:t>
      </w:r>
      <w:r w:rsidR="001826C4" w:rsidRPr="00623A4E">
        <w:rPr>
          <w:rFonts w:ascii="Times New Roman" w:hAnsi="Times New Roman" w:cs="Times New Roman"/>
          <w:color w:val="000000"/>
          <w:sz w:val="24"/>
        </w:rPr>
        <w:t>196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 „</w:t>
      </w:r>
      <w:r w:rsidR="004F690F" w:rsidRPr="00623A4E">
        <w:rPr>
          <w:rFonts w:ascii="Times New Roman" w:hAnsi="Times New Roman" w:cs="Times New Roman"/>
          <w:color w:val="000000"/>
          <w:sz w:val="24"/>
        </w:rPr>
        <w:t>Dėl 2014–2020 metų</w:t>
      </w:r>
      <w:r w:rsidR="004F690F" w:rsidRPr="00623A4E">
        <w:rPr>
          <w:rFonts w:ascii="Times New Roman" w:hAnsi="Times New Roman" w:cs="Times New Roman"/>
          <w:bCs/>
          <w:sz w:val="24"/>
        </w:rPr>
        <w:t xml:space="preserve"> Europos Sąjungos fondų investicijų veiksmų programos 6 prioriteto „Darnaus transporto ir pagrindinių tinklų infrastruktūros plėtra“ </w:t>
      </w:r>
      <w:r w:rsidR="004F690F" w:rsidRPr="00623A4E">
        <w:rPr>
          <w:rFonts w:ascii="Times New Roman" w:hAnsi="Times New Roman" w:cs="Times New Roman"/>
          <w:sz w:val="24"/>
        </w:rPr>
        <w:t>06.3.1-LVPA-V-10</w:t>
      </w:r>
      <w:r w:rsidR="001826C4" w:rsidRPr="00623A4E">
        <w:rPr>
          <w:rFonts w:ascii="Times New Roman" w:hAnsi="Times New Roman" w:cs="Times New Roman"/>
          <w:sz w:val="24"/>
        </w:rPr>
        <w:t>3</w:t>
      </w:r>
      <w:r w:rsidR="00505FF8" w:rsidRPr="00623A4E">
        <w:rPr>
          <w:rFonts w:ascii="Times New Roman" w:hAnsi="Times New Roman" w:cs="Times New Roman"/>
          <w:sz w:val="24"/>
        </w:rPr>
        <w:t xml:space="preserve"> </w:t>
      </w:r>
      <w:r w:rsidR="004F690F" w:rsidRPr="00623A4E">
        <w:rPr>
          <w:rFonts w:ascii="Times New Roman" w:hAnsi="Times New Roman" w:cs="Times New Roman"/>
          <w:sz w:val="24"/>
        </w:rPr>
        <w:t>priemonės „</w:t>
      </w:r>
      <w:r w:rsidR="001826C4" w:rsidRPr="00623A4E">
        <w:rPr>
          <w:rFonts w:ascii="Times New Roman" w:hAnsi="Times New Roman" w:cs="Times New Roman"/>
          <w:sz w:val="24"/>
        </w:rPr>
        <w:t>Elektros</w:t>
      </w:r>
      <w:r w:rsidR="00505FF8" w:rsidRPr="00623A4E">
        <w:rPr>
          <w:rFonts w:ascii="Times New Roman" w:hAnsi="Times New Roman" w:cs="Times New Roman"/>
          <w:bCs/>
          <w:caps/>
          <w:color w:val="000000"/>
          <w:sz w:val="24"/>
        </w:rPr>
        <w:t xml:space="preserve"> </w:t>
      </w:r>
      <w:r w:rsidR="004F690F" w:rsidRPr="00623A4E">
        <w:rPr>
          <w:rFonts w:ascii="Times New Roman" w:hAnsi="Times New Roman" w:cs="Times New Roman"/>
          <w:bCs/>
          <w:color w:val="000000"/>
          <w:sz w:val="24"/>
        </w:rPr>
        <w:t>perdavimo sistemos modernizavimas ir plėtra</w:t>
      </w:r>
      <w:r w:rsidR="004F690F" w:rsidRPr="00623A4E">
        <w:rPr>
          <w:rFonts w:ascii="Times New Roman" w:hAnsi="Times New Roman" w:cs="Times New Roman"/>
          <w:sz w:val="24"/>
        </w:rPr>
        <w:t>“</w:t>
      </w:r>
      <w:r w:rsidR="004F690F" w:rsidRPr="00623A4E">
        <w:rPr>
          <w:rFonts w:ascii="Times New Roman" w:hAnsi="Times New Roman" w:cs="Times New Roman"/>
          <w:color w:val="000000"/>
          <w:sz w:val="24"/>
        </w:rPr>
        <w:t xml:space="preserve"> iš Europos Sąjungos struktūrinių fondų lėšų siūlomų bendrai finansuoti valstybės projektų sąrašo</w:t>
      </w:r>
      <w:r w:rsidR="001826C4" w:rsidRPr="00623A4E">
        <w:rPr>
          <w:rFonts w:ascii="Times New Roman" w:hAnsi="Times New Roman" w:cs="Times New Roman"/>
          <w:color w:val="000000"/>
          <w:sz w:val="24"/>
        </w:rPr>
        <w:t xml:space="preserve"> Nr. 2</w:t>
      </w:r>
      <w:r w:rsidR="004F690F" w:rsidRPr="00623A4E">
        <w:rPr>
          <w:rFonts w:ascii="Times New Roman" w:hAnsi="Times New Roman" w:cs="Times New Roman"/>
          <w:color w:val="000000"/>
          <w:sz w:val="24"/>
        </w:rPr>
        <w:t xml:space="preserve"> patvirtinimo</w:t>
      </w:r>
      <w:r w:rsidRPr="00623A4E">
        <w:rPr>
          <w:rFonts w:ascii="Times New Roman" w:hAnsi="Times New Roman" w:cs="Times New Roman"/>
          <w:color w:val="000000"/>
          <w:sz w:val="24"/>
        </w:rPr>
        <w:t>“</w:t>
      </w:r>
      <w:r w:rsidR="00626A63" w:rsidRPr="00623A4E">
        <w:rPr>
          <w:rFonts w:ascii="Times New Roman" w:hAnsi="Times New Roman" w:cs="Times New Roman"/>
          <w:color w:val="000000"/>
          <w:sz w:val="24"/>
        </w:rPr>
        <w:t>,</w:t>
      </w:r>
      <w:r w:rsidR="004F690F"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="00C35787" w:rsidRPr="00623A4E">
        <w:rPr>
          <w:rFonts w:ascii="Times New Roman" w:hAnsi="Times New Roman" w:cs="Times New Roman"/>
          <w:color w:val="000000"/>
          <w:sz w:val="24"/>
        </w:rPr>
        <w:t xml:space="preserve">viešosios įstaigos </w:t>
      </w:r>
      <w:r w:rsidR="004F690F" w:rsidRPr="00623A4E">
        <w:rPr>
          <w:rFonts w:ascii="Times New Roman" w:hAnsi="Times New Roman" w:cs="Times New Roman"/>
          <w:color w:val="000000"/>
          <w:sz w:val="24"/>
        </w:rPr>
        <w:t>Lietuvos verslo paramos agentūros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="004F690F" w:rsidRPr="00623A4E">
        <w:rPr>
          <w:rFonts w:ascii="Times New Roman" w:hAnsi="Times New Roman" w:cs="Times New Roman"/>
          <w:color w:val="000000"/>
          <w:sz w:val="24"/>
        </w:rPr>
        <w:t>201</w:t>
      </w:r>
      <w:r w:rsidR="001A75E8" w:rsidRPr="00623A4E">
        <w:rPr>
          <w:rFonts w:ascii="Times New Roman" w:hAnsi="Times New Roman" w:cs="Times New Roman"/>
          <w:color w:val="000000"/>
          <w:sz w:val="24"/>
        </w:rPr>
        <w:t>8</w:t>
      </w:r>
      <w:r w:rsidR="004F690F"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m. </w:t>
      </w:r>
      <w:r w:rsidR="00B3161D" w:rsidRPr="00623A4E">
        <w:rPr>
          <w:rFonts w:ascii="Times New Roman" w:hAnsi="Times New Roman" w:cs="Times New Roman"/>
          <w:color w:val="000000"/>
          <w:sz w:val="24"/>
        </w:rPr>
        <w:t xml:space="preserve">lapkričio 28 </w:t>
      </w:r>
      <w:r w:rsidRPr="00623A4E">
        <w:rPr>
          <w:rFonts w:ascii="Times New Roman" w:hAnsi="Times New Roman" w:cs="Times New Roman"/>
          <w:color w:val="000000"/>
          <w:sz w:val="24"/>
        </w:rPr>
        <w:t>d. projektų tinkamumo finansuoti vertinimo ataskait</w:t>
      </w:r>
      <w:r w:rsidR="00C35787" w:rsidRPr="00623A4E">
        <w:rPr>
          <w:rFonts w:ascii="Times New Roman" w:hAnsi="Times New Roman" w:cs="Times New Roman"/>
          <w:color w:val="000000"/>
          <w:sz w:val="24"/>
        </w:rPr>
        <w:t>ą</w:t>
      </w:r>
      <w:r w:rsidR="003B2218" w:rsidRPr="00623A4E">
        <w:rPr>
          <w:rFonts w:ascii="Times New Roman" w:hAnsi="Times New Roman" w:cs="Times New Roman"/>
          <w:color w:val="000000"/>
          <w:sz w:val="24"/>
        </w:rPr>
        <w:t xml:space="preserve"> </w:t>
      </w:r>
      <w:r w:rsidRPr="00623A4E">
        <w:rPr>
          <w:rFonts w:ascii="Times New Roman" w:hAnsi="Times New Roman" w:cs="Times New Roman"/>
          <w:color w:val="000000"/>
          <w:sz w:val="24"/>
        </w:rPr>
        <w:t>Nr.</w:t>
      </w:r>
      <w:r w:rsidR="00B3161D" w:rsidRPr="00623A4E">
        <w:rPr>
          <w:rFonts w:ascii="Times New Roman" w:hAnsi="Times New Roman" w:cs="Times New Roman"/>
          <w:color w:val="000000"/>
          <w:sz w:val="24"/>
        </w:rPr>
        <w:t>(10-(15.2.1-9)</w:t>
      </w:r>
      <w:r w:rsidR="00337F5F" w:rsidRPr="00623A4E">
        <w:rPr>
          <w:rFonts w:ascii="Times New Roman" w:hAnsi="Times New Roman" w:cs="Times New Roman"/>
          <w:color w:val="000000"/>
          <w:sz w:val="24"/>
        </w:rPr>
        <w:t>:</w:t>
      </w:r>
      <w:r w:rsidRPr="00623A4E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6462874" w14:textId="77777777" w:rsidR="007964A2" w:rsidRPr="00623A4E" w:rsidRDefault="007964A2" w:rsidP="00963B07">
      <w:pPr>
        <w:pStyle w:val="Sraopastraipa"/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 w:cs="Times New Roman"/>
          <w:color w:val="000000"/>
          <w:sz w:val="24"/>
        </w:rPr>
      </w:pPr>
      <w:r w:rsidRPr="00623A4E">
        <w:rPr>
          <w:rFonts w:ascii="Times New Roman" w:hAnsi="Times New Roman" w:cs="Times New Roman"/>
          <w:color w:val="000000"/>
          <w:sz w:val="24"/>
        </w:rPr>
        <w:lastRenderedPageBreak/>
        <w:t xml:space="preserve">S k i r i u šio įsakymo priede nurodytiems iš Europos Sąjungos struktūrinių fondų lėšų bendrai finansuojamiems projektams nustatyto dydžio finansavimą. </w:t>
      </w:r>
    </w:p>
    <w:p w14:paraId="1C8A9F58" w14:textId="77777777" w:rsidR="007964A2" w:rsidRPr="00623A4E" w:rsidRDefault="00337F5F" w:rsidP="00963B07">
      <w:pPr>
        <w:tabs>
          <w:tab w:val="left" w:pos="1560"/>
        </w:tabs>
        <w:overflowPunct w:val="0"/>
        <w:ind w:firstLine="1276"/>
        <w:jc w:val="both"/>
        <w:textAlignment w:val="baseline"/>
        <w:rPr>
          <w:rFonts w:ascii="Times New Roman" w:hAnsi="Times New Roman" w:cs="Times New Roman"/>
          <w:color w:val="000000"/>
          <w:sz w:val="24"/>
        </w:rPr>
      </w:pPr>
      <w:r w:rsidRPr="00623A4E">
        <w:rPr>
          <w:rFonts w:ascii="Times New Roman" w:hAnsi="Times New Roman" w:cs="Times New Roman"/>
          <w:color w:val="000000"/>
          <w:sz w:val="24"/>
        </w:rPr>
        <w:t>2</w:t>
      </w:r>
      <w:r w:rsidR="007964A2" w:rsidRPr="00623A4E">
        <w:rPr>
          <w:rFonts w:ascii="Times New Roman" w:hAnsi="Times New Roman" w:cs="Times New Roman"/>
          <w:color w:val="000000"/>
          <w:sz w:val="24"/>
        </w:rPr>
        <w:t xml:space="preserve">. I n f o r m u o j u, kad šis sprendimas gali būti </w:t>
      </w:r>
      <w:r w:rsidR="00C35787" w:rsidRPr="00623A4E">
        <w:rPr>
          <w:rFonts w:ascii="Times New Roman" w:hAnsi="Times New Roman" w:cs="Times New Roman"/>
          <w:color w:val="000000"/>
          <w:sz w:val="24"/>
        </w:rPr>
        <w:t xml:space="preserve">skundžiamas </w:t>
      </w:r>
      <w:r w:rsidR="007964A2" w:rsidRPr="00623A4E">
        <w:rPr>
          <w:rFonts w:ascii="Times New Roman" w:hAnsi="Times New Roman" w:cs="Times New Roman"/>
          <w:color w:val="000000"/>
          <w:sz w:val="24"/>
        </w:rPr>
        <w:t>Lietuvos Respublikos administracinių bylų teisenos įstatymo nustatyta tvarka.</w:t>
      </w:r>
    </w:p>
    <w:p w14:paraId="0D0FA519" w14:textId="77777777" w:rsidR="007964A2" w:rsidRDefault="007964A2" w:rsidP="007964A2">
      <w:pPr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24"/>
        </w:rPr>
      </w:pPr>
    </w:p>
    <w:p w14:paraId="6253E891" w14:textId="77777777" w:rsidR="006F2ADF" w:rsidRDefault="006F2ADF" w:rsidP="007964A2">
      <w:pPr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24"/>
        </w:rPr>
      </w:pPr>
    </w:p>
    <w:p w14:paraId="480DDFBD" w14:textId="77777777" w:rsidR="006F2ADF" w:rsidRPr="00623A4E" w:rsidRDefault="006F2ADF" w:rsidP="007964A2">
      <w:pPr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7"/>
      </w:tblGrid>
      <w:tr w:rsidR="004C7001" w:rsidRPr="00623A4E" w14:paraId="6F60103A" w14:textId="77777777" w:rsidTr="00CF2BED">
        <w:tc>
          <w:tcPr>
            <w:tcW w:w="4689" w:type="dxa"/>
          </w:tcPr>
          <w:p w14:paraId="1E1CE82E" w14:textId="40BAEE7A" w:rsidR="004C7001" w:rsidRPr="00623A4E" w:rsidRDefault="004C7001" w:rsidP="00CF2BE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1" w:name="part_2efcc310139f4b7ba416ab9638e8fa30"/>
            <w:bookmarkStart w:id="2" w:name="part_315aa3d7ac034ce8bf0c3864e8cba339"/>
            <w:bookmarkEnd w:id="1"/>
            <w:bookmarkEnd w:id="2"/>
            <w:r w:rsidRPr="00623A4E">
              <w:rPr>
                <w:rFonts w:ascii="Times New Roman" w:hAnsi="Times New Roman" w:cs="Times New Roman"/>
                <w:sz w:val="24"/>
              </w:rPr>
              <w:t> </w:t>
            </w:r>
            <w:r w:rsidRPr="00623A4E">
              <w:rPr>
                <w:rFonts w:ascii="HelveticaLT" w:hAnsi="HelveticaLT" w:cs="Times New Roman"/>
                <w:sz w:val="24"/>
              </w:rPr>
              <w:t> </w:t>
            </w:r>
            <w:r w:rsidR="00CF2BED" w:rsidRPr="00623A4E">
              <w:rPr>
                <w:rFonts w:ascii="HelveticaLT" w:hAnsi="HelveticaLT" w:cs="Times New Roman"/>
                <w:sz w:val="24"/>
              </w:rPr>
              <w:t>En</w:t>
            </w:r>
            <w:r w:rsidRPr="00623A4E">
              <w:rPr>
                <w:rFonts w:ascii="Times New Roman" w:hAnsi="Times New Roman" w:cs="Times New Roman"/>
                <w:sz w:val="24"/>
              </w:rPr>
              <w:t>ergetikos ministras</w:t>
            </w:r>
          </w:p>
        </w:tc>
        <w:tc>
          <w:tcPr>
            <w:tcW w:w="4667" w:type="dxa"/>
          </w:tcPr>
          <w:p w14:paraId="5603EB20" w14:textId="77777777" w:rsidR="004C7001" w:rsidRPr="00623A4E" w:rsidRDefault="00BC2AA4" w:rsidP="00FB30FA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Žygimantas Vaičiūnas</w:t>
            </w:r>
          </w:p>
        </w:tc>
      </w:tr>
    </w:tbl>
    <w:p w14:paraId="3C14E8EE" w14:textId="77777777" w:rsidR="00F628D5" w:rsidRPr="00623A4E" w:rsidRDefault="00F628D5" w:rsidP="00D805D6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  <w:sectPr w:rsidR="00F628D5" w:rsidRPr="00623A4E" w:rsidSect="00F628D5">
          <w:headerReference w:type="default" r:id="rId9"/>
          <w:type w:val="continuous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5ACC427" w14:textId="77777777" w:rsidR="00EE5A95" w:rsidRPr="00623A4E" w:rsidRDefault="00EE5A95" w:rsidP="000C5628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p w14:paraId="69373F84" w14:textId="77777777" w:rsidR="00F628D5" w:rsidRPr="00623A4E" w:rsidRDefault="00F628D5" w:rsidP="000C5628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p w14:paraId="078C888B" w14:textId="77777777" w:rsidR="00F628D5" w:rsidRPr="00623A4E" w:rsidRDefault="00F628D5" w:rsidP="000C5628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p w14:paraId="355EEAF4" w14:textId="77777777" w:rsidR="00F628D5" w:rsidRPr="00623A4E" w:rsidRDefault="00F628D5" w:rsidP="000C5628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p w14:paraId="15685DCC" w14:textId="77777777" w:rsidR="00F628D5" w:rsidRPr="00623A4E" w:rsidRDefault="00F628D5" w:rsidP="000C5628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p w14:paraId="7CEB0A42" w14:textId="77777777" w:rsidR="00F628D5" w:rsidRPr="00623A4E" w:rsidRDefault="00F628D5" w:rsidP="00F628D5">
      <w:pPr>
        <w:ind w:left="9086" w:firstLine="0"/>
        <w:rPr>
          <w:rFonts w:ascii="Times New Roman" w:hAnsi="Times New Roman" w:cs="Times New Roman"/>
          <w:bCs/>
          <w:sz w:val="24"/>
        </w:rPr>
      </w:pPr>
      <w:r w:rsidRPr="00623A4E">
        <w:rPr>
          <w:rFonts w:ascii="Times New Roman" w:hAnsi="Times New Roman" w:cs="Times New Roman"/>
          <w:bCs/>
          <w:sz w:val="24"/>
        </w:rPr>
        <w:t>Lietuvos Respublikos energetikos ministro</w:t>
      </w:r>
    </w:p>
    <w:p w14:paraId="5FF577CB" w14:textId="51E2603C" w:rsidR="00F628D5" w:rsidRPr="00623A4E" w:rsidRDefault="00F628D5" w:rsidP="00F628D5">
      <w:pPr>
        <w:ind w:left="9086" w:firstLine="0"/>
        <w:rPr>
          <w:rFonts w:ascii="Times New Roman" w:hAnsi="Times New Roman" w:cs="Times New Roman"/>
          <w:bCs/>
          <w:sz w:val="24"/>
        </w:rPr>
      </w:pPr>
      <w:r w:rsidRPr="00623A4E">
        <w:rPr>
          <w:rFonts w:ascii="Times New Roman" w:hAnsi="Times New Roman" w:cs="Times New Roman"/>
          <w:bCs/>
          <w:sz w:val="24"/>
        </w:rPr>
        <w:t>2018 m. gruodžio</w:t>
      </w:r>
      <w:r w:rsidR="00357903">
        <w:rPr>
          <w:rFonts w:ascii="Times New Roman" w:hAnsi="Times New Roman" w:cs="Times New Roman"/>
          <w:bCs/>
          <w:sz w:val="24"/>
        </w:rPr>
        <w:t xml:space="preserve"> 13 </w:t>
      </w:r>
      <w:r w:rsidRPr="00623A4E">
        <w:rPr>
          <w:rFonts w:ascii="Times New Roman" w:hAnsi="Times New Roman" w:cs="Times New Roman"/>
          <w:bCs/>
          <w:sz w:val="24"/>
        </w:rPr>
        <w:t>d. įsakymo Nr. 1-</w:t>
      </w:r>
      <w:r w:rsidR="00357903">
        <w:rPr>
          <w:rFonts w:ascii="Times New Roman" w:hAnsi="Times New Roman" w:cs="Times New Roman"/>
          <w:bCs/>
          <w:sz w:val="24"/>
        </w:rPr>
        <w:t>326</w:t>
      </w:r>
    </w:p>
    <w:p w14:paraId="67017D49" w14:textId="5E8EA810" w:rsidR="00F628D5" w:rsidRPr="00623A4E" w:rsidRDefault="00F628D5" w:rsidP="00F628D5">
      <w:pPr>
        <w:ind w:left="9086" w:firstLine="0"/>
        <w:rPr>
          <w:rFonts w:ascii="Times New Roman" w:hAnsi="Times New Roman" w:cs="Times New Roman"/>
          <w:bCs/>
          <w:sz w:val="24"/>
        </w:rPr>
      </w:pPr>
      <w:r w:rsidRPr="00623A4E">
        <w:rPr>
          <w:rFonts w:ascii="Times New Roman" w:hAnsi="Times New Roman" w:cs="Times New Roman"/>
          <w:bCs/>
          <w:sz w:val="24"/>
        </w:rPr>
        <w:t>Priedas</w:t>
      </w:r>
    </w:p>
    <w:p w14:paraId="782E259B" w14:textId="77777777" w:rsidR="00F628D5" w:rsidRPr="00623A4E" w:rsidRDefault="00F628D5" w:rsidP="00F628D5">
      <w:pPr>
        <w:ind w:left="9086" w:firstLine="0"/>
        <w:rPr>
          <w:rFonts w:ascii="Times New Roman" w:hAnsi="Times New Roman" w:cs="Times New Roman"/>
          <w:bCs/>
          <w:sz w:val="24"/>
        </w:rPr>
      </w:pPr>
    </w:p>
    <w:p w14:paraId="5FE315B4" w14:textId="3BC10D75" w:rsidR="00F628D5" w:rsidRPr="00623A4E" w:rsidRDefault="00F628D5" w:rsidP="00F628D5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623A4E">
        <w:rPr>
          <w:rFonts w:ascii="Times New Roman" w:hAnsi="Times New Roman" w:cs="Times New Roman"/>
          <w:b/>
          <w:bCs/>
          <w:sz w:val="24"/>
        </w:rPr>
        <w:t>FINANSUOJAMI PROJEKTAI</w:t>
      </w:r>
    </w:p>
    <w:p w14:paraId="25C475E1" w14:textId="77777777" w:rsidR="00F628D5" w:rsidRPr="00623A4E" w:rsidRDefault="00F628D5" w:rsidP="000C5628">
      <w:pPr>
        <w:tabs>
          <w:tab w:val="left" w:pos="1365"/>
        </w:tabs>
        <w:ind w:firstLine="0"/>
        <w:rPr>
          <w:rFonts w:ascii="Times New Roman" w:hAnsi="Times New Roman" w:cs="Times New Roman"/>
          <w:b/>
          <w:sz w:val="24"/>
        </w:rPr>
      </w:pPr>
    </w:p>
    <w:tbl>
      <w:tblPr>
        <w:tblStyle w:val="Lentelstinklelis"/>
        <w:tblW w:w="146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309"/>
        <w:gridCol w:w="1342"/>
        <w:gridCol w:w="1344"/>
        <w:gridCol w:w="3097"/>
        <w:gridCol w:w="1474"/>
        <w:gridCol w:w="1478"/>
        <w:gridCol w:w="1078"/>
        <w:gridCol w:w="1475"/>
        <w:gridCol w:w="1348"/>
      </w:tblGrid>
      <w:tr w:rsidR="0047421A" w:rsidRPr="00623A4E" w14:paraId="4EF14B4F" w14:textId="77777777" w:rsidTr="00F628D5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0DD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27F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Paraiškos kodas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7D9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Pareiškėjo pavadinimas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C776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Pareiškėjo juridinio asmens kodas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B56F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Projekto pavadinimas</w:t>
            </w:r>
          </w:p>
        </w:tc>
        <w:tc>
          <w:tcPr>
            <w:tcW w:w="6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4CAD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Projektui skiriamos finansavimo lėšos:</w:t>
            </w:r>
          </w:p>
        </w:tc>
      </w:tr>
      <w:tr w:rsidR="0047421A" w:rsidRPr="00623A4E" w14:paraId="003D5B1D" w14:textId="77777777" w:rsidTr="00F628D5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F3F6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EB2D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E9C7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3542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722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7B3F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iš viso – iki, Eur: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D5D5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Iš kurio: valstybės pagalba iki, Eur: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4431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Iš kurio: </w:t>
            </w:r>
            <w:r w:rsidRPr="00623A4E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de minimis</w:t>
            </w: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pagalba iki, Eur: 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D049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iš jų:</w:t>
            </w:r>
          </w:p>
        </w:tc>
      </w:tr>
      <w:tr w:rsidR="0047421A" w:rsidRPr="00623A4E" w14:paraId="2954D460" w14:textId="77777777" w:rsidTr="00F628D5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0BCD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E04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FD0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8AA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43F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3B5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31C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02C" w14:textId="77777777" w:rsidR="0047421A" w:rsidRPr="00623A4E" w:rsidRDefault="0047421A" w:rsidP="00DF180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7E7" w14:textId="77777777" w:rsidR="0047421A" w:rsidRPr="00623A4E" w:rsidRDefault="0047421A" w:rsidP="00DF180A">
            <w:pPr>
              <w:ind w:right="-250"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Europos Sąjungos struktūrinių fondų lėšos iki, Eur: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2A11" w14:textId="77777777" w:rsidR="0047421A" w:rsidRPr="00623A4E" w:rsidRDefault="0047421A" w:rsidP="00DF180A">
            <w:pPr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Lietuvos Respublikos valstybės biudžeto lėšos iki, Eur:</w:t>
            </w:r>
          </w:p>
        </w:tc>
      </w:tr>
      <w:tr w:rsidR="00B3161D" w:rsidRPr="00623A4E" w14:paraId="613A67FB" w14:textId="77777777" w:rsidTr="00F628D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22E" w14:textId="77777777" w:rsidR="00B3161D" w:rsidRPr="00623A4E" w:rsidRDefault="00B3161D" w:rsidP="00B3161D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23A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73E" w14:textId="1DC28808" w:rsidR="00B3161D" w:rsidRPr="00623A4E" w:rsidRDefault="00B3161D" w:rsidP="00B3161D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06.3.1-LVPA-V-103-02-0009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38C5" w14:textId="77777777" w:rsidR="00B3161D" w:rsidRPr="00623A4E" w:rsidRDefault="00B3161D" w:rsidP="00B3161D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LITGRID AB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FD7" w14:textId="77777777" w:rsidR="00B3161D" w:rsidRPr="00623A4E" w:rsidRDefault="00B3161D" w:rsidP="00B3161D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302564383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F83" w14:textId="697AC510" w:rsidR="00B3161D" w:rsidRPr="00623A4E" w:rsidRDefault="00B3161D" w:rsidP="006B3BEF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Elektros energijos perdavimo tinklo patikimumo užtikrinimas 110/35/10 kV Aleksoto TP 110 kV skirstykloje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58E92" w14:textId="49C33F20" w:rsidR="00B3161D" w:rsidRPr="00623A4E" w:rsidRDefault="00B3161D" w:rsidP="00B3161D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695</w:t>
            </w:r>
            <w:r w:rsidR="00344C89" w:rsidRPr="00623A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3A4E">
              <w:rPr>
                <w:rFonts w:ascii="Times New Roman" w:hAnsi="Times New Roman" w:cs="Times New Roman"/>
                <w:sz w:val="24"/>
              </w:rPr>
              <w:t>500,00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B6C28" w14:textId="40D48F14" w:rsidR="00B3161D" w:rsidRPr="00623A4E" w:rsidRDefault="00B3161D" w:rsidP="00B3161D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695</w:t>
            </w:r>
            <w:r w:rsidR="00344C89" w:rsidRPr="00623A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3A4E">
              <w:rPr>
                <w:rFonts w:ascii="Times New Roman" w:hAnsi="Times New Roman" w:cs="Times New Roman"/>
                <w:sz w:val="24"/>
              </w:rPr>
              <w:t>500,00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A6A" w14:textId="77777777" w:rsidR="00B3161D" w:rsidRPr="00623A4E" w:rsidRDefault="00B3161D" w:rsidP="00B3161D">
            <w:pPr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D9A9B" w14:textId="799AC06A" w:rsidR="00B3161D" w:rsidRPr="00623A4E" w:rsidRDefault="00B3161D" w:rsidP="00B3161D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695</w:t>
            </w:r>
            <w:r w:rsidR="00344C89" w:rsidRPr="00623A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3A4E">
              <w:rPr>
                <w:rFonts w:ascii="Times New Roman" w:hAnsi="Times New Roman" w:cs="Times New Roman"/>
                <w:sz w:val="24"/>
              </w:rPr>
              <w:t>500,00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0BB2" w14:textId="77777777" w:rsidR="00B3161D" w:rsidRPr="00623A4E" w:rsidRDefault="00B3161D" w:rsidP="00B3161D">
            <w:pPr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</w:tr>
      <w:tr w:rsidR="00B3161D" w:rsidRPr="00623A4E" w14:paraId="194C802D" w14:textId="77777777" w:rsidTr="00F628D5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CF1C" w14:textId="68D7130B" w:rsidR="00B3161D" w:rsidRPr="00623A4E" w:rsidRDefault="00B3161D" w:rsidP="00B3161D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3A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994" w14:textId="11905344" w:rsidR="00B3161D" w:rsidRPr="00623A4E" w:rsidRDefault="00B3161D" w:rsidP="00B3161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06.3.1-LVPA-V-103-02-0010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7588" w14:textId="15D30C5A" w:rsidR="00B3161D" w:rsidRPr="00623A4E" w:rsidRDefault="00B3161D" w:rsidP="00B3161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LITGRID AB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8FD1" w14:textId="5C8D9550" w:rsidR="00B3161D" w:rsidRPr="00623A4E" w:rsidRDefault="00B3161D" w:rsidP="00B3161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302564383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B40" w14:textId="4BEBF974" w:rsidR="00B3161D" w:rsidRPr="00623A4E" w:rsidRDefault="00B3161D" w:rsidP="006B3BEF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110 kV OL ruožo Neris-Molėtai-Utena modernizavimas (rekonstravimas) elektros energijos perdavimo tinklo patikimumo užtikrinimui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1942D" w14:textId="02E8E293" w:rsidR="00B3161D" w:rsidRPr="00623A4E" w:rsidRDefault="00344C89" w:rsidP="00B3161D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738 175</w:t>
            </w:r>
            <w:r w:rsidR="00B3161D" w:rsidRPr="00623A4E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E5897" w14:textId="104D2F93" w:rsidR="00B3161D" w:rsidRPr="00623A4E" w:rsidRDefault="00344C89" w:rsidP="00B3161D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738 175,00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551" w14:textId="181E7D79" w:rsidR="00B3161D" w:rsidRPr="00623A4E" w:rsidRDefault="00B3161D" w:rsidP="00B3161D">
            <w:pPr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683D0" w14:textId="7AB47FE0" w:rsidR="00B3161D" w:rsidRPr="00623A4E" w:rsidRDefault="00344C89" w:rsidP="00B3161D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623A4E">
              <w:rPr>
                <w:rFonts w:ascii="Times New Roman" w:hAnsi="Times New Roman" w:cs="Times New Roman"/>
                <w:sz w:val="24"/>
              </w:rPr>
              <w:t>738 175,00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ECF" w14:textId="64C04446" w:rsidR="00B3161D" w:rsidRPr="00623A4E" w:rsidRDefault="00B3161D" w:rsidP="00B3161D">
            <w:pPr>
              <w:ind w:firstLine="0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23A4E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</w:tr>
    </w:tbl>
    <w:p w14:paraId="4937A33D" w14:textId="2BF603DC" w:rsidR="000C5628" w:rsidRDefault="00046E4E" w:rsidP="00046E4E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sz w:val="24"/>
        </w:rPr>
      </w:pPr>
      <w:r w:rsidRPr="00623A4E">
        <w:rPr>
          <w:rFonts w:ascii="Times New Roman" w:hAnsi="Times New Roman" w:cs="Times New Roman"/>
          <w:sz w:val="24"/>
        </w:rPr>
        <w:t>_____________________________</w:t>
      </w:r>
    </w:p>
    <w:bookmarkEnd w:id="0"/>
    <w:p w14:paraId="767E2F3A" w14:textId="77777777" w:rsidR="00AF48C4" w:rsidRPr="000C5628" w:rsidRDefault="00AF48C4" w:rsidP="00046E4E">
      <w:pPr>
        <w:tabs>
          <w:tab w:val="left" w:pos="1365"/>
        </w:tabs>
        <w:ind w:firstLine="0"/>
        <w:jc w:val="center"/>
        <w:rPr>
          <w:rFonts w:ascii="Times New Roman" w:hAnsi="Times New Roman" w:cs="Times New Roman"/>
          <w:sz w:val="24"/>
        </w:rPr>
      </w:pPr>
    </w:p>
    <w:sectPr w:rsidR="00AF48C4" w:rsidRPr="000C5628" w:rsidSect="00F628D5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E0F3B" w14:textId="77777777" w:rsidR="000E79B4" w:rsidRDefault="000E79B4">
      <w:r>
        <w:separator/>
      </w:r>
    </w:p>
  </w:endnote>
  <w:endnote w:type="continuationSeparator" w:id="0">
    <w:p w14:paraId="36902E56" w14:textId="77777777" w:rsidR="000E79B4" w:rsidRDefault="000E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L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D3991" w14:textId="77777777" w:rsidR="000E79B4" w:rsidRDefault="000E79B4">
      <w:r>
        <w:separator/>
      </w:r>
    </w:p>
  </w:footnote>
  <w:footnote w:type="continuationSeparator" w:id="0">
    <w:p w14:paraId="1F289C0A" w14:textId="77777777" w:rsidR="000E79B4" w:rsidRDefault="000E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355625"/>
      <w:docPartObj>
        <w:docPartGallery w:val="Page Numbers (Top of Page)"/>
        <w:docPartUnique/>
      </w:docPartObj>
    </w:sdtPr>
    <w:sdtEndPr/>
    <w:sdtContent>
      <w:p w14:paraId="1D3F4294" w14:textId="77777777" w:rsidR="00273FFA" w:rsidRDefault="006E7444">
        <w:pPr>
          <w:pStyle w:val="Antrats"/>
          <w:jc w:val="center"/>
        </w:pPr>
        <w:r w:rsidRPr="0023252D">
          <w:rPr>
            <w:rFonts w:ascii="Times New Roman" w:hAnsi="Times New Roman" w:cs="Times New Roman"/>
          </w:rPr>
          <w:fldChar w:fldCharType="begin"/>
        </w:r>
        <w:r w:rsidRPr="0023252D">
          <w:rPr>
            <w:rFonts w:ascii="Times New Roman" w:hAnsi="Times New Roman" w:cs="Times New Roman"/>
          </w:rPr>
          <w:instrText>PAGE   \* MERGEFORMAT</w:instrText>
        </w:r>
        <w:r w:rsidRPr="0023252D">
          <w:rPr>
            <w:rFonts w:ascii="Times New Roman" w:hAnsi="Times New Roman" w:cs="Times New Roman"/>
          </w:rPr>
          <w:fldChar w:fldCharType="separate"/>
        </w:r>
        <w:r w:rsidR="00ED0C6C">
          <w:rPr>
            <w:rFonts w:ascii="Times New Roman" w:hAnsi="Times New Roman" w:cs="Times New Roman"/>
            <w:noProof/>
          </w:rPr>
          <w:t>2</w:t>
        </w:r>
        <w:r w:rsidRPr="0023252D">
          <w:rPr>
            <w:rFonts w:ascii="Times New Roman" w:hAnsi="Times New Roman" w:cs="Times New Roman"/>
          </w:rPr>
          <w:fldChar w:fldCharType="end"/>
        </w:r>
      </w:p>
    </w:sdtContent>
  </w:sdt>
  <w:p w14:paraId="1EE9DA7F" w14:textId="77777777" w:rsidR="00273FFA" w:rsidRPr="00C46BBA" w:rsidRDefault="006F2ADF" w:rsidP="000401C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D7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F2FC0"/>
    <w:multiLevelType w:val="hybridMultilevel"/>
    <w:tmpl w:val="E6E8ED7A"/>
    <w:lvl w:ilvl="0" w:tplc="2662DB6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730385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98D1A3E"/>
    <w:multiLevelType w:val="hybridMultilevel"/>
    <w:tmpl w:val="04F6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C09"/>
    <w:multiLevelType w:val="hybridMultilevel"/>
    <w:tmpl w:val="CD9A099E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154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53A12"/>
    <w:multiLevelType w:val="hybridMultilevel"/>
    <w:tmpl w:val="5320459A"/>
    <w:lvl w:ilvl="0" w:tplc="B22CB2A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79E"/>
    <w:multiLevelType w:val="hybridMultilevel"/>
    <w:tmpl w:val="9EF81EA8"/>
    <w:lvl w:ilvl="0" w:tplc="6814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61D59"/>
    <w:multiLevelType w:val="multilevel"/>
    <w:tmpl w:val="5F8A8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55377A"/>
    <w:multiLevelType w:val="hybridMultilevel"/>
    <w:tmpl w:val="33FE25CC"/>
    <w:lvl w:ilvl="0" w:tplc="D4AAFF7E">
      <w:start w:val="3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A8B4BEF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DBD57E5"/>
    <w:multiLevelType w:val="hybridMultilevel"/>
    <w:tmpl w:val="0804DC0C"/>
    <w:lvl w:ilvl="0" w:tplc="52FACBE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5ED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097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4CE00B8"/>
    <w:multiLevelType w:val="multilevel"/>
    <w:tmpl w:val="823803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7B6E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F91D37"/>
    <w:multiLevelType w:val="multilevel"/>
    <w:tmpl w:val="A72E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2527E7"/>
    <w:multiLevelType w:val="multilevel"/>
    <w:tmpl w:val="E800D310"/>
    <w:lvl w:ilvl="0">
      <w:start w:val="2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8D17AE"/>
    <w:multiLevelType w:val="hybridMultilevel"/>
    <w:tmpl w:val="55D07D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1535713"/>
    <w:multiLevelType w:val="hybridMultilevel"/>
    <w:tmpl w:val="F3FEFF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06BC2"/>
    <w:multiLevelType w:val="hybridMultilevel"/>
    <w:tmpl w:val="8B5A5F30"/>
    <w:lvl w:ilvl="0" w:tplc="E02453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4CC"/>
    <w:multiLevelType w:val="hybridMultilevel"/>
    <w:tmpl w:val="8F0C2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066A4"/>
    <w:multiLevelType w:val="hybridMultilevel"/>
    <w:tmpl w:val="EF5E9E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72A4CF9"/>
    <w:multiLevelType w:val="hybridMultilevel"/>
    <w:tmpl w:val="B3AC7E30"/>
    <w:lvl w:ilvl="0" w:tplc="538A66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F02A0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2249"/>
    <w:multiLevelType w:val="hybridMultilevel"/>
    <w:tmpl w:val="B71AE7CC"/>
    <w:lvl w:ilvl="0" w:tplc="A5CC1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E24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0452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315E7C"/>
    <w:multiLevelType w:val="multilevel"/>
    <w:tmpl w:val="5E58CAA6"/>
    <w:lvl w:ilvl="0">
      <w:start w:val="10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9A5953"/>
    <w:multiLevelType w:val="hybridMultilevel"/>
    <w:tmpl w:val="E7C61A5A"/>
    <w:lvl w:ilvl="0" w:tplc="7D60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6A0D33D5"/>
    <w:multiLevelType w:val="hybridMultilevel"/>
    <w:tmpl w:val="DEC6F9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A774F"/>
    <w:multiLevelType w:val="hybridMultilevel"/>
    <w:tmpl w:val="7B6E90FC"/>
    <w:lvl w:ilvl="0" w:tplc="CE02A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50E1"/>
    <w:multiLevelType w:val="multilevel"/>
    <w:tmpl w:val="91CCD810"/>
    <w:lvl w:ilvl="0">
      <w:start w:val="10"/>
      <w:numFmt w:val="decimal"/>
      <w:lvlText w:val="%1."/>
      <w:lvlJc w:val="left"/>
      <w:pPr>
        <w:ind w:left="1473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36D7E94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4023971"/>
    <w:multiLevelType w:val="multilevel"/>
    <w:tmpl w:val="0427001F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434" w:hanging="432"/>
      </w:pPr>
    </w:lvl>
    <w:lvl w:ilvl="2">
      <w:start w:val="1"/>
      <w:numFmt w:val="decimal"/>
      <w:lvlText w:val="%1.%2.%3."/>
      <w:lvlJc w:val="left"/>
      <w:pPr>
        <w:ind w:left="932" w:hanging="504"/>
      </w:pPr>
    </w:lvl>
    <w:lvl w:ilvl="3">
      <w:start w:val="1"/>
      <w:numFmt w:val="decimal"/>
      <w:lvlText w:val="%1.%2.%3.%4."/>
      <w:lvlJc w:val="left"/>
      <w:pPr>
        <w:ind w:left="1970" w:hanging="648"/>
      </w:pPr>
    </w:lvl>
    <w:lvl w:ilvl="4">
      <w:start w:val="1"/>
      <w:numFmt w:val="decimal"/>
      <w:lvlText w:val="%1.%2.%3.%4.%5."/>
      <w:lvlJc w:val="left"/>
      <w:pPr>
        <w:ind w:left="2474" w:hanging="792"/>
      </w:pPr>
    </w:lvl>
    <w:lvl w:ilvl="5">
      <w:start w:val="1"/>
      <w:numFmt w:val="decimal"/>
      <w:lvlText w:val="%1.%2.%3.%4.%5.%6."/>
      <w:lvlJc w:val="left"/>
      <w:pPr>
        <w:ind w:left="2978" w:hanging="936"/>
      </w:pPr>
    </w:lvl>
    <w:lvl w:ilvl="6">
      <w:start w:val="1"/>
      <w:numFmt w:val="decimal"/>
      <w:lvlText w:val="%1.%2.%3.%4.%5.%6.%7."/>
      <w:lvlJc w:val="left"/>
      <w:pPr>
        <w:ind w:left="3482" w:hanging="1080"/>
      </w:pPr>
    </w:lvl>
    <w:lvl w:ilvl="7">
      <w:start w:val="1"/>
      <w:numFmt w:val="decimal"/>
      <w:lvlText w:val="%1.%2.%3.%4.%5.%6.%7.%8."/>
      <w:lvlJc w:val="left"/>
      <w:pPr>
        <w:ind w:left="3986" w:hanging="1224"/>
      </w:pPr>
    </w:lvl>
    <w:lvl w:ilvl="8">
      <w:start w:val="1"/>
      <w:numFmt w:val="decimal"/>
      <w:lvlText w:val="%1.%2.%3.%4.%5.%6.%7.%8.%9."/>
      <w:lvlJc w:val="left"/>
      <w:pPr>
        <w:ind w:left="4562" w:hanging="1440"/>
      </w:pPr>
    </w:lvl>
  </w:abstractNum>
  <w:abstractNum w:abstractNumId="41" w15:restartNumberingAfterBreak="0">
    <w:nsid w:val="772A67F6"/>
    <w:multiLevelType w:val="multilevel"/>
    <w:tmpl w:val="31E44154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78356AE8"/>
    <w:multiLevelType w:val="multilevel"/>
    <w:tmpl w:val="3570676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A684225"/>
    <w:multiLevelType w:val="multilevel"/>
    <w:tmpl w:val="94528B5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4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44" w15:restartNumberingAfterBreak="0">
    <w:nsid w:val="7A96265B"/>
    <w:multiLevelType w:val="hybridMultilevel"/>
    <w:tmpl w:val="C61E0BEC"/>
    <w:lvl w:ilvl="0" w:tplc="9C10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66CF0"/>
    <w:multiLevelType w:val="hybridMultilevel"/>
    <w:tmpl w:val="1004B6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CB036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DE02C1"/>
    <w:multiLevelType w:val="hybridMultilevel"/>
    <w:tmpl w:val="2A4CEBEE"/>
    <w:lvl w:ilvl="0" w:tplc="99DAA77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5"/>
  </w:num>
  <w:num w:numId="2">
    <w:abstractNumId w:val="3"/>
  </w:num>
  <w:num w:numId="3">
    <w:abstractNumId w:val="40"/>
  </w:num>
  <w:num w:numId="4">
    <w:abstractNumId w:val="11"/>
  </w:num>
  <w:num w:numId="5">
    <w:abstractNumId w:val="34"/>
  </w:num>
  <w:num w:numId="6">
    <w:abstractNumId w:val="5"/>
  </w:num>
  <w:num w:numId="7">
    <w:abstractNumId w:val="19"/>
  </w:num>
  <w:num w:numId="8">
    <w:abstractNumId w:val="42"/>
  </w:num>
  <w:num w:numId="9">
    <w:abstractNumId w:val="46"/>
  </w:num>
  <w:num w:numId="10">
    <w:abstractNumId w:val="36"/>
  </w:num>
  <w:num w:numId="11">
    <w:abstractNumId w:val="10"/>
  </w:num>
  <w:num w:numId="12">
    <w:abstractNumId w:val="37"/>
  </w:num>
  <w:num w:numId="13">
    <w:abstractNumId w:val="16"/>
  </w:num>
  <w:num w:numId="14">
    <w:abstractNumId w:val="21"/>
  </w:num>
  <w:num w:numId="15">
    <w:abstractNumId w:val="44"/>
  </w:num>
  <w:num w:numId="16">
    <w:abstractNumId w:val="31"/>
  </w:num>
  <w:num w:numId="17">
    <w:abstractNumId w:val="39"/>
  </w:num>
  <w:num w:numId="18">
    <w:abstractNumId w:val="8"/>
  </w:num>
  <w:num w:numId="19">
    <w:abstractNumId w:val="28"/>
  </w:num>
  <w:num w:numId="20">
    <w:abstractNumId w:val="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9"/>
  </w:num>
  <w:num w:numId="27">
    <w:abstractNumId w:val="27"/>
  </w:num>
  <w:num w:numId="28">
    <w:abstractNumId w:val="33"/>
  </w:num>
  <w:num w:numId="29">
    <w:abstractNumId w:val="12"/>
  </w:num>
  <w:num w:numId="30">
    <w:abstractNumId w:val="20"/>
  </w:num>
  <w:num w:numId="31">
    <w:abstractNumId w:val="18"/>
  </w:num>
  <w:num w:numId="32">
    <w:abstractNumId w:val="45"/>
  </w:num>
  <w:num w:numId="33">
    <w:abstractNumId w:val="2"/>
  </w:num>
  <w:num w:numId="34">
    <w:abstractNumId w:val="41"/>
  </w:num>
  <w:num w:numId="35">
    <w:abstractNumId w:val="23"/>
  </w:num>
  <w:num w:numId="36">
    <w:abstractNumId w:val="29"/>
  </w:num>
  <w:num w:numId="37">
    <w:abstractNumId w:val="17"/>
  </w:num>
  <w:num w:numId="38">
    <w:abstractNumId w:val="7"/>
  </w:num>
  <w:num w:numId="39">
    <w:abstractNumId w:val="22"/>
  </w:num>
  <w:num w:numId="40">
    <w:abstractNumId w:val="26"/>
  </w:num>
  <w:num w:numId="41">
    <w:abstractNumId w:val="6"/>
  </w:num>
  <w:num w:numId="42">
    <w:abstractNumId w:val="43"/>
  </w:num>
  <w:num w:numId="43">
    <w:abstractNumId w:val="24"/>
  </w:num>
  <w:num w:numId="44">
    <w:abstractNumId w:val="38"/>
  </w:num>
  <w:num w:numId="45">
    <w:abstractNumId w:val="4"/>
  </w:num>
  <w:num w:numId="46">
    <w:abstractNumId w:val="13"/>
  </w:num>
  <w:num w:numId="47">
    <w:abstractNumId w:val="32"/>
  </w:num>
  <w:num w:numId="4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01461F"/>
    <w:rsid w:val="00014B5D"/>
    <w:rsid w:val="00022024"/>
    <w:rsid w:val="00024405"/>
    <w:rsid w:val="00030E78"/>
    <w:rsid w:val="00031CB8"/>
    <w:rsid w:val="00041B94"/>
    <w:rsid w:val="00042606"/>
    <w:rsid w:val="000426D6"/>
    <w:rsid w:val="0004290B"/>
    <w:rsid w:val="00043C49"/>
    <w:rsid w:val="00046E4E"/>
    <w:rsid w:val="00050C18"/>
    <w:rsid w:val="000541FE"/>
    <w:rsid w:val="00055217"/>
    <w:rsid w:val="000631B7"/>
    <w:rsid w:val="000642C8"/>
    <w:rsid w:val="0007011F"/>
    <w:rsid w:val="000729AB"/>
    <w:rsid w:val="000755A1"/>
    <w:rsid w:val="0007582F"/>
    <w:rsid w:val="000769E3"/>
    <w:rsid w:val="00083423"/>
    <w:rsid w:val="00092C0F"/>
    <w:rsid w:val="0009540D"/>
    <w:rsid w:val="000A3495"/>
    <w:rsid w:val="000A4500"/>
    <w:rsid w:val="000A48A0"/>
    <w:rsid w:val="000B22AF"/>
    <w:rsid w:val="000B6BC5"/>
    <w:rsid w:val="000C37D6"/>
    <w:rsid w:val="000C429B"/>
    <w:rsid w:val="000C43FD"/>
    <w:rsid w:val="000C5628"/>
    <w:rsid w:val="000D05CB"/>
    <w:rsid w:val="000D074D"/>
    <w:rsid w:val="000D77E3"/>
    <w:rsid w:val="000E79B4"/>
    <w:rsid w:val="000F6D64"/>
    <w:rsid w:val="001054E6"/>
    <w:rsid w:val="0010787F"/>
    <w:rsid w:val="001104B7"/>
    <w:rsid w:val="00111E54"/>
    <w:rsid w:val="00113F84"/>
    <w:rsid w:val="001200E1"/>
    <w:rsid w:val="00120E38"/>
    <w:rsid w:val="001210DF"/>
    <w:rsid w:val="00122ED3"/>
    <w:rsid w:val="00125E9B"/>
    <w:rsid w:val="00142893"/>
    <w:rsid w:val="0014653B"/>
    <w:rsid w:val="00157A3E"/>
    <w:rsid w:val="00165A0D"/>
    <w:rsid w:val="001675C3"/>
    <w:rsid w:val="00167E19"/>
    <w:rsid w:val="00167E22"/>
    <w:rsid w:val="00176916"/>
    <w:rsid w:val="001826C4"/>
    <w:rsid w:val="0018330F"/>
    <w:rsid w:val="00187D30"/>
    <w:rsid w:val="00190179"/>
    <w:rsid w:val="00191113"/>
    <w:rsid w:val="001A1085"/>
    <w:rsid w:val="001A5C19"/>
    <w:rsid w:val="001A75E8"/>
    <w:rsid w:val="001B1135"/>
    <w:rsid w:val="001B2019"/>
    <w:rsid w:val="001C1FCF"/>
    <w:rsid w:val="001C6DC4"/>
    <w:rsid w:val="001D007E"/>
    <w:rsid w:val="001D17AB"/>
    <w:rsid w:val="001E5B87"/>
    <w:rsid w:val="001F7326"/>
    <w:rsid w:val="00200CD3"/>
    <w:rsid w:val="002032A2"/>
    <w:rsid w:val="00203B96"/>
    <w:rsid w:val="002055DB"/>
    <w:rsid w:val="00216AFC"/>
    <w:rsid w:val="00223D9F"/>
    <w:rsid w:val="00225E00"/>
    <w:rsid w:val="00230767"/>
    <w:rsid w:val="00233770"/>
    <w:rsid w:val="00241DD2"/>
    <w:rsid w:val="00243E85"/>
    <w:rsid w:val="00264F0E"/>
    <w:rsid w:val="002703D9"/>
    <w:rsid w:val="0027211B"/>
    <w:rsid w:val="00273FCD"/>
    <w:rsid w:val="00274A27"/>
    <w:rsid w:val="00275B61"/>
    <w:rsid w:val="002921E6"/>
    <w:rsid w:val="00295D75"/>
    <w:rsid w:val="002A23BF"/>
    <w:rsid w:val="002A4139"/>
    <w:rsid w:val="002A5210"/>
    <w:rsid w:val="002A535C"/>
    <w:rsid w:val="002B1A07"/>
    <w:rsid w:val="002B6D59"/>
    <w:rsid w:val="002B704A"/>
    <w:rsid w:val="002C2D07"/>
    <w:rsid w:val="002D2167"/>
    <w:rsid w:val="002D5851"/>
    <w:rsid w:val="002D5A1F"/>
    <w:rsid w:val="002D6DAA"/>
    <w:rsid w:val="002E325D"/>
    <w:rsid w:val="002E4615"/>
    <w:rsid w:val="002E5209"/>
    <w:rsid w:val="002E5434"/>
    <w:rsid w:val="00305FB5"/>
    <w:rsid w:val="00313064"/>
    <w:rsid w:val="00314A3B"/>
    <w:rsid w:val="003213EF"/>
    <w:rsid w:val="00322E40"/>
    <w:rsid w:val="00323335"/>
    <w:rsid w:val="0032561C"/>
    <w:rsid w:val="003269A1"/>
    <w:rsid w:val="00327575"/>
    <w:rsid w:val="00335D1F"/>
    <w:rsid w:val="00337F5F"/>
    <w:rsid w:val="00344C89"/>
    <w:rsid w:val="00346203"/>
    <w:rsid w:val="003537C9"/>
    <w:rsid w:val="00353865"/>
    <w:rsid w:val="003572A3"/>
    <w:rsid w:val="00357903"/>
    <w:rsid w:val="00364C64"/>
    <w:rsid w:val="0037154F"/>
    <w:rsid w:val="00376AAB"/>
    <w:rsid w:val="003802FE"/>
    <w:rsid w:val="00382A53"/>
    <w:rsid w:val="003836C6"/>
    <w:rsid w:val="003959F6"/>
    <w:rsid w:val="003A35CE"/>
    <w:rsid w:val="003A3B97"/>
    <w:rsid w:val="003A4B7B"/>
    <w:rsid w:val="003A56A2"/>
    <w:rsid w:val="003B2218"/>
    <w:rsid w:val="003B457C"/>
    <w:rsid w:val="003B4762"/>
    <w:rsid w:val="003C6C06"/>
    <w:rsid w:val="003C7CB5"/>
    <w:rsid w:val="003D4FE5"/>
    <w:rsid w:val="003D5AF5"/>
    <w:rsid w:val="003D6F34"/>
    <w:rsid w:val="003E7282"/>
    <w:rsid w:val="003E7521"/>
    <w:rsid w:val="003F3F02"/>
    <w:rsid w:val="003F565B"/>
    <w:rsid w:val="003F7A44"/>
    <w:rsid w:val="004005C9"/>
    <w:rsid w:val="00401404"/>
    <w:rsid w:val="00401CA6"/>
    <w:rsid w:val="00410586"/>
    <w:rsid w:val="0041087D"/>
    <w:rsid w:val="004126D2"/>
    <w:rsid w:val="00416CD5"/>
    <w:rsid w:val="004301BA"/>
    <w:rsid w:val="004556EB"/>
    <w:rsid w:val="00457F2C"/>
    <w:rsid w:val="00465C61"/>
    <w:rsid w:val="00467490"/>
    <w:rsid w:val="00470BA6"/>
    <w:rsid w:val="00472C6B"/>
    <w:rsid w:val="0047421A"/>
    <w:rsid w:val="00477F49"/>
    <w:rsid w:val="0048153A"/>
    <w:rsid w:val="004848A6"/>
    <w:rsid w:val="00484CCB"/>
    <w:rsid w:val="00494710"/>
    <w:rsid w:val="0049602A"/>
    <w:rsid w:val="004A6708"/>
    <w:rsid w:val="004B0204"/>
    <w:rsid w:val="004B07FB"/>
    <w:rsid w:val="004C1F59"/>
    <w:rsid w:val="004C7001"/>
    <w:rsid w:val="004C76BD"/>
    <w:rsid w:val="004D6EA7"/>
    <w:rsid w:val="004D6F9E"/>
    <w:rsid w:val="004E289D"/>
    <w:rsid w:val="004E4C0E"/>
    <w:rsid w:val="004E5B48"/>
    <w:rsid w:val="004E7DBA"/>
    <w:rsid w:val="004F1E92"/>
    <w:rsid w:val="004F690F"/>
    <w:rsid w:val="004F7056"/>
    <w:rsid w:val="004F7E59"/>
    <w:rsid w:val="00505FF8"/>
    <w:rsid w:val="00510C41"/>
    <w:rsid w:val="00525167"/>
    <w:rsid w:val="00531F7C"/>
    <w:rsid w:val="005465A2"/>
    <w:rsid w:val="00546693"/>
    <w:rsid w:val="00560B85"/>
    <w:rsid w:val="0056186B"/>
    <w:rsid w:val="005750EA"/>
    <w:rsid w:val="0057720D"/>
    <w:rsid w:val="0058578D"/>
    <w:rsid w:val="00586623"/>
    <w:rsid w:val="00592A62"/>
    <w:rsid w:val="00592D5E"/>
    <w:rsid w:val="005A0F1A"/>
    <w:rsid w:val="005A5A6C"/>
    <w:rsid w:val="005A61A2"/>
    <w:rsid w:val="005B0947"/>
    <w:rsid w:val="005B79B6"/>
    <w:rsid w:val="005C0C83"/>
    <w:rsid w:val="005C4F3C"/>
    <w:rsid w:val="005C63DD"/>
    <w:rsid w:val="005C6F26"/>
    <w:rsid w:val="005D5414"/>
    <w:rsid w:val="00602687"/>
    <w:rsid w:val="00606129"/>
    <w:rsid w:val="006071EA"/>
    <w:rsid w:val="006100AA"/>
    <w:rsid w:val="006147F5"/>
    <w:rsid w:val="0062214B"/>
    <w:rsid w:val="00623A4E"/>
    <w:rsid w:val="00624AFD"/>
    <w:rsid w:val="00624C2E"/>
    <w:rsid w:val="00626A63"/>
    <w:rsid w:val="00630C81"/>
    <w:rsid w:val="006463C4"/>
    <w:rsid w:val="0064641E"/>
    <w:rsid w:val="006504A9"/>
    <w:rsid w:val="0065302F"/>
    <w:rsid w:val="0065429D"/>
    <w:rsid w:val="00654A32"/>
    <w:rsid w:val="00656FA2"/>
    <w:rsid w:val="006759C3"/>
    <w:rsid w:val="00676FD3"/>
    <w:rsid w:val="0068033A"/>
    <w:rsid w:val="0068324C"/>
    <w:rsid w:val="00691925"/>
    <w:rsid w:val="006943D7"/>
    <w:rsid w:val="00694937"/>
    <w:rsid w:val="006B00A4"/>
    <w:rsid w:val="006B3BEF"/>
    <w:rsid w:val="006B4F66"/>
    <w:rsid w:val="006B668F"/>
    <w:rsid w:val="006B68DB"/>
    <w:rsid w:val="006C6AEE"/>
    <w:rsid w:val="006D35C1"/>
    <w:rsid w:val="006D63BC"/>
    <w:rsid w:val="006E559A"/>
    <w:rsid w:val="006E7444"/>
    <w:rsid w:val="006F075D"/>
    <w:rsid w:val="006F2ADF"/>
    <w:rsid w:val="006F4015"/>
    <w:rsid w:val="006F4B80"/>
    <w:rsid w:val="007032DA"/>
    <w:rsid w:val="00715C73"/>
    <w:rsid w:val="007161D1"/>
    <w:rsid w:val="00720BAC"/>
    <w:rsid w:val="00721C82"/>
    <w:rsid w:val="00725112"/>
    <w:rsid w:val="007277AA"/>
    <w:rsid w:val="00732382"/>
    <w:rsid w:val="00746434"/>
    <w:rsid w:val="007470AD"/>
    <w:rsid w:val="0075426F"/>
    <w:rsid w:val="00754696"/>
    <w:rsid w:val="00772D41"/>
    <w:rsid w:val="00777508"/>
    <w:rsid w:val="00786F00"/>
    <w:rsid w:val="007916B9"/>
    <w:rsid w:val="0079509A"/>
    <w:rsid w:val="007964A2"/>
    <w:rsid w:val="007975F4"/>
    <w:rsid w:val="007A0154"/>
    <w:rsid w:val="007A3011"/>
    <w:rsid w:val="007B1185"/>
    <w:rsid w:val="007B724B"/>
    <w:rsid w:val="007C6694"/>
    <w:rsid w:val="007D0C7C"/>
    <w:rsid w:val="007D0C86"/>
    <w:rsid w:val="007D4068"/>
    <w:rsid w:val="007D61FC"/>
    <w:rsid w:val="007D65DB"/>
    <w:rsid w:val="007E0ECF"/>
    <w:rsid w:val="007E1C7B"/>
    <w:rsid w:val="007E4919"/>
    <w:rsid w:val="007E69FE"/>
    <w:rsid w:val="007F08B3"/>
    <w:rsid w:val="007F41DA"/>
    <w:rsid w:val="0082299E"/>
    <w:rsid w:val="008271A4"/>
    <w:rsid w:val="00827841"/>
    <w:rsid w:val="0083205D"/>
    <w:rsid w:val="0083397C"/>
    <w:rsid w:val="00835708"/>
    <w:rsid w:val="00837FD1"/>
    <w:rsid w:val="00840E54"/>
    <w:rsid w:val="0084372C"/>
    <w:rsid w:val="00856300"/>
    <w:rsid w:val="008574A0"/>
    <w:rsid w:val="008604ED"/>
    <w:rsid w:val="00860E81"/>
    <w:rsid w:val="00867F3D"/>
    <w:rsid w:val="00876064"/>
    <w:rsid w:val="00880C15"/>
    <w:rsid w:val="00883AD1"/>
    <w:rsid w:val="00892726"/>
    <w:rsid w:val="00894593"/>
    <w:rsid w:val="008A1B1D"/>
    <w:rsid w:val="008A2DF2"/>
    <w:rsid w:val="008A64F6"/>
    <w:rsid w:val="008B23C1"/>
    <w:rsid w:val="008C0A24"/>
    <w:rsid w:val="008C448E"/>
    <w:rsid w:val="008D139A"/>
    <w:rsid w:val="008D2B80"/>
    <w:rsid w:val="008D6282"/>
    <w:rsid w:val="008D6311"/>
    <w:rsid w:val="008E31D8"/>
    <w:rsid w:val="008E35A8"/>
    <w:rsid w:val="008E4D94"/>
    <w:rsid w:val="008E514D"/>
    <w:rsid w:val="008F3198"/>
    <w:rsid w:val="008F6E4B"/>
    <w:rsid w:val="008F73D4"/>
    <w:rsid w:val="009052BA"/>
    <w:rsid w:val="0091006C"/>
    <w:rsid w:val="00915842"/>
    <w:rsid w:val="0092073B"/>
    <w:rsid w:val="00924E0C"/>
    <w:rsid w:val="0092532E"/>
    <w:rsid w:val="00925A1F"/>
    <w:rsid w:val="0092679C"/>
    <w:rsid w:val="00930684"/>
    <w:rsid w:val="009341B4"/>
    <w:rsid w:val="009369B2"/>
    <w:rsid w:val="00940D15"/>
    <w:rsid w:val="009442CC"/>
    <w:rsid w:val="00950AD2"/>
    <w:rsid w:val="00950C72"/>
    <w:rsid w:val="00956DB0"/>
    <w:rsid w:val="00957793"/>
    <w:rsid w:val="00957E40"/>
    <w:rsid w:val="00960DF2"/>
    <w:rsid w:val="00963AC7"/>
    <w:rsid w:val="00963B07"/>
    <w:rsid w:val="009654F0"/>
    <w:rsid w:val="009669E1"/>
    <w:rsid w:val="009713DD"/>
    <w:rsid w:val="00972BC3"/>
    <w:rsid w:val="009852CD"/>
    <w:rsid w:val="0098538F"/>
    <w:rsid w:val="009876CC"/>
    <w:rsid w:val="00992801"/>
    <w:rsid w:val="00994795"/>
    <w:rsid w:val="00997843"/>
    <w:rsid w:val="009A1FA9"/>
    <w:rsid w:val="009A2B7C"/>
    <w:rsid w:val="009A530E"/>
    <w:rsid w:val="009A6031"/>
    <w:rsid w:val="009B3CCB"/>
    <w:rsid w:val="009B7D13"/>
    <w:rsid w:val="009C4E71"/>
    <w:rsid w:val="009D1B0C"/>
    <w:rsid w:val="009E3801"/>
    <w:rsid w:val="009E5003"/>
    <w:rsid w:val="009E6E9E"/>
    <w:rsid w:val="009F05DF"/>
    <w:rsid w:val="009F0CBF"/>
    <w:rsid w:val="009F464B"/>
    <w:rsid w:val="00A065D1"/>
    <w:rsid w:val="00A14D30"/>
    <w:rsid w:val="00A20E79"/>
    <w:rsid w:val="00A248AC"/>
    <w:rsid w:val="00A310A9"/>
    <w:rsid w:val="00A3188F"/>
    <w:rsid w:val="00A320C2"/>
    <w:rsid w:val="00A330A8"/>
    <w:rsid w:val="00A37820"/>
    <w:rsid w:val="00A444B0"/>
    <w:rsid w:val="00A456E9"/>
    <w:rsid w:val="00A50888"/>
    <w:rsid w:val="00A52CEC"/>
    <w:rsid w:val="00A54719"/>
    <w:rsid w:val="00A563F2"/>
    <w:rsid w:val="00A639C1"/>
    <w:rsid w:val="00A66AAD"/>
    <w:rsid w:val="00A71E4C"/>
    <w:rsid w:val="00A75436"/>
    <w:rsid w:val="00A759CB"/>
    <w:rsid w:val="00A802A1"/>
    <w:rsid w:val="00A845FE"/>
    <w:rsid w:val="00A97E15"/>
    <w:rsid w:val="00A97FB0"/>
    <w:rsid w:val="00AA165F"/>
    <w:rsid w:val="00AA5BEA"/>
    <w:rsid w:val="00AA64AA"/>
    <w:rsid w:val="00AB0127"/>
    <w:rsid w:val="00AB283C"/>
    <w:rsid w:val="00AB379C"/>
    <w:rsid w:val="00AB5D9D"/>
    <w:rsid w:val="00AB7653"/>
    <w:rsid w:val="00AC3F40"/>
    <w:rsid w:val="00AC528F"/>
    <w:rsid w:val="00AC56E7"/>
    <w:rsid w:val="00AC6DA2"/>
    <w:rsid w:val="00AD1056"/>
    <w:rsid w:val="00AD1C53"/>
    <w:rsid w:val="00AD2FDD"/>
    <w:rsid w:val="00AD45FD"/>
    <w:rsid w:val="00AD6ACA"/>
    <w:rsid w:val="00AE67E1"/>
    <w:rsid w:val="00AF0A24"/>
    <w:rsid w:val="00AF48C4"/>
    <w:rsid w:val="00AF5A96"/>
    <w:rsid w:val="00AF7D2F"/>
    <w:rsid w:val="00B01A34"/>
    <w:rsid w:val="00B0484E"/>
    <w:rsid w:val="00B057E3"/>
    <w:rsid w:val="00B109EE"/>
    <w:rsid w:val="00B12213"/>
    <w:rsid w:val="00B3161D"/>
    <w:rsid w:val="00B3350E"/>
    <w:rsid w:val="00B34F09"/>
    <w:rsid w:val="00B35957"/>
    <w:rsid w:val="00B42E2B"/>
    <w:rsid w:val="00B47CD1"/>
    <w:rsid w:val="00B50AB6"/>
    <w:rsid w:val="00B52E73"/>
    <w:rsid w:val="00B56316"/>
    <w:rsid w:val="00B623B0"/>
    <w:rsid w:val="00B6545F"/>
    <w:rsid w:val="00B85B42"/>
    <w:rsid w:val="00B8634A"/>
    <w:rsid w:val="00B8780C"/>
    <w:rsid w:val="00B92D5B"/>
    <w:rsid w:val="00B956C8"/>
    <w:rsid w:val="00B97BC7"/>
    <w:rsid w:val="00BA4363"/>
    <w:rsid w:val="00BA5841"/>
    <w:rsid w:val="00BA5F12"/>
    <w:rsid w:val="00BA7291"/>
    <w:rsid w:val="00BB6961"/>
    <w:rsid w:val="00BB7054"/>
    <w:rsid w:val="00BB7D38"/>
    <w:rsid w:val="00BC2AA4"/>
    <w:rsid w:val="00BD3A76"/>
    <w:rsid w:val="00BD60CC"/>
    <w:rsid w:val="00BD6CE9"/>
    <w:rsid w:val="00BE117B"/>
    <w:rsid w:val="00BE1BCD"/>
    <w:rsid w:val="00BE5DE0"/>
    <w:rsid w:val="00C1063A"/>
    <w:rsid w:val="00C12B1C"/>
    <w:rsid w:val="00C13A70"/>
    <w:rsid w:val="00C13C0A"/>
    <w:rsid w:val="00C16853"/>
    <w:rsid w:val="00C212FF"/>
    <w:rsid w:val="00C240C4"/>
    <w:rsid w:val="00C35787"/>
    <w:rsid w:val="00C401C9"/>
    <w:rsid w:val="00C40A41"/>
    <w:rsid w:val="00C40E9B"/>
    <w:rsid w:val="00C44A6D"/>
    <w:rsid w:val="00C47E56"/>
    <w:rsid w:val="00C52CB4"/>
    <w:rsid w:val="00C53C97"/>
    <w:rsid w:val="00C60D8C"/>
    <w:rsid w:val="00C63421"/>
    <w:rsid w:val="00C6675B"/>
    <w:rsid w:val="00C71F80"/>
    <w:rsid w:val="00C76477"/>
    <w:rsid w:val="00C84B1E"/>
    <w:rsid w:val="00C85BEF"/>
    <w:rsid w:val="00C91592"/>
    <w:rsid w:val="00CC7F12"/>
    <w:rsid w:val="00CD1E0E"/>
    <w:rsid w:val="00CD734E"/>
    <w:rsid w:val="00CD7B3E"/>
    <w:rsid w:val="00CF2BED"/>
    <w:rsid w:val="00CF3483"/>
    <w:rsid w:val="00CF63C4"/>
    <w:rsid w:val="00D01697"/>
    <w:rsid w:val="00D03BDF"/>
    <w:rsid w:val="00D05675"/>
    <w:rsid w:val="00D1013B"/>
    <w:rsid w:val="00D115C5"/>
    <w:rsid w:val="00D1326D"/>
    <w:rsid w:val="00D14F9C"/>
    <w:rsid w:val="00D17DC0"/>
    <w:rsid w:val="00D273E6"/>
    <w:rsid w:val="00D32B59"/>
    <w:rsid w:val="00D33533"/>
    <w:rsid w:val="00D35BAD"/>
    <w:rsid w:val="00D43402"/>
    <w:rsid w:val="00D45337"/>
    <w:rsid w:val="00D4647E"/>
    <w:rsid w:val="00D56F13"/>
    <w:rsid w:val="00D741FA"/>
    <w:rsid w:val="00D74787"/>
    <w:rsid w:val="00D74886"/>
    <w:rsid w:val="00D805D6"/>
    <w:rsid w:val="00D8340E"/>
    <w:rsid w:val="00D9166C"/>
    <w:rsid w:val="00D94BEA"/>
    <w:rsid w:val="00D95494"/>
    <w:rsid w:val="00DA074C"/>
    <w:rsid w:val="00DA3A6D"/>
    <w:rsid w:val="00DA41A0"/>
    <w:rsid w:val="00DA7C27"/>
    <w:rsid w:val="00DB1C22"/>
    <w:rsid w:val="00DB294C"/>
    <w:rsid w:val="00DB3EA0"/>
    <w:rsid w:val="00DC3AEB"/>
    <w:rsid w:val="00DC4435"/>
    <w:rsid w:val="00DC45D5"/>
    <w:rsid w:val="00DD026E"/>
    <w:rsid w:val="00DD1D64"/>
    <w:rsid w:val="00DD3D9F"/>
    <w:rsid w:val="00DE1430"/>
    <w:rsid w:val="00DE5DB0"/>
    <w:rsid w:val="00DF28B3"/>
    <w:rsid w:val="00DF42B4"/>
    <w:rsid w:val="00DF5B9C"/>
    <w:rsid w:val="00DF7BDD"/>
    <w:rsid w:val="00E01A91"/>
    <w:rsid w:val="00E027CA"/>
    <w:rsid w:val="00E06671"/>
    <w:rsid w:val="00E103FC"/>
    <w:rsid w:val="00E10A41"/>
    <w:rsid w:val="00E16494"/>
    <w:rsid w:val="00E17DCD"/>
    <w:rsid w:val="00E2391D"/>
    <w:rsid w:val="00E24AB4"/>
    <w:rsid w:val="00E264F9"/>
    <w:rsid w:val="00E3422F"/>
    <w:rsid w:val="00E40E2F"/>
    <w:rsid w:val="00E4453A"/>
    <w:rsid w:val="00E469A7"/>
    <w:rsid w:val="00E522E3"/>
    <w:rsid w:val="00E568C8"/>
    <w:rsid w:val="00E6048B"/>
    <w:rsid w:val="00E60571"/>
    <w:rsid w:val="00E62E80"/>
    <w:rsid w:val="00E63859"/>
    <w:rsid w:val="00E63DFD"/>
    <w:rsid w:val="00E66AE9"/>
    <w:rsid w:val="00E75C22"/>
    <w:rsid w:val="00E844CA"/>
    <w:rsid w:val="00E84FEF"/>
    <w:rsid w:val="00E93713"/>
    <w:rsid w:val="00E94C63"/>
    <w:rsid w:val="00EB5FDF"/>
    <w:rsid w:val="00EB6ED1"/>
    <w:rsid w:val="00EB7D82"/>
    <w:rsid w:val="00ED0C6C"/>
    <w:rsid w:val="00ED42DA"/>
    <w:rsid w:val="00EE1C3A"/>
    <w:rsid w:val="00EE56BB"/>
    <w:rsid w:val="00EE5A95"/>
    <w:rsid w:val="00EE65FF"/>
    <w:rsid w:val="00EF548A"/>
    <w:rsid w:val="00F02560"/>
    <w:rsid w:val="00F10D8D"/>
    <w:rsid w:val="00F145D8"/>
    <w:rsid w:val="00F22AF2"/>
    <w:rsid w:val="00F22E3E"/>
    <w:rsid w:val="00F33699"/>
    <w:rsid w:val="00F42744"/>
    <w:rsid w:val="00F46A9A"/>
    <w:rsid w:val="00F475A9"/>
    <w:rsid w:val="00F51E15"/>
    <w:rsid w:val="00F53CC0"/>
    <w:rsid w:val="00F60D21"/>
    <w:rsid w:val="00F628D5"/>
    <w:rsid w:val="00F80AEB"/>
    <w:rsid w:val="00F810E3"/>
    <w:rsid w:val="00F8312F"/>
    <w:rsid w:val="00F961D7"/>
    <w:rsid w:val="00FA3F3E"/>
    <w:rsid w:val="00FA4E46"/>
    <w:rsid w:val="00FA5760"/>
    <w:rsid w:val="00FA6452"/>
    <w:rsid w:val="00FB2BE8"/>
    <w:rsid w:val="00FB30FA"/>
    <w:rsid w:val="00FC52D9"/>
    <w:rsid w:val="00FC7A74"/>
    <w:rsid w:val="00FD020E"/>
    <w:rsid w:val="00FD1D49"/>
    <w:rsid w:val="00FE3B66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DD4A1"/>
  <w15:docId w15:val="{528EFFB7-F6C9-482A-A2DB-FACA44D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6759C3"/>
    <w:pPr>
      <w:spacing w:before="100" w:beforeAutospacing="1" w:after="100" w:afterAutospacing="1"/>
      <w:ind w:firstLine="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Numatytasispastraiposriftas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Numatytasispastraiposriftas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Numatytasispastraiposriftas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Numatytasispastraiposriftas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Numatytasispastraiposriftas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Numatytasispastraiposriftas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styleId="Antrats">
    <w:name w:val="header"/>
    <w:basedOn w:val="prastasis"/>
    <w:link w:val="AntratsDiagrama"/>
    <w:uiPriority w:val="99"/>
    <w:rsid w:val="008141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8141B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141BB"/>
  </w:style>
  <w:style w:type="paragraph" w:styleId="Puslapioinaostekstas">
    <w:name w:val="footnote text"/>
    <w:aliases w:val="Footnote,Footnote text,fn,Footnote Text Char Char Diagrama,Footnote Text Char Char Diagrama Diagrama,Footnote Text Char Char"/>
    <w:basedOn w:val="prastasis"/>
    <w:link w:val="PuslapioinaostekstasDiagrama"/>
    <w:uiPriority w:val="99"/>
    <w:rsid w:val="008141BB"/>
    <w:rPr>
      <w:szCs w:val="20"/>
    </w:rPr>
  </w:style>
  <w:style w:type="character" w:styleId="Puslapioinaosnuoroda">
    <w:name w:val="footnote reference"/>
    <w:basedOn w:val="Numatytasispastraiposriftas"/>
    <w:rsid w:val="008141BB"/>
    <w:rPr>
      <w:vertAlign w:val="superscript"/>
    </w:rPr>
  </w:style>
  <w:style w:type="character" w:customStyle="1" w:styleId="FontStyle250">
    <w:name w:val="Font Style250"/>
    <w:basedOn w:val="Numatytasispastraiposriftas"/>
    <w:rsid w:val="00E568C8"/>
    <w:rPr>
      <w:rFonts w:ascii="Times New Roman" w:hAnsi="Times New Roman" w:cs="Times New Roman" w:hint="default"/>
      <w:sz w:val="20"/>
      <w:szCs w:val="20"/>
    </w:rPr>
  </w:style>
  <w:style w:type="paragraph" w:styleId="Pagrindinistekstas2">
    <w:name w:val="Body Text 2"/>
    <w:basedOn w:val="prastasis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prastasis"/>
    <w:next w:val="prastasis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prastasis"/>
    <w:rsid w:val="00DF42B4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rsid w:val="008E35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35A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E35A8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8E35A8"/>
    <w:rPr>
      <w:color w:val="0000FF"/>
      <w:u w:val="single"/>
    </w:rPr>
  </w:style>
  <w:style w:type="paragraph" w:customStyle="1" w:styleId="1">
    <w:name w:val="1"/>
    <w:basedOn w:val="prastasis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prastasis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Numatytasispastraiposriftas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92801"/>
    <w:rPr>
      <w:rFonts w:ascii="Arial" w:hAnsi="Arial" w:cs="Arial"/>
      <w:szCs w:val="24"/>
    </w:rPr>
  </w:style>
  <w:style w:type="character" w:styleId="Komentaronuoroda">
    <w:name w:val="annotation reference"/>
    <w:basedOn w:val="Numatytasispastraiposriftas"/>
    <w:uiPriority w:val="99"/>
    <w:rsid w:val="003F3F02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rsid w:val="003F3F02"/>
    <w:rPr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3F3F02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3F3F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PoratDiagrama">
    <w:name w:val="Poraštė Diagrama"/>
    <w:basedOn w:val="Numatytasispastraiposriftas"/>
    <w:link w:val="Porat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prastasis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Numatytasispastraiposriftas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prastasis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prastasis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Numatytasispastraiposriftas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prastasis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prastasis"/>
    <w:next w:val="prastasis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prastasis"/>
    <w:next w:val="prastasis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PuslapioinaostekstasDiagrama">
    <w:name w:val="Puslapio išnašos tekstas Diagrama"/>
    <w:aliases w:val="Footnote Diagrama,Footnote text Diagrama,fn Diagrama,Footnote Text Char Char Diagrama Diagrama1,Footnote Text Char Char Diagrama Diagrama Diagrama,Footnote Text Char Char Diagrama1"/>
    <w:basedOn w:val="Numatytasispastraiposriftas"/>
    <w:link w:val="Puslapioinaostekstas"/>
    <w:uiPriority w:val="99"/>
    <w:rsid w:val="00F60D21"/>
    <w:rPr>
      <w:rFonts w:ascii="Arial" w:hAnsi="Arial" w:cs="Arial"/>
    </w:rPr>
  </w:style>
  <w:style w:type="paragraph" w:styleId="Pavadinimas">
    <w:name w:val="Title"/>
    <w:basedOn w:val="prastasis"/>
    <w:link w:val="PavadinimasDiagrama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F60D21"/>
    <w:rPr>
      <w:b/>
      <w:sz w:val="28"/>
      <w:lang w:val="en-GB"/>
    </w:rPr>
  </w:style>
  <w:style w:type="character" w:customStyle="1" w:styleId="faz1">
    <w:name w:val="faz1"/>
    <w:basedOn w:val="Numatytasispastraiposriftas"/>
    <w:rsid w:val="009F0CBF"/>
    <w:rPr>
      <w:b/>
      <w:bCs/>
      <w:color w:val="0000AA"/>
    </w:rPr>
  </w:style>
  <w:style w:type="character" w:styleId="Emfaz">
    <w:name w:val="Emphasis"/>
    <w:basedOn w:val="Numatytasispastraiposriftas"/>
    <w:uiPriority w:val="20"/>
    <w:qFormat/>
    <w:rsid w:val="009F0CBF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759C3"/>
    <w:rPr>
      <w:b/>
      <w:bCs/>
      <w:sz w:val="27"/>
      <w:szCs w:val="27"/>
    </w:rPr>
  </w:style>
  <w:style w:type="paragraph" w:customStyle="1" w:styleId="doc-ti">
    <w:name w:val="doc-ti"/>
    <w:basedOn w:val="prastasis"/>
    <w:rsid w:val="006759C3"/>
    <w:pPr>
      <w:spacing w:before="240" w:after="120"/>
      <w:ind w:firstLine="0"/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st">
    <w:name w:val="st"/>
    <w:rsid w:val="006759C3"/>
  </w:style>
  <w:style w:type="character" w:customStyle="1" w:styleId="highlight">
    <w:name w:val="highlight"/>
    <w:basedOn w:val="Numatytasispastraiposriftas"/>
    <w:rsid w:val="006759C3"/>
  </w:style>
  <w:style w:type="paragraph" w:styleId="Betarp">
    <w:name w:val="No Spacing"/>
    <w:uiPriority w:val="1"/>
    <w:qFormat/>
    <w:rsid w:val="006759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har1">
    <w:name w:val="Title Char1"/>
    <w:basedOn w:val="Numatytasispastraiposriftas"/>
    <w:uiPriority w:val="10"/>
    <w:rsid w:val="00675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LCTekstas">
    <w:name w:val="LLCTekstas"/>
    <w:basedOn w:val="Numatytasispastraiposriftas"/>
    <w:rsid w:val="006759C3"/>
  </w:style>
  <w:style w:type="paragraph" w:customStyle="1" w:styleId="LLPPriedelis">
    <w:name w:val="LLPPriedelis"/>
    <w:basedOn w:val="prastasis"/>
    <w:rsid w:val="006759C3"/>
    <w:pPr>
      <w:ind w:firstLine="4536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LLPPavadinimas">
    <w:name w:val="LLPPavadinimas"/>
    <w:basedOn w:val="prastasis"/>
    <w:rsid w:val="006759C3"/>
    <w:pPr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759C3"/>
    <w:pPr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759C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M1">
    <w:name w:val="CM1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6759C3"/>
    <w:rPr>
      <w:rFonts w:ascii="EUAlbertina" w:eastAsiaTheme="minorHAnsi" w:hAnsi="EUAlbertina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2FE1E-26AE-485D-B2A7-83965CE8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3432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2018-12-05T08:10:00Z</cp:lastPrinted>
  <dcterms:created xsi:type="dcterms:W3CDTF">2018-12-13T08:06:00Z</dcterms:created>
  <dcterms:modified xsi:type="dcterms:W3CDTF">2018-12-13T08:06:00Z</dcterms:modified>
</cp:coreProperties>
</file>