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757AA" w14:textId="77777777" w:rsidR="00D45019" w:rsidRDefault="00D45019" w:rsidP="00D45019">
      <w:pPr>
        <w:ind w:left="5954"/>
        <w:jc w:val="both"/>
      </w:pPr>
      <w:r>
        <w:t>FORMAI PRITARTA</w:t>
      </w:r>
    </w:p>
    <w:p w14:paraId="2D9AC9CF" w14:textId="23039675" w:rsidR="00D45019" w:rsidRDefault="00D45019" w:rsidP="00D45019">
      <w:pPr>
        <w:ind w:left="5954"/>
        <w:jc w:val="both"/>
      </w:pPr>
      <w:r>
        <w:t xml:space="preserve">2014–2020 m. Europos Sąjungos struktūrinių fondų administravimo darbo grupės, sudarytos Lietuvos Respublikos finansų ministro 2013 m. liepos 11 d. įsakymu Nr. 1K-243 „Dėl darbo grupės sudarymo“, </w:t>
      </w:r>
      <w:r w:rsidR="00757741" w:rsidRPr="00757741">
        <w:t>201</w:t>
      </w:r>
      <w:r w:rsidR="00FB60C3">
        <w:t>8</w:t>
      </w:r>
      <w:r w:rsidR="00757741" w:rsidRPr="00757741">
        <w:t xml:space="preserve"> m. </w:t>
      </w:r>
      <w:r w:rsidR="00FB60C3">
        <w:t>liepos</w:t>
      </w:r>
      <w:r w:rsidR="0039564B">
        <w:t xml:space="preserve"> 20 </w:t>
      </w:r>
      <w:r w:rsidR="00757741" w:rsidRPr="00757741">
        <w:t xml:space="preserve">d. posėdžio protokolu Nr. </w:t>
      </w:r>
      <w:r w:rsidR="0039564B">
        <w:t>2 (41).</w:t>
      </w:r>
    </w:p>
    <w:p w14:paraId="263CD4C1" w14:textId="77777777" w:rsidR="00D45019" w:rsidRDefault="00D45019" w:rsidP="00F91ECC">
      <w:pPr>
        <w:shd w:val="clear" w:color="auto" w:fill="FFFFFF"/>
        <w:tabs>
          <w:tab w:val="left" w:pos="7371"/>
          <w:tab w:val="left" w:pos="8647"/>
        </w:tabs>
        <w:ind w:left="7371"/>
        <w:rPr>
          <w:sz w:val="20"/>
        </w:rPr>
      </w:pPr>
    </w:p>
    <w:p w14:paraId="06BABFB1" w14:textId="77777777" w:rsidR="007C0279" w:rsidRPr="00D45019" w:rsidRDefault="007C0279" w:rsidP="00D45019">
      <w:pPr>
        <w:shd w:val="clear" w:color="auto" w:fill="FFFFFF"/>
        <w:tabs>
          <w:tab w:val="left" w:pos="8647"/>
        </w:tabs>
        <w:ind w:left="5954"/>
      </w:pPr>
      <w:r w:rsidRPr="00D45019">
        <w:t>Projekto dalyvių informacijos administravimo instrukcijos</w:t>
      </w:r>
    </w:p>
    <w:p w14:paraId="45589908" w14:textId="3CE24480" w:rsidR="00E247F0" w:rsidRPr="00D45019" w:rsidRDefault="003841A5" w:rsidP="00D45019">
      <w:pPr>
        <w:shd w:val="clear" w:color="auto" w:fill="FFFFFF"/>
        <w:tabs>
          <w:tab w:val="left" w:pos="3544"/>
        </w:tabs>
        <w:ind w:left="5954"/>
      </w:pPr>
      <w:r>
        <w:rPr>
          <w:shd w:val="clear" w:color="auto" w:fill="FFFFFF"/>
        </w:rPr>
        <w:t>9</w:t>
      </w:r>
      <w:r w:rsidR="007C0279" w:rsidRPr="00D45019">
        <w:rPr>
          <w:shd w:val="clear" w:color="auto" w:fill="FFFFFF"/>
        </w:rPr>
        <w:t xml:space="preserve"> priedas</w:t>
      </w:r>
    </w:p>
    <w:p w14:paraId="43E2D86A" w14:textId="77777777" w:rsidR="00366718" w:rsidRPr="002F05E0" w:rsidRDefault="00366718" w:rsidP="00F91ECC">
      <w:pPr>
        <w:shd w:val="clear" w:color="auto" w:fill="FFFFFF"/>
        <w:tabs>
          <w:tab w:val="left" w:pos="3544"/>
        </w:tabs>
        <w:rPr>
          <w:b/>
          <w:bCs/>
          <w:iCs/>
          <w:szCs w:val="24"/>
        </w:rPr>
      </w:pPr>
    </w:p>
    <w:p w14:paraId="20CEBB48" w14:textId="77777777" w:rsidR="00366718" w:rsidRPr="00390EB7" w:rsidRDefault="00366718" w:rsidP="00366718">
      <w:pPr>
        <w:jc w:val="center"/>
        <w:rPr>
          <w:b/>
          <w:sz w:val="28"/>
        </w:rPr>
      </w:pPr>
      <w:r w:rsidRPr="00390EB7">
        <w:rPr>
          <w:b/>
          <w:sz w:val="28"/>
        </w:rPr>
        <w:t xml:space="preserve">ATMINTINĖ </w:t>
      </w:r>
      <w:r>
        <w:rPr>
          <w:b/>
          <w:sz w:val="28"/>
        </w:rPr>
        <w:t xml:space="preserve">DĖL ASMENS DUOMENŲ </w:t>
      </w:r>
    </w:p>
    <w:p w14:paraId="35F374E0" w14:textId="77777777" w:rsidR="00366718" w:rsidRDefault="00366718" w:rsidP="00366718"/>
    <w:p w14:paraId="57D7864C" w14:textId="77777777" w:rsidR="00366718" w:rsidRDefault="00366718" w:rsidP="00366718">
      <w:pPr>
        <w:pStyle w:val="Sraopastraipa"/>
        <w:numPr>
          <w:ilvl w:val="0"/>
          <w:numId w:val="3"/>
        </w:numPr>
        <w:spacing w:after="0" w:line="240" w:lineRule="auto"/>
        <w:jc w:val="both"/>
        <w:rPr>
          <w:b/>
          <w:i/>
        </w:rPr>
      </w:pPr>
      <w:r w:rsidRPr="00171D63">
        <w:rPr>
          <w:b/>
          <w:i/>
        </w:rPr>
        <w:t>Kodėl prašome pateikti asmens duomenis?</w:t>
      </w:r>
    </w:p>
    <w:p w14:paraId="0247F20C" w14:textId="77777777" w:rsidR="00366718" w:rsidRPr="00171D63" w:rsidRDefault="00366718" w:rsidP="00366718">
      <w:pPr>
        <w:pStyle w:val="Sraopastraipa"/>
        <w:spacing w:after="0" w:line="240" w:lineRule="auto"/>
        <w:jc w:val="both"/>
        <w:rPr>
          <w:b/>
          <w:i/>
        </w:rPr>
      </w:pPr>
    </w:p>
    <w:p w14:paraId="1D1D6112" w14:textId="77777777" w:rsidR="00366718" w:rsidRDefault="00366718" w:rsidP="00366718">
      <w:pPr>
        <w:ind w:firstLine="426"/>
        <w:jc w:val="both"/>
      </w:pPr>
      <w:r>
        <w:t>Jūs dalyvaujate projekto veikloje, kuri yra finansuojama iš ES fondų lėšų, už renginio išlaidas ir projekto rezultatus yra atsiskaitoma Europos Komisijai. Pagal Europos Komisijos reikalavimus</w:t>
      </w:r>
      <w:r>
        <w:rPr>
          <w:rStyle w:val="Puslapioinaosnuoroda"/>
        </w:rPr>
        <w:footnoteReference w:id="1"/>
      </w:r>
      <w:r>
        <w:t xml:space="preserve">, Lietuva turi atsiskaityti dėl projektuose dalyvaujančių asmenų priklausymo įvairioms grupėms (atitinkamai yra sudaryta Jums pateikta anketa) ir turi būti užtikrinta galimybė identifikuoti tikrai egzistuojantį asmenį.  </w:t>
      </w:r>
    </w:p>
    <w:p w14:paraId="278B55B2" w14:textId="77777777" w:rsidR="00366718" w:rsidRDefault="00366718" w:rsidP="00366718">
      <w:pPr>
        <w:pStyle w:val="Sraopastraipa"/>
        <w:spacing w:after="0" w:line="240" w:lineRule="auto"/>
        <w:ind w:left="786"/>
        <w:jc w:val="both"/>
      </w:pPr>
    </w:p>
    <w:p w14:paraId="27634D5B" w14:textId="77777777" w:rsidR="00366718" w:rsidRDefault="00366718" w:rsidP="00366718">
      <w:pPr>
        <w:pStyle w:val="Sraopastraipa"/>
        <w:numPr>
          <w:ilvl w:val="0"/>
          <w:numId w:val="3"/>
        </w:numPr>
        <w:spacing w:after="0" w:line="240" w:lineRule="auto"/>
        <w:jc w:val="both"/>
        <w:rPr>
          <w:b/>
          <w:i/>
        </w:rPr>
      </w:pPr>
      <w:r>
        <w:rPr>
          <w:b/>
          <w:i/>
        </w:rPr>
        <w:t>Kokiais tikslais bus naudojami asmens duomenys</w:t>
      </w:r>
      <w:r w:rsidRPr="00685A1E">
        <w:rPr>
          <w:b/>
          <w:i/>
        </w:rPr>
        <w:t>?</w:t>
      </w:r>
    </w:p>
    <w:p w14:paraId="279B5EAC" w14:textId="77777777" w:rsidR="00366718" w:rsidRDefault="00366718" w:rsidP="00366718">
      <w:pPr>
        <w:pStyle w:val="Sraopastraipa"/>
        <w:spacing w:after="0" w:line="240" w:lineRule="auto"/>
        <w:jc w:val="both"/>
        <w:rPr>
          <w:b/>
          <w:i/>
        </w:rPr>
      </w:pPr>
    </w:p>
    <w:p w14:paraId="0E8BB252" w14:textId="77777777" w:rsidR="00366718" w:rsidRPr="0023487C" w:rsidRDefault="00366718" w:rsidP="00366718">
      <w:pPr>
        <w:pStyle w:val="Sraopastraipa"/>
        <w:numPr>
          <w:ilvl w:val="1"/>
          <w:numId w:val="3"/>
        </w:numPr>
        <w:tabs>
          <w:tab w:val="left" w:pos="993"/>
        </w:tabs>
        <w:spacing w:after="0" w:line="240" w:lineRule="auto"/>
        <w:ind w:left="426" w:firstLine="283"/>
        <w:jc w:val="both"/>
        <w:rPr>
          <w:rFonts w:ascii="Times New Roman" w:hAnsi="Times New Roman" w:cs="Times New Roman"/>
          <w:b/>
          <w:i/>
          <w:sz w:val="24"/>
          <w:szCs w:val="24"/>
        </w:rPr>
      </w:pPr>
      <w:r w:rsidRPr="0023487C">
        <w:rPr>
          <w:rFonts w:ascii="Times New Roman" w:hAnsi="Times New Roman" w:cs="Times New Roman"/>
          <w:sz w:val="24"/>
          <w:szCs w:val="24"/>
        </w:rPr>
        <w:t xml:space="preserve">Projekto priežiūros (vertinant projekto išlaidas ir rezultatus, projekto mokymų efektyvumą); </w:t>
      </w:r>
    </w:p>
    <w:p w14:paraId="2044B25B" w14:textId="77777777" w:rsidR="00366718" w:rsidRPr="0023487C" w:rsidRDefault="00366718" w:rsidP="00366718">
      <w:pPr>
        <w:pStyle w:val="Sraopastraipa"/>
        <w:numPr>
          <w:ilvl w:val="1"/>
          <w:numId w:val="3"/>
        </w:numPr>
        <w:tabs>
          <w:tab w:val="left" w:pos="993"/>
        </w:tabs>
        <w:spacing w:after="0" w:line="240" w:lineRule="auto"/>
        <w:ind w:left="426" w:firstLine="283"/>
        <w:jc w:val="both"/>
        <w:rPr>
          <w:rFonts w:ascii="Times New Roman" w:hAnsi="Times New Roman" w:cs="Times New Roman"/>
          <w:b/>
          <w:i/>
          <w:sz w:val="24"/>
          <w:szCs w:val="24"/>
        </w:rPr>
      </w:pPr>
      <w:r w:rsidRPr="0023487C">
        <w:rPr>
          <w:rFonts w:ascii="Times New Roman" w:hAnsi="Times New Roman" w:cs="Times New Roman"/>
          <w:sz w:val="24"/>
          <w:szCs w:val="24"/>
        </w:rPr>
        <w:t>Ataskaitų Eur</w:t>
      </w:r>
      <w:bookmarkStart w:id="0" w:name="_GoBack"/>
      <w:bookmarkEnd w:id="0"/>
      <w:r w:rsidRPr="0023487C">
        <w:rPr>
          <w:rFonts w:ascii="Times New Roman" w:hAnsi="Times New Roman" w:cs="Times New Roman"/>
          <w:sz w:val="24"/>
          <w:szCs w:val="24"/>
        </w:rPr>
        <w:t xml:space="preserve">opos Komisijai rengimo (naudojami apibendrinti nuasmeninti duomenys); </w:t>
      </w:r>
    </w:p>
    <w:p w14:paraId="067B1A3D" w14:textId="77777777" w:rsidR="00366718" w:rsidRPr="0023487C" w:rsidRDefault="00366718" w:rsidP="00366718">
      <w:pPr>
        <w:pStyle w:val="Sraopastraipa"/>
        <w:numPr>
          <w:ilvl w:val="1"/>
          <w:numId w:val="3"/>
        </w:numPr>
        <w:tabs>
          <w:tab w:val="left" w:pos="993"/>
        </w:tabs>
        <w:spacing w:after="0" w:line="240" w:lineRule="auto"/>
        <w:ind w:left="426" w:firstLine="283"/>
        <w:jc w:val="both"/>
        <w:rPr>
          <w:rFonts w:ascii="Times New Roman" w:hAnsi="Times New Roman" w:cs="Times New Roman"/>
          <w:b/>
          <w:i/>
          <w:sz w:val="24"/>
          <w:szCs w:val="24"/>
        </w:rPr>
      </w:pPr>
      <w:r w:rsidRPr="0023487C">
        <w:rPr>
          <w:rFonts w:ascii="Times New Roman" w:hAnsi="Times New Roman" w:cs="Times New Roman"/>
          <w:sz w:val="24"/>
          <w:szCs w:val="24"/>
        </w:rPr>
        <w:t xml:space="preserve">Socialinių tyrimų (naudojami nuasmeninti duomenys). </w:t>
      </w:r>
    </w:p>
    <w:p w14:paraId="3BAA4D15" w14:textId="77777777" w:rsidR="00366718" w:rsidRDefault="00366718" w:rsidP="00366718">
      <w:pPr>
        <w:ind w:firstLine="426"/>
        <w:jc w:val="both"/>
      </w:pPr>
    </w:p>
    <w:p w14:paraId="0F5BFDF1" w14:textId="348AED36" w:rsidR="00366718" w:rsidRPr="00993943" w:rsidRDefault="00366718" w:rsidP="00366718">
      <w:pPr>
        <w:pStyle w:val="Sraopastraipa"/>
        <w:numPr>
          <w:ilvl w:val="0"/>
          <w:numId w:val="3"/>
        </w:numPr>
        <w:spacing w:after="0" w:line="240" w:lineRule="auto"/>
        <w:jc w:val="both"/>
        <w:rPr>
          <w:b/>
          <w:i/>
        </w:rPr>
      </w:pPr>
      <w:r w:rsidRPr="00993943">
        <w:rPr>
          <w:b/>
          <w:i/>
        </w:rPr>
        <w:t>Ar nuo 2018 m. gegužės 25 d. įsigalioj</w:t>
      </w:r>
      <w:r w:rsidR="00F30FF2">
        <w:rPr>
          <w:b/>
          <w:i/>
        </w:rPr>
        <w:t>ęs</w:t>
      </w:r>
      <w:r w:rsidRPr="00993943">
        <w:rPr>
          <w:b/>
          <w:i/>
        </w:rPr>
        <w:t xml:space="preserve"> Bendrasis duomenų apsaugos reglamentas </w:t>
      </w:r>
      <w:r>
        <w:rPr>
          <w:b/>
          <w:i/>
        </w:rPr>
        <w:t xml:space="preserve">(toliau - BDAR) </w:t>
      </w:r>
      <w:r w:rsidRPr="00993943">
        <w:rPr>
          <w:b/>
          <w:i/>
        </w:rPr>
        <w:t>pakei</w:t>
      </w:r>
      <w:r w:rsidR="00F30FF2">
        <w:rPr>
          <w:b/>
          <w:i/>
        </w:rPr>
        <w:t>tė</w:t>
      </w:r>
      <w:r w:rsidRPr="00993943">
        <w:rPr>
          <w:b/>
          <w:i/>
        </w:rPr>
        <w:t xml:space="preserve"> asmens duomenų teikimo tvarką? </w:t>
      </w:r>
    </w:p>
    <w:p w14:paraId="5729BBD3" w14:textId="77777777" w:rsidR="00366718" w:rsidRPr="00993943" w:rsidRDefault="00366718" w:rsidP="00366718">
      <w:pPr>
        <w:pStyle w:val="Sraopastraipa"/>
        <w:spacing w:after="0" w:line="240" w:lineRule="auto"/>
        <w:jc w:val="both"/>
        <w:rPr>
          <w:b/>
          <w:i/>
        </w:rPr>
      </w:pPr>
    </w:p>
    <w:p w14:paraId="77176D1C" w14:textId="304E160B" w:rsidR="00366718" w:rsidRPr="00410138" w:rsidRDefault="00366718" w:rsidP="00366718">
      <w:pPr>
        <w:ind w:firstLine="426"/>
        <w:jc w:val="both"/>
        <w:rPr>
          <w:szCs w:val="24"/>
        </w:rPr>
      </w:pPr>
      <w:r w:rsidRPr="00410138">
        <w:rPr>
          <w:szCs w:val="24"/>
        </w:rPr>
        <w:t>Svarbiausia užtikrinti, kad asmenų duomenys yra tvarkomi turint aiškų teisinį pagrindą ir laikantis visų saugumo reikalavimų. Naujai įsigalioj</w:t>
      </w:r>
      <w:r w:rsidR="000F1100" w:rsidRPr="001B26BB">
        <w:rPr>
          <w:szCs w:val="24"/>
        </w:rPr>
        <w:t>ęs</w:t>
      </w:r>
      <w:r w:rsidRPr="001B26BB">
        <w:rPr>
          <w:szCs w:val="24"/>
        </w:rPr>
        <w:t xml:space="preserve"> BDAR šių aplinkybių nekeičia: asmens duomenų tvarkymo pagrindai išlieka tie patys, t. y. duomenys tvarkomi įgyvendinan</w:t>
      </w:r>
      <w:r w:rsidRPr="00FB60C3">
        <w:rPr>
          <w:szCs w:val="24"/>
        </w:rPr>
        <w:t>t oficialius įgaliojimus, numatytus teisės aktuose (BDAR 6 straipsnio 1 dali</w:t>
      </w:r>
      <w:r w:rsidR="006668DD" w:rsidRPr="00FB60C3">
        <w:rPr>
          <w:szCs w:val="24"/>
        </w:rPr>
        <w:t>es e punktas:</w:t>
      </w:r>
      <w:r w:rsidR="00410138" w:rsidRPr="00FB60C3">
        <w:rPr>
          <w:szCs w:val="24"/>
        </w:rPr>
        <w:t xml:space="preserve"> tvarkyti duomenis būtina siekiant atlikti užduotį, vykdomą viešojo intereso labui arba vykdant duomenų valdytojui pavestas viešosios valdžios funkcijas</w:t>
      </w:r>
      <w:r w:rsidRPr="00410138">
        <w:rPr>
          <w:szCs w:val="24"/>
        </w:rPr>
        <w:t xml:space="preserve">). </w:t>
      </w:r>
    </w:p>
    <w:p w14:paraId="43DFF3E8" w14:textId="77777777" w:rsidR="00366718" w:rsidRPr="001B26BB" w:rsidRDefault="00366718" w:rsidP="00366718">
      <w:pPr>
        <w:ind w:firstLine="426"/>
        <w:jc w:val="both"/>
        <w:rPr>
          <w:b/>
          <w:i/>
          <w:szCs w:val="24"/>
        </w:rPr>
      </w:pPr>
    </w:p>
    <w:p w14:paraId="58C1B4BF" w14:textId="77777777" w:rsidR="00366718" w:rsidRDefault="00366718" w:rsidP="00366718">
      <w:pPr>
        <w:pStyle w:val="Sraopastraipa"/>
        <w:numPr>
          <w:ilvl w:val="0"/>
          <w:numId w:val="3"/>
        </w:numPr>
        <w:spacing w:after="0" w:line="240" w:lineRule="auto"/>
        <w:jc w:val="both"/>
        <w:rPr>
          <w:b/>
          <w:i/>
        </w:rPr>
      </w:pPr>
      <w:r w:rsidRPr="00685A1E">
        <w:rPr>
          <w:b/>
          <w:i/>
        </w:rPr>
        <w:t>Kaip užtikrinamas asmens duomenų saugumas?</w:t>
      </w:r>
    </w:p>
    <w:p w14:paraId="1A3FDAAE" w14:textId="77777777" w:rsidR="00366718" w:rsidRPr="00685A1E" w:rsidRDefault="00366718" w:rsidP="00366718">
      <w:pPr>
        <w:pStyle w:val="Sraopastraipa"/>
        <w:spacing w:after="0" w:line="240" w:lineRule="auto"/>
        <w:jc w:val="both"/>
        <w:rPr>
          <w:b/>
          <w:i/>
        </w:rPr>
      </w:pPr>
    </w:p>
    <w:p w14:paraId="1EB51024" w14:textId="77777777" w:rsidR="00366718" w:rsidRPr="0023487C" w:rsidRDefault="00366718" w:rsidP="00366718">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23487C">
        <w:rPr>
          <w:rFonts w:ascii="Times New Roman" w:hAnsi="Times New Roman" w:cs="Times New Roman"/>
          <w:sz w:val="24"/>
          <w:szCs w:val="24"/>
        </w:rPr>
        <w:t>Prie asmens duomenų, kurie suvedami ir saugomi ES fondų informacinėje sistemoje (SFMIS2014), gali prieiti tik įgyvendinančių institucijų darbuotojai, kurie administruoja projektą. Visi darbuotojai yra pasirašę konfidencialumo įsipareigojimus. Darbuotojų veiksmai yra fiksuojami informacinėje sistemoje;</w:t>
      </w:r>
    </w:p>
    <w:p w14:paraId="23390122" w14:textId="77777777" w:rsidR="00366718" w:rsidRPr="0023487C" w:rsidRDefault="00366718" w:rsidP="00366718">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23487C">
        <w:rPr>
          <w:rFonts w:ascii="Times New Roman" w:hAnsi="Times New Roman" w:cs="Times New Roman"/>
          <w:sz w:val="24"/>
          <w:szCs w:val="24"/>
        </w:rPr>
        <w:t>SFMIS2014 sistema yra nuolatos audituojama ir sertifikuojama duomenų saugos atžvilgiu;</w:t>
      </w:r>
    </w:p>
    <w:p w14:paraId="5CED36D6" w14:textId="1DB4A96C" w:rsidR="00366718" w:rsidRPr="0023487C" w:rsidRDefault="00366718" w:rsidP="00366718">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23487C">
        <w:rPr>
          <w:rFonts w:ascii="Times New Roman" w:hAnsi="Times New Roman" w:cs="Times New Roman"/>
          <w:sz w:val="24"/>
          <w:szCs w:val="24"/>
        </w:rPr>
        <w:t xml:space="preserve">Asmens duomenys tvarkomi vadovaujantis </w:t>
      </w:r>
      <w:r w:rsidR="0022685C" w:rsidRPr="0023487C">
        <w:rPr>
          <w:rFonts w:ascii="Times New Roman" w:hAnsi="Times New Roman" w:cs="Times New Roman"/>
          <w:sz w:val="24"/>
          <w:szCs w:val="24"/>
        </w:rPr>
        <w:t xml:space="preserve">BDAR, </w:t>
      </w:r>
      <w:r w:rsidRPr="0023487C">
        <w:rPr>
          <w:rFonts w:ascii="Times New Roman" w:hAnsi="Times New Roman" w:cs="Times New Roman"/>
          <w:sz w:val="24"/>
          <w:szCs w:val="24"/>
        </w:rPr>
        <w:t>Lietuvos Respublikos asmens duomenų teisinės apsaugos įstatymu</w:t>
      </w:r>
      <w:r w:rsidR="000F1100" w:rsidRPr="0023487C">
        <w:rPr>
          <w:rFonts w:ascii="Times New Roman" w:hAnsi="Times New Roman" w:cs="Times New Roman"/>
          <w:sz w:val="24"/>
          <w:szCs w:val="24"/>
        </w:rPr>
        <w:t>,</w:t>
      </w:r>
      <w:r w:rsidRPr="0023487C">
        <w:rPr>
          <w:rFonts w:ascii="Times New Roman" w:hAnsi="Times New Roman" w:cs="Times New Roman"/>
          <w:sz w:val="24"/>
          <w:szCs w:val="24"/>
        </w:rPr>
        <w:t xml:space="preserve"> kitais LR Finansų ministerijos ir </w:t>
      </w:r>
      <w:r w:rsidR="000F1100" w:rsidRPr="0023487C">
        <w:rPr>
          <w:rFonts w:ascii="Times New Roman" w:hAnsi="Times New Roman" w:cs="Times New Roman"/>
          <w:sz w:val="24"/>
          <w:szCs w:val="24"/>
        </w:rPr>
        <w:t>įgyvendinančių institucijų</w:t>
      </w:r>
      <w:r w:rsidRPr="0023487C">
        <w:rPr>
          <w:rFonts w:ascii="Times New Roman" w:hAnsi="Times New Roman" w:cs="Times New Roman"/>
          <w:sz w:val="24"/>
          <w:szCs w:val="24"/>
        </w:rPr>
        <w:t xml:space="preserve"> asmens duomenų tvarkymą reglamentuojančiais teisės aktais.</w:t>
      </w:r>
    </w:p>
    <w:p w14:paraId="135DA682" w14:textId="77777777" w:rsidR="00366718" w:rsidRPr="0023487C" w:rsidRDefault="00366718" w:rsidP="00366718">
      <w:pPr>
        <w:pStyle w:val="Sraopastraipa"/>
        <w:numPr>
          <w:ilvl w:val="1"/>
          <w:numId w:val="3"/>
        </w:numPr>
        <w:tabs>
          <w:tab w:val="left" w:pos="993"/>
        </w:tabs>
        <w:spacing w:after="0" w:line="240" w:lineRule="auto"/>
        <w:ind w:left="0" w:firstLine="709"/>
        <w:jc w:val="both"/>
        <w:rPr>
          <w:rFonts w:ascii="Times New Roman" w:hAnsi="Times New Roman" w:cs="Times New Roman"/>
          <w:sz w:val="24"/>
          <w:szCs w:val="24"/>
        </w:rPr>
      </w:pPr>
      <w:r w:rsidRPr="0023487C">
        <w:rPr>
          <w:rFonts w:ascii="Times New Roman" w:hAnsi="Times New Roman" w:cs="Times New Roman"/>
          <w:sz w:val="24"/>
          <w:szCs w:val="24"/>
        </w:rPr>
        <w:t>Asmens duomenys saugomi ne ilgiau nei to reikalauja duomenų tvarkymo tikslai, vėliau jie sunaikinami.</w:t>
      </w:r>
    </w:p>
    <w:p w14:paraId="6E2F3DA8" w14:textId="77777777" w:rsidR="00366718" w:rsidRPr="0023487C" w:rsidRDefault="00366718" w:rsidP="00366718">
      <w:pPr>
        <w:pStyle w:val="Sraopastraipa"/>
        <w:ind w:left="0" w:firstLine="426"/>
        <w:jc w:val="both"/>
        <w:rPr>
          <w:rFonts w:ascii="Times New Roman" w:hAnsi="Times New Roman" w:cs="Times New Roman"/>
          <w:sz w:val="24"/>
          <w:szCs w:val="24"/>
        </w:rPr>
      </w:pPr>
      <w:r w:rsidRPr="0023487C">
        <w:rPr>
          <w:rFonts w:ascii="Times New Roman" w:hAnsi="Times New Roman" w:cs="Times New Roman"/>
          <w:sz w:val="24"/>
          <w:szCs w:val="24"/>
        </w:rPr>
        <w:t>Dėkojame už bendradarbiavimą!</w:t>
      </w:r>
    </w:p>
    <w:p w14:paraId="7C7D4989" w14:textId="77777777" w:rsidR="00157810" w:rsidRPr="0023487C" w:rsidRDefault="00157810" w:rsidP="00157810">
      <w:pPr>
        <w:pStyle w:val="Sraopastraipa"/>
        <w:ind w:left="0" w:firstLine="426"/>
        <w:jc w:val="both"/>
        <w:rPr>
          <w:rFonts w:ascii="Times New Roman" w:hAnsi="Times New Roman" w:cs="Times New Roman"/>
          <w:sz w:val="24"/>
          <w:szCs w:val="24"/>
        </w:rPr>
      </w:pPr>
    </w:p>
    <w:p w14:paraId="6A7B8CA0" w14:textId="2EEA2C8A" w:rsidR="00366718" w:rsidRPr="0075538A" w:rsidRDefault="00366718" w:rsidP="00D47FD5">
      <w:pPr>
        <w:pStyle w:val="Sraopastraipa"/>
        <w:ind w:left="0" w:firstLine="426"/>
        <w:jc w:val="both"/>
      </w:pPr>
      <w:r w:rsidRPr="0023487C">
        <w:rPr>
          <w:rFonts w:ascii="Times New Roman" w:hAnsi="Times New Roman" w:cs="Times New Roman"/>
          <w:sz w:val="24"/>
          <w:szCs w:val="24"/>
        </w:rPr>
        <w:t>Kilus klausimams, prašome kreiptis į savo projektų vadovą.</w:t>
      </w:r>
    </w:p>
    <w:sectPr w:rsidR="00366718" w:rsidRPr="0075538A" w:rsidSect="00D12280">
      <w:headerReference w:type="even" r:id="rId9"/>
      <w:headerReference w:type="default" r:id="rId10"/>
      <w:footerReference w:type="even" r:id="rId11"/>
      <w:footerReference w:type="default" r:id="rId12"/>
      <w:pgSz w:w="11906" w:h="16838" w:code="9"/>
      <w:pgMar w:top="568" w:right="567" w:bottom="79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010FE" w14:textId="77777777" w:rsidR="008E3F34" w:rsidRDefault="008E3F34">
      <w:r>
        <w:separator/>
      </w:r>
    </w:p>
  </w:endnote>
  <w:endnote w:type="continuationSeparator" w:id="0">
    <w:p w14:paraId="7FF1E299" w14:textId="77777777" w:rsidR="008E3F34" w:rsidRDefault="008E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3326B" w14:textId="77777777" w:rsidR="004A5296" w:rsidRDefault="004A5296" w:rsidP="000F20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921E9E" w14:textId="77777777" w:rsidR="004A5296" w:rsidRDefault="004A5296" w:rsidP="000F20D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9C1A4" w14:textId="77777777" w:rsidR="004A5296" w:rsidRDefault="004A5296" w:rsidP="00CF13C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E440C" w14:textId="77777777" w:rsidR="008E3F34" w:rsidRDefault="008E3F34">
      <w:r>
        <w:separator/>
      </w:r>
    </w:p>
  </w:footnote>
  <w:footnote w:type="continuationSeparator" w:id="0">
    <w:p w14:paraId="70B1ABD1" w14:textId="77777777" w:rsidR="008E3F34" w:rsidRDefault="008E3F34">
      <w:r>
        <w:continuationSeparator/>
      </w:r>
    </w:p>
  </w:footnote>
  <w:footnote w:id="1">
    <w:p w14:paraId="399D184B" w14:textId="2F25BB8B" w:rsidR="00366718" w:rsidRPr="000A1E49" w:rsidRDefault="000A1E49" w:rsidP="00366718">
      <w:pPr>
        <w:tabs>
          <w:tab w:val="left" w:pos="567"/>
        </w:tabs>
        <w:ind w:firstLine="284"/>
        <w:jc w:val="both"/>
        <w:rPr>
          <w:sz w:val="16"/>
        </w:rPr>
      </w:pPr>
      <w:r w:rsidRPr="000A1E49">
        <w:rPr>
          <w:sz w:val="16"/>
        </w:rPr>
        <w:t>5</w:t>
      </w:r>
    </w:p>
    <w:p w14:paraId="5AB9D813" w14:textId="77777777" w:rsidR="00366718" w:rsidRPr="0066305F" w:rsidRDefault="00366718" w:rsidP="00366718">
      <w:pPr>
        <w:pStyle w:val="Sraopastraipa"/>
        <w:numPr>
          <w:ilvl w:val="0"/>
          <w:numId w:val="4"/>
        </w:numPr>
        <w:tabs>
          <w:tab w:val="left" w:pos="567"/>
          <w:tab w:val="left" w:pos="851"/>
          <w:tab w:val="left" w:pos="993"/>
        </w:tabs>
        <w:spacing w:after="0" w:line="240" w:lineRule="auto"/>
        <w:jc w:val="both"/>
        <w:rPr>
          <w:sz w:val="16"/>
        </w:rPr>
      </w:pPr>
      <w:r w:rsidRPr="0066305F">
        <w:rPr>
          <w:sz w:val="16"/>
        </w:rPr>
        <w:t>2013 m. gruodžio 17 d. Europos Parlamento ir Tarybos</w:t>
      </w:r>
      <w:r>
        <w:rPr>
          <w:sz w:val="16"/>
        </w:rPr>
        <w:t xml:space="preserve"> reglamentas (ES) Nr. 1303/2013.</w:t>
      </w:r>
    </w:p>
    <w:p w14:paraId="26A34126" w14:textId="77777777" w:rsidR="00366718" w:rsidRPr="00F422DB" w:rsidRDefault="00366718" w:rsidP="00366718">
      <w:pPr>
        <w:pStyle w:val="Sraopastraipa"/>
        <w:numPr>
          <w:ilvl w:val="0"/>
          <w:numId w:val="4"/>
        </w:numPr>
        <w:tabs>
          <w:tab w:val="left" w:pos="567"/>
          <w:tab w:val="left" w:pos="851"/>
          <w:tab w:val="left" w:pos="993"/>
        </w:tabs>
        <w:spacing w:after="0" w:line="240" w:lineRule="auto"/>
        <w:jc w:val="both"/>
        <w:rPr>
          <w:sz w:val="16"/>
        </w:rPr>
      </w:pPr>
      <w:r w:rsidRPr="0066305F">
        <w:rPr>
          <w:sz w:val="16"/>
        </w:rPr>
        <w:t>Projektų administravimo ir finansavimo taisyklės, patvirtintos 2014 m. spalio 8 d. Lietuvos Respublikos finansų ministro įsakymu Nr. 1K-316</w:t>
      </w:r>
      <w:r>
        <w:rPr>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A9106" w14:textId="77777777" w:rsidR="004A5296" w:rsidRDefault="004A5296" w:rsidP="00CF13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8A751D" w14:textId="77777777" w:rsidR="004A5296" w:rsidRDefault="004A529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82FD" w14:textId="77777777" w:rsidR="004A5296" w:rsidRDefault="004A5296" w:rsidP="00CF13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47FD5">
      <w:rPr>
        <w:rStyle w:val="Puslapionumeris"/>
        <w:noProof/>
      </w:rPr>
      <w:t>2</w:t>
    </w:r>
    <w:r>
      <w:rPr>
        <w:rStyle w:val="Puslapionumeris"/>
      </w:rPr>
      <w:fldChar w:fldCharType="end"/>
    </w:r>
  </w:p>
  <w:p w14:paraId="625E1AAB" w14:textId="77777777" w:rsidR="004A5296" w:rsidRDefault="004A52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29C2"/>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4B4D1337"/>
    <w:multiLevelType w:val="hybridMultilevel"/>
    <w:tmpl w:val="AD02C390"/>
    <w:lvl w:ilvl="0" w:tplc="04270001">
      <w:start w:val="1"/>
      <w:numFmt w:val="bullet"/>
      <w:lvlText w:val=""/>
      <w:lvlJc w:val="left"/>
      <w:pPr>
        <w:ind w:left="786" w:hanging="360"/>
      </w:pPr>
      <w:rPr>
        <w:rFonts w:ascii="Symbol" w:hAnsi="Symbol"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7FB16DE4"/>
    <w:multiLevelType w:val="hybridMultilevel"/>
    <w:tmpl w:val="5920901A"/>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ta Druskienė">
    <w15:presenceInfo w15:providerId="AD" w15:userId="S-1-5-21-2426571030-2855087441-3857961214-1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79"/>
    <w:rsid w:val="00001670"/>
    <w:rsid w:val="00002428"/>
    <w:rsid w:val="00003A9C"/>
    <w:rsid w:val="0000532F"/>
    <w:rsid w:val="00006E7F"/>
    <w:rsid w:val="00015980"/>
    <w:rsid w:val="00015B64"/>
    <w:rsid w:val="00021B15"/>
    <w:rsid w:val="00034428"/>
    <w:rsid w:val="00050FC5"/>
    <w:rsid w:val="00054742"/>
    <w:rsid w:val="000554BA"/>
    <w:rsid w:val="00060C74"/>
    <w:rsid w:val="00062C1A"/>
    <w:rsid w:val="00064173"/>
    <w:rsid w:val="000651DF"/>
    <w:rsid w:val="00070399"/>
    <w:rsid w:val="0007542E"/>
    <w:rsid w:val="00077587"/>
    <w:rsid w:val="0007780E"/>
    <w:rsid w:val="00081B1A"/>
    <w:rsid w:val="000863B7"/>
    <w:rsid w:val="00087809"/>
    <w:rsid w:val="00092F22"/>
    <w:rsid w:val="00094B61"/>
    <w:rsid w:val="00094D5A"/>
    <w:rsid w:val="00095C12"/>
    <w:rsid w:val="000A0BEE"/>
    <w:rsid w:val="000A1E49"/>
    <w:rsid w:val="000A7A7B"/>
    <w:rsid w:val="000B103B"/>
    <w:rsid w:val="000B22D8"/>
    <w:rsid w:val="000C2490"/>
    <w:rsid w:val="000C3ABA"/>
    <w:rsid w:val="000D3158"/>
    <w:rsid w:val="000D57DC"/>
    <w:rsid w:val="000E5837"/>
    <w:rsid w:val="000E630E"/>
    <w:rsid w:val="000E7821"/>
    <w:rsid w:val="000F1100"/>
    <w:rsid w:val="000F20D9"/>
    <w:rsid w:val="000F33FE"/>
    <w:rsid w:val="00101334"/>
    <w:rsid w:val="0010394B"/>
    <w:rsid w:val="00107F57"/>
    <w:rsid w:val="00110E24"/>
    <w:rsid w:val="00126329"/>
    <w:rsid w:val="0013191E"/>
    <w:rsid w:val="00135498"/>
    <w:rsid w:val="00153AD6"/>
    <w:rsid w:val="00157810"/>
    <w:rsid w:val="001635F2"/>
    <w:rsid w:val="00167462"/>
    <w:rsid w:val="00172041"/>
    <w:rsid w:val="00184108"/>
    <w:rsid w:val="0019095A"/>
    <w:rsid w:val="00197A8B"/>
    <w:rsid w:val="001A0040"/>
    <w:rsid w:val="001A319B"/>
    <w:rsid w:val="001A4422"/>
    <w:rsid w:val="001A6938"/>
    <w:rsid w:val="001B26BB"/>
    <w:rsid w:val="001C0E82"/>
    <w:rsid w:val="001C692D"/>
    <w:rsid w:val="001D169F"/>
    <w:rsid w:val="001D54EF"/>
    <w:rsid w:val="001E29FA"/>
    <w:rsid w:val="001F014D"/>
    <w:rsid w:val="001F0807"/>
    <w:rsid w:val="001F0B83"/>
    <w:rsid w:val="001F1129"/>
    <w:rsid w:val="001F2A46"/>
    <w:rsid w:val="002004BD"/>
    <w:rsid w:val="00207D3E"/>
    <w:rsid w:val="002173AA"/>
    <w:rsid w:val="00222988"/>
    <w:rsid w:val="0022685C"/>
    <w:rsid w:val="00227175"/>
    <w:rsid w:val="0023487C"/>
    <w:rsid w:val="00236318"/>
    <w:rsid w:val="002366C3"/>
    <w:rsid w:val="00237105"/>
    <w:rsid w:val="00240313"/>
    <w:rsid w:val="00241B3D"/>
    <w:rsid w:val="0024560D"/>
    <w:rsid w:val="002468D3"/>
    <w:rsid w:val="00250DF6"/>
    <w:rsid w:val="00255101"/>
    <w:rsid w:val="0026193B"/>
    <w:rsid w:val="002621E9"/>
    <w:rsid w:val="002630F1"/>
    <w:rsid w:val="0026550D"/>
    <w:rsid w:val="0026735B"/>
    <w:rsid w:val="002740FA"/>
    <w:rsid w:val="002768FF"/>
    <w:rsid w:val="0028774C"/>
    <w:rsid w:val="00291F3F"/>
    <w:rsid w:val="002925B0"/>
    <w:rsid w:val="0029391C"/>
    <w:rsid w:val="002A7CDF"/>
    <w:rsid w:val="002B1299"/>
    <w:rsid w:val="002B2923"/>
    <w:rsid w:val="002D1C08"/>
    <w:rsid w:val="002D787D"/>
    <w:rsid w:val="002E0B16"/>
    <w:rsid w:val="002E2320"/>
    <w:rsid w:val="002F05E0"/>
    <w:rsid w:val="002F219F"/>
    <w:rsid w:val="002F4F97"/>
    <w:rsid w:val="002F6C91"/>
    <w:rsid w:val="00304117"/>
    <w:rsid w:val="00307331"/>
    <w:rsid w:val="00333EAA"/>
    <w:rsid w:val="003450FE"/>
    <w:rsid w:val="00346707"/>
    <w:rsid w:val="00347B18"/>
    <w:rsid w:val="00351411"/>
    <w:rsid w:val="00351642"/>
    <w:rsid w:val="00352043"/>
    <w:rsid w:val="003619D8"/>
    <w:rsid w:val="00363616"/>
    <w:rsid w:val="00363AB1"/>
    <w:rsid w:val="00366718"/>
    <w:rsid w:val="0036715D"/>
    <w:rsid w:val="003841A5"/>
    <w:rsid w:val="00394A7F"/>
    <w:rsid w:val="00394EC5"/>
    <w:rsid w:val="0039564B"/>
    <w:rsid w:val="003A370C"/>
    <w:rsid w:val="003A47C8"/>
    <w:rsid w:val="003A5920"/>
    <w:rsid w:val="003A669E"/>
    <w:rsid w:val="003B6851"/>
    <w:rsid w:val="003B68CA"/>
    <w:rsid w:val="003C22FD"/>
    <w:rsid w:val="003C4F42"/>
    <w:rsid w:val="003D196C"/>
    <w:rsid w:val="003D334C"/>
    <w:rsid w:val="003D5F56"/>
    <w:rsid w:val="003D662D"/>
    <w:rsid w:val="003E4198"/>
    <w:rsid w:val="00404A43"/>
    <w:rsid w:val="00410138"/>
    <w:rsid w:val="00413F81"/>
    <w:rsid w:val="0042123A"/>
    <w:rsid w:val="004307E8"/>
    <w:rsid w:val="00431483"/>
    <w:rsid w:val="00431C19"/>
    <w:rsid w:val="0043574E"/>
    <w:rsid w:val="00445278"/>
    <w:rsid w:val="00445625"/>
    <w:rsid w:val="0044777C"/>
    <w:rsid w:val="00451627"/>
    <w:rsid w:val="00457E75"/>
    <w:rsid w:val="00462517"/>
    <w:rsid w:val="0046283E"/>
    <w:rsid w:val="00466AB4"/>
    <w:rsid w:val="00471710"/>
    <w:rsid w:val="00475FE0"/>
    <w:rsid w:val="00480F2B"/>
    <w:rsid w:val="00482AAD"/>
    <w:rsid w:val="0049166D"/>
    <w:rsid w:val="00496591"/>
    <w:rsid w:val="004973FA"/>
    <w:rsid w:val="004A1825"/>
    <w:rsid w:val="004A5296"/>
    <w:rsid w:val="004A7CAE"/>
    <w:rsid w:val="004B395A"/>
    <w:rsid w:val="004B5939"/>
    <w:rsid w:val="004B6F76"/>
    <w:rsid w:val="004C295A"/>
    <w:rsid w:val="004C6555"/>
    <w:rsid w:val="004C745D"/>
    <w:rsid w:val="004D119D"/>
    <w:rsid w:val="004D53AE"/>
    <w:rsid w:val="004E0800"/>
    <w:rsid w:val="004E1EF0"/>
    <w:rsid w:val="004E313C"/>
    <w:rsid w:val="004E5311"/>
    <w:rsid w:val="004F5717"/>
    <w:rsid w:val="00505EBE"/>
    <w:rsid w:val="00512AC8"/>
    <w:rsid w:val="005221BC"/>
    <w:rsid w:val="00524F49"/>
    <w:rsid w:val="00532BF6"/>
    <w:rsid w:val="00535619"/>
    <w:rsid w:val="00537408"/>
    <w:rsid w:val="00542B34"/>
    <w:rsid w:val="005437AF"/>
    <w:rsid w:val="00547C1F"/>
    <w:rsid w:val="00552176"/>
    <w:rsid w:val="00553710"/>
    <w:rsid w:val="00556495"/>
    <w:rsid w:val="00556B4B"/>
    <w:rsid w:val="00563719"/>
    <w:rsid w:val="00564509"/>
    <w:rsid w:val="005725EE"/>
    <w:rsid w:val="00576C65"/>
    <w:rsid w:val="005779A3"/>
    <w:rsid w:val="00580856"/>
    <w:rsid w:val="005827C7"/>
    <w:rsid w:val="00591753"/>
    <w:rsid w:val="005A0860"/>
    <w:rsid w:val="005A1C40"/>
    <w:rsid w:val="005A5DA4"/>
    <w:rsid w:val="005B46DD"/>
    <w:rsid w:val="005B4C55"/>
    <w:rsid w:val="005C481F"/>
    <w:rsid w:val="005C49B5"/>
    <w:rsid w:val="005C58BF"/>
    <w:rsid w:val="005C6199"/>
    <w:rsid w:val="005D2B81"/>
    <w:rsid w:val="005D2CC4"/>
    <w:rsid w:val="005E1739"/>
    <w:rsid w:val="005E706E"/>
    <w:rsid w:val="005F0470"/>
    <w:rsid w:val="005F3526"/>
    <w:rsid w:val="006041CC"/>
    <w:rsid w:val="006053F5"/>
    <w:rsid w:val="00613B15"/>
    <w:rsid w:val="00614989"/>
    <w:rsid w:val="00614A02"/>
    <w:rsid w:val="0061692C"/>
    <w:rsid w:val="00623A91"/>
    <w:rsid w:val="00625475"/>
    <w:rsid w:val="00627CEB"/>
    <w:rsid w:val="00630177"/>
    <w:rsid w:val="00630887"/>
    <w:rsid w:val="00632E5E"/>
    <w:rsid w:val="00632FF7"/>
    <w:rsid w:val="00636E25"/>
    <w:rsid w:val="0065156E"/>
    <w:rsid w:val="00652D74"/>
    <w:rsid w:val="006565A8"/>
    <w:rsid w:val="00661ECB"/>
    <w:rsid w:val="00662AB0"/>
    <w:rsid w:val="006668DD"/>
    <w:rsid w:val="006727ED"/>
    <w:rsid w:val="006767A8"/>
    <w:rsid w:val="006961C7"/>
    <w:rsid w:val="006A01AC"/>
    <w:rsid w:val="006A4293"/>
    <w:rsid w:val="006A4D02"/>
    <w:rsid w:val="006A4D12"/>
    <w:rsid w:val="006A4E77"/>
    <w:rsid w:val="006A67E9"/>
    <w:rsid w:val="006B4CDC"/>
    <w:rsid w:val="006B7BAC"/>
    <w:rsid w:val="006C1199"/>
    <w:rsid w:val="006C56E8"/>
    <w:rsid w:val="006C6882"/>
    <w:rsid w:val="006C7412"/>
    <w:rsid w:val="006D20D8"/>
    <w:rsid w:val="006D23C9"/>
    <w:rsid w:val="006D68D3"/>
    <w:rsid w:val="006E19C8"/>
    <w:rsid w:val="006F0C8D"/>
    <w:rsid w:val="006F6441"/>
    <w:rsid w:val="00701E0F"/>
    <w:rsid w:val="00702DA4"/>
    <w:rsid w:val="007104E1"/>
    <w:rsid w:val="0072029C"/>
    <w:rsid w:val="00721436"/>
    <w:rsid w:val="007455F4"/>
    <w:rsid w:val="00751E4A"/>
    <w:rsid w:val="007535EC"/>
    <w:rsid w:val="0075470F"/>
    <w:rsid w:val="0075538A"/>
    <w:rsid w:val="00757741"/>
    <w:rsid w:val="007627FA"/>
    <w:rsid w:val="00790DC0"/>
    <w:rsid w:val="0079184F"/>
    <w:rsid w:val="007A4AB7"/>
    <w:rsid w:val="007A595C"/>
    <w:rsid w:val="007A783A"/>
    <w:rsid w:val="007B3708"/>
    <w:rsid w:val="007B6C4D"/>
    <w:rsid w:val="007B718C"/>
    <w:rsid w:val="007C0279"/>
    <w:rsid w:val="007D1BFF"/>
    <w:rsid w:val="007D6239"/>
    <w:rsid w:val="007D6B0D"/>
    <w:rsid w:val="007E2148"/>
    <w:rsid w:val="007F571C"/>
    <w:rsid w:val="007F5B71"/>
    <w:rsid w:val="00801151"/>
    <w:rsid w:val="008011B7"/>
    <w:rsid w:val="008017AB"/>
    <w:rsid w:val="0080599A"/>
    <w:rsid w:val="00810125"/>
    <w:rsid w:val="008128C4"/>
    <w:rsid w:val="00812F00"/>
    <w:rsid w:val="008144E0"/>
    <w:rsid w:val="00815233"/>
    <w:rsid w:val="00817109"/>
    <w:rsid w:val="00823192"/>
    <w:rsid w:val="0082652C"/>
    <w:rsid w:val="0083157A"/>
    <w:rsid w:val="00834BD3"/>
    <w:rsid w:val="0084280F"/>
    <w:rsid w:val="00844AA7"/>
    <w:rsid w:val="00851696"/>
    <w:rsid w:val="0086199B"/>
    <w:rsid w:val="008659C2"/>
    <w:rsid w:val="00890A5B"/>
    <w:rsid w:val="0089586A"/>
    <w:rsid w:val="008959B6"/>
    <w:rsid w:val="008B1988"/>
    <w:rsid w:val="008C0A14"/>
    <w:rsid w:val="008C317A"/>
    <w:rsid w:val="008C4C9F"/>
    <w:rsid w:val="008D1F2A"/>
    <w:rsid w:val="008D42CD"/>
    <w:rsid w:val="008E3F34"/>
    <w:rsid w:val="008E7604"/>
    <w:rsid w:val="008F435B"/>
    <w:rsid w:val="00904FE5"/>
    <w:rsid w:val="00907646"/>
    <w:rsid w:val="00910F62"/>
    <w:rsid w:val="0091188C"/>
    <w:rsid w:val="00921F39"/>
    <w:rsid w:val="00925590"/>
    <w:rsid w:val="009311F3"/>
    <w:rsid w:val="00932CE9"/>
    <w:rsid w:val="00937751"/>
    <w:rsid w:val="0094381B"/>
    <w:rsid w:val="00945FEB"/>
    <w:rsid w:val="00953986"/>
    <w:rsid w:val="00962708"/>
    <w:rsid w:val="009772ED"/>
    <w:rsid w:val="00984454"/>
    <w:rsid w:val="009844FA"/>
    <w:rsid w:val="00985198"/>
    <w:rsid w:val="009937E2"/>
    <w:rsid w:val="009944EA"/>
    <w:rsid w:val="00996792"/>
    <w:rsid w:val="00997088"/>
    <w:rsid w:val="009A09F5"/>
    <w:rsid w:val="009A2767"/>
    <w:rsid w:val="009B0826"/>
    <w:rsid w:val="009B2AE2"/>
    <w:rsid w:val="009B4857"/>
    <w:rsid w:val="009B4885"/>
    <w:rsid w:val="009B4F67"/>
    <w:rsid w:val="009C407E"/>
    <w:rsid w:val="009D0717"/>
    <w:rsid w:val="009D1B82"/>
    <w:rsid w:val="009D1BFD"/>
    <w:rsid w:val="009E0705"/>
    <w:rsid w:val="009E2C01"/>
    <w:rsid w:val="009E3E83"/>
    <w:rsid w:val="009F6C9B"/>
    <w:rsid w:val="00A13474"/>
    <w:rsid w:val="00A134E9"/>
    <w:rsid w:val="00A23E24"/>
    <w:rsid w:val="00A24534"/>
    <w:rsid w:val="00A40A30"/>
    <w:rsid w:val="00A4381D"/>
    <w:rsid w:val="00A441AC"/>
    <w:rsid w:val="00A5400C"/>
    <w:rsid w:val="00A62BC3"/>
    <w:rsid w:val="00A75379"/>
    <w:rsid w:val="00A761B4"/>
    <w:rsid w:val="00A7783B"/>
    <w:rsid w:val="00A812CE"/>
    <w:rsid w:val="00A840BC"/>
    <w:rsid w:val="00A87796"/>
    <w:rsid w:val="00A944F8"/>
    <w:rsid w:val="00A96D5B"/>
    <w:rsid w:val="00AA5D37"/>
    <w:rsid w:val="00AB2A5A"/>
    <w:rsid w:val="00AB7F32"/>
    <w:rsid w:val="00AD387B"/>
    <w:rsid w:val="00AD3E25"/>
    <w:rsid w:val="00AE5ABE"/>
    <w:rsid w:val="00AF4B7B"/>
    <w:rsid w:val="00B05A4B"/>
    <w:rsid w:val="00B10BD8"/>
    <w:rsid w:val="00B14FA1"/>
    <w:rsid w:val="00B15B1C"/>
    <w:rsid w:val="00B31E88"/>
    <w:rsid w:val="00B32706"/>
    <w:rsid w:val="00B37C5B"/>
    <w:rsid w:val="00B47B6F"/>
    <w:rsid w:val="00B47DAC"/>
    <w:rsid w:val="00B539E1"/>
    <w:rsid w:val="00B61FD6"/>
    <w:rsid w:val="00B65B06"/>
    <w:rsid w:val="00B82C97"/>
    <w:rsid w:val="00B84A21"/>
    <w:rsid w:val="00B9748F"/>
    <w:rsid w:val="00BA604C"/>
    <w:rsid w:val="00BB1007"/>
    <w:rsid w:val="00BB6F0F"/>
    <w:rsid w:val="00BB7C09"/>
    <w:rsid w:val="00BC3E8F"/>
    <w:rsid w:val="00BC459A"/>
    <w:rsid w:val="00BC5503"/>
    <w:rsid w:val="00BD047F"/>
    <w:rsid w:val="00C10621"/>
    <w:rsid w:val="00C10D0C"/>
    <w:rsid w:val="00C17A2C"/>
    <w:rsid w:val="00C23397"/>
    <w:rsid w:val="00C259F3"/>
    <w:rsid w:val="00C26A30"/>
    <w:rsid w:val="00C317DB"/>
    <w:rsid w:val="00C36D11"/>
    <w:rsid w:val="00C47970"/>
    <w:rsid w:val="00C52075"/>
    <w:rsid w:val="00C62CC1"/>
    <w:rsid w:val="00C65199"/>
    <w:rsid w:val="00C6639F"/>
    <w:rsid w:val="00C73DB3"/>
    <w:rsid w:val="00C76C8A"/>
    <w:rsid w:val="00C77C88"/>
    <w:rsid w:val="00C832C1"/>
    <w:rsid w:val="00C86993"/>
    <w:rsid w:val="00C92580"/>
    <w:rsid w:val="00C954A2"/>
    <w:rsid w:val="00CB1E27"/>
    <w:rsid w:val="00CB6B05"/>
    <w:rsid w:val="00CE2A81"/>
    <w:rsid w:val="00CE43C3"/>
    <w:rsid w:val="00CE65DB"/>
    <w:rsid w:val="00CF13C8"/>
    <w:rsid w:val="00CF14F9"/>
    <w:rsid w:val="00D011DC"/>
    <w:rsid w:val="00D12280"/>
    <w:rsid w:val="00D13D28"/>
    <w:rsid w:val="00D21BFF"/>
    <w:rsid w:val="00D21E96"/>
    <w:rsid w:val="00D244D6"/>
    <w:rsid w:val="00D26A53"/>
    <w:rsid w:val="00D32BAD"/>
    <w:rsid w:val="00D352DF"/>
    <w:rsid w:val="00D40EC5"/>
    <w:rsid w:val="00D413CB"/>
    <w:rsid w:val="00D45019"/>
    <w:rsid w:val="00D47FD5"/>
    <w:rsid w:val="00D5195D"/>
    <w:rsid w:val="00D52ABA"/>
    <w:rsid w:val="00D55490"/>
    <w:rsid w:val="00D60E73"/>
    <w:rsid w:val="00D61E97"/>
    <w:rsid w:val="00D6542C"/>
    <w:rsid w:val="00D72389"/>
    <w:rsid w:val="00D75FE0"/>
    <w:rsid w:val="00D8100E"/>
    <w:rsid w:val="00D82E33"/>
    <w:rsid w:val="00D87918"/>
    <w:rsid w:val="00D92B2A"/>
    <w:rsid w:val="00DA4785"/>
    <w:rsid w:val="00DA7EC4"/>
    <w:rsid w:val="00DB5A6A"/>
    <w:rsid w:val="00DB7710"/>
    <w:rsid w:val="00DC649B"/>
    <w:rsid w:val="00DC729D"/>
    <w:rsid w:val="00DC72C4"/>
    <w:rsid w:val="00DD1AA2"/>
    <w:rsid w:val="00DD6707"/>
    <w:rsid w:val="00DD7306"/>
    <w:rsid w:val="00DE44EF"/>
    <w:rsid w:val="00DE5F67"/>
    <w:rsid w:val="00DE67F3"/>
    <w:rsid w:val="00DF152F"/>
    <w:rsid w:val="00DF69A6"/>
    <w:rsid w:val="00E01EC5"/>
    <w:rsid w:val="00E16B80"/>
    <w:rsid w:val="00E247F0"/>
    <w:rsid w:val="00E43479"/>
    <w:rsid w:val="00E441BB"/>
    <w:rsid w:val="00E620B7"/>
    <w:rsid w:val="00E626EE"/>
    <w:rsid w:val="00E6439B"/>
    <w:rsid w:val="00E80787"/>
    <w:rsid w:val="00E83A86"/>
    <w:rsid w:val="00E851D3"/>
    <w:rsid w:val="00E922D9"/>
    <w:rsid w:val="00E9402B"/>
    <w:rsid w:val="00EA09F9"/>
    <w:rsid w:val="00EB33D5"/>
    <w:rsid w:val="00EB3946"/>
    <w:rsid w:val="00EB69ED"/>
    <w:rsid w:val="00ED5790"/>
    <w:rsid w:val="00EF7D42"/>
    <w:rsid w:val="00F05083"/>
    <w:rsid w:val="00F075F5"/>
    <w:rsid w:val="00F30FF2"/>
    <w:rsid w:val="00F341E3"/>
    <w:rsid w:val="00F412FC"/>
    <w:rsid w:val="00F42401"/>
    <w:rsid w:val="00F42A64"/>
    <w:rsid w:val="00F42B2A"/>
    <w:rsid w:val="00F43245"/>
    <w:rsid w:val="00F45E36"/>
    <w:rsid w:val="00F4621C"/>
    <w:rsid w:val="00F46D82"/>
    <w:rsid w:val="00F47850"/>
    <w:rsid w:val="00F537E8"/>
    <w:rsid w:val="00F57FE8"/>
    <w:rsid w:val="00F6170B"/>
    <w:rsid w:val="00F62AE1"/>
    <w:rsid w:val="00F66354"/>
    <w:rsid w:val="00F67FC3"/>
    <w:rsid w:val="00F70EF6"/>
    <w:rsid w:val="00F76C39"/>
    <w:rsid w:val="00F80BF7"/>
    <w:rsid w:val="00F8519B"/>
    <w:rsid w:val="00F91ECC"/>
    <w:rsid w:val="00FA3BCA"/>
    <w:rsid w:val="00FB60C3"/>
    <w:rsid w:val="00FC294C"/>
    <w:rsid w:val="00FC4AE8"/>
    <w:rsid w:val="00FD6990"/>
    <w:rsid w:val="00FE2199"/>
    <w:rsid w:val="00FE2730"/>
    <w:rsid w:val="00FE28D5"/>
    <w:rsid w:val="00FF02C7"/>
    <w:rsid w:val="00FF27E1"/>
    <w:rsid w:val="00FF44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B0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F3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AB7F32"/>
  </w:style>
  <w:style w:type="paragraph" w:styleId="Antrats">
    <w:name w:val="header"/>
    <w:basedOn w:val="prastasis"/>
    <w:rsid w:val="00AB7F32"/>
    <w:pPr>
      <w:tabs>
        <w:tab w:val="center" w:pos="4320"/>
        <w:tab w:val="right" w:pos="8640"/>
      </w:tabs>
    </w:pPr>
  </w:style>
  <w:style w:type="paragraph" w:styleId="Porat">
    <w:name w:val="footer"/>
    <w:basedOn w:val="prastasis"/>
    <w:link w:val="PoratDiagrama"/>
    <w:uiPriority w:val="99"/>
    <w:rsid w:val="00AB7F32"/>
    <w:pPr>
      <w:tabs>
        <w:tab w:val="center" w:pos="4819"/>
        <w:tab w:val="right" w:pos="9638"/>
      </w:tabs>
    </w:pPr>
  </w:style>
  <w:style w:type="paragraph" w:customStyle="1" w:styleId="CharChar1">
    <w:name w:val="Char Char1"/>
    <w:basedOn w:val="prastasis"/>
    <w:rsid w:val="00006E7F"/>
    <w:pPr>
      <w:spacing w:after="160" w:line="240" w:lineRule="exact"/>
    </w:pPr>
    <w:rPr>
      <w:rFonts w:ascii="Tahoma" w:hAnsi="Tahoma"/>
      <w:sz w:val="20"/>
      <w:lang w:val="en-US" w:eastAsia="en-US"/>
    </w:rPr>
  </w:style>
  <w:style w:type="character" w:styleId="Komentaronuoroda">
    <w:name w:val="annotation reference"/>
    <w:uiPriority w:val="99"/>
    <w:semiHidden/>
    <w:rsid w:val="00CE2A81"/>
    <w:rPr>
      <w:sz w:val="16"/>
      <w:szCs w:val="16"/>
    </w:rPr>
  </w:style>
  <w:style w:type="paragraph" w:styleId="Komentarotekstas">
    <w:name w:val="annotation text"/>
    <w:basedOn w:val="prastasis"/>
    <w:link w:val="KomentarotekstasDiagrama"/>
    <w:uiPriority w:val="99"/>
    <w:semiHidden/>
    <w:rsid w:val="00CE2A81"/>
    <w:rPr>
      <w:sz w:val="20"/>
    </w:rPr>
  </w:style>
  <w:style w:type="paragraph" w:styleId="Komentarotema">
    <w:name w:val="annotation subject"/>
    <w:basedOn w:val="Komentarotekstas"/>
    <w:next w:val="Komentarotekstas"/>
    <w:semiHidden/>
    <w:rsid w:val="00CE2A81"/>
    <w:rPr>
      <w:b/>
      <w:bCs/>
    </w:rPr>
  </w:style>
  <w:style w:type="paragraph" w:styleId="Debesliotekstas">
    <w:name w:val="Balloon Text"/>
    <w:basedOn w:val="prastasis"/>
    <w:semiHidden/>
    <w:rsid w:val="00CE2A81"/>
    <w:rPr>
      <w:rFonts w:ascii="Tahoma" w:hAnsi="Tahoma" w:cs="Tahoma"/>
      <w:sz w:val="16"/>
      <w:szCs w:val="16"/>
    </w:rPr>
  </w:style>
  <w:style w:type="paragraph" w:customStyle="1" w:styleId="Text1">
    <w:name w:val="Text 1"/>
    <w:basedOn w:val="prastasis"/>
    <w:rsid w:val="00346707"/>
    <w:pPr>
      <w:spacing w:after="240"/>
      <w:ind w:left="482"/>
      <w:jc w:val="both"/>
    </w:pPr>
    <w:rPr>
      <w:lang w:val="en-GB" w:eastAsia="en-US"/>
    </w:rPr>
  </w:style>
  <w:style w:type="paragraph" w:customStyle="1" w:styleId="prastasistinklapis8">
    <w:name w:val="Įprastasis (tinklapis)8"/>
    <w:basedOn w:val="prastasis"/>
    <w:rsid w:val="002A7CDF"/>
    <w:pPr>
      <w:spacing w:before="75" w:after="75"/>
      <w:ind w:left="225" w:right="225"/>
    </w:pPr>
    <w:rPr>
      <w:sz w:val="22"/>
      <w:szCs w:val="22"/>
      <w:lang w:val="en-US" w:eastAsia="en-US"/>
    </w:rPr>
  </w:style>
  <w:style w:type="character" w:customStyle="1" w:styleId="KomentarotekstasDiagrama">
    <w:name w:val="Komentaro tekstas Diagrama"/>
    <w:link w:val="Komentarotekstas"/>
    <w:uiPriority w:val="99"/>
    <w:semiHidden/>
    <w:rsid w:val="001F0807"/>
  </w:style>
  <w:style w:type="paragraph" w:styleId="Puslapioinaostekstas">
    <w:name w:val="footnote text"/>
    <w:basedOn w:val="prastasis"/>
    <w:link w:val="PuslapioinaostekstasDiagrama"/>
    <w:rsid w:val="00B05A4B"/>
    <w:rPr>
      <w:sz w:val="20"/>
    </w:rPr>
  </w:style>
  <w:style w:type="character" w:customStyle="1" w:styleId="PuslapioinaostekstasDiagrama">
    <w:name w:val="Puslapio išnašos tekstas Diagrama"/>
    <w:basedOn w:val="Numatytasispastraiposriftas"/>
    <w:link w:val="Puslapioinaostekstas"/>
    <w:rsid w:val="00B05A4B"/>
  </w:style>
  <w:style w:type="character" w:styleId="Puslapioinaosnuoroda">
    <w:name w:val="footnote reference"/>
    <w:uiPriority w:val="99"/>
    <w:rsid w:val="00B05A4B"/>
    <w:rPr>
      <w:vertAlign w:val="superscript"/>
    </w:rPr>
  </w:style>
  <w:style w:type="character" w:customStyle="1" w:styleId="PoratDiagrama">
    <w:name w:val="Poraštė Diagrama"/>
    <w:link w:val="Porat"/>
    <w:uiPriority w:val="99"/>
    <w:rsid w:val="00034428"/>
    <w:rPr>
      <w:sz w:val="24"/>
    </w:rPr>
  </w:style>
  <w:style w:type="paragraph" w:styleId="Sraopastraipa">
    <w:name w:val="List Paragraph"/>
    <w:basedOn w:val="prastasis"/>
    <w:uiPriority w:val="34"/>
    <w:qFormat/>
    <w:rsid w:val="00366718"/>
    <w:pPr>
      <w:spacing w:after="200" w:line="276" w:lineRule="auto"/>
      <w:ind w:left="72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366718"/>
    <w:rPr>
      <w:b/>
      <w:bCs/>
      <w:strike w:val="0"/>
      <w:dstrike w:val="0"/>
      <w:color w:val="5681B2"/>
      <w:spacing w:val="5"/>
      <w:u w:val="none"/>
      <w:effect w:val="none"/>
      <w:shd w:val="clear" w:color="auto" w:fill="auto"/>
    </w:rPr>
  </w:style>
  <w:style w:type="table" w:styleId="Lentelstinklelis">
    <w:name w:val="Table Grid"/>
    <w:basedOn w:val="prastojilentel"/>
    <w:uiPriority w:val="59"/>
    <w:rsid w:val="00366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B7F3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AB7F32"/>
  </w:style>
  <w:style w:type="paragraph" w:styleId="Antrats">
    <w:name w:val="header"/>
    <w:basedOn w:val="prastasis"/>
    <w:rsid w:val="00AB7F32"/>
    <w:pPr>
      <w:tabs>
        <w:tab w:val="center" w:pos="4320"/>
        <w:tab w:val="right" w:pos="8640"/>
      </w:tabs>
    </w:pPr>
  </w:style>
  <w:style w:type="paragraph" w:styleId="Porat">
    <w:name w:val="footer"/>
    <w:basedOn w:val="prastasis"/>
    <w:link w:val="PoratDiagrama"/>
    <w:uiPriority w:val="99"/>
    <w:rsid w:val="00AB7F32"/>
    <w:pPr>
      <w:tabs>
        <w:tab w:val="center" w:pos="4819"/>
        <w:tab w:val="right" w:pos="9638"/>
      </w:tabs>
    </w:pPr>
  </w:style>
  <w:style w:type="paragraph" w:customStyle="1" w:styleId="CharChar1">
    <w:name w:val="Char Char1"/>
    <w:basedOn w:val="prastasis"/>
    <w:rsid w:val="00006E7F"/>
    <w:pPr>
      <w:spacing w:after="160" w:line="240" w:lineRule="exact"/>
    </w:pPr>
    <w:rPr>
      <w:rFonts w:ascii="Tahoma" w:hAnsi="Tahoma"/>
      <w:sz w:val="20"/>
      <w:lang w:val="en-US" w:eastAsia="en-US"/>
    </w:rPr>
  </w:style>
  <w:style w:type="character" w:styleId="Komentaronuoroda">
    <w:name w:val="annotation reference"/>
    <w:uiPriority w:val="99"/>
    <w:semiHidden/>
    <w:rsid w:val="00CE2A81"/>
    <w:rPr>
      <w:sz w:val="16"/>
      <w:szCs w:val="16"/>
    </w:rPr>
  </w:style>
  <w:style w:type="paragraph" w:styleId="Komentarotekstas">
    <w:name w:val="annotation text"/>
    <w:basedOn w:val="prastasis"/>
    <w:link w:val="KomentarotekstasDiagrama"/>
    <w:uiPriority w:val="99"/>
    <w:semiHidden/>
    <w:rsid w:val="00CE2A81"/>
    <w:rPr>
      <w:sz w:val="20"/>
    </w:rPr>
  </w:style>
  <w:style w:type="paragraph" w:styleId="Komentarotema">
    <w:name w:val="annotation subject"/>
    <w:basedOn w:val="Komentarotekstas"/>
    <w:next w:val="Komentarotekstas"/>
    <w:semiHidden/>
    <w:rsid w:val="00CE2A81"/>
    <w:rPr>
      <w:b/>
      <w:bCs/>
    </w:rPr>
  </w:style>
  <w:style w:type="paragraph" w:styleId="Debesliotekstas">
    <w:name w:val="Balloon Text"/>
    <w:basedOn w:val="prastasis"/>
    <w:semiHidden/>
    <w:rsid w:val="00CE2A81"/>
    <w:rPr>
      <w:rFonts w:ascii="Tahoma" w:hAnsi="Tahoma" w:cs="Tahoma"/>
      <w:sz w:val="16"/>
      <w:szCs w:val="16"/>
    </w:rPr>
  </w:style>
  <w:style w:type="paragraph" w:customStyle="1" w:styleId="Text1">
    <w:name w:val="Text 1"/>
    <w:basedOn w:val="prastasis"/>
    <w:rsid w:val="00346707"/>
    <w:pPr>
      <w:spacing w:after="240"/>
      <w:ind w:left="482"/>
      <w:jc w:val="both"/>
    </w:pPr>
    <w:rPr>
      <w:lang w:val="en-GB" w:eastAsia="en-US"/>
    </w:rPr>
  </w:style>
  <w:style w:type="paragraph" w:customStyle="1" w:styleId="prastasistinklapis8">
    <w:name w:val="Įprastasis (tinklapis)8"/>
    <w:basedOn w:val="prastasis"/>
    <w:rsid w:val="002A7CDF"/>
    <w:pPr>
      <w:spacing w:before="75" w:after="75"/>
      <w:ind w:left="225" w:right="225"/>
    </w:pPr>
    <w:rPr>
      <w:sz w:val="22"/>
      <w:szCs w:val="22"/>
      <w:lang w:val="en-US" w:eastAsia="en-US"/>
    </w:rPr>
  </w:style>
  <w:style w:type="character" w:customStyle="1" w:styleId="KomentarotekstasDiagrama">
    <w:name w:val="Komentaro tekstas Diagrama"/>
    <w:link w:val="Komentarotekstas"/>
    <w:uiPriority w:val="99"/>
    <w:semiHidden/>
    <w:rsid w:val="001F0807"/>
  </w:style>
  <w:style w:type="paragraph" w:styleId="Puslapioinaostekstas">
    <w:name w:val="footnote text"/>
    <w:basedOn w:val="prastasis"/>
    <w:link w:val="PuslapioinaostekstasDiagrama"/>
    <w:rsid w:val="00B05A4B"/>
    <w:rPr>
      <w:sz w:val="20"/>
    </w:rPr>
  </w:style>
  <w:style w:type="character" w:customStyle="1" w:styleId="PuslapioinaostekstasDiagrama">
    <w:name w:val="Puslapio išnašos tekstas Diagrama"/>
    <w:basedOn w:val="Numatytasispastraiposriftas"/>
    <w:link w:val="Puslapioinaostekstas"/>
    <w:rsid w:val="00B05A4B"/>
  </w:style>
  <w:style w:type="character" w:styleId="Puslapioinaosnuoroda">
    <w:name w:val="footnote reference"/>
    <w:uiPriority w:val="99"/>
    <w:rsid w:val="00B05A4B"/>
    <w:rPr>
      <w:vertAlign w:val="superscript"/>
    </w:rPr>
  </w:style>
  <w:style w:type="character" w:customStyle="1" w:styleId="PoratDiagrama">
    <w:name w:val="Poraštė Diagrama"/>
    <w:link w:val="Porat"/>
    <w:uiPriority w:val="99"/>
    <w:rsid w:val="00034428"/>
    <w:rPr>
      <w:sz w:val="24"/>
    </w:rPr>
  </w:style>
  <w:style w:type="paragraph" w:styleId="Sraopastraipa">
    <w:name w:val="List Paragraph"/>
    <w:basedOn w:val="prastasis"/>
    <w:uiPriority w:val="34"/>
    <w:qFormat/>
    <w:rsid w:val="00366718"/>
    <w:pPr>
      <w:spacing w:after="200" w:line="276" w:lineRule="auto"/>
      <w:ind w:left="72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366718"/>
    <w:rPr>
      <w:b/>
      <w:bCs/>
      <w:strike w:val="0"/>
      <w:dstrike w:val="0"/>
      <w:color w:val="5681B2"/>
      <w:spacing w:val="5"/>
      <w:u w:val="none"/>
      <w:effect w:val="none"/>
      <w:shd w:val="clear" w:color="auto" w:fill="auto"/>
    </w:rPr>
  </w:style>
  <w:style w:type="table" w:styleId="Lentelstinklelis">
    <w:name w:val="Table Grid"/>
    <w:basedOn w:val="prastojilentel"/>
    <w:uiPriority w:val="59"/>
    <w:rsid w:val="00366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51659">
      <w:bodyDiv w:val="1"/>
      <w:marLeft w:val="0"/>
      <w:marRight w:val="0"/>
      <w:marTop w:val="0"/>
      <w:marBottom w:val="0"/>
      <w:divBdr>
        <w:top w:val="none" w:sz="0" w:space="0" w:color="auto"/>
        <w:left w:val="none" w:sz="0" w:space="0" w:color="auto"/>
        <w:bottom w:val="none" w:sz="0" w:space="0" w:color="auto"/>
        <w:right w:val="none" w:sz="0" w:space="0" w:color="auto"/>
      </w:divBdr>
    </w:div>
    <w:div w:id="538276714">
      <w:bodyDiv w:val="1"/>
      <w:marLeft w:val="0"/>
      <w:marRight w:val="0"/>
      <w:marTop w:val="0"/>
      <w:marBottom w:val="0"/>
      <w:divBdr>
        <w:top w:val="none" w:sz="0" w:space="0" w:color="auto"/>
        <w:left w:val="none" w:sz="0" w:space="0" w:color="auto"/>
        <w:bottom w:val="none" w:sz="0" w:space="0" w:color="auto"/>
        <w:right w:val="none" w:sz="0" w:space="0" w:color="auto"/>
      </w:divBdr>
    </w:div>
    <w:div w:id="8583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AE9FE-5C34-4189-9FBC-E2FF1E606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2277</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Tarpinės Europos socialinio fondo lėšomis finansuojamo projekto ataskaitos apie projekto dalyvius formos pildymo instrukcijos</vt:lpstr>
      <vt:lpstr>Tarpinės Europos socialinio fondo lėšomis finansuojamo projekto ataskaitos apie projekto dalyvius formos pildymo instrukcijos</vt:lpstr>
    </vt:vector>
  </TitlesOfParts>
  <Company>LR finansų ministerija</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Tarpinės Europos socialinio fondo lėšomis finansuojamo projekto ataskaitos apie projekto dalyvius formos pildymo instrukcijos</dc:title>
  <dc:creator>Petrokas_V</dc:creator>
  <cp:lastModifiedBy>Viktorija Senavaitytė Gaudiešienė</cp:lastModifiedBy>
  <cp:revision>6</cp:revision>
  <cp:lastPrinted>2013-07-11T13:49:00Z</cp:lastPrinted>
  <dcterms:created xsi:type="dcterms:W3CDTF">2018-07-18T10:02:00Z</dcterms:created>
  <dcterms:modified xsi:type="dcterms:W3CDTF">2018-07-24T05:43:00Z</dcterms:modified>
</cp:coreProperties>
</file>