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 w:rsidRPr="009A40A7" w14:paraId="72EFD424" w14:textId="77777777">
        <w:trPr>
          <w:jc w:val="center"/>
        </w:trPr>
        <w:tc>
          <w:tcPr>
            <w:tcW w:w="3284" w:type="dxa"/>
          </w:tcPr>
          <w:p w14:paraId="72EFD421" w14:textId="77777777" w:rsidR="007A6A82" w:rsidRPr="009A40A7" w:rsidRDefault="007A6A82">
            <w:pPr>
              <w:jc w:val="center"/>
            </w:pPr>
          </w:p>
        </w:tc>
        <w:tc>
          <w:tcPr>
            <w:tcW w:w="2919" w:type="dxa"/>
          </w:tcPr>
          <w:p w14:paraId="72EFD422" w14:textId="77777777" w:rsidR="007A6A82" w:rsidRPr="009A40A7" w:rsidRDefault="007A6A82">
            <w:pPr>
              <w:jc w:val="center"/>
            </w:pPr>
          </w:p>
        </w:tc>
        <w:tc>
          <w:tcPr>
            <w:tcW w:w="3649" w:type="dxa"/>
          </w:tcPr>
          <w:p w14:paraId="72EFD423" w14:textId="6815D622" w:rsidR="007A6A82" w:rsidRPr="009A40A7" w:rsidRDefault="007A6A82" w:rsidP="00E60842">
            <w:pPr>
              <w:jc w:val="center"/>
              <w:rPr>
                <w:sz w:val="24"/>
              </w:rPr>
            </w:pPr>
          </w:p>
        </w:tc>
      </w:tr>
      <w:tr w:rsidR="007A6A82" w14:paraId="72EFD429" w14:textId="77777777">
        <w:trPr>
          <w:jc w:val="center"/>
        </w:trPr>
        <w:tc>
          <w:tcPr>
            <w:tcW w:w="3284" w:type="dxa"/>
          </w:tcPr>
          <w:p w14:paraId="72EFD425" w14:textId="77777777" w:rsidR="007A6A82" w:rsidRDefault="007A6A82" w:rsidP="008E504F">
            <w:pPr>
              <w:ind w:left="-1" w:firstLine="0"/>
              <w:jc w:val="center"/>
            </w:pPr>
          </w:p>
        </w:tc>
        <w:tc>
          <w:tcPr>
            <w:tcW w:w="2919" w:type="dxa"/>
          </w:tcPr>
          <w:p w14:paraId="72EFD426" w14:textId="77777777" w:rsidR="007A6A82" w:rsidRDefault="007A6A82" w:rsidP="008E504F">
            <w:pPr>
              <w:ind w:left="-24" w:right="-108" w:firstLine="0"/>
              <w:jc w:val="center"/>
            </w:pPr>
            <w:r>
              <w:object w:dxaOrig="753" w:dyaOrig="830" w14:anchorId="72EFD4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4pt;height:41.15pt" o:ole="" fillcolor="window">
                  <v:imagedata r:id="rId8" o:title=""/>
                </v:shape>
                <o:OLEObject Type="Embed" ProgID="Word.Picture.8" ShapeID="_x0000_i1025" DrawAspect="Content" ObjectID="_1611572442" r:id="rId9"/>
              </w:object>
            </w:r>
          </w:p>
        </w:tc>
        <w:tc>
          <w:tcPr>
            <w:tcW w:w="3649" w:type="dxa"/>
          </w:tcPr>
          <w:p w14:paraId="72EFD428" w14:textId="2FD7E97D" w:rsidR="007A6A82" w:rsidRPr="000821E9" w:rsidRDefault="000821E9" w:rsidP="009634E4">
            <w:pPr>
              <w:rPr>
                <w:b/>
                <w:sz w:val="24"/>
                <w:szCs w:val="24"/>
              </w:rPr>
            </w:pPr>
            <w:r w:rsidRPr="000821E9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72EFD42A" w14:textId="77777777" w:rsidR="007A6A82" w:rsidRDefault="007A6A82">
      <w:pPr>
        <w:jc w:val="center"/>
        <w:rPr>
          <w:b/>
          <w:sz w:val="26"/>
        </w:rPr>
      </w:pPr>
    </w:p>
    <w:p w14:paraId="72EFD42B" w14:textId="77777777" w:rsidR="007A6A82" w:rsidRDefault="00851D60" w:rsidP="008E504F">
      <w:pPr>
        <w:ind w:left="0" w:firstLine="0"/>
        <w:jc w:val="center"/>
        <w:rPr>
          <w:b/>
          <w:sz w:val="28"/>
        </w:rPr>
      </w:pPr>
      <w:r w:rsidRPr="00851D60">
        <w:rPr>
          <w:b/>
          <w:sz w:val="28"/>
        </w:rPr>
        <w:t>LIETUVOS RESPUBLIKOS SUSISIEKIMO MINISTRA</w:t>
      </w:r>
      <w:r>
        <w:rPr>
          <w:b/>
          <w:sz w:val="28"/>
        </w:rPr>
        <w:t>S</w:t>
      </w:r>
    </w:p>
    <w:p w14:paraId="5943DF0E" w14:textId="77777777" w:rsidR="0015490B" w:rsidRDefault="0015490B" w:rsidP="008E504F">
      <w:pPr>
        <w:ind w:left="0" w:firstLine="0"/>
        <w:jc w:val="center"/>
        <w:rPr>
          <w:b/>
          <w:sz w:val="28"/>
        </w:rPr>
      </w:pPr>
    </w:p>
    <w:p w14:paraId="72EFD42F" w14:textId="77777777" w:rsidR="007A6A82" w:rsidRDefault="00851D60" w:rsidP="008E504F">
      <w:pPr>
        <w:ind w:left="0" w:firstLine="0"/>
        <w:jc w:val="center"/>
        <w:rPr>
          <w:b/>
          <w:sz w:val="28"/>
        </w:rPr>
      </w:pPr>
      <w:r w:rsidRPr="00851D60">
        <w:rPr>
          <w:b/>
          <w:sz w:val="28"/>
        </w:rPr>
        <w:t>ĮSAKYMAS</w:t>
      </w:r>
    </w:p>
    <w:p w14:paraId="72EFD430" w14:textId="77777777" w:rsidR="007A6A82" w:rsidRPr="00E60842" w:rsidRDefault="008E504F" w:rsidP="008E504F">
      <w:pPr>
        <w:ind w:left="0" w:firstLine="0"/>
        <w:jc w:val="center"/>
        <w:rPr>
          <w:b/>
          <w:sz w:val="28"/>
          <w:szCs w:val="28"/>
        </w:rPr>
      </w:pPr>
      <w:r w:rsidRPr="00A904CE">
        <w:rPr>
          <w:b/>
          <w:caps/>
          <w:sz w:val="28"/>
        </w:rPr>
        <w:t>DĖL LIETUVOS R</w:t>
      </w:r>
      <w:r>
        <w:rPr>
          <w:b/>
          <w:caps/>
          <w:sz w:val="28"/>
        </w:rPr>
        <w:t>ESPUBLIKOS SUSISIEKIMO MINISTRO</w:t>
      </w:r>
      <w:r w:rsidRPr="00A904CE">
        <w:rPr>
          <w:b/>
          <w:caps/>
          <w:sz w:val="28"/>
        </w:rPr>
        <w:t xml:space="preserve"> </w:t>
      </w:r>
      <w:r>
        <w:rPr>
          <w:b/>
          <w:caps/>
          <w:sz w:val="28"/>
        </w:rPr>
        <w:br/>
      </w:r>
      <w:r w:rsidRPr="00A904CE">
        <w:rPr>
          <w:b/>
          <w:caps/>
          <w:sz w:val="28"/>
        </w:rPr>
        <w:t>2016</w:t>
      </w:r>
      <w:r>
        <w:rPr>
          <w:b/>
          <w:caps/>
          <w:sz w:val="28"/>
        </w:rPr>
        <w:t xml:space="preserve"> M. </w:t>
      </w:r>
      <w:r w:rsidRPr="00A904CE">
        <w:rPr>
          <w:b/>
          <w:caps/>
          <w:sz w:val="28"/>
        </w:rPr>
        <w:t>balandžio 25 D. ĮSAKYMO NR. 3-</w:t>
      </w:r>
      <w:r>
        <w:rPr>
          <w:b/>
          <w:caps/>
          <w:sz w:val="28"/>
        </w:rPr>
        <w:t>140</w:t>
      </w:r>
      <w:r w:rsidRPr="00A904CE">
        <w:rPr>
          <w:b/>
          <w:caps/>
          <w:sz w:val="28"/>
        </w:rPr>
        <w:t>(1.5 E) ,,DĖL 2014–2020 METŲ EUROPOS SĄJUNGOS FONDŲ INVESTICIJŲ VEIKSMŲ PROGRAMOS 6 PRIORITETO „DARNAUS TRANSPORTO IR PAGRINDINIŲ TINKLŲ INFRASTRUKTŪROS PLĖTRA“ 06.</w:t>
      </w:r>
      <w:r>
        <w:rPr>
          <w:b/>
          <w:caps/>
          <w:sz w:val="28"/>
        </w:rPr>
        <w:t>2</w:t>
      </w:r>
      <w:r w:rsidRPr="00A904CE">
        <w:rPr>
          <w:b/>
          <w:caps/>
          <w:sz w:val="28"/>
        </w:rPr>
        <w:t>.1-TID-</w:t>
      </w:r>
      <w:r>
        <w:rPr>
          <w:b/>
          <w:caps/>
          <w:sz w:val="28"/>
        </w:rPr>
        <w:t>R</w:t>
      </w:r>
      <w:r w:rsidRPr="00A904CE">
        <w:rPr>
          <w:b/>
          <w:caps/>
          <w:sz w:val="28"/>
        </w:rPr>
        <w:t>-5</w:t>
      </w:r>
      <w:r>
        <w:rPr>
          <w:b/>
          <w:caps/>
          <w:sz w:val="28"/>
        </w:rPr>
        <w:t>11</w:t>
      </w:r>
      <w:r w:rsidRPr="00A904CE">
        <w:rPr>
          <w:b/>
          <w:caps/>
          <w:sz w:val="28"/>
        </w:rPr>
        <w:t xml:space="preserve"> PRIEMONĖS „</w:t>
      </w:r>
      <w:r>
        <w:rPr>
          <w:b/>
          <w:caps/>
          <w:sz w:val="28"/>
        </w:rPr>
        <w:t>Vietinių kelių vystymas</w:t>
      </w:r>
      <w:r w:rsidRPr="00A904CE">
        <w:rPr>
          <w:b/>
          <w:caps/>
          <w:sz w:val="28"/>
        </w:rPr>
        <w:t>“ PROJEKTŲ FINANSAVIMO SĄLYGŲ APRAŠO NR. 1 PATVIRTINIMO“ PAKEITIMO</w:t>
      </w:r>
    </w:p>
    <w:p w14:paraId="72EFD431" w14:textId="77777777" w:rsidR="007A6A82" w:rsidRDefault="007A6A82" w:rsidP="008E504F">
      <w:pPr>
        <w:ind w:left="0" w:firstLine="0"/>
        <w:jc w:val="center"/>
        <w:rPr>
          <w:b/>
          <w:sz w:val="26"/>
        </w:rPr>
      </w:pPr>
    </w:p>
    <w:p w14:paraId="72EFD433" w14:textId="4A93B2FD" w:rsidR="00C906F3" w:rsidRDefault="00E60842" w:rsidP="008E504F">
      <w:pPr>
        <w:ind w:left="0" w:firstLine="0"/>
        <w:jc w:val="center"/>
        <w:rPr>
          <w:sz w:val="24"/>
        </w:rPr>
      </w:pPr>
      <w:r w:rsidRPr="00E60842">
        <w:rPr>
          <w:sz w:val="24"/>
        </w:rPr>
        <w:t>201</w:t>
      </w:r>
      <w:r w:rsidR="00F97770">
        <w:rPr>
          <w:sz w:val="24"/>
        </w:rPr>
        <w:t>9</w:t>
      </w:r>
      <w:r w:rsidRPr="00E60842">
        <w:rPr>
          <w:sz w:val="24"/>
        </w:rPr>
        <w:t xml:space="preserve"> m. </w:t>
      </w:r>
      <w:r w:rsidR="00B964A3">
        <w:rPr>
          <w:sz w:val="24"/>
        </w:rPr>
        <w:t xml:space="preserve">vasario 11 </w:t>
      </w:r>
      <w:r w:rsidRPr="00E60842">
        <w:rPr>
          <w:sz w:val="24"/>
        </w:rPr>
        <w:t xml:space="preserve">d. </w:t>
      </w:r>
      <w:r w:rsidR="007A6A82">
        <w:rPr>
          <w:sz w:val="24"/>
        </w:rPr>
        <w:t>Nr.</w:t>
      </w:r>
      <w:r w:rsidR="00B964A3">
        <w:rPr>
          <w:sz w:val="24"/>
        </w:rPr>
        <w:t xml:space="preserve"> 3-70</w:t>
      </w:r>
      <w:bookmarkStart w:id="0" w:name="_GoBack"/>
      <w:bookmarkEnd w:id="0"/>
    </w:p>
    <w:p w14:paraId="72EFD434" w14:textId="77777777" w:rsidR="007A6A82" w:rsidRDefault="007A6A82" w:rsidP="008E504F">
      <w:pPr>
        <w:ind w:left="0" w:firstLine="0"/>
        <w:jc w:val="center"/>
        <w:rPr>
          <w:sz w:val="24"/>
        </w:rPr>
      </w:pPr>
      <w:r>
        <w:rPr>
          <w:sz w:val="24"/>
        </w:rPr>
        <w:t xml:space="preserve"> </w:t>
      </w:r>
      <w:r w:rsidR="00476FAA" w:rsidRPr="00476FAA">
        <w:rPr>
          <w:sz w:val="24"/>
        </w:rPr>
        <w:t>Vilnius</w:t>
      </w:r>
    </w:p>
    <w:p w14:paraId="72EFD435" w14:textId="77777777" w:rsidR="007A6A82" w:rsidRDefault="007A6A82">
      <w:pPr>
        <w:rPr>
          <w:sz w:val="24"/>
        </w:rPr>
      </w:pPr>
    </w:p>
    <w:p w14:paraId="72EFD437" w14:textId="77777777" w:rsidR="00C17066" w:rsidRDefault="008E504F" w:rsidP="00F41611">
      <w:pPr>
        <w:tabs>
          <w:tab w:val="left" w:pos="720"/>
        </w:tabs>
        <w:ind w:left="0" w:firstLine="851"/>
        <w:rPr>
          <w:sz w:val="24"/>
          <w:szCs w:val="24"/>
        </w:rPr>
      </w:pPr>
      <w:r w:rsidRPr="008E504F">
        <w:rPr>
          <w:sz w:val="24"/>
          <w:szCs w:val="24"/>
        </w:rPr>
        <w:t xml:space="preserve">P a k e i č i u 2014–2020 metų Europos Sąjungos fondų investicijų veiksmų programos </w:t>
      </w:r>
      <w:r w:rsidRPr="008E504F">
        <w:rPr>
          <w:sz w:val="24"/>
          <w:szCs w:val="24"/>
        </w:rPr>
        <w:br/>
        <w:t>6 prioriteto „Darnaus transporto ir pagrindinių tinklų infrastruktūros plėtra“ 06.2.1-TID-R-511 priemonės „Vietinių kelių vystymas“ projektų finansavimo sąlygų aprašą Nr. 1, patvirtintą Lietuvos Respublikos susisiekimo ministro 2016 m. balandžio 25 d. įsakymu Nr. 3-140(1.5 E) ,,Dėl 2014–2020 metų Europos Sąjungos fondų investicijų veiksmų programos 6 prioriteto „Darnaus transporto ir pagrindinių tinklų infrastruktūros plėtra“ 06.2.1-TID-R-511 priemonės „Vietinių kelių vystymas“ projektų finansavimo są</w:t>
      </w:r>
      <w:r w:rsidR="003A1CEE">
        <w:rPr>
          <w:sz w:val="24"/>
          <w:szCs w:val="24"/>
        </w:rPr>
        <w:t>lygų aprašo Nr. 1 patvirtinimo“</w:t>
      </w:r>
      <w:r w:rsidR="00C17066">
        <w:rPr>
          <w:sz w:val="24"/>
          <w:szCs w:val="24"/>
        </w:rPr>
        <w:t>:</w:t>
      </w:r>
    </w:p>
    <w:p w14:paraId="72EFD438" w14:textId="08A607DE" w:rsidR="009E0944" w:rsidRDefault="009E0944" w:rsidP="00E0014A">
      <w:pPr>
        <w:pStyle w:val="Sraopastraipa"/>
        <w:numPr>
          <w:ilvl w:val="0"/>
          <w:numId w:val="6"/>
        </w:numPr>
        <w:tabs>
          <w:tab w:val="left" w:pos="720"/>
        </w:tabs>
        <w:rPr>
          <w:sz w:val="24"/>
          <w:szCs w:val="24"/>
        </w:rPr>
      </w:pPr>
      <w:r w:rsidRPr="00E0014A">
        <w:rPr>
          <w:sz w:val="24"/>
          <w:szCs w:val="24"/>
        </w:rPr>
        <w:t>Pakeičiu 12 punkt</w:t>
      </w:r>
      <w:r w:rsidR="0039478B">
        <w:rPr>
          <w:sz w:val="24"/>
          <w:szCs w:val="24"/>
        </w:rPr>
        <w:t>ą</w:t>
      </w:r>
      <w:r w:rsidRPr="00E0014A">
        <w:rPr>
          <w:sz w:val="24"/>
          <w:szCs w:val="24"/>
        </w:rPr>
        <w:t xml:space="preserve"> ir jį išdėstau taip:</w:t>
      </w:r>
    </w:p>
    <w:p w14:paraId="24D25B4A" w14:textId="25B68A3C" w:rsidR="0039478B" w:rsidRPr="0039478B" w:rsidRDefault="0039478B" w:rsidP="0039478B">
      <w:pPr>
        <w:rPr>
          <w:sz w:val="24"/>
          <w:szCs w:val="24"/>
          <w:lang w:val="en-US"/>
        </w:rPr>
      </w:pPr>
      <w:r>
        <w:rPr>
          <w:sz w:val="24"/>
          <w:szCs w:val="24"/>
        </w:rPr>
        <w:t>,,</w:t>
      </w:r>
      <w:r w:rsidRPr="0039478B">
        <w:rPr>
          <w:sz w:val="24"/>
          <w:szCs w:val="24"/>
        </w:rPr>
        <w:t>12. Pagal Aprašą remiamos šios veiklos:</w:t>
      </w:r>
    </w:p>
    <w:p w14:paraId="3504E520" w14:textId="25277784" w:rsidR="0039478B" w:rsidRPr="0039478B" w:rsidRDefault="0039478B" w:rsidP="0039478B">
      <w:pPr>
        <w:ind w:left="0" w:firstLine="851"/>
        <w:rPr>
          <w:sz w:val="24"/>
          <w:szCs w:val="24"/>
          <w:lang w:val="en-US"/>
        </w:rPr>
      </w:pPr>
      <w:r w:rsidRPr="0039478B">
        <w:rPr>
          <w:sz w:val="24"/>
          <w:szCs w:val="24"/>
        </w:rPr>
        <w:t xml:space="preserve">12.1. Eismo saugos ir aplinkos apsaugos priemonių diegimas vietinės reikšmės keliuose </w:t>
      </w:r>
      <w:r w:rsidRPr="0039478B">
        <w:rPr>
          <w:color w:val="000000"/>
          <w:sz w:val="24"/>
          <w:szCs w:val="24"/>
        </w:rPr>
        <w:t xml:space="preserve">ir gyvenamųjų vietovių gatvėse, kurios yra valstybinės reikšmės kelių tąsa, </w:t>
      </w:r>
      <w:r w:rsidRPr="0039478B">
        <w:rPr>
          <w:sz w:val="24"/>
          <w:szCs w:val="24"/>
        </w:rPr>
        <w:t>įgyvendinant regionų plėtros planus ir savivaldybių strateginius veiklos planus;</w:t>
      </w:r>
    </w:p>
    <w:p w14:paraId="17D6BBCB" w14:textId="7620CDF4" w:rsidR="0039478B" w:rsidRPr="0039478B" w:rsidRDefault="0039478B" w:rsidP="0039478B">
      <w:pPr>
        <w:ind w:left="0" w:firstLine="851"/>
        <w:rPr>
          <w:sz w:val="24"/>
          <w:szCs w:val="24"/>
          <w:lang w:val="en-US"/>
        </w:rPr>
      </w:pPr>
      <w:r w:rsidRPr="0039478B">
        <w:rPr>
          <w:sz w:val="24"/>
          <w:szCs w:val="24"/>
        </w:rPr>
        <w:t>12.2. Vietinės reikšmės kelių transporto infrastruktūros vystymas, įgyvendinant regionų plėtros planus, savivaldybių strateginius veiklos planus ir integruotas teritorijų vystymo programas.</w:t>
      </w:r>
      <w:r w:rsidRPr="004F601A">
        <w:rPr>
          <w:sz w:val="24"/>
          <w:szCs w:val="24"/>
        </w:rPr>
        <w:t>“</w:t>
      </w:r>
    </w:p>
    <w:p w14:paraId="3A34E15F" w14:textId="093AA446" w:rsidR="00E0014A" w:rsidRPr="003359F2" w:rsidRDefault="00F97770" w:rsidP="003359F2">
      <w:pPr>
        <w:pStyle w:val="Sraopastraipa"/>
        <w:numPr>
          <w:ilvl w:val="0"/>
          <w:numId w:val="5"/>
        </w:numPr>
        <w:tabs>
          <w:tab w:val="left" w:pos="720"/>
          <w:tab w:val="left" w:pos="1276"/>
        </w:tabs>
        <w:rPr>
          <w:sz w:val="24"/>
          <w:szCs w:val="24"/>
        </w:rPr>
      </w:pPr>
      <w:bookmarkStart w:id="1" w:name="part_a6c1cb10b86e456a98a5c95078940357"/>
      <w:bookmarkStart w:id="2" w:name="part_10595970377144669056785e8af97264"/>
      <w:bookmarkEnd w:id="1"/>
      <w:bookmarkEnd w:id="2"/>
      <w:r w:rsidRPr="003359F2">
        <w:rPr>
          <w:sz w:val="24"/>
          <w:szCs w:val="24"/>
        </w:rPr>
        <w:t xml:space="preserve">Pripažįstu netekusiu galios 13 </w:t>
      </w:r>
      <w:r w:rsidR="0039478B" w:rsidRPr="003359F2">
        <w:rPr>
          <w:sz w:val="24"/>
          <w:szCs w:val="24"/>
        </w:rPr>
        <w:t>punkt</w:t>
      </w:r>
      <w:r w:rsidRPr="003359F2">
        <w:rPr>
          <w:sz w:val="24"/>
          <w:szCs w:val="24"/>
        </w:rPr>
        <w:t>ą</w:t>
      </w:r>
      <w:r w:rsidR="0039478B" w:rsidRPr="003359F2">
        <w:rPr>
          <w:sz w:val="24"/>
          <w:szCs w:val="24"/>
        </w:rPr>
        <w:t>.</w:t>
      </w:r>
    </w:p>
    <w:p w14:paraId="72EFD43C" w14:textId="4E016F95" w:rsidR="00C17066" w:rsidRPr="007805F9" w:rsidRDefault="00260399" w:rsidP="007805F9">
      <w:pPr>
        <w:pStyle w:val="Sraopastraipa"/>
        <w:numPr>
          <w:ilvl w:val="0"/>
          <w:numId w:val="5"/>
        </w:numPr>
        <w:rPr>
          <w:sz w:val="24"/>
          <w:szCs w:val="24"/>
        </w:rPr>
      </w:pPr>
      <w:r w:rsidRPr="007805F9">
        <w:rPr>
          <w:sz w:val="24"/>
          <w:szCs w:val="24"/>
        </w:rPr>
        <w:t>P</w:t>
      </w:r>
      <w:r w:rsidR="00C17066" w:rsidRPr="007805F9">
        <w:rPr>
          <w:spacing w:val="-2"/>
          <w:sz w:val="24"/>
          <w:szCs w:val="24"/>
        </w:rPr>
        <w:t>akeičiu 32 punktą ir jį išdėstau taip:</w:t>
      </w:r>
    </w:p>
    <w:p w14:paraId="72EFD43D" w14:textId="197BBD06" w:rsidR="00C17066" w:rsidRPr="002203DA" w:rsidRDefault="00C17066" w:rsidP="00C17066">
      <w:pPr>
        <w:ind w:left="0" w:firstLine="709"/>
        <w:rPr>
          <w:sz w:val="24"/>
          <w:szCs w:val="24"/>
        </w:rPr>
      </w:pPr>
      <w:r>
        <w:rPr>
          <w:sz w:val="24"/>
          <w:szCs w:val="24"/>
        </w:rPr>
        <w:t>,,</w:t>
      </w:r>
      <w:r w:rsidRPr="00C17066">
        <w:rPr>
          <w:rFonts w:eastAsia="Calibri"/>
          <w:sz w:val="24"/>
          <w:szCs w:val="24"/>
        </w:rPr>
        <w:t xml:space="preserve">32. </w:t>
      </w:r>
      <w:r w:rsidRPr="00C17066">
        <w:rPr>
          <w:iCs/>
          <w:sz w:val="24"/>
          <w:szCs w:val="24"/>
        </w:rPr>
        <w:t xml:space="preserve">Įgyvendinant projektus, prisidedančius prie eismo saugos gerinimo (įgyvendinant Aprašo 12.1 papunktyje numatytą veiklą), turi būti diegiamos Inžinerinių saugaus eismo priemonių projektavimo ir naudojimo rekomendacijose R ISEP 10, patvirtintose Lietuvos automobilių kelių direkcijos prie Susisiekimo ministerijos direktoriaus 2010 m. birželio 9 d. įsakymu Nr. V-146 „Dėl Inžinerinių saugaus eismo priemonių projektavimo ir naudojimo rekomendacijų R ISEP 10 patvirtinimo“, numatytos </w:t>
      </w:r>
      <w:r w:rsidRPr="002203DA">
        <w:rPr>
          <w:iCs/>
          <w:sz w:val="24"/>
          <w:szCs w:val="24"/>
        </w:rPr>
        <w:t xml:space="preserve">inžinerinės automobilių kelių saugaus eismo priemonės. </w:t>
      </w:r>
      <w:r w:rsidRPr="002203DA">
        <w:rPr>
          <w:rFonts w:eastAsia="Calibri"/>
          <w:sz w:val="24"/>
          <w:szCs w:val="24"/>
        </w:rPr>
        <w:t xml:space="preserve">Projektuose numatytos įrengti pėsčiųjų perėjos turi atitikti </w:t>
      </w:r>
      <w:r w:rsidRPr="002203DA">
        <w:rPr>
          <w:sz w:val="24"/>
          <w:szCs w:val="24"/>
        </w:rPr>
        <w:t>Pėsčiųjų perėjimo per kelius ir gatves organizavimo taisyklių PPOT 16</w:t>
      </w:r>
      <w:r w:rsidRPr="002203DA">
        <w:rPr>
          <w:rFonts w:eastAsia="Calibri"/>
          <w:sz w:val="24"/>
          <w:szCs w:val="24"/>
        </w:rPr>
        <w:t xml:space="preserve">, patvirtintų </w:t>
      </w:r>
      <w:r w:rsidRPr="002203DA">
        <w:rPr>
          <w:iCs/>
          <w:sz w:val="24"/>
          <w:szCs w:val="24"/>
        </w:rPr>
        <w:t xml:space="preserve">Lietuvos automobilių kelių direkcijos prie Susisiekimo ministerijos direktoriaus </w:t>
      </w:r>
      <w:r w:rsidRPr="002203DA">
        <w:rPr>
          <w:sz w:val="24"/>
          <w:szCs w:val="24"/>
        </w:rPr>
        <w:t xml:space="preserve">2016 m. lapkričio 24 d. </w:t>
      </w:r>
      <w:r w:rsidRPr="002203DA">
        <w:rPr>
          <w:iCs/>
          <w:sz w:val="24"/>
          <w:szCs w:val="24"/>
        </w:rPr>
        <w:t>įsakymu Nr. V-682 „Dėl</w:t>
      </w:r>
      <w:r w:rsidRPr="002203DA">
        <w:rPr>
          <w:rFonts w:eastAsia="Calibri"/>
          <w:sz w:val="24"/>
          <w:szCs w:val="24"/>
        </w:rPr>
        <w:t xml:space="preserve"> </w:t>
      </w:r>
      <w:r w:rsidRPr="002203DA">
        <w:rPr>
          <w:sz w:val="24"/>
          <w:szCs w:val="24"/>
        </w:rPr>
        <w:t xml:space="preserve">Pėsčiųjų perėjimo per kelius ir gatves organizavimo taisyklių PPOT 16 </w:t>
      </w:r>
      <w:r w:rsidRPr="002203DA">
        <w:rPr>
          <w:rFonts w:eastAsia="Calibri"/>
          <w:sz w:val="24"/>
          <w:szCs w:val="24"/>
        </w:rPr>
        <w:t>patvirtinimo“, nuostatas. Automobilių stovėjimo vietų įrengimas laikomas netinkama finansuoti veikla.</w:t>
      </w:r>
      <w:r w:rsidRPr="002203DA">
        <w:rPr>
          <w:bCs/>
          <w:color w:val="000000"/>
          <w:sz w:val="24"/>
          <w:szCs w:val="24"/>
        </w:rPr>
        <w:t xml:space="preserve"> Šaligatvių įrengimas ar rekonstrukcija laikom</w:t>
      </w:r>
      <w:r w:rsidR="00002E79" w:rsidRPr="002203DA">
        <w:rPr>
          <w:bCs/>
          <w:color w:val="000000"/>
          <w:sz w:val="24"/>
          <w:szCs w:val="24"/>
        </w:rPr>
        <w:t>i</w:t>
      </w:r>
      <w:r w:rsidRPr="002203DA">
        <w:rPr>
          <w:bCs/>
          <w:color w:val="000000"/>
          <w:sz w:val="24"/>
          <w:szCs w:val="24"/>
        </w:rPr>
        <w:t xml:space="preserve"> tinkama finansuoti veikla.</w:t>
      </w:r>
      <w:r w:rsidRPr="002203DA">
        <w:rPr>
          <w:rFonts w:eastAsia="Calibri"/>
          <w:sz w:val="24"/>
          <w:szCs w:val="24"/>
        </w:rPr>
        <w:t>“</w:t>
      </w:r>
    </w:p>
    <w:p w14:paraId="72EFD43E" w14:textId="70216E4C" w:rsidR="00C17066" w:rsidRPr="00D24989" w:rsidRDefault="00321992" w:rsidP="007805F9">
      <w:pPr>
        <w:pStyle w:val="Sraopastraipa"/>
        <w:numPr>
          <w:ilvl w:val="0"/>
          <w:numId w:val="5"/>
        </w:numPr>
        <w:tabs>
          <w:tab w:val="left" w:pos="720"/>
        </w:tabs>
        <w:rPr>
          <w:sz w:val="24"/>
          <w:szCs w:val="24"/>
        </w:rPr>
      </w:pPr>
      <w:r w:rsidRPr="00D24989">
        <w:rPr>
          <w:sz w:val="24"/>
          <w:szCs w:val="24"/>
        </w:rPr>
        <w:t>Pakeičiu 39 punktą ir jį išdėstau taip:</w:t>
      </w:r>
    </w:p>
    <w:p w14:paraId="0B02CE59" w14:textId="29A60C0B" w:rsidR="00321992" w:rsidRDefault="00321992" w:rsidP="00321992">
      <w:pPr>
        <w:ind w:left="0" w:firstLine="851"/>
        <w:rPr>
          <w:sz w:val="24"/>
          <w:szCs w:val="24"/>
        </w:rPr>
      </w:pPr>
      <w:r>
        <w:rPr>
          <w:sz w:val="24"/>
          <w:szCs w:val="24"/>
        </w:rPr>
        <w:t>,,</w:t>
      </w:r>
      <w:r w:rsidRPr="00321992">
        <w:rPr>
          <w:sz w:val="24"/>
          <w:szCs w:val="24"/>
        </w:rPr>
        <w:t xml:space="preserve">39. Pagal Aprašą tinkamų arba netinkamų finansuoti išlaidų kategorijos yra šios: </w:t>
      </w:r>
    </w:p>
    <w:p w14:paraId="04EB720B" w14:textId="77777777" w:rsidR="00654B31" w:rsidRPr="00321992" w:rsidRDefault="00654B31" w:rsidP="00321992">
      <w:pPr>
        <w:ind w:left="0" w:firstLine="851"/>
        <w:rPr>
          <w:sz w:val="24"/>
          <w:szCs w:val="24"/>
          <w:lang w:val="en-US"/>
        </w:rPr>
      </w:pPr>
    </w:p>
    <w:p w14:paraId="05B2E2E2" w14:textId="77777777" w:rsidR="00321992" w:rsidRPr="00321992" w:rsidRDefault="00321992" w:rsidP="00321992">
      <w:pPr>
        <w:ind w:left="0" w:firstLine="851"/>
        <w:rPr>
          <w:sz w:val="24"/>
          <w:szCs w:val="24"/>
          <w:lang w:val="en-US"/>
        </w:rPr>
      </w:pPr>
      <w:r w:rsidRPr="00321992">
        <w:rPr>
          <w:sz w:val="24"/>
          <w:szCs w:val="24"/>
        </w:rPr>
        <w:t> </w:t>
      </w:r>
    </w:p>
    <w:tbl>
      <w:tblPr>
        <w:tblW w:w="9525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2836"/>
        <w:gridCol w:w="5697"/>
      </w:tblGrid>
      <w:tr w:rsidR="00321992" w:rsidRPr="00321992" w14:paraId="188BCDD3" w14:textId="77777777" w:rsidTr="00AF60B5"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6B492" w14:textId="77777777" w:rsidR="00321992" w:rsidRPr="00654B31" w:rsidRDefault="00321992" w:rsidP="00321992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654B31">
              <w:rPr>
                <w:b/>
                <w:bCs/>
                <w:sz w:val="24"/>
                <w:szCs w:val="24"/>
              </w:rPr>
              <w:lastRenderedPageBreak/>
              <w:t xml:space="preserve">Išlaidų </w:t>
            </w:r>
            <w:proofErr w:type="spellStart"/>
            <w:r w:rsidRPr="00654B31">
              <w:rPr>
                <w:b/>
                <w:bCs/>
                <w:sz w:val="24"/>
                <w:szCs w:val="24"/>
              </w:rPr>
              <w:t>katego</w:t>
            </w:r>
            <w:proofErr w:type="spellEnd"/>
            <w:r w:rsidRPr="00654B31">
              <w:rPr>
                <w:b/>
                <w:bCs/>
                <w:sz w:val="24"/>
                <w:szCs w:val="24"/>
              </w:rPr>
              <w:t>-rijos Nr.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A0EEC" w14:textId="77777777" w:rsidR="00321992" w:rsidRPr="00654B31" w:rsidRDefault="00321992" w:rsidP="00321992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654B31">
              <w:rPr>
                <w:b/>
                <w:bCs/>
                <w:sz w:val="24"/>
                <w:szCs w:val="24"/>
              </w:rPr>
              <w:t>Išlaidų kategorijos pavadinimas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B2AF4" w14:textId="77777777" w:rsidR="00321992" w:rsidRPr="00654B31" w:rsidRDefault="00321992" w:rsidP="00321992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654B31">
              <w:rPr>
                <w:b/>
                <w:bCs/>
                <w:sz w:val="24"/>
                <w:szCs w:val="24"/>
              </w:rPr>
              <w:t>Reikalavimai ir paaiškinimai</w:t>
            </w:r>
          </w:p>
        </w:tc>
      </w:tr>
      <w:tr w:rsidR="00321992" w:rsidRPr="00321992" w14:paraId="3737FB52" w14:textId="77777777" w:rsidTr="00AF60B5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3E2CE" w14:textId="77777777" w:rsidR="00321992" w:rsidRPr="00654B31" w:rsidRDefault="00321992" w:rsidP="00321992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654B31">
              <w:rPr>
                <w:sz w:val="24"/>
                <w:szCs w:val="24"/>
              </w:rPr>
              <w:t>1.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0D9CC" w14:textId="77777777" w:rsidR="00321992" w:rsidRPr="00654B31" w:rsidRDefault="00321992" w:rsidP="00321992">
            <w:p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654B31">
              <w:rPr>
                <w:sz w:val="24"/>
                <w:szCs w:val="24"/>
              </w:rPr>
              <w:t>Žemė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01C3C" w14:textId="77777777" w:rsidR="00321992" w:rsidRPr="00654B31" w:rsidRDefault="00321992" w:rsidP="00321992">
            <w:p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654B31">
              <w:rPr>
                <w:sz w:val="24"/>
                <w:szCs w:val="24"/>
              </w:rPr>
              <w:t>Tinkama finansuoti, jei neviršija 5 procentų visų tinkamų finansuoti projekto išlaidų. Netinkamos finansuoti žemės nuomos išlaidos</w:t>
            </w:r>
            <w:r w:rsidRPr="00654B31">
              <w:rPr>
                <w:i/>
                <w:iCs/>
                <w:sz w:val="24"/>
                <w:szCs w:val="24"/>
              </w:rPr>
              <w:t>.</w:t>
            </w:r>
          </w:p>
        </w:tc>
      </w:tr>
      <w:tr w:rsidR="00321992" w:rsidRPr="00321992" w14:paraId="5E1385A0" w14:textId="77777777" w:rsidTr="00AF60B5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14FBD" w14:textId="77777777" w:rsidR="00321992" w:rsidRPr="00654B31" w:rsidRDefault="00321992" w:rsidP="00321992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654B31">
              <w:rPr>
                <w:sz w:val="24"/>
                <w:szCs w:val="24"/>
              </w:rPr>
              <w:t>2.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D112E" w14:textId="77777777" w:rsidR="00321992" w:rsidRPr="00654B31" w:rsidRDefault="00321992" w:rsidP="00321992">
            <w:p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654B31">
              <w:rPr>
                <w:sz w:val="24"/>
                <w:szCs w:val="24"/>
              </w:rPr>
              <w:t>Nekilnojamasis turtas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8CD95" w14:textId="77777777" w:rsidR="00321992" w:rsidRPr="00654B31" w:rsidRDefault="00321992" w:rsidP="00321992">
            <w:p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654B31">
              <w:rPr>
                <w:sz w:val="24"/>
                <w:szCs w:val="24"/>
              </w:rPr>
              <w:t>Netinkama finansuoti.</w:t>
            </w:r>
          </w:p>
        </w:tc>
      </w:tr>
      <w:tr w:rsidR="00321992" w:rsidRPr="00321992" w14:paraId="540C513C" w14:textId="77777777" w:rsidTr="00AF60B5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A2351" w14:textId="77777777" w:rsidR="00321992" w:rsidRPr="00654B31" w:rsidRDefault="00321992" w:rsidP="00321992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654B31">
              <w:rPr>
                <w:sz w:val="24"/>
                <w:szCs w:val="24"/>
              </w:rPr>
              <w:t>3.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9B7B5" w14:textId="77777777" w:rsidR="00321992" w:rsidRPr="00654B31" w:rsidRDefault="00321992" w:rsidP="00321992">
            <w:pP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654B31">
              <w:rPr>
                <w:sz w:val="24"/>
                <w:szCs w:val="24"/>
              </w:rPr>
              <w:t>Statyba, rekonstravimas, remontas ir kiti darbai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9A06E" w14:textId="3C34949B" w:rsidR="00321992" w:rsidRPr="00654B31" w:rsidRDefault="00321992" w:rsidP="00CB30D2">
            <w:p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654B31">
              <w:rPr>
                <w:sz w:val="24"/>
                <w:szCs w:val="24"/>
              </w:rPr>
              <w:t xml:space="preserve">Tinkama finansuoti, išskyrus paprastojo ir kapitalinio remonto išlaidas. </w:t>
            </w:r>
            <w:r w:rsidRPr="00654B31">
              <w:rPr>
                <w:rFonts w:eastAsia="Calibri"/>
                <w:sz w:val="24"/>
                <w:szCs w:val="24"/>
              </w:rPr>
              <w:t>M</w:t>
            </w:r>
            <w:r w:rsidRPr="00654B31">
              <w:rPr>
                <w:bCs/>
                <w:sz w:val="24"/>
                <w:szCs w:val="24"/>
              </w:rPr>
              <w:t>iesto gatvių apšvietimo sistemos ir (arba) jos dalies remonto, atnaujinimo, rekonstravimo, perstatymo, atskirų elementų kiekio keitimo veiklos neremiamos projektuose, įtrauktuose į projektų sąrašus po 201</w:t>
            </w:r>
            <w:r w:rsidR="00CB30D2" w:rsidRPr="00654B31">
              <w:rPr>
                <w:bCs/>
                <w:sz w:val="24"/>
                <w:szCs w:val="24"/>
              </w:rPr>
              <w:t>8</w:t>
            </w:r>
            <w:r w:rsidRPr="00654B31">
              <w:rPr>
                <w:bCs/>
                <w:sz w:val="24"/>
                <w:szCs w:val="24"/>
              </w:rPr>
              <w:t xml:space="preserve"> m. </w:t>
            </w:r>
            <w:r w:rsidR="00CB30D2" w:rsidRPr="00654B31">
              <w:rPr>
                <w:bCs/>
                <w:sz w:val="24"/>
                <w:szCs w:val="24"/>
              </w:rPr>
              <w:t>gruodžio 31</w:t>
            </w:r>
            <w:r w:rsidRPr="00654B31">
              <w:rPr>
                <w:bCs/>
                <w:sz w:val="24"/>
                <w:szCs w:val="24"/>
              </w:rPr>
              <w:t xml:space="preserve"> d.</w:t>
            </w:r>
          </w:p>
        </w:tc>
      </w:tr>
      <w:tr w:rsidR="00321992" w:rsidRPr="00321992" w14:paraId="776E49DC" w14:textId="77777777" w:rsidTr="00AF60B5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54A41" w14:textId="77777777" w:rsidR="00321992" w:rsidRPr="00654B31" w:rsidRDefault="00321992" w:rsidP="00321992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654B31">
              <w:rPr>
                <w:sz w:val="24"/>
                <w:szCs w:val="24"/>
              </w:rPr>
              <w:t>4.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E8930" w14:textId="77777777" w:rsidR="00321992" w:rsidRPr="00654B31" w:rsidRDefault="00321992" w:rsidP="00321992">
            <w:pP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654B31">
              <w:rPr>
                <w:sz w:val="24"/>
                <w:szCs w:val="24"/>
              </w:rPr>
              <w:t>Įranga, įrenginiai ir kitas turtas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1CDBB" w14:textId="77777777" w:rsidR="00321992" w:rsidRPr="00654B31" w:rsidRDefault="00321992" w:rsidP="00321992">
            <w:p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654B31">
              <w:rPr>
                <w:sz w:val="24"/>
                <w:szCs w:val="24"/>
              </w:rPr>
              <w:t>Netinkama finansuoti.</w:t>
            </w:r>
          </w:p>
        </w:tc>
      </w:tr>
      <w:tr w:rsidR="00321992" w:rsidRPr="00321992" w14:paraId="5A2171F5" w14:textId="77777777" w:rsidTr="00AF60B5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46F56" w14:textId="77777777" w:rsidR="00321992" w:rsidRPr="00654B31" w:rsidRDefault="00321992" w:rsidP="00321992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654B31">
              <w:rPr>
                <w:sz w:val="24"/>
                <w:szCs w:val="24"/>
              </w:rPr>
              <w:t>5.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01E2A" w14:textId="77777777" w:rsidR="00321992" w:rsidRPr="00654B31" w:rsidRDefault="00321992" w:rsidP="00321992">
            <w:p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654B31">
              <w:rPr>
                <w:sz w:val="24"/>
                <w:szCs w:val="24"/>
              </w:rPr>
              <w:t>Projekto vykdymas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22EFD" w14:textId="77777777" w:rsidR="00321992" w:rsidRPr="00654B31" w:rsidRDefault="00321992" w:rsidP="00321992">
            <w:p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654B31">
              <w:rPr>
                <w:sz w:val="24"/>
                <w:szCs w:val="24"/>
              </w:rPr>
              <w:t>Netinkama finansuoti, išskyrus investicijų projekto su sąnaudų ir naudos analize parengimo / pirkimo išlaidas.</w:t>
            </w:r>
          </w:p>
        </w:tc>
      </w:tr>
      <w:tr w:rsidR="00321992" w:rsidRPr="00321992" w14:paraId="144D7613" w14:textId="77777777" w:rsidTr="00AF60B5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D99DF" w14:textId="77777777" w:rsidR="00321992" w:rsidRPr="00654B31" w:rsidRDefault="00321992" w:rsidP="00321992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654B31">
              <w:rPr>
                <w:sz w:val="24"/>
                <w:szCs w:val="24"/>
              </w:rPr>
              <w:t>6.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4DFFF" w14:textId="77777777" w:rsidR="00321992" w:rsidRPr="00654B31" w:rsidRDefault="00321992" w:rsidP="00321992">
            <w:pP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654B31">
              <w:rPr>
                <w:sz w:val="24"/>
                <w:szCs w:val="24"/>
              </w:rPr>
              <w:t xml:space="preserve">Informavimas apie projektą 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20743" w14:textId="77777777" w:rsidR="00321992" w:rsidRPr="00654B31" w:rsidRDefault="00321992" w:rsidP="00321992">
            <w:p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654B31">
              <w:rPr>
                <w:sz w:val="24"/>
                <w:szCs w:val="24"/>
              </w:rPr>
              <w:t xml:space="preserve">Tinkamos finansuoti tik privalomos informavimo apie projektą priemonės pagal Projektų taisyklių 450.1, 450.3 ir 450.4 papunkčius. </w:t>
            </w:r>
          </w:p>
        </w:tc>
      </w:tr>
      <w:tr w:rsidR="00321992" w:rsidRPr="00321992" w14:paraId="09D7DB26" w14:textId="77777777" w:rsidTr="00AF60B5">
        <w:trPr>
          <w:trHeight w:val="1127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77D7B" w14:textId="77777777" w:rsidR="00321992" w:rsidRPr="00654B31" w:rsidRDefault="00321992" w:rsidP="00321992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654B31">
              <w:rPr>
                <w:sz w:val="24"/>
                <w:szCs w:val="24"/>
              </w:rPr>
              <w:t>7.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5DBEE" w14:textId="77777777" w:rsidR="00321992" w:rsidRPr="00654B31" w:rsidRDefault="00321992" w:rsidP="00321992">
            <w:p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654B31">
              <w:rPr>
                <w:sz w:val="24"/>
                <w:szCs w:val="24"/>
              </w:rPr>
              <w:t>Netiesioginės išlaidos ir kitos išlaidos pagal fiksuotąją projekto išlaidų normą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32A3B" w14:textId="72D6F858" w:rsidR="00321992" w:rsidRPr="00654B31" w:rsidRDefault="00321992" w:rsidP="00321992">
            <w:p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654B31">
              <w:rPr>
                <w:sz w:val="24"/>
                <w:szCs w:val="24"/>
              </w:rPr>
              <w:t>Netinkama finansuoti.</w:t>
            </w:r>
            <w:r w:rsidRPr="00654B31">
              <w:rPr>
                <w:rFonts w:eastAsia="Calibri"/>
                <w:sz w:val="24"/>
                <w:szCs w:val="24"/>
              </w:rPr>
              <w:t>“</w:t>
            </w:r>
          </w:p>
        </w:tc>
      </w:tr>
    </w:tbl>
    <w:p w14:paraId="04CFA45F" w14:textId="77777777" w:rsidR="00654B31" w:rsidRDefault="00654B31" w:rsidP="00654B31">
      <w:pPr>
        <w:pStyle w:val="Sraopastraipa"/>
        <w:tabs>
          <w:tab w:val="left" w:pos="720"/>
          <w:tab w:val="left" w:pos="1276"/>
        </w:tabs>
        <w:ind w:left="1211" w:firstLine="0"/>
        <w:rPr>
          <w:sz w:val="24"/>
          <w:szCs w:val="24"/>
        </w:rPr>
      </w:pPr>
    </w:p>
    <w:p w14:paraId="59053ABE" w14:textId="6E7EC5D7" w:rsidR="00AF60B5" w:rsidRPr="003359F2" w:rsidRDefault="00AF60B5" w:rsidP="00AF60B5">
      <w:pPr>
        <w:pStyle w:val="Sraopastraipa"/>
        <w:numPr>
          <w:ilvl w:val="0"/>
          <w:numId w:val="5"/>
        </w:numPr>
        <w:tabs>
          <w:tab w:val="left" w:pos="720"/>
          <w:tab w:val="left" w:pos="1276"/>
        </w:tabs>
        <w:rPr>
          <w:sz w:val="24"/>
          <w:szCs w:val="24"/>
        </w:rPr>
      </w:pPr>
      <w:r>
        <w:rPr>
          <w:sz w:val="24"/>
          <w:szCs w:val="24"/>
        </w:rPr>
        <w:t>Pripažįstu netekusiu galios 45.2</w:t>
      </w:r>
      <w:r w:rsidRPr="003359F2">
        <w:rPr>
          <w:sz w:val="24"/>
          <w:szCs w:val="24"/>
        </w:rPr>
        <w:t xml:space="preserve"> </w:t>
      </w:r>
      <w:r>
        <w:rPr>
          <w:sz w:val="24"/>
          <w:szCs w:val="24"/>
        </w:rPr>
        <w:t>pa</w:t>
      </w:r>
      <w:r w:rsidRPr="003359F2">
        <w:rPr>
          <w:sz w:val="24"/>
          <w:szCs w:val="24"/>
        </w:rPr>
        <w:t>punkt</w:t>
      </w:r>
      <w:r>
        <w:rPr>
          <w:sz w:val="24"/>
          <w:szCs w:val="24"/>
        </w:rPr>
        <w:t>į</w:t>
      </w:r>
      <w:r w:rsidRPr="003359F2">
        <w:rPr>
          <w:sz w:val="24"/>
          <w:szCs w:val="24"/>
        </w:rPr>
        <w:t>.</w:t>
      </w:r>
    </w:p>
    <w:p w14:paraId="4986497D" w14:textId="32A260E1" w:rsidR="00800060" w:rsidRDefault="00800060" w:rsidP="00AF60B5">
      <w:pPr>
        <w:pStyle w:val="Sraopastraipa"/>
        <w:numPr>
          <w:ilvl w:val="0"/>
          <w:numId w:val="5"/>
        </w:numPr>
        <w:rPr>
          <w:sz w:val="24"/>
        </w:rPr>
      </w:pPr>
      <w:r>
        <w:rPr>
          <w:sz w:val="24"/>
        </w:rPr>
        <w:t>Pakeičiu 46 punktą ir jį išdėstau taip:</w:t>
      </w:r>
    </w:p>
    <w:p w14:paraId="539267BB" w14:textId="638A0306" w:rsidR="00800060" w:rsidRDefault="00800060" w:rsidP="00800060">
      <w:pPr>
        <w:ind w:left="0" w:firstLine="851"/>
        <w:rPr>
          <w:rFonts w:eastAsia="Calibri"/>
          <w:sz w:val="24"/>
          <w:szCs w:val="24"/>
        </w:rPr>
      </w:pPr>
      <w:r w:rsidRPr="00800060">
        <w:rPr>
          <w:sz w:val="24"/>
          <w:szCs w:val="24"/>
        </w:rPr>
        <w:t>,,46.</w:t>
      </w:r>
      <w:r w:rsidRPr="00800060">
        <w:rPr>
          <w:i/>
          <w:iCs/>
          <w:sz w:val="24"/>
          <w:szCs w:val="24"/>
        </w:rPr>
        <w:t xml:space="preserve"> </w:t>
      </w:r>
      <w:r w:rsidRPr="00800060">
        <w:rPr>
          <w:sz w:val="24"/>
          <w:szCs w:val="24"/>
        </w:rPr>
        <w:t>Regiono plėtros taryba, regiono plėtros tarybos sekretoriatui įvertinus projektinius pasiūlymus, priims sprendimą dėl regiono projektų sąrašo sudarymo. Į regiono projektų sąrašą gali būti įtraukti tik Projektų taisyklių 49 punkte nustatytus reikalavimus atitinkantys projektai. Pareiškėjai, kurių projektai įtraukti į regiono projektų sąrašą, įgis teisę teikti paraišką finansuoti projektą.</w:t>
      </w:r>
      <w:r w:rsidRPr="00C17066">
        <w:rPr>
          <w:rFonts w:eastAsia="Calibri"/>
          <w:sz w:val="24"/>
          <w:szCs w:val="24"/>
        </w:rPr>
        <w:t>“</w:t>
      </w:r>
    </w:p>
    <w:p w14:paraId="1A18723F" w14:textId="04BA3D44" w:rsidR="00AC5C60" w:rsidRDefault="00AC5C60" w:rsidP="00AF60B5">
      <w:pPr>
        <w:pStyle w:val="Sraopastraipa"/>
        <w:numPr>
          <w:ilvl w:val="0"/>
          <w:numId w:val="5"/>
        </w:numPr>
        <w:rPr>
          <w:sz w:val="24"/>
        </w:rPr>
      </w:pPr>
      <w:r>
        <w:rPr>
          <w:sz w:val="24"/>
        </w:rPr>
        <w:t>Pakeičiu 54 punktą ir jį išdėstau taip:</w:t>
      </w:r>
    </w:p>
    <w:p w14:paraId="1D316975" w14:textId="0B9491B2" w:rsidR="00485365" w:rsidRDefault="00AC5C60" w:rsidP="00485365">
      <w:pPr>
        <w:ind w:left="0" w:firstLine="851"/>
        <w:rPr>
          <w:sz w:val="24"/>
          <w:szCs w:val="24"/>
        </w:rPr>
      </w:pPr>
      <w:r>
        <w:rPr>
          <w:rFonts w:eastAsia="Calibri"/>
          <w:sz w:val="24"/>
          <w:szCs w:val="24"/>
        </w:rPr>
        <w:t>,,</w:t>
      </w:r>
      <w:r w:rsidR="00803373" w:rsidRPr="00AC5C60">
        <w:rPr>
          <w:rFonts w:eastAsia="Calibri"/>
          <w:sz w:val="24"/>
          <w:szCs w:val="24"/>
        </w:rPr>
        <w:t xml:space="preserve">54. </w:t>
      </w:r>
      <w:r w:rsidR="00803373" w:rsidRPr="00AC5C60">
        <w:rPr>
          <w:sz w:val="24"/>
          <w:szCs w:val="24"/>
        </w:rPr>
        <w:t xml:space="preserve">Įgyvendinančioji institucija atlieka projekto tinkamumo finansuoti vertinimą Projektų </w:t>
      </w:r>
      <w:r w:rsidR="00803373" w:rsidRPr="002203DA">
        <w:rPr>
          <w:sz w:val="24"/>
          <w:szCs w:val="24"/>
        </w:rPr>
        <w:t xml:space="preserve">taisyklių 14 ir 15 skirsniuose nustatyta tvarka pagal Aprašo 1 priede  nustatytus reikalavimus. </w:t>
      </w:r>
      <w:r w:rsidR="00485365" w:rsidRPr="002203DA">
        <w:rPr>
          <w:rFonts w:eastAsia="Calibri"/>
          <w:sz w:val="24"/>
          <w:szCs w:val="24"/>
        </w:rPr>
        <w:t>P</w:t>
      </w:r>
      <w:r w:rsidR="00485365" w:rsidRPr="002203DA">
        <w:rPr>
          <w:sz w:val="24"/>
          <w:szCs w:val="24"/>
        </w:rPr>
        <w:t>rojektiniame pasiūlyme numatytos stebėsenos rodiklių reikšmės sumažėjimas iki 10 proc., stebėsenos rodikli</w:t>
      </w:r>
      <w:r w:rsidR="00BD36B0" w:rsidRPr="002203DA">
        <w:rPr>
          <w:sz w:val="24"/>
          <w:szCs w:val="24"/>
        </w:rPr>
        <w:t>ų</w:t>
      </w:r>
      <w:r w:rsidR="00485365" w:rsidRPr="002203DA">
        <w:rPr>
          <w:sz w:val="24"/>
          <w:szCs w:val="24"/>
        </w:rPr>
        <w:t xml:space="preserve"> ,,Bendras rekonstruotų ar atnaujintų kelių ilgis“ (kodas P. B.</w:t>
      </w:r>
      <w:r w:rsidR="00A87504" w:rsidRPr="002203DA">
        <w:rPr>
          <w:sz w:val="24"/>
          <w:szCs w:val="24"/>
        </w:rPr>
        <w:t xml:space="preserve"> </w:t>
      </w:r>
      <w:r w:rsidR="00485365" w:rsidRPr="002203DA">
        <w:rPr>
          <w:sz w:val="24"/>
          <w:szCs w:val="24"/>
        </w:rPr>
        <w:t xml:space="preserve">214) </w:t>
      </w:r>
      <w:r w:rsidR="00BD36B0" w:rsidRPr="002203DA">
        <w:rPr>
          <w:sz w:val="24"/>
          <w:szCs w:val="24"/>
        </w:rPr>
        <w:t>ir ,,Bendras naujai nutiestų kelių ilgis“ (kodas P.</w:t>
      </w:r>
      <w:r w:rsidR="00A87504" w:rsidRPr="002203DA">
        <w:rPr>
          <w:sz w:val="24"/>
          <w:szCs w:val="24"/>
        </w:rPr>
        <w:t xml:space="preserve"> </w:t>
      </w:r>
      <w:r w:rsidR="00BD36B0" w:rsidRPr="002203DA">
        <w:rPr>
          <w:sz w:val="24"/>
          <w:szCs w:val="24"/>
        </w:rPr>
        <w:t>N.</w:t>
      </w:r>
      <w:r w:rsidR="00A87504" w:rsidRPr="002203DA">
        <w:rPr>
          <w:sz w:val="24"/>
          <w:szCs w:val="24"/>
        </w:rPr>
        <w:t xml:space="preserve"> </w:t>
      </w:r>
      <w:r w:rsidR="00BD36B0" w:rsidRPr="002203DA">
        <w:rPr>
          <w:sz w:val="24"/>
          <w:szCs w:val="24"/>
        </w:rPr>
        <w:t xml:space="preserve">508) </w:t>
      </w:r>
      <w:r w:rsidR="00485365" w:rsidRPr="002203DA">
        <w:rPr>
          <w:sz w:val="24"/>
          <w:szCs w:val="24"/>
        </w:rPr>
        <w:t xml:space="preserve">keitimas </w:t>
      </w:r>
      <w:r w:rsidR="00BD36B0" w:rsidRPr="002203DA">
        <w:rPr>
          <w:sz w:val="24"/>
          <w:szCs w:val="24"/>
        </w:rPr>
        <w:t xml:space="preserve">vienas kitu, </w:t>
      </w:r>
      <w:r w:rsidR="00485365" w:rsidRPr="002203DA">
        <w:rPr>
          <w:sz w:val="24"/>
          <w:szCs w:val="24"/>
        </w:rPr>
        <w:t>kai šis keitimas pagrįstas statybą leidžiančiu dokumentu, laikom</w:t>
      </w:r>
      <w:r w:rsidR="00BD36B0" w:rsidRPr="002203DA">
        <w:rPr>
          <w:sz w:val="24"/>
          <w:szCs w:val="24"/>
        </w:rPr>
        <w:t>i</w:t>
      </w:r>
      <w:r w:rsidR="00485365" w:rsidRPr="002203DA">
        <w:rPr>
          <w:sz w:val="24"/>
          <w:szCs w:val="24"/>
        </w:rPr>
        <w:t xml:space="preserve"> neesmini</w:t>
      </w:r>
      <w:r w:rsidR="00BD36B0" w:rsidRPr="002203DA">
        <w:rPr>
          <w:sz w:val="24"/>
          <w:szCs w:val="24"/>
        </w:rPr>
        <w:t>ais pakeitimais.</w:t>
      </w:r>
      <w:r w:rsidR="00485365" w:rsidRPr="002203DA">
        <w:rPr>
          <w:sz w:val="24"/>
          <w:szCs w:val="24"/>
        </w:rPr>
        <w:t>“</w:t>
      </w:r>
    </w:p>
    <w:p w14:paraId="4E6F2E65" w14:textId="2B25BF84" w:rsidR="003E59FD" w:rsidRPr="003E59FD" w:rsidRDefault="003E59FD" w:rsidP="003E59FD">
      <w:pPr>
        <w:pStyle w:val="Sraopastraip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Pripažįstu netekusiu galios 61 punktą. </w:t>
      </w:r>
    </w:p>
    <w:p w14:paraId="20CB9559" w14:textId="68597132" w:rsidR="00AF60B5" w:rsidRDefault="00AF60B5" w:rsidP="00AF60B5">
      <w:pPr>
        <w:pStyle w:val="Sraopastraipa"/>
        <w:numPr>
          <w:ilvl w:val="0"/>
          <w:numId w:val="5"/>
        </w:numPr>
        <w:tabs>
          <w:tab w:val="left" w:pos="720"/>
          <w:tab w:val="left" w:pos="1276"/>
        </w:tabs>
        <w:rPr>
          <w:sz w:val="24"/>
          <w:szCs w:val="24"/>
        </w:rPr>
      </w:pPr>
      <w:r>
        <w:rPr>
          <w:sz w:val="24"/>
          <w:szCs w:val="24"/>
        </w:rPr>
        <w:t>Pripažįstu netekusiu galios 3 priedą.</w:t>
      </w:r>
      <w:r w:rsidRPr="003359F2">
        <w:rPr>
          <w:sz w:val="24"/>
          <w:szCs w:val="24"/>
        </w:rPr>
        <w:t xml:space="preserve"> </w:t>
      </w:r>
    </w:p>
    <w:p w14:paraId="69E27B77" w14:textId="77777777" w:rsidR="00654B31" w:rsidRPr="003359F2" w:rsidRDefault="00654B31" w:rsidP="00654B31">
      <w:pPr>
        <w:pStyle w:val="Sraopastraipa"/>
        <w:tabs>
          <w:tab w:val="left" w:pos="720"/>
          <w:tab w:val="left" w:pos="1276"/>
        </w:tabs>
        <w:ind w:left="1211" w:firstLine="0"/>
        <w:rPr>
          <w:sz w:val="24"/>
          <w:szCs w:val="24"/>
        </w:rPr>
      </w:pPr>
    </w:p>
    <w:tbl>
      <w:tblPr>
        <w:tblW w:w="9656" w:type="dxa"/>
        <w:tblLayout w:type="fixed"/>
        <w:tblLook w:val="0000" w:firstRow="0" w:lastRow="0" w:firstColumn="0" w:lastColumn="0" w:noHBand="0" w:noVBand="0"/>
      </w:tblPr>
      <w:tblGrid>
        <w:gridCol w:w="3801"/>
        <w:gridCol w:w="2777"/>
        <w:gridCol w:w="3078"/>
      </w:tblGrid>
      <w:tr w:rsidR="0015490B" w14:paraId="72EFD443" w14:textId="77777777" w:rsidTr="00654B31">
        <w:trPr>
          <w:trHeight w:val="908"/>
        </w:trPr>
        <w:tc>
          <w:tcPr>
            <w:tcW w:w="3801" w:type="dxa"/>
          </w:tcPr>
          <w:p w14:paraId="72EFD440" w14:textId="714B0CC6" w:rsidR="0015490B" w:rsidRDefault="0015490B" w:rsidP="00A679AE">
            <w:pPr>
              <w:spacing w:before="480"/>
              <w:ind w:left="0" w:firstLine="0"/>
              <w:rPr>
                <w:sz w:val="24"/>
              </w:rPr>
            </w:pPr>
            <w:r>
              <w:rPr>
                <w:sz w:val="24"/>
              </w:rPr>
              <w:t>Susisiekimo ministras</w:t>
            </w:r>
          </w:p>
        </w:tc>
        <w:tc>
          <w:tcPr>
            <w:tcW w:w="2777" w:type="dxa"/>
          </w:tcPr>
          <w:p w14:paraId="72EFD441" w14:textId="77777777" w:rsidR="0015490B" w:rsidRDefault="0015490B">
            <w:pPr>
              <w:spacing w:before="480"/>
              <w:rPr>
                <w:sz w:val="24"/>
              </w:rPr>
            </w:pPr>
          </w:p>
        </w:tc>
        <w:tc>
          <w:tcPr>
            <w:tcW w:w="3078" w:type="dxa"/>
          </w:tcPr>
          <w:p w14:paraId="72EFD442" w14:textId="7D797D5D" w:rsidR="0015490B" w:rsidRDefault="0015490B" w:rsidP="007779CE">
            <w:pPr>
              <w:spacing w:before="480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Rokas Masiulis </w:t>
            </w:r>
          </w:p>
        </w:tc>
      </w:tr>
    </w:tbl>
    <w:p w14:paraId="72EFD444" w14:textId="4983622D" w:rsidR="007A6A82" w:rsidRDefault="007A6A82" w:rsidP="008E504F">
      <w:pPr>
        <w:ind w:left="0" w:firstLine="0"/>
        <w:rPr>
          <w:sz w:val="24"/>
        </w:rPr>
        <w:sectPr w:rsidR="007A6A82" w:rsidSect="00654B31">
          <w:headerReference w:type="even" r:id="rId10"/>
          <w:headerReference w:type="default" r:id="rId11"/>
          <w:footerReference w:type="first" r:id="rId12"/>
          <w:type w:val="continuous"/>
          <w:pgSz w:w="11906" w:h="16838" w:code="9"/>
          <w:pgMar w:top="964" w:right="567" w:bottom="1134" w:left="1701" w:header="567" w:footer="567" w:gutter="0"/>
          <w:cols w:space="1296"/>
          <w:titlePg/>
        </w:sectPr>
      </w:pPr>
    </w:p>
    <w:tbl>
      <w:tblPr>
        <w:tblW w:w="14781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7"/>
        <w:gridCol w:w="4927"/>
        <w:gridCol w:w="4927"/>
      </w:tblGrid>
      <w:tr w:rsidR="00654B31" w:rsidRPr="00654B31" w14:paraId="7CEC4E29" w14:textId="0AC10A16" w:rsidTr="00654B31"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BE1EA" w14:textId="77777777" w:rsidR="00654B31" w:rsidRDefault="00654B31" w:rsidP="0000504A">
            <w:pPr>
              <w:tabs>
                <w:tab w:val="left" w:pos="3050"/>
              </w:tabs>
              <w:ind w:left="0" w:firstLine="0"/>
              <w:rPr>
                <w:spacing w:val="-2"/>
                <w:sz w:val="24"/>
                <w:szCs w:val="24"/>
              </w:rPr>
            </w:pPr>
          </w:p>
          <w:p w14:paraId="7E468FDE" w14:textId="77777777" w:rsidR="00654B31" w:rsidRDefault="00654B31" w:rsidP="0000504A">
            <w:pPr>
              <w:tabs>
                <w:tab w:val="left" w:pos="3050"/>
              </w:tabs>
              <w:ind w:left="0" w:firstLine="0"/>
              <w:rPr>
                <w:spacing w:val="-2"/>
                <w:sz w:val="24"/>
                <w:szCs w:val="24"/>
              </w:rPr>
            </w:pPr>
          </w:p>
          <w:p w14:paraId="02A86765" w14:textId="77777777" w:rsidR="00654B31" w:rsidRPr="00654B31" w:rsidRDefault="00654B31" w:rsidP="0000504A">
            <w:pPr>
              <w:tabs>
                <w:tab w:val="left" w:pos="3050"/>
              </w:tabs>
              <w:ind w:left="0" w:firstLine="0"/>
              <w:rPr>
                <w:spacing w:val="-2"/>
                <w:sz w:val="24"/>
                <w:szCs w:val="24"/>
              </w:rPr>
            </w:pPr>
            <w:r w:rsidRPr="00654B31">
              <w:rPr>
                <w:spacing w:val="-2"/>
                <w:sz w:val="24"/>
                <w:szCs w:val="24"/>
              </w:rPr>
              <w:t>SUDERINTA</w:t>
            </w:r>
          </w:p>
          <w:p w14:paraId="11934A03" w14:textId="77777777" w:rsidR="00654B31" w:rsidRPr="00654B31" w:rsidRDefault="00654B31" w:rsidP="0000504A">
            <w:pPr>
              <w:tabs>
                <w:tab w:val="left" w:pos="0"/>
              </w:tabs>
              <w:ind w:left="34" w:firstLine="0"/>
              <w:rPr>
                <w:spacing w:val="-2"/>
                <w:sz w:val="24"/>
                <w:szCs w:val="24"/>
              </w:rPr>
            </w:pPr>
            <w:r w:rsidRPr="00654B31">
              <w:rPr>
                <w:spacing w:val="-2"/>
                <w:sz w:val="24"/>
                <w:szCs w:val="24"/>
              </w:rPr>
              <w:t xml:space="preserve">VšĮ Centrinės projektų valdymo agentūros </w:t>
            </w:r>
            <w:r w:rsidRPr="00654B31">
              <w:rPr>
                <w:spacing w:val="-2"/>
                <w:sz w:val="24"/>
                <w:szCs w:val="24"/>
              </w:rPr>
              <w:br/>
              <w:t xml:space="preserve">2018 m. spalio 24 d. raštu Nr. 2018/2-6430 ir </w:t>
            </w:r>
          </w:p>
          <w:p w14:paraId="483911C7" w14:textId="0B391CFC" w:rsidR="00654B31" w:rsidRPr="00654B31" w:rsidRDefault="00654B31" w:rsidP="00654B31">
            <w:pPr>
              <w:tabs>
                <w:tab w:val="left" w:pos="0"/>
              </w:tabs>
              <w:ind w:left="34" w:firstLine="0"/>
              <w:rPr>
                <w:spacing w:val="-2"/>
                <w:sz w:val="24"/>
                <w:szCs w:val="24"/>
              </w:rPr>
            </w:pPr>
            <w:r w:rsidRPr="00654B31">
              <w:rPr>
                <w:spacing w:val="-2"/>
                <w:sz w:val="24"/>
                <w:szCs w:val="24"/>
              </w:rPr>
              <w:t>2018 m. lapkričio 22 d. raštu Nr. 2018/2-7250</w:t>
            </w:r>
          </w:p>
          <w:p w14:paraId="506BE306" w14:textId="77777777" w:rsidR="00654B31" w:rsidRPr="00654B31" w:rsidRDefault="00654B31" w:rsidP="0000504A">
            <w:pPr>
              <w:tabs>
                <w:tab w:val="left" w:pos="0"/>
              </w:tabs>
              <w:rPr>
                <w:spacing w:val="-2"/>
                <w:sz w:val="24"/>
                <w:szCs w:val="24"/>
              </w:rPr>
            </w:pPr>
          </w:p>
        </w:tc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A2AE3" w14:textId="77777777" w:rsidR="00654B31" w:rsidRDefault="00654B31" w:rsidP="00654B31">
            <w:pPr>
              <w:tabs>
                <w:tab w:val="left" w:pos="3050"/>
              </w:tabs>
              <w:ind w:hanging="1208"/>
              <w:rPr>
                <w:spacing w:val="-2"/>
                <w:sz w:val="24"/>
                <w:szCs w:val="24"/>
              </w:rPr>
            </w:pPr>
          </w:p>
          <w:p w14:paraId="451C2E64" w14:textId="77777777" w:rsidR="00654B31" w:rsidRDefault="00654B31" w:rsidP="00654B31">
            <w:pPr>
              <w:tabs>
                <w:tab w:val="left" w:pos="3050"/>
              </w:tabs>
              <w:ind w:hanging="1208"/>
              <w:rPr>
                <w:spacing w:val="-2"/>
                <w:sz w:val="24"/>
                <w:szCs w:val="24"/>
              </w:rPr>
            </w:pPr>
          </w:p>
          <w:p w14:paraId="55F12DF4" w14:textId="77777777" w:rsidR="00654B31" w:rsidRPr="00654B31" w:rsidRDefault="00654B31" w:rsidP="00654B31">
            <w:pPr>
              <w:tabs>
                <w:tab w:val="left" w:pos="3050"/>
              </w:tabs>
              <w:ind w:hanging="1208"/>
              <w:rPr>
                <w:spacing w:val="-2"/>
                <w:sz w:val="24"/>
                <w:szCs w:val="24"/>
              </w:rPr>
            </w:pPr>
            <w:r w:rsidRPr="00654B31">
              <w:rPr>
                <w:spacing w:val="-2"/>
                <w:sz w:val="24"/>
                <w:szCs w:val="24"/>
              </w:rPr>
              <w:t>SUDERINTA</w:t>
            </w:r>
          </w:p>
          <w:p w14:paraId="6C4A6407" w14:textId="69F4C6C9" w:rsidR="00654B31" w:rsidRPr="00654B31" w:rsidRDefault="00654B31" w:rsidP="00654B31">
            <w:pPr>
              <w:ind w:left="0" w:firstLine="0"/>
              <w:rPr>
                <w:spacing w:val="-2"/>
                <w:sz w:val="24"/>
                <w:szCs w:val="24"/>
              </w:rPr>
            </w:pPr>
            <w:r w:rsidRPr="00654B31">
              <w:rPr>
                <w:spacing w:val="-2"/>
                <w:sz w:val="24"/>
                <w:szCs w:val="24"/>
              </w:rPr>
              <w:t>Lietuvos Respublikos vidaus reikalų</w:t>
            </w:r>
            <w:r>
              <w:rPr>
                <w:spacing w:val="-2"/>
                <w:sz w:val="24"/>
                <w:szCs w:val="24"/>
              </w:rPr>
              <w:t xml:space="preserve"> ministerijos </w:t>
            </w:r>
            <w:r w:rsidRPr="00654B31">
              <w:rPr>
                <w:spacing w:val="-2"/>
                <w:sz w:val="24"/>
                <w:szCs w:val="24"/>
              </w:rPr>
              <w:t>2018 m. lapkričio 22 d. raštu Nr. 1D-5794</w:t>
            </w:r>
          </w:p>
        </w:tc>
        <w:tc>
          <w:tcPr>
            <w:tcW w:w="4927" w:type="dxa"/>
          </w:tcPr>
          <w:p w14:paraId="2AACAAD6" w14:textId="77777777" w:rsidR="00654B31" w:rsidRPr="00654B31" w:rsidRDefault="00654B31" w:rsidP="00654B31">
            <w:pPr>
              <w:tabs>
                <w:tab w:val="left" w:pos="3050"/>
              </w:tabs>
              <w:ind w:hanging="1208"/>
              <w:rPr>
                <w:spacing w:val="-2"/>
                <w:sz w:val="24"/>
                <w:szCs w:val="24"/>
              </w:rPr>
            </w:pPr>
          </w:p>
        </w:tc>
      </w:tr>
    </w:tbl>
    <w:p w14:paraId="26746D16" w14:textId="5D1BFF65" w:rsidR="0015490B" w:rsidRPr="007779CE" w:rsidRDefault="0015490B" w:rsidP="00654B31">
      <w:pPr>
        <w:ind w:left="0" w:firstLine="0"/>
        <w:rPr>
          <w:sz w:val="22"/>
          <w:szCs w:val="22"/>
        </w:rPr>
      </w:pPr>
    </w:p>
    <w:sectPr w:rsidR="0015490B" w:rsidRPr="007779CE" w:rsidSect="006F39E2"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FD449" w14:textId="77777777" w:rsidR="008E504F" w:rsidRDefault="008E504F" w:rsidP="00851D60">
      <w:r>
        <w:separator/>
      </w:r>
    </w:p>
  </w:endnote>
  <w:endnote w:type="continuationSeparator" w:id="0">
    <w:p w14:paraId="72EFD44A" w14:textId="77777777" w:rsidR="008E504F" w:rsidRDefault="008E504F" w:rsidP="0085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FD44F" w14:textId="77777777" w:rsidR="00851D60" w:rsidRDefault="00851D60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FD447" w14:textId="77777777" w:rsidR="008E504F" w:rsidRDefault="008E504F" w:rsidP="00851D60">
      <w:r>
        <w:separator/>
      </w:r>
    </w:p>
  </w:footnote>
  <w:footnote w:type="continuationSeparator" w:id="0">
    <w:p w14:paraId="72EFD448" w14:textId="77777777" w:rsidR="008E504F" w:rsidRDefault="008E504F" w:rsidP="00851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FD44B" w14:textId="77777777" w:rsidR="00851D60" w:rsidRDefault="00F7737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51D60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51D60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2EFD44C" w14:textId="77777777" w:rsidR="00851D60" w:rsidRDefault="00851D6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FD44D" w14:textId="77777777" w:rsidR="00851D60" w:rsidRDefault="00F7737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51D60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964A3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72EFD44E" w14:textId="77777777" w:rsidR="00851D60" w:rsidRDefault="00851D6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76994"/>
    <w:multiLevelType w:val="hybridMultilevel"/>
    <w:tmpl w:val="09CE739E"/>
    <w:lvl w:ilvl="0" w:tplc="7F88F62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8037044"/>
    <w:multiLevelType w:val="hybridMultilevel"/>
    <w:tmpl w:val="53F2E3B2"/>
    <w:lvl w:ilvl="0" w:tplc="F32C82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D6F6454"/>
    <w:multiLevelType w:val="hybridMultilevel"/>
    <w:tmpl w:val="6E48424E"/>
    <w:lvl w:ilvl="0" w:tplc="E4F4E734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5D26D59"/>
    <w:multiLevelType w:val="hybridMultilevel"/>
    <w:tmpl w:val="B0BEEA10"/>
    <w:lvl w:ilvl="0" w:tplc="D41236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E9F2114"/>
    <w:multiLevelType w:val="hybridMultilevel"/>
    <w:tmpl w:val="09CE739E"/>
    <w:lvl w:ilvl="0" w:tplc="7F88F62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66D03CF"/>
    <w:multiLevelType w:val="hybridMultilevel"/>
    <w:tmpl w:val="AD38D9BE"/>
    <w:lvl w:ilvl="0" w:tplc="8D6E53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09D5812"/>
    <w:multiLevelType w:val="hybridMultilevel"/>
    <w:tmpl w:val="57781D74"/>
    <w:lvl w:ilvl="0" w:tplc="6F2C4C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04F"/>
    <w:rsid w:val="00002E79"/>
    <w:rsid w:val="00005FC4"/>
    <w:rsid w:val="0001179A"/>
    <w:rsid w:val="00017277"/>
    <w:rsid w:val="00051E05"/>
    <w:rsid w:val="000821E9"/>
    <w:rsid w:val="000D1420"/>
    <w:rsid w:val="00150446"/>
    <w:rsid w:val="0015490B"/>
    <w:rsid w:val="001C4ED4"/>
    <w:rsid w:val="002203DA"/>
    <w:rsid w:val="002467DB"/>
    <w:rsid w:val="00260399"/>
    <w:rsid w:val="00294755"/>
    <w:rsid w:val="002B436E"/>
    <w:rsid w:val="002F7CEE"/>
    <w:rsid w:val="00305CFD"/>
    <w:rsid w:val="00321992"/>
    <w:rsid w:val="0032685A"/>
    <w:rsid w:val="0032768B"/>
    <w:rsid w:val="003359F2"/>
    <w:rsid w:val="00376444"/>
    <w:rsid w:val="00385D58"/>
    <w:rsid w:val="0039407A"/>
    <w:rsid w:val="0039478B"/>
    <w:rsid w:val="00396EF5"/>
    <w:rsid w:val="003A1CEE"/>
    <w:rsid w:val="003B2E76"/>
    <w:rsid w:val="003B5F73"/>
    <w:rsid w:val="003D0A8B"/>
    <w:rsid w:val="003E59FD"/>
    <w:rsid w:val="00420112"/>
    <w:rsid w:val="004334F2"/>
    <w:rsid w:val="00474934"/>
    <w:rsid w:val="00476FAA"/>
    <w:rsid w:val="00485365"/>
    <w:rsid w:val="004B42A8"/>
    <w:rsid w:val="004C5314"/>
    <w:rsid w:val="004D05B7"/>
    <w:rsid w:val="0051665C"/>
    <w:rsid w:val="00570CBF"/>
    <w:rsid w:val="005922DB"/>
    <w:rsid w:val="005E4F35"/>
    <w:rsid w:val="005F64C0"/>
    <w:rsid w:val="00604A36"/>
    <w:rsid w:val="00605429"/>
    <w:rsid w:val="00645E4B"/>
    <w:rsid w:val="00654B31"/>
    <w:rsid w:val="006728F5"/>
    <w:rsid w:val="006E2F96"/>
    <w:rsid w:val="006F2E83"/>
    <w:rsid w:val="006F39E2"/>
    <w:rsid w:val="00702BA3"/>
    <w:rsid w:val="00707ADC"/>
    <w:rsid w:val="00725758"/>
    <w:rsid w:val="007573C0"/>
    <w:rsid w:val="0077715E"/>
    <w:rsid w:val="007779CE"/>
    <w:rsid w:val="007805F9"/>
    <w:rsid w:val="00791D5D"/>
    <w:rsid w:val="007A6A82"/>
    <w:rsid w:val="007E3C02"/>
    <w:rsid w:val="007F4DE7"/>
    <w:rsid w:val="00800060"/>
    <w:rsid w:val="00803373"/>
    <w:rsid w:val="00851D60"/>
    <w:rsid w:val="008825A7"/>
    <w:rsid w:val="00882FB4"/>
    <w:rsid w:val="00891484"/>
    <w:rsid w:val="00897CD6"/>
    <w:rsid w:val="008A29D6"/>
    <w:rsid w:val="008E504F"/>
    <w:rsid w:val="00905FF2"/>
    <w:rsid w:val="00950B1E"/>
    <w:rsid w:val="009555B1"/>
    <w:rsid w:val="009634E4"/>
    <w:rsid w:val="00990E31"/>
    <w:rsid w:val="0099715F"/>
    <w:rsid w:val="009A40A7"/>
    <w:rsid w:val="009D56B0"/>
    <w:rsid w:val="009D6B73"/>
    <w:rsid w:val="009E0944"/>
    <w:rsid w:val="009E4607"/>
    <w:rsid w:val="009E4C15"/>
    <w:rsid w:val="00A679AE"/>
    <w:rsid w:val="00A87504"/>
    <w:rsid w:val="00AC5C60"/>
    <w:rsid w:val="00AD361B"/>
    <w:rsid w:val="00AF233E"/>
    <w:rsid w:val="00AF60B5"/>
    <w:rsid w:val="00B07C97"/>
    <w:rsid w:val="00B964A3"/>
    <w:rsid w:val="00BB2AE7"/>
    <w:rsid w:val="00BD36B0"/>
    <w:rsid w:val="00C1537E"/>
    <w:rsid w:val="00C17066"/>
    <w:rsid w:val="00C906F3"/>
    <w:rsid w:val="00C91F85"/>
    <w:rsid w:val="00CB30D2"/>
    <w:rsid w:val="00D22101"/>
    <w:rsid w:val="00D24989"/>
    <w:rsid w:val="00D32ADA"/>
    <w:rsid w:val="00D528BF"/>
    <w:rsid w:val="00D5361B"/>
    <w:rsid w:val="00E0014A"/>
    <w:rsid w:val="00E07117"/>
    <w:rsid w:val="00E415A5"/>
    <w:rsid w:val="00E60842"/>
    <w:rsid w:val="00E667D8"/>
    <w:rsid w:val="00EF0652"/>
    <w:rsid w:val="00F41611"/>
    <w:rsid w:val="00F61B29"/>
    <w:rsid w:val="00F7737E"/>
    <w:rsid w:val="00F83085"/>
    <w:rsid w:val="00F879EC"/>
    <w:rsid w:val="00F97770"/>
    <w:rsid w:val="00FB7CDD"/>
    <w:rsid w:val="00FE22BC"/>
    <w:rsid w:val="00FE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2EFD421"/>
  <w15:docId w15:val="{CC930F3D-085C-412A-A98D-C79763A3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ind w:left="1208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F39E2"/>
  </w:style>
  <w:style w:type="paragraph" w:styleId="Antrat1">
    <w:name w:val="heading 1"/>
    <w:basedOn w:val="prastasis"/>
    <w:next w:val="prastasis"/>
    <w:qFormat/>
    <w:rsid w:val="006F39E2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6F39E2"/>
    <w:pPr>
      <w:tabs>
        <w:tab w:val="left" w:pos="720"/>
      </w:tabs>
      <w:ind w:firstLine="1247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6F39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6F39E2"/>
  </w:style>
  <w:style w:type="paragraph" w:styleId="Porat">
    <w:name w:val="footer"/>
    <w:basedOn w:val="prastasis"/>
    <w:rsid w:val="006F39E2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6F39E2"/>
    <w:pPr>
      <w:framePr w:w="1071" w:h="427" w:hSpace="180" w:wrap="around" w:vAnchor="text" w:hAnchor="page" w:x="1704" w:y="6330"/>
    </w:pPr>
    <w:rPr>
      <w:sz w:val="24"/>
    </w:rPr>
  </w:style>
  <w:style w:type="character" w:styleId="Vietosrezervavimoenklotekstas">
    <w:name w:val="Placeholder Text"/>
    <w:basedOn w:val="Numatytasispastraiposriftas"/>
    <w:uiPriority w:val="99"/>
    <w:semiHidden/>
    <w:rsid w:val="00C1537E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537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537E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E504F"/>
  </w:style>
  <w:style w:type="paragraph" w:styleId="Sraopastraipa">
    <w:name w:val="List Paragraph"/>
    <w:basedOn w:val="prastasis"/>
    <w:uiPriority w:val="34"/>
    <w:qFormat/>
    <w:rsid w:val="00C906F3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72575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25758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25758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575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5758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4201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3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8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7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05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33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78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59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ka\AppData\Local\Microsoft\Windows\INetCache\Content.MSO\B18BE4B1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9AF1B0-5DC3-48E1-8356-5B2962281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B18BE4B1</Template>
  <TotalTime>1</TotalTime>
  <Pages>3</Pages>
  <Words>690</Words>
  <Characters>4743</Characters>
  <Application>Microsoft Office Word</Application>
  <DocSecurity>0</DocSecurity>
  <Lines>39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5423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Skarulskis</dc:creator>
  <cp:lastModifiedBy>Rasa Sirutaviciene</cp:lastModifiedBy>
  <cp:revision>3</cp:revision>
  <cp:lastPrinted>2018-11-13T06:57:00Z</cp:lastPrinted>
  <dcterms:created xsi:type="dcterms:W3CDTF">2019-02-13T12:14:00Z</dcterms:created>
  <dcterms:modified xsi:type="dcterms:W3CDTF">2019-02-13T12:14:00Z</dcterms:modified>
</cp:coreProperties>
</file>