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380FF" w14:textId="77777777" w:rsidR="0090568B" w:rsidRPr="00723339" w:rsidRDefault="0090568B" w:rsidP="00671D9B">
      <w:pPr>
        <w:jc w:val="right"/>
        <w:rPr>
          <w:b/>
        </w:rPr>
      </w:pPr>
      <w:r w:rsidRPr="00723339">
        <w:rPr>
          <w:b/>
        </w:rPr>
        <w:t xml:space="preserve">Projekto </w:t>
      </w:r>
    </w:p>
    <w:p w14:paraId="4224A544" w14:textId="322DD6E8" w:rsidR="0090568B" w:rsidRDefault="0090568B" w:rsidP="004248BD">
      <w:pPr>
        <w:tabs>
          <w:tab w:val="left" w:pos="10773"/>
        </w:tabs>
        <w:ind w:left="10773"/>
        <w:jc w:val="right"/>
      </w:pPr>
      <w:r w:rsidRPr="00723339">
        <w:rPr>
          <w:b/>
        </w:rPr>
        <w:t>lyginamasis variantas</w:t>
      </w:r>
    </w:p>
    <w:p w14:paraId="12E4FC5F" w14:textId="78665A07" w:rsidR="0090568B" w:rsidRPr="0090568B" w:rsidRDefault="0090568B" w:rsidP="0090568B">
      <w:pPr>
        <w:tabs>
          <w:tab w:val="left" w:pos="5893"/>
        </w:tabs>
        <w:jc w:val="center"/>
        <w:rPr>
          <w:b/>
          <w:szCs w:val="24"/>
        </w:rPr>
      </w:pPr>
      <w:r w:rsidRPr="0090568B">
        <w:rPr>
          <w:b/>
        </w:rPr>
        <w:t>NACIONALINI</w:t>
      </w:r>
      <w:r w:rsidR="00665580">
        <w:rPr>
          <w:b/>
        </w:rPr>
        <w:t>O</w:t>
      </w:r>
      <w:r w:rsidRPr="0090568B">
        <w:rPr>
          <w:b/>
        </w:rPr>
        <w:t xml:space="preserve"> RODIKLI</w:t>
      </w:r>
      <w:r w:rsidR="00665580">
        <w:rPr>
          <w:b/>
        </w:rPr>
        <w:t>O</w:t>
      </w:r>
      <w:r w:rsidRPr="0090568B">
        <w:rPr>
          <w:b/>
        </w:rPr>
        <w:t xml:space="preserve"> P.N.08</w:t>
      </w:r>
      <w:r w:rsidR="00665580">
        <w:rPr>
          <w:b/>
        </w:rPr>
        <w:t>8</w:t>
      </w:r>
      <w:r w:rsidRPr="0090568B">
        <w:rPr>
          <w:b/>
        </w:rPr>
        <w:t xml:space="preserve"> APRAŠ</w:t>
      </w:r>
      <w:r w:rsidR="00665580">
        <w:rPr>
          <w:b/>
        </w:rPr>
        <w:t>O</w:t>
      </w:r>
      <w:r w:rsidRPr="0090568B">
        <w:rPr>
          <w:b/>
        </w:rPr>
        <w:t xml:space="preserve"> PROJEKTAS</w:t>
      </w:r>
    </w:p>
    <w:tbl>
      <w:tblPr>
        <w:tblStyle w:val="TableGrid"/>
        <w:tblpPr w:leftFromText="180" w:rightFromText="180" w:vertAnchor="text" w:horzAnchor="margin" w:tblpY="30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104"/>
        <w:gridCol w:w="1416"/>
        <w:gridCol w:w="1134"/>
        <w:gridCol w:w="3401"/>
        <w:gridCol w:w="1276"/>
        <w:gridCol w:w="1592"/>
        <w:gridCol w:w="1835"/>
        <w:gridCol w:w="1701"/>
        <w:gridCol w:w="1709"/>
      </w:tblGrid>
      <w:tr w:rsidR="0090568B" w:rsidRPr="00EE51F6" w14:paraId="2FB10DEF" w14:textId="77777777" w:rsidTr="00050581">
        <w:trPr>
          <w:trHeight w:val="417"/>
          <w:tblHeader/>
        </w:trPr>
        <w:tc>
          <w:tcPr>
            <w:tcW w:w="562" w:type="dxa"/>
          </w:tcPr>
          <w:p w14:paraId="75B273BE" w14:textId="77777777" w:rsidR="0090568B" w:rsidRPr="00D72CF4" w:rsidRDefault="0090568B" w:rsidP="0090568B">
            <w:pPr>
              <w:suppressAutoHyphens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Eil. Nr.</w:t>
            </w:r>
          </w:p>
        </w:tc>
        <w:tc>
          <w:tcPr>
            <w:tcW w:w="1104" w:type="dxa"/>
          </w:tcPr>
          <w:p w14:paraId="5A0F38CE" w14:textId="77777777" w:rsidR="0090568B" w:rsidRPr="00D72CF4" w:rsidRDefault="0090568B" w:rsidP="0090568B">
            <w:pPr>
              <w:suppressAutoHyphens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Rodiklio kodas</w:t>
            </w:r>
          </w:p>
        </w:tc>
        <w:tc>
          <w:tcPr>
            <w:tcW w:w="1416" w:type="dxa"/>
          </w:tcPr>
          <w:p w14:paraId="15032F8C" w14:textId="77777777" w:rsidR="0090568B" w:rsidRPr="00D72CF4" w:rsidRDefault="0090568B" w:rsidP="0090568B">
            <w:pPr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Rodiklio pavadinimas</w:t>
            </w:r>
          </w:p>
        </w:tc>
        <w:tc>
          <w:tcPr>
            <w:tcW w:w="1134" w:type="dxa"/>
          </w:tcPr>
          <w:p w14:paraId="3643D93D" w14:textId="77777777" w:rsidR="0090568B" w:rsidRPr="00D72CF4" w:rsidRDefault="0090568B" w:rsidP="0090568B">
            <w:pPr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vienetai</w:t>
            </w:r>
          </w:p>
        </w:tc>
        <w:tc>
          <w:tcPr>
            <w:tcW w:w="3401" w:type="dxa"/>
          </w:tcPr>
          <w:p w14:paraId="63F1C8A8" w14:textId="77777777" w:rsidR="0090568B" w:rsidRPr="00D72CF4" w:rsidRDefault="0090568B" w:rsidP="0090568B">
            <w:pPr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Sąvokų apibrėžtys</w:t>
            </w:r>
          </w:p>
        </w:tc>
        <w:tc>
          <w:tcPr>
            <w:tcW w:w="1276" w:type="dxa"/>
          </w:tcPr>
          <w:p w14:paraId="4DABCA85" w14:textId="77777777" w:rsidR="0090568B" w:rsidRPr="00D72CF4" w:rsidRDefault="0090568B" w:rsidP="0090568B">
            <w:pPr>
              <w:suppressAutoHyphens/>
              <w:jc w:val="center"/>
              <w:rPr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Apskaičiavimo tipas</w:t>
            </w:r>
          </w:p>
        </w:tc>
        <w:tc>
          <w:tcPr>
            <w:tcW w:w="1592" w:type="dxa"/>
          </w:tcPr>
          <w:p w14:paraId="528522F6" w14:textId="77777777" w:rsidR="0090568B" w:rsidRPr="00D72CF4" w:rsidRDefault="0090568B" w:rsidP="0090568B">
            <w:pPr>
              <w:suppressAutoHyphens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Skaičiavimo būdas</w:t>
            </w:r>
          </w:p>
        </w:tc>
        <w:tc>
          <w:tcPr>
            <w:tcW w:w="1835" w:type="dxa"/>
          </w:tcPr>
          <w:p w14:paraId="589B1E9E" w14:textId="77777777" w:rsidR="0090568B" w:rsidRPr="00D72CF4" w:rsidRDefault="0090568B" w:rsidP="0090568B">
            <w:pPr>
              <w:suppressAutoHyphens/>
              <w:rPr>
                <w:iCs/>
                <w:color w:val="FF0000"/>
                <w:szCs w:val="24"/>
                <w:u w:val="single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Duomenų šaltinis</w:t>
            </w:r>
          </w:p>
        </w:tc>
        <w:tc>
          <w:tcPr>
            <w:tcW w:w="1701" w:type="dxa"/>
          </w:tcPr>
          <w:p w14:paraId="51F278C7" w14:textId="77777777" w:rsidR="0090568B" w:rsidRPr="00EE51F6" w:rsidRDefault="0090568B" w:rsidP="0090568B">
            <w:pPr>
              <w:suppressAutoHyphens/>
              <w:rPr>
                <w:iCs/>
                <w:szCs w:val="24"/>
                <w:lang w:eastAsia="lt-LT"/>
              </w:rPr>
            </w:pPr>
            <w:r w:rsidRPr="00EE51F6">
              <w:rPr>
                <w:iCs/>
                <w:szCs w:val="24"/>
                <w:lang w:eastAsia="lt-LT"/>
              </w:rPr>
              <w:t>Pasiekimo momentas</w:t>
            </w:r>
          </w:p>
        </w:tc>
        <w:tc>
          <w:tcPr>
            <w:tcW w:w="1709" w:type="dxa"/>
          </w:tcPr>
          <w:p w14:paraId="5E103AEA" w14:textId="77777777" w:rsidR="0090568B" w:rsidRPr="00EE51F6" w:rsidRDefault="0090568B" w:rsidP="0090568B">
            <w:pPr>
              <w:suppressAutoHyphens/>
              <w:ind w:right="176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Institucija</w:t>
            </w:r>
          </w:p>
        </w:tc>
      </w:tr>
    </w:tbl>
    <w:p w14:paraId="36704505" w14:textId="482E8124" w:rsidR="0090568B" w:rsidRDefault="0090568B" w:rsidP="0090568B">
      <w:pPr>
        <w:tabs>
          <w:tab w:val="left" w:pos="5893"/>
        </w:tabs>
        <w:jc w:val="center"/>
        <w:rPr>
          <w:szCs w:val="24"/>
        </w:rPr>
      </w:pPr>
    </w:p>
    <w:tbl>
      <w:tblPr>
        <w:tblStyle w:val="TableGrid"/>
        <w:tblpPr w:leftFromText="180" w:rightFromText="180" w:vertAnchor="text" w:horzAnchor="margin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104"/>
        <w:gridCol w:w="1416"/>
        <w:gridCol w:w="1134"/>
        <w:gridCol w:w="3401"/>
        <w:gridCol w:w="1276"/>
        <w:gridCol w:w="1592"/>
        <w:gridCol w:w="1843"/>
        <w:gridCol w:w="1701"/>
        <w:gridCol w:w="1701"/>
      </w:tblGrid>
      <w:tr w:rsidR="00050581" w:rsidRPr="00D72CF4" w14:paraId="12E64C21" w14:textId="77777777" w:rsidTr="00050581">
        <w:trPr>
          <w:trHeight w:val="8215"/>
        </w:trPr>
        <w:tc>
          <w:tcPr>
            <w:tcW w:w="562" w:type="dxa"/>
          </w:tcPr>
          <w:p w14:paraId="4EB1C1F6" w14:textId="36E0870B" w:rsidR="00050581" w:rsidRPr="00E051CD" w:rsidRDefault="00050581" w:rsidP="00050581">
            <w:pPr>
              <w:suppressAutoHyphens/>
              <w:jc w:val="center"/>
              <w:rPr>
                <w:b/>
                <w:color w:val="000000"/>
                <w:szCs w:val="24"/>
              </w:rPr>
            </w:pPr>
            <w:r w:rsidRPr="00E051CD">
              <w:rPr>
                <w:b/>
                <w:color w:val="000000"/>
                <w:szCs w:val="24"/>
              </w:rPr>
              <w:t>15.</w:t>
            </w:r>
            <w:r w:rsidR="00CF6171">
              <w:rPr>
                <w:b/>
                <w:color w:val="000000"/>
                <w:szCs w:val="24"/>
              </w:rPr>
              <w:t>9</w:t>
            </w:r>
            <w:r w:rsidRPr="00E051CD">
              <w:rPr>
                <w:b/>
                <w:color w:val="000000"/>
                <w:szCs w:val="24"/>
              </w:rPr>
              <w:t>.</w:t>
            </w:r>
          </w:p>
        </w:tc>
        <w:tc>
          <w:tcPr>
            <w:tcW w:w="1104" w:type="dxa"/>
          </w:tcPr>
          <w:p w14:paraId="146AD8B4" w14:textId="77777777" w:rsidR="00050581" w:rsidRPr="00E051CD" w:rsidRDefault="00050581" w:rsidP="00050581">
            <w:pPr>
              <w:suppressAutoHyphens/>
              <w:jc w:val="center"/>
              <w:rPr>
                <w:b/>
                <w:color w:val="000000"/>
                <w:szCs w:val="24"/>
              </w:rPr>
            </w:pPr>
            <w:r w:rsidRPr="00E051CD">
              <w:rPr>
                <w:b/>
                <w:color w:val="000000"/>
                <w:szCs w:val="24"/>
              </w:rPr>
              <w:t>P.N.088</w:t>
            </w:r>
          </w:p>
        </w:tc>
        <w:tc>
          <w:tcPr>
            <w:tcW w:w="1416" w:type="dxa"/>
          </w:tcPr>
          <w:p w14:paraId="62083F2A" w14:textId="77777777" w:rsidR="00050581" w:rsidRPr="00E051CD" w:rsidRDefault="00050581" w:rsidP="00050581">
            <w:pPr>
              <w:suppressAutoHyphens/>
              <w:ind w:right="-74"/>
              <w:rPr>
                <w:b/>
                <w:szCs w:val="24"/>
              </w:rPr>
            </w:pPr>
            <w:r w:rsidRPr="00E051CD">
              <w:rPr>
                <w:b/>
                <w:szCs w:val="24"/>
                <w:lang w:eastAsia="lt-LT"/>
              </w:rPr>
              <w:t xml:space="preserve">„Įkurtas </w:t>
            </w:r>
            <w:r>
              <w:rPr>
                <w:b/>
                <w:szCs w:val="24"/>
                <w:lang w:eastAsia="lt-LT"/>
              </w:rPr>
              <w:t xml:space="preserve">laukinių </w:t>
            </w:r>
            <w:r w:rsidRPr="00E051CD">
              <w:rPr>
                <w:b/>
                <w:szCs w:val="24"/>
                <w:lang w:eastAsia="lt-LT"/>
              </w:rPr>
              <w:t>gyvūnų globos centras“</w:t>
            </w:r>
          </w:p>
        </w:tc>
        <w:tc>
          <w:tcPr>
            <w:tcW w:w="1134" w:type="dxa"/>
          </w:tcPr>
          <w:p w14:paraId="716C1CED" w14:textId="77777777" w:rsidR="00050581" w:rsidRPr="00E051CD" w:rsidRDefault="00050581" w:rsidP="00050581">
            <w:pPr>
              <w:suppressAutoHyphens/>
              <w:rPr>
                <w:b/>
                <w:szCs w:val="24"/>
              </w:rPr>
            </w:pPr>
            <w:r w:rsidRPr="00E051CD">
              <w:rPr>
                <w:b/>
                <w:szCs w:val="24"/>
              </w:rPr>
              <w:t>Skaičius</w:t>
            </w:r>
          </w:p>
        </w:tc>
        <w:tc>
          <w:tcPr>
            <w:tcW w:w="3401" w:type="dxa"/>
          </w:tcPr>
          <w:p w14:paraId="5B9E94CD" w14:textId="77777777" w:rsidR="00050581" w:rsidRPr="008C4F38" w:rsidRDefault="00050581" w:rsidP="00050581">
            <w:pPr>
              <w:keepLines/>
              <w:widowControl w:val="0"/>
              <w:suppressAutoHyphens/>
              <w:jc w:val="both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</w:rPr>
              <w:t>Laukinių g</w:t>
            </w:r>
            <w:r w:rsidRPr="008C4F38">
              <w:rPr>
                <w:b/>
                <w:bCs/>
                <w:color w:val="000000"/>
                <w:szCs w:val="24"/>
              </w:rPr>
              <w:t xml:space="preserve">yvūnų globos centras – sukurta infrastruktūra, siekiant </w:t>
            </w:r>
            <w:r w:rsidRPr="008C4F38">
              <w:rPr>
                <w:b/>
                <w:bCs/>
                <w:szCs w:val="24"/>
              </w:rPr>
              <w:t xml:space="preserve">visoje Lietuvos Respublikos teritorijoje užtikrinti </w:t>
            </w:r>
            <w:r w:rsidRPr="008C4F38">
              <w:rPr>
                <w:b/>
                <w:bCs/>
                <w:color w:val="000000"/>
                <w:szCs w:val="24"/>
              </w:rPr>
              <w:t xml:space="preserve"> sužeistų, sergančių ar kitokios pagalbos reikalaujančių laukinių gyvūnų gydymą, reabilitaciją, adaptaciją, </w:t>
            </w:r>
            <w:r w:rsidRPr="008C4F38">
              <w:rPr>
                <w:b/>
                <w:bCs/>
                <w:szCs w:val="24"/>
              </w:rPr>
              <w:t>kitais būdais užtikrinti jų globą ir gerovę</w:t>
            </w:r>
            <w:r w:rsidRPr="008C4F38">
              <w:rPr>
                <w:b/>
                <w:bCs/>
                <w:color w:val="000000"/>
                <w:szCs w:val="24"/>
              </w:rPr>
              <w:t xml:space="preserve">, </w:t>
            </w:r>
            <w:r w:rsidRPr="008C4F38">
              <w:rPr>
                <w:b/>
                <w:color w:val="000000"/>
                <w:szCs w:val="24"/>
              </w:rPr>
              <w:t xml:space="preserve">kol juos bus galima išleisti į laisvę ar </w:t>
            </w:r>
            <w:r w:rsidRPr="008C4F38">
              <w:rPr>
                <w:b/>
                <w:bCs/>
                <w:szCs w:val="24"/>
              </w:rPr>
              <w:t>perduoti kitiems ūkio subjektams, turintiems tinkamas sąlygas perduodamų gyvūnų laikymui</w:t>
            </w:r>
          </w:p>
          <w:p w14:paraId="6DBF5B1B" w14:textId="77777777" w:rsidR="00050581" w:rsidRPr="008C4F38" w:rsidRDefault="00050581" w:rsidP="00050581">
            <w:pPr>
              <w:widowControl w:val="0"/>
              <w:suppressAutoHyphens/>
              <w:jc w:val="both"/>
              <w:rPr>
                <w:b/>
                <w:bCs/>
                <w:color w:val="000000"/>
                <w:szCs w:val="24"/>
              </w:rPr>
            </w:pPr>
          </w:p>
          <w:p w14:paraId="61170475" w14:textId="77777777" w:rsidR="00050581" w:rsidRDefault="00050581" w:rsidP="00050581">
            <w:pPr>
              <w:widowControl w:val="0"/>
              <w:suppressAutoHyphens/>
              <w:jc w:val="both"/>
              <w:rPr>
                <w:b/>
                <w:color w:val="000000"/>
              </w:rPr>
            </w:pPr>
            <w:r w:rsidRPr="00E051CD">
              <w:rPr>
                <w:b/>
                <w:bCs/>
                <w:color w:val="000000"/>
              </w:rPr>
              <w:t xml:space="preserve">Laukinis gyvūnas </w:t>
            </w:r>
            <w:r w:rsidRPr="00E051CD">
              <w:rPr>
                <w:b/>
                <w:color w:val="000000"/>
              </w:rPr>
              <w:t>– laisvėje gyvenantis arba nelaisvėje laikomas laukinio gyvūno rūšies bet kurios biologinio vystymosi stadijos individas (Lietuvos Respublikos laukinės gyvūnijos įstatymas)</w:t>
            </w:r>
          </w:p>
          <w:p w14:paraId="4B12DAD7" w14:textId="77777777" w:rsidR="00050581" w:rsidRDefault="00050581" w:rsidP="00050581">
            <w:pPr>
              <w:widowControl w:val="0"/>
              <w:suppressAutoHyphens/>
              <w:jc w:val="both"/>
              <w:rPr>
                <w:b/>
                <w:color w:val="000000"/>
              </w:rPr>
            </w:pPr>
          </w:p>
          <w:p w14:paraId="2D6237E2" w14:textId="77777777" w:rsidR="00050581" w:rsidRPr="00E051CD" w:rsidRDefault="00050581" w:rsidP="00050581">
            <w:pPr>
              <w:keepLines/>
              <w:widowControl w:val="0"/>
              <w:suppressAutoHyphens/>
              <w:jc w:val="both"/>
              <w:rPr>
                <w:b/>
                <w:color w:val="000000"/>
              </w:rPr>
            </w:pPr>
            <w:r w:rsidRPr="00E051CD">
              <w:rPr>
                <w:b/>
                <w:bCs/>
                <w:color w:val="000000"/>
              </w:rPr>
              <w:t>Gyvūnų globa</w:t>
            </w:r>
            <w:r w:rsidRPr="00E051CD">
              <w:rPr>
                <w:b/>
                <w:color w:val="000000"/>
              </w:rPr>
              <w:t xml:space="preserve"> – asmens veikla, skirta gyvūno gerovei ir apsaugai užtikrinti (</w:t>
            </w:r>
            <w:r w:rsidRPr="00E051CD">
              <w:rPr>
                <w:b/>
                <w:bCs/>
                <w:color w:val="000000"/>
              </w:rPr>
              <w:t>Lietuvos Respublikos gyvūnų gerovės ir apsaugos įstatymas</w:t>
            </w:r>
            <w:r w:rsidRPr="00E051CD">
              <w:rPr>
                <w:b/>
                <w:bCs/>
                <w:caps/>
                <w:color w:val="000000"/>
              </w:rPr>
              <w:t>)</w:t>
            </w:r>
          </w:p>
        </w:tc>
        <w:tc>
          <w:tcPr>
            <w:tcW w:w="1276" w:type="dxa"/>
          </w:tcPr>
          <w:p w14:paraId="2C06A169" w14:textId="77777777" w:rsidR="00050581" w:rsidRPr="00E051CD" w:rsidRDefault="00050581" w:rsidP="00050581">
            <w:pPr>
              <w:suppressAutoHyphens/>
              <w:jc w:val="center"/>
              <w:rPr>
                <w:b/>
                <w:iCs/>
                <w:szCs w:val="24"/>
              </w:rPr>
            </w:pPr>
            <w:r w:rsidRPr="00E051CD">
              <w:rPr>
                <w:b/>
                <w:iCs/>
                <w:szCs w:val="24"/>
              </w:rPr>
              <w:t>Automa</w:t>
            </w:r>
            <w:r>
              <w:rPr>
                <w:b/>
                <w:iCs/>
                <w:szCs w:val="24"/>
              </w:rPr>
              <w:t>-</w:t>
            </w:r>
            <w:r w:rsidRPr="00E051CD">
              <w:rPr>
                <w:b/>
                <w:iCs/>
                <w:szCs w:val="24"/>
              </w:rPr>
              <w:t>tiškai apskai</w:t>
            </w:r>
            <w:r>
              <w:rPr>
                <w:b/>
                <w:iCs/>
                <w:szCs w:val="24"/>
              </w:rPr>
              <w:t>-</w:t>
            </w:r>
            <w:r w:rsidRPr="00E051CD">
              <w:rPr>
                <w:b/>
                <w:iCs/>
                <w:szCs w:val="24"/>
              </w:rPr>
              <w:t>čiuojamas</w:t>
            </w:r>
          </w:p>
          <w:p w14:paraId="156AF77D" w14:textId="77777777" w:rsidR="00050581" w:rsidRPr="00E051CD" w:rsidRDefault="00050581" w:rsidP="00050581">
            <w:pPr>
              <w:rPr>
                <w:b/>
                <w:szCs w:val="24"/>
              </w:rPr>
            </w:pPr>
          </w:p>
          <w:p w14:paraId="43A52EAE" w14:textId="77777777" w:rsidR="00050581" w:rsidRPr="00E051CD" w:rsidRDefault="00050581" w:rsidP="00050581">
            <w:pPr>
              <w:rPr>
                <w:b/>
                <w:szCs w:val="24"/>
              </w:rPr>
            </w:pPr>
          </w:p>
          <w:p w14:paraId="32FCB2DC" w14:textId="77777777" w:rsidR="00050581" w:rsidRPr="00E051CD" w:rsidRDefault="00050581" w:rsidP="00050581">
            <w:pPr>
              <w:rPr>
                <w:b/>
                <w:szCs w:val="24"/>
              </w:rPr>
            </w:pPr>
          </w:p>
          <w:p w14:paraId="2366801C" w14:textId="77777777" w:rsidR="00050581" w:rsidRPr="00E051CD" w:rsidRDefault="00050581" w:rsidP="00050581">
            <w:pPr>
              <w:rPr>
                <w:b/>
                <w:szCs w:val="24"/>
              </w:rPr>
            </w:pPr>
          </w:p>
          <w:p w14:paraId="2E4D7203" w14:textId="77777777" w:rsidR="00050581" w:rsidRPr="00E051CD" w:rsidRDefault="00050581" w:rsidP="00050581">
            <w:pPr>
              <w:rPr>
                <w:b/>
                <w:szCs w:val="24"/>
              </w:rPr>
            </w:pPr>
          </w:p>
          <w:p w14:paraId="6C1BADA3" w14:textId="77777777" w:rsidR="00050581" w:rsidRPr="00E051CD" w:rsidRDefault="00050581" w:rsidP="00050581">
            <w:pPr>
              <w:rPr>
                <w:b/>
                <w:szCs w:val="24"/>
              </w:rPr>
            </w:pPr>
          </w:p>
          <w:p w14:paraId="7CE12A2A" w14:textId="77777777" w:rsidR="00050581" w:rsidRPr="00E051CD" w:rsidRDefault="00050581" w:rsidP="00050581">
            <w:pPr>
              <w:rPr>
                <w:b/>
                <w:szCs w:val="24"/>
              </w:rPr>
            </w:pPr>
          </w:p>
          <w:p w14:paraId="651B9972" w14:textId="77777777" w:rsidR="00050581" w:rsidRPr="00E051CD" w:rsidRDefault="00050581" w:rsidP="00050581">
            <w:pPr>
              <w:rPr>
                <w:b/>
                <w:szCs w:val="24"/>
              </w:rPr>
            </w:pPr>
          </w:p>
          <w:p w14:paraId="6EDAA4EB" w14:textId="77777777" w:rsidR="00050581" w:rsidRPr="00E051CD" w:rsidRDefault="00050581" w:rsidP="00050581">
            <w:pPr>
              <w:rPr>
                <w:b/>
                <w:szCs w:val="24"/>
              </w:rPr>
            </w:pPr>
          </w:p>
          <w:p w14:paraId="54F5CAE6" w14:textId="77777777" w:rsidR="00050581" w:rsidRPr="00E051CD" w:rsidRDefault="00050581" w:rsidP="00050581">
            <w:pPr>
              <w:rPr>
                <w:b/>
                <w:szCs w:val="24"/>
              </w:rPr>
            </w:pPr>
          </w:p>
          <w:p w14:paraId="7475B963" w14:textId="77777777" w:rsidR="00050581" w:rsidRPr="00E051CD" w:rsidRDefault="00050581" w:rsidP="00050581">
            <w:pPr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1592" w:type="dxa"/>
          </w:tcPr>
          <w:p w14:paraId="6355F104" w14:textId="77777777" w:rsidR="00050581" w:rsidRPr="00E051CD" w:rsidRDefault="00050581" w:rsidP="00050581">
            <w:pPr>
              <w:suppressAutoHyphens/>
              <w:rPr>
                <w:b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Skaičiuoja-mas</w:t>
            </w:r>
            <w:r>
              <w:rPr>
                <w:iCs/>
                <w:szCs w:val="24"/>
                <w:lang w:eastAsia="lt-LT"/>
              </w:rPr>
              <w:t xml:space="preserve"> </w:t>
            </w:r>
            <w:r w:rsidRPr="00E051CD">
              <w:rPr>
                <w:b/>
                <w:iCs/>
                <w:szCs w:val="24"/>
                <w:lang w:eastAsia="lt-LT"/>
              </w:rPr>
              <w:t>įk</w:t>
            </w:r>
            <w:r>
              <w:rPr>
                <w:b/>
                <w:iCs/>
                <w:szCs w:val="24"/>
                <w:lang w:eastAsia="lt-LT"/>
              </w:rPr>
              <w:t xml:space="preserve">urtas laukinių </w:t>
            </w:r>
            <w:r w:rsidRPr="00E051CD">
              <w:rPr>
                <w:b/>
                <w:iCs/>
                <w:szCs w:val="24"/>
                <w:lang w:eastAsia="lt-LT"/>
              </w:rPr>
              <w:t>gyvūnų globos centr</w:t>
            </w:r>
            <w:r>
              <w:rPr>
                <w:b/>
                <w:iCs/>
                <w:szCs w:val="24"/>
                <w:lang w:eastAsia="lt-LT"/>
              </w:rPr>
              <w:t>as</w:t>
            </w:r>
          </w:p>
          <w:p w14:paraId="730C0F93" w14:textId="77777777" w:rsidR="00050581" w:rsidRPr="00E051CD" w:rsidRDefault="00050581" w:rsidP="00050581">
            <w:pPr>
              <w:suppressAutoHyphens/>
              <w:rPr>
                <w:b/>
                <w:iCs/>
                <w:szCs w:val="24"/>
                <w:lang w:eastAsia="lt-LT"/>
              </w:rPr>
            </w:pPr>
          </w:p>
        </w:tc>
        <w:tc>
          <w:tcPr>
            <w:tcW w:w="1843" w:type="dxa"/>
          </w:tcPr>
          <w:p w14:paraId="30BE7489" w14:textId="77777777" w:rsidR="00050581" w:rsidRPr="00E051CD" w:rsidRDefault="00050581" w:rsidP="00050581">
            <w:pPr>
              <w:suppressAutoHyphens/>
              <w:rPr>
                <w:b/>
                <w:iCs/>
                <w:szCs w:val="24"/>
                <w:lang w:eastAsia="lt-LT"/>
              </w:rPr>
            </w:pPr>
            <w:r w:rsidRPr="00E051CD">
              <w:rPr>
                <w:b/>
                <w:iCs/>
                <w:szCs w:val="24"/>
                <w:lang w:eastAsia="lt-LT"/>
              </w:rPr>
              <w:t>Pirminiai šaltiniai:</w:t>
            </w:r>
          </w:p>
          <w:p w14:paraId="1589889C" w14:textId="77777777" w:rsidR="00050581" w:rsidRDefault="00050581" w:rsidP="00050581">
            <w:pPr>
              <w:suppressAutoHyphens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 xml:space="preserve">laukinių gyvūnų globos centro infrastruktūros </w:t>
            </w:r>
            <w:r w:rsidRPr="00E051CD">
              <w:rPr>
                <w:b/>
                <w:iCs/>
                <w:szCs w:val="24"/>
                <w:lang w:eastAsia="lt-LT"/>
              </w:rPr>
              <w:t>statybos darbų užbaigim</w:t>
            </w:r>
            <w:r>
              <w:rPr>
                <w:b/>
                <w:iCs/>
                <w:szCs w:val="24"/>
                <w:lang w:eastAsia="lt-LT"/>
              </w:rPr>
              <w:t>ą patvirtinantys dokumentai</w:t>
            </w:r>
            <w:r w:rsidRPr="00E051CD">
              <w:rPr>
                <w:b/>
                <w:iCs/>
                <w:szCs w:val="24"/>
                <w:lang w:eastAsia="lt-LT"/>
              </w:rPr>
              <w:t xml:space="preserve">; </w:t>
            </w:r>
            <w:r>
              <w:rPr>
                <w:b/>
                <w:iCs/>
                <w:szCs w:val="24"/>
                <w:lang w:eastAsia="lt-LT"/>
              </w:rPr>
              <w:t xml:space="preserve">  įrangos įsigijimą  patvirtinantys dokumentai;</w:t>
            </w:r>
          </w:p>
          <w:p w14:paraId="584A7E2B" w14:textId="77777777" w:rsidR="00050581" w:rsidRDefault="00050581" w:rsidP="00050581">
            <w:pPr>
              <w:suppressAutoHyphens/>
              <w:rPr>
                <w:b/>
                <w:iCs/>
                <w:szCs w:val="24"/>
                <w:lang w:eastAsia="zh-CN"/>
              </w:rPr>
            </w:pPr>
            <w:r w:rsidRPr="000172ED">
              <w:rPr>
                <w:b/>
                <w:iCs/>
                <w:szCs w:val="24"/>
                <w:lang w:eastAsia="zh-CN"/>
              </w:rPr>
              <w:t>priėmimo–perdavimo aktai</w:t>
            </w:r>
            <w:r>
              <w:rPr>
                <w:b/>
                <w:iCs/>
                <w:szCs w:val="24"/>
                <w:lang w:eastAsia="zh-CN"/>
              </w:rPr>
              <w:t>;</w:t>
            </w:r>
            <w:r w:rsidRPr="000172ED">
              <w:rPr>
                <w:b/>
                <w:iCs/>
                <w:szCs w:val="24"/>
                <w:lang w:eastAsia="zh-CN"/>
              </w:rPr>
              <w:t xml:space="preserve"> Valstybinės maisto ir veterinarijos tarnybos veterinarinis patvirtinimas</w:t>
            </w:r>
          </w:p>
          <w:p w14:paraId="3CD72BFC" w14:textId="77777777" w:rsidR="00050581" w:rsidRPr="00E051CD" w:rsidRDefault="00050581" w:rsidP="00050581">
            <w:pPr>
              <w:suppressAutoHyphens/>
              <w:rPr>
                <w:b/>
                <w:iCs/>
                <w:szCs w:val="24"/>
                <w:lang w:eastAsia="lt-LT"/>
              </w:rPr>
            </w:pPr>
          </w:p>
          <w:p w14:paraId="25BF3FC2" w14:textId="77777777" w:rsidR="00050581" w:rsidRPr="00E051CD" w:rsidRDefault="00050581" w:rsidP="00050581">
            <w:pPr>
              <w:suppressAutoHyphens/>
              <w:rPr>
                <w:b/>
                <w:iCs/>
                <w:szCs w:val="24"/>
                <w:lang w:eastAsia="lt-LT"/>
              </w:rPr>
            </w:pPr>
            <w:r w:rsidRPr="00E051CD">
              <w:rPr>
                <w:b/>
                <w:iCs/>
                <w:szCs w:val="24"/>
                <w:lang w:eastAsia="lt-LT"/>
              </w:rPr>
              <w:t>Antriniai šaltiniai:</w:t>
            </w:r>
          </w:p>
          <w:p w14:paraId="34FDCDD1" w14:textId="77777777" w:rsidR="00050581" w:rsidRPr="00E051CD" w:rsidRDefault="00050581" w:rsidP="00050581">
            <w:pPr>
              <w:suppressAutoHyphens/>
              <w:rPr>
                <w:rFonts w:eastAsia="Calibri"/>
                <w:b/>
                <w:color w:val="000000"/>
                <w:szCs w:val="24"/>
              </w:rPr>
            </w:pPr>
            <w:r w:rsidRPr="00E051CD">
              <w:rPr>
                <w:b/>
                <w:iCs/>
                <w:szCs w:val="24"/>
                <w:lang w:eastAsia="lt-LT"/>
              </w:rPr>
              <w:t>mokėjimo prašymai</w:t>
            </w:r>
          </w:p>
        </w:tc>
        <w:tc>
          <w:tcPr>
            <w:tcW w:w="1701" w:type="dxa"/>
          </w:tcPr>
          <w:p w14:paraId="07CDAAB0" w14:textId="77777777" w:rsidR="00050581" w:rsidRPr="000172ED" w:rsidRDefault="00050581" w:rsidP="00050581">
            <w:pPr>
              <w:suppressAutoHyphens/>
              <w:rPr>
                <w:rFonts w:eastAsia="Calibri"/>
                <w:b/>
                <w:color w:val="000000"/>
                <w:szCs w:val="24"/>
              </w:rPr>
            </w:pPr>
            <w:r w:rsidRPr="000172ED">
              <w:rPr>
                <w:b/>
                <w:iCs/>
                <w:szCs w:val="24"/>
                <w:lang w:eastAsia="lt-LT"/>
              </w:rPr>
              <w:t>Stebėsenos rodiklis laikomas pasiektu, kai pasiraš</w:t>
            </w:r>
            <w:r>
              <w:rPr>
                <w:b/>
                <w:iCs/>
                <w:szCs w:val="24"/>
                <w:lang w:eastAsia="lt-LT"/>
              </w:rPr>
              <w:t>ius</w:t>
            </w:r>
            <w:r w:rsidRPr="000172ED">
              <w:rPr>
                <w:b/>
                <w:iCs/>
                <w:szCs w:val="24"/>
                <w:lang w:eastAsia="lt-LT"/>
              </w:rPr>
              <w:t xml:space="preserve"> vi</w:t>
            </w:r>
            <w:r>
              <w:rPr>
                <w:b/>
                <w:iCs/>
                <w:szCs w:val="24"/>
                <w:lang w:eastAsia="lt-LT"/>
              </w:rPr>
              <w:t>sus</w:t>
            </w:r>
            <w:r w:rsidRPr="000172ED">
              <w:rPr>
                <w:b/>
                <w:iCs/>
                <w:szCs w:val="24"/>
                <w:lang w:eastAsia="lt-LT"/>
              </w:rPr>
              <w:t xml:space="preserve"> darbų užbaigimą </w:t>
            </w:r>
            <w:r>
              <w:rPr>
                <w:b/>
                <w:iCs/>
                <w:szCs w:val="24"/>
                <w:lang w:eastAsia="lt-LT"/>
              </w:rPr>
              <w:t xml:space="preserve">ir įrangos įsigijimą </w:t>
            </w:r>
            <w:r w:rsidRPr="000172ED">
              <w:rPr>
                <w:b/>
                <w:iCs/>
                <w:szCs w:val="24"/>
                <w:lang w:eastAsia="lt-LT"/>
              </w:rPr>
              <w:t>patvirtinan</w:t>
            </w:r>
            <w:r>
              <w:rPr>
                <w:b/>
                <w:iCs/>
                <w:szCs w:val="24"/>
                <w:lang w:eastAsia="lt-LT"/>
              </w:rPr>
              <w:t>-čius</w:t>
            </w:r>
            <w:r w:rsidRPr="000172ED">
              <w:rPr>
                <w:b/>
                <w:iCs/>
                <w:szCs w:val="24"/>
                <w:lang w:eastAsia="lt-LT"/>
              </w:rPr>
              <w:t xml:space="preserve"> dokument</w:t>
            </w:r>
            <w:r>
              <w:rPr>
                <w:b/>
                <w:iCs/>
                <w:szCs w:val="24"/>
                <w:lang w:eastAsia="lt-LT"/>
              </w:rPr>
              <w:t>us</w:t>
            </w:r>
            <w:r w:rsidRPr="000172ED">
              <w:rPr>
                <w:b/>
                <w:iCs/>
                <w:szCs w:val="24"/>
                <w:lang w:eastAsia="lt-LT"/>
              </w:rPr>
              <w:t xml:space="preserve">, </w:t>
            </w:r>
            <w:r w:rsidRPr="000172ED">
              <w:rPr>
                <w:b/>
                <w:iCs/>
                <w:szCs w:val="24"/>
                <w:lang w:eastAsia="zh-CN"/>
              </w:rPr>
              <w:t xml:space="preserve"> </w:t>
            </w:r>
            <w:r w:rsidRPr="000172ED">
              <w:rPr>
                <w:b/>
                <w:iCs/>
                <w:szCs w:val="24"/>
                <w:lang w:eastAsia="lt-LT"/>
              </w:rPr>
              <w:t xml:space="preserve">suteikiamas </w:t>
            </w:r>
            <w:r w:rsidRPr="000172ED">
              <w:rPr>
                <w:b/>
                <w:iCs/>
                <w:szCs w:val="24"/>
                <w:lang w:eastAsia="zh-CN"/>
              </w:rPr>
              <w:t>Valstybinės maisto ir veterinarijos tarnybos veterinarinis patvirtinimas</w:t>
            </w:r>
          </w:p>
        </w:tc>
        <w:tc>
          <w:tcPr>
            <w:tcW w:w="1701" w:type="dxa"/>
          </w:tcPr>
          <w:p w14:paraId="7819DAA8" w14:textId="77777777" w:rsidR="00050581" w:rsidRPr="00E051CD" w:rsidRDefault="00050581" w:rsidP="00050581">
            <w:pPr>
              <w:suppressAutoHyphens/>
              <w:rPr>
                <w:b/>
                <w:iCs/>
                <w:szCs w:val="24"/>
              </w:rPr>
            </w:pPr>
            <w:r w:rsidRPr="00E051CD">
              <w:rPr>
                <w:b/>
                <w:iCs/>
                <w:szCs w:val="24"/>
                <w:lang w:eastAsia="lt-LT"/>
              </w:rPr>
              <w:t>Už stebėsenos rodiklio pasiekimą ir duomenų apie rodiklio pasiekimą teikimą įgyvendi-nančiajai institucijai yra atsakingas projekto vykdytojas</w:t>
            </w:r>
          </w:p>
        </w:tc>
      </w:tr>
    </w:tbl>
    <w:p w14:paraId="13EA2052" w14:textId="0CE88B1F" w:rsidR="0090568B" w:rsidRPr="00BA0B45" w:rsidRDefault="0090568B" w:rsidP="00050581">
      <w:pPr>
        <w:tabs>
          <w:tab w:val="left" w:pos="5893"/>
        </w:tabs>
        <w:rPr>
          <w:szCs w:val="24"/>
        </w:rPr>
      </w:pPr>
    </w:p>
    <w:sectPr w:rsidR="0090568B" w:rsidRPr="00BA0B45" w:rsidSect="00050581">
      <w:headerReference w:type="default" r:id="rId7"/>
      <w:headerReference w:type="first" r:id="rId8"/>
      <w:type w:val="oddPage"/>
      <w:pgSz w:w="16839" w:h="11907" w:orient="landscape" w:code="9"/>
      <w:pgMar w:top="426" w:right="537" w:bottom="567" w:left="567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79A4C" w14:textId="77777777" w:rsidR="00593431" w:rsidRDefault="00593431" w:rsidP="004A452D">
      <w:r>
        <w:separator/>
      </w:r>
    </w:p>
  </w:endnote>
  <w:endnote w:type="continuationSeparator" w:id="0">
    <w:p w14:paraId="3C94C857" w14:textId="77777777" w:rsidR="00593431" w:rsidRDefault="00593431" w:rsidP="004A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6AEF3" w14:textId="77777777" w:rsidR="00593431" w:rsidRDefault="00593431" w:rsidP="004A452D">
      <w:r>
        <w:separator/>
      </w:r>
    </w:p>
  </w:footnote>
  <w:footnote w:type="continuationSeparator" w:id="0">
    <w:p w14:paraId="2EA6D976" w14:textId="77777777" w:rsidR="00593431" w:rsidRDefault="00593431" w:rsidP="004A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4642526"/>
      <w:docPartObj>
        <w:docPartGallery w:val="Page Numbers (Top of Page)"/>
        <w:docPartUnique/>
      </w:docPartObj>
    </w:sdtPr>
    <w:sdtEndPr/>
    <w:sdtContent>
      <w:p w14:paraId="690CE47A" w14:textId="77777777" w:rsidR="00671D9B" w:rsidRDefault="00671D9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476">
          <w:rPr>
            <w:noProof/>
          </w:rPr>
          <w:t>2</w:t>
        </w:r>
        <w:r>
          <w:fldChar w:fldCharType="end"/>
        </w:r>
      </w:p>
    </w:sdtContent>
  </w:sdt>
  <w:p w14:paraId="2EA5FF14" w14:textId="77777777" w:rsidR="00171DE0" w:rsidRDefault="00171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111A" w14:textId="2C2926E2" w:rsidR="004248BD" w:rsidRPr="004248BD" w:rsidRDefault="004248BD">
    <w:pPr>
      <w:pStyle w:val="Header"/>
      <w:rPr>
        <w:lang w:val="en-US"/>
      </w:rPr>
    </w:pPr>
    <w:r>
      <w:rPr>
        <w:lang w:val="en-US"/>
      </w:rPr>
      <w:t>2019-02-25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58"/>
    <w:rsid w:val="000076D5"/>
    <w:rsid w:val="000172ED"/>
    <w:rsid w:val="000228ED"/>
    <w:rsid w:val="000229B6"/>
    <w:rsid w:val="000352A8"/>
    <w:rsid w:val="00037394"/>
    <w:rsid w:val="00043F8D"/>
    <w:rsid w:val="000473E3"/>
    <w:rsid w:val="00047415"/>
    <w:rsid w:val="000479A4"/>
    <w:rsid w:val="00050581"/>
    <w:rsid w:val="00052653"/>
    <w:rsid w:val="00054E44"/>
    <w:rsid w:val="00063AE7"/>
    <w:rsid w:val="00070685"/>
    <w:rsid w:val="000716BD"/>
    <w:rsid w:val="00073004"/>
    <w:rsid w:val="000755FA"/>
    <w:rsid w:val="00075BEC"/>
    <w:rsid w:val="00083BF6"/>
    <w:rsid w:val="00083E86"/>
    <w:rsid w:val="000847D5"/>
    <w:rsid w:val="000868BB"/>
    <w:rsid w:val="000876BC"/>
    <w:rsid w:val="000B6DAF"/>
    <w:rsid w:val="000C0DBA"/>
    <w:rsid w:val="000C5E61"/>
    <w:rsid w:val="000D340D"/>
    <w:rsid w:val="000D40B4"/>
    <w:rsid w:val="000D4686"/>
    <w:rsid w:val="000D5708"/>
    <w:rsid w:val="000D7ACD"/>
    <w:rsid w:val="000E7EF3"/>
    <w:rsid w:val="000F0046"/>
    <w:rsid w:val="00121985"/>
    <w:rsid w:val="00123BCD"/>
    <w:rsid w:val="00130A76"/>
    <w:rsid w:val="0014228F"/>
    <w:rsid w:val="001458AE"/>
    <w:rsid w:val="00160BCF"/>
    <w:rsid w:val="00171DE0"/>
    <w:rsid w:val="0017392A"/>
    <w:rsid w:val="00187D07"/>
    <w:rsid w:val="00187E55"/>
    <w:rsid w:val="001944C4"/>
    <w:rsid w:val="00196FA0"/>
    <w:rsid w:val="001A7077"/>
    <w:rsid w:val="001C3F9E"/>
    <w:rsid w:val="001D31E6"/>
    <w:rsid w:val="001D4C79"/>
    <w:rsid w:val="001E4B69"/>
    <w:rsid w:val="0020374B"/>
    <w:rsid w:val="00203EEF"/>
    <w:rsid w:val="002105D5"/>
    <w:rsid w:val="002157DB"/>
    <w:rsid w:val="00216E77"/>
    <w:rsid w:val="00217710"/>
    <w:rsid w:val="00220AAF"/>
    <w:rsid w:val="00225347"/>
    <w:rsid w:val="00236065"/>
    <w:rsid w:val="00236DCB"/>
    <w:rsid w:val="002378D6"/>
    <w:rsid w:val="0024094C"/>
    <w:rsid w:val="0026112F"/>
    <w:rsid w:val="00266B35"/>
    <w:rsid w:val="00266D53"/>
    <w:rsid w:val="0027334F"/>
    <w:rsid w:val="00275F2C"/>
    <w:rsid w:val="002775C5"/>
    <w:rsid w:val="002906D8"/>
    <w:rsid w:val="00293476"/>
    <w:rsid w:val="00297867"/>
    <w:rsid w:val="002A1315"/>
    <w:rsid w:val="002A5526"/>
    <w:rsid w:val="002B6E49"/>
    <w:rsid w:val="002C232C"/>
    <w:rsid w:val="002C768E"/>
    <w:rsid w:val="002C7DBF"/>
    <w:rsid w:val="002D0D19"/>
    <w:rsid w:val="002D1ED7"/>
    <w:rsid w:val="002D7A0D"/>
    <w:rsid w:val="002E6968"/>
    <w:rsid w:val="00301BFB"/>
    <w:rsid w:val="00316084"/>
    <w:rsid w:val="00327D4A"/>
    <w:rsid w:val="003310CD"/>
    <w:rsid w:val="00334A2A"/>
    <w:rsid w:val="00345536"/>
    <w:rsid w:val="00361C6A"/>
    <w:rsid w:val="00362FBF"/>
    <w:rsid w:val="00384BE8"/>
    <w:rsid w:val="003A161D"/>
    <w:rsid w:val="003A6CDB"/>
    <w:rsid w:val="003B012C"/>
    <w:rsid w:val="003B2746"/>
    <w:rsid w:val="003B5019"/>
    <w:rsid w:val="003B5543"/>
    <w:rsid w:val="003C04FC"/>
    <w:rsid w:val="003C3EC1"/>
    <w:rsid w:val="003D624F"/>
    <w:rsid w:val="003D77F8"/>
    <w:rsid w:val="003E3B64"/>
    <w:rsid w:val="003E5AB8"/>
    <w:rsid w:val="004008B8"/>
    <w:rsid w:val="004057E5"/>
    <w:rsid w:val="00412F91"/>
    <w:rsid w:val="004248BD"/>
    <w:rsid w:val="0042554D"/>
    <w:rsid w:val="00427EE8"/>
    <w:rsid w:val="00430A0F"/>
    <w:rsid w:val="0043225A"/>
    <w:rsid w:val="004332E7"/>
    <w:rsid w:val="004446E6"/>
    <w:rsid w:val="00451F2B"/>
    <w:rsid w:val="004601A8"/>
    <w:rsid w:val="004610E8"/>
    <w:rsid w:val="00463DE7"/>
    <w:rsid w:val="0047061E"/>
    <w:rsid w:val="00476426"/>
    <w:rsid w:val="00483CD1"/>
    <w:rsid w:val="004909C7"/>
    <w:rsid w:val="00496235"/>
    <w:rsid w:val="004A452D"/>
    <w:rsid w:val="004B0BCE"/>
    <w:rsid w:val="004C17C2"/>
    <w:rsid w:val="004D0770"/>
    <w:rsid w:val="004D1152"/>
    <w:rsid w:val="004E1971"/>
    <w:rsid w:val="004E32A8"/>
    <w:rsid w:val="004E480B"/>
    <w:rsid w:val="004F360A"/>
    <w:rsid w:val="0050550C"/>
    <w:rsid w:val="00514F3F"/>
    <w:rsid w:val="00516B2B"/>
    <w:rsid w:val="00516B34"/>
    <w:rsid w:val="00522A85"/>
    <w:rsid w:val="00522EB7"/>
    <w:rsid w:val="00526ED8"/>
    <w:rsid w:val="0057537D"/>
    <w:rsid w:val="005830D2"/>
    <w:rsid w:val="00593431"/>
    <w:rsid w:val="00595980"/>
    <w:rsid w:val="005A3D1E"/>
    <w:rsid w:val="005B0DCF"/>
    <w:rsid w:val="005C4712"/>
    <w:rsid w:val="005C4C9B"/>
    <w:rsid w:val="005E05D8"/>
    <w:rsid w:val="005E4434"/>
    <w:rsid w:val="005E4E58"/>
    <w:rsid w:val="005F0166"/>
    <w:rsid w:val="005F2FAA"/>
    <w:rsid w:val="00600A3E"/>
    <w:rsid w:val="00601C64"/>
    <w:rsid w:val="006021D2"/>
    <w:rsid w:val="006048BC"/>
    <w:rsid w:val="006116F3"/>
    <w:rsid w:val="00612CA4"/>
    <w:rsid w:val="00613B8F"/>
    <w:rsid w:val="0061758F"/>
    <w:rsid w:val="00622EC0"/>
    <w:rsid w:val="006244AA"/>
    <w:rsid w:val="0064372A"/>
    <w:rsid w:val="00664D94"/>
    <w:rsid w:val="00665580"/>
    <w:rsid w:val="00667264"/>
    <w:rsid w:val="00671D9B"/>
    <w:rsid w:val="006724A4"/>
    <w:rsid w:val="00682A2C"/>
    <w:rsid w:val="00684C82"/>
    <w:rsid w:val="00684CE4"/>
    <w:rsid w:val="006A0315"/>
    <w:rsid w:val="006A3A49"/>
    <w:rsid w:val="006B1CC0"/>
    <w:rsid w:val="006C5E70"/>
    <w:rsid w:val="006C6916"/>
    <w:rsid w:val="006D0033"/>
    <w:rsid w:val="006D1A19"/>
    <w:rsid w:val="006D33C4"/>
    <w:rsid w:val="0070648A"/>
    <w:rsid w:val="007126EB"/>
    <w:rsid w:val="00712898"/>
    <w:rsid w:val="00715F6B"/>
    <w:rsid w:val="007175C1"/>
    <w:rsid w:val="00722161"/>
    <w:rsid w:val="00723339"/>
    <w:rsid w:val="00724300"/>
    <w:rsid w:val="00725967"/>
    <w:rsid w:val="00726831"/>
    <w:rsid w:val="00731C53"/>
    <w:rsid w:val="007352E0"/>
    <w:rsid w:val="00736CDC"/>
    <w:rsid w:val="007370F7"/>
    <w:rsid w:val="0075199D"/>
    <w:rsid w:val="007573A3"/>
    <w:rsid w:val="007721E1"/>
    <w:rsid w:val="007803DC"/>
    <w:rsid w:val="007B75EC"/>
    <w:rsid w:val="007C3FAA"/>
    <w:rsid w:val="007C79F6"/>
    <w:rsid w:val="007D344D"/>
    <w:rsid w:val="007D5BC9"/>
    <w:rsid w:val="007D71DB"/>
    <w:rsid w:val="007F66D1"/>
    <w:rsid w:val="00817975"/>
    <w:rsid w:val="00827951"/>
    <w:rsid w:val="00837A9A"/>
    <w:rsid w:val="008510F0"/>
    <w:rsid w:val="00862675"/>
    <w:rsid w:val="008739AD"/>
    <w:rsid w:val="008758F1"/>
    <w:rsid w:val="008811E3"/>
    <w:rsid w:val="00890DF2"/>
    <w:rsid w:val="00896E1F"/>
    <w:rsid w:val="008A05B8"/>
    <w:rsid w:val="008A5C5A"/>
    <w:rsid w:val="008B1BB4"/>
    <w:rsid w:val="008C0856"/>
    <w:rsid w:val="008C3082"/>
    <w:rsid w:val="008C349A"/>
    <w:rsid w:val="008C4F38"/>
    <w:rsid w:val="008C6686"/>
    <w:rsid w:val="008D2456"/>
    <w:rsid w:val="008D26C2"/>
    <w:rsid w:val="008D6D41"/>
    <w:rsid w:val="008D6DE6"/>
    <w:rsid w:val="008E027A"/>
    <w:rsid w:val="008E136C"/>
    <w:rsid w:val="008E72B1"/>
    <w:rsid w:val="008F567C"/>
    <w:rsid w:val="00900819"/>
    <w:rsid w:val="0090568B"/>
    <w:rsid w:val="009107F2"/>
    <w:rsid w:val="0091266E"/>
    <w:rsid w:val="00920504"/>
    <w:rsid w:val="00920A87"/>
    <w:rsid w:val="00922385"/>
    <w:rsid w:val="00924E2D"/>
    <w:rsid w:val="0094401E"/>
    <w:rsid w:val="0095572F"/>
    <w:rsid w:val="00957B16"/>
    <w:rsid w:val="00960856"/>
    <w:rsid w:val="009721DA"/>
    <w:rsid w:val="0098773B"/>
    <w:rsid w:val="00990E8F"/>
    <w:rsid w:val="00991385"/>
    <w:rsid w:val="009A6D29"/>
    <w:rsid w:val="009B6FD3"/>
    <w:rsid w:val="009C13A4"/>
    <w:rsid w:val="009C1B62"/>
    <w:rsid w:val="009C43B4"/>
    <w:rsid w:val="009C59DB"/>
    <w:rsid w:val="009F589B"/>
    <w:rsid w:val="009F77EA"/>
    <w:rsid w:val="00A03301"/>
    <w:rsid w:val="00A1657E"/>
    <w:rsid w:val="00A2277F"/>
    <w:rsid w:val="00A32E1F"/>
    <w:rsid w:val="00A41777"/>
    <w:rsid w:val="00A50451"/>
    <w:rsid w:val="00A604D2"/>
    <w:rsid w:val="00A67607"/>
    <w:rsid w:val="00A72D49"/>
    <w:rsid w:val="00A91959"/>
    <w:rsid w:val="00AA2AB4"/>
    <w:rsid w:val="00AA4BFE"/>
    <w:rsid w:val="00AC1D4A"/>
    <w:rsid w:val="00AC5E91"/>
    <w:rsid w:val="00AD1C67"/>
    <w:rsid w:val="00AF0374"/>
    <w:rsid w:val="00AF11A2"/>
    <w:rsid w:val="00AF5EB3"/>
    <w:rsid w:val="00AF7920"/>
    <w:rsid w:val="00B15591"/>
    <w:rsid w:val="00B30E1C"/>
    <w:rsid w:val="00B358FB"/>
    <w:rsid w:val="00B37C97"/>
    <w:rsid w:val="00B64F27"/>
    <w:rsid w:val="00B72266"/>
    <w:rsid w:val="00B76133"/>
    <w:rsid w:val="00B76404"/>
    <w:rsid w:val="00B815D6"/>
    <w:rsid w:val="00B81788"/>
    <w:rsid w:val="00B85A32"/>
    <w:rsid w:val="00B979EE"/>
    <w:rsid w:val="00BA0B45"/>
    <w:rsid w:val="00BA2B83"/>
    <w:rsid w:val="00BC6FED"/>
    <w:rsid w:val="00BC7782"/>
    <w:rsid w:val="00BD0824"/>
    <w:rsid w:val="00BD1F35"/>
    <w:rsid w:val="00BD4457"/>
    <w:rsid w:val="00BD465F"/>
    <w:rsid w:val="00BE4CF5"/>
    <w:rsid w:val="00BE7CB2"/>
    <w:rsid w:val="00BF426C"/>
    <w:rsid w:val="00C07476"/>
    <w:rsid w:val="00C1094A"/>
    <w:rsid w:val="00C13F2B"/>
    <w:rsid w:val="00C22F71"/>
    <w:rsid w:val="00C317A9"/>
    <w:rsid w:val="00C34F2A"/>
    <w:rsid w:val="00C43CDD"/>
    <w:rsid w:val="00C44B94"/>
    <w:rsid w:val="00C46FF0"/>
    <w:rsid w:val="00C53ACE"/>
    <w:rsid w:val="00C55164"/>
    <w:rsid w:val="00C6789A"/>
    <w:rsid w:val="00C72DF3"/>
    <w:rsid w:val="00C81C03"/>
    <w:rsid w:val="00CA11DC"/>
    <w:rsid w:val="00CA481E"/>
    <w:rsid w:val="00CB24B0"/>
    <w:rsid w:val="00CB7650"/>
    <w:rsid w:val="00CC261A"/>
    <w:rsid w:val="00CC7726"/>
    <w:rsid w:val="00CE08D7"/>
    <w:rsid w:val="00CE6D79"/>
    <w:rsid w:val="00CF55D1"/>
    <w:rsid w:val="00CF6171"/>
    <w:rsid w:val="00D04D3D"/>
    <w:rsid w:val="00D27247"/>
    <w:rsid w:val="00D3539F"/>
    <w:rsid w:val="00D4032E"/>
    <w:rsid w:val="00D41429"/>
    <w:rsid w:val="00D43B3B"/>
    <w:rsid w:val="00D50D86"/>
    <w:rsid w:val="00D551A8"/>
    <w:rsid w:val="00D616C0"/>
    <w:rsid w:val="00D643A0"/>
    <w:rsid w:val="00D7139E"/>
    <w:rsid w:val="00D72CF4"/>
    <w:rsid w:val="00DB33AC"/>
    <w:rsid w:val="00DB7E22"/>
    <w:rsid w:val="00DD4215"/>
    <w:rsid w:val="00DD7C58"/>
    <w:rsid w:val="00DF1ECB"/>
    <w:rsid w:val="00DF64DB"/>
    <w:rsid w:val="00E051CD"/>
    <w:rsid w:val="00E13B66"/>
    <w:rsid w:val="00E13E1C"/>
    <w:rsid w:val="00E15ADD"/>
    <w:rsid w:val="00E160D0"/>
    <w:rsid w:val="00E354F6"/>
    <w:rsid w:val="00E448AA"/>
    <w:rsid w:val="00E47888"/>
    <w:rsid w:val="00E57742"/>
    <w:rsid w:val="00E703E8"/>
    <w:rsid w:val="00E71214"/>
    <w:rsid w:val="00E75F9A"/>
    <w:rsid w:val="00EA0809"/>
    <w:rsid w:val="00EA26D6"/>
    <w:rsid w:val="00EA3C86"/>
    <w:rsid w:val="00EB7C5C"/>
    <w:rsid w:val="00EC1986"/>
    <w:rsid w:val="00ED2A55"/>
    <w:rsid w:val="00EE16EB"/>
    <w:rsid w:val="00EE51F6"/>
    <w:rsid w:val="00EF48C5"/>
    <w:rsid w:val="00F2397D"/>
    <w:rsid w:val="00F33C48"/>
    <w:rsid w:val="00F34A76"/>
    <w:rsid w:val="00F356BC"/>
    <w:rsid w:val="00F4012F"/>
    <w:rsid w:val="00F41CDB"/>
    <w:rsid w:val="00F41EAC"/>
    <w:rsid w:val="00F43C84"/>
    <w:rsid w:val="00F44C39"/>
    <w:rsid w:val="00F47FAF"/>
    <w:rsid w:val="00F519DE"/>
    <w:rsid w:val="00F563C3"/>
    <w:rsid w:val="00F735EC"/>
    <w:rsid w:val="00F828E7"/>
    <w:rsid w:val="00FA1719"/>
    <w:rsid w:val="00FB253B"/>
    <w:rsid w:val="00FB2CC2"/>
    <w:rsid w:val="00FB4814"/>
    <w:rsid w:val="00FC0043"/>
    <w:rsid w:val="00FC2522"/>
    <w:rsid w:val="00FC3127"/>
    <w:rsid w:val="00FC4577"/>
    <w:rsid w:val="00FC5C5B"/>
    <w:rsid w:val="00FC79ED"/>
    <w:rsid w:val="00FD0F3F"/>
    <w:rsid w:val="00FD7321"/>
    <w:rsid w:val="00FE4A80"/>
    <w:rsid w:val="00FE5E3C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40E215"/>
  <w15:docId w15:val="{69EBB911-7CC5-4DB1-B8D2-8D9C8ACE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C58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5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1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1A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1A8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1A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452D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1C64"/>
    <w:pPr>
      <w:spacing w:after="0" w:line="240" w:lineRule="auto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71DE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DE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71DE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DE0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E160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48A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4B94"/>
    <w:rPr>
      <w:b/>
      <w:bCs/>
    </w:rPr>
  </w:style>
  <w:style w:type="character" w:customStyle="1" w:styleId="bold">
    <w:name w:val="bold"/>
    <w:basedOn w:val="DefaultParagraphFont"/>
    <w:rsid w:val="004C17C2"/>
  </w:style>
  <w:style w:type="paragraph" w:customStyle="1" w:styleId="Pagrindinistekstas1">
    <w:name w:val="Pagrindinis tekstas1"/>
    <w:rsid w:val="00862675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4259-8B41-4A29-AC51-897BA6C1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Meilutyte</dc:creator>
  <cp:lastModifiedBy>Alina Meilutyte</cp:lastModifiedBy>
  <cp:revision>20</cp:revision>
  <cp:lastPrinted>2019-02-21T06:48:00Z</cp:lastPrinted>
  <dcterms:created xsi:type="dcterms:W3CDTF">2019-02-21T11:24:00Z</dcterms:created>
  <dcterms:modified xsi:type="dcterms:W3CDTF">2019-02-27T06:43:00Z</dcterms:modified>
</cp:coreProperties>
</file>