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51663" w:rsidRDefault="00D761EC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 RESPUBLIKOS SOCIALINĖS APSAUGOS IR DARBO MINISTRO </w:t>
      </w:r>
    </w:p>
    <w:p w:rsidR="003D0BAD" w:rsidRPr="008D77F8" w:rsidRDefault="00351663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2015 M. VASARIO 24 D. ĮSAKYMO NR. A1-91 </w:t>
      </w:r>
      <w:r w:rsidR="004E51A2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PROJEKTUI, ĮGYVENDINAMAM PAGAL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2014–2020 M. EUROPOS SĄJUNGOS FONDŲ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7 PRIORITETO „KOKYBIŠKO UŽIMTUMO IR DALYVAVIMO DARBO RINKOJE SKATINIMAS“ 7.3.1 KONKRETŲ UŽDAVINĮ „PADIDINTI GYVENTOJŲ, YPAČ ILGALAIKIŲ IR NEKVALIFIKUOTŲ BE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DARBIŲ BEI NEĮGALIŲJŲ, UŽIMTUMĄ</w:t>
      </w:r>
      <w:r w:rsidR="00533F89" w:rsidRPr="00533F89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D66280" w:rsidRPr="00077362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   </w:t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sz w:val="24"/>
          <w:szCs w:val="24"/>
          <w:lang w:val="lt-LT"/>
        </w:rPr>
        <w:t>201</w:t>
      </w:r>
      <w:r w:rsidR="00C854B2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4A06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1986">
        <w:rPr>
          <w:rFonts w:ascii="Times New Roman" w:hAnsi="Times New Roman"/>
          <w:sz w:val="24"/>
          <w:szCs w:val="24"/>
          <w:lang w:val="lt-LT"/>
        </w:rPr>
        <w:t>21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16312E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71986">
        <w:rPr>
          <w:rFonts w:ascii="Times New Roman" w:hAnsi="Times New Roman"/>
          <w:sz w:val="24"/>
          <w:szCs w:val="24"/>
          <w:lang w:val="lt-LT"/>
        </w:rPr>
        <w:t>481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Default="00351663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2015 m. vasario 24 d. įsakymą Nr. A1-91 „D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ėl finansavimo skyrimo projektui, įgyvendinamam pagal </w:t>
      </w:r>
      <w:r>
        <w:rPr>
          <w:rFonts w:ascii="Times New Roman" w:eastAsia="Calibri" w:hAnsi="Times New Roman"/>
          <w:sz w:val="24"/>
          <w:szCs w:val="24"/>
          <w:lang w:val="lt-LT"/>
        </w:rPr>
        <w:t>2014–2020 m. Europos 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ąjun</w:t>
      </w:r>
      <w:bookmarkStart w:id="9" w:name="_GoBack"/>
      <w:bookmarkEnd w:id="9"/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7 prioriteto „K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okybiško užimtumo ir dalyvavimo darbo rinkoje skatin</w:t>
      </w:r>
      <w:r>
        <w:rPr>
          <w:rFonts w:ascii="Times New Roman" w:eastAsia="Calibri" w:hAnsi="Times New Roman"/>
          <w:sz w:val="24"/>
          <w:szCs w:val="24"/>
          <w:lang w:val="lt-LT"/>
        </w:rPr>
        <w:t>imas“ 7.3.1 konkretų uždavinį „P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adidinti gyventojų, ypač ilgalaikių ir nekvalifikuotų bedarbių bei neįgaliųjų, užimtumą“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 xml:space="preserve"> ir jį išdėstau nauja redakcija:</w:t>
      </w:r>
    </w:p>
    <w:p w:rsidR="004E51A2" w:rsidRDefault="004E51A2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AB5BCC" w:rsidRPr="00AB5BCC" w:rsidRDefault="004E51A2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6D7CD0">
        <w:rPr>
          <w:rFonts w:ascii="Times New Roman" w:hAnsi="Times New Roman"/>
          <w:sz w:val="24"/>
          <w:szCs w:val="24"/>
        </w:rPr>
        <w:t>„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="00AB5BCC" w:rsidRPr="00AB5BCC">
        <w:rPr>
          <w:rFonts w:ascii="Times New Roman" w:hAnsi="Times New Roman"/>
          <w:b/>
          <w:sz w:val="24"/>
          <w:szCs w:val="24"/>
        </w:rPr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PROJEKTUI, PATEIKTAM PAGAL </w:t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</w:t>
      </w:r>
      <w:r w:rsidR="006D7CD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NR. 07.3.1-ESFA-V-402 „NEĮGALIŲJŲ PROFESINĖ REABILITACIJA“        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B5BCC" w:rsidRPr="00AB5BCC" w:rsidSect="00AB5BCC">
          <w:headerReference w:type="even" r:id="rId11"/>
          <w:headerReference w:type="default" r:id="rId12"/>
          <w:type w:val="continuous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Pr="00AB5BCC" w:rsidRDefault="00AB5BCC" w:rsidP="00AB5BCC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7 prioriteto „Kokybiško užimtumo ir dalyvavimo darbo rinkoje skatinimas“ įgyvendinimo priemonės Nr. 07.3.1-ESFA-V-402 „Neįgaliųjų profesinė reabilitacija“ projektų finansavimo sąlygų aprašo Nr. 1,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2014 m. spalio 31 d. įsakymu Nr. A1-520 „Dėl 2014–2020 metų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Europos Sąjungos fondų investicijų veiksmų programos 7 prioriteto „Kokybiško užimtumo ir dalyvavimo darbo rinkoje skatinimas“ įgyvendinimo priemonės Nr. 07.3.1-ESFA-V-402 „Neįgaliųjų profesinė reabilitacija“ projektų finansavimo sąlygų aprašo Nr. 1 patvirtinimo“, 44 punktu,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07.3.1-ESFA-V-402 „Neįgaliųjų profesinė reabilitacija“ sąrašu Nr. 07.3.1-ESFA-V-402-01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2014 m. lapkričio 28 d. įsakymu Nr. A1-595 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07.3.1-ESFA-V-402 „Neįgaliųjų profesinė reabilitacija“ sąrašo Nr. 07.3.1-ESFA-V-402-01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patvirtinimo“, ir Europos socialinio fondo agentūros 2015 m. rugpjūčio 5 d. Iš Europos Sąjungos struktūrinių fondų lėšų siūlomų bendrai finansuoti valstybės projektų sąrašo Nr. 07.3.1-ESFA-V-402-01 pagal 2014–2020 metų Europos Sąjungos fondų investicijų veiksmų programos įgyvendinimo priemonę Nr. 07.3.1-ESFA-V-402 „Neįgaliųjų profesinė reabilitacija“ projektų tinkamumo finansuoti vertinimo ataskaita Nr. 2:</w:t>
      </w:r>
    </w:p>
    <w:p w:rsidR="00AB5BCC" w:rsidRPr="00AB5BCC" w:rsidRDefault="00AB5BCC" w:rsidP="00AB5BCC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nurodytam iš Europos Sąjungos struktūrinių fondų lėšų bendrai finansuojamam projektui „Pagalba neįgaliesiems“ iki 4 344 224,98 Eur (</w:t>
      </w:r>
      <w:r w:rsidRPr="00AB5BCC">
        <w:rPr>
          <w:rFonts w:ascii="Times New Roman" w:hAnsi="Times New Roman"/>
          <w:sz w:val="24"/>
          <w:szCs w:val="24"/>
          <w:lang w:val="lt-LT"/>
        </w:rPr>
        <w:t>keturių milijonų trijų šimtų keturiasdešimt keturių tūkstančių dviejų šimtų dvidešimt keturių eurų 98 centų)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04.01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„Neįgaliųjų socialinė integracija“ 04001010104 priemonės „Teikti neįgaliesiems profesinės reabilitacijos paslaugas“ (funkcinės klasifikacijos kodas – 10.01.02.01, finansavimo šaltinio kodas</w:t>
      </w:r>
      <w:r w:rsidR="00E17345">
        <w:rPr>
          <w:rFonts w:ascii="Times New Roman" w:eastAsia="Calibri" w:hAnsi="Times New Roman"/>
          <w:sz w:val="24"/>
          <w:szCs w:val="24"/>
          <w:lang w:val="lt-LT"/>
        </w:rPr>
        <w:t xml:space="preserve"> 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1.3.2.7.1 (Europos Sąjungos lėšos). </w:t>
      </w:r>
    </w:p>
    <w:p w:rsidR="00AB5BCC" w:rsidRPr="00AB5BCC" w:rsidRDefault="00AB5BCC" w:rsidP="00AB5BCC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“</w:t>
      </w:r>
    </w:p>
    <w:p w:rsidR="00AB5BCC" w:rsidRPr="00AB5BCC" w:rsidRDefault="00AB5BCC" w:rsidP="00AB5BC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  <w:sectPr w:rsidR="00AB5BCC" w:rsidRPr="00AB5BCC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B5BCC" w:rsidRPr="00AB5BCC" w:rsidTr="009F583F">
        <w:tc>
          <w:tcPr>
            <w:tcW w:w="4631" w:type="dxa"/>
          </w:tcPr>
          <w:p w:rsidR="00AB5BCC" w:rsidRPr="00AB5BCC" w:rsidRDefault="00AB5BCC" w:rsidP="00AB5BC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AB5BCC" w:rsidRPr="00AB5BCC" w:rsidRDefault="00AB5BCC" w:rsidP="00AB5BCC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AB5BCC" w:rsidRPr="00AB5BCC" w:rsidRDefault="00AB5BCC" w:rsidP="00AB5BCC">
      <w:pPr>
        <w:rPr>
          <w:lang w:val="lt-LT"/>
        </w:rPr>
      </w:pPr>
    </w:p>
    <w:p w:rsidR="000517B0" w:rsidRPr="00AB5BCC" w:rsidRDefault="000517B0" w:rsidP="00AB5BCC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  <w:sectPr w:rsidR="000517B0" w:rsidRPr="00AB5BCC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AF046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F04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7C" w:rsidRDefault="00950B7C">
      <w:r>
        <w:separator/>
      </w:r>
    </w:p>
  </w:endnote>
  <w:endnote w:type="continuationSeparator" w:id="0">
    <w:p w:rsidR="00950B7C" w:rsidRDefault="0095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7C" w:rsidRDefault="00950B7C">
      <w:r>
        <w:separator/>
      </w:r>
    </w:p>
  </w:footnote>
  <w:footnote w:type="continuationSeparator" w:id="0">
    <w:p w:rsidR="00950B7C" w:rsidRDefault="0095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B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19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17B0"/>
    <w:rsid w:val="00066E5B"/>
    <w:rsid w:val="00077362"/>
    <w:rsid w:val="000B1E95"/>
    <w:rsid w:val="000C354E"/>
    <w:rsid w:val="000F62BF"/>
    <w:rsid w:val="00137110"/>
    <w:rsid w:val="0014073C"/>
    <w:rsid w:val="0015205B"/>
    <w:rsid w:val="001524A9"/>
    <w:rsid w:val="0016312E"/>
    <w:rsid w:val="001A6532"/>
    <w:rsid w:val="001C2718"/>
    <w:rsid w:val="001D7480"/>
    <w:rsid w:val="001D7531"/>
    <w:rsid w:val="00202AB4"/>
    <w:rsid w:val="00290FD2"/>
    <w:rsid w:val="002A07D8"/>
    <w:rsid w:val="002C3984"/>
    <w:rsid w:val="003209E0"/>
    <w:rsid w:val="0033315F"/>
    <w:rsid w:val="00351663"/>
    <w:rsid w:val="00371986"/>
    <w:rsid w:val="00372173"/>
    <w:rsid w:val="00383FF6"/>
    <w:rsid w:val="003B4112"/>
    <w:rsid w:val="003C01FC"/>
    <w:rsid w:val="003D0BAD"/>
    <w:rsid w:val="003F679C"/>
    <w:rsid w:val="004048A7"/>
    <w:rsid w:val="00407E28"/>
    <w:rsid w:val="004377ED"/>
    <w:rsid w:val="00473B71"/>
    <w:rsid w:val="004D4D66"/>
    <w:rsid w:val="004E51A2"/>
    <w:rsid w:val="004F70E6"/>
    <w:rsid w:val="00503FDE"/>
    <w:rsid w:val="00526235"/>
    <w:rsid w:val="00533F89"/>
    <w:rsid w:val="005437F6"/>
    <w:rsid w:val="00545DDF"/>
    <w:rsid w:val="00576C15"/>
    <w:rsid w:val="005B4EF5"/>
    <w:rsid w:val="006008DC"/>
    <w:rsid w:val="00621193"/>
    <w:rsid w:val="00641B46"/>
    <w:rsid w:val="006657EC"/>
    <w:rsid w:val="00673482"/>
    <w:rsid w:val="00692027"/>
    <w:rsid w:val="006A6BA7"/>
    <w:rsid w:val="006C319C"/>
    <w:rsid w:val="006C7613"/>
    <w:rsid w:val="006D7CD0"/>
    <w:rsid w:val="006F7593"/>
    <w:rsid w:val="00714A06"/>
    <w:rsid w:val="00722155"/>
    <w:rsid w:val="0072718E"/>
    <w:rsid w:val="00740DFD"/>
    <w:rsid w:val="00753BA7"/>
    <w:rsid w:val="00797DEF"/>
    <w:rsid w:val="007C49C6"/>
    <w:rsid w:val="007E7D86"/>
    <w:rsid w:val="00844624"/>
    <w:rsid w:val="008476AE"/>
    <w:rsid w:val="00881151"/>
    <w:rsid w:val="008A17C0"/>
    <w:rsid w:val="008A1E28"/>
    <w:rsid w:val="008C4CEC"/>
    <w:rsid w:val="008C7C0A"/>
    <w:rsid w:val="008D77F8"/>
    <w:rsid w:val="008F6BC9"/>
    <w:rsid w:val="0090129B"/>
    <w:rsid w:val="00912EAE"/>
    <w:rsid w:val="00921E62"/>
    <w:rsid w:val="009470AC"/>
    <w:rsid w:val="00950B7C"/>
    <w:rsid w:val="00954862"/>
    <w:rsid w:val="00980DA6"/>
    <w:rsid w:val="00993E94"/>
    <w:rsid w:val="009C0FD3"/>
    <w:rsid w:val="009D236C"/>
    <w:rsid w:val="009E561E"/>
    <w:rsid w:val="009F5048"/>
    <w:rsid w:val="00A208CC"/>
    <w:rsid w:val="00A22871"/>
    <w:rsid w:val="00A402DC"/>
    <w:rsid w:val="00A94D42"/>
    <w:rsid w:val="00AA3F83"/>
    <w:rsid w:val="00AB5BCC"/>
    <w:rsid w:val="00AD5A21"/>
    <w:rsid w:val="00AF0460"/>
    <w:rsid w:val="00B05F75"/>
    <w:rsid w:val="00BB2A15"/>
    <w:rsid w:val="00BB2FF9"/>
    <w:rsid w:val="00BD2F2B"/>
    <w:rsid w:val="00C2154D"/>
    <w:rsid w:val="00C23B62"/>
    <w:rsid w:val="00C34A9E"/>
    <w:rsid w:val="00C76133"/>
    <w:rsid w:val="00C854B2"/>
    <w:rsid w:val="00C90230"/>
    <w:rsid w:val="00CE3883"/>
    <w:rsid w:val="00D4579D"/>
    <w:rsid w:val="00D53685"/>
    <w:rsid w:val="00D57A34"/>
    <w:rsid w:val="00D66280"/>
    <w:rsid w:val="00D67987"/>
    <w:rsid w:val="00D761EC"/>
    <w:rsid w:val="00DA56AA"/>
    <w:rsid w:val="00E14F38"/>
    <w:rsid w:val="00E1506B"/>
    <w:rsid w:val="00E17345"/>
    <w:rsid w:val="00E17E91"/>
    <w:rsid w:val="00E25711"/>
    <w:rsid w:val="00E76AA2"/>
    <w:rsid w:val="00EE3CDF"/>
    <w:rsid w:val="00F4795A"/>
    <w:rsid w:val="00F47AC6"/>
    <w:rsid w:val="00F54BC4"/>
    <w:rsid w:val="00FA188E"/>
    <w:rsid w:val="00FB74BD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1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1A2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1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1A2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3D6B1-1369-43D9-AED0-E57F61F4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26</cp:revision>
  <cp:lastPrinted>2015-08-19T10:48:00Z</cp:lastPrinted>
  <dcterms:created xsi:type="dcterms:W3CDTF">2014-12-05T11:18:00Z</dcterms:created>
  <dcterms:modified xsi:type="dcterms:W3CDTF">2015-08-24T06:49:00Z</dcterms:modified>
</cp:coreProperties>
</file>