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19"/>
        <w:gridCol w:w="3649"/>
      </w:tblGrid>
      <w:tr w:rsidR="00BB2400" w:rsidTr="00F60C61">
        <w:trPr>
          <w:jc w:val="center"/>
        </w:trPr>
        <w:tc>
          <w:tcPr>
            <w:tcW w:w="3284" w:type="dxa"/>
          </w:tcPr>
          <w:p w:rsidR="00BB2400" w:rsidRDefault="00BB2400" w:rsidP="00AD5710"/>
        </w:tc>
        <w:tc>
          <w:tcPr>
            <w:tcW w:w="2919" w:type="dxa"/>
          </w:tcPr>
          <w:p w:rsidR="00BB2400" w:rsidRDefault="00BB2400" w:rsidP="00AD5710"/>
        </w:tc>
        <w:tc>
          <w:tcPr>
            <w:tcW w:w="3649" w:type="dxa"/>
          </w:tcPr>
          <w:p w:rsidR="00BB2400" w:rsidRDefault="00BB2400" w:rsidP="00AD5710">
            <w:pPr>
              <w:jc w:val="center"/>
              <w:rPr>
                <w:b/>
                <w:sz w:val="24"/>
              </w:rPr>
            </w:pPr>
          </w:p>
        </w:tc>
      </w:tr>
      <w:tr w:rsidR="00BB2400" w:rsidRPr="009A63AF" w:rsidTr="00F60C61">
        <w:trPr>
          <w:jc w:val="center"/>
        </w:trPr>
        <w:tc>
          <w:tcPr>
            <w:tcW w:w="3284" w:type="dxa"/>
          </w:tcPr>
          <w:p w:rsidR="00BB2400" w:rsidRDefault="00BB2400" w:rsidP="00AD5710">
            <w:pPr>
              <w:jc w:val="center"/>
            </w:pPr>
          </w:p>
        </w:tc>
        <w:bookmarkStart w:id="0" w:name="_MON_1051000430"/>
        <w:bookmarkStart w:id="1" w:name="_MON_1051000472"/>
        <w:bookmarkStart w:id="2" w:name="_MON_1051000718"/>
        <w:bookmarkStart w:id="3" w:name="_MON_1051000241"/>
        <w:bookmarkEnd w:id="0"/>
        <w:bookmarkEnd w:id="1"/>
        <w:bookmarkEnd w:id="2"/>
        <w:bookmarkEnd w:id="3"/>
        <w:bookmarkStart w:id="4" w:name="_MON_1051000405"/>
        <w:bookmarkEnd w:id="4"/>
        <w:tc>
          <w:tcPr>
            <w:tcW w:w="2919" w:type="dxa"/>
          </w:tcPr>
          <w:p w:rsidR="00BB2400" w:rsidRPr="009A63AF" w:rsidRDefault="00BB2400" w:rsidP="00AD5710">
            <w:pPr>
              <w:jc w:val="center"/>
            </w:pPr>
            <w:r w:rsidRPr="009A63AF">
              <w:object w:dxaOrig="753" w:dyaOrig="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511928866" r:id="rId9"/>
              </w:object>
            </w:r>
          </w:p>
        </w:tc>
        <w:tc>
          <w:tcPr>
            <w:tcW w:w="3649" w:type="dxa"/>
          </w:tcPr>
          <w:p w:rsidR="00BB2400" w:rsidRPr="009A63AF" w:rsidRDefault="00BB2400" w:rsidP="00AD5710">
            <w:pPr>
              <w:jc w:val="center"/>
            </w:pPr>
          </w:p>
        </w:tc>
      </w:tr>
    </w:tbl>
    <w:p w:rsidR="00BB2400" w:rsidRPr="009A63AF" w:rsidRDefault="00BB2400" w:rsidP="00AD5710">
      <w:pPr>
        <w:jc w:val="center"/>
        <w:rPr>
          <w:b/>
          <w:sz w:val="26"/>
        </w:rPr>
      </w:pPr>
    </w:p>
    <w:p w:rsidR="00BB2400" w:rsidRPr="009A63AF" w:rsidRDefault="00BB2400" w:rsidP="00AD5710">
      <w:pPr>
        <w:jc w:val="center"/>
        <w:rPr>
          <w:b/>
          <w:sz w:val="26"/>
        </w:rPr>
      </w:pPr>
      <w:r w:rsidRPr="009A63AF">
        <w:rPr>
          <w:b/>
          <w:sz w:val="28"/>
        </w:rPr>
        <w:t>LIETUVOS RESPUBLIKOS SUSISIEKIMO MINISTRAS</w:t>
      </w:r>
    </w:p>
    <w:p w:rsidR="00BB2400" w:rsidRPr="009A63AF" w:rsidRDefault="00BB2400" w:rsidP="00AD5710">
      <w:pPr>
        <w:jc w:val="center"/>
        <w:rPr>
          <w:b/>
          <w:sz w:val="26"/>
        </w:rPr>
      </w:pPr>
    </w:p>
    <w:p w:rsidR="00BB2400" w:rsidRPr="009A63AF" w:rsidRDefault="00BB2400" w:rsidP="00AD5710">
      <w:pPr>
        <w:jc w:val="center"/>
        <w:rPr>
          <w:b/>
          <w:sz w:val="28"/>
        </w:rPr>
      </w:pPr>
      <w:r w:rsidRPr="009A63AF">
        <w:rPr>
          <w:b/>
          <w:sz w:val="28"/>
        </w:rPr>
        <w:t>ĮSAKYMAS</w:t>
      </w:r>
    </w:p>
    <w:p w:rsidR="00BB2400" w:rsidRPr="009A63AF" w:rsidRDefault="00BB2400" w:rsidP="00AD5710">
      <w:pPr>
        <w:jc w:val="center"/>
        <w:rPr>
          <w:b/>
          <w:sz w:val="28"/>
        </w:rPr>
      </w:pPr>
      <w:r w:rsidRPr="009A63AF">
        <w:rPr>
          <w:b/>
          <w:sz w:val="28"/>
        </w:rPr>
        <w:t>DĖL LIETUVOS RESPUBLIKOS SUSISIEKIMO MINISTRO 2015 M. LIEPOS 2 D. ĮSAKYMO NR. 3-285(1.5</w:t>
      </w:r>
      <w:r w:rsidR="00D76EF2" w:rsidRPr="009A63AF">
        <w:rPr>
          <w:b/>
          <w:sz w:val="28"/>
        </w:rPr>
        <w:t xml:space="preserve"> </w:t>
      </w:r>
      <w:r w:rsidRPr="009A63AF">
        <w:rPr>
          <w:b/>
          <w:sz w:val="28"/>
        </w:rPr>
        <w:t xml:space="preserve">E) „DĖL LIETUVOS RESPUBLIKOS SUSISIEKIMO MINISTERIJOS 2014–2020 METŲ EUROPOS SĄJUNGOS FONDŲ INVESTICIJŲ VEIKSMŲ PROGRAMOS PRIORITETŲ ĮGYVENDINIMO PRIEMONIŲ ĮGYVENDINIMO PLANO IR NACIONALINIŲ STEBĖSENOS RODIKLIŲ SKAIČIAVIMO APRAŠŲ </w:t>
      </w:r>
      <w:r w:rsidRPr="009A63AF">
        <w:rPr>
          <w:b/>
          <w:sz w:val="28"/>
          <w:szCs w:val="28"/>
        </w:rPr>
        <w:t>PATVIRTINIMO“ PAKEITIMO</w:t>
      </w:r>
    </w:p>
    <w:p w:rsidR="00DD46C8" w:rsidRDefault="00DD46C8" w:rsidP="00DD46C8">
      <w:pPr>
        <w:spacing w:line="360" w:lineRule="auto"/>
        <w:jc w:val="center"/>
        <w:rPr>
          <w:sz w:val="24"/>
        </w:rPr>
      </w:pPr>
    </w:p>
    <w:p w:rsidR="00DD46C8" w:rsidRDefault="00DD46C8" w:rsidP="00DD46C8">
      <w:pPr>
        <w:jc w:val="center"/>
        <w:rPr>
          <w:sz w:val="24"/>
        </w:rPr>
      </w:pPr>
      <w:r>
        <w:rPr>
          <w:sz w:val="24"/>
        </w:rPr>
        <w:t xml:space="preserve">2015 m. </w:t>
      </w:r>
      <w:r w:rsidR="006F5F81">
        <w:rPr>
          <w:sz w:val="24"/>
        </w:rPr>
        <w:t xml:space="preserve">lapkričio 18 </w:t>
      </w:r>
      <w:r>
        <w:rPr>
          <w:sz w:val="24"/>
        </w:rPr>
        <w:t>d. Nr. 3-</w:t>
      </w:r>
      <w:r w:rsidR="006F5F81">
        <w:rPr>
          <w:sz w:val="24"/>
        </w:rPr>
        <w:t>474 (1.5 E)</w:t>
      </w:r>
      <w:bookmarkStart w:id="5" w:name="_GoBack"/>
      <w:bookmarkEnd w:id="5"/>
    </w:p>
    <w:p w:rsidR="00DD46C8" w:rsidRDefault="00DD46C8" w:rsidP="00DD46C8">
      <w:pPr>
        <w:spacing w:line="360" w:lineRule="auto"/>
        <w:jc w:val="center"/>
        <w:rPr>
          <w:sz w:val="24"/>
        </w:rPr>
      </w:pPr>
      <w:r w:rsidRPr="002B4C3C">
        <w:rPr>
          <w:sz w:val="24"/>
        </w:rPr>
        <w:t>Vilnius</w:t>
      </w:r>
    </w:p>
    <w:p w:rsidR="009C0EAD" w:rsidRPr="009A63AF" w:rsidRDefault="00BB2400" w:rsidP="00752B1B">
      <w:pPr>
        <w:shd w:val="clear" w:color="auto" w:fill="FFFFFF"/>
        <w:spacing w:line="276" w:lineRule="auto"/>
        <w:ind w:firstLine="720"/>
        <w:jc w:val="both"/>
        <w:rPr>
          <w:sz w:val="24"/>
          <w:szCs w:val="24"/>
        </w:rPr>
      </w:pPr>
      <w:r w:rsidRPr="009A63AF">
        <w:rPr>
          <w:sz w:val="24"/>
          <w:szCs w:val="24"/>
        </w:rPr>
        <w:t>P a k e i č i u Lietuvos Respublikos susisiekimo ministerijos 2014–2020 m</w:t>
      </w:r>
      <w:r w:rsidR="00D46685">
        <w:rPr>
          <w:sz w:val="24"/>
          <w:szCs w:val="24"/>
        </w:rPr>
        <w:t>.</w:t>
      </w:r>
      <w:r w:rsidRPr="009A63AF">
        <w:rPr>
          <w:sz w:val="24"/>
          <w:szCs w:val="24"/>
        </w:rPr>
        <w:t xml:space="preserve"> Europos Sąjungos fondų investicijų veiksmų programos prioritetų įgyvendinimo priemonių įgyvendinimo plan</w:t>
      </w:r>
      <w:r w:rsidR="00335A99" w:rsidRPr="009A63AF">
        <w:rPr>
          <w:sz w:val="24"/>
          <w:szCs w:val="24"/>
        </w:rPr>
        <w:t>ą</w:t>
      </w:r>
      <w:r w:rsidRPr="009A63AF">
        <w:rPr>
          <w:sz w:val="24"/>
          <w:szCs w:val="24"/>
        </w:rPr>
        <w:t>, patvirtint</w:t>
      </w:r>
      <w:r w:rsidR="00335A99" w:rsidRPr="009A63AF">
        <w:rPr>
          <w:sz w:val="24"/>
          <w:szCs w:val="24"/>
        </w:rPr>
        <w:t>ą</w:t>
      </w:r>
      <w:r w:rsidRPr="009A63AF">
        <w:rPr>
          <w:sz w:val="24"/>
          <w:szCs w:val="24"/>
        </w:rPr>
        <w:t xml:space="preserve"> Lietuvos Respublikos susisiekimo ministro 2015 m. liepos 2 d. įsakymu</w:t>
      </w:r>
      <w:r w:rsidR="00190BA1" w:rsidRPr="009A63AF">
        <w:rPr>
          <w:sz w:val="24"/>
          <w:szCs w:val="24"/>
        </w:rPr>
        <w:br/>
      </w:r>
      <w:r w:rsidRPr="009A63AF">
        <w:rPr>
          <w:sz w:val="24"/>
          <w:szCs w:val="24"/>
        </w:rPr>
        <w:t>Nr. 3-285(1.5</w:t>
      </w:r>
      <w:r w:rsidR="00D76EF2" w:rsidRPr="009A63AF">
        <w:rPr>
          <w:sz w:val="24"/>
          <w:szCs w:val="24"/>
        </w:rPr>
        <w:t xml:space="preserve"> </w:t>
      </w:r>
      <w:r w:rsidRPr="009A63AF">
        <w:rPr>
          <w:sz w:val="24"/>
          <w:szCs w:val="24"/>
        </w:rPr>
        <w:t>E) „Dėl Lietuvos Respublikos susisiekimo ministerijos 2014–2020 metų Europos Sąjungos fondų investicijų veiksmų programos prioritetų įgyvendinimo priemonių įgyvendinimo plano ir nacionalinių stebėsenos rodiklių skaičiavimo aprašų patvirtinimo“</w:t>
      </w:r>
      <w:r w:rsidR="009C0EAD" w:rsidRPr="009A63AF">
        <w:rPr>
          <w:sz w:val="24"/>
          <w:szCs w:val="24"/>
        </w:rPr>
        <w:t>:</w:t>
      </w:r>
    </w:p>
    <w:p w:rsidR="009C0EAD" w:rsidRPr="009A63AF" w:rsidRDefault="009C0EAD" w:rsidP="00752B1B">
      <w:pPr>
        <w:shd w:val="clear" w:color="auto" w:fill="FFFFFF"/>
        <w:spacing w:line="276" w:lineRule="auto"/>
        <w:ind w:firstLine="720"/>
        <w:jc w:val="both"/>
        <w:rPr>
          <w:sz w:val="24"/>
          <w:szCs w:val="24"/>
        </w:rPr>
      </w:pPr>
      <w:r w:rsidRPr="009A63AF">
        <w:rPr>
          <w:sz w:val="24"/>
          <w:szCs w:val="24"/>
        </w:rPr>
        <w:t xml:space="preserve">1. </w:t>
      </w:r>
      <w:r w:rsidR="00B21B95" w:rsidRPr="009A63AF">
        <w:rPr>
          <w:sz w:val="24"/>
          <w:szCs w:val="24"/>
        </w:rPr>
        <w:t xml:space="preserve">Pakeičiu </w:t>
      </w:r>
      <w:r w:rsidRPr="009A63AF">
        <w:rPr>
          <w:sz w:val="24"/>
          <w:szCs w:val="24"/>
        </w:rPr>
        <w:t>I skyriaus</w:t>
      </w:r>
      <w:r w:rsidR="00B21B95" w:rsidRPr="009A63AF">
        <w:rPr>
          <w:sz w:val="24"/>
          <w:szCs w:val="24"/>
        </w:rPr>
        <w:t xml:space="preserve"> penktojo</w:t>
      </w:r>
      <w:r w:rsidRPr="009A63AF">
        <w:rPr>
          <w:sz w:val="24"/>
          <w:szCs w:val="24"/>
        </w:rPr>
        <w:t xml:space="preserve"> skirsni</w:t>
      </w:r>
      <w:r w:rsidR="00B21B95" w:rsidRPr="009A63AF">
        <w:rPr>
          <w:sz w:val="24"/>
          <w:szCs w:val="24"/>
        </w:rPr>
        <w:t>o 1.3 papunktį ir jį išdėstau taip</w:t>
      </w:r>
      <w:r w:rsidRPr="009A63AF">
        <w:rPr>
          <w:sz w:val="24"/>
          <w:szCs w:val="24"/>
        </w:rPr>
        <w:t>:</w:t>
      </w:r>
    </w:p>
    <w:p w:rsidR="00AF3EC9" w:rsidRPr="00DD46C8" w:rsidRDefault="00AF3EC9" w:rsidP="00752B1B">
      <w:pPr>
        <w:tabs>
          <w:tab w:val="left" w:pos="0"/>
          <w:tab w:val="left" w:pos="567"/>
        </w:tabs>
        <w:spacing w:line="276" w:lineRule="auto"/>
        <w:jc w:val="center"/>
        <w:rPr>
          <w:b/>
        </w:rPr>
      </w:pP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B21B95" w:rsidRPr="009A63AF" w:rsidTr="00B21B95">
        <w:tc>
          <w:tcPr>
            <w:tcW w:w="9746" w:type="dxa"/>
          </w:tcPr>
          <w:p w:rsidR="00B21B95" w:rsidRPr="009A63AF" w:rsidRDefault="000F669F" w:rsidP="00752B1B">
            <w:pPr>
              <w:tabs>
                <w:tab w:val="left" w:pos="0"/>
                <w:tab w:val="left" w:pos="743"/>
              </w:tabs>
              <w:spacing w:line="276" w:lineRule="auto"/>
              <w:ind w:firstLine="176"/>
              <w:contextualSpacing/>
              <w:jc w:val="both"/>
              <w:rPr>
                <w:sz w:val="24"/>
                <w:szCs w:val="24"/>
              </w:rPr>
            </w:pPr>
            <w:r w:rsidRPr="009A63AF">
              <w:rPr>
                <w:sz w:val="24"/>
                <w:szCs w:val="24"/>
              </w:rPr>
              <w:t>„1.3</w:t>
            </w:r>
            <w:r w:rsidR="00803858">
              <w:rPr>
                <w:sz w:val="24"/>
                <w:szCs w:val="24"/>
              </w:rPr>
              <w:t>.</w:t>
            </w:r>
            <w:r w:rsidR="00B21B95" w:rsidRPr="009A63AF">
              <w:rPr>
                <w:sz w:val="24"/>
                <w:szCs w:val="24"/>
              </w:rPr>
              <w:t xml:space="preserve"> Remiamos veiklos:</w:t>
            </w:r>
          </w:p>
          <w:p w:rsidR="00B21B95" w:rsidRPr="009A63AF" w:rsidRDefault="00B21B95" w:rsidP="00752B1B">
            <w:pPr>
              <w:numPr>
                <w:ilvl w:val="2"/>
                <w:numId w:val="11"/>
              </w:numPr>
              <w:tabs>
                <w:tab w:val="left" w:pos="0"/>
                <w:tab w:val="left" w:pos="743"/>
              </w:tabs>
              <w:spacing w:line="276" w:lineRule="auto"/>
              <w:ind w:left="0" w:firstLine="176"/>
              <w:contextualSpacing/>
              <w:jc w:val="both"/>
              <w:rPr>
                <w:sz w:val="24"/>
                <w:szCs w:val="24"/>
              </w:rPr>
            </w:pPr>
            <w:r w:rsidRPr="009A63AF">
              <w:rPr>
                <w:sz w:val="24"/>
                <w:szCs w:val="24"/>
              </w:rPr>
              <w:t>Valstybinės reikšmės kelių (regionų jungtyse su TEN-T tinklu) rekonstrukcija ir tiesimas.</w:t>
            </w:r>
          </w:p>
          <w:p w:rsidR="00B21B95" w:rsidRPr="009A63AF" w:rsidRDefault="00B21B95" w:rsidP="00752B1B">
            <w:pPr>
              <w:numPr>
                <w:ilvl w:val="2"/>
                <w:numId w:val="11"/>
              </w:numPr>
              <w:tabs>
                <w:tab w:val="left" w:pos="0"/>
                <w:tab w:val="left" w:pos="743"/>
              </w:tabs>
              <w:spacing w:line="276" w:lineRule="auto"/>
              <w:ind w:left="0" w:firstLine="176"/>
              <w:contextualSpacing/>
              <w:jc w:val="both"/>
              <w:rPr>
                <w:sz w:val="24"/>
                <w:szCs w:val="24"/>
              </w:rPr>
            </w:pPr>
            <w:r w:rsidRPr="009A63AF">
              <w:rPr>
                <w:sz w:val="24"/>
                <w:szCs w:val="24"/>
              </w:rPr>
              <w:t>Eismo saugos ir aplinkos apsaugos priemonių diegimas valstybinės reikšmės keliuose (regionų jungtyse su TEN-T tinklu), nepriklausančiuose TEN-T kelių tinklui.</w:t>
            </w:r>
          </w:p>
          <w:p w:rsidR="00B21B95" w:rsidRPr="009A63AF" w:rsidRDefault="00B21B95" w:rsidP="00752B1B">
            <w:pPr>
              <w:numPr>
                <w:ilvl w:val="2"/>
                <w:numId w:val="11"/>
              </w:numPr>
              <w:tabs>
                <w:tab w:val="left" w:pos="0"/>
                <w:tab w:val="left" w:pos="743"/>
              </w:tabs>
              <w:spacing w:line="276" w:lineRule="auto"/>
              <w:ind w:left="0" w:firstLine="176"/>
              <w:contextualSpacing/>
              <w:jc w:val="both"/>
              <w:rPr>
                <w:sz w:val="24"/>
                <w:szCs w:val="24"/>
              </w:rPr>
            </w:pPr>
            <w:r w:rsidRPr="009A63AF">
              <w:rPr>
                <w:sz w:val="24"/>
                <w:szCs w:val="24"/>
              </w:rPr>
              <w:t>Intelektinių kelių transporto eismo saugos, saugumo, eismo informavimo ir srautų valdymo transporto sistemų diegimas valstybinės reikšmės keliuose (regionų jungtyse su TEN-T tinklu), nepriklausančiuose TEN-T tinklui.</w:t>
            </w:r>
            <w:r w:rsidR="000F669F" w:rsidRPr="009A63AF">
              <w:rPr>
                <w:sz w:val="24"/>
                <w:szCs w:val="24"/>
              </w:rPr>
              <w:t>“</w:t>
            </w:r>
          </w:p>
        </w:tc>
      </w:tr>
    </w:tbl>
    <w:p w:rsidR="00B21B95" w:rsidRPr="00DD46C8" w:rsidRDefault="00B21B95" w:rsidP="00752B1B">
      <w:pPr>
        <w:tabs>
          <w:tab w:val="left" w:pos="0"/>
          <w:tab w:val="left" w:pos="567"/>
        </w:tabs>
        <w:spacing w:line="276" w:lineRule="auto"/>
        <w:jc w:val="center"/>
        <w:rPr>
          <w:b/>
        </w:rPr>
      </w:pPr>
    </w:p>
    <w:p w:rsidR="00B21B95" w:rsidRPr="009A63AF" w:rsidRDefault="009C0EAD" w:rsidP="00752B1B">
      <w:pPr>
        <w:shd w:val="clear" w:color="auto" w:fill="FFFFFF"/>
        <w:spacing w:line="276" w:lineRule="auto"/>
        <w:ind w:firstLine="720"/>
        <w:jc w:val="both"/>
        <w:rPr>
          <w:sz w:val="24"/>
          <w:szCs w:val="24"/>
        </w:rPr>
      </w:pPr>
      <w:r w:rsidRPr="009A63AF">
        <w:rPr>
          <w:sz w:val="24"/>
          <w:szCs w:val="24"/>
        </w:rPr>
        <w:t xml:space="preserve">2. </w:t>
      </w:r>
      <w:r w:rsidR="00B21B95" w:rsidRPr="009A63AF">
        <w:rPr>
          <w:sz w:val="24"/>
          <w:szCs w:val="24"/>
        </w:rPr>
        <w:t>Pakeičiu I skyriaus šeštojo skirsnio 1.3</w:t>
      </w:r>
      <w:r w:rsidR="00335A99" w:rsidRPr="009A63AF">
        <w:rPr>
          <w:sz w:val="24"/>
          <w:szCs w:val="24"/>
        </w:rPr>
        <w:t>.2</w:t>
      </w:r>
      <w:r w:rsidR="00B21B95" w:rsidRPr="009A63AF">
        <w:rPr>
          <w:sz w:val="24"/>
          <w:szCs w:val="24"/>
        </w:rPr>
        <w:t xml:space="preserve"> papunktį ir jį išdėstau taip:</w:t>
      </w:r>
    </w:p>
    <w:p w:rsidR="00B21B95" w:rsidRPr="00DD46C8" w:rsidRDefault="00B21B95" w:rsidP="00752B1B">
      <w:pPr>
        <w:tabs>
          <w:tab w:val="left" w:pos="0"/>
          <w:tab w:val="left" w:pos="567"/>
        </w:tabs>
        <w:spacing w:line="276" w:lineRule="auto"/>
      </w:pPr>
    </w:p>
    <w:tbl>
      <w:tblPr>
        <w:tblStyle w:val="Lentelstinklelis"/>
        <w:tblW w:w="9526" w:type="dxa"/>
        <w:tblInd w:w="108" w:type="dxa"/>
        <w:tblBorders>
          <w:insideH w:val="none" w:sz="0" w:space="0" w:color="auto"/>
          <w:insideV w:val="none" w:sz="0" w:space="0" w:color="auto"/>
        </w:tblBorders>
        <w:tblLook w:val="04A0" w:firstRow="1" w:lastRow="0" w:firstColumn="1" w:lastColumn="0" w:noHBand="0" w:noVBand="1"/>
      </w:tblPr>
      <w:tblGrid>
        <w:gridCol w:w="9526"/>
      </w:tblGrid>
      <w:tr w:rsidR="00B21B95" w:rsidRPr="009A63AF" w:rsidTr="00020086">
        <w:tc>
          <w:tcPr>
            <w:tcW w:w="9526" w:type="dxa"/>
          </w:tcPr>
          <w:p w:rsidR="00B21B95" w:rsidRPr="009A63AF" w:rsidRDefault="000F669F" w:rsidP="00752B1B">
            <w:pPr>
              <w:tabs>
                <w:tab w:val="left" w:pos="34"/>
                <w:tab w:val="left" w:pos="1026"/>
              </w:tabs>
              <w:spacing w:line="276" w:lineRule="auto"/>
              <w:ind w:left="176"/>
              <w:contextualSpacing/>
              <w:jc w:val="both"/>
              <w:rPr>
                <w:sz w:val="24"/>
                <w:szCs w:val="24"/>
              </w:rPr>
            </w:pPr>
            <w:r w:rsidRPr="009A63AF">
              <w:rPr>
                <w:sz w:val="24"/>
                <w:szCs w:val="24"/>
              </w:rPr>
              <w:t>„1.3.2.</w:t>
            </w:r>
            <w:r w:rsidR="00B21B95" w:rsidRPr="009A63AF">
              <w:rPr>
                <w:sz w:val="24"/>
                <w:szCs w:val="24"/>
              </w:rPr>
              <w:t>Vietinės reikšmės kelių transporto infrastruktūros vystymas, įgyvendinant regionų plėtros planus, savivaldybių strateginius veiklos planus ir integruotas teritorijų vystymo programas.</w:t>
            </w:r>
            <w:r w:rsidRPr="009A63AF">
              <w:rPr>
                <w:sz w:val="24"/>
                <w:szCs w:val="24"/>
              </w:rPr>
              <w:t>“</w:t>
            </w:r>
          </w:p>
        </w:tc>
      </w:tr>
    </w:tbl>
    <w:p w:rsidR="00980271" w:rsidRDefault="00980271" w:rsidP="00752B1B">
      <w:pPr>
        <w:shd w:val="clear" w:color="auto" w:fill="FFFFFF"/>
        <w:spacing w:line="276" w:lineRule="auto"/>
        <w:ind w:firstLine="720"/>
        <w:jc w:val="both"/>
        <w:rPr>
          <w:sz w:val="24"/>
          <w:szCs w:val="24"/>
        </w:rPr>
      </w:pPr>
    </w:p>
    <w:p w:rsidR="009C0EAD" w:rsidRPr="009A63AF" w:rsidRDefault="00980271" w:rsidP="00752B1B">
      <w:pPr>
        <w:shd w:val="clear" w:color="auto" w:fill="FFFFFF"/>
        <w:spacing w:line="276" w:lineRule="auto"/>
        <w:ind w:firstLine="720"/>
        <w:jc w:val="both"/>
        <w:rPr>
          <w:sz w:val="24"/>
          <w:szCs w:val="24"/>
        </w:rPr>
      </w:pPr>
      <w:r>
        <w:rPr>
          <w:sz w:val="24"/>
          <w:szCs w:val="24"/>
        </w:rPr>
        <w:t>3</w:t>
      </w:r>
      <w:r w:rsidR="00EA2EB7" w:rsidRPr="009A63AF">
        <w:rPr>
          <w:sz w:val="24"/>
          <w:szCs w:val="24"/>
        </w:rPr>
        <w:t xml:space="preserve">. </w:t>
      </w:r>
      <w:r w:rsidR="009C0EAD" w:rsidRPr="009A63AF">
        <w:rPr>
          <w:sz w:val="24"/>
          <w:szCs w:val="24"/>
        </w:rPr>
        <w:t xml:space="preserve">Papildau </w:t>
      </w:r>
      <w:r w:rsidR="00142ED1" w:rsidRPr="009A63AF">
        <w:rPr>
          <w:sz w:val="24"/>
          <w:szCs w:val="24"/>
        </w:rPr>
        <w:t>I</w:t>
      </w:r>
      <w:r w:rsidR="009C0EAD" w:rsidRPr="009A63AF">
        <w:rPr>
          <w:sz w:val="24"/>
          <w:szCs w:val="24"/>
        </w:rPr>
        <w:t xml:space="preserve"> skyrių </w:t>
      </w:r>
      <w:r w:rsidR="00142ED1" w:rsidRPr="009A63AF">
        <w:rPr>
          <w:sz w:val="24"/>
          <w:szCs w:val="24"/>
        </w:rPr>
        <w:t>septintuoju</w:t>
      </w:r>
      <w:r w:rsidR="009C0EAD" w:rsidRPr="009A63AF">
        <w:rPr>
          <w:sz w:val="24"/>
          <w:szCs w:val="24"/>
        </w:rPr>
        <w:t xml:space="preserve"> skirsniu:</w:t>
      </w:r>
    </w:p>
    <w:p w:rsidR="00C807EB" w:rsidRPr="00DD46C8" w:rsidRDefault="00C807EB" w:rsidP="00752B1B">
      <w:pPr>
        <w:tabs>
          <w:tab w:val="left" w:pos="0"/>
          <w:tab w:val="left" w:pos="567"/>
        </w:tabs>
        <w:spacing w:line="276" w:lineRule="auto"/>
        <w:jc w:val="center"/>
        <w:rPr>
          <w:b/>
        </w:rPr>
      </w:pPr>
    </w:p>
    <w:p w:rsidR="00A249FF" w:rsidRPr="009A63AF" w:rsidRDefault="00A249FF" w:rsidP="00752B1B">
      <w:pPr>
        <w:tabs>
          <w:tab w:val="left" w:pos="0"/>
          <w:tab w:val="left" w:pos="567"/>
        </w:tabs>
        <w:spacing w:line="276" w:lineRule="auto"/>
        <w:jc w:val="center"/>
        <w:rPr>
          <w:b/>
          <w:sz w:val="24"/>
          <w:szCs w:val="24"/>
        </w:rPr>
      </w:pPr>
      <w:r w:rsidRPr="009A63AF">
        <w:rPr>
          <w:b/>
          <w:sz w:val="24"/>
          <w:szCs w:val="24"/>
        </w:rPr>
        <w:t>„SEPTIN</w:t>
      </w:r>
      <w:r w:rsidR="00D31D17">
        <w:rPr>
          <w:b/>
          <w:sz w:val="24"/>
          <w:szCs w:val="24"/>
        </w:rPr>
        <w:t>T</w:t>
      </w:r>
      <w:r w:rsidRPr="009A63AF">
        <w:rPr>
          <w:b/>
          <w:sz w:val="24"/>
          <w:szCs w:val="24"/>
        </w:rPr>
        <w:t xml:space="preserve">ASIS SKIRSNIS </w:t>
      </w:r>
    </w:p>
    <w:p w:rsidR="00A249FF" w:rsidRPr="009A63AF" w:rsidRDefault="00A249FF" w:rsidP="00752B1B">
      <w:pPr>
        <w:tabs>
          <w:tab w:val="left" w:pos="0"/>
          <w:tab w:val="left" w:pos="567"/>
        </w:tabs>
        <w:spacing w:line="276" w:lineRule="auto"/>
        <w:jc w:val="center"/>
        <w:rPr>
          <w:sz w:val="24"/>
          <w:szCs w:val="24"/>
        </w:rPr>
      </w:pPr>
      <w:r w:rsidRPr="009A63AF">
        <w:rPr>
          <w:b/>
          <w:sz w:val="24"/>
          <w:szCs w:val="24"/>
        </w:rPr>
        <w:t>VEIKSMŲ PROGRAMOS PRIORITETO ĮGYVENDINIMO PRIEMONĖ</w:t>
      </w:r>
      <w:r w:rsidRPr="009A63AF">
        <w:rPr>
          <w:sz w:val="24"/>
          <w:szCs w:val="24"/>
        </w:rPr>
        <w:t xml:space="preserve"> </w:t>
      </w:r>
    </w:p>
    <w:p w:rsidR="00A249FF" w:rsidRDefault="00A249FF" w:rsidP="00752B1B">
      <w:pPr>
        <w:tabs>
          <w:tab w:val="left" w:pos="0"/>
          <w:tab w:val="left" w:pos="567"/>
        </w:tabs>
        <w:spacing w:line="276" w:lineRule="auto"/>
        <w:jc w:val="center"/>
      </w:pPr>
      <w:r w:rsidRPr="009A63AF">
        <w:rPr>
          <w:b/>
          <w:sz w:val="24"/>
          <w:szCs w:val="24"/>
        </w:rPr>
        <w:lastRenderedPageBreak/>
        <w:t>NR.</w:t>
      </w:r>
      <w:r w:rsidRPr="009A63AF">
        <w:rPr>
          <w:sz w:val="24"/>
          <w:szCs w:val="24"/>
        </w:rPr>
        <w:t xml:space="preserve"> </w:t>
      </w:r>
      <w:r w:rsidRPr="009A63AF">
        <w:rPr>
          <w:b/>
          <w:bCs/>
          <w:sz w:val="24"/>
          <w:szCs w:val="24"/>
        </w:rPr>
        <w:t>06.2.1-TID-V-509</w:t>
      </w:r>
      <w:r w:rsidRPr="009A63AF">
        <w:rPr>
          <w:rFonts w:eastAsia="Calibri"/>
          <w:i/>
          <w:sz w:val="24"/>
          <w:szCs w:val="24"/>
        </w:rPr>
        <w:t xml:space="preserve"> </w:t>
      </w:r>
      <w:r w:rsidRPr="009A63AF">
        <w:rPr>
          <w:rFonts w:eastAsia="Calibri"/>
          <w:b/>
          <w:sz w:val="24"/>
          <w:szCs w:val="24"/>
        </w:rPr>
        <w:t>,,</w:t>
      </w:r>
      <w:r w:rsidRPr="009A63AF">
        <w:rPr>
          <w:b/>
          <w:caps/>
          <w:sz w:val="24"/>
          <w:szCs w:val="24"/>
        </w:rPr>
        <w:t>NEIGIAMO POVEIKIO APLINKAI MAŽINIMAS geležinkeliuose</w:t>
      </w:r>
      <w:r w:rsidRPr="009A63AF">
        <w:rPr>
          <w:b/>
          <w:sz w:val="24"/>
          <w:szCs w:val="24"/>
        </w:rPr>
        <w:t xml:space="preserve">“ (TOLIAU – </w:t>
      </w:r>
      <w:r w:rsidRPr="009A63AF">
        <w:rPr>
          <w:b/>
          <w:caps/>
          <w:sz w:val="24"/>
          <w:szCs w:val="24"/>
        </w:rPr>
        <w:t>priemonė</w:t>
      </w:r>
      <w:r w:rsidRPr="009A63AF">
        <w:rPr>
          <w:b/>
          <w:sz w:val="24"/>
          <w:szCs w:val="24"/>
        </w:rPr>
        <w:t>)</w:t>
      </w:r>
      <w:r w:rsidR="00143ABC" w:rsidRPr="009A63AF">
        <w:rPr>
          <w:b/>
          <w:sz w:val="24"/>
          <w:szCs w:val="24"/>
        </w:rPr>
        <w:br/>
      </w:r>
    </w:p>
    <w:p w:rsidR="00020086" w:rsidRPr="009A63AF" w:rsidRDefault="00020086" w:rsidP="00752B1B">
      <w:pPr>
        <w:tabs>
          <w:tab w:val="left" w:pos="0"/>
          <w:tab w:val="left" w:pos="567"/>
        </w:tabs>
        <w:spacing w:line="276" w:lineRule="auto"/>
        <w:jc w:val="center"/>
      </w:pPr>
    </w:p>
    <w:p w:rsidR="00A249FF" w:rsidRPr="009A63AF" w:rsidRDefault="00A249FF" w:rsidP="00752B1B">
      <w:pPr>
        <w:numPr>
          <w:ilvl w:val="0"/>
          <w:numId w:val="13"/>
        </w:numPr>
        <w:tabs>
          <w:tab w:val="left" w:pos="0"/>
          <w:tab w:val="left" w:pos="567"/>
        </w:tabs>
        <w:spacing w:line="276" w:lineRule="auto"/>
        <w:ind w:hanging="295"/>
        <w:rPr>
          <w:sz w:val="24"/>
          <w:szCs w:val="24"/>
        </w:rPr>
      </w:pPr>
      <w:r w:rsidRPr="009A63AF">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A249FF" w:rsidRPr="009A63AF" w:rsidTr="0063007A">
        <w:tc>
          <w:tcPr>
            <w:tcW w:w="10029" w:type="dxa"/>
            <w:hideMark/>
          </w:tcPr>
          <w:p w:rsidR="00A249FF" w:rsidRPr="009A63AF" w:rsidRDefault="00A249FF" w:rsidP="00752B1B">
            <w:pPr>
              <w:numPr>
                <w:ilvl w:val="1"/>
                <w:numId w:val="14"/>
              </w:numPr>
              <w:tabs>
                <w:tab w:val="left" w:pos="0"/>
                <w:tab w:val="left" w:pos="1026"/>
              </w:tabs>
              <w:spacing w:line="276" w:lineRule="auto"/>
              <w:ind w:firstLine="241"/>
              <w:contextualSpacing/>
              <w:jc w:val="both"/>
              <w:rPr>
                <w:sz w:val="24"/>
                <w:szCs w:val="24"/>
              </w:rPr>
            </w:pPr>
            <w:r w:rsidRPr="009A63AF">
              <w:rPr>
                <w:sz w:val="24"/>
                <w:szCs w:val="24"/>
              </w:rPr>
              <w:t xml:space="preserve"> Priemonės įgyvendinimas finansuojamas Europos regioninės plėtros fondo lėšomis.</w:t>
            </w:r>
          </w:p>
        </w:tc>
      </w:tr>
      <w:tr w:rsidR="00A249FF" w:rsidRPr="009A63AF" w:rsidTr="0063007A">
        <w:tc>
          <w:tcPr>
            <w:tcW w:w="10029" w:type="dxa"/>
            <w:hideMark/>
          </w:tcPr>
          <w:p w:rsidR="00A249FF" w:rsidRPr="009A63AF" w:rsidRDefault="00A249FF" w:rsidP="00752B1B">
            <w:pPr>
              <w:numPr>
                <w:ilvl w:val="1"/>
                <w:numId w:val="14"/>
              </w:numPr>
              <w:tabs>
                <w:tab w:val="left" w:pos="0"/>
                <w:tab w:val="left" w:pos="1026"/>
              </w:tabs>
              <w:spacing w:line="276" w:lineRule="auto"/>
              <w:ind w:left="0" w:firstLine="601"/>
              <w:contextualSpacing/>
              <w:jc w:val="both"/>
              <w:rPr>
                <w:sz w:val="24"/>
                <w:szCs w:val="24"/>
              </w:rPr>
            </w:pPr>
            <w:r w:rsidRPr="009A63AF">
              <w:rPr>
                <w:i/>
                <w:sz w:val="24"/>
                <w:szCs w:val="24"/>
              </w:rPr>
              <w:t xml:space="preserve"> </w:t>
            </w:r>
            <w:r w:rsidRPr="009A63AF">
              <w:rPr>
                <w:sz w:val="24"/>
                <w:szCs w:val="24"/>
              </w:rPr>
              <w:t>Įgyvendinant priemonę, prisidedama prie uždavinio „Padidinti regionų judumą plėtojant regionų jungtis su pagrindiniu šalies transporto tinklu ir diegiant eismo saugos priemones“</w:t>
            </w:r>
            <w:r w:rsidRPr="009A63AF">
              <w:rPr>
                <w:b/>
                <w:sz w:val="24"/>
                <w:szCs w:val="24"/>
              </w:rPr>
              <w:t xml:space="preserve"> </w:t>
            </w:r>
            <w:r w:rsidRPr="009A63AF">
              <w:rPr>
                <w:sz w:val="24"/>
                <w:szCs w:val="24"/>
              </w:rPr>
              <w:t>įgyvendinimo</w:t>
            </w:r>
            <w:r w:rsidRPr="009A63AF">
              <w:rPr>
                <w:i/>
                <w:sz w:val="24"/>
                <w:szCs w:val="24"/>
              </w:rPr>
              <w:t>.</w:t>
            </w:r>
          </w:p>
        </w:tc>
      </w:tr>
      <w:tr w:rsidR="00A249FF" w:rsidRPr="009A63AF" w:rsidTr="0063007A">
        <w:tc>
          <w:tcPr>
            <w:tcW w:w="10029" w:type="dxa"/>
          </w:tcPr>
          <w:p w:rsidR="00A249FF" w:rsidRPr="009A63AF" w:rsidRDefault="00A249FF" w:rsidP="00752B1B">
            <w:pPr>
              <w:numPr>
                <w:ilvl w:val="1"/>
                <w:numId w:val="14"/>
              </w:numPr>
              <w:tabs>
                <w:tab w:val="left" w:pos="0"/>
                <w:tab w:val="left" w:pos="1026"/>
              </w:tabs>
              <w:spacing w:line="276" w:lineRule="auto"/>
              <w:ind w:left="0" w:firstLine="601"/>
              <w:contextualSpacing/>
              <w:jc w:val="both"/>
              <w:rPr>
                <w:sz w:val="24"/>
                <w:szCs w:val="24"/>
              </w:rPr>
            </w:pPr>
            <w:r w:rsidRPr="009A63AF">
              <w:rPr>
                <w:sz w:val="24"/>
                <w:szCs w:val="24"/>
              </w:rPr>
              <w:t xml:space="preserve"> Remiamos veiklos:</w:t>
            </w:r>
          </w:p>
          <w:p w:rsidR="00A249FF" w:rsidRPr="009A63AF" w:rsidRDefault="00A249FF" w:rsidP="00752B1B">
            <w:pPr>
              <w:numPr>
                <w:ilvl w:val="2"/>
                <w:numId w:val="14"/>
              </w:numPr>
              <w:tabs>
                <w:tab w:val="left" w:pos="0"/>
                <w:tab w:val="left" w:pos="1026"/>
              </w:tabs>
              <w:spacing w:line="276" w:lineRule="auto"/>
              <w:ind w:left="0" w:firstLine="601"/>
              <w:contextualSpacing/>
              <w:jc w:val="both"/>
              <w:rPr>
                <w:sz w:val="24"/>
                <w:szCs w:val="24"/>
              </w:rPr>
            </w:pPr>
            <w:r w:rsidRPr="009A63AF">
              <w:rPr>
                <w:sz w:val="24"/>
                <w:szCs w:val="24"/>
              </w:rPr>
              <w:t xml:space="preserve">Geležinkelių transporto aplinkos apsaugos priemonių (triukšmą slopinančių priemonių) diegimas. </w:t>
            </w:r>
          </w:p>
        </w:tc>
      </w:tr>
      <w:tr w:rsidR="00A249FF" w:rsidRPr="009A63AF" w:rsidTr="0063007A">
        <w:tc>
          <w:tcPr>
            <w:tcW w:w="10029" w:type="dxa"/>
          </w:tcPr>
          <w:p w:rsidR="00A249FF" w:rsidRPr="009A63AF" w:rsidRDefault="00A249FF" w:rsidP="00752B1B">
            <w:pPr>
              <w:numPr>
                <w:ilvl w:val="1"/>
                <w:numId w:val="15"/>
              </w:numPr>
              <w:tabs>
                <w:tab w:val="left" w:pos="0"/>
                <w:tab w:val="left" w:pos="1026"/>
              </w:tabs>
              <w:spacing w:line="276" w:lineRule="auto"/>
              <w:ind w:firstLine="241"/>
              <w:contextualSpacing/>
              <w:jc w:val="both"/>
              <w:rPr>
                <w:sz w:val="24"/>
                <w:szCs w:val="24"/>
              </w:rPr>
            </w:pPr>
            <w:r w:rsidRPr="009A63AF">
              <w:rPr>
                <w:sz w:val="24"/>
                <w:szCs w:val="24"/>
              </w:rPr>
              <w:t xml:space="preserve"> Galimi pareiškėjai:</w:t>
            </w:r>
          </w:p>
          <w:p w:rsidR="00A249FF" w:rsidRPr="009A63AF" w:rsidRDefault="00A249FF" w:rsidP="00752B1B">
            <w:pPr>
              <w:numPr>
                <w:ilvl w:val="2"/>
                <w:numId w:val="15"/>
              </w:numPr>
              <w:tabs>
                <w:tab w:val="left" w:pos="0"/>
                <w:tab w:val="left" w:pos="1026"/>
              </w:tabs>
              <w:spacing w:line="276" w:lineRule="auto"/>
              <w:ind w:left="34" w:firstLine="567"/>
              <w:contextualSpacing/>
              <w:jc w:val="both"/>
              <w:rPr>
                <w:sz w:val="24"/>
                <w:szCs w:val="24"/>
              </w:rPr>
            </w:pPr>
            <w:r w:rsidRPr="009A63AF">
              <w:rPr>
                <w:sz w:val="24"/>
                <w:szCs w:val="24"/>
              </w:rPr>
              <w:t xml:space="preserve"> AB ,,Lietuvos geležinkeliai“.</w:t>
            </w:r>
          </w:p>
        </w:tc>
      </w:tr>
      <w:tr w:rsidR="00A249FF" w:rsidRPr="009A63AF" w:rsidTr="0063007A">
        <w:tc>
          <w:tcPr>
            <w:tcW w:w="10029" w:type="dxa"/>
          </w:tcPr>
          <w:p w:rsidR="00A249FF" w:rsidRPr="009A63AF" w:rsidRDefault="00A249FF" w:rsidP="00752B1B">
            <w:pPr>
              <w:numPr>
                <w:ilvl w:val="1"/>
                <w:numId w:val="15"/>
              </w:numPr>
              <w:tabs>
                <w:tab w:val="left" w:pos="0"/>
                <w:tab w:val="left" w:pos="1026"/>
              </w:tabs>
              <w:spacing w:line="276" w:lineRule="auto"/>
              <w:ind w:left="34" w:firstLine="567"/>
              <w:contextualSpacing/>
              <w:jc w:val="both"/>
              <w:rPr>
                <w:sz w:val="24"/>
                <w:szCs w:val="24"/>
              </w:rPr>
            </w:pPr>
            <w:r w:rsidRPr="009A63AF">
              <w:rPr>
                <w:sz w:val="24"/>
                <w:szCs w:val="24"/>
              </w:rPr>
              <w:t>Galimi partneriai:</w:t>
            </w:r>
          </w:p>
          <w:p w:rsidR="00A249FF" w:rsidRPr="009A63AF" w:rsidRDefault="00A249FF" w:rsidP="00752B1B">
            <w:pPr>
              <w:numPr>
                <w:ilvl w:val="2"/>
                <w:numId w:val="15"/>
              </w:numPr>
              <w:tabs>
                <w:tab w:val="left" w:pos="0"/>
                <w:tab w:val="left" w:pos="1026"/>
              </w:tabs>
              <w:spacing w:line="276" w:lineRule="auto"/>
              <w:ind w:left="601" w:firstLine="0"/>
              <w:contextualSpacing/>
              <w:jc w:val="both"/>
              <w:rPr>
                <w:sz w:val="24"/>
                <w:szCs w:val="24"/>
              </w:rPr>
            </w:pPr>
            <w:r w:rsidRPr="009A63AF">
              <w:rPr>
                <w:sz w:val="24"/>
                <w:szCs w:val="24"/>
              </w:rPr>
              <w:t>Savivaldybių administracijos.</w:t>
            </w:r>
          </w:p>
        </w:tc>
      </w:tr>
    </w:tbl>
    <w:p w:rsidR="00A249FF" w:rsidRPr="009A63AF" w:rsidRDefault="00A249FF" w:rsidP="00752B1B">
      <w:pPr>
        <w:tabs>
          <w:tab w:val="left" w:pos="0"/>
          <w:tab w:val="left" w:pos="567"/>
        </w:tabs>
        <w:spacing w:line="276" w:lineRule="auto"/>
        <w:jc w:val="both"/>
      </w:pPr>
    </w:p>
    <w:p w:rsidR="00A249FF" w:rsidRPr="009A63AF" w:rsidRDefault="00A249FF" w:rsidP="00752B1B">
      <w:pPr>
        <w:numPr>
          <w:ilvl w:val="0"/>
          <w:numId w:val="13"/>
        </w:numPr>
        <w:tabs>
          <w:tab w:val="left" w:pos="0"/>
          <w:tab w:val="left" w:pos="567"/>
        </w:tabs>
        <w:spacing w:line="276" w:lineRule="auto"/>
        <w:ind w:hanging="295"/>
        <w:jc w:val="both"/>
        <w:rPr>
          <w:sz w:val="24"/>
          <w:szCs w:val="24"/>
        </w:rPr>
      </w:pPr>
      <w:r w:rsidRPr="009A63AF">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A249FF" w:rsidRPr="009A63AF" w:rsidTr="0063007A">
        <w:tc>
          <w:tcPr>
            <w:tcW w:w="10029" w:type="dxa"/>
          </w:tcPr>
          <w:p w:rsidR="00A249FF" w:rsidRPr="009A63AF" w:rsidRDefault="00A249FF" w:rsidP="00752B1B">
            <w:pPr>
              <w:tabs>
                <w:tab w:val="left" w:pos="0"/>
                <w:tab w:val="left" w:pos="567"/>
              </w:tabs>
              <w:spacing w:line="276" w:lineRule="auto"/>
              <w:ind w:firstLine="601"/>
              <w:jc w:val="both"/>
              <w:rPr>
                <w:sz w:val="24"/>
                <w:szCs w:val="24"/>
              </w:rPr>
            </w:pPr>
            <w:r w:rsidRPr="009A63AF">
              <w:rPr>
                <w:sz w:val="24"/>
                <w:szCs w:val="24"/>
              </w:rPr>
              <w:t>Negrąžinamoji subsidija.</w:t>
            </w:r>
          </w:p>
        </w:tc>
      </w:tr>
    </w:tbl>
    <w:p w:rsidR="00A249FF" w:rsidRPr="009A63AF" w:rsidRDefault="00A249FF" w:rsidP="00752B1B">
      <w:pPr>
        <w:tabs>
          <w:tab w:val="left" w:pos="0"/>
          <w:tab w:val="left" w:pos="567"/>
        </w:tabs>
        <w:spacing w:line="276" w:lineRule="auto"/>
        <w:jc w:val="both"/>
      </w:pPr>
    </w:p>
    <w:p w:rsidR="00A249FF" w:rsidRPr="009A63AF" w:rsidRDefault="00A249FF" w:rsidP="00752B1B">
      <w:pPr>
        <w:numPr>
          <w:ilvl w:val="0"/>
          <w:numId w:val="13"/>
        </w:numPr>
        <w:tabs>
          <w:tab w:val="left" w:pos="0"/>
          <w:tab w:val="left" w:pos="567"/>
        </w:tabs>
        <w:spacing w:line="276" w:lineRule="auto"/>
        <w:ind w:hanging="295"/>
        <w:jc w:val="both"/>
        <w:rPr>
          <w:sz w:val="24"/>
          <w:szCs w:val="24"/>
        </w:rPr>
      </w:pPr>
      <w:r w:rsidRPr="009A63AF">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A249FF" w:rsidRPr="009A63AF" w:rsidTr="0063007A">
        <w:tc>
          <w:tcPr>
            <w:tcW w:w="10029" w:type="dxa"/>
          </w:tcPr>
          <w:p w:rsidR="00A249FF" w:rsidRPr="009A63AF" w:rsidRDefault="00A249FF" w:rsidP="00752B1B">
            <w:pPr>
              <w:tabs>
                <w:tab w:val="left" w:pos="0"/>
                <w:tab w:val="left" w:pos="567"/>
              </w:tabs>
              <w:spacing w:line="276" w:lineRule="auto"/>
              <w:ind w:firstLine="601"/>
              <w:jc w:val="both"/>
              <w:rPr>
                <w:sz w:val="24"/>
                <w:szCs w:val="24"/>
              </w:rPr>
            </w:pPr>
            <w:r w:rsidRPr="009A63AF">
              <w:rPr>
                <w:sz w:val="24"/>
                <w:szCs w:val="24"/>
              </w:rPr>
              <w:t>Valstybės projektų planavimas.</w:t>
            </w:r>
          </w:p>
        </w:tc>
      </w:tr>
    </w:tbl>
    <w:p w:rsidR="00A249FF" w:rsidRPr="009A63AF" w:rsidRDefault="00A249FF" w:rsidP="00752B1B">
      <w:pPr>
        <w:tabs>
          <w:tab w:val="left" w:pos="0"/>
          <w:tab w:val="left" w:pos="567"/>
        </w:tabs>
        <w:spacing w:line="276" w:lineRule="auto"/>
        <w:jc w:val="both"/>
      </w:pPr>
    </w:p>
    <w:p w:rsidR="00A249FF" w:rsidRPr="009A63AF" w:rsidRDefault="00A249FF" w:rsidP="00752B1B">
      <w:pPr>
        <w:numPr>
          <w:ilvl w:val="0"/>
          <w:numId w:val="13"/>
        </w:numPr>
        <w:tabs>
          <w:tab w:val="left" w:pos="0"/>
          <w:tab w:val="left" w:pos="567"/>
        </w:tabs>
        <w:spacing w:line="276" w:lineRule="auto"/>
        <w:ind w:hanging="295"/>
        <w:jc w:val="both"/>
        <w:rPr>
          <w:sz w:val="24"/>
          <w:szCs w:val="24"/>
        </w:rPr>
      </w:pPr>
      <w:r w:rsidRPr="009A63AF">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A249FF" w:rsidRPr="009A63AF" w:rsidTr="0063007A">
        <w:tc>
          <w:tcPr>
            <w:tcW w:w="10029" w:type="dxa"/>
          </w:tcPr>
          <w:p w:rsidR="00A249FF" w:rsidRPr="009A63AF" w:rsidRDefault="00A249FF" w:rsidP="00752B1B">
            <w:pPr>
              <w:tabs>
                <w:tab w:val="left" w:pos="0"/>
                <w:tab w:val="left" w:pos="567"/>
              </w:tabs>
              <w:spacing w:line="276" w:lineRule="auto"/>
              <w:ind w:firstLine="601"/>
              <w:jc w:val="both"/>
              <w:rPr>
                <w:sz w:val="24"/>
                <w:szCs w:val="24"/>
              </w:rPr>
            </w:pPr>
            <w:r w:rsidRPr="009A63AF">
              <w:rPr>
                <w:sz w:val="24"/>
                <w:szCs w:val="24"/>
              </w:rPr>
              <w:t>Transporto investicijų direkcija.</w:t>
            </w:r>
          </w:p>
        </w:tc>
      </w:tr>
    </w:tbl>
    <w:p w:rsidR="00A249FF" w:rsidRPr="009A63AF" w:rsidRDefault="00A249FF" w:rsidP="00752B1B">
      <w:pPr>
        <w:tabs>
          <w:tab w:val="left" w:pos="0"/>
          <w:tab w:val="left" w:pos="567"/>
        </w:tabs>
        <w:spacing w:line="276" w:lineRule="auto"/>
        <w:ind w:left="644"/>
        <w:jc w:val="both"/>
      </w:pPr>
    </w:p>
    <w:p w:rsidR="00A249FF" w:rsidRPr="009A63AF" w:rsidRDefault="00A249FF" w:rsidP="00752B1B">
      <w:pPr>
        <w:numPr>
          <w:ilvl w:val="0"/>
          <w:numId w:val="13"/>
        </w:numPr>
        <w:tabs>
          <w:tab w:val="left" w:pos="993"/>
        </w:tabs>
        <w:spacing w:line="276" w:lineRule="auto"/>
        <w:ind w:left="142" w:firstLine="567"/>
        <w:contextualSpacing/>
        <w:rPr>
          <w:color w:val="000000"/>
          <w:sz w:val="24"/>
          <w:szCs w:val="24"/>
        </w:rPr>
      </w:pPr>
      <w:r w:rsidRPr="009A63AF">
        <w:rPr>
          <w:color w:val="000000"/>
          <w:sz w:val="24"/>
          <w:szCs w:val="24"/>
        </w:rPr>
        <w:t>Reikalavimai, taikomi priemonei atskirti nuo kitų iš ES bei kitos tarptautinės finansinės paramos finansuojamų programų priemonių</w:t>
      </w:r>
    </w:p>
    <w:p w:rsidR="00A249FF" w:rsidRPr="009A63AF" w:rsidRDefault="00A249FF" w:rsidP="00752B1B">
      <w:pPr>
        <w:pBdr>
          <w:top w:val="single" w:sz="4" w:space="1" w:color="auto"/>
          <w:left w:val="single" w:sz="4" w:space="4" w:color="auto"/>
          <w:bottom w:val="single" w:sz="4" w:space="1" w:color="auto"/>
          <w:right w:val="single" w:sz="4" w:space="0" w:color="auto"/>
        </w:pBdr>
        <w:tabs>
          <w:tab w:val="left" w:pos="142"/>
          <w:tab w:val="left" w:pos="567"/>
        </w:tabs>
        <w:spacing w:line="276" w:lineRule="auto"/>
        <w:ind w:left="142" w:firstLine="567"/>
        <w:jc w:val="both"/>
      </w:pPr>
      <w:r w:rsidRPr="009A63AF">
        <w:rPr>
          <w:bCs/>
          <w:sz w:val="24"/>
          <w:szCs w:val="24"/>
        </w:rPr>
        <w:t>Papildomi reikalavimai netaikomi.</w:t>
      </w:r>
    </w:p>
    <w:p w:rsidR="00A249FF" w:rsidRPr="009A63AF" w:rsidRDefault="00A249FF" w:rsidP="00752B1B">
      <w:pPr>
        <w:tabs>
          <w:tab w:val="left" w:pos="0"/>
          <w:tab w:val="left" w:pos="567"/>
        </w:tabs>
        <w:spacing w:line="276" w:lineRule="auto"/>
        <w:jc w:val="both"/>
        <w:rPr>
          <w:bCs/>
        </w:rPr>
      </w:pPr>
    </w:p>
    <w:p w:rsidR="00A249FF" w:rsidRPr="009A63AF" w:rsidRDefault="00A249FF" w:rsidP="00752B1B">
      <w:pPr>
        <w:numPr>
          <w:ilvl w:val="0"/>
          <w:numId w:val="13"/>
        </w:numPr>
        <w:tabs>
          <w:tab w:val="left" w:pos="0"/>
          <w:tab w:val="left" w:pos="567"/>
        </w:tabs>
        <w:spacing w:line="276" w:lineRule="auto"/>
        <w:ind w:hanging="295"/>
        <w:jc w:val="both"/>
        <w:rPr>
          <w:sz w:val="24"/>
          <w:szCs w:val="24"/>
        </w:rPr>
      </w:pPr>
      <w:r w:rsidRPr="009A63AF">
        <w:rPr>
          <w:sz w:val="24"/>
          <w:szCs w:val="24"/>
        </w:rPr>
        <w:t>P</w:t>
      </w:r>
      <w:r w:rsidRPr="009A63AF">
        <w:rPr>
          <w:bCs/>
          <w:sz w:val="24"/>
          <w:szCs w:val="24"/>
        </w:rPr>
        <w:t>riemonės įgyvendinimo stebėsenos rodikliai</w:t>
      </w:r>
    </w:p>
    <w:tbl>
      <w:tblPr>
        <w:tblpPr w:leftFromText="180" w:rightFromText="180" w:bottomFromText="200" w:vertAnchor="text" w:horzAnchor="margin" w:tblpXSpec="center" w:tblpY="4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552"/>
        <w:gridCol w:w="1559"/>
        <w:gridCol w:w="1985"/>
        <w:gridCol w:w="1842"/>
      </w:tblGrid>
      <w:tr w:rsidR="00A249FF" w:rsidRPr="009A63AF" w:rsidTr="00752B1B">
        <w:tc>
          <w:tcPr>
            <w:tcW w:w="1696"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284"/>
              </w:tabs>
              <w:spacing w:line="276" w:lineRule="auto"/>
              <w:jc w:val="center"/>
              <w:rPr>
                <w:sz w:val="24"/>
                <w:szCs w:val="24"/>
              </w:rPr>
            </w:pPr>
            <w:r w:rsidRPr="009A63AF">
              <w:rPr>
                <w:sz w:val="24"/>
                <w:szCs w:val="24"/>
              </w:rPr>
              <w:t>Stebėsenos rodiklio kodas</w:t>
            </w:r>
          </w:p>
        </w:tc>
        <w:tc>
          <w:tcPr>
            <w:tcW w:w="2552"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0"/>
              </w:tabs>
              <w:spacing w:line="276" w:lineRule="auto"/>
              <w:jc w:val="center"/>
              <w:rPr>
                <w:sz w:val="24"/>
                <w:szCs w:val="24"/>
              </w:rPr>
            </w:pPr>
            <w:r w:rsidRPr="009A63AF">
              <w:rPr>
                <w:sz w:val="24"/>
                <w:szCs w:val="24"/>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0"/>
              </w:tabs>
              <w:spacing w:line="276" w:lineRule="auto"/>
              <w:jc w:val="center"/>
              <w:rPr>
                <w:sz w:val="24"/>
                <w:szCs w:val="24"/>
              </w:rPr>
            </w:pPr>
            <w:r w:rsidRPr="009A63AF">
              <w:rPr>
                <w:sz w:val="24"/>
                <w:szCs w:val="24"/>
              </w:rPr>
              <w:t>Matavimo vienetas</w:t>
            </w:r>
          </w:p>
        </w:tc>
        <w:tc>
          <w:tcPr>
            <w:tcW w:w="1985"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0"/>
              </w:tabs>
              <w:spacing w:line="276" w:lineRule="auto"/>
              <w:jc w:val="center"/>
              <w:rPr>
                <w:sz w:val="24"/>
                <w:szCs w:val="24"/>
              </w:rPr>
            </w:pPr>
            <w:r w:rsidRPr="009A63AF">
              <w:rPr>
                <w:sz w:val="24"/>
                <w:szCs w:val="24"/>
              </w:rPr>
              <w:t>Tarpinė reikšmė 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0"/>
              </w:tabs>
              <w:spacing w:line="276" w:lineRule="auto"/>
              <w:jc w:val="center"/>
              <w:rPr>
                <w:sz w:val="24"/>
                <w:szCs w:val="24"/>
              </w:rPr>
            </w:pPr>
            <w:r w:rsidRPr="009A63AF">
              <w:rPr>
                <w:sz w:val="24"/>
                <w:szCs w:val="24"/>
              </w:rPr>
              <w:t>Galutinė reikšmė 2023 m. gruodžio 31 d.</w:t>
            </w:r>
          </w:p>
        </w:tc>
      </w:tr>
      <w:tr w:rsidR="00A249FF" w:rsidRPr="009A63AF" w:rsidTr="00752B1B">
        <w:trPr>
          <w:trHeight w:val="848"/>
        </w:trPr>
        <w:tc>
          <w:tcPr>
            <w:tcW w:w="1696"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spacing w:line="276" w:lineRule="auto"/>
              <w:jc w:val="center"/>
              <w:rPr>
                <w:color w:val="000000"/>
                <w:sz w:val="24"/>
                <w:szCs w:val="24"/>
              </w:rPr>
            </w:pPr>
            <w:r w:rsidRPr="009A63AF">
              <w:rPr>
                <w:color w:val="000000"/>
                <w:sz w:val="24"/>
                <w:szCs w:val="24"/>
              </w:rPr>
              <w:t>R.N.508</w:t>
            </w:r>
          </w:p>
        </w:tc>
        <w:tc>
          <w:tcPr>
            <w:tcW w:w="2552"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widowControl w:val="0"/>
              <w:tabs>
                <w:tab w:val="left" w:pos="622"/>
              </w:tabs>
              <w:spacing w:line="276" w:lineRule="auto"/>
              <w:rPr>
                <w:rFonts w:eastAsia="AngsanaUPC"/>
                <w:bCs/>
                <w:iCs/>
                <w:sz w:val="24"/>
                <w:szCs w:val="24"/>
              </w:rPr>
            </w:pPr>
            <w:r w:rsidRPr="009A63AF">
              <w:rPr>
                <w:rFonts w:eastAsia="AngsanaUPC"/>
                <w:bCs/>
                <w:iCs/>
                <w:sz w:val="24"/>
                <w:szCs w:val="24"/>
              </w:rPr>
              <w:t xml:space="preserve">„Triukšmo prevencijos zonose gyvenančių gyventojų, veikiamų triukšmo, dalies sumažėjimas“ </w:t>
            </w:r>
          </w:p>
        </w:tc>
        <w:tc>
          <w:tcPr>
            <w:tcW w:w="1559"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widowControl w:val="0"/>
              <w:tabs>
                <w:tab w:val="left" w:pos="622"/>
              </w:tabs>
              <w:spacing w:line="276" w:lineRule="auto"/>
              <w:jc w:val="center"/>
              <w:rPr>
                <w:rFonts w:eastAsia="AngsanaUPC"/>
                <w:bCs/>
                <w:iCs/>
                <w:sz w:val="24"/>
                <w:szCs w:val="24"/>
              </w:rPr>
            </w:pPr>
            <w:r w:rsidRPr="009A63AF">
              <w:rPr>
                <w:rFonts w:eastAsia="AngsanaUPC"/>
                <w:bCs/>
                <w:sz w:val="24"/>
                <w:szCs w:val="24"/>
              </w:rPr>
              <w:t>Procentai</w:t>
            </w:r>
          </w:p>
        </w:tc>
        <w:tc>
          <w:tcPr>
            <w:tcW w:w="1985"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0"/>
              </w:tabs>
              <w:spacing w:line="276" w:lineRule="auto"/>
              <w:jc w:val="center"/>
              <w:rPr>
                <w:sz w:val="24"/>
                <w:szCs w:val="24"/>
              </w:rPr>
            </w:pPr>
            <w:r w:rsidRPr="009A63AF">
              <w:rPr>
                <w:sz w:val="24"/>
                <w:szCs w:val="24"/>
              </w:rPr>
              <w:t>71,9</w:t>
            </w:r>
          </w:p>
        </w:tc>
        <w:tc>
          <w:tcPr>
            <w:tcW w:w="1842"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0"/>
              </w:tabs>
              <w:spacing w:line="276" w:lineRule="auto"/>
              <w:jc w:val="center"/>
              <w:rPr>
                <w:sz w:val="24"/>
                <w:szCs w:val="24"/>
              </w:rPr>
            </w:pPr>
            <w:r w:rsidRPr="009A63AF">
              <w:rPr>
                <w:sz w:val="24"/>
                <w:szCs w:val="24"/>
              </w:rPr>
              <w:t>66,5</w:t>
            </w:r>
          </w:p>
        </w:tc>
      </w:tr>
      <w:tr w:rsidR="00A249FF" w:rsidRPr="009A63AF" w:rsidTr="00752B1B">
        <w:trPr>
          <w:trHeight w:val="846"/>
        </w:trPr>
        <w:tc>
          <w:tcPr>
            <w:tcW w:w="1696"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spacing w:line="276" w:lineRule="auto"/>
              <w:jc w:val="center"/>
              <w:rPr>
                <w:iCs/>
                <w:color w:val="000000"/>
                <w:sz w:val="24"/>
                <w:szCs w:val="24"/>
              </w:rPr>
            </w:pPr>
            <w:r w:rsidRPr="009A63AF">
              <w:rPr>
                <w:iCs/>
                <w:color w:val="000000"/>
                <w:sz w:val="24"/>
                <w:szCs w:val="24"/>
              </w:rPr>
              <w:t>P.S.342</w:t>
            </w:r>
          </w:p>
        </w:tc>
        <w:tc>
          <w:tcPr>
            <w:tcW w:w="2552" w:type="dxa"/>
            <w:tcBorders>
              <w:top w:val="single" w:sz="4" w:space="0" w:color="auto"/>
              <w:left w:val="single" w:sz="4" w:space="0" w:color="auto"/>
              <w:bottom w:val="single" w:sz="4" w:space="0" w:color="auto"/>
              <w:right w:val="single" w:sz="4" w:space="0" w:color="auto"/>
            </w:tcBorders>
            <w:hideMark/>
          </w:tcPr>
          <w:p w:rsidR="00A249FF" w:rsidRPr="009A63AF" w:rsidDel="004477F4" w:rsidRDefault="00A249FF" w:rsidP="00752B1B">
            <w:pPr>
              <w:widowControl w:val="0"/>
              <w:tabs>
                <w:tab w:val="left" w:pos="622"/>
              </w:tabs>
              <w:spacing w:line="276" w:lineRule="auto"/>
              <w:rPr>
                <w:rFonts w:eastAsia="AngsanaUPC"/>
                <w:bCs/>
                <w:iCs/>
                <w:sz w:val="24"/>
                <w:szCs w:val="24"/>
              </w:rPr>
            </w:pPr>
            <w:r w:rsidRPr="009A63AF">
              <w:rPr>
                <w:rFonts w:eastAsia="AngsanaUPC"/>
                <w:bCs/>
                <w:iCs/>
                <w:sz w:val="24"/>
                <w:szCs w:val="24"/>
              </w:rPr>
              <w:t xml:space="preserve">„Įdiegtos saugų eismą gerinančios ir </w:t>
            </w:r>
            <w:r w:rsidRPr="009A63AF">
              <w:rPr>
                <w:sz w:val="24"/>
                <w:szCs w:val="24"/>
              </w:rPr>
              <w:t xml:space="preserve">aplinkosaugos </w:t>
            </w:r>
            <w:r w:rsidRPr="009A63AF">
              <w:rPr>
                <w:rFonts w:eastAsia="AngsanaUPC"/>
                <w:bCs/>
                <w:iCs/>
                <w:sz w:val="24"/>
                <w:szCs w:val="24"/>
              </w:rPr>
              <w:t>priemonės“</w:t>
            </w:r>
          </w:p>
        </w:tc>
        <w:tc>
          <w:tcPr>
            <w:tcW w:w="1559"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t>Skaičius</w:t>
            </w:r>
          </w:p>
        </w:tc>
        <w:tc>
          <w:tcPr>
            <w:tcW w:w="1985"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0"/>
              </w:tabs>
              <w:spacing w:line="276" w:lineRule="auto"/>
              <w:jc w:val="center"/>
              <w:rPr>
                <w:sz w:val="24"/>
                <w:szCs w:val="24"/>
              </w:rPr>
            </w:pPr>
            <w:r w:rsidRPr="009A63AF">
              <w:rPr>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tabs>
                <w:tab w:val="left" w:pos="0"/>
              </w:tabs>
              <w:spacing w:line="276" w:lineRule="auto"/>
              <w:jc w:val="center"/>
              <w:rPr>
                <w:sz w:val="24"/>
                <w:szCs w:val="24"/>
              </w:rPr>
            </w:pPr>
            <w:r w:rsidRPr="009A63AF">
              <w:rPr>
                <w:sz w:val="24"/>
                <w:szCs w:val="24"/>
              </w:rPr>
              <w:t>10</w:t>
            </w:r>
          </w:p>
        </w:tc>
      </w:tr>
    </w:tbl>
    <w:p w:rsidR="00C807EB" w:rsidRPr="00C807EB" w:rsidRDefault="00C807EB" w:rsidP="00752B1B">
      <w:pPr>
        <w:tabs>
          <w:tab w:val="left" w:pos="0"/>
          <w:tab w:val="left" w:pos="567"/>
        </w:tabs>
        <w:spacing w:line="276" w:lineRule="auto"/>
        <w:ind w:left="1004"/>
        <w:jc w:val="both"/>
        <w:rPr>
          <w:sz w:val="24"/>
          <w:szCs w:val="24"/>
        </w:rPr>
      </w:pPr>
    </w:p>
    <w:p w:rsidR="00A249FF" w:rsidRPr="00C807EB" w:rsidRDefault="00A249FF" w:rsidP="00752B1B">
      <w:pPr>
        <w:numPr>
          <w:ilvl w:val="0"/>
          <w:numId w:val="13"/>
        </w:numPr>
        <w:tabs>
          <w:tab w:val="left" w:pos="0"/>
          <w:tab w:val="left" w:pos="567"/>
        </w:tabs>
        <w:spacing w:line="276" w:lineRule="auto"/>
        <w:ind w:hanging="295"/>
        <w:jc w:val="both"/>
        <w:rPr>
          <w:sz w:val="24"/>
          <w:szCs w:val="24"/>
        </w:rPr>
      </w:pPr>
      <w:r w:rsidRPr="009A63AF">
        <w:rPr>
          <w:bCs/>
          <w:sz w:val="24"/>
          <w:szCs w:val="24"/>
        </w:rPr>
        <w:t>Priemonės finansavimo šaltiniai</w:t>
      </w:r>
    </w:p>
    <w:p w:rsidR="00C807EB" w:rsidRDefault="00C807EB" w:rsidP="00752B1B">
      <w:pPr>
        <w:tabs>
          <w:tab w:val="left" w:pos="0"/>
          <w:tab w:val="left" w:pos="567"/>
        </w:tabs>
        <w:spacing w:line="276" w:lineRule="auto"/>
        <w:jc w:val="both"/>
        <w:rPr>
          <w:sz w:val="24"/>
          <w:szCs w:val="24"/>
        </w:rPr>
      </w:pPr>
    </w:p>
    <w:p w:rsidR="00752B1B" w:rsidRPr="009A63AF" w:rsidRDefault="00752B1B" w:rsidP="00752B1B">
      <w:pPr>
        <w:tabs>
          <w:tab w:val="left" w:pos="0"/>
          <w:tab w:val="left" w:pos="567"/>
        </w:tabs>
        <w:spacing w:line="276" w:lineRule="auto"/>
        <w:jc w:val="both"/>
        <w:rPr>
          <w:sz w:val="24"/>
          <w:szCs w:val="24"/>
        </w:rPr>
      </w:pPr>
    </w:p>
    <w:p w:rsidR="00A249FF" w:rsidRPr="009A63AF" w:rsidRDefault="00A249FF" w:rsidP="00752B1B">
      <w:pPr>
        <w:tabs>
          <w:tab w:val="left" w:pos="0"/>
          <w:tab w:val="left" w:pos="142"/>
          <w:tab w:val="left" w:pos="7088"/>
          <w:tab w:val="left" w:pos="8364"/>
        </w:tabs>
        <w:spacing w:line="276" w:lineRule="auto"/>
        <w:ind w:right="2664"/>
        <w:jc w:val="right"/>
        <w:rPr>
          <w:rFonts w:eastAsia="Calibri"/>
          <w:bCs/>
          <w:sz w:val="24"/>
          <w:szCs w:val="24"/>
        </w:rPr>
      </w:pPr>
      <w:r w:rsidRPr="009A63AF">
        <w:rPr>
          <w:i/>
          <w:sz w:val="24"/>
          <w:szCs w:val="24"/>
        </w:rPr>
        <w:t xml:space="preserve">                                                              </w:t>
      </w:r>
      <w:r w:rsidRPr="009A63AF">
        <w:rPr>
          <w:sz w:val="24"/>
          <w:szCs w:val="24"/>
        </w:rPr>
        <w:t>(eurais)</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446"/>
        <w:gridCol w:w="1559"/>
        <w:gridCol w:w="1559"/>
        <w:gridCol w:w="993"/>
        <w:gridCol w:w="1417"/>
      </w:tblGrid>
      <w:tr w:rsidR="00A249FF" w:rsidRPr="009A63AF" w:rsidTr="0039502D">
        <w:trPr>
          <w:trHeight w:val="556"/>
          <w:tblHeader/>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A249FF" w:rsidRPr="009A63AF" w:rsidRDefault="00A249FF" w:rsidP="00752B1B">
            <w:pPr>
              <w:tabs>
                <w:tab w:val="left" w:pos="0"/>
                <w:tab w:val="left" w:pos="142"/>
              </w:tabs>
              <w:spacing w:line="276" w:lineRule="auto"/>
              <w:jc w:val="center"/>
              <w:rPr>
                <w:bCs/>
                <w:sz w:val="24"/>
                <w:szCs w:val="24"/>
              </w:rPr>
            </w:pPr>
            <w:r w:rsidRPr="009A63AF">
              <w:rPr>
                <w:bCs/>
                <w:sz w:val="24"/>
                <w:szCs w:val="24"/>
              </w:rPr>
              <w:t>Projektams skiriamas finansavimas</w:t>
            </w:r>
          </w:p>
        </w:tc>
        <w:tc>
          <w:tcPr>
            <w:tcW w:w="6974" w:type="dxa"/>
            <w:gridSpan w:val="5"/>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 w:val="left" w:pos="142"/>
              </w:tabs>
              <w:spacing w:line="276" w:lineRule="auto"/>
              <w:jc w:val="center"/>
              <w:rPr>
                <w:bCs/>
                <w:sz w:val="24"/>
                <w:szCs w:val="24"/>
              </w:rPr>
            </w:pPr>
            <w:r w:rsidRPr="009A63AF">
              <w:rPr>
                <w:bCs/>
                <w:sz w:val="24"/>
                <w:szCs w:val="24"/>
              </w:rPr>
              <w:t>Kiti projektų finansavimo šaltiniai</w:t>
            </w:r>
          </w:p>
        </w:tc>
      </w:tr>
      <w:tr w:rsidR="00A249FF" w:rsidRPr="009A63AF" w:rsidTr="00752B1B">
        <w:trPr>
          <w:trHeight w:val="622"/>
          <w:tblHeader/>
        </w:trPr>
        <w:tc>
          <w:tcPr>
            <w:tcW w:w="1560" w:type="dxa"/>
            <w:vMerge w:val="restart"/>
            <w:tcBorders>
              <w:top w:val="single" w:sz="4" w:space="0" w:color="auto"/>
              <w:left w:val="single" w:sz="4" w:space="0" w:color="auto"/>
              <w:right w:val="single" w:sz="4" w:space="0" w:color="auto"/>
            </w:tcBorders>
            <w:vAlign w:val="center"/>
          </w:tcPr>
          <w:p w:rsidR="00A249FF" w:rsidRPr="009A63AF" w:rsidRDefault="00A249FF" w:rsidP="00752B1B">
            <w:pPr>
              <w:spacing w:line="276" w:lineRule="auto"/>
              <w:ind w:right="-108"/>
              <w:jc w:val="center"/>
              <w:rPr>
                <w:bCs/>
                <w:sz w:val="24"/>
                <w:szCs w:val="24"/>
              </w:rPr>
            </w:pPr>
            <w:r w:rsidRPr="009A63AF">
              <w:rPr>
                <w:bCs/>
                <w:sz w:val="24"/>
                <w:szCs w:val="24"/>
              </w:rPr>
              <w:t>ES struktūrinių fondų</w:t>
            </w:r>
            <w:r w:rsidR="00AD5710" w:rsidRPr="009A63AF">
              <w:rPr>
                <w:bCs/>
                <w:sz w:val="24"/>
                <w:szCs w:val="24"/>
              </w:rPr>
              <w:t xml:space="preserve"> </w:t>
            </w:r>
            <w:r w:rsidR="00AD5710" w:rsidRPr="009A63AF">
              <w:rPr>
                <w:bCs/>
                <w:sz w:val="24"/>
                <w:szCs w:val="24"/>
              </w:rPr>
              <w:br/>
            </w:r>
            <w:r w:rsidRPr="009A63AF">
              <w:rPr>
                <w:bCs/>
                <w:sz w:val="24"/>
                <w:szCs w:val="24"/>
              </w:rPr>
              <w:t>lėšos – iki</w:t>
            </w:r>
          </w:p>
        </w:tc>
        <w:tc>
          <w:tcPr>
            <w:tcW w:w="8392" w:type="dxa"/>
            <w:gridSpan w:val="6"/>
            <w:tcBorders>
              <w:top w:val="single" w:sz="4" w:space="0" w:color="auto"/>
              <w:left w:val="single" w:sz="4" w:space="0" w:color="auto"/>
              <w:right w:val="single" w:sz="4" w:space="0" w:color="auto"/>
            </w:tcBorders>
            <w:vAlign w:val="center"/>
          </w:tcPr>
          <w:p w:rsidR="00A249FF" w:rsidRPr="009A63AF" w:rsidRDefault="00A249FF" w:rsidP="00752B1B">
            <w:pPr>
              <w:tabs>
                <w:tab w:val="left" w:pos="0"/>
                <w:tab w:val="left" w:pos="142"/>
              </w:tabs>
              <w:spacing w:line="276" w:lineRule="auto"/>
              <w:jc w:val="center"/>
              <w:rPr>
                <w:bCs/>
                <w:sz w:val="24"/>
                <w:szCs w:val="24"/>
              </w:rPr>
            </w:pPr>
            <w:r w:rsidRPr="009A63AF">
              <w:rPr>
                <w:bCs/>
                <w:sz w:val="24"/>
                <w:szCs w:val="24"/>
              </w:rPr>
              <w:t>Nacionalinės lėšos</w:t>
            </w:r>
          </w:p>
        </w:tc>
      </w:tr>
      <w:tr w:rsidR="00A249FF" w:rsidRPr="009A63AF" w:rsidTr="00752B1B">
        <w:trPr>
          <w:cantSplit/>
          <w:trHeight w:val="558"/>
          <w:tblHeader/>
        </w:trPr>
        <w:tc>
          <w:tcPr>
            <w:tcW w:w="1560" w:type="dxa"/>
            <w:vMerge/>
            <w:tcBorders>
              <w:left w:val="single" w:sz="4" w:space="0" w:color="auto"/>
              <w:right w:val="single" w:sz="4" w:space="0" w:color="auto"/>
            </w:tcBorders>
            <w:vAlign w:val="center"/>
            <w:hideMark/>
          </w:tcPr>
          <w:p w:rsidR="00A249FF" w:rsidRPr="009A63AF" w:rsidRDefault="00A249FF" w:rsidP="00752B1B">
            <w:pPr>
              <w:spacing w:line="276" w:lineRule="auto"/>
              <w:jc w:val="center"/>
              <w:rPr>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249FF" w:rsidRPr="009A63AF" w:rsidRDefault="00A249FF" w:rsidP="00752B1B">
            <w:pPr>
              <w:spacing w:line="276" w:lineRule="auto"/>
              <w:jc w:val="center"/>
              <w:rPr>
                <w:bCs/>
                <w:sz w:val="24"/>
                <w:szCs w:val="24"/>
              </w:rPr>
            </w:pPr>
            <w:r w:rsidRPr="009A63AF">
              <w:rPr>
                <w:bCs/>
                <w:sz w:val="24"/>
                <w:szCs w:val="24"/>
              </w:rPr>
              <w:t>Lietuvos Respublikos valstybės biudžeto lėšos – iki</w:t>
            </w:r>
          </w:p>
        </w:tc>
        <w:tc>
          <w:tcPr>
            <w:tcW w:w="6974" w:type="dxa"/>
            <w:gridSpan w:val="5"/>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Projektų vykdytojų lėšos</w:t>
            </w:r>
          </w:p>
        </w:tc>
      </w:tr>
      <w:tr w:rsidR="00A249FF" w:rsidRPr="009A63AF" w:rsidTr="00020086">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rsidR="00A249FF" w:rsidRPr="009A63AF" w:rsidRDefault="00A249FF" w:rsidP="00752B1B">
            <w:pPr>
              <w:spacing w:line="276" w:lineRule="auto"/>
              <w:jc w:val="center"/>
              <w:rPr>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249FF" w:rsidRPr="009A63AF" w:rsidRDefault="00A249FF" w:rsidP="00752B1B">
            <w:pPr>
              <w:spacing w:line="276" w:lineRule="auto"/>
              <w:jc w:val="center"/>
              <w:rPr>
                <w:bCs/>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ind w:right="-108"/>
              <w:jc w:val="center"/>
              <w:rPr>
                <w:bCs/>
                <w:sz w:val="24"/>
                <w:szCs w:val="24"/>
              </w:rPr>
            </w:pPr>
            <w:r w:rsidRPr="009A63AF">
              <w:rPr>
                <w:bCs/>
                <w:sz w:val="24"/>
                <w:szCs w:val="24"/>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rsidR="00A249FF" w:rsidRPr="009A63AF" w:rsidRDefault="00A249FF" w:rsidP="00752B1B">
            <w:pPr>
              <w:tabs>
                <w:tab w:val="left" w:pos="0"/>
              </w:tabs>
              <w:spacing w:line="276" w:lineRule="auto"/>
              <w:ind w:right="-108"/>
              <w:jc w:val="center"/>
              <w:rPr>
                <w:bCs/>
                <w:sz w:val="24"/>
                <w:szCs w:val="24"/>
              </w:rPr>
            </w:pPr>
            <w:r w:rsidRPr="009A63AF">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A249FF" w:rsidRPr="009A63AF" w:rsidRDefault="00A249FF" w:rsidP="00752B1B">
            <w:pPr>
              <w:tabs>
                <w:tab w:val="left" w:pos="0"/>
              </w:tabs>
              <w:spacing w:line="276" w:lineRule="auto"/>
              <w:jc w:val="center"/>
              <w:rPr>
                <w:bCs/>
                <w:sz w:val="24"/>
                <w:szCs w:val="24"/>
              </w:rPr>
            </w:pPr>
            <w:r w:rsidRPr="009A63AF">
              <w:rPr>
                <w:bCs/>
                <w:sz w:val="24"/>
                <w:szCs w:val="24"/>
              </w:rPr>
              <w:t>Savivaldybės biudžeto</w:t>
            </w:r>
          </w:p>
          <w:p w:rsidR="00A249FF" w:rsidRPr="009A63AF" w:rsidRDefault="00A249FF" w:rsidP="00752B1B">
            <w:pPr>
              <w:tabs>
                <w:tab w:val="left" w:pos="0"/>
              </w:tabs>
              <w:spacing w:line="276" w:lineRule="auto"/>
              <w:ind w:right="-108"/>
              <w:jc w:val="center"/>
              <w:rPr>
                <w:bCs/>
                <w:sz w:val="24"/>
                <w:szCs w:val="24"/>
              </w:rPr>
            </w:pPr>
            <w:r w:rsidRPr="009A63AF">
              <w:rPr>
                <w:bCs/>
                <w:sz w:val="24"/>
                <w:szCs w:val="24"/>
              </w:rPr>
              <w:t>lėšos</w:t>
            </w:r>
          </w:p>
        </w:tc>
        <w:tc>
          <w:tcPr>
            <w:tcW w:w="993" w:type="dxa"/>
            <w:tcBorders>
              <w:top w:val="single" w:sz="4" w:space="0" w:color="auto"/>
              <w:left w:val="single" w:sz="4" w:space="0" w:color="auto"/>
              <w:bottom w:val="single" w:sz="4" w:space="0" w:color="auto"/>
              <w:right w:val="single" w:sz="4" w:space="0" w:color="auto"/>
            </w:tcBorders>
            <w:vAlign w:val="center"/>
            <w:hideMark/>
          </w:tcPr>
          <w:p w:rsidR="00A249FF" w:rsidRPr="009A63AF" w:rsidRDefault="00A249FF" w:rsidP="00752B1B">
            <w:pPr>
              <w:spacing w:line="276" w:lineRule="auto"/>
              <w:ind w:left="-108" w:right="-108" w:firstLine="108"/>
              <w:jc w:val="center"/>
              <w:rPr>
                <w:bCs/>
                <w:sz w:val="24"/>
                <w:szCs w:val="24"/>
              </w:rPr>
            </w:pPr>
            <w:r w:rsidRPr="009A63AF">
              <w:rPr>
                <w:bCs/>
                <w:sz w:val="24"/>
                <w:szCs w:val="24"/>
              </w:rPr>
              <w:t xml:space="preserve">Kitos </w:t>
            </w:r>
            <w:r w:rsidR="00D31D17">
              <w:rPr>
                <w:bCs/>
                <w:sz w:val="24"/>
                <w:szCs w:val="24"/>
              </w:rPr>
              <w:t>v</w:t>
            </w:r>
            <w:r w:rsidRPr="009A63AF">
              <w:rPr>
                <w:bCs/>
                <w:sz w:val="24"/>
                <w:szCs w:val="24"/>
              </w:rPr>
              <w:t>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49FF" w:rsidRPr="009A63AF" w:rsidRDefault="00A249FF" w:rsidP="00752B1B">
            <w:pPr>
              <w:tabs>
                <w:tab w:val="left" w:pos="0"/>
              </w:tabs>
              <w:spacing w:line="276" w:lineRule="auto"/>
              <w:jc w:val="center"/>
              <w:rPr>
                <w:bCs/>
                <w:sz w:val="24"/>
                <w:szCs w:val="24"/>
              </w:rPr>
            </w:pPr>
            <w:r w:rsidRPr="009A63AF">
              <w:rPr>
                <w:bCs/>
                <w:sz w:val="24"/>
                <w:szCs w:val="24"/>
              </w:rPr>
              <w:t>Privačios lėšos</w:t>
            </w:r>
          </w:p>
        </w:tc>
      </w:tr>
      <w:tr w:rsidR="00A249FF" w:rsidRPr="009A63AF" w:rsidTr="00020086">
        <w:trPr>
          <w:trHeight w:val="249"/>
        </w:trPr>
        <w:tc>
          <w:tcPr>
            <w:tcW w:w="9952" w:type="dxa"/>
            <w:gridSpan w:val="7"/>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numPr>
                <w:ilvl w:val="0"/>
                <w:numId w:val="12"/>
              </w:numPr>
              <w:tabs>
                <w:tab w:val="left" w:pos="0"/>
              </w:tabs>
              <w:spacing w:line="276" w:lineRule="auto"/>
              <w:ind w:left="460" w:hanging="284"/>
              <w:contextualSpacing/>
              <w:rPr>
                <w:sz w:val="24"/>
                <w:szCs w:val="24"/>
              </w:rPr>
            </w:pPr>
            <w:r w:rsidRPr="009A63AF">
              <w:rPr>
                <w:sz w:val="24"/>
                <w:szCs w:val="24"/>
              </w:rPr>
              <w:t>Priemonės finansavimo šaltiniai, neįskaitant veiklos lėšų rezervo ir jam finansuoti skiriamų lėšų</w:t>
            </w:r>
          </w:p>
        </w:tc>
      </w:tr>
      <w:tr w:rsidR="00A249FF" w:rsidRPr="009A63AF" w:rsidTr="00020086">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28 993 860</w:t>
            </w:r>
          </w:p>
        </w:tc>
        <w:tc>
          <w:tcPr>
            <w:tcW w:w="1418"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A249FF" w:rsidRPr="009A63AF" w:rsidRDefault="00A249FF" w:rsidP="00752B1B">
            <w:pPr>
              <w:tabs>
                <w:tab w:val="left" w:pos="0"/>
              </w:tabs>
              <w:spacing w:line="276" w:lineRule="auto"/>
              <w:jc w:val="center"/>
              <w:rPr>
                <w:sz w:val="24"/>
                <w:szCs w:val="24"/>
              </w:rPr>
            </w:pPr>
            <w:r w:rsidRPr="009A63AF">
              <w:rPr>
                <w:sz w:val="24"/>
                <w:szCs w:val="24"/>
              </w:rPr>
              <w:t>5 116 564</w:t>
            </w:r>
          </w:p>
        </w:tc>
        <w:tc>
          <w:tcPr>
            <w:tcW w:w="1559"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sz w:val="24"/>
                <w:szCs w:val="24"/>
              </w:rPr>
            </w:pPr>
            <w:r w:rsidRPr="009A63AF">
              <w:rPr>
                <w:sz w:val="24"/>
                <w:szCs w:val="24"/>
              </w:rPr>
              <w:t>5 116 564</w:t>
            </w:r>
          </w:p>
        </w:tc>
      </w:tr>
      <w:tr w:rsidR="00A249FF" w:rsidRPr="009A63AF" w:rsidTr="00020086">
        <w:trPr>
          <w:trHeight w:val="249"/>
        </w:trPr>
        <w:tc>
          <w:tcPr>
            <w:tcW w:w="9952" w:type="dxa"/>
            <w:gridSpan w:val="7"/>
            <w:tcBorders>
              <w:top w:val="single" w:sz="4" w:space="0" w:color="auto"/>
              <w:left w:val="single" w:sz="4" w:space="0" w:color="auto"/>
              <w:bottom w:val="single" w:sz="4" w:space="0" w:color="auto"/>
              <w:right w:val="single" w:sz="4" w:space="0" w:color="auto"/>
            </w:tcBorders>
            <w:hideMark/>
          </w:tcPr>
          <w:p w:rsidR="00A249FF" w:rsidRPr="009A63AF" w:rsidRDefault="00A249FF" w:rsidP="00752B1B">
            <w:pPr>
              <w:numPr>
                <w:ilvl w:val="0"/>
                <w:numId w:val="12"/>
              </w:numPr>
              <w:tabs>
                <w:tab w:val="left" w:pos="0"/>
              </w:tabs>
              <w:spacing w:line="276" w:lineRule="auto"/>
              <w:ind w:left="460" w:hanging="284"/>
              <w:contextualSpacing/>
              <w:rPr>
                <w:sz w:val="24"/>
                <w:szCs w:val="24"/>
              </w:rPr>
            </w:pPr>
            <w:r w:rsidRPr="009A63AF">
              <w:rPr>
                <w:sz w:val="24"/>
                <w:szCs w:val="24"/>
              </w:rPr>
              <w:t>Veiklos lėšų rezervas ir jam finansuoti skiriamos nacionalinės lėšos</w:t>
            </w:r>
          </w:p>
        </w:tc>
      </w:tr>
      <w:tr w:rsidR="00A249FF" w:rsidRPr="009A63AF" w:rsidTr="00020086">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1 850 672</w:t>
            </w:r>
          </w:p>
        </w:tc>
        <w:tc>
          <w:tcPr>
            <w:tcW w:w="1418"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A249FF" w:rsidRPr="009A63AF" w:rsidRDefault="00A249FF" w:rsidP="00752B1B">
            <w:pPr>
              <w:tabs>
                <w:tab w:val="left" w:pos="0"/>
              </w:tabs>
              <w:spacing w:line="276" w:lineRule="auto"/>
              <w:jc w:val="center"/>
              <w:rPr>
                <w:sz w:val="24"/>
                <w:szCs w:val="24"/>
              </w:rPr>
            </w:pPr>
            <w:r w:rsidRPr="009A63AF">
              <w:rPr>
                <w:sz w:val="24"/>
                <w:szCs w:val="24"/>
              </w:rPr>
              <w:t>326 589</w:t>
            </w:r>
          </w:p>
        </w:tc>
        <w:tc>
          <w:tcPr>
            <w:tcW w:w="1559"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sz w:val="24"/>
                <w:szCs w:val="24"/>
              </w:rPr>
            </w:pPr>
            <w:r w:rsidRPr="009A63AF">
              <w:rPr>
                <w:sz w:val="24"/>
                <w:szCs w:val="24"/>
              </w:rPr>
              <w:t>326 589</w:t>
            </w:r>
          </w:p>
        </w:tc>
      </w:tr>
      <w:tr w:rsidR="00A249FF" w:rsidRPr="009A63AF" w:rsidTr="00020086">
        <w:trPr>
          <w:trHeight w:val="249"/>
        </w:trPr>
        <w:tc>
          <w:tcPr>
            <w:tcW w:w="9952" w:type="dxa"/>
            <w:gridSpan w:val="7"/>
            <w:tcBorders>
              <w:top w:val="single" w:sz="4" w:space="0" w:color="auto"/>
              <w:left w:val="single" w:sz="4" w:space="0" w:color="auto"/>
              <w:bottom w:val="single" w:sz="4" w:space="0" w:color="auto"/>
              <w:right w:val="single" w:sz="4" w:space="0" w:color="auto"/>
            </w:tcBorders>
          </w:tcPr>
          <w:p w:rsidR="00A249FF" w:rsidRPr="009A63AF" w:rsidRDefault="00A249FF" w:rsidP="00752B1B">
            <w:pPr>
              <w:numPr>
                <w:ilvl w:val="0"/>
                <w:numId w:val="12"/>
              </w:numPr>
              <w:tabs>
                <w:tab w:val="left" w:pos="0"/>
              </w:tabs>
              <w:spacing w:line="276" w:lineRule="auto"/>
              <w:ind w:left="460" w:hanging="284"/>
              <w:contextualSpacing/>
              <w:rPr>
                <w:sz w:val="24"/>
                <w:szCs w:val="24"/>
              </w:rPr>
            </w:pPr>
            <w:r w:rsidRPr="009A63AF">
              <w:rPr>
                <w:sz w:val="24"/>
                <w:szCs w:val="24"/>
              </w:rPr>
              <w:t xml:space="preserve">Iš viso </w:t>
            </w:r>
          </w:p>
        </w:tc>
      </w:tr>
      <w:tr w:rsidR="00A249FF" w:rsidRPr="009A63AF" w:rsidTr="00020086">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30 844 532</w:t>
            </w:r>
          </w:p>
        </w:tc>
        <w:tc>
          <w:tcPr>
            <w:tcW w:w="1418"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A249FF" w:rsidRPr="009A63AF" w:rsidRDefault="00A249FF" w:rsidP="00752B1B">
            <w:pPr>
              <w:tabs>
                <w:tab w:val="left" w:pos="0"/>
              </w:tabs>
              <w:spacing w:line="276" w:lineRule="auto"/>
              <w:jc w:val="center"/>
              <w:rPr>
                <w:sz w:val="24"/>
                <w:szCs w:val="24"/>
              </w:rPr>
            </w:pPr>
            <w:r w:rsidRPr="009A63AF">
              <w:rPr>
                <w:sz w:val="24"/>
                <w:szCs w:val="24"/>
              </w:rPr>
              <w:t>5 443 153</w:t>
            </w:r>
          </w:p>
        </w:tc>
        <w:tc>
          <w:tcPr>
            <w:tcW w:w="1559"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A249FF" w:rsidRPr="009A63AF" w:rsidRDefault="00A249FF" w:rsidP="00752B1B">
            <w:pPr>
              <w:tabs>
                <w:tab w:val="left" w:pos="0"/>
              </w:tabs>
              <w:spacing w:line="276" w:lineRule="auto"/>
              <w:jc w:val="center"/>
              <w:rPr>
                <w:sz w:val="24"/>
                <w:szCs w:val="24"/>
              </w:rPr>
            </w:pPr>
            <w:r w:rsidRPr="009A63AF">
              <w:rPr>
                <w:sz w:val="24"/>
                <w:szCs w:val="24"/>
              </w:rPr>
              <w:t>5 443 153“</w:t>
            </w:r>
            <w:r w:rsidR="00D31D17">
              <w:rPr>
                <w:sz w:val="24"/>
                <w:szCs w:val="24"/>
              </w:rPr>
              <w:t>.</w:t>
            </w:r>
          </w:p>
        </w:tc>
      </w:tr>
    </w:tbl>
    <w:p w:rsidR="00EE5594" w:rsidRPr="009A63AF" w:rsidRDefault="00EE5594" w:rsidP="00752B1B">
      <w:pPr>
        <w:tabs>
          <w:tab w:val="left" w:pos="0"/>
          <w:tab w:val="left" w:pos="426"/>
          <w:tab w:val="left" w:pos="10205"/>
        </w:tabs>
        <w:spacing w:line="276" w:lineRule="auto"/>
        <w:ind w:right="424"/>
        <w:jc w:val="center"/>
        <w:rPr>
          <w:sz w:val="24"/>
          <w:szCs w:val="24"/>
        </w:rPr>
      </w:pPr>
    </w:p>
    <w:p w:rsidR="0023443C" w:rsidRDefault="00980271" w:rsidP="00752B1B">
      <w:pPr>
        <w:shd w:val="clear" w:color="auto" w:fill="FFFFFF"/>
        <w:spacing w:line="276" w:lineRule="auto"/>
        <w:ind w:firstLine="720"/>
        <w:jc w:val="both"/>
        <w:rPr>
          <w:sz w:val="24"/>
          <w:szCs w:val="24"/>
        </w:rPr>
      </w:pPr>
      <w:r>
        <w:rPr>
          <w:sz w:val="24"/>
          <w:szCs w:val="24"/>
        </w:rPr>
        <w:t>4</w:t>
      </w:r>
      <w:r w:rsidR="00DA58B1" w:rsidRPr="00DA58B1">
        <w:rPr>
          <w:sz w:val="24"/>
          <w:szCs w:val="24"/>
        </w:rPr>
        <w:t>.</w:t>
      </w:r>
      <w:r w:rsidR="00DA58B1">
        <w:rPr>
          <w:sz w:val="24"/>
          <w:szCs w:val="24"/>
        </w:rPr>
        <w:t xml:space="preserve"> </w:t>
      </w:r>
      <w:r w:rsidR="0023443C" w:rsidRPr="00DA58B1">
        <w:rPr>
          <w:sz w:val="24"/>
          <w:szCs w:val="24"/>
        </w:rPr>
        <w:t xml:space="preserve">Papildau I skyrių </w:t>
      </w:r>
      <w:r w:rsidR="00DA58B1" w:rsidRPr="00DA58B1">
        <w:rPr>
          <w:sz w:val="24"/>
          <w:szCs w:val="24"/>
        </w:rPr>
        <w:t>aštuntuoju</w:t>
      </w:r>
      <w:r w:rsidR="0023443C" w:rsidRPr="00DA58B1">
        <w:rPr>
          <w:sz w:val="24"/>
          <w:szCs w:val="24"/>
        </w:rPr>
        <w:t xml:space="preserve"> skirsniu:</w:t>
      </w:r>
    </w:p>
    <w:p w:rsidR="00DA58B1" w:rsidRDefault="00DA58B1" w:rsidP="00752B1B">
      <w:pPr>
        <w:shd w:val="clear" w:color="auto" w:fill="FFFFFF"/>
        <w:spacing w:line="276" w:lineRule="auto"/>
        <w:ind w:firstLine="720"/>
        <w:jc w:val="both"/>
        <w:rPr>
          <w:sz w:val="24"/>
          <w:szCs w:val="24"/>
        </w:rPr>
      </w:pPr>
    </w:p>
    <w:p w:rsidR="00DA58B1" w:rsidRPr="00DA58B1" w:rsidRDefault="00DA58B1" w:rsidP="00752B1B">
      <w:pPr>
        <w:tabs>
          <w:tab w:val="left" w:pos="0"/>
          <w:tab w:val="left" w:pos="567"/>
        </w:tabs>
        <w:spacing w:line="276" w:lineRule="auto"/>
        <w:jc w:val="center"/>
        <w:rPr>
          <w:sz w:val="24"/>
          <w:szCs w:val="24"/>
        </w:rPr>
      </w:pPr>
      <w:r w:rsidRPr="009A63AF">
        <w:rPr>
          <w:b/>
          <w:sz w:val="24"/>
          <w:szCs w:val="24"/>
        </w:rPr>
        <w:t>„</w:t>
      </w:r>
      <w:r>
        <w:rPr>
          <w:b/>
          <w:sz w:val="24"/>
          <w:szCs w:val="24"/>
        </w:rPr>
        <w:t>AŠTUNTASIS</w:t>
      </w:r>
      <w:r w:rsidRPr="009A63AF">
        <w:rPr>
          <w:b/>
          <w:sz w:val="24"/>
          <w:szCs w:val="24"/>
        </w:rPr>
        <w:t xml:space="preserve"> SKIRSNIS </w:t>
      </w:r>
    </w:p>
    <w:p w:rsidR="00DA58B1" w:rsidRDefault="00DA58B1" w:rsidP="00752B1B">
      <w:pPr>
        <w:tabs>
          <w:tab w:val="left" w:pos="0"/>
          <w:tab w:val="left" w:pos="567"/>
        </w:tabs>
        <w:spacing w:line="276" w:lineRule="auto"/>
        <w:jc w:val="center"/>
        <w:rPr>
          <w:sz w:val="24"/>
          <w:szCs w:val="24"/>
        </w:rPr>
      </w:pPr>
      <w:r w:rsidRPr="00521CBE">
        <w:rPr>
          <w:b/>
          <w:sz w:val="24"/>
          <w:szCs w:val="24"/>
        </w:rPr>
        <w:t>VEIKSMŲ PROGRAMOS PRIORITETO ĮGYVENDINIMO PRIEMONĖ</w:t>
      </w:r>
      <w:r w:rsidRPr="00521CBE">
        <w:rPr>
          <w:sz w:val="24"/>
          <w:szCs w:val="24"/>
        </w:rPr>
        <w:t xml:space="preserve"> </w:t>
      </w:r>
    </w:p>
    <w:p w:rsidR="00DA58B1" w:rsidRDefault="00DA58B1" w:rsidP="00752B1B">
      <w:pPr>
        <w:tabs>
          <w:tab w:val="left" w:pos="0"/>
          <w:tab w:val="left" w:pos="567"/>
        </w:tabs>
        <w:spacing w:line="276" w:lineRule="auto"/>
        <w:jc w:val="center"/>
        <w:rPr>
          <w:sz w:val="24"/>
          <w:szCs w:val="24"/>
        </w:rPr>
      </w:pPr>
      <w:r w:rsidRPr="00521CBE">
        <w:rPr>
          <w:b/>
          <w:sz w:val="24"/>
          <w:szCs w:val="24"/>
        </w:rPr>
        <w:t>NR.</w:t>
      </w:r>
      <w:r w:rsidRPr="00521CBE">
        <w:rPr>
          <w:sz w:val="24"/>
          <w:szCs w:val="24"/>
        </w:rPr>
        <w:t xml:space="preserve"> </w:t>
      </w:r>
      <w:r w:rsidRPr="00DF523E">
        <w:rPr>
          <w:b/>
          <w:bCs/>
          <w:sz w:val="24"/>
          <w:szCs w:val="24"/>
        </w:rPr>
        <w:t>0</w:t>
      </w:r>
      <w:r>
        <w:rPr>
          <w:b/>
          <w:bCs/>
          <w:sz w:val="24"/>
          <w:szCs w:val="24"/>
        </w:rPr>
        <w:t>6</w:t>
      </w:r>
      <w:r w:rsidRPr="00DF523E">
        <w:rPr>
          <w:b/>
          <w:bCs/>
          <w:sz w:val="24"/>
          <w:szCs w:val="24"/>
        </w:rPr>
        <w:t>.</w:t>
      </w:r>
      <w:r>
        <w:rPr>
          <w:b/>
          <w:bCs/>
          <w:sz w:val="24"/>
          <w:szCs w:val="24"/>
        </w:rPr>
        <w:t>2</w:t>
      </w:r>
      <w:r w:rsidRPr="00DF523E">
        <w:rPr>
          <w:b/>
          <w:bCs/>
          <w:sz w:val="24"/>
          <w:szCs w:val="24"/>
          <w:lang w:val="en-US"/>
        </w:rPr>
        <w:t>.1</w:t>
      </w:r>
      <w:r w:rsidRPr="00DF523E">
        <w:rPr>
          <w:b/>
          <w:bCs/>
          <w:sz w:val="24"/>
          <w:szCs w:val="24"/>
        </w:rPr>
        <w:t>-</w:t>
      </w:r>
      <w:r>
        <w:rPr>
          <w:b/>
          <w:bCs/>
          <w:sz w:val="24"/>
          <w:szCs w:val="24"/>
        </w:rPr>
        <w:t>TID</w:t>
      </w:r>
      <w:r w:rsidRPr="00DF523E">
        <w:rPr>
          <w:b/>
          <w:bCs/>
          <w:sz w:val="24"/>
          <w:szCs w:val="24"/>
        </w:rPr>
        <w:t>-</w:t>
      </w:r>
      <w:r>
        <w:rPr>
          <w:b/>
          <w:bCs/>
          <w:sz w:val="24"/>
          <w:szCs w:val="24"/>
        </w:rPr>
        <w:t>V</w:t>
      </w:r>
      <w:r w:rsidRPr="00DF523E">
        <w:rPr>
          <w:b/>
          <w:bCs/>
          <w:sz w:val="24"/>
          <w:szCs w:val="24"/>
        </w:rPr>
        <w:t>-</w:t>
      </w:r>
      <w:r>
        <w:rPr>
          <w:b/>
          <w:bCs/>
          <w:sz w:val="24"/>
          <w:szCs w:val="24"/>
        </w:rPr>
        <w:t>512</w:t>
      </w:r>
      <w:r>
        <w:rPr>
          <w:rFonts w:eastAsia="Calibri"/>
          <w:i/>
          <w:sz w:val="24"/>
          <w:szCs w:val="24"/>
        </w:rPr>
        <w:t xml:space="preserve"> </w:t>
      </w:r>
      <w:r>
        <w:rPr>
          <w:rFonts w:eastAsia="Calibri"/>
          <w:b/>
          <w:sz w:val="24"/>
          <w:szCs w:val="24"/>
        </w:rPr>
        <w:t>„</w:t>
      </w:r>
      <w:r w:rsidRPr="00C80146">
        <w:rPr>
          <w:b/>
          <w:caps/>
          <w:sz w:val="24"/>
          <w:szCs w:val="24"/>
        </w:rPr>
        <w:t>Miestų transporto infrastruktūros vystymas įgyvendinant valstybei svarbius jungtinius projektus</w:t>
      </w:r>
      <w:r w:rsidRPr="00BB2A35">
        <w:rPr>
          <w:b/>
          <w:sz w:val="24"/>
          <w:szCs w:val="24"/>
        </w:rPr>
        <w:t>“</w:t>
      </w:r>
      <w:r w:rsidRPr="00187BDB">
        <w:rPr>
          <w:b/>
          <w:sz w:val="24"/>
          <w:szCs w:val="24"/>
        </w:rPr>
        <w:t xml:space="preserve"> </w:t>
      </w:r>
      <w:r w:rsidRPr="00521CBE">
        <w:rPr>
          <w:b/>
          <w:sz w:val="24"/>
          <w:szCs w:val="24"/>
        </w:rPr>
        <w:t xml:space="preserve">(TOLIAU – </w:t>
      </w:r>
      <w:r>
        <w:rPr>
          <w:b/>
          <w:caps/>
          <w:sz w:val="24"/>
          <w:szCs w:val="24"/>
        </w:rPr>
        <w:t>priemonė</w:t>
      </w:r>
      <w:r w:rsidRPr="00521CBE">
        <w:rPr>
          <w:b/>
          <w:sz w:val="24"/>
          <w:szCs w:val="24"/>
        </w:rPr>
        <w:t>)</w:t>
      </w:r>
    </w:p>
    <w:p w:rsidR="00DA58B1" w:rsidRPr="00521CBE" w:rsidRDefault="00DA58B1" w:rsidP="00752B1B">
      <w:pPr>
        <w:tabs>
          <w:tab w:val="left" w:pos="0"/>
          <w:tab w:val="left" w:pos="567"/>
        </w:tabs>
        <w:spacing w:line="276" w:lineRule="auto"/>
        <w:jc w:val="both"/>
        <w:rPr>
          <w:sz w:val="24"/>
          <w:szCs w:val="24"/>
        </w:rPr>
      </w:pPr>
    </w:p>
    <w:p w:rsidR="00DA58B1" w:rsidRPr="00521CBE" w:rsidRDefault="00DA58B1" w:rsidP="00752B1B">
      <w:pPr>
        <w:numPr>
          <w:ilvl w:val="0"/>
          <w:numId w:val="2"/>
        </w:numPr>
        <w:tabs>
          <w:tab w:val="left" w:pos="0"/>
          <w:tab w:val="left" w:pos="567"/>
        </w:tabs>
        <w:spacing w:line="276" w:lineRule="auto"/>
        <w:ind w:hanging="295"/>
        <w:rPr>
          <w:sz w:val="24"/>
          <w:szCs w:val="24"/>
        </w:rPr>
      </w:pPr>
      <w:r w:rsidRPr="00521CBE">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C807EB" w:rsidRPr="00521CBE" w:rsidTr="00D666BF">
        <w:tc>
          <w:tcPr>
            <w:tcW w:w="10029" w:type="dxa"/>
            <w:hideMark/>
          </w:tcPr>
          <w:p w:rsidR="00C807EB" w:rsidRPr="00521CBE" w:rsidRDefault="00C807EB" w:rsidP="00752B1B">
            <w:pPr>
              <w:numPr>
                <w:ilvl w:val="1"/>
                <w:numId w:val="3"/>
              </w:numPr>
              <w:tabs>
                <w:tab w:val="left" w:pos="0"/>
                <w:tab w:val="left" w:pos="1026"/>
              </w:tabs>
              <w:spacing w:line="276" w:lineRule="auto"/>
              <w:ind w:firstLine="241"/>
              <w:contextualSpacing/>
              <w:jc w:val="both"/>
              <w:rPr>
                <w:sz w:val="24"/>
                <w:szCs w:val="24"/>
              </w:rPr>
            </w:pPr>
            <w:r w:rsidRPr="00521CBE">
              <w:rPr>
                <w:sz w:val="24"/>
                <w:szCs w:val="24"/>
              </w:rPr>
              <w:t>Priemon</w:t>
            </w:r>
            <w:r>
              <w:rPr>
                <w:sz w:val="24"/>
                <w:szCs w:val="24"/>
              </w:rPr>
              <w:t>ės įgyvendinimas finansuojamas Europos regioninės plėtros</w:t>
            </w:r>
            <w:r w:rsidRPr="00A56899">
              <w:rPr>
                <w:sz w:val="24"/>
                <w:szCs w:val="24"/>
              </w:rPr>
              <w:t xml:space="preserve"> fondo</w:t>
            </w:r>
            <w:r w:rsidRPr="00521CBE">
              <w:rPr>
                <w:sz w:val="24"/>
                <w:szCs w:val="24"/>
              </w:rPr>
              <w:t xml:space="preserve"> lėšomis.</w:t>
            </w:r>
          </w:p>
        </w:tc>
      </w:tr>
      <w:tr w:rsidR="00C807EB" w:rsidRPr="00521CBE" w:rsidTr="00D666BF">
        <w:tc>
          <w:tcPr>
            <w:tcW w:w="10029" w:type="dxa"/>
            <w:hideMark/>
          </w:tcPr>
          <w:p w:rsidR="00C807EB" w:rsidRPr="00521CBE" w:rsidRDefault="00C807EB" w:rsidP="00752B1B">
            <w:pPr>
              <w:numPr>
                <w:ilvl w:val="1"/>
                <w:numId w:val="3"/>
              </w:numPr>
              <w:tabs>
                <w:tab w:val="left" w:pos="0"/>
                <w:tab w:val="left" w:pos="1026"/>
              </w:tabs>
              <w:spacing w:line="276" w:lineRule="auto"/>
              <w:ind w:left="0" w:firstLine="601"/>
              <w:contextualSpacing/>
              <w:jc w:val="both"/>
              <w:rPr>
                <w:sz w:val="24"/>
                <w:szCs w:val="24"/>
              </w:rPr>
            </w:pPr>
            <w:r w:rsidRPr="00521CBE">
              <w:rPr>
                <w:sz w:val="24"/>
                <w:szCs w:val="24"/>
              </w:rPr>
              <w:t>Įgyvendinant priemonę, prisidedama prie uždavinio „</w:t>
            </w:r>
            <w:r>
              <w:rPr>
                <w:sz w:val="24"/>
                <w:szCs w:val="24"/>
              </w:rPr>
              <w:t>Padidinti regionų judumą plėtojant regionų jungtis su pagrindiniu šalies transporto tinklu ir diegiant eismo saugos priemones</w:t>
            </w:r>
            <w:r w:rsidRPr="00521CBE">
              <w:rPr>
                <w:sz w:val="24"/>
                <w:szCs w:val="24"/>
              </w:rPr>
              <w:t>“</w:t>
            </w:r>
            <w:r w:rsidRPr="00521CBE">
              <w:rPr>
                <w:b/>
                <w:sz w:val="24"/>
                <w:szCs w:val="24"/>
              </w:rPr>
              <w:t xml:space="preserve"> </w:t>
            </w:r>
            <w:r w:rsidRPr="00521CBE">
              <w:rPr>
                <w:sz w:val="24"/>
                <w:szCs w:val="24"/>
              </w:rPr>
              <w:t>įgyvendinimo</w:t>
            </w:r>
            <w:r w:rsidRPr="00521CBE">
              <w:rPr>
                <w:i/>
                <w:sz w:val="24"/>
                <w:szCs w:val="24"/>
              </w:rPr>
              <w:t>.</w:t>
            </w:r>
          </w:p>
        </w:tc>
      </w:tr>
      <w:tr w:rsidR="00C807EB" w:rsidRPr="004B469C" w:rsidTr="00D666BF">
        <w:tc>
          <w:tcPr>
            <w:tcW w:w="10029" w:type="dxa"/>
          </w:tcPr>
          <w:p w:rsidR="00C807EB" w:rsidRPr="00521CBE" w:rsidRDefault="00C807EB" w:rsidP="00752B1B">
            <w:pPr>
              <w:numPr>
                <w:ilvl w:val="1"/>
                <w:numId w:val="3"/>
              </w:numPr>
              <w:tabs>
                <w:tab w:val="left" w:pos="0"/>
                <w:tab w:val="left" w:pos="1026"/>
              </w:tabs>
              <w:spacing w:line="276" w:lineRule="auto"/>
              <w:ind w:left="0" w:firstLine="601"/>
              <w:contextualSpacing/>
              <w:jc w:val="both"/>
              <w:rPr>
                <w:sz w:val="24"/>
                <w:szCs w:val="24"/>
              </w:rPr>
            </w:pPr>
            <w:r w:rsidRPr="00521CBE">
              <w:rPr>
                <w:sz w:val="24"/>
                <w:szCs w:val="24"/>
              </w:rPr>
              <w:t>Remiamos veiklos:</w:t>
            </w:r>
          </w:p>
          <w:p w:rsidR="00C807EB" w:rsidRDefault="00C807EB" w:rsidP="00752B1B">
            <w:pPr>
              <w:numPr>
                <w:ilvl w:val="2"/>
                <w:numId w:val="35"/>
              </w:numPr>
              <w:tabs>
                <w:tab w:val="left" w:pos="34"/>
                <w:tab w:val="left" w:pos="1026"/>
              </w:tabs>
              <w:spacing w:line="276" w:lineRule="auto"/>
              <w:ind w:left="34" w:firstLine="567"/>
              <w:contextualSpacing/>
              <w:jc w:val="both"/>
              <w:rPr>
                <w:sz w:val="24"/>
                <w:szCs w:val="24"/>
              </w:rPr>
            </w:pPr>
            <w:r>
              <w:rPr>
                <w:sz w:val="24"/>
                <w:szCs w:val="24"/>
              </w:rPr>
              <w:t>E</w:t>
            </w:r>
            <w:r w:rsidRPr="00425552">
              <w:rPr>
                <w:sz w:val="24"/>
                <w:szCs w:val="24"/>
              </w:rPr>
              <w:t>ismo saugos ir aplinkos apsaugos priemonių diegimas</w:t>
            </w:r>
            <w:r>
              <w:rPr>
                <w:sz w:val="24"/>
                <w:szCs w:val="24"/>
              </w:rPr>
              <w:t xml:space="preserve"> Vilniaus Šiaurinės tikslinės teritorijos </w:t>
            </w:r>
            <w:r w:rsidRPr="00425552">
              <w:rPr>
                <w:sz w:val="24"/>
                <w:szCs w:val="24"/>
              </w:rPr>
              <w:t>vietinės reikšmės keliuose</w:t>
            </w:r>
            <w:r>
              <w:rPr>
                <w:sz w:val="24"/>
                <w:szCs w:val="24"/>
              </w:rPr>
              <w:t>, įgyvendinant Vilniaus miesto integruotą</w:t>
            </w:r>
            <w:r w:rsidRPr="006B6676">
              <w:rPr>
                <w:sz w:val="24"/>
                <w:szCs w:val="24"/>
              </w:rPr>
              <w:t xml:space="preserve"> teritorijų vystymo program</w:t>
            </w:r>
            <w:r>
              <w:rPr>
                <w:sz w:val="24"/>
                <w:szCs w:val="24"/>
              </w:rPr>
              <w:t>ą.</w:t>
            </w:r>
          </w:p>
          <w:p w:rsidR="00C807EB" w:rsidRPr="004B469C" w:rsidRDefault="00C807EB" w:rsidP="00752B1B">
            <w:pPr>
              <w:numPr>
                <w:ilvl w:val="2"/>
                <w:numId w:val="35"/>
              </w:numPr>
              <w:tabs>
                <w:tab w:val="left" w:pos="34"/>
                <w:tab w:val="left" w:pos="1026"/>
              </w:tabs>
              <w:spacing w:line="276" w:lineRule="auto"/>
              <w:ind w:left="34" w:firstLine="567"/>
              <w:contextualSpacing/>
              <w:jc w:val="both"/>
              <w:rPr>
                <w:sz w:val="24"/>
                <w:szCs w:val="24"/>
              </w:rPr>
            </w:pPr>
            <w:r>
              <w:rPr>
                <w:sz w:val="24"/>
                <w:szCs w:val="24"/>
              </w:rPr>
              <w:t>V</w:t>
            </w:r>
            <w:r w:rsidRPr="00F059B1">
              <w:rPr>
                <w:sz w:val="24"/>
                <w:szCs w:val="24"/>
              </w:rPr>
              <w:t xml:space="preserve">ietinės reikšmės kelių transporto infrastruktūros </w:t>
            </w:r>
            <w:r w:rsidRPr="006B6676">
              <w:rPr>
                <w:sz w:val="24"/>
                <w:szCs w:val="24"/>
              </w:rPr>
              <w:t>vystymas</w:t>
            </w:r>
            <w:r>
              <w:rPr>
                <w:sz w:val="24"/>
                <w:szCs w:val="24"/>
              </w:rPr>
              <w:t xml:space="preserve"> Vilniaus Šiaurinėje tikslinėje teritorijoje</w:t>
            </w:r>
            <w:r w:rsidRPr="006B6676">
              <w:rPr>
                <w:sz w:val="24"/>
                <w:szCs w:val="24"/>
              </w:rPr>
              <w:t xml:space="preserve">, įgyvendinant </w:t>
            </w:r>
            <w:r>
              <w:rPr>
                <w:sz w:val="24"/>
                <w:szCs w:val="24"/>
              </w:rPr>
              <w:t xml:space="preserve">Vilniaus miesto </w:t>
            </w:r>
            <w:r w:rsidRPr="006B6676">
              <w:rPr>
                <w:sz w:val="24"/>
                <w:szCs w:val="24"/>
              </w:rPr>
              <w:t>integruot</w:t>
            </w:r>
            <w:r>
              <w:rPr>
                <w:sz w:val="24"/>
                <w:szCs w:val="24"/>
              </w:rPr>
              <w:t>ą</w:t>
            </w:r>
            <w:r w:rsidRPr="006B6676">
              <w:rPr>
                <w:sz w:val="24"/>
                <w:szCs w:val="24"/>
              </w:rPr>
              <w:t xml:space="preserve"> teritorijų vystymo program</w:t>
            </w:r>
            <w:r>
              <w:rPr>
                <w:sz w:val="24"/>
                <w:szCs w:val="24"/>
              </w:rPr>
              <w:t>ą.</w:t>
            </w:r>
          </w:p>
        </w:tc>
      </w:tr>
      <w:tr w:rsidR="00C807EB" w:rsidRPr="00655AEB" w:rsidTr="00D666BF">
        <w:tc>
          <w:tcPr>
            <w:tcW w:w="10029" w:type="dxa"/>
          </w:tcPr>
          <w:p w:rsidR="00C807EB" w:rsidRPr="00B77F1D" w:rsidRDefault="00C807EB" w:rsidP="00752B1B">
            <w:pPr>
              <w:numPr>
                <w:ilvl w:val="1"/>
                <w:numId w:val="35"/>
              </w:numPr>
              <w:tabs>
                <w:tab w:val="left" w:pos="0"/>
                <w:tab w:val="left" w:pos="1026"/>
              </w:tabs>
              <w:spacing w:line="276" w:lineRule="auto"/>
              <w:ind w:left="34" w:firstLine="567"/>
              <w:contextualSpacing/>
              <w:jc w:val="both"/>
              <w:rPr>
                <w:sz w:val="24"/>
                <w:szCs w:val="24"/>
              </w:rPr>
            </w:pPr>
            <w:r w:rsidRPr="00521CBE">
              <w:rPr>
                <w:sz w:val="24"/>
                <w:szCs w:val="24"/>
              </w:rPr>
              <w:t xml:space="preserve">Galimi </w:t>
            </w:r>
            <w:r w:rsidRPr="00B77F1D">
              <w:rPr>
                <w:sz w:val="24"/>
                <w:szCs w:val="24"/>
              </w:rPr>
              <w:t>pareiškėjai</w:t>
            </w:r>
            <w:r>
              <w:rPr>
                <w:sz w:val="24"/>
                <w:szCs w:val="24"/>
              </w:rPr>
              <w:t>:</w:t>
            </w:r>
          </w:p>
          <w:p w:rsidR="00C807EB" w:rsidRPr="00655AEB" w:rsidRDefault="00C807EB" w:rsidP="00752B1B">
            <w:pPr>
              <w:numPr>
                <w:ilvl w:val="2"/>
                <w:numId w:val="35"/>
              </w:numPr>
              <w:tabs>
                <w:tab w:val="left" w:pos="0"/>
                <w:tab w:val="left" w:pos="1026"/>
              </w:tabs>
              <w:spacing w:line="276" w:lineRule="auto"/>
              <w:ind w:left="34" w:firstLine="567"/>
              <w:contextualSpacing/>
              <w:jc w:val="both"/>
              <w:rPr>
                <w:sz w:val="24"/>
                <w:szCs w:val="24"/>
              </w:rPr>
            </w:pPr>
            <w:r>
              <w:rPr>
                <w:sz w:val="24"/>
                <w:szCs w:val="24"/>
              </w:rPr>
              <w:t>Vilniaus miesto savivaldybės administracija.</w:t>
            </w:r>
          </w:p>
        </w:tc>
      </w:tr>
    </w:tbl>
    <w:p w:rsidR="00DA58B1" w:rsidRPr="00521CBE" w:rsidRDefault="00DA58B1" w:rsidP="00752B1B">
      <w:pPr>
        <w:tabs>
          <w:tab w:val="left" w:pos="0"/>
          <w:tab w:val="left" w:pos="567"/>
        </w:tabs>
        <w:spacing w:line="276" w:lineRule="auto"/>
        <w:jc w:val="both"/>
        <w:rPr>
          <w:sz w:val="24"/>
          <w:szCs w:val="24"/>
        </w:rPr>
      </w:pPr>
    </w:p>
    <w:p w:rsidR="00DA58B1" w:rsidRPr="00521CBE" w:rsidRDefault="00DA58B1" w:rsidP="00752B1B">
      <w:pPr>
        <w:numPr>
          <w:ilvl w:val="0"/>
          <w:numId w:val="2"/>
        </w:numPr>
        <w:tabs>
          <w:tab w:val="left" w:pos="0"/>
          <w:tab w:val="left" w:pos="567"/>
        </w:tabs>
        <w:spacing w:line="276" w:lineRule="auto"/>
        <w:ind w:hanging="295"/>
        <w:jc w:val="both"/>
        <w:rPr>
          <w:sz w:val="24"/>
          <w:szCs w:val="24"/>
        </w:rPr>
      </w:pPr>
      <w:r w:rsidRPr="00521CBE">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DA58B1" w:rsidRPr="00521CBE" w:rsidTr="00D666BF">
        <w:tc>
          <w:tcPr>
            <w:tcW w:w="10029" w:type="dxa"/>
          </w:tcPr>
          <w:p w:rsidR="00DA58B1" w:rsidRPr="005B3124" w:rsidRDefault="00DA58B1" w:rsidP="00752B1B">
            <w:pPr>
              <w:tabs>
                <w:tab w:val="left" w:pos="0"/>
                <w:tab w:val="left" w:pos="567"/>
              </w:tabs>
              <w:spacing w:line="276" w:lineRule="auto"/>
              <w:ind w:firstLine="601"/>
              <w:jc w:val="both"/>
              <w:rPr>
                <w:sz w:val="24"/>
                <w:szCs w:val="24"/>
              </w:rPr>
            </w:pPr>
            <w:r w:rsidRPr="005B3124">
              <w:rPr>
                <w:sz w:val="24"/>
                <w:szCs w:val="24"/>
              </w:rPr>
              <w:t>Negrąžinamoji subsidija.</w:t>
            </w:r>
          </w:p>
        </w:tc>
      </w:tr>
    </w:tbl>
    <w:p w:rsidR="00DA58B1" w:rsidRPr="00521CBE" w:rsidRDefault="00DA58B1" w:rsidP="00752B1B">
      <w:pPr>
        <w:tabs>
          <w:tab w:val="left" w:pos="0"/>
          <w:tab w:val="left" w:pos="567"/>
        </w:tabs>
        <w:spacing w:line="276" w:lineRule="auto"/>
        <w:jc w:val="both"/>
        <w:rPr>
          <w:sz w:val="24"/>
          <w:szCs w:val="24"/>
        </w:rPr>
      </w:pPr>
    </w:p>
    <w:p w:rsidR="00DA58B1" w:rsidRPr="00521CBE" w:rsidRDefault="00DA58B1" w:rsidP="00752B1B">
      <w:pPr>
        <w:numPr>
          <w:ilvl w:val="0"/>
          <w:numId w:val="2"/>
        </w:numPr>
        <w:tabs>
          <w:tab w:val="left" w:pos="0"/>
          <w:tab w:val="left" w:pos="567"/>
        </w:tabs>
        <w:spacing w:line="276" w:lineRule="auto"/>
        <w:ind w:hanging="295"/>
        <w:jc w:val="both"/>
        <w:rPr>
          <w:sz w:val="24"/>
          <w:szCs w:val="24"/>
        </w:rPr>
      </w:pPr>
      <w:r w:rsidRPr="00521CBE">
        <w:rPr>
          <w:sz w:val="24"/>
          <w:szCs w:val="24"/>
        </w:rPr>
        <w:lastRenderedPageBreak/>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DA58B1" w:rsidRPr="00521CBE" w:rsidTr="00D666BF">
        <w:tc>
          <w:tcPr>
            <w:tcW w:w="10029" w:type="dxa"/>
          </w:tcPr>
          <w:p w:rsidR="00DA58B1" w:rsidRPr="005B3124" w:rsidRDefault="00DA58B1" w:rsidP="00752B1B">
            <w:pPr>
              <w:tabs>
                <w:tab w:val="left" w:pos="0"/>
                <w:tab w:val="left" w:pos="567"/>
              </w:tabs>
              <w:spacing w:line="276" w:lineRule="auto"/>
              <w:ind w:firstLine="601"/>
              <w:jc w:val="both"/>
              <w:rPr>
                <w:sz w:val="24"/>
                <w:szCs w:val="24"/>
              </w:rPr>
            </w:pPr>
            <w:r>
              <w:rPr>
                <w:sz w:val="24"/>
                <w:szCs w:val="24"/>
              </w:rPr>
              <w:t>Valstybės</w:t>
            </w:r>
            <w:r w:rsidRPr="005B3124">
              <w:rPr>
                <w:sz w:val="24"/>
                <w:szCs w:val="24"/>
              </w:rPr>
              <w:t xml:space="preserve"> projektų planavimas.</w:t>
            </w:r>
          </w:p>
        </w:tc>
      </w:tr>
    </w:tbl>
    <w:p w:rsidR="00DA58B1" w:rsidRPr="00521CBE" w:rsidRDefault="00DA58B1" w:rsidP="00752B1B">
      <w:pPr>
        <w:tabs>
          <w:tab w:val="left" w:pos="0"/>
          <w:tab w:val="left" w:pos="567"/>
        </w:tabs>
        <w:spacing w:line="276" w:lineRule="auto"/>
        <w:jc w:val="both"/>
        <w:rPr>
          <w:sz w:val="24"/>
          <w:szCs w:val="24"/>
        </w:rPr>
      </w:pPr>
    </w:p>
    <w:p w:rsidR="00DA58B1" w:rsidRPr="00521CBE" w:rsidRDefault="00DA58B1" w:rsidP="00752B1B">
      <w:pPr>
        <w:numPr>
          <w:ilvl w:val="0"/>
          <w:numId w:val="2"/>
        </w:numPr>
        <w:tabs>
          <w:tab w:val="left" w:pos="0"/>
          <w:tab w:val="left" w:pos="567"/>
        </w:tabs>
        <w:spacing w:line="276" w:lineRule="auto"/>
        <w:ind w:hanging="295"/>
        <w:jc w:val="both"/>
        <w:rPr>
          <w:sz w:val="24"/>
          <w:szCs w:val="24"/>
        </w:rPr>
      </w:pPr>
      <w:r w:rsidRPr="00521CBE">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DA58B1" w:rsidRPr="00521CBE" w:rsidTr="00D666BF">
        <w:tc>
          <w:tcPr>
            <w:tcW w:w="10029" w:type="dxa"/>
          </w:tcPr>
          <w:p w:rsidR="00DA58B1" w:rsidRPr="00E814B9" w:rsidRDefault="00DA58B1" w:rsidP="00752B1B">
            <w:pPr>
              <w:tabs>
                <w:tab w:val="left" w:pos="0"/>
                <w:tab w:val="left" w:pos="567"/>
              </w:tabs>
              <w:spacing w:line="276" w:lineRule="auto"/>
              <w:ind w:firstLine="601"/>
              <w:jc w:val="both"/>
              <w:rPr>
                <w:sz w:val="24"/>
                <w:szCs w:val="24"/>
              </w:rPr>
            </w:pPr>
            <w:r w:rsidRPr="00E814B9">
              <w:rPr>
                <w:sz w:val="24"/>
                <w:szCs w:val="24"/>
              </w:rPr>
              <w:t>Transporto investicijų direkcija.</w:t>
            </w:r>
          </w:p>
        </w:tc>
      </w:tr>
    </w:tbl>
    <w:p w:rsidR="00DA58B1" w:rsidRPr="00521CBE" w:rsidRDefault="00DA58B1" w:rsidP="00752B1B">
      <w:pPr>
        <w:tabs>
          <w:tab w:val="left" w:pos="0"/>
          <w:tab w:val="left" w:pos="567"/>
        </w:tabs>
        <w:spacing w:line="276" w:lineRule="auto"/>
        <w:ind w:left="644"/>
        <w:jc w:val="both"/>
        <w:rPr>
          <w:sz w:val="24"/>
          <w:szCs w:val="24"/>
        </w:rPr>
      </w:pPr>
    </w:p>
    <w:p w:rsidR="00DA58B1" w:rsidRPr="005044D6" w:rsidRDefault="00DA58B1" w:rsidP="00752B1B">
      <w:pPr>
        <w:numPr>
          <w:ilvl w:val="0"/>
          <w:numId w:val="2"/>
        </w:numPr>
        <w:tabs>
          <w:tab w:val="left" w:pos="993"/>
        </w:tabs>
        <w:spacing w:line="276" w:lineRule="auto"/>
        <w:ind w:left="0" w:firstLine="709"/>
        <w:contextualSpacing/>
        <w:jc w:val="both"/>
        <w:rPr>
          <w:color w:val="000000"/>
          <w:sz w:val="24"/>
          <w:szCs w:val="24"/>
        </w:rPr>
      </w:pPr>
      <w:r w:rsidRPr="00521CBE">
        <w:rPr>
          <w:color w:val="000000"/>
          <w:sz w:val="24"/>
          <w:szCs w:val="24"/>
        </w:rPr>
        <w:t xml:space="preserve">Reikalavimai, taikomi </w:t>
      </w:r>
      <w:r w:rsidRPr="005044D6">
        <w:rPr>
          <w:color w:val="000000"/>
          <w:sz w:val="24"/>
          <w:szCs w:val="24"/>
        </w:rPr>
        <w:t>priemonei atskirti nuo kitų iš ES bei kitos tarptautinės finansinės paramos finansuojamų programų priemonių</w:t>
      </w:r>
    </w:p>
    <w:p w:rsidR="00DA58B1" w:rsidRPr="00AB25FD" w:rsidRDefault="00DA58B1" w:rsidP="00752B1B">
      <w:pPr>
        <w:pBdr>
          <w:top w:val="single" w:sz="4" w:space="1" w:color="auto"/>
          <w:left w:val="single" w:sz="4" w:space="4" w:color="auto"/>
          <w:bottom w:val="single" w:sz="4" w:space="1" w:color="auto"/>
          <w:right w:val="single" w:sz="4" w:space="0" w:color="auto"/>
        </w:pBdr>
        <w:spacing w:line="276" w:lineRule="auto"/>
        <w:ind w:firstLine="709"/>
        <w:jc w:val="both"/>
        <w:rPr>
          <w:bCs/>
          <w:sz w:val="24"/>
          <w:szCs w:val="24"/>
        </w:rPr>
      </w:pPr>
      <w:r>
        <w:rPr>
          <w:bCs/>
          <w:sz w:val="24"/>
          <w:szCs w:val="24"/>
        </w:rPr>
        <w:t>Papildomi reikalavimai netaikomi.</w:t>
      </w:r>
    </w:p>
    <w:p w:rsidR="00DA58B1" w:rsidRPr="00521CBE" w:rsidRDefault="00DA58B1" w:rsidP="00752B1B">
      <w:pPr>
        <w:tabs>
          <w:tab w:val="left" w:pos="0"/>
          <w:tab w:val="left" w:pos="567"/>
        </w:tabs>
        <w:spacing w:line="276" w:lineRule="auto"/>
        <w:jc w:val="both"/>
        <w:rPr>
          <w:bCs/>
          <w:sz w:val="24"/>
          <w:szCs w:val="24"/>
        </w:rPr>
      </w:pPr>
    </w:p>
    <w:p w:rsidR="00DA58B1" w:rsidRPr="009E2A12" w:rsidRDefault="00DA58B1" w:rsidP="00752B1B">
      <w:pPr>
        <w:numPr>
          <w:ilvl w:val="0"/>
          <w:numId w:val="2"/>
        </w:numPr>
        <w:tabs>
          <w:tab w:val="left" w:pos="0"/>
          <w:tab w:val="left" w:pos="567"/>
        </w:tabs>
        <w:spacing w:line="276" w:lineRule="auto"/>
        <w:ind w:hanging="295"/>
        <w:jc w:val="both"/>
        <w:rPr>
          <w:sz w:val="24"/>
          <w:szCs w:val="24"/>
        </w:rPr>
      </w:pPr>
      <w:r w:rsidRPr="00521CBE">
        <w:rPr>
          <w:sz w:val="24"/>
          <w:szCs w:val="24"/>
        </w:rPr>
        <w:t>P</w:t>
      </w:r>
      <w:r w:rsidRPr="00521CBE">
        <w:rPr>
          <w:bCs/>
          <w:sz w:val="24"/>
          <w:szCs w:val="24"/>
        </w:rPr>
        <w:t>riemonės įgyvendinimo stebėsenos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551"/>
        <w:gridCol w:w="1985"/>
        <w:gridCol w:w="1842"/>
        <w:gridCol w:w="1843"/>
      </w:tblGrid>
      <w:tr w:rsidR="00DA58B1" w:rsidRPr="00521CBE" w:rsidTr="00752B1B">
        <w:tc>
          <w:tcPr>
            <w:tcW w:w="1555" w:type="dxa"/>
            <w:tcBorders>
              <w:top w:val="single" w:sz="4" w:space="0" w:color="auto"/>
              <w:left w:val="single" w:sz="4" w:space="0" w:color="auto"/>
              <w:bottom w:val="single" w:sz="4" w:space="0" w:color="auto"/>
              <w:right w:val="single" w:sz="4" w:space="0" w:color="auto"/>
            </w:tcBorders>
            <w:hideMark/>
          </w:tcPr>
          <w:p w:rsidR="00DA58B1" w:rsidRPr="00521CBE" w:rsidRDefault="00DA58B1" w:rsidP="00752B1B">
            <w:pPr>
              <w:tabs>
                <w:tab w:val="left" w:pos="284"/>
              </w:tabs>
              <w:spacing w:line="276" w:lineRule="auto"/>
              <w:jc w:val="center"/>
              <w:rPr>
                <w:sz w:val="24"/>
                <w:szCs w:val="24"/>
              </w:rPr>
            </w:pPr>
            <w:r w:rsidRPr="00521CBE">
              <w:rPr>
                <w:sz w:val="24"/>
                <w:szCs w:val="24"/>
              </w:rPr>
              <w:t>Stebėsenos rodiklio kodas</w:t>
            </w:r>
          </w:p>
        </w:tc>
        <w:tc>
          <w:tcPr>
            <w:tcW w:w="2551" w:type="dxa"/>
            <w:tcBorders>
              <w:top w:val="single" w:sz="4" w:space="0" w:color="auto"/>
              <w:left w:val="single" w:sz="4" w:space="0" w:color="auto"/>
              <w:bottom w:val="single" w:sz="4" w:space="0" w:color="auto"/>
              <w:right w:val="single" w:sz="4" w:space="0" w:color="auto"/>
            </w:tcBorders>
            <w:hideMark/>
          </w:tcPr>
          <w:p w:rsidR="00DA58B1" w:rsidRPr="00521CBE" w:rsidRDefault="00DA58B1" w:rsidP="00752B1B">
            <w:pPr>
              <w:tabs>
                <w:tab w:val="left" w:pos="0"/>
              </w:tabs>
              <w:spacing w:line="276" w:lineRule="auto"/>
              <w:jc w:val="center"/>
              <w:rPr>
                <w:sz w:val="24"/>
                <w:szCs w:val="24"/>
              </w:rPr>
            </w:pPr>
            <w:r w:rsidRPr="00521CBE">
              <w:rPr>
                <w:sz w:val="24"/>
                <w:szCs w:val="24"/>
              </w:rPr>
              <w:t>Stebėsenos rodiklio pavadinimas</w:t>
            </w:r>
          </w:p>
        </w:tc>
        <w:tc>
          <w:tcPr>
            <w:tcW w:w="1985" w:type="dxa"/>
            <w:tcBorders>
              <w:top w:val="single" w:sz="4" w:space="0" w:color="auto"/>
              <w:left w:val="single" w:sz="4" w:space="0" w:color="auto"/>
              <w:bottom w:val="single" w:sz="4" w:space="0" w:color="auto"/>
              <w:right w:val="single" w:sz="4" w:space="0" w:color="auto"/>
            </w:tcBorders>
            <w:hideMark/>
          </w:tcPr>
          <w:p w:rsidR="00DA58B1" w:rsidRPr="00521CBE" w:rsidRDefault="00DA58B1" w:rsidP="00752B1B">
            <w:pPr>
              <w:tabs>
                <w:tab w:val="left" w:pos="0"/>
              </w:tabs>
              <w:spacing w:line="276" w:lineRule="auto"/>
              <w:jc w:val="center"/>
              <w:rPr>
                <w:sz w:val="24"/>
                <w:szCs w:val="24"/>
              </w:rPr>
            </w:pPr>
            <w:r w:rsidRPr="00521CBE">
              <w:rPr>
                <w:sz w:val="24"/>
                <w:szCs w:val="24"/>
              </w:rPr>
              <w:t>Matavimo vienetas</w:t>
            </w:r>
          </w:p>
        </w:tc>
        <w:tc>
          <w:tcPr>
            <w:tcW w:w="1842" w:type="dxa"/>
            <w:tcBorders>
              <w:top w:val="single" w:sz="4" w:space="0" w:color="auto"/>
              <w:left w:val="single" w:sz="4" w:space="0" w:color="auto"/>
              <w:bottom w:val="single" w:sz="4" w:space="0" w:color="auto"/>
              <w:right w:val="single" w:sz="4" w:space="0" w:color="auto"/>
            </w:tcBorders>
            <w:hideMark/>
          </w:tcPr>
          <w:p w:rsidR="00DA58B1" w:rsidRPr="00521CBE" w:rsidRDefault="00DA58B1" w:rsidP="00752B1B">
            <w:pPr>
              <w:tabs>
                <w:tab w:val="left" w:pos="0"/>
              </w:tabs>
              <w:spacing w:line="276" w:lineRule="auto"/>
              <w:jc w:val="center"/>
              <w:rPr>
                <w:sz w:val="24"/>
                <w:szCs w:val="24"/>
              </w:rPr>
            </w:pPr>
            <w:r w:rsidRPr="00521CBE">
              <w:rPr>
                <w:sz w:val="24"/>
                <w:szCs w:val="24"/>
              </w:rPr>
              <w:t>Tarpinė reikšmė 2018 m. gruodžio 31 d.</w:t>
            </w:r>
          </w:p>
        </w:tc>
        <w:tc>
          <w:tcPr>
            <w:tcW w:w="1843" w:type="dxa"/>
            <w:tcBorders>
              <w:top w:val="single" w:sz="4" w:space="0" w:color="auto"/>
              <w:left w:val="single" w:sz="4" w:space="0" w:color="auto"/>
              <w:bottom w:val="single" w:sz="4" w:space="0" w:color="auto"/>
              <w:right w:val="single" w:sz="4" w:space="0" w:color="auto"/>
            </w:tcBorders>
            <w:hideMark/>
          </w:tcPr>
          <w:p w:rsidR="00DA58B1" w:rsidRPr="00521CBE" w:rsidRDefault="00DA58B1" w:rsidP="00752B1B">
            <w:pPr>
              <w:tabs>
                <w:tab w:val="left" w:pos="0"/>
              </w:tabs>
              <w:spacing w:line="276" w:lineRule="auto"/>
              <w:jc w:val="center"/>
              <w:rPr>
                <w:sz w:val="24"/>
                <w:szCs w:val="24"/>
              </w:rPr>
            </w:pPr>
            <w:r w:rsidRPr="00521CBE">
              <w:rPr>
                <w:sz w:val="24"/>
                <w:szCs w:val="24"/>
              </w:rPr>
              <w:t>Galutinė reikšmė 2023 m. gruodžio 31 d.</w:t>
            </w:r>
          </w:p>
        </w:tc>
      </w:tr>
      <w:tr w:rsidR="00DA58B1" w:rsidRPr="00521CBE" w:rsidTr="00752B1B">
        <w:tc>
          <w:tcPr>
            <w:tcW w:w="1555" w:type="dxa"/>
            <w:tcBorders>
              <w:top w:val="single" w:sz="4" w:space="0" w:color="auto"/>
              <w:left w:val="single" w:sz="4" w:space="0" w:color="auto"/>
              <w:bottom w:val="single" w:sz="4" w:space="0" w:color="auto"/>
              <w:right w:val="single" w:sz="4" w:space="0" w:color="auto"/>
            </w:tcBorders>
          </w:tcPr>
          <w:p w:rsidR="00DA58B1" w:rsidRDefault="00DA58B1" w:rsidP="00752B1B">
            <w:pPr>
              <w:spacing w:line="276" w:lineRule="auto"/>
              <w:jc w:val="center"/>
              <w:rPr>
                <w:color w:val="000000"/>
                <w:sz w:val="24"/>
                <w:szCs w:val="24"/>
              </w:rPr>
            </w:pPr>
            <w:r>
              <w:rPr>
                <w:color w:val="000000"/>
                <w:sz w:val="24"/>
                <w:szCs w:val="24"/>
              </w:rPr>
              <w:t>R.S.342</w:t>
            </w:r>
          </w:p>
        </w:tc>
        <w:tc>
          <w:tcPr>
            <w:tcW w:w="2551" w:type="dxa"/>
            <w:tcBorders>
              <w:top w:val="single" w:sz="4" w:space="0" w:color="auto"/>
              <w:left w:val="single" w:sz="4" w:space="0" w:color="auto"/>
              <w:bottom w:val="single" w:sz="4" w:space="0" w:color="auto"/>
              <w:right w:val="single" w:sz="4" w:space="0" w:color="auto"/>
            </w:tcBorders>
          </w:tcPr>
          <w:p w:rsidR="00DA58B1" w:rsidRDefault="00DA58B1" w:rsidP="00752B1B">
            <w:pPr>
              <w:widowControl w:val="0"/>
              <w:tabs>
                <w:tab w:val="left" w:pos="622"/>
              </w:tabs>
              <w:spacing w:line="276" w:lineRule="auto"/>
              <w:rPr>
                <w:rFonts w:eastAsia="AngsanaUPC"/>
                <w:bCs/>
                <w:iCs/>
                <w:sz w:val="24"/>
                <w:szCs w:val="24"/>
              </w:rPr>
            </w:pPr>
            <w:r>
              <w:rPr>
                <w:rFonts w:eastAsia="AngsanaUPC"/>
                <w:bCs/>
                <w:iCs/>
                <w:sz w:val="24"/>
                <w:szCs w:val="24"/>
              </w:rPr>
              <w:t>,,Sugaištas kelionės automobilių keliais (išskyrus TEN-T kelius) laikas“</w:t>
            </w:r>
          </w:p>
        </w:tc>
        <w:tc>
          <w:tcPr>
            <w:tcW w:w="1985" w:type="dxa"/>
            <w:tcBorders>
              <w:top w:val="single" w:sz="4" w:space="0" w:color="auto"/>
              <w:left w:val="single" w:sz="4" w:space="0" w:color="auto"/>
              <w:bottom w:val="single" w:sz="4" w:space="0" w:color="auto"/>
              <w:right w:val="single" w:sz="4" w:space="0" w:color="auto"/>
            </w:tcBorders>
          </w:tcPr>
          <w:p w:rsidR="00DA58B1" w:rsidRDefault="00DA58B1" w:rsidP="00752B1B">
            <w:pPr>
              <w:widowControl w:val="0"/>
              <w:tabs>
                <w:tab w:val="left" w:pos="622"/>
              </w:tabs>
              <w:spacing w:line="276" w:lineRule="auto"/>
              <w:jc w:val="center"/>
              <w:rPr>
                <w:rFonts w:eastAsia="AngsanaUPC"/>
                <w:bCs/>
                <w:iCs/>
                <w:sz w:val="24"/>
                <w:szCs w:val="24"/>
              </w:rPr>
            </w:pPr>
            <w:r>
              <w:rPr>
                <w:rFonts w:eastAsia="AngsanaUPC"/>
                <w:bCs/>
                <w:iCs/>
                <w:sz w:val="24"/>
                <w:szCs w:val="24"/>
              </w:rPr>
              <w:t>Mln. val.</w:t>
            </w:r>
          </w:p>
        </w:tc>
        <w:tc>
          <w:tcPr>
            <w:tcW w:w="1842" w:type="dxa"/>
            <w:tcBorders>
              <w:top w:val="single" w:sz="4" w:space="0" w:color="auto"/>
              <w:left w:val="single" w:sz="4" w:space="0" w:color="auto"/>
              <w:bottom w:val="single" w:sz="4" w:space="0" w:color="auto"/>
              <w:right w:val="single" w:sz="4" w:space="0" w:color="auto"/>
            </w:tcBorders>
          </w:tcPr>
          <w:p w:rsidR="00DA58B1" w:rsidRPr="00135A09" w:rsidRDefault="00DA58B1" w:rsidP="00752B1B">
            <w:pPr>
              <w:tabs>
                <w:tab w:val="left" w:pos="0"/>
              </w:tabs>
              <w:spacing w:line="276" w:lineRule="auto"/>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DA58B1" w:rsidRPr="00135A09" w:rsidRDefault="00DA58B1" w:rsidP="00752B1B">
            <w:pPr>
              <w:tabs>
                <w:tab w:val="left" w:pos="0"/>
              </w:tabs>
              <w:spacing w:line="276" w:lineRule="auto"/>
              <w:jc w:val="center"/>
              <w:rPr>
                <w:sz w:val="24"/>
                <w:szCs w:val="24"/>
              </w:rPr>
            </w:pPr>
            <w:r w:rsidRPr="00302CD0">
              <w:rPr>
                <w:sz w:val="24"/>
                <w:szCs w:val="24"/>
              </w:rPr>
              <w:t>0,89</w:t>
            </w:r>
          </w:p>
        </w:tc>
      </w:tr>
      <w:tr w:rsidR="00DA58B1" w:rsidRPr="00521CBE" w:rsidTr="00752B1B">
        <w:tc>
          <w:tcPr>
            <w:tcW w:w="1555" w:type="dxa"/>
            <w:tcBorders>
              <w:top w:val="single" w:sz="4" w:space="0" w:color="auto"/>
              <w:left w:val="single" w:sz="4" w:space="0" w:color="auto"/>
              <w:bottom w:val="single" w:sz="4" w:space="0" w:color="auto"/>
              <w:right w:val="single" w:sz="4" w:space="0" w:color="auto"/>
            </w:tcBorders>
          </w:tcPr>
          <w:p w:rsidR="00DA58B1" w:rsidRDefault="00DA58B1" w:rsidP="00752B1B">
            <w:pPr>
              <w:spacing w:line="276" w:lineRule="auto"/>
              <w:jc w:val="center"/>
              <w:rPr>
                <w:color w:val="000000"/>
                <w:sz w:val="24"/>
                <w:szCs w:val="24"/>
              </w:rPr>
            </w:pPr>
            <w:r w:rsidRPr="007D34BC">
              <w:rPr>
                <w:color w:val="000000"/>
                <w:sz w:val="24"/>
                <w:szCs w:val="24"/>
              </w:rPr>
              <w:t>P.B.214</w:t>
            </w:r>
          </w:p>
        </w:tc>
        <w:tc>
          <w:tcPr>
            <w:tcW w:w="2551" w:type="dxa"/>
            <w:tcBorders>
              <w:top w:val="single" w:sz="4" w:space="0" w:color="auto"/>
              <w:left w:val="single" w:sz="4" w:space="0" w:color="auto"/>
              <w:bottom w:val="single" w:sz="4" w:space="0" w:color="auto"/>
              <w:right w:val="single" w:sz="4" w:space="0" w:color="auto"/>
            </w:tcBorders>
          </w:tcPr>
          <w:p w:rsidR="00DA58B1" w:rsidRDefault="00DA58B1" w:rsidP="00752B1B">
            <w:pPr>
              <w:widowControl w:val="0"/>
              <w:tabs>
                <w:tab w:val="left" w:pos="622"/>
              </w:tabs>
              <w:spacing w:line="276" w:lineRule="auto"/>
              <w:rPr>
                <w:rFonts w:eastAsia="AngsanaUPC"/>
                <w:bCs/>
                <w:iCs/>
                <w:sz w:val="24"/>
                <w:szCs w:val="24"/>
              </w:rPr>
            </w:pPr>
            <w:r>
              <w:rPr>
                <w:rFonts w:eastAsia="AngsanaUPC"/>
                <w:bCs/>
                <w:iCs/>
                <w:sz w:val="24"/>
                <w:szCs w:val="24"/>
              </w:rPr>
              <w:t>,,</w:t>
            </w:r>
            <w:r w:rsidRPr="00B22445">
              <w:rPr>
                <w:rFonts w:eastAsia="AngsanaUPC"/>
                <w:bCs/>
                <w:iCs/>
                <w:sz w:val="24"/>
                <w:szCs w:val="24"/>
              </w:rPr>
              <w:t>Bendras rekonstruotų arba atnaujintų kelių ilgis</w:t>
            </w:r>
            <w:r>
              <w:rPr>
                <w:rFonts w:eastAsia="AngsanaUPC"/>
                <w:bCs/>
                <w:iCs/>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DA58B1" w:rsidRDefault="00D666BF" w:rsidP="00752B1B">
            <w:pPr>
              <w:widowControl w:val="0"/>
              <w:tabs>
                <w:tab w:val="left" w:pos="622"/>
              </w:tabs>
              <w:spacing w:line="276" w:lineRule="auto"/>
              <w:jc w:val="center"/>
              <w:rPr>
                <w:rFonts w:eastAsia="AngsanaUPC"/>
                <w:bCs/>
                <w:iCs/>
                <w:sz w:val="24"/>
                <w:szCs w:val="24"/>
              </w:rPr>
            </w:pPr>
            <w:r>
              <w:rPr>
                <w:rFonts w:eastAsia="AngsanaUPC"/>
                <w:bCs/>
                <w:iCs/>
                <w:sz w:val="24"/>
                <w:szCs w:val="24"/>
              </w:rPr>
              <w:t>k</w:t>
            </w:r>
            <w:r w:rsidR="00DA58B1" w:rsidRPr="007D34BC">
              <w:rPr>
                <w:rFonts w:eastAsia="AngsanaUPC"/>
                <w:bCs/>
                <w:iCs/>
                <w:sz w:val="24"/>
                <w:szCs w:val="24"/>
              </w:rPr>
              <w:t>m</w:t>
            </w:r>
          </w:p>
        </w:tc>
        <w:tc>
          <w:tcPr>
            <w:tcW w:w="1842" w:type="dxa"/>
            <w:tcBorders>
              <w:top w:val="single" w:sz="4" w:space="0" w:color="auto"/>
              <w:left w:val="single" w:sz="4" w:space="0" w:color="auto"/>
              <w:bottom w:val="single" w:sz="4" w:space="0" w:color="auto"/>
              <w:right w:val="single" w:sz="4" w:space="0" w:color="auto"/>
            </w:tcBorders>
          </w:tcPr>
          <w:p w:rsidR="00DA58B1" w:rsidRDefault="00DA58B1" w:rsidP="00752B1B">
            <w:pPr>
              <w:tabs>
                <w:tab w:val="left" w:pos="0"/>
              </w:tabs>
              <w:spacing w:line="276" w:lineRule="auto"/>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DA58B1" w:rsidRPr="00302CD0" w:rsidRDefault="00DA58B1" w:rsidP="00752B1B">
            <w:pPr>
              <w:tabs>
                <w:tab w:val="left" w:pos="0"/>
              </w:tabs>
              <w:spacing w:line="276" w:lineRule="auto"/>
              <w:jc w:val="center"/>
              <w:rPr>
                <w:sz w:val="24"/>
                <w:szCs w:val="24"/>
              </w:rPr>
            </w:pPr>
            <w:r>
              <w:rPr>
                <w:sz w:val="24"/>
                <w:szCs w:val="24"/>
              </w:rPr>
              <w:t>3</w:t>
            </w:r>
          </w:p>
        </w:tc>
      </w:tr>
      <w:tr w:rsidR="00DA58B1" w:rsidRPr="00521CBE" w:rsidTr="00752B1B">
        <w:tc>
          <w:tcPr>
            <w:tcW w:w="1555" w:type="dxa"/>
            <w:tcBorders>
              <w:top w:val="single" w:sz="4" w:space="0" w:color="auto"/>
              <w:left w:val="single" w:sz="4" w:space="0" w:color="auto"/>
              <w:bottom w:val="single" w:sz="4" w:space="0" w:color="auto"/>
              <w:right w:val="single" w:sz="4" w:space="0" w:color="auto"/>
            </w:tcBorders>
          </w:tcPr>
          <w:p w:rsidR="00DA58B1" w:rsidRDefault="00DA58B1" w:rsidP="00752B1B">
            <w:pPr>
              <w:spacing w:line="276" w:lineRule="auto"/>
              <w:jc w:val="center"/>
              <w:rPr>
                <w:color w:val="000000"/>
                <w:sz w:val="24"/>
                <w:szCs w:val="24"/>
              </w:rPr>
            </w:pPr>
            <w:r w:rsidRPr="000B0028">
              <w:rPr>
                <w:iCs/>
                <w:color w:val="000000"/>
                <w:sz w:val="24"/>
                <w:szCs w:val="24"/>
              </w:rPr>
              <w:t>P.S.342</w:t>
            </w:r>
          </w:p>
        </w:tc>
        <w:tc>
          <w:tcPr>
            <w:tcW w:w="2551" w:type="dxa"/>
            <w:tcBorders>
              <w:top w:val="single" w:sz="4" w:space="0" w:color="auto"/>
              <w:left w:val="single" w:sz="4" w:space="0" w:color="auto"/>
              <w:bottom w:val="single" w:sz="4" w:space="0" w:color="auto"/>
              <w:right w:val="single" w:sz="4" w:space="0" w:color="auto"/>
            </w:tcBorders>
          </w:tcPr>
          <w:p w:rsidR="00DA58B1" w:rsidRDefault="00DA58B1" w:rsidP="00752B1B">
            <w:pPr>
              <w:widowControl w:val="0"/>
              <w:tabs>
                <w:tab w:val="left" w:pos="622"/>
              </w:tabs>
              <w:spacing w:line="276" w:lineRule="auto"/>
              <w:rPr>
                <w:rFonts w:eastAsia="AngsanaUPC"/>
                <w:bCs/>
                <w:iCs/>
                <w:sz w:val="24"/>
                <w:szCs w:val="24"/>
              </w:rPr>
            </w:pPr>
            <w:r>
              <w:rPr>
                <w:rFonts w:eastAsia="AngsanaUPC"/>
                <w:bCs/>
                <w:iCs/>
                <w:sz w:val="24"/>
                <w:szCs w:val="24"/>
              </w:rPr>
              <w:t>,,</w:t>
            </w:r>
            <w:r w:rsidRPr="00B22445">
              <w:rPr>
                <w:rFonts w:eastAsia="AngsanaUPC"/>
                <w:bCs/>
                <w:iCs/>
                <w:sz w:val="24"/>
                <w:szCs w:val="24"/>
              </w:rPr>
              <w:t xml:space="preserve">Įdiegtos saugų eismą gerinančios ir </w:t>
            </w:r>
            <w:r w:rsidRPr="00B22445">
              <w:rPr>
                <w:sz w:val="24"/>
                <w:szCs w:val="24"/>
              </w:rPr>
              <w:t xml:space="preserve">aplinkosaugos </w:t>
            </w:r>
            <w:r w:rsidRPr="00B22445">
              <w:rPr>
                <w:rFonts w:eastAsia="AngsanaUPC"/>
                <w:bCs/>
                <w:iCs/>
                <w:sz w:val="24"/>
                <w:szCs w:val="24"/>
              </w:rPr>
              <w:t>priemonės</w:t>
            </w:r>
            <w:r>
              <w:rPr>
                <w:rFonts w:eastAsia="AngsanaUPC"/>
                <w:bCs/>
                <w:iCs/>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DA58B1" w:rsidRDefault="00DA58B1" w:rsidP="00752B1B">
            <w:pPr>
              <w:widowControl w:val="0"/>
              <w:tabs>
                <w:tab w:val="left" w:pos="622"/>
              </w:tabs>
              <w:spacing w:line="276" w:lineRule="auto"/>
              <w:jc w:val="center"/>
              <w:rPr>
                <w:rFonts w:eastAsia="AngsanaUPC"/>
                <w:bCs/>
                <w:iCs/>
                <w:sz w:val="24"/>
                <w:szCs w:val="24"/>
              </w:rPr>
            </w:pPr>
            <w:r w:rsidRPr="000B0028">
              <w:rPr>
                <w:rFonts w:eastAsia="AngsanaUPC"/>
                <w:bCs/>
                <w:iCs/>
                <w:sz w:val="24"/>
                <w:szCs w:val="24"/>
              </w:rPr>
              <w:t>Skaičius</w:t>
            </w:r>
          </w:p>
        </w:tc>
        <w:tc>
          <w:tcPr>
            <w:tcW w:w="1842" w:type="dxa"/>
            <w:tcBorders>
              <w:top w:val="single" w:sz="4" w:space="0" w:color="auto"/>
              <w:left w:val="single" w:sz="4" w:space="0" w:color="auto"/>
              <w:bottom w:val="single" w:sz="4" w:space="0" w:color="auto"/>
              <w:right w:val="single" w:sz="4" w:space="0" w:color="auto"/>
            </w:tcBorders>
          </w:tcPr>
          <w:p w:rsidR="00DA58B1" w:rsidRDefault="00DA58B1" w:rsidP="00752B1B">
            <w:pPr>
              <w:tabs>
                <w:tab w:val="left" w:pos="0"/>
              </w:tabs>
              <w:spacing w:line="276" w:lineRule="auto"/>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DA58B1" w:rsidRPr="00302CD0" w:rsidRDefault="00DA58B1" w:rsidP="00752B1B">
            <w:pPr>
              <w:tabs>
                <w:tab w:val="left" w:pos="0"/>
              </w:tabs>
              <w:spacing w:line="276" w:lineRule="auto"/>
              <w:jc w:val="center"/>
              <w:rPr>
                <w:sz w:val="24"/>
                <w:szCs w:val="24"/>
              </w:rPr>
            </w:pPr>
            <w:r>
              <w:rPr>
                <w:sz w:val="24"/>
                <w:szCs w:val="24"/>
              </w:rPr>
              <w:t>5</w:t>
            </w:r>
          </w:p>
        </w:tc>
      </w:tr>
      <w:tr w:rsidR="00DA58B1" w:rsidRPr="00521CBE" w:rsidTr="00752B1B">
        <w:tc>
          <w:tcPr>
            <w:tcW w:w="1555" w:type="dxa"/>
            <w:tcBorders>
              <w:top w:val="single" w:sz="4" w:space="0" w:color="auto"/>
              <w:left w:val="single" w:sz="4" w:space="0" w:color="auto"/>
              <w:bottom w:val="single" w:sz="4" w:space="0" w:color="auto"/>
              <w:right w:val="single" w:sz="4" w:space="0" w:color="auto"/>
            </w:tcBorders>
          </w:tcPr>
          <w:p w:rsidR="00DA58B1" w:rsidRDefault="00DA58B1" w:rsidP="00752B1B">
            <w:pPr>
              <w:spacing w:line="276" w:lineRule="auto"/>
              <w:jc w:val="center"/>
              <w:rPr>
                <w:color w:val="000000"/>
                <w:sz w:val="24"/>
                <w:szCs w:val="24"/>
              </w:rPr>
            </w:pPr>
            <w:r w:rsidRPr="00827EC5">
              <w:rPr>
                <w:rFonts w:eastAsia="AngsanaUPC"/>
                <w:bCs/>
                <w:iCs/>
                <w:sz w:val="24"/>
                <w:szCs w:val="24"/>
              </w:rPr>
              <w:t>P</w:t>
            </w:r>
            <w:r>
              <w:rPr>
                <w:rFonts w:eastAsia="AngsanaUPC"/>
                <w:bCs/>
                <w:iCs/>
                <w:sz w:val="24"/>
                <w:szCs w:val="24"/>
              </w:rPr>
              <w:t>.</w:t>
            </w:r>
            <w:r w:rsidRPr="00827EC5">
              <w:rPr>
                <w:rFonts w:eastAsia="AngsanaUPC"/>
                <w:bCs/>
                <w:iCs/>
                <w:sz w:val="24"/>
                <w:szCs w:val="24"/>
              </w:rPr>
              <w:t>N</w:t>
            </w:r>
            <w:r>
              <w:rPr>
                <w:rFonts w:eastAsia="AngsanaUPC"/>
                <w:bCs/>
                <w:iCs/>
                <w:sz w:val="24"/>
                <w:szCs w:val="24"/>
              </w:rPr>
              <w:t>.</w:t>
            </w:r>
            <w:r w:rsidRPr="00827EC5">
              <w:rPr>
                <w:rFonts w:eastAsia="AngsanaUPC"/>
                <w:bCs/>
                <w:iCs/>
                <w:sz w:val="24"/>
                <w:szCs w:val="24"/>
              </w:rPr>
              <w:t>508</w:t>
            </w:r>
          </w:p>
        </w:tc>
        <w:tc>
          <w:tcPr>
            <w:tcW w:w="2551" w:type="dxa"/>
            <w:tcBorders>
              <w:top w:val="single" w:sz="4" w:space="0" w:color="auto"/>
              <w:left w:val="single" w:sz="4" w:space="0" w:color="auto"/>
              <w:bottom w:val="single" w:sz="4" w:space="0" w:color="auto"/>
              <w:right w:val="single" w:sz="4" w:space="0" w:color="auto"/>
            </w:tcBorders>
          </w:tcPr>
          <w:p w:rsidR="00DA58B1" w:rsidRDefault="00DA58B1" w:rsidP="00752B1B">
            <w:pPr>
              <w:widowControl w:val="0"/>
              <w:tabs>
                <w:tab w:val="left" w:pos="622"/>
              </w:tabs>
              <w:spacing w:line="276" w:lineRule="auto"/>
              <w:rPr>
                <w:rFonts w:eastAsia="AngsanaUPC"/>
                <w:bCs/>
                <w:iCs/>
                <w:sz w:val="24"/>
                <w:szCs w:val="24"/>
              </w:rPr>
            </w:pPr>
            <w:r>
              <w:rPr>
                <w:rFonts w:eastAsia="AngsanaUPC"/>
                <w:bCs/>
                <w:iCs/>
                <w:sz w:val="24"/>
                <w:szCs w:val="24"/>
              </w:rPr>
              <w:t>,,B</w:t>
            </w:r>
            <w:r w:rsidRPr="00827EC5">
              <w:rPr>
                <w:rFonts w:eastAsia="AngsanaUPC"/>
                <w:bCs/>
                <w:iCs/>
                <w:sz w:val="24"/>
                <w:szCs w:val="24"/>
              </w:rPr>
              <w:t>end</w:t>
            </w:r>
            <w:r>
              <w:rPr>
                <w:rFonts w:eastAsia="AngsanaUPC"/>
                <w:bCs/>
                <w:iCs/>
                <w:sz w:val="24"/>
                <w:szCs w:val="24"/>
              </w:rPr>
              <w:t>ras naujai nutiestų kelių ilgis“</w:t>
            </w:r>
          </w:p>
        </w:tc>
        <w:tc>
          <w:tcPr>
            <w:tcW w:w="1985" w:type="dxa"/>
            <w:tcBorders>
              <w:top w:val="single" w:sz="4" w:space="0" w:color="auto"/>
              <w:left w:val="single" w:sz="4" w:space="0" w:color="auto"/>
              <w:bottom w:val="single" w:sz="4" w:space="0" w:color="auto"/>
              <w:right w:val="single" w:sz="4" w:space="0" w:color="auto"/>
            </w:tcBorders>
          </w:tcPr>
          <w:p w:rsidR="00DA58B1" w:rsidRDefault="00D666BF" w:rsidP="00752B1B">
            <w:pPr>
              <w:widowControl w:val="0"/>
              <w:tabs>
                <w:tab w:val="left" w:pos="622"/>
              </w:tabs>
              <w:spacing w:line="276" w:lineRule="auto"/>
              <w:jc w:val="center"/>
              <w:rPr>
                <w:rFonts w:eastAsia="AngsanaUPC"/>
                <w:bCs/>
                <w:iCs/>
                <w:sz w:val="24"/>
                <w:szCs w:val="24"/>
              </w:rPr>
            </w:pPr>
            <w:r>
              <w:rPr>
                <w:rFonts w:eastAsia="AngsanaUPC"/>
                <w:bCs/>
                <w:iCs/>
                <w:sz w:val="24"/>
                <w:szCs w:val="24"/>
              </w:rPr>
              <w:t>k</w:t>
            </w:r>
            <w:r w:rsidR="00DA58B1">
              <w:rPr>
                <w:rFonts w:eastAsia="AngsanaUPC"/>
                <w:bCs/>
                <w:iCs/>
                <w:sz w:val="24"/>
                <w:szCs w:val="24"/>
              </w:rPr>
              <w:t>m</w:t>
            </w:r>
          </w:p>
        </w:tc>
        <w:tc>
          <w:tcPr>
            <w:tcW w:w="1842" w:type="dxa"/>
            <w:tcBorders>
              <w:top w:val="single" w:sz="4" w:space="0" w:color="auto"/>
              <w:left w:val="single" w:sz="4" w:space="0" w:color="auto"/>
              <w:bottom w:val="single" w:sz="4" w:space="0" w:color="auto"/>
              <w:right w:val="single" w:sz="4" w:space="0" w:color="auto"/>
            </w:tcBorders>
          </w:tcPr>
          <w:p w:rsidR="00DA58B1" w:rsidRDefault="00DA58B1" w:rsidP="00752B1B">
            <w:pPr>
              <w:tabs>
                <w:tab w:val="left" w:pos="0"/>
              </w:tabs>
              <w:spacing w:line="276" w:lineRule="auto"/>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DA58B1" w:rsidRPr="00302CD0" w:rsidRDefault="00DA58B1" w:rsidP="00752B1B">
            <w:pPr>
              <w:tabs>
                <w:tab w:val="left" w:pos="0"/>
              </w:tabs>
              <w:spacing w:line="276" w:lineRule="auto"/>
              <w:jc w:val="center"/>
              <w:rPr>
                <w:sz w:val="24"/>
                <w:szCs w:val="24"/>
              </w:rPr>
            </w:pPr>
            <w:r>
              <w:rPr>
                <w:sz w:val="24"/>
                <w:szCs w:val="24"/>
              </w:rPr>
              <w:t>3</w:t>
            </w:r>
          </w:p>
        </w:tc>
      </w:tr>
    </w:tbl>
    <w:p w:rsidR="00DA58B1" w:rsidRPr="00521CBE" w:rsidRDefault="00DA58B1" w:rsidP="00752B1B">
      <w:pPr>
        <w:numPr>
          <w:ilvl w:val="0"/>
          <w:numId w:val="2"/>
        </w:numPr>
        <w:tabs>
          <w:tab w:val="left" w:pos="0"/>
          <w:tab w:val="left" w:pos="567"/>
        </w:tabs>
        <w:spacing w:line="276" w:lineRule="auto"/>
        <w:ind w:hanging="295"/>
        <w:jc w:val="both"/>
        <w:rPr>
          <w:sz w:val="24"/>
          <w:szCs w:val="24"/>
        </w:rPr>
      </w:pPr>
      <w:r w:rsidRPr="00521CBE">
        <w:rPr>
          <w:bCs/>
          <w:sz w:val="24"/>
          <w:szCs w:val="24"/>
        </w:rPr>
        <w:t>Priemonės finansavimo šaltiniai</w:t>
      </w:r>
    </w:p>
    <w:p w:rsidR="00DA58B1" w:rsidRPr="00E371A8" w:rsidRDefault="00DA58B1" w:rsidP="00752B1B">
      <w:pPr>
        <w:tabs>
          <w:tab w:val="left" w:pos="0"/>
          <w:tab w:val="left" w:pos="142"/>
          <w:tab w:val="left" w:pos="7088"/>
          <w:tab w:val="left" w:pos="8364"/>
        </w:tabs>
        <w:spacing w:line="276" w:lineRule="auto"/>
        <w:ind w:right="2664"/>
        <w:jc w:val="right"/>
        <w:rPr>
          <w:rFonts w:eastAsia="Calibri"/>
          <w:bCs/>
          <w:sz w:val="24"/>
          <w:szCs w:val="24"/>
        </w:rPr>
      </w:pPr>
      <w:r w:rsidRPr="003D39C0">
        <w:rPr>
          <w:i/>
          <w:sz w:val="24"/>
          <w:szCs w:val="24"/>
        </w:rPr>
        <w:t xml:space="preserve">                                              </w:t>
      </w:r>
      <w:r>
        <w:rPr>
          <w:i/>
          <w:sz w:val="24"/>
          <w:szCs w:val="24"/>
        </w:rPr>
        <w:t xml:space="preserve">               </w:t>
      </w:r>
      <w:r w:rsidRPr="003D39C0">
        <w:rPr>
          <w:i/>
          <w:sz w:val="24"/>
          <w:szCs w:val="24"/>
        </w:rPr>
        <w:t xml:space="preserve"> </w:t>
      </w:r>
      <w:r w:rsidRPr="003D39C0">
        <w:rPr>
          <w:sz w:val="24"/>
          <w:szCs w:val="24"/>
        </w:rPr>
        <w:t>(eurais)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17"/>
        <w:gridCol w:w="1276"/>
        <w:gridCol w:w="1559"/>
        <w:gridCol w:w="1560"/>
        <w:gridCol w:w="1275"/>
        <w:gridCol w:w="1276"/>
      </w:tblGrid>
      <w:tr w:rsidR="00DA58B1" w:rsidRPr="00521CBE" w:rsidTr="00020086">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rsidR="00DA58B1" w:rsidRPr="00521CBE" w:rsidRDefault="00DA58B1" w:rsidP="00752B1B">
            <w:pPr>
              <w:tabs>
                <w:tab w:val="left" w:pos="0"/>
                <w:tab w:val="left" w:pos="142"/>
              </w:tabs>
              <w:spacing w:line="276" w:lineRule="auto"/>
              <w:jc w:val="center"/>
              <w:rPr>
                <w:bCs/>
                <w:sz w:val="24"/>
                <w:szCs w:val="24"/>
              </w:rPr>
            </w:pPr>
            <w:r w:rsidRPr="00521CBE">
              <w:rPr>
                <w:bCs/>
                <w:sz w:val="24"/>
                <w:szCs w:val="24"/>
              </w:rPr>
              <w:t>Projektams skiriamas finansavimas</w:t>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DA58B1" w:rsidRPr="00521CBE" w:rsidRDefault="00DA58B1" w:rsidP="00752B1B">
            <w:pPr>
              <w:tabs>
                <w:tab w:val="left" w:pos="0"/>
                <w:tab w:val="left" w:pos="142"/>
              </w:tabs>
              <w:spacing w:line="276" w:lineRule="auto"/>
              <w:jc w:val="center"/>
              <w:rPr>
                <w:bCs/>
                <w:sz w:val="24"/>
                <w:szCs w:val="24"/>
              </w:rPr>
            </w:pPr>
            <w:r w:rsidRPr="00521CBE">
              <w:rPr>
                <w:bCs/>
                <w:sz w:val="24"/>
                <w:szCs w:val="24"/>
              </w:rPr>
              <w:t>Kiti projektų finansavimo šaltiniai</w:t>
            </w:r>
          </w:p>
        </w:tc>
      </w:tr>
      <w:tr w:rsidR="00DA58B1" w:rsidRPr="00521CBE" w:rsidTr="00752B1B">
        <w:trPr>
          <w:trHeight w:val="579"/>
          <w:tblHeader/>
        </w:trPr>
        <w:tc>
          <w:tcPr>
            <w:tcW w:w="1447" w:type="dxa"/>
            <w:vMerge w:val="restart"/>
            <w:tcBorders>
              <w:top w:val="single" w:sz="4" w:space="0" w:color="auto"/>
              <w:left w:val="single" w:sz="4" w:space="0" w:color="auto"/>
              <w:right w:val="single" w:sz="4" w:space="0" w:color="auto"/>
            </w:tcBorders>
            <w:vAlign w:val="center"/>
          </w:tcPr>
          <w:p w:rsidR="00DA58B1" w:rsidRPr="00521CBE" w:rsidRDefault="00DA58B1" w:rsidP="00752B1B">
            <w:pPr>
              <w:spacing w:line="276" w:lineRule="auto"/>
              <w:ind w:right="-108"/>
              <w:jc w:val="center"/>
              <w:rPr>
                <w:bCs/>
                <w:sz w:val="24"/>
                <w:szCs w:val="24"/>
              </w:rPr>
            </w:pPr>
            <w:r w:rsidRPr="00521CBE">
              <w:rPr>
                <w:bCs/>
                <w:sz w:val="24"/>
                <w:szCs w:val="24"/>
              </w:rPr>
              <w:t>ES struktūrinių fondų</w:t>
            </w:r>
          </w:p>
          <w:p w:rsidR="00DA58B1" w:rsidRPr="00521CBE" w:rsidRDefault="00DA58B1" w:rsidP="00752B1B">
            <w:pPr>
              <w:spacing w:line="276" w:lineRule="auto"/>
              <w:ind w:left="-108" w:right="-108"/>
              <w:jc w:val="center"/>
              <w:rPr>
                <w:bCs/>
                <w:sz w:val="24"/>
                <w:szCs w:val="24"/>
              </w:rPr>
            </w:pPr>
            <w:r w:rsidRPr="00521CBE">
              <w:rPr>
                <w:bCs/>
                <w:sz w:val="24"/>
                <w:szCs w:val="24"/>
              </w:rPr>
              <w:t>lėšos – iki</w:t>
            </w:r>
          </w:p>
        </w:tc>
        <w:tc>
          <w:tcPr>
            <w:tcW w:w="8363" w:type="dxa"/>
            <w:gridSpan w:val="6"/>
            <w:tcBorders>
              <w:top w:val="single" w:sz="4" w:space="0" w:color="auto"/>
              <w:left w:val="single" w:sz="4" w:space="0" w:color="auto"/>
              <w:right w:val="single" w:sz="4" w:space="0" w:color="auto"/>
            </w:tcBorders>
            <w:vAlign w:val="center"/>
          </w:tcPr>
          <w:p w:rsidR="00DA58B1" w:rsidRPr="00521CBE" w:rsidRDefault="00DA58B1" w:rsidP="00752B1B">
            <w:pPr>
              <w:tabs>
                <w:tab w:val="left" w:pos="0"/>
                <w:tab w:val="left" w:pos="142"/>
              </w:tabs>
              <w:spacing w:line="276" w:lineRule="auto"/>
              <w:jc w:val="center"/>
              <w:rPr>
                <w:bCs/>
                <w:sz w:val="24"/>
                <w:szCs w:val="24"/>
              </w:rPr>
            </w:pPr>
            <w:r w:rsidRPr="00521CBE">
              <w:rPr>
                <w:bCs/>
                <w:sz w:val="24"/>
                <w:szCs w:val="24"/>
              </w:rPr>
              <w:t>Nacionalinės lėšos</w:t>
            </w:r>
          </w:p>
        </w:tc>
      </w:tr>
      <w:tr w:rsidR="00DA58B1" w:rsidRPr="00521CBE" w:rsidTr="00752B1B">
        <w:trPr>
          <w:cantSplit/>
          <w:trHeight w:val="559"/>
          <w:tblHeader/>
        </w:trPr>
        <w:tc>
          <w:tcPr>
            <w:tcW w:w="1447" w:type="dxa"/>
            <w:vMerge/>
            <w:tcBorders>
              <w:left w:val="single" w:sz="4" w:space="0" w:color="auto"/>
              <w:right w:val="single" w:sz="4" w:space="0" w:color="auto"/>
            </w:tcBorders>
            <w:vAlign w:val="center"/>
            <w:hideMark/>
          </w:tcPr>
          <w:p w:rsidR="00DA58B1" w:rsidRPr="00521CBE" w:rsidRDefault="00DA58B1" w:rsidP="00752B1B">
            <w:pPr>
              <w:spacing w:line="276" w:lineRule="auto"/>
              <w:jc w:val="center"/>
              <w:rPr>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A58B1" w:rsidRPr="00521CBE" w:rsidRDefault="00DA58B1" w:rsidP="00752B1B">
            <w:pPr>
              <w:spacing w:line="276" w:lineRule="auto"/>
              <w:jc w:val="center"/>
              <w:rPr>
                <w:bCs/>
                <w:sz w:val="24"/>
                <w:szCs w:val="24"/>
              </w:rPr>
            </w:pPr>
            <w:r w:rsidRPr="00521CBE">
              <w:rPr>
                <w:bCs/>
                <w:sz w:val="24"/>
                <w:szCs w:val="24"/>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DA58B1" w:rsidRPr="00521CBE" w:rsidRDefault="00DA58B1" w:rsidP="00752B1B">
            <w:pPr>
              <w:tabs>
                <w:tab w:val="left" w:pos="0"/>
              </w:tabs>
              <w:spacing w:line="276" w:lineRule="auto"/>
              <w:jc w:val="center"/>
              <w:rPr>
                <w:bCs/>
                <w:sz w:val="24"/>
                <w:szCs w:val="24"/>
              </w:rPr>
            </w:pPr>
            <w:r w:rsidRPr="00521CBE">
              <w:rPr>
                <w:bCs/>
                <w:sz w:val="24"/>
                <w:szCs w:val="24"/>
              </w:rPr>
              <w:t>Projektų vykdytojų lėšos</w:t>
            </w:r>
          </w:p>
        </w:tc>
      </w:tr>
      <w:tr w:rsidR="00DA58B1" w:rsidRPr="00521CBE" w:rsidTr="00020086">
        <w:trPr>
          <w:cantSplit/>
          <w:trHeight w:val="1020"/>
          <w:tblHeader/>
        </w:trPr>
        <w:tc>
          <w:tcPr>
            <w:tcW w:w="1447" w:type="dxa"/>
            <w:vMerge/>
            <w:tcBorders>
              <w:left w:val="single" w:sz="4" w:space="0" w:color="auto"/>
              <w:bottom w:val="single" w:sz="4" w:space="0" w:color="auto"/>
              <w:right w:val="single" w:sz="4" w:space="0" w:color="auto"/>
            </w:tcBorders>
            <w:vAlign w:val="center"/>
            <w:hideMark/>
          </w:tcPr>
          <w:p w:rsidR="00DA58B1" w:rsidRPr="00521CBE" w:rsidRDefault="00DA58B1" w:rsidP="00752B1B">
            <w:pPr>
              <w:spacing w:line="276" w:lineRule="auto"/>
              <w:jc w:val="center"/>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A58B1" w:rsidRPr="00521CBE" w:rsidRDefault="00DA58B1" w:rsidP="00752B1B">
            <w:pPr>
              <w:spacing w:line="276" w:lineRule="auto"/>
              <w:jc w:val="center"/>
              <w:rPr>
                <w:bCs/>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DA58B1" w:rsidRPr="00521CBE" w:rsidRDefault="00DA58B1" w:rsidP="00752B1B">
            <w:pPr>
              <w:tabs>
                <w:tab w:val="left" w:pos="0"/>
              </w:tabs>
              <w:spacing w:line="276" w:lineRule="auto"/>
              <w:ind w:right="-108"/>
              <w:jc w:val="center"/>
              <w:rPr>
                <w:bCs/>
                <w:sz w:val="24"/>
                <w:szCs w:val="24"/>
              </w:rPr>
            </w:pPr>
            <w:r>
              <w:rPr>
                <w:bCs/>
                <w:sz w:val="24"/>
                <w:szCs w:val="24"/>
              </w:rPr>
              <w:t xml:space="preserve">Iš viso </w:t>
            </w:r>
            <w:r w:rsidRPr="00521CBE">
              <w:rPr>
                <w:bCs/>
                <w:sz w:val="24"/>
                <w:szCs w:val="24"/>
              </w:rPr>
              <w:t>–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58B1" w:rsidRPr="00521CBE" w:rsidRDefault="00DA58B1" w:rsidP="00752B1B">
            <w:pPr>
              <w:tabs>
                <w:tab w:val="left" w:pos="0"/>
              </w:tabs>
              <w:spacing w:line="276" w:lineRule="auto"/>
              <w:ind w:right="-108"/>
              <w:jc w:val="center"/>
              <w:rPr>
                <w:bCs/>
                <w:sz w:val="24"/>
                <w:szCs w:val="24"/>
              </w:rPr>
            </w:pPr>
            <w:r w:rsidRPr="00521CBE">
              <w:rPr>
                <w:bCs/>
                <w:sz w:val="24"/>
                <w:szCs w:val="24"/>
              </w:rPr>
              <w:t>Lietuvos Respublikos valstybės biudžeto lėšos</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58B1" w:rsidRPr="00521CBE" w:rsidRDefault="00DA58B1" w:rsidP="00752B1B">
            <w:pPr>
              <w:tabs>
                <w:tab w:val="left" w:pos="0"/>
              </w:tabs>
              <w:spacing w:line="276" w:lineRule="auto"/>
              <w:jc w:val="center"/>
              <w:rPr>
                <w:bCs/>
                <w:sz w:val="24"/>
                <w:szCs w:val="24"/>
              </w:rPr>
            </w:pPr>
            <w:r w:rsidRPr="00521CBE">
              <w:rPr>
                <w:bCs/>
                <w:sz w:val="24"/>
                <w:szCs w:val="24"/>
              </w:rPr>
              <w:t>Savivaldybės biudžeto</w:t>
            </w:r>
          </w:p>
          <w:p w:rsidR="00DA58B1" w:rsidRPr="00521CBE" w:rsidRDefault="00DA58B1" w:rsidP="00752B1B">
            <w:pPr>
              <w:tabs>
                <w:tab w:val="left" w:pos="0"/>
              </w:tabs>
              <w:spacing w:line="276" w:lineRule="auto"/>
              <w:ind w:right="-108"/>
              <w:jc w:val="center"/>
              <w:rPr>
                <w:bCs/>
                <w:sz w:val="24"/>
                <w:szCs w:val="24"/>
              </w:rPr>
            </w:pPr>
            <w:r w:rsidRPr="00521CBE">
              <w:rPr>
                <w:bCs/>
                <w:sz w:val="24"/>
                <w:szCs w:val="24"/>
              </w:rPr>
              <w:t>lėšos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DA58B1" w:rsidRPr="00521CBE" w:rsidRDefault="00DA58B1" w:rsidP="00752B1B">
            <w:pPr>
              <w:tabs>
                <w:tab w:val="left" w:pos="0"/>
              </w:tabs>
              <w:spacing w:line="276" w:lineRule="auto"/>
              <w:ind w:right="-108"/>
              <w:jc w:val="center"/>
              <w:rPr>
                <w:bCs/>
                <w:sz w:val="24"/>
                <w:szCs w:val="24"/>
              </w:rPr>
            </w:pPr>
            <w:r w:rsidRPr="00521CBE">
              <w:rPr>
                <w:bCs/>
                <w:sz w:val="24"/>
                <w:szCs w:val="24"/>
              </w:rPr>
              <w:t>Kitos viešosios lėšos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58B1" w:rsidRPr="00521CBE" w:rsidRDefault="00DA58B1" w:rsidP="00752B1B">
            <w:pPr>
              <w:tabs>
                <w:tab w:val="left" w:pos="0"/>
              </w:tabs>
              <w:spacing w:line="276" w:lineRule="auto"/>
              <w:jc w:val="center"/>
              <w:rPr>
                <w:bCs/>
                <w:sz w:val="24"/>
                <w:szCs w:val="24"/>
              </w:rPr>
            </w:pPr>
            <w:r w:rsidRPr="00521CBE">
              <w:rPr>
                <w:bCs/>
                <w:sz w:val="24"/>
                <w:szCs w:val="24"/>
              </w:rPr>
              <w:t>Privačios lėšos</w:t>
            </w:r>
          </w:p>
        </w:tc>
      </w:tr>
      <w:tr w:rsidR="00DA58B1" w:rsidRPr="00521CBE" w:rsidTr="00020086">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rsidR="00DA58B1" w:rsidRPr="00521CBE" w:rsidRDefault="00DA58B1" w:rsidP="00752B1B">
            <w:pPr>
              <w:numPr>
                <w:ilvl w:val="0"/>
                <w:numId w:val="4"/>
              </w:numPr>
              <w:tabs>
                <w:tab w:val="left" w:pos="0"/>
              </w:tabs>
              <w:spacing w:line="276" w:lineRule="auto"/>
              <w:ind w:left="630" w:hanging="425"/>
              <w:contextualSpacing/>
              <w:rPr>
                <w:sz w:val="24"/>
                <w:szCs w:val="24"/>
              </w:rPr>
            </w:pPr>
            <w:r w:rsidRPr="00521CBE">
              <w:rPr>
                <w:sz w:val="24"/>
                <w:szCs w:val="24"/>
              </w:rPr>
              <w:t>Priemonės finansavimo šaltiniai, neįskaitant veiklos lėšų rezervo ir jam finansuoti skiriamų lėšų</w:t>
            </w:r>
          </w:p>
        </w:tc>
      </w:tr>
      <w:tr w:rsidR="00DA58B1" w:rsidRPr="009E2A12" w:rsidTr="00020086">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Pr>
                <w:bCs/>
                <w:sz w:val="24"/>
                <w:szCs w:val="24"/>
              </w:rPr>
              <w:t>14 481 001</w:t>
            </w:r>
          </w:p>
        </w:tc>
        <w:tc>
          <w:tcPr>
            <w:tcW w:w="1417"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sidRPr="009E2A12">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A58B1" w:rsidRPr="009E2A12" w:rsidRDefault="00DA58B1" w:rsidP="00752B1B">
            <w:pPr>
              <w:tabs>
                <w:tab w:val="left" w:pos="0"/>
              </w:tabs>
              <w:spacing w:line="276" w:lineRule="auto"/>
              <w:jc w:val="center"/>
              <w:rPr>
                <w:sz w:val="24"/>
                <w:szCs w:val="24"/>
              </w:rPr>
            </w:pPr>
            <w:r>
              <w:rPr>
                <w:bCs/>
                <w:sz w:val="24"/>
                <w:szCs w:val="24"/>
              </w:rPr>
              <w:t>2 555 470</w:t>
            </w:r>
          </w:p>
        </w:tc>
        <w:tc>
          <w:tcPr>
            <w:tcW w:w="1559"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sz w:val="24"/>
                <w:szCs w:val="24"/>
              </w:rPr>
            </w:pPr>
            <w:r>
              <w:rPr>
                <w:sz w:val="24"/>
                <w:szCs w:val="24"/>
              </w:rPr>
              <w:t>0</w:t>
            </w:r>
          </w:p>
        </w:tc>
        <w:tc>
          <w:tcPr>
            <w:tcW w:w="1560" w:type="dxa"/>
            <w:tcBorders>
              <w:top w:val="single" w:sz="4" w:space="0" w:color="auto"/>
              <w:left w:val="single" w:sz="4" w:space="0" w:color="auto"/>
              <w:bottom w:val="single" w:sz="4" w:space="0" w:color="auto"/>
              <w:right w:val="single" w:sz="4" w:space="0" w:color="auto"/>
            </w:tcBorders>
          </w:tcPr>
          <w:p w:rsidR="00DA58B1" w:rsidRPr="009E2A12" w:rsidRDefault="00DA58B1" w:rsidP="00752B1B">
            <w:pPr>
              <w:tabs>
                <w:tab w:val="left" w:pos="0"/>
              </w:tabs>
              <w:spacing w:line="276" w:lineRule="auto"/>
              <w:jc w:val="center"/>
              <w:rPr>
                <w:bCs/>
                <w:sz w:val="24"/>
                <w:szCs w:val="24"/>
              </w:rPr>
            </w:pPr>
            <w:r>
              <w:rPr>
                <w:bCs/>
                <w:sz w:val="24"/>
                <w:szCs w:val="24"/>
              </w:rPr>
              <w:t>2 555 470</w:t>
            </w:r>
          </w:p>
        </w:tc>
        <w:tc>
          <w:tcPr>
            <w:tcW w:w="1275"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sz w:val="24"/>
                <w:szCs w:val="24"/>
              </w:rPr>
            </w:pPr>
            <w:r w:rsidRPr="009E2A12">
              <w:rPr>
                <w:sz w:val="24"/>
                <w:szCs w:val="24"/>
              </w:rPr>
              <w:t>0</w:t>
            </w:r>
          </w:p>
        </w:tc>
      </w:tr>
      <w:tr w:rsidR="00DA58B1" w:rsidRPr="009E2A12" w:rsidTr="00752B1B">
        <w:trPr>
          <w:trHeight w:val="429"/>
        </w:trPr>
        <w:tc>
          <w:tcPr>
            <w:tcW w:w="9810" w:type="dxa"/>
            <w:gridSpan w:val="7"/>
            <w:tcBorders>
              <w:top w:val="single" w:sz="4" w:space="0" w:color="auto"/>
              <w:left w:val="single" w:sz="4" w:space="0" w:color="auto"/>
              <w:bottom w:val="single" w:sz="4" w:space="0" w:color="auto"/>
              <w:right w:val="single" w:sz="4" w:space="0" w:color="auto"/>
            </w:tcBorders>
            <w:hideMark/>
          </w:tcPr>
          <w:p w:rsidR="00DA58B1" w:rsidRPr="009E2A12" w:rsidRDefault="00DA58B1" w:rsidP="00752B1B">
            <w:pPr>
              <w:numPr>
                <w:ilvl w:val="0"/>
                <w:numId w:val="4"/>
              </w:numPr>
              <w:tabs>
                <w:tab w:val="left" w:pos="0"/>
              </w:tabs>
              <w:spacing w:line="276" w:lineRule="auto"/>
              <w:ind w:left="630" w:hanging="426"/>
              <w:contextualSpacing/>
              <w:rPr>
                <w:sz w:val="24"/>
                <w:szCs w:val="24"/>
              </w:rPr>
            </w:pPr>
            <w:r w:rsidRPr="009E2A12">
              <w:rPr>
                <w:sz w:val="24"/>
                <w:szCs w:val="24"/>
              </w:rPr>
              <w:t>Veiklos lėšų rezervas ir jam finansuoti skiriamos nacionalinės lėšos</w:t>
            </w:r>
          </w:p>
        </w:tc>
      </w:tr>
      <w:tr w:rsidR="00DA58B1" w:rsidRPr="009E2A12" w:rsidTr="00020086">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sidRPr="009E2A12">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A58B1" w:rsidRPr="009E2A12" w:rsidRDefault="00DA58B1" w:rsidP="00752B1B">
            <w:pPr>
              <w:tabs>
                <w:tab w:val="left" w:pos="0"/>
              </w:tabs>
              <w:spacing w:line="276" w:lineRule="auto"/>
              <w:jc w:val="center"/>
              <w:rPr>
                <w:sz w:val="24"/>
                <w:szCs w:val="24"/>
              </w:rPr>
            </w:pPr>
            <w:r>
              <w:rPr>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sz w:val="24"/>
                <w:szCs w:val="24"/>
              </w:rPr>
            </w:pPr>
            <w:r>
              <w:rPr>
                <w:sz w:val="24"/>
                <w:szCs w:val="24"/>
              </w:rPr>
              <w:t>0</w:t>
            </w:r>
          </w:p>
        </w:tc>
        <w:tc>
          <w:tcPr>
            <w:tcW w:w="1560" w:type="dxa"/>
            <w:tcBorders>
              <w:top w:val="single" w:sz="4" w:space="0" w:color="auto"/>
              <w:left w:val="single" w:sz="4" w:space="0" w:color="auto"/>
              <w:bottom w:val="single" w:sz="4" w:space="0" w:color="auto"/>
              <w:right w:val="single" w:sz="4" w:space="0" w:color="auto"/>
            </w:tcBorders>
          </w:tcPr>
          <w:p w:rsidR="00DA58B1" w:rsidRPr="009E2A12" w:rsidRDefault="00DA58B1" w:rsidP="00752B1B">
            <w:pPr>
              <w:tabs>
                <w:tab w:val="left" w:pos="0"/>
              </w:tabs>
              <w:spacing w:line="276" w:lineRule="auto"/>
              <w:jc w:val="center"/>
              <w:rPr>
                <w:bCs/>
                <w:sz w:val="24"/>
                <w:szCs w:val="24"/>
              </w:rPr>
            </w:pPr>
            <w:r>
              <w:rPr>
                <w:bCs/>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sidRPr="009E2A12">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sz w:val="24"/>
                <w:szCs w:val="24"/>
              </w:rPr>
            </w:pPr>
            <w:r w:rsidRPr="009E2A12">
              <w:rPr>
                <w:sz w:val="24"/>
                <w:szCs w:val="24"/>
              </w:rPr>
              <w:t>0</w:t>
            </w:r>
          </w:p>
        </w:tc>
      </w:tr>
      <w:tr w:rsidR="00DA58B1" w:rsidRPr="009E2A12" w:rsidTr="00752B1B">
        <w:trPr>
          <w:trHeight w:val="369"/>
        </w:trPr>
        <w:tc>
          <w:tcPr>
            <w:tcW w:w="9810" w:type="dxa"/>
            <w:gridSpan w:val="7"/>
            <w:tcBorders>
              <w:top w:val="single" w:sz="4" w:space="0" w:color="auto"/>
              <w:left w:val="single" w:sz="4" w:space="0" w:color="auto"/>
              <w:bottom w:val="single" w:sz="4" w:space="0" w:color="auto"/>
              <w:right w:val="single" w:sz="4" w:space="0" w:color="auto"/>
            </w:tcBorders>
          </w:tcPr>
          <w:p w:rsidR="00DA58B1" w:rsidRPr="009E2A12" w:rsidRDefault="00DA58B1" w:rsidP="00752B1B">
            <w:pPr>
              <w:numPr>
                <w:ilvl w:val="0"/>
                <w:numId w:val="4"/>
              </w:numPr>
              <w:tabs>
                <w:tab w:val="left" w:pos="0"/>
              </w:tabs>
              <w:spacing w:line="276" w:lineRule="auto"/>
              <w:ind w:left="630" w:hanging="425"/>
              <w:contextualSpacing/>
              <w:rPr>
                <w:sz w:val="24"/>
                <w:szCs w:val="24"/>
              </w:rPr>
            </w:pPr>
            <w:r w:rsidRPr="009E2A12">
              <w:rPr>
                <w:sz w:val="24"/>
                <w:szCs w:val="24"/>
              </w:rPr>
              <w:lastRenderedPageBreak/>
              <w:t xml:space="preserve">Iš viso </w:t>
            </w:r>
          </w:p>
        </w:tc>
      </w:tr>
      <w:tr w:rsidR="00DA58B1" w:rsidRPr="009E2A12" w:rsidTr="00020086">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Pr>
                <w:bCs/>
                <w:sz w:val="24"/>
                <w:szCs w:val="24"/>
              </w:rPr>
              <w:t>14 481 001</w:t>
            </w:r>
          </w:p>
        </w:tc>
        <w:tc>
          <w:tcPr>
            <w:tcW w:w="1417"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sidRPr="009E2A12">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A58B1" w:rsidRPr="009E2A12" w:rsidRDefault="00DA58B1" w:rsidP="00752B1B">
            <w:pPr>
              <w:tabs>
                <w:tab w:val="left" w:pos="0"/>
              </w:tabs>
              <w:spacing w:line="276" w:lineRule="auto"/>
              <w:jc w:val="center"/>
              <w:rPr>
                <w:sz w:val="24"/>
                <w:szCs w:val="24"/>
              </w:rPr>
            </w:pPr>
            <w:r>
              <w:rPr>
                <w:bCs/>
                <w:sz w:val="24"/>
                <w:szCs w:val="24"/>
              </w:rPr>
              <w:t>2 555 470</w:t>
            </w:r>
          </w:p>
        </w:tc>
        <w:tc>
          <w:tcPr>
            <w:tcW w:w="1559"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sz w:val="24"/>
                <w:szCs w:val="24"/>
              </w:rPr>
            </w:pPr>
            <w:r>
              <w:rPr>
                <w:sz w:val="24"/>
                <w:szCs w:val="24"/>
              </w:rPr>
              <w:t>0</w:t>
            </w:r>
          </w:p>
        </w:tc>
        <w:tc>
          <w:tcPr>
            <w:tcW w:w="1560" w:type="dxa"/>
            <w:tcBorders>
              <w:top w:val="single" w:sz="4" w:space="0" w:color="auto"/>
              <w:left w:val="single" w:sz="4" w:space="0" w:color="auto"/>
              <w:bottom w:val="single" w:sz="4" w:space="0" w:color="auto"/>
              <w:right w:val="single" w:sz="4" w:space="0" w:color="auto"/>
            </w:tcBorders>
          </w:tcPr>
          <w:p w:rsidR="00DA58B1" w:rsidRPr="009E2A12" w:rsidRDefault="00DA58B1" w:rsidP="00752B1B">
            <w:pPr>
              <w:tabs>
                <w:tab w:val="left" w:pos="0"/>
              </w:tabs>
              <w:spacing w:line="276" w:lineRule="auto"/>
              <w:jc w:val="center"/>
              <w:rPr>
                <w:bCs/>
                <w:sz w:val="24"/>
                <w:szCs w:val="24"/>
              </w:rPr>
            </w:pPr>
            <w:r>
              <w:rPr>
                <w:bCs/>
                <w:sz w:val="24"/>
                <w:szCs w:val="24"/>
              </w:rPr>
              <w:t>2 555 470</w:t>
            </w:r>
          </w:p>
        </w:tc>
        <w:tc>
          <w:tcPr>
            <w:tcW w:w="1275"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DA58B1" w:rsidRPr="009E2A12" w:rsidRDefault="00DA58B1" w:rsidP="00752B1B">
            <w:pPr>
              <w:tabs>
                <w:tab w:val="left" w:pos="0"/>
              </w:tabs>
              <w:spacing w:line="276" w:lineRule="auto"/>
              <w:jc w:val="center"/>
              <w:rPr>
                <w:sz w:val="24"/>
                <w:szCs w:val="24"/>
              </w:rPr>
            </w:pPr>
            <w:r w:rsidRPr="009E2A12">
              <w:rPr>
                <w:sz w:val="24"/>
                <w:szCs w:val="24"/>
              </w:rPr>
              <w:t>0</w:t>
            </w:r>
            <w:r w:rsidR="00D666BF">
              <w:rPr>
                <w:sz w:val="24"/>
                <w:szCs w:val="24"/>
              </w:rPr>
              <w:t>“.</w:t>
            </w:r>
          </w:p>
        </w:tc>
      </w:tr>
    </w:tbl>
    <w:p w:rsidR="00980271" w:rsidRDefault="00980271" w:rsidP="00752B1B">
      <w:pPr>
        <w:shd w:val="clear" w:color="auto" w:fill="FFFFFF"/>
        <w:spacing w:line="276" w:lineRule="auto"/>
        <w:ind w:firstLine="720"/>
        <w:jc w:val="both"/>
      </w:pPr>
    </w:p>
    <w:p w:rsidR="00632248" w:rsidRPr="009A63AF" w:rsidRDefault="00632248" w:rsidP="00752B1B">
      <w:pPr>
        <w:shd w:val="clear" w:color="auto" w:fill="FFFFFF"/>
        <w:spacing w:line="276" w:lineRule="auto"/>
        <w:ind w:firstLine="720"/>
        <w:jc w:val="both"/>
        <w:rPr>
          <w:sz w:val="24"/>
          <w:szCs w:val="24"/>
        </w:rPr>
      </w:pPr>
      <w:r>
        <w:rPr>
          <w:sz w:val="24"/>
          <w:szCs w:val="24"/>
        </w:rPr>
        <w:t>5</w:t>
      </w:r>
      <w:r w:rsidRPr="009A63AF">
        <w:rPr>
          <w:sz w:val="24"/>
          <w:szCs w:val="24"/>
        </w:rPr>
        <w:t xml:space="preserve">. Pakeičiu II skyriaus </w:t>
      </w:r>
      <w:r>
        <w:rPr>
          <w:sz w:val="24"/>
          <w:szCs w:val="24"/>
        </w:rPr>
        <w:t>pirmąjį</w:t>
      </w:r>
      <w:r w:rsidRPr="009A63AF">
        <w:rPr>
          <w:sz w:val="24"/>
          <w:szCs w:val="24"/>
        </w:rPr>
        <w:t xml:space="preserve"> skirsn</w:t>
      </w:r>
      <w:r>
        <w:rPr>
          <w:sz w:val="24"/>
          <w:szCs w:val="24"/>
        </w:rPr>
        <w:t>į</w:t>
      </w:r>
      <w:r w:rsidRPr="009A63AF">
        <w:rPr>
          <w:sz w:val="24"/>
          <w:szCs w:val="24"/>
        </w:rPr>
        <w:t xml:space="preserve"> ir jį išdėstau taip:</w:t>
      </w:r>
    </w:p>
    <w:p w:rsidR="00632248" w:rsidRDefault="00632248" w:rsidP="00752B1B">
      <w:pPr>
        <w:shd w:val="clear" w:color="auto" w:fill="FFFFFF"/>
        <w:spacing w:line="276" w:lineRule="auto"/>
        <w:ind w:firstLine="720"/>
        <w:jc w:val="both"/>
        <w:rPr>
          <w:sz w:val="24"/>
          <w:szCs w:val="24"/>
        </w:rPr>
      </w:pPr>
    </w:p>
    <w:p w:rsidR="00632248" w:rsidRPr="0095417C" w:rsidRDefault="00020086" w:rsidP="00752B1B">
      <w:pPr>
        <w:tabs>
          <w:tab w:val="left" w:pos="0"/>
          <w:tab w:val="left" w:pos="567"/>
        </w:tabs>
        <w:spacing w:line="276" w:lineRule="auto"/>
        <w:jc w:val="center"/>
        <w:rPr>
          <w:b/>
          <w:sz w:val="24"/>
          <w:szCs w:val="24"/>
        </w:rPr>
      </w:pPr>
      <w:r>
        <w:rPr>
          <w:b/>
          <w:sz w:val="24"/>
          <w:szCs w:val="24"/>
        </w:rPr>
        <w:t>„</w:t>
      </w:r>
      <w:r w:rsidR="00632248" w:rsidRPr="0095417C">
        <w:rPr>
          <w:b/>
          <w:sz w:val="24"/>
          <w:szCs w:val="24"/>
        </w:rPr>
        <w:t xml:space="preserve">PIRMASIS SKIRSNIS </w:t>
      </w:r>
    </w:p>
    <w:p w:rsidR="00632248" w:rsidRPr="0095417C" w:rsidRDefault="00632248" w:rsidP="00803858">
      <w:pPr>
        <w:tabs>
          <w:tab w:val="left" w:pos="0"/>
          <w:tab w:val="left" w:pos="567"/>
        </w:tabs>
        <w:spacing w:line="276" w:lineRule="auto"/>
        <w:jc w:val="center"/>
        <w:rPr>
          <w:sz w:val="24"/>
          <w:szCs w:val="24"/>
        </w:rPr>
      </w:pPr>
      <w:r w:rsidRPr="0095417C">
        <w:rPr>
          <w:b/>
          <w:sz w:val="24"/>
          <w:szCs w:val="24"/>
        </w:rPr>
        <w:t>VEIKSMŲ PROGRAMOS PRIORITETO ĮGYVENDINIMO PRIEMONĖ</w:t>
      </w:r>
      <w:r w:rsidRPr="0095417C">
        <w:rPr>
          <w:sz w:val="24"/>
          <w:szCs w:val="24"/>
        </w:rPr>
        <w:t xml:space="preserve"> </w:t>
      </w:r>
      <w:r w:rsidR="0039502D">
        <w:rPr>
          <w:sz w:val="24"/>
          <w:szCs w:val="24"/>
        </w:rPr>
        <w:br/>
      </w:r>
      <w:r w:rsidRPr="0095417C">
        <w:rPr>
          <w:b/>
          <w:sz w:val="24"/>
          <w:szCs w:val="24"/>
        </w:rPr>
        <w:t>NR. 02.1.1-CPVA-V-521</w:t>
      </w:r>
      <w:r w:rsidRPr="0095417C">
        <w:rPr>
          <w:sz w:val="24"/>
          <w:szCs w:val="24"/>
        </w:rPr>
        <w:t xml:space="preserve"> </w:t>
      </w:r>
      <w:r w:rsidRPr="0095417C">
        <w:rPr>
          <w:rFonts w:eastAsia="Calibri"/>
          <w:b/>
          <w:sz w:val="24"/>
          <w:szCs w:val="24"/>
        </w:rPr>
        <w:t>„</w:t>
      </w:r>
      <w:r w:rsidRPr="0095417C">
        <w:rPr>
          <w:b/>
          <w:sz w:val="24"/>
          <w:szCs w:val="24"/>
        </w:rPr>
        <w:t>NAUJOS KARTOS PRIEIGOS PLĖTRA“</w:t>
      </w:r>
      <w:r w:rsidR="00803858">
        <w:rPr>
          <w:b/>
          <w:sz w:val="24"/>
          <w:szCs w:val="24"/>
        </w:rPr>
        <w:t xml:space="preserve"> </w:t>
      </w:r>
      <w:r w:rsidR="00803858" w:rsidRPr="009A63AF">
        <w:rPr>
          <w:b/>
          <w:sz w:val="24"/>
          <w:szCs w:val="24"/>
        </w:rPr>
        <w:t xml:space="preserve">(TOLIAU – </w:t>
      </w:r>
      <w:r w:rsidR="00803858" w:rsidRPr="009A63AF">
        <w:rPr>
          <w:b/>
          <w:caps/>
          <w:sz w:val="24"/>
          <w:szCs w:val="24"/>
        </w:rPr>
        <w:t>priemonė</w:t>
      </w:r>
      <w:r w:rsidR="00803858" w:rsidRPr="009A63AF">
        <w:rPr>
          <w:b/>
          <w:sz w:val="24"/>
          <w:szCs w:val="24"/>
        </w:rPr>
        <w:t>)</w:t>
      </w:r>
    </w:p>
    <w:p w:rsidR="00632248" w:rsidRPr="0095417C" w:rsidRDefault="00632248" w:rsidP="00752B1B">
      <w:pPr>
        <w:numPr>
          <w:ilvl w:val="0"/>
          <w:numId w:val="36"/>
        </w:numPr>
        <w:tabs>
          <w:tab w:val="left" w:pos="0"/>
          <w:tab w:val="left" w:pos="567"/>
        </w:tabs>
        <w:spacing w:line="276" w:lineRule="auto"/>
        <w:ind w:hanging="295"/>
        <w:rPr>
          <w:sz w:val="24"/>
          <w:szCs w:val="24"/>
        </w:rPr>
      </w:pPr>
      <w:r w:rsidRPr="0095417C">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632248" w:rsidRPr="0095417C" w:rsidTr="00752B1B">
        <w:tc>
          <w:tcPr>
            <w:tcW w:w="10029" w:type="dxa"/>
            <w:hideMark/>
          </w:tcPr>
          <w:p w:rsidR="00632248" w:rsidRPr="0095417C" w:rsidRDefault="00632248" w:rsidP="00752B1B">
            <w:pPr>
              <w:numPr>
                <w:ilvl w:val="1"/>
                <w:numId w:val="37"/>
              </w:numPr>
              <w:tabs>
                <w:tab w:val="left" w:pos="0"/>
                <w:tab w:val="left" w:pos="1026"/>
              </w:tabs>
              <w:spacing w:line="276" w:lineRule="auto"/>
              <w:ind w:left="34" w:firstLine="567"/>
              <w:contextualSpacing/>
              <w:rPr>
                <w:sz w:val="24"/>
                <w:szCs w:val="24"/>
              </w:rPr>
            </w:pPr>
            <w:r w:rsidRPr="0095417C">
              <w:rPr>
                <w:sz w:val="24"/>
                <w:szCs w:val="24"/>
              </w:rPr>
              <w:t xml:space="preserve"> Priemonės įgyvendinimas finansuojamas </w:t>
            </w:r>
            <w:r w:rsidRPr="0095417C">
              <w:rPr>
                <w:rFonts w:eastAsia="AngsanaUPC"/>
                <w:bCs/>
                <w:sz w:val="24"/>
                <w:szCs w:val="24"/>
              </w:rPr>
              <w:t>Europos regioninės plėtros</w:t>
            </w:r>
            <w:r w:rsidRPr="0095417C">
              <w:rPr>
                <w:sz w:val="24"/>
                <w:szCs w:val="24"/>
              </w:rPr>
              <w:t xml:space="preserve"> fondo lėšomis.</w:t>
            </w:r>
          </w:p>
        </w:tc>
      </w:tr>
      <w:tr w:rsidR="00632248" w:rsidRPr="0095417C" w:rsidTr="00752B1B">
        <w:tc>
          <w:tcPr>
            <w:tcW w:w="10029" w:type="dxa"/>
            <w:hideMark/>
          </w:tcPr>
          <w:p w:rsidR="00632248" w:rsidRPr="0095417C" w:rsidRDefault="00632248" w:rsidP="00752B1B">
            <w:pPr>
              <w:numPr>
                <w:ilvl w:val="1"/>
                <w:numId w:val="37"/>
              </w:numPr>
              <w:tabs>
                <w:tab w:val="left" w:pos="0"/>
                <w:tab w:val="left" w:pos="1026"/>
              </w:tabs>
              <w:spacing w:line="276" w:lineRule="auto"/>
              <w:ind w:left="34" w:firstLine="567"/>
              <w:contextualSpacing/>
              <w:rPr>
                <w:sz w:val="24"/>
                <w:szCs w:val="24"/>
              </w:rPr>
            </w:pPr>
            <w:r w:rsidRPr="0095417C">
              <w:rPr>
                <w:i/>
                <w:sz w:val="24"/>
                <w:szCs w:val="24"/>
              </w:rPr>
              <w:t xml:space="preserve"> </w:t>
            </w:r>
            <w:r w:rsidRPr="0095417C">
              <w:rPr>
                <w:sz w:val="24"/>
                <w:szCs w:val="24"/>
              </w:rPr>
              <w:t>Įgyvendinant priemonę, prisidedama prie uždavinio „Padidinti plačiajuosčių elektroninių ryšių tinklų infrastruktūros prieinamumą ir naudojimą vietovėse, kuriose naujos kartos prieigos infrastruktūros plėtros ir paslaugų teikimo negali užtikrinti rinka“</w:t>
            </w:r>
            <w:r w:rsidRPr="0095417C">
              <w:rPr>
                <w:b/>
                <w:sz w:val="24"/>
                <w:szCs w:val="24"/>
              </w:rPr>
              <w:t xml:space="preserve"> </w:t>
            </w:r>
            <w:r w:rsidRPr="0095417C">
              <w:rPr>
                <w:sz w:val="24"/>
                <w:szCs w:val="24"/>
              </w:rPr>
              <w:t>įgyvendinimo</w:t>
            </w:r>
            <w:r w:rsidRPr="0095417C">
              <w:rPr>
                <w:i/>
                <w:sz w:val="24"/>
                <w:szCs w:val="24"/>
              </w:rPr>
              <w:t>.</w:t>
            </w:r>
          </w:p>
        </w:tc>
      </w:tr>
      <w:tr w:rsidR="00632248" w:rsidRPr="0095417C" w:rsidTr="00752B1B">
        <w:tc>
          <w:tcPr>
            <w:tcW w:w="10029" w:type="dxa"/>
          </w:tcPr>
          <w:p w:rsidR="00632248" w:rsidRPr="0095417C" w:rsidRDefault="00632248" w:rsidP="00752B1B">
            <w:pPr>
              <w:numPr>
                <w:ilvl w:val="1"/>
                <w:numId w:val="37"/>
              </w:numPr>
              <w:tabs>
                <w:tab w:val="left" w:pos="0"/>
                <w:tab w:val="left" w:pos="1026"/>
              </w:tabs>
              <w:spacing w:line="276" w:lineRule="auto"/>
              <w:ind w:firstLine="241"/>
              <w:contextualSpacing/>
              <w:rPr>
                <w:sz w:val="24"/>
                <w:szCs w:val="24"/>
              </w:rPr>
            </w:pPr>
            <w:r w:rsidRPr="0095417C">
              <w:rPr>
                <w:sz w:val="24"/>
                <w:szCs w:val="24"/>
              </w:rPr>
              <w:t xml:space="preserve"> Remiamos veiklos:</w:t>
            </w:r>
          </w:p>
          <w:p w:rsidR="00632248" w:rsidRPr="0095417C" w:rsidRDefault="00632248" w:rsidP="00752B1B">
            <w:pPr>
              <w:numPr>
                <w:ilvl w:val="2"/>
                <w:numId w:val="37"/>
              </w:numPr>
              <w:tabs>
                <w:tab w:val="left" w:pos="0"/>
                <w:tab w:val="left" w:pos="1026"/>
              </w:tabs>
              <w:spacing w:line="276" w:lineRule="auto"/>
              <w:ind w:left="318" w:firstLine="283"/>
              <w:contextualSpacing/>
              <w:rPr>
                <w:sz w:val="24"/>
                <w:szCs w:val="24"/>
              </w:rPr>
            </w:pPr>
            <w:r w:rsidRPr="0095417C">
              <w:rPr>
                <w:sz w:val="24"/>
                <w:szCs w:val="24"/>
              </w:rPr>
              <w:t>Plačiajuosčio elektroninio ryšio infrastruktūros plėtra vietovėse, kuriose šios infrastruktūros plėtros ir paslaugų teikimo negali užtikrinti rinkos dalyviai (judriojo ryšio tinklo bokštų (toliau – bokštai) statyba, aktyvios ir kitokios bokštų eksploatacijai reikalingos įrangos, žemės įsigijimas, šviesolaid</w:t>
            </w:r>
            <w:r w:rsidR="00006158">
              <w:rPr>
                <w:sz w:val="24"/>
                <w:szCs w:val="24"/>
              </w:rPr>
              <w:t>inių kabelinių linijų tiesimas).</w:t>
            </w:r>
          </w:p>
          <w:p w:rsidR="00632248" w:rsidRPr="0095417C" w:rsidRDefault="00632248" w:rsidP="00752B1B">
            <w:pPr>
              <w:numPr>
                <w:ilvl w:val="2"/>
                <w:numId w:val="37"/>
              </w:numPr>
              <w:tabs>
                <w:tab w:val="left" w:pos="0"/>
                <w:tab w:val="left" w:pos="1026"/>
              </w:tabs>
              <w:spacing w:line="276" w:lineRule="auto"/>
              <w:ind w:left="318" w:firstLine="283"/>
              <w:contextualSpacing/>
              <w:rPr>
                <w:sz w:val="24"/>
                <w:szCs w:val="24"/>
              </w:rPr>
            </w:pPr>
            <w:r w:rsidRPr="0095417C">
              <w:rPr>
                <w:sz w:val="24"/>
                <w:szCs w:val="24"/>
              </w:rPr>
              <w:t>Plačiajuosčio elektroninio ryšio pasiūlos ir paklausos skatinimas, kuriant efektyvesniam rinkos reguliavimui ir plėtrai skirtus technologinius sprendimus (įrankių, leidžiančių sužinoti apie plačiajuosčių elektroninių ryšių tinklų būklę ir paslaugų pasiekiamumą, paslaugų teikėjams ir naudotojams kūrimas).</w:t>
            </w:r>
          </w:p>
        </w:tc>
      </w:tr>
      <w:tr w:rsidR="00632248" w:rsidRPr="0095417C" w:rsidTr="00752B1B">
        <w:tc>
          <w:tcPr>
            <w:tcW w:w="10029" w:type="dxa"/>
          </w:tcPr>
          <w:p w:rsidR="00632248" w:rsidRPr="0095417C" w:rsidRDefault="00632248" w:rsidP="00752B1B">
            <w:pPr>
              <w:numPr>
                <w:ilvl w:val="1"/>
                <w:numId w:val="37"/>
              </w:numPr>
              <w:tabs>
                <w:tab w:val="left" w:pos="0"/>
                <w:tab w:val="left" w:pos="1026"/>
              </w:tabs>
              <w:spacing w:line="276" w:lineRule="auto"/>
              <w:ind w:left="34" w:firstLine="567"/>
              <w:contextualSpacing/>
              <w:rPr>
                <w:sz w:val="24"/>
                <w:szCs w:val="24"/>
              </w:rPr>
            </w:pPr>
            <w:r w:rsidRPr="0095417C">
              <w:rPr>
                <w:sz w:val="24"/>
                <w:szCs w:val="24"/>
              </w:rPr>
              <w:t xml:space="preserve"> Galimi pareiškėjai:</w:t>
            </w:r>
          </w:p>
          <w:p w:rsidR="00632248" w:rsidRPr="0095417C" w:rsidRDefault="00632248" w:rsidP="00752B1B">
            <w:pPr>
              <w:tabs>
                <w:tab w:val="left" w:pos="0"/>
                <w:tab w:val="left" w:pos="1026"/>
              </w:tabs>
              <w:spacing w:line="276" w:lineRule="auto"/>
              <w:ind w:firstLine="601"/>
              <w:rPr>
                <w:sz w:val="24"/>
                <w:szCs w:val="24"/>
              </w:rPr>
            </w:pPr>
            <w:r w:rsidRPr="0095417C">
              <w:rPr>
                <w:sz w:val="24"/>
                <w:szCs w:val="24"/>
              </w:rPr>
              <w:t>1.4.1. Lietuvos Respu</w:t>
            </w:r>
            <w:r w:rsidR="00006158">
              <w:rPr>
                <w:sz w:val="24"/>
                <w:szCs w:val="24"/>
              </w:rPr>
              <w:t>blikos susisiekimo ministerija.</w:t>
            </w:r>
          </w:p>
          <w:p w:rsidR="00632248" w:rsidRPr="0095417C" w:rsidRDefault="00632248" w:rsidP="00006158">
            <w:pPr>
              <w:tabs>
                <w:tab w:val="left" w:pos="0"/>
                <w:tab w:val="left" w:pos="1026"/>
              </w:tabs>
              <w:spacing w:after="200" w:line="276" w:lineRule="auto"/>
              <w:ind w:firstLine="601"/>
              <w:contextualSpacing/>
              <w:rPr>
                <w:sz w:val="24"/>
                <w:szCs w:val="24"/>
              </w:rPr>
            </w:pPr>
            <w:r w:rsidRPr="0095417C">
              <w:rPr>
                <w:sz w:val="24"/>
                <w:szCs w:val="24"/>
              </w:rPr>
              <w:t xml:space="preserve">1.4.2. </w:t>
            </w:r>
            <w:r w:rsidR="00006158">
              <w:rPr>
                <w:sz w:val="24"/>
                <w:szCs w:val="24"/>
              </w:rPr>
              <w:t>V</w:t>
            </w:r>
            <w:r w:rsidRPr="0095417C">
              <w:rPr>
                <w:sz w:val="24"/>
                <w:szCs w:val="24"/>
              </w:rPr>
              <w:t>iešoji įstaiga „Plačiajuostis internetas“</w:t>
            </w:r>
            <w:r w:rsidRPr="0095417C">
              <w:rPr>
                <w:bCs/>
                <w:iCs/>
                <w:color w:val="000000"/>
                <w:sz w:val="24"/>
                <w:szCs w:val="24"/>
              </w:rPr>
              <w:t>.</w:t>
            </w:r>
          </w:p>
        </w:tc>
      </w:tr>
      <w:tr w:rsidR="00632248" w:rsidRPr="0095417C" w:rsidTr="00752B1B">
        <w:tc>
          <w:tcPr>
            <w:tcW w:w="10029" w:type="dxa"/>
          </w:tcPr>
          <w:p w:rsidR="00632248" w:rsidRPr="0095417C" w:rsidRDefault="00632248" w:rsidP="00752B1B">
            <w:pPr>
              <w:numPr>
                <w:ilvl w:val="1"/>
                <w:numId w:val="37"/>
              </w:numPr>
              <w:tabs>
                <w:tab w:val="left" w:pos="0"/>
                <w:tab w:val="left" w:pos="1026"/>
              </w:tabs>
              <w:spacing w:after="200" w:line="276" w:lineRule="auto"/>
              <w:ind w:left="34" w:firstLine="567"/>
              <w:contextualSpacing/>
              <w:rPr>
                <w:sz w:val="24"/>
                <w:szCs w:val="24"/>
              </w:rPr>
            </w:pPr>
            <w:r w:rsidRPr="0095417C">
              <w:rPr>
                <w:sz w:val="24"/>
                <w:szCs w:val="24"/>
              </w:rPr>
              <w:t>Galimi partneriai:</w:t>
            </w:r>
          </w:p>
          <w:p w:rsidR="00632248" w:rsidRPr="0095417C" w:rsidRDefault="00632248" w:rsidP="00752B1B">
            <w:pPr>
              <w:tabs>
                <w:tab w:val="left" w:pos="0"/>
                <w:tab w:val="left" w:pos="1026"/>
              </w:tabs>
              <w:spacing w:after="200" w:line="276" w:lineRule="auto"/>
              <w:ind w:firstLine="601"/>
              <w:contextualSpacing/>
              <w:rPr>
                <w:sz w:val="24"/>
                <w:szCs w:val="24"/>
              </w:rPr>
            </w:pPr>
            <w:r w:rsidRPr="0095417C">
              <w:rPr>
                <w:sz w:val="24"/>
                <w:szCs w:val="24"/>
              </w:rPr>
              <w:t>1.5.1. Val</w:t>
            </w:r>
            <w:r w:rsidR="00006158">
              <w:rPr>
                <w:sz w:val="24"/>
                <w:szCs w:val="24"/>
              </w:rPr>
              <w:t>stybės institucijos ir įstaigos.</w:t>
            </w:r>
          </w:p>
          <w:p w:rsidR="00632248" w:rsidRPr="0095417C" w:rsidRDefault="00632248" w:rsidP="00752B1B">
            <w:pPr>
              <w:tabs>
                <w:tab w:val="left" w:pos="0"/>
                <w:tab w:val="left" w:pos="1026"/>
              </w:tabs>
              <w:spacing w:after="200" w:line="276" w:lineRule="auto"/>
              <w:ind w:firstLine="601"/>
              <w:contextualSpacing/>
              <w:rPr>
                <w:bCs/>
                <w:iCs/>
                <w:color w:val="000000"/>
                <w:sz w:val="24"/>
                <w:szCs w:val="24"/>
              </w:rPr>
            </w:pPr>
            <w:r w:rsidRPr="0095417C">
              <w:rPr>
                <w:sz w:val="24"/>
                <w:szCs w:val="24"/>
              </w:rPr>
              <w:t xml:space="preserve">1.5.2. </w:t>
            </w:r>
            <w:r w:rsidR="00006158">
              <w:rPr>
                <w:sz w:val="24"/>
                <w:szCs w:val="24"/>
              </w:rPr>
              <w:t>V</w:t>
            </w:r>
            <w:r w:rsidRPr="0095417C">
              <w:rPr>
                <w:sz w:val="24"/>
                <w:szCs w:val="24"/>
              </w:rPr>
              <w:t>iešosios įstaigos, kurių savininkė ar dalininkė yra valstybė</w:t>
            </w:r>
            <w:r w:rsidR="00006158">
              <w:rPr>
                <w:bCs/>
                <w:iCs/>
                <w:color w:val="000000"/>
                <w:sz w:val="24"/>
                <w:szCs w:val="24"/>
              </w:rPr>
              <w:t>.</w:t>
            </w:r>
          </w:p>
          <w:p w:rsidR="00632248" w:rsidRPr="0095417C" w:rsidRDefault="00632248" w:rsidP="00006158">
            <w:pPr>
              <w:tabs>
                <w:tab w:val="left" w:pos="0"/>
                <w:tab w:val="left" w:pos="1026"/>
              </w:tabs>
              <w:spacing w:after="200" w:line="276" w:lineRule="auto"/>
              <w:ind w:firstLine="601"/>
              <w:contextualSpacing/>
              <w:rPr>
                <w:bCs/>
                <w:iCs/>
                <w:color w:val="000000"/>
                <w:sz w:val="24"/>
                <w:szCs w:val="24"/>
              </w:rPr>
            </w:pPr>
            <w:r w:rsidRPr="0095417C">
              <w:rPr>
                <w:bCs/>
                <w:iCs/>
                <w:color w:val="000000"/>
                <w:sz w:val="24"/>
                <w:szCs w:val="24"/>
              </w:rPr>
              <w:t xml:space="preserve">1.5.3. </w:t>
            </w:r>
            <w:r w:rsidR="00006158">
              <w:rPr>
                <w:bCs/>
                <w:iCs/>
                <w:color w:val="000000"/>
                <w:sz w:val="24"/>
                <w:szCs w:val="24"/>
              </w:rPr>
              <w:t>V</w:t>
            </w:r>
            <w:r w:rsidRPr="0095417C">
              <w:rPr>
                <w:bCs/>
                <w:iCs/>
                <w:color w:val="000000"/>
                <w:sz w:val="24"/>
                <w:szCs w:val="24"/>
              </w:rPr>
              <w:t>alstybės įmonės.</w:t>
            </w:r>
          </w:p>
        </w:tc>
      </w:tr>
    </w:tbl>
    <w:p w:rsidR="00632248" w:rsidRPr="0095417C" w:rsidRDefault="00632248" w:rsidP="00752B1B">
      <w:pPr>
        <w:tabs>
          <w:tab w:val="left" w:pos="0"/>
          <w:tab w:val="left" w:pos="567"/>
        </w:tabs>
        <w:spacing w:line="276" w:lineRule="auto"/>
        <w:jc w:val="both"/>
        <w:rPr>
          <w:sz w:val="24"/>
          <w:szCs w:val="24"/>
        </w:rPr>
      </w:pPr>
    </w:p>
    <w:p w:rsidR="00632248" w:rsidRPr="0095417C" w:rsidRDefault="00632248" w:rsidP="00752B1B">
      <w:pPr>
        <w:numPr>
          <w:ilvl w:val="0"/>
          <w:numId w:val="36"/>
        </w:numPr>
        <w:tabs>
          <w:tab w:val="left" w:pos="0"/>
          <w:tab w:val="left" w:pos="567"/>
        </w:tabs>
        <w:spacing w:line="276" w:lineRule="auto"/>
        <w:ind w:hanging="295"/>
        <w:jc w:val="both"/>
        <w:rPr>
          <w:sz w:val="24"/>
          <w:szCs w:val="24"/>
        </w:rPr>
      </w:pPr>
      <w:r w:rsidRPr="0095417C">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632248" w:rsidRPr="0095417C" w:rsidTr="00752B1B">
        <w:tc>
          <w:tcPr>
            <w:tcW w:w="10029" w:type="dxa"/>
          </w:tcPr>
          <w:p w:rsidR="00632248" w:rsidRPr="0095417C" w:rsidRDefault="00632248" w:rsidP="00752B1B">
            <w:pPr>
              <w:tabs>
                <w:tab w:val="left" w:pos="0"/>
                <w:tab w:val="left" w:pos="567"/>
              </w:tabs>
              <w:spacing w:line="276" w:lineRule="auto"/>
              <w:ind w:firstLine="601"/>
              <w:jc w:val="both"/>
              <w:rPr>
                <w:sz w:val="24"/>
                <w:szCs w:val="24"/>
              </w:rPr>
            </w:pPr>
            <w:r w:rsidRPr="0095417C">
              <w:rPr>
                <w:sz w:val="24"/>
                <w:szCs w:val="24"/>
              </w:rPr>
              <w:t>2.1. Negrąžinamoji subsidija.</w:t>
            </w:r>
          </w:p>
        </w:tc>
      </w:tr>
    </w:tbl>
    <w:p w:rsidR="00632248" w:rsidRPr="0095417C" w:rsidRDefault="00632248" w:rsidP="00752B1B">
      <w:pPr>
        <w:tabs>
          <w:tab w:val="left" w:pos="0"/>
          <w:tab w:val="left" w:pos="567"/>
        </w:tabs>
        <w:spacing w:line="276" w:lineRule="auto"/>
        <w:jc w:val="both"/>
        <w:rPr>
          <w:sz w:val="24"/>
          <w:szCs w:val="24"/>
        </w:rPr>
      </w:pPr>
    </w:p>
    <w:p w:rsidR="00632248" w:rsidRPr="0095417C" w:rsidRDefault="00632248" w:rsidP="00752B1B">
      <w:pPr>
        <w:numPr>
          <w:ilvl w:val="0"/>
          <w:numId w:val="36"/>
        </w:numPr>
        <w:tabs>
          <w:tab w:val="left" w:pos="0"/>
          <w:tab w:val="left" w:pos="567"/>
        </w:tabs>
        <w:spacing w:line="276" w:lineRule="auto"/>
        <w:ind w:hanging="295"/>
        <w:jc w:val="both"/>
        <w:rPr>
          <w:sz w:val="24"/>
          <w:szCs w:val="24"/>
        </w:rPr>
      </w:pPr>
      <w:r w:rsidRPr="0095417C">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632248" w:rsidRPr="0095417C" w:rsidTr="00752B1B">
        <w:tc>
          <w:tcPr>
            <w:tcW w:w="10029" w:type="dxa"/>
          </w:tcPr>
          <w:p w:rsidR="00632248" w:rsidRPr="0095417C" w:rsidRDefault="00632248" w:rsidP="00752B1B">
            <w:pPr>
              <w:tabs>
                <w:tab w:val="left" w:pos="0"/>
                <w:tab w:val="left" w:pos="567"/>
              </w:tabs>
              <w:spacing w:line="276" w:lineRule="auto"/>
              <w:ind w:firstLine="601"/>
              <w:jc w:val="both"/>
              <w:rPr>
                <w:sz w:val="24"/>
                <w:szCs w:val="24"/>
              </w:rPr>
            </w:pPr>
            <w:r w:rsidRPr="0095417C">
              <w:rPr>
                <w:sz w:val="24"/>
                <w:szCs w:val="24"/>
              </w:rPr>
              <w:lastRenderedPageBreak/>
              <w:t>Valstybės projektų planavimas.</w:t>
            </w:r>
          </w:p>
        </w:tc>
      </w:tr>
    </w:tbl>
    <w:p w:rsidR="00632248" w:rsidRPr="0095417C" w:rsidRDefault="00632248" w:rsidP="00752B1B">
      <w:pPr>
        <w:tabs>
          <w:tab w:val="left" w:pos="0"/>
          <w:tab w:val="left" w:pos="567"/>
        </w:tabs>
        <w:spacing w:line="276" w:lineRule="auto"/>
        <w:jc w:val="both"/>
        <w:rPr>
          <w:sz w:val="24"/>
          <w:szCs w:val="24"/>
        </w:rPr>
      </w:pPr>
    </w:p>
    <w:p w:rsidR="00632248" w:rsidRPr="0095417C" w:rsidRDefault="00632248" w:rsidP="00752B1B">
      <w:pPr>
        <w:numPr>
          <w:ilvl w:val="0"/>
          <w:numId w:val="36"/>
        </w:numPr>
        <w:tabs>
          <w:tab w:val="left" w:pos="0"/>
          <w:tab w:val="left" w:pos="567"/>
        </w:tabs>
        <w:spacing w:line="276" w:lineRule="auto"/>
        <w:ind w:hanging="295"/>
        <w:jc w:val="both"/>
        <w:rPr>
          <w:sz w:val="24"/>
          <w:szCs w:val="24"/>
        </w:rPr>
      </w:pPr>
      <w:r w:rsidRPr="0095417C">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632248" w:rsidRPr="0095417C" w:rsidTr="00752B1B">
        <w:tc>
          <w:tcPr>
            <w:tcW w:w="10029" w:type="dxa"/>
          </w:tcPr>
          <w:p w:rsidR="00632248" w:rsidRPr="0095417C" w:rsidRDefault="00632248" w:rsidP="00752B1B">
            <w:pPr>
              <w:tabs>
                <w:tab w:val="left" w:pos="0"/>
                <w:tab w:val="left" w:pos="567"/>
              </w:tabs>
              <w:spacing w:line="276" w:lineRule="auto"/>
              <w:ind w:firstLine="601"/>
              <w:jc w:val="both"/>
              <w:rPr>
                <w:sz w:val="24"/>
                <w:szCs w:val="24"/>
              </w:rPr>
            </w:pPr>
            <w:r w:rsidRPr="0095417C">
              <w:rPr>
                <w:sz w:val="24"/>
                <w:szCs w:val="24"/>
              </w:rPr>
              <w:t>VšĮ Centrinė projektų valdymo agentūra.</w:t>
            </w:r>
          </w:p>
        </w:tc>
      </w:tr>
    </w:tbl>
    <w:p w:rsidR="00632248" w:rsidRPr="0095417C" w:rsidRDefault="00632248" w:rsidP="00752B1B">
      <w:pPr>
        <w:tabs>
          <w:tab w:val="left" w:pos="0"/>
          <w:tab w:val="left" w:pos="567"/>
        </w:tabs>
        <w:spacing w:line="276" w:lineRule="auto"/>
        <w:ind w:left="644"/>
        <w:jc w:val="both"/>
        <w:rPr>
          <w:sz w:val="24"/>
          <w:szCs w:val="24"/>
        </w:rPr>
      </w:pPr>
    </w:p>
    <w:p w:rsidR="00632248" w:rsidRPr="0095417C" w:rsidRDefault="00632248" w:rsidP="00752B1B">
      <w:pPr>
        <w:numPr>
          <w:ilvl w:val="0"/>
          <w:numId w:val="36"/>
        </w:numPr>
        <w:spacing w:line="276" w:lineRule="auto"/>
        <w:ind w:left="142" w:firstLine="646"/>
        <w:contextualSpacing/>
        <w:rPr>
          <w:color w:val="000000"/>
          <w:sz w:val="24"/>
          <w:szCs w:val="24"/>
        </w:rPr>
      </w:pPr>
      <w:r w:rsidRPr="0095417C">
        <w:rPr>
          <w:color w:val="000000"/>
          <w:sz w:val="24"/>
          <w:szCs w:val="24"/>
        </w:rPr>
        <w:t>Reikalavimai, taikomi priemonei atskirti nuo kitų iš ES bei kitos tarptautinės finansinės paramos finansuojamų programų priemonių</w:t>
      </w:r>
    </w:p>
    <w:p w:rsidR="00632248" w:rsidRPr="00632248" w:rsidRDefault="00632248" w:rsidP="00752B1B">
      <w:pPr>
        <w:pBdr>
          <w:top w:val="single" w:sz="4" w:space="1" w:color="auto"/>
          <w:left w:val="single" w:sz="4" w:space="0" w:color="auto"/>
          <w:bottom w:val="single" w:sz="4" w:space="1" w:color="auto"/>
          <w:right w:val="single" w:sz="4" w:space="0" w:color="auto"/>
        </w:pBdr>
        <w:spacing w:line="276" w:lineRule="auto"/>
        <w:ind w:firstLine="709"/>
        <w:jc w:val="both"/>
        <w:rPr>
          <w:sz w:val="24"/>
          <w:szCs w:val="24"/>
        </w:rPr>
      </w:pPr>
      <w:r w:rsidRPr="0095417C">
        <w:rPr>
          <w:sz w:val="24"/>
          <w:szCs w:val="24"/>
        </w:rPr>
        <w:t>Papildomi reikalavimai netaikomi.</w:t>
      </w:r>
    </w:p>
    <w:p w:rsidR="00632248" w:rsidRDefault="00632248" w:rsidP="00752B1B">
      <w:pPr>
        <w:tabs>
          <w:tab w:val="left" w:pos="0"/>
          <w:tab w:val="left" w:pos="567"/>
        </w:tabs>
        <w:spacing w:line="276" w:lineRule="auto"/>
        <w:ind w:left="1004"/>
        <w:jc w:val="both"/>
        <w:rPr>
          <w:sz w:val="24"/>
          <w:szCs w:val="24"/>
        </w:rPr>
      </w:pPr>
    </w:p>
    <w:p w:rsidR="00632248" w:rsidRPr="0095417C" w:rsidRDefault="00632248" w:rsidP="00752B1B">
      <w:pPr>
        <w:numPr>
          <w:ilvl w:val="0"/>
          <w:numId w:val="36"/>
        </w:numPr>
        <w:tabs>
          <w:tab w:val="left" w:pos="0"/>
          <w:tab w:val="left" w:pos="567"/>
        </w:tabs>
        <w:spacing w:line="276" w:lineRule="auto"/>
        <w:ind w:hanging="295"/>
        <w:jc w:val="both"/>
        <w:rPr>
          <w:sz w:val="24"/>
          <w:szCs w:val="24"/>
        </w:rPr>
      </w:pPr>
      <w:r w:rsidRPr="0095417C">
        <w:rPr>
          <w:sz w:val="24"/>
          <w:szCs w:val="24"/>
        </w:rPr>
        <w:t>P</w:t>
      </w:r>
      <w:r w:rsidRPr="0095417C">
        <w:rPr>
          <w:bCs/>
          <w:sz w:val="24"/>
          <w:szCs w:val="24"/>
        </w:rPr>
        <w:t>riemonės įgyvendinimo stebėsenos rodikliai</w:t>
      </w:r>
    </w:p>
    <w:p w:rsidR="00632248" w:rsidRPr="0095417C" w:rsidRDefault="00632248" w:rsidP="00752B1B">
      <w:pPr>
        <w:tabs>
          <w:tab w:val="left" w:pos="0"/>
          <w:tab w:val="left" w:pos="567"/>
        </w:tabs>
        <w:spacing w:line="276" w:lineRule="auto"/>
        <w:jc w:val="both"/>
        <w:rPr>
          <w:sz w:val="24"/>
          <w:szCs w:val="24"/>
        </w:rPr>
      </w:pPr>
    </w:p>
    <w:tbl>
      <w:tblPr>
        <w:tblpPr w:leftFromText="180" w:rightFromText="180" w:bottomFromText="200" w:vertAnchor="text" w:horzAnchor="margin" w:tblpXSpec="center" w:tblpY="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1417"/>
        <w:gridCol w:w="1960"/>
        <w:gridCol w:w="2014"/>
      </w:tblGrid>
      <w:tr w:rsidR="00632248" w:rsidRPr="0095417C" w:rsidTr="00752B1B">
        <w:tc>
          <w:tcPr>
            <w:tcW w:w="1413"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284"/>
              </w:tabs>
              <w:spacing w:line="276" w:lineRule="auto"/>
              <w:jc w:val="center"/>
              <w:rPr>
                <w:sz w:val="24"/>
                <w:szCs w:val="24"/>
              </w:rPr>
            </w:pPr>
            <w:r w:rsidRPr="0095417C">
              <w:rPr>
                <w:sz w:val="24"/>
                <w:szCs w:val="24"/>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jc w:val="center"/>
              <w:rPr>
                <w:sz w:val="24"/>
                <w:szCs w:val="24"/>
              </w:rPr>
            </w:pPr>
            <w:r w:rsidRPr="0095417C">
              <w:rPr>
                <w:sz w:val="24"/>
                <w:szCs w:val="24"/>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jc w:val="center"/>
              <w:rPr>
                <w:sz w:val="24"/>
                <w:szCs w:val="24"/>
              </w:rPr>
            </w:pPr>
            <w:r w:rsidRPr="0095417C">
              <w:rPr>
                <w:sz w:val="24"/>
                <w:szCs w:val="24"/>
              </w:rPr>
              <w:t>Matavimo vienetas</w:t>
            </w:r>
          </w:p>
        </w:tc>
        <w:tc>
          <w:tcPr>
            <w:tcW w:w="1960"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jc w:val="center"/>
              <w:rPr>
                <w:sz w:val="24"/>
                <w:szCs w:val="24"/>
              </w:rPr>
            </w:pPr>
            <w:r w:rsidRPr="0095417C">
              <w:rPr>
                <w:sz w:val="24"/>
                <w:szCs w:val="24"/>
              </w:rPr>
              <w:t>Tarpinė reikšmė 2018 m. gruodžio 31 d.</w:t>
            </w:r>
          </w:p>
        </w:tc>
        <w:tc>
          <w:tcPr>
            <w:tcW w:w="2014"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jc w:val="center"/>
              <w:rPr>
                <w:sz w:val="24"/>
                <w:szCs w:val="24"/>
              </w:rPr>
            </w:pPr>
            <w:r w:rsidRPr="0095417C">
              <w:rPr>
                <w:sz w:val="24"/>
                <w:szCs w:val="24"/>
              </w:rPr>
              <w:t>Galutinė reikšmė 2023 m. gruodžio 31 d.</w:t>
            </w:r>
          </w:p>
        </w:tc>
      </w:tr>
      <w:tr w:rsidR="00632248" w:rsidRPr="0095417C" w:rsidTr="00752B1B">
        <w:tc>
          <w:tcPr>
            <w:tcW w:w="1413"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jc w:val="center"/>
              <w:rPr>
                <w:i/>
                <w:sz w:val="24"/>
                <w:szCs w:val="24"/>
              </w:rPr>
            </w:pPr>
            <w:r w:rsidRPr="0095417C">
              <w:rPr>
                <w:iCs/>
                <w:color w:val="000000"/>
                <w:sz w:val="24"/>
                <w:szCs w:val="24"/>
              </w:rPr>
              <w:t>R.S.305</w:t>
            </w:r>
          </w:p>
        </w:tc>
        <w:tc>
          <w:tcPr>
            <w:tcW w:w="2835"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rPr>
                <w:sz w:val="24"/>
                <w:szCs w:val="24"/>
              </w:rPr>
            </w:pPr>
            <w:r>
              <w:rPr>
                <w:iCs/>
                <w:sz w:val="24"/>
                <w:szCs w:val="24"/>
              </w:rPr>
              <w:t>„</w:t>
            </w:r>
            <w:r w:rsidRPr="0095417C">
              <w:rPr>
                <w:iCs/>
                <w:sz w:val="24"/>
                <w:szCs w:val="24"/>
              </w:rPr>
              <w:t>Namų ūkių, esančių 30 Mbps ir spartesniu plačiajuosčio interneto ryšiu padengtoje šalies teritorijoje, dalis</w:t>
            </w:r>
            <w:r>
              <w:rPr>
                <w:iCs/>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jc w:val="center"/>
              <w:rPr>
                <w:i/>
                <w:sz w:val="24"/>
                <w:szCs w:val="24"/>
              </w:rPr>
            </w:pPr>
            <w:r w:rsidRPr="0095417C">
              <w:rPr>
                <w:iCs/>
                <w:sz w:val="24"/>
                <w:szCs w:val="24"/>
              </w:rPr>
              <w:t>Procentai</w:t>
            </w:r>
          </w:p>
        </w:tc>
        <w:tc>
          <w:tcPr>
            <w:tcW w:w="1960"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jc w:val="center"/>
              <w:rPr>
                <w:i/>
                <w:sz w:val="24"/>
                <w:szCs w:val="24"/>
              </w:rPr>
            </w:pPr>
            <w:r w:rsidRPr="0095417C">
              <w:rPr>
                <w:sz w:val="24"/>
                <w:szCs w:val="24"/>
              </w:rPr>
              <w:t>90</w:t>
            </w:r>
          </w:p>
        </w:tc>
        <w:tc>
          <w:tcPr>
            <w:tcW w:w="2014" w:type="dxa"/>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tabs>
                <w:tab w:val="left" w:pos="0"/>
              </w:tabs>
              <w:spacing w:line="276" w:lineRule="auto"/>
              <w:jc w:val="center"/>
              <w:rPr>
                <w:i/>
                <w:sz w:val="24"/>
                <w:szCs w:val="24"/>
              </w:rPr>
            </w:pPr>
            <w:r w:rsidRPr="0095417C">
              <w:rPr>
                <w:iCs/>
                <w:sz w:val="24"/>
                <w:szCs w:val="24"/>
              </w:rPr>
              <w:t>100</w:t>
            </w:r>
          </w:p>
        </w:tc>
      </w:tr>
      <w:tr w:rsidR="00632248" w:rsidRPr="0095417C" w:rsidTr="00752B1B">
        <w:tc>
          <w:tcPr>
            <w:tcW w:w="1413"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i/>
                <w:sz w:val="24"/>
                <w:szCs w:val="24"/>
              </w:rPr>
            </w:pPr>
            <w:r w:rsidRPr="0095417C">
              <w:rPr>
                <w:iCs/>
                <w:color w:val="000000"/>
                <w:sz w:val="24"/>
                <w:szCs w:val="24"/>
              </w:rPr>
              <w:t>P.B.210</w:t>
            </w:r>
          </w:p>
        </w:tc>
        <w:tc>
          <w:tcPr>
            <w:tcW w:w="2835"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rPr>
                <w:i/>
                <w:sz w:val="24"/>
                <w:szCs w:val="24"/>
              </w:rPr>
            </w:pPr>
            <w:r>
              <w:rPr>
                <w:iCs/>
                <w:sz w:val="24"/>
                <w:szCs w:val="24"/>
              </w:rPr>
              <w:t>„</w:t>
            </w:r>
            <w:r w:rsidRPr="0095417C">
              <w:rPr>
                <w:iCs/>
                <w:sz w:val="24"/>
                <w:szCs w:val="24"/>
              </w:rPr>
              <w:t>Namų ūkiai, kurių teritorijos projektų metu padengtos plačiajuosčiu ryšiu (30 Mbps ir daugiau)</w:t>
            </w:r>
            <w:r>
              <w:rPr>
                <w:iCs/>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i/>
                <w:sz w:val="24"/>
                <w:szCs w:val="24"/>
              </w:rPr>
            </w:pPr>
            <w:r w:rsidRPr="0095417C">
              <w:rPr>
                <w:iCs/>
                <w:sz w:val="24"/>
                <w:szCs w:val="24"/>
              </w:rPr>
              <w:t>Namų ūkiai</w:t>
            </w:r>
          </w:p>
        </w:tc>
        <w:tc>
          <w:tcPr>
            <w:tcW w:w="1960"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sz w:val="24"/>
                <w:szCs w:val="24"/>
              </w:rPr>
            </w:pPr>
            <w:r w:rsidRPr="0095417C">
              <w:rPr>
                <w:sz w:val="24"/>
                <w:szCs w:val="24"/>
              </w:rPr>
              <w:t>0</w:t>
            </w:r>
          </w:p>
          <w:p w:rsidR="00632248" w:rsidRPr="0095417C" w:rsidRDefault="00632248" w:rsidP="00752B1B">
            <w:pPr>
              <w:tabs>
                <w:tab w:val="left" w:pos="0"/>
              </w:tabs>
              <w:spacing w:line="276" w:lineRule="auto"/>
              <w:jc w:val="center"/>
              <w:rPr>
                <w:sz w:val="24"/>
                <w:szCs w:val="24"/>
              </w:rPr>
            </w:pPr>
          </w:p>
        </w:tc>
        <w:tc>
          <w:tcPr>
            <w:tcW w:w="2014"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sz w:val="24"/>
                <w:szCs w:val="24"/>
              </w:rPr>
            </w:pPr>
            <w:r w:rsidRPr="0095417C">
              <w:rPr>
                <w:sz w:val="24"/>
                <w:szCs w:val="24"/>
              </w:rPr>
              <w:t>254 000</w:t>
            </w:r>
          </w:p>
        </w:tc>
      </w:tr>
      <w:tr w:rsidR="00632248" w:rsidRPr="0095417C" w:rsidTr="00752B1B">
        <w:tc>
          <w:tcPr>
            <w:tcW w:w="1413"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i/>
                <w:sz w:val="24"/>
                <w:szCs w:val="24"/>
              </w:rPr>
            </w:pPr>
            <w:r w:rsidRPr="0095417C">
              <w:rPr>
                <w:iCs/>
                <w:color w:val="000000"/>
                <w:sz w:val="24"/>
                <w:szCs w:val="24"/>
              </w:rPr>
              <w:t>P.S.306</w:t>
            </w:r>
          </w:p>
        </w:tc>
        <w:tc>
          <w:tcPr>
            <w:tcW w:w="2835"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rPr>
                <w:iCs/>
                <w:sz w:val="24"/>
                <w:szCs w:val="24"/>
              </w:rPr>
            </w:pPr>
            <w:r>
              <w:rPr>
                <w:iCs/>
                <w:color w:val="000000"/>
                <w:sz w:val="24"/>
                <w:szCs w:val="24"/>
              </w:rPr>
              <w:t>„</w:t>
            </w:r>
            <w:r w:rsidRPr="0095417C">
              <w:rPr>
                <w:iCs/>
                <w:color w:val="000000"/>
                <w:sz w:val="24"/>
                <w:szCs w:val="24"/>
              </w:rPr>
              <w:t>Įgyvendinti sprendimai, skirti plačiajuosčio elektroninio ryšio plėtrai</w:t>
            </w:r>
            <w:r>
              <w:rPr>
                <w:iCs/>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iCs/>
                <w:sz w:val="24"/>
                <w:szCs w:val="24"/>
              </w:rPr>
            </w:pPr>
            <w:r w:rsidRPr="0095417C">
              <w:rPr>
                <w:iCs/>
                <w:color w:val="000000"/>
                <w:sz w:val="24"/>
                <w:szCs w:val="24"/>
              </w:rPr>
              <w:t>Skaičius</w:t>
            </w:r>
          </w:p>
        </w:tc>
        <w:tc>
          <w:tcPr>
            <w:tcW w:w="1960"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sz w:val="24"/>
                <w:szCs w:val="24"/>
              </w:rPr>
            </w:pPr>
            <w:r w:rsidRPr="0095417C">
              <w:rPr>
                <w:sz w:val="24"/>
                <w:szCs w:val="24"/>
              </w:rPr>
              <w:t>1</w:t>
            </w:r>
          </w:p>
        </w:tc>
        <w:tc>
          <w:tcPr>
            <w:tcW w:w="2014"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sz w:val="24"/>
                <w:szCs w:val="24"/>
              </w:rPr>
            </w:pPr>
            <w:r w:rsidRPr="0095417C">
              <w:rPr>
                <w:sz w:val="24"/>
                <w:szCs w:val="24"/>
              </w:rPr>
              <w:t>3</w:t>
            </w:r>
          </w:p>
        </w:tc>
      </w:tr>
    </w:tbl>
    <w:p w:rsidR="00632248" w:rsidRPr="0095417C" w:rsidRDefault="00632248" w:rsidP="00752B1B">
      <w:pPr>
        <w:numPr>
          <w:ilvl w:val="0"/>
          <w:numId w:val="36"/>
        </w:numPr>
        <w:tabs>
          <w:tab w:val="left" w:pos="0"/>
          <w:tab w:val="left" w:pos="567"/>
        </w:tabs>
        <w:spacing w:line="276" w:lineRule="auto"/>
        <w:ind w:hanging="295"/>
        <w:jc w:val="both"/>
        <w:rPr>
          <w:sz w:val="24"/>
          <w:szCs w:val="24"/>
        </w:rPr>
      </w:pPr>
      <w:r w:rsidRPr="0095417C">
        <w:rPr>
          <w:bCs/>
          <w:sz w:val="24"/>
          <w:szCs w:val="24"/>
        </w:rPr>
        <w:t>Priemonės finansavimo šaltiniai</w:t>
      </w:r>
    </w:p>
    <w:p w:rsidR="00632248" w:rsidRPr="0095417C" w:rsidRDefault="00632248" w:rsidP="00752B1B">
      <w:pPr>
        <w:tabs>
          <w:tab w:val="left" w:pos="0"/>
          <w:tab w:val="left" w:pos="142"/>
          <w:tab w:val="left" w:pos="7088"/>
          <w:tab w:val="left" w:pos="8364"/>
        </w:tabs>
        <w:spacing w:line="276" w:lineRule="auto"/>
        <w:ind w:right="2664"/>
        <w:jc w:val="right"/>
        <w:rPr>
          <w:rFonts w:eastAsia="Calibri"/>
          <w:bCs/>
          <w:sz w:val="24"/>
          <w:szCs w:val="24"/>
        </w:rPr>
      </w:pPr>
      <w:r w:rsidRPr="0095417C">
        <w:rPr>
          <w:i/>
          <w:sz w:val="24"/>
          <w:szCs w:val="24"/>
        </w:rPr>
        <w:t xml:space="preserve">                                               </w:t>
      </w:r>
      <w:r w:rsidRPr="0095417C">
        <w:rPr>
          <w:sz w:val="24"/>
          <w:szCs w:val="24"/>
        </w:rPr>
        <w:t>(eurais)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7"/>
        <w:gridCol w:w="1417"/>
        <w:gridCol w:w="1418"/>
        <w:gridCol w:w="1163"/>
        <w:gridCol w:w="1134"/>
      </w:tblGrid>
      <w:tr w:rsidR="00632248" w:rsidRPr="0095417C" w:rsidTr="00752B1B">
        <w:trPr>
          <w:trHeight w:val="454"/>
          <w:tblHead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632248" w:rsidRPr="0095417C" w:rsidRDefault="00632248" w:rsidP="00752B1B">
            <w:pPr>
              <w:tabs>
                <w:tab w:val="left" w:pos="0"/>
                <w:tab w:val="left" w:pos="142"/>
              </w:tabs>
              <w:spacing w:line="276" w:lineRule="auto"/>
              <w:jc w:val="center"/>
              <w:rPr>
                <w:bCs/>
                <w:sz w:val="24"/>
                <w:szCs w:val="24"/>
              </w:rPr>
            </w:pPr>
            <w:r w:rsidRPr="0095417C">
              <w:rPr>
                <w:bCs/>
                <w:sz w:val="24"/>
                <w:szCs w:val="24"/>
              </w:rPr>
              <w:t>Projektams skiriamas finansavimas</w:t>
            </w:r>
          </w:p>
        </w:tc>
        <w:tc>
          <w:tcPr>
            <w:tcW w:w="6549" w:type="dxa"/>
            <w:gridSpan w:val="5"/>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 w:val="left" w:pos="142"/>
              </w:tabs>
              <w:spacing w:line="276" w:lineRule="auto"/>
              <w:jc w:val="center"/>
              <w:rPr>
                <w:bCs/>
                <w:sz w:val="24"/>
                <w:szCs w:val="24"/>
              </w:rPr>
            </w:pPr>
            <w:r w:rsidRPr="0095417C">
              <w:rPr>
                <w:bCs/>
                <w:sz w:val="24"/>
                <w:szCs w:val="24"/>
              </w:rPr>
              <w:t>Kiti projektų finansavimo šaltiniai</w:t>
            </w:r>
          </w:p>
        </w:tc>
      </w:tr>
      <w:tr w:rsidR="00632248" w:rsidRPr="0095417C" w:rsidTr="00752B1B">
        <w:trPr>
          <w:trHeight w:val="423"/>
          <w:tblHeader/>
        </w:trPr>
        <w:tc>
          <w:tcPr>
            <w:tcW w:w="1702" w:type="dxa"/>
            <w:vMerge w:val="restart"/>
            <w:tcBorders>
              <w:top w:val="single" w:sz="4" w:space="0" w:color="auto"/>
              <w:left w:val="single" w:sz="4" w:space="0" w:color="auto"/>
              <w:right w:val="single" w:sz="4" w:space="0" w:color="auto"/>
            </w:tcBorders>
            <w:vAlign w:val="center"/>
          </w:tcPr>
          <w:p w:rsidR="00632248" w:rsidRPr="0095417C" w:rsidRDefault="00632248" w:rsidP="00752B1B">
            <w:pPr>
              <w:spacing w:line="276" w:lineRule="auto"/>
              <w:ind w:left="-108" w:right="-108"/>
              <w:jc w:val="center"/>
              <w:rPr>
                <w:bCs/>
                <w:sz w:val="24"/>
                <w:szCs w:val="24"/>
              </w:rPr>
            </w:pPr>
            <w:r w:rsidRPr="0095417C">
              <w:rPr>
                <w:bCs/>
                <w:sz w:val="24"/>
                <w:szCs w:val="24"/>
              </w:rPr>
              <w:t>ES struktūrinių fondų</w:t>
            </w:r>
          </w:p>
          <w:p w:rsidR="00632248" w:rsidRPr="0095417C" w:rsidRDefault="00632248" w:rsidP="00752B1B">
            <w:pPr>
              <w:spacing w:line="276" w:lineRule="auto"/>
              <w:ind w:left="-108" w:right="-108"/>
              <w:jc w:val="center"/>
              <w:rPr>
                <w:bCs/>
                <w:sz w:val="24"/>
                <w:szCs w:val="24"/>
              </w:rPr>
            </w:pPr>
            <w:r w:rsidRPr="0095417C">
              <w:rPr>
                <w:bCs/>
                <w:sz w:val="24"/>
                <w:szCs w:val="24"/>
              </w:rPr>
              <w:t>lėšos – iki</w:t>
            </w:r>
          </w:p>
        </w:tc>
        <w:tc>
          <w:tcPr>
            <w:tcW w:w="8108" w:type="dxa"/>
            <w:gridSpan w:val="6"/>
            <w:tcBorders>
              <w:top w:val="single" w:sz="4" w:space="0" w:color="auto"/>
              <w:left w:val="single" w:sz="4" w:space="0" w:color="auto"/>
              <w:right w:val="single" w:sz="4" w:space="0" w:color="auto"/>
            </w:tcBorders>
            <w:vAlign w:val="center"/>
          </w:tcPr>
          <w:p w:rsidR="00632248" w:rsidRPr="0095417C" w:rsidRDefault="00632248" w:rsidP="00752B1B">
            <w:pPr>
              <w:tabs>
                <w:tab w:val="left" w:pos="0"/>
                <w:tab w:val="left" w:pos="142"/>
              </w:tabs>
              <w:spacing w:line="276" w:lineRule="auto"/>
              <w:jc w:val="center"/>
              <w:rPr>
                <w:bCs/>
                <w:sz w:val="24"/>
                <w:szCs w:val="24"/>
              </w:rPr>
            </w:pPr>
            <w:r w:rsidRPr="0095417C">
              <w:rPr>
                <w:bCs/>
                <w:sz w:val="24"/>
                <w:szCs w:val="24"/>
              </w:rPr>
              <w:t>Nacionalinės lėšos</w:t>
            </w:r>
          </w:p>
        </w:tc>
      </w:tr>
      <w:tr w:rsidR="00632248" w:rsidRPr="0095417C" w:rsidTr="00752B1B">
        <w:trPr>
          <w:trHeight w:val="415"/>
          <w:tblHeader/>
        </w:trPr>
        <w:tc>
          <w:tcPr>
            <w:tcW w:w="1702" w:type="dxa"/>
            <w:vMerge/>
            <w:tcBorders>
              <w:left w:val="single" w:sz="4" w:space="0" w:color="auto"/>
              <w:right w:val="single" w:sz="4" w:space="0" w:color="auto"/>
            </w:tcBorders>
            <w:vAlign w:val="center"/>
            <w:hideMark/>
          </w:tcPr>
          <w:p w:rsidR="00632248" w:rsidRPr="0095417C" w:rsidRDefault="00632248" w:rsidP="00752B1B">
            <w:pPr>
              <w:spacing w:line="276" w:lineRule="auto"/>
              <w:jc w:val="center"/>
              <w:rPr>
                <w:bCs/>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32248" w:rsidRPr="0095417C" w:rsidRDefault="00632248" w:rsidP="00752B1B">
            <w:pPr>
              <w:spacing w:line="276" w:lineRule="auto"/>
              <w:jc w:val="center"/>
              <w:rPr>
                <w:bCs/>
                <w:sz w:val="24"/>
                <w:szCs w:val="24"/>
              </w:rPr>
            </w:pPr>
            <w:r w:rsidRPr="0095417C">
              <w:rPr>
                <w:bCs/>
                <w:sz w:val="24"/>
                <w:szCs w:val="24"/>
              </w:rPr>
              <w:t>Lietuvos Respublikos valstybės biudžeto lėšos – iki</w:t>
            </w:r>
          </w:p>
        </w:tc>
        <w:tc>
          <w:tcPr>
            <w:tcW w:w="6549" w:type="dxa"/>
            <w:gridSpan w:val="5"/>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t>Projektų vykdytojų lėšos</w:t>
            </w:r>
          </w:p>
        </w:tc>
      </w:tr>
      <w:tr w:rsidR="00632248" w:rsidRPr="0095417C" w:rsidTr="0039502D">
        <w:trPr>
          <w:cantSplit/>
          <w:trHeight w:val="1020"/>
          <w:tblHeader/>
        </w:trPr>
        <w:tc>
          <w:tcPr>
            <w:tcW w:w="1702" w:type="dxa"/>
            <w:vMerge/>
            <w:tcBorders>
              <w:left w:val="single" w:sz="4" w:space="0" w:color="auto"/>
              <w:bottom w:val="single" w:sz="4" w:space="0" w:color="auto"/>
              <w:right w:val="single" w:sz="4" w:space="0" w:color="auto"/>
            </w:tcBorders>
            <w:vAlign w:val="center"/>
            <w:hideMark/>
          </w:tcPr>
          <w:p w:rsidR="00632248" w:rsidRPr="0095417C" w:rsidRDefault="00632248" w:rsidP="00752B1B">
            <w:pPr>
              <w:spacing w:line="276" w:lineRule="auto"/>
              <w:jc w:val="center"/>
              <w:rPr>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32248" w:rsidRPr="0095417C" w:rsidRDefault="00632248" w:rsidP="00752B1B">
            <w:pPr>
              <w:spacing w:line="276" w:lineRule="auto"/>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ind w:right="-108"/>
              <w:jc w:val="center"/>
              <w:rPr>
                <w:bCs/>
                <w:sz w:val="24"/>
                <w:szCs w:val="24"/>
              </w:rPr>
            </w:pPr>
            <w:r w:rsidRPr="0095417C">
              <w:rPr>
                <w:bCs/>
                <w:sz w:val="24"/>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2248" w:rsidRPr="0095417C" w:rsidRDefault="00632248" w:rsidP="00752B1B">
            <w:pPr>
              <w:tabs>
                <w:tab w:val="left" w:pos="0"/>
              </w:tabs>
              <w:spacing w:line="276" w:lineRule="auto"/>
              <w:ind w:right="-108"/>
              <w:jc w:val="center"/>
              <w:rPr>
                <w:bCs/>
                <w:sz w:val="24"/>
                <w:szCs w:val="24"/>
              </w:rPr>
            </w:pPr>
            <w:r w:rsidRPr="0095417C">
              <w:rPr>
                <w:bCs/>
                <w:sz w:val="24"/>
                <w:szCs w:val="24"/>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2248" w:rsidRPr="0095417C" w:rsidRDefault="00632248" w:rsidP="00752B1B">
            <w:pPr>
              <w:tabs>
                <w:tab w:val="left" w:pos="0"/>
              </w:tabs>
              <w:spacing w:line="276" w:lineRule="auto"/>
              <w:ind w:right="-108"/>
              <w:jc w:val="center"/>
              <w:rPr>
                <w:bCs/>
                <w:sz w:val="24"/>
                <w:szCs w:val="24"/>
              </w:rPr>
            </w:pPr>
            <w:r w:rsidRPr="0095417C">
              <w:rPr>
                <w:bCs/>
                <w:sz w:val="24"/>
                <w:szCs w:val="24"/>
              </w:rPr>
              <w:t>Savivaldybės biudžeto</w:t>
            </w:r>
            <w:r w:rsidR="0039502D">
              <w:rPr>
                <w:bCs/>
                <w:sz w:val="24"/>
                <w:szCs w:val="24"/>
              </w:rPr>
              <w:t xml:space="preserve"> </w:t>
            </w:r>
            <w:r>
              <w:rPr>
                <w:bCs/>
                <w:sz w:val="24"/>
                <w:szCs w:val="24"/>
              </w:rPr>
              <w:t>lėšos</w:t>
            </w:r>
          </w:p>
        </w:tc>
        <w:tc>
          <w:tcPr>
            <w:tcW w:w="1163" w:type="dxa"/>
            <w:tcBorders>
              <w:top w:val="single" w:sz="4" w:space="0" w:color="auto"/>
              <w:left w:val="single" w:sz="4" w:space="0" w:color="auto"/>
              <w:bottom w:val="single" w:sz="4" w:space="0" w:color="auto"/>
              <w:right w:val="single" w:sz="4" w:space="0" w:color="auto"/>
            </w:tcBorders>
            <w:vAlign w:val="center"/>
            <w:hideMark/>
          </w:tcPr>
          <w:p w:rsidR="00632248" w:rsidRPr="0095417C" w:rsidRDefault="00632248" w:rsidP="00752B1B">
            <w:pPr>
              <w:tabs>
                <w:tab w:val="left" w:pos="0"/>
              </w:tabs>
              <w:spacing w:line="276" w:lineRule="auto"/>
              <w:ind w:right="-108"/>
              <w:jc w:val="center"/>
              <w:rPr>
                <w:bCs/>
                <w:sz w:val="24"/>
                <w:szCs w:val="24"/>
              </w:rPr>
            </w:pPr>
            <w:r w:rsidRPr="0095417C">
              <w:rPr>
                <w:bCs/>
                <w:sz w:val="24"/>
                <w:szCs w:val="24"/>
              </w:rPr>
              <w:t xml:space="preserve">Kitos viešosios 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2248" w:rsidRPr="0095417C" w:rsidRDefault="00632248" w:rsidP="00752B1B">
            <w:pPr>
              <w:tabs>
                <w:tab w:val="left" w:pos="0"/>
              </w:tabs>
              <w:spacing w:line="276" w:lineRule="auto"/>
              <w:jc w:val="center"/>
              <w:rPr>
                <w:bCs/>
                <w:sz w:val="24"/>
                <w:szCs w:val="24"/>
              </w:rPr>
            </w:pPr>
            <w:r w:rsidRPr="0095417C">
              <w:rPr>
                <w:bCs/>
                <w:sz w:val="24"/>
                <w:szCs w:val="24"/>
              </w:rPr>
              <w:t xml:space="preserve">Privačios lėšos </w:t>
            </w:r>
          </w:p>
        </w:tc>
      </w:tr>
      <w:tr w:rsidR="00632248" w:rsidRPr="0095417C" w:rsidTr="00752B1B">
        <w:trPr>
          <w:trHeight w:val="349"/>
        </w:trPr>
        <w:tc>
          <w:tcPr>
            <w:tcW w:w="9810" w:type="dxa"/>
            <w:gridSpan w:val="7"/>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numPr>
                <w:ilvl w:val="0"/>
                <w:numId w:val="1"/>
              </w:numPr>
              <w:tabs>
                <w:tab w:val="left" w:pos="0"/>
              </w:tabs>
              <w:spacing w:line="276" w:lineRule="auto"/>
              <w:ind w:left="347" w:hanging="284"/>
              <w:contextualSpacing/>
              <w:rPr>
                <w:sz w:val="24"/>
                <w:szCs w:val="24"/>
              </w:rPr>
            </w:pPr>
            <w:r w:rsidRPr="0095417C">
              <w:rPr>
                <w:sz w:val="24"/>
                <w:szCs w:val="24"/>
              </w:rPr>
              <w:t>Priemonės finansavimo šaltiniai, neįskaitant veiklos lėšų rezervo ir jam finansuoti skiriamų lėšų</w:t>
            </w:r>
          </w:p>
        </w:tc>
      </w:tr>
      <w:tr w:rsidR="00632248" w:rsidRPr="0095417C" w:rsidTr="00632248">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fldChar w:fldCharType="begin"/>
            </w:r>
            <w:r w:rsidRPr="0095417C">
              <w:rPr>
                <w:bCs/>
                <w:sz w:val="24"/>
                <w:szCs w:val="24"/>
              </w:rPr>
              <w:instrText xml:space="preserve"> =148643559,730786/3,4528 \# "#.##0,00" </w:instrText>
            </w:r>
            <w:r w:rsidRPr="0095417C">
              <w:rPr>
                <w:bCs/>
                <w:sz w:val="24"/>
                <w:szCs w:val="24"/>
              </w:rPr>
              <w:fldChar w:fldCharType="separate"/>
            </w:r>
            <w:r w:rsidRPr="0095417C">
              <w:rPr>
                <w:bCs/>
                <w:noProof/>
                <w:sz w:val="24"/>
                <w:szCs w:val="24"/>
              </w:rPr>
              <w:t>43</w:t>
            </w:r>
            <w:r>
              <w:rPr>
                <w:bCs/>
                <w:noProof/>
                <w:sz w:val="24"/>
                <w:szCs w:val="24"/>
              </w:rPr>
              <w:t xml:space="preserve"> </w:t>
            </w:r>
            <w:r w:rsidRPr="0095417C">
              <w:rPr>
                <w:bCs/>
                <w:noProof/>
                <w:sz w:val="24"/>
                <w:szCs w:val="24"/>
              </w:rPr>
              <w:t>050</w:t>
            </w:r>
            <w:r>
              <w:rPr>
                <w:bCs/>
                <w:noProof/>
                <w:sz w:val="24"/>
                <w:szCs w:val="24"/>
              </w:rPr>
              <w:t xml:space="preserve"> </w:t>
            </w:r>
            <w:r w:rsidRPr="0095417C">
              <w:rPr>
                <w:bCs/>
                <w:noProof/>
                <w:sz w:val="24"/>
                <w:szCs w:val="24"/>
              </w:rPr>
              <w:t>150</w:t>
            </w:r>
            <w:r w:rsidRPr="0095417C">
              <w:rPr>
                <w:bCs/>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fldChar w:fldCharType="begin"/>
            </w:r>
            <w:r w:rsidRPr="0095417C">
              <w:rPr>
                <w:bCs/>
                <w:sz w:val="24"/>
                <w:szCs w:val="24"/>
              </w:rPr>
              <w:instrText xml:space="preserve"> =26231216,4230798/3,4528 \# "#.##0,00" </w:instrText>
            </w:r>
            <w:r w:rsidRPr="0095417C">
              <w:rPr>
                <w:bCs/>
                <w:sz w:val="24"/>
                <w:szCs w:val="24"/>
              </w:rPr>
              <w:fldChar w:fldCharType="separate"/>
            </w:r>
            <w:r w:rsidRPr="0095417C">
              <w:rPr>
                <w:bCs/>
                <w:noProof/>
                <w:sz w:val="24"/>
                <w:szCs w:val="24"/>
              </w:rPr>
              <w:t>7</w:t>
            </w:r>
            <w:r>
              <w:rPr>
                <w:bCs/>
                <w:noProof/>
                <w:sz w:val="24"/>
                <w:szCs w:val="24"/>
              </w:rPr>
              <w:t xml:space="preserve"> </w:t>
            </w:r>
            <w:r w:rsidRPr="0095417C">
              <w:rPr>
                <w:bCs/>
                <w:noProof/>
                <w:sz w:val="24"/>
                <w:szCs w:val="24"/>
              </w:rPr>
              <w:t>597</w:t>
            </w:r>
            <w:r>
              <w:rPr>
                <w:bCs/>
                <w:noProof/>
                <w:sz w:val="24"/>
                <w:szCs w:val="24"/>
              </w:rPr>
              <w:t xml:space="preserve"> </w:t>
            </w:r>
            <w:r w:rsidRPr="0095417C">
              <w:rPr>
                <w:bCs/>
                <w:noProof/>
                <w:sz w:val="24"/>
                <w:szCs w:val="24"/>
              </w:rPr>
              <w:t>085</w:t>
            </w:r>
            <w:r w:rsidRPr="0095417C">
              <w:rPr>
                <w:bCs/>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sz w:val="24"/>
                <w:szCs w:val="24"/>
              </w:rPr>
            </w:pPr>
            <w:r w:rsidRPr="0095417C">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sz w:val="24"/>
                <w:szCs w:val="24"/>
              </w:rPr>
            </w:pPr>
            <w:r w:rsidRPr="0095417C">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bCs/>
                <w:sz w:val="24"/>
                <w:szCs w:val="24"/>
              </w:rPr>
            </w:pPr>
            <w:r w:rsidRPr="0095417C">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sz w:val="24"/>
                <w:szCs w:val="24"/>
              </w:rPr>
            </w:pPr>
            <w:r w:rsidRPr="0095417C">
              <w:rPr>
                <w:sz w:val="24"/>
                <w:szCs w:val="24"/>
              </w:rPr>
              <w:t>0</w:t>
            </w:r>
          </w:p>
        </w:tc>
      </w:tr>
      <w:tr w:rsidR="00632248" w:rsidRPr="0095417C" w:rsidTr="00752B1B">
        <w:trPr>
          <w:trHeight w:val="415"/>
        </w:trPr>
        <w:tc>
          <w:tcPr>
            <w:tcW w:w="9810" w:type="dxa"/>
            <w:gridSpan w:val="7"/>
            <w:tcBorders>
              <w:top w:val="single" w:sz="4" w:space="0" w:color="auto"/>
              <w:left w:val="single" w:sz="4" w:space="0" w:color="auto"/>
              <w:bottom w:val="single" w:sz="4" w:space="0" w:color="auto"/>
              <w:right w:val="single" w:sz="4" w:space="0" w:color="auto"/>
            </w:tcBorders>
            <w:hideMark/>
          </w:tcPr>
          <w:p w:rsidR="00632248" w:rsidRPr="0095417C" w:rsidRDefault="00632248" w:rsidP="00752B1B">
            <w:pPr>
              <w:numPr>
                <w:ilvl w:val="0"/>
                <w:numId w:val="1"/>
              </w:numPr>
              <w:tabs>
                <w:tab w:val="left" w:pos="0"/>
              </w:tabs>
              <w:spacing w:line="276" w:lineRule="auto"/>
              <w:ind w:left="347" w:hanging="284"/>
              <w:contextualSpacing/>
              <w:rPr>
                <w:sz w:val="24"/>
                <w:szCs w:val="24"/>
              </w:rPr>
            </w:pPr>
            <w:r w:rsidRPr="0095417C">
              <w:rPr>
                <w:sz w:val="24"/>
                <w:szCs w:val="24"/>
              </w:rPr>
              <w:t>Veiklos lėšų rezervas ir jam finansuoti skiriamos nacionalinės lėšos</w:t>
            </w:r>
          </w:p>
        </w:tc>
      </w:tr>
      <w:tr w:rsidR="00632248" w:rsidRPr="0095417C" w:rsidTr="00632248">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sz w:val="24"/>
                <w:szCs w:val="24"/>
              </w:rPr>
            </w:pPr>
            <w:r w:rsidRPr="0095417C">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sz w:val="24"/>
                <w:szCs w:val="24"/>
              </w:rPr>
            </w:pPr>
            <w:r w:rsidRPr="0095417C">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bCs/>
                <w:sz w:val="24"/>
                <w:szCs w:val="24"/>
              </w:rPr>
            </w:pPr>
            <w:r w:rsidRPr="0095417C">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sz w:val="24"/>
                <w:szCs w:val="24"/>
              </w:rPr>
            </w:pPr>
            <w:r w:rsidRPr="0095417C">
              <w:rPr>
                <w:sz w:val="24"/>
                <w:szCs w:val="24"/>
              </w:rPr>
              <w:t>0</w:t>
            </w:r>
          </w:p>
        </w:tc>
      </w:tr>
      <w:tr w:rsidR="00632248" w:rsidRPr="0095417C" w:rsidTr="00752B1B">
        <w:trPr>
          <w:trHeight w:val="425"/>
        </w:trPr>
        <w:tc>
          <w:tcPr>
            <w:tcW w:w="9810" w:type="dxa"/>
            <w:gridSpan w:val="7"/>
            <w:tcBorders>
              <w:top w:val="single" w:sz="4" w:space="0" w:color="auto"/>
              <w:left w:val="single" w:sz="4" w:space="0" w:color="auto"/>
              <w:bottom w:val="single" w:sz="4" w:space="0" w:color="auto"/>
              <w:right w:val="single" w:sz="4" w:space="0" w:color="auto"/>
            </w:tcBorders>
          </w:tcPr>
          <w:p w:rsidR="00632248" w:rsidRPr="0095417C" w:rsidRDefault="00020086" w:rsidP="00752B1B">
            <w:pPr>
              <w:numPr>
                <w:ilvl w:val="0"/>
                <w:numId w:val="1"/>
              </w:numPr>
              <w:tabs>
                <w:tab w:val="left" w:pos="0"/>
              </w:tabs>
              <w:spacing w:line="276" w:lineRule="auto"/>
              <w:ind w:left="347" w:hanging="284"/>
              <w:contextualSpacing/>
              <w:rPr>
                <w:sz w:val="24"/>
                <w:szCs w:val="24"/>
              </w:rPr>
            </w:pPr>
            <w:r>
              <w:rPr>
                <w:sz w:val="24"/>
                <w:szCs w:val="24"/>
              </w:rPr>
              <w:lastRenderedPageBreak/>
              <w:t>Iš viso</w:t>
            </w:r>
          </w:p>
        </w:tc>
      </w:tr>
      <w:tr w:rsidR="00632248" w:rsidRPr="00521CBE" w:rsidTr="00632248">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fldChar w:fldCharType="begin"/>
            </w:r>
            <w:r w:rsidRPr="0095417C">
              <w:rPr>
                <w:bCs/>
                <w:sz w:val="24"/>
                <w:szCs w:val="24"/>
              </w:rPr>
              <w:instrText xml:space="preserve"> =148643559,730786/3,4528 \# "#.##0,00" </w:instrText>
            </w:r>
            <w:r w:rsidRPr="0095417C">
              <w:rPr>
                <w:bCs/>
                <w:sz w:val="24"/>
                <w:szCs w:val="24"/>
              </w:rPr>
              <w:fldChar w:fldCharType="separate"/>
            </w:r>
            <w:r w:rsidRPr="0095417C">
              <w:rPr>
                <w:bCs/>
                <w:noProof/>
                <w:sz w:val="24"/>
                <w:szCs w:val="24"/>
              </w:rPr>
              <w:t>43</w:t>
            </w:r>
            <w:r>
              <w:rPr>
                <w:bCs/>
                <w:noProof/>
                <w:sz w:val="24"/>
                <w:szCs w:val="24"/>
              </w:rPr>
              <w:t xml:space="preserve"> </w:t>
            </w:r>
            <w:r w:rsidRPr="0095417C">
              <w:rPr>
                <w:bCs/>
                <w:noProof/>
                <w:sz w:val="24"/>
                <w:szCs w:val="24"/>
              </w:rPr>
              <w:t>050</w:t>
            </w:r>
            <w:r>
              <w:rPr>
                <w:bCs/>
                <w:noProof/>
                <w:sz w:val="24"/>
                <w:szCs w:val="24"/>
              </w:rPr>
              <w:t xml:space="preserve"> </w:t>
            </w:r>
            <w:r w:rsidRPr="0095417C">
              <w:rPr>
                <w:bCs/>
                <w:noProof/>
                <w:sz w:val="24"/>
                <w:szCs w:val="24"/>
              </w:rPr>
              <w:t>150</w:t>
            </w:r>
            <w:r w:rsidRPr="0095417C">
              <w:rPr>
                <w:bCs/>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fldChar w:fldCharType="begin"/>
            </w:r>
            <w:r w:rsidRPr="0095417C">
              <w:rPr>
                <w:bCs/>
                <w:sz w:val="24"/>
                <w:szCs w:val="24"/>
              </w:rPr>
              <w:instrText xml:space="preserve"> =26231216,4230798/3,4528 \# "#.##0,00" </w:instrText>
            </w:r>
            <w:r w:rsidRPr="0095417C">
              <w:rPr>
                <w:bCs/>
                <w:sz w:val="24"/>
                <w:szCs w:val="24"/>
              </w:rPr>
              <w:fldChar w:fldCharType="separate"/>
            </w:r>
            <w:r>
              <w:rPr>
                <w:bCs/>
                <w:noProof/>
                <w:sz w:val="24"/>
                <w:szCs w:val="24"/>
              </w:rPr>
              <w:t xml:space="preserve">7 </w:t>
            </w:r>
            <w:r w:rsidRPr="0095417C">
              <w:rPr>
                <w:bCs/>
                <w:noProof/>
                <w:sz w:val="24"/>
                <w:szCs w:val="24"/>
              </w:rPr>
              <w:t>597</w:t>
            </w:r>
            <w:r>
              <w:rPr>
                <w:bCs/>
                <w:noProof/>
                <w:sz w:val="24"/>
                <w:szCs w:val="24"/>
              </w:rPr>
              <w:t xml:space="preserve"> </w:t>
            </w:r>
            <w:r w:rsidRPr="0095417C">
              <w:rPr>
                <w:bCs/>
                <w:noProof/>
                <w:sz w:val="24"/>
                <w:szCs w:val="24"/>
              </w:rPr>
              <w:t>085</w:t>
            </w:r>
            <w:r w:rsidRPr="0095417C">
              <w:rPr>
                <w:bCs/>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sz w:val="24"/>
                <w:szCs w:val="24"/>
              </w:rPr>
            </w:pPr>
            <w:r w:rsidRPr="0095417C">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sz w:val="24"/>
                <w:szCs w:val="24"/>
              </w:rPr>
            </w:pPr>
            <w:r w:rsidRPr="0095417C">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632248" w:rsidRPr="0095417C" w:rsidRDefault="00632248" w:rsidP="00752B1B">
            <w:pPr>
              <w:tabs>
                <w:tab w:val="left" w:pos="0"/>
              </w:tabs>
              <w:spacing w:line="276" w:lineRule="auto"/>
              <w:jc w:val="center"/>
              <w:rPr>
                <w:bCs/>
                <w:sz w:val="24"/>
                <w:szCs w:val="24"/>
              </w:rPr>
            </w:pPr>
            <w:r w:rsidRPr="0095417C">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2248" w:rsidRPr="0095417C" w:rsidRDefault="00632248" w:rsidP="00752B1B">
            <w:pPr>
              <w:tabs>
                <w:tab w:val="left" w:pos="0"/>
              </w:tabs>
              <w:spacing w:line="276" w:lineRule="auto"/>
              <w:jc w:val="center"/>
              <w:rPr>
                <w:bCs/>
                <w:sz w:val="24"/>
                <w:szCs w:val="24"/>
              </w:rPr>
            </w:pPr>
            <w:r w:rsidRPr="0095417C">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632248" w:rsidRPr="00521CBE" w:rsidRDefault="00632248" w:rsidP="00752B1B">
            <w:pPr>
              <w:tabs>
                <w:tab w:val="left" w:pos="0"/>
              </w:tabs>
              <w:spacing w:line="276" w:lineRule="auto"/>
              <w:jc w:val="center"/>
              <w:rPr>
                <w:sz w:val="24"/>
                <w:szCs w:val="24"/>
              </w:rPr>
            </w:pPr>
            <w:r w:rsidRPr="0095417C">
              <w:rPr>
                <w:sz w:val="24"/>
                <w:szCs w:val="24"/>
              </w:rPr>
              <w:t>0</w:t>
            </w:r>
            <w:r w:rsidR="00020086">
              <w:rPr>
                <w:sz w:val="24"/>
                <w:szCs w:val="24"/>
              </w:rPr>
              <w:t>“.</w:t>
            </w:r>
          </w:p>
        </w:tc>
      </w:tr>
    </w:tbl>
    <w:p w:rsidR="00632248" w:rsidRDefault="00632248" w:rsidP="00752B1B">
      <w:pPr>
        <w:shd w:val="clear" w:color="auto" w:fill="FFFFFF"/>
        <w:spacing w:line="276" w:lineRule="auto"/>
        <w:ind w:firstLine="720"/>
        <w:jc w:val="both"/>
        <w:rPr>
          <w:sz w:val="24"/>
          <w:szCs w:val="24"/>
        </w:rPr>
      </w:pPr>
    </w:p>
    <w:p w:rsidR="00980271" w:rsidRPr="009A63AF" w:rsidRDefault="00632248" w:rsidP="00752B1B">
      <w:pPr>
        <w:shd w:val="clear" w:color="auto" w:fill="FFFFFF"/>
        <w:spacing w:line="276" w:lineRule="auto"/>
        <w:ind w:firstLine="720"/>
        <w:jc w:val="both"/>
        <w:rPr>
          <w:sz w:val="24"/>
          <w:szCs w:val="24"/>
        </w:rPr>
      </w:pPr>
      <w:r>
        <w:rPr>
          <w:sz w:val="24"/>
          <w:szCs w:val="24"/>
        </w:rPr>
        <w:t>6</w:t>
      </w:r>
      <w:r w:rsidR="00980271" w:rsidRPr="009A63AF">
        <w:rPr>
          <w:sz w:val="24"/>
          <w:szCs w:val="24"/>
        </w:rPr>
        <w:t>. Pakeičiu II skyriaus antrojo skirsnio 1.4.2 papunktį ir jį išdėstau taip:</w:t>
      </w:r>
    </w:p>
    <w:p w:rsidR="00980271" w:rsidRPr="00DD46C8" w:rsidRDefault="00980271" w:rsidP="00752B1B">
      <w:pPr>
        <w:tabs>
          <w:tab w:val="left" w:pos="0"/>
          <w:tab w:val="left" w:pos="567"/>
        </w:tabs>
        <w:spacing w:line="276" w:lineRule="auto"/>
      </w:pPr>
    </w:p>
    <w:tbl>
      <w:tblPr>
        <w:tblStyle w:val="Lentelstinklelis"/>
        <w:tblW w:w="9668" w:type="dxa"/>
        <w:tblInd w:w="108" w:type="dxa"/>
        <w:tblBorders>
          <w:insideH w:val="none" w:sz="0" w:space="0" w:color="auto"/>
          <w:insideV w:val="none" w:sz="0" w:space="0" w:color="auto"/>
        </w:tblBorders>
        <w:tblLook w:val="04A0" w:firstRow="1" w:lastRow="0" w:firstColumn="1" w:lastColumn="0" w:noHBand="0" w:noVBand="1"/>
      </w:tblPr>
      <w:tblGrid>
        <w:gridCol w:w="9668"/>
      </w:tblGrid>
      <w:tr w:rsidR="00980271" w:rsidRPr="009A63AF" w:rsidTr="0039502D">
        <w:tc>
          <w:tcPr>
            <w:tcW w:w="9668" w:type="dxa"/>
          </w:tcPr>
          <w:p w:rsidR="00980271" w:rsidRPr="009A63AF" w:rsidRDefault="00980271" w:rsidP="00462574">
            <w:pPr>
              <w:tabs>
                <w:tab w:val="left" w:pos="34"/>
                <w:tab w:val="left" w:pos="1026"/>
              </w:tabs>
              <w:spacing w:line="276" w:lineRule="auto"/>
              <w:ind w:left="176"/>
              <w:contextualSpacing/>
              <w:jc w:val="both"/>
              <w:rPr>
                <w:sz w:val="24"/>
                <w:szCs w:val="24"/>
              </w:rPr>
            </w:pPr>
            <w:r w:rsidRPr="009A63AF">
              <w:rPr>
                <w:sz w:val="24"/>
                <w:szCs w:val="24"/>
              </w:rPr>
              <w:t>„1.4.2.</w:t>
            </w:r>
            <w:r w:rsidRPr="009A63AF">
              <w:t xml:space="preserve"> </w:t>
            </w:r>
            <w:r w:rsidR="00462574">
              <w:rPr>
                <w:sz w:val="24"/>
                <w:szCs w:val="24"/>
              </w:rPr>
              <w:t>v</w:t>
            </w:r>
            <w:r w:rsidRPr="009A63AF">
              <w:rPr>
                <w:sz w:val="24"/>
                <w:szCs w:val="24"/>
              </w:rPr>
              <w:t>iešosios įstaigos ir akcinės bendrovės, kurių vienintelė dalininkė arba akcininkė yra valstybė.“</w:t>
            </w:r>
          </w:p>
        </w:tc>
      </w:tr>
    </w:tbl>
    <w:p w:rsidR="00980271" w:rsidRPr="00DD46C8" w:rsidRDefault="00980271" w:rsidP="00752B1B">
      <w:pPr>
        <w:shd w:val="clear" w:color="auto" w:fill="FFFFFF"/>
        <w:spacing w:line="276" w:lineRule="auto"/>
        <w:ind w:firstLine="720"/>
        <w:jc w:val="both"/>
      </w:pPr>
    </w:p>
    <w:p w:rsidR="00980271" w:rsidRPr="009A63AF" w:rsidRDefault="00632248" w:rsidP="00752B1B">
      <w:pPr>
        <w:shd w:val="clear" w:color="auto" w:fill="FFFFFF"/>
        <w:spacing w:line="276" w:lineRule="auto"/>
        <w:ind w:firstLine="720"/>
        <w:jc w:val="both"/>
        <w:rPr>
          <w:sz w:val="24"/>
          <w:szCs w:val="24"/>
        </w:rPr>
      </w:pPr>
      <w:r>
        <w:rPr>
          <w:sz w:val="24"/>
          <w:szCs w:val="24"/>
        </w:rPr>
        <w:t>7</w:t>
      </w:r>
      <w:r w:rsidR="00980271" w:rsidRPr="009A63AF">
        <w:rPr>
          <w:sz w:val="24"/>
          <w:szCs w:val="24"/>
        </w:rPr>
        <w:t>. Pakeičiu II skyriaus antrojo skirsnio 1.</w:t>
      </w:r>
      <w:r w:rsidR="00980271">
        <w:rPr>
          <w:sz w:val="24"/>
          <w:szCs w:val="24"/>
        </w:rPr>
        <w:t>5</w:t>
      </w:r>
      <w:r w:rsidR="00980271" w:rsidRPr="009A63AF">
        <w:rPr>
          <w:sz w:val="24"/>
          <w:szCs w:val="24"/>
        </w:rPr>
        <w:t>.2 papunktį ir jį išdėstau taip:</w:t>
      </w:r>
    </w:p>
    <w:p w:rsidR="00980271" w:rsidRPr="00DD46C8" w:rsidRDefault="00980271" w:rsidP="00752B1B">
      <w:pPr>
        <w:tabs>
          <w:tab w:val="left" w:pos="0"/>
          <w:tab w:val="left" w:pos="567"/>
        </w:tabs>
        <w:spacing w:line="276" w:lineRule="auto"/>
      </w:pPr>
    </w:p>
    <w:tbl>
      <w:tblPr>
        <w:tblStyle w:val="Lentelstinklelis"/>
        <w:tblW w:w="9668" w:type="dxa"/>
        <w:tblInd w:w="108" w:type="dxa"/>
        <w:tblBorders>
          <w:insideH w:val="none" w:sz="0" w:space="0" w:color="auto"/>
          <w:insideV w:val="none" w:sz="0" w:space="0" w:color="auto"/>
        </w:tblBorders>
        <w:tblLook w:val="04A0" w:firstRow="1" w:lastRow="0" w:firstColumn="1" w:lastColumn="0" w:noHBand="0" w:noVBand="1"/>
      </w:tblPr>
      <w:tblGrid>
        <w:gridCol w:w="9668"/>
      </w:tblGrid>
      <w:tr w:rsidR="00980271" w:rsidRPr="009A63AF" w:rsidTr="0039502D">
        <w:tc>
          <w:tcPr>
            <w:tcW w:w="9668" w:type="dxa"/>
          </w:tcPr>
          <w:p w:rsidR="00980271" w:rsidRPr="009A63AF" w:rsidRDefault="00980271" w:rsidP="00462574">
            <w:pPr>
              <w:tabs>
                <w:tab w:val="left" w:pos="34"/>
                <w:tab w:val="left" w:pos="1026"/>
              </w:tabs>
              <w:spacing w:line="276" w:lineRule="auto"/>
              <w:ind w:left="176"/>
              <w:contextualSpacing/>
              <w:jc w:val="both"/>
              <w:rPr>
                <w:sz w:val="24"/>
                <w:szCs w:val="24"/>
              </w:rPr>
            </w:pPr>
            <w:r w:rsidRPr="009A63AF">
              <w:rPr>
                <w:sz w:val="24"/>
                <w:szCs w:val="24"/>
              </w:rPr>
              <w:t>„1.</w:t>
            </w:r>
            <w:r>
              <w:rPr>
                <w:sz w:val="24"/>
                <w:szCs w:val="24"/>
              </w:rPr>
              <w:t>5</w:t>
            </w:r>
            <w:r w:rsidRPr="009A63AF">
              <w:rPr>
                <w:sz w:val="24"/>
                <w:szCs w:val="24"/>
              </w:rPr>
              <w:t>.2.</w:t>
            </w:r>
            <w:r w:rsidRPr="009A63AF">
              <w:t xml:space="preserve"> </w:t>
            </w:r>
            <w:r w:rsidR="00462574">
              <w:rPr>
                <w:sz w:val="24"/>
                <w:szCs w:val="24"/>
              </w:rPr>
              <w:t>a</w:t>
            </w:r>
            <w:r w:rsidRPr="00133F5B">
              <w:rPr>
                <w:sz w:val="24"/>
                <w:szCs w:val="24"/>
              </w:rPr>
              <w:t xml:space="preserve">kcinės bendrovės, kurių vienintelė </w:t>
            </w:r>
            <w:r>
              <w:rPr>
                <w:sz w:val="24"/>
                <w:szCs w:val="24"/>
              </w:rPr>
              <w:t>akcininkė</w:t>
            </w:r>
            <w:r w:rsidRPr="00133F5B">
              <w:rPr>
                <w:sz w:val="24"/>
                <w:szCs w:val="24"/>
              </w:rPr>
              <w:t xml:space="preserve"> yra valstybė.</w:t>
            </w:r>
            <w:r w:rsidRPr="009A63AF">
              <w:rPr>
                <w:sz w:val="24"/>
                <w:szCs w:val="24"/>
              </w:rPr>
              <w:t>“</w:t>
            </w:r>
          </w:p>
        </w:tc>
      </w:tr>
    </w:tbl>
    <w:p w:rsidR="00980271" w:rsidRPr="00DD46C8" w:rsidRDefault="00980271" w:rsidP="00752B1B">
      <w:pPr>
        <w:shd w:val="clear" w:color="auto" w:fill="FFFFFF"/>
        <w:spacing w:line="276" w:lineRule="auto"/>
        <w:ind w:firstLine="720"/>
        <w:jc w:val="both"/>
      </w:pPr>
    </w:p>
    <w:p w:rsidR="009D413D" w:rsidRPr="009A63AF" w:rsidRDefault="00632248" w:rsidP="00752B1B">
      <w:pPr>
        <w:shd w:val="clear" w:color="auto" w:fill="FFFFFF"/>
        <w:spacing w:line="276" w:lineRule="auto"/>
        <w:ind w:firstLine="720"/>
        <w:jc w:val="both"/>
        <w:rPr>
          <w:sz w:val="24"/>
          <w:szCs w:val="24"/>
        </w:rPr>
      </w:pPr>
      <w:r>
        <w:rPr>
          <w:sz w:val="24"/>
          <w:szCs w:val="24"/>
        </w:rPr>
        <w:t>8</w:t>
      </w:r>
      <w:r w:rsidR="009D413D" w:rsidRPr="009A63AF">
        <w:rPr>
          <w:sz w:val="24"/>
          <w:szCs w:val="24"/>
        </w:rPr>
        <w:t>. Papildau II skyrių penktuoju skirsniu:</w:t>
      </w:r>
    </w:p>
    <w:p w:rsidR="009D413D" w:rsidRPr="009A63AF" w:rsidRDefault="009D413D" w:rsidP="00752B1B">
      <w:pPr>
        <w:shd w:val="clear" w:color="auto" w:fill="FFFFFF"/>
        <w:spacing w:line="276" w:lineRule="auto"/>
        <w:ind w:firstLine="720"/>
        <w:jc w:val="both"/>
        <w:rPr>
          <w:sz w:val="24"/>
          <w:szCs w:val="24"/>
        </w:rPr>
      </w:pPr>
    </w:p>
    <w:p w:rsidR="009D413D" w:rsidRPr="009A63AF" w:rsidRDefault="009D413D" w:rsidP="00752B1B">
      <w:pPr>
        <w:tabs>
          <w:tab w:val="left" w:pos="0"/>
          <w:tab w:val="left" w:pos="567"/>
        </w:tabs>
        <w:spacing w:line="276" w:lineRule="auto"/>
        <w:jc w:val="center"/>
        <w:rPr>
          <w:b/>
          <w:sz w:val="24"/>
          <w:szCs w:val="24"/>
        </w:rPr>
      </w:pPr>
      <w:r w:rsidRPr="009A63AF">
        <w:rPr>
          <w:b/>
          <w:sz w:val="24"/>
          <w:szCs w:val="24"/>
        </w:rPr>
        <w:t xml:space="preserve">„PENKTASIS SKIRSNIS </w:t>
      </w:r>
    </w:p>
    <w:p w:rsidR="009D413D" w:rsidRPr="009A63AF" w:rsidRDefault="009D413D" w:rsidP="00752B1B">
      <w:pPr>
        <w:tabs>
          <w:tab w:val="left" w:pos="0"/>
          <w:tab w:val="left" w:pos="567"/>
        </w:tabs>
        <w:spacing w:line="276" w:lineRule="auto"/>
        <w:jc w:val="center"/>
        <w:rPr>
          <w:sz w:val="24"/>
          <w:szCs w:val="24"/>
        </w:rPr>
      </w:pPr>
      <w:r w:rsidRPr="009A63AF">
        <w:rPr>
          <w:b/>
          <w:sz w:val="24"/>
          <w:szCs w:val="24"/>
        </w:rPr>
        <w:t>VEIKSMŲ PROGRAMOS PRIORITETO ĮGYVENDINIMO PRIEMONĖ</w:t>
      </w:r>
      <w:r w:rsidRPr="009A63AF">
        <w:rPr>
          <w:sz w:val="24"/>
          <w:szCs w:val="24"/>
        </w:rPr>
        <w:t xml:space="preserve"> </w:t>
      </w:r>
      <w:r w:rsidR="0039502D">
        <w:rPr>
          <w:sz w:val="24"/>
          <w:szCs w:val="24"/>
        </w:rPr>
        <w:br/>
      </w:r>
      <w:r w:rsidRPr="009A63AF">
        <w:rPr>
          <w:b/>
          <w:sz w:val="24"/>
          <w:szCs w:val="24"/>
        </w:rPr>
        <w:t>NR.</w:t>
      </w:r>
      <w:r w:rsidRPr="009A63AF">
        <w:rPr>
          <w:sz w:val="24"/>
          <w:szCs w:val="24"/>
        </w:rPr>
        <w:t xml:space="preserve"> </w:t>
      </w:r>
      <w:r w:rsidRPr="009A63AF">
        <w:rPr>
          <w:b/>
          <w:sz w:val="24"/>
          <w:szCs w:val="24"/>
        </w:rPr>
        <w:t>02.3.1-CPVA-V-528</w:t>
      </w:r>
      <w:r w:rsidRPr="009A63AF">
        <w:rPr>
          <w:rFonts w:eastAsia="Calibri"/>
          <w:i/>
          <w:sz w:val="24"/>
          <w:szCs w:val="24"/>
        </w:rPr>
        <w:t xml:space="preserve"> </w:t>
      </w:r>
      <w:r w:rsidRPr="009A63AF">
        <w:rPr>
          <w:rFonts w:eastAsia="Calibri"/>
          <w:b/>
          <w:sz w:val="24"/>
          <w:szCs w:val="24"/>
        </w:rPr>
        <w:t>„INTELEKTINĖS TRANSPORTO PASLAUGOS IR</w:t>
      </w:r>
      <w:r w:rsidR="0039502D">
        <w:rPr>
          <w:rFonts w:eastAsia="Calibri"/>
          <w:b/>
          <w:sz w:val="24"/>
          <w:szCs w:val="24"/>
        </w:rPr>
        <w:br/>
        <w:t xml:space="preserve"> </w:t>
      </w:r>
      <w:r w:rsidRPr="009A63AF">
        <w:rPr>
          <w:rFonts w:eastAsia="Calibri"/>
          <w:b/>
          <w:sz w:val="24"/>
          <w:szCs w:val="24"/>
        </w:rPr>
        <w:t>TAIKOMIEJI SPRENDIMAI</w:t>
      </w:r>
      <w:r w:rsidRPr="009A63AF">
        <w:rPr>
          <w:b/>
          <w:sz w:val="24"/>
          <w:szCs w:val="24"/>
        </w:rPr>
        <w:t>“</w:t>
      </w:r>
      <w:r w:rsidR="00803858" w:rsidRPr="00803858">
        <w:rPr>
          <w:b/>
          <w:sz w:val="24"/>
          <w:szCs w:val="24"/>
        </w:rPr>
        <w:t xml:space="preserve"> </w:t>
      </w:r>
      <w:r w:rsidR="00803858" w:rsidRPr="009A63AF">
        <w:rPr>
          <w:b/>
          <w:sz w:val="24"/>
          <w:szCs w:val="24"/>
        </w:rPr>
        <w:t xml:space="preserve">(TOLIAU – </w:t>
      </w:r>
      <w:r w:rsidR="00803858" w:rsidRPr="009A63AF">
        <w:rPr>
          <w:b/>
          <w:caps/>
          <w:sz w:val="24"/>
          <w:szCs w:val="24"/>
        </w:rPr>
        <w:t>priemonė</w:t>
      </w:r>
      <w:r w:rsidR="00803858" w:rsidRPr="009A63AF">
        <w:rPr>
          <w:b/>
          <w:sz w:val="24"/>
          <w:szCs w:val="24"/>
        </w:rPr>
        <w:t>)</w:t>
      </w:r>
    </w:p>
    <w:p w:rsidR="00FE0EB9" w:rsidRPr="009A63AF" w:rsidRDefault="00FE0EB9" w:rsidP="00752B1B">
      <w:pPr>
        <w:tabs>
          <w:tab w:val="left" w:pos="0"/>
          <w:tab w:val="left" w:pos="426"/>
          <w:tab w:val="left" w:pos="10205"/>
        </w:tabs>
        <w:spacing w:line="276" w:lineRule="auto"/>
        <w:ind w:right="424"/>
        <w:jc w:val="center"/>
        <w:rPr>
          <w:i/>
          <w:sz w:val="24"/>
          <w:szCs w:val="24"/>
        </w:rPr>
      </w:pPr>
    </w:p>
    <w:p w:rsidR="009D413D" w:rsidRPr="009A63AF" w:rsidRDefault="009D413D" w:rsidP="00752B1B">
      <w:pPr>
        <w:numPr>
          <w:ilvl w:val="0"/>
          <w:numId w:val="6"/>
        </w:numPr>
        <w:tabs>
          <w:tab w:val="left" w:pos="0"/>
          <w:tab w:val="left" w:pos="567"/>
        </w:tabs>
        <w:spacing w:line="276" w:lineRule="auto"/>
        <w:rPr>
          <w:sz w:val="24"/>
          <w:szCs w:val="24"/>
        </w:rPr>
      </w:pPr>
      <w:r w:rsidRPr="009A63AF">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9D413D" w:rsidRPr="009A63AF" w:rsidTr="000B05F0">
        <w:tc>
          <w:tcPr>
            <w:tcW w:w="10029" w:type="dxa"/>
            <w:hideMark/>
          </w:tcPr>
          <w:p w:rsidR="009D413D" w:rsidRPr="009A63AF" w:rsidRDefault="009D413D" w:rsidP="00752B1B">
            <w:pPr>
              <w:numPr>
                <w:ilvl w:val="1"/>
                <w:numId w:val="8"/>
              </w:numPr>
              <w:tabs>
                <w:tab w:val="left" w:pos="0"/>
                <w:tab w:val="left" w:pos="1026"/>
              </w:tabs>
              <w:spacing w:line="276" w:lineRule="auto"/>
              <w:ind w:left="34" w:firstLine="567"/>
              <w:contextualSpacing/>
              <w:jc w:val="both"/>
              <w:rPr>
                <w:sz w:val="24"/>
                <w:szCs w:val="24"/>
              </w:rPr>
            </w:pPr>
            <w:r w:rsidRPr="009A63AF">
              <w:rPr>
                <w:sz w:val="24"/>
                <w:szCs w:val="24"/>
              </w:rPr>
              <w:t xml:space="preserve"> Priemonės įgyvendinimas finansuojamas </w:t>
            </w:r>
            <w:r w:rsidRPr="009A63AF">
              <w:rPr>
                <w:rFonts w:eastAsia="AngsanaUPC"/>
                <w:bCs/>
                <w:sz w:val="24"/>
                <w:szCs w:val="24"/>
              </w:rPr>
              <w:t>Europos regioninės plėtros</w:t>
            </w:r>
            <w:r w:rsidRPr="009A63AF">
              <w:rPr>
                <w:sz w:val="24"/>
                <w:szCs w:val="24"/>
              </w:rPr>
              <w:t xml:space="preserve"> fondo lėšomis.</w:t>
            </w:r>
          </w:p>
        </w:tc>
      </w:tr>
      <w:tr w:rsidR="009D413D" w:rsidRPr="009A63AF" w:rsidTr="000B05F0">
        <w:tc>
          <w:tcPr>
            <w:tcW w:w="10029" w:type="dxa"/>
            <w:hideMark/>
          </w:tcPr>
          <w:p w:rsidR="009D413D" w:rsidRPr="009A63AF" w:rsidRDefault="009D413D" w:rsidP="00752B1B">
            <w:pPr>
              <w:numPr>
                <w:ilvl w:val="1"/>
                <w:numId w:val="8"/>
              </w:numPr>
              <w:tabs>
                <w:tab w:val="left" w:pos="0"/>
                <w:tab w:val="left" w:pos="1026"/>
              </w:tabs>
              <w:spacing w:line="276" w:lineRule="auto"/>
              <w:ind w:left="34" w:firstLine="567"/>
              <w:contextualSpacing/>
              <w:jc w:val="both"/>
              <w:rPr>
                <w:sz w:val="24"/>
                <w:szCs w:val="24"/>
              </w:rPr>
            </w:pPr>
            <w:r w:rsidRPr="009A63AF">
              <w:rPr>
                <w:i/>
                <w:sz w:val="24"/>
                <w:szCs w:val="24"/>
              </w:rPr>
              <w:t xml:space="preserve"> </w:t>
            </w:r>
            <w:r w:rsidRPr="009A63AF">
              <w:rPr>
                <w:sz w:val="24"/>
                <w:szCs w:val="24"/>
              </w:rPr>
              <w:t>Įgyvendinant priemonę, prisidedama prie uždavinio „Padidinti elektroninių viešųjų ir administracinių paslaugų prieinamumą ir kokybę“</w:t>
            </w:r>
            <w:r w:rsidRPr="009A63AF">
              <w:rPr>
                <w:b/>
                <w:sz w:val="24"/>
                <w:szCs w:val="24"/>
              </w:rPr>
              <w:t xml:space="preserve"> </w:t>
            </w:r>
            <w:r w:rsidRPr="009A63AF">
              <w:rPr>
                <w:sz w:val="24"/>
                <w:szCs w:val="24"/>
              </w:rPr>
              <w:t>įgyvendinimo</w:t>
            </w:r>
            <w:r w:rsidRPr="009A63AF">
              <w:rPr>
                <w:i/>
                <w:sz w:val="24"/>
                <w:szCs w:val="24"/>
              </w:rPr>
              <w:t>.</w:t>
            </w:r>
          </w:p>
        </w:tc>
      </w:tr>
      <w:tr w:rsidR="009D413D" w:rsidRPr="009A63AF" w:rsidTr="000B05F0">
        <w:tc>
          <w:tcPr>
            <w:tcW w:w="10029" w:type="dxa"/>
          </w:tcPr>
          <w:p w:rsidR="009D413D" w:rsidRPr="009A63AF" w:rsidRDefault="009D413D" w:rsidP="00752B1B">
            <w:pPr>
              <w:numPr>
                <w:ilvl w:val="1"/>
                <w:numId w:val="8"/>
              </w:numPr>
              <w:tabs>
                <w:tab w:val="left" w:pos="0"/>
                <w:tab w:val="left" w:pos="1026"/>
              </w:tabs>
              <w:spacing w:line="276" w:lineRule="auto"/>
              <w:ind w:firstLine="241"/>
              <w:contextualSpacing/>
              <w:jc w:val="both"/>
              <w:rPr>
                <w:sz w:val="24"/>
                <w:szCs w:val="24"/>
              </w:rPr>
            </w:pPr>
            <w:r w:rsidRPr="009A63AF">
              <w:rPr>
                <w:sz w:val="24"/>
                <w:szCs w:val="24"/>
              </w:rPr>
              <w:t xml:space="preserve"> Remiamos veiklos:</w:t>
            </w:r>
          </w:p>
          <w:p w:rsidR="009D413D" w:rsidRPr="009A63AF" w:rsidRDefault="009D413D" w:rsidP="00752B1B">
            <w:pPr>
              <w:numPr>
                <w:ilvl w:val="2"/>
                <w:numId w:val="8"/>
              </w:numPr>
              <w:tabs>
                <w:tab w:val="left" w:pos="0"/>
                <w:tab w:val="left" w:pos="1026"/>
              </w:tabs>
              <w:spacing w:line="276" w:lineRule="auto"/>
              <w:ind w:left="0" w:firstLine="601"/>
              <w:contextualSpacing/>
              <w:jc w:val="both"/>
              <w:rPr>
                <w:sz w:val="24"/>
                <w:szCs w:val="24"/>
              </w:rPr>
            </w:pPr>
            <w:r w:rsidRPr="009A63AF">
              <w:rPr>
                <w:sz w:val="24"/>
                <w:szCs w:val="24"/>
              </w:rPr>
              <w:t>Elektroninių viešųjų ir administracinių paslaugų kūrimas, plėtra ir tobulinimas, užtikrinant kompleksinę paslaugų teikimo pertvarką ir jų orientavimą į naudotoją, intelektinių transporto sistemų srityje ir IRT sprendimų diegimas šioje srityje.</w:t>
            </w:r>
          </w:p>
          <w:p w:rsidR="009D413D" w:rsidRPr="009A63AF" w:rsidRDefault="009D413D" w:rsidP="00752B1B">
            <w:pPr>
              <w:numPr>
                <w:ilvl w:val="2"/>
                <w:numId w:val="8"/>
              </w:numPr>
              <w:tabs>
                <w:tab w:val="left" w:pos="0"/>
                <w:tab w:val="left" w:pos="1026"/>
              </w:tabs>
              <w:spacing w:line="276" w:lineRule="auto"/>
              <w:ind w:left="0" w:firstLine="601"/>
              <w:contextualSpacing/>
              <w:jc w:val="both"/>
              <w:rPr>
                <w:sz w:val="24"/>
                <w:szCs w:val="24"/>
              </w:rPr>
            </w:pPr>
            <w:r w:rsidRPr="009A63AF">
              <w:rPr>
                <w:sz w:val="24"/>
                <w:szCs w:val="24"/>
              </w:rPr>
              <w:t>Transporto srities centralizuotų IRT sprendimų kūrimas, plėtra ir tobulinimas.</w:t>
            </w:r>
          </w:p>
        </w:tc>
      </w:tr>
      <w:tr w:rsidR="009D413D" w:rsidRPr="009A63AF" w:rsidTr="000B05F0">
        <w:tc>
          <w:tcPr>
            <w:tcW w:w="10029" w:type="dxa"/>
          </w:tcPr>
          <w:p w:rsidR="009D413D" w:rsidRPr="009A63AF" w:rsidRDefault="009D413D" w:rsidP="00752B1B">
            <w:pPr>
              <w:numPr>
                <w:ilvl w:val="1"/>
                <w:numId w:val="9"/>
              </w:numPr>
              <w:tabs>
                <w:tab w:val="left" w:pos="0"/>
                <w:tab w:val="left" w:pos="1026"/>
              </w:tabs>
              <w:spacing w:line="276" w:lineRule="auto"/>
              <w:ind w:left="34" w:firstLine="567"/>
              <w:contextualSpacing/>
              <w:rPr>
                <w:sz w:val="24"/>
                <w:szCs w:val="24"/>
              </w:rPr>
            </w:pPr>
            <w:r w:rsidRPr="009A63AF">
              <w:rPr>
                <w:sz w:val="24"/>
                <w:szCs w:val="24"/>
              </w:rPr>
              <w:t>Galimi pareiškėjai:</w:t>
            </w:r>
          </w:p>
          <w:p w:rsidR="009D413D" w:rsidRPr="009A63AF" w:rsidRDefault="00006158" w:rsidP="00752B1B">
            <w:pPr>
              <w:numPr>
                <w:ilvl w:val="2"/>
                <w:numId w:val="9"/>
              </w:numPr>
              <w:tabs>
                <w:tab w:val="left" w:pos="0"/>
                <w:tab w:val="left" w:pos="1026"/>
              </w:tabs>
              <w:spacing w:line="276" w:lineRule="auto"/>
              <w:ind w:left="34" w:firstLine="567"/>
              <w:contextualSpacing/>
              <w:rPr>
                <w:sz w:val="24"/>
                <w:szCs w:val="24"/>
              </w:rPr>
            </w:pPr>
            <w:r>
              <w:rPr>
                <w:sz w:val="24"/>
                <w:szCs w:val="24"/>
              </w:rPr>
              <w:t>V</w:t>
            </w:r>
            <w:r w:rsidR="009D413D" w:rsidRPr="009A63AF">
              <w:rPr>
                <w:sz w:val="24"/>
                <w:szCs w:val="24"/>
              </w:rPr>
              <w:t>al</w:t>
            </w:r>
            <w:r>
              <w:rPr>
                <w:sz w:val="24"/>
                <w:szCs w:val="24"/>
              </w:rPr>
              <w:t>stybės institucijos ir įstaigos.</w:t>
            </w:r>
          </w:p>
          <w:p w:rsidR="009D413D" w:rsidRPr="009A63AF" w:rsidRDefault="00006158" w:rsidP="00752B1B">
            <w:pPr>
              <w:numPr>
                <w:ilvl w:val="2"/>
                <w:numId w:val="9"/>
              </w:numPr>
              <w:tabs>
                <w:tab w:val="left" w:pos="0"/>
                <w:tab w:val="left" w:pos="1026"/>
              </w:tabs>
              <w:spacing w:line="276" w:lineRule="auto"/>
              <w:ind w:left="34" w:firstLine="567"/>
              <w:contextualSpacing/>
              <w:rPr>
                <w:sz w:val="24"/>
                <w:szCs w:val="24"/>
              </w:rPr>
            </w:pPr>
            <w:r>
              <w:rPr>
                <w:sz w:val="24"/>
                <w:szCs w:val="24"/>
              </w:rPr>
              <w:t>Valstybės įmonės.</w:t>
            </w:r>
          </w:p>
          <w:p w:rsidR="009D413D" w:rsidRPr="009A63AF" w:rsidRDefault="00006158" w:rsidP="00752B1B">
            <w:pPr>
              <w:numPr>
                <w:ilvl w:val="2"/>
                <w:numId w:val="9"/>
              </w:numPr>
              <w:tabs>
                <w:tab w:val="left" w:pos="0"/>
                <w:tab w:val="left" w:pos="1026"/>
              </w:tabs>
              <w:spacing w:line="276" w:lineRule="auto"/>
              <w:ind w:left="601" w:firstLine="0"/>
              <w:contextualSpacing/>
              <w:rPr>
                <w:sz w:val="24"/>
                <w:szCs w:val="24"/>
              </w:rPr>
            </w:pPr>
            <w:r>
              <w:rPr>
                <w:sz w:val="24"/>
                <w:szCs w:val="24"/>
              </w:rPr>
              <w:t>V</w:t>
            </w:r>
            <w:r w:rsidR="009D413D" w:rsidRPr="009A63AF">
              <w:rPr>
                <w:sz w:val="24"/>
                <w:szCs w:val="24"/>
              </w:rPr>
              <w:t xml:space="preserve">iešosios įstaigos, kurių </w:t>
            </w:r>
            <w:r>
              <w:rPr>
                <w:sz w:val="24"/>
                <w:szCs w:val="24"/>
              </w:rPr>
              <w:t>vienintelė dalininkė yra valstybė.</w:t>
            </w:r>
          </w:p>
          <w:p w:rsidR="009D413D" w:rsidRPr="009A63AF" w:rsidRDefault="00006158" w:rsidP="00752B1B">
            <w:pPr>
              <w:numPr>
                <w:ilvl w:val="2"/>
                <w:numId w:val="9"/>
              </w:numPr>
              <w:tabs>
                <w:tab w:val="left" w:pos="0"/>
                <w:tab w:val="left" w:pos="1026"/>
              </w:tabs>
              <w:spacing w:line="276" w:lineRule="auto"/>
              <w:ind w:left="601" w:firstLine="0"/>
              <w:contextualSpacing/>
              <w:rPr>
                <w:sz w:val="24"/>
                <w:szCs w:val="24"/>
              </w:rPr>
            </w:pPr>
            <w:r>
              <w:rPr>
                <w:sz w:val="24"/>
                <w:szCs w:val="24"/>
              </w:rPr>
              <w:t>A</w:t>
            </w:r>
            <w:r w:rsidR="009D413D" w:rsidRPr="009A63AF">
              <w:rPr>
                <w:sz w:val="24"/>
                <w:szCs w:val="24"/>
              </w:rPr>
              <w:t xml:space="preserve">kcinės bendrovės, kurių </w:t>
            </w:r>
            <w:r>
              <w:rPr>
                <w:sz w:val="24"/>
                <w:szCs w:val="24"/>
              </w:rPr>
              <w:t xml:space="preserve">vienintelė </w:t>
            </w:r>
            <w:r w:rsidR="009D413D" w:rsidRPr="009A63AF">
              <w:rPr>
                <w:sz w:val="24"/>
                <w:szCs w:val="24"/>
              </w:rPr>
              <w:t>akcininkė yra valstybė.</w:t>
            </w:r>
          </w:p>
        </w:tc>
      </w:tr>
      <w:tr w:rsidR="009D413D" w:rsidRPr="009A63AF" w:rsidTr="000B05F0">
        <w:tc>
          <w:tcPr>
            <w:tcW w:w="10029" w:type="dxa"/>
          </w:tcPr>
          <w:p w:rsidR="009D413D" w:rsidRPr="009A63AF" w:rsidRDefault="009D413D" w:rsidP="00752B1B">
            <w:pPr>
              <w:pStyle w:val="Sraopastraipa"/>
              <w:numPr>
                <w:ilvl w:val="1"/>
                <w:numId w:val="9"/>
              </w:numPr>
              <w:tabs>
                <w:tab w:val="left" w:pos="0"/>
                <w:tab w:val="left" w:pos="1026"/>
              </w:tabs>
              <w:spacing w:after="0"/>
              <w:ind w:left="885" w:hanging="284"/>
              <w:rPr>
                <w:rFonts w:ascii="Times New Roman" w:hAnsi="Times New Roman" w:cs="Times New Roman"/>
                <w:sz w:val="24"/>
                <w:szCs w:val="24"/>
              </w:rPr>
            </w:pPr>
            <w:r w:rsidRPr="009A63AF">
              <w:rPr>
                <w:rFonts w:ascii="Times New Roman" w:hAnsi="Times New Roman" w:cs="Times New Roman"/>
                <w:sz w:val="24"/>
                <w:szCs w:val="24"/>
              </w:rPr>
              <w:t>Galimi partneriai</w:t>
            </w:r>
            <w:r w:rsidRPr="009A63AF">
              <w:rPr>
                <w:rFonts w:ascii="Times New Roman" w:eastAsia="Times New Roman" w:hAnsi="Times New Roman" w:cs="Times New Roman"/>
                <w:sz w:val="24"/>
                <w:szCs w:val="24"/>
                <w:lang w:eastAsia="lt-LT"/>
              </w:rPr>
              <w:t>:</w:t>
            </w:r>
          </w:p>
          <w:p w:rsidR="009D413D" w:rsidRPr="009A63AF" w:rsidRDefault="009D413D" w:rsidP="00752B1B">
            <w:pPr>
              <w:tabs>
                <w:tab w:val="left" w:pos="0"/>
                <w:tab w:val="left" w:pos="1026"/>
              </w:tabs>
              <w:spacing w:line="276" w:lineRule="auto"/>
              <w:contextualSpacing/>
              <w:rPr>
                <w:sz w:val="24"/>
                <w:szCs w:val="24"/>
              </w:rPr>
            </w:pPr>
            <w:r w:rsidRPr="009A63AF">
              <w:rPr>
                <w:sz w:val="24"/>
                <w:szCs w:val="24"/>
              </w:rPr>
              <w:t xml:space="preserve">          1.5</w:t>
            </w:r>
            <w:r w:rsidR="00006158">
              <w:rPr>
                <w:sz w:val="24"/>
                <w:szCs w:val="24"/>
              </w:rPr>
              <w:t>.1. Viešieji juridiniai asmenys.</w:t>
            </w:r>
          </w:p>
          <w:p w:rsidR="009D413D" w:rsidRPr="009A63AF" w:rsidRDefault="009D413D" w:rsidP="00006158">
            <w:pPr>
              <w:tabs>
                <w:tab w:val="left" w:pos="0"/>
                <w:tab w:val="left" w:pos="1026"/>
              </w:tabs>
              <w:spacing w:line="276" w:lineRule="auto"/>
              <w:ind w:left="601"/>
              <w:contextualSpacing/>
              <w:rPr>
                <w:sz w:val="24"/>
                <w:szCs w:val="24"/>
              </w:rPr>
            </w:pPr>
            <w:r w:rsidRPr="009A63AF">
              <w:rPr>
                <w:sz w:val="24"/>
                <w:szCs w:val="24"/>
              </w:rPr>
              <w:t xml:space="preserve">1.5.2. </w:t>
            </w:r>
            <w:r w:rsidR="00006158">
              <w:rPr>
                <w:sz w:val="24"/>
                <w:szCs w:val="24"/>
              </w:rPr>
              <w:t>A</w:t>
            </w:r>
            <w:r w:rsidRPr="009A63AF">
              <w:rPr>
                <w:sz w:val="24"/>
                <w:szCs w:val="24"/>
              </w:rPr>
              <w:t>kcinės bendrovės, kurių akcininkė yra valstybė.</w:t>
            </w:r>
          </w:p>
        </w:tc>
      </w:tr>
    </w:tbl>
    <w:p w:rsidR="00EA2EB7" w:rsidRPr="009A63AF" w:rsidRDefault="00EA2EB7" w:rsidP="00752B1B">
      <w:pPr>
        <w:tabs>
          <w:tab w:val="left" w:pos="0"/>
          <w:tab w:val="left" w:pos="567"/>
        </w:tabs>
        <w:spacing w:line="276" w:lineRule="auto"/>
        <w:jc w:val="both"/>
        <w:rPr>
          <w:sz w:val="24"/>
          <w:szCs w:val="24"/>
        </w:rPr>
      </w:pPr>
    </w:p>
    <w:p w:rsidR="009D413D" w:rsidRPr="009A63AF" w:rsidRDefault="009D413D" w:rsidP="00752B1B">
      <w:pPr>
        <w:numPr>
          <w:ilvl w:val="0"/>
          <w:numId w:val="6"/>
        </w:numPr>
        <w:tabs>
          <w:tab w:val="left" w:pos="0"/>
          <w:tab w:val="left" w:pos="567"/>
        </w:tabs>
        <w:spacing w:line="276" w:lineRule="auto"/>
        <w:ind w:hanging="295"/>
        <w:jc w:val="both"/>
        <w:rPr>
          <w:sz w:val="24"/>
          <w:szCs w:val="24"/>
        </w:rPr>
      </w:pPr>
      <w:r w:rsidRPr="009A63AF">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9D413D" w:rsidRPr="009A63AF" w:rsidTr="000B05F0">
        <w:tc>
          <w:tcPr>
            <w:tcW w:w="10029" w:type="dxa"/>
          </w:tcPr>
          <w:p w:rsidR="009D413D" w:rsidRPr="009A63AF" w:rsidRDefault="009D413D" w:rsidP="00752B1B">
            <w:pPr>
              <w:tabs>
                <w:tab w:val="left" w:pos="0"/>
                <w:tab w:val="left" w:pos="567"/>
              </w:tabs>
              <w:spacing w:line="276" w:lineRule="auto"/>
              <w:ind w:firstLine="601"/>
              <w:jc w:val="both"/>
              <w:rPr>
                <w:sz w:val="24"/>
                <w:szCs w:val="24"/>
              </w:rPr>
            </w:pPr>
            <w:r w:rsidRPr="009A63AF">
              <w:rPr>
                <w:sz w:val="24"/>
                <w:szCs w:val="24"/>
              </w:rPr>
              <w:t>Negrąžinamoji subsidija.</w:t>
            </w:r>
          </w:p>
        </w:tc>
      </w:tr>
    </w:tbl>
    <w:p w:rsidR="009D413D" w:rsidRPr="009A63AF" w:rsidRDefault="009D413D" w:rsidP="00752B1B">
      <w:pPr>
        <w:tabs>
          <w:tab w:val="left" w:pos="0"/>
          <w:tab w:val="left" w:pos="567"/>
        </w:tabs>
        <w:spacing w:line="276" w:lineRule="auto"/>
        <w:jc w:val="both"/>
        <w:rPr>
          <w:sz w:val="24"/>
          <w:szCs w:val="24"/>
        </w:rPr>
      </w:pPr>
    </w:p>
    <w:p w:rsidR="009D413D" w:rsidRPr="009A63AF" w:rsidRDefault="009D413D" w:rsidP="00752B1B">
      <w:pPr>
        <w:numPr>
          <w:ilvl w:val="0"/>
          <w:numId w:val="6"/>
        </w:numPr>
        <w:tabs>
          <w:tab w:val="left" w:pos="0"/>
          <w:tab w:val="left" w:pos="567"/>
        </w:tabs>
        <w:spacing w:line="276" w:lineRule="auto"/>
        <w:ind w:hanging="295"/>
        <w:jc w:val="both"/>
        <w:rPr>
          <w:sz w:val="24"/>
          <w:szCs w:val="24"/>
        </w:rPr>
      </w:pPr>
      <w:r w:rsidRPr="009A63AF">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9D413D" w:rsidRPr="009A63AF" w:rsidTr="000B05F0">
        <w:tc>
          <w:tcPr>
            <w:tcW w:w="10029" w:type="dxa"/>
          </w:tcPr>
          <w:p w:rsidR="009D413D" w:rsidRPr="009A63AF" w:rsidRDefault="009D413D" w:rsidP="00752B1B">
            <w:pPr>
              <w:tabs>
                <w:tab w:val="left" w:pos="0"/>
                <w:tab w:val="left" w:pos="567"/>
              </w:tabs>
              <w:spacing w:line="276" w:lineRule="auto"/>
              <w:ind w:firstLine="601"/>
              <w:jc w:val="both"/>
              <w:rPr>
                <w:sz w:val="24"/>
                <w:szCs w:val="24"/>
              </w:rPr>
            </w:pPr>
            <w:r w:rsidRPr="009A63AF">
              <w:rPr>
                <w:sz w:val="24"/>
                <w:szCs w:val="24"/>
              </w:rPr>
              <w:t>Valstybės projektų planavimas.</w:t>
            </w:r>
          </w:p>
        </w:tc>
      </w:tr>
    </w:tbl>
    <w:p w:rsidR="009D413D" w:rsidRPr="009A63AF" w:rsidRDefault="009D413D" w:rsidP="00752B1B">
      <w:pPr>
        <w:tabs>
          <w:tab w:val="left" w:pos="0"/>
          <w:tab w:val="left" w:pos="567"/>
        </w:tabs>
        <w:spacing w:line="276" w:lineRule="auto"/>
        <w:jc w:val="both"/>
        <w:rPr>
          <w:sz w:val="24"/>
          <w:szCs w:val="24"/>
        </w:rPr>
      </w:pPr>
    </w:p>
    <w:p w:rsidR="009D413D" w:rsidRPr="009A63AF" w:rsidRDefault="009D413D" w:rsidP="00752B1B">
      <w:pPr>
        <w:numPr>
          <w:ilvl w:val="0"/>
          <w:numId w:val="6"/>
        </w:numPr>
        <w:tabs>
          <w:tab w:val="left" w:pos="0"/>
          <w:tab w:val="left" w:pos="567"/>
        </w:tabs>
        <w:spacing w:line="276" w:lineRule="auto"/>
        <w:ind w:hanging="295"/>
        <w:jc w:val="both"/>
        <w:rPr>
          <w:sz w:val="24"/>
          <w:szCs w:val="24"/>
        </w:rPr>
      </w:pPr>
      <w:r w:rsidRPr="009A63AF">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9D413D" w:rsidRPr="009A63AF" w:rsidTr="000B05F0">
        <w:tc>
          <w:tcPr>
            <w:tcW w:w="10029" w:type="dxa"/>
          </w:tcPr>
          <w:p w:rsidR="009D413D" w:rsidRPr="009A63AF" w:rsidRDefault="009D413D" w:rsidP="00752B1B">
            <w:pPr>
              <w:tabs>
                <w:tab w:val="left" w:pos="0"/>
                <w:tab w:val="left" w:pos="567"/>
              </w:tabs>
              <w:spacing w:line="276" w:lineRule="auto"/>
              <w:ind w:firstLine="601"/>
              <w:jc w:val="both"/>
              <w:rPr>
                <w:sz w:val="24"/>
                <w:szCs w:val="24"/>
              </w:rPr>
            </w:pPr>
            <w:r w:rsidRPr="009A63AF">
              <w:rPr>
                <w:sz w:val="24"/>
                <w:szCs w:val="24"/>
              </w:rPr>
              <w:t>VšĮ Centrinė projektų valdymo agentūra.</w:t>
            </w:r>
          </w:p>
        </w:tc>
      </w:tr>
    </w:tbl>
    <w:p w:rsidR="009D413D" w:rsidRPr="009A63AF" w:rsidRDefault="009D413D" w:rsidP="00752B1B">
      <w:pPr>
        <w:tabs>
          <w:tab w:val="left" w:pos="0"/>
          <w:tab w:val="left" w:pos="567"/>
        </w:tabs>
        <w:spacing w:line="276" w:lineRule="auto"/>
        <w:ind w:left="644"/>
        <w:jc w:val="both"/>
        <w:rPr>
          <w:sz w:val="24"/>
          <w:szCs w:val="24"/>
        </w:rPr>
      </w:pPr>
    </w:p>
    <w:p w:rsidR="009D413D" w:rsidRPr="009A63AF" w:rsidRDefault="009D413D" w:rsidP="00752B1B">
      <w:pPr>
        <w:numPr>
          <w:ilvl w:val="0"/>
          <w:numId w:val="6"/>
        </w:numPr>
        <w:tabs>
          <w:tab w:val="left" w:pos="993"/>
        </w:tabs>
        <w:spacing w:line="276" w:lineRule="auto"/>
        <w:ind w:left="0" w:firstLine="709"/>
        <w:contextualSpacing/>
        <w:jc w:val="both"/>
        <w:rPr>
          <w:color w:val="000000"/>
          <w:sz w:val="24"/>
          <w:szCs w:val="24"/>
        </w:rPr>
      </w:pPr>
      <w:r w:rsidRPr="009A63AF">
        <w:rPr>
          <w:color w:val="000000"/>
          <w:sz w:val="24"/>
          <w:szCs w:val="24"/>
        </w:rPr>
        <w:t xml:space="preserve"> Reikalavimai, taikomi priemonei atskirti nuo kitų iš ES bei kitos tarptautinės finansinės paramos finansuojamų programų priemonių</w:t>
      </w:r>
    </w:p>
    <w:p w:rsidR="009D413D" w:rsidRPr="009A63AF" w:rsidRDefault="009D413D" w:rsidP="00752B1B">
      <w:pPr>
        <w:pBdr>
          <w:top w:val="single" w:sz="4" w:space="1" w:color="auto"/>
          <w:left w:val="single" w:sz="4" w:space="4" w:color="auto"/>
          <w:bottom w:val="single" w:sz="4" w:space="1" w:color="auto"/>
          <w:right w:val="single" w:sz="4" w:space="4" w:color="auto"/>
        </w:pBdr>
        <w:tabs>
          <w:tab w:val="left" w:pos="142"/>
          <w:tab w:val="left" w:pos="567"/>
        </w:tabs>
        <w:spacing w:line="276" w:lineRule="auto"/>
        <w:ind w:firstLine="709"/>
        <w:jc w:val="both"/>
        <w:rPr>
          <w:sz w:val="24"/>
          <w:szCs w:val="24"/>
        </w:rPr>
      </w:pPr>
      <w:r w:rsidRPr="009A63AF">
        <w:rPr>
          <w:rFonts w:eastAsia="AngsanaUPC"/>
          <w:bCs/>
          <w:iCs/>
          <w:sz w:val="24"/>
          <w:szCs w:val="24"/>
        </w:rPr>
        <w:t xml:space="preserve">Pagal priemonę nefinansuojamos viešojo valdymo reformų, teisės aktų, procesų, procedūrų rengimo, viešojo valdymo institucijų veiklos kokybės gerinimo įrankių kūrimo veiklos ir sprendimai bei valstybės institucijų, įstaigų vidaus administravimui skirtų sistemų ir sprendimų kūrimas, kurie finansuojami pagal veiksmų programos 10 prioriteto ,,Visuomenės poreikius atitinkantis ir pažangus viešasis valdymas“ priemones. </w:t>
      </w:r>
    </w:p>
    <w:p w:rsidR="009D413D" w:rsidRDefault="009D413D" w:rsidP="00752B1B">
      <w:pPr>
        <w:tabs>
          <w:tab w:val="left" w:pos="0"/>
          <w:tab w:val="left" w:pos="567"/>
        </w:tabs>
        <w:spacing w:line="276" w:lineRule="auto"/>
        <w:jc w:val="both"/>
        <w:rPr>
          <w:bCs/>
          <w:sz w:val="24"/>
          <w:szCs w:val="24"/>
        </w:rPr>
      </w:pPr>
    </w:p>
    <w:p w:rsidR="00752B1B" w:rsidRDefault="00752B1B" w:rsidP="00752B1B">
      <w:pPr>
        <w:tabs>
          <w:tab w:val="left" w:pos="0"/>
          <w:tab w:val="left" w:pos="567"/>
        </w:tabs>
        <w:spacing w:line="276" w:lineRule="auto"/>
        <w:jc w:val="both"/>
        <w:rPr>
          <w:bCs/>
          <w:sz w:val="24"/>
          <w:szCs w:val="24"/>
        </w:rPr>
      </w:pPr>
    </w:p>
    <w:p w:rsidR="00752B1B" w:rsidRDefault="00752B1B" w:rsidP="00752B1B">
      <w:pPr>
        <w:tabs>
          <w:tab w:val="left" w:pos="0"/>
          <w:tab w:val="left" w:pos="567"/>
        </w:tabs>
        <w:spacing w:line="276" w:lineRule="auto"/>
        <w:jc w:val="both"/>
        <w:rPr>
          <w:bCs/>
          <w:sz w:val="24"/>
          <w:szCs w:val="24"/>
        </w:rPr>
      </w:pPr>
    </w:p>
    <w:p w:rsidR="00752B1B" w:rsidRPr="009A63AF" w:rsidRDefault="00752B1B" w:rsidP="00752B1B">
      <w:pPr>
        <w:tabs>
          <w:tab w:val="left" w:pos="0"/>
          <w:tab w:val="left" w:pos="567"/>
        </w:tabs>
        <w:spacing w:line="276" w:lineRule="auto"/>
        <w:jc w:val="both"/>
        <w:rPr>
          <w:bCs/>
          <w:sz w:val="24"/>
          <w:szCs w:val="24"/>
        </w:rPr>
      </w:pPr>
    </w:p>
    <w:p w:rsidR="009D413D" w:rsidRPr="009A63AF" w:rsidRDefault="009D413D" w:rsidP="00752B1B">
      <w:pPr>
        <w:numPr>
          <w:ilvl w:val="0"/>
          <w:numId w:val="6"/>
        </w:numPr>
        <w:tabs>
          <w:tab w:val="left" w:pos="0"/>
          <w:tab w:val="left" w:pos="567"/>
        </w:tabs>
        <w:spacing w:line="276" w:lineRule="auto"/>
        <w:ind w:hanging="295"/>
        <w:jc w:val="both"/>
        <w:rPr>
          <w:sz w:val="24"/>
          <w:szCs w:val="24"/>
        </w:rPr>
      </w:pPr>
      <w:r w:rsidRPr="009A63AF">
        <w:rPr>
          <w:sz w:val="24"/>
          <w:szCs w:val="24"/>
        </w:rPr>
        <w:t>P</w:t>
      </w:r>
      <w:r w:rsidRPr="009A63AF">
        <w:rPr>
          <w:bCs/>
          <w:sz w:val="24"/>
          <w:szCs w:val="24"/>
        </w:rPr>
        <w:t>riemonės įgyvendinimo stebėsenos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552"/>
        <w:gridCol w:w="1559"/>
        <w:gridCol w:w="2097"/>
        <w:gridCol w:w="1872"/>
      </w:tblGrid>
      <w:tr w:rsidR="009D413D" w:rsidRPr="009A63AF" w:rsidTr="00752B1B">
        <w:tc>
          <w:tcPr>
            <w:tcW w:w="1696"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284"/>
              </w:tabs>
              <w:spacing w:line="276" w:lineRule="auto"/>
              <w:jc w:val="center"/>
              <w:rPr>
                <w:sz w:val="24"/>
                <w:szCs w:val="24"/>
              </w:rPr>
            </w:pPr>
            <w:r w:rsidRPr="009A63AF">
              <w:rPr>
                <w:sz w:val="24"/>
                <w:szCs w:val="24"/>
              </w:rPr>
              <w:t>Stebėsenos rodiklio kodas</w:t>
            </w:r>
          </w:p>
        </w:tc>
        <w:tc>
          <w:tcPr>
            <w:tcW w:w="2552"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jc w:val="center"/>
              <w:rPr>
                <w:sz w:val="24"/>
                <w:szCs w:val="24"/>
              </w:rPr>
            </w:pPr>
            <w:r w:rsidRPr="009A63AF">
              <w:rPr>
                <w:sz w:val="24"/>
                <w:szCs w:val="24"/>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jc w:val="center"/>
              <w:rPr>
                <w:sz w:val="24"/>
                <w:szCs w:val="24"/>
              </w:rPr>
            </w:pPr>
            <w:r w:rsidRPr="009A63AF">
              <w:rPr>
                <w:sz w:val="24"/>
                <w:szCs w:val="24"/>
              </w:rPr>
              <w:t>Matavimo vienetas</w:t>
            </w:r>
          </w:p>
        </w:tc>
        <w:tc>
          <w:tcPr>
            <w:tcW w:w="2097"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jc w:val="center"/>
              <w:rPr>
                <w:sz w:val="24"/>
                <w:szCs w:val="24"/>
              </w:rPr>
            </w:pPr>
            <w:r w:rsidRPr="009A63AF">
              <w:rPr>
                <w:sz w:val="24"/>
                <w:szCs w:val="24"/>
              </w:rPr>
              <w:t>Tarpinė reikšmė 2018 m. gruodžio 31 d.</w:t>
            </w:r>
          </w:p>
        </w:tc>
        <w:tc>
          <w:tcPr>
            <w:tcW w:w="1872"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jc w:val="center"/>
              <w:rPr>
                <w:sz w:val="24"/>
                <w:szCs w:val="24"/>
              </w:rPr>
            </w:pPr>
            <w:r w:rsidRPr="009A63AF">
              <w:rPr>
                <w:sz w:val="24"/>
                <w:szCs w:val="24"/>
              </w:rPr>
              <w:t>Galutinė reikšmė 2023 m. gruodžio 31 d.</w:t>
            </w:r>
          </w:p>
        </w:tc>
      </w:tr>
      <w:tr w:rsidR="009D413D" w:rsidRPr="009A63AF" w:rsidTr="00752B1B">
        <w:trPr>
          <w:trHeight w:val="153"/>
        </w:trPr>
        <w:tc>
          <w:tcPr>
            <w:tcW w:w="1696"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jc w:val="center"/>
              <w:rPr>
                <w:i/>
                <w:sz w:val="24"/>
                <w:szCs w:val="24"/>
              </w:rPr>
            </w:pPr>
            <w:r w:rsidRPr="009A63AF">
              <w:rPr>
                <w:iCs/>
                <w:color w:val="000000"/>
                <w:sz w:val="24"/>
                <w:szCs w:val="24"/>
              </w:rPr>
              <w:t>R.S.309</w:t>
            </w:r>
          </w:p>
        </w:tc>
        <w:tc>
          <w:tcPr>
            <w:tcW w:w="2552"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rPr>
                <w:sz w:val="24"/>
                <w:szCs w:val="24"/>
              </w:rPr>
            </w:pPr>
            <w:r w:rsidRPr="009A63AF">
              <w:rPr>
                <w:iCs/>
                <w:sz w:val="24"/>
                <w:szCs w:val="24"/>
              </w:rPr>
              <w:t>„Gyventojų, kurie naudojasi elektroniniu būdu teikiamomis viešosiomis ir administracinėmis paslaugomis, dalis“</w:t>
            </w:r>
          </w:p>
        </w:tc>
        <w:tc>
          <w:tcPr>
            <w:tcW w:w="1559"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jc w:val="center"/>
              <w:rPr>
                <w:i/>
                <w:sz w:val="24"/>
                <w:szCs w:val="24"/>
              </w:rPr>
            </w:pPr>
            <w:r w:rsidRPr="009A63AF">
              <w:rPr>
                <w:iCs/>
                <w:sz w:val="24"/>
                <w:szCs w:val="24"/>
              </w:rPr>
              <w:t>Procentai</w:t>
            </w:r>
          </w:p>
        </w:tc>
        <w:tc>
          <w:tcPr>
            <w:tcW w:w="2097"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jc w:val="center"/>
              <w:rPr>
                <w:i/>
                <w:sz w:val="24"/>
                <w:szCs w:val="24"/>
              </w:rPr>
            </w:pPr>
            <w:r w:rsidRPr="009A63AF">
              <w:rPr>
                <w:sz w:val="24"/>
                <w:szCs w:val="24"/>
              </w:rPr>
              <w:t>57</w:t>
            </w:r>
          </w:p>
        </w:tc>
        <w:tc>
          <w:tcPr>
            <w:tcW w:w="1872" w:type="dxa"/>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tabs>
                <w:tab w:val="left" w:pos="0"/>
              </w:tabs>
              <w:spacing w:line="276" w:lineRule="auto"/>
              <w:jc w:val="center"/>
              <w:rPr>
                <w:sz w:val="24"/>
                <w:szCs w:val="24"/>
              </w:rPr>
            </w:pPr>
            <w:r w:rsidRPr="009A63AF">
              <w:rPr>
                <w:sz w:val="24"/>
                <w:szCs w:val="24"/>
              </w:rPr>
              <w:t>63</w:t>
            </w:r>
          </w:p>
        </w:tc>
      </w:tr>
      <w:tr w:rsidR="009D413D" w:rsidRPr="009A63AF" w:rsidTr="00752B1B">
        <w:tc>
          <w:tcPr>
            <w:tcW w:w="1696" w:type="dxa"/>
            <w:tcBorders>
              <w:top w:val="single" w:sz="4" w:space="0" w:color="auto"/>
              <w:left w:val="single" w:sz="4" w:space="0" w:color="auto"/>
              <w:bottom w:val="single" w:sz="4" w:space="0" w:color="auto"/>
              <w:right w:val="single" w:sz="4" w:space="0" w:color="auto"/>
            </w:tcBorders>
          </w:tcPr>
          <w:p w:rsidR="009D413D" w:rsidRPr="009A63AF" w:rsidRDefault="009D413D" w:rsidP="00752B1B">
            <w:pPr>
              <w:tabs>
                <w:tab w:val="left" w:pos="0"/>
              </w:tabs>
              <w:spacing w:line="276" w:lineRule="auto"/>
              <w:jc w:val="center"/>
              <w:rPr>
                <w:i/>
                <w:sz w:val="24"/>
                <w:szCs w:val="24"/>
              </w:rPr>
            </w:pPr>
            <w:r w:rsidRPr="009A63AF">
              <w:rPr>
                <w:iCs/>
                <w:color w:val="000000"/>
                <w:sz w:val="24"/>
                <w:szCs w:val="24"/>
              </w:rPr>
              <w:t>P.S.310</w:t>
            </w:r>
          </w:p>
        </w:tc>
        <w:tc>
          <w:tcPr>
            <w:tcW w:w="2552" w:type="dxa"/>
            <w:tcBorders>
              <w:top w:val="single" w:sz="4" w:space="0" w:color="auto"/>
              <w:left w:val="single" w:sz="4" w:space="0" w:color="auto"/>
              <w:bottom w:val="single" w:sz="4" w:space="0" w:color="auto"/>
              <w:right w:val="single" w:sz="4" w:space="0" w:color="auto"/>
            </w:tcBorders>
          </w:tcPr>
          <w:p w:rsidR="009D413D" w:rsidRPr="009A63AF" w:rsidRDefault="009D413D" w:rsidP="00752B1B">
            <w:pPr>
              <w:tabs>
                <w:tab w:val="left" w:pos="0"/>
              </w:tabs>
              <w:spacing w:line="276" w:lineRule="auto"/>
              <w:rPr>
                <w:i/>
                <w:sz w:val="24"/>
                <w:szCs w:val="24"/>
              </w:rPr>
            </w:pPr>
            <w:r w:rsidRPr="009A63AF">
              <w:rPr>
                <w:iCs/>
                <w:sz w:val="24"/>
                <w:szCs w:val="24"/>
              </w:rPr>
              <w:t>„Sukurtos elektroninės paslaugos“</w:t>
            </w:r>
          </w:p>
        </w:tc>
        <w:tc>
          <w:tcPr>
            <w:tcW w:w="1559" w:type="dxa"/>
            <w:tcBorders>
              <w:top w:val="single" w:sz="4" w:space="0" w:color="auto"/>
              <w:left w:val="single" w:sz="4" w:space="0" w:color="auto"/>
              <w:bottom w:val="single" w:sz="4" w:space="0" w:color="auto"/>
              <w:right w:val="single" w:sz="4" w:space="0" w:color="auto"/>
            </w:tcBorders>
          </w:tcPr>
          <w:p w:rsidR="009D413D" w:rsidRPr="009A63AF" w:rsidRDefault="009D413D" w:rsidP="00752B1B">
            <w:pPr>
              <w:tabs>
                <w:tab w:val="left" w:pos="0"/>
              </w:tabs>
              <w:spacing w:line="276" w:lineRule="auto"/>
              <w:jc w:val="center"/>
              <w:rPr>
                <w:i/>
                <w:sz w:val="24"/>
                <w:szCs w:val="24"/>
              </w:rPr>
            </w:pPr>
            <w:r w:rsidRPr="009A63AF">
              <w:rPr>
                <w:iCs/>
                <w:color w:val="000000"/>
                <w:sz w:val="24"/>
                <w:szCs w:val="24"/>
              </w:rPr>
              <w:t>Skaičius</w:t>
            </w:r>
          </w:p>
        </w:tc>
        <w:tc>
          <w:tcPr>
            <w:tcW w:w="2097" w:type="dxa"/>
            <w:tcBorders>
              <w:top w:val="single" w:sz="4" w:space="0" w:color="auto"/>
              <w:left w:val="single" w:sz="4" w:space="0" w:color="auto"/>
              <w:bottom w:val="single" w:sz="4" w:space="0" w:color="auto"/>
              <w:right w:val="single" w:sz="4" w:space="0" w:color="auto"/>
            </w:tcBorders>
          </w:tcPr>
          <w:p w:rsidR="009D413D" w:rsidRPr="009A63AF" w:rsidRDefault="009D413D" w:rsidP="00752B1B">
            <w:pPr>
              <w:tabs>
                <w:tab w:val="left" w:pos="0"/>
              </w:tabs>
              <w:spacing w:line="276" w:lineRule="auto"/>
              <w:jc w:val="center"/>
              <w:rPr>
                <w:i/>
                <w:sz w:val="24"/>
                <w:szCs w:val="24"/>
              </w:rPr>
            </w:pPr>
            <w:r w:rsidRPr="009A63AF">
              <w:rPr>
                <w:sz w:val="24"/>
                <w:szCs w:val="24"/>
              </w:rPr>
              <w:t>0</w:t>
            </w:r>
          </w:p>
        </w:tc>
        <w:tc>
          <w:tcPr>
            <w:tcW w:w="1872" w:type="dxa"/>
            <w:tcBorders>
              <w:top w:val="single" w:sz="4" w:space="0" w:color="auto"/>
              <w:left w:val="single" w:sz="4" w:space="0" w:color="auto"/>
              <w:bottom w:val="single" w:sz="4" w:space="0" w:color="auto"/>
              <w:right w:val="single" w:sz="4" w:space="0" w:color="auto"/>
            </w:tcBorders>
          </w:tcPr>
          <w:p w:rsidR="009D413D" w:rsidRPr="009A63AF" w:rsidRDefault="009D413D" w:rsidP="00752B1B">
            <w:pPr>
              <w:tabs>
                <w:tab w:val="left" w:pos="0"/>
              </w:tabs>
              <w:spacing w:line="276" w:lineRule="auto"/>
              <w:jc w:val="center"/>
              <w:rPr>
                <w:sz w:val="24"/>
                <w:szCs w:val="24"/>
              </w:rPr>
            </w:pPr>
            <w:r w:rsidRPr="009A63AF">
              <w:rPr>
                <w:sz w:val="24"/>
                <w:szCs w:val="24"/>
              </w:rPr>
              <w:t>34</w:t>
            </w:r>
          </w:p>
        </w:tc>
      </w:tr>
    </w:tbl>
    <w:p w:rsidR="009D413D" w:rsidRPr="009A63AF" w:rsidRDefault="009D413D" w:rsidP="00752B1B">
      <w:pPr>
        <w:numPr>
          <w:ilvl w:val="0"/>
          <w:numId w:val="6"/>
        </w:numPr>
        <w:tabs>
          <w:tab w:val="left" w:pos="0"/>
          <w:tab w:val="left" w:pos="567"/>
        </w:tabs>
        <w:spacing w:line="276" w:lineRule="auto"/>
        <w:ind w:hanging="295"/>
        <w:jc w:val="both"/>
        <w:rPr>
          <w:sz w:val="24"/>
          <w:szCs w:val="24"/>
        </w:rPr>
      </w:pPr>
      <w:r w:rsidRPr="009A63AF">
        <w:rPr>
          <w:bCs/>
          <w:sz w:val="24"/>
          <w:szCs w:val="24"/>
        </w:rPr>
        <w:t>Priemonės finansavimo šaltiniai</w:t>
      </w:r>
    </w:p>
    <w:p w:rsidR="009D413D" w:rsidRPr="009A63AF" w:rsidRDefault="009D413D" w:rsidP="00752B1B">
      <w:pPr>
        <w:tabs>
          <w:tab w:val="left" w:pos="0"/>
          <w:tab w:val="left" w:pos="142"/>
          <w:tab w:val="left" w:pos="7088"/>
          <w:tab w:val="left" w:pos="8364"/>
        </w:tabs>
        <w:spacing w:line="276" w:lineRule="auto"/>
        <w:ind w:right="2664"/>
        <w:jc w:val="right"/>
        <w:rPr>
          <w:rFonts w:eastAsia="Calibri"/>
          <w:bCs/>
          <w:sz w:val="24"/>
          <w:szCs w:val="24"/>
        </w:rPr>
      </w:pPr>
      <w:r w:rsidRPr="009A63AF">
        <w:rPr>
          <w:i/>
          <w:sz w:val="24"/>
          <w:szCs w:val="24"/>
        </w:rPr>
        <w:t xml:space="preserve">                                               </w:t>
      </w:r>
      <w:r w:rsidRPr="009A63AF">
        <w:rPr>
          <w:sz w:val="24"/>
          <w:szCs w:val="24"/>
        </w:rPr>
        <w:t>(eurais)</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59"/>
        <w:gridCol w:w="1276"/>
        <w:gridCol w:w="1559"/>
        <w:gridCol w:w="1418"/>
        <w:gridCol w:w="1276"/>
        <w:gridCol w:w="1275"/>
      </w:tblGrid>
      <w:tr w:rsidR="00337B21" w:rsidRPr="009A63AF" w:rsidTr="00020086">
        <w:trPr>
          <w:trHeight w:val="454"/>
          <w:tblHeader/>
        </w:trPr>
        <w:tc>
          <w:tcPr>
            <w:tcW w:w="3006" w:type="dxa"/>
            <w:gridSpan w:val="2"/>
            <w:tcBorders>
              <w:top w:val="single" w:sz="4" w:space="0" w:color="auto"/>
              <w:left w:val="single" w:sz="4" w:space="0" w:color="auto"/>
              <w:bottom w:val="single" w:sz="4" w:space="0" w:color="auto"/>
              <w:right w:val="single" w:sz="4" w:space="0" w:color="auto"/>
            </w:tcBorders>
            <w:vAlign w:val="center"/>
            <w:hideMark/>
          </w:tcPr>
          <w:p w:rsidR="00337B21" w:rsidRPr="009A63AF" w:rsidRDefault="00337B21" w:rsidP="00752B1B">
            <w:pPr>
              <w:tabs>
                <w:tab w:val="left" w:pos="-284"/>
                <w:tab w:val="left" w:pos="142"/>
              </w:tabs>
              <w:spacing w:line="276" w:lineRule="auto"/>
              <w:jc w:val="center"/>
              <w:rPr>
                <w:bCs/>
                <w:sz w:val="24"/>
                <w:szCs w:val="24"/>
              </w:rPr>
            </w:pPr>
            <w:r w:rsidRPr="009A63AF">
              <w:rPr>
                <w:bCs/>
                <w:sz w:val="24"/>
                <w:szCs w:val="24"/>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337B21" w:rsidRPr="009A63AF" w:rsidRDefault="00337B21" w:rsidP="00752B1B">
            <w:pPr>
              <w:tabs>
                <w:tab w:val="left" w:pos="0"/>
                <w:tab w:val="left" w:pos="142"/>
              </w:tabs>
              <w:spacing w:line="276" w:lineRule="auto"/>
              <w:jc w:val="center"/>
              <w:rPr>
                <w:bCs/>
                <w:sz w:val="24"/>
                <w:szCs w:val="24"/>
              </w:rPr>
            </w:pPr>
            <w:r w:rsidRPr="009A63AF">
              <w:rPr>
                <w:bCs/>
                <w:sz w:val="24"/>
                <w:szCs w:val="24"/>
              </w:rPr>
              <w:t>Kiti projektų finansavimo šaltiniai</w:t>
            </w:r>
          </w:p>
        </w:tc>
      </w:tr>
      <w:tr w:rsidR="00337B21" w:rsidRPr="009A63AF" w:rsidTr="00020086">
        <w:trPr>
          <w:trHeight w:val="454"/>
          <w:tblHeader/>
        </w:trPr>
        <w:tc>
          <w:tcPr>
            <w:tcW w:w="1447" w:type="dxa"/>
            <w:vMerge w:val="restart"/>
            <w:tcBorders>
              <w:top w:val="single" w:sz="4" w:space="0" w:color="auto"/>
              <w:left w:val="single" w:sz="4" w:space="0" w:color="auto"/>
              <w:right w:val="single" w:sz="4" w:space="0" w:color="auto"/>
            </w:tcBorders>
            <w:vAlign w:val="center"/>
          </w:tcPr>
          <w:p w:rsidR="00337B21" w:rsidRPr="009A63AF" w:rsidRDefault="00337B21" w:rsidP="00752B1B">
            <w:pPr>
              <w:spacing w:line="276" w:lineRule="auto"/>
              <w:ind w:left="-108" w:right="-108"/>
              <w:jc w:val="center"/>
              <w:rPr>
                <w:bCs/>
                <w:sz w:val="24"/>
                <w:szCs w:val="24"/>
              </w:rPr>
            </w:pPr>
            <w:r w:rsidRPr="009A63AF">
              <w:rPr>
                <w:bCs/>
                <w:sz w:val="24"/>
                <w:szCs w:val="24"/>
              </w:rPr>
              <w:t>ES struktūrinių fondų</w:t>
            </w:r>
          </w:p>
          <w:p w:rsidR="00337B21" w:rsidRPr="009A63AF" w:rsidRDefault="00337B21" w:rsidP="00752B1B">
            <w:pPr>
              <w:spacing w:line="276" w:lineRule="auto"/>
              <w:ind w:left="-108" w:right="-108"/>
              <w:jc w:val="center"/>
              <w:rPr>
                <w:bCs/>
                <w:sz w:val="24"/>
                <w:szCs w:val="24"/>
              </w:rPr>
            </w:pPr>
            <w:r w:rsidRPr="009A63AF">
              <w:rPr>
                <w:bCs/>
                <w:sz w:val="24"/>
                <w:szCs w:val="24"/>
              </w:rPr>
              <w:t>lėšos – iki</w:t>
            </w:r>
          </w:p>
        </w:tc>
        <w:tc>
          <w:tcPr>
            <w:tcW w:w="8363" w:type="dxa"/>
            <w:gridSpan w:val="6"/>
            <w:tcBorders>
              <w:top w:val="single" w:sz="4" w:space="0" w:color="auto"/>
              <w:left w:val="single" w:sz="4" w:space="0" w:color="auto"/>
              <w:right w:val="single" w:sz="4" w:space="0" w:color="auto"/>
            </w:tcBorders>
            <w:vAlign w:val="center"/>
          </w:tcPr>
          <w:p w:rsidR="00337B21" w:rsidRPr="009A63AF" w:rsidRDefault="00337B21" w:rsidP="00752B1B">
            <w:pPr>
              <w:tabs>
                <w:tab w:val="left" w:pos="0"/>
                <w:tab w:val="left" w:pos="142"/>
              </w:tabs>
              <w:spacing w:line="276" w:lineRule="auto"/>
              <w:jc w:val="center"/>
              <w:rPr>
                <w:bCs/>
                <w:sz w:val="24"/>
                <w:szCs w:val="24"/>
              </w:rPr>
            </w:pPr>
            <w:r w:rsidRPr="009A63AF">
              <w:rPr>
                <w:bCs/>
                <w:sz w:val="24"/>
                <w:szCs w:val="24"/>
              </w:rPr>
              <w:t>Nacionalinės lėšos</w:t>
            </w:r>
          </w:p>
        </w:tc>
      </w:tr>
      <w:tr w:rsidR="00337B21" w:rsidRPr="009A63AF" w:rsidTr="00020086">
        <w:trPr>
          <w:cantSplit/>
          <w:trHeight w:val="444"/>
          <w:tblHeader/>
        </w:trPr>
        <w:tc>
          <w:tcPr>
            <w:tcW w:w="1447" w:type="dxa"/>
            <w:vMerge/>
            <w:tcBorders>
              <w:left w:val="single" w:sz="4" w:space="0" w:color="auto"/>
              <w:right w:val="single" w:sz="4" w:space="0" w:color="auto"/>
            </w:tcBorders>
            <w:vAlign w:val="center"/>
            <w:hideMark/>
          </w:tcPr>
          <w:p w:rsidR="00337B21" w:rsidRPr="009A63AF" w:rsidRDefault="00337B21" w:rsidP="00752B1B">
            <w:pPr>
              <w:spacing w:line="276" w:lineRule="auto"/>
              <w:jc w:val="center"/>
              <w:rPr>
                <w:bCs/>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37B21" w:rsidRPr="009A63AF" w:rsidRDefault="00337B21" w:rsidP="00752B1B">
            <w:pPr>
              <w:tabs>
                <w:tab w:val="left" w:pos="0"/>
              </w:tabs>
              <w:spacing w:line="276" w:lineRule="auto"/>
              <w:jc w:val="center"/>
              <w:rPr>
                <w:bCs/>
                <w:sz w:val="24"/>
                <w:szCs w:val="24"/>
              </w:rPr>
            </w:pPr>
            <w:r w:rsidRPr="009A63AF">
              <w:rPr>
                <w:bCs/>
                <w:sz w:val="24"/>
                <w:szCs w:val="24"/>
              </w:rPr>
              <w:t>Projektų vykdytojų lėšos</w:t>
            </w:r>
          </w:p>
          <w:p w:rsidR="00337B21" w:rsidRPr="009A63AF" w:rsidRDefault="00337B21" w:rsidP="00752B1B">
            <w:pPr>
              <w:tabs>
                <w:tab w:val="left" w:pos="0"/>
              </w:tabs>
              <w:spacing w:line="276" w:lineRule="auto"/>
              <w:jc w:val="center"/>
              <w:rPr>
                <w:bCs/>
                <w:sz w:val="24"/>
                <w:szCs w:val="24"/>
              </w:rPr>
            </w:pPr>
            <w:r w:rsidRPr="009A63AF">
              <w:rPr>
                <w:bCs/>
                <w:sz w:val="24"/>
                <w:szCs w:val="24"/>
              </w:rPr>
              <w:t>Iš viso – ne mažiau kaip</w:t>
            </w: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337B21" w:rsidRPr="009A63AF" w:rsidRDefault="00337B21" w:rsidP="00752B1B">
            <w:pPr>
              <w:tabs>
                <w:tab w:val="left" w:pos="0"/>
              </w:tabs>
              <w:spacing w:line="276" w:lineRule="auto"/>
              <w:jc w:val="center"/>
              <w:rPr>
                <w:bCs/>
                <w:sz w:val="24"/>
                <w:szCs w:val="24"/>
              </w:rPr>
            </w:pPr>
            <w:r w:rsidRPr="009A63AF">
              <w:rPr>
                <w:bCs/>
                <w:sz w:val="24"/>
                <w:szCs w:val="24"/>
              </w:rPr>
              <w:t>Projektų vykdytojų lėšos</w:t>
            </w:r>
          </w:p>
        </w:tc>
      </w:tr>
      <w:tr w:rsidR="00337B21" w:rsidRPr="009A63AF" w:rsidTr="00020086">
        <w:trPr>
          <w:cantSplit/>
          <w:trHeight w:val="1020"/>
          <w:tblHeader/>
        </w:trPr>
        <w:tc>
          <w:tcPr>
            <w:tcW w:w="1447" w:type="dxa"/>
            <w:vMerge/>
            <w:tcBorders>
              <w:left w:val="single" w:sz="4" w:space="0" w:color="auto"/>
              <w:bottom w:val="single" w:sz="4" w:space="0" w:color="auto"/>
              <w:right w:val="single" w:sz="4" w:space="0" w:color="auto"/>
            </w:tcBorders>
            <w:vAlign w:val="center"/>
            <w:hideMark/>
          </w:tcPr>
          <w:p w:rsidR="00337B21" w:rsidRPr="009A63AF" w:rsidRDefault="00337B21" w:rsidP="00752B1B">
            <w:pPr>
              <w:spacing w:line="276" w:lineRule="auto"/>
              <w:jc w:val="center"/>
              <w:rPr>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7B21" w:rsidRPr="009A63AF" w:rsidRDefault="00337B21" w:rsidP="00752B1B">
            <w:pPr>
              <w:spacing w:line="276"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37B21" w:rsidRPr="009A63AF" w:rsidRDefault="00337B21" w:rsidP="00752B1B">
            <w:pPr>
              <w:tabs>
                <w:tab w:val="left" w:pos="0"/>
              </w:tabs>
              <w:spacing w:line="276" w:lineRule="auto"/>
              <w:ind w:right="-108"/>
              <w:jc w:val="center"/>
              <w:rPr>
                <w:bCs/>
                <w:sz w:val="24"/>
                <w:szCs w:val="24"/>
              </w:rPr>
            </w:pPr>
            <w:r w:rsidRPr="009A63AF">
              <w:rPr>
                <w:bCs/>
                <w:sz w:val="24"/>
                <w:szCs w:val="24"/>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7B21" w:rsidRPr="009A63AF" w:rsidRDefault="00337B21" w:rsidP="00752B1B">
            <w:pPr>
              <w:tabs>
                <w:tab w:val="left" w:pos="0"/>
              </w:tabs>
              <w:spacing w:line="276" w:lineRule="auto"/>
              <w:ind w:right="-108"/>
              <w:jc w:val="center"/>
              <w:rPr>
                <w:bCs/>
                <w:sz w:val="24"/>
                <w:szCs w:val="24"/>
              </w:rPr>
            </w:pPr>
            <w:r w:rsidRPr="009A63AF">
              <w:rPr>
                <w:bCs/>
                <w:sz w:val="24"/>
                <w:szCs w:val="24"/>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rsidR="00337B21" w:rsidRPr="009A63AF" w:rsidRDefault="00337B21" w:rsidP="00752B1B">
            <w:pPr>
              <w:tabs>
                <w:tab w:val="left" w:pos="0"/>
              </w:tabs>
              <w:spacing w:line="276" w:lineRule="auto"/>
              <w:ind w:right="-108"/>
              <w:jc w:val="center"/>
              <w:rPr>
                <w:bCs/>
                <w:sz w:val="24"/>
                <w:szCs w:val="24"/>
              </w:rPr>
            </w:pPr>
            <w:r w:rsidRPr="009A63AF">
              <w:rPr>
                <w:bCs/>
                <w:sz w:val="24"/>
                <w:szCs w:val="24"/>
              </w:rPr>
              <w:t>Iš viso – ne mažiau kaip</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7B21" w:rsidRPr="009A63AF" w:rsidRDefault="00337B21" w:rsidP="00752B1B">
            <w:pPr>
              <w:tabs>
                <w:tab w:val="left" w:pos="0"/>
              </w:tabs>
              <w:spacing w:line="276" w:lineRule="auto"/>
              <w:ind w:right="-108"/>
              <w:jc w:val="center"/>
              <w:rPr>
                <w:bCs/>
                <w:sz w:val="24"/>
                <w:szCs w:val="24"/>
              </w:rPr>
            </w:pPr>
            <w:r w:rsidRPr="009A63AF">
              <w:rPr>
                <w:bCs/>
                <w:sz w:val="24"/>
                <w:szCs w:val="24"/>
              </w:rPr>
              <w:t>Iš viso – ne mažiau kaip</w:t>
            </w:r>
          </w:p>
        </w:tc>
        <w:tc>
          <w:tcPr>
            <w:tcW w:w="1275" w:type="dxa"/>
            <w:tcBorders>
              <w:top w:val="single" w:sz="4" w:space="0" w:color="auto"/>
              <w:left w:val="single" w:sz="4" w:space="0" w:color="auto"/>
              <w:bottom w:val="single" w:sz="4" w:space="0" w:color="auto"/>
              <w:right w:val="single" w:sz="4" w:space="0" w:color="auto"/>
            </w:tcBorders>
            <w:vAlign w:val="center"/>
            <w:hideMark/>
          </w:tcPr>
          <w:p w:rsidR="00337B21" w:rsidRPr="009A63AF" w:rsidRDefault="00337B21" w:rsidP="00752B1B">
            <w:pPr>
              <w:tabs>
                <w:tab w:val="left" w:pos="0"/>
              </w:tabs>
              <w:spacing w:line="276" w:lineRule="auto"/>
              <w:jc w:val="center"/>
              <w:rPr>
                <w:bCs/>
                <w:sz w:val="24"/>
                <w:szCs w:val="24"/>
              </w:rPr>
            </w:pPr>
            <w:r w:rsidRPr="009A63AF">
              <w:rPr>
                <w:bCs/>
                <w:sz w:val="24"/>
                <w:szCs w:val="24"/>
              </w:rPr>
              <w:t xml:space="preserve">Privačios lėšos </w:t>
            </w:r>
          </w:p>
        </w:tc>
      </w:tr>
      <w:tr w:rsidR="00337B21" w:rsidRPr="009A63AF" w:rsidTr="00020086">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rsidR="00337B21" w:rsidRPr="009A63AF" w:rsidRDefault="00337B21" w:rsidP="00752B1B">
            <w:pPr>
              <w:numPr>
                <w:ilvl w:val="0"/>
                <w:numId w:val="34"/>
              </w:numPr>
              <w:tabs>
                <w:tab w:val="left" w:pos="0"/>
              </w:tabs>
              <w:spacing w:line="276" w:lineRule="auto"/>
              <w:ind w:left="347" w:hanging="284"/>
              <w:contextualSpacing/>
              <w:rPr>
                <w:sz w:val="24"/>
                <w:szCs w:val="24"/>
              </w:rPr>
            </w:pPr>
            <w:r w:rsidRPr="009A63AF">
              <w:rPr>
                <w:sz w:val="24"/>
                <w:szCs w:val="24"/>
              </w:rPr>
              <w:t>Priemonės finansavimo šaltiniai, neįskaitant veiklos lėšų rezervo ir jam finansuoti skiriamų lėšų</w:t>
            </w:r>
          </w:p>
        </w:tc>
      </w:tr>
      <w:tr w:rsidR="009D413D" w:rsidRPr="009A63AF" w:rsidTr="00020086">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lastRenderedPageBreak/>
              <w:fldChar w:fldCharType="begin"/>
            </w:r>
            <w:r w:rsidRPr="009A63AF">
              <w:rPr>
                <w:bCs/>
                <w:sz w:val="24"/>
                <w:szCs w:val="24"/>
              </w:rPr>
              <w:instrText xml:space="preserve"> =52000000/3,4528 \# "#.##0,00" </w:instrText>
            </w:r>
            <w:r w:rsidRPr="009A63AF">
              <w:rPr>
                <w:bCs/>
                <w:sz w:val="24"/>
                <w:szCs w:val="24"/>
              </w:rPr>
              <w:fldChar w:fldCharType="separate"/>
            </w:r>
            <w:r w:rsidRPr="009A63AF">
              <w:rPr>
                <w:bCs/>
                <w:noProof/>
                <w:sz w:val="24"/>
                <w:szCs w:val="24"/>
              </w:rPr>
              <w:t>15 060 240</w:t>
            </w:r>
            <w:r w:rsidRPr="009A63AF">
              <w:rPr>
                <w:bCs/>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fldChar w:fldCharType="begin"/>
            </w:r>
            <w:r w:rsidRPr="009A63AF">
              <w:rPr>
                <w:bCs/>
                <w:sz w:val="24"/>
                <w:szCs w:val="24"/>
              </w:rPr>
              <w:instrText xml:space="preserve"> =9.176.471/3,4528 \# "#.##0,00" </w:instrText>
            </w:r>
            <w:r w:rsidRPr="009A63AF">
              <w:rPr>
                <w:bCs/>
                <w:sz w:val="24"/>
                <w:szCs w:val="24"/>
              </w:rPr>
              <w:fldChar w:fldCharType="separate"/>
            </w:r>
            <w:r w:rsidRPr="009A63AF">
              <w:rPr>
                <w:bCs/>
                <w:noProof/>
                <w:sz w:val="24"/>
                <w:szCs w:val="24"/>
              </w:rPr>
              <w:t>2 657 689</w:t>
            </w:r>
            <w:r w:rsidRPr="009A63AF">
              <w:rPr>
                <w:bCs/>
                <w:sz w:val="24"/>
                <w:szCs w:val="2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D413D" w:rsidRPr="009A63AF" w:rsidRDefault="009D413D"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bCs/>
                <w:sz w:val="24"/>
                <w:szCs w:val="24"/>
              </w:rPr>
              <w:t>0</w:t>
            </w:r>
          </w:p>
        </w:tc>
      </w:tr>
      <w:tr w:rsidR="009D413D" w:rsidRPr="009A63AF" w:rsidTr="00020086">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rsidR="009D413D" w:rsidRPr="009A63AF" w:rsidRDefault="009D413D" w:rsidP="00752B1B">
            <w:pPr>
              <w:numPr>
                <w:ilvl w:val="0"/>
                <w:numId w:val="34"/>
              </w:numPr>
              <w:tabs>
                <w:tab w:val="left" w:pos="0"/>
              </w:tabs>
              <w:spacing w:line="276" w:lineRule="auto"/>
              <w:ind w:left="347" w:hanging="284"/>
              <w:contextualSpacing/>
              <w:rPr>
                <w:sz w:val="24"/>
                <w:szCs w:val="24"/>
              </w:rPr>
            </w:pPr>
            <w:r w:rsidRPr="009A63AF">
              <w:rPr>
                <w:sz w:val="24"/>
                <w:szCs w:val="24"/>
              </w:rPr>
              <w:t>Veiklos lėšų rezervas ir jam finansuoti skiriamos nacionalinės lėšos</w:t>
            </w:r>
          </w:p>
        </w:tc>
      </w:tr>
      <w:tr w:rsidR="009D413D" w:rsidRPr="009A63AF" w:rsidTr="00020086">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D413D" w:rsidRPr="009A63AF" w:rsidRDefault="009D413D"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sz w:val="24"/>
                <w:szCs w:val="24"/>
              </w:rPr>
              <w:t>0</w:t>
            </w:r>
          </w:p>
        </w:tc>
      </w:tr>
      <w:tr w:rsidR="009D413D" w:rsidRPr="009A63AF" w:rsidTr="00020086">
        <w:trPr>
          <w:trHeight w:val="249"/>
        </w:trPr>
        <w:tc>
          <w:tcPr>
            <w:tcW w:w="9810" w:type="dxa"/>
            <w:gridSpan w:val="7"/>
            <w:tcBorders>
              <w:top w:val="single" w:sz="4" w:space="0" w:color="auto"/>
              <w:left w:val="single" w:sz="4" w:space="0" w:color="auto"/>
              <w:bottom w:val="single" w:sz="4" w:space="0" w:color="auto"/>
              <w:right w:val="single" w:sz="4" w:space="0" w:color="auto"/>
            </w:tcBorders>
          </w:tcPr>
          <w:p w:rsidR="009D413D" w:rsidRPr="009A63AF" w:rsidRDefault="009D413D" w:rsidP="00752B1B">
            <w:pPr>
              <w:numPr>
                <w:ilvl w:val="0"/>
                <w:numId w:val="34"/>
              </w:numPr>
              <w:tabs>
                <w:tab w:val="left" w:pos="0"/>
              </w:tabs>
              <w:spacing w:line="276" w:lineRule="auto"/>
              <w:ind w:left="347" w:hanging="284"/>
              <w:contextualSpacing/>
              <w:rPr>
                <w:sz w:val="24"/>
                <w:szCs w:val="24"/>
              </w:rPr>
            </w:pPr>
            <w:r w:rsidRPr="009A63AF">
              <w:rPr>
                <w:sz w:val="24"/>
                <w:szCs w:val="24"/>
              </w:rPr>
              <w:t xml:space="preserve">Iš viso </w:t>
            </w:r>
          </w:p>
        </w:tc>
      </w:tr>
      <w:tr w:rsidR="009D413D" w:rsidRPr="009A63AF" w:rsidTr="00020086">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fldChar w:fldCharType="begin"/>
            </w:r>
            <w:r w:rsidRPr="009A63AF">
              <w:rPr>
                <w:bCs/>
                <w:sz w:val="24"/>
                <w:szCs w:val="24"/>
              </w:rPr>
              <w:instrText xml:space="preserve"> =52000000/3,4528 \# "#.##0,00" </w:instrText>
            </w:r>
            <w:r w:rsidRPr="009A63AF">
              <w:rPr>
                <w:bCs/>
                <w:sz w:val="24"/>
                <w:szCs w:val="24"/>
              </w:rPr>
              <w:fldChar w:fldCharType="separate"/>
            </w:r>
            <w:r w:rsidRPr="009A63AF">
              <w:rPr>
                <w:bCs/>
                <w:noProof/>
                <w:sz w:val="24"/>
                <w:szCs w:val="24"/>
              </w:rPr>
              <w:t>15 060 240</w:t>
            </w:r>
            <w:r w:rsidRPr="009A63AF">
              <w:rPr>
                <w:bCs/>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fldChar w:fldCharType="begin"/>
            </w:r>
            <w:r w:rsidRPr="009A63AF">
              <w:rPr>
                <w:bCs/>
                <w:sz w:val="24"/>
                <w:szCs w:val="24"/>
              </w:rPr>
              <w:instrText xml:space="preserve"> =9.176.471/3,4528 \# "#.##0,00" </w:instrText>
            </w:r>
            <w:r w:rsidRPr="009A63AF">
              <w:rPr>
                <w:bCs/>
                <w:sz w:val="24"/>
                <w:szCs w:val="24"/>
              </w:rPr>
              <w:fldChar w:fldCharType="separate"/>
            </w:r>
            <w:r w:rsidRPr="009A63AF">
              <w:rPr>
                <w:bCs/>
                <w:noProof/>
                <w:sz w:val="24"/>
                <w:szCs w:val="24"/>
              </w:rPr>
              <w:t>2 657 689</w:t>
            </w:r>
            <w:r w:rsidRPr="009A63AF">
              <w:rPr>
                <w:bCs/>
                <w:sz w:val="24"/>
                <w:szCs w:val="2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D413D" w:rsidRPr="009A63AF" w:rsidRDefault="009D413D"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bCs/>
                <w:sz w:val="24"/>
                <w:szCs w:val="24"/>
              </w:rPr>
            </w:pPr>
            <w:r w:rsidRPr="009A63AF">
              <w:rPr>
                <w:bCs/>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9D413D" w:rsidRPr="009A63AF" w:rsidRDefault="009D413D" w:rsidP="00752B1B">
            <w:pPr>
              <w:tabs>
                <w:tab w:val="left" w:pos="0"/>
              </w:tabs>
              <w:spacing w:line="276" w:lineRule="auto"/>
              <w:jc w:val="center"/>
              <w:rPr>
                <w:sz w:val="24"/>
                <w:szCs w:val="24"/>
              </w:rPr>
            </w:pPr>
            <w:r w:rsidRPr="009A63AF">
              <w:rPr>
                <w:bCs/>
                <w:sz w:val="24"/>
                <w:szCs w:val="24"/>
              </w:rPr>
              <w:t>0“</w:t>
            </w:r>
            <w:r w:rsidR="00D31D17">
              <w:rPr>
                <w:bCs/>
                <w:sz w:val="24"/>
                <w:szCs w:val="24"/>
              </w:rPr>
              <w:t>.</w:t>
            </w:r>
          </w:p>
        </w:tc>
      </w:tr>
    </w:tbl>
    <w:p w:rsidR="00DA58B1" w:rsidRPr="009A63AF" w:rsidRDefault="00DA58B1" w:rsidP="00752B1B">
      <w:pPr>
        <w:shd w:val="clear" w:color="auto" w:fill="FFFFFF"/>
        <w:spacing w:line="276" w:lineRule="auto"/>
        <w:ind w:firstLine="720"/>
        <w:jc w:val="both"/>
        <w:rPr>
          <w:sz w:val="24"/>
          <w:szCs w:val="24"/>
        </w:rPr>
      </w:pPr>
    </w:p>
    <w:p w:rsidR="000E4EE4" w:rsidRPr="009A63AF" w:rsidRDefault="00583762" w:rsidP="00752B1B">
      <w:pPr>
        <w:shd w:val="clear" w:color="auto" w:fill="FFFFFF"/>
        <w:spacing w:line="276" w:lineRule="auto"/>
        <w:ind w:firstLine="720"/>
        <w:jc w:val="both"/>
        <w:rPr>
          <w:sz w:val="24"/>
          <w:szCs w:val="24"/>
        </w:rPr>
      </w:pPr>
      <w:r>
        <w:rPr>
          <w:sz w:val="24"/>
          <w:szCs w:val="24"/>
        </w:rPr>
        <w:t>9</w:t>
      </w:r>
      <w:r w:rsidR="000E4EE4" w:rsidRPr="009A63AF">
        <w:rPr>
          <w:sz w:val="24"/>
          <w:szCs w:val="24"/>
        </w:rPr>
        <w:t>. Papildau I</w:t>
      </w:r>
      <w:r w:rsidR="00B65B37" w:rsidRPr="009A63AF">
        <w:rPr>
          <w:sz w:val="24"/>
          <w:szCs w:val="24"/>
        </w:rPr>
        <w:t>II</w:t>
      </w:r>
      <w:r w:rsidR="000E4EE4" w:rsidRPr="009A63AF">
        <w:rPr>
          <w:sz w:val="24"/>
          <w:szCs w:val="24"/>
        </w:rPr>
        <w:t xml:space="preserve"> skyri</w:t>
      </w:r>
      <w:r w:rsidR="00B65B37" w:rsidRPr="009A63AF">
        <w:rPr>
          <w:sz w:val="24"/>
          <w:szCs w:val="24"/>
        </w:rPr>
        <w:t>umi</w:t>
      </w:r>
      <w:r w:rsidR="000E4EE4" w:rsidRPr="009A63AF">
        <w:rPr>
          <w:sz w:val="24"/>
          <w:szCs w:val="24"/>
        </w:rPr>
        <w:t>:</w:t>
      </w:r>
    </w:p>
    <w:p w:rsidR="00FE0EB9" w:rsidRPr="009A63AF" w:rsidRDefault="00FE0EB9" w:rsidP="00752B1B">
      <w:pPr>
        <w:tabs>
          <w:tab w:val="left" w:pos="0"/>
          <w:tab w:val="left" w:pos="567"/>
        </w:tabs>
        <w:spacing w:line="276" w:lineRule="auto"/>
        <w:jc w:val="center"/>
        <w:rPr>
          <w:b/>
          <w:sz w:val="24"/>
          <w:szCs w:val="24"/>
        </w:rPr>
      </w:pPr>
    </w:p>
    <w:p w:rsidR="00D31D17" w:rsidRPr="00A818BF" w:rsidRDefault="000E4EE4" w:rsidP="00752B1B">
      <w:pPr>
        <w:tabs>
          <w:tab w:val="left" w:pos="0"/>
          <w:tab w:val="left" w:pos="284"/>
        </w:tabs>
        <w:spacing w:line="276" w:lineRule="auto"/>
        <w:jc w:val="center"/>
        <w:rPr>
          <w:b/>
          <w:caps/>
          <w:sz w:val="24"/>
          <w:szCs w:val="24"/>
        </w:rPr>
      </w:pPr>
      <w:r w:rsidRPr="009A63AF">
        <w:rPr>
          <w:b/>
          <w:sz w:val="24"/>
          <w:szCs w:val="24"/>
        </w:rPr>
        <w:t>„</w:t>
      </w:r>
      <w:r w:rsidR="00D31D17">
        <w:rPr>
          <w:b/>
          <w:caps/>
          <w:sz w:val="24"/>
          <w:szCs w:val="24"/>
        </w:rPr>
        <w:t>III skyrius</w:t>
      </w:r>
    </w:p>
    <w:p w:rsidR="00D31D17" w:rsidRPr="0095417C" w:rsidRDefault="00D31D17" w:rsidP="00752B1B">
      <w:pPr>
        <w:tabs>
          <w:tab w:val="left" w:pos="0"/>
        </w:tabs>
        <w:spacing w:line="276" w:lineRule="auto"/>
        <w:jc w:val="center"/>
        <w:rPr>
          <w:sz w:val="24"/>
          <w:szCs w:val="24"/>
        </w:rPr>
      </w:pPr>
      <w:r>
        <w:rPr>
          <w:b/>
          <w:sz w:val="24"/>
          <w:szCs w:val="24"/>
        </w:rPr>
        <w:t>VEIKSMŲ PROGRAMOS</w:t>
      </w:r>
      <w:r w:rsidRPr="00521CBE">
        <w:rPr>
          <w:b/>
          <w:sz w:val="24"/>
          <w:szCs w:val="24"/>
        </w:rPr>
        <w:t xml:space="preserve"> </w:t>
      </w:r>
      <w:r w:rsidR="00CA6B85">
        <w:rPr>
          <w:b/>
          <w:sz w:val="24"/>
          <w:szCs w:val="24"/>
        </w:rPr>
        <w:t>4</w:t>
      </w:r>
      <w:r>
        <w:rPr>
          <w:b/>
          <w:sz w:val="24"/>
          <w:szCs w:val="24"/>
        </w:rPr>
        <w:t xml:space="preserve"> </w:t>
      </w:r>
      <w:r w:rsidRPr="00521CBE">
        <w:rPr>
          <w:b/>
          <w:sz w:val="24"/>
          <w:szCs w:val="24"/>
        </w:rPr>
        <w:t>PRIORITETO „</w:t>
      </w:r>
      <w:r w:rsidR="00CA6B85" w:rsidRPr="00CA6B85">
        <w:rPr>
          <w:b/>
          <w:sz w:val="24"/>
          <w:szCs w:val="24"/>
        </w:rPr>
        <w:t>ENERGIJOS EFEKTYVUMO IR ATSINAUJINANČIŲ IŠTEKLIŲ ENERGIJOS GAMYBOS IR NAUDOJIMO SKATINIMAS</w:t>
      </w:r>
      <w:r w:rsidRPr="00521CBE">
        <w:rPr>
          <w:b/>
          <w:sz w:val="24"/>
          <w:szCs w:val="24"/>
        </w:rPr>
        <w:t xml:space="preserve">“ (TOLIAU – </w:t>
      </w:r>
      <w:r w:rsidRPr="004172C5">
        <w:rPr>
          <w:b/>
          <w:caps/>
          <w:sz w:val="24"/>
          <w:szCs w:val="24"/>
        </w:rPr>
        <w:t>prioritetas</w:t>
      </w:r>
      <w:r w:rsidRPr="00521CBE">
        <w:rPr>
          <w:b/>
          <w:sz w:val="24"/>
          <w:szCs w:val="24"/>
        </w:rPr>
        <w:t>)</w:t>
      </w:r>
      <w:r>
        <w:rPr>
          <w:b/>
          <w:sz w:val="24"/>
          <w:szCs w:val="24"/>
        </w:rPr>
        <w:t xml:space="preserve"> </w:t>
      </w:r>
      <w:r w:rsidRPr="00521CBE">
        <w:rPr>
          <w:b/>
          <w:sz w:val="24"/>
          <w:szCs w:val="24"/>
        </w:rPr>
        <w:t>ĮGYVENDINIMO PRIEMONĖS</w:t>
      </w:r>
      <w:r w:rsidRPr="00521CBE">
        <w:rPr>
          <w:sz w:val="24"/>
          <w:szCs w:val="24"/>
        </w:rPr>
        <w:t xml:space="preserve"> </w:t>
      </w:r>
    </w:p>
    <w:p w:rsidR="00D31D17" w:rsidRDefault="00D31D17" w:rsidP="00752B1B">
      <w:pPr>
        <w:tabs>
          <w:tab w:val="left" w:pos="0"/>
          <w:tab w:val="left" w:pos="567"/>
        </w:tabs>
        <w:spacing w:line="276" w:lineRule="auto"/>
        <w:jc w:val="center"/>
        <w:rPr>
          <w:b/>
          <w:sz w:val="24"/>
          <w:szCs w:val="24"/>
        </w:rPr>
      </w:pPr>
    </w:p>
    <w:p w:rsidR="000E4EE4" w:rsidRPr="009A63AF" w:rsidRDefault="00B65B37" w:rsidP="00752B1B">
      <w:pPr>
        <w:tabs>
          <w:tab w:val="left" w:pos="0"/>
          <w:tab w:val="left" w:pos="567"/>
        </w:tabs>
        <w:spacing w:line="276" w:lineRule="auto"/>
        <w:jc w:val="center"/>
        <w:rPr>
          <w:b/>
          <w:sz w:val="24"/>
          <w:szCs w:val="24"/>
        </w:rPr>
      </w:pPr>
      <w:r w:rsidRPr="009A63AF">
        <w:rPr>
          <w:b/>
          <w:sz w:val="24"/>
          <w:szCs w:val="24"/>
        </w:rPr>
        <w:t>PIRMASIS</w:t>
      </w:r>
      <w:r w:rsidR="000E4EE4" w:rsidRPr="009A63AF">
        <w:rPr>
          <w:b/>
          <w:sz w:val="24"/>
          <w:szCs w:val="24"/>
        </w:rPr>
        <w:t xml:space="preserve"> SKIRSNIS </w:t>
      </w:r>
    </w:p>
    <w:p w:rsidR="000E4EE4" w:rsidRPr="009A63AF" w:rsidRDefault="000E4EE4" w:rsidP="00752B1B">
      <w:pPr>
        <w:tabs>
          <w:tab w:val="left" w:pos="0"/>
          <w:tab w:val="left" w:pos="567"/>
        </w:tabs>
        <w:spacing w:line="276" w:lineRule="auto"/>
        <w:jc w:val="center"/>
        <w:rPr>
          <w:sz w:val="24"/>
          <w:szCs w:val="24"/>
        </w:rPr>
      </w:pPr>
      <w:r w:rsidRPr="009A63AF">
        <w:rPr>
          <w:b/>
          <w:sz w:val="24"/>
          <w:szCs w:val="24"/>
        </w:rPr>
        <w:t>VEIKSMŲ PROGRAMOS PRIORITETO ĮGYVENDINIMO PRIEMONĖ</w:t>
      </w:r>
      <w:r w:rsidRPr="009A63AF">
        <w:rPr>
          <w:sz w:val="24"/>
          <w:szCs w:val="24"/>
        </w:rPr>
        <w:t xml:space="preserve"> </w:t>
      </w:r>
    </w:p>
    <w:p w:rsidR="000E4EE4" w:rsidRPr="009A63AF" w:rsidRDefault="000E4EE4" w:rsidP="00752B1B">
      <w:pPr>
        <w:tabs>
          <w:tab w:val="left" w:pos="0"/>
          <w:tab w:val="left" w:pos="567"/>
        </w:tabs>
        <w:spacing w:line="276" w:lineRule="auto"/>
        <w:jc w:val="center"/>
        <w:rPr>
          <w:b/>
          <w:sz w:val="24"/>
          <w:szCs w:val="24"/>
        </w:rPr>
      </w:pPr>
      <w:r w:rsidRPr="009A63AF">
        <w:rPr>
          <w:b/>
          <w:sz w:val="24"/>
          <w:szCs w:val="24"/>
        </w:rPr>
        <w:t>NR.</w:t>
      </w:r>
      <w:r w:rsidRPr="009A63AF">
        <w:rPr>
          <w:sz w:val="24"/>
          <w:szCs w:val="24"/>
        </w:rPr>
        <w:t xml:space="preserve"> </w:t>
      </w:r>
      <w:r w:rsidRPr="009A63AF">
        <w:rPr>
          <w:b/>
          <w:bCs/>
          <w:sz w:val="24"/>
          <w:szCs w:val="24"/>
        </w:rPr>
        <w:t>04.5</w:t>
      </w:r>
      <w:r w:rsidRPr="009A63AF">
        <w:rPr>
          <w:b/>
          <w:bCs/>
          <w:sz w:val="24"/>
          <w:szCs w:val="24"/>
          <w:lang w:val="en-US"/>
        </w:rPr>
        <w:t>.1</w:t>
      </w:r>
      <w:r w:rsidRPr="009A63AF">
        <w:rPr>
          <w:b/>
          <w:bCs/>
          <w:sz w:val="24"/>
          <w:szCs w:val="24"/>
        </w:rPr>
        <w:t>-TID-V-513</w:t>
      </w:r>
      <w:r w:rsidRPr="009A63AF">
        <w:rPr>
          <w:rFonts w:eastAsia="Calibri"/>
          <w:i/>
          <w:sz w:val="24"/>
          <w:szCs w:val="24"/>
        </w:rPr>
        <w:t xml:space="preserve"> </w:t>
      </w:r>
      <w:r w:rsidRPr="009A63AF">
        <w:rPr>
          <w:rFonts w:eastAsia="Calibri"/>
          <w:b/>
          <w:sz w:val="24"/>
          <w:szCs w:val="24"/>
        </w:rPr>
        <w:t>,,</w:t>
      </w:r>
      <w:r w:rsidRPr="009A63AF">
        <w:rPr>
          <w:b/>
          <w:caps/>
          <w:sz w:val="24"/>
          <w:szCs w:val="24"/>
        </w:rPr>
        <w:t>Darnaus judumo sistemų kūrimas</w:t>
      </w:r>
      <w:r w:rsidRPr="009A63AF">
        <w:rPr>
          <w:b/>
          <w:sz w:val="24"/>
          <w:szCs w:val="24"/>
        </w:rPr>
        <w:t xml:space="preserve">“ (TOLIAU – </w:t>
      </w:r>
      <w:r w:rsidRPr="009A63AF">
        <w:rPr>
          <w:b/>
          <w:caps/>
          <w:sz w:val="24"/>
          <w:szCs w:val="24"/>
        </w:rPr>
        <w:t>priemonė</w:t>
      </w:r>
      <w:r w:rsidRPr="009A63AF">
        <w:rPr>
          <w:b/>
          <w:sz w:val="24"/>
          <w:szCs w:val="24"/>
        </w:rPr>
        <w:t>)</w:t>
      </w:r>
    </w:p>
    <w:p w:rsidR="000E4EE4" w:rsidRPr="009A63AF" w:rsidRDefault="000E4EE4" w:rsidP="00752B1B">
      <w:pPr>
        <w:tabs>
          <w:tab w:val="left" w:pos="0"/>
          <w:tab w:val="left" w:pos="567"/>
        </w:tabs>
        <w:spacing w:line="276" w:lineRule="auto"/>
        <w:jc w:val="both"/>
        <w:rPr>
          <w:sz w:val="24"/>
          <w:szCs w:val="24"/>
        </w:rPr>
      </w:pPr>
    </w:p>
    <w:p w:rsidR="000E4EE4" w:rsidRPr="009A63AF" w:rsidRDefault="000E4EE4" w:rsidP="00752B1B">
      <w:pPr>
        <w:numPr>
          <w:ilvl w:val="0"/>
          <w:numId w:val="16"/>
        </w:numPr>
        <w:tabs>
          <w:tab w:val="left" w:pos="0"/>
          <w:tab w:val="left" w:pos="567"/>
        </w:tabs>
        <w:spacing w:line="276" w:lineRule="auto"/>
        <w:ind w:hanging="295"/>
        <w:rPr>
          <w:sz w:val="24"/>
          <w:szCs w:val="24"/>
        </w:rPr>
      </w:pPr>
      <w:r w:rsidRPr="009A63AF">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0E4EE4" w:rsidRPr="009A63AF" w:rsidTr="0063007A">
        <w:tc>
          <w:tcPr>
            <w:tcW w:w="9803" w:type="dxa"/>
            <w:hideMark/>
          </w:tcPr>
          <w:p w:rsidR="000E4EE4" w:rsidRPr="009A63AF" w:rsidRDefault="000E4EE4" w:rsidP="00752B1B">
            <w:pPr>
              <w:numPr>
                <w:ilvl w:val="1"/>
                <w:numId w:val="17"/>
              </w:numPr>
              <w:tabs>
                <w:tab w:val="left" w:pos="0"/>
                <w:tab w:val="left" w:pos="1026"/>
              </w:tabs>
              <w:spacing w:line="276" w:lineRule="auto"/>
              <w:ind w:firstLine="241"/>
              <w:contextualSpacing/>
              <w:jc w:val="both"/>
              <w:rPr>
                <w:sz w:val="24"/>
                <w:szCs w:val="24"/>
              </w:rPr>
            </w:pPr>
            <w:r w:rsidRPr="009A63AF">
              <w:rPr>
                <w:sz w:val="24"/>
                <w:szCs w:val="24"/>
              </w:rPr>
              <w:t xml:space="preserve"> Priemonės įgyvendinimas finansuojamas Europos regioninės plėtros fondo lėšomis.</w:t>
            </w:r>
          </w:p>
        </w:tc>
      </w:tr>
      <w:tr w:rsidR="000E4EE4" w:rsidRPr="009A63AF" w:rsidTr="0063007A">
        <w:tc>
          <w:tcPr>
            <w:tcW w:w="9803" w:type="dxa"/>
            <w:hideMark/>
          </w:tcPr>
          <w:p w:rsidR="000E4EE4" w:rsidRPr="009A63AF" w:rsidRDefault="000E4EE4" w:rsidP="00752B1B">
            <w:pPr>
              <w:numPr>
                <w:ilvl w:val="1"/>
                <w:numId w:val="17"/>
              </w:numPr>
              <w:tabs>
                <w:tab w:val="left" w:pos="34"/>
                <w:tab w:val="left" w:pos="1026"/>
              </w:tabs>
              <w:spacing w:line="276" w:lineRule="auto"/>
              <w:ind w:left="34" w:firstLine="567"/>
              <w:contextualSpacing/>
              <w:jc w:val="both"/>
              <w:rPr>
                <w:sz w:val="24"/>
                <w:szCs w:val="24"/>
              </w:rPr>
            </w:pPr>
            <w:r w:rsidRPr="009A63AF">
              <w:rPr>
                <w:i/>
                <w:sz w:val="24"/>
                <w:szCs w:val="24"/>
              </w:rPr>
              <w:t xml:space="preserve"> </w:t>
            </w:r>
            <w:r w:rsidRPr="009A63AF">
              <w:rPr>
                <w:sz w:val="24"/>
                <w:szCs w:val="24"/>
              </w:rPr>
              <w:t>Įgyvendinant priemonę, prisidedama prie uždavinio „Skatinti darnų judumą ir plėtoti aplinkai draugišką transportą siekiant sumažinti anglies dioksido išmetimus“</w:t>
            </w:r>
            <w:r w:rsidRPr="009A63AF">
              <w:rPr>
                <w:b/>
                <w:sz w:val="24"/>
                <w:szCs w:val="24"/>
              </w:rPr>
              <w:t xml:space="preserve"> </w:t>
            </w:r>
            <w:r w:rsidRPr="009A63AF">
              <w:rPr>
                <w:sz w:val="24"/>
                <w:szCs w:val="24"/>
              </w:rPr>
              <w:t>įgyvendinimo</w:t>
            </w:r>
            <w:r w:rsidRPr="009A63AF">
              <w:rPr>
                <w:i/>
                <w:sz w:val="24"/>
                <w:szCs w:val="24"/>
              </w:rPr>
              <w:t>.</w:t>
            </w:r>
          </w:p>
        </w:tc>
      </w:tr>
      <w:tr w:rsidR="000E4EE4" w:rsidRPr="009A63AF" w:rsidTr="0063007A">
        <w:tc>
          <w:tcPr>
            <w:tcW w:w="9803" w:type="dxa"/>
          </w:tcPr>
          <w:p w:rsidR="000E4EE4" w:rsidRPr="009A63AF" w:rsidRDefault="000E4EE4" w:rsidP="00752B1B">
            <w:pPr>
              <w:numPr>
                <w:ilvl w:val="1"/>
                <w:numId w:val="17"/>
              </w:numPr>
              <w:tabs>
                <w:tab w:val="left" w:pos="0"/>
                <w:tab w:val="left" w:pos="1026"/>
              </w:tabs>
              <w:spacing w:line="276" w:lineRule="auto"/>
              <w:ind w:left="0" w:firstLine="601"/>
              <w:contextualSpacing/>
              <w:jc w:val="both"/>
              <w:rPr>
                <w:sz w:val="24"/>
                <w:szCs w:val="24"/>
              </w:rPr>
            </w:pPr>
            <w:r w:rsidRPr="009A63AF">
              <w:rPr>
                <w:sz w:val="24"/>
                <w:szCs w:val="24"/>
              </w:rPr>
              <w:t xml:space="preserve"> Remiamos veiklos:</w:t>
            </w:r>
          </w:p>
          <w:p w:rsidR="000E4EE4" w:rsidRPr="009A63AF" w:rsidRDefault="000E4EE4" w:rsidP="00752B1B">
            <w:pPr>
              <w:numPr>
                <w:ilvl w:val="2"/>
                <w:numId w:val="17"/>
              </w:numPr>
              <w:tabs>
                <w:tab w:val="left" w:pos="0"/>
                <w:tab w:val="left" w:pos="1026"/>
              </w:tabs>
              <w:spacing w:line="276" w:lineRule="auto"/>
              <w:ind w:left="0" w:firstLine="601"/>
              <w:contextualSpacing/>
              <w:jc w:val="both"/>
              <w:rPr>
                <w:sz w:val="24"/>
                <w:szCs w:val="24"/>
              </w:rPr>
            </w:pPr>
            <w:r w:rsidRPr="009A63AF">
              <w:rPr>
                <w:sz w:val="24"/>
                <w:szCs w:val="24"/>
              </w:rPr>
              <w:t>Darnaus judumo</w:t>
            </w:r>
            <w:r w:rsidR="008D229D" w:rsidRPr="009A63AF">
              <w:rPr>
                <w:sz w:val="24"/>
                <w:szCs w:val="24"/>
              </w:rPr>
              <w:t xml:space="preserve"> mieste</w:t>
            </w:r>
            <w:r w:rsidRPr="009A63AF">
              <w:rPr>
                <w:sz w:val="24"/>
                <w:szCs w:val="24"/>
              </w:rPr>
              <w:t xml:space="preserve"> planų rengimas.</w:t>
            </w:r>
            <w:r w:rsidRPr="009A63AF">
              <w:t xml:space="preserve"> </w:t>
            </w:r>
          </w:p>
        </w:tc>
      </w:tr>
      <w:tr w:rsidR="000E4EE4" w:rsidRPr="009A63AF" w:rsidTr="0063007A">
        <w:tc>
          <w:tcPr>
            <w:tcW w:w="9803" w:type="dxa"/>
          </w:tcPr>
          <w:p w:rsidR="000E4EE4" w:rsidRPr="009A63AF" w:rsidRDefault="000E4EE4" w:rsidP="00752B1B">
            <w:pPr>
              <w:numPr>
                <w:ilvl w:val="1"/>
                <w:numId w:val="17"/>
              </w:numPr>
              <w:tabs>
                <w:tab w:val="left" w:pos="0"/>
                <w:tab w:val="left" w:pos="1026"/>
              </w:tabs>
              <w:spacing w:line="276" w:lineRule="auto"/>
              <w:ind w:left="34" w:firstLine="567"/>
              <w:contextualSpacing/>
              <w:jc w:val="both"/>
              <w:rPr>
                <w:sz w:val="24"/>
                <w:szCs w:val="24"/>
              </w:rPr>
            </w:pPr>
            <w:r w:rsidRPr="009A63AF">
              <w:rPr>
                <w:sz w:val="24"/>
                <w:szCs w:val="24"/>
              </w:rPr>
              <w:t xml:space="preserve"> Galimi pareiškėjai:</w:t>
            </w:r>
          </w:p>
          <w:p w:rsidR="000E4EE4" w:rsidRPr="009A63AF" w:rsidRDefault="000E4EE4" w:rsidP="00752B1B">
            <w:pPr>
              <w:numPr>
                <w:ilvl w:val="2"/>
                <w:numId w:val="17"/>
              </w:numPr>
              <w:tabs>
                <w:tab w:val="left" w:pos="0"/>
                <w:tab w:val="left" w:pos="1026"/>
              </w:tabs>
              <w:spacing w:line="276" w:lineRule="auto"/>
              <w:ind w:left="34" w:firstLine="567"/>
              <w:contextualSpacing/>
              <w:jc w:val="both"/>
              <w:rPr>
                <w:sz w:val="24"/>
                <w:szCs w:val="24"/>
              </w:rPr>
            </w:pPr>
            <w:r w:rsidRPr="009A63AF">
              <w:rPr>
                <w:rFonts w:eastAsia="Calibri"/>
                <w:sz w:val="24"/>
                <w:szCs w:val="24"/>
              </w:rPr>
              <w:t>S</w:t>
            </w:r>
            <w:r w:rsidRPr="009A63AF">
              <w:rPr>
                <w:sz w:val="24"/>
                <w:szCs w:val="24"/>
              </w:rPr>
              <w:t>avivaldybių, kuriose yra miestų, turinčių daugiau kaip 25 tūkst. gyventojų, ir miestų, turinčių kurorto statusą, administracijos.</w:t>
            </w:r>
          </w:p>
        </w:tc>
      </w:tr>
    </w:tbl>
    <w:p w:rsidR="000E4EE4" w:rsidRPr="009A63AF" w:rsidRDefault="000E4EE4" w:rsidP="00752B1B">
      <w:pPr>
        <w:tabs>
          <w:tab w:val="left" w:pos="0"/>
          <w:tab w:val="left" w:pos="567"/>
        </w:tabs>
        <w:spacing w:line="276" w:lineRule="auto"/>
        <w:jc w:val="both"/>
        <w:rPr>
          <w:sz w:val="24"/>
          <w:szCs w:val="24"/>
        </w:rPr>
      </w:pPr>
    </w:p>
    <w:p w:rsidR="000E4EE4" w:rsidRPr="009A63AF" w:rsidRDefault="000E4EE4" w:rsidP="00752B1B">
      <w:pPr>
        <w:numPr>
          <w:ilvl w:val="0"/>
          <w:numId w:val="16"/>
        </w:numPr>
        <w:tabs>
          <w:tab w:val="left" w:pos="0"/>
          <w:tab w:val="left" w:pos="567"/>
        </w:tabs>
        <w:spacing w:line="276" w:lineRule="auto"/>
        <w:ind w:hanging="295"/>
        <w:jc w:val="both"/>
        <w:rPr>
          <w:sz w:val="24"/>
          <w:szCs w:val="24"/>
        </w:rPr>
      </w:pPr>
      <w:r w:rsidRPr="009A63AF">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0E4EE4" w:rsidRPr="009A63AF" w:rsidTr="0063007A">
        <w:tc>
          <w:tcPr>
            <w:tcW w:w="10029" w:type="dxa"/>
          </w:tcPr>
          <w:p w:rsidR="000E4EE4" w:rsidRPr="009A63AF" w:rsidRDefault="000E4EE4" w:rsidP="00752B1B">
            <w:pPr>
              <w:tabs>
                <w:tab w:val="left" w:pos="0"/>
                <w:tab w:val="left" w:pos="567"/>
              </w:tabs>
              <w:spacing w:line="276" w:lineRule="auto"/>
              <w:ind w:firstLine="601"/>
              <w:jc w:val="both"/>
              <w:rPr>
                <w:sz w:val="24"/>
                <w:szCs w:val="24"/>
              </w:rPr>
            </w:pPr>
            <w:r w:rsidRPr="009A63AF">
              <w:rPr>
                <w:sz w:val="24"/>
                <w:szCs w:val="24"/>
              </w:rPr>
              <w:t>Negrąžinamoji subsidija.</w:t>
            </w:r>
          </w:p>
        </w:tc>
      </w:tr>
    </w:tbl>
    <w:p w:rsidR="000E4EE4" w:rsidRPr="009A63AF" w:rsidRDefault="000E4EE4" w:rsidP="00752B1B">
      <w:pPr>
        <w:tabs>
          <w:tab w:val="left" w:pos="0"/>
          <w:tab w:val="left" w:pos="567"/>
        </w:tabs>
        <w:spacing w:line="276" w:lineRule="auto"/>
        <w:jc w:val="both"/>
        <w:rPr>
          <w:sz w:val="24"/>
          <w:szCs w:val="24"/>
        </w:rPr>
      </w:pPr>
    </w:p>
    <w:p w:rsidR="000E4EE4" w:rsidRPr="009A63AF" w:rsidRDefault="000E4EE4" w:rsidP="00752B1B">
      <w:pPr>
        <w:numPr>
          <w:ilvl w:val="0"/>
          <w:numId w:val="16"/>
        </w:numPr>
        <w:tabs>
          <w:tab w:val="left" w:pos="0"/>
          <w:tab w:val="left" w:pos="567"/>
        </w:tabs>
        <w:spacing w:line="276" w:lineRule="auto"/>
        <w:ind w:hanging="295"/>
        <w:jc w:val="both"/>
        <w:rPr>
          <w:sz w:val="24"/>
          <w:szCs w:val="24"/>
        </w:rPr>
      </w:pPr>
      <w:r w:rsidRPr="009A63AF">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0E4EE4" w:rsidRPr="009A63AF" w:rsidTr="0063007A">
        <w:tc>
          <w:tcPr>
            <w:tcW w:w="10029" w:type="dxa"/>
          </w:tcPr>
          <w:p w:rsidR="000E4EE4" w:rsidRPr="009A63AF" w:rsidRDefault="000E4EE4" w:rsidP="00752B1B">
            <w:pPr>
              <w:tabs>
                <w:tab w:val="left" w:pos="0"/>
                <w:tab w:val="left" w:pos="567"/>
              </w:tabs>
              <w:spacing w:line="276" w:lineRule="auto"/>
              <w:ind w:firstLine="601"/>
              <w:jc w:val="both"/>
              <w:rPr>
                <w:sz w:val="24"/>
                <w:szCs w:val="24"/>
              </w:rPr>
            </w:pPr>
            <w:r w:rsidRPr="009A63AF">
              <w:rPr>
                <w:sz w:val="24"/>
                <w:szCs w:val="24"/>
              </w:rPr>
              <w:t>Valstybės projektų planavimas.</w:t>
            </w:r>
          </w:p>
        </w:tc>
      </w:tr>
    </w:tbl>
    <w:p w:rsidR="000E4EE4" w:rsidRPr="009A63AF" w:rsidRDefault="000E4EE4" w:rsidP="00752B1B">
      <w:pPr>
        <w:tabs>
          <w:tab w:val="left" w:pos="0"/>
          <w:tab w:val="left" w:pos="567"/>
        </w:tabs>
        <w:spacing w:line="276" w:lineRule="auto"/>
        <w:jc w:val="both"/>
        <w:rPr>
          <w:sz w:val="24"/>
          <w:szCs w:val="24"/>
        </w:rPr>
      </w:pPr>
    </w:p>
    <w:p w:rsidR="000E4EE4" w:rsidRPr="009A63AF" w:rsidRDefault="000E4EE4" w:rsidP="00752B1B">
      <w:pPr>
        <w:numPr>
          <w:ilvl w:val="0"/>
          <w:numId w:val="16"/>
        </w:numPr>
        <w:tabs>
          <w:tab w:val="left" w:pos="0"/>
          <w:tab w:val="left" w:pos="567"/>
        </w:tabs>
        <w:spacing w:line="276" w:lineRule="auto"/>
        <w:ind w:hanging="295"/>
        <w:jc w:val="both"/>
        <w:rPr>
          <w:sz w:val="24"/>
          <w:szCs w:val="24"/>
        </w:rPr>
      </w:pPr>
      <w:r w:rsidRPr="009A63AF">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0E4EE4" w:rsidRPr="009A63AF" w:rsidTr="0063007A">
        <w:tc>
          <w:tcPr>
            <w:tcW w:w="10029" w:type="dxa"/>
          </w:tcPr>
          <w:p w:rsidR="000E4EE4" w:rsidRPr="009A63AF" w:rsidRDefault="000E4EE4" w:rsidP="00752B1B">
            <w:pPr>
              <w:tabs>
                <w:tab w:val="left" w:pos="0"/>
                <w:tab w:val="left" w:pos="567"/>
              </w:tabs>
              <w:spacing w:line="276" w:lineRule="auto"/>
              <w:ind w:firstLine="601"/>
              <w:jc w:val="both"/>
              <w:rPr>
                <w:sz w:val="24"/>
                <w:szCs w:val="24"/>
              </w:rPr>
            </w:pPr>
            <w:r w:rsidRPr="009A63AF">
              <w:rPr>
                <w:sz w:val="24"/>
                <w:szCs w:val="24"/>
              </w:rPr>
              <w:t>Transporto investicijų direkcija.</w:t>
            </w:r>
          </w:p>
        </w:tc>
      </w:tr>
    </w:tbl>
    <w:p w:rsidR="000E4EE4" w:rsidRPr="009A63AF" w:rsidRDefault="000E4EE4" w:rsidP="00752B1B">
      <w:pPr>
        <w:tabs>
          <w:tab w:val="left" w:pos="0"/>
          <w:tab w:val="left" w:pos="567"/>
        </w:tabs>
        <w:spacing w:line="276" w:lineRule="auto"/>
        <w:ind w:left="644"/>
        <w:jc w:val="both"/>
        <w:rPr>
          <w:sz w:val="24"/>
          <w:szCs w:val="24"/>
        </w:rPr>
      </w:pPr>
    </w:p>
    <w:p w:rsidR="000E4EE4" w:rsidRPr="009A63AF" w:rsidRDefault="000E4EE4" w:rsidP="00752B1B">
      <w:pPr>
        <w:numPr>
          <w:ilvl w:val="0"/>
          <w:numId w:val="16"/>
        </w:numPr>
        <w:tabs>
          <w:tab w:val="left" w:pos="0"/>
          <w:tab w:val="left" w:pos="993"/>
        </w:tabs>
        <w:spacing w:line="276" w:lineRule="auto"/>
        <w:ind w:left="142" w:firstLine="567"/>
        <w:jc w:val="both"/>
        <w:rPr>
          <w:sz w:val="24"/>
          <w:szCs w:val="24"/>
        </w:rPr>
      </w:pPr>
      <w:r w:rsidRPr="009A63AF">
        <w:rPr>
          <w:color w:val="000000"/>
          <w:sz w:val="24"/>
          <w:szCs w:val="24"/>
        </w:rPr>
        <w:lastRenderedPageBreak/>
        <w:t>Reikalavimai, taikomi priemonei atskirti nuo kitų iš ES bei kitos tarptautinės finansinės paramos finansuojamų programų priemonių</w:t>
      </w:r>
      <w:r w:rsidRPr="009A63AF">
        <w:rPr>
          <w:sz w:val="24"/>
          <w:szCs w:val="24"/>
        </w:rPr>
        <w:t xml:space="preserve"> </w:t>
      </w:r>
    </w:p>
    <w:p w:rsidR="000E4EE4" w:rsidRPr="009A63AF" w:rsidRDefault="000E4EE4" w:rsidP="00752B1B">
      <w:pPr>
        <w:pBdr>
          <w:top w:val="single" w:sz="4" w:space="1" w:color="auto"/>
          <w:left w:val="single" w:sz="4" w:space="4" w:color="auto"/>
          <w:bottom w:val="single" w:sz="4" w:space="1" w:color="auto"/>
          <w:right w:val="single" w:sz="4" w:space="4" w:color="auto"/>
        </w:pBdr>
        <w:tabs>
          <w:tab w:val="left" w:pos="142"/>
          <w:tab w:val="left" w:pos="567"/>
        </w:tabs>
        <w:spacing w:line="276" w:lineRule="auto"/>
        <w:ind w:firstLine="709"/>
        <w:jc w:val="both"/>
      </w:pPr>
      <w:r w:rsidRPr="009A63AF">
        <w:rPr>
          <w:bCs/>
          <w:sz w:val="24"/>
          <w:szCs w:val="24"/>
        </w:rPr>
        <w:t>Papildomi reikalavimai netaikomi.</w:t>
      </w:r>
    </w:p>
    <w:p w:rsidR="00DA58B1" w:rsidRPr="009A63AF" w:rsidRDefault="00DA58B1" w:rsidP="00752B1B">
      <w:pPr>
        <w:tabs>
          <w:tab w:val="left" w:pos="0"/>
          <w:tab w:val="left" w:pos="567"/>
        </w:tabs>
        <w:spacing w:line="276" w:lineRule="auto"/>
        <w:jc w:val="both"/>
        <w:rPr>
          <w:bCs/>
          <w:sz w:val="24"/>
          <w:szCs w:val="24"/>
        </w:rPr>
      </w:pPr>
    </w:p>
    <w:p w:rsidR="000E4EE4" w:rsidRPr="009A63AF" w:rsidRDefault="000E4EE4" w:rsidP="00752B1B">
      <w:pPr>
        <w:numPr>
          <w:ilvl w:val="0"/>
          <w:numId w:val="16"/>
        </w:numPr>
        <w:tabs>
          <w:tab w:val="left" w:pos="0"/>
          <w:tab w:val="left" w:pos="567"/>
        </w:tabs>
        <w:spacing w:line="276" w:lineRule="auto"/>
        <w:ind w:hanging="295"/>
        <w:jc w:val="both"/>
        <w:rPr>
          <w:sz w:val="24"/>
          <w:szCs w:val="24"/>
        </w:rPr>
      </w:pPr>
      <w:r w:rsidRPr="009A63AF">
        <w:rPr>
          <w:sz w:val="24"/>
          <w:szCs w:val="24"/>
        </w:rPr>
        <w:t>P</w:t>
      </w:r>
      <w:r w:rsidRPr="009A63AF">
        <w:rPr>
          <w:bCs/>
          <w:sz w:val="24"/>
          <w:szCs w:val="24"/>
        </w:rPr>
        <w:t>riemonės įgyvendinimo stebėsenos rodikliai</w:t>
      </w:r>
    </w:p>
    <w:tbl>
      <w:tblPr>
        <w:tblpPr w:leftFromText="180" w:rightFromText="180" w:bottomFromText="200" w:vertAnchor="text" w:horzAnchor="margin" w:tblpXSpec="center" w:tblpY="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2"/>
        <w:gridCol w:w="1985"/>
      </w:tblGrid>
      <w:tr w:rsidR="000E4EE4" w:rsidRPr="009A63AF" w:rsidTr="00630FC1">
        <w:tc>
          <w:tcPr>
            <w:tcW w:w="1384"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284"/>
              </w:tabs>
              <w:spacing w:line="276" w:lineRule="auto"/>
              <w:jc w:val="center"/>
              <w:rPr>
                <w:sz w:val="24"/>
                <w:szCs w:val="24"/>
              </w:rPr>
            </w:pPr>
            <w:r w:rsidRPr="009A63AF">
              <w:rPr>
                <w:sz w:val="24"/>
                <w:szCs w:val="24"/>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0"/>
              </w:tabs>
              <w:spacing w:line="276" w:lineRule="auto"/>
              <w:jc w:val="center"/>
              <w:rPr>
                <w:sz w:val="24"/>
                <w:szCs w:val="24"/>
              </w:rPr>
            </w:pPr>
            <w:r w:rsidRPr="009A63AF">
              <w:rPr>
                <w:sz w:val="24"/>
                <w:szCs w:val="24"/>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0"/>
              </w:tabs>
              <w:spacing w:line="276" w:lineRule="auto"/>
              <w:jc w:val="center"/>
              <w:rPr>
                <w:sz w:val="24"/>
                <w:szCs w:val="24"/>
              </w:rPr>
            </w:pPr>
            <w:r w:rsidRPr="009A63AF">
              <w:rPr>
                <w:sz w:val="24"/>
                <w:szCs w:val="24"/>
              </w:rPr>
              <w:t>Matavimo vienetas</w:t>
            </w:r>
          </w:p>
        </w:tc>
        <w:tc>
          <w:tcPr>
            <w:tcW w:w="1842"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0"/>
              </w:tabs>
              <w:spacing w:line="276" w:lineRule="auto"/>
              <w:jc w:val="center"/>
              <w:rPr>
                <w:sz w:val="24"/>
                <w:szCs w:val="24"/>
              </w:rPr>
            </w:pPr>
            <w:r w:rsidRPr="009A63AF">
              <w:rPr>
                <w:sz w:val="24"/>
                <w:szCs w:val="24"/>
              </w:rPr>
              <w:t>Tarpinė reikšmė 2018 m. gruodžio 31 d.</w:t>
            </w:r>
          </w:p>
        </w:tc>
        <w:tc>
          <w:tcPr>
            <w:tcW w:w="1985"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0"/>
              </w:tabs>
              <w:spacing w:line="276" w:lineRule="auto"/>
              <w:jc w:val="center"/>
              <w:rPr>
                <w:sz w:val="24"/>
                <w:szCs w:val="24"/>
              </w:rPr>
            </w:pPr>
            <w:r w:rsidRPr="009A63AF">
              <w:rPr>
                <w:sz w:val="24"/>
                <w:szCs w:val="24"/>
              </w:rPr>
              <w:t>Galutinė reikšmė 2023 m. gruodžio 31 d.</w:t>
            </w:r>
          </w:p>
        </w:tc>
      </w:tr>
      <w:tr w:rsidR="000E4EE4" w:rsidRPr="009A63AF" w:rsidTr="00630FC1">
        <w:tc>
          <w:tcPr>
            <w:tcW w:w="1384"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spacing w:line="276" w:lineRule="auto"/>
              <w:jc w:val="center"/>
              <w:rPr>
                <w:color w:val="000000"/>
                <w:sz w:val="24"/>
                <w:szCs w:val="24"/>
              </w:rPr>
            </w:pPr>
            <w:r w:rsidRPr="009A63AF">
              <w:rPr>
                <w:iCs/>
                <w:color w:val="000000"/>
                <w:sz w:val="24"/>
                <w:szCs w:val="24"/>
              </w:rPr>
              <w:t>R.S.321</w:t>
            </w:r>
          </w:p>
        </w:tc>
        <w:tc>
          <w:tcPr>
            <w:tcW w:w="3402"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widowControl w:val="0"/>
              <w:tabs>
                <w:tab w:val="left" w:pos="622"/>
              </w:tabs>
              <w:spacing w:line="276" w:lineRule="auto"/>
              <w:rPr>
                <w:rFonts w:eastAsia="AngsanaUPC"/>
                <w:bCs/>
                <w:iCs/>
                <w:sz w:val="24"/>
                <w:szCs w:val="24"/>
              </w:rPr>
            </w:pPr>
            <w:r w:rsidRPr="009A63AF">
              <w:rPr>
                <w:rFonts w:eastAsia="AngsanaUPC"/>
                <w:bCs/>
                <w:sz w:val="24"/>
                <w:szCs w:val="24"/>
              </w:rPr>
              <w:t>,,Anglies dioksido (išskyrus išsiskiriantį iš biomasės) kiekis, namų ūkių išmestas į atmosferą iš transporto veiklos“</w:t>
            </w:r>
          </w:p>
        </w:tc>
        <w:tc>
          <w:tcPr>
            <w:tcW w:w="1276"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t>Tūkst. tonų</w:t>
            </w:r>
          </w:p>
        </w:tc>
        <w:tc>
          <w:tcPr>
            <w:tcW w:w="1842"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sz w:val="24"/>
                <w:szCs w:val="24"/>
              </w:rPr>
              <w:t>531</w:t>
            </w:r>
          </w:p>
        </w:tc>
        <w:tc>
          <w:tcPr>
            <w:tcW w:w="1985"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sz w:val="24"/>
                <w:szCs w:val="24"/>
              </w:rPr>
              <w:t>507</w:t>
            </w:r>
          </w:p>
        </w:tc>
      </w:tr>
      <w:tr w:rsidR="000E4EE4" w:rsidRPr="009A63AF" w:rsidTr="00630FC1">
        <w:tc>
          <w:tcPr>
            <w:tcW w:w="1384"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spacing w:line="276" w:lineRule="auto"/>
              <w:jc w:val="center"/>
              <w:rPr>
                <w:color w:val="000000"/>
                <w:sz w:val="24"/>
                <w:szCs w:val="24"/>
              </w:rPr>
            </w:pPr>
            <w:r w:rsidRPr="009A63AF">
              <w:rPr>
                <w:color w:val="000000"/>
                <w:sz w:val="24"/>
                <w:szCs w:val="24"/>
              </w:rPr>
              <w:t>P.N.507</w:t>
            </w:r>
          </w:p>
        </w:tc>
        <w:tc>
          <w:tcPr>
            <w:tcW w:w="3402"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widowControl w:val="0"/>
              <w:tabs>
                <w:tab w:val="left" w:pos="622"/>
              </w:tabs>
              <w:spacing w:line="276" w:lineRule="auto"/>
              <w:rPr>
                <w:rFonts w:eastAsia="AngsanaUPC"/>
                <w:bCs/>
                <w:iCs/>
                <w:sz w:val="24"/>
                <w:szCs w:val="24"/>
              </w:rPr>
            </w:pPr>
            <w:r w:rsidRPr="009A63AF">
              <w:rPr>
                <w:rFonts w:eastAsia="AngsanaUPC"/>
                <w:bCs/>
                <w:iCs/>
                <w:sz w:val="24"/>
                <w:szCs w:val="24"/>
              </w:rPr>
              <w:t>,,Parengti darnaus judumo mieste planai“</w:t>
            </w:r>
          </w:p>
        </w:tc>
        <w:tc>
          <w:tcPr>
            <w:tcW w:w="1276"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t>Skaičius</w:t>
            </w:r>
          </w:p>
        </w:tc>
        <w:tc>
          <w:tcPr>
            <w:tcW w:w="1842"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sz w:val="24"/>
                <w:szCs w:val="24"/>
              </w:rPr>
              <w:t>10</w:t>
            </w:r>
          </w:p>
        </w:tc>
      </w:tr>
    </w:tbl>
    <w:p w:rsidR="000E4EE4" w:rsidRPr="009A63AF" w:rsidRDefault="000E4EE4" w:rsidP="00752B1B">
      <w:pPr>
        <w:numPr>
          <w:ilvl w:val="0"/>
          <w:numId w:val="16"/>
        </w:numPr>
        <w:tabs>
          <w:tab w:val="left" w:pos="0"/>
          <w:tab w:val="left" w:pos="567"/>
        </w:tabs>
        <w:spacing w:line="276" w:lineRule="auto"/>
        <w:ind w:hanging="295"/>
        <w:jc w:val="both"/>
        <w:rPr>
          <w:sz w:val="24"/>
          <w:szCs w:val="24"/>
        </w:rPr>
      </w:pPr>
      <w:r w:rsidRPr="009A63AF">
        <w:rPr>
          <w:bCs/>
          <w:sz w:val="24"/>
          <w:szCs w:val="24"/>
        </w:rPr>
        <w:t>Priemonės finansavimo šaltiniai</w:t>
      </w:r>
    </w:p>
    <w:p w:rsidR="000E4EE4" w:rsidRPr="009A63AF" w:rsidRDefault="000E4EE4" w:rsidP="00752B1B">
      <w:pPr>
        <w:tabs>
          <w:tab w:val="left" w:pos="0"/>
          <w:tab w:val="left" w:pos="142"/>
          <w:tab w:val="left" w:pos="7088"/>
          <w:tab w:val="left" w:pos="8364"/>
        </w:tabs>
        <w:spacing w:line="276" w:lineRule="auto"/>
        <w:ind w:right="2664"/>
        <w:jc w:val="right"/>
        <w:rPr>
          <w:rFonts w:eastAsia="Calibri"/>
          <w:bCs/>
          <w:sz w:val="24"/>
          <w:szCs w:val="24"/>
        </w:rPr>
      </w:pPr>
      <w:r w:rsidRPr="009A63AF">
        <w:rPr>
          <w:i/>
          <w:sz w:val="24"/>
          <w:szCs w:val="24"/>
        </w:rPr>
        <w:t xml:space="preserve">                                                              </w:t>
      </w:r>
      <w:r w:rsidRPr="009A63AF">
        <w:rPr>
          <w:sz w:val="24"/>
          <w:szCs w:val="24"/>
        </w:rPr>
        <w:t>(eurais)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7"/>
        <w:gridCol w:w="1702"/>
        <w:gridCol w:w="1559"/>
        <w:gridCol w:w="1021"/>
        <w:gridCol w:w="1134"/>
      </w:tblGrid>
      <w:tr w:rsidR="000E4EE4" w:rsidRPr="009A63AF" w:rsidTr="003D74CD">
        <w:trPr>
          <w:trHeight w:val="454"/>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tabs>
                <w:tab w:val="left" w:pos="0"/>
                <w:tab w:val="left" w:pos="142"/>
              </w:tabs>
              <w:spacing w:line="276" w:lineRule="auto"/>
              <w:jc w:val="center"/>
              <w:rPr>
                <w:bCs/>
                <w:sz w:val="24"/>
                <w:szCs w:val="24"/>
              </w:rPr>
            </w:pPr>
            <w:r w:rsidRPr="009A63AF">
              <w:rPr>
                <w:bCs/>
                <w:sz w:val="24"/>
                <w:szCs w:val="24"/>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 w:val="left" w:pos="142"/>
              </w:tabs>
              <w:spacing w:line="276" w:lineRule="auto"/>
              <w:jc w:val="center"/>
              <w:rPr>
                <w:bCs/>
                <w:sz w:val="24"/>
                <w:szCs w:val="24"/>
              </w:rPr>
            </w:pPr>
            <w:r w:rsidRPr="009A63AF">
              <w:rPr>
                <w:bCs/>
                <w:sz w:val="24"/>
                <w:szCs w:val="24"/>
              </w:rPr>
              <w:t>Kiti projektų finansavimo šaltiniai</w:t>
            </w:r>
          </w:p>
        </w:tc>
      </w:tr>
      <w:tr w:rsidR="000E4EE4" w:rsidRPr="009A63AF" w:rsidTr="003D74CD">
        <w:trPr>
          <w:trHeight w:val="454"/>
          <w:tblHeader/>
        </w:trPr>
        <w:tc>
          <w:tcPr>
            <w:tcW w:w="1560" w:type="dxa"/>
            <w:vMerge w:val="restart"/>
            <w:tcBorders>
              <w:top w:val="single" w:sz="4" w:space="0" w:color="auto"/>
              <w:left w:val="single" w:sz="4" w:space="0" w:color="auto"/>
              <w:right w:val="single" w:sz="4" w:space="0" w:color="auto"/>
            </w:tcBorders>
            <w:vAlign w:val="center"/>
          </w:tcPr>
          <w:p w:rsidR="000E4EE4" w:rsidRPr="009A63AF" w:rsidRDefault="000E4EE4" w:rsidP="00752B1B">
            <w:pPr>
              <w:spacing w:line="276" w:lineRule="auto"/>
              <w:ind w:right="-108"/>
              <w:jc w:val="center"/>
              <w:rPr>
                <w:bCs/>
                <w:sz w:val="24"/>
                <w:szCs w:val="24"/>
              </w:rPr>
            </w:pPr>
            <w:r w:rsidRPr="009A63AF">
              <w:rPr>
                <w:bCs/>
                <w:sz w:val="24"/>
                <w:szCs w:val="24"/>
              </w:rPr>
              <w:t>ES struktūrinių fondų</w:t>
            </w:r>
          </w:p>
          <w:p w:rsidR="000E4EE4" w:rsidRPr="009A63AF" w:rsidRDefault="000E4EE4" w:rsidP="00752B1B">
            <w:pPr>
              <w:spacing w:line="276" w:lineRule="auto"/>
              <w:ind w:left="-108" w:right="-108"/>
              <w:jc w:val="center"/>
              <w:rPr>
                <w:bCs/>
                <w:sz w:val="24"/>
                <w:szCs w:val="24"/>
              </w:rPr>
            </w:pPr>
            <w:r w:rsidRPr="009A63AF">
              <w:rPr>
                <w:bCs/>
                <w:sz w:val="24"/>
                <w:szCs w:val="24"/>
              </w:rPr>
              <w:t>lėšos – iki</w:t>
            </w:r>
          </w:p>
        </w:tc>
        <w:tc>
          <w:tcPr>
            <w:tcW w:w="8250" w:type="dxa"/>
            <w:gridSpan w:val="6"/>
            <w:tcBorders>
              <w:top w:val="single" w:sz="4" w:space="0" w:color="auto"/>
              <w:left w:val="single" w:sz="4" w:space="0" w:color="auto"/>
              <w:right w:val="single" w:sz="4" w:space="0" w:color="auto"/>
            </w:tcBorders>
            <w:vAlign w:val="center"/>
          </w:tcPr>
          <w:p w:rsidR="000E4EE4" w:rsidRPr="009A63AF" w:rsidRDefault="000E4EE4" w:rsidP="00752B1B">
            <w:pPr>
              <w:tabs>
                <w:tab w:val="left" w:pos="0"/>
                <w:tab w:val="left" w:pos="142"/>
              </w:tabs>
              <w:spacing w:line="276" w:lineRule="auto"/>
              <w:jc w:val="center"/>
              <w:rPr>
                <w:bCs/>
                <w:sz w:val="24"/>
                <w:szCs w:val="24"/>
              </w:rPr>
            </w:pPr>
            <w:r w:rsidRPr="009A63AF">
              <w:rPr>
                <w:bCs/>
                <w:sz w:val="24"/>
                <w:szCs w:val="24"/>
              </w:rPr>
              <w:t>Nacionalinės lėšos</w:t>
            </w:r>
          </w:p>
        </w:tc>
      </w:tr>
      <w:tr w:rsidR="000E4EE4" w:rsidRPr="009A63AF" w:rsidTr="003D74CD">
        <w:trPr>
          <w:cantSplit/>
          <w:trHeight w:val="428"/>
          <w:tblHeader/>
        </w:trPr>
        <w:tc>
          <w:tcPr>
            <w:tcW w:w="1560" w:type="dxa"/>
            <w:vMerge/>
            <w:tcBorders>
              <w:left w:val="single" w:sz="4" w:space="0" w:color="auto"/>
              <w:right w:val="single" w:sz="4" w:space="0" w:color="auto"/>
            </w:tcBorders>
            <w:vAlign w:val="center"/>
            <w:hideMark/>
          </w:tcPr>
          <w:p w:rsidR="000E4EE4" w:rsidRPr="009A63AF" w:rsidRDefault="000E4EE4" w:rsidP="00752B1B">
            <w:pPr>
              <w:spacing w:line="276" w:lineRule="auto"/>
              <w:jc w:val="center"/>
              <w:rPr>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spacing w:line="276" w:lineRule="auto"/>
              <w:jc w:val="center"/>
              <w:rPr>
                <w:bCs/>
                <w:sz w:val="24"/>
                <w:szCs w:val="24"/>
              </w:rPr>
            </w:pPr>
            <w:r w:rsidRPr="009A63AF">
              <w:rPr>
                <w:bCs/>
                <w:sz w:val="24"/>
                <w:szCs w:val="24"/>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Projektų vykdytojų lėšos</w:t>
            </w:r>
          </w:p>
        </w:tc>
      </w:tr>
      <w:tr w:rsidR="000E4EE4" w:rsidRPr="009A63AF" w:rsidTr="003D74CD">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rsidR="000E4EE4" w:rsidRPr="009A63AF" w:rsidRDefault="000E4EE4" w:rsidP="00752B1B">
            <w:pPr>
              <w:spacing w:line="276" w:lineRule="auto"/>
              <w:jc w:val="center"/>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spacing w:line="276" w:lineRule="auto"/>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ind w:right="-108"/>
              <w:jc w:val="center"/>
              <w:rPr>
                <w:bCs/>
                <w:sz w:val="24"/>
                <w:szCs w:val="24"/>
              </w:rPr>
            </w:pPr>
            <w:r w:rsidRPr="009A63AF">
              <w:rPr>
                <w:bCs/>
                <w:sz w:val="24"/>
                <w:szCs w:val="24"/>
              </w:rPr>
              <w:t>Iš viso – ne mažiau kaip</w:t>
            </w:r>
          </w:p>
        </w:tc>
        <w:tc>
          <w:tcPr>
            <w:tcW w:w="1702" w:type="dxa"/>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tabs>
                <w:tab w:val="left" w:pos="0"/>
              </w:tabs>
              <w:spacing w:line="276" w:lineRule="auto"/>
              <w:ind w:right="-108"/>
              <w:jc w:val="center"/>
              <w:rPr>
                <w:bCs/>
                <w:sz w:val="24"/>
                <w:szCs w:val="24"/>
              </w:rPr>
            </w:pPr>
            <w:r w:rsidRPr="009A63AF">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tabs>
                <w:tab w:val="left" w:pos="0"/>
              </w:tabs>
              <w:spacing w:line="276" w:lineRule="auto"/>
              <w:jc w:val="center"/>
              <w:rPr>
                <w:bCs/>
                <w:sz w:val="24"/>
                <w:szCs w:val="24"/>
              </w:rPr>
            </w:pPr>
            <w:r w:rsidRPr="009A63AF">
              <w:rPr>
                <w:bCs/>
                <w:sz w:val="24"/>
                <w:szCs w:val="24"/>
              </w:rPr>
              <w:t>Savivaldybės biudžeto</w:t>
            </w:r>
          </w:p>
          <w:p w:rsidR="000E4EE4" w:rsidRPr="009A63AF" w:rsidRDefault="000E4EE4" w:rsidP="00752B1B">
            <w:pPr>
              <w:tabs>
                <w:tab w:val="left" w:pos="0"/>
              </w:tabs>
              <w:spacing w:line="276" w:lineRule="auto"/>
              <w:ind w:right="-108"/>
              <w:jc w:val="center"/>
              <w:rPr>
                <w:bCs/>
                <w:sz w:val="24"/>
                <w:szCs w:val="24"/>
              </w:rPr>
            </w:pPr>
            <w:r w:rsidRPr="009A63AF">
              <w:rPr>
                <w:bCs/>
                <w:sz w:val="24"/>
                <w:szCs w:val="24"/>
              </w:rPr>
              <w:t>lėšos</w:t>
            </w:r>
          </w:p>
        </w:tc>
        <w:tc>
          <w:tcPr>
            <w:tcW w:w="1021" w:type="dxa"/>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3D74CD">
            <w:pPr>
              <w:spacing w:line="276" w:lineRule="auto"/>
              <w:ind w:left="-79" w:right="-108" w:firstLine="79"/>
              <w:jc w:val="center"/>
              <w:rPr>
                <w:bCs/>
                <w:sz w:val="24"/>
                <w:szCs w:val="24"/>
              </w:rPr>
            </w:pPr>
            <w:r w:rsidRPr="009A63AF">
              <w:rPr>
                <w:bCs/>
                <w:sz w:val="24"/>
                <w:szCs w:val="24"/>
              </w:rPr>
              <w:t>Kitos viešosios 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tabs>
                <w:tab w:val="left" w:pos="0"/>
              </w:tabs>
              <w:spacing w:line="276" w:lineRule="auto"/>
              <w:jc w:val="center"/>
              <w:rPr>
                <w:bCs/>
                <w:sz w:val="24"/>
                <w:szCs w:val="24"/>
              </w:rPr>
            </w:pPr>
            <w:r w:rsidRPr="009A63AF">
              <w:rPr>
                <w:bCs/>
                <w:sz w:val="24"/>
                <w:szCs w:val="24"/>
              </w:rPr>
              <w:t>Privačios lėšos</w:t>
            </w:r>
          </w:p>
        </w:tc>
      </w:tr>
      <w:tr w:rsidR="000E4EE4" w:rsidRPr="009A63AF" w:rsidTr="003D74CD">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rsidR="000E4EE4" w:rsidRPr="009A63AF" w:rsidRDefault="000E4EE4" w:rsidP="00201C6A">
            <w:pPr>
              <w:numPr>
                <w:ilvl w:val="0"/>
                <w:numId w:val="18"/>
              </w:numPr>
              <w:tabs>
                <w:tab w:val="left" w:pos="0"/>
              </w:tabs>
              <w:spacing w:line="276" w:lineRule="auto"/>
              <w:ind w:left="488" w:hanging="283"/>
              <w:contextualSpacing/>
              <w:rPr>
                <w:sz w:val="24"/>
                <w:szCs w:val="24"/>
              </w:rPr>
            </w:pPr>
            <w:r w:rsidRPr="009A63AF">
              <w:rPr>
                <w:sz w:val="24"/>
                <w:szCs w:val="24"/>
              </w:rPr>
              <w:t>Priemonės finansavimo šaltiniai, neįskaitant veiklos lėšų rezervo ir jam finansuoti skiriamų lėšų</w:t>
            </w:r>
          </w:p>
        </w:tc>
      </w:tr>
      <w:tr w:rsidR="000E4EE4" w:rsidRPr="009A63AF" w:rsidTr="003D74CD">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1 448 100</w:t>
            </w:r>
          </w:p>
        </w:tc>
        <w:tc>
          <w:tcPr>
            <w:tcW w:w="1417"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bCs/>
                <w:sz w:val="24"/>
                <w:szCs w:val="24"/>
              </w:rPr>
              <w:t>255 547</w:t>
            </w:r>
          </w:p>
        </w:tc>
        <w:tc>
          <w:tcPr>
            <w:tcW w:w="170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bCs/>
                <w:sz w:val="24"/>
                <w:szCs w:val="24"/>
              </w:rPr>
            </w:pPr>
            <w:r w:rsidRPr="009A63AF">
              <w:rPr>
                <w:bCs/>
                <w:sz w:val="24"/>
                <w:szCs w:val="24"/>
              </w:rPr>
              <w:t>255 547</w:t>
            </w:r>
          </w:p>
        </w:tc>
        <w:tc>
          <w:tcPr>
            <w:tcW w:w="1021"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3D74CD">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r>
      <w:tr w:rsidR="000E4EE4" w:rsidRPr="009A63AF" w:rsidTr="003D74CD">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numPr>
                <w:ilvl w:val="0"/>
                <w:numId w:val="18"/>
              </w:numPr>
              <w:tabs>
                <w:tab w:val="left" w:pos="0"/>
              </w:tabs>
              <w:spacing w:line="276" w:lineRule="auto"/>
              <w:ind w:left="460" w:hanging="284"/>
              <w:contextualSpacing/>
              <w:rPr>
                <w:sz w:val="24"/>
                <w:szCs w:val="24"/>
              </w:rPr>
            </w:pPr>
            <w:r w:rsidRPr="009A63AF">
              <w:rPr>
                <w:sz w:val="24"/>
                <w:szCs w:val="24"/>
              </w:rPr>
              <w:t>Veiklos lėšų rezervas ir jam finansuoti skiriamos nacionalinės lėšos</w:t>
            </w:r>
          </w:p>
        </w:tc>
      </w:tr>
      <w:tr w:rsidR="000E4EE4" w:rsidRPr="009A63AF" w:rsidTr="003D74CD">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bCs/>
                <w:sz w:val="24"/>
                <w:szCs w:val="24"/>
              </w:rPr>
              <w:t>0</w:t>
            </w:r>
          </w:p>
        </w:tc>
        <w:tc>
          <w:tcPr>
            <w:tcW w:w="170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r>
      <w:tr w:rsidR="000E4EE4" w:rsidRPr="009A63AF" w:rsidTr="003D74CD">
        <w:trPr>
          <w:trHeight w:val="249"/>
        </w:trPr>
        <w:tc>
          <w:tcPr>
            <w:tcW w:w="9810" w:type="dxa"/>
            <w:gridSpan w:val="7"/>
            <w:tcBorders>
              <w:top w:val="single" w:sz="4" w:space="0" w:color="auto"/>
              <w:left w:val="single" w:sz="4" w:space="0" w:color="auto"/>
              <w:bottom w:val="single" w:sz="4" w:space="0" w:color="auto"/>
              <w:right w:val="single" w:sz="4" w:space="0" w:color="auto"/>
            </w:tcBorders>
          </w:tcPr>
          <w:p w:rsidR="000E4EE4" w:rsidRPr="009A63AF" w:rsidRDefault="000E4EE4" w:rsidP="00752B1B">
            <w:pPr>
              <w:numPr>
                <w:ilvl w:val="0"/>
                <w:numId w:val="18"/>
              </w:numPr>
              <w:tabs>
                <w:tab w:val="left" w:pos="0"/>
              </w:tabs>
              <w:spacing w:line="276" w:lineRule="auto"/>
              <w:ind w:left="460" w:hanging="284"/>
              <w:contextualSpacing/>
              <w:rPr>
                <w:sz w:val="24"/>
                <w:szCs w:val="24"/>
              </w:rPr>
            </w:pPr>
            <w:r w:rsidRPr="009A63AF">
              <w:rPr>
                <w:sz w:val="24"/>
                <w:szCs w:val="24"/>
              </w:rPr>
              <w:t xml:space="preserve">Iš viso </w:t>
            </w:r>
          </w:p>
        </w:tc>
      </w:tr>
      <w:tr w:rsidR="000E4EE4" w:rsidRPr="009A63AF" w:rsidTr="003D74CD">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1 448 100</w:t>
            </w:r>
          </w:p>
        </w:tc>
        <w:tc>
          <w:tcPr>
            <w:tcW w:w="1417"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bCs/>
                <w:sz w:val="24"/>
                <w:szCs w:val="24"/>
              </w:rPr>
              <w:t>255 547</w:t>
            </w:r>
          </w:p>
        </w:tc>
        <w:tc>
          <w:tcPr>
            <w:tcW w:w="170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bCs/>
                <w:sz w:val="24"/>
                <w:szCs w:val="24"/>
              </w:rPr>
            </w:pPr>
            <w:r w:rsidRPr="009A63AF">
              <w:rPr>
                <w:bCs/>
                <w:sz w:val="24"/>
                <w:szCs w:val="24"/>
              </w:rPr>
              <w:t>255 547</w:t>
            </w:r>
          </w:p>
        </w:tc>
        <w:tc>
          <w:tcPr>
            <w:tcW w:w="1021"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r>
    </w:tbl>
    <w:p w:rsidR="009C0EAD" w:rsidRPr="009A63AF" w:rsidRDefault="009C0EAD" w:rsidP="00752B1B">
      <w:pPr>
        <w:tabs>
          <w:tab w:val="left" w:pos="0"/>
          <w:tab w:val="left" w:pos="567"/>
        </w:tabs>
        <w:spacing w:line="276" w:lineRule="auto"/>
        <w:jc w:val="center"/>
        <w:rPr>
          <w:b/>
          <w:sz w:val="24"/>
          <w:szCs w:val="24"/>
        </w:rPr>
      </w:pPr>
    </w:p>
    <w:p w:rsidR="000E4EE4" w:rsidRPr="009A63AF" w:rsidRDefault="00B65B37" w:rsidP="00752B1B">
      <w:pPr>
        <w:tabs>
          <w:tab w:val="left" w:pos="0"/>
          <w:tab w:val="left" w:pos="567"/>
        </w:tabs>
        <w:spacing w:line="276" w:lineRule="auto"/>
        <w:jc w:val="center"/>
        <w:rPr>
          <w:b/>
          <w:sz w:val="24"/>
          <w:szCs w:val="24"/>
        </w:rPr>
      </w:pPr>
      <w:r w:rsidRPr="009A63AF">
        <w:rPr>
          <w:b/>
          <w:sz w:val="24"/>
          <w:szCs w:val="24"/>
        </w:rPr>
        <w:t>ANTRASIS</w:t>
      </w:r>
      <w:r w:rsidR="000E4EE4" w:rsidRPr="009A63AF">
        <w:rPr>
          <w:b/>
          <w:sz w:val="24"/>
          <w:szCs w:val="24"/>
        </w:rPr>
        <w:t xml:space="preserve"> SKIRSNIS</w:t>
      </w:r>
    </w:p>
    <w:p w:rsidR="000E4EE4" w:rsidRPr="009A63AF" w:rsidRDefault="000E4EE4" w:rsidP="00752B1B">
      <w:pPr>
        <w:tabs>
          <w:tab w:val="left" w:pos="0"/>
          <w:tab w:val="left" w:pos="567"/>
        </w:tabs>
        <w:spacing w:line="276" w:lineRule="auto"/>
        <w:jc w:val="center"/>
        <w:rPr>
          <w:sz w:val="24"/>
          <w:szCs w:val="24"/>
        </w:rPr>
      </w:pPr>
      <w:r w:rsidRPr="009A63AF">
        <w:rPr>
          <w:b/>
          <w:sz w:val="24"/>
          <w:szCs w:val="24"/>
        </w:rPr>
        <w:t>VEIKSMŲ PROGRAMOS PRIORITETO ĮGYVENDINIMO PRIEMONĖ</w:t>
      </w:r>
      <w:r w:rsidRPr="009A63AF">
        <w:rPr>
          <w:sz w:val="24"/>
          <w:szCs w:val="24"/>
        </w:rPr>
        <w:t xml:space="preserve"> </w:t>
      </w:r>
    </w:p>
    <w:p w:rsidR="000E4EE4" w:rsidRPr="009A63AF" w:rsidRDefault="000E4EE4" w:rsidP="00752B1B">
      <w:pPr>
        <w:tabs>
          <w:tab w:val="left" w:pos="0"/>
          <w:tab w:val="left" w:pos="567"/>
        </w:tabs>
        <w:spacing w:line="276" w:lineRule="auto"/>
        <w:jc w:val="center"/>
        <w:rPr>
          <w:b/>
          <w:sz w:val="24"/>
          <w:szCs w:val="24"/>
        </w:rPr>
      </w:pPr>
      <w:r w:rsidRPr="009A63AF">
        <w:rPr>
          <w:b/>
          <w:sz w:val="24"/>
          <w:szCs w:val="24"/>
        </w:rPr>
        <w:t>NR.</w:t>
      </w:r>
      <w:r w:rsidRPr="009A63AF">
        <w:rPr>
          <w:sz w:val="24"/>
          <w:szCs w:val="24"/>
        </w:rPr>
        <w:t xml:space="preserve"> </w:t>
      </w:r>
      <w:r w:rsidRPr="009A63AF">
        <w:rPr>
          <w:b/>
          <w:bCs/>
          <w:sz w:val="24"/>
          <w:szCs w:val="24"/>
        </w:rPr>
        <w:t>04.5</w:t>
      </w:r>
      <w:r w:rsidRPr="009A63AF">
        <w:rPr>
          <w:b/>
          <w:bCs/>
          <w:sz w:val="24"/>
          <w:szCs w:val="24"/>
          <w:lang w:val="en-US"/>
        </w:rPr>
        <w:t>.1</w:t>
      </w:r>
      <w:r w:rsidRPr="009A63AF">
        <w:rPr>
          <w:b/>
          <w:bCs/>
          <w:sz w:val="24"/>
          <w:szCs w:val="24"/>
        </w:rPr>
        <w:t>-TID-R-514</w:t>
      </w:r>
      <w:r w:rsidRPr="009A63AF">
        <w:rPr>
          <w:rFonts w:eastAsia="Calibri"/>
          <w:i/>
          <w:sz w:val="24"/>
          <w:szCs w:val="24"/>
        </w:rPr>
        <w:t xml:space="preserve"> </w:t>
      </w:r>
      <w:r w:rsidRPr="009A63AF">
        <w:rPr>
          <w:rFonts w:eastAsia="Calibri"/>
          <w:b/>
          <w:sz w:val="24"/>
          <w:szCs w:val="24"/>
        </w:rPr>
        <w:t>,,</w:t>
      </w:r>
      <w:r w:rsidRPr="009A63AF">
        <w:rPr>
          <w:b/>
          <w:caps/>
          <w:sz w:val="24"/>
          <w:szCs w:val="24"/>
        </w:rPr>
        <w:t>Darnaus judumo priemonių DIEGIMAS</w:t>
      </w:r>
      <w:r w:rsidRPr="009A63AF">
        <w:rPr>
          <w:b/>
          <w:sz w:val="24"/>
          <w:szCs w:val="24"/>
        </w:rPr>
        <w:t xml:space="preserve">“ (TOLIAU – </w:t>
      </w:r>
      <w:r w:rsidRPr="009A63AF">
        <w:rPr>
          <w:b/>
          <w:caps/>
          <w:sz w:val="24"/>
          <w:szCs w:val="24"/>
        </w:rPr>
        <w:t>priemonė</w:t>
      </w:r>
      <w:r w:rsidRPr="009A63AF">
        <w:rPr>
          <w:b/>
          <w:sz w:val="24"/>
          <w:szCs w:val="24"/>
        </w:rPr>
        <w:t>)</w:t>
      </w:r>
    </w:p>
    <w:p w:rsidR="000E4EE4" w:rsidRPr="009A63AF" w:rsidRDefault="000E4EE4" w:rsidP="00752B1B">
      <w:pPr>
        <w:tabs>
          <w:tab w:val="left" w:pos="0"/>
          <w:tab w:val="left" w:pos="567"/>
        </w:tabs>
        <w:spacing w:line="276" w:lineRule="auto"/>
        <w:jc w:val="both"/>
        <w:rPr>
          <w:sz w:val="24"/>
          <w:szCs w:val="24"/>
        </w:rPr>
      </w:pPr>
    </w:p>
    <w:p w:rsidR="000E4EE4" w:rsidRPr="009A63AF" w:rsidRDefault="000E4EE4" w:rsidP="00752B1B">
      <w:pPr>
        <w:numPr>
          <w:ilvl w:val="0"/>
          <w:numId w:val="19"/>
        </w:numPr>
        <w:tabs>
          <w:tab w:val="left" w:pos="0"/>
          <w:tab w:val="left" w:pos="567"/>
        </w:tabs>
        <w:spacing w:line="276" w:lineRule="auto"/>
        <w:ind w:hanging="295"/>
        <w:rPr>
          <w:sz w:val="24"/>
          <w:szCs w:val="24"/>
        </w:rPr>
      </w:pPr>
      <w:r w:rsidRPr="009A63AF">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0E4EE4" w:rsidRPr="009A63AF" w:rsidTr="0063007A">
        <w:tc>
          <w:tcPr>
            <w:tcW w:w="10029" w:type="dxa"/>
            <w:hideMark/>
          </w:tcPr>
          <w:p w:rsidR="000E4EE4" w:rsidRPr="009A63AF" w:rsidRDefault="000E4EE4" w:rsidP="00752B1B">
            <w:pPr>
              <w:numPr>
                <w:ilvl w:val="1"/>
                <w:numId w:val="20"/>
              </w:numPr>
              <w:tabs>
                <w:tab w:val="left" w:pos="0"/>
                <w:tab w:val="left" w:pos="1026"/>
              </w:tabs>
              <w:spacing w:line="276" w:lineRule="auto"/>
              <w:ind w:firstLine="241"/>
              <w:contextualSpacing/>
              <w:jc w:val="both"/>
              <w:rPr>
                <w:sz w:val="24"/>
                <w:szCs w:val="24"/>
              </w:rPr>
            </w:pPr>
            <w:r w:rsidRPr="009A63AF">
              <w:rPr>
                <w:sz w:val="24"/>
                <w:szCs w:val="24"/>
              </w:rPr>
              <w:t xml:space="preserve"> Priemonės įgyvendinimas finansuojamas Europos regioninės plėtros fondo lėšomis.</w:t>
            </w:r>
          </w:p>
        </w:tc>
      </w:tr>
      <w:tr w:rsidR="000E4EE4" w:rsidRPr="009A63AF" w:rsidTr="0063007A">
        <w:tc>
          <w:tcPr>
            <w:tcW w:w="10029" w:type="dxa"/>
            <w:hideMark/>
          </w:tcPr>
          <w:p w:rsidR="000E4EE4" w:rsidRPr="009A63AF" w:rsidRDefault="000E4EE4" w:rsidP="00752B1B">
            <w:pPr>
              <w:numPr>
                <w:ilvl w:val="1"/>
                <w:numId w:val="20"/>
              </w:numPr>
              <w:tabs>
                <w:tab w:val="left" w:pos="34"/>
                <w:tab w:val="left" w:pos="1026"/>
              </w:tabs>
              <w:spacing w:line="276" w:lineRule="auto"/>
              <w:ind w:left="34" w:firstLine="567"/>
              <w:contextualSpacing/>
              <w:jc w:val="both"/>
              <w:rPr>
                <w:sz w:val="24"/>
                <w:szCs w:val="24"/>
              </w:rPr>
            </w:pPr>
            <w:r w:rsidRPr="009A63AF">
              <w:rPr>
                <w:i/>
                <w:sz w:val="24"/>
                <w:szCs w:val="24"/>
              </w:rPr>
              <w:t xml:space="preserve"> </w:t>
            </w:r>
            <w:r w:rsidRPr="009A63AF">
              <w:rPr>
                <w:sz w:val="24"/>
                <w:szCs w:val="24"/>
              </w:rPr>
              <w:t>Įgyvendinant priemonę, prisidedama prie uždavinio „Skatinti darnų judumą ir plėtoti aplinkai draugišką transportą siekiant sumažinti anglies dioksido išmetimus“</w:t>
            </w:r>
            <w:r w:rsidRPr="009A63AF">
              <w:rPr>
                <w:b/>
                <w:sz w:val="24"/>
                <w:szCs w:val="24"/>
              </w:rPr>
              <w:t xml:space="preserve"> </w:t>
            </w:r>
            <w:r w:rsidRPr="009A63AF">
              <w:rPr>
                <w:sz w:val="24"/>
                <w:szCs w:val="24"/>
              </w:rPr>
              <w:t>įgyvendinimo</w:t>
            </w:r>
            <w:r w:rsidRPr="009A63AF">
              <w:rPr>
                <w:i/>
                <w:sz w:val="24"/>
                <w:szCs w:val="24"/>
              </w:rPr>
              <w:t>.</w:t>
            </w:r>
          </w:p>
        </w:tc>
      </w:tr>
      <w:tr w:rsidR="000E4EE4" w:rsidRPr="009A63AF" w:rsidTr="0063007A">
        <w:tc>
          <w:tcPr>
            <w:tcW w:w="10029" w:type="dxa"/>
          </w:tcPr>
          <w:p w:rsidR="000E4EE4" w:rsidRPr="009A63AF" w:rsidRDefault="000E4EE4" w:rsidP="00752B1B">
            <w:pPr>
              <w:numPr>
                <w:ilvl w:val="1"/>
                <w:numId w:val="20"/>
              </w:numPr>
              <w:tabs>
                <w:tab w:val="left" w:pos="0"/>
                <w:tab w:val="left" w:pos="1026"/>
              </w:tabs>
              <w:spacing w:line="276" w:lineRule="auto"/>
              <w:ind w:left="0" w:firstLine="601"/>
              <w:contextualSpacing/>
              <w:jc w:val="both"/>
              <w:rPr>
                <w:sz w:val="24"/>
                <w:szCs w:val="24"/>
              </w:rPr>
            </w:pPr>
            <w:r w:rsidRPr="009A63AF">
              <w:rPr>
                <w:sz w:val="24"/>
                <w:szCs w:val="24"/>
              </w:rPr>
              <w:t xml:space="preserve"> Remiamos veiklos:</w:t>
            </w:r>
          </w:p>
          <w:p w:rsidR="000E4EE4" w:rsidRPr="009A63AF" w:rsidRDefault="000E4EE4" w:rsidP="00752B1B">
            <w:pPr>
              <w:numPr>
                <w:ilvl w:val="2"/>
                <w:numId w:val="20"/>
              </w:numPr>
              <w:tabs>
                <w:tab w:val="left" w:pos="0"/>
                <w:tab w:val="left" w:pos="1026"/>
              </w:tabs>
              <w:spacing w:line="276" w:lineRule="auto"/>
              <w:ind w:left="0" w:firstLine="601"/>
              <w:contextualSpacing/>
              <w:jc w:val="both"/>
              <w:rPr>
                <w:sz w:val="24"/>
                <w:szCs w:val="24"/>
              </w:rPr>
            </w:pPr>
            <w:r w:rsidRPr="009A63AF">
              <w:rPr>
                <w:sz w:val="24"/>
                <w:szCs w:val="24"/>
              </w:rPr>
              <w:t xml:space="preserve">Intelektinių transporto sistemų (viešojo transporto pirmumo sistemų, automatizuotų </w:t>
            </w:r>
            <w:r w:rsidRPr="009A63AF">
              <w:rPr>
                <w:sz w:val="24"/>
                <w:szCs w:val="24"/>
              </w:rPr>
              <w:lastRenderedPageBreak/>
              <w:t>eismo srautų valdymo ir kontrolės sistemų, elektroninių bilietų sistemų, kelionės tęstinumo užtikrinimo ir kokybės gerinimo (multimodalinių maršrutų planavimo, paieškos, informavimo) sistemų, transporto prieinamumo special</w:t>
            </w:r>
            <w:r w:rsidR="00A03AC3">
              <w:rPr>
                <w:sz w:val="24"/>
                <w:szCs w:val="24"/>
              </w:rPr>
              <w:t xml:space="preserve">iųjų </w:t>
            </w:r>
            <w:r w:rsidRPr="009A63AF">
              <w:rPr>
                <w:sz w:val="24"/>
                <w:szCs w:val="24"/>
              </w:rPr>
              <w:t>poreiki</w:t>
            </w:r>
            <w:r w:rsidR="00A03AC3">
              <w:rPr>
                <w:sz w:val="24"/>
                <w:szCs w:val="24"/>
              </w:rPr>
              <w:t>ų turintiems žmonėms</w:t>
            </w:r>
            <w:r w:rsidRPr="009A63AF">
              <w:rPr>
                <w:sz w:val="24"/>
                <w:szCs w:val="24"/>
              </w:rPr>
              <w:t xml:space="preserve"> sistemų) diegimas ir plėtra</w:t>
            </w:r>
            <w:r w:rsidR="00EA7414">
              <w:rPr>
                <w:sz w:val="24"/>
                <w:szCs w:val="24"/>
              </w:rPr>
              <w:t>.</w:t>
            </w:r>
          </w:p>
          <w:p w:rsidR="000E4EE4" w:rsidRPr="009A63AF" w:rsidRDefault="000E4EE4" w:rsidP="00752B1B">
            <w:pPr>
              <w:numPr>
                <w:ilvl w:val="2"/>
                <w:numId w:val="20"/>
              </w:numPr>
              <w:tabs>
                <w:tab w:val="left" w:pos="0"/>
                <w:tab w:val="left" w:pos="1026"/>
              </w:tabs>
              <w:spacing w:line="276" w:lineRule="auto"/>
              <w:ind w:left="34" w:firstLine="567"/>
              <w:contextualSpacing/>
              <w:jc w:val="both"/>
              <w:rPr>
                <w:sz w:val="24"/>
                <w:szCs w:val="24"/>
              </w:rPr>
            </w:pPr>
            <w:r w:rsidRPr="009A63AF">
              <w:rPr>
                <w:sz w:val="24"/>
                <w:szCs w:val="24"/>
              </w:rPr>
              <w:t xml:space="preserve">Miestų gatvių pritaikymas viešojo transporto poreikiams (stotelių / įvažų, elektrinio viešojo transporto kontaktinio tinklo, elektrinių autobusų įkrovimo stočių, indukcinio krovimo stočių, alternatyvių degalų degalinių, autobusų stočių, viešojo transporto eismo pirmumo sistemų elementų (BRT (angl. </w:t>
            </w:r>
            <w:r w:rsidRPr="009A63AF">
              <w:rPr>
                <w:rStyle w:val="st1"/>
                <w:i/>
                <w:sz w:val="24"/>
                <w:szCs w:val="24"/>
              </w:rPr>
              <w:t>Bus Rapid Transit</w:t>
            </w:r>
            <w:r w:rsidRPr="009A63AF">
              <w:rPr>
                <w:sz w:val="24"/>
                <w:szCs w:val="24"/>
              </w:rPr>
              <w:t>), A juo</w:t>
            </w:r>
            <w:r w:rsidR="00EA7414">
              <w:rPr>
                <w:sz w:val="24"/>
                <w:szCs w:val="24"/>
              </w:rPr>
              <w:t>stų) statyba ir rekonstrukcija).</w:t>
            </w:r>
          </w:p>
          <w:p w:rsidR="000E4EE4" w:rsidRPr="009A63AF" w:rsidRDefault="000E4EE4" w:rsidP="00752B1B">
            <w:pPr>
              <w:numPr>
                <w:ilvl w:val="2"/>
                <w:numId w:val="20"/>
              </w:numPr>
              <w:tabs>
                <w:tab w:val="left" w:pos="0"/>
                <w:tab w:val="left" w:pos="1026"/>
              </w:tabs>
              <w:spacing w:line="276" w:lineRule="auto"/>
              <w:ind w:left="34" w:firstLine="567"/>
              <w:contextualSpacing/>
              <w:jc w:val="both"/>
              <w:rPr>
                <w:sz w:val="24"/>
                <w:szCs w:val="24"/>
              </w:rPr>
            </w:pPr>
            <w:r w:rsidRPr="009A63AF">
              <w:rPr>
                <w:sz w:val="24"/>
                <w:szCs w:val="24"/>
              </w:rPr>
              <w:t xml:space="preserve">Miesto transporto infrastruktūros (gatvių, šaligatvių, upių prieplaukų ir farvaterio, viešojo transporto stočių, stotelių paviljonų) statyba ir rekonstrukcija, pritaikant ją </w:t>
            </w:r>
            <w:r w:rsidR="00A03AC3">
              <w:rPr>
                <w:sz w:val="24"/>
                <w:szCs w:val="24"/>
              </w:rPr>
              <w:t xml:space="preserve">specialiųjų poreikių turintiems </w:t>
            </w:r>
            <w:r w:rsidRPr="009A63AF">
              <w:rPr>
                <w:sz w:val="24"/>
                <w:szCs w:val="24"/>
              </w:rPr>
              <w:t>žmonėms ir taikant universalaus dizaino princip</w:t>
            </w:r>
            <w:r w:rsidR="00EA7414">
              <w:rPr>
                <w:sz w:val="24"/>
                <w:szCs w:val="24"/>
              </w:rPr>
              <w:t>us, lyninio transporto diegimas.</w:t>
            </w:r>
          </w:p>
          <w:p w:rsidR="000E4EE4" w:rsidRPr="009A63AF" w:rsidRDefault="000E4EE4" w:rsidP="00752B1B">
            <w:pPr>
              <w:numPr>
                <w:ilvl w:val="2"/>
                <w:numId w:val="20"/>
              </w:numPr>
              <w:tabs>
                <w:tab w:val="left" w:pos="0"/>
                <w:tab w:val="left" w:pos="1026"/>
              </w:tabs>
              <w:spacing w:line="276" w:lineRule="auto"/>
              <w:ind w:left="0" w:firstLine="601"/>
              <w:contextualSpacing/>
              <w:jc w:val="both"/>
              <w:rPr>
                <w:sz w:val="24"/>
                <w:szCs w:val="24"/>
              </w:rPr>
            </w:pPr>
            <w:r w:rsidRPr="009A63AF">
              <w:rPr>
                <w:sz w:val="24"/>
                <w:szCs w:val="24"/>
              </w:rPr>
              <w:t xml:space="preserve">Viešojo ir privataus transporto sąveikos sistemų: </w:t>
            </w:r>
            <w:r w:rsidRPr="00EA7414">
              <w:rPr>
                <w:i/>
                <w:sz w:val="24"/>
                <w:szCs w:val="24"/>
              </w:rPr>
              <w:t>Park&amp;Ride</w:t>
            </w:r>
            <w:r w:rsidRPr="009A63AF">
              <w:rPr>
                <w:sz w:val="24"/>
                <w:szCs w:val="24"/>
              </w:rPr>
              <w:t xml:space="preserve">, </w:t>
            </w:r>
            <w:r w:rsidRPr="00EA7414">
              <w:rPr>
                <w:i/>
                <w:sz w:val="24"/>
                <w:szCs w:val="24"/>
              </w:rPr>
              <w:t>Bike&amp;Ride</w:t>
            </w:r>
            <w:r w:rsidRPr="009A63AF">
              <w:rPr>
                <w:sz w:val="24"/>
                <w:szCs w:val="24"/>
              </w:rPr>
              <w:t xml:space="preserve"> aikštelių, dviračių dalinimosi sistemų (angl. </w:t>
            </w:r>
            <w:r w:rsidRPr="009A63AF">
              <w:rPr>
                <w:i/>
                <w:sz w:val="24"/>
                <w:szCs w:val="24"/>
              </w:rPr>
              <w:t>Bike Sharing</w:t>
            </w:r>
            <w:r w:rsidR="00EA7414">
              <w:rPr>
                <w:sz w:val="24"/>
                <w:szCs w:val="24"/>
              </w:rPr>
              <w:t>) diegimas ir plėtra.</w:t>
            </w:r>
          </w:p>
          <w:p w:rsidR="000E4EE4" w:rsidRPr="009A63AF" w:rsidRDefault="000E4EE4" w:rsidP="00752B1B">
            <w:pPr>
              <w:numPr>
                <w:ilvl w:val="2"/>
                <w:numId w:val="20"/>
              </w:numPr>
              <w:tabs>
                <w:tab w:val="left" w:pos="0"/>
                <w:tab w:val="left" w:pos="1026"/>
              </w:tabs>
              <w:spacing w:line="276" w:lineRule="auto"/>
              <w:ind w:left="34" w:firstLine="567"/>
              <w:contextualSpacing/>
              <w:jc w:val="both"/>
              <w:rPr>
                <w:sz w:val="24"/>
                <w:szCs w:val="24"/>
              </w:rPr>
            </w:pPr>
            <w:r w:rsidRPr="009A63AF">
              <w:rPr>
                <w:sz w:val="24"/>
                <w:szCs w:val="24"/>
              </w:rPr>
              <w:t xml:space="preserve">Viešojo miesto, priemiestinio transporto priemonių, transporto paslaugų ir įrangos pritaikymas dviračiams vežti ir riboto judumo ir fizinę negalią turinčių asmenų poreikiams tenkinti, taikant </w:t>
            </w:r>
            <w:r w:rsidR="00EA7414">
              <w:rPr>
                <w:sz w:val="24"/>
                <w:szCs w:val="24"/>
              </w:rPr>
              <w:t>universalaus dizaino sprendimus.</w:t>
            </w:r>
          </w:p>
          <w:p w:rsidR="000E4EE4" w:rsidRPr="009A63AF" w:rsidRDefault="000E4EE4" w:rsidP="00752B1B">
            <w:pPr>
              <w:numPr>
                <w:ilvl w:val="2"/>
                <w:numId w:val="20"/>
              </w:numPr>
              <w:tabs>
                <w:tab w:val="left" w:pos="0"/>
                <w:tab w:val="left" w:pos="1026"/>
              </w:tabs>
              <w:spacing w:line="276" w:lineRule="auto"/>
              <w:ind w:left="34" w:firstLine="567"/>
              <w:contextualSpacing/>
              <w:jc w:val="both"/>
              <w:rPr>
                <w:sz w:val="24"/>
                <w:szCs w:val="24"/>
              </w:rPr>
            </w:pPr>
            <w:r w:rsidRPr="009A63AF">
              <w:rPr>
                <w:sz w:val="24"/>
                <w:szCs w:val="24"/>
              </w:rPr>
              <w:t xml:space="preserve">Transporto saugumo įrangos (stebėsenos, pagalbos iškvietimo, </w:t>
            </w:r>
            <w:r w:rsidRPr="005C2534">
              <w:rPr>
                <w:i/>
                <w:sz w:val="24"/>
                <w:szCs w:val="24"/>
              </w:rPr>
              <w:t>al</w:t>
            </w:r>
            <w:r w:rsidR="005C2534">
              <w:rPr>
                <w:i/>
                <w:sz w:val="24"/>
                <w:szCs w:val="24"/>
              </w:rPr>
              <w:t>c</w:t>
            </w:r>
            <w:r w:rsidRPr="005C2534">
              <w:rPr>
                <w:i/>
                <w:sz w:val="24"/>
                <w:szCs w:val="24"/>
              </w:rPr>
              <w:t>oblo</w:t>
            </w:r>
            <w:r w:rsidR="005C2534" w:rsidRPr="005C2534">
              <w:rPr>
                <w:i/>
                <w:sz w:val="24"/>
                <w:szCs w:val="24"/>
              </w:rPr>
              <w:t>ck</w:t>
            </w:r>
            <w:r w:rsidRPr="009A63AF">
              <w:rPr>
                <w:sz w:val="24"/>
                <w:szCs w:val="24"/>
              </w:rPr>
              <w:t xml:space="preserve"> sistemų viešajame transporte, mokykliniuose autobusuose) diegimas.</w:t>
            </w:r>
          </w:p>
        </w:tc>
      </w:tr>
      <w:tr w:rsidR="000E4EE4" w:rsidRPr="009A63AF" w:rsidTr="0063007A">
        <w:tc>
          <w:tcPr>
            <w:tcW w:w="10029" w:type="dxa"/>
          </w:tcPr>
          <w:p w:rsidR="000E4EE4" w:rsidRPr="009A63AF" w:rsidRDefault="000E4EE4" w:rsidP="00752B1B">
            <w:pPr>
              <w:numPr>
                <w:ilvl w:val="1"/>
                <w:numId w:val="20"/>
              </w:numPr>
              <w:tabs>
                <w:tab w:val="left" w:pos="0"/>
                <w:tab w:val="left" w:pos="1026"/>
              </w:tabs>
              <w:spacing w:line="276" w:lineRule="auto"/>
              <w:ind w:left="34" w:firstLine="567"/>
              <w:contextualSpacing/>
              <w:jc w:val="both"/>
              <w:rPr>
                <w:sz w:val="24"/>
                <w:szCs w:val="24"/>
              </w:rPr>
            </w:pPr>
            <w:r w:rsidRPr="009A63AF">
              <w:rPr>
                <w:sz w:val="24"/>
                <w:szCs w:val="24"/>
              </w:rPr>
              <w:lastRenderedPageBreak/>
              <w:t xml:space="preserve"> Galimi pareiškėjai:</w:t>
            </w:r>
          </w:p>
          <w:p w:rsidR="000E4EE4" w:rsidRPr="009A63AF" w:rsidRDefault="000E4EE4" w:rsidP="00752B1B">
            <w:pPr>
              <w:numPr>
                <w:ilvl w:val="2"/>
                <w:numId w:val="20"/>
              </w:numPr>
              <w:tabs>
                <w:tab w:val="left" w:pos="0"/>
                <w:tab w:val="left" w:pos="1026"/>
              </w:tabs>
              <w:spacing w:line="276" w:lineRule="auto"/>
              <w:ind w:left="34" w:firstLine="567"/>
              <w:contextualSpacing/>
              <w:jc w:val="both"/>
              <w:rPr>
                <w:sz w:val="24"/>
                <w:szCs w:val="24"/>
              </w:rPr>
            </w:pPr>
            <w:r w:rsidRPr="009A63AF">
              <w:rPr>
                <w:rFonts w:eastAsia="Calibri"/>
                <w:sz w:val="24"/>
                <w:szCs w:val="24"/>
              </w:rPr>
              <w:t>S</w:t>
            </w:r>
            <w:r w:rsidRPr="009A63AF">
              <w:rPr>
                <w:sz w:val="24"/>
                <w:szCs w:val="24"/>
              </w:rPr>
              <w:t>avivaldybių administracijos.</w:t>
            </w:r>
          </w:p>
        </w:tc>
      </w:tr>
      <w:tr w:rsidR="000E4EE4" w:rsidRPr="009A63AF" w:rsidTr="0063007A">
        <w:tc>
          <w:tcPr>
            <w:tcW w:w="10029" w:type="dxa"/>
          </w:tcPr>
          <w:p w:rsidR="000E4EE4" w:rsidRPr="009A63AF" w:rsidRDefault="000E4EE4" w:rsidP="00752B1B">
            <w:pPr>
              <w:numPr>
                <w:ilvl w:val="1"/>
                <w:numId w:val="20"/>
              </w:numPr>
              <w:tabs>
                <w:tab w:val="left" w:pos="0"/>
                <w:tab w:val="left" w:pos="1026"/>
              </w:tabs>
              <w:spacing w:line="276" w:lineRule="auto"/>
              <w:ind w:left="34" w:firstLine="567"/>
              <w:contextualSpacing/>
              <w:jc w:val="both"/>
              <w:rPr>
                <w:sz w:val="24"/>
                <w:szCs w:val="24"/>
              </w:rPr>
            </w:pPr>
            <w:r w:rsidRPr="009A63AF">
              <w:rPr>
                <w:sz w:val="24"/>
                <w:szCs w:val="24"/>
              </w:rPr>
              <w:t>Galimi partneriai:</w:t>
            </w:r>
          </w:p>
          <w:p w:rsidR="000E4EE4" w:rsidRPr="009A63AF" w:rsidRDefault="000E4EE4" w:rsidP="00752B1B">
            <w:pPr>
              <w:numPr>
                <w:ilvl w:val="2"/>
                <w:numId w:val="20"/>
              </w:numPr>
              <w:tabs>
                <w:tab w:val="left" w:pos="0"/>
                <w:tab w:val="left" w:pos="1026"/>
              </w:tabs>
              <w:spacing w:line="276" w:lineRule="auto"/>
              <w:ind w:left="34" w:firstLine="567"/>
              <w:contextualSpacing/>
              <w:jc w:val="both"/>
              <w:rPr>
                <w:sz w:val="24"/>
                <w:szCs w:val="24"/>
              </w:rPr>
            </w:pPr>
            <w:r w:rsidRPr="009A63AF">
              <w:rPr>
                <w:sz w:val="24"/>
                <w:szCs w:val="24"/>
              </w:rPr>
              <w:t xml:space="preserve">Įmonės, turinčios teisę </w:t>
            </w:r>
            <w:r w:rsidR="005C2534">
              <w:rPr>
                <w:sz w:val="24"/>
                <w:szCs w:val="24"/>
              </w:rPr>
              <w:t>vykdyti</w:t>
            </w:r>
            <w:r w:rsidRPr="009A63AF">
              <w:rPr>
                <w:sz w:val="24"/>
                <w:szCs w:val="24"/>
              </w:rPr>
              <w:t xml:space="preserve"> keleivių ir bagažo vežim</w:t>
            </w:r>
            <w:r w:rsidR="005C2534">
              <w:rPr>
                <w:sz w:val="24"/>
                <w:szCs w:val="24"/>
              </w:rPr>
              <w:t>o veiklą</w:t>
            </w:r>
            <w:r w:rsidRPr="009A63AF">
              <w:rPr>
                <w:sz w:val="24"/>
                <w:szCs w:val="24"/>
              </w:rPr>
              <w:t>.</w:t>
            </w:r>
            <w:r w:rsidRPr="009A63AF">
              <w:rPr>
                <w:b/>
                <w:color w:val="000000"/>
              </w:rPr>
              <w:t xml:space="preserve"> </w:t>
            </w:r>
          </w:p>
          <w:p w:rsidR="000E4EE4" w:rsidRPr="009A63AF" w:rsidRDefault="000E4EE4" w:rsidP="00752B1B">
            <w:pPr>
              <w:numPr>
                <w:ilvl w:val="2"/>
                <w:numId w:val="20"/>
              </w:numPr>
              <w:tabs>
                <w:tab w:val="left" w:pos="0"/>
                <w:tab w:val="left" w:pos="1026"/>
              </w:tabs>
              <w:spacing w:line="276" w:lineRule="auto"/>
              <w:ind w:left="34" w:firstLine="567"/>
              <w:contextualSpacing/>
              <w:jc w:val="both"/>
              <w:rPr>
                <w:sz w:val="24"/>
                <w:szCs w:val="24"/>
              </w:rPr>
            </w:pPr>
            <w:r w:rsidRPr="009A63AF">
              <w:rPr>
                <w:sz w:val="24"/>
                <w:szCs w:val="24"/>
              </w:rPr>
              <w:t>Privatūs juridiniai asmenys (tais atvejais, kai projektai įgyvendinami viešos</w:t>
            </w:r>
            <w:r w:rsidR="005C2534">
              <w:rPr>
                <w:sz w:val="24"/>
                <w:szCs w:val="24"/>
              </w:rPr>
              <w:t>ios</w:t>
            </w:r>
            <w:r w:rsidRPr="009A63AF">
              <w:rPr>
                <w:sz w:val="24"/>
                <w:szCs w:val="24"/>
              </w:rPr>
              <w:t xml:space="preserve"> ir privačios partnerystės būdu).</w:t>
            </w:r>
          </w:p>
        </w:tc>
      </w:tr>
    </w:tbl>
    <w:p w:rsidR="000E4EE4" w:rsidRPr="009A63AF" w:rsidRDefault="000E4EE4" w:rsidP="00752B1B">
      <w:pPr>
        <w:tabs>
          <w:tab w:val="left" w:pos="0"/>
          <w:tab w:val="left" w:pos="567"/>
        </w:tabs>
        <w:spacing w:line="276" w:lineRule="auto"/>
        <w:jc w:val="both"/>
        <w:rPr>
          <w:sz w:val="24"/>
          <w:szCs w:val="24"/>
        </w:rPr>
      </w:pPr>
    </w:p>
    <w:p w:rsidR="000E4EE4" w:rsidRPr="009A63AF" w:rsidRDefault="000E4EE4" w:rsidP="00752B1B">
      <w:pPr>
        <w:numPr>
          <w:ilvl w:val="0"/>
          <w:numId w:val="19"/>
        </w:numPr>
        <w:tabs>
          <w:tab w:val="left" w:pos="0"/>
          <w:tab w:val="left" w:pos="567"/>
        </w:tabs>
        <w:spacing w:line="276" w:lineRule="auto"/>
        <w:ind w:hanging="295"/>
        <w:jc w:val="both"/>
        <w:rPr>
          <w:sz w:val="24"/>
          <w:szCs w:val="24"/>
        </w:rPr>
      </w:pPr>
      <w:r w:rsidRPr="009A63AF">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0E4EE4" w:rsidRPr="009A63AF" w:rsidTr="0063007A">
        <w:tc>
          <w:tcPr>
            <w:tcW w:w="10029" w:type="dxa"/>
          </w:tcPr>
          <w:p w:rsidR="000E4EE4" w:rsidRPr="009A63AF" w:rsidRDefault="000E4EE4" w:rsidP="00752B1B">
            <w:pPr>
              <w:tabs>
                <w:tab w:val="left" w:pos="0"/>
                <w:tab w:val="left" w:pos="567"/>
              </w:tabs>
              <w:spacing w:line="276" w:lineRule="auto"/>
              <w:ind w:firstLine="601"/>
              <w:jc w:val="both"/>
              <w:rPr>
                <w:sz w:val="24"/>
                <w:szCs w:val="24"/>
              </w:rPr>
            </w:pPr>
            <w:r w:rsidRPr="009A63AF">
              <w:rPr>
                <w:sz w:val="24"/>
                <w:szCs w:val="24"/>
              </w:rPr>
              <w:t>Negrąžinamoji subsidija.</w:t>
            </w:r>
          </w:p>
        </w:tc>
      </w:tr>
    </w:tbl>
    <w:p w:rsidR="000E4EE4" w:rsidRPr="009A63AF" w:rsidRDefault="000E4EE4" w:rsidP="00752B1B">
      <w:pPr>
        <w:tabs>
          <w:tab w:val="left" w:pos="0"/>
          <w:tab w:val="left" w:pos="567"/>
        </w:tabs>
        <w:spacing w:line="276" w:lineRule="auto"/>
        <w:jc w:val="both"/>
        <w:rPr>
          <w:sz w:val="24"/>
          <w:szCs w:val="24"/>
        </w:rPr>
      </w:pPr>
    </w:p>
    <w:p w:rsidR="000E4EE4" w:rsidRPr="009A63AF" w:rsidRDefault="000E4EE4" w:rsidP="00752B1B">
      <w:pPr>
        <w:numPr>
          <w:ilvl w:val="0"/>
          <w:numId w:val="19"/>
        </w:numPr>
        <w:tabs>
          <w:tab w:val="left" w:pos="0"/>
          <w:tab w:val="left" w:pos="567"/>
        </w:tabs>
        <w:spacing w:line="276" w:lineRule="auto"/>
        <w:ind w:hanging="295"/>
        <w:jc w:val="both"/>
        <w:rPr>
          <w:sz w:val="24"/>
          <w:szCs w:val="24"/>
        </w:rPr>
      </w:pPr>
      <w:r w:rsidRPr="009A63AF">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0E4EE4" w:rsidRPr="009A63AF" w:rsidTr="0063007A">
        <w:tc>
          <w:tcPr>
            <w:tcW w:w="10029" w:type="dxa"/>
          </w:tcPr>
          <w:p w:rsidR="000E4EE4" w:rsidRPr="009A63AF" w:rsidRDefault="000E4EE4" w:rsidP="00752B1B">
            <w:pPr>
              <w:tabs>
                <w:tab w:val="left" w:pos="0"/>
                <w:tab w:val="left" w:pos="567"/>
              </w:tabs>
              <w:spacing w:line="276" w:lineRule="auto"/>
              <w:ind w:firstLine="601"/>
              <w:jc w:val="both"/>
              <w:rPr>
                <w:sz w:val="24"/>
                <w:szCs w:val="24"/>
              </w:rPr>
            </w:pPr>
            <w:r w:rsidRPr="009A63AF">
              <w:rPr>
                <w:sz w:val="24"/>
                <w:szCs w:val="24"/>
              </w:rPr>
              <w:t>Regionų projektų planavimas.</w:t>
            </w:r>
          </w:p>
        </w:tc>
      </w:tr>
    </w:tbl>
    <w:p w:rsidR="000E4EE4" w:rsidRPr="009A63AF" w:rsidRDefault="000E4EE4" w:rsidP="00752B1B">
      <w:pPr>
        <w:tabs>
          <w:tab w:val="left" w:pos="0"/>
          <w:tab w:val="left" w:pos="567"/>
        </w:tabs>
        <w:spacing w:line="276" w:lineRule="auto"/>
        <w:jc w:val="both"/>
        <w:rPr>
          <w:sz w:val="24"/>
          <w:szCs w:val="24"/>
        </w:rPr>
      </w:pPr>
    </w:p>
    <w:p w:rsidR="000E4EE4" w:rsidRPr="009A63AF" w:rsidRDefault="000E4EE4" w:rsidP="00752B1B">
      <w:pPr>
        <w:numPr>
          <w:ilvl w:val="0"/>
          <w:numId w:val="19"/>
        </w:numPr>
        <w:tabs>
          <w:tab w:val="left" w:pos="0"/>
          <w:tab w:val="left" w:pos="567"/>
        </w:tabs>
        <w:spacing w:line="276" w:lineRule="auto"/>
        <w:ind w:hanging="295"/>
        <w:jc w:val="both"/>
        <w:rPr>
          <w:sz w:val="24"/>
          <w:szCs w:val="24"/>
        </w:rPr>
      </w:pPr>
      <w:r w:rsidRPr="009A63AF">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0E4EE4" w:rsidRPr="009A63AF" w:rsidTr="0063007A">
        <w:tc>
          <w:tcPr>
            <w:tcW w:w="10029" w:type="dxa"/>
          </w:tcPr>
          <w:p w:rsidR="000E4EE4" w:rsidRPr="009A63AF" w:rsidRDefault="000E4EE4" w:rsidP="00752B1B">
            <w:pPr>
              <w:tabs>
                <w:tab w:val="left" w:pos="0"/>
                <w:tab w:val="left" w:pos="567"/>
              </w:tabs>
              <w:spacing w:line="276" w:lineRule="auto"/>
              <w:ind w:firstLine="601"/>
              <w:jc w:val="both"/>
              <w:rPr>
                <w:sz w:val="24"/>
                <w:szCs w:val="24"/>
              </w:rPr>
            </w:pPr>
            <w:r w:rsidRPr="009A63AF">
              <w:rPr>
                <w:sz w:val="24"/>
                <w:szCs w:val="24"/>
              </w:rPr>
              <w:t>Transporto investicijų direkcija.</w:t>
            </w:r>
          </w:p>
        </w:tc>
      </w:tr>
    </w:tbl>
    <w:p w:rsidR="000E4EE4" w:rsidRPr="009A63AF" w:rsidRDefault="000E4EE4" w:rsidP="00752B1B">
      <w:pPr>
        <w:tabs>
          <w:tab w:val="left" w:pos="0"/>
          <w:tab w:val="left" w:pos="567"/>
        </w:tabs>
        <w:spacing w:line="276" w:lineRule="auto"/>
        <w:ind w:left="644"/>
        <w:jc w:val="both"/>
        <w:rPr>
          <w:sz w:val="24"/>
          <w:szCs w:val="24"/>
        </w:rPr>
      </w:pPr>
    </w:p>
    <w:p w:rsidR="000E4EE4" w:rsidRPr="009A63AF" w:rsidRDefault="000E4EE4" w:rsidP="00752B1B">
      <w:pPr>
        <w:pStyle w:val="Sraopastraipa"/>
        <w:numPr>
          <w:ilvl w:val="0"/>
          <w:numId w:val="19"/>
        </w:numPr>
        <w:spacing w:after="0"/>
        <w:ind w:left="0" w:firstLine="644"/>
        <w:jc w:val="both"/>
        <w:rPr>
          <w:rFonts w:ascii="Times New Roman" w:hAnsi="Times New Roman" w:cs="Times New Roman"/>
          <w:color w:val="000000"/>
          <w:sz w:val="24"/>
          <w:szCs w:val="24"/>
        </w:rPr>
      </w:pPr>
      <w:r w:rsidRPr="009A63AF">
        <w:rPr>
          <w:rFonts w:ascii="Times New Roman" w:hAnsi="Times New Roman" w:cs="Times New Roman"/>
          <w:color w:val="000000"/>
          <w:sz w:val="24"/>
          <w:szCs w:val="24"/>
        </w:rPr>
        <w:t>Reikalavimai, taikomi priemonei atskirti nuo kitų iš ES bei kitos tarptautinės finansinės paramos finansuojamų programų priemonių</w:t>
      </w:r>
    </w:p>
    <w:p w:rsidR="000E4EE4" w:rsidRPr="009A63AF" w:rsidRDefault="000E4EE4" w:rsidP="00752B1B">
      <w:pPr>
        <w:pBdr>
          <w:top w:val="single" w:sz="4" w:space="1" w:color="auto"/>
          <w:left w:val="single" w:sz="4" w:space="0" w:color="auto"/>
          <w:bottom w:val="single" w:sz="4" w:space="1" w:color="auto"/>
          <w:right w:val="single" w:sz="4" w:space="0" w:color="auto"/>
        </w:pBdr>
        <w:spacing w:line="276" w:lineRule="auto"/>
        <w:ind w:left="142" w:firstLine="567"/>
        <w:jc w:val="both"/>
        <w:rPr>
          <w:bCs/>
          <w:sz w:val="24"/>
          <w:szCs w:val="24"/>
        </w:rPr>
      </w:pPr>
      <w:r w:rsidRPr="009A63AF">
        <w:rPr>
          <w:bCs/>
          <w:sz w:val="24"/>
          <w:szCs w:val="24"/>
        </w:rPr>
        <w:t>Papildomi reikalavimai netaikomi.</w:t>
      </w:r>
    </w:p>
    <w:p w:rsidR="000E4EE4" w:rsidRPr="009A63AF" w:rsidRDefault="000E4EE4" w:rsidP="00752B1B">
      <w:pPr>
        <w:tabs>
          <w:tab w:val="left" w:pos="0"/>
          <w:tab w:val="left" w:pos="567"/>
        </w:tabs>
        <w:spacing w:line="276" w:lineRule="auto"/>
        <w:jc w:val="both"/>
        <w:rPr>
          <w:bCs/>
          <w:sz w:val="24"/>
          <w:szCs w:val="24"/>
        </w:rPr>
      </w:pPr>
    </w:p>
    <w:p w:rsidR="000E4EE4" w:rsidRPr="00C807EB" w:rsidRDefault="000E4EE4" w:rsidP="00752B1B">
      <w:pPr>
        <w:numPr>
          <w:ilvl w:val="0"/>
          <w:numId w:val="19"/>
        </w:numPr>
        <w:tabs>
          <w:tab w:val="left" w:pos="0"/>
          <w:tab w:val="left" w:pos="567"/>
        </w:tabs>
        <w:spacing w:line="276" w:lineRule="auto"/>
        <w:ind w:hanging="295"/>
        <w:jc w:val="both"/>
        <w:rPr>
          <w:sz w:val="24"/>
          <w:szCs w:val="24"/>
        </w:rPr>
      </w:pPr>
      <w:r w:rsidRPr="009A63AF">
        <w:rPr>
          <w:sz w:val="24"/>
          <w:szCs w:val="24"/>
        </w:rPr>
        <w:t>P</w:t>
      </w:r>
      <w:r w:rsidRPr="009A63AF">
        <w:rPr>
          <w:bCs/>
          <w:sz w:val="24"/>
          <w:szCs w:val="24"/>
        </w:rPr>
        <w:t>riemonės įgyvendinimo stebėsenos rodikliai</w:t>
      </w:r>
    </w:p>
    <w:p w:rsidR="00A94DA1" w:rsidRPr="009A63AF" w:rsidRDefault="00A94DA1" w:rsidP="00752B1B">
      <w:pPr>
        <w:tabs>
          <w:tab w:val="left" w:pos="0"/>
          <w:tab w:val="left" w:pos="567"/>
        </w:tabs>
        <w:spacing w:line="276" w:lineRule="auto"/>
        <w:ind w:left="1004"/>
        <w:jc w:val="both"/>
        <w:rPr>
          <w:sz w:val="24"/>
          <w:szCs w:val="24"/>
        </w:rPr>
      </w:pPr>
    </w:p>
    <w:tbl>
      <w:tblPr>
        <w:tblpPr w:leftFromText="180" w:rightFromText="180" w:bottomFromText="200" w:vertAnchor="text" w:horzAnchor="margin" w:tblpXSpec="center" w:tblpY="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80"/>
        <w:gridCol w:w="1673"/>
        <w:gridCol w:w="2051"/>
        <w:gridCol w:w="2059"/>
      </w:tblGrid>
      <w:tr w:rsidR="000E4EE4" w:rsidRPr="009A63AF" w:rsidTr="003D74CD">
        <w:tc>
          <w:tcPr>
            <w:tcW w:w="1384"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284"/>
              </w:tabs>
              <w:spacing w:line="276" w:lineRule="auto"/>
              <w:jc w:val="center"/>
              <w:rPr>
                <w:sz w:val="24"/>
                <w:szCs w:val="24"/>
              </w:rPr>
            </w:pPr>
            <w:r w:rsidRPr="009A63AF">
              <w:rPr>
                <w:sz w:val="24"/>
                <w:szCs w:val="24"/>
              </w:rPr>
              <w:t>Stebėsenos rodiklio kodas</w:t>
            </w:r>
          </w:p>
        </w:tc>
        <w:tc>
          <w:tcPr>
            <w:tcW w:w="2580"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0"/>
              </w:tabs>
              <w:spacing w:line="276" w:lineRule="auto"/>
              <w:jc w:val="center"/>
              <w:rPr>
                <w:sz w:val="24"/>
                <w:szCs w:val="24"/>
              </w:rPr>
            </w:pPr>
            <w:r w:rsidRPr="009A63AF">
              <w:rPr>
                <w:sz w:val="24"/>
                <w:szCs w:val="24"/>
              </w:rPr>
              <w:t>Stebėsenos rodiklio pavadinimas</w:t>
            </w:r>
          </w:p>
        </w:tc>
        <w:tc>
          <w:tcPr>
            <w:tcW w:w="1673"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0"/>
              </w:tabs>
              <w:spacing w:line="276" w:lineRule="auto"/>
              <w:jc w:val="center"/>
              <w:rPr>
                <w:sz w:val="24"/>
                <w:szCs w:val="24"/>
              </w:rPr>
            </w:pPr>
            <w:r w:rsidRPr="009A63AF">
              <w:rPr>
                <w:sz w:val="24"/>
                <w:szCs w:val="24"/>
              </w:rPr>
              <w:t>Matavimo vienetas</w:t>
            </w:r>
          </w:p>
        </w:tc>
        <w:tc>
          <w:tcPr>
            <w:tcW w:w="2051"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0"/>
              </w:tabs>
              <w:spacing w:line="276" w:lineRule="auto"/>
              <w:jc w:val="center"/>
              <w:rPr>
                <w:sz w:val="24"/>
                <w:szCs w:val="24"/>
              </w:rPr>
            </w:pPr>
            <w:r w:rsidRPr="009A63AF">
              <w:rPr>
                <w:sz w:val="24"/>
                <w:szCs w:val="24"/>
              </w:rPr>
              <w:t>Tarpinė reikšmė 2018 m. gruodžio 31 d.</w:t>
            </w:r>
          </w:p>
        </w:tc>
        <w:tc>
          <w:tcPr>
            <w:tcW w:w="2059" w:type="dxa"/>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tabs>
                <w:tab w:val="left" w:pos="0"/>
              </w:tabs>
              <w:spacing w:line="276" w:lineRule="auto"/>
              <w:jc w:val="center"/>
              <w:rPr>
                <w:sz w:val="24"/>
                <w:szCs w:val="24"/>
              </w:rPr>
            </w:pPr>
            <w:r w:rsidRPr="009A63AF">
              <w:rPr>
                <w:sz w:val="24"/>
                <w:szCs w:val="24"/>
              </w:rPr>
              <w:t>Galutinė reikšmė 2023 m. gruodžio 31 d.</w:t>
            </w:r>
          </w:p>
        </w:tc>
      </w:tr>
      <w:tr w:rsidR="000E4EE4" w:rsidRPr="009A63AF" w:rsidTr="003D74CD">
        <w:tc>
          <w:tcPr>
            <w:tcW w:w="1384"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spacing w:line="276" w:lineRule="auto"/>
              <w:jc w:val="center"/>
              <w:rPr>
                <w:color w:val="000000"/>
                <w:sz w:val="24"/>
                <w:szCs w:val="24"/>
              </w:rPr>
            </w:pPr>
            <w:r w:rsidRPr="009A63AF">
              <w:rPr>
                <w:iCs/>
                <w:color w:val="000000"/>
                <w:sz w:val="24"/>
                <w:szCs w:val="24"/>
              </w:rPr>
              <w:t>R.S.321</w:t>
            </w:r>
          </w:p>
        </w:tc>
        <w:tc>
          <w:tcPr>
            <w:tcW w:w="2580" w:type="dxa"/>
            <w:tcBorders>
              <w:top w:val="single" w:sz="4" w:space="0" w:color="auto"/>
              <w:left w:val="single" w:sz="4" w:space="0" w:color="auto"/>
              <w:bottom w:val="single" w:sz="4" w:space="0" w:color="auto"/>
              <w:right w:val="single" w:sz="4" w:space="0" w:color="auto"/>
            </w:tcBorders>
          </w:tcPr>
          <w:p w:rsidR="00143ABC" w:rsidRPr="009A63AF" w:rsidRDefault="000E4EE4" w:rsidP="00752B1B">
            <w:pPr>
              <w:widowControl w:val="0"/>
              <w:tabs>
                <w:tab w:val="left" w:pos="622"/>
              </w:tabs>
              <w:spacing w:line="276" w:lineRule="auto"/>
              <w:rPr>
                <w:rFonts w:eastAsia="AngsanaUPC"/>
                <w:bCs/>
                <w:iCs/>
                <w:sz w:val="24"/>
                <w:szCs w:val="24"/>
              </w:rPr>
            </w:pPr>
            <w:r w:rsidRPr="009A63AF">
              <w:rPr>
                <w:rFonts w:eastAsia="AngsanaUPC"/>
                <w:bCs/>
                <w:sz w:val="24"/>
                <w:szCs w:val="24"/>
              </w:rPr>
              <w:t xml:space="preserve">,,Anglies dioksido </w:t>
            </w:r>
            <w:r w:rsidRPr="009A63AF">
              <w:rPr>
                <w:rFonts w:eastAsia="AngsanaUPC"/>
                <w:bCs/>
                <w:sz w:val="24"/>
                <w:szCs w:val="24"/>
              </w:rPr>
              <w:lastRenderedPageBreak/>
              <w:t>(išskyrus išsiskiriantį iš biomasės) kiekis, namų ūkių išmestas į atmosferą iš transporto veiklos“</w:t>
            </w:r>
          </w:p>
        </w:tc>
        <w:tc>
          <w:tcPr>
            <w:tcW w:w="1673"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lastRenderedPageBreak/>
              <w:t>Tūkst. tonų</w:t>
            </w:r>
          </w:p>
        </w:tc>
        <w:tc>
          <w:tcPr>
            <w:tcW w:w="2051"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sz w:val="24"/>
                <w:szCs w:val="24"/>
              </w:rPr>
              <w:t>531</w:t>
            </w:r>
          </w:p>
        </w:tc>
        <w:tc>
          <w:tcPr>
            <w:tcW w:w="2059"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sz w:val="24"/>
                <w:szCs w:val="24"/>
              </w:rPr>
              <w:t>507</w:t>
            </w:r>
          </w:p>
        </w:tc>
      </w:tr>
      <w:tr w:rsidR="00D3172D" w:rsidRPr="009A63AF" w:rsidTr="003D74CD">
        <w:tc>
          <w:tcPr>
            <w:tcW w:w="1384"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spacing w:line="276" w:lineRule="auto"/>
              <w:jc w:val="center"/>
              <w:rPr>
                <w:color w:val="000000"/>
                <w:sz w:val="24"/>
                <w:szCs w:val="24"/>
              </w:rPr>
            </w:pPr>
            <w:r w:rsidRPr="009A63AF">
              <w:rPr>
                <w:color w:val="000000"/>
                <w:sz w:val="24"/>
                <w:szCs w:val="24"/>
              </w:rPr>
              <w:lastRenderedPageBreak/>
              <w:t>R.S.322</w:t>
            </w:r>
          </w:p>
        </w:tc>
        <w:tc>
          <w:tcPr>
            <w:tcW w:w="2580"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widowControl w:val="0"/>
              <w:tabs>
                <w:tab w:val="left" w:pos="622"/>
              </w:tabs>
              <w:spacing w:line="276" w:lineRule="auto"/>
              <w:rPr>
                <w:rFonts w:eastAsia="AngsanaUPC"/>
                <w:bCs/>
                <w:iCs/>
                <w:sz w:val="24"/>
                <w:szCs w:val="24"/>
              </w:rPr>
            </w:pPr>
            <w:r w:rsidRPr="009A63AF">
              <w:rPr>
                <w:rFonts w:eastAsia="AngsanaUPC"/>
                <w:bCs/>
                <w:iCs/>
                <w:sz w:val="24"/>
                <w:szCs w:val="24"/>
              </w:rPr>
              <w:t>,,Viešuoju miesto transportu vežamų keleivių skaičius“</w:t>
            </w:r>
          </w:p>
        </w:tc>
        <w:tc>
          <w:tcPr>
            <w:tcW w:w="1673"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widowControl w:val="0"/>
              <w:tabs>
                <w:tab w:val="left" w:pos="622"/>
              </w:tabs>
              <w:spacing w:line="276" w:lineRule="auto"/>
              <w:jc w:val="center"/>
              <w:rPr>
                <w:rFonts w:eastAsia="AngsanaUPC"/>
                <w:bCs/>
                <w:iCs/>
                <w:sz w:val="24"/>
                <w:szCs w:val="24"/>
              </w:rPr>
            </w:pPr>
            <w:r>
              <w:rPr>
                <w:rFonts w:eastAsia="AngsanaUPC"/>
                <w:bCs/>
                <w:iCs/>
                <w:sz w:val="24"/>
                <w:szCs w:val="24"/>
              </w:rPr>
              <w:t>M</w:t>
            </w:r>
            <w:r w:rsidRPr="009A63AF">
              <w:rPr>
                <w:rFonts w:eastAsia="AngsanaUPC"/>
                <w:bCs/>
                <w:iCs/>
                <w:sz w:val="24"/>
                <w:szCs w:val="24"/>
              </w:rPr>
              <w:t>ln. keleivių</w:t>
            </w:r>
          </w:p>
        </w:tc>
        <w:tc>
          <w:tcPr>
            <w:tcW w:w="2051" w:type="dxa"/>
            <w:tcBorders>
              <w:top w:val="single" w:sz="4" w:space="0" w:color="auto"/>
              <w:left w:val="single" w:sz="4" w:space="0" w:color="auto"/>
              <w:bottom w:val="single" w:sz="4" w:space="0" w:color="auto"/>
              <w:right w:val="single" w:sz="4" w:space="0" w:color="auto"/>
            </w:tcBorders>
          </w:tcPr>
          <w:p w:rsidR="00D3172D" w:rsidRPr="009A63AF" w:rsidRDefault="00613842" w:rsidP="00752B1B">
            <w:pPr>
              <w:tabs>
                <w:tab w:val="left" w:pos="0"/>
              </w:tabs>
              <w:spacing w:line="276" w:lineRule="auto"/>
              <w:jc w:val="center"/>
              <w:rPr>
                <w:sz w:val="24"/>
                <w:szCs w:val="24"/>
              </w:rPr>
            </w:pPr>
            <w:r>
              <w:rPr>
                <w:sz w:val="24"/>
                <w:szCs w:val="24"/>
              </w:rPr>
              <w:t>238,9</w:t>
            </w:r>
          </w:p>
        </w:tc>
        <w:tc>
          <w:tcPr>
            <w:tcW w:w="2059"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tabs>
                <w:tab w:val="left" w:pos="0"/>
              </w:tabs>
              <w:spacing w:line="276" w:lineRule="auto"/>
              <w:jc w:val="center"/>
              <w:rPr>
                <w:sz w:val="24"/>
                <w:szCs w:val="24"/>
              </w:rPr>
            </w:pPr>
            <w:r w:rsidRPr="009A63AF">
              <w:rPr>
                <w:sz w:val="24"/>
                <w:szCs w:val="24"/>
              </w:rPr>
              <w:t>244,0</w:t>
            </w:r>
          </w:p>
        </w:tc>
      </w:tr>
      <w:tr w:rsidR="00D3172D" w:rsidRPr="009A63AF" w:rsidTr="003D74CD">
        <w:tc>
          <w:tcPr>
            <w:tcW w:w="1384"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spacing w:line="276" w:lineRule="auto"/>
              <w:jc w:val="center"/>
              <w:rPr>
                <w:color w:val="000000"/>
                <w:sz w:val="24"/>
                <w:szCs w:val="24"/>
              </w:rPr>
            </w:pPr>
            <w:r w:rsidRPr="009A63AF">
              <w:rPr>
                <w:color w:val="000000"/>
                <w:sz w:val="24"/>
                <w:szCs w:val="24"/>
              </w:rPr>
              <w:t>P.S. 323</w:t>
            </w:r>
          </w:p>
        </w:tc>
        <w:tc>
          <w:tcPr>
            <w:tcW w:w="2580"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widowControl w:val="0"/>
              <w:tabs>
                <w:tab w:val="left" w:pos="622"/>
              </w:tabs>
              <w:spacing w:line="276" w:lineRule="auto"/>
              <w:rPr>
                <w:rFonts w:eastAsia="AngsanaUPC"/>
                <w:bCs/>
                <w:iCs/>
                <w:sz w:val="24"/>
                <w:szCs w:val="24"/>
              </w:rPr>
            </w:pPr>
            <w:r w:rsidRPr="009A63AF">
              <w:rPr>
                <w:rFonts w:eastAsia="AngsanaUPC"/>
                <w:bCs/>
                <w:iCs/>
                <w:sz w:val="24"/>
                <w:szCs w:val="24"/>
              </w:rPr>
              <w:t>,,Įgyvendintos darnaus judumo priemonės“</w:t>
            </w:r>
          </w:p>
        </w:tc>
        <w:tc>
          <w:tcPr>
            <w:tcW w:w="1673"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t>Skaičius</w:t>
            </w:r>
          </w:p>
        </w:tc>
        <w:tc>
          <w:tcPr>
            <w:tcW w:w="2051"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tabs>
                <w:tab w:val="left" w:pos="0"/>
              </w:tabs>
              <w:spacing w:line="276" w:lineRule="auto"/>
              <w:jc w:val="center"/>
              <w:rPr>
                <w:sz w:val="24"/>
                <w:szCs w:val="24"/>
              </w:rPr>
            </w:pPr>
            <w:r w:rsidRPr="009A63AF">
              <w:rPr>
                <w:sz w:val="24"/>
                <w:szCs w:val="24"/>
              </w:rPr>
              <w:t>3</w:t>
            </w:r>
          </w:p>
        </w:tc>
        <w:tc>
          <w:tcPr>
            <w:tcW w:w="2059"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tabs>
                <w:tab w:val="left" w:pos="0"/>
              </w:tabs>
              <w:spacing w:line="276" w:lineRule="auto"/>
              <w:jc w:val="center"/>
              <w:rPr>
                <w:sz w:val="24"/>
                <w:szCs w:val="24"/>
              </w:rPr>
            </w:pPr>
            <w:r w:rsidRPr="009A63AF">
              <w:rPr>
                <w:sz w:val="24"/>
                <w:szCs w:val="24"/>
              </w:rPr>
              <w:t>10</w:t>
            </w:r>
          </w:p>
        </w:tc>
      </w:tr>
      <w:tr w:rsidR="00D3172D" w:rsidRPr="009A63AF" w:rsidTr="003D74CD">
        <w:tc>
          <w:tcPr>
            <w:tcW w:w="1384"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spacing w:line="276" w:lineRule="auto"/>
              <w:jc w:val="center"/>
              <w:rPr>
                <w:color w:val="000000"/>
                <w:sz w:val="24"/>
                <w:szCs w:val="24"/>
              </w:rPr>
            </w:pPr>
            <w:r w:rsidRPr="009A63AF">
              <w:rPr>
                <w:color w:val="000000"/>
                <w:sz w:val="24"/>
                <w:szCs w:val="24"/>
              </w:rPr>
              <w:t>P.S.324</w:t>
            </w:r>
          </w:p>
        </w:tc>
        <w:tc>
          <w:tcPr>
            <w:tcW w:w="2580"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widowControl w:val="0"/>
              <w:tabs>
                <w:tab w:val="left" w:pos="622"/>
              </w:tabs>
              <w:spacing w:line="276" w:lineRule="auto"/>
              <w:rPr>
                <w:rFonts w:eastAsia="AngsanaUPC"/>
                <w:bCs/>
                <w:iCs/>
                <w:sz w:val="24"/>
                <w:szCs w:val="24"/>
              </w:rPr>
            </w:pPr>
            <w:r w:rsidRPr="009A63AF">
              <w:rPr>
                <w:rFonts w:eastAsia="AngsanaUPC"/>
                <w:bCs/>
                <w:iCs/>
                <w:sz w:val="24"/>
                <w:szCs w:val="24"/>
              </w:rPr>
              <w:t>Įdiegtos intelektinės transporto sistemos</w:t>
            </w:r>
          </w:p>
        </w:tc>
        <w:tc>
          <w:tcPr>
            <w:tcW w:w="1673"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t>Skaičius</w:t>
            </w:r>
          </w:p>
        </w:tc>
        <w:tc>
          <w:tcPr>
            <w:tcW w:w="2051"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tabs>
                <w:tab w:val="left" w:pos="0"/>
              </w:tabs>
              <w:spacing w:line="276" w:lineRule="auto"/>
              <w:jc w:val="center"/>
              <w:rPr>
                <w:sz w:val="24"/>
                <w:szCs w:val="24"/>
              </w:rPr>
            </w:pPr>
            <w:r w:rsidRPr="009A63AF">
              <w:rPr>
                <w:sz w:val="24"/>
                <w:szCs w:val="24"/>
              </w:rPr>
              <w:t>0</w:t>
            </w:r>
          </w:p>
        </w:tc>
        <w:tc>
          <w:tcPr>
            <w:tcW w:w="2059" w:type="dxa"/>
            <w:tcBorders>
              <w:top w:val="single" w:sz="4" w:space="0" w:color="auto"/>
              <w:left w:val="single" w:sz="4" w:space="0" w:color="auto"/>
              <w:bottom w:val="single" w:sz="4" w:space="0" w:color="auto"/>
              <w:right w:val="single" w:sz="4" w:space="0" w:color="auto"/>
            </w:tcBorders>
          </w:tcPr>
          <w:p w:rsidR="00D3172D" w:rsidRPr="009A63AF" w:rsidRDefault="00D3172D" w:rsidP="00752B1B">
            <w:pPr>
              <w:tabs>
                <w:tab w:val="left" w:pos="0"/>
              </w:tabs>
              <w:spacing w:line="276" w:lineRule="auto"/>
              <w:jc w:val="center"/>
              <w:rPr>
                <w:sz w:val="24"/>
                <w:szCs w:val="24"/>
              </w:rPr>
            </w:pPr>
            <w:r w:rsidRPr="009A63AF">
              <w:rPr>
                <w:sz w:val="24"/>
                <w:szCs w:val="24"/>
              </w:rPr>
              <w:t>5</w:t>
            </w:r>
          </w:p>
        </w:tc>
      </w:tr>
    </w:tbl>
    <w:p w:rsidR="000E4EE4" w:rsidRPr="009A63AF" w:rsidRDefault="000E4EE4" w:rsidP="00752B1B">
      <w:pPr>
        <w:numPr>
          <w:ilvl w:val="0"/>
          <w:numId w:val="19"/>
        </w:numPr>
        <w:tabs>
          <w:tab w:val="left" w:pos="0"/>
          <w:tab w:val="left" w:pos="567"/>
        </w:tabs>
        <w:spacing w:line="276" w:lineRule="auto"/>
        <w:ind w:hanging="295"/>
        <w:jc w:val="both"/>
        <w:rPr>
          <w:sz w:val="24"/>
          <w:szCs w:val="24"/>
        </w:rPr>
      </w:pPr>
      <w:r w:rsidRPr="009A63AF">
        <w:rPr>
          <w:bCs/>
          <w:sz w:val="24"/>
          <w:szCs w:val="24"/>
        </w:rPr>
        <w:t>Priemonės finansavimo šaltiniai</w:t>
      </w:r>
    </w:p>
    <w:p w:rsidR="000E4EE4" w:rsidRPr="009A63AF" w:rsidRDefault="000E4EE4" w:rsidP="00752B1B">
      <w:pPr>
        <w:tabs>
          <w:tab w:val="left" w:pos="0"/>
          <w:tab w:val="left" w:pos="142"/>
          <w:tab w:val="left" w:pos="7088"/>
          <w:tab w:val="left" w:pos="8364"/>
        </w:tabs>
        <w:spacing w:line="276" w:lineRule="auto"/>
        <w:ind w:right="2664"/>
        <w:jc w:val="right"/>
        <w:rPr>
          <w:rFonts w:eastAsia="Calibri"/>
          <w:bCs/>
          <w:sz w:val="24"/>
          <w:szCs w:val="24"/>
        </w:rPr>
      </w:pPr>
      <w:r w:rsidRPr="009A63AF">
        <w:rPr>
          <w:i/>
          <w:sz w:val="24"/>
          <w:szCs w:val="24"/>
        </w:rPr>
        <w:t xml:space="preserve">                                                              </w:t>
      </w:r>
      <w:r w:rsidRPr="009A63AF">
        <w:rPr>
          <w:sz w:val="24"/>
          <w:szCs w:val="24"/>
        </w:rPr>
        <w:t>(eurais)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7"/>
        <w:gridCol w:w="1702"/>
        <w:gridCol w:w="1559"/>
        <w:gridCol w:w="992"/>
        <w:gridCol w:w="1134"/>
      </w:tblGrid>
      <w:tr w:rsidR="000E4EE4" w:rsidRPr="009A63AF" w:rsidTr="00506498">
        <w:trPr>
          <w:trHeight w:val="454"/>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tabs>
                <w:tab w:val="left" w:pos="0"/>
                <w:tab w:val="left" w:pos="142"/>
              </w:tabs>
              <w:spacing w:line="276" w:lineRule="auto"/>
              <w:jc w:val="center"/>
              <w:rPr>
                <w:bCs/>
                <w:sz w:val="24"/>
                <w:szCs w:val="24"/>
              </w:rPr>
            </w:pPr>
            <w:r w:rsidRPr="009A63AF">
              <w:rPr>
                <w:bCs/>
                <w:sz w:val="24"/>
                <w:szCs w:val="24"/>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 w:val="left" w:pos="142"/>
              </w:tabs>
              <w:spacing w:line="276" w:lineRule="auto"/>
              <w:jc w:val="center"/>
              <w:rPr>
                <w:bCs/>
                <w:sz w:val="24"/>
                <w:szCs w:val="24"/>
              </w:rPr>
            </w:pPr>
            <w:r w:rsidRPr="009A63AF">
              <w:rPr>
                <w:bCs/>
                <w:sz w:val="24"/>
                <w:szCs w:val="24"/>
              </w:rPr>
              <w:t>Kiti projektų finansavimo šaltiniai</w:t>
            </w:r>
          </w:p>
        </w:tc>
      </w:tr>
      <w:tr w:rsidR="000E4EE4" w:rsidRPr="009A63AF" w:rsidTr="00506498">
        <w:trPr>
          <w:trHeight w:val="454"/>
          <w:tblHeader/>
        </w:trPr>
        <w:tc>
          <w:tcPr>
            <w:tcW w:w="1560" w:type="dxa"/>
            <w:vMerge w:val="restart"/>
            <w:tcBorders>
              <w:top w:val="single" w:sz="4" w:space="0" w:color="auto"/>
              <w:left w:val="single" w:sz="4" w:space="0" w:color="auto"/>
              <w:right w:val="single" w:sz="4" w:space="0" w:color="auto"/>
            </w:tcBorders>
            <w:vAlign w:val="center"/>
          </w:tcPr>
          <w:p w:rsidR="000E4EE4" w:rsidRPr="009A63AF" w:rsidRDefault="000E4EE4" w:rsidP="00752B1B">
            <w:pPr>
              <w:spacing w:line="276" w:lineRule="auto"/>
              <w:ind w:right="-108"/>
              <w:jc w:val="center"/>
              <w:rPr>
                <w:bCs/>
                <w:sz w:val="24"/>
                <w:szCs w:val="24"/>
              </w:rPr>
            </w:pPr>
            <w:r w:rsidRPr="009A63AF">
              <w:rPr>
                <w:bCs/>
                <w:sz w:val="24"/>
                <w:szCs w:val="24"/>
              </w:rPr>
              <w:t>ES struktūrinių fondų</w:t>
            </w:r>
          </w:p>
          <w:p w:rsidR="000E4EE4" w:rsidRPr="009A63AF" w:rsidRDefault="000E4EE4" w:rsidP="00752B1B">
            <w:pPr>
              <w:spacing w:line="276" w:lineRule="auto"/>
              <w:ind w:left="-108" w:right="-108"/>
              <w:jc w:val="center"/>
              <w:rPr>
                <w:bCs/>
                <w:sz w:val="24"/>
                <w:szCs w:val="24"/>
              </w:rPr>
            </w:pPr>
            <w:r w:rsidRPr="009A63AF">
              <w:rPr>
                <w:bCs/>
                <w:sz w:val="24"/>
                <w:szCs w:val="24"/>
              </w:rPr>
              <w:t>lėšos – iki</w:t>
            </w:r>
          </w:p>
        </w:tc>
        <w:tc>
          <w:tcPr>
            <w:tcW w:w="8221" w:type="dxa"/>
            <w:gridSpan w:val="6"/>
            <w:tcBorders>
              <w:top w:val="single" w:sz="4" w:space="0" w:color="auto"/>
              <w:left w:val="single" w:sz="4" w:space="0" w:color="auto"/>
              <w:right w:val="single" w:sz="4" w:space="0" w:color="auto"/>
            </w:tcBorders>
            <w:vAlign w:val="center"/>
          </w:tcPr>
          <w:p w:rsidR="000E4EE4" w:rsidRPr="009A63AF" w:rsidRDefault="000E4EE4" w:rsidP="00752B1B">
            <w:pPr>
              <w:tabs>
                <w:tab w:val="left" w:pos="0"/>
                <w:tab w:val="left" w:pos="142"/>
              </w:tabs>
              <w:spacing w:line="276" w:lineRule="auto"/>
              <w:jc w:val="center"/>
              <w:rPr>
                <w:bCs/>
                <w:sz w:val="24"/>
                <w:szCs w:val="24"/>
              </w:rPr>
            </w:pPr>
            <w:r w:rsidRPr="009A63AF">
              <w:rPr>
                <w:bCs/>
                <w:sz w:val="24"/>
                <w:szCs w:val="24"/>
              </w:rPr>
              <w:t>Nacionalinės lėšos</w:t>
            </w:r>
          </w:p>
        </w:tc>
      </w:tr>
      <w:tr w:rsidR="000E4EE4" w:rsidRPr="009A63AF" w:rsidTr="00506498">
        <w:trPr>
          <w:cantSplit/>
          <w:trHeight w:val="436"/>
          <w:tblHeader/>
        </w:trPr>
        <w:tc>
          <w:tcPr>
            <w:tcW w:w="1560" w:type="dxa"/>
            <w:vMerge/>
            <w:tcBorders>
              <w:left w:val="single" w:sz="4" w:space="0" w:color="auto"/>
              <w:right w:val="single" w:sz="4" w:space="0" w:color="auto"/>
            </w:tcBorders>
            <w:vAlign w:val="center"/>
            <w:hideMark/>
          </w:tcPr>
          <w:p w:rsidR="000E4EE4" w:rsidRPr="009A63AF" w:rsidRDefault="000E4EE4" w:rsidP="00752B1B">
            <w:pPr>
              <w:spacing w:line="276" w:lineRule="auto"/>
              <w:jc w:val="center"/>
              <w:rPr>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spacing w:line="276" w:lineRule="auto"/>
              <w:jc w:val="center"/>
              <w:rPr>
                <w:bCs/>
                <w:sz w:val="24"/>
                <w:szCs w:val="24"/>
              </w:rPr>
            </w:pPr>
            <w:r w:rsidRPr="009A63AF">
              <w:rPr>
                <w:bCs/>
                <w:sz w:val="24"/>
                <w:szCs w:val="24"/>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Projektų vykdytojų lėšos</w:t>
            </w:r>
          </w:p>
        </w:tc>
      </w:tr>
      <w:tr w:rsidR="000E4EE4" w:rsidRPr="009A63AF" w:rsidTr="00506498">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rsidR="000E4EE4" w:rsidRPr="009A63AF" w:rsidRDefault="000E4EE4" w:rsidP="00752B1B">
            <w:pPr>
              <w:spacing w:line="276" w:lineRule="auto"/>
              <w:jc w:val="center"/>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spacing w:line="276" w:lineRule="auto"/>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ind w:right="-108"/>
              <w:jc w:val="center"/>
              <w:rPr>
                <w:bCs/>
                <w:sz w:val="24"/>
                <w:szCs w:val="24"/>
              </w:rPr>
            </w:pPr>
            <w:r w:rsidRPr="009A63AF">
              <w:rPr>
                <w:bCs/>
                <w:sz w:val="24"/>
                <w:szCs w:val="24"/>
              </w:rPr>
              <w:t>Iš viso – ne mažiau kaip</w:t>
            </w:r>
          </w:p>
        </w:tc>
        <w:tc>
          <w:tcPr>
            <w:tcW w:w="1702" w:type="dxa"/>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tabs>
                <w:tab w:val="left" w:pos="0"/>
              </w:tabs>
              <w:spacing w:line="276" w:lineRule="auto"/>
              <w:ind w:right="-108"/>
              <w:jc w:val="center"/>
              <w:rPr>
                <w:bCs/>
                <w:sz w:val="24"/>
                <w:szCs w:val="24"/>
              </w:rPr>
            </w:pPr>
            <w:r w:rsidRPr="009A63AF">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tabs>
                <w:tab w:val="left" w:pos="0"/>
              </w:tabs>
              <w:spacing w:line="276" w:lineRule="auto"/>
              <w:jc w:val="center"/>
              <w:rPr>
                <w:bCs/>
                <w:sz w:val="24"/>
                <w:szCs w:val="24"/>
              </w:rPr>
            </w:pPr>
            <w:r w:rsidRPr="009A63AF">
              <w:rPr>
                <w:bCs/>
                <w:sz w:val="24"/>
                <w:szCs w:val="24"/>
              </w:rPr>
              <w:t>Savivaldybės biudžeto</w:t>
            </w:r>
          </w:p>
          <w:p w:rsidR="000E4EE4" w:rsidRPr="009A63AF" w:rsidRDefault="000E4EE4" w:rsidP="00752B1B">
            <w:pPr>
              <w:tabs>
                <w:tab w:val="left" w:pos="0"/>
              </w:tabs>
              <w:spacing w:line="276" w:lineRule="auto"/>
              <w:ind w:right="-108"/>
              <w:jc w:val="center"/>
              <w:rPr>
                <w:bCs/>
                <w:sz w:val="24"/>
                <w:szCs w:val="24"/>
              </w:rPr>
            </w:pPr>
            <w:r w:rsidRPr="009A63AF">
              <w:rPr>
                <w:bCs/>
                <w:sz w:val="24"/>
                <w:szCs w:val="24"/>
              </w:rPr>
              <w:t>lėšos</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spacing w:line="276" w:lineRule="auto"/>
              <w:ind w:left="-108" w:right="-108" w:firstLine="108"/>
              <w:jc w:val="center"/>
              <w:rPr>
                <w:bCs/>
                <w:sz w:val="24"/>
                <w:szCs w:val="24"/>
              </w:rPr>
            </w:pPr>
            <w:r w:rsidRPr="009A63AF">
              <w:rPr>
                <w:bCs/>
                <w:sz w:val="24"/>
                <w:szCs w:val="24"/>
              </w:rPr>
              <w:t>Kitos viešosios 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4EE4" w:rsidRPr="009A63AF" w:rsidRDefault="000E4EE4" w:rsidP="00752B1B">
            <w:pPr>
              <w:tabs>
                <w:tab w:val="left" w:pos="0"/>
              </w:tabs>
              <w:spacing w:line="276" w:lineRule="auto"/>
              <w:jc w:val="center"/>
              <w:rPr>
                <w:bCs/>
                <w:sz w:val="24"/>
                <w:szCs w:val="24"/>
              </w:rPr>
            </w:pPr>
            <w:r w:rsidRPr="009A63AF">
              <w:rPr>
                <w:bCs/>
                <w:sz w:val="24"/>
                <w:szCs w:val="24"/>
              </w:rPr>
              <w:t>Privačios lėšos</w:t>
            </w:r>
          </w:p>
        </w:tc>
      </w:tr>
      <w:tr w:rsidR="000E4EE4" w:rsidRPr="009A63AF" w:rsidTr="00506498">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numPr>
                <w:ilvl w:val="0"/>
                <w:numId w:val="21"/>
              </w:numPr>
              <w:tabs>
                <w:tab w:val="left" w:pos="0"/>
              </w:tabs>
              <w:spacing w:line="276" w:lineRule="auto"/>
              <w:ind w:left="318" w:hanging="284"/>
              <w:contextualSpacing/>
              <w:rPr>
                <w:sz w:val="24"/>
                <w:szCs w:val="24"/>
              </w:rPr>
            </w:pPr>
            <w:r w:rsidRPr="009A63AF">
              <w:rPr>
                <w:sz w:val="24"/>
                <w:szCs w:val="24"/>
              </w:rPr>
              <w:t>Priemonės finansavimo šaltiniai, neįskaitant veiklos lėšų rezervo ir jam finansuoti skiriamų lėšų</w:t>
            </w:r>
          </w:p>
        </w:tc>
      </w:tr>
      <w:tr w:rsidR="000E4EE4" w:rsidRPr="009A63AF" w:rsidTr="00506498">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27</w:t>
            </w:r>
            <w:r w:rsidR="00150A49" w:rsidRPr="009A63AF">
              <w:rPr>
                <w:bCs/>
                <w:sz w:val="24"/>
                <w:szCs w:val="24"/>
              </w:rPr>
              <w:t xml:space="preserve"> </w:t>
            </w:r>
            <w:r w:rsidRPr="009A63AF">
              <w:rPr>
                <w:bCs/>
                <w:sz w:val="24"/>
                <w:szCs w:val="24"/>
              </w:rPr>
              <w:t>768</w:t>
            </w:r>
            <w:r w:rsidR="00150A49" w:rsidRPr="009A63AF">
              <w:rPr>
                <w:bCs/>
                <w:sz w:val="24"/>
                <w:szCs w:val="24"/>
              </w:rPr>
              <w:t xml:space="preserve"> </w:t>
            </w:r>
            <w:r w:rsidRPr="009A63AF">
              <w:rPr>
                <w:bCs/>
                <w:sz w:val="24"/>
                <w:szCs w:val="24"/>
              </w:rPr>
              <w:t>768</w:t>
            </w:r>
          </w:p>
        </w:tc>
        <w:tc>
          <w:tcPr>
            <w:tcW w:w="1417"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bCs/>
                <w:sz w:val="24"/>
                <w:szCs w:val="24"/>
              </w:rPr>
              <w:t>4</w:t>
            </w:r>
            <w:r w:rsidR="00150A49" w:rsidRPr="009A63AF">
              <w:rPr>
                <w:bCs/>
                <w:sz w:val="24"/>
                <w:szCs w:val="24"/>
              </w:rPr>
              <w:t xml:space="preserve"> </w:t>
            </w:r>
            <w:r w:rsidRPr="009A63AF">
              <w:rPr>
                <w:bCs/>
                <w:sz w:val="24"/>
                <w:szCs w:val="24"/>
              </w:rPr>
              <w:t>900</w:t>
            </w:r>
            <w:r w:rsidR="00150A49" w:rsidRPr="009A63AF">
              <w:rPr>
                <w:bCs/>
                <w:sz w:val="24"/>
                <w:szCs w:val="24"/>
              </w:rPr>
              <w:t xml:space="preserve"> </w:t>
            </w:r>
            <w:r w:rsidRPr="009A63AF">
              <w:rPr>
                <w:bCs/>
                <w:sz w:val="24"/>
                <w:szCs w:val="24"/>
              </w:rPr>
              <w:t>370</w:t>
            </w:r>
          </w:p>
        </w:tc>
        <w:tc>
          <w:tcPr>
            <w:tcW w:w="170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bCs/>
                <w:sz w:val="24"/>
                <w:szCs w:val="24"/>
              </w:rPr>
            </w:pPr>
            <w:r w:rsidRPr="009A63AF">
              <w:rPr>
                <w:bCs/>
                <w:sz w:val="24"/>
                <w:szCs w:val="24"/>
              </w:rPr>
              <w:t>4</w:t>
            </w:r>
            <w:r w:rsidR="00150A49" w:rsidRPr="009A63AF">
              <w:rPr>
                <w:bCs/>
                <w:sz w:val="24"/>
                <w:szCs w:val="24"/>
              </w:rPr>
              <w:t xml:space="preserve"> </w:t>
            </w:r>
            <w:r w:rsidRPr="009A63AF">
              <w:rPr>
                <w:bCs/>
                <w:sz w:val="24"/>
                <w:szCs w:val="24"/>
              </w:rPr>
              <w:t>900</w:t>
            </w:r>
            <w:r w:rsidR="00150A49" w:rsidRPr="009A63AF">
              <w:rPr>
                <w:bCs/>
                <w:sz w:val="24"/>
                <w:szCs w:val="24"/>
              </w:rPr>
              <w:t xml:space="preserve"> </w:t>
            </w:r>
            <w:r w:rsidRPr="009A63AF">
              <w:rPr>
                <w:bCs/>
                <w:sz w:val="24"/>
                <w:szCs w:val="24"/>
              </w:rPr>
              <w:t>370</w:t>
            </w:r>
          </w:p>
        </w:tc>
        <w:tc>
          <w:tcPr>
            <w:tcW w:w="99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r>
      <w:tr w:rsidR="000E4EE4" w:rsidRPr="009A63AF" w:rsidTr="00506498">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0E4EE4" w:rsidRPr="009A63AF" w:rsidRDefault="000E4EE4" w:rsidP="00752B1B">
            <w:pPr>
              <w:numPr>
                <w:ilvl w:val="0"/>
                <w:numId w:val="21"/>
              </w:numPr>
              <w:tabs>
                <w:tab w:val="left" w:pos="0"/>
              </w:tabs>
              <w:spacing w:line="276" w:lineRule="auto"/>
              <w:ind w:left="318" w:hanging="284"/>
              <w:contextualSpacing/>
              <w:rPr>
                <w:sz w:val="24"/>
                <w:szCs w:val="24"/>
              </w:rPr>
            </w:pPr>
            <w:r w:rsidRPr="009A63AF">
              <w:rPr>
                <w:sz w:val="24"/>
                <w:szCs w:val="24"/>
              </w:rPr>
              <w:t>Veiklos lėšų rezervas ir jam finansuoti skiriamos nacionalinės lėšos</w:t>
            </w:r>
          </w:p>
        </w:tc>
      </w:tr>
      <w:tr w:rsidR="000E4EE4" w:rsidRPr="009A63AF" w:rsidTr="00506498">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1</w:t>
            </w:r>
            <w:r w:rsidR="00150A49" w:rsidRPr="009A63AF">
              <w:rPr>
                <w:bCs/>
                <w:sz w:val="24"/>
                <w:szCs w:val="24"/>
              </w:rPr>
              <w:t xml:space="preserve"> </w:t>
            </w:r>
            <w:r w:rsidRPr="009A63AF">
              <w:rPr>
                <w:bCs/>
                <w:sz w:val="24"/>
                <w:szCs w:val="24"/>
              </w:rPr>
              <w:t>772</w:t>
            </w:r>
            <w:r w:rsidR="00150A49" w:rsidRPr="009A63AF">
              <w:rPr>
                <w:bCs/>
                <w:sz w:val="24"/>
                <w:szCs w:val="24"/>
              </w:rPr>
              <w:t xml:space="preserve"> </w:t>
            </w:r>
            <w:r w:rsidRPr="009A63AF">
              <w:rPr>
                <w:bCs/>
                <w:sz w:val="24"/>
                <w:szCs w:val="24"/>
              </w:rPr>
              <w:t>474</w:t>
            </w:r>
          </w:p>
        </w:tc>
        <w:tc>
          <w:tcPr>
            <w:tcW w:w="1417"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bCs/>
                <w:sz w:val="24"/>
                <w:szCs w:val="24"/>
              </w:rPr>
              <w:t>312</w:t>
            </w:r>
            <w:r w:rsidR="00150A49" w:rsidRPr="009A63AF">
              <w:rPr>
                <w:bCs/>
                <w:sz w:val="24"/>
                <w:szCs w:val="24"/>
              </w:rPr>
              <w:t xml:space="preserve"> </w:t>
            </w:r>
            <w:r w:rsidRPr="009A63AF">
              <w:rPr>
                <w:bCs/>
                <w:sz w:val="24"/>
                <w:szCs w:val="24"/>
              </w:rPr>
              <w:t>790</w:t>
            </w:r>
          </w:p>
        </w:tc>
        <w:tc>
          <w:tcPr>
            <w:tcW w:w="170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bCs/>
                <w:sz w:val="24"/>
                <w:szCs w:val="24"/>
              </w:rPr>
            </w:pPr>
            <w:r w:rsidRPr="009A63AF">
              <w:rPr>
                <w:bCs/>
                <w:sz w:val="24"/>
                <w:szCs w:val="24"/>
              </w:rPr>
              <w:t>312</w:t>
            </w:r>
            <w:r w:rsidR="00150A49" w:rsidRPr="009A63AF">
              <w:rPr>
                <w:bCs/>
                <w:sz w:val="24"/>
                <w:szCs w:val="24"/>
              </w:rPr>
              <w:t xml:space="preserve"> </w:t>
            </w:r>
            <w:r w:rsidRPr="009A63AF">
              <w:rPr>
                <w:bCs/>
                <w:sz w:val="24"/>
                <w:szCs w:val="24"/>
              </w:rPr>
              <w:t>790</w:t>
            </w:r>
          </w:p>
        </w:tc>
        <w:tc>
          <w:tcPr>
            <w:tcW w:w="99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r>
      <w:tr w:rsidR="000E4EE4" w:rsidRPr="009A63AF" w:rsidTr="00506498">
        <w:trPr>
          <w:trHeight w:val="249"/>
        </w:trPr>
        <w:tc>
          <w:tcPr>
            <w:tcW w:w="9781" w:type="dxa"/>
            <w:gridSpan w:val="7"/>
            <w:tcBorders>
              <w:top w:val="single" w:sz="4" w:space="0" w:color="auto"/>
              <w:left w:val="single" w:sz="4" w:space="0" w:color="auto"/>
              <w:bottom w:val="single" w:sz="4" w:space="0" w:color="auto"/>
              <w:right w:val="single" w:sz="4" w:space="0" w:color="auto"/>
            </w:tcBorders>
          </w:tcPr>
          <w:p w:rsidR="000E4EE4" w:rsidRPr="009A63AF" w:rsidRDefault="000E4EE4" w:rsidP="00752B1B">
            <w:pPr>
              <w:numPr>
                <w:ilvl w:val="0"/>
                <w:numId w:val="21"/>
              </w:numPr>
              <w:tabs>
                <w:tab w:val="left" w:pos="0"/>
              </w:tabs>
              <w:spacing w:line="276" w:lineRule="auto"/>
              <w:ind w:left="318" w:hanging="284"/>
              <w:contextualSpacing/>
              <w:rPr>
                <w:sz w:val="24"/>
                <w:szCs w:val="24"/>
              </w:rPr>
            </w:pPr>
            <w:r w:rsidRPr="009A63AF">
              <w:rPr>
                <w:sz w:val="24"/>
                <w:szCs w:val="24"/>
              </w:rPr>
              <w:t xml:space="preserve">Iš viso </w:t>
            </w:r>
          </w:p>
        </w:tc>
      </w:tr>
      <w:tr w:rsidR="000E4EE4" w:rsidRPr="009A63AF" w:rsidTr="00506498">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29</w:t>
            </w:r>
            <w:r w:rsidR="00150A49" w:rsidRPr="009A63AF">
              <w:rPr>
                <w:bCs/>
                <w:sz w:val="24"/>
                <w:szCs w:val="24"/>
              </w:rPr>
              <w:t xml:space="preserve"> </w:t>
            </w:r>
            <w:r w:rsidRPr="009A63AF">
              <w:rPr>
                <w:bCs/>
                <w:sz w:val="24"/>
                <w:szCs w:val="24"/>
              </w:rPr>
              <w:t>541</w:t>
            </w:r>
            <w:r w:rsidR="00150A49" w:rsidRPr="009A63AF">
              <w:rPr>
                <w:bCs/>
                <w:sz w:val="24"/>
                <w:szCs w:val="24"/>
              </w:rPr>
              <w:t xml:space="preserve"> </w:t>
            </w:r>
            <w:r w:rsidRPr="009A63AF">
              <w:rPr>
                <w:bCs/>
                <w:sz w:val="24"/>
                <w:szCs w:val="24"/>
              </w:rPr>
              <w:t>242</w:t>
            </w:r>
          </w:p>
        </w:tc>
        <w:tc>
          <w:tcPr>
            <w:tcW w:w="1417"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sz w:val="24"/>
                <w:szCs w:val="24"/>
              </w:rPr>
            </w:pPr>
            <w:r w:rsidRPr="009A63AF">
              <w:rPr>
                <w:bCs/>
                <w:sz w:val="24"/>
                <w:szCs w:val="24"/>
              </w:rPr>
              <w:t>5</w:t>
            </w:r>
            <w:r w:rsidR="00150A49" w:rsidRPr="009A63AF">
              <w:rPr>
                <w:bCs/>
                <w:sz w:val="24"/>
                <w:szCs w:val="24"/>
              </w:rPr>
              <w:t xml:space="preserve"> </w:t>
            </w:r>
            <w:r w:rsidRPr="009A63AF">
              <w:rPr>
                <w:bCs/>
                <w:sz w:val="24"/>
                <w:szCs w:val="24"/>
              </w:rPr>
              <w:t>213</w:t>
            </w:r>
            <w:r w:rsidR="00150A49" w:rsidRPr="009A63AF">
              <w:rPr>
                <w:bCs/>
                <w:sz w:val="24"/>
                <w:szCs w:val="24"/>
              </w:rPr>
              <w:t xml:space="preserve"> </w:t>
            </w:r>
            <w:r w:rsidRPr="009A63AF">
              <w:rPr>
                <w:bCs/>
                <w:sz w:val="24"/>
                <w:szCs w:val="24"/>
              </w:rPr>
              <w:t>160</w:t>
            </w:r>
          </w:p>
        </w:tc>
        <w:tc>
          <w:tcPr>
            <w:tcW w:w="170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0E4EE4" w:rsidRPr="009A63AF" w:rsidRDefault="000E4EE4" w:rsidP="00752B1B">
            <w:pPr>
              <w:tabs>
                <w:tab w:val="left" w:pos="0"/>
              </w:tabs>
              <w:spacing w:line="276" w:lineRule="auto"/>
              <w:jc w:val="center"/>
              <w:rPr>
                <w:bCs/>
                <w:sz w:val="24"/>
                <w:szCs w:val="24"/>
              </w:rPr>
            </w:pPr>
            <w:r w:rsidRPr="009A63AF">
              <w:rPr>
                <w:bCs/>
                <w:sz w:val="24"/>
                <w:szCs w:val="24"/>
              </w:rPr>
              <w:t>5</w:t>
            </w:r>
            <w:r w:rsidR="00150A49" w:rsidRPr="009A63AF">
              <w:rPr>
                <w:bCs/>
                <w:sz w:val="24"/>
                <w:szCs w:val="24"/>
              </w:rPr>
              <w:t xml:space="preserve"> </w:t>
            </w:r>
            <w:r w:rsidRPr="009A63AF">
              <w:rPr>
                <w:bCs/>
                <w:sz w:val="24"/>
                <w:szCs w:val="24"/>
              </w:rPr>
              <w:t>213</w:t>
            </w:r>
            <w:r w:rsidR="00150A49" w:rsidRPr="009A63AF">
              <w:rPr>
                <w:bCs/>
                <w:sz w:val="24"/>
                <w:szCs w:val="24"/>
              </w:rPr>
              <w:t xml:space="preserve"> </w:t>
            </w:r>
            <w:r w:rsidRPr="009A63AF">
              <w:rPr>
                <w:bCs/>
                <w:sz w:val="24"/>
                <w:szCs w:val="24"/>
              </w:rPr>
              <w:t>160</w:t>
            </w:r>
          </w:p>
        </w:tc>
        <w:tc>
          <w:tcPr>
            <w:tcW w:w="992"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0E4EE4" w:rsidRPr="009A63AF" w:rsidRDefault="000E4EE4" w:rsidP="00752B1B">
            <w:pPr>
              <w:tabs>
                <w:tab w:val="left" w:pos="0"/>
              </w:tabs>
              <w:spacing w:line="276" w:lineRule="auto"/>
              <w:jc w:val="center"/>
              <w:rPr>
                <w:sz w:val="24"/>
                <w:szCs w:val="24"/>
              </w:rPr>
            </w:pPr>
            <w:r w:rsidRPr="009A63AF">
              <w:rPr>
                <w:sz w:val="24"/>
                <w:szCs w:val="24"/>
              </w:rPr>
              <w:t>0</w:t>
            </w:r>
          </w:p>
        </w:tc>
      </w:tr>
    </w:tbl>
    <w:p w:rsidR="00C807EB" w:rsidRPr="009A63AF" w:rsidRDefault="00C807EB" w:rsidP="00752B1B">
      <w:pPr>
        <w:tabs>
          <w:tab w:val="left" w:pos="0"/>
          <w:tab w:val="left" w:pos="426"/>
          <w:tab w:val="left" w:pos="10205"/>
        </w:tabs>
        <w:spacing w:line="276" w:lineRule="auto"/>
        <w:ind w:right="424"/>
        <w:jc w:val="center"/>
        <w:rPr>
          <w:sz w:val="24"/>
          <w:szCs w:val="24"/>
        </w:rPr>
      </w:pPr>
    </w:p>
    <w:p w:rsidR="0063007A" w:rsidRPr="009A63AF" w:rsidRDefault="00B65B37" w:rsidP="00752B1B">
      <w:pPr>
        <w:tabs>
          <w:tab w:val="left" w:pos="0"/>
          <w:tab w:val="left" w:pos="426"/>
          <w:tab w:val="left" w:pos="10205"/>
        </w:tabs>
        <w:spacing w:line="276" w:lineRule="auto"/>
        <w:ind w:right="424"/>
        <w:jc w:val="center"/>
        <w:rPr>
          <w:b/>
          <w:sz w:val="24"/>
          <w:szCs w:val="24"/>
        </w:rPr>
      </w:pPr>
      <w:r w:rsidRPr="009A63AF">
        <w:rPr>
          <w:b/>
          <w:sz w:val="24"/>
          <w:szCs w:val="24"/>
        </w:rPr>
        <w:t>TREČIASIS</w:t>
      </w:r>
      <w:r w:rsidR="0063007A" w:rsidRPr="009A63AF">
        <w:rPr>
          <w:b/>
          <w:sz w:val="24"/>
          <w:szCs w:val="24"/>
        </w:rPr>
        <w:t xml:space="preserve"> SKIRSNIS</w:t>
      </w:r>
    </w:p>
    <w:p w:rsidR="0063007A" w:rsidRPr="009A63AF" w:rsidRDefault="0063007A" w:rsidP="00752B1B">
      <w:pPr>
        <w:tabs>
          <w:tab w:val="left" w:pos="0"/>
          <w:tab w:val="left" w:pos="567"/>
        </w:tabs>
        <w:spacing w:line="276" w:lineRule="auto"/>
        <w:jc w:val="center"/>
        <w:rPr>
          <w:sz w:val="24"/>
          <w:szCs w:val="24"/>
        </w:rPr>
      </w:pPr>
      <w:r w:rsidRPr="009A63AF">
        <w:rPr>
          <w:b/>
          <w:sz w:val="24"/>
          <w:szCs w:val="24"/>
        </w:rPr>
        <w:t>VEIKSMŲ PROGRAMOS PRIORITETO ĮGYVENDINIMO PRIEMONĖ</w:t>
      </w:r>
      <w:r w:rsidRPr="009A63AF">
        <w:rPr>
          <w:sz w:val="24"/>
          <w:szCs w:val="24"/>
        </w:rPr>
        <w:t xml:space="preserve"> </w:t>
      </w:r>
    </w:p>
    <w:p w:rsidR="0063007A" w:rsidRPr="009A63AF" w:rsidRDefault="0063007A" w:rsidP="00752B1B">
      <w:pPr>
        <w:tabs>
          <w:tab w:val="left" w:pos="0"/>
          <w:tab w:val="left" w:pos="567"/>
        </w:tabs>
        <w:spacing w:line="276" w:lineRule="auto"/>
        <w:jc w:val="center"/>
        <w:rPr>
          <w:b/>
          <w:sz w:val="24"/>
          <w:szCs w:val="24"/>
        </w:rPr>
      </w:pPr>
      <w:r w:rsidRPr="009A63AF">
        <w:rPr>
          <w:b/>
          <w:sz w:val="24"/>
          <w:szCs w:val="24"/>
        </w:rPr>
        <w:t>NR.</w:t>
      </w:r>
      <w:r w:rsidRPr="009A63AF">
        <w:rPr>
          <w:sz w:val="24"/>
          <w:szCs w:val="24"/>
        </w:rPr>
        <w:t xml:space="preserve"> </w:t>
      </w:r>
      <w:r w:rsidRPr="009A63AF">
        <w:rPr>
          <w:b/>
          <w:bCs/>
          <w:sz w:val="24"/>
          <w:szCs w:val="24"/>
        </w:rPr>
        <w:t>04.5</w:t>
      </w:r>
      <w:r w:rsidRPr="009A63AF">
        <w:rPr>
          <w:b/>
          <w:bCs/>
          <w:sz w:val="24"/>
          <w:szCs w:val="24"/>
          <w:lang w:val="en-US"/>
        </w:rPr>
        <w:t>.1</w:t>
      </w:r>
      <w:r w:rsidRPr="009A63AF">
        <w:rPr>
          <w:b/>
          <w:bCs/>
          <w:sz w:val="24"/>
          <w:szCs w:val="24"/>
        </w:rPr>
        <w:t>-TID-V-515</w:t>
      </w:r>
      <w:r w:rsidRPr="009A63AF">
        <w:rPr>
          <w:rFonts w:eastAsia="Calibri"/>
          <w:i/>
          <w:sz w:val="24"/>
          <w:szCs w:val="24"/>
        </w:rPr>
        <w:t xml:space="preserve"> </w:t>
      </w:r>
      <w:r w:rsidRPr="009A63AF">
        <w:rPr>
          <w:rFonts w:eastAsia="Calibri"/>
          <w:b/>
          <w:sz w:val="24"/>
          <w:szCs w:val="24"/>
        </w:rPr>
        <w:t>,,</w:t>
      </w:r>
      <w:r w:rsidRPr="009A63AF">
        <w:rPr>
          <w:b/>
          <w:caps/>
          <w:sz w:val="24"/>
          <w:szCs w:val="24"/>
        </w:rPr>
        <w:t>Elektromobilių įkrovimo prieigų tinklo kūrimas</w:t>
      </w:r>
      <w:r w:rsidRPr="009A63AF">
        <w:rPr>
          <w:b/>
          <w:sz w:val="24"/>
          <w:szCs w:val="24"/>
        </w:rPr>
        <w:t xml:space="preserve">“ (TOLIAU – </w:t>
      </w:r>
      <w:r w:rsidRPr="009A63AF">
        <w:rPr>
          <w:b/>
          <w:caps/>
          <w:sz w:val="24"/>
          <w:szCs w:val="24"/>
        </w:rPr>
        <w:t>priemonė</w:t>
      </w:r>
      <w:r w:rsidRPr="009A63AF">
        <w:rPr>
          <w:b/>
          <w:sz w:val="24"/>
          <w:szCs w:val="24"/>
        </w:rPr>
        <w:t>)</w:t>
      </w:r>
    </w:p>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2"/>
        </w:numPr>
        <w:tabs>
          <w:tab w:val="left" w:pos="0"/>
          <w:tab w:val="left" w:pos="567"/>
        </w:tabs>
        <w:spacing w:line="276" w:lineRule="auto"/>
        <w:ind w:hanging="295"/>
        <w:rPr>
          <w:sz w:val="24"/>
          <w:szCs w:val="24"/>
        </w:rPr>
      </w:pPr>
      <w:r w:rsidRPr="009A63AF">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63007A" w:rsidRPr="009A63AF" w:rsidTr="0063007A">
        <w:tc>
          <w:tcPr>
            <w:tcW w:w="10029" w:type="dxa"/>
            <w:hideMark/>
          </w:tcPr>
          <w:p w:rsidR="0063007A" w:rsidRPr="009A63AF" w:rsidRDefault="0063007A" w:rsidP="00752B1B">
            <w:pPr>
              <w:numPr>
                <w:ilvl w:val="1"/>
                <w:numId w:val="23"/>
              </w:numPr>
              <w:tabs>
                <w:tab w:val="left" w:pos="0"/>
                <w:tab w:val="left" w:pos="1026"/>
              </w:tabs>
              <w:spacing w:line="276" w:lineRule="auto"/>
              <w:ind w:firstLine="241"/>
              <w:contextualSpacing/>
              <w:jc w:val="both"/>
              <w:rPr>
                <w:sz w:val="24"/>
                <w:szCs w:val="24"/>
              </w:rPr>
            </w:pPr>
            <w:r w:rsidRPr="009A63AF">
              <w:rPr>
                <w:sz w:val="24"/>
                <w:szCs w:val="24"/>
              </w:rPr>
              <w:t xml:space="preserve"> Priemonės įgyvendinimas finansuojamas Europos regioninės plėtros fondo lėšomis.</w:t>
            </w:r>
          </w:p>
        </w:tc>
      </w:tr>
      <w:tr w:rsidR="0063007A" w:rsidRPr="009A63AF" w:rsidTr="0063007A">
        <w:tc>
          <w:tcPr>
            <w:tcW w:w="10029" w:type="dxa"/>
            <w:hideMark/>
          </w:tcPr>
          <w:p w:rsidR="0063007A" w:rsidRPr="009A63AF" w:rsidRDefault="0063007A" w:rsidP="00752B1B">
            <w:pPr>
              <w:numPr>
                <w:ilvl w:val="1"/>
                <w:numId w:val="23"/>
              </w:numPr>
              <w:tabs>
                <w:tab w:val="left" w:pos="34"/>
                <w:tab w:val="left" w:pos="1026"/>
              </w:tabs>
              <w:spacing w:line="276" w:lineRule="auto"/>
              <w:ind w:left="34" w:firstLine="567"/>
              <w:contextualSpacing/>
              <w:jc w:val="both"/>
              <w:rPr>
                <w:sz w:val="24"/>
                <w:szCs w:val="24"/>
              </w:rPr>
            </w:pPr>
            <w:r w:rsidRPr="009A63AF">
              <w:rPr>
                <w:i/>
                <w:sz w:val="24"/>
                <w:szCs w:val="24"/>
              </w:rPr>
              <w:t xml:space="preserve"> </w:t>
            </w:r>
            <w:r w:rsidRPr="009A63AF">
              <w:rPr>
                <w:sz w:val="24"/>
                <w:szCs w:val="24"/>
              </w:rPr>
              <w:t>Įgyvendinant priemonę, prisidedama prie uždavinio „Skatinti darnų judumą ir plėtoti aplinkai draugišką transportą siekiant sumažinti anglies dioksido išmetimus“</w:t>
            </w:r>
            <w:r w:rsidRPr="009A63AF">
              <w:rPr>
                <w:b/>
                <w:sz w:val="24"/>
                <w:szCs w:val="24"/>
              </w:rPr>
              <w:t xml:space="preserve"> </w:t>
            </w:r>
            <w:r w:rsidRPr="009A63AF">
              <w:rPr>
                <w:sz w:val="24"/>
                <w:szCs w:val="24"/>
              </w:rPr>
              <w:t>įgyvendinimo</w:t>
            </w:r>
            <w:r w:rsidRPr="009A63AF">
              <w:rPr>
                <w:i/>
                <w:sz w:val="24"/>
                <w:szCs w:val="24"/>
              </w:rPr>
              <w:t>.</w:t>
            </w:r>
          </w:p>
        </w:tc>
      </w:tr>
      <w:tr w:rsidR="0063007A" w:rsidRPr="009A63AF" w:rsidTr="0063007A">
        <w:tc>
          <w:tcPr>
            <w:tcW w:w="10029" w:type="dxa"/>
          </w:tcPr>
          <w:p w:rsidR="0063007A" w:rsidRPr="009A63AF" w:rsidRDefault="0063007A" w:rsidP="00752B1B">
            <w:pPr>
              <w:numPr>
                <w:ilvl w:val="1"/>
                <w:numId w:val="23"/>
              </w:numPr>
              <w:tabs>
                <w:tab w:val="left" w:pos="0"/>
                <w:tab w:val="left" w:pos="1026"/>
              </w:tabs>
              <w:spacing w:line="276" w:lineRule="auto"/>
              <w:ind w:left="0" w:firstLine="601"/>
              <w:contextualSpacing/>
              <w:jc w:val="both"/>
              <w:rPr>
                <w:sz w:val="24"/>
                <w:szCs w:val="24"/>
              </w:rPr>
            </w:pPr>
            <w:r w:rsidRPr="009A63AF">
              <w:rPr>
                <w:sz w:val="24"/>
                <w:szCs w:val="24"/>
              </w:rPr>
              <w:t xml:space="preserve"> Remiamos veiklos:</w:t>
            </w:r>
          </w:p>
          <w:p w:rsidR="0063007A" w:rsidRPr="009A63AF" w:rsidRDefault="0063007A" w:rsidP="00752B1B">
            <w:pPr>
              <w:numPr>
                <w:ilvl w:val="2"/>
                <w:numId w:val="23"/>
              </w:numPr>
              <w:tabs>
                <w:tab w:val="left" w:pos="0"/>
                <w:tab w:val="left" w:pos="1026"/>
              </w:tabs>
              <w:spacing w:line="276" w:lineRule="auto"/>
              <w:ind w:left="0" w:firstLine="601"/>
              <w:contextualSpacing/>
              <w:jc w:val="both"/>
              <w:rPr>
                <w:sz w:val="24"/>
                <w:szCs w:val="24"/>
              </w:rPr>
            </w:pPr>
            <w:r w:rsidRPr="009A63AF">
              <w:rPr>
                <w:sz w:val="24"/>
                <w:szCs w:val="24"/>
              </w:rPr>
              <w:t>Elektromobilių greitojo įkrovimo prieigų įrengima</w:t>
            </w:r>
            <w:r w:rsidR="005C2534">
              <w:rPr>
                <w:sz w:val="24"/>
                <w:szCs w:val="24"/>
              </w:rPr>
              <w:t>s valstybinės reikšmės keliuose.</w:t>
            </w:r>
          </w:p>
          <w:p w:rsidR="0063007A" w:rsidRPr="009A63AF" w:rsidRDefault="0063007A" w:rsidP="00752B1B">
            <w:pPr>
              <w:numPr>
                <w:ilvl w:val="2"/>
                <w:numId w:val="23"/>
              </w:numPr>
              <w:tabs>
                <w:tab w:val="left" w:pos="0"/>
                <w:tab w:val="left" w:pos="1026"/>
              </w:tabs>
              <w:spacing w:line="276" w:lineRule="auto"/>
              <w:ind w:hanging="119"/>
              <w:contextualSpacing/>
              <w:jc w:val="both"/>
              <w:rPr>
                <w:sz w:val="24"/>
                <w:szCs w:val="24"/>
              </w:rPr>
            </w:pPr>
            <w:r w:rsidRPr="009A63AF">
              <w:rPr>
                <w:sz w:val="24"/>
                <w:szCs w:val="24"/>
              </w:rPr>
              <w:t>Elektromobilių įkrovimo prieigų įrengimas miestuose.</w:t>
            </w:r>
            <w:r w:rsidRPr="009A63AF">
              <w:t xml:space="preserve"> </w:t>
            </w:r>
          </w:p>
        </w:tc>
      </w:tr>
      <w:tr w:rsidR="0063007A" w:rsidRPr="009A63AF" w:rsidTr="0063007A">
        <w:tc>
          <w:tcPr>
            <w:tcW w:w="10029" w:type="dxa"/>
          </w:tcPr>
          <w:p w:rsidR="0063007A" w:rsidRPr="009A63AF" w:rsidRDefault="0063007A" w:rsidP="00752B1B">
            <w:pPr>
              <w:numPr>
                <w:ilvl w:val="1"/>
                <w:numId w:val="23"/>
              </w:numPr>
              <w:tabs>
                <w:tab w:val="left" w:pos="0"/>
                <w:tab w:val="left" w:pos="1026"/>
              </w:tabs>
              <w:spacing w:line="276" w:lineRule="auto"/>
              <w:ind w:left="34" w:firstLine="567"/>
              <w:contextualSpacing/>
              <w:jc w:val="both"/>
              <w:rPr>
                <w:sz w:val="24"/>
                <w:szCs w:val="24"/>
              </w:rPr>
            </w:pPr>
            <w:r w:rsidRPr="009A63AF">
              <w:rPr>
                <w:sz w:val="24"/>
                <w:szCs w:val="24"/>
              </w:rPr>
              <w:t xml:space="preserve"> Galimi pareiškėjai:</w:t>
            </w:r>
          </w:p>
          <w:p w:rsidR="0063007A" w:rsidRPr="009A63AF" w:rsidRDefault="0063007A" w:rsidP="00752B1B">
            <w:pPr>
              <w:numPr>
                <w:ilvl w:val="2"/>
                <w:numId w:val="23"/>
              </w:numPr>
              <w:tabs>
                <w:tab w:val="left" w:pos="0"/>
                <w:tab w:val="left" w:pos="1026"/>
              </w:tabs>
              <w:spacing w:line="276" w:lineRule="auto"/>
              <w:ind w:left="34" w:firstLine="567"/>
              <w:contextualSpacing/>
              <w:jc w:val="both"/>
              <w:rPr>
                <w:sz w:val="24"/>
                <w:szCs w:val="24"/>
              </w:rPr>
            </w:pPr>
            <w:r w:rsidRPr="009A63AF">
              <w:rPr>
                <w:sz w:val="24"/>
                <w:szCs w:val="24"/>
              </w:rPr>
              <w:t>Lietuvos automobilių kelių direkcija</w:t>
            </w:r>
            <w:r w:rsidR="00546AA3">
              <w:rPr>
                <w:sz w:val="24"/>
                <w:szCs w:val="24"/>
              </w:rPr>
              <w:t xml:space="preserve"> prie Susisiekimo ministerijos</w:t>
            </w:r>
            <w:r w:rsidRPr="009A63AF">
              <w:rPr>
                <w:sz w:val="24"/>
                <w:szCs w:val="24"/>
              </w:rPr>
              <w:t>.</w:t>
            </w:r>
          </w:p>
          <w:p w:rsidR="0063007A" w:rsidRPr="009A63AF" w:rsidRDefault="0063007A" w:rsidP="00752B1B">
            <w:pPr>
              <w:numPr>
                <w:ilvl w:val="2"/>
                <w:numId w:val="23"/>
              </w:numPr>
              <w:tabs>
                <w:tab w:val="left" w:pos="0"/>
                <w:tab w:val="left" w:pos="1026"/>
              </w:tabs>
              <w:spacing w:line="276" w:lineRule="auto"/>
              <w:ind w:left="34" w:firstLine="567"/>
              <w:contextualSpacing/>
              <w:jc w:val="both"/>
              <w:rPr>
                <w:sz w:val="24"/>
                <w:szCs w:val="24"/>
              </w:rPr>
            </w:pPr>
            <w:r w:rsidRPr="009A63AF">
              <w:rPr>
                <w:sz w:val="24"/>
                <w:szCs w:val="24"/>
              </w:rPr>
              <w:lastRenderedPageBreak/>
              <w:t>Savivaldybių, kuriose yra miestų, turinčių daugiau kaip 25 tūkst. gyventojų, daugiau kaip 1000 km vietinės reikšmės kelių (gatvių), įregistruota daugiau kaip 10 tūkst. lengvųjų automobilių, arba miestų, turinčių kurorto statusą, administracijos.</w:t>
            </w:r>
          </w:p>
        </w:tc>
      </w:tr>
      <w:tr w:rsidR="0063007A" w:rsidRPr="009A63AF" w:rsidTr="0063007A">
        <w:tc>
          <w:tcPr>
            <w:tcW w:w="10029" w:type="dxa"/>
          </w:tcPr>
          <w:p w:rsidR="0063007A" w:rsidRPr="009A63AF" w:rsidRDefault="0063007A" w:rsidP="00752B1B">
            <w:pPr>
              <w:numPr>
                <w:ilvl w:val="1"/>
                <w:numId w:val="23"/>
              </w:numPr>
              <w:tabs>
                <w:tab w:val="left" w:pos="0"/>
                <w:tab w:val="left" w:pos="1026"/>
              </w:tabs>
              <w:spacing w:line="276" w:lineRule="auto"/>
              <w:ind w:left="34" w:firstLine="567"/>
              <w:contextualSpacing/>
              <w:jc w:val="both"/>
              <w:rPr>
                <w:sz w:val="24"/>
                <w:szCs w:val="24"/>
              </w:rPr>
            </w:pPr>
            <w:r w:rsidRPr="009A63AF">
              <w:rPr>
                <w:sz w:val="24"/>
                <w:szCs w:val="24"/>
              </w:rPr>
              <w:lastRenderedPageBreak/>
              <w:t>Galimi partneriai:</w:t>
            </w:r>
          </w:p>
          <w:p w:rsidR="0063007A" w:rsidRPr="009A63AF" w:rsidRDefault="0063007A" w:rsidP="00752B1B">
            <w:pPr>
              <w:numPr>
                <w:ilvl w:val="2"/>
                <w:numId w:val="23"/>
              </w:numPr>
              <w:tabs>
                <w:tab w:val="left" w:pos="0"/>
                <w:tab w:val="left" w:pos="1026"/>
              </w:tabs>
              <w:spacing w:line="276" w:lineRule="auto"/>
              <w:ind w:left="601" w:firstLine="0"/>
              <w:contextualSpacing/>
              <w:jc w:val="both"/>
              <w:rPr>
                <w:sz w:val="24"/>
                <w:szCs w:val="24"/>
              </w:rPr>
            </w:pPr>
            <w:r w:rsidRPr="009A63AF">
              <w:rPr>
                <w:sz w:val="24"/>
                <w:szCs w:val="24"/>
              </w:rPr>
              <w:t xml:space="preserve">Savivaldybių </w:t>
            </w:r>
            <w:r w:rsidR="005C2534">
              <w:rPr>
                <w:sz w:val="24"/>
                <w:szCs w:val="24"/>
              </w:rPr>
              <w:t>administracijos.</w:t>
            </w:r>
          </w:p>
          <w:p w:rsidR="0063007A" w:rsidRPr="009A63AF" w:rsidRDefault="005C2534" w:rsidP="00752B1B">
            <w:pPr>
              <w:numPr>
                <w:ilvl w:val="2"/>
                <w:numId w:val="23"/>
              </w:numPr>
              <w:tabs>
                <w:tab w:val="left" w:pos="0"/>
                <w:tab w:val="left" w:pos="1026"/>
              </w:tabs>
              <w:spacing w:line="276" w:lineRule="auto"/>
              <w:ind w:left="601" w:firstLine="0"/>
              <w:contextualSpacing/>
              <w:jc w:val="both"/>
              <w:rPr>
                <w:sz w:val="24"/>
                <w:szCs w:val="24"/>
              </w:rPr>
            </w:pPr>
            <w:r>
              <w:rPr>
                <w:sz w:val="24"/>
                <w:szCs w:val="24"/>
              </w:rPr>
              <w:t>AB ,,Lesto“.</w:t>
            </w:r>
          </w:p>
          <w:p w:rsidR="0063007A" w:rsidRPr="009A63AF" w:rsidRDefault="0063007A" w:rsidP="00752B1B">
            <w:pPr>
              <w:numPr>
                <w:ilvl w:val="2"/>
                <w:numId w:val="23"/>
              </w:numPr>
              <w:tabs>
                <w:tab w:val="left" w:pos="0"/>
                <w:tab w:val="left" w:pos="1026"/>
              </w:tabs>
              <w:spacing w:line="276" w:lineRule="auto"/>
              <w:ind w:left="63" w:firstLine="538"/>
              <w:contextualSpacing/>
              <w:jc w:val="both"/>
              <w:rPr>
                <w:sz w:val="24"/>
                <w:szCs w:val="24"/>
              </w:rPr>
            </w:pPr>
            <w:r w:rsidRPr="009A63AF">
              <w:rPr>
                <w:sz w:val="24"/>
                <w:szCs w:val="24"/>
              </w:rPr>
              <w:t>Elektromobilių įkrovos prieig</w:t>
            </w:r>
            <w:r w:rsidR="005C2534">
              <w:rPr>
                <w:sz w:val="24"/>
                <w:szCs w:val="24"/>
              </w:rPr>
              <w:t>ų</w:t>
            </w:r>
            <w:r w:rsidRPr="009A63AF">
              <w:rPr>
                <w:sz w:val="24"/>
                <w:szCs w:val="24"/>
              </w:rPr>
              <w:t xml:space="preserve"> operatoriai – juridiniai ar fiziniai asmenys, teikiantys elektromobilių įkrovimo paslaugą ir atsakingi už elektromobilių įkrovimo </w:t>
            </w:r>
            <w:r w:rsidR="005C2534">
              <w:rPr>
                <w:sz w:val="24"/>
                <w:szCs w:val="24"/>
              </w:rPr>
              <w:t>prieigos</w:t>
            </w:r>
            <w:r w:rsidRPr="009A63AF">
              <w:rPr>
                <w:sz w:val="24"/>
                <w:szCs w:val="24"/>
              </w:rPr>
              <w:t xml:space="preserve"> įrengimą ir (arba) priežiūrą.</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2"/>
        </w:numPr>
        <w:tabs>
          <w:tab w:val="left" w:pos="0"/>
          <w:tab w:val="left" w:pos="567"/>
        </w:tabs>
        <w:spacing w:line="276" w:lineRule="auto"/>
        <w:ind w:hanging="295"/>
        <w:jc w:val="both"/>
        <w:rPr>
          <w:sz w:val="24"/>
          <w:szCs w:val="24"/>
        </w:rPr>
      </w:pPr>
      <w:r w:rsidRPr="009A63AF">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Negrąžinamoji subsidija.</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2"/>
        </w:numPr>
        <w:tabs>
          <w:tab w:val="left" w:pos="0"/>
          <w:tab w:val="left" w:pos="567"/>
        </w:tabs>
        <w:spacing w:line="276" w:lineRule="auto"/>
        <w:ind w:hanging="295"/>
        <w:jc w:val="both"/>
        <w:rPr>
          <w:sz w:val="24"/>
          <w:szCs w:val="24"/>
        </w:rPr>
      </w:pPr>
      <w:r w:rsidRPr="009A63AF">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Valstybės projektų planavimas.</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2"/>
        </w:numPr>
        <w:tabs>
          <w:tab w:val="left" w:pos="0"/>
          <w:tab w:val="left" w:pos="567"/>
        </w:tabs>
        <w:spacing w:line="276" w:lineRule="auto"/>
        <w:ind w:hanging="295"/>
        <w:jc w:val="both"/>
        <w:rPr>
          <w:sz w:val="24"/>
          <w:szCs w:val="24"/>
        </w:rPr>
      </w:pPr>
      <w:r w:rsidRPr="009A63AF">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Transporto investicijų direkcija.</w:t>
            </w:r>
          </w:p>
        </w:tc>
      </w:tr>
    </w:tbl>
    <w:p w:rsidR="0063007A" w:rsidRPr="009A63AF" w:rsidRDefault="0063007A" w:rsidP="00752B1B">
      <w:pPr>
        <w:tabs>
          <w:tab w:val="left" w:pos="0"/>
          <w:tab w:val="left" w:pos="567"/>
        </w:tabs>
        <w:spacing w:line="276" w:lineRule="auto"/>
        <w:ind w:left="644"/>
        <w:jc w:val="both"/>
        <w:rPr>
          <w:sz w:val="24"/>
          <w:szCs w:val="24"/>
        </w:rPr>
      </w:pPr>
    </w:p>
    <w:p w:rsidR="0063007A" w:rsidRPr="009A63AF" w:rsidRDefault="0063007A" w:rsidP="00752B1B">
      <w:pPr>
        <w:numPr>
          <w:ilvl w:val="0"/>
          <w:numId w:val="22"/>
        </w:numPr>
        <w:tabs>
          <w:tab w:val="left" w:pos="0"/>
          <w:tab w:val="left" w:pos="993"/>
        </w:tabs>
        <w:spacing w:line="276" w:lineRule="auto"/>
        <w:ind w:left="142" w:firstLine="567"/>
        <w:jc w:val="both"/>
        <w:rPr>
          <w:sz w:val="24"/>
          <w:szCs w:val="24"/>
        </w:rPr>
      </w:pPr>
      <w:r w:rsidRPr="009A63AF">
        <w:rPr>
          <w:color w:val="000000"/>
          <w:sz w:val="24"/>
          <w:szCs w:val="24"/>
        </w:rPr>
        <w:t>Reikalavimai, taikomi priemonei atskirti nuo kitų iš ES bei kitos tarptautinės finansinės paramos finansuojamų programų priemonių</w:t>
      </w:r>
      <w:r w:rsidRPr="009A63AF">
        <w:rPr>
          <w:sz w:val="24"/>
          <w:szCs w:val="24"/>
        </w:rPr>
        <w:t xml:space="preserve"> </w:t>
      </w:r>
    </w:p>
    <w:p w:rsidR="0063007A" w:rsidRPr="009A63AF" w:rsidRDefault="0063007A" w:rsidP="00752B1B">
      <w:pPr>
        <w:pBdr>
          <w:top w:val="single" w:sz="4" w:space="1" w:color="auto"/>
          <w:left w:val="single" w:sz="4" w:space="4" w:color="auto"/>
          <w:bottom w:val="single" w:sz="4" w:space="1" w:color="auto"/>
          <w:right w:val="single" w:sz="4" w:space="4" w:color="auto"/>
        </w:pBdr>
        <w:tabs>
          <w:tab w:val="left" w:pos="142"/>
          <w:tab w:val="left" w:pos="567"/>
        </w:tabs>
        <w:spacing w:line="276" w:lineRule="auto"/>
        <w:ind w:firstLine="709"/>
        <w:jc w:val="both"/>
      </w:pPr>
      <w:r w:rsidRPr="009A63AF">
        <w:rPr>
          <w:bCs/>
          <w:sz w:val="24"/>
          <w:szCs w:val="24"/>
        </w:rPr>
        <w:t>Papildomi reikalavimai netaikomi.</w:t>
      </w:r>
    </w:p>
    <w:p w:rsidR="0063007A" w:rsidRPr="009A63AF" w:rsidRDefault="0063007A" w:rsidP="00752B1B">
      <w:pPr>
        <w:tabs>
          <w:tab w:val="left" w:pos="0"/>
          <w:tab w:val="left" w:pos="567"/>
        </w:tabs>
        <w:spacing w:line="276" w:lineRule="auto"/>
        <w:jc w:val="both"/>
        <w:rPr>
          <w:bCs/>
          <w:sz w:val="24"/>
          <w:szCs w:val="24"/>
        </w:rPr>
      </w:pPr>
    </w:p>
    <w:p w:rsidR="0063007A" w:rsidRPr="009A63AF" w:rsidRDefault="0063007A" w:rsidP="00752B1B">
      <w:pPr>
        <w:numPr>
          <w:ilvl w:val="0"/>
          <w:numId w:val="22"/>
        </w:numPr>
        <w:tabs>
          <w:tab w:val="left" w:pos="0"/>
          <w:tab w:val="left" w:pos="567"/>
        </w:tabs>
        <w:spacing w:line="276" w:lineRule="auto"/>
        <w:ind w:hanging="295"/>
        <w:jc w:val="both"/>
        <w:rPr>
          <w:sz w:val="24"/>
          <w:szCs w:val="24"/>
        </w:rPr>
      </w:pPr>
      <w:r w:rsidRPr="009A63AF">
        <w:rPr>
          <w:sz w:val="24"/>
          <w:szCs w:val="24"/>
        </w:rPr>
        <w:t>P</w:t>
      </w:r>
      <w:r w:rsidRPr="009A63AF">
        <w:rPr>
          <w:bCs/>
          <w:sz w:val="24"/>
          <w:szCs w:val="24"/>
        </w:rPr>
        <w:t>riemonės įgyvendinimo stebėsenos rodikliai</w:t>
      </w:r>
    </w:p>
    <w:tbl>
      <w:tblPr>
        <w:tblpPr w:leftFromText="180" w:rightFromText="180" w:bottomFromText="200" w:vertAnchor="text" w:horzAnchor="margin" w:tblpXSpec="center" w:tblpY="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551"/>
        <w:gridCol w:w="1701"/>
        <w:gridCol w:w="1985"/>
        <w:gridCol w:w="2097"/>
      </w:tblGrid>
      <w:tr w:rsidR="0063007A" w:rsidRPr="009A63AF" w:rsidTr="003D74CD">
        <w:tc>
          <w:tcPr>
            <w:tcW w:w="1555"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284"/>
              </w:tabs>
              <w:spacing w:line="276" w:lineRule="auto"/>
              <w:jc w:val="center"/>
              <w:rPr>
                <w:sz w:val="24"/>
                <w:szCs w:val="24"/>
              </w:rPr>
            </w:pPr>
            <w:r w:rsidRPr="009A63AF">
              <w:rPr>
                <w:sz w:val="24"/>
                <w:szCs w:val="24"/>
              </w:rPr>
              <w:t>Stebėsenos rodiklio kodas</w:t>
            </w:r>
          </w:p>
        </w:tc>
        <w:tc>
          <w:tcPr>
            <w:tcW w:w="2551"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Matavimo vienetas</w:t>
            </w:r>
          </w:p>
        </w:tc>
        <w:tc>
          <w:tcPr>
            <w:tcW w:w="1985"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Tarpinė reikšmė 2018 m. gruodžio 31 d.</w:t>
            </w:r>
          </w:p>
        </w:tc>
        <w:tc>
          <w:tcPr>
            <w:tcW w:w="2097"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Galutinė reikšmė 2023 m. gruodžio 31 d.</w:t>
            </w:r>
          </w:p>
        </w:tc>
      </w:tr>
      <w:tr w:rsidR="0063007A" w:rsidRPr="009A63AF" w:rsidTr="003D74CD">
        <w:tc>
          <w:tcPr>
            <w:tcW w:w="1555"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284"/>
              </w:tabs>
              <w:spacing w:line="276" w:lineRule="auto"/>
              <w:jc w:val="center"/>
              <w:rPr>
                <w:sz w:val="24"/>
                <w:szCs w:val="24"/>
              </w:rPr>
            </w:pPr>
            <w:r w:rsidRPr="009A63AF">
              <w:rPr>
                <w:iCs/>
                <w:color w:val="000000"/>
                <w:sz w:val="24"/>
                <w:szCs w:val="24"/>
              </w:rPr>
              <w:t>R.S.321</w:t>
            </w:r>
          </w:p>
        </w:tc>
        <w:tc>
          <w:tcPr>
            <w:tcW w:w="2551"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rPr>
                <w:sz w:val="24"/>
                <w:szCs w:val="24"/>
              </w:rPr>
            </w:pPr>
            <w:r w:rsidRPr="009A63AF">
              <w:rPr>
                <w:rFonts w:eastAsia="AngsanaUPC"/>
                <w:bCs/>
                <w:sz w:val="24"/>
                <w:szCs w:val="24"/>
              </w:rPr>
              <w:t>,,Anglies dioksido (išskyrus išsiskiriantį iš biomasės) kiekis, namų ūkių išmestas į atmosferą iš transporto veiklos“</w:t>
            </w:r>
          </w:p>
        </w:tc>
        <w:tc>
          <w:tcPr>
            <w:tcW w:w="1701"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rFonts w:eastAsia="AngsanaUPC"/>
                <w:bCs/>
                <w:iCs/>
                <w:sz w:val="24"/>
                <w:szCs w:val="24"/>
              </w:rPr>
              <w:t>Tūkst. tonų</w:t>
            </w:r>
          </w:p>
        </w:tc>
        <w:tc>
          <w:tcPr>
            <w:tcW w:w="1985"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531</w:t>
            </w:r>
          </w:p>
        </w:tc>
        <w:tc>
          <w:tcPr>
            <w:tcW w:w="2097"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507</w:t>
            </w:r>
          </w:p>
        </w:tc>
      </w:tr>
      <w:tr w:rsidR="0063007A" w:rsidRPr="009A63AF" w:rsidTr="003D74CD">
        <w:tc>
          <w:tcPr>
            <w:tcW w:w="1555"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spacing w:line="276" w:lineRule="auto"/>
              <w:jc w:val="center"/>
              <w:rPr>
                <w:color w:val="000000"/>
                <w:sz w:val="24"/>
                <w:szCs w:val="24"/>
              </w:rPr>
            </w:pPr>
            <w:r w:rsidRPr="009A63AF">
              <w:rPr>
                <w:color w:val="000000"/>
                <w:sz w:val="24"/>
                <w:szCs w:val="24"/>
              </w:rPr>
              <w:t>P.N.509</w:t>
            </w:r>
          </w:p>
        </w:tc>
        <w:tc>
          <w:tcPr>
            <w:tcW w:w="2551"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widowControl w:val="0"/>
              <w:tabs>
                <w:tab w:val="left" w:pos="622"/>
              </w:tabs>
              <w:spacing w:line="276" w:lineRule="auto"/>
              <w:rPr>
                <w:rFonts w:eastAsia="AngsanaUPC"/>
                <w:bCs/>
                <w:iCs/>
                <w:sz w:val="24"/>
                <w:szCs w:val="24"/>
              </w:rPr>
            </w:pPr>
            <w:r w:rsidRPr="009A63AF">
              <w:rPr>
                <w:rFonts w:eastAsia="AngsanaUPC"/>
                <w:bCs/>
                <w:iCs/>
                <w:sz w:val="24"/>
                <w:szCs w:val="24"/>
              </w:rPr>
              <w:t>,,Įrengtos elektromobilių įkrovimo prieigos“</w:t>
            </w:r>
          </w:p>
        </w:tc>
        <w:tc>
          <w:tcPr>
            <w:tcW w:w="1701"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t>Skaičius</w:t>
            </w:r>
          </w:p>
        </w:tc>
        <w:tc>
          <w:tcPr>
            <w:tcW w:w="1985"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2097"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20</w:t>
            </w:r>
          </w:p>
        </w:tc>
      </w:tr>
    </w:tbl>
    <w:p w:rsidR="00C807EB" w:rsidRPr="00C807EB" w:rsidRDefault="00C807EB" w:rsidP="00752B1B">
      <w:pPr>
        <w:tabs>
          <w:tab w:val="left" w:pos="0"/>
          <w:tab w:val="left" w:pos="567"/>
        </w:tabs>
        <w:spacing w:line="276" w:lineRule="auto"/>
        <w:ind w:left="1004"/>
        <w:jc w:val="both"/>
        <w:rPr>
          <w:sz w:val="24"/>
          <w:szCs w:val="24"/>
        </w:rPr>
      </w:pPr>
    </w:p>
    <w:p w:rsidR="0063007A" w:rsidRPr="00C807EB" w:rsidRDefault="0063007A" w:rsidP="00752B1B">
      <w:pPr>
        <w:numPr>
          <w:ilvl w:val="0"/>
          <w:numId w:val="22"/>
        </w:numPr>
        <w:tabs>
          <w:tab w:val="left" w:pos="0"/>
          <w:tab w:val="left" w:pos="567"/>
        </w:tabs>
        <w:spacing w:line="276" w:lineRule="auto"/>
        <w:ind w:hanging="295"/>
        <w:jc w:val="both"/>
        <w:rPr>
          <w:sz w:val="24"/>
          <w:szCs w:val="24"/>
        </w:rPr>
      </w:pPr>
      <w:r w:rsidRPr="009A63AF">
        <w:rPr>
          <w:bCs/>
          <w:sz w:val="24"/>
          <w:szCs w:val="24"/>
        </w:rPr>
        <w:t>Priemonės finansavimo šaltiniai</w:t>
      </w:r>
    </w:p>
    <w:p w:rsidR="00A94DA1" w:rsidRPr="009A63AF" w:rsidRDefault="00A94DA1" w:rsidP="00752B1B">
      <w:pPr>
        <w:tabs>
          <w:tab w:val="left" w:pos="0"/>
          <w:tab w:val="left" w:pos="567"/>
        </w:tabs>
        <w:spacing w:line="276" w:lineRule="auto"/>
        <w:jc w:val="both"/>
        <w:rPr>
          <w:sz w:val="24"/>
          <w:szCs w:val="24"/>
        </w:rPr>
      </w:pPr>
    </w:p>
    <w:p w:rsidR="0063007A" w:rsidRPr="009A63AF" w:rsidRDefault="0063007A" w:rsidP="00752B1B">
      <w:pPr>
        <w:tabs>
          <w:tab w:val="left" w:pos="0"/>
          <w:tab w:val="left" w:pos="142"/>
          <w:tab w:val="left" w:pos="7088"/>
          <w:tab w:val="left" w:pos="8364"/>
        </w:tabs>
        <w:spacing w:line="276" w:lineRule="auto"/>
        <w:ind w:right="2664"/>
        <w:jc w:val="right"/>
        <w:rPr>
          <w:rFonts w:eastAsia="Calibri"/>
          <w:bCs/>
          <w:sz w:val="24"/>
          <w:szCs w:val="24"/>
        </w:rPr>
      </w:pPr>
      <w:r w:rsidRPr="009A63AF">
        <w:rPr>
          <w:i/>
          <w:sz w:val="24"/>
          <w:szCs w:val="24"/>
        </w:rPr>
        <w:t xml:space="preserve">                                                              </w:t>
      </w:r>
      <w:r w:rsidRPr="009A63AF">
        <w:rPr>
          <w:sz w:val="24"/>
          <w:szCs w:val="24"/>
        </w:rPr>
        <w:t>(eurais)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7"/>
        <w:gridCol w:w="1702"/>
        <w:gridCol w:w="1559"/>
        <w:gridCol w:w="992"/>
        <w:gridCol w:w="1163"/>
      </w:tblGrid>
      <w:tr w:rsidR="0063007A" w:rsidRPr="009A63AF" w:rsidTr="003D74CD">
        <w:trPr>
          <w:trHeight w:val="454"/>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t>Kiti projektų finansavimo šaltiniai</w:t>
            </w:r>
          </w:p>
        </w:tc>
      </w:tr>
      <w:tr w:rsidR="0063007A" w:rsidRPr="009A63AF" w:rsidTr="003D74CD">
        <w:trPr>
          <w:trHeight w:val="454"/>
          <w:tblHeader/>
        </w:trPr>
        <w:tc>
          <w:tcPr>
            <w:tcW w:w="1560" w:type="dxa"/>
            <w:vMerge w:val="restart"/>
            <w:tcBorders>
              <w:top w:val="single" w:sz="4" w:space="0" w:color="auto"/>
              <w:left w:val="single" w:sz="4" w:space="0" w:color="auto"/>
              <w:right w:val="single" w:sz="4" w:space="0" w:color="auto"/>
            </w:tcBorders>
            <w:vAlign w:val="center"/>
          </w:tcPr>
          <w:p w:rsidR="0063007A" w:rsidRPr="009A63AF" w:rsidRDefault="0063007A" w:rsidP="00752B1B">
            <w:pPr>
              <w:spacing w:line="276" w:lineRule="auto"/>
              <w:ind w:right="-108"/>
              <w:jc w:val="center"/>
              <w:rPr>
                <w:bCs/>
                <w:sz w:val="24"/>
                <w:szCs w:val="24"/>
              </w:rPr>
            </w:pPr>
            <w:r w:rsidRPr="009A63AF">
              <w:rPr>
                <w:bCs/>
                <w:sz w:val="24"/>
                <w:szCs w:val="24"/>
              </w:rPr>
              <w:t xml:space="preserve">ES </w:t>
            </w:r>
            <w:r w:rsidRPr="009A63AF">
              <w:rPr>
                <w:bCs/>
                <w:sz w:val="24"/>
                <w:szCs w:val="24"/>
              </w:rPr>
              <w:lastRenderedPageBreak/>
              <w:t>struktūrinių fondų</w:t>
            </w:r>
          </w:p>
          <w:p w:rsidR="0063007A" w:rsidRPr="009A63AF" w:rsidRDefault="0063007A" w:rsidP="00752B1B">
            <w:pPr>
              <w:spacing w:line="276" w:lineRule="auto"/>
              <w:ind w:left="-108" w:right="-108"/>
              <w:jc w:val="center"/>
              <w:rPr>
                <w:bCs/>
                <w:sz w:val="24"/>
                <w:szCs w:val="24"/>
              </w:rPr>
            </w:pPr>
            <w:r w:rsidRPr="009A63AF">
              <w:rPr>
                <w:bCs/>
                <w:sz w:val="24"/>
                <w:szCs w:val="24"/>
              </w:rPr>
              <w:t>lėšos – iki</w:t>
            </w:r>
          </w:p>
        </w:tc>
        <w:tc>
          <w:tcPr>
            <w:tcW w:w="8250" w:type="dxa"/>
            <w:gridSpan w:val="6"/>
            <w:tcBorders>
              <w:top w:val="single" w:sz="4" w:space="0" w:color="auto"/>
              <w:left w:val="single" w:sz="4" w:space="0" w:color="auto"/>
              <w:right w:val="single" w:sz="4" w:space="0" w:color="auto"/>
            </w:tcBorders>
            <w:vAlign w:val="center"/>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lastRenderedPageBreak/>
              <w:t>Nacionalinės lėšos</w:t>
            </w:r>
          </w:p>
        </w:tc>
      </w:tr>
      <w:tr w:rsidR="0063007A" w:rsidRPr="009A63AF" w:rsidTr="003D74CD">
        <w:trPr>
          <w:cantSplit/>
          <w:trHeight w:val="425"/>
          <w:tblHeader/>
        </w:trPr>
        <w:tc>
          <w:tcPr>
            <w:tcW w:w="1560" w:type="dxa"/>
            <w:vMerge/>
            <w:tcBorders>
              <w:left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r w:rsidRPr="009A63AF">
              <w:rPr>
                <w:bCs/>
                <w:sz w:val="24"/>
                <w:szCs w:val="24"/>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Projektų vykdytojų lėšos</w:t>
            </w:r>
          </w:p>
        </w:tc>
      </w:tr>
      <w:tr w:rsidR="0063007A" w:rsidRPr="009A63AF" w:rsidTr="00CE03D8">
        <w:trPr>
          <w:cantSplit/>
          <w:trHeight w:val="1348"/>
          <w:tblHeader/>
        </w:trPr>
        <w:tc>
          <w:tcPr>
            <w:tcW w:w="1560" w:type="dxa"/>
            <w:vMerge/>
            <w:tcBorders>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ind w:right="-108"/>
              <w:jc w:val="center"/>
              <w:rPr>
                <w:bCs/>
                <w:sz w:val="24"/>
                <w:szCs w:val="24"/>
              </w:rPr>
            </w:pPr>
            <w:r w:rsidRPr="009A63AF">
              <w:rPr>
                <w:bCs/>
                <w:sz w:val="24"/>
                <w:szCs w:val="24"/>
              </w:rPr>
              <w:t>Iš viso – ne mažiau kaip</w:t>
            </w:r>
          </w:p>
        </w:tc>
        <w:tc>
          <w:tcPr>
            <w:tcW w:w="1702"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ind w:right="-108"/>
              <w:jc w:val="center"/>
              <w:rPr>
                <w:bCs/>
                <w:sz w:val="24"/>
                <w:szCs w:val="24"/>
              </w:rPr>
            </w:pPr>
            <w:r w:rsidRPr="009A63AF">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jc w:val="center"/>
              <w:rPr>
                <w:bCs/>
                <w:sz w:val="24"/>
                <w:szCs w:val="24"/>
              </w:rPr>
            </w:pPr>
            <w:r w:rsidRPr="009A63AF">
              <w:rPr>
                <w:bCs/>
                <w:sz w:val="24"/>
                <w:szCs w:val="24"/>
              </w:rPr>
              <w:t>Savivaldybės biudžeto</w:t>
            </w:r>
          </w:p>
          <w:p w:rsidR="0063007A" w:rsidRPr="009A63AF" w:rsidRDefault="0063007A" w:rsidP="00752B1B">
            <w:pPr>
              <w:tabs>
                <w:tab w:val="left" w:pos="0"/>
              </w:tabs>
              <w:spacing w:line="276" w:lineRule="auto"/>
              <w:ind w:right="-108"/>
              <w:jc w:val="center"/>
              <w:rPr>
                <w:bCs/>
                <w:sz w:val="24"/>
                <w:szCs w:val="24"/>
              </w:rPr>
            </w:pPr>
            <w:r w:rsidRPr="009A63AF">
              <w:rPr>
                <w:bCs/>
                <w:sz w:val="24"/>
                <w:szCs w:val="24"/>
              </w:rPr>
              <w:t>lėšos</w:t>
            </w:r>
          </w:p>
        </w:tc>
        <w:tc>
          <w:tcPr>
            <w:tcW w:w="992"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ind w:left="-108" w:right="-108" w:firstLine="108"/>
              <w:jc w:val="center"/>
              <w:rPr>
                <w:bCs/>
                <w:sz w:val="24"/>
                <w:szCs w:val="24"/>
              </w:rPr>
            </w:pPr>
            <w:r w:rsidRPr="009A63AF">
              <w:rPr>
                <w:bCs/>
                <w:sz w:val="24"/>
                <w:szCs w:val="24"/>
              </w:rPr>
              <w:t>Kitos viešosios lėšos</w:t>
            </w:r>
          </w:p>
        </w:tc>
        <w:tc>
          <w:tcPr>
            <w:tcW w:w="1163"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jc w:val="center"/>
              <w:rPr>
                <w:bCs/>
                <w:sz w:val="24"/>
                <w:szCs w:val="24"/>
              </w:rPr>
            </w:pPr>
            <w:r w:rsidRPr="009A63AF">
              <w:rPr>
                <w:bCs/>
                <w:sz w:val="24"/>
                <w:szCs w:val="24"/>
              </w:rPr>
              <w:t>Privačios lėšos</w:t>
            </w:r>
          </w:p>
        </w:tc>
      </w:tr>
      <w:tr w:rsidR="0063007A" w:rsidRPr="009A63AF" w:rsidTr="003D74CD">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rsidR="0063007A" w:rsidRPr="009A63AF" w:rsidRDefault="0063007A" w:rsidP="003D74CD">
            <w:pPr>
              <w:numPr>
                <w:ilvl w:val="0"/>
                <w:numId w:val="24"/>
              </w:numPr>
              <w:tabs>
                <w:tab w:val="left" w:pos="0"/>
              </w:tabs>
              <w:spacing w:line="276" w:lineRule="auto"/>
              <w:ind w:left="630" w:hanging="425"/>
              <w:contextualSpacing/>
              <w:rPr>
                <w:sz w:val="24"/>
                <w:szCs w:val="24"/>
              </w:rPr>
            </w:pPr>
            <w:r w:rsidRPr="009A63AF">
              <w:rPr>
                <w:sz w:val="24"/>
                <w:szCs w:val="24"/>
              </w:rPr>
              <w:t>Priemonės finansavimo šaltiniai, neįskaitant veiklos lėšų rezervo ir jam finansuoti skiriamų lėšų</w:t>
            </w:r>
          </w:p>
        </w:tc>
      </w:tr>
      <w:tr w:rsidR="0063007A" w:rsidRPr="009A63AF" w:rsidTr="003D74CD">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2</w:t>
            </w:r>
            <w:r w:rsidR="00150A49" w:rsidRPr="009A63AF">
              <w:rPr>
                <w:bCs/>
                <w:sz w:val="24"/>
                <w:szCs w:val="24"/>
              </w:rPr>
              <w:t xml:space="preserve"> </w:t>
            </w:r>
            <w:r w:rsidRPr="009A63AF">
              <w:rPr>
                <w:bCs/>
                <w:sz w:val="24"/>
                <w:szCs w:val="24"/>
              </w:rPr>
              <w:t>722</w:t>
            </w:r>
            <w:r w:rsidR="00150A49" w:rsidRPr="009A63AF">
              <w:rPr>
                <w:bCs/>
                <w:sz w:val="24"/>
                <w:szCs w:val="24"/>
              </w:rPr>
              <w:t xml:space="preserve"> </w:t>
            </w:r>
            <w:r w:rsidRPr="009A63AF">
              <w:rPr>
                <w:bCs/>
                <w:sz w:val="24"/>
                <w:szCs w:val="24"/>
              </w:rPr>
              <w:t>428</w:t>
            </w:r>
          </w:p>
        </w:tc>
        <w:tc>
          <w:tcPr>
            <w:tcW w:w="141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480</w:t>
            </w:r>
            <w:r w:rsidR="00150A49" w:rsidRPr="009A63AF">
              <w:rPr>
                <w:bCs/>
                <w:sz w:val="24"/>
                <w:szCs w:val="24"/>
              </w:rPr>
              <w:t xml:space="preserve"> </w:t>
            </w:r>
            <w:r w:rsidRPr="009A63AF">
              <w:rPr>
                <w:bCs/>
                <w:sz w:val="24"/>
                <w:szCs w:val="24"/>
              </w:rPr>
              <w:t>428</w:t>
            </w:r>
          </w:p>
        </w:tc>
        <w:tc>
          <w:tcPr>
            <w:tcW w:w="170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24</w:t>
            </w:r>
            <w:r w:rsidR="00150A49" w:rsidRPr="009A63AF">
              <w:rPr>
                <w:sz w:val="24"/>
                <w:szCs w:val="24"/>
              </w:rPr>
              <w:t xml:space="preserve"> </w:t>
            </w:r>
            <w:r w:rsidRPr="009A63AF">
              <w:rPr>
                <w:sz w:val="24"/>
                <w:szCs w:val="24"/>
              </w:rPr>
              <w:t>0214</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sz w:val="24"/>
                <w:szCs w:val="24"/>
              </w:rPr>
              <w:t>24</w:t>
            </w:r>
            <w:r w:rsidR="00150A49" w:rsidRPr="009A63AF">
              <w:rPr>
                <w:sz w:val="24"/>
                <w:szCs w:val="24"/>
              </w:rPr>
              <w:t xml:space="preserve"> </w:t>
            </w:r>
            <w:r w:rsidRPr="009A63AF">
              <w:rPr>
                <w:sz w:val="24"/>
                <w:szCs w:val="24"/>
              </w:rPr>
              <w:t>0214</w:t>
            </w:r>
          </w:p>
        </w:tc>
        <w:tc>
          <w:tcPr>
            <w:tcW w:w="99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r w:rsidR="0063007A" w:rsidRPr="009A63AF" w:rsidTr="00CE03D8">
        <w:trPr>
          <w:trHeight w:val="373"/>
        </w:trPr>
        <w:tc>
          <w:tcPr>
            <w:tcW w:w="9810" w:type="dxa"/>
            <w:gridSpan w:val="7"/>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3D74CD">
            <w:pPr>
              <w:numPr>
                <w:ilvl w:val="0"/>
                <w:numId w:val="24"/>
              </w:numPr>
              <w:tabs>
                <w:tab w:val="left" w:pos="0"/>
              </w:tabs>
              <w:spacing w:line="276" w:lineRule="auto"/>
              <w:ind w:left="630" w:hanging="425"/>
              <w:contextualSpacing/>
              <w:rPr>
                <w:sz w:val="24"/>
                <w:szCs w:val="24"/>
              </w:rPr>
            </w:pPr>
            <w:r w:rsidRPr="009A63AF">
              <w:rPr>
                <w:sz w:val="24"/>
                <w:szCs w:val="24"/>
              </w:rPr>
              <w:t>Veiklos lėšų rezervas ir jam finansuoti skiriamos nacionalinės lėšos</w:t>
            </w:r>
          </w:p>
        </w:tc>
      </w:tr>
      <w:tr w:rsidR="0063007A" w:rsidRPr="009A63AF" w:rsidTr="003D74CD">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173</w:t>
            </w:r>
            <w:r w:rsidR="00150A49" w:rsidRPr="009A63AF">
              <w:rPr>
                <w:bCs/>
                <w:sz w:val="24"/>
                <w:szCs w:val="24"/>
              </w:rPr>
              <w:t xml:space="preserve"> </w:t>
            </w:r>
            <w:r w:rsidRPr="009A63AF">
              <w:rPr>
                <w:bCs/>
                <w:sz w:val="24"/>
                <w:szCs w:val="24"/>
              </w:rPr>
              <w:t>772</w:t>
            </w:r>
          </w:p>
        </w:tc>
        <w:tc>
          <w:tcPr>
            <w:tcW w:w="141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30</w:t>
            </w:r>
            <w:r w:rsidR="00150A49" w:rsidRPr="009A63AF">
              <w:rPr>
                <w:bCs/>
                <w:sz w:val="24"/>
                <w:szCs w:val="24"/>
              </w:rPr>
              <w:t xml:space="preserve"> </w:t>
            </w:r>
            <w:r w:rsidRPr="009A63AF">
              <w:rPr>
                <w:bCs/>
                <w:sz w:val="24"/>
                <w:szCs w:val="24"/>
              </w:rPr>
              <w:t>666</w:t>
            </w:r>
          </w:p>
        </w:tc>
        <w:tc>
          <w:tcPr>
            <w:tcW w:w="170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15</w:t>
            </w:r>
            <w:r w:rsidR="00150A49" w:rsidRPr="009A63AF">
              <w:rPr>
                <w:sz w:val="24"/>
                <w:szCs w:val="24"/>
              </w:rPr>
              <w:t xml:space="preserve"> </w:t>
            </w:r>
            <w:r w:rsidRPr="009A63AF">
              <w:rPr>
                <w:sz w:val="24"/>
                <w:szCs w:val="24"/>
              </w:rPr>
              <w:t>333</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sz w:val="24"/>
                <w:szCs w:val="24"/>
              </w:rPr>
              <w:t>15</w:t>
            </w:r>
            <w:r w:rsidR="00150A49" w:rsidRPr="009A63AF">
              <w:rPr>
                <w:sz w:val="24"/>
                <w:szCs w:val="24"/>
              </w:rPr>
              <w:t xml:space="preserve"> </w:t>
            </w:r>
            <w:r w:rsidRPr="009A63AF">
              <w:rPr>
                <w:sz w:val="24"/>
                <w:szCs w:val="24"/>
              </w:rPr>
              <w:t>333</w:t>
            </w:r>
          </w:p>
        </w:tc>
        <w:tc>
          <w:tcPr>
            <w:tcW w:w="99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r w:rsidR="0063007A" w:rsidRPr="009A63AF" w:rsidTr="00CE03D8">
        <w:trPr>
          <w:trHeight w:val="369"/>
        </w:trPr>
        <w:tc>
          <w:tcPr>
            <w:tcW w:w="9810" w:type="dxa"/>
            <w:gridSpan w:val="7"/>
            <w:tcBorders>
              <w:top w:val="single" w:sz="4" w:space="0" w:color="auto"/>
              <w:left w:val="single" w:sz="4" w:space="0" w:color="auto"/>
              <w:bottom w:val="single" w:sz="4" w:space="0" w:color="auto"/>
              <w:right w:val="single" w:sz="4" w:space="0" w:color="auto"/>
            </w:tcBorders>
            <w:vAlign w:val="center"/>
          </w:tcPr>
          <w:p w:rsidR="0063007A" w:rsidRPr="009A63AF" w:rsidRDefault="0063007A" w:rsidP="003D74CD">
            <w:pPr>
              <w:numPr>
                <w:ilvl w:val="0"/>
                <w:numId w:val="24"/>
              </w:numPr>
              <w:tabs>
                <w:tab w:val="left" w:pos="0"/>
              </w:tabs>
              <w:spacing w:line="276" w:lineRule="auto"/>
              <w:ind w:left="630" w:hanging="425"/>
              <w:contextualSpacing/>
              <w:rPr>
                <w:sz w:val="24"/>
                <w:szCs w:val="24"/>
              </w:rPr>
            </w:pPr>
            <w:r w:rsidRPr="009A63AF">
              <w:rPr>
                <w:sz w:val="24"/>
                <w:szCs w:val="24"/>
              </w:rPr>
              <w:t xml:space="preserve">Iš viso </w:t>
            </w:r>
          </w:p>
        </w:tc>
      </w:tr>
      <w:tr w:rsidR="0063007A" w:rsidRPr="009A63AF" w:rsidTr="00CE03D8">
        <w:trPr>
          <w:trHeight w:val="262"/>
        </w:trPr>
        <w:tc>
          <w:tcPr>
            <w:tcW w:w="1560"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2</w:t>
            </w:r>
            <w:r w:rsidR="00150A49" w:rsidRPr="009A63AF">
              <w:rPr>
                <w:bCs/>
                <w:sz w:val="24"/>
                <w:szCs w:val="24"/>
              </w:rPr>
              <w:t xml:space="preserve"> </w:t>
            </w:r>
            <w:r w:rsidRPr="009A63AF">
              <w:rPr>
                <w:bCs/>
                <w:sz w:val="24"/>
                <w:szCs w:val="24"/>
              </w:rPr>
              <w:t>896</w:t>
            </w:r>
            <w:r w:rsidR="00150A49" w:rsidRPr="009A63AF">
              <w:rPr>
                <w:bCs/>
                <w:sz w:val="24"/>
                <w:szCs w:val="24"/>
              </w:rPr>
              <w:t xml:space="preserve"> </w:t>
            </w:r>
            <w:r w:rsidRPr="009A63AF">
              <w:rPr>
                <w:bCs/>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511</w:t>
            </w:r>
            <w:r w:rsidR="00150A49" w:rsidRPr="009A63AF">
              <w:rPr>
                <w:bCs/>
                <w:sz w:val="24"/>
                <w:szCs w:val="24"/>
              </w:rPr>
              <w:t xml:space="preserve"> </w:t>
            </w:r>
            <w:r w:rsidRPr="009A63AF">
              <w:rPr>
                <w:bCs/>
                <w:sz w:val="24"/>
                <w:szCs w:val="24"/>
              </w:rPr>
              <w:t>094</w:t>
            </w:r>
          </w:p>
        </w:tc>
        <w:tc>
          <w:tcPr>
            <w:tcW w:w="170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255</w:t>
            </w:r>
            <w:r w:rsidR="00150A49" w:rsidRPr="009A63AF">
              <w:rPr>
                <w:sz w:val="24"/>
                <w:szCs w:val="24"/>
              </w:rPr>
              <w:t xml:space="preserve"> </w:t>
            </w:r>
            <w:r w:rsidRPr="009A63AF">
              <w:rPr>
                <w:sz w:val="24"/>
                <w:szCs w:val="24"/>
              </w:rPr>
              <w:t>547</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sz w:val="24"/>
                <w:szCs w:val="24"/>
              </w:rPr>
              <w:t>255</w:t>
            </w:r>
            <w:r w:rsidR="00150A49" w:rsidRPr="009A63AF">
              <w:rPr>
                <w:sz w:val="24"/>
                <w:szCs w:val="24"/>
              </w:rPr>
              <w:t xml:space="preserve"> </w:t>
            </w:r>
            <w:r w:rsidRPr="009A63AF">
              <w:rPr>
                <w:sz w:val="24"/>
                <w:szCs w:val="24"/>
              </w:rPr>
              <w:t>547</w:t>
            </w:r>
          </w:p>
        </w:tc>
        <w:tc>
          <w:tcPr>
            <w:tcW w:w="99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bl>
    <w:p w:rsidR="00190BA1" w:rsidRDefault="00190BA1" w:rsidP="00752B1B">
      <w:pPr>
        <w:tabs>
          <w:tab w:val="left" w:pos="0"/>
          <w:tab w:val="left" w:pos="426"/>
          <w:tab w:val="left" w:pos="10205"/>
        </w:tabs>
        <w:spacing w:line="276" w:lineRule="auto"/>
        <w:ind w:right="424"/>
        <w:jc w:val="center"/>
        <w:rPr>
          <w:sz w:val="24"/>
          <w:szCs w:val="24"/>
        </w:rPr>
      </w:pPr>
    </w:p>
    <w:p w:rsidR="003D74CD" w:rsidRDefault="003D74CD" w:rsidP="00752B1B">
      <w:pPr>
        <w:tabs>
          <w:tab w:val="left" w:pos="0"/>
          <w:tab w:val="left" w:pos="426"/>
          <w:tab w:val="left" w:pos="10205"/>
        </w:tabs>
        <w:spacing w:line="276" w:lineRule="auto"/>
        <w:ind w:right="424"/>
        <w:jc w:val="center"/>
        <w:rPr>
          <w:sz w:val="24"/>
          <w:szCs w:val="24"/>
        </w:rPr>
      </w:pPr>
    </w:p>
    <w:p w:rsidR="003D74CD" w:rsidRPr="009A63AF" w:rsidRDefault="003D74CD" w:rsidP="00752B1B">
      <w:pPr>
        <w:tabs>
          <w:tab w:val="left" w:pos="0"/>
          <w:tab w:val="left" w:pos="426"/>
          <w:tab w:val="left" w:pos="10205"/>
        </w:tabs>
        <w:spacing w:line="276" w:lineRule="auto"/>
        <w:ind w:right="424"/>
        <w:jc w:val="center"/>
        <w:rPr>
          <w:sz w:val="24"/>
          <w:szCs w:val="24"/>
        </w:rPr>
      </w:pPr>
    </w:p>
    <w:p w:rsidR="0063007A" w:rsidRPr="009A63AF" w:rsidRDefault="00B65B37" w:rsidP="00752B1B">
      <w:pPr>
        <w:tabs>
          <w:tab w:val="left" w:pos="0"/>
          <w:tab w:val="left" w:pos="567"/>
        </w:tabs>
        <w:spacing w:line="276" w:lineRule="auto"/>
        <w:jc w:val="center"/>
        <w:rPr>
          <w:b/>
          <w:sz w:val="24"/>
          <w:szCs w:val="24"/>
        </w:rPr>
      </w:pPr>
      <w:r w:rsidRPr="009A63AF">
        <w:rPr>
          <w:b/>
          <w:sz w:val="24"/>
          <w:szCs w:val="24"/>
        </w:rPr>
        <w:t>KETVIRTASIS</w:t>
      </w:r>
      <w:r w:rsidR="0063007A" w:rsidRPr="009A63AF">
        <w:rPr>
          <w:b/>
          <w:sz w:val="24"/>
          <w:szCs w:val="24"/>
        </w:rPr>
        <w:t xml:space="preserve"> SKIRSNIS</w:t>
      </w:r>
    </w:p>
    <w:p w:rsidR="0063007A" w:rsidRPr="009A63AF" w:rsidRDefault="0063007A" w:rsidP="00752B1B">
      <w:pPr>
        <w:tabs>
          <w:tab w:val="left" w:pos="0"/>
          <w:tab w:val="left" w:pos="567"/>
        </w:tabs>
        <w:spacing w:line="276" w:lineRule="auto"/>
        <w:jc w:val="center"/>
        <w:rPr>
          <w:sz w:val="24"/>
          <w:szCs w:val="24"/>
        </w:rPr>
      </w:pPr>
      <w:r w:rsidRPr="009A63AF">
        <w:rPr>
          <w:b/>
          <w:sz w:val="24"/>
          <w:szCs w:val="24"/>
        </w:rPr>
        <w:t>VEIKSMŲ PROGRAMOS PRIORITETO ĮGYVENDINIMO PRIEMONĖ</w:t>
      </w:r>
      <w:r w:rsidRPr="009A63AF">
        <w:rPr>
          <w:sz w:val="24"/>
          <w:szCs w:val="24"/>
        </w:rPr>
        <w:t xml:space="preserve"> </w:t>
      </w:r>
    </w:p>
    <w:p w:rsidR="0063007A" w:rsidRPr="009A63AF" w:rsidRDefault="0063007A" w:rsidP="00752B1B">
      <w:pPr>
        <w:tabs>
          <w:tab w:val="left" w:pos="0"/>
          <w:tab w:val="left" w:pos="567"/>
        </w:tabs>
        <w:spacing w:line="276" w:lineRule="auto"/>
        <w:jc w:val="center"/>
        <w:rPr>
          <w:b/>
          <w:sz w:val="24"/>
          <w:szCs w:val="24"/>
        </w:rPr>
      </w:pPr>
      <w:r w:rsidRPr="009A63AF">
        <w:rPr>
          <w:b/>
          <w:sz w:val="24"/>
          <w:szCs w:val="24"/>
        </w:rPr>
        <w:t>NR.</w:t>
      </w:r>
      <w:r w:rsidRPr="009A63AF">
        <w:rPr>
          <w:sz w:val="24"/>
          <w:szCs w:val="24"/>
        </w:rPr>
        <w:t xml:space="preserve"> </w:t>
      </w:r>
      <w:r w:rsidRPr="009A63AF">
        <w:rPr>
          <w:b/>
          <w:bCs/>
          <w:sz w:val="24"/>
          <w:szCs w:val="24"/>
        </w:rPr>
        <w:t>04.5.1-TID-R-516</w:t>
      </w:r>
      <w:r w:rsidRPr="009A63AF">
        <w:rPr>
          <w:rFonts w:eastAsia="Calibri"/>
          <w:i/>
          <w:sz w:val="24"/>
          <w:szCs w:val="24"/>
        </w:rPr>
        <w:t xml:space="preserve"> </w:t>
      </w:r>
      <w:r w:rsidRPr="009A63AF">
        <w:rPr>
          <w:rFonts w:eastAsia="Calibri"/>
          <w:b/>
          <w:sz w:val="24"/>
          <w:szCs w:val="24"/>
        </w:rPr>
        <w:t>,,</w:t>
      </w:r>
      <w:r w:rsidRPr="009A63AF">
        <w:rPr>
          <w:b/>
          <w:caps/>
          <w:sz w:val="24"/>
          <w:szCs w:val="24"/>
        </w:rPr>
        <w:t>Pėsčiųjų ir dviračių takų rekonstrukcija ir plėtra</w:t>
      </w:r>
      <w:r w:rsidRPr="009A63AF">
        <w:rPr>
          <w:b/>
          <w:sz w:val="24"/>
          <w:szCs w:val="24"/>
        </w:rPr>
        <w:t xml:space="preserve">“ (TOLIAU – </w:t>
      </w:r>
      <w:r w:rsidRPr="009A63AF">
        <w:rPr>
          <w:b/>
          <w:caps/>
          <w:sz w:val="24"/>
          <w:szCs w:val="24"/>
        </w:rPr>
        <w:t>priemonė</w:t>
      </w:r>
      <w:r w:rsidRPr="009A63AF">
        <w:rPr>
          <w:b/>
          <w:sz w:val="24"/>
          <w:szCs w:val="24"/>
        </w:rPr>
        <w:t>)</w:t>
      </w:r>
    </w:p>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5"/>
        </w:numPr>
        <w:tabs>
          <w:tab w:val="left" w:pos="0"/>
          <w:tab w:val="left" w:pos="567"/>
        </w:tabs>
        <w:spacing w:line="276" w:lineRule="auto"/>
        <w:ind w:hanging="295"/>
        <w:rPr>
          <w:sz w:val="24"/>
          <w:szCs w:val="24"/>
        </w:rPr>
      </w:pPr>
      <w:r w:rsidRPr="009A63AF">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63007A" w:rsidRPr="009A63AF" w:rsidTr="00630FC1">
        <w:tc>
          <w:tcPr>
            <w:tcW w:w="9746" w:type="dxa"/>
            <w:hideMark/>
          </w:tcPr>
          <w:p w:rsidR="0063007A" w:rsidRPr="009A63AF" w:rsidRDefault="0063007A" w:rsidP="00752B1B">
            <w:pPr>
              <w:numPr>
                <w:ilvl w:val="1"/>
                <w:numId w:val="26"/>
              </w:numPr>
              <w:tabs>
                <w:tab w:val="left" w:pos="0"/>
                <w:tab w:val="left" w:pos="1026"/>
              </w:tabs>
              <w:spacing w:line="276" w:lineRule="auto"/>
              <w:ind w:left="0" w:firstLine="630"/>
              <w:contextualSpacing/>
              <w:jc w:val="both"/>
              <w:rPr>
                <w:sz w:val="24"/>
                <w:szCs w:val="24"/>
              </w:rPr>
            </w:pPr>
            <w:r w:rsidRPr="009A63AF">
              <w:rPr>
                <w:sz w:val="24"/>
                <w:szCs w:val="24"/>
              </w:rPr>
              <w:t xml:space="preserve"> Priemonės įgyvendinimas finansuojamas Europos regioninės plėtros fondo lėšomis.</w:t>
            </w:r>
          </w:p>
        </w:tc>
      </w:tr>
      <w:tr w:rsidR="0063007A" w:rsidRPr="009A63AF" w:rsidTr="00630FC1">
        <w:tc>
          <w:tcPr>
            <w:tcW w:w="9746" w:type="dxa"/>
            <w:hideMark/>
          </w:tcPr>
          <w:p w:rsidR="0063007A" w:rsidRPr="009A63AF" w:rsidRDefault="0063007A" w:rsidP="00752B1B">
            <w:pPr>
              <w:numPr>
                <w:ilvl w:val="1"/>
                <w:numId w:val="26"/>
              </w:numPr>
              <w:tabs>
                <w:tab w:val="left" w:pos="34"/>
                <w:tab w:val="left" w:pos="1026"/>
              </w:tabs>
              <w:spacing w:line="276" w:lineRule="auto"/>
              <w:ind w:left="0" w:firstLine="630"/>
              <w:contextualSpacing/>
              <w:jc w:val="both"/>
              <w:rPr>
                <w:sz w:val="24"/>
                <w:szCs w:val="24"/>
              </w:rPr>
            </w:pPr>
            <w:r w:rsidRPr="009A63AF">
              <w:rPr>
                <w:i/>
                <w:sz w:val="24"/>
                <w:szCs w:val="24"/>
              </w:rPr>
              <w:t xml:space="preserve"> </w:t>
            </w:r>
            <w:r w:rsidRPr="009A63AF">
              <w:rPr>
                <w:sz w:val="24"/>
                <w:szCs w:val="24"/>
              </w:rPr>
              <w:t>Įgyvendinant priemonę, prisidedama prie uždavinio „Skatinti darnų judumą ir plėtoti aplinkai draugišką transportą siekiant sumažinti anglies dioksido išmetimus“</w:t>
            </w:r>
            <w:r w:rsidRPr="009A63AF">
              <w:rPr>
                <w:b/>
                <w:sz w:val="24"/>
                <w:szCs w:val="24"/>
              </w:rPr>
              <w:t xml:space="preserve"> </w:t>
            </w:r>
            <w:r w:rsidRPr="009A63AF">
              <w:rPr>
                <w:sz w:val="24"/>
                <w:szCs w:val="24"/>
              </w:rPr>
              <w:t>įgyvendinimo</w:t>
            </w:r>
            <w:r w:rsidRPr="009A63AF">
              <w:rPr>
                <w:i/>
                <w:sz w:val="24"/>
                <w:szCs w:val="24"/>
              </w:rPr>
              <w:t>.</w:t>
            </w:r>
          </w:p>
        </w:tc>
      </w:tr>
      <w:tr w:rsidR="0063007A" w:rsidRPr="009A63AF" w:rsidTr="00630FC1">
        <w:tc>
          <w:tcPr>
            <w:tcW w:w="9746" w:type="dxa"/>
          </w:tcPr>
          <w:p w:rsidR="0063007A" w:rsidRPr="009A63AF" w:rsidRDefault="0063007A" w:rsidP="00752B1B">
            <w:pPr>
              <w:numPr>
                <w:ilvl w:val="1"/>
                <w:numId w:val="26"/>
              </w:numPr>
              <w:tabs>
                <w:tab w:val="left" w:pos="0"/>
                <w:tab w:val="left" w:pos="1026"/>
              </w:tabs>
              <w:spacing w:line="276" w:lineRule="auto"/>
              <w:ind w:left="0" w:firstLine="630"/>
              <w:contextualSpacing/>
              <w:jc w:val="both"/>
              <w:rPr>
                <w:sz w:val="24"/>
                <w:szCs w:val="24"/>
              </w:rPr>
            </w:pPr>
            <w:r w:rsidRPr="009A63AF">
              <w:rPr>
                <w:sz w:val="24"/>
                <w:szCs w:val="24"/>
              </w:rPr>
              <w:t xml:space="preserve"> Remiamos veiklos:</w:t>
            </w:r>
          </w:p>
          <w:p w:rsidR="0063007A" w:rsidRPr="009A63AF" w:rsidRDefault="0063007A" w:rsidP="00752B1B">
            <w:pPr>
              <w:numPr>
                <w:ilvl w:val="2"/>
                <w:numId w:val="26"/>
              </w:numPr>
              <w:tabs>
                <w:tab w:val="left" w:pos="0"/>
                <w:tab w:val="left" w:pos="1026"/>
              </w:tabs>
              <w:spacing w:line="276" w:lineRule="auto"/>
              <w:ind w:left="0" w:firstLine="630"/>
              <w:contextualSpacing/>
              <w:jc w:val="both"/>
              <w:rPr>
                <w:sz w:val="24"/>
                <w:szCs w:val="24"/>
              </w:rPr>
            </w:pPr>
            <w:r w:rsidRPr="009A63AF">
              <w:rPr>
                <w:sz w:val="24"/>
                <w:szCs w:val="24"/>
              </w:rPr>
              <w:t>Pėsčiųjų ir dviračių takų ir dviračių juostų tiesimas ir rekonstrukcija.</w:t>
            </w:r>
          </w:p>
        </w:tc>
      </w:tr>
      <w:tr w:rsidR="0063007A" w:rsidRPr="009A63AF" w:rsidTr="00630FC1">
        <w:tc>
          <w:tcPr>
            <w:tcW w:w="9746" w:type="dxa"/>
          </w:tcPr>
          <w:p w:rsidR="0063007A" w:rsidRPr="009A63AF" w:rsidRDefault="0063007A" w:rsidP="00752B1B">
            <w:pPr>
              <w:numPr>
                <w:ilvl w:val="1"/>
                <w:numId w:val="26"/>
              </w:numPr>
              <w:tabs>
                <w:tab w:val="left" w:pos="0"/>
                <w:tab w:val="left" w:pos="1026"/>
              </w:tabs>
              <w:spacing w:line="276" w:lineRule="auto"/>
              <w:ind w:left="0" w:firstLine="630"/>
              <w:contextualSpacing/>
              <w:jc w:val="both"/>
              <w:rPr>
                <w:sz w:val="24"/>
                <w:szCs w:val="24"/>
              </w:rPr>
            </w:pPr>
            <w:r w:rsidRPr="009A63AF">
              <w:rPr>
                <w:sz w:val="24"/>
                <w:szCs w:val="24"/>
              </w:rPr>
              <w:t xml:space="preserve"> Galimi pareiškėjai:</w:t>
            </w:r>
          </w:p>
          <w:p w:rsidR="0063007A" w:rsidRPr="009A63AF" w:rsidRDefault="0063007A" w:rsidP="00752B1B">
            <w:pPr>
              <w:numPr>
                <w:ilvl w:val="2"/>
                <w:numId w:val="26"/>
              </w:numPr>
              <w:tabs>
                <w:tab w:val="left" w:pos="0"/>
                <w:tab w:val="left" w:pos="1026"/>
              </w:tabs>
              <w:spacing w:line="276" w:lineRule="auto"/>
              <w:ind w:left="0" w:firstLine="630"/>
              <w:contextualSpacing/>
              <w:jc w:val="both"/>
              <w:rPr>
                <w:sz w:val="24"/>
                <w:szCs w:val="24"/>
              </w:rPr>
            </w:pPr>
            <w:r w:rsidRPr="009A63AF">
              <w:rPr>
                <w:sz w:val="24"/>
                <w:szCs w:val="24"/>
              </w:rPr>
              <w:t>Savivaldybių administracijos.</w:t>
            </w:r>
          </w:p>
          <w:p w:rsidR="0063007A" w:rsidRPr="009A63AF" w:rsidRDefault="0063007A" w:rsidP="00752B1B">
            <w:pPr>
              <w:numPr>
                <w:ilvl w:val="1"/>
                <w:numId w:val="26"/>
              </w:numPr>
              <w:tabs>
                <w:tab w:val="left" w:pos="0"/>
                <w:tab w:val="left" w:pos="1026"/>
              </w:tabs>
              <w:spacing w:line="276" w:lineRule="auto"/>
              <w:ind w:left="0" w:firstLine="630"/>
              <w:contextualSpacing/>
              <w:jc w:val="both"/>
              <w:rPr>
                <w:sz w:val="24"/>
                <w:szCs w:val="24"/>
              </w:rPr>
            </w:pPr>
            <w:r w:rsidRPr="009A63AF">
              <w:rPr>
                <w:sz w:val="24"/>
                <w:szCs w:val="24"/>
              </w:rPr>
              <w:t>Galimi partneriai:</w:t>
            </w:r>
          </w:p>
          <w:p w:rsidR="0063007A" w:rsidRPr="009A63AF" w:rsidRDefault="0063007A" w:rsidP="00752B1B">
            <w:pPr>
              <w:numPr>
                <w:ilvl w:val="2"/>
                <w:numId w:val="26"/>
              </w:numPr>
              <w:tabs>
                <w:tab w:val="left" w:pos="0"/>
                <w:tab w:val="left" w:pos="1026"/>
              </w:tabs>
              <w:spacing w:line="276" w:lineRule="auto"/>
              <w:ind w:left="0" w:firstLine="630"/>
              <w:contextualSpacing/>
              <w:jc w:val="both"/>
              <w:rPr>
                <w:sz w:val="24"/>
                <w:szCs w:val="24"/>
              </w:rPr>
            </w:pPr>
            <w:r w:rsidRPr="009A63AF">
              <w:rPr>
                <w:sz w:val="24"/>
                <w:szCs w:val="24"/>
              </w:rPr>
              <w:t xml:space="preserve"> Privatūs juridiniai asmenys (tais atvejais, kai projektai įgyvendinami viešos ir privačios partnerystės būdu).</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5"/>
        </w:numPr>
        <w:tabs>
          <w:tab w:val="left" w:pos="0"/>
          <w:tab w:val="left" w:pos="567"/>
        </w:tabs>
        <w:spacing w:line="276" w:lineRule="auto"/>
        <w:ind w:hanging="295"/>
        <w:jc w:val="both"/>
        <w:rPr>
          <w:sz w:val="24"/>
          <w:szCs w:val="24"/>
        </w:rPr>
      </w:pPr>
      <w:r w:rsidRPr="009A63AF">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Negrąžinamoji subsidija.</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5"/>
        </w:numPr>
        <w:tabs>
          <w:tab w:val="left" w:pos="0"/>
          <w:tab w:val="left" w:pos="567"/>
        </w:tabs>
        <w:spacing w:line="276" w:lineRule="auto"/>
        <w:ind w:hanging="295"/>
        <w:jc w:val="both"/>
        <w:rPr>
          <w:sz w:val="24"/>
          <w:szCs w:val="24"/>
        </w:rPr>
      </w:pPr>
      <w:r w:rsidRPr="009A63AF">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Regionų projektų planavimas.</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5"/>
        </w:numPr>
        <w:tabs>
          <w:tab w:val="left" w:pos="0"/>
          <w:tab w:val="left" w:pos="567"/>
        </w:tabs>
        <w:spacing w:line="276" w:lineRule="auto"/>
        <w:ind w:hanging="295"/>
        <w:jc w:val="both"/>
        <w:rPr>
          <w:sz w:val="24"/>
          <w:szCs w:val="24"/>
        </w:rPr>
      </w:pPr>
      <w:r w:rsidRPr="009A63AF">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Transporto investicijų direkcija.</w:t>
            </w:r>
          </w:p>
        </w:tc>
      </w:tr>
    </w:tbl>
    <w:p w:rsidR="0063007A" w:rsidRPr="009A63AF" w:rsidRDefault="0063007A" w:rsidP="00752B1B">
      <w:pPr>
        <w:tabs>
          <w:tab w:val="left" w:pos="0"/>
          <w:tab w:val="left" w:pos="567"/>
        </w:tabs>
        <w:spacing w:line="276" w:lineRule="auto"/>
        <w:ind w:left="644"/>
        <w:jc w:val="both"/>
        <w:rPr>
          <w:sz w:val="24"/>
          <w:szCs w:val="24"/>
        </w:rPr>
      </w:pPr>
    </w:p>
    <w:p w:rsidR="0063007A" w:rsidRPr="009A63AF" w:rsidRDefault="0063007A" w:rsidP="00752B1B">
      <w:pPr>
        <w:numPr>
          <w:ilvl w:val="0"/>
          <w:numId w:val="25"/>
        </w:numPr>
        <w:tabs>
          <w:tab w:val="left" w:pos="0"/>
          <w:tab w:val="left" w:pos="993"/>
        </w:tabs>
        <w:spacing w:line="276" w:lineRule="auto"/>
        <w:ind w:left="142" w:firstLine="567"/>
        <w:jc w:val="both"/>
        <w:rPr>
          <w:sz w:val="24"/>
          <w:szCs w:val="24"/>
        </w:rPr>
      </w:pPr>
      <w:r w:rsidRPr="009A63AF">
        <w:rPr>
          <w:color w:val="000000"/>
          <w:sz w:val="24"/>
          <w:szCs w:val="24"/>
        </w:rPr>
        <w:t>Reikalavimai, taikomi priemonei atskirti nuo kitų iš ES bei kitos tarptautinės finansinės paramos finansuojamų programų priemonių</w:t>
      </w:r>
      <w:r w:rsidRPr="009A63AF">
        <w:rPr>
          <w:sz w:val="24"/>
          <w:szCs w:val="24"/>
        </w:rPr>
        <w:t xml:space="preserve"> </w:t>
      </w:r>
    </w:p>
    <w:p w:rsidR="0063007A" w:rsidRPr="009A63AF" w:rsidRDefault="0063007A" w:rsidP="00CE03D8">
      <w:pPr>
        <w:pBdr>
          <w:top w:val="single" w:sz="4" w:space="1" w:color="auto"/>
          <w:left w:val="single" w:sz="4" w:space="4" w:color="auto"/>
          <w:bottom w:val="single" w:sz="4" w:space="1" w:color="auto"/>
          <w:right w:val="single" w:sz="4" w:space="4" w:color="auto"/>
        </w:pBdr>
        <w:spacing w:line="276" w:lineRule="auto"/>
        <w:ind w:left="142" w:right="140" w:firstLine="709"/>
        <w:jc w:val="both"/>
        <w:rPr>
          <w:bCs/>
          <w:sz w:val="24"/>
          <w:szCs w:val="24"/>
        </w:rPr>
      </w:pPr>
      <w:r w:rsidRPr="009A63AF">
        <w:rPr>
          <w:bCs/>
          <w:sz w:val="24"/>
          <w:szCs w:val="24"/>
        </w:rPr>
        <w:t>Papildomi reikalavimai netaikomi.</w:t>
      </w:r>
    </w:p>
    <w:p w:rsidR="0063007A" w:rsidRPr="009A63AF" w:rsidRDefault="0063007A" w:rsidP="00752B1B">
      <w:pPr>
        <w:tabs>
          <w:tab w:val="left" w:pos="0"/>
          <w:tab w:val="left" w:pos="567"/>
        </w:tabs>
        <w:spacing w:line="276" w:lineRule="auto"/>
        <w:ind w:left="1004"/>
        <w:jc w:val="both"/>
        <w:rPr>
          <w:sz w:val="24"/>
          <w:szCs w:val="24"/>
        </w:rPr>
      </w:pPr>
    </w:p>
    <w:p w:rsidR="00164E40" w:rsidRPr="009A63AF" w:rsidRDefault="0063007A" w:rsidP="00752B1B">
      <w:pPr>
        <w:numPr>
          <w:ilvl w:val="0"/>
          <w:numId w:val="25"/>
        </w:numPr>
        <w:tabs>
          <w:tab w:val="left" w:pos="0"/>
          <w:tab w:val="left" w:pos="567"/>
        </w:tabs>
        <w:spacing w:line="276" w:lineRule="auto"/>
        <w:ind w:hanging="295"/>
        <w:jc w:val="both"/>
        <w:rPr>
          <w:sz w:val="24"/>
          <w:szCs w:val="24"/>
        </w:rPr>
      </w:pPr>
      <w:r w:rsidRPr="009A63AF">
        <w:rPr>
          <w:sz w:val="24"/>
          <w:szCs w:val="24"/>
        </w:rPr>
        <w:t>P</w:t>
      </w:r>
      <w:r w:rsidRPr="009A63AF">
        <w:rPr>
          <w:bCs/>
          <w:sz w:val="24"/>
          <w:szCs w:val="24"/>
        </w:rPr>
        <w:t>riemonės įgyvendinimo stebėsenos rodikliai</w:t>
      </w:r>
    </w:p>
    <w:tbl>
      <w:tblPr>
        <w:tblpPr w:leftFromText="180" w:rightFromText="180" w:bottomFromText="200" w:vertAnchor="text" w:horzAnchor="margin" w:tblpXSpec="center" w:tblpY="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47"/>
        <w:gridCol w:w="1531"/>
        <w:gridCol w:w="1843"/>
        <w:gridCol w:w="1984"/>
      </w:tblGrid>
      <w:tr w:rsidR="0063007A" w:rsidRPr="009A63AF" w:rsidTr="00CE03D8">
        <w:tc>
          <w:tcPr>
            <w:tcW w:w="1384"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284"/>
              </w:tabs>
              <w:spacing w:line="276" w:lineRule="auto"/>
              <w:jc w:val="center"/>
              <w:rPr>
                <w:sz w:val="24"/>
                <w:szCs w:val="24"/>
              </w:rPr>
            </w:pPr>
            <w:r w:rsidRPr="009A63AF">
              <w:rPr>
                <w:sz w:val="24"/>
                <w:szCs w:val="24"/>
              </w:rPr>
              <w:t>Stebėsenos rodiklio kodas</w:t>
            </w:r>
          </w:p>
        </w:tc>
        <w:tc>
          <w:tcPr>
            <w:tcW w:w="3147"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Stebėsenos rodiklio pavadinimas</w:t>
            </w:r>
          </w:p>
        </w:tc>
        <w:tc>
          <w:tcPr>
            <w:tcW w:w="1531"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Tarpinė reikšmė 2018 m. gruodžio 31 d.</w:t>
            </w:r>
          </w:p>
        </w:tc>
        <w:tc>
          <w:tcPr>
            <w:tcW w:w="1984"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Galutinė reikšmė 2023 m. gruodžio 31 d.</w:t>
            </w:r>
          </w:p>
        </w:tc>
      </w:tr>
      <w:tr w:rsidR="0063007A" w:rsidRPr="009A63AF" w:rsidTr="00CE03D8">
        <w:tc>
          <w:tcPr>
            <w:tcW w:w="1384"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284"/>
              </w:tabs>
              <w:spacing w:line="276" w:lineRule="auto"/>
              <w:jc w:val="center"/>
              <w:rPr>
                <w:sz w:val="24"/>
                <w:szCs w:val="24"/>
              </w:rPr>
            </w:pPr>
            <w:r w:rsidRPr="009A63AF">
              <w:rPr>
                <w:iCs/>
                <w:color w:val="000000"/>
                <w:sz w:val="24"/>
                <w:szCs w:val="24"/>
              </w:rPr>
              <w:t>R.S.321</w:t>
            </w:r>
          </w:p>
        </w:tc>
        <w:tc>
          <w:tcPr>
            <w:tcW w:w="3147"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rPr>
                <w:sz w:val="24"/>
                <w:szCs w:val="24"/>
              </w:rPr>
            </w:pPr>
            <w:r w:rsidRPr="009A63AF">
              <w:rPr>
                <w:rFonts w:eastAsia="AngsanaUPC"/>
                <w:bCs/>
                <w:sz w:val="24"/>
                <w:szCs w:val="24"/>
              </w:rPr>
              <w:t>,,Anglies dioksido (išskyrus išsiskiriantį iš biomasės) kiekis, namų ūkių išmestas į atmosferą iš transporto veiklos“</w:t>
            </w:r>
          </w:p>
        </w:tc>
        <w:tc>
          <w:tcPr>
            <w:tcW w:w="1531"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rFonts w:eastAsia="AngsanaUPC"/>
                <w:bCs/>
                <w:iCs/>
                <w:sz w:val="24"/>
                <w:szCs w:val="24"/>
              </w:rPr>
              <w:t>Tūkst. tonų</w:t>
            </w:r>
          </w:p>
        </w:tc>
        <w:tc>
          <w:tcPr>
            <w:tcW w:w="1843"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531</w:t>
            </w:r>
          </w:p>
        </w:tc>
        <w:tc>
          <w:tcPr>
            <w:tcW w:w="1984"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507</w:t>
            </w:r>
          </w:p>
        </w:tc>
      </w:tr>
      <w:tr w:rsidR="0063007A" w:rsidRPr="009A63AF" w:rsidTr="00CE03D8">
        <w:tc>
          <w:tcPr>
            <w:tcW w:w="1384"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spacing w:line="276" w:lineRule="auto"/>
              <w:jc w:val="center"/>
              <w:rPr>
                <w:color w:val="000000"/>
                <w:sz w:val="24"/>
                <w:szCs w:val="24"/>
              </w:rPr>
            </w:pPr>
            <w:r w:rsidRPr="009A63AF">
              <w:rPr>
                <w:color w:val="000000"/>
                <w:sz w:val="24"/>
                <w:szCs w:val="24"/>
              </w:rPr>
              <w:t>P.S.321</w:t>
            </w:r>
          </w:p>
        </w:tc>
        <w:tc>
          <w:tcPr>
            <w:tcW w:w="3147"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widowControl w:val="0"/>
              <w:tabs>
                <w:tab w:val="left" w:pos="622"/>
              </w:tabs>
              <w:spacing w:line="276" w:lineRule="auto"/>
              <w:rPr>
                <w:rFonts w:eastAsia="AngsanaUPC"/>
                <w:bCs/>
                <w:iCs/>
                <w:sz w:val="24"/>
                <w:szCs w:val="24"/>
              </w:rPr>
            </w:pPr>
            <w:r w:rsidRPr="009A63AF">
              <w:rPr>
                <w:rFonts w:eastAsia="AngsanaUPC"/>
                <w:bCs/>
                <w:iCs/>
                <w:sz w:val="24"/>
                <w:szCs w:val="24"/>
              </w:rPr>
              <w:t>,,Įrengtų naujų dviračių ir / ar pėsčiųjų takų ir / ar trasų ilgis“</w:t>
            </w:r>
          </w:p>
        </w:tc>
        <w:tc>
          <w:tcPr>
            <w:tcW w:w="1531" w:type="dxa"/>
            <w:tcBorders>
              <w:top w:val="single" w:sz="4" w:space="0" w:color="auto"/>
              <w:left w:val="single" w:sz="4" w:space="0" w:color="auto"/>
              <w:bottom w:val="single" w:sz="4" w:space="0" w:color="auto"/>
              <w:right w:val="single" w:sz="4" w:space="0" w:color="auto"/>
            </w:tcBorders>
          </w:tcPr>
          <w:p w:rsidR="0063007A" w:rsidRPr="009A63AF" w:rsidRDefault="00D666BF" w:rsidP="00752B1B">
            <w:pPr>
              <w:widowControl w:val="0"/>
              <w:tabs>
                <w:tab w:val="left" w:pos="622"/>
              </w:tabs>
              <w:spacing w:line="276" w:lineRule="auto"/>
              <w:jc w:val="center"/>
              <w:rPr>
                <w:rFonts w:eastAsia="AngsanaUPC"/>
                <w:bCs/>
                <w:iCs/>
                <w:sz w:val="24"/>
                <w:szCs w:val="24"/>
              </w:rPr>
            </w:pPr>
            <w:r>
              <w:rPr>
                <w:rFonts w:eastAsia="AngsanaUPC"/>
                <w:bCs/>
                <w:iCs/>
                <w:sz w:val="24"/>
                <w:szCs w:val="24"/>
              </w:rPr>
              <w:t>k</w:t>
            </w:r>
            <w:r w:rsidR="0063007A" w:rsidRPr="009A63AF">
              <w:rPr>
                <w:rFonts w:eastAsia="AngsanaUPC"/>
                <w:bCs/>
                <w:iCs/>
                <w:sz w:val="24"/>
                <w:szCs w:val="24"/>
              </w:rPr>
              <w:t>m</w:t>
            </w:r>
          </w:p>
        </w:tc>
        <w:tc>
          <w:tcPr>
            <w:tcW w:w="1843"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5</w:t>
            </w:r>
          </w:p>
        </w:tc>
      </w:tr>
      <w:tr w:rsidR="0063007A" w:rsidRPr="009A63AF" w:rsidTr="00CE03D8">
        <w:tc>
          <w:tcPr>
            <w:tcW w:w="1384"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spacing w:line="276" w:lineRule="auto"/>
              <w:jc w:val="center"/>
              <w:rPr>
                <w:color w:val="000000"/>
                <w:sz w:val="24"/>
                <w:szCs w:val="24"/>
              </w:rPr>
            </w:pPr>
            <w:r w:rsidRPr="009A63AF">
              <w:rPr>
                <w:color w:val="000000"/>
                <w:sz w:val="24"/>
                <w:szCs w:val="24"/>
              </w:rPr>
              <w:t>P.S.322</w:t>
            </w:r>
          </w:p>
        </w:tc>
        <w:tc>
          <w:tcPr>
            <w:tcW w:w="3147"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widowControl w:val="0"/>
              <w:tabs>
                <w:tab w:val="left" w:pos="622"/>
              </w:tabs>
              <w:spacing w:line="276" w:lineRule="auto"/>
              <w:rPr>
                <w:rFonts w:eastAsia="AngsanaUPC"/>
                <w:bCs/>
                <w:iCs/>
                <w:sz w:val="24"/>
                <w:szCs w:val="24"/>
              </w:rPr>
            </w:pPr>
            <w:r w:rsidRPr="009A63AF">
              <w:rPr>
                <w:rFonts w:eastAsia="AngsanaUPC"/>
                <w:bCs/>
                <w:iCs/>
                <w:sz w:val="24"/>
                <w:szCs w:val="24"/>
              </w:rPr>
              <w:t>,,Rekonstruotų dviračių ir / ar pėsčiųjų takų ir / ar trasų ilgis“</w:t>
            </w:r>
          </w:p>
        </w:tc>
        <w:tc>
          <w:tcPr>
            <w:tcW w:w="1531" w:type="dxa"/>
            <w:tcBorders>
              <w:top w:val="single" w:sz="4" w:space="0" w:color="auto"/>
              <w:left w:val="single" w:sz="4" w:space="0" w:color="auto"/>
              <w:bottom w:val="single" w:sz="4" w:space="0" w:color="auto"/>
              <w:right w:val="single" w:sz="4" w:space="0" w:color="auto"/>
            </w:tcBorders>
          </w:tcPr>
          <w:p w:rsidR="0063007A" w:rsidRPr="009A63AF" w:rsidRDefault="00D666BF" w:rsidP="00752B1B">
            <w:pPr>
              <w:widowControl w:val="0"/>
              <w:tabs>
                <w:tab w:val="left" w:pos="622"/>
              </w:tabs>
              <w:spacing w:line="276" w:lineRule="auto"/>
              <w:jc w:val="center"/>
              <w:rPr>
                <w:rFonts w:eastAsia="AngsanaUPC"/>
                <w:bCs/>
                <w:iCs/>
                <w:sz w:val="24"/>
                <w:szCs w:val="24"/>
              </w:rPr>
            </w:pPr>
            <w:r>
              <w:rPr>
                <w:rFonts w:eastAsia="AngsanaUPC"/>
                <w:bCs/>
                <w:iCs/>
                <w:sz w:val="24"/>
                <w:szCs w:val="24"/>
              </w:rPr>
              <w:t>k</w:t>
            </w:r>
            <w:r w:rsidR="0063007A" w:rsidRPr="009A63AF">
              <w:rPr>
                <w:rFonts w:eastAsia="AngsanaUPC"/>
                <w:bCs/>
                <w:iCs/>
                <w:sz w:val="24"/>
                <w:szCs w:val="24"/>
              </w:rPr>
              <w:t>m</w:t>
            </w:r>
          </w:p>
        </w:tc>
        <w:tc>
          <w:tcPr>
            <w:tcW w:w="1843"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10</w:t>
            </w:r>
          </w:p>
        </w:tc>
      </w:tr>
    </w:tbl>
    <w:p w:rsidR="0063007A" w:rsidRPr="009A63AF" w:rsidRDefault="0063007A" w:rsidP="00752B1B">
      <w:pPr>
        <w:numPr>
          <w:ilvl w:val="0"/>
          <w:numId w:val="25"/>
        </w:numPr>
        <w:tabs>
          <w:tab w:val="left" w:pos="0"/>
          <w:tab w:val="left" w:pos="567"/>
        </w:tabs>
        <w:spacing w:line="276" w:lineRule="auto"/>
        <w:ind w:hanging="295"/>
        <w:jc w:val="both"/>
        <w:rPr>
          <w:sz w:val="24"/>
          <w:szCs w:val="24"/>
        </w:rPr>
      </w:pPr>
      <w:r w:rsidRPr="009A63AF">
        <w:rPr>
          <w:bCs/>
          <w:sz w:val="24"/>
          <w:szCs w:val="24"/>
        </w:rPr>
        <w:t>Priemonės finansavimo šaltiniai</w:t>
      </w:r>
    </w:p>
    <w:p w:rsidR="0063007A" w:rsidRPr="009A63AF" w:rsidRDefault="0063007A" w:rsidP="00752B1B">
      <w:pPr>
        <w:tabs>
          <w:tab w:val="left" w:pos="0"/>
          <w:tab w:val="left" w:pos="142"/>
          <w:tab w:val="left" w:pos="7088"/>
          <w:tab w:val="left" w:pos="8364"/>
        </w:tabs>
        <w:spacing w:line="276" w:lineRule="auto"/>
        <w:ind w:right="2664"/>
        <w:jc w:val="right"/>
        <w:rPr>
          <w:rFonts w:eastAsia="Calibri"/>
          <w:bCs/>
          <w:sz w:val="24"/>
          <w:szCs w:val="24"/>
        </w:rPr>
      </w:pPr>
      <w:r w:rsidRPr="009A63AF">
        <w:rPr>
          <w:i/>
          <w:sz w:val="24"/>
          <w:szCs w:val="24"/>
        </w:rPr>
        <w:t xml:space="preserve">                                                              </w:t>
      </w:r>
      <w:r w:rsidRPr="009A63AF">
        <w:rPr>
          <w:sz w:val="24"/>
          <w:szCs w:val="24"/>
        </w:rPr>
        <w:t>(eurais)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76"/>
        <w:gridCol w:w="1701"/>
        <w:gridCol w:w="1559"/>
        <w:gridCol w:w="1241"/>
        <w:gridCol w:w="1276"/>
      </w:tblGrid>
      <w:tr w:rsidR="0063007A" w:rsidRPr="009A63AF" w:rsidTr="00506498">
        <w:trPr>
          <w:trHeight w:val="454"/>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t>Projektams skiriamas finansavimas</w:t>
            </w:r>
          </w:p>
        </w:tc>
        <w:tc>
          <w:tcPr>
            <w:tcW w:w="7053" w:type="dxa"/>
            <w:gridSpan w:val="5"/>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t>Kiti projektų finansavimo šaltiniai</w:t>
            </w:r>
          </w:p>
        </w:tc>
      </w:tr>
      <w:tr w:rsidR="0063007A" w:rsidRPr="009A63AF" w:rsidTr="00C807EB">
        <w:trPr>
          <w:trHeight w:val="429"/>
          <w:tblHeader/>
        </w:trPr>
        <w:tc>
          <w:tcPr>
            <w:tcW w:w="1418" w:type="dxa"/>
            <w:vMerge w:val="restart"/>
            <w:tcBorders>
              <w:top w:val="single" w:sz="4" w:space="0" w:color="auto"/>
              <w:left w:val="single" w:sz="4" w:space="0" w:color="auto"/>
              <w:right w:val="single" w:sz="4" w:space="0" w:color="auto"/>
            </w:tcBorders>
            <w:vAlign w:val="center"/>
          </w:tcPr>
          <w:p w:rsidR="0063007A" w:rsidRPr="009A63AF" w:rsidRDefault="0063007A" w:rsidP="00752B1B">
            <w:pPr>
              <w:spacing w:line="276" w:lineRule="auto"/>
              <w:ind w:right="-108"/>
              <w:jc w:val="center"/>
              <w:rPr>
                <w:bCs/>
                <w:sz w:val="24"/>
                <w:szCs w:val="24"/>
              </w:rPr>
            </w:pPr>
            <w:r w:rsidRPr="009A63AF">
              <w:rPr>
                <w:bCs/>
                <w:sz w:val="24"/>
                <w:szCs w:val="24"/>
              </w:rPr>
              <w:t>ES struktūrinių fondų</w:t>
            </w:r>
          </w:p>
          <w:p w:rsidR="0063007A" w:rsidRPr="009A63AF" w:rsidRDefault="0063007A" w:rsidP="00752B1B">
            <w:pPr>
              <w:spacing w:line="276" w:lineRule="auto"/>
              <w:ind w:left="-108" w:right="-108"/>
              <w:jc w:val="center"/>
              <w:rPr>
                <w:bCs/>
                <w:sz w:val="24"/>
                <w:szCs w:val="24"/>
              </w:rPr>
            </w:pPr>
            <w:r w:rsidRPr="009A63AF">
              <w:rPr>
                <w:bCs/>
                <w:sz w:val="24"/>
                <w:szCs w:val="24"/>
              </w:rPr>
              <w:t>lėšos – iki</w:t>
            </w:r>
          </w:p>
        </w:tc>
        <w:tc>
          <w:tcPr>
            <w:tcW w:w="8471" w:type="dxa"/>
            <w:gridSpan w:val="6"/>
            <w:tcBorders>
              <w:top w:val="single" w:sz="4" w:space="0" w:color="auto"/>
              <w:left w:val="single" w:sz="4" w:space="0" w:color="auto"/>
              <w:right w:val="single" w:sz="4" w:space="0" w:color="auto"/>
            </w:tcBorders>
            <w:vAlign w:val="center"/>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t>Nacionalinės lėšos</w:t>
            </w:r>
          </w:p>
        </w:tc>
      </w:tr>
      <w:tr w:rsidR="0063007A" w:rsidRPr="009A63AF" w:rsidTr="00506498">
        <w:trPr>
          <w:cantSplit/>
          <w:trHeight w:val="437"/>
          <w:tblHeader/>
        </w:trPr>
        <w:tc>
          <w:tcPr>
            <w:tcW w:w="1418" w:type="dxa"/>
            <w:vMerge/>
            <w:tcBorders>
              <w:left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r w:rsidRPr="009A63AF">
              <w:rPr>
                <w:bCs/>
                <w:sz w:val="24"/>
                <w:szCs w:val="24"/>
              </w:rPr>
              <w:t>Lietuvos Respublikos valstybės biudžeto lėšos – iki</w:t>
            </w:r>
          </w:p>
        </w:tc>
        <w:tc>
          <w:tcPr>
            <w:tcW w:w="7053" w:type="dxa"/>
            <w:gridSpan w:val="5"/>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Projektų vykdytojų lėšos</w:t>
            </w:r>
          </w:p>
        </w:tc>
      </w:tr>
      <w:tr w:rsidR="0063007A" w:rsidRPr="009A63AF" w:rsidTr="00506498">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ind w:right="-108"/>
              <w:jc w:val="center"/>
              <w:rPr>
                <w:bCs/>
                <w:sz w:val="24"/>
                <w:szCs w:val="24"/>
              </w:rPr>
            </w:pPr>
            <w:r w:rsidRPr="009A63AF">
              <w:rPr>
                <w:bCs/>
                <w:sz w:val="24"/>
                <w:szCs w:val="24"/>
              </w:rPr>
              <w:t>Iš viso – ne mažiau kaip</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ind w:right="-108"/>
              <w:jc w:val="center"/>
              <w:rPr>
                <w:bCs/>
                <w:sz w:val="24"/>
                <w:szCs w:val="24"/>
              </w:rPr>
            </w:pPr>
            <w:r w:rsidRPr="009A63AF">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jc w:val="center"/>
              <w:rPr>
                <w:bCs/>
                <w:sz w:val="24"/>
                <w:szCs w:val="24"/>
              </w:rPr>
            </w:pPr>
            <w:r w:rsidRPr="009A63AF">
              <w:rPr>
                <w:bCs/>
                <w:sz w:val="24"/>
                <w:szCs w:val="24"/>
              </w:rPr>
              <w:t>Savivaldybės biudžeto</w:t>
            </w:r>
          </w:p>
          <w:p w:rsidR="0063007A" w:rsidRPr="009A63AF" w:rsidRDefault="0063007A" w:rsidP="00752B1B">
            <w:pPr>
              <w:tabs>
                <w:tab w:val="left" w:pos="0"/>
              </w:tabs>
              <w:spacing w:line="276" w:lineRule="auto"/>
              <w:ind w:right="-108"/>
              <w:jc w:val="center"/>
              <w:rPr>
                <w:bCs/>
                <w:sz w:val="24"/>
                <w:szCs w:val="24"/>
              </w:rPr>
            </w:pPr>
            <w:r w:rsidRPr="009A63AF">
              <w:rPr>
                <w:bCs/>
                <w:sz w:val="24"/>
                <w:szCs w:val="24"/>
              </w:rPr>
              <w:t>lėšos</w:t>
            </w:r>
          </w:p>
        </w:tc>
        <w:tc>
          <w:tcPr>
            <w:tcW w:w="1241"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ind w:right="-108"/>
              <w:jc w:val="center"/>
              <w:rPr>
                <w:bCs/>
                <w:sz w:val="24"/>
                <w:szCs w:val="24"/>
              </w:rPr>
            </w:pPr>
            <w:r w:rsidRPr="009A63AF">
              <w:rPr>
                <w:bCs/>
                <w:sz w:val="24"/>
                <w:szCs w:val="24"/>
              </w:rPr>
              <w:t>Kitos viešosios lėšos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jc w:val="center"/>
              <w:rPr>
                <w:bCs/>
                <w:sz w:val="24"/>
                <w:szCs w:val="24"/>
              </w:rPr>
            </w:pPr>
            <w:r w:rsidRPr="009A63AF">
              <w:rPr>
                <w:bCs/>
                <w:sz w:val="24"/>
                <w:szCs w:val="24"/>
              </w:rPr>
              <w:t>Privačios lėšos</w:t>
            </w:r>
          </w:p>
        </w:tc>
      </w:tr>
      <w:tr w:rsidR="0063007A" w:rsidRPr="009A63AF" w:rsidTr="00506498">
        <w:trPr>
          <w:trHeight w:val="249"/>
        </w:trPr>
        <w:tc>
          <w:tcPr>
            <w:tcW w:w="9889" w:type="dxa"/>
            <w:gridSpan w:val="7"/>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numPr>
                <w:ilvl w:val="0"/>
                <w:numId w:val="27"/>
              </w:numPr>
              <w:tabs>
                <w:tab w:val="left" w:pos="0"/>
              </w:tabs>
              <w:spacing w:line="276" w:lineRule="auto"/>
              <w:ind w:left="426" w:hanging="284"/>
              <w:contextualSpacing/>
              <w:rPr>
                <w:sz w:val="24"/>
                <w:szCs w:val="24"/>
              </w:rPr>
            </w:pPr>
            <w:r w:rsidRPr="009A63AF">
              <w:rPr>
                <w:sz w:val="24"/>
                <w:szCs w:val="24"/>
              </w:rPr>
              <w:t>Priemonės finansavimo šaltiniai, neįskaitant veiklos lėšų rezervo ir jam finansuoti skiriamų lėšų</w:t>
            </w:r>
          </w:p>
        </w:tc>
      </w:tr>
      <w:tr w:rsidR="0063007A" w:rsidRPr="009A63AF" w:rsidTr="0050649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8</w:t>
            </w:r>
            <w:r w:rsidR="00150A49" w:rsidRPr="009A63AF">
              <w:rPr>
                <w:bCs/>
                <w:sz w:val="24"/>
                <w:szCs w:val="24"/>
              </w:rPr>
              <w:t xml:space="preserve"> </w:t>
            </w:r>
            <w:r w:rsidRPr="009A63AF">
              <w:rPr>
                <w:bCs/>
                <w:sz w:val="24"/>
                <w:szCs w:val="24"/>
              </w:rPr>
              <w:t>167</w:t>
            </w:r>
            <w:r w:rsidR="00150A49" w:rsidRPr="009A63AF">
              <w:rPr>
                <w:bCs/>
                <w:sz w:val="24"/>
                <w:szCs w:val="24"/>
              </w:rPr>
              <w:t xml:space="preserve"> </w:t>
            </w:r>
            <w:r w:rsidRPr="009A63AF">
              <w:rPr>
                <w:bCs/>
                <w:sz w:val="24"/>
                <w:szCs w:val="24"/>
              </w:rPr>
              <w:t>285</w:t>
            </w:r>
          </w:p>
        </w:tc>
        <w:tc>
          <w:tcPr>
            <w:tcW w:w="1418"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1</w:t>
            </w:r>
            <w:r w:rsidR="00150A49" w:rsidRPr="009A63AF">
              <w:rPr>
                <w:bCs/>
                <w:sz w:val="24"/>
                <w:szCs w:val="24"/>
              </w:rPr>
              <w:t xml:space="preserve"> </w:t>
            </w:r>
            <w:r w:rsidRPr="009A63AF">
              <w:rPr>
                <w:bCs/>
                <w:sz w:val="24"/>
                <w:szCs w:val="24"/>
              </w:rPr>
              <w:t>441</w:t>
            </w:r>
            <w:r w:rsidR="00150A49" w:rsidRPr="009A63AF">
              <w:rPr>
                <w:bCs/>
                <w:sz w:val="24"/>
                <w:szCs w:val="24"/>
              </w:rPr>
              <w:t xml:space="preserve"> </w:t>
            </w:r>
            <w:r w:rsidRPr="009A63AF">
              <w:rPr>
                <w:bCs/>
                <w:sz w:val="24"/>
                <w:szCs w:val="24"/>
              </w:rPr>
              <w:t>286</w:t>
            </w:r>
          </w:p>
        </w:tc>
        <w:tc>
          <w:tcPr>
            <w:tcW w:w="1701"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bCs/>
                <w:sz w:val="24"/>
                <w:szCs w:val="24"/>
              </w:rPr>
              <w:t>1</w:t>
            </w:r>
            <w:r w:rsidR="00150A49" w:rsidRPr="009A63AF">
              <w:rPr>
                <w:bCs/>
                <w:sz w:val="24"/>
                <w:szCs w:val="24"/>
              </w:rPr>
              <w:t xml:space="preserve"> </w:t>
            </w:r>
            <w:r w:rsidRPr="009A63AF">
              <w:rPr>
                <w:bCs/>
                <w:sz w:val="24"/>
                <w:szCs w:val="24"/>
              </w:rPr>
              <w:t>441</w:t>
            </w:r>
            <w:r w:rsidR="00150A49" w:rsidRPr="009A63AF">
              <w:rPr>
                <w:bCs/>
                <w:sz w:val="24"/>
                <w:szCs w:val="24"/>
              </w:rPr>
              <w:t xml:space="preserve"> </w:t>
            </w:r>
            <w:r w:rsidRPr="009A63AF">
              <w:rPr>
                <w:bCs/>
                <w:sz w:val="24"/>
                <w:szCs w:val="24"/>
              </w:rPr>
              <w:t>286</w:t>
            </w:r>
          </w:p>
        </w:tc>
        <w:tc>
          <w:tcPr>
            <w:tcW w:w="1241"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r w:rsidR="0063007A" w:rsidRPr="009A63AF" w:rsidTr="00506498">
        <w:trPr>
          <w:trHeight w:val="249"/>
        </w:trPr>
        <w:tc>
          <w:tcPr>
            <w:tcW w:w="9889" w:type="dxa"/>
            <w:gridSpan w:val="7"/>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numPr>
                <w:ilvl w:val="0"/>
                <w:numId w:val="27"/>
              </w:numPr>
              <w:tabs>
                <w:tab w:val="left" w:pos="0"/>
              </w:tabs>
              <w:spacing w:line="276" w:lineRule="auto"/>
              <w:ind w:left="426" w:hanging="284"/>
              <w:contextualSpacing/>
              <w:rPr>
                <w:sz w:val="24"/>
                <w:szCs w:val="24"/>
              </w:rPr>
            </w:pPr>
            <w:r w:rsidRPr="009A63AF">
              <w:rPr>
                <w:sz w:val="24"/>
                <w:szCs w:val="24"/>
              </w:rPr>
              <w:t>Veiklos lėšų rezervas ir jam finansuoti skiriamos nacionalinės lėšos</w:t>
            </w:r>
          </w:p>
        </w:tc>
      </w:tr>
      <w:tr w:rsidR="0063007A" w:rsidRPr="009A63AF" w:rsidTr="0050649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521</w:t>
            </w:r>
            <w:r w:rsidR="00150A49" w:rsidRPr="009A63AF">
              <w:rPr>
                <w:bCs/>
                <w:sz w:val="24"/>
                <w:szCs w:val="24"/>
              </w:rPr>
              <w:t xml:space="preserve"> </w:t>
            </w:r>
            <w:r w:rsidRPr="009A63AF">
              <w:rPr>
                <w:bCs/>
                <w:sz w:val="24"/>
                <w:szCs w:val="24"/>
              </w:rPr>
              <w:t>316</w:t>
            </w:r>
          </w:p>
        </w:tc>
        <w:tc>
          <w:tcPr>
            <w:tcW w:w="1418"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91</w:t>
            </w:r>
            <w:r w:rsidR="00150A49" w:rsidRPr="009A63AF">
              <w:rPr>
                <w:bCs/>
                <w:sz w:val="24"/>
                <w:szCs w:val="24"/>
              </w:rPr>
              <w:t xml:space="preserve"> </w:t>
            </w:r>
            <w:r w:rsidRPr="009A63AF">
              <w:rPr>
                <w:bCs/>
                <w:sz w:val="24"/>
                <w:szCs w:val="24"/>
              </w:rPr>
              <w:t>997</w:t>
            </w:r>
          </w:p>
        </w:tc>
        <w:tc>
          <w:tcPr>
            <w:tcW w:w="1701"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bCs/>
                <w:sz w:val="24"/>
                <w:szCs w:val="24"/>
              </w:rPr>
              <w:t>91</w:t>
            </w:r>
            <w:r w:rsidR="00150A49" w:rsidRPr="009A63AF">
              <w:rPr>
                <w:bCs/>
                <w:sz w:val="24"/>
                <w:szCs w:val="24"/>
              </w:rPr>
              <w:t xml:space="preserve"> </w:t>
            </w:r>
            <w:r w:rsidRPr="009A63AF">
              <w:rPr>
                <w:bCs/>
                <w:sz w:val="24"/>
                <w:szCs w:val="24"/>
              </w:rPr>
              <w:t>997</w:t>
            </w:r>
          </w:p>
        </w:tc>
        <w:tc>
          <w:tcPr>
            <w:tcW w:w="1241"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r w:rsidR="0063007A" w:rsidRPr="009A63AF" w:rsidTr="00506498">
        <w:trPr>
          <w:trHeight w:val="249"/>
        </w:trPr>
        <w:tc>
          <w:tcPr>
            <w:tcW w:w="9889" w:type="dxa"/>
            <w:gridSpan w:val="7"/>
            <w:tcBorders>
              <w:top w:val="single" w:sz="4" w:space="0" w:color="auto"/>
              <w:left w:val="single" w:sz="4" w:space="0" w:color="auto"/>
              <w:bottom w:val="single" w:sz="4" w:space="0" w:color="auto"/>
              <w:right w:val="single" w:sz="4" w:space="0" w:color="auto"/>
            </w:tcBorders>
          </w:tcPr>
          <w:p w:rsidR="0063007A" w:rsidRPr="009A63AF" w:rsidRDefault="0063007A" w:rsidP="00752B1B">
            <w:pPr>
              <w:numPr>
                <w:ilvl w:val="0"/>
                <w:numId w:val="27"/>
              </w:numPr>
              <w:tabs>
                <w:tab w:val="left" w:pos="0"/>
              </w:tabs>
              <w:spacing w:line="276" w:lineRule="auto"/>
              <w:ind w:left="426" w:hanging="284"/>
              <w:contextualSpacing/>
              <w:rPr>
                <w:sz w:val="24"/>
                <w:szCs w:val="24"/>
              </w:rPr>
            </w:pPr>
            <w:r w:rsidRPr="009A63AF">
              <w:rPr>
                <w:sz w:val="24"/>
                <w:szCs w:val="24"/>
              </w:rPr>
              <w:t xml:space="preserve">Iš viso </w:t>
            </w:r>
          </w:p>
        </w:tc>
      </w:tr>
      <w:tr w:rsidR="0063007A" w:rsidRPr="009A63AF" w:rsidTr="0050649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8</w:t>
            </w:r>
            <w:r w:rsidR="00150A49" w:rsidRPr="009A63AF">
              <w:rPr>
                <w:bCs/>
                <w:sz w:val="24"/>
                <w:szCs w:val="24"/>
              </w:rPr>
              <w:t xml:space="preserve"> </w:t>
            </w:r>
            <w:r w:rsidRPr="009A63AF">
              <w:rPr>
                <w:bCs/>
                <w:sz w:val="24"/>
                <w:szCs w:val="24"/>
              </w:rPr>
              <w:t>688</w:t>
            </w:r>
            <w:r w:rsidR="00150A49" w:rsidRPr="009A63AF">
              <w:rPr>
                <w:bCs/>
                <w:sz w:val="24"/>
                <w:szCs w:val="24"/>
              </w:rPr>
              <w:t xml:space="preserve"> </w:t>
            </w:r>
            <w:r w:rsidRPr="009A63AF">
              <w:rPr>
                <w:bCs/>
                <w:sz w:val="24"/>
                <w:szCs w:val="24"/>
              </w:rPr>
              <w:t>601</w:t>
            </w:r>
          </w:p>
        </w:tc>
        <w:tc>
          <w:tcPr>
            <w:tcW w:w="1418"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1</w:t>
            </w:r>
            <w:r w:rsidR="00150A49" w:rsidRPr="009A63AF">
              <w:rPr>
                <w:bCs/>
                <w:sz w:val="24"/>
                <w:szCs w:val="24"/>
              </w:rPr>
              <w:t xml:space="preserve"> </w:t>
            </w:r>
            <w:r w:rsidRPr="009A63AF">
              <w:rPr>
                <w:bCs/>
                <w:sz w:val="24"/>
                <w:szCs w:val="24"/>
              </w:rPr>
              <w:t>533</w:t>
            </w:r>
            <w:r w:rsidR="00150A49" w:rsidRPr="009A63AF">
              <w:rPr>
                <w:bCs/>
                <w:sz w:val="24"/>
                <w:szCs w:val="24"/>
              </w:rPr>
              <w:t xml:space="preserve"> </w:t>
            </w:r>
            <w:r w:rsidRPr="009A63AF">
              <w:rPr>
                <w:bCs/>
                <w:sz w:val="24"/>
                <w:szCs w:val="24"/>
              </w:rPr>
              <w:t>283</w:t>
            </w:r>
          </w:p>
        </w:tc>
        <w:tc>
          <w:tcPr>
            <w:tcW w:w="1701"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bCs/>
                <w:sz w:val="24"/>
                <w:szCs w:val="24"/>
              </w:rPr>
              <w:t>1</w:t>
            </w:r>
            <w:r w:rsidR="00150A49" w:rsidRPr="009A63AF">
              <w:rPr>
                <w:bCs/>
                <w:sz w:val="24"/>
                <w:szCs w:val="24"/>
              </w:rPr>
              <w:t xml:space="preserve"> </w:t>
            </w:r>
            <w:r w:rsidRPr="009A63AF">
              <w:rPr>
                <w:bCs/>
                <w:sz w:val="24"/>
                <w:szCs w:val="24"/>
              </w:rPr>
              <w:t>533</w:t>
            </w:r>
            <w:r w:rsidR="00150A49" w:rsidRPr="009A63AF">
              <w:rPr>
                <w:bCs/>
                <w:sz w:val="24"/>
                <w:szCs w:val="24"/>
              </w:rPr>
              <w:t xml:space="preserve"> </w:t>
            </w:r>
            <w:r w:rsidRPr="009A63AF">
              <w:rPr>
                <w:bCs/>
                <w:sz w:val="24"/>
                <w:szCs w:val="24"/>
              </w:rPr>
              <w:t>283</w:t>
            </w:r>
          </w:p>
        </w:tc>
        <w:tc>
          <w:tcPr>
            <w:tcW w:w="1241"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bl>
    <w:p w:rsidR="00B65B37" w:rsidRPr="009A63AF" w:rsidRDefault="00630FC1" w:rsidP="00752B1B">
      <w:pPr>
        <w:tabs>
          <w:tab w:val="left" w:pos="0"/>
          <w:tab w:val="left" w:pos="567"/>
        </w:tabs>
        <w:spacing w:line="276" w:lineRule="auto"/>
        <w:jc w:val="center"/>
        <w:rPr>
          <w:b/>
          <w:sz w:val="24"/>
          <w:szCs w:val="24"/>
        </w:rPr>
      </w:pPr>
      <w:r w:rsidRPr="009A63AF">
        <w:rPr>
          <w:b/>
          <w:sz w:val="24"/>
          <w:szCs w:val="24"/>
        </w:rPr>
        <w:br/>
      </w:r>
      <w:r w:rsidR="00B65B37" w:rsidRPr="009A63AF">
        <w:rPr>
          <w:b/>
          <w:sz w:val="24"/>
          <w:szCs w:val="24"/>
        </w:rPr>
        <w:t>PENKTASIS SKIRSNIS</w:t>
      </w:r>
    </w:p>
    <w:p w:rsidR="0063007A" w:rsidRPr="009A63AF" w:rsidRDefault="0063007A" w:rsidP="00752B1B">
      <w:pPr>
        <w:tabs>
          <w:tab w:val="left" w:pos="0"/>
          <w:tab w:val="left" w:pos="567"/>
        </w:tabs>
        <w:spacing w:line="276" w:lineRule="auto"/>
        <w:jc w:val="center"/>
        <w:rPr>
          <w:sz w:val="24"/>
          <w:szCs w:val="24"/>
        </w:rPr>
      </w:pPr>
      <w:r w:rsidRPr="009A63AF">
        <w:rPr>
          <w:b/>
          <w:sz w:val="24"/>
          <w:szCs w:val="24"/>
        </w:rPr>
        <w:t>VEIKSMŲ PROGRAMOS PRIORITETO ĮGYVENDINIMO PRIEMONĖ</w:t>
      </w:r>
      <w:r w:rsidRPr="009A63AF">
        <w:rPr>
          <w:sz w:val="24"/>
          <w:szCs w:val="24"/>
        </w:rPr>
        <w:t xml:space="preserve"> </w:t>
      </w:r>
    </w:p>
    <w:p w:rsidR="0063007A" w:rsidRPr="009A63AF" w:rsidRDefault="0063007A" w:rsidP="00752B1B">
      <w:pPr>
        <w:tabs>
          <w:tab w:val="left" w:pos="0"/>
          <w:tab w:val="left" w:pos="567"/>
        </w:tabs>
        <w:spacing w:line="276" w:lineRule="auto"/>
        <w:jc w:val="center"/>
        <w:rPr>
          <w:b/>
          <w:sz w:val="24"/>
          <w:szCs w:val="24"/>
        </w:rPr>
      </w:pPr>
      <w:r w:rsidRPr="009A63AF">
        <w:rPr>
          <w:b/>
          <w:sz w:val="24"/>
          <w:szCs w:val="24"/>
        </w:rPr>
        <w:t>NR.</w:t>
      </w:r>
      <w:r w:rsidRPr="009A63AF">
        <w:rPr>
          <w:sz w:val="24"/>
          <w:szCs w:val="24"/>
        </w:rPr>
        <w:t xml:space="preserve"> </w:t>
      </w:r>
      <w:r w:rsidRPr="009A63AF">
        <w:rPr>
          <w:b/>
          <w:bCs/>
          <w:sz w:val="24"/>
          <w:szCs w:val="24"/>
        </w:rPr>
        <w:t>04.5.1-TID-V-517</w:t>
      </w:r>
      <w:r w:rsidRPr="009A63AF">
        <w:rPr>
          <w:rFonts w:eastAsia="Calibri"/>
          <w:i/>
          <w:sz w:val="24"/>
          <w:szCs w:val="24"/>
        </w:rPr>
        <w:t xml:space="preserve"> </w:t>
      </w:r>
      <w:r w:rsidRPr="009A63AF">
        <w:rPr>
          <w:rFonts w:eastAsia="Calibri"/>
          <w:b/>
          <w:sz w:val="24"/>
          <w:szCs w:val="24"/>
        </w:rPr>
        <w:t>,,</w:t>
      </w:r>
      <w:r w:rsidRPr="009A63AF">
        <w:rPr>
          <w:b/>
          <w:caps/>
          <w:sz w:val="24"/>
          <w:szCs w:val="24"/>
        </w:rPr>
        <w:t>Miesto viešojo transporto priemonių parko atnaujinimas</w:t>
      </w:r>
      <w:r w:rsidRPr="009A63AF">
        <w:rPr>
          <w:b/>
          <w:sz w:val="24"/>
          <w:szCs w:val="24"/>
        </w:rPr>
        <w:t xml:space="preserve">“ (TOLIAU – </w:t>
      </w:r>
      <w:r w:rsidRPr="009A63AF">
        <w:rPr>
          <w:b/>
          <w:caps/>
          <w:sz w:val="24"/>
          <w:szCs w:val="24"/>
        </w:rPr>
        <w:t>priemonė</w:t>
      </w:r>
      <w:r w:rsidRPr="009A63AF">
        <w:rPr>
          <w:b/>
          <w:sz w:val="24"/>
          <w:szCs w:val="24"/>
        </w:rPr>
        <w:t>)</w:t>
      </w:r>
    </w:p>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8"/>
        </w:numPr>
        <w:tabs>
          <w:tab w:val="left" w:pos="0"/>
          <w:tab w:val="left" w:pos="567"/>
        </w:tabs>
        <w:spacing w:line="276" w:lineRule="auto"/>
        <w:ind w:hanging="295"/>
        <w:rPr>
          <w:sz w:val="24"/>
          <w:szCs w:val="24"/>
        </w:rPr>
      </w:pPr>
      <w:r w:rsidRPr="009A63AF">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63007A" w:rsidRPr="009A63AF" w:rsidTr="0063007A">
        <w:tc>
          <w:tcPr>
            <w:tcW w:w="10029" w:type="dxa"/>
            <w:hideMark/>
          </w:tcPr>
          <w:p w:rsidR="0063007A" w:rsidRPr="009A63AF" w:rsidRDefault="0063007A" w:rsidP="00752B1B">
            <w:pPr>
              <w:numPr>
                <w:ilvl w:val="1"/>
                <w:numId w:val="29"/>
              </w:numPr>
              <w:tabs>
                <w:tab w:val="left" w:pos="0"/>
                <w:tab w:val="left" w:pos="1026"/>
              </w:tabs>
              <w:spacing w:line="276" w:lineRule="auto"/>
              <w:ind w:firstLine="241"/>
              <w:contextualSpacing/>
              <w:jc w:val="both"/>
              <w:rPr>
                <w:sz w:val="24"/>
                <w:szCs w:val="24"/>
              </w:rPr>
            </w:pPr>
            <w:r w:rsidRPr="009A63AF">
              <w:rPr>
                <w:sz w:val="24"/>
                <w:szCs w:val="24"/>
              </w:rPr>
              <w:t xml:space="preserve"> Priemonės įgyvendinimas finansuojamas Sanglaudos fondo lėšomis.</w:t>
            </w:r>
          </w:p>
        </w:tc>
      </w:tr>
      <w:tr w:rsidR="0063007A" w:rsidRPr="009A63AF" w:rsidTr="0063007A">
        <w:tc>
          <w:tcPr>
            <w:tcW w:w="10029" w:type="dxa"/>
            <w:hideMark/>
          </w:tcPr>
          <w:p w:rsidR="0063007A" w:rsidRPr="009A63AF" w:rsidRDefault="0063007A" w:rsidP="00752B1B">
            <w:pPr>
              <w:numPr>
                <w:ilvl w:val="1"/>
                <w:numId w:val="29"/>
              </w:numPr>
              <w:tabs>
                <w:tab w:val="left" w:pos="34"/>
                <w:tab w:val="left" w:pos="1026"/>
              </w:tabs>
              <w:spacing w:line="276" w:lineRule="auto"/>
              <w:ind w:left="34" w:firstLine="567"/>
              <w:contextualSpacing/>
              <w:jc w:val="both"/>
              <w:rPr>
                <w:sz w:val="24"/>
                <w:szCs w:val="24"/>
              </w:rPr>
            </w:pPr>
            <w:r w:rsidRPr="009A63AF">
              <w:rPr>
                <w:i/>
                <w:sz w:val="24"/>
                <w:szCs w:val="24"/>
              </w:rPr>
              <w:t xml:space="preserve"> </w:t>
            </w:r>
            <w:r w:rsidRPr="009A63AF">
              <w:rPr>
                <w:sz w:val="24"/>
                <w:szCs w:val="24"/>
              </w:rPr>
              <w:t>Įgyvendinant priemonę, prisidedama prie uždavinio „Skatinti darnų judumą ir plėtoti aplinkai draugišką transportą siekiant sumažinti anglies dioksido išmetimus“</w:t>
            </w:r>
            <w:r w:rsidRPr="009A63AF">
              <w:rPr>
                <w:b/>
                <w:sz w:val="24"/>
                <w:szCs w:val="24"/>
              </w:rPr>
              <w:t xml:space="preserve"> </w:t>
            </w:r>
            <w:r w:rsidRPr="009A63AF">
              <w:rPr>
                <w:sz w:val="24"/>
                <w:szCs w:val="24"/>
              </w:rPr>
              <w:t>įgyvendinimo</w:t>
            </w:r>
            <w:r w:rsidRPr="009A63AF">
              <w:rPr>
                <w:i/>
                <w:sz w:val="24"/>
                <w:szCs w:val="24"/>
              </w:rPr>
              <w:t>.</w:t>
            </w:r>
          </w:p>
        </w:tc>
      </w:tr>
      <w:tr w:rsidR="0063007A" w:rsidRPr="009A63AF" w:rsidTr="0063007A">
        <w:tc>
          <w:tcPr>
            <w:tcW w:w="10029" w:type="dxa"/>
          </w:tcPr>
          <w:p w:rsidR="0063007A" w:rsidRPr="009A63AF" w:rsidRDefault="0063007A" w:rsidP="00752B1B">
            <w:pPr>
              <w:numPr>
                <w:ilvl w:val="1"/>
                <w:numId w:val="29"/>
              </w:numPr>
              <w:tabs>
                <w:tab w:val="left" w:pos="0"/>
                <w:tab w:val="left" w:pos="1026"/>
              </w:tabs>
              <w:spacing w:line="276" w:lineRule="auto"/>
              <w:ind w:left="0" w:firstLine="601"/>
              <w:contextualSpacing/>
              <w:jc w:val="both"/>
              <w:rPr>
                <w:sz w:val="24"/>
                <w:szCs w:val="24"/>
              </w:rPr>
            </w:pPr>
            <w:r w:rsidRPr="009A63AF">
              <w:rPr>
                <w:sz w:val="24"/>
                <w:szCs w:val="24"/>
              </w:rPr>
              <w:t xml:space="preserve"> Remiamos veiklos:</w:t>
            </w:r>
          </w:p>
          <w:p w:rsidR="0063007A" w:rsidRPr="009A63AF" w:rsidRDefault="00040D4B" w:rsidP="00752B1B">
            <w:pPr>
              <w:numPr>
                <w:ilvl w:val="2"/>
                <w:numId w:val="29"/>
              </w:numPr>
              <w:tabs>
                <w:tab w:val="left" w:pos="0"/>
                <w:tab w:val="left" w:pos="1026"/>
              </w:tabs>
              <w:spacing w:line="276" w:lineRule="auto"/>
              <w:ind w:hanging="119"/>
              <w:contextualSpacing/>
              <w:jc w:val="both"/>
              <w:rPr>
                <w:sz w:val="24"/>
                <w:szCs w:val="24"/>
              </w:rPr>
            </w:pPr>
            <w:r>
              <w:rPr>
                <w:sz w:val="24"/>
                <w:szCs w:val="24"/>
              </w:rPr>
              <w:lastRenderedPageBreak/>
              <w:t>Nekenksmingų</w:t>
            </w:r>
            <w:r w:rsidR="0063007A" w:rsidRPr="009A63AF">
              <w:rPr>
                <w:sz w:val="24"/>
                <w:szCs w:val="24"/>
              </w:rPr>
              <w:t xml:space="preserve"> aplinkai miesto viešojo transporto priemonių įsigijimas.</w:t>
            </w:r>
          </w:p>
        </w:tc>
      </w:tr>
      <w:tr w:rsidR="0063007A" w:rsidRPr="009A63AF" w:rsidTr="0063007A">
        <w:tc>
          <w:tcPr>
            <w:tcW w:w="10029" w:type="dxa"/>
          </w:tcPr>
          <w:p w:rsidR="0063007A" w:rsidRPr="009A63AF" w:rsidRDefault="0063007A" w:rsidP="00752B1B">
            <w:pPr>
              <w:numPr>
                <w:ilvl w:val="1"/>
                <w:numId w:val="29"/>
              </w:numPr>
              <w:tabs>
                <w:tab w:val="left" w:pos="0"/>
                <w:tab w:val="left" w:pos="1026"/>
              </w:tabs>
              <w:spacing w:line="276" w:lineRule="auto"/>
              <w:ind w:left="34" w:firstLine="567"/>
              <w:contextualSpacing/>
              <w:jc w:val="both"/>
              <w:rPr>
                <w:sz w:val="24"/>
                <w:szCs w:val="24"/>
              </w:rPr>
            </w:pPr>
            <w:r w:rsidRPr="009A63AF">
              <w:rPr>
                <w:sz w:val="24"/>
                <w:szCs w:val="24"/>
              </w:rPr>
              <w:lastRenderedPageBreak/>
              <w:t xml:space="preserve"> Galimi pareiškėjai:</w:t>
            </w:r>
          </w:p>
          <w:p w:rsidR="0063007A" w:rsidRPr="009A63AF" w:rsidRDefault="0063007A" w:rsidP="00752B1B">
            <w:pPr>
              <w:numPr>
                <w:ilvl w:val="2"/>
                <w:numId w:val="29"/>
              </w:numPr>
              <w:tabs>
                <w:tab w:val="left" w:pos="0"/>
                <w:tab w:val="left" w:pos="1026"/>
              </w:tabs>
              <w:spacing w:line="276" w:lineRule="auto"/>
              <w:ind w:left="34" w:firstLine="567"/>
              <w:contextualSpacing/>
              <w:jc w:val="both"/>
              <w:rPr>
                <w:sz w:val="24"/>
                <w:szCs w:val="24"/>
              </w:rPr>
            </w:pPr>
            <w:r w:rsidRPr="009A63AF">
              <w:rPr>
                <w:sz w:val="24"/>
                <w:szCs w:val="24"/>
              </w:rPr>
              <w:t>Kauno, Klaipėdos, Panevėžio, Šiaulių ir Vilniaus miestų savivaldybių administracijos.</w:t>
            </w:r>
          </w:p>
        </w:tc>
      </w:tr>
      <w:tr w:rsidR="0063007A" w:rsidRPr="009A63AF" w:rsidTr="0063007A">
        <w:tc>
          <w:tcPr>
            <w:tcW w:w="10029" w:type="dxa"/>
          </w:tcPr>
          <w:p w:rsidR="0063007A" w:rsidRPr="009A63AF" w:rsidRDefault="0063007A" w:rsidP="00752B1B">
            <w:pPr>
              <w:numPr>
                <w:ilvl w:val="1"/>
                <w:numId w:val="29"/>
              </w:numPr>
              <w:tabs>
                <w:tab w:val="left" w:pos="0"/>
                <w:tab w:val="left" w:pos="1026"/>
              </w:tabs>
              <w:spacing w:line="276" w:lineRule="auto"/>
              <w:ind w:left="34" w:firstLine="567"/>
              <w:contextualSpacing/>
              <w:jc w:val="both"/>
              <w:rPr>
                <w:sz w:val="24"/>
                <w:szCs w:val="24"/>
              </w:rPr>
            </w:pPr>
            <w:r w:rsidRPr="009A63AF">
              <w:rPr>
                <w:sz w:val="24"/>
                <w:szCs w:val="24"/>
              </w:rPr>
              <w:t>Galimi partneriai:</w:t>
            </w:r>
          </w:p>
          <w:p w:rsidR="0063007A" w:rsidRPr="009A63AF" w:rsidRDefault="0063007A" w:rsidP="00752B1B">
            <w:pPr>
              <w:numPr>
                <w:ilvl w:val="2"/>
                <w:numId w:val="29"/>
              </w:numPr>
              <w:tabs>
                <w:tab w:val="left" w:pos="0"/>
                <w:tab w:val="left" w:pos="1026"/>
              </w:tabs>
              <w:spacing w:line="276" w:lineRule="auto"/>
              <w:ind w:left="34" w:firstLine="567"/>
              <w:contextualSpacing/>
              <w:jc w:val="both"/>
              <w:rPr>
                <w:sz w:val="24"/>
                <w:szCs w:val="24"/>
              </w:rPr>
            </w:pPr>
            <w:r w:rsidRPr="009A63AF">
              <w:rPr>
                <w:sz w:val="24"/>
                <w:szCs w:val="24"/>
              </w:rPr>
              <w:t>Keleivių vežim</w:t>
            </w:r>
            <w:r w:rsidR="00040D4B">
              <w:rPr>
                <w:sz w:val="24"/>
                <w:szCs w:val="24"/>
              </w:rPr>
              <w:t>o</w:t>
            </w:r>
            <w:r w:rsidRPr="009A63AF">
              <w:rPr>
                <w:sz w:val="24"/>
                <w:szCs w:val="24"/>
              </w:rPr>
              <w:t xml:space="preserve"> </w:t>
            </w:r>
            <w:r w:rsidR="00040D4B">
              <w:rPr>
                <w:sz w:val="24"/>
                <w:szCs w:val="24"/>
              </w:rPr>
              <w:t>veiklą vykd</w:t>
            </w:r>
            <w:r w:rsidR="00D666BF">
              <w:rPr>
                <w:sz w:val="24"/>
                <w:szCs w:val="24"/>
              </w:rPr>
              <w:t>a</w:t>
            </w:r>
            <w:r w:rsidR="00040D4B">
              <w:rPr>
                <w:sz w:val="24"/>
                <w:szCs w:val="24"/>
              </w:rPr>
              <w:t>nčios</w:t>
            </w:r>
            <w:r w:rsidRPr="009A63AF">
              <w:rPr>
                <w:sz w:val="24"/>
                <w:szCs w:val="24"/>
              </w:rPr>
              <w:t xml:space="preserve"> įmonės, su kuriomis sudarytos viešųjų paslaugų teikimo sutartys.</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8"/>
        </w:numPr>
        <w:tabs>
          <w:tab w:val="left" w:pos="0"/>
          <w:tab w:val="left" w:pos="567"/>
        </w:tabs>
        <w:spacing w:line="276" w:lineRule="auto"/>
        <w:ind w:hanging="295"/>
        <w:jc w:val="both"/>
        <w:rPr>
          <w:sz w:val="24"/>
          <w:szCs w:val="24"/>
        </w:rPr>
      </w:pPr>
      <w:r w:rsidRPr="009A63AF">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Negrąžinamoji subsidija.</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8"/>
        </w:numPr>
        <w:tabs>
          <w:tab w:val="left" w:pos="0"/>
          <w:tab w:val="left" w:pos="567"/>
        </w:tabs>
        <w:spacing w:line="276" w:lineRule="auto"/>
        <w:ind w:hanging="295"/>
        <w:jc w:val="both"/>
        <w:rPr>
          <w:sz w:val="24"/>
          <w:szCs w:val="24"/>
        </w:rPr>
      </w:pPr>
      <w:r w:rsidRPr="009A63AF">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Valstybės projektų planavimas.</w:t>
            </w:r>
          </w:p>
        </w:tc>
      </w:tr>
    </w:tbl>
    <w:p w:rsidR="0063007A" w:rsidRPr="009A63AF" w:rsidRDefault="0063007A" w:rsidP="00752B1B">
      <w:pPr>
        <w:tabs>
          <w:tab w:val="left" w:pos="0"/>
          <w:tab w:val="left" w:pos="567"/>
        </w:tabs>
        <w:spacing w:line="276" w:lineRule="auto"/>
        <w:jc w:val="both"/>
        <w:rPr>
          <w:sz w:val="24"/>
          <w:szCs w:val="24"/>
        </w:rPr>
      </w:pPr>
    </w:p>
    <w:p w:rsidR="0063007A" w:rsidRPr="009A63AF" w:rsidRDefault="0063007A" w:rsidP="00752B1B">
      <w:pPr>
        <w:numPr>
          <w:ilvl w:val="0"/>
          <w:numId w:val="28"/>
        </w:numPr>
        <w:tabs>
          <w:tab w:val="left" w:pos="0"/>
          <w:tab w:val="left" w:pos="567"/>
        </w:tabs>
        <w:spacing w:line="276" w:lineRule="auto"/>
        <w:ind w:hanging="295"/>
        <w:jc w:val="both"/>
        <w:rPr>
          <w:sz w:val="24"/>
          <w:szCs w:val="24"/>
        </w:rPr>
      </w:pPr>
      <w:r w:rsidRPr="009A63AF">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63007A" w:rsidRPr="009A63AF" w:rsidTr="0063007A">
        <w:tc>
          <w:tcPr>
            <w:tcW w:w="10029" w:type="dxa"/>
          </w:tcPr>
          <w:p w:rsidR="0063007A" w:rsidRPr="009A63AF" w:rsidRDefault="0063007A" w:rsidP="00752B1B">
            <w:pPr>
              <w:tabs>
                <w:tab w:val="left" w:pos="0"/>
                <w:tab w:val="left" w:pos="567"/>
              </w:tabs>
              <w:spacing w:line="276" w:lineRule="auto"/>
              <w:ind w:firstLine="601"/>
              <w:jc w:val="both"/>
              <w:rPr>
                <w:sz w:val="24"/>
                <w:szCs w:val="24"/>
              </w:rPr>
            </w:pPr>
            <w:r w:rsidRPr="009A63AF">
              <w:rPr>
                <w:sz w:val="24"/>
                <w:szCs w:val="24"/>
              </w:rPr>
              <w:t>Transporto investicijų direkcija.</w:t>
            </w:r>
          </w:p>
        </w:tc>
      </w:tr>
    </w:tbl>
    <w:p w:rsidR="009D413D" w:rsidRPr="009A63AF" w:rsidRDefault="009D413D" w:rsidP="00752B1B">
      <w:pPr>
        <w:tabs>
          <w:tab w:val="left" w:pos="0"/>
          <w:tab w:val="left" w:pos="567"/>
        </w:tabs>
        <w:spacing w:line="276" w:lineRule="auto"/>
        <w:ind w:left="644"/>
        <w:jc w:val="both"/>
        <w:rPr>
          <w:sz w:val="24"/>
          <w:szCs w:val="24"/>
        </w:rPr>
      </w:pPr>
    </w:p>
    <w:p w:rsidR="0063007A" w:rsidRPr="009A63AF" w:rsidRDefault="0063007A" w:rsidP="00752B1B">
      <w:pPr>
        <w:numPr>
          <w:ilvl w:val="0"/>
          <w:numId w:val="28"/>
        </w:numPr>
        <w:tabs>
          <w:tab w:val="left" w:pos="0"/>
          <w:tab w:val="left" w:pos="993"/>
        </w:tabs>
        <w:spacing w:line="276" w:lineRule="auto"/>
        <w:ind w:left="142" w:firstLine="567"/>
        <w:jc w:val="both"/>
        <w:rPr>
          <w:sz w:val="24"/>
          <w:szCs w:val="24"/>
        </w:rPr>
      </w:pPr>
      <w:r w:rsidRPr="009A63AF">
        <w:rPr>
          <w:color w:val="000000"/>
          <w:sz w:val="24"/>
          <w:szCs w:val="24"/>
        </w:rPr>
        <w:t>Reikalavimai, taikomi priemonei atskirti nuo kitų iš ES bei kitos tarptautinės finansinės paramos finansuojamų programų priemonių</w:t>
      </w:r>
      <w:r w:rsidRPr="009A63AF">
        <w:rPr>
          <w:sz w:val="24"/>
          <w:szCs w:val="24"/>
        </w:rPr>
        <w:t xml:space="preserve"> </w:t>
      </w:r>
    </w:p>
    <w:p w:rsidR="0063007A" w:rsidRPr="009A63AF" w:rsidRDefault="0063007A" w:rsidP="00752B1B">
      <w:pPr>
        <w:pBdr>
          <w:top w:val="single" w:sz="4" w:space="1" w:color="auto"/>
          <w:left w:val="single" w:sz="4" w:space="4" w:color="auto"/>
          <w:bottom w:val="single" w:sz="4" w:space="1" w:color="auto"/>
          <w:right w:val="single" w:sz="4" w:space="4" w:color="auto"/>
        </w:pBdr>
        <w:tabs>
          <w:tab w:val="left" w:pos="142"/>
          <w:tab w:val="left" w:pos="567"/>
        </w:tabs>
        <w:spacing w:line="276" w:lineRule="auto"/>
        <w:ind w:firstLine="709"/>
        <w:jc w:val="both"/>
      </w:pPr>
      <w:r w:rsidRPr="009A63AF">
        <w:rPr>
          <w:bCs/>
          <w:sz w:val="24"/>
          <w:szCs w:val="24"/>
        </w:rPr>
        <w:t>Papildomi reikalavimai netaikomi.</w:t>
      </w:r>
    </w:p>
    <w:p w:rsidR="0063007A" w:rsidRPr="009A63AF" w:rsidRDefault="0063007A" w:rsidP="00752B1B">
      <w:pPr>
        <w:tabs>
          <w:tab w:val="left" w:pos="0"/>
          <w:tab w:val="left" w:pos="567"/>
        </w:tabs>
        <w:spacing w:line="276" w:lineRule="auto"/>
        <w:jc w:val="both"/>
        <w:rPr>
          <w:bCs/>
          <w:sz w:val="24"/>
          <w:szCs w:val="24"/>
        </w:rPr>
      </w:pPr>
    </w:p>
    <w:p w:rsidR="0063007A" w:rsidRPr="009A63AF" w:rsidRDefault="0063007A" w:rsidP="00752B1B">
      <w:pPr>
        <w:numPr>
          <w:ilvl w:val="0"/>
          <w:numId w:val="28"/>
        </w:numPr>
        <w:tabs>
          <w:tab w:val="left" w:pos="0"/>
          <w:tab w:val="left" w:pos="567"/>
        </w:tabs>
        <w:spacing w:line="276" w:lineRule="auto"/>
        <w:ind w:hanging="295"/>
        <w:jc w:val="both"/>
        <w:rPr>
          <w:sz w:val="24"/>
          <w:szCs w:val="24"/>
        </w:rPr>
      </w:pPr>
      <w:r w:rsidRPr="009A63AF">
        <w:rPr>
          <w:sz w:val="24"/>
          <w:szCs w:val="24"/>
        </w:rPr>
        <w:t>P</w:t>
      </w:r>
      <w:r w:rsidRPr="009A63AF">
        <w:rPr>
          <w:bCs/>
          <w:sz w:val="24"/>
          <w:szCs w:val="24"/>
        </w:rPr>
        <w:t>riemonės įgyvendinimo stebėsenos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64"/>
        <w:gridCol w:w="1701"/>
        <w:gridCol w:w="1813"/>
        <w:gridCol w:w="1872"/>
      </w:tblGrid>
      <w:tr w:rsidR="0063007A" w:rsidRPr="009A63AF" w:rsidTr="00CE03D8">
        <w:tc>
          <w:tcPr>
            <w:tcW w:w="1526"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284"/>
              </w:tabs>
              <w:spacing w:line="276" w:lineRule="auto"/>
              <w:jc w:val="center"/>
              <w:rPr>
                <w:sz w:val="24"/>
                <w:szCs w:val="24"/>
              </w:rPr>
            </w:pPr>
            <w:r w:rsidRPr="009A63AF">
              <w:rPr>
                <w:sz w:val="24"/>
                <w:szCs w:val="24"/>
              </w:rPr>
              <w:t>Stebėsenos rodiklio kodas</w:t>
            </w:r>
          </w:p>
        </w:tc>
        <w:tc>
          <w:tcPr>
            <w:tcW w:w="2864"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Matavimo vienetas</w:t>
            </w:r>
          </w:p>
        </w:tc>
        <w:tc>
          <w:tcPr>
            <w:tcW w:w="1813"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Tarpinė reikšmė 2018 m. gruodžio 31 d.</w:t>
            </w:r>
          </w:p>
        </w:tc>
        <w:tc>
          <w:tcPr>
            <w:tcW w:w="1872" w:type="dxa"/>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tabs>
                <w:tab w:val="left" w:pos="0"/>
              </w:tabs>
              <w:spacing w:line="276" w:lineRule="auto"/>
              <w:jc w:val="center"/>
              <w:rPr>
                <w:sz w:val="24"/>
                <w:szCs w:val="24"/>
              </w:rPr>
            </w:pPr>
            <w:r w:rsidRPr="009A63AF">
              <w:rPr>
                <w:sz w:val="24"/>
                <w:szCs w:val="24"/>
              </w:rPr>
              <w:t>Galutinė reikšmė 2023 m. gruodžio 31 d.</w:t>
            </w:r>
          </w:p>
        </w:tc>
      </w:tr>
      <w:tr w:rsidR="0063007A" w:rsidRPr="009A63AF" w:rsidTr="00CE03D8">
        <w:tc>
          <w:tcPr>
            <w:tcW w:w="1526"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spacing w:line="276" w:lineRule="auto"/>
              <w:jc w:val="center"/>
              <w:rPr>
                <w:color w:val="000000"/>
                <w:sz w:val="24"/>
                <w:szCs w:val="24"/>
              </w:rPr>
            </w:pPr>
            <w:r w:rsidRPr="009A63AF">
              <w:rPr>
                <w:color w:val="000000"/>
                <w:sz w:val="24"/>
                <w:szCs w:val="24"/>
              </w:rPr>
              <w:t>R.S.322</w:t>
            </w:r>
          </w:p>
        </w:tc>
        <w:tc>
          <w:tcPr>
            <w:tcW w:w="2864"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widowControl w:val="0"/>
              <w:tabs>
                <w:tab w:val="left" w:pos="622"/>
              </w:tabs>
              <w:spacing w:line="276" w:lineRule="auto"/>
              <w:rPr>
                <w:rFonts w:eastAsia="AngsanaUPC"/>
                <w:bCs/>
                <w:iCs/>
                <w:sz w:val="24"/>
                <w:szCs w:val="24"/>
              </w:rPr>
            </w:pPr>
            <w:r w:rsidRPr="009A63AF">
              <w:rPr>
                <w:rFonts w:eastAsia="AngsanaUPC"/>
                <w:bCs/>
                <w:iCs/>
                <w:sz w:val="24"/>
                <w:szCs w:val="24"/>
              </w:rPr>
              <w:t>,,Viešuoju miesto transportu vežamų keleivių skaičius“</w:t>
            </w:r>
          </w:p>
        </w:tc>
        <w:tc>
          <w:tcPr>
            <w:tcW w:w="1701" w:type="dxa"/>
            <w:tcBorders>
              <w:top w:val="single" w:sz="4" w:space="0" w:color="auto"/>
              <w:left w:val="single" w:sz="4" w:space="0" w:color="auto"/>
              <w:bottom w:val="single" w:sz="4" w:space="0" w:color="auto"/>
              <w:right w:val="single" w:sz="4" w:space="0" w:color="auto"/>
            </w:tcBorders>
          </w:tcPr>
          <w:p w:rsidR="0063007A" w:rsidRPr="009A63AF" w:rsidRDefault="00040D4B" w:rsidP="00752B1B">
            <w:pPr>
              <w:widowControl w:val="0"/>
              <w:tabs>
                <w:tab w:val="left" w:pos="622"/>
              </w:tabs>
              <w:spacing w:line="276" w:lineRule="auto"/>
              <w:jc w:val="center"/>
              <w:rPr>
                <w:rFonts w:eastAsia="AngsanaUPC"/>
                <w:bCs/>
                <w:iCs/>
                <w:sz w:val="24"/>
                <w:szCs w:val="24"/>
              </w:rPr>
            </w:pPr>
            <w:r>
              <w:rPr>
                <w:rFonts w:eastAsia="AngsanaUPC"/>
                <w:bCs/>
                <w:iCs/>
                <w:sz w:val="24"/>
                <w:szCs w:val="24"/>
              </w:rPr>
              <w:t>M</w:t>
            </w:r>
            <w:r w:rsidR="0063007A" w:rsidRPr="009A63AF">
              <w:rPr>
                <w:rFonts w:eastAsia="AngsanaUPC"/>
                <w:bCs/>
                <w:iCs/>
                <w:sz w:val="24"/>
                <w:szCs w:val="24"/>
              </w:rPr>
              <w:t>ln. keleivių</w:t>
            </w:r>
          </w:p>
        </w:tc>
        <w:tc>
          <w:tcPr>
            <w:tcW w:w="1813"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 xml:space="preserve">238,9 </w:t>
            </w:r>
          </w:p>
        </w:tc>
        <w:tc>
          <w:tcPr>
            <w:tcW w:w="1872"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244,0</w:t>
            </w:r>
          </w:p>
        </w:tc>
      </w:tr>
      <w:tr w:rsidR="0063007A" w:rsidRPr="009A63AF" w:rsidTr="00CE03D8">
        <w:tc>
          <w:tcPr>
            <w:tcW w:w="1526"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spacing w:line="276" w:lineRule="auto"/>
              <w:jc w:val="center"/>
              <w:rPr>
                <w:color w:val="000000"/>
                <w:sz w:val="24"/>
                <w:szCs w:val="24"/>
              </w:rPr>
            </w:pPr>
            <w:r w:rsidRPr="009A63AF">
              <w:rPr>
                <w:color w:val="000000"/>
                <w:sz w:val="24"/>
                <w:szCs w:val="24"/>
              </w:rPr>
              <w:t>P.S.325</w:t>
            </w:r>
          </w:p>
        </w:tc>
        <w:tc>
          <w:tcPr>
            <w:tcW w:w="2864"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widowControl w:val="0"/>
              <w:tabs>
                <w:tab w:val="left" w:pos="622"/>
              </w:tabs>
              <w:spacing w:line="276" w:lineRule="auto"/>
              <w:rPr>
                <w:rFonts w:eastAsia="AngsanaUPC"/>
                <w:bCs/>
                <w:iCs/>
                <w:sz w:val="24"/>
                <w:szCs w:val="24"/>
              </w:rPr>
            </w:pPr>
            <w:r w:rsidRPr="009A63AF">
              <w:rPr>
                <w:rFonts w:eastAsia="AngsanaUPC"/>
                <w:bCs/>
                <w:iCs/>
                <w:sz w:val="24"/>
                <w:szCs w:val="24"/>
              </w:rPr>
              <w:t>,,Įsigytos naujos ekologiškos viešojo transporto priemonės“</w:t>
            </w:r>
          </w:p>
        </w:tc>
        <w:tc>
          <w:tcPr>
            <w:tcW w:w="1701"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t>Skaičius</w:t>
            </w:r>
          </w:p>
        </w:tc>
        <w:tc>
          <w:tcPr>
            <w:tcW w:w="1813"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872"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sz w:val="24"/>
                <w:szCs w:val="24"/>
              </w:rPr>
              <w:t>70</w:t>
            </w:r>
          </w:p>
        </w:tc>
      </w:tr>
    </w:tbl>
    <w:p w:rsidR="0063007A" w:rsidRPr="009A63AF" w:rsidRDefault="0063007A" w:rsidP="00752B1B">
      <w:pPr>
        <w:numPr>
          <w:ilvl w:val="0"/>
          <w:numId w:val="28"/>
        </w:numPr>
        <w:tabs>
          <w:tab w:val="left" w:pos="0"/>
          <w:tab w:val="left" w:pos="567"/>
        </w:tabs>
        <w:spacing w:line="276" w:lineRule="auto"/>
        <w:ind w:hanging="295"/>
        <w:jc w:val="both"/>
        <w:rPr>
          <w:sz w:val="24"/>
          <w:szCs w:val="24"/>
        </w:rPr>
      </w:pPr>
      <w:r w:rsidRPr="009A63AF">
        <w:rPr>
          <w:bCs/>
          <w:sz w:val="24"/>
          <w:szCs w:val="24"/>
        </w:rPr>
        <w:t>Priemonės finansavimo šaltiniai</w:t>
      </w:r>
    </w:p>
    <w:p w:rsidR="0063007A" w:rsidRPr="009A63AF" w:rsidRDefault="0063007A" w:rsidP="00752B1B">
      <w:pPr>
        <w:tabs>
          <w:tab w:val="left" w:pos="0"/>
          <w:tab w:val="left" w:pos="142"/>
          <w:tab w:val="left" w:pos="7088"/>
          <w:tab w:val="left" w:pos="8364"/>
        </w:tabs>
        <w:spacing w:line="276" w:lineRule="auto"/>
        <w:ind w:right="2664"/>
        <w:jc w:val="right"/>
        <w:rPr>
          <w:rFonts w:eastAsia="Calibri"/>
          <w:bCs/>
          <w:sz w:val="24"/>
          <w:szCs w:val="24"/>
        </w:rPr>
      </w:pPr>
      <w:r w:rsidRPr="009A63AF">
        <w:rPr>
          <w:i/>
          <w:sz w:val="24"/>
          <w:szCs w:val="24"/>
        </w:rPr>
        <w:t xml:space="preserve">                                                              </w:t>
      </w:r>
      <w:r w:rsidRPr="009A63AF">
        <w:rPr>
          <w:sz w:val="24"/>
          <w:szCs w:val="24"/>
        </w:rPr>
        <w:t>(eurais)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17"/>
        <w:gridCol w:w="1530"/>
        <w:gridCol w:w="1702"/>
        <w:gridCol w:w="1559"/>
        <w:gridCol w:w="992"/>
        <w:gridCol w:w="1163"/>
      </w:tblGrid>
      <w:tr w:rsidR="0063007A" w:rsidRPr="009A63AF" w:rsidTr="0039502D">
        <w:trPr>
          <w:trHeight w:val="706"/>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t>Projektams skiriamas finansavimas</w:t>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t>Kiti projektų finansavimo šaltiniai</w:t>
            </w:r>
          </w:p>
        </w:tc>
      </w:tr>
      <w:tr w:rsidR="0063007A" w:rsidRPr="009A63AF" w:rsidTr="0039502D">
        <w:trPr>
          <w:trHeight w:val="485"/>
          <w:tblHeader/>
        </w:trPr>
        <w:tc>
          <w:tcPr>
            <w:tcW w:w="1447" w:type="dxa"/>
            <w:vMerge w:val="restart"/>
            <w:tcBorders>
              <w:top w:val="single" w:sz="4" w:space="0" w:color="auto"/>
              <w:left w:val="single" w:sz="4" w:space="0" w:color="auto"/>
              <w:right w:val="single" w:sz="4" w:space="0" w:color="auto"/>
            </w:tcBorders>
            <w:vAlign w:val="center"/>
          </w:tcPr>
          <w:p w:rsidR="0063007A" w:rsidRPr="009A63AF" w:rsidRDefault="0063007A" w:rsidP="00752B1B">
            <w:pPr>
              <w:spacing w:line="276" w:lineRule="auto"/>
              <w:ind w:right="-108"/>
              <w:jc w:val="center"/>
              <w:rPr>
                <w:bCs/>
                <w:sz w:val="24"/>
                <w:szCs w:val="24"/>
              </w:rPr>
            </w:pPr>
            <w:r w:rsidRPr="009A63AF">
              <w:rPr>
                <w:bCs/>
                <w:sz w:val="24"/>
                <w:szCs w:val="24"/>
              </w:rPr>
              <w:t>ES struktūrinių fondų</w:t>
            </w:r>
          </w:p>
          <w:p w:rsidR="0063007A" w:rsidRPr="009A63AF" w:rsidRDefault="0063007A" w:rsidP="00752B1B">
            <w:pPr>
              <w:spacing w:line="276" w:lineRule="auto"/>
              <w:ind w:left="-108" w:right="-108"/>
              <w:jc w:val="center"/>
              <w:rPr>
                <w:bCs/>
                <w:sz w:val="24"/>
                <w:szCs w:val="24"/>
              </w:rPr>
            </w:pPr>
            <w:r w:rsidRPr="009A63AF">
              <w:rPr>
                <w:bCs/>
                <w:sz w:val="24"/>
                <w:szCs w:val="24"/>
              </w:rPr>
              <w:t>lėšos – iki</w:t>
            </w:r>
          </w:p>
        </w:tc>
        <w:tc>
          <w:tcPr>
            <w:tcW w:w="8363" w:type="dxa"/>
            <w:gridSpan w:val="6"/>
            <w:tcBorders>
              <w:top w:val="single" w:sz="4" w:space="0" w:color="auto"/>
              <w:left w:val="single" w:sz="4" w:space="0" w:color="auto"/>
              <w:right w:val="single" w:sz="4" w:space="0" w:color="auto"/>
            </w:tcBorders>
            <w:vAlign w:val="center"/>
          </w:tcPr>
          <w:p w:rsidR="0063007A" w:rsidRPr="009A63AF" w:rsidRDefault="0063007A" w:rsidP="00752B1B">
            <w:pPr>
              <w:tabs>
                <w:tab w:val="left" w:pos="0"/>
                <w:tab w:val="left" w:pos="142"/>
              </w:tabs>
              <w:spacing w:line="276" w:lineRule="auto"/>
              <w:jc w:val="center"/>
              <w:rPr>
                <w:bCs/>
                <w:sz w:val="24"/>
                <w:szCs w:val="24"/>
              </w:rPr>
            </w:pPr>
            <w:r w:rsidRPr="009A63AF">
              <w:rPr>
                <w:bCs/>
                <w:sz w:val="24"/>
                <w:szCs w:val="24"/>
              </w:rPr>
              <w:t>Nacionalinės lėšos</w:t>
            </w:r>
          </w:p>
        </w:tc>
      </w:tr>
      <w:tr w:rsidR="0063007A" w:rsidRPr="009A63AF" w:rsidTr="0039502D">
        <w:trPr>
          <w:cantSplit/>
          <w:trHeight w:val="493"/>
          <w:tblHeader/>
        </w:trPr>
        <w:tc>
          <w:tcPr>
            <w:tcW w:w="1447" w:type="dxa"/>
            <w:vMerge/>
            <w:tcBorders>
              <w:left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r w:rsidRPr="009A63AF">
              <w:rPr>
                <w:bCs/>
                <w:sz w:val="24"/>
                <w:szCs w:val="24"/>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Projektų vykdytojų lėšos</w:t>
            </w:r>
          </w:p>
        </w:tc>
      </w:tr>
      <w:tr w:rsidR="0063007A" w:rsidRPr="009A63AF" w:rsidTr="0039502D">
        <w:trPr>
          <w:cantSplit/>
          <w:trHeight w:val="1337"/>
          <w:tblHeader/>
        </w:trPr>
        <w:tc>
          <w:tcPr>
            <w:tcW w:w="1447" w:type="dxa"/>
            <w:vMerge/>
            <w:tcBorders>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jc w:val="center"/>
              <w:rPr>
                <w:bCs/>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ind w:right="-108"/>
              <w:jc w:val="center"/>
              <w:rPr>
                <w:bCs/>
                <w:sz w:val="24"/>
                <w:szCs w:val="24"/>
              </w:rPr>
            </w:pPr>
            <w:r w:rsidRPr="009A63AF">
              <w:rPr>
                <w:bCs/>
                <w:sz w:val="24"/>
                <w:szCs w:val="24"/>
              </w:rPr>
              <w:t>Iš viso – ne mažiau kaip</w:t>
            </w:r>
          </w:p>
        </w:tc>
        <w:tc>
          <w:tcPr>
            <w:tcW w:w="1702"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ind w:right="-108"/>
              <w:jc w:val="center"/>
              <w:rPr>
                <w:bCs/>
                <w:sz w:val="24"/>
                <w:szCs w:val="24"/>
              </w:rPr>
            </w:pPr>
            <w:r w:rsidRPr="009A63AF">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jc w:val="center"/>
              <w:rPr>
                <w:bCs/>
                <w:sz w:val="24"/>
                <w:szCs w:val="24"/>
              </w:rPr>
            </w:pPr>
            <w:r w:rsidRPr="009A63AF">
              <w:rPr>
                <w:bCs/>
                <w:sz w:val="24"/>
                <w:szCs w:val="24"/>
              </w:rPr>
              <w:t>Savivaldybės biudžeto</w:t>
            </w:r>
          </w:p>
          <w:p w:rsidR="0063007A" w:rsidRPr="009A63AF" w:rsidRDefault="0063007A" w:rsidP="00752B1B">
            <w:pPr>
              <w:tabs>
                <w:tab w:val="left" w:pos="0"/>
              </w:tabs>
              <w:spacing w:line="276" w:lineRule="auto"/>
              <w:ind w:right="-108"/>
              <w:jc w:val="center"/>
              <w:rPr>
                <w:bCs/>
                <w:sz w:val="24"/>
                <w:szCs w:val="24"/>
              </w:rPr>
            </w:pPr>
            <w:r w:rsidRPr="009A63AF">
              <w:rPr>
                <w:bCs/>
                <w:sz w:val="24"/>
                <w:szCs w:val="24"/>
              </w:rPr>
              <w:t>lėšos</w:t>
            </w:r>
          </w:p>
        </w:tc>
        <w:tc>
          <w:tcPr>
            <w:tcW w:w="992"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spacing w:line="276" w:lineRule="auto"/>
              <w:ind w:left="-79" w:right="-108" w:firstLine="79"/>
              <w:jc w:val="center"/>
              <w:rPr>
                <w:bCs/>
                <w:sz w:val="24"/>
                <w:szCs w:val="24"/>
              </w:rPr>
            </w:pPr>
            <w:r w:rsidRPr="009A63AF">
              <w:rPr>
                <w:bCs/>
                <w:sz w:val="24"/>
                <w:szCs w:val="24"/>
              </w:rPr>
              <w:t>Kitos viešosios lėšos</w:t>
            </w:r>
          </w:p>
        </w:tc>
        <w:tc>
          <w:tcPr>
            <w:tcW w:w="1163" w:type="dxa"/>
            <w:tcBorders>
              <w:top w:val="single" w:sz="4" w:space="0" w:color="auto"/>
              <w:left w:val="single" w:sz="4" w:space="0" w:color="auto"/>
              <w:bottom w:val="single" w:sz="4" w:space="0" w:color="auto"/>
              <w:right w:val="single" w:sz="4" w:space="0" w:color="auto"/>
            </w:tcBorders>
            <w:vAlign w:val="center"/>
            <w:hideMark/>
          </w:tcPr>
          <w:p w:rsidR="0063007A" w:rsidRPr="009A63AF" w:rsidRDefault="0063007A" w:rsidP="00752B1B">
            <w:pPr>
              <w:tabs>
                <w:tab w:val="left" w:pos="0"/>
              </w:tabs>
              <w:spacing w:line="276" w:lineRule="auto"/>
              <w:jc w:val="center"/>
              <w:rPr>
                <w:bCs/>
                <w:sz w:val="24"/>
                <w:szCs w:val="24"/>
              </w:rPr>
            </w:pPr>
            <w:r w:rsidRPr="009A63AF">
              <w:rPr>
                <w:bCs/>
                <w:sz w:val="24"/>
                <w:szCs w:val="24"/>
              </w:rPr>
              <w:t>Privačios lėšos</w:t>
            </w:r>
          </w:p>
        </w:tc>
      </w:tr>
      <w:tr w:rsidR="0063007A" w:rsidRPr="009A63AF" w:rsidTr="0039502D">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numPr>
                <w:ilvl w:val="0"/>
                <w:numId w:val="30"/>
              </w:numPr>
              <w:tabs>
                <w:tab w:val="left" w:pos="0"/>
              </w:tabs>
              <w:spacing w:line="276" w:lineRule="auto"/>
              <w:ind w:left="488" w:hanging="454"/>
              <w:contextualSpacing/>
              <w:rPr>
                <w:sz w:val="24"/>
                <w:szCs w:val="24"/>
              </w:rPr>
            </w:pPr>
            <w:r w:rsidRPr="009A63AF">
              <w:rPr>
                <w:sz w:val="24"/>
                <w:szCs w:val="24"/>
              </w:rPr>
              <w:t xml:space="preserve">Priemonės finansavimo šaltiniai, neįskaitant veiklos lėšų rezervo ir jam finansuoti skiriamų </w:t>
            </w:r>
            <w:r w:rsidRPr="009A63AF">
              <w:rPr>
                <w:sz w:val="24"/>
                <w:szCs w:val="24"/>
              </w:rPr>
              <w:lastRenderedPageBreak/>
              <w:t>lėšų</w:t>
            </w:r>
          </w:p>
        </w:tc>
      </w:tr>
      <w:tr w:rsidR="0063007A" w:rsidRPr="009A63AF" w:rsidTr="0039502D">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lastRenderedPageBreak/>
              <w:t>27</w:t>
            </w:r>
            <w:r w:rsidR="00150A49" w:rsidRPr="009A63AF">
              <w:rPr>
                <w:bCs/>
                <w:sz w:val="24"/>
                <w:szCs w:val="24"/>
              </w:rPr>
              <w:t xml:space="preserve"> </w:t>
            </w:r>
            <w:r w:rsidRPr="009A63AF">
              <w:rPr>
                <w:bCs/>
                <w:sz w:val="24"/>
                <w:szCs w:val="24"/>
              </w:rPr>
              <w:t>224</w:t>
            </w:r>
            <w:r w:rsidR="00150A49" w:rsidRPr="009A63AF">
              <w:rPr>
                <w:bCs/>
                <w:sz w:val="24"/>
                <w:szCs w:val="24"/>
              </w:rPr>
              <w:t xml:space="preserve"> </w:t>
            </w:r>
            <w:r w:rsidRPr="009A63AF">
              <w:rPr>
                <w:bCs/>
                <w:sz w:val="24"/>
                <w:szCs w:val="24"/>
              </w:rPr>
              <w:t>282</w:t>
            </w:r>
          </w:p>
        </w:tc>
        <w:tc>
          <w:tcPr>
            <w:tcW w:w="141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530"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4</w:t>
            </w:r>
            <w:r w:rsidR="00150A49" w:rsidRPr="009A63AF">
              <w:rPr>
                <w:bCs/>
                <w:sz w:val="24"/>
                <w:szCs w:val="24"/>
              </w:rPr>
              <w:t xml:space="preserve"> </w:t>
            </w:r>
            <w:r w:rsidRPr="009A63AF">
              <w:rPr>
                <w:bCs/>
                <w:sz w:val="24"/>
                <w:szCs w:val="24"/>
              </w:rPr>
              <w:t>804</w:t>
            </w:r>
            <w:r w:rsidR="00150A49" w:rsidRPr="009A63AF">
              <w:rPr>
                <w:bCs/>
                <w:sz w:val="24"/>
                <w:szCs w:val="24"/>
              </w:rPr>
              <w:t xml:space="preserve"> </w:t>
            </w:r>
            <w:r w:rsidRPr="009A63AF">
              <w:rPr>
                <w:bCs/>
                <w:sz w:val="24"/>
                <w:szCs w:val="24"/>
              </w:rPr>
              <w:t>285</w:t>
            </w:r>
          </w:p>
        </w:tc>
        <w:tc>
          <w:tcPr>
            <w:tcW w:w="170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bCs/>
                <w:sz w:val="24"/>
                <w:szCs w:val="24"/>
              </w:rPr>
              <w:t>4</w:t>
            </w:r>
            <w:r w:rsidR="00150A49" w:rsidRPr="009A63AF">
              <w:rPr>
                <w:bCs/>
                <w:sz w:val="24"/>
                <w:szCs w:val="24"/>
              </w:rPr>
              <w:t xml:space="preserve"> </w:t>
            </w:r>
            <w:r w:rsidRPr="009A63AF">
              <w:rPr>
                <w:bCs/>
                <w:sz w:val="24"/>
                <w:szCs w:val="24"/>
              </w:rPr>
              <w:t>804</w:t>
            </w:r>
            <w:r w:rsidR="00150A49" w:rsidRPr="009A63AF">
              <w:rPr>
                <w:bCs/>
                <w:sz w:val="24"/>
                <w:szCs w:val="24"/>
              </w:rPr>
              <w:t xml:space="preserve"> </w:t>
            </w:r>
            <w:r w:rsidRPr="009A63AF">
              <w:rPr>
                <w:bCs/>
                <w:sz w:val="24"/>
                <w:szCs w:val="24"/>
              </w:rPr>
              <w:t>285</w:t>
            </w:r>
          </w:p>
        </w:tc>
        <w:tc>
          <w:tcPr>
            <w:tcW w:w="99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r w:rsidR="0063007A" w:rsidRPr="009A63AF" w:rsidTr="0039502D">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rsidR="0063007A" w:rsidRPr="009A63AF" w:rsidRDefault="0063007A" w:rsidP="00752B1B">
            <w:pPr>
              <w:numPr>
                <w:ilvl w:val="0"/>
                <w:numId w:val="30"/>
              </w:numPr>
              <w:tabs>
                <w:tab w:val="left" w:pos="0"/>
              </w:tabs>
              <w:spacing w:line="276" w:lineRule="auto"/>
              <w:ind w:left="460" w:hanging="426"/>
              <w:contextualSpacing/>
              <w:rPr>
                <w:sz w:val="24"/>
                <w:szCs w:val="24"/>
              </w:rPr>
            </w:pPr>
            <w:r w:rsidRPr="009A63AF">
              <w:rPr>
                <w:sz w:val="24"/>
                <w:szCs w:val="24"/>
              </w:rPr>
              <w:t>Veiklos lėšų rezervas ir jam finansuoti skiriamos nacionalinės lėšos</w:t>
            </w:r>
          </w:p>
        </w:tc>
      </w:tr>
      <w:tr w:rsidR="0063007A" w:rsidRPr="009A63AF" w:rsidTr="0039502D">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1</w:t>
            </w:r>
            <w:r w:rsidR="00150A49" w:rsidRPr="009A63AF">
              <w:rPr>
                <w:bCs/>
                <w:sz w:val="24"/>
                <w:szCs w:val="24"/>
              </w:rPr>
              <w:t xml:space="preserve"> </w:t>
            </w:r>
            <w:r w:rsidRPr="009A63AF">
              <w:rPr>
                <w:bCs/>
                <w:sz w:val="24"/>
                <w:szCs w:val="24"/>
              </w:rPr>
              <w:t>737</w:t>
            </w:r>
            <w:r w:rsidR="00150A49" w:rsidRPr="009A63AF">
              <w:rPr>
                <w:bCs/>
                <w:sz w:val="24"/>
                <w:szCs w:val="24"/>
              </w:rPr>
              <w:t xml:space="preserve"> </w:t>
            </w:r>
            <w:r w:rsidRPr="009A63AF">
              <w:rPr>
                <w:bCs/>
                <w:sz w:val="24"/>
                <w:szCs w:val="24"/>
              </w:rPr>
              <w:t>720</w:t>
            </w:r>
          </w:p>
        </w:tc>
        <w:tc>
          <w:tcPr>
            <w:tcW w:w="141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530"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306</w:t>
            </w:r>
            <w:r w:rsidR="00150A49" w:rsidRPr="009A63AF">
              <w:rPr>
                <w:bCs/>
                <w:sz w:val="24"/>
                <w:szCs w:val="24"/>
              </w:rPr>
              <w:t xml:space="preserve"> </w:t>
            </w:r>
            <w:r w:rsidRPr="009A63AF">
              <w:rPr>
                <w:bCs/>
                <w:sz w:val="24"/>
                <w:szCs w:val="24"/>
              </w:rPr>
              <w:t>656</w:t>
            </w:r>
          </w:p>
        </w:tc>
        <w:tc>
          <w:tcPr>
            <w:tcW w:w="170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bCs/>
                <w:sz w:val="24"/>
                <w:szCs w:val="24"/>
              </w:rPr>
              <w:t>306</w:t>
            </w:r>
            <w:r w:rsidR="00150A49" w:rsidRPr="009A63AF">
              <w:rPr>
                <w:bCs/>
                <w:sz w:val="24"/>
                <w:szCs w:val="24"/>
              </w:rPr>
              <w:t xml:space="preserve"> </w:t>
            </w:r>
            <w:r w:rsidRPr="009A63AF">
              <w:rPr>
                <w:bCs/>
                <w:sz w:val="24"/>
                <w:szCs w:val="24"/>
              </w:rPr>
              <w:t>656</w:t>
            </w:r>
          </w:p>
        </w:tc>
        <w:tc>
          <w:tcPr>
            <w:tcW w:w="99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r w:rsidR="0063007A" w:rsidRPr="009A63AF" w:rsidTr="0039502D">
        <w:trPr>
          <w:trHeight w:val="249"/>
        </w:trPr>
        <w:tc>
          <w:tcPr>
            <w:tcW w:w="9810" w:type="dxa"/>
            <w:gridSpan w:val="7"/>
            <w:tcBorders>
              <w:top w:val="single" w:sz="4" w:space="0" w:color="auto"/>
              <w:left w:val="single" w:sz="4" w:space="0" w:color="auto"/>
              <w:bottom w:val="single" w:sz="4" w:space="0" w:color="auto"/>
              <w:right w:val="single" w:sz="4" w:space="0" w:color="auto"/>
            </w:tcBorders>
          </w:tcPr>
          <w:p w:rsidR="0063007A" w:rsidRPr="009A63AF" w:rsidRDefault="0063007A" w:rsidP="00752B1B">
            <w:pPr>
              <w:numPr>
                <w:ilvl w:val="0"/>
                <w:numId w:val="30"/>
              </w:numPr>
              <w:tabs>
                <w:tab w:val="left" w:pos="0"/>
              </w:tabs>
              <w:spacing w:line="276" w:lineRule="auto"/>
              <w:ind w:left="460" w:hanging="426"/>
              <w:contextualSpacing/>
              <w:rPr>
                <w:sz w:val="24"/>
                <w:szCs w:val="24"/>
              </w:rPr>
            </w:pPr>
            <w:r w:rsidRPr="009A63AF">
              <w:rPr>
                <w:sz w:val="24"/>
                <w:szCs w:val="24"/>
              </w:rPr>
              <w:t xml:space="preserve">Iš viso </w:t>
            </w:r>
          </w:p>
        </w:tc>
      </w:tr>
      <w:tr w:rsidR="0063007A" w:rsidRPr="009A63AF" w:rsidTr="0039502D">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28</w:t>
            </w:r>
            <w:r w:rsidR="00150A49" w:rsidRPr="009A63AF">
              <w:rPr>
                <w:bCs/>
                <w:sz w:val="24"/>
                <w:szCs w:val="24"/>
              </w:rPr>
              <w:t xml:space="preserve"> </w:t>
            </w:r>
            <w:r w:rsidRPr="009A63AF">
              <w:rPr>
                <w:bCs/>
                <w:sz w:val="24"/>
                <w:szCs w:val="24"/>
              </w:rPr>
              <w:t>962</w:t>
            </w:r>
            <w:r w:rsidR="00150A49" w:rsidRPr="009A63AF">
              <w:rPr>
                <w:bCs/>
                <w:sz w:val="24"/>
                <w:szCs w:val="24"/>
              </w:rPr>
              <w:t xml:space="preserve"> </w:t>
            </w:r>
            <w:r w:rsidRPr="009A63AF">
              <w:rPr>
                <w:bCs/>
                <w:sz w:val="24"/>
                <w:szCs w:val="24"/>
              </w:rPr>
              <w:t>002</w:t>
            </w:r>
          </w:p>
        </w:tc>
        <w:tc>
          <w:tcPr>
            <w:tcW w:w="1417"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530"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sz w:val="24"/>
                <w:szCs w:val="24"/>
              </w:rPr>
            </w:pPr>
            <w:r w:rsidRPr="009A63AF">
              <w:rPr>
                <w:bCs/>
                <w:sz w:val="24"/>
                <w:szCs w:val="24"/>
              </w:rPr>
              <w:t>5</w:t>
            </w:r>
            <w:r w:rsidR="00150A49" w:rsidRPr="009A63AF">
              <w:rPr>
                <w:bCs/>
                <w:sz w:val="24"/>
                <w:szCs w:val="24"/>
              </w:rPr>
              <w:t xml:space="preserve"> </w:t>
            </w:r>
            <w:r w:rsidRPr="009A63AF">
              <w:rPr>
                <w:bCs/>
                <w:sz w:val="24"/>
                <w:szCs w:val="24"/>
              </w:rPr>
              <w:t>110</w:t>
            </w:r>
            <w:r w:rsidR="00150A49" w:rsidRPr="009A63AF">
              <w:rPr>
                <w:bCs/>
                <w:sz w:val="24"/>
                <w:szCs w:val="24"/>
              </w:rPr>
              <w:t xml:space="preserve"> </w:t>
            </w:r>
            <w:r w:rsidRPr="009A63AF">
              <w:rPr>
                <w:bCs/>
                <w:sz w:val="24"/>
                <w:szCs w:val="24"/>
              </w:rPr>
              <w:t>942</w:t>
            </w:r>
          </w:p>
        </w:tc>
        <w:tc>
          <w:tcPr>
            <w:tcW w:w="170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3007A" w:rsidRPr="009A63AF" w:rsidRDefault="0063007A" w:rsidP="00752B1B">
            <w:pPr>
              <w:tabs>
                <w:tab w:val="left" w:pos="0"/>
              </w:tabs>
              <w:spacing w:line="276" w:lineRule="auto"/>
              <w:jc w:val="center"/>
              <w:rPr>
                <w:bCs/>
                <w:sz w:val="24"/>
                <w:szCs w:val="24"/>
              </w:rPr>
            </w:pPr>
            <w:r w:rsidRPr="009A63AF">
              <w:rPr>
                <w:bCs/>
                <w:sz w:val="24"/>
                <w:szCs w:val="24"/>
              </w:rPr>
              <w:t>5</w:t>
            </w:r>
            <w:r w:rsidR="00150A49" w:rsidRPr="009A63AF">
              <w:rPr>
                <w:bCs/>
                <w:sz w:val="24"/>
                <w:szCs w:val="24"/>
              </w:rPr>
              <w:t xml:space="preserve"> </w:t>
            </w:r>
            <w:r w:rsidRPr="009A63AF">
              <w:rPr>
                <w:bCs/>
                <w:sz w:val="24"/>
                <w:szCs w:val="24"/>
              </w:rPr>
              <w:t>110</w:t>
            </w:r>
            <w:r w:rsidR="00150A49" w:rsidRPr="009A63AF">
              <w:rPr>
                <w:bCs/>
                <w:sz w:val="24"/>
                <w:szCs w:val="24"/>
              </w:rPr>
              <w:t xml:space="preserve"> </w:t>
            </w:r>
            <w:r w:rsidRPr="009A63AF">
              <w:rPr>
                <w:bCs/>
                <w:sz w:val="24"/>
                <w:szCs w:val="24"/>
              </w:rPr>
              <w:t>942</w:t>
            </w:r>
          </w:p>
        </w:tc>
        <w:tc>
          <w:tcPr>
            <w:tcW w:w="992"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bCs/>
                <w:sz w:val="24"/>
                <w:szCs w:val="24"/>
              </w:rPr>
            </w:pPr>
            <w:r w:rsidRPr="009A63AF">
              <w:rPr>
                <w:bCs/>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63007A" w:rsidRPr="009A63AF" w:rsidRDefault="0063007A" w:rsidP="00752B1B">
            <w:pPr>
              <w:tabs>
                <w:tab w:val="left" w:pos="0"/>
              </w:tabs>
              <w:spacing w:line="276" w:lineRule="auto"/>
              <w:jc w:val="center"/>
              <w:rPr>
                <w:sz w:val="24"/>
                <w:szCs w:val="24"/>
              </w:rPr>
            </w:pPr>
            <w:r w:rsidRPr="009A63AF">
              <w:rPr>
                <w:sz w:val="24"/>
                <w:szCs w:val="24"/>
              </w:rPr>
              <w:t>0</w:t>
            </w:r>
          </w:p>
        </w:tc>
      </w:tr>
    </w:tbl>
    <w:p w:rsidR="0063007A" w:rsidRPr="009A63AF" w:rsidRDefault="0063007A" w:rsidP="00752B1B">
      <w:pPr>
        <w:tabs>
          <w:tab w:val="left" w:pos="0"/>
          <w:tab w:val="left" w:pos="567"/>
        </w:tabs>
        <w:spacing w:line="276" w:lineRule="auto"/>
        <w:rPr>
          <w:sz w:val="24"/>
          <w:szCs w:val="24"/>
        </w:rPr>
      </w:pPr>
    </w:p>
    <w:p w:rsidR="00A86815" w:rsidRPr="009A63AF" w:rsidRDefault="00B65B37" w:rsidP="00752B1B">
      <w:pPr>
        <w:tabs>
          <w:tab w:val="left" w:pos="0"/>
          <w:tab w:val="left" w:pos="567"/>
        </w:tabs>
        <w:spacing w:line="276" w:lineRule="auto"/>
        <w:jc w:val="center"/>
        <w:rPr>
          <w:b/>
          <w:sz w:val="24"/>
          <w:szCs w:val="24"/>
        </w:rPr>
      </w:pPr>
      <w:r w:rsidRPr="009A63AF">
        <w:rPr>
          <w:b/>
          <w:sz w:val="24"/>
          <w:szCs w:val="24"/>
        </w:rPr>
        <w:t>ŠEŠTASIS</w:t>
      </w:r>
      <w:r w:rsidR="00A86815" w:rsidRPr="009A63AF">
        <w:rPr>
          <w:b/>
          <w:sz w:val="24"/>
          <w:szCs w:val="24"/>
        </w:rPr>
        <w:t xml:space="preserve"> SKIRSNIS</w:t>
      </w:r>
    </w:p>
    <w:p w:rsidR="00A86815" w:rsidRPr="009A63AF" w:rsidRDefault="00A86815" w:rsidP="00752B1B">
      <w:pPr>
        <w:tabs>
          <w:tab w:val="left" w:pos="0"/>
          <w:tab w:val="left" w:pos="567"/>
        </w:tabs>
        <w:spacing w:line="276" w:lineRule="auto"/>
        <w:jc w:val="center"/>
        <w:rPr>
          <w:sz w:val="24"/>
          <w:szCs w:val="24"/>
        </w:rPr>
      </w:pPr>
      <w:r w:rsidRPr="009A63AF">
        <w:rPr>
          <w:b/>
          <w:sz w:val="24"/>
          <w:szCs w:val="24"/>
        </w:rPr>
        <w:t>VEIKSMŲ PROGRAMOS PRIORITETO ĮGYVENDINIMO PRIEMONĖ</w:t>
      </w:r>
      <w:r w:rsidRPr="009A63AF">
        <w:rPr>
          <w:sz w:val="24"/>
          <w:szCs w:val="24"/>
        </w:rPr>
        <w:t xml:space="preserve"> </w:t>
      </w:r>
    </w:p>
    <w:p w:rsidR="00A86815" w:rsidRPr="009A63AF" w:rsidRDefault="00A86815" w:rsidP="00752B1B">
      <w:pPr>
        <w:tabs>
          <w:tab w:val="left" w:pos="0"/>
          <w:tab w:val="left" w:pos="567"/>
        </w:tabs>
        <w:spacing w:line="276" w:lineRule="auto"/>
        <w:jc w:val="center"/>
        <w:rPr>
          <w:b/>
          <w:sz w:val="24"/>
          <w:szCs w:val="24"/>
        </w:rPr>
      </w:pPr>
      <w:r w:rsidRPr="009A63AF">
        <w:rPr>
          <w:b/>
          <w:sz w:val="24"/>
          <w:szCs w:val="24"/>
        </w:rPr>
        <w:t>NR.</w:t>
      </w:r>
      <w:r w:rsidRPr="009A63AF">
        <w:rPr>
          <w:sz w:val="24"/>
          <w:szCs w:val="24"/>
        </w:rPr>
        <w:t xml:space="preserve"> </w:t>
      </w:r>
      <w:r w:rsidRPr="009A63AF">
        <w:rPr>
          <w:b/>
          <w:bCs/>
          <w:sz w:val="24"/>
          <w:szCs w:val="24"/>
        </w:rPr>
        <w:t>04.5.1-TID-R-518</w:t>
      </w:r>
      <w:r w:rsidRPr="009A63AF">
        <w:rPr>
          <w:rFonts w:eastAsia="Calibri"/>
          <w:i/>
          <w:sz w:val="24"/>
          <w:szCs w:val="24"/>
        </w:rPr>
        <w:t xml:space="preserve"> </w:t>
      </w:r>
      <w:r w:rsidRPr="009A63AF">
        <w:rPr>
          <w:rFonts w:eastAsia="Calibri"/>
          <w:b/>
          <w:sz w:val="24"/>
          <w:szCs w:val="24"/>
        </w:rPr>
        <w:t>,,</w:t>
      </w:r>
      <w:r w:rsidRPr="009A63AF">
        <w:rPr>
          <w:b/>
          <w:caps/>
          <w:sz w:val="24"/>
          <w:szCs w:val="24"/>
        </w:rPr>
        <w:t>Vietinio susisiekimo viešojo transporto priemonių parko atnaujinimas</w:t>
      </w:r>
      <w:r w:rsidRPr="009A63AF">
        <w:rPr>
          <w:b/>
          <w:sz w:val="24"/>
          <w:szCs w:val="24"/>
        </w:rPr>
        <w:t xml:space="preserve">“ (TOLIAU – </w:t>
      </w:r>
      <w:r w:rsidRPr="009A63AF">
        <w:rPr>
          <w:b/>
          <w:caps/>
          <w:sz w:val="24"/>
          <w:szCs w:val="24"/>
        </w:rPr>
        <w:t>priemonė</w:t>
      </w:r>
      <w:r w:rsidRPr="009A63AF">
        <w:rPr>
          <w:b/>
          <w:sz w:val="24"/>
          <w:szCs w:val="24"/>
        </w:rPr>
        <w:t>)</w:t>
      </w:r>
    </w:p>
    <w:p w:rsidR="00A86815" w:rsidRPr="009A63AF" w:rsidRDefault="00A86815" w:rsidP="00752B1B">
      <w:pPr>
        <w:tabs>
          <w:tab w:val="left" w:pos="0"/>
          <w:tab w:val="left" w:pos="567"/>
        </w:tabs>
        <w:spacing w:line="276" w:lineRule="auto"/>
        <w:jc w:val="both"/>
        <w:rPr>
          <w:sz w:val="24"/>
          <w:szCs w:val="24"/>
        </w:rPr>
      </w:pPr>
    </w:p>
    <w:p w:rsidR="00A86815" w:rsidRPr="009A63AF" w:rsidRDefault="00A86815" w:rsidP="00752B1B">
      <w:pPr>
        <w:numPr>
          <w:ilvl w:val="0"/>
          <w:numId w:val="31"/>
        </w:numPr>
        <w:tabs>
          <w:tab w:val="left" w:pos="0"/>
          <w:tab w:val="left" w:pos="567"/>
        </w:tabs>
        <w:spacing w:line="276" w:lineRule="auto"/>
        <w:ind w:hanging="295"/>
        <w:rPr>
          <w:sz w:val="24"/>
          <w:szCs w:val="24"/>
        </w:rPr>
      </w:pPr>
      <w:r w:rsidRPr="009A63AF">
        <w:rPr>
          <w:sz w:val="24"/>
          <w:szCs w:val="24"/>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A86815" w:rsidRPr="009A63AF" w:rsidTr="000B05F0">
        <w:tc>
          <w:tcPr>
            <w:tcW w:w="10029" w:type="dxa"/>
            <w:hideMark/>
          </w:tcPr>
          <w:p w:rsidR="00A86815" w:rsidRPr="009A63AF" w:rsidRDefault="00A86815" w:rsidP="00752B1B">
            <w:pPr>
              <w:numPr>
                <w:ilvl w:val="1"/>
                <w:numId w:val="32"/>
              </w:numPr>
              <w:tabs>
                <w:tab w:val="left" w:pos="0"/>
                <w:tab w:val="left" w:pos="1026"/>
              </w:tabs>
              <w:spacing w:line="276" w:lineRule="auto"/>
              <w:ind w:firstLine="241"/>
              <w:contextualSpacing/>
              <w:jc w:val="both"/>
              <w:rPr>
                <w:sz w:val="24"/>
                <w:szCs w:val="24"/>
              </w:rPr>
            </w:pPr>
            <w:r w:rsidRPr="009A63AF">
              <w:rPr>
                <w:sz w:val="24"/>
                <w:szCs w:val="24"/>
              </w:rPr>
              <w:t xml:space="preserve"> Priemonės įgyvendinimas finansuojamas Sanglaudos fondo lėšomis.</w:t>
            </w:r>
          </w:p>
        </w:tc>
      </w:tr>
      <w:tr w:rsidR="00A86815" w:rsidRPr="009A63AF" w:rsidTr="000B05F0">
        <w:tc>
          <w:tcPr>
            <w:tcW w:w="10029" w:type="dxa"/>
            <w:hideMark/>
          </w:tcPr>
          <w:p w:rsidR="00A86815" w:rsidRPr="009A63AF" w:rsidRDefault="00A86815" w:rsidP="00752B1B">
            <w:pPr>
              <w:numPr>
                <w:ilvl w:val="1"/>
                <w:numId w:val="32"/>
              </w:numPr>
              <w:tabs>
                <w:tab w:val="left" w:pos="34"/>
                <w:tab w:val="left" w:pos="1026"/>
              </w:tabs>
              <w:spacing w:line="276" w:lineRule="auto"/>
              <w:ind w:left="34" w:firstLine="567"/>
              <w:contextualSpacing/>
              <w:jc w:val="both"/>
              <w:rPr>
                <w:sz w:val="24"/>
                <w:szCs w:val="24"/>
              </w:rPr>
            </w:pPr>
            <w:r w:rsidRPr="009A63AF">
              <w:rPr>
                <w:i/>
                <w:sz w:val="24"/>
                <w:szCs w:val="24"/>
              </w:rPr>
              <w:t xml:space="preserve"> </w:t>
            </w:r>
            <w:r w:rsidRPr="009A63AF">
              <w:rPr>
                <w:sz w:val="24"/>
                <w:szCs w:val="24"/>
              </w:rPr>
              <w:t>Įgyvendinant priemonę, prisidedama prie uždavinio „Skatinti darnų judumą ir plėtoti aplinkai draugišką transportą siekiant sumažinti anglies dioksido išmetimus“</w:t>
            </w:r>
            <w:r w:rsidRPr="009A63AF">
              <w:rPr>
                <w:b/>
                <w:sz w:val="24"/>
                <w:szCs w:val="24"/>
              </w:rPr>
              <w:t xml:space="preserve"> </w:t>
            </w:r>
            <w:r w:rsidRPr="009A63AF">
              <w:rPr>
                <w:sz w:val="24"/>
                <w:szCs w:val="24"/>
              </w:rPr>
              <w:t>įgyvendinimo</w:t>
            </w:r>
            <w:r w:rsidRPr="009A63AF">
              <w:rPr>
                <w:i/>
                <w:sz w:val="24"/>
                <w:szCs w:val="24"/>
              </w:rPr>
              <w:t>.</w:t>
            </w:r>
          </w:p>
        </w:tc>
      </w:tr>
      <w:tr w:rsidR="00A86815" w:rsidRPr="009A63AF" w:rsidTr="000B05F0">
        <w:tc>
          <w:tcPr>
            <w:tcW w:w="10029" w:type="dxa"/>
          </w:tcPr>
          <w:p w:rsidR="00A86815" w:rsidRPr="009A63AF" w:rsidRDefault="00A86815" w:rsidP="00752B1B">
            <w:pPr>
              <w:numPr>
                <w:ilvl w:val="1"/>
                <w:numId w:val="32"/>
              </w:numPr>
              <w:tabs>
                <w:tab w:val="left" w:pos="0"/>
                <w:tab w:val="left" w:pos="1026"/>
              </w:tabs>
              <w:spacing w:line="276" w:lineRule="auto"/>
              <w:ind w:left="0" w:firstLine="601"/>
              <w:contextualSpacing/>
              <w:jc w:val="both"/>
              <w:rPr>
                <w:sz w:val="24"/>
                <w:szCs w:val="24"/>
              </w:rPr>
            </w:pPr>
            <w:r w:rsidRPr="009A63AF">
              <w:rPr>
                <w:sz w:val="24"/>
                <w:szCs w:val="24"/>
              </w:rPr>
              <w:t xml:space="preserve"> Remiamos veiklos:</w:t>
            </w:r>
          </w:p>
          <w:p w:rsidR="00A86815" w:rsidRPr="009A63AF" w:rsidRDefault="00040D4B" w:rsidP="00752B1B">
            <w:pPr>
              <w:numPr>
                <w:ilvl w:val="2"/>
                <w:numId w:val="32"/>
              </w:numPr>
              <w:tabs>
                <w:tab w:val="left" w:pos="0"/>
                <w:tab w:val="left" w:pos="1026"/>
              </w:tabs>
              <w:spacing w:line="276" w:lineRule="auto"/>
              <w:ind w:hanging="119"/>
              <w:contextualSpacing/>
              <w:jc w:val="both"/>
              <w:rPr>
                <w:sz w:val="24"/>
                <w:szCs w:val="24"/>
              </w:rPr>
            </w:pPr>
            <w:r>
              <w:rPr>
                <w:sz w:val="24"/>
                <w:szCs w:val="24"/>
              </w:rPr>
              <w:t>Nekenksmingų</w:t>
            </w:r>
            <w:r w:rsidR="00A86815" w:rsidRPr="009A63AF">
              <w:rPr>
                <w:sz w:val="24"/>
                <w:szCs w:val="24"/>
              </w:rPr>
              <w:t xml:space="preserve"> aplinkai viešojo transporto priemonių įsigijimas regionuose.</w:t>
            </w:r>
          </w:p>
        </w:tc>
      </w:tr>
      <w:tr w:rsidR="00A86815" w:rsidRPr="009A63AF" w:rsidTr="000B05F0">
        <w:tc>
          <w:tcPr>
            <w:tcW w:w="10029" w:type="dxa"/>
          </w:tcPr>
          <w:p w:rsidR="00A86815" w:rsidRPr="009A63AF" w:rsidRDefault="00A86815" w:rsidP="00752B1B">
            <w:pPr>
              <w:numPr>
                <w:ilvl w:val="1"/>
                <w:numId w:val="32"/>
              </w:numPr>
              <w:tabs>
                <w:tab w:val="left" w:pos="0"/>
                <w:tab w:val="left" w:pos="1026"/>
              </w:tabs>
              <w:spacing w:line="276" w:lineRule="auto"/>
              <w:ind w:left="34" w:firstLine="567"/>
              <w:contextualSpacing/>
              <w:jc w:val="both"/>
              <w:rPr>
                <w:sz w:val="24"/>
                <w:szCs w:val="24"/>
              </w:rPr>
            </w:pPr>
            <w:r w:rsidRPr="009A63AF">
              <w:rPr>
                <w:sz w:val="24"/>
                <w:szCs w:val="24"/>
              </w:rPr>
              <w:t xml:space="preserve"> Galimi pareiškėjai:</w:t>
            </w:r>
          </w:p>
          <w:p w:rsidR="00A86815" w:rsidRPr="009A63AF" w:rsidRDefault="00A86815" w:rsidP="00752B1B">
            <w:pPr>
              <w:numPr>
                <w:ilvl w:val="2"/>
                <w:numId w:val="32"/>
              </w:numPr>
              <w:tabs>
                <w:tab w:val="left" w:pos="0"/>
                <w:tab w:val="left" w:pos="1026"/>
              </w:tabs>
              <w:spacing w:line="276" w:lineRule="auto"/>
              <w:ind w:left="34" w:firstLine="567"/>
              <w:contextualSpacing/>
              <w:jc w:val="both"/>
              <w:rPr>
                <w:sz w:val="24"/>
                <w:szCs w:val="24"/>
              </w:rPr>
            </w:pPr>
            <w:r w:rsidRPr="009A63AF">
              <w:rPr>
                <w:sz w:val="24"/>
                <w:szCs w:val="24"/>
              </w:rPr>
              <w:t>Savivaldybių administracijos, išskyrus Kauno, Klaipėdos, Panevėžio, Šiaulių ir Vilniaus miestų savivaldybių administracijas.</w:t>
            </w:r>
          </w:p>
        </w:tc>
      </w:tr>
      <w:tr w:rsidR="00A86815" w:rsidRPr="009A63AF" w:rsidTr="000B05F0">
        <w:tc>
          <w:tcPr>
            <w:tcW w:w="10029" w:type="dxa"/>
          </w:tcPr>
          <w:p w:rsidR="00A86815" w:rsidRPr="009A63AF" w:rsidRDefault="00A86815" w:rsidP="00752B1B">
            <w:pPr>
              <w:numPr>
                <w:ilvl w:val="1"/>
                <w:numId w:val="32"/>
              </w:numPr>
              <w:tabs>
                <w:tab w:val="left" w:pos="0"/>
                <w:tab w:val="left" w:pos="1026"/>
              </w:tabs>
              <w:spacing w:line="276" w:lineRule="auto"/>
              <w:ind w:left="34" w:firstLine="567"/>
              <w:contextualSpacing/>
              <w:jc w:val="both"/>
              <w:rPr>
                <w:sz w:val="24"/>
                <w:szCs w:val="24"/>
              </w:rPr>
            </w:pPr>
            <w:r w:rsidRPr="009A63AF">
              <w:rPr>
                <w:sz w:val="24"/>
                <w:szCs w:val="24"/>
              </w:rPr>
              <w:t>Galimi partneriai:</w:t>
            </w:r>
          </w:p>
          <w:p w:rsidR="00A86815" w:rsidRPr="009A63AF" w:rsidRDefault="00A86815" w:rsidP="00752B1B">
            <w:pPr>
              <w:numPr>
                <w:ilvl w:val="2"/>
                <w:numId w:val="32"/>
              </w:numPr>
              <w:tabs>
                <w:tab w:val="left" w:pos="0"/>
                <w:tab w:val="left" w:pos="1026"/>
              </w:tabs>
              <w:spacing w:line="276" w:lineRule="auto"/>
              <w:ind w:left="34" w:firstLine="567"/>
              <w:contextualSpacing/>
              <w:jc w:val="both"/>
              <w:rPr>
                <w:sz w:val="24"/>
                <w:szCs w:val="24"/>
              </w:rPr>
            </w:pPr>
            <w:r w:rsidRPr="009A63AF">
              <w:rPr>
                <w:sz w:val="24"/>
                <w:szCs w:val="24"/>
              </w:rPr>
              <w:t>Keleivių vežim</w:t>
            </w:r>
            <w:r w:rsidR="00D666BF">
              <w:rPr>
                <w:sz w:val="24"/>
                <w:szCs w:val="24"/>
              </w:rPr>
              <w:t>o veiklą vykdančios</w:t>
            </w:r>
            <w:r w:rsidRPr="009A63AF">
              <w:rPr>
                <w:sz w:val="24"/>
                <w:szCs w:val="24"/>
              </w:rPr>
              <w:t xml:space="preserve"> įmonės, su kuriomis sudarytos viešųjų paslaugų teikimo sutartys.</w:t>
            </w:r>
          </w:p>
        </w:tc>
      </w:tr>
    </w:tbl>
    <w:p w:rsidR="00A86815" w:rsidRPr="009A63AF" w:rsidRDefault="00A86815" w:rsidP="00752B1B">
      <w:pPr>
        <w:tabs>
          <w:tab w:val="left" w:pos="0"/>
          <w:tab w:val="left" w:pos="567"/>
        </w:tabs>
        <w:spacing w:line="276" w:lineRule="auto"/>
        <w:jc w:val="both"/>
        <w:rPr>
          <w:sz w:val="24"/>
          <w:szCs w:val="24"/>
        </w:rPr>
      </w:pPr>
    </w:p>
    <w:p w:rsidR="00A86815" w:rsidRPr="009A63AF" w:rsidRDefault="00A86815" w:rsidP="00752B1B">
      <w:pPr>
        <w:numPr>
          <w:ilvl w:val="0"/>
          <w:numId w:val="31"/>
        </w:numPr>
        <w:tabs>
          <w:tab w:val="left" w:pos="0"/>
          <w:tab w:val="left" w:pos="567"/>
        </w:tabs>
        <w:spacing w:line="276" w:lineRule="auto"/>
        <w:ind w:hanging="295"/>
        <w:jc w:val="both"/>
        <w:rPr>
          <w:sz w:val="24"/>
          <w:szCs w:val="24"/>
        </w:rPr>
      </w:pPr>
      <w:r w:rsidRPr="009A63AF">
        <w:rPr>
          <w:sz w:val="24"/>
          <w:szCs w:val="24"/>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A86815" w:rsidRPr="009A63AF" w:rsidTr="000B05F0">
        <w:tc>
          <w:tcPr>
            <w:tcW w:w="10029" w:type="dxa"/>
          </w:tcPr>
          <w:p w:rsidR="00A86815" w:rsidRPr="009A63AF" w:rsidRDefault="00A86815" w:rsidP="00752B1B">
            <w:pPr>
              <w:tabs>
                <w:tab w:val="left" w:pos="0"/>
                <w:tab w:val="left" w:pos="567"/>
              </w:tabs>
              <w:spacing w:line="276" w:lineRule="auto"/>
              <w:ind w:firstLine="601"/>
              <w:jc w:val="both"/>
              <w:rPr>
                <w:sz w:val="24"/>
                <w:szCs w:val="24"/>
              </w:rPr>
            </w:pPr>
            <w:r w:rsidRPr="009A63AF">
              <w:rPr>
                <w:sz w:val="24"/>
                <w:szCs w:val="24"/>
              </w:rPr>
              <w:t>Negrąžinamoji subsidija.</w:t>
            </w:r>
          </w:p>
        </w:tc>
      </w:tr>
    </w:tbl>
    <w:p w:rsidR="00A86815" w:rsidRPr="009A63AF" w:rsidRDefault="00A86815" w:rsidP="00752B1B">
      <w:pPr>
        <w:tabs>
          <w:tab w:val="left" w:pos="0"/>
          <w:tab w:val="left" w:pos="567"/>
        </w:tabs>
        <w:spacing w:line="276" w:lineRule="auto"/>
        <w:jc w:val="both"/>
        <w:rPr>
          <w:sz w:val="24"/>
          <w:szCs w:val="24"/>
        </w:rPr>
      </w:pPr>
    </w:p>
    <w:p w:rsidR="00A86815" w:rsidRPr="009A63AF" w:rsidRDefault="00A86815" w:rsidP="00752B1B">
      <w:pPr>
        <w:numPr>
          <w:ilvl w:val="0"/>
          <w:numId w:val="31"/>
        </w:numPr>
        <w:tabs>
          <w:tab w:val="left" w:pos="0"/>
          <w:tab w:val="left" w:pos="567"/>
        </w:tabs>
        <w:spacing w:line="276" w:lineRule="auto"/>
        <w:ind w:hanging="295"/>
        <w:jc w:val="both"/>
        <w:rPr>
          <w:sz w:val="24"/>
          <w:szCs w:val="24"/>
        </w:rPr>
      </w:pPr>
      <w:r w:rsidRPr="009A63AF">
        <w:rPr>
          <w:sz w:val="24"/>
          <w:szCs w:val="24"/>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A86815" w:rsidRPr="009A63AF" w:rsidTr="000B05F0">
        <w:tc>
          <w:tcPr>
            <w:tcW w:w="10029" w:type="dxa"/>
          </w:tcPr>
          <w:p w:rsidR="00A86815" w:rsidRPr="009A63AF" w:rsidRDefault="00A86815" w:rsidP="00752B1B">
            <w:pPr>
              <w:tabs>
                <w:tab w:val="left" w:pos="0"/>
                <w:tab w:val="left" w:pos="567"/>
              </w:tabs>
              <w:spacing w:line="276" w:lineRule="auto"/>
              <w:ind w:firstLine="601"/>
              <w:jc w:val="both"/>
              <w:rPr>
                <w:sz w:val="24"/>
                <w:szCs w:val="24"/>
              </w:rPr>
            </w:pPr>
            <w:r w:rsidRPr="009A63AF">
              <w:rPr>
                <w:sz w:val="24"/>
                <w:szCs w:val="24"/>
              </w:rPr>
              <w:t>Regionų projektų planavimas.</w:t>
            </w:r>
          </w:p>
        </w:tc>
      </w:tr>
    </w:tbl>
    <w:p w:rsidR="00A86815" w:rsidRPr="009A63AF" w:rsidRDefault="00A86815" w:rsidP="00752B1B">
      <w:pPr>
        <w:tabs>
          <w:tab w:val="left" w:pos="0"/>
          <w:tab w:val="left" w:pos="567"/>
        </w:tabs>
        <w:spacing w:line="276" w:lineRule="auto"/>
        <w:jc w:val="both"/>
        <w:rPr>
          <w:sz w:val="24"/>
          <w:szCs w:val="24"/>
        </w:rPr>
      </w:pPr>
    </w:p>
    <w:p w:rsidR="00A86815" w:rsidRPr="009A63AF" w:rsidRDefault="00A86815" w:rsidP="00752B1B">
      <w:pPr>
        <w:numPr>
          <w:ilvl w:val="0"/>
          <w:numId w:val="31"/>
        </w:numPr>
        <w:tabs>
          <w:tab w:val="left" w:pos="0"/>
          <w:tab w:val="left" w:pos="567"/>
        </w:tabs>
        <w:spacing w:line="276" w:lineRule="auto"/>
        <w:ind w:hanging="295"/>
        <w:jc w:val="both"/>
        <w:rPr>
          <w:sz w:val="24"/>
          <w:szCs w:val="24"/>
        </w:rPr>
      </w:pPr>
      <w:r w:rsidRPr="009A63AF">
        <w:rPr>
          <w:sz w:val="24"/>
          <w:szCs w:val="24"/>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A86815" w:rsidRPr="009A63AF" w:rsidTr="000B05F0">
        <w:tc>
          <w:tcPr>
            <w:tcW w:w="10029" w:type="dxa"/>
          </w:tcPr>
          <w:p w:rsidR="00A86815" w:rsidRPr="009A63AF" w:rsidRDefault="00A86815" w:rsidP="00752B1B">
            <w:pPr>
              <w:tabs>
                <w:tab w:val="left" w:pos="0"/>
                <w:tab w:val="left" w:pos="567"/>
              </w:tabs>
              <w:spacing w:line="276" w:lineRule="auto"/>
              <w:ind w:firstLine="601"/>
              <w:jc w:val="both"/>
              <w:rPr>
                <w:sz w:val="24"/>
                <w:szCs w:val="24"/>
              </w:rPr>
            </w:pPr>
            <w:r w:rsidRPr="009A63AF">
              <w:rPr>
                <w:sz w:val="24"/>
                <w:szCs w:val="24"/>
              </w:rPr>
              <w:t>Transporto investicijų direkcija.</w:t>
            </w:r>
          </w:p>
        </w:tc>
      </w:tr>
    </w:tbl>
    <w:p w:rsidR="00A86815" w:rsidRPr="009A63AF" w:rsidRDefault="00A86815" w:rsidP="00752B1B">
      <w:pPr>
        <w:tabs>
          <w:tab w:val="left" w:pos="0"/>
          <w:tab w:val="left" w:pos="567"/>
        </w:tabs>
        <w:spacing w:line="276" w:lineRule="auto"/>
        <w:ind w:left="644"/>
        <w:jc w:val="both"/>
        <w:rPr>
          <w:sz w:val="24"/>
          <w:szCs w:val="24"/>
        </w:rPr>
      </w:pPr>
    </w:p>
    <w:p w:rsidR="00A86815" w:rsidRPr="009A63AF" w:rsidRDefault="00A86815" w:rsidP="00752B1B">
      <w:pPr>
        <w:numPr>
          <w:ilvl w:val="0"/>
          <w:numId w:val="31"/>
        </w:numPr>
        <w:tabs>
          <w:tab w:val="left" w:pos="0"/>
          <w:tab w:val="left" w:pos="993"/>
        </w:tabs>
        <w:spacing w:line="276" w:lineRule="auto"/>
        <w:ind w:left="142" w:firstLine="567"/>
        <w:jc w:val="both"/>
        <w:rPr>
          <w:sz w:val="24"/>
          <w:szCs w:val="24"/>
        </w:rPr>
      </w:pPr>
      <w:r w:rsidRPr="009A63AF">
        <w:rPr>
          <w:color w:val="000000"/>
          <w:sz w:val="24"/>
          <w:szCs w:val="24"/>
        </w:rPr>
        <w:lastRenderedPageBreak/>
        <w:t>Reikalavimai, taikomi priemonei atskirti nuo kitų iš ES bei kitos tarptautinės finansinės paramos finansuojamų programų priemonių</w:t>
      </w:r>
      <w:r w:rsidRPr="009A63AF">
        <w:rPr>
          <w:sz w:val="24"/>
          <w:szCs w:val="24"/>
        </w:rPr>
        <w:t xml:space="preserve"> </w:t>
      </w:r>
    </w:p>
    <w:p w:rsidR="00A86815" w:rsidRPr="009A63AF" w:rsidRDefault="00A86815" w:rsidP="00752B1B">
      <w:pPr>
        <w:pBdr>
          <w:top w:val="single" w:sz="4" w:space="1" w:color="auto"/>
          <w:left w:val="single" w:sz="4" w:space="4" w:color="auto"/>
          <w:bottom w:val="single" w:sz="4" w:space="1" w:color="auto"/>
          <w:right w:val="single" w:sz="4" w:space="4" w:color="auto"/>
        </w:pBdr>
        <w:tabs>
          <w:tab w:val="left" w:pos="142"/>
          <w:tab w:val="left" w:pos="567"/>
        </w:tabs>
        <w:spacing w:line="276" w:lineRule="auto"/>
        <w:ind w:firstLine="709"/>
        <w:jc w:val="both"/>
      </w:pPr>
      <w:r w:rsidRPr="009A63AF">
        <w:rPr>
          <w:bCs/>
          <w:sz w:val="24"/>
          <w:szCs w:val="24"/>
        </w:rPr>
        <w:t>Papildomi reikalavimai netaikomi.</w:t>
      </w:r>
    </w:p>
    <w:p w:rsidR="00A94DA1" w:rsidRPr="009A63AF" w:rsidRDefault="00A94DA1" w:rsidP="00752B1B">
      <w:pPr>
        <w:tabs>
          <w:tab w:val="left" w:pos="0"/>
          <w:tab w:val="left" w:pos="567"/>
        </w:tabs>
        <w:spacing w:line="276" w:lineRule="auto"/>
        <w:ind w:left="1004"/>
        <w:jc w:val="both"/>
        <w:rPr>
          <w:sz w:val="24"/>
          <w:szCs w:val="24"/>
        </w:rPr>
      </w:pPr>
    </w:p>
    <w:p w:rsidR="00A86815" w:rsidRPr="00947CB8" w:rsidRDefault="00A86815" w:rsidP="00752B1B">
      <w:pPr>
        <w:numPr>
          <w:ilvl w:val="0"/>
          <w:numId w:val="31"/>
        </w:numPr>
        <w:tabs>
          <w:tab w:val="left" w:pos="0"/>
          <w:tab w:val="left" w:pos="567"/>
        </w:tabs>
        <w:spacing w:line="276" w:lineRule="auto"/>
        <w:ind w:hanging="295"/>
        <w:jc w:val="both"/>
        <w:rPr>
          <w:sz w:val="24"/>
          <w:szCs w:val="24"/>
        </w:rPr>
      </w:pPr>
      <w:r w:rsidRPr="009A63AF">
        <w:rPr>
          <w:sz w:val="24"/>
          <w:szCs w:val="24"/>
        </w:rPr>
        <w:t>P</w:t>
      </w:r>
      <w:r w:rsidRPr="009A63AF">
        <w:rPr>
          <w:bCs/>
          <w:sz w:val="24"/>
          <w:szCs w:val="24"/>
        </w:rPr>
        <w:t>riemonės įgyvendinimo stebėsenos rodikliai</w:t>
      </w:r>
    </w:p>
    <w:p w:rsidR="00947CB8" w:rsidRPr="009A63AF" w:rsidRDefault="00947CB8" w:rsidP="00752B1B">
      <w:pPr>
        <w:tabs>
          <w:tab w:val="left" w:pos="0"/>
          <w:tab w:val="left" w:pos="567"/>
        </w:tabs>
        <w:spacing w:line="276" w:lineRule="auto"/>
        <w:ind w:left="1004"/>
        <w:jc w:val="both"/>
        <w:rPr>
          <w:sz w:val="24"/>
          <w:szCs w:val="24"/>
        </w:rPr>
      </w:pPr>
    </w:p>
    <w:tbl>
      <w:tblPr>
        <w:tblpPr w:leftFromText="180" w:rightFromText="180" w:bottomFromText="200" w:vertAnchor="text" w:horzAnchor="margin" w:tblpXSpec="center" w:tblpY="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417"/>
        <w:gridCol w:w="1984"/>
        <w:gridCol w:w="1985"/>
      </w:tblGrid>
      <w:tr w:rsidR="00A86815" w:rsidRPr="009A63AF" w:rsidTr="00AD5710">
        <w:tc>
          <w:tcPr>
            <w:tcW w:w="1384" w:type="dxa"/>
            <w:tcBorders>
              <w:top w:val="single" w:sz="4" w:space="0" w:color="auto"/>
              <w:left w:val="single" w:sz="4" w:space="0" w:color="auto"/>
              <w:bottom w:val="single" w:sz="4" w:space="0" w:color="auto"/>
              <w:right w:val="single" w:sz="4" w:space="0" w:color="auto"/>
            </w:tcBorders>
            <w:hideMark/>
          </w:tcPr>
          <w:p w:rsidR="00A86815" w:rsidRPr="009A63AF" w:rsidRDefault="00A86815" w:rsidP="00752B1B">
            <w:pPr>
              <w:tabs>
                <w:tab w:val="left" w:pos="284"/>
              </w:tabs>
              <w:spacing w:line="276" w:lineRule="auto"/>
              <w:jc w:val="center"/>
              <w:rPr>
                <w:sz w:val="24"/>
                <w:szCs w:val="24"/>
              </w:rPr>
            </w:pPr>
            <w:r w:rsidRPr="009A63AF">
              <w:rPr>
                <w:sz w:val="24"/>
                <w:szCs w:val="24"/>
              </w:rPr>
              <w:t>Stebėsenos rodiklio kodas</w:t>
            </w:r>
          </w:p>
        </w:tc>
        <w:tc>
          <w:tcPr>
            <w:tcW w:w="3119" w:type="dxa"/>
            <w:tcBorders>
              <w:top w:val="single" w:sz="4" w:space="0" w:color="auto"/>
              <w:left w:val="single" w:sz="4" w:space="0" w:color="auto"/>
              <w:bottom w:val="single" w:sz="4" w:space="0" w:color="auto"/>
              <w:right w:val="single" w:sz="4" w:space="0" w:color="auto"/>
            </w:tcBorders>
            <w:hideMark/>
          </w:tcPr>
          <w:p w:rsidR="00A86815" w:rsidRPr="009A63AF" w:rsidRDefault="00A86815" w:rsidP="00752B1B">
            <w:pPr>
              <w:tabs>
                <w:tab w:val="left" w:pos="0"/>
              </w:tabs>
              <w:spacing w:line="276" w:lineRule="auto"/>
              <w:jc w:val="center"/>
              <w:rPr>
                <w:sz w:val="24"/>
                <w:szCs w:val="24"/>
              </w:rPr>
            </w:pPr>
            <w:r w:rsidRPr="009A63AF">
              <w:rPr>
                <w:sz w:val="24"/>
                <w:szCs w:val="24"/>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rsidR="00A86815" w:rsidRPr="009A63AF" w:rsidRDefault="00A86815" w:rsidP="00752B1B">
            <w:pPr>
              <w:tabs>
                <w:tab w:val="left" w:pos="0"/>
              </w:tabs>
              <w:spacing w:line="276" w:lineRule="auto"/>
              <w:jc w:val="center"/>
              <w:rPr>
                <w:sz w:val="24"/>
                <w:szCs w:val="24"/>
              </w:rPr>
            </w:pPr>
            <w:r w:rsidRPr="009A63AF">
              <w:rPr>
                <w:sz w:val="24"/>
                <w:szCs w:val="24"/>
              </w:rPr>
              <w:t>Matavimo vienetas</w:t>
            </w:r>
          </w:p>
        </w:tc>
        <w:tc>
          <w:tcPr>
            <w:tcW w:w="1984" w:type="dxa"/>
            <w:tcBorders>
              <w:top w:val="single" w:sz="4" w:space="0" w:color="auto"/>
              <w:left w:val="single" w:sz="4" w:space="0" w:color="auto"/>
              <w:bottom w:val="single" w:sz="4" w:space="0" w:color="auto"/>
              <w:right w:val="single" w:sz="4" w:space="0" w:color="auto"/>
            </w:tcBorders>
            <w:hideMark/>
          </w:tcPr>
          <w:p w:rsidR="00A86815" w:rsidRPr="009A63AF" w:rsidRDefault="00A86815" w:rsidP="00752B1B">
            <w:pPr>
              <w:tabs>
                <w:tab w:val="left" w:pos="0"/>
              </w:tabs>
              <w:spacing w:line="276" w:lineRule="auto"/>
              <w:jc w:val="center"/>
              <w:rPr>
                <w:sz w:val="24"/>
                <w:szCs w:val="24"/>
              </w:rPr>
            </w:pPr>
            <w:r w:rsidRPr="009A63AF">
              <w:rPr>
                <w:sz w:val="24"/>
                <w:szCs w:val="24"/>
              </w:rPr>
              <w:t>Tarpinė reikšmė 2018 m. gruodžio 31 d.</w:t>
            </w:r>
          </w:p>
        </w:tc>
        <w:tc>
          <w:tcPr>
            <w:tcW w:w="1985" w:type="dxa"/>
            <w:tcBorders>
              <w:top w:val="single" w:sz="4" w:space="0" w:color="auto"/>
              <w:left w:val="single" w:sz="4" w:space="0" w:color="auto"/>
              <w:bottom w:val="single" w:sz="4" w:space="0" w:color="auto"/>
              <w:right w:val="single" w:sz="4" w:space="0" w:color="auto"/>
            </w:tcBorders>
            <w:hideMark/>
          </w:tcPr>
          <w:p w:rsidR="00A86815" w:rsidRPr="009A63AF" w:rsidRDefault="00A86815" w:rsidP="00752B1B">
            <w:pPr>
              <w:tabs>
                <w:tab w:val="left" w:pos="0"/>
              </w:tabs>
              <w:spacing w:line="276" w:lineRule="auto"/>
              <w:jc w:val="center"/>
              <w:rPr>
                <w:sz w:val="24"/>
                <w:szCs w:val="24"/>
              </w:rPr>
            </w:pPr>
            <w:r w:rsidRPr="009A63AF">
              <w:rPr>
                <w:sz w:val="24"/>
                <w:szCs w:val="24"/>
              </w:rPr>
              <w:t>Galutinė reikšmė 2023 m. gruodžio 31 d.</w:t>
            </w:r>
          </w:p>
        </w:tc>
      </w:tr>
      <w:tr w:rsidR="00A86815" w:rsidRPr="009A63AF" w:rsidTr="00AD5710">
        <w:tc>
          <w:tcPr>
            <w:tcW w:w="1384"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spacing w:line="276" w:lineRule="auto"/>
              <w:jc w:val="center"/>
              <w:rPr>
                <w:color w:val="000000"/>
                <w:sz w:val="24"/>
                <w:szCs w:val="24"/>
              </w:rPr>
            </w:pPr>
            <w:r w:rsidRPr="009A63AF">
              <w:rPr>
                <w:color w:val="000000"/>
                <w:sz w:val="24"/>
                <w:szCs w:val="24"/>
              </w:rPr>
              <w:t>R.S.322</w:t>
            </w:r>
          </w:p>
        </w:tc>
        <w:tc>
          <w:tcPr>
            <w:tcW w:w="3119"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widowControl w:val="0"/>
              <w:tabs>
                <w:tab w:val="left" w:pos="622"/>
              </w:tabs>
              <w:spacing w:line="276" w:lineRule="auto"/>
              <w:rPr>
                <w:rFonts w:eastAsia="AngsanaUPC"/>
                <w:bCs/>
                <w:iCs/>
                <w:sz w:val="24"/>
                <w:szCs w:val="24"/>
              </w:rPr>
            </w:pPr>
            <w:r w:rsidRPr="009A63AF">
              <w:rPr>
                <w:rFonts w:eastAsia="AngsanaUPC"/>
                <w:bCs/>
                <w:iCs/>
                <w:sz w:val="24"/>
                <w:szCs w:val="24"/>
              </w:rPr>
              <w:t>,,Viešuoju miesto transportu vežamų keleivių skaičius“</w:t>
            </w:r>
          </w:p>
        </w:tc>
        <w:tc>
          <w:tcPr>
            <w:tcW w:w="1417" w:type="dxa"/>
            <w:tcBorders>
              <w:top w:val="single" w:sz="4" w:space="0" w:color="auto"/>
              <w:left w:val="single" w:sz="4" w:space="0" w:color="auto"/>
              <w:bottom w:val="single" w:sz="4" w:space="0" w:color="auto"/>
              <w:right w:val="single" w:sz="4" w:space="0" w:color="auto"/>
            </w:tcBorders>
          </w:tcPr>
          <w:p w:rsidR="00A86815" w:rsidRPr="009A63AF" w:rsidRDefault="00040D4B" w:rsidP="00752B1B">
            <w:pPr>
              <w:widowControl w:val="0"/>
              <w:tabs>
                <w:tab w:val="left" w:pos="622"/>
              </w:tabs>
              <w:spacing w:line="276" w:lineRule="auto"/>
              <w:jc w:val="center"/>
              <w:rPr>
                <w:rFonts w:eastAsia="AngsanaUPC"/>
                <w:bCs/>
                <w:iCs/>
                <w:sz w:val="24"/>
                <w:szCs w:val="24"/>
              </w:rPr>
            </w:pPr>
            <w:r>
              <w:rPr>
                <w:rFonts w:eastAsia="AngsanaUPC"/>
                <w:bCs/>
                <w:iCs/>
                <w:sz w:val="24"/>
                <w:szCs w:val="24"/>
              </w:rPr>
              <w:t>M</w:t>
            </w:r>
            <w:r w:rsidR="00A86815" w:rsidRPr="009A63AF">
              <w:rPr>
                <w:rFonts w:eastAsia="AngsanaUPC"/>
                <w:bCs/>
                <w:iCs/>
                <w:sz w:val="24"/>
                <w:szCs w:val="24"/>
              </w:rPr>
              <w:t>ln. keleivių</w:t>
            </w:r>
          </w:p>
        </w:tc>
        <w:tc>
          <w:tcPr>
            <w:tcW w:w="1984"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sz w:val="24"/>
                <w:szCs w:val="24"/>
              </w:rPr>
            </w:pPr>
            <w:r w:rsidRPr="009A63AF">
              <w:rPr>
                <w:sz w:val="24"/>
                <w:szCs w:val="24"/>
              </w:rPr>
              <w:t xml:space="preserve">238,9 </w:t>
            </w:r>
          </w:p>
        </w:tc>
        <w:tc>
          <w:tcPr>
            <w:tcW w:w="1985"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sz w:val="24"/>
                <w:szCs w:val="24"/>
              </w:rPr>
            </w:pPr>
            <w:r w:rsidRPr="009A63AF">
              <w:rPr>
                <w:sz w:val="24"/>
                <w:szCs w:val="24"/>
              </w:rPr>
              <w:t>244,0</w:t>
            </w:r>
          </w:p>
        </w:tc>
      </w:tr>
      <w:tr w:rsidR="00A86815" w:rsidRPr="009A63AF" w:rsidTr="00AD5710">
        <w:tc>
          <w:tcPr>
            <w:tcW w:w="1384"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spacing w:line="276" w:lineRule="auto"/>
              <w:jc w:val="center"/>
              <w:rPr>
                <w:color w:val="000000"/>
                <w:sz w:val="24"/>
                <w:szCs w:val="24"/>
              </w:rPr>
            </w:pPr>
            <w:r w:rsidRPr="009A63AF">
              <w:rPr>
                <w:color w:val="000000"/>
                <w:sz w:val="24"/>
                <w:szCs w:val="24"/>
              </w:rPr>
              <w:t>P.S.325</w:t>
            </w:r>
          </w:p>
        </w:tc>
        <w:tc>
          <w:tcPr>
            <w:tcW w:w="3119"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widowControl w:val="0"/>
              <w:tabs>
                <w:tab w:val="left" w:pos="622"/>
              </w:tabs>
              <w:spacing w:line="276" w:lineRule="auto"/>
              <w:rPr>
                <w:rFonts w:eastAsia="AngsanaUPC"/>
                <w:bCs/>
                <w:iCs/>
                <w:sz w:val="24"/>
                <w:szCs w:val="24"/>
              </w:rPr>
            </w:pPr>
            <w:r w:rsidRPr="009A63AF">
              <w:rPr>
                <w:rFonts w:eastAsia="AngsanaUPC"/>
                <w:bCs/>
                <w:iCs/>
                <w:sz w:val="24"/>
                <w:szCs w:val="24"/>
              </w:rPr>
              <w:t>,,Įsigytos naujos ekologiškos viešojo transporto priemonės“</w:t>
            </w:r>
          </w:p>
        </w:tc>
        <w:tc>
          <w:tcPr>
            <w:tcW w:w="1417"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widowControl w:val="0"/>
              <w:tabs>
                <w:tab w:val="left" w:pos="622"/>
              </w:tabs>
              <w:spacing w:line="276" w:lineRule="auto"/>
              <w:jc w:val="center"/>
              <w:rPr>
                <w:rFonts w:eastAsia="AngsanaUPC"/>
                <w:bCs/>
                <w:iCs/>
                <w:sz w:val="24"/>
                <w:szCs w:val="24"/>
              </w:rPr>
            </w:pPr>
            <w:r w:rsidRPr="009A63AF">
              <w:rPr>
                <w:rFonts w:eastAsia="AngsanaUPC"/>
                <w:bCs/>
                <w:iCs/>
                <w:sz w:val="24"/>
                <w:szCs w:val="24"/>
              </w:rPr>
              <w:t>Skaičius</w:t>
            </w:r>
          </w:p>
        </w:tc>
        <w:tc>
          <w:tcPr>
            <w:tcW w:w="1984"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sz w:val="24"/>
                <w:szCs w:val="24"/>
              </w:rPr>
            </w:pPr>
            <w:r w:rsidRPr="009A63AF">
              <w:rPr>
                <w:sz w:val="24"/>
                <w:szCs w:val="24"/>
              </w:rPr>
              <w:t>0</w:t>
            </w:r>
          </w:p>
        </w:tc>
        <w:tc>
          <w:tcPr>
            <w:tcW w:w="1985"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sz w:val="24"/>
                <w:szCs w:val="24"/>
              </w:rPr>
            </w:pPr>
            <w:r w:rsidRPr="009A63AF">
              <w:rPr>
                <w:sz w:val="24"/>
                <w:szCs w:val="24"/>
              </w:rPr>
              <w:t>50</w:t>
            </w:r>
          </w:p>
        </w:tc>
      </w:tr>
    </w:tbl>
    <w:p w:rsidR="00A86815" w:rsidRPr="009A63AF" w:rsidRDefault="00A86815" w:rsidP="00752B1B">
      <w:pPr>
        <w:numPr>
          <w:ilvl w:val="0"/>
          <w:numId w:val="31"/>
        </w:numPr>
        <w:tabs>
          <w:tab w:val="left" w:pos="0"/>
          <w:tab w:val="left" w:pos="567"/>
        </w:tabs>
        <w:spacing w:line="276" w:lineRule="auto"/>
        <w:ind w:hanging="295"/>
        <w:jc w:val="both"/>
        <w:rPr>
          <w:sz w:val="24"/>
          <w:szCs w:val="24"/>
        </w:rPr>
      </w:pPr>
      <w:r w:rsidRPr="009A63AF">
        <w:rPr>
          <w:bCs/>
          <w:sz w:val="24"/>
          <w:szCs w:val="24"/>
        </w:rPr>
        <w:t>Priemonės finansavimo šaltiniai</w:t>
      </w:r>
    </w:p>
    <w:p w:rsidR="00A86815" w:rsidRPr="009A63AF" w:rsidRDefault="00A86815" w:rsidP="00752B1B">
      <w:pPr>
        <w:tabs>
          <w:tab w:val="left" w:pos="0"/>
          <w:tab w:val="left" w:pos="142"/>
          <w:tab w:val="left" w:pos="7088"/>
          <w:tab w:val="left" w:pos="8364"/>
        </w:tabs>
        <w:spacing w:line="276" w:lineRule="auto"/>
        <w:ind w:right="2664"/>
        <w:jc w:val="right"/>
        <w:rPr>
          <w:rFonts w:eastAsia="Calibri"/>
          <w:bCs/>
          <w:sz w:val="24"/>
          <w:szCs w:val="24"/>
        </w:rPr>
      </w:pPr>
      <w:r w:rsidRPr="009A63AF">
        <w:rPr>
          <w:i/>
          <w:sz w:val="24"/>
          <w:szCs w:val="24"/>
        </w:rPr>
        <w:t xml:space="preserve">                                                              </w:t>
      </w:r>
      <w:r w:rsidRPr="009A63AF">
        <w:rPr>
          <w:sz w:val="24"/>
          <w:szCs w:val="24"/>
        </w:rPr>
        <w:t>(eurais)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7"/>
        <w:gridCol w:w="1702"/>
        <w:gridCol w:w="1559"/>
        <w:gridCol w:w="1134"/>
        <w:gridCol w:w="1134"/>
      </w:tblGrid>
      <w:tr w:rsidR="00A86815" w:rsidRPr="009A63AF" w:rsidTr="00CE03D8">
        <w:trPr>
          <w:trHeight w:val="748"/>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A86815" w:rsidRPr="009A63AF" w:rsidRDefault="00A86815" w:rsidP="00752B1B">
            <w:pPr>
              <w:tabs>
                <w:tab w:val="left" w:pos="0"/>
                <w:tab w:val="left" w:pos="142"/>
              </w:tabs>
              <w:spacing w:line="276" w:lineRule="auto"/>
              <w:jc w:val="center"/>
              <w:rPr>
                <w:bCs/>
                <w:sz w:val="24"/>
                <w:szCs w:val="24"/>
              </w:rPr>
            </w:pPr>
            <w:r w:rsidRPr="009A63AF">
              <w:rPr>
                <w:bCs/>
                <w:sz w:val="24"/>
                <w:szCs w:val="24"/>
              </w:rPr>
              <w:t>Projektams skiriamas finansavimas</w:t>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 w:val="left" w:pos="142"/>
              </w:tabs>
              <w:spacing w:line="276" w:lineRule="auto"/>
              <w:jc w:val="center"/>
              <w:rPr>
                <w:bCs/>
                <w:sz w:val="24"/>
                <w:szCs w:val="24"/>
              </w:rPr>
            </w:pPr>
            <w:r w:rsidRPr="009A63AF">
              <w:rPr>
                <w:bCs/>
                <w:sz w:val="24"/>
                <w:szCs w:val="24"/>
              </w:rPr>
              <w:t>Kiti projektų finansavimo šaltiniai</w:t>
            </w:r>
          </w:p>
        </w:tc>
      </w:tr>
      <w:tr w:rsidR="00A86815" w:rsidRPr="009A63AF" w:rsidTr="009A63AF">
        <w:trPr>
          <w:trHeight w:val="454"/>
          <w:tblHeader/>
        </w:trPr>
        <w:tc>
          <w:tcPr>
            <w:tcW w:w="1560" w:type="dxa"/>
            <w:vMerge w:val="restart"/>
            <w:tcBorders>
              <w:top w:val="single" w:sz="4" w:space="0" w:color="auto"/>
              <w:left w:val="single" w:sz="4" w:space="0" w:color="auto"/>
              <w:right w:val="single" w:sz="4" w:space="0" w:color="auto"/>
            </w:tcBorders>
            <w:vAlign w:val="center"/>
          </w:tcPr>
          <w:p w:rsidR="00A86815" w:rsidRPr="009A63AF" w:rsidRDefault="00A86815" w:rsidP="00752B1B">
            <w:pPr>
              <w:spacing w:line="276" w:lineRule="auto"/>
              <w:ind w:right="-108"/>
              <w:jc w:val="center"/>
              <w:rPr>
                <w:bCs/>
                <w:sz w:val="24"/>
                <w:szCs w:val="24"/>
              </w:rPr>
            </w:pPr>
            <w:r w:rsidRPr="009A63AF">
              <w:rPr>
                <w:bCs/>
                <w:sz w:val="24"/>
                <w:szCs w:val="24"/>
              </w:rPr>
              <w:t>ES struktūrinių fondų</w:t>
            </w:r>
          </w:p>
          <w:p w:rsidR="00A86815" w:rsidRPr="009A63AF" w:rsidRDefault="00A86815" w:rsidP="00752B1B">
            <w:pPr>
              <w:spacing w:line="276" w:lineRule="auto"/>
              <w:ind w:left="-108" w:right="-108"/>
              <w:jc w:val="center"/>
              <w:rPr>
                <w:bCs/>
                <w:sz w:val="24"/>
                <w:szCs w:val="24"/>
              </w:rPr>
            </w:pPr>
            <w:r w:rsidRPr="009A63AF">
              <w:rPr>
                <w:bCs/>
                <w:sz w:val="24"/>
                <w:szCs w:val="24"/>
              </w:rPr>
              <w:t>lėšos – iki</w:t>
            </w:r>
          </w:p>
        </w:tc>
        <w:tc>
          <w:tcPr>
            <w:tcW w:w="8363" w:type="dxa"/>
            <w:gridSpan w:val="6"/>
            <w:tcBorders>
              <w:top w:val="single" w:sz="4" w:space="0" w:color="auto"/>
              <w:left w:val="single" w:sz="4" w:space="0" w:color="auto"/>
              <w:right w:val="single" w:sz="4" w:space="0" w:color="auto"/>
            </w:tcBorders>
            <w:vAlign w:val="center"/>
          </w:tcPr>
          <w:p w:rsidR="00A86815" w:rsidRPr="009A63AF" w:rsidRDefault="00A86815" w:rsidP="00752B1B">
            <w:pPr>
              <w:tabs>
                <w:tab w:val="left" w:pos="0"/>
                <w:tab w:val="left" w:pos="142"/>
              </w:tabs>
              <w:spacing w:line="276" w:lineRule="auto"/>
              <w:jc w:val="center"/>
              <w:rPr>
                <w:bCs/>
                <w:sz w:val="24"/>
                <w:szCs w:val="24"/>
              </w:rPr>
            </w:pPr>
            <w:r w:rsidRPr="009A63AF">
              <w:rPr>
                <w:bCs/>
                <w:sz w:val="24"/>
                <w:szCs w:val="24"/>
              </w:rPr>
              <w:t>Nacionalinės lėšos</w:t>
            </w:r>
          </w:p>
        </w:tc>
      </w:tr>
      <w:tr w:rsidR="00A86815" w:rsidRPr="009A63AF" w:rsidTr="00CE03D8">
        <w:trPr>
          <w:cantSplit/>
          <w:trHeight w:val="495"/>
          <w:tblHeader/>
        </w:trPr>
        <w:tc>
          <w:tcPr>
            <w:tcW w:w="1560" w:type="dxa"/>
            <w:vMerge/>
            <w:tcBorders>
              <w:left w:val="single" w:sz="4" w:space="0" w:color="auto"/>
              <w:right w:val="single" w:sz="4" w:space="0" w:color="auto"/>
            </w:tcBorders>
            <w:vAlign w:val="center"/>
            <w:hideMark/>
          </w:tcPr>
          <w:p w:rsidR="00A86815" w:rsidRPr="009A63AF" w:rsidRDefault="00A86815" w:rsidP="00752B1B">
            <w:pPr>
              <w:spacing w:line="276" w:lineRule="auto"/>
              <w:jc w:val="center"/>
              <w:rPr>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86815" w:rsidRPr="009A63AF" w:rsidRDefault="00A86815" w:rsidP="00752B1B">
            <w:pPr>
              <w:spacing w:line="276" w:lineRule="auto"/>
              <w:jc w:val="center"/>
              <w:rPr>
                <w:bCs/>
                <w:sz w:val="24"/>
                <w:szCs w:val="24"/>
              </w:rPr>
            </w:pPr>
            <w:r w:rsidRPr="009A63AF">
              <w:rPr>
                <w:bCs/>
                <w:sz w:val="24"/>
                <w:szCs w:val="24"/>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Projektų vykdytojų lėšos</w:t>
            </w:r>
          </w:p>
        </w:tc>
      </w:tr>
      <w:tr w:rsidR="00A86815" w:rsidRPr="009A63AF" w:rsidTr="009A63AF">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rsidR="00A86815" w:rsidRPr="009A63AF" w:rsidRDefault="00A86815" w:rsidP="00752B1B">
            <w:pPr>
              <w:spacing w:line="276" w:lineRule="auto"/>
              <w:jc w:val="center"/>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86815" w:rsidRPr="009A63AF" w:rsidRDefault="00A86815" w:rsidP="00752B1B">
            <w:pPr>
              <w:spacing w:line="276" w:lineRule="auto"/>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ind w:right="-108"/>
              <w:jc w:val="center"/>
              <w:rPr>
                <w:bCs/>
                <w:sz w:val="24"/>
                <w:szCs w:val="24"/>
              </w:rPr>
            </w:pPr>
            <w:r w:rsidRPr="009A63AF">
              <w:rPr>
                <w:bCs/>
                <w:sz w:val="24"/>
                <w:szCs w:val="24"/>
              </w:rPr>
              <w:t>Iš viso – ne mažiau kaip</w:t>
            </w:r>
          </w:p>
        </w:tc>
        <w:tc>
          <w:tcPr>
            <w:tcW w:w="1702" w:type="dxa"/>
            <w:tcBorders>
              <w:top w:val="single" w:sz="4" w:space="0" w:color="auto"/>
              <w:left w:val="single" w:sz="4" w:space="0" w:color="auto"/>
              <w:bottom w:val="single" w:sz="4" w:space="0" w:color="auto"/>
              <w:right w:val="single" w:sz="4" w:space="0" w:color="auto"/>
            </w:tcBorders>
            <w:vAlign w:val="center"/>
            <w:hideMark/>
          </w:tcPr>
          <w:p w:rsidR="00A86815" w:rsidRPr="009A63AF" w:rsidRDefault="00A86815" w:rsidP="00752B1B">
            <w:pPr>
              <w:tabs>
                <w:tab w:val="left" w:pos="0"/>
              </w:tabs>
              <w:spacing w:line="276" w:lineRule="auto"/>
              <w:ind w:right="-108"/>
              <w:jc w:val="center"/>
              <w:rPr>
                <w:bCs/>
                <w:sz w:val="24"/>
                <w:szCs w:val="24"/>
              </w:rPr>
            </w:pPr>
            <w:r w:rsidRPr="009A63AF">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A86815" w:rsidRPr="009A63AF" w:rsidRDefault="00A86815" w:rsidP="00752B1B">
            <w:pPr>
              <w:tabs>
                <w:tab w:val="left" w:pos="0"/>
              </w:tabs>
              <w:spacing w:line="276" w:lineRule="auto"/>
              <w:jc w:val="center"/>
              <w:rPr>
                <w:bCs/>
                <w:sz w:val="24"/>
                <w:szCs w:val="24"/>
              </w:rPr>
            </w:pPr>
            <w:r w:rsidRPr="009A63AF">
              <w:rPr>
                <w:bCs/>
                <w:sz w:val="24"/>
                <w:szCs w:val="24"/>
              </w:rPr>
              <w:t>Savivaldybės biudžeto</w:t>
            </w:r>
          </w:p>
          <w:p w:rsidR="00A86815" w:rsidRPr="009A63AF" w:rsidRDefault="00A86815" w:rsidP="00752B1B">
            <w:pPr>
              <w:tabs>
                <w:tab w:val="left" w:pos="0"/>
              </w:tabs>
              <w:spacing w:line="276" w:lineRule="auto"/>
              <w:ind w:right="-108"/>
              <w:jc w:val="center"/>
              <w:rPr>
                <w:bCs/>
                <w:sz w:val="24"/>
                <w:szCs w:val="24"/>
              </w:rPr>
            </w:pPr>
            <w:r w:rsidRPr="009A63AF">
              <w:rPr>
                <w:bCs/>
                <w:sz w:val="24"/>
                <w:szCs w:val="24"/>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6815" w:rsidRPr="009A63AF" w:rsidRDefault="00A86815" w:rsidP="00752B1B">
            <w:pPr>
              <w:spacing w:line="276" w:lineRule="auto"/>
              <w:ind w:left="-108" w:right="-108" w:firstLine="108"/>
              <w:jc w:val="center"/>
              <w:rPr>
                <w:bCs/>
                <w:sz w:val="24"/>
                <w:szCs w:val="24"/>
              </w:rPr>
            </w:pPr>
            <w:r w:rsidRPr="009A63AF">
              <w:rPr>
                <w:bCs/>
                <w:sz w:val="24"/>
                <w:szCs w:val="24"/>
              </w:rPr>
              <w:t>Kitos viešosios 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6815" w:rsidRPr="009A63AF" w:rsidRDefault="00A86815" w:rsidP="00752B1B">
            <w:pPr>
              <w:tabs>
                <w:tab w:val="left" w:pos="0"/>
              </w:tabs>
              <w:spacing w:line="276" w:lineRule="auto"/>
              <w:jc w:val="center"/>
              <w:rPr>
                <w:bCs/>
                <w:sz w:val="24"/>
                <w:szCs w:val="24"/>
              </w:rPr>
            </w:pPr>
            <w:r w:rsidRPr="009A63AF">
              <w:rPr>
                <w:bCs/>
                <w:sz w:val="24"/>
                <w:szCs w:val="24"/>
              </w:rPr>
              <w:t>Privačios lėšos</w:t>
            </w:r>
          </w:p>
        </w:tc>
      </w:tr>
      <w:tr w:rsidR="00A86815" w:rsidRPr="009A63AF" w:rsidTr="009A63AF">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A86815" w:rsidRPr="009A63AF" w:rsidRDefault="00A86815" w:rsidP="00752B1B">
            <w:pPr>
              <w:numPr>
                <w:ilvl w:val="0"/>
                <w:numId w:val="33"/>
              </w:numPr>
              <w:tabs>
                <w:tab w:val="left" w:pos="0"/>
              </w:tabs>
              <w:spacing w:line="276" w:lineRule="auto"/>
              <w:ind w:left="460" w:hanging="284"/>
              <w:contextualSpacing/>
              <w:rPr>
                <w:sz w:val="24"/>
                <w:szCs w:val="24"/>
              </w:rPr>
            </w:pPr>
            <w:r w:rsidRPr="009A63AF">
              <w:rPr>
                <w:sz w:val="24"/>
                <w:szCs w:val="24"/>
              </w:rPr>
              <w:t>Priemonės finansavimo šaltiniai, neįskaitant veiklos lėšų rezervo ir jam finansuoti skiriamų lėšų</w:t>
            </w:r>
          </w:p>
        </w:tc>
      </w:tr>
      <w:tr w:rsidR="00A86815" w:rsidRPr="009A63AF" w:rsidTr="009A63AF">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13</w:t>
            </w:r>
            <w:r w:rsidR="00150A49" w:rsidRPr="009A63AF">
              <w:rPr>
                <w:bCs/>
                <w:sz w:val="24"/>
                <w:szCs w:val="24"/>
              </w:rPr>
              <w:t xml:space="preserve"> </w:t>
            </w:r>
            <w:r w:rsidRPr="009A63AF">
              <w:rPr>
                <w:bCs/>
                <w:sz w:val="24"/>
                <w:szCs w:val="24"/>
              </w:rPr>
              <w:t>349</w:t>
            </w:r>
            <w:r w:rsidR="00150A49" w:rsidRPr="009A63AF">
              <w:rPr>
                <w:bCs/>
                <w:sz w:val="24"/>
                <w:szCs w:val="24"/>
              </w:rPr>
              <w:t xml:space="preserve"> </w:t>
            </w:r>
            <w:r w:rsidRPr="009A63AF">
              <w:rPr>
                <w:bCs/>
                <w:sz w:val="24"/>
                <w:szCs w:val="24"/>
              </w:rPr>
              <w:t>514</w:t>
            </w:r>
          </w:p>
        </w:tc>
        <w:tc>
          <w:tcPr>
            <w:tcW w:w="1417"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sz w:val="24"/>
                <w:szCs w:val="24"/>
              </w:rPr>
            </w:pPr>
            <w:r w:rsidRPr="009A63AF">
              <w:rPr>
                <w:bCs/>
                <w:sz w:val="24"/>
                <w:szCs w:val="24"/>
              </w:rPr>
              <w:t>2</w:t>
            </w:r>
            <w:r w:rsidR="00150A49" w:rsidRPr="009A63AF">
              <w:rPr>
                <w:bCs/>
                <w:sz w:val="24"/>
                <w:szCs w:val="24"/>
              </w:rPr>
              <w:t> </w:t>
            </w:r>
            <w:r w:rsidRPr="009A63AF">
              <w:rPr>
                <w:bCs/>
                <w:sz w:val="24"/>
                <w:szCs w:val="24"/>
              </w:rPr>
              <w:t>355</w:t>
            </w:r>
            <w:r w:rsidR="00150A49" w:rsidRPr="009A63AF">
              <w:rPr>
                <w:bCs/>
                <w:sz w:val="24"/>
                <w:szCs w:val="24"/>
              </w:rPr>
              <w:t xml:space="preserve"> </w:t>
            </w:r>
            <w:r w:rsidRPr="009A63AF">
              <w:rPr>
                <w:bCs/>
                <w:sz w:val="24"/>
                <w:szCs w:val="24"/>
              </w:rPr>
              <w:t>796</w:t>
            </w:r>
          </w:p>
        </w:tc>
        <w:tc>
          <w:tcPr>
            <w:tcW w:w="1702"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bCs/>
                <w:sz w:val="24"/>
                <w:szCs w:val="24"/>
              </w:rPr>
            </w:pPr>
            <w:r w:rsidRPr="009A63AF">
              <w:rPr>
                <w:bCs/>
                <w:sz w:val="24"/>
                <w:szCs w:val="24"/>
              </w:rPr>
              <w:t>2</w:t>
            </w:r>
            <w:r w:rsidR="00150A49" w:rsidRPr="009A63AF">
              <w:rPr>
                <w:bCs/>
                <w:sz w:val="24"/>
                <w:szCs w:val="24"/>
              </w:rPr>
              <w:t> </w:t>
            </w:r>
            <w:r w:rsidRPr="009A63AF">
              <w:rPr>
                <w:bCs/>
                <w:sz w:val="24"/>
                <w:szCs w:val="24"/>
              </w:rPr>
              <w:t>355</w:t>
            </w:r>
            <w:r w:rsidR="00150A49" w:rsidRPr="009A63AF">
              <w:rPr>
                <w:bCs/>
                <w:sz w:val="24"/>
                <w:szCs w:val="24"/>
              </w:rPr>
              <w:t xml:space="preserve"> </w:t>
            </w:r>
            <w:r w:rsidRPr="009A63AF">
              <w:rPr>
                <w:bCs/>
                <w:sz w:val="24"/>
                <w:szCs w:val="24"/>
              </w:rPr>
              <w:t>796</w:t>
            </w:r>
          </w:p>
        </w:tc>
        <w:tc>
          <w:tcPr>
            <w:tcW w:w="1134"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sz w:val="24"/>
                <w:szCs w:val="24"/>
              </w:rPr>
            </w:pPr>
            <w:r w:rsidRPr="009A63AF">
              <w:rPr>
                <w:sz w:val="24"/>
                <w:szCs w:val="24"/>
              </w:rPr>
              <w:t>0</w:t>
            </w:r>
          </w:p>
        </w:tc>
      </w:tr>
      <w:tr w:rsidR="00A86815" w:rsidRPr="009A63AF" w:rsidTr="009A63AF">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A86815" w:rsidRPr="009A63AF" w:rsidRDefault="00A86815" w:rsidP="00752B1B">
            <w:pPr>
              <w:numPr>
                <w:ilvl w:val="0"/>
                <w:numId w:val="33"/>
              </w:numPr>
              <w:tabs>
                <w:tab w:val="left" w:pos="0"/>
              </w:tabs>
              <w:spacing w:line="276" w:lineRule="auto"/>
              <w:ind w:left="460" w:hanging="284"/>
              <w:contextualSpacing/>
              <w:rPr>
                <w:sz w:val="24"/>
                <w:szCs w:val="24"/>
              </w:rPr>
            </w:pPr>
            <w:r w:rsidRPr="009A63AF">
              <w:rPr>
                <w:sz w:val="24"/>
                <w:szCs w:val="24"/>
              </w:rPr>
              <w:t>Veiklos lėšų rezervas ir jam finansuoti skiriamos nacionalinės lėšos</w:t>
            </w:r>
          </w:p>
        </w:tc>
      </w:tr>
      <w:tr w:rsidR="00A86815" w:rsidRPr="009A63AF" w:rsidTr="009A63AF">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1</w:t>
            </w:r>
            <w:r w:rsidR="00150A49" w:rsidRPr="009A63AF">
              <w:rPr>
                <w:bCs/>
                <w:sz w:val="24"/>
                <w:szCs w:val="24"/>
              </w:rPr>
              <w:t xml:space="preserve"> </w:t>
            </w:r>
            <w:r w:rsidRPr="009A63AF">
              <w:rPr>
                <w:bCs/>
                <w:sz w:val="24"/>
                <w:szCs w:val="24"/>
              </w:rPr>
              <w:t>131</w:t>
            </w:r>
            <w:r w:rsidR="00150A49" w:rsidRPr="009A63AF">
              <w:rPr>
                <w:bCs/>
                <w:sz w:val="24"/>
                <w:szCs w:val="24"/>
              </w:rPr>
              <w:t xml:space="preserve"> </w:t>
            </w:r>
            <w:r w:rsidRPr="009A63AF">
              <w:rPr>
                <w:bCs/>
                <w:sz w:val="24"/>
                <w:szCs w:val="24"/>
              </w:rPr>
              <w:t>486</w:t>
            </w:r>
          </w:p>
        </w:tc>
        <w:tc>
          <w:tcPr>
            <w:tcW w:w="1417"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sz w:val="24"/>
                <w:szCs w:val="24"/>
              </w:rPr>
            </w:pPr>
            <w:r w:rsidRPr="009A63AF">
              <w:rPr>
                <w:bCs/>
                <w:sz w:val="24"/>
                <w:szCs w:val="24"/>
              </w:rPr>
              <w:t>199</w:t>
            </w:r>
            <w:r w:rsidR="00150A49" w:rsidRPr="009A63AF">
              <w:rPr>
                <w:bCs/>
                <w:sz w:val="24"/>
                <w:szCs w:val="24"/>
              </w:rPr>
              <w:t xml:space="preserve"> </w:t>
            </w:r>
            <w:r w:rsidRPr="009A63AF">
              <w:rPr>
                <w:bCs/>
                <w:sz w:val="24"/>
                <w:szCs w:val="24"/>
              </w:rPr>
              <w:t>674</w:t>
            </w:r>
          </w:p>
        </w:tc>
        <w:tc>
          <w:tcPr>
            <w:tcW w:w="1702"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bCs/>
                <w:sz w:val="24"/>
                <w:szCs w:val="24"/>
              </w:rPr>
            </w:pPr>
            <w:r w:rsidRPr="009A63AF">
              <w:rPr>
                <w:bCs/>
                <w:sz w:val="24"/>
                <w:szCs w:val="24"/>
              </w:rPr>
              <w:t>199</w:t>
            </w:r>
            <w:r w:rsidR="00150A49" w:rsidRPr="009A63AF">
              <w:rPr>
                <w:bCs/>
                <w:sz w:val="24"/>
                <w:szCs w:val="24"/>
              </w:rPr>
              <w:t xml:space="preserve"> </w:t>
            </w:r>
            <w:r w:rsidRPr="009A63AF">
              <w:rPr>
                <w:bCs/>
                <w:sz w:val="24"/>
                <w:szCs w:val="24"/>
              </w:rPr>
              <w:t>674</w:t>
            </w:r>
          </w:p>
        </w:tc>
        <w:tc>
          <w:tcPr>
            <w:tcW w:w="1134"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sz w:val="24"/>
                <w:szCs w:val="24"/>
              </w:rPr>
            </w:pPr>
            <w:r w:rsidRPr="009A63AF">
              <w:rPr>
                <w:sz w:val="24"/>
                <w:szCs w:val="24"/>
              </w:rPr>
              <w:t>0</w:t>
            </w:r>
          </w:p>
        </w:tc>
      </w:tr>
      <w:tr w:rsidR="00A86815" w:rsidRPr="009A63AF" w:rsidTr="009A63AF">
        <w:trPr>
          <w:trHeight w:val="249"/>
        </w:trPr>
        <w:tc>
          <w:tcPr>
            <w:tcW w:w="9923" w:type="dxa"/>
            <w:gridSpan w:val="7"/>
            <w:tcBorders>
              <w:top w:val="single" w:sz="4" w:space="0" w:color="auto"/>
              <w:left w:val="single" w:sz="4" w:space="0" w:color="auto"/>
              <w:bottom w:val="single" w:sz="4" w:space="0" w:color="auto"/>
              <w:right w:val="single" w:sz="4" w:space="0" w:color="auto"/>
            </w:tcBorders>
          </w:tcPr>
          <w:p w:rsidR="00A86815" w:rsidRPr="009A63AF" w:rsidRDefault="00A86815" w:rsidP="00752B1B">
            <w:pPr>
              <w:numPr>
                <w:ilvl w:val="0"/>
                <w:numId w:val="33"/>
              </w:numPr>
              <w:tabs>
                <w:tab w:val="left" w:pos="0"/>
              </w:tabs>
              <w:spacing w:line="276" w:lineRule="auto"/>
              <w:ind w:left="460" w:hanging="284"/>
              <w:contextualSpacing/>
              <w:rPr>
                <w:sz w:val="24"/>
                <w:szCs w:val="24"/>
              </w:rPr>
            </w:pPr>
            <w:r w:rsidRPr="009A63AF">
              <w:rPr>
                <w:sz w:val="24"/>
                <w:szCs w:val="24"/>
              </w:rPr>
              <w:t xml:space="preserve">Iš viso </w:t>
            </w:r>
          </w:p>
        </w:tc>
      </w:tr>
      <w:tr w:rsidR="00A86815" w:rsidRPr="009A63AF" w:rsidTr="009A63AF">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14</w:t>
            </w:r>
            <w:r w:rsidR="00150A49" w:rsidRPr="009A63AF">
              <w:rPr>
                <w:bCs/>
                <w:sz w:val="24"/>
                <w:szCs w:val="24"/>
              </w:rPr>
              <w:t xml:space="preserve"> </w:t>
            </w:r>
            <w:r w:rsidRPr="009A63AF">
              <w:rPr>
                <w:bCs/>
                <w:sz w:val="24"/>
                <w:szCs w:val="24"/>
              </w:rPr>
              <w:t>481</w:t>
            </w:r>
            <w:r w:rsidR="00150A49" w:rsidRPr="009A63AF">
              <w:rPr>
                <w:bCs/>
                <w:sz w:val="24"/>
                <w:szCs w:val="24"/>
              </w:rPr>
              <w:t xml:space="preserve"> </w:t>
            </w:r>
            <w:r w:rsidRPr="009A63AF">
              <w:rPr>
                <w:bCs/>
                <w:sz w:val="24"/>
                <w:szCs w:val="24"/>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sz w:val="24"/>
                <w:szCs w:val="24"/>
              </w:rPr>
            </w:pPr>
            <w:r w:rsidRPr="009A63AF">
              <w:rPr>
                <w:bCs/>
                <w:sz w:val="24"/>
                <w:szCs w:val="24"/>
              </w:rPr>
              <w:t>2</w:t>
            </w:r>
            <w:r w:rsidR="00150A49" w:rsidRPr="009A63AF">
              <w:rPr>
                <w:bCs/>
                <w:sz w:val="24"/>
                <w:szCs w:val="24"/>
              </w:rPr>
              <w:t xml:space="preserve"> </w:t>
            </w:r>
            <w:r w:rsidRPr="009A63AF">
              <w:rPr>
                <w:bCs/>
                <w:sz w:val="24"/>
                <w:szCs w:val="24"/>
              </w:rPr>
              <w:t>555</w:t>
            </w:r>
            <w:r w:rsidR="00150A49" w:rsidRPr="009A63AF">
              <w:rPr>
                <w:bCs/>
                <w:sz w:val="24"/>
                <w:szCs w:val="24"/>
              </w:rPr>
              <w:t xml:space="preserve"> </w:t>
            </w:r>
            <w:r w:rsidRPr="009A63AF">
              <w:rPr>
                <w:bCs/>
                <w:sz w:val="24"/>
                <w:szCs w:val="24"/>
              </w:rPr>
              <w:t>47</w:t>
            </w:r>
            <w:r w:rsidR="00150A49" w:rsidRPr="009A63AF">
              <w:rPr>
                <w:bCs/>
                <w:sz w:val="24"/>
                <w:szCs w:val="24"/>
              </w:rPr>
              <w:t>0</w:t>
            </w:r>
          </w:p>
        </w:tc>
        <w:tc>
          <w:tcPr>
            <w:tcW w:w="1702"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sz w:val="24"/>
                <w:szCs w:val="24"/>
              </w:rPr>
            </w:pPr>
            <w:r w:rsidRPr="009A63AF">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A86815" w:rsidRPr="009A63AF" w:rsidRDefault="00A86815" w:rsidP="00752B1B">
            <w:pPr>
              <w:tabs>
                <w:tab w:val="left" w:pos="0"/>
              </w:tabs>
              <w:spacing w:line="276" w:lineRule="auto"/>
              <w:jc w:val="center"/>
              <w:rPr>
                <w:bCs/>
                <w:sz w:val="24"/>
                <w:szCs w:val="24"/>
              </w:rPr>
            </w:pPr>
            <w:r w:rsidRPr="009A63AF">
              <w:rPr>
                <w:bCs/>
                <w:sz w:val="24"/>
                <w:szCs w:val="24"/>
              </w:rPr>
              <w:t>2</w:t>
            </w:r>
            <w:r w:rsidR="00150A49" w:rsidRPr="009A63AF">
              <w:rPr>
                <w:bCs/>
                <w:sz w:val="24"/>
                <w:szCs w:val="24"/>
              </w:rPr>
              <w:t xml:space="preserve"> </w:t>
            </w:r>
            <w:r w:rsidRPr="009A63AF">
              <w:rPr>
                <w:bCs/>
                <w:sz w:val="24"/>
                <w:szCs w:val="24"/>
              </w:rPr>
              <w:t>555</w:t>
            </w:r>
            <w:r w:rsidR="00150A49" w:rsidRPr="009A63AF">
              <w:rPr>
                <w:bCs/>
                <w:sz w:val="24"/>
                <w:szCs w:val="24"/>
              </w:rPr>
              <w:t xml:space="preserve"> </w:t>
            </w:r>
            <w:r w:rsidRPr="009A63AF">
              <w:rPr>
                <w:bCs/>
                <w:sz w:val="24"/>
                <w:szCs w:val="24"/>
              </w:rPr>
              <w:t>470</w:t>
            </w:r>
          </w:p>
        </w:tc>
        <w:tc>
          <w:tcPr>
            <w:tcW w:w="1134"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bCs/>
                <w:sz w:val="24"/>
                <w:szCs w:val="24"/>
              </w:rPr>
            </w:pPr>
            <w:r w:rsidRPr="009A63AF">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A86815" w:rsidRPr="009A63AF" w:rsidRDefault="00A86815" w:rsidP="00752B1B">
            <w:pPr>
              <w:tabs>
                <w:tab w:val="left" w:pos="0"/>
              </w:tabs>
              <w:spacing w:line="276" w:lineRule="auto"/>
              <w:jc w:val="center"/>
              <w:rPr>
                <w:sz w:val="24"/>
                <w:szCs w:val="24"/>
              </w:rPr>
            </w:pPr>
            <w:r w:rsidRPr="009A63AF">
              <w:rPr>
                <w:sz w:val="24"/>
                <w:szCs w:val="24"/>
              </w:rPr>
              <w:t>0</w:t>
            </w:r>
            <w:r w:rsidR="00B65B37" w:rsidRPr="009A63AF">
              <w:rPr>
                <w:sz w:val="24"/>
                <w:szCs w:val="24"/>
              </w:rPr>
              <w:t>“</w:t>
            </w:r>
            <w:r w:rsidR="0065452F">
              <w:rPr>
                <w:sz w:val="24"/>
                <w:szCs w:val="24"/>
              </w:rPr>
              <w:t>.</w:t>
            </w:r>
          </w:p>
        </w:tc>
      </w:tr>
    </w:tbl>
    <w:p w:rsidR="0063007A" w:rsidRPr="009A63AF" w:rsidRDefault="0063007A" w:rsidP="00752B1B">
      <w:pPr>
        <w:shd w:val="clear" w:color="auto" w:fill="FFFFFF"/>
        <w:spacing w:line="276" w:lineRule="auto"/>
        <w:ind w:firstLine="720"/>
        <w:jc w:val="both"/>
        <w:rPr>
          <w:sz w:val="24"/>
          <w:szCs w:val="24"/>
        </w:rPr>
      </w:pPr>
    </w:p>
    <w:tbl>
      <w:tblPr>
        <w:tblW w:w="9850" w:type="dxa"/>
        <w:tblLayout w:type="fixed"/>
        <w:tblLook w:val="0000" w:firstRow="0" w:lastRow="0" w:firstColumn="0" w:lastColumn="0" w:noHBand="0" w:noVBand="0"/>
      </w:tblPr>
      <w:tblGrid>
        <w:gridCol w:w="3794"/>
        <w:gridCol w:w="2773"/>
        <w:gridCol w:w="3283"/>
      </w:tblGrid>
      <w:tr w:rsidR="00BB2400" w:rsidRPr="009A63AF" w:rsidTr="00F60C61">
        <w:trPr>
          <w:trHeight w:val="240"/>
        </w:trPr>
        <w:tc>
          <w:tcPr>
            <w:tcW w:w="3794" w:type="dxa"/>
          </w:tcPr>
          <w:p w:rsidR="00BB2400" w:rsidRPr="009A63AF" w:rsidRDefault="009C0EAD" w:rsidP="00752B1B">
            <w:pPr>
              <w:spacing w:before="480" w:line="276" w:lineRule="auto"/>
              <w:rPr>
                <w:sz w:val="24"/>
              </w:rPr>
            </w:pPr>
            <w:r w:rsidRPr="009A63AF">
              <w:rPr>
                <w:sz w:val="24"/>
              </w:rPr>
              <w:t>S</w:t>
            </w:r>
            <w:r w:rsidR="00BB2400" w:rsidRPr="009A63AF">
              <w:rPr>
                <w:sz w:val="24"/>
              </w:rPr>
              <w:t>usisiekimo ministr</w:t>
            </w:r>
            <w:r w:rsidRPr="009A63AF">
              <w:rPr>
                <w:sz w:val="24"/>
              </w:rPr>
              <w:t>as</w:t>
            </w:r>
          </w:p>
        </w:tc>
        <w:tc>
          <w:tcPr>
            <w:tcW w:w="2773" w:type="dxa"/>
          </w:tcPr>
          <w:p w:rsidR="00BB2400" w:rsidRPr="009A63AF" w:rsidRDefault="00BB2400" w:rsidP="00752B1B">
            <w:pPr>
              <w:spacing w:before="480" w:line="276" w:lineRule="auto"/>
              <w:rPr>
                <w:sz w:val="24"/>
              </w:rPr>
            </w:pPr>
          </w:p>
        </w:tc>
        <w:tc>
          <w:tcPr>
            <w:tcW w:w="3283" w:type="dxa"/>
          </w:tcPr>
          <w:p w:rsidR="00BB2400" w:rsidRPr="009A63AF" w:rsidRDefault="009C0EAD" w:rsidP="00752B1B">
            <w:pPr>
              <w:spacing w:before="480" w:line="276" w:lineRule="auto"/>
              <w:rPr>
                <w:sz w:val="24"/>
              </w:rPr>
            </w:pPr>
            <w:r w:rsidRPr="009A63AF">
              <w:rPr>
                <w:sz w:val="24"/>
              </w:rPr>
              <w:t>Rimantas Sinkevičius</w:t>
            </w:r>
          </w:p>
        </w:tc>
      </w:tr>
    </w:tbl>
    <w:p w:rsidR="00630FC1" w:rsidRPr="009A63AF" w:rsidRDefault="00630FC1" w:rsidP="00752B1B">
      <w:pPr>
        <w:spacing w:line="276" w:lineRule="auto"/>
        <w:rPr>
          <w:sz w:val="24"/>
        </w:rPr>
      </w:pPr>
    </w:p>
    <w:p w:rsidR="00630FC1" w:rsidRPr="009A63AF" w:rsidRDefault="00630FC1" w:rsidP="00752B1B">
      <w:pPr>
        <w:spacing w:line="276" w:lineRule="auto"/>
        <w:rPr>
          <w:sz w:val="24"/>
        </w:rPr>
      </w:pPr>
    </w:p>
    <w:p w:rsidR="00630FC1" w:rsidRPr="009A63AF" w:rsidRDefault="00630FC1" w:rsidP="00752B1B">
      <w:pPr>
        <w:spacing w:line="276" w:lineRule="auto"/>
        <w:rPr>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B2400" w:rsidRPr="009A63AF" w:rsidTr="00980271">
        <w:tc>
          <w:tcPr>
            <w:tcW w:w="4814" w:type="dxa"/>
          </w:tcPr>
          <w:p w:rsidR="00A14D8C" w:rsidRPr="009A63AF" w:rsidRDefault="00A14D8C" w:rsidP="00752B1B">
            <w:pPr>
              <w:spacing w:line="276" w:lineRule="auto"/>
              <w:rPr>
                <w:sz w:val="24"/>
                <w:szCs w:val="24"/>
              </w:rPr>
            </w:pPr>
            <w:r w:rsidRPr="009A63AF">
              <w:rPr>
                <w:sz w:val="24"/>
                <w:szCs w:val="24"/>
              </w:rPr>
              <w:t>SUDERINTA</w:t>
            </w:r>
          </w:p>
          <w:p w:rsidR="00A14D8C" w:rsidRPr="009A63AF" w:rsidRDefault="00A14D8C" w:rsidP="00752B1B">
            <w:pPr>
              <w:spacing w:line="276" w:lineRule="auto"/>
              <w:rPr>
                <w:sz w:val="24"/>
                <w:szCs w:val="24"/>
              </w:rPr>
            </w:pPr>
            <w:r w:rsidRPr="009A63AF">
              <w:rPr>
                <w:sz w:val="24"/>
                <w:szCs w:val="24"/>
              </w:rPr>
              <w:t>Lietuvos Respublikos finansų ministerijos</w:t>
            </w:r>
          </w:p>
          <w:p w:rsidR="00A14D8C" w:rsidRPr="009A63AF" w:rsidRDefault="00A14D8C" w:rsidP="00752B1B">
            <w:pPr>
              <w:spacing w:line="276" w:lineRule="auto"/>
              <w:rPr>
                <w:sz w:val="24"/>
                <w:szCs w:val="24"/>
              </w:rPr>
            </w:pPr>
            <w:r w:rsidRPr="009A63AF">
              <w:rPr>
                <w:sz w:val="24"/>
                <w:szCs w:val="24"/>
              </w:rPr>
              <w:t>2015-</w:t>
            </w:r>
            <w:r w:rsidR="00020086">
              <w:rPr>
                <w:sz w:val="24"/>
                <w:szCs w:val="24"/>
              </w:rPr>
              <w:t>05</w:t>
            </w:r>
            <w:r w:rsidRPr="009A63AF">
              <w:rPr>
                <w:sz w:val="24"/>
                <w:szCs w:val="24"/>
              </w:rPr>
              <w:t>-</w:t>
            </w:r>
            <w:r w:rsidR="00020086">
              <w:rPr>
                <w:sz w:val="24"/>
                <w:szCs w:val="24"/>
              </w:rPr>
              <w:t>04</w:t>
            </w:r>
            <w:r w:rsidRPr="009A63AF">
              <w:rPr>
                <w:sz w:val="24"/>
                <w:szCs w:val="24"/>
              </w:rPr>
              <w:t xml:space="preserve"> raštu Nr. </w:t>
            </w:r>
            <w:r w:rsidR="00020086" w:rsidRPr="00020086">
              <w:rPr>
                <w:sz w:val="24"/>
                <w:szCs w:val="24"/>
              </w:rPr>
              <w:t>((24.37)-5K-1509961)-6K-1503552</w:t>
            </w:r>
          </w:p>
          <w:p w:rsidR="0065452F" w:rsidRDefault="0065452F" w:rsidP="00752B1B">
            <w:pPr>
              <w:spacing w:line="276" w:lineRule="auto"/>
              <w:rPr>
                <w:sz w:val="24"/>
                <w:szCs w:val="24"/>
              </w:rPr>
            </w:pPr>
          </w:p>
          <w:p w:rsidR="00020086" w:rsidRPr="009A63AF" w:rsidRDefault="00020086" w:rsidP="00752B1B">
            <w:pPr>
              <w:spacing w:line="276" w:lineRule="auto"/>
              <w:rPr>
                <w:sz w:val="24"/>
                <w:szCs w:val="24"/>
              </w:rPr>
            </w:pPr>
            <w:r w:rsidRPr="009A63AF">
              <w:rPr>
                <w:sz w:val="24"/>
                <w:szCs w:val="24"/>
              </w:rPr>
              <w:t>SUDERINTA</w:t>
            </w:r>
          </w:p>
          <w:p w:rsidR="00020086" w:rsidRPr="009A63AF" w:rsidRDefault="00020086" w:rsidP="00752B1B">
            <w:pPr>
              <w:spacing w:line="276" w:lineRule="auto"/>
              <w:rPr>
                <w:sz w:val="24"/>
                <w:szCs w:val="24"/>
              </w:rPr>
            </w:pPr>
            <w:r w:rsidRPr="009A63AF">
              <w:rPr>
                <w:sz w:val="24"/>
                <w:szCs w:val="24"/>
              </w:rPr>
              <w:t>Lietuvos Respublikos finansų ministerijos</w:t>
            </w:r>
          </w:p>
          <w:p w:rsidR="00020086" w:rsidRDefault="00020086" w:rsidP="00752B1B">
            <w:pPr>
              <w:spacing w:line="276" w:lineRule="auto"/>
              <w:rPr>
                <w:sz w:val="24"/>
                <w:szCs w:val="24"/>
              </w:rPr>
            </w:pPr>
            <w:r w:rsidRPr="009A63AF">
              <w:rPr>
                <w:sz w:val="24"/>
                <w:szCs w:val="24"/>
              </w:rPr>
              <w:lastRenderedPageBreak/>
              <w:t>2015-09-25 raštu Nr. ((24.37)-5K-1518764-5K-1519572)-6K-1507074</w:t>
            </w:r>
          </w:p>
          <w:p w:rsidR="00020086" w:rsidRPr="009A63AF" w:rsidRDefault="00020086" w:rsidP="00752B1B">
            <w:pPr>
              <w:spacing w:line="276" w:lineRule="auto"/>
              <w:rPr>
                <w:sz w:val="24"/>
                <w:szCs w:val="24"/>
              </w:rPr>
            </w:pPr>
          </w:p>
        </w:tc>
        <w:tc>
          <w:tcPr>
            <w:tcW w:w="4814" w:type="dxa"/>
          </w:tcPr>
          <w:p w:rsidR="00020086" w:rsidRPr="009A63AF" w:rsidRDefault="00020086" w:rsidP="00752B1B">
            <w:pPr>
              <w:spacing w:line="276" w:lineRule="auto"/>
              <w:rPr>
                <w:sz w:val="24"/>
                <w:szCs w:val="24"/>
              </w:rPr>
            </w:pPr>
            <w:r w:rsidRPr="009A63AF">
              <w:rPr>
                <w:sz w:val="24"/>
                <w:szCs w:val="24"/>
              </w:rPr>
              <w:lastRenderedPageBreak/>
              <w:t>SUDERINTA</w:t>
            </w:r>
          </w:p>
          <w:p w:rsidR="00020086" w:rsidRPr="009A63AF" w:rsidRDefault="00020086" w:rsidP="00752B1B">
            <w:pPr>
              <w:spacing w:line="276" w:lineRule="auto"/>
              <w:rPr>
                <w:sz w:val="24"/>
                <w:szCs w:val="24"/>
              </w:rPr>
            </w:pPr>
            <w:r w:rsidRPr="009A63AF">
              <w:rPr>
                <w:sz w:val="24"/>
                <w:szCs w:val="24"/>
              </w:rPr>
              <w:t>Lietuvos Respublikos finansų ministerijos</w:t>
            </w:r>
          </w:p>
          <w:p w:rsidR="00020086" w:rsidRPr="009A63AF" w:rsidRDefault="00020086" w:rsidP="00752B1B">
            <w:pPr>
              <w:spacing w:line="276" w:lineRule="auto"/>
              <w:rPr>
                <w:sz w:val="24"/>
                <w:szCs w:val="24"/>
              </w:rPr>
            </w:pPr>
            <w:r w:rsidRPr="009A63AF">
              <w:rPr>
                <w:sz w:val="24"/>
                <w:szCs w:val="24"/>
              </w:rPr>
              <w:t>2015-09-10 raštu Nr. ((24.37)-5K-1518764-5K-1519232)-6K-1506734</w:t>
            </w:r>
          </w:p>
          <w:p w:rsidR="0065452F" w:rsidRPr="0065452F" w:rsidRDefault="0065452F" w:rsidP="00752B1B">
            <w:pPr>
              <w:spacing w:line="276" w:lineRule="auto"/>
              <w:rPr>
                <w:sz w:val="24"/>
                <w:szCs w:val="24"/>
              </w:rPr>
            </w:pPr>
          </w:p>
          <w:p w:rsidR="00020086" w:rsidRPr="009A63AF" w:rsidRDefault="00020086" w:rsidP="00752B1B">
            <w:pPr>
              <w:spacing w:line="276" w:lineRule="auto"/>
              <w:rPr>
                <w:sz w:val="24"/>
                <w:szCs w:val="24"/>
              </w:rPr>
            </w:pPr>
            <w:r w:rsidRPr="009A63AF">
              <w:rPr>
                <w:sz w:val="24"/>
                <w:szCs w:val="24"/>
              </w:rPr>
              <w:t>SUDERINTA</w:t>
            </w:r>
          </w:p>
          <w:p w:rsidR="00020086" w:rsidRPr="009A63AF" w:rsidRDefault="00020086" w:rsidP="00752B1B">
            <w:pPr>
              <w:spacing w:line="276" w:lineRule="auto"/>
              <w:rPr>
                <w:sz w:val="24"/>
                <w:szCs w:val="24"/>
              </w:rPr>
            </w:pPr>
            <w:r w:rsidRPr="009A63AF">
              <w:rPr>
                <w:sz w:val="24"/>
                <w:szCs w:val="24"/>
              </w:rPr>
              <w:t>Lietuvos Respublikos finansų ministerijos</w:t>
            </w:r>
          </w:p>
          <w:p w:rsidR="00020086" w:rsidRDefault="00020086" w:rsidP="00752B1B">
            <w:pPr>
              <w:spacing w:line="276" w:lineRule="auto"/>
              <w:rPr>
                <w:sz w:val="24"/>
                <w:szCs w:val="24"/>
              </w:rPr>
            </w:pPr>
            <w:r w:rsidRPr="009A63AF">
              <w:rPr>
                <w:sz w:val="24"/>
                <w:szCs w:val="24"/>
              </w:rPr>
              <w:lastRenderedPageBreak/>
              <w:t>2015-</w:t>
            </w:r>
            <w:r>
              <w:rPr>
                <w:sz w:val="24"/>
                <w:szCs w:val="24"/>
              </w:rPr>
              <w:t>09</w:t>
            </w:r>
            <w:r w:rsidRPr="009A63AF">
              <w:rPr>
                <w:sz w:val="24"/>
                <w:szCs w:val="24"/>
              </w:rPr>
              <w:t>-</w:t>
            </w:r>
            <w:r>
              <w:rPr>
                <w:sz w:val="24"/>
                <w:szCs w:val="24"/>
              </w:rPr>
              <w:t>28</w:t>
            </w:r>
            <w:r w:rsidRPr="009A63AF">
              <w:rPr>
                <w:sz w:val="24"/>
                <w:szCs w:val="24"/>
              </w:rPr>
              <w:t xml:space="preserve"> raštu Nr. ((24.37)-5K-152</w:t>
            </w:r>
            <w:r>
              <w:rPr>
                <w:sz w:val="24"/>
                <w:szCs w:val="24"/>
              </w:rPr>
              <w:t>0290)</w:t>
            </w:r>
            <w:r w:rsidRPr="009A63AF">
              <w:rPr>
                <w:sz w:val="24"/>
                <w:szCs w:val="24"/>
              </w:rPr>
              <w:t>-6K-</w:t>
            </w:r>
            <w:r w:rsidR="00BE41DC">
              <w:rPr>
                <w:sz w:val="24"/>
                <w:szCs w:val="24"/>
              </w:rPr>
              <w:t>1507110</w:t>
            </w:r>
          </w:p>
          <w:p w:rsidR="00BB2400" w:rsidRPr="00153596" w:rsidRDefault="00BB2400" w:rsidP="00752B1B">
            <w:pPr>
              <w:spacing w:line="276" w:lineRule="auto"/>
              <w:rPr>
                <w:sz w:val="24"/>
                <w:szCs w:val="24"/>
              </w:rPr>
            </w:pPr>
          </w:p>
        </w:tc>
      </w:tr>
      <w:tr w:rsidR="00980271" w:rsidRPr="00153596" w:rsidTr="00980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4" w:type="dxa"/>
            <w:tcBorders>
              <w:top w:val="nil"/>
              <w:left w:val="nil"/>
              <w:bottom w:val="nil"/>
              <w:right w:val="nil"/>
            </w:tcBorders>
          </w:tcPr>
          <w:p w:rsidR="00020086" w:rsidRPr="009A63AF" w:rsidRDefault="00020086" w:rsidP="00752B1B">
            <w:pPr>
              <w:spacing w:line="276" w:lineRule="auto"/>
              <w:rPr>
                <w:sz w:val="24"/>
                <w:szCs w:val="24"/>
              </w:rPr>
            </w:pPr>
            <w:r w:rsidRPr="009A63AF">
              <w:rPr>
                <w:sz w:val="24"/>
                <w:szCs w:val="24"/>
              </w:rPr>
              <w:lastRenderedPageBreak/>
              <w:t>SUDERINTA</w:t>
            </w:r>
          </w:p>
          <w:p w:rsidR="00020086" w:rsidRPr="009A63AF" w:rsidRDefault="00020086" w:rsidP="00752B1B">
            <w:pPr>
              <w:spacing w:line="276" w:lineRule="auto"/>
              <w:rPr>
                <w:sz w:val="24"/>
                <w:szCs w:val="24"/>
              </w:rPr>
            </w:pPr>
            <w:r w:rsidRPr="009A63AF">
              <w:rPr>
                <w:sz w:val="24"/>
                <w:szCs w:val="24"/>
              </w:rPr>
              <w:t>Lietuvos Respublikos finansų ministerijos</w:t>
            </w:r>
          </w:p>
          <w:p w:rsidR="00020086" w:rsidRDefault="00020086" w:rsidP="00752B1B">
            <w:pPr>
              <w:spacing w:line="276" w:lineRule="auto"/>
              <w:rPr>
                <w:sz w:val="24"/>
                <w:szCs w:val="24"/>
              </w:rPr>
            </w:pPr>
            <w:r w:rsidRPr="009A63AF">
              <w:rPr>
                <w:sz w:val="24"/>
                <w:szCs w:val="24"/>
              </w:rPr>
              <w:t>2015-10-02 raštu Nr. ((24.37)-5K-1520686</w:t>
            </w:r>
            <w:r>
              <w:rPr>
                <w:sz w:val="24"/>
                <w:szCs w:val="24"/>
              </w:rPr>
              <w:t>)</w:t>
            </w:r>
            <w:r w:rsidRPr="009A63AF">
              <w:rPr>
                <w:sz w:val="24"/>
                <w:szCs w:val="24"/>
              </w:rPr>
              <w:t>-6K-1507248</w:t>
            </w:r>
          </w:p>
          <w:p w:rsidR="00980271" w:rsidRPr="009A63AF" w:rsidRDefault="00980271" w:rsidP="00752B1B">
            <w:pPr>
              <w:spacing w:line="276" w:lineRule="auto"/>
              <w:rPr>
                <w:sz w:val="24"/>
                <w:szCs w:val="24"/>
              </w:rPr>
            </w:pPr>
          </w:p>
        </w:tc>
        <w:tc>
          <w:tcPr>
            <w:tcW w:w="4814" w:type="dxa"/>
            <w:tcBorders>
              <w:top w:val="nil"/>
              <w:left w:val="nil"/>
              <w:bottom w:val="nil"/>
              <w:right w:val="nil"/>
            </w:tcBorders>
          </w:tcPr>
          <w:p w:rsidR="00020086" w:rsidRPr="009A63AF" w:rsidRDefault="00020086" w:rsidP="00752B1B">
            <w:pPr>
              <w:spacing w:line="276" w:lineRule="auto"/>
              <w:rPr>
                <w:sz w:val="24"/>
                <w:szCs w:val="24"/>
              </w:rPr>
            </w:pPr>
            <w:r w:rsidRPr="009A63AF">
              <w:rPr>
                <w:sz w:val="24"/>
                <w:szCs w:val="24"/>
              </w:rPr>
              <w:t>SUDERINTA</w:t>
            </w:r>
          </w:p>
          <w:p w:rsidR="00020086" w:rsidRPr="009A63AF" w:rsidRDefault="00020086" w:rsidP="00752B1B">
            <w:pPr>
              <w:spacing w:line="276" w:lineRule="auto"/>
              <w:rPr>
                <w:sz w:val="24"/>
                <w:szCs w:val="24"/>
              </w:rPr>
            </w:pPr>
            <w:r w:rsidRPr="009A63AF">
              <w:rPr>
                <w:sz w:val="24"/>
                <w:szCs w:val="24"/>
              </w:rPr>
              <w:t>Lietuvos Respublikos finansų ministerijos</w:t>
            </w:r>
          </w:p>
          <w:p w:rsidR="00020086" w:rsidRDefault="00020086" w:rsidP="00752B1B">
            <w:pPr>
              <w:spacing w:line="276" w:lineRule="auto"/>
              <w:rPr>
                <w:sz w:val="24"/>
                <w:szCs w:val="24"/>
              </w:rPr>
            </w:pPr>
            <w:r w:rsidRPr="00153596">
              <w:rPr>
                <w:sz w:val="24"/>
                <w:szCs w:val="24"/>
              </w:rPr>
              <w:t>2015-10-07 raštu Nr. ((24.37)-5K-1520090</w:t>
            </w:r>
            <w:r>
              <w:rPr>
                <w:sz w:val="24"/>
                <w:szCs w:val="24"/>
              </w:rPr>
              <w:t>)</w:t>
            </w:r>
            <w:r w:rsidRPr="00153596">
              <w:rPr>
                <w:sz w:val="24"/>
                <w:szCs w:val="24"/>
              </w:rPr>
              <w:t>-6K-</w:t>
            </w:r>
            <w:r w:rsidR="00BE41DC">
              <w:rPr>
                <w:sz w:val="24"/>
                <w:szCs w:val="24"/>
              </w:rPr>
              <w:t>1507340</w:t>
            </w:r>
          </w:p>
          <w:p w:rsidR="00980271" w:rsidRPr="00153596" w:rsidRDefault="00980271" w:rsidP="00752B1B">
            <w:pPr>
              <w:spacing w:line="276" w:lineRule="auto"/>
              <w:rPr>
                <w:sz w:val="24"/>
                <w:szCs w:val="24"/>
              </w:rPr>
            </w:pPr>
          </w:p>
        </w:tc>
      </w:tr>
    </w:tbl>
    <w:p w:rsidR="00630FC1" w:rsidRDefault="00630FC1" w:rsidP="00752B1B">
      <w:pPr>
        <w:spacing w:line="276" w:lineRule="auto"/>
      </w:pPr>
    </w:p>
    <w:p w:rsidR="00CE03D8" w:rsidRDefault="00CE03D8" w:rsidP="00752B1B">
      <w:pPr>
        <w:spacing w:line="276" w:lineRule="auto"/>
      </w:pPr>
    </w:p>
    <w:p w:rsidR="00CE03D8" w:rsidRDefault="00CE03D8" w:rsidP="00752B1B">
      <w:pPr>
        <w:spacing w:line="276" w:lineRule="auto"/>
      </w:pPr>
    </w:p>
    <w:p w:rsidR="00CE03D8" w:rsidRDefault="00CE03D8" w:rsidP="00752B1B">
      <w:pPr>
        <w:spacing w:line="276" w:lineRule="auto"/>
      </w:pPr>
    </w:p>
    <w:p w:rsidR="00CE03D8" w:rsidRDefault="00CE03D8" w:rsidP="00752B1B">
      <w:pPr>
        <w:spacing w:line="276" w:lineRule="auto"/>
      </w:pPr>
    </w:p>
    <w:p w:rsidR="00CE03D8" w:rsidRDefault="00CE03D8" w:rsidP="00752B1B">
      <w:pPr>
        <w:spacing w:line="276" w:lineRule="auto"/>
      </w:pPr>
    </w:p>
    <w:p w:rsidR="00CE03D8" w:rsidRDefault="00CE03D8" w:rsidP="00752B1B">
      <w:pPr>
        <w:spacing w:line="276" w:lineRule="auto"/>
      </w:pPr>
    </w:p>
    <w:p w:rsidR="00CE03D8" w:rsidRDefault="00CE03D8" w:rsidP="00752B1B">
      <w:pPr>
        <w:spacing w:line="276" w:lineRule="auto"/>
      </w:pPr>
    </w:p>
    <w:p w:rsidR="00CE03D8" w:rsidRPr="009A63AF" w:rsidRDefault="00CE03D8" w:rsidP="00752B1B">
      <w:pPr>
        <w:spacing w:line="276" w:lineRule="auto"/>
      </w:pPr>
    </w:p>
    <w:p w:rsidR="00947CB8" w:rsidRDefault="00947CB8" w:rsidP="00752B1B">
      <w:pPr>
        <w:spacing w:line="276" w:lineRule="auto"/>
      </w:pPr>
    </w:p>
    <w:p w:rsidR="00BB2400" w:rsidRPr="009A63AF" w:rsidRDefault="00BB2400" w:rsidP="00752B1B">
      <w:pPr>
        <w:spacing w:line="276" w:lineRule="auto"/>
      </w:pPr>
      <w:r w:rsidRPr="009A63AF">
        <w:t>Parengė</w:t>
      </w:r>
    </w:p>
    <w:p w:rsidR="00BB2400" w:rsidRPr="009A63AF" w:rsidRDefault="00A249FF" w:rsidP="00752B1B">
      <w:pPr>
        <w:spacing w:line="276" w:lineRule="auto"/>
      </w:pPr>
      <w:r w:rsidRPr="009A63AF">
        <w:t>D. Bieliauskas</w:t>
      </w:r>
    </w:p>
    <w:p w:rsidR="00F60C61" w:rsidRDefault="00BB2400" w:rsidP="00752B1B">
      <w:pPr>
        <w:spacing w:line="276" w:lineRule="auto"/>
      </w:pPr>
      <w:r w:rsidRPr="009A63AF">
        <w:t>2015-</w:t>
      </w:r>
      <w:r w:rsidR="00A249FF" w:rsidRPr="009A63AF">
        <w:t>10</w:t>
      </w:r>
      <w:r w:rsidRPr="009A63AF">
        <w:t>-</w:t>
      </w:r>
      <w:r w:rsidR="00020086">
        <w:t>27</w:t>
      </w:r>
    </w:p>
    <w:sectPr w:rsidR="00F60C61" w:rsidSect="00AD5710">
      <w:headerReference w:type="even" r:id="rId10"/>
      <w:headerReference w:type="default" r:id="rId11"/>
      <w:footerReference w:type="first" r:id="rId12"/>
      <w:pgSz w:w="11906" w:h="16838" w:code="9"/>
      <w:pgMar w:top="1134" w:right="567" w:bottom="1134" w:left="1701"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80" w:rsidRDefault="00174280" w:rsidP="00E91919">
      <w:r>
        <w:separator/>
      </w:r>
    </w:p>
  </w:endnote>
  <w:endnote w:type="continuationSeparator" w:id="0">
    <w:p w:rsidR="00174280" w:rsidRDefault="00174280" w:rsidP="00E9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58" w:rsidRDefault="0080385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80" w:rsidRDefault="00174280" w:rsidP="00E91919">
      <w:r>
        <w:separator/>
      </w:r>
    </w:p>
  </w:footnote>
  <w:footnote w:type="continuationSeparator" w:id="0">
    <w:p w:rsidR="00174280" w:rsidRDefault="00174280" w:rsidP="00E91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58" w:rsidRDefault="008038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03858" w:rsidRDefault="008038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821971"/>
      <w:docPartObj>
        <w:docPartGallery w:val="Page Numbers (Top of Page)"/>
        <w:docPartUnique/>
      </w:docPartObj>
    </w:sdtPr>
    <w:sdtEndPr>
      <w:rPr>
        <w:sz w:val="24"/>
        <w:szCs w:val="24"/>
      </w:rPr>
    </w:sdtEndPr>
    <w:sdtContent>
      <w:p w:rsidR="00803858" w:rsidRPr="00AD3509" w:rsidRDefault="00803858">
        <w:pPr>
          <w:pStyle w:val="Antrats"/>
          <w:jc w:val="center"/>
          <w:rPr>
            <w:sz w:val="24"/>
            <w:szCs w:val="24"/>
          </w:rPr>
        </w:pPr>
        <w:r w:rsidRPr="00AD3509">
          <w:rPr>
            <w:sz w:val="24"/>
            <w:szCs w:val="24"/>
          </w:rPr>
          <w:fldChar w:fldCharType="begin"/>
        </w:r>
        <w:r w:rsidRPr="00AD3509">
          <w:rPr>
            <w:sz w:val="24"/>
            <w:szCs w:val="24"/>
          </w:rPr>
          <w:instrText>PAGE   \* MERGEFORMAT</w:instrText>
        </w:r>
        <w:r w:rsidRPr="00AD3509">
          <w:rPr>
            <w:sz w:val="24"/>
            <w:szCs w:val="24"/>
          </w:rPr>
          <w:fldChar w:fldCharType="separate"/>
        </w:r>
        <w:r w:rsidR="006F5F81">
          <w:rPr>
            <w:noProof/>
            <w:sz w:val="24"/>
            <w:szCs w:val="24"/>
          </w:rPr>
          <w:t>19</w:t>
        </w:r>
        <w:r w:rsidRPr="00AD3509">
          <w:rPr>
            <w:sz w:val="24"/>
            <w:szCs w:val="24"/>
          </w:rPr>
          <w:fldChar w:fldCharType="end"/>
        </w:r>
      </w:p>
    </w:sdtContent>
  </w:sdt>
  <w:p w:rsidR="00803858" w:rsidRDefault="008038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2A8"/>
    <w:multiLevelType w:val="hybridMultilevel"/>
    <w:tmpl w:val="CAB282F0"/>
    <w:lvl w:ilvl="0" w:tplc="C024C1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8359ED"/>
    <w:multiLevelType w:val="multilevel"/>
    <w:tmpl w:val="B964A4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DA7D96"/>
    <w:multiLevelType w:val="hybridMultilevel"/>
    <w:tmpl w:val="7130D358"/>
    <w:lvl w:ilvl="0" w:tplc="C268B6AA">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19074A"/>
    <w:multiLevelType w:val="multilevel"/>
    <w:tmpl w:val="8F2E62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3F2FC0"/>
    <w:multiLevelType w:val="hybridMultilevel"/>
    <w:tmpl w:val="E0907DC4"/>
    <w:lvl w:ilvl="0" w:tplc="DA14C338">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
    <w:nsid w:val="074A4867"/>
    <w:multiLevelType w:val="multilevel"/>
    <w:tmpl w:val="A47220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B6418F"/>
    <w:multiLevelType w:val="hybridMultilevel"/>
    <w:tmpl w:val="BB4C0BBA"/>
    <w:lvl w:ilvl="0" w:tplc="37FAD4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11D490C"/>
    <w:multiLevelType w:val="hybridMultilevel"/>
    <w:tmpl w:val="50FC63CC"/>
    <w:lvl w:ilvl="0" w:tplc="CE5C42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18D7792"/>
    <w:multiLevelType w:val="multilevel"/>
    <w:tmpl w:val="9B2C73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871738"/>
    <w:multiLevelType w:val="hybridMultilevel"/>
    <w:tmpl w:val="E13AF26C"/>
    <w:lvl w:ilvl="0" w:tplc="B14886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E6844AE"/>
    <w:multiLevelType w:val="multilevel"/>
    <w:tmpl w:val="AFD86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043CDD"/>
    <w:multiLevelType w:val="multilevel"/>
    <w:tmpl w:val="881659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DA2542"/>
    <w:multiLevelType w:val="hybridMultilevel"/>
    <w:tmpl w:val="08F4C780"/>
    <w:lvl w:ilvl="0" w:tplc="40C8BD5E">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8D7E06"/>
    <w:multiLevelType w:val="hybridMultilevel"/>
    <w:tmpl w:val="0E9AAC9C"/>
    <w:lvl w:ilvl="0" w:tplc="42E2680E">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A077BDD"/>
    <w:multiLevelType w:val="hybridMultilevel"/>
    <w:tmpl w:val="42008336"/>
    <w:lvl w:ilvl="0" w:tplc="B930D6D6">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BB86869"/>
    <w:multiLevelType w:val="hybridMultilevel"/>
    <w:tmpl w:val="B966FBDA"/>
    <w:lvl w:ilvl="0" w:tplc="88D6228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CF73EC1"/>
    <w:multiLevelType w:val="multilevel"/>
    <w:tmpl w:val="9064E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843E0C"/>
    <w:multiLevelType w:val="hybridMultilevel"/>
    <w:tmpl w:val="2F5C2398"/>
    <w:lvl w:ilvl="0" w:tplc="B2B0BCB0">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3B3122A"/>
    <w:multiLevelType w:val="multilevel"/>
    <w:tmpl w:val="8D1E1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2F20A5"/>
    <w:multiLevelType w:val="hybridMultilevel"/>
    <w:tmpl w:val="46047AB0"/>
    <w:lvl w:ilvl="0" w:tplc="8954C7B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A004662"/>
    <w:multiLevelType w:val="hybridMultilevel"/>
    <w:tmpl w:val="A2B6A684"/>
    <w:lvl w:ilvl="0" w:tplc="EDA42F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B491BE8"/>
    <w:multiLevelType w:val="hybridMultilevel"/>
    <w:tmpl w:val="B6EAD376"/>
    <w:lvl w:ilvl="0" w:tplc="DA28E464">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DC9134C"/>
    <w:multiLevelType w:val="hybridMultilevel"/>
    <w:tmpl w:val="F654BB00"/>
    <w:lvl w:ilvl="0" w:tplc="C2C22A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22F4E99"/>
    <w:multiLevelType w:val="multilevel"/>
    <w:tmpl w:val="5BB46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8526DC"/>
    <w:multiLevelType w:val="hybridMultilevel"/>
    <w:tmpl w:val="0DA832B0"/>
    <w:lvl w:ilvl="0" w:tplc="1A604C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A2D63BC"/>
    <w:multiLevelType w:val="hybridMultilevel"/>
    <w:tmpl w:val="EC60B2CA"/>
    <w:lvl w:ilvl="0" w:tplc="5008DB5A">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DAE2B36"/>
    <w:multiLevelType w:val="hybridMultilevel"/>
    <w:tmpl w:val="BFD047E2"/>
    <w:lvl w:ilvl="0" w:tplc="BA7A57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01D7A0D"/>
    <w:multiLevelType w:val="multilevel"/>
    <w:tmpl w:val="50A2D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7E2F4C"/>
    <w:multiLevelType w:val="multilevel"/>
    <w:tmpl w:val="3FAC1B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F684B5E"/>
    <w:multiLevelType w:val="multilevel"/>
    <w:tmpl w:val="28E2D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F9C12AC"/>
    <w:multiLevelType w:val="hybridMultilevel"/>
    <w:tmpl w:val="15720158"/>
    <w:lvl w:ilvl="0" w:tplc="7FCE87A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09C53F8"/>
    <w:multiLevelType w:val="hybridMultilevel"/>
    <w:tmpl w:val="4C8C1EE6"/>
    <w:lvl w:ilvl="0" w:tplc="7EE48A66">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6C710A3"/>
    <w:multiLevelType w:val="multilevel"/>
    <w:tmpl w:val="6AF22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F746AA4"/>
    <w:multiLevelType w:val="hybridMultilevel"/>
    <w:tmpl w:val="C19AD65C"/>
    <w:lvl w:ilvl="0" w:tplc="9EEC5C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FA66250"/>
    <w:multiLevelType w:val="multilevel"/>
    <w:tmpl w:val="661819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4"/>
  </w:num>
  <w:num w:numId="3">
    <w:abstractNumId w:val="28"/>
  </w:num>
  <w:num w:numId="4">
    <w:abstractNumId w:val="7"/>
  </w:num>
  <w:num w:numId="5">
    <w:abstractNumId w:val="5"/>
  </w:num>
  <w:num w:numId="6">
    <w:abstractNumId w:val="21"/>
  </w:num>
  <w:num w:numId="7">
    <w:abstractNumId w:val="27"/>
  </w:num>
  <w:num w:numId="8">
    <w:abstractNumId w:val="31"/>
  </w:num>
  <w:num w:numId="9">
    <w:abstractNumId w:val="11"/>
  </w:num>
  <w:num w:numId="10">
    <w:abstractNumId w:val="32"/>
  </w:num>
  <w:num w:numId="11">
    <w:abstractNumId w:val="29"/>
  </w:num>
  <w:num w:numId="12">
    <w:abstractNumId w:val="6"/>
  </w:num>
  <w:num w:numId="13">
    <w:abstractNumId w:val="13"/>
  </w:num>
  <w:num w:numId="14">
    <w:abstractNumId w:val="16"/>
  </w:num>
  <w:num w:numId="15">
    <w:abstractNumId w:val="3"/>
  </w:num>
  <w:num w:numId="16">
    <w:abstractNumId w:val="25"/>
  </w:num>
  <w:num w:numId="17">
    <w:abstractNumId w:val="18"/>
  </w:num>
  <w:num w:numId="18">
    <w:abstractNumId w:val="9"/>
  </w:num>
  <w:num w:numId="19">
    <w:abstractNumId w:val="17"/>
  </w:num>
  <w:num w:numId="20">
    <w:abstractNumId w:val="10"/>
  </w:num>
  <w:num w:numId="21">
    <w:abstractNumId w:val="0"/>
  </w:num>
  <w:num w:numId="22">
    <w:abstractNumId w:val="33"/>
  </w:num>
  <w:num w:numId="23">
    <w:abstractNumId w:val="36"/>
  </w:num>
  <w:num w:numId="24">
    <w:abstractNumId w:val="20"/>
  </w:num>
  <w:num w:numId="25">
    <w:abstractNumId w:val="2"/>
  </w:num>
  <w:num w:numId="26">
    <w:abstractNumId w:val="1"/>
  </w:num>
  <w:num w:numId="27">
    <w:abstractNumId w:val="24"/>
  </w:num>
  <w:num w:numId="28">
    <w:abstractNumId w:val="12"/>
  </w:num>
  <w:num w:numId="29">
    <w:abstractNumId w:val="34"/>
  </w:num>
  <w:num w:numId="30">
    <w:abstractNumId w:val="22"/>
  </w:num>
  <w:num w:numId="31">
    <w:abstractNumId w:val="15"/>
  </w:num>
  <w:num w:numId="32">
    <w:abstractNumId w:val="23"/>
  </w:num>
  <w:num w:numId="33">
    <w:abstractNumId w:val="35"/>
  </w:num>
  <w:num w:numId="34">
    <w:abstractNumId w:val="19"/>
  </w:num>
  <w:num w:numId="35">
    <w:abstractNumId w:val="8"/>
  </w:num>
  <w:num w:numId="36">
    <w:abstractNumId w:val="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00"/>
    <w:rsid w:val="00006158"/>
    <w:rsid w:val="00020086"/>
    <w:rsid w:val="00040D4B"/>
    <w:rsid w:val="000B05F0"/>
    <w:rsid w:val="000D2FA2"/>
    <w:rsid w:val="000E4EE4"/>
    <w:rsid w:val="000F069B"/>
    <w:rsid w:val="000F669F"/>
    <w:rsid w:val="001017F5"/>
    <w:rsid w:val="00133F5B"/>
    <w:rsid w:val="00142ED1"/>
    <w:rsid w:val="00143ABC"/>
    <w:rsid w:val="00150A49"/>
    <w:rsid w:val="00153596"/>
    <w:rsid w:val="00164E40"/>
    <w:rsid w:val="00174280"/>
    <w:rsid w:val="00185B4B"/>
    <w:rsid w:val="00190BA1"/>
    <w:rsid w:val="001D4A41"/>
    <w:rsid w:val="001E07E5"/>
    <w:rsid w:val="001F0746"/>
    <w:rsid w:val="00201C6A"/>
    <w:rsid w:val="0023443C"/>
    <w:rsid w:val="0028476B"/>
    <w:rsid w:val="00291BC2"/>
    <w:rsid w:val="002B0CC9"/>
    <w:rsid w:val="002B797A"/>
    <w:rsid w:val="002E52B7"/>
    <w:rsid w:val="00335A99"/>
    <w:rsid w:val="00337B21"/>
    <w:rsid w:val="0039502D"/>
    <w:rsid w:val="003B778E"/>
    <w:rsid w:val="003C183C"/>
    <w:rsid w:val="003D74CD"/>
    <w:rsid w:val="0041743A"/>
    <w:rsid w:val="00423329"/>
    <w:rsid w:val="00462574"/>
    <w:rsid w:val="00506498"/>
    <w:rsid w:val="00546AA3"/>
    <w:rsid w:val="0056187B"/>
    <w:rsid w:val="00583762"/>
    <w:rsid w:val="00596673"/>
    <w:rsid w:val="005C2534"/>
    <w:rsid w:val="00611CB9"/>
    <w:rsid w:val="00613842"/>
    <w:rsid w:val="00616320"/>
    <w:rsid w:val="0063007A"/>
    <w:rsid w:val="00630FC1"/>
    <w:rsid w:val="00632248"/>
    <w:rsid w:val="0065452F"/>
    <w:rsid w:val="006C1801"/>
    <w:rsid w:val="006E2474"/>
    <w:rsid w:val="006F5F81"/>
    <w:rsid w:val="00752B1B"/>
    <w:rsid w:val="007665E7"/>
    <w:rsid w:val="007E035F"/>
    <w:rsid w:val="008001D3"/>
    <w:rsid w:val="00803858"/>
    <w:rsid w:val="00804B34"/>
    <w:rsid w:val="00812E64"/>
    <w:rsid w:val="00855BC4"/>
    <w:rsid w:val="008D229D"/>
    <w:rsid w:val="008F3978"/>
    <w:rsid w:val="00906CC7"/>
    <w:rsid w:val="00924706"/>
    <w:rsid w:val="00947CB8"/>
    <w:rsid w:val="00963CA5"/>
    <w:rsid w:val="00980271"/>
    <w:rsid w:val="009A63AF"/>
    <w:rsid w:val="009C0EAD"/>
    <w:rsid w:val="009C4AA4"/>
    <w:rsid w:val="009D413D"/>
    <w:rsid w:val="00A03AC3"/>
    <w:rsid w:val="00A14D8C"/>
    <w:rsid w:val="00A249FF"/>
    <w:rsid w:val="00A8050A"/>
    <w:rsid w:val="00A86815"/>
    <w:rsid w:val="00A94DA1"/>
    <w:rsid w:val="00AA26AE"/>
    <w:rsid w:val="00AD5710"/>
    <w:rsid w:val="00AF3EC9"/>
    <w:rsid w:val="00B21B95"/>
    <w:rsid w:val="00B26029"/>
    <w:rsid w:val="00B62256"/>
    <w:rsid w:val="00B65B37"/>
    <w:rsid w:val="00BB2400"/>
    <w:rsid w:val="00BE41DC"/>
    <w:rsid w:val="00C807EB"/>
    <w:rsid w:val="00CA6B85"/>
    <w:rsid w:val="00CE03D8"/>
    <w:rsid w:val="00D3172D"/>
    <w:rsid w:val="00D31D17"/>
    <w:rsid w:val="00D42E52"/>
    <w:rsid w:val="00D46685"/>
    <w:rsid w:val="00D666BF"/>
    <w:rsid w:val="00D76EF2"/>
    <w:rsid w:val="00DA58B1"/>
    <w:rsid w:val="00DD46C8"/>
    <w:rsid w:val="00DE6D72"/>
    <w:rsid w:val="00E46557"/>
    <w:rsid w:val="00E91919"/>
    <w:rsid w:val="00EA2EB7"/>
    <w:rsid w:val="00EA7414"/>
    <w:rsid w:val="00EE5594"/>
    <w:rsid w:val="00F12E2C"/>
    <w:rsid w:val="00F60C61"/>
    <w:rsid w:val="00FE0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240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B2400"/>
    <w:pPr>
      <w:tabs>
        <w:tab w:val="left" w:pos="720"/>
      </w:tabs>
      <w:ind w:firstLine="709"/>
    </w:pPr>
    <w:rPr>
      <w:sz w:val="24"/>
    </w:rPr>
  </w:style>
  <w:style w:type="character" w:customStyle="1" w:styleId="PagrindinistekstasDiagrama">
    <w:name w:val="Pagrindinis tekstas Diagrama"/>
    <w:basedOn w:val="Numatytasispastraiposriftas"/>
    <w:link w:val="Pagrindinistekstas"/>
    <w:rsid w:val="00BB2400"/>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BB2400"/>
    <w:pPr>
      <w:tabs>
        <w:tab w:val="center" w:pos="4153"/>
        <w:tab w:val="right" w:pos="8306"/>
      </w:tabs>
    </w:pPr>
  </w:style>
  <w:style w:type="character" w:customStyle="1" w:styleId="AntratsDiagrama">
    <w:name w:val="Antraštės Diagrama"/>
    <w:basedOn w:val="Numatytasispastraiposriftas"/>
    <w:link w:val="Antrats"/>
    <w:uiPriority w:val="99"/>
    <w:rsid w:val="00BB240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BB2400"/>
  </w:style>
  <w:style w:type="paragraph" w:styleId="Porat">
    <w:name w:val="footer"/>
    <w:basedOn w:val="prastasis"/>
    <w:link w:val="PoratDiagrama"/>
    <w:rsid w:val="00BB2400"/>
    <w:pPr>
      <w:tabs>
        <w:tab w:val="center" w:pos="4153"/>
        <w:tab w:val="right" w:pos="8306"/>
      </w:tabs>
    </w:pPr>
  </w:style>
  <w:style w:type="character" w:customStyle="1" w:styleId="PoratDiagrama">
    <w:name w:val="Poraštė Diagrama"/>
    <w:basedOn w:val="Numatytasispastraiposriftas"/>
    <w:link w:val="Porat"/>
    <w:rsid w:val="00BB2400"/>
    <w:rPr>
      <w:rFonts w:ascii="Times New Roman" w:eastAsia="Times New Roman" w:hAnsi="Times New Roman" w:cs="Times New Roman"/>
      <w:sz w:val="20"/>
      <w:szCs w:val="20"/>
      <w:lang w:eastAsia="lt-LT"/>
    </w:rPr>
  </w:style>
  <w:style w:type="table" w:styleId="Lentelstinklelis">
    <w:name w:val="Table Grid"/>
    <w:basedOn w:val="prastojilentel"/>
    <w:uiPriority w:val="59"/>
    <w:rsid w:val="00BB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4B34"/>
    <w:pPr>
      <w:spacing w:after="200" w:line="276"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0F66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69F"/>
    <w:rPr>
      <w:rFonts w:ascii="Segoe UI" w:eastAsia="Times New Roman" w:hAnsi="Segoe UI" w:cs="Segoe UI"/>
      <w:sz w:val="18"/>
      <w:szCs w:val="18"/>
      <w:lang w:eastAsia="lt-LT"/>
    </w:rPr>
  </w:style>
  <w:style w:type="character" w:customStyle="1" w:styleId="st1">
    <w:name w:val="st1"/>
    <w:basedOn w:val="Numatytasispastraiposriftas"/>
    <w:rsid w:val="000E4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240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B2400"/>
    <w:pPr>
      <w:tabs>
        <w:tab w:val="left" w:pos="720"/>
      </w:tabs>
      <w:ind w:firstLine="709"/>
    </w:pPr>
    <w:rPr>
      <w:sz w:val="24"/>
    </w:rPr>
  </w:style>
  <w:style w:type="character" w:customStyle="1" w:styleId="PagrindinistekstasDiagrama">
    <w:name w:val="Pagrindinis tekstas Diagrama"/>
    <w:basedOn w:val="Numatytasispastraiposriftas"/>
    <w:link w:val="Pagrindinistekstas"/>
    <w:rsid w:val="00BB2400"/>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BB2400"/>
    <w:pPr>
      <w:tabs>
        <w:tab w:val="center" w:pos="4153"/>
        <w:tab w:val="right" w:pos="8306"/>
      </w:tabs>
    </w:pPr>
  </w:style>
  <w:style w:type="character" w:customStyle="1" w:styleId="AntratsDiagrama">
    <w:name w:val="Antraštės Diagrama"/>
    <w:basedOn w:val="Numatytasispastraiposriftas"/>
    <w:link w:val="Antrats"/>
    <w:uiPriority w:val="99"/>
    <w:rsid w:val="00BB240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BB2400"/>
  </w:style>
  <w:style w:type="paragraph" w:styleId="Porat">
    <w:name w:val="footer"/>
    <w:basedOn w:val="prastasis"/>
    <w:link w:val="PoratDiagrama"/>
    <w:rsid w:val="00BB2400"/>
    <w:pPr>
      <w:tabs>
        <w:tab w:val="center" w:pos="4153"/>
        <w:tab w:val="right" w:pos="8306"/>
      </w:tabs>
    </w:pPr>
  </w:style>
  <w:style w:type="character" w:customStyle="1" w:styleId="PoratDiagrama">
    <w:name w:val="Poraštė Diagrama"/>
    <w:basedOn w:val="Numatytasispastraiposriftas"/>
    <w:link w:val="Porat"/>
    <w:rsid w:val="00BB2400"/>
    <w:rPr>
      <w:rFonts w:ascii="Times New Roman" w:eastAsia="Times New Roman" w:hAnsi="Times New Roman" w:cs="Times New Roman"/>
      <w:sz w:val="20"/>
      <w:szCs w:val="20"/>
      <w:lang w:eastAsia="lt-LT"/>
    </w:rPr>
  </w:style>
  <w:style w:type="table" w:styleId="Lentelstinklelis">
    <w:name w:val="Table Grid"/>
    <w:basedOn w:val="prastojilentel"/>
    <w:uiPriority w:val="59"/>
    <w:rsid w:val="00BB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4B34"/>
    <w:pPr>
      <w:spacing w:after="200" w:line="276"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0F66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69F"/>
    <w:rPr>
      <w:rFonts w:ascii="Segoe UI" w:eastAsia="Times New Roman" w:hAnsi="Segoe UI" w:cs="Segoe UI"/>
      <w:sz w:val="18"/>
      <w:szCs w:val="18"/>
      <w:lang w:eastAsia="lt-LT"/>
    </w:rPr>
  </w:style>
  <w:style w:type="character" w:customStyle="1" w:styleId="st1">
    <w:name w:val="st1"/>
    <w:basedOn w:val="Numatytasispastraiposriftas"/>
    <w:rsid w:val="000E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19068</Words>
  <Characters>10870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Ausra Dumskyte</cp:lastModifiedBy>
  <cp:revision>2</cp:revision>
  <cp:lastPrinted>2015-11-12T08:35:00Z</cp:lastPrinted>
  <dcterms:created xsi:type="dcterms:W3CDTF">2015-12-18T05:28:00Z</dcterms:created>
  <dcterms:modified xsi:type="dcterms:W3CDTF">2015-12-18T05:28:00Z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1302644266</vt:i4>
  </property>
</Properties>
</file>