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08145A5" wp14:editId="7A59705D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0A09CA">
        <w:rPr>
          <w:rFonts w:ascii="Times New Roman" w:hAnsi="Times New Roman"/>
          <w:b/>
          <w:noProof/>
          <w:sz w:val="24"/>
          <w:szCs w:val="24"/>
          <w:lang w:val="lt-LT"/>
        </w:rPr>
        <w:t>DĖL</w:t>
      </w:r>
      <w:r w:rsidR="000A09CA" w:rsidRPr="00C5199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IŠ EUROPOS SĄJUNGOS STRUKTŪRINIŲ FONDŲ LĖŠŲ SIŪLOMŲ BENDRAI FINANSUOTI VALSTYBĖS PROJEKTŲ PAGAL 2014−2020 METŲ EUROPOS SĄJUNGOS FONDŲ INVESTICIJŲ VEIKSMŲ PROGRAMOS </w:t>
      </w:r>
      <w:r w:rsidR="00482D08"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="000A09CA" w:rsidRPr="00C5199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 w:rsidR="00482D08"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SKURDU</w:t>
      </w:r>
      <w:r w:rsidR="000A09CA" w:rsidRPr="00C5199A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ĮGYVENDINIMO PRIEMONĘ NR. </w:t>
      </w:r>
      <w:r w:rsidR="00610FF3" w:rsidRPr="00610FF3">
        <w:rPr>
          <w:rFonts w:ascii="Times New Roman" w:hAnsi="Times New Roman"/>
          <w:b/>
          <w:sz w:val="24"/>
          <w:szCs w:val="24"/>
          <w:lang w:val="lt-LT"/>
        </w:rPr>
        <w:t>08.3.1-ESFA-V-411 „ASMENŲ, PRIKLAUSOMŲ NUO PSICHOAKTYVIŲJŲ MEDŽIAGŲ, SOCIALINĖ INTEGRACIJA“</w:t>
      </w:r>
      <w:r w:rsidR="000A09CA" w:rsidRPr="00C5199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SĄRAŠO NR. 0</w:t>
      </w:r>
      <w:r w:rsidR="00610FF3"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="000A09CA" w:rsidRPr="00C5199A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A09CA"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="000A09CA" w:rsidRPr="00C5199A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610FF3">
        <w:rPr>
          <w:rFonts w:ascii="Times New Roman" w:hAnsi="Times New Roman"/>
          <w:b/>
          <w:noProof/>
          <w:sz w:val="24"/>
          <w:szCs w:val="24"/>
          <w:lang w:val="lt-LT"/>
        </w:rPr>
        <w:t>1-ESFA-V-411</w:t>
      </w:r>
      <w:r w:rsidR="000A09CA" w:rsidRPr="00C5199A">
        <w:rPr>
          <w:rFonts w:ascii="Times New Roman" w:hAnsi="Times New Roman"/>
          <w:b/>
          <w:noProof/>
          <w:sz w:val="24"/>
          <w:szCs w:val="24"/>
          <w:lang w:val="lt-LT"/>
        </w:rPr>
        <w:t>-0</w:t>
      </w:r>
      <w:r w:rsidR="00610FF3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="000A09CA" w:rsidRPr="00C5199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     </w:t>
      </w:r>
      <w:r w:rsidR="000A09C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A09CA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A09CA">
        <w:rPr>
          <w:rFonts w:ascii="Times New Roman" w:hAnsi="Times New Roman"/>
          <w:sz w:val="24"/>
          <w:szCs w:val="24"/>
          <w:lang w:val="lt-LT"/>
        </w:rPr>
        <w:t>spalio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4486F">
        <w:rPr>
          <w:rFonts w:ascii="Times New Roman" w:hAnsi="Times New Roman"/>
          <w:sz w:val="24"/>
          <w:szCs w:val="24"/>
          <w:lang w:val="lt-LT"/>
        </w:rPr>
        <w:t>30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A09CA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C4486F">
        <w:rPr>
          <w:rFonts w:ascii="Times New Roman" w:hAnsi="Times New Roman"/>
          <w:sz w:val="24"/>
          <w:szCs w:val="24"/>
          <w:lang w:val="lt-LT"/>
        </w:rPr>
        <w:t>624</w:t>
      </w:r>
      <w:bookmarkStart w:id="9" w:name="_GoBack"/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EF3001" w:rsidRPr="008D45BB" w:rsidRDefault="00EF3001" w:rsidP="00EF3001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4552EE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4F6D11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patvirtinimo“, 32 punktu,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 w:rsidR="00610FF3" w:rsidRPr="00610FF3">
        <w:rPr>
          <w:rFonts w:ascii="Times New Roman" w:hAnsi="Times New Roman"/>
          <w:sz w:val="24"/>
          <w:szCs w:val="24"/>
          <w:lang w:val="lt-LT"/>
        </w:rPr>
        <w:t>8 prioriteto „Socialinės įtraukties didinimas ir kova su skurdu“ įgyvendinimo priemonės Nr. 08.3.1-ESFA-V-411 „Asmenų, priklausomų nuo psichoaktyviųjų medžiagų, socialinė integracija“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projektų finansavimo sąlygų aprašo Nr. </w:t>
      </w:r>
      <w:r w:rsidR="00610FF3">
        <w:rPr>
          <w:rFonts w:ascii="Times New Roman" w:hAnsi="Times New Roman"/>
          <w:sz w:val="24"/>
          <w:szCs w:val="24"/>
          <w:lang w:val="lt-LT"/>
        </w:rPr>
        <w:t>1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, patvirtinto Lietuvos Respublikos </w:t>
      </w:r>
      <w:proofErr w:type="gramStart"/>
      <w:r w:rsidRPr="00265105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265105">
        <w:rPr>
          <w:rFonts w:ascii="Times New Roman" w:hAnsi="Times New Roman"/>
          <w:sz w:val="24"/>
          <w:szCs w:val="24"/>
          <w:lang w:val="lt-LT"/>
        </w:rPr>
        <w:t xml:space="preserve"> 2015 m. </w:t>
      </w:r>
      <w:r w:rsidR="00610FF3">
        <w:rPr>
          <w:rFonts w:ascii="Times New Roman" w:hAnsi="Times New Roman"/>
          <w:sz w:val="24"/>
          <w:szCs w:val="24"/>
          <w:lang w:val="lt-LT"/>
        </w:rPr>
        <w:t>rugsėjo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10FF3">
        <w:rPr>
          <w:rFonts w:ascii="Times New Roman" w:hAnsi="Times New Roman"/>
          <w:sz w:val="24"/>
          <w:szCs w:val="24"/>
          <w:lang w:val="lt-LT"/>
        </w:rPr>
        <w:t>17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 w:rsidR="00610FF3">
        <w:rPr>
          <w:rFonts w:ascii="Times New Roman" w:hAnsi="Times New Roman"/>
          <w:sz w:val="24"/>
          <w:szCs w:val="24"/>
          <w:lang w:val="lt-LT"/>
        </w:rPr>
        <w:t>528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</w:t>
      </w:r>
      <w:r w:rsidR="00610FF3" w:rsidRPr="00610FF3">
        <w:rPr>
          <w:rFonts w:ascii="Times New Roman" w:hAnsi="Times New Roman"/>
          <w:sz w:val="24"/>
          <w:szCs w:val="24"/>
          <w:lang w:val="lt-LT"/>
        </w:rPr>
        <w:t>8 prioriteto „Socialinės įtraukties didinimas ir kova su skurdu“ įgyvendinimo priemonės Nr. 08.3.1-ESFA-V-411 „Asmenų, priklausomų nuo psichoaktyviųjų medžiagų, socialinė integracija“</w:t>
      </w:r>
      <w:r w:rsidR="00610FF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projektų finansavimo sąlygų aprašo Nr. </w:t>
      </w:r>
      <w:r w:rsidR="00610FF3">
        <w:rPr>
          <w:rFonts w:ascii="Times New Roman" w:hAnsi="Times New Roman"/>
          <w:sz w:val="24"/>
          <w:szCs w:val="24"/>
          <w:lang w:val="lt-LT"/>
        </w:rPr>
        <w:t>1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patvirtinimo“, </w:t>
      </w:r>
      <w:r w:rsidR="00610FF3">
        <w:rPr>
          <w:rFonts w:ascii="Times New Roman" w:hAnsi="Times New Roman"/>
          <w:sz w:val="24"/>
          <w:szCs w:val="24"/>
          <w:lang w:val="lt-LT"/>
        </w:rPr>
        <w:t>12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262F8">
        <w:rPr>
          <w:rFonts w:ascii="Times New Roman" w:hAnsi="Times New Roman"/>
          <w:sz w:val="24"/>
          <w:szCs w:val="24"/>
          <w:lang w:val="lt-LT"/>
        </w:rPr>
        <w:t>punkt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bei atsižvelgdama į 2014–2020 metų Europos Sąjungos fondų investicijų veiksmų programos </w:t>
      </w:r>
      <w:r w:rsidR="00610FF3" w:rsidRPr="00610FF3">
        <w:rPr>
          <w:rFonts w:ascii="Times New Roman" w:hAnsi="Times New Roman"/>
          <w:sz w:val="24"/>
          <w:szCs w:val="24"/>
          <w:lang w:val="lt-LT"/>
        </w:rPr>
        <w:t>8 prioriteto „Socialinės įtraukties didinimas ir kova su skurdu“ įgyvendinimo priemonės Nr. 08.3.1-ESFA-V-411 „Asmenų, priklausomų nuo psichoaktyviųjų medžiagų, socialinė integracija“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valstybės projektų atrankos komisijos 2015 m. </w:t>
      </w:r>
      <w:r w:rsidR="00542A6D">
        <w:rPr>
          <w:rFonts w:ascii="Times New Roman" w:hAnsi="Times New Roman"/>
          <w:sz w:val="24"/>
          <w:szCs w:val="24"/>
          <w:lang w:val="lt-LT"/>
        </w:rPr>
        <w:t>spalio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B2EAD">
        <w:rPr>
          <w:rFonts w:ascii="Times New Roman" w:hAnsi="Times New Roman"/>
          <w:sz w:val="24"/>
          <w:szCs w:val="24"/>
          <w:lang w:val="lt-LT"/>
        </w:rPr>
        <w:t>22</w:t>
      </w:r>
      <w:r w:rsidR="00486941" w:rsidRPr="000311E1">
        <w:rPr>
          <w:rFonts w:hint="eastAsia"/>
          <w:lang w:val="lt-LT"/>
        </w:rPr>
        <w:t> 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d. </w:t>
      </w:r>
      <w:r w:rsidRPr="00AB2EAD">
        <w:rPr>
          <w:rFonts w:ascii="Times New Roman" w:hAnsi="Times New Roman"/>
          <w:sz w:val="24"/>
          <w:szCs w:val="24"/>
          <w:lang w:val="lt-LT"/>
        </w:rPr>
        <w:t>posėdžio protokolu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Nr. D5-</w:t>
      </w:r>
      <w:r w:rsidR="00AB2EAD">
        <w:rPr>
          <w:rFonts w:ascii="Times New Roman" w:hAnsi="Times New Roman"/>
          <w:sz w:val="24"/>
          <w:szCs w:val="24"/>
          <w:lang w:val="lt-LT"/>
        </w:rPr>
        <w:t>240</w:t>
      </w:r>
      <w:r w:rsidRPr="00AB2EAD">
        <w:rPr>
          <w:rFonts w:ascii="Times New Roman" w:hAnsi="Times New Roman"/>
          <w:sz w:val="24"/>
          <w:szCs w:val="24"/>
          <w:lang w:val="lt-LT"/>
        </w:rPr>
        <w:t xml:space="preserve"> pateiktus siūlymus: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EF3001" w:rsidRDefault="00EF3001" w:rsidP="00EF3001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D45BB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>
        <w:rPr>
          <w:rFonts w:ascii="Times New Roman" w:hAnsi="Times New Roman"/>
          <w:sz w:val="24"/>
          <w:szCs w:val="24"/>
          <w:lang w:val="lt-LT"/>
        </w:rPr>
        <w:t xml:space="preserve">siūlomų bendrai finansuoti valstybės projektų pagal 2014−2020 metų Europos Sąjungos fondų investicijų veiksmų programos </w:t>
      </w:r>
      <w:r w:rsidR="00610FF3" w:rsidRPr="00610FF3">
        <w:rPr>
          <w:rFonts w:ascii="Times New Roman" w:hAnsi="Times New Roman"/>
          <w:sz w:val="24"/>
          <w:szCs w:val="24"/>
          <w:lang w:val="lt-LT"/>
        </w:rPr>
        <w:t>8 prioriteto „Socialinės įtraukties didinimas ir kova su skurdu“</w:t>
      </w:r>
      <w:r w:rsidR="00610FF3">
        <w:rPr>
          <w:rFonts w:ascii="Times New Roman" w:hAnsi="Times New Roman"/>
          <w:sz w:val="24"/>
          <w:szCs w:val="24"/>
          <w:lang w:val="lt-LT"/>
        </w:rPr>
        <w:t xml:space="preserve"> įgyvendinimo priemonę</w:t>
      </w:r>
      <w:r w:rsidR="00610FF3" w:rsidRPr="00610FF3">
        <w:rPr>
          <w:rFonts w:ascii="Times New Roman" w:hAnsi="Times New Roman"/>
          <w:sz w:val="24"/>
          <w:szCs w:val="24"/>
          <w:lang w:val="lt-LT"/>
        </w:rPr>
        <w:t xml:space="preserve"> Nr. 08.3.1-ESFA</w:t>
      </w:r>
      <w:proofErr w:type="gramStart"/>
      <w:r w:rsidR="00610FF3" w:rsidRPr="00610FF3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="00610FF3" w:rsidRPr="00610FF3">
        <w:rPr>
          <w:rFonts w:ascii="Times New Roman" w:hAnsi="Times New Roman"/>
          <w:sz w:val="24"/>
          <w:szCs w:val="24"/>
          <w:lang w:val="lt-LT"/>
        </w:rPr>
        <w:t>V-411 „Asmenų, priklausomų nuo psichoaktyviųjų medžiagų, socialinė integracija“</w:t>
      </w:r>
      <w:r>
        <w:rPr>
          <w:rFonts w:ascii="Times New Roman" w:hAnsi="Times New Roman"/>
          <w:sz w:val="24"/>
          <w:szCs w:val="24"/>
          <w:lang w:val="lt-LT"/>
        </w:rPr>
        <w:t xml:space="preserve"> sąrašą Nr. 0</w:t>
      </w:r>
      <w:r w:rsidR="00FE49BC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542A6D">
        <w:rPr>
          <w:rFonts w:ascii="Times New Roman" w:hAnsi="Times New Roman"/>
          <w:sz w:val="24"/>
          <w:szCs w:val="24"/>
          <w:lang w:val="lt-LT"/>
        </w:rPr>
        <w:t>3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FE49BC">
        <w:rPr>
          <w:rFonts w:ascii="Times New Roman" w:hAnsi="Times New Roman"/>
          <w:sz w:val="24"/>
          <w:szCs w:val="24"/>
          <w:lang w:val="lt-LT"/>
        </w:rPr>
        <w:t>1-ESFA-V-411</w:t>
      </w:r>
      <w:r>
        <w:rPr>
          <w:rFonts w:ascii="Times New Roman" w:hAnsi="Times New Roman"/>
          <w:sz w:val="24"/>
          <w:szCs w:val="24"/>
          <w:lang w:val="lt-LT"/>
        </w:rPr>
        <w:t>-0</w:t>
      </w:r>
      <w:r w:rsidR="00FE49BC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EF3001" w:rsidRPr="008D45BB" w:rsidRDefault="00EF3001" w:rsidP="00EF3001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83FF6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542A6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542A6D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FD" w:rsidRDefault="00B240FD">
      <w:r>
        <w:separator/>
      </w:r>
    </w:p>
  </w:endnote>
  <w:endnote w:type="continuationSeparator" w:id="0">
    <w:p w:rsidR="00B240FD" w:rsidRDefault="00B2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FD" w:rsidRDefault="00B240FD">
      <w:r>
        <w:separator/>
      </w:r>
    </w:p>
  </w:footnote>
  <w:footnote w:type="continuationSeparator" w:id="0">
    <w:p w:rsidR="00B240FD" w:rsidRDefault="00B24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311E1"/>
    <w:rsid w:val="000606D3"/>
    <w:rsid w:val="00066E5B"/>
    <w:rsid w:val="000A09CA"/>
    <w:rsid w:val="000B1E95"/>
    <w:rsid w:val="000C354E"/>
    <w:rsid w:val="0014073C"/>
    <w:rsid w:val="001524A9"/>
    <w:rsid w:val="001D7531"/>
    <w:rsid w:val="00202AB4"/>
    <w:rsid w:val="002A07D8"/>
    <w:rsid w:val="002C3984"/>
    <w:rsid w:val="0033315F"/>
    <w:rsid w:val="00372173"/>
    <w:rsid w:val="00383FF6"/>
    <w:rsid w:val="003A263F"/>
    <w:rsid w:val="003D0BAD"/>
    <w:rsid w:val="003D77B1"/>
    <w:rsid w:val="003F679C"/>
    <w:rsid w:val="00407E28"/>
    <w:rsid w:val="00415203"/>
    <w:rsid w:val="004377ED"/>
    <w:rsid w:val="00473B71"/>
    <w:rsid w:val="00482D08"/>
    <w:rsid w:val="00486941"/>
    <w:rsid w:val="004F70E6"/>
    <w:rsid w:val="00542A6D"/>
    <w:rsid w:val="00545DDF"/>
    <w:rsid w:val="00576C15"/>
    <w:rsid w:val="00610FF3"/>
    <w:rsid w:val="00624408"/>
    <w:rsid w:val="00630138"/>
    <w:rsid w:val="00641B46"/>
    <w:rsid w:val="006A6BA7"/>
    <w:rsid w:val="006C7613"/>
    <w:rsid w:val="006F7593"/>
    <w:rsid w:val="00700FBD"/>
    <w:rsid w:val="00715A28"/>
    <w:rsid w:val="00722155"/>
    <w:rsid w:val="0072718E"/>
    <w:rsid w:val="00740DFD"/>
    <w:rsid w:val="00750B0B"/>
    <w:rsid w:val="007819BF"/>
    <w:rsid w:val="00797DEF"/>
    <w:rsid w:val="007C49C6"/>
    <w:rsid w:val="007E7D86"/>
    <w:rsid w:val="00881151"/>
    <w:rsid w:val="008A17C0"/>
    <w:rsid w:val="008C7C0A"/>
    <w:rsid w:val="008D77F8"/>
    <w:rsid w:val="00912EAE"/>
    <w:rsid w:val="00921E62"/>
    <w:rsid w:val="00954862"/>
    <w:rsid w:val="009A1C3A"/>
    <w:rsid w:val="009F5048"/>
    <w:rsid w:val="00A208CC"/>
    <w:rsid w:val="00A94D42"/>
    <w:rsid w:val="00AB2EAD"/>
    <w:rsid w:val="00AE52DC"/>
    <w:rsid w:val="00B151A9"/>
    <w:rsid w:val="00B240FD"/>
    <w:rsid w:val="00BB2A15"/>
    <w:rsid w:val="00BD2F2B"/>
    <w:rsid w:val="00C2154D"/>
    <w:rsid w:val="00C23B62"/>
    <w:rsid w:val="00C4486F"/>
    <w:rsid w:val="00C5199A"/>
    <w:rsid w:val="00CC36AD"/>
    <w:rsid w:val="00D4579D"/>
    <w:rsid w:val="00D67987"/>
    <w:rsid w:val="00D761EC"/>
    <w:rsid w:val="00DD1296"/>
    <w:rsid w:val="00E17E91"/>
    <w:rsid w:val="00E43AB2"/>
    <w:rsid w:val="00EA16CB"/>
    <w:rsid w:val="00ED4946"/>
    <w:rsid w:val="00EE3CDF"/>
    <w:rsid w:val="00EF3001"/>
    <w:rsid w:val="00F47AC6"/>
    <w:rsid w:val="00F54BC4"/>
    <w:rsid w:val="00F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5066A-E16D-4BC1-8283-835A5726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8</cp:revision>
  <cp:lastPrinted>2015-10-23T10:28:00Z</cp:lastPrinted>
  <dcterms:created xsi:type="dcterms:W3CDTF">2015-10-19T10:02:00Z</dcterms:created>
  <dcterms:modified xsi:type="dcterms:W3CDTF">2015-10-30T08:49:00Z</dcterms:modified>
</cp:coreProperties>
</file>